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D45" w:rsidRDefault="006C0D45">
      <w:pPr>
        <w:rPr>
          <w:rFonts w:ascii="宋体" w:hAnsi="宋体" w:cs="宋体"/>
          <w:b/>
          <w:color w:val="000000"/>
          <w:sz w:val="44"/>
          <w:szCs w:val="44"/>
        </w:rPr>
      </w:pPr>
    </w:p>
    <w:p w:rsidR="006C0D45" w:rsidRDefault="006C0D45">
      <w:pPr>
        <w:rPr>
          <w:rFonts w:ascii="宋体" w:hAnsi="宋体" w:cs="宋体"/>
          <w:b/>
          <w:color w:val="000000"/>
          <w:sz w:val="44"/>
          <w:szCs w:val="44"/>
        </w:rPr>
      </w:pPr>
    </w:p>
    <w:p w:rsidR="006C0D45" w:rsidRDefault="009053BB">
      <w:pPr>
        <w:spacing w:line="700" w:lineRule="exact"/>
        <w:jc w:val="center"/>
        <w:rPr>
          <w:rFonts w:ascii="宋体" w:hAnsi="宋体" w:cs="宋体"/>
          <w:b/>
          <w:color w:val="000000"/>
          <w:sz w:val="44"/>
          <w:szCs w:val="44"/>
        </w:rPr>
      </w:pPr>
      <w:r w:rsidRPr="009053BB">
        <w:rPr>
          <w:rFonts w:ascii="宋体" w:hAnsi="宋体" w:cs="宋体" w:hint="eastAsia"/>
          <w:b/>
          <w:color w:val="000000"/>
          <w:sz w:val="44"/>
          <w:szCs w:val="44"/>
        </w:rPr>
        <w:t>沙河高教园区矿大科技创新综合体建设项目（设计、施工EPC）</w:t>
      </w:r>
      <w:r>
        <w:rPr>
          <w:rFonts w:ascii="宋体" w:hAnsi="宋体" w:cs="宋体" w:hint="eastAsia"/>
          <w:b/>
          <w:color w:val="000000"/>
          <w:sz w:val="44"/>
          <w:szCs w:val="44"/>
        </w:rPr>
        <w:t>招标文件</w:t>
      </w:r>
    </w:p>
    <w:p w:rsidR="006C0D45" w:rsidRDefault="006C0D45">
      <w:pPr>
        <w:jc w:val="center"/>
        <w:rPr>
          <w:rFonts w:ascii="宋体" w:hAnsi="宋体" w:cs="宋体"/>
          <w:color w:val="000000"/>
          <w:sz w:val="52"/>
          <w:szCs w:val="52"/>
        </w:rPr>
      </w:pPr>
    </w:p>
    <w:p w:rsidR="006C0D45" w:rsidRDefault="006C0D45">
      <w:pPr>
        <w:jc w:val="left"/>
        <w:rPr>
          <w:rFonts w:ascii="宋体" w:hAnsi="宋体" w:cs="宋体"/>
          <w:color w:val="000000"/>
          <w:sz w:val="52"/>
          <w:szCs w:val="52"/>
        </w:rPr>
      </w:pPr>
    </w:p>
    <w:p w:rsidR="00786156" w:rsidRDefault="00786156">
      <w:pPr>
        <w:jc w:val="left"/>
        <w:rPr>
          <w:rFonts w:ascii="宋体" w:hAnsi="宋体" w:cs="宋体"/>
          <w:color w:val="000000"/>
          <w:sz w:val="52"/>
          <w:szCs w:val="52"/>
        </w:rPr>
      </w:pPr>
    </w:p>
    <w:p w:rsidR="006C0D45" w:rsidRPr="00166B6A" w:rsidRDefault="00166B6A" w:rsidP="00166B6A">
      <w:pPr>
        <w:jc w:val="center"/>
        <w:rPr>
          <w:rFonts w:ascii="宋体" w:hAnsi="宋体" w:cs="宋体"/>
          <w:b/>
          <w:color w:val="000000"/>
          <w:sz w:val="28"/>
          <w:szCs w:val="28"/>
        </w:rPr>
      </w:pPr>
      <w:r w:rsidRPr="00166B6A">
        <w:rPr>
          <w:rFonts w:ascii="宋体" w:hAnsi="宋体" w:cs="宋体" w:hint="eastAsia"/>
          <w:b/>
          <w:color w:val="000000"/>
          <w:sz w:val="28"/>
          <w:szCs w:val="28"/>
        </w:rPr>
        <w:t>招标编号：B</w:t>
      </w:r>
      <w:r w:rsidRPr="00166B6A">
        <w:rPr>
          <w:rFonts w:ascii="宋体" w:hAnsi="宋体" w:cs="宋体"/>
          <w:b/>
          <w:color w:val="000000"/>
          <w:sz w:val="28"/>
          <w:szCs w:val="28"/>
        </w:rPr>
        <w:t>IECC-CG8919</w:t>
      </w:r>
    </w:p>
    <w:p w:rsidR="006C0D45" w:rsidRDefault="006C0D45">
      <w:pPr>
        <w:jc w:val="left"/>
        <w:rPr>
          <w:rFonts w:ascii="宋体" w:hAnsi="宋体" w:cs="宋体"/>
          <w:color w:val="000000"/>
          <w:sz w:val="52"/>
          <w:szCs w:val="52"/>
        </w:rPr>
      </w:pPr>
    </w:p>
    <w:p w:rsidR="006C0D45" w:rsidRDefault="006C0D45">
      <w:pPr>
        <w:spacing w:line="520" w:lineRule="exact"/>
        <w:jc w:val="left"/>
        <w:rPr>
          <w:rFonts w:ascii="宋体" w:hAnsi="宋体" w:cs="宋体"/>
          <w:color w:val="000000"/>
          <w:sz w:val="52"/>
          <w:szCs w:val="52"/>
        </w:rPr>
      </w:pPr>
    </w:p>
    <w:p w:rsidR="00786156" w:rsidRPr="00786156" w:rsidRDefault="00786156">
      <w:pPr>
        <w:spacing w:line="520" w:lineRule="exact"/>
        <w:jc w:val="left"/>
        <w:rPr>
          <w:rFonts w:ascii="宋体" w:hAnsi="宋体" w:cs="宋体"/>
          <w:color w:val="000000"/>
          <w:sz w:val="52"/>
          <w:szCs w:val="52"/>
        </w:rPr>
      </w:pPr>
    </w:p>
    <w:p w:rsidR="006C0D45" w:rsidRDefault="009053BB">
      <w:pPr>
        <w:spacing w:line="520" w:lineRule="exact"/>
        <w:jc w:val="left"/>
        <w:rPr>
          <w:rFonts w:ascii="宋体" w:hAnsi="宋体" w:cs="宋体"/>
          <w:b/>
          <w:bCs/>
          <w:color w:val="000000"/>
          <w:sz w:val="28"/>
          <w:szCs w:val="28"/>
          <w:u w:val="single"/>
        </w:rPr>
      </w:pPr>
      <w:bookmarkStart w:id="0" w:name="_Toc408925478"/>
      <w:bookmarkStart w:id="1" w:name="_Toc430093834"/>
      <w:bookmarkStart w:id="2" w:name="_Toc144974479"/>
      <w:bookmarkStart w:id="3" w:name="_Toc152042287"/>
      <w:bookmarkStart w:id="4" w:name="_Toc247527534"/>
      <w:bookmarkStart w:id="5" w:name="_Toc152045511"/>
      <w:bookmarkStart w:id="6" w:name="_Toc247513933"/>
      <w:r>
        <w:rPr>
          <w:rFonts w:ascii="宋体" w:hAnsi="宋体" w:cs="宋体" w:hint="eastAsia"/>
          <w:b/>
          <w:bCs/>
          <w:color w:val="000000"/>
          <w:sz w:val="28"/>
          <w:szCs w:val="28"/>
        </w:rPr>
        <w:t xml:space="preserve">   招  标  人：</w:t>
      </w:r>
      <w:r w:rsidRPr="009053BB">
        <w:rPr>
          <w:rFonts w:ascii="宋体" w:hAnsi="宋体" w:cs="宋体" w:hint="eastAsia"/>
          <w:b/>
          <w:bCs/>
          <w:color w:val="000000"/>
          <w:sz w:val="28"/>
          <w:szCs w:val="28"/>
          <w:u w:val="single"/>
        </w:rPr>
        <w:t>北京市昌平区沙河高教园区管理委员会（</w:t>
      </w:r>
      <w:r>
        <w:rPr>
          <w:rFonts w:ascii="宋体" w:hAnsi="宋体" w:cs="宋体" w:hint="eastAsia"/>
          <w:b/>
          <w:bCs/>
          <w:color w:val="000000"/>
          <w:sz w:val="28"/>
          <w:szCs w:val="28"/>
          <w:u w:val="single"/>
        </w:rPr>
        <w:t>盖</w:t>
      </w:r>
      <w:r w:rsidRPr="009053BB">
        <w:rPr>
          <w:rFonts w:ascii="宋体" w:hAnsi="宋体" w:cs="宋体" w:hint="eastAsia"/>
          <w:b/>
          <w:bCs/>
          <w:color w:val="000000"/>
          <w:sz w:val="28"/>
          <w:szCs w:val="28"/>
          <w:u w:val="single"/>
        </w:rPr>
        <w:t xml:space="preserve">章） </w:t>
      </w:r>
    </w:p>
    <w:p w:rsidR="006C0D45" w:rsidRDefault="006C0D45">
      <w:pPr>
        <w:tabs>
          <w:tab w:val="left" w:pos="7920"/>
          <w:tab w:val="left" w:pos="8100"/>
        </w:tabs>
        <w:spacing w:line="520" w:lineRule="exact"/>
        <w:jc w:val="left"/>
        <w:rPr>
          <w:rFonts w:ascii="宋体" w:hAnsi="宋体" w:cs="宋体"/>
          <w:b/>
          <w:bCs/>
          <w:color w:val="000000"/>
          <w:sz w:val="28"/>
          <w:szCs w:val="28"/>
        </w:rPr>
      </w:pPr>
    </w:p>
    <w:p w:rsidR="006C0D45" w:rsidRDefault="009053BB">
      <w:pPr>
        <w:tabs>
          <w:tab w:val="left" w:pos="7920"/>
          <w:tab w:val="left" w:pos="8100"/>
        </w:tabs>
        <w:spacing w:line="520" w:lineRule="exact"/>
        <w:jc w:val="left"/>
        <w:rPr>
          <w:rFonts w:ascii="宋体" w:hAnsi="宋体" w:cs="宋体"/>
          <w:b/>
          <w:bCs/>
          <w:color w:val="000000"/>
          <w:sz w:val="28"/>
          <w:szCs w:val="28"/>
          <w:u w:val="single"/>
        </w:rPr>
      </w:pPr>
      <w:r>
        <w:rPr>
          <w:rFonts w:ascii="宋体" w:hAnsi="宋体" w:cs="宋体" w:hint="eastAsia"/>
          <w:b/>
          <w:bCs/>
          <w:color w:val="000000"/>
          <w:sz w:val="28"/>
          <w:szCs w:val="28"/>
        </w:rPr>
        <w:t xml:space="preserve">   招标代理机构项目负责人：</w:t>
      </w:r>
      <w:r>
        <w:rPr>
          <w:rFonts w:ascii="宋体" w:hAnsi="宋体" w:cs="宋体" w:hint="eastAsia"/>
          <w:b/>
          <w:bCs/>
          <w:color w:val="000000"/>
          <w:sz w:val="28"/>
          <w:szCs w:val="28"/>
          <w:u w:val="single"/>
        </w:rPr>
        <w:t xml:space="preserve"> （加盖执业资格专用章）</w:t>
      </w:r>
    </w:p>
    <w:p w:rsidR="006C0D45" w:rsidRDefault="006C0D45">
      <w:pPr>
        <w:tabs>
          <w:tab w:val="left" w:pos="7920"/>
          <w:tab w:val="left" w:pos="8100"/>
        </w:tabs>
        <w:spacing w:line="520" w:lineRule="exact"/>
        <w:jc w:val="left"/>
        <w:rPr>
          <w:rFonts w:ascii="宋体" w:hAnsi="宋体" w:cs="宋体"/>
          <w:b/>
          <w:bCs/>
          <w:color w:val="000000"/>
          <w:sz w:val="28"/>
          <w:szCs w:val="28"/>
          <w:u w:val="single"/>
        </w:rPr>
      </w:pPr>
    </w:p>
    <w:p w:rsidR="006C0D45" w:rsidRDefault="009053BB">
      <w:pPr>
        <w:tabs>
          <w:tab w:val="left" w:pos="7380"/>
          <w:tab w:val="left" w:pos="7920"/>
          <w:tab w:val="left" w:pos="8100"/>
        </w:tabs>
        <w:spacing w:line="520" w:lineRule="exact"/>
        <w:jc w:val="left"/>
        <w:rPr>
          <w:rFonts w:ascii="宋体" w:hAnsi="宋体" w:cs="宋体"/>
          <w:b/>
          <w:bCs/>
          <w:color w:val="000000"/>
          <w:sz w:val="28"/>
          <w:szCs w:val="28"/>
          <w:u w:val="single"/>
        </w:rPr>
      </w:pPr>
      <w:r>
        <w:rPr>
          <w:rFonts w:ascii="宋体" w:hAnsi="宋体" w:cs="宋体" w:hint="eastAsia"/>
          <w:b/>
          <w:bCs/>
          <w:color w:val="000000"/>
          <w:sz w:val="28"/>
          <w:szCs w:val="28"/>
        </w:rPr>
        <w:t xml:space="preserve">   日期</w:t>
      </w:r>
      <w:r>
        <w:rPr>
          <w:rFonts w:ascii="宋体" w:hAnsi="宋体" w:cs="宋体" w:hint="eastAsia"/>
          <w:b/>
          <w:bCs/>
          <w:color w:val="000000"/>
          <w:spacing w:val="-16"/>
          <w:sz w:val="28"/>
          <w:szCs w:val="28"/>
        </w:rPr>
        <w:t>：</w:t>
      </w:r>
      <w:r>
        <w:rPr>
          <w:rFonts w:ascii="宋体" w:hAnsi="宋体" w:cs="宋体" w:hint="eastAsia"/>
          <w:b/>
          <w:bCs/>
          <w:color w:val="000000"/>
          <w:sz w:val="28"/>
          <w:szCs w:val="28"/>
          <w:u w:val="single"/>
        </w:rPr>
        <w:t xml:space="preserve">               2020年1</w:t>
      </w:r>
      <w:r w:rsidR="00166B6A">
        <w:rPr>
          <w:rFonts w:ascii="宋体" w:hAnsi="宋体" w:cs="宋体"/>
          <w:b/>
          <w:bCs/>
          <w:color w:val="000000"/>
          <w:sz w:val="28"/>
          <w:szCs w:val="28"/>
          <w:u w:val="single"/>
        </w:rPr>
        <w:t>2</w:t>
      </w:r>
      <w:r>
        <w:rPr>
          <w:rFonts w:ascii="宋体" w:hAnsi="宋体" w:cs="宋体" w:hint="eastAsia"/>
          <w:b/>
          <w:bCs/>
          <w:color w:val="000000"/>
          <w:sz w:val="28"/>
          <w:szCs w:val="28"/>
          <w:u w:val="single"/>
        </w:rPr>
        <w:t xml:space="preserve">月                </w:t>
      </w:r>
    </w:p>
    <w:p w:rsidR="006C0D45" w:rsidRDefault="006C0D45">
      <w:pPr>
        <w:tabs>
          <w:tab w:val="left" w:pos="7380"/>
          <w:tab w:val="left" w:pos="7920"/>
          <w:tab w:val="left" w:pos="8100"/>
        </w:tabs>
        <w:spacing w:line="520" w:lineRule="exact"/>
        <w:jc w:val="left"/>
        <w:rPr>
          <w:rFonts w:ascii="宋体" w:hAnsi="宋体" w:cs="宋体"/>
          <w:b/>
          <w:bCs/>
          <w:color w:val="000000"/>
          <w:sz w:val="28"/>
          <w:szCs w:val="28"/>
          <w:u w:val="single"/>
        </w:rPr>
      </w:pPr>
    </w:p>
    <w:p w:rsidR="006C0D45" w:rsidRDefault="006C0D45">
      <w:pPr>
        <w:tabs>
          <w:tab w:val="left" w:pos="7380"/>
          <w:tab w:val="left" w:pos="7920"/>
          <w:tab w:val="left" w:pos="8100"/>
        </w:tabs>
        <w:spacing w:line="520" w:lineRule="exact"/>
        <w:jc w:val="left"/>
        <w:rPr>
          <w:rFonts w:ascii="宋体" w:hAnsi="宋体" w:cs="宋体"/>
          <w:b/>
          <w:bCs/>
          <w:color w:val="000000"/>
          <w:sz w:val="28"/>
          <w:szCs w:val="28"/>
          <w:u w:val="single"/>
        </w:rPr>
      </w:pPr>
    </w:p>
    <w:p w:rsidR="006C0D45" w:rsidRDefault="006C0D45">
      <w:pPr>
        <w:tabs>
          <w:tab w:val="left" w:pos="7380"/>
          <w:tab w:val="left" w:pos="7920"/>
          <w:tab w:val="left" w:pos="8100"/>
        </w:tabs>
        <w:spacing w:line="480" w:lineRule="auto"/>
        <w:jc w:val="center"/>
        <w:rPr>
          <w:rFonts w:ascii="宋体" w:hAnsi="宋体" w:cs="宋体"/>
          <w:b/>
          <w:bCs/>
          <w:color w:val="000000"/>
          <w:sz w:val="52"/>
          <w:szCs w:val="52"/>
        </w:rPr>
      </w:pPr>
    </w:p>
    <w:p w:rsidR="009053BB" w:rsidRDefault="009053BB">
      <w:pPr>
        <w:tabs>
          <w:tab w:val="left" w:pos="7380"/>
          <w:tab w:val="left" w:pos="7920"/>
          <w:tab w:val="left" w:pos="8100"/>
        </w:tabs>
        <w:spacing w:line="480" w:lineRule="auto"/>
        <w:jc w:val="center"/>
        <w:rPr>
          <w:rFonts w:ascii="宋体" w:hAnsi="宋体" w:cs="宋体"/>
          <w:b/>
          <w:bCs/>
          <w:color w:val="000000"/>
          <w:sz w:val="52"/>
          <w:szCs w:val="52"/>
        </w:rPr>
        <w:sectPr w:rsidR="009053BB">
          <w:headerReference w:type="default" r:id="rId9"/>
          <w:pgSz w:w="11906" w:h="16838"/>
          <w:pgMar w:top="1418" w:right="1418" w:bottom="1418" w:left="1418" w:header="851" w:footer="992" w:gutter="0"/>
          <w:pgNumType w:start="1"/>
          <w:cols w:space="720"/>
          <w:docGrid w:type="lines" w:linePitch="312"/>
        </w:sectPr>
      </w:pPr>
    </w:p>
    <w:p w:rsidR="006C0D45" w:rsidRDefault="009053BB">
      <w:pPr>
        <w:tabs>
          <w:tab w:val="left" w:pos="7380"/>
          <w:tab w:val="left" w:pos="7920"/>
          <w:tab w:val="left" w:pos="8100"/>
        </w:tabs>
        <w:spacing w:line="480" w:lineRule="auto"/>
        <w:jc w:val="center"/>
        <w:rPr>
          <w:rFonts w:ascii="宋体" w:hAnsi="宋体" w:cs="宋体"/>
          <w:b/>
          <w:bCs/>
          <w:color w:val="000000"/>
          <w:sz w:val="52"/>
          <w:szCs w:val="52"/>
        </w:rPr>
      </w:pPr>
      <w:r>
        <w:rPr>
          <w:rFonts w:ascii="宋体" w:hAnsi="宋体" w:cs="宋体" w:hint="eastAsia"/>
          <w:b/>
          <w:bCs/>
          <w:color w:val="000000"/>
          <w:sz w:val="52"/>
          <w:szCs w:val="52"/>
        </w:rPr>
        <w:lastRenderedPageBreak/>
        <w:t>目  录</w:t>
      </w:r>
    </w:p>
    <w:p w:rsidR="007B0E97" w:rsidRPr="007B0E97" w:rsidRDefault="00D3036B" w:rsidP="007B0E97">
      <w:pPr>
        <w:pStyle w:val="22"/>
        <w:tabs>
          <w:tab w:val="right" w:leader="dot" w:pos="9060"/>
        </w:tabs>
        <w:spacing w:line="360" w:lineRule="auto"/>
        <w:rPr>
          <w:rFonts w:asciiTheme="minorHAnsi" w:eastAsiaTheme="minorEastAsia" w:hAnsiTheme="minorHAnsi" w:cstheme="minorBidi"/>
          <w:b/>
          <w:smallCaps w:val="0"/>
          <w:noProof/>
          <w:sz w:val="21"/>
          <w:szCs w:val="22"/>
        </w:rPr>
      </w:pPr>
      <w:r w:rsidRPr="00D3036B">
        <w:rPr>
          <w:rFonts w:ascii="宋体" w:hAnsi="宋体" w:cs="宋体"/>
          <w:b/>
          <w:bCs/>
          <w:color w:val="000000"/>
          <w:sz w:val="36"/>
          <w:szCs w:val="36"/>
        </w:rPr>
        <w:fldChar w:fldCharType="begin"/>
      </w:r>
      <w:r w:rsidR="007B0E97" w:rsidRPr="007B0E97">
        <w:rPr>
          <w:rFonts w:ascii="宋体" w:hAnsi="宋体" w:cs="宋体"/>
          <w:b/>
          <w:bCs/>
          <w:color w:val="000000"/>
          <w:sz w:val="36"/>
          <w:szCs w:val="36"/>
        </w:rPr>
        <w:instrText xml:space="preserve"> TOC \o "1-2" \h \z \u </w:instrText>
      </w:r>
      <w:r w:rsidRPr="00D3036B">
        <w:rPr>
          <w:rFonts w:ascii="宋体" w:hAnsi="宋体" w:cs="宋体"/>
          <w:b/>
          <w:bCs/>
          <w:color w:val="000000"/>
          <w:sz w:val="36"/>
          <w:szCs w:val="36"/>
        </w:rPr>
        <w:fldChar w:fldCharType="separate"/>
      </w:r>
      <w:hyperlink w:anchor="_Toc56354880" w:history="1">
        <w:r w:rsidR="007B0E97" w:rsidRPr="007B0E97">
          <w:rPr>
            <w:rStyle w:val="aff2"/>
            <w:rFonts w:hint="eastAsia"/>
            <w:b/>
            <w:noProof/>
          </w:rPr>
          <w:t>第一章招标</w:t>
        </w:r>
        <w:r w:rsidR="007B0E97" w:rsidRPr="007B0E97">
          <w:rPr>
            <w:rStyle w:val="aff2"/>
            <w:rFonts w:hint="eastAsia"/>
            <w:b/>
            <w:noProof/>
          </w:rPr>
          <w:t>公</w:t>
        </w:r>
        <w:r w:rsidR="007B0E97" w:rsidRPr="007B0E97">
          <w:rPr>
            <w:rStyle w:val="aff2"/>
            <w:rFonts w:hint="eastAsia"/>
            <w:b/>
            <w:noProof/>
          </w:rPr>
          <w:t>告</w:t>
        </w:r>
        <w:r w:rsidR="007B0E97" w:rsidRPr="007B0E97">
          <w:rPr>
            <w:b/>
            <w:noProof/>
            <w:webHidden/>
          </w:rPr>
          <w:tab/>
        </w:r>
        <w:r w:rsidRPr="007B0E97">
          <w:rPr>
            <w:b/>
            <w:noProof/>
            <w:webHidden/>
          </w:rPr>
          <w:fldChar w:fldCharType="begin"/>
        </w:r>
        <w:r w:rsidR="007B0E97" w:rsidRPr="007B0E97">
          <w:rPr>
            <w:b/>
            <w:noProof/>
            <w:webHidden/>
          </w:rPr>
          <w:instrText xml:space="preserve"> PAGEREF _Toc56354880 \h </w:instrText>
        </w:r>
        <w:r w:rsidRPr="007B0E97">
          <w:rPr>
            <w:b/>
            <w:noProof/>
            <w:webHidden/>
          </w:rPr>
        </w:r>
        <w:r w:rsidRPr="007B0E97">
          <w:rPr>
            <w:b/>
            <w:noProof/>
            <w:webHidden/>
          </w:rPr>
          <w:fldChar w:fldCharType="separate"/>
        </w:r>
        <w:r w:rsidR="00A8567D">
          <w:rPr>
            <w:b/>
            <w:noProof/>
            <w:webHidden/>
          </w:rPr>
          <w:t>1</w:t>
        </w:r>
        <w:r w:rsidRPr="007B0E97">
          <w:rPr>
            <w:b/>
            <w:noProof/>
            <w:webHidden/>
          </w:rPr>
          <w:fldChar w:fldCharType="end"/>
        </w:r>
      </w:hyperlink>
    </w:p>
    <w:p w:rsidR="007B0E97" w:rsidRPr="007B0E97" w:rsidRDefault="00D3036B" w:rsidP="007B0E97">
      <w:pPr>
        <w:pStyle w:val="22"/>
        <w:tabs>
          <w:tab w:val="right" w:leader="dot" w:pos="9060"/>
        </w:tabs>
        <w:spacing w:line="360" w:lineRule="auto"/>
        <w:rPr>
          <w:rFonts w:asciiTheme="minorHAnsi" w:eastAsiaTheme="minorEastAsia" w:hAnsiTheme="minorHAnsi" w:cstheme="minorBidi"/>
          <w:b/>
          <w:smallCaps w:val="0"/>
          <w:noProof/>
          <w:sz w:val="21"/>
          <w:szCs w:val="22"/>
        </w:rPr>
      </w:pPr>
      <w:hyperlink w:anchor="_Toc56354889" w:history="1">
        <w:r w:rsidR="007B0E97" w:rsidRPr="007B0E97">
          <w:rPr>
            <w:rStyle w:val="aff2"/>
            <w:rFonts w:hint="eastAsia"/>
            <w:b/>
            <w:noProof/>
          </w:rPr>
          <w:t>第二章投标人须知</w:t>
        </w:r>
        <w:r w:rsidR="007B0E97" w:rsidRPr="007B0E97">
          <w:rPr>
            <w:b/>
            <w:noProof/>
            <w:webHidden/>
          </w:rPr>
          <w:tab/>
        </w:r>
        <w:r w:rsidRPr="007B0E97">
          <w:rPr>
            <w:b/>
            <w:noProof/>
            <w:webHidden/>
          </w:rPr>
          <w:fldChar w:fldCharType="begin"/>
        </w:r>
        <w:r w:rsidR="007B0E97" w:rsidRPr="007B0E97">
          <w:rPr>
            <w:b/>
            <w:noProof/>
            <w:webHidden/>
          </w:rPr>
          <w:instrText xml:space="preserve"> PAGEREF _Toc56354889 \h </w:instrText>
        </w:r>
        <w:r w:rsidRPr="007B0E97">
          <w:rPr>
            <w:b/>
            <w:noProof/>
            <w:webHidden/>
          </w:rPr>
        </w:r>
        <w:r w:rsidRPr="007B0E97">
          <w:rPr>
            <w:b/>
            <w:noProof/>
            <w:webHidden/>
          </w:rPr>
          <w:fldChar w:fldCharType="separate"/>
        </w:r>
        <w:r w:rsidR="00A8567D">
          <w:rPr>
            <w:b/>
            <w:noProof/>
            <w:webHidden/>
          </w:rPr>
          <w:t>5</w:t>
        </w:r>
        <w:r w:rsidRPr="007B0E97">
          <w:rPr>
            <w:b/>
            <w:noProof/>
            <w:webHidden/>
          </w:rPr>
          <w:fldChar w:fldCharType="end"/>
        </w:r>
      </w:hyperlink>
    </w:p>
    <w:p w:rsidR="007B0E97" w:rsidRPr="007B0E97" w:rsidRDefault="00D3036B" w:rsidP="007B0E97">
      <w:pPr>
        <w:pStyle w:val="22"/>
        <w:tabs>
          <w:tab w:val="right" w:leader="dot" w:pos="9060"/>
        </w:tabs>
        <w:spacing w:line="360" w:lineRule="auto"/>
        <w:rPr>
          <w:rFonts w:asciiTheme="minorHAnsi" w:eastAsiaTheme="minorEastAsia" w:hAnsiTheme="minorHAnsi" w:cstheme="minorBidi"/>
          <w:b/>
          <w:smallCaps w:val="0"/>
          <w:noProof/>
          <w:sz w:val="21"/>
          <w:szCs w:val="22"/>
        </w:rPr>
      </w:pPr>
      <w:hyperlink w:anchor="_Toc56354899" w:history="1">
        <w:r w:rsidR="007B0E97" w:rsidRPr="007B0E97">
          <w:rPr>
            <w:rStyle w:val="aff2"/>
            <w:rFonts w:hint="eastAsia"/>
            <w:b/>
            <w:noProof/>
          </w:rPr>
          <w:t>第三章评标办法（综合评估法）</w:t>
        </w:r>
        <w:r w:rsidR="007B0E97" w:rsidRPr="007B0E97">
          <w:rPr>
            <w:b/>
            <w:noProof/>
            <w:webHidden/>
          </w:rPr>
          <w:tab/>
        </w:r>
        <w:r w:rsidRPr="007B0E97">
          <w:rPr>
            <w:b/>
            <w:noProof/>
            <w:webHidden/>
          </w:rPr>
          <w:fldChar w:fldCharType="begin"/>
        </w:r>
        <w:r w:rsidR="007B0E97" w:rsidRPr="007B0E97">
          <w:rPr>
            <w:b/>
            <w:noProof/>
            <w:webHidden/>
          </w:rPr>
          <w:instrText xml:space="preserve"> PAGEREF _Toc56354899 \h </w:instrText>
        </w:r>
        <w:r w:rsidRPr="007B0E97">
          <w:rPr>
            <w:b/>
            <w:noProof/>
            <w:webHidden/>
          </w:rPr>
        </w:r>
        <w:r w:rsidRPr="007B0E97">
          <w:rPr>
            <w:b/>
            <w:noProof/>
            <w:webHidden/>
          </w:rPr>
          <w:fldChar w:fldCharType="separate"/>
        </w:r>
        <w:r w:rsidR="00A8567D">
          <w:rPr>
            <w:b/>
            <w:noProof/>
            <w:webHidden/>
          </w:rPr>
          <w:t>22</w:t>
        </w:r>
        <w:r w:rsidRPr="007B0E97">
          <w:rPr>
            <w:b/>
            <w:noProof/>
            <w:webHidden/>
          </w:rPr>
          <w:fldChar w:fldCharType="end"/>
        </w:r>
      </w:hyperlink>
    </w:p>
    <w:p w:rsidR="007B0E97" w:rsidRPr="007B0E97" w:rsidRDefault="00D3036B" w:rsidP="007B0E97">
      <w:pPr>
        <w:pStyle w:val="22"/>
        <w:tabs>
          <w:tab w:val="right" w:leader="dot" w:pos="9060"/>
        </w:tabs>
        <w:spacing w:line="360" w:lineRule="auto"/>
        <w:rPr>
          <w:rFonts w:asciiTheme="minorHAnsi" w:eastAsiaTheme="minorEastAsia" w:hAnsiTheme="minorHAnsi" w:cstheme="minorBidi"/>
          <w:b/>
          <w:smallCaps w:val="0"/>
          <w:noProof/>
          <w:sz w:val="21"/>
          <w:szCs w:val="22"/>
        </w:rPr>
      </w:pPr>
      <w:hyperlink w:anchor="_Toc56354900" w:history="1">
        <w:r w:rsidR="007B0E97" w:rsidRPr="007B0E97">
          <w:rPr>
            <w:rStyle w:val="aff2"/>
            <w:rFonts w:ascii="宋体" w:hAnsi="宋体" w:cs="宋体"/>
            <w:b/>
            <w:noProof/>
          </w:rPr>
          <w:t xml:space="preserve">1. </w:t>
        </w:r>
        <w:r w:rsidR="007B0E97" w:rsidRPr="007B0E97">
          <w:rPr>
            <w:rStyle w:val="aff2"/>
            <w:rFonts w:ascii="宋体" w:hAnsi="宋体" w:cs="宋体" w:hint="eastAsia"/>
            <w:b/>
            <w:noProof/>
          </w:rPr>
          <w:t>评标方法</w:t>
        </w:r>
        <w:r w:rsidR="007B0E97" w:rsidRPr="007B0E97">
          <w:rPr>
            <w:b/>
            <w:noProof/>
            <w:webHidden/>
          </w:rPr>
          <w:tab/>
        </w:r>
        <w:r w:rsidRPr="007B0E97">
          <w:rPr>
            <w:b/>
            <w:noProof/>
            <w:webHidden/>
          </w:rPr>
          <w:fldChar w:fldCharType="begin"/>
        </w:r>
        <w:r w:rsidR="007B0E97" w:rsidRPr="007B0E97">
          <w:rPr>
            <w:b/>
            <w:noProof/>
            <w:webHidden/>
          </w:rPr>
          <w:instrText xml:space="preserve"> PAGEREF _Toc56354900 \h </w:instrText>
        </w:r>
        <w:r w:rsidRPr="007B0E97">
          <w:rPr>
            <w:b/>
            <w:noProof/>
            <w:webHidden/>
          </w:rPr>
        </w:r>
        <w:r w:rsidRPr="007B0E97">
          <w:rPr>
            <w:b/>
            <w:noProof/>
            <w:webHidden/>
          </w:rPr>
          <w:fldChar w:fldCharType="separate"/>
        </w:r>
        <w:r w:rsidR="00A8567D">
          <w:rPr>
            <w:b/>
            <w:noProof/>
            <w:webHidden/>
          </w:rPr>
          <w:t>25</w:t>
        </w:r>
        <w:r w:rsidRPr="007B0E97">
          <w:rPr>
            <w:b/>
            <w:noProof/>
            <w:webHidden/>
          </w:rPr>
          <w:fldChar w:fldCharType="end"/>
        </w:r>
      </w:hyperlink>
    </w:p>
    <w:p w:rsidR="007B0E97" w:rsidRPr="007B0E97" w:rsidRDefault="00D3036B" w:rsidP="007B0E97">
      <w:pPr>
        <w:pStyle w:val="22"/>
        <w:tabs>
          <w:tab w:val="right" w:leader="dot" w:pos="9060"/>
        </w:tabs>
        <w:spacing w:line="360" w:lineRule="auto"/>
        <w:rPr>
          <w:rFonts w:asciiTheme="minorHAnsi" w:eastAsiaTheme="minorEastAsia" w:hAnsiTheme="minorHAnsi" w:cstheme="minorBidi"/>
          <w:b/>
          <w:smallCaps w:val="0"/>
          <w:noProof/>
          <w:sz w:val="21"/>
          <w:szCs w:val="22"/>
        </w:rPr>
      </w:pPr>
      <w:hyperlink w:anchor="_Toc56354901" w:history="1">
        <w:r w:rsidR="007B0E97" w:rsidRPr="007B0E97">
          <w:rPr>
            <w:rStyle w:val="aff2"/>
            <w:rFonts w:ascii="宋体" w:hAnsi="宋体" w:cs="宋体"/>
            <w:b/>
            <w:noProof/>
          </w:rPr>
          <w:t xml:space="preserve">2. </w:t>
        </w:r>
        <w:r w:rsidR="007B0E97" w:rsidRPr="007B0E97">
          <w:rPr>
            <w:rStyle w:val="aff2"/>
            <w:rFonts w:ascii="宋体" w:hAnsi="宋体" w:cs="宋体" w:hint="eastAsia"/>
            <w:b/>
            <w:noProof/>
          </w:rPr>
          <w:t>评审标准</w:t>
        </w:r>
        <w:r w:rsidR="007B0E97" w:rsidRPr="007B0E97">
          <w:rPr>
            <w:b/>
            <w:noProof/>
            <w:webHidden/>
          </w:rPr>
          <w:tab/>
        </w:r>
        <w:r w:rsidRPr="007B0E97">
          <w:rPr>
            <w:b/>
            <w:noProof/>
            <w:webHidden/>
          </w:rPr>
          <w:fldChar w:fldCharType="begin"/>
        </w:r>
        <w:r w:rsidR="007B0E97" w:rsidRPr="007B0E97">
          <w:rPr>
            <w:b/>
            <w:noProof/>
            <w:webHidden/>
          </w:rPr>
          <w:instrText xml:space="preserve"> PAGEREF _Toc56354901 \h </w:instrText>
        </w:r>
        <w:r w:rsidRPr="007B0E97">
          <w:rPr>
            <w:b/>
            <w:noProof/>
            <w:webHidden/>
          </w:rPr>
        </w:r>
        <w:r w:rsidRPr="007B0E97">
          <w:rPr>
            <w:b/>
            <w:noProof/>
            <w:webHidden/>
          </w:rPr>
          <w:fldChar w:fldCharType="separate"/>
        </w:r>
        <w:r w:rsidR="00A8567D">
          <w:rPr>
            <w:b/>
            <w:noProof/>
            <w:webHidden/>
          </w:rPr>
          <w:t>25</w:t>
        </w:r>
        <w:r w:rsidRPr="007B0E97">
          <w:rPr>
            <w:b/>
            <w:noProof/>
            <w:webHidden/>
          </w:rPr>
          <w:fldChar w:fldCharType="end"/>
        </w:r>
      </w:hyperlink>
    </w:p>
    <w:p w:rsidR="007B0E97" w:rsidRPr="007B0E97" w:rsidRDefault="00D3036B" w:rsidP="007B0E97">
      <w:pPr>
        <w:pStyle w:val="22"/>
        <w:tabs>
          <w:tab w:val="right" w:leader="dot" w:pos="9060"/>
        </w:tabs>
        <w:spacing w:line="360" w:lineRule="auto"/>
        <w:rPr>
          <w:rFonts w:asciiTheme="minorHAnsi" w:eastAsiaTheme="minorEastAsia" w:hAnsiTheme="minorHAnsi" w:cstheme="minorBidi"/>
          <w:b/>
          <w:smallCaps w:val="0"/>
          <w:noProof/>
          <w:sz w:val="21"/>
          <w:szCs w:val="22"/>
        </w:rPr>
      </w:pPr>
      <w:hyperlink w:anchor="_Toc56354902" w:history="1">
        <w:r w:rsidR="007B0E97" w:rsidRPr="007B0E97">
          <w:rPr>
            <w:rStyle w:val="aff2"/>
            <w:rFonts w:ascii="宋体" w:hAnsi="宋体" w:cs="宋体"/>
            <w:b/>
            <w:noProof/>
          </w:rPr>
          <w:t xml:space="preserve">3. </w:t>
        </w:r>
        <w:r w:rsidR="007B0E97" w:rsidRPr="007B0E97">
          <w:rPr>
            <w:rStyle w:val="aff2"/>
            <w:rFonts w:ascii="宋体" w:hAnsi="宋体" w:cs="宋体" w:hint="eastAsia"/>
            <w:b/>
            <w:noProof/>
          </w:rPr>
          <w:t>评标程序</w:t>
        </w:r>
        <w:r w:rsidR="007B0E97" w:rsidRPr="007B0E97">
          <w:rPr>
            <w:b/>
            <w:noProof/>
            <w:webHidden/>
          </w:rPr>
          <w:tab/>
        </w:r>
        <w:r w:rsidRPr="007B0E97">
          <w:rPr>
            <w:b/>
            <w:noProof/>
            <w:webHidden/>
          </w:rPr>
          <w:fldChar w:fldCharType="begin"/>
        </w:r>
        <w:r w:rsidR="007B0E97" w:rsidRPr="007B0E97">
          <w:rPr>
            <w:b/>
            <w:noProof/>
            <w:webHidden/>
          </w:rPr>
          <w:instrText xml:space="preserve"> PAGEREF _Toc56354902 \h </w:instrText>
        </w:r>
        <w:r w:rsidRPr="007B0E97">
          <w:rPr>
            <w:b/>
            <w:noProof/>
            <w:webHidden/>
          </w:rPr>
        </w:r>
        <w:r w:rsidRPr="007B0E97">
          <w:rPr>
            <w:b/>
            <w:noProof/>
            <w:webHidden/>
          </w:rPr>
          <w:fldChar w:fldCharType="separate"/>
        </w:r>
        <w:r w:rsidR="00A8567D">
          <w:rPr>
            <w:b/>
            <w:noProof/>
            <w:webHidden/>
          </w:rPr>
          <w:t>26</w:t>
        </w:r>
        <w:r w:rsidRPr="007B0E97">
          <w:rPr>
            <w:b/>
            <w:noProof/>
            <w:webHidden/>
          </w:rPr>
          <w:fldChar w:fldCharType="end"/>
        </w:r>
      </w:hyperlink>
    </w:p>
    <w:p w:rsidR="007B0E97" w:rsidRPr="007B0E97" w:rsidRDefault="00D3036B" w:rsidP="007B0E97">
      <w:pPr>
        <w:pStyle w:val="22"/>
        <w:tabs>
          <w:tab w:val="right" w:leader="dot" w:pos="9060"/>
        </w:tabs>
        <w:spacing w:line="360" w:lineRule="auto"/>
        <w:rPr>
          <w:rFonts w:asciiTheme="minorHAnsi" w:eastAsiaTheme="minorEastAsia" w:hAnsiTheme="minorHAnsi" w:cstheme="minorBidi"/>
          <w:b/>
          <w:smallCaps w:val="0"/>
          <w:noProof/>
          <w:sz w:val="21"/>
          <w:szCs w:val="22"/>
        </w:rPr>
      </w:pPr>
      <w:hyperlink w:anchor="_Toc56354903" w:history="1">
        <w:r w:rsidR="007B0E97" w:rsidRPr="007B0E97">
          <w:rPr>
            <w:rStyle w:val="aff2"/>
            <w:rFonts w:hint="eastAsia"/>
            <w:b/>
            <w:noProof/>
          </w:rPr>
          <w:t>第四章合同条款及格式</w:t>
        </w:r>
        <w:r w:rsidR="007B0E97" w:rsidRPr="007B0E97">
          <w:rPr>
            <w:b/>
            <w:noProof/>
            <w:webHidden/>
          </w:rPr>
          <w:tab/>
        </w:r>
        <w:r w:rsidRPr="007B0E97">
          <w:rPr>
            <w:b/>
            <w:noProof/>
            <w:webHidden/>
          </w:rPr>
          <w:fldChar w:fldCharType="begin"/>
        </w:r>
        <w:r w:rsidR="007B0E97" w:rsidRPr="007B0E97">
          <w:rPr>
            <w:b/>
            <w:noProof/>
            <w:webHidden/>
          </w:rPr>
          <w:instrText xml:space="preserve"> PAGEREF _Toc56354903 \h </w:instrText>
        </w:r>
        <w:r w:rsidRPr="007B0E97">
          <w:rPr>
            <w:b/>
            <w:noProof/>
            <w:webHidden/>
          </w:rPr>
        </w:r>
        <w:r w:rsidRPr="007B0E97">
          <w:rPr>
            <w:b/>
            <w:noProof/>
            <w:webHidden/>
          </w:rPr>
          <w:fldChar w:fldCharType="separate"/>
        </w:r>
        <w:r w:rsidR="00A8567D">
          <w:rPr>
            <w:b/>
            <w:noProof/>
            <w:webHidden/>
          </w:rPr>
          <w:t>29</w:t>
        </w:r>
        <w:r w:rsidRPr="007B0E97">
          <w:rPr>
            <w:b/>
            <w:noProof/>
            <w:webHidden/>
          </w:rPr>
          <w:fldChar w:fldCharType="end"/>
        </w:r>
      </w:hyperlink>
    </w:p>
    <w:p w:rsidR="007B0E97" w:rsidRPr="007B0E97" w:rsidRDefault="00D3036B" w:rsidP="007B0E97">
      <w:pPr>
        <w:pStyle w:val="22"/>
        <w:tabs>
          <w:tab w:val="right" w:leader="dot" w:pos="9060"/>
        </w:tabs>
        <w:spacing w:line="360" w:lineRule="auto"/>
        <w:rPr>
          <w:rFonts w:asciiTheme="minorHAnsi" w:eastAsiaTheme="minorEastAsia" w:hAnsiTheme="minorHAnsi" w:cstheme="minorBidi"/>
          <w:b/>
          <w:smallCaps w:val="0"/>
          <w:noProof/>
          <w:sz w:val="21"/>
          <w:szCs w:val="22"/>
        </w:rPr>
      </w:pPr>
      <w:hyperlink w:anchor="_Toc56354906" w:history="1">
        <w:r w:rsidR="007B0E97" w:rsidRPr="007B0E97">
          <w:rPr>
            <w:rStyle w:val="aff2"/>
            <w:rFonts w:hint="eastAsia"/>
            <w:b/>
            <w:noProof/>
          </w:rPr>
          <w:t>第五章发包人提供的资料及相关的要求</w:t>
        </w:r>
        <w:r w:rsidR="007B0E97" w:rsidRPr="007B0E97">
          <w:rPr>
            <w:b/>
            <w:noProof/>
            <w:webHidden/>
          </w:rPr>
          <w:tab/>
        </w:r>
        <w:r w:rsidRPr="007B0E97">
          <w:rPr>
            <w:b/>
            <w:noProof/>
            <w:webHidden/>
          </w:rPr>
          <w:fldChar w:fldCharType="begin"/>
        </w:r>
        <w:r w:rsidR="007B0E97" w:rsidRPr="007B0E97">
          <w:rPr>
            <w:b/>
            <w:noProof/>
            <w:webHidden/>
          </w:rPr>
          <w:instrText xml:space="preserve"> PAGEREF _Toc56354906 \h </w:instrText>
        </w:r>
        <w:r w:rsidRPr="007B0E97">
          <w:rPr>
            <w:b/>
            <w:noProof/>
            <w:webHidden/>
          </w:rPr>
        </w:r>
        <w:r w:rsidRPr="007B0E97">
          <w:rPr>
            <w:b/>
            <w:noProof/>
            <w:webHidden/>
          </w:rPr>
          <w:fldChar w:fldCharType="separate"/>
        </w:r>
        <w:r w:rsidR="00A8567D">
          <w:rPr>
            <w:b/>
            <w:noProof/>
            <w:webHidden/>
          </w:rPr>
          <w:t>134</w:t>
        </w:r>
        <w:r w:rsidRPr="007B0E97">
          <w:rPr>
            <w:b/>
            <w:noProof/>
            <w:webHidden/>
          </w:rPr>
          <w:fldChar w:fldCharType="end"/>
        </w:r>
      </w:hyperlink>
    </w:p>
    <w:p w:rsidR="007B0E97" w:rsidRPr="007B0E97" w:rsidRDefault="00D3036B" w:rsidP="007B0E97">
      <w:pPr>
        <w:pStyle w:val="22"/>
        <w:tabs>
          <w:tab w:val="right" w:leader="dot" w:pos="9060"/>
        </w:tabs>
        <w:spacing w:line="360" w:lineRule="auto"/>
        <w:rPr>
          <w:rFonts w:asciiTheme="minorHAnsi" w:eastAsiaTheme="minorEastAsia" w:hAnsiTheme="minorHAnsi" w:cstheme="minorBidi"/>
          <w:b/>
          <w:smallCaps w:val="0"/>
          <w:noProof/>
          <w:sz w:val="21"/>
          <w:szCs w:val="22"/>
        </w:rPr>
      </w:pPr>
      <w:hyperlink w:anchor="_Toc56354930" w:history="1">
        <w:r w:rsidR="007B0E97" w:rsidRPr="007B0E97">
          <w:rPr>
            <w:rStyle w:val="aff2"/>
            <w:rFonts w:hint="eastAsia"/>
            <w:b/>
            <w:noProof/>
          </w:rPr>
          <w:t>第六章投标文件格式</w:t>
        </w:r>
        <w:r w:rsidR="007B0E97" w:rsidRPr="007B0E97">
          <w:rPr>
            <w:b/>
            <w:noProof/>
            <w:webHidden/>
          </w:rPr>
          <w:tab/>
        </w:r>
        <w:r w:rsidRPr="007B0E97">
          <w:rPr>
            <w:b/>
            <w:noProof/>
            <w:webHidden/>
          </w:rPr>
          <w:fldChar w:fldCharType="begin"/>
        </w:r>
        <w:r w:rsidR="007B0E97" w:rsidRPr="007B0E97">
          <w:rPr>
            <w:b/>
            <w:noProof/>
            <w:webHidden/>
          </w:rPr>
          <w:instrText xml:space="preserve"> PAGEREF _Toc56354930 \h </w:instrText>
        </w:r>
        <w:r w:rsidRPr="007B0E97">
          <w:rPr>
            <w:b/>
            <w:noProof/>
            <w:webHidden/>
          </w:rPr>
        </w:r>
        <w:r w:rsidRPr="007B0E97">
          <w:rPr>
            <w:b/>
            <w:noProof/>
            <w:webHidden/>
          </w:rPr>
          <w:fldChar w:fldCharType="separate"/>
        </w:r>
        <w:r w:rsidR="00A8567D">
          <w:rPr>
            <w:b/>
            <w:noProof/>
            <w:webHidden/>
          </w:rPr>
          <w:t>151</w:t>
        </w:r>
        <w:r w:rsidRPr="007B0E97">
          <w:rPr>
            <w:b/>
            <w:noProof/>
            <w:webHidden/>
          </w:rPr>
          <w:fldChar w:fldCharType="end"/>
        </w:r>
      </w:hyperlink>
    </w:p>
    <w:p w:rsidR="007B0E97" w:rsidRPr="007B0E97" w:rsidRDefault="00D3036B" w:rsidP="007B0E97">
      <w:pPr>
        <w:pStyle w:val="22"/>
        <w:tabs>
          <w:tab w:val="right" w:leader="dot" w:pos="9060"/>
        </w:tabs>
        <w:spacing w:line="360" w:lineRule="auto"/>
        <w:rPr>
          <w:rFonts w:asciiTheme="minorHAnsi" w:eastAsiaTheme="minorEastAsia" w:hAnsiTheme="minorHAnsi" w:cstheme="minorBidi"/>
          <w:b/>
          <w:smallCaps w:val="0"/>
          <w:noProof/>
          <w:sz w:val="21"/>
          <w:szCs w:val="22"/>
        </w:rPr>
      </w:pPr>
      <w:hyperlink w:anchor="_Toc56354931" w:history="1">
        <w:r w:rsidR="007B0E97" w:rsidRPr="007B0E97">
          <w:rPr>
            <w:rStyle w:val="aff2"/>
            <w:rFonts w:hint="eastAsia"/>
            <w:b/>
            <w:noProof/>
          </w:rPr>
          <w:t>第一部分开标一览表及资格证明文件</w:t>
        </w:r>
        <w:r w:rsidR="007B0E97" w:rsidRPr="007B0E97">
          <w:rPr>
            <w:b/>
            <w:noProof/>
            <w:webHidden/>
          </w:rPr>
          <w:tab/>
        </w:r>
        <w:r w:rsidRPr="007B0E97">
          <w:rPr>
            <w:b/>
            <w:noProof/>
            <w:webHidden/>
          </w:rPr>
          <w:fldChar w:fldCharType="begin"/>
        </w:r>
        <w:r w:rsidR="007B0E97" w:rsidRPr="007B0E97">
          <w:rPr>
            <w:b/>
            <w:noProof/>
            <w:webHidden/>
          </w:rPr>
          <w:instrText xml:space="preserve"> PAGEREF _Toc56354931 \h </w:instrText>
        </w:r>
        <w:r w:rsidRPr="007B0E97">
          <w:rPr>
            <w:b/>
            <w:noProof/>
            <w:webHidden/>
          </w:rPr>
        </w:r>
        <w:r w:rsidRPr="007B0E97">
          <w:rPr>
            <w:b/>
            <w:noProof/>
            <w:webHidden/>
          </w:rPr>
          <w:fldChar w:fldCharType="separate"/>
        </w:r>
        <w:r w:rsidR="00A8567D">
          <w:rPr>
            <w:b/>
            <w:noProof/>
            <w:webHidden/>
          </w:rPr>
          <w:t>151</w:t>
        </w:r>
        <w:r w:rsidRPr="007B0E97">
          <w:rPr>
            <w:b/>
            <w:noProof/>
            <w:webHidden/>
          </w:rPr>
          <w:fldChar w:fldCharType="end"/>
        </w:r>
      </w:hyperlink>
    </w:p>
    <w:p w:rsidR="007B0E97" w:rsidRPr="007B0E97" w:rsidRDefault="00D3036B" w:rsidP="007B0E97">
      <w:pPr>
        <w:pStyle w:val="22"/>
        <w:tabs>
          <w:tab w:val="right" w:leader="dot" w:pos="9060"/>
        </w:tabs>
        <w:spacing w:line="360" w:lineRule="auto"/>
        <w:rPr>
          <w:rFonts w:asciiTheme="minorHAnsi" w:eastAsiaTheme="minorEastAsia" w:hAnsiTheme="minorHAnsi" w:cstheme="minorBidi"/>
          <w:smallCaps w:val="0"/>
          <w:noProof/>
          <w:sz w:val="21"/>
          <w:szCs w:val="22"/>
        </w:rPr>
      </w:pPr>
      <w:hyperlink w:anchor="_Toc56354932" w:history="1">
        <w:r w:rsidR="007B0E97" w:rsidRPr="007B0E97">
          <w:rPr>
            <w:rStyle w:val="aff2"/>
            <w:noProof/>
          </w:rPr>
          <w:t>1</w:t>
        </w:r>
        <w:r w:rsidR="007B0E97" w:rsidRPr="007B0E97">
          <w:rPr>
            <w:rStyle w:val="aff2"/>
            <w:rFonts w:hint="eastAsia"/>
            <w:noProof/>
          </w:rPr>
          <w:t>、开标一览表（投标文件格式一）</w:t>
        </w:r>
        <w:r w:rsidR="007B0E97" w:rsidRPr="007B0E97">
          <w:rPr>
            <w:noProof/>
            <w:webHidden/>
          </w:rPr>
          <w:tab/>
        </w:r>
        <w:r w:rsidRPr="007B0E97">
          <w:rPr>
            <w:noProof/>
            <w:webHidden/>
          </w:rPr>
          <w:fldChar w:fldCharType="begin"/>
        </w:r>
        <w:r w:rsidR="007B0E97" w:rsidRPr="007B0E97">
          <w:rPr>
            <w:noProof/>
            <w:webHidden/>
          </w:rPr>
          <w:instrText xml:space="preserve"> PAGEREF _Toc56354932 \h </w:instrText>
        </w:r>
        <w:r w:rsidRPr="007B0E97">
          <w:rPr>
            <w:noProof/>
            <w:webHidden/>
          </w:rPr>
        </w:r>
        <w:r w:rsidRPr="007B0E97">
          <w:rPr>
            <w:noProof/>
            <w:webHidden/>
          </w:rPr>
          <w:fldChar w:fldCharType="separate"/>
        </w:r>
        <w:r w:rsidR="00A8567D">
          <w:rPr>
            <w:noProof/>
            <w:webHidden/>
          </w:rPr>
          <w:t>152</w:t>
        </w:r>
        <w:r w:rsidRPr="007B0E97">
          <w:rPr>
            <w:noProof/>
            <w:webHidden/>
          </w:rPr>
          <w:fldChar w:fldCharType="end"/>
        </w:r>
      </w:hyperlink>
    </w:p>
    <w:p w:rsidR="007B0E97" w:rsidRPr="007B0E97" w:rsidRDefault="00D3036B" w:rsidP="007B0E97">
      <w:pPr>
        <w:pStyle w:val="22"/>
        <w:tabs>
          <w:tab w:val="right" w:leader="dot" w:pos="9060"/>
        </w:tabs>
        <w:spacing w:line="360" w:lineRule="auto"/>
        <w:rPr>
          <w:rFonts w:asciiTheme="minorHAnsi" w:eastAsiaTheme="minorEastAsia" w:hAnsiTheme="minorHAnsi" w:cstheme="minorBidi"/>
          <w:smallCaps w:val="0"/>
          <w:noProof/>
          <w:sz w:val="21"/>
          <w:szCs w:val="22"/>
        </w:rPr>
      </w:pPr>
      <w:hyperlink w:anchor="_Toc56354933" w:history="1">
        <w:r w:rsidR="007B0E97" w:rsidRPr="007B0E97">
          <w:rPr>
            <w:rStyle w:val="aff2"/>
            <w:noProof/>
          </w:rPr>
          <w:t>2</w:t>
        </w:r>
        <w:r w:rsidR="007B0E97" w:rsidRPr="007B0E97">
          <w:rPr>
            <w:rStyle w:val="aff2"/>
            <w:rFonts w:hint="eastAsia"/>
            <w:noProof/>
          </w:rPr>
          <w:t>、营业执照</w:t>
        </w:r>
        <w:r w:rsidR="007B0E97" w:rsidRPr="007B0E97">
          <w:rPr>
            <w:noProof/>
            <w:webHidden/>
          </w:rPr>
          <w:tab/>
        </w:r>
        <w:r w:rsidRPr="007B0E97">
          <w:rPr>
            <w:noProof/>
            <w:webHidden/>
          </w:rPr>
          <w:fldChar w:fldCharType="begin"/>
        </w:r>
        <w:r w:rsidR="007B0E97" w:rsidRPr="007B0E97">
          <w:rPr>
            <w:noProof/>
            <w:webHidden/>
          </w:rPr>
          <w:instrText xml:space="preserve"> PAGEREF _Toc56354933 \h </w:instrText>
        </w:r>
        <w:r w:rsidRPr="007B0E97">
          <w:rPr>
            <w:noProof/>
            <w:webHidden/>
          </w:rPr>
        </w:r>
        <w:r w:rsidRPr="007B0E97">
          <w:rPr>
            <w:noProof/>
            <w:webHidden/>
          </w:rPr>
          <w:fldChar w:fldCharType="separate"/>
        </w:r>
        <w:r w:rsidR="00A8567D">
          <w:rPr>
            <w:noProof/>
            <w:webHidden/>
          </w:rPr>
          <w:t>153</w:t>
        </w:r>
        <w:r w:rsidRPr="007B0E97">
          <w:rPr>
            <w:noProof/>
            <w:webHidden/>
          </w:rPr>
          <w:fldChar w:fldCharType="end"/>
        </w:r>
      </w:hyperlink>
    </w:p>
    <w:p w:rsidR="007B0E97" w:rsidRPr="007B0E97" w:rsidRDefault="00D3036B" w:rsidP="007B0E97">
      <w:pPr>
        <w:pStyle w:val="22"/>
        <w:tabs>
          <w:tab w:val="right" w:leader="dot" w:pos="9060"/>
        </w:tabs>
        <w:spacing w:line="360" w:lineRule="auto"/>
        <w:rPr>
          <w:rFonts w:asciiTheme="minorHAnsi" w:eastAsiaTheme="minorEastAsia" w:hAnsiTheme="minorHAnsi" w:cstheme="minorBidi"/>
          <w:smallCaps w:val="0"/>
          <w:noProof/>
          <w:sz w:val="21"/>
          <w:szCs w:val="22"/>
        </w:rPr>
      </w:pPr>
      <w:hyperlink w:anchor="_Toc56354934" w:history="1">
        <w:r w:rsidR="007B0E97" w:rsidRPr="007B0E97">
          <w:rPr>
            <w:rStyle w:val="aff2"/>
            <w:noProof/>
          </w:rPr>
          <w:t>3</w:t>
        </w:r>
        <w:r w:rsidR="007B0E97" w:rsidRPr="007B0E97">
          <w:rPr>
            <w:rStyle w:val="aff2"/>
            <w:rFonts w:hint="eastAsia"/>
            <w:noProof/>
          </w:rPr>
          <w:t>、法定代表人授权书</w:t>
        </w:r>
        <w:r w:rsidR="007B0E97" w:rsidRPr="007B0E97">
          <w:rPr>
            <w:rStyle w:val="aff2"/>
            <w:noProof/>
          </w:rPr>
          <w:t>(</w:t>
        </w:r>
        <w:r w:rsidR="007B0E97" w:rsidRPr="007B0E97">
          <w:rPr>
            <w:rStyle w:val="aff2"/>
            <w:rFonts w:hint="eastAsia"/>
            <w:noProof/>
          </w:rPr>
          <w:t>投标文件格式二</w:t>
        </w:r>
        <w:r w:rsidR="007B0E97" w:rsidRPr="007B0E97">
          <w:rPr>
            <w:rStyle w:val="aff2"/>
            <w:noProof/>
          </w:rPr>
          <w:t>)</w:t>
        </w:r>
        <w:r w:rsidR="007B0E97" w:rsidRPr="007B0E97">
          <w:rPr>
            <w:noProof/>
            <w:webHidden/>
          </w:rPr>
          <w:tab/>
        </w:r>
        <w:r w:rsidRPr="007B0E97">
          <w:rPr>
            <w:noProof/>
            <w:webHidden/>
          </w:rPr>
          <w:fldChar w:fldCharType="begin"/>
        </w:r>
        <w:r w:rsidR="007B0E97" w:rsidRPr="007B0E97">
          <w:rPr>
            <w:noProof/>
            <w:webHidden/>
          </w:rPr>
          <w:instrText xml:space="preserve"> PAGEREF _Toc56354934 \h </w:instrText>
        </w:r>
        <w:r w:rsidRPr="007B0E97">
          <w:rPr>
            <w:noProof/>
            <w:webHidden/>
          </w:rPr>
        </w:r>
        <w:r w:rsidRPr="007B0E97">
          <w:rPr>
            <w:noProof/>
            <w:webHidden/>
          </w:rPr>
          <w:fldChar w:fldCharType="separate"/>
        </w:r>
        <w:r w:rsidR="00A8567D">
          <w:rPr>
            <w:noProof/>
            <w:webHidden/>
          </w:rPr>
          <w:t>154</w:t>
        </w:r>
        <w:r w:rsidRPr="007B0E97">
          <w:rPr>
            <w:noProof/>
            <w:webHidden/>
          </w:rPr>
          <w:fldChar w:fldCharType="end"/>
        </w:r>
      </w:hyperlink>
    </w:p>
    <w:p w:rsidR="007B0E97" w:rsidRPr="007B0E97" w:rsidRDefault="00D3036B" w:rsidP="007B0E97">
      <w:pPr>
        <w:pStyle w:val="22"/>
        <w:tabs>
          <w:tab w:val="right" w:leader="dot" w:pos="9060"/>
        </w:tabs>
        <w:spacing w:line="360" w:lineRule="auto"/>
        <w:rPr>
          <w:rFonts w:asciiTheme="minorHAnsi" w:eastAsiaTheme="minorEastAsia" w:hAnsiTheme="minorHAnsi" w:cstheme="minorBidi"/>
          <w:smallCaps w:val="0"/>
          <w:noProof/>
          <w:sz w:val="21"/>
          <w:szCs w:val="22"/>
        </w:rPr>
      </w:pPr>
      <w:hyperlink w:anchor="_Toc56354935" w:history="1">
        <w:r w:rsidR="007B0E97" w:rsidRPr="007B0E97">
          <w:rPr>
            <w:rStyle w:val="aff2"/>
            <w:noProof/>
          </w:rPr>
          <w:t>4</w:t>
        </w:r>
        <w:r w:rsidR="007B0E97" w:rsidRPr="007B0E97">
          <w:rPr>
            <w:rStyle w:val="aff2"/>
            <w:rFonts w:hint="eastAsia"/>
            <w:noProof/>
          </w:rPr>
          <w:t>、联合体协议书（投标文件格式三）</w:t>
        </w:r>
        <w:r w:rsidR="007B0E97" w:rsidRPr="007B0E97">
          <w:rPr>
            <w:noProof/>
            <w:webHidden/>
          </w:rPr>
          <w:tab/>
        </w:r>
        <w:r w:rsidRPr="007B0E97">
          <w:rPr>
            <w:noProof/>
            <w:webHidden/>
          </w:rPr>
          <w:fldChar w:fldCharType="begin"/>
        </w:r>
        <w:r w:rsidR="007B0E97" w:rsidRPr="007B0E97">
          <w:rPr>
            <w:noProof/>
            <w:webHidden/>
          </w:rPr>
          <w:instrText xml:space="preserve"> PAGEREF _Toc56354935 \h </w:instrText>
        </w:r>
        <w:r w:rsidRPr="007B0E97">
          <w:rPr>
            <w:noProof/>
            <w:webHidden/>
          </w:rPr>
        </w:r>
        <w:r w:rsidRPr="007B0E97">
          <w:rPr>
            <w:noProof/>
            <w:webHidden/>
          </w:rPr>
          <w:fldChar w:fldCharType="separate"/>
        </w:r>
        <w:r w:rsidR="00A8567D">
          <w:rPr>
            <w:noProof/>
            <w:webHidden/>
          </w:rPr>
          <w:t>155</w:t>
        </w:r>
        <w:r w:rsidRPr="007B0E97">
          <w:rPr>
            <w:noProof/>
            <w:webHidden/>
          </w:rPr>
          <w:fldChar w:fldCharType="end"/>
        </w:r>
      </w:hyperlink>
    </w:p>
    <w:p w:rsidR="007B0E97" w:rsidRPr="007B0E97" w:rsidRDefault="00D3036B" w:rsidP="007B0E97">
      <w:pPr>
        <w:pStyle w:val="22"/>
        <w:tabs>
          <w:tab w:val="right" w:leader="dot" w:pos="9060"/>
        </w:tabs>
        <w:spacing w:line="360" w:lineRule="auto"/>
        <w:rPr>
          <w:rFonts w:asciiTheme="minorHAnsi" w:eastAsiaTheme="minorEastAsia" w:hAnsiTheme="minorHAnsi" w:cstheme="minorBidi"/>
          <w:smallCaps w:val="0"/>
          <w:noProof/>
          <w:sz w:val="21"/>
          <w:szCs w:val="22"/>
        </w:rPr>
      </w:pPr>
      <w:hyperlink w:anchor="_Toc56354936" w:history="1">
        <w:r w:rsidR="007B0E97" w:rsidRPr="007B0E97">
          <w:rPr>
            <w:rStyle w:val="aff2"/>
            <w:noProof/>
          </w:rPr>
          <w:t>5</w:t>
        </w:r>
        <w:r w:rsidR="007B0E97" w:rsidRPr="007B0E97">
          <w:rPr>
            <w:rStyle w:val="aff2"/>
            <w:rFonts w:hint="eastAsia"/>
            <w:noProof/>
          </w:rPr>
          <w:t>、投标人具有良好的商业信誉和健全的财务会计制度的证明文件</w:t>
        </w:r>
        <w:r w:rsidR="007B0E97" w:rsidRPr="007B0E97">
          <w:rPr>
            <w:noProof/>
            <w:webHidden/>
          </w:rPr>
          <w:tab/>
        </w:r>
        <w:r w:rsidRPr="007B0E97">
          <w:rPr>
            <w:noProof/>
            <w:webHidden/>
          </w:rPr>
          <w:fldChar w:fldCharType="begin"/>
        </w:r>
        <w:r w:rsidR="007B0E97" w:rsidRPr="007B0E97">
          <w:rPr>
            <w:noProof/>
            <w:webHidden/>
          </w:rPr>
          <w:instrText xml:space="preserve"> PAGEREF _Toc56354936 \h </w:instrText>
        </w:r>
        <w:r w:rsidRPr="007B0E97">
          <w:rPr>
            <w:noProof/>
            <w:webHidden/>
          </w:rPr>
        </w:r>
        <w:r w:rsidRPr="007B0E97">
          <w:rPr>
            <w:noProof/>
            <w:webHidden/>
          </w:rPr>
          <w:fldChar w:fldCharType="separate"/>
        </w:r>
        <w:r w:rsidR="00A8567D">
          <w:rPr>
            <w:noProof/>
            <w:webHidden/>
          </w:rPr>
          <w:t>157</w:t>
        </w:r>
        <w:r w:rsidRPr="007B0E97">
          <w:rPr>
            <w:noProof/>
            <w:webHidden/>
          </w:rPr>
          <w:fldChar w:fldCharType="end"/>
        </w:r>
      </w:hyperlink>
    </w:p>
    <w:p w:rsidR="007B0E97" w:rsidRPr="007B0E97" w:rsidRDefault="00D3036B" w:rsidP="007B0E97">
      <w:pPr>
        <w:pStyle w:val="22"/>
        <w:tabs>
          <w:tab w:val="right" w:leader="dot" w:pos="9060"/>
        </w:tabs>
        <w:spacing w:line="360" w:lineRule="auto"/>
        <w:rPr>
          <w:rFonts w:asciiTheme="minorHAnsi" w:eastAsiaTheme="minorEastAsia" w:hAnsiTheme="minorHAnsi" w:cstheme="minorBidi"/>
          <w:smallCaps w:val="0"/>
          <w:noProof/>
          <w:sz w:val="21"/>
          <w:szCs w:val="22"/>
        </w:rPr>
      </w:pPr>
      <w:hyperlink w:anchor="_Toc56354937" w:history="1">
        <w:r w:rsidR="007B0E97" w:rsidRPr="007B0E97">
          <w:rPr>
            <w:rStyle w:val="aff2"/>
            <w:noProof/>
          </w:rPr>
          <w:t>6</w:t>
        </w:r>
        <w:r w:rsidR="007B0E97" w:rsidRPr="007B0E97">
          <w:rPr>
            <w:rStyle w:val="aff2"/>
            <w:rFonts w:hint="eastAsia"/>
            <w:noProof/>
          </w:rPr>
          <w:t>、投标保证金缴纳凭证复印件</w:t>
        </w:r>
        <w:r w:rsidR="007B0E97" w:rsidRPr="007B0E97">
          <w:rPr>
            <w:noProof/>
            <w:webHidden/>
          </w:rPr>
          <w:tab/>
        </w:r>
        <w:r w:rsidRPr="007B0E97">
          <w:rPr>
            <w:noProof/>
            <w:webHidden/>
          </w:rPr>
          <w:fldChar w:fldCharType="begin"/>
        </w:r>
        <w:r w:rsidR="007B0E97" w:rsidRPr="007B0E97">
          <w:rPr>
            <w:noProof/>
            <w:webHidden/>
          </w:rPr>
          <w:instrText xml:space="preserve"> PAGEREF _Toc56354937 \h </w:instrText>
        </w:r>
        <w:r w:rsidRPr="007B0E97">
          <w:rPr>
            <w:noProof/>
            <w:webHidden/>
          </w:rPr>
        </w:r>
        <w:r w:rsidRPr="007B0E97">
          <w:rPr>
            <w:noProof/>
            <w:webHidden/>
          </w:rPr>
          <w:fldChar w:fldCharType="separate"/>
        </w:r>
        <w:r w:rsidR="00A8567D">
          <w:rPr>
            <w:noProof/>
            <w:webHidden/>
          </w:rPr>
          <w:t>158</w:t>
        </w:r>
        <w:r w:rsidRPr="007B0E97">
          <w:rPr>
            <w:noProof/>
            <w:webHidden/>
          </w:rPr>
          <w:fldChar w:fldCharType="end"/>
        </w:r>
      </w:hyperlink>
    </w:p>
    <w:p w:rsidR="007B0E97" w:rsidRPr="007B0E97" w:rsidRDefault="00D3036B" w:rsidP="007B0E97">
      <w:pPr>
        <w:pStyle w:val="22"/>
        <w:tabs>
          <w:tab w:val="right" w:leader="dot" w:pos="9060"/>
        </w:tabs>
        <w:spacing w:line="360" w:lineRule="auto"/>
        <w:rPr>
          <w:rFonts w:asciiTheme="minorHAnsi" w:eastAsiaTheme="minorEastAsia" w:hAnsiTheme="minorHAnsi" w:cstheme="minorBidi"/>
          <w:smallCaps w:val="0"/>
          <w:noProof/>
          <w:sz w:val="21"/>
          <w:szCs w:val="22"/>
        </w:rPr>
      </w:pPr>
      <w:hyperlink w:anchor="_Toc56354938" w:history="1">
        <w:r w:rsidR="007B0E97" w:rsidRPr="007B0E97">
          <w:rPr>
            <w:rStyle w:val="aff2"/>
            <w:noProof/>
          </w:rPr>
          <w:t>7</w:t>
        </w:r>
        <w:r w:rsidR="007B0E97" w:rsidRPr="007B0E97">
          <w:rPr>
            <w:rStyle w:val="aff2"/>
            <w:rFonts w:hint="eastAsia"/>
            <w:noProof/>
          </w:rPr>
          <w:t>、提供最近</w:t>
        </w:r>
        <w:r w:rsidR="007B0E97" w:rsidRPr="007B0E97">
          <w:rPr>
            <w:rStyle w:val="aff2"/>
            <w:noProof/>
          </w:rPr>
          <w:t>6</w:t>
        </w:r>
        <w:r w:rsidR="007B0E97" w:rsidRPr="007B0E97">
          <w:rPr>
            <w:rStyle w:val="aff2"/>
            <w:rFonts w:hint="eastAsia"/>
            <w:noProof/>
          </w:rPr>
          <w:t>个月中任意</w:t>
        </w:r>
        <w:r w:rsidR="007B0E97" w:rsidRPr="007B0E97">
          <w:rPr>
            <w:rStyle w:val="aff2"/>
            <w:noProof/>
          </w:rPr>
          <w:t>3</w:t>
        </w:r>
        <w:r w:rsidR="007B0E97" w:rsidRPr="007B0E97">
          <w:rPr>
            <w:rStyle w:val="aff2"/>
            <w:rFonts w:hint="eastAsia"/>
            <w:noProof/>
          </w:rPr>
          <w:t>个月的依法缴纳税收和社会保障资金的记录</w:t>
        </w:r>
        <w:r w:rsidR="007B0E97" w:rsidRPr="007B0E97">
          <w:rPr>
            <w:noProof/>
            <w:webHidden/>
          </w:rPr>
          <w:tab/>
        </w:r>
        <w:r w:rsidRPr="007B0E97">
          <w:rPr>
            <w:noProof/>
            <w:webHidden/>
          </w:rPr>
          <w:fldChar w:fldCharType="begin"/>
        </w:r>
        <w:r w:rsidR="007B0E97" w:rsidRPr="007B0E97">
          <w:rPr>
            <w:noProof/>
            <w:webHidden/>
          </w:rPr>
          <w:instrText xml:space="preserve"> PAGEREF _Toc56354938 \h </w:instrText>
        </w:r>
        <w:r w:rsidRPr="007B0E97">
          <w:rPr>
            <w:noProof/>
            <w:webHidden/>
          </w:rPr>
        </w:r>
        <w:r w:rsidRPr="007B0E97">
          <w:rPr>
            <w:noProof/>
            <w:webHidden/>
          </w:rPr>
          <w:fldChar w:fldCharType="separate"/>
        </w:r>
        <w:r w:rsidR="00A8567D">
          <w:rPr>
            <w:noProof/>
            <w:webHidden/>
          </w:rPr>
          <w:t>159</w:t>
        </w:r>
        <w:r w:rsidRPr="007B0E97">
          <w:rPr>
            <w:noProof/>
            <w:webHidden/>
          </w:rPr>
          <w:fldChar w:fldCharType="end"/>
        </w:r>
      </w:hyperlink>
    </w:p>
    <w:p w:rsidR="007B0E97" w:rsidRPr="007B0E97" w:rsidRDefault="00D3036B" w:rsidP="007B0E97">
      <w:pPr>
        <w:pStyle w:val="22"/>
        <w:tabs>
          <w:tab w:val="right" w:leader="dot" w:pos="9060"/>
        </w:tabs>
        <w:spacing w:line="360" w:lineRule="auto"/>
        <w:rPr>
          <w:rFonts w:asciiTheme="minorHAnsi" w:eastAsiaTheme="minorEastAsia" w:hAnsiTheme="minorHAnsi" w:cstheme="minorBidi"/>
          <w:smallCaps w:val="0"/>
          <w:noProof/>
          <w:sz w:val="21"/>
          <w:szCs w:val="22"/>
        </w:rPr>
      </w:pPr>
      <w:hyperlink w:anchor="_Toc56354939" w:history="1">
        <w:r w:rsidR="007B0E97" w:rsidRPr="007B0E97">
          <w:rPr>
            <w:rStyle w:val="aff2"/>
            <w:noProof/>
          </w:rPr>
          <w:t>8</w:t>
        </w:r>
        <w:r w:rsidR="007B0E97" w:rsidRPr="007B0E97">
          <w:rPr>
            <w:rStyle w:val="aff2"/>
            <w:rFonts w:hint="eastAsia"/>
            <w:noProof/>
          </w:rPr>
          <w:t>、参加招标投标活动前</w:t>
        </w:r>
        <w:r w:rsidR="007B0E97" w:rsidRPr="007B0E97">
          <w:rPr>
            <w:rStyle w:val="aff2"/>
            <w:noProof/>
          </w:rPr>
          <w:t>3</w:t>
        </w:r>
        <w:r w:rsidR="007B0E97" w:rsidRPr="007B0E97">
          <w:rPr>
            <w:rStyle w:val="aff2"/>
            <w:rFonts w:hint="eastAsia"/>
            <w:noProof/>
          </w:rPr>
          <w:t>年内在经营活动中没有重大违法记录的书面声明</w:t>
        </w:r>
        <w:r w:rsidR="007B0E97" w:rsidRPr="007B0E97">
          <w:rPr>
            <w:noProof/>
            <w:webHidden/>
          </w:rPr>
          <w:tab/>
        </w:r>
        <w:r w:rsidRPr="007B0E97">
          <w:rPr>
            <w:noProof/>
            <w:webHidden/>
          </w:rPr>
          <w:fldChar w:fldCharType="begin"/>
        </w:r>
        <w:r w:rsidR="007B0E97" w:rsidRPr="007B0E97">
          <w:rPr>
            <w:noProof/>
            <w:webHidden/>
          </w:rPr>
          <w:instrText xml:space="preserve"> PAGEREF _Toc56354939 \h </w:instrText>
        </w:r>
        <w:r w:rsidRPr="007B0E97">
          <w:rPr>
            <w:noProof/>
            <w:webHidden/>
          </w:rPr>
        </w:r>
        <w:r w:rsidRPr="007B0E97">
          <w:rPr>
            <w:noProof/>
            <w:webHidden/>
          </w:rPr>
          <w:fldChar w:fldCharType="separate"/>
        </w:r>
        <w:r w:rsidR="00A8567D">
          <w:rPr>
            <w:noProof/>
            <w:webHidden/>
          </w:rPr>
          <w:t>160</w:t>
        </w:r>
        <w:r w:rsidRPr="007B0E97">
          <w:rPr>
            <w:noProof/>
            <w:webHidden/>
          </w:rPr>
          <w:fldChar w:fldCharType="end"/>
        </w:r>
      </w:hyperlink>
    </w:p>
    <w:p w:rsidR="007B0E97" w:rsidRPr="007B0E97" w:rsidRDefault="00D3036B" w:rsidP="007B0E97">
      <w:pPr>
        <w:pStyle w:val="22"/>
        <w:tabs>
          <w:tab w:val="right" w:leader="dot" w:pos="9060"/>
        </w:tabs>
        <w:spacing w:line="360" w:lineRule="auto"/>
        <w:rPr>
          <w:rFonts w:asciiTheme="minorHAnsi" w:eastAsiaTheme="minorEastAsia" w:hAnsiTheme="minorHAnsi" w:cstheme="minorBidi"/>
          <w:smallCaps w:val="0"/>
          <w:noProof/>
          <w:sz w:val="21"/>
          <w:szCs w:val="22"/>
        </w:rPr>
      </w:pPr>
      <w:hyperlink w:anchor="_Toc56354940" w:history="1">
        <w:r w:rsidR="007B0E97" w:rsidRPr="007B0E97">
          <w:rPr>
            <w:rStyle w:val="aff2"/>
            <w:noProof/>
          </w:rPr>
          <w:t>9</w:t>
        </w:r>
        <w:r w:rsidR="007B0E97" w:rsidRPr="007B0E97">
          <w:rPr>
            <w:rStyle w:val="aff2"/>
            <w:rFonts w:hint="eastAsia"/>
            <w:noProof/>
          </w:rPr>
          <w:t>、投标人须知资料表要求的其他资格证明文件</w:t>
        </w:r>
        <w:r w:rsidR="007B0E97" w:rsidRPr="007B0E97">
          <w:rPr>
            <w:noProof/>
            <w:webHidden/>
          </w:rPr>
          <w:tab/>
        </w:r>
        <w:r w:rsidRPr="007B0E97">
          <w:rPr>
            <w:noProof/>
            <w:webHidden/>
          </w:rPr>
          <w:fldChar w:fldCharType="begin"/>
        </w:r>
        <w:r w:rsidR="007B0E97" w:rsidRPr="007B0E97">
          <w:rPr>
            <w:noProof/>
            <w:webHidden/>
          </w:rPr>
          <w:instrText xml:space="preserve"> PAGEREF _Toc56354940 \h </w:instrText>
        </w:r>
        <w:r w:rsidRPr="007B0E97">
          <w:rPr>
            <w:noProof/>
            <w:webHidden/>
          </w:rPr>
        </w:r>
        <w:r w:rsidRPr="007B0E97">
          <w:rPr>
            <w:noProof/>
            <w:webHidden/>
          </w:rPr>
          <w:fldChar w:fldCharType="separate"/>
        </w:r>
        <w:r w:rsidR="00A8567D">
          <w:rPr>
            <w:noProof/>
            <w:webHidden/>
          </w:rPr>
          <w:t>161</w:t>
        </w:r>
        <w:r w:rsidRPr="007B0E97">
          <w:rPr>
            <w:noProof/>
            <w:webHidden/>
          </w:rPr>
          <w:fldChar w:fldCharType="end"/>
        </w:r>
      </w:hyperlink>
    </w:p>
    <w:p w:rsidR="007B0E97" w:rsidRPr="007B0E97" w:rsidRDefault="00D3036B" w:rsidP="007B0E97">
      <w:pPr>
        <w:pStyle w:val="22"/>
        <w:tabs>
          <w:tab w:val="right" w:leader="dot" w:pos="9060"/>
        </w:tabs>
        <w:spacing w:line="360" w:lineRule="auto"/>
        <w:rPr>
          <w:rFonts w:asciiTheme="minorHAnsi" w:eastAsiaTheme="minorEastAsia" w:hAnsiTheme="minorHAnsi" w:cstheme="minorBidi"/>
          <w:b/>
          <w:smallCaps w:val="0"/>
          <w:noProof/>
          <w:sz w:val="21"/>
          <w:szCs w:val="22"/>
        </w:rPr>
      </w:pPr>
      <w:hyperlink w:anchor="_Toc56354941" w:history="1">
        <w:r w:rsidR="007B0E97" w:rsidRPr="007B0E97">
          <w:rPr>
            <w:rStyle w:val="aff2"/>
            <w:rFonts w:hint="eastAsia"/>
            <w:b/>
            <w:noProof/>
          </w:rPr>
          <w:t>第二部分商务及响应文件</w:t>
        </w:r>
        <w:r w:rsidR="007B0E97" w:rsidRPr="007B0E97">
          <w:rPr>
            <w:b/>
            <w:noProof/>
            <w:webHidden/>
          </w:rPr>
          <w:tab/>
        </w:r>
        <w:r w:rsidRPr="007B0E97">
          <w:rPr>
            <w:b/>
            <w:noProof/>
            <w:webHidden/>
          </w:rPr>
          <w:fldChar w:fldCharType="begin"/>
        </w:r>
        <w:r w:rsidR="007B0E97" w:rsidRPr="007B0E97">
          <w:rPr>
            <w:b/>
            <w:noProof/>
            <w:webHidden/>
          </w:rPr>
          <w:instrText xml:space="preserve"> PAGEREF _Toc56354941 \h </w:instrText>
        </w:r>
        <w:r w:rsidRPr="007B0E97">
          <w:rPr>
            <w:b/>
            <w:noProof/>
            <w:webHidden/>
          </w:rPr>
        </w:r>
        <w:r w:rsidRPr="007B0E97">
          <w:rPr>
            <w:b/>
            <w:noProof/>
            <w:webHidden/>
          </w:rPr>
          <w:fldChar w:fldCharType="separate"/>
        </w:r>
        <w:r w:rsidR="00A8567D">
          <w:rPr>
            <w:b/>
            <w:noProof/>
            <w:webHidden/>
          </w:rPr>
          <w:t>162</w:t>
        </w:r>
        <w:r w:rsidRPr="007B0E97">
          <w:rPr>
            <w:b/>
            <w:noProof/>
            <w:webHidden/>
          </w:rPr>
          <w:fldChar w:fldCharType="end"/>
        </w:r>
      </w:hyperlink>
    </w:p>
    <w:p w:rsidR="007B0E97" w:rsidRPr="007B0E97" w:rsidRDefault="00D3036B" w:rsidP="007B0E97">
      <w:pPr>
        <w:pStyle w:val="22"/>
        <w:tabs>
          <w:tab w:val="right" w:leader="dot" w:pos="9060"/>
        </w:tabs>
        <w:spacing w:line="360" w:lineRule="auto"/>
        <w:rPr>
          <w:rFonts w:asciiTheme="minorHAnsi" w:eastAsiaTheme="minorEastAsia" w:hAnsiTheme="minorHAnsi" w:cstheme="minorBidi"/>
          <w:smallCaps w:val="0"/>
          <w:noProof/>
          <w:sz w:val="21"/>
          <w:szCs w:val="22"/>
        </w:rPr>
      </w:pPr>
      <w:hyperlink w:anchor="_Toc56354942" w:history="1">
        <w:r w:rsidR="007B0E97" w:rsidRPr="007B0E97">
          <w:rPr>
            <w:rStyle w:val="aff2"/>
            <w:noProof/>
          </w:rPr>
          <w:t>1</w:t>
        </w:r>
        <w:r w:rsidR="007B0E97" w:rsidRPr="007B0E97">
          <w:rPr>
            <w:rStyle w:val="aff2"/>
            <w:rFonts w:hint="eastAsia"/>
            <w:noProof/>
          </w:rPr>
          <w:t>、投标书（投标文件格式四）</w:t>
        </w:r>
        <w:r w:rsidR="007B0E97" w:rsidRPr="007B0E97">
          <w:rPr>
            <w:noProof/>
            <w:webHidden/>
          </w:rPr>
          <w:tab/>
        </w:r>
        <w:r w:rsidRPr="007B0E97">
          <w:rPr>
            <w:noProof/>
            <w:webHidden/>
          </w:rPr>
          <w:fldChar w:fldCharType="begin"/>
        </w:r>
        <w:r w:rsidR="007B0E97" w:rsidRPr="007B0E97">
          <w:rPr>
            <w:noProof/>
            <w:webHidden/>
          </w:rPr>
          <w:instrText xml:space="preserve"> PAGEREF _Toc56354942 \h </w:instrText>
        </w:r>
        <w:r w:rsidRPr="007B0E97">
          <w:rPr>
            <w:noProof/>
            <w:webHidden/>
          </w:rPr>
        </w:r>
        <w:r w:rsidRPr="007B0E97">
          <w:rPr>
            <w:noProof/>
            <w:webHidden/>
          </w:rPr>
          <w:fldChar w:fldCharType="separate"/>
        </w:r>
        <w:r w:rsidR="00A8567D">
          <w:rPr>
            <w:noProof/>
            <w:webHidden/>
          </w:rPr>
          <w:t>163</w:t>
        </w:r>
        <w:r w:rsidRPr="007B0E97">
          <w:rPr>
            <w:noProof/>
            <w:webHidden/>
          </w:rPr>
          <w:fldChar w:fldCharType="end"/>
        </w:r>
      </w:hyperlink>
    </w:p>
    <w:p w:rsidR="007B0E97" w:rsidRPr="007B0E97" w:rsidRDefault="00D3036B" w:rsidP="007B0E97">
      <w:pPr>
        <w:pStyle w:val="22"/>
        <w:tabs>
          <w:tab w:val="right" w:leader="dot" w:pos="9060"/>
        </w:tabs>
        <w:spacing w:line="360" w:lineRule="auto"/>
        <w:rPr>
          <w:rFonts w:asciiTheme="minorHAnsi" w:eastAsiaTheme="minorEastAsia" w:hAnsiTheme="minorHAnsi" w:cstheme="minorBidi"/>
          <w:smallCaps w:val="0"/>
          <w:noProof/>
          <w:sz w:val="21"/>
          <w:szCs w:val="22"/>
        </w:rPr>
      </w:pPr>
      <w:hyperlink w:anchor="_Toc56354943" w:history="1">
        <w:r w:rsidR="007B0E97" w:rsidRPr="007B0E97">
          <w:rPr>
            <w:rStyle w:val="aff2"/>
            <w:noProof/>
          </w:rPr>
          <w:t>2</w:t>
        </w:r>
        <w:r w:rsidR="007B0E97" w:rsidRPr="007B0E97">
          <w:rPr>
            <w:rStyle w:val="aff2"/>
            <w:rFonts w:hint="eastAsia"/>
            <w:noProof/>
          </w:rPr>
          <w:t>、投标分项报价表（投标文件格式五）</w:t>
        </w:r>
        <w:r w:rsidR="007B0E97" w:rsidRPr="007B0E97">
          <w:rPr>
            <w:noProof/>
            <w:webHidden/>
          </w:rPr>
          <w:tab/>
        </w:r>
        <w:r w:rsidRPr="007B0E97">
          <w:rPr>
            <w:noProof/>
            <w:webHidden/>
          </w:rPr>
          <w:fldChar w:fldCharType="begin"/>
        </w:r>
        <w:r w:rsidR="007B0E97" w:rsidRPr="007B0E97">
          <w:rPr>
            <w:noProof/>
            <w:webHidden/>
          </w:rPr>
          <w:instrText xml:space="preserve"> PAGEREF _Toc56354943 \h </w:instrText>
        </w:r>
        <w:r w:rsidRPr="007B0E97">
          <w:rPr>
            <w:noProof/>
            <w:webHidden/>
          </w:rPr>
        </w:r>
        <w:r w:rsidRPr="007B0E97">
          <w:rPr>
            <w:noProof/>
            <w:webHidden/>
          </w:rPr>
          <w:fldChar w:fldCharType="separate"/>
        </w:r>
        <w:r w:rsidR="00A8567D">
          <w:rPr>
            <w:noProof/>
            <w:webHidden/>
          </w:rPr>
          <w:t>164</w:t>
        </w:r>
        <w:r w:rsidRPr="007B0E97">
          <w:rPr>
            <w:noProof/>
            <w:webHidden/>
          </w:rPr>
          <w:fldChar w:fldCharType="end"/>
        </w:r>
      </w:hyperlink>
    </w:p>
    <w:p w:rsidR="007B0E97" w:rsidRPr="007B0E97" w:rsidRDefault="00D3036B" w:rsidP="007B0E97">
      <w:pPr>
        <w:pStyle w:val="22"/>
        <w:tabs>
          <w:tab w:val="right" w:leader="dot" w:pos="9060"/>
        </w:tabs>
        <w:spacing w:line="360" w:lineRule="auto"/>
        <w:rPr>
          <w:rFonts w:asciiTheme="minorHAnsi" w:eastAsiaTheme="minorEastAsia" w:hAnsiTheme="minorHAnsi" w:cstheme="minorBidi"/>
          <w:smallCaps w:val="0"/>
          <w:noProof/>
          <w:sz w:val="21"/>
          <w:szCs w:val="22"/>
        </w:rPr>
      </w:pPr>
      <w:hyperlink w:anchor="_Toc56354944" w:history="1">
        <w:r w:rsidR="007B0E97" w:rsidRPr="007B0E97">
          <w:rPr>
            <w:rStyle w:val="aff2"/>
            <w:noProof/>
          </w:rPr>
          <w:t>3</w:t>
        </w:r>
        <w:r w:rsidR="007B0E97" w:rsidRPr="007B0E97">
          <w:rPr>
            <w:rStyle w:val="aff2"/>
            <w:rFonts w:hint="eastAsia"/>
            <w:noProof/>
          </w:rPr>
          <w:t>、商务条款偏离表（投标文件格式六）</w:t>
        </w:r>
        <w:r w:rsidR="007B0E97" w:rsidRPr="007B0E97">
          <w:rPr>
            <w:noProof/>
            <w:webHidden/>
          </w:rPr>
          <w:tab/>
        </w:r>
        <w:r w:rsidRPr="007B0E97">
          <w:rPr>
            <w:noProof/>
            <w:webHidden/>
          </w:rPr>
          <w:fldChar w:fldCharType="begin"/>
        </w:r>
        <w:r w:rsidR="007B0E97" w:rsidRPr="007B0E97">
          <w:rPr>
            <w:noProof/>
            <w:webHidden/>
          </w:rPr>
          <w:instrText xml:space="preserve"> PAGEREF _Toc56354944 \h </w:instrText>
        </w:r>
        <w:r w:rsidRPr="007B0E97">
          <w:rPr>
            <w:noProof/>
            <w:webHidden/>
          </w:rPr>
        </w:r>
        <w:r w:rsidRPr="007B0E97">
          <w:rPr>
            <w:noProof/>
            <w:webHidden/>
          </w:rPr>
          <w:fldChar w:fldCharType="separate"/>
        </w:r>
        <w:r w:rsidR="00A8567D">
          <w:rPr>
            <w:noProof/>
            <w:webHidden/>
          </w:rPr>
          <w:t>168</w:t>
        </w:r>
        <w:r w:rsidRPr="007B0E97">
          <w:rPr>
            <w:noProof/>
            <w:webHidden/>
          </w:rPr>
          <w:fldChar w:fldCharType="end"/>
        </w:r>
      </w:hyperlink>
    </w:p>
    <w:p w:rsidR="007B0E97" w:rsidRPr="007B0E97" w:rsidRDefault="00D3036B" w:rsidP="007B0E97">
      <w:pPr>
        <w:pStyle w:val="22"/>
        <w:tabs>
          <w:tab w:val="right" w:leader="dot" w:pos="9060"/>
        </w:tabs>
        <w:spacing w:line="360" w:lineRule="auto"/>
        <w:rPr>
          <w:rFonts w:asciiTheme="minorHAnsi" w:eastAsiaTheme="minorEastAsia" w:hAnsiTheme="minorHAnsi" w:cstheme="minorBidi"/>
          <w:smallCaps w:val="0"/>
          <w:noProof/>
          <w:sz w:val="21"/>
          <w:szCs w:val="22"/>
        </w:rPr>
      </w:pPr>
      <w:hyperlink w:anchor="_Toc56354945" w:history="1">
        <w:r w:rsidR="007B0E97" w:rsidRPr="007B0E97">
          <w:rPr>
            <w:rStyle w:val="aff2"/>
            <w:noProof/>
          </w:rPr>
          <w:t>4</w:t>
        </w:r>
        <w:r w:rsidR="007B0E97" w:rsidRPr="007B0E97">
          <w:rPr>
            <w:rStyle w:val="aff2"/>
            <w:rFonts w:hint="eastAsia"/>
            <w:noProof/>
          </w:rPr>
          <w:t>、投标人关联单位的说明</w:t>
        </w:r>
        <w:r w:rsidR="007B0E97" w:rsidRPr="007B0E97">
          <w:rPr>
            <w:noProof/>
            <w:webHidden/>
          </w:rPr>
          <w:tab/>
        </w:r>
        <w:r w:rsidRPr="007B0E97">
          <w:rPr>
            <w:noProof/>
            <w:webHidden/>
          </w:rPr>
          <w:fldChar w:fldCharType="begin"/>
        </w:r>
        <w:r w:rsidR="007B0E97" w:rsidRPr="007B0E97">
          <w:rPr>
            <w:noProof/>
            <w:webHidden/>
          </w:rPr>
          <w:instrText xml:space="preserve"> PAGEREF _Toc56354945 \h </w:instrText>
        </w:r>
        <w:r w:rsidRPr="007B0E97">
          <w:rPr>
            <w:noProof/>
            <w:webHidden/>
          </w:rPr>
        </w:r>
        <w:r w:rsidRPr="007B0E97">
          <w:rPr>
            <w:noProof/>
            <w:webHidden/>
          </w:rPr>
          <w:fldChar w:fldCharType="separate"/>
        </w:r>
        <w:r w:rsidR="00A8567D">
          <w:rPr>
            <w:noProof/>
            <w:webHidden/>
          </w:rPr>
          <w:t>169</w:t>
        </w:r>
        <w:r w:rsidRPr="007B0E97">
          <w:rPr>
            <w:noProof/>
            <w:webHidden/>
          </w:rPr>
          <w:fldChar w:fldCharType="end"/>
        </w:r>
      </w:hyperlink>
    </w:p>
    <w:p w:rsidR="007B0E97" w:rsidRPr="007B0E97" w:rsidRDefault="00D3036B" w:rsidP="007B0E97">
      <w:pPr>
        <w:pStyle w:val="22"/>
        <w:tabs>
          <w:tab w:val="right" w:leader="dot" w:pos="9060"/>
        </w:tabs>
        <w:spacing w:line="360" w:lineRule="auto"/>
        <w:rPr>
          <w:rFonts w:asciiTheme="minorHAnsi" w:eastAsiaTheme="minorEastAsia" w:hAnsiTheme="minorHAnsi" w:cstheme="minorBidi"/>
          <w:smallCaps w:val="0"/>
          <w:noProof/>
          <w:sz w:val="21"/>
          <w:szCs w:val="22"/>
        </w:rPr>
      </w:pPr>
      <w:hyperlink w:anchor="_Toc56354946" w:history="1">
        <w:r w:rsidR="007B0E97" w:rsidRPr="007B0E97">
          <w:rPr>
            <w:rStyle w:val="aff2"/>
            <w:noProof/>
          </w:rPr>
          <w:t>5</w:t>
        </w:r>
        <w:r w:rsidR="007B0E97" w:rsidRPr="007B0E97">
          <w:rPr>
            <w:rStyle w:val="aff2"/>
            <w:rFonts w:hint="eastAsia"/>
            <w:noProof/>
          </w:rPr>
          <w:t>、投标文件还应包括第三章评标办法（综合评估法）评分因素中的方案类相关内容</w:t>
        </w:r>
        <w:r w:rsidR="007B0E97" w:rsidRPr="007B0E97">
          <w:rPr>
            <w:noProof/>
            <w:webHidden/>
          </w:rPr>
          <w:tab/>
        </w:r>
        <w:r w:rsidRPr="007B0E97">
          <w:rPr>
            <w:noProof/>
            <w:webHidden/>
          </w:rPr>
          <w:fldChar w:fldCharType="begin"/>
        </w:r>
        <w:r w:rsidR="007B0E97" w:rsidRPr="007B0E97">
          <w:rPr>
            <w:noProof/>
            <w:webHidden/>
          </w:rPr>
          <w:instrText xml:space="preserve"> PAGEREF _Toc56354946 \h </w:instrText>
        </w:r>
        <w:r w:rsidRPr="007B0E97">
          <w:rPr>
            <w:noProof/>
            <w:webHidden/>
          </w:rPr>
        </w:r>
        <w:r w:rsidRPr="007B0E97">
          <w:rPr>
            <w:noProof/>
            <w:webHidden/>
          </w:rPr>
          <w:fldChar w:fldCharType="separate"/>
        </w:r>
        <w:r w:rsidR="00A8567D">
          <w:rPr>
            <w:noProof/>
            <w:webHidden/>
          </w:rPr>
          <w:t>170</w:t>
        </w:r>
        <w:r w:rsidRPr="007B0E97">
          <w:rPr>
            <w:noProof/>
            <w:webHidden/>
          </w:rPr>
          <w:fldChar w:fldCharType="end"/>
        </w:r>
      </w:hyperlink>
    </w:p>
    <w:p w:rsidR="007B0E97" w:rsidRPr="007B0E97" w:rsidRDefault="00D3036B" w:rsidP="007B0E97">
      <w:pPr>
        <w:pStyle w:val="22"/>
        <w:tabs>
          <w:tab w:val="right" w:leader="dot" w:pos="9060"/>
        </w:tabs>
        <w:spacing w:line="360" w:lineRule="auto"/>
        <w:rPr>
          <w:rFonts w:asciiTheme="minorHAnsi" w:eastAsiaTheme="minorEastAsia" w:hAnsiTheme="minorHAnsi" w:cstheme="minorBidi"/>
          <w:smallCaps w:val="0"/>
          <w:noProof/>
          <w:sz w:val="21"/>
          <w:szCs w:val="22"/>
        </w:rPr>
      </w:pPr>
      <w:hyperlink w:anchor="_Toc56354947" w:history="1">
        <w:r w:rsidR="007B0E97" w:rsidRPr="007B0E97">
          <w:rPr>
            <w:rStyle w:val="aff2"/>
            <w:noProof/>
          </w:rPr>
          <w:t>6</w:t>
        </w:r>
        <w:r w:rsidR="007B0E97" w:rsidRPr="007B0E97">
          <w:rPr>
            <w:rStyle w:val="aff2"/>
            <w:rFonts w:hint="eastAsia"/>
            <w:noProof/>
          </w:rPr>
          <w:t>、招标文件要求的其他文件</w:t>
        </w:r>
        <w:r w:rsidR="007B0E97" w:rsidRPr="007B0E97">
          <w:rPr>
            <w:noProof/>
            <w:webHidden/>
          </w:rPr>
          <w:tab/>
        </w:r>
        <w:r w:rsidRPr="007B0E97">
          <w:rPr>
            <w:noProof/>
            <w:webHidden/>
          </w:rPr>
          <w:fldChar w:fldCharType="begin"/>
        </w:r>
        <w:r w:rsidR="007B0E97" w:rsidRPr="007B0E97">
          <w:rPr>
            <w:noProof/>
            <w:webHidden/>
          </w:rPr>
          <w:instrText xml:space="preserve"> PAGEREF _Toc56354947 \h </w:instrText>
        </w:r>
        <w:r w:rsidRPr="007B0E97">
          <w:rPr>
            <w:noProof/>
            <w:webHidden/>
          </w:rPr>
        </w:r>
        <w:r w:rsidRPr="007B0E97">
          <w:rPr>
            <w:noProof/>
            <w:webHidden/>
          </w:rPr>
          <w:fldChar w:fldCharType="separate"/>
        </w:r>
        <w:r w:rsidR="00A8567D">
          <w:rPr>
            <w:noProof/>
            <w:webHidden/>
          </w:rPr>
          <w:t>171</w:t>
        </w:r>
        <w:r w:rsidRPr="007B0E97">
          <w:rPr>
            <w:noProof/>
            <w:webHidden/>
          </w:rPr>
          <w:fldChar w:fldCharType="end"/>
        </w:r>
      </w:hyperlink>
    </w:p>
    <w:p w:rsidR="006C0D45" w:rsidRDefault="00D3036B" w:rsidP="007B0E97">
      <w:pPr>
        <w:tabs>
          <w:tab w:val="left" w:pos="7380"/>
          <w:tab w:val="left" w:pos="7920"/>
          <w:tab w:val="left" w:pos="8100"/>
        </w:tabs>
        <w:spacing w:line="360" w:lineRule="auto"/>
        <w:jc w:val="left"/>
        <w:rPr>
          <w:rFonts w:ascii="宋体" w:hAnsi="宋体" w:cs="宋体"/>
          <w:b/>
          <w:bCs/>
          <w:color w:val="000000"/>
          <w:sz w:val="36"/>
          <w:szCs w:val="36"/>
        </w:rPr>
      </w:pPr>
      <w:r w:rsidRPr="007B0E97">
        <w:rPr>
          <w:rFonts w:ascii="宋体" w:hAnsi="宋体" w:cs="宋体"/>
          <w:b/>
          <w:bCs/>
          <w:color w:val="000000"/>
          <w:sz w:val="36"/>
          <w:szCs w:val="36"/>
        </w:rPr>
        <w:fldChar w:fldCharType="end"/>
      </w:r>
    </w:p>
    <w:p w:rsidR="006C0D45" w:rsidRDefault="006C0D45">
      <w:pPr>
        <w:pStyle w:val="1"/>
        <w:spacing w:before="0" w:after="0" w:line="240" w:lineRule="auto"/>
        <w:rPr>
          <w:rFonts w:ascii="宋体" w:hAnsi="宋体" w:cs="宋体"/>
          <w:color w:val="000000"/>
          <w:sz w:val="24"/>
          <w:szCs w:val="24"/>
        </w:rPr>
        <w:sectPr w:rsidR="006C0D45">
          <w:pgSz w:w="11906" w:h="16838"/>
          <w:pgMar w:top="1418" w:right="1418" w:bottom="1418" w:left="1418" w:header="851" w:footer="992" w:gutter="0"/>
          <w:pgNumType w:start="1"/>
          <w:cols w:space="720"/>
          <w:docGrid w:type="lines" w:linePitch="312"/>
        </w:sectPr>
      </w:pPr>
    </w:p>
    <w:p w:rsidR="006C0D45" w:rsidRPr="00866F79" w:rsidRDefault="009053BB" w:rsidP="00866F79">
      <w:pPr>
        <w:pStyle w:val="2"/>
        <w:jc w:val="center"/>
      </w:pPr>
      <w:bookmarkStart w:id="7" w:name="_Toc56354236"/>
      <w:bookmarkStart w:id="8" w:name="_Toc56354371"/>
      <w:bookmarkStart w:id="9" w:name="_Toc56354880"/>
      <w:bookmarkStart w:id="10" w:name="OLE_LINK1"/>
      <w:r w:rsidRPr="00866F79">
        <w:lastRenderedPageBreak/>
        <w:t>第一章</w:t>
      </w:r>
      <w:r w:rsidRPr="00866F79">
        <w:rPr>
          <w:rFonts w:hint="eastAsia"/>
        </w:rPr>
        <w:t>招标公告</w:t>
      </w:r>
      <w:bookmarkEnd w:id="0"/>
      <w:bookmarkEnd w:id="1"/>
      <w:bookmarkEnd w:id="2"/>
      <w:bookmarkEnd w:id="3"/>
      <w:bookmarkEnd w:id="4"/>
      <w:bookmarkEnd w:id="5"/>
      <w:bookmarkEnd w:id="6"/>
      <w:bookmarkEnd w:id="7"/>
      <w:bookmarkEnd w:id="8"/>
      <w:bookmarkEnd w:id="9"/>
    </w:p>
    <w:p w:rsidR="009053BB" w:rsidRPr="00D1572F" w:rsidRDefault="009053BB" w:rsidP="00D1572F">
      <w:pPr>
        <w:spacing w:line="360" w:lineRule="auto"/>
        <w:jc w:val="center"/>
        <w:rPr>
          <w:rFonts w:asciiTheme="minorEastAsia" w:eastAsiaTheme="minorEastAsia" w:hAnsiTheme="minorEastAsia"/>
          <w:sz w:val="24"/>
          <w:u w:val="single"/>
        </w:rPr>
      </w:pPr>
      <w:r w:rsidRPr="00D1572F">
        <w:rPr>
          <w:rFonts w:asciiTheme="minorEastAsia" w:eastAsiaTheme="minorEastAsia" w:hAnsiTheme="minorEastAsia" w:hint="eastAsia"/>
          <w:sz w:val="24"/>
          <w:u w:val="single"/>
        </w:rPr>
        <w:t>沙河高教园区矿大科技创新综合体建设项目（设计、施工EPC）招标公告</w:t>
      </w:r>
    </w:p>
    <w:p w:rsidR="009053BB" w:rsidRPr="00D1572F" w:rsidRDefault="009053BB" w:rsidP="00D1572F">
      <w:pPr>
        <w:pStyle w:val="208521"/>
        <w:spacing w:line="360" w:lineRule="auto"/>
        <w:ind w:firstLine="480"/>
        <w:rPr>
          <w:rFonts w:asciiTheme="minorEastAsia" w:eastAsiaTheme="minorEastAsia" w:hAnsiTheme="minorEastAsia"/>
          <w:sz w:val="24"/>
          <w:szCs w:val="24"/>
        </w:rPr>
      </w:pPr>
    </w:p>
    <w:p w:rsidR="006C0D45" w:rsidRPr="00D1572F" w:rsidRDefault="009053BB" w:rsidP="00D1572F">
      <w:pPr>
        <w:pStyle w:val="2"/>
        <w:spacing w:before="0" w:after="0" w:line="360" w:lineRule="auto"/>
        <w:rPr>
          <w:rFonts w:asciiTheme="minorEastAsia" w:eastAsiaTheme="minorEastAsia" w:hAnsiTheme="minorEastAsia" w:cs="宋体"/>
          <w:bCs w:val="0"/>
          <w:color w:val="000000"/>
          <w:kern w:val="2"/>
          <w:sz w:val="24"/>
          <w:szCs w:val="24"/>
        </w:rPr>
      </w:pPr>
      <w:bookmarkStart w:id="11" w:name="_Toc152045512"/>
      <w:bookmarkStart w:id="12" w:name="_Toc152042288"/>
      <w:bookmarkStart w:id="13" w:name="_Toc408925479"/>
      <w:bookmarkStart w:id="14" w:name="_Toc144974480"/>
      <w:bookmarkStart w:id="15" w:name="_Toc247527535"/>
      <w:bookmarkStart w:id="16" w:name="_Toc430093835"/>
      <w:bookmarkStart w:id="17" w:name="_Toc247513934"/>
      <w:bookmarkStart w:id="18" w:name="_Toc56354237"/>
      <w:bookmarkStart w:id="19" w:name="_Toc56354372"/>
      <w:bookmarkStart w:id="20" w:name="_Toc56354881"/>
      <w:r w:rsidRPr="00D1572F">
        <w:rPr>
          <w:rFonts w:asciiTheme="minorEastAsia" w:eastAsiaTheme="minorEastAsia" w:hAnsiTheme="minorEastAsia" w:cs="宋体" w:hint="eastAsia"/>
          <w:bCs w:val="0"/>
          <w:color w:val="000000"/>
          <w:kern w:val="2"/>
          <w:sz w:val="24"/>
          <w:szCs w:val="24"/>
        </w:rPr>
        <w:t>一、招标条件</w:t>
      </w:r>
      <w:bookmarkEnd w:id="11"/>
      <w:bookmarkEnd w:id="12"/>
      <w:bookmarkEnd w:id="13"/>
      <w:bookmarkEnd w:id="14"/>
      <w:bookmarkEnd w:id="15"/>
      <w:bookmarkEnd w:id="16"/>
      <w:bookmarkEnd w:id="17"/>
      <w:r w:rsidRPr="00D1572F">
        <w:rPr>
          <w:rFonts w:asciiTheme="minorEastAsia" w:eastAsiaTheme="minorEastAsia" w:hAnsiTheme="minorEastAsia" w:cs="宋体" w:hint="eastAsia"/>
          <w:bCs w:val="0"/>
          <w:color w:val="000000"/>
          <w:kern w:val="2"/>
          <w:sz w:val="24"/>
          <w:szCs w:val="24"/>
        </w:rPr>
        <w:t>：</w:t>
      </w:r>
      <w:bookmarkEnd w:id="18"/>
      <w:bookmarkEnd w:id="19"/>
      <w:bookmarkEnd w:id="20"/>
    </w:p>
    <w:p w:rsidR="009053BB" w:rsidRPr="00D1572F" w:rsidRDefault="009053BB" w:rsidP="00D1572F">
      <w:pPr>
        <w:spacing w:line="360" w:lineRule="auto"/>
        <w:rPr>
          <w:rFonts w:asciiTheme="minorEastAsia" w:eastAsiaTheme="minorEastAsia" w:hAnsiTheme="minorEastAsia"/>
          <w:sz w:val="24"/>
          <w:u w:val="single"/>
        </w:rPr>
      </w:pPr>
      <w:bookmarkStart w:id="21" w:name="_Toc152045513"/>
      <w:bookmarkStart w:id="22" w:name="_Toc144974481"/>
      <w:bookmarkStart w:id="23" w:name="_Toc152042289"/>
      <w:bookmarkStart w:id="24" w:name="_Toc247527536"/>
      <w:bookmarkStart w:id="25" w:name="_Toc430093836"/>
      <w:bookmarkStart w:id="26" w:name="_Toc247513935"/>
      <w:bookmarkStart w:id="27" w:name="_Toc408925480"/>
      <w:r w:rsidRPr="00D1572F">
        <w:rPr>
          <w:rFonts w:asciiTheme="minorEastAsia" w:eastAsiaTheme="minorEastAsia" w:hAnsiTheme="minorEastAsia" w:hint="eastAsia"/>
          <w:sz w:val="24"/>
        </w:rPr>
        <w:t xml:space="preserve">   本工程</w:t>
      </w:r>
      <w:r w:rsidRPr="00D1572F">
        <w:rPr>
          <w:rFonts w:asciiTheme="minorEastAsia" w:eastAsiaTheme="minorEastAsia" w:hAnsiTheme="minorEastAsia" w:hint="eastAsia"/>
          <w:sz w:val="24"/>
          <w:u w:val="single"/>
        </w:rPr>
        <w:t xml:space="preserve">沙河高教园区矿大科技创新综合体建设项目（设计、施工EPC） </w:t>
      </w:r>
      <w:r w:rsidRPr="00D1572F">
        <w:rPr>
          <w:rFonts w:asciiTheme="minorEastAsia" w:eastAsiaTheme="minorEastAsia" w:hAnsiTheme="minorEastAsia" w:hint="eastAsia"/>
          <w:sz w:val="24"/>
        </w:rPr>
        <w:t>已由</w:t>
      </w:r>
      <w:r w:rsidRPr="00D1572F">
        <w:rPr>
          <w:rFonts w:asciiTheme="minorEastAsia" w:eastAsiaTheme="minorEastAsia" w:hAnsiTheme="minorEastAsia" w:hint="eastAsia"/>
          <w:sz w:val="24"/>
          <w:u w:val="single"/>
        </w:rPr>
        <w:t xml:space="preserve"> 北京市</w:t>
      </w:r>
    </w:p>
    <w:p w:rsidR="006C0D45" w:rsidRPr="00D1572F" w:rsidRDefault="009053BB" w:rsidP="00D1572F">
      <w:pPr>
        <w:spacing w:line="360" w:lineRule="auto"/>
        <w:rPr>
          <w:rFonts w:asciiTheme="minorEastAsia" w:eastAsiaTheme="minorEastAsia" w:hAnsiTheme="minorEastAsia"/>
          <w:sz w:val="24"/>
        </w:rPr>
      </w:pPr>
      <w:r w:rsidRPr="00D1572F">
        <w:rPr>
          <w:rFonts w:asciiTheme="minorEastAsia" w:eastAsiaTheme="minorEastAsia" w:hAnsiTheme="minorEastAsia" w:hint="eastAsia"/>
          <w:sz w:val="24"/>
          <w:u w:val="single"/>
        </w:rPr>
        <w:t>昌平区财政局</w:t>
      </w:r>
      <w:r w:rsidRPr="00D1572F">
        <w:rPr>
          <w:rFonts w:asciiTheme="minorEastAsia" w:eastAsiaTheme="minorEastAsia" w:hAnsiTheme="minorEastAsia" w:hint="eastAsia"/>
          <w:sz w:val="24"/>
        </w:rPr>
        <w:t>以</w:t>
      </w:r>
      <w:r w:rsidRPr="00D1572F">
        <w:rPr>
          <w:rFonts w:asciiTheme="minorEastAsia" w:eastAsiaTheme="minorEastAsia" w:hAnsiTheme="minorEastAsia" w:hint="eastAsia"/>
          <w:sz w:val="24"/>
          <w:u w:val="single"/>
        </w:rPr>
        <w:t xml:space="preserve"> CPCG-2020</w:t>
      </w:r>
      <w:r w:rsidRPr="00D1572F">
        <w:rPr>
          <w:rFonts w:asciiTheme="minorEastAsia" w:eastAsiaTheme="minorEastAsia" w:hAnsiTheme="minorEastAsia"/>
          <w:sz w:val="24"/>
          <w:u w:val="single"/>
        </w:rPr>
        <w:t>11104980</w:t>
      </w:r>
      <w:r w:rsidRPr="00D1572F">
        <w:rPr>
          <w:rFonts w:asciiTheme="minorEastAsia" w:eastAsiaTheme="minorEastAsia" w:hAnsiTheme="minorEastAsia" w:hint="eastAsia"/>
          <w:sz w:val="24"/>
        </w:rPr>
        <w:t>批准建设，招标人为</w:t>
      </w:r>
      <w:r w:rsidRPr="00D1572F">
        <w:rPr>
          <w:rFonts w:asciiTheme="minorEastAsia" w:eastAsiaTheme="minorEastAsia" w:hAnsiTheme="minorEastAsia" w:hint="eastAsia"/>
          <w:sz w:val="24"/>
          <w:u w:val="single"/>
        </w:rPr>
        <w:t>北京市昌平区沙河高教园区管理委员会</w:t>
      </w:r>
      <w:r w:rsidRPr="00D1572F">
        <w:rPr>
          <w:rFonts w:asciiTheme="minorEastAsia" w:eastAsiaTheme="minorEastAsia" w:hAnsiTheme="minorEastAsia" w:hint="eastAsia"/>
          <w:sz w:val="24"/>
        </w:rPr>
        <w:t>，建设资金来自</w:t>
      </w:r>
      <w:r w:rsidRPr="00D1572F">
        <w:rPr>
          <w:rFonts w:asciiTheme="minorEastAsia" w:eastAsiaTheme="minorEastAsia" w:hAnsiTheme="minorEastAsia" w:hint="eastAsia"/>
          <w:sz w:val="24"/>
          <w:u w:val="single"/>
        </w:rPr>
        <w:t xml:space="preserve"> 政府投资 </w:t>
      </w:r>
      <w:r w:rsidRPr="00D1572F">
        <w:rPr>
          <w:rFonts w:asciiTheme="minorEastAsia" w:eastAsiaTheme="minorEastAsia" w:hAnsiTheme="minorEastAsia" w:hint="eastAsia"/>
          <w:sz w:val="24"/>
        </w:rPr>
        <w:t>，工程出资比例</w:t>
      </w:r>
      <w:r w:rsidRPr="00D1572F">
        <w:rPr>
          <w:rFonts w:asciiTheme="minorEastAsia" w:eastAsiaTheme="minorEastAsia" w:hAnsiTheme="minorEastAsia" w:hint="eastAsia"/>
          <w:sz w:val="24"/>
          <w:u w:val="single"/>
        </w:rPr>
        <w:t xml:space="preserve"> 100% </w:t>
      </w:r>
      <w:r w:rsidRPr="00D1572F">
        <w:rPr>
          <w:rFonts w:asciiTheme="minorEastAsia" w:eastAsiaTheme="minorEastAsia" w:hAnsiTheme="minorEastAsia" w:hint="eastAsia"/>
          <w:sz w:val="24"/>
        </w:rPr>
        <w:t>,招标代理机构为</w:t>
      </w:r>
      <w:r w:rsidRPr="00D1572F">
        <w:rPr>
          <w:rFonts w:asciiTheme="minorEastAsia" w:eastAsiaTheme="minorEastAsia" w:hAnsiTheme="minorEastAsia"/>
          <w:sz w:val="24"/>
          <w:u w:val="single"/>
        </w:rPr>
        <w:t>北京国际工程咨询有限公司</w:t>
      </w:r>
      <w:r w:rsidRPr="00D1572F">
        <w:rPr>
          <w:rFonts w:asciiTheme="minorEastAsia" w:eastAsiaTheme="minorEastAsia" w:hAnsiTheme="minorEastAsia" w:hint="eastAsia"/>
          <w:sz w:val="24"/>
        </w:rPr>
        <w:t>，工程已具备招标条件，现对该项目EPC施工总承包进行公开招标。</w:t>
      </w:r>
    </w:p>
    <w:p w:rsidR="00D82D01" w:rsidRPr="00D1572F" w:rsidRDefault="00D82D01" w:rsidP="00D1572F">
      <w:pPr>
        <w:pStyle w:val="208521"/>
        <w:spacing w:line="360" w:lineRule="auto"/>
        <w:ind w:firstLine="480"/>
        <w:rPr>
          <w:rFonts w:asciiTheme="minorEastAsia" w:eastAsiaTheme="minorEastAsia" w:hAnsiTheme="minorEastAsia"/>
          <w:sz w:val="24"/>
          <w:szCs w:val="24"/>
        </w:rPr>
      </w:pPr>
    </w:p>
    <w:p w:rsidR="006C0D45" w:rsidRPr="00D1572F" w:rsidRDefault="009053BB" w:rsidP="00D1572F">
      <w:pPr>
        <w:pStyle w:val="2"/>
        <w:spacing w:before="0" w:after="0" w:line="360" w:lineRule="auto"/>
        <w:rPr>
          <w:rFonts w:asciiTheme="minorEastAsia" w:eastAsiaTheme="minorEastAsia" w:hAnsiTheme="minorEastAsia" w:cs="宋体"/>
          <w:bCs w:val="0"/>
          <w:color w:val="000000"/>
          <w:kern w:val="2"/>
          <w:sz w:val="24"/>
          <w:szCs w:val="24"/>
        </w:rPr>
      </w:pPr>
      <w:bookmarkStart w:id="28" w:name="_Toc56354238"/>
      <w:bookmarkStart w:id="29" w:name="_Toc56354373"/>
      <w:bookmarkStart w:id="30" w:name="_Toc56354882"/>
      <w:r w:rsidRPr="00D1572F">
        <w:rPr>
          <w:rFonts w:asciiTheme="minorEastAsia" w:eastAsiaTheme="minorEastAsia" w:hAnsiTheme="minorEastAsia" w:cs="宋体" w:hint="eastAsia"/>
          <w:bCs w:val="0"/>
          <w:color w:val="000000"/>
          <w:kern w:val="2"/>
          <w:sz w:val="24"/>
          <w:szCs w:val="24"/>
        </w:rPr>
        <w:t>二、</w:t>
      </w:r>
      <w:bookmarkEnd w:id="21"/>
      <w:bookmarkEnd w:id="22"/>
      <w:bookmarkEnd w:id="23"/>
      <w:bookmarkEnd w:id="24"/>
      <w:bookmarkEnd w:id="25"/>
      <w:bookmarkEnd w:id="26"/>
      <w:bookmarkEnd w:id="27"/>
      <w:r w:rsidRPr="00D1572F">
        <w:rPr>
          <w:rFonts w:asciiTheme="minorEastAsia" w:eastAsiaTheme="minorEastAsia" w:hAnsiTheme="minorEastAsia" w:cs="宋体" w:hint="eastAsia"/>
          <w:bCs w:val="0"/>
          <w:color w:val="000000"/>
          <w:kern w:val="2"/>
          <w:sz w:val="24"/>
          <w:szCs w:val="24"/>
        </w:rPr>
        <w:t>项目概况：</w:t>
      </w:r>
      <w:bookmarkEnd w:id="28"/>
      <w:bookmarkEnd w:id="29"/>
      <w:bookmarkEnd w:id="30"/>
    </w:p>
    <w:p w:rsidR="006C0D45" w:rsidRPr="00D1572F" w:rsidRDefault="009053BB" w:rsidP="00D1572F">
      <w:pPr>
        <w:spacing w:line="360" w:lineRule="auto"/>
        <w:rPr>
          <w:rFonts w:asciiTheme="minorEastAsia" w:eastAsiaTheme="minorEastAsia" w:hAnsiTheme="minorEastAsia" w:cs="宋体"/>
          <w:color w:val="000000"/>
          <w:sz w:val="24"/>
        </w:rPr>
      </w:pPr>
      <w:bookmarkStart w:id="31" w:name="_Toc247527537"/>
      <w:bookmarkStart w:id="32" w:name="_Toc247513936"/>
      <w:bookmarkStart w:id="33" w:name="_Toc152042290"/>
      <w:bookmarkStart w:id="34" w:name="_Toc144974482"/>
      <w:bookmarkStart w:id="35" w:name="_Toc408925481"/>
      <w:bookmarkStart w:id="36" w:name="_Toc430093837"/>
      <w:bookmarkStart w:id="37" w:name="_Toc152045514"/>
      <w:r w:rsidRPr="00D1572F">
        <w:rPr>
          <w:rFonts w:asciiTheme="minorEastAsia" w:eastAsiaTheme="minorEastAsia" w:hAnsiTheme="minorEastAsia" w:cs="宋体" w:hint="eastAsia"/>
          <w:color w:val="000000"/>
          <w:sz w:val="24"/>
        </w:rPr>
        <w:t>1、项目名称：</w:t>
      </w:r>
      <w:r w:rsidR="00143C72" w:rsidRPr="00D1572F">
        <w:rPr>
          <w:rFonts w:asciiTheme="minorEastAsia" w:eastAsiaTheme="minorEastAsia" w:hAnsiTheme="minorEastAsia" w:cs="宋体" w:hint="eastAsia"/>
          <w:color w:val="000000"/>
          <w:sz w:val="24"/>
        </w:rPr>
        <w:t>沙河高教园区矿大科技创新综合体建设项目（设计、施工EPC）</w:t>
      </w:r>
    </w:p>
    <w:p w:rsidR="006C0D45" w:rsidRPr="00D1572F" w:rsidRDefault="009053BB" w:rsidP="00EE0F1A">
      <w:pPr>
        <w:spacing w:line="360" w:lineRule="auto"/>
        <w:rPr>
          <w:rFonts w:asciiTheme="minorEastAsia" w:eastAsiaTheme="minorEastAsia" w:hAnsiTheme="minorEastAsia"/>
          <w:sz w:val="24"/>
        </w:rPr>
      </w:pPr>
      <w:r w:rsidRPr="00D1572F">
        <w:rPr>
          <w:rFonts w:asciiTheme="minorEastAsia" w:eastAsiaTheme="minorEastAsia" w:hAnsiTheme="minorEastAsia" w:cs="宋体" w:hint="eastAsia"/>
          <w:color w:val="000000"/>
          <w:sz w:val="24"/>
        </w:rPr>
        <w:t>2、招标单位：</w:t>
      </w:r>
      <w:r w:rsidR="00143C72" w:rsidRPr="00EE0F1A">
        <w:rPr>
          <w:rFonts w:asciiTheme="minorEastAsia" w:eastAsiaTheme="minorEastAsia" w:hAnsiTheme="minorEastAsia" w:cs="宋体" w:hint="eastAsia"/>
          <w:color w:val="000000"/>
          <w:sz w:val="24"/>
        </w:rPr>
        <w:t>北京市昌平区沙河高教园区管理委员会</w:t>
      </w:r>
    </w:p>
    <w:p w:rsidR="006C0D45" w:rsidRPr="00D1572F" w:rsidRDefault="009053BB" w:rsidP="00D1572F">
      <w:pPr>
        <w:spacing w:line="360" w:lineRule="auto"/>
        <w:rPr>
          <w:rFonts w:asciiTheme="minorEastAsia" w:eastAsiaTheme="minorEastAsia" w:hAnsiTheme="minorEastAsia" w:cs="宋体"/>
          <w:color w:val="000000"/>
          <w:sz w:val="24"/>
        </w:rPr>
      </w:pPr>
      <w:r w:rsidRPr="00D1572F">
        <w:rPr>
          <w:rFonts w:asciiTheme="minorEastAsia" w:eastAsiaTheme="minorEastAsia" w:hAnsiTheme="minorEastAsia" w:cs="宋体" w:hint="eastAsia"/>
          <w:color w:val="000000"/>
          <w:sz w:val="24"/>
        </w:rPr>
        <w:t>3</w:t>
      </w:r>
      <w:r w:rsidR="00D1572F">
        <w:rPr>
          <w:rFonts w:asciiTheme="minorEastAsia" w:eastAsiaTheme="minorEastAsia" w:hAnsiTheme="minorEastAsia" w:cs="宋体" w:hint="eastAsia"/>
          <w:color w:val="000000"/>
          <w:sz w:val="24"/>
        </w:rPr>
        <w:t>、建设地点：北京市昌平区</w:t>
      </w:r>
      <w:r w:rsidR="00166B6A">
        <w:rPr>
          <w:rFonts w:asciiTheme="minorEastAsia" w:eastAsiaTheme="minorEastAsia" w:hAnsiTheme="minorEastAsia" w:cs="宋体" w:hint="eastAsia"/>
          <w:color w:val="000000"/>
          <w:sz w:val="24"/>
        </w:rPr>
        <w:t>沙河高教园</w:t>
      </w:r>
    </w:p>
    <w:p w:rsidR="006C0D45" w:rsidRPr="00D1572F" w:rsidRDefault="009053BB" w:rsidP="00D1572F">
      <w:pPr>
        <w:spacing w:line="360" w:lineRule="auto"/>
        <w:rPr>
          <w:rFonts w:asciiTheme="minorEastAsia" w:eastAsiaTheme="minorEastAsia" w:hAnsiTheme="minorEastAsia" w:cs="宋体"/>
          <w:color w:val="000000"/>
          <w:sz w:val="24"/>
        </w:rPr>
      </w:pPr>
      <w:r w:rsidRPr="00D1572F">
        <w:rPr>
          <w:rFonts w:asciiTheme="minorEastAsia" w:eastAsiaTheme="minorEastAsia" w:hAnsiTheme="minorEastAsia" w:cs="宋体" w:hint="eastAsia"/>
          <w:color w:val="000000"/>
          <w:sz w:val="24"/>
        </w:rPr>
        <w:t>4</w:t>
      </w:r>
      <w:r w:rsidR="00143C72" w:rsidRPr="00D1572F">
        <w:rPr>
          <w:rFonts w:asciiTheme="minorEastAsia" w:eastAsiaTheme="minorEastAsia" w:hAnsiTheme="minorEastAsia" w:cs="宋体" w:hint="eastAsia"/>
          <w:color w:val="000000"/>
          <w:sz w:val="24"/>
        </w:rPr>
        <w:t>、建设内容：</w:t>
      </w:r>
      <w:r w:rsidR="00E92BE1" w:rsidRPr="00D1572F">
        <w:rPr>
          <w:rFonts w:asciiTheme="minorEastAsia" w:eastAsiaTheme="minorEastAsia" w:hAnsiTheme="minorEastAsia" w:cs="宋体" w:hint="eastAsia"/>
          <w:color w:val="000000"/>
          <w:sz w:val="24"/>
        </w:rPr>
        <w:t>本项目为沙河高教园区矿大科技创新综合体建设项目，项目位于沙河高教园区中国矿业大学（北京）沙河校区的矿大综合服务楼（8#楼），该栋建筑地上</w:t>
      </w:r>
      <w:r w:rsidR="00166B6A">
        <w:rPr>
          <w:rFonts w:asciiTheme="minorEastAsia" w:eastAsiaTheme="minorEastAsia" w:hAnsiTheme="minorEastAsia" w:cs="宋体" w:hint="eastAsia"/>
          <w:color w:val="000000"/>
          <w:sz w:val="24"/>
        </w:rPr>
        <w:t>共</w:t>
      </w:r>
      <w:r w:rsidR="00E92BE1" w:rsidRPr="00D1572F">
        <w:rPr>
          <w:rFonts w:asciiTheme="minorEastAsia" w:eastAsiaTheme="minorEastAsia" w:hAnsiTheme="minorEastAsia" w:cs="宋体" w:hint="eastAsia"/>
          <w:color w:val="000000"/>
          <w:sz w:val="24"/>
        </w:rPr>
        <w:t>9层、地下1层，每层建筑面积约1300平方米，空间目前均为毛坯或半改建状态。本期工程包括其中的九层、二层西侧及地下一层部分空间共计约3000平方米空间。</w:t>
      </w:r>
    </w:p>
    <w:p w:rsidR="006C0D45" w:rsidRPr="00D1572F" w:rsidRDefault="009053BB" w:rsidP="00D1572F">
      <w:pPr>
        <w:spacing w:line="360" w:lineRule="auto"/>
        <w:ind w:left="120" w:hangingChars="50" w:hanging="120"/>
        <w:rPr>
          <w:rFonts w:asciiTheme="minorEastAsia" w:eastAsiaTheme="minorEastAsia" w:hAnsiTheme="minorEastAsia" w:cs="宋体"/>
          <w:color w:val="000000"/>
          <w:sz w:val="24"/>
          <w:highlight w:val="green"/>
        </w:rPr>
      </w:pPr>
      <w:r w:rsidRPr="00D1572F">
        <w:rPr>
          <w:rFonts w:asciiTheme="minorEastAsia" w:eastAsiaTheme="minorEastAsia" w:hAnsiTheme="minorEastAsia" w:cs="宋体" w:hint="eastAsia"/>
          <w:color w:val="000000"/>
          <w:sz w:val="24"/>
        </w:rPr>
        <w:t>5</w:t>
      </w:r>
      <w:r w:rsidRPr="00D1572F">
        <w:rPr>
          <w:rFonts w:asciiTheme="minorEastAsia" w:eastAsiaTheme="minorEastAsia" w:hAnsiTheme="minorEastAsia" w:cs="宋体" w:hint="eastAsia"/>
          <w:sz w:val="24"/>
        </w:rPr>
        <w:t>、工程估算：本项目招标估算金额约（</w:t>
      </w:r>
      <w:r w:rsidR="00143C72" w:rsidRPr="00D1572F">
        <w:rPr>
          <w:rFonts w:asciiTheme="minorEastAsia" w:eastAsiaTheme="minorEastAsia" w:hAnsiTheme="minorEastAsia" w:cs="宋体"/>
          <w:sz w:val="24"/>
        </w:rPr>
        <w:t>1299.638207</w:t>
      </w:r>
      <w:r w:rsidRPr="00D1572F">
        <w:rPr>
          <w:rFonts w:asciiTheme="minorEastAsia" w:eastAsiaTheme="minorEastAsia" w:hAnsiTheme="minorEastAsia" w:cs="宋体" w:hint="eastAsia"/>
          <w:sz w:val="24"/>
        </w:rPr>
        <w:t>）万元，其中设计费约（</w:t>
      </w:r>
      <w:r w:rsidR="00143C72" w:rsidRPr="00D1572F">
        <w:rPr>
          <w:rFonts w:asciiTheme="minorEastAsia" w:eastAsiaTheme="minorEastAsia" w:hAnsiTheme="minorEastAsia" w:cs="宋体"/>
          <w:sz w:val="24"/>
        </w:rPr>
        <w:t>56</w:t>
      </w:r>
      <w:r w:rsidR="00143C72" w:rsidRPr="00D1572F">
        <w:rPr>
          <w:rFonts w:asciiTheme="minorEastAsia" w:eastAsiaTheme="minorEastAsia" w:hAnsiTheme="minorEastAsia" w:cs="宋体" w:hint="eastAsia"/>
          <w:sz w:val="24"/>
        </w:rPr>
        <w:t>.</w:t>
      </w:r>
      <w:r w:rsidR="00143C72" w:rsidRPr="00D1572F">
        <w:rPr>
          <w:rFonts w:asciiTheme="minorEastAsia" w:eastAsiaTheme="minorEastAsia" w:hAnsiTheme="minorEastAsia" w:cs="宋体"/>
          <w:sz w:val="24"/>
        </w:rPr>
        <w:t>31918</w:t>
      </w:r>
      <w:r w:rsidRPr="00D1572F">
        <w:rPr>
          <w:rFonts w:asciiTheme="minorEastAsia" w:eastAsiaTheme="minorEastAsia" w:hAnsiTheme="minorEastAsia" w:cs="宋体" w:hint="eastAsia"/>
          <w:sz w:val="24"/>
        </w:rPr>
        <w:t>）</w:t>
      </w:r>
      <w:r w:rsidR="00143C72" w:rsidRPr="00D1572F">
        <w:rPr>
          <w:rFonts w:asciiTheme="minorEastAsia" w:eastAsiaTheme="minorEastAsia" w:hAnsiTheme="minorEastAsia" w:cs="宋体" w:hint="eastAsia"/>
          <w:sz w:val="24"/>
        </w:rPr>
        <w:t>万元，</w:t>
      </w:r>
      <w:r w:rsidRPr="00D1572F">
        <w:rPr>
          <w:rFonts w:asciiTheme="minorEastAsia" w:eastAsiaTheme="minorEastAsia" w:hAnsiTheme="minorEastAsia" w:cs="宋体" w:hint="eastAsia"/>
          <w:sz w:val="24"/>
        </w:rPr>
        <w:t>工程费约（</w:t>
      </w:r>
      <w:r w:rsidR="00143C72" w:rsidRPr="00D1572F">
        <w:rPr>
          <w:rFonts w:asciiTheme="minorEastAsia" w:eastAsiaTheme="minorEastAsia" w:hAnsiTheme="minorEastAsia" w:cs="宋体"/>
          <w:sz w:val="24"/>
        </w:rPr>
        <w:t>1243.319027</w:t>
      </w:r>
      <w:r w:rsidRPr="00D1572F">
        <w:rPr>
          <w:rFonts w:asciiTheme="minorEastAsia" w:eastAsiaTheme="minorEastAsia" w:hAnsiTheme="minorEastAsia" w:cs="宋体" w:hint="eastAsia"/>
          <w:sz w:val="24"/>
        </w:rPr>
        <w:t>）万元。</w:t>
      </w:r>
    </w:p>
    <w:p w:rsidR="006C0D45" w:rsidRPr="00D1572F" w:rsidRDefault="009053BB" w:rsidP="00D1572F">
      <w:pPr>
        <w:spacing w:line="360" w:lineRule="auto"/>
        <w:rPr>
          <w:rFonts w:asciiTheme="minorEastAsia" w:eastAsiaTheme="minorEastAsia" w:hAnsiTheme="minorEastAsia" w:cs="宋体"/>
          <w:color w:val="000000"/>
          <w:sz w:val="24"/>
        </w:rPr>
      </w:pPr>
      <w:r w:rsidRPr="00D1572F">
        <w:rPr>
          <w:rFonts w:asciiTheme="minorEastAsia" w:eastAsiaTheme="minorEastAsia" w:hAnsiTheme="minorEastAsia" w:cs="宋体" w:hint="eastAsia"/>
          <w:color w:val="000000"/>
          <w:sz w:val="24"/>
        </w:rPr>
        <w:t>6、招标内容：</w:t>
      </w:r>
    </w:p>
    <w:p w:rsidR="006C0D45" w:rsidRPr="00D1572F" w:rsidRDefault="009053BB" w:rsidP="00D1572F">
      <w:pPr>
        <w:spacing w:line="360" w:lineRule="auto"/>
        <w:ind w:leftChars="114" w:left="239" w:firstLineChars="50" w:firstLine="120"/>
        <w:rPr>
          <w:rFonts w:asciiTheme="minorEastAsia" w:eastAsiaTheme="minorEastAsia" w:hAnsiTheme="minorEastAsia" w:cs="宋体"/>
          <w:color w:val="000000"/>
          <w:sz w:val="24"/>
        </w:rPr>
      </w:pPr>
      <w:r w:rsidRPr="00D1572F">
        <w:rPr>
          <w:rFonts w:asciiTheme="minorEastAsia" w:eastAsiaTheme="minorEastAsia" w:hAnsiTheme="minorEastAsia" w:cs="宋体" w:hint="eastAsia"/>
          <w:color w:val="000000"/>
          <w:sz w:val="24"/>
        </w:rPr>
        <w:t>6.1设计工作内容：本项目规划范围内的方案设计、施工图</w:t>
      </w:r>
      <w:r w:rsidR="00166B6A">
        <w:rPr>
          <w:rFonts w:asciiTheme="minorEastAsia" w:eastAsiaTheme="minorEastAsia" w:hAnsiTheme="minorEastAsia" w:cs="宋体" w:hint="eastAsia"/>
          <w:color w:val="000000"/>
          <w:sz w:val="24"/>
        </w:rPr>
        <w:t>、竣工图</w:t>
      </w:r>
      <w:r w:rsidRPr="00D1572F">
        <w:rPr>
          <w:rFonts w:asciiTheme="minorEastAsia" w:eastAsiaTheme="minorEastAsia" w:hAnsiTheme="minorEastAsia" w:cs="宋体" w:hint="eastAsia"/>
          <w:color w:val="000000"/>
          <w:sz w:val="24"/>
        </w:rPr>
        <w:t>设计及后续技术服务；</w:t>
      </w:r>
    </w:p>
    <w:p w:rsidR="006C0D45" w:rsidRPr="00D1572F" w:rsidRDefault="009053BB" w:rsidP="00D1572F">
      <w:pPr>
        <w:spacing w:line="360" w:lineRule="auto"/>
        <w:ind w:leftChars="164" w:left="344"/>
        <w:rPr>
          <w:rFonts w:asciiTheme="minorEastAsia" w:eastAsiaTheme="minorEastAsia" w:hAnsiTheme="minorEastAsia" w:cs="宋体"/>
          <w:color w:val="000000"/>
          <w:sz w:val="24"/>
        </w:rPr>
      </w:pPr>
      <w:r w:rsidRPr="00D1572F">
        <w:rPr>
          <w:rFonts w:asciiTheme="minorEastAsia" w:eastAsiaTheme="minorEastAsia" w:hAnsiTheme="minorEastAsia" w:cs="宋体" w:hint="eastAsia"/>
          <w:color w:val="000000"/>
          <w:sz w:val="24"/>
        </w:rPr>
        <w:t>6.2采购、施工工作内容：本项目规划范围内的施工、设备购置及安装工程、竣工试验、验收及保修期内保修，最终向建设单位“交钥匙”。</w:t>
      </w:r>
    </w:p>
    <w:p w:rsidR="006C0D45" w:rsidRPr="00D1572F" w:rsidRDefault="009053BB" w:rsidP="00D1572F">
      <w:pPr>
        <w:spacing w:line="360" w:lineRule="auto"/>
        <w:rPr>
          <w:rFonts w:asciiTheme="minorEastAsia" w:eastAsiaTheme="minorEastAsia" w:hAnsiTheme="minorEastAsia" w:cs="宋体"/>
          <w:color w:val="000000"/>
          <w:sz w:val="24"/>
        </w:rPr>
      </w:pPr>
      <w:r w:rsidRPr="00D1572F">
        <w:rPr>
          <w:rFonts w:asciiTheme="minorEastAsia" w:eastAsiaTheme="minorEastAsia" w:hAnsiTheme="minorEastAsia" w:cs="宋体" w:hint="eastAsia"/>
          <w:color w:val="000000"/>
          <w:sz w:val="24"/>
        </w:rPr>
        <w:t>7、标段划分：壹个标段。</w:t>
      </w:r>
    </w:p>
    <w:p w:rsidR="006C0D45" w:rsidRPr="00D1572F" w:rsidRDefault="009053BB" w:rsidP="00D1572F">
      <w:pPr>
        <w:spacing w:line="360" w:lineRule="auto"/>
        <w:rPr>
          <w:rFonts w:asciiTheme="minorEastAsia" w:eastAsiaTheme="minorEastAsia" w:hAnsiTheme="minorEastAsia" w:cs="宋体"/>
          <w:color w:val="000000"/>
          <w:sz w:val="24"/>
        </w:rPr>
      </w:pPr>
      <w:r w:rsidRPr="00D1572F">
        <w:rPr>
          <w:rFonts w:asciiTheme="minorEastAsia" w:eastAsiaTheme="minorEastAsia" w:hAnsiTheme="minorEastAsia" w:cs="宋体" w:hint="eastAsia"/>
          <w:color w:val="000000"/>
          <w:sz w:val="24"/>
        </w:rPr>
        <w:t>8、设计补偿：投标人须承担所有其准备和参加投标时所产生的一切费用，招标人不对未中标人作任何设计补偿。</w:t>
      </w:r>
    </w:p>
    <w:p w:rsidR="00D82D01" w:rsidRPr="00D1572F" w:rsidRDefault="00D82D01" w:rsidP="00D1572F">
      <w:pPr>
        <w:pStyle w:val="208521"/>
        <w:spacing w:line="360" w:lineRule="auto"/>
        <w:ind w:firstLine="480"/>
        <w:rPr>
          <w:rFonts w:asciiTheme="minorEastAsia" w:eastAsiaTheme="minorEastAsia" w:hAnsiTheme="minorEastAsia"/>
          <w:sz w:val="24"/>
          <w:szCs w:val="24"/>
        </w:rPr>
      </w:pPr>
    </w:p>
    <w:p w:rsidR="006C0D45" w:rsidRPr="00D1572F" w:rsidRDefault="009053BB" w:rsidP="00D1572F">
      <w:pPr>
        <w:pStyle w:val="2"/>
        <w:spacing w:before="0" w:after="0" w:line="360" w:lineRule="auto"/>
        <w:rPr>
          <w:rFonts w:asciiTheme="minorEastAsia" w:eastAsiaTheme="minorEastAsia" w:hAnsiTheme="minorEastAsia" w:cs="宋体"/>
          <w:bCs w:val="0"/>
          <w:color w:val="000000"/>
          <w:kern w:val="2"/>
          <w:sz w:val="24"/>
          <w:szCs w:val="24"/>
        </w:rPr>
      </w:pPr>
      <w:bookmarkStart w:id="38" w:name="_Toc56354239"/>
      <w:bookmarkStart w:id="39" w:name="_Toc56354374"/>
      <w:bookmarkStart w:id="40" w:name="_Toc56354883"/>
      <w:r w:rsidRPr="00D1572F">
        <w:rPr>
          <w:rFonts w:asciiTheme="minorEastAsia" w:eastAsiaTheme="minorEastAsia" w:hAnsiTheme="minorEastAsia" w:cs="宋体" w:hint="eastAsia"/>
          <w:bCs w:val="0"/>
          <w:color w:val="000000"/>
          <w:kern w:val="2"/>
          <w:sz w:val="24"/>
          <w:szCs w:val="24"/>
        </w:rPr>
        <w:lastRenderedPageBreak/>
        <w:t>三、投标人资格要求</w:t>
      </w:r>
      <w:bookmarkEnd w:id="31"/>
      <w:bookmarkEnd w:id="32"/>
      <w:bookmarkEnd w:id="33"/>
      <w:bookmarkEnd w:id="34"/>
      <w:bookmarkEnd w:id="35"/>
      <w:bookmarkEnd w:id="36"/>
      <w:bookmarkEnd w:id="37"/>
      <w:r w:rsidRPr="00D1572F">
        <w:rPr>
          <w:rFonts w:asciiTheme="minorEastAsia" w:eastAsiaTheme="minorEastAsia" w:hAnsiTheme="minorEastAsia" w:cs="宋体" w:hint="eastAsia"/>
          <w:bCs w:val="0"/>
          <w:color w:val="000000"/>
          <w:kern w:val="2"/>
          <w:sz w:val="24"/>
          <w:szCs w:val="24"/>
        </w:rPr>
        <w:t>：</w:t>
      </w:r>
      <w:bookmarkEnd w:id="38"/>
      <w:bookmarkEnd w:id="39"/>
      <w:bookmarkEnd w:id="40"/>
    </w:p>
    <w:p w:rsidR="006C0D45" w:rsidRPr="00D1572F" w:rsidRDefault="009053BB" w:rsidP="00D1572F">
      <w:pPr>
        <w:spacing w:line="360" w:lineRule="auto"/>
        <w:ind w:firstLineChars="50" w:firstLine="120"/>
        <w:rPr>
          <w:rFonts w:asciiTheme="minorEastAsia" w:eastAsiaTheme="minorEastAsia" w:hAnsiTheme="minorEastAsia" w:cs="宋体"/>
          <w:color w:val="000000"/>
          <w:sz w:val="24"/>
        </w:rPr>
      </w:pPr>
      <w:bookmarkStart w:id="41" w:name="_Toc144974483"/>
      <w:bookmarkStart w:id="42" w:name="_Toc408925482"/>
      <w:bookmarkStart w:id="43" w:name="_Toc247513937"/>
      <w:bookmarkStart w:id="44" w:name="_Toc247527538"/>
      <w:bookmarkStart w:id="45" w:name="_Toc430093838"/>
      <w:bookmarkStart w:id="46" w:name="_Toc152045515"/>
      <w:bookmarkStart w:id="47" w:name="_Toc152042291"/>
      <w:r w:rsidRPr="00D1572F">
        <w:rPr>
          <w:rFonts w:asciiTheme="minorEastAsia" w:eastAsiaTheme="minorEastAsia" w:hAnsiTheme="minorEastAsia" w:cs="宋体" w:hint="eastAsia"/>
          <w:color w:val="000000"/>
          <w:sz w:val="24"/>
        </w:rPr>
        <w:t>1、</w:t>
      </w:r>
      <w:r w:rsidR="00C37989" w:rsidRPr="00D1572F">
        <w:rPr>
          <w:rFonts w:asciiTheme="minorEastAsia" w:eastAsiaTheme="minorEastAsia" w:hAnsiTheme="minorEastAsia" w:cs="宋体" w:hint="eastAsia"/>
          <w:color w:val="000000"/>
          <w:sz w:val="24"/>
        </w:rPr>
        <w:t>具有独立承担民事责任的能力</w:t>
      </w:r>
      <w:r w:rsidRPr="00D1572F">
        <w:rPr>
          <w:rFonts w:asciiTheme="minorEastAsia" w:eastAsiaTheme="minorEastAsia" w:hAnsiTheme="minorEastAsia" w:cs="宋体" w:hint="eastAsia"/>
          <w:color w:val="000000"/>
          <w:sz w:val="24"/>
        </w:rPr>
        <w:t>；</w:t>
      </w:r>
    </w:p>
    <w:p w:rsidR="00C37989" w:rsidRPr="00D1572F" w:rsidRDefault="00C37989" w:rsidP="00D1572F">
      <w:pPr>
        <w:spacing w:line="360" w:lineRule="auto"/>
        <w:ind w:firstLineChars="50" w:firstLine="120"/>
        <w:rPr>
          <w:rFonts w:asciiTheme="minorEastAsia" w:eastAsiaTheme="minorEastAsia" w:hAnsiTheme="minorEastAsia" w:cs="宋体"/>
          <w:color w:val="000000"/>
          <w:sz w:val="24"/>
        </w:rPr>
      </w:pPr>
      <w:r w:rsidRPr="00D1572F">
        <w:rPr>
          <w:rFonts w:asciiTheme="minorEastAsia" w:eastAsiaTheme="minorEastAsia" w:hAnsiTheme="minorEastAsia" w:cs="宋体"/>
          <w:color w:val="000000"/>
          <w:sz w:val="24"/>
        </w:rPr>
        <w:t>2</w:t>
      </w:r>
      <w:r w:rsidRPr="00D1572F">
        <w:rPr>
          <w:rFonts w:asciiTheme="minorEastAsia" w:eastAsiaTheme="minorEastAsia" w:hAnsiTheme="minorEastAsia" w:cs="宋体" w:hint="eastAsia"/>
          <w:color w:val="000000"/>
          <w:sz w:val="24"/>
        </w:rPr>
        <w:t>、具有良好的商业信誉和健全的财务会计制度；</w:t>
      </w:r>
    </w:p>
    <w:p w:rsidR="00C37989" w:rsidRPr="00D1572F" w:rsidRDefault="00C37989" w:rsidP="00D1572F">
      <w:pPr>
        <w:spacing w:line="360" w:lineRule="auto"/>
        <w:ind w:firstLineChars="50" w:firstLine="120"/>
        <w:rPr>
          <w:rFonts w:asciiTheme="minorEastAsia" w:eastAsiaTheme="minorEastAsia" w:hAnsiTheme="minorEastAsia" w:cs="宋体"/>
          <w:color w:val="000000"/>
          <w:sz w:val="24"/>
        </w:rPr>
      </w:pPr>
      <w:r w:rsidRPr="00D1572F">
        <w:rPr>
          <w:rFonts w:asciiTheme="minorEastAsia" w:eastAsiaTheme="minorEastAsia" w:hAnsiTheme="minorEastAsia" w:cs="宋体" w:hint="eastAsia"/>
          <w:color w:val="000000"/>
          <w:sz w:val="24"/>
        </w:rPr>
        <w:t>3、有依法缴纳税收和社会保障资金的良好记录；</w:t>
      </w:r>
    </w:p>
    <w:p w:rsidR="00C37989" w:rsidRPr="00D1572F" w:rsidRDefault="00C37989" w:rsidP="00D1572F">
      <w:pPr>
        <w:spacing w:line="360" w:lineRule="auto"/>
        <w:ind w:firstLineChars="50" w:firstLine="120"/>
        <w:rPr>
          <w:rFonts w:asciiTheme="minorEastAsia" w:eastAsiaTheme="minorEastAsia" w:hAnsiTheme="minorEastAsia" w:cs="宋体"/>
          <w:color w:val="000000"/>
          <w:sz w:val="24"/>
        </w:rPr>
      </w:pPr>
      <w:r w:rsidRPr="00D1572F">
        <w:rPr>
          <w:rFonts w:asciiTheme="minorEastAsia" w:eastAsiaTheme="minorEastAsia" w:hAnsiTheme="minorEastAsia" w:cs="宋体" w:hint="eastAsia"/>
          <w:color w:val="000000"/>
          <w:sz w:val="24"/>
        </w:rPr>
        <w:t>4、参加投标活动前三年内，在经营活动中没有重大违法记录；</w:t>
      </w:r>
    </w:p>
    <w:p w:rsidR="006C0D45" w:rsidRPr="00D1572F" w:rsidRDefault="00C37989" w:rsidP="00D1572F">
      <w:pPr>
        <w:spacing w:line="360" w:lineRule="auto"/>
        <w:ind w:firstLineChars="50" w:firstLine="120"/>
        <w:rPr>
          <w:rFonts w:asciiTheme="minorEastAsia" w:eastAsiaTheme="minorEastAsia" w:hAnsiTheme="minorEastAsia" w:cs="宋体"/>
          <w:color w:val="000000"/>
          <w:sz w:val="24"/>
        </w:rPr>
      </w:pPr>
      <w:r w:rsidRPr="00D1572F">
        <w:rPr>
          <w:rFonts w:asciiTheme="minorEastAsia" w:eastAsiaTheme="minorEastAsia" w:hAnsiTheme="minorEastAsia" w:cs="宋体"/>
          <w:color w:val="000000"/>
          <w:sz w:val="24"/>
        </w:rPr>
        <w:t>5</w:t>
      </w:r>
      <w:r w:rsidR="009053BB" w:rsidRPr="00D1572F">
        <w:rPr>
          <w:rFonts w:asciiTheme="minorEastAsia" w:eastAsiaTheme="minorEastAsia" w:hAnsiTheme="minorEastAsia" w:cs="宋体" w:hint="eastAsia"/>
          <w:color w:val="000000"/>
          <w:sz w:val="24"/>
        </w:rPr>
        <w:t>、投标人须同时具备：</w:t>
      </w:r>
    </w:p>
    <w:p w:rsidR="006C0D45" w:rsidRPr="00D1572F" w:rsidRDefault="009053BB" w:rsidP="00D1572F">
      <w:pPr>
        <w:spacing w:line="360" w:lineRule="auto"/>
        <w:ind w:firstLineChars="50" w:firstLine="120"/>
        <w:rPr>
          <w:rFonts w:asciiTheme="minorEastAsia" w:eastAsiaTheme="minorEastAsia" w:hAnsiTheme="minorEastAsia" w:cs="宋体"/>
          <w:color w:val="000000"/>
          <w:sz w:val="24"/>
        </w:rPr>
      </w:pPr>
      <w:r w:rsidRPr="00D1572F">
        <w:rPr>
          <w:rFonts w:asciiTheme="minorEastAsia" w:eastAsiaTheme="minorEastAsia" w:hAnsiTheme="minorEastAsia" w:cs="宋体" w:hint="eastAsia"/>
          <w:color w:val="000000"/>
          <w:sz w:val="24"/>
        </w:rPr>
        <w:t>（1）设计资质：建筑行业（建筑工程）设计乙级及以上资质；</w:t>
      </w:r>
    </w:p>
    <w:p w:rsidR="006C0D45" w:rsidRPr="00D1572F" w:rsidRDefault="009053BB" w:rsidP="00D1572F">
      <w:pPr>
        <w:spacing w:line="360" w:lineRule="auto"/>
        <w:ind w:firstLineChars="50" w:firstLine="120"/>
        <w:rPr>
          <w:rFonts w:asciiTheme="minorEastAsia" w:eastAsiaTheme="minorEastAsia" w:hAnsiTheme="minorEastAsia" w:cs="宋体"/>
          <w:color w:val="000000"/>
          <w:sz w:val="24"/>
        </w:rPr>
      </w:pPr>
      <w:r w:rsidRPr="00D1572F">
        <w:rPr>
          <w:rFonts w:asciiTheme="minorEastAsia" w:eastAsiaTheme="minorEastAsia" w:hAnsiTheme="minorEastAsia" w:cs="宋体" w:hint="eastAsia"/>
          <w:color w:val="000000"/>
          <w:sz w:val="24"/>
        </w:rPr>
        <w:t>（2</w:t>
      </w:r>
      <w:r w:rsidR="00C37989" w:rsidRPr="00D1572F">
        <w:rPr>
          <w:rFonts w:asciiTheme="minorEastAsia" w:eastAsiaTheme="minorEastAsia" w:hAnsiTheme="minorEastAsia" w:cs="宋体" w:hint="eastAsia"/>
          <w:color w:val="000000"/>
          <w:sz w:val="24"/>
        </w:rPr>
        <w:t>）施工资质：建筑工程施工总承包叁级及以上资质，并具有有效的安全生产许可证。</w:t>
      </w:r>
    </w:p>
    <w:p w:rsidR="006C0D45" w:rsidRPr="00D1572F" w:rsidRDefault="00C37989" w:rsidP="00D1572F">
      <w:pPr>
        <w:spacing w:line="360" w:lineRule="auto"/>
        <w:ind w:firstLineChars="50" w:firstLine="120"/>
        <w:rPr>
          <w:rFonts w:asciiTheme="minorEastAsia" w:eastAsiaTheme="minorEastAsia" w:hAnsiTheme="minorEastAsia" w:cs="宋体"/>
          <w:color w:val="000000"/>
          <w:sz w:val="24"/>
        </w:rPr>
      </w:pPr>
      <w:r w:rsidRPr="00FD2B73">
        <w:rPr>
          <w:rFonts w:asciiTheme="minorEastAsia" w:eastAsiaTheme="minorEastAsia" w:hAnsiTheme="minorEastAsia" w:cs="宋体"/>
          <w:color w:val="000000"/>
          <w:sz w:val="24"/>
        </w:rPr>
        <w:t>6</w:t>
      </w:r>
      <w:r w:rsidR="009053BB" w:rsidRPr="00FD2B73">
        <w:rPr>
          <w:rFonts w:asciiTheme="minorEastAsia" w:eastAsiaTheme="minorEastAsia" w:hAnsiTheme="minorEastAsia" w:cs="宋体" w:hint="eastAsia"/>
          <w:color w:val="000000"/>
          <w:sz w:val="24"/>
        </w:rPr>
        <w:t>、设计负责人的资格要求：具备</w:t>
      </w:r>
      <w:r w:rsidR="00FD2B73" w:rsidRPr="00FD2B73">
        <w:rPr>
          <w:rFonts w:asciiTheme="minorEastAsia" w:eastAsiaTheme="minorEastAsia" w:hAnsiTheme="minorEastAsia" w:cs="宋体" w:hint="eastAsia"/>
          <w:color w:val="000000"/>
          <w:sz w:val="24"/>
        </w:rPr>
        <w:t>贰</w:t>
      </w:r>
      <w:r w:rsidR="009053BB" w:rsidRPr="00FD2B73">
        <w:rPr>
          <w:rFonts w:asciiTheme="minorEastAsia" w:eastAsiaTheme="minorEastAsia" w:hAnsiTheme="minorEastAsia" w:cs="宋体" w:hint="eastAsia"/>
          <w:color w:val="000000"/>
          <w:sz w:val="24"/>
        </w:rPr>
        <w:t>级注册建筑师资格；施</w:t>
      </w:r>
      <w:r w:rsidR="009053BB" w:rsidRPr="00D1572F">
        <w:rPr>
          <w:rFonts w:asciiTheme="minorEastAsia" w:eastAsiaTheme="minorEastAsia" w:hAnsiTheme="minorEastAsia" w:cs="宋体" w:hint="eastAsia"/>
          <w:color w:val="000000"/>
          <w:sz w:val="24"/>
        </w:rPr>
        <w:t>工项目经理的资格要求：具备贰级</w:t>
      </w:r>
      <w:r w:rsidRPr="00D1572F">
        <w:rPr>
          <w:rFonts w:asciiTheme="minorEastAsia" w:eastAsiaTheme="minorEastAsia" w:hAnsiTheme="minorEastAsia" w:cs="宋体" w:hint="eastAsia"/>
          <w:color w:val="000000"/>
          <w:sz w:val="24"/>
        </w:rPr>
        <w:t>及以上</w:t>
      </w:r>
      <w:r w:rsidR="009053BB" w:rsidRPr="00D1572F">
        <w:rPr>
          <w:rFonts w:asciiTheme="minorEastAsia" w:eastAsiaTheme="minorEastAsia" w:hAnsiTheme="minorEastAsia" w:cs="宋体" w:hint="eastAsia"/>
          <w:color w:val="000000"/>
          <w:sz w:val="24"/>
        </w:rPr>
        <w:t>注册建造师(建筑工程专业，不含临时)资格，以及安全生产考核合格证书（安全B证），且无在建工程。</w:t>
      </w:r>
    </w:p>
    <w:bookmarkEnd w:id="41"/>
    <w:bookmarkEnd w:id="42"/>
    <w:bookmarkEnd w:id="43"/>
    <w:bookmarkEnd w:id="44"/>
    <w:bookmarkEnd w:id="45"/>
    <w:bookmarkEnd w:id="46"/>
    <w:bookmarkEnd w:id="47"/>
    <w:p w:rsidR="006C0D45" w:rsidRPr="00D1572F" w:rsidRDefault="00C37989" w:rsidP="00D1572F">
      <w:pPr>
        <w:spacing w:line="360" w:lineRule="auto"/>
        <w:ind w:firstLineChars="50" w:firstLine="120"/>
        <w:rPr>
          <w:rFonts w:asciiTheme="minorEastAsia" w:eastAsiaTheme="minorEastAsia" w:hAnsiTheme="minorEastAsia" w:cs="宋体"/>
          <w:color w:val="000000"/>
          <w:sz w:val="24"/>
        </w:rPr>
      </w:pPr>
      <w:r w:rsidRPr="00D1572F">
        <w:rPr>
          <w:rFonts w:asciiTheme="minorEastAsia" w:eastAsiaTheme="minorEastAsia" w:hAnsiTheme="minorEastAsia" w:cs="宋体"/>
          <w:color w:val="000000"/>
          <w:sz w:val="24"/>
        </w:rPr>
        <w:t>7</w:t>
      </w:r>
      <w:r w:rsidR="009053BB" w:rsidRPr="00D1572F">
        <w:rPr>
          <w:rFonts w:asciiTheme="minorEastAsia" w:eastAsiaTheme="minorEastAsia" w:hAnsiTheme="minorEastAsia" w:cs="宋体" w:hint="eastAsia"/>
          <w:color w:val="000000"/>
          <w:sz w:val="24"/>
        </w:rPr>
        <w:t>、</w:t>
      </w:r>
      <w:r w:rsidRPr="00D1572F">
        <w:rPr>
          <w:rFonts w:asciiTheme="minorEastAsia" w:eastAsiaTheme="minorEastAsia" w:hAnsiTheme="minorEastAsia" w:cs="宋体" w:hint="eastAsia"/>
          <w:color w:val="000000"/>
          <w:sz w:val="24"/>
        </w:rPr>
        <w:t>投标人未被“信用中国”网站（www.creditchina.gov.cn）列入失信惩戒对象、失信被执行人、重大税收违法案件当事人、政府采购严重违法失信名单、“中国政府采购网”网站（www.ccgp.gov.cn）政府采购严重违法失信行为记录名单。</w:t>
      </w:r>
    </w:p>
    <w:p w:rsidR="006C0D45" w:rsidRPr="00D1572F" w:rsidRDefault="00C37989" w:rsidP="00D1572F">
      <w:pPr>
        <w:spacing w:line="360" w:lineRule="auto"/>
        <w:ind w:firstLineChars="50" w:firstLine="120"/>
        <w:jc w:val="left"/>
        <w:rPr>
          <w:rFonts w:asciiTheme="minorEastAsia" w:eastAsiaTheme="minorEastAsia" w:hAnsiTheme="minorEastAsia" w:cs="宋体"/>
          <w:color w:val="000000"/>
          <w:sz w:val="24"/>
        </w:rPr>
      </w:pPr>
      <w:r w:rsidRPr="00D1572F">
        <w:rPr>
          <w:rFonts w:asciiTheme="minorEastAsia" w:eastAsiaTheme="minorEastAsia" w:hAnsiTheme="minorEastAsia" w:cs="宋体"/>
          <w:color w:val="000000"/>
          <w:sz w:val="24"/>
        </w:rPr>
        <w:t>8</w:t>
      </w:r>
      <w:r w:rsidR="009053BB" w:rsidRPr="00D1572F">
        <w:rPr>
          <w:rFonts w:asciiTheme="minorEastAsia" w:eastAsiaTheme="minorEastAsia" w:hAnsiTheme="minorEastAsia" w:cs="宋体" w:hint="eastAsia"/>
          <w:color w:val="000000"/>
          <w:sz w:val="24"/>
        </w:rPr>
        <w:t>、本项目接受投标人组成联合体投标,</w:t>
      </w:r>
      <w:r w:rsidRPr="00D1572F">
        <w:rPr>
          <w:rFonts w:asciiTheme="minorEastAsia" w:eastAsiaTheme="minorEastAsia" w:hAnsiTheme="minorEastAsia" w:cs="宋体" w:hint="eastAsia"/>
          <w:color w:val="000000"/>
          <w:sz w:val="24"/>
        </w:rPr>
        <w:t>联合体须以施工方为联合体牵头人。</w:t>
      </w:r>
    </w:p>
    <w:p w:rsidR="006C0D45" w:rsidRPr="00D1572F" w:rsidRDefault="00C37989" w:rsidP="00D1572F">
      <w:pPr>
        <w:spacing w:line="360" w:lineRule="auto"/>
        <w:ind w:firstLineChars="50" w:firstLine="120"/>
        <w:jc w:val="left"/>
        <w:rPr>
          <w:rFonts w:asciiTheme="minorEastAsia" w:eastAsiaTheme="minorEastAsia" w:hAnsiTheme="minorEastAsia" w:cs="宋体"/>
          <w:color w:val="000000"/>
          <w:sz w:val="24"/>
        </w:rPr>
      </w:pPr>
      <w:r w:rsidRPr="00D1572F">
        <w:rPr>
          <w:rFonts w:asciiTheme="minorEastAsia" w:eastAsiaTheme="minorEastAsia" w:hAnsiTheme="minorEastAsia" w:cs="宋体"/>
          <w:color w:val="000000"/>
          <w:sz w:val="24"/>
        </w:rPr>
        <w:t>8</w:t>
      </w:r>
      <w:r w:rsidR="009053BB" w:rsidRPr="00D1572F">
        <w:rPr>
          <w:rFonts w:asciiTheme="minorEastAsia" w:eastAsiaTheme="minorEastAsia" w:hAnsiTheme="minorEastAsia" w:cs="宋体" w:hint="eastAsia"/>
          <w:color w:val="000000"/>
          <w:sz w:val="24"/>
        </w:rPr>
        <w:t>.1同时具备以上设计资质和施工资质的两个独立法人企业可组成一个联合体参与投标，开标时须出示有效的联合体协议书；并联合体成员个数不得超过两个且分别为设计方和施工方（设计方提供设计资质、施工方提供施工资质，设计负责人由设计方拟派、施工项目经理等施工人员由施工方拟派）；</w:t>
      </w:r>
    </w:p>
    <w:p w:rsidR="006C0D45" w:rsidRPr="00D1572F" w:rsidRDefault="00C37989" w:rsidP="00D1572F">
      <w:pPr>
        <w:spacing w:line="360" w:lineRule="auto"/>
        <w:ind w:firstLineChars="50" w:firstLine="120"/>
        <w:jc w:val="left"/>
        <w:rPr>
          <w:rFonts w:asciiTheme="minorEastAsia" w:eastAsiaTheme="minorEastAsia" w:hAnsiTheme="minorEastAsia" w:cs="宋体"/>
          <w:color w:val="000000"/>
          <w:sz w:val="24"/>
        </w:rPr>
      </w:pPr>
      <w:r w:rsidRPr="00D1572F">
        <w:rPr>
          <w:rFonts w:asciiTheme="minorEastAsia" w:eastAsiaTheme="minorEastAsia" w:hAnsiTheme="minorEastAsia" w:cs="宋体"/>
          <w:color w:val="000000"/>
          <w:sz w:val="24"/>
        </w:rPr>
        <w:t>8</w:t>
      </w:r>
      <w:r w:rsidR="009053BB" w:rsidRPr="00D1572F">
        <w:rPr>
          <w:rFonts w:asciiTheme="minorEastAsia" w:eastAsiaTheme="minorEastAsia" w:hAnsiTheme="minorEastAsia" w:cs="宋体" w:hint="eastAsia"/>
          <w:color w:val="000000"/>
          <w:sz w:val="24"/>
        </w:rPr>
        <w:t>.2须指定一家联合体成员（即施工方）作为联合体的牵头人，由联合体内各成员的法定代表人共同签署并提交一份授权书，以证明其牵头人资格，全权代表所有联合体成员参与本次投标；</w:t>
      </w:r>
    </w:p>
    <w:p w:rsidR="006C0D45" w:rsidRPr="00D1572F" w:rsidRDefault="00C37989" w:rsidP="00D1572F">
      <w:pPr>
        <w:spacing w:line="360" w:lineRule="auto"/>
        <w:ind w:firstLineChars="50" w:firstLine="120"/>
        <w:jc w:val="left"/>
        <w:rPr>
          <w:rFonts w:asciiTheme="minorEastAsia" w:eastAsiaTheme="minorEastAsia" w:hAnsiTheme="minorEastAsia" w:cs="宋体"/>
          <w:color w:val="000000"/>
          <w:sz w:val="24"/>
        </w:rPr>
      </w:pPr>
      <w:r w:rsidRPr="00D1572F">
        <w:rPr>
          <w:rFonts w:asciiTheme="minorEastAsia" w:eastAsiaTheme="minorEastAsia" w:hAnsiTheme="minorEastAsia" w:cs="宋体"/>
          <w:color w:val="000000"/>
          <w:sz w:val="24"/>
        </w:rPr>
        <w:t>8</w:t>
      </w:r>
      <w:r w:rsidR="009053BB" w:rsidRPr="00D1572F">
        <w:rPr>
          <w:rFonts w:asciiTheme="minorEastAsia" w:eastAsiaTheme="minorEastAsia" w:hAnsiTheme="minorEastAsia" w:cs="宋体" w:hint="eastAsia"/>
          <w:color w:val="000000"/>
          <w:sz w:val="24"/>
        </w:rPr>
        <w:t>.3联合体牵头人应被授权代表所有联合体成员与招标人洽谈并签订合同，且负责整个合同实施阶段的协调工作；</w:t>
      </w:r>
    </w:p>
    <w:p w:rsidR="006C0D45" w:rsidRPr="00D1572F" w:rsidRDefault="00C37989" w:rsidP="00D1572F">
      <w:pPr>
        <w:spacing w:line="360" w:lineRule="auto"/>
        <w:ind w:firstLineChars="50" w:firstLine="120"/>
        <w:jc w:val="left"/>
        <w:rPr>
          <w:rFonts w:asciiTheme="minorEastAsia" w:eastAsiaTheme="minorEastAsia" w:hAnsiTheme="minorEastAsia" w:cs="宋体"/>
          <w:color w:val="000000"/>
          <w:sz w:val="24"/>
        </w:rPr>
      </w:pPr>
      <w:r w:rsidRPr="00D1572F">
        <w:rPr>
          <w:rFonts w:asciiTheme="minorEastAsia" w:eastAsiaTheme="minorEastAsia" w:hAnsiTheme="minorEastAsia" w:cs="宋体"/>
          <w:color w:val="000000"/>
          <w:sz w:val="24"/>
        </w:rPr>
        <w:t>8</w:t>
      </w:r>
      <w:r w:rsidR="009053BB" w:rsidRPr="00D1572F">
        <w:rPr>
          <w:rFonts w:asciiTheme="minorEastAsia" w:eastAsiaTheme="minorEastAsia" w:hAnsiTheme="minorEastAsia" w:cs="宋体" w:hint="eastAsia"/>
          <w:color w:val="000000"/>
          <w:sz w:val="24"/>
        </w:rPr>
        <w:t>.4投标人的投标文件及中标后签署的总承包合同，对联合体内各成员均具有相应的法律约束；</w:t>
      </w:r>
    </w:p>
    <w:p w:rsidR="006C0D45" w:rsidRPr="00D1572F" w:rsidRDefault="00C37989" w:rsidP="00D1572F">
      <w:pPr>
        <w:spacing w:line="360" w:lineRule="auto"/>
        <w:ind w:firstLineChars="50" w:firstLine="120"/>
        <w:jc w:val="left"/>
        <w:rPr>
          <w:rFonts w:asciiTheme="minorEastAsia" w:eastAsiaTheme="minorEastAsia" w:hAnsiTheme="minorEastAsia" w:cs="宋体"/>
          <w:color w:val="000000"/>
          <w:sz w:val="24"/>
        </w:rPr>
      </w:pPr>
      <w:r w:rsidRPr="00D1572F">
        <w:rPr>
          <w:rFonts w:asciiTheme="minorEastAsia" w:eastAsiaTheme="minorEastAsia" w:hAnsiTheme="minorEastAsia" w:cs="宋体"/>
          <w:color w:val="000000"/>
          <w:sz w:val="24"/>
        </w:rPr>
        <w:t>8</w:t>
      </w:r>
      <w:r w:rsidR="009053BB" w:rsidRPr="00D1572F">
        <w:rPr>
          <w:rFonts w:asciiTheme="minorEastAsia" w:eastAsiaTheme="minorEastAsia" w:hAnsiTheme="minorEastAsia" w:cs="宋体" w:hint="eastAsia"/>
          <w:color w:val="000000"/>
          <w:sz w:val="24"/>
        </w:rPr>
        <w:t>.5所有联合体成员按合同条件规定，为实施合同应分别承担相应的责任，联合体牵头人的授权书、投标文件及中标后签署的总承包合同应对此作出相应的声明；</w:t>
      </w:r>
    </w:p>
    <w:p w:rsidR="006C0D45" w:rsidRPr="00D1572F" w:rsidRDefault="00C37989" w:rsidP="00D1572F">
      <w:pPr>
        <w:spacing w:line="360" w:lineRule="auto"/>
        <w:ind w:firstLineChars="50" w:firstLine="120"/>
        <w:jc w:val="left"/>
        <w:rPr>
          <w:rFonts w:asciiTheme="minorEastAsia" w:eastAsiaTheme="minorEastAsia" w:hAnsiTheme="minorEastAsia" w:cs="宋体"/>
          <w:color w:val="000000"/>
          <w:sz w:val="24"/>
        </w:rPr>
      </w:pPr>
      <w:r w:rsidRPr="00D1572F">
        <w:rPr>
          <w:rFonts w:asciiTheme="minorEastAsia" w:eastAsiaTheme="minorEastAsia" w:hAnsiTheme="minorEastAsia" w:cs="宋体"/>
          <w:color w:val="000000"/>
          <w:sz w:val="24"/>
        </w:rPr>
        <w:t>8</w:t>
      </w:r>
      <w:r w:rsidR="009053BB" w:rsidRPr="00D1572F">
        <w:rPr>
          <w:rFonts w:asciiTheme="minorEastAsia" w:eastAsiaTheme="minorEastAsia" w:hAnsiTheme="minorEastAsia" w:cs="宋体" w:hint="eastAsia"/>
          <w:color w:val="000000"/>
          <w:sz w:val="24"/>
        </w:rPr>
        <w:t>.6联合体成员之间签订的联合体协议书原件及联合体牵头人的授权书原件应随投标</w:t>
      </w:r>
      <w:r w:rsidR="009053BB" w:rsidRPr="00D1572F">
        <w:rPr>
          <w:rFonts w:asciiTheme="minorEastAsia" w:eastAsiaTheme="minorEastAsia" w:hAnsiTheme="minorEastAsia" w:cs="宋体" w:hint="eastAsia"/>
          <w:color w:val="000000"/>
          <w:sz w:val="24"/>
        </w:rPr>
        <w:lastRenderedPageBreak/>
        <w:t>原件一起递交；</w:t>
      </w:r>
    </w:p>
    <w:p w:rsidR="006C0D45" w:rsidRPr="00D1572F" w:rsidRDefault="00C37989" w:rsidP="00D1572F">
      <w:pPr>
        <w:spacing w:line="360" w:lineRule="auto"/>
        <w:ind w:firstLineChars="50" w:firstLine="120"/>
        <w:jc w:val="left"/>
        <w:rPr>
          <w:rFonts w:asciiTheme="minorEastAsia" w:eastAsiaTheme="minorEastAsia" w:hAnsiTheme="minorEastAsia" w:cs="宋体"/>
          <w:color w:val="000000"/>
          <w:sz w:val="24"/>
        </w:rPr>
      </w:pPr>
      <w:r w:rsidRPr="00D1572F">
        <w:rPr>
          <w:rFonts w:asciiTheme="minorEastAsia" w:eastAsiaTheme="minorEastAsia" w:hAnsiTheme="minorEastAsia" w:cs="宋体"/>
          <w:color w:val="000000"/>
          <w:sz w:val="24"/>
        </w:rPr>
        <w:t>8</w:t>
      </w:r>
      <w:r w:rsidR="009053BB" w:rsidRPr="00D1572F">
        <w:rPr>
          <w:rFonts w:asciiTheme="minorEastAsia" w:eastAsiaTheme="minorEastAsia" w:hAnsiTheme="minorEastAsia" w:cs="宋体" w:hint="eastAsia"/>
          <w:color w:val="000000"/>
          <w:sz w:val="24"/>
        </w:rPr>
        <w:t>.7联合体内各成员不得再以自己名义单独投标，也不得同时参加两个及以</w:t>
      </w:r>
      <w:r w:rsidRPr="00D1572F">
        <w:rPr>
          <w:rFonts w:asciiTheme="minorEastAsia" w:eastAsiaTheme="minorEastAsia" w:hAnsiTheme="minorEastAsia" w:cs="宋体" w:hint="eastAsia"/>
          <w:color w:val="000000"/>
          <w:sz w:val="24"/>
        </w:rPr>
        <w:t>上的联合体投标，如有违反将取消该联合体及联合体各成员的投标资格。</w:t>
      </w:r>
    </w:p>
    <w:p w:rsidR="00C37989" w:rsidRPr="00D1572F" w:rsidRDefault="00C37989" w:rsidP="00D1572F">
      <w:pPr>
        <w:spacing w:line="360" w:lineRule="auto"/>
        <w:ind w:firstLineChars="50" w:firstLine="120"/>
        <w:jc w:val="left"/>
        <w:rPr>
          <w:rFonts w:asciiTheme="minorEastAsia" w:eastAsiaTheme="minorEastAsia" w:hAnsiTheme="minorEastAsia" w:cs="宋体"/>
          <w:color w:val="000000"/>
          <w:sz w:val="24"/>
        </w:rPr>
      </w:pPr>
      <w:r w:rsidRPr="00D1572F">
        <w:rPr>
          <w:rFonts w:asciiTheme="minorEastAsia" w:eastAsiaTheme="minorEastAsia" w:hAnsiTheme="minorEastAsia" w:cs="宋体"/>
          <w:color w:val="000000"/>
          <w:sz w:val="24"/>
        </w:rPr>
        <w:t>9</w:t>
      </w:r>
      <w:r w:rsidRPr="00D1572F">
        <w:rPr>
          <w:rFonts w:asciiTheme="minorEastAsia" w:eastAsiaTheme="minorEastAsia" w:hAnsiTheme="minorEastAsia" w:cs="宋体" w:hint="eastAsia"/>
          <w:color w:val="000000"/>
          <w:sz w:val="24"/>
        </w:rPr>
        <w:t>、法律、行政法规规定的其他条件。</w:t>
      </w:r>
    </w:p>
    <w:p w:rsidR="00C37989" w:rsidRPr="00D1572F" w:rsidRDefault="00C37989" w:rsidP="00D1572F">
      <w:pPr>
        <w:pStyle w:val="208521"/>
        <w:spacing w:line="360" w:lineRule="auto"/>
        <w:ind w:firstLine="480"/>
        <w:rPr>
          <w:rFonts w:asciiTheme="minorEastAsia" w:eastAsiaTheme="minorEastAsia" w:hAnsiTheme="minorEastAsia"/>
          <w:sz w:val="24"/>
          <w:szCs w:val="24"/>
        </w:rPr>
      </w:pPr>
    </w:p>
    <w:p w:rsidR="006C0D45" w:rsidRPr="00D1572F" w:rsidRDefault="00D82D01" w:rsidP="00D1572F">
      <w:pPr>
        <w:pStyle w:val="2"/>
        <w:spacing w:before="0" w:after="0" w:line="360" w:lineRule="auto"/>
        <w:rPr>
          <w:rFonts w:asciiTheme="minorEastAsia" w:eastAsiaTheme="minorEastAsia" w:hAnsiTheme="minorEastAsia" w:cs="宋体"/>
          <w:bCs w:val="0"/>
          <w:color w:val="000000"/>
          <w:kern w:val="2"/>
          <w:sz w:val="24"/>
          <w:szCs w:val="24"/>
        </w:rPr>
      </w:pPr>
      <w:bookmarkStart w:id="48" w:name="_Toc56354240"/>
      <w:bookmarkStart w:id="49" w:name="_Toc56354375"/>
      <w:bookmarkStart w:id="50" w:name="_Toc56354884"/>
      <w:r w:rsidRPr="00D1572F">
        <w:rPr>
          <w:rFonts w:asciiTheme="minorEastAsia" w:eastAsiaTheme="minorEastAsia" w:hAnsiTheme="minorEastAsia" w:cs="宋体" w:hint="eastAsia"/>
          <w:bCs w:val="0"/>
          <w:color w:val="000000"/>
          <w:kern w:val="2"/>
          <w:sz w:val="24"/>
          <w:szCs w:val="24"/>
        </w:rPr>
        <w:t>四、招标文件的获取</w:t>
      </w:r>
      <w:r w:rsidR="009053BB" w:rsidRPr="00D1572F">
        <w:rPr>
          <w:rFonts w:asciiTheme="minorEastAsia" w:eastAsiaTheme="minorEastAsia" w:hAnsiTheme="minorEastAsia" w:cs="宋体" w:hint="eastAsia"/>
          <w:bCs w:val="0"/>
          <w:color w:val="000000"/>
          <w:kern w:val="2"/>
          <w:sz w:val="24"/>
          <w:szCs w:val="24"/>
        </w:rPr>
        <w:t>：</w:t>
      </w:r>
      <w:bookmarkEnd w:id="48"/>
      <w:bookmarkEnd w:id="49"/>
      <w:bookmarkEnd w:id="50"/>
    </w:p>
    <w:p w:rsidR="006C0D45" w:rsidRPr="00D1572F" w:rsidRDefault="009053BB" w:rsidP="00EE0F1A">
      <w:pPr>
        <w:spacing w:line="360" w:lineRule="auto"/>
        <w:ind w:firstLineChars="200" w:firstLine="480"/>
        <w:jc w:val="left"/>
        <w:rPr>
          <w:rFonts w:asciiTheme="minorEastAsia" w:eastAsiaTheme="minorEastAsia" w:hAnsiTheme="minorEastAsia" w:cs="宋体"/>
          <w:color w:val="000000"/>
          <w:sz w:val="24"/>
        </w:rPr>
      </w:pPr>
      <w:r w:rsidRPr="00A8567D">
        <w:rPr>
          <w:rFonts w:asciiTheme="minorEastAsia" w:eastAsiaTheme="minorEastAsia" w:hAnsiTheme="minorEastAsia" w:cs="宋体" w:hint="eastAsia"/>
          <w:color w:val="000000"/>
          <w:sz w:val="24"/>
        </w:rPr>
        <w:t>1、</w:t>
      </w:r>
      <w:r w:rsidR="00D82D01" w:rsidRPr="00A8567D">
        <w:rPr>
          <w:rFonts w:asciiTheme="minorEastAsia" w:eastAsiaTheme="minorEastAsia" w:hAnsiTheme="minorEastAsia" w:cs="宋体" w:hint="eastAsia"/>
          <w:color w:val="000000"/>
          <w:sz w:val="24"/>
        </w:rPr>
        <w:t>凡有意参加投标者，请于2020年</w:t>
      </w:r>
      <w:r w:rsidR="006E69B3" w:rsidRPr="00A8567D">
        <w:rPr>
          <w:rFonts w:asciiTheme="minorEastAsia" w:eastAsiaTheme="minorEastAsia" w:hAnsiTheme="minorEastAsia" w:cs="宋体"/>
          <w:color w:val="000000"/>
          <w:sz w:val="24"/>
        </w:rPr>
        <w:t>12</w:t>
      </w:r>
      <w:r w:rsidR="00D82D01" w:rsidRPr="00A8567D">
        <w:rPr>
          <w:rFonts w:asciiTheme="minorEastAsia" w:eastAsiaTheme="minorEastAsia" w:hAnsiTheme="minorEastAsia" w:cs="宋体" w:hint="eastAsia"/>
          <w:color w:val="000000"/>
          <w:sz w:val="24"/>
        </w:rPr>
        <w:t>月</w:t>
      </w:r>
      <w:r w:rsidR="006E69B3" w:rsidRPr="00A8567D">
        <w:rPr>
          <w:rFonts w:asciiTheme="minorEastAsia" w:eastAsiaTheme="minorEastAsia" w:hAnsiTheme="minorEastAsia" w:cs="宋体" w:hint="eastAsia"/>
          <w:color w:val="000000"/>
          <w:sz w:val="24"/>
        </w:rPr>
        <w:t>1</w:t>
      </w:r>
      <w:r w:rsidR="00786156" w:rsidRPr="00A8567D">
        <w:rPr>
          <w:rFonts w:asciiTheme="minorEastAsia" w:eastAsiaTheme="minorEastAsia" w:hAnsiTheme="minorEastAsia" w:cs="宋体"/>
          <w:color w:val="000000"/>
          <w:sz w:val="24"/>
        </w:rPr>
        <w:t>4</w:t>
      </w:r>
      <w:r w:rsidR="00D82D01" w:rsidRPr="00A8567D">
        <w:rPr>
          <w:rFonts w:asciiTheme="minorEastAsia" w:eastAsiaTheme="minorEastAsia" w:hAnsiTheme="minorEastAsia" w:cs="宋体" w:hint="eastAsia"/>
          <w:color w:val="000000"/>
          <w:sz w:val="24"/>
        </w:rPr>
        <w:t>日至2020年</w:t>
      </w:r>
      <w:r w:rsidR="006E69B3" w:rsidRPr="00A8567D">
        <w:rPr>
          <w:rFonts w:asciiTheme="minorEastAsia" w:eastAsiaTheme="minorEastAsia" w:hAnsiTheme="minorEastAsia" w:cs="宋体"/>
          <w:color w:val="000000"/>
          <w:sz w:val="24"/>
        </w:rPr>
        <w:t>12</w:t>
      </w:r>
      <w:r w:rsidR="00D82D01" w:rsidRPr="00A8567D">
        <w:rPr>
          <w:rFonts w:asciiTheme="minorEastAsia" w:eastAsiaTheme="minorEastAsia" w:hAnsiTheme="minorEastAsia" w:cs="宋体" w:hint="eastAsia"/>
          <w:color w:val="000000"/>
          <w:sz w:val="24"/>
        </w:rPr>
        <w:t>月</w:t>
      </w:r>
      <w:r w:rsidR="00786156" w:rsidRPr="00A8567D">
        <w:rPr>
          <w:rFonts w:asciiTheme="minorEastAsia" w:eastAsiaTheme="minorEastAsia" w:hAnsiTheme="minorEastAsia" w:cs="宋体"/>
          <w:color w:val="000000"/>
          <w:sz w:val="24"/>
        </w:rPr>
        <w:t>21</w:t>
      </w:r>
      <w:r w:rsidR="00D82D01" w:rsidRPr="00A8567D">
        <w:rPr>
          <w:rFonts w:asciiTheme="minorEastAsia" w:eastAsiaTheme="minorEastAsia" w:hAnsiTheme="minorEastAsia" w:cs="宋体" w:hint="eastAsia"/>
          <w:color w:val="000000"/>
          <w:sz w:val="24"/>
        </w:rPr>
        <w:t>日，</w:t>
      </w:r>
      <w:r w:rsidR="00EE0F1A" w:rsidRPr="00A8567D">
        <w:rPr>
          <w:rFonts w:asciiTheme="minorEastAsia" w:eastAsiaTheme="minorEastAsia" w:hAnsiTheme="minorEastAsia" w:cs="宋体" w:hint="eastAsia"/>
          <w:color w:val="000000"/>
          <w:sz w:val="24"/>
        </w:rPr>
        <w:t>每天上午9:30至11:30，下午1:30至4:30（北京时间，法定节假日除外）</w:t>
      </w:r>
      <w:r w:rsidR="00D82D01" w:rsidRPr="00A8567D">
        <w:rPr>
          <w:rFonts w:asciiTheme="minorEastAsia" w:eastAsiaTheme="minorEastAsia" w:hAnsiTheme="minorEastAsia" w:cs="宋体" w:hint="eastAsia"/>
          <w:color w:val="000000"/>
          <w:sz w:val="24"/>
        </w:rPr>
        <w:t>；</w:t>
      </w:r>
      <w:r w:rsidR="00EE0F1A" w:rsidRPr="00A8567D">
        <w:rPr>
          <w:rFonts w:asciiTheme="minorEastAsia" w:eastAsiaTheme="minorEastAsia" w:hAnsiTheme="minorEastAsia" w:cs="宋体" w:hint="eastAsia"/>
          <w:color w:val="000000"/>
          <w:sz w:val="24"/>
        </w:rPr>
        <w:t>北京市海淀区学院路30号科大天工大厦A座608室</w:t>
      </w:r>
      <w:r w:rsidR="00D82D01" w:rsidRPr="00A8567D">
        <w:rPr>
          <w:rFonts w:asciiTheme="minorEastAsia" w:eastAsiaTheme="minorEastAsia" w:hAnsiTheme="minorEastAsia" w:cs="宋体" w:hint="eastAsia"/>
          <w:color w:val="000000"/>
          <w:sz w:val="24"/>
        </w:rPr>
        <w:t>购买招标文件。</w:t>
      </w:r>
    </w:p>
    <w:p w:rsidR="006C0D45" w:rsidRPr="00D1572F" w:rsidRDefault="009053BB" w:rsidP="00D1572F">
      <w:pPr>
        <w:spacing w:line="360" w:lineRule="auto"/>
        <w:ind w:firstLineChars="200" w:firstLine="480"/>
        <w:jc w:val="left"/>
        <w:rPr>
          <w:rFonts w:asciiTheme="minorEastAsia" w:eastAsiaTheme="minorEastAsia" w:hAnsiTheme="minorEastAsia" w:cs="宋体"/>
          <w:color w:val="000000"/>
          <w:sz w:val="24"/>
        </w:rPr>
      </w:pPr>
      <w:r w:rsidRPr="00D1572F">
        <w:rPr>
          <w:rFonts w:asciiTheme="minorEastAsia" w:eastAsiaTheme="minorEastAsia" w:hAnsiTheme="minorEastAsia" w:cs="宋体" w:hint="eastAsia"/>
          <w:color w:val="000000"/>
          <w:sz w:val="24"/>
        </w:rPr>
        <w:t>2、</w:t>
      </w:r>
      <w:r w:rsidR="00D82D01" w:rsidRPr="00D1572F">
        <w:rPr>
          <w:rFonts w:asciiTheme="minorEastAsia" w:eastAsiaTheme="minorEastAsia" w:hAnsiTheme="minorEastAsia" w:cs="宋体" w:hint="eastAsia"/>
          <w:color w:val="000000"/>
          <w:sz w:val="24"/>
        </w:rPr>
        <w:t>获取方法：</w:t>
      </w:r>
      <w:r w:rsidR="00D82D01" w:rsidRPr="00D1572F">
        <w:rPr>
          <w:rFonts w:asciiTheme="minorEastAsia" w:eastAsiaTheme="minorEastAsia" w:hAnsiTheme="minorEastAsia" w:cs="宋体" w:hint="eastAsia"/>
          <w:color w:val="000000"/>
          <w:sz w:val="24"/>
          <w:u w:val="single"/>
        </w:rPr>
        <w:t>现场领取</w:t>
      </w:r>
      <w:r w:rsidR="00D82D01" w:rsidRPr="00D1572F">
        <w:rPr>
          <w:rFonts w:asciiTheme="minorEastAsia" w:eastAsiaTheme="minorEastAsia" w:hAnsiTheme="minorEastAsia" w:cs="宋体" w:hint="eastAsia"/>
          <w:color w:val="000000"/>
          <w:sz w:val="24"/>
        </w:rPr>
        <w:t>。</w:t>
      </w:r>
    </w:p>
    <w:p w:rsidR="006C0D45" w:rsidRPr="00D1572F" w:rsidRDefault="009053BB" w:rsidP="00D1572F">
      <w:pPr>
        <w:spacing w:line="360" w:lineRule="auto"/>
        <w:ind w:firstLineChars="200" w:firstLine="480"/>
        <w:jc w:val="left"/>
        <w:rPr>
          <w:rFonts w:asciiTheme="minorEastAsia" w:eastAsiaTheme="minorEastAsia" w:hAnsiTheme="minorEastAsia" w:cs="宋体"/>
          <w:color w:val="000000"/>
          <w:sz w:val="24"/>
        </w:rPr>
      </w:pPr>
      <w:r w:rsidRPr="00D1572F">
        <w:rPr>
          <w:rFonts w:asciiTheme="minorEastAsia" w:eastAsiaTheme="minorEastAsia" w:hAnsiTheme="minorEastAsia" w:cs="宋体" w:hint="eastAsia"/>
          <w:color w:val="000000"/>
          <w:sz w:val="24"/>
        </w:rPr>
        <w:t>3、</w:t>
      </w:r>
      <w:r w:rsidR="00D82D01" w:rsidRPr="00D1572F">
        <w:rPr>
          <w:rFonts w:asciiTheme="minorEastAsia" w:eastAsiaTheme="minorEastAsia" w:hAnsiTheme="minorEastAsia" w:cs="宋体" w:hint="eastAsia"/>
          <w:color w:val="000000"/>
          <w:sz w:val="24"/>
        </w:rPr>
        <w:t>招标文件售价5</w:t>
      </w:r>
      <w:r w:rsidR="00D82D01" w:rsidRPr="00D1572F">
        <w:rPr>
          <w:rFonts w:asciiTheme="minorEastAsia" w:eastAsiaTheme="minorEastAsia" w:hAnsiTheme="minorEastAsia" w:cs="宋体"/>
          <w:color w:val="000000"/>
          <w:sz w:val="24"/>
        </w:rPr>
        <w:t>00元</w:t>
      </w:r>
      <w:r w:rsidR="00D82D01" w:rsidRPr="00D1572F">
        <w:rPr>
          <w:rFonts w:asciiTheme="minorEastAsia" w:eastAsiaTheme="minorEastAsia" w:hAnsiTheme="minorEastAsia" w:cs="宋体" w:hint="eastAsia"/>
          <w:color w:val="000000"/>
          <w:sz w:val="24"/>
        </w:rPr>
        <w:t>/本，售后不退。</w:t>
      </w:r>
    </w:p>
    <w:p w:rsidR="006C0D45" w:rsidRPr="00D1572F" w:rsidRDefault="009053BB" w:rsidP="00D1572F">
      <w:pPr>
        <w:spacing w:line="360" w:lineRule="auto"/>
        <w:ind w:firstLineChars="200" w:firstLine="480"/>
        <w:jc w:val="left"/>
        <w:rPr>
          <w:rFonts w:asciiTheme="minorEastAsia" w:eastAsiaTheme="minorEastAsia" w:hAnsiTheme="minorEastAsia" w:cs="宋体"/>
          <w:color w:val="000000"/>
          <w:sz w:val="24"/>
        </w:rPr>
      </w:pPr>
      <w:r w:rsidRPr="00D1572F">
        <w:rPr>
          <w:rFonts w:asciiTheme="minorEastAsia" w:eastAsiaTheme="minorEastAsia" w:hAnsiTheme="minorEastAsia" w:cs="宋体" w:hint="eastAsia"/>
          <w:color w:val="000000"/>
          <w:sz w:val="24"/>
        </w:rPr>
        <w:t>4、</w:t>
      </w:r>
      <w:r w:rsidR="006E69B3">
        <w:rPr>
          <w:rFonts w:asciiTheme="minorEastAsia" w:eastAsiaTheme="minorEastAsia" w:hAnsiTheme="minorEastAsia" w:cs="宋体" w:hint="eastAsia"/>
          <w:color w:val="000000"/>
          <w:sz w:val="24"/>
        </w:rPr>
        <w:t>购买招标文件时需提供以下资料：</w:t>
      </w:r>
      <w:r w:rsidR="00D82D01" w:rsidRPr="00D1572F">
        <w:rPr>
          <w:rFonts w:asciiTheme="minorEastAsia" w:eastAsiaTheme="minorEastAsia" w:hAnsiTheme="minorEastAsia" w:cs="宋体" w:hint="eastAsia"/>
          <w:color w:val="000000"/>
          <w:sz w:val="24"/>
        </w:rPr>
        <w:t>1）法人领取招标文件时须提供法人身份证明书及法人身份证原件及复印件（加盖公章）；被授权人领取招标文件时须提供法人授权委托书原件及被授权人的身份证件原件及复印件（加盖公章）（联合体投标的，由牵头方提供）；2）有效的营业执照副本复印件（加盖公章）；3）有效的企业资质证书复印件（加盖公章）。</w:t>
      </w:r>
    </w:p>
    <w:p w:rsidR="00D82D01" w:rsidRPr="00D1572F" w:rsidRDefault="00D82D01" w:rsidP="00D1572F">
      <w:pPr>
        <w:pStyle w:val="208521"/>
        <w:spacing w:line="360" w:lineRule="auto"/>
        <w:ind w:firstLine="480"/>
        <w:rPr>
          <w:rFonts w:asciiTheme="minorEastAsia" w:eastAsiaTheme="minorEastAsia" w:hAnsiTheme="minorEastAsia"/>
          <w:sz w:val="24"/>
          <w:szCs w:val="24"/>
        </w:rPr>
      </w:pPr>
    </w:p>
    <w:p w:rsidR="006C0D45" w:rsidRPr="00D1572F" w:rsidRDefault="00D82D01" w:rsidP="00D1572F">
      <w:pPr>
        <w:pStyle w:val="2"/>
        <w:spacing w:before="0" w:after="0" w:line="360" w:lineRule="auto"/>
        <w:rPr>
          <w:rFonts w:asciiTheme="minorEastAsia" w:eastAsiaTheme="minorEastAsia" w:hAnsiTheme="minorEastAsia" w:cs="宋体"/>
          <w:bCs w:val="0"/>
          <w:color w:val="000000"/>
          <w:kern w:val="2"/>
          <w:sz w:val="24"/>
          <w:szCs w:val="24"/>
        </w:rPr>
      </w:pPr>
      <w:bookmarkStart w:id="51" w:name="_Toc56354241"/>
      <w:bookmarkStart w:id="52" w:name="_Toc56354376"/>
      <w:bookmarkStart w:id="53" w:name="_Toc56354885"/>
      <w:r w:rsidRPr="00D1572F">
        <w:rPr>
          <w:rFonts w:asciiTheme="minorEastAsia" w:eastAsiaTheme="minorEastAsia" w:hAnsiTheme="minorEastAsia" w:cs="宋体" w:hint="eastAsia"/>
          <w:bCs w:val="0"/>
          <w:color w:val="000000"/>
          <w:kern w:val="2"/>
          <w:sz w:val="24"/>
          <w:szCs w:val="24"/>
        </w:rPr>
        <w:t>五、投标文件的递交：</w:t>
      </w:r>
      <w:bookmarkEnd w:id="51"/>
      <w:bookmarkEnd w:id="52"/>
      <w:bookmarkEnd w:id="53"/>
    </w:p>
    <w:p w:rsidR="00D82D01" w:rsidRPr="00786156" w:rsidRDefault="00D82D01" w:rsidP="00D1572F">
      <w:pPr>
        <w:spacing w:line="360" w:lineRule="auto"/>
        <w:ind w:firstLineChars="200" w:firstLine="480"/>
        <w:jc w:val="left"/>
        <w:rPr>
          <w:rFonts w:asciiTheme="minorEastAsia" w:eastAsiaTheme="minorEastAsia" w:hAnsiTheme="minorEastAsia" w:cs="宋体"/>
          <w:color w:val="000000"/>
          <w:sz w:val="24"/>
        </w:rPr>
      </w:pPr>
      <w:r w:rsidRPr="00786156">
        <w:rPr>
          <w:rFonts w:asciiTheme="minorEastAsia" w:eastAsiaTheme="minorEastAsia" w:hAnsiTheme="minorEastAsia" w:cs="宋体"/>
          <w:color w:val="000000"/>
          <w:sz w:val="24"/>
        </w:rPr>
        <w:t>1、投标文件递交的截止时间（投标截止时间）为</w:t>
      </w:r>
      <w:r w:rsidR="00B85301" w:rsidRPr="00786156">
        <w:rPr>
          <w:rFonts w:asciiTheme="minorEastAsia" w:eastAsiaTheme="minorEastAsia" w:hAnsiTheme="minorEastAsia" w:cs="宋体"/>
          <w:color w:val="000000"/>
          <w:sz w:val="24"/>
          <w:u w:val="single"/>
        </w:rPr>
        <w:t>2021</w:t>
      </w:r>
      <w:r w:rsidRPr="00786156">
        <w:rPr>
          <w:rFonts w:asciiTheme="minorEastAsia" w:eastAsiaTheme="minorEastAsia" w:hAnsiTheme="minorEastAsia" w:cs="宋体"/>
          <w:color w:val="000000"/>
          <w:sz w:val="24"/>
          <w:u w:val="single"/>
        </w:rPr>
        <w:t>年</w:t>
      </w:r>
      <w:r w:rsidR="00B85301" w:rsidRPr="00786156">
        <w:rPr>
          <w:rFonts w:asciiTheme="minorEastAsia" w:eastAsiaTheme="minorEastAsia" w:hAnsiTheme="minorEastAsia" w:cs="宋体"/>
          <w:color w:val="000000"/>
          <w:sz w:val="24"/>
          <w:u w:val="single"/>
        </w:rPr>
        <w:t>1</w:t>
      </w:r>
      <w:r w:rsidRPr="00786156">
        <w:rPr>
          <w:rFonts w:asciiTheme="minorEastAsia" w:eastAsiaTheme="minorEastAsia" w:hAnsiTheme="minorEastAsia" w:cs="宋体"/>
          <w:color w:val="000000"/>
          <w:sz w:val="24"/>
          <w:u w:val="single"/>
        </w:rPr>
        <w:t>月</w:t>
      </w:r>
      <w:r w:rsidR="00B85301" w:rsidRPr="00786156">
        <w:rPr>
          <w:rFonts w:asciiTheme="minorEastAsia" w:eastAsiaTheme="minorEastAsia" w:hAnsiTheme="minorEastAsia" w:cs="宋体"/>
          <w:color w:val="000000"/>
          <w:sz w:val="24"/>
          <w:u w:val="single"/>
        </w:rPr>
        <w:t>5</w:t>
      </w:r>
      <w:r w:rsidRPr="00786156">
        <w:rPr>
          <w:rFonts w:asciiTheme="minorEastAsia" w:eastAsiaTheme="minorEastAsia" w:hAnsiTheme="minorEastAsia" w:cs="宋体"/>
          <w:color w:val="000000"/>
          <w:sz w:val="24"/>
          <w:u w:val="single"/>
        </w:rPr>
        <w:t>日</w:t>
      </w:r>
      <w:r w:rsidR="00B85301" w:rsidRPr="00786156">
        <w:rPr>
          <w:rFonts w:asciiTheme="minorEastAsia" w:eastAsiaTheme="minorEastAsia" w:hAnsiTheme="minorEastAsia" w:cs="宋体"/>
          <w:color w:val="000000"/>
          <w:sz w:val="24"/>
          <w:u w:val="single"/>
        </w:rPr>
        <w:t>下午15</w:t>
      </w:r>
      <w:r w:rsidRPr="00786156">
        <w:rPr>
          <w:rFonts w:asciiTheme="minorEastAsia" w:eastAsiaTheme="minorEastAsia" w:hAnsiTheme="minorEastAsia" w:cs="宋体"/>
          <w:color w:val="000000"/>
          <w:sz w:val="24"/>
          <w:u w:val="single"/>
        </w:rPr>
        <w:t>时</w:t>
      </w:r>
      <w:r w:rsidR="00B85301" w:rsidRPr="00786156">
        <w:rPr>
          <w:rFonts w:asciiTheme="minorEastAsia" w:eastAsiaTheme="minorEastAsia" w:hAnsiTheme="minorEastAsia" w:cs="宋体"/>
          <w:color w:val="000000"/>
          <w:sz w:val="24"/>
          <w:u w:val="single"/>
        </w:rPr>
        <w:t>3</w:t>
      </w:r>
      <w:r w:rsidRPr="00786156">
        <w:rPr>
          <w:rFonts w:asciiTheme="minorEastAsia" w:eastAsiaTheme="minorEastAsia" w:hAnsiTheme="minorEastAsia" w:cs="宋体"/>
          <w:color w:val="000000"/>
          <w:sz w:val="24"/>
          <w:u w:val="single"/>
        </w:rPr>
        <w:t>0</w:t>
      </w:r>
      <w:r w:rsidRPr="00786156">
        <w:rPr>
          <w:rFonts w:asciiTheme="minorEastAsia" w:eastAsiaTheme="minorEastAsia" w:hAnsiTheme="minorEastAsia" w:cs="宋体"/>
          <w:color w:val="000000"/>
          <w:sz w:val="24"/>
        </w:rPr>
        <w:t>分，地点为</w:t>
      </w:r>
      <w:r w:rsidR="00B85301" w:rsidRPr="00786156">
        <w:rPr>
          <w:rFonts w:asciiTheme="minorEastAsia" w:eastAsiaTheme="minorEastAsia" w:hAnsiTheme="minorEastAsia" w:cs="宋体" w:hint="eastAsia"/>
          <w:color w:val="000000"/>
          <w:sz w:val="24"/>
          <w:u w:val="single"/>
        </w:rPr>
        <w:t>北京市昌平区富康路32号昌平区建设工程承发包交易中心第2开标室</w:t>
      </w:r>
      <w:r w:rsidRPr="00786156">
        <w:rPr>
          <w:rFonts w:asciiTheme="minorEastAsia" w:eastAsiaTheme="minorEastAsia" w:hAnsiTheme="minorEastAsia" w:cs="宋体"/>
          <w:color w:val="000000"/>
          <w:sz w:val="24"/>
          <w:u w:val="single"/>
        </w:rPr>
        <w:t>。</w:t>
      </w:r>
    </w:p>
    <w:p w:rsidR="00D82D01" w:rsidRPr="00D1572F" w:rsidRDefault="00D82D01" w:rsidP="00D1572F">
      <w:pPr>
        <w:spacing w:line="360" w:lineRule="auto"/>
        <w:ind w:firstLineChars="200" w:firstLine="480"/>
        <w:jc w:val="left"/>
        <w:rPr>
          <w:rFonts w:asciiTheme="minorEastAsia" w:eastAsiaTheme="minorEastAsia" w:hAnsiTheme="minorEastAsia" w:cs="宋体"/>
          <w:color w:val="000000"/>
          <w:sz w:val="24"/>
        </w:rPr>
      </w:pPr>
      <w:r w:rsidRPr="00786156">
        <w:rPr>
          <w:rFonts w:asciiTheme="minorEastAsia" w:eastAsiaTheme="minorEastAsia" w:hAnsiTheme="minorEastAsia" w:cs="宋体"/>
          <w:color w:val="000000"/>
          <w:sz w:val="24"/>
        </w:rPr>
        <w:t>2、逾期送达的或者未送达指定地点的投标文件，招标人不予受理。</w:t>
      </w:r>
    </w:p>
    <w:p w:rsidR="00D1572F" w:rsidRPr="00D1572F" w:rsidRDefault="00D1572F" w:rsidP="00D1572F">
      <w:pPr>
        <w:pStyle w:val="208521"/>
        <w:spacing w:line="360" w:lineRule="auto"/>
        <w:ind w:firstLine="480"/>
        <w:rPr>
          <w:rFonts w:asciiTheme="minorEastAsia" w:eastAsiaTheme="minorEastAsia" w:hAnsiTheme="minorEastAsia"/>
          <w:sz w:val="24"/>
          <w:szCs w:val="24"/>
        </w:rPr>
      </w:pPr>
    </w:p>
    <w:p w:rsidR="00D1572F" w:rsidRPr="00D1572F" w:rsidRDefault="00D1572F" w:rsidP="00D1572F">
      <w:pPr>
        <w:pStyle w:val="2"/>
        <w:spacing w:before="0" w:after="0" w:line="360" w:lineRule="auto"/>
        <w:rPr>
          <w:rFonts w:asciiTheme="minorEastAsia" w:eastAsiaTheme="minorEastAsia" w:hAnsiTheme="minorEastAsia" w:cs="宋体"/>
          <w:bCs w:val="0"/>
          <w:color w:val="000000"/>
          <w:kern w:val="2"/>
          <w:sz w:val="24"/>
          <w:szCs w:val="24"/>
        </w:rPr>
      </w:pPr>
      <w:bookmarkStart w:id="54" w:name="_Toc56354242"/>
      <w:bookmarkStart w:id="55" w:name="_Toc56354377"/>
      <w:bookmarkStart w:id="56" w:name="_Toc56354886"/>
      <w:r w:rsidRPr="00D1572F">
        <w:rPr>
          <w:rFonts w:asciiTheme="minorEastAsia" w:eastAsiaTheme="minorEastAsia" w:hAnsiTheme="minorEastAsia" w:cs="宋体" w:hint="eastAsia"/>
          <w:bCs w:val="0"/>
          <w:color w:val="000000"/>
          <w:kern w:val="2"/>
          <w:sz w:val="24"/>
          <w:szCs w:val="24"/>
        </w:rPr>
        <w:t>六、开标时间及地点：</w:t>
      </w:r>
      <w:bookmarkEnd w:id="54"/>
      <w:bookmarkEnd w:id="55"/>
      <w:bookmarkEnd w:id="56"/>
    </w:p>
    <w:p w:rsidR="00D1572F" w:rsidRPr="00D1572F" w:rsidRDefault="00D1572F" w:rsidP="00D1572F">
      <w:pPr>
        <w:spacing w:line="360" w:lineRule="auto"/>
        <w:ind w:firstLineChars="200" w:firstLine="480"/>
        <w:rPr>
          <w:rFonts w:asciiTheme="minorEastAsia" w:eastAsiaTheme="minorEastAsia" w:hAnsiTheme="minorEastAsia"/>
          <w:sz w:val="24"/>
        </w:rPr>
      </w:pPr>
      <w:r w:rsidRPr="00D1572F">
        <w:rPr>
          <w:rFonts w:asciiTheme="minorEastAsia" w:eastAsiaTheme="minorEastAsia" w:hAnsiTheme="minorEastAsia"/>
          <w:sz w:val="24"/>
        </w:rPr>
        <w:t>同投标截止时间及地点</w:t>
      </w:r>
      <w:r w:rsidRPr="00D1572F">
        <w:rPr>
          <w:rFonts w:asciiTheme="minorEastAsia" w:eastAsiaTheme="minorEastAsia" w:hAnsiTheme="minorEastAsia" w:hint="eastAsia"/>
          <w:sz w:val="24"/>
        </w:rPr>
        <w:t>。</w:t>
      </w:r>
    </w:p>
    <w:p w:rsidR="00D1572F" w:rsidRPr="00D1572F" w:rsidRDefault="00D1572F" w:rsidP="00D1572F">
      <w:pPr>
        <w:pStyle w:val="208521"/>
        <w:spacing w:line="360" w:lineRule="auto"/>
        <w:ind w:firstLine="480"/>
        <w:rPr>
          <w:rFonts w:asciiTheme="minorEastAsia" w:eastAsiaTheme="minorEastAsia" w:hAnsiTheme="minorEastAsia"/>
          <w:sz w:val="24"/>
          <w:szCs w:val="24"/>
        </w:rPr>
      </w:pPr>
    </w:p>
    <w:p w:rsidR="00D1572F" w:rsidRPr="00D1572F" w:rsidRDefault="00D1572F" w:rsidP="00D1572F">
      <w:pPr>
        <w:pStyle w:val="2"/>
        <w:spacing w:before="0" w:after="0" w:line="360" w:lineRule="auto"/>
        <w:rPr>
          <w:rFonts w:asciiTheme="minorEastAsia" w:eastAsiaTheme="minorEastAsia" w:hAnsiTheme="minorEastAsia" w:cs="宋体"/>
          <w:bCs w:val="0"/>
          <w:color w:val="000000"/>
          <w:kern w:val="2"/>
          <w:sz w:val="24"/>
          <w:szCs w:val="24"/>
        </w:rPr>
      </w:pPr>
      <w:bookmarkStart w:id="57" w:name="_Toc56354243"/>
      <w:bookmarkStart w:id="58" w:name="_Toc56354378"/>
      <w:bookmarkStart w:id="59" w:name="_Toc56354887"/>
      <w:r w:rsidRPr="00D1572F">
        <w:rPr>
          <w:rFonts w:asciiTheme="minorEastAsia" w:eastAsiaTheme="minorEastAsia" w:hAnsiTheme="minorEastAsia" w:cs="宋体"/>
          <w:bCs w:val="0"/>
          <w:color w:val="000000"/>
          <w:kern w:val="2"/>
          <w:sz w:val="24"/>
          <w:szCs w:val="24"/>
        </w:rPr>
        <w:t>七</w:t>
      </w:r>
      <w:r w:rsidRPr="00D1572F">
        <w:rPr>
          <w:rFonts w:asciiTheme="minorEastAsia" w:eastAsiaTheme="minorEastAsia" w:hAnsiTheme="minorEastAsia" w:cs="宋体" w:hint="eastAsia"/>
          <w:bCs w:val="0"/>
          <w:color w:val="000000"/>
          <w:kern w:val="2"/>
          <w:sz w:val="24"/>
          <w:szCs w:val="24"/>
        </w:rPr>
        <w:t>、其他公告内容：</w:t>
      </w:r>
      <w:bookmarkEnd w:id="57"/>
      <w:bookmarkEnd w:id="58"/>
      <w:bookmarkEnd w:id="59"/>
    </w:p>
    <w:p w:rsidR="00D1572F" w:rsidRPr="00D1572F" w:rsidRDefault="00D1572F" w:rsidP="00D1572F">
      <w:pPr>
        <w:spacing w:line="360" w:lineRule="auto"/>
        <w:ind w:firstLineChars="200" w:firstLine="480"/>
        <w:rPr>
          <w:rFonts w:asciiTheme="minorEastAsia" w:eastAsiaTheme="minorEastAsia" w:hAnsiTheme="minorEastAsia"/>
          <w:sz w:val="24"/>
        </w:rPr>
      </w:pPr>
      <w:r w:rsidRPr="00D1572F">
        <w:rPr>
          <w:rFonts w:asciiTheme="minorEastAsia" w:eastAsiaTheme="minorEastAsia" w:hAnsiTheme="minorEastAsia" w:hint="eastAsia"/>
          <w:sz w:val="24"/>
        </w:rPr>
        <w:t>1、有意向的潜在投标人携带上述资料按公告地址领取招标文件。</w:t>
      </w:r>
    </w:p>
    <w:p w:rsidR="00D1572F" w:rsidRPr="00D1572F" w:rsidRDefault="00D1572F" w:rsidP="00D1572F">
      <w:pPr>
        <w:spacing w:line="360" w:lineRule="auto"/>
        <w:ind w:firstLineChars="200" w:firstLine="480"/>
        <w:rPr>
          <w:rFonts w:asciiTheme="minorEastAsia" w:eastAsiaTheme="minorEastAsia" w:hAnsiTheme="minorEastAsia"/>
          <w:sz w:val="24"/>
        </w:rPr>
      </w:pPr>
      <w:r w:rsidRPr="00D1572F">
        <w:rPr>
          <w:rFonts w:asciiTheme="minorEastAsia" w:eastAsiaTheme="minorEastAsia" w:hAnsiTheme="minorEastAsia" w:hint="eastAsia"/>
          <w:sz w:val="24"/>
        </w:rPr>
        <w:t>2、本项目资格审查方式为资格后审。</w:t>
      </w:r>
    </w:p>
    <w:p w:rsidR="00D1572F" w:rsidRDefault="00D1572F" w:rsidP="00D1572F">
      <w:pPr>
        <w:pStyle w:val="208521"/>
        <w:spacing w:line="360" w:lineRule="auto"/>
        <w:ind w:firstLine="480"/>
        <w:rPr>
          <w:rFonts w:asciiTheme="minorEastAsia" w:eastAsiaTheme="minorEastAsia" w:hAnsiTheme="minorEastAsia"/>
          <w:sz w:val="24"/>
          <w:szCs w:val="24"/>
        </w:rPr>
      </w:pPr>
    </w:p>
    <w:p w:rsidR="00D1572F" w:rsidRPr="00D1572F" w:rsidRDefault="00D1572F" w:rsidP="00D1572F">
      <w:pPr>
        <w:pStyle w:val="2"/>
        <w:spacing w:before="0" w:after="0" w:line="360" w:lineRule="auto"/>
        <w:rPr>
          <w:rFonts w:asciiTheme="minorEastAsia" w:eastAsiaTheme="minorEastAsia" w:hAnsiTheme="minorEastAsia" w:cs="宋体"/>
          <w:bCs w:val="0"/>
          <w:color w:val="000000"/>
          <w:kern w:val="2"/>
          <w:sz w:val="24"/>
          <w:szCs w:val="24"/>
        </w:rPr>
      </w:pPr>
      <w:bookmarkStart w:id="60" w:name="_Toc56354244"/>
      <w:bookmarkStart w:id="61" w:name="_Toc56354379"/>
      <w:bookmarkStart w:id="62" w:name="_Toc56354888"/>
      <w:r>
        <w:rPr>
          <w:rFonts w:asciiTheme="minorEastAsia" w:eastAsiaTheme="minorEastAsia" w:hAnsiTheme="minorEastAsia" w:cs="宋体"/>
          <w:bCs w:val="0"/>
          <w:color w:val="000000"/>
          <w:kern w:val="2"/>
          <w:sz w:val="24"/>
          <w:szCs w:val="24"/>
        </w:rPr>
        <w:lastRenderedPageBreak/>
        <w:t>八</w:t>
      </w:r>
      <w:r w:rsidRPr="00D1572F">
        <w:rPr>
          <w:rFonts w:asciiTheme="minorEastAsia" w:eastAsiaTheme="minorEastAsia" w:hAnsiTheme="minorEastAsia" w:cs="宋体" w:hint="eastAsia"/>
          <w:bCs w:val="0"/>
          <w:color w:val="000000"/>
          <w:kern w:val="2"/>
          <w:sz w:val="24"/>
          <w:szCs w:val="24"/>
        </w:rPr>
        <w:t>、</w:t>
      </w:r>
      <w:r>
        <w:rPr>
          <w:rFonts w:asciiTheme="minorEastAsia" w:eastAsiaTheme="minorEastAsia" w:hAnsiTheme="minorEastAsia" w:cs="宋体" w:hint="eastAsia"/>
          <w:bCs w:val="0"/>
          <w:color w:val="000000"/>
          <w:kern w:val="2"/>
          <w:sz w:val="24"/>
          <w:szCs w:val="24"/>
        </w:rPr>
        <w:t>联系方式</w:t>
      </w:r>
      <w:r w:rsidRPr="00D1572F">
        <w:rPr>
          <w:rFonts w:asciiTheme="minorEastAsia" w:eastAsiaTheme="minorEastAsia" w:hAnsiTheme="minorEastAsia" w:cs="宋体" w:hint="eastAsia"/>
          <w:bCs w:val="0"/>
          <w:color w:val="000000"/>
          <w:kern w:val="2"/>
          <w:sz w:val="24"/>
          <w:szCs w:val="24"/>
        </w:rPr>
        <w:t>：</w:t>
      </w:r>
      <w:bookmarkEnd w:id="60"/>
      <w:bookmarkEnd w:id="61"/>
      <w:bookmarkEnd w:id="62"/>
    </w:p>
    <w:p w:rsidR="00D1572F" w:rsidRPr="00D1572F" w:rsidRDefault="00D1572F" w:rsidP="00D1572F">
      <w:pPr>
        <w:spacing w:line="360" w:lineRule="auto"/>
        <w:ind w:leftChars="-150" w:left="8565" w:rightChars="-203" w:right="-426" w:hangingChars="3700" w:hanging="8880"/>
        <w:rPr>
          <w:rFonts w:asciiTheme="minorEastAsia" w:eastAsiaTheme="minorEastAsia" w:hAnsiTheme="minorEastAsia"/>
          <w:sz w:val="24"/>
        </w:rPr>
      </w:pPr>
      <w:r>
        <w:rPr>
          <w:rFonts w:asciiTheme="minorEastAsia" w:eastAsiaTheme="minorEastAsia" w:hAnsiTheme="minorEastAsia" w:hint="eastAsia"/>
          <w:sz w:val="24"/>
        </w:rPr>
        <w:t>招标人：</w:t>
      </w:r>
      <w:r w:rsidRPr="00D1572F">
        <w:rPr>
          <w:rFonts w:asciiTheme="minorEastAsia" w:eastAsiaTheme="minorEastAsia" w:hAnsiTheme="minorEastAsia" w:hint="eastAsia"/>
          <w:sz w:val="24"/>
        </w:rPr>
        <w:t>北京市昌平区沙河高教园区管理委员会</w:t>
      </w:r>
      <w:r>
        <w:rPr>
          <w:rFonts w:asciiTheme="minorEastAsia" w:eastAsiaTheme="minorEastAsia" w:hAnsiTheme="minorEastAsia" w:hint="eastAsia"/>
          <w:sz w:val="24"/>
        </w:rPr>
        <w:t xml:space="preserve">  招标代理机构：</w:t>
      </w:r>
      <w:r w:rsidRPr="00D1572F">
        <w:rPr>
          <w:rFonts w:asciiTheme="minorEastAsia" w:eastAsiaTheme="minorEastAsia" w:hAnsiTheme="minorEastAsia" w:hint="eastAsia"/>
          <w:sz w:val="24"/>
        </w:rPr>
        <w:t>北京国际工程咨询有限公司</w:t>
      </w:r>
    </w:p>
    <w:p w:rsidR="00D1572F" w:rsidRPr="00D1572F" w:rsidRDefault="00D1572F" w:rsidP="00D1572F">
      <w:pPr>
        <w:spacing w:line="360" w:lineRule="auto"/>
        <w:ind w:leftChars="-150" w:left="6645" w:rightChars="-203" w:right="-426" w:hangingChars="2900" w:hanging="6960"/>
        <w:rPr>
          <w:rFonts w:asciiTheme="minorEastAsia" w:eastAsiaTheme="minorEastAsia" w:hAnsiTheme="minorEastAsia"/>
          <w:sz w:val="24"/>
        </w:rPr>
      </w:pPr>
      <w:r w:rsidRPr="00D1572F">
        <w:rPr>
          <w:rFonts w:asciiTheme="minorEastAsia" w:eastAsiaTheme="minorEastAsia" w:hAnsiTheme="minorEastAsia" w:hint="eastAsia"/>
          <w:sz w:val="24"/>
        </w:rPr>
        <w:t>地址：北京市昌平区超前路9号           地址：北京市海淀区学院路30号科大天工大厦A座611室</w:t>
      </w:r>
    </w:p>
    <w:p w:rsidR="00D1572F" w:rsidRDefault="00D1572F" w:rsidP="00D1572F">
      <w:pPr>
        <w:spacing w:line="360" w:lineRule="auto"/>
        <w:ind w:leftChars="-150" w:left="-315"/>
        <w:rPr>
          <w:rFonts w:asciiTheme="minorEastAsia" w:eastAsiaTheme="minorEastAsia" w:hAnsiTheme="minorEastAsia"/>
          <w:sz w:val="24"/>
        </w:rPr>
      </w:pPr>
      <w:r>
        <w:rPr>
          <w:rFonts w:asciiTheme="minorEastAsia" w:eastAsiaTheme="minorEastAsia" w:hAnsiTheme="minorEastAsia"/>
          <w:sz w:val="24"/>
        </w:rPr>
        <w:t>联系人</w:t>
      </w:r>
      <w:r>
        <w:rPr>
          <w:rFonts w:asciiTheme="minorEastAsia" w:eastAsiaTheme="minorEastAsia" w:hAnsiTheme="minorEastAsia" w:hint="eastAsia"/>
          <w:sz w:val="24"/>
        </w:rPr>
        <w:t>：</w:t>
      </w:r>
      <w:r>
        <w:rPr>
          <w:rFonts w:asciiTheme="minorEastAsia" w:eastAsiaTheme="minorEastAsia" w:hAnsiTheme="minorEastAsia"/>
          <w:sz w:val="24"/>
        </w:rPr>
        <w:t>梁老师                              联系人</w:t>
      </w:r>
      <w:r>
        <w:rPr>
          <w:rFonts w:asciiTheme="minorEastAsia" w:eastAsiaTheme="minorEastAsia" w:hAnsiTheme="minorEastAsia" w:hint="eastAsia"/>
          <w:sz w:val="24"/>
        </w:rPr>
        <w:t>：</w:t>
      </w:r>
      <w:r>
        <w:rPr>
          <w:rFonts w:asciiTheme="minorEastAsia" w:eastAsiaTheme="minorEastAsia" w:hAnsiTheme="minorEastAsia"/>
          <w:sz w:val="24"/>
        </w:rPr>
        <w:t>崔云龙</w:t>
      </w:r>
      <w:r>
        <w:rPr>
          <w:rFonts w:asciiTheme="minorEastAsia" w:eastAsiaTheme="minorEastAsia" w:hAnsiTheme="minorEastAsia" w:hint="eastAsia"/>
          <w:sz w:val="24"/>
        </w:rPr>
        <w:t>、</w:t>
      </w:r>
      <w:r>
        <w:rPr>
          <w:rFonts w:asciiTheme="minorEastAsia" w:eastAsiaTheme="minorEastAsia" w:hAnsiTheme="minorEastAsia"/>
          <w:sz w:val="24"/>
        </w:rPr>
        <w:t>赵雯</w:t>
      </w:r>
    </w:p>
    <w:p w:rsidR="00D1572F" w:rsidRPr="00D1572F" w:rsidRDefault="00D1572F" w:rsidP="00D1572F">
      <w:pPr>
        <w:spacing w:line="360" w:lineRule="auto"/>
        <w:ind w:leftChars="-150" w:left="-315"/>
        <w:rPr>
          <w:rFonts w:asciiTheme="minorEastAsia" w:eastAsiaTheme="minorEastAsia" w:hAnsiTheme="minorEastAsia"/>
          <w:sz w:val="24"/>
        </w:rPr>
      </w:pPr>
      <w:r w:rsidRPr="00D1572F">
        <w:rPr>
          <w:rFonts w:asciiTheme="minorEastAsia" w:eastAsiaTheme="minorEastAsia" w:hAnsiTheme="minorEastAsia" w:hint="eastAsia"/>
          <w:sz w:val="24"/>
        </w:rPr>
        <w:t>联系电话：</w:t>
      </w:r>
      <w:r>
        <w:rPr>
          <w:rFonts w:asciiTheme="minorEastAsia" w:eastAsiaTheme="minorEastAsia" w:hAnsiTheme="minorEastAsia" w:hint="eastAsia"/>
          <w:sz w:val="24"/>
        </w:rPr>
        <w:t>0</w:t>
      </w:r>
      <w:r>
        <w:rPr>
          <w:rFonts w:asciiTheme="minorEastAsia" w:eastAsiaTheme="minorEastAsia" w:hAnsiTheme="minorEastAsia"/>
          <w:sz w:val="24"/>
        </w:rPr>
        <w:t>10</w:t>
      </w:r>
      <w:r>
        <w:rPr>
          <w:rFonts w:asciiTheme="minorEastAsia" w:eastAsiaTheme="minorEastAsia" w:hAnsiTheme="minorEastAsia" w:hint="eastAsia"/>
          <w:sz w:val="24"/>
        </w:rPr>
        <w:t>-</w:t>
      </w:r>
      <w:r>
        <w:rPr>
          <w:rFonts w:asciiTheme="minorEastAsia" w:eastAsiaTheme="minorEastAsia" w:hAnsiTheme="minorEastAsia"/>
          <w:sz w:val="24"/>
        </w:rPr>
        <w:t>60769719</w:t>
      </w:r>
      <w:r w:rsidRPr="00D1572F">
        <w:rPr>
          <w:rFonts w:asciiTheme="minorEastAsia" w:eastAsiaTheme="minorEastAsia" w:hAnsiTheme="minorEastAsia" w:hint="eastAsia"/>
          <w:sz w:val="24"/>
        </w:rPr>
        <w:t xml:space="preserve">                       联系电话：010-82372620</w:t>
      </w:r>
    </w:p>
    <w:p w:rsidR="00D1572F" w:rsidRPr="00D1572F" w:rsidRDefault="00D1572F" w:rsidP="00D1572F">
      <w:pPr>
        <w:spacing w:line="360" w:lineRule="auto"/>
        <w:ind w:leftChars="-150" w:left="-315"/>
        <w:rPr>
          <w:rFonts w:asciiTheme="minorEastAsia" w:eastAsiaTheme="minorEastAsia" w:hAnsiTheme="minorEastAsia"/>
          <w:sz w:val="24"/>
        </w:rPr>
      </w:pPr>
      <w:r w:rsidRPr="00D1572F">
        <w:rPr>
          <w:rFonts w:asciiTheme="minorEastAsia" w:eastAsiaTheme="minorEastAsia" w:hAnsiTheme="minorEastAsia" w:hint="eastAsia"/>
          <w:sz w:val="24"/>
        </w:rPr>
        <w:t>传    真：/                                  传    真：010-82370881</w:t>
      </w:r>
    </w:p>
    <w:p w:rsidR="00D1572F" w:rsidRPr="00D1572F" w:rsidRDefault="00D1572F" w:rsidP="00D1572F">
      <w:pPr>
        <w:spacing w:line="360" w:lineRule="auto"/>
        <w:ind w:leftChars="-150" w:left="-315"/>
        <w:rPr>
          <w:rFonts w:asciiTheme="minorEastAsia" w:eastAsiaTheme="minorEastAsia" w:hAnsiTheme="minorEastAsia"/>
          <w:sz w:val="24"/>
        </w:rPr>
      </w:pPr>
      <w:r w:rsidRPr="00D1572F">
        <w:rPr>
          <w:rFonts w:asciiTheme="minorEastAsia" w:eastAsiaTheme="minorEastAsia" w:hAnsiTheme="minorEastAsia" w:hint="eastAsia"/>
          <w:sz w:val="24"/>
        </w:rPr>
        <w:t>电子信箱：/                                  电子信箱：jowena@163.com</w:t>
      </w:r>
    </w:p>
    <w:p w:rsidR="00D1572F" w:rsidRPr="00D1572F" w:rsidRDefault="00D1572F" w:rsidP="00D1572F">
      <w:pPr>
        <w:pStyle w:val="208521"/>
        <w:spacing w:line="360" w:lineRule="auto"/>
        <w:ind w:firstLine="480"/>
        <w:rPr>
          <w:rFonts w:asciiTheme="minorEastAsia" w:eastAsiaTheme="minorEastAsia" w:hAnsiTheme="minorEastAsia"/>
          <w:sz w:val="24"/>
          <w:szCs w:val="24"/>
        </w:rPr>
      </w:pPr>
    </w:p>
    <w:p w:rsidR="00D82D01" w:rsidRPr="00D1572F" w:rsidRDefault="00D82D01" w:rsidP="00D1572F">
      <w:pPr>
        <w:spacing w:line="360" w:lineRule="auto"/>
        <w:ind w:firstLineChars="200" w:firstLine="480"/>
        <w:jc w:val="left"/>
        <w:rPr>
          <w:rFonts w:asciiTheme="minorEastAsia" w:eastAsiaTheme="minorEastAsia" w:hAnsiTheme="minorEastAsia" w:cs="宋体"/>
          <w:color w:val="000000"/>
          <w:sz w:val="24"/>
        </w:rPr>
        <w:sectPr w:rsidR="00D82D01" w:rsidRPr="00D1572F">
          <w:footerReference w:type="default" r:id="rId10"/>
          <w:pgSz w:w="11906" w:h="16838"/>
          <w:pgMar w:top="1418" w:right="1418" w:bottom="1418" w:left="1418" w:header="851" w:footer="992" w:gutter="0"/>
          <w:pgNumType w:start="1"/>
          <w:cols w:space="720"/>
          <w:docGrid w:type="lines" w:linePitch="312"/>
        </w:sectPr>
      </w:pPr>
      <w:bookmarkStart w:id="63" w:name="_Toc144974495"/>
      <w:bookmarkStart w:id="64" w:name="_Toc247513950"/>
      <w:bookmarkStart w:id="65" w:name="_Toc408925486"/>
      <w:bookmarkStart w:id="66" w:name="_Toc152045527"/>
      <w:bookmarkStart w:id="67" w:name="_Toc430093842"/>
      <w:bookmarkStart w:id="68" w:name="_Toc152042303"/>
      <w:bookmarkStart w:id="69" w:name="_Toc247527551"/>
      <w:bookmarkEnd w:id="10"/>
    </w:p>
    <w:p w:rsidR="006C0D45" w:rsidRDefault="009053BB" w:rsidP="00866F79">
      <w:pPr>
        <w:pStyle w:val="2"/>
        <w:jc w:val="center"/>
      </w:pPr>
      <w:bookmarkStart w:id="70" w:name="_Toc56354245"/>
      <w:bookmarkStart w:id="71" w:name="_Toc56354380"/>
      <w:bookmarkStart w:id="72" w:name="_Toc56354889"/>
      <w:r>
        <w:rPr>
          <w:rFonts w:hint="eastAsia"/>
        </w:rPr>
        <w:lastRenderedPageBreak/>
        <w:t>第二章投标人须知</w:t>
      </w:r>
      <w:bookmarkEnd w:id="63"/>
      <w:bookmarkEnd w:id="64"/>
      <w:bookmarkEnd w:id="65"/>
      <w:bookmarkEnd w:id="66"/>
      <w:bookmarkEnd w:id="67"/>
      <w:bookmarkEnd w:id="68"/>
      <w:bookmarkEnd w:id="69"/>
      <w:bookmarkEnd w:id="70"/>
      <w:bookmarkEnd w:id="71"/>
      <w:bookmarkEnd w:id="72"/>
    </w:p>
    <w:p w:rsidR="006C0D45" w:rsidRDefault="009053BB">
      <w:pPr>
        <w:pStyle w:val="2"/>
        <w:spacing w:before="0" w:after="0" w:line="320" w:lineRule="exact"/>
        <w:jc w:val="center"/>
        <w:rPr>
          <w:rFonts w:ascii="宋体" w:eastAsia="宋体" w:hAnsi="宋体" w:cs="宋体"/>
          <w:color w:val="000000"/>
          <w:sz w:val="24"/>
          <w:szCs w:val="24"/>
        </w:rPr>
      </w:pPr>
      <w:bookmarkStart w:id="73" w:name="_Toc152045528"/>
      <w:bookmarkStart w:id="74" w:name="_Toc247513951"/>
      <w:bookmarkStart w:id="75" w:name="_Toc144974496"/>
      <w:bookmarkStart w:id="76" w:name="_Toc408925487"/>
      <w:bookmarkStart w:id="77" w:name="_Toc152042304"/>
      <w:bookmarkStart w:id="78" w:name="_Toc247527552"/>
      <w:bookmarkStart w:id="79" w:name="_Toc430093843"/>
      <w:bookmarkStart w:id="80" w:name="_Toc56354246"/>
      <w:bookmarkStart w:id="81" w:name="_Toc56354381"/>
      <w:bookmarkStart w:id="82" w:name="_Toc56354890"/>
      <w:r>
        <w:rPr>
          <w:rFonts w:ascii="宋体" w:eastAsia="宋体" w:hAnsi="宋体" w:cs="宋体" w:hint="eastAsia"/>
          <w:color w:val="000000"/>
          <w:sz w:val="24"/>
          <w:szCs w:val="24"/>
        </w:rPr>
        <w:t>投标人须知前附表</w:t>
      </w:r>
      <w:bookmarkEnd w:id="73"/>
      <w:bookmarkEnd w:id="74"/>
      <w:bookmarkEnd w:id="75"/>
      <w:bookmarkEnd w:id="76"/>
      <w:bookmarkEnd w:id="77"/>
      <w:bookmarkEnd w:id="78"/>
      <w:bookmarkEnd w:id="79"/>
      <w:bookmarkEnd w:id="80"/>
      <w:bookmarkEnd w:id="81"/>
      <w:bookmarkEnd w:id="82"/>
    </w:p>
    <w:tbl>
      <w:tblPr>
        <w:tblW w:w="10201" w:type="dxa"/>
        <w:jc w:val="center"/>
        <w:tblLayout w:type="fixed"/>
        <w:tblLook w:val="04A0"/>
      </w:tblPr>
      <w:tblGrid>
        <w:gridCol w:w="1165"/>
        <w:gridCol w:w="2629"/>
        <w:gridCol w:w="6407"/>
      </w:tblGrid>
      <w:tr w:rsidR="006C0D45" w:rsidRPr="00CE6940" w:rsidTr="00124822">
        <w:trPr>
          <w:trHeight w:val="510"/>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b/>
                <w:color w:val="000000"/>
                <w:sz w:val="24"/>
              </w:rPr>
            </w:pPr>
            <w:r w:rsidRPr="00CE6940">
              <w:rPr>
                <w:rFonts w:asciiTheme="minorEastAsia" w:eastAsiaTheme="minorEastAsia" w:hAnsiTheme="minorEastAsia" w:cs="宋体" w:hint="eastAsia"/>
                <w:b/>
                <w:color w:val="000000"/>
                <w:sz w:val="24"/>
              </w:rPr>
              <w:t>条款号</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b/>
                <w:color w:val="000000"/>
                <w:sz w:val="24"/>
              </w:rPr>
            </w:pPr>
            <w:r w:rsidRPr="00CE6940">
              <w:rPr>
                <w:rFonts w:asciiTheme="minorEastAsia" w:eastAsiaTheme="minorEastAsia" w:hAnsiTheme="minorEastAsia" w:cs="宋体" w:hint="eastAsia"/>
                <w:b/>
                <w:color w:val="000000"/>
                <w:sz w:val="24"/>
              </w:rPr>
              <w:t>条  款  名  称</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b/>
                <w:color w:val="000000"/>
                <w:sz w:val="24"/>
              </w:rPr>
            </w:pPr>
            <w:r w:rsidRPr="00CE6940">
              <w:rPr>
                <w:rFonts w:asciiTheme="minorEastAsia" w:eastAsiaTheme="minorEastAsia" w:hAnsiTheme="minorEastAsia" w:cs="宋体" w:hint="eastAsia"/>
                <w:b/>
                <w:color w:val="000000"/>
                <w:sz w:val="24"/>
              </w:rPr>
              <w:t>编  列  内  容</w:t>
            </w:r>
          </w:p>
        </w:tc>
      </w:tr>
      <w:tr w:rsidR="006C0D45" w:rsidRPr="00CE6940" w:rsidTr="00124822">
        <w:trPr>
          <w:trHeight w:hRule="exact" w:val="1175"/>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1.1.2</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招标人</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lef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名称：</w:t>
            </w:r>
            <w:r w:rsidR="00D1572F" w:rsidRPr="00CE6940">
              <w:rPr>
                <w:rFonts w:asciiTheme="minorEastAsia" w:eastAsiaTheme="minorEastAsia" w:hAnsiTheme="minorEastAsia" w:cs="宋体" w:hint="eastAsia"/>
                <w:color w:val="000000"/>
                <w:sz w:val="24"/>
              </w:rPr>
              <w:t>北京市昌平区沙河高教园区管理委员会</w:t>
            </w:r>
          </w:p>
          <w:p w:rsidR="006C0D45" w:rsidRPr="00CE6940" w:rsidRDefault="009053BB">
            <w:pPr>
              <w:spacing w:line="260" w:lineRule="exact"/>
              <w:jc w:val="lef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地址：</w:t>
            </w:r>
            <w:r w:rsidR="00D1572F" w:rsidRPr="00CE6940">
              <w:rPr>
                <w:rFonts w:asciiTheme="minorEastAsia" w:eastAsiaTheme="minorEastAsia" w:hAnsiTheme="minorEastAsia" w:cs="宋体" w:hint="eastAsia"/>
                <w:color w:val="000000"/>
                <w:sz w:val="24"/>
              </w:rPr>
              <w:t>北京市昌平区超前路9号</w:t>
            </w:r>
          </w:p>
          <w:p w:rsidR="006C0D45" w:rsidRPr="00CE6940" w:rsidRDefault="00D1572F">
            <w:pPr>
              <w:spacing w:line="260" w:lineRule="exact"/>
              <w:jc w:val="lef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联系人：梁老师</w:t>
            </w:r>
          </w:p>
          <w:p w:rsidR="006C0D45" w:rsidRPr="00CE6940" w:rsidRDefault="009053BB">
            <w:pPr>
              <w:spacing w:line="260" w:lineRule="exact"/>
              <w:jc w:val="lef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电话：</w:t>
            </w:r>
            <w:r w:rsidR="00D1572F" w:rsidRPr="00CE6940">
              <w:rPr>
                <w:rFonts w:asciiTheme="minorEastAsia" w:eastAsiaTheme="minorEastAsia" w:hAnsiTheme="minorEastAsia" w:cs="宋体"/>
                <w:color w:val="000000"/>
                <w:sz w:val="24"/>
              </w:rPr>
              <w:t>010-60769719</w:t>
            </w:r>
          </w:p>
        </w:tc>
      </w:tr>
      <w:tr w:rsidR="006C0D45" w:rsidRPr="00CE6940" w:rsidTr="00124822">
        <w:trPr>
          <w:trHeight w:val="1186"/>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1.1.3</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招标代理机构</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lef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名称：</w:t>
            </w:r>
            <w:r w:rsidR="00D1572F" w:rsidRPr="00CE6940">
              <w:rPr>
                <w:rFonts w:asciiTheme="minorEastAsia" w:eastAsiaTheme="minorEastAsia" w:hAnsiTheme="minorEastAsia" w:cs="宋体" w:hint="eastAsia"/>
                <w:color w:val="000000"/>
                <w:sz w:val="24"/>
              </w:rPr>
              <w:t>北京国际工程咨询有限公司</w:t>
            </w:r>
          </w:p>
          <w:p w:rsidR="006C0D45" w:rsidRPr="00CE6940" w:rsidRDefault="009053BB">
            <w:pPr>
              <w:spacing w:line="260" w:lineRule="exact"/>
              <w:jc w:val="lef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地址：</w:t>
            </w:r>
            <w:r w:rsidR="00D1572F" w:rsidRPr="00CE6940">
              <w:rPr>
                <w:rFonts w:asciiTheme="minorEastAsia" w:eastAsiaTheme="minorEastAsia" w:hAnsiTheme="minorEastAsia" w:cs="宋体" w:hint="eastAsia"/>
                <w:color w:val="000000"/>
                <w:sz w:val="24"/>
              </w:rPr>
              <w:t>北京市海淀区学院路30号科大天工大厦A座</w:t>
            </w:r>
            <w:r w:rsidR="00124822">
              <w:rPr>
                <w:rFonts w:asciiTheme="minorEastAsia" w:eastAsiaTheme="minorEastAsia" w:hAnsiTheme="minorEastAsia" w:cs="宋体" w:hint="eastAsia"/>
                <w:color w:val="000000"/>
                <w:sz w:val="24"/>
              </w:rPr>
              <w:t>61</w:t>
            </w:r>
            <w:r w:rsidR="00124822">
              <w:rPr>
                <w:rFonts w:asciiTheme="minorEastAsia" w:eastAsiaTheme="minorEastAsia" w:hAnsiTheme="minorEastAsia" w:cs="宋体"/>
                <w:color w:val="000000"/>
                <w:sz w:val="24"/>
              </w:rPr>
              <w:t>1</w:t>
            </w:r>
            <w:r w:rsidR="00D1572F" w:rsidRPr="00CE6940">
              <w:rPr>
                <w:rFonts w:asciiTheme="minorEastAsia" w:eastAsiaTheme="minorEastAsia" w:hAnsiTheme="minorEastAsia" w:cs="宋体" w:hint="eastAsia"/>
                <w:color w:val="000000"/>
                <w:sz w:val="24"/>
              </w:rPr>
              <w:t>室</w:t>
            </w:r>
          </w:p>
          <w:p w:rsidR="006C0D45" w:rsidRPr="00CE6940" w:rsidRDefault="009053BB">
            <w:pPr>
              <w:spacing w:line="260" w:lineRule="exact"/>
              <w:jc w:val="lef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联系人：</w:t>
            </w:r>
            <w:r w:rsidR="00D1572F" w:rsidRPr="00CE6940">
              <w:rPr>
                <w:rFonts w:asciiTheme="minorEastAsia" w:eastAsiaTheme="minorEastAsia" w:hAnsiTheme="minorEastAsia" w:cs="宋体" w:hint="eastAsia"/>
                <w:color w:val="000000"/>
                <w:sz w:val="24"/>
              </w:rPr>
              <w:t>崔云龙、赵雯</w:t>
            </w:r>
          </w:p>
          <w:p w:rsidR="006C0D45" w:rsidRPr="00CE6940" w:rsidRDefault="009053BB">
            <w:pPr>
              <w:spacing w:line="260" w:lineRule="exact"/>
              <w:jc w:val="lef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电话：</w:t>
            </w:r>
            <w:r w:rsidR="00D1572F" w:rsidRPr="00CE6940">
              <w:rPr>
                <w:rFonts w:asciiTheme="minorEastAsia" w:eastAsiaTheme="minorEastAsia" w:hAnsiTheme="minorEastAsia" w:cs="宋体"/>
                <w:sz w:val="24"/>
              </w:rPr>
              <w:t>010-82372620</w:t>
            </w:r>
          </w:p>
        </w:tc>
      </w:tr>
      <w:tr w:rsidR="006C0D45" w:rsidRPr="00CE6940" w:rsidTr="00124822">
        <w:trPr>
          <w:trHeight w:hRule="exact" w:val="672"/>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1.1.4</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项目名称</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CE6940" w:rsidRDefault="00D1572F">
            <w:pPr>
              <w:spacing w:line="260" w:lineRule="exact"/>
              <w:jc w:val="lef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沙河高教园区矿大科技创新综合体建设项目（设计、施工EPC）</w:t>
            </w:r>
          </w:p>
        </w:tc>
      </w:tr>
      <w:tr w:rsidR="006C0D45" w:rsidRPr="00CE6940" w:rsidTr="00124822">
        <w:trPr>
          <w:trHeight w:hRule="exact" w:val="750"/>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1.1.5</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建设地点</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CE6940" w:rsidRDefault="00D1572F">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北京市昌平区</w:t>
            </w:r>
            <w:r w:rsidR="00166B6A">
              <w:rPr>
                <w:rFonts w:asciiTheme="minorEastAsia" w:eastAsiaTheme="minorEastAsia" w:hAnsiTheme="minorEastAsia" w:cs="宋体" w:hint="eastAsia"/>
                <w:color w:val="000000"/>
                <w:sz w:val="24"/>
              </w:rPr>
              <w:t>沙河高教园</w:t>
            </w:r>
          </w:p>
        </w:tc>
      </w:tr>
      <w:tr w:rsidR="006C0D45" w:rsidRPr="00CE6940" w:rsidTr="00124822">
        <w:trPr>
          <w:trHeight w:hRule="exact" w:val="427"/>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1.2.1</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资金来源</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CE6940" w:rsidRDefault="00CE6940">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政府投资</w:t>
            </w:r>
          </w:p>
        </w:tc>
      </w:tr>
      <w:tr w:rsidR="006C0D45" w:rsidRPr="00CE6940" w:rsidTr="00124822">
        <w:trPr>
          <w:trHeight w:hRule="exact" w:val="433"/>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1.2.2</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资金落实情况</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已全部到位</w:t>
            </w:r>
          </w:p>
        </w:tc>
      </w:tr>
      <w:tr w:rsidR="006C0D45" w:rsidRPr="00CE6940" w:rsidTr="00124822">
        <w:trPr>
          <w:trHeight w:val="1600"/>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1.3.1</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招标内容</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rPr>
                <w:rFonts w:asciiTheme="minorEastAsia" w:eastAsiaTheme="minorEastAsia" w:hAnsiTheme="minorEastAsia"/>
                <w:sz w:val="24"/>
              </w:rPr>
            </w:pPr>
            <w:r w:rsidRPr="00CE6940">
              <w:rPr>
                <w:rFonts w:asciiTheme="minorEastAsia" w:eastAsiaTheme="minorEastAsia" w:hAnsiTheme="minorEastAsia" w:hint="eastAsia"/>
                <w:sz w:val="24"/>
              </w:rPr>
              <w:t>1、设计工作内容：本项目按设计任务书要求的室内、机房方案设计、施工图</w:t>
            </w:r>
            <w:r w:rsidR="00166B6A">
              <w:rPr>
                <w:rFonts w:asciiTheme="minorEastAsia" w:eastAsiaTheme="minorEastAsia" w:hAnsiTheme="minorEastAsia" w:hint="eastAsia"/>
                <w:sz w:val="24"/>
              </w:rPr>
              <w:t>、竣工图</w:t>
            </w:r>
            <w:r w:rsidRPr="00CE6940">
              <w:rPr>
                <w:rFonts w:asciiTheme="minorEastAsia" w:eastAsiaTheme="minorEastAsia" w:hAnsiTheme="minorEastAsia" w:hint="eastAsia"/>
                <w:sz w:val="24"/>
              </w:rPr>
              <w:t>设计及后续技术服务；（后附设计任务书）</w:t>
            </w:r>
          </w:p>
          <w:p w:rsidR="006C0D45" w:rsidRPr="00CE6940" w:rsidRDefault="009053BB">
            <w:pPr>
              <w:spacing w:line="260" w:lineRule="exact"/>
              <w:rPr>
                <w:rFonts w:asciiTheme="minorEastAsia" w:eastAsiaTheme="minorEastAsia" w:hAnsiTheme="minorEastAsia"/>
                <w:sz w:val="24"/>
              </w:rPr>
            </w:pPr>
            <w:r w:rsidRPr="00CE6940">
              <w:rPr>
                <w:rFonts w:asciiTheme="minorEastAsia" w:eastAsiaTheme="minorEastAsia" w:hAnsiTheme="minorEastAsia" w:hint="eastAsia"/>
                <w:sz w:val="24"/>
              </w:rPr>
              <w:t>2、采购、施工工作内容：本项目规划范围内的施工、设备购置及安装工程、竣工试验、验收及保修期内保修，最终向建设单位“交钥匙”。</w:t>
            </w:r>
          </w:p>
          <w:p w:rsidR="006C0D45" w:rsidRPr="00CE6940" w:rsidRDefault="009053BB">
            <w:pPr>
              <w:spacing w:line="260" w:lineRule="exact"/>
              <w:rPr>
                <w:rFonts w:asciiTheme="minorEastAsia" w:eastAsiaTheme="minorEastAsia" w:hAnsiTheme="minorEastAsia"/>
                <w:sz w:val="24"/>
              </w:rPr>
            </w:pPr>
            <w:r w:rsidRPr="00CE6940">
              <w:rPr>
                <w:rFonts w:asciiTheme="minorEastAsia" w:eastAsiaTheme="minorEastAsia" w:hAnsiTheme="minorEastAsia" w:hint="eastAsia"/>
                <w:b/>
                <w:bCs/>
                <w:sz w:val="24"/>
              </w:rPr>
              <w:t>注：投标单位须向招标人提供原创性设计服务。招标人如发现投标单位设计方案存在抄袭行为，招标人可否决该投标单位的投标。</w:t>
            </w:r>
          </w:p>
        </w:tc>
      </w:tr>
      <w:tr w:rsidR="006C0D45" w:rsidRPr="00CE6940" w:rsidTr="00124822">
        <w:trPr>
          <w:trHeight w:hRule="exact" w:val="912"/>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1.3.2</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621DE6" w:rsidRDefault="009053BB">
            <w:pPr>
              <w:spacing w:line="260" w:lineRule="exact"/>
              <w:jc w:val="center"/>
              <w:rPr>
                <w:rFonts w:asciiTheme="minorEastAsia" w:eastAsiaTheme="minorEastAsia" w:hAnsiTheme="minorEastAsia" w:cs="宋体"/>
                <w:color w:val="000000"/>
                <w:sz w:val="24"/>
              </w:rPr>
            </w:pPr>
            <w:r w:rsidRPr="00621DE6">
              <w:rPr>
                <w:rFonts w:asciiTheme="minorEastAsia" w:eastAsiaTheme="minorEastAsia" w:hAnsiTheme="minorEastAsia" w:cs="宋体" w:hint="eastAsia"/>
                <w:color w:val="000000"/>
                <w:sz w:val="24"/>
              </w:rPr>
              <w:t>建设工期</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621DE6" w:rsidRDefault="00FD2B73">
            <w:pPr>
              <w:spacing w:line="260" w:lineRule="exact"/>
              <w:jc w:val="left"/>
              <w:rPr>
                <w:rFonts w:asciiTheme="minorEastAsia" w:eastAsiaTheme="minorEastAsia" w:hAnsiTheme="minorEastAsia" w:cs="宋体"/>
                <w:color w:val="000000"/>
                <w:sz w:val="24"/>
              </w:rPr>
            </w:pPr>
            <w:r w:rsidRPr="00621DE6">
              <w:rPr>
                <w:rFonts w:asciiTheme="minorEastAsia" w:eastAsiaTheme="minorEastAsia" w:hAnsiTheme="minorEastAsia" w:cs="宋体" w:hint="eastAsia"/>
                <w:color w:val="000000"/>
                <w:sz w:val="24"/>
              </w:rPr>
              <w:t>建设工期：1</w:t>
            </w:r>
            <w:r w:rsidR="00621DE6" w:rsidRPr="00621DE6">
              <w:rPr>
                <w:rFonts w:asciiTheme="minorEastAsia" w:eastAsiaTheme="minorEastAsia" w:hAnsiTheme="minorEastAsia" w:cs="宋体"/>
                <w:color w:val="000000"/>
                <w:sz w:val="24"/>
              </w:rPr>
              <w:t>2</w:t>
            </w:r>
            <w:r w:rsidRPr="00621DE6">
              <w:rPr>
                <w:rFonts w:asciiTheme="minorEastAsia" w:eastAsiaTheme="minorEastAsia" w:hAnsiTheme="minorEastAsia" w:cs="宋体"/>
                <w:color w:val="000000"/>
                <w:sz w:val="24"/>
              </w:rPr>
              <w:t>0天</w:t>
            </w:r>
            <w:r w:rsidR="009053BB" w:rsidRPr="00621DE6">
              <w:rPr>
                <w:rFonts w:asciiTheme="minorEastAsia" w:eastAsiaTheme="minorEastAsia" w:hAnsiTheme="minorEastAsia" w:cs="宋体" w:hint="eastAsia"/>
                <w:color w:val="000000"/>
                <w:sz w:val="24"/>
              </w:rPr>
              <w:t>（含设计、采购及施工工期）</w:t>
            </w:r>
          </w:p>
          <w:p w:rsidR="006C0D45" w:rsidRPr="00621DE6" w:rsidRDefault="009053BB">
            <w:pPr>
              <w:spacing w:line="260" w:lineRule="exact"/>
              <w:rPr>
                <w:rFonts w:asciiTheme="minorEastAsia" w:eastAsiaTheme="minorEastAsia" w:hAnsiTheme="minorEastAsia" w:cs="宋体"/>
                <w:color w:val="000000"/>
                <w:sz w:val="24"/>
              </w:rPr>
            </w:pPr>
            <w:r w:rsidRPr="00621DE6">
              <w:rPr>
                <w:rFonts w:asciiTheme="minorEastAsia" w:eastAsiaTheme="minorEastAsia" w:hAnsiTheme="minorEastAsia" w:cs="宋体" w:hint="eastAsia"/>
                <w:color w:val="000000"/>
                <w:sz w:val="24"/>
              </w:rPr>
              <w:t>实际开工日期以招标人批准的开工时间为准。</w:t>
            </w:r>
          </w:p>
        </w:tc>
      </w:tr>
      <w:tr w:rsidR="006C0D45" w:rsidRPr="00CE6940" w:rsidTr="00124822">
        <w:trPr>
          <w:trHeight w:hRule="exact" w:val="429"/>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1.3.3</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质量标准</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合格</w:t>
            </w:r>
          </w:p>
        </w:tc>
      </w:tr>
      <w:tr w:rsidR="006C0D45" w:rsidRPr="00CE6940" w:rsidTr="00124822">
        <w:trPr>
          <w:trHeight w:val="447"/>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1.4.1</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投标人资格要求</w:t>
            </w:r>
          </w:p>
        </w:tc>
        <w:tc>
          <w:tcPr>
            <w:tcW w:w="6407" w:type="dxa"/>
            <w:tcBorders>
              <w:top w:val="single" w:sz="4" w:space="0" w:color="auto"/>
              <w:left w:val="single" w:sz="4" w:space="0" w:color="auto"/>
              <w:bottom w:val="single" w:sz="4" w:space="0" w:color="auto"/>
              <w:right w:val="single" w:sz="4" w:space="0" w:color="auto"/>
            </w:tcBorders>
            <w:vAlign w:val="center"/>
          </w:tcPr>
          <w:p w:rsidR="00CE6940" w:rsidRPr="00CE6940" w:rsidRDefault="00CE6940" w:rsidP="00CE6940">
            <w:pPr>
              <w:spacing w:line="360" w:lineRule="auto"/>
              <w:ind w:firstLineChars="50" w:firstLine="120"/>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1、具有独立承担民事责任的能力；</w:t>
            </w:r>
          </w:p>
          <w:p w:rsidR="00CE6940" w:rsidRPr="00CE6940" w:rsidRDefault="00CE6940" w:rsidP="00CE6940">
            <w:pPr>
              <w:spacing w:line="360" w:lineRule="auto"/>
              <w:ind w:firstLineChars="50" w:firstLine="120"/>
              <w:rPr>
                <w:rFonts w:asciiTheme="minorEastAsia" w:eastAsiaTheme="minorEastAsia" w:hAnsiTheme="minorEastAsia" w:cs="宋体"/>
                <w:color w:val="000000"/>
                <w:sz w:val="24"/>
              </w:rPr>
            </w:pPr>
            <w:r w:rsidRPr="00CE6940">
              <w:rPr>
                <w:rFonts w:asciiTheme="minorEastAsia" w:eastAsiaTheme="minorEastAsia" w:hAnsiTheme="minorEastAsia" w:cs="宋体"/>
                <w:color w:val="000000"/>
                <w:sz w:val="24"/>
              </w:rPr>
              <w:t>2</w:t>
            </w:r>
            <w:r w:rsidRPr="00CE6940">
              <w:rPr>
                <w:rFonts w:asciiTheme="minorEastAsia" w:eastAsiaTheme="minorEastAsia" w:hAnsiTheme="minorEastAsia" w:cs="宋体" w:hint="eastAsia"/>
                <w:color w:val="000000"/>
                <w:sz w:val="24"/>
              </w:rPr>
              <w:t>、具有良好的商业信誉和健全的财务会计制度；</w:t>
            </w:r>
          </w:p>
          <w:p w:rsidR="00CE6940" w:rsidRPr="00CE6940" w:rsidRDefault="00CE6940" w:rsidP="00CE6940">
            <w:pPr>
              <w:spacing w:line="360" w:lineRule="auto"/>
              <w:ind w:firstLineChars="50" w:firstLine="120"/>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3、有依法缴纳税收和社会保障资金的良好记录；</w:t>
            </w:r>
          </w:p>
          <w:p w:rsidR="00CE6940" w:rsidRPr="00CE6940" w:rsidRDefault="00CE6940" w:rsidP="00CE6940">
            <w:pPr>
              <w:spacing w:line="360" w:lineRule="auto"/>
              <w:ind w:firstLineChars="50" w:firstLine="120"/>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4、参加投标活动前三年内，在经营活动中没有重大违法记录；</w:t>
            </w:r>
          </w:p>
          <w:p w:rsidR="00CE6940" w:rsidRPr="00CE6940" w:rsidRDefault="00CE6940" w:rsidP="00CE6940">
            <w:pPr>
              <w:spacing w:line="360" w:lineRule="auto"/>
              <w:ind w:firstLineChars="50" w:firstLine="120"/>
              <w:rPr>
                <w:rFonts w:asciiTheme="minorEastAsia" w:eastAsiaTheme="minorEastAsia" w:hAnsiTheme="minorEastAsia" w:cs="宋体"/>
                <w:color w:val="000000"/>
                <w:sz w:val="24"/>
              </w:rPr>
            </w:pPr>
            <w:r w:rsidRPr="00CE6940">
              <w:rPr>
                <w:rFonts w:asciiTheme="minorEastAsia" w:eastAsiaTheme="minorEastAsia" w:hAnsiTheme="minorEastAsia" w:cs="宋体"/>
                <w:color w:val="000000"/>
                <w:sz w:val="24"/>
              </w:rPr>
              <w:t>5</w:t>
            </w:r>
            <w:r w:rsidRPr="00CE6940">
              <w:rPr>
                <w:rFonts w:asciiTheme="minorEastAsia" w:eastAsiaTheme="minorEastAsia" w:hAnsiTheme="minorEastAsia" w:cs="宋体" w:hint="eastAsia"/>
                <w:color w:val="000000"/>
                <w:sz w:val="24"/>
              </w:rPr>
              <w:t>、投标人须同时具备：</w:t>
            </w:r>
          </w:p>
          <w:p w:rsidR="00CE6940" w:rsidRPr="00CE6940" w:rsidRDefault="00CE6940" w:rsidP="00CE6940">
            <w:pPr>
              <w:spacing w:line="360" w:lineRule="auto"/>
              <w:ind w:firstLineChars="50" w:firstLine="120"/>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（1）设计资质：建筑行业（建筑工程）设计乙级及以上资</w:t>
            </w:r>
            <w:r w:rsidRPr="00CE6940">
              <w:rPr>
                <w:rFonts w:asciiTheme="minorEastAsia" w:eastAsiaTheme="minorEastAsia" w:hAnsiTheme="minorEastAsia" w:cs="宋体" w:hint="eastAsia"/>
                <w:color w:val="000000"/>
                <w:sz w:val="24"/>
              </w:rPr>
              <w:lastRenderedPageBreak/>
              <w:t>质；</w:t>
            </w:r>
          </w:p>
          <w:p w:rsidR="00CE6940" w:rsidRPr="00CE6940" w:rsidRDefault="00CE6940" w:rsidP="00CE6940">
            <w:pPr>
              <w:spacing w:line="360" w:lineRule="auto"/>
              <w:ind w:firstLineChars="50" w:firstLine="120"/>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（2）施工资质：建筑工程施工总承包叁级及以上资质，并具有有效的安全生产许可证。</w:t>
            </w:r>
          </w:p>
          <w:p w:rsidR="00CE6940" w:rsidRPr="00CE6940" w:rsidRDefault="00CE6940" w:rsidP="00CE6940">
            <w:pPr>
              <w:spacing w:line="360" w:lineRule="auto"/>
              <w:ind w:firstLineChars="50" w:firstLine="120"/>
              <w:rPr>
                <w:rFonts w:asciiTheme="minorEastAsia" w:eastAsiaTheme="minorEastAsia" w:hAnsiTheme="minorEastAsia" w:cs="宋体"/>
                <w:color w:val="000000"/>
                <w:sz w:val="24"/>
              </w:rPr>
            </w:pPr>
            <w:r w:rsidRPr="00FD2B73">
              <w:rPr>
                <w:rFonts w:asciiTheme="minorEastAsia" w:eastAsiaTheme="minorEastAsia" w:hAnsiTheme="minorEastAsia" w:cs="宋体"/>
                <w:color w:val="000000"/>
                <w:sz w:val="24"/>
              </w:rPr>
              <w:t>6</w:t>
            </w:r>
            <w:r w:rsidRPr="00FD2B73">
              <w:rPr>
                <w:rFonts w:asciiTheme="minorEastAsia" w:eastAsiaTheme="minorEastAsia" w:hAnsiTheme="minorEastAsia" w:cs="宋体" w:hint="eastAsia"/>
                <w:color w:val="000000"/>
                <w:sz w:val="24"/>
              </w:rPr>
              <w:t>、设计负责人的资格要求：具备</w:t>
            </w:r>
            <w:r w:rsidR="00FD2B73" w:rsidRPr="00FD2B73">
              <w:rPr>
                <w:rFonts w:asciiTheme="minorEastAsia" w:eastAsiaTheme="minorEastAsia" w:hAnsiTheme="minorEastAsia" w:cs="宋体" w:hint="eastAsia"/>
                <w:color w:val="000000"/>
                <w:sz w:val="24"/>
              </w:rPr>
              <w:t>贰</w:t>
            </w:r>
            <w:r w:rsidRPr="00FD2B73">
              <w:rPr>
                <w:rFonts w:asciiTheme="minorEastAsia" w:eastAsiaTheme="minorEastAsia" w:hAnsiTheme="minorEastAsia" w:cs="宋体" w:hint="eastAsia"/>
                <w:color w:val="000000"/>
                <w:sz w:val="24"/>
              </w:rPr>
              <w:t>级注册建筑师资格；施</w:t>
            </w:r>
            <w:r w:rsidRPr="00CE6940">
              <w:rPr>
                <w:rFonts w:asciiTheme="minorEastAsia" w:eastAsiaTheme="minorEastAsia" w:hAnsiTheme="minorEastAsia" w:cs="宋体" w:hint="eastAsia"/>
                <w:color w:val="000000"/>
                <w:sz w:val="24"/>
              </w:rPr>
              <w:t>工项目经理的资格要求：具备贰级及以上注册建造师(建筑工程专业，不含临时)资格，以及安全生产考核合格证书（安全B证），且无在建工程。</w:t>
            </w:r>
          </w:p>
          <w:p w:rsidR="00CE6940" w:rsidRPr="00CE6940" w:rsidRDefault="00CE6940" w:rsidP="00CE6940">
            <w:pPr>
              <w:spacing w:line="360" w:lineRule="auto"/>
              <w:ind w:firstLineChars="50" w:firstLine="120"/>
              <w:rPr>
                <w:rFonts w:asciiTheme="minorEastAsia" w:eastAsiaTheme="minorEastAsia" w:hAnsiTheme="minorEastAsia" w:cs="宋体"/>
                <w:color w:val="000000"/>
                <w:sz w:val="24"/>
              </w:rPr>
            </w:pPr>
            <w:r w:rsidRPr="00CE6940">
              <w:rPr>
                <w:rFonts w:asciiTheme="minorEastAsia" w:eastAsiaTheme="minorEastAsia" w:hAnsiTheme="minorEastAsia" w:cs="宋体"/>
                <w:color w:val="000000"/>
                <w:sz w:val="24"/>
              </w:rPr>
              <w:t>7</w:t>
            </w:r>
            <w:r w:rsidRPr="00CE6940">
              <w:rPr>
                <w:rFonts w:asciiTheme="minorEastAsia" w:eastAsiaTheme="minorEastAsia" w:hAnsiTheme="minorEastAsia" w:cs="宋体" w:hint="eastAsia"/>
                <w:color w:val="000000"/>
                <w:sz w:val="24"/>
              </w:rPr>
              <w:t>、投标人未被“信用中国”网站（www.creditchina.gov.cn）列入失信惩戒对象、失信被执行人、重大税收违法案件当事人、政府采购严重违法失信名单、“中国政府采购网”网站（www.ccgp.gov.cn）政府采购严重违法失信行为记录名单。</w:t>
            </w:r>
          </w:p>
          <w:p w:rsidR="00CE6940" w:rsidRPr="00CE6940" w:rsidRDefault="00CE6940" w:rsidP="00CE6940">
            <w:pPr>
              <w:spacing w:line="360" w:lineRule="auto"/>
              <w:ind w:firstLineChars="50" w:firstLine="120"/>
              <w:jc w:val="left"/>
              <w:rPr>
                <w:rFonts w:asciiTheme="minorEastAsia" w:eastAsiaTheme="minorEastAsia" w:hAnsiTheme="minorEastAsia" w:cs="宋体"/>
                <w:color w:val="000000"/>
                <w:sz w:val="24"/>
              </w:rPr>
            </w:pPr>
            <w:r w:rsidRPr="00CE6940">
              <w:rPr>
                <w:rFonts w:asciiTheme="minorEastAsia" w:eastAsiaTheme="minorEastAsia" w:hAnsiTheme="minorEastAsia" w:cs="宋体"/>
                <w:color w:val="000000"/>
                <w:sz w:val="24"/>
              </w:rPr>
              <w:t>8</w:t>
            </w:r>
            <w:r w:rsidRPr="00CE6940">
              <w:rPr>
                <w:rFonts w:asciiTheme="minorEastAsia" w:eastAsiaTheme="minorEastAsia" w:hAnsiTheme="minorEastAsia" w:cs="宋体" w:hint="eastAsia"/>
                <w:color w:val="000000"/>
                <w:sz w:val="24"/>
              </w:rPr>
              <w:t>、本项目接受投标人组成联合体投标,联合体须以施工方为联合体牵头人。</w:t>
            </w:r>
          </w:p>
          <w:p w:rsidR="00CE6940" w:rsidRPr="00CE6940" w:rsidRDefault="00CE6940" w:rsidP="00CE6940">
            <w:pPr>
              <w:spacing w:line="360" w:lineRule="auto"/>
              <w:ind w:firstLineChars="50" w:firstLine="120"/>
              <w:jc w:val="left"/>
              <w:rPr>
                <w:rFonts w:asciiTheme="minorEastAsia" w:eastAsiaTheme="minorEastAsia" w:hAnsiTheme="minorEastAsia" w:cs="宋体"/>
                <w:color w:val="000000"/>
                <w:sz w:val="24"/>
              </w:rPr>
            </w:pPr>
            <w:r w:rsidRPr="00CE6940">
              <w:rPr>
                <w:rFonts w:asciiTheme="minorEastAsia" w:eastAsiaTheme="minorEastAsia" w:hAnsiTheme="minorEastAsia" w:cs="宋体"/>
                <w:color w:val="000000"/>
                <w:sz w:val="24"/>
              </w:rPr>
              <w:t>8</w:t>
            </w:r>
            <w:r w:rsidRPr="00CE6940">
              <w:rPr>
                <w:rFonts w:asciiTheme="minorEastAsia" w:eastAsiaTheme="minorEastAsia" w:hAnsiTheme="minorEastAsia" w:cs="宋体" w:hint="eastAsia"/>
                <w:color w:val="000000"/>
                <w:sz w:val="24"/>
              </w:rPr>
              <w:t>.1同时具备以上设计资质和施工资质的两个独立法人企业可组成一个联合体参与投标，开标时须出示有效的联合体协议书；并联合体成员个数不得超过两个且分别为设计方和施工方（设计方提供设计资质、施工方提供施工资质，设计负责人由设计方拟派、施工项目经理等施工人员由施工方拟派）；</w:t>
            </w:r>
          </w:p>
          <w:p w:rsidR="00CE6940" w:rsidRPr="00CE6940" w:rsidRDefault="00CE6940" w:rsidP="00CE6940">
            <w:pPr>
              <w:spacing w:line="360" w:lineRule="auto"/>
              <w:ind w:firstLineChars="50" w:firstLine="120"/>
              <w:jc w:val="left"/>
              <w:rPr>
                <w:rFonts w:asciiTheme="minorEastAsia" w:eastAsiaTheme="minorEastAsia" w:hAnsiTheme="minorEastAsia" w:cs="宋体"/>
                <w:color w:val="000000"/>
                <w:sz w:val="24"/>
              </w:rPr>
            </w:pPr>
            <w:r w:rsidRPr="00CE6940">
              <w:rPr>
                <w:rFonts w:asciiTheme="minorEastAsia" w:eastAsiaTheme="minorEastAsia" w:hAnsiTheme="minorEastAsia" w:cs="宋体"/>
                <w:color w:val="000000"/>
                <w:sz w:val="24"/>
              </w:rPr>
              <w:t>8</w:t>
            </w:r>
            <w:r w:rsidRPr="00CE6940">
              <w:rPr>
                <w:rFonts w:asciiTheme="minorEastAsia" w:eastAsiaTheme="minorEastAsia" w:hAnsiTheme="minorEastAsia" w:cs="宋体" w:hint="eastAsia"/>
                <w:color w:val="000000"/>
                <w:sz w:val="24"/>
              </w:rPr>
              <w:t>.2须指定一家联合体成员（即施工方）作为联合体的牵头人，由联合体内各成员的法定代表人共同签署并提交一份授权书，以证明其牵头人资格，全权代表所有联合体成员参与本次投标；</w:t>
            </w:r>
          </w:p>
          <w:p w:rsidR="00CE6940" w:rsidRPr="00CE6940" w:rsidRDefault="00CE6940" w:rsidP="00CE6940">
            <w:pPr>
              <w:spacing w:line="360" w:lineRule="auto"/>
              <w:ind w:firstLineChars="50" w:firstLine="120"/>
              <w:jc w:val="left"/>
              <w:rPr>
                <w:rFonts w:asciiTheme="minorEastAsia" w:eastAsiaTheme="minorEastAsia" w:hAnsiTheme="minorEastAsia" w:cs="宋体"/>
                <w:color w:val="000000"/>
                <w:sz w:val="24"/>
              </w:rPr>
            </w:pPr>
            <w:r w:rsidRPr="00CE6940">
              <w:rPr>
                <w:rFonts w:asciiTheme="minorEastAsia" w:eastAsiaTheme="minorEastAsia" w:hAnsiTheme="minorEastAsia" w:cs="宋体"/>
                <w:color w:val="000000"/>
                <w:sz w:val="24"/>
              </w:rPr>
              <w:t>8</w:t>
            </w:r>
            <w:r w:rsidRPr="00CE6940">
              <w:rPr>
                <w:rFonts w:asciiTheme="minorEastAsia" w:eastAsiaTheme="minorEastAsia" w:hAnsiTheme="minorEastAsia" w:cs="宋体" w:hint="eastAsia"/>
                <w:color w:val="000000"/>
                <w:sz w:val="24"/>
              </w:rPr>
              <w:t>.3联合体牵头人应被授权代表所有联合体成员与招标人洽谈并签订合同，且负责整个合同实施阶段的协调工作；</w:t>
            </w:r>
          </w:p>
          <w:p w:rsidR="00CE6940" w:rsidRPr="00CE6940" w:rsidRDefault="00CE6940" w:rsidP="00CE6940">
            <w:pPr>
              <w:spacing w:line="360" w:lineRule="auto"/>
              <w:ind w:firstLineChars="50" w:firstLine="120"/>
              <w:jc w:val="left"/>
              <w:rPr>
                <w:rFonts w:asciiTheme="minorEastAsia" w:eastAsiaTheme="minorEastAsia" w:hAnsiTheme="minorEastAsia" w:cs="宋体"/>
                <w:color w:val="000000"/>
                <w:sz w:val="24"/>
              </w:rPr>
            </w:pPr>
            <w:r w:rsidRPr="00CE6940">
              <w:rPr>
                <w:rFonts w:asciiTheme="minorEastAsia" w:eastAsiaTheme="minorEastAsia" w:hAnsiTheme="minorEastAsia" w:cs="宋体"/>
                <w:color w:val="000000"/>
                <w:sz w:val="24"/>
              </w:rPr>
              <w:t>8</w:t>
            </w:r>
            <w:r w:rsidRPr="00CE6940">
              <w:rPr>
                <w:rFonts w:asciiTheme="minorEastAsia" w:eastAsiaTheme="minorEastAsia" w:hAnsiTheme="minorEastAsia" w:cs="宋体" w:hint="eastAsia"/>
                <w:color w:val="000000"/>
                <w:sz w:val="24"/>
              </w:rPr>
              <w:t>.4投标人的投标文件及中标后签署的总承包合同，对联合体内各成员均具有相应的法律约束；</w:t>
            </w:r>
          </w:p>
          <w:p w:rsidR="00CE6940" w:rsidRPr="00CE6940" w:rsidRDefault="00CE6940" w:rsidP="00CE6940">
            <w:pPr>
              <w:spacing w:line="360" w:lineRule="auto"/>
              <w:ind w:firstLineChars="50" w:firstLine="120"/>
              <w:jc w:val="left"/>
              <w:rPr>
                <w:rFonts w:asciiTheme="minorEastAsia" w:eastAsiaTheme="minorEastAsia" w:hAnsiTheme="minorEastAsia" w:cs="宋体"/>
                <w:color w:val="000000"/>
                <w:sz w:val="24"/>
              </w:rPr>
            </w:pPr>
            <w:r w:rsidRPr="00CE6940">
              <w:rPr>
                <w:rFonts w:asciiTheme="minorEastAsia" w:eastAsiaTheme="minorEastAsia" w:hAnsiTheme="minorEastAsia" w:cs="宋体"/>
                <w:color w:val="000000"/>
                <w:sz w:val="24"/>
              </w:rPr>
              <w:t>8</w:t>
            </w:r>
            <w:r w:rsidRPr="00CE6940">
              <w:rPr>
                <w:rFonts w:asciiTheme="minorEastAsia" w:eastAsiaTheme="minorEastAsia" w:hAnsiTheme="minorEastAsia" w:cs="宋体" w:hint="eastAsia"/>
                <w:color w:val="000000"/>
                <w:sz w:val="24"/>
              </w:rPr>
              <w:t>.5所有联合体成员按合同条件规定，为实施合同应分别承担相应的责任，联合体牵头人的授权书、投标文件及中标后</w:t>
            </w:r>
            <w:r w:rsidRPr="00CE6940">
              <w:rPr>
                <w:rFonts w:asciiTheme="minorEastAsia" w:eastAsiaTheme="minorEastAsia" w:hAnsiTheme="minorEastAsia" w:cs="宋体" w:hint="eastAsia"/>
                <w:color w:val="000000"/>
                <w:sz w:val="24"/>
              </w:rPr>
              <w:lastRenderedPageBreak/>
              <w:t>签署的总承包合同应对此作出相应的声明；</w:t>
            </w:r>
          </w:p>
          <w:p w:rsidR="00CE6940" w:rsidRPr="00CE6940" w:rsidRDefault="00CE6940" w:rsidP="00CE6940">
            <w:pPr>
              <w:spacing w:line="360" w:lineRule="auto"/>
              <w:ind w:firstLineChars="50" w:firstLine="120"/>
              <w:jc w:val="left"/>
              <w:rPr>
                <w:rFonts w:asciiTheme="minorEastAsia" w:eastAsiaTheme="minorEastAsia" w:hAnsiTheme="minorEastAsia" w:cs="宋体"/>
                <w:color w:val="000000"/>
                <w:sz w:val="24"/>
              </w:rPr>
            </w:pPr>
            <w:r w:rsidRPr="00CE6940">
              <w:rPr>
                <w:rFonts w:asciiTheme="minorEastAsia" w:eastAsiaTheme="minorEastAsia" w:hAnsiTheme="minorEastAsia" w:cs="宋体"/>
                <w:color w:val="000000"/>
                <w:sz w:val="24"/>
              </w:rPr>
              <w:t>8</w:t>
            </w:r>
            <w:r w:rsidRPr="00CE6940">
              <w:rPr>
                <w:rFonts w:asciiTheme="minorEastAsia" w:eastAsiaTheme="minorEastAsia" w:hAnsiTheme="minorEastAsia" w:cs="宋体" w:hint="eastAsia"/>
                <w:color w:val="000000"/>
                <w:sz w:val="24"/>
              </w:rPr>
              <w:t>.6联合体成员之间签订的联合体协议书原件及联合体牵头人的授权书原件应随投标原件一起递交；</w:t>
            </w:r>
          </w:p>
          <w:p w:rsidR="00CE6940" w:rsidRPr="00CE6940" w:rsidRDefault="00CE6940" w:rsidP="00CE6940">
            <w:pPr>
              <w:spacing w:line="360" w:lineRule="auto"/>
              <w:ind w:firstLineChars="50" w:firstLine="120"/>
              <w:jc w:val="left"/>
              <w:rPr>
                <w:rFonts w:asciiTheme="minorEastAsia" w:eastAsiaTheme="minorEastAsia" w:hAnsiTheme="minorEastAsia" w:cs="宋体"/>
                <w:color w:val="000000"/>
                <w:sz w:val="24"/>
              </w:rPr>
            </w:pPr>
            <w:r w:rsidRPr="00CE6940">
              <w:rPr>
                <w:rFonts w:asciiTheme="minorEastAsia" w:eastAsiaTheme="minorEastAsia" w:hAnsiTheme="minorEastAsia" w:cs="宋体"/>
                <w:color w:val="000000"/>
                <w:sz w:val="24"/>
              </w:rPr>
              <w:t>8</w:t>
            </w:r>
            <w:r w:rsidRPr="00CE6940">
              <w:rPr>
                <w:rFonts w:asciiTheme="minorEastAsia" w:eastAsiaTheme="minorEastAsia" w:hAnsiTheme="minorEastAsia" w:cs="宋体" w:hint="eastAsia"/>
                <w:color w:val="000000"/>
                <w:sz w:val="24"/>
              </w:rPr>
              <w:t>.7联合体内各成员不得再以自己名义单独投标，也不得同时参加两个及以上的联合体投标，如有违反将取消该联合体及联合体各成员的投标资格。</w:t>
            </w:r>
          </w:p>
          <w:p w:rsidR="006C0D45" w:rsidRPr="00CE6940" w:rsidRDefault="00CE6940" w:rsidP="00CE6940">
            <w:pPr>
              <w:spacing w:line="360" w:lineRule="auto"/>
              <w:ind w:firstLineChars="50" w:firstLine="120"/>
              <w:jc w:val="left"/>
              <w:rPr>
                <w:rFonts w:asciiTheme="minorEastAsia" w:eastAsiaTheme="minorEastAsia" w:hAnsiTheme="minorEastAsia" w:cs="宋体"/>
                <w:color w:val="000000"/>
                <w:sz w:val="24"/>
              </w:rPr>
            </w:pPr>
            <w:r w:rsidRPr="00CE6940">
              <w:rPr>
                <w:rFonts w:asciiTheme="minorEastAsia" w:eastAsiaTheme="minorEastAsia" w:hAnsiTheme="minorEastAsia" w:cs="宋体"/>
                <w:color w:val="000000"/>
                <w:sz w:val="24"/>
              </w:rPr>
              <w:t>9</w:t>
            </w:r>
            <w:r w:rsidRPr="00CE6940">
              <w:rPr>
                <w:rFonts w:asciiTheme="minorEastAsia" w:eastAsiaTheme="minorEastAsia" w:hAnsiTheme="minorEastAsia" w:cs="宋体" w:hint="eastAsia"/>
                <w:color w:val="000000"/>
                <w:sz w:val="24"/>
              </w:rPr>
              <w:t>、法律、行政法规规定的其他条件。</w:t>
            </w:r>
          </w:p>
        </w:tc>
      </w:tr>
      <w:tr w:rsidR="006C0D45" w:rsidRPr="00CE6940" w:rsidTr="00124822">
        <w:trPr>
          <w:trHeight w:val="1229"/>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lastRenderedPageBreak/>
              <w:t>1.4.2</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是否接受联合体投标</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□不接受</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sym w:font="Wingdings 2" w:char="0052"/>
            </w:r>
            <w:r w:rsidRPr="00CE6940">
              <w:rPr>
                <w:rFonts w:asciiTheme="minorEastAsia" w:eastAsiaTheme="minorEastAsia" w:hAnsiTheme="minorEastAsia" w:cs="宋体" w:hint="eastAsia"/>
                <w:color w:val="000000"/>
                <w:sz w:val="24"/>
              </w:rPr>
              <w:t>接受，应满足下列要求：</w:t>
            </w:r>
            <w:r w:rsidRPr="00CE6940">
              <w:rPr>
                <w:rFonts w:asciiTheme="minorEastAsia" w:eastAsiaTheme="minorEastAsia" w:hAnsiTheme="minorEastAsia" w:cs="宋体" w:hint="eastAsia"/>
                <w:color w:val="000000"/>
                <w:sz w:val="24"/>
                <w:u w:val="single"/>
              </w:rPr>
              <w:t>其中联合体牵头人须为施工方，联合体内各成员须分别满足本项目设计及施工的相应资质要求</w:t>
            </w:r>
          </w:p>
        </w:tc>
      </w:tr>
      <w:tr w:rsidR="006C0D45" w:rsidRPr="00CE6940" w:rsidTr="00124822">
        <w:trPr>
          <w:trHeight w:val="551"/>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1.5</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费用承担和设计成果补偿</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sym w:font="Wingdings 2" w:char="0052"/>
            </w:r>
            <w:r w:rsidRPr="00CE6940">
              <w:rPr>
                <w:rFonts w:asciiTheme="minorEastAsia" w:eastAsiaTheme="minorEastAsia" w:hAnsiTheme="minorEastAsia" w:cs="宋体" w:hint="eastAsia"/>
                <w:color w:val="000000"/>
                <w:sz w:val="24"/>
              </w:rPr>
              <w:t>不补偿</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□补偿，补偿标准：</w:t>
            </w:r>
          </w:p>
        </w:tc>
      </w:tr>
      <w:tr w:rsidR="006C0D45" w:rsidRPr="00CE6940" w:rsidTr="00124822">
        <w:trPr>
          <w:trHeight w:val="1410"/>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1.9.1</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踏勘</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sym w:font="Wingdings 2" w:char="0052"/>
            </w:r>
            <w:r w:rsidRPr="00CE6940">
              <w:rPr>
                <w:rFonts w:asciiTheme="minorEastAsia" w:eastAsiaTheme="minorEastAsia" w:hAnsiTheme="minorEastAsia" w:cs="宋体" w:hint="eastAsia"/>
                <w:color w:val="000000"/>
                <w:sz w:val="24"/>
              </w:rPr>
              <w:t>不组织：投标人自行前往踏勘并承担所产生的相关费用。可自行前往项目工地踏勘现场，踏勘现场联系人： ，联系电话：</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□组织，踏勘时间：</w:t>
            </w:r>
          </w:p>
          <w:p w:rsidR="006C0D45" w:rsidRPr="00CE6940" w:rsidRDefault="009053BB">
            <w:pPr>
              <w:spacing w:line="260" w:lineRule="exact"/>
              <w:ind w:firstLineChars="400" w:firstLine="960"/>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踏勘集中地点：</w:t>
            </w:r>
          </w:p>
        </w:tc>
      </w:tr>
      <w:tr w:rsidR="006C0D45" w:rsidRPr="00CE6940" w:rsidTr="00124822">
        <w:trPr>
          <w:trHeight w:hRule="exact" w:val="868"/>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1.10.1</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投标预备会</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pStyle w:val="30"/>
              <w:topLinePunct/>
              <w:spacing w:line="260" w:lineRule="exact"/>
              <w:rPr>
                <w:rFonts w:asciiTheme="minorEastAsia" w:eastAsiaTheme="minorEastAsia" w:hAnsiTheme="minorEastAsia" w:cs="宋体"/>
                <w:color w:val="000000"/>
                <w:kern w:val="2"/>
                <w:szCs w:val="24"/>
              </w:rPr>
            </w:pPr>
            <w:r w:rsidRPr="00CE6940">
              <w:rPr>
                <w:rFonts w:asciiTheme="minorEastAsia" w:eastAsiaTheme="minorEastAsia" w:hAnsiTheme="minorEastAsia" w:cs="宋体" w:hint="eastAsia"/>
                <w:color w:val="000000"/>
                <w:szCs w:val="24"/>
              </w:rPr>
              <w:sym w:font="Wingdings 2" w:char="0052"/>
            </w:r>
            <w:r w:rsidRPr="00CE6940">
              <w:rPr>
                <w:rFonts w:asciiTheme="minorEastAsia" w:eastAsiaTheme="minorEastAsia" w:hAnsiTheme="minorEastAsia" w:cs="宋体" w:hint="eastAsia"/>
                <w:color w:val="000000"/>
                <w:kern w:val="2"/>
                <w:szCs w:val="24"/>
              </w:rPr>
              <w:t>不召开</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□召开，召开时间：</w:t>
            </w:r>
          </w:p>
          <w:p w:rsidR="006C0D45" w:rsidRPr="00CE6940" w:rsidRDefault="009053BB">
            <w:pPr>
              <w:spacing w:line="260" w:lineRule="exact"/>
              <w:ind w:firstLineChars="400" w:firstLine="960"/>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召开地点：</w:t>
            </w:r>
          </w:p>
        </w:tc>
      </w:tr>
      <w:tr w:rsidR="006C0D45" w:rsidRPr="00CE6940" w:rsidTr="00124822">
        <w:trPr>
          <w:trHeight w:val="1321"/>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1.10.2</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投标人提出问题的截止时间</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招标人不组织招标答疑会，投标人如有疑问须澄清，请在投标截止时间</w:t>
            </w:r>
            <w:r w:rsidR="0088606E">
              <w:rPr>
                <w:rFonts w:asciiTheme="minorEastAsia" w:eastAsiaTheme="minorEastAsia" w:hAnsiTheme="minorEastAsia" w:cs="宋体" w:hint="eastAsia"/>
                <w:color w:val="000000"/>
                <w:sz w:val="24"/>
              </w:rPr>
              <w:t>1</w:t>
            </w:r>
            <w:r w:rsidR="0088606E">
              <w:rPr>
                <w:rFonts w:asciiTheme="minorEastAsia" w:eastAsiaTheme="minorEastAsia" w:hAnsiTheme="minorEastAsia" w:cs="宋体"/>
                <w:color w:val="000000"/>
                <w:sz w:val="24"/>
              </w:rPr>
              <w:t>0</w:t>
            </w:r>
            <w:r w:rsidRPr="00CE6940">
              <w:rPr>
                <w:rFonts w:asciiTheme="minorEastAsia" w:eastAsiaTheme="minorEastAsia" w:hAnsiTheme="minorEastAsia" w:cs="宋体" w:hint="eastAsia"/>
                <w:color w:val="000000"/>
                <w:sz w:val="24"/>
              </w:rPr>
              <w:t>日前，将疑问发送至</w:t>
            </w:r>
            <w:r w:rsidR="0088606E">
              <w:rPr>
                <w:rFonts w:asciiTheme="minorEastAsia" w:eastAsiaTheme="minorEastAsia" w:hAnsiTheme="minorEastAsia" w:cs="宋体" w:hint="eastAsia"/>
                <w:color w:val="000000"/>
                <w:sz w:val="24"/>
              </w:rPr>
              <w:t>招标代理机构</w:t>
            </w:r>
            <w:r w:rsidRPr="00CE6940">
              <w:rPr>
                <w:rFonts w:asciiTheme="minorEastAsia" w:eastAsiaTheme="minorEastAsia" w:hAnsiTheme="minorEastAsia" w:cs="宋体" w:hint="eastAsia"/>
                <w:color w:val="000000"/>
                <w:sz w:val="24"/>
              </w:rPr>
              <w:t>电子邮箱招标人将进行统一回复，敬请各投标人及时留意答疑的回复。</w:t>
            </w:r>
          </w:p>
        </w:tc>
      </w:tr>
      <w:tr w:rsidR="006C0D45" w:rsidRPr="00CE6940" w:rsidTr="00124822">
        <w:trPr>
          <w:trHeight w:val="707"/>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1.10.3</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招标人书面澄清的时间</w:t>
            </w:r>
          </w:p>
        </w:tc>
        <w:tc>
          <w:tcPr>
            <w:tcW w:w="6407" w:type="dxa"/>
            <w:tcBorders>
              <w:top w:val="single" w:sz="4" w:space="0" w:color="auto"/>
              <w:left w:val="single" w:sz="4" w:space="0" w:color="auto"/>
              <w:bottom w:val="single" w:sz="4" w:space="0" w:color="auto"/>
              <w:right w:val="single" w:sz="4" w:space="0" w:color="auto"/>
            </w:tcBorders>
            <w:vAlign w:val="center"/>
          </w:tcPr>
          <w:p w:rsidR="0088606E"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1、在投标截止时间15天前，招标人可能会以补充通知的方式修改招标文件。</w:t>
            </w:r>
          </w:p>
          <w:p w:rsidR="006C0D45" w:rsidRPr="00CE6940" w:rsidRDefault="0088606E">
            <w:pPr>
              <w:spacing w:line="260" w:lineRule="exact"/>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2</w:t>
            </w:r>
            <w:r w:rsidR="009053BB" w:rsidRPr="00CE6940">
              <w:rPr>
                <w:rFonts w:asciiTheme="minorEastAsia" w:eastAsiaTheme="minorEastAsia" w:hAnsiTheme="minorEastAsia" w:cs="宋体" w:hint="eastAsia"/>
                <w:color w:val="000000"/>
                <w:sz w:val="24"/>
              </w:rPr>
              <w:t>、补充通知将</w:t>
            </w:r>
            <w:r>
              <w:rPr>
                <w:rFonts w:asciiTheme="minorEastAsia" w:eastAsiaTheme="minorEastAsia" w:hAnsiTheme="minorEastAsia" w:cs="宋体" w:hint="eastAsia"/>
                <w:color w:val="000000"/>
                <w:sz w:val="24"/>
              </w:rPr>
              <w:t>发送给各潜在投标人</w:t>
            </w:r>
            <w:r w:rsidR="009053BB" w:rsidRPr="00CE6940">
              <w:rPr>
                <w:rFonts w:asciiTheme="minorEastAsia" w:eastAsiaTheme="minorEastAsia" w:hAnsiTheme="minorEastAsia" w:cs="宋体" w:hint="eastAsia"/>
                <w:color w:val="000000"/>
                <w:sz w:val="24"/>
              </w:rPr>
              <w:t>，补充通知作为招标文件的组成部分，对投标人起同等法律约束作用。</w:t>
            </w:r>
          </w:p>
        </w:tc>
      </w:tr>
      <w:tr w:rsidR="006C0D45" w:rsidRPr="00CE6940" w:rsidTr="00124822">
        <w:trPr>
          <w:trHeight w:hRule="exact" w:val="529"/>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1.11.1</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招标人规定由</w:t>
            </w:r>
          </w:p>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分包人承担的工作</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招标文件中所示的内容。</w:t>
            </w:r>
          </w:p>
        </w:tc>
      </w:tr>
      <w:tr w:rsidR="006C0D45" w:rsidRPr="00CE6940" w:rsidTr="00124822">
        <w:trPr>
          <w:trHeight w:val="3536"/>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1.11.2</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投标人拟分包的工作</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pStyle w:val="30"/>
              <w:topLinePunct/>
              <w:spacing w:line="260" w:lineRule="exact"/>
              <w:rPr>
                <w:rFonts w:asciiTheme="minorEastAsia" w:eastAsiaTheme="minorEastAsia" w:hAnsiTheme="minorEastAsia" w:cs="宋体"/>
                <w:color w:val="000000"/>
                <w:kern w:val="2"/>
                <w:szCs w:val="24"/>
              </w:rPr>
            </w:pPr>
            <w:r w:rsidRPr="00CE6940">
              <w:rPr>
                <w:rFonts w:asciiTheme="minorEastAsia" w:eastAsiaTheme="minorEastAsia" w:hAnsiTheme="minorEastAsia" w:cs="宋体" w:hint="eastAsia"/>
                <w:color w:val="000000"/>
                <w:kern w:val="2"/>
                <w:szCs w:val="24"/>
              </w:rPr>
              <w:t>□不允许</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highlight w:val="white"/>
              </w:rPr>
              <w:sym w:font="Wingdings 2" w:char="0052"/>
            </w:r>
            <w:r w:rsidRPr="00CE6940">
              <w:rPr>
                <w:rFonts w:asciiTheme="minorEastAsia" w:eastAsiaTheme="minorEastAsia" w:hAnsiTheme="minorEastAsia" w:cs="宋体" w:hint="eastAsia"/>
                <w:color w:val="000000"/>
                <w:sz w:val="24"/>
              </w:rPr>
              <w:t>允许</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分包金额要求：无。</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分包责任划分：因分包单位导致的责任均由总承包单位承担。</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对分包人的资质要求：按国家规定执行，分包人具备相应资质方可进行分包。</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bCs/>
                <w:color w:val="000000"/>
                <w:sz w:val="24"/>
              </w:rPr>
              <w:t>分包的其他约定：①总承包单位依照国家及北京市有关的法律法规进行合法的专业分包及劳务分包。②设计和施工等分包单位，应严格执行国家有关分包事项的管理规定。分包单位不得将其分包的设计和施工对外转包，分包商不得再分包；</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专业分包必须符合上述要求。</w:t>
            </w:r>
          </w:p>
        </w:tc>
      </w:tr>
      <w:tr w:rsidR="006C0D45" w:rsidRPr="00CE6940" w:rsidTr="00124822">
        <w:trPr>
          <w:trHeight w:hRule="exact" w:val="714"/>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lastRenderedPageBreak/>
              <w:t>1.12</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偏离</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pStyle w:val="30"/>
              <w:topLinePunct/>
              <w:spacing w:line="260" w:lineRule="exact"/>
              <w:rPr>
                <w:rFonts w:asciiTheme="minorEastAsia" w:eastAsiaTheme="minorEastAsia" w:hAnsiTheme="minorEastAsia" w:cs="宋体"/>
                <w:color w:val="000000"/>
                <w:kern w:val="2"/>
                <w:szCs w:val="24"/>
              </w:rPr>
            </w:pPr>
            <w:r w:rsidRPr="00CE6940">
              <w:rPr>
                <w:rFonts w:asciiTheme="minorEastAsia" w:eastAsiaTheme="minorEastAsia" w:hAnsiTheme="minorEastAsia" w:cs="宋体" w:hint="eastAsia"/>
                <w:color w:val="000000"/>
                <w:szCs w:val="24"/>
                <w:highlight w:val="white"/>
              </w:rPr>
              <w:sym w:font="Wingdings 2" w:char="0052"/>
            </w:r>
            <w:r w:rsidRPr="00CE6940">
              <w:rPr>
                <w:rFonts w:asciiTheme="minorEastAsia" w:eastAsiaTheme="minorEastAsia" w:hAnsiTheme="minorEastAsia" w:cs="宋体" w:hint="eastAsia"/>
                <w:color w:val="000000"/>
                <w:kern w:val="2"/>
                <w:szCs w:val="24"/>
              </w:rPr>
              <w:t>不允许</w:t>
            </w:r>
          </w:p>
          <w:p w:rsidR="006C0D45" w:rsidRPr="00CE6940" w:rsidRDefault="009053BB">
            <w:pPr>
              <w:pStyle w:val="30"/>
              <w:topLinePunct/>
              <w:spacing w:line="260" w:lineRule="exact"/>
              <w:rPr>
                <w:rFonts w:asciiTheme="minorEastAsia" w:eastAsiaTheme="minorEastAsia" w:hAnsiTheme="minorEastAsia" w:cs="宋体"/>
                <w:color w:val="000000"/>
                <w:kern w:val="2"/>
                <w:szCs w:val="24"/>
              </w:rPr>
            </w:pPr>
            <w:r w:rsidRPr="00CE6940">
              <w:rPr>
                <w:rFonts w:asciiTheme="minorEastAsia" w:eastAsiaTheme="minorEastAsia" w:hAnsiTheme="minorEastAsia" w:cs="宋体" w:hint="eastAsia"/>
                <w:color w:val="000000"/>
                <w:kern w:val="2"/>
                <w:szCs w:val="24"/>
              </w:rPr>
              <w:t>□允许，允许偏离的内容、偏离范围和幅度</w:t>
            </w:r>
          </w:p>
        </w:tc>
      </w:tr>
      <w:tr w:rsidR="006C0D45" w:rsidRPr="00CE6940" w:rsidTr="00124822">
        <w:trPr>
          <w:trHeight w:hRule="exact" w:val="569"/>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2.1</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构成招标文件的其他资料</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招标文件的澄清、说明及补充等相关文件</w:t>
            </w:r>
          </w:p>
        </w:tc>
      </w:tr>
      <w:tr w:rsidR="006C0D45" w:rsidRPr="00CE6940" w:rsidTr="00124822">
        <w:trPr>
          <w:trHeight w:hRule="exact" w:val="562"/>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2.2.1</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投标人要求澄清招标文件的截止时间</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A8567D" w:rsidRDefault="009053BB">
            <w:pPr>
              <w:spacing w:line="260" w:lineRule="exact"/>
              <w:rPr>
                <w:rFonts w:asciiTheme="minorEastAsia" w:eastAsiaTheme="minorEastAsia" w:hAnsiTheme="minorEastAsia" w:cs="宋体"/>
                <w:color w:val="000000"/>
                <w:sz w:val="24"/>
              </w:rPr>
            </w:pPr>
            <w:r w:rsidRPr="00A8567D">
              <w:rPr>
                <w:rFonts w:asciiTheme="minorEastAsia" w:eastAsiaTheme="minorEastAsia" w:hAnsiTheme="minorEastAsia" w:cs="宋体" w:hint="eastAsia"/>
                <w:color w:val="000000"/>
                <w:sz w:val="24"/>
              </w:rPr>
              <w:t>在投标截止时间</w:t>
            </w:r>
            <w:r w:rsidR="0088606E" w:rsidRPr="00A8567D">
              <w:rPr>
                <w:rFonts w:asciiTheme="minorEastAsia" w:eastAsiaTheme="minorEastAsia" w:hAnsiTheme="minorEastAsia" w:cs="宋体"/>
                <w:color w:val="000000"/>
                <w:sz w:val="24"/>
              </w:rPr>
              <w:t>10</w:t>
            </w:r>
            <w:r w:rsidR="0088606E" w:rsidRPr="00A8567D">
              <w:rPr>
                <w:rFonts w:asciiTheme="minorEastAsia" w:eastAsiaTheme="minorEastAsia" w:hAnsiTheme="minorEastAsia" w:cs="宋体" w:hint="eastAsia"/>
                <w:color w:val="000000"/>
                <w:sz w:val="24"/>
              </w:rPr>
              <w:t>日前以书面方式</w:t>
            </w:r>
            <w:r w:rsidRPr="00A8567D">
              <w:rPr>
                <w:rFonts w:asciiTheme="minorEastAsia" w:eastAsiaTheme="minorEastAsia" w:hAnsiTheme="minorEastAsia" w:cs="宋体" w:hint="eastAsia"/>
                <w:color w:val="000000"/>
                <w:sz w:val="24"/>
              </w:rPr>
              <w:t>提疑。</w:t>
            </w:r>
          </w:p>
        </w:tc>
      </w:tr>
      <w:tr w:rsidR="006C0D45" w:rsidRPr="00CE6940" w:rsidTr="00124822">
        <w:trPr>
          <w:trHeight w:hRule="exact" w:val="469"/>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2.2.2</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投标截止时间</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A8567D" w:rsidRDefault="00B85301">
            <w:pPr>
              <w:spacing w:line="260" w:lineRule="exact"/>
              <w:rPr>
                <w:rFonts w:asciiTheme="minorEastAsia" w:eastAsiaTheme="minorEastAsia" w:hAnsiTheme="minorEastAsia" w:cs="宋体"/>
                <w:color w:val="000000"/>
                <w:sz w:val="24"/>
              </w:rPr>
            </w:pPr>
            <w:r w:rsidRPr="00A8567D">
              <w:rPr>
                <w:rFonts w:asciiTheme="minorEastAsia" w:eastAsiaTheme="minorEastAsia" w:hAnsiTheme="minorEastAsia" w:cs="宋体" w:hint="eastAsia"/>
                <w:color w:val="000000"/>
                <w:sz w:val="24"/>
              </w:rPr>
              <w:t>202</w:t>
            </w:r>
            <w:r w:rsidRPr="00A8567D">
              <w:rPr>
                <w:rFonts w:asciiTheme="minorEastAsia" w:eastAsiaTheme="minorEastAsia" w:hAnsiTheme="minorEastAsia" w:cs="宋体"/>
                <w:color w:val="000000"/>
                <w:sz w:val="24"/>
              </w:rPr>
              <w:t>1</w:t>
            </w:r>
            <w:r w:rsidR="009053BB" w:rsidRPr="00A8567D">
              <w:rPr>
                <w:rFonts w:asciiTheme="minorEastAsia" w:eastAsiaTheme="minorEastAsia" w:hAnsiTheme="minorEastAsia" w:cs="宋体" w:hint="eastAsia"/>
                <w:color w:val="000000"/>
                <w:sz w:val="24"/>
              </w:rPr>
              <w:t>年</w:t>
            </w:r>
            <w:r w:rsidRPr="00A8567D">
              <w:rPr>
                <w:rFonts w:asciiTheme="minorEastAsia" w:eastAsiaTheme="minorEastAsia" w:hAnsiTheme="minorEastAsia" w:cs="宋体"/>
                <w:color w:val="000000"/>
                <w:sz w:val="24"/>
              </w:rPr>
              <w:t>1</w:t>
            </w:r>
            <w:r w:rsidR="009053BB" w:rsidRPr="00A8567D">
              <w:rPr>
                <w:rFonts w:asciiTheme="minorEastAsia" w:eastAsiaTheme="minorEastAsia" w:hAnsiTheme="minorEastAsia" w:cs="宋体" w:hint="eastAsia"/>
                <w:color w:val="000000"/>
                <w:sz w:val="24"/>
              </w:rPr>
              <w:t>月</w:t>
            </w:r>
            <w:r w:rsidRPr="00A8567D">
              <w:rPr>
                <w:rFonts w:asciiTheme="minorEastAsia" w:eastAsiaTheme="minorEastAsia" w:hAnsiTheme="minorEastAsia" w:cs="宋体"/>
                <w:color w:val="000000"/>
                <w:sz w:val="24"/>
              </w:rPr>
              <w:t>5</w:t>
            </w:r>
            <w:r w:rsidR="009053BB" w:rsidRPr="00A8567D">
              <w:rPr>
                <w:rFonts w:asciiTheme="minorEastAsia" w:eastAsiaTheme="minorEastAsia" w:hAnsiTheme="minorEastAsia" w:cs="宋体" w:hint="eastAsia"/>
                <w:color w:val="000000"/>
                <w:sz w:val="24"/>
              </w:rPr>
              <w:t>日</w:t>
            </w:r>
            <w:r w:rsidRPr="00A8567D">
              <w:rPr>
                <w:rFonts w:asciiTheme="minorEastAsia" w:eastAsiaTheme="minorEastAsia" w:hAnsiTheme="minorEastAsia" w:cs="宋体"/>
                <w:color w:val="000000"/>
                <w:sz w:val="24"/>
              </w:rPr>
              <w:t>15</w:t>
            </w:r>
            <w:r w:rsidR="009053BB" w:rsidRPr="00A8567D">
              <w:rPr>
                <w:rFonts w:asciiTheme="minorEastAsia" w:eastAsiaTheme="minorEastAsia" w:hAnsiTheme="minorEastAsia" w:cs="宋体" w:hint="eastAsia"/>
                <w:color w:val="000000"/>
                <w:sz w:val="24"/>
              </w:rPr>
              <w:t>时</w:t>
            </w:r>
            <w:r w:rsidRPr="00A8567D">
              <w:rPr>
                <w:rFonts w:asciiTheme="minorEastAsia" w:eastAsiaTheme="minorEastAsia" w:hAnsiTheme="minorEastAsia" w:cs="宋体" w:hint="eastAsia"/>
                <w:color w:val="000000"/>
                <w:sz w:val="24"/>
              </w:rPr>
              <w:t>3</w:t>
            </w:r>
            <w:r w:rsidRPr="00A8567D">
              <w:rPr>
                <w:rFonts w:asciiTheme="minorEastAsia" w:eastAsiaTheme="minorEastAsia" w:hAnsiTheme="minorEastAsia" w:cs="宋体"/>
                <w:color w:val="000000"/>
                <w:sz w:val="24"/>
              </w:rPr>
              <w:t>0分</w:t>
            </w:r>
            <w:r w:rsidR="009053BB" w:rsidRPr="00A8567D">
              <w:rPr>
                <w:rFonts w:asciiTheme="minorEastAsia" w:eastAsiaTheme="minorEastAsia" w:hAnsiTheme="minorEastAsia" w:cs="宋体" w:hint="eastAsia"/>
                <w:color w:val="000000"/>
                <w:sz w:val="24"/>
              </w:rPr>
              <w:t>整</w:t>
            </w:r>
          </w:p>
        </w:tc>
      </w:tr>
      <w:tr w:rsidR="006C0D45" w:rsidRPr="00CE6940" w:rsidTr="00124822">
        <w:trPr>
          <w:trHeight w:val="2117"/>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3.1.1</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构成投标文件的其他资料</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A8567D" w:rsidRDefault="009053BB">
            <w:pPr>
              <w:pStyle w:val="30"/>
              <w:topLinePunct/>
              <w:spacing w:line="260" w:lineRule="exact"/>
              <w:rPr>
                <w:rFonts w:asciiTheme="minorEastAsia" w:eastAsiaTheme="minorEastAsia" w:hAnsiTheme="minorEastAsia" w:cs="宋体"/>
                <w:color w:val="000000"/>
                <w:kern w:val="2"/>
                <w:szCs w:val="24"/>
              </w:rPr>
            </w:pPr>
            <w:r w:rsidRPr="00A8567D">
              <w:rPr>
                <w:rFonts w:asciiTheme="minorEastAsia" w:eastAsiaTheme="minorEastAsia" w:hAnsiTheme="minorEastAsia" w:cs="宋体" w:hint="eastAsia"/>
                <w:color w:val="000000"/>
                <w:kern w:val="2"/>
                <w:szCs w:val="24"/>
              </w:rPr>
              <w:t>投标文件由以下资料组成：</w:t>
            </w:r>
          </w:p>
          <w:p w:rsidR="006C0D45" w:rsidRPr="00A8567D" w:rsidRDefault="0038590C">
            <w:pPr>
              <w:pStyle w:val="30"/>
              <w:topLinePunct/>
              <w:spacing w:line="260" w:lineRule="exact"/>
              <w:rPr>
                <w:rFonts w:asciiTheme="minorEastAsia" w:eastAsiaTheme="minorEastAsia" w:hAnsiTheme="minorEastAsia" w:cs="宋体"/>
                <w:b/>
                <w:color w:val="000000"/>
                <w:kern w:val="2"/>
                <w:szCs w:val="24"/>
              </w:rPr>
            </w:pPr>
            <w:r w:rsidRPr="00A8567D">
              <w:rPr>
                <w:rFonts w:asciiTheme="minorEastAsia" w:eastAsiaTheme="minorEastAsia" w:hAnsiTheme="minorEastAsia" w:cs="宋体" w:hint="eastAsia"/>
                <w:b/>
                <w:color w:val="000000"/>
                <w:kern w:val="2"/>
                <w:szCs w:val="24"/>
              </w:rPr>
              <w:t>第一部分 开标一览表及资格证明文件</w:t>
            </w:r>
          </w:p>
          <w:p w:rsidR="0038590C" w:rsidRPr="00A8567D" w:rsidRDefault="0038590C" w:rsidP="0038590C">
            <w:pPr>
              <w:pStyle w:val="30"/>
              <w:topLinePunct/>
              <w:spacing w:line="260" w:lineRule="exact"/>
              <w:rPr>
                <w:rFonts w:asciiTheme="minorEastAsia" w:eastAsiaTheme="minorEastAsia" w:hAnsiTheme="minorEastAsia" w:cs="宋体"/>
                <w:bCs/>
                <w:color w:val="000000"/>
                <w:kern w:val="2"/>
                <w:szCs w:val="24"/>
              </w:rPr>
            </w:pPr>
            <w:r w:rsidRPr="00A8567D">
              <w:rPr>
                <w:rFonts w:asciiTheme="minorEastAsia" w:eastAsiaTheme="minorEastAsia" w:hAnsiTheme="minorEastAsia" w:cs="宋体" w:hint="eastAsia"/>
                <w:bCs/>
                <w:color w:val="000000"/>
                <w:kern w:val="2"/>
                <w:szCs w:val="24"/>
              </w:rPr>
              <w:t>1、开标一览表（见投标文件格式一）;</w:t>
            </w:r>
          </w:p>
          <w:p w:rsidR="0038590C" w:rsidRPr="00A8567D" w:rsidRDefault="0038590C" w:rsidP="0038590C">
            <w:pPr>
              <w:pStyle w:val="30"/>
              <w:topLinePunct/>
              <w:spacing w:line="260" w:lineRule="exact"/>
              <w:rPr>
                <w:rFonts w:asciiTheme="minorEastAsia" w:eastAsiaTheme="minorEastAsia" w:hAnsiTheme="minorEastAsia" w:cs="宋体"/>
                <w:bCs/>
                <w:color w:val="000000"/>
                <w:kern w:val="2"/>
                <w:szCs w:val="24"/>
              </w:rPr>
            </w:pPr>
            <w:r w:rsidRPr="00A8567D">
              <w:rPr>
                <w:rFonts w:asciiTheme="minorEastAsia" w:eastAsiaTheme="minorEastAsia" w:hAnsiTheme="minorEastAsia" w:cs="宋体" w:hint="eastAsia"/>
                <w:bCs/>
                <w:color w:val="000000"/>
                <w:kern w:val="2"/>
                <w:szCs w:val="24"/>
              </w:rPr>
              <w:t>2、</w:t>
            </w:r>
            <w:r w:rsidR="00124822" w:rsidRPr="00A8567D">
              <w:rPr>
                <w:rFonts w:asciiTheme="minorEastAsia" w:eastAsiaTheme="minorEastAsia" w:hAnsiTheme="minorEastAsia" w:cs="宋体" w:hint="eastAsia"/>
                <w:bCs/>
                <w:color w:val="000000"/>
                <w:kern w:val="2"/>
                <w:szCs w:val="24"/>
              </w:rPr>
              <w:t>营业执照等证明文件</w:t>
            </w:r>
            <w:r w:rsidRPr="00A8567D">
              <w:rPr>
                <w:rFonts w:asciiTheme="minorEastAsia" w:eastAsiaTheme="minorEastAsia" w:hAnsiTheme="minorEastAsia" w:cs="宋体" w:hint="eastAsia"/>
                <w:bCs/>
                <w:color w:val="000000"/>
                <w:kern w:val="2"/>
                <w:szCs w:val="24"/>
              </w:rPr>
              <w:t>;</w:t>
            </w:r>
          </w:p>
          <w:p w:rsidR="0038590C" w:rsidRPr="00A8567D" w:rsidRDefault="0038590C" w:rsidP="0038590C">
            <w:pPr>
              <w:pStyle w:val="30"/>
              <w:topLinePunct/>
              <w:spacing w:line="260" w:lineRule="exact"/>
              <w:rPr>
                <w:rFonts w:asciiTheme="minorEastAsia" w:eastAsiaTheme="minorEastAsia" w:hAnsiTheme="minorEastAsia" w:cs="宋体"/>
                <w:bCs/>
                <w:color w:val="000000"/>
                <w:kern w:val="2"/>
                <w:szCs w:val="24"/>
              </w:rPr>
            </w:pPr>
            <w:r w:rsidRPr="00A8567D">
              <w:rPr>
                <w:rFonts w:asciiTheme="minorEastAsia" w:eastAsiaTheme="minorEastAsia" w:hAnsiTheme="minorEastAsia" w:cs="宋体" w:hint="eastAsia"/>
                <w:bCs/>
                <w:color w:val="000000"/>
                <w:kern w:val="2"/>
                <w:szCs w:val="24"/>
              </w:rPr>
              <w:t xml:space="preserve">3、法定代表人授权书（见投标文件格式二）; </w:t>
            </w:r>
          </w:p>
          <w:p w:rsidR="0038590C" w:rsidRPr="00A8567D" w:rsidRDefault="0038590C" w:rsidP="0038590C">
            <w:pPr>
              <w:pStyle w:val="30"/>
              <w:topLinePunct/>
              <w:spacing w:line="260" w:lineRule="exact"/>
              <w:rPr>
                <w:rFonts w:asciiTheme="minorEastAsia" w:eastAsiaTheme="minorEastAsia" w:hAnsiTheme="minorEastAsia" w:cs="宋体"/>
                <w:bCs/>
                <w:color w:val="000000"/>
                <w:kern w:val="2"/>
                <w:szCs w:val="24"/>
              </w:rPr>
            </w:pPr>
            <w:r w:rsidRPr="00A8567D">
              <w:rPr>
                <w:rFonts w:asciiTheme="minorEastAsia" w:eastAsiaTheme="minorEastAsia" w:hAnsiTheme="minorEastAsia" w:cs="宋体" w:hint="eastAsia"/>
                <w:bCs/>
                <w:color w:val="000000"/>
                <w:kern w:val="2"/>
                <w:szCs w:val="24"/>
              </w:rPr>
              <w:t>4、联合体协议书（见投标文件格式三）；</w:t>
            </w:r>
          </w:p>
          <w:p w:rsidR="0038590C" w:rsidRPr="00A8567D" w:rsidRDefault="0038590C" w:rsidP="0038590C">
            <w:pPr>
              <w:pStyle w:val="30"/>
              <w:topLinePunct/>
              <w:spacing w:line="260" w:lineRule="exact"/>
              <w:rPr>
                <w:rFonts w:asciiTheme="minorEastAsia" w:eastAsiaTheme="minorEastAsia" w:hAnsiTheme="minorEastAsia" w:cs="宋体"/>
                <w:bCs/>
                <w:color w:val="000000"/>
                <w:kern w:val="2"/>
                <w:szCs w:val="24"/>
              </w:rPr>
            </w:pPr>
            <w:r w:rsidRPr="00A8567D">
              <w:rPr>
                <w:rFonts w:asciiTheme="minorEastAsia" w:eastAsiaTheme="minorEastAsia" w:hAnsiTheme="minorEastAsia" w:cs="宋体" w:hint="eastAsia"/>
                <w:bCs/>
                <w:color w:val="000000"/>
                <w:kern w:val="2"/>
                <w:szCs w:val="24"/>
              </w:rPr>
              <w:t xml:space="preserve">5、投标人具有良好的商业信誉和健全的财务会计制度的证明文件; </w:t>
            </w:r>
          </w:p>
          <w:p w:rsidR="0038590C" w:rsidRPr="00A8567D" w:rsidRDefault="0038590C" w:rsidP="0038590C">
            <w:pPr>
              <w:pStyle w:val="30"/>
              <w:topLinePunct/>
              <w:spacing w:line="260" w:lineRule="exact"/>
              <w:rPr>
                <w:rFonts w:asciiTheme="minorEastAsia" w:eastAsiaTheme="minorEastAsia" w:hAnsiTheme="minorEastAsia" w:cs="宋体"/>
                <w:bCs/>
                <w:color w:val="000000"/>
                <w:kern w:val="2"/>
                <w:szCs w:val="24"/>
              </w:rPr>
            </w:pPr>
            <w:r w:rsidRPr="00A8567D">
              <w:rPr>
                <w:rFonts w:asciiTheme="minorEastAsia" w:eastAsiaTheme="minorEastAsia" w:hAnsiTheme="minorEastAsia" w:cs="宋体" w:hint="eastAsia"/>
                <w:bCs/>
                <w:color w:val="000000"/>
                <w:kern w:val="2"/>
                <w:szCs w:val="24"/>
              </w:rPr>
              <w:t xml:space="preserve">6、投标保证金缴纳凭证复印件或投标担保函; </w:t>
            </w:r>
          </w:p>
          <w:p w:rsidR="0038590C" w:rsidRPr="00A8567D" w:rsidRDefault="0038590C" w:rsidP="0038590C">
            <w:pPr>
              <w:pStyle w:val="30"/>
              <w:topLinePunct/>
              <w:spacing w:line="260" w:lineRule="exact"/>
              <w:rPr>
                <w:rFonts w:asciiTheme="minorEastAsia" w:eastAsiaTheme="minorEastAsia" w:hAnsiTheme="minorEastAsia" w:cs="宋体"/>
                <w:bCs/>
                <w:color w:val="000000"/>
                <w:kern w:val="2"/>
                <w:szCs w:val="24"/>
              </w:rPr>
            </w:pPr>
            <w:r w:rsidRPr="00A8567D">
              <w:rPr>
                <w:rFonts w:asciiTheme="minorEastAsia" w:eastAsiaTheme="minorEastAsia" w:hAnsiTheme="minorEastAsia" w:cs="宋体" w:hint="eastAsia"/>
                <w:bCs/>
                <w:color w:val="000000"/>
                <w:kern w:val="2"/>
                <w:szCs w:val="24"/>
              </w:rPr>
              <w:t xml:space="preserve">7、符合投标人须知资料表要求依法缴纳税收和社会保障资金的记录; </w:t>
            </w:r>
          </w:p>
          <w:p w:rsidR="0038590C" w:rsidRPr="00A8567D" w:rsidRDefault="0038590C" w:rsidP="0038590C">
            <w:pPr>
              <w:pStyle w:val="30"/>
              <w:topLinePunct/>
              <w:spacing w:line="260" w:lineRule="exact"/>
              <w:rPr>
                <w:rFonts w:asciiTheme="minorEastAsia" w:eastAsiaTheme="minorEastAsia" w:hAnsiTheme="minorEastAsia" w:cs="宋体"/>
                <w:bCs/>
                <w:color w:val="000000"/>
                <w:kern w:val="2"/>
                <w:szCs w:val="24"/>
              </w:rPr>
            </w:pPr>
            <w:r w:rsidRPr="00A8567D">
              <w:rPr>
                <w:rFonts w:asciiTheme="minorEastAsia" w:eastAsiaTheme="minorEastAsia" w:hAnsiTheme="minorEastAsia" w:cs="宋体" w:hint="eastAsia"/>
                <w:bCs/>
                <w:color w:val="000000"/>
                <w:kern w:val="2"/>
                <w:szCs w:val="24"/>
              </w:rPr>
              <w:t xml:space="preserve">8、参加招标投标活动前3年内在经营活动中没有重大违法记录的书面声明; </w:t>
            </w:r>
          </w:p>
          <w:p w:rsidR="006C0D45" w:rsidRPr="00A8567D" w:rsidRDefault="0038590C" w:rsidP="0038590C">
            <w:pPr>
              <w:pStyle w:val="30"/>
              <w:topLinePunct/>
              <w:spacing w:line="260" w:lineRule="exact"/>
              <w:rPr>
                <w:rFonts w:asciiTheme="minorEastAsia" w:eastAsiaTheme="minorEastAsia" w:hAnsiTheme="minorEastAsia" w:cs="宋体"/>
                <w:bCs/>
                <w:color w:val="000000"/>
                <w:kern w:val="2"/>
                <w:szCs w:val="24"/>
              </w:rPr>
            </w:pPr>
            <w:r w:rsidRPr="00A8567D">
              <w:rPr>
                <w:rFonts w:asciiTheme="minorEastAsia" w:eastAsiaTheme="minorEastAsia" w:hAnsiTheme="minorEastAsia" w:cs="宋体" w:hint="eastAsia"/>
                <w:bCs/>
                <w:color w:val="000000"/>
                <w:kern w:val="2"/>
                <w:szCs w:val="24"/>
              </w:rPr>
              <w:t>9、投标人须知资料表要求的其他资格证明文件;</w:t>
            </w:r>
          </w:p>
          <w:p w:rsidR="006C0D45" w:rsidRPr="00A8567D" w:rsidRDefault="0038590C">
            <w:pPr>
              <w:pStyle w:val="30"/>
              <w:topLinePunct/>
              <w:spacing w:line="260" w:lineRule="exact"/>
              <w:rPr>
                <w:rFonts w:asciiTheme="minorEastAsia" w:eastAsiaTheme="minorEastAsia" w:hAnsiTheme="minorEastAsia" w:cs="宋体"/>
                <w:b/>
                <w:color w:val="000000"/>
                <w:kern w:val="2"/>
                <w:szCs w:val="24"/>
              </w:rPr>
            </w:pPr>
            <w:r w:rsidRPr="00A8567D">
              <w:rPr>
                <w:rFonts w:asciiTheme="minorEastAsia" w:eastAsiaTheme="minorEastAsia" w:hAnsiTheme="minorEastAsia" w:cs="宋体" w:hint="eastAsia"/>
                <w:b/>
                <w:color w:val="000000"/>
                <w:kern w:val="2"/>
                <w:szCs w:val="24"/>
              </w:rPr>
              <w:t>第二部分 商务及响应文件</w:t>
            </w:r>
          </w:p>
          <w:p w:rsidR="0038590C" w:rsidRPr="00A8567D" w:rsidRDefault="0038590C" w:rsidP="0038590C">
            <w:pPr>
              <w:spacing w:line="260" w:lineRule="exact"/>
              <w:jc w:val="left"/>
              <w:rPr>
                <w:rFonts w:asciiTheme="minorEastAsia" w:eastAsiaTheme="minorEastAsia" w:hAnsiTheme="minorEastAsia" w:cs="宋体"/>
                <w:color w:val="000000"/>
                <w:sz w:val="24"/>
              </w:rPr>
            </w:pPr>
            <w:r w:rsidRPr="00A8567D">
              <w:rPr>
                <w:rFonts w:asciiTheme="minorEastAsia" w:eastAsiaTheme="minorEastAsia" w:hAnsiTheme="minorEastAsia" w:cs="宋体" w:hint="eastAsia"/>
                <w:color w:val="000000"/>
                <w:sz w:val="24"/>
              </w:rPr>
              <w:t>1、投标书（投标文件格式四）</w:t>
            </w:r>
          </w:p>
          <w:p w:rsidR="0038590C" w:rsidRPr="00A8567D" w:rsidRDefault="0038590C" w:rsidP="0038590C">
            <w:pPr>
              <w:spacing w:line="260" w:lineRule="exact"/>
              <w:jc w:val="left"/>
              <w:rPr>
                <w:rFonts w:asciiTheme="minorEastAsia" w:eastAsiaTheme="minorEastAsia" w:hAnsiTheme="minorEastAsia" w:cs="宋体"/>
                <w:color w:val="000000"/>
                <w:sz w:val="24"/>
              </w:rPr>
            </w:pPr>
            <w:r w:rsidRPr="00A8567D">
              <w:rPr>
                <w:rFonts w:asciiTheme="minorEastAsia" w:eastAsiaTheme="minorEastAsia" w:hAnsiTheme="minorEastAsia" w:cs="宋体" w:hint="eastAsia"/>
                <w:color w:val="000000"/>
                <w:sz w:val="24"/>
              </w:rPr>
              <w:t xml:space="preserve">2、投标分项报价表（投标文件格式五） </w:t>
            </w:r>
          </w:p>
          <w:p w:rsidR="0038590C" w:rsidRPr="00A8567D" w:rsidRDefault="0038590C" w:rsidP="0038590C">
            <w:pPr>
              <w:spacing w:line="260" w:lineRule="exact"/>
              <w:jc w:val="left"/>
              <w:rPr>
                <w:rFonts w:asciiTheme="minorEastAsia" w:eastAsiaTheme="minorEastAsia" w:hAnsiTheme="minorEastAsia" w:cs="宋体"/>
                <w:color w:val="000000"/>
                <w:sz w:val="24"/>
              </w:rPr>
            </w:pPr>
            <w:r w:rsidRPr="00A8567D">
              <w:rPr>
                <w:rFonts w:asciiTheme="minorEastAsia" w:eastAsiaTheme="minorEastAsia" w:hAnsiTheme="minorEastAsia" w:cs="宋体" w:hint="eastAsia"/>
                <w:color w:val="000000"/>
                <w:sz w:val="24"/>
              </w:rPr>
              <w:t xml:space="preserve">3、商务条款偏离表（投标文件格式六） </w:t>
            </w:r>
          </w:p>
          <w:p w:rsidR="0038590C" w:rsidRPr="00A8567D" w:rsidRDefault="0038590C" w:rsidP="0038590C">
            <w:pPr>
              <w:spacing w:line="260" w:lineRule="exact"/>
              <w:jc w:val="left"/>
              <w:rPr>
                <w:rFonts w:asciiTheme="minorEastAsia" w:eastAsiaTheme="minorEastAsia" w:hAnsiTheme="minorEastAsia" w:cs="宋体"/>
                <w:color w:val="000000"/>
                <w:sz w:val="24"/>
              </w:rPr>
            </w:pPr>
            <w:r w:rsidRPr="00A8567D">
              <w:rPr>
                <w:rFonts w:asciiTheme="minorEastAsia" w:eastAsiaTheme="minorEastAsia" w:hAnsiTheme="minorEastAsia" w:cs="宋体" w:hint="eastAsia"/>
                <w:color w:val="000000"/>
                <w:sz w:val="24"/>
              </w:rPr>
              <w:t xml:space="preserve">4、投标人关联单位的说明 </w:t>
            </w:r>
          </w:p>
          <w:p w:rsidR="0038590C" w:rsidRPr="00A8567D" w:rsidRDefault="0038590C" w:rsidP="0038590C">
            <w:pPr>
              <w:spacing w:line="260" w:lineRule="exact"/>
              <w:jc w:val="left"/>
              <w:rPr>
                <w:rFonts w:asciiTheme="minorEastAsia" w:eastAsiaTheme="minorEastAsia" w:hAnsiTheme="minorEastAsia" w:cs="宋体"/>
                <w:color w:val="000000"/>
                <w:sz w:val="24"/>
              </w:rPr>
            </w:pPr>
            <w:r w:rsidRPr="00A8567D">
              <w:rPr>
                <w:rFonts w:asciiTheme="minorEastAsia" w:eastAsiaTheme="minorEastAsia" w:hAnsiTheme="minorEastAsia" w:cs="宋体" w:hint="eastAsia"/>
                <w:color w:val="000000"/>
                <w:sz w:val="24"/>
              </w:rPr>
              <w:t xml:space="preserve">5、投标文件还应包括第三章评标办法（综合评估法）中评分因素中的相关内容 </w:t>
            </w:r>
          </w:p>
          <w:p w:rsidR="006C0D45" w:rsidRPr="00A8567D" w:rsidRDefault="0038590C" w:rsidP="0038590C">
            <w:pPr>
              <w:spacing w:line="260" w:lineRule="exact"/>
              <w:jc w:val="left"/>
              <w:rPr>
                <w:rFonts w:asciiTheme="minorEastAsia" w:eastAsiaTheme="minorEastAsia" w:hAnsiTheme="minorEastAsia" w:cs="宋体"/>
                <w:color w:val="000000"/>
                <w:sz w:val="24"/>
              </w:rPr>
            </w:pPr>
            <w:r w:rsidRPr="00A8567D">
              <w:rPr>
                <w:rFonts w:asciiTheme="minorEastAsia" w:eastAsiaTheme="minorEastAsia" w:hAnsiTheme="minorEastAsia" w:cs="宋体" w:hint="eastAsia"/>
                <w:color w:val="000000"/>
                <w:sz w:val="24"/>
              </w:rPr>
              <w:t>6、招标文件要求的其他文件</w:t>
            </w:r>
          </w:p>
        </w:tc>
      </w:tr>
      <w:tr w:rsidR="006C0D45" w:rsidRPr="00CE6940" w:rsidTr="00124822">
        <w:trPr>
          <w:trHeight w:val="1134"/>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3.2.4</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最高投标限价</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最高投标限价为（</w:t>
            </w:r>
            <w:r w:rsidR="00055970" w:rsidRPr="00055970">
              <w:rPr>
                <w:rFonts w:asciiTheme="minorEastAsia" w:eastAsiaTheme="minorEastAsia" w:hAnsiTheme="minorEastAsia" w:cs="宋体"/>
                <w:color w:val="000000"/>
                <w:sz w:val="24"/>
              </w:rPr>
              <w:t>1299.638207</w:t>
            </w:r>
            <w:r w:rsidRPr="00CE6940">
              <w:rPr>
                <w:rFonts w:asciiTheme="minorEastAsia" w:eastAsiaTheme="minorEastAsia" w:hAnsiTheme="minorEastAsia" w:cs="宋体" w:hint="eastAsia"/>
                <w:color w:val="000000"/>
                <w:sz w:val="24"/>
              </w:rPr>
              <w:t>）</w:t>
            </w:r>
            <w:r w:rsidR="00055970">
              <w:rPr>
                <w:rFonts w:asciiTheme="minorEastAsia" w:eastAsiaTheme="minorEastAsia" w:hAnsiTheme="minorEastAsia" w:cs="宋体" w:hint="eastAsia"/>
                <w:color w:val="000000"/>
                <w:sz w:val="24"/>
              </w:rPr>
              <w:t>万元；其中设计费投标限价为（</w:t>
            </w:r>
            <w:r w:rsidR="00055970" w:rsidRPr="00055970">
              <w:rPr>
                <w:rFonts w:asciiTheme="minorEastAsia" w:eastAsiaTheme="minorEastAsia" w:hAnsiTheme="minorEastAsia" w:cs="宋体"/>
                <w:color w:val="000000"/>
                <w:sz w:val="24"/>
              </w:rPr>
              <w:t>56.31918</w:t>
            </w:r>
            <w:r w:rsidR="00055970">
              <w:rPr>
                <w:rFonts w:asciiTheme="minorEastAsia" w:eastAsiaTheme="minorEastAsia" w:hAnsiTheme="minorEastAsia" w:cs="宋体" w:hint="eastAsia"/>
                <w:color w:val="000000"/>
                <w:sz w:val="24"/>
              </w:rPr>
              <w:t>）万元、</w:t>
            </w:r>
            <w:r w:rsidRPr="00CE6940">
              <w:rPr>
                <w:rFonts w:asciiTheme="minorEastAsia" w:eastAsiaTheme="minorEastAsia" w:hAnsiTheme="minorEastAsia" w:cs="宋体" w:hint="eastAsia"/>
                <w:color w:val="000000"/>
                <w:sz w:val="24"/>
              </w:rPr>
              <w:t>工程费投标限价为（</w:t>
            </w:r>
            <w:r w:rsidR="00055970" w:rsidRPr="00055970">
              <w:rPr>
                <w:rFonts w:asciiTheme="minorEastAsia" w:eastAsiaTheme="minorEastAsia" w:hAnsiTheme="minorEastAsia" w:cs="宋体"/>
                <w:color w:val="000000"/>
                <w:sz w:val="24"/>
              </w:rPr>
              <w:t>1243.319027</w:t>
            </w:r>
            <w:r w:rsidRPr="00CE6940">
              <w:rPr>
                <w:rFonts w:asciiTheme="minorEastAsia" w:eastAsiaTheme="minorEastAsia" w:hAnsiTheme="minorEastAsia" w:cs="宋体" w:hint="eastAsia"/>
                <w:color w:val="000000"/>
                <w:sz w:val="24"/>
              </w:rPr>
              <w:t>）万元。</w:t>
            </w:r>
          </w:p>
        </w:tc>
      </w:tr>
      <w:tr w:rsidR="006C0D45" w:rsidRPr="00CE6940" w:rsidTr="00124822">
        <w:trPr>
          <w:trHeight w:hRule="exact" w:val="760"/>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3.2.5</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投标报价的其他要求</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rsidP="00055970">
            <w:pPr>
              <w:spacing w:line="260" w:lineRule="exact"/>
              <w:rPr>
                <w:rFonts w:asciiTheme="minorEastAsia" w:eastAsiaTheme="minorEastAsia" w:hAnsiTheme="minorEastAsia" w:cs="宋体"/>
                <w:color w:val="000000"/>
                <w:kern w:val="0"/>
                <w:sz w:val="24"/>
              </w:rPr>
            </w:pPr>
            <w:r w:rsidRPr="00CE6940">
              <w:rPr>
                <w:rFonts w:asciiTheme="minorEastAsia" w:eastAsiaTheme="minorEastAsia" w:hAnsiTheme="minorEastAsia" w:cs="宋体" w:hint="eastAsia"/>
                <w:color w:val="000000"/>
                <w:kern w:val="0"/>
                <w:sz w:val="24"/>
              </w:rPr>
              <w:t>投标报价由设计费、</w:t>
            </w:r>
            <w:r w:rsidR="00055970">
              <w:rPr>
                <w:rFonts w:asciiTheme="minorEastAsia" w:eastAsiaTheme="minorEastAsia" w:hAnsiTheme="minorEastAsia" w:cs="宋体" w:hint="eastAsia"/>
                <w:color w:val="000000"/>
                <w:kern w:val="0"/>
                <w:sz w:val="24"/>
              </w:rPr>
              <w:t>工程费</w:t>
            </w:r>
            <w:r w:rsidRPr="00CE6940">
              <w:rPr>
                <w:rFonts w:asciiTheme="minorEastAsia" w:eastAsiaTheme="minorEastAsia" w:hAnsiTheme="minorEastAsia" w:cs="宋体" w:hint="eastAsia"/>
                <w:color w:val="000000"/>
                <w:kern w:val="0"/>
                <w:sz w:val="24"/>
              </w:rPr>
              <w:t>组成。</w:t>
            </w:r>
          </w:p>
        </w:tc>
      </w:tr>
      <w:tr w:rsidR="006C0D45" w:rsidRPr="00CE6940" w:rsidTr="00124822">
        <w:trPr>
          <w:trHeight w:hRule="exact" w:val="552"/>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3.3</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投标有效期</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CE6940" w:rsidRDefault="00055970">
            <w:pPr>
              <w:spacing w:line="260" w:lineRule="exact"/>
              <w:rPr>
                <w:rFonts w:asciiTheme="minorEastAsia" w:eastAsiaTheme="minorEastAsia" w:hAnsiTheme="minorEastAsia" w:cs="宋体"/>
                <w:color w:val="000000"/>
                <w:sz w:val="24"/>
              </w:rPr>
            </w:pPr>
            <w:r>
              <w:rPr>
                <w:rFonts w:asciiTheme="minorEastAsia" w:eastAsiaTheme="minorEastAsia" w:hAnsiTheme="minorEastAsia" w:cs="宋体"/>
                <w:color w:val="000000"/>
                <w:sz w:val="24"/>
                <w:u w:val="single"/>
              </w:rPr>
              <w:t>12</w:t>
            </w:r>
            <w:r w:rsidR="009053BB" w:rsidRPr="00CE6940">
              <w:rPr>
                <w:rFonts w:asciiTheme="minorEastAsia" w:eastAsiaTheme="minorEastAsia" w:hAnsiTheme="minorEastAsia" w:cs="宋体" w:hint="eastAsia"/>
                <w:color w:val="000000"/>
                <w:sz w:val="24"/>
                <w:u w:val="single"/>
              </w:rPr>
              <w:t>0</w:t>
            </w:r>
            <w:r w:rsidR="009053BB" w:rsidRPr="00CE6940">
              <w:rPr>
                <w:rFonts w:asciiTheme="minorEastAsia" w:eastAsiaTheme="minorEastAsia" w:hAnsiTheme="minorEastAsia" w:cs="宋体" w:hint="eastAsia"/>
                <w:color w:val="000000"/>
                <w:sz w:val="24"/>
              </w:rPr>
              <w:t>日历天</w:t>
            </w:r>
          </w:p>
        </w:tc>
      </w:tr>
      <w:tr w:rsidR="006C0D45" w:rsidRPr="00CE6940" w:rsidTr="00124822">
        <w:trPr>
          <w:trHeight w:val="1264"/>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3.4</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EE0F1A" w:rsidRDefault="009053BB">
            <w:pPr>
              <w:spacing w:line="260" w:lineRule="exact"/>
              <w:jc w:val="center"/>
              <w:rPr>
                <w:rFonts w:asciiTheme="minorEastAsia" w:eastAsiaTheme="minorEastAsia" w:hAnsiTheme="minorEastAsia" w:cs="宋体"/>
                <w:color w:val="000000"/>
                <w:sz w:val="24"/>
              </w:rPr>
            </w:pPr>
            <w:r w:rsidRPr="00EE0F1A">
              <w:rPr>
                <w:rFonts w:asciiTheme="minorEastAsia" w:eastAsiaTheme="minorEastAsia" w:hAnsiTheme="minorEastAsia" w:cs="宋体" w:hint="eastAsia"/>
                <w:color w:val="000000"/>
                <w:sz w:val="24"/>
              </w:rPr>
              <w:t>投标保证金</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EE0F1A" w:rsidRDefault="00055970">
            <w:pPr>
              <w:spacing w:line="260" w:lineRule="exact"/>
              <w:rPr>
                <w:rFonts w:asciiTheme="minorEastAsia" w:eastAsiaTheme="minorEastAsia" w:hAnsiTheme="minorEastAsia" w:cs="宋体"/>
                <w:color w:val="000000"/>
                <w:sz w:val="24"/>
              </w:rPr>
            </w:pPr>
            <w:r w:rsidRPr="00EE0F1A">
              <w:rPr>
                <w:rFonts w:asciiTheme="minorEastAsia" w:eastAsiaTheme="minorEastAsia" w:hAnsiTheme="minorEastAsia" w:cs="宋体" w:hint="eastAsia"/>
                <w:color w:val="000000"/>
                <w:sz w:val="24"/>
              </w:rPr>
              <w:t>保证金形式：□支票 □汇票 √银行保函正本 √电汇</w:t>
            </w:r>
          </w:p>
          <w:p w:rsidR="00055970" w:rsidRPr="00EE0F1A" w:rsidRDefault="00055970">
            <w:pPr>
              <w:spacing w:line="260" w:lineRule="exact"/>
              <w:rPr>
                <w:rFonts w:asciiTheme="minorEastAsia" w:eastAsiaTheme="minorEastAsia" w:hAnsiTheme="minorEastAsia" w:cs="宋体"/>
                <w:color w:val="000000"/>
                <w:sz w:val="24"/>
                <w:u w:val="single"/>
              </w:rPr>
            </w:pPr>
            <w:r w:rsidRPr="00EE0F1A">
              <w:rPr>
                <w:rFonts w:asciiTheme="minorEastAsia" w:eastAsiaTheme="minorEastAsia" w:hAnsiTheme="minorEastAsia" w:cs="宋体"/>
                <w:color w:val="000000"/>
                <w:sz w:val="24"/>
              </w:rPr>
              <w:t>保证金数额</w:t>
            </w:r>
            <w:r w:rsidRPr="00EE0F1A">
              <w:rPr>
                <w:rFonts w:asciiTheme="minorEastAsia" w:eastAsiaTheme="minorEastAsia" w:hAnsiTheme="minorEastAsia" w:cs="宋体" w:hint="eastAsia"/>
                <w:color w:val="000000"/>
                <w:sz w:val="24"/>
              </w:rPr>
              <w:t>：</w:t>
            </w:r>
            <w:r w:rsidR="006E69B3">
              <w:rPr>
                <w:rFonts w:asciiTheme="minorEastAsia" w:eastAsiaTheme="minorEastAsia" w:hAnsiTheme="minorEastAsia" w:cs="宋体"/>
                <w:color w:val="000000"/>
                <w:sz w:val="24"/>
                <w:u w:val="single"/>
              </w:rPr>
              <w:t>5</w:t>
            </w:r>
            <w:r w:rsidRPr="00EE0F1A">
              <w:rPr>
                <w:rFonts w:asciiTheme="minorEastAsia" w:eastAsiaTheme="minorEastAsia" w:hAnsiTheme="minorEastAsia" w:cs="宋体"/>
                <w:color w:val="000000"/>
                <w:sz w:val="24"/>
                <w:u w:val="single"/>
              </w:rPr>
              <w:t>万元</w:t>
            </w:r>
          </w:p>
          <w:p w:rsidR="00055970" w:rsidRPr="00EE0F1A" w:rsidRDefault="00055970">
            <w:pPr>
              <w:spacing w:line="260" w:lineRule="exact"/>
              <w:rPr>
                <w:rFonts w:asciiTheme="minorEastAsia" w:eastAsiaTheme="minorEastAsia" w:hAnsiTheme="minorEastAsia" w:cs="宋体"/>
                <w:color w:val="000000"/>
                <w:sz w:val="24"/>
                <w:u w:val="single"/>
              </w:rPr>
            </w:pPr>
            <w:r w:rsidRPr="00EE0F1A">
              <w:rPr>
                <w:rFonts w:asciiTheme="minorEastAsia" w:eastAsiaTheme="minorEastAsia" w:hAnsiTheme="minorEastAsia" w:cs="宋体"/>
                <w:color w:val="000000"/>
                <w:sz w:val="24"/>
                <w:u w:val="single"/>
              </w:rPr>
              <w:t>账户名称</w:t>
            </w:r>
            <w:r w:rsidRPr="00EE0F1A">
              <w:rPr>
                <w:rFonts w:asciiTheme="minorEastAsia" w:eastAsiaTheme="minorEastAsia" w:hAnsiTheme="minorEastAsia" w:cs="宋体" w:hint="eastAsia"/>
                <w:color w:val="000000"/>
                <w:sz w:val="24"/>
                <w:u w:val="single"/>
              </w:rPr>
              <w:t>：</w:t>
            </w:r>
            <w:r w:rsidR="00EE0F1A" w:rsidRPr="00EE0F1A">
              <w:rPr>
                <w:rFonts w:asciiTheme="minorEastAsia" w:eastAsiaTheme="minorEastAsia" w:hAnsiTheme="minorEastAsia" w:cs="宋体" w:hint="eastAsia"/>
                <w:color w:val="000000"/>
                <w:sz w:val="24"/>
                <w:u w:val="single"/>
              </w:rPr>
              <w:t>北京国际工程咨询有限公司</w:t>
            </w:r>
          </w:p>
          <w:p w:rsidR="00055970" w:rsidRPr="00EE0F1A" w:rsidRDefault="00055970">
            <w:pPr>
              <w:spacing w:line="260" w:lineRule="exact"/>
              <w:rPr>
                <w:rFonts w:asciiTheme="minorEastAsia" w:eastAsiaTheme="minorEastAsia" w:hAnsiTheme="minorEastAsia" w:cs="宋体"/>
                <w:color w:val="000000"/>
                <w:sz w:val="24"/>
                <w:u w:val="single"/>
              </w:rPr>
            </w:pPr>
            <w:r w:rsidRPr="00EE0F1A">
              <w:rPr>
                <w:rFonts w:asciiTheme="minorEastAsia" w:eastAsiaTheme="minorEastAsia" w:hAnsiTheme="minorEastAsia" w:cs="宋体"/>
                <w:color w:val="000000"/>
                <w:sz w:val="24"/>
                <w:u w:val="single"/>
              </w:rPr>
              <w:t>开户行</w:t>
            </w:r>
            <w:r w:rsidRPr="00EE0F1A">
              <w:rPr>
                <w:rFonts w:asciiTheme="minorEastAsia" w:eastAsiaTheme="minorEastAsia" w:hAnsiTheme="minorEastAsia" w:cs="宋体" w:hint="eastAsia"/>
                <w:color w:val="000000"/>
                <w:sz w:val="24"/>
                <w:u w:val="single"/>
              </w:rPr>
              <w:t>：</w:t>
            </w:r>
            <w:r w:rsidR="00EE0F1A" w:rsidRPr="00EE0F1A">
              <w:rPr>
                <w:rFonts w:asciiTheme="minorEastAsia" w:eastAsiaTheme="minorEastAsia" w:hAnsiTheme="minorEastAsia" w:cs="宋体" w:hint="eastAsia"/>
                <w:color w:val="000000"/>
                <w:sz w:val="24"/>
                <w:u w:val="single"/>
              </w:rPr>
              <w:t>华夏银行北京学院路支行</w:t>
            </w:r>
          </w:p>
          <w:p w:rsidR="00055970" w:rsidRPr="00EE0F1A" w:rsidRDefault="00055970">
            <w:pPr>
              <w:spacing w:line="260" w:lineRule="exact"/>
              <w:rPr>
                <w:rFonts w:asciiTheme="minorEastAsia" w:eastAsiaTheme="minorEastAsia" w:hAnsiTheme="minorEastAsia" w:cs="宋体"/>
                <w:color w:val="000000"/>
                <w:sz w:val="24"/>
              </w:rPr>
            </w:pPr>
            <w:r w:rsidRPr="00EE0F1A">
              <w:rPr>
                <w:rFonts w:asciiTheme="minorEastAsia" w:eastAsiaTheme="minorEastAsia" w:hAnsiTheme="minorEastAsia" w:cs="宋体"/>
                <w:color w:val="000000"/>
                <w:sz w:val="24"/>
                <w:u w:val="single"/>
              </w:rPr>
              <w:t>账号</w:t>
            </w:r>
            <w:r w:rsidRPr="00EE0F1A">
              <w:rPr>
                <w:rFonts w:asciiTheme="minorEastAsia" w:eastAsiaTheme="minorEastAsia" w:hAnsiTheme="minorEastAsia" w:cs="宋体" w:hint="eastAsia"/>
                <w:color w:val="000000"/>
                <w:sz w:val="24"/>
                <w:u w:val="single"/>
              </w:rPr>
              <w:t>：</w:t>
            </w:r>
            <w:r w:rsidR="00EE0F1A" w:rsidRPr="00EE0F1A">
              <w:rPr>
                <w:rFonts w:asciiTheme="minorEastAsia" w:eastAsiaTheme="minorEastAsia" w:hAnsiTheme="minorEastAsia" w:cs="宋体"/>
                <w:color w:val="000000"/>
                <w:sz w:val="24"/>
                <w:u w:val="single"/>
              </w:rPr>
              <w:t>10242000000002546</w:t>
            </w:r>
          </w:p>
        </w:tc>
      </w:tr>
      <w:tr w:rsidR="006C0D45" w:rsidRPr="00CE6940" w:rsidTr="00124822">
        <w:trPr>
          <w:trHeight w:val="693"/>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3.6</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是否允许递交备选投标方案</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pStyle w:val="30"/>
              <w:spacing w:line="260" w:lineRule="exact"/>
              <w:rPr>
                <w:rFonts w:asciiTheme="minorEastAsia" w:eastAsiaTheme="minorEastAsia" w:hAnsiTheme="minorEastAsia" w:cs="宋体"/>
                <w:color w:val="000000"/>
                <w:kern w:val="2"/>
                <w:szCs w:val="24"/>
              </w:rPr>
            </w:pPr>
            <w:r w:rsidRPr="00CE6940">
              <w:rPr>
                <w:rFonts w:asciiTheme="minorEastAsia" w:eastAsiaTheme="minorEastAsia" w:hAnsiTheme="minorEastAsia" w:cs="宋体" w:hint="eastAsia"/>
                <w:color w:val="000000"/>
                <w:szCs w:val="24"/>
                <w:highlight w:val="white"/>
              </w:rPr>
              <w:sym w:font="Wingdings 2" w:char="0052"/>
            </w:r>
            <w:r w:rsidRPr="00CE6940">
              <w:rPr>
                <w:rFonts w:asciiTheme="minorEastAsia" w:eastAsiaTheme="minorEastAsia" w:hAnsiTheme="minorEastAsia" w:cs="宋体" w:hint="eastAsia"/>
                <w:color w:val="000000"/>
                <w:kern w:val="2"/>
                <w:szCs w:val="24"/>
              </w:rPr>
              <w:t>不允许</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□允许</w:t>
            </w:r>
          </w:p>
        </w:tc>
      </w:tr>
      <w:tr w:rsidR="006C0D45" w:rsidRPr="00CE6940" w:rsidTr="00124822">
        <w:trPr>
          <w:trHeight w:val="1554"/>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lastRenderedPageBreak/>
              <w:t>3.7.3</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签字或盖章要求</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投标文件按格式要求盖章、签字（或盖章）；联合体投标的，除联合体协议书、联合体牵头人的授权书外，其他所有需要签字和(或)盖章的只需要联合体牵头人签字和(或)盖章，涂改处加盖投标人（或联合体牵头人）单位公章。</w:t>
            </w:r>
          </w:p>
          <w:p w:rsidR="006C0D45" w:rsidRPr="00CE6940" w:rsidRDefault="009053BB" w:rsidP="00055970">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b/>
                <w:bCs/>
                <w:color w:val="000000"/>
                <w:sz w:val="24"/>
              </w:rPr>
              <w:t>本工程采用</w:t>
            </w:r>
            <w:r w:rsidRPr="00055970">
              <w:rPr>
                <w:rFonts w:asciiTheme="minorEastAsia" w:eastAsiaTheme="minorEastAsia" w:hAnsiTheme="minorEastAsia" w:cs="宋体" w:hint="eastAsia"/>
                <w:b/>
                <w:bCs/>
                <w:sz w:val="24"/>
                <w:u w:val="single"/>
              </w:rPr>
              <w:t>明标</w:t>
            </w:r>
            <w:r w:rsidRPr="00CE6940">
              <w:rPr>
                <w:rFonts w:asciiTheme="minorEastAsia" w:eastAsiaTheme="minorEastAsia" w:hAnsiTheme="minorEastAsia" w:cs="宋体" w:hint="eastAsia"/>
                <w:b/>
                <w:bCs/>
                <w:color w:val="000000"/>
                <w:sz w:val="24"/>
              </w:rPr>
              <w:t>的方式进行评标。</w:t>
            </w:r>
          </w:p>
        </w:tc>
      </w:tr>
      <w:tr w:rsidR="006C0D45" w:rsidRPr="00CE6940" w:rsidTr="00124822">
        <w:trPr>
          <w:trHeight w:val="554"/>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3.7.4</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38590C" w:rsidRDefault="009053BB">
            <w:pPr>
              <w:spacing w:line="260" w:lineRule="exact"/>
              <w:jc w:val="center"/>
              <w:rPr>
                <w:rFonts w:asciiTheme="minorEastAsia" w:eastAsiaTheme="minorEastAsia" w:hAnsiTheme="minorEastAsia" w:cs="宋体"/>
                <w:color w:val="000000"/>
                <w:sz w:val="24"/>
              </w:rPr>
            </w:pPr>
            <w:r w:rsidRPr="0038590C">
              <w:rPr>
                <w:rFonts w:asciiTheme="minorEastAsia" w:eastAsiaTheme="minorEastAsia" w:hAnsiTheme="minorEastAsia" w:cs="宋体" w:hint="eastAsia"/>
                <w:color w:val="000000"/>
                <w:sz w:val="24"/>
              </w:rPr>
              <w:t>投标文件份数</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38590C" w:rsidRDefault="009053BB" w:rsidP="0038590C">
            <w:pPr>
              <w:spacing w:line="260" w:lineRule="exact"/>
              <w:rPr>
                <w:rFonts w:asciiTheme="minorEastAsia" w:eastAsiaTheme="minorEastAsia" w:hAnsiTheme="minorEastAsia" w:cs="宋体"/>
                <w:color w:val="000000"/>
                <w:sz w:val="24"/>
                <w:u w:val="single"/>
              </w:rPr>
            </w:pPr>
            <w:r w:rsidRPr="0038590C">
              <w:rPr>
                <w:rFonts w:asciiTheme="minorEastAsia" w:eastAsiaTheme="minorEastAsia" w:hAnsiTheme="minorEastAsia" w:cs="宋体" w:hint="eastAsia"/>
                <w:color w:val="000000"/>
                <w:sz w:val="24"/>
              </w:rPr>
              <w:t>正本壹份，副本</w:t>
            </w:r>
            <w:r w:rsidR="0038590C" w:rsidRPr="0038590C">
              <w:rPr>
                <w:rFonts w:asciiTheme="minorEastAsia" w:eastAsiaTheme="minorEastAsia" w:hAnsiTheme="minorEastAsia" w:cs="宋体" w:hint="eastAsia"/>
                <w:color w:val="000000"/>
                <w:sz w:val="24"/>
              </w:rPr>
              <w:t>陆份，</w:t>
            </w:r>
            <w:r w:rsidRPr="0038590C">
              <w:rPr>
                <w:rFonts w:asciiTheme="minorEastAsia" w:eastAsiaTheme="minorEastAsia" w:hAnsiTheme="minorEastAsia" w:cs="宋体" w:hint="eastAsia"/>
                <w:color w:val="000000"/>
                <w:sz w:val="24"/>
              </w:rPr>
              <w:t>及电子版投标文件</w:t>
            </w:r>
            <w:r w:rsidR="0038590C" w:rsidRPr="0038590C">
              <w:rPr>
                <w:rFonts w:asciiTheme="minorEastAsia" w:eastAsiaTheme="minorEastAsia" w:hAnsiTheme="minorEastAsia" w:cs="宋体" w:hint="eastAsia"/>
                <w:color w:val="000000"/>
                <w:sz w:val="24"/>
              </w:rPr>
              <w:t>壹</w:t>
            </w:r>
            <w:r w:rsidRPr="0038590C">
              <w:rPr>
                <w:rFonts w:asciiTheme="minorEastAsia" w:eastAsiaTheme="minorEastAsia" w:hAnsiTheme="minorEastAsia" w:cs="宋体" w:hint="eastAsia"/>
                <w:color w:val="000000"/>
                <w:sz w:val="24"/>
              </w:rPr>
              <w:t>份</w:t>
            </w:r>
          </w:p>
        </w:tc>
      </w:tr>
      <w:tr w:rsidR="006C0D45" w:rsidRPr="00CE6940" w:rsidTr="00124822">
        <w:trPr>
          <w:trHeight w:val="832"/>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3.7.5</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38590C" w:rsidRDefault="009053BB">
            <w:pPr>
              <w:spacing w:line="260" w:lineRule="exact"/>
              <w:jc w:val="center"/>
              <w:rPr>
                <w:rFonts w:asciiTheme="minorEastAsia" w:eastAsiaTheme="minorEastAsia" w:hAnsiTheme="minorEastAsia" w:cs="宋体"/>
                <w:color w:val="000000"/>
                <w:sz w:val="24"/>
              </w:rPr>
            </w:pPr>
            <w:r w:rsidRPr="0038590C">
              <w:rPr>
                <w:rFonts w:asciiTheme="minorEastAsia" w:eastAsiaTheme="minorEastAsia" w:hAnsiTheme="minorEastAsia" w:cs="宋体" w:hint="eastAsia"/>
                <w:color w:val="000000"/>
                <w:sz w:val="24"/>
              </w:rPr>
              <w:t>密封和装订要求</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38590C" w:rsidRDefault="0038590C" w:rsidP="0038590C">
            <w:pPr>
              <w:spacing w:line="260" w:lineRule="exact"/>
              <w:rPr>
                <w:rFonts w:asciiTheme="minorEastAsia" w:eastAsiaTheme="minorEastAsia" w:hAnsiTheme="minorEastAsia" w:cs="宋体"/>
                <w:color w:val="000000"/>
                <w:sz w:val="24"/>
              </w:rPr>
            </w:pPr>
            <w:r w:rsidRPr="0038590C">
              <w:rPr>
                <w:rFonts w:asciiTheme="minorEastAsia" w:eastAsiaTheme="minorEastAsia" w:hAnsiTheme="minorEastAsia" w:cs="宋体" w:hint="eastAsia"/>
                <w:color w:val="000000"/>
                <w:sz w:val="24"/>
              </w:rPr>
              <w:t>第一部分、第二部分</w:t>
            </w:r>
            <w:r w:rsidR="009053BB" w:rsidRPr="0038590C">
              <w:rPr>
                <w:rFonts w:asciiTheme="minorEastAsia" w:eastAsiaTheme="minorEastAsia" w:hAnsiTheme="minorEastAsia" w:cs="宋体" w:hint="eastAsia"/>
                <w:color w:val="000000"/>
                <w:sz w:val="24"/>
              </w:rPr>
              <w:t>及U盘须分开密封，在投标文件封面上标明有“正本”“副本”字样。如</w:t>
            </w:r>
            <w:r w:rsidRPr="0038590C">
              <w:rPr>
                <w:rFonts w:asciiTheme="minorEastAsia" w:eastAsiaTheme="minorEastAsia" w:hAnsiTheme="minorEastAsia" w:cs="宋体" w:hint="eastAsia"/>
                <w:color w:val="000000"/>
                <w:sz w:val="24"/>
              </w:rPr>
              <w:t>第二部分材料较多</w:t>
            </w:r>
            <w:r w:rsidR="009053BB" w:rsidRPr="0038590C">
              <w:rPr>
                <w:rFonts w:asciiTheme="minorEastAsia" w:eastAsiaTheme="minorEastAsia" w:hAnsiTheme="minorEastAsia" w:cs="宋体" w:hint="eastAsia"/>
                <w:color w:val="000000"/>
                <w:sz w:val="24"/>
              </w:rPr>
              <w:t>，可分成多个密封袋密封。</w:t>
            </w:r>
          </w:p>
        </w:tc>
      </w:tr>
      <w:tr w:rsidR="006C0D45" w:rsidRPr="00CE6940" w:rsidTr="00124822">
        <w:trPr>
          <w:trHeight w:val="1127"/>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4.1.2</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封套上应载明的信息</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786156" w:rsidRDefault="009053BB">
            <w:pPr>
              <w:spacing w:line="260" w:lineRule="exact"/>
              <w:rPr>
                <w:rFonts w:asciiTheme="minorEastAsia" w:eastAsiaTheme="minorEastAsia" w:hAnsiTheme="minorEastAsia" w:cs="宋体"/>
                <w:color w:val="000000"/>
                <w:sz w:val="24"/>
              </w:rPr>
            </w:pPr>
            <w:r w:rsidRPr="00786156">
              <w:rPr>
                <w:rFonts w:asciiTheme="minorEastAsia" w:eastAsiaTheme="minorEastAsia" w:hAnsiTheme="minorEastAsia" w:cs="宋体" w:hint="eastAsia"/>
                <w:color w:val="000000"/>
                <w:sz w:val="24"/>
              </w:rPr>
              <w:t>本项目名称：（ ）</w:t>
            </w:r>
          </w:p>
          <w:p w:rsidR="006C0D45" w:rsidRPr="00786156" w:rsidRDefault="009053BB">
            <w:pPr>
              <w:spacing w:line="260" w:lineRule="exact"/>
              <w:rPr>
                <w:rFonts w:asciiTheme="minorEastAsia" w:eastAsiaTheme="minorEastAsia" w:hAnsiTheme="minorEastAsia" w:cs="宋体"/>
                <w:color w:val="000000"/>
                <w:sz w:val="24"/>
              </w:rPr>
            </w:pPr>
            <w:r w:rsidRPr="00786156">
              <w:rPr>
                <w:rFonts w:asciiTheme="minorEastAsia" w:eastAsiaTheme="minorEastAsia" w:hAnsiTheme="minorEastAsia" w:cs="宋体" w:hint="eastAsia"/>
                <w:color w:val="000000"/>
                <w:sz w:val="24"/>
              </w:rPr>
              <w:t>招标人名称：（  ）</w:t>
            </w:r>
          </w:p>
          <w:p w:rsidR="006C0D45" w:rsidRPr="00786156" w:rsidRDefault="009053BB">
            <w:pPr>
              <w:spacing w:line="260" w:lineRule="exact"/>
              <w:rPr>
                <w:rFonts w:asciiTheme="minorEastAsia" w:eastAsiaTheme="minorEastAsia" w:hAnsiTheme="minorEastAsia" w:cs="宋体"/>
                <w:color w:val="000000"/>
                <w:sz w:val="24"/>
              </w:rPr>
            </w:pPr>
            <w:r w:rsidRPr="00786156">
              <w:rPr>
                <w:rFonts w:asciiTheme="minorEastAsia" w:eastAsiaTheme="minorEastAsia" w:hAnsiTheme="minorEastAsia" w:cs="宋体" w:hint="eastAsia"/>
                <w:color w:val="000000"/>
                <w:sz w:val="24"/>
              </w:rPr>
              <w:t>投标人名称：（ ）</w:t>
            </w:r>
          </w:p>
          <w:p w:rsidR="006C0D45" w:rsidRPr="00786156" w:rsidRDefault="009053BB">
            <w:pPr>
              <w:spacing w:line="260" w:lineRule="exact"/>
              <w:rPr>
                <w:rFonts w:asciiTheme="minorEastAsia" w:eastAsiaTheme="minorEastAsia" w:hAnsiTheme="minorEastAsia" w:cs="宋体"/>
                <w:color w:val="000000"/>
                <w:sz w:val="24"/>
              </w:rPr>
            </w:pPr>
            <w:r w:rsidRPr="00786156">
              <w:rPr>
                <w:rFonts w:asciiTheme="minorEastAsia" w:eastAsiaTheme="minorEastAsia" w:hAnsiTheme="minorEastAsia" w:cs="宋体" w:hint="eastAsia"/>
                <w:color w:val="000000"/>
                <w:sz w:val="24"/>
              </w:rPr>
              <w:t>在</w:t>
            </w:r>
            <w:r w:rsidRPr="00786156">
              <w:rPr>
                <w:rFonts w:asciiTheme="minorEastAsia" w:eastAsiaTheme="minorEastAsia" w:hAnsiTheme="minorEastAsia" w:cs="宋体" w:hint="eastAsia"/>
                <w:color w:val="000000"/>
                <w:sz w:val="24"/>
                <w:u w:val="single"/>
              </w:rPr>
              <w:t>投标截止时间</w:t>
            </w:r>
            <w:r w:rsidRPr="00786156">
              <w:rPr>
                <w:rFonts w:asciiTheme="minorEastAsia" w:eastAsiaTheme="minorEastAsia" w:hAnsiTheme="minorEastAsia" w:cs="宋体" w:hint="eastAsia"/>
                <w:color w:val="000000"/>
                <w:sz w:val="24"/>
              </w:rPr>
              <w:t>前不得开启</w:t>
            </w:r>
          </w:p>
        </w:tc>
      </w:tr>
      <w:tr w:rsidR="006C0D45" w:rsidRPr="00CE6940" w:rsidTr="00124822">
        <w:trPr>
          <w:trHeight w:hRule="exact" w:val="539"/>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4.2.2</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E81FA2" w:rsidRDefault="009053BB">
            <w:pPr>
              <w:spacing w:line="260" w:lineRule="exact"/>
              <w:jc w:val="center"/>
              <w:rPr>
                <w:rFonts w:asciiTheme="minorEastAsia" w:eastAsiaTheme="minorEastAsia" w:hAnsiTheme="minorEastAsia" w:cs="宋体"/>
                <w:color w:val="000000"/>
                <w:sz w:val="24"/>
              </w:rPr>
            </w:pPr>
            <w:r w:rsidRPr="00E81FA2">
              <w:rPr>
                <w:rFonts w:asciiTheme="minorEastAsia" w:eastAsiaTheme="minorEastAsia" w:hAnsiTheme="minorEastAsia" w:cs="宋体" w:hint="eastAsia"/>
                <w:color w:val="000000"/>
                <w:sz w:val="24"/>
              </w:rPr>
              <w:t>递交投标文件地点</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786156" w:rsidRDefault="00B85301" w:rsidP="00E81FA2">
            <w:pPr>
              <w:spacing w:line="260" w:lineRule="exact"/>
              <w:rPr>
                <w:rFonts w:asciiTheme="minorEastAsia" w:eastAsiaTheme="minorEastAsia" w:hAnsiTheme="minorEastAsia" w:cs="宋体"/>
                <w:color w:val="000000"/>
                <w:sz w:val="24"/>
              </w:rPr>
            </w:pPr>
            <w:r w:rsidRPr="00786156">
              <w:rPr>
                <w:rFonts w:asciiTheme="minorEastAsia" w:eastAsiaTheme="minorEastAsia" w:hAnsiTheme="minorEastAsia" w:cs="宋体" w:hint="eastAsia"/>
                <w:color w:val="000000"/>
                <w:sz w:val="24"/>
              </w:rPr>
              <w:t>北京市昌平区富康路32号昌平区建设工程承发包交易中心第2开标室</w:t>
            </w:r>
          </w:p>
        </w:tc>
      </w:tr>
      <w:tr w:rsidR="006C0D45" w:rsidRPr="00CE6940" w:rsidTr="00124822">
        <w:trPr>
          <w:trHeight w:hRule="exact" w:val="558"/>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5.1</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开标时间和地点</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786156" w:rsidRDefault="009053BB">
            <w:pPr>
              <w:spacing w:line="260" w:lineRule="exact"/>
              <w:rPr>
                <w:rFonts w:asciiTheme="minorEastAsia" w:eastAsiaTheme="minorEastAsia" w:hAnsiTheme="minorEastAsia" w:cs="宋体"/>
                <w:color w:val="000000"/>
                <w:sz w:val="24"/>
              </w:rPr>
            </w:pPr>
            <w:r w:rsidRPr="00786156">
              <w:rPr>
                <w:rFonts w:asciiTheme="minorEastAsia" w:eastAsiaTheme="minorEastAsia" w:hAnsiTheme="minorEastAsia" w:cs="宋体" w:hint="eastAsia"/>
                <w:color w:val="000000"/>
                <w:sz w:val="24"/>
              </w:rPr>
              <w:t>开标时间：同投标截止时间</w:t>
            </w:r>
          </w:p>
          <w:p w:rsidR="006C0D45" w:rsidRPr="00786156" w:rsidRDefault="009053BB">
            <w:pPr>
              <w:spacing w:line="260" w:lineRule="exact"/>
              <w:rPr>
                <w:rFonts w:asciiTheme="minorEastAsia" w:eastAsiaTheme="minorEastAsia" w:hAnsiTheme="minorEastAsia" w:cs="宋体"/>
                <w:bCs/>
                <w:color w:val="000000"/>
                <w:sz w:val="24"/>
              </w:rPr>
            </w:pPr>
            <w:r w:rsidRPr="00786156">
              <w:rPr>
                <w:rFonts w:asciiTheme="minorEastAsia" w:eastAsiaTheme="minorEastAsia" w:hAnsiTheme="minorEastAsia" w:cs="宋体" w:hint="eastAsia"/>
                <w:color w:val="000000"/>
                <w:sz w:val="24"/>
              </w:rPr>
              <w:t>开标地点：</w:t>
            </w:r>
            <w:r w:rsidRPr="00786156">
              <w:rPr>
                <w:rFonts w:asciiTheme="minorEastAsia" w:eastAsiaTheme="minorEastAsia" w:hAnsiTheme="minorEastAsia" w:cs="宋体" w:hint="eastAsia"/>
                <w:bCs/>
                <w:color w:val="000000"/>
                <w:sz w:val="24"/>
              </w:rPr>
              <w:t>同递交投标文件地点</w:t>
            </w:r>
          </w:p>
        </w:tc>
      </w:tr>
      <w:tr w:rsidR="006C0D45" w:rsidRPr="00CE6940" w:rsidTr="00124822">
        <w:trPr>
          <w:trHeight w:hRule="exact" w:val="566"/>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5.2</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开标程序</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密封情况检查：密封合格、完好。</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开标顺序：按投标文件递交的时间先后顺序。</w:t>
            </w:r>
          </w:p>
        </w:tc>
      </w:tr>
      <w:tr w:rsidR="006C0D45" w:rsidRPr="00CE6940" w:rsidTr="00124822">
        <w:trPr>
          <w:trHeight w:val="2329"/>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6.1</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评标委员会的组建</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评标委员会构成：</w:t>
            </w:r>
            <w:r w:rsidRPr="00CE6940">
              <w:rPr>
                <w:rFonts w:asciiTheme="minorEastAsia" w:eastAsiaTheme="minorEastAsia" w:hAnsiTheme="minorEastAsia" w:cs="宋体" w:hint="eastAsia"/>
                <w:color w:val="000000"/>
                <w:sz w:val="24"/>
                <w:u w:val="single"/>
              </w:rPr>
              <w:t xml:space="preserve"> （</w:t>
            </w:r>
            <w:r w:rsidR="00055970">
              <w:rPr>
                <w:rFonts w:asciiTheme="minorEastAsia" w:eastAsiaTheme="minorEastAsia" w:hAnsiTheme="minorEastAsia" w:cs="宋体" w:hint="eastAsia"/>
                <w:color w:val="000000"/>
                <w:sz w:val="24"/>
                <w:u w:val="single"/>
              </w:rPr>
              <w:t>7</w:t>
            </w:r>
            <w:r w:rsidRPr="00CE6940">
              <w:rPr>
                <w:rFonts w:asciiTheme="minorEastAsia" w:eastAsiaTheme="minorEastAsia" w:hAnsiTheme="minorEastAsia" w:cs="宋体" w:hint="eastAsia"/>
                <w:color w:val="000000"/>
                <w:sz w:val="24"/>
                <w:u w:val="single"/>
              </w:rPr>
              <w:t xml:space="preserve">） </w:t>
            </w:r>
            <w:r w:rsidRPr="00CE6940">
              <w:rPr>
                <w:rFonts w:asciiTheme="minorEastAsia" w:eastAsiaTheme="minorEastAsia" w:hAnsiTheme="minorEastAsia" w:cs="宋体" w:hint="eastAsia"/>
                <w:color w:val="000000"/>
                <w:sz w:val="24"/>
              </w:rPr>
              <w:t>人</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其中招标人代表</w:t>
            </w:r>
            <w:r w:rsidRPr="00CE6940">
              <w:rPr>
                <w:rFonts w:asciiTheme="minorEastAsia" w:eastAsiaTheme="minorEastAsia" w:hAnsiTheme="minorEastAsia" w:cs="宋体" w:hint="eastAsia"/>
                <w:color w:val="000000"/>
                <w:sz w:val="24"/>
                <w:u w:val="single"/>
              </w:rPr>
              <w:t xml:space="preserve"> （</w:t>
            </w:r>
            <w:r w:rsidR="00055970">
              <w:rPr>
                <w:rFonts w:asciiTheme="minorEastAsia" w:eastAsiaTheme="minorEastAsia" w:hAnsiTheme="minorEastAsia" w:cs="宋体" w:hint="eastAsia"/>
                <w:color w:val="000000"/>
                <w:sz w:val="24"/>
                <w:u w:val="single"/>
              </w:rPr>
              <w:t>2</w:t>
            </w:r>
            <w:r w:rsidRPr="00CE6940">
              <w:rPr>
                <w:rFonts w:asciiTheme="minorEastAsia" w:eastAsiaTheme="minorEastAsia" w:hAnsiTheme="minorEastAsia" w:cs="宋体" w:hint="eastAsia"/>
                <w:color w:val="000000"/>
                <w:sz w:val="24"/>
                <w:u w:val="single"/>
              </w:rPr>
              <w:t xml:space="preserve">） </w:t>
            </w:r>
            <w:r w:rsidRPr="00CE6940">
              <w:rPr>
                <w:rFonts w:asciiTheme="minorEastAsia" w:eastAsiaTheme="minorEastAsia" w:hAnsiTheme="minorEastAsia" w:cs="宋体" w:hint="eastAsia"/>
                <w:color w:val="000000"/>
                <w:sz w:val="24"/>
              </w:rPr>
              <w:t>人，评标专家</w:t>
            </w:r>
            <w:r w:rsidRPr="00CE6940">
              <w:rPr>
                <w:rFonts w:asciiTheme="minorEastAsia" w:eastAsiaTheme="minorEastAsia" w:hAnsiTheme="minorEastAsia" w:cs="宋体" w:hint="eastAsia"/>
                <w:color w:val="000000"/>
                <w:sz w:val="24"/>
                <w:u w:val="single"/>
              </w:rPr>
              <w:t xml:space="preserve"> （</w:t>
            </w:r>
            <w:r w:rsidR="00055970">
              <w:rPr>
                <w:rFonts w:asciiTheme="minorEastAsia" w:eastAsiaTheme="minorEastAsia" w:hAnsiTheme="minorEastAsia" w:cs="宋体" w:hint="eastAsia"/>
                <w:color w:val="000000"/>
                <w:sz w:val="24"/>
                <w:u w:val="single"/>
              </w:rPr>
              <w:t>5</w:t>
            </w:r>
            <w:r w:rsidRPr="00CE6940">
              <w:rPr>
                <w:rFonts w:asciiTheme="minorEastAsia" w:eastAsiaTheme="minorEastAsia" w:hAnsiTheme="minorEastAsia" w:cs="宋体" w:hint="eastAsia"/>
                <w:color w:val="000000"/>
                <w:sz w:val="24"/>
                <w:u w:val="single"/>
              </w:rPr>
              <w:t xml:space="preserve">） </w:t>
            </w:r>
            <w:r w:rsidRPr="00CE6940">
              <w:rPr>
                <w:rFonts w:asciiTheme="minorEastAsia" w:eastAsiaTheme="minorEastAsia" w:hAnsiTheme="minorEastAsia" w:cs="宋体" w:hint="eastAsia"/>
                <w:color w:val="000000"/>
                <w:sz w:val="24"/>
              </w:rPr>
              <w:t>人；</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评标专家确定方式：从</w:t>
            </w:r>
            <w:r w:rsidR="0026522A">
              <w:rPr>
                <w:rFonts w:asciiTheme="minorEastAsia" w:eastAsiaTheme="minorEastAsia" w:hAnsiTheme="minorEastAsia" w:cs="宋体" w:hint="eastAsia"/>
                <w:color w:val="000000"/>
                <w:sz w:val="24"/>
              </w:rPr>
              <w:t>北京市评标</w:t>
            </w:r>
            <w:r w:rsidRPr="00CE6940">
              <w:rPr>
                <w:rFonts w:asciiTheme="minorEastAsia" w:eastAsiaTheme="minorEastAsia" w:hAnsiTheme="minorEastAsia" w:cs="宋体" w:hint="eastAsia"/>
                <w:color w:val="000000"/>
                <w:sz w:val="24"/>
              </w:rPr>
              <w:t>专家库中随机抽取；</w:t>
            </w:r>
          </w:p>
          <w:p w:rsidR="006C0D45" w:rsidRPr="00CE6940" w:rsidRDefault="009053BB">
            <w:pPr>
              <w:spacing w:line="260" w:lineRule="exact"/>
              <w:jc w:val="left"/>
              <w:rPr>
                <w:rFonts w:asciiTheme="minorEastAsia" w:eastAsiaTheme="minorEastAsia" w:hAnsiTheme="minorEastAsia" w:cs="宋体"/>
                <w:color w:val="000000"/>
                <w:spacing w:val="10"/>
                <w:sz w:val="24"/>
              </w:rPr>
            </w:pPr>
            <w:r w:rsidRPr="00CE6940">
              <w:rPr>
                <w:rFonts w:asciiTheme="minorEastAsia" w:eastAsiaTheme="minorEastAsia" w:hAnsiTheme="minorEastAsia" w:cs="宋体" w:hint="eastAsia"/>
                <w:color w:val="000000"/>
                <w:spacing w:val="10"/>
                <w:sz w:val="24"/>
              </w:rPr>
              <w:t>抽取评标专家的专业结构：</w:t>
            </w:r>
          </w:p>
          <w:p w:rsidR="006C0D45" w:rsidRPr="00CE6940" w:rsidRDefault="009053BB">
            <w:pPr>
              <w:spacing w:line="260" w:lineRule="exact"/>
              <w:jc w:val="left"/>
              <w:rPr>
                <w:rFonts w:asciiTheme="minorEastAsia" w:eastAsiaTheme="minorEastAsia" w:hAnsiTheme="minorEastAsia" w:cs="宋体"/>
                <w:color w:val="000000"/>
                <w:spacing w:val="10"/>
                <w:sz w:val="24"/>
              </w:rPr>
            </w:pPr>
            <w:r w:rsidRPr="00CE6940">
              <w:rPr>
                <w:rFonts w:asciiTheme="minorEastAsia" w:eastAsiaTheme="minorEastAsia" w:hAnsiTheme="minorEastAsia" w:cs="宋体" w:hint="eastAsia"/>
                <w:color w:val="000000"/>
                <w:spacing w:val="10"/>
                <w:sz w:val="24"/>
              </w:rPr>
              <w:t>技术类专家</w:t>
            </w:r>
            <w:r w:rsidRPr="00CE6940">
              <w:rPr>
                <w:rFonts w:asciiTheme="minorEastAsia" w:eastAsiaTheme="minorEastAsia" w:hAnsiTheme="minorEastAsia" w:cs="宋体" w:hint="eastAsia"/>
                <w:color w:val="000000"/>
                <w:spacing w:val="10"/>
                <w:sz w:val="24"/>
                <w:u w:val="single"/>
              </w:rPr>
              <w:t>（</w:t>
            </w:r>
            <w:r w:rsidR="00055970">
              <w:rPr>
                <w:rFonts w:asciiTheme="minorEastAsia" w:eastAsiaTheme="minorEastAsia" w:hAnsiTheme="minorEastAsia" w:cs="宋体" w:hint="eastAsia"/>
                <w:color w:val="000000"/>
                <w:spacing w:val="10"/>
                <w:sz w:val="24"/>
                <w:u w:val="single"/>
              </w:rPr>
              <w:t>4</w:t>
            </w:r>
            <w:r w:rsidRPr="00CE6940">
              <w:rPr>
                <w:rFonts w:asciiTheme="minorEastAsia" w:eastAsiaTheme="minorEastAsia" w:hAnsiTheme="minorEastAsia" w:cs="宋体" w:hint="eastAsia"/>
                <w:color w:val="000000"/>
                <w:spacing w:val="10"/>
                <w:sz w:val="24"/>
                <w:u w:val="single"/>
              </w:rPr>
              <w:t>）</w:t>
            </w:r>
            <w:r w:rsidRPr="00CE6940">
              <w:rPr>
                <w:rFonts w:asciiTheme="minorEastAsia" w:eastAsiaTheme="minorEastAsia" w:hAnsiTheme="minorEastAsia" w:cs="宋体" w:hint="eastAsia"/>
                <w:color w:val="000000"/>
                <w:spacing w:val="10"/>
                <w:sz w:val="24"/>
              </w:rPr>
              <w:t>人，其中：</w:t>
            </w:r>
          </w:p>
          <w:p w:rsidR="006C0D45" w:rsidRPr="00CE6940" w:rsidRDefault="009053BB">
            <w:pPr>
              <w:spacing w:line="260" w:lineRule="exact"/>
              <w:jc w:val="left"/>
              <w:rPr>
                <w:rFonts w:asciiTheme="minorEastAsia" w:eastAsiaTheme="minorEastAsia" w:hAnsiTheme="minorEastAsia"/>
                <w:sz w:val="24"/>
              </w:rPr>
            </w:pPr>
            <w:r w:rsidRPr="00CE6940">
              <w:rPr>
                <w:rFonts w:asciiTheme="minorEastAsia" w:eastAsiaTheme="minorEastAsia" w:hAnsiTheme="minorEastAsia" w:cs="宋体" w:hint="eastAsia"/>
                <w:color w:val="000000"/>
                <w:spacing w:val="10"/>
                <w:sz w:val="24"/>
                <w:u w:val="single"/>
              </w:rPr>
              <w:t>建筑设计</w:t>
            </w:r>
            <w:r w:rsidRPr="00CE6940">
              <w:rPr>
                <w:rFonts w:asciiTheme="minorEastAsia" w:eastAsiaTheme="minorEastAsia" w:hAnsiTheme="minorEastAsia" w:cs="宋体" w:hint="eastAsia"/>
                <w:color w:val="000000"/>
                <w:spacing w:val="10"/>
                <w:sz w:val="24"/>
              </w:rPr>
              <w:t>专业抽取评标专家（</w:t>
            </w:r>
            <w:r w:rsidR="00055970">
              <w:rPr>
                <w:rFonts w:asciiTheme="minorEastAsia" w:eastAsiaTheme="minorEastAsia" w:hAnsiTheme="minorEastAsia" w:cs="宋体" w:hint="eastAsia"/>
                <w:color w:val="000000"/>
                <w:spacing w:val="10"/>
                <w:sz w:val="24"/>
              </w:rPr>
              <w:t>2</w:t>
            </w:r>
            <w:r w:rsidRPr="00CE6940">
              <w:rPr>
                <w:rFonts w:asciiTheme="minorEastAsia" w:eastAsiaTheme="minorEastAsia" w:hAnsiTheme="minorEastAsia" w:cs="宋体" w:hint="eastAsia"/>
                <w:color w:val="000000"/>
                <w:spacing w:val="10"/>
                <w:sz w:val="24"/>
              </w:rPr>
              <w:t>）人，</w:t>
            </w:r>
          </w:p>
          <w:p w:rsidR="006C0D45" w:rsidRPr="00CE6940" w:rsidRDefault="009053BB">
            <w:pPr>
              <w:spacing w:line="260" w:lineRule="exact"/>
              <w:jc w:val="left"/>
              <w:rPr>
                <w:rFonts w:asciiTheme="minorEastAsia" w:eastAsiaTheme="minorEastAsia" w:hAnsiTheme="minorEastAsia"/>
                <w:sz w:val="24"/>
              </w:rPr>
            </w:pPr>
            <w:r w:rsidRPr="00CE6940">
              <w:rPr>
                <w:rFonts w:asciiTheme="minorEastAsia" w:eastAsiaTheme="minorEastAsia" w:hAnsiTheme="minorEastAsia" w:cs="宋体" w:hint="eastAsia"/>
                <w:color w:val="000000"/>
                <w:spacing w:val="10"/>
                <w:sz w:val="24"/>
                <w:u w:val="single"/>
              </w:rPr>
              <w:t>建筑施工</w:t>
            </w:r>
            <w:r w:rsidRPr="00CE6940">
              <w:rPr>
                <w:rFonts w:asciiTheme="minorEastAsia" w:eastAsiaTheme="minorEastAsia" w:hAnsiTheme="minorEastAsia" w:cs="宋体" w:hint="eastAsia"/>
                <w:color w:val="000000"/>
                <w:spacing w:val="10"/>
                <w:sz w:val="24"/>
              </w:rPr>
              <w:t>专业抽取评标专家（</w:t>
            </w:r>
            <w:r w:rsidR="00055970">
              <w:rPr>
                <w:rFonts w:asciiTheme="minorEastAsia" w:eastAsiaTheme="minorEastAsia" w:hAnsiTheme="minorEastAsia" w:cs="宋体" w:hint="eastAsia"/>
                <w:color w:val="000000"/>
                <w:spacing w:val="10"/>
                <w:sz w:val="24"/>
              </w:rPr>
              <w:t>2</w:t>
            </w:r>
            <w:r w:rsidRPr="00CE6940">
              <w:rPr>
                <w:rFonts w:asciiTheme="minorEastAsia" w:eastAsiaTheme="minorEastAsia" w:hAnsiTheme="minorEastAsia" w:cs="宋体" w:hint="eastAsia"/>
                <w:color w:val="000000"/>
                <w:spacing w:val="10"/>
                <w:sz w:val="24"/>
              </w:rPr>
              <w:t>）人；</w:t>
            </w:r>
          </w:p>
          <w:p w:rsidR="006C0D45" w:rsidRPr="00CE6940" w:rsidRDefault="009053BB">
            <w:pPr>
              <w:spacing w:line="260" w:lineRule="exact"/>
              <w:jc w:val="left"/>
              <w:rPr>
                <w:rFonts w:asciiTheme="minorEastAsia" w:eastAsiaTheme="minorEastAsia" w:hAnsiTheme="minorEastAsia" w:cs="宋体"/>
                <w:color w:val="000000"/>
                <w:spacing w:val="10"/>
                <w:sz w:val="24"/>
              </w:rPr>
            </w:pPr>
            <w:r w:rsidRPr="00CE6940">
              <w:rPr>
                <w:rFonts w:asciiTheme="minorEastAsia" w:eastAsiaTheme="minorEastAsia" w:hAnsiTheme="minorEastAsia" w:cs="宋体" w:hint="eastAsia"/>
                <w:color w:val="000000"/>
                <w:spacing w:val="10"/>
                <w:sz w:val="24"/>
              </w:rPr>
              <w:t>经济类专家（</w:t>
            </w:r>
            <w:r w:rsidR="00055970">
              <w:rPr>
                <w:rFonts w:asciiTheme="minorEastAsia" w:eastAsiaTheme="minorEastAsia" w:hAnsiTheme="minorEastAsia" w:cs="宋体" w:hint="eastAsia"/>
                <w:color w:val="000000"/>
                <w:spacing w:val="10"/>
                <w:sz w:val="24"/>
              </w:rPr>
              <w:t>1</w:t>
            </w:r>
            <w:r w:rsidRPr="00CE6940">
              <w:rPr>
                <w:rFonts w:asciiTheme="minorEastAsia" w:eastAsiaTheme="minorEastAsia" w:hAnsiTheme="minorEastAsia" w:cs="宋体" w:hint="eastAsia"/>
                <w:color w:val="000000"/>
                <w:spacing w:val="10"/>
                <w:sz w:val="24"/>
              </w:rPr>
              <w:t>）人，其中：</w:t>
            </w:r>
          </w:p>
          <w:p w:rsidR="006C0D45" w:rsidRPr="00CE6940" w:rsidRDefault="009053BB">
            <w:pPr>
              <w:spacing w:line="260" w:lineRule="exact"/>
              <w:jc w:val="left"/>
              <w:rPr>
                <w:rFonts w:asciiTheme="minorEastAsia" w:eastAsiaTheme="minorEastAsia" w:hAnsiTheme="minorEastAsia" w:cs="宋体"/>
                <w:color w:val="000000"/>
                <w:spacing w:val="10"/>
                <w:sz w:val="24"/>
              </w:rPr>
            </w:pPr>
            <w:r w:rsidRPr="00CE6940">
              <w:rPr>
                <w:rFonts w:asciiTheme="minorEastAsia" w:eastAsiaTheme="minorEastAsia" w:hAnsiTheme="minorEastAsia" w:cs="宋体" w:hint="eastAsia"/>
                <w:color w:val="000000"/>
                <w:spacing w:val="10"/>
                <w:sz w:val="24"/>
                <w:u w:val="single"/>
              </w:rPr>
              <w:t>工程造价</w:t>
            </w:r>
            <w:r w:rsidRPr="00CE6940">
              <w:rPr>
                <w:rFonts w:asciiTheme="minorEastAsia" w:eastAsiaTheme="minorEastAsia" w:hAnsiTheme="minorEastAsia" w:cs="宋体" w:hint="eastAsia"/>
                <w:color w:val="000000"/>
                <w:spacing w:val="10"/>
                <w:sz w:val="24"/>
              </w:rPr>
              <w:t>专业抽取评标专家（</w:t>
            </w:r>
            <w:r w:rsidR="00055970">
              <w:rPr>
                <w:rFonts w:asciiTheme="minorEastAsia" w:eastAsiaTheme="minorEastAsia" w:hAnsiTheme="minorEastAsia" w:cs="宋体" w:hint="eastAsia"/>
                <w:color w:val="000000"/>
                <w:spacing w:val="10"/>
                <w:sz w:val="24"/>
              </w:rPr>
              <w:t>1</w:t>
            </w:r>
            <w:r w:rsidRPr="00CE6940">
              <w:rPr>
                <w:rFonts w:asciiTheme="minorEastAsia" w:eastAsiaTheme="minorEastAsia" w:hAnsiTheme="minorEastAsia" w:cs="宋体" w:hint="eastAsia"/>
                <w:color w:val="000000"/>
                <w:spacing w:val="10"/>
                <w:sz w:val="24"/>
              </w:rPr>
              <w:t>）人。</w:t>
            </w:r>
          </w:p>
        </w:tc>
      </w:tr>
      <w:tr w:rsidR="006C0D45" w:rsidRPr="00CE6940" w:rsidTr="00124822">
        <w:trPr>
          <w:trHeight w:val="991"/>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7.1</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是否授权评标委员会</w:t>
            </w:r>
          </w:p>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确定中标人</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□是</w:t>
            </w:r>
          </w:p>
          <w:p w:rsidR="006C0D45" w:rsidRPr="00CE6940" w:rsidRDefault="009053BB">
            <w:pPr>
              <w:spacing w:line="260" w:lineRule="exact"/>
              <w:rPr>
                <w:rFonts w:asciiTheme="minorEastAsia" w:eastAsiaTheme="minorEastAsia" w:hAnsiTheme="minorEastAsia" w:cs="宋体"/>
                <w:color w:val="000000"/>
                <w:sz w:val="24"/>
                <w:u w:val="single"/>
              </w:rPr>
            </w:pPr>
            <w:r w:rsidRPr="00CE6940">
              <w:rPr>
                <w:rFonts w:asciiTheme="minorEastAsia" w:eastAsiaTheme="minorEastAsia" w:hAnsiTheme="minorEastAsia" w:cs="宋体" w:hint="eastAsia"/>
                <w:color w:val="000000"/>
                <w:sz w:val="24"/>
                <w:highlight w:val="white"/>
              </w:rPr>
              <w:sym w:font="Wingdings 2" w:char="0052"/>
            </w:r>
            <w:r w:rsidRPr="00CE6940">
              <w:rPr>
                <w:rFonts w:asciiTheme="minorEastAsia" w:eastAsiaTheme="minorEastAsia" w:hAnsiTheme="minorEastAsia" w:cs="宋体" w:hint="eastAsia"/>
                <w:color w:val="000000"/>
                <w:sz w:val="24"/>
              </w:rPr>
              <w:t>否，推荐的中标候选人数：</w:t>
            </w:r>
            <w:r w:rsidRPr="00CE6940">
              <w:rPr>
                <w:rFonts w:asciiTheme="minorEastAsia" w:eastAsiaTheme="minorEastAsia" w:hAnsiTheme="minorEastAsia" w:cs="宋体" w:hint="eastAsia"/>
                <w:color w:val="000000"/>
                <w:sz w:val="24"/>
                <w:u w:val="single"/>
              </w:rPr>
              <w:t xml:space="preserve"> 3 </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本次招标的定标原则为中标候选人排序第一即为中标人，中标人放弃中标项目，应书面告知招标人；中标人在规定期限内无正当理由不与招标人签订合同，视为自愿放弃中标。招标人应自收到书面告知或期限届满之日起3个工作日内，向后一个中标候选人发出中标通知书（以此类推）或重新组织招标</w:t>
            </w:r>
          </w:p>
        </w:tc>
      </w:tr>
      <w:tr w:rsidR="006C0D45" w:rsidRPr="00CE6940" w:rsidTr="00124822">
        <w:trPr>
          <w:trHeight w:val="605"/>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7.2</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中标候选人公示媒介</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CE6940" w:rsidRDefault="00786156">
            <w:pPr>
              <w:spacing w:line="260" w:lineRule="exact"/>
              <w:rPr>
                <w:rFonts w:asciiTheme="minorEastAsia" w:eastAsiaTheme="minorEastAsia" w:hAnsiTheme="minorEastAsia" w:cs="宋体"/>
                <w:color w:val="000000"/>
                <w:sz w:val="24"/>
              </w:rPr>
            </w:pPr>
            <w:r w:rsidRPr="00786156">
              <w:rPr>
                <w:rFonts w:asciiTheme="minorEastAsia" w:eastAsiaTheme="minorEastAsia" w:hAnsiTheme="minorEastAsia" w:cs="宋体" w:hint="eastAsia"/>
                <w:color w:val="000000"/>
                <w:sz w:val="24"/>
              </w:rPr>
              <w:t>中国政府采购网、北京市政府采购网、北京市公共资源交易服务平台</w:t>
            </w:r>
          </w:p>
        </w:tc>
      </w:tr>
      <w:tr w:rsidR="006C0D45" w:rsidRPr="00CE6940" w:rsidTr="00124822">
        <w:trPr>
          <w:trHeight w:val="824"/>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7.3</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履约担保</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CE6940" w:rsidRDefault="00055970">
            <w:pPr>
              <w:spacing w:line="260" w:lineRule="exact"/>
              <w:rPr>
                <w:rFonts w:asciiTheme="minorEastAsia" w:eastAsiaTheme="minorEastAsia" w:hAnsiTheme="minorEastAsia" w:cs="宋体"/>
                <w:color w:val="000000"/>
                <w:sz w:val="24"/>
              </w:rPr>
            </w:pPr>
            <w:r w:rsidRPr="00055970">
              <w:rPr>
                <w:rFonts w:asciiTheme="minorEastAsia" w:eastAsiaTheme="minorEastAsia" w:hAnsiTheme="minorEastAsia" w:cs="宋体" w:hint="eastAsia"/>
                <w:color w:val="000000"/>
                <w:sz w:val="24"/>
              </w:rPr>
              <w:t>担保形式提交</w:t>
            </w:r>
          </w:p>
        </w:tc>
      </w:tr>
      <w:tr w:rsidR="006C0D45" w:rsidRPr="00CE6940" w:rsidTr="00124822">
        <w:trPr>
          <w:trHeight w:val="510"/>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b/>
                <w:color w:val="000000"/>
                <w:sz w:val="24"/>
              </w:rPr>
            </w:pPr>
            <w:r w:rsidRPr="00CE6940">
              <w:rPr>
                <w:rFonts w:asciiTheme="minorEastAsia" w:eastAsiaTheme="minorEastAsia" w:hAnsiTheme="minorEastAsia" w:cs="宋体" w:hint="eastAsia"/>
                <w:b/>
                <w:color w:val="000000"/>
                <w:sz w:val="24"/>
              </w:rPr>
              <w:t>9</w:t>
            </w:r>
          </w:p>
        </w:tc>
        <w:tc>
          <w:tcPr>
            <w:tcW w:w="9036" w:type="dxa"/>
            <w:gridSpan w:val="2"/>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b/>
                <w:color w:val="000000"/>
                <w:sz w:val="24"/>
              </w:rPr>
            </w:pPr>
            <w:r w:rsidRPr="00CE6940">
              <w:rPr>
                <w:rFonts w:asciiTheme="minorEastAsia" w:eastAsiaTheme="minorEastAsia" w:hAnsiTheme="minorEastAsia" w:cs="宋体" w:hint="eastAsia"/>
                <w:b/>
                <w:color w:val="000000"/>
                <w:sz w:val="24"/>
              </w:rPr>
              <w:t>需要补充的其他内容</w:t>
            </w:r>
          </w:p>
        </w:tc>
      </w:tr>
      <w:tr w:rsidR="006C0D45" w:rsidRPr="00CE6940" w:rsidTr="00124822">
        <w:trPr>
          <w:trHeight w:val="510"/>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9.1</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招标代理服务费</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招标代理服务费由</w:t>
            </w:r>
            <w:r w:rsidR="00CE6940">
              <w:rPr>
                <w:rFonts w:asciiTheme="minorEastAsia" w:eastAsiaTheme="minorEastAsia" w:hAnsiTheme="minorEastAsia" w:cs="宋体" w:hint="eastAsia"/>
                <w:color w:val="000000"/>
                <w:sz w:val="24"/>
              </w:rPr>
              <w:t>招</w:t>
            </w:r>
            <w:r w:rsidRPr="00CE6940">
              <w:rPr>
                <w:rFonts w:asciiTheme="minorEastAsia" w:eastAsiaTheme="minorEastAsia" w:hAnsiTheme="minorEastAsia" w:cs="宋体" w:hint="eastAsia"/>
                <w:color w:val="000000"/>
                <w:sz w:val="24"/>
              </w:rPr>
              <w:t>标人支付。</w:t>
            </w:r>
          </w:p>
        </w:tc>
      </w:tr>
      <w:tr w:rsidR="006C0D45" w:rsidRPr="00CE6940" w:rsidTr="00124822">
        <w:trPr>
          <w:trHeight w:val="315"/>
          <w:jc w:val="center"/>
        </w:trPr>
        <w:tc>
          <w:tcPr>
            <w:tcW w:w="1165"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9.2</w:t>
            </w:r>
          </w:p>
        </w:tc>
        <w:tc>
          <w:tcPr>
            <w:tcW w:w="2629"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jc w:val="center"/>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其他</w:t>
            </w:r>
          </w:p>
        </w:tc>
        <w:tc>
          <w:tcPr>
            <w:tcW w:w="6407" w:type="dxa"/>
            <w:tcBorders>
              <w:top w:val="single" w:sz="4" w:space="0" w:color="auto"/>
              <w:left w:val="single" w:sz="4" w:space="0" w:color="auto"/>
              <w:bottom w:val="single" w:sz="4" w:space="0" w:color="auto"/>
              <w:right w:val="single" w:sz="4" w:space="0" w:color="auto"/>
            </w:tcBorders>
            <w:vAlign w:val="center"/>
          </w:tcPr>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一、工程投资估算编制时的参考依据：</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1、依据招标人设定的相关最高投标限价和投标人的设计方案编制工程投资估算（不要求做总投资估算</w:t>
            </w:r>
            <w:r w:rsidR="00055970">
              <w:rPr>
                <w:rFonts w:asciiTheme="minorEastAsia" w:eastAsiaTheme="minorEastAsia" w:hAnsiTheme="minorEastAsia" w:cs="宋体" w:hint="eastAsia"/>
                <w:color w:val="000000"/>
                <w:sz w:val="24"/>
              </w:rPr>
              <w:t>表），只做设计费、设备购置及安装工程费和建筑工程费</w:t>
            </w:r>
            <w:r w:rsidRPr="00CE6940">
              <w:rPr>
                <w:rFonts w:asciiTheme="minorEastAsia" w:eastAsiaTheme="minorEastAsia" w:hAnsiTheme="minorEastAsia" w:cs="宋体" w:hint="eastAsia"/>
                <w:color w:val="000000"/>
                <w:sz w:val="24"/>
              </w:rPr>
              <w:t>投资估算。工程投</w:t>
            </w:r>
            <w:r w:rsidRPr="00CE6940">
              <w:rPr>
                <w:rFonts w:asciiTheme="minorEastAsia" w:eastAsiaTheme="minorEastAsia" w:hAnsiTheme="minorEastAsia" w:cs="宋体" w:hint="eastAsia"/>
                <w:color w:val="000000"/>
                <w:sz w:val="24"/>
              </w:rPr>
              <w:lastRenderedPageBreak/>
              <w:t>资估算金额必须与投标报价一致。</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2、估算编制参考依据：</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（1</w:t>
            </w:r>
            <w:r w:rsidR="00055970">
              <w:rPr>
                <w:rFonts w:asciiTheme="minorEastAsia" w:eastAsiaTheme="minorEastAsia" w:hAnsiTheme="minorEastAsia" w:cs="宋体" w:hint="eastAsia"/>
                <w:color w:val="000000"/>
                <w:sz w:val="24"/>
              </w:rPr>
              <w:t>）中华</w:t>
            </w:r>
            <w:r w:rsidRPr="00CE6940">
              <w:rPr>
                <w:rFonts w:asciiTheme="minorEastAsia" w:eastAsiaTheme="minorEastAsia" w:hAnsiTheme="minorEastAsia" w:cs="宋体" w:hint="eastAsia"/>
                <w:color w:val="000000"/>
                <w:sz w:val="24"/>
              </w:rPr>
              <w:t>人民共和国住房和城乡建设部颁布的相关工程投资估算编制办法、投资估算指标等；</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（2</w:t>
            </w:r>
            <w:r w:rsidR="00E81FA2">
              <w:rPr>
                <w:rFonts w:asciiTheme="minorEastAsia" w:eastAsiaTheme="minorEastAsia" w:hAnsiTheme="minorEastAsia" w:cs="宋体" w:hint="eastAsia"/>
                <w:color w:val="000000"/>
                <w:sz w:val="24"/>
              </w:rPr>
              <w:t>）2</w:t>
            </w:r>
            <w:r w:rsidR="00E81FA2">
              <w:rPr>
                <w:rFonts w:asciiTheme="minorEastAsia" w:eastAsiaTheme="minorEastAsia" w:hAnsiTheme="minorEastAsia" w:cs="宋体"/>
                <w:color w:val="000000"/>
                <w:sz w:val="24"/>
              </w:rPr>
              <w:t>012</w:t>
            </w:r>
            <w:r w:rsidRPr="00CE6940">
              <w:rPr>
                <w:rFonts w:asciiTheme="minorEastAsia" w:eastAsiaTheme="minorEastAsia" w:hAnsiTheme="minorEastAsia" w:cs="宋体" w:hint="eastAsia"/>
                <w:color w:val="000000"/>
                <w:sz w:val="24"/>
              </w:rPr>
              <w:t>版《北京市建设工程定额》；</w:t>
            </w:r>
          </w:p>
          <w:p w:rsidR="006C0D45"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（3）2020年</w:t>
            </w:r>
            <w:r w:rsidR="00E81FA2">
              <w:rPr>
                <w:rFonts w:asciiTheme="minorEastAsia" w:eastAsiaTheme="minorEastAsia" w:hAnsiTheme="minorEastAsia" w:cs="宋体" w:hint="eastAsia"/>
                <w:color w:val="000000"/>
                <w:sz w:val="24"/>
              </w:rPr>
              <w:t>1</w:t>
            </w:r>
            <w:r w:rsidR="00E81FA2">
              <w:rPr>
                <w:rFonts w:asciiTheme="minorEastAsia" w:eastAsiaTheme="minorEastAsia" w:hAnsiTheme="minorEastAsia" w:cs="宋体"/>
                <w:color w:val="000000"/>
                <w:sz w:val="24"/>
              </w:rPr>
              <w:t>0月</w:t>
            </w:r>
            <w:r w:rsidRPr="00CE6940">
              <w:rPr>
                <w:rFonts w:asciiTheme="minorEastAsia" w:eastAsiaTheme="minorEastAsia" w:hAnsiTheme="minorEastAsia" w:cs="宋体" w:hint="eastAsia"/>
                <w:color w:val="000000"/>
                <w:sz w:val="24"/>
              </w:rPr>
              <w:t>《北京市造价信息》北京材料价格。</w:t>
            </w:r>
          </w:p>
          <w:p w:rsidR="00E81FA2" w:rsidRPr="00CE6940" w:rsidRDefault="00E81FA2">
            <w:pPr>
              <w:spacing w:line="260" w:lineRule="exact"/>
              <w:rPr>
                <w:rFonts w:asciiTheme="minorEastAsia" w:eastAsiaTheme="minorEastAsia" w:hAnsiTheme="minorEastAsia" w:cs="宋体"/>
                <w:color w:val="000000"/>
                <w:sz w:val="24"/>
              </w:rPr>
            </w:pP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二、投标文件有下列情形之一的，招标人不予受理：</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（1）逾期送达的或者未送达指定地点的；</w:t>
            </w:r>
          </w:p>
          <w:p w:rsidR="006C0D45"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（2）未按本章第4.1.1项或第4.1.2项要求密封和加写标记的投标文件。</w:t>
            </w:r>
          </w:p>
          <w:p w:rsidR="00E81FA2" w:rsidRPr="00CE6940" w:rsidRDefault="00E81FA2">
            <w:pPr>
              <w:spacing w:line="260" w:lineRule="exact"/>
              <w:rPr>
                <w:rFonts w:asciiTheme="minorEastAsia" w:eastAsiaTheme="minorEastAsia" w:hAnsiTheme="minorEastAsia" w:cs="宋体"/>
                <w:color w:val="000000"/>
                <w:sz w:val="24"/>
              </w:rPr>
            </w:pP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三、投标文件有下列情形之一的，由评标委员会初审后按否决其投标处理：</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（一）投标文件未加盖投标人公章，也未经法定代表人或者其授权代表签字；</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（二）第二章“投标人须知”第1.4.3项规定的任何一种情形的；</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（三）投标报价不符合国家或省市颁布的相关取费标准，或者低于成本恶性竞争的；</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（四）未响应招标文件的实质性要求和条件的；</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（五）未按招标文件要求提供投标保证金；</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（六）投标报价超出最高投标限价；</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 xml:space="preserve">（七）串通投标或弄虚作假或有其他违法行为的； </w:t>
            </w:r>
          </w:p>
          <w:p w:rsidR="006C0D45"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（八）法律法规规定的其他情形。</w:t>
            </w:r>
          </w:p>
          <w:p w:rsidR="00E81FA2" w:rsidRPr="00CE6940" w:rsidRDefault="00E81FA2">
            <w:pPr>
              <w:spacing w:line="260" w:lineRule="exact"/>
              <w:rPr>
                <w:rFonts w:asciiTheme="minorEastAsia" w:eastAsiaTheme="minorEastAsia" w:hAnsiTheme="minorEastAsia" w:cs="宋体"/>
                <w:color w:val="000000"/>
                <w:sz w:val="24"/>
              </w:rPr>
            </w:pP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四、其他要求：</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w:t>
            </w:r>
            <w:r w:rsidRPr="00CE6940">
              <w:rPr>
                <w:rFonts w:asciiTheme="minorEastAsia" w:eastAsiaTheme="minorEastAsia" w:hAnsiTheme="minorEastAsia" w:cs="宋体"/>
                <w:color w:val="000000"/>
                <w:sz w:val="24"/>
              </w:rPr>
              <w:t xml:space="preserve">1）本项目务必秉着限额设计和限额施工的原则进行今后设计和施工的工作； </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w:t>
            </w:r>
            <w:r w:rsidRPr="00CE6940">
              <w:rPr>
                <w:rFonts w:asciiTheme="minorEastAsia" w:eastAsiaTheme="minorEastAsia" w:hAnsiTheme="minorEastAsia" w:cs="宋体"/>
                <w:color w:val="000000"/>
                <w:sz w:val="24"/>
              </w:rPr>
              <w:t>2）建设单位委托第三方造价咨询单位编制施工控制价时无当地信息价材料和设备价格的确定：按当地市场的材料和设备价格进行确定，由发包人组织相关部门按发包人有关询价规定进行市场询价。</w:t>
            </w:r>
          </w:p>
          <w:p w:rsidR="006C0D45" w:rsidRPr="0038590C" w:rsidRDefault="009053BB">
            <w:pPr>
              <w:spacing w:line="260" w:lineRule="exact"/>
              <w:rPr>
                <w:rFonts w:asciiTheme="minorEastAsia" w:eastAsiaTheme="minorEastAsia" w:hAnsiTheme="minorEastAsia" w:cs="宋体"/>
                <w:color w:val="000000"/>
                <w:sz w:val="24"/>
              </w:rPr>
            </w:pPr>
            <w:r w:rsidRPr="0038590C">
              <w:rPr>
                <w:rFonts w:asciiTheme="minorEastAsia" w:eastAsiaTheme="minorEastAsia" w:hAnsiTheme="minorEastAsia" w:cs="宋体" w:hint="eastAsia"/>
                <w:color w:val="000000"/>
                <w:sz w:val="24"/>
              </w:rPr>
              <w:t>（</w:t>
            </w:r>
            <w:r w:rsidRPr="0038590C">
              <w:rPr>
                <w:rFonts w:asciiTheme="minorEastAsia" w:eastAsiaTheme="minorEastAsia" w:hAnsiTheme="minorEastAsia" w:cs="宋体"/>
                <w:color w:val="000000"/>
                <w:sz w:val="24"/>
              </w:rPr>
              <w:t>3）计价方法：工程量清单计价。招标文件约定设计费为固定价格。</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w:t>
            </w:r>
            <w:r w:rsidR="00FD2B73">
              <w:rPr>
                <w:rFonts w:asciiTheme="minorEastAsia" w:eastAsiaTheme="minorEastAsia" w:hAnsiTheme="minorEastAsia" w:cs="宋体"/>
                <w:color w:val="000000"/>
                <w:sz w:val="24"/>
              </w:rPr>
              <w:t>4</w:t>
            </w:r>
            <w:r w:rsidRPr="00CE6940">
              <w:rPr>
                <w:rFonts w:asciiTheme="minorEastAsia" w:eastAsiaTheme="minorEastAsia" w:hAnsiTheme="minorEastAsia" w:cs="宋体"/>
                <w:color w:val="000000"/>
                <w:sz w:val="24"/>
              </w:rPr>
              <w:t>）现场施工应按照发包方的要求进行，在施工过程中承包方须服从经发包方现场确认并组织安排的工作面开展施工；在设备（材料）采购和专业分包等方面承包方须得到发包方的确认方可进行；在进度、质量、造价及安全等方面须满足发包方的相关要求。</w:t>
            </w:r>
          </w:p>
          <w:p w:rsidR="006C0D45"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w:t>
            </w:r>
            <w:r w:rsidR="00FD2B73">
              <w:rPr>
                <w:rFonts w:asciiTheme="minorEastAsia" w:eastAsiaTheme="minorEastAsia" w:hAnsiTheme="minorEastAsia" w:cs="宋体"/>
                <w:color w:val="000000"/>
                <w:sz w:val="24"/>
              </w:rPr>
              <w:t>5</w:t>
            </w:r>
            <w:r w:rsidRPr="00CE6940">
              <w:rPr>
                <w:rFonts w:asciiTheme="minorEastAsia" w:eastAsiaTheme="minorEastAsia" w:hAnsiTheme="minorEastAsia" w:cs="宋体"/>
                <w:color w:val="000000"/>
                <w:sz w:val="24"/>
              </w:rPr>
              <w:t>）本项目在开展招投标活动时执行七部委30号令第35条--“投标人是响应招标、参加投标竞争的法人或者其他组织。招标人的任何不具独立法人资格的附属机构（单位），或者为招标项目的前期准备或者监理工作提供设计、咨询服务的任何法人及其任何附属机构（单位），都无资格参加该招标项目的投标”。</w:t>
            </w:r>
          </w:p>
          <w:p w:rsidR="00E81FA2" w:rsidRPr="00CE6940" w:rsidRDefault="00E81FA2">
            <w:pPr>
              <w:spacing w:line="260" w:lineRule="exact"/>
              <w:rPr>
                <w:rFonts w:asciiTheme="minorEastAsia" w:eastAsiaTheme="minorEastAsia" w:hAnsiTheme="minorEastAsia" w:cs="宋体"/>
                <w:color w:val="000000"/>
                <w:sz w:val="24"/>
              </w:rPr>
            </w:pP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五、管理要求：</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1、中标后，中标单位投标时拟派本工程的设计负责人、施工项目经理不得更换，若发现擅自更换人员，甲方有权终止合同，并追究其违约责任特殊情况需要甲方同意以后方可更换。。</w:t>
            </w:r>
          </w:p>
          <w:p w:rsidR="006C0D45" w:rsidRPr="00CE6940" w:rsidRDefault="009053BB">
            <w:pPr>
              <w:spacing w:line="260" w:lineRule="exact"/>
              <w:rPr>
                <w:rFonts w:asciiTheme="minorEastAsia" w:eastAsiaTheme="minorEastAsia" w:hAnsiTheme="minorEastAsia" w:cs="宋体"/>
                <w:color w:val="000000"/>
                <w:sz w:val="24"/>
              </w:rPr>
            </w:pPr>
            <w:r w:rsidRPr="00CE6940">
              <w:rPr>
                <w:rFonts w:asciiTheme="minorEastAsia" w:eastAsiaTheme="minorEastAsia" w:hAnsiTheme="minorEastAsia" w:cs="宋体" w:hint="eastAsia"/>
                <w:color w:val="000000"/>
                <w:sz w:val="24"/>
              </w:rPr>
              <w:t>2、在施工期间，施工项目经理、技术负责人及关键岗位人</w:t>
            </w:r>
            <w:r w:rsidRPr="00CE6940">
              <w:rPr>
                <w:rFonts w:asciiTheme="minorEastAsia" w:eastAsiaTheme="minorEastAsia" w:hAnsiTheme="minorEastAsia" w:cs="宋体" w:hint="eastAsia"/>
                <w:color w:val="000000"/>
                <w:sz w:val="24"/>
              </w:rPr>
              <w:lastRenderedPageBreak/>
              <w:t>员必须驻现场进行管理。</w:t>
            </w:r>
          </w:p>
          <w:p w:rsidR="006C0D45" w:rsidRPr="00CE6940" w:rsidRDefault="009053BB">
            <w:pPr>
              <w:spacing w:line="260" w:lineRule="exact"/>
              <w:rPr>
                <w:rFonts w:asciiTheme="minorEastAsia" w:eastAsiaTheme="minorEastAsia" w:hAnsiTheme="minorEastAsia"/>
                <w:sz w:val="24"/>
              </w:rPr>
            </w:pPr>
            <w:r w:rsidRPr="00CE6940">
              <w:rPr>
                <w:rFonts w:asciiTheme="minorEastAsia" w:eastAsiaTheme="minorEastAsia" w:hAnsiTheme="minorEastAsia" w:cs="宋体" w:hint="eastAsia"/>
                <w:color w:val="000000"/>
                <w:sz w:val="24"/>
              </w:rPr>
              <w:t>3、工程实施期间，由于市场物价波动影响合同价款的，应由发承包双方协商确定合理分摊标准。</w:t>
            </w:r>
          </w:p>
        </w:tc>
      </w:tr>
    </w:tbl>
    <w:p w:rsidR="006C0D45" w:rsidRDefault="006C0D45">
      <w:pPr>
        <w:spacing w:line="420" w:lineRule="exact"/>
        <w:rPr>
          <w:rFonts w:ascii="宋体" w:hAnsi="宋体" w:cs="宋体"/>
          <w:color w:val="000000"/>
          <w:sz w:val="24"/>
        </w:rPr>
      </w:pPr>
      <w:bookmarkStart w:id="83" w:name="_Toc247527553"/>
      <w:bookmarkStart w:id="84" w:name="_Toc247513952"/>
      <w:bookmarkStart w:id="85" w:name="_Toc152042305"/>
      <w:bookmarkStart w:id="86" w:name="_Toc152045529"/>
      <w:bookmarkStart w:id="87" w:name="_Toc408925488"/>
      <w:bookmarkStart w:id="88" w:name="_Toc144974497"/>
    </w:p>
    <w:p w:rsidR="006C0D45" w:rsidRDefault="009053BB">
      <w:r>
        <w:br w:type="page"/>
      </w:r>
    </w:p>
    <w:p w:rsidR="006C0D45" w:rsidRDefault="009053BB" w:rsidP="00497BEA">
      <w:pPr>
        <w:spacing w:line="360" w:lineRule="auto"/>
        <w:rPr>
          <w:rFonts w:ascii="宋体" w:hAnsi="宋体" w:cs="宋体"/>
          <w:color w:val="000000"/>
          <w:sz w:val="24"/>
        </w:rPr>
      </w:pPr>
      <w:r>
        <w:rPr>
          <w:rFonts w:ascii="宋体" w:hAnsi="宋体" w:cs="宋体" w:hint="eastAsia"/>
          <w:color w:val="000000"/>
          <w:sz w:val="24"/>
        </w:rPr>
        <w:lastRenderedPageBreak/>
        <w:t>1. 总则</w:t>
      </w:r>
      <w:bookmarkEnd w:id="83"/>
      <w:bookmarkEnd w:id="84"/>
      <w:bookmarkEnd w:id="85"/>
      <w:bookmarkEnd w:id="86"/>
      <w:bookmarkEnd w:id="87"/>
      <w:bookmarkEnd w:id="88"/>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89" w:name="_Toc247527554"/>
      <w:bookmarkStart w:id="90" w:name="_Toc152042306"/>
      <w:bookmarkStart w:id="91" w:name="_Toc430093844"/>
      <w:bookmarkStart w:id="92" w:name="_Toc152045530"/>
      <w:bookmarkStart w:id="93" w:name="_Toc247513953"/>
      <w:bookmarkStart w:id="94" w:name="_Toc408925489"/>
      <w:bookmarkStart w:id="95" w:name="_Toc144974498"/>
      <w:bookmarkStart w:id="96" w:name="_Toc56354247"/>
      <w:r>
        <w:rPr>
          <w:rFonts w:ascii="宋体" w:eastAsia="宋体" w:cs="宋体" w:hint="eastAsia"/>
          <w:color w:val="000000"/>
          <w:sz w:val="24"/>
          <w:szCs w:val="24"/>
        </w:rPr>
        <w:t>1.1 项目概况</w:t>
      </w:r>
      <w:bookmarkEnd w:id="89"/>
      <w:bookmarkEnd w:id="90"/>
      <w:bookmarkEnd w:id="91"/>
      <w:bookmarkEnd w:id="92"/>
      <w:bookmarkEnd w:id="93"/>
      <w:bookmarkEnd w:id="94"/>
      <w:bookmarkEnd w:id="95"/>
      <w:bookmarkEnd w:id="96"/>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1.1.1根据《中华人民共和国招标投标法》等有关法律、法规和规章的规定，本招标项目已具备招标条件，现对本次项目设计采购施工进行总承包招标。</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1.1.2 招标人：见投标人须知前附表。</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1.1.3 招标代理机构：见投标人须知前附表。</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1.1.4 招标项目名称：见投标人须知前附表。</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1.1.5 项目建设地点：见投标人须知前附表。</w:t>
      </w:r>
      <w:bookmarkStart w:id="97" w:name="_Toc247527555"/>
      <w:bookmarkStart w:id="98" w:name="_Toc247513954"/>
      <w:bookmarkStart w:id="99" w:name="_Toc152045531"/>
      <w:bookmarkStart w:id="100" w:name="_Toc430093845"/>
      <w:bookmarkStart w:id="101" w:name="_Toc144974499"/>
      <w:bookmarkStart w:id="102" w:name="_Toc152042307"/>
      <w:bookmarkStart w:id="103" w:name="_Toc408925490"/>
    </w:p>
    <w:p w:rsidR="006C0D45" w:rsidRPr="006F4EDC" w:rsidRDefault="009053BB" w:rsidP="006F4EDC">
      <w:pPr>
        <w:pStyle w:val="3"/>
        <w:spacing w:before="0" w:after="0" w:line="360" w:lineRule="auto"/>
        <w:ind w:firstLineChars="0" w:firstLine="0"/>
        <w:rPr>
          <w:rFonts w:ascii="宋体" w:eastAsia="宋体" w:cs="宋体"/>
          <w:color w:val="000000"/>
          <w:sz w:val="24"/>
          <w:szCs w:val="24"/>
        </w:rPr>
      </w:pPr>
      <w:r w:rsidRPr="006F4EDC">
        <w:rPr>
          <w:rFonts w:ascii="宋体" w:eastAsia="宋体" w:cs="宋体" w:hint="eastAsia"/>
          <w:color w:val="000000"/>
          <w:sz w:val="24"/>
          <w:szCs w:val="24"/>
        </w:rPr>
        <w:t>1.2 项目的资金来源和落实情况</w:t>
      </w:r>
      <w:bookmarkEnd w:id="97"/>
      <w:bookmarkEnd w:id="98"/>
      <w:bookmarkEnd w:id="99"/>
      <w:bookmarkEnd w:id="100"/>
      <w:bookmarkEnd w:id="101"/>
      <w:bookmarkEnd w:id="102"/>
      <w:bookmarkEnd w:id="103"/>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1.2.1 资金来源：见投标人须知前附表。</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1.2.2 资金落实情况：见投标人须知前附表。</w:t>
      </w:r>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104" w:name="_Toc152045532"/>
      <w:bookmarkStart w:id="105" w:name="_Toc152042308"/>
      <w:bookmarkStart w:id="106" w:name="_Toc144974500"/>
      <w:bookmarkStart w:id="107" w:name="_Toc247527556"/>
      <w:bookmarkStart w:id="108" w:name="_Toc247513955"/>
      <w:bookmarkStart w:id="109" w:name="_Toc430093846"/>
      <w:bookmarkStart w:id="110" w:name="_Toc408925491"/>
      <w:bookmarkStart w:id="111" w:name="_Toc56354248"/>
      <w:r>
        <w:rPr>
          <w:rFonts w:ascii="宋体" w:eastAsia="宋体" w:cs="宋体" w:hint="eastAsia"/>
          <w:color w:val="000000"/>
          <w:sz w:val="24"/>
          <w:szCs w:val="24"/>
        </w:rPr>
        <w:t>1.3 招标内容、建设工期和</w:t>
      </w:r>
      <w:bookmarkEnd w:id="104"/>
      <w:bookmarkEnd w:id="105"/>
      <w:bookmarkEnd w:id="106"/>
      <w:bookmarkEnd w:id="107"/>
      <w:bookmarkEnd w:id="108"/>
      <w:r>
        <w:rPr>
          <w:rFonts w:ascii="宋体" w:eastAsia="宋体" w:cs="宋体" w:hint="eastAsia"/>
          <w:color w:val="000000"/>
          <w:sz w:val="24"/>
          <w:szCs w:val="24"/>
        </w:rPr>
        <w:t>质量标准</w:t>
      </w:r>
      <w:bookmarkEnd w:id="109"/>
      <w:bookmarkEnd w:id="110"/>
      <w:bookmarkEnd w:id="111"/>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1.3.1 招标内容：见投标人须知前附表。</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1.3.2 建设工期：见投标人须知前附表。</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1.3.3 质量标准：见投标人须知前附表。</w:t>
      </w:r>
      <w:bookmarkStart w:id="112" w:name="_Toc152042310"/>
      <w:bookmarkStart w:id="113" w:name="_Toc144974502"/>
      <w:bookmarkStart w:id="114" w:name="_Toc408925493"/>
      <w:bookmarkStart w:id="115" w:name="_Toc430093847"/>
      <w:bookmarkStart w:id="116" w:name="_Toc247513957"/>
      <w:bookmarkStart w:id="117" w:name="_Toc247527558"/>
      <w:bookmarkStart w:id="118" w:name="_Toc152045534"/>
    </w:p>
    <w:p w:rsidR="006C0D45" w:rsidRPr="006F4EDC" w:rsidRDefault="009053BB" w:rsidP="006F4EDC">
      <w:pPr>
        <w:pStyle w:val="3"/>
        <w:spacing w:before="0" w:after="0" w:line="360" w:lineRule="auto"/>
        <w:ind w:firstLineChars="0" w:firstLine="0"/>
        <w:rPr>
          <w:rFonts w:ascii="宋体" w:eastAsia="宋体" w:cs="宋体"/>
          <w:color w:val="000000"/>
          <w:sz w:val="24"/>
          <w:szCs w:val="24"/>
        </w:rPr>
      </w:pPr>
      <w:r w:rsidRPr="006F4EDC">
        <w:rPr>
          <w:rFonts w:ascii="宋体" w:eastAsia="宋体" w:cs="宋体" w:hint="eastAsia"/>
          <w:color w:val="000000"/>
          <w:sz w:val="24"/>
          <w:szCs w:val="24"/>
        </w:rPr>
        <w:t>1.4 投标人资格要求（适用于未进行资格预审的）</w:t>
      </w:r>
      <w:bookmarkEnd w:id="112"/>
      <w:bookmarkEnd w:id="113"/>
      <w:bookmarkEnd w:id="114"/>
      <w:bookmarkEnd w:id="115"/>
      <w:bookmarkEnd w:id="116"/>
      <w:bookmarkEnd w:id="117"/>
      <w:bookmarkEnd w:id="118"/>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1.4.1 投标人应具备承担本招标项目资质条件、能力和信誉。</w:t>
      </w:r>
    </w:p>
    <w:p w:rsidR="006C0D45" w:rsidRDefault="009053BB" w:rsidP="00497BEA">
      <w:pPr>
        <w:spacing w:line="360" w:lineRule="auto"/>
        <w:ind w:firstLineChars="150" w:firstLine="360"/>
        <w:rPr>
          <w:rFonts w:ascii="宋体" w:hAnsi="宋体" w:cs="宋体"/>
          <w:color w:val="000000"/>
          <w:sz w:val="24"/>
        </w:rPr>
      </w:pPr>
      <w:r>
        <w:rPr>
          <w:rFonts w:ascii="宋体" w:hAnsi="宋体" w:cs="宋体" w:hint="eastAsia"/>
          <w:color w:val="000000"/>
          <w:sz w:val="24"/>
        </w:rPr>
        <w:t>（1）资质要求：见投标人须知前附表；</w:t>
      </w:r>
    </w:p>
    <w:p w:rsidR="006C0D45" w:rsidRDefault="009053BB" w:rsidP="00497BEA">
      <w:pPr>
        <w:spacing w:line="360" w:lineRule="auto"/>
        <w:ind w:firstLineChars="150" w:firstLine="360"/>
        <w:rPr>
          <w:rFonts w:ascii="宋体" w:hAnsi="宋体" w:cs="宋体"/>
          <w:color w:val="000000"/>
          <w:sz w:val="24"/>
        </w:rPr>
      </w:pPr>
      <w:r>
        <w:rPr>
          <w:rFonts w:ascii="宋体" w:hAnsi="宋体" w:cs="宋体" w:hint="eastAsia"/>
          <w:color w:val="000000"/>
          <w:sz w:val="24"/>
        </w:rPr>
        <w:t>（2）财务要求：见投标人须知前附表；</w:t>
      </w:r>
    </w:p>
    <w:p w:rsidR="006C0D45" w:rsidRDefault="009053BB" w:rsidP="00497BEA">
      <w:pPr>
        <w:spacing w:line="360" w:lineRule="auto"/>
        <w:ind w:firstLineChars="150" w:firstLine="360"/>
        <w:rPr>
          <w:rFonts w:ascii="宋体" w:hAnsi="宋体" w:cs="宋体"/>
          <w:color w:val="000000"/>
          <w:sz w:val="24"/>
        </w:rPr>
      </w:pPr>
      <w:r>
        <w:rPr>
          <w:rFonts w:ascii="宋体" w:hAnsi="宋体" w:cs="宋体" w:hint="eastAsia"/>
          <w:color w:val="000000"/>
          <w:sz w:val="24"/>
        </w:rPr>
        <w:t>（3）信誉要求：见投标人须知前附表；</w:t>
      </w:r>
    </w:p>
    <w:p w:rsidR="006C0D45" w:rsidRDefault="009053BB" w:rsidP="00497BEA">
      <w:pPr>
        <w:spacing w:line="360" w:lineRule="auto"/>
        <w:ind w:firstLineChars="150" w:firstLine="360"/>
        <w:rPr>
          <w:rFonts w:ascii="宋体" w:hAnsi="宋体" w:cs="宋体"/>
          <w:color w:val="000000"/>
          <w:sz w:val="24"/>
        </w:rPr>
      </w:pPr>
      <w:r>
        <w:rPr>
          <w:rFonts w:ascii="宋体" w:hAnsi="宋体" w:cs="宋体" w:hint="eastAsia"/>
          <w:color w:val="000000"/>
          <w:sz w:val="24"/>
        </w:rPr>
        <w:t>（4）设计负责人的资格要求：见投标人须知前附表；</w:t>
      </w:r>
    </w:p>
    <w:p w:rsidR="006C0D45" w:rsidRDefault="009053BB" w:rsidP="00497BEA">
      <w:pPr>
        <w:spacing w:line="360" w:lineRule="auto"/>
        <w:ind w:firstLineChars="150" w:firstLine="360"/>
        <w:rPr>
          <w:rFonts w:ascii="宋体" w:hAnsi="宋体" w:cs="宋体"/>
          <w:color w:val="000000"/>
          <w:sz w:val="24"/>
        </w:rPr>
      </w:pPr>
      <w:r>
        <w:rPr>
          <w:rFonts w:ascii="宋体" w:hAnsi="宋体" w:cs="宋体" w:hint="eastAsia"/>
          <w:color w:val="000000"/>
          <w:sz w:val="24"/>
        </w:rPr>
        <w:t>（5）施工项目经理的资格要求：见投标人须知前附表；</w:t>
      </w:r>
    </w:p>
    <w:p w:rsidR="006C0D45" w:rsidRDefault="009053BB" w:rsidP="00497BEA">
      <w:pPr>
        <w:spacing w:line="360" w:lineRule="auto"/>
        <w:ind w:firstLineChars="150" w:firstLine="360"/>
        <w:rPr>
          <w:rFonts w:ascii="宋体" w:hAnsi="宋体" w:cs="宋体"/>
          <w:color w:val="000000"/>
          <w:sz w:val="24"/>
        </w:rPr>
      </w:pPr>
      <w:r>
        <w:rPr>
          <w:rFonts w:ascii="宋体" w:hAnsi="宋体" w:cs="宋体" w:hint="eastAsia"/>
          <w:color w:val="000000"/>
          <w:sz w:val="24"/>
        </w:rPr>
        <w:t>（6）其他要求：见投标人须知前附表。</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1.4.2 投标人须知前附表规定接受联合体投标的，除应符合本章第1.4.1项和投标人须知前附表的要求外，还应遵守以下规定： </w:t>
      </w:r>
    </w:p>
    <w:p w:rsidR="006C0D45" w:rsidRDefault="009053BB" w:rsidP="00497BEA">
      <w:pPr>
        <w:spacing w:line="360" w:lineRule="auto"/>
        <w:ind w:firstLineChars="150" w:firstLine="360"/>
        <w:rPr>
          <w:rFonts w:ascii="宋体" w:hAnsi="宋体" w:cs="宋体"/>
          <w:color w:val="000000"/>
          <w:sz w:val="24"/>
        </w:rPr>
      </w:pPr>
      <w:r>
        <w:rPr>
          <w:rFonts w:ascii="宋体" w:hAnsi="宋体" w:cs="宋体" w:hint="eastAsia"/>
          <w:color w:val="000000"/>
          <w:sz w:val="24"/>
        </w:rPr>
        <w:t>（1）联合体各方应按招标文件提供的格式签订联合体协议书，明确联合体牵头人和各方权利义务；</w:t>
      </w:r>
    </w:p>
    <w:p w:rsidR="006C0D45" w:rsidRDefault="009053BB" w:rsidP="00497BEA">
      <w:pPr>
        <w:spacing w:line="360" w:lineRule="auto"/>
        <w:ind w:firstLineChars="150" w:firstLine="360"/>
        <w:rPr>
          <w:rFonts w:ascii="宋体" w:cs="宋体"/>
          <w:color w:val="000000"/>
          <w:sz w:val="24"/>
        </w:rPr>
      </w:pPr>
      <w:r>
        <w:rPr>
          <w:rFonts w:ascii="宋体" w:hAnsi="宋体" w:cs="宋体" w:hint="eastAsia"/>
          <w:color w:val="000000"/>
          <w:sz w:val="24"/>
        </w:rPr>
        <w:t>（2）联合体各方不得再以自己名义单独或参加其他联合体在本招标项目中投标。</w:t>
      </w:r>
      <w:bookmarkStart w:id="119" w:name="_Toc247513958"/>
      <w:bookmarkStart w:id="120" w:name="_Toc247527559"/>
      <w:bookmarkStart w:id="121" w:name="_Toc144974503"/>
      <w:bookmarkStart w:id="122" w:name="_Toc152042311"/>
      <w:bookmarkStart w:id="123" w:name="_Toc152045535"/>
      <w:bookmarkStart w:id="124" w:name="_Toc430093848"/>
      <w:bookmarkStart w:id="125" w:name="_Toc408925494"/>
      <w:r>
        <w:rPr>
          <w:rFonts w:ascii="宋体" w:cs="宋体" w:hint="eastAsia"/>
          <w:color w:val="000000"/>
          <w:sz w:val="24"/>
        </w:rPr>
        <w:t>1.4.3 投标人不得存在下列情形之一：</w:t>
      </w:r>
    </w:p>
    <w:p w:rsidR="006C0D45" w:rsidRDefault="009053BB" w:rsidP="00497BEA">
      <w:pPr>
        <w:spacing w:line="360" w:lineRule="auto"/>
        <w:ind w:firstLineChars="150" w:firstLine="360"/>
        <w:rPr>
          <w:rFonts w:ascii="宋体" w:cs="宋体"/>
          <w:color w:val="000000"/>
          <w:sz w:val="24"/>
        </w:rPr>
      </w:pPr>
      <w:r>
        <w:rPr>
          <w:rFonts w:ascii="宋体" w:cs="宋体" w:hint="eastAsia"/>
          <w:color w:val="000000"/>
          <w:sz w:val="24"/>
        </w:rPr>
        <w:lastRenderedPageBreak/>
        <w:t xml:space="preserve">（1）为招标人不具有独立法人资格的附属机构（单位）； </w:t>
      </w:r>
    </w:p>
    <w:p w:rsidR="006C0D45" w:rsidRDefault="009053BB" w:rsidP="00497BEA">
      <w:pPr>
        <w:spacing w:line="360" w:lineRule="auto"/>
        <w:ind w:firstLineChars="150" w:firstLine="360"/>
        <w:rPr>
          <w:rFonts w:ascii="宋体" w:cs="宋体"/>
          <w:color w:val="000000"/>
          <w:sz w:val="24"/>
        </w:rPr>
      </w:pPr>
      <w:r>
        <w:rPr>
          <w:rFonts w:ascii="宋体" w:cs="宋体" w:hint="eastAsia"/>
          <w:color w:val="000000"/>
          <w:sz w:val="24"/>
        </w:rPr>
        <w:t>（2）为本招标项目的监理人；</w:t>
      </w:r>
    </w:p>
    <w:p w:rsidR="006C0D45" w:rsidRDefault="009053BB" w:rsidP="00497BEA">
      <w:pPr>
        <w:spacing w:line="360" w:lineRule="auto"/>
        <w:ind w:firstLineChars="150" w:firstLine="360"/>
        <w:rPr>
          <w:rFonts w:ascii="宋体" w:cs="宋体"/>
          <w:color w:val="000000"/>
          <w:sz w:val="24"/>
        </w:rPr>
      </w:pPr>
      <w:r>
        <w:rPr>
          <w:rFonts w:ascii="宋体" w:cs="宋体" w:hint="eastAsia"/>
          <w:color w:val="000000"/>
          <w:sz w:val="24"/>
        </w:rPr>
        <w:t>（3）为本招标项目的代建人；</w:t>
      </w:r>
    </w:p>
    <w:p w:rsidR="006C0D45" w:rsidRDefault="009053BB" w:rsidP="00497BEA">
      <w:pPr>
        <w:spacing w:line="360" w:lineRule="auto"/>
        <w:ind w:firstLineChars="150" w:firstLine="360"/>
        <w:rPr>
          <w:rFonts w:ascii="宋体" w:cs="宋体"/>
          <w:color w:val="000000"/>
          <w:sz w:val="24"/>
        </w:rPr>
      </w:pPr>
      <w:r>
        <w:rPr>
          <w:rFonts w:ascii="宋体" w:cs="宋体" w:hint="eastAsia"/>
          <w:color w:val="000000"/>
          <w:sz w:val="24"/>
        </w:rPr>
        <w:t>（4）为本招标项目前期工作提供咨询服务的；</w:t>
      </w:r>
    </w:p>
    <w:p w:rsidR="006C0D45" w:rsidRDefault="009053BB" w:rsidP="00497BEA">
      <w:pPr>
        <w:spacing w:line="360" w:lineRule="auto"/>
        <w:ind w:firstLineChars="150" w:firstLine="360"/>
        <w:rPr>
          <w:rFonts w:ascii="宋体" w:cs="宋体"/>
          <w:color w:val="000000"/>
          <w:sz w:val="24"/>
        </w:rPr>
      </w:pPr>
      <w:r>
        <w:rPr>
          <w:rFonts w:ascii="宋体" w:cs="宋体" w:hint="eastAsia"/>
          <w:color w:val="000000"/>
          <w:sz w:val="24"/>
        </w:rPr>
        <w:t xml:space="preserve">（5）为本招标项目提供招标代理服务的； </w:t>
      </w:r>
    </w:p>
    <w:p w:rsidR="006C0D45" w:rsidRDefault="009053BB" w:rsidP="00497BEA">
      <w:pPr>
        <w:spacing w:line="360" w:lineRule="auto"/>
        <w:ind w:firstLineChars="150" w:firstLine="360"/>
        <w:rPr>
          <w:rFonts w:ascii="宋体" w:cs="宋体"/>
          <w:color w:val="000000"/>
          <w:sz w:val="24"/>
        </w:rPr>
      </w:pPr>
      <w:r>
        <w:rPr>
          <w:rFonts w:ascii="宋体" w:cs="宋体" w:hint="eastAsia"/>
          <w:color w:val="000000"/>
          <w:sz w:val="24"/>
        </w:rPr>
        <w:t>（6）被责令停业的；</w:t>
      </w:r>
    </w:p>
    <w:p w:rsidR="006C0D45" w:rsidRDefault="009053BB" w:rsidP="00497BEA">
      <w:pPr>
        <w:spacing w:line="360" w:lineRule="auto"/>
        <w:ind w:firstLineChars="150" w:firstLine="360"/>
        <w:rPr>
          <w:rFonts w:ascii="宋体" w:cs="宋体"/>
          <w:color w:val="000000"/>
          <w:sz w:val="24"/>
        </w:rPr>
      </w:pPr>
      <w:r>
        <w:rPr>
          <w:rFonts w:ascii="宋体" w:cs="宋体" w:hint="eastAsia"/>
          <w:color w:val="000000"/>
          <w:sz w:val="24"/>
        </w:rPr>
        <w:t xml:space="preserve">（7）财产被接管或已破产的； </w:t>
      </w:r>
    </w:p>
    <w:p w:rsidR="006C0D45" w:rsidRDefault="009053BB" w:rsidP="006F4EDC">
      <w:pPr>
        <w:spacing w:line="360" w:lineRule="auto"/>
        <w:ind w:firstLineChars="150" w:firstLine="360"/>
        <w:rPr>
          <w:rFonts w:ascii="宋体" w:cs="宋体"/>
          <w:color w:val="000000"/>
          <w:sz w:val="24"/>
        </w:rPr>
      </w:pPr>
      <w:bookmarkStart w:id="126" w:name="_Toc56354249"/>
      <w:r>
        <w:rPr>
          <w:rFonts w:ascii="宋体" w:cs="宋体" w:hint="eastAsia"/>
          <w:color w:val="000000"/>
          <w:sz w:val="24"/>
        </w:rPr>
        <w:t>（8）与本招标项目的监理人或代建人或招标代理机构同为一个法定代表人的；</w:t>
      </w:r>
      <w:bookmarkEnd w:id="126"/>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127" w:name="_Toc56354250"/>
      <w:r>
        <w:rPr>
          <w:rFonts w:ascii="宋体" w:eastAsia="宋体" w:cs="宋体" w:hint="eastAsia"/>
          <w:color w:val="000000"/>
          <w:sz w:val="24"/>
          <w:szCs w:val="24"/>
        </w:rPr>
        <w:t>1.5 费用承担</w:t>
      </w:r>
      <w:bookmarkEnd w:id="119"/>
      <w:bookmarkEnd w:id="120"/>
      <w:bookmarkEnd w:id="121"/>
      <w:bookmarkEnd w:id="122"/>
      <w:bookmarkEnd w:id="123"/>
      <w:r>
        <w:rPr>
          <w:rFonts w:ascii="宋体" w:eastAsia="宋体" w:cs="宋体" w:hint="eastAsia"/>
          <w:color w:val="000000"/>
          <w:sz w:val="24"/>
          <w:szCs w:val="24"/>
        </w:rPr>
        <w:t>和设计成果补偿</w:t>
      </w:r>
      <w:bookmarkEnd w:id="124"/>
      <w:bookmarkEnd w:id="125"/>
      <w:bookmarkEnd w:id="127"/>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1.5.1 投标人准备和参加投标活动发生的费用自理。</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1.5.2 投标人应承担所有与准备和参加投标有关的费用，招标人对未中标人不作任何补偿。招标人使用未中标方案的，应征得提交方案的投标人同意并付给使用费。</w:t>
      </w:r>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128" w:name="_Toc430093849"/>
      <w:bookmarkStart w:id="129" w:name="_Toc152042312"/>
      <w:bookmarkStart w:id="130" w:name="_Toc408925495"/>
      <w:bookmarkStart w:id="131" w:name="_Toc152045536"/>
      <w:bookmarkStart w:id="132" w:name="_Toc247513959"/>
      <w:bookmarkStart w:id="133" w:name="_Toc247527560"/>
      <w:bookmarkStart w:id="134" w:name="_Toc144974504"/>
      <w:bookmarkStart w:id="135" w:name="_Toc56354251"/>
      <w:r>
        <w:rPr>
          <w:rFonts w:ascii="宋体" w:eastAsia="宋体" w:cs="宋体" w:hint="eastAsia"/>
          <w:color w:val="000000"/>
          <w:sz w:val="24"/>
          <w:szCs w:val="24"/>
        </w:rPr>
        <w:t>1.6 保密</w:t>
      </w:r>
      <w:bookmarkEnd w:id="128"/>
      <w:bookmarkEnd w:id="129"/>
      <w:bookmarkEnd w:id="130"/>
      <w:bookmarkEnd w:id="131"/>
      <w:bookmarkEnd w:id="132"/>
      <w:bookmarkEnd w:id="133"/>
      <w:bookmarkEnd w:id="134"/>
      <w:bookmarkEnd w:id="135"/>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参与招标投标活动的各方应对招标文件和投标文件中的商业和技术等秘密保密，否则应承担相应的法律责任。 </w:t>
      </w:r>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136" w:name="_Toc144974505"/>
      <w:bookmarkStart w:id="137" w:name="_Toc247513960"/>
      <w:bookmarkStart w:id="138" w:name="_Toc247527561"/>
      <w:bookmarkStart w:id="139" w:name="_Toc152045537"/>
      <w:bookmarkStart w:id="140" w:name="_Toc430093850"/>
      <w:bookmarkStart w:id="141" w:name="_Toc152042313"/>
      <w:bookmarkStart w:id="142" w:name="_Toc408925496"/>
      <w:bookmarkStart w:id="143" w:name="_Toc56354252"/>
      <w:r>
        <w:rPr>
          <w:rFonts w:ascii="宋体" w:eastAsia="宋体" w:cs="宋体" w:hint="eastAsia"/>
          <w:color w:val="000000"/>
          <w:sz w:val="24"/>
          <w:szCs w:val="24"/>
        </w:rPr>
        <w:t>1.7 语言</w:t>
      </w:r>
      <w:bookmarkEnd w:id="136"/>
      <w:r>
        <w:rPr>
          <w:rFonts w:ascii="宋体" w:eastAsia="宋体" w:cs="宋体" w:hint="eastAsia"/>
          <w:color w:val="000000"/>
          <w:sz w:val="24"/>
          <w:szCs w:val="24"/>
        </w:rPr>
        <w:t>文字</w:t>
      </w:r>
      <w:bookmarkEnd w:id="137"/>
      <w:bookmarkEnd w:id="138"/>
      <w:bookmarkEnd w:id="139"/>
      <w:bookmarkEnd w:id="140"/>
      <w:bookmarkEnd w:id="141"/>
      <w:bookmarkEnd w:id="142"/>
      <w:bookmarkEnd w:id="143"/>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招标投标文件使用的语言文字为中文。专用术语使用外文的，应附有中文注释。</w:t>
      </w:r>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144" w:name="_Toc247527562"/>
      <w:bookmarkStart w:id="145" w:name="_Toc152045538"/>
      <w:bookmarkStart w:id="146" w:name="_Toc247513961"/>
      <w:bookmarkStart w:id="147" w:name="_Toc152042314"/>
      <w:bookmarkStart w:id="148" w:name="_Toc144974506"/>
      <w:bookmarkStart w:id="149" w:name="_Toc430093851"/>
      <w:bookmarkStart w:id="150" w:name="_Toc408925497"/>
      <w:bookmarkStart w:id="151" w:name="_Toc56354253"/>
      <w:r>
        <w:rPr>
          <w:rFonts w:ascii="宋体" w:eastAsia="宋体" w:cs="宋体" w:hint="eastAsia"/>
          <w:color w:val="000000"/>
          <w:sz w:val="24"/>
          <w:szCs w:val="24"/>
        </w:rPr>
        <w:t>1.8 计量单位</w:t>
      </w:r>
      <w:bookmarkEnd w:id="144"/>
      <w:bookmarkEnd w:id="145"/>
      <w:bookmarkEnd w:id="146"/>
      <w:bookmarkEnd w:id="147"/>
      <w:bookmarkEnd w:id="148"/>
      <w:bookmarkEnd w:id="149"/>
      <w:bookmarkEnd w:id="150"/>
      <w:bookmarkEnd w:id="151"/>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所有计量均采用中华人民共和国法定计量单位。</w:t>
      </w:r>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152" w:name="_Toc247527563"/>
      <w:bookmarkStart w:id="153" w:name="_Toc408925498"/>
      <w:bookmarkStart w:id="154" w:name="_Toc144974507"/>
      <w:bookmarkStart w:id="155" w:name="_Toc152045539"/>
      <w:bookmarkStart w:id="156" w:name="_Toc247513962"/>
      <w:bookmarkStart w:id="157" w:name="_Toc430093852"/>
      <w:bookmarkStart w:id="158" w:name="_Toc152042315"/>
      <w:bookmarkStart w:id="159" w:name="_Toc56354254"/>
      <w:r>
        <w:rPr>
          <w:rFonts w:ascii="宋体" w:eastAsia="宋体" w:cs="宋体" w:hint="eastAsia"/>
          <w:color w:val="000000"/>
          <w:sz w:val="24"/>
          <w:szCs w:val="24"/>
        </w:rPr>
        <w:t>1.9 踏勘现场</w:t>
      </w:r>
      <w:bookmarkEnd w:id="152"/>
      <w:bookmarkEnd w:id="153"/>
      <w:bookmarkEnd w:id="154"/>
      <w:bookmarkEnd w:id="155"/>
      <w:bookmarkEnd w:id="156"/>
      <w:bookmarkEnd w:id="157"/>
      <w:bookmarkEnd w:id="158"/>
      <w:bookmarkEnd w:id="159"/>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1.9.1 投标人须知前附表规定组织踏勘现场的，招标人按投标人须知前附表规定的时间、地点组织投标人踏勘项目现场。 </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1.9.2 投标人踏勘现场发生的费用自理。</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1.9.3 除招标人的原因外，投标人自行负责在踏勘现场中所发生的人员伤亡和财产损失。</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1.9.4 招标人在踏勘现场中介绍的工程场地和相关的周边环境情况，供投标人在编制投标文件时参考，招标人不对投标人据此作出的判断和决策负责。</w:t>
      </w:r>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160" w:name="_Toc408925499"/>
      <w:bookmarkStart w:id="161" w:name="_Toc144974508"/>
      <w:bookmarkStart w:id="162" w:name="_Toc152042316"/>
      <w:bookmarkStart w:id="163" w:name="_Toc247527564"/>
      <w:bookmarkStart w:id="164" w:name="_Toc430093853"/>
      <w:bookmarkStart w:id="165" w:name="_Toc247513963"/>
      <w:bookmarkStart w:id="166" w:name="_Toc152045540"/>
      <w:bookmarkStart w:id="167" w:name="_Toc56354255"/>
      <w:r>
        <w:rPr>
          <w:rFonts w:ascii="宋体" w:eastAsia="宋体" w:cs="宋体" w:hint="eastAsia"/>
          <w:color w:val="000000"/>
          <w:sz w:val="24"/>
          <w:szCs w:val="24"/>
        </w:rPr>
        <w:t>1.10 投标预备会</w:t>
      </w:r>
      <w:bookmarkEnd w:id="160"/>
      <w:bookmarkEnd w:id="161"/>
      <w:bookmarkEnd w:id="162"/>
      <w:bookmarkEnd w:id="163"/>
      <w:bookmarkEnd w:id="164"/>
      <w:bookmarkEnd w:id="165"/>
      <w:bookmarkEnd w:id="166"/>
      <w:bookmarkEnd w:id="167"/>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1.10.1 投标人须知前附表规定召开投标预备会的，招标人按投标人须知前附表规</w:t>
      </w:r>
      <w:r>
        <w:rPr>
          <w:rFonts w:ascii="宋体" w:hAnsi="宋体" w:cs="宋体" w:hint="eastAsia"/>
          <w:color w:val="000000"/>
          <w:sz w:val="24"/>
        </w:rPr>
        <w:lastRenderedPageBreak/>
        <w:t>定的时间和地点召开投标预备会，澄清投标人提出的问题。</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1.10.2 投标人应在投标人须知前附表规定的时间前，以书面形式将提出的问题送达招标人，以便招标人在会议期间澄清。</w:t>
      </w:r>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168" w:name="_Toc247513964"/>
      <w:bookmarkStart w:id="169" w:name="_Toc152045541"/>
      <w:bookmarkStart w:id="170" w:name="_Toc430093854"/>
      <w:bookmarkStart w:id="171" w:name="_Toc408925500"/>
      <w:bookmarkStart w:id="172" w:name="_Toc152042317"/>
      <w:bookmarkStart w:id="173" w:name="_Toc144974509"/>
      <w:bookmarkStart w:id="174" w:name="_Toc247527565"/>
      <w:bookmarkStart w:id="175" w:name="_Toc56354256"/>
      <w:r>
        <w:rPr>
          <w:rFonts w:ascii="宋体" w:eastAsia="宋体" w:cs="宋体" w:hint="eastAsia"/>
          <w:color w:val="000000"/>
          <w:sz w:val="24"/>
          <w:szCs w:val="24"/>
        </w:rPr>
        <w:t>1.11 分包</w:t>
      </w:r>
      <w:bookmarkEnd w:id="168"/>
      <w:bookmarkEnd w:id="169"/>
      <w:bookmarkEnd w:id="170"/>
      <w:bookmarkEnd w:id="171"/>
      <w:bookmarkEnd w:id="172"/>
      <w:bookmarkEnd w:id="173"/>
      <w:bookmarkEnd w:id="174"/>
      <w:bookmarkEnd w:id="175"/>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1.11.1投标人拟在中标后将中标项目的部分非主体、非关键性工作进行分包的，应符合投标人须知前附表规定的分包内容、分包金额和资质要求等限制性条件。</w:t>
      </w:r>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176" w:name="_Toc247527566"/>
      <w:bookmarkStart w:id="177" w:name="_Toc430093855"/>
      <w:bookmarkStart w:id="178" w:name="_Toc408925501"/>
      <w:bookmarkStart w:id="179" w:name="_Toc247513965"/>
      <w:bookmarkStart w:id="180" w:name="_Toc56354257"/>
      <w:r>
        <w:rPr>
          <w:rFonts w:ascii="宋体" w:eastAsia="宋体" w:cs="宋体" w:hint="eastAsia"/>
          <w:color w:val="000000"/>
          <w:sz w:val="24"/>
          <w:szCs w:val="24"/>
        </w:rPr>
        <w:t>1.12 偏离</w:t>
      </w:r>
      <w:bookmarkEnd w:id="176"/>
      <w:bookmarkEnd w:id="177"/>
      <w:bookmarkEnd w:id="178"/>
      <w:bookmarkEnd w:id="179"/>
      <w:bookmarkEnd w:id="180"/>
    </w:p>
    <w:p w:rsidR="006C0D45" w:rsidRDefault="009053BB" w:rsidP="00497BEA">
      <w:pPr>
        <w:spacing w:line="360" w:lineRule="auto"/>
        <w:ind w:firstLineChars="171" w:firstLine="410"/>
        <w:rPr>
          <w:rFonts w:ascii="宋体" w:hAnsi="宋体" w:cs="宋体"/>
          <w:color w:val="000000"/>
          <w:sz w:val="24"/>
        </w:rPr>
      </w:pPr>
      <w:r>
        <w:rPr>
          <w:rFonts w:ascii="宋体" w:hAnsi="宋体" w:cs="宋体" w:hint="eastAsia"/>
          <w:color w:val="000000"/>
          <w:sz w:val="24"/>
        </w:rPr>
        <w:t>投标人须知前附表允许投标文件偏离招标文件某些要求的，偏离应当符合招标文件规定的偏离范围和幅度。</w:t>
      </w:r>
    </w:p>
    <w:p w:rsidR="006C0D45" w:rsidRDefault="009053BB" w:rsidP="00497BEA">
      <w:pPr>
        <w:pStyle w:val="2"/>
        <w:spacing w:before="0" w:after="0" w:line="360" w:lineRule="auto"/>
        <w:rPr>
          <w:rFonts w:ascii="宋体" w:eastAsia="宋体" w:hAnsi="宋体" w:cs="宋体"/>
          <w:color w:val="000000"/>
          <w:sz w:val="24"/>
          <w:szCs w:val="24"/>
        </w:rPr>
      </w:pPr>
      <w:bookmarkStart w:id="181" w:name="_Toc152045542"/>
      <w:bookmarkStart w:id="182" w:name="_Toc247513966"/>
      <w:bookmarkStart w:id="183" w:name="_Toc152042318"/>
      <w:bookmarkStart w:id="184" w:name="_Toc408925502"/>
      <w:bookmarkStart w:id="185" w:name="_Toc430093856"/>
      <w:bookmarkStart w:id="186" w:name="_Toc144974510"/>
      <w:bookmarkStart w:id="187" w:name="_Toc247527567"/>
      <w:bookmarkStart w:id="188" w:name="_Toc56354258"/>
      <w:bookmarkStart w:id="189" w:name="_Toc56354382"/>
      <w:bookmarkStart w:id="190" w:name="_Toc56354891"/>
      <w:r>
        <w:rPr>
          <w:rFonts w:ascii="宋体" w:eastAsia="宋体" w:hAnsi="宋体" w:cs="宋体" w:hint="eastAsia"/>
          <w:color w:val="000000"/>
          <w:sz w:val="24"/>
          <w:szCs w:val="24"/>
        </w:rPr>
        <w:t>2. 招标文件</w:t>
      </w:r>
      <w:bookmarkEnd w:id="181"/>
      <w:bookmarkEnd w:id="182"/>
      <w:bookmarkEnd w:id="183"/>
      <w:bookmarkEnd w:id="184"/>
      <w:bookmarkEnd w:id="185"/>
      <w:bookmarkEnd w:id="186"/>
      <w:bookmarkEnd w:id="187"/>
      <w:bookmarkEnd w:id="188"/>
      <w:bookmarkEnd w:id="189"/>
      <w:bookmarkEnd w:id="190"/>
    </w:p>
    <w:p w:rsidR="006C0D45" w:rsidRDefault="009053BB" w:rsidP="00497BEA">
      <w:pPr>
        <w:pStyle w:val="3"/>
        <w:spacing w:before="0" w:after="0" w:line="360" w:lineRule="auto"/>
        <w:ind w:firstLine="118"/>
        <w:rPr>
          <w:rFonts w:ascii="宋体" w:eastAsia="宋体" w:cs="宋体"/>
          <w:color w:val="000000"/>
          <w:sz w:val="24"/>
          <w:szCs w:val="24"/>
        </w:rPr>
      </w:pPr>
      <w:bookmarkStart w:id="191" w:name="_Toc144974511"/>
      <w:bookmarkStart w:id="192" w:name="_Toc152045543"/>
      <w:bookmarkStart w:id="193" w:name="_Toc247513967"/>
      <w:bookmarkStart w:id="194" w:name="_Toc430093857"/>
      <w:bookmarkStart w:id="195" w:name="_Toc408925503"/>
      <w:bookmarkStart w:id="196" w:name="_Toc247527568"/>
      <w:bookmarkStart w:id="197" w:name="_Toc152042319"/>
      <w:bookmarkStart w:id="198" w:name="_Toc56354259"/>
      <w:r>
        <w:rPr>
          <w:rFonts w:ascii="宋体" w:eastAsia="宋体" w:cs="宋体" w:hint="eastAsia"/>
          <w:color w:val="000000"/>
          <w:sz w:val="24"/>
          <w:szCs w:val="24"/>
        </w:rPr>
        <w:t>2.1 招标文件的组成</w:t>
      </w:r>
      <w:bookmarkEnd w:id="191"/>
      <w:bookmarkEnd w:id="192"/>
      <w:bookmarkEnd w:id="193"/>
      <w:bookmarkEnd w:id="194"/>
      <w:bookmarkEnd w:id="195"/>
      <w:bookmarkEnd w:id="196"/>
      <w:bookmarkEnd w:id="197"/>
      <w:bookmarkEnd w:id="198"/>
    </w:p>
    <w:p w:rsidR="006C0D45" w:rsidRDefault="009053BB" w:rsidP="00497BEA">
      <w:pPr>
        <w:spacing w:line="360" w:lineRule="auto"/>
        <w:rPr>
          <w:rFonts w:ascii="宋体" w:hAnsi="宋体" w:cs="宋体"/>
          <w:color w:val="000000"/>
          <w:sz w:val="24"/>
        </w:rPr>
      </w:pPr>
      <w:r>
        <w:rPr>
          <w:rFonts w:ascii="宋体" w:hAnsi="宋体" w:cs="宋体" w:hint="eastAsia"/>
          <w:color w:val="000000"/>
          <w:sz w:val="24"/>
        </w:rPr>
        <w:t xml:space="preserve">　　本招标文件包括：</w:t>
      </w:r>
    </w:p>
    <w:p w:rsidR="006C0D45" w:rsidRPr="0038590C" w:rsidRDefault="009053BB" w:rsidP="00497BEA">
      <w:pPr>
        <w:spacing w:line="360" w:lineRule="auto"/>
        <w:ind w:firstLineChars="171" w:firstLine="410"/>
        <w:rPr>
          <w:rFonts w:ascii="宋体" w:hAnsi="宋体" w:cs="宋体"/>
          <w:color w:val="000000"/>
          <w:sz w:val="24"/>
        </w:rPr>
      </w:pPr>
      <w:r w:rsidRPr="0038590C">
        <w:rPr>
          <w:rFonts w:ascii="宋体" w:hAnsi="宋体" w:cs="宋体" w:hint="eastAsia"/>
          <w:color w:val="000000"/>
          <w:sz w:val="24"/>
        </w:rPr>
        <w:t>（1</w:t>
      </w:r>
      <w:r w:rsidR="0038590C" w:rsidRPr="0038590C">
        <w:rPr>
          <w:rFonts w:ascii="宋体" w:hAnsi="宋体" w:cs="宋体" w:hint="eastAsia"/>
          <w:color w:val="000000"/>
          <w:sz w:val="24"/>
        </w:rPr>
        <w:t>）招标公告</w:t>
      </w:r>
      <w:r w:rsidRPr="0038590C">
        <w:rPr>
          <w:rFonts w:ascii="宋体" w:hAnsi="宋体" w:cs="宋体" w:hint="eastAsia"/>
          <w:color w:val="000000"/>
          <w:sz w:val="24"/>
        </w:rPr>
        <w:t>；</w:t>
      </w:r>
    </w:p>
    <w:p w:rsidR="006C0D45" w:rsidRPr="0038590C" w:rsidRDefault="009053BB" w:rsidP="00497BEA">
      <w:pPr>
        <w:spacing w:line="360" w:lineRule="auto"/>
        <w:ind w:firstLineChars="171" w:firstLine="410"/>
        <w:rPr>
          <w:rFonts w:ascii="宋体" w:hAnsi="宋体" w:cs="宋体"/>
          <w:color w:val="000000"/>
          <w:sz w:val="24"/>
        </w:rPr>
      </w:pPr>
      <w:r w:rsidRPr="0038590C">
        <w:rPr>
          <w:rFonts w:ascii="宋体" w:hAnsi="宋体" w:cs="宋体" w:hint="eastAsia"/>
          <w:color w:val="000000"/>
          <w:sz w:val="24"/>
        </w:rPr>
        <w:t>（2）投标人须知；</w:t>
      </w:r>
    </w:p>
    <w:p w:rsidR="006C0D45" w:rsidRPr="0038590C" w:rsidRDefault="009053BB" w:rsidP="00497BEA">
      <w:pPr>
        <w:spacing w:line="360" w:lineRule="auto"/>
        <w:ind w:firstLineChars="171" w:firstLine="410"/>
        <w:rPr>
          <w:rFonts w:ascii="宋体" w:hAnsi="宋体" w:cs="宋体"/>
          <w:color w:val="000000"/>
          <w:sz w:val="24"/>
        </w:rPr>
      </w:pPr>
      <w:r w:rsidRPr="0038590C">
        <w:rPr>
          <w:rFonts w:ascii="宋体" w:hAnsi="宋体" w:cs="宋体" w:hint="eastAsia"/>
          <w:color w:val="000000"/>
          <w:sz w:val="24"/>
        </w:rPr>
        <w:t>（3）评标办法；</w:t>
      </w:r>
    </w:p>
    <w:p w:rsidR="006C0D45" w:rsidRPr="0038590C" w:rsidRDefault="009053BB" w:rsidP="00497BEA">
      <w:pPr>
        <w:spacing w:line="360" w:lineRule="auto"/>
        <w:ind w:firstLineChars="171" w:firstLine="410"/>
        <w:rPr>
          <w:rFonts w:ascii="宋体" w:hAnsi="宋体" w:cs="宋体"/>
          <w:color w:val="000000"/>
          <w:sz w:val="24"/>
        </w:rPr>
      </w:pPr>
      <w:r w:rsidRPr="0038590C">
        <w:rPr>
          <w:rFonts w:ascii="宋体" w:hAnsi="宋体" w:cs="宋体" w:hint="eastAsia"/>
          <w:color w:val="000000"/>
          <w:sz w:val="24"/>
        </w:rPr>
        <w:t>（4）合同条款及格式；</w:t>
      </w:r>
    </w:p>
    <w:p w:rsidR="006C0D45" w:rsidRPr="0038590C" w:rsidRDefault="009053BB" w:rsidP="00497BEA">
      <w:pPr>
        <w:spacing w:line="360" w:lineRule="auto"/>
        <w:ind w:firstLineChars="171" w:firstLine="410"/>
        <w:rPr>
          <w:rFonts w:ascii="宋体" w:hAnsi="宋体" w:cs="宋体"/>
          <w:color w:val="000000"/>
          <w:sz w:val="24"/>
        </w:rPr>
      </w:pPr>
      <w:r w:rsidRPr="0038590C">
        <w:rPr>
          <w:rFonts w:ascii="宋体" w:hAnsi="宋体" w:cs="宋体" w:hint="eastAsia"/>
          <w:color w:val="000000"/>
          <w:sz w:val="24"/>
        </w:rPr>
        <w:t>（5）发包人提供的资料及相关的要求；</w:t>
      </w:r>
    </w:p>
    <w:p w:rsidR="006C0D45" w:rsidRPr="0038590C" w:rsidRDefault="009053BB" w:rsidP="00497BEA">
      <w:pPr>
        <w:spacing w:line="360" w:lineRule="auto"/>
        <w:ind w:firstLineChars="171" w:firstLine="410"/>
        <w:rPr>
          <w:rFonts w:ascii="宋体" w:hAnsi="宋体" w:cs="宋体"/>
          <w:color w:val="000000"/>
          <w:sz w:val="24"/>
        </w:rPr>
      </w:pPr>
      <w:r w:rsidRPr="0038590C">
        <w:rPr>
          <w:rFonts w:ascii="宋体" w:hAnsi="宋体" w:cs="宋体" w:hint="eastAsia"/>
          <w:color w:val="000000"/>
          <w:sz w:val="24"/>
        </w:rPr>
        <w:t>（6）投标文件格式；</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根据本章第1.10款、第2.2款和第2.3款对招标文件所作的澄清、修改，构成招标文件的组成部分。</w:t>
      </w:r>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199" w:name="_Toc247527569"/>
      <w:bookmarkStart w:id="200" w:name="_Toc144974512"/>
      <w:bookmarkStart w:id="201" w:name="_Toc408925504"/>
      <w:bookmarkStart w:id="202" w:name="_Toc152045544"/>
      <w:bookmarkStart w:id="203" w:name="_Toc247513968"/>
      <w:bookmarkStart w:id="204" w:name="_Toc430093858"/>
      <w:bookmarkStart w:id="205" w:name="_Toc152042320"/>
      <w:bookmarkStart w:id="206" w:name="_Toc56354260"/>
      <w:r>
        <w:rPr>
          <w:rFonts w:ascii="宋体" w:eastAsia="宋体" w:cs="宋体" w:hint="eastAsia"/>
          <w:color w:val="000000"/>
          <w:sz w:val="24"/>
          <w:szCs w:val="24"/>
        </w:rPr>
        <w:t>2.2 招标文件的澄清</w:t>
      </w:r>
      <w:bookmarkEnd w:id="199"/>
      <w:bookmarkEnd w:id="200"/>
      <w:bookmarkEnd w:id="201"/>
      <w:bookmarkEnd w:id="202"/>
      <w:bookmarkEnd w:id="203"/>
      <w:bookmarkEnd w:id="204"/>
      <w:bookmarkEnd w:id="205"/>
      <w:bookmarkEnd w:id="206"/>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2.2.1 投标人应仔细阅读和检查招标文件的全部内容。如发现缺页或附件不全，应及时向招标人提出，以便补齐。如有疑问，应在投标人须知前附表规定的时间前以网上提疑的形式，要求招标人对招标文件予以澄清。</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2.2.2 招标文件的澄清以网上答疑的形式发放给所有获取招标文件的投标人，但不指明澄清问题的来源。澄清发出的时间距投标人须知前附表规定的投标截止时间不足7天的，并且澄清内容影响投标文件编制的，将相应延长投标截止时间。</w:t>
      </w:r>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207" w:name="_Toc152045545"/>
      <w:bookmarkStart w:id="208" w:name="_Toc144974513"/>
      <w:bookmarkStart w:id="209" w:name="_Toc247513969"/>
      <w:bookmarkStart w:id="210" w:name="_Toc408925505"/>
      <w:bookmarkStart w:id="211" w:name="_Toc152042321"/>
      <w:bookmarkStart w:id="212" w:name="_Toc430093859"/>
      <w:bookmarkStart w:id="213" w:name="_Toc247527570"/>
      <w:bookmarkStart w:id="214" w:name="_Toc56354261"/>
      <w:r>
        <w:rPr>
          <w:rFonts w:ascii="宋体" w:eastAsia="宋体" w:cs="宋体" w:hint="eastAsia"/>
          <w:color w:val="000000"/>
          <w:sz w:val="24"/>
          <w:szCs w:val="24"/>
        </w:rPr>
        <w:t>2.3 招标文件的修改</w:t>
      </w:r>
      <w:bookmarkEnd w:id="207"/>
      <w:bookmarkEnd w:id="208"/>
      <w:bookmarkEnd w:id="209"/>
      <w:bookmarkEnd w:id="210"/>
      <w:bookmarkEnd w:id="211"/>
      <w:bookmarkEnd w:id="212"/>
      <w:bookmarkEnd w:id="213"/>
      <w:bookmarkEnd w:id="214"/>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招标人把修改后的招标文件上传至</w:t>
      </w:r>
      <w:r w:rsidR="00E81FA2">
        <w:rPr>
          <w:rFonts w:ascii="宋体" w:hAnsi="宋体" w:cs="宋体" w:hint="eastAsia"/>
          <w:color w:val="000000"/>
          <w:sz w:val="24"/>
        </w:rPr>
        <w:t>北京市工程建设交易信息网</w:t>
      </w:r>
      <w:r>
        <w:rPr>
          <w:rFonts w:ascii="宋体" w:hAnsi="宋体" w:cs="宋体" w:hint="eastAsia"/>
          <w:color w:val="000000"/>
          <w:sz w:val="24"/>
        </w:rPr>
        <w:t>，以供投标人获取。</w:t>
      </w:r>
      <w:r>
        <w:rPr>
          <w:rFonts w:ascii="宋体" w:hAnsi="宋体" w:cs="宋体" w:hint="eastAsia"/>
          <w:color w:val="000000"/>
          <w:sz w:val="24"/>
        </w:rPr>
        <w:lastRenderedPageBreak/>
        <w:t xml:space="preserve">修改招标文件的时间距投标人须知前附表规定的投标截止时间不足7天的，并且澄清内容影响投标文件编制的，将相应延长投标截止时间。 </w:t>
      </w:r>
    </w:p>
    <w:p w:rsidR="006C0D45" w:rsidRDefault="009053BB" w:rsidP="00497BEA">
      <w:pPr>
        <w:pStyle w:val="2"/>
        <w:spacing w:before="0" w:after="0" w:line="360" w:lineRule="auto"/>
        <w:rPr>
          <w:rFonts w:ascii="宋体" w:eastAsia="宋体" w:hAnsi="宋体" w:cs="宋体"/>
          <w:color w:val="000000"/>
          <w:sz w:val="24"/>
          <w:szCs w:val="24"/>
        </w:rPr>
      </w:pPr>
      <w:bookmarkStart w:id="215" w:name="_Toc144974514"/>
      <w:bookmarkStart w:id="216" w:name="_Toc247527571"/>
      <w:bookmarkStart w:id="217" w:name="_Toc430093860"/>
      <w:bookmarkStart w:id="218" w:name="_Toc152042322"/>
      <w:bookmarkStart w:id="219" w:name="_Toc247513970"/>
      <w:bookmarkStart w:id="220" w:name="_Toc408925506"/>
      <w:bookmarkStart w:id="221" w:name="_Toc152045546"/>
      <w:bookmarkStart w:id="222" w:name="_Toc56354262"/>
      <w:bookmarkStart w:id="223" w:name="_Toc56354383"/>
      <w:bookmarkStart w:id="224" w:name="_Toc56354892"/>
      <w:r>
        <w:rPr>
          <w:rFonts w:ascii="宋体" w:eastAsia="宋体" w:hAnsi="宋体" w:cs="宋体" w:hint="eastAsia"/>
          <w:color w:val="000000"/>
          <w:sz w:val="24"/>
          <w:szCs w:val="24"/>
        </w:rPr>
        <w:t>3. 投标文件</w:t>
      </w:r>
      <w:bookmarkEnd w:id="215"/>
      <w:bookmarkEnd w:id="216"/>
      <w:bookmarkEnd w:id="217"/>
      <w:bookmarkEnd w:id="218"/>
      <w:bookmarkEnd w:id="219"/>
      <w:bookmarkEnd w:id="220"/>
      <w:bookmarkEnd w:id="221"/>
      <w:bookmarkEnd w:id="222"/>
      <w:bookmarkEnd w:id="223"/>
      <w:bookmarkEnd w:id="224"/>
    </w:p>
    <w:p w:rsidR="006C0D45" w:rsidRDefault="009053BB" w:rsidP="00497BEA">
      <w:pPr>
        <w:pStyle w:val="3"/>
        <w:spacing w:before="0" w:after="0" w:line="360" w:lineRule="auto"/>
        <w:ind w:firstLineChars="0" w:firstLine="0"/>
        <w:rPr>
          <w:rFonts w:ascii="宋体" w:eastAsia="宋体" w:cs="宋体"/>
          <w:bCs w:val="0"/>
          <w:color w:val="000000"/>
          <w:sz w:val="24"/>
          <w:szCs w:val="24"/>
        </w:rPr>
      </w:pPr>
      <w:bookmarkStart w:id="225" w:name="_Toc247513971"/>
      <w:bookmarkStart w:id="226" w:name="_Toc152042323"/>
      <w:bookmarkStart w:id="227" w:name="_Toc144974515"/>
      <w:bookmarkStart w:id="228" w:name="_Toc430093861"/>
      <w:bookmarkStart w:id="229" w:name="_Toc247527572"/>
      <w:bookmarkStart w:id="230" w:name="_Toc408925507"/>
      <w:bookmarkStart w:id="231" w:name="_Toc152045547"/>
      <w:bookmarkStart w:id="232" w:name="_Toc56354263"/>
      <w:r>
        <w:rPr>
          <w:rFonts w:ascii="宋体" w:eastAsia="宋体" w:cs="宋体" w:hint="eastAsia"/>
          <w:bCs w:val="0"/>
          <w:color w:val="000000"/>
          <w:sz w:val="24"/>
          <w:szCs w:val="24"/>
        </w:rPr>
        <w:t>3.1 投标文件的组成</w:t>
      </w:r>
      <w:bookmarkEnd w:id="225"/>
      <w:bookmarkEnd w:id="226"/>
      <w:bookmarkEnd w:id="227"/>
      <w:bookmarkEnd w:id="228"/>
      <w:bookmarkEnd w:id="229"/>
      <w:bookmarkEnd w:id="230"/>
      <w:bookmarkEnd w:id="231"/>
      <w:bookmarkEnd w:id="232"/>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3.1.1 投标文件应包括下列内容：</w:t>
      </w:r>
    </w:p>
    <w:p w:rsidR="0038590C" w:rsidRPr="0038590C" w:rsidRDefault="0038590C" w:rsidP="0038590C">
      <w:pPr>
        <w:pStyle w:val="30"/>
        <w:topLinePunct/>
        <w:spacing w:line="360" w:lineRule="auto"/>
        <w:ind w:leftChars="270" w:left="567"/>
        <w:rPr>
          <w:rFonts w:asciiTheme="minorEastAsia" w:eastAsiaTheme="minorEastAsia" w:hAnsiTheme="minorEastAsia" w:cs="宋体"/>
          <w:b/>
          <w:color w:val="000000"/>
          <w:kern w:val="2"/>
          <w:szCs w:val="24"/>
        </w:rPr>
      </w:pPr>
      <w:bookmarkStart w:id="233" w:name="_Toc152042324"/>
      <w:bookmarkStart w:id="234" w:name="_Toc247513972"/>
      <w:bookmarkStart w:id="235" w:name="_Toc152045548"/>
      <w:bookmarkStart w:id="236" w:name="_Toc408925508"/>
      <w:bookmarkStart w:id="237" w:name="_Toc144974516"/>
      <w:bookmarkStart w:id="238" w:name="_Toc430093862"/>
      <w:bookmarkStart w:id="239" w:name="_Toc247527573"/>
      <w:bookmarkStart w:id="240" w:name="_Toc56354264"/>
      <w:r w:rsidRPr="0038590C">
        <w:rPr>
          <w:rFonts w:asciiTheme="minorEastAsia" w:eastAsiaTheme="minorEastAsia" w:hAnsiTheme="minorEastAsia" w:cs="宋体" w:hint="eastAsia"/>
          <w:b/>
          <w:color w:val="000000"/>
          <w:kern w:val="2"/>
          <w:szCs w:val="24"/>
        </w:rPr>
        <w:t>第一部分 开标一览表及资格证明文件</w:t>
      </w:r>
    </w:p>
    <w:p w:rsidR="0038590C" w:rsidRPr="0038590C" w:rsidRDefault="0038590C" w:rsidP="0038590C">
      <w:pPr>
        <w:pStyle w:val="30"/>
        <w:topLinePunct/>
        <w:spacing w:line="360" w:lineRule="auto"/>
        <w:ind w:leftChars="270" w:left="567"/>
        <w:rPr>
          <w:rFonts w:asciiTheme="minorEastAsia" w:eastAsiaTheme="minorEastAsia" w:hAnsiTheme="minorEastAsia" w:cs="宋体"/>
          <w:bCs/>
          <w:color w:val="000000"/>
          <w:kern w:val="2"/>
          <w:szCs w:val="24"/>
        </w:rPr>
      </w:pPr>
      <w:r w:rsidRPr="0038590C">
        <w:rPr>
          <w:rFonts w:asciiTheme="minorEastAsia" w:eastAsiaTheme="minorEastAsia" w:hAnsiTheme="minorEastAsia" w:cs="宋体" w:hint="eastAsia"/>
          <w:bCs/>
          <w:color w:val="000000"/>
          <w:kern w:val="2"/>
          <w:szCs w:val="24"/>
        </w:rPr>
        <w:t>1、开标一览表（见投标文件格式一）;</w:t>
      </w:r>
    </w:p>
    <w:p w:rsidR="0038590C" w:rsidRPr="0038590C" w:rsidRDefault="0038590C" w:rsidP="0038590C">
      <w:pPr>
        <w:pStyle w:val="30"/>
        <w:topLinePunct/>
        <w:spacing w:line="360" w:lineRule="auto"/>
        <w:ind w:leftChars="270" w:left="567"/>
        <w:rPr>
          <w:rFonts w:asciiTheme="minorEastAsia" w:eastAsiaTheme="minorEastAsia" w:hAnsiTheme="minorEastAsia" w:cs="宋体"/>
          <w:bCs/>
          <w:color w:val="000000"/>
          <w:kern w:val="2"/>
          <w:szCs w:val="24"/>
        </w:rPr>
      </w:pPr>
      <w:r w:rsidRPr="0038590C">
        <w:rPr>
          <w:rFonts w:asciiTheme="minorEastAsia" w:eastAsiaTheme="minorEastAsia" w:hAnsiTheme="minorEastAsia" w:cs="宋体" w:hint="eastAsia"/>
          <w:bCs/>
          <w:color w:val="000000"/>
          <w:kern w:val="2"/>
          <w:szCs w:val="24"/>
        </w:rPr>
        <w:t>2、营业执照等证明文件;</w:t>
      </w:r>
    </w:p>
    <w:p w:rsidR="0038590C" w:rsidRPr="0038590C" w:rsidRDefault="0038590C" w:rsidP="0038590C">
      <w:pPr>
        <w:pStyle w:val="30"/>
        <w:topLinePunct/>
        <w:spacing w:line="360" w:lineRule="auto"/>
        <w:ind w:leftChars="270" w:left="567"/>
        <w:rPr>
          <w:rFonts w:asciiTheme="minorEastAsia" w:eastAsiaTheme="minorEastAsia" w:hAnsiTheme="minorEastAsia" w:cs="宋体"/>
          <w:bCs/>
          <w:color w:val="000000"/>
          <w:kern w:val="2"/>
          <w:szCs w:val="24"/>
        </w:rPr>
      </w:pPr>
      <w:r w:rsidRPr="0038590C">
        <w:rPr>
          <w:rFonts w:asciiTheme="minorEastAsia" w:eastAsiaTheme="minorEastAsia" w:hAnsiTheme="minorEastAsia" w:cs="宋体" w:hint="eastAsia"/>
          <w:bCs/>
          <w:color w:val="000000"/>
          <w:kern w:val="2"/>
          <w:szCs w:val="24"/>
        </w:rPr>
        <w:t xml:space="preserve">3、法定代表人授权书（见投标文件格式二）; </w:t>
      </w:r>
    </w:p>
    <w:p w:rsidR="0038590C" w:rsidRPr="0038590C" w:rsidRDefault="0038590C" w:rsidP="0038590C">
      <w:pPr>
        <w:pStyle w:val="30"/>
        <w:topLinePunct/>
        <w:spacing w:line="360" w:lineRule="auto"/>
        <w:ind w:leftChars="270" w:left="567"/>
        <w:rPr>
          <w:rFonts w:asciiTheme="minorEastAsia" w:eastAsiaTheme="minorEastAsia" w:hAnsiTheme="minorEastAsia" w:cs="宋体"/>
          <w:bCs/>
          <w:color w:val="000000"/>
          <w:kern w:val="2"/>
          <w:szCs w:val="24"/>
        </w:rPr>
      </w:pPr>
      <w:r w:rsidRPr="0038590C">
        <w:rPr>
          <w:rFonts w:asciiTheme="minorEastAsia" w:eastAsiaTheme="minorEastAsia" w:hAnsiTheme="minorEastAsia" w:cs="宋体" w:hint="eastAsia"/>
          <w:bCs/>
          <w:color w:val="000000"/>
          <w:kern w:val="2"/>
          <w:szCs w:val="24"/>
        </w:rPr>
        <w:t>4、联合体协议书（见投标文件格式三）；</w:t>
      </w:r>
    </w:p>
    <w:p w:rsidR="0038590C" w:rsidRPr="0038590C" w:rsidRDefault="0038590C" w:rsidP="0038590C">
      <w:pPr>
        <w:pStyle w:val="30"/>
        <w:topLinePunct/>
        <w:spacing w:line="360" w:lineRule="auto"/>
        <w:ind w:leftChars="270" w:left="567"/>
        <w:rPr>
          <w:rFonts w:asciiTheme="minorEastAsia" w:eastAsiaTheme="minorEastAsia" w:hAnsiTheme="minorEastAsia" w:cs="宋体"/>
          <w:bCs/>
          <w:color w:val="000000"/>
          <w:kern w:val="2"/>
          <w:szCs w:val="24"/>
        </w:rPr>
      </w:pPr>
      <w:r w:rsidRPr="0038590C">
        <w:rPr>
          <w:rFonts w:asciiTheme="minorEastAsia" w:eastAsiaTheme="minorEastAsia" w:hAnsiTheme="minorEastAsia" w:cs="宋体" w:hint="eastAsia"/>
          <w:bCs/>
          <w:color w:val="000000"/>
          <w:kern w:val="2"/>
          <w:szCs w:val="24"/>
        </w:rPr>
        <w:t xml:space="preserve">5、投标人具有良好的商业信誉和健全的财务会计制度的证明文件; </w:t>
      </w:r>
    </w:p>
    <w:p w:rsidR="0038590C" w:rsidRPr="0038590C" w:rsidRDefault="0038590C" w:rsidP="0038590C">
      <w:pPr>
        <w:pStyle w:val="30"/>
        <w:topLinePunct/>
        <w:spacing w:line="360" w:lineRule="auto"/>
        <w:ind w:leftChars="270" w:left="567"/>
        <w:rPr>
          <w:rFonts w:asciiTheme="minorEastAsia" w:eastAsiaTheme="minorEastAsia" w:hAnsiTheme="minorEastAsia" w:cs="宋体"/>
          <w:bCs/>
          <w:color w:val="000000"/>
          <w:kern w:val="2"/>
          <w:szCs w:val="24"/>
        </w:rPr>
      </w:pPr>
      <w:r w:rsidRPr="0038590C">
        <w:rPr>
          <w:rFonts w:asciiTheme="minorEastAsia" w:eastAsiaTheme="minorEastAsia" w:hAnsiTheme="minorEastAsia" w:cs="宋体" w:hint="eastAsia"/>
          <w:bCs/>
          <w:color w:val="000000"/>
          <w:kern w:val="2"/>
          <w:szCs w:val="24"/>
        </w:rPr>
        <w:t xml:space="preserve">6、投标保证金缴纳凭证复印件或投标担保函; </w:t>
      </w:r>
    </w:p>
    <w:p w:rsidR="0038590C" w:rsidRPr="0038590C" w:rsidRDefault="0038590C" w:rsidP="0038590C">
      <w:pPr>
        <w:pStyle w:val="30"/>
        <w:topLinePunct/>
        <w:spacing w:line="360" w:lineRule="auto"/>
        <w:ind w:leftChars="270" w:left="567"/>
        <w:rPr>
          <w:rFonts w:asciiTheme="minorEastAsia" w:eastAsiaTheme="minorEastAsia" w:hAnsiTheme="minorEastAsia" w:cs="宋体"/>
          <w:bCs/>
          <w:color w:val="000000"/>
          <w:kern w:val="2"/>
          <w:szCs w:val="24"/>
        </w:rPr>
      </w:pPr>
      <w:r w:rsidRPr="0038590C">
        <w:rPr>
          <w:rFonts w:asciiTheme="minorEastAsia" w:eastAsiaTheme="minorEastAsia" w:hAnsiTheme="minorEastAsia" w:cs="宋体" w:hint="eastAsia"/>
          <w:bCs/>
          <w:color w:val="000000"/>
          <w:kern w:val="2"/>
          <w:szCs w:val="24"/>
        </w:rPr>
        <w:t xml:space="preserve">7、符合投标人须知资料表要求依法缴纳税收和社会保障资金的记录; </w:t>
      </w:r>
    </w:p>
    <w:p w:rsidR="0038590C" w:rsidRPr="0038590C" w:rsidRDefault="0038590C" w:rsidP="0038590C">
      <w:pPr>
        <w:pStyle w:val="30"/>
        <w:topLinePunct/>
        <w:spacing w:line="360" w:lineRule="auto"/>
        <w:ind w:leftChars="270" w:left="567"/>
        <w:rPr>
          <w:rFonts w:asciiTheme="minorEastAsia" w:eastAsiaTheme="minorEastAsia" w:hAnsiTheme="minorEastAsia" w:cs="宋体"/>
          <w:bCs/>
          <w:color w:val="000000"/>
          <w:kern w:val="2"/>
          <w:szCs w:val="24"/>
        </w:rPr>
      </w:pPr>
      <w:r w:rsidRPr="0038590C">
        <w:rPr>
          <w:rFonts w:asciiTheme="minorEastAsia" w:eastAsiaTheme="minorEastAsia" w:hAnsiTheme="minorEastAsia" w:cs="宋体" w:hint="eastAsia"/>
          <w:bCs/>
          <w:color w:val="000000"/>
          <w:kern w:val="2"/>
          <w:szCs w:val="24"/>
        </w:rPr>
        <w:t xml:space="preserve">8、参加招标投标活动前3年内在经营活动中没有重大违法记录的书面声明; </w:t>
      </w:r>
    </w:p>
    <w:p w:rsidR="0038590C" w:rsidRPr="0038590C" w:rsidRDefault="0038590C" w:rsidP="0038590C">
      <w:pPr>
        <w:pStyle w:val="30"/>
        <w:topLinePunct/>
        <w:spacing w:line="360" w:lineRule="auto"/>
        <w:ind w:leftChars="270" w:left="567"/>
        <w:rPr>
          <w:rFonts w:asciiTheme="minorEastAsia" w:eastAsiaTheme="minorEastAsia" w:hAnsiTheme="minorEastAsia" w:cs="宋体"/>
          <w:bCs/>
          <w:color w:val="000000"/>
          <w:kern w:val="2"/>
          <w:szCs w:val="24"/>
        </w:rPr>
      </w:pPr>
      <w:r w:rsidRPr="0038590C">
        <w:rPr>
          <w:rFonts w:asciiTheme="minorEastAsia" w:eastAsiaTheme="minorEastAsia" w:hAnsiTheme="minorEastAsia" w:cs="宋体" w:hint="eastAsia"/>
          <w:bCs/>
          <w:color w:val="000000"/>
          <w:kern w:val="2"/>
          <w:szCs w:val="24"/>
        </w:rPr>
        <w:t>9、投标人须知资料表要求的其他资格证明文件;</w:t>
      </w:r>
    </w:p>
    <w:p w:rsidR="0038590C" w:rsidRPr="0038590C" w:rsidRDefault="0038590C" w:rsidP="0038590C">
      <w:pPr>
        <w:pStyle w:val="30"/>
        <w:topLinePunct/>
        <w:spacing w:line="360" w:lineRule="auto"/>
        <w:ind w:leftChars="270" w:left="567"/>
        <w:rPr>
          <w:rFonts w:asciiTheme="minorEastAsia" w:eastAsiaTheme="minorEastAsia" w:hAnsiTheme="minorEastAsia" w:cs="宋体"/>
          <w:b/>
          <w:color w:val="000000"/>
          <w:kern w:val="2"/>
          <w:szCs w:val="24"/>
        </w:rPr>
      </w:pPr>
      <w:r w:rsidRPr="0038590C">
        <w:rPr>
          <w:rFonts w:asciiTheme="minorEastAsia" w:eastAsiaTheme="minorEastAsia" w:hAnsiTheme="minorEastAsia" w:cs="宋体" w:hint="eastAsia"/>
          <w:b/>
          <w:color w:val="000000"/>
          <w:kern w:val="2"/>
          <w:szCs w:val="24"/>
        </w:rPr>
        <w:t>第二部分 商务及响应文件</w:t>
      </w:r>
    </w:p>
    <w:p w:rsidR="0038590C" w:rsidRPr="0038590C" w:rsidRDefault="0038590C" w:rsidP="0038590C">
      <w:pPr>
        <w:spacing w:line="360" w:lineRule="auto"/>
        <w:ind w:leftChars="270" w:left="567"/>
        <w:jc w:val="left"/>
        <w:rPr>
          <w:rFonts w:asciiTheme="minorEastAsia" w:eastAsiaTheme="minorEastAsia" w:hAnsiTheme="minorEastAsia" w:cs="宋体"/>
          <w:color w:val="000000"/>
          <w:sz w:val="24"/>
        </w:rPr>
      </w:pPr>
      <w:r w:rsidRPr="0038590C">
        <w:rPr>
          <w:rFonts w:asciiTheme="minorEastAsia" w:eastAsiaTheme="minorEastAsia" w:hAnsiTheme="minorEastAsia" w:cs="宋体" w:hint="eastAsia"/>
          <w:color w:val="000000"/>
          <w:sz w:val="24"/>
        </w:rPr>
        <w:t>1、投标书（投标文件格式四）</w:t>
      </w:r>
    </w:p>
    <w:p w:rsidR="0038590C" w:rsidRPr="0038590C" w:rsidRDefault="0038590C" w:rsidP="0038590C">
      <w:pPr>
        <w:spacing w:line="360" w:lineRule="auto"/>
        <w:ind w:leftChars="270" w:left="567"/>
        <w:jc w:val="left"/>
        <w:rPr>
          <w:rFonts w:asciiTheme="minorEastAsia" w:eastAsiaTheme="minorEastAsia" w:hAnsiTheme="minorEastAsia" w:cs="宋体"/>
          <w:color w:val="000000"/>
          <w:sz w:val="24"/>
        </w:rPr>
      </w:pPr>
      <w:r w:rsidRPr="0038590C">
        <w:rPr>
          <w:rFonts w:asciiTheme="minorEastAsia" w:eastAsiaTheme="minorEastAsia" w:hAnsiTheme="minorEastAsia" w:cs="宋体" w:hint="eastAsia"/>
          <w:color w:val="000000"/>
          <w:sz w:val="24"/>
        </w:rPr>
        <w:t xml:space="preserve">2、投标分项报价表（投标文件格式五） </w:t>
      </w:r>
    </w:p>
    <w:p w:rsidR="0038590C" w:rsidRPr="0038590C" w:rsidRDefault="0038590C" w:rsidP="0038590C">
      <w:pPr>
        <w:spacing w:line="360" w:lineRule="auto"/>
        <w:ind w:leftChars="270" w:left="567"/>
        <w:jc w:val="left"/>
        <w:rPr>
          <w:rFonts w:asciiTheme="minorEastAsia" w:eastAsiaTheme="minorEastAsia" w:hAnsiTheme="minorEastAsia" w:cs="宋体"/>
          <w:color w:val="000000"/>
          <w:sz w:val="24"/>
        </w:rPr>
      </w:pPr>
      <w:r w:rsidRPr="0038590C">
        <w:rPr>
          <w:rFonts w:asciiTheme="minorEastAsia" w:eastAsiaTheme="minorEastAsia" w:hAnsiTheme="minorEastAsia" w:cs="宋体" w:hint="eastAsia"/>
          <w:color w:val="000000"/>
          <w:sz w:val="24"/>
        </w:rPr>
        <w:t xml:space="preserve">3、商务条款偏离表（投标文件格式六） </w:t>
      </w:r>
    </w:p>
    <w:p w:rsidR="0038590C" w:rsidRPr="0038590C" w:rsidRDefault="0038590C" w:rsidP="0038590C">
      <w:pPr>
        <w:spacing w:line="360" w:lineRule="auto"/>
        <w:ind w:leftChars="270" w:left="567"/>
        <w:jc w:val="left"/>
        <w:rPr>
          <w:rFonts w:asciiTheme="minorEastAsia" w:eastAsiaTheme="minorEastAsia" w:hAnsiTheme="minorEastAsia" w:cs="宋体"/>
          <w:color w:val="000000"/>
          <w:sz w:val="24"/>
        </w:rPr>
      </w:pPr>
      <w:r w:rsidRPr="0038590C">
        <w:rPr>
          <w:rFonts w:asciiTheme="minorEastAsia" w:eastAsiaTheme="minorEastAsia" w:hAnsiTheme="minorEastAsia" w:cs="宋体" w:hint="eastAsia"/>
          <w:color w:val="000000"/>
          <w:sz w:val="24"/>
        </w:rPr>
        <w:t xml:space="preserve">4、投标人关联单位的说明 </w:t>
      </w:r>
    </w:p>
    <w:p w:rsidR="0038590C" w:rsidRPr="0038590C" w:rsidRDefault="0038590C" w:rsidP="0038590C">
      <w:pPr>
        <w:spacing w:line="360" w:lineRule="auto"/>
        <w:ind w:leftChars="270" w:left="567"/>
        <w:jc w:val="left"/>
        <w:rPr>
          <w:rFonts w:asciiTheme="minorEastAsia" w:eastAsiaTheme="minorEastAsia" w:hAnsiTheme="minorEastAsia" w:cs="宋体"/>
          <w:color w:val="000000"/>
          <w:sz w:val="24"/>
        </w:rPr>
      </w:pPr>
      <w:r w:rsidRPr="0038590C">
        <w:rPr>
          <w:rFonts w:asciiTheme="minorEastAsia" w:eastAsiaTheme="minorEastAsia" w:hAnsiTheme="minorEastAsia" w:cs="宋体" w:hint="eastAsia"/>
          <w:color w:val="000000"/>
          <w:sz w:val="24"/>
        </w:rPr>
        <w:t xml:space="preserve">5、投标文件还应包括第三章评标办法（综合评估法）中评分因素中的相关内容 </w:t>
      </w:r>
    </w:p>
    <w:p w:rsidR="0038590C" w:rsidRPr="0038590C" w:rsidRDefault="0038590C" w:rsidP="006F4EDC">
      <w:pPr>
        <w:spacing w:line="360" w:lineRule="auto"/>
        <w:ind w:leftChars="270" w:left="567"/>
        <w:jc w:val="left"/>
        <w:rPr>
          <w:rFonts w:asciiTheme="minorEastAsia" w:eastAsiaTheme="minorEastAsia" w:hAnsiTheme="minorEastAsia" w:cs="宋体"/>
          <w:color w:val="000000"/>
          <w:sz w:val="24"/>
        </w:rPr>
      </w:pPr>
      <w:r w:rsidRPr="0038590C">
        <w:rPr>
          <w:rFonts w:asciiTheme="minorEastAsia" w:eastAsiaTheme="minorEastAsia" w:hAnsiTheme="minorEastAsia" w:cs="宋体" w:hint="eastAsia"/>
          <w:color w:val="000000"/>
          <w:sz w:val="24"/>
        </w:rPr>
        <w:t>6、招标文件要求的其他文件</w:t>
      </w:r>
    </w:p>
    <w:p w:rsidR="006C0D45" w:rsidRPr="006F4EDC" w:rsidRDefault="009053BB" w:rsidP="0038590C">
      <w:pPr>
        <w:pStyle w:val="3"/>
        <w:spacing w:before="0" w:after="0" w:line="360" w:lineRule="auto"/>
        <w:ind w:firstLineChars="0" w:firstLine="0"/>
        <w:rPr>
          <w:rFonts w:ascii="宋体" w:eastAsia="宋体" w:cs="宋体"/>
          <w:bCs w:val="0"/>
          <w:color w:val="000000"/>
          <w:sz w:val="24"/>
          <w:szCs w:val="24"/>
        </w:rPr>
      </w:pPr>
      <w:r w:rsidRPr="006F4EDC">
        <w:rPr>
          <w:rFonts w:ascii="宋体" w:eastAsia="宋体" w:cs="宋体" w:hint="eastAsia"/>
          <w:bCs w:val="0"/>
          <w:color w:val="000000"/>
          <w:sz w:val="24"/>
          <w:szCs w:val="24"/>
        </w:rPr>
        <w:t>3.2 投标报价</w:t>
      </w:r>
      <w:bookmarkEnd w:id="233"/>
      <w:bookmarkEnd w:id="234"/>
      <w:bookmarkEnd w:id="235"/>
      <w:bookmarkEnd w:id="236"/>
      <w:bookmarkEnd w:id="237"/>
      <w:bookmarkEnd w:id="238"/>
      <w:bookmarkEnd w:id="239"/>
      <w:bookmarkEnd w:id="240"/>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3.2.1 投标人应按第六章“投标文件格式”的要求填写</w:t>
      </w:r>
      <w:r w:rsidR="0038590C" w:rsidRPr="0038590C">
        <w:rPr>
          <w:rFonts w:ascii="宋体" w:hAnsi="宋体" w:cs="宋体" w:hint="eastAsia"/>
          <w:color w:val="000000"/>
          <w:sz w:val="24"/>
        </w:rPr>
        <w:t>投标分项报价表</w:t>
      </w:r>
      <w:r>
        <w:rPr>
          <w:rFonts w:ascii="宋体" w:hAnsi="宋体" w:cs="宋体" w:hint="eastAsia"/>
          <w:color w:val="000000"/>
          <w:sz w:val="24"/>
        </w:rPr>
        <w:t>。</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3.2.2 投标人应充分了解施工场地的位置、周边环境、道路、装卸、保管、安装限制以及影响投标报价的其他要素。投标人根据相关设计，结合市场情况进行投标报价。</w:t>
      </w:r>
    </w:p>
    <w:p w:rsidR="006C0D45" w:rsidRDefault="009053BB" w:rsidP="00497BEA">
      <w:pPr>
        <w:spacing w:line="360" w:lineRule="auto"/>
        <w:ind w:firstLineChars="200" w:firstLine="480"/>
        <w:rPr>
          <w:rFonts w:ascii="宋体" w:hAnsi="宋体" w:cs="宋体"/>
          <w:color w:val="000000"/>
          <w:sz w:val="24"/>
          <w:highlight w:val="yellow"/>
        </w:rPr>
      </w:pPr>
      <w:r>
        <w:rPr>
          <w:rFonts w:ascii="宋体" w:hAnsi="宋体" w:cs="宋体" w:hint="eastAsia"/>
          <w:color w:val="000000"/>
          <w:sz w:val="24"/>
        </w:rPr>
        <w:t>3.2.3 投标人在投标截止时间前修改投标函中的投标报价总额，应同时修改投标文件“</w:t>
      </w:r>
      <w:r w:rsidR="0038590C" w:rsidRPr="0038590C">
        <w:rPr>
          <w:rFonts w:ascii="宋体" w:hAnsi="宋体" w:cs="宋体" w:hint="eastAsia"/>
          <w:color w:val="000000"/>
          <w:sz w:val="24"/>
        </w:rPr>
        <w:t>投标分项报价表</w:t>
      </w:r>
      <w:r>
        <w:rPr>
          <w:rFonts w:ascii="宋体" w:hAnsi="宋体" w:cs="宋体" w:hint="eastAsia"/>
          <w:color w:val="000000"/>
          <w:sz w:val="24"/>
        </w:rPr>
        <w:t>”中的相应报价，投标报价总额为各分项金额之和。此修改须符合本章第4.3款的有关要求。</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3.2.4 招标人设有最高投标限价的，投标人的投标报价不得超过最高投标限价，最高投标限价或其计算方法在投标人须知前附表中载明。</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3.2.5 投标报价的其他要求见投标人须知前附表。</w:t>
      </w:r>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241" w:name="_Toc408925509"/>
      <w:bookmarkStart w:id="242" w:name="_Toc152042325"/>
      <w:bookmarkStart w:id="243" w:name="_Toc152045549"/>
      <w:bookmarkStart w:id="244" w:name="_Toc144974517"/>
      <w:bookmarkStart w:id="245" w:name="_Toc247513973"/>
      <w:bookmarkStart w:id="246" w:name="_Toc247527574"/>
      <w:bookmarkStart w:id="247" w:name="_Toc430093863"/>
      <w:bookmarkStart w:id="248" w:name="_Toc56354265"/>
      <w:r>
        <w:rPr>
          <w:rFonts w:ascii="宋体" w:eastAsia="宋体" w:cs="宋体" w:hint="eastAsia"/>
          <w:color w:val="000000"/>
          <w:sz w:val="24"/>
          <w:szCs w:val="24"/>
        </w:rPr>
        <w:t>3.3 投标有效期</w:t>
      </w:r>
      <w:bookmarkEnd w:id="241"/>
      <w:bookmarkEnd w:id="242"/>
      <w:bookmarkEnd w:id="243"/>
      <w:bookmarkEnd w:id="244"/>
      <w:bookmarkEnd w:id="245"/>
      <w:bookmarkEnd w:id="246"/>
      <w:bookmarkEnd w:id="247"/>
      <w:bookmarkEnd w:id="248"/>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3.3.1 除投标人须知前附表另有规定外，投标有效期为</w:t>
      </w:r>
      <w:r w:rsidR="00E81FA2" w:rsidRPr="00124822">
        <w:rPr>
          <w:rFonts w:ascii="宋体" w:hAnsi="宋体" w:cs="宋体"/>
          <w:color w:val="000000"/>
          <w:sz w:val="24"/>
          <w:u w:val="single"/>
        </w:rPr>
        <w:t>12</w:t>
      </w:r>
      <w:r w:rsidRPr="00124822">
        <w:rPr>
          <w:rFonts w:ascii="宋体" w:hAnsi="宋体" w:cs="宋体" w:hint="eastAsia"/>
          <w:color w:val="000000"/>
          <w:sz w:val="24"/>
          <w:u w:val="single"/>
        </w:rPr>
        <w:t>0</w:t>
      </w:r>
      <w:r>
        <w:rPr>
          <w:rFonts w:ascii="宋体" w:hAnsi="宋体" w:cs="宋体" w:hint="eastAsia"/>
          <w:color w:val="000000"/>
          <w:sz w:val="24"/>
        </w:rPr>
        <w:t>天。</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3.3.2 在投标有效期内，投标人撤销或修改其投标文件的，应承担招标文件和法律规定的责任。</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249" w:name="_Toc152045550"/>
      <w:bookmarkStart w:id="250" w:name="_Toc408925510"/>
      <w:bookmarkStart w:id="251" w:name="_Toc247513974"/>
      <w:bookmarkStart w:id="252" w:name="_Toc247527575"/>
      <w:bookmarkStart w:id="253" w:name="_Toc144974518"/>
      <w:bookmarkStart w:id="254" w:name="_Toc430093864"/>
      <w:bookmarkStart w:id="255" w:name="_Toc152042326"/>
      <w:bookmarkStart w:id="256" w:name="_Toc56354266"/>
      <w:r>
        <w:rPr>
          <w:rFonts w:ascii="宋体" w:eastAsia="宋体" w:cs="宋体" w:hint="eastAsia"/>
          <w:color w:val="000000"/>
          <w:sz w:val="24"/>
          <w:szCs w:val="24"/>
        </w:rPr>
        <w:t>3.4 投标保证金</w:t>
      </w:r>
      <w:bookmarkEnd w:id="249"/>
      <w:bookmarkEnd w:id="250"/>
      <w:bookmarkEnd w:id="251"/>
      <w:bookmarkEnd w:id="252"/>
      <w:bookmarkEnd w:id="253"/>
      <w:bookmarkEnd w:id="254"/>
      <w:bookmarkEnd w:id="255"/>
      <w:bookmarkEnd w:id="256"/>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3.4.1 投标人在递交投标文件的同时，应按投标人须知前附表规定的金额、担保形式和第六章“投标文件格式”规定的投标保证金格式递交投标保证金，并作为其投标文件的组成部分。联合体投标的，其投标保证金由牵头方递交，并应符合投标人须知前附表的规定。</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3.4.2 投标人不按本章第3.4.1项要求提交投标保证金的，评标委员会将否决其投标。</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3.4.3 招标人与中标人签订合同后5日内，向未中标的投标人和中标人退还投标保证金及银行同期利息。</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3.4.4 有下列情形之一的，投标保证金将不予退还： </w:t>
      </w:r>
    </w:p>
    <w:p w:rsidR="006C0D45" w:rsidRDefault="009053BB" w:rsidP="00497BEA">
      <w:pPr>
        <w:spacing w:line="360" w:lineRule="auto"/>
        <w:ind w:firstLineChars="150" w:firstLine="360"/>
        <w:rPr>
          <w:rFonts w:ascii="宋体" w:hAnsi="宋体" w:cs="宋体"/>
          <w:color w:val="000000"/>
          <w:sz w:val="24"/>
        </w:rPr>
      </w:pPr>
      <w:r>
        <w:rPr>
          <w:rFonts w:ascii="宋体" w:hAnsi="宋体" w:cs="宋体" w:hint="eastAsia"/>
          <w:color w:val="000000"/>
          <w:sz w:val="24"/>
        </w:rPr>
        <w:t>（1）投标人在规定的投标有效期内撤销或修改其投标文件；</w:t>
      </w:r>
    </w:p>
    <w:p w:rsidR="006C0D45" w:rsidRDefault="009053BB" w:rsidP="00497BEA">
      <w:pPr>
        <w:spacing w:line="360" w:lineRule="auto"/>
        <w:ind w:firstLineChars="150" w:firstLine="360"/>
        <w:rPr>
          <w:rFonts w:ascii="宋体" w:hAnsi="宋体" w:cs="宋体"/>
          <w:color w:val="000000"/>
          <w:sz w:val="24"/>
        </w:rPr>
      </w:pPr>
      <w:r>
        <w:rPr>
          <w:rFonts w:ascii="宋体" w:hAnsi="宋体" w:cs="宋体" w:hint="eastAsia"/>
          <w:color w:val="000000"/>
          <w:sz w:val="24"/>
        </w:rPr>
        <w:t>（2）中标人在中标后，无正当理由拒签合同或未按招标文件规定提交履约担保。</w:t>
      </w:r>
      <w:bookmarkStart w:id="257" w:name="_Toc144974519"/>
      <w:bookmarkStart w:id="258" w:name="_Toc430093865"/>
      <w:bookmarkStart w:id="259" w:name="_Toc247527576"/>
      <w:bookmarkStart w:id="260" w:name="_Toc408925511"/>
      <w:bookmarkStart w:id="261" w:name="_Toc152045551"/>
      <w:bookmarkStart w:id="262" w:name="_Toc247513975"/>
      <w:bookmarkStart w:id="263" w:name="_Toc152042327"/>
    </w:p>
    <w:p w:rsidR="006C0D45" w:rsidRPr="006F4EDC" w:rsidRDefault="009053BB" w:rsidP="006F4EDC">
      <w:pPr>
        <w:pStyle w:val="3"/>
        <w:spacing w:before="0" w:after="0" w:line="360" w:lineRule="auto"/>
        <w:ind w:firstLineChars="0" w:firstLine="0"/>
        <w:rPr>
          <w:rFonts w:ascii="宋体" w:eastAsia="宋体" w:cs="宋体"/>
          <w:color w:val="000000"/>
          <w:sz w:val="24"/>
          <w:szCs w:val="24"/>
        </w:rPr>
      </w:pPr>
      <w:r w:rsidRPr="006F4EDC">
        <w:rPr>
          <w:rFonts w:ascii="宋体" w:eastAsia="宋体" w:cs="宋体" w:hint="eastAsia"/>
          <w:color w:val="000000"/>
          <w:sz w:val="24"/>
          <w:szCs w:val="24"/>
        </w:rPr>
        <w:t>3.5 资格审查资料</w:t>
      </w:r>
      <w:bookmarkEnd w:id="257"/>
      <w:bookmarkEnd w:id="258"/>
      <w:bookmarkEnd w:id="259"/>
      <w:bookmarkEnd w:id="260"/>
      <w:bookmarkEnd w:id="261"/>
      <w:bookmarkEnd w:id="262"/>
      <w:bookmarkEnd w:id="263"/>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投标人在递交投标文件前，发生可能影响其投标资格的新情况的，应更新或补充其在申请资格审查时提供的资料，以证实其各项资格条件仍能继续满足资格预审文件的要求，且没有实质性降低。投标截止时间后递交的资审材料均视为无效材料。</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3.5.</w:t>
      </w:r>
      <w:r w:rsidR="00124822">
        <w:rPr>
          <w:rFonts w:ascii="宋体" w:hAnsi="宋体" w:cs="宋体"/>
          <w:color w:val="000000"/>
          <w:sz w:val="24"/>
        </w:rPr>
        <w:t>1</w:t>
      </w:r>
      <w:r>
        <w:rPr>
          <w:rFonts w:ascii="宋体" w:hAnsi="宋体" w:cs="宋体" w:hint="eastAsia"/>
          <w:color w:val="000000"/>
          <w:sz w:val="24"/>
        </w:rPr>
        <w:t>“近五年业绩情况表”具体年份2015年</w:t>
      </w:r>
      <w:r w:rsidR="00E81FA2">
        <w:rPr>
          <w:rFonts w:ascii="宋体" w:hAnsi="宋体" w:cs="宋体" w:hint="eastAsia"/>
          <w:color w:val="000000"/>
          <w:sz w:val="24"/>
        </w:rPr>
        <w:t>1</w:t>
      </w:r>
      <w:r w:rsidR="00E81FA2">
        <w:rPr>
          <w:rFonts w:ascii="宋体" w:hAnsi="宋体" w:cs="宋体"/>
          <w:color w:val="000000"/>
          <w:sz w:val="24"/>
        </w:rPr>
        <w:t>2</w:t>
      </w:r>
      <w:r>
        <w:rPr>
          <w:rFonts w:ascii="宋体" w:hAnsi="宋体" w:cs="宋体" w:hint="eastAsia"/>
          <w:color w:val="000000"/>
          <w:sz w:val="24"/>
        </w:rPr>
        <w:t>月</w:t>
      </w:r>
      <w:r w:rsidR="00E81FA2">
        <w:rPr>
          <w:rFonts w:ascii="宋体" w:hAnsi="宋体" w:cs="宋体" w:hint="eastAsia"/>
          <w:color w:val="000000"/>
          <w:sz w:val="24"/>
        </w:rPr>
        <w:t>1</w:t>
      </w:r>
      <w:r>
        <w:rPr>
          <w:rFonts w:ascii="宋体" w:hAnsi="宋体" w:cs="宋体" w:hint="eastAsia"/>
          <w:color w:val="000000"/>
          <w:sz w:val="24"/>
        </w:rPr>
        <w:t>日至2020年</w:t>
      </w:r>
      <w:r w:rsidR="00E81FA2">
        <w:rPr>
          <w:rFonts w:ascii="宋体" w:hAnsi="宋体" w:cs="宋体" w:hint="eastAsia"/>
          <w:color w:val="000000"/>
          <w:sz w:val="24"/>
        </w:rPr>
        <w:t>1</w:t>
      </w:r>
      <w:r w:rsidR="00E81FA2">
        <w:rPr>
          <w:rFonts w:ascii="宋体" w:hAnsi="宋体" w:cs="宋体"/>
          <w:color w:val="000000"/>
          <w:sz w:val="24"/>
        </w:rPr>
        <w:t>2</w:t>
      </w:r>
      <w:r>
        <w:rPr>
          <w:rFonts w:ascii="宋体" w:hAnsi="宋体" w:cs="宋体" w:hint="eastAsia"/>
          <w:color w:val="000000"/>
          <w:sz w:val="24"/>
        </w:rPr>
        <w:t>月</w:t>
      </w:r>
      <w:r w:rsidR="00E81FA2">
        <w:rPr>
          <w:rFonts w:ascii="宋体" w:hAnsi="宋体" w:cs="宋体" w:hint="eastAsia"/>
          <w:color w:val="000000"/>
          <w:sz w:val="24"/>
        </w:rPr>
        <w:t>1</w:t>
      </w:r>
      <w:r>
        <w:rPr>
          <w:rFonts w:ascii="宋体" w:hAnsi="宋体" w:cs="宋体" w:hint="eastAsia"/>
          <w:color w:val="000000"/>
          <w:sz w:val="24"/>
        </w:rPr>
        <w:t>日，每张表格只填写一个项目，并标明序号。</w:t>
      </w:r>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264" w:name="_Toc408925513"/>
      <w:bookmarkStart w:id="265" w:name="_Toc152042329"/>
      <w:bookmarkStart w:id="266" w:name="_Toc152045553"/>
      <w:bookmarkStart w:id="267" w:name="_Toc247527578"/>
      <w:bookmarkStart w:id="268" w:name="_Toc430093866"/>
      <w:bookmarkStart w:id="269" w:name="_Toc144974521"/>
      <w:bookmarkStart w:id="270" w:name="_Toc247513977"/>
      <w:bookmarkStart w:id="271" w:name="_Toc56354267"/>
      <w:r>
        <w:rPr>
          <w:rFonts w:ascii="宋体" w:eastAsia="宋体" w:cs="宋体" w:hint="eastAsia"/>
          <w:color w:val="000000"/>
          <w:sz w:val="24"/>
          <w:szCs w:val="24"/>
        </w:rPr>
        <w:lastRenderedPageBreak/>
        <w:t>3.6 备选投标方案</w:t>
      </w:r>
      <w:bookmarkEnd w:id="264"/>
      <w:bookmarkEnd w:id="265"/>
      <w:bookmarkEnd w:id="266"/>
      <w:bookmarkEnd w:id="267"/>
      <w:bookmarkEnd w:id="268"/>
      <w:bookmarkEnd w:id="269"/>
      <w:bookmarkEnd w:id="270"/>
      <w:bookmarkEnd w:id="271"/>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272" w:name="_Toc247513978"/>
      <w:bookmarkStart w:id="273" w:name="_Toc430093867"/>
      <w:bookmarkStart w:id="274" w:name="_Toc408925514"/>
      <w:bookmarkStart w:id="275" w:name="_Toc152042330"/>
      <w:bookmarkStart w:id="276" w:name="_Toc247527579"/>
      <w:bookmarkStart w:id="277" w:name="_Toc152045554"/>
      <w:bookmarkStart w:id="278" w:name="_Toc144974522"/>
      <w:bookmarkStart w:id="279" w:name="_Toc56354268"/>
      <w:r>
        <w:rPr>
          <w:rFonts w:ascii="宋体" w:eastAsia="宋体" w:cs="宋体" w:hint="eastAsia"/>
          <w:color w:val="000000"/>
          <w:sz w:val="24"/>
          <w:szCs w:val="24"/>
        </w:rPr>
        <w:t>3.7 投标文件的编制</w:t>
      </w:r>
      <w:bookmarkEnd w:id="272"/>
      <w:bookmarkEnd w:id="273"/>
      <w:bookmarkEnd w:id="274"/>
      <w:bookmarkEnd w:id="275"/>
      <w:bookmarkEnd w:id="276"/>
      <w:bookmarkEnd w:id="277"/>
      <w:bookmarkEnd w:id="278"/>
      <w:bookmarkEnd w:id="279"/>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3.7.1 投标文件应按第六章“投标文件格式”进行编写，如有必要，可以增加附页，作为投标文件的组成部分。其中，投标函附录在满足招标文件实质性要求的基础上，可以提出比招标文件要求更有利于招标人的承诺。</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3.7.2 投标文件应当对招标文件有关招标范围、投标有效期、工期、质量标准、发包人要求等实质性内容作出响应。</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3.7.3 投标文件应用不褪色的材料书写或打印，并由投标人的法定代表人或其授权的代理人签字或盖单位章。投标人的法定代表人授权代理人签字的，投标文件应附由法定代表人签署的授权委托书。投标文件应尽量避免涂改、行间插字或删除。如出现上述情况，改动之处须加盖单位公章。签字或盖章的具体要求见投标人须知前附表。 </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3.7.4 投标文件正本一份, 副本份数见投标人须知前附表。正本和副本的封面上应清楚地标记“正本”或“副本”的字样。当副本和正本不一致时，以正本为准。</w:t>
      </w:r>
    </w:p>
    <w:p w:rsidR="006C0D45" w:rsidRDefault="009053BB" w:rsidP="00497BEA">
      <w:pPr>
        <w:pStyle w:val="2"/>
        <w:spacing w:before="0" w:after="0" w:line="360" w:lineRule="auto"/>
        <w:rPr>
          <w:rFonts w:ascii="宋体" w:eastAsia="宋体" w:hAnsi="宋体" w:cs="宋体"/>
          <w:color w:val="000000"/>
          <w:sz w:val="24"/>
          <w:szCs w:val="24"/>
        </w:rPr>
      </w:pPr>
      <w:bookmarkStart w:id="280" w:name="_Toc152045555"/>
      <w:bookmarkStart w:id="281" w:name="_Toc430093868"/>
      <w:bookmarkStart w:id="282" w:name="_Toc144974523"/>
      <w:bookmarkStart w:id="283" w:name="_Toc247513979"/>
      <w:bookmarkStart w:id="284" w:name="_Toc247527580"/>
      <w:bookmarkStart w:id="285" w:name="_Toc152042331"/>
      <w:bookmarkStart w:id="286" w:name="_Toc408925515"/>
      <w:bookmarkStart w:id="287" w:name="_Toc56354269"/>
      <w:bookmarkStart w:id="288" w:name="_Toc56354384"/>
      <w:bookmarkStart w:id="289" w:name="_Toc56354893"/>
      <w:r>
        <w:rPr>
          <w:rFonts w:ascii="宋体" w:eastAsia="宋体" w:hAnsi="宋体" w:cs="宋体" w:hint="eastAsia"/>
          <w:color w:val="000000"/>
          <w:sz w:val="24"/>
          <w:szCs w:val="24"/>
        </w:rPr>
        <w:t>4. 投标</w:t>
      </w:r>
      <w:bookmarkEnd w:id="280"/>
      <w:bookmarkEnd w:id="281"/>
      <w:bookmarkEnd w:id="282"/>
      <w:bookmarkEnd w:id="283"/>
      <w:bookmarkEnd w:id="284"/>
      <w:bookmarkEnd w:id="285"/>
      <w:bookmarkEnd w:id="286"/>
      <w:bookmarkEnd w:id="287"/>
      <w:bookmarkEnd w:id="288"/>
      <w:bookmarkEnd w:id="289"/>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290" w:name="_Toc247513980"/>
      <w:bookmarkStart w:id="291" w:name="_Toc152045556"/>
      <w:bookmarkStart w:id="292" w:name="_Toc152042332"/>
      <w:bookmarkStart w:id="293" w:name="_Toc144974524"/>
      <w:bookmarkStart w:id="294" w:name="_Toc430093869"/>
      <w:bookmarkStart w:id="295" w:name="_Toc408925516"/>
      <w:bookmarkStart w:id="296" w:name="_Toc247527581"/>
      <w:bookmarkStart w:id="297" w:name="_Toc56354270"/>
      <w:r>
        <w:rPr>
          <w:rFonts w:ascii="宋体" w:eastAsia="宋体" w:cs="宋体" w:hint="eastAsia"/>
          <w:color w:val="000000"/>
          <w:sz w:val="24"/>
          <w:szCs w:val="24"/>
        </w:rPr>
        <w:t>4.1 投标文件的密封和标记</w:t>
      </w:r>
      <w:bookmarkEnd w:id="290"/>
      <w:bookmarkEnd w:id="291"/>
      <w:bookmarkEnd w:id="292"/>
      <w:bookmarkEnd w:id="293"/>
      <w:bookmarkEnd w:id="294"/>
      <w:bookmarkEnd w:id="295"/>
      <w:bookmarkEnd w:id="296"/>
      <w:bookmarkEnd w:id="297"/>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4.1.1 投标文件应进行包装、加贴封条，并在封套和封条的封口处加盖投标人单位公章和法定代表人印章。</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4.1.2 投标文件封套上应写明的内容见投标人须知前附表。</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4.1.3 未按本章第4.1.1项或第4.1.2项要求密封和加写标记的投标文件，招标人不予受理。</w:t>
      </w:r>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298" w:name="_Toc430093870"/>
      <w:bookmarkStart w:id="299" w:name="_Toc408925517"/>
      <w:bookmarkStart w:id="300" w:name="_Toc247513981"/>
      <w:bookmarkStart w:id="301" w:name="_Toc152042333"/>
      <w:bookmarkStart w:id="302" w:name="_Toc247527582"/>
      <w:bookmarkStart w:id="303" w:name="_Toc152045557"/>
      <w:bookmarkStart w:id="304" w:name="_Toc144974525"/>
      <w:bookmarkStart w:id="305" w:name="_Toc56354271"/>
      <w:r>
        <w:rPr>
          <w:rFonts w:ascii="宋体" w:eastAsia="宋体" w:cs="宋体" w:hint="eastAsia"/>
          <w:color w:val="000000"/>
          <w:sz w:val="24"/>
          <w:szCs w:val="24"/>
        </w:rPr>
        <w:t>4.2 投标文件的递交</w:t>
      </w:r>
      <w:bookmarkEnd w:id="298"/>
      <w:bookmarkEnd w:id="299"/>
      <w:bookmarkEnd w:id="300"/>
      <w:bookmarkEnd w:id="301"/>
      <w:bookmarkEnd w:id="302"/>
      <w:bookmarkEnd w:id="303"/>
      <w:bookmarkEnd w:id="304"/>
      <w:bookmarkEnd w:id="305"/>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4.2.1 投标人应在第2.2.2项规定的投标截止时间前递交投标文件。</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4.2.2 投标人递交投标文件的地点：见投标人须知前附表。</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4.2.3 除投标人须知前附表另有规定外，投标人所递交的投标文件不予退还。</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4.2.4 招标人收到投标文件后，向投标人出具签收凭证。</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4.2.5 逾期送达的或者未送达指定地点的投标文件，招标人不予受理。</w:t>
      </w:r>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306" w:name="_Toc430093871"/>
      <w:bookmarkStart w:id="307" w:name="_Toc144974526"/>
      <w:bookmarkStart w:id="308" w:name="_Toc408925518"/>
      <w:bookmarkStart w:id="309" w:name="_Toc247513982"/>
      <w:bookmarkStart w:id="310" w:name="_Toc152045558"/>
      <w:bookmarkStart w:id="311" w:name="_Toc247527583"/>
      <w:bookmarkStart w:id="312" w:name="_Toc152042334"/>
      <w:bookmarkStart w:id="313" w:name="_Toc56354272"/>
      <w:r>
        <w:rPr>
          <w:rFonts w:ascii="宋体" w:eastAsia="宋体" w:cs="宋体" w:hint="eastAsia"/>
          <w:color w:val="000000"/>
          <w:sz w:val="24"/>
          <w:szCs w:val="24"/>
        </w:rPr>
        <w:t>4.3 投标文件的修改与撤回</w:t>
      </w:r>
      <w:bookmarkEnd w:id="306"/>
      <w:bookmarkEnd w:id="307"/>
      <w:bookmarkEnd w:id="308"/>
      <w:bookmarkEnd w:id="309"/>
      <w:bookmarkEnd w:id="310"/>
      <w:bookmarkEnd w:id="311"/>
      <w:bookmarkEnd w:id="312"/>
      <w:bookmarkEnd w:id="313"/>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4.3.1 在本章第2.2.2项规定的投标截止时间前，投标人可以修改或撤回已递交的投标文件，但应以书面形式通知招标人。</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4.3.2 投标人修改或撤回已递交投标文件的书面通知应按照本章第3.7.3项的要求签字或盖章。招标人收到书面通知后，向投标人出具签收凭证。</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4.3.3 投标人撤回投标文件的，招标人自收到投标人书面撤回通知之日起5日内退还已收取的投标保证金。</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4.3.4 修改的内容为投标文件的组成部分。修改的投标文件应按照本章第3条、第4条规定进行编制、密封、标记和递交，并标明“修改”字样。</w:t>
      </w:r>
    </w:p>
    <w:p w:rsidR="006C0D45" w:rsidRDefault="009053BB" w:rsidP="00497BEA">
      <w:pPr>
        <w:pStyle w:val="2"/>
        <w:spacing w:before="0" w:after="0" w:line="360" w:lineRule="auto"/>
        <w:rPr>
          <w:rFonts w:ascii="宋体" w:eastAsia="宋体" w:hAnsi="宋体" w:cs="宋体"/>
          <w:color w:val="000000"/>
          <w:sz w:val="24"/>
          <w:szCs w:val="24"/>
        </w:rPr>
      </w:pPr>
      <w:bookmarkStart w:id="314" w:name="_Toc152045559"/>
      <w:bookmarkStart w:id="315" w:name="_Toc152042335"/>
      <w:bookmarkStart w:id="316" w:name="_Toc144974527"/>
      <w:bookmarkStart w:id="317" w:name="_Toc408925519"/>
      <w:bookmarkStart w:id="318" w:name="_Toc247513983"/>
      <w:bookmarkStart w:id="319" w:name="_Toc430093872"/>
      <w:bookmarkStart w:id="320" w:name="_Toc247527584"/>
      <w:bookmarkStart w:id="321" w:name="_Toc56354273"/>
      <w:bookmarkStart w:id="322" w:name="_Toc56354385"/>
      <w:bookmarkStart w:id="323" w:name="_Toc56354894"/>
      <w:r>
        <w:rPr>
          <w:rFonts w:ascii="宋体" w:eastAsia="宋体" w:hAnsi="宋体" w:cs="宋体" w:hint="eastAsia"/>
          <w:color w:val="000000"/>
          <w:sz w:val="24"/>
          <w:szCs w:val="24"/>
        </w:rPr>
        <w:t>5. 开标</w:t>
      </w:r>
      <w:bookmarkEnd w:id="314"/>
      <w:bookmarkEnd w:id="315"/>
      <w:bookmarkEnd w:id="316"/>
      <w:bookmarkEnd w:id="317"/>
      <w:bookmarkEnd w:id="318"/>
      <w:bookmarkEnd w:id="319"/>
      <w:bookmarkEnd w:id="320"/>
      <w:bookmarkEnd w:id="321"/>
      <w:bookmarkEnd w:id="322"/>
      <w:bookmarkEnd w:id="323"/>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324" w:name="_Toc144974528"/>
      <w:bookmarkStart w:id="325" w:name="_Toc247513984"/>
      <w:bookmarkStart w:id="326" w:name="_Toc247527585"/>
      <w:bookmarkStart w:id="327" w:name="_Toc152042336"/>
      <w:bookmarkStart w:id="328" w:name="_Toc408925520"/>
      <w:bookmarkStart w:id="329" w:name="_Toc430093873"/>
      <w:bookmarkStart w:id="330" w:name="_Toc152045560"/>
      <w:bookmarkStart w:id="331" w:name="_Toc56354274"/>
      <w:r>
        <w:rPr>
          <w:rFonts w:ascii="宋体" w:eastAsia="宋体" w:cs="宋体" w:hint="eastAsia"/>
          <w:color w:val="000000"/>
          <w:sz w:val="24"/>
          <w:szCs w:val="24"/>
        </w:rPr>
        <w:t>5.1 开标时间和地点</w:t>
      </w:r>
      <w:bookmarkEnd w:id="324"/>
      <w:bookmarkEnd w:id="325"/>
      <w:bookmarkEnd w:id="326"/>
      <w:bookmarkEnd w:id="327"/>
      <w:bookmarkEnd w:id="328"/>
      <w:bookmarkEnd w:id="329"/>
      <w:bookmarkEnd w:id="330"/>
      <w:bookmarkEnd w:id="331"/>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招标人在本章第2.2.2项规定的投标截止时间（开标时间）和投标人须知前附表规定的地点公开开标，并邀请所有投标人的授权委托人准时参加。</w:t>
      </w:r>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332" w:name="_Toc430093874"/>
      <w:bookmarkStart w:id="333" w:name="_Toc247513985"/>
      <w:bookmarkStart w:id="334" w:name="_Toc247527586"/>
      <w:bookmarkStart w:id="335" w:name="_Toc152042337"/>
      <w:bookmarkStart w:id="336" w:name="_Toc152045561"/>
      <w:bookmarkStart w:id="337" w:name="_Toc408925521"/>
      <w:bookmarkStart w:id="338" w:name="_Toc144974529"/>
      <w:bookmarkStart w:id="339" w:name="_Toc56354275"/>
      <w:r>
        <w:rPr>
          <w:rFonts w:ascii="宋体" w:eastAsia="宋体" w:cs="宋体" w:hint="eastAsia"/>
          <w:color w:val="000000"/>
          <w:sz w:val="24"/>
          <w:szCs w:val="24"/>
        </w:rPr>
        <w:t>5.2 开标程序</w:t>
      </w:r>
      <w:bookmarkEnd w:id="332"/>
      <w:bookmarkEnd w:id="333"/>
      <w:bookmarkEnd w:id="334"/>
      <w:bookmarkEnd w:id="335"/>
      <w:bookmarkEnd w:id="336"/>
      <w:bookmarkEnd w:id="337"/>
      <w:bookmarkEnd w:id="338"/>
      <w:bookmarkEnd w:id="339"/>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主持人按下列程序进行开标：</w:t>
      </w:r>
    </w:p>
    <w:p w:rsidR="006C0D45" w:rsidRDefault="009053BB" w:rsidP="00497BEA">
      <w:pPr>
        <w:spacing w:line="360" w:lineRule="auto"/>
        <w:ind w:firstLineChars="171" w:firstLine="410"/>
        <w:rPr>
          <w:rFonts w:ascii="宋体" w:hAnsi="宋体" w:cs="宋体"/>
          <w:color w:val="000000"/>
          <w:sz w:val="24"/>
        </w:rPr>
      </w:pPr>
      <w:r>
        <w:rPr>
          <w:rFonts w:ascii="宋体" w:hAnsi="宋体" w:cs="宋体" w:hint="eastAsia"/>
          <w:color w:val="000000"/>
          <w:sz w:val="24"/>
        </w:rPr>
        <w:t>（1）宣布开标纪律；</w:t>
      </w:r>
    </w:p>
    <w:p w:rsidR="006C0D45" w:rsidRDefault="009053BB" w:rsidP="00497BEA">
      <w:pPr>
        <w:spacing w:line="360" w:lineRule="auto"/>
        <w:ind w:firstLineChars="171" w:firstLine="410"/>
        <w:rPr>
          <w:rFonts w:ascii="宋体" w:hAnsi="宋体" w:cs="宋体"/>
          <w:color w:val="000000"/>
          <w:sz w:val="24"/>
        </w:rPr>
      </w:pPr>
      <w:r>
        <w:rPr>
          <w:rFonts w:ascii="宋体" w:hAnsi="宋体" w:cs="宋体" w:hint="eastAsia"/>
          <w:color w:val="000000"/>
          <w:sz w:val="24"/>
        </w:rPr>
        <w:t>（2）公布在投标截止时间前递交投标文件的投标人名称，并点名确认投标人是否派人到场；</w:t>
      </w:r>
    </w:p>
    <w:p w:rsidR="006C0D45" w:rsidRDefault="009053BB" w:rsidP="00497BEA">
      <w:pPr>
        <w:spacing w:line="360" w:lineRule="auto"/>
        <w:ind w:firstLineChars="171" w:firstLine="410"/>
        <w:rPr>
          <w:rFonts w:ascii="宋体" w:hAnsi="宋体" w:cs="宋体"/>
          <w:color w:val="000000"/>
          <w:sz w:val="24"/>
        </w:rPr>
      </w:pPr>
      <w:r>
        <w:rPr>
          <w:rFonts w:ascii="宋体" w:hAnsi="宋体" w:cs="宋体" w:hint="eastAsia"/>
          <w:color w:val="000000"/>
          <w:sz w:val="24"/>
        </w:rPr>
        <w:t>（3）宣布开标人、唱标人、记录人、监标人等有关人员姓名；</w:t>
      </w:r>
    </w:p>
    <w:p w:rsidR="006C0D45" w:rsidRDefault="009053BB" w:rsidP="00497BEA">
      <w:pPr>
        <w:spacing w:line="360" w:lineRule="auto"/>
        <w:ind w:firstLineChars="171" w:firstLine="410"/>
        <w:rPr>
          <w:rFonts w:ascii="宋体" w:hAnsi="宋体" w:cs="宋体"/>
          <w:color w:val="000000"/>
          <w:sz w:val="24"/>
        </w:rPr>
      </w:pPr>
      <w:r>
        <w:rPr>
          <w:rFonts w:ascii="宋体" w:hAnsi="宋体" w:cs="宋体" w:hint="eastAsia"/>
          <w:color w:val="000000"/>
          <w:sz w:val="24"/>
        </w:rPr>
        <w:t>（4）按照投标人须知前附表规定检查投标文件的密封情况；</w:t>
      </w:r>
    </w:p>
    <w:p w:rsidR="006C0D45" w:rsidRDefault="009053BB" w:rsidP="00497BEA">
      <w:pPr>
        <w:spacing w:line="360" w:lineRule="auto"/>
        <w:ind w:firstLineChars="171" w:firstLine="410"/>
        <w:rPr>
          <w:rFonts w:ascii="宋体" w:hAnsi="宋体" w:cs="宋体"/>
          <w:color w:val="000000"/>
          <w:sz w:val="24"/>
        </w:rPr>
      </w:pPr>
      <w:r>
        <w:rPr>
          <w:rFonts w:ascii="宋体" w:hAnsi="宋体" w:cs="宋体" w:hint="eastAsia"/>
          <w:color w:val="000000"/>
          <w:sz w:val="24"/>
        </w:rPr>
        <w:t>（</w:t>
      </w:r>
      <w:r w:rsidR="00F0567C">
        <w:rPr>
          <w:rFonts w:ascii="宋体" w:hAnsi="宋体" w:cs="宋体"/>
          <w:color w:val="000000"/>
          <w:sz w:val="24"/>
        </w:rPr>
        <w:t>5</w:t>
      </w:r>
      <w:r>
        <w:rPr>
          <w:rFonts w:ascii="宋体" w:hAnsi="宋体" w:cs="宋体" w:hint="eastAsia"/>
          <w:color w:val="000000"/>
          <w:sz w:val="24"/>
        </w:rPr>
        <w:t>）按照宣布的开标顺序当众开标，公布投标人名称、项目名称、投标保证金的递交情况、投标报价、质量目标、工期及其他内容，并记录在案；</w:t>
      </w:r>
    </w:p>
    <w:p w:rsidR="006C0D45" w:rsidRDefault="009053BB" w:rsidP="00497BEA">
      <w:pPr>
        <w:spacing w:line="360" w:lineRule="auto"/>
        <w:ind w:firstLineChars="171" w:firstLine="410"/>
        <w:rPr>
          <w:rFonts w:ascii="宋体" w:hAnsi="宋体" w:cs="宋体"/>
          <w:color w:val="000000"/>
          <w:sz w:val="24"/>
        </w:rPr>
      </w:pPr>
      <w:r>
        <w:rPr>
          <w:rFonts w:ascii="宋体" w:hAnsi="宋体" w:cs="宋体" w:hint="eastAsia"/>
          <w:color w:val="000000"/>
          <w:sz w:val="24"/>
        </w:rPr>
        <w:t>（</w:t>
      </w:r>
      <w:r w:rsidR="00F0567C">
        <w:rPr>
          <w:rFonts w:ascii="宋体" w:hAnsi="宋体" w:cs="宋体"/>
          <w:color w:val="000000"/>
          <w:sz w:val="24"/>
        </w:rPr>
        <w:t>6</w:t>
      </w:r>
      <w:r>
        <w:rPr>
          <w:rFonts w:ascii="宋体" w:hAnsi="宋体" w:cs="宋体" w:hint="eastAsia"/>
          <w:color w:val="000000"/>
          <w:sz w:val="24"/>
        </w:rPr>
        <w:t>）公布最高投标限价；</w:t>
      </w:r>
    </w:p>
    <w:p w:rsidR="006C0D45" w:rsidRDefault="009053BB" w:rsidP="00497BEA">
      <w:pPr>
        <w:spacing w:line="360" w:lineRule="auto"/>
        <w:ind w:firstLineChars="171" w:firstLine="410"/>
        <w:rPr>
          <w:rFonts w:ascii="宋体" w:hAnsi="宋体" w:cs="宋体"/>
          <w:color w:val="000000"/>
          <w:sz w:val="24"/>
        </w:rPr>
      </w:pPr>
      <w:r>
        <w:rPr>
          <w:rFonts w:ascii="宋体" w:hAnsi="宋体" w:cs="宋体" w:hint="eastAsia"/>
          <w:color w:val="000000"/>
          <w:sz w:val="24"/>
        </w:rPr>
        <w:t>（</w:t>
      </w:r>
      <w:r w:rsidR="00F0567C">
        <w:rPr>
          <w:rFonts w:ascii="宋体" w:hAnsi="宋体" w:cs="宋体"/>
          <w:color w:val="000000"/>
          <w:sz w:val="24"/>
        </w:rPr>
        <w:t>7</w:t>
      </w:r>
      <w:r>
        <w:rPr>
          <w:rFonts w:ascii="宋体" w:hAnsi="宋体" w:cs="宋体" w:hint="eastAsia"/>
          <w:color w:val="000000"/>
          <w:sz w:val="24"/>
        </w:rPr>
        <w:t>）按照开标顺序依次对各投标人的投标文件进行评标；</w:t>
      </w:r>
    </w:p>
    <w:p w:rsidR="006C0D45" w:rsidRDefault="009053BB" w:rsidP="00497BEA">
      <w:pPr>
        <w:spacing w:line="360" w:lineRule="auto"/>
        <w:ind w:firstLineChars="171" w:firstLine="410"/>
        <w:rPr>
          <w:rFonts w:ascii="宋体" w:hAnsi="宋体" w:cs="宋体"/>
          <w:color w:val="000000"/>
          <w:sz w:val="24"/>
        </w:rPr>
      </w:pPr>
      <w:r>
        <w:rPr>
          <w:rFonts w:ascii="宋体" w:hAnsi="宋体" w:cs="宋体" w:hint="eastAsia"/>
          <w:color w:val="000000"/>
          <w:sz w:val="24"/>
        </w:rPr>
        <w:t>（</w:t>
      </w:r>
      <w:r w:rsidR="00F0567C">
        <w:rPr>
          <w:rFonts w:ascii="宋体" w:hAnsi="宋体" w:cs="宋体"/>
          <w:color w:val="000000"/>
          <w:sz w:val="24"/>
        </w:rPr>
        <w:t>8</w:t>
      </w:r>
      <w:r>
        <w:rPr>
          <w:rFonts w:ascii="宋体" w:hAnsi="宋体" w:cs="宋体" w:hint="eastAsia"/>
          <w:color w:val="000000"/>
          <w:sz w:val="24"/>
        </w:rPr>
        <w:t>）招标人代表、监标人、记录人等有关人员在开标记录上签字确认；</w:t>
      </w:r>
    </w:p>
    <w:p w:rsidR="006C0D45" w:rsidRDefault="009053BB" w:rsidP="00497BEA">
      <w:pPr>
        <w:spacing w:line="360" w:lineRule="auto"/>
        <w:ind w:firstLineChars="171" w:firstLine="410"/>
        <w:rPr>
          <w:rFonts w:ascii="宋体" w:hAnsi="宋体" w:cs="宋体"/>
          <w:color w:val="000000"/>
          <w:sz w:val="24"/>
        </w:rPr>
      </w:pPr>
      <w:r>
        <w:rPr>
          <w:rFonts w:ascii="宋体" w:hAnsi="宋体" w:cs="宋体" w:hint="eastAsia"/>
          <w:color w:val="000000"/>
          <w:sz w:val="24"/>
        </w:rPr>
        <w:t>（</w:t>
      </w:r>
      <w:r w:rsidR="00F0567C">
        <w:rPr>
          <w:rFonts w:ascii="宋体" w:hAnsi="宋体" w:cs="宋体"/>
          <w:color w:val="000000"/>
          <w:sz w:val="24"/>
        </w:rPr>
        <w:t>9</w:t>
      </w:r>
      <w:r>
        <w:rPr>
          <w:rFonts w:ascii="宋体" w:hAnsi="宋体" w:cs="宋体" w:hint="eastAsia"/>
          <w:color w:val="000000"/>
          <w:sz w:val="24"/>
        </w:rPr>
        <w:t>）开标结束。</w:t>
      </w:r>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340" w:name="_Toc430093875"/>
      <w:bookmarkStart w:id="341" w:name="_Toc408925522"/>
      <w:bookmarkStart w:id="342" w:name="_Toc56354276"/>
      <w:r>
        <w:rPr>
          <w:rFonts w:ascii="宋体" w:eastAsia="宋体" w:cs="宋体" w:hint="eastAsia"/>
          <w:color w:val="000000"/>
          <w:sz w:val="24"/>
          <w:szCs w:val="24"/>
        </w:rPr>
        <w:t>5.3 开标异议</w:t>
      </w:r>
      <w:bookmarkEnd w:id="340"/>
      <w:bookmarkEnd w:id="341"/>
      <w:bookmarkEnd w:id="342"/>
    </w:p>
    <w:p w:rsidR="006C0D45" w:rsidRDefault="009053BB" w:rsidP="00497BEA">
      <w:pPr>
        <w:spacing w:line="360" w:lineRule="auto"/>
        <w:ind w:firstLineChars="171" w:firstLine="410"/>
        <w:rPr>
          <w:rFonts w:ascii="宋体" w:hAnsi="宋体" w:cs="宋体"/>
          <w:color w:val="000000"/>
          <w:sz w:val="24"/>
        </w:rPr>
      </w:pPr>
      <w:r>
        <w:rPr>
          <w:rFonts w:ascii="宋体" w:hAnsi="宋体" w:cs="宋体" w:hint="eastAsia"/>
          <w:color w:val="000000"/>
          <w:sz w:val="24"/>
        </w:rPr>
        <w:t>投标人对开标有异议的，应当在开标现场提出，招标人当场作出答复，并制作记录。</w:t>
      </w:r>
    </w:p>
    <w:p w:rsidR="006C0D45" w:rsidRDefault="009053BB" w:rsidP="00497BEA">
      <w:pPr>
        <w:pStyle w:val="2"/>
        <w:spacing w:before="0" w:after="0" w:line="360" w:lineRule="auto"/>
        <w:rPr>
          <w:rFonts w:ascii="宋体" w:eastAsia="宋体" w:hAnsi="宋体" w:cs="宋体"/>
          <w:color w:val="000000"/>
          <w:sz w:val="24"/>
          <w:szCs w:val="24"/>
        </w:rPr>
      </w:pPr>
      <w:bookmarkStart w:id="343" w:name="_Toc247513986"/>
      <w:bookmarkStart w:id="344" w:name="_Toc247527587"/>
      <w:bookmarkStart w:id="345" w:name="_Toc144974530"/>
      <w:bookmarkStart w:id="346" w:name="_Toc430093876"/>
      <w:bookmarkStart w:id="347" w:name="_Toc408925523"/>
      <w:bookmarkStart w:id="348" w:name="_Toc152045562"/>
      <w:bookmarkStart w:id="349" w:name="_Toc152042338"/>
      <w:bookmarkStart w:id="350" w:name="_Toc56354277"/>
      <w:bookmarkStart w:id="351" w:name="_Toc56354386"/>
      <w:bookmarkStart w:id="352" w:name="_Toc56354895"/>
      <w:r>
        <w:rPr>
          <w:rFonts w:ascii="宋体" w:eastAsia="宋体" w:hAnsi="宋体" w:cs="宋体" w:hint="eastAsia"/>
          <w:color w:val="000000"/>
          <w:sz w:val="24"/>
          <w:szCs w:val="24"/>
        </w:rPr>
        <w:lastRenderedPageBreak/>
        <w:t>6. 评标</w:t>
      </w:r>
      <w:bookmarkEnd w:id="343"/>
      <w:bookmarkEnd w:id="344"/>
      <w:bookmarkEnd w:id="345"/>
      <w:bookmarkEnd w:id="346"/>
      <w:bookmarkEnd w:id="347"/>
      <w:bookmarkEnd w:id="348"/>
      <w:bookmarkEnd w:id="349"/>
      <w:bookmarkEnd w:id="350"/>
      <w:bookmarkEnd w:id="351"/>
      <w:bookmarkEnd w:id="352"/>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353" w:name="_Toc247527588"/>
      <w:bookmarkStart w:id="354" w:name="_Toc247513987"/>
      <w:bookmarkStart w:id="355" w:name="_Toc430093877"/>
      <w:bookmarkStart w:id="356" w:name="_Toc408925524"/>
      <w:bookmarkStart w:id="357" w:name="_Toc152045563"/>
      <w:bookmarkStart w:id="358" w:name="_Toc144974531"/>
      <w:bookmarkStart w:id="359" w:name="_Toc152042339"/>
      <w:bookmarkStart w:id="360" w:name="_Toc56354278"/>
      <w:r>
        <w:rPr>
          <w:rFonts w:ascii="宋体" w:eastAsia="宋体" w:cs="宋体" w:hint="eastAsia"/>
          <w:color w:val="000000"/>
          <w:sz w:val="24"/>
          <w:szCs w:val="24"/>
        </w:rPr>
        <w:t>6.1 评标委员会</w:t>
      </w:r>
      <w:bookmarkEnd w:id="353"/>
      <w:bookmarkEnd w:id="354"/>
      <w:bookmarkEnd w:id="355"/>
      <w:bookmarkEnd w:id="356"/>
      <w:bookmarkEnd w:id="357"/>
      <w:bookmarkEnd w:id="358"/>
      <w:bookmarkEnd w:id="359"/>
      <w:bookmarkEnd w:id="360"/>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6.1.1 评标由招标人依法组建的评标委员会负责；评标委员会由招标人或委托熟悉相关评标业务的授权代表（资深评标专家），以及有关技术和经济等方面的专家组成。评标委员会成员人数以及技术、经济等方面专家的确定方式见投标人须知前附表。</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6.1.2 评标委员会成员有下列情形之一的，应当回避：</w:t>
      </w:r>
    </w:p>
    <w:p w:rsidR="006C0D45" w:rsidRDefault="009053BB" w:rsidP="00497BEA">
      <w:pPr>
        <w:spacing w:line="360" w:lineRule="auto"/>
        <w:rPr>
          <w:rFonts w:ascii="宋体" w:hAnsi="宋体" w:cs="宋体"/>
          <w:color w:val="000000"/>
          <w:sz w:val="24"/>
        </w:rPr>
      </w:pPr>
      <w:r>
        <w:rPr>
          <w:rFonts w:ascii="宋体" w:hAnsi="宋体" w:cs="宋体" w:hint="eastAsia"/>
          <w:color w:val="000000"/>
          <w:sz w:val="24"/>
        </w:rPr>
        <w:t>（1）投标人或投标人主要负责人的近亲属；</w:t>
      </w:r>
    </w:p>
    <w:p w:rsidR="006C0D45" w:rsidRDefault="009053BB" w:rsidP="00497BEA">
      <w:pPr>
        <w:spacing w:line="360" w:lineRule="auto"/>
        <w:rPr>
          <w:rFonts w:ascii="宋体" w:hAnsi="宋体" w:cs="宋体"/>
          <w:color w:val="000000"/>
          <w:sz w:val="24"/>
        </w:rPr>
      </w:pPr>
      <w:r>
        <w:rPr>
          <w:rFonts w:ascii="宋体" w:hAnsi="宋体" w:cs="宋体" w:hint="eastAsia"/>
          <w:color w:val="000000"/>
          <w:sz w:val="24"/>
        </w:rPr>
        <w:t>（2）与投标人有经济利益关系，可能影响对投标公正评审的；</w:t>
      </w:r>
    </w:p>
    <w:p w:rsidR="006C0D45" w:rsidRDefault="009053BB" w:rsidP="00497BEA">
      <w:pPr>
        <w:spacing w:line="360" w:lineRule="auto"/>
        <w:rPr>
          <w:rFonts w:ascii="宋体" w:hAnsi="宋体" w:cs="宋体"/>
          <w:color w:val="000000"/>
          <w:sz w:val="24"/>
        </w:rPr>
      </w:pPr>
      <w:r>
        <w:rPr>
          <w:rFonts w:ascii="宋体" w:hAnsi="宋体" w:cs="宋体" w:hint="eastAsia"/>
          <w:color w:val="000000"/>
          <w:sz w:val="24"/>
        </w:rPr>
        <w:t>（3）曾因在招标、评标以及其他与招标投标有关活动中从事违法行为而受过行政处罚或刑事处罚的；</w:t>
      </w:r>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361" w:name="_Toc247513988"/>
      <w:bookmarkStart w:id="362" w:name="_Toc430093878"/>
      <w:bookmarkStart w:id="363" w:name="_Toc408925525"/>
      <w:bookmarkStart w:id="364" w:name="_Toc152042340"/>
      <w:bookmarkStart w:id="365" w:name="_Toc247527589"/>
      <w:bookmarkStart w:id="366" w:name="_Toc144974532"/>
      <w:bookmarkStart w:id="367" w:name="_Toc152045564"/>
      <w:bookmarkStart w:id="368" w:name="_Toc56354279"/>
      <w:r>
        <w:rPr>
          <w:rFonts w:ascii="宋体" w:eastAsia="宋体" w:cs="宋体" w:hint="eastAsia"/>
          <w:color w:val="000000"/>
          <w:sz w:val="24"/>
          <w:szCs w:val="24"/>
        </w:rPr>
        <w:t>6.2 评标原则</w:t>
      </w:r>
      <w:bookmarkEnd w:id="361"/>
      <w:bookmarkEnd w:id="362"/>
      <w:bookmarkEnd w:id="363"/>
      <w:bookmarkEnd w:id="364"/>
      <w:bookmarkEnd w:id="365"/>
      <w:bookmarkEnd w:id="366"/>
      <w:bookmarkEnd w:id="367"/>
      <w:bookmarkEnd w:id="368"/>
      <w:r>
        <w:rPr>
          <w:rFonts w:ascii="宋体" w:eastAsia="宋体" w:cs="宋体" w:hint="eastAsia"/>
          <w:color w:val="000000"/>
          <w:sz w:val="24"/>
          <w:szCs w:val="24"/>
        </w:rPr>
        <w:tab/>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评标活动遵循公平、公正、科学和择优的原则，本次采用明标方式进行评标。</w:t>
      </w:r>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369" w:name="_Toc247527590"/>
      <w:bookmarkStart w:id="370" w:name="_Toc152042341"/>
      <w:bookmarkStart w:id="371" w:name="_Toc430093879"/>
      <w:bookmarkStart w:id="372" w:name="_Toc144974533"/>
      <w:bookmarkStart w:id="373" w:name="_Toc152045565"/>
      <w:bookmarkStart w:id="374" w:name="_Toc247513989"/>
      <w:bookmarkStart w:id="375" w:name="_Toc408925526"/>
      <w:bookmarkStart w:id="376" w:name="_Toc56354280"/>
      <w:r>
        <w:rPr>
          <w:rFonts w:ascii="宋体" w:eastAsia="宋体" w:cs="宋体" w:hint="eastAsia"/>
          <w:color w:val="000000"/>
          <w:sz w:val="24"/>
          <w:szCs w:val="24"/>
        </w:rPr>
        <w:t>6.3 评标</w:t>
      </w:r>
      <w:bookmarkEnd w:id="369"/>
      <w:bookmarkEnd w:id="370"/>
      <w:bookmarkEnd w:id="371"/>
      <w:bookmarkEnd w:id="372"/>
      <w:bookmarkEnd w:id="373"/>
      <w:bookmarkEnd w:id="374"/>
      <w:bookmarkEnd w:id="375"/>
      <w:bookmarkEnd w:id="376"/>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评标委员会按照第三章“评标办法”规定的方法、评审因素、标准和程序对投标文件进行评审。第三章“评标办法”没有规定的方法、评审因素和标准，不作为评标依据。</w:t>
      </w:r>
      <w:bookmarkStart w:id="377" w:name="_Toc144974534"/>
      <w:bookmarkStart w:id="378" w:name="_Toc247513990"/>
      <w:bookmarkStart w:id="379" w:name="_Toc430093880"/>
      <w:bookmarkStart w:id="380" w:name="_Toc247527591"/>
      <w:bookmarkStart w:id="381" w:name="_Toc152045566"/>
      <w:bookmarkStart w:id="382" w:name="_Toc152042342"/>
      <w:bookmarkStart w:id="383" w:name="_Toc408925527"/>
    </w:p>
    <w:p w:rsidR="006C0D45" w:rsidRPr="00E417FD" w:rsidRDefault="00E417FD" w:rsidP="00E417FD">
      <w:pPr>
        <w:pStyle w:val="2"/>
        <w:spacing w:before="0" w:after="0" w:line="360" w:lineRule="auto"/>
        <w:rPr>
          <w:rFonts w:ascii="宋体" w:eastAsia="宋体" w:hAnsi="宋体" w:cs="宋体"/>
          <w:color w:val="000000"/>
          <w:sz w:val="24"/>
          <w:szCs w:val="24"/>
        </w:rPr>
      </w:pPr>
      <w:bookmarkStart w:id="384" w:name="_Toc56354387"/>
      <w:bookmarkStart w:id="385" w:name="_Toc56354896"/>
      <w:r>
        <w:rPr>
          <w:rFonts w:ascii="宋体" w:eastAsia="宋体" w:hAnsi="宋体" w:cs="宋体" w:hint="eastAsia"/>
          <w:color w:val="000000"/>
          <w:sz w:val="24"/>
          <w:szCs w:val="24"/>
        </w:rPr>
        <w:t>7</w:t>
      </w:r>
      <w:r>
        <w:rPr>
          <w:rFonts w:ascii="宋体" w:eastAsia="宋体" w:hAnsi="宋体" w:cs="宋体"/>
          <w:color w:val="000000"/>
          <w:sz w:val="24"/>
          <w:szCs w:val="24"/>
        </w:rPr>
        <w:t>.</w:t>
      </w:r>
      <w:r w:rsidR="009053BB" w:rsidRPr="00E417FD">
        <w:rPr>
          <w:rFonts w:ascii="宋体" w:eastAsia="宋体" w:hAnsi="宋体" w:cs="宋体" w:hint="eastAsia"/>
          <w:color w:val="000000"/>
          <w:sz w:val="24"/>
          <w:szCs w:val="24"/>
        </w:rPr>
        <w:t>合同授予</w:t>
      </w:r>
      <w:bookmarkStart w:id="386" w:name="_Toc408925528"/>
      <w:bookmarkStart w:id="387" w:name="_Toc144974535"/>
      <w:bookmarkStart w:id="388" w:name="_Toc152045567"/>
      <w:bookmarkStart w:id="389" w:name="_Toc152042343"/>
      <w:bookmarkStart w:id="390" w:name="_Toc430093881"/>
      <w:bookmarkStart w:id="391" w:name="_Toc247527592"/>
      <w:bookmarkStart w:id="392" w:name="_Toc247513991"/>
      <w:bookmarkEnd w:id="377"/>
      <w:bookmarkEnd w:id="378"/>
      <w:bookmarkEnd w:id="379"/>
      <w:bookmarkEnd w:id="380"/>
      <w:bookmarkEnd w:id="381"/>
      <w:bookmarkEnd w:id="382"/>
      <w:bookmarkEnd w:id="383"/>
      <w:bookmarkEnd w:id="384"/>
      <w:bookmarkEnd w:id="385"/>
    </w:p>
    <w:p w:rsidR="006C0D45" w:rsidRPr="006F4EDC" w:rsidRDefault="009053BB" w:rsidP="006F4EDC">
      <w:pPr>
        <w:pStyle w:val="3"/>
        <w:spacing w:before="0" w:after="0" w:line="360" w:lineRule="auto"/>
        <w:ind w:firstLineChars="0" w:firstLine="0"/>
        <w:rPr>
          <w:rFonts w:ascii="宋体" w:eastAsia="宋体" w:cs="宋体"/>
          <w:color w:val="000000"/>
          <w:sz w:val="24"/>
          <w:szCs w:val="24"/>
        </w:rPr>
      </w:pPr>
      <w:r w:rsidRPr="006F4EDC">
        <w:rPr>
          <w:rFonts w:ascii="宋体" w:eastAsia="宋体" w:cs="宋体" w:hint="eastAsia"/>
          <w:color w:val="000000"/>
          <w:sz w:val="24"/>
          <w:szCs w:val="24"/>
        </w:rPr>
        <w:t>7.1 定标方式</w:t>
      </w:r>
      <w:bookmarkEnd w:id="386"/>
      <w:bookmarkEnd w:id="387"/>
      <w:bookmarkEnd w:id="388"/>
      <w:bookmarkEnd w:id="389"/>
      <w:bookmarkEnd w:id="390"/>
      <w:bookmarkEnd w:id="391"/>
      <w:bookmarkEnd w:id="392"/>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除投标人须知前附表规定评标委员会直接确定中标人外，招标人依据评标委员会推荐的中标候选人确定中标人，评标委员会推荐中标候选人的人数见投标人须知前附表。</w:t>
      </w:r>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393" w:name="_Toc430093882"/>
      <w:bookmarkStart w:id="394" w:name="_Toc408925529"/>
      <w:bookmarkStart w:id="395" w:name="_Toc56354281"/>
      <w:r>
        <w:rPr>
          <w:rFonts w:ascii="宋体" w:eastAsia="宋体" w:cs="宋体" w:hint="eastAsia"/>
          <w:color w:val="000000"/>
          <w:sz w:val="24"/>
          <w:szCs w:val="24"/>
        </w:rPr>
        <w:t>7.2 中标候选人公示</w:t>
      </w:r>
      <w:bookmarkEnd w:id="393"/>
      <w:bookmarkEnd w:id="394"/>
      <w:bookmarkEnd w:id="395"/>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招标人在投标人须知前附表规定的媒介公示中标候选人。</w:t>
      </w:r>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396" w:name="_Toc152042344"/>
      <w:bookmarkStart w:id="397" w:name="_Toc430093883"/>
      <w:bookmarkStart w:id="398" w:name="_Toc408925530"/>
      <w:bookmarkStart w:id="399" w:name="_Toc152045568"/>
      <w:bookmarkStart w:id="400" w:name="_Toc247527593"/>
      <w:bookmarkStart w:id="401" w:name="_Toc247513992"/>
      <w:bookmarkStart w:id="402" w:name="_Toc144974536"/>
      <w:bookmarkStart w:id="403" w:name="_Toc56354282"/>
      <w:r>
        <w:rPr>
          <w:rFonts w:ascii="宋体" w:eastAsia="宋体" w:cs="宋体" w:hint="eastAsia"/>
          <w:color w:val="000000"/>
          <w:sz w:val="24"/>
          <w:szCs w:val="24"/>
        </w:rPr>
        <w:t>7.3 中标通知</w:t>
      </w:r>
      <w:bookmarkEnd w:id="396"/>
      <w:bookmarkEnd w:id="397"/>
      <w:bookmarkEnd w:id="398"/>
      <w:bookmarkEnd w:id="399"/>
      <w:bookmarkEnd w:id="400"/>
      <w:bookmarkEnd w:id="401"/>
      <w:bookmarkEnd w:id="402"/>
      <w:bookmarkEnd w:id="403"/>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在本章第3.3款规定的投标有效期内，招标人以书面形式向中标人发出中标通知书，同时将中标结果通知未中标的投标人。</w:t>
      </w:r>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404" w:name="_Toc408925531"/>
      <w:bookmarkStart w:id="405" w:name="_Toc430093884"/>
      <w:bookmarkStart w:id="406" w:name="_Toc152045569"/>
      <w:bookmarkStart w:id="407" w:name="_Toc247527594"/>
      <w:bookmarkStart w:id="408" w:name="_Toc247513993"/>
      <w:bookmarkStart w:id="409" w:name="_Toc144974537"/>
      <w:bookmarkStart w:id="410" w:name="_Toc152042345"/>
      <w:bookmarkStart w:id="411" w:name="_Toc56354283"/>
      <w:r>
        <w:rPr>
          <w:rFonts w:ascii="宋体" w:eastAsia="宋体" w:cs="宋体" w:hint="eastAsia"/>
          <w:color w:val="000000"/>
          <w:sz w:val="24"/>
          <w:szCs w:val="24"/>
        </w:rPr>
        <w:t>7.4 履约担保</w:t>
      </w:r>
      <w:bookmarkEnd w:id="404"/>
      <w:bookmarkEnd w:id="405"/>
      <w:bookmarkEnd w:id="406"/>
      <w:bookmarkEnd w:id="407"/>
      <w:bookmarkEnd w:id="408"/>
      <w:bookmarkEnd w:id="409"/>
      <w:bookmarkEnd w:id="410"/>
      <w:bookmarkEnd w:id="411"/>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7.4.1 </w:t>
      </w:r>
      <w:r>
        <w:rPr>
          <w:rFonts w:ascii="宋体" w:hAnsi="宋体" w:cs="宋体" w:hint="eastAsia"/>
          <w:b/>
          <w:bCs/>
          <w:color w:val="000000"/>
          <w:sz w:val="24"/>
        </w:rPr>
        <w:t>在签订合同后</w:t>
      </w:r>
      <w:r>
        <w:rPr>
          <w:rFonts w:ascii="宋体" w:hAnsi="宋体" w:cs="宋体" w:hint="eastAsia"/>
          <w:color w:val="000000"/>
          <w:sz w:val="24"/>
        </w:rPr>
        <w:t>，中标人应按投标人须知前附表规定的担保形式和招标文件第四章“合同条款及格式”规定的或者事先经过招标人书面认可的履约担保格式向招标人提交履约担保。</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7.4.2 中标人不能按本章第7.4.1项要求提交履约担保的，视为放弃中标，其投标</w:t>
      </w:r>
      <w:r>
        <w:rPr>
          <w:rFonts w:ascii="宋体" w:hAnsi="宋体" w:cs="宋体" w:hint="eastAsia"/>
          <w:color w:val="000000"/>
          <w:sz w:val="24"/>
        </w:rPr>
        <w:lastRenderedPageBreak/>
        <w:t>保证金不予退还，给招标人造成的损失超过投标保证金数额的，中标人还应当对超过部分予以赔偿。</w:t>
      </w:r>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412" w:name="_Toc144974538"/>
      <w:bookmarkStart w:id="413" w:name="_Toc152045570"/>
      <w:bookmarkStart w:id="414" w:name="_Toc430093885"/>
      <w:bookmarkStart w:id="415" w:name="_Toc247513994"/>
      <w:bookmarkStart w:id="416" w:name="_Toc247527595"/>
      <w:bookmarkStart w:id="417" w:name="_Toc408925532"/>
      <w:bookmarkStart w:id="418" w:name="_Toc152042346"/>
      <w:bookmarkStart w:id="419" w:name="_Toc56354284"/>
      <w:r>
        <w:rPr>
          <w:rFonts w:ascii="宋体" w:eastAsia="宋体" w:cs="宋体" w:hint="eastAsia"/>
          <w:color w:val="000000"/>
          <w:sz w:val="24"/>
          <w:szCs w:val="24"/>
        </w:rPr>
        <w:t>7.5 签订合同</w:t>
      </w:r>
      <w:bookmarkEnd w:id="412"/>
      <w:bookmarkEnd w:id="413"/>
      <w:bookmarkEnd w:id="414"/>
      <w:bookmarkEnd w:id="415"/>
      <w:bookmarkEnd w:id="416"/>
      <w:bookmarkEnd w:id="417"/>
      <w:bookmarkEnd w:id="418"/>
      <w:bookmarkEnd w:id="419"/>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7.5.1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7.5.2 发出中标通知书后，招标人无正当理由拒签合同的，招标人向中标人退还投标保证金；给中标人造成损失的，还应当赔偿损失。 </w:t>
      </w:r>
    </w:p>
    <w:p w:rsidR="006C0D45" w:rsidRDefault="009053BB" w:rsidP="00497BEA">
      <w:pPr>
        <w:pStyle w:val="2"/>
        <w:spacing w:before="0" w:after="0" w:line="360" w:lineRule="auto"/>
        <w:rPr>
          <w:rFonts w:ascii="宋体" w:eastAsia="宋体" w:hAnsi="宋体" w:cs="宋体"/>
          <w:color w:val="000000"/>
          <w:sz w:val="24"/>
          <w:szCs w:val="24"/>
        </w:rPr>
      </w:pPr>
      <w:bookmarkStart w:id="420" w:name="_Toc144974539"/>
      <w:bookmarkStart w:id="421" w:name="_Toc152042347"/>
      <w:bookmarkStart w:id="422" w:name="_Toc152045571"/>
      <w:bookmarkStart w:id="423" w:name="_Toc247527596"/>
      <w:bookmarkStart w:id="424" w:name="_Toc247513995"/>
      <w:bookmarkStart w:id="425" w:name="_Toc430093886"/>
      <w:bookmarkStart w:id="426" w:name="_Toc408925533"/>
      <w:bookmarkStart w:id="427" w:name="_Toc56354285"/>
      <w:bookmarkStart w:id="428" w:name="_Toc56354388"/>
      <w:bookmarkStart w:id="429" w:name="_Toc56354897"/>
      <w:r>
        <w:rPr>
          <w:rFonts w:ascii="宋体" w:eastAsia="宋体" w:hAnsi="宋体" w:cs="宋体" w:hint="eastAsia"/>
          <w:color w:val="000000"/>
          <w:sz w:val="24"/>
          <w:szCs w:val="24"/>
        </w:rPr>
        <w:t>8.</w:t>
      </w:r>
      <w:bookmarkStart w:id="430" w:name="_Toc247527599"/>
      <w:bookmarkStart w:id="431" w:name="_Toc152042350"/>
      <w:bookmarkStart w:id="432" w:name="_Toc144974542"/>
      <w:bookmarkStart w:id="433" w:name="_Toc152045574"/>
      <w:bookmarkStart w:id="434" w:name="_Toc247513998"/>
      <w:bookmarkEnd w:id="420"/>
      <w:bookmarkEnd w:id="421"/>
      <w:bookmarkEnd w:id="422"/>
      <w:bookmarkEnd w:id="423"/>
      <w:bookmarkEnd w:id="424"/>
      <w:r>
        <w:rPr>
          <w:rFonts w:ascii="宋体" w:eastAsia="宋体" w:hAnsi="宋体" w:cs="宋体" w:hint="eastAsia"/>
          <w:color w:val="000000"/>
          <w:sz w:val="24"/>
          <w:szCs w:val="24"/>
        </w:rPr>
        <w:t xml:space="preserve"> 纪律和监督</w:t>
      </w:r>
      <w:bookmarkEnd w:id="425"/>
      <w:bookmarkEnd w:id="426"/>
      <w:bookmarkEnd w:id="427"/>
      <w:bookmarkEnd w:id="428"/>
      <w:bookmarkEnd w:id="429"/>
      <w:bookmarkEnd w:id="430"/>
      <w:bookmarkEnd w:id="431"/>
      <w:bookmarkEnd w:id="432"/>
      <w:bookmarkEnd w:id="433"/>
      <w:bookmarkEnd w:id="434"/>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435" w:name="_Toc144974543"/>
      <w:bookmarkStart w:id="436" w:name="_Toc247527600"/>
      <w:bookmarkStart w:id="437" w:name="_Toc247513999"/>
      <w:bookmarkStart w:id="438" w:name="_Toc430093887"/>
      <w:bookmarkStart w:id="439" w:name="_Toc152045575"/>
      <w:bookmarkStart w:id="440" w:name="_Toc408925534"/>
      <w:bookmarkStart w:id="441" w:name="_Toc152042351"/>
      <w:bookmarkStart w:id="442" w:name="_Toc56354286"/>
      <w:r>
        <w:rPr>
          <w:rFonts w:ascii="宋体" w:eastAsia="宋体" w:cs="宋体" w:hint="eastAsia"/>
          <w:color w:val="000000"/>
          <w:sz w:val="24"/>
          <w:szCs w:val="24"/>
        </w:rPr>
        <w:t>8.1 对招标人的纪律要求</w:t>
      </w:r>
      <w:bookmarkEnd w:id="435"/>
      <w:bookmarkEnd w:id="436"/>
      <w:bookmarkEnd w:id="437"/>
      <w:bookmarkEnd w:id="438"/>
      <w:bookmarkEnd w:id="439"/>
      <w:bookmarkEnd w:id="440"/>
      <w:bookmarkEnd w:id="441"/>
      <w:bookmarkEnd w:id="442"/>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招标人不得泄漏招标投标活动中应当保密的情况和资料，不得与投标人串通损害国家利益、社会公共利益或者他人合法权益。</w:t>
      </w:r>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443" w:name="_Toc144974544"/>
      <w:bookmarkStart w:id="444" w:name="_Toc247514000"/>
      <w:bookmarkStart w:id="445" w:name="_Toc152045576"/>
      <w:bookmarkStart w:id="446" w:name="_Toc430093888"/>
      <w:bookmarkStart w:id="447" w:name="_Toc247527601"/>
      <w:bookmarkStart w:id="448" w:name="_Toc408925535"/>
      <w:bookmarkStart w:id="449" w:name="_Toc152042352"/>
      <w:bookmarkStart w:id="450" w:name="_Toc56354287"/>
      <w:r>
        <w:rPr>
          <w:rFonts w:ascii="宋体" w:eastAsia="宋体" w:cs="宋体" w:hint="eastAsia"/>
          <w:color w:val="000000"/>
          <w:sz w:val="24"/>
          <w:szCs w:val="24"/>
        </w:rPr>
        <w:t>8.2 对投标人的纪律要求</w:t>
      </w:r>
      <w:bookmarkEnd w:id="443"/>
      <w:bookmarkEnd w:id="444"/>
      <w:bookmarkEnd w:id="445"/>
      <w:bookmarkEnd w:id="446"/>
      <w:bookmarkEnd w:id="447"/>
      <w:bookmarkEnd w:id="448"/>
      <w:bookmarkEnd w:id="449"/>
      <w:bookmarkEnd w:id="450"/>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451" w:name="_Toc408925536"/>
      <w:bookmarkStart w:id="452" w:name="_Toc152042353"/>
      <w:bookmarkStart w:id="453" w:name="_Toc430093889"/>
      <w:bookmarkStart w:id="454" w:name="_Toc247527602"/>
      <w:bookmarkStart w:id="455" w:name="_Toc247514001"/>
      <w:bookmarkStart w:id="456" w:name="_Toc144974545"/>
      <w:bookmarkStart w:id="457" w:name="_Toc152045577"/>
      <w:bookmarkStart w:id="458" w:name="_Toc56354288"/>
      <w:r>
        <w:rPr>
          <w:rFonts w:ascii="宋体" w:eastAsia="宋体" w:cs="宋体" w:hint="eastAsia"/>
          <w:color w:val="000000"/>
          <w:sz w:val="24"/>
          <w:szCs w:val="24"/>
        </w:rPr>
        <w:t>8.3 对评标委员会成员的纪律要求</w:t>
      </w:r>
      <w:bookmarkEnd w:id="451"/>
      <w:bookmarkEnd w:id="452"/>
      <w:bookmarkEnd w:id="453"/>
      <w:bookmarkEnd w:id="454"/>
      <w:bookmarkEnd w:id="455"/>
      <w:bookmarkEnd w:id="456"/>
      <w:bookmarkEnd w:id="457"/>
      <w:bookmarkEnd w:id="458"/>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459" w:name="_Toc408925537"/>
      <w:bookmarkStart w:id="460" w:name="_Toc430093890"/>
      <w:bookmarkStart w:id="461" w:name="_Toc247514002"/>
      <w:bookmarkStart w:id="462" w:name="_Toc152042354"/>
      <w:bookmarkStart w:id="463" w:name="_Toc152045578"/>
      <w:bookmarkStart w:id="464" w:name="_Toc247527603"/>
      <w:bookmarkStart w:id="465" w:name="_Toc56354289"/>
      <w:bookmarkStart w:id="466" w:name="_Toc144974546"/>
      <w:r>
        <w:rPr>
          <w:rFonts w:ascii="宋体" w:eastAsia="宋体" w:cs="宋体" w:hint="eastAsia"/>
          <w:color w:val="000000"/>
          <w:sz w:val="24"/>
          <w:szCs w:val="24"/>
        </w:rPr>
        <w:t>8.4 对与评标活动有关的工作人员的纪律要求</w:t>
      </w:r>
      <w:bookmarkEnd w:id="459"/>
      <w:bookmarkEnd w:id="460"/>
      <w:bookmarkEnd w:id="461"/>
      <w:bookmarkEnd w:id="462"/>
      <w:bookmarkEnd w:id="463"/>
      <w:bookmarkEnd w:id="464"/>
      <w:bookmarkEnd w:id="465"/>
    </w:p>
    <w:p w:rsidR="006C0D45" w:rsidRDefault="009053BB" w:rsidP="00497BEA">
      <w:pPr>
        <w:spacing w:line="360" w:lineRule="auto"/>
        <w:ind w:firstLineChars="200" w:firstLine="480"/>
        <w:rPr>
          <w:rFonts w:ascii="宋体" w:hAnsi="宋体" w:cs="宋体"/>
          <w:color w:val="000000"/>
          <w:sz w:val="24"/>
        </w:rPr>
      </w:pPr>
      <w:bookmarkStart w:id="467" w:name="_Toc152042355"/>
      <w:r>
        <w:rPr>
          <w:rFonts w:ascii="宋体" w:hAnsi="宋体" w:cs="宋体" w:hint="eastAsia"/>
          <w:color w:val="000000"/>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67"/>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468" w:name="_Toc247514003"/>
      <w:bookmarkStart w:id="469" w:name="_Toc430093891"/>
      <w:bookmarkStart w:id="470" w:name="_Toc152042356"/>
      <w:bookmarkStart w:id="471" w:name="_Toc152045579"/>
      <w:bookmarkStart w:id="472" w:name="_Toc247527604"/>
      <w:bookmarkStart w:id="473" w:name="_Toc408925538"/>
      <w:bookmarkStart w:id="474" w:name="_Toc56354290"/>
      <w:r>
        <w:rPr>
          <w:rFonts w:ascii="宋体" w:eastAsia="宋体" w:cs="宋体" w:hint="eastAsia"/>
          <w:color w:val="000000"/>
          <w:sz w:val="24"/>
          <w:szCs w:val="24"/>
        </w:rPr>
        <w:t>8.5 投诉</w:t>
      </w:r>
      <w:bookmarkEnd w:id="466"/>
      <w:bookmarkEnd w:id="468"/>
      <w:bookmarkEnd w:id="469"/>
      <w:bookmarkEnd w:id="470"/>
      <w:bookmarkEnd w:id="471"/>
      <w:bookmarkEnd w:id="472"/>
      <w:bookmarkEnd w:id="473"/>
      <w:bookmarkEnd w:id="474"/>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投标人和其他利害关系人认为本次招标活动违反法律、法规和规章规定的，有权向有关行政监督部门投诉。</w:t>
      </w:r>
    </w:p>
    <w:p w:rsidR="006C0D45" w:rsidRDefault="009053BB" w:rsidP="00497BEA">
      <w:pPr>
        <w:pStyle w:val="2"/>
        <w:spacing w:before="0" w:after="0" w:line="360" w:lineRule="auto"/>
        <w:rPr>
          <w:rFonts w:ascii="宋体" w:eastAsia="宋体" w:hAnsi="宋体" w:cs="宋体"/>
          <w:color w:val="000000"/>
          <w:sz w:val="24"/>
          <w:szCs w:val="24"/>
        </w:rPr>
      </w:pPr>
      <w:bookmarkStart w:id="475" w:name="_Toc152042357"/>
      <w:bookmarkStart w:id="476" w:name="_Toc144974547"/>
      <w:bookmarkStart w:id="477" w:name="_Toc152045580"/>
      <w:bookmarkStart w:id="478" w:name="_Toc430093892"/>
      <w:bookmarkStart w:id="479" w:name="_Toc247527605"/>
      <w:bookmarkStart w:id="480" w:name="_Toc247514004"/>
      <w:bookmarkStart w:id="481" w:name="_Toc408925539"/>
      <w:bookmarkStart w:id="482" w:name="_Toc56354291"/>
      <w:bookmarkStart w:id="483" w:name="_Toc56354389"/>
      <w:bookmarkStart w:id="484" w:name="_Toc56354898"/>
      <w:r>
        <w:rPr>
          <w:rFonts w:ascii="宋体" w:eastAsia="宋体" w:hAnsi="宋体" w:cs="宋体" w:hint="eastAsia"/>
          <w:color w:val="000000"/>
          <w:sz w:val="24"/>
          <w:szCs w:val="24"/>
        </w:rPr>
        <w:lastRenderedPageBreak/>
        <w:t>9. 需要补充的其他内容</w:t>
      </w:r>
      <w:bookmarkEnd w:id="475"/>
      <w:bookmarkEnd w:id="476"/>
      <w:bookmarkEnd w:id="477"/>
      <w:bookmarkEnd w:id="478"/>
      <w:bookmarkEnd w:id="479"/>
      <w:bookmarkEnd w:id="480"/>
      <w:bookmarkEnd w:id="481"/>
      <w:bookmarkEnd w:id="482"/>
      <w:bookmarkEnd w:id="483"/>
      <w:bookmarkEnd w:id="484"/>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需要补充的其他内容：见投标人须知前附表。</w:t>
      </w:r>
    </w:p>
    <w:p w:rsidR="006C0D45" w:rsidRDefault="009053BB" w:rsidP="00497BEA">
      <w:pPr>
        <w:spacing w:line="360" w:lineRule="auto"/>
        <w:rPr>
          <w:rFonts w:ascii="宋体" w:hAnsi="宋体" w:cs="宋体"/>
          <w:color w:val="000000"/>
          <w:sz w:val="24"/>
        </w:rPr>
      </w:pPr>
      <w:bookmarkStart w:id="485" w:name="_Toc152045598"/>
      <w:bookmarkStart w:id="486" w:name="_Toc247514022"/>
      <w:bookmarkStart w:id="487" w:name="_Toc247527623"/>
      <w:bookmarkStart w:id="488" w:name="_Toc152042375"/>
      <w:bookmarkStart w:id="489" w:name="_Toc408925547"/>
      <w:bookmarkStart w:id="490" w:name="_Toc430093893"/>
      <w:bookmarkStart w:id="491" w:name="_Toc144974565"/>
      <w:r>
        <w:rPr>
          <w:rFonts w:ascii="宋体" w:hAnsi="宋体" w:cs="宋体" w:hint="eastAsia"/>
          <w:color w:val="000000"/>
          <w:sz w:val="24"/>
        </w:rPr>
        <w:br w:type="page"/>
      </w:r>
    </w:p>
    <w:p w:rsidR="006C0D45" w:rsidRPr="00866F79" w:rsidRDefault="009053BB" w:rsidP="00866F79">
      <w:pPr>
        <w:pStyle w:val="2"/>
        <w:jc w:val="center"/>
      </w:pPr>
      <w:bookmarkStart w:id="492" w:name="_Toc56354292"/>
      <w:bookmarkStart w:id="493" w:name="_Toc56354390"/>
      <w:bookmarkStart w:id="494" w:name="_Toc56354899"/>
      <w:r w:rsidRPr="00866F79">
        <w:rPr>
          <w:rFonts w:hint="eastAsia"/>
        </w:rPr>
        <w:lastRenderedPageBreak/>
        <w:t>第三章评标办法（综合评估法）</w:t>
      </w:r>
      <w:bookmarkEnd w:id="485"/>
      <w:bookmarkEnd w:id="486"/>
      <w:bookmarkEnd w:id="487"/>
      <w:bookmarkEnd w:id="488"/>
      <w:bookmarkEnd w:id="489"/>
      <w:bookmarkEnd w:id="490"/>
      <w:bookmarkEnd w:id="491"/>
      <w:bookmarkEnd w:id="492"/>
      <w:bookmarkEnd w:id="493"/>
      <w:bookmarkEnd w:id="494"/>
    </w:p>
    <w:p w:rsidR="00866F79" w:rsidRPr="00866F79" w:rsidRDefault="00866F79" w:rsidP="00866F79"/>
    <w:tbl>
      <w:tblPr>
        <w:tblW w:w="1017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11"/>
        <w:gridCol w:w="89"/>
        <w:gridCol w:w="991"/>
        <w:gridCol w:w="2061"/>
        <w:gridCol w:w="6218"/>
      </w:tblGrid>
      <w:tr w:rsidR="006C0D45">
        <w:trPr>
          <w:trHeight w:hRule="exact" w:val="567"/>
          <w:jc w:val="center"/>
        </w:trPr>
        <w:tc>
          <w:tcPr>
            <w:tcW w:w="1891" w:type="dxa"/>
            <w:gridSpan w:val="3"/>
            <w:tcBorders>
              <w:top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b/>
                <w:szCs w:val="21"/>
              </w:rPr>
            </w:pPr>
            <w:bookmarkStart w:id="495" w:name="_Toc247514024"/>
            <w:bookmarkStart w:id="496" w:name="_Toc430093895"/>
            <w:bookmarkStart w:id="497" w:name="_Toc408925549"/>
            <w:bookmarkStart w:id="498" w:name="_Toc152042377"/>
            <w:bookmarkStart w:id="499" w:name="_Toc247527625"/>
            <w:bookmarkStart w:id="500" w:name="_Toc152045600"/>
            <w:bookmarkStart w:id="501" w:name="_Toc144974567"/>
            <w:bookmarkStart w:id="502" w:name="_Toc152045609"/>
            <w:bookmarkStart w:id="503" w:name="_Toc144974577"/>
            <w:bookmarkStart w:id="504" w:name="_Toc247527634"/>
            <w:bookmarkStart w:id="505" w:name="_Toc247514033"/>
            <w:bookmarkStart w:id="506" w:name="_Toc408925558"/>
            <w:bookmarkStart w:id="507" w:name="_Toc430093904"/>
            <w:bookmarkStart w:id="508" w:name="_Toc152042387"/>
            <w:r>
              <w:rPr>
                <w:rFonts w:ascii="宋体" w:hAnsi="宋体"/>
                <w:b/>
                <w:szCs w:val="21"/>
              </w:rPr>
              <w:t>条款号</w:t>
            </w:r>
          </w:p>
        </w:tc>
        <w:tc>
          <w:tcPr>
            <w:tcW w:w="2061"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b/>
                <w:szCs w:val="21"/>
              </w:rPr>
            </w:pPr>
            <w:r>
              <w:rPr>
                <w:rFonts w:ascii="宋体" w:hAnsi="宋体"/>
                <w:b/>
                <w:szCs w:val="21"/>
              </w:rPr>
              <w:t>评审因素</w:t>
            </w:r>
          </w:p>
        </w:tc>
        <w:tc>
          <w:tcPr>
            <w:tcW w:w="6218"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b/>
                <w:szCs w:val="21"/>
              </w:rPr>
            </w:pPr>
            <w:r>
              <w:rPr>
                <w:rFonts w:ascii="宋体" w:hAnsi="宋体"/>
                <w:b/>
                <w:szCs w:val="21"/>
              </w:rPr>
              <w:t>评审标准</w:t>
            </w:r>
          </w:p>
        </w:tc>
      </w:tr>
      <w:tr w:rsidR="006C0D45">
        <w:trPr>
          <w:trHeight w:hRule="exact" w:val="567"/>
          <w:jc w:val="center"/>
        </w:trPr>
        <w:tc>
          <w:tcPr>
            <w:tcW w:w="900" w:type="dxa"/>
            <w:gridSpan w:val="2"/>
            <w:vMerge w:val="restart"/>
            <w:tcBorders>
              <w:top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szCs w:val="21"/>
              </w:rPr>
              <w:t>2.1.1</w:t>
            </w:r>
          </w:p>
        </w:tc>
        <w:tc>
          <w:tcPr>
            <w:tcW w:w="991" w:type="dxa"/>
            <w:vMerge w:val="restart"/>
            <w:tcBorders>
              <w:top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szCs w:val="21"/>
              </w:rPr>
              <w:t>形式评审标准</w:t>
            </w:r>
          </w:p>
        </w:tc>
        <w:tc>
          <w:tcPr>
            <w:tcW w:w="2061"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szCs w:val="21"/>
              </w:rPr>
              <w:t>投标人名称</w:t>
            </w:r>
          </w:p>
        </w:tc>
        <w:tc>
          <w:tcPr>
            <w:tcW w:w="6218"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rPr>
                <w:rFonts w:ascii="宋体" w:hAnsi="宋体"/>
                <w:szCs w:val="21"/>
              </w:rPr>
            </w:pPr>
            <w:r>
              <w:rPr>
                <w:rFonts w:ascii="宋体" w:hAnsi="宋体"/>
                <w:szCs w:val="21"/>
              </w:rPr>
              <w:t>与营业执照、资质证书一致</w:t>
            </w:r>
          </w:p>
        </w:tc>
      </w:tr>
      <w:tr w:rsidR="006C0D45">
        <w:trPr>
          <w:trHeight w:hRule="exact" w:val="567"/>
          <w:jc w:val="center"/>
        </w:trPr>
        <w:tc>
          <w:tcPr>
            <w:tcW w:w="900" w:type="dxa"/>
            <w:gridSpan w:val="2"/>
            <w:vMerge/>
            <w:tcBorders>
              <w:top w:val="nil"/>
              <w:bottom w:val="single" w:sz="4" w:space="0" w:color="auto"/>
              <w:right w:val="single" w:sz="4" w:space="0" w:color="auto"/>
            </w:tcBorders>
            <w:vAlign w:val="center"/>
          </w:tcPr>
          <w:p w:rsidR="006C0D45" w:rsidRDefault="006C0D45" w:rsidP="00497BEA">
            <w:pPr>
              <w:spacing w:line="360" w:lineRule="auto"/>
              <w:jc w:val="center"/>
              <w:rPr>
                <w:rFonts w:ascii="宋体" w:hAnsi="宋体"/>
                <w:szCs w:val="21"/>
              </w:rPr>
            </w:pPr>
          </w:p>
        </w:tc>
        <w:tc>
          <w:tcPr>
            <w:tcW w:w="991" w:type="dxa"/>
            <w:vMerge/>
            <w:tcBorders>
              <w:top w:val="nil"/>
              <w:bottom w:val="single" w:sz="4" w:space="0" w:color="auto"/>
              <w:right w:val="single" w:sz="4" w:space="0" w:color="auto"/>
            </w:tcBorders>
            <w:vAlign w:val="center"/>
          </w:tcPr>
          <w:p w:rsidR="006C0D45" w:rsidRDefault="006C0D45" w:rsidP="00497BEA">
            <w:pPr>
              <w:spacing w:line="360" w:lineRule="auto"/>
              <w:jc w:val="center"/>
              <w:rPr>
                <w:rFonts w:ascii="宋体" w:hAnsi="宋体"/>
                <w:szCs w:val="21"/>
              </w:rPr>
            </w:pPr>
          </w:p>
        </w:tc>
        <w:tc>
          <w:tcPr>
            <w:tcW w:w="2061"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szCs w:val="21"/>
              </w:rPr>
              <w:t>投标函签字盖章</w:t>
            </w:r>
          </w:p>
        </w:tc>
        <w:tc>
          <w:tcPr>
            <w:tcW w:w="6218"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rPr>
                <w:rFonts w:ascii="宋体" w:hAnsi="宋体"/>
                <w:szCs w:val="21"/>
              </w:rPr>
            </w:pPr>
            <w:r>
              <w:rPr>
                <w:rFonts w:ascii="宋体" w:hAnsi="宋体"/>
                <w:szCs w:val="21"/>
              </w:rPr>
              <w:t>有法定代表人或其委托代理人签字或加盖单位</w:t>
            </w:r>
            <w:r>
              <w:rPr>
                <w:rFonts w:ascii="宋体" w:hAnsi="宋体" w:hint="eastAsia"/>
                <w:szCs w:val="21"/>
              </w:rPr>
              <w:t>公</w:t>
            </w:r>
            <w:r>
              <w:rPr>
                <w:rFonts w:ascii="宋体" w:hAnsi="宋体"/>
                <w:szCs w:val="21"/>
              </w:rPr>
              <w:t>章</w:t>
            </w:r>
          </w:p>
        </w:tc>
      </w:tr>
      <w:tr w:rsidR="006C0D45">
        <w:trPr>
          <w:trHeight w:hRule="exact" w:val="567"/>
          <w:jc w:val="center"/>
        </w:trPr>
        <w:tc>
          <w:tcPr>
            <w:tcW w:w="900" w:type="dxa"/>
            <w:gridSpan w:val="2"/>
            <w:vMerge/>
            <w:tcBorders>
              <w:top w:val="nil"/>
              <w:bottom w:val="single" w:sz="4" w:space="0" w:color="auto"/>
              <w:right w:val="single" w:sz="4" w:space="0" w:color="auto"/>
            </w:tcBorders>
            <w:vAlign w:val="center"/>
          </w:tcPr>
          <w:p w:rsidR="006C0D45" w:rsidRDefault="006C0D45" w:rsidP="00497BEA">
            <w:pPr>
              <w:spacing w:line="360" w:lineRule="auto"/>
              <w:jc w:val="center"/>
              <w:rPr>
                <w:rFonts w:ascii="宋体" w:hAnsi="宋体"/>
                <w:szCs w:val="21"/>
              </w:rPr>
            </w:pPr>
          </w:p>
        </w:tc>
        <w:tc>
          <w:tcPr>
            <w:tcW w:w="991" w:type="dxa"/>
            <w:vMerge/>
            <w:tcBorders>
              <w:top w:val="nil"/>
              <w:bottom w:val="single" w:sz="4" w:space="0" w:color="auto"/>
              <w:right w:val="single" w:sz="4" w:space="0" w:color="auto"/>
            </w:tcBorders>
            <w:vAlign w:val="center"/>
          </w:tcPr>
          <w:p w:rsidR="006C0D45" w:rsidRDefault="006C0D45" w:rsidP="00497BEA">
            <w:pPr>
              <w:spacing w:line="360" w:lineRule="auto"/>
              <w:jc w:val="center"/>
              <w:rPr>
                <w:rFonts w:ascii="宋体" w:hAnsi="宋体"/>
                <w:szCs w:val="21"/>
              </w:rPr>
            </w:pPr>
          </w:p>
        </w:tc>
        <w:tc>
          <w:tcPr>
            <w:tcW w:w="2061"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szCs w:val="21"/>
              </w:rPr>
              <w:t>投标文件格式</w:t>
            </w:r>
          </w:p>
        </w:tc>
        <w:tc>
          <w:tcPr>
            <w:tcW w:w="6218"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rPr>
                <w:rFonts w:ascii="宋体" w:hAnsi="宋体"/>
                <w:szCs w:val="21"/>
              </w:rPr>
            </w:pPr>
            <w:r>
              <w:rPr>
                <w:rFonts w:ascii="宋体" w:hAnsi="宋体"/>
                <w:szCs w:val="21"/>
              </w:rPr>
              <w:t>符合第</w:t>
            </w:r>
            <w:r>
              <w:rPr>
                <w:rFonts w:ascii="宋体" w:hAnsi="宋体" w:hint="eastAsia"/>
                <w:szCs w:val="21"/>
              </w:rPr>
              <w:t>六</w:t>
            </w:r>
            <w:r>
              <w:rPr>
                <w:rFonts w:ascii="宋体" w:hAnsi="宋体"/>
                <w:szCs w:val="21"/>
              </w:rPr>
              <w:t>章“投标文件格式”的要求</w:t>
            </w:r>
          </w:p>
        </w:tc>
      </w:tr>
      <w:tr w:rsidR="006C0D45">
        <w:trPr>
          <w:trHeight w:hRule="exact" w:val="567"/>
          <w:jc w:val="center"/>
        </w:trPr>
        <w:tc>
          <w:tcPr>
            <w:tcW w:w="900" w:type="dxa"/>
            <w:gridSpan w:val="2"/>
            <w:vMerge/>
            <w:tcBorders>
              <w:top w:val="nil"/>
              <w:bottom w:val="single" w:sz="4" w:space="0" w:color="auto"/>
              <w:right w:val="single" w:sz="4" w:space="0" w:color="auto"/>
            </w:tcBorders>
            <w:vAlign w:val="center"/>
          </w:tcPr>
          <w:p w:rsidR="006C0D45" w:rsidRDefault="006C0D45" w:rsidP="00497BEA">
            <w:pPr>
              <w:spacing w:line="360" w:lineRule="auto"/>
              <w:jc w:val="center"/>
              <w:rPr>
                <w:rFonts w:ascii="宋体" w:hAnsi="宋体"/>
                <w:szCs w:val="21"/>
              </w:rPr>
            </w:pPr>
          </w:p>
        </w:tc>
        <w:tc>
          <w:tcPr>
            <w:tcW w:w="991" w:type="dxa"/>
            <w:vMerge/>
            <w:tcBorders>
              <w:top w:val="nil"/>
              <w:bottom w:val="single" w:sz="4" w:space="0" w:color="auto"/>
              <w:right w:val="single" w:sz="4" w:space="0" w:color="auto"/>
            </w:tcBorders>
            <w:vAlign w:val="center"/>
          </w:tcPr>
          <w:p w:rsidR="006C0D45" w:rsidRDefault="006C0D45" w:rsidP="00497BEA">
            <w:pPr>
              <w:spacing w:line="360" w:lineRule="auto"/>
              <w:jc w:val="center"/>
              <w:rPr>
                <w:rFonts w:ascii="宋体" w:hAnsi="宋体"/>
                <w:szCs w:val="21"/>
              </w:rPr>
            </w:pPr>
          </w:p>
        </w:tc>
        <w:tc>
          <w:tcPr>
            <w:tcW w:w="2061"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szCs w:val="21"/>
              </w:rPr>
              <w:t>联合体投标人</w:t>
            </w:r>
          </w:p>
        </w:tc>
        <w:tc>
          <w:tcPr>
            <w:tcW w:w="6218"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rPr>
                <w:rFonts w:ascii="宋体" w:hAnsi="宋体"/>
                <w:szCs w:val="21"/>
              </w:rPr>
            </w:pPr>
            <w:r>
              <w:rPr>
                <w:rFonts w:ascii="宋体" w:hAnsi="宋体"/>
                <w:szCs w:val="21"/>
              </w:rPr>
              <w:t>提交联合体协议书，并明确联合体牵头人</w:t>
            </w:r>
          </w:p>
        </w:tc>
      </w:tr>
      <w:tr w:rsidR="006C0D45">
        <w:trPr>
          <w:trHeight w:hRule="exact" w:val="567"/>
          <w:jc w:val="center"/>
        </w:trPr>
        <w:tc>
          <w:tcPr>
            <w:tcW w:w="900" w:type="dxa"/>
            <w:gridSpan w:val="2"/>
            <w:vMerge/>
            <w:tcBorders>
              <w:top w:val="nil"/>
              <w:bottom w:val="single" w:sz="4" w:space="0" w:color="auto"/>
              <w:right w:val="single" w:sz="4" w:space="0" w:color="auto"/>
            </w:tcBorders>
            <w:vAlign w:val="center"/>
          </w:tcPr>
          <w:p w:rsidR="006C0D45" w:rsidRDefault="006C0D45" w:rsidP="00497BEA">
            <w:pPr>
              <w:spacing w:line="360" w:lineRule="auto"/>
              <w:jc w:val="center"/>
              <w:rPr>
                <w:rFonts w:ascii="宋体" w:hAnsi="宋体"/>
                <w:szCs w:val="21"/>
              </w:rPr>
            </w:pPr>
          </w:p>
        </w:tc>
        <w:tc>
          <w:tcPr>
            <w:tcW w:w="991" w:type="dxa"/>
            <w:vMerge/>
            <w:tcBorders>
              <w:top w:val="nil"/>
              <w:bottom w:val="single" w:sz="4" w:space="0" w:color="auto"/>
              <w:right w:val="single" w:sz="4" w:space="0" w:color="auto"/>
            </w:tcBorders>
            <w:vAlign w:val="center"/>
          </w:tcPr>
          <w:p w:rsidR="006C0D45" w:rsidRDefault="006C0D45" w:rsidP="00497BEA">
            <w:pPr>
              <w:spacing w:line="360" w:lineRule="auto"/>
              <w:jc w:val="center"/>
              <w:rPr>
                <w:rFonts w:ascii="宋体" w:hAnsi="宋体"/>
                <w:szCs w:val="21"/>
              </w:rPr>
            </w:pPr>
          </w:p>
        </w:tc>
        <w:tc>
          <w:tcPr>
            <w:tcW w:w="2061"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szCs w:val="21"/>
              </w:rPr>
              <w:t>报价唯一</w:t>
            </w:r>
          </w:p>
        </w:tc>
        <w:tc>
          <w:tcPr>
            <w:tcW w:w="6218"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rPr>
                <w:rFonts w:ascii="宋体" w:hAnsi="宋体"/>
                <w:szCs w:val="21"/>
              </w:rPr>
            </w:pPr>
            <w:r>
              <w:rPr>
                <w:rFonts w:ascii="宋体" w:hAnsi="宋体"/>
                <w:szCs w:val="21"/>
              </w:rPr>
              <w:t>只能有一个有效报价</w:t>
            </w:r>
          </w:p>
        </w:tc>
      </w:tr>
      <w:tr w:rsidR="006C0D45">
        <w:trPr>
          <w:trHeight w:hRule="exact" w:val="567"/>
          <w:jc w:val="center"/>
        </w:trPr>
        <w:tc>
          <w:tcPr>
            <w:tcW w:w="900" w:type="dxa"/>
            <w:gridSpan w:val="2"/>
            <w:vMerge w:val="restart"/>
            <w:tcBorders>
              <w:top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szCs w:val="21"/>
              </w:rPr>
              <w:t>2.1.2</w:t>
            </w:r>
          </w:p>
        </w:tc>
        <w:tc>
          <w:tcPr>
            <w:tcW w:w="991" w:type="dxa"/>
            <w:vMerge w:val="restart"/>
            <w:tcBorders>
              <w:top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szCs w:val="21"/>
              </w:rPr>
              <w:t>资格评审标准</w:t>
            </w:r>
          </w:p>
        </w:tc>
        <w:tc>
          <w:tcPr>
            <w:tcW w:w="2061"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szCs w:val="21"/>
              </w:rPr>
              <w:t>营业执照</w:t>
            </w:r>
          </w:p>
        </w:tc>
        <w:tc>
          <w:tcPr>
            <w:tcW w:w="6218"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rPr>
                <w:rFonts w:ascii="宋体" w:hAnsi="宋体"/>
                <w:szCs w:val="21"/>
              </w:rPr>
            </w:pPr>
            <w:r>
              <w:rPr>
                <w:rFonts w:ascii="宋体" w:hAnsi="宋体"/>
                <w:szCs w:val="21"/>
              </w:rPr>
              <w:t>具备有效的营业执照</w:t>
            </w:r>
          </w:p>
        </w:tc>
      </w:tr>
      <w:tr w:rsidR="006C0D45">
        <w:trPr>
          <w:trHeight w:hRule="exact" w:val="567"/>
          <w:jc w:val="center"/>
        </w:trPr>
        <w:tc>
          <w:tcPr>
            <w:tcW w:w="900" w:type="dxa"/>
            <w:gridSpan w:val="2"/>
            <w:vMerge/>
            <w:tcBorders>
              <w:right w:val="single" w:sz="4" w:space="0" w:color="auto"/>
            </w:tcBorders>
            <w:vAlign w:val="center"/>
          </w:tcPr>
          <w:p w:rsidR="006C0D45" w:rsidRDefault="006C0D45" w:rsidP="00497BEA">
            <w:pPr>
              <w:spacing w:line="360" w:lineRule="auto"/>
              <w:jc w:val="center"/>
              <w:rPr>
                <w:rFonts w:ascii="宋体" w:hAnsi="宋体"/>
                <w:szCs w:val="21"/>
              </w:rPr>
            </w:pPr>
          </w:p>
        </w:tc>
        <w:tc>
          <w:tcPr>
            <w:tcW w:w="991" w:type="dxa"/>
            <w:vMerge/>
            <w:tcBorders>
              <w:right w:val="single" w:sz="4" w:space="0" w:color="auto"/>
            </w:tcBorders>
            <w:vAlign w:val="center"/>
          </w:tcPr>
          <w:p w:rsidR="006C0D45" w:rsidRDefault="006C0D45" w:rsidP="00497BEA">
            <w:pPr>
              <w:spacing w:line="360" w:lineRule="auto"/>
              <w:jc w:val="center"/>
              <w:rPr>
                <w:rFonts w:ascii="宋体" w:hAnsi="宋体"/>
                <w:szCs w:val="21"/>
              </w:rPr>
            </w:pPr>
          </w:p>
        </w:tc>
        <w:tc>
          <w:tcPr>
            <w:tcW w:w="2061"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szCs w:val="21"/>
              </w:rPr>
              <w:t>资质等级</w:t>
            </w:r>
          </w:p>
        </w:tc>
        <w:tc>
          <w:tcPr>
            <w:tcW w:w="6218"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rPr>
                <w:rFonts w:ascii="宋体" w:hAnsi="宋体"/>
                <w:szCs w:val="21"/>
              </w:rPr>
            </w:pPr>
            <w:r>
              <w:rPr>
                <w:rFonts w:ascii="宋体" w:hAnsi="宋体"/>
                <w:szCs w:val="21"/>
              </w:rPr>
              <w:t>符合第二章“投标人须知”第1.4.1项规定</w:t>
            </w:r>
          </w:p>
        </w:tc>
      </w:tr>
      <w:tr w:rsidR="006C0D45">
        <w:trPr>
          <w:trHeight w:hRule="exact" w:val="567"/>
          <w:jc w:val="center"/>
        </w:trPr>
        <w:tc>
          <w:tcPr>
            <w:tcW w:w="900" w:type="dxa"/>
            <w:gridSpan w:val="2"/>
            <w:vMerge/>
            <w:tcBorders>
              <w:right w:val="single" w:sz="4" w:space="0" w:color="auto"/>
            </w:tcBorders>
            <w:vAlign w:val="center"/>
          </w:tcPr>
          <w:p w:rsidR="006C0D45" w:rsidRDefault="006C0D45" w:rsidP="00497BEA">
            <w:pPr>
              <w:spacing w:line="360" w:lineRule="auto"/>
              <w:jc w:val="center"/>
              <w:rPr>
                <w:rFonts w:ascii="宋体" w:hAnsi="宋体"/>
                <w:szCs w:val="21"/>
              </w:rPr>
            </w:pPr>
          </w:p>
        </w:tc>
        <w:tc>
          <w:tcPr>
            <w:tcW w:w="991" w:type="dxa"/>
            <w:vMerge/>
            <w:tcBorders>
              <w:right w:val="single" w:sz="4" w:space="0" w:color="auto"/>
            </w:tcBorders>
            <w:vAlign w:val="center"/>
          </w:tcPr>
          <w:p w:rsidR="006C0D45" w:rsidRDefault="006C0D45" w:rsidP="00497BEA">
            <w:pPr>
              <w:spacing w:line="360" w:lineRule="auto"/>
              <w:jc w:val="center"/>
              <w:rPr>
                <w:rFonts w:ascii="宋体" w:hAnsi="宋体"/>
                <w:szCs w:val="21"/>
              </w:rPr>
            </w:pPr>
          </w:p>
        </w:tc>
        <w:tc>
          <w:tcPr>
            <w:tcW w:w="2061"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szCs w:val="21"/>
              </w:rPr>
              <w:t>财务状况</w:t>
            </w:r>
          </w:p>
        </w:tc>
        <w:tc>
          <w:tcPr>
            <w:tcW w:w="6218"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rPr>
                <w:rFonts w:ascii="宋体" w:hAnsi="宋体"/>
                <w:szCs w:val="21"/>
              </w:rPr>
            </w:pPr>
            <w:r>
              <w:rPr>
                <w:rFonts w:ascii="宋体" w:hAnsi="宋体"/>
                <w:szCs w:val="21"/>
              </w:rPr>
              <w:t>符合第二章“投标人须知”第1.4.1项规定</w:t>
            </w:r>
          </w:p>
        </w:tc>
      </w:tr>
      <w:tr w:rsidR="006C0D45">
        <w:trPr>
          <w:trHeight w:hRule="exact" w:val="613"/>
          <w:jc w:val="center"/>
        </w:trPr>
        <w:tc>
          <w:tcPr>
            <w:tcW w:w="900" w:type="dxa"/>
            <w:gridSpan w:val="2"/>
            <w:vMerge/>
            <w:tcBorders>
              <w:right w:val="single" w:sz="4" w:space="0" w:color="auto"/>
            </w:tcBorders>
            <w:vAlign w:val="center"/>
          </w:tcPr>
          <w:p w:rsidR="006C0D45" w:rsidRDefault="006C0D45" w:rsidP="00497BEA">
            <w:pPr>
              <w:spacing w:line="360" w:lineRule="auto"/>
              <w:jc w:val="center"/>
              <w:rPr>
                <w:rFonts w:ascii="宋体" w:hAnsi="宋体"/>
                <w:szCs w:val="21"/>
              </w:rPr>
            </w:pPr>
          </w:p>
        </w:tc>
        <w:tc>
          <w:tcPr>
            <w:tcW w:w="991" w:type="dxa"/>
            <w:vMerge/>
            <w:tcBorders>
              <w:right w:val="single" w:sz="4" w:space="0" w:color="auto"/>
            </w:tcBorders>
            <w:vAlign w:val="center"/>
          </w:tcPr>
          <w:p w:rsidR="006C0D45" w:rsidRDefault="006C0D45" w:rsidP="00497BEA">
            <w:pPr>
              <w:spacing w:line="360" w:lineRule="auto"/>
              <w:jc w:val="center"/>
              <w:rPr>
                <w:rFonts w:ascii="宋体" w:hAnsi="宋体"/>
                <w:szCs w:val="21"/>
              </w:rPr>
            </w:pPr>
          </w:p>
        </w:tc>
        <w:tc>
          <w:tcPr>
            <w:tcW w:w="2061"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hint="eastAsia"/>
                <w:szCs w:val="21"/>
              </w:rPr>
              <w:t>设计负责人</w:t>
            </w:r>
          </w:p>
        </w:tc>
        <w:tc>
          <w:tcPr>
            <w:tcW w:w="6218"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rPr>
                <w:rFonts w:ascii="宋体" w:hAnsi="宋体"/>
                <w:szCs w:val="21"/>
              </w:rPr>
            </w:pPr>
            <w:r>
              <w:rPr>
                <w:rFonts w:ascii="宋体" w:hAnsi="宋体"/>
                <w:szCs w:val="21"/>
              </w:rPr>
              <w:t>符合第二章“投标人须知”第1.4.1</w:t>
            </w:r>
            <w:r>
              <w:rPr>
                <w:rFonts w:ascii="宋体" w:hAnsi="宋体" w:hint="eastAsia"/>
                <w:szCs w:val="21"/>
              </w:rPr>
              <w:t>项</w:t>
            </w:r>
            <w:r>
              <w:rPr>
                <w:rFonts w:ascii="宋体" w:hAnsi="宋体"/>
                <w:szCs w:val="21"/>
              </w:rPr>
              <w:t>规定</w:t>
            </w:r>
          </w:p>
        </w:tc>
      </w:tr>
      <w:tr w:rsidR="006C0D45">
        <w:trPr>
          <w:trHeight w:hRule="exact" w:val="567"/>
          <w:jc w:val="center"/>
        </w:trPr>
        <w:tc>
          <w:tcPr>
            <w:tcW w:w="900" w:type="dxa"/>
            <w:gridSpan w:val="2"/>
            <w:vMerge/>
            <w:tcBorders>
              <w:right w:val="single" w:sz="4" w:space="0" w:color="auto"/>
            </w:tcBorders>
            <w:vAlign w:val="center"/>
          </w:tcPr>
          <w:p w:rsidR="006C0D45" w:rsidRDefault="006C0D45" w:rsidP="00497BEA">
            <w:pPr>
              <w:spacing w:line="360" w:lineRule="auto"/>
              <w:jc w:val="center"/>
              <w:rPr>
                <w:rFonts w:ascii="宋体" w:hAnsi="宋体"/>
                <w:szCs w:val="21"/>
              </w:rPr>
            </w:pPr>
          </w:p>
        </w:tc>
        <w:tc>
          <w:tcPr>
            <w:tcW w:w="991" w:type="dxa"/>
            <w:vMerge/>
            <w:tcBorders>
              <w:right w:val="single" w:sz="4" w:space="0" w:color="auto"/>
            </w:tcBorders>
            <w:vAlign w:val="center"/>
          </w:tcPr>
          <w:p w:rsidR="006C0D45" w:rsidRDefault="006C0D45" w:rsidP="00497BEA">
            <w:pPr>
              <w:spacing w:line="360" w:lineRule="auto"/>
              <w:jc w:val="center"/>
              <w:rPr>
                <w:rFonts w:ascii="宋体" w:hAnsi="宋体"/>
                <w:szCs w:val="21"/>
              </w:rPr>
            </w:pPr>
          </w:p>
        </w:tc>
        <w:tc>
          <w:tcPr>
            <w:tcW w:w="2061"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hint="eastAsia"/>
                <w:szCs w:val="21"/>
              </w:rPr>
              <w:t>施工项目经理</w:t>
            </w:r>
          </w:p>
        </w:tc>
        <w:tc>
          <w:tcPr>
            <w:tcW w:w="6218"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rPr>
                <w:rFonts w:ascii="宋体" w:hAnsi="宋体"/>
                <w:szCs w:val="21"/>
              </w:rPr>
            </w:pPr>
            <w:r>
              <w:rPr>
                <w:rFonts w:ascii="宋体" w:hAnsi="宋体"/>
                <w:szCs w:val="21"/>
              </w:rPr>
              <w:t>符合第二章“投标人须知”第1.4.1</w:t>
            </w:r>
            <w:r>
              <w:rPr>
                <w:rFonts w:ascii="宋体" w:hAnsi="宋体" w:hint="eastAsia"/>
                <w:szCs w:val="21"/>
              </w:rPr>
              <w:t>项</w:t>
            </w:r>
            <w:r>
              <w:rPr>
                <w:rFonts w:ascii="宋体" w:hAnsi="宋体"/>
                <w:szCs w:val="21"/>
              </w:rPr>
              <w:t>规定</w:t>
            </w:r>
          </w:p>
        </w:tc>
      </w:tr>
      <w:tr w:rsidR="006C0D45">
        <w:trPr>
          <w:trHeight w:hRule="exact" w:val="567"/>
          <w:jc w:val="center"/>
        </w:trPr>
        <w:tc>
          <w:tcPr>
            <w:tcW w:w="900" w:type="dxa"/>
            <w:gridSpan w:val="2"/>
            <w:vMerge/>
            <w:tcBorders>
              <w:right w:val="single" w:sz="4" w:space="0" w:color="auto"/>
            </w:tcBorders>
            <w:vAlign w:val="center"/>
          </w:tcPr>
          <w:p w:rsidR="006C0D45" w:rsidRDefault="006C0D45" w:rsidP="00497BEA">
            <w:pPr>
              <w:spacing w:line="360" w:lineRule="auto"/>
              <w:jc w:val="center"/>
              <w:rPr>
                <w:rFonts w:ascii="宋体" w:hAnsi="宋体"/>
                <w:szCs w:val="21"/>
              </w:rPr>
            </w:pPr>
          </w:p>
        </w:tc>
        <w:tc>
          <w:tcPr>
            <w:tcW w:w="991" w:type="dxa"/>
            <w:vMerge/>
            <w:tcBorders>
              <w:right w:val="single" w:sz="4" w:space="0" w:color="auto"/>
            </w:tcBorders>
            <w:vAlign w:val="center"/>
          </w:tcPr>
          <w:p w:rsidR="006C0D45" w:rsidRDefault="006C0D45" w:rsidP="00497BEA">
            <w:pPr>
              <w:spacing w:line="360" w:lineRule="auto"/>
              <w:jc w:val="center"/>
              <w:rPr>
                <w:rFonts w:ascii="宋体" w:hAnsi="宋体"/>
                <w:szCs w:val="21"/>
              </w:rPr>
            </w:pPr>
          </w:p>
        </w:tc>
        <w:tc>
          <w:tcPr>
            <w:tcW w:w="2061"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szCs w:val="21"/>
              </w:rPr>
              <w:t>联合体投标人</w:t>
            </w:r>
          </w:p>
        </w:tc>
        <w:tc>
          <w:tcPr>
            <w:tcW w:w="6218"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rPr>
                <w:rFonts w:ascii="宋体" w:hAnsi="宋体"/>
                <w:szCs w:val="21"/>
              </w:rPr>
            </w:pPr>
            <w:r>
              <w:rPr>
                <w:rFonts w:ascii="宋体" w:hAnsi="宋体"/>
                <w:szCs w:val="21"/>
              </w:rPr>
              <w:t>符合第二章“投标人须知”第1.4.2项规定</w:t>
            </w:r>
          </w:p>
        </w:tc>
      </w:tr>
      <w:tr w:rsidR="006C0D45">
        <w:trPr>
          <w:trHeight w:hRule="exact" w:val="567"/>
          <w:jc w:val="center"/>
        </w:trPr>
        <w:tc>
          <w:tcPr>
            <w:tcW w:w="900" w:type="dxa"/>
            <w:gridSpan w:val="2"/>
            <w:vMerge w:val="restart"/>
            <w:tcBorders>
              <w:top w:val="single" w:sz="4" w:space="0" w:color="auto"/>
              <w:right w:val="single" w:sz="4" w:space="0" w:color="auto"/>
            </w:tcBorders>
            <w:vAlign w:val="center"/>
          </w:tcPr>
          <w:p w:rsidR="006C0D45" w:rsidRDefault="006C0D45" w:rsidP="00497BEA">
            <w:pPr>
              <w:spacing w:line="360" w:lineRule="auto"/>
              <w:jc w:val="center"/>
              <w:rPr>
                <w:rFonts w:ascii="宋体" w:hAnsi="宋体"/>
                <w:szCs w:val="21"/>
              </w:rPr>
            </w:pPr>
          </w:p>
          <w:p w:rsidR="006C0D45" w:rsidRDefault="009053BB" w:rsidP="00497BEA">
            <w:pPr>
              <w:spacing w:line="360" w:lineRule="auto"/>
              <w:jc w:val="center"/>
              <w:rPr>
                <w:rFonts w:ascii="宋体" w:hAnsi="宋体"/>
                <w:szCs w:val="21"/>
              </w:rPr>
            </w:pPr>
            <w:r>
              <w:rPr>
                <w:rFonts w:ascii="宋体" w:hAnsi="宋体"/>
                <w:szCs w:val="21"/>
              </w:rPr>
              <w:t>2.1.3</w:t>
            </w:r>
          </w:p>
        </w:tc>
        <w:tc>
          <w:tcPr>
            <w:tcW w:w="991" w:type="dxa"/>
            <w:vMerge w:val="restart"/>
            <w:tcBorders>
              <w:top w:val="single" w:sz="4" w:space="0" w:color="auto"/>
              <w:right w:val="single" w:sz="4" w:space="0" w:color="auto"/>
            </w:tcBorders>
            <w:vAlign w:val="center"/>
          </w:tcPr>
          <w:p w:rsidR="006C0D45" w:rsidRDefault="009053BB" w:rsidP="00497BEA">
            <w:pPr>
              <w:spacing w:line="360" w:lineRule="auto"/>
              <w:rPr>
                <w:rFonts w:ascii="宋体" w:hAnsi="宋体"/>
                <w:szCs w:val="21"/>
              </w:rPr>
            </w:pPr>
            <w:r>
              <w:rPr>
                <w:rFonts w:ascii="宋体" w:hAnsi="宋体"/>
                <w:szCs w:val="21"/>
              </w:rPr>
              <w:t>响应性</w:t>
            </w:r>
          </w:p>
          <w:p w:rsidR="006C0D45" w:rsidRDefault="009053BB" w:rsidP="00497BEA">
            <w:pPr>
              <w:spacing w:line="360" w:lineRule="auto"/>
              <w:jc w:val="center"/>
              <w:rPr>
                <w:rFonts w:ascii="宋体" w:hAnsi="宋体"/>
                <w:szCs w:val="21"/>
              </w:rPr>
            </w:pPr>
            <w:r>
              <w:rPr>
                <w:rFonts w:ascii="宋体" w:hAnsi="宋体"/>
                <w:szCs w:val="21"/>
              </w:rPr>
              <w:t>评审标准</w:t>
            </w:r>
          </w:p>
        </w:tc>
        <w:tc>
          <w:tcPr>
            <w:tcW w:w="2061"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hint="eastAsia"/>
                <w:szCs w:val="21"/>
              </w:rPr>
              <w:t>投标报价</w:t>
            </w:r>
          </w:p>
        </w:tc>
        <w:tc>
          <w:tcPr>
            <w:tcW w:w="6218"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rPr>
                <w:rFonts w:ascii="宋体" w:hAnsi="宋体"/>
                <w:szCs w:val="21"/>
              </w:rPr>
            </w:pPr>
            <w:r>
              <w:rPr>
                <w:rFonts w:ascii="宋体" w:hAnsi="宋体"/>
                <w:szCs w:val="21"/>
              </w:rPr>
              <w:t>符合第二章“投标人须知”第</w:t>
            </w:r>
            <w:r>
              <w:rPr>
                <w:rFonts w:ascii="宋体" w:hAnsi="宋体" w:hint="eastAsia"/>
                <w:szCs w:val="21"/>
              </w:rPr>
              <w:t>3</w:t>
            </w:r>
            <w:r>
              <w:rPr>
                <w:rFonts w:ascii="宋体" w:hAnsi="宋体"/>
                <w:szCs w:val="21"/>
              </w:rPr>
              <w:t>.</w:t>
            </w:r>
            <w:r>
              <w:rPr>
                <w:rFonts w:ascii="宋体" w:hAnsi="宋体" w:hint="eastAsia"/>
                <w:szCs w:val="21"/>
              </w:rPr>
              <w:t>2</w:t>
            </w:r>
            <w:r>
              <w:rPr>
                <w:rFonts w:ascii="宋体" w:hAnsi="宋体"/>
                <w:szCs w:val="21"/>
              </w:rPr>
              <w:t>.</w:t>
            </w:r>
            <w:r>
              <w:rPr>
                <w:rFonts w:ascii="宋体" w:hAnsi="宋体" w:hint="eastAsia"/>
                <w:szCs w:val="21"/>
              </w:rPr>
              <w:t>4</w:t>
            </w:r>
            <w:r>
              <w:rPr>
                <w:rFonts w:ascii="宋体" w:hAnsi="宋体"/>
                <w:szCs w:val="21"/>
              </w:rPr>
              <w:t>项规定</w:t>
            </w:r>
          </w:p>
        </w:tc>
      </w:tr>
      <w:tr w:rsidR="006C0D45">
        <w:trPr>
          <w:trHeight w:hRule="exact" w:val="567"/>
          <w:jc w:val="center"/>
        </w:trPr>
        <w:tc>
          <w:tcPr>
            <w:tcW w:w="900" w:type="dxa"/>
            <w:gridSpan w:val="2"/>
            <w:vMerge/>
            <w:tcBorders>
              <w:top w:val="single" w:sz="4" w:space="0" w:color="auto"/>
              <w:right w:val="single" w:sz="4" w:space="0" w:color="auto"/>
            </w:tcBorders>
            <w:vAlign w:val="center"/>
          </w:tcPr>
          <w:p w:rsidR="006C0D45" w:rsidRDefault="006C0D45" w:rsidP="00497BEA">
            <w:pPr>
              <w:spacing w:line="360" w:lineRule="auto"/>
              <w:jc w:val="center"/>
              <w:rPr>
                <w:rFonts w:ascii="宋体" w:hAnsi="宋体"/>
                <w:szCs w:val="21"/>
              </w:rPr>
            </w:pPr>
          </w:p>
        </w:tc>
        <w:tc>
          <w:tcPr>
            <w:tcW w:w="991" w:type="dxa"/>
            <w:vMerge/>
            <w:tcBorders>
              <w:top w:val="single" w:sz="4" w:space="0" w:color="auto"/>
              <w:right w:val="single" w:sz="4" w:space="0" w:color="auto"/>
            </w:tcBorders>
            <w:vAlign w:val="center"/>
          </w:tcPr>
          <w:p w:rsidR="006C0D45" w:rsidRDefault="006C0D45" w:rsidP="00497BEA">
            <w:pPr>
              <w:spacing w:line="360" w:lineRule="auto"/>
              <w:jc w:val="center"/>
              <w:rPr>
                <w:rFonts w:ascii="宋体" w:hAnsi="宋体"/>
                <w:szCs w:val="21"/>
              </w:rPr>
            </w:pPr>
          </w:p>
        </w:tc>
        <w:tc>
          <w:tcPr>
            <w:tcW w:w="2061"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hint="eastAsia"/>
                <w:szCs w:val="21"/>
              </w:rPr>
              <w:t>招</w:t>
            </w:r>
            <w:r>
              <w:rPr>
                <w:rFonts w:ascii="宋体" w:hAnsi="宋体"/>
                <w:szCs w:val="21"/>
              </w:rPr>
              <w:t>标内容</w:t>
            </w:r>
          </w:p>
        </w:tc>
        <w:tc>
          <w:tcPr>
            <w:tcW w:w="6218"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rPr>
                <w:rFonts w:ascii="宋体" w:hAnsi="宋体"/>
                <w:szCs w:val="21"/>
              </w:rPr>
            </w:pPr>
            <w:r>
              <w:rPr>
                <w:rFonts w:ascii="宋体" w:hAnsi="宋体"/>
                <w:szCs w:val="21"/>
              </w:rPr>
              <w:t>符合第二章“投标人须知”第1.3.1项规定</w:t>
            </w:r>
          </w:p>
        </w:tc>
      </w:tr>
      <w:tr w:rsidR="006C0D45">
        <w:trPr>
          <w:trHeight w:hRule="exact" w:val="567"/>
          <w:jc w:val="center"/>
        </w:trPr>
        <w:tc>
          <w:tcPr>
            <w:tcW w:w="900" w:type="dxa"/>
            <w:gridSpan w:val="2"/>
            <w:vMerge/>
            <w:tcBorders>
              <w:right w:val="single" w:sz="4" w:space="0" w:color="auto"/>
            </w:tcBorders>
            <w:vAlign w:val="center"/>
          </w:tcPr>
          <w:p w:rsidR="006C0D45" w:rsidRDefault="006C0D45" w:rsidP="00497BEA">
            <w:pPr>
              <w:spacing w:line="360" w:lineRule="auto"/>
              <w:jc w:val="center"/>
              <w:rPr>
                <w:rFonts w:ascii="宋体" w:hAnsi="宋体"/>
                <w:szCs w:val="21"/>
              </w:rPr>
            </w:pPr>
          </w:p>
        </w:tc>
        <w:tc>
          <w:tcPr>
            <w:tcW w:w="991" w:type="dxa"/>
            <w:vMerge/>
            <w:tcBorders>
              <w:right w:val="single" w:sz="4" w:space="0" w:color="auto"/>
            </w:tcBorders>
            <w:vAlign w:val="center"/>
          </w:tcPr>
          <w:p w:rsidR="006C0D45" w:rsidRDefault="006C0D45" w:rsidP="00497BEA">
            <w:pPr>
              <w:spacing w:line="360" w:lineRule="auto"/>
              <w:jc w:val="center"/>
              <w:rPr>
                <w:rFonts w:ascii="宋体" w:hAnsi="宋体"/>
                <w:szCs w:val="21"/>
              </w:rPr>
            </w:pPr>
          </w:p>
        </w:tc>
        <w:tc>
          <w:tcPr>
            <w:tcW w:w="2061"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hint="eastAsia"/>
                <w:szCs w:val="21"/>
              </w:rPr>
              <w:t>建设</w:t>
            </w:r>
            <w:r>
              <w:rPr>
                <w:rFonts w:ascii="宋体" w:hAnsi="宋体"/>
                <w:szCs w:val="21"/>
              </w:rPr>
              <w:t>工期</w:t>
            </w:r>
          </w:p>
        </w:tc>
        <w:tc>
          <w:tcPr>
            <w:tcW w:w="6218"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rPr>
                <w:rFonts w:ascii="宋体" w:hAnsi="宋体"/>
                <w:szCs w:val="21"/>
              </w:rPr>
            </w:pPr>
            <w:r>
              <w:rPr>
                <w:rFonts w:ascii="宋体" w:hAnsi="宋体"/>
                <w:szCs w:val="21"/>
              </w:rPr>
              <w:t>符合第二章“投标人须知”第1.3.2项规定</w:t>
            </w:r>
          </w:p>
        </w:tc>
      </w:tr>
      <w:tr w:rsidR="006C0D45">
        <w:trPr>
          <w:trHeight w:hRule="exact" w:val="567"/>
          <w:jc w:val="center"/>
        </w:trPr>
        <w:tc>
          <w:tcPr>
            <w:tcW w:w="900" w:type="dxa"/>
            <w:gridSpan w:val="2"/>
            <w:vMerge/>
            <w:tcBorders>
              <w:right w:val="single" w:sz="4" w:space="0" w:color="auto"/>
            </w:tcBorders>
            <w:vAlign w:val="center"/>
          </w:tcPr>
          <w:p w:rsidR="006C0D45" w:rsidRDefault="006C0D45" w:rsidP="00497BEA">
            <w:pPr>
              <w:spacing w:line="360" w:lineRule="auto"/>
              <w:jc w:val="center"/>
              <w:rPr>
                <w:rFonts w:ascii="宋体" w:hAnsi="宋体"/>
                <w:szCs w:val="21"/>
              </w:rPr>
            </w:pPr>
          </w:p>
        </w:tc>
        <w:tc>
          <w:tcPr>
            <w:tcW w:w="991" w:type="dxa"/>
            <w:vMerge/>
            <w:tcBorders>
              <w:right w:val="single" w:sz="4" w:space="0" w:color="auto"/>
            </w:tcBorders>
            <w:vAlign w:val="center"/>
          </w:tcPr>
          <w:p w:rsidR="006C0D45" w:rsidRDefault="006C0D45" w:rsidP="00497BEA">
            <w:pPr>
              <w:spacing w:line="360" w:lineRule="auto"/>
              <w:jc w:val="center"/>
              <w:rPr>
                <w:rFonts w:ascii="宋体" w:hAnsi="宋体"/>
                <w:szCs w:val="21"/>
              </w:rPr>
            </w:pPr>
          </w:p>
        </w:tc>
        <w:tc>
          <w:tcPr>
            <w:tcW w:w="2061"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szCs w:val="21"/>
              </w:rPr>
              <w:t>质量标准</w:t>
            </w:r>
          </w:p>
        </w:tc>
        <w:tc>
          <w:tcPr>
            <w:tcW w:w="6218"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rPr>
                <w:rFonts w:ascii="宋体" w:hAnsi="宋体"/>
                <w:szCs w:val="21"/>
              </w:rPr>
            </w:pPr>
            <w:r>
              <w:rPr>
                <w:rFonts w:ascii="宋体" w:hAnsi="宋体"/>
                <w:szCs w:val="21"/>
              </w:rPr>
              <w:t>符合第二章“投标人须知”第1.3.</w:t>
            </w:r>
            <w:r>
              <w:rPr>
                <w:rFonts w:ascii="宋体" w:hAnsi="宋体" w:hint="eastAsia"/>
                <w:szCs w:val="21"/>
              </w:rPr>
              <w:t>3</w:t>
            </w:r>
            <w:r>
              <w:rPr>
                <w:rFonts w:ascii="宋体" w:hAnsi="宋体"/>
                <w:szCs w:val="21"/>
              </w:rPr>
              <w:t>项规定</w:t>
            </w:r>
          </w:p>
        </w:tc>
      </w:tr>
      <w:tr w:rsidR="006C0D45">
        <w:trPr>
          <w:trHeight w:hRule="exact" w:val="567"/>
          <w:jc w:val="center"/>
        </w:trPr>
        <w:tc>
          <w:tcPr>
            <w:tcW w:w="900" w:type="dxa"/>
            <w:gridSpan w:val="2"/>
            <w:vMerge/>
            <w:tcBorders>
              <w:right w:val="single" w:sz="4" w:space="0" w:color="auto"/>
            </w:tcBorders>
            <w:vAlign w:val="center"/>
          </w:tcPr>
          <w:p w:rsidR="006C0D45" w:rsidRDefault="006C0D45" w:rsidP="00497BEA">
            <w:pPr>
              <w:spacing w:line="360" w:lineRule="auto"/>
              <w:jc w:val="center"/>
              <w:rPr>
                <w:rFonts w:ascii="宋体" w:hAnsi="宋体"/>
                <w:szCs w:val="21"/>
              </w:rPr>
            </w:pPr>
          </w:p>
        </w:tc>
        <w:tc>
          <w:tcPr>
            <w:tcW w:w="991" w:type="dxa"/>
            <w:vMerge/>
            <w:tcBorders>
              <w:right w:val="single" w:sz="4" w:space="0" w:color="auto"/>
            </w:tcBorders>
            <w:vAlign w:val="center"/>
          </w:tcPr>
          <w:p w:rsidR="006C0D45" w:rsidRDefault="006C0D45" w:rsidP="00497BEA">
            <w:pPr>
              <w:spacing w:line="360" w:lineRule="auto"/>
              <w:jc w:val="center"/>
              <w:rPr>
                <w:rFonts w:ascii="宋体" w:hAnsi="宋体"/>
                <w:szCs w:val="21"/>
              </w:rPr>
            </w:pPr>
          </w:p>
        </w:tc>
        <w:tc>
          <w:tcPr>
            <w:tcW w:w="2061"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hint="eastAsia"/>
                <w:szCs w:val="21"/>
              </w:rPr>
              <w:t>投标有效期</w:t>
            </w:r>
          </w:p>
        </w:tc>
        <w:tc>
          <w:tcPr>
            <w:tcW w:w="6218"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rPr>
                <w:rFonts w:ascii="宋体" w:hAnsi="宋体"/>
                <w:szCs w:val="21"/>
              </w:rPr>
            </w:pPr>
            <w:r>
              <w:rPr>
                <w:rFonts w:ascii="宋体" w:hAnsi="宋体"/>
                <w:szCs w:val="21"/>
              </w:rPr>
              <w:t>符合第二章“投标人须知”第</w:t>
            </w:r>
            <w:r>
              <w:rPr>
                <w:rFonts w:ascii="宋体" w:hAnsi="宋体" w:hint="eastAsia"/>
                <w:szCs w:val="21"/>
              </w:rPr>
              <w:t>3</w:t>
            </w:r>
            <w:r>
              <w:rPr>
                <w:rFonts w:ascii="宋体" w:hAnsi="宋体"/>
                <w:szCs w:val="21"/>
              </w:rPr>
              <w:t>.3项规</w:t>
            </w:r>
            <w:r>
              <w:rPr>
                <w:rFonts w:ascii="宋体" w:hAnsi="宋体" w:hint="eastAsia"/>
                <w:szCs w:val="21"/>
              </w:rPr>
              <w:t>定</w:t>
            </w:r>
          </w:p>
        </w:tc>
      </w:tr>
      <w:tr w:rsidR="006C0D45">
        <w:trPr>
          <w:trHeight w:hRule="exact" w:val="567"/>
          <w:jc w:val="center"/>
        </w:trPr>
        <w:tc>
          <w:tcPr>
            <w:tcW w:w="900" w:type="dxa"/>
            <w:gridSpan w:val="2"/>
            <w:vMerge/>
            <w:tcBorders>
              <w:right w:val="single" w:sz="4" w:space="0" w:color="auto"/>
            </w:tcBorders>
            <w:vAlign w:val="center"/>
          </w:tcPr>
          <w:p w:rsidR="006C0D45" w:rsidRDefault="006C0D45" w:rsidP="00497BEA">
            <w:pPr>
              <w:spacing w:line="360" w:lineRule="auto"/>
              <w:jc w:val="center"/>
              <w:rPr>
                <w:rFonts w:ascii="宋体" w:hAnsi="宋体"/>
                <w:szCs w:val="21"/>
              </w:rPr>
            </w:pPr>
          </w:p>
        </w:tc>
        <w:tc>
          <w:tcPr>
            <w:tcW w:w="991" w:type="dxa"/>
            <w:vMerge/>
            <w:tcBorders>
              <w:right w:val="single" w:sz="4" w:space="0" w:color="auto"/>
            </w:tcBorders>
            <w:vAlign w:val="center"/>
          </w:tcPr>
          <w:p w:rsidR="006C0D45" w:rsidRDefault="006C0D45" w:rsidP="00497BEA">
            <w:pPr>
              <w:spacing w:line="360" w:lineRule="auto"/>
              <w:jc w:val="center"/>
              <w:rPr>
                <w:rFonts w:ascii="宋体" w:hAnsi="宋体"/>
                <w:szCs w:val="21"/>
              </w:rPr>
            </w:pPr>
          </w:p>
        </w:tc>
        <w:tc>
          <w:tcPr>
            <w:tcW w:w="2061"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szCs w:val="21"/>
              </w:rPr>
              <w:t>投标保证金</w:t>
            </w:r>
          </w:p>
        </w:tc>
        <w:tc>
          <w:tcPr>
            <w:tcW w:w="6218"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rPr>
                <w:rFonts w:ascii="宋体" w:hAnsi="宋体"/>
                <w:szCs w:val="21"/>
              </w:rPr>
            </w:pPr>
            <w:r>
              <w:rPr>
                <w:rFonts w:ascii="宋体" w:hAnsi="宋体"/>
                <w:szCs w:val="21"/>
              </w:rPr>
              <w:t>符合第二章“投标人须知”第3.4款规定</w:t>
            </w:r>
          </w:p>
        </w:tc>
      </w:tr>
      <w:tr w:rsidR="006C0D45">
        <w:trPr>
          <w:trHeight w:hRule="exact" w:val="567"/>
          <w:jc w:val="center"/>
        </w:trPr>
        <w:tc>
          <w:tcPr>
            <w:tcW w:w="1891" w:type="dxa"/>
            <w:gridSpan w:val="3"/>
            <w:tcBorders>
              <w:top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b/>
                <w:szCs w:val="21"/>
              </w:rPr>
            </w:pPr>
            <w:r>
              <w:rPr>
                <w:rFonts w:ascii="宋体" w:hAnsi="宋体"/>
                <w:b/>
                <w:szCs w:val="21"/>
              </w:rPr>
              <w:t>条款号</w:t>
            </w:r>
          </w:p>
        </w:tc>
        <w:tc>
          <w:tcPr>
            <w:tcW w:w="2061"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szCs w:val="21"/>
              </w:rPr>
              <w:t>条款内容</w:t>
            </w:r>
          </w:p>
        </w:tc>
        <w:tc>
          <w:tcPr>
            <w:tcW w:w="6218"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b/>
                <w:szCs w:val="21"/>
              </w:rPr>
            </w:pPr>
            <w:r>
              <w:rPr>
                <w:rFonts w:ascii="宋体" w:hAnsi="宋体"/>
                <w:b/>
                <w:szCs w:val="21"/>
              </w:rPr>
              <w:t>编列内容</w:t>
            </w:r>
          </w:p>
        </w:tc>
      </w:tr>
      <w:tr w:rsidR="006C0D45">
        <w:trPr>
          <w:trHeight w:hRule="exact" w:val="850"/>
          <w:jc w:val="center"/>
        </w:trPr>
        <w:tc>
          <w:tcPr>
            <w:tcW w:w="1891" w:type="dxa"/>
            <w:gridSpan w:val="3"/>
            <w:tcBorders>
              <w:bottom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szCs w:val="21"/>
              </w:rPr>
              <w:t>2.2.1</w:t>
            </w:r>
          </w:p>
        </w:tc>
        <w:tc>
          <w:tcPr>
            <w:tcW w:w="2061"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szCs w:val="21"/>
              </w:rPr>
              <w:t>分值构成</w:t>
            </w:r>
          </w:p>
          <w:p w:rsidR="006C0D45" w:rsidRDefault="009053BB" w:rsidP="00497BEA">
            <w:pPr>
              <w:spacing w:line="360" w:lineRule="auto"/>
              <w:jc w:val="center"/>
              <w:rPr>
                <w:rFonts w:ascii="宋体" w:hAnsi="宋体"/>
                <w:szCs w:val="21"/>
              </w:rPr>
            </w:pPr>
            <w:r>
              <w:rPr>
                <w:rFonts w:ascii="宋体" w:hAnsi="宋体"/>
                <w:szCs w:val="21"/>
              </w:rPr>
              <w:t>(总分100分)</w:t>
            </w:r>
          </w:p>
        </w:tc>
        <w:tc>
          <w:tcPr>
            <w:tcW w:w="6218"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rPr>
                <w:rFonts w:ascii="宋体" w:hAnsi="宋体" w:cs="宋体"/>
                <w:color w:val="000000"/>
                <w:szCs w:val="21"/>
              </w:rPr>
            </w:pPr>
            <w:r>
              <w:rPr>
                <w:rFonts w:ascii="宋体" w:hAnsi="宋体" w:cs="宋体" w:hint="eastAsia"/>
                <w:color w:val="000000"/>
                <w:szCs w:val="21"/>
              </w:rPr>
              <w:t>技术部分：70分，其中设计方案50分，实施方案20分；</w:t>
            </w:r>
          </w:p>
          <w:p w:rsidR="006C0D45" w:rsidRDefault="009053BB" w:rsidP="00497BEA">
            <w:pPr>
              <w:spacing w:line="360" w:lineRule="auto"/>
              <w:rPr>
                <w:rFonts w:ascii="宋体" w:hAnsi="宋体"/>
                <w:szCs w:val="21"/>
              </w:rPr>
            </w:pPr>
            <w:r>
              <w:rPr>
                <w:rFonts w:ascii="宋体" w:hAnsi="宋体" w:cs="宋体" w:hint="eastAsia"/>
                <w:color w:val="000000"/>
                <w:szCs w:val="21"/>
              </w:rPr>
              <w:t>商务部分：30分，其中投标报价</w:t>
            </w:r>
            <w:r>
              <w:rPr>
                <w:rFonts w:ascii="宋体" w:hAnsi="宋体" w:cs="宋体"/>
                <w:color w:val="000000"/>
                <w:szCs w:val="21"/>
              </w:rPr>
              <w:t>2</w:t>
            </w:r>
            <w:r>
              <w:rPr>
                <w:rFonts w:ascii="宋体" w:hAnsi="宋体" w:cs="宋体" w:hint="eastAsia"/>
                <w:color w:val="000000"/>
                <w:szCs w:val="21"/>
              </w:rPr>
              <w:t>0分，综合实力</w:t>
            </w:r>
            <w:r>
              <w:rPr>
                <w:rFonts w:ascii="宋体" w:hAnsi="宋体" w:cs="宋体"/>
                <w:color w:val="000000"/>
                <w:szCs w:val="21"/>
              </w:rPr>
              <w:t>1</w:t>
            </w:r>
            <w:r>
              <w:rPr>
                <w:rFonts w:ascii="宋体" w:hAnsi="宋体" w:cs="宋体" w:hint="eastAsia"/>
                <w:color w:val="000000"/>
                <w:szCs w:val="21"/>
              </w:rPr>
              <w:t>0分。</w:t>
            </w:r>
          </w:p>
        </w:tc>
      </w:tr>
      <w:tr w:rsidR="006C0D45" w:rsidTr="00BA1C2B">
        <w:trPr>
          <w:trHeight w:hRule="exact" w:val="4399"/>
          <w:jc w:val="center"/>
        </w:trPr>
        <w:tc>
          <w:tcPr>
            <w:tcW w:w="1891" w:type="dxa"/>
            <w:gridSpan w:val="3"/>
            <w:tcBorders>
              <w:top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szCs w:val="21"/>
              </w:rPr>
              <w:lastRenderedPageBreak/>
              <w:t>2.2.2</w:t>
            </w:r>
          </w:p>
        </w:tc>
        <w:tc>
          <w:tcPr>
            <w:tcW w:w="2061"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szCs w:val="21"/>
              </w:rPr>
              <w:t>评标基准价计算</w:t>
            </w:r>
            <w:r>
              <w:rPr>
                <w:rFonts w:ascii="宋体" w:hAnsi="宋体" w:hint="eastAsia"/>
                <w:szCs w:val="21"/>
              </w:rPr>
              <w:t>方法</w:t>
            </w:r>
          </w:p>
        </w:tc>
        <w:tc>
          <w:tcPr>
            <w:tcW w:w="6218" w:type="dxa"/>
            <w:tcBorders>
              <w:top w:val="single" w:sz="4" w:space="0" w:color="auto"/>
              <w:left w:val="single" w:sz="4" w:space="0" w:color="auto"/>
              <w:bottom w:val="single" w:sz="4" w:space="0" w:color="auto"/>
              <w:right w:val="single" w:sz="4" w:space="0" w:color="auto"/>
            </w:tcBorders>
            <w:vAlign w:val="center"/>
          </w:tcPr>
          <w:p w:rsidR="00962AC4" w:rsidRPr="00962AC4" w:rsidRDefault="00962AC4" w:rsidP="00497BEA">
            <w:pPr>
              <w:spacing w:line="360" w:lineRule="auto"/>
              <w:jc w:val="center"/>
              <w:rPr>
                <w:rFonts w:ascii="宋体" w:hAnsi="宋体"/>
                <w:szCs w:val="21"/>
              </w:rPr>
            </w:pPr>
            <w:r w:rsidRPr="00962AC4">
              <w:rPr>
                <w:rFonts w:ascii="宋体" w:hAnsi="宋体"/>
                <w:szCs w:val="21"/>
              </w:rPr>
              <w:t>评标价格=各有效投标的投标总报价</w:t>
            </w:r>
          </w:p>
          <w:p w:rsidR="00962AC4" w:rsidRDefault="00962AC4" w:rsidP="00497BEA">
            <w:pPr>
              <w:spacing w:line="360" w:lineRule="auto"/>
              <w:jc w:val="center"/>
              <w:rPr>
                <w:rFonts w:ascii="宋体" w:hAnsi="宋体"/>
                <w:szCs w:val="21"/>
              </w:rPr>
            </w:pPr>
            <w:r w:rsidRPr="00962AC4">
              <w:rPr>
                <w:rFonts w:ascii="宋体" w:hAnsi="宋体"/>
                <w:szCs w:val="21"/>
              </w:rPr>
              <w:t>评标基准价=各有效投标报价的算术平均值。</w:t>
            </w:r>
          </w:p>
          <w:p w:rsidR="00962AC4" w:rsidRPr="00962AC4" w:rsidRDefault="00962AC4" w:rsidP="00497BEA">
            <w:pPr>
              <w:spacing w:line="360" w:lineRule="auto"/>
              <w:jc w:val="center"/>
              <w:rPr>
                <w:rFonts w:ascii="宋体" w:hAnsi="宋体"/>
                <w:szCs w:val="21"/>
              </w:rPr>
            </w:pPr>
          </w:p>
          <w:p w:rsidR="00962AC4" w:rsidRPr="00962AC4" w:rsidRDefault="00962AC4" w:rsidP="00497BEA">
            <w:pPr>
              <w:spacing w:line="360" w:lineRule="auto"/>
              <w:jc w:val="left"/>
              <w:rPr>
                <w:rFonts w:ascii="宋体" w:hAnsi="宋体"/>
                <w:szCs w:val="21"/>
              </w:rPr>
            </w:pPr>
            <w:r w:rsidRPr="00962AC4">
              <w:rPr>
                <w:rFonts w:ascii="宋体" w:hAnsi="宋体"/>
                <w:szCs w:val="21"/>
              </w:rPr>
              <w:t>注：有效投标报价的算术平均数的计算方法：假设“有效报价投标人”的数量为 N，如 N≥5，则去掉其中一个最高的有效投标报价和一个最低的有效投标报价，取剩余的(N-2)个有效投标报</w:t>
            </w:r>
          </w:p>
          <w:p w:rsidR="006C0D45" w:rsidRPr="00962AC4" w:rsidRDefault="00962AC4" w:rsidP="00497BEA">
            <w:pPr>
              <w:spacing w:line="360" w:lineRule="auto"/>
              <w:jc w:val="left"/>
              <w:rPr>
                <w:rFonts w:ascii="宋体" w:hAnsi="宋体"/>
                <w:szCs w:val="21"/>
              </w:rPr>
            </w:pPr>
            <w:r w:rsidRPr="00962AC4">
              <w:rPr>
                <w:rFonts w:ascii="宋体" w:hAnsi="宋体"/>
                <w:szCs w:val="21"/>
              </w:rPr>
              <w:t>价的算术平均数，即为有效投标报价的算术平均数；如N＜5，则取所有有效投标报价的算术平均数，即为有效投标报价的算术平均数。</w:t>
            </w:r>
          </w:p>
        </w:tc>
      </w:tr>
      <w:tr w:rsidR="006C0D45" w:rsidTr="00BA1C2B">
        <w:trPr>
          <w:trHeight w:hRule="exact" w:val="982"/>
          <w:jc w:val="center"/>
        </w:trPr>
        <w:tc>
          <w:tcPr>
            <w:tcW w:w="1891" w:type="dxa"/>
            <w:gridSpan w:val="3"/>
            <w:tcBorders>
              <w:top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szCs w:val="21"/>
              </w:rPr>
              <w:t>2.2.3</w:t>
            </w:r>
          </w:p>
        </w:tc>
        <w:tc>
          <w:tcPr>
            <w:tcW w:w="2061" w:type="dxa"/>
            <w:tcBorders>
              <w:top w:val="single" w:sz="4" w:space="0" w:color="auto"/>
              <w:left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szCs w:val="21"/>
              </w:rPr>
              <w:t>偏差率</w:t>
            </w:r>
            <w:r>
              <w:rPr>
                <w:rFonts w:ascii="宋体" w:hAnsi="宋体" w:hint="eastAsia"/>
                <w:szCs w:val="21"/>
              </w:rPr>
              <w:t>的计算公式</w:t>
            </w:r>
          </w:p>
        </w:tc>
        <w:tc>
          <w:tcPr>
            <w:tcW w:w="6218" w:type="dxa"/>
            <w:tcBorders>
              <w:top w:val="single" w:sz="4" w:space="0" w:color="auto"/>
              <w:left w:val="single" w:sz="4" w:space="0" w:color="auto"/>
              <w:right w:val="single" w:sz="4" w:space="0" w:color="auto"/>
            </w:tcBorders>
            <w:vAlign w:val="center"/>
          </w:tcPr>
          <w:p w:rsidR="006C0D45" w:rsidRDefault="00962AC4" w:rsidP="00497BEA">
            <w:pPr>
              <w:spacing w:line="360" w:lineRule="auto"/>
              <w:jc w:val="center"/>
              <w:rPr>
                <w:rFonts w:ascii="宋体" w:hAnsi="宋体"/>
                <w:szCs w:val="21"/>
                <w:highlight w:val="yellow"/>
              </w:rPr>
            </w:pPr>
            <w:r w:rsidRPr="00962AC4">
              <w:rPr>
                <w:rFonts w:ascii="宋体" w:hAnsi="宋体" w:hint="eastAsia"/>
                <w:szCs w:val="21"/>
              </w:rPr>
              <w:t>投标总价偏差率=100% ×（投标人评标价格 - 评标基准价）/评标基准价</w:t>
            </w:r>
          </w:p>
        </w:tc>
      </w:tr>
      <w:tr w:rsidR="006C0D45">
        <w:trPr>
          <w:trHeight w:hRule="exact" w:val="559"/>
          <w:jc w:val="center"/>
        </w:trPr>
        <w:tc>
          <w:tcPr>
            <w:tcW w:w="1891" w:type="dxa"/>
            <w:gridSpan w:val="3"/>
            <w:tcBorders>
              <w:top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b/>
                <w:szCs w:val="21"/>
              </w:rPr>
              <w:t>条款号</w:t>
            </w:r>
          </w:p>
        </w:tc>
        <w:tc>
          <w:tcPr>
            <w:tcW w:w="2061" w:type="dxa"/>
            <w:tcBorders>
              <w:top w:val="single" w:sz="4" w:space="0" w:color="auto"/>
              <w:left w:val="single" w:sz="4" w:space="0" w:color="auto"/>
              <w:bottom w:val="single" w:sz="4" w:space="0" w:color="auto"/>
              <w:right w:val="single" w:sz="4" w:space="0" w:color="auto"/>
            </w:tcBorders>
            <w:vAlign w:val="center"/>
          </w:tcPr>
          <w:p w:rsidR="006C0D45" w:rsidRDefault="00962AC4" w:rsidP="00497BEA">
            <w:pPr>
              <w:spacing w:line="360" w:lineRule="auto"/>
              <w:jc w:val="center"/>
              <w:rPr>
                <w:rFonts w:ascii="宋体" w:hAnsi="宋体"/>
                <w:szCs w:val="21"/>
              </w:rPr>
            </w:pPr>
            <w:r>
              <w:rPr>
                <w:rFonts w:ascii="宋体" w:hAnsi="宋体"/>
                <w:szCs w:val="21"/>
              </w:rPr>
              <w:t>评分因素</w:t>
            </w:r>
          </w:p>
        </w:tc>
        <w:tc>
          <w:tcPr>
            <w:tcW w:w="6218"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b/>
                <w:szCs w:val="21"/>
              </w:rPr>
              <w:t>评分标准</w:t>
            </w:r>
          </w:p>
        </w:tc>
      </w:tr>
      <w:tr w:rsidR="006C0D45" w:rsidTr="00BA1C2B">
        <w:trPr>
          <w:trHeight w:val="2678"/>
          <w:jc w:val="center"/>
        </w:trPr>
        <w:tc>
          <w:tcPr>
            <w:tcW w:w="811" w:type="dxa"/>
            <w:vMerge w:val="restart"/>
            <w:tcBorders>
              <w:right w:val="single" w:sz="4" w:space="0" w:color="auto"/>
            </w:tcBorders>
            <w:vAlign w:val="center"/>
          </w:tcPr>
          <w:p w:rsidR="006C0D45" w:rsidRDefault="006C0D45" w:rsidP="00497BEA">
            <w:pPr>
              <w:spacing w:line="360" w:lineRule="auto"/>
              <w:jc w:val="center"/>
              <w:rPr>
                <w:rFonts w:ascii="宋体" w:hAnsi="宋体"/>
                <w:szCs w:val="21"/>
              </w:rPr>
            </w:pPr>
          </w:p>
          <w:p w:rsidR="006C0D45" w:rsidRDefault="009053BB" w:rsidP="00497BEA">
            <w:pPr>
              <w:spacing w:line="360" w:lineRule="auto"/>
              <w:jc w:val="center"/>
              <w:rPr>
                <w:rFonts w:ascii="宋体" w:hAnsi="宋体"/>
                <w:szCs w:val="21"/>
              </w:rPr>
            </w:pPr>
            <w:r>
              <w:rPr>
                <w:rFonts w:ascii="宋体" w:hAnsi="宋体"/>
                <w:szCs w:val="21"/>
              </w:rPr>
              <w:t>2.2.4</w:t>
            </w:r>
            <w:r>
              <w:rPr>
                <w:rFonts w:ascii="宋体" w:hAnsi="宋体" w:hint="eastAsia"/>
                <w:szCs w:val="21"/>
              </w:rPr>
              <w:t>（1）</w:t>
            </w:r>
          </w:p>
        </w:tc>
        <w:tc>
          <w:tcPr>
            <w:tcW w:w="1080" w:type="dxa"/>
            <w:gridSpan w:val="2"/>
            <w:vMerge w:val="restart"/>
            <w:tcBorders>
              <w:left w:val="single" w:sz="4" w:space="0" w:color="auto"/>
              <w:right w:val="single" w:sz="4" w:space="0" w:color="auto"/>
            </w:tcBorders>
            <w:vAlign w:val="center"/>
          </w:tcPr>
          <w:p w:rsidR="006C0D45" w:rsidRDefault="009053BB" w:rsidP="00497BEA">
            <w:pPr>
              <w:spacing w:line="360" w:lineRule="auto"/>
              <w:jc w:val="center"/>
              <w:rPr>
                <w:rFonts w:ascii="宋体" w:hAnsi="宋体" w:cs="宋体"/>
                <w:color w:val="000000"/>
                <w:szCs w:val="21"/>
              </w:rPr>
            </w:pPr>
            <w:r>
              <w:rPr>
                <w:rFonts w:ascii="宋体" w:hAnsi="宋体" w:cs="宋体" w:hint="eastAsia"/>
                <w:color w:val="000000"/>
                <w:szCs w:val="21"/>
              </w:rPr>
              <w:t>设计方案评分标准</w:t>
            </w:r>
          </w:p>
          <w:p w:rsidR="006C0D45" w:rsidRDefault="009053BB" w:rsidP="00497BEA">
            <w:pPr>
              <w:spacing w:line="360" w:lineRule="auto"/>
              <w:jc w:val="center"/>
              <w:rPr>
                <w:rFonts w:ascii="宋体" w:hAnsi="宋体"/>
                <w:szCs w:val="21"/>
                <w:highlight w:val="green"/>
              </w:rPr>
            </w:pPr>
            <w:r>
              <w:rPr>
                <w:rFonts w:ascii="宋体" w:hAnsi="宋体" w:cs="宋体" w:hint="eastAsia"/>
                <w:color w:val="000000"/>
                <w:szCs w:val="21"/>
              </w:rPr>
              <w:t>(50分)</w:t>
            </w:r>
          </w:p>
        </w:tc>
        <w:tc>
          <w:tcPr>
            <w:tcW w:w="2061" w:type="dxa"/>
            <w:tcBorders>
              <w:top w:val="single" w:sz="4" w:space="0" w:color="auto"/>
              <w:left w:val="single" w:sz="4" w:space="0" w:color="auto"/>
              <w:right w:val="single" w:sz="4" w:space="0" w:color="auto"/>
            </w:tcBorders>
            <w:vAlign w:val="center"/>
          </w:tcPr>
          <w:p w:rsidR="006C0D45" w:rsidRDefault="009053BB" w:rsidP="00497BEA">
            <w:pPr>
              <w:spacing w:line="360" w:lineRule="auto"/>
              <w:jc w:val="center"/>
              <w:rPr>
                <w:rFonts w:ascii="宋体" w:hAnsi="宋体" w:cs="宋体"/>
                <w:color w:val="000000"/>
                <w:szCs w:val="21"/>
              </w:rPr>
            </w:pPr>
            <w:r>
              <w:rPr>
                <w:rFonts w:ascii="宋体" w:hAnsi="宋体" w:cs="宋体" w:hint="eastAsia"/>
                <w:color w:val="000000"/>
                <w:szCs w:val="21"/>
              </w:rPr>
              <w:t>设计方案</w:t>
            </w:r>
          </w:p>
          <w:p w:rsidR="006C0D45" w:rsidRDefault="009053BB" w:rsidP="00497BEA">
            <w:pPr>
              <w:spacing w:line="360" w:lineRule="auto"/>
              <w:jc w:val="center"/>
              <w:rPr>
                <w:rFonts w:ascii="宋体" w:hAnsi="宋体"/>
                <w:szCs w:val="21"/>
                <w:highlight w:val="green"/>
              </w:rPr>
            </w:pPr>
            <w:r>
              <w:rPr>
                <w:rFonts w:ascii="宋体" w:hAnsi="宋体" w:cs="宋体" w:hint="eastAsia"/>
                <w:color w:val="000000"/>
                <w:szCs w:val="21"/>
              </w:rPr>
              <w:t>(40分)</w:t>
            </w:r>
          </w:p>
        </w:tc>
        <w:tc>
          <w:tcPr>
            <w:tcW w:w="6218" w:type="dxa"/>
            <w:tcBorders>
              <w:top w:val="single" w:sz="4" w:space="0" w:color="auto"/>
              <w:left w:val="single" w:sz="4" w:space="0" w:color="auto"/>
              <w:bottom w:val="single" w:sz="4" w:space="0" w:color="auto"/>
              <w:right w:val="single" w:sz="4" w:space="0" w:color="auto"/>
            </w:tcBorders>
            <w:vAlign w:val="center"/>
          </w:tcPr>
          <w:p w:rsidR="006C0D45" w:rsidRPr="00962AC4" w:rsidRDefault="009053BB" w:rsidP="00497BEA">
            <w:pPr>
              <w:pStyle w:val="aa"/>
              <w:widowControl w:val="0"/>
              <w:spacing w:before="0" w:beforeAutospacing="0" w:after="0" w:afterAutospacing="0" w:line="360" w:lineRule="auto"/>
              <w:jc w:val="both"/>
              <w:rPr>
                <w:b/>
                <w:color w:val="000000"/>
                <w:sz w:val="21"/>
                <w:szCs w:val="21"/>
              </w:rPr>
            </w:pPr>
            <w:r w:rsidRPr="00962AC4">
              <w:rPr>
                <w:rFonts w:hint="eastAsia"/>
                <w:b/>
                <w:color w:val="000000"/>
                <w:sz w:val="21"/>
                <w:szCs w:val="21"/>
              </w:rPr>
              <w:t>1、对招标项目的理解和总体设计初步思路 （</w:t>
            </w:r>
            <w:r w:rsidRPr="00962AC4">
              <w:rPr>
                <w:b/>
                <w:color w:val="000000"/>
                <w:sz w:val="21"/>
                <w:szCs w:val="21"/>
              </w:rPr>
              <w:t>10</w:t>
            </w:r>
            <w:r w:rsidRPr="00962AC4">
              <w:rPr>
                <w:rFonts w:hint="eastAsia"/>
                <w:b/>
                <w:color w:val="000000"/>
                <w:sz w:val="21"/>
                <w:szCs w:val="21"/>
              </w:rPr>
              <w:t>分）</w:t>
            </w:r>
          </w:p>
          <w:p w:rsidR="006C0D45" w:rsidRDefault="009053BB" w:rsidP="00497BEA">
            <w:pPr>
              <w:pStyle w:val="aa"/>
              <w:widowControl w:val="0"/>
              <w:spacing w:before="0" w:beforeAutospacing="0" w:after="0" w:afterAutospacing="0" w:line="360" w:lineRule="auto"/>
              <w:jc w:val="both"/>
              <w:rPr>
                <w:color w:val="000000"/>
                <w:sz w:val="21"/>
                <w:szCs w:val="21"/>
              </w:rPr>
            </w:pPr>
            <w:r>
              <w:rPr>
                <w:rFonts w:hint="eastAsia"/>
                <w:color w:val="000000"/>
                <w:sz w:val="21"/>
                <w:szCs w:val="21"/>
              </w:rPr>
              <w:t>对项目理解透彻，有亮点，满足指标要</w:t>
            </w:r>
            <w:r w:rsidR="00962AC4">
              <w:rPr>
                <w:rFonts w:hint="eastAsia"/>
                <w:color w:val="000000"/>
                <w:sz w:val="21"/>
                <w:szCs w:val="21"/>
              </w:rPr>
              <w:t>求，工位使用要求，结合现有空间布局灵活使用现有空间，灵活性较好</w:t>
            </w:r>
            <w:r>
              <w:rPr>
                <w:rFonts w:hint="eastAsia"/>
                <w:color w:val="000000"/>
                <w:sz w:val="21"/>
                <w:szCs w:val="21"/>
              </w:rPr>
              <w:t>(</w:t>
            </w:r>
            <w:r>
              <w:rPr>
                <w:kern w:val="2"/>
                <w:sz w:val="21"/>
                <w:szCs w:val="21"/>
                <w:lang/>
              </w:rPr>
              <w:t>10</w:t>
            </w:r>
            <w:r>
              <w:rPr>
                <w:rFonts w:hint="eastAsia"/>
                <w:color w:val="000000"/>
                <w:sz w:val="21"/>
                <w:szCs w:val="21"/>
              </w:rPr>
              <w:t>分)</w:t>
            </w:r>
          </w:p>
          <w:p w:rsidR="006C0D45" w:rsidRDefault="009053BB" w:rsidP="00497BEA">
            <w:pPr>
              <w:pStyle w:val="aa"/>
              <w:widowControl w:val="0"/>
              <w:spacing w:before="0" w:beforeAutospacing="0" w:after="0" w:afterAutospacing="0" w:line="360" w:lineRule="auto"/>
              <w:jc w:val="both"/>
              <w:rPr>
                <w:color w:val="000000"/>
                <w:sz w:val="21"/>
                <w:szCs w:val="21"/>
              </w:rPr>
            </w:pPr>
            <w:r>
              <w:rPr>
                <w:rFonts w:hint="eastAsia"/>
                <w:color w:val="000000"/>
                <w:sz w:val="21"/>
                <w:szCs w:val="21"/>
              </w:rPr>
              <w:t>对项目理解较好，设计理念和思路较好，空间使用灵活性一般，基本满足使用需求(</w:t>
            </w:r>
            <w:r>
              <w:rPr>
                <w:color w:val="000000"/>
                <w:sz w:val="21"/>
                <w:szCs w:val="21"/>
              </w:rPr>
              <w:t>5</w:t>
            </w:r>
            <w:r>
              <w:rPr>
                <w:rFonts w:hint="eastAsia"/>
                <w:color w:val="000000"/>
                <w:sz w:val="21"/>
                <w:szCs w:val="21"/>
              </w:rPr>
              <w:t>分)</w:t>
            </w:r>
          </w:p>
          <w:p w:rsidR="006C0D45" w:rsidRDefault="009053BB" w:rsidP="00497BEA">
            <w:pPr>
              <w:pStyle w:val="aa"/>
              <w:widowControl w:val="0"/>
              <w:spacing w:before="0" w:beforeAutospacing="0" w:after="0" w:afterAutospacing="0" w:line="360" w:lineRule="auto"/>
              <w:jc w:val="both"/>
              <w:rPr>
                <w:color w:val="000000"/>
                <w:sz w:val="21"/>
                <w:szCs w:val="21"/>
              </w:rPr>
            </w:pPr>
            <w:r>
              <w:rPr>
                <w:rFonts w:hint="eastAsia"/>
                <w:color w:val="000000"/>
                <w:sz w:val="21"/>
                <w:szCs w:val="21"/>
              </w:rPr>
              <w:t>对项目理解一般，设计理念和思路一般</w:t>
            </w:r>
            <w:r w:rsidR="00962AC4">
              <w:rPr>
                <w:rFonts w:hint="eastAsia"/>
                <w:color w:val="000000"/>
                <w:sz w:val="21"/>
                <w:szCs w:val="21"/>
              </w:rPr>
              <w:t>，空间使用不灵活</w:t>
            </w:r>
            <w:r>
              <w:rPr>
                <w:rFonts w:hint="eastAsia"/>
                <w:color w:val="000000"/>
                <w:sz w:val="21"/>
                <w:szCs w:val="21"/>
              </w:rPr>
              <w:t>(2分)</w:t>
            </w:r>
          </w:p>
          <w:p w:rsidR="00962AC4" w:rsidRDefault="00962AC4" w:rsidP="00497BEA">
            <w:pPr>
              <w:pStyle w:val="aa"/>
              <w:widowControl w:val="0"/>
              <w:spacing w:before="0" w:beforeAutospacing="0" w:after="0" w:afterAutospacing="0" w:line="360" w:lineRule="auto"/>
              <w:jc w:val="both"/>
              <w:rPr>
                <w:color w:val="000000"/>
                <w:sz w:val="21"/>
                <w:szCs w:val="21"/>
              </w:rPr>
            </w:pPr>
          </w:p>
          <w:p w:rsidR="006C0D45" w:rsidRDefault="009053BB" w:rsidP="00497BEA">
            <w:pPr>
              <w:pStyle w:val="aa"/>
              <w:widowControl w:val="0"/>
              <w:spacing w:before="0" w:beforeAutospacing="0" w:after="0" w:afterAutospacing="0" w:line="360" w:lineRule="auto"/>
              <w:jc w:val="both"/>
              <w:rPr>
                <w:color w:val="000000"/>
                <w:sz w:val="21"/>
                <w:szCs w:val="21"/>
              </w:rPr>
            </w:pPr>
            <w:r w:rsidRPr="00962AC4">
              <w:rPr>
                <w:rFonts w:hint="eastAsia"/>
                <w:b/>
                <w:color w:val="000000"/>
                <w:sz w:val="21"/>
                <w:szCs w:val="21"/>
              </w:rPr>
              <w:t>2、项目设计的特点、对大学生创业园初步认识及方案可实施性（10分）</w:t>
            </w:r>
            <w:r>
              <w:rPr>
                <w:rFonts w:hint="eastAsia"/>
                <w:color w:val="000000"/>
                <w:sz w:val="21"/>
                <w:szCs w:val="21"/>
              </w:rPr>
              <w:br/>
              <w:t>项目设计切实结合大学生创业园的特点，可实施性强(</w:t>
            </w:r>
            <w:r>
              <w:rPr>
                <w:rFonts w:hint="eastAsia"/>
                <w:kern w:val="2"/>
                <w:sz w:val="21"/>
                <w:szCs w:val="21"/>
                <w:lang/>
              </w:rPr>
              <w:t>10</w:t>
            </w:r>
            <w:r>
              <w:rPr>
                <w:rFonts w:hint="eastAsia"/>
                <w:color w:val="000000"/>
                <w:sz w:val="21"/>
                <w:szCs w:val="21"/>
              </w:rPr>
              <w:t>分)</w:t>
            </w:r>
            <w:r>
              <w:rPr>
                <w:rFonts w:hint="eastAsia"/>
                <w:color w:val="000000"/>
                <w:sz w:val="21"/>
                <w:szCs w:val="21"/>
              </w:rPr>
              <w:br/>
              <w:t>项目设计基本结合大学生创业园的特点，可实施性一般(</w:t>
            </w:r>
            <w:r>
              <w:rPr>
                <w:kern w:val="2"/>
                <w:sz w:val="21"/>
                <w:szCs w:val="21"/>
                <w:lang/>
              </w:rPr>
              <w:t>5</w:t>
            </w:r>
            <w:r>
              <w:rPr>
                <w:rFonts w:hint="eastAsia"/>
                <w:color w:val="000000"/>
                <w:sz w:val="21"/>
                <w:szCs w:val="21"/>
              </w:rPr>
              <w:t>分)</w:t>
            </w:r>
            <w:r>
              <w:rPr>
                <w:rFonts w:hint="eastAsia"/>
                <w:color w:val="000000"/>
                <w:sz w:val="21"/>
                <w:szCs w:val="21"/>
              </w:rPr>
              <w:br/>
              <w:t>项目设计不能体现大学生创业园的特点，可实施性较差(2分)</w:t>
            </w:r>
          </w:p>
          <w:p w:rsidR="00962AC4" w:rsidRDefault="00962AC4" w:rsidP="00497BEA">
            <w:pPr>
              <w:pStyle w:val="aa"/>
              <w:widowControl w:val="0"/>
              <w:spacing w:before="0" w:beforeAutospacing="0" w:after="0" w:afterAutospacing="0" w:line="360" w:lineRule="auto"/>
              <w:jc w:val="both"/>
              <w:rPr>
                <w:color w:val="000000"/>
                <w:sz w:val="21"/>
                <w:szCs w:val="21"/>
              </w:rPr>
            </w:pPr>
          </w:p>
          <w:p w:rsidR="006C0D45" w:rsidRPr="00962AC4" w:rsidRDefault="009053BB" w:rsidP="00497BEA">
            <w:pPr>
              <w:spacing w:line="360" w:lineRule="auto"/>
              <w:jc w:val="left"/>
              <w:rPr>
                <w:rFonts w:ascii="宋体" w:hAnsi="宋体"/>
                <w:b/>
                <w:szCs w:val="21"/>
              </w:rPr>
            </w:pPr>
            <w:r w:rsidRPr="00962AC4">
              <w:rPr>
                <w:rFonts w:hint="eastAsia"/>
                <w:b/>
                <w:color w:val="000000"/>
                <w:szCs w:val="21"/>
              </w:rPr>
              <w:t>3</w:t>
            </w:r>
            <w:r w:rsidRPr="00962AC4">
              <w:rPr>
                <w:rFonts w:hint="eastAsia"/>
                <w:b/>
                <w:color w:val="000000"/>
                <w:szCs w:val="21"/>
              </w:rPr>
              <w:t>、</w:t>
            </w:r>
            <w:r w:rsidRPr="00962AC4">
              <w:rPr>
                <w:rFonts w:ascii="宋体" w:hAnsi="宋体" w:hint="eastAsia"/>
                <w:b/>
                <w:szCs w:val="21"/>
              </w:rPr>
              <w:t>方案设计构思新颖及整体效果优秀（</w:t>
            </w:r>
            <w:r w:rsidRPr="00962AC4">
              <w:rPr>
                <w:rFonts w:ascii="宋体" w:hAnsi="宋体"/>
                <w:b/>
                <w:szCs w:val="21"/>
              </w:rPr>
              <w:t>1</w:t>
            </w:r>
            <w:r w:rsidRPr="00962AC4">
              <w:rPr>
                <w:rFonts w:ascii="宋体" w:hAnsi="宋体" w:hint="eastAsia"/>
                <w:b/>
                <w:szCs w:val="21"/>
              </w:rPr>
              <w:t>0分）；</w:t>
            </w:r>
          </w:p>
          <w:p w:rsidR="006C0D45" w:rsidRDefault="009053BB" w:rsidP="00497BEA">
            <w:pPr>
              <w:spacing w:line="360" w:lineRule="auto"/>
              <w:jc w:val="left"/>
              <w:rPr>
                <w:rFonts w:ascii="宋体" w:hAnsi="宋体" w:cs="宋体"/>
                <w:color w:val="000000"/>
                <w:kern w:val="0"/>
                <w:szCs w:val="21"/>
              </w:rPr>
            </w:pPr>
            <w:r>
              <w:rPr>
                <w:rFonts w:ascii="宋体" w:hAnsi="宋体" w:cs="宋体" w:hint="eastAsia"/>
                <w:color w:val="000000"/>
                <w:kern w:val="0"/>
                <w:szCs w:val="21"/>
              </w:rPr>
              <w:t>方案设计构思及整体效果良好，完全满足设计要求（</w:t>
            </w:r>
            <w:r>
              <w:rPr>
                <w:rFonts w:ascii="宋体" w:hAnsi="宋体" w:cs="宋体"/>
                <w:color w:val="000000"/>
                <w:kern w:val="0"/>
                <w:szCs w:val="21"/>
              </w:rPr>
              <w:t>10</w:t>
            </w:r>
            <w:r w:rsidR="00962AC4">
              <w:rPr>
                <w:rFonts w:ascii="宋体" w:hAnsi="宋体" w:cs="宋体" w:hint="eastAsia"/>
                <w:color w:val="000000"/>
                <w:kern w:val="0"/>
                <w:szCs w:val="21"/>
              </w:rPr>
              <w:t>分）</w:t>
            </w:r>
          </w:p>
          <w:p w:rsidR="006C0D45" w:rsidRDefault="009053BB" w:rsidP="00497BEA">
            <w:pPr>
              <w:pStyle w:val="aa"/>
              <w:widowControl w:val="0"/>
              <w:spacing w:before="0" w:beforeAutospacing="0" w:after="0" w:afterAutospacing="0" w:line="360" w:lineRule="auto"/>
              <w:jc w:val="both"/>
              <w:rPr>
                <w:color w:val="000000"/>
                <w:sz w:val="21"/>
                <w:szCs w:val="21"/>
              </w:rPr>
            </w:pPr>
            <w:r>
              <w:rPr>
                <w:rFonts w:hint="eastAsia"/>
                <w:color w:val="000000"/>
                <w:sz w:val="21"/>
                <w:szCs w:val="21"/>
              </w:rPr>
              <w:t>方案设计构思及整体效果基本达到设计要求（</w:t>
            </w:r>
            <w:r>
              <w:rPr>
                <w:color w:val="000000"/>
                <w:sz w:val="21"/>
                <w:szCs w:val="21"/>
              </w:rPr>
              <w:t>5</w:t>
            </w:r>
            <w:r w:rsidR="00962AC4">
              <w:rPr>
                <w:rFonts w:hint="eastAsia"/>
                <w:color w:val="000000"/>
                <w:sz w:val="21"/>
                <w:szCs w:val="21"/>
              </w:rPr>
              <w:t>分）</w:t>
            </w:r>
          </w:p>
          <w:p w:rsidR="006C0D45" w:rsidRDefault="009053BB" w:rsidP="00497BEA">
            <w:pPr>
              <w:pStyle w:val="aa"/>
              <w:widowControl w:val="0"/>
              <w:spacing w:before="0" w:beforeAutospacing="0" w:after="0" w:afterAutospacing="0" w:line="360" w:lineRule="auto"/>
              <w:jc w:val="both"/>
              <w:rPr>
                <w:color w:val="000000"/>
                <w:sz w:val="21"/>
                <w:szCs w:val="21"/>
              </w:rPr>
            </w:pPr>
            <w:r>
              <w:rPr>
                <w:rFonts w:hint="eastAsia"/>
                <w:color w:val="000000"/>
                <w:sz w:val="21"/>
                <w:szCs w:val="21"/>
              </w:rPr>
              <w:t xml:space="preserve">方案设计构思及整体效果一般（2分） </w:t>
            </w:r>
          </w:p>
          <w:p w:rsidR="00962AC4" w:rsidRDefault="00962AC4" w:rsidP="00497BEA">
            <w:pPr>
              <w:pStyle w:val="aa"/>
              <w:widowControl w:val="0"/>
              <w:spacing w:before="0" w:beforeAutospacing="0" w:after="0" w:afterAutospacing="0" w:line="360" w:lineRule="auto"/>
              <w:jc w:val="both"/>
              <w:rPr>
                <w:color w:val="000000"/>
                <w:sz w:val="21"/>
                <w:szCs w:val="21"/>
              </w:rPr>
            </w:pPr>
          </w:p>
          <w:p w:rsidR="006C0D45" w:rsidRPr="00962AC4" w:rsidRDefault="009053BB" w:rsidP="00497BEA">
            <w:pPr>
              <w:spacing w:line="360" w:lineRule="auto"/>
              <w:rPr>
                <w:rFonts w:ascii="宋体" w:hAnsi="宋体" w:cs="宋体"/>
                <w:b/>
                <w:color w:val="000000"/>
                <w:kern w:val="0"/>
                <w:szCs w:val="21"/>
              </w:rPr>
            </w:pPr>
            <w:r w:rsidRPr="00962AC4">
              <w:rPr>
                <w:rFonts w:ascii="宋体" w:hAnsi="宋体" w:cs="宋体" w:hint="eastAsia"/>
                <w:b/>
                <w:color w:val="000000"/>
                <w:kern w:val="0"/>
                <w:szCs w:val="21"/>
              </w:rPr>
              <w:t>4、方案文本质量及深度超越设计要求（</w:t>
            </w:r>
            <w:r w:rsidRPr="00962AC4">
              <w:rPr>
                <w:rFonts w:ascii="宋体" w:hAnsi="宋体" w:cs="宋体"/>
                <w:b/>
                <w:color w:val="000000"/>
                <w:kern w:val="0"/>
                <w:szCs w:val="21"/>
              </w:rPr>
              <w:t>1</w:t>
            </w:r>
            <w:r w:rsidRPr="00962AC4">
              <w:rPr>
                <w:rFonts w:ascii="宋体" w:hAnsi="宋体" w:cs="宋体" w:hint="eastAsia"/>
                <w:b/>
                <w:color w:val="000000"/>
                <w:kern w:val="0"/>
                <w:szCs w:val="21"/>
              </w:rPr>
              <w:t>0</w:t>
            </w:r>
            <w:r w:rsidR="00962AC4" w:rsidRPr="00962AC4">
              <w:rPr>
                <w:rFonts w:ascii="宋体" w:hAnsi="宋体" w:cs="宋体" w:hint="eastAsia"/>
                <w:b/>
                <w:color w:val="000000"/>
                <w:kern w:val="0"/>
                <w:szCs w:val="21"/>
              </w:rPr>
              <w:t>分）</w:t>
            </w:r>
          </w:p>
          <w:p w:rsidR="006C0D45" w:rsidRDefault="009053BB" w:rsidP="00497BEA">
            <w:pPr>
              <w:spacing w:line="360" w:lineRule="auto"/>
              <w:rPr>
                <w:rFonts w:ascii="宋体" w:hAnsi="宋体" w:cs="宋体"/>
                <w:color w:val="000000"/>
                <w:kern w:val="0"/>
                <w:szCs w:val="21"/>
              </w:rPr>
            </w:pPr>
            <w:r>
              <w:rPr>
                <w:rFonts w:ascii="宋体" w:hAnsi="宋体" w:cs="宋体" w:hint="eastAsia"/>
                <w:color w:val="000000"/>
                <w:kern w:val="0"/>
                <w:szCs w:val="21"/>
              </w:rPr>
              <w:t>方案文本质量及深度良好，完全达到设计要求（</w:t>
            </w:r>
            <w:r>
              <w:rPr>
                <w:rFonts w:ascii="宋体" w:hAnsi="宋体" w:cs="宋体"/>
                <w:color w:val="000000"/>
                <w:kern w:val="0"/>
                <w:szCs w:val="21"/>
              </w:rPr>
              <w:t>10</w:t>
            </w:r>
            <w:r w:rsidR="00962AC4">
              <w:rPr>
                <w:rFonts w:ascii="宋体" w:hAnsi="宋体" w:cs="宋体" w:hint="eastAsia"/>
                <w:color w:val="000000"/>
                <w:kern w:val="0"/>
                <w:szCs w:val="21"/>
              </w:rPr>
              <w:t>分）</w:t>
            </w:r>
          </w:p>
          <w:p w:rsidR="006C0D45" w:rsidRDefault="009053BB" w:rsidP="00497BEA">
            <w:pPr>
              <w:pStyle w:val="aa"/>
              <w:widowControl w:val="0"/>
              <w:spacing w:before="0" w:beforeAutospacing="0" w:after="0" w:afterAutospacing="0" w:line="360" w:lineRule="auto"/>
              <w:jc w:val="both"/>
              <w:rPr>
                <w:color w:val="000000"/>
                <w:sz w:val="21"/>
                <w:szCs w:val="21"/>
              </w:rPr>
            </w:pPr>
            <w:r>
              <w:rPr>
                <w:rFonts w:hint="eastAsia"/>
                <w:color w:val="000000"/>
                <w:sz w:val="21"/>
                <w:szCs w:val="21"/>
              </w:rPr>
              <w:t>方案文本质量及深度基本达到设计要求（</w:t>
            </w:r>
            <w:r>
              <w:rPr>
                <w:color w:val="000000"/>
                <w:sz w:val="21"/>
                <w:szCs w:val="21"/>
              </w:rPr>
              <w:t>5</w:t>
            </w:r>
            <w:r w:rsidR="00962AC4">
              <w:rPr>
                <w:rFonts w:hint="eastAsia"/>
                <w:color w:val="000000"/>
                <w:sz w:val="21"/>
                <w:szCs w:val="21"/>
              </w:rPr>
              <w:t>分）</w:t>
            </w:r>
          </w:p>
          <w:p w:rsidR="006C0D45" w:rsidRPr="00BA1C2B" w:rsidRDefault="009053BB" w:rsidP="00497BEA">
            <w:pPr>
              <w:pStyle w:val="aa"/>
              <w:widowControl w:val="0"/>
              <w:spacing w:before="0" w:beforeAutospacing="0" w:after="0" w:afterAutospacing="0" w:line="360" w:lineRule="auto"/>
              <w:jc w:val="both"/>
              <w:rPr>
                <w:color w:val="000000"/>
                <w:sz w:val="21"/>
                <w:szCs w:val="21"/>
              </w:rPr>
            </w:pPr>
            <w:r>
              <w:rPr>
                <w:rFonts w:hint="eastAsia"/>
                <w:color w:val="000000"/>
                <w:sz w:val="21"/>
                <w:szCs w:val="21"/>
              </w:rPr>
              <w:t>方案文本质量一般及深度基本达到设计要求（2分）</w:t>
            </w:r>
          </w:p>
        </w:tc>
      </w:tr>
      <w:tr w:rsidR="006C0D45" w:rsidTr="00497BEA">
        <w:trPr>
          <w:trHeight w:val="2820"/>
          <w:jc w:val="center"/>
        </w:trPr>
        <w:tc>
          <w:tcPr>
            <w:tcW w:w="811" w:type="dxa"/>
            <w:vMerge/>
            <w:tcBorders>
              <w:bottom w:val="single" w:sz="4" w:space="0" w:color="auto"/>
              <w:right w:val="single" w:sz="4" w:space="0" w:color="auto"/>
            </w:tcBorders>
            <w:vAlign w:val="center"/>
          </w:tcPr>
          <w:p w:rsidR="006C0D45" w:rsidRDefault="006C0D45" w:rsidP="00497BEA">
            <w:pPr>
              <w:spacing w:line="360" w:lineRule="auto"/>
              <w:jc w:val="center"/>
              <w:rPr>
                <w:rFonts w:ascii="宋体" w:hAnsi="宋体"/>
                <w:szCs w:val="21"/>
              </w:rPr>
            </w:pPr>
          </w:p>
        </w:tc>
        <w:tc>
          <w:tcPr>
            <w:tcW w:w="1080" w:type="dxa"/>
            <w:gridSpan w:val="2"/>
            <w:vMerge/>
            <w:tcBorders>
              <w:left w:val="single" w:sz="4" w:space="0" w:color="auto"/>
              <w:bottom w:val="single" w:sz="4" w:space="0" w:color="auto"/>
              <w:right w:val="single" w:sz="4" w:space="0" w:color="auto"/>
            </w:tcBorders>
            <w:vAlign w:val="center"/>
          </w:tcPr>
          <w:p w:rsidR="006C0D45" w:rsidRDefault="006C0D45" w:rsidP="00497BEA">
            <w:pPr>
              <w:spacing w:line="360" w:lineRule="auto"/>
              <w:jc w:val="center"/>
              <w:rPr>
                <w:rFonts w:ascii="宋体" w:hAnsi="宋体"/>
                <w:szCs w:val="21"/>
                <w:highlight w:val="green"/>
              </w:rPr>
            </w:pPr>
          </w:p>
        </w:tc>
        <w:tc>
          <w:tcPr>
            <w:tcW w:w="2061"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cs="宋体"/>
                <w:color w:val="000000"/>
                <w:szCs w:val="21"/>
              </w:rPr>
            </w:pPr>
            <w:r>
              <w:rPr>
                <w:rFonts w:ascii="宋体" w:hAnsi="宋体" w:cs="宋体" w:hint="eastAsia"/>
                <w:color w:val="000000"/>
                <w:szCs w:val="21"/>
              </w:rPr>
              <w:t>附图</w:t>
            </w:r>
          </w:p>
          <w:p w:rsidR="006C0D45" w:rsidRDefault="009053BB" w:rsidP="00497BEA">
            <w:pPr>
              <w:spacing w:line="360" w:lineRule="auto"/>
              <w:jc w:val="center"/>
              <w:rPr>
                <w:rFonts w:ascii="宋体" w:hAnsi="宋体"/>
                <w:szCs w:val="21"/>
                <w:highlight w:val="green"/>
              </w:rPr>
            </w:pPr>
            <w:r>
              <w:rPr>
                <w:rFonts w:ascii="宋体" w:hAnsi="宋体" w:cs="宋体" w:hint="eastAsia"/>
                <w:color w:val="000000"/>
                <w:szCs w:val="21"/>
              </w:rPr>
              <w:t>（10分）</w:t>
            </w:r>
          </w:p>
        </w:tc>
        <w:tc>
          <w:tcPr>
            <w:tcW w:w="6218" w:type="dxa"/>
            <w:tcBorders>
              <w:top w:val="single" w:sz="4" w:space="0" w:color="auto"/>
              <w:left w:val="single" w:sz="4" w:space="0" w:color="auto"/>
              <w:bottom w:val="single" w:sz="4" w:space="0" w:color="auto"/>
              <w:right w:val="single" w:sz="4" w:space="0" w:color="auto"/>
            </w:tcBorders>
            <w:shd w:val="clear" w:color="auto" w:fill="auto"/>
            <w:vAlign w:val="center"/>
          </w:tcPr>
          <w:p w:rsidR="006C0D45" w:rsidRDefault="00497BEA" w:rsidP="00497BEA">
            <w:pPr>
              <w:pStyle w:val="aa"/>
              <w:widowControl w:val="0"/>
              <w:spacing w:before="0" w:beforeAutospacing="0" w:after="0" w:afterAutospacing="0" w:line="360" w:lineRule="auto"/>
              <w:jc w:val="both"/>
              <w:rPr>
                <w:color w:val="000000"/>
                <w:sz w:val="21"/>
                <w:szCs w:val="21"/>
              </w:rPr>
            </w:pPr>
            <w:r>
              <w:rPr>
                <w:rFonts w:hint="eastAsia"/>
                <w:color w:val="000000"/>
                <w:sz w:val="21"/>
                <w:szCs w:val="21"/>
              </w:rPr>
              <w:t>1）</w:t>
            </w:r>
            <w:r w:rsidR="009053BB">
              <w:rPr>
                <w:rFonts w:hint="eastAsia"/>
                <w:color w:val="000000"/>
                <w:sz w:val="21"/>
                <w:szCs w:val="21"/>
              </w:rPr>
              <w:t>设计方案的附图满足招标人提出的相关要求，能完全反映主要设计思路，图纸表达清晰、层次分明、标注完整，得10分；</w:t>
            </w:r>
          </w:p>
          <w:p w:rsidR="006C0D45" w:rsidRDefault="00497BEA" w:rsidP="00497BEA">
            <w:pPr>
              <w:pStyle w:val="aa"/>
              <w:widowControl w:val="0"/>
              <w:spacing w:before="0" w:beforeAutospacing="0" w:after="0" w:afterAutospacing="0" w:line="360" w:lineRule="auto"/>
              <w:jc w:val="both"/>
              <w:rPr>
                <w:color w:val="000000"/>
                <w:sz w:val="21"/>
                <w:szCs w:val="21"/>
              </w:rPr>
            </w:pPr>
            <w:r>
              <w:rPr>
                <w:rFonts w:hint="eastAsia"/>
                <w:color w:val="000000"/>
                <w:sz w:val="21"/>
                <w:szCs w:val="21"/>
              </w:rPr>
              <w:t>2）</w:t>
            </w:r>
            <w:r w:rsidR="009053BB">
              <w:rPr>
                <w:rFonts w:hint="eastAsia"/>
                <w:color w:val="000000"/>
                <w:sz w:val="21"/>
                <w:szCs w:val="21"/>
              </w:rPr>
              <w:t>设计方案的附图基本满足招标人提出的相关要求，能部分反映主要设计思路，表达粗浅、层次模糊、标注进本能表达清楚，得</w:t>
            </w:r>
            <w:r w:rsidR="009053BB">
              <w:rPr>
                <w:color w:val="000000"/>
                <w:sz w:val="21"/>
                <w:szCs w:val="21"/>
              </w:rPr>
              <w:t>5</w:t>
            </w:r>
            <w:r w:rsidR="009053BB">
              <w:rPr>
                <w:rFonts w:hint="eastAsia"/>
                <w:color w:val="000000"/>
                <w:sz w:val="21"/>
                <w:szCs w:val="21"/>
              </w:rPr>
              <w:t>分；</w:t>
            </w:r>
          </w:p>
          <w:p w:rsidR="006C0D45" w:rsidRDefault="00497BEA" w:rsidP="00497BEA">
            <w:pPr>
              <w:pStyle w:val="aa"/>
              <w:widowControl w:val="0"/>
              <w:spacing w:before="0" w:beforeAutospacing="0" w:after="0" w:afterAutospacing="0" w:line="360" w:lineRule="auto"/>
              <w:jc w:val="both"/>
              <w:rPr>
                <w:szCs w:val="21"/>
                <w:highlight w:val="green"/>
              </w:rPr>
            </w:pPr>
            <w:r>
              <w:rPr>
                <w:rFonts w:hint="eastAsia"/>
                <w:color w:val="000000"/>
                <w:sz w:val="21"/>
                <w:szCs w:val="21"/>
              </w:rPr>
              <w:t>3）</w:t>
            </w:r>
            <w:r w:rsidR="009053BB">
              <w:rPr>
                <w:rFonts w:hint="eastAsia"/>
                <w:color w:val="000000"/>
                <w:sz w:val="21"/>
                <w:szCs w:val="21"/>
              </w:rPr>
              <w:t>设计方案的附图未能满足招标人提出的相关要求，未能反映主要设计思路，表达不清楚、毫无层次、标注混乱，得2分。</w:t>
            </w:r>
          </w:p>
        </w:tc>
      </w:tr>
      <w:tr w:rsidR="006C0D45">
        <w:trPr>
          <w:trHeight w:val="3340"/>
          <w:jc w:val="center"/>
        </w:trPr>
        <w:tc>
          <w:tcPr>
            <w:tcW w:w="811" w:type="dxa"/>
            <w:tcBorders>
              <w:top w:val="single" w:sz="4" w:space="0" w:color="auto"/>
              <w:bottom w:val="single" w:sz="4" w:space="0" w:color="auto"/>
              <w:right w:val="single" w:sz="4" w:space="0" w:color="auto"/>
            </w:tcBorders>
            <w:vAlign w:val="center"/>
          </w:tcPr>
          <w:p w:rsidR="006C0D45" w:rsidRDefault="006C0D45" w:rsidP="00497BEA">
            <w:pPr>
              <w:spacing w:line="360" w:lineRule="auto"/>
              <w:jc w:val="center"/>
              <w:rPr>
                <w:rFonts w:ascii="宋体" w:hAnsi="宋体"/>
                <w:szCs w:val="21"/>
              </w:rPr>
            </w:pPr>
          </w:p>
          <w:p w:rsidR="006C0D45" w:rsidRDefault="009053BB" w:rsidP="00497BEA">
            <w:pPr>
              <w:spacing w:line="360" w:lineRule="auto"/>
              <w:jc w:val="center"/>
              <w:rPr>
                <w:rFonts w:ascii="宋体" w:hAnsi="宋体"/>
                <w:szCs w:val="21"/>
              </w:rPr>
            </w:pPr>
            <w:r>
              <w:rPr>
                <w:rFonts w:ascii="宋体" w:hAnsi="宋体"/>
                <w:szCs w:val="21"/>
              </w:rPr>
              <w:t>2.2.4</w:t>
            </w:r>
            <w:r>
              <w:rPr>
                <w:rFonts w:ascii="宋体" w:hAnsi="宋体" w:hint="eastAsia"/>
                <w:szCs w:val="21"/>
              </w:rPr>
              <w:t>（2）</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hint="eastAsia"/>
                <w:szCs w:val="21"/>
              </w:rPr>
              <w:t>实施方案评分标准</w:t>
            </w:r>
          </w:p>
          <w:p w:rsidR="006C0D45" w:rsidRDefault="009053BB" w:rsidP="00497BEA">
            <w:pPr>
              <w:spacing w:line="360" w:lineRule="auto"/>
              <w:jc w:val="center"/>
              <w:rPr>
                <w:rFonts w:ascii="宋体" w:hAnsi="宋体"/>
                <w:szCs w:val="21"/>
              </w:rPr>
            </w:pPr>
            <w:r>
              <w:rPr>
                <w:rFonts w:ascii="宋体" w:hAnsi="宋体" w:hint="eastAsia"/>
                <w:szCs w:val="21"/>
              </w:rPr>
              <w:t>(20分)</w:t>
            </w:r>
          </w:p>
        </w:tc>
        <w:tc>
          <w:tcPr>
            <w:tcW w:w="2061"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hint="eastAsia"/>
                <w:szCs w:val="21"/>
              </w:rPr>
              <w:t>总承包施工实施方案（20分）</w:t>
            </w:r>
          </w:p>
        </w:tc>
        <w:tc>
          <w:tcPr>
            <w:tcW w:w="6218" w:type="dxa"/>
            <w:tcBorders>
              <w:top w:val="single" w:sz="4" w:space="0" w:color="auto"/>
              <w:left w:val="single" w:sz="4" w:space="0" w:color="auto"/>
              <w:bottom w:val="single" w:sz="4" w:space="0" w:color="auto"/>
              <w:right w:val="single" w:sz="4" w:space="0" w:color="auto"/>
            </w:tcBorders>
            <w:vAlign w:val="center"/>
          </w:tcPr>
          <w:p w:rsidR="006C0D45" w:rsidRDefault="009053BB" w:rsidP="00497BEA">
            <w:pPr>
              <w:spacing w:line="360" w:lineRule="auto"/>
              <w:jc w:val="left"/>
            </w:pPr>
            <w:r>
              <w:rPr>
                <w:rFonts w:hint="eastAsia"/>
              </w:rPr>
              <w:t>总承包施工实施方案：</w:t>
            </w:r>
          </w:p>
          <w:p w:rsidR="006C0D45" w:rsidRDefault="009053BB" w:rsidP="00497BEA">
            <w:pPr>
              <w:spacing w:line="360" w:lineRule="auto"/>
            </w:pPr>
            <w:r>
              <w:rPr>
                <w:rFonts w:hint="eastAsia"/>
              </w:rPr>
              <w:t>1</w:t>
            </w:r>
            <w:r>
              <w:rPr>
                <w:rFonts w:hint="eastAsia"/>
              </w:rPr>
              <w:t>）工程质量方面的控制及保障措施</w:t>
            </w:r>
            <w:r>
              <w:rPr>
                <w:rFonts w:hint="eastAsia"/>
              </w:rPr>
              <w:t>4</w:t>
            </w:r>
            <w:r>
              <w:rPr>
                <w:rFonts w:hint="eastAsia"/>
              </w:rPr>
              <w:t>分：</w:t>
            </w:r>
          </w:p>
          <w:p w:rsidR="006C0D45" w:rsidRDefault="009053BB" w:rsidP="00497BEA">
            <w:pPr>
              <w:spacing w:line="360" w:lineRule="auto"/>
            </w:pPr>
            <w:r>
              <w:rPr>
                <w:rFonts w:hint="eastAsia"/>
              </w:rPr>
              <w:t>最好，得</w:t>
            </w:r>
            <w:r>
              <w:rPr>
                <w:rFonts w:hint="eastAsia"/>
              </w:rPr>
              <w:t>4</w:t>
            </w:r>
            <w:r>
              <w:rPr>
                <w:rFonts w:hint="eastAsia"/>
              </w:rPr>
              <w:t>分；较好，得</w:t>
            </w:r>
            <w:r>
              <w:rPr>
                <w:rFonts w:hint="eastAsia"/>
              </w:rPr>
              <w:t>3</w:t>
            </w:r>
            <w:r>
              <w:rPr>
                <w:rFonts w:hint="eastAsia"/>
              </w:rPr>
              <w:t>分；一般，得</w:t>
            </w:r>
            <w:r>
              <w:rPr>
                <w:rFonts w:hint="eastAsia"/>
              </w:rPr>
              <w:t>2</w:t>
            </w:r>
            <w:r>
              <w:rPr>
                <w:rFonts w:hint="eastAsia"/>
              </w:rPr>
              <w:t>分。</w:t>
            </w:r>
          </w:p>
          <w:p w:rsidR="006C0D45" w:rsidRDefault="009053BB" w:rsidP="00497BEA">
            <w:pPr>
              <w:spacing w:line="360" w:lineRule="auto"/>
            </w:pPr>
            <w:r>
              <w:rPr>
                <w:rFonts w:hint="eastAsia"/>
              </w:rPr>
              <w:t>2</w:t>
            </w:r>
            <w:r>
              <w:rPr>
                <w:rFonts w:hint="eastAsia"/>
              </w:rPr>
              <w:t>）工程进度方面的控制及保障措施</w:t>
            </w:r>
            <w:r>
              <w:rPr>
                <w:rFonts w:hint="eastAsia"/>
              </w:rPr>
              <w:t>4</w:t>
            </w:r>
            <w:r>
              <w:rPr>
                <w:rFonts w:hint="eastAsia"/>
              </w:rPr>
              <w:t>分：</w:t>
            </w:r>
          </w:p>
          <w:p w:rsidR="006C0D45" w:rsidRDefault="009053BB" w:rsidP="00497BEA">
            <w:pPr>
              <w:spacing w:line="360" w:lineRule="auto"/>
            </w:pPr>
            <w:r>
              <w:rPr>
                <w:rFonts w:hint="eastAsia"/>
              </w:rPr>
              <w:t>最好，得</w:t>
            </w:r>
            <w:r>
              <w:rPr>
                <w:rFonts w:hint="eastAsia"/>
              </w:rPr>
              <w:t>4</w:t>
            </w:r>
            <w:r>
              <w:rPr>
                <w:rFonts w:hint="eastAsia"/>
              </w:rPr>
              <w:t>分；较好，得</w:t>
            </w:r>
            <w:r>
              <w:rPr>
                <w:rFonts w:hint="eastAsia"/>
              </w:rPr>
              <w:t>3</w:t>
            </w:r>
            <w:r>
              <w:rPr>
                <w:rFonts w:hint="eastAsia"/>
              </w:rPr>
              <w:t>分；一般，得</w:t>
            </w:r>
            <w:r>
              <w:rPr>
                <w:rFonts w:hint="eastAsia"/>
              </w:rPr>
              <w:t>2</w:t>
            </w:r>
            <w:r>
              <w:rPr>
                <w:rFonts w:hint="eastAsia"/>
              </w:rPr>
              <w:t>分。</w:t>
            </w:r>
          </w:p>
          <w:p w:rsidR="006C0D45" w:rsidRDefault="009053BB" w:rsidP="00497BEA">
            <w:pPr>
              <w:spacing w:line="360" w:lineRule="auto"/>
            </w:pPr>
            <w:r>
              <w:rPr>
                <w:rFonts w:hint="eastAsia"/>
              </w:rPr>
              <w:t>3</w:t>
            </w:r>
            <w:r>
              <w:rPr>
                <w:rFonts w:hint="eastAsia"/>
              </w:rPr>
              <w:t>）工程投资方面的控制及保障措施</w:t>
            </w:r>
            <w:r>
              <w:rPr>
                <w:rFonts w:hint="eastAsia"/>
              </w:rPr>
              <w:t>4</w:t>
            </w:r>
            <w:r>
              <w:rPr>
                <w:rFonts w:hint="eastAsia"/>
              </w:rPr>
              <w:t>分：</w:t>
            </w:r>
          </w:p>
          <w:p w:rsidR="006C0D45" w:rsidRDefault="009053BB" w:rsidP="00497BEA">
            <w:pPr>
              <w:spacing w:line="360" w:lineRule="auto"/>
            </w:pPr>
            <w:r>
              <w:rPr>
                <w:rFonts w:hint="eastAsia"/>
              </w:rPr>
              <w:t>最好，得</w:t>
            </w:r>
            <w:r>
              <w:rPr>
                <w:rFonts w:hint="eastAsia"/>
              </w:rPr>
              <w:t>4</w:t>
            </w:r>
            <w:r>
              <w:rPr>
                <w:rFonts w:hint="eastAsia"/>
              </w:rPr>
              <w:t>分；较好，得</w:t>
            </w:r>
            <w:r>
              <w:rPr>
                <w:rFonts w:hint="eastAsia"/>
              </w:rPr>
              <w:t>3</w:t>
            </w:r>
            <w:r>
              <w:rPr>
                <w:rFonts w:hint="eastAsia"/>
              </w:rPr>
              <w:t>分；一般，得</w:t>
            </w:r>
            <w:r>
              <w:rPr>
                <w:rFonts w:hint="eastAsia"/>
              </w:rPr>
              <w:t>2</w:t>
            </w:r>
            <w:r>
              <w:rPr>
                <w:rFonts w:hint="eastAsia"/>
              </w:rPr>
              <w:t>分。</w:t>
            </w:r>
          </w:p>
          <w:p w:rsidR="006C0D45" w:rsidRDefault="009053BB" w:rsidP="00497BEA">
            <w:pPr>
              <w:spacing w:line="360" w:lineRule="auto"/>
            </w:pPr>
            <w:r>
              <w:rPr>
                <w:rFonts w:hint="eastAsia"/>
              </w:rPr>
              <w:t>4</w:t>
            </w:r>
            <w:r>
              <w:rPr>
                <w:rFonts w:hint="eastAsia"/>
              </w:rPr>
              <w:t>）安全文明方面的控制及保障措施</w:t>
            </w:r>
            <w:r>
              <w:rPr>
                <w:rFonts w:hint="eastAsia"/>
              </w:rPr>
              <w:t>4</w:t>
            </w:r>
            <w:r>
              <w:rPr>
                <w:rFonts w:hint="eastAsia"/>
              </w:rPr>
              <w:t>分：</w:t>
            </w:r>
          </w:p>
          <w:p w:rsidR="006C0D45" w:rsidRDefault="009053BB" w:rsidP="00497BEA">
            <w:pPr>
              <w:spacing w:line="360" w:lineRule="auto"/>
            </w:pPr>
            <w:r>
              <w:rPr>
                <w:rFonts w:hint="eastAsia"/>
              </w:rPr>
              <w:t>最好，得</w:t>
            </w:r>
            <w:r>
              <w:rPr>
                <w:rFonts w:hint="eastAsia"/>
              </w:rPr>
              <w:t>4</w:t>
            </w:r>
            <w:r>
              <w:rPr>
                <w:rFonts w:hint="eastAsia"/>
              </w:rPr>
              <w:t>分；较好，得</w:t>
            </w:r>
            <w:r>
              <w:rPr>
                <w:rFonts w:hint="eastAsia"/>
              </w:rPr>
              <w:t>3</w:t>
            </w:r>
            <w:r>
              <w:rPr>
                <w:rFonts w:hint="eastAsia"/>
              </w:rPr>
              <w:t>分；一般，得</w:t>
            </w:r>
            <w:r>
              <w:rPr>
                <w:rFonts w:hint="eastAsia"/>
              </w:rPr>
              <w:t>2</w:t>
            </w:r>
            <w:r>
              <w:rPr>
                <w:rFonts w:hint="eastAsia"/>
              </w:rPr>
              <w:t>分。</w:t>
            </w:r>
          </w:p>
          <w:p w:rsidR="006C0D45" w:rsidRDefault="009053BB" w:rsidP="00497BEA">
            <w:pPr>
              <w:spacing w:line="360" w:lineRule="auto"/>
            </w:pPr>
            <w:r>
              <w:rPr>
                <w:rFonts w:hint="eastAsia"/>
              </w:rPr>
              <w:t>5</w:t>
            </w:r>
            <w:r>
              <w:rPr>
                <w:rFonts w:hint="eastAsia"/>
              </w:rPr>
              <w:t>）扬尘治理方面的施工实施方案及保障措施</w:t>
            </w:r>
            <w:r>
              <w:rPr>
                <w:rFonts w:hint="eastAsia"/>
              </w:rPr>
              <w:t>4</w:t>
            </w:r>
            <w:r>
              <w:rPr>
                <w:rFonts w:hint="eastAsia"/>
              </w:rPr>
              <w:t>分：</w:t>
            </w:r>
          </w:p>
          <w:p w:rsidR="006C0D45" w:rsidRDefault="009053BB" w:rsidP="00497BEA">
            <w:pPr>
              <w:spacing w:line="360" w:lineRule="auto"/>
            </w:pPr>
            <w:r>
              <w:rPr>
                <w:rFonts w:hint="eastAsia"/>
              </w:rPr>
              <w:t>最好，得</w:t>
            </w:r>
            <w:r>
              <w:rPr>
                <w:rFonts w:hint="eastAsia"/>
              </w:rPr>
              <w:t>4</w:t>
            </w:r>
            <w:r>
              <w:rPr>
                <w:rFonts w:hint="eastAsia"/>
              </w:rPr>
              <w:t>分；较好，得</w:t>
            </w:r>
            <w:r>
              <w:rPr>
                <w:rFonts w:hint="eastAsia"/>
              </w:rPr>
              <w:t>3</w:t>
            </w:r>
            <w:r>
              <w:rPr>
                <w:rFonts w:hint="eastAsia"/>
              </w:rPr>
              <w:t>分；一般，得</w:t>
            </w:r>
            <w:r>
              <w:rPr>
                <w:rFonts w:hint="eastAsia"/>
              </w:rPr>
              <w:t>2</w:t>
            </w:r>
            <w:r>
              <w:rPr>
                <w:rFonts w:hint="eastAsia"/>
              </w:rPr>
              <w:t>分。</w:t>
            </w:r>
          </w:p>
        </w:tc>
      </w:tr>
      <w:tr w:rsidR="006C0D4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010"/>
          <w:jc w:val="center"/>
        </w:trPr>
        <w:tc>
          <w:tcPr>
            <w:tcW w:w="811" w:type="dxa"/>
            <w:tcBorders>
              <w:top w:val="single" w:sz="4" w:space="0" w:color="auto"/>
              <w:left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szCs w:val="21"/>
              </w:rPr>
              <w:t>2.2.4</w:t>
            </w:r>
            <w:r>
              <w:rPr>
                <w:rFonts w:ascii="宋体" w:hAnsi="宋体" w:hint="eastAsia"/>
                <w:szCs w:val="21"/>
              </w:rPr>
              <w:t>（3）</w:t>
            </w:r>
          </w:p>
        </w:tc>
        <w:tc>
          <w:tcPr>
            <w:tcW w:w="1080" w:type="dxa"/>
            <w:gridSpan w:val="2"/>
            <w:tcBorders>
              <w:top w:val="single" w:sz="4" w:space="0" w:color="auto"/>
              <w:left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szCs w:val="21"/>
              </w:rPr>
              <w:t>投标报价评分标准</w:t>
            </w:r>
            <w:r>
              <w:rPr>
                <w:rFonts w:ascii="宋体" w:hAnsi="宋体" w:hint="eastAsia"/>
                <w:szCs w:val="21"/>
              </w:rPr>
              <w:t>(</w:t>
            </w:r>
            <w:r>
              <w:rPr>
                <w:rFonts w:ascii="宋体" w:hAnsi="宋体"/>
                <w:szCs w:val="21"/>
              </w:rPr>
              <w:t>2</w:t>
            </w:r>
            <w:r>
              <w:rPr>
                <w:rFonts w:ascii="宋体" w:hAnsi="宋体" w:hint="eastAsia"/>
                <w:szCs w:val="21"/>
              </w:rPr>
              <w:t>0分)</w:t>
            </w:r>
          </w:p>
        </w:tc>
        <w:tc>
          <w:tcPr>
            <w:tcW w:w="2061" w:type="dxa"/>
            <w:tcBorders>
              <w:top w:val="single" w:sz="4" w:space="0" w:color="auto"/>
              <w:left w:val="single" w:sz="4" w:space="0" w:color="auto"/>
              <w:bottom w:val="single" w:sz="4" w:space="0" w:color="auto"/>
              <w:right w:val="single" w:sz="4" w:space="0" w:color="auto"/>
            </w:tcBorders>
            <w:vAlign w:val="center"/>
          </w:tcPr>
          <w:p w:rsidR="006C0D45" w:rsidRDefault="00BA1C2B" w:rsidP="00497BEA">
            <w:pPr>
              <w:spacing w:line="360" w:lineRule="auto"/>
              <w:jc w:val="center"/>
              <w:rPr>
                <w:rFonts w:ascii="宋体" w:hAnsi="宋体"/>
                <w:szCs w:val="21"/>
              </w:rPr>
            </w:pPr>
            <w:r w:rsidRPr="00BA1C2B">
              <w:rPr>
                <w:rFonts w:ascii="宋体" w:hAnsi="宋体" w:hint="eastAsia"/>
                <w:szCs w:val="21"/>
              </w:rPr>
              <w:t>投标总价偏差率=100% ×（投标人评标价格 - 评标基准价）/评标基准价</w:t>
            </w:r>
          </w:p>
        </w:tc>
        <w:tc>
          <w:tcPr>
            <w:tcW w:w="6218" w:type="dxa"/>
            <w:tcBorders>
              <w:top w:val="single" w:sz="4" w:space="0" w:color="auto"/>
              <w:left w:val="single" w:sz="4" w:space="0" w:color="auto"/>
              <w:bottom w:val="single" w:sz="4" w:space="0" w:color="auto"/>
              <w:right w:val="single" w:sz="4" w:space="0" w:color="auto"/>
            </w:tcBorders>
            <w:vAlign w:val="center"/>
          </w:tcPr>
          <w:p w:rsidR="00BA1C2B" w:rsidRPr="00BA1C2B" w:rsidRDefault="00BA1C2B" w:rsidP="00BA1C2B">
            <w:pPr>
              <w:spacing w:line="360" w:lineRule="auto"/>
              <w:rPr>
                <w:szCs w:val="21"/>
              </w:rPr>
            </w:pPr>
            <w:r w:rsidRPr="00BA1C2B">
              <w:rPr>
                <w:szCs w:val="21"/>
              </w:rPr>
              <w:t>以此类推，扣完为止</w:t>
            </w:r>
          </w:p>
          <w:p w:rsidR="00BA1C2B" w:rsidRPr="00BA1C2B" w:rsidRDefault="00BA1C2B" w:rsidP="00BA1C2B">
            <w:pPr>
              <w:spacing w:line="360" w:lineRule="auto"/>
              <w:rPr>
                <w:szCs w:val="21"/>
              </w:rPr>
            </w:pPr>
            <w:r w:rsidRPr="00BA1C2B">
              <w:rPr>
                <w:szCs w:val="21"/>
              </w:rPr>
              <w:t>4%</w:t>
            </w:r>
            <w:r w:rsidRPr="00BA1C2B">
              <w:rPr>
                <w:szCs w:val="21"/>
              </w:rPr>
              <w:t>＜</w:t>
            </w:r>
            <w:r w:rsidRPr="00BA1C2B">
              <w:rPr>
                <w:szCs w:val="21"/>
              </w:rPr>
              <w:t>β≤5% 5</w:t>
            </w:r>
          </w:p>
          <w:p w:rsidR="00BA1C2B" w:rsidRPr="00BA1C2B" w:rsidRDefault="00BA1C2B" w:rsidP="00BA1C2B">
            <w:pPr>
              <w:spacing w:line="360" w:lineRule="auto"/>
              <w:rPr>
                <w:szCs w:val="21"/>
              </w:rPr>
            </w:pPr>
            <w:r w:rsidRPr="00BA1C2B">
              <w:rPr>
                <w:szCs w:val="21"/>
              </w:rPr>
              <w:t>3%</w:t>
            </w:r>
            <w:r w:rsidRPr="00BA1C2B">
              <w:rPr>
                <w:szCs w:val="21"/>
              </w:rPr>
              <w:t>＜</w:t>
            </w:r>
            <w:r w:rsidRPr="00BA1C2B">
              <w:rPr>
                <w:szCs w:val="21"/>
              </w:rPr>
              <w:t>β≤4% 8</w:t>
            </w:r>
          </w:p>
          <w:p w:rsidR="00BA1C2B" w:rsidRPr="00BA1C2B" w:rsidRDefault="00BA1C2B" w:rsidP="00BA1C2B">
            <w:pPr>
              <w:spacing w:line="360" w:lineRule="auto"/>
              <w:rPr>
                <w:szCs w:val="21"/>
              </w:rPr>
            </w:pPr>
            <w:r w:rsidRPr="00BA1C2B">
              <w:rPr>
                <w:szCs w:val="21"/>
              </w:rPr>
              <w:t>2%</w:t>
            </w:r>
            <w:r w:rsidRPr="00BA1C2B">
              <w:rPr>
                <w:szCs w:val="21"/>
              </w:rPr>
              <w:t>＜</w:t>
            </w:r>
            <w:r w:rsidRPr="00BA1C2B">
              <w:rPr>
                <w:szCs w:val="21"/>
              </w:rPr>
              <w:t>β≤3% 11</w:t>
            </w:r>
          </w:p>
          <w:p w:rsidR="00BA1C2B" w:rsidRPr="00BA1C2B" w:rsidRDefault="00BA1C2B" w:rsidP="00BA1C2B">
            <w:pPr>
              <w:spacing w:line="360" w:lineRule="auto"/>
              <w:rPr>
                <w:szCs w:val="21"/>
              </w:rPr>
            </w:pPr>
            <w:r w:rsidRPr="00BA1C2B">
              <w:rPr>
                <w:szCs w:val="21"/>
              </w:rPr>
              <w:t>1%</w:t>
            </w:r>
            <w:r w:rsidRPr="00BA1C2B">
              <w:rPr>
                <w:szCs w:val="21"/>
              </w:rPr>
              <w:t>＜</w:t>
            </w:r>
            <w:r w:rsidRPr="00BA1C2B">
              <w:rPr>
                <w:szCs w:val="21"/>
              </w:rPr>
              <w:t>β≤2%14</w:t>
            </w:r>
          </w:p>
          <w:p w:rsidR="00BA1C2B" w:rsidRPr="00BA1C2B" w:rsidRDefault="00BA1C2B" w:rsidP="00BA1C2B">
            <w:pPr>
              <w:spacing w:line="360" w:lineRule="auto"/>
              <w:rPr>
                <w:szCs w:val="21"/>
              </w:rPr>
            </w:pPr>
            <w:r w:rsidRPr="00BA1C2B">
              <w:rPr>
                <w:szCs w:val="21"/>
              </w:rPr>
              <w:lastRenderedPageBreak/>
              <w:t>0%</w:t>
            </w:r>
            <w:r w:rsidRPr="00BA1C2B">
              <w:rPr>
                <w:szCs w:val="21"/>
              </w:rPr>
              <w:t>＜</w:t>
            </w:r>
            <w:r w:rsidRPr="00BA1C2B">
              <w:rPr>
                <w:szCs w:val="21"/>
              </w:rPr>
              <w:t>β≤1% 17</w:t>
            </w:r>
          </w:p>
          <w:p w:rsidR="00BA1C2B" w:rsidRPr="00BA1C2B" w:rsidRDefault="00BA1C2B" w:rsidP="00BA1C2B">
            <w:pPr>
              <w:spacing w:line="360" w:lineRule="auto"/>
              <w:rPr>
                <w:szCs w:val="21"/>
              </w:rPr>
            </w:pPr>
            <w:r w:rsidRPr="00BA1C2B">
              <w:rPr>
                <w:szCs w:val="21"/>
              </w:rPr>
              <w:t>-1%</w:t>
            </w:r>
            <w:r w:rsidRPr="00BA1C2B">
              <w:rPr>
                <w:szCs w:val="21"/>
              </w:rPr>
              <w:t>＜</w:t>
            </w:r>
            <w:r w:rsidRPr="00BA1C2B">
              <w:rPr>
                <w:szCs w:val="21"/>
              </w:rPr>
              <w:t>β≤0%20</w:t>
            </w:r>
          </w:p>
          <w:p w:rsidR="00BA1C2B" w:rsidRPr="00BA1C2B" w:rsidRDefault="00BA1C2B" w:rsidP="00BA1C2B">
            <w:pPr>
              <w:spacing w:line="360" w:lineRule="auto"/>
              <w:rPr>
                <w:szCs w:val="21"/>
              </w:rPr>
            </w:pPr>
            <w:r w:rsidRPr="00BA1C2B">
              <w:rPr>
                <w:szCs w:val="21"/>
              </w:rPr>
              <w:t>-2%</w:t>
            </w:r>
            <w:r w:rsidRPr="00BA1C2B">
              <w:rPr>
                <w:szCs w:val="21"/>
              </w:rPr>
              <w:t>＜</w:t>
            </w:r>
            <w:r w:rsidRPr="00BA1C2B">
              <w:rPr>
                <w:szCs w:val="21"/>
              </w:rPr>
              <w:t>β≤-1% 18</w:t>
            </w:r>
          </w:p>
          <w:p w:rsidR="00BA1C2B" w:rsidRPr="00BA1C2B" w:rsidRDefault="00BA1C2B" w:rsidP="00BA1C2B">
            <w:pPr>
              <w:spacing w:line="360" w:lineRule="auto"/>
              <w:rPr>
                <w:szCs w:val="21"/>
              </w:rPr>
            </w:pPr>
            <w:r w:rsidRPr="00BA1C2B">
              <w:rPr>
                <w:szCs w:val="21"/>
              </w:rPr>
              <w:t>-3%</w:t>
            </w:r>
            <w:r w:rsidRPr="00BA1C2B">
              <w:rPr>
                <w:szCs w:val="21"/>
              </w:rPr>
              <w:t>＜</w:t>
            </w:r>
            <w:r w:rsidRPr="00BA1C2B">
              <w:rPr>
                <w:szCs w:val="21"/>
              </w:rPr>
              <w:t>β≤-2% 16</w:t>
            </w:r>
          </w:p>
          <w:p w:rsidR="00BA1C2B" w:rsidRPr="00BA1C2B" w:rsidRDefault="00BA1C2B" w:rsidP="00BA1C2B">
            <w:pPr>
              <w:spacing w:line="360" w:lineRule="auto"/>
              <w:rPr>
                <w:szCs w:val="21"/>
              </w:rPr>
            </w:pPr>
            <w:r w:rsidRPr="00BA1C2B">
              <w:rPr>
                <w:szCs w:val="21"/>
              </w:rPr>
              <w:t>-4%</w:t>
            </w:r>
            <w:r w:rsidRPr="00BA1C2B">
              <w:rPr>
                <w:szCs w:val="21"/>
              </w:rPr>
              <w:t>＜</w:t>
            </w:r>
            <w:r w:rsidRPr="00BA1C2B">
              <w:rPr>
                <w:szCs w:val="21"/>
              </w:rPr>
              <w:t>β≤-3% 14</w:t>
            </w:r>
          </w:p>
          <w:p w:rsidR="00BA1C2B" w:rsidRPr="00BA1C2B" w:rsidRDefault="00BA1C2B" w:rsidP="00BA1C2B">
            <w:pPr>
              <w:spacing w:line="360" w:lineRule="auto"/>
              <w:rPr>
                <w:szCs w:val="21"/>
              </w:rPr>
            </w:pPr>
            <w:r w:rsidRPr="00BA1C2B">
              <w:rPr>
                <w:szCs w:val="21"/>
              </w:rPr>
              <w:t>-5%</w:t>
            </w:r>
            <w:r w:rsidRPr="00BA1C2B">
              <w:rPr>
                <w:szCs w:val="21"/>
              </w:rPr>
              <w:t>＜</w:t>
            </w:r>
            <w:r w:rsidRPr="00BA1C2B">
              <w:rPr>
                <w:szCs w:val="21"/>
              </w:rPr>
              <w:t>β≤-4% 12</w:t>
            </w:r>
          </w:p>
          <w:p w:rsidR="00BA1C2B" w:rsidRPr="00BA1C2B" w:rsidRDefault="00BA1C2B" w:rsidP="00BA1C2B">
            <w:pPr>
              <w:spacing w:line="360" w:lineRule="auto"/>
              <w:rPr>
                <w:szCs w:val="21"/>
              </w:rPr>
            </w:pPr>
            <w:r w:rsidRPr="00BA1C2B">
              <w:rPr>
                <w:szCs w:val="21"/>
              </w:rPr>
              <w:t>-6%</w:t>
            </w:r>
            <w:r w:rsidRPr="00BA1C2B">
              <w:rPr>
                <w:szCs w:val="21"/>
              </w:rPr>
              <w:t>＜</w:t>
            </w:r>
            <w:r w:rsidRPr="00BA1C2B">
              <w:rPr>
                <w:szCs w:val="21"/>
              </w:rPr>
              <w:t>β≤-5% 10</w:t>
            </w:r>
          </w:p>
          <w:p w:rsidR="006C0D45" w:rsidRPr="00BA1C2B" w:rsidRDefault="00BA1C2B" w:rsidP="00497BEA">
            <w:pPr>
              <w:spacing w:line="360" w:lineRule="auto"/>
              <w:rPr>
                <w:szCs w:val="21"/>
              </w:rPr>
            </w:pPr>
            <w:r w:rsidRPr="00BA1C2B">
              <w:rPr>
                <w:szCs w:val="21"/>
              </w:rPr>
              <w:t>以此类推，扣完为止</w:t>
            </w:r>
          </w:p>
        </w:tc>
      </w:tr>
      <w:tr w:rsidR="006C0D45" w:rsidTr="00745651">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378"/>
          <w:jc w:val="center"/>
        </w:trPr>
        <w:tc>
          <w:tcPr>
            <w:tcW w:w="811" w:type="dxa"/>
            <w:vMerge w:val="restart"/>
            <w:tcBorders>
              <w:top w:val="single" w:sz="4" w:space="0" w:color="auto"/>
              <w:left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hint="eastAsia"/>
                <w:szCs w:val="21"/>
              </w:rPr>
              <w:lastRenderedPageBreak/>
              <w:t>2.2.4（4）</w:t>
            </w:r>
          </w:p>
        </w:tc>
        <w:tc>
          <w:tcPr>
            <w:tcW w:w="1080" w:type="dxa"/>
            <w:gridSpan w:val="2"/>
            <w:vMerge w:val="restart"/>
            <w:tcBorders>
              <w:top w:val="single" w:sz="4" w:space="0" w:color="auto"/>
              <w:left w:val="single" w:sz="4" w:space="0" w:color="auto"/>
              <w:right w:val="single" w:sz="4" w:space="0" w:color="auto"/>
            </w:tcBorders>
            <w:vAlign w:val="center"/>
          </w:tcPr>
          <w:p w:rsidR="006C0D45" w:rsidRDefault="009053BB" w:rsidP="00497BEA">
            <w:pPr>
              <w:spacing w:line="360" w:lineRule="auto"/>
              <w:jc w:val="center"/>
              <w:rPr>
                <w:rFonts w:ascii="宋体" w:hAnsi="宋体"/>
                <w:szCs w:val="21"/>
              </w:rPr>
            </w:pPr>
            <w:r>
              <w:rPr>
                <w:rFonts w:ascii="宋体" w:hAnsi="宋体" w:hint="eastAsia"/>
                <w:szCs w:val="21"/>
              </w:rPr>
              <w:t>综合实力评分标准(</w:t>
            </w:r>
            <w:r>
              <w:rPr>
                <w:rFonts w:ascii="宋体" w:hAnsi="宋体"/>
                <w:szCs w:val="21"/>
              </w:rPr>
              <w:t>1</w:t>
            </w:r>
            <w:r>
              <w:rPr>
                <w:rFonts w:ascii="宋体" w:hAnsi="宋体" w:hint="eastAsia"/>
                <w:szCs w:val="21"/>
              </w:rPr>
              <w:t>0分)</w:t>
            </w:r>
          </w:p>
        </w:tc>
        <w:tc>
          <w:tcPr>
            <w:tcW w:w="2061" w:type="dxa"/>
            <w:tcBorders>
              <w:top w:val="single" w:sz="4" w:space="0" w:color="auto"/>
              <w:left w:val="single" w:sz="4" w:space="0" w:color="auto"/>
              <w:bottom w:val="single" w:sz="4" w:space="0" w:color="auto"/>
              <w:right w:val="single" w:sz="4" w:space="0" w:color="auto"/>
            </w:tcBorders>
            <w:vAlign w:val="center"/>
          </w:tcPr>
          <w:p w:rsidR="006C0D45" w:rsidRDefault="009053BB" w:rsidP="00BA1C2B">
            <w:pPr>
              <w:spacing w:line="360" w:lineRule="auto"/>
              <w:jc w:val="center"/>
              <w:rPr>
                <w:rFonts w:ascii="宋体" w:hAnsi="宋体" w:cs="宋体"/>
                <w:color w:val="000000"/>
                <w:szCs w:val="21"/>
              </w:rPr>
            </w:pPr>
            <w:r>
              <w:rPr>
                <w:rFonts w:ascii="宋体" w:hAnsi="宋体" w:cs="宋体" w:hint="eastAsia"/>
                <w:color w:val="000000"/>
                <w:szCs w:val="21"/>
              </w:rPr>
              <w:t>企业总承包业绩</w:t>
            </w:r>
          </w:p>
          <w:p w:rsidR="006C0D45" w:rsidRDefault="009053BB" w:rsidP="00BA1C2B">
            <w:pPr>
              <w:spacing w:line="360" w:lineRule="auto"/>
              <w:jc w:val="center"/>
              <w:rPr>
                <w:rFonts w:hAnsi="宋体"/>
                <w:szCs w:val="21"/>
              </w:rPr>
            </w:pPr>
            <w:r>
              <w:rPr>
                <w:rFonts w:ascii="宋体" w:hAnsi="宋体" w:cs="宋体" w:hint="eastAsia"/>
                <w:color w:val="000000"/>
                <w:szCs w:val="21"/>
              </w:rPr>
              <w:t>（2分）</w:t>
            </w:r>
          </w:p>
        </w:tc>
        <w:tc>
          <w:tcPr>
            <w:tcW w:w="6218" w:type="dxa"/>
            <w:tcBorders>
              <w:top w:val="single" w:sz="4" w:space="0" w:color="auto"/>
              <w:left w:val="single" w:sz="4" w:space="0" w:color="auto"/>
              <w:bottom w:val="single" w:sz="4" w:space="0" w:color="auto"/>
              <w:right w:val="single" w:sz="4" w:space="0" w:color="auto"/>
            </w:tcBorders>
            <w:vAlign w:val="center"/>
          </w:tcPr>
          <w:p w:rsidR="006C0D45" w:rsidRPr="00BA1C2B" w:rsidRDefault="009053BB" w:rsidP="00BA1C2B">
            <w:pPr>
              <w:spacing w:line="360" w:lineRule="auto"/>
              <w:rPr>
                <w:rFonts w:ascii="宋体" w:hAnsi="宋体" w:cs="宋体"/>
                <w:color w:val="0000FF"/>
                <w:szCs w:val="21"/>
              </w:rPr>
            </w:pPr>
            <w:r>
              <w:rPr>
                <w:rFonts w:ascii="宋体" w:hAnsi="宋体" w:cs="宋体" w:hint="eastAsia"/>
                <w:color w:val="000000"/>
                <w:szCs w:val="21"/>
              </w:rPr>
              <w:t>投标人（施工方）在2015年</w:t>
            </w:r>
            <w:r w:rsidR="00BA1C2B">
              <w:rPr>
                <w:rFonts w:ascii="宋体" w:hAnsi="宋体" w:cs="宋体"/>
                <w:color w:val="000000"/>
                <w:szCs w:val="21"/>
              </w:rPr>
              <w:t>12</w:t>
            </w:r>
            <w:r>
              <w:rPr>
                <w:rFonts w:ascii="宋体" w:hAnsi="宋体" w:cs="宋体" w:hint="eastAsia"/>
                <w:color w:val="000000"/>
                <w:szCs w:val="21"/>
              </w:rPr>
              <w:t>月1日至2020年</w:t>
            </w:r>
            <w:r w:rsidR="00BA1C2B">
              <w:rPr>
                <w:rFonts w:ascii="宋体" w:hAnsi="宋体" w:cs="宋体" w:hint="eastAsia"/>
                <w:color w:val="000000"/>
                <w:szCs w:val="21"/>
              </w:rPr>
              <w:t>1</w:t>
            </w:r>
            <w:r w:rsidR="00BA1C2B">
              <w:rPr>
                <w:rFonts w:ascii="宋体" w:hAnsi="宋体" w:cs="宋体"/>
                <w:color w:val="000000"/>
                <w:szCs w:val="21"/>
              </w:rPr>
              <w:t>2</w:t>
            </w:r>
            <w:r>
              <w:rPr>
                <w:rFonts w:ascii="宋体" w:hAnsi="宋体" w:cs="宋体" w:hint="eastAsia"/>
                <w:color w:val="000000"/>
                <w:szCs w:val="21"/>
              </w:rPr>
              <w:t>月</w:t>
            </w:r>
            <w:r w:rsidR="00BA1C2B">
              <w:rPr>
                <w:rFonts w:ascii="宋体" w:hAnsi="宋体" w:cs="宋体" w:hint="eastAsia"/>
                <w:color w:val="000000"/>
                <w:szCs w:val="21"/>
              </w:rPr>
              <w:t>1</w:t>
            </w:r>
            <w:r>
              <w:rPr>
                <w:rFonts w:ascii="宋体" w:hAnsi="宋体" w:cs="宋体" w:hint="eastAsia"/>
                <w:color w:val="000000"/>
                <w:szCs w:val="21"/>
              </w:rPr>
              <w:t>日期间独立或以联合体身份承接过（含在建工程）单项合同工程造价</w:t>
            </w:r>
            <w:r w:rsidRPr="00FD2B73">
              <w:rPr>
                <w:rFonts w:ascii="宋体" w:hAnsi="宋体" w:cs="宋体" w:hint="eastAsia"/>
                <w:color w:val="000000"/>
                <w:szCs w:val="21"/>
              </w:rPr>
              <w:t>在</w:t>
            </w:r>
            <w:r w:rsidR="00BA1C2B" w:rsidRPr="00FD2B73">
              <w:rPr>
                <w:rFonts w:ascii="宋体" w:hAnsi="宋体" w:cs="宋体"/>
                <w:b/>
                <w:szCs w:val="21"/>
              </w:rPr>
              <w:t>1000</w:t>
            </w:r>
            <w:r w:rsidRPr="00FD2B73">
              <w:rPr>
                <w:rFonts w:ascii="宋体" w:hAnsi="宋体" w:cs="宋体" w:hint="eastAsia"/>
                <w:b/>
                <w:szCs w:val="21"/>
              </w:rPr>
              <w:t>万元</w:t>
            </w:r>
            <w:r>
              <w:rPr>
                <w:rFonts w:ascii="宋体" w:hAnsi="宋体" w:cs="宋体" w:hint="eastAsia"/>
                <w:color w:val="000000"/>
                <w:szCs w:val="21"/>
              </w:rPr>
              <w:t>及以上的房建工程设计采购施工总承包业绩或房建工程施工总承包业绩，得</w:t>
            </w:r>
            <w:r>
              <w:rPr>
                <w:rFonts w:ascii="宋体" w:hAnsi="宋体" w:cs="宋体"/>
                <w:color w:val="000000"/>
                <w:szCs w:val="21"/>
              </w:rPr>
              <w:t>2</w:t>
            </w:r>
            <w:r>
              <w:rPr>
                <w:rFonts w:ascii="宋体" w:hAnsi="宋体" w:cs="宋体" w:hint="eastAsia"/>
                <w:color w:val="000000"/>
                <w:szCs w:val="21"/>
              </w:rPr>
              <w:t>分；须提供下列业绩证明材料</w:t>
            </w:r>
            <w:r>
              <w:rPr>
                <w:rFonts w:hint="eastAsia"/>
                <w:szCs w:val="21"/>
              </w:rPr>
              <w:t>（任意两项）</w:t>
            </w:r>
            <w:r>
              <w:rPr>
                <w:rFonts w:ascii="宋体" w:hAnsi="宋体" w:cs="宋体" w:hint="eastAsia"/>
                <w:color w:val="000000"/>
                <w:szCs w:val="21"/>
              </w:rPr>
              <w:t>：经备案的中标通知书、总承包合同、施工许可证、施工图及竣工验收备案表</w:t>
            </w:r>
            <w:r>
              <w:rPr>
                <w:rFonts w:hint="eastAsia"/>
                <w:szCs w:val="21"/>
              </w:rPr>
              <w:t>，其业绩证明材料须清楚反映出上述业绩指标要求，否则不予计分</w:t>
            </w:r>
            <w:r>
              <w:rPr>
                <w:rFonts w:ascii="宋体" w:hAnsi="宋体" w:cs="宋体" w:hint="eastAsia"/>
                <w:color w:val="000000"/>
                <w:szCs w:val="21"/>
              </w:rPr>
              <w:t>。</w:t>
            </w:r>
          </w:p>
        </w:tc>
      </w:tr>
      <w:tr w:rsidR="006C0D45" w:rsidTr="00745651">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390"/>
          <w:jc w:val="center"/>
        </w:trPr>
        <w:tc>
          <w:tcPr>
            <w:tcW w:w="811" w:type="dxa"/>
            <w:vMerge/>
            <w:tcBorders>
              <w:left w:val="single" w:sz="4" w:space="0" w:color="auto"/>
              <w:right w:val="single" w:sz="4" w:space="0" w:color="auto"/>
            </w:tcBorders>
            <w:vAlign w:val="center"/>
          </w:tcPr>
          <w:p w:rsidR="006C0D45" w:rsidRDefault="006C0D45" w:rsidP="00497BEA">
            <w:pPr>
              <w:spacing w:line="360" w:lineRule="auto"/>
              <w:jc w:val="center"/>
              <w:rPr>
                <w:rFonts w:ascii="宋体" w:hAnsi="宋体"/>
                <w:szCs w:val="21"/>
              </w:rPr>
            </w:pPr>
          </w:p>
        </w:tc>
        <w:tc>
          <w:tcPr>
            <w:tcW w:w="1080" w:type="dxa"/>
            <w:gridSpan w:val="2"/>
            <w:vMerge/>
            <w:tcBorders>
              <w:left w:val="single" w:sz="4" w:space="0" w:color="auto"/>
              <w:right w:val="single" w:sz="4" w:space="0" w:color="auto"/>
            </w:tcBorders>
            <w:vAlign w:val="center"/>
          </w:tcPr>
          <w:p w:rsidR="006C0D45" w:rsidRDefault="006C0D45" w:rsidP="00497BEA">
            <w:pPr>
              <w:spacing w:line="360" w:lineRule="auto"/>
              <w:jc w:val="center"/>
              <w:rPr>
                <w:rFonts w:ascii="宋体" w:hAnsi="宋体"/>
                <w:szCs w:val="21"/>
              </w:rPr>
            </w:pPr>
          </w:p>
        </w:tc>
        <w:tc>
          <w:tcPr>
            <w:tcW w:w="2061" w:type="dxa"/>
            <w:tcBorders>
              <w:top w:val="single" w:sz="4" w:space="0" w:color="auto"/>
              <w:left w:val="single" w:sz="4" w:space="0" w:color="auto"/>
              <w:bottom w:val="single" w:sz="4" w:space="0" w:color="auto"/>
              <w:right w:val="single" w:sz="4" w:space="0" w:color="auto"/>
            </w:tcBorders>
            <w:vAlign w:val="center"/>
          </w:tcPr>
          <w:p w:rsidR="00BA1C2B" w:rsidRDefault="00745651" w:rsidP="00BA1C2B">
            <w:pPr>
              <w:spacing w:line="360" w:lineRule="auto"/>
              <w:jc w:val="center"/>
              <w:rPr>
                <w:rFonts w:ascii="宋体" w:hAnsi="宋体"/>
                <w:szCs w:val="21"/>
              </w:rPr>
            </w:pPr>
            <w:r>
              <w:rPr>
                <w:rFonts w:ascii="宋体" w:hAnsi="宋体" w:hint="eastAsia"/>
                <w:szCs w:val="21"/>
              </w:rPr>
              <w:t>拟派项目管理人员构成</w:t>
            </w:r>
          </w:p>
          <w:p w:rsidR="006C0D45" w:rsidRDefault="009053BB" w:rsidP="00745651">
            <w:pPr>
              <w:spacing w:line="360" w:lineRule="auto"/>
              <w:jc w:val="center"/>
              <w:rPr>
                <w:rFonts w:ascii="宋体" w:hAnsi="宋体"/>
                <w:szCs w:val="21"/>
              </w:rPr>
            </w:pPr>
            <w:r>
              <w:rPr>
                <w:rFonts w:ascii="宋体" w:hAnsi="宋体" w:hint="eastAsia"/>
                <w:szCs w:val="21"/>
              </w:rPr>
              <w:t>（</w:t>
            </w:r>
            <w:r w:rsidR="00745651">
              <w:rPr>
                <w:rFonts w:ascii="宋体" w:hAnsi="宋体"/>
                <w:szCs w:val="21"/>
              </w:rPr>
              <w:t>4</w:t>
            </w:r>
            <w:r>
              <w:rPr>
                <w:rFonts w:ascii="宋体" w:hAnsi="宋体" w:hint="eastAsia"/>
                <w:szCs w:val="21"/>
              </w:rPr>
              <w:t>分）</w:t>
            </w:r>
          </w:p>
        </w:tc>
        <w:tc>
          <w:tcPr>
            <w:tcW w:w="6218" w:type="dxa"/>
            <w:tcBorders>
              <w:top w:val="single" w:sz="4" w:space="0" w:color="auto"/>
              <w:left w:val="single" w:sz="4" w:space="0" w:color="auto"/>
              <w:bottom w:val="single" w:sz="4" w:space="0" w:color="auto"/>
              <w:right w:val="single" w:sz="4" w:space="0" w:color="auto"/>
            </w:tcBorders>
            <w:vAlign w:val="center"/>
          </w:tcPr>
          <w:p w:rsidR="00745651" w:rsidRPr="00745651" w:rsidRDefault="00745651" w:rsidP="00745651">
            <w:pPr>
              <w:spacing w:line="360" w:lineRule="auto"/>
              <w:rPr>
                <w:rFonts w:ascii="宋体" w:hAnsi="宋体" w:cs="宋体"/>
                <w:color w:val="000000"/>
                <w:szCs w:val="21"/>
              </w:rPr>
            </w:pPr>
            <w:r>
              <w:rPr>
                <w:rFonts w:ascii="宋体" w:hAnsi="宋体" w:cs="宋体" w:hint="eastAsia"/>
                <w:color w:val="000000"/>
                <w:szCs w:val="21"/>
              </w:rPr>
              <w:t>1）</w:t>
            </w:r>
            <w:r w:rsidRPr="00745651">
              <w:rPr>
                <w:rFonts w:ascii="宋体" w:hAnsi="宋体" w:cs="宋体" w:hint="eastAsia"/>
                <w:color w:val="000000"/>
                <w:szCs w:val="21"/>
              </w:rPr>
              <w:t>人员配备合理，专业齐全的，得4 分；</w:t>
            </w:r>
          </w:p>
          <w:p w:rsidR="00745651" w:rsidRDefault="00745651" w:rsidP="00745651">
            <w:pPr>
              <w:spacing w:line="360" w:lineRule="auto"/>
              <w:rPr>
                <w:rFonts w:ascii="宋体" w:hAnsi="宋体" w:cs="宋体"/>
                <w:color w:val="000000"/>
                <w:szCs w:val="21"/>
              </w:rPr>
            </w:pPr>
            <w:r>
              <w:rPr>
                <w:rFonts w:ascii="宋体" w:hAnsi="宋体" w:cs="宋体"/>
                <w:color w:val="000000"/>
                <w:szCs w:val="21"/>
              </w:rPr>
              <w:t>2</w:t>
            </w:r>
            <w:r>
              <w:rPr>
                <w:rFonts w:ascii="宋体" w:hAnsi="宋体" w:cs="宋体" w:hint="eastAsia"/>
                <w:color w:val="000000"/>
                <w:szCs w:val="21"/>
              </w:rPr>
              <w:t>）</w:t>
            </w:r>
            <w:r w:rsidRPr="00745651">
              <w:rPr>
                <w:rFonts w:ascii="宋体" w:hAnsi="宋体" w:cs="宋体" w:hint="eastAsia"/>
                <w:color w:val="000000"/>
                <w:szCs w:val="21"/>
              </w:rPr>
              <w:t>人员配备情况一般，专业基本齐全的，得 2分；</w:t>
            </w:r>
          </w:p>
          <w:p w:rsidR="006C0D45" w:rsidRDefault="00745651" w:rsidP="00745651">
            <w:pPr>
              <w:spacing w:line="360" w:lineRule="auto"/>
              <w:rPr>
                <w:rFonts w:ascii="宋体" w:hAnsi="宋体" w:cs="宋体"/>
                <w:color w:val="000000"/>
                <w:szCs w:val="21"/>
              </w:rPr>
            </w:pPr>
            <w:r>
              <w:rPr>
                <w:rFonts w:ascii="宋体" w:hAnsi="宋体" w:cs="宋体" w:hint="eastAsia"/>
                <w:color w:val="000000"/>
                <w:szCs w:val="21"/>
              </w:rPr>
              <w:t>3）</w:t>
            </w:r>
            <w:r w:rsidRPr="00745651">
              <w:rPr>
                <w:rFonts w:ascii="宋体" w:hAnsi="宋体" w:cs="宋体" w:hint="eastAsia"/>
                <w:color w:val="000000"/>
                <w:szCs w:val="21"/>
              </w:rPr>
              <w:t>人员配备欠合理，专业不够齐全的，得</w:t>
            </w:r>
            <w:r>
              <w:rPr>
                <w:rFonts w:ascii="宋体" w:hAnsi="宋体" w:cs="宋体"/>
                <w:color w:val="000000"/>
                <w:szCs w:val="21"/>
              </w:rPr>
              <w:t>1</w:t>
            </w:r>
            <w:r w:rsidRPr="00745651">
              <w:rPr>
                <w:rFonts w:ascii="宋体" w:hAnsi="宋体" w:cs="宋体" w:hint="eastAsia"/>
                <w:color w:val="000000"/>
                <w:szCs w:val="21"/>
              </w:rPr>
              <w:t>分。</w:t>
            </w:r>
          </w:p>
        </w:tc>
      </w:tr>
      <w:tr w:rsidR="006C0D45" w:rsidTr="009053BB">
        <w:trPr>
          <w:trHeight w:val="1174"/>
          <w:jc w:val="center"/>
        </w:trPr>
        <w:tc>
          <w:tcPr>
            <w:tcW w:w="811" w:type="dxa"/>
            <w:vMerge/>
            <w:tcBorders>
              <w:left w:val="single" w:sz="4" w:space="0" w:color="auto"/>
              <w:right w:val="single" w:sz="4" w:space="0" w:color="auto"/>
            </w:tcBorders>
            <w:vAlign w:val="center"/>
          </w:tcPr>
          <w:p w:rsidR="006C0D45" w:rsidRDefault="006C0D45" w:rsidP="00497BEA">
            <w:pPr>
              <w:spacing w:line="360" w:lineRule="auto"/>
              <w:jc w:val="center"/>
              <w:rPr>
                <w:rFonts w:ascii="宋体" w:hAnsi="宋体"/>
                <w:szCs w:val="21"/>
              </w:rPr>
            </w:pPr>
          </w:p>
        </w:tc>
        <w:tc>
          <w:tcPr>
            <w:tcW w:w="1080" w:type="dxa"/>
            <w:gridSpan w:val="2"/>
            <w:vMerge/>
            <w:tcBorders>
              <w:left w:val="single" w:sz="4" w:space="0" w:color="auto"/>
              <w:right w:val="single" w:sz="4" w:space="0" w:color="auto"/>
            </w:tcBorders>
            <w:vAlign w:val="center"/>
          </w:tcPr>
          <w:p w:rsidR="006C0D45" w:rsidRDefault="006C0D45" w:rsidP="00497BEA">
            <w:pPr>
              <w:spacing w:line="360" w:lineRule="auto"/>
              <w:jc w:val="center"/>
              <w:rPr>
                <w:rFonts w:ascii="宋体" w:hAnsi="宋体" w:cs="Arial"/>
                <w:szCs w:val="21"/>
              </w:rPr>
            </w:pPr>
          </w:p>
        </w:tc>
        <w:tc>
          <w:tcPr>
            <w:tcW w:w="2061" w:type="dxa"/>
            <w:tcBorders>
              <w:top w:val="single" w:sz="4" w:space="0" w:color="auto"/>
              <w:left w:val="single" w:sz="4" w:space="0" w:color="auto"/>
              <w:bottom w:val="single" w:sz="4" w:space="0" w:color="auto"/>
              <w:right w:val="single" w:sz="4" w:space="0" w:color="auto"/>
            </w:tcBorders>
            <w:vAlign w:val="center"/>
          </w:tcPr>
          <w:p w:rsidR="006C0D45" w:rsidRDefault="00745651" w:rsidP="00BA1C2B">
            <w:pPr>
              <w:spacing w:line="360" w:lineRule="auto"/>
              <w:jc w:val="center"/>
              <w:rPr>
                <w:rFonts w:ascii="宋体" w:hAnsi="宋体" w:cs="宋体"/>
                <w:szCs w:val="21"/>
              </w:rPr>
            </w:pPr>
            <w:r>
              <w:rPr>
                <w:rFonts w:ascii="宋体" w:hAnsi="宋体" w:cs="宋体" w:hint="eastAsia"/>
                <w:szCs w:val="21"/>
              </w:rPr>
              <w:t>拟投入主要施工机械设备总体情况</w:t>
            </w:r>
          </w:p>
          <w:p w:rsidR="006C0D45" w:rsidRDefault="009053BB" w:rsidP="00745651">
            <w:pPr>
              <w:spacing w:line="360" w:lineRule="auto"/>
              <w:jc w:val="center"/>
              <w:rPr>
                <w:rFonts w:ascii="宋体" w:hAnsi="宋体" w:cs="宋体"/>
                <w:szCs w:val="21"/>
              </w:rPr>
            </w:pPr>
            <w:r>
              <w:rPr>
                <w:rFonts w:ascii="宋体" w:hAnsi="宋体" w:cs="宋体" w:hint="eastAsia"/>
                <w:szCs w:val="21"/>
              </w:rPr>
              <w:t>（</w:t>
            </w:r>
            <w:r w:rsidR="00745651">
              <w:rPr>
                <w:rFonts w:ascii="宋体" w:hAnsi="宋体" w:cs="宋体"/>
                <w:szCs w:val="21"/>
              </w:rPr>
              <w:t>4</w:t>
            </w:r>
            <w:r>
              <w:rPr>
                <w:rFonts w:ascii="宋体" w:hAnsi="宋体" w:cs="宋体" w:hint="eastAsia"/>
                <w:szCs w:val="21"/>
              </w:rPr>
              <w:t>分）</w:t>
            </w:r>
          </w:p>
        </w:tc>
        <w:tc>
          <w:tcPr>
            <w:tcW w:w="6218" w:type="dxa"/>
            <w:tcBorders>
              <w:top w:val="single" w:sz="4" w:space="0" w:color="auto"/>
              <w:left w:val="single" w:sz="4" w:space="0" w:color="auto"/>
              <w:bottom w:val="single" w:sz="4" w:space="0" w:color="auto"/>
              <w:right w:val="single" w:sz="4" w:space="0" w:color="auto"/>
            </w:tcBorders>
          </w:tcPr>
          <w:p w:rsidR="00745651" w:rsidRPr="00745651" w:rsidRDefault="00745651" w:rsidP="00745651">
            <w:pPr>
              <w:spacing w:line="360" w:lineRule="auto"/>
              <w:rPr>
                <w:rFonts w:ascii="宋体" w:hAnsi="宋体" w:cs="宋体"/>
                <w:color w:val="000000"/>
                <w:szCs w:val="21"/>
              </w:rPr>
            </w:pPr>
            <w:r>
              <w:rPr>
                <w:rFonts w:ascii="宋体" w:hAnsi="宋体" w:cs="宋体" w:hint="eastAsia"/>
                <w:color w:val="000000"/>
                <w:szCs w:val="21"/>
              </w:rPr>
              <w:t>1）设备齐全，设备完好</w:t>
            </w:r>
            <w:r w:rsidRPr="00745651">
              <w:rPr>
                <w:rFonts w:ascii="宋体" w:hAnsi="宋体" w:cs="宋体" w:hint="eastAsia"/>
                <w:color w:val="000000"/>
                <w:szCs w:val="21"/>
              </w:rPr>
              <w:t>的，得4 分；</w:t>
            </w:r>
          </w:p>
          <w:p w:rsidR="00745651" w:rsidRDefault="00745651" w:rsidP="00745651">
            <w:pPr>
              <w:spacing w:line="360" w:lineRule="auto"/>
              <w:rPr>
                <w:rFonts w:ascii="宋体" w:hAnsi="宋体" w:cs="宋体"/>
                <w:color w:val="000000"/>
                <w:szCs w:val="21"/>
              </w:rPr>
            </w:pPr>
            <w:r>
              <w:rPr>
                <w:rFonts w:ascii="宋体" w:hAnsi="宋体" w:cs="宋体"/>
                <w:color w:val="000000"/>
                <w:szCs w:val="21"/>
              </w:rPr>
              <w:t>2</w:t>
            </w:r>
            <w:r>
              <w:rPr>
                <w:rFonts w:ascii="宋体" w:hAnsi="宋体" w:cs="宋体" w:hint="eastAsia"/>
                <w:color w:val="000000"/>
                <w:szCs w:val="21"/>
              </w:rPr>
              <w:t>）设备较齐全，设备较完好</w:t>
            </w:r>
            <w:r w:rsidRPr="00745651">
              <w:rPr>
                <w:rFonts w:ascii="宋体" w:hAnsi="宋体" w:cs="宋体" w:hint="eastAsia"/>
                <w:color w:val="000000"/>
                <w:szCs w:val="21"/>
              </w:rPr>
              <w:t>的，得 2分；</w:t>
            </w:r>
          </w:p>
          <w:p w:rsidR="006C0D45" w:rsidRDefault="00745651" w:rsidP="00745651">
            <w:pPr>
              <w:spacing w:line="360" w:lineRule="auto"/>
              <w:jc w:val="left"/>
            </w:pPr>
            <w:r>
              <w:rPr>
                <w:rFonts w:ascii="宋体" w:hAnsi="宋体" w:cs="宋体" w:hint="eastAsia"/>
                <w:color w:val="000000"/>
                <w:szCs w:val="21"/>
              </w:rPr>
              <w:t>3）设备不齐全，设备完好率差</w:t>
            </w:r>
            <w:r w:rsidRPr="00745651">
              <w:rPr>
                <w:rFonts w:ascii="宋体" w:hAnsi="宋体" w:cs="宋体" w:hint="eastAsia"/>
                <w:color w:val="000000"/>
                <w:szCs w:val="21"/>
              </w:rPr>
              <w:t>的，得</w:t>
            </w:r>
            <w:r>
              <w:rPr>
                <w:rFonts w:ascii="宋体" w:hAnsi="宋体" w:cs="宋体"/>
                <w:color w:val="000000"/>
                <w:szCs w:val="21"/>
              </w:rPr>
              <w:t>1</w:t>
            </w:r>
            <w:r w:rsidRPr="00745651">
              <w:rPr>
                <w:rFonts w:ascii="宋体" w:hAnsi="宋体" w:cs="宋体" w:hint="eastAsia"/>
                <w:color w:val="000000"/>
                <w:szCs w:val="21"/>
              </w:rPr>
              <w:t>分。</w:t>
            </w:r>
          </w:p>
        </w:tc>
      </w:tr>
    </w:tbl>
    <w:p w:rsidR="006C0D45" w:rsidRDefault="009053BB" w:rsidP="00497BEA">
      <w:pPr>
        <w:pStyle w:val="2"/>
        <w:tabs>
          <w:tab w:val="left" w:pos="3114"/>
        </w:tabs>
        <w:spacing w:before="0" w:after="0" w:line="360" w:lineRule="auto"/>
        <w:rPr>
          <w:rFonts w:ascii="宋体" w:eastAsia="宋体" w:hAnsi="宋体" w:cs="宋体"/>
          <w:color w:val="000000"/>
          <w:sz w:val="24"/>
          <w:szCs w:val="24"/>
        </w:rPr>
      </w:pPr>
      <w:bookmarkStart w:id="509" w:name="_Toc56354293"/>
      <w:bookmarkStart w:id="510" w:name="_Toc56354391"/>
      <w:bookmarkStart w:id="511" w:name="_Toc56354900"/>
      <w:r>
        <w:rPr>
          <w:rFonts w:ascii="宋体" w:eastAsia="宋体" w:hAnsi="宋体" w:cs="宋体" w:hint="eastAsia"/>
          <w:color w:val="000000"/>
          <w:sz w:val="24"/>
          <w:szCs w:val="24"/>
        </w:rPr>
        <w:t>1. 评标方法</w:t>
      </w:r>
      <w:bookmarkEnd w:id="495"/>
      <w:bookmarkEnd w:id="496"/>
      <w:bookmarkEnd w:id="497"/>
      <w:bookmarkEnd w:id="498"/>
      <w:bookmarkEnd w:id="499"/>
      <w:bookmarkEnd w:id="500"/>
      <w:bookmarkEnd w:id="501"/>
      <w:bookmarkEnd w:id="509"/>
      <w:bookmarkEnd w:id="510"/>
      <w:bookmarkEnd w:id="511"/>
      <w:r>
        <w:rPr>
          <w:rFonts w:ascii="宋体" w:eastAsia="宋体" w:hAnsi="宋体" w:cs="宋体"/>
          <w:color w:val="000000"/>
          <w:sz w:val="24"/>
          <w:szCs w:val="24"/>
        </w:rPr>
        <w:tab/>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本次评标采用综合评估法。评标委员会对满足招标文件实质性要求的投标文件，按照本章第2.2款规定的评分标准进行打分，并按得分由高到低顺序推荐三名中标候选人，但投标报价明显低于其成本的除外。</w:t>
      </w:r>
    </w:p>
    <w:p w:rsidR="006C0D45" w:rsidRDefault="009053BB" w:rsidP="00497BEA">
      <w:pPr>
        <w:pStyle w:val="2"/>
        <w:spacing w:before="0" w:after="0" w:line="360" w:lineRule="auto"/>
        <w:rPr>
          <w:rFonts w:ascii="宋体" w:eastAsia="宋体" w:hAnsi="宋体" w:cs="宋体"/>
          <w:color w:val="000000"/>
          <w:sz w:val="24"/>
          <w:szCs w:val="24"/>
        </w:rPr>
      </w:pPr>
      <w:bookmarkStart w:id="512" w:name="_Toc430093896"/>
      <w:bookmarkStart w:id="513" w:name="_Toc408925550"/>
      <w:bookmarkStart w:id="514" w:name="_Toc144974568"/>
      <w:bookmarkStart w:id="515" w:name="_Toc247527626"/>
      <w:bookmarkStart w:id="516" w:name="_Toc152045601"/>
      <w:bookmarkStart w:id="517" w:name="_Toc152042378"/>
      <w:bookmarkStart w:id="518" w:name="_Toc247514025"/>
      <w:bookmarkStart w:id="519" w:name="_Toc56354294"/>
      <w:bookmarkStart w:id="520" w:name="_Toc56354392"/>
      <w:bookmarkStart w:id="521" w:name="_Toc56354901"/>
      <w:r>
        <w:rPr>
          <w:rFonts w:ascii="宋体" w:eastAsia="宋体" w:hAnsi="宋体" w:cs="宋体" w:hint="eastAsia"/>
          <w:color w:val="000000"/>
          <w:sz w:val="24"/>
          <w:szCs w:val="24"/>
        </w:rPr>
        <w:t>2. 评审标准</w:t>
      </w:r>
      <w:bookmarkEnd w:id="512"/>
      <w:bookmarkEnd w:id="513"/>
      <w:bookmarkEnd w:id="514"/>
      <w:bookmarkEnd w:id="515"/>
      <w:bookmarkEnd w:id="516"/>
      <w:bookmarkEnd w:id="517"/>
      <w:bookmarkEnd w:id="518"/>
      <w:bookmarkEnd w:id="519"/>
      <w:bookmarkEnd w:id="520"/>
      <w:bookmarkEnd w:id="521"/>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522" w:name="_Toc247527627"/>
      <w:bookmarkStart w:id="523" w:name="_Toc152045602"/>
      <w:bookmarkStart w:id="524" w:name="_Toc430093897"/>
      <w:bookmarkStart w:id="525" w:name="_Toc152042379"/>
      <w:bookmarkStart w:id="526" w:name="_Toc247514026"/>
      <w:bookmarkStart w:id="527" w:name="_Toc144974569"/>
      <w:bookmarkStart w:id="528" w:name="_Toc408925551"/>
      <w:bookmarkStart w:id="529" w:name="_Toc56354295"/>
      <w:r>
        <w:rPr>
          <w:rFonts w:ascii="宋体" w:eastAsia="宋体" w:cs="宋体" w:hint="eastAsia"/>
          <w:color w:val="000000"/>
          <w:sz w:val="24"/>
          <w:szCs w:val="24"/>
        </w:rPr>
        <w:t>2.1 初步评审标准</w:t>
      </w:r>
      <w:bookmarkEnd w:id="522"/>
      <w:bookmarkEnd w:id="523"/>
      <w:bookmarkEnd w:id="524"/>
      <w:bookmarkEnd w:id="525"/>
      <w:bookmarkEnd w:id="526"/>
      <w:bookmarkEnd w:id="527"/>
      <w:bookmarkEnd w:id="528"/>
      <w:bookmarkEnd w:id="529"/>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2.1.1 形式评审标准：见评标办法前附表。</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2.1.2 资格评审标准：见评标办法前附表。</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2.1.3 响应性评审标准：见评标办法前附表。</w:t>
      </w:r>
    </w:p>
    <w:p w:rsidR="006C0D45" w:rsidRDefault="009053BB" w:rsidP="00497BEA">
      <w:pPr>
        <w:pStyle w:val="3"/>
        <w:spacing w:before="0" w:after="0" w:line="360" w:lineRule="auto"/>
        <w:ind w:firstLineChars="0" w:firstLine="0"/>
        <w:rPr>
          <w:rFonts w:ascii="宋体" w:eastAsia="宋体" w:cs="宋体"/>
          <w:color w:val="000000"/>
          <w:sz w:val="24"/>
          <w:szCs w:val="24"/>
        </w:rPr>
      </w:pPr>
      <w:bookmarkStart w:id="530" w:name="_Toc247527628"/>
      <w:bookmarkStart w:id="531" w:name="_Toc430093898"/>
      <w:bookmarkStart w:id="532" w:name="_Toc144974570"/>
      <w:bookmarkStart w:id="533" w:name="_Toc247514027"/>
      <w:bookmarkStart w:id="534" w:name="_Toc152045603"/>
      <w:bookmarkStart w:id="535" w:name="_Toc408925552"/>
      <w:bookmarkStart w:id="536" w:name="_Toc152042380"/>
      <w:bookmarkStart w:id="537" w:name="_Toc56354296"/>
      <w:r>
        <w:rPr>
          <w:rFonts w:ascii="宋体" w:eastAsia="宋体" w:cs="宋体" w:hint="eastAsia"/>
          <w:color w:val="000000"/>
          <w:sz w:val="24"/>
          <w:szCs w:val="24"/>
        </w:rPr>
        <w:t>2.2 分值构成与评分标准</w:t>
      </w:r>
      <w:bookmarkEnd w:id="530"/>
      <w:bookmarkEnd w:id="531"/>
      <w:bookmarkEnd w:id="532"/>
      <w:bookmarkEnd w:id="533"/>
      <w:bookmarkEnd w:id="534"/>
      <w:bookmarkEnd w:id="535"/>
      <w:bookmarkEnd w:id="536"/>
      <w:bookmarkEnd w:id="537"/>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2.2.1 分值构成</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（1）承包人技术部分：见评标办法前附表；</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（2）综合实力部分：见评标办法前附表；</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（3）投标报价：见评标办法前附表；</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（4）其他评分因素：见评标办法前附表。</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2.2.2 评标基准价计算</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评标基准价计算方法：见评标办法前附表。</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2.2.3 投标报价的偏差率计算</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投标报价的偏差率计算公式：见评标办法前附表。</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2.2.4 评分标准</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（1）承包人技术部分评分标准：见评标办法前附表；</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（2）综合实力部分评分标准：见评标办法前附表；</w:t>
      </w:r>
    </w:p>
    <w:p w:rsidR="006C0D45" w:rsidRDefault="009053BB" w:rsidP="00497BEA">
      <w:pPr>
        <w:spacing w:line="360" w:lineRule="auto"/>
        <w:ind w:firstLineChars="200" w:firstLine="480"/>
        <w:rPr>
          <w:rFonts w:ascii="宋体" w:hAnsi="宋体" w:cs="宋体"/>
          <w:color w:val="000000"/>
          <w:sz w:val="24"/>
        </w:rPr>
      </w:pPr>
      <w:r>
        <w:rPr>
          <w:rFonts w:ascii="宋体" w:hAnsi="宋体" w:cs="宋体" w:hint="eastAsia"/>
          <w:color w:val="000000"/>
          <w:sz w:val="24"/>
        </w:rPr>
        <w:t>（3）投标报价评分标准：见评标办法前附表；</w:t>
      </w:r>
    </w:p>
    <w:p w:rsidR="006C0D45" w:rsidRPr="00497BEA" w:rsidRDefault="009053BB" w:rsidP="00497BEA">
      <w:pPr>
        <w:spacing w:line="360" w:lineRule="auto"/>
        <w:ind w:firstLineChars="200" w:firstLine="480"/>
        <w:rPr>
          <w:rFonts w:ascii="宋体" w:hAnsi="宋体" w:cs="宋体"/>
          <w:sz w:val="24"/>
        </w:rPr>
      </w:pPr>
      <w:r>
        <w:rPr>
          <w:rFonts w:ascii="宋体" w:hAnsi="宋体" w:cs="宋体" w:hint="eastAsia"/>
          <w:color w:val="000000"/>
          <w:sz w:val="24"/>
        </w:rPr>
        <w:t>（4）其他评分因素评分标准：见评标办法前附表。</w:t>
      </w:r>
    </w:p>
    <w:p w:rsidR="006C0D45" w:rsidRPr="00497BEA" w:rsidRDefault="009053BB" w:rsidP="00497BEA">
      <w:pPr>
        <w:pStyle w:val="2"/>
        <w:spacing w:before="0" w:after="0" w:line="360" w:lineRule="auto"/>
        <w:rPr>
          <w:rFonts w:ascii="宋体" w:eastAsia="宋体" w:hAnsi="宋体" w:cs="宋体"/>
          <w:sz w:val="24"/>
          <w:szCs w:val="24"/>
        </w:rPr>
      </w:pPr>
      <w:bookmarkStart w:id="538" w:name="_Toc247514028"/>
      <w:bookmarkStart w:id="539" w:name="_Toc144974571"/>
      <w:bookmarkStart w:id="540" w:name="_Toc430093899"/>
      <w:bookmarkStart w:id="541" w:name="_Toc152042381"/>
      <w:bookmarkStart w:id="542" w:name="_Toc247527629"/>
      <w:bookmarkStart w:id="543" w:name="_Toc408925553"/>
      <w:bookmarkStart w:id="544" w:name="_Toc152045604"/>
      <w:bookmarkStart w:id="545" w:name="_Toc56354297"/>
      <w:bookmarkStart w:id="546" w:name="_Toc56354393"/>
      <w:bookmarkStart w:id="547" w:name="_Toc56354902"/>
      <w:r w:rsidRPr="00497BEA">
        <w:rPr>
          <w:rFonts w:ascii="宋体" w:eastAsia="宋体" w:hAnsi="宋体" w:cs="宋体" w:hint="eastAsia"/>
          <w:sz w:val="24"/>
          <w:szCs w:val="24"/>
        </w:rPr>
        <w:t>3. 评标程序</w:t>
      </w:r>
      <w:bookmarkEnd w:id="538"/>
      <w:bookmarkEnd w:id="539"/>
      <w:bookmarkEnd w:id="540"/>
      <w:bookmarkEnd w:id="541"/>
      <w:bookmarkEnd w:id="542"/>
      <w:bookmarkEnd w:id="543"/>
      <w:bookmarkEnd w:id="544"/>
      <w:bookmarkEnd w:id="545"/>
      <w:bookmarkEnd w:id="546"/>
      <w:bookmarkEnd w:id="547"/>
    </w:p>
    <w:p w:rsidR="006C0D45" w:rsidRPr="00497BEA" w:rsidRDefault="009053BB" w:rsidP="00497BEA">
      <w:pPr>
        <w:pStyle w:val="3"/>
        <w:spacing w:before="0" w:after="0" w:line="360" w:lineRule="auto"/>
        <w:ind w:firstLineChars="0" w:firstLine="0"/>
        <w:rPr>
          <w:rFonts w:ascii="宋体" w:eastAsia="宋体" w:cs="宋体"/>
          <w:sz w:val="24"/>
          <w:szCs w:val="24"/>
        </w:rPr>
      </w:pPr>
      <w:bookmarkStart w:id="548" w:name="_Toc247514029"/>
      <w:bookmarkStart w:id="549" w:name="_Toc152045605"/>
      <w:bookmarkStart w:id="550" w:name="_Toc247527630"/>
      <w:bookmarkStart w:id="551" w:name="_Toc430093900"/>
      <w:bookmarkStart w:id="552" w:name="_Toc408925554"/>
      <w:bookmarkStart w:id="553" w:name="_Toc152042382"/>
      <w:bookmarkStart w:id="554" w:name="_Toc144974572"/>
      <w:bookmarkStart w:id="555" w:name="_Toc56354298"/>
      <w:r w:rsidRPr="00497BEA">
        <w:rPr>
          <w:rFonts w:ascii="宋体" w:eastAsia="宋体" w:cs="宋体" w:hint="eastAsia"/>
          <w:sz w:val="24"/>
          <w:szCs w:val="24"/>
        </w:rPr>
        <w:t>3.1 初步评审</w:t>
      </w:r>
      <w:bookmarkEnd w:id="548"/>
      <w:bookmarkEnd w:id="549"/>
      <w:bookmarkEnd w:id="550"/>
      <w:bookmarkEnd w:id="551"/>
      <w:bookmarkEnd w:id="552"/>
      <w:bookmarkEnd w:id="553"/>
      <w:bookmarkEnd w:id="554"/>
      <w:bookmarkEnd w:id="555"/>
    </w:p>
    <w:p w:rsidR="006C0D45" w:rsidRPr="00497BEA" w:rsidRDefault="009053BB" w:rsidP="00497BEA">
      <w:pPr>
        <w:spacing w:line="360" w:lineRule="auto"/>
        <w:ind w:firstLineChars="200" w:firstLine="480"/>
        <w:rPr>
          <w:rFonts w:ascii="宋体" w:hAnsi="宋体" w:cs="宋体"/>
          <w:sz w:val="24"/>
        </w:rPr>
      </w:pPr>
      <w:r w:rsidRPr="00497BEA">
        <w:rPr>
          <w:rFonts w:ascii="宋体" w:hAnsi="宋体" w:cs="宋体" w:hint="eastAsia"/>
          <w:sz w:val="24"/>
        </w:rPr>
        <w:t>3.1.1 评标委员会依据本章第2.1.1项、第2.1.3项规定的评审标准对投标文件进行初步评审。有一项不符合评审标准的，评标委员会应当否决其投标。当投标人资格审查文件的内容发生重大变化时，评标委员会依据本章第2.1.2项规定的标准对其更新资料进行评审。</w:t>
      </w:r>
    </w:p>
    <w:p w:rsidR="006C0D45" w:rsidRPr="00497BEA" w:rsidRDefault="009053BB" w:rsidP="00497BEA">
      <w:pPr>
        <w:spacing w:line="360" w:lineRule="auto"/>
        <w:ind w:firstLineChars="200" w:firstLine="480"/>
        <w:rPr>
          <w:rFonts w:ascii="宋体" w:hAnsi="宋体" w:cs="宋体"/>
          <w:sz w:val="24"/>
        </w:rPr>
      </w:pPr>
      <w:r w:rsidRPr="00497BEA">
        <w:rPr>
          <w:rFonts w:ascii="宋体" w:hAnsi="宋体" w:cs="宋体" w:hint="eastAsia"/>
          <w:sz w:val="24"/>
        </w:rPr>
        <w:t>3.1.2 投标人有以下情形之一的，评标委员会应当否决其投标：</w:t>
      </w:r>
    </w:p>
    <w:p w:rsidR="006C0D45" w:rsidRPr="00497BEA" w:rsidRDefault="009053BB" w:rsidP="00497BEA">
      <w:pPr>
        <w:spacing w:line="360" w:lineRule="auto"/>
        <w:ind w:firstLineChars="200" w:firstLine="480"/>
        <w:rPr>
          <w:rFonts w:ascii="宋体" w:hAnsi="宋体" w:cs="宋体"/>
          <w:sz w:val="24"/>
        </w:rPr>
      </w:pPr>
      <w:r w:rsidRPr="00497BEA">
        <w:rPr>
          <w:rFonts w:ascii="宋体" w:hAnsi="宋体" w:cs="宋体" w:hint="eastAsia"/>
          <w:sz w:val="24"/>
        </w:rPr>
        <w:t>（1）第二章“投标人须知”第1.4.3项规定的任何一种情形的；</w:t>
      </w:r>
    </w:p>
    <w:p w:rsidR="006C0D45" w:rsidRPr="00497BEA" w:rsidRDefault="009053BB" w:rsidP="00497BEA">
      <w:pPr>
        <w:spacing w:line="360" w:lineRule="auto"/>
        <w:ind w:firstLineChars="200" w:firstLine="480"/>
        <w:rPr>
          <w:rFonts w:ascii="宋体" w:hAnsi="宋体" w:cs="宋体"/>
          <w:sz w:val="24"/>
        </w:rPr>
      </w:pPr>
      <w:r w:rsidRPr="00497BEA">
        <w:rPr>
          <w:rFonts w:ascii="宋体" w:hAnsi="宋体" w:cs="宋体" w:hint="eastAsia"/>
          <w:sz w:val="24"/>
        </w:rPr>
        <w:t>（2）串通投标或弄虚作假或有其他违法行为的；</w:t>
      </w:r>
    </w:p>
    <w:p w:rsidR="006C0D45" w:rsidRPr="00497BEA" w:rsidRDefault="009053BB" w:rsidP="00497BEA">
      <w:pPr>
        <w:spacing w:line="360" w:lineRule="auto"/>
        <w:ind w:firstLineChars="200" w:firstLine="480"/>
        <w:rPr>
          <w:rFonts w:ascii="宋体" w:hAnsi="宋体" w:cs="宋体"/>
          <w:sz w:val="24"/>
        </w:rPr>
      </w:pPr>
      <w:r w:rsidRPr="00497BEA">
        <w:rPr>
          <w:rFonts w:ascii="宋体" w:hAnsi="宋体" w:cs="宋体" w:hint="eastAsia"/>
          <w:sz w:val="24"/>
        </w:rPr>
        <w:t>（3）不按评标委员会要求澄清、说明或补正的。</w:t>
      </w:r>
    </w:p>
    <w:p w:rsidR="006C0D45" w:rsidRPr="00497BEA" w:rsidRDefault="009053BB" w:rsidP="00497BEA">
      <w:pPr>
        <w:spacing w:line="360" w:lineRule="auto"/>
        <w:ind w:firstLineChars="200" w:firstLine="480"/>
        <w:rPr>
          <w:rFonts w:ascii="宋体" w:hAnsi="宋体" w:cs="宋体"/>
          <w:sz w:val="24"/>
        </w:rPr>
      </w:pPr>
      <w:r w:rsidRPr="00497BEA">
        <w:rPr>
          <w:rFonts w:ascii="宋体" w:hAnsi="宋体" w:cs="宋体" w:hint="eastAsia"/>
          <w:sz w:val="24"/>
        </w:rPr>
        <w:t>3.1.3 投标报价有算术错误的，评标委员会按以下原则对投标报价进行修正，修正的价格经投标人书面确认后具有约束力。投标人不接受修正价格的，评标委员会应当否决其投标。</w:t>
      </w:r>
    </w:p>
    <w:p w:rsidR="006C0D45" w:rsidRPr="00497BEA" w:rsidRDefault="009053BB" w:rsidP="00497BEA">
      <w:pPr>
        <w:spacing w:line="360" w:lineRule="auto"/>
        <w:ind w:firstLineChars="200" w:firstLine="480"/>
        <w:rPr>
          <w:rFonts w:ascii="宋体" w:hAnsi="宋体" w:cs="宋体"/>
          <w:sz w:val="24"/>
        </w:rPr>
      </w:pPr>
      <w:bookmarkStart w:id="556" w:name="_Toc152042383"/>
      <w:r w:rsidRPr="00497BEA">
        <w:rPr>
          <w:rFonts w:ascii="宋体" w:hAnsi="宋体" w:cs="宋体" w:hint="eastAsia"/>
          <w:sz w:val="24"/>
        </w:rPr>
        <w:lastRenderedPageBreak/>
        <w:t>（1）投标文件中的大写金额与小写金额不一致的，以大写金额为准；</w:t>
      </w:r>
      <w:bookmarkEnd w:id="556"/>
    </w:p>
    <w:p w:rsidR="006C0D45" w:rsidRPr="00497BEA" w:rsidRDefault="009053BB" w:rsidP="00497BEA">
      <w:pPr>
        <w:spacing w:line="360" w:lineRule="auto"/>
        <w:ind w:firstLineChars="200" w:firstLine="480"/>
        <w:rPr>
          <w:rFonts w:ascii="宋体" w:hAnsi="宋体" w:cs="宋体"/>
          <w:sz w:val="24"/>
        </w:rPr>
      </w:pPr>
      <w:r w:rsidRPr="00497BEA">
        <w:rPr>
          <w:rFonts w:ascii="宋体" w:hAnsi="宋体" w:cs="宋体" w:hint="eastAsia"/>
          <w:sz w:val="24"/>
        </w:rPr>
        <w:t>（2）总价金额与依据单价计算出的结果不一致的，以单价金额为准修正总价，但单价金额小数点有明显错误的除外。</w:t>
      </w:r>
    </w:p>
    <w:p w:rsidR="006C0D45" w:rsidRPr="00497BEA" w:rsidRDefault="009053BB" w:rsidP="00497BEA">
      <w:pPr>
        <w:spacing w:line="360" w:lineRule="auto"/>
        <w:ind w:firstLineChars="200" w:firstLine="480"/>
        <w:rPr>
          <w:rFonts w:ascii="宋体" w:hAnsi="宋体" w:cs="宋体"/>
          <w:sz w:val="24"/>
        </w:rPr>
      </w:pPr>
      <w:r w:rsidRPr="00497BEA">
        <w:rPr>
          <w:rFonts w:ascii="宋体" w:hAnsi="宋体" w:cs="宋体" w:hint="eastAsia"/>
          <w:sz w:val="24"/>
        </w:rPr>
        <w:t>（3）技术标及商务标评分结果保留小数点后两位，小数点后第三位四舍五入；商务标评审中的计算结果均保留到元，元以后报价四舍五入。</w:t>
      </w:r>
    </w:p>
    <w:p w:rsidR="006C0D45" w:rsidRPr="00497BEA" w:rsidRDefault="009053BB" w:rsidP="00497BEA">
      <w:pPr>
        <w:pStyle w:val="3"/>
        <w:spacing w:before="0" w:after="0" w:line="360" w:lineRule="auto"/>
        <w:ind w:firstLineChars="0" w:firstLine="0"/>
        <w:rPr>
          <w:rFonts w:ascii="宋体" w:eastAsia="宋体" w:cs="宋体"/>
          <w:sz w:val="24"/>
          <w:szCs w:val="24"/>
        </w:rPr>
      </w:pPr>
      <w:bookmarkStart w:id="557" w:name="_Toc247514030"/>
      <w:bookmarkStart w:id="558" w:name="_Toc144974573"/>
      <w:bookmarkStart w:id="559" w:name="_Toc247527631"/>
      <w:bookmarkStart w:id="560" w:name="_Toc430093901"/>
      <w:bookmarkStart w:id="561" w:name="_Toc408925555"/>
      <w:bookmarkStart w:id="562" w:name="_Toc152045606"/>
      <w:bookmarkStart w:id="563" w:name="_Toc152042384"/>
      <w:bookmarkStart w:id="564" w:name="_Toc56354299"/>
      <w:r w:rsidRPr="00497BEA">
        <w:rPr>
          <w:rFonts w:ascii="宋体" w:eastAsia="宋体" w:cs="宋体" w:hint="eastAsia"/>
          <w:sz w:val="24"/>
          <w:szCs w:val="24"/>
        </w:rPr>
        <w:t>3.2 详细评审</w:t>
      </w:r>
      <w:bookmarkEnd w:id="557"/>
      <w:bookmarkEnd w:id="558"/>
      <w:bookmarkEnd w:id="559"/>
      <w:bookmarkEnd w:id="560"/>
      <w:bookmarkEnd w:id="561"/>
      <w:bookmarkEnd w:id="562"/>
      <w:bookmarkEnd w:id="563"/>
      <w:bookmarkEnd w:id="564"/>
    </w:p>
    <w:p w:rsidR="006C0D45" w:rsidRPr="00497BEA" w:rsidRDefault="009053BB" w:rsidP="00967D99">
      <w:pPr>
        <w:spacing w:line="360" w:lineRule="auto"/>
        <w:ind w:firstLineChars="200" w:firstLine="480"/>
        <w:rPr>
          <w:rFonts w:ascii="宋体" w:hAnsi="宋体" w:cs="宋体"/>
          <w:sz w:val="24"/>
        </w:rPr>
      </w:pPr>
      <w:r w:rsidRPr="00497BEA">
        <w:rPr>
          <w:rFonts w:ascii="宋体" w:hAnsi="宋体" w:cs="宋体" w:hint="eastAsia"/>
          <w:sz w:val="24"/>
        </w:rPr>
        <w:t>3.2.1</w:t>
      </w:r>
      <w:r w:rsidR="00967D99" w:rsidRPr="00967D99">
        <w:rPr>
          <w:rFonts w:ascii="宋体" w:hAnsi="宋体" w:cs="宋体" w:hint="eastAsia"/>
          <w:sz w:val="24"/>
        </w:rPr>
        <w:t>评标委员会每位成员独立对每个有效投标人的投标文件进行评审打分；然后汇总每个投标人的得分，计算得分平均值，以平均值由高到低进行排序</w:t>
      </w:r>
      <w:r w:rsidR="00967D99">
        <w:rPr>
          <w:rFonts w:ascii="宋体" w:hAnsi="宋体" w:cs="宋体" w:hint="eastAsia"/>
          <w:sz w:val="24"/>
        </w:rPr>
        <w:t>。</w:t>
      </w:r>
    </w:p>
    <w:p w:rsidR="006C0D45" w:rsidRPr="00497BEA" w:rsidRDefault="009053BB" w:rsidP="00497BEA">
      <w:pPr>
        <w:spacing w:line="360" w:lineRule="auto"/>
        <w:ind w:firstLineChars="200" w:firstLine="480"/>
        <w:rPr>
          <w:rFonts w:ascii="宋体" w:hAnsi="宋体" w:cs="宋体"/>
          <w:sz w:val="24"/>
        </w:rPr>
      </w:pPr>
      <w:r w:rsidRPr="00497BEA">
        <w:rPr>
          <w:rFonts w:ascii="宋体" w:hAnsi="宋体" w:cs="宋体" w:hint="eastAsia"/>
          <w:sz w:val="24"/>
        </w:rPr>
        <w:t>3.2.2 评分分值计算保留小数点后两位，小数点后第三位“四舍五入”。</w:t>
      </w:r>
    </w:p>
    <w:p w:rsidR="006C0D45" w:rsidRPr="00497BEA" w:rsidRDefault="009053BB" w:rsidP="00497BEA">
      <w:pPr>
        <w:spacing w:line="360" w:lineRule="auto"/>
        <w:ind w:firstLineChars="200" w:firstLine="480"/>
        <w:rPr>
          <w:rFonts w:ascii="宋体" w:hAnsi="宋体" w:cs="宋体"/>
          <w:sz w:val="24"/>
        </w:rPr>
      </w:pPr>
      <w:r w:rsidRPr="00497BEA">
        <w:rPr>
          <w:rFonts w:ascii="宋体" w:hAnsi="宋体" w:cs="宋体" w:hint="eastAsia"/>
          <w:sz w:val="24"/>
        </w:rPr>
        <w:t>3.2.3 投标人总得分=技术标和商务标得分之和。</w:t>
      </w:r>
    </w:p>
    <w:p w:rsidR="006C0D45" w:rsidRPr="00497BEA" w:rsidRDefault="009053BB" w:rsidP="00497BEA">
      <w:pPr>
        <w:spacing w:line="360" w:lineRule="auto"/>
        <w:ind w:firstLineChars="200" w:firstLine="480"/>
        <w:rPr>
          <w:rFonts w:ascii="宋体" w:hAnsi="宋体" w:cs="宋体"/>
          <w:sz w:val="24"/>
        </w:rPr>
      </w:pPr>
      <w:r w:rsidRPr="00497BEA">
        <w:rPr>
          <w:rFonts w:ascii="宋体" w:hAnsi="宋体" w:cs="宋体" w:hint="eastAsia"/>
          <w:sz w:val="24"/>
        </w:rPr>
        <w:t>3.2.4 评标委员会发现投标人的报价明显低于成本报价，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rsidR="006C0D45" w:rsidRPr="00497BEA" w:rsidRDefault="009053BB" w:rsidP="00497BEA">
      <w:pPr>
        <w:pStyle w:val="3"/>
        <w:spacing w:before="0" w:after="0" w:line="360" w:lineRule="auto"/>
        <w:ind w:firstLineChars="0" w:firstLine="0"/>
        <w:rPr>
          <w:rFonts w:ascii="宋体" w:eastAsia="宋体" w:cs="宋体"/>
          <w:sz w:val="24"/>
          <w:szCs w:val="24"/>
        </w:rPr>
      </w:pPr>
      <w:bookmarkStart w:id="565" w:name="_Toc144974575"/>
      <w:bookmarkStart w:id="566" w:name="_Toc430093902"/>
      <w:bookmarkStart w:id="567" w:name="_Toc152042385"/>
      <w:bookmarkStart w:id="568" w:name="_Toc247514031"/>
      <w:bookmarkStart w:id="569" w:name="_Toc152045607"/>
      <w:bookmarkStart w:id="570" w:name="_Toc247527632"/>
      <w:bookmarkStart w:id="571" w:name="_Toc408925556"/>
      <w:bookmarkStart w:id="572" w:name="_Toc56354300"/>
      <w:r w:rsidRPr="00497BEA">
        <w:rPr>
          <w:rFonts w:ascii="宋体" w:eastAsia="宋体" w:cs="宋体" w:hint="eastAsia"/>
          <w:sz w:val="24"/>
          <w:szCs w:val="24"/>
        </w:rPr>
        <w:t>3.3 投标文件的澄清</w:t>
      </w:r>
      <w:bookmarkEnd w:id="565"/>
      <w:r w:rsidRPr="00497BEA">
        <w:rPr>
          <w:rFonts w:ascii="宋体" w:eastAsia="宋体" w:cs="宋体" w:hint="eastAsia"/>
          <w:sz w:val="24"/>
          <w:szCs w:val="24"/>
        </w:rPr>
        <w:t>和补正</w:t>
      </w:r>
      <w:bookmarkEnd w:id="566"/>
      <w:bookmarkEnd w:id="567"/>
      <w:bookmarkEnd w:id="568"/>
      <w:bookmarkEnd w:id="569"/>
      <w:bookmarkEnd w:id="570"/>
      <w:bookmarkEnd w:id="571"/>
      <w:bookmarkEnd w:id="572"/>
    </w:p>
    <w:p w:rsidR="006C0D45" w:rsidRPr="00497BEA" w:rsidRDefault="009053BB" w:rsidP="00497BEA">
      <w:pPr>
        <w:spacing w:line="360" w:lineRule="auto"/>
        <w:ind w:firstLineChars="200" w:firstLine="480"/>
        <w:rPr>
          <w:rFonts w:ascii="宋体" w:hAnsi="宋体" w:cs="宋体"/>
          <w:sz w:val="24"/>
        </w:rPr>
      </w:pPr>
      <w:r w:rsidRPr="00497BEA">
        <w:rPr>
          <w:rFonts w:ascii="宋体" w:hAnsi="宋体" w:cs="宋体" w:hint="eastAsia"/>
          <w:sz w:val="24"/>
        </w:rPr>
        <w:t>3.3.1 在评标过程中，评标委员会可以书面形式要求投标人对所提交投标文件中不明确的内容进行书面澄清或说明，或者对细微偏差进行补正。评标委员会不接受投标人主动提出的澄清、说明或补正。</w:t>
      </w:r>
    </w:p>
    <w:p w:rsidR="006C0D45" w:rsidRPr="00497BEA" w:rsidRDefault="009053BB" w:rsidP="00497BEA">
      <w:pPr>
        <w:spacing w:line="360" w:lineRule="auto"/>
        <w:ind w:firstLineChars="200" w:firstLine="480"/>
        <w:rPr>
          <w:rFonts w:ascii="宋体" w:hAnsi="宋体" w:cs="宋体"/>
          <w:sz w:val="24"/>
        </w:rPr>
      </w:pPr>
      <w:r w:rsidRPr="00497BEA">
        <w:rPr>
          <w:rFonts w:ascii="宋体" w:hAnsi="宋体" w:cs="宋体" w:hint="eastAsia"/>
          <w:sz w:val="24"/>
        </w:rPr>
        <w:t>3.3.2 澄清、说明和补正不得改变投标文件的实质性内容。投标人的书面澄清、说明和补正属于投标文件的组成部分。</w:t>
      </w:r>
    </w:p>
    <w:p w:rsidR="006C0D45" w:rsidRPr="00497BEA" w:rsidRDefault="009053BB" w:rsidP="00497BEA">
      <w:pPr>
        <w:spacing w:line="360" w:lineRule="auto"/>
        <w:ind w:firstLineChars="200" w:firstLine="480"/>
        <w:rPr>
          <w:rFonts w:ascii="宋体" w:hAnsi="宋体" w:cs="宋体"/>
          <w:sz w:val="24"/>
        </w:rPr>
      </w:pPr>
      <w:r w:rsidRPr="00497BEA">
        <w:rPr>
          <w:rFonts w:ascii="宋体" w:hAnsi="宋体" w:cs="宋体" w:hint="eastAsia"/>
          <w:sz w:val="24"/>
        </w:rPr>
        <w:t>3.3.3 评标委员会对投标人提交的澄清、说明或补正有疑问的，可以要求投标人进一步澄清、说明或补正，直至满足评标委员会的要求。</w:t>
      </w:r>
    </w:p>
    <w:p w:rsidR="006C0D45" w:rsidRPr="00497BEA" w:rsidRDefault="009053BB" w:rsidP="00497BEA">
      <w:pPr>
        <w:pStyle w:val="3"/>
        <w:spacing w:before="0" w:after="0" w:line="360" w:lineRule="auto"/>
        <w:ind w:firstLineChars="0" w:firstLine="0"/>
        <w:rPr>
          <w:rFonts w:ascii="宋体" w:eastAsia="宋体" w:cs="宋体"/>
          <w:sz w:val="24"/>
          <w:szCs w:val="24"/>
        </w:rPr>
      </w:pPr>
      <w:bookmarkStart w:id="573" w:name="_Toc152045608"/>
      <w:bookmarkStart w:id="574" w:name="_Toc144974576"/>
      <w:bookmarkStart w:id="575" w:name="_Toc152042386"/>
      <w:bookmarkStart w:id="576" w:name="_Toc408925557"/>
      <w:bookmarkStart w:id="577" w:name="_Toc430093903"/>
      <w:bookmarkStart w:id="578" w:name="_Toc247527633"/>
      <w:bookmarkStart w:id="579" w:name="_Toc247514032"/>
      <w:bookmarkStart w:id="580" w:name="_Toc56354301"/>
      <w:r w:rsidRPr="00497BEA">
        <w:rPr>
          <w:rFonts w:ascii="宋体" w:eastAsia="宋体" w:cs="宋体" w:hint="eastAsia"/>
          <w:sz w:val="24"/>
          <w:szCs w:val="24"/>
        </w:rPr>
        <w:t>3.4 评标结果</w:t>
      </w:r>
      <w:bookmarkEnd w:id="573"/>
      <w:bookmarkEnd w:id="574"/>
      <w:bookmarkEnd w:id="575"/>
      <w:bookmarkEnd w:id="576"/>
      <w:bookmarkEnd w:id="577"/>
      <w:bookmarkEnd w:id="578"/>
      <w:bookmarkEnd w:id="579"/>
      <w:bookmarkEnd w:id="580"/>
    </w:p>
    <w:p w:rsidR="006C0D45" w:rsidRPr="00497BEA" w:rsidRDefault="009053BB" w:rsidP="00497BEA">
      <w:pPr>
        <w:spacing w:line="360" w:lineRule="auto"/>
        <w:ind w:firstLineChars="200" w:firstLine="480"/>
        <w:rPr>
          <w:rFonts w:ascii="宋体" w:hAnsi="宋体" w:cs="宋体"/>
          <w:sz w:val="24"/>
        </w:rPr>
      </w:pPr>
      <w:r w:rsidRPr="00497BEA">
        <w:rPr>
          <w:rFonts w:ascii="宋体" w:hAnsi="宋体" w:cs="宋体" w:hint="eastAsia"/>
          <w:sz w:val="24"/>
        </w:rPr>
        <w:t>3.4.1 除第二章“投标人须知”前附表授权直接确定中标人外，评标委员会按照得分由高到低的顺序推荐三名中标候选人。</w:t>
      </w:r>
    </w:p>
    <w:p w:rsidR="006C0D45" w:rsidRPr="00497BEA" w:rsidRDefault="009053BB" w:rsidP="00497BEA">
      <w:pPr>
        <w:spacing w:line="360" w:lineRule="auto"/>
        <w:ind w:firstLineChars="200" w:firstLine="480"/>
        <w:rPr>
          <w:rFonts w:ascii="宋体" w:hAnsi="宋体" w:cs="宋体"/>
          <w:sz w:val="24"/>
        </w:rPr>
      </w:pPr>
      <w:r w:rsidRPr="00497BEA">
        <w:rPr>
          <w:rFonts w:ascii="宋体" w:hAnsi="宋体" w:cs="宋体" w:hint="eastAsia"/>
          <w:sz w:val="24"/>
        </w:rPr>
        <w:t>出现二家（或二家以上）投标单位的最终得分并列最高的，分别以设计方案得分高者、实施方案得分高者及投标报价低者的优先顺序排序，如A、B公司最终得分相同，A公司的设计方案得分高，则A公司的中标排序在前，以此类推；如所有的优先项得分均相同，则采用随机抽取的方式，先抽到的投标人排序在前。</w:t>
      </w:r>
    </w:p>
    <w:p w:rsidR="006C0D45" w:rsidRPr="00497BEA" w:rsidRDefault="009053BB" w:rsidP="00497BEA">
      <w:pPr>
        <w:spacing w:line="360" w:lineRule="auto"/>
        <w:ind w:firstLineChars="200" w:firstLine="480"/>
        <w:rPr>
          <w:rFonts w:ascii="宋体" w:hAnsi="宋体" w:cs="宋体"/>
          <w:sz w:val="24"/>
        </w:rPr>
      </w:pPr>
      <w:r w:rsidRPr="00497BEA">
        <w:rPr>
          <w:rFonts w:ascii="宋体" w:hAnsi="宋体" w:cs="宋体" w:hint="eastAsia"/>
          <w:sz w:val="24"/>
        </w:rPr>
        <w:lastRenderedPageBreak/>
        <w:t>3.4.2 评标委员会完成评标后，应当向招标人提交书面评标报告。</w:t>
      </w:r>
    </w:p>
    <w:bookmarkEnd w:id="502"/>
    <w:bookmarkEnd w:id="503"/>
    <w:bookmarkEnd w:id="504"/>
    <w:bookmarkEnd w:id="505"/>
    <w:bookmarkEnd w:id="506"/>
    <w:bookmarkEnd w:id="507"/>
    <w:bookmarkEnd w:id="508"/>
    <w:p w:rsidR="006C0D45" w:rsidRDefault="009053BB">
      <w:pPr>
        <w:rPr>
          <w:rFonts w:ascii="宋体" w:hAnsi="宋体" w:cs="宋体"/>
          <w:b/>
          <w:color w:val="000000"/>
          <w:sz w:val="32"/>
          <w:szCs w:val="32"/>
        </w:rPr>
      </w:pPr>
      <w:r>
        <w:rPr>
          <w:rFonts w:ascii="宋体" w:hAnsi="宋体" w:cs="宋体" w:hint="eastAsia"/>
          <w:b/>
          <w:color w:val="000000"/>
          <w:sz w:val="32"/>
          <w:szCs w:val="32"/>
        </w:rPr>
        <w:br w:type="page"/>
      </w:r>
    </w:p>
    <w:p w:rsidR="006C0D45" w:rsidRPr="00866F79" w:rsidRDefault="003E0555" w:rsidP="00866F79">
      <w:pPr>
        <w:pStyle w:val="2"/>
        <w:jc w:val="center"/>
      </w:pPr>
      <w:bookmarkStart w:id="581" w:name="_Toc56354302"/>
      <w:bookmarkStart w:id="582" w:name="_Toc56354394"/>
      <w:bookmarkStart w:id="583" w:name="_Toc56354903"/>
      <w:r w:rsidRPr="00866F79">
        <w:rPr>
          <w:rFonts w:hint="eastAsia"/>
        </w:rPr>
        <w:lastRenderedPageBreak/>
        <w:t>第四章</w:t>
      </w:r>
      <w:r w:rsidR="009053BB" w:rsidRPr="00866F79">
        <w:rPr>
          <w:rFonts w:hint="eastAsia"/>
        </w:rPr>
        <w:t>合同条款及格式</w:t>
      </w:r>
      <w:bookmarkStart w:id="584" w:name="_Toc247514177"/>
      <w:bookmarkStart w:id="585" w:name="_Toc247527778"/>
      <w:bookmarkEnd w:id="581"/>
      <w:bookmarkEnd w:id="582"/>
      <w:bookmarkEnd w:id="583"/>
      <w:bookmarkEnd w:id="584"/>
      <w:bookmarkEnd w:id="585"/>
    </w:p>
    <w:p w:rsidR="006C0D45" w:rsidRDefault="006C0D45" w:rsidP="003E0555"/>
    <w:p w:rsidR="00DA3D60" w:rsidRPr="002345B8" w:rsidRDefault="00DA3D60" w:rsidP="00E649E0">
      <w:pPr>
        <w:spacing w:beforeLines="25" w:after="25" w:line="360" w:lineRule="auto"/>
        <w:jc w:val="left"/>
        <w:rPr>
          <w:rFonts w:ascii="宋体" w:hAnsi="宋体" w:cs="宋体"/>
          <w:b/>
          <w:bCs/>
          <w:sz w:val="28"/>
          <w:szCs w:val="28"/>
        </w:rPr>
      </w:pPr>
      <w:r w:rsidRPr="002345B8">
        <w:rPr>
          <w:rFonts w:ascii="宋体" w:hAnsi="宋体" w:cs="宋体" w:hint="eastAsia"/>
          <w:b/>
          <w:bCs/>
          <w:sz w:val="28"/>
          <w:szCs w:val="28"/>
        </w:rPr>
        <w:t>GF-2017-0216</w:t>
      </w:r>
    </w:p>
    <w:p w:rsidR="00DA3D60" w:rsidRPr="002345B8" w:rsidRDefault="00DA3D60" w:rsidP="00E649E0">
      <w:pPr>
        <w:spacing w:beforeLines="25" w:afterLines="25" w:line="360" w:lineRule="auto"/>
        <w:jc w:val="center"/>
        <w:rPr>
          <w:rFonts w:ascii="宋体" w:hAnsi="宋体" w:cs="宋体"/>
          <w:b/>
          <w:bCs/>
          <w:sz w:val="52"/>
          <w:szCs w:val="52"/>
        </w:rPr>
      </w:pPr>
    </w:p>
    <w:p w:rsidR="00DA3D60" w:rsidRPr="002345B8" w:rsidRDefault="00DA3D60" w:rsidP="00E649E0">
      <w:pPr>
        <w:spacing w:beforeLines="25" w:afterLines="25" w:line="360" w:lineRule="auto"/>
        <w:jc w:val="center"/>
        <w:rPr>
          <w:rFonts w:ascii="宋体" w:hAnsi="宋体" w:cs="宋体"/>
          <w:b/>
          <w:bCs/>
          <w:sz w:val="52"/>
          <w:szCs w:val="52"/>
        </w:rPr>
      </w:pPr>
    </w:p>
    <w:p w:rsidR="00DA3D60" w:rsidRPr="002345B8" w:rsidRDefault="00DA3D60" w:rsidP="00E649E0">
      <w:pPr>
        <w:spacing w:beforeLines="25" w:afterLines="25" w:line="360" w:lineRule="auto"/>
        <w:jc w:val="center"/>
        <w:rPr>
          <w:rFonts w:ascii="宋体" w:hAnsi="宋体" w:cs="宋体"/>
          <w:b/>
          <w:bCs/>
          <w:sz w:val="52"/>
          <w:szCs w:val="52"/>
        </w:rPr>
      </w:pPr>
      <w:r w:rsidRPr="002345B8">
        <w:rPr>
          <w:rFonts w:ascii="宋体" w:hAnsi="宋体" w:cs="宋体" w:hint="eastAsia"/>
          <w:b/>
          <w:bCs/>
          <w:sz w:val="52"/>
          <w:szCs w:val="52"/>
        </w:rPr>
        <w:t>建设项目工程总承包合同</w:t>
      </w:r>
    </w:p>
    <w:p w:rsidR="00DA3D60" w:rsidRPr="002345B8" w:rsidRDefault="00DA3D60" w:rsidP="00E649E0">
      <w:pPr>
        <w:spacing w:beforeLines="25" w:afterLines="25" w:line="360" w:lineRule="auto"/>
        <w:jc w:val="center"/>
        <w:rPr>
          <w:rFonts w:ascii="宋体" w:hAnsi="宋体" w:cs="宋体"/>
          <w:b/>
          <w:bCs/>
          <w:sz w:val="32"/>
          <w:szCs w:val="32"/>
        </w:rPr>
      </w:pPr>
    </w:p>
    <w:p w:rsidR="00DA3D60" w:rsidRPr="002345B8" w:rsidRDefault="00DA3D60" w:rsidP="00DA3D60">
      <w:pPr>
        <w:pStyle w:val="af0"/>
      </w:pPr>
    </w:p>
    <w:p w:rsidR="00DA3D60" w:rsidRPr="002345B8" w:rsidRDefault="00DA3D60" w:rsidP="00DA3D60">
      <w:pPr>
        <w:pStyle w:val="af0"/>
      </w:pPr>
    </w:p>
    <w:p w:rsidR="00DA3D60" w:rsidRPr="002345B8" w:rsidRDefault="00DA3D60" w:rsidP="00E649E0">
      <w:pPr>
        <w:spacing w:beforeLines="25" w:afterLines="25" w:line="360" w:lineRule="auto"/>
        <w:jc w:val="center"/>
        <w:rPr>
          <w:rFonts w:ascii="宋体" w:hAnsi="宋体" w:cs="宋体"/>
          <w:bCs/>
          <w:sz w:val="32"/>
          <w:szCs w:val="32"/>
        </w:rPr>
      </w:pPr>
    </w:p>
    <w:p w:rsidR="00DA3D60" w:rsidRPr="002345B8" w:rsidRDefault="00DA3D60" w:rsidP="00E649E0">
      <w:pPr>
        <w:spacing w:beforeLines="25" w:afterLines="25" w:line="360" w:lineRule="auto"/>
        <w:jc w:val="center"/>
        <w:rPr>
          <w:rFonts w:ascii="宋体" w:hAnsi="宋体" w:cs="宋体"/>
          <w:bCs/>
          <w:sz w:val="32"/>
          <w:szCs w:val="32"/>
        </w:rPr>
      </w:pPr>
    </w:p>
    <w:p w:rsidR="00DA3D60" w:rsidRPr="002345B8" w:rsidRDefault="00DA3D60" w:rsidP="00E649E0">
      <w:pPr>
        <w:spacing w:beforeLines="25" w:afterLines="25" w:line="360" w:lineRule="auto"/>
        <w:jc w:val="center"/>
        <w:rPr>
          <w:rFonts w:ascii="宋体" w:hAnsi="宋体" w:cs="宋体"/>
          <w:sz w:val="32"/>
          <w:szCs w:val="32"/>
        </w:rPr>
      </w:pPr>
    </w:p>
    <w:p w:rsidR="00DA3D60" w:rsidRPr="002345B8" w:rsidRDefault="00DA3D60" w:rsidP="00E649E0">
      <w:pPr>
        <w:spacing w:beforeLines="25" w:afterLines="25" w:line="360" w:lineRule="auto"/>
        <w:jc w:val="center"/>
        <w:rPr>
          <w:rFonts w:ascii="宋体" w:hAnsi="宋体" w:cs="宋体"/>
          <w:sz w:val="32"/>
          <w:szCs w:val="32"/>
        </w:rPr>
      </w:pPr>
    </w:p>
    <w:p w:rsidR="00DA3D60" w:rsidRPr="002345B8" w:rsidRDefault="00DA3D60" w:rsidP="00E649E0">
      <w:pPr>
        <w:spacing w:beforeLines="25" w:afterLines="25" w:line="360" w:lineRule="auto"/>
        <w:jc w:val="center"/>
        <w:rPr>
          <w:rFonts w:ascii="宋体" w:hAnsi="宋体" w:cs="宋体"/>
          <w:sz w:val="32"/>
          <w:szCs w:val="32"/>
        </w:rPr>
      </w:pPr>
    </w:p>
    <w:p w:rsidR="00DA3D60" w:rsidRPr="002345B8" w:rsidRDefault="00DA3D60" w:rsidP="00E649E0">
      <w:pPr>
        <w:spacing w:beforeLines="25" w:afterLines="25" w:line="360" w:lineRule="auto"/>
        <w:jc w:val="center"/>
        <w:rPr>
          <w:rFonts w:ascii="宋体" w:hAnsi="宋体" w:cs="宋体"/>
          <w:sz w:val="32"/>
          <w:szCs w:val="32"/>
        </w:rPr>
      </w:pPr>
    </w:p>
    <w:p w:rsidR="00DA3D60" w:rsidRPr="002345B8" w:rsidRDefault="00DA3D60" w:rsidP="00E649E0">
      <w:pPr>
        <w:spacing w:beforeLines="25" w:afterLines="25" w:line="360" w:lineRule="auto"/>
        <w:ind w:firstLineChars="974" w:firstLine="3117"/>
        <w:rPr>
          <w:rFonts w:ascii="宋体" w:hAnsi="宋体" w:cs="宋体"/>
          <w:sz w:val="32"/>
          <w:szCs w:val="32"/>
        </w:rPr>
      </w:pPr>
      <w:r w:rsidRPr="002345B8">
        <w:rPr>
          <w:rFonts w:ascii="宋体" w:hAnsi="宋体" w:cs="宋体" w:hint="eastAsia"/>
          <w:sz w:val="32"/>
          <w:szCs w:val="32"/>
        </w:rPr>
        <w:t>住房和城乡建设部</w:t>
      </w:r>
    </w:p>
    <w:p w:rsidR="00DA3D60" w:rsidRPr="002345B8" w:rsidRDefault="00DA3D60" w:rsidP="00E649E0">
      <w:pPr>
        <w:spacing w:beforeLines="25" w:afterLines="25" w:line="360" w:lineRule="auto"/>
        <w:ind w:firstLineChars="1993" w:firstLine="6378"/>
        <w:rPr>
          <w:rFonts w:ascii="宋体" w:hAnsi="宋体" w:cs="宋体"/>
          <w:sz w:val="32"/>
          <w:szCs w:val="32"/>
        </w:rPr>
      </w:pPr>
      <w:r w:rsidRPr="002345B8">
        <w:rPr>
          <w:rFonts w:ascii="宋体" w:hAnsi="宋体" w:cs="宋体" w:hint="eastAsia"/>
          <w:sz w:val="32"/>
          <w:szCs w:val="32"/>
        </w:rPr>
        <w:t>制定</w:t>
      </w:r>
    </w:p>
    <w:p w:rsidR="00DA3D60" w:rsidRPr="002345B8" w:rsidRDefault="00DA3D60" w:rsidP="00E649E0">
      <w:pPr>
        <w:spacing w:beforeLines="25" w:afterLines="25" w:line="360" w:lineRule="auto"/>
        <w:jc w:val="center"/>
        <w:rPr>
          <w:rFonts w:ascii="宋体" w:hAnsi="宋体" w:cs="宋体"/>
          <w:sz w:val="32"/>
          <w:szCs w:val="32"/>
        </w:rPr>
      </w:pPr>
      <w:r w:rsidRPr="002345B8">
        <w:rPr>
          <w:rFonts w:ascii="宋体" w:hAnsi="宋体" w:cs="宋体" w:hint="eastAsia"/>
          <w:sz w:val="32"/>
          <w:szCs w:val="32"/>
        </w:rPr>
        <w:t>国家工商行政管理总局</w:t>
      </w:r>
    </w:p>
    <w:p w:rsidR="00DA3D60" w:rsidRPr="006F4EDC" w:rsidRDefault="00DA3D60" w:rsidP="00E649E0">
      <w:pPr>
        <w:spacing w:beforeLines="50" w:afterLines="50" w:line="360" w:lineRule="auto"/>
        <w:jc w:val="center"/>
        <w:outlineLvl w:val="1"/>
        <w:rPr>
          <w:rFonts w:ascii="宋体" w:hAnsi="宋体"/>
          <w:b/>
          <w:sz w:val="28"/>
          <w:szCs w:val="28"/>
        </w:rPr>
      </w:pPr>
      <w:bookmarkStart w:id="586" w:name="_Toc43224068"/>
      <w:r w:rsidRPr="006F4EDC">
        <w:rPr>
          <w:rFonts w:ascii="宋体" w:hAnsi="宋体" w:hint="eastAsia"/>
          <w:b/>
          <w:sz w:val="28"/>
          <w:szCs w:val="28"/>
        </w:rPr>
        <w:lastRenderedPageBreak/>
        <w:t>第一部分  合同协议书</w:t>
      </w:r>
      <w:bookmarkEnd w:id="586"/>
    </w:p>
    <w:p w:rsidR="00DA3D60" w:rsidRPr="002345B8" w:rsidRDefault="00DA3D60" w:rsidP="00E649E0">
      <w:pPr>
        <w:spacing w:beforeLines="50" w:afterLines="50" w:line="360" w:lineRule="auto"/>
        <w:ind w:firstLineChars="200" w:firstLine="480"/>
        <w:rPr>
          <w:rFonts w:ascii="宋体" w:hAnsi="宋体" w:cs="宋体"/>
          <w:sz w:val="24"/>
          <w:u w:val="single"/>
        </w:rPr>
      </w:pPr>
      <w:r w:rsidRPr="002345B8">
        <w:rPr>
          <w:rFonts w:ascii="宋体" w:hAnsi="宋体" w:cs="宋体" w:hint="eastAsia"/>
          <w:sz w:val="24"/>
        </w:rPr>
        <w:t>发包人（全称）</w:t>
      </w:r>
    </w:p>
    <w:p w:rsidR="00DA3D60" w:rsidRPr="002345B8" w:rsidRDefault="00DA3D60" w:rsidP="00E649E0">
      <w:pPr>
        <w:spacing w:beforeLines="50" w:afterLines="50" w:line="360" w:lineRule="auto"/>
        <w:ind w:firstLineChars="200" w:firstLine="480"/>
        <w:rPr>
          <w:rFonts w:ascii="宋体" w:hAnsi="宋体" w:cs="宋体"/>
          <w:sz w:val="24"/>
          <w:u w:val="single"/>
        </w:rPr>
      </w:pPr>
      <w:r w:rsidRPr="002345B8">
        <w:rPr>
          <w:rFonts w:ascii="宋体" w:hAnsi="宋体" w:cs="宋体" w:hint="eastAsia"/>
          <w:sz w:val="24"/>
        </w:rPr>
        <w:t>承包人（全称）</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依照《中华人民共和国合同法》、《中华人民共和国建筑法》、《中华人民共和国招标投标法》及相关法律、行政法规，遵循平等、自愿、公平和诚信原则，合同双方就项目工程总承包事宜经协商一致，订立本合同。</w:t>
      </w:r>
    </w:p>
    <w:p w:rsidR="00DA3D60" w:rsidRPr="002345B8" w:rsidRDefault="00DA3D60" w:rsidP="00E649E0">
      <w:pPr>
        <w:spacing w:beforeLines="50" w:afterLines="50" w:line="360" w:lineRule="auto"/>
        <w:ind w:firstLineChars="200" w:firstLine="482"/>
        <w:rPr>
          <w:rFonts w:ascii="宋体" w:hAnsi="宋体" w:cs="宋体"/>
          <w:b/>
          <w:sz w:val="24"/>
          <w:u w:val="single"/>
        </w:rPr>
      </w:pPr>
      <w:r w:rsidRPr="002345B8">
        <w:rPr>
          <w:rFonts w:ascii="宋体" w:hAnsi="宋体" w:cs="宋体" w:hint="eastAsia"/>
          <w:b/>
          <w:sz w:val="24"/>
        </w:rPr>
        <w:t>一、工程概况</w:t>
      </w:r>
    </w:p>
    <w:p w:rsidR="00DA3D60" w:rsidRPr="002345B8" w:rsidRDefault="00DA3D60" w:rsidP="00E649E0">
      <w:pPr>
        <w:spacing w:beforeLines="25" w:afterLines="25" w:line="360" w:lineRule="auto"/>
        <w:ind w:firstLineChars="200" w:firstLine="480"/>
        <w:rPr>
          <w:rFonts w:ascii="宋体" w:hAnsi="宋体" w:cs="宋体"/>
          <w:sz w:val="24"/>
          <w:u w:val="single"/>
        </w:rPr>
      </w:pPr>
      <w:r w:rsidRPr="002345B8">
        <w:rPr>
          <w:rFonts w:ascii="宋体" w:hAnsi="宋体" w:cs="宋体" w:hint="eastAsia"/>
          <w:sz w:val="24"/>
        </w:rPr>
        <w:t>工程名称：</w:t>
      </w:r>
      <w:r w:rsidR="00F0567C" w:rsidRPr="00F0567C">
        <w:rPr>
          <w:rFonts w:ascii="宋体" w:hAnsi="宋体" w:cs="宋体" w:hint="eastAsia"/>
          <w:sz w:val="24"/>
          <w:u w:val="single"/>
        </w:rPr>
        <w:t>沙河高教园区矿大科技创新综合体建设项目（设计、施工EPC）</w:t>
      </w:r>
    </w:p>
    <w:p w:rsidR="00DA3D60" w:rsidRPr="002345B8" w:rsidRDefault="00DA3D60" w:rsidP="00E649E0">
      <w:pPr>
        <w:spacing w:beforeLines="25" w:afterLines="25" w:line="360" w:lineRule="auto"/>
        <w:ind w:firstLineChars="200" w:firstLine="480"/>
        <w:rPr>
          <w:rFonts w:ascii="宋体" w:hAnsi="宋体" w:cs="宋体"/>
          <w:sz w:val="24"/>
          <w:u w:val="single"/>
        </w:rPr>
      </w:pPr>
      <w:r w:rsidRPr="002345B8">
        <w:rPr>
          <w:rFonts w:ascii="宋体" w:hAnsi="宋体" w:cs="宋体" w:hint="eastAsia"/>
          <w:sz w:val="24"/>
        </w:rPr>
        <w:t>工程批准、核准或备案文号：</w:t>
      </w:r>
      <w:r w:rsidR="007F44DB">
        <w:rPr>
          <w:rFonts w:ascii="宋体" w:hAnsi="宋体" w:cs="宋体" w:hint="eastAsia"/>
          <w:sz w:val="24"/>
          <w:u w:val="single"/>
        </w:rPr>
        <w:t>北京市昌平区财政局</w:t>
      </w:r>
      <w:r w:rsidR="00F0567C" w:rsidRPr="00F0567C">
        <w:rPr>
          <w:rFonts w:ascii="宋体" w:hAnsi="宋体" w:cs="宋体"/>
          <w:sz w:val="24"/>
          <w:u w:val="single"/>
        </w:rPr>
        <w:t>CPCG-202011104980</w:t>
      </w:r>
    </w:p>
    <w:p w:rsidR="00DA3D60" w:rsidRPr="002345B8" w:rsidRDefault="00DA3D60" w:rsidP="00E649E0">
      <w:pPr>
        <w:spacing w:beforeLines="25" w:afterLines="25" w:line="360" w:lineRule="auto"/>
        <w:ind w:firstLineChars="200" w:firstLine="480"/>
        <w:rPr>
          <w:rFonts w:ascii="宋体" w:hAnsi="宋体" w:cs="宋体"/>
          <w:sz w:val="24"/>
          <w:u w:val="single"/>
        </w:rPr>
      </w:pPr>
      <w:r w:rsidRPr="002345B8">
        <w:rPr>
          <w:rFonts w:ascii="宋体" w:hAnsi="宋体" w:cs="宋体" w:hint="eastAsia"/>
          <w:sz w:val="24"/>
        </w:rPr>
        <w:t>工程内容及规模：</w:t>
      </w:r>
      <w:r w:rsidR="007F44DB" w:rsidRPr="007F44DB">
        <w:rPr>
          <w:rFonts w:ascii="宋体" w:hAnsi="宋体" w:cs="宋体" w:hint="eastAsia"/>
          <w:sz w:val="24"/>
          <w:u w:val="single"/>
        </w:rPr>
        <w:t>中国矿业大学（北京）沙河校区8号楼二层西侧区域、九层及地下一层部分空间装修改造和相关系统建设工作，具体建设内容包括九层创新创业基地、二层综合展示中心/多功能复合区/5G实验室/智能教育实验室/共享工作空间、地下一层的数据和网络汇聚机房三部分相关的设计及装修改造。</w:t>
      </w:r>
    </w:p>
    <w:p w:rsidR="00DA3D60" w:rsidRPr="002345B8" w:rsidRDefault="00DA3D60" w:rsidP="00E649E0">
      <w:pPr>
        <w:spacing w:beforeLines="25" w:afterLines="25" w:line="360" w:lineRule="auto"/>
        <w:ind w:firstLineChars="200" w:firstLine="480"/>
        <w:rPr>
          <w:rFonts w:ascii="宋体" w:hAnsi="宋体" w:cs="宋体"/>
          <w:sz w:val="24"/>
          <w:u w:val="single"/>
        </w:rPr>
      </w:pPr>
      <w:r w:rsidRPr="002345B8">
        <w:rPr>
          <w:rFonts w:ascii="宋体" w:hAnsi="宋体" w:cs="宋体" w:hint="eastAsia"/>
          <w:sz w:val="24"/>
        </w:rPr>
        <w:t>工程所在省市详细地址：</w:t>
      </w:r>
      <w:r w:rsidR="007F44DB" w:rsidRPr="007F44DB">
        <w:rPr>
          <w:rFonts w:ascii="宋体" w:hAnsi="宋体" w:cs="宋体" w:hint="eastAsia"/>
          <w:sz w:val="24"/>
          <w:u w:val="single"/>
        </w:rPr>
        <w:t>北京市昌平区中国矿业大学（北京）沙河校区</w:t>
      </w:r>
    </w:p>
    <w:p w:rsidR="007F44DB" w:rsidRPr="007F44DB" w:rsidRDefault="00DA3D60" w:rsidP="00E649E0">
      <w:pPr>
        <w:spacing w:beforeLines="25" w:afterLines="25" w:line="360" w:lineRule="auto"/>
        <w:ind w:firstLineChars="200" w:firstLine="480"/>
        <w:rPr>
          <w:rFonts w:ascii="宋体" w:hAnsi="宋体" w:cs="宋体"/>
          <w:sz w:val="24"/>
          <w:u w:val="single"/>
        </w:rPr>
      </w:pPr>
      <w:r w:rsidRPr="002345B8">
        <w:rPr>
          <w:rFonts w:ascii="宋体" w:hAnsi="宋体" w:cs="宋体" w:hint="eastAsia"/>
          <w:sz w:val="24"/>
        </w:rPr>
        <w:t>工程承包范围：</w:t>
      </w:r>
      <w:r w:rsidR="007F44DB" w:rsidRPr="007F44DB">
        <w:rPr>
          <w:rFonts w:ascii="宋体" w:hAnsi="宋体" w:cs="宋体" w:hint="eastAsia"/>
          <w:sz w:val="24"/>
          <w:u w:val="single"/>
        </w:rPr>
        <w:t>本项目主要建设内容包括创新创业基地装修改造、大学城综合展示中心、公共科研环境配套的数据和网络汇聚机房3部分。</w:t>
      </w:r>
    </w:p>
    <w:p w:rsidR="007F44DB" w:rsidRPr="007F44DB" w:rsidRDefault="007F44DB" w:rsidP="00E649E0">
      <w:pPr>
        <w:spacing w:beforeLines="25" w:afterLines="25" w:line="360" w:lineRule="auto"/>
        <w:ind w:firstLineChars="200" w:firstLine="480"/>
        <w:rPr>
          <w:rFonts w:ascii="宋体" w:hAnsi="宋体" w:cs="宋体"/>
          <w:sz w:val="24"/>
          <w:u w:val="single"/>
        </w:rPr>
      </w:pPr>
      <w:r w:rsidRPr="007F44DB">
        <w:rPr>
          <w:rFonts w:ascii="宋体" w:hAnsi="宋体" w:cs="宋体" w:hint="eastAsia"/>
          <w:sz w:val="24"/>
          <w:u w:val="single"/>
        </w:rPr>
        <w:t>创新创业基地装修改造包括原建筑内部空间改造、装修工程、办公家具、活动高隔间、升降舞台、供配电系统、空调系统、给排水系统、网络综合布线及无线AP系统、照明系统、应急照明及疏散指示系统、安防监控系统、消防报警及灭火系统和局部加建等。</w:t>
      </w:r>
    </w:p>
    <w:p w:rsidR="007F44DB" w:rsidRPr="007F44DB" w:rsidRDefault="007F44DB" w:rsidP="00E649E0">
      <w:pPr>
        <w:spacing w:beforeLines="25" w:afterLines="25" w:line="360" w:lineRule="auto"/>
        <w:ind w:firstLineChars="200" w:firstLine="480"/>
        <w:rPr>
          <w:rFonts w:ascii="宋体" w:hAnsi="宋体" w:cs="宋体"/>
          <w:sz w:val="24"/>
          <w:u w:val="single"/>
        </w:rPr>
      </w:pPr>
      <w:r w:rsidRPr="007F44DB">
        <w:rPr>
          <w:rFonts w:ascii="宋体" w:hAnsi="宋体" w:cs="宋体" w:hint="eastAsia"/>
          <w:sz w:val="24"/>
          <w:u w:val="single"/>
        </w:rPr>
        <w:t>大学城综合展示中心工程包括LED大屏、大屏控制系统、音响系统、灯光系统、投影系统等几部分。</w:t>
      </w:r>
    </w:p>
    <w:p w:rsidR="00DA3D60" w:rsidRPr="002345B8" w:rsidRDefault="007F44DB" w:rsidP="00E649E0">
      <w:pPr>
        <w:spacing w:beforeLines="25" w:afterLines="25" w:line="360" w:lineRule="auto"/>
        <w:ind w:firstLineChars="200" w:firstLine="480"/>
        <w:rPr>
          <w:rFonts w:ascii="宋体" w:hAnsi="宋体" w:cs="宋体"/>
          <w:sz w:val="24"/>
          <w:u w:val="single"/>
        </w:rPr>
      </w:pPr>
      <w:r w:rsidRPr="007F44DB">
        <w:rPr>
          <w:rFonts w:ascii="宋体" w:hAnsi="宋体" w:cs="宋体" w:hint="eastAsia"/>
          <w:sz w:val="24"/>
          <w:u w:val="single"/>
        </w:rPr>
        <w:t>数据和网络汇聚机房工程包括机房装修、机房供配电系统、防雷接地系统、UPS系统、机房空调系统、机房综合布线系统、环境监控系统、机房消防报警及灭火系统、机柜及KVM系统等几部分。</w:t>
      </w:r>
    </w:p>
    <w:p w:rsidR="00DA3D60" w:rsidRPr="002345B8" w:rsidRDefault="00DA3D60" w:rsidP="00E649E0">
      <w:pPr>
        <w:spacing w:beforeLines="50" w:afterLines="50" w:line="360" w:lineRule="auto"/>
        <w:ind w:firstLineChars="200" w:firstLine="482"/>
        <w:rPr>
          <w:rFonts w:ascii="宋体" w:hAnsi="宋体" w:cs="宋体"/>
          <w:b/>
          <w:sz w:val="24"/>
        </w:rPr>
      </w:pPr>
      <w:r w:rsidRPr="002345B8">
        <w:rPr>
          <w:rFonts w:ascii="宋体" w:hAnsi="宋体" w:cs="宋体" w:hint="eastAsia"/>
          <w:b/>
          <w:sz w:val="24"/>
        </w:rPr>
        <w:t>二、工程主要生产技术（或建筑设计方案）来源</w:t>
      </w:r>
    </w:p>
    <w:p w:rsidR="00DA3D60" w:rsidRPr="002345B8" w:rsidRDefault="007F44DB" w:rsidP="00E649E0">
      <w:pPr>
        <w:spacing w:beforeLines="25" w:afterLines="25" w:line="360" w:lineRule="auto"/>
        <w:ind w:firstLineChars="200" w:firstLine="480"/>
        <w:rPr>
          <w:rFonts w:ascii="宋体" w:hAnsi="宋体" w:cs="宋体"/>
          <w:sz w:val="24"/>
          <w:u w:val="single"/>
        </w:rPr>
      </w:pPr>
      <w:r w:rsidRPr="007F44DB">
        <w:rPr>
          <w:rFonts w:ascii="宋体" w:hAnsi="宋体" w:cs="宋体" w:hint="eastAsia"/>
          <w:sz w:val="24"/>
          <w:u w:val="single"/>
        </w:rPr>
        <w:lastRenderedPageBreak/>
        <w:t>依据财政批复文件</w:t>
      </w:r>
    </w:p>
    <w:p w:rsidR="00DA3D60" w:rsidRPr="002345B8" w:rsidRDefault="00DA3D60" w:rsidP="00E649E0">
      <w:pPr>
        <w:spacing w:beforeLines="50" w:afterLines="50" w:line="360" w:lineRule="auto"/>
        <w:ind w:firstLineChars="200" w:firstLine="482"/>
        <w:rPr>
          <w:rFonts w:ascii="宋体" w:hAnsi="宋体" w:cs="宋体"/>
          <w:b/>
          <w:sz w:val="24"/>
        </w:rPr>
      </w:pPr>
      <w:r w:rsidRPr="002345B8">
        <w:rPr>
          <w:rFonts w:ascii="宋体" w:hAnsi="宋体" w:cs="宋体" w:hint="eastAsia"/>
          <w:b/>
          <w:sz w:val="24"/>
        </w:rPr>
        <w:t xml:space="preserve">三、主要日期 </w:t>
      </w:r>
    </w:p>
    <w:p w:rsidR="00DA3D60" w:rsidRPr="002345B8" w:rsidRDefault="00DA3D60" w:rsidP="00E649E0">
      <w:pPr>
        <w:spacing w:beforeLines="25" w:afterLines="25" w:line="360" w:lineRule="auto"/>
        <w:ind w:left="1176" w:hangingChars="490" w:hanging="1176"/>
        <w:rPr>
          <w:rFonts w:ascii="宋体" w:hAnsi="宋体" w:cs="宋体"/>
          <w:sz w:val="24"/>
          <w:u w:val="single"/>
        </w:rPr>
      </w:pPr>
      <w:r w:rsidRPr="002345B8">
        <w:rPr>
          <w:rFonts w:ascii="宋体" w:hAnsi="宋体" w:cs="宋体" w:hint="eastAsia"/>
          <w:sz w:val="24"/>
        </w:rPr>
        <w:t>设计开工日期(绝对日期或相对日期)：</w:t>
      </w:r>
    </w:p>
    <w:p w:rsidR="00DA3D60" w:rsidRPr="002345B8" w:rsidRDefault="00DA3D60" w:rsidP="00E649E0">
      <w:pPr>
        <w:spacing w:beforeLines="25" w:afterLines="25" w:line="360" w:lineRule="auto"/>
        <w:ind w:left="1176" w:hangingChars="490" w:hanging="1176"/>
        <w:rPr>
          <w:rFonts w:ascii="宋体" w:hAnsi="宋体" w:cs="宋体"/>
          <w:sz w:val="24"/>
        </w:rPr>
      </w:pPr>
      <w:r w:rsidRPr="002345B8">
        <w:rPr>
          <w:rFonts w:ascii="宋体" w:hAnsi="宋体" w:cs="宋体" w:hint="eastAsia"/>
          <w:sz w:val="24"/>
        </w:rPr>
        <w:t xml:space="preserve">    施工开工日期(绝对日期或相对日期)：</w:t>
      </w:r>
    </w:p>
    <w:p w:rsidR="00DA3D60" w:rsidRPr="002345B8" w:rsidRDefault="00DA3D60" w:rsidP="00E649E0">
      <w:pPr>
        <w:spacing w:beforeLines="25" w:afterLines="25" w:line="360" w:lineRule="auto"/>
        <w:ind w:firstLineChars="200" w:firstLine="480"/>
        <w:rPr>
          <w:rFonts w:ascii="宋体" w:hAnsi="宋体" w:cs="宋体"/>
          <w:sz w:val="24"/>
          <w:u w:val="single"/>
        </w:rPr>
      </w:pPr>
      <w:r w:rsidRPr="002345B8">
        <w:rPr>
          <w:rFonts w:ascii="宋体" w:hAnsi="宋体" w:cs="宋体" w:hint="eastAsia"/>
          <w:sz w:val="24"/>
        </w:rPr>
        <w:t>工程竣工日期(绝对日期或相对日期)：</w:t>
      </w:r>
    </w:p>
    <w:p w:rsidR="00DA3D60" w:rsidRPr="002345B8" w:rsidRDefault="00DA3D60" w:rsidP="00E649E0">
      <w:pPr>
        <w:spacing w:beforeLines="50" w:afterLines="50" w:line="360" w:lineRule="auto"/>
        <w:ind w:firstLineChars="200" w:firstLine="482"/>
        <w:rPr>
          <w:rFonts w:ascii="宋体" w:hAnsi="宋体" w:cs="宋体"/>
          <w:b/>
          <w:sz w:val="24"/>
        </w:rPr>
      </w:pPr>
      <w:r w:rsidRPr="002345B8">
        <w:rPr>
          <w:rFonts w:ascii="宋体" w:hAnsi="宋体" w:cs="宋体" w:hint="eastAsia"/>
          <w:b/>
          <w:sz w:val="24"/>
        </w:rPr>
        <w:t>四、工程质量标准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工程设计质量标准：设计文件必须符合国家工程建设标准强制性条文，应符合现行的设计文件编制深度的相关规定；承包人应根据</w:t>
      </w:r>
      <w:r w:rsidRPr="002345B8">
        <w:rPr>
          <w:rFonts w:ascii="宋体" w:hAnsi="宋体" w:cs="宋体"/>
          <w:sz w:val="24"/>
        </w:rPr>
        <w:t>北京市</w:t>
      </w:r>
      <w:r w:rsidRPr="002345B8">
        <w:rPr>
          <w:rFonts w:ascii="宋体" w:hAnsi="宋体" w:cs="宋体" w:hint="eastAsia"/>
          <w:sz w:val="24"/>
        </w:rPr>
        <w:t>电力</w:t>
      </w:r>
      <w:r w:rsidRPr="002345B8">
        <w:rPr>
          <w:rFonts w:ascii="宋体" w:hAnsi="宋体" w:cs="宋体"/>
          <w:sz w:val="24"/>
        </w:rPr>
        <w:t>公司</w:t>
      </w:r>
      <w:r w:rsidRPr="002345B8">
        <w:rPr>
          <w:rFonts w:ascii="宋体" w:hAnsi="宋体" w:cs="宋体" w:hint="eastAsia"/>
          <w:sz w:val="24"/>
        </w:rPr>
        <w:t xml:space="preserve">通州供电公司出具的国网北京市电力公司高压新装、增容供电方案及发包人提供的设计任务书开展设计工作，并以项目预算为限额对整个项目进行限额设计。承包人所编制的初步设计概算价不得超出项目预算。项目的初步设计及概算获得批准后，承包人应在按发包人要求编制的初步设计概算内进行限额设计。未经发包人同意，承包人不得调整项目的规模、标准及项目预算。 </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 xml:space="preserve">工程施工质量标准：施工质量满足国家及相关行业工程施工质量合格标准，确保一次验收合格。 </w:t>
      </w:r>
    </w:p>
    <w:p w:rsidR="00DA3D60" w:rsidRPr="002345B8" w:rsidRDefault="00DA3D60" w:rsidP="00E649E0">
      <w:pPr>
        <w:spacing w:beforeLines="50" w:afterLines="50" w:line="360" w:lineRule="auto"/>
        <w:ind w:firstLineChars="200" w:firstLine="482"/>
        <w:rPr>
          <w:rFonts w:ascii="宋体" w:hAnsi="宋体" w:cs="宋体"/>
          <w:b/>
          <w:sz w:val="24"/>
        </w:rPr>
      </w:pPr>
      <w:r w:rsidRPr="002345B8">
        <w:rPr>
          <w:rFonts w:ascii="宋体" w:hAnsi="宋体" w:cs="宋体" w:hint="eastAsia"/>
          <w:b/>
          <w:sz w:val="24"/>
        </w:rPr>
        <w:t>五、合同价格和付款货币</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合同价格为人民币（大写）：元（小写金额：元）。</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详见合同价格清单分项表。除根据合同约定的在工程实施过程中需进行增减的款项外，合同价格不作调整。</w:t>
      </w:r>
    </w:p>
    <w:p w:rsidR="00DA3D60" w:rsidRPr="002345B8" w:rsidRDefault="00DA3D60" w:rsidP="00E649E0">
      <w:pPr>
        <w:spacing w:beforeLines="50" w:afterLines="50" w:line="360" w:lineRule="auto"/>
        <w:ind w:firstLineChars="200" w:firstLine="482"/>
        <w:rPr>
          <w:rFonts w:ascii="宋体" w:hAnsi="宋体" w:cs="宋体"/>
          <w:b/>
          <w:sz w:val="24"/>
        </w:rPr>
      </w:pPr>
      <w:r w:rsidRPr="002345B8">
        <w:rPr>
          <w:rFonts w:ascii="宋体" w:hAnsi="宋体" w:cs="宋体" w:hint="eastAsia"/>
          <w:b/>
          <w:sz w:val="24"/>
        </w:rPr>
        <w:t>六、定义与解释</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本协议书中有关词语的含义与通用条款中赋予的定义与解释相同。</w:t>
      </w:r>
    </w:p>
    <w:p w:rsidR="00DA3D60" w:rsidRPr="002345B8" w:rsidRDefault="00DA3D60" w:rsidP="00E649E0">
      <w:pPr>
        <w:spacing w:beforeLines="50" w:afterLines="50" w:line="360" w:lineRule="auto"/>
        <w:ind w:firstLineChars="200" w:firstLine="482"/>
        <w:rPr>
          <w:rFonts w:ascii="宋体" w:hAnsi="宋体" w:cs="宋体"/>
          <w:b/>
          <w:sz w:val="24"/>
        </w:rPr>
      </w:pPr>
      <w:r w:rsidRPr="002345B8">
        <w:rPr>
          <w:rFonts w:ascii="宋体" w:hAnsi="宋体" w:cs="宋体" w:hint="eastAsia"/>
          <w:b/>
          <w:sz w:val="24"/>
        </w:rPr>
        <w:t>七、合同生效</w:t>
      </w:r>
    </w:p>
    <w:p w:rsidR="00DA3D60" w:rsidRPr="002345B8" w:rsidRDefault="00DA3D60" w:rsidP="00E649E0">
      <w:pPr>
        <w:spacing w:beforeLines="25" w:afterLines="25" w:line="360" w:lineRule="auto"/>
        <w:ind w:firstLineChars="200" w:firstLine="480"/>
        <w:rPr>
          <w:rFonts w:ascii="宋体" w:hAnsi="宋体" w:cs="宋体"/>
          <w:sz w:val="24"/>
          <w:u w:val="single"/>
        </w:rPr>
      </w:pPr>
      <w:r w:rsidRPr="002345B8">
        <w:rPr>
          <w:rFonts w:ascii="宋体" w:hAnsi="宋体" w:cs="宋体" w:hint="eastAsia"/>
          <w:sz w:val="24"/>
        </w:rPr>
        <w:t>本合同在以下条件全部满足之后生效：</w:t>
      </w:r>
      <w:r w:rsidR="007F44DB" w:rsidRPr="007F44DB">
        <w:rPr>
          <w:rFonts w:ascii="宋体" w:hAnsi="宋体" w:cs="宋体" w:hint="eastAsia"/>
          <w:sz w:val="24"/>
          <w:u w:val="single"/>
        </w:rPr>
        <w:t xml:space="preserve">自双方签字并盖章之日起生效 </w:t>
      </w:r>
    </w:p>
    <w:p w:rsidR="00DA3D60" w:rsidRPr="002345B8" w:rsidRDefault="00DA3D60" w:rsidP="00E649E0">
      <w:pPr>
        <w:spacing w:beforeLines="25" w:afterLines="25" w:line="360" w:lineRule="auto"/>
        <w:ind w:firstLine="200"/>
        <w:rPr>
          <w:rFonts w:ascii="宋体" w:hAnsi="宋体" w:cs="宋体"/>
          <w:sz w:val="24"/>
        </w:rPr>
      </w:pPr>
    </w:p>
    <w:p w:rsidR="00DA3D60" w:rsidRPr="002345B8" w:rsidRDefault="00DA3D60" w:rsidP="00E649E0">
      <w:pPr>
        <w:pStyle w:val="af0"/>
        <w:spacing w:before="25" w:beforeAutospacing="0" w:afterLines="25" w:afterAutospacing="0" w:line="360" w:lineRule="auto"/>
        <w:ind w:firstLine="200"/>
      </w:pPr>
    </w:p>
    <w:p w:rsidR="00DA3D60" w:rsidRPr="002345B8" w:rsidRDefault="00DA3D60" w:rsidP="00E649E0">
      <w:pPr>
        <w:spacing w:beforeLines="25" w:after="25" w:line="720" w:lineRule="auto"/>
        <w:ind w:firstLine="480"/>
        <w:rPr>
          <w:rFonts w:ascii="宋体" w:hAnsi="宋体" w:cs="宋体"/>
          <w:sz w:val="24"/>
        </w:rPr>
      </w:pPr>
      <w:r w:rsidRPr="002345B8">
        <w:rPr>
          <w:rFonts w:ascii="宋体" w:hAnsi="宋体" w:cs="宋体" w:hint="eastAsia"/>
          <w:sz w:val="24"/>
        </w:rPr>
        <w:lastRenderedPageBreak/>
        <w:t>发包人：                           承包人：</w:t>
      </w:r>
    </w:p>
    <w:p w:rsidR="00DA3D60" w:rsidRPr="002345B8" w:rsidRDefault="00DA3D60" w:rsidP="00E649E0">
      <w:pPr>
        <w:spacing w:beforeLines="25" w:after="25" w:line="720" w:lineRule="auto"/>
        <w:ind w:firstLineChars="250" w:firstLine="600"/>
        <w:rPr>
          <w:rFonts w:ascii="宋体" w:hAnsi="宋体" w:cs="宋体"/>
          <w:sz w:val="24"/>
        </w:rPr>
      </w:pPr>
      <w:r w:rsidRPr="002345B8">
        <w:rPr>
          <w:rFonts w:ascii="宋体" w:hAnsi="宋体" w:cs="宋体" w:hint="eastAsia"/>
          <w:sz w:val="24"/>
        </w:rPr>
        <w:t>（公章或合同专用章）               （公章或合同专用章）</w:t>
      </w:r>
    </w:p>
    <w:p w:rsidR="00DA3D60" w:rsidRPr="002345B8" w:rsidRDefault="00DA3D60" w:rsidP="00E649E0">
      <w:pPr>
        <w:spacing w:beforeLines="25" w:after="25" w:line="720" w:lineRule="auto"/>
        <w:ind w:firstLine="480"/>
        <w:rPr>
          <w:rFonts w:ascii="宋体" w:hAnsi="宋体" w:cs="宋体"/>
          <w:sz w:val="24"/>
        </w:rPr>
      </w:pPr>
      <w:r w:rsidRPr="002345B8">
        <w:rPr>
          <w:rFonts w:ascii="宋体" w:hAnsi="宋体" w:cs="宋体" w:hint="eastAsia"/>
          <w:sz w:val="24"/>
        </w:rPr>
        <w:t xml:space="preserve">法定代表人或其授权代表：         法定代表人或其授权代表：  </w:t>
      </w:r>
    </w:p>
    <w:p w:rsidR="00DA3D60" w:rsidRPr="002345B8" w:rsidRDefault="00DA3D60" w:rsidP="00E649E0">
      <w:pPr>
        <w:spacing w:beforeLines="25" w:after="25" w:line="720" w:lineRule="auto"/>
        <w:ind w:firstLine="480"/>
        <w:rPr>
          <w:rFonts w:ascii="宋体" w:hAnsi="宋体" w:cs="宋体"/>
          <w:sz w:val="24"/>
        </w:rPr>
      </w:pPr>
      <w:r w:rsidRPr="002345B8">
        <w:rPr>
          <w:rFonts w:ascii="宋体" w:hAnsi="宋体" w:cs="宋体" w:hint="eastAsia"/>
          <w:sz w:val="24"/>
        </w:rPr>
        <w:t xml:space="preserve">   （签字）                         （签字）</w:t>
      </w:r>
    </w:p>
    <w:p w:rsidR="00DA3D60" w:rsidRPr="002345B8" w:rsidRDefault="00DA3D60" w:rsidP="00E649E0">
      <w:pPr>
        <w:spacing w:beforeLines="25" w:after="25" w:line="720" w:lineRule="auto"/>
        <w:ind w:firstLineChars="200" w:firstLine="480"/>
        <w:rPr>
          <w:rFonts w:ascii="宋体" w:hAnsi="宋体" w:cs="宋体"/>
          <w:sz w:val="24"/>
        </w:rPr>
      </w:pPr>
      <w:r w:rsidRPr="002345B8">
        <w:rPr>
          <w:rFonts w:ascii="宋体" w:hAnsi="宋体" w:cs="宋体" w:hint="eastAsia"/>
          <w:sz w:val="24"/>
        </w:rPr>
        <w:t>工商注册住所：　　                工商注册住所：</w:t>
      </w:r>
    </w:p>
    <w:p w:rsidR="00DA3D60" w:rsidRPr="002345B8" w:rsidRDefault="00DA3D60" w:rsidP="00E649E0">
      <w:pPr>
        <w:spacing w:beforeLines="25" w:after="25" w:line="720" w:lineRule="auto"/>
        <w:ind w:firstLineChars="200" w:firstLine="480"/>
        <w:rPr>
          <w:rFonts w:ascii="宋体" w:hAnsi="宋体" w:cs="宋体"/>
          <w:bCs/>
          <w:sz w:val="24"/>
        </w:rPr>
      </w:pPr>
      <w:r w:rsidRPr="002345B8">
        <w:rPr>
          <w:rFonts w:ascii="宋体" w:hAnsi="宋体" w:cs="宋体" w:hint="eastAsia"/>
          <w:bCs/>
          <w:sz w:val="24"/>
        </w:rPr>
        <w:t>企业组织机构代码：                企业组织机构代码：</w:t>
      </w:r>
    </w:p>
    <w:p w:rsidR="00DA3D60" w:rsidRPr="002345B8" w:rsidRDefault="00DA3D60" w:rsidP="00E649E0">
      <w:pPr>
        <w:spacing w:beforeLines="25" w:after="25" w:line="720" w:lineRule="auto"/>
        <w:ind w:firstLineChars="200" w:firstLine="480"/>
        <w:rPr>
          <w:rFonts w:ascii="宋体" w:hAnsi="宋体" w:cs="宋体"/>
          <w:sz w:val="24"/>
        </w:rPr>
      </w:pPr>
      <w:r w:rsidRPr="002345B8">
        <w:rPr>
          <w:rFonts w:ascii="宋体" w:hAnsi="宋体" w:cs="宋体" w:hint="eastAsia"/>
          <w:sz w:val="24"/>
        </w:rPr>
        <w:t xml:space="preserve">邮政编码：　　                    邮政编码：　　</w:t>
      </w:r>
    </w:p>
    <w:p w:rsidR="00DA3D60" w:rsidRPr="002345B8" w:rsidRDefault="00DA3D60" w:rsidP="00E649E0">
      <w:pPr>
        <w:spacing w:beforeLines="25" w:after="25" w:line="720" w:lineRule="auto"/>
        <w:ind w:firstLineChars="200" w:firstLine="480"/>
        <w:rPr>
          <w:rFonts w:ascii="宋体" w:hAnsi="宋体" w:cs="宋体"/>
          <w:sz w:val="24"/>
        </w:rPr>
      </w:pPr>
      <w:r w:rsidRPr="002345B8">
        <w:rPr>
          <w:rFonts w:ascii="宋体" w:hAnsi="宋体" w:cs="宋体" w:hint="eastAsia"/>
          <w:sz w:val="24"/>
        </w:rPr>
        <w:t xml:space="preserve">法定代表人：　　                  法定代表人：　　　　</w:t>
      </w:r>
    </w:p>
    <w:p w:rsidR="00DA3D60" w:rsidRPr="002345B8" w:rsidRDefault="00DA3D60" w:rsidP="00E649E0">
      <w:pPr>
        <w:spacing w:beforeLines="25" w:after="25" w:line="720" w:lineRule="auto"/>
        <w:ind w:firstLineChars="200" w:firstLine="480"/>
        <w:rPr>
          <w:rFonts w:ascii="宋体" w:hAnsi="宋体" w:cs="宋体"/>
          <w:sz w:val="24"/>
        </w:rPr>
      </w:pPr>
      <w:r w:rsidRPr="002345B8">
        <w:rPr>
          <w:rFonts w:ascii="宋体" w:hAnsi="宋体" w:cs="宋体" w:hint="eastAsia"/>
          <w:sz w:val="24"/>
        </w:rPr>
        <w:t xml:space="preserve">授权代表：　　                    授权代表：　　　　</w:t>
      </w:r>
    </w:p>
    <w:p w:rsidR="00DA3D60" w:rsidRPr="002345B8" w:rsidRDefault="00DA3D60" w:rsidP="00E649E0">
      <w:pPr>
        <w:spacing w:beforeLines="25" w:after="25" w:line="720" w:lineRule="auto"/>
        <w:ind w:firstLineChars="200" w:firstLine="480"/>
        <w:rPr>
          <w:rFonts w:ascii="宋体" w:hAnsi="宋体" w:cs="宋体"/>
          <w:sz w:val="24"/>
        </w:rPr>
      </w:pPr>
      <w:r w:rsidRPr="002345B8">
        <w:rPr>
          <w:rFonts w:ascii="宋体" w:hAnsi="宋体" w:cs="宋体" w:hint="eastAsia"/>
          <w:sz w:val="24"/>
        </w:rPr>
        <w:t xml:space="preserve">电　　话：　　                    电　　话：　　　　</w:t>
      </w:r>
    </w:p>
    <w:p w:rsidR="00DA3D60" w:rsidRPr="002345B8" w:rsidRDefault="00DA3D60" w:rsidP="00E649E0">
      <w:pPr>
        <w:spacing w:beforeLines="25" w:after="25" w:line="720" w:lineRule="auto"/>
        <w:ind w:firstLineChars="200" w:firstLine="480"/>
        <w:rPr>
          <w:rFonts w:ascii="宋体" w:hAnsi="宋体" w:cs="宋体"/>
          <w:sz w:val="24"/>
        </w:rPr>
      </w:pPr>
      <w:r w:rsidRPr="002345B8">
        <w:rPr>
          <w:rFonts w:ascii="宋体" w:hAnsi="宋体" w:cs="宋体" w:hint="eastAsia"/>
          <w:sz w:val="24"/>
        </w:rPr>
        <w:t>传　　真：　　                    传　　真：</w:t>
      </w:r>
    </w:p>
    <w:p w:rsidR="00DA3D60" w:rsidRPr="002345B8" w:rsidRDefault="00DA3D60" w:rsidP="00E649E0">
      <w:pPr>
        <w:spacing w:beforeLines="25" w:after="25" w:line="720" w:lineRule="auto"/>
        <w:ind w:firstLineChars="200" w:firstLine="480"/>
        <w:rPr>
          <w:rFonts w:ascii="宋体" w:hAnsi="宋体" w:cs="宋体"/>
          <w:sz w:val="24"/>
        </w:rPr>
      </w:pPr>
      <w:r w:rsidRPr="002345B8">
        <w:rPr>
          <w:rFonts w:ascii="宋体" w:hAnsi="宋体" w:cs="宋体" w:hint="eastAsia"/>
          <w:sz w:val="24"/>
        </w:rPr>
        <w:t xml:space="preserve">电子邮箱：                        电子邮箱：　　　　</w:t>
      </w:r>
    </w:p>
    <w:p w:rsidR="00DA3D60" w:rsidRPr="002345B8" w:rsidRDefault="00DA3D60" w:rsidP="00E649E0">
      <w:pPr>
        <w:spacing w:beforeLines="25" w:after="25" w:line="720" w:lineRule="auto"/>
        <w:ind w:firstLineChars="200" w:firstLine="480"/>
        <w:rPr>
          <w:rFonts w:ascii="宋体" w:hAnsi="宋体" w:cs="宋体"/>
          <w:sz w:val="24"/>
        </w:rPr>
      </w:pPr>
      <w:r w:rsidRPr="002345B8">
        <w:rPr>
          <w:rFonts w:ascii="宋体" w:hAnsi="宋体" w:cs="宋体" w:hint="eastAsia"/>
          <w:sz w:val="24"/>
        </w:rPr>
        <w:t xml:space="preserve">开户银行：　　                    开户银行：　　　　</w:t>
      </w:r>
    </w:p>
    <w:p w:rsidR="00DA3D60" w:rsidRPr="002345B8" w:rsidRDefault="00DA3D60" w:rsidP="00E649E0">
      <w:pPr>
        <w:spacing w:beforeLines="25" w:after="25" w:line="720" w:lineRule="auto"/>
        <w:ind w:firstLineChars="200" w:firstLine="480"/>
        <w:rPr>
          <w:rFonts w:ascii="宋体" w:hAnsi="宋体" w:cs="宋体"/>
          <w:sz w:val="24"/>
        </w:rPr>
      </w:pPr>
      <w:r w:rsidRPr="002345B8">
        <w:rPr>
          <w:rFonts w:ascii="宋体" w:hAnsi="宋体" w:cs="宋体" w:hint="eastAsia"/>
          <w:sz w:val="24"/>
        </w:rPr>
        <w:t xml:space="preserve">账　　号：　　                    账　　号：　　　　　</w:t>
      </w:r>
    </w:p>
    <w:p w:rsidR="00DA3D60" w:rsidRPr="002345B8" w:rsidRDefault="00DA3D60" w:rsidP="00E649E0">
      <w:pPr>
        <w:spacing w:beforeLines="25" w:after="25" w:line="720" w:lineRule="auto"/>
        <w:ind w:firstLineChars="200" w:firstLine="480"/>
        <w:rPr>
          <w:rFonts w:ascii="宋体" w:hAnsi="宋体" w:cs="宋体"/>
          <w:sz w:val="24"/>
        </w:rPr>
      </w:pPr>
      <w:r w:rsidRPr="002345B8">
        <w:rPr>
          <w:rFonts w:ascii="宋体" w:hAnsi="宋体" w:cs="宋体" w:hint="eastAsia"/>
          <w:sz w:val="24"/>
        </w:rPr>
        <w:lastRenderedPageBreak/>
        <w:t>合同订立时间：年月日</w:t>
      </w:r>
    </w:p>
    <w:p w:rsidR="00DA3D60" w:rsidRPr="002345B8" w:rsidRDefault="00DA3D60" w:rsidP="00E649E0">
      <w:pPr>
        <w:spacing w:beforeLines="25" w:after="25" w:line="720" w:lineRule="auto"/>
        <w:ind w:firstLineChars="200" w:firstLine="480"/>
        <w:rPr>
          <w:rFonts w:ascii="宋体" w:hAnsi="宋体" w:cs="宋体"/>
          <w:sz w:val="24"/>
        </w:rPr>
      </w:pPr>
      <w:r w:rsidRPr="002345B8">
        <w:rPr>
          <w:rFonts w:ascii="宋体" w:hAnsi="宋体" w:cs="宋体" w:hint="eastAsia"/>
          <w:sz w:val="24"/>
        </w:rPr>
        <w:t>合同订立地点：</w:t>
      </w:r>
    </w:p>
    <w:p w:rsidR="00DA3D60" w:rsidRPr="002345B8" w:rsidRDefault="00DA3D60" w:rsidP="00E649E0">
      <w:pPr>
        <w:spacing w:beforeLines="50" w:afterLines="50" w:line="360" w:lineRule="auto"/>
        <w:jc w:val="center"/>
        <w:outlineLvl w:val="1"/>
        <w:rPr>
          <w:rFonts w:ascii="宋体" w:hAnsi="宋体" w:cs="宋体"/>
          <w:b/>
          <w:sz w:val="24"/>
        </w:rPr>
      </w:pPr>
      <w:r w:rsidRPr="002345B8">
        <w:rPr>
          <w:rFonts w:ascii="宋体" w:hAnsi="宋体" w:cs="宋体" w:hint="eastAsia"/>
          <w:b/>
          <w:sz w:val="24"/>
        </w:rPr>
        <w:br w:type="page"/>
      </w:r>
      <w:bookmarkStart w:id="587" w:name="_Toc43224069"/>
      <w:r w:rsidRPr="006F4EDC">
        <w:rPr>
          <w:rFonts w:ascii="宋体" w:hAnsi="宋体" w:hint="eastAsia"/>
          <w:b/>
          <w:sz w:val="28"/>
          <w:szCs w:val="28"/>
        </w:rPr>
        <w:lastRenderedPageBreak/>
        <w:t>第二部分  通用条款</w:t>
      </w:r>
      <w:bookmarkEnd w:id="587"/>
    </w:p>
    <w:p w:rsidR="00DA3D60" w:rsidRPr="002345B8" w:rsidRDefault="00DA3D60" w:rsidP="00E649E0">
      <w:pPr>
        <w:spacing w:beforeLines="50" w:afterLines="50" w:line="360" w:lineRule="auto"/>
        <w:ind w:firstLineChars="200" w:firstLine="482"/>
        <w:rPr>
          <w:rFonts w:ascii="宋体" w:hAnsi="宋体" w:cs="宋体"/>
          <w:sz w:val="24"/>
        </w:rPr>
      </w:pPr>
      <w:r w:rsidRPr="002345B8">
        <w:rPr>
          <w:rFonts w:ascii="宋体" w:hAnsi="宋体" w:cs="宋体" w:hint="eastAsia"/>
          <w:b/>
          <w:sz w:val="24"/>
        </w:rPr>
        <w:t>第1条  一般规定</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1.1 定义与解释</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1.1.1 合同，指由第1.2.1项所述的各项文件所构成的整体。</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1.1.2 通用条款，指合同当事人在履行工程总承包合同过程中所遵守的一般性条款，由本文件第1条至第20条组成。</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1.1.3 专用条款，指合同当事人根据工程总承包项目的具体情况，对通用条款进行细化、完善、补充、修改或另行约定，并同意共同遵守的条款。</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1.1.4 工程总承包，指承包人受发包人委托，按照合同约定对工程建设项目的设计、采购、施工（含竣工试验）、试运行等阶段实行全过程或若干阶段的工程承包。</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1.1.5 发包人，指在合同协议书中约定的，具有项目发包主体资格和支付工程价款能力的当事人或取得该当事人资格的合法继承人。</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1.1.6 承包人，指在合同协议书中约定的，被发包人接受的具有工程总承包主体资格的当事人，包括其合法继承人。</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1.1.7 联合体，指经发包人同意由两个或两个以上法人或者其它组织组成的，作为工程承包人的临时机构，联合体各方向发包人承担连带责任。联合体各方应指定其中一方作为牵头人。</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1.1.8 分包人，指接受承包人根据合同约定对外分包的部分工程或服务的，具有相应资格的法人或其它组织。</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1.1.9 发包人代表，指发包人指定的履行本合同的代表。</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1.1.10 监理人，指发包人委托的具有相应资质的工程监理单位。</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1.1.11 工程总监，指由监理人授权、负责履行监理合同的总监理工程师。</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1.1.12 项目经理，指承包人按照合同约定任命的负责履行合同的代表。</w:t>
      </w:r>
    </w:p>
    <w:p w:rsidR="00DA3D60" w:rsidRPr="002345B8" w:rsidRDefault="00DA3D60" w:rsidP="00E649E0">
      <w:pPr>
        <w:spacing w:beforeLines="25" w:afterLines="25" w:line="360" w:lineRule="auto"/>
        <w:ind w:firstLine="200"/>
        <w:rPr>
          <w:rFonts w:ascii="宋体" w:hAnsi="宋体" w:cs="宋体"/>
          <w:sz w:val="24"/>
        </w:rPr>
      </w:pPr>
      <w:r w:rsidRPr="002345B8">
        <w:rPr>
          <w:rFonts w:ascii="宋体" w:hAnsi="宋体" w:cs="宋体" w:hint="eastAsia"/>
          <w:sz w:val="24"/>
        </w:rPr>
        <w:t>设计负责人：指承包人指定负责组织指导协调设计工作并具有相应资格的人员。</w:t>
      </w:r>
    </w:p>
    <w:p w:rsidR="00DA3D60" w:rsidRPr="002345B8" w:rsidRDefault="00DA3D60" w:rsidP="00E649E0">
      <w:pPr>
        <w:spacing w:beforeLines="25" w:afterLines="25" w:line="360" w:lineRule="auto"/>
        <w:ind w:firstLine="200"/>
        <w:rPr>
          <w:rFonts w:ascii="宋体" w:hAnsi="宋体" w:cs="宋体"/>
          <w:sz w:val="24"/>
        </w:rPr>
      </w:pPr>
      <w:r w:rsidRPr="002345B8">
        <w:rPr>
          <w:rFonts w:ascii="宋体" w:hAnsi="宋体" w:cs="宋体" w:hint="eastAsia"/>
          <w:sz w:val="24"/>
        </w:rPr>
        <w:t>施工负责人：是指由承包人任命并派驻施工现场，在承包人获得授权范围内负责合同履行，且按照法律规定具有相应资格的项目施工负责人。</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1.1.13 工程，指永久性工程和（或）临时性工程。</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1.1.14 永久性工程，指承包人根据合同约定，进行设计、施工、竣工试验、竣工后试验和试运行考核并交付发包人进行生产操作或使用的工程。</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 xml:space="preserve">1.1.15 单项工程，指专用条件中列明的具有某项独立功能的工程单元，是永久性工程的组成部分。 </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1.1.16 临时性工程，指为实施、完成永久性工程及修补任何质量缺陷，在现场所需搭建的临时建筑物、构筑物，以及不构成永久性工程实体的其它临时设施。</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1.1.17 现场或场地，指合同约定的由发包人提供的用于承包人现场办公，工程物资、机具设施存放和工程实施的任何地点。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1.1.18 项目基础资料，指发包人提供给承包人的经有关部门对项目批准或核准的文件、报告（如选厂报告、资源报告、勘察报告等）、资料（如气象、水文、地质等）、协议（如原料、燃料、水、电、气、运输等）和有关数据等，以及设计所需的其它基础资料。</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1.1.19 现场障碍资料，指发包人需向承包人提供的进行工程设计、现场施工所需的地上和地下已有的建筑物、构筑物、线缆、管道、受保护的古建筑、古树木等坐标方位、数据和其它相关资料。</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1.1.20 设计阶段，指规划设计、总体设计、初步设计、技术设计和施工图设计等阶段。设计阶段的组成，视项目情况而定。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1.1.21 工程物资，指设计文件规定的将构成永久性工程实体的设备、材料和部件，以及进行竣工试验和竣工后试验所需的材料等。</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1.1.22 施工，指承包人把设计文件转化为永久性工程的过程，包括土建、安装和竣工试验等作业。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1.1.23 竣工试验，指工程和（或）单项工程被发包人接收前，应由承包人负责进行的机械、设备、部件、线缆和管道能性能试验。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1.1.24 变更，指在不改变工程功能和规模的情况下，发包人书面通知或书面批准的，对工程所作的任何更改。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1.1.25 施工竣工，指工程已按合同约定和设计要求完成土建、安装，并通过竣工</w:t>
      </w:r>
      <w:r w:rsidRPr="002345B8">
        <w:rPr>
          <w:rFonts w:ascii="宋体" w:hAnsi="宋体" w:cs="宋体" w:hint="eastAsia"/>
          <w:sz w:val="24"/>
        </w:rPr>
        <w:lastRenderedPageBreak/>
        <w:t>试验。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1.1.26 工程接收，指工程和（或）单项工程通过竣工试验后，为使发包人的操作人员、使用人员进入岗位进行竣工后试验、试运行准备，由承包人与发包人进行工程交接，并由发包人颁发接收证书的过程。</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1.1.27 竣工后试验，指工程被发包人接收后，按合同约定由发包人自行或在发包人组织领导下由承包人指导进行的工程的生产和（或）使用功能试验。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1.1.28 试运行考核，指根据合同约定，在工程完成竣工试验后，由发包人自行或在发包人的组织领导下由承包人指导下进行的包括合同目标考核验收在内的全部试验。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1.1.29 考核验收证书，指试运行考核的全部试验完成并通过验收后，由发包人签发的验收证书。</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1.1.30 工程竣工验收，指承包人接到考核验收证书、完成扫尾工程和缺陷修复，并按合同约定提交竣工验收报告、竣工资料、竣工结算资料，由发包人组织的工程结算与验收。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1.1.31 合同期限，指从合同生效之日起，至双方在合同下的义务履行完毕之日止的期间。</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1.1.32 基准日期，指递交投标文件截止日期之前30日的日期。</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1.1.33 项目进度计划，指自合同生效之日起，按合同约定的工程全部实施阶段（包括设计、采购、施工、竣工试验、工程接收、竣工后试验至试运行考核等阶段）或若干实施阶段的时间计划安排。</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1.1.34 施工开工日期，指合同协议书中约定的，承包人开始现场施工的绝对日期或相对日期。</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1.1.35 竣工日期，指合同协议书中约定的，由承包人完成工程施工（含竣工试验）的绝对日期或相对日期，包括按合同约定的任何延长日期。</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1.1.36 绝对日期，指以公历年、月、日所表明的具体期限。</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1.1.37 相对日期，指以公历天数表明的具体期限。</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1.1.38 关键路径，指项目进度计划中直接影响到竣工日期的时间计划线路。该关键路径由合同双方在讨论项目进度计划时商定。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1.1.39 日、月、年，指公历的日、月、年。本合同中所使用的任何期间的起点均指相应事件发生之日的下一日。如果任何时间的起算是以某一期间届满为条件，则起算点为该期间届满之日的下一日。任何期间的到期日均为该期间届满之日的当日。</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1.1.40 工作日，指除中国法定节假日之外的其它公历日。</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1.1.41 合同价格，指合同协议书中约定的、承包人进行设计、采购、施工、竣工试验、竣工后试验、试运行考核和服务等工作的价款。</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1.1.42 合同价格调整，指依据法律及合同约定需要增减的费用而对合同价格进行的相应调整。</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 xml:space="preserve">1.1.43 合同总价，指根据合同约定，经调整后的合同结算价格。     </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1.1.44 预付款，是指根据合同约定，由发包人预先支付给承包人的款项。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1.1.45 工程进度款，指发包人根据合同约定的支付内容、支付条件，分期向承包人支付的设计、采购、施工和竣工试验的进度款，及竣工后试验和试运行考核的服务费以及工程总承包管理费等款项。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1.1.46 工程质量保修责任书，指依据有关质量保修的法律规定，发包人与承包人就工程质量保修相关事宜所签订的协议。</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1.1.47 缺陷责任保修金，指按合同约定发包人从工程进度款中暂时扣除的，作为承包人在施工过程及缺陷责任期内履行缺陷责任担保的金额。</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1.1.48 缺陷责任期，指承包人按合同约定承担缺陷保修责任的期间，一般应为12个月。因缺陷责任的延长，最长不超过24个月。具体期限在专用条款约定。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1.1.49 书面形式，指合同书、信件和数据电文等可以有形地表现所载内容的形式。数据电文包括：电传、传真、电子数据交换和电子邮件。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1.1.50 违约责任，指合同一方不履行合同义务或履行合同义务不符合合同约定所须承担的责任。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1.1.51 不可抗力，指不能预见、不能避免并不能克服的客观情况，具体情形由双方在专用条款中约定。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1.1.52 根据本合同工程的特点，需补充约定的其它定义。在专用条款中约定。</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1.2 合同文件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1.2.1 合同文件的组成。合同文件相互解释，互为说明。除专用条款另有约定外，组成本合同的文件及优先解释顺序如下：</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（1）本合同协议书</w:t>
      </w:r>
      <w:r w:rsidRPr="002345B8">
        <w:rPr>
          <w:rFonts w:ascii="宋体" w:hAnsi="宋体" w:cs="宋体" w:hint="eastAsia"/>
          <w:sz w:val="24"/>
        </w:rPr>
        <w:br/>
        <w:t xml:space="preserve">　　（2）本合同专用条款</w:t>
      </w:r>
      <w:r w:rsidRPr="002345B8">
        <w:rPr>
          <w:rFonts w:ascii="宋体" w:hAnsi="宋体" w:cs="宋体" w:hint="eastAsia"/>
          <w:sz w:val="24"/>
        </w:rPr>
        <w:br w:type="textWrapping" w:clear="all"/>
        <w:t xml:space="preserve">　　（3）中标通知书</w:t>
      </w:r>
      <w:r w:rsidRPr="002345B8">
        <w:rPr>
          <w:rFonts w:ascii="宋体" w:hAnsi="宋体" w:cs="宋体" w:hint="eastAsia"/>
          <w:sz w:val="24"/>
        </w:rPr>
        <w:br/>
        <w:t xml:space="preserve">　　（4）招投标文件及其附件</w:t>
      </w:r>
      <w:r w:rsidRPr="002345B8">
        <w:rPr>
          <w:rFonts w:ascii="宋体" w:hAnsi="宋体" w:cs="宋体" w:hint="eastAsia"/>
          <w:sz w:val="24"/>
        </w:rPr>
        <w:br/>
        <w:t xml:space="preserve">　　（5）本合同通用条款</w:t>
      </w:r>
      <w:r w:rsidRPr="002345B8">
        <w:rPr>
          <w:rFonts w:ascii="宋体" w:hAnsi="宋体" w:cs="宋体" w:hint="eastAsia"/>
          <w:sz w:val="24"/>
        </w:rPr>
        <w:br/>
        <w:t xml:space="preserve">　　（6）合同附件</w:t>
      </w:r>
      <w:r w:rsidRPr="002345B8">
        <w:rPr>
          <w:rFonts w:ascii="宋体" w:hAnsi="宋体" w:cs="宋体" w:hint="eastAsia"/>
          <w:sz w:val="24"/>
        </w:rPr>
        <w:br/>
        <w:t xml:space="preserve">　　（7）标准、规范及有关技术文件</w:t>
      </w:r>
      <w:r w:rsidRPr="002345B8">
        <w:rPr>
          <w:rFonts w:ascii="宋体" w:hAnsi="宋体" w:cs="宋体" w:hint="eastAsia"/>
          <w:sz w:val="24"/>
        </w:rPr>
        <w:br/>
        <w:t xml:space="preserve">　　（8）设计文件、资料和图纸</w:t>
      </w:r>
      <w:r w:rsidRPr="002345B8">
        <w:rPr>
          <w:rFonts w:ascii="宋体" w:hAnsi="宋体" w:cs="宋体" w:hint="eastAsia"/>
          <w:sz w:val="24"/>
        </w:rPr>
        <w:br/>
        <w:t xml:space="preserve">　　（9）双方约定构成合同组成部分的其它文件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双方在履行合同过程中形成的双方授权代表签署的会议纪要、备忘录、补充文件、变更和洽商等书面形式的文件构成本合同的组成部分。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1.2.2 当合同文件的条款内容含糊不清或不相一致，并且不能依据合同约定的解释顺序阐述清楚时，在不影响工程正常进行的情况下，由当事人协商解决，当事人经协商未能达成一致，根据16.3款关于争议和裁决的约定解决。</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1.2.3合同中的条款标题仅为阅读方便，不作为对合同条款进行解释的依据。</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1.3 语言文字</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合同文件以中国的汉语简体语言文字编写、解释和说明。合同当事人在专用条款约定使用两种及以上语言时，汉语为优先解释和说明本合同的主导语言。</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在少数民族地区，当事人可以约定使用少数民族语言编写、解释和说明本合同文件。</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1.4 适用法律</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本合同遵循中华人民共和国法律，指中华人民共和国法律、行政法规、部门规章以及工程所在地的地方法规、自治条例、单行条例和地方政府规章。需要明示的国家和地方的具体适用法律的名称在专用条款中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在基准日期之后，因法律变化导致承包人的费用增加的，发包人应合理增加合同价格；如果因法律变化导致关键路径工期延误的，应合理延长工期。</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1.5 标准、规范</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1.5.1 适用于本工程的国家标准规范、和（或）行业标准规范、和（或）工程所在地方的标准规范、和（或）企业标准规范的名称（或编号），在专用条款中约定。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1.5.2 发包人使用国外标准、规范的，负责提供原文版本和中文译本，并在专用条款中约定提供的标准、规范的名称、份数和时间。</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1.5.3 没有相应成文规定的标准、规范时，由发包人在专用条款中约定的时间向承包人列明技术要求，承包人按约定的时间和技术要求提出实施方法，经发包人认可后执行。承包人需要对实施方法进行研发试验的，或须对施工人员进行特殊培训的，除合同价格已包含此项费用外，双方应另行签订协议作为本合同附件，其费用由发包人承担。</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1.5.4在基准日期之后，因国家颁布新的强制性规范、标准导致承包人的费用增加的，发包人应合理增加合同价格；导致关键路径工期延误的，发包人应合理延长工期。</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1.6 保密事项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当事人一方对在订立和履行合同过程中知悉的另一方的商业秘密、技术秘密，以及任何一方明确要求保密的其它信息，负有保密责任，未经对方书面同意，一方不得对外泄露或用于本合同以外的目的。一方泄露或者在本合同以外使用该商业秘密、技术秘密等保密信息给另一方造成损失的，应承担损害赔偿责任。当事人为履行合同所需要的信息，另一方应予以提供。当事人认为必要时，可签订保密协议，作为合同附件。</w:t>
      </w:r>
    </w:p>
    <w:p w:rsidR="00DA3D60" w:rsidRPr="002345B8" w:rsidRDefault="00DA3D60" w:rsidP="00E649E0">
      <w:pPr>
        <w:spacing w:beforeLines="50" w:afterLines="50" w:line="360" w:lineRule="auto"/>
        <w:ind w:firstLineChars="200" w:firstLine="482"/>
        <w:rPr>
          <w:rFonts w:ascii="宋体" w:hAnsi="宋体" w:cs="宋体"/>
          <w:b/>
          <w:sz w:val="24"/>
        </w:rPr>
      </w:pPr>
      <w:r w:rsidRPr="002345B8">
        <w:rPr>
          <w:rFonts w:ascii="宋体" w:hAnsi="宋体" w:cs="宋体" w:hint="eastAsia"/>
          <w:b/>
          <w:sz w:val="24"/>
        </w:rPr>
        <w:t>第2条 发包人</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2.1 发包人的主要权利和义务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2.1.1 负责办理项目的审批、核准或备案手续，取得项目用地的使用权，完成拆迁补偿工作，使项目具备法律规定的及合同约定的开工条件，并提供立项文件。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2.1.2 履行合同中约定的合同价格调整、付款、竣工结算义务。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2.1.3 有权按照合同约定和适用法律关于安全、质量、环境保护和职业健康等强制性标准、规范的规定，对承包人的设计、采购、施工、竣工试验等实施工作提议、修改和变更，但不得违反国家强制性标准、规范的规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2.1.4 有权根据合同约定，对因承包人原因给发包人带来的任何损失和损害，提出赔偿。</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2.1.5 发包人认为必要时，有权以书面形式发出暂停通知。其中，因发包人原因造</w:t>
      </w:r>
      <w:r w:rsidRPr="002345B8">
        <w:rPr>
          <w:rFonts w:ascii="宋体" w:hAnsi="宋体" w:cs="宋体" w:hint="eastAsia"/>
          <w:sz w:val="24"/>
        </w:rPr>
        <w:lastRenderedPageBreak/>
        <w:t>成的暂停，给承包人造成的费用增加由发包人承担，造成关键路径延误的，竣工日期相应顺延。</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2.2 发包人代表</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委派代表，行使发包人委托的权利，履行发包人的义务，但发包人代表无权修改合同。发包人代表依据本合同在其授权范围内履行其职责。发包人代表根据合同约定的范围和事项，向承包人发出的书面通知，由其本人签字后送交项目经理。发包人代表的姓名、职务和职责在专用条款约定。发包人决定替换其代表时，应将新任代表的姓名、职务、职权和任命时间在其到任的15日前，以书面形式通知承包人。</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2.3 监理人</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2.3.1 发包人对工程实行监理的，监理人的名称、工程总监、监理范围、内容和权限在专用条款中写明。</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监理人按发包人委托监理的范围、内容、职权权限，代表发包人对承包人实施监督。监理人向承包人发出的通知，以书面形式由工程总监签字后送交承包人实施，并抄送发包人。</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2.3.2 工程总监的职权与发包人代表的职权相重叠或不明确时，由发包人予以协调和明确，并以书面形式通知承包人。</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2.3.3 除专用条款另有约定外，工程总监无权改变本合同当事人的任何权利和义务。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2.3.4 发包人更换工程总监时，应提前 5日以书面形式通知承包人，并在通知中写明替换者的姓名、职务、职权、权限和任命时间。</w:t>
      </w:r>
    </w:p>
    <w:p w:rsidR="00DA3D60" w:rsidRPr="002345B8" w:rsidRDefault="00DA3D60" w:rsidP="00E649E0">
      <w:pPr>
        <w:spacing w:beforeLines="25" w:afterLines="25" w:line="360" w:lineRule="auto"/>
        <w:ind w:firstLineChars="150" w:firstLine="361"/>
        <w:rPr>
          <w:rFonts w:ascii="宋体" w:hAnsi="宋体" w:cs="宋体"/>
          <w:b/>
          <w:sz w:val="24"/>
        </w:rPr>
      </w:pPr>
      <w:r w:rsidRPr="002345B8">
        <w:rPr>
          <w:rFonts w:ascii="宋体" w:hAnsi="宋体" w:cs="宋体" w:hint="eastAsia"/>
          <w:b/>
          <w:sz w:val="24"/>
        </w:rPr>
        <w:t xml:space="preserve">2.4 安全保证 </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2.4.1 除专用条款另有约定外，发包人应负责协调处理施工现场周围的地下、地上已有设施和邻近建筑物、构筑物、古树名木、文物及坟墓等的安全保护工作，维护现场周围的正常秩序，并承担相关费用。</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2.4.2 除专用条款另有约定外，发包人应负责对工程现场临近发包人正在使用、运行、或由发包人用于生产的建筑物、构筑物、生产装置、设施、设备等，设置隔离设施，竖立禁止入内、禁止动火的明显标志，判以书面形式通知承包人须遵守的安全规定和位置范围。因发包人的原因给承包人造成的损失和伤害，由发包人负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2.4.3 本合同未作约定，而在工程主体结构或工程主要装置完成后，发包人要求进行涉及建筑主体及承重结构变动、或涉及重大工艺变化的装修工程时，双方可另行签订委托合同，作为本合同附件。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发包人自行决定此类装修或发包人与第三方签订委托合同，由发包人或发包人另行委托的第三方提出设计方案及施工的，由此造成的损失、损害由发包人负责。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2.4.4 发包人负责对其代表、雇员、监理人及其委托的其它人员进行安全教育，并遵守承包人工程现场的安全规定。承包人应在工程现场以标牌明示相关安全规定，或将安全规定发送给发包人。因发包人的代表、雇员、监理人及其委托的其它人员未能遵守承包人工程现场的安全规定所发生的人身伤害、安全事故，由发包人负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2.4.5 发包人、发包人代表、雇员、监理人及其委托的其它人员应遵守7.8款健康、安全和环境保护的相关约定。</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2.5 保安责任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2.5.1 现场保安工作的责任主体由专用条款约定。承担现场保安工作的方负责与当地有关治安部门的联系、沟通和协调，并承担所发生的相关费用。</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2.5.2 发包人与承包人商定工程实施阶段及区域的保安责任划分，并编制各自的相关保安制度、责任制度和报告制度，作为合同附件。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2.5.3 发包人按合同约定占用的区域、接收的单项工程和工程，由发包人承担相关保安工作，及因此产生的费用、损害和责任。</w:t>
      </w:r>
    </w:p>
    <w:p w:rsidR="00DA3D60" w:rsidRPr="002345B8" w:rsidRDefault="00DA3D60" w:rsidP="00E649E0">
      <w:pPr>
        <w:spacing w:beforeLines="50" w:afterLines="50" w:line="360" w:lineRule="auto"/>
        <w:ind w:firstLineChars="200" w:firstLine="482"/>
        <w:rPr>
          <w:rFonts w:ascii="宋体" w:hAnsi="宋体" w:cs="宋体"/>
          <w:b/>
          <w:sz w:val="24"/>
        </w:rPr>
      </w:pPr>
      <w:r w:rsidRPr="002345B8">
        <w:rPr>
          <w:rFonts w:ascii="宋体" w:hAnsi="宋体" w:cs="宋体" w:hint="eastAsia"/>
          <w:b/>
          <w:sz w:val="24"/>
        </w:rPr>
        <w:t>第3条  承包人</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3.1 承包人的主要权利和义务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3.1.1 承包人应按照合同约定的标准、规范、工程的功能、规模、考核目标和竣工日期，完成设计、采购、施工、竣工试验和（或）指导竣工后试验等工作，不得违反国家强制性标准、规范的规定。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本工程的具体承包范围，应依据合同协议书第一项“工程概况”中有关“工程承包范围”的约定。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3.1.2 承包人应按合同约定，自费修复因承包人原因引起的设计、文件、设备、材料、部件、施工中存在的缺陷、或在竣工试验和竣工后试验中发现的缺陷。</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 xml:space="preserve">3.1.3 承包人应按合同约定和发包人的要求，提交相关报表。报表的类别、名称、内容、报告期、提交时间和份数，在专用条款中约定。 </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3.1.4 承包人有权根据4.6.4款承包人的复工要求、14.9款付款时间延误和17条不可抗力的约定，以书面形式向发包人发出暂停通知。除此之外，凡因承包人原因的暂停，造成承包人的费用增加由其自负，造成关键路径延误的应自费赶上。</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3.1.5 对因发包人原因给承包人带来任何损失、损失或造成工程关键路径延误的，承包人有权要求赔偿和（或）延长竣工日期。</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3.2 项目负责人、设计负责人、施工负责人</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w:t>
      </w:r>
      <w:r w:rsidRPr="002345B8">
        <w:rPr>
          <w:rFonts w:ascii="宋体" w:hAnsi="宋体" w:cs="宋体"/>
          <w:sz w:val="24"/>
        </w:rPr>
        <w:t xml:space="preserve">.2.1 </w:t>
      </w:r>
      <w:r w:rsidRPr="002345B8">
        <w:rPr>
          <w:rFonts w:ascii="宋体" w:hAnsi="宋体" w:cs="宋体" w:hint="eastAsia"/>
          <w:sz w:val="24"/>
        </w:rPr>
        <w:t>项目负责人、设计负责人、施工负责人，应是当事人双方所确认的人选。项目负责人经授权并代表承包人负责履行本合同。项目负责人、设计负责人、施工负责人的姓名、职责和权限在专用条款中约定。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w:t>
      </w:r>
      <w:r w:rsidRPr="002345B8">
        <w:rPr>
          <w:rFonts w:ascii="宋体" w:hAnsi="宋体" w:cs="宋体"/>
          <w:sz w:val="24"/>
        </w:rPr>
        <w:t xml:space="preserve">.2.2 </w:t>
      </w:r>
      <w:r w:rsidRPr="002345B8">
        <w:rPr>
          <w:rFonts w:ascii="宋体" w:hAnsi="宋体" w:cs="宋体" w:hint="eastAsia"/>
          <w:sz w:val="24"/>
        </w:rPr>
        <w:t>项目负责人、设计负责人、施工负责人应是承包人的员工，承包人应在合同生效后10日内向发包人提交项目负责人、设计负责人、施工负责人与承包人之间</w:t>
      </w:r>
      <w:r w:rsidRPr="002345B8">
        <w:rPr>
          <w:rFonts w:ascii="宋体" w:hAnsi="宋体" w:cs="宋体"/>
          <w:sz w:val="24"/>
        </w:rPr>
        <w:t>有效期内的</w:t>
      </w:r>
      <w:r w:rsidRPr="002345B8">
        <w:rPr>
          <w:rFonts w:ascii="宋体" w:hAnsi="宋体" w:cs="宋体" w:hint="eastAsia"/>
          <w:sz w:val="24"/>
        </w:rPr>
        <w:t>劳动合同，以及承包人为项目负责人、设计负责人、施工负责人缴纳社会保险的有效证明，承包人不提交上述文件的，项目负责人、设计负责人、施工负责人无权履行职责，由此影响工程进度或发生其它问题的，由承包人承担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w:t>
      </w:r>
      <w:r w:rsidRPr="002345B8">
        <w:rPr>
          <w:rFonts w:ascii="宋体" w:hAnsi="宋体" w:cs="宋体"/>
          <w:sz w:val="24"/>
        </w:rPr>
        <w:t xml:space="preserve">.2.3 </w:t>
      </w:r>
      <w:r w:rsidRPr="002345B8">
        <w:rPr>
          <w:rFonts w:ascii="宋体" w:hAnsi="宋体" w:cs="宋体" w:hint="eastAsia"/>
          <w:sz w:val="24"/>
        </w:rPr>
        <w:t>项目负责人、设计负责人、施工负责人应常驻项目现场，且每月在现场时间不得少于专用条款约定的天数。项目负责人、设计负责人、施工负责人不得同时担任其它项目的项目负责人。项目负责人、设计负责人、施工负责人确需离开项目现场时应事先取得发包人同意，并指定一名有经验的人员临时代行其职责。承包人违反上述约定的，按照专用条款的约定，承担违约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3.2.</w:t>
      </w:r>
      <w:r w:rsidRPr="002345B8">
        <w:rPr>
          <w:rFonts w:ascii="宋体" w:hAnsi="宋体" w:cs="宋体"/>
          <w:sz w:val="24"/>
        </w:rPr>
        <w:t>4</w:t>
      </w:r>
      <w:r w:rsidRPr="002345B8">
        <w:rPr>
          <w:rFonts w:ascii="宋体" w:hAnsi="宋体" w:cs="宋体" w:hint="eastAsia"/>
          <w:sz w:val="24"/>
        </w:rPr>
        <w:t xml:space="preserve"> 项目负责人按合同约定的项目进度计划，并按发包人代表和（或)工程总监依据合同发出的指令组织项目实施。在紧急情况下，且无法与发包人代表和（或)工程总监取得联系时，项目经理有权采取必要的措施保证人身、工程和财产的安全，但须在事后48小时内向发包人代表和（或)工程总监送交书面报告。</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3.2.</w:t>
      </w:r>
      <w:r w:rsidRPr="002345B8">
        <w:rPr>
          <w:rFonts w:ascii="宋体" w:hAnsi="宋体" w:cs="宋体"/>
          <w:sz w:val="24"/>
        </w:rPr>
        <w:t>5</w:t>
      </w:r>
      <w:r w:rsidRPr="002345B8">
        <w:rPr>
          <w:rFonts w:ascii="宋体" w:hAnsi="宋体" w:cs="宋体" w:hint="eastAsia"/>
          <w:sz w:val="24"/>
        </w:rPr>
        <w:t xml:space="preserve"> 承包人更换项目经理时，提前15日以书面形式通知发包人，并征得发包人的同意，继任的项目经理须继续履行第3.2.1款约定的职责和权限。未经发包人书面同意，承包人不得擅自更换项目经理。承包人擅自更换项目经理的，按专用条款的约定，</w:t>
      </w:r>
      <w:r w:rsidRPr="002345B8">
        <w:rPr>
          <w:rFonts w:ascii="宋体" w:hAnsi="宋体" w:cs="宋体" w:hint="eastAsia"/>
          <w:sz w:val="24"/>
        </w:rPr>
        <w:lastRenderedPageBreak/>
        <w:t>承担违约责任。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3.2.</w:t>
      </w:r>
      <w:r w:rsidRPr="002345B8">
        <w:rPr>
          <w:rFonts w:ascii="宋体" w:hAnsi="宋体" w:cs="宋体"/>
          <w:sz w:val="24"/>
        </w:rPr>
        <w:t>6</w:t>
      </w:r>
      <w:r w:rsidRPr="002345B8">
        <w:rPr>
          <w:rFonts w:ascii="宋体" w:hAnsi="宋体" w:cs="宋体" w:hint="eastAsia"/>
          <w:sz w:val="24"/>
        </w:rPr>
        <w:t xml:space="preserve"> 发包人有权以书面形式通知更换其认为不称职的项目经理，应说明更换因由，承包人应在接到更换通知后15日内向发包人提出书面的改进报告。发包人收到改进报告后仍以书面形式通知更换的，承包人应在接到第二次更换通知后的30日内进行更换，并将新任命的项目经理的姓名、简历以书面形式通知发包人。新任项目经理继续履行第3.2.1款约定的职责和权限 。</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3.3 工程质量保证</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应按合同约定的质量标准规范，确保设计、采购、加工制造、施工、竣工试验等各项工作的质量，建立有效的质量保证体系，并按照国家有关规定，通过质量保修责任书的形式约定保修范围、保修期限和保修责任。</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3.4 安全保证</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3.4.1 工程安全性能</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承包人应按照合同约定和国家有关安全生产的法律规定， 进行设计、采购、施工、竣工试验，保证工程的安全性能。</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3.4.2 安全施工</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承包人应遵守7.8款职业健康、安全和环境保护的约定。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3.4.3 因承包人未遵守发包人按2.4.2 款通知的安全规定和位置范围限定所造成的损失和伤害，由承包人负责。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3.4.4 承包人全面负责其施工场地的安全管理，保障所有进入施工场地的人员的安全。因承包人原因所发生的人身伤害、安全事故，由承包人负责。</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3.5 职业健康和环境保护保证</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3.5.1 工程设计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承包人应按照合同约定，并遵照《建设工程勘察设计管理条例》、《建设</w:t>
      </w:r>
      <w:r w:rsidRPr="002345B8">
        <w:rPr>
          <w:rFonts w:ascii="宋体" w:hAnsi="宋体" w:cs="宋体"/>
          <w:sz w:val="24"/>
        </w:rPr>
        <w:t>项目</w:t>
      </w:r>
      <w:r w:rsidRPr="002345B8">
        <w:rPr>
          <w:rFonts w:ascii="宋体" w:hAnsi="宋体" w:cs="宋体" w:hint="eastAsia"/>
          <w:sz w:val="24"/>
        </w:rPr>
        <w:t>环境保护管理条例》及其它相关法律规定进行工程的环境保护设计及职业健康防护设计，保证工程符合环境保护和职业健康相关法律和标准规定。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3.5.2 职业健康和环境保护</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承包人应遵守7.8款职业健康、安全和环境保护的约定。</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lastRenderedPageBreak/>
        <w:t>3.6 进度保证</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承包人按4.1款约定的项目进度计划，合理有序地组织设计、采购、施工、竣工试验所需要的各类资源，以及派出有经验的竣工后试验的指导人员，采用有效的实施方法和组织措施，保证项目进度计划的实现。</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3.7 现场保安</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承包人承担其进入现场、施工开工至发包人接收单项工程和（或）工程之前的现场保安责任（含承包人的预制加工场地、办公及生活营区）。并负责编制相关的保安制度、责任制度和报告制度，提交给发包人。</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3.8 分包</w:t>
      </w:r>
    </w:p>
    <w:p w:rsidR="00DA3D60" w:rsidRPr="002345B8" w:rsidRDefault="00DA3D60" w:rsidP="00E649E0">
      <w:pPr>
        <w:tabs>
          <w:tab w:val="left" w:pos="6789"/>
        </w:tabs>
        <w:spacing w:beforeLines="25" w:afterLines="25" w:line="360" w:lineRule="auto"/>
        <w:ind w:firstLineChars="200" w:firstLine="480"/>
        <w:rPr>
          <w:rFonts w:ascii="宋体" w:hAnsi="宋体" w:cs="宋体"/>
          <w:sz w:val="24"/>
        </w:rPr>
      </w:pPr>
      <w:r w:rsidRPr="002345B8">
        <w:rPr>
          <w:rFonts w:ascii="宋体" w:hAnsi="宋体" w:cs="宋体" w:hint="eastAsia"/>
          <w:sz w:val="24"/>
        </w:rPr>
        <w:t>3.8.1 分包约定</w:t>
      </w:r>
      <w:r w:rsidRPr="002345B8">
        <w:rPr>
          <w:rFonts w:ascii="宋体" w:hAnsi="宋体" w:cs="宋体" w:hint="eastAsia"/>
          <w:sz w:val="24"/>
        </w:rPr>
        <w:tab/>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承包人只能对专用条款约定列出的工作事项（含设计、采购、施工、劳务服务、竣工试验等）进行分包。</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专用条款未列出的分包事项，承包人可在工程实施阶段分批分期就分包事项向发包人提交申请， 发包人在接到分包事项申请后的15日内，予以批准或提出意见。发包人未能在15日批准亦未提出意见的，承包人有权在提交该分包事项后的第1 6 日开始， 将提出的拟分包事项对外分包。</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3.8.2 分包人资质</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分包人应符合国家法律规定的企业资质等级，否则不能作为分包人。承包人有义务对分包人的资质进行审查。</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3.8.3 承包人不得将承包的工程对外转包，也不得以肢解方式将承包的全部工程对外分包。</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3.8.4 设计、施工和工程物资等分包人，应严格执行国家有关分包事项的管理规定。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3.8.5 对分包人的付款</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承包人应按分包合同约定，按时向分包人支付合同价款。除非专用条款另有约定外，未经承包人同意，发包人不得以任何形式向分包人支付任何款项。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3.8.6  承包人对分包人负责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承包人对分包人的行为向发包人负责，承包人和分包人就分包工作向发包人承担连</w:t>
      </w:r>
      <w:r w:rsidRPr="002345B8">
        <w:rPr>
          <w:rFonts w:ascii="宋体" w:hAnsi="宋体" w:cs="宋体" w:hint="eastAsia"/>
          <w:sz w:val="24"/>
        </w:rPr>
        <w:lastRenderedPageBreak/>
        <w:t>带责任。</w:t>
      </w:r>
    </w:p>
    <w:p w:rsidR="00DA3D60" w:rsidRPr="002345B8" w:rsidRDefault="00DA3D60" w:rsidP="00E649E0">
      <w:pPr>
        <w:spacing w:beforeLines="50" w:afterLines="50" w:line="360" w:lineRule="auto"/>
        <w:ind w:firstLineChars="200" w:firstLine="482"/>
        <w:rPr>
          <w:rFonts w:ascii="宋体" w:hAnsi="宋体" w:cs="宋体"/>
          <w:b/>
          <w:sz w:val="24"/>
        </w:rPr>
      </w:pPr>
      <w:r w:rsidRPr="002345B8">
        <w:rPr>
          <w:rFonts w:ascii="宋体" w:hAnsi="宋体" w:cs="宋体" w:hint="eastAsia"/>
          <w:b/>
          <w:sz w:val="24"/>
        </w:rPr>
        <w:t>第4条  进度计划、延误和暂停</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4.1 项目进度计划</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4.1.1 项目进度计划</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承包人负责编制项目进度计划，项目进度计划中的施工期限(含竣工试验)，应符合合同协议书的约定。关键路径及关键路径变化的确定原则、承包人提交项目进度计划的份数和时间，在专用条款约定。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项目进度计划经发包人批准后实施，但发包人的批准并不能减轻或免除承包人的合同责任。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4.1.2 自费赶上项目进度计划</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承包人原因使工程实际进度明显落后于项目进度计划时，承包人有义务、发包人也有权利要求承包人自费采取措施，赶上项目进度计划。</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4.1.3 项目进度计划的调整</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出现下列情况，竣工日期相应顺延，并对项目进度计划进行调整：</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发包人根据5.2.1款提供的项目基础资料和现场障碍资料不真实、不准确、不齐全、不及时，或未能按14.3.1款约定的预付款金额和14.3.2款约定的付款时间付款，导致4.3.2款约定的设计开工日期延误，或4.4.2款约定的采购开始日期延误，或造成施工开工日期延误的。</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（2）根据4.2.4款第2项的约定，因发包人原因，导致某个设计阶段审核会议时间的延误。</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（3）根据4.2.4款第3项的约定，相关设计审查部门批准时间较合同约定的时间延长的。</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（4）根据合同约定的其它延长竣工日期的情况。</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4.1.4 发包人的赶工要求</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合同实施过程中发包人书面提出加快设计、采购、施工、竣工试验的赶工要求，被承包人接受时，承包人应提交赶工方案，采取赶工措施。因赶工引起的费用增加，按13.2.4 款的变更约定执行。</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lastRenderedPageBreak/>
        <w:t>4.2 设计进度计划</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4.2.1 设计进度计划</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承包人根据批准的项目进度计划和5.3.1款约定的设计审查阶段及发包人组织的设计阶段审查会议的时间安排，编制设计进度计划。设计进度计划经发包人认可后执行。发包人的认可并不能解除承包人的合同责任。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4.2.2 设计开工日期</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承包人收到发包人按5.2.1款提供的项目基础资料、现场障碍资料，及14.3.2款的预付款收到后的第5日，作为设计开工日期。</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4.2.3 设计开工日期延误</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因发包人未能按5.2.1款的约定提供设计基础资料、现场障碍资料等相关资料、或未按14.3.1款和14.3.2款约定的预付款金额和支付时间支付预付款，造成设计开工日期延误的，设计开工日朗和工程竣工日期相应顺延；因承包人原因造成设计开工日期延误的，按4.1.2 款的约定，自费赶上。因发包人原因给承包人造成经济损失的，应支付相应费用。</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4.2.4 设计阶段审查日期的延误</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 因承包人原因，未能按照合同约定的设计审查阶段及其审查会议的时间安排提交相关阶段的设计文件、或提交的相关设计文件不符合相关审核阶段的设计深度要求时，造成设计审查会议延误的，由承包人依据4. 1. 2 款的约定， 自费采取措施赶上；造成关键路径延误，或给发包人造成损失（审核会议准备费用）的，由承包人承担。</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 因发包人原因，未能按照合同约定的设计阶段审查会议的时间安排，造成某个设计阶段审查会议延误的，竣工日期相应顺延。因此给承包人带来的窝工损失，由发包人承担。</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 政府相关设计审查部门批准时间较合同约定时间延长的，竣工日期相应顺延。因此给双方带来的费用增加，由双方各自承担。</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4.3 采购进度计划</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4.3.1 采购进度计划</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承包人的采购进度计划符合项目进度计划的时间安排，并与设计、施工、和（或）</w:t>
      </w:r>
      <w:r w:rsidRPr="002345B8">
        <w:rPr>
          <w:rFonts w:ascii="宋体" w:hAnsi="宋体" w:cs="宋体" w:hint="eastAsia"/>
          <w:sz w:val="24"/>
        </w:rPr>
        <w:lastRenderedPageBreak/>
        <w:t>竣工试验及竣工后试验的进度计划相衔接。采购进度计划的提交份数和日期，在专用条款约定。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4.3.2 采购开始日期</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采购开始日期在专用条款约定。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4.3.3 采购进度延误</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因承包人的原因导致采购延误，造成的停工、窝工损失和竣工日期延误，由承包人负责。因发包人原因导致采购延误，给承包人造成的停工、窝工损失，由发包人承担，若造成关键路径延误的，竣工日期相应顺延。</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4.4 施工进度计划</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4.4.1 施工进度计划</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承包人应在现场施工开工15 日前向发包人提交4份包括施工进度计划在内的总体施工组织设计。施工进度计划的开竣工时间，应符合合同协议书对施工开工和工程竣工日期的约定，并与项目进度计划的安排协调一致。发包人需承包人提交关键单项工程和（或）关键分部分项工程施工进度计划的，在专用条款中约定提交的份数和时间。</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4.4.2 施工开工日期延误</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施工开工日期延误的，根据下列约定确定延长竣工日期：</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（1）因发包人原因造成承包人不能按时开工的，开竣工日期相应顺延。给承包人造成经济损失的应支付相应费用。</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 因承包人原因不能按时开工的，需说明正当理由，自费采取措施及早开工，竣工日期不予延长。</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 因不可抗力造成施工开工日期延误的，竣工日期相应顺延。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4.4.3 竣工日期</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（1）承包项目的试验阶段含竣工试验阶段时，按以下方式确定计划竣工日期和实际竣工日期：</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1）根据专用条款（9.1款工程接收）约定单项工程竣工日期，为单项工程的计划竣工日期；工程中最后一个单项工程的计划竣工日期，为工程的计划竣工日期；</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2）单项工程中最后一项竣工试验通过的日期，为该单项工程的实际竣工日期；</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3）工程中最后一个单项工程通过竣工试验的日期，为工程的实际竣工日期。</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（2）承包项目的实施阶段不含竣工试验阶段时，按以下方式确定计划竣工日期和实际竣工日期：</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1）根据专用条款（9.1款工程接收）中所约定的单项工程竣工日期，为单项工程的计划竣工日期；工程中最后一个单项工程的计划竣工日期，为工程的计划竣工日期；</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2）承包人按合同约定，完成施工图纸规定的单项工程中的全部施工作业，并符合约定的质量标准的日期，为单项工程的实际竣工日期；</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3）承包人按合同约定，完成施工图纸规定的工程中最后一个单项工程的全部施工作业，且符合合同约定的质量标准的日期，为工程的实际竣工日期。</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（3）承包人为竣工试验、或竣工后试验预留的施工部位、或发包人要求预留的施工部位、不影响发包人实质操作使用的零星扫尾工程和缺陷修复，不影响竣工日期的确定。</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4.5 误期赔偿</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因承包人原因，造成工程竣工日期延误的，由承包人承担误期误害赔偿责任。每日延误的赔偿金额，及累计的最高赔偿金额在专用条款中约定。发包人有权从工程进度款、竣工结算款或约定提交的履约保函中扣除赔偿金额。</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4.6 暂停</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4.6.1 因发包人原因的暂停</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因发包人原因通知的暂停，应列明暂停的日期及预计暂停的期限。双方应遵守2.1.5款和3.1.4款的相关约定。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4.6.2 因不可抗力造成的暂停</w:t>
      </w:r>
    </w:p>
    <w:p w:rsidR="00DA3D60" w:rsidRPr="002345B8" w:rsidRDefault="00DA3D60" w:rsidP="00E649E0">
      <w:pPr>
        <w:spacing w:beforeLines="25" w:afterLines="25" w:line="360" w:lineRule="auto"/>
        <w:ind w:firstLineChars="200" w:firstLine="480"/>
        <w:jc w:val="left"/>
        <w:rPr>
          <w:rFonts w:ascii="宋体" w:hAnsi="宋体" w:cs="宋体"/>
          <w:sz w:val="24"/>
        </w:rPr>
      </w:pPr>
      <w:r w:rsidRPr="002345B8">
        <w:rPr>
          <w:rFonts w:ascii="宋体" w:hAnsi="宋体" w:cs="宋体" w:hint="eastAsia"/>
          <w:sz w:val="24"/>
        </w:rPr>
        <w:t>因不可抗力造成工程暂停时，双方根据17.1款不可抗力发生时的义务和17.2款不可抗力的后果的条款的约定，安排各自的工作。</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4.6.3 暂停时承包人的工作</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当发生4.6.1款发包人的暂停和4.6.2款因不可抗力约定的暂停时，承包人应立即停止现场的实施工作。并根据合同约定负责在暂停期间，对工程、工程物资及承包人文件等进行照管和保护。因承包人未能尽到照管、保护的责任，造成损坏、丢失等，使发</w:t>
      </w:r>
      <w:r w:rsidRPr="002345B8">
        <w:rPr>
          <w:rFonts w:ascii="宋体" w:hAnsi="宋体" w:cs="宋体" w:hint="eastAsia"/>
          <w:sz w:val="24"/>
        </w:rPr>
        <w:lastRenderedPageBreak/>
        <w:t>包人的费用增加，和（或）竣工日期延误的，由承包人负责。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4.6.4 承包人的复工要求</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根据发包人通知暂停的，承包人有权在暂停45日后向发包人发出要求复工的通知。不能复工时，承包人有权根据13.2.5款调减部分工程的约定，以变更方式调减受暂停影响的部分工程。</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发包人的暂停超过45日且暂停影响到整个工程，或发包人的暂停超过180日，或因不可抗力的暂停致使合同无法履行，承包人有权根据18.2款由承包人解除合同的约定，发出解除合同的通知。</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4.6.5 发包人的复工</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发出复工通知后，有权组织承包人对受暂停影响的工程、工程物资进行检查，承包人应将检查结果及需要恢复、修复的内容和估算通知发包人，经发包人确认后，所发生的恢复、修复价款由发包人承担。因恢复、修复造成工程关键路径延误的，竣工日期相应延长。</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4.6.6 因承包人原因的暂停</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因承包人原因所造成部分工程或工程的暂停，所发生的损失、损害及竣工日期延误，由承包人负责。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4.6.7 工程暂停时的付款</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因发包人原因暂停的复工后，未影响到整个工程实施时，双方应依据2.1.5款的约定商定因该暂停给承包人所增加的合理费用，承包人应将其款项纳入当期的付款申请，由发包人审查支付。</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因发包人原因暂停的复工后，影响到部分工程实施时，且承包人根据4.6.4款要求调减部分工程并经发包人批准，发包人应从合同价格中调减该部分款项，双方还应依据2.1.5款的约定商定承包人因该暂停所增加的合理费用，承包人应将其增减的款项纳入当期付款申请，由发包人审查支付。</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因发包人原因的暂停，致使合同无法履行时，且承包人根据4.6.4款第二段的约定发出解除合同的通知后，双方应根据18.2款由承包人解除合同的相关约定，办理结算和付款。</w:t>
      </w:r>
    </w:p>
    <w:p w:rsidR="00DA3D60" w:rsidRPr="002345B8" w:rsidRDefault="00DA3D60" w:rsidP="00E649E0">
      <w:pPr>
        <w:spacing w:beforeLines="50" w:afterLines="50" w:line="360" w:lineRule="auto"/>
        <w:ind w:firstLineChars="196" w:firstLine="472"/>
        <w:rPr>
          <w:rFonts w:ascii="宋体" w:hAnsi="宋体" w:cs="宋体"/>
          <w:b/>
          <w:sz w:val="24"/>
        </w:rPr>
      </w:pPr>
      <w:r w:rsidRPr="002345B8">
        <w:rPr>
          <w:rFonts w:ascii="宋体" w:hAnsi="宋体" w:cs="宋体" w:hint="eastAsia"/>
          <w:b/>
          <w:sz w:val="24"/>
        </w:rPr>
        <w:lastRenderedPageBreak/>
        <w:t>第5条 技术与设计</w:t>
      </w:r>
    </w:p>
    <w:p w:rsidR="00DA3D60" w:rsidRPr="002345B8" w:rsidRDefault="00DA3D60" w:rsidP="00E649E0">
      <w:pPr>
        <w:spacing w:beforeLines="25" w:afterLines="25" w:line="360" w:lineRule="auto"/>
        <w:ind w:firstLineChars="196" w:firstLine="472"/>
        <w:rPr>
          <w:rFonts w:ascii="宋体" w:hAnsi="宋体" w:cs="宋体"/>
          <w:b/>
          <w:sz w:val="24"/>
        </w:rPr>
      </w:pPr>
      <w:r w:rsidRPr="002345B8">
        <w:rPr>
          <w:rFonts w:ascii="宋体" w:hAnsi="宋体" w:cs="宋体" w:hint="eastAsia"/>
          <w:b/>
          <w:sz w:val="24"/>
        </w:rPr>
        <w:t>5.1 生产工艺技术、建筑设计方案</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5.1.1 承包人提供的工艺技术和（或）建筑设计方案</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负责提供生产工艺技术（含专利技术、专有技术、工艺包）和（或）建筑设计方案（含总体布局、功能分区、建筑造型和主体结构等）时，应对所提供的工艺流程、工艺技术数据、工艺条件、软件、分析手册、操作指导书、设备制造指导书和其它资料要求，和（或）总体布局、功能分区、建筑造型及其结构设计等负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承包人应对专用条款约定的试运行考核保证值、和（或）使用功能保证的说明负责。该试运行考核保证值、和（或）使用功能保证的说明，作为发包人根据10.3.3款进行试运行考核的评价依据。</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5.1.2 发包人提供的工艺技术和（或）建筑设计方案</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负责提供的生产工艺技术（含专利技术、专有技术、工艺包）和（或）建筑设计方案（含总体布局、功能分区、建筑造型和主体结构，或发包人委托第三方设计单位提供的建筑设计方案）时，应对所提供的工艺流程、工艺技术数据、工艺条件、软件、分析手册、操作指导书、设备制造指导书和其它承包人的文件资料、发包人的要求，和（或）总体布局、功能分区、建筑造型和主体结构等，或第三方设计单位提供的建筑设计方案负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有义务指导、审查由承包人根据发包人提供的上述资料所进行的生产工艺设计和（或）建筑设计，并予以确认。工程和（或）单项工程试运行考核的各项保证值、或使用功能保证说明及双方各自应承担的考核责任，在专用条款中约定，并作为发包人根据10.3.3款进行试运行考核和考核责任的评价依据。</w:t>
      </w:r>
    </w:p>
    <w:p w:rsidR="00DA3D60" w:rsidRPr="002345B8" w:rsidRDefault="00DA3D60" w:rsidP="00E649E0">
      <w:pPr>
        <w:spacing w:beforeLines="25" w:afterLines="25" w:line="360" w:lineRule="auto"/>
        <w:ind w:firstLineChars="196" w:firstLine="472"/>
        <w:rPr>
          <w:rFonts w:ascii="宋体" w:hAnsi="宋体" w:cs="宋体"/>
          <w:b/>
          <w:sz w:val="24"/>
        </w:rPr>
      </w:pPr>
      <w:r w:rsidRPr="002345B8">
        <w:rPr>
          <w:rFonts w:ascii="宋体" w:hAnsi="宋体" w:cs="宋体" w:hint="eastAsia"/>
          <w:b/>
          <w:sz w:val="24"/>
        </w:rPr>
        <w:t>5.2 设计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5.2.1 发包人的义务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提供项目基础资料。发包人应按合同约定、法律或行业规定，向承包人提供设计需要的项目基础资料，并对其真实性、准确性、齐全性和及时性负责。上述项目基础资料不真实、不准确或不齐全时，发包人有义务按约定的时间向承包人提供进一步补充资料。提供项目基础资料的类别、内容、份数和时间在专用条款中约定。其中，工程场地的基准坐标资料(包括基准控制点、基准控制标高和基准坐标控制线) ，发包人应</w:t>
      </w:r>
      <w:r w:rsidRPr="002345B8">
        <w:rPr>
          <w:rFonts w:ascii="宋体" w:hAnsi="宋体" w:cs="宋体" w:hint="eastAsia"/>
          <w:sz w:val="24"/>
        </w:rPr>
        <w:lastRenderedPageBreak/>
        <w:t>按约定的时间，有义务配合承包人在现场的实测复验。承包人因纠正坐标资料中的错误，造成费用增加和（或）工期延误，由发包人负责其相关费用增加，竣工日期给予合理延长。</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发包人提供的项目基础资料中有专利商提供的技术或工艺包，或是第三方设计单位提供的建筑造型等，发包人应组织专利商或第三方设计单位与承包人进行数据、条件和资料的交换、协调和交接。</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未能按约定时间提供项目基础资料及其补充资料、或提供的资料不真实、不准确、不齐全、或发包人计划变更，造成承包人设计停工、返工或修改的，发包人应按承包人额外增加的设计工作量赔偿其损失。造成工程关键路径延误的，竣工日期相应顺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 提供现场障碍资料。除专用条款另有约定外，发包人应按合同约定和适用法律规定，在设计开始前，提供与设计、施工有关的地上、地下已有的建筑物、构筑物等现场障碍资料，并对其真实性、准确性、齐全性和及时性负责。因提供的资料不真实、不准确、不齐全、不及时，造成承包人的设计停工、返工和修改的，发包人应按承包人额外增加的设计工作量赔偿其损失。造成工程关键路径延误的，竣工日期相应顺延。提供项目障碍资料的类别、内容、份数和时间安排，在专用条款中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 承包人无法核实发包人所提供的项目基础资料中的数据、条件和资料的，发包人有义务给予进一步确认。</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5.2.2 承包人的义务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承包人与发包人（及其专利商、第三方设计单位）应以书面形式交接发包人按5.2.1款第（1）项提供与设计有关的项目基础资料、第（2）项提供的与设计有关的现场障碍资料。对这些资料中的短缺、遗漏、错误、疑问，承包人应在</w:t>
      </w:r>
      <w:r w:rsidRPr="002345B8">
        <w:rPr>
          <w:rFonts w:ascii="宋体" w:hAnsi="宋体" w:cs="宋体"/>
          <w:sz w:val="24"/>
        </w:rPr>
        <w:t>收到发包人提供的上述资料</w:t>
      </w:r>
      <w:r w:rsidRPr="002345B8">
        <w:rPr>
          <w:rFonts w:ascii="宋体" w:hAnsi="宋体" w:cs="宋体" w:hint="eastAsia"/>
          <w:sz w:val="24"/>
        </w:rPr>
        <w:t>后15日内向发包人提出进一步的要求。因承包人未能在上述时间内提出要求而发生的损失由承包人自行承担；由此造成工程关键路径延误的，竣工日期不予顺延。其中，对工程场地的基准坐标资料（包括基准控制点、基准控制标高和基准坐标控制线），承包人有义务约定实测复验的时间并纠正其错误（如果有），因承包人对此项工作的延误，导致的费用增加和关键路线延误，由承包人承担。</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（2）承包人有义务按照发包人提供的项目基础资料、现场障碍资料和国家有关部</w:t>
      </w:r>
      <w:r w:rsidRPr="002345B8">
        <w:rPr>
          <w:rFonts w:ascii="宋体" w:hAnsi="宋体" w:cs="宋体" w:hint="eastAsia"/>
          <w:sz w:val="24"/>
        </w:rPr>
        <w:lastRenderedPageBreak/>
        <w:t>门、行业工程建设标准规范规定的设计深度开展工程设计，并对其设计的工艺技术和（或）建筑功能，及工程的安全、环境保护、职业健康的标准，设备材料的质量、工程质量和完成时间负责。因承包人设计的原因，造成的费用增加、竣工日期延误，由承包人承担。</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5.2.3 遵守标准、规范</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（1）1.5款约定的标准、规范，适用于发包人按单项工程接收和（或）整个工程接收。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在合同实施过程中国家颁布了新的标准或规范时，承包人应向发包人提交有关新标准、新规范的建议书。对其中的强制性标准、规范，承包人应严格遵守，发包人作为变更处理；对于非强制性的标准、规范，发包人可决定采用或不采用，决定采用时，作为变更处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（3）依据适用法律和合同约定的标准、规范所完成的设计图纸、设计文件中的技术数据和技术条件，是工程物资采购质量、施工质量及竣工试验质量的依据。</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5.2.4 操作维修手册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由承包人指导竣工后试验和试运行考核试验，并编制操作维修手册的，发包人应按5.2.1款第（1）项第二段的约定，责令其专利商或发包人的其它承包人向承包人提供其操作指南及分析手册，并对其资料的真实性、准确性、齐全性和及时性负责，专用条款另有约定时除外。发包人提交操作指南、分析手册，及承包人提交操作维修手册的份数、提交期限，在专用条款中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5.2.5 设计文件的份数和提交时间</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相关设计阶段的设计文件、资料和图纸的提交份数和时间在专用条款中约定。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5.3.6 设计缺陷的自费修复，自费赶上</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因承包人原因，造成设计文件存在遗漏、错误、缺陷和不足的，承包人应自费修复、弥补、纠正和完善。造成设计进度延误时，应自费采取措施赶上。</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5.3 设计阶段审查</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5.3.1 本工程的设计阶段、设计阶段审查会议的组织和时间安排，在专用条款约定。发包人负责组织设计阶段审查会议，并承担会议费用及发包人的上级单位、政府有关部门参加审查会议的费用。</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5.3.2 承包人应根据5.3.1款的约定，向发包人提交相关设计审查阶段的设计文件，设计文件应符合国家有关部门、行业工程建设标准规范对相关设计阶段的设计文件、图纸和资料的深度规定。承包人有义务自费参加发包人组织的设计审查会议、向审查者介绍、解答、解释其设计文件，并自费提供审查过程中需提供的补充资料。</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5.3.3 发包人有义务向承包人提供设计审查会议的批准文件和纪要。承包人有义务按相关设计审查阶段批准的文件和纪要，并依据合同约定及相关设计规定，对相关设计进行修改、补充和完善。</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5.3.4 因承包人原因，未能按5.2.5款约定的时间，向发包人提交相关设计审查阶段的完整设计文件、图纸和资料，致使相关设计审查阶段的会议无法进行或无法按期进行，造成的竣工日期延误、窝工损失，及发包人增加的组织会议费用，由承包人承担。</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5.3.5 发包人有权在5.3.1款约定的各设计审查阶段之前，对相关设计阶段的设计文件、图纸和资料提出建议、进行预审和确认，发包人的任何建议、预审和确认，并不能减轻或免除承包人的合同责任和义务。</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5.4 操作维修人员的培训</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发包人委托承包人对发包人的操作维修人员进行培训的，另行签订培训委托合同，作为本合同的附件。</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5.5 知识产权</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双方可就本合同涉及的合同一方、或合同双方（含一方或双方相关的专利商、第三方设计单位或设计人)的技术专利、建筑设计方案、专有技术、设计文件著作权等知识产权，签订知识产权及保密协议，作为本合同的组成部分。</w:t>
      </w:r>
    </w:p>
    <w:p w:rsidR="00DA3D60" w:rsidRPr="002345B8" w:rsidRDefault="00DA3D60" w:rsidP="00E649E0">
      <w:pPr>
        <w:spacing w:beforeLines="50" w:afterLines="50" w:line="360" w:lineRule="auto"/>
        <w:ind w:firstLineChars="196" w:firstLine="472"/>
        <w:rPr>
          <w:rFonts w:ascii="宋体" w:hAnsi="宋体" w:cs="宋体"/>
          <w:b/>
          <w:sz w:val="24"/>
        </w:rPr>
      </w:pPr>
      <w:r w:rsidRPr="002345B8">
        <w:rPr>
          <w:rFonts w:ascii="宋体" w:hAnsi="宋体" w:cs="宋体" w:hint="eastAsia"/>
          <w:b/>
          <w:sz w:val="24"/>
        </w:rPr>
        <w:t>第6条  工程物资</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6.1 工程物资的提供</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6.1.1 发包人提供的工程物资</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发包人依据5.2.3款第（3）项设计文件规定的技术参数、技术条件、性能要求、使用要求和数量，负责组织工程物资（包括其备品备件、专用工具及厂商提交的技术文件）的采购，负责运抵现场，并对其需用量、质量检查结果和性能负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由发包人负责提供的工程物资的类别、数量，在专用条款中列出。</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2）因发包人采购提供的工程物资（包括建筑构件等）不符合国家强制性标准、规范的规定，存在质量缺陷、延误抵达现场，给承包人造成窝工、停工、或导致关键路径延误的，按13条变更和合同价调整的约定执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在履行合同过程中，由于国家新颁布的强制性标准、规范，造成发包人负责提供的工程物资（包括建筑构件等）不符合新颁布的强制性标准时，由发包人负责修复或重新订货。如委托承包人修复，作为变更处理。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（3）发包人请承包人参加境外采购工作时，所发生的费用由发包人承担。</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6.1.2 承包人提供的工程物资</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承包人应依据5.2.3款第（3）项设计文件规定的技术参数、技术条件、性能要求、使用要求和数量，负责组织工程物资采购（包括备品备件、专用工具及厂商提供的技术文件），负责运抵现场，并对其需用量、质量检查结果和性能负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由承包人负责提供的工程物资的类别、数量，在专用条款中列出。</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（2）因承包人提供的工程物资（包括建筑构件等）不符合国家强制性标准、规范的规定或合同约定的标准、规范，所造成的质量缺陷，由承包人自费修复，竣工日期不予延长。</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在履行合同过程中，由于国家新颁布的强制性标准、规范，造成承包人负责提供的工程物资（包括建筑构件等），虽符合合同约定的标准，但不符合新颁布的强制性标准时，由承包人负责修复或重新订货，并作为变更处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（3）由承包人提供的竣工后试验的生产性材料，在专用条款中列出类别和（或）清单。</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6.1.3 承包人对供应商的选择</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承包人应通过招标等竞争性方式选择相关工程物资的供货商或制造厂。对于依法必须进行招标的工程建设项目，应按国家相关规定进行招标。</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承包人不得在设计文件中或以口头暗示方式指定供应商和制造厂，只有唯一厂家的除外。发包人不得以任何方式指定供应商和制造厂。</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6.1.4 工程物资所有权</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承包人根据6.1.2款约定提供的工程物资，在运抵现场的交货地点并支付了采购进</w:t>
      </w:r>
      <w:r w:rsidRPr="002345B8">
        <w:rPr>
          <w:rFonts w:ascii="宋体" w:hAnsi="宋体" w:cs="宋体" w:hint="eastAsia"/>
          <w:sz w:val="24"/>
        </w:rPr>
        <w:lastRenderedPageBreak/>
        <w:t>度款，其所有权转为发包人所有。在发包人接收工程前，承包人有义务对工程物资进行保管、维护和保养，未经发包人批准不得运出现场。</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6.2 检验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6.2.1 工厂检验与报告</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承包人遵守相关法律规定，负责6.1.2款约定的永久性工程设备、材料、部件和备品备件，及竣工后试验物资的强制性检查、检验、监测和试验，并向发包人提供相关报告。报告内容、报告期和提交份数，在专用条款中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（2）承包人邀请发包人参检时，在进行相关加工制造阶段的检查、检验、监测和试验之前，以书面形式通知发包人参检的内容、地点和时间。发包人在接到邀请后的5日内，以书面形式通知承包人参检或不参检。</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（3）发包人承担其参检人员在参检期间的工资、补贴、差旅费和住宿费等，承包人负责办理进入相关厂家的许可，并提供方便。</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（4）发包人委托有资格、有经验的第三方代表发包人自费参检的，应在接到承包人邀请函后5日内，以书面形式通知承包人，并写明受托单位及受托人员的名称、姓名及授予的职权。</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（5）发包人及其委托人的参检，并不能解除承包人对其采购的工程物资的质量责任。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6.2.2 覆盖和包装的后果</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已在6.2.1款约定的日期内以书面形式通知承包人参检，并依据约定日期提前或按时到达指定地点，但加工制造的工程物资未经发包人现场检验已经被覆盖、包装或已运抵启运地点时，发包人有权责令承包人将其运回原地、拆除覆盖、包装，重新进行检查或检验或检测或试验及复原，承包人应承担因此发生的费用。造成工程关键路径延误的，竣工日期不予延长。</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6.2.3 未能按时参检</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未能按6.2.1款的约定时间参检，承包人可自行组织检查、检验、检测和试验，质检结果视为是真实的。发包人有权在此后，以变更指令通知承包人重新检查、检验、检测和试验，或增加试验细节或改变试验地点。工程物资经质检合格的，所发生的费用由发包人承担，造成工程关键路径延误的，竣工日期相应顺延；工程物资经质检不</w:t>
      </w:r>
      <w:r w:rsidRPr="002345B8">
        <w:rPr>
          <w:rFonts w:ascii="宋体" w:hAnsi="宋体" w:cs="宋体" w:hint="eastAsia"/>
          <w:sz w:val="24"/>
        </w:rPr>
        <w:lastRenderedPageBreak/>
        <w:t>合格时，所发生的费用由承包人承担，竣工日期不予延长。</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6.2.4 现场清点与检查</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发包人应在其根据6.1.1款约定负责提供的工程物资运抵现场前5日通知承包人。发包人（或包括为发包人提供工程物资的供应商）与承包人（或包括其分包人）按每批货物的提货单据清点箱件数量及进行外观检查，并根据装箱单清点箱内数量、出厂合格证、图纸、文件资料等，并进行外观检查。经检查清点后双方人员签署交接清单。</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经现场检查清点发现箱件短缺，箱件内的物资数量、图纸、资料短缺，或有外观缺陷的，发包人应负责补齐或自费修复，工程物资在缺陷未能修复之前不得用于工程。当发包人委托承包人修复缺陷时，另行签订追加合同。因上述情况造成工程关键路径延误的，竣工日期相应顺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 承包人应在其根据6.1.2款约定负责提供的工程物资运抵现场前5日通知发包人。承包人（或包括为承包人提供工程物资的供应商、或分包人）与发包人（包括代表、或其监理人）按每批货物的提货单据清点箱件数量及进行外观检查，并根据装箱单清点箱内数量、出场合格证、图纸、文件资料等，并进行外观检查。经检查清点后，双方人员签署开箱检验证明。</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经现场检查清点发现箱件短缺，箱件内的数量、图纸、资料短缺，或有外观缺陷的，承包人应负责补齐或自费修复，工程物资在缺陷未能修复之前不得用于工程。因此造成的费用增加、竣工日期延误，由承包人负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6.2.5 质量监督部门及消防、环保等部门的参检</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承包人随时接受质量监督部门、消防部门、环保部门、行业等专业检查人员对制造、安装及试验过程的现场检查，其费用由发包人承担。承包人为此提供方便。造成工程关键路径延误的，竣工日期相应顺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因上述部门在参检中提出的修改、更换等意见所增加的相关费用，应根据6.1.1款或6.1.2款约定的提供工程物资的责任方来承担；因此造成工程关键路径延误的，责任方为承包人时，竣工日期不予延长；责任方为发包人时，竣工日期相应顺延。</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6.3 进口工程物资的采购、报关、清关和商检</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6.3.1 工程物资的进口采购责任方，及采购方式，在专用条款中约定。采购责任方负责报关、清关和商检，另一方有义务协助。</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6.3.2 因工程物资报关、清关和商检的延误，造成工程关键路径延误时，承包人负责进口采购的， 竣工日期不予延长，增加的费用由承包人承担；发包人负责进口采购的，竣工日期给予相应延长，承包人由此增加的费用由发包人承担。</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6.4 运输与超限物资运输</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负责采购的超限工程物资（超重、超长、超宽、超高）的运输，由承包人负责，该超限物资的运输费用及其运输途中的特殊措施、拆迁、赔偿等全部费用，包含在合同价格内。运输过程中的费用增加，由承包人承担。造成工程关键路径延误时，竣工日期不予延长。专用条款另有约定除外。</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6.5 重新订货及后果</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6.5.1 依据6.1.1款及6.3.1款的约定，由发包人负责提供的工程物资存在缺陷时，经发包人组织修复仍不合格的，由发包人负责重新订货并运抵现场。因此造成承包人停工、窝工的，由发包人承担所发生的实际费用；导致关键路径延误时，竣工日期相应顺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6.5.2 依据6.1.2款及6.3.1款的约定，由承包人负责提供的永久性工程设备、材料和部件存在缺陷时，经承包人修复仍不合格的，由承包人负责重新订货并运抵现场。因此造成的费用增加、竣工日期延误，由承包人负责。</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6.6 工程物资保管与剩余</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6.6.1 工程物资保管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根据6.1.1款由发包人负责提供的工程物资、6.1.2款由承包人负责提供的工程物资的约定并委托承包人保管的，工程物资的类别和数量在专用条款中约定。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应按说明书的相关规定对工程物资进行保管、维护、保养，防止变形、变质、污染和对人身造成伤害。承包人提交保管维护方案的时间在专用条款中约定，保管维护方案应包括：工程物资分类和保管、保养、保安、领用制度，以及库房、特殊保管库房、堆场、道路、照明、消防、设施、器具等规划。保管所需的一切费用，包含在合同价格内。由发包人提供的库房、堆场、设施和设备，在专用条款中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6.6.2 剩余工程物资的移交</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承包人保管的工程物资（含承包人负责采购提供的工程物资并收到了采购进度款，及发包人委托保管的工程物资），在竣工试验完成后，剩余部分由承包人无偿移交给发</w:t>
      </w:r>
      <w:r w:rsidRPr="002345B8">
        <w:rPr>
          <w:rFonts w:ascii="宋体" w:hAnsi="宋体" w:cs="宋体" w:hint="eastAsia"/>
          <w:sz w:val="24"/>
        </w:rPr>
        <w:lastRenderedPageBreak/>
        <w:t>包人，专用条款另有约定时除外。</w:t>
      </w:r>
    </w:p>
    <w:p w:rsidR="00DA3D60" w:rsidRPr="002345B8" w:rsidRDefault="00DA3D60" w:rsidP="00E649E0">
      <w:pPr>
        <w:spacing w:beforeLines="50" w:afterLines="50" w:line="360" w:lineRule="auto"/>
        <w:ind w:firstLineChars="196" w:firstLine="472"/>
        <w:rPr>
          <w:rFonts w:ascii="宋体" w:hAnsi="宋体" w:cs="宋体"/>
          <w:b/>
          <w:sz w:val="24"/>
        </w:rPr>
      </w:pPr>
      <w:r w:rsidRPr="002345B8">
        <w:rPr>
          <w:rFonts w:ascii="宋体" w:hAnsi="宋体" w:cs="宋体" w:hint="eastAsia"/>
          <w:b/>
          <w:sz w:val="24"/>
        </w:rPr>
        <w:t>第7条  施工</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7.1 发包人的义务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7.1.1 基准坐标资料</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承包人因放线需请发包人与相关单位联系的事项，发包人有义务协助。</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7.1.2 审查总体施工组织设计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有权对承包人根据7.2.2款约定提交的总体施工组织设计进行审查，并在接到总体施工组织设计后20日内提出建议和要求。发包人的建议和要求，并不能减轻或免除承包人的任何合同责任。发包人未能在20日内提出任何建议和要求的，承包人有权按提交的总体施工组织设计实施。</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7.1.3 进场条件和进场日期</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除专用条款另有约定外，发包人应根据批准的初步设计和7.2.3款约定由承包人提交的临时占地资料，与承包人约定进场条件，确定进场日期。发包人应提供施工场地、完成进场道路、用地许可、拆迁及补偿等工作，保证承包人能够按时进入现场开始准备工作。进场条件和进场日期在专用条款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因发包人原因造成承包人的进场时间延误，竣工日期相应顺延。发包人承担承包人因此发生的相关窝工费用。</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7.1.4 提供临时用水、用电等和节点铺设</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除专用条款另有约定外，发包人应按7.2.4款的约定，在承包人进场前将施工临时用水、用电等接至约定的节点位置，并保证其需要。上述临时使用的水、电等的类别、取费单价在专用条款中约定，发包人按实际计量结果收费。发包人无法提供的水、电等在专用条款中约定，相关费用由承包人纳入报价并承担相关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7.1.5 办理开工等批准手续</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发包人在开工日期前，办妥须要由发包人办理的开工批准或施工许可证、工程质量</w:t>
      </w:r>
      <w:r w:rsidRPr="002345B8">
        <w:rPr>
          <w:rFonts w:ascii="宋体" w:hAnsi="宋体" w:cs="宋体" w:hint="eastAsia"/>
          <w:sz w:val="24"/>
        </w:rPr>
        <w:lastRenderedPageBreak/>
        <w:t>监督手续及其它所需的许可、证件和批文等。</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7.1.6 施工过程中须由发包人办理的批准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承包人在施工过程中根据7.2.6款的约定，通知须由发包人办理的各项批准手续，由发包人申请办理。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因发包人未能按时办妥上述批准手续，给承包人造成的窝工损失，由发包人承担。导致工程关键路径延误的，竣工日期相应顺延。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7.1.7 提供施工障碍资料</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按合同约定的内容和时间提供与施工场地相关的地下和地上的建筑物、构筑物和其它设施的坐标位置。发包人根据5.2.1款第（1）项、第（2）项的约定，已经提供的可不再提供。承包人对发包人在合同约定时间之后提供的障碍资料，可依据13.2.3款施工变更的约定提交变更申请，对于承包人的合理请求发包人应予以批准。因发包人未能提供上述施工障碍资料或提供的资料不真实、不准确、不齐全，给承包人造成损失或损害的，由发包人承担赔偿责任。导致工程关键路径延误的，竣工日期相应顺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7.1.8 承包人新发现的施工障碍</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根据承包人按照7.2.8款的约定发出的通知，与有关单位进行联系、协调、处理施工场地周围及临近的影响工程实施的建筑物、构筑物、文物建筑、古树、名木、地下管线、线缆、设施以及地下文物、化石和坟墓等的保护工作，并承担相关费用。</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对于新发现的施工障碍，承包人可依据13.2.3款施工变更范围第（3）项的约定提交变更申请，对于承包人的合理请求发包人应予以批准。施工障碍导致工程关键路径延误的，竣工日期相应顺延。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7.1.9 职业健康、安全、环境保护管理计划确认</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在收到承包人根据7.8款约定提交的“职业健康、安全、环境保护”管理计划后20日内对之进行确认。发包人有权检查其实施情况并对检查中发现的问题提出整改建议，承包人应按照发包人合理建议自费整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7.1.10 其它义务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发包人应履行专用条款中约定的由发包人履行的其它义务。</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7.2 承包人的义务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7.2.1 放线。</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承包人负责对工程、单项工程、施工部位放线，并对放线的准确性负责。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7.2.2 施工组织设计。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应在施工开工15日前或双方约定的其它时间内，向发包人提交总体施工组织设计。随着施工进展向发包人提交主要单项工程和主要分部分项工程的施工组织设计。对发包人提出的合理建议和要求，承包人应自费修改完善。</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总体施工组织设计提交的份数和时间，及需提交施工组织设计的主要单项工程和主要分部分项工程的名称、份数和时间，在专用条款中约定。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7.2.3 提交临时占地资料</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承包人应按专用条款约定的时间向发包人提交以下临时占用资料：</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（1）根据6.6.1款保管工程物资所需的库房、堆场、道路用地的坐标位置、面积、占用时间、用途说明，并须单列需要由发包人租地的坐标位置、面积、占用时间和用途说明；</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（2）施工用地的坐标位置、面积、占用时间、用途说明，并须单列要求发包人租地的坐标位置、面积、占用时间和用途说明；</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（3）进入施工现场道路的入口坐标位置，并须指明要求发包人铺设与城乡公共道路相连接的道路走向、长度、路宽、等级、桥涵承重、转弯半径和时间要求。</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因承包人未能按时提交上述资料，导致7.1.3款约定的进场日期延误的，由此增加的费用和（或）竣工日期延误，由承包人负责。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7.2.4 临时用水、用电等</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应在施工开工日期30日前或双方约定的其它时间，按本专用条款中约定的发包人能够提供的临时用水、用电等类别，向发包人提交施工（含工程物资保管）所需的临时用水、用电等的品质、正常用量、高峰用量、使用时间和节点位置等资料。承包人自费负责计量仪器的购买、安装和维护，并依据7.1.4款专用条款中约定的单价向发包人交费，双方另有约定时除外。</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因承包人未能按合同约定提交上述资料，造成发包人费用增加和竣工日期延误时，由承包人负责。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7.2.5 协助发包人办理开工等批准手续</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应在工程开工20日前，通知发包人向有关部门办理须由发包人办理的开工批准或施工许可证、工程质量监督手续及其它许可、证件、批件等。发包人需要时，承包人有义务提供协助。发包人委托承包人代办并被承包人接受时，双方可另行签订协议，作为本合同的附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7.2.6 施工过程中需通知办理的批准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在施工过程中因增加场外临时用地，临时要求停水、停电、中断道路交通，爆破作业，或可能损坏道路、管线、电力、邮电、通讯等公共设施的，应提前10日通知发包人办理相关申请批准手续。并按发包人的要求，提供需要承包人提供的相关文件、资料、证件等。</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因承包人未能在10日前通知发包人或未能按时提供由发包人办理申请所需的承包人的相关文件、资料和证件等，造成承包人窝工、停工和竣工日期延误的，由承包人负责。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7.2.7 提供施工障碍资料</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应按合同约定，在每项地下或地上施工部位开工20日前，向发包人提交施工场地的具体范围及其坐标位置，发包人须对上述范围内提供相关的地下和地下的建筑物、构筑物和其它设施的坐标位置（不包括发包人根据5.2.1款第（1）项、第（2）项中已提供的现场障碍资料）。发包人在合同约定时间之后提出的现场障碍资料，按照13.2.3款的施工变更的约定办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发包人已提供上述相关资料，因承包人未能履行保护义务，造成的损失、损害和责任，由承包人负责。因此造成工程关键路径延误的，承包人按4.1.2款的约定，自费赶上。</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7.2.8 新发现的施工障碍</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对在施工过程中新发现的场地周围及临近影响施工的建筑物、构筑物、文物建筑、古树、名木，以及地下管线、线缆、构筑物、文物、化石和坟墓等，立即采取保护措施，并及时通知发包人。新发现的施工障碍，按照13.2.3款的施工变更约定办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7.2.9 施工资源</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承包人应保证其人力、机具、设备、设施、措施材料、消耗材料、周转材料及其它</w:t>
      </w:r>
      <w:r w:rsidRPr="002345B8">
        <w:rPr>
          <w:rFonts w:ascii="宋体" w:hAnsi="宋体" w:cs="宋体" w:hint="eastAsia"/>
          <w:sz w:val="24"/>
        </w:rPr>
        <w:lastRenderedPageBreak/>
        <w:t>施工资源，满足实施工程的需求。</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7.2.10 设计文件的说明和解释</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承包人应在施工开工前向施工分包人和监理人说明设计文件的意圈，解释设计文件，及时解决施工过程中出现的有关问题。</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7.2.11 工程的保护与维护</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承包人应在开工之日起至发包人接收工程或单项工程之日止，负责工程或单项工程的照管、保护、维护和保安责任，保证工程或单项工程除不可抗力外，不受到任何损失、损害。</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7.2.12 清理现场</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承包人负责在施工过程中及完工后对现场进行清理、分类堆放，将残余物、废弃物、垃圾等运往发包人、或当地有关部门指定的地点。消理现场的费用在专</w:t>
      </w:r>
    </w:p>
    <w:p w:rsidR="00DA3D60" w:rsidRPr="002345B8" w:rsidRDefault="00DA3D60" w:rsidP="00E649E0">
      <w:pPr>
        <w:spacing w:beforeLines="25" w:afterLines="25" w:line="360" w:lineRule="auto"/>
        <w:ind w:firstLine="200"/>
        <w:rPr>
          <w:rFonts w:ascii="宋体" w:hAnsi="宋体" w:cs="宋体"/>
          <w:sz w:val="24"/>
        </w:rPr>
      </w:pPr>
      <w:r w:rsidRPr="002345B8">
        <w:rPr>
          <w:rFonts w:ascii="宋体" w:hAnsi="宋体" w:cs="宋体" w:hint="eastAsia"/>
          <w:sz w:val="24"/>
        </w:rPr>
        <w:t>用条款中写明。承包人应将不再使用的机具、设备、设施和临时工程等撤离现场，或运到发包人指定的场地。</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7.2.13 其它义务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承包人应履行专用条款中约定的应由承包人履行的其它相关义务。</w:t>
      </w:r>
    </w:p>
    <w:p w:rsidR="00DA3D60" w:rsidRPr="002345B8" w:rsidRDefault="00DA3D60" w:rsidP="00E649E0">
      <w:pPr>
        <w:spacing w:beforeLines="25" w:afterLines="25" w:line="360" w:lineRule="auto"/>
        <w:ind w:firstLineChars="196" w:firstLine="472"/>
        <w:rPr>
          <w:rFonts w:ascii="宋体" w:hAnsi="宋体" w:cs="宋体"/>
          <w:b/>
          <w:sz w:val="24"/>
        </w:rPr>
      </w:pPr>
      <w:r w:rsidRPr="002345B8">
        <w:rPr>
          <w:rFonts w:ascii="宋体" w:hAnsi="宋体" w:cs="宋体" w:hint="eastAsia"/>
          <w:b/>
          <w:sz w:val="24"/>
        </w:rPr>
        <w:t>7.3 施工技术方法</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承包人的施工技术方法符合有关操作规程、安全规程及质量标准。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发包人应在收到承包人提交的该方法后的5日内予以确认或提出建议，发包人的任何此类确认和建议，并不能减轻或免除承包人的合同责任。</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7.4 人力和机具资源</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7.4.1 承包人应按专用条款约定的格式、内容、份数和提交时间，向发包人提交施工人力资源计划一览表。施工人力资源计划应符合施工进度计划的需要；并按专用条款约定的报表格式、内容、份数和报告期，向发包人提供实际进场的人力资源信息。</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未能按施工人力资源计划一览表投入足够工种和人力，导致实际施工进度明显落后于施工进度计划时，发包人有权通知承包人按计划一览表列出的工种和人数，在合理时间内调派人员进入现场，并自费赶上进度。否则，发包人有权责令承包人将某些单项工程、分部分项工程的施工另行分包，因此发生的费用及延误的时间由承包人承担。</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7.4.2 承包人应按专用条款约定的格式、内容、份数和提交时间，向发包人提交主要施工机具资源计划一览表。施工机具资源计划符合施工进度计划的需要。并按专用条款约定的报表格式、内容、份数和报告期，向发包人提供实际进场的主要施工机具信息。</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未能按施工机具资源计划一览表投入足够的机具，导致实际施工进度落后于施工进度计划时，发包人有权通知承包人按该一览表列出的机具数量，在合理时间内调派机具进入现场。否则，发包人有权向承包人提供相关机具，因此所发生的费用及延误的时间由承包人承担。</w:t>
      </w:r>
    </w:p>
    <w:p w:rsidR="00DA3D60" w:rsidRPr="002345B8" w:rsidRDefault="00DA3D60" w:rsidP="00E649E0">
      <w:pPr>
        <w:spacing w:beforeLines="25" w:afterLines="25" w:line="360" w:lineRule="auto"/>
        <w:ind w:firstLineChars="196" w:firstLine="472"/>
        <w:rPr>
          <w:rFonts w:ascii="宋体" w:hAnsi="宋体" w:cs="宋体"/>
          <w:b/>
          <w:sz w:val="24"/>
        </w:rPr>
      </w:pPr>
      <w:r w:rsidRPr="002345B8">
        <w:rPr>
          <w:rFonts w:ascii="宋体" w:hAnsi="宋体" w:cs="宋体" w:hint="eastAsia"/>
          <w:b/>
          <w:sz w:val="24"/>
        </w:rPr>
        <w:t>7.5 质量与检验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7.5.1 质量与检验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（1）承包人及其分包人随时接受发包人、监理人所进行的安全、质量的监督和检查。承包人应为此类监督、检查提供方便。</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（2）发包人委托第三方对施工质量进行检查、检验、检测和试验时，应以书面形式通知承包人。第三方的验收结果视为发包人的验收结果。</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（3）承包人应遵守施工质量管理的有关规定，负有对其操作人员进行培训、考核、图纸交底、技术交底、操作规程交底、安全程序交底和质量标准交底，及消除事故隐患的责任。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 承包人应按照设计文件、施工标准和合同约定，负责编写施工试验和检测方案，对工程物资（包括建筑构配件）进行检查、检验、检测和试验，不合格的不得使用。并有义务自费修复和（或）更换不合格的工程物资、因此造成竣工日期延误的，由承包人负责；发包人提供的工程物资经承包人检查、检验、检测和试验不合格的，发包人应自费修复和（或）更换，因此造成关键路径延误的，竣工日期相应顺延。承包人因此增加的费用，由发包人承担。</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 承包人的施工应符合合同约定的质量标准。施工质量评定以合同中约定的质量检验评定标准为依据。对不符合质量标准的施工部位，承包人应自费修复、返工、更换等。因此造成竣工日期延误的，由承包人负责。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7.5.2 质检部位与参检方。质检部位分为：发包人、监理人与承包人三方参检的部位；监理人与承包人两方参检的部位；第三方和（或）承包人一方参检的部位。对施工质量进行检查的部位、检查标准及验收的表格格式在专用条款中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承包人应将按上述约定，经其一方检查合格的部位报发包人或监理人备案。发包人和工程总监有权随时对备案的部位进行抽查或全面检查。</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7.5.3 通知参检方的参检。承包人自行检查、检验、检测和试验合格的，按7.5.2款专用条款约定的质检部位和参检方，通知相关参检单位在24小时内参加检查。参检方未能按时参加的，承包人应将自检合格的结果于其后的24小时内送交发包人和（或）监理人签字，24小时后未能签字，视为质检结果已被发包人认可。此后3日内，承包人可发出视为发包人和（或）监理人已确认该质检结果的通知。</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7.5.4 质量检查的权利。发包人及其授权的监理人或第三方，在不妨碍承包人正常作业的情况下，具有对任何施工区域进行质量监督、检查、检验、检测和试验的权利。承包人应为此类质量检查活动提供便利。经质检发现因承包人原因引起的质量缺陷时，发包人有权下达修复、暂停、拆除、返工、重新施工、更换等指令。由此增加的费用由承包人承担，竣工日期不予延长。</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7.5.5 重新进行质量检查。按7.5.3款的约定，经质量检查合格的工程部位，发包人有权在不影响工程正常施工的条件下，重新进行质量检查。检查、检验、检测、试验结果不合格时，因此发生的费用由承包人承担，造成工程关键路径延误的，竣工日期不予延长；检查、检验、检测、试验的结果合格时，承包人增加的费用由发包人承担，工程关键路径延误的，竣工日期相应顺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7.5.6 因发包人代表和（或）监理人的指令失误，或其它非承包人原因发生的追加施工费用，由发包人承担。造成工程关键路径延误，竣工日期相应顺延。</w:t>
      </w:r>
    </w:p>
    <w:p w:rsidR="00DA3D60" w:rsidRPr="002345B8" w:rsidRDefault="00DA3D60" w:rsidP="00E649E0">
      <w:pPr>
        <w:spacing w:beforeLines="25" w:afterLines="25" w:line="360" w:lineRule="auto"/>
        <w:ind w:firstLineChars="196" w:firstLine="472"/>
        <w:rPr>
          <w:rFonts w:ascii="宋体" w:hAnsi="宋体" w:cs="宋体"/>
          <w:b/>
          <w:sz w:val="24"/>
        </w:rPr>
      </w:pPr>
      <w:r w:rsidRPr="002345B8">
        <w:rPr>
          <w:rFonts w:ascii="宋体" w:hAnsi="宋体" w:cs="宋体" w:hint="eastAsia"/>
          <w:b/>
          <w:sz w:val="24"/>
        </w:rPr>
        <w:t>7.6 隐蔽工程和中间验收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7.6.1 隐蔽工程和中间验收。需要质检的隐蔽工程和中间验收部位的分类、部位、质检内容、质检标准、质检表格和参检方在专用条款中约定。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7.6.2 验收通知和验收。承包人对自检合格的隐蔽工程或中间验收部位，应在隐蔽工程或中间验收前的48小时以书面形式通知发包人和（或）监理人验收。通知应包括隐蔽和中间验收的内容、验收时间和地点。验收合格，双方在验收记录上签字后，方可覆盖、进行紧后作业，编制并提交隐蔽工程竣工资料以及发包人或监理人要求提供的相关资料。</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发包人和（或）监理人在验收合格24小时后不在验收记录上签字的，视为发包人</w:t>
      </w:r>
      <w:r w:rsidRPr="002345B8">
        <w:rPr>
          <w:rFonts w:ascii="宋体" w:hAnsi="宋体" w:cs="宋体" w:hint="eastAsia"/>
          <w:sz w:val="24"/>
        </w:rPr>
        <w:lastRenderedPageBreak/>
        <w:t>和（或）监理人已经认可验收记录，承包人可隐蔽或进行紧后作业。经发包人和（或）监理人验收不合格的，承包人需在发包人和（或）监理人限定的时间内修正，重新通知发包人和（或）监理人验收。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7.6.3 未能按时参加验收。发包人和（或）监理人不能按时参加隐蔽工程或中间验收部位验收的，应在收到验收通知24小时内以书面形式向承包人提出延期要求，延期不能超过48小时。发包人未能按以上时间提出延期验收，又未能参加验收的，承包人可自行组织验收，其验收记录视为已被发包人、监理人认可。</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因应发包人和（或）监理人要求所进行延期验收造成关键路径延误的，竣工日期相应顺延：给承包人造成的停工、窝工损失，由发包人承担。</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7.6.4 再检验。发包人和（或）监理人在任何时间内，均有权要求对已经验收的隐蔽工程重新检验，承包人应按要求拆除覆盖、剥离或开孔，并在检验后重新覆盖或修复。隐蔽工程经重新检验不合格时，由此发生的费用由承包人承担，竣工日期不予延长；经检验合格时，承包人因此增加的费用由发包人承担、工程关键路径的延误，竣工日期相应顺延。</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7.7 对施工质量结果的争议</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7.7.1 双方对施工质量结果有争议时，应首先协商解决。经协商未达成一致意见的，委托双方一致同意的具有相应资格的工程质量检测机构进行检测。</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根据检测机构的鉴定结果，责任方为承包人时，因此造成的费用增加或竣工日期延误，由承包人负责；责任方为发包人时，因此造成的费用增加由发包人承担，工程关键路径因争议受到延误的，竣工日期相应顺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7.7.2 根据检测机构的鉴定结果，合同双方均有责任时，根据各方的责任大小，协商分担发生的费用；因此造成工程关键路径延误时，商定对竣工日期的延长时间。双方对分担的费用、竣工日期延长不能达成一致时，按16.3款争议和裁决的约定程序解决。</w:t>
      </w:r>
    </w:p>
    <w:p w:rsidR="00DA3D60" w:rsidRPr="002345B8" w:rsidRDefault="00DA3D60" w:rsidP="00E649E0">
      <w:pPr>
        <w:spacing w:beforeLines="25" w:afterLines="25" w:line="360" w:lineRule="auto"/>
        <w:ind w:firstLineChars="196" w:firstLine="472"/>
        <w:rPr>
          <w:rFonts w:ascii="宋体" w:hAnsi="宋体" w:cs="宋体"/>
          <w:b/>
          <w:sz w:val="24"/>
        </w:rPr>
      </w:pPr>
      <w:r w:rsidRPr="002345B8">
        <w:rPr>
          <w:rFonts w:ascii="宋体" w:hAnsi="宋体" w:cs="宋体" w:hint="eastAsia"/>
          <w:b/>
          <w:sz w:val="24"/>
        </w:rPr>
        <w:t>7.8 职业健康、安全、环境保护</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7.8.1 职业健康、安全、环境保护管理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（1）遵守有关健康、安全、环境保护的各项法律规定，是双方的义务。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（2）职业健康、安全、环境保护管理实施计划。承包人应在现场开工前或约定的其它时间内，将职业健康、安全、环境保护管理实施计划提交给发包人。该计划的管理、</w:t>
      </w:r>
      <w:r w:rsidRPr="002345B8">
        <w:rPr>
          <w:rFonts w:ascii="宋体" w:hAnsi="宋体" w:cs="宋体" w:hint="eastAsia"/>
          <w:sz w:val="24"/>
        </w:rPr>
        <w:lastRenderedPageBreak/>
        <w:t>实施费用包括在合同价格中。发包人应在收到该计划后15日内提出建议，并予以确认。承包人应根据发包人的建议自费修正.职业健康、安全、环境保护管理实施计划的提交份数和提交时间，在专用条款中约定。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（3）在承包人实施职业健康、安全、环境保护管理实施计划的过程中，发包人需要在该计划之外采取特殊措施的，按13条变更和合同价格调整的约定，作为变更处理。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（4）承包人应确保其在现场的所有雇员及其分包人的雇员都经过了足够的培训并具有经验，能够胜任职业健康、安全、环境保护管理工作。</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（5）承包人应遵守所有与实施本工程和使用施工设备相关的现场职业健康、安全和环境保护的法律规定，并按规定各自办理相关手续。</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6）承包人应为现场开工部分的工程建立职业健康保障条件、搭设安全设施并采取环保措施等，为发包人办理施工许可证提供条件。因承包人原因导致施工许可的批准推迟，造成费用增加或工程关键路径延误时，由承包人负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（7）承包人应配备专职工程师或管理人员，负责管理、监督、指导职工职业健康、安全保护和环境保护工作。承包人应对其分包人的行为负责。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（8）承包人应随时接受政府有关行政部门、行业机构、发包人、监理人的职业健康、安全、环境保护检查人员的监督和检查，并为此提供方便。</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7.8.2  现场职业健康管理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 xml:space="preserve">（1）承包人应遵守适用的职业健康的法律和合同约定（包括对雇用、职业健康、安全、福利等方面的规定），负责现场实施过程中其人员的职业健康和保护。 </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 xml:space="preserve">（2）承包人应遵守适用的劳动法规，保护其雇员的合法休假权等合法权益，并为其现场人员提供劳动保护用品、防护器具、防暑降温用品、必要的现场食宿条件和安全生产设施。 </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（3）承包人应对其施工人员进行相关作业的职业健康知识培训、危险及危害因素交底、安全操作规程交底、采取有效措施，按有关规定提供防止人身伤害的保护用具。</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（4）承包人应在有毒有害作业区域设置警示标志和说明。发包人及其委托人员未经承包人允许、未配备相关保护器具，进入该作业区域所造成的伤害，由发包人承担责任和费用。</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（5）承包人应对有毒有害岗位进行防治检查，对不合格的防护设施、器具、搭设等及时整改，消除危害职业健康的隐患。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（6）承包人应采取卫生防疫措施，配备医务人员、急救设施，保持食堂的饮食卫生，保持住地及其周围的环境卫生，维护施工人员的健康。</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7.8.3  现场安全管理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发包人、监理人应对其在现场的人员进行安全教育，提供必要的个人安全用品，并对他们所造成的安全事故负责。发包人、监理人不得强令承包人违反安全施工、安全操作及竣工试验和（或）竣工后试验的有关安全规定。因发包人、监理人及其现场工作人员的原因，导致的人身伤害和财产损失，由发包人承担相关责任及所发生的费用。工程关键路径延误时，竣工日期给予顺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因承包人原因，违反安全施工、安全操作、竣工试验和（或）竣工后试验的有关安全规定，导致的人身伤害和财产损失，工程关键路径延误时，由承包人承担。</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（2）双方人员应遵守有关禁止通行的须知，包括禁止进入工作场地以及临近工作场地的特定区域。未能遵守此约定，造成伤害、损坏和损失的，由未能遵守此项约定的一方负责。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 承包人应按合同约定负责现场的安全工作，包括其分包人的现场。对有条件的现场实行封闭管理。应根据工程特点，在施工组织设计文件中制定相应的安全技术措施，并对专业性较强的工程部分编制专项安全施工组织设计，包括维护安全、防范危险和预防火灾等措施。</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承包人（包括承包人的分包人、供应商及其运输单位）应对其现场内及进出现场途中的道路、桥梁、地下设施等，采取防范措施使其免遭损坏，专用条款另有约定除外。因未按约定采取防范措施所造成的损坏和（或）竣工日期延误，由承包人负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（5）承包人应对其施工人员进行安全操作培训，安全操作规程交底，采取安全防护措施，设置安全警示标志和说明，进行安全检查，消除事故隐患。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6）承包人在动力设备、输电线路、地下管道、密封防震车间、高温高压、易燃易爆区域和地段，以及临街交通要道附近作业时，应对施工现场及毗邻的建筑物、构筑物和特殊作业环境可能造成的损害采取安全防护措施。施工开始前承包人须向发包人和（或）监理人提交安全防护措施方案，经认可后实施。发包人和（或）监理人的认可，</w:t>
      </w:r>
      <w:r w:rsidRPr="002345B8">
        <w:rPr>
          <w:rFonts w:ascii="宋体" w:hAnsi="宋体" w:cs="宋体" w:hint="eastAsia"/>
          <w:sz w:val="24"/>
        </w:rPr>
        <w:lastRenderedPageBreak/>
        <w:t>并不能减轻或免除承包人的责任。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承包人实施爆破、放射性、带电、毒害性及使用易燃易爆、毒害性、腐蚀性物品作业（含运输、储存、保管）时，应在施工前10日以书面形式通知发包人和（或）监理人，并提交相应的安全防护措施方案，经认可后实施。发包人和（或）监理人的认可， 并不能减轻或免除承包人的责任。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安全防护检查。承包人应在作业开始前，通知发包人代表和（或）监理人对其提交的安全措施方案，及现场安全设施搭设、安全通道、安全器具和消防器具配置、对周围环境安全可能带来的隐患等进行检查，并根据发包人和（或）监理人提出的整改建议自费整改。发包人和（或）监理人的检查、建议，并不能减轻或免除承包人的合同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7.8.4 现场的环境保护管理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承包人负责在现场施工过程中保护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（2）承包人应采取措施，并负责控制和（或）处理现场的粉尘、废气、废水、固体废物和噪声对环境的污染和危害。因此发生的伤害、赔偿、罚款等费用增加，和（或）竣工日期延误，由承包人负责。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承包人及时或定期将施工现场残留、废弃的垃圾运到发包人或当地有关行政部门指定的地点，防止对周围环境的污染及对作业的影响。因违反上述约定导致当地行政部门的罚款、赔偿等增加的费用，由承包人承担。</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7.8.5 事故处理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 承包人（包括其分包人）的人员，在现场作业过程中发生死亡、伤害事件时，承包人应立即采取救护措施，并立即报告发包人和（或）救援单位，发包人有义务为此项抢救提供必要条件。承包人应维护好现场并采取防止事故蔓延的相应措施。</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 对重大伤亡、重大财产、环境损害及其它安全事故，承包人应按有关规定立即上报有关部门，并立即通知发包人代表和监理人。同时，按政府有关部门的要求处理。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 合同双方对事故责任有争议时，依据16.3款争议和裁决的约定程序解决。</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（4） 因承包人的原因致使建筑工程在合理使用期限、设备保证期内造成人身和财产损害的，由承包人承担损害赔偿责任。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（5）因承包人原因发生员工食物中毒及职业健康事件的，承包人应承担相关责任。</w:t>
      </w:r>
    </w:p>
    <w:p w:rsidR="00DA3D60" w:rsidRPr="002345B8" w:rsidRDefault="00DA3D60" w:rsidP="00E649E0">
      <w:pPr>
        <w:spacing w:beforeLines="50" w:afterLines="50" w:line="360" w:lineRule="auto"/>
        <w:ind w:firstLineChars="200" w:firstLine="482"/>
        <w:rPr>
          <w:rFonts w:ascii="宋体" w:hAnsi="宋体" w:cs="宋体"/>
          <w:b/>
          <w:sz w:val="24"/>
        </w:rPr>
      </w:pPr>
      <w:r w:rsidRPr="002345B8">
        <w:rPr>
          <w:rFonts w:ascii="宋体" w:hAnsi="宋体" w:cs="宋体" w:hint="eastAsia"/>
          <w:b/>
          <w:sz w:val="24"/>
        </w:rPr>
        <w:t>第8条  竣工试验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本合同工程包含竣工试验，遵守本条约定。</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8.1 竣工试验的义务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8.1.1 承包人的义务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承包人应在单项工程和（或）工程的竣工试验开始前，完成相应单项工程和（或）工程的施工作业（不包括：为竣工试验、竣工后试验必须预留的施工部位、不影响竣工试验的缺陷修复和零星扫尾工程）；并在竣工试验开始前，按合同约定需完成对施工作业部位的检查、检验、检测和试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（2）承包人应在竣工试验开始前，根据7.6款隐蔽工程和中间验收部位的约定，向发包人提交相关的质检资料及其竣工资料。</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（3）根据第10条竣工后试验的约定，由承包人指导发包人进行竣工后试验的，承包人须完成5.4款约定的操作维修人员培训，并在竣工试验前提交5.2.4款约定的操作维修手册。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承包人应在达到竣工试验条件20日前，将竣工试验方案提交给发包人。发包人应在10日内对方案提出建议和意见，承包人应根据发包人提出的合理建议和意见，自费对竣工试验方案进行修正。竣工试验方案经发包人确认后，作为合同附件，由承包人负责实施。发包人的确认并不能减轻或免除承包人的合同责任。竣工试验方案应包括以下内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 竣工试验方案编制的依据和原则；</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 组织机构设置、责任分工；</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 单项工程竣工试验的试验程序、试验条件；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 单件、单体、联动试验的试验程序、试验条件；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 xml:space="preserve">5） 竣工试验的设备、材料和部件的类别、性能标准、试验及验收格式； </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6） 水、电、动力等条件的品质和用量要求；</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7） 安全程序、安全措施及防护设施；</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 竣工试验的进度计划、措施方案、人力及机具计划安排；</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9） 其它。</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竣工试验方案提交的份数和提交时间，在专用条款中约定。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（5）承包人的竣工试验包括根据6.1.2款约定的由承包人提供的工程物资的竣工试验，及根据8.1.2款第（3）项发包人委托给承包人进行工程物资的竣工试验。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 xml:space="preserve">（6） 承包人按照试验条件、试验程序，及5.2.3款第（3）项约定的标准、规范和数据，完成竣工试验。                          </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8.1.2  发包人的义务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（1）发包人应按经发包人确认后的竣工试验方案，提供电力、水、动力及由发包人提供的消耗材料等。提供的电力、水、动力及相关消耗材料等须满足竣工试验对其品质、用量及时间的要求。</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当合同约定应由承包人提供的竣工试验的消耗材料和备品备件用完或不足时，发包人有义务提供其库存的竣工试验所需的相关消耗材料和备品备件。其中：因承包人原因造成损坏的或承包人提供不足的，发包人有权从合同价格中扣除相应款项；因合理耗损或发包人原因造成的，发包人应免费提供。</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发包人委托承包人对根据6.1.1款约定由发包人提供的工程物资进行竣工试验的服务费，已包含在合同价格中。发包人在合同实施过程中委托承包人进行竣工试验的，依据13条变更和合同价格调整的约定，作为变更处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承包人应按发包人提供的试验条件、试验程序对发包人根据本款第（3）项委托给承包人工程物资进行竣工试验，其试验结果须符合5.2.3款第（3）项约定的标准、规范和数据，发包人对该部分的试验结果负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8.1.3  竣工试验领导机构。竣工试验领导机构负责竣工试验的领导、组织和协调。承包人提供竣工试验所需的人力、机具并负责完成试验。发包人负责组织、协调、提供竣工试验方案中约定的相关条件及竣工试验的验收。</w:t>
      </w:r>
    </w:p>
    <w:p w:rsidR="00DA3D60" w:rsidRPr="002345B8" w:rsidRDefault="00DA3D60" w:rsidP="00E649E0">
      <w:pPr>
        <w:spacing w:beforeLines="25" w:afterLines="25" w:line="360" w:lineRule="auto"/>
        <w:ind w:firstLineChars="196" w:firstLine="472"/>
        <w:rPr>
          <w:rFonts w:ascii="宋体" w:hAnsi="宋体" w:cs="宋体"/>
          <w:b/>
          <w:sz w:val="24"/>
        </w:rPr>
      </w:pPr>
      <w:r w:rsidRPr="002345B8">
        <w:rPr>
          <w:rFonts w:ascii="宋体" w:hAnsi="宋体" w:cs="宋体" w:hint="eastAsia"/>
          <w:b/>
          <w:sz w:val="24"/>
        </w:rPr>
        <w:t>8.2  竣工试验的检验和验收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8.2.1  承包人应根据5.2.3款第（3）项约定的标准、规范、数据，及8.1.1款第</w:t>
      </w:r>
      <w:r w:rsidRPr="002345B8">
        <w:rPr>
          <w:rFonts w:ascii="宋体" w:hAnsi="宋体" w:cs="宋体" w:hint="eastAsia"/>
          <w:sz w:val="24"/>
        </w:rPr>
        <w:lastRenderedPageBreak/>
        <w:t>（4）项竣工试验方案的第5）子项的约定进行检验和验收。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8.2.2  承包人应在竣工试验开始前，依据8.1.1款的约定，对各方提供的试验条件进行检查落实，条件满足的，双方人员应签字确认。因发包人提供的竣工试验条件的延误，给承包人带来窝工损失，由发包人负责。导致竣工试验进度延误的，竣工日期相应顺延；因承包人原因未能按时落实竣工试验条件 ，使竣工试验进度延误时，承包人应按4.1.2款的约定自费赶上。</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8.2.3  承包人应在某项竣工试验开始36小时前，向发包人和（或）监理人发出通知，通知应包括试验的项目、内容、地点和验收时间。发包人和（或）监理人应在接到通知后的24小时内，以书面形式作出回复，试验合格后，双方应在试验记录及验收表格上签字。</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发包人和（或）监理人在验收合格的24小时后，不在试验记录和验收表格上签字，视为发包人和（或）监理人已经认可此项验收，承包人可进行隐蔽和（或）紧后作业。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验收不合格的，承包人应在发包人和（或）监理人指定的时间内修正，并通知发包人和（或）监理人重新验收。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8.2.4  发包人和（或）监理人不能按时参加试验和验收时，应在接到通知后的24小时内以书面形式向承包人提出延期要求，延期不能超过24小时。未能按以上时间提出延期试验，又未能参加试验和验收的，承包人可按通知的试验项目内容自行组织试验，试验结果视为经发包人和（或）监理人认可。</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8.2.5  不论发包人和（或）监理人是否参加竣工试验和验收，发包人均有权责令重新试验。如因承包人的原因重新试验不合格，承包人应承担由此所增加的费用，造成竣工试验进度延误时，竣工日期不予延长；如重新试验合格，承包人增加的费用，和（或）竣工日期的延长，按照13条变更和合同价格调整的约定，作为变更处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8.2.6  竣工试验验收日期的约定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 某项竣工试验的验收日期和时间：按该项竣工试验通过的日期和时间，作为该项竣工试验验收的日期和时间；</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 单项工程竣工试验的验收日期和时间：按其中最后一项竣工试验通过的日期和时间，作为该单项工程竣工试验验收的日期和时间；</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 工程的竣工试验日期和时间。按最后一个单项工程通过竣工试验的日期和时</w:t>
      </w:r>
      <w:r w:rsidRPr="002345B8">
        <w:rPr>
          <w:rFonts w:ascii="宋体" w:hAnsi="宋体" w:cs="宋体" w:hint="eastAsia"/>
          <w:sz w:val="24"/>
        </w:rPr>
        <w:lastRenderedPageBreak/>
        <w:t>间，作为整个工程竣工试验验收的日期和时间。</w:t>
      </w:r>
    </w:p>
    <w:p w:rsidR="00DA3D60" w:rsidRPr="002345B8" w:rsidRDefault="00DA3D60" w:rsidP="00E649E0">
      <w:pPr>
        <w:spacing w:beforeLines="25" w:afterLines="25" w:line="360" w:lineRule="auto"/>
        <w:ind w:firstLineChars="196" w:firstLine="472"/>
        <w:rPr>
          <w:rFonts w:ascii="宋体" w:hAnsi="宋体" w:cs="宋体"/>
          <w:b/>
          <w:sz w:val="24"/>
        </w:rPr>
      </w:pPr>
      <w:r w:rsidRPr="002345B8">
        <w:rPr>
          <w:rFonts w:ascii="宋体" w:hAnsi="宋体" w:cs="宋体" w:hint="eastAsia"/>
          <w:b/>
          <w:sz w:val="24"/>
        </w:rPr>
        <w:t>8.3  竣工试验的安全和检查</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8.3.1  承包人应按7.8款职业健康、安全和环境保护的约定，并结合竣工试验的通电、通水、通气、试压、试漏、吹扫、转动等特点，对触电危险、易燃易爆、高温高压、压力试验、机械设备运转等制定竣工试验的安全程序、安全制度、防火措施、事故报告制度及事故处理方案在内的安全操作方案，并将该方案提交给发包人确认，承包人应按照发包人提出的合理建议、意见和要求，自费对方案修正，并经发包人确认后实施。发包人的确认并不能减轻或免除承包人的合同责任。承包人为竣工试验提供安全防护措施和防护用品的费用已包含在合同价格中。</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8.3.2 承包人应对其人员进行竣工试验的安全培训，并对竣工试验的安全操作程序、场地环境、操作制度、应急处理措施等进行交底。</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8.3.3 发包人和（或）监理人有义务按照经确认的竣工试验安全方案中的安全规程、安全制度、安全措施等，对其管理人员和操作维修人员进行竣工试验的安全教育，自费提供参加监督、检查人员的防护设施。</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8.3.4 发包人和（或）监理人有权监督、检查承包人在竣工试验安全方案中列出的工作及落实情况，有权提出安全整改及发出整顿指令。承包人有义务按照指令进行整改、整顿，所增加的费用由承包人承担。因此造成工程竣工试验进度计划延误时，承包人应遵照4.1.2款的约定自费赶上。</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8.3.5按8.1.3款竣工试验领导机构的决定，双方密切配合开展竣工试验的组织、协调和实施工作，防止人身伤害和事故发生。</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因发包人的原因造成的事故，由发包人承担相应责任、费用和赔偿。造成工程竣工试验进度计划延误时，竣工日期相应顺延。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因承包人的原因造成的事故，由承包人承担相应责任、费用和赔偿。造成工程竣工试验进度计划延误时，承包人应按4.1.2款的约定自费赶上。</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8.4  延误的竣工试验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8.4.1因承包人的原因使某项、某单项工程落后于竣工试验进度计划的，承包人按4.1.2款的约定自费采取措施，赶上竣工试验进度计划。</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8.4.2 因承包人的原因造成竣工试验延误，致使合同约定的工程竣工日期延误时，</w:t>
      </w:r>
      <w:r w:rsidRPr="002345B8">
        <w:rPr>
          <w:rFonts w:ascii="宋体" w:hAnsi="宋体" w:cs="宋体" w:hint="eastAsia"/>
          <w:sz w:val="24"/>
        </w:rPr>
        <w:lastRenderedPageBreak/>
        <w:t>承包人应根据4.5款误期损害赔偿的约定，承包误期赔偿责任。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8.4.3 承包人无正当理由，未能按竣工试验领导机构决定的竣工试验进度计划进行某项竣工试验，且在收到试验领导机构发出的通知后的10日内仍未进行该项竣工试验时，造成竣工日期延误时，由承包人承担误期赔偿责任。且发包人有权自行组织该项竣工试验，由此产生的费用由承包人承担。</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8.4.4 发包人未能根据8.1.2款的约定履行其义务，导致承包人竣工试验延误，发包人应承担承包人因此发生的合理费用，竣工试验进度计划延误时，竣工日期相应顺延。</w:t>
      </w:r>
    </w:p>
    <w:p w:rsidR="00DA3D60" w:rsidRPr="002345B8" w:rsidRDefault="00DA3D60" w:rsidP="00E649E0">
      <w:pPr>
        <w:spacing w:beforeLines="25" w:afterLines="25" w:line="360" w:lineRule="auto"/>
        <w:ind w:firstLineChars="196" w:firstLine="472"/>
        <w:rPr>
          <w:rFonts w:ascii="宋体" w:hAnsi="宋体" w:cs="宋体"/>
          <w:b/>
          <w:sz w:val="24"/>
        </w:rPr>
      </w:pPr>
      <w:r w:rsidRPr="002345B8">
        <w:rPr>
          <w:rFonts w:ascii="宋体" w:hAnsi="宋体" w:cs="宋体" w:hint="eastAsia"/>
          <w:b/>
          <w:sz w:val="24"/>
        </w:rPr>
        <w:t>8.5  重新试验和验收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8.5.1 承包人未能通过相关的竣工试验，可依据8.1.1款第（6）项的约定重新进行此项试验，并按8.2款的约定进行检验和验收。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8.5.2 不论发包人和（或）监理人是否参加竣工试验和验收，承包人未能通过的竣工试验，发包人均有权通知承包人再次按8.1.1款第（6）项的约定进行此项竣工试验，并按8.2款的约定进行检验和验收。</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8.6  未能通过竣工试验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8.6.1 因发包人的下述原因导致竣工试验未能通过的，承包人进行竣工试验的费用由发包人承担，使竣工试验进度计划延误时，竣工日期相应延长：</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 发包人未能按确认的竣工试验方案中的技术参数、时间及数量提供电力、动力、水等试验条件，导致竣工试验未能通过；</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 发包人指令承包人按发包人的竣工试验条件、试验程序和试验方法进行试验和竣工试验，导致该项竣工试验未能通过；</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 发包人对承包人竣工试验的干扰，导致竣工试验未能通过；</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 因发包人的其它原因，导致竣工试验未能通过。</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8.6.2 因承包人原因未能通过竣工试验，该项竣工试验允许再进行，但再进行最多为两次，两次试验后仍不符合验收条件的，相关费用、竣工日期及相关事项，下述约定处理：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（1）该项竣工试验未能通过，对该项操作或使用不存在实质影响，承包人自费修复。无法修复时，发包人有权扣减该部分的相应付款，视为通过；</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（2） 该项竣工试验未能通过，对该单项工程未产生实质性操作和使用影响，发包人可相应扣减该单项工程的合同价款，可视为通过；若使竣工日期延误的，承包人承担误期损害赔偿责任。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（3）该项竣工试验未能通过，对操作或使用有实质性影响，发包人有权指令承包人更换相关部分，并进行竣工试验。发包人因此增加的费用，由承包人承担。使竣工日期延误时，承包人承担误期损害赔偿责任。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 未能通过竣工试验，使单项工程的任何主要部分丧失了生产、使用功能时，发包人有权指令承包人更换相关部分，承包人自行承担因此增加的费用；竣工日期延误，并应承担误期损害赔偿责任。发包人因此增加费用的，由承包人负责赔偿。</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 xml:space="preserve">（5） 未能通过的工试验，使整个工程丧失了生产和（或）使用功能时，发包人有权指令承包人重新设计、重置相关部分，承包人承担因此增加的费用（包括发包人的费用）；竣工日期延误的，并应承担误期损害赔偿责任。发包人有权根据16.2.1款发包人的索赔约定，向承包人提出索赔，或根据18.1.2款第（7）项的约定，解除合同。 </w:t>
      </w:r>
    </w:p>
    <w:p w:rsidR="00DA3D60" w:rsidRPr="002345B8" w:rsidRDefault="00DA3D60" w:rsidP="00E649E0">
      <w:pPr>
        <w:spacing w:beforeLines="25" w:afterLines="25" w:line="360" w:lineRule="auto"/>
        <w:ind w:firstLineChars="196" w:firstLine="472"/>
        <w:rPr>
          <w:rFonts w:ascii="宋体" w:hAnsi="宋体" w:cs="宋体"/>
          <w:b/>
          <w:sz w:val="24"/>
        </w:rPr>
      </w:pPr>
      <w:r w:rsidRPr="002345B8">
        <w:rPr>
          <w:rFonts w:ascii="宋体" w:hAnsi="宋体" w:cs="宋体" w:hint="eastAsia"/>
          <w:b/>
          <w:sz w:val="24"/>
        </w:rPr>
        <w:t>8.7  竣工试验结果的争议</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8.7.1 协商解决。双方对竣工试验结果有争议的，应首先通过协商解决。</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8.7.2 委托鉴定机构。双方经协商，对竣工试验结果仍有争议的，共同委托一个具有相应资格的检测机构进行鉴定。经检测鉴定后，按下述约定处理：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（1）责任方为承包人时，所需的鉴定费用及因此造成发包人增加的合理费用由承包人承担，竣工日期不予延长；</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（2）责任方为发包人时，所需的鉴定费用及因此造成承包人增加的合理费用由发包人承担，竣工日期相应顺延；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（3）双方均有责任时，根据责任大小协商分担费用，并按竣工试验计划的延误情况协商竣工日期延长。</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8.7.3 当双方对检测机构的鉴定结果有争议，依据16.3款争议和裁决的约定解决。</w:t>
      </w:r>
    </w:p>
    <w:p w:rsidR="00DA3D60" w:rsidRPr="002345B8" w:rsidRDefault="00DA3D60" w:rsidP="00E649E0">
      <w:pPr>
        <w:spacing w:beforeLines="50" w:afterLines="50" w:line="360" w:lineRule="auto"/>
        <w:ind w:firstLineChars="200" w:firstLine="482"/>
        <w:rPr>
          <w:rFonts w:ascii="宋体" w:hAnsi="宋体" w:cs="宋体"/>
          <w:b/>
          <w:sz w:val="24"/>
        </w:rPr>
      </w:pPr>
      <w:r w:rsidRPr="002345B8">
        <w:rPr>
          <w:rFonts w:ascii="宋体" w:hAnsi="宋体" w:cs="宋体" w:hint="eastAsia"/>
          <w:b/>
          <w:sz w:val="24"/>
        </w:rPr>
        <w:t>第9条  工程接收</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9.1  工程接收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9.1.1 按单项工程和（或）按工程接收。根据工程项目的具体情况和特点，在专用</w:t>
      </w:r>
      <w:r w:rsidRPr="002345B8">
        <w:rPr>
          <w:rFonts w:ascii="宋体" w:hAnsi="宋体" w:cs="宋体" w:hint="eastAsia"/>
          <w:sz w:val="24"/>
        </w:rPr>
        <w:lastRenderedPageBreak/>
        <w:t>条款约定按单项工程和（或）按工程进行接收。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（1）根据第10条竣工后试验的约定，由承包人负责指导发包人进行单项工程和（或）工程竣工后试验，并承担试运行考核责任的。在专用条款中约定接收单项工程的先后顺序及时间安排，或接收工程的时间安排。</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由发包人负责单项工程和（或）工程竣工后试验及其试运行考核责任的，在专用条款中约定接收工程的日期或接收单项工程的先后顺序及时间安排。</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 对不存在竣工试验或竣工后试验的单项工程和（或）工程，承包人完成扫尾工程和缺陷修复，并符合合同约定的验收标准的，按合同约定办理工程接收和竣工验收。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9.1.2 接收工程时承包人提交的资料。除按8.1.1款（1）至（3）项约定已经提交的资料外，需提交竣工试验完成的验收资料的类别、内容、份数和提交时间，在专用条款中约定。</w:t>
      </w:r>
    </w:p>
    <w:p w:rsidR="00DA3D60" w:rsidRPr="002345B8" w:rsidRDefault="00DA3D60" w:rsidP="00E649E0">
      <w:pPr>
        <w:spacing w:beforeLines="25" w:afterLines="25" w:line="360" w:lineRule="auto"/>
        <w:ind w:firstLineChars="196" w:firstLine="472"/>
        <w:rPr>
          <w:rFonts w:ascii="宋体" w:hAnsi="宋体" w:cs="宋体"/>
          <w:b/>
          <w:sz w:val="24"/>
        </w:rPr>
      </w:pPr>
      <w:r w:rsidRPr="002345B8">
        <w:rPr>
          <w:rFonts w:ascii="宋体" w:hAnsi="宋体" w:cs="宋体" w:hint="eastAsia"/>
          <w:b/>
          <w:sz w:val="24"/>
        </w:rPr>
        <w:t>9.2  接收证书</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9.2.1 承包人应在工程和（或）单项工程具备接收条件后的10日内，向发包人提交接收证书申请，发包人应在接到申请后的10日内组织接收，并签发工程和（或）单项工程接收证书。</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单项工程的接收以8.2.6款第（2）项约定的日期，作为接收日期。</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工程的接收以8.2.6款第（3）项约定的日期，作为接收日期。</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9.2.2 扫尾工程和缺陷修复。对工程或（和）单项工程的操作、使用没有实质影响的扫尾工程和缺陷修复，不能作为发包人不接收工程的理由。经发包人与承包人协商确定的承包人完成该扫尾工程和缺陷修复的合理时间，作为接收证书的附件。</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9.3  接收工程的责任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9.3.1 保安责任。自单项工程和（或）工程接收之日起，发包人承担其保安责任。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9.3.2 照管责任。自单项工程和（或）工程接收之日起，发包人承担其照管责任。发包人负责单项工程和（或）工程的维护、保养、维修，但不包括需由承包人完成的缺陷修复和零星扫尾的工程部位及其区域。</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9.3.3 投保责任。如合同约定施工期间工程的应投保方是承包人时，承包人应负责对工程进行投保并将保险期限保持到9.2.1款约定的发包人接收工程的日期。该日期之</w:t>
      </w:r>
      <w:r w:rsidRPr="002345B8">
        <w:rPr>
          <w:rFonts w:ascii="宋体" w:hAnsi="宋体" w:cs="宋体" w:hint="eastAsia"/>
          <w:sz w:val="24"/>
        </w:rPr>
        <w:lastRenderedPageBreak/>
        <w:t>后由发包人负责对工程投保。</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9.4  未能接收工程</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9.4.1 不接收工程。如发包人收到承包人送交的单项工程和（或）工程接收证书申请后的15日内不组织接收，视为单项工程、和（或）工程的接收证书申请已被发包人认可。从第16日起，发包人应根据9.3款的约定承担相关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9.4.2 未按约定接收工程。承包人未按约定提交单项工程和（或）工程接收证书申请的、或未符合单项工程或工程接收条件的，发包人有权拒绝接收单项工程和（或）工程。</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未能遵守本款约定，使用或强令接收不符合接受条件的单项工程和（或）工程的，将承担9.3款接收工程约定的相关责任，以及已被使用或强令接收的单项工程和（或）工程后进行操作、使用等所造成的损失、损坏、损害和（或）赔偿责任。</w:t>
      </w:r>
    </w:p>
    <w:p w:rsidR="00DA3D60" w:rsidRPr="002345B8" w:rsidRDefault="00DA3D60" w:rsidP="00E649E0">
      <w:pPr>
        <w:spacing w:beforeLines="50" w:afterLines="50" w:line="360" w:lineRule="auto"/>
        <w:ind w:firstLineChars="200" w:firstLine="482"/>
        <w:rPr>
          <w:rFonts w:ascii="宋体" w:hAnsi="宋体" w:cs="宋体"/>
          <w:b/>
          <w:sz w:val="24"/>
        </w:rPr>
      </w:pPr>
      <w:r w:rsidRPr="002345B8">
        <w:rPr>
          <w:rFonts w:ascii="宋体" w:hAnsi="宋体" w:cs="宋体" w:hint="eastAsia"/>
          <w:b/>
          <w:sz w:val="24"/>
        </w:rPr>
        <w:t>第10条  竣工后试验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本合同工程包含竣工后试验的，遵守本条约定。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10.1 权</w:t>
      </w:r>
      <w:r w:rsidRPr="002345B8">
        <w:rPr>
          <w:rFonts w:ascii="宋体" w:hAnsi="宋体" w:cs="宋体"/>
          <w:sz w:val="24"/>
        </w:rPr>
        <w:t>利</w:t>
      </w:r>
      <w:r w:rsidRPr="002345B8">
        <w:rPr>
          <w:rFonts w:ascii="宋体" w:hAnsi="宋体" w:cs="宋体" w:hint="eastAsia"/>
          <w:sz w:val="24"/>
        </w:rPr>
        <w:t>与义务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10.1.1 发包人的权利与义务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（1）发包人有权对第10.1.2款第（2）项约定的由承包人协助发包人编制的竣工后试验方案进行审查并批准，发包人的批准并不能减轻或免除承包人的合同责任。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竣工后试验联合协调领导机构由发包人组建，在发包人的组织领导下，由承包人知道，依据批准的竣工后试验方案进行分工、组织完成竣工后试验的各项准备工作、进行竣工后试验和试运行考核。联合协调领导机构的设置方案及其分工职责等作为本合同的组成部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（3）发包人对承包人根据10.1.2款第（4）项提出的建议，有权向承包人发出不接受或接受的通知。</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发包人未能接受承包人的上述建议，承包人有义务仍按本款第（2）项的组织安排执行。承包人因执行发包人的此项安排而发生事故、人身伤害和工程损害时，由发包人承担其责任。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（4）发包人在竣工后试验阶段向承包人发出的组织安排、指令和通知，应以书面</w:t>
      </w:r>
      <w:r w:rsidRPr="002345B8">
        <w:rPr>
          <w:rFonts w:ascii="宋体" w:hAnsi="宋体" w:cs="宋体" w:hint="eastAsia"/>
          <w:sz w:val="24"/>
        </w:rPr>
        <w:lastRenderedPageBreak/>
        <w:t>形式送达承包人的项目经理，由项目经理在回执上签署收到日期、时间和签名。</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发包人有权在紧急情况下，以口头、或书面形式向承包人发出紧急指令，承包人应立即执行。如承包人未能按发包人的指令执行，因此造成的事故责任、人身伤害和工程损害，由承包人承担。发包人应在发出口头指令后12小时内，将该口头指令再以书面送达承包人的项目经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（6）发包人在竣工后试验阶段的其它义务和工作，在专用条款中约定。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10.1.2 承包人的责任和义务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 承包人在发包人组建的竣工后试验联合协调领导机构的统一安排下，派出具有相应资格和经验的人员指导竣工后试验。承包人派出的指导人员在竣工后试验期间离开现场，必须事先得到发包人批准。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 承包人应根据合同约定和工程竣工后试验的特点，协助发包人编制竣工后试验方案，并在竣工试验开始前编制完成。竣工后试验方案应包括：工程、单项工程及其相关部位的操作试验程序、资源条件、试验条件、操作规程、安全规程、事故处理程序及进度计划等。竣工后试验方案经发包人审查批准后实施。竣工后试验方案的份数和时间在专用条款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 因承包人未能执行发包人的安排、指令和通知，而发生的事故、人身伤害和工程损害，由发包人承担其责任。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（4）承包人有义务对发包人的组织安排、指令和通知提出建议，并说明因由。</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（5）在紧急情况下，发包人以口头指令承包人进行的操作、工作及作业，承包人应立即执行。承包人应对此项指令做好记录，并做好实施的记录。发包人应在12小时内，将上述口头指令再以书面形式送达承包人。</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未能在12小时内将此项口头指令以书面形式送达承包人时，承包人及其项目经理有权在接到口头指令后的24小时内，以书面形式将该口头指令交发包人，发包人须在回执上签字确认，并签署接到的日期和时间。当发包人未能在24小时内在回执上签字确认，视为已被发包人确认。</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承包人因执行发包人的口头指令而发生事故责任、人身伤害、工程损害和费用增加时，由发包人承担。但承包人错误执行上述口头指令而发生事故责任、人身伤害、工程损害和费用增加时，由承包人负责。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（6） 操作维修手册的缺陷责任。因承包人负责编制的操作维修手册存在缺陷所造成的事故责任、人身伤害和工程损害，由承包人承担；因发包人（包括其专利商）提供的操作指南存在缺陷，造成承包人操作手册的缺陷，因此发生事故责任、人身伤害、工程损害和承包人的费用增加时，由发包人负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 承包人根据合同约定和（或）行业规定，在竣工后试验阶段的其它义务和工作，在专用条款中约定。</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10.2  竣工后试验程序</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10.2.1 发包人应根据联合协调领导机构批准的竣工后试验方案，提供全部电力、水、燃料、动力、原材料、辅助材料、消耗材料以及其它试验条件，并组织安排其管理人员、操作维修人员和其它各项准备工作。</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10.2.2 承包人应根据经批准的竣工后试验方案，提供竣工后试验所需要的其它临时辅助设备、设施、工具和器具，及应由承包人完成的其它准备工作。</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10.2.3 发包人应根据批准的竣工后试验方案，按照单项工程内的任何部分、单项工程、单项工程之间、或（和）工程的竣工后试验程序和试验条件，组织竣工后试验。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10.2.4 联合协调领导机构组织全面检查并落实工程、单项工程及工程的任何部分竣工后试验所需要的资源条件、试验条件、安全设施条件、消防设施条件、紧急事故处理设施条件和（或）相关措施，保证记录仪器、专用记录表格的齐全和数量的充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10.2.5 竣工后试验日期的通知。发包人应在接收单项工程或（和）接收工程日期后的15日内通知承包人开始竣工后试验的日期。专用条款另有约定时除外。</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因发包人原因未能在接收单项工程和（或）工程的20日内，或在专用条款中约定的日期内进行竣工后试验，发包人应自第21日开始或自专用条款中约定的开始日期后的第二日开始，承担承包人由此发生的相关窝工费用，包括人工费、临时辅助设备、设施的闲置费、管理费及其合理利润。</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10.3  竣工后试验及试运行考核</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10.3.1 按照批准的竣工后试验方案的试验程序、试验条件、操作程序进行试验，达到合同约定的工程和（或）单项工程的生产功能和（或）使用功能。</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10.3.2 发包人的操作人员和承包人的指导人员，在竣工后试验过程中的同一个岗位上的试验条件记录、试验记录及表格上，应如实填写数据、条件、情况、时间、姓名</w:t>
      </w:r>
      <w:r w:rsidRPr="002345B8">
        <w:rPr>
          <w:rFonts w:ascii="宋体" w:hAnsi="宋体" w:cs="宋体" w:hint="eastAsia"/>
          <w:sz w:val="24"/>
        </w:rPr>
        <w:lastRenderedPageBreak/>
        <w:t>及约定的其它内容。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10.3.3 试运行考核</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（1）根据5.1.1款约定，由承包人提供生产工艺技术和（或）建筑设计方案的，承包人应保证工程在试运行考核周期内，达到5.1.1款专用条款中约定的考核保证值和（或）使用功能。</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（2）根据5.1.2款约定，由发包人提供生产工艺技术和（或）建筑设计方案的，承包人应保证在试运行考核周期内达到5.1.2款专用条款中约定的，应由承包人承担的工程相关部分的考核保证值和（或）使用功能。</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（3）试运行考核的时间周期由双方根据相关行业对试运行考核周期的规定，在专用条款中约定。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（4）试运行考核通过后或使用功能通过后，双方应共同整理竣工后试验及其试运行考核结果，并编写评价报告。报告一式两份，经合同双方签字</w:t>
      </w:r>
      <w:r w:rsidRPr="002345B8">
        <w:rPr>
          <w:rFonts w:ascii="宋体" w:hAnsi="宋体" w:cs="宋体"/>
          <w:sz w:val="24"/>
        </w:rPr>
        <w:t>并</w:t>
      </w:r>
      <w:r w:rsidRPr="002345B8">
        <w:rPr>
          <w:rFonts w:ascii="宋体" w:hAnsi="宋体" w:cs="宋体" w:hint="eastAsia"/>
          <w:sz w:val="24"/>
        </w:rPr>
        <w:t>盖章后各持一份，作为本合同组成部分。发包人并应根据10.7款的约定颁发考核验收证书。</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10.3.4 产品和（或）服务收益的所有权。单项工程和（或）工程竣工后试验及试运行考核期间的任何产品收益和（或）服务收益，均属发包人所有。</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10.4  竣工后试验的延误</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10.4.1 根据10.2.5款竣工后试验日期通知的约定，非因承包人原因，发包人未能在发出竣工后试验通知后的90日内开始竣工后试验的，工程和（或）单项工程视为通过了竣工后试验和试运行考核。除非专用条款另有规定。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10.4.2 因承包人的原因造成竣工后试验延误时，承包人应采取措施，尽快组织，配合发包人开始并通过竣工后试验。当延误造成发包人的费用增加时，发包人有权根据16.2.1款的约定向承包人提出索赔。</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10.4.3 按10.3.3款第（3）项试运行考核时间周期的约定，在试运行考核期间，因发包人原因导致考核中断或停止，且中断或停止的累计天数超过第10.3.3款第（3）项专用条款中约定的试运行考核周期时，试运行考核应在中断或停止后的60日内重新开始，超过此期限视为单项工程和（或）工程已通过了试运行考核。</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10.5  重新进行竣工后试验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10.5.1 根据5.1.1款或5.1.2款及其专用条款中的约定，因承包人原因导致工程、单项工程或工程的任何部分未能通过竣工后试验，承包人应自费修补其缺陷，由发包人依据第10.2.3款约定的试验程序、试验条件，重新组织进行此项试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10.5.2 承包人根据10.5.1款重新进行试验，仍未能通过该项试验时，承包人应自费继续修补缺陷，并在发包人的组织领导下，按10.2.3款约定的试验程序、试验条件，再次进行此项试验。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10.5.3 因承包人原因，重新进行竣工后试验，给发包人增加了额外费用时，发包人有权根据16.2.1款的约定向承包人提出索赔。</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10.6 未能通过考核</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 xml:space="preserve">因承包人原因使工程和（或）单项工程未能通过考核，但尚具有生产功能、使用功能时，按以下约定处理： </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（1）未能通过试运行考核的赔偿</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1）承包人提供的生产工艺技术或建筑设计方案未能通过试运行考核</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提供的生产工艺技术和（或）建筑设计方案未能通过试运行考核时，承包人在根据5.1.1款专用条款约定的工程和（或）单项工程试运行考核保证值和（或）使用功能保证的说明书，并按照在本项专用条款中约定的未能通过试运行考核的赔偿金额、或赔偿计算公式计算的金额，向发包人支付相应赔偿金额后，视为承包人通过了试运行考核。</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2）发包人提供的生产工艺技术或建筑设计方案未能通过试运行考核</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提供的生产工艺技术和（或）建筑设计方案未能通过试运行考核时，承包人根据5.1.2款专用条款约定的工程和（或）单项工程试运行考核中应由承包人承担的相关责任，并按照在本项专用条款对相关责任约定的赔偿金额、或赔偿公式计算的金额，向发包人支付相应赔偿金额后，视为承包人通过了试运行考核。</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承包人对未能通过试运行考核的工程和（或）单项工程，若提出自费调查、调整和修正并被发包人接受时，双方商定相应的调查、修正和试验期限，发包人应为此提供方便。在通过该项考核之前，发包人可暂不按10.6款第（1）项约定提出赔偿。</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（3）发包人接受了本款第（2）项约定，但在商定的期限内发包人未能给承包人提供方便，致使承包人无法在约定期限内进行调查、调整和修正的，视为该项试运行考核</w:t>
      </w:r>
      <w:r w:rsidRPr="002345B8">
        <w:rPr>
          <w:rFonts w:ascii="宋体" w:hAnsi="宋体" w:cs="宋体" w:hint="eastAsia"/>
          <w:sz w:val="24"/>
        </w:rPr>
        <w:lastRenderedPageBreak/>
        <w:t>已被通过。</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10.7 竣工后试验及考核验收证书</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10.7.1 在专用条款中约定按工程和（或）按单项工程颁发竣工后试验及考核验收证书。</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10.7.2 发包人根据10.3款、10.4款、10.5.1款、10.5.2款及10.6款的约定对通过或视为通过竣工后试验和（或）试运行考核的，应按10.7.1款颁发竣工后试验及考核验收证书。该证书中写明的试运行考核通过的日期和时间，为实际完成考核或视为通过试运行考核的日期和时间。</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10.8 丧失了生产价值和使用价值</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因承包人的原因，工程和（或）单项工程未能通过竣工后试验，并使整个工程丧失了生产价值或使用价值时，发包人有权提出未能履约的索赔，并扣罚已提交的履约保函。但发包人不得将本合同以外的连带合同损失包括在未履约索赔之中。</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连带合同损失指市场销售合同损失、市场预计盈利、生产流动资金贷款利息、竣工后试验及试运行考核周期以外所签订的原材料、辅助材料、电力、水、燃料等供应合同损失，以及运输合同等损失，适用法律另有规定除外。</w:t>
      </w:r>
    </w:p>
    <w:p w:rsidR="00DA3D60" w:rsidRPr="002345B8" w:rsidRDefault="00DA3D60" w:rsidP="00E649E0">
      <w:pPr>
        <w:spacing w:beforeLines="50" w:afterLines="50" w:line="360" w:lineRule="auto"/>
        <w:ind w:firstLineChars="200" w:firstLine="482"/>
        <w:rPr>
          <w:rFonts w:ascii="宋体" w:hAnsi="宋体" w:cs="宋体"/>
          <w:b/>
          <w:sz w:val="24"/>
        </w:rPr>
      </w:pPr>
      <w:r w:rsidRPr="002345B8">
        <w:rPr>
          <w:rFonts w:ascii="宋体" w:hAnsi="宋体" w:cs="宋体" w:hint="eastAsia"/>
          <w:b/>
          <w:sz w:val="24"/>
        </w:rPr>
        <w:t>第11条 质量保修责任</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11.1 质量保修责任书</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11.1.1 质量保修责任书。</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按照相关法律规定签订质量保修责任书是竣工验收的条件之一。双方应按法律规定的保修内容、范围、期限和责任，签订质量保修责任书，作为本合同附件。9.2.1款接收证书中写明的单项工程和（或）工程的接收日期，或单项工程和（或）工程视为被接收的日期，是承包人保修责任开始的日期，也是缺陷责任期的开始日期。</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11.1.2 未能提交质量保修责任书</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承包人未能提交质量保修责任书、无正当理由不与发包人签订质量保修责任书，发包人可不与承包人办理竣工结算，不承担尚未支付的竣工结算款项的相应利息，即使合同已约定延期支付利息。</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如承包人提交了质量保修责任书，提请与发包人签订该责任书并在合同中约定了延</w:t>
      </w:r>
      <w:r w:rsidRPr="002345B8">
        <w:rPr>
          <w:rFonts w:ascii="宋体" w:hAnsi="宋体" w:cs="宋体" w:hint="eastAsia"/>
          <w:sz w:val="24"/>
        </w:rPr>
        <w:lastRenderedPageBreak/>
        <w:t>期付款利息，但因发包人原因未能及时签署质量保修责任书，发包人应从接到该责任书的第11日起承担竣工结算款项延期支付的利息。</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11.2 缺陷责任保修金</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11.2.1 缺陷责任保修金金额</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缺陷责任保修金的金额，在专用条款中的约定。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11.2.2 缺陷责任保修金的暂扣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缺陷责任保修金的暂扣方式，在专用条款中约定。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11.2.3 缺陷责任保修金的支付。</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发包人应依据第14.5.2款缺陷责任保修金支付的约定，支付被暂扣的缺陷责任保修金。</w:t>
      </w:r>
    </w:p>
    <w:p w:rsidR="00DA3D60" w:rsidRPr="002345B8" w:rsidRDefault="00DA3D60" w:rsidP="00E649E0">
      <w:pPr>
        <w:spacing w:beforeLines="50" w:afterLines="50" w:line="360" w:lineRule="auto"/>
        <w:ind w:firstLineChars="200" w:firstLine="482"/>
        <w:rPr>
          <w:rFonts w:ascii="宋体" w:hAnsi="宋体" w:cs="宋体"/>
          <w:b/>
          <w:sz w:val="24"/>
        </w:rPr>
      </w:pPr>
      <w:r w:rsidRPr="002345B8">
        <w:rPr>
          <w:rFonts w:ascii="宋体" w:hAnsi="宋体" w:cs="宋体" w:hint="eastAsia"/>
          <w:b/>
          <w:sz w:val="24"/>
        </w:rPr>
        <w:t>第12条 工程竣工验收</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12.1 竣工验收报告及完整的竣工资料</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12.1.1 工程符合9.1款工程接收的相关约定，和（或）发包人已按10.7款的约定颁发了竣工后试验及考核验收证书，且承包人完成了9.2.2款约定的扫尾工程和缺陷修复，经发包人或监理人验收后，承包人应依据8.1.1款（1）、（2）、（3）项、8.2款竣工试验的检验与验收、10.3.3款第（4）项竣工后试验及其试运行考核结果等资料，向发包人提交竣工验收报告和完整的工程竣工资料。竣工验收报告和完整的竣工资料的格式、内容和份数在专用条款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12.1.2 发包人应在接到竣工验收报告和完整的竣工资料后25日内提出修改意见或予以确认，承包人应按照发包人的意见自费对竣工验收报告和竣工资料进行修改。25日内发包人未提出修改意见，视为竣工资料和竣工验收报告已被确认。</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12.1.3 分期建设、分期投产或分期使用的工程，按12.1.1款及12.1.2款的约定办理。</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12.2 竣工验收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12.2.1 组织竣工验收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发包人应在接到竣工验收报告和完整的竣工资料，并根据12.1.2款的约定被确认后的30日内，组织竣工验收。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12.2.2 延后组织的竣工验收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发包人未能根据12.2.1款的约定，在30日内组织竣工验收时，按照14.12.1至14.12.3款的约定，结清竣工结算的款项。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在12.2.1款约定的时间之后，发包人进行竣工验收时，承包人有义务参加。发包人在验收后的25日内，对承包人的竣工验收报告或竣工资料提出的进一步修改意见，承包人应按照发包人的意见自费修改。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12.2.3 分期竣工验收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分期建设、分期投产或分期使用的合同工程的竣工验收，按12.1.3款、12.2.1款的约定，分期组织竣工验收。</w:t>
      </w:r>
    </w:p>
    <w:p w:rsidR="00DA3D60" w:rsidRPr="002345B8" w:rsidRDefault="00DA3D60" w:rsidP="00E649E0">
      <w:pPr>
        <w:spacing w:beforeLines="50" w:afterLines="50" w:line="360" w:lineRule="auto"/>
        <w:ind w:firstLineChars="200" w:firstLine="482"/>
        <w:rPr>
          <w:rFonts w:ascii="宋体" w:hAnsi="宋体" w:cs="宋体"/>
          <w:b/>
          <w:sz w:val="24"/>
        </w:rPr>
      </w:pPr>
      <w:r w:rsidRPr="002345B8">
        <w:rPr>
          <w:rFonts w:ascii="宋体" w:hAnsi="宋体" w:cs="宋体" w:hint="eastAsia"/>
          <w:b/>
          <w:sz w:val="24"/>
        </w:rPr>
        <w:t>第13条 变更和合同价格调整</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13.1 变更权</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13.1.1 变更权</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发包人拥有批准变更的权限。自合同生效后至工程竣工验收前的任何时间内，发包人有权依据监理人的建议、承包人的建议，及13.2款约定的变更范围，下达变更指令。变更指令以书面形式发出。</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13.1.2 变更</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由发包人批准并发出的书面变更指令，属于变更。包括发包人直接下达的变更指令、或经发包人批准的由监理人下达的变更指令。</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承包人对自身的设计、采购、施工、竣工试验、竣工后试验存在的缺陷，应自费修正、调整和完善，不属于变更。</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13.1.3 变更建议权</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有义务随时向发包人提交书面变更建议，包括缩短工期，降低发包人的工程、施工、维护、营运的费用，提高竣工工程的效率或价值，给发包人带来的长远利益和其它利益。发包人接到此类建议后，应发出不采纳、采纳或补充进一步资料的书面通知。</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13.2 变更范围</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13.2.1 设计变更范围</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（1）对生产工艺流程的调整，但未扩大或缩小初步设计批准的生产路线和规模、或未扩大或缩小合同约定的生产路线和规模；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（2）对平面布置、竖面布置、局部使用功能的调整，但未扩大初步设计批准的建筑规模，未改变初步设计批准的使用功能；或未扩大合同约定的建筑规模，未改变合同约定的使用功能；</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（3）对配套工程系统的工艺调整、使用功能调整；</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（4）对区域内基准控制点、基准标高和基准线的调整；</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（5）对设备、材料、部件的性能、规格和数量的调整；</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（6）因执行基准日期之后新颁布的法律、标准、规范引起的变更；</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（7）其它超出合同约定的设计事项；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（8）上述变更所需的附加工作。</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13.2.2 采购变更范围</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（1）承包人已按发包人批准的名单，与相关供货商签订采购合同或已开始加工制造、供货、运输等，发包人通知承包人选择该名单中的另一家供货商；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 xml:space="preserve">（2）因执行基准日期之后新颁布的法律、标准、规范引起的变更； </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（3）发包人要求改变检查、检验、检测、试验的地点和增加的附加试验；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（4）发包人要求增减合同中约定的备品备件、专用工具、竣工后试验物资的采购数量；</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（5）上述变更所需的附加工作。</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13.2.3 施工变更范围</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（1）根据13.2.1款的设计变更，造成施工方法改变、设备、材料、部件、人工和工程量的增减；</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（2）发包人要求增加的附加试验、改变试验地点；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（3）根据5.2.1款第（1）项、第（2）项之外，新增加的施工障碍处理；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（4）发包人对竣工试验经验收或视为验收合格的项目，通知重新进行竣工试验；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（5）因执行基准日期之后新颁布的法律、标准、规范引起的变更。</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（6）现场其他签证；</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（7）上述变更所需的附加工作。</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13.2.4 发包人的赶工指令。承包人接受了发包人的书面指示，以发包人认为必要的方式加快设计、施工或其它任何部分的进度时，承包人为实施该赶工指令需对项目进度计划进行调整，并对所增加的措施和资源提出估算，经发包人批准后，作为变更处理。当发包人未能批准此项变更，承包人有权按合同约定的相关阶段的进度计划执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因承包人原因，实际进度明显落后于上述批准的项目进度计划时，承包人应按4.1.2款的约定，自费赶上；竣工日期延误时，按4.5款的约定承担误期赔偿责任。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13.2.5 调减部分工程。发包人的暂停超过45日，承包人请求复工时仍不能复工，或因不可抗力持续而无法继续施工的，双方可按合同约定以变更方式调减受暂停影响的部分工程。</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13.2.6 其它变更。根据工程的具体特点，在专用条款中约定。</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13.3 变更程序</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 xml:space="preserve">13.3.1 变更通知。发包人的变更应事先以书面形式通知承包人。 </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13.3.2变更通知的建议报告。承包人接到发包人的变更通知后，有义务在10日内向发包人提交书面建议报告，</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如承包人接受发包人变更通知中的变更时，建议报告中应包括：支持此项变更的理由、实施此项变更的工作内容、设备、材料、人力、机具、周转材料、消耗材料等资源消耗，以及相关管理费用和合理利润的估算。相关管理费用和合理利润的百分比，应在专用条款约定。此项变更引起竣工日期延长时，应在报告中说明理由，并提交与此变更相关的进度计划。</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承包人未提交增加费用的估算及竣工日期延长，视为该项变更不涉及合同价格调整和竣工日期延长，发包人不再承担此项变更的任何费用及竣工日期延长的责任。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（2）如承包人不接受发包人变更通知中的变更时，建议报告中应包括不支持此项变更的理由，理由包括：</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1）此变更不符合法律、法规等有关规定；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2）承包人难以取得变更所需的特殊设备、材料、部件；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3）承包人难以取得变更所需的工艺、技术；</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4）变更将降低工程的安全性、稳定性、适用性；</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5）对生产性能保证值、使用功能保证的实现产生不利影响等。</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13.3.3 发包人的审查和批准。发包人应在接到承包人根据13.3.2款约定提交的书面建议报告后10日内对此项建议给予审查，并发出批准、撤销、改变、提出进一步要求的书面通知。承包人在等待发包人回复的时间内，不能停止或延误任何工作。</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（1）发包人接到承包人根据13.3.2款第（1）项的约定提交的建议报告，对其理由、估算、和（或）竣工日期延长经审查批准后，应以书面形式下达变更指令。</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在下达的变更指令中，未能确认承包人对此项变更提出的估算和（或）竣工日期延长亦未提出异议的，自发包人接到此项书面建议报告后的第11日开始，视为承包人提交的变更估算、和（或）竣工日期延长，已被发包人批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（2）发包人对承包人根据13.3.2款第（2）项提交的不接受此项变更的理由进行审查后，发出继续执行、改变、提出进一步补充资料的书面通知，承包人应予以执行。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13.3.4 承包人根据13.1.3 款的约定提交变更建议书的，其变更程序按照本变更程序的约定办理。</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13.4 紧急性变更程序</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13.4.1 发包人有权以书面形式或口头形式发出紧急性变更指令，责令承包人立即执行此项变更。承包人接到此类指令后，应立即执行。发包人以口头形式发出紧急性变更指令的，须在48小时内以书面方式确认此项变更，并送交承包人项目经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13.4.2 承包人应在紧急性变更指令执行完成后的10日内，向发包人提交实施此项变更的工作内容，资源消耗和估算。因执行此项变更造成工程关键路径延误时，可提出竣工日期延长要求，但应说明理由，并提交与此项变更相关的进度计划。</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承包人未能在此项变更完成后的10日内提交实际消耗的估算、和（或）延长竣工日期的书面资料，视为该项变更不涉及合同价格调整和竣工日期延长，发包人不再承担此项变更的任何责任。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13.4.3 发包人应在接到承包人根据13.4.2款提交的书面资料后的10日内，以书面形式通知承包人被批准的合理估算，和（或）给予竣工日期的合理延长。</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发包人在接到承包人的此项书面报告后的10日内，未能批准承包人的估算和（或）竣工日期延长亦未说明理由的，自接到该报告的第11日后，视为承包人提交的估算、和（或）竣工日期延长已被发包人批准。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承包人对发包人批准的变更费用、竣工日期的延长存有争议时，双方应友好协商解决，协商不成时，依据16.3款争议和裁决的程序解决。</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13.5 变更价款确定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变更价款按以下方法确定：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13.5.1 合同中已有相应人工、机具、工程量等单价（含取费）的，按合同中已有的相应人工、机具、工程量等单价（含取费）确定变更价款；</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13.5.2 合同中无相应人工、机具、工程量等单价（含取费）的，按类似于变更工程的价格确定变更价款；</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13.5.3 合同中无相应人工、机具、工程量等单价（含取费），亦无类似于变更工程的价格的，双方通过协商确定变更价款。</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13.5.4 专用条款中约定的其它方法。</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13.6 建议变更的利益分享</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因发包人批准采用承包人根据13.1.3款提出的变更建议，使工程的投资减少、工期缩短、发包人获得长期运营效益或其它利益的，双方可按专用条款的约定进行利益分享，必要时双方可另行书面签订利益分享补充协议，作为合同附件。</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13.7 合同价格调整</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在下述情况发生后30日内，合同双方均有权将调整合同价格的原因及调整金额，以书面形式通知对方或监理人。经发包人确认的合理金额，作为合同价格的调整金额，并在支付当期工程进度款时支付或扣减调整的金额。一方收到另一方通知后15日内不予确认，也未能提出修改意见的，视为已经同意该项价格的调整。合同价格调整包括以下情况：</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 合同签订后，因法律、国家政策和需遵守的行业规定发生变化，影响到合同价格增减的；</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 合同执行过程中，工程造价管理部门公布的价格调整，涉及承包人投入成本</w:t>
      </w:r>
      <w:r w:rsidRPr="002345B8">
        <w:rPr>
          <w:rFonts w:ascii="宋体" w:hAnsi="宋体" w:cs="宋体" w:hint="eastAsia"/>
          <w:sz w:val="24"/>
        </w:rPr>
        <w:lastRenderedPageBreak/>
        <w:t>增减的；</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 一周内非承包人原因的停水、停电、停气、道路中断等，造成工程现场停工累计超过8小时的（承包人须提交报告并提供可证实的证明和估算）；</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 发包人根据13.3款至13.5款变更程序中批准的变更估算的增减；</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 本合同约定的其它增减的款项调整。</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对于合同中未约定的增减款项，发包人不承担调整合同价格的责任。除非法律另有规定时除外。合同价格的调整不包括合同变更。</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13.8 合同价格调整的争议</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经协商，双方未能对工程变更的费用、合同价格的调整或竣工日期的延长达成一致，根据16.3款关于争议和裁决的约定解决。</w:t>
      </w:r>
    </w:p>
    <w:p w:rsidR="00DA3D60" w:rsidRPr="002345B8" w:rsidRDefault="00DA3D60" w:rsidP="00E649E0">
      <w:pPr>
        <w:spacing w:beforeLines="50" w:afterLines="50" w:line="360" w:lineRule="auto"/>
        <w:ind w:firstLineChars="200" w:firstLine="482"/>
        <w:rPr>
          <w:rFonts w:ascii="宋体" w:hAnsi="宋体" w:cs="宋体"/>
          <w:b/>
          <w:sz w:val="24"/>
        </w:rPr>
      </w:pPr>
      <w:r w:rsidRPr="002345B8">
        <w:rPr>
          <w:rFonts w:ascii="宋体" w:hAnsi="宋体" w:cs="宋体" w:hint="eastAsia"/>
          <w:b/>
          <w:sz w:val="24"/>
        </w:rPr>
        <w:t>第14条 合同总价和付款</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14.1 合同总价和付款</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14.1.1 合同总价</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本合同为总价合同，除根据第13条变更和合同价格的调整，以及合同中其它相关增减金额的约定进行调整外，合同价格不做调整。</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14.1.2 付款</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（1）合同价款的货币币种为人民币，由发包人在中国境内支付给承包人。</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（2）发包人应依据合同约定的应付款类别和付款时间安排，向承包人支付合同价款。承包人指定的银行账户，在专用条款中约定。</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14.2 担保</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14.2.1 履约保函</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合同约定由承包人向发包人提交履约保函时，履约保函的格式、金额和提交时间，在专用条款中约定。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14.2.2 支付保函</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合同约定由承包人向发包人提交履约保函时，发包人向承包人提交支付保函。支付保函的格式、内容和提交时间在专用条款中约定。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14.2.3 预付款保函</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合同约定由承包人向发包人提交预付款保函时，预付款保函的格式、金额和提交时间在专用条款中约定。</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14.3 预付款</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14.3.1 预付款金额</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发包人同意将按合同价格的一定比例作为预付款金额，具体金额在专用条款中约定。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14.3.2 预付款支付</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合同约定了预付款保函时，在合同生效后，发包人收到承包人提交的预付款保函后10日内，根据14.3.1款约定的预付款金额，一次支付给承包人；未约定预付款保函时，发包人应在合同生效后10日内，根据14.3.1款约定的预付款金额，一次支付给承包人。</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14.3.3 预付款抵扣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（1）预付款的抵扣方式、抵扣比例和抵扣时间安排，在专用条款中约定。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（2）在发包人签发工程接收证书或合同解除时，预付款尚未抵扣完的，发包人有权要求承包人支付尚未抵扣完的预付款。承包人未能支付的，发包人有权按如下程序扣回预付款的余额：</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1）从应付给承包人的款项中或属于承包人的款项中一次或多次扣除；</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 xml:space="preserve">2）应付给承包人的款项或属于承包人的款项不足以抵扣时，发包人有权从预付款保函（如约定提交）中扣除尚未抵扣完的预付款； </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3）应付给承包人或属于承包人的款项不足以抵扣且合同未约定承包人提交预付款保函时，承包人应与发包人签订支付尚未抵扣完的预付款支付时间安排协议书；</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4）承包人未能按上述协议书执行，发包人有权从履约保函（如有）中抵扣尚未扣完的预付款。</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14.4 工程进度款</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14.4.1工程进度款。工程进度款支付方式、支付条件和支付时间等，在专用条款中约定。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14.4.2 根据工程具体情况，应付的其它进度款，在专用条款约定。</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14.5 缺陷责任保修金的暂扣与支付</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14.5.1 缺陷责任保修金的暂时扣减。发包人可根据11.2.1款约定的缺陷责任保修金金额和11.2.2款缺陷责任保修金暂扣的约定，暂时扣减缺陷责任保修金。</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14.5.2 缺陷责任保修金的支付</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 发包人应在办理工程竣工验收和竣工结算时，将按14.5.1款暂时扣减的全部缺陷责任保修金金额的一半支付给承包人，专用条款另有约定时除外。此后，承包人未能按发包人通知修复缺陷责任期内出现的缺陷或委托发包人修复该缺陷的，修复缺陷的费用，从余下的缺陷责任保修金金额中扣除。发包人应在缺陷责任期届满后15日内，将暂扣的缺陷责任保修金余额支付给承包人。</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 专用条款约定承包人可提交缺陷责任保修金保函的，在办理工程竣工验收和竣工结算时，如承包人请求提供用于替代剩余的缺陷责任保修金的保函，发包人应在接到承包人按合同约定提交的缺陷责任保修金保函后，向承包人支付保修金的剩余金额。此后，如承包人未能自费修复缺陷责任期内出现的缺陷或委托发包人修复该缺陷的，修复缺陷的费用从该保函中扣除。发包人应在缺陷责任期届满后15日内，退还该保函。保函的格式、金额和提交时间，在专用条款约定.</w:t>
      </w:r>
    </w:p>
    <w:p w:rsidR="00DA3D60" w:rsidRPr="002345B8" w:rsidRDefault="00DA3D60" w:rsidP="00E649E0">
      <w:pPr>
        <w:spacing w:beforeLines="25" w:afterLines="25" w:line="360" w:lineRule="auto"/>
        <w:ind w:firstLineChars="196" w:firstLine="472"/>
        <w:rPr>
          <w:rFonts w:ascii="宋体" w:hAnsi="宋体" w:cs="宋体"/>
          <w:b/>
          <w:sz w:val="24"/>
        </w:rPr>
      </w:pPr>
      <w:r w:rsidRPr="002345B8">
        <w:rPr>
          <w:rFonts w:ascii="宋体" w:hAnsi="宋体" w:cs="宋体" w:hint="eastAsia"/>
          <w:b/>
          <w:sz w:val="24"/>
        </w:rPr>
        <w:t>14.6 按月工程进度申请付款</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14.6.1 按月申请付款。按月申请付款的，承包人应以合同协议书约定的合同价格为基础，按每月实际完成的工程量（含设计、采购、施工、竣工试验和竣工后试验等）的合同金额，向发包人或监理人提交付款申请。承包人提交付款申请报告的格式、内容、份数和时间，在专用条款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按月付款申请报告中的款项包括：</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（1）按14.4款工程进度款约定的款项类别；</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（2）按13.7款合同价格调整约定的增减款项；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（3）按14.3款预付款约定的支付及扣减的款项；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（4）按14.5款缺陷责任保修金约定暂扣及支付的款项；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（5）根据16.2款索赔结果增减的款项；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（6）根据另行签订的本合同补充协议增减的款项。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14.6.2 如双方约定了14.6.1款按月工程进度申请付款的方式时，则不能再约定按</w:t>
      </w:r>
      <w:r w:rsidRPr="002345B8">
        <w:rPr>
          <w:rFonts w:ascii="宋体" w:hAnsi="宋体" w:cs="宋体" w:hint="eastAsia"/>
          <w:sz w:val="24"/>
        </w:rPr>
        <w:lastRenderedPageBreak/>
        <w:t>14.7款按付款计划表申请付款的方式。</w:t>
      </w:r>
    </w:p>
    <w:p w:rsidR="00DA3D60" w:rsidRPr="002345B8" w:rsidRDefault="00DA3D60" w:rsidP="00E649E0">
      <w:pPr>
        <w:spacing w:beforeLines="25" w:afterLines="25" w:line="360" w:lineRule="auto"/>
        <w:ind w:firstLineChars="196" w:firstLine="472"/>
        <w:rPr>
          <w:rFonts w:ascii="宋体" w:hAnsi="宋体" w:cs="宋体"/>
          <w:b/>
          <w:sz w:val="24"/>
        </w:rPr>
      </w:pPr>
      <w:r w:rsidRPr="002345B8">
        <w:rPr>
          <w:rFonts w:ascii="宋体" w:hAnsi="宋体" w:cs="宋体" w:hint="eastAsia"/>
          <w:b/>
          <w:sz w:val="24"/>
        </w:rPr>
        <w:t>14.7 按付款计划表申请付款</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14.7.1 按付款计划表申请付款</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按付款计划表申请付款的，承包人应以合同协议书约定的合同价格为基础，按照专用条款约定的付款期数、计划每期达到的主要形象进度和（或）完成的主要计划工程量（含设计、采购、施工、竣工试验和竣工后试验等）等目标任务，以及每期付款金额，并依据专用条款约定的格式、内容、份数和提交时间，向发包人或监理人提交当期付款申请报告。</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每期付款申请报告中的款项包括：</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（1）按专用条款中约定的当期计划申请付款的金额；</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（2）按13.7款合同价款调整约定的增减款项；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（3）按14.3款预付款约定的，支付及扣减的款项；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（4）按14.5款缺陷责任保修金约定暂扣及支付的款项；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（5）根据16.2款索赔结果增减的款项；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（6）根据另行签订的本合同的补充协议增减的款项。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14.7.2 发包人按付款计划表付款时，承包人的实际工作和（或）实际进度比付款计划表约定的关键路径的目标任务落后30日及以上时，发包人有权与承包人商定减少当期付款金额，并有权与承包人共同调整付款计划表。承包人以后各期的付款申请及发包人的付款，以调整后的付款计划表为依据。</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 xml:space="preserve">14.7.3 如双方约定了按14.7款付款计划表的方式申请付款时，不能再约定按14.6款按月工程进度付款申请的方式。 </w:t>
      </w:r>
    </w:p>
    <w:p w:rsidR="00DA3D60" w:rsidRPr="002345B8" w:rsidRDefault="00DA3D60" w:rsidP="00E649E0">
      <w:pPr>
        <w:spacing w:beforeLines="25" w:afterLines="25" w:line="360" w:lineRule="auto"/>
        <w:ind w:firstLineChars="196" w:firstLine="472"/>
        <w:rPr>
          <w:rFonts w:ascii="宋体" w:hAnsi="宋体" w:cs="宋体"/>
          <w:b/>
          <w:sz w:val="24"/>
        </w:rPr>
      </w:pPr>
      <w:r w:rsidRPr="002345B8">
        <w:rPr>
          <w:rFonts w:ascii="宋体" w:hAnsi="宋体" w:cs="宋体" w:hint="eastAsia"/>
          <w:b/>
          <w:sz w:val="24"/>
        </w:rPr>
        <w:t>14.8 付款条件与时间安排</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14.8.1 付款条件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双方约定由承包人提交履约保函时，履约保函的提交应为发包人支付各项款项的前提条件；未约定履约保函时，发包人按约定支付各项款项。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14.8.2 预付款的支付</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工程预付款的支付依据14.3.2款预付款支付的约定执行。预付款抵扣完后，发包</w:t>
      </w:r>
      <w:r w:rsidRPr="002345B8">
        <w:rPr>
          <w:rFonts w:ascii="宋体" w:hAnsi="宋体" w:cs="宋体" w:hint="eastAsia"/>
          <w:sz w:val="24"/>
        </w:rPr>
        <w:lastRenderedPageBreak/>
        <w:t>人应及时向承包人退还付款保函。</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14.8.3 工程进度款</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（1）按月工程进度申请与付款。依据14.6.1款按月工程进度申请付款和付款时，发包人应在收到承包人按14.6.1款提交的每月付款申请报告之日起的25日内审查并支付。</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（2）按付款计划表申请与付款。依据14.7.1款按付款计划表申请付款和付款时，发包人应在收到承包人按14.7.1款提交的每期付款申请报告之日起的25日内审查并支付。</w:t>
      </w:r>
    </w:p>
    <w:p w:rsidR="00DA3D60" w:rsidRPr="002345B8" w:rsidRDefault="00DA3D60" w:rsidP="00E649E0">
      <w:pPr>
        <w:spacing w:beforeLines="25" w:afterLines="25" w:line="360" w:lineRule="auto"/>
        <w:ind w:firstLineChars="196" w:firstLine="472"/>
        <w:rPr>
          <w:rFonts w:ascii="宋体" w:hAnsi="宋体" w:cs="宋体"/>
          <w:b/>
          <w:sz w:val="24"/>
        </w:rPr>
      </w:pPr>
      <w:r w:rsidRPr="002345B8">
        <w:rPr>
          <w:rFonts w:ascii="宋体" w:hAnsi="宋体" w:cs="宋体" w:hint="eastAsia"/>
          <w:b/>
          <w:sz w:val="24"/>
        </w:rPr>
        <w:t>14.9 付款时间延误</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14.9.1 因发包人的原因未能按14.8.3款约定的时间向承包人支付工程进度款的，应从发包人收到付款申请报告后的第26日开始，以中国人民银行同期同类的贷款利率向承包人支付延期付款的利息，作为延期付款的违约金额。</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14.9.2 发包人延误付款15日以上，承包人有权向发包人发出要求付款的通知，发包人收到通知后仍不能付款，承包人可暂停部分工作，视为发包人导致的暂停，并遵照4.6.1款发包人的暂停的约定执行。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双方协商签订延期付款协议书的，发包人应按延期付款协议书中约定的期数、时间、金额和利息付款；当双方未能达成延期付款协议，导致工程无法实施，承包人可停止部分或全部工程，发包人应承担违约责任，导致工程关键路径延误时，竣工日期顺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14.9.3 发包人的延误付款达60日以上，并影响到整个工程实施的，承包人有权根据18.2款的约定向发包人发出解除合同的通知，并有权就因此增加的相关费用向发包人提出索赔。</w:t>
      </w:r>
    </w:p>
    <w:p w:rsidR="00DA3D60" w:rsidRPr="002345B8" w:rsidRDefault="00DA3D60" w:rsidP="00E649E0">
      <w:pPr>
        <w:spacing w:beforeLines="25" w:afterLines="25" w:line="360" w:lineRule="auto"/>
        <w:ind w:firstLineChars="196" w:firstLine="472"/>
        <w:rPr>
          <w:rFonts w:ascii="宋体" w:hAnsi="宋体" w:cs="宋体"/>
          <w:b/>
          <w:sz w:val="24"/>
        </w:rPr>
      </w:pPr>
      <w:r w:rsidRPr="002345B8">
        <w:rPr>
          <w:rFonts w:ascii="宋体" w:hAnsi="宋体" w:cs="宋体" w:hint="eastAsia"/>
          <w:b/>
          <w:sz w:val="24"/>
        </w:rPr>
        <w:t>14.10 税务与关税</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14.10.1发包人与承包人按国家有关纳税规定，各自履行各自的纳税义务，含与进口工程物资相关的各项纳税义务。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14.10.2 合同一方享有本合同进口工程设备、材料、设备配件等进口增值税和关税减免时，另一方有义务就办理减免税手续给予协助和配合。</w:t>
      </w:r>
    </w:p>
    <w:p w:rsidR="00DA3D60" w:rsidRPr="002345B8" w:rsidRDefault="00DA3D60" w:rsidP="00E649E0">
      <w:pPr>
        <w:spacing w:beforeLines="25" w:afterLines="25" w:line="360" w:lineRule="auto"/>
        <w:ind w:firstLineChars="196" w:firstLine="472"/>
        <w:rPr>
          <w:rFonts w:ascii="宋体" w:hAnsi="宋体" w:cs="宋体"/>
          <w:b/>
          <w:sz w:val="24"/>
        </w:rPr>
      </w:pPr>
      <w:r w:rsidRPr="002345B8">
        <w:rPr>
          <w:rFonts w:ascii="宋体" w:hAnsi="宋体" w:cs="宋体" w:hint="eastAsia"/>
          <w:b/>
          <w:sz w:val="24"/>
        </w:rPr>
        <w:t>14.11 索赔款项的支付</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14.11.1 经协商或调解确定的、或经仲裁裁定的、或法院判决的发包人应得的索赔款项，发包人可从应支付给承包人的当月工程进度款或当期付款计划表的付款中扣减该索赔款项。当支付给承包人的各期工程进度款中不足以抵扣发包人的索赔款项时，承包人应当另行支付。承包人未能支付，可协商支付协议，仍未支付时，发包人可从履约保函（如有）中抵扣。如履约保函不足以抵扣时，承包人须另行支付该索赔款项，或以双方协商一致的支付协议的期限支付。</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14.11.2 经协商或调解确定的、或经仲裁裁决的、或法院判决的承包人应得的索赔款项，承包人可在当月工程进度款或当期付款计划表的付款申请中单列该索赔款项，发包人应在当期付款中支付该索赔款项。发包人未能支付该索赔款项时，承包人有权从发包人提交的支付保函（如有）中抵扣。如未约定支付保函时，发包人须另行支付该索赔款项。</w:t>
      </w:r>
    </w:p>
    <w:p w:rsidR="00DA3D60" w:rsidRPr="002345B8" w:rsidRDefault="00DA3D60" w:rsidP="00E649E0">
      <w:pPr>
        <w:spacing w:beforeLines="25" w:afterLines="25" w:line="360" w:lineRule="auto"/>
        <w:ind w:firstLineChars="196" w:firstLine="472"/>
        <w:rPr>
          <w:rFonts w:ascii="宋体" w:hAnsi="宋体" w:cs="宋体"/>
          <w:b/>
          <w:sz w:val="24"/>
        </w:rPr>
      </w:pPr>
      <w:r w:rsidRPr="002345B8">
        <w:rPr>
          <w:rFonts w:ascii="宋体" w:hAnsi="宋体" w:cs="宋体" w:hint="eastAsia"/>
          <w:b/>
          <w:sz w:val="24"/>
        </w:rPr>
        <w:t>14.12 竣工结算</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14.12.1 提交竣工结算资料</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承包人应在根据12.1款的约定提交的竣工验收报告和完整的竣工资料被发包人确定后的30日内，向发包人递交竣工结算报告和完整的竣工结算资料。竣工结算资料的格式、内容和份数，在专用条款中约定。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14.12.2 最终竣工结算资料</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应在收到承包人提交的竣工结算报告和完整的竣工结算资料后的30日内，进行审查并提出修改意见，双方就竣工结算报告和完整的竣工结算资料的修改达成一致意见后，由承包人自费进行修正，并提交最终的竣工结算报告和最终的结算资料。</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14.12.3 结清竣工结算的款项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应在收到承包人按14.12.2款的约定提交的最终竣工结算资料的30日内，结清竣工结算的款项。竣工款结清后5日内，发包人应将承包人按14.2.1款约定提交的履约保函返还给承包人；承包人应将发包人按14.2.2款约定提交的支付保函返还给发包人。</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14.12.4 未能答复竣工结算报告</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发包人在接到承包人根据14.12.1款约定提交的竣工结算报告和完整的竣工结算资料的30日内，未能提出修改意见，也未予答复的，视为发包人认可了该竣工结算资料</w:t>
      </w:r>
      <w:r w:rsidRPr="002345B8">
        <w:rPr>
          <w:rFonts w:ascii="宋体" w:hAnsi="宋体" w:cs="宋体" w:hint="eastAsia"/>
          <w:sz w:val="24"/>
        </w:rPr>
        <w:lastRenderedPageBreak/>
        <w:t>作为最终竣工结算资料。发包人应根据14.12.3款的约定，结清竣工结算的款项。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14.12.5 发包人未能结清竣工结算的款项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（1）发包人未能按14.12.3款的约定，结清应付给承包人的竣工结算的款项余额的，承包人有权从发包人根据14.2.2款约定提交的支付保函中扣减该款项的余额。</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合同未约定发包人按14.2.2款提交支付保函或支付保函不足以抵偿应向承包人支付的竣工结算款项时，发包人从承包人提交最终结算资料后的第31日起，支付拖欠的竣工结算款项的余额，并按中国人民银行同期同类的贷款利率支付相应利息。</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根据14.12.4款的约定，发包人未能在约定的30日内对竣工结算资料提出修改意见和答复，也未能向承包人支付竣工结算款项的余额的，应从承包人提交该报告后的第31日起，支付拖欠的竣工结算款项的余额，并按中国人民银行同期同类的贷款利率支付相应利息。</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发包人在承包人提交最终竣工结算资料的90日内，仍未结清竣工结算款项的，承包人可依据第16.3款争议和裁决的约定解决。</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14.12.6 未能按时提交竣工结算报告及完整的结算资料</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工程竣工验收报告经发包人认可后的30日内，承包人未能向发包人提交竣工结算报告及完整的结算资料，造成工程竣工结算不能正常进行、或工程竣工结算不能按时结清，发包人要求承包人交付工程时，承包人应进行交付；发包人未要求交付工程时，承包人须承担保管、维护和保养的费用和责任，不包括根据第9条工程接收的约定已被发包人使用、接收的单项工程和工程的任何部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14.12.7 承包人未能支付竣工结算的款项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（1）承包人未能按14.12.3款的约定，结清应付给发包人的竣工结算中的款项余额时，发包人有权从承包人根据14.2.1款约定提交的履约保函中扣减该款项的余额。</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履约保函的金额不足以抵偿时，承包人应从最终竣工结算资料提交之后的31日起，支付拖欠的竣工结算款项的余额，并按中国人民银行同期同类的贷款利率支付相应利息。承包人在最终竣工结算资料提交后的90日内仍未支付时，发包人有权根据第16.3款争议和裁决的约定解决。</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（2）合同未约定履约保函时，承包人应从最终竣工结算资料提交后的第31日起，支付拖欠的竣工结算款项的余额，并按中国人民银行同期同类的贷款利率支付相应利息。</w:t>
      </w:r>
      <w:r w:rsidRPr="002345B8">
        <w:rPr>
          <w:rFonts w:ascii="宋体" w:hAnsi="宋体" w:cs="宋体" w:hint="eastAsia"/>
          <w:sz w:val="24"/>
        </w:rPr>
        <w:lastRenderedPageBreak/>
        <w:t>如承包人在最终竣工结算资料提交后的90日内仍未支付时，发包人有权根据第16.3款争议和裁决的约定解决。</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14.12.8 竣工结算的争议</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如在发包人收到承包人递交的竣工结算报告及完整的结算资料后的30日内，双方对工程竣工结算的价款发生争议时，应共同委托一家具有相应资质等级的工程造价咨询单位进行竣工结算审核，按审核结果，结清竣工结算的款项。审核周期由合同双方与工程造价审核单位约定。对审核结果仍有争议时，依据第16.3款争议和裁决的约定解决。</w:t>
      </w:r>
    </w:p>
    <w:p w:rsidR="00DA3D60" w:rsidRPr="002345B8" w:rsidRDefault="00DA3D60" w:rsidP="00E649E0">
      <w:pPr>
        <w:spacing w:beforeLines="50" w:afterLines="50" w:line="360" w:lineRule="auto"/>
        <w:ind w:firstLineChars="200" w:firstLine="482"/>
        <w:rPr>
          <w:rFonts w:ascii="宋体" w:hAnsi="宋体" w:cs="宋体"/>
          <w:b/>
          <w:sz w:val="24"/>
        </w:rPr>
      </w:pPr>
      <w:r w:rsidRPr="002345B8">
        <w:rPr>
          <w:rFonts w:ascii="宋体" w:hAnsi="宋体" w:cs="宋体" w:hint="eastAsia"/>
          <w:b/>
          <w:sz w:val="24"/>
        </w:rPr>
        <w:t>第15条  保险</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15.1 承包人的投保</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15.1.1 按适用法律和专用条款约定的投保类别，由承包人投保的保险种类，其投保费用包含在合同价格中。由承包人投保的保险种类、保险范围、投保金额、保险期限和持续有效的时间等在专用条款中约定。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（1）适用法律规定及专用条款约定的，由承包人负责投保的，承包人应依据工程实施阶段的需要按期投保；</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（2）在合同执行过程中，新颁布的适用法律规定由承包人投保的强制性保险，根据13条变更和合同价格调整的约定调整合同价格。</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15.1.2 保险单对联合被保险人提供保险时，保险赔偿对每个联合被保险人分别施用。承包人应代表自己的被保险人，保证其被保险人遵守保险单约定的条件及其赔偿金额。</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15.1.3 承包人从保险人收到的理赔款项，应用于保单约定的损失、损害、伤害的修复、购置、重建和赔偿。</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15.1.4 承包人应在投保项目及其投保期限内，向发包人提供保险单副本、保费支付单据复印件和保险单生效的证明。</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承包人未提交上述证明文件的，视为未按合同约定投保，发包人可以自己名义投保相应保险，由此引起的费用及理赔损失，由承包人承担。</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15.2 一切险和第三方责任险</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对于建筑工程一切险、安装工程一切险和第三者责任险，无论应投保方是任何一方，</w:t>
      </w:r>
      <w:r w:rsidRPr="002345B8">
        <w:rPr>
          <w:rFonts w:ascii="宋体" w:hAnsi="宋体" w:cs="宋体" w:hint="eastAsia"/>
          <w:sz w:val="24"/>
        </w:rPr>
        <w:lastRenderedPageBreak/>
        <w:t>其在投保时均应将本合同的另一方、本合同项下分包商、供货商、服务商同时列为保险合同项下的被保险人。具体的应投保方在专用条款中约定。</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15.3 保险的其它规定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15.3.1 由承包人负责采购运输的设备、材料、部件的运输险，由承包人投保。此项保险费用已包含在合同价格中，专用条款中另有约定时除外。</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15.3.2 保险事项的意外事件发生时，在场的各方均有责任努力采取必要措施，防止损失、损害的扩大。</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15.3.3 本合同约定以外的险种，根据各自的需要自行投保，保险费用由各自承担。</w:t>
      </w:r>
    </w:p>
    <w:p w:rsidR="00DA3D60" w:rsidRPr="002345B8" w:rsidRDefault="00DA3D60" w:rsidP="00E649E0">
      <w:pPr>
        <w:spacing w:beforeLines="50" w:afterLines="50" w:line="360" w:lineRule="auto"/>
        <w:ind w:firstLineChars="200" w:firstLine="482"/>
        <w:rPr>
          <w:rFonts w:ascii="宋体" w:hAnsi="宋体" w:cs="宋体"/>
          <w:b/>
          <w:sz w:val="24"/>
        </w:rPr>
      </w:pPr>
      <w:r w:rsidRPr="002345B8">
        <w:rPr>
          <w:rFonts w:ascii="宋体" w:hAnsi="宋体" w:cs="宋体" w:hint="eastAsia"/>
          <w:b/>
          <w:sz w:val="24"/>
        </w:rPr>
        <w:t>第16条  违约、索赔和争议</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16.1 违约责任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16.1.1 发包人的违约责任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当发生下列情况时：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（1）发包人未能履行5.1.2款、5.2.1款第（1）、（2）项的约定，未能按时提供真实、准确、齐全的工艺技术和（或）建筑设计方案、项目基础资料和现场障碍资料；</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（2）发包人未能按第13条的约定调整合同价格，未能按第14条有关预付款、工程进度款、竣工结算约定的款项类别、金额、承包人指定的账户和时间支付相应款项；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（3）发包人未能履行合同中约定的其它责任和义务。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应采取补救措施，并赔偿因上述违约行为给承包人造成的损失。因其违约行为造成工程关键路径延误时，竣工日期顺延。发包人承担违约责任，并不能减轻或免除合同中约定的应由发包人继续履行的其它责任和义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16.1.2 承包人的违约责任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当发生下列情况时：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 xml:space="preserve">（1）承包人未能履行第6.2款对其提供的工程物资进行检验的约定、7.5款施工质量与检验的约定，未能修复缺陷； </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 承包人经三次试验仍未能通过竣工试验、或经三次试验仍未能通过竣工后试验，导致的工程任何主要部分或整个工程丧失了使用价值、生产价值、使用利益；</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（3） 承包人未经发包人书面同意、或未经必要的许可、或适用法律不允许分包的，将工程分包给他人；</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（4）承包人未经监理人批准，私自将已按合同约定进入施工场地的施工设备、临时设施或材料撤离施工场地；</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（5）承包人违反使用了不合格材料或工程设备，工程质量达不到标准要求，又拒绝清除不合格工程；</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（6）承包人未能按合同进度计划及时完成合同约定的工作，已造成或预期造成工期延误；</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（7）承包人在缺陷责任期内，未能对工程接收证书所列的缺陷清单的内容或缺陷责任期内发生的缺陷进行修复，而又拒绝按监理人指示再进行修补；</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 xml:space="preserve">（8）承包人无法继续履行或明确表示不履行或实质上已停止履行合同； </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（9） 承包人未能履行合同约定的其他责任和义务。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16.1.3 对承包人违约的处理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承包人应采取补救措施，并赔偿因上述违约行为给发包人造成的损失。承包人承担违约责任，并不能减轻或免除合同中约定的由承包人继续履行的其它责任和义务。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(1)承包人发生第16.1.2 (2)、（5）、（7）、（8）约定的违约情况时，发包人可通知承包人立即解除合同，并不支付相应款项，承包人除赔偿给发包人造成的所有损失外还应承担合同总额10%的违约金。</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 xml:space="preserve">(2)承包人发生除第16.1.2 (2)、（5）、（7）、（8）约定以外的其他违约情况时，监理人可向承包人发出整改通知，要求其在指定的期限内改正。承包人应承担其违约所引起的费用增加和（或）工期延误，如承包人不能在指定的期限内改正，发包人有权立即解除合同，并不支付相应款项，承包人除赔偿给发包人造成的所有损失外还应承担合同总额10%的违约金。   </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16.2  索赔</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16.2.1 发包人的索赔</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发包人认为，承包人未能履行合同约定的职责、责任、义务，且根据本合同约定、与本合同有关的文件、资料的相关情况与事项，承包人应承担损失、损害赔偿责任，但</w:t>
      </w:r>
      <w:r w:rsidRPr="002345B8">
        <w:rPr>
          <w:rFonts w:ascii="宋体" w:hAnsi="宋体" w:cs="宋体" w:hint="eastAsia"/>
          <w:sz w:val="24"/>
        </w:rPr>
        <w:lastRenderedPageBreak/>
        <w:t>承包人未能按合同约定履行其赔偿责任时，发包人有权向承包人提出索赔。索赔依据法律及合同约定，并遵循如下程序进行：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（1）发包人应在索赔事件发生后的30日内，向承包人送交索赔通知。未能在索赔事件发生后的30 日内发出索赔通知，承包人不再承担任何责任，法律另有规定的除外；</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（2）发包人应在发出索赔通知后的30日内，以书面形式向承包人提供说明索赔事件的正当理由、条款根据、有效的可证实的证据和索赔估算等相关资料；</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（3）承包人应在收到发包人送交的索赔资料后30日内与发包人协商解决，或给予答复，或要求发包人进一步补充提供索赔的理由和证据；</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（4）承包人在收到发包人送交的索赔资料后30日内未与发包人协商、未于答复、或未向发包人提出进一步要求，视为该项索赔已被承包人认可。</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 当发包人提出的索赔事件持续影响时，发包人每周应向承包人发出索赔事件的延续影响情况，在该索赔事件延续影响停止后的30日内，发包人应向承包人送交最终索赔报告和最终索赔估算。索赔程序与本款第（1）项至第（4）项的约定相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16.2.2 承包人的索赔</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认为，发包人未能履行合同约定的职责、责任和义务，且根据本合同的任何条款的约定、与本合同有关的文件、资料的相关情况和事项，发包人应承担损失、损害赔偿责任及延长竣工日期的，发包人未能按合同约定履行其赔偿义务或延长竣工日期时，承包人有权向发包人提出索赔。索赔依据法律和合同约定，并遵循如下程序进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（1）承包人应在索赔事件发生后30日内，向发包人发出索赔通知。未在索赔事件发生后的30日内发出</w:t>
      </w:r>
      <w:r w:rsidRPr="002345B8">
        <w:rPr>
          <w:rFonts w:ascii="宋体" w:hAnsi="宋体" w:cs="宋体"/>
          <w:sz w:val="24"/>
        </w:rPr>
        <w:t>索</w:t>
      </w:r>
      <w:r w:rsidRPr="002345B8">
        <w:rPr>
          <w:rFonts w:ascii="宋体" w:hAnsi="宋体" w:cs="宋体" w:hint="eastAsia"/>
          <w:sz w:val="24"/>
        </w:rPr>
        <w:t>赔通知，发包人不再承担任何责任，法律另有规定除外；</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（2）承包人应在发出索赔事件通知后的30日内，以书面形式向发包人提交说明索赔事件的正当理由、条款根据、有效的可证实的证据和索赔估算资料的报告；</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（3）发包人应在收到承包人送交的有关索赔资料的报告后30日内与承包人协商解决，或给予答复，或要求承包人进一步补充索赔理由和证据；</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（4）发包人在收到承包人按本款第（3）项提交的报告和补充资料后的30日内未与承包人协商、或未予答复、或未向承包人提出进一步补充要求，视为该项索赔已被发包人认可；</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（5） 当承包人提出的索赔事件持续影响时，承包人每周应向发包人发出索赔事件的延续影响情况，在该索赔事件延续影响停止后的30日内，承包人向发包人送交最终索赔报告和最终索赔估算。索赔程序与本款第（1）项至第（4）项的约定相同。</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16.3 争议和裁决</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16.3.1 争议的解决程序</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根据本合同或与本合同相关的事项所发生的任何索赔争议，合同双方首先应通过友好协商解决。争议的一方，应以书面形式通知另一方，说明争议的内容、细节及因由。在上述书面通知发出之日起的30日内，经友好协商后仍存争议时，合同双方可提请双方一致同意的工程所在地有关单位或权威机构对此项争议进行调解；在争议提交调解之日起30日内，双方仍存争议时，或合同任何一方不同意调解的，按专用条款的约定通过仲裁或诉讼方式解决争议事顷。</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16.3.2 争议不应影响履约</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发生争议后，须继续履行其合同约定的责任和义务，保持工程继续实施。除非出现下列情况，任何一方不得停止工程或部分工程的实施，</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 当事人一方违约导致合同确已无法履行，经合同双方协议停止实施；</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 仲裁机构或法院责令停止实施。</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16.3.3 停止实施的工程保护</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根据16.3.2款约定，停止实施的工程或部分工程，当事人按合同约定的职责、责任和义务，保护好与合同工程有关的各种文件、资料、图纸、已完工程，以及尚未使用的工程物资。</w:t>
      </w:r>
    </w:p>
    <w:p w:rsidR="00DA3D60" w:rsidRPr="002345B8" w:rsidRDefault="00DA3D60" w:rsidP="00E649E0">
      <w:pPr>
        <w:spacing w:beforeLines="50" w:afterLines="50" w:line="360" w:lineRule="auto"/>
        <w:ind w:firstLineChars="200" w:firstLine="482"/>
        <w:rPr>
          <w:rFonts w:ascii="宋体" w:hAnsi="宋体" w:cs="宋体"/>
          <w:b/>
          <w:sz w:val="24"/>
        </w:rPr>
      </w:pPr>
      <w:r w:rsidRPr="002345B8">
        <w:rPr>
          <w:rFonts w:ascii="宋体" w:hAnsi="宋体" w:cs="宋体" w:hint="eastAsia"/>
          <w:b/>
          <w:sz w:val="24"/>
        </w:rPr>
        <w:t>第17条  不可抗力</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17.1 不可抗力发生时的义务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17.1.1 通知义务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觉察或发现不可抗力事件发生的一方，有义务立即通知另一方。根据本合同约定，工程现场照管的责任方，在不可抗力事件发生时，应在力所能及的条件下迅速采取措施，尽力减少损失；另一方全力协助并采取措施。需暂停实施的施工或工作，立即停止。</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17.1.2 通报义务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工程现场发生不可抗力时，在不可抗力事件结束后的48小时内，承包人（如为工程现场的照管方）须向发包人通报受害和损失情况。当不可抗力事件持续发生时，承包人每周应向发包人和工程总监报告受害情况。对报告周期另有约定时除外。</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17.2 不可抗力的后果</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因不可抗力事件导致的损失、损害、伤害所发生的费用及延误的竣工日期，按如下约定处理：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（1）永久性工程和工程物资等的损失、损害，由发包人承担；</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（2）受雇人员的伤害，分别按照各自的雇用合同关系负责处理；</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（3）承包人的机具、设备、财产和临时工程的损失、损害，由承包人承担；</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 xml:space="preserve">（4）承包人的停工损失，由承包人承担； </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（5）不可抗力事件发生后，因一方迟延履行合同约定的保护义务导致的延续损失、损害，由迟延履行义务的一方承担相应责任及其损失；</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6）发包人通知恢复建设时，承包人应在接到通知后的20日内、或双方根据具体情况约定的时间内，提交清理、修复的方案及其估算，以及进度计划安排的资料和报告，经发包人确认后，所需的清理、修复费用由发包人承担。恢复建设的竣工日期相应顺延。</w:t>
      </w:r>
    </w:p>
    <w:p w:rsidR="00DA3D60" w:rsidRPr="002345B8" w:rsidRDefault="00DA3D60" w:rsidP="00E649E0">
      <w:pPr>
        <w:spacing w:beforeLines="50" w:afterLines="50" w:line="360" w:lineRule="auto"/>
        <w:ind w:firstLineChars="200" w:firstLine="482"/>
        <w:rPr>
          <w:rFonts w:ascii="宋体" w:hAnsi="宋体" w:cs="宋体"/>
          <w:b/>
          <w:sz w:val="24"/>
        </w:rPr>
      </w:pPr>
      <w:r w:rsidRPr="002345B8">
        <w:rPr>
          <w:rFonts w:ascii="宋体" w:hAnsi="宋体" w:cs="宋体" w:hint="eastAsia"/>
          <w:b/>
          <w:sz w:val="24"/>
        </w:rPr>
        <w:t>第18条  合同解除</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18.1 由发包人解除合同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18.1.1 通知改正</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承包人未能按合同履行其职责、责任和义务，发包人可通知承包人，在合理的时间内纠正并补救其违约行为。</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18.1.2 由发包人解除合同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发包人有权基于下列原因，以书面形式通知承包人解除合同或解除合同的部分工作。发包人应在发出解除合同通知15日前告知承包人。发包人解除合同并不影响其根据合同约定享有的任何其它权利。</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（1）承包人未能遵守14.2.1款履约保函的约定；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（2）承包人未能执行18.1.1款通知改正的约定；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（3）承包人未能遵守3.8.1款至3.8.4款的有关分包和转包的约定；</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（4）承包人实际进度明显落后于进度计划，发包人指令其采取措施并修正进度计划时，承包人无作为；</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（5）工程质量有严重缺陷，承包人无正当理由使修复开始日期拖延达30日以上；</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（6）承包人明确表示或以自己的行为明显表明不履行合同、或经发包人以书面形式通知其履约后仍未能依约履行合同、或以明显不适当的方式履行合同；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（7）根据8.6.2款第（4）项（或）和10.8款的约定，未能通过的竣工试验、未能通过的竣工后试验，使工程的任何部分和（或）整个工程丧失了主要使用功能、生产功能；</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（8）承包人破产、停业清理或进入清算程序，或情况表明承包人将进入破产和（或）清算程序。</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发包人不能为另行安排其它承包人实施工程而解除合同或解除合同的部分工作。发包人违反该约定时，承包人有权依据本项约定，提出仲裁或诉讼。</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18.1.3 解除合同通知后停止和进行的工作</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承包人收到解除合同通知后的工作。承包人应在收到解除合同通知之日起30日内或双方约定的时间内，完成以下工作：</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（1）除了为保护生命、财产或工程安全、清理和必须执行的工作外，停止执行所有被通知解除的工作；</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（2）将发包人提供的所有信息及承包人为本工程编制的设计文件、技术资料及其它文件移交给发包人。在承包人留有的资料文件中，销毁与发包人提供的所有信息相关的数据及资料的备份；</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 移交已完成的永久性工程及负责已运抵现场的永久性工程物资。在移交前，妥善做好已完工程和已运抵现场的永久性工程物资的保管、维护和保养；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（4）移交相应实施阶段已经付款的并已完成的和尚待完成的设计文件、图纸、资料、操作维修手册、施工组织设计、质检资料、竣工资料等；</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（5）向发包人提交全部分包合同及执行情况说明。其中包括：承包人提供的工程物资（含在现场保管的、已经订货的、正在加工的、运输途中的、运抵现场尚未交接的），</w:t>
      </w:r>
      <w:r w:rsidRPr="002345B8">
        <w:rPr>
          <w:rFonts w:ascii="宋体" w:hAnsi="宋体" w:cs="宋体" w:hint="eastAsia"/>
          <w:sz w:val="24"/>
        </w:rPr>
        <w:lastRenderedPageBreak/>
        <w:t>发包人承担解除合同通知之日之前发生的、合同约定的此类款项。承包人有义务协助并配合处理与其有合同关系的分包人的关系；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6）经发包人批准，承包人应将其与被解除合同或被解除合同中的部分工作相关的和正在执行的分包合同及相关的责任和义务转让至发包人和（或）发包人指定方的名下，包括永久性工程及工程物资，以及相关工作；</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（7）承包人按照合同约定，继续履行其未被解除的合同部分工作；</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（8）在解除合同的结算尚未结清之前，承包人不得将其机具、设备、设施、周转材料、措施材料撤离现场和（或）拆除，除非得到发包人同意。</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18.1.4 解除日期的结算</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根据18.1.2款的约定，承包人收到解除合同或解除合同部分工作的通知后，发包人应立即与承包人商定已发生的合同款项，包括14.3款的预付款、14.4款的工程进度款、13.7款的合同价格调整的款项、14.5款的缺陷责任保修金暂扣的款项、16.2.款的索赔款项、本合同补充协议的款项，及合同约定的任何应增减的款项。经双方协商一致的合同款项，作为解除日期的结算资料。</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18.1.5 解除合同后的结算</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双方应根据18.1.4款解除合同日期的结算资料，结清双方应收应付款项的余额。此后，发包人应将承包人根据14.2.1款约定提交的履约保函返还给承包人，承包人应将发包人根据14.2.2款约定提交的支付保函返还给发包人。</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（2）如合同解除时仍有未被扣减完的预付款，发包人应根据14.3.3预付款抵扣的约定扣除，并在此后将约定提交的预付款保函返还给承包人。</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（3）发包人尚有其它未能扣减完的应收款余额时，有权从14.2.1款约定的承包人提交的履约保函中扣减，并在此后将履约保函返还给承包人。</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发包人按上述约定扣减后，仍有未能收回的款项时；或合同未能约定提交履约保函和预付款保函时，仍有未能扣减应收款项的余额时，可扣留与应收款价值相当的承包人的机具、设备、设施、周转材料等作为抵偿。</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18.1.6 承包人的撤离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（1）全部合同解除的撤离。承包人有权按18.1.5款第（4）项的约定，承将未被</w:t>
      </w:r>
      <w:r w:rsidRPr="002345B8">
        <w:rPr>
          <w:rFonts w:ascii="宋体" w:hAnsi="宋体" w:cs="宋体" w:hint="eastAsia"/>
          <w:sz w:val="24"/>
        </w:rPr>
        <w:lastRenderedPageBreak/>
        <w:t>因抵偿扣留的机具、设备、设施等自行撤离现场。并承担撤离和拆除临时设施的费用。发包人为此提供必要条件。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 部分合同解除的撤离。承包人接到发包人发出撤离现场的通知后，将其多余的机具、设备、设施等自费拆除并自费撤离现场（不包括根据18.1.5款第（4）项约定被抵偿的机具等）。发包人为此提供必要条件。</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18.1.7 解除合同后继续实施工程的权利。发包人可继续完成工程或委托其他承包人继续完成工程。发包人有权与其它承包人使用已移交的永久性工程的物资，及承包人为本工程编制的设计文件、实施文件及资料，以及使用根据18.1.5款第（4）项约定扣留抵偿的设施、机具和设备。</w:t>
      </w:r>
    </w:p>
    <w:p w:rsidR="00DA3D60" w:rsidRPr="002345B8" w:rsidRDefault="00DA3D60" w:rsidP="00E649E0">
      <w:pPr>
        <w:spacing w:beforeLines="25" w:afterLines="25" w:line="360" w:lineRule="auto"/>
        <w:ind w:firstLineChars="196" w:firstLine="472"/>
        <w:rPr>
          <w:rFonts w:ascii="宋体" w:hAnsi="宋体" w:cs="宋体"/>
          <w:b/>
          <w:sz w:val="24"/>
        </w:rPr>
      </w:pPr>
      <w:r w:rsidRPr="002345B8">
        <w:rPr>
          <w:rFonts w:ascii="宋体" w:hAnsi="宋体" w:cs="宋体" w:hint="eastAsia"/>
          <w:b/>
          <w:sz w:val="24"/>
        </w:rPr>
        <w:t>18.2 由承包人解除合同</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18.2.1 由承包人解除合同。基于下列原因，承包人有权以书面形式通知发包人解除合同，但在发出解除合同通知15日前告知发包人：</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（1）发包人延误付款达60日以上，或根据4.6.4款承包人要求复工，但发包人在180日内仍未通知复工的；</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（2）发包人实质上未能根据合同约定履行其义务，影响承包人实施工作停止30日以上；</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（3）发包人未能按14.2.2款的约定提交支付保函；</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（4）出现第17条约定的不可抗力事件，导致继续履行合同主要义务已成为不可能或不必要；</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（5）发包人破产、停业清理或进入清算程序、或情况表明发包人将进入破产和（或）清算程序，或发包人无力支付合同款项。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发包人接到承包人根据本款第（1）项、（2）项、（3）项解除合同的通知后，发包人随后给予了付款，或同意复工、或继续履行其义务、或提供了支付保函时，承包人应尽快安排并恢复正常工作。因此造成关键路线延误时，竣工日期顺延；承包人因此增加的费用，由发包人承担。</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18.2.2 承包人发出解除合同的通知后，有权停止和必须进行的工作如下：</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（1）除为保护生命、财产、工程安全、清理和必须执行的工作外，停止所有进一</w:t>
      </w:r>
      <w:r w:rsidRPr="002345B8">
        <w:rPr>
          <w:rFonts w:ascii="宋体" w:hAnsi="宋体" w:cs="宋体" w:hint="eastAsia"/>
          <w:sz w:val="24"/>
        </w:rPr>
        <w:lastRenderedPageBreak/>
        <w:t>步的工作；</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移交已完成的永久性工程及承包人提供的工程物资（包括现场保管的、已经订货的、正在加工制造的、正在运输途中的、现场尚未交接的）。在未移交之前，承包人有义务妥善做好已完工程和已购工程物资的保管、维护和保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移交已经付款并已经完成和尚待完成的设计文件、图纸、资料、操作维修手册、施工组织设计、质检资料、竣工资料等。应发包人的要求，对已经完成但尚未付款的相关设计文件、图纸和资料等，按商定的价格付款后，承包人按约定的时间提交给发包人；</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（4）向发包人提交全部分包合同及执行情况说明，由发包人承担其费用；</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（5）应发包人的要求，承包人将分包合同转让至发包人和（或）发包人指定方的名下，包括永久性工程及其物资，以及相关工作；</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（6）在承包人自留文件资料中，销毁发包人提供的所有信息及其相关的数据及资料的备份。</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18.2.3 解除合同日期的结算资料</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根据18.2.1款的约定，发包人收到解除合同的通知后，应与承包人商定已发生的工程款项，包括：14.3款预付款、14.4款工程进度款、13.7款合同价格调整的款项、14.5款保修金暂扣与支付的款项、16.2款索赔的款项、本合同补充协议的款项，及合同任何条款约定的增减款项，以及承包人拆除临时设施和机具、设备等撤离到承包人企业所在地的费用（当出现18.2.1款第（4）项不可抗力的情况，撤离费用由承包人承担）。经双方协商一致的合同款项，作为解除日期的结算依据。</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18.2.4 解除合同后的结算</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双方应根据18.2.3款解除合同日期的结算资料，结清解除合同时双方的应收应付款项的余额。此后，承包人应将发包人根据14.2.2款约定提交的支付保函返还给发包人，发包人将承包人根据14.2.1款约定提交的履约保函返还给承包人。</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（2）如合同解除时发包人仍有未被扣减完的预付款，发包人可根据14.3.3款预付款抵扣的约定扣除，此后，应将预付款保函返还给承包人。</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（3）如合同解除时承包人尚有其它未能收回的应收款余额，承包人可从14.2.2款约定的发包人提交的支付保函中扣减，此后，应将支付保函返还给发包人。</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lastRenderedPageBreak/>
        <w:t>（4）如合同解除时承包人尚有其它未能收回的应收款余额，而合同未约定发包人按14.2.2款提交支付保函时，发包人应根据18.2.3款的约定，经协商一致的解除合同日期结算资料后的第1日起，按中国人民银行同期同类的贷款利率，支付拖欠的余额和利息。发包人在此后的60日内仍未支付，承包人有权根据第16.3款争议和裁决的约定解决。</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（5）如合同解除时承包人尚有未能付给发包人的付款余额，发包人有权根据18.1.5款约定的解除合同后的结算中的第（2）项至第（4）项进行结算。</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18.2.5 承包人的撤离。在合同解除后，承包人应将除为安全需要以外的所有其它物资、机具、设备和设施，全部撤离现场。</w:t>
      </w:r>
    </w:p>
    <w:p w:rsidR="00DA3D60" w:rsidRPr="002345B8" w:rsidRDefault="00DA3D60" w:rsidP="00E649E0">
      <w:pPr>
        <w:spacing w:beforeLines="25" w:afterLines="25" w:line="360" w:lineRule="auto"/>
        <w:ind w:firstLineChars="196" w:firstLine="472"/>
        <w:rPr>
          <w:rFonts w:ascii="宋体" w:hAnsi="宋体" w:cs="宋体"/>
          <w:b/>
          <w:sz w:val="24"/>
        </w:rPr>
      </w:pPr>
      <w:r w:rsidRPr="002345B8">
        <w:rPr>
          <w:rFonts w:ascii="宋体" w:hAnsi="宋体" w:cs="宋体" w:hint="eastAsia"/>
          <w:b/>
          <w:sz w:val="24"/>
        </w:rPr>
        <w:t>18.3 合同解除后的事项</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18.3.1 付款约定仍然有效</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合同解除后，由发包人或由承包人解除合同的结算及结算后的付款约定仍然有效，直至解除合同的结算工作结清。</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18.3.2 解除合同的争议</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合同双方对解除合同或对解除日期的结算有争议的，应采取友好协商方式解决。经友好协商仍存在争议、或有一方不接受友好协商时，根据16.3款争议和裁决的约定解决。</w:t>
      </w:r>
    </w:p>
    <w:p w:rsidR="00DA3D60" w:rsidRPr="002345B8" w:rsidRDefault="00DA3D60" w:rsidP="00E649E0">
      <w:pPr>
        <w:spacing w:beforeLines="50" w:afterLines="50" w:line="360" w:lineRule="auto"/>
        <w:ind w:firstLineChars="200" w:firstLine="482"/>
        <w:rPr>
          <w:rFonts w:ascii="宋体" w:hAnsi="宋体" w:cs="宋体"/>
          <w:b/>
          <w:sz w:val="24"/>
        </w:rPr>
      </w:pPr>
      <w:r w:rsidRPr="002345B8">
        <w:rPr>
          <w:rFonts w:ascii="宋体" w:hAnsi="宋体" w:cs="宋体" w:hint="eastAsia"/>
          <w:b/>
          <w:sz w:val="24"/>
        </w:rPr>
        <w:t>第19条  合同生效与终止</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19.1 合同生效。</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在合同协议书中约定的合同生效条件满足之日生效。</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19.2 合同份数</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合同正本、合同副本的份数，及合同双方应持的份数，在专用条款中约定。</w:t>
      </w:r>
    </w:p>
    <w:p w:rsidR="00DA3D60" w:rsidRPr="002345B8" w:rsidRDefault="00DA3D60" w:rsidP="00E649E0">
      <w:pPr>
        <w:spacing w:beforeLines="25" w:afterLines="25" w:line="360" w:lineRule="auto"/>
        <w:ind w:firstLineChars="200" w:firstLine="482"/>
        <w:rPr>
          <w:rFonts w:ascii="宋体" w:hAnsi="宋体" w:cs="宋体"/>
          <w:b/>
          <w:sz w:val="24"/>
        </w:rPr>
      </w:pPr>
      <w:r w:rsidRPr="002345B8">
        <w:rPr>
          <w:rFonts w:ascii="宋体" w:hAnsi="宋体" w:cs="宋体" w:hint="eastAsia"/>
          <w:b/>
          <w:sz w:val="24"/>
        </w:rPr>
        <w:t>19.3 后合同义务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合同双方应在合同终止后，遵循诚实信用原则，履行通知、协助、保密等义务。</w:t>
      </w:r>
    </w:p>
    <w:p w:rsidR="00DA3D60" w:rsidRPr="002345B8" w:rsidRDefault="00DA3D60" w:rsidP="00E649E0">
      <w:pPr>
        <w:spacing w:beforeLines="50" w:afterLines="50" w:line="360" w:lineRule="auto"/>
        <w:ind w:firstLineChars="200" w:firstLine="482"/>
        <w:rPr>
          <w:rFonts w:ascii="宋体" w:hAnsi="宋体" w:cs="宋体"/>
          <w:b/>
          <w:sz w:val="24"/>
        </w:rPr>
      </w:pPr>
      <w:r w:rsidRPr="002345B8">
        <w:rPr>
          <w:rFonts w:ascii="宋体" w:hAnsi="宋体" w:cs="宋体" w:hint="eastAsia"/>
          <w:b/>
          <w:sz w:val="24"/>
        </w:rPr>
        <w:t>第20条 补充条款</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双方对本通用条款内容的具体约定、补充或修改在专用条款中约定。</w:t>
      </w:r>
      <w:r w:rsidRPr="002345B8">
        <w:rPr>
          <w:rFonts w:ascii="宋体" w:hAnsi="宋体" w:cs="宋体"/>
          <w:sz w:val="24"/>
        </w:rPr>
        <w:br w:type="page"/>
      </w:r>
    </w:p>
    <w:p w:rsidR="00DA3D60" w:rsidRPr="002345B8" w:rsidRDefault="00DA3D60" w:rsidP="00E649E0">
      <w:pPr>
        <w:spacing w:beforeLines="50" w:afterLines="50" w:line="360" w:lineRule="auto"/>
        <w:jc w:val="center"/>
        <w:outlineLvl w:val="1"/>
        <w:rPr>
          <w:rFonts w:ascii="宋体" w:hAnsi="宋体"/>
          <w:b/>
          <w:sz w:val="28"/>
          <w:szCs w:val="28"/>
        </w:rPr>
      </w:pPr>
      <w:bookmarkStart w:id="588" w:name="_Toc43224070"/>
      <w:bookmarkStart w:id="589" w:name="_Toc56354303"/>
      <w:bookmarkStart w:id="590" w:name="_Toc56354395"/>
      <w:bookmarkStart w:id="591" w:name="_Toc56354904"/>
      <w:r w:rsidRPr="002345B8">
        <w:rPr>
          <w:rFonts w:ascii="宋体" w:hAnsi="宋体" w:hint="eastAsia"/>
          <w:b/>
          <w:sz w:val="28"/>
          <w:szCs w:val="28"/>
        </w:rPr>
        <w:lastRenderedPageBreak/>
        <w:t>第三部分 专用条款</w:t>
      </w:r>
      <w:bookmarkEnd w:id="588"/>
      <w:bookmarkEnd w:id="589"/>
      <w:bookmarkEnd w:id="590"/>
      <w:bookmarkEnd w:id="591"/>
    </w:p>
    <w:p w:rsidR="00DA3D60" w:rsidRPr="002345B8" w:rsidRDefault="00DA3D60" w:rsidP="00E649E0">
      <w:pPr>
        <w:spacing w:beforeLines="50" w:afterLines="50" w:line="360" w:lineRule="auto"/>
        <w:ind w:firstLineChars="200" w:firstLine="482"/>
        <w:rPr>
          <w:rFonts w:ascii="宋体" w:hAnsi="宋体"/>
          <w:b/>
          <w:sz w:val="24"/>
        </w:rPr>
      </w:pPr>
      <w:r w:rsidRPr="002345B8">
        <w:rPr>
          <w:rFonts w:ascii="宋体" w:hAnsi="宋体" w:hint="eastAsia"/>
          <w:b/>
          <w:sz w:val="24"/>
        </w:rPr>
        <w:t>第</w:t>
      </w:r>
      <w:r w:rsidRPr="002345B8">
        <w:rPr>
          <w:rFonts w:ascii="宋体" w:hAnsi="宋体"/>
          <w:b/>
          <w:sz w:val="24"/>
        </w:rPr>
        <w:t>1</w:t>
      </w:r>
      <w:r w:rsidRPr="002345B8">
        <w:rPr>
          <w:rFonts w:ascii="宋体" w:hAnsi="宋体" w:hint="eastAsia"/>
          <w:b/>
          <w:sz w:val="24"/>
        </w:rPr>
        <w:t>条 一般规定</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hint="eastAsia"/>
          <w:b/>
          <w:sz w:val="24"/>
        </w:rPr>
        <w:t>1.1  定义与解释</w:t>
      </w:r>
    </w:p>
    <w:p w:rsidR="00DA3D60" w:rsidRPr="002345B8" w:rsidRDefault="00DA3D60" w:rsidP="00E649E0">
      <w:pPr>
        <w:tabs>
          <w:tab w:val="left" w:pos="1276"/>
        </w:tabs>
        <w:spacing w:beforeLines="25" w:afterLines="25" w:line="360" w:lineRule="auto"/>
        <w:ind w:firstLineChars="200" w:firstLine="480"/>
        <w:rPr>
          <w:rFonts w:ascii="宋体" w:hAnsi="宋体"/>
          <w:sz w:val="24"/>
          <w:u w:val="single"/>
        </w:rPr>
      </w:pPr>
      <w:r w:rsidRPr="002345B8">
        <w:rPr>
          <w:rFonts w:ascii="宋体" w:hAnsi="宋体" w:hint="eastAsia"/>
          <w:sz w:val="24"/>
        </w:rPr>
        <w:t>1.1.48  缺陷责任期：</w:t>
      </w:r>
      <w:r w:rsidR="007F44DB" w:rsidRPr="007F44DB">
        <w:rPr>
          <w:rFonts w:ascii="宋体" w:hAnsi="宋体" w:hint="eastAsia"/>
          <w:sz w:val="24"/>
          <w:u w:val="single"/>
        </w:rPr>
        <w:t>工程的缺陷责任期为自工程竣工验收合格之日起24个月，大屏、升降平台、数据机房的缺陷责任期为36个月</w:t>
      </w:r>
    </w:p>
    <w:p w:rsidR="00DA3D60" w:rsidRPr="002345B8" w:rsidRDefault="00DA3D60" w:rsidP="00E649E0">
      <w:pPr>
        <w:tabs>
          <w:tab w:val="left" w:pos="1276"/>
        </w:tabs>
        <w:spacing w:beforeLines="25" w:afterLines="25" w:line="360" w:lineRule="auto"/>
        <w:ind w:firstLineChars="200" w:firstLine="480"/>
        <w:rPr>
          <w:rFonts w:ascii="宋体" w:hAnsi="宋体"/>
          <w:sz w:val="24"/>
        </w:rPr>
      </w:pPr>
      <w:r w:rsidRPr="002345B8">
        <w:rPr>
          <w:rFonts w:ascii="宋体" w:hAnsi="宋体" w:hint="eastAsia"/>
          <w:sz w:val="24"/>
        </w:rPr>
        <w:t>1.1.51 双方约定的视为不可抗力时间处理的其它情形如下：</w:t>
      </w:r>
      <w:r w:rsidR="007F44DB" w:rsidRPr="007F44DB">
        <w:rPr>
          <w:rFonts w:ascii="宋体" w:hAnsi="宋体" w:hint="eastAsia"/>
          <w:sz w:val="24"/>
          <w:u w:val="single"/>
        </w:rPr>
        <w:t>地震、海啸、瘟疫、水灾、骚乱、暴动、战争，台风（十级以上）、龙卷风、暴雨、政府禁令、承包人及其分包商雇员以外的人员骚乱、阻工或重大群体性事件。</w:t>
      </w:r>
    </w:p>
    <w:p w:rsidR="007F44DB"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1.1.52 双方根据本合同工程的特点，补充约定的其它定义：</w:t>
      </w:r>
    </w:p>
    <w:p w:rsidR="007F44DB" w:rsidRPr="007F44DB" w:rsidRDefault="007F44DB" w:rsidP="00E649E0">
      <w:pPr>
        <w:spacing w:beforeLines="25" w:afterLines="25" w:line="360" w:lineRule="auto"/>
        <w:ind w:firstLineChars="200" w:firstLine="480"/>
        <w:rPr>
          <w:rFonts w:ascii="宋体" w:hAnsi="宋体"/>
          <w:sz w:val="24"/>
          <w:u w:val="single"/>
        </w:rPr>
      </w:pPr>
      <w:r w:rsidRPr="007F44DB">
        <w:rPr>
          <w:rFonts w:ascii="宋体" w:hAnsi="宋体" w:hint="eastAsia"/>
          <w:sz w:val="24"/>
          <w:u w:val="single"/>
        </w:rPr>
        <w:t>1.1.52.1价格清单：指承包人在工程项目招投标阶段，根据发包人提供的方案设计成果文件以及《发包人要求》等相关资料，进行初步设计或施工图设计，在承包人的设计成果文件基础上、根据承包人以往同类或类似建设工程项目的施工设计经验，按照现行中华人民共和国国家标准“工程量计算规范”2013版和配套工程量计算规范进行工程量清单列项并填报工程量，在此基础上填报综合单价、汇总合价，形成“价格清单”，“价格清单”列出的数量，不视为要求承包人实施工程的实际或准确的工程量，列出的任何工程量和价格数据应仅限于合同约定的变更和支付、材料人工调差的参考资料，而不能用于其他目的；</w:t>
      </w:r>
    </w:p>
    <w:p w:rsidR="007F44DB" w:rsidRPr="007F44DB" w:rsidRDefault="007F44DB" w:rsidP="00E649E0">
      <w:pPr>
        <w:spacing w:beforeLines="25" w:afterLines="25" w:line="360" w:lineRule="auto"/>
        <w:ind w:firstLineChars="200" w:firstLine="480"/>
        <w:rPr>
          <w:rFonts w:ascii="宋体" w:hAnsi="宋体"/>
          <w:sz w:val="24"/>
          <w:u w:val="single"/>
        </w:rPr>
      </w:pPr>
      <w:r w:rsidRPr="007F44DB">
        <w:rPr>
          <w:rFonts w:ascii="宋体" w:hAnsi="宋体" w:hint="eastAsia"/>
          <w:sz w:val="24"/>
          <w:u w:val="single"/>
        </w:rPr>
        <w:t>1.1.52.2设计费：包括初步设计及设计概算、施工图设计及专项深化设计，配合协助业主进行项目报批、评审、图纸会审，设计技术交底、技术人员现场服务、竣工图的编制以及参加工程竣工验收等各项工作的费用；</w:t>
      </w:r>
    </w:p>
    <w:p w:rsidR="007F44DB" w:rsidRPr="007F44DB" w:rsidRDefault="007F44DB" w:rsidP="00E649E0">
      <w:pPr>
        <w:spacing w:beforeLines="25" w:afterLines="25" w:line="360" w:lineRule="auto"/>
        <w:ind w:firstLineChars="200" w:firstLine="480"/>
        <w:rPr>
          <w:rFonts w:ascii="宋体" w:hAnsi="宋体"/>
          <w:sz w:val="24"/>
          <w:u w:val="single"/>
        </w:rPr>
      </w:pPr>
      <w:r w:rsidRPr="007F44DB">
        <w:rPr>
          <w:rFonts w:ascii="宋体" w:hAnsi="宋体" w:hint="eastAsia"/>
          <w:sz w:val="24"/>
          <w:u w:val="single"/>
        </w:rPr>
        <w:t>1.1.52.3工程费：承包人用于完成建设项目发生的建筑工程和安装工程所需的费用，包括但不限于人工费、材料设备费、机械费、措施费、管理费、利润、风险费、规费、及税金；</w:t>
      </w:r>
    </w:p>
    <w:p w:rsidR="007F44DB" w:rsidRPr="007F44DB" w:rsidRDefault="007F44DB" w:rsidP="00E649E0">
      <w:pPr>
        <w:spacing w:beforeLines="25" w:afterLines="25" w:line="360" w:lineRule="auto"/>
        <w:ind w:firstLineChars="200" w:firstLine="480"/>
        <w:rPr>
          <w:rFonts w:ascii="宋体" w:hAnsi="宋体"/>
          <w:sz w:val="24"/>
          <w:u w:val="single"/>
        </w:rPr>
      </w:pPr>
      <w:r w:rsidRPr="007F44DB">
        <w:rPr>
          <w:rFonts w:ascii="宋体" w:hAnsi="宋体" w:hint="eastAsia"/>
          <w:sz w:val="24"/>
          <w:u w:val="single"/>
        </w:rPr>
        <w:t>1.1.52.4总承包其他费：承包人应当分摊计入相关项目的各项费用。主要包括但不限于：总承包管理费、临时设施费、检验检测费、系统集成费和其他专项费等；</w:t>
      </w:r>
    </w:p>
    <w:p w:rsidR="007F44DB" w:rsidRPr="007F44DB" w:rsidRDefault="007F44DB" w:rsidP="00E649E0">
      <w:pPr>
        <w:spacing w:beforeLines="25" w:afterLines="25" w:line="360" w:lineRule="auto"/>
        <w:ind w:firstLineChars="200" w:firstLine="480"/>
        <w:rPr>
          <w:rFonts w:ascii="宋体" w:hAnsi="宋体"/>
          <w:sz w:val="24"/>
          <w:u w:val="single"/>
        </w:rPr>
      </w:pPr>
      <w:r w:rsidRPr="007F44DB">
        <w:rPr>
          <w:rFonts w:ascii="宋体" w:hAnsi="宋体" w:hint="eastAsia"/>
          <w:sz w:val="24"/>
          <w:u w:val="single"/>
        </w:rPr>
        <w:t>1.1.52.5建设标准：指对基本建设中各类工程的勘察、规划、设计、施工、安装、验收、运营维护等需要协调统一的事项所制定的技术依据和规则；</w:t>
      </w:r>
    </w:p>
    <w:p w:rsidR="00DA3D60" w:rsidRPr="002345B8" w:rsidRDefault="007F44DB" w:rsidP="00E649E0">
      <w:pPr>
        <w:spacing w:beforeLines="25" w:afterLines="25" w:line="360" w:lineRule="auto"/>
        <w:ind w:firstLineChars="200" w:firstLine="480"/>
        <w:rPr>
          <w:rFonts w:ascii="宋体" w:hAnsi="宋体"/>
          <w:sz w:val="24"/>
        </w:rPr>
      </w:pPr>
      <w:r w:rsidRPr="007F44DB">
        <w:rPr>
          <w:rFonts w:ascii="宋体" w:hAnsi="宋体" w:hint="eastAsia"/>
          <w:sz w:val="24"/>
          <w:u w:val="single"/>
        </w:rPr>
        <w:lastRenderedPageBreak/>
        <w:t>1.1.52.6发包人要求：指构成合同文件组成部分的名为发包人要求的文件，包括总承包工程项目的目标、范围、设计与其他技术标准的要求，以及合同当事人约定对其所作的修改或补充。</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hint="eastAsia"/>
          <w:b/>
          <w:sz w:val="24"/>
        </w:rPr>
        <w:t>1.3  语言文字</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本合同除使用汉语外，还使用</w:t>
      </w:r>
      <w:r w:rsidRPr="002345B8">
        <w:rPr>
          <w:rFonts w:ascii="宋体" w:hAnsi="宋体" w:hint="eastAsia"/>
          <w:sz w:val="24"/>
          <w:u w:val="single"/>
        </w:rPr>
        <w:t xml:space="preserve">   /       </w:t>
      </w:r>
      <w:r w:rsidRPr="002345B8">
        <w:rPr>
          <w:rFonts w:ascii="宋体" w:hAnsi="宋体" w:hint="eastAsia"/>
          <w:sz w:val="24"/>
        </w:rPr>
        <w:t>语言。</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hint="eastAsia"/>
          <w:b/>
          <w:sz w:val="24"/>
        </w:rPr>
        <w:t>1.4  适用法律</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合同双方需要明示的法律、行政法规、地方性法规：</w:t>
      </w:r>
      <w:r w:rsidR="007F44DB" w:rsidRPr="007F44DB">
        <w:rPr>
          <w:rFonts w:ascii="宋体" w:hAnsi="宋体" w:hint="eastAsia"/>
          <w:sz w:val="24"/>
          <w:u w:val="single"/>
        </w:rPr>
        <w:t>《中华人民共和国民法典》、《中华人民共和国建筑法》、《中华人民共和国招标投标法》、《中华人民共和国招标投标法实施条例》、《中华人民共和国政府采购法》、《建设工程质量管理条例》、《建设工程安全生产管理条例》及其它相关国家和地方法律、法规、规章。</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hint="eastAsia"/>
          <w:b/>
          <w:sz w:val="24"/>
        </w:rPr>
        <w:t>1.5  标准、规范</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1.5.1</w:t>
      </w:r>
      <w:r w:rsidRPr="002345B8">
        <w:rPr>
          <w:rFonts w:ascii="宋体" w:hAnsi="宋体"/>
          <w:sz w:val="24"/>
        </w:rPr>
        <w:t> </w:t>
      </w:r>
      <w:r w:rsidRPr="002345B8">
        <w:rPr>
          <w:rFonts w:ascii="宋体" w:hAnsi="宋体" w:hint="eastAsia"/>
          <w:sz w:val="24"/>
        </w:rPr>
        <w:t xml:space="preserve"> 本合同</w:t>
      </w:r>
      <w:r w:rsidRPr="002345B8">
        <w:rPr>
          <w:rFonts w:ascii="宋体" w:hAnsi="宋体"/>
          <w:sz w:val="24"/>
        </w:rPr>
        <w:t>适用</w:t>
      </w:r>
      <w:r w:rsidRPr="002345B8">
        <w:rPr>
          <w:rFonts w:ascii="宋体" w:hAnsi="宋体" w:hint="eastAsia"/>
          <w:sz w:val="24"/>
        </w:rPr>
        <w:t>的</w:t>
      </w:r>
      <w:r w:rsidRPr="002345B8">
        <w:rPr>
          <w:rFonts w:ascii="宋体" w:hAnsi="宋体"/>
          <w:sz w:val="24"/>
        </w:rPr>
        <w:t>标准、规范</w:t>
      </w:r>
      <w:r w:rsidRPr="002345B8">
        <w:rPr>
          <w:rFonts w:ascii="宋体" w:hAnsi="宋体" w:hint="eastAsia"/>
          <w:sz w:val="24"/>
        </w:rPr>
        <w:t>（</w:t>
      </w:r>
      <w:r w:rsidRPr="002345B8">
        <w:rPr>
          <w:rFonts w:ascii="宋体" w:hAnsi="宋体"/>
          <w:sz w:val="24"/>
        </w:rPr>
        <w:t>名称</w:t>
      </w:r>
      <w:r w:rsidRPr="002345B8">
        <w:rPr>
          <w:rFonts w:ascii="宋体" w:hAnsi="宋体" w:hint="eastAsia"/>
          <w:sz w:val="24"/>
        </w:rPr>
        <w:t>）</w:t>
      </w:r>
      <w:r w:rsidRPr="002345B8">
        <w:rPr>
          <w:rFonts w:ascii="宋体" w:hAnsi="宋体"/>
          <w:sz w:val="24"/>
        </w:rPr>
        <w:t>：</w:t>
      </w:r>
      <w:r w:rsidRPr="002345B8">
        <w:rPr>
          <w:rFonts w:ascii="宋体" w:hAnsi="宋体" w:hint="eastAsia"/>
          <w:sz w:val="24"/>
          <w:u w:val="single"/>
        </w:rPr>
        <w:t>本工程项目设计、材料设备采购、施工须达到国家、北京市或行业工程建设标准、规范的要求。如标准与规范要求有出入，则以较严格者为准；如遇工程建设标准、规范修订或作废，一律以新颁布的工程建设标准、规范为准。</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1.5.2  发包人提供的国外标准、规范的名称、份数和时间：</w:t>
      </w:r>
      <w:r w:rsidRPr="002345B8">
        <w:rPr>
          <w:rFonts w:ascii="宋体" w:hAnsi="宋体" w:hint="eastAsia"/>
          <w:sz w:val="24"/>
          <w:u w:val="single"/>
        </w:rPr>
        <w:t xml:space="preserve">      /       </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1.5.3  没有成文规范、标准规定的约定：</w:t>
      </w:r>
      <w:r w:rsidRPr="002345B8">
        <w:rPr>
          <w:rFonts w:ascii="宋体" w:hAnsi="宋体" w:hint="eastAsia"/>
          <w:sz w:val="24"/>
          <w:u w:val="single"/>
        </w:rPr>
        <w:t xml:space="preserve">           /                  </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发包人的技术要求及提交时间：</w:t>
      </w:r>
      <w:r w:rsidRPr="002345B8">
        <w:rPr>
          <w:rFonts w:ascii="宋体" w:hAnsi="宋体" w:hint="eastAsia"/>
          <w:sz w:val="24"/>
          <w:u w:val="single"/>
        </w:rPr>
        <w:t xml:space="preserve">              /                       </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承包人提交实施方法的时间：</w:t>
      </w:r>
      <w:r w:rsidRPr="002345B8">
        <w:rPr>
          <w:rFonts w:ascii="宋体" w:hAnsi="宋体" w:hint="eastAsia"/>
          <w:sz w:val="24"/>
          <w:u w:val="single"/>
        </w:rPr>
        <w:t xml:space="preserve">                /                       </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hint="eastAsia"/>
          <w:b/>
          <w:sz w:val="24"/>
        </w:rPr>
        <w:t>1.6  保密事项</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双方签订的商业保密协议（名称）：</w:t>
      </w:r>
      <w:r w:rsidRPr="002345B8">
        <w:rPr>
          <w:rFonts w:ascii="宋体" w:hAnsi="宋体" w:hint="eastAsia"/>
          <w:sz w:val="24"/>
          <w:u w:val="single"/>
        </w:rPr>
        <w:t xml:space="preserve">        /        </w:t>
      </w:r>
      <w:r w:rsidRPr="002345B8">
        <w:rPr>
          <w:rFonts w:ascii="宋体" w:hAnsi="宋体" w:hint="eastAsia"/>
          <w:sz w:val="24"/>
        </w:rPr>
        <w:t>，作为本合同附件。</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双方签订的技术保密协议（名称）：</w:t>
      </w:r>
      <w:r w:rsidRPr="002345B8">
        <w:rPr>
          <w:rFonts w:ascii="宋体" w:hAnsi="宋体" w:hint="eastAsia"/>
          <w:sz w:val="24"/>
          <w:u w:val="single"/>
        </w:rPr>
        <w:t xml:space="preserve">        /        </w:t>
      </w:r>
      <w:r w:rsidRPr="002345B8">
        <w:rPr>
          <w:rFonts w:ascii="宋体" w:hAnsi="宋体" w:hint="eastAsia"/>
          <w:sz w:val="24"/>
        </w:rPr>
        <w:t>，作为本合同附件。</w:t>
      </w:r>
    </w:p>
    <w:p w:rsidR="00DA3D60" w:rsidRPr="002345B8" w:rsidRDefault="00DA3D60" w:rsidP="00E649E0">
      <w:pPr>
        <w:spacing w:beforeLines="50" w:afterLines="50" w:line="360" w:lineRule="auto"/>
        <w:ind w:firstLineChars="200" w:firstLine="482"/>
        <w:rPr>
          <w:rFonts w:ascii="宋体" w:hAnsi="宋体"/>
          <w:b/>
          <w:sz w:val="24"/>
        </w:rPr>
      </w:pPr>
      <w:r w:rsidRPr="002345B8">
        <w:rPr>
          <w:rFonts w:ascii="宋体" w:hAnsi="宋体" w:hint="eastAsia"/>
          <w:b/>
          <w:sz w:val="24"/>
        </w:rPr>
        <w:t>第</w:t>
      </w:r>
      <w:r w:rsidRPr="002345B8">
        <w:rPr>
          <w:rFonts w:ascii="宋体" w:hAnsi="宋体"/>
          <w:b/>
          <w:sz w:val="24"/>
        </w:rPr>
        <w:t>2</w:t>
      </w:r>
      <w:r w:rsidRPr="002345B8">
        <w:rPr>
          <w:rFonts w:ascii="宋体" w:hAnsi="宋体" w:hint="eastAsia"/>
          <w:b/>
          <w:sz w:val="24"/>
        </w:rPr>
        <w:t>条发包人</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hint="eastAsia"/>
          <w:b/>
          <w:sz w:val="24"/>
        </w:rPr>
        <w:t>2.2  发包人代表</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 xml:space="preserve">发包人代表的姓名：； </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发包人代表的职务：；</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lastRenderedPageBreak/>
        <w:t>发包人代表的职责：</w:t>
      </w:r>
      <w:r w:rsidR="007F44DB" w:rsidRPr="007F44DB">
        <w:rPr>
          <w:rFonts w:ascii="宋体" w:hAnsi="宋体" w:hint="eastAsia"/>
          <w:sz w:val="24"/>
          <w:u w:val="single"/>
        </w:rPr>
        <w:t>全权代表发包人履行发包人义务，行使发包人委托的权利，负责处理合同履行过程中与发包人有关的具体事宜，对本工程工程设计和施工进行全面管理，包括：参与设计方案及施工组织设计的评审，对工程设计、进度、质量、安全管理，监理工作的管理与配合，组织工程的全部相关手续办理和竣工验收、结算工作等。</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hint="eastAsia"/>
          <w:b/>
          <w:sz w:val="24"/>
        </w:rPr>
        <w:t>2.3  监理人</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2.3.1  监理单位名称</w:t>
      </w:r>
      <w:r w:rsidRPr="002345B8">
        <w:rPr>
          <w:rFonts w:ascii="宋体" w:hAnsi="宋体" w:hint="eastAsia"/>
          <w:sz w:val="24"/>
          <w:u w:val="single"/>
        </w:rPr>
        <w:t xml:space="preserve">：      </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工程总监理姓名：</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监理的范围：</w:t>
      </w:r>
      <w:r w:rsidR="007F44DB" w:rsidRPr="007F44DB">
        <w:rPr>
          <w:rFonts w:ascii="宋体" w:hAnsi="宋体" w:hint="eastAsia"/>
          <w:sz w:val="24"/>
          <w:u w:val="single"/>
        </w:rPr>
        <w:t>执行本工程监理合同</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监理的内容：</w:t>
      </w:r>
      <w:r w:rsidR="007F44DB" w:rsidRPr="007F44DB">
        <w:rPr>
          <w:rFonts w:ascii="宋体" w:hAnsi="宋体" w:hint="eastAsia"/>
          <w:sz w:val="24"/>
          <w:u w:val="single"/>
        </w:rPr>
        <w:t>执行本工程监理合同</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监理的权限：</w:t>
      </w:r>
      <w:r w:rsidR="007F44DB" w:rsidRPr="007F44DB">
        <w:rPr>
          <w:rFonts w:ascii="宋体" w:hAnsi="宋体" w:hint="eastAsia"/>
          <w:sz w:val="24"/>
          <w:u w:val="single"/>
        </w:rPr>
        <w:t>执行本工程监理合同</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b/>
          <w:sz w:val="24"/>
        </w:rPr>
        <w:t>2.</w:t>
      </w:r>
      <w:r w:rsidRPr="002345B8">
        <w:rPr>
          <w:rFonts w:ascii="宋体" w:hAnsi="宋体" w:hint="eastAsia"/>
          <w:b/>
          <w:sz w:val="24"/>
        </w:rPr>
        <w:t>5  保安责任</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2.5.1  现场保安责任的约定。在以下两者中选择其一，作为合同双方对现场保安责任的约定。</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 发包人负责保安的归口管理</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MS Mincho" w:eastAsia="MS Mincho" w:hAnsi="MS Mincho" w:cs="Segoe UI Emoji" w:hint="eastAsia"/>
          <w:sz w:val="24"/>
        </w:rPr>
        <w:t>■</w:t>
      </w:r>
      <w:r w:rsidRPr="002345B8">
        <w:rPr>
          <w:rFonts w:ascii="宋体" w:hAnsi="宋体" w:hint="eastAsia"/>
          <w:sz w:val="24"/>
        </w:rPr>
        <w:t xml:space="preserve"> 委托承包人负责保安管理 </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2.5.2  保安区域责任划分及双方相关保安制度、责任制度和报告制度的约定：</w:t>
      </w:r>
    </w:p>
    <w:p w:rsidR="00DA3D60" w:rsidRPr="002345B8" w:rsidRDefault="007F44DB" w:rsidP="00E649E0">
      <w:pPr>
        <w:spacing w:beforeLines="25" w:afterLines="25" w:line="360" w:lineRule="auto"/>
        <w:ind w:firstLineChars="200" w:firstLine="480"/>
        <w:rPr>
          <w:rFonts w:ascii="宋体" w:hAnsi="宋体"/>
          <w:sz w:val="24"/>
        </w:rPr>
      </w:pPr>
      <w:r w:rsidRPr="007F44DB">
        <w:rPr>
          <w:rFonts w:ascii="宋体" w:hAnsi="宋体" w:hint="eastAsia"/>
          <w:sz w:val="24"/>
          <w:u w:val="single"/>
        </w:rPr>
        <w:t>工程实施阶段的施工现场区域内的保安责任由承包人负责，并编制相关保安制度、责任制度和报告制度、施工现场治安管理计划、治安事件紧急预案，在本工程开工前15日报监理人批准，并报发包人审定后执行，并作为合同附件。</w:t>
      </w:r>
    </w:p>
    <w:p w:rsidR="00DA3D60" w:rsidRPr="002345B8" w:rsidRDefault="00DA3D60" w:rsidP="00E649E0">
      <w:pPr>
        <w:spacing w:beforeLines="50" w:afterLines="50" w:line="360" w:lineRule="auto"/>
        <w:ind w:firstLineChars="200" w:firstLine="482"/>
        <w:rPr>
          <w:rFonts w:ascii="宋体" w:hAnsi="宋体"/>
          <w:b/>
          <w:sz w:val="24"/>
        </w:rPr>
      </w:pPr>
      <w:r w:rsidRPr="002345B8">
        <w:rPr>
          <w:rFonts w:ascii="宋体" w:hAnsi="宋体" w:hint="eastAsia"/>
          <w:b/>
          <w:sz w:val="24"/>
        </w:rPr>
        <w:t>第</w:t>
      </w:r>
      <w:r w:rsidRPr="002345B8">
        <w:rPr>
          <w:rFonts w:ascii="宋体" w:hAnsi="宋体"/>
          <w:b/>
          <w:sz w:val="24"/>
        </w:rPr>
        <w:t>3</w:t>
      </w:r>
      <w:r w:rsidRPr="002345B8">
        <w:rPr>
          <w:rFonts w:ascii="宋体" w:hAnsi="宋体" w:hint="eastAsia"/>
          <w:b/>
          <w:sz w:val="24"/>
        </w:rPr>
        <w:t>条承包人</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b/>
          <w:sz w:val="24"/>
        </w:rPr>
        <w:t>3.1</w:t>
      </w:r>
      <w:r w:rsidRPr="002345B8">
        <w:rPr>
          <w:rFonts w:ascii="宋体" w:hAnsi="宋体" w:hint="eastAsia"/>
          <w:b/>
          <w:sz w:val="24"/>
        </w:rPr>
        <w:t xml:space="preserve">  承包人的一般义务和权利</w:t>
      </w:r>
    </w:p>
    <w:p w:rsidR="007F44DB" w:rsidRPr="007F44DB"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3.1.3  经合同双方商定，承包人应提交的报表类别、名称、要求、报告期、提交的时间和份数：</w:t>
      </w:r>
      <w:r w:rsidR="007F44DB" w:rsidRPr="007F44DB">
        <w:rPr>
          <w:rFonts w:ascii="宋体" w:hAnsi="宋体" w:hint="eastAsia"/>
          <w:sz w:val="24"/>
          <w:u w:val="single"/>
        </w:rPr>
        <w:t>A类包括全套投标文件、承包人营业执照、资质证书、安全生产许可证等复印件、项目管理机构及组成人员证书复印件、项目经理授权委托书、项目总工授权委托书、安全经理授权委托书、项目进度计划工程各阶段设计进度计划及关键设计节点计划、配合发包人办理政府部门各类审批所需设计文件的编制计划，各专业出图时间、施工组织设计、施工进度总计划及工程关键部位节点工期计划、创优计划、实验检验计</w:t>
      </w:r>
      <w:r w:rsidR="007F44DB" w:rsidRPr="007F44DB">
        <w:rPr>
          <w:rFonts w:ascii="宋体" w:hAnsi="宋体" w:hint="eastAsia"/>
          <w:sz w:val="24"/>
          <w:u w:val="single"/>
        </w:rPr>
        <w:lastRenderedPageBreak/>
        <w:t>划、物资采购计划、专业分包进场计划。B类施工过程中陆续提供的文件包括、施工方案、专项施工方案、施工图纸错误汇总文件（月旬年进度计划、周进度计划（本周和后延一周）、每月农民工工资发放记录、月完成工作量申报；C类竣工资料、竣工结算文件包括单项工程结算报告及中标通知书、单项工程验收单、签署完整的设计变更和洽商单、经批准的施工组织设计、施工实际工期说明及证明文件等完整的结算资料。</w:t>
      </w:r>
    </w:p>
    <w:p w:rsidR="007F44DB" w:rsidRPr="007F44DB" w:rsidRDefault="007F44DB" w:rsidP="00E649E0">
      <w:pPr>
        <w:spacing w:beforeLines="25" w:afterLines="25" w:line="360" w:lineRule="auto"/>
        <w:ind w:firstLineChars="200" w:firstLine="480"/>
        <w:rPr>
          <w:rFonts w:ascii="宋体" w:hAnsi="宋体"/>
          <w:sz w:val="24"/>
          <w:u w:val="single"/>
        </w:rPr>
      </w:pPr>
      <w:r w:rsidRPr="007F44DB">
        <w:rPr>
          <w:rFonts w:ascii="宋体" w:hAnsi="宋体" w:hint="eastAsia"/>
          <w:sz w:val="24"/>
          <w:u w:val="single"/>
        </w:rPr>
        <w:t>承包人提供文件的期限：上述A类文件合同签订后14天内提供；B类文件按监理人要求的时间及时提供；C类文件竣工验收合格后28天内提供。</w:t>
      </w:r>
    </w:p>
    <w:p w:rsidR="00DA3D60" w:rsidRPr="002345B8" w:rsidRDefault="007F44DB" w:rsidP="00E649E0">
      <w:pPr>
        <w:spacing w:beforeLines="25" w:afterLines="25" w:line="360" w:lineRule="auto"/>
        <w:ind w:firstLineChars="200" w:firstLine="480"/>
        <w:rPr>
          <w:rFonts w:ascii="宋体" w:hAnsi="宋体"/>
          <w:sz w:val="24"/>
          <w:u w:val="single"/>
        </w:rPr>
      </w:pPr>
      <w:r w:rsidRPr="007F44DB">
        <w:rPr>
          <w:rFonts w:ascii="宋体" w:hAnsi="宋体" w:hint="eastAsia"/>
          <w:sz w:val="24"/>
          <w:u w:val="single"/>
        </w:rPr>
        <w:t>承包人提供文件的数量： 4份（包括图文和电子版） 。</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b/>
          <w:sz w:val="24"/>
        </w:rPr>
        <w:t>3.2</w:t>
      </w:r>
      <w:r w:rsidRPr="002345B8">
        <w:rPr>
          <w:rFonts w:ascii="宋体" w:hAnsi="宋体" w:hint="eastAsia"/>
          <w:b/>
          <w:sz w:val="24"/>
        </w:rPr>
        <w:t xml:space="preserve">  项目经理</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3.2.1  项目经理姓名：</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项目经理职责：</w:t>
      </w:r>
      <w:r w:rsidR="007F44DB" w:rsidRPr="007F44DB">
        <w:rPr>
          <w:rFonts w:ascii="宋体" w:hAnsi="宋体" w:hint="eastAsia"/>
          <w:sz w:val="24"/>
          <w:u w:val="single"/>
        </w:rPr>
        <w:t>按发包人代表批准的设计成果和施工组织设计、施工作业计划、工期计划、质量目标，以及发包人代表根据合同发出的指令来组织施工，全面负责整个项目工程的管理，处理施工过程中一切管理事宜；根据施工组织计划，合理配置资源，科学安排作业程序，下达施工任务书，确保工程目标的实现，有效履行合同；贯彻实施质量方针和质量目标，对所负责项目的工程质量和安全工作负主要领导责任；为质量体系在该工程中有效运行提供资源保证，并对质量体系的有效运行负责；代表承包人协调发包人、监理人、产权单位等各方关系。</w:t>
      </w:r>
    </w:p>
    <w:p w:rsidR="007F44DB" w:rsidRPr="007F44DB"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项目经理权限：</w:t>
      </w:r>
      <w:r w:rsidR="007F44DB" w:rsidRPr="007F44DB">
        <w:rPr>
          <w:rFonts w:ascii="宋体" w:hAnsi="宋体" w:hint="eastAsia"/>
          <w:sz w:val="24"/>
          <w:u w:val="single"/>
        </w:rPr>
        <w:t>主持项目经理部工作；</w:t>
      </w:r>
    </w:p>
    <w:p w:rsidR="007F44DB" w:rsidRPr="007F44DB" w:rsidRDefault="007F44DB" w:rsidP="00E649E0">
      <w:pPr>
        <w:spacing w:beforeLines="25" w:afterLines="25" w:line="360" w:lineRule="auto"/>
        <w:ind w:firstLineChars="200" w:firstLine="480"/>
        <w:rPr>
          <w:rFonts w:ascii="宋体" w:hAnsi="宋体"/>
          <w:sz w:val="24"/>
          <w:u w:val="single"/>
        </w:rPr>
      </w:pPr>
      <w:r w:rsidRPr="007F44DB">
        <w:rPr>
          <w:rFonts w:ascii="宋体" w:hAnsi="宋体" w:hint="eastAsia"/>
          <w:sz w:val="24"/>
          <w:u w:val="single"/>
        </w:rPr>
        <w:t>在授权范围内协调与项目有关的内、外关系；</w:t>
      </w:r>
    </w:p>
    <w:p w:rsidR="00DA3D60" w:rsidRPr="002345B8" w:rsidRDefault="007F44DB" w:rsidP="00E649E0">
      <w:pPr>
        <w:spacing w:beforeLines="25" w:afterLines="25" w:line="360" w:lineRule="auto"/>
        <w:ind w:firstLineChars="200" w:firstLine="480"/>
        <w:rPr>
          <w:rFonts w:ascii="宋体" w:hAnsi="宋体"/>
          <w:sz w:val="24"/>
        </w:rPr>
      </w:pPr>
      <w:r w:rsidRPr="007F44DB">
        <w:rPr>
          <w:rFonts w:ascii="宋体" w:hAnsi="宋体" w:hint="eastAsia"/>
          <w:sz w:val="24"/>
          <w:u w:val="single"/>
        </w:rPr>
        <w:t>法定代表人授权的其他权力。</w:t>
      </w:r>
    </w:p>
    <w:p w:rsidR="007F44DB" w:rsidRPr="007F44DB"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因擅自更换项目经理或项目经理兼职其它项目经理的违约约定：</w:t>
      </w:r>
      <w:r w:rsidR="007F44DB" w:rsidRPr="007F44DB">
        <w:rPr>
          <w:rFonts w:ascii="宋体" w:hAnsi="宋体" w:hint="eastAsia"/>
          <w:sz w:val="24"/>
          <w:u w:val="single"/>
        </w:rPr>
        <w:t>承包人不得擅自更换工程总承包项目经理，如确需更换的，所更换的继任人员不得低于招标文件要求，并需提前一个月向发包人提出申请，经发包人核实同意方可更换；</w:t>
      </w:r>
    </w:p>
    <w:p w:rsidR="007F44DB" w:rsidRPr="007F44DB" w:rsidRDefault="007F44DB" w:rsidP="00E649E0">
      <w:pPr>
        <w:spacing w:beforeLines="25" w:afterLines="25" w:line="360" w:lineRule="auto"/>
        <w:ind w:firstLineChars="200" w:firstLine="480"/>
        <w:rPr>
          <w:rFonts w:ascii="宋体" w:hAnsi="宋体"/>
          <w:sz w:val="24"/>
          <w:u w:val="single"/>
        </w:rPr>
      </w:pPr>
      <w:r w:rsidRPr="007F44DB">
        <w:rPr>
          <w:rFonts w:ascii="宋体" w:hAnsi="宋体" w:hint="eastAsia"/>
          <w:sz w:val="24"/>
          <w:u w:val="single"/>
        </w:rPr>
        <w:t>未经发包人同意，无论任何原因，承包人擅自更换项目经理的，承包人应承担壹万元/次的违约金，最高不超过签约合同价的5%，发包人可从进度款中扣除相应违约金；</w:t>
      </w:r>
    </w:p>
    <w:p w:rsidR="00DA3D60" w:rsidRPr="002345B8" w:rsidRDefault="007F44DB" w:rsidP="00E649E0">
      <w:pPr>
        <w:spacing w:beforeLines="25" w:afterLines="25" w:line="360" w:lineRule="auto"/>
        <w:ind w:firstLineChars="200" w:firstLine="480"/>
        <w:rPr>
          <w:rFonts w:ascii="宋体" w:hAnsi="宋体"/>
          <w:sz w:val="24"/>
          <w:u w:val="single"/>
        </w:rPr>
      </w:pPr>
      <w:r w:rsidRPr="007F44DB">
        <w:rPr>
          <w:rFonts w:ascii="宋体" w:hAnsi="宋体" w:hint="eastAsia"/>
          <w:sz w:val="24"/>
          <w:u w:val="single"/>
        </w:rPr>
        <w:t>承包人项目经理在整个合同期内的工作应是全职而不应是兼职的。除非监理人及发包人同意，承包人项目经理须保证在现场的工作时间每月不少于24天，否则视同承包人违约，如承包人项目经理在现场的工作时间不足24天/月或累计五次缺席工程例会或</w:t>
      </w:r>
      <w:r w:rsidRPr="007F44DB">
        <w:rPr>
          <w:rFonts w:ascii="宋体" w:hAnsi="宋体" w:hint="eastAsia"/>
          <w:sz w:val="24"/>
          <w:u w:val="single"/>
        </w:rPr>
        <w:lastRenderedPageBreak/>
        <w:t>兼职其他项目经理，承包人应承担壹万元/天或次的违约金，最高不超过签约合同价的5%，发包人可从工程进度款中扣除相应违约金。</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3.2.</w:t>
      </w:r>
      <w:r w:rsidRPr="002345B8">
        <w:rPr>
          <w:rFonts w:ascii="宋体" w:hAnsi="宋体"/>
          <w:sz w:val="24"/>
        </w:rPr>
        <w:t>2</w:t>
      </w:r>
      <w:r w:rsidRPr="002345B8">
        <w:rPr>
          <w:rFonts w:ascii="宋体" w:hAnsi="宋体" w:hint="eastAsia"/>
          <w:sz w:val="24"/>
        </w:rPr>
        <w:t xml:space="preserve">  设计负责人姓名：</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设计负责人权限：</w:t>
      </w:r>
      <w:r w:rsidRPr="002345B8">
        <w:rPr>
          <w:rFonts w:ascii="宋体" w:hAnsi="宋体" w:hint="eastAsia"/>
          <w:sz w:val="24"/>
          <w:u w:val="single"/>
        </w:rPr>
        <w:t>在本合同约定的权限内履行职责。</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设计负责人职责：</w:t>
      </w:r>
      <w:r w:rsidRPr="002345B8">
        <w:rPr>
          <w:rFonts w:ascii="宋体" w:hAnsi="宋体" w:hint="eastAsia"/>
          <w:sz w:val="24"/>
          <w:u w:val="single"/>
        </w:rPr>
        <w:t>按发包人要求负责设计全过程管理，组织设计人员完成初步设计(含概算编制)、施工图</w:t>
      </w:r>
      <w:r w:rsidR="00C53268">
        <w:rPr>
          <w:rFonts w:ascii="宋体" w:hAnsi="宋体" w:hint="eastAsia"/>
          <w:sz w:val="24"/>
          <w:u w:val="single"/>
        </w:rPr>
        <w:t>、竣工图</w:t>
      </w:r>
      <w:r w:rsidRPr="002345B8">
        <w:rPr>
          <w:rFonts w:ascii="宋体" w:hAnsi="宋体" w:hint="eastAsia"/>
          <w:sz w:val="24"/>
          <w:u w:val="single"/>
        </w:rPr>
        <w:t>设计及各专业项设计并通过招标人及供电部门等相关单位的设计审查，以及优化设计、工程设计变更、施工阶段技术交底、施工现场配合、竣工验收直至完成送电及配合招标人进行相关报批、报建、竣工备案等各项设计服务。</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u w:val="single"/>
        </w:rPr>
        <w:t>因设计工作不满足发包人要求或影响工程施工，承包人应承担壹万元/次的违约金，最高不超过签约合同价的5%，发包人可从进度款中扣除相应违约金。</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hint="eastAsia"/>
          <w:b/>
          <w:sz w:val="24"/>
        </w:rPr>
        <w:t>3.8  分包</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3.</w:t>
      </w:r>
      <w:r w:rsidRPr="002345B8">
        <w:rPr>
          <w:rFonts w:ascii="宋体" w:hAnsi="宋体"/>
          <w:sz w:val="24"/>
        </w:rPr>
        <w:t>8</w:t>
      </w:r>
      <w:r w:rsidRPr="002345B8">
        <w:rPr>
          <w:rFonts w:ascii="宋体" w:hAnsi="宋体" w:hint="eastAsia"/>
          <w:sz w:val="24"/>
        </w:rPr>
        <w:t>.1  分包约定</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约定的分包工作事项：</w:t>
      </w:r>
      <w:r w:rsidR="00C53268" w:rsidRPr="00C53268">
        <w:rPr>
          <w:rFonts w:ascii="宋体" w:hAnsi="宋体" w:hint="eastAsia"/>
          <w:sz w:val="24"/>
          <w:u w:val="single"/>
        </w:rPr>
        <w:t>分包商的确定须经发包人同意</w:t>
      </w:r>
    </w:p>
    <w:p w:rsidR="00DA3D60" w:rsidRPr="002345B8" w:rsidRDefault="00DA3D60" w:rsidP="00E649E0">
      <w:pPr>
        <w:spacing w:beforeLines="50" w:afterLines="50" w:line="360" w:lineRule="auto"/>
        <w:ind w:firstLineChars="200" w:firstLine="482"/>
        <w:rPr>
          <w:rFonts w:ascii="宋体" w:hAnsi="宋体"/>
          <w:b/>
          <w:sz w:val="24"/>
        </w:rPr>
      </w:pPr>
      <w:r w:rsidRPr="002345B8">
        <w:rPr>
          <w:rFonts w:ascii="宋体" w:hAnsi="宋体" w:hint="eastAsia"/>
          <w:b/>
          <w:sz w:val="24"/>
        </w:rPr>
        <w:t>第4条 进度计划、延误和暂停</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hint="eastAsia"/>
          <w:b/>
          <w:sz w:val="24"/>
        </w:rPr>
        <w:t>4</w:t>
      </w:r>
      <w:r w:rsidRPr="002345B8">
        <w:rPr>
          <w:rFonts w:ascii="宋体" w:hAnsi="宋体"/>
          <w:b/>
          <w:sz w:val="24"/>
        </w:rPr>
        <w:t>.1</w:t>
      </w:r>
      <w:r w:rsidRPr="002345B8">
        <w:rPr>
          <w:rFonts w:ascii="宋体" w:hAnsi="宋体" w:hint="eastAsia"/>
          <w:b/>
          <w:sz w:val="24"/>
        </w:rPr>
        <w:t xml:space="preserve">  项目进度计划</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4</w:t>
      </w:r>
      <w:r w:rsidRPr="002345B8">
        <w:rPr>
          <w:rFonts w:ascii="宋体" w:hAnsi="宋体"/>
          <w:sz w:val="24"/>
        </w:rPr>
        <w:t>.1.1</w:t>
      </w:r>
      <w:r w:rsidRPr="002345B8">
        <w:rPr>
          <w:rFonts w:ascii="宋体" w:hAnsi="宋体" w:hint="eastAsia"/>
          <w:sz w:val="24"/>
        </w:rPr>
        <w:t xml:space="preserve">  项目进度计划中的关键路径及关键路径变化的确定原则：</w:t>
      </w:r>
      <w:r w:rsidRPr="002345B8">
        <w:rPr>
          <w:rFonts w:ascii="宋体" w:hAnsi="宋体" w:hint="eastAsia"/>
          <w:sz w:val="24"/>
          <w:u w:val="single"/>
        </w:rPr>
        <w:t>工程造价的增加，工期的延长及重大技术变更。</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ab/>
        <w:t xml:space="preserve">  承包人提交项目进度计划的份数和时间：</w:t>
      </w:r>
      <w:r w:rsidR="00C53268" w:rsidRPr="00C53268">
        <w:rPr>
          <w:rFonts w:ascii="宋体" w:hAnsi="宋体" w:hint="eastAsia"/>
          <w:sz w:val="24"/>
          <w:u w:val="single"/>
        </w:rPr>
        <w:t>本合同签订生效后7日内，向监理单位提报4份项目进度计划（含电子版），经监理单位和发包人审批后实施。</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b/>
          <w:sz w:val="24"/>
        </w:rPr>
        <w:t>4.</w:t>
      </w:r>
      <w:r w:rsidRPr="002345B8">
        <w:rPr>
          <w:rFonts w:ascii="宋体" w:hAnsi="宋体" w:hint="eastAsia"/>
          <w:b/>
          <w:sz w:val="24"/>
        </w:rPr>
        <w:t>3  采购进度计划</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4.3.1  采购进度计划提交的份数和日期：</w:t>
      </w:r>
      <w:r w:rsidR="00C53268" w:rsidRPr="00C53268">
        <w:rPr>
          <w:rFonts w:ascii="宋体" w:hAnsi="宋体" w:hint="eastAsia"/>
          <w:sz w:val="24"/>
          <w:u w:val="single"/>
        </w:rPr>
        <w:t>本工程开工前15天内，向监理提交4份采购计划（含电子版）。</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4.3.2  采购开始日期：</w:t>
      </w:r>
      <w:r w:rsidR="00C53268" w:rsidRPr="00C53268">
        <w:rPr>
          <w:rFonts w:ascii="宋体" w:hAnsi="宋体" w:hint="eastAsia"/>
          <w:sz w:val="24"/>
          <w:u w:val="single"/>
        </w:rPr>
        <w:t>本工程需采购的材料使用之日前30天为采购开始日期。</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hint="eastAsia"/>
          <w:b/>
          <w:sz w:val="24"/>
        </w:rPr>
        <w:t>4.4   施工进度计划</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4.4.1  施工进度计划（以表格或文字表述）</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提交关键单项工程施工计划的名称、份数和时间：</w:t>
      </w:r>
      <w:r w:rsidR="00C53268" w:rsidRPr="00C53268">
        <w:rPr>
          <w:rFonts w:ascii="宋体" w:hAnsi="宋体" w:hint="eastAsia"/>
          <w:sz w:val="24"/>
          <w:u w:val="single"/>
        </w:rPr>
        <w:t>按监理工程师要求。</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lastRenderedPageBreak/>
        <w:t>提交关键分部分项工程施工计划的名称、份数和时间：</w:t>
      </w:r>
      <w:r w:rsidR="00C53268" w:rsidRPr="00C53268">
        <w:rPr>
          <w:rFonts w:ascii="宋体" w:hAnsi="宋体" w:hint="eastAsia"/>
          <w:sz w:val="24"/>
          <w:u w:val="single"/>
        </w:rPr>
        <w:t>按监理工程师要求。</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hint="eastAsia"/>
          <w:b/>
          <w:sz w:val="24"/>
        </w:rPr>
        <w:t>4.5  误期赔偿</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因承包人原因使竣工日期延误，每延误1日的误期赔偿金额为合同总额的千分之五每日的标准支付违约金，不足1日的按1日计算，累计最高赔偿金额为合同总额的：</w:t>
      </w:r>
      <w:r w:rsidRPr="002345B8">
        <w:rPr>
          <w:rFonts w:ascii="宋体" w:hAnsi="宋体"/>
          <w:sz w:val="24"/>
          <w:u w:val="single"/>
        </w:rPr>
        <w:t>5</w:t>
      </w:r>
      <w:r w:rsidRPr="002345B8">
        <w:rPr>
          <w:rFonts w:ascii="宋体" w:hAnsi="宋体" w:hint="eastAsia"/>
          <w:sz w:val="24"/>
        </w:rPr>
        <w:t>%。延误工期超过20日，发包人有权终止合同，承包人应赔偿因此给发包人造成的所有损失并承担合同总额10%的违约金。</w:t>
      </w:r>
    </w:p>
    <w:p w:rsidR="00DA3D60" w:rsidRPr="002345B8" w:rsidRDefault="00DA3D60" w:rsidP="00E649E0">
      <w:pPr>
        <w:spacing w:beforeLines="50" w:afterLines="50" w:line="360" w:lineRule="auto"/>
        <w:ind w:firstLineChars="200" w:firstLine="482"/>
        <w:rPr>
          <w:rFonts w:ascii="宋体" w:hAnsi="宋体"/>
          <w:b/>
          <w:sz w:val="24"/>
        </w:rPr>
      </w:pPr>
      <w:r w:rsidRPr="002345B8">
        <w:rPr>
          <w:rFonts w:ascii="宋体" w:hAnsi="宋体" w:hint="eastAsia"/>
          <w:b/>
          <w:sz w:val="24"/>
        </w:rPr>
        <w:t>第</w:t>
      </w:r>
      <w:r w:rsidRPr="002345B8">
        <w:rPr>
          <w:rFonts w:ascii="宋体" w:hAnsi="宋体"/>
          <w:b/>
          <w:sz w:val="24"/>
        </w:rPr>
        <w:t>5</w:t>
      </w:r>
      <w:r w:rsidRPr="002345B8">
        <w:rPr>
          <w:rFonts w:ascii="宋体" w:hAnsi="宋体" w:hint="eastAsia"/>
          <w:b/>
          <w:sz w:val="24"/>
        </w:rPr>
        <w:t>条  技术与设计</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hint="eastAsia"/>
          <w:b/>
          <w:sz w:val="24"/>
        </w:rPr>
        <w:t>5.1  生产工艺技术、建筑艺术造型</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5.1.1  承包人提供的生产工艺技术和（或）建筑设计方案</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根据工程考核特点，在以下类型中选择其一，作为双方的约定。</w:t>
      </w:r>
    </w:p>
    <w:p w:rsidR="00DA3D60" w:rsidRPr="002345B8" w:rsidRDefault="00DA3D60" w:rsidP="00E649E0">
      <w:pPr>
        <w:numPr>
          <w:ilvl w:val="0"/>
          <w:numId w:val="19"/>
        </w:numPr>
        <w:spacing w:beforeLines="25" w:afterLines="25" w:line="360" w:lineRule="auto"/>
        <w:ind w:left="0" w:firstLineChars="200" w:firstLine="480"/>
        <w:rPr>
          <w:rFonts w:ascii="宋体" w:hAnsi="宋体"/>
          <w:sz w:val="24"/>
          <w:u w:val="single"/>
        </w:rPr>
      </w:pPr>
      <w:r w:rsidRPr="002345B8">
        <w:rPr>
          <w:rFonts w:ascii="宋体" w:hAnsi="宋体" w:hint="eastAsia"/>
          <w:sz w:val="24"/>
        </w:rPr>
        <w:t>按工程量考核，工程考核保证值和（或）使用功能说明：</w:t>
      </w:r>
    </w:p>
    <w:p w:rsidR="00DA3D60" w:rsidRPr="002345B8" w:rsidRDefault="00DA3D60" w:rsidP="00E649E0">
      <w:pPr>
        <w:spacing w:beforeLines="25" w:afterLines="25" w:line="360" w:lineRule="auto"/>
        <w:ind w:firstLineChars="200" w:firstLine="480"/>
        <w:rPr>
          <w:rFonts w:ascii="宋体" w:hAnsi="宋体"/>
          <w:sz w:val="24"/>
          <w:u w:val="single"/>
        </w:rPr>
      </w:pP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MS Mincho" w:eastAsia="MS Mincho" w:hAnsi="MS Mincho" w:cs="Segoe UI Emoji" w:hint="eastAsia"/>
          <w:sz w:val="24"/>
        </w:rPr>
        <w:t>■</w:t>
      </w:r>
      <w:r w:rsidRPr="002345B8">
        <w:rPr>
          <w:rFonts w:ascii="宋体" w:hAnsi="宋体" w:hint="eastAsia"/>
          <w:sz w:val="24"/>
        </w:rPr>
        <w:t>按单项工程考核，各单项工程考核保证值和（或）使用功能说明：</w:t>
      </w:r>
    </w:p>
    <w:p w:rsidR="00DA3D60" w:rsidRPr="002345B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工程应达到竣工验收合格标准，使用功能须满足经评审的设计文件要求。</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5.1.2  发包人提供生产工艺技术和（或）建筑设计方案</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其中，</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发包人应承担的工程和（或）单项工程试运行考核保证值和（或）使用功能说明如下：</w:t>
      </w:r>
      <w:r w:rsidRPr="002345B8">
        <w:rPr>
          <w:rFonts w:ascii="宋体" w:hAnsi="宋体" w:hint="eastAsia"/>
          <w:sz w:val="24"/>
          <w:u w:val="single"/>
        </w:rPr>
        <w:t xml:space="preserve">   /    </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承包人应承担的工程和（或）单项工程试运行考核保证值和（或）使用功能说明如下：</w:t>
      </w:r>
      <w:r w:rsidR="00C53268" w:rsidRPr="00C53268">
        <w:rPr>
          <w:rFonts w:ascii="宋体" w:hAnsi="宋体" w:hint="eastAsia"/>
          <w:sz w:val="24"/>
          <w:u w:val="single"/>
        </w:rPr>
        <w:t>按照监理工程师要求执行</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b/>
          <w:sz w:val="24"/>
        </w:rPr>
        <w:t>5.</w:t>
      </w:r>
      <w:r w:rsidRPr="002345B8">
        <w:rPr>
          <w:rFonts w:ascii="宋体" w:hAnsi="宋体" w:hint="eastAsia"/>
          <w:b/>
          <w:sz w:val="24"/>
        </w:rPr>
        <w:t>2设计</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5.2</w:t>
      </w:r>
      <w:r w:rsidRPr="002345B8">
        <w:rPr>
          <w:rFonts w:ascii="宋体" w:hAnsi="宋体"/>
          <w:sz w:val="24"/>
        </w:rPr>
        <w:t>.1</w:t>
      </w:r>
      <w:r w:rsidRPr="002345B8">
        <w:rPr>
          <w:rFonts w:ascii="宋体" w:hAnsi="宋体" w:hint="eastAsia"/>
          <w:sz w:val="24"/>
        </w:rPr>
        <w:t xml:space="preserve">   发包人的义务</w:t>
      </w:r>
    </w:p>
    <w:p w:rsidR="00C5326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（1）提供项目基础资料。发包人提供的项目基础资料的类别、内容、份数和时间：</w:t>
      </w:r>
      <w:r w:rsidR="00C53268" w:rsidRPr="00C53268">
        <w:rPr>
          <w:rFonts w:ascii="宋体" w:hAnsi="宋体" w:hint="eastAsia"/>
          <w:sz w:val="24"/>
          <w:u w:val="single"/>
        </w:rPr>
        <w:t>发包人应按合同约定、法律或行业规定，向承包人提供设计需要的项目基础资料、设计需求及设计任务书。</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（2）提供现场障碍资料。发包人提供的现场障碍资料的类别、内容、份数和时间：</w:t>
      </w:r>
      <w:r w:rsidRPr="002345B8">
        <w:rPr>
          <w:rFonts w:ascii="宋体" w:hAnsi="宋体" w:hint="eastAsia"/>
          <w:sz w:val="24"/>
          <w:u w:val="single"/>
        </w:rPr>
        <w:lastRenderedPageBreak/>
        <w:t>/</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5.2.</w:t>
      </w:r>
      <w:r w:rsidRPr="002345B8">
        <w:rPr>
          <w:rFonts w:ascii="宋体" w:hAnsi="宋体"/>
          <w:sz w:val="24"/>
        </w:rPr>
        <w:t>2</w:t>
      </w:r>
      <w:r w:rsidRPr="002345B8">
        <w:rPr>
          <w:rFonts w:ascii="宋体" w:hAnsi="宋体" w:hint="eastAsia"/>
          <w:sz w:val="24"/>
        </w:rPr>
        <w:t xml:space="preserve">   承包人的义务</w:t>
      </w:r>
    </w:p>
    <w:p w:rsidR="00C5326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（1） 经合同双方商定，发包人提供的项目基础资料、现场障碍资料的如下部分，可按本款中约定的如下时间期限，提出进一步要求：</w:t>
      </w:r>
    </w:p>
    <w:p w:rsidR="00C53268" w:rsidRPr="00C5326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①承包人应遵守法律和有关技术标准的强制性规定，依据发包人提供方案设计完成合同约定范围内的初步设计、施工图、竣工图设计，提供符合技术标准及合同要求的工程设计文件，并提供施工配合服务：配合发包人办理有关许可、核准或备案手续，因承包人原因造成发包人未能及时办理许可、核准或备案手续，导致设计工作量增加和设计周期延长时，由承包人自行承担由此增加的设计费用和设计周期延长的责任，包括赔偿因此给发包人带来的损失；</w:t>
      </w:r>
    </w:p>
    <w:p w:rsidR="00C53268" w:rsidRPr="00C5326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②承包人应按合同规定的进度要求提交质量合格的设计资料，并对其负责；</w:t>
      </w:r>
    </w:p>
    <w:p w:rsidR="00C53268" w:rsidRPr="00C5326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③承包人应保护发包人的知识产权，不得向第三人泄露、转让发包人提交的产品图纸等技术经济资料；</w:t>
      </w:r>
    </w:p>
    <w:p w:rsidR="00C53268" w:rsidRPr="00C5326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 xml:space="preserve">④承包人每周派相关专业设计人员到现场参加监理例会，并应根据发包人要求随时到现场参加设计专题会，并提供相关设计指导服务； </w:t>
      </w:r>
    </w:p>
    <w:p w:rsidR="00C53268" w:rsidRPr="00C5326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⑤承包人应在合同约定的最高限价限额内进行设计，初步设计概算及施工图预算不得超过上述限价；</w:t>
      </w:r>
    </w:p>
    <w:p w:rsidR="00C53268" w:rsidRPr="00C5326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⑥承包人提交给发包人的设计文件视为其自身已经认可，初步设计一经发包人及相关部门审核批准，承包人在进行施工图设计时，不得擅自提高或降低标准，如承包人擅自提高标准，承包人应按提高后的标准实施，但相关费用发包人不另行支付；如降低标准，承包人应按发包人原标准实施，期间增加的费用由承包人承担；</w:t>
      </w:r>
    </w:p>
    <w:p w:rsidR="00C53268" w:rsidRPr="00C5326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⑦承包人在进行初步设计时，应随时与发包人进行沟通，确保重点分部工程的品质，充分体现发包人的要求，其初步设计、施工图设计均须发包人认可后方能进行后续工作；</w:t>
      </w:r>
    </w:p>
    <w:p w:rsidR="00C53268" w:rsidRPr="00C5326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⑧承包人提供的施工图设计应标明主要材料、设备的技术参数、规格；</w:t>
      </w:r>
    </w:p>
    <w:p w:rsidR="00C53268" w:rsidRPr="00C5326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⑨承包人在施工图完成后发现的设计图、概算及价格清单中的漏项、漏算、错误，均应自行补充完善设计并组织施工完成。如因自身设计问题而导致需要重复施工的情况，发包人不对此负责，由此产生的工期延误及费用增加由承包人自行承担；</w:t>
      </w:r>
    </w:p>
    <w:p w:rsidR="00DA3D60" w:rsidRPr="002345B8" w:rsidRDefault="00C53268" w:rsidP="00E649E0">
      <w:pPr>
        <w:spacing w:beforeLines="25" w:afterLines="25" w:line="360" w:lineRule="auto"/>
        <w:ind w:firstLineChars="200" w:firstLine="480"/>
        <w:rPr>
          <w:rFonts w:ascii="宋体" w:hAnsi="宋体"/>
          <w:sz w:val="24"/>
        </w:rPr>
      </w:pPr>
      <w:r w:rsidRPr="00C53268">
        <w:rPr>
          <w:rFonts w:ascii="宋体" w:hAnsi="宋体" w:hint="eastAsia"/>
          <w:sz w:val="24"/>
          <w:u w:val="single"/>
        </w:rPr>
        <w:lastRenderedPageBreak/>
        <w:t>⑩承包人应负责工程设计的组织、协调、进度控制等所有相关设计工作，并负责对该工程的所有设计工作进行审查，对所有相关设计文件的正确性承担责任。并按合同中承包人文件的有关要求，提供全部的承包人设计文件最终版。</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5.2.4  操作维修手册</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发包人提交的操作指南、分析手册的份数和提交期限：</w:t>
      </w:r>
      <w:r w:rsidRPr="002345B8">
        <w:rPr>
          <w:rFonts w:ascii="宋体" w:hAnsi="宋体" w:hint="eastAsia"/>
          <w:sz w:val="24"/>
          <w:u w:val="single"/>
        </w:rPr>
        <w:t xml:space="preserve">    /    </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承包人提交的操作维修手册的份数和最终提交期限：</w:t>
      </w:r>
      <w:r w:rsidRPr="002345B8">
        <w:rPr>
          <w:rFonts w:ascii="宋体" w:hAnsi="宋体" w:hint="eastAsia"/>
          <w:sz w:val="24"/>
          <w:u w:val="single"/>
        </w:rPr>
        <w:t xml:space="preserve">    /    </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5.2.5  设计文件的份数和提交时间</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方案设计阶段设计文件的份数和提交时间：</w:t>
      </w:r>
      <w:r w:rsidR="00C53268" w:rsidRPr="00C53268">
        <w:rPr>
          <w:rFonts w:ascii="宋体" w:hAnsi="宋体" w:hint="eastAsia"/>
          <w:sz w:val="24"/>
          <w:u w:val="single"/>
        </w:rPr>
        <w:t>份数满足工程需要及审批需要，提交时间满足项目进度计划要求。</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初步设计阶段设计文件的份数和提交时间：</w:t>
      </w:r>
      <w:r w:rsidR="00C53268" w:rsidRPr="00C53268">
        <w:rPr>
          <w:rFonts w:ascii="宋体" w:hAnsi="宋体" w:hint="eastAsia"/>
          <w:sz w:val="24"/>
          <w:u w:val="single"/>
        </w:rPr>
        <w:t>份数满足工程需要及审批需要，提交时间满足项目进度计划要求。</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施工图设计阶段设计文件的份数和提交时间：</w:t>
      </w:r>
      <w:r w:rsidR="00C53268" w:rsidRPr="00C53268">
        <w:rPr>
          <w:rFonts w:ascii="宋体" w:hAnsi="宋体" w:hint="eastAsia"/>
          <w:sz w:val="24"/>
          <w:u w:val="single"/>
        </w:rPr>
        <w:t>8份（另DWF格式电子文件光盘1份），提交时间满足项目进度计划要求，如需增加按发包人要求，承包人不得以此为由要求发包人增加任何费用。</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hint="eastAsia"/>
          <w:b/>
          <w:sz w:val="24"/>
        </w:rPr>
        <w:t>5</w:t>
      </w:r>
      <w:r w:rsidRPr="002345B8">
        <w:rPr>
          <w:rFonts w:ascii="宋体" w:hAnsi="宋体"/>
          <w:b/>
          <w:sz w:val="24"/>
        </w:rPr>
        <w:t>.</w:t>
      </w:r>
      <w:r w:rsidRPr="002345B8">
        <w:rPr>
          <w:rFonts w:ascii="宋体" w:hAnsi="宋体" w:hint="eastAsia"/>
          <w:b/>
          <w:sz w:val="24"/>
        </w:rPr>
        <w:t>3  设计阶段审查</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5</w:t>
      </w:r>
      <w:r w:rsidRPr="002345B8">
        <w:rPr>
          <w:rFonts w:ascii="宋体" w:hAnsi="宋体"/>
          <w:sz w:val="24"/>
        </w:rPr>
        <w:t>.</w:t>
      </w:r>
      <w:r w:rsidRPr="002345B8">
        <w:rPr>
          <w:rFonts w:ascii="宋体" w:hAnsi="宋体" w:hint="eastAsia"/>
          <w:sz w:val="24"/>
        </w:rPr>
        <w:t>3</w:t>
      </w:r>
      <w:r w:rsidRPr="002345B8">
        <w:rPr>
          <w:rFonts w:ascii="宋体" w:hAnsi="宋体"/>
          <w:sz w:val="24"/>
        </w:rPr>
        <w:t>.1</w:t>
      </w:r>
      <w:r w:rsidRPr="002345B8">
        <w:rPr>
          <w:rFonts w:ascii="宋体" w:hAnsi="宋体" w:hint="eastAsia"/>
          <w:sz w:val="24"/>
        </w:rPr>
        <w:t xml:space="preserve">   设计审查阶段及审查会议时间</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本工程的设计阶段（名称）：</w:t>
      </w:r>
      <w:r w:rsidRPr="002345B8">
        <w:rPr>
          <w:rFonts w:ascii="宋体" w:hAnsi="宋体" w:hint="eastAsia"/>
          <w:sz w:val="24"/>
          <w:u w:val="single"/>
        </w:rPr>
        <w:t>本工程设计全过程。</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设计审查阶段及其审查会议的时间安排：</w:t>
      </w:r>
      <w:r w:rsidRPr="002345B8">
        <w:rPr>
          <w:rFonts w:ascii="宋体" w:hAnsi="宋体" w:hint="eastAsia"/>
          <w:sz w:val="24"/>
          <w:u w:val="single"/>
        </w:rPr>
        <w:t>根据需要安排。</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u w:val="single"/>
        </w:rPr>
        <w:t>深化方案及初步设计方案应取得产权单位认可，并报发包人审查同意。</w:t>
      </w:r>
    </w:p>
    <w:p w:rsidR="00DA3D60" w:rsidRPr="002345B8" w:rsidRDefault="00DA3D60" w:rsidP="00E649E0">
      <w:pPr>
        <w:spacing w:beforeLines="50" w:afterLines="50" w:line="360" w:lineRule="auto"/>
        <w:ind w:firstLineChars="200" w:firstLine="482"/>
        <w:rPr>
          <w:rFonts w:ascii="宋体" w:hAnsi="宋体"/>
          <w:b/>
          <w:sz w:val="24"/>
        </w:rPr>
      </w:pPr>
      <w:r w:rsidRPr="002345B8">
        <w:rPr>
          <w:rFonts w:ascii="宋体" w:hAnsi="宋体" w:hint="eastAsia"/>
          <w:b/>
          <w:sz w:val="24"/>
        </w:rPr>
        <w:t>第</w:t>
      </w:r>
      <w:r w:rsidRPr="002345B8">
        <w:rPr>
          <w:rFonts w:ascii="宋体" w:hAnsi="宋体"/>
          <w:b/>
          <w:sz w:val="24"/>
        </w:rPr>
        <w:t>6</w:t>
      </w:r>
      <w:r w:rsidRPr="002345B8">
        <w:rPr>
          <w:rFonts w:ascii="宋体" w:hAnsi="宋体" w:hint="eastAsia"/>
          <w:b/>
          <w:sz w:val="24"/>
        </w:rPr>
        <w:t>条工程物资</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hint="eastAsia"/>
          <w:b/>
          <w:sz w:val="24"/>
        </w:rPr>
        <w:t>6.1  工程物资的提供</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6.1.1  发包人提供的工程物资</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（1）工程物资的类别、估算数量：</w:t>
      </w:r>
      <w:r w:rsidRPr="002345B8">
        <w:rPr>
          <w:rFonts w:ascii="宋体" w:hAnsi="宋体" w:hint="eastAsia"/>
          <w:sz w:val="24"/>
          <w:u w:val="single"/>
        </w:rPr>
        <w:t xml:space="preserve"> / </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6.1.2  承包人提供的工程物资</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（1）工程物资的类别、估算数量：</w:t>
      </w:r>
      <w:r w:rsidRPr="002345B8">
        <w:rPr>
          <w:rFonts w:ascii="宋体" w:hAnsi="宋体" w:hint="eastAsia"/>
          <w:sz w:val="24"/>
          <w:u w:val="single"/>
        </w:rPr>
        <w:t>本工程所涉及的全部设备、材料和部件。</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（3）竣工后试验的生产性材料的类别或（和）清单：</w:t>
      </w:r>
      <w:r w:rsidRPr="002345B8">
        <w:rPr>
          <w:rFonts w:ascii="宋体" w:hAnsi="宋体" w:hint="eastAsia"/>
          <w:sz w:val="24"/>
          <w:u w:val="single"/>
        </w:rPr>
        <w:t xml:space="preserve">    /    </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hint="eastAsia"/>
          <w:b/>
          <w:sz w:val="24"/>
        </w:rPr>
        <w:lastRenderedPageBreak/>
        <w:t>6.2  检验</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6.2.1  工程检验与报告</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（1）报告提交日记、报告内容和提交份数：</w:t>
      </w:r>
      <w:r w:rsidR="00C53268" w:rsidRPr="00C53268">
        <w:rPr>
          <w:rFonts w:ascii="宋体" w:hAnsi="宋体" w:hint="eastAsia"/>
          <w:sz w:val="24"/>
          <w:u w:val="single"/>
        </w:rPr>
        <w:t>按照监理工程师要求。</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hint="eastAsia"/>
          <w:b/>
          <w:sz w:val="24"/>
        </w:rPr>
        <w:t>6.3  进口工程物资的采购、</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6.3.1  采购责任方及采购方式：</w:t>
      </w:r>
      <w:r w:rsidRPr="002345B8">
        <w:rPr>
          <w:rFonts w:ascii="宋体" w:hAnsi="宋体" w:hint="eastAsia"/>
          <w:sz w:val="24"/>
          <w:u w:val="single"/>
        </w:rPr>
        <w:t xml:space="preserve">    /    </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hint="eastAsia"/>
          <w:b/>
          <w:sz w:val="24"/>
        </w:rPr>
        <w:t>6.6  工程物资保管与剩余</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6.6.1  工程物资保管</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委托承包人保管的工程物资的类别和估算数量：</w:t>
      </w:r>
      <w:r w:rsidRPr="002345B8">
        <w:rPr>
          <w:rFonts w:ascii="宋体" w:hAnsi="宋体" w:hint="eastAsia"/>
          <w:sz w:val="24"/>
          <w:u w:val="single"/>
        </w:rPr>
        <w:t>本工程所涉及的全部设备、材料和部件。</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承包人提交保管、维护方案的时间：</w:t>
      </w:r>
      <w:r w:rsidRPr="002345B8">
        <w:rPr>
          <w:rFonts w:ascii="宋体" w:hAnsi="宋体" w:hint="eastAsia"/>
          <w:sz w:val="24"/>
          <w:u w:val="single"/>
        </w:rPr>
        <w:t>设备、材料和部件进场前。</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由发包人提供的库房、堆场、设施及设备：</w:t>
      </w:r>
      <w:r w:rsidRPr="002345B8">
        <w:rPr>
          <w:rFonts w:ascii="宋体" w:hAnsi="宋体" w:hint="eastAsia"/>
          <w:sz w:val="24"/>
          <w:u w:val="single"/>
        </w:rPr>
        <w:t xml:space="preserve">   /   </w:t>
      </w:r>
    </w:p>
    <w:p w:rsidR="00DA3D60" w:rsidRPr="002345B8" w:rsidRDefault="00DA3D60" w:rsidP="00E649E0">
      <w:pPr>
        <w:spacing w:beforeLines="50" w:afterLines="50" w:line="360" w:lineRule="auto"/>
        <w:ind w:firstLineChars="200" w:firstLine="482"/>
        <w:rPr>
          <w:rFonts w:ascii="宋体" w:hAnsi="宋体"/>
          <w:b/>
          <w:sz w:val="24"/>
        </w:rPr>
      </w:pPr>
      <w:r w:rsidRPr="002345B8">
        <w:rPr>
          <w:rFonts w:ascii="宋体" w:hAnsi="宋体" w:hint="eastAsia"/>
          <w:b/>
          <w:sz w:val="24"/>
        </w:rPr>
        <w:t>第</w:t>
      </w:r>
      <w:r w:rsidRPr="002345B8">
        <w:rPr>
          <w:rFonts w:ascii="宋体" w:hAnsi="宋体"/>
          <w:b/>
          <w:sz w:val="24"/>
        </w:rPr>
        <w:t>7</w:t>
      </w:r>
      <w:r w:rsidRPr="002345B8">
        <w:rPr>
          <w:rFonts w:ascii="宋体" w:hAnsi="宋体" w:hint="eastAsia"/>
          <w:b/>
          <w:sz w:val="24"/>
        </w:rPr>
        <w:t>条施工</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hint="eastAsia"/>
          <w:b/>
          <w:sz w:val="24"/>
        </w:rPr>
        <w:t>7.1  发包人的义务</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7.1.3  进场条件和进场日期</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承包人的进场条件：</w:t>
      </w:r>
      <w:r w:rsidRPr="002345B8">
        <w:rPr>
          <w:rFonts w:ascii="宋体" w:hAnsi="宋体" w:hint="eastAsia"/>
          <w:sz w:val="24"/>
          <w:u w:val="single"/>
        </w:rPr>
        <w:t>按发包人要求。</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承包人的进场日期：</w:t>
      </w:r>
      <w:r w:rsidR="00C53268" w:rsidRPr="00C53268">
        <w:rPr>
          <w:rFonts w:ascii="宋体" w:hAnsi="宋体" w:hint="eastAsia"/>
          <w:sz w:val="24"/>
          <w:u w:val="single"/>
        </w:rPr>
        <w:t>施工图完成60%进场。</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7.1.4  临时用水电等提供和节点铺设</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发包人提供的临时用水、用电等类别、取费单价：</w:t>
      </w:r>
      <w:r w:rsidRPr="002345B8">
        <w:rPr>
          <w:rFonts w:ascii="宋体" w:hAnsi="宋体" w:hint="eastAsia"/>
          <w:sz w:val="24"/>
          <w:u w:val="single"/>
        </w:rPr>
        <w:t>/</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7.1.10  由发包人履行的其它义务：</w:t>
      </w:r>
      <w:r w:rsidR="00C53268" w:rsidRPr="00C53268">
        <w:rPr>
          <w:rFonts w:ascii="宋体" w:hAnsi="宋体" w:hint="eastAsia"/>
          <w:sz w:val="24"/>
          <w:u w:val="single"/>
        </w:rPr>
        <w:t>需发包人办理本工程相关手续执行通用条款；根据国家或建设地政府相关规定，需发包人委托第三方进行空气质量检测的项目由发包人承担费用。</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hint="eastAsia"/>
          <w:b/>
          <w:sz w:val="24"/>
        </w:rPr>
        <w:t>7.2  承包人的义务</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7.2.2  施工组织设计</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提交工程总体施工组织设计的份数和时间：</w:t>
      </w:r>
      <w:r w:rsidR="00C53268" w:rsidRPr="00C53268">
        <w:rPr>
          <w:rFonts w:ascii="宋体" w:hAnsi="宋体" w:hint="eastAsia"/>
          <w:sz w:val="24"/>
          <w:u w:val="single"/>
        </w:rPr>
        <w:t>承包人应当在施工开工15日前，提供施工组织设计、施工方案、施工安全措施计划、施工环保措施计划、施工进度计划、疫情防控专项方案等文件各4份。合同中有相关规定的，提供文件数量按照相关规定执行；</w:t>
      </w:r>
      <w:r w:rsidR="00C53268" w:rsidRPr="00C53268">
        <w:rPr>
          <w:rFonts w:ascii="宋体" w:hAnsi="宋体" w:hint="eastAsia"/>
          <w:sz w:val="24"/>
          <w:u w:val="single"/>
        </w:rPr>
        <w:lastRenderedPageBreak/>
        <w:t>没有相关规定的，应当满足工程需要及审批需要。施工组织设计或方案内容开工前7日内提供。</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需要提交的主要单项工程、主要分部分项工程施工组织设计的名称、份数和时间：</w:t>
      </w:r>
      <w:r w:rsidRPr="002345B8">
        <w:rPr>
          <w:rFonts w:ascii="宋体" w:hAnsi="宋体" w:hint="eastAsia"/>
          <w:sz w:val="24"/>
          <w:u w:val="single"/>
        </w:rPr>
        <w:t xml:space="preserve">按发包人要求。  </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7.2.3  提交临时占地资料</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提交临时占地资料的时间：</w:t>
      </w:r>
      <w:r w:rsidRPr="002345B8">
        <w:rPr>
          <w:rFonts w:ascii="宋体" w:hAnsi="宋体" w:hint="eastAsia"/>
          <w:sz w:val="24"/>
          <w:u w:val="single"/>
        </w:rPr>
        <w:t>施工开工15日前，且相关费用由承包人承担。</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7.2.4  提供临时用水电等资料</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承包人需要水电等品质、正常用量、高峰量和使用时间：</w:t>
      </w:r>
      <w:r w:rsidRPr="002345B8">
        <w:rPr>
          <w:rFonts w:ascii="宋体" w:hAnsi="宋体" w:hint="eastAsia"/>
          <w:sz w:val="24"/>
          <w:u w:val="single"/>
        </w:rPr>
        <w:t xml:space="preserve">       /        </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发包人能够满足施工临时用水、电等类别和数量：</w:t>
      </w:r>
      <w:r w:rsidRPr="002345B8">
        <w:rPr>
          <w:rFonts w:ascii="宋体" w:hAnsi="宋体"/>
          <w:sz w:val="24"/>
          <w:u w:val="single"/>
        </w:rPr>
        <w:t>/</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水电等节点位置资料的提交时间：</w:t>
      </w:r>
      <w:r w:rsidRPr="002345B8">
        <w:rPr>
          <w:rFonts w:ascii="宋体" w:hAnsi="宋体"/>
          <w:sz w:val="24"/>
          <w:u w:val="single"/>
        </w:rPr>
        <w:t>/</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7.2.12  清理现场的费用：</w:t>
      </w:r>
      <w:r w:rsidR="00C53268" w:rsidRPr="00C53268">
        <w:rPr>
          <w:rFonts w:ascii="宋体" w:hAnsi="宋体" w:hint="eastAsia"/>
          <w:sz w:val="24"/>
          <w:u w:val="single"/>
        </w:rPr>
        <w:t>承包人承担，施工期间按有关行政主管部门的规定及文明施工要求。竣工后接到发包人书面退场通知7天内按发包人指示自付费用拆除临时建筑、临时道路、设施、清走器材、剩余材料和余泥渣土，施工范围内的场地平整清洁，并以通过发包人和监理人验收为标准。如逾期不拆，发包人和监理人有权安排其他单位完成，所需费用从结算款中扣除。</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7.2.13  由承包人履行的其它义务：</w:t>
      </w:r>
    </w:p>
    <w:p w:rsidR="00C53268" w:rsidRPr="00C5326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1）承包人作为总承包单位，负责在施工期间定期与政府质检部门联络并接受其质量监督。在安排政府质检部门进行本工程阶段性质量核验和竣工质量核验时，承包人应做好本职工作；承包人因核验拖期而延误的工期不予延长；</w:t>
      </w:r>
    </w:p>
    <w:p w:rsidR="00C53268" w:rsidRPr="00C5326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（2）承包人应确保本工程质量达到本合同约定标准。达不到本合同约定标准的，承包人应负责免费返修或重建直至合格；</w:t>
      </w:r>
    </w:p>
    <w:p w:rsidR="00C53268" w:rsidRPr="00C5326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（3）承包人应严格按总控计划有关进度、节点的要求完成相应工作；</w:t>
      </w:r>
    </w:p>
    <w:p w:rsidR="00C53268" w:rsidRPr="00C5326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（4）对于承包人在施工过程中有需要发包人配合完成的工作，承包人应于施工总控制进度计划中明确表述或提前足够的时间通知发包人；</w:t>
      </w:r>
    </w:p>
    <w:p w:rsidR="00C53268" w:rsidRPr="00C5326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（5）承包人确认已充分考察了解施工现场的使用条件，负责施工区内场地平整、临时建筑、临时道路等临时设施的占地、安装和保养，相关费用均已包含在投标总价中；</w:t>
      </w:r>
    </w:p>
    <w:p w:rsidR="00C53268" w:rsidRPr="00C5326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（6）承包人自行解决工程临时用水、用电及排水接口，接口处至施工地点的铺设</w:t>
      </w:r>
      <w:r w:rsidRPr="00C53268">
        <w:rPr>
          <w:rFonts w:ascii="宋体" w:hAnsi="宋体" w:hint="eastAsia"/>
          <w:sz w:val="24"/>
          <w:u w:val="single"/>
        </w:rPr>
        <w:lastRenderedPageBreak/>
        <w:t>和连接费用由承包人负责并承担，有关费用及工期影响均已考虑且包含在投标总价及合同工期内。本工程临时用水、用电、排水量不能满足本工程施工的，由承包人考虑及负责解决；</w:t>
      </w:r>
    </w:p>
    <w:p w:rsidR="00C53268" w:rsidRPr="00C5326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7）承包人应采取必要的措施，并负责解决与工程有关的任何扰民或民扰问题。承包人有义务依据合同文件的约定采取适当的措施最大程度地降低施工过程中产生的不可避免的施工扰民，承包人必须遵照国家或北京市的有关规定，避免或减少由于施工造成的噪音、空气污染、震动、光线等扰民因素而带来的扰民及民扰影响以及施工带来的对日常使用道路的干扰，有关费用及工期影响均已考虑且包含在投标总价及合同工期内。由承包人违反相关规定的原因造成的扰民和民扰，由承包人自行承担相应责任和损失；</w:t>
      </w:r>
    </w:p>
    <w:p w:rsidR="00C53268" w:rsidRPr="00C5326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8）承担施工安全保卫工作及非夜间施工照明的责任和要求：承包人应保证现场施工安全保卫工作和非夜间施工照明，以及场内、场内与场外接口处交通的通畅，符合国家及北京市的有关规定，以免除发包人人员、监理人员以及其他人员在施工现场因承包人未完成本条之规定所造成的人员伤害损失和财产损失；</w:t>
      </w:r>
    </w:p>
    <w:p w:rsidR="00C53268" w:rsidRPr="00C5326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9）需承包人办理的有关施工场地交通、环卫和施工噪音管理等手续：承包人应按照北京市有关施工场地交通、环卫、施工噪音管理等的要求，负责办理相关手续并承担费用（如交通特别通行证、排污手续、渣土及垃圾消纳、降噪措施等），并保证这些规定在施工中得到贯彻执行，以免除发包人因承包人未能完成上述工作所承担的费用支出（包括但不限于政府部门罚款、工期延误期间的费用支出）和工期延误责任。承包人须主动协调同周围居民及有关单位的关系，以免造成窝工、停工、延误工期的现象发生；</w:t>
      </w:r>
    </w:p>
    <w:p w:rsidR="00C53268" w:rsidRPr="00C5326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10）施工场地清洁卫生的要求：保证施工现场清洁符合环境卫生以及消防、街道、防疫、园林、供电、交通、市政文物及安全管理等建设行政主管部门和相关部门的有关规定。所需费用及不遵守有关规定的罚款由承包人自行承担；</w:t>
      </w:r>
    </w:p>
    <w:p w:rsidR="00C53268" w:rsidRPr="00C5326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11）与本工程无关的人员及材料设备均不得进入现场，发包人有权进行检查。无论何时，若监理人、发包人认为承包人自施范围内所提供的材料设备不合格或不能满足发包人要求的，承包人必须在24小时内清理出场，并在收到监理人、发包人书面通知后10天内完成更换，否则承包人应承担违约责任；</w:t>
      </w:r>
    </w:p>
    <w:p w:rsidR="00C53268" w:rsidRPr="00C5326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（12）承包人在本合同履行期间应按时支付工人工资，不得拖欠支付工人工资；承</w:t>
      </w:r>
      <w:r w:rsidRPr="00C53268">
        <w:rPr>
          <w:rFonts w:ascii="宋体" w:hAnsi="宋体" w:hint="eastAsia"/>
          <w:sz w:val="24"/>
          <w:u w:val="single"/>
        </w:rPr>
        <w:lastRenderedPageBreak/>
        <w:t>包人应按照相关合同约定按时足额支付专业分包人工程款和材料、工程设备供应商货款，否则应承担相应违约责任；</w:t>
      </w:r>
    </w:p>
    <w:p w:rsidR="00C53268" w:rsidRPr="00C5326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13）成品保护：承包人应提供必要的人员、材料和设备用于整个工程的成品保护，包括对已完成的分包人和其他承包人（如果有）的工程或工作的保护，防止任何已完工作遭受任何损坏或破坏。任何未完成的分包人或其他承包人（如果有）的工程或工作的成品保护由相关工程或工作的分包人或其他承包人负责；工作面移交后，承包人负责工程整体的成品保护。成品保护费用包括在签约合同价（投标总报价）中；</w:t>
      </w:r>
    </w:p>
    <w:p w:rsidR="00C53268" w:rsidRPr="00C5326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14）对周边财产的保护：承包人不得非法侵占和妨害毗邻的财产、土地、街道、市政设施、树木以及它们下面的土壤和空间、它们的所有者、使用者或其他任何人，也不得在工程或工程任何部分的实施中采用可能会给这类财产、土地、街道、市政设施、树木和人员带来损害或伤害的施工方法；承包人应保障发包人免于因工程实施对周边毗邻财产或人身等的损害或伤害而可能招致的索赔、罚款和其它法律责任。承包人因临时或永久工程施工需临时中断任何市政设施或其它设施时，应首先从政府有关管理机构取得相关许可，承包人应周密计划和科学组织，保证此类中断的时间应尽可能短。在整个工程施工期间，承包人应负责保护所有的现有道路、步行道、踏步、桥梁（施工现场现有桥梁不得使用）、绿化和在它们地下的可能的管线（施工现场现有管线不得使用）等设施；承包人应自费对那些因受其控制的任何原因引起的对上述设施的损害或损坏进行修缮直至达到发包人满意为止，并支付与此相关的任何费用和罚款；</w:t>
      </w:r>
    </w:p>
    <w:p w:rsidR="00C53268" w:rsidRPr="00C5326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15）竣工清理：在工程竣工后10天内，不管发包人是否已办妥政府有关机构所要求的一切必要的批准、备案手续以及是否已发布移交证书，承包人应安排专业队伍全面履行其合同责任和义务，包括但不限于：(a)从现场清除所有剩余材料、杂物、垃圾等等；(b)从现场拆除所有的临时建筑物、构筑物和临时设施并恢复地面原状；</w:t>
      </w:r>
    </w:p>
    <w:p w:rsidR="00C53268" w:rsidRPr="00C5326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16）根据发包人、建设行政主管部门和（或）城市建设档案管理机构的规定，收集、整理、立卷、归档由工程承包人负责的工程资料，并协助发包人向建设行政主管部门或者城市建设档案管理机构移交规定的工程档案；</w:t>
      </w:r>
    </w:p>
    <w:p w:rsidR="00C53268" w:rsidRPr="00C5326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17）如果任何为本工程正常使用功能和设计使用寿命所必须的或为本工程适用的任何规范、规程或标准所要求的工作既未以文字形式明确约定为属于发包人或任何其他承包人（含专业分包人）的工作，也未在本合同中以文字形式明确提及，则此类工作应为作为承担本工程总承包责任和义务的承包人的工作。承包人不得就此类潜在责任和义</w:t>
      </w:r>
      <w:r w:rsidRPr="00C53268">
        <w:rPr>
          <w:rFonts w:ascii="宋体" w:hAnsi="宋体" w:hint="eastAsia"/>
          <w:sz w:val="24"/>
          <w:u w:val="single"/>
        </w:rPr>
        <w:lastRenderedPageBreak/>
        <w:t>务向发包人提出任何费用和工期的索赔要求，且在任何情况下，承包人也不得就此提出有关其签订合同时考虑不周、有缺或漏、计算错误等的补偿要求；</w:t>
      </w:r>
    </w:p>
    <w:p w:rsidR="00C53268" w:rsidRPr="00C5326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18）施工过程电缆综合试验、电缆介损试验、电源站开关检修调试、箱变内电缆设备的调试（电缆、高压柜、变压器）、箱变内电缆的安装等均由承包人承担，且均含在投标报价暂列金中，工程竣工后，承包人须提供相关单位开具的等额合法有效增值税发票，经发包人审核确认后据实结算；</w:t>
      </w:r>
    </w:p>
    <w:p w:rsidR="00C53268" w:rsidRPr="00C5326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（19）按发包人要求，承包人负责协调、办理相关临电设备、材料的拆除手续，此条义务不以结算完成而终止，且相关费用已包含在签约合同价（投标总报价）中，结算不做调整；</w:t>
      </w:r>
    </w:p>
    <w:p w:rsidR="00C53268" w:rsidRPr="00C5326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20）除因政府禁令导致临时施工管制外，承包人不得以受疫情影响为由降低工作速度或向发包人提出增加费用；确因疫情防控采取临时施工管制造成工期延误的，承包人应及时与发包人商议，确定合适的复工日期，尽力减少相关损失并及时复工。</w:t>
      </w:r>
    </w:p>
    <w:p w:rsidR="00C53268" w:rsidRPr="00C53268" w:rsidRDefault="00C53268" w:rsidP="00E649E0">
      <w:pPr>
        <w:spacing w:beforeLines="25" w:afterLines="25" w:line="360" w:lineRule="auto"/>
        <w:ind w:firstLineChars="200" w:firstLine="480"/>
        <w:rPr>
          <w:rFonts w:ascii="宋体" w:hAnsi="宋体"/>
          <w:sz w:val="24"/>
          <w:u w:val="single"/>
        </w:rPr>
      </w:pPr>
      <w:r w:rsidRPr="00C53268">
        <w:rPr>
          <w:rFonts w:ascii="宋体" w:hAnsi="宋体" w:hint="eastAsia"/>
          <w:sz w:val="24"/>
          <w:u w:val="single"/>
        </w:rPr>
        <w:t>（21）发包人向承包人支付的合同价款是本工程的专项建设资金，承包人须在本项目中做到工程款专款专用，承包人如违反本条规定，发包人有权对承包人予以处罚直至暂停支付合同价款，此种情形将对承包人的履约评价产生不利影响；</w:t>
      </w:r>
    </w:p>
    <w:p w:rsidR="00DA3D60" w:rsidRPr="002345B8" w:rsidRDefault="00C53268" w:rsidP="00E649E0">
      <w:pPr>
        <w:spacing w:beforeLines="25" w:afterLines="25" w:line="360" w:lineRule="auto"/>
        <w:ind w:firstLineChars="200" w:firstLine="480"/>
        <w:rPr>
          <w:rFonts w:ascii="宋体" w:hAnsi="宋体"/>
          <w:sz w:val="24"/>
        </w:rPr>
      </w:pPr>
      <w:r w:rsidRPr="00C53268">
        <w:rPr>
          <w:rFonts w:ascii="宋体" w:hAnsi="宋体" w:hint="eastAsia"/>
          <w:sz w:val="24"/>
          <w:u w:val="single"/>
        </w:rPr>
        <w:t>（22）承包人应按国家、项目所在地有关劳动方面的法律、法规、规范和发包人要求如期给施工工人发放工资，同时，承包人应在银行设立工资保证金专用账户，专项用于发生欠薪时支付农民工工资的应急保障，承包人无故拖延或克扣施工工人工资的，由承包人承担全部责任。本合同中约定的付款方式等不能作为承包人违反相关规定拖欠工人工资的理由。</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hint="eastAsia"/>
          <w:b/>
          <w:sz w:val="24"/>
        </w:rPr>
        <w:t>7.4 人力和机具资源</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7.4.1  人力资源计划一览表的格式、内容、份数和提交时间：</w:t>
      </w:r>
      <w:r w:rsidR="00C53268" w:rsidRPr="00AC1075">
        <w:rPr>
          <w:rFonts w:ascii="宋体" w:hAnsi="宋体" w:hint="eastAsia"/>
          <w:sz w:val="24"/>
          <w:u w:val="single"/>
        </w:rPr>
        <w:t>包括但不限于工种、数量、进场时间、持证情况，承包人应当在施工开工15日前，随工程总体施工组织设计一并提交人力资源计划一览表4份，格式和内容按规范要求执行。</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人力资源实际进场的报表格式、份数和报告期：</w:t>
      </w:r>
      <w:r w:rsidRPr="002345B8">
        <w:rPr>
          <w:rFonts w:ascii="宋体" w:hAnsi="宋体" w:hint="eastAsia"/>
          <w:sz w:val="24"/>
          <w:u w:val="single"/>
        </w:rPr>
        <w:t>人力资源实际进场后3日内。</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7.4.2  主要机具计划一览表的格式、内容、份数和提交时间：</w:t>
      </w:r>
      <w:r w:rsidR="00AC1075" w:rsidRPr="00AC1075">
        <w:rPr>
          <w:rFonts w:ascii="宋体" w:hAnsi="宋体" w:hint="eastAsia"/>
          <w:sz w:val="24"/>
          <w:u w:val="single"/>
        </w:rPr>
        <w:t>包括但不限于工种、数量、进场时间、持证情况，承包人应当在施工开工15日前，随工程总体施工组织设计一并提交主要机具计划一览表4份，格式和内容按规范要求执行。</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lastRenderedPageBreak/>
        <w:t>主要机具实际进场的报表格式、份数和报告期：</w:t>
      </w:r>
      <w:r w:rsidR="00AC1075" w:rsidRPr="00AC1075">
        <w:rPr>
          <w:rFonts w:ascii="宋体" w:hAnsi="宋体" w:hint="eastAsia"/>
          <w:sz w:val="24"/>
          <w:u w:val="single"/>
        </w:rPr>
        <w:t>包括但不限于工种、数量、进场时间、持证情况，主要机具实际进场后3日内提供4份。</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hint="eastAsia"/>
          <w:b/>
          <w:sz w:val="24"/>
        </w:rPr>
        <w:t>7.5  质量与检验</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7.5.2 质检部位与参检方</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三方参检的部位、标准及表格形式：</w:t>
      </w:r>
      <w:r w:rsidRPr="002345B8">
        <w:rPr>
          <w:rFonts w:ascii="宋体" w:hAnsi="宋体" w:hint="eastAsia"/>
          <w:sz w:val="24"/>
          <w:u w:val="single"/>
        </w:rPr>
        <w:t>根据需要，发包人有权对全部工程随时随地采取任何形式的检查和检验，发包人的检查和检验，不免除承包人按合同约定应负的责任。</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两方参检的部位、标准及表格形式：</w:t>
      </w:r>
      <w:r w:rsidRPr="002345B8">
        <w:rPr>
          <w:rFonts w:ascii="宋体" w:hAnsi="宋体" w:hint="eastAsia"/>
          <w:sz w:val="24"/>
          <w:u w:val="singl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第三方检查的部位、标准及表格形式：</w:t>
      </w:r>
      <w:r w:rsidR="00AC1075" w:rsidRPr="00AC1075">
        <w:rPr>
          <w:rFonts w:ascii="宋体" w:hAnsi="宋体" w:hint="eastAsia"/>
          <w:sz w:val="24"/>
          <w:u w:val="single"/>
        </w:rPr>
        <w:t>满足设计及施工质量验收标准要求，表格形式需满足北京市建设工程地方资料档案管理规定。</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承包人自检的部位、标准及表格形式：</w:t>
      </w:r>
      <w:r w:rsidRPr="002345B8">
        <w:rPr>
          <w:rFonts w:ascii="宋体" w:hAnsi="宋体" w:hint="eastAsia"/>
          <w:sz w:val="24"/>
          <w:u w:val="single"/>
        </w:rPr>
        <w:t>承包人应按合同约定对材料、工程设备以及工程的所有部位及其施工工艺进行全过程的质量检查和检验，并作详细记录，编制工程质量报表（工程质量报表中至少包含：各方责任主体质量行为情况、第三方监测质量行为情况；重要部位、关键工序工程质量存在的主要问题及整改情况；材料进场验收及原材料试验情况），报送监理人审查。</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hint="eastAsia"/>
          <w:b/>
          <w:sz w:val="24"/>
        </w:rPr>
        <w:t>7.6  隐蔽工程和中间验收</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7.6.1  隐蔽工程和中间验收。</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需要质检的隐蔽工程和中间验收部位的分类、部位、质检内容、标准、表格和参检方的约定：</w:t>
      </w:r>
      <w:r w:rsidR="00AC1075" w:rsidRPr="00AC1075">
        <w:rPr>
          <w:rFonts w:ascii="宋体" w:hAnsi="宋体" w:hint="eastAsia"/>
          <w:sz w:val="24"/>
          <w:u w:val="single"/>
        </w:rPr>
        <w:t>满足设计及施工质量验收标准要求，表格形式需满足北京市建设工程地方资料档案管理规定。</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hint="eastAsia"/>
          <w:b/>
          <w:sz w:val="24"/>
        </w:rPr>
        <w:t>7.8  职业健康、安全、环境保护</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7.8.1  职业健康、安全、环境保护管理</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（2）提交职业健康、安全、环境管理计划的份数和时间：</w:t>
      </w:r>
      <w:r w:rsidR="00AC1075" w:rsidRPr="00AC1075">
        <w:rPr>
          <w:rFonts w:ascii="宋体" w:hAnsi="宋体" w:hint="eastAsia"/>
          <w:sz w:val="24"/>
          <w:u w:val="single"/>
        </w:rPr>
        <w:t>承包人应当在施工开工</w:t>
      </w:r>
      <w:r w:rsidR="00AC1075" w:rsidRPr="00AC1075">
        <w:rPr>
          <w:rFonts w:ascii="宋体" w:hAnsi="宋体" w:hint="eastAsia"/>
          <w:sz w:val="24"/>
          <w:u w:val="single"/>
        </w:rPr>
        <w:lastRenderedPageBreak/>
        <w:t>15日内，随工程总体施工组织设计一并提交健康、安全、环境管理计划。</w:t>
      </w:r>
    </w:p>
    <w:p w:rsidR="00DA3D60" w:rsidRPr="002345B8" w:rsidRDefault="00DA3D60" w:rsidP="00E649E0">
      <w:pPr>
        <w:spacing w:beforeLines="50" w:afterLines="50" w:line="360" w:lineRule="auto"/>
        <w:ind w:firstLineChars="200" w:firstLine="482"/>
        <w:rPr>
          <w:rFonts w:ascii="宋体" w:hAnsi="宋体"/>
          <w:b/>
          <w:sz w:val="24"/>
        </w:rPr>
      </w:pPr>
      <w:r w:rsidRPr="002345B8">
        <w:rPr>
          <w:rFonts w:ascii="宋体" w:hAnsi="宋体" w:hint="eastAsia"/>
          <w:b/>
          <w:sz w:val="24"/>
        </w:rPr>
        <w:t>第</w:t>
      </w:r>
      <w:r w:rsidRPr="002345B8">
        <w:rPr>
          <w:rFonts w:ascii="宋体" w:hAnsi="宋体"/>
          <w:b/>
          <w:sz w:val="24"/>
        </w:rPr>
        <w:t>8</w:t>
      </w:r>
      <w:r w:rsidRPr="002345B8">
        <w:rPr>
          <w:rFonts w:ascii="宋体" w:hAnsi="宋体" w:hint="eastAsia"/>
          <w:b/>
          <w:sz w:val="24"/>
        </w:rPr>
        <w:t>条竣工试验</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本合同工程，包含竣工试验阶段                                     。</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b/>
          <w:sz w:val="24"/>
        </w:rPr>
        <w:t>8.1</w:t>
      </w:r>
      <w:r w:rsidRPr="002345B8">
        <w:rPr>
          <w:rFonts w:ascii="宋体" w:hAnsi="宋体" w:hint="eastAsia"/>
          <w:b/>
          <w:sz w:val="24"/>
        </w:rPr>
        <w:t xml:space="preserve">  竣工试验的义务</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sz w:val="24"/>
        </w:rPr>
        <w:t>8.1.1</w:t>
      </w:r>
      <w:r w:rsidRPr="002345B8">
        <w:rPr>
          <w:rFonts w:ascii="宋体" w:hAnsi="宋体" w:hint="eastAsia"/>
          <w:sz w:val="24"/>
        </w:rPr>
        <w:t xml:space="preserve">  承包人的一般义务</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（4） 竣工试验方案</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提交竣工试验方案的份数和时间：</w:t>
      </w:r>
      <w:r w:rsidRPr="002345B8">
        <w:rPr>
          <w:rFonts w:ascii="宋体" w:hAnsi="宋体" w:hint="eastAsia"/>
          <w:sz w:val="24"/>
          <w:u w:val="single"/>
        </w:rPr>
        <w:t>当本工程具备竣工验收条件且在竣工验收开始前15日内，提交竣工验收方案</w:t>
      </w:r>
      <w:r w:rsidRPr="002345B8">
        <w:rPr>
          <w:rFonts w:ascii="宋体" w:hAnsi="宋体"/>
          <w:sz w:val="24"/>
          <w:u w:val="single"/>
        </w:rPr>
        <w:t>11</w:t>
      </w:r>
      <w:r w:rsidRPr="002345B8">
        <w:rPr>
          <w:rFonts w:ascii="宋体" w:hAnsi="宋体" w:hint="eastAsia"/>
          <w:sz w:val="24"/>
          <w:u w:val="single"/>
        </w:rPr>
        <w:t>份。</w:t>
      </w:r>
    </w:p>
    <w:p w:rsidR="00DA3D60" w:rsidRPr="002345B8" w:rsidRDefault="00DA3D60" w:rsidP="00E649E0">
      <w:pPr>
        <w:spacing w:beforeLines="50" w:afterLines="50" w:line="360" w:lineRule="auto"/>
        <w:ind w:firstLineChars="200" w:firstLine="482"/>
        <w:rPr>
          <w:rFonts w:ascii="宋体" w:hAnsi="宋体"/>
          <w:b/>
          <w:sz w:val="24"/>
        </w:rPr>
      </w:pPr>
      <w:r w:rsidRPr="002345B8">
        <w:rPr>
          <w:rFonts w:ascii="宋体" w:hAnsi="宋体" w:hint="eastAsia"/>
          <w:b/>
          <w:sz w:val="24"/>
        </w:rPr>
        <w:t>第9条  工程接收</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sz w:val="24"/>
        </w:rPr>
        <w:t>9.1</w:t>
      </w:r>
      <w:r w:rsidRPr="002345B8">
        <w:rPr>
          <w:rFonts w:ascii="宋体" w:hAnsi="宋体" w:hint="eastAsia"/>
          <w:sz w:val="24"/>
        </w:rPr>
        <w:t xml:space="preserve">  工程接收</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sz w:val="24"/>
        </w:rPr>
        <w:t>9.1.1</w:t>
      </w:r>
      <w:r w:rsidRPr="002345B8">
        <w:rPr>
          <w:rFonts w:ascii="宋体" w:hAnsi="宋体" w:hint="eastAsia"/>
          <w:sz w:val="24"/>
        </w:rPr>
        <w:t xml:space="preserve">  按单项工程或（和）按工程接收</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在以下两种情况中选择其一，作为双方对工程接受的约定。</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MS Mincho" w:eastAsia="MS Mincho" w:hAnsi="MS Mincho" w:cs="Segoe UI Emoji" w:hint="eastAsia"/>
          <w:sz w:val="24"/>
        </w:rPr>
        <w:t>■</w:t>
      </w:r>
      <w:r w:rsidRPr="002345B8">
        <w:rPr>
          <w:rFonts w:ascii="宋体" w:hAnsi="宋体" w:hint="eastAsia"/>
          <w:sz w:val="24"/>
        </w:rPr>
        <w:t xml:space="preserve"> 由承包人负责指导发包人进行单项工程或（和）工程竣工后试验，并承担试运行考核责任的，接收单项工程的先后顺序及时间安排，或接受工程的时间安排如下：</w:t>
      </w:r>
      <w:r w:rsidRPr="002345B8">
        <w:rPr>
          <w:rFonts w:ascii="宋体" w:hAnsi="宋体" w:hint="eastAsia"/>
          <w:sz w:val="24"/>
          <w:u w:val="single"/>
        </w:rPr>
        <w:t>发包人经竣工试验通过后同意接受工程的，由监理人向承包人出具经发包人签认的工程接收证书。</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 由发包人负责单项工程或（和）工程竣工后试验及其试运行考核责任的，接收单项工程的先后顺序及时间安排，或接受工程的时间安排如下：</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u w:val="single"/>
        </w:rPr>
        <w:t xml:space="preserve">                                  /                           </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9.1.2  接收工程提交的资料</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提交竣工试验资料的类别、内容、份数和时间：</w:t>
      </w:r>
      <w:r w:rsidRPr="002345B8">
        <w:rPr>
          <w:rFonts w:ascii="宋体" w:hAnsi="宋体" w:hint="eastAsia"/>
          <w:sz w:val="24"/>
          <w:u w:val="single"/>
        </w:rPr>
        <w:t>承包人负责整理和提交的竣工试验资料应当符合发包人、工程所在地建设行政主管部门和（或）城市建设档案管理机构有关施工资料的要求；竣工试验资料的份数为</w:t>
      </w:r>
      <w:r w:rsidRPr="002345B8">
        <w:rPr>
          <w:rFonts w:ascii="宋体" w:hAnsi="宋体"/>
          <w:sz w:val="24"/>
          <w:u w:val="single"/>
        </w:rPr>
        <w:t>11</w:t>
      </w:r>
      <w:r w:rsidRPr="002345B8">
        <w:rPr>
          <w:rFonts w:ascii="宋体" w:hAnsi="宋体" w:hint="eastAsia"/>
          <w:sz w:val="24"/>
          <w:u w:val="single"/>
        </w:rPr>
        <w:t>份（含电子版</w:t>
      </w:r>
      <w:r w:rsidRPr="002345B8">
        <w:rPr>
          <w:rFonts w:ascii="宋体" w:hAnsi="宋体"/>
          <w:sz w:val="24"/>
          <w:u w:val="single"/>
        </w:rPr>
        <w:t>11</w:t>
      </w:r>
      <w:r w:rsidRPr="002345B8">
        <w:rPr>
          <w:rFonts w:ascii="宋体" w:hAnsi="宋体" w:hint="eastAsia"/>
          <w:sz w:val="24"/>
          <w:u w:val="single"/>
        </w:rPr>
        <w:t>份），提交时间为竣工验收合格后30日内，如需增加按发包人要求的份数和格式及时提供，费用不得另行收取。</w:t>
      </w:r>
    </w:p>
    <w:p w:rsidR="00DA3D60" w:rsidRPr="002345B8" w:rsidRDefault="00DA3D60" w:rsidP="00E649E0">
      <w:pPr>
        <w:spacing w:beforeLines="50" w:afterLines="50" w:line="360" w:lineRule="auto"/>
        <w:ind w:firstLineChars="200" w:firstLine="482"/>
        <w:rPr>
          <w:rFonts w:ascii="宋体" w:hAnsi="宋体"/>
          <w:b/>
          <w:sz w:val="24"/>
        </w:rPr>
      </w:pPr>
      <w:r w:rsidRPr="002345B8">
        <w:rPr>
          <w:rFonts w:ascii="宋体" w:hAnsi="宋体" w:hint="eastAsia"/>
          <w:b/>
          <w:sz w:val="24"/>
        </w:rPr>
        <w:t>第</w:t>
      </w:r>
      <w:r w:rsidRPr="002345B8">
        <w:rPr>
          <w:rFonts w:ascii="宋体" w:hAnsi="宋体"/>
          <w:b/>
          <w:sz w:val="24"/>
        </w:rPr>
        <w:t>10</w:t>
      </w:r>
      <w:r w:rsidRPr="002345B8">
        <w:rPr>
          <w:rFonts w:ascii="宋体" w:hAnsi="宋体" w:hint="eastAsia"/>
          <w:b/>
          <w:sz w:val="24"/>
        </w:rPr>
        <w:t>条竣工后试验</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lastRenderedPageBreak/>
        <w:t>本合同包含承包人指导竣工后试验。</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b/>
          <w:sz w:val="24"/>
        </w:rPr>
        <w:t>10.</w:t>
      </w:r>
      <w:r w:rsidRPr="002345B8">
        <w:rPr>
          <w:rFonts w:ascii="宋体" w:hAnsi="宋体" w:hint="eastAsia"/>
          <w:b/>
          <w:sz w:val="24"/>
        </w:rPr>
        <w:t>1  权利和义务</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10.1.1  发包人的权利和义务</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（6） 其它义务和工作：</w:t>
      </w:r>
      <w:r w:rsidRPr="002345B8">
        <w:rPr>
          <w:rFonts w:ascii="宋体" w:hAnsi="宋体" w:hint="eastAsia"/>
          <w:sz w:val="24"/>
          <w:u w:val="single"/>
        </w:rPr>
        <w:t xml:space="preserve">   /  </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10.1.2  承包人的责任和义务</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（2） 竣工后试验方案的份数和完成时间：</w:t>
      </w:r>
      <w:r w:rsidRPr="002345B8">
        <w:rPr>
          <w:rFonts w:ascii="宋体" w:hAnsi="宋体" w:hint="eastAsia"/>
          <w:sz w:val="24"/>
          <w:u w:val="single"/>
        </w:rPr>
        <w:t xml:space="preserve">   /  </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（7） 其它义务和工作：</w:t>
      </w:r>
      <w:r w:rsidRPr="002345B8">
        <w:rPr>
          <w:rFonts w:ascii="宋体" w:hAnsi="宋体" w:hint="eastAsia"/>
          <w:sz w:val="24"/>
          <w:u w:val="single"/>
        </w:rPr>
        <w:t xml:space="preserve">    /   </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b/>
          <w:sz w:val="24"/>
        </w:rPr>
        <w:t>10.2</w:t>
      </w:r>
      <w:r w:rsidRPr="002345B8">
        <w:rPr>
          <w:rFonts w:ascii="宋体" w:hAnsi="宋体" w:hint="eastAsia"/>
          <w:b/>
          <w:sz w:val="24"/>
        </w:rPr>
        <w:t xml:space="preserve">  竣工后试验程序 </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10.2.5竣工后试验日期的通知</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单项工程或（和）工程竣工后试验开始日期的约定：</w:t>
      </w:r>
      <w:r w:rsidRPr="002345B8">
        <w:rPr>
          <w:rFonts w:ascii="宋体" w:hAnsi="宋体" w:hint="eastAsia"/>
          <w:sz w:val="24"/>
          <w:u w:val="single"/>
        </w:rPr>
        <w:t xml:space="preserve">   /  </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b/>
          <w:sz w:val="24"/>
        </w:rPr>
        <w:t>10.</w:t>
      </w:r>
      <w:r w:rsidRPr="002345B8">
        <w:rPr>
          <w:rFonts w:ascii="宋体" w:hAnsi="宋体" w:hint="eastAsia"/>
          <w:b/>
          <w:sz w:val="24"/>
        </w:rPr>
        <w:t>3  竣工后试验及试运行考核</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10.3.3 试运行考核</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（3）试运行考核周期：</w:t>
      </w:r>
      <w:r w:rsidR="00AC1075" w:rsidRPr="00AC1075">
        <w:rPr>
          <w:rFonts w:ascii="宋体" w:hAnsi="宋体" w:hint="eastAsia"/>
          <w:sz w:val="24"/>
          <w:u w:val="single"/>
        </w:rPr>
        <w:t>14日历日。</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b/>
          <w:sz w:val="24"/>
        </w:rPr>
        <w:t>10.</w:t>
      </w:r>
      <w:r w:rsidRPr="002345B8">
        <w:rPr>
          <w:rFonts w:ascii="宋体" w:hAnsi="宋体" w:hint="eastAsia"/>
          <w:b/>
          <w:sz w:val="24"/>
        </w:rPr>
        <w:t>6  未能通过考核</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（1）未能通过试运行考核的赔偿</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1）承包人提供的生产工艺技术或建筑设计方案未能通过试运行考核的赔偿</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根据工程情况，在以下方式中选择一项，作为双方的考核赔偿约定，</w:t>
      </w:r>
    </w:p>
    <w:p w:rsidR="00DA3D60" w:rsidRPr="002345B8" w:rsidRDefault="00DA3D60" w:rsidP="00E649E0">
      <w:pPr>
        <w:numPr>
          <w:ilvl w:val="0"/>
          <w:numId w:val="19"/>
        </w:numPr>
        <w:spacing w:beforeLines="25" w:afterLines="25" w:line="360" w:lineRule="auto"/>
        <w:ind w:left="0" w:firstLineChars="200" w:firstLine="480"/>
        <w:rPr>
          <w:rFonts w:ascii="宋体" w:hAnsi="宋体"/>
          <w:sz w:val="24"/>
        </w:rPr>
      </w:pPr>
      <w:r w:rsidRPr="002345B8">
        <w:rPr>
          <w:rFonts w:ascii="宋体" w:hAnsi="宋体" w:hint="eastAsia"/>
          <w:sz w:val="24"/>
        </w:rPr>
        <w:t>各单项工程的赔偿金额（或赔偿公式）分别为：</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MS Mincho" w:eastAsia="MS Mincho" w:hAnsi="MS Mincho" w:cs="Segoe UI Emoji" w:hint="eastAsia"/>
          <w:sz w:val="24"/>
        </w:rPr>
        <w:t>■</w:t>
      </w:r>
      <w:r w:rsidRPr="002345B8">
        <w:rPr>
          <w:rFonts w:ascii="宋体" w:hAnsi="宋体" w:hint="eastAsia"/>
          <w:sz w:val="24"/>
        </w:rPr>
        <w:t>工程的赔偿金额（或赔偿公式）：</w:t>
      </w:r>
      <w:r w:rsidR="00AC1075" w:rsidRPr="00AC1075">
        <w:rPr>
          <w:rFonts w:ascii="宋体" w:hAnsi="宋体" w:hint="eastAsia"/>
          <w:sz w:val="24"/>
          <w:u w:val="single"/>
        </w:rPr>
        <w:t>承包人在发包人要求的时间内无偿进行修复，直至通过运行验收，超过规定期限的承包人赔偿发包人50000元。</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2）发包人提供的生产工艺技术或建筑设计方案未能通过试运行考核的赔偿</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其中，承包人应承担相关责任的赔偿金额（或赔偿公式）分别为：</w:t>
      </w:r>
      <w:r w:rsidRPr="002345B8">
        <w:rPr>
          <w:rFonts w:ascii="宋体" w:hAnsi="宋体" w:hint="eastAsia"/>
          <w:sz w:val="24"/>
          <w:u w:val="single"/>
        </w:rPr>
        <w:t xml:space="preserve">   /        </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b/>
          <w:sz w:val="24"/>
        </w:rPr>
        <w:t>10.</w:t>
      </w:r>
      <w:r w:rsidRPr="002345B8">
        <w:rPr>
          <w:rFonts w:ascii="宋体" w:hAnsi="宋体" w:hint="eastAsia"/>
          <w:b/>
          <w:sz w:val="24"/>
        </w:rPr>
        <w:t>7  考核验收证书</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sz w:val="24"/>
        </w:rPr>
        <w:t>10.</w:t>
      </w:r>
      <w:r w:rsidRPr="002345B8">
        <w:rPr>
          <w:rFonts w:ascii="宋体" w:hAnsi="宋体" w:hint="eastAsia"/>
          <w:sz w:val="24"/>
        </w:rPr>
        <w:t>7</w:t>
      </w:r>
      <w:r w:rsidRPr="002345B8">
        <w:rPr>
          <w:rFonts w:ascii="宋体" w:hAnsi="宋体"/>
          <w:sz w:val="24"/>
        </w:rPr>
        <w:t>.1</w:t>
      </w:r>
      <w:r w:rsidRPr="002345B8">
        <w:rPr>
          <w:rFonts w:ascii="宋体" w:hAnsi="宋体" w:hint="eastAsia"/>
          <w:sz w:val="24"/>
        </w:rPr>
        <w:t>在以下方式中选择其一，作为颁发竣工后试验及考核验收证书的约定。</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MS Mincho" w:eastAsia="MS Mincho" w:hAnsi="MS Mincho" w:cs="Segoe UI Emoji" w:hint="eastAsia"/>
          <w:sz w:val="24"/>
        </w:rPr>
        <w:t>■</w:t>
      </w:r>
      <w:r w:rsidRPr="002345B8">
        <w:rPr>
          <w:rFonts w:ascii="宋体" w:hAnsi="宋体" w:hint="eastAsia"/>
          <w:sz w:val="24"/>
        </w:rPr>
        <w:t xml:space="preserve"> 按工程颁发竣工后试验及考核验收证书</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lastRenderedPageBreak/>
        <w:t>□ 按单项工程和工程颁发竣工后试验及考核验收证书</w:t>
      </w:r>
    </w:p>
    <w:p w:rsidR="00DA3D60" w:rsidRPr="002345B8" w:rsidRDefault="00DA3D60" w:rsidP="00E649E0">
      <w:pPr>
        <w:spacing w:beforeLines="50" w:afterLines="50" w:line="360" w:lineRule="auto"/>
        <w:ind w:firstLineChars="200" w:firstLine="482"/>
        <w:rPr>
          <w:rFonts w:ascii="宋体" w:hAnsi="宋体"/>
          <w:b/>
          <w:sz w:val="24"/>
        </w:rPr>
      </w:pPr>
      <w:r w:rsidRPr="002345B8">
        <w:rPr>
          <w:rFonts w:ascii="宋体" w:hAnsi="宋体"/>
          <w:b/>
          <w:sz w:val="24"/>
        </w:rPr>
        <w:t>第11条 质量保修责任</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hint="eastAsia"/>
          <w:b/>
          <w:sz w:val="24"/>
        </w:rPr>
        <w:t>11.2  缺陷责任保修金</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11.2.1  缺陷责任保修金金额</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缺陷责任保修金金额为工程价款结算总额的</w:t>
      </w:r>
      <w:r w:rsidRPr="002345B8">
        <w:rPr>
          <w:rFonts w:ascii="宋体" w:hAnsi="宋体" w:hint="eastAsia"/>
          <w:sz w:val="24"/>
          <w:u w:val="single"/>
        </w:rPr>
        <w:t>3</w:t>
      </w:r>
      <w:r w:rsidRPr="002345B8">
        <w:rPr>
          <w:rFonts w:ascii="宋体" w:hAnsi="宋体" w:hint="eastAsia"/>
          <w:sz w:val="24"/>
        </w:rPr>
        <w:t xml:space="preserve"> %。</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11.2.2  缺陷责任保修金金额的暂扣</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缺陷责任保修金金额的暂扣方式：</w:t>
      </w:r>
      <w:r w:rsidR="00AC1075" w:rsidRPr="00AC1075">
        <w:rPr>
          <w:rFonts w:ascii="宋体" w:hAnsi="宋体" w:hint="eastAsia"/>
          <w:sz w:val="24"/>
          <w:u w:val="single"/>
        </w:rPr>
        <w:t>在发包人支付承包人本工程结算款时，扣留本工程竣工结算审定金额的3%，作为缺陷责任期内的缺陷责任保修金，保修金扣留其间不计利息。</w:t>
      </w:r>
    </w:p>
    <w:p w:rsidR="00DA3D60" w:rsidRPr="002345B8" w:rsidRDefault="00DA3D60" w:rsidP="00E649E0">
      <w:pPr>
        <w:spacing w:beforeLines="50" w:afterLines="50" w:line="360" w:lineRule="auto"/>
        <w:ind w:firstLineChars="200" w:firstLine="482"/>
        <w:rPr>
          <w:rFonts w:ascii="宋体" w:hAnsi="宋体"/>
          <w:b/>
          <w:sz w:val="24"/>
        </w:rPr>
      </w:pPr>
      <w:r w:rsidRPr="002345B8">
        <w:rPr>
          <w:rFonts w:ascii="宋体" w:hAnsi="宋体" w:hint="eastAsia"/>
          <w:b/>
          <w:sz w:val="24"/>
        </w:rPr>
        <w:t>第</w:t>
      </w:r>
      <w:r w:rsidRPr="002345B8">
        <w:rPr>
          <w:rFonts w:ascii="宋体" w:hAnsi="宋体"/>
          <w:b/>
          <w:sz w:val="24"/>
        </w:rPr>
        <w:t>12</w:t>
      </w:r>
      <w:r w:rsidRPr="002345B8">
        <w:rPr>
          <w:rFonts w:ascii="宋体" w:hAnsi="宋体" w:hint="eastAsia"/>
          <w:b/>
          <w:sz w:val="24"/>
        </w:rPr>
        <w:t>条工程竣工验收</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b/>
          <w:sz w:val="24"/>
        </w:rPr>
        <w:t>12.1</w:t>
      </w:r>
      <w:r w:rsidRPr="002345B8">
        <w:rPr>
          <w:rFonts w:ascii="宋体" w:hAnsi="宋体" w:hint="eastAsia"/>
          <w:b/>
          <w:sz w:val="24"/>
        </w:rPr>
        <w:t xml:space="preserve">  竣工资料及竣工验收报告</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sz w:val="24"/>
        </w:rPr>
        <w:t>12.1.1</w:t>
      </w:r>
      <w:r w:rsidRPr="002345B8">
        <w:rPr>
          <w:rFonts w:ascii="宋体" w:hAnsi="宋体" w:hint="eastAsia"/>
          <w:sz w:val="24"/>
        </w:rPr>
        <w:t>竣工资料和竣工验收报告</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竣工验收报告的格式、份数和提交时间：</w:t>
      </w:r>
      <w:r w:rsidR="00AC1075" w:rsidRPr="00AC1075">
        <w:rPr>
          <w:rFonts w:ascii="宋体" w:hAnsi="宋体" w:hint="eastAsia"/>
          <w:sz w:val="24"/>
          <w:u w:val="single"/>
        </w:rPr>
        <w:t>在工程具备竣工验收前15日内，提交竣工验收报告8份（含电子版），如需增加按发包人要求的份数和格式及时提供，不得另行收取费用。</w:t>
      </w:r>
    </w:p>
    <w:p w:rsidR="00DA3D60"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完整竣工资料的格式、份数和提交时间：</w:t>
      </w:r>
      <w:r w:rsidR="00AC1075" w:rsidRPr="00AC1075">
        <w:rPr>
          <w:rFonts w:ascii="宋体" w:hAnsi="宋体" w:hint="eastAsia"/>
          <w:sz w:val="24"/>
          <w:u w:val="single"/>
        </w:rPr>
        <w:t>竣工验收前15日内向发包人提供相关行政主管部门验收备案所用的图纸及资料；在竣工验收后30日内提交竣工资料及竣工图，具体要求见技术规范；竣工图及资料（应符合城建档案馆的相关要求）的编制费用由承包人承担，其费用已包含在签约合同价中。</w:t>
      </w:r>
    </w:p>
    <w:p w:rsidR="00AC1075" w:rsidRPr="00AC1075" w:rsidRDefault="00AC1075" w:rsidP="00E649E0">
      <w:pPr>
        <w:spacing w:beforeLines="25" w:afterLines="25" w:line="360" w:lineRule="auto"/>
        <w:ind w:firstLineChars="200" w:firstLine="480"/>
        <w:rPr>
          <w:rFonts w:ascii="宋体" w:hAnsi="宋体"/>
          <w:sz w:val="24"/>
        </w:rPr>
      </w:pPr>
      <w:r w:rsidRPr="00AC1075">
        <w:rPr>
          <w:rFonts w:ascii="宋体" w:hAnsi="宋体" w:hint="eastAsia"/>
          <w:sz w:val="24"/>
        </w:rPr>
        <w:t>竣工资料的份数：</w:t>
      </w:r>
      <w:r w:rsidRPr="00AC1075">
        <w:rPr>
          <w:rFonts w:ascii="宋体" w:hAnsi="宋体" w:hint="eastAsia"/>
          <w:sz w:val="24"/>
          <w:u w:val="single"/>
        </w:rPr>
        <w:t>套纸质资料、竣工图（蓝图）及电子光盘4份、材料设备采购清单（汇编成册、含电子版）4份。</w:t>
      </w:r>
    </w:p>
    <w:p w:rsidR="00AC1075" w:rsidRPr="002345B8" w:rsidRDefault="00AC1075" w:rsidP="00E649E0">
      <w:pPr>
        <w:spacing w:beforeLines="25" w:afterLines="25" w:line="360" w:lineRule="auto"/>
        <w:ind w:firstLineChars="200" w:firstLine="480"/>
        <w:rPr>
          <w:rFonts w:ascii="宋体" w:hAnsi="宋体"/>
          <w:sz w:val="24"/>
        </w:rPr>
      </w:pPr>
      <w:r w:rsidRPr="00AC1075">
        <w:rPr>
          <w:rFonts w:ascii="宋体" w:hAnsi="宋体" w:hint="eastAsia"/>
          <w:sz w:val="24"/>
        </w:rPr>
        <w:t>竣工验收资料的费用支付方式：</w:t>
      </w:r>
      <w:r w:rsidRPr="00AC1075">
        <w:rPr>
          <w:rFonts w:ascii="宋体" w:hAnsi="宋体" w:hint="eastAsia"/>
          <w:sz w:val="24"/>
          <w:u w:val="single"/>
        </w:rPr>
        <w:t>承包人承担。</w:t>
      </w:r>
    </w:p>
    <w:p w:rsidR="00DA3D60" w:rsidRPr="002345B8" w:rsidRDefault="00DA3D60" w:rsidP="00E649E0">
      <w:pPr>
        <w:spacing w:beforeLines="50" w:afterLines="50" w:line="360" w:lineRule="auto"/>
        <w:ind w:firstLineChars="200" w:firstLine="482"/>
        <w:rPr>
          <w:rFonts w:ascii="宋体" w:hAnsi="宋体"/>
          <w:b/>
          <w:sz w:val="24"/>
        </w:rPr>
      </w:pPr>
      <w:r w:rsidRPr="002345B8">
        <w:rPr>
          <w:rFonts w:ascii="宋体" w:hAnsi="宋体" w:hint="eastAsia"/>
          <w:b/>
          <w:sz w:val="24"/>
        </w:rPr>
        <w:t>第</w:t>
      </w:r>
      <w:r w:rsidRPr="002345B8">
        <w:rPr>
          <w:rFonts w:ascii="宋体" w:hAnsi="宋体"/>
          <w:b/>
          <w:sz w:val="24"/>
        </w:rPr>
        <w:t>13</w:t>
      </w:r>
      <w:r w:rsidRPr="002345B8">
        <w:rPr>
          <w:rFonts w:ascii="宋体" w:hAnsi="宋体" w:hint="eastAsia"/>
          <w:b/>
          <w:sz w:val="24"/>
        </w:rPr>
        <w:t>条变更和合同价格调整</w:t>
      </w:r>
    </w:p>
    <w:p w:rsidR="00DA3D60" w:rsidRPr="002345B8" w:rsidRDefault="00DA3D60" w:rsidP="00E649E0">
      <w:pPr>
        <w:snapToGrid w:val="0"/>
        <w:spacing w:beforeLines="25" w:afterLines="25" w:line="360" w:lineRule="auto"/>
        <w:ind w:firstLineChars="200" w:firstLine="482"/>
        <w:rPr>
          <w:rFonts w:ascii="宋体" w:hAnsi="宋体"/>
          <w:b/>
          <w:sz w:val="24"/>
        </w:rPr>
      </w:pPr>
      <w:r w:rsidRPr="002345B8">
        <w:rPr>
          <w:rFonts w:ascii="宋体" w:hAnsi="宋体" w:hint="eastAsia"/>
          <w:b/>
          <w:sz w:val="24"/>
        </w:rPr>
        <w:t>13</w:t>
      </w:r>
      <w:r w:rsidRPr="002345B8">
        <w:rPr>
          <w:rFonts w:ascii="宋体" w:hAnsi="宋体"/>
          <w:b/>
          <w:sz w:val="24"/>
        </w:rPr>
        <w:t>.</w:t>
      </w:r>
      <w:r w:rsidRPr="002345B8">
        <w:rPr>
          <w:rFonts w:ascii="宋体" w:hAnsi="宋体" w:hint="eastAsia"/>
          <w:b/>
          <w:sz w:val="24"/>
        </w:rPr>
        <w:t>1</w:t>
      </w:r>
      <w:r w:rsidRPr="002345B8">
        <w:rPr>
          <w:rFonts w:ascii="宋体" w:hAnsi="宋体"/>
          <w:b/>
          <w:sz w:val="24"/>
        </w:rPr>
        <w:t xml:space="preserve"> 不属于</w:t>
      </w:r>
      <w:r w:rsidRPr="002345B8">
        <w:rPr>
          <w:rFonts w:ascii="宋体" w:hAnsi="宋体" w:hint="eastAsia"/>
          <w:b/>
          <w:sz w:val="24"/>
        </w:rPr>
        <w:t>变更范围</w:t>
      </w:r>
    </w:p>
    <w:p w:rsidR="00DA3D60" w:rsidRPr="002345B8" w:rsidRDefault="00DA3D60" w:rsidP="00E649E0">
      <w:pPr>
        <w:snapToGrid w:val="0"/>
        <w:spacing w:beforeLines="25" w:afterLines="25" w:line="360" w:lineRule="auto"/>
        <w:ind w:firstLineChars="200" w:firstLine="480"/>
        <w:rPr>
          <w:rFonts w:ascii="宋体" w:hAnsi="宋体"/>
          <w:sz w:val="24"/>
        </w:rPr>
      </w:pPr>
      <w:r w:rsidRPr="002345B8">
        <w:rPr>
          <w:rFonts w:ascii="宋体" w:hAnsi="宋体" w:hint="eastAsia"/>
          <w:sz w:val="24"/>
        </w:rPr>
        <w:t>13.1.1</w:t>
      </w:r>
      <w:r w:rsidRPr="002345B8">
        <w:rPr>
          <w:rFonts w:ascii="宋体" w:hAnsi="宋体"/>
          <w:sz w:val="24"/>
        </w:rPr>
        <w:t>承包人</w:t>
      </w:r>
      <w:r w:rsidRPr="002345B8">
        <w:rPr>
          <w:rFonts w:ascii="宋体" w:hAnsi="宋体" w:hint="eastAsia"/>
          <w:sz w:val="24"/>
        </w:rPr>
        <w:t>必须</w:t>
      </w:r>
      <w:r w:rsidRPr="002345B8">
        <w:rPr>
          <w:rFonts w:ascii="宋体" w:hAnsi="宋体"/>
          <w:sz w:val="24"/>
        </w:rPr>
        <w:t>根据发包人的需求进行全面完整的设计</w:t>
      </w:r>
      <w:r w:rsidRPr="002345B8">
        <w:rPr>
          <w:rFonts w:ascii="宋体" w:hAnsi="宋体" w:hint="eastAsia"/>
          <w:sz w:val="24"/>
        </w:rPr>
        <w:t>，</w:t>
      </w:r>
      <w:r w:rsidRPr="002345B8">
        <w:rPr>
          <w:rFonts w:ascii="宋体" w:hAnsi="宋体"/>
          <w:sz w:val="24"/>
        </w:rPr>
        <w:t>并编制工程量清单</w:t>
      </w:r>
      <w:r w:rsidRPr="002345B8">
        <w:rPr>
          <w:rFonts w:ascii="宋体" w:hAnsi="宋体" w:hint="eastAsia"/>
          <w:sz w:val="24"/>
        </w:rPr>
        <w:t>，</w:t>
      </w:r>
      <w:r w:rsidRPr="002345B8">
        <w:rPr>
          <w:rFonts w:ascii="宋体" w:hAnsi="宋体"/>
          <w:sz w:val="24"/>
        </w:rPr>
        <w:t>因承包人原因造成的漏项和设计缺失部分不属于变更范围</w:t>
      </w:r>
      <w:r w:rsidRPr="002345B8">
        <w:rPr>
          <w:rFonts w:ascii="宋体" w:hAnsi="宋体" w:hint="eastAsia"/>
          <w:sz w:val="24"/>
        </w:rPr>
        <w:t>，</w:t>
      </w:r>
      <w:r w:rsidRPr="002345B8">
        <w:rPr>
          <w:rFonts w:ascii="宋体" w:hAnsi="宋体"/>
          <w:sz w:val="24"/>
        </w:rPr>
        <w:t>承包人应根据发包人的需求及</w:t>
      </w:r>
      <w:r w:rsidRPr="002345B8">
        <w:rPr>
          <w:rFonts w:ascii="宋体" w:hAnsi="宋体"/>
          <w:sz w:val="24"/>
        </w:rPr>
        <w:lastRenderedPageBreak/>
        <w:t>时更改设计和工程量清单</w:t>
      </w:r>
      <w:r w:rsidRPr="002345B8">
        <w:rPr>
          <w:rFonts w:ascii="宋体" w:hAnsi="宋体" w:hint="eastAsia"/>
          <w:sz w:val="24"/>
        </w:rPr>
        <w:t>并完成此部分的施工工作，因此产生的费用由承包人承担。</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13.1.2 由于承包人施工工艺和步骤上的缺失，或未按照发包人和监理要求施工造成的返工，不属于变更范围，承包人必须按照发包人和监理的要求，做最优的施工工艺和步骤进行施工，因此产生的费用由承包人承担。</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hint="eastAsia"/>
          <w:b/>
          <w:sz w:val="24"/>
        </w:rPr>
        <w:t>13</w:t>
      </w:r>
      <w:r w:rsidRPr="002345B8">
        <w:rPr>
          <w:rFonts w:ascii="宋体" w:hAnsi="宋体"/>
          <w:b/>
          <w:sz w:val="24"/>
        </w:rPr>
        <w:t>.</w:t>
      </w:r>
      <w:r w:rsidRPr="002345B8">
        <w:rPr>
          <w:rFonts w:ascii="宋体" w:hAnsi="宋体" w:hint="eastAsia"/>
          <w:b/>
          <w:sz w:val="24"/>
        </w:rPr>
        <w:t>2变更范围</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13.2.6其它变更</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双方根据本工程特点，商定的其它变更范围：</w:t>
      </w:r>
      <w:r w:rsidR="00AC1075" w:rsidRPr="00AC1075">
        <w:rPr>
          <w:rFonts w:ascii="宋体" w:hAnsi="宋体" w:hint="eastAsia"/>
          <w:sz w:val="24"/>
          <w:u w:val="single"/>
        </w:rPr>
        <w:t>招标范围外的新增需求或者由于法规政策变化引起的变更。</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b/>
          <w:sz w:val="24"/>
        </w:rPr>
        <w:t>13.</w:t>
      </w:r>
      <w:r w:rsidRPr="002345B8">
        <w:rPr>
          <w:rFonts w:ascii="宋体" w:hAnsi="宋体" w:hint="eastAsia"/>
          <w:b/>
          <w:sz w:val="24"/>
        </w:rPr>
        <w:t>5  变更价款确定</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13.5.4变更价款约定的其他方法：</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u w:val="single"/>
        </w:rPr>
        <w:t>项目在实施过程中因发包人需求原因造成变更的，其费用的增加按照下述原则调整：</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u w:val="single"/>
        </w:rPr>
        <w:t>1、单项工程的单条变更的费用增加的分部分项（工程量清单单条子目）费用在三千元以内的不予增加费用。</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u w:val="single"/>
        </w:rPr>
        <w:t>2、合同中已有适用的综合单价，按合同中已有的最低综合单价确定。</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u w:val="single"/>
        </w:rPr>
        <w:t>3、合同中没有适用的综合单价，费用计算按照项目所在地的定额规范套取，且采用的定额规范须经发包人审核认可。</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u w:val="single"/>
        </w:rPr>
        <w:t>4、材料价格按照变更期当地造价信息中标定的材料价格计取。</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u w:val="single"/>
        </w:rPr>
        <w:t>5、企业管理费、利润、现场经费、措施费等按照当地规定的正常费率的50％计取。</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u w:val="single"/>
        </w:rPr>
        <w:t>6、由此造成的设计费用不予增加。</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b/>
          <w:sz w:val="24"/>
        </w:rPr>
        <w:t>13.</w:t>
      </w:r>
      <w:r w:rsidRPr="002345B8">
        <w:rPr>
          <w:rFonts w:ascii="宋体" w:hAnsi="宋体" w:hint="eastAsia"/>
          <w:b/>
          <w:sz w:val="24"/>
        </w:rPr>
        <w:t>6  建议变更的利益分享</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建议变更的利益分享的约定：</w:t>
      </w:r>
      <w:r w:rsidRPr="002345B8">
        <w:rPr>
          <w:rFonts w:ascii="宋体" w:hAnsi="宋体" w:hint="eastAsia"/>
          <w:sz w:val="24"/>
          <w:u w:val="single"/>
        </w:rPr>
        <w:t xml:space="preserve">             /                           </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b/>
          <w:sz w:val="24"/>
        </w:rPr>
        <w:t>13.</w:t>
      </w:r>
      <w:r w:rsidRPr="002345B8">
        <w:rPr>
          <w:rFonts w:ascii="宋体" w:hAnsi="宋体" w:hint="eastAsia"/>
          <w:b/>
          <w:sz w:val="24"/>
        </w:rPr>
        <w:t>7  合同价格调整</w:t>
      </w:r>
    </w:p>
    <w:p w:rsidR="00DA3D60" w:rsidRPr="002345B8" w:rsidRDefault="00DA3D60" w:rsidP="00E649E0">
      <w:pPr>
        <w:spacing w:beforeLines="25" w:afterLines="25" w:line="360" w:lineRule="auto"/>
        <w:ind w:firstLineChars="200" w:firstLine="480"/>
        <w:rPr>
          <w:rFonts w:ascii="宋体" w:hAnsi="宋体" w:cs="宋体"/>
          <w:kern w:val="1"/>
          <w:sz w:val="24"/>
        </w:rPr>
      </w:pPr>
      <w:r w:rsidRPr="002345B8">
        <w:rPr>
          <w:rFonts w:ascii="宋体" w:hAnsi="宋体" w:cs="宋体" w:hint="eastAsia"/>
          <w:kern w:val="1"/>
          <w:sz w:val="24"/>
        </w:rPr>
        <w:t>（5） 本合同约定的其它增减的款项调整：</w:t>
      </w:r>
    </w:p>
    <w:p w:rsidR="00DA3D60" w:rsidRPr="002345B8" w:rsidRDefault="00DA3D60" w:rsidP="00E649E0">
      <w:pPr>
        <w:spacing w:beforeLines="25" w:afterLines="25" w:line="360" w:lineRule="auto"/>
        <w:ind w:firstLineChars="200" w:firstLine="480"/>
        <w:rPr>
          <w:rFonts w:ascii="宋体" w:hAnsi="宋体" w:cs="宋体"/>
          <w:kern w:val="1"/>
          <w:sz w:val="24"/>
        </w:rPr>
      </w:pPr>
      <w:r w:rsidRPr="002345B8">
        <w:rPr>
          <w:rFonts w:ascii="宋体" w:hAnsi="宋体" w:cs="宋体" w:hint="eastAsia"/>
          <w:kern w:val="1"/>
          <w:sz w:val="24"/>
        </w:rPr>
        <w:t>如合同中某项工作承包人不再实施，或承包人故意拖延或拒绝实施，经发包人确认，合同总价相应调减。</w:t>
      </w:r>
    </w:p>
    <w:p w:rsidR="00DA3D60" w:rsidRPr="002345B8" w:rsidRDefault="00DA3D60" w:rsidP="00E649E0">
      <w:pPr>
        <w:spacing w:beforeLines="25" w:afterLines="25" w:line="360" w:lineRule="auto"/>
        <w:ind w:firstLineChars="200" w:firstLine="480"/>
        <w:rPr>
          <w:rFonts w:ascii="宋体" w:hAnsi="宋体" w:cs="宋体"/>
          <w:kern w:val="1"/>
          <w:sz w:val="24"/>
        </w:rPr>
      </w:pPr>
      <w:r w:rsidRPr="002345B8">
        <w:rPr>
          <w:rFonts w:ascii="宋体" w:hAnsi="宋体" w:cs="宋体" w:hint="eastAsia"/>
          <w:kern w:val="1"/>
          <w:sz w:val="24"/>
        </w:rPr>
        <w:t>如实施过程中承包人擅自改变已经监理批准的施工工艺或施工顺序，若造成费用增</w:t>
      </w:r>
      <w:r w:rsidRPr="002345B8">
        <w:rPr>
          <w:rFonts w:ascii="宋体" w:hAnsi="宋体" w:cs="宋体" w:hint="eastAsia"/>
          <w:kern w:val="1"/>
          <w:sz w:val="24"/>
        </w:rPr>
        <w:lastRenderedPageBreak/>
        <w:t>加则合同总价不予调整；若造成费用减少则总价据实调减。</w:t>
      </w:r>
    </w:p>
    <w:p w:rsidR="00DA3D60" w:rsidRPr="002345B8" w:rsidRDefault="00DA3D60" w:rsidP="00E649E0">
      <w:pPr>
        <w:spacing w:beforeLines="25" w:afterLines="25" w:line="360" w:lineRule="auto"/>
        <w:ind w:firstLineChars="200" w:firstLine="480"/>
        <w:rPr>
          <w:rFonts w:ascii="宋体" w:hAnsi="宋体" w:cs="宋体"/>
          <w:kern w:val="1"/>
          <w:sz w:val="24"/>
        </w:rPr>
      </w:pPr>
      <w:r w:rsidRPr="002345B8">
        <w:rPr>
          <w:rFonts w:ascii="宋体" w:hAnsi="宋体" w:cs="宋体" w:hint="eastAsia"/>
          <w:kern w:val="1"/>
          <w:sz w:val="24"/>
        </w:rPr>
        <w:t>如设计阶段项目方案发生调整（变更），承包人应及时报告发包人审核确认，按发包人审核确认的施工图纸重新编制清单，并按发包人要求的期限及时上报，待发包人审核确认后调整投资限额及合同总价。施工过程中除因发包人需求变更引起的设计变更及本合同约定的合同价格调整项目外，总价均不再进行调整。</w:t>
      </w:r>
    </w:p>
    <w:p w:rsidR="00DA3D60" w:rsidRPr="002345B8" w:rsidRDefault="00DA3D60" w:rsidP="00E649E0">
      <w:pPr>
        <w:spacing w:beforeLines="25" w:afterLines="25" w:line="360" w:lineRule="auto"/>
        <w:ind w:firstLineChars="200" w:firstLine="480"/>
        <w:rPr>
          <w:rFonts w:ascii="宋体" w:hAnsi="宋体" w:cs="宋体"/>
          <w:kern w:val="1"/>
          <w:sz w:val="24"/>
        </w:rPr>
      </w:pPr>
      <w:r w:rsidRPr="002345B8">
        <w:rPr>
          <w:rFonts w:ascii="宋体" w:hAnsi="宋体" w:cs="宋体" w:hint="eastAsia"/>
          <w:kern w:val="1"/>
          <w:sz w:val="24"/>
        </w:rPr>
        <w:t>在合同履行期间，产权单位收取的所有费用（施工过程电缆综合试验费、电缆介损试验费、电源站开关检修调试费、箱变内电缆设备的调试费（电缆、高压柜、变压器）、箱变内电缆的安装费等）均由承包人承担，在投标报价暂列金中计列，待工程竣工验收合格后，承包人须提供收费单位开具的合法有效增值税发票，经发包人审核确认后据实结算。</w:t>
      </w:r>
    </w:p>
    <w:p w:rsidR="00DA3D60" w:rsidRPr="002345B8" w:rsidRDefault="00DA3D60" w:rsidP="00E649E0">
      <w:pPr>
        <w:spacing w:beforeLines="25" w:afterLines="25" w:line="360" w:lineRule="auto"/>
        <w:ind w:firstLineChars="200" w:firstLine="480"/>
        <w:rPr>
          <w:rFonts w:ascii="宋体" w:hAnsi="宋体"/>
          <w:b/>
          <w:sz w:val="24"/>
        </w:rPr>
      </w:pPr>
      <w:r w:rsidRPr="002345B8">
        <w:rPr>
          <w:rFonts w:ascii="宋体" w:hAnsi="宋体" w:cs="宋体" w:hint="eastAsia"/>
          <w:kern w:val="1"/>
          <w:sz w:val="24"/>
        </w:rPr>
        <w:t>合同最终金额依据发包人审核确认的竣工图纸、资料和工程量清单价格确认，如发包人审核后的工程量清单价格高于投资限额，则按投资限额确认合同结算金额；如发包人审核后的工程量清单价格低于投资限额，则按发包人审核确认的工程量清单价格确认合同结算金额。</w:t>
      </w:r>
    </w:p>
    <w:p w:rsidR="00DA3D60" w:rsidRPr="002345B8" w:rsidRDefault="00DA3D60" w:rsidP="00E649E0">
      <w:pPr>
        <w:spacing w:beforeLines="50" w:afterLines="50" w:line="360" w:lineRule="auto"/>
        <w:ind w:firstLineChars="200" w:firstLine="482"/>
        <w:rPr>
          <w:rFonts w:ascii="宋体" w:hAnsi="宋体"/>
          <w:b/>
          <w:sz w:val="24"/>
        </w:rPr>
      </w:pPr>
      <w:r w:rsidRPr="002345B8">
        <w:rPr>
          <w:rFonts w:ascii="宋体" w:hAnsi="宋体" w:hint="eastAsia"/>
          <w:b/>
          <w:sz w:val="24"/>
        </w:rPr>
        <w:t>第</w:t>
      </w:r>
      <w:r w:rsidRPr="002345B8">
        <w:rPr>
          <w:rFonts w:ascii="宋体" w:hAnsi="宋体"/>
          <w:b/>
          <w:sz w:val="24"/>
        </w:rPr>
        <w:t>14</w:t>
      </w:r>
      <w:r w:rsidRPr="002345B8">
        <w:rPr>
          <w:rFonts w:ascii="宋体" w:hAnsi="宋体" w:hint="eastAsia"/>
          <w:b/>
          <w:sz w:val="24"/>
        </w:rPr>
        <w:t>条合同总价和付款</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b/>
          <w:sz w:val="24"/>
        </w:rPr>
        <w:t>14</w:t>
      </w:r>
      <w:r w:rsidRPr="002345B8">
        <w:rPr>
          <w:rFonts w:ascii="宋体" w:hAnsi="宋体" w:hint="eastAsia"/>
          <w:b/>
          <w:sz w:val="24"/>
        </w:rPr>
        <w:t>.1  合同总价和付款</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14.1.1 本合同为固定总价合同，合同总价（中标金额）为人民币元，大写：元整。上述总价为承包人完成招标范围内本合同工程的所有费用。承包人投标报价已包括上述工程经当地相关部门验收合格投入运行并交付使用前所发生的一切费用：包括但不限于勘测、设计、制造、运输、装卸、安装、调试、成品保护、环境清理、赶工、移交、保修以及利润、税金、总包配合费、专业协调及配合、土建修复费、检测验收、竣工图编制等费用（产权单位收取的费用除外）。</w:t>
      </w:r>
    </w:p>
    <w:p w:rsidR="00DA3D60" w:rsidRPr="002345B8" w:rsidRDefault="00DA3D60" w:rsidP="00E649E0">
      <w:pPr>
        <w:spacing w:beforeLines="25" w:afterLines="25" w:line="360" w:lineRule="auto"/>
        <w:ind w:firstLineChars="200" w:firstLine="480"/>
        <w:rPr>
          <w:rFonts w:ascii="宋体" w:hAnsi="宋体"/>
          <w:sz w:val="24"/>
        </w:rPr>
      </w:pPr>
      <w:bookmarkStart w:id="592" w:name="_Hlk17040328"/>
      <w:r w:rsidRPr="002345B8">
        <w:rPr>
          <w:rFonts w:ascii="宋体" w:hAnsi="宋体" w:hint="eastAsia"/>
          <w:sz w:val="24"/>
        </w:rPr>
        <w:t>在合同履行期间</w:t>
      </w:r>
      <w:bookmarkEnd w:id="592"/>
      <w:r w:rsidRPr="002345B8">
        <w:rPr>
          <w:rFonts w:ascii="宋体" w:hAnsi="宋体" w:hint="eastAsia"/>
          <w:sz w:val="24"/>
        </w:rPr>
        <w:t>，除因发包人需求变更引起的设计变更外，总价均不得调整，包括但不限于：a、合同履行期间材料（设备）、机械台班、人工价格的上涨；b、承包人对工程现场环境以及发包人提供的招标文件等资料作出错误的推论、理解而导致的报价失误；c、合同履行期间物价变动；定额、标准及规范调整等一切情况。招标文件中未明确的但完成整个项目并使之达到良好使用效果所包含的一切费用亦被视为包含在合同总价（即中标金额）中。</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lastRenderedPageBreak/>
        <w:t>14.1.2 付款</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（2）承包人指定的开户银行及银行账户：</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b/>
          <w:sz w:val="24"/>
        </w:rPr>
        <w:t>14</w:t>
      </w:r>
      <w:r w:rsidRPr="002345B8">
        <w:rPr>
          <w:rFonts w:ascii="宋体" w:hAnsi="宋体" w:hint="eastAsia"/>
          <w:b/>
          <w:sz w:val="24"/>
        </w:rPr>
        <w:t>.2  担保</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sz w:val="24"/>
        </w:rPr>
        <w:t>14.</w:t>
      </w:r>
      <w:r w:rsidRPr="002345B8">
        <w:rPr>
          <w:rFonts w:ascii="宋体" w:hAnsi="宋体" w:hint="eastAsia"/>
          <w:sz w:val="24"/>
        </w:rPr>
        <w:t>2</w:t>
      </w:r>
      <w:r w:rsidRPr="002345B8">
        <w:rPr>
          <w:rFonts w:ascii="宋体" w:hAnsi="宋体"/>
          <w:sz w:val="24"/>
        </w:rPr>
        <w:t>.1</w:t>
      </w:r>
      <w:r w:rsidRPr="002345B8">
        <w:rPr>
          <w:rFonts w:ascii="宋体" w:hAnsi="宋体" w:hint="eastAsia"/>
          <w:sz w:val="24"/>
        </w:rPr>
        <w:t xml:space="preserve"> 履约保函</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在以下方式中选择其一，作为双方对履约保函的约定。</w:t>
      </w:r>
    </w:p>
    <w:p w:rsidR="00DA3D60" w:rsidRPr="002345B8" w:rsidRDefault="00AC1075" w:rsidP="00E649E0">
      <w:pPr>
        <w:spacing w:beforeLines="25" w:afterLines="25" w:line="360" w:lineRule="auto"/>
        <w:ind w:firstLineChars="200" w:firstLine="480"/>
        <w:rPr>
          <w:rFonts w:ascii="宋体" w:hAnsi="宋体"/>
          <w:sz w:val="24"/>
        </w:rPr>
      </w:pPr>
      <w:r w:rsidRPr="002345B8">
        <w:rPr>
          <w:rFonts w:ascii="宋体" w:hAnsi="宋体" w:hint="eastAsia"/>
          <w:sz w:val="24"/>
        </w:rPr>
        <w:t>□</w:t>
      </w:r>
      <w:r w:rsidR="00DA3D60" w:rsidRPr="002345B8">
        <w:rPr>
          <w:rFonts w:ascii="宋体" w:hAnsi="宋体" w:hint="eastAsia"/>
          <w:sz w:val="24"/>
        </w:rPr>
        <w:t>承包人不提交履约保函。</w:t>
      </w:r>
    </w:p>
    <w:p w:rsidR="00DA3D60" w:rsidRPr="00AC1075" w:rsidRDefault="00AC1075" w:rsidP="00E649E0">
      <w:pPr>
        <w:spacing w:beforeLines="25" w:afterLines="25" w:line="360" w:lineRule="auto"/>
        <w:ind w:firstLineChars="200" w:firstLine="480"/>
        <w:rPr>
          <w:rFonts w:ascii="宋体" w:hAnsi="宋体"/>
          <w:sz w:val="24"/>
          <w:u w:val="single"/>
        </w:rPr>
      </w:pPr>
      <w:r w:rsidRPr="002345B8">
        <w:rPr>
          <w:rFonts w:ascii="MS Mincho" w:eastAsia="MS Mincho" w:hAnsi="MS Mincho" w:cs="Segoe UI Emoji" w:hint="eastAsia"/>
          <w:sz w:val="24"/>
        </w:rPr>
        <w:t>■</w:t>
      </w:r>
      <w:r w:rsidR="00DA3D60" w:rsidRPr="002345B8">
        <w:rPr>
          <w:rFonts w:ascii="宋体" w:hAnsi="宋体" w:hint="eastAsia"/>
          <w:sz w:val="24"/>
        </w:rPr>
        <w:t xml:space="preserve"> 承包人提交履约保函的格式、金额和时间：</w:t>
      </w:r>
      <w:r w:rsidRPr="00AC1075">
        <w:rPr>
          <w:rFonts w:ascii="宋体" w:hAnsi="宋体" w:hint="eastAsia"/>
          <w:sz w:val="24"/>
          <w:u w:val="single"/>
        </w:rPr>
        <w:t>总承包合同签定后15日内，承包人提交合同总额的5% 履约保函。</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14.2.2 支付保函</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在以下方式中选择其一，作为双方对支付保函的约定。</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MS Mincho" w:eastAsia="MS Mincho" w:hAnsi="MS Mincho" w:cs="Segoe UI Emoji" w:hint="eastAsia"/>
          <w:sz w:val="24"/>
        </w:rPr>
        <w:t>■</w:t>
      </w:r>
      <w:r w:rsidRPr="002345B8">
        <w:rPr>
          <w:rFonts w:ascii="宋体" w:hAnsi="宋体" w:hint="eastAsia"/>
          <w:sz w:val="24"/>
        </w:rPr>
        <w:t>发包人不提交支付保函。</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 发包人提交支付保函的格式、金额和时间：</w:t>
      </w:r>
      <w:r w:rsidRPr="002345B8">
        <w:rPr>
          <w:rFonts w:ascii="宋体" w:hAnsi="宋体" w:hint="eastAsia"/>
          <w:sz w:val="24"/>
          <w:u w:val="single"/>
        </w:rPr>
        <w:t xml:space="preserve">    /    </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sz w:val="24"/>
        </w:rPr>
        <w:t>14.</w:t>
      </w:r>
      <w:r w:rsidRPr="002345B8">
        <w:rPr>
          <w:rFonts w:ascii="宋体" w:hAnsi="宋体" w:hint="eastAsia"/>
          <w:sz w:val="24"/>
        </w:rPr>
        <w:t>2</w:t>
      </w:r>
      <w:r w:rsidRPr="002345B8">
        <w:rPr>
          <w:rFonts w:ascii="宋体" w:hAnsi="宋体"/>
          <w:sz w:val="24"/>
        </w:rPr>
        <w:t>.</w:t>
      </w:r>
      <w:r w:rsidRPr="002345B8">
        <w:rPr>
          <w:rFonts w:ascii="宋体" w:hAnsi="宋体" w:hint="eastAsia"/>
          <w:sz w:val="24"/>
        </w:rPr>
        <w:t>3 预付款保函</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在以下方式中选择其一，作为双方对预付款保函的约定。</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MS Mincho" w:eastAsia="MS Mincho" w:hAnsi="MS Mincho" w:cs="Segoe UI Emoji" w:hint="eastAsia"/>
          <w:sz w:val="24"/>
        </w:rPr>
        <w:t>■</w:t>
      </w:r>
      <w:r w:rsidRPr="002345B8">
        <w:rPr>
          <w:rFonts w:ascii="宋体" w:hAnsi="宋体" w:hint="eastAsia"/>
          <w:sz w:val="24"/>
        </w:rPr>
        <w:t>承包人不提交预付款保函。</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 承包人提交预付款保函的格式、金额和时间：</w:t>
      </w:r>
      <w:r w:rsidRPr="002345B8">
        <w:rPr>
          <w:rFonts w:ascii="宋体" w:hAnsi="宋体" w:hint="eastAsia"/>
          <w:sz w:val="24"/>
          <w:u w:val="single"/>
        </w:rPr>
        <w:t xml:space="preserve">    /   </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b/>
          <w:sz w:val="24"/>
        </w:rPr>
        <w:t>14.</w:t>
      </w:r>
      <w:r w:rsidRPr="002345B8">
        <w:rPr>
          <w:rFonts w:ascii="宋体" w:hAnsi="宋体" w:hint="eastAsia"/>
          <w:b/>
          <w:sz w:val="24"/>
        </w:rPr>
        <w:t>3  预付款</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14.3.1  预付款金额</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预付款的金额为：</w:t>
      </w:r>
      <w:r w:rsidRPr="002345B8">
        <w:rPr>
          <w:rFonts w:ascii="宋体" w:hAnsi="宋体" w:hint="eastAsia"/>
          <w:sz w:val="24"/>
          <w:u w:val="single"/>
        </w:rPr>
        <w:t>发包人发出工程书面开工指令后，承包人提出纸质版付款申请及等额、有效</w:t>
      </w:r>
      <w:r w:rsidRPr="00AC1075">
        <w:rPr>
          <w:rFonts w:ascii="宋体" w:hAnsi="宋体" w:hint="eastAsia"/>
          <w:sz w:val="24"/>
          <w:u w:val="single"/>
        </w:rPr>
        <w:t>且符合发包人财务要求的增值税发票</w:t>
      </w:r>
      <w:r w:rsidRPr="002345B8">
        <w:rPr>
          <w:rFonts w:ascii="宋体" w:hAnsi="宋体" w:hint="eastAsia"/>
          <w:sz w:val="24"/>
          <w:u w:val="single"/>
        </w:rPr>
        <w:t>，发包人确认后10日内，</w:t>
      </w:r>
      <w:r w:rsidR="00AC1075" w:rsidRPr="00AC1075">
        <w:rPr>
          <w:rFonts w:ascii="宋体" w:hAnsi="宋体" w:hint="eastAsia"/>
          <w:sz w:val="24"/>
          <w:u w:val="single"/>
        </w:rPr>
        <w:t>向承包人支付合同金额中建安工程费的30%（其中含本工程全部安全文明施工费和农民工工伤保险费）及设计费的30%作为预付款。</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14.3.3 预付款抵扣</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（1）预付款的抵扣方式、抵扣比例和抵扣时间安排：</w:t>
      </w:r>
      <w:r w:rsidRPr="002345B8">
        <w:rPr>
          <w:rFonts w:ascii="宋体" w:hAnsi="宋体" w:hint="eastAsia"/>
          <w:sz w:val="24"/>
          <w:u w:val="single"/>
        </w:rPr>
        <w:t xml:space="preserve">   /     </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hint="eastAsia"/>
          <w:b/>
          <w:sz w:val="24"/>
        </w:rPr>
        <w:t>14.4  工程进度款</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14.4.1工程进度款</w:t>
      </w:r>
    </w:p>
    <w:p w:rsidR="00346860" w:rsidRPr="00346860"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u w:val="single"/>
        </w:rPr>
        <w:lastRenderedPageBreak/>
        <w:t>工程进度款支付比例：</w:t>
      </w:r>
      <w:r w:rsidR="00346860" w:rsidRPr="00346860">
        <w:rPr>
          <w:rFonts w:ascii="宋体" w:hAnsi="宋体" w:hint="eastAsia"/>
          <w:sz w:val="24"/>
          <w:u w:val="single"/>
        </w:rPr>
        <w:t>设计费和工程费同步支付。付款期数：四期；</w:t>
      </w:r>
    </w:p>
    <w:p w:rsidR="00346860" w:rsidRPr="00346860" w:rsidRDefault="00346860" w:rsidP="00E649E0">
      <w:pPr>
        <w:spacing w:beforeLines="25" w:afterLines="25" w:line="360" w:lineRule="auto"/>
        <w:ind w:firstLineChars="200" w:firstLine="480"/>
        <w:rPr>
          <w:rFonts w:ascii="宋体" w:hAnsi="宋体"/>
          <w:sz w:val="24"/>
          <w:u w:val="single"/>
        </w:rPr>
      </w:pPr>
      <w:r w:rsidRPr="00346860">
        <w:rPr>
          <w:rFonts w:ascii="宋体" w:hAnsi="宋体" w:hint="eastAsia"/>
          <w:sz w:val="24"/>
          <w:u w:val="single"/>
        </w:rPr>
        <w:t>当工程量完成到总工程量的60%，经监理方及建设单位代表签认完成后，支付至工程款和设计费的60%（含预付款）.</w:t>
      </w:r>
    </w:p>
    <w:p w:rsidR="00346860" w:rsidRPr="00346860" w:rsidRDefault="00346860" w:rsidP="00E649E0">
      <w:pPr>
        <w:spacing w:beforeLines="25" w:afterLines="25" w:line="360" w:lineRule="auto"/>
        <w:ind w:firstLineChars="200" w:firstLine="480"/>
        <w:rPr>
          <w:rFonts w:ascii="宋体" w:hAnsi="宋体"/>
          <w:sz w:val="24"/>
          <w:u w:val="single"/>
        </w:rPr>
      </w:pPr>
      <w:r w:rsidRPr="00346860">
        <w:rPr>
          <w:rFonts w:ascii="宋体" w:hAnsi="宋体" w:hint="eastAsia"/>
          <w:sz w:val="24"/>
          <w:u w:val="single"/>
        </w:rPr>
        <w:t>当工程量完成到总工程量的100%，且出具设计图、施工图和竣工图之后，经监理方及建设单位代表签认完成后，支付至工程款和设计费的70%；</w:t>
      </w:r>
    </w:p>
    <w:p w:rsidR="00346860" w:rsidRPr="00346860" w:rsidRDefault="00346860" w:rsidP="00E649E0">
      <w:pPr>
        <w:spacing w:beforeLines="25" w:afterLines="25" w:line="360" w:lineRule="auto"/>
        <w:ind w:firstLineChars="200" w:firstLine="480"/>
        <w:rPr>
          <w:rFonts w:ascii="宋体" w:hAnsi="宋体"/>
          <w:sz w:val="24"/>
          <w:u w:val="single"/>
        </w:rPr>
      </w:pPr>
      <w:r w:rsidRPr="00346860">
        <w:rPr>
          <w:rFonts w:ascii="宋体" w:hAnsi="宋体" w:hint="eastAsia"/>
          <w:sz w:val="24"/>
          <w:u w:val="single"/>
        </w:rPr>
        <w:t>当工程取得竣工验收单后，退还履约保函，竣工资料移交完成，经财政部门审计完成后，工程款和设计费拨付到审定金额的97%。</w:t>
      </w:r>
    </w:p>
    <w:p w:rsidR="00DA3D60" w:rsidRPr="002345B8" w:rsidRDefault="00346860" w:rsidP="00E649E0">
      <w:pPr>
        <w:spacing w:beforeLines="25" w:afterLines="25" w:line="360" w:lineRule="auto"/>
        <w:ind w:firstLineChars="200" w:firstLine="480"/>
        <w:rPr>
          <w:rFonts w:ascii="宋体" w:hAnsi="宋体"/>
          <w:sz w:val="24"/>
          <w:u w:val="single"/>
        </w:rPr>
      </w:pPr>
      <w:r w:rsidRPr="00346860">
        <w:rPr>
          <w:rFonts w:ascii="宋体" w:hAnsi="宋体" w:hint="eastAsia"/>
          <w:sz w:val="24"/>
          <w:u w:val="single"/>
        </w:rPr>
        <w:t>合同款审定金额的3%（含设计费）作为缺陷责任保修金。36个月的缺陷责任期到期后，并在所有缺陷责任事故处理结束之后45日内全额支付质量保修金，即各类工程建安款全部付清。</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hint="eastAsia"/>
          <w:sz w:val="24"/>
        </w:rPr>
        <w:t>待本项目缺陷责任期满后承包人提出纸质版付款申请，发包人确认后45日内，向承包人无息支付剩余款项。</w:t>
      </w:r>
      <w:r w:rsidRPr="002345B8">
        <w:rPr>
          <w:rFonts w:ascii="宋体" w:hAnsi="宋体" w:cs="宋体" w:hint="eastAsia"/>
          <w:sz w:val="24"/>
        </w:rPr>
        <w:t>发包人</w:t>
      </w:r>
      <w:r w:rsidRPr="002345B8">
        <w:rPr>
          <w:rFonts w:ascii="宋体" w:hAnsi="宋体" w:cs="宋体"/>
          <w:sz w:val="24"/>
        </w:rPr>
        <w:t>将向</w:t>
      </w:r>
      <w:r w:rsidRPr="002345B8">
        <w:rPr>
          <w:rFonts w:ascii="宋体" w:hAnsi="宋体" w:cs="宋体" w:hint="eastAsia"/>
          <w:sz w:val="24"/>
        </w:rPr>
        <w:t>承包</w:t>
      </w:r>
      <w:r w:rsidRPr="002345B8">
        <w:rPr>
          <w:rFonts w:ascii="宋体" w:hAnsi="宋体" w:cs="宋体"/>
          <w:sz w:val="24"/>
        </w:rPr>
        <w:t>人支付的合同款汇入</w:t>
      </w:r>
      <w:r w:rsidRPr="002345B8">
        <w:rPr>
          <w:rFonts w:ascii="宋体" w:hAnsi="宋体" w:cs="宋体" w:hint="eastAsia"/>
          <w:sz w:val="24"/>
        </w:rPr>
        <w:t>承包</w:t>
      </w:r>
      <w:r w:rsidRPr="002345B8">
        <w:rPr>
          <w:rFonts w:ascii="宋体" w:hAnsi="宋体" w:cs="宋体"/>
          <w:sz w:val="24"/>
        </w:rPr>
        <w:t>人在本合同中指定的账户</w:t>
      </w:r>
      <w:r w:rsidRPr="002345B8">
        <w:rPr>
          <w:rFonts w:ascii="宋体" w:hAnsi="宋体" w:cs="宋体" w:hint="eastAsia"/>
          <w:sz w:val="24"/>
        </w:rPr>
        <w:t>。</w:t>
      </w:r>
    </w:p>
    <w:p w:rsidR="00DA3D60" w:rsidRPr="002345B8" w:rsidRDefault="00DA3D60" w:rsidP="00E649E0">
      <w:pPr>
        <w:spacing w:beforeLines="25" w:afterLines="25" w:line="360" w:lineRule="auto"/>
        <w:ind w:firstLineChars="200" w:firstLine="480"/>
        <w:rPr>
          <w:rFonts w:ascii="宋体" w:hAnsi="宋体"/>
          <w:sz w:val="24"/>
        </w:rPr>
      </w:pPr>
      <w:bookmarkStart w:id="593" w:name="_Hlk17090838"/>
      <w:r w:rsidRPr="002345B8">
        <w:rPr>
          <w:rFonts w:ascii="宋体" w:hAnsi="宋体" w:hint="eastAsia"/>
          <w:sz w:val="24"/>
        </w:rPr>
        <w:t>承包人应在发包人付款前向发包人提供等额、真实、合法、有效且符合发包人财务要求的增值税发票，否则，发包人有权拒绝付款且无需承担逾期付款的违约责任。如承包人提供的增值税专用发票未通过税务部门认证，造成发包人不能抵扣的，承包人应向发包人支付未通过认证发票所载明的税金作为违约金，违约金不足以弥补发包人损失的，承包人应予以赔偿，承包人未按要求支付违约金的，发包人有权单方终止本合同。</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286"/>
      </w:tblGrid>
      <w:tr w:rsidR="00DA3D60" w:rsidRPr="002345B8" w:rsidTr="00E417FD">
        <w:trPr>
          <w:trHeight w:val="567"/>
          <w:jc w:val="center"/>
        </w:trPr>
        <w:tc>
          <w:tcPr>
            <w:tcW w:w="9378" w:type="dxa"/>
            <w:shd w:val="clear" w:color="auto" w:fill="auto"/>
            <w:vAlign w:val="center"/>
          </w:tcPr>
          <w:p w:rsidR="00DA3D60" w:rsidRPr="002345B8" w:rsidRDefault="00DA3D60" w:rsidP="00E417FD">
            <w:pPr>
              <w:pStyle w:val="af0"/>
              <w:spacing w:before="0" w:beforeAutospacing="0" w:after="0" w:afterAutospacing="0" w:line="360" w:lineRule="auto"/>
            </w:pPr>
            <w:r w:rsidRPr="002345B8">
              <w:rPr>
                <w:rFonts w:hint="eastAsia"/>
              </w:rPr>
              <w:t>特别声明：</w:t>
            </w:r>
          </w:p>
          <w:p w:rsidR="00DA3D60" w:rsidRPr="002345B8" w:rsidRDefault="00DA3D60" w:rsidP="00E417FD">
            <w:pPr>
              <w:pStyle w:val="af0"/>
              <w:spacing w:before="0" w:beforeAutospacing="0" w:after="0" w:afterAutospacing="0" w:line="360" w:lineRule="auto"/>
            </w:pPr>
            <w:r w:rsidRPr="002345B8">
              <w:rPr>
                <w:rFonts w:hint="eastAsia"/>
              </w:rPr>
              <w:t>1、付款方式为银行转账；</w:t>
            </w:r>
          </w:p>
          <w:p w:rsidR="00DA3D60" w:rsidRPr="002345B8" w:rsidRDefault="00DA3D60" w:rsidP="00E417FD">
            <w:pPr>
              <w:pStyle w:val="af0"/>
              <w:spacing w:before="0" w:beforeAutospacing="0" w:after="0" w:afterAutospacing="0" w:line="360" w:lineRule="auto"/>
            </w:pPr>
            <w:r w:rsidRPr="002345B8">
              <w:rPr>
                <w:rFonts w:hint="eastAsia"/>
              </w:rPr>
              <w:t>2、承包人收款账户信息：</w:t>
            </w:r>
          </w:p>
          <w:p w:rsidR="00DA3D60" w:rsidRPr="00576582" w:rsidRDefault="00DA3D60" w:rsidP="00E417FD">
            <w:pPr>
              <w:pStyle w:val="af0"/>
              <w:spacing w:before="0" w:beforeAutospacing="0" w:after="0" w:afterAutospacing="0" w:line="360" w:lineRule="auto"/>
              <w:rPr>
                <w:u w:val="single"/>
              </w:rPr>
            </w:pPr>
            <w:r w:rsidRPr="002345B8">
              <w:rPr>
                <w:rFonts w:hint="eastAsia"/>
              </w:rPr>
              <w:t>单位名称：；</w:t>
            </w:r>
          </w:p>
          <w:p w:rsidR="00DA3D60" w:rsidRPr="002345B8" w:rsidRDefault="00DA3D60" w:rsidP="00E417FD">
            <w:pPr>
              <w:pStyle w:val="af0"/>
              <w:spacing w:before="0" w:beforeAutospacing="0" w:after="0" w:afterAutospacing="0" w:line="360" w:lineRule="auto"/>
            </w:pPr>
            <w:r w:rsidRPr="002345B8">
              <w:rPr>
                <w:rFonts w:hint="eastAsia"/>
              </w:rPr>
              <w:t>纳税人识别号：；</w:t>
            </w:r>
          </w:p>
          <w:p w:rsidR="00DA3D60" w:rsidRPr="002345B8" w:rsidRDefault="00DA3D60" w:rsidP="00E417FD">
            <w:pPr>
              <w:pStyle w:val="af0"/>
              <w:spacing w:before="0" w:beforeAutospacing="0" w:after="0" w:afterAutospacing="0" w:line="360" w:lineRule="auto"/>
            </w:pPr>
            <w:r w:rsidRPr="002345B8">
              <w:rPr>
                <w:rFonts w:hint="eastAsia"/>
              </w:rPr>
              <w:t>地址、电话：, 010-；</w:t>
            </w:r>
          </w:p>
          <w:p w:rsidR="00DA3D60" w:rsidRPr="002345B8" w:rsidRDefault="00DA3D60" w:rsidP="00E417FD">
            <w:pPr>
              <w:pStyle w:val="af0"/>
              <w:spacing w:before="0" w:beforeAutospacing="0" w:after="0" w:afterAutospacing="0" w:line="360" w:lineRule="auto"/>
            </w:pPr>
            <w:r w:rsidRPr="002345B8">
              <w:rPr>
                <w:rFonts w:hint="eastAsia"/>
              </w:rPr>
              <w:t>开户行：；</w:t>
            </w:r>
          </w:p>
          <w:p w:rsidR="00DA3D60" w:rsidRPr="002345B8" w:rsidRDefault="00DA3D60" w:rsidP="00E417FD">
            <w:pPr>
              <w:pStyle w:val="af0"/>
              <w:spacing w:before="0" w:beforeAutospacing="0" w:after="0" w:afterAutospacing="0" w:line="360" w:lineRule="auto"/>
            </w:pPr>
            <w:r w:rsidRPr="002345B8">
              <w:rPr>
                <w:rFonts w:hint="eastAsia"/>
              </w:rPr>
              <w:t>账号：；</w:t>
            </w:r>
          </w:p>
          <w:p w:rsidR="00DA3D60" w:rsidRPr="002345B8" w:rsidRDefault="00DA3D60" w:rsidP="00E417FD">
            <w:pPr>
              <w:pStyle w:val="af0"/>
              <w:spacing w:before="0" w:beforeAutospacing="0" w:after="0" w:afterAutospacing="0" w:line="360" w:lineRule="auto"/>
            </w:pPr>
            <w:r w:rsidRPr="002345B8">
              <w:rPr>
                <w:rFonts w:hint="eastAsia"/>
              </w:rPr>
              <w:t>3、如汇款遇到问题，请直接和承包人财务联系，</w:t>
            </w:r>
          </w:p>
          <w:p w:rsidR="00DA3D60" w:rsidRPr="002345B8" w:rsidRDefault="00DA3D60" w:rsidP="00E417FD">
            <w:pPr>
              <w:pStyle w:val="af0"/>
              <w:spacing w:before="0" w:beforeAutospacing="0" w:after="0" w:afterAutospacing="0" w:line="360" w:lineRule="auto"/>
            </w:pPr>
            <w:r w:rsidRPr="002345B8">
              <w:rPr>
                <w:rFonts w:hint="eastAsia"/>
              </w:rPr>
              <w:t>联系人：；</w:t>
            </w:r>
          </w:p>
          <w:p w:rsidR="00DA3D60" w:rsidRPr="002345B8" w:rsidRDefault="00DA3D60" w:rsidP="00E417FD">
            <w:pPr>
              <w:pStyle w:val="af0"/>
              <w:spacing w:before="0" w:beforeAutospacing="0" w:after="0" w:afterAutospacing="0" w:line="360" w:lineRule="auto"/>
            </w:pPr>
            <w:r w:rsidRPr="002345B8">
              <w:rPr>
                <w:rFonts w:hint="eastAsia"/>
              </w:rPr>
              <w:lastRenderedPageBreak/>
              <w:t>联系电话：010-。</w:t>
            </w:r>
          </w:p>
          <w:p w:rsidR="00DA3D60" w:rsidRPr="002345B8" w:rsidRDefault="00DA3D60" w:rsidP="00E417FD">
            <w:pPr>
              <w:pStyle w:val="af0"/>
              <w:spacing w:before="0" w:beforeAutospacing="0" w:after="0" w:afterAutospacing="0" w:line="360" w:lineRule="auto"/>
            </w:pPr>
            <w:r w:rsidRPr="002345B8">
              <w:rPr>
                <w:rFonts w:hint="eastAsia"/>
              </w:rPr>
              <w:t>承包人应保证上述账户信息准确、有效，若承包人指定的收款账户信息发生变更，承包人应及时书面告知发包人，否则，自发包人将款项支付至上述账户后即履行完毕全部付款义务。</w:t>
            </w:r>
          </w:p>
        </w:tc>
      </w:tr>
    </w:tbl>
    <w:bookmarkEnd w:id="593"/>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lastRenderedPageBreak/>
        <w:t>14.4.2其它进度款</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其它进度款有：</w:t>
      </w:r>
      <w:r w:rsidRPr="002345B8">
        <w:rPr>
          <w:rFonts w:ascii="宋体" w:hAnsi="宋体" w:hint="eastAsia"/>
          <w:sz w:val="24"/>
          <w:u w:val="single"/>
        </w:rPr>
        <w:t xml:space="preserve">  /   </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hint="eastAsia"/>
          <w:b/>
          <w:sz w:val="24"/>
        </w:rPr>
        <w:t>14.5  缺陷责任保修金的暂扣与支付</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sz w:val="24"/>
        </w:rPr>
        <w:t>14.</w:t>
      </w:r>
      <w:r w:rsidRPr="002345B8">
        <w:rPr>
          <w:rFonts w:ascii="宋体" w:hAnsi="宋体" w:hint="eastAsia"/>
          <w:sz w:val="24"/>
        </w:rPr>
        <w:t>5.2 缺陷责任保修金</w:t>
      </w:r>
      <w:r w:rsidRPr="002345B8">
        <w:rPr>
          <w:rFonts w:ascii="宋体" w:hAnsi="宋体"/>
          <w:sz w:val="24"/>
        </w:rPr>
        <w:t>的支付</w:t>
      </w:r>
    </w:p>
    <w:p w:rsidR="00346860" w:rsidRPr="00346860"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（2）缺陷责任保修金保函的格式、金额和时间：</w:t>
      </w:r>
      <w:r w:rsidR="00346860" w:rsidRPr="00346860">
        <w:rPr>
          <w:rFonts w:ascii="宋体" w:hAnsi="宋体" w:hint="eastAsia"/>
          <w:sz w:val="24"/>
          <w:u w:val="single"/>
        </w:rPr>
        <w:t>缺陷责任保修金的额度为工程款审定金额的3%。</w:t>
      </w:r>
    </w:p>
    <w:p w:rsidR="00DA3D60" w:rsidRPr="002345B8" w:rsidRDefault="00346860" w:rsidP="00E649E0">
      <w:pPr>
        <w:spacing w:beforeLines="25" w:afterLines="25" w:line="360" w:lineRule="auto"/>
        <w:ind w:firstLineChars="200" w:firstLine="480"/>
        <w:rPr>
          <w:rFonts w:ascii="宋体" w:hAnsi="宋体"/>
          <w:sz w:val="24"/>
        </w:rPr>
      </w:pPr>
      <w:r w:rsidRPr="00346860">
        <w:rPr>
          <w:rFonts w:ascii="宋体" w:hAnsi="宋体" w:hint="eastAsia"/>
          <w:sz w:val="24"/>
          <w:u w:val="single"/>
        </w:rPr>
        <w:t>缺陷责任保修金的扣留方式为：决算完成且经审计后28日内支付剩余款项时一次性扣除。工程缺陷责任保修期24个月，大屏、升降平台、数据机房的缺陷责任期为36个月，自工程竣工验收合格之日起算。</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b/>
          <w:sz w:val="24"/>
        </w:rPr>
        <w:t>14.</w:t>
      </w:r>
      <w:r w:rsidRPr="002345B8">
        <w:rPr>
          <w:rFonts w:ascii="宋体" w:hAnsi="宋体" w:hint="eastAsia"/>
          <w:b/>
          <w:sz w:val="24"/>
        </w:rPr>
        <w:t>6  按月工程进度申请付款</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按月付款申请报告的格式、内容、份数和提交时间：</w:t>
      </w:r>
      <w:r w:rsidR="00346860">
        <w:rPr>
          <w:u w:val="single"/>
        </w:rPr>
        <w:t>/</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b/>
          <w:sz w:val="24"/>
        </w:rPr>
        <w:t>14.</w:t>
      </w:r>
      <w:r w:rsidRPr="002345B8">
        <w:rPr>
          <w:rFonts w:ascii="宋体" w:hAnsi="宋体" w:hint="eastAsia"/>
          <w:b/>
          <w:sz w:val="24"/>
        </w:rPr>
        <w:t>7  按付款计划表申请付款</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付款期数、每期付款金额、每期需达到的主要计划形象进度和主要计划工程量进度：</w:t>
      </w:r>
      <w:r w:rsidR="00346860" w:rsidRPr="00346860">
        <w:rPr>
          <w:rFonts w:ascii="宋体" w:hAnsi="宋体" w:hint="eastAsia"/>
          <w:sz w:val="24"/>
          <w:u w:val="single"/>
        </w:rPr>
        <w:t>见专用条款14.4。</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付款申请报告的格式、内容、份数和提交时间：</w:t>
      </w:r>
      <w:r w:rsidR="00346860" w:rsidRPr="00346860">
        <w:rPr>
          <w:rFonts w:ascii="宋体" w:hAnsi="宋体" w:hint="eastAsia"/>
          <w:sz w:val="24"/>
          <w:u w:val="single"/>
        </w:rPr>
        <w:t>按照监理工程师要求执行。</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hint="eastAsia"/>
          <w:b/>
          <w:sz w:val="24"/>
        </w:rPr>
        <w:t>14.12  竣工结算</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sz w:val="24"/>
        </w:rPr>
        <w:t>14.</w:t>
      </w:r>
      <w:r w:rsidRPr="002345B8">
        <w:rPr>
          <w:rFonts w:ascii="宋体" w:hAnsi="宋体" w:hint="eastAsia"/>
          <w:sz w:val="24"/>
        </w:rPr>
        <w:t>12.1 提交竣工结算资料</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rPr>
        <w:t>竣工结算资料的格式、内容和份数：</w:t>
      </w:r>
      <w:r w:rsidRPr="002345B8">
        <w:rPr>
          <w:rFonts w:ascii="宋体" w:hAnsi="宋体" w:hint="eastAsia"/>
          <w:sz w:val="24"/>
          <w:u w:val="single"/>
        </w:rPr>
        <w:t>按发包人要求。</w:t>
      </w:r>
    </w:p>
    <w:p w:rsidR="00DA3D60" w:rsidRPr="002345B8" w:rsidRDefault="00DA3D60" w:rsidP="00E649E0">
      <w:pPr>
        <w:spacing w:beforeLines="50" w:afterLines="50" w:line="360" w:lineRule="auto"/>
        <w:ind w:firstLineChars="200" w:firstLine="482"/>
        <w:rPr>
          <w:rFonts w:ascii="宋体" w:hAnsi="宋体"/>
          <w:b/>
          <w:sz w:val="24"/>
        </w:rPr>
      </w:pPr>
      <w:r w:rsidRPr="002345B8">
        <w:rPr>
          <w:rFonts w:ascii="宋体" w:hAnsi="宋体" w:hint="eastAsia"/>
          <w:b/>
          <w:sz w:val="24"/>
        </w:rPr>
        <w:t>第</w:t>
      </w:r>
      <w:r w:rsidRPr="002345B8">
        <w:rPr>
          <w:rFonts w:ascii="宋体" w:hAnsi="宋体"/>
          <w:b/>
          <w:sz w:val="24"/>
        </w:rPr>
        <w:t>1</w:t>
      </w:r>
      <w:r w:rsidRPr="002345B8">
        <w:rPr>
          <w:rFonts w:ascii="宋体" w:hAnsi="宋体" w:hint="eastAsia"/>
          <w:b/>
          <w:sz w:val="24"/>
        </w:rPr>
        <w:t>5条  保险</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hint="eastAsia"/>
          <w:b/>
          <w:sz w:val="24"/>
        </w:rPr>
        <w:t>15.1  承包人的投保</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sz w:val="24"/>
        </w:rPr>
        <w:t>15.1.</w:t>
      </w:r>
      <w:r w:rsidRPr="002345B8">
        <w:rPr>
          <w:rFonts w:ascii="宋体" w:hAnsi="宋体" w:hint="eastAsia"/>
          <w:sz w:val="24"/>
        </w:rPr>
        <w:t>1合同双方商定，由承包人负责投保的保险种类、</w:t>
      </w:r>
      <w:r w:rsidRPr="002345B8">
        <w:rPr>
          <w:rFonts w:ascii="宋体" w:hAnsi="宋体"/>
          <w:sz w:val="24"/>
        </w:rPr>
        <w:t>保险范围、投保金额、保险期限和持续有效</w:t>
      </w:r>
      <w:r w:rsidRPr="002345B8">
        <w:rPr>
          <w:rFonts w:ascii="宋体" w:hAnsi="宋体" w:hint="eastAsia"/>
          <w:sz w:val="24"/>
        </w:rPr>
        <w:t>的时间：</w:t>
      </w:r>
      <w:r w:rsidR="00346860" w:rsidRPr="00346860">
        <w:rPr>
          <w:rFonts w:ascii="宋体" w:hAnsi="宋体" w:hint="eastAsia"/>
          <w:sz w:val="24"/>
          <w:u w:val="single"/>
        </w:rPr>
        <w:t>承包人必须按国家相关规定为从事危险作业的职工办理意外伤</w:t>
      </w:r>
      <w:r w:rsidR="00346860" w:rsidRPr="00346860">
        <w:rPr>
          <w:rFonts w:ascii="宋体" w:hAnsi="宋体" w:hint="eastAsia"/>
          <w:sz w:val="24"/>
          <w:u w:val="single"/>
        </w:rPr>
        <w:lastRenderedPageBreak/>
        <w:t>害保险、第三方人身以及其它依据国家有关法律、法规、规章、规范性文件应当办理的人身、财产保险，否则发包人有权从工程款中代扣代缴。</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hint="eastAsia"/>
          <w:b/>
          <w:sz w:val="24"/>
        </w:rPr>
        <w:t>15.2  一切险和第三方责任</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土建工程一切险的投保方及对投保的相关要求：</w:t>
      </w:r>
      <w:r w:rsidRPr="002345B8">
        <w:rPr>
          <w:rFonts w:ascii="宋体" w:hAnsi="宋体" w:hint="eastAsia"/>
          <w:sz w:val="24"/>
          <w:u w:val="single"/>
        </w:rPr>
        <w:t xml:space="preserve"> 承包人应按土建工程一切险的标准内容及要求投保。                   </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安装工程及竣工试验一切险的投保方及对投保的相关要求：</w:t>
      </w:r>
      <w:r w:rsidRPr="002345B8">
        <w:rPr>
          <w:rFonts w:ascii="宋体" w:hAnsi="宋体" w:hint="eastAsia"/>
          <w:sz w:val="24"/>
          <w:u w:val="single"/>
        </w:rPr>
        <w:t xml:space="preserve"> 承包人应按安装工程及竣工试验一切险的标准内容及要求投保。         </w:t>
      </w:r>
    </w:p>
    <w:p w:rsidR="00DA3D60" w:rsidRPr="002345B8" w:rsidRDefault="00DA3D60" w:rsidP="00E649E0">
      <w:pPr>
        <w:spacing w:beforeLines="25" w:afterLines="25" w:line="360" w:lineRule="auto"/>
        <w:rPr>
          <w:rFonts w:ascii="宋体" w:hAnsi="宋体"/>
          <w:sz w:val="24"/>
          <w:u w:val="single"/>
        </w:rPr>
      </w:pPr>
      <w:r w:rsidRPr="002345B8">
        <w:rPr>
          <w:rFonts w:ascii="宋体" w:hAnsi="宋体" w:hint="eastAsia"/>
          <w:sz w:val="24"/>
        </w:rPr>
        <w:t>第三者责任险的应投保方及对投保的相关要求：</w:t>
      </w:r>
      <w:r w:rsidRPr="002345B8">
        <w:rPr>
          <w:rFonts w:ascii="宋体" w:hAnsi="宋体" w:hint="eastAsia"/>
          <w:sz w:val="24"/>
          <w:u w:val="single"/>
        </w:rPr>
        <w:t xml:space="preserve"> 已包含于一切险中。 </w:t>
      </w:r>
    </w:p>
    <w:p w:rsidR="00DA3D60" w:rsidRPr="002345B8" w:rsidRDefault="00DA3D60" w:rsidP="00E649E0">
      <w:pPr>
        <w:spacing w:beforeLines="50" w:afterLines="50" w:line="360" w:lineRule="auto"/>
        <w:ind w:firstLineChars="200" w:firstLine="482"/>
        <w:rPr>
          <w:rFonts w:ascii="宋体" w:hAnsi="宋体"/>
          <w:b/>
          <w:sz w:val="24"/>
        </w:rPr>
      </w:pPr>
      <w:r w:rsidRPr="002345B8">
        <w:rPr>
          <w:rFonts w:ascii="宋体" w:hAnsi="宋体" w:hint="eastAsia"/>
          <w:b/>
          <w:sz w:val="24"/>
        </w:rPr>
        <w:t>第</w:t>
      </w:r>
      <w:r w:rsidRPr="002345B8">
        <w:rPr>
          <w:rFonts w:ascii="宋体" w:hAnsi="宋体"/>
          <w:b/>
          <w:sz w:val="24"/>
        </w:rPr>
        <w:t>16</w:t>
      </w:r>
      <w:r w:rsidRPr="002345B8">
        <w:rPr>
          <w:rFonts w:ascii="宋体" w:hAnsi="宋体" w:hint="eastAsia"/>
          <w:b/>
          <w:sz w:val="24"/>
        </w:rPr>
        <w:t>条 违约、索赔和裁决</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b/>
          <w:sz w:val="24"/>
        </w:rPr>
        <w:t>16.</w:t>
      </w:r>
      <w:r w:rsidRPr="002345B8">
        <w:rPr>
          <w:rFonts w:ascii="宋体" w:hAnsi="宋体" w:hint="eastAsia"/>
          <w:b/>
          <w:sz w:val="24"/>
        </w:rPr>
        <w:t>1  违约</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16.1.1  发包人的违约责任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（3）发包人未能履行合同中约定的其它责任和义务：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合同生效后，发包人由于其自身原因要求终止或解除本合同的，截至合同终止之日，若承包人实际工作量未超过发包人已支付金额，双方据实结算，承包人应如数退还发包人超额支付的费用；若承包人实际工作量超过发包人已支付金额，发包人应按照承包人已完成的实际工作量与承包人结算设计费，且发包人不因此承担任何违约责任。在此情况下，承包人已完成的中间工作成果归发包人所有。</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2）因发包人原因不能按本合同规定时间向承包人支付报酬，由发包人承担违约责任：每延误一天，发包人须向承包人支付应付未付金额千分之二的延期违约金，违约金累计最高不超过应付款的20%。</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3）发包人有权对承包人不胜任的工作发出改正、停工的指令，由此造成的费用增加和进度延期，发包人不承担任何违约责任。发包人有权根据工作需要将此不胜任的部分另行指定其它方完成，费用从合同总额中扣除。</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16.1.2  承包人的违约责任</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（4） 承包人未能履行合同约定的其他责任和义务：</w:t>
      </w:r>
    </w:p>
    <w:p w:rsidR="00DA3D60" w:rsidRPr="002345B8" w:rsidRDefault="00DA3D60" w:rsidP="00E649E0">
      <w:pPr>
        <w:spacing w:beforeLines="25" w:afterLines="25" w:line="360" w:lineRule="auto"/>
        <w:ind w:firstLineChars="200" w:firstLine="480"/>
        <w:rPr>
          <w:rFonts w:ascii="宋体" w:hAnsi="宋体" w:cs="宋体"/>
          <w:sz w:val="24"/>
        </w:rPr>
      </w:pPr>
      <w:r w:rsidRPr="002345B8">
        <w:rPr>
          <w:rFonts w:ascii="宋体" w:hAnsi="宋体" w:cs="宋体" w:hint="eastAsia"/>
          <w:sz w:val="24"/>
        </w:rPr>
        <w:t>1）合同生效后，承包人要求或因承包人原因终止或解除合同的，承包人须向发包人全额退还发包人已支付的费用，并向发包人赔付合同总额20%的违约金，违约金不足</w:t>
      </w:r>
      <w:r w:rsidRPr="002345B8">
        <w:rPr>
          <w:rFonts w:ascii="宋体" w:hAnsi="宋体" w:cs="宋体" w:hint="eastAsia"/>
          <w:sz w:val="24"/>
        </w:rPr>
        <w:lastRenderedPageBreak/>
        <w:t>以弥补发包人损失的，承包人应予补足。在此情况下，承包人已完成的工作成果归发包人所有。</w:t>
      </w:r>
    </w:p>
    <w:p w:rsidR="00DA3D60" w:rsidRPr="002345B8" w:rsidRDefault="00DA3D60" w:rsidP="00E649E0">
      <w:pPr>
        <w:widowControl/>
        <w:spacing w:beforeLines="25" w:afterLines="25" w:line="360" w:lineRule="auto"/>
        <w:ind w:firstLineChars="200" w:firstLine="480"/>
        <w:jc w:val="left"/>
        <w:rPr>
          <w:rFonts w:ascii="宋体" w:hAnsi="宋体" w:cs="宋体"/>
          <w:sz w:val="24"/>
        </w:rPr>
      </w:pPr>
      <w:r w:rsidRPr="002345B8">
        <w:rPr>
          <w:rFonts w:ascii="宋体" w:hAnsi="宋体" w:cs="宋体" w:hint="eastAsia"/>
          <w:sz w:val="24"/>
        </w:rPr>
        <w:t>2）合同生效后，未经发包人书面同意，承包人不得将合同实际工作分包、转包或转交其他单位或个人。一经发现存在上述行为，发包人有权终止合同，且承包人须向发包人全额退回发包人已支付的费用，并向发包人赔付合同总额20%的违约金，违约金不足以弥补发包人损失的，承包人应予补足。</w:t>
      </w:r>
    </w:p>
    <w:p w:rsidR="00DA3D60" w:rsidRPr="002345B8" w:rsidRDefault="00DA3D60" w:rsidP="00E649E0">
      <w:pPr>
        <w:widowControl/>
        <w:spacing w:beforeLines="25" w:afterLines="25" w:line="360" w:lineRule="auto"/>
        <w:ind w:firstLineChars="200" w:firstLine="480"/>
        <w:jc w:val="left"/>
        <w:rPr>
          <w:rFonts w:ascii="宋体" w:hAnsi="宋体" w:cs="宋体"/>
          <w:sz w:val="24"/>
        </w:rPr>
      </w:pPr>
      <w:r w:rsidRPr="002345B8">
        <w:rPr>
          <w:rFonts w:ascii="宋体" w:hAnsi="宋体" w:cs="宋体" w:hint="eastAsia"/>
          <w:sz w:val="24"/>
        </w:rPr>
        <w:t>3）发包人确认承包人上一阶段的工作成果且发出书面指令后，承包人方可开展下一阶段的合同工作，否则视为承包人违约，承包人应向发包人支付合同总额的20%作为违约金，且发包人有权单方面终止合同。</w:t>
      </w:r>
    </w:p>
    <w:p w:rsidR="00DA3D60" w:rsidRPr="002345B8" w:rsidRDefault="00DA3D60" w:rsidP="00E649E0">
      <w:pPr>
        <w:spacing w:beforeLines="25" w:afterLines="25" w:line="360" w:lineRule="auto"/>
        <w:ind w:firstLineChars="200" w:firstLine="480"/>
        <w:rPr>
          <w:rFonts w:ascii="宋体" w:hAnsi="宋体"/>
          <w:sz w:val="24"/>
          <w:u w:val="single"/>
        </w:rPr>
      </w:pPr>
      <w:r w:rsidRPr="002345B8">
        <w:rPr>
          <w:rFonts w:ascii="宋体" w:hAnsi="宋体" w:hint="eastAsia"/>
          <w:sz w:val="24"/>
          <w:u w:val="single"/>
        </w:rPr>
        <w:t>4）承包人应严格控制因其设计变更所导致的工程投资的增加，否则应按合同约定承担违约责任。因承包人原因造成的设计变更导致工程投资增加，且超出工程实际设计变更总费用的20%，直接扣罚承包人30%的合同金额；</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u w:val="single"/>
        </w:rPr>
        <w:t>5）因设计不合格等原因未达到限额设计要求的，按照京发改【2019】990号文《北京市发展和改革委员会、北京市财政局&lt;关于印发加强市级政府性投资建设项目成本管控若干规定（试行）的通知&gt;》中的相关处罚规定执行。</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b/>
          <w:sz w:val="24"/>
        </w:rPr>
        <w:t>16.</w:t>
      </w:r>
      <w:r w:rsidRPr="002345B8">
        <w:rPr>
          <w:rFonts w:ascii="宋体" w:hAnsi="宋体" w:hint="eastAsia"/>
          <w:b/>
          <w:sz w:val="24"/>
        </w:rPr>
        <w:t>3  争议和裁决</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sz w:val="24"/>
        </w:rPr>
        <w:t>16.</w:t>
      </w:r>
      <w:r w:rsidRPr="002345B8">
        <w:rPr>
          <w:rFonts w:ascii="宋体" w:hAnsi="宋体" w:hint="eastAsia"/>
          <w:sz w:val="24"/>
        </w:rPr>
        <w:t>3</w:t>
      </w:r>
      <w:r w:rsidRPr="002345B8">
        <w:rPr>
          <w:rFonts w:ascii="宋体" w:hAnsi="宋体"/>
          <w:sz w:val="24"/>
        </w:rPr>
        <w:t>.1</w:t>
      </w:r>
      <w:r w:rsidRPr="002345B8">
        <w:rPr>
          <w:rFonts w:ascii="宋体" w:hAnsi="宋体" w:hint="eastAsia"/>
          <w:sz w:val="24"/>
        </w:rPr>
        <w:t xml:space="preserve">  争议的解决程序</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hint="eastAsia"/>
          <w:sz w:val="24"/>
        </w:rPr>
        <w:t>在争议提交调解之日起30日内，双方仍存有争议时，或合同任何一方不同意调解的，在以下方式中选择其一，作为双方解决争议事项的约定。</w:t>
      </w:r>
    </w:p>
    <w:p w:rsidR="00DA3D60" w:rsidRPr="002345B8" w:rsidRDefault="00DA3D60" w:rsidP="00E649E0">
      <w:pPr>
        <w:numPr>
          <w:ilvl w:val="0"/>
          <w:numId w:val="19"/>
        </w:numPr>
        <w:spacing w:beforeLines="25" w:afterLines="25" w:line="360" w:lineRule="auto"/>
        <w:ind w:left="0" w:firstLineChars="200" w:firstLine="480"/>
        <w:rPr>
          <w:rFonts w:ascii="宋体" w:hAnsi="宋体"/>
          <w:sz w:val="24"/>
        </w:rPr>
      </w:pPr>
      <w:r w:rsidRPr="002345B8">
        <w:rPr>
          <w:rFonts w:ascii="宋体" w:hAnsi="宋体" w:hint="eastAsia"/>
          <w:sz w:val="24"/>
        </w:rPr>
        <w:t>提交</w:t>
      </w:r>
      <w:r w:rsidR="00346860">
        <w:rPr>
          <w:rFonts w:ascii="宋体" w:hAnsi="宋体" w:hint="eastAsia"/>
          <w:sz w:val="24"/>
          <w:u w:val="single"/>
        </w:rPr>
        <w:t>北京</w:t>
      </w:r>
      <w:r w:rsidRPr="002345B8">
        <w:rPr>
          <w:rFonts w:ascii="宋体" w:hAnsi="宋体" w:hint="eastAsia"/>
          <w:sz w:val="24"/>
        </w:rPr>
        <w:t>仲裁委员会，按照申请仲裁时该会有效的仲裁规则进行仲裁。仲裁裁决是终局的，对双方均有约束力。</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MS Mincho" w:eastAsia="MS Mincho" w:hAnsi="MS Mincho" w:cs="Segoe UI Emoji" w:hint="eastAsia"/>
          <w:sz w:val="24"/>
        </w:rPr>
        <w:t>■</w:t>
      </w:r>
      <w:r w:rsidRPr="002345B8">
        <w:rPr>
          <w:rFonts w:ascii="宋体" w:hAnsi="宋体" w:hint="eastAsia"/>
          <w:sz w:val="24"/>
        </w:rPr>
        <w:t>向</w:t>
      </w:r>
      <w:r w:rsidR="00346860">
        <w:rPr>
          <w:rFonts w:ascii="宋体" w:hAnsi="宋体" w:hint="eastAsia"/>
          <w:sz w:val="24"/>
          <w:u w:val="single"/>
        </w:rPr>
        <w:t>发包人</w:t>
      </w:r>
      <w:r w:rsidRPr="002345B8">
        <w:rPr>
          <w:rFonts w:ascii="宋体" w:hAnsi="宋体" w:hint="eastAsia"/>
          <w:sz w:val="24"/>
        </w:rPr>
        <w:t>所在地人民法院提起诉讼。</w:t>
      </w:r>
    </w:p>
    <w:p w:rsidR="00DA3D60" w:rsidRPr="002345B8" w:rsidRDefault="00DA3D60" w:rsidP="00E649E0">
      <w:pPr>
        <w:spacing w:beforeLines="50" w:afterLines="50" w:line="360" w:lineRule="auto"/>
        <w:ind w:firstLineChars="200" w:firstLine="482"/>
        <w:rPr>
          <w:rFonts w:ascii="宋体" w:hAnsi="宋体"/>
          <w:b/>
          <w:sz w:val="24"/>
        </w:rPr>
      </w:pPr>
      <w:r w:rsidRPr="002345B8">
        <w:rPr>
          <w:rFonts w:ascii="宋体" w:hAnsi="宋体"/>
          <w:b/>
          <w:sz w:val="24"/>
        </w:rPr>
        <w:t>第1</w:t>
      </w:r>
      <w:r w:rsidRPr="002345B8">
        <w:rPr>
          <w:rFonts w:ascii="宋体" w:hAnsi="宋体" w:hint="eastAsia"/>
          <w:b/>
          <w:sz w:val="24"/>
        </w:rPr>
        <w:t>9</w:t>
      </w:r>
      <w:r w:rsidRPr="002345B8">
        <w:rPr>
          <w:rFonts w:ascii="宋体" w:hAnsi="宋体"/>
          <w:b/>
          <w:sz w:val="24"/>
        </w:rPr>
        <w:t>条  合同生效与</w:t>
      </w:r>
      <w:r w:rsidRPr="002345B8">
        <w:rPr>
          <w:rFonts w:ascii="宋体" w:hAnsi="宋体" w:hint="eastAsia"/>
          <w:b/>
          <w:sz w:val="24"/>
        </w:rPr>
        <w:t>合同</w:t>
      </w:r>
      <w:r w:rsidRPr="002345B8">
        <w:rPr>
          <w:rFonts w:ascii="宋体" w:hAnsi="宋体"/>
          <w:b/>
          <w:sz w:val="24"/>
        </w:rPr>
        <w:t>终止</w:t>
      </w:r>
    </w:p>
    <w:p w:rsidR="00DA3D60" w:rsidRPr="002345B8" w:rsidRDefault="00DA3D60" w:rsidP="00E649E0">
      <w:pPr>
        <w:spacing w:beforeLines="25" w:afterLines="25" w:line="360" w:lineRule="auto"/>
        <w:ind w:firstLineChars="200" w:firstLine="482"/>
        <w:rPr>
          <w:rFonts w:ascii="宋体" w:hAnsi="宋体"/>
          <w:b/>
          <w:sz w:val="24"/>
        </w:rPr>
      </w:pPr>
      <w:r w:rsidRPr="002345B8">
        <w:rPr>
          <w:rFonts w:ascii="宋体" w:hAnsi="宋体"/>
          <w:b/>
          <w:sz w:val="24"/>
        </w:rPr>
        <w:t>1</w:t>
      </w:r>
      <w:r w:rsidRPr="002345B8">
        <w:rPr>
          <w:rFonts w:ascii="宋体" w:hAnsi="宋体" w:hint="eastAsia"/>
          <w:b/>
          <w:sz w:val="24"/>
        </w:rPr>
        <w:t>9</w:t>
      </w:r>
      <w:r w:rsidRPr="002345B8">
        <w:rPr>
          <w:rFonts w:ascii="宋体" w:hAnsi="宋体"/>
          <w:b/>
          <w:sz w:val="24"/>
        </w:rPr>
        <w:t>.</w:t>
      </w:r>
      <w:r w:rsidRPr="002345B8">
        <w:rPr>
          <w:rFonts w:ascii="宋体" w:hAnsi="宋体" w:hint="eastAsia"/>
          <w:b/>
          <w:sz w:val="24"/>
        </w:rPr>
        <w:t xml:space="preserve">2  </w:t>
      </w:r>
      <w:r w:rsidRPr="002345B8">
        <w:rPr>
          <w:rFonts w:ascii="宋体" w:hAnsi="宋体"/>
          <w:b/>
          <w:sz w:val="24"/>
        </w:rPr>
        <w:t>合同</w:t>
      </w:r>
      <w:r w:rsidRPr="002345B8">
        <w:rPr>
          <w:rFonts w:ascii="宋体" w:hAnsi="宋体" w:hint="eastAsia"/>
          <w:b/>
          <w:sz w:val="24"/>
        </w:rPr>
        <w:t>份数</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sz w:val="24"/>
        </w:rPr>
        <w:t>本合同正本一式：</w:t>
      </w:r>
      <w:r w:rsidR="00346860">
        <w:rPr>
          <w:rFonts w:ascii="宋体" w:hAnsi="宋体" w:hint="eastAsia"/>
          <w:sz w:val="24"/>
          <w:u w:val="single"/>
        </w:rPr>
        <w:t>贰</w:t>
      </w:r>
      <w:r w:rsidRPr="002345B8">
        <w:rPr>
          <w:rFonts w:ascii="宋体" w:hAnsi="宋体"/>
          <w:sz w:val="24"/>
        </w:rPr>
        <w:t xml:space="preserve"> 份，合同副本一式：</w:t>
      </w:r>
      <w:r w:rsidRPr="002345B8">
        <w:rPr>
          <w:rFonts w:ascii="宋体" w:hAnsi="宋体" w:hint="eastAsia"/>
          <w:sz w:val="24"/>
          <w:u w:val="single"/>
        </w:rPr>
        <w:t>陆</w:t>
      </w:r>
      <w:r w:rsidRPr="002345B8">
        <w:rPr>
          <w:rFonts w:ascii="宋体" w:hAnsi="宋体"/>
          <w:sz w:val="24"/>
        </w:rPr>
        <w:t xml:space="preserve"> 份。</w:t>
      </w:r>
      <w:r w:rsidRPr="002345B8">
        <w:rPr>
          <w:rFonts w:ascii="宋体" w:hAnsi="宋体" w:hint="eastAsia"/>
          <w:sz w:val="24"/>
        </w:rPr>
        <w:t>合同双方应各持的正本份数：</w:t>
      </w:r>
      <w:r w:rsidRPr="002345B8">
        <w:rPr>
          <w:rFonts w:ascii="宋体" w:hAnsi="宋体" w:hint="eastAsia"/>
          <w:sz w:val="24"/>
          <w:u w:val="single"/>
        </w:rPr>
        <w:t xml:space="preserve">  壹  </w:t>
      </w:r>
      <w:r w:rsidRPr="002345B8">
        <w:rPr>
          <w:rFonts w:ascii="宋体" w:hAnsi="宋体" w:hint="eastAsia"/>
          <w:sz w:val="24"/>
        </w:rPr>
        <w:t>，副本份数：</w:t>
      </w:r>
      <w:r w:rsidR="00346860">
        <w:rPr>
          <w:rFonts w:ascii="宋体" w:hAnsi="宋体" w:hint="eastAsia"/>
          <w:sz w:val="24"/>
          <w:u w:val="single"/>
        </w:rPr>
        <w:t>叁</w:t>
      </w:r>
      <w:r w:rsidRPr="002345B8">
        <w:rPr>
          <w:rFonts w:ascii="宋体" w:hAnsi="宋体" w:hint="eastAsia"/>
          <w:sz w:val="24"/>
        </w:rPr>
        <w:t>。</w:t>
      </w:r>
      <w:r w:rsidR="00346860" w:rsidRPr="00346860">
        <w:rPr>
          <w:rFonts w:ascii="宋体" w:hAnsi="宋体" w:hint="eastAsia"/>
          <w:sz w:val="24"/>
        </w:rPr>
        <w:t>每份具有同等法律效力。</w:t>
      </w:r>
    </w:p>
    <w:p w:rsidR="00DA3D60" w:rsidRPr="002345B8" w:rsidRDefault="00DA3D60" w:rsidP="00E649E0">
      <w:pPr>
        <w:spacing w:beforeLines="50" w:afterLines="50" w:line="360" w:lineRule="auto"/>
        <w:ind w:firstLineChars="200" w:firstLine="482"/>
        <w:rPr>
          <w:rFonts w:ascii="宋体" w:hAnsi="宋体"/>
          <w:b/>
          <w:sz w:val="24"/>
        </w:rPr>
      </w:pPr>
      <w:r w:rsidRPr="002345B8">
        <w:rPr>
          <w:rFonts w:ascii="宋体" w:hAnsi="宋体" w:hint="eastAsia"/>
          <w:b/>
          <w:sz w:val="24"/>
        </w:rPr>
        <w:t>第</w:t>
      </w:r>
      <w:r w:rsidRPr="002345B8">
        <w:rPr>
          <w:rFonts w:ascii="宋体" w:hAnsi="宋体"/>
          <w:b/>
          <w:sz w:val="24"/>
        </w:rPr>
        <w:t>20</w:t>
      </w:r>
      <w:r w:rsidRPr="002345B8">
        <w:rPr>
          <w:rFonts w:ascii="宋体" w:hAnsi="宋体" w:hint="eastAsia"/>
          <w:b/>
          <w:sz w:val="24"/>
        </w:rPr>
        <w:t>条  其他</w:t>
      </w:r>
    </w:p>
    <w:p w:rsidR="00DA3D60" w:rsidRPr="002345B8" w:rsidRDefault="00DA3D60" w:rsidP="00E649E0">
      <w:pPr>
        <w:spacing w:beforeLines="25" w:afterLines="25" w:line="360" w:lineRule="auto"/>
        <w:ind w:firstLineChars="200" w:firstLine="480"/>
        <w:rPr>
          <w:rFonts w:ascii="宋体" w:hAnsi="宋体"/>
          <w:b/>
          <w:sz w:val="24"/>
        </w:rPr>
      </w:pPr>
      <w:r w:rsidRPr="002345B8">
        <w:rPr>
          <w:rFonts w:ascii="宋体" w:hAnsi="宋体" w:hint="eastAsia"/>
          <w:kern w:val="1"/>
          <w:sz w:val="24"/>
        </w:rPr>
        <w:lastRenderedPageBreak/>
        <w:t>2</w:t>
      </w:r>
      <w:r w:rsidRPr="002345B8">
        <w:rPr>
          <w:rFonts w:ascii="宋体" w:hAnsi="宋体"/>
          <w:kern w:val="1"/>
          <w:sz w:val="24"/>
        </w:rPr>
        <w:t>0.</w:t>
      </w:r>
      <w:r>
        <w:rPr>
          <w:rFonts w:ascii="宋体" w:hAnsi="宋体"/>
          <w:kern w:val="1"/>
          <w:sz w:val="24"/>
        </w:rPr>
        <w:t>1</w:t>
      </w:r>
      <w:r w:rsidRPr="002345B8">
        <w:rPr>
          <w:rFonts w:ascii="宋体" w:hAnsi="宋体" w:hint="eastAsia"/>
          <w:kern w:val="1"/>
          <w:sz w:val="24"/>
          <w:u w:val="single"/>
        </w:rPr>
        <w:t>承包人不得因为“新型冠状病毒肺炎”疫情要求发包人延长周期和（或）增加费用。</w:t>
      </w:r>
    </w:p>
    <w:p w:rsidR="00DA3D60" w:rsidRPr="002345B8" w:rsidRDefault="00DA3D60" w:rsidP="00E649E0">
      <w:pPr>
        <w:spacing w:beforeLines="50" w:afterLines="50" w:line="360" w:lineRule="auto"/>
        <w:ind w:firstLineChars="200" w:firstLine="482"/>
        <w:rPr>
          <w:rFonts w:ascii="宋体" w:hAnsi="宋体"/>
          <w:b/>
          <w:sz w:val="24"/>
        </w:rPr>
      </w:pPr>
      <w:r w:rsidRPr="002345B8">
        <w:rPr>
          <w:rFonts w:ascii="宋体" w:hAnsi="宋体"/>
          <w:b/>
          <w:sz w:val="24"/>
        </w:rPr>
        <w:t>第</w:t>
      </w:r>
      <w:r w:rsidRPr="002345B8">
        <w:rPr>
          <w:rFonts w:ascii="宋体" w:hAnsi="宋体" w:hint="eastAsia"/>
          <w:b/>
          <w:sz w:val="24"/>
        </w:rPr>
        <w:t>21</w:t>
      </w:r>
      <w:r w:rsidRPr="002345B8">
        <w:rPr>
          <w:rFonts w:ascii="宋体" w:hAnsi="宋体"/>
          <w:b/>
          <w:sz w:val="24"/>
        </w:rPr>
        <w:t xml:space="preserve">条  </w:t>
      </w:r>
      <w:r w:rsidRPr="002345B8">
        <w:rPr>
          <w:rFonts w:ascii="宋体" w:hAnsi="宋体" w:hint="eastAsia"/>
          <w:b/>
          <w:sz w:val="24"/>
        </w:rPr>
        <w:t>补充条款</w:t>
      </w:r>
    </w:p>
    <w:p w:rsidR="00DA3D60" w:rsidRPr="002345B8" w:rsidRDefault="00DA3D60" w:rsidP="00E649E0">
      <w:pPr>
        <w:spacing w:beforeLines="25" w:afterLines="25" w:line="360" w:lineRule="auto"/>
        <w:ind w:firstLineChars="200" w:firstLine="480"/>
        <w:rPr>
          <w:rFonts w:ascii="宋体" w:hAnsi="宋体"/>
          <w:bCs/>
          <w:sz w:val="24"/>
          <w:u w:val="single"/>
        </w:rPr>
      </w:pPr>
      <w:r w:rsidRPr="002345B8">
        <w:rPr>
          <w:rFonts w:ascii="宋体" w:hAnsi="宋体" w:hint="eastAsia"/>
          <w:bCs/>
          <w:sz w:val="24"/>
        </w:rPr>
        <w:t>2</w:t>
      </w:r>
      <w:r>
        <w:rPr>
          <w:rFonts w:ascii="宋体" w:hAnsi="宋体"/>
          <w:bCs/>
          <w:sz w:val="24"/>
        </w:rPr>
        <w:t>1</w:t>
      </w:r>
      <w:r w:rsidRPr="002345B8">
        <w:rPr>
          <w:rFonts w:ascii="宋体" w:hAnsi="宋体"/>
          <w:bCs/>
          <w:sz w:val="24"/>
        </w:rPr>
        <w:t>.</w:t>
      </w:r>
      <w:r w:rsidRPr="002345B8">
        <w:rPr>
          <w:rFonts w:ascii="宋体" w:hAnsi="宋体" w:hint="eastAsia"/>
          <w:bCs/>
          <w:sz w:val="24"/>
        </w:rPr>
        <w:t>1  承包合同工程的内容及合同工作范围划分：</w:t>
      </w:r>
      <w:r w:rsidRPr="002345B8">
        <w:rPr>
          <w:rFonts w:ascii="宋体" w:hAnsi="宋体" w:hint="eastAsia"/>
          <w:bCs/>
          <w:sz w:val="24"/>
          <w:u w:val="single"/>
        </w:rPr>
        <w:tab/>
      </w:r>
      <w:r w:rsidR="00346860" w:rsidRPr="00346860">
        <w:rPr>
          <w:rFonts w:ascii="宋体" w:hAnsi="宋体" w:hint="eastAsia"/>
          <w:bCs/>
          <w:sz w:val="24"/>
          <w:u w:val="single"/>
        </w:rPr>
        <w:t>中国矿业大学（北京）沙河校区8号楼二层西侧区域、九层及地下一层部分空间装修改造和相关系统建设工作，具体建设内容包括九层创新创业基地、二层综合展示中心/多功能复合区/5G实验室/智能教育实验室/共享工作空间、地下一层的数据和网络汇聚机房三部分相关的设计及装修改造。</w:t>
      </w:r>
    </w:p>
    <w:p w:rsidR="00DA3D60" w:rsidRPr="002345B8" w:rsidRDefault="00DA3D60" w:rsidP="00E649E0">
      <w:pPr>
        <w:spacing w:beforeLines="25" w:afterLines="25" w:line="360" w:lineRule="auto"/>
        <w:ind w:firstLineChars="200" w:firstLine="480"/>
        <w:rPr>
          <w:rFonts w:ascii="宋体" w:hAnsi="宋体"/>
          <w:bCs/>
          <w:sz w:val="24"/>
          <w:u w:val="single"/>
        </w:rPr>
      </w:pPr>
      <w:r w:rsidRPr="002345B8">
        <w:rPr>
          <w:rFonts w:ascii="宋体" w:hAnsi="宋体" w:hint="eastAsia"/>
          <w:bCs/>
          <w:sz w:val="24"/>
        </w:rPr>
        <w:t>2</w:t>
      </w:r>
      <w:r>
        <w:rPr>
          <w:rFonts w:ascii="宋体" w:hAnsi="宋体"/>
          <w:bCs/>
          <w:sz w:val="24"/>
        </w:rPr>
        <w:t>1</w:t>
      </w:r>
      <w:r w:rsidRPr="002345B8">
        <w:rPr>
          <w:rFonts w:ascii="宋体" w:hAnsi="宋体" w:hint="eastAsia"/>
          <w:bCs/>
          <w:sz w:val="24"/>
        </w:rPr>
        <w:t>.2  承包</w:t>
      </w:r>
      <w:r w:rsidRPr="002345B8">
        <w:rPr>
          <w:rFonts w:ascii="宋体" w:hAnsi="宋体"/>
          <w:bCs/>
          <w:sz w:val="24"/>
        </w:rPr>
        <w:t>合同</w:t>
      </w:r>
      <w:r w:rsidRPr="002345B8">
        <w:rPr>
          <w:rFonts w:ascii="宋体" w:hAnsi="宋体" w:hint="eastAsia"/>
          <w:bCs/>
          <w:sz w:val="24"/>
        </w:rPr>
        <w:t>的单项工程一览表：</w:t>
      </w:r>
      <w:r w:rsidRPr="002345B8">
        <w:rPr>
          <w:rFonts w:ascii="宋体" w:hAnsi="宋体" w:hint="eastAsia"/>
          <w:bCs/>
          <w:sz w:val="24"/>
          <w:u w:val="single"/>
        </w:rPr>
        <w:tab/>
      </w:r>
      <w:r w:rsidRPr="002345B8">
        <w:rPr>
          <w:rFonts w:ascii="宋体" w:hAnsi="宋体" w:hint="eastAsia"/>
          <w:bCs/>
          <w:sz w:val="24"/>
          <w:u w:val="single"/>
        </w:rPr>
        <w:tab/>
      </w:r>
      <w:r w:rsidRPr="002345B8">
        <w:rPr>
          <w:rFonts w:ascii="宋体" w:hAnsi="宋体" w:hint="eastAsia"/>
          <w:bCs/>
          <w:sz w:val="24"/>
          <w:u w:val="single"/>
        </w:rPr>
        <w:tab/>
      </w:r>
      <w:r w:rsidRPr="002345B8">
        <w:rPr>
          <w:rFonts w:ascii="宋体" w:hAnsi="宋体" w:hint="eastAsia"/>
          <w:bCs/>
          <w:sz w:val="24"/>
          <w:u w:val="single"/>
        </w:rPr>
        <w:tab/>
      </w:r>
      <w:r w:rsidRPr="002345B8">
        <w:rPr>
          <w:rFonts w:ascii="宋体" w:hAnsi="宋体" w:hint="eastAsia"/>
          <w:bCs/>
          <w:sz w:val="24"/>
          <w:u w:val="single"/>
        </w:rPr>
        <w:tab/>
      </w:r>
      <w:r w:rsidRPr="002345B8">
        <w:rPr>
          <w:rFonts w:ascii="宋体" w:hAnsi="宋体" w:hint="eastAsia"/>
          <w:bCs/>
          <w:sz w:val="24"/>
          <w:u w:val="single"/>
        </w:rPr>
        <w:tab/>
      </w:r>
      <w:r w:rsidRPr="002345B8">
        <w:rPr>
          <w:rFonts w:ascii="宋体" w:hAnsi="宋体" w:hint="eastAsia"/>
          <w:bCs/>
          <w:sz w:val="24"/>
          <w:u w:val="single"/>
        </w:rPr>
        <w:tab/>
      </w:r>
      <w:r w:rsidRPr="002345B8">
        <w:rPr>
          <w:rFonts w:ascii="宋体" w:hAnsi="宋体" w:hint="eastAsia"/>
          <w:bCs/>
          <w:sz w:val="24"/>
          <w:u w:val="single"/>
        </w:rPr>
        <w:tab/>
      </w:r>
      <w:r w:rsidRPr="002345B8">
        <w:rPr>
          <w:rFonts w:ascii="宋体" w:hAnsi="宋体" w:hint="eastAsia"/>
          <w:bCs/>
          <w:sz w:val="24"/>
          <w:u w:val="single"/>
        </w:rPr>
        <w:tab/>
      </w:r>
    </w:p>
    <w:p w:rsidR="00DA3D60" w:rsidRPr="002345B8" w:rsidRDefault="00DA3D60" w:rsidP="00E649E0">
      <w:pPr>
        <w:spacing w:beforeLines="25" w:afterLines="25" w:line="360" w:lineRule="auto"/>
        <w:ind w:firstLineChars="200" w:firstLine="480"/>
        <w:rPr>
          <w:rFonts w:ascii="宋体" w:hAnsi="宋体"/>
          <w:bCs/>
          <w:sz w:val="24"/>
          <w:u w:val="single"/>
        </w:rPr>
      </w:pPr>
      <w:r w:rsidRPr="002345B8">
        <w:rPr>
          <w:rFonts w:ascii="宋体" w:hAnsi="宋体" w:hint="eastAsia"/>
          <w:bCs/>
          <w:sz w:val="24"/>
        </w:rPr>
        <w:t>2</w:t>
      </w:r>
      <w:r>
        <w:rPr>
          <w:rFonts w:ascii="宋体" w:hAnsi="宋体"/>
          <w:bCs/>
          <w:sz w:val="24"/>
        </w:rPr>
        <w:t>1</w:t>
      </w:r>
      <w:r w:rsidRPr="002345B8">
        <w:rPr>
          <w:rFonts w:ascii="宋体" w:hAnsi="宋体" w:hint="eastAsia"/>
          <w:bCs/>
          <w:sz w:val="24"/>
        </w:rPr>
        <w:t>.3  合同价格清单分项表：</w:t>
      </w:r>
      <w:r w:rsidRPr="002345B8">
        <w:rPr>
          <w:rFonts w:ascii="宋体" w:hAnsi="宋体" w:hint="eastAsia"/>
          <w:bCs/>
          <w:sz w:val="24"/>
          <w:u w:val="single"/>
        </w:rPr>
        <w:tab/>
      </w:r>
      <w:r w:rsidRPr="002345B8">
        <w:rPr>
          <w:rFonts w:ascii="宋体" w:hAnsi="宋体" w:hint="eastAsia"/>
          <w:bCs/>
          <w:sz w:val="24"/>
          <w:u w:val="single"/>
        </w:rPr>
        <w:tab/>
      </w:r>
      <w:r w:rsidRPr="002345B8">
        <w:rPr>
          <w:rFonts w:ascii="宋体" w:hAnsi="宋体" w:hint="eastAsia"/>
          <w:bCs/>
          <w:sz w:val="24"/>
          <w:u w:val="single"/>
        </w:rPr>
        <w:tab/>
      </w:r>
      <w:r w:rsidRPr="002345B8">
        <w:rPr>
          <w:rFonts w:ascii="宋体" w:hAnsi="宋体" w:hint="eastAsia"/>
          <w:bCs/>
          <w:sz w:val="24"/>
          <w:u w:val="single"/>
        </w:rPr>
        <w:tab/>
      </w:r>
      <w:r w:rsidRPr="002345B8">
        <w:rPr>
          <w:rFonts w:ascii="宋体" w:hAnsi="宋体" w:hint="eastAsia"/>
          <w:bCs/>
          <w:sz w:val="24"/>
          <w:u w:val="single"/>
        </w:rPr>
        <w:tab/>
      </w:r>
      <w:r w:rsidRPr="002345B8">
        <w:rPr>
          <w:rFonts w:ascii="宋体" w:hAnsi="宋体" w:hint="eastAsia"/>
          <w:bCs/>
          <w:sz w:val="24"/>
          <w:u w:val="single"/>
        </w:rPr>
        <w:tab/>
      </w:r>
      <w:r w:rsidRPr="002345B8">
        <w:rPr>
          <w:rFonts w:ascii="宋体" w:hAnsi="宋体" w:hint="eastAsia"/>
          <w:bCs/>
          <w:sz w:val="24"/>
          <w:u w:val="single"/>
        </w:rPr>
        <w:tab/>
      </w:r>
      <w:r w:rsidRPr="002345B8">
        <w:rPr>
          <w:rFonts w:ascii="宋体" w:hAnsi="宋体" w:hint="eastAsia"/>
          <w:bCs/>
          <w:sz w:val="24"/>
          <w:u w:val="single"/>
        </w:rPr>
        <w:tab/>
      </w:r>
      <w:r w:rsidRPr="002345B8">
        <w:rPr>
          <w:rFonts w:ascii="宋体" w:hAnsi="宋体" w:hint="eastAsia"/>
          <w:bCs/>
          <w:sz w:val="24"/>
          <w:u w:val="single"/>
        </w:rPr>
        <w:tab/>
      </w:r>
      <w:r w:rsidRPr="002345B8">
        <w:rPr>
          <w:rFonts w:ascii="宋体" w:hAnsi="宋体" w:hint="eastAsia"/>
          <w:bCs/>
          <w:sz w:val="24"/>
          <w:u w:val="single"/>
        </w:rPr>
        <w:tab/>
      </w:r>
      <w:r w:rsidRPr="002345B8">
        <w:rPr>
          <w:rFonts w:ascii="宋体" w:hAnsi="宋体" w:hint="eastAsia"/>
          <w:bCs/>
          <w:sz w:val="24"/>
          <w:u w:val="single"/>
        </w:rPr>
        <w:tab/>
      </w:r>
    </w:p>
    <w:p w:rsidR="00DA3D60" w:rsidRPr="002345B8" w:rsidRDefault="00DA3D60" w:rsidP="00E649E0">
      <w:pPr>
        <w:spacing w:beforeLines="25" w:afterLines="25" w:line="360" w:lineRule="auto"/>
        <w:ind w:firstLineChars="200" w:firstLine="480"/>
        <w:rPr>
          <w:rFonts w:ascii="宋体" w:hAnsi="宋体"/>
          <w:bCs/>
          <w:sz w:val="24"/>
          <w:u w:val="single"/>
        </w:rPr>
      </w:pPr>
      <w:r w:rsidRPr="002345B8">
        <w:rPr>
          <w:rFonts w:ascii="宋体" w:hAnsi="宋体" w:hint="eastAsia"/>
          <w:bCs/>
          <w:sz w:val="24"/>
        </w:rPr>
        <w:t>2</w:t>
      </w:r>
      <w:r>
        <w:rPr>
          <w:rFonts w:ascii="宋体" w:hAnsi="宋体"/>
          <w:bCs/>
          <w:sz w:val="24"/>
        </w:rPr>
        <w:t>1</w:t>
      </w:r>
      <w:r w:rsidRPr="002345B8">
        <w:rPr>
          <w:rFonts w:ascii="宋体" w:hAnsi="宋体" w:hint="eastAsia"/>
          <w:bCs/>
          <w:sz w:val="24"/>
        </w:rPr>
        <w:t>.4  其他合同附件：</w:t>
      </w:r>
      <w:r w:rsidRPr="002345B8">
        <w:rPr>
          <w:rFonts w:ascii="宋体" w:hAnsi="宋体" w:hint="eastAsia"/>
          <w:bCs/>
          <w:sz w:val="24"/>
          <w:u w:val="single"/>
        </w:rPr>
        <w:tab/>
      </w:r>
      <w:r w:rsidRPr="002345B8">
        <w:rPr>
          <w:rFonts w:ascii="宋体" w:hAnsi="宋体" w:hint="eastAsia"/>
          <w:bCs/>
          <w:sz w:val="24"/>
          <w:u w:val="single"/>
        </w:rPr>
        <w:tab/>
      </w:r>
      <w:r w:rsidRPr="00C76628">
        <w:rPr>
          <w:rFonts w:ascii="宋体" w:hAnsi="宋体" w:hint="eastAsia"/>
          <w:bCs/>
          <w:sz w:val="24"/>
          <w:u w:val="single"/>
        </w:rPr>
        <w:t>联合体协议书</w:t>
      </w:r>
      <w:r w:rsidRPr="002345B8">
        <w:rPr>
          <w:rFonts w:ascii="宋体" w:hAnsi="宋体" w:hint="eastAsia"/>
          <w:bCs/>
          <w:sz w:val="24"/>
          <w:u w:val="single"/>
        </w:rPr>
        <w:tab/>
      </w:r>
      <w:r w:rsidRPr="002345B8">
        <w:rPr>
          <w:rFonts w:ascii="宋体" w:hAnsi="宋体" w:hint="eastAsia"/>
          <w:bCs/>
          <w:sz w:val="24"/>
          <w:u w:val="single"/>
        </w:rPr>
        <w:tab/>
      </w:r>
      <w:r w:rsidRPr="002345B8">
        <w:rPr>
          <w:rFonts w:ascii="宋体" w:hAnsi="宋体" w:hint="eastAsia"/>
          <w:bCs/>
          <w:sz w:val="24"/>
          <w:u w:val="single"/>
        </w:rPr>
        <w:tab/>
      </w:r>
      <w:r w:rsidRPr="002345B8">
        <w:rPr>
          <w:rFonts w:ascii="宋体" w:hAnsi="宋体" w:hint="eastAsia"/>
          <w:bCs/>
          <w:sz w:val="24"/>
          <w:u w:val="single"/>
        </w:rPr>
        <w:tab/>
      </w:r>
      <w:r w:rsidRPr="002345B8">
        <w:rPr>
          <w:rFonts w:ascii="宋体" w:hAnsi="宋体" w:hint="eastAsia"/>
          <w:bCs/>
          <w:sz w:val="24"/>
          <w:u w:val="single"/>
        </w:rPr>
        <w:tab/>
      </w:r>
      <w:r w:rsidRPr="002345B8">
        <w:rPr>
          <w:rFonts w:ascii="宋体" w:hAnsi="宋体" w:hint="eastAsia"/>
          <w:bCs/>
          <w:sz w:val="24"/>
          <w:u w:val="single"/>
        </w:rPr>
        <w:tab/>
      </w:r>
      <w:r w:rsidRPr="002345B8">
        <w:rPr>
          <w:rFonts w:ascii="宋体" w:hAnsi="宋体" w:hint="eastAsia"/>
          <w:bCs/>
          <w:sz w:val="24"/>
          <w:u w:val="single"/>
        </w:rPr>
        <w:tab/>
      </w:r>
    </w:p>
    <w:p w:rsidR="00DA3D60" w:rsidRPr="002345B8" w:rsidRDefault="00DA3D60" w:rsidP="00E649E0">
      <w:pPr>
        <w:spacing w:beforeLines="50" w:afterLines="50" w:line="360" w:lineRule="auto"/>
        <w:jc w:val="center"/>
        <w:outlineLvl w:val="1"/>
        <w:rPr>
          <w:rFonts w:ascii="宋体" w:hAnsi="宋体"/>
          <w:b/>
          <w:sz w:val="24"/>
        </w:rPr>
      </w:pPr>
      <w:r w:rsidRPr="002345B8">
        <w:rPr>
          <w:rFonts w:ascii="宋体" w:hAnsi="宋体"/>
          <w:sz w:val="24"/>
        </w:rPr>
        <w:br w:type="page"/>
      </w:r>
      <w:bookmarkStart w:id="594" w:name="_Toc43224071"/>
      <w:bookmarkStart w:id="595" w:name="_Toc56354304"/>
      <w:bookmarkStart w:id="596" w:name="_Toc56354396"/>
      <w:bookmarkStart w:id="597" w:name="_Toc56354905"/>
      <w:r w:rsidRPr="002345B8">
        <w:rPr>
          <w:rFonts w:ascii="宋体" w:hAnsi="宋体" w:hint="eastAsia"/>
          <w:b/>
          <w:sz w:val="28"/>
          <w:szCs w:val="28"/>
        </w:rPr>
        <w:lastRenderedPageBreak/>
        <w:t>第四部分 廉政责任书</w:t>
      </w:r>
      <w:bookmarkEnd w:id="594"/>
      <w:bookmarkEnd w:id="595"/>
      <w:bookmarkEnd w:id="596"/>
      <w:bookmarkEnd w:id="597"/>
    </w:p>
    <w:p w:rsidR="00BD167C" w:rsidRDefault="00BD167C" w:rsidP="00E649E0">
      <w:pPr>
        <w:spacing w:beforeLines="50" w:afterLines="50" w:line="360" w:lineRule="auto"/>
        <w:jc w:val="center"/>
        <w:rPr>
          <w:rFonts w:ascii="宋体" w:hAnsi="宋体"/>
          <w:sz w:val="24"/>
        </w:rPr>
      </w:pPr>
      <w:r>
        <w:rPr>
          <w:rFonts w:ascii="宋体" w:hAnsi="宋体"/>
          <w:sz w:val="24"/>
        </w:rPr>
        <w:t>工程廉政责任书</w:t>
      </w:r>
    </w:p>
    <w:p w:rsidR="00DA3D60" w:rsidRPr="002345B8" w:rsidRDefault="00DA3D60" w:rsidP="00E649E0">
      <w:pPr>
        <w:spacing w:beforeLines="50" w:afterLines="50" w:line="360" w:lineRule="auto"/>
        <w:rPr>
          <w:rFonts w:ascii="宋体" w:hAnsi="宋体"/>
          <w:color w:val="000000"/>
          <w:sz w:val="24"/>
        </w:rPr>
      </w:pPr>
      <w:r w:rsidRPr="002345B8">
        <w:rPr>
          <w:rFonts w:ascii="宋体" w:hAnsi="宋体"/>
          <w:sz w:val="24"/>
        </w:rPr>
        <w:t>工程项目名称：</w:t>
      </w:r>
    </w:p>
    <w:p w:rsidR="00DA3D60" w:rsidRPr="002345B8" w:rsidRDefault="00DA3D60" w:rsidP="00E649E0">
      <w:pPr>
        <w:spacing w:beforeLines="50" w:afterLines="50" w:line="360" w:lineRule="auto"/>
        <w:rPr>
          <w:rFonts w:ascii="宋体" w:hAnsi="宋体"/>
          <w:sz w:val="24"/>
        </w:rPr>
      </w:pPr>
      <w:r w:rsidRPr="002345B8">
        <w:rPr>
          <w:rFonts w:ascii="宋体" w:hAnsi="宋体"/>
          <w:sz w:val="24"/>
        </w:rPr>
        <w:t>工程项目地址：</w:t>
      </w:r>
    </w:p>
    <w:p w:rsidR="00DA3D60" w:rsidRPr="002345B8" w:rsidRDefault="00DA3D60" w:rsidP="00E649E0">
      <w:pPr>
        <w:spacing w:beforeLines="50" w:afterLines="50" w:line="360" w:lineRule="auto"/>
        <w:rPr>
          <w:rFonts w:ascii="宋体" w:hAnsi="宋体"/>
          <w:color w:val="000000"/>
          <w:sz w:val="24"/>
          <w:u w:val="single"/>
        </w:rPr>
      </w:pPr>
      <w:r w:rsidRPr="002345B8">
        <w:rPr>
          <w:rFonts w:ascii="宋体" w:hAnsi="宋体"/>
          <w:sz w:val="24"/>
        </w:rPr>
        <w:t>建设单位（甲方）：</w:t>
      </w:r>
    </w:p>
    <w:p w:rsidR="00DA3D60" w:rsidRPr="002345B8" w:rsidRDefault="00DA3D60" w:rsidP="00E649E0">
      <w:pPr>
        <w:spacing w:beforeLines="50" w:afterLines="50" w:line="360" w:lineRule="auto"/>
        <w:rPr>
          <w:rFonts w:ascii="宋体" w:hAnsi="宋体"/>
          <w:sz w:val="24"/>
        </w:rPr>
      </w:pPr>
      <w:r w:rsidRPr="002345B8">
        <w:rPr>
          <w:rFonts w:ascii="宋体" w:hAnsi="宋体" w:hint="eastAsia"/>
          <w:sz w:val="24"/>
        </w:rPr>
        <w:t>承包</w:t>
      </w:r>
      <w:r w:rsidRPr="002345B8">
        <w:rPr>
          <w:rFonts w:ascii="宋体" w:hAnsi="宋体"/>
          <w:sz w:val="24"/>
        </w:rPr>
        <w:t>单位（乙方）：</w:t>
      </w:r>
    </w:p>
    <w:p w:rsidR="00DA3D60" w:rsidRPr="002345B8" w:rsidRDefault="00DA3D60" w:rsidP="00E649E0">
      <w:pPr>
        <w:spacing w:beforeLines="25" w:afterLines="25" w:line="360" w:lineRule="auto"/>
        <w:ind w:firstLineChars="200" w:firstLine="480"/>
        <w:rPr>
          <w:rFonts w:ascii="宋体" w:hAnsi="宋体"/>
          <w:sz w:val="24"/>
        </w:rPr>
      </w:pPr>
      <w:r w:rsidRPr="002345B8">
        <w:rPr>
          <w:rFonts w:ascii="宋体" w:hAnsi="宋体"/>
          <w:sz w:val="24"/>
        </w:rPr>
        <w:t>为加强工程建设中的廉政建设，规范工程建设委托与被委托双方的各项活动，防止发生各种谋取不正当利益的违法违纪行为，保护国家、集体和当事人的合法权益，根据国家有关工程建设的法律法规和廉政建设责任制规定，特订立本廉政责任书。</w:t>
      </w:r>
    </w:p>
    <w:p w:rsidR="00DA3D60" w:rsidRPr="002345B8" w:rsidRDefault="00DA3D60" w:rsidP="00E649E0">
      <w:pPr>
        <w:tabs>
          <w:tab w:val="left" w:pos="4678"/>
        </w:tabs>
        <w:spacing w:beforeLines="50" w:afterLines="50" w:line="360" w:lineRule="auto"/>
        <w:ind w:firstLineChars="200" w:firstLine="482"/>
        <w:rPr>
          <w:rFonts w:ascii="宋体" w:hAnsi="宋体"/>
          <w:b/>
          <w:bCs/>
          <w:sz w:val="24"/>
        </w:rPr>
      </w:pPr>
      <w:r w:rsidRPr="002345B8">
        <w:rPr>
          <w:rFonts w:ascii="宋体" w:hAnsi="宋体"/>
          <w:b/>
          <w:bCs/>
          <w:sz w:val="24"/>
        </w:rPr>
        <w:t xml:space="preserve">第一条　</w:t>
      </w:r>
      <w:r w:rsidRPr="002345B8">
        <w:rPr>
          <w:rFonts w:ascii="宋体" w:hAnsi="宋体"/>
          <w:sz w:val="24"/>
        </w:rPr>
        <w:t>甲乙双方的责任</w:t>
      </w:r>
    </w:p>
    <w:p w:rsidR="00DA3D60" w:rsidRPr="002345B8" w:rsidRDefault="00DA3D60" w:rsidP="00DA3D60">
      <w:pPr>
        <w:spacing w:line="360" w:lineRule="auto"/>
        <w:ind w:firstLineChars="200" w:firstLine="480"/>
        <w:rPr>
          <w:rFonts w:ascii="宋体" w:hAnsi="宋体"/>
          <w:sz w:val="24"/>
        </w:rPr>
      </w:pPr>
      <w:r w:rsidRPr="002345B8">
        <w:rPr>
          <w:rFonts w:ascii="宋体" w:hAnsi="宋体"/>
          <w:sz w:val="24"/>
        </w:rPr>
        <w:t>（一）应严格遵守国家关于市场准入、项目招标投标、工程建设、工程</w:t>
      </w:r>
      <w:r w:rsidRPr="002345B8">
        <w:rPr>
          <w:rFonts w:ascii="宋体" w:hAnsi="宋体" w:hint="eastAsia"/>
          <w:sz w:val="24"/>
        </w:rPr>
        <w:t>设计</w:t>
      </w:r>
      <w:r w:rsidRPr="002345B8">
        <w:rPr>
          <w:rFonts w:ascii="宋体" w:hAnsi="宋体"/>
          <w:sz w:val="24"/>
        </w:rPr>
        <w:t>和市场活动等有关法律、法规，相关政策，以及廉政建设的各项规定。</w:t>
      </w:r>
    </w:p>
    <w:p w:rsidR="00DA3D60" w:rsidRPr="002345B8" w:rsidRDefault="00DA3D60" w:rsidP="00DA3D60">
      <w:pPr>
        <w:spacing w:line="360" w:lineRule="auto"/>
        <w:ind w:firstLineChars="200" w:firstLine="480"/>
        <w:rPr>
          <w:rFonts w:ascii="宋体" w:hAnsi="宋体"/>
          <w:sz w:val="24"/>
        </w:rPr>
      </w:pPr>
      <w:r w:rsidRPr="002345B8">
        <w:rPr>
          <w:rFonts w:ascii="宋体" w:hAnsi="宋体"/>
          <w:sz w:val="24"/>
        </w:rPr>
        <w:t>（二）严格执行建设工程项目合同文件，自觉按合同办事。</w:t>
      </w:r>
    </w:p>
    <w:p w:rsidR="00DA3D60" w:rsidRPr="002345B8" w:rsidRDefault="00DA3D60" w:rsidP="00DA3D60">
      <w:pPr>
        <w:spacing w:line="360" w:lineRule="auto"/>
        <w:ind w:firstLineChars="200" w:firstLine="480"/>
        <w:rPr>
          <w:rFonts w:ascii="宋体" w:hAnsi="宋体"/>
          <w:sz w:val="24"/>
        </w:rPr>
      </w:pPr>
      <w:r w:rsidRPr="002345B8">
        <w:rPr>
          <w:rFonts w:ascii="宋体" w:hAnsi="宋体"/>
          <w:sz w:val="24"/>
        </w:rPr>
        <w:t>（三）业务活动必须坚持公开、公平、公正、诚信、透明的原则（除法律法规另有规定者外），不得为获取不正当的利益，损害国家、集体和对方利益，不得违反工程建设管理、</w:t>
      </w:r>
      <w:r w:rsidRPr="002345B8">
        <w:rPr>
          <w:rFonts w:ascii="宋体" w:hAnsi="宋体" w:hint="eastAsia"/>
          <w:sz w:val="24"/>
        </w:rPr>
        <w:t>工程设计</w:t>
      </w:r>
      <w:r w:rsidRPr="002345B8">
        <w:rPr>
          <w:rFonts w:ascii="宋体" w:hAnsi="宋体"/>
          <w:sz w:val="24"/>
        </w:rPr>
        <w:t>的规章制度。</w:t>
      </w:r>
    </w:p>
    <w:p w:rsidR="00DA3D60" w:rsidRPr="002345B8" w:rsidRDefault="00DA3D60" w:rsidP="00DA3D60">
      <w:pPr>
        <w:spacing w:line="360" w:lineRule="auto"/>
        <w:ind w:firstLineChars="200" w:firstLine="480"/>
        <w:rPr>
          <w:rFonts w:ascii="宋体" w:hAnsi="宋体"/>
          <w:sz w:val="24"/>
        </w:rPr>
      </w:pPr>
      <w:r w:rsidRPr="002345B8">
        <w:rPr>
          <w:rFonts w:ascii="宋体" w:hAnsi="宋体"/>
          <w:sz w:val="24"/>
        </w:rPr>
        <w:t>（四）发现对方在业务活动中有违规、违纪、违法行为的，应及时提醒对方，情节严重的，应向其上级主管部门或纪检监察、司法等有关机关举报。</w:t>
      </w:r>
    </w:p>
    <w:p w:rsidR="00DA3D60" w:rsidRPr="002345B8" w:rsidRDefault="00DA3D60" w:rsidP="00E649E0">
      <w:pPr>
        <w:tabs>
          <w:tab w:val="left" w:pos="4678"/>
        </w:tabs>
        <w:spacing w:beforeLines="50" w:afterLines="50" w:line="360" w:lineRule="auto"/>
        <w:ind w:firstLineChars="200" w:firstLine="482"/>
        <w:rPr>
          <w:rFonts w:ascii="宋体" w:hAnsi="宋体"/>
          <w:b/>
          <w:bCs/>
          <w:sz w:val="24"/>
        </w:rPr>
      </w:pPr>
      <w:r w:rsidRPr="002345B8">
        <w:rPr>
          <w:rFonts w:ascii="宋体" w:hAnsi="宋体"/>
          <w:b/>
          <w:bCs/>
          <w:sz w:val="24"/>
        </w:rPr>
        <w:t xml:space="preserve">第二条　</w:t>
      </w:r>
      <w:r w:rsidRPr="002345B8">
        <w:rPr>
          <w:rFonts w:ascii="宋体" w:hAnsi="宋体"/>
          <w:sz w:val="24"/>
        </w:rPr>
        <w:t>甲方的责任</w:t>
      </w:r>
    </w:p>
    <w:p w:rsidR="00DA3D60" w:rsidRPr="002345B8" w:rsidRDefault="00DA3D60" w:rsidP="00DA3D60">
      <w:pPr>
        <w:tabs>
          <w:tab w:val="left" w:pos="4678"/>
        </w:tabs>
        <w:spacing w:line="360" w:lineRule="auto"/>
        <w:ind w:firstLineChars="200" w:firstLine="480"/>
        <w:rPr>
          <w:rFonts w:ascii="宋体" w:hAnsi="宋体"/>
          <w:sz w:val="24"/>
        </w:rPr>
      </w:pPr>
      <w:r w:rsidRPr="002345B8">
        <w:rPr>
          <w:rFonts w:ascii="宋体" w:hAnsi="宋体"/>
          <w:sz w:val="24"/>
        </w:rPr>
        <w:t>甲方的领导和从事该建设工程项目的工作人员在工程建设的事前、事中、事后应遵守以下规定：</w:t>
      </w:r>
    </w:p>
    <w:p w:rsidR="00DA3D60" w:rsidRPr="002345B8" w:rsidRDefault="00DA3D60" w:rsidP="00DA3D60">
      <w:pPr>
        <w:tabs>
          <w:tab w:val="left" w:pos="4678"/>
        </w:tabs>
        <w:spacing w:line="360" w:lineRule="auto"/>
        <w:ind w:firstLineChars="200" w:firstLine="480"/>
        <w:rPr>
          <w:rFonts w:ascii="宋体" w:hAnsi="宋体"/>
          <w:sz w:val="24"/>
        </w:rPr>
      </w:pPr>
      <w:r w:rsidRPr="002345B8">
        <w:rPr>
          <w:rFonts w:ascii="宋体" w:hAnsi="宋体"/>
          <w:sz w:val="24"/>
        </w:rPr>
        <w:t>（一）不准向乙方和相关单位索要或接受回扣、礼金、有价证券、贵重物品和好处费、感谢费等。</w:t>
      </w:r>
    </w:p>
    <w:p w:rsidR="00DA3D60" w:rsidRPr="002345B8" w:rsidRDefault="00DA3D60" w:rsidP="00DA3D60">
      <w:pPr>
        <w:tabs>
          <w:tab w:val="left" w:pos="4678"/>
        </w:tabs>
        <w:spacing w:line="360" w:lineRule="auto"/>
        <w:ind w:firstLineChars="200" w:firstLine="480"/>
        <w:rPr>
          <w:rFonts w:ascii="宋体" w:hAnsi="宋体"/>
          <w:sz w:val="24"/>
        </w:rPr>
      </w:pPr>
      <w:r w:rsidRPr="002345B8">
        <w:rPr>
          <w:rFonts w:ascii="宋体" w:hAnsi="宋体"/>
          <w:sz w:val="24"/>
        </w:rPr>
        <w:t>（二）不准在乙方和相关单位报销任何应由甲方或个人支付的费用。</w:t>
      </w:r>
    </w:p>
    <w:p w:rsidR="00DA3D60" w:rsidRPr="002345B8" w:rsidRDefault="00DA3D60" w:rsidP="00DA3D60">
      <w:pPr>
        <w:tabs>
          <w:tab w:val="left" w:pos="4678"/>
        </w:tabs>
        <w:spacing w:line="360" w:lineRule="auto"/>
        <w:ind w:firstLineChars="200" w:firstLine="480"/>
        <w:rPr>
          <w:rFonts w:ascii="宋体" w:hAnsi="宋体"/>
          <w:sz w:val="24"/>
        </w:rPr>
      </w:pPr>
      <w:r w:rsidRPr="002345B8">
        <w:rPr>
          <w:rFonts w:ascii="宋体" w:hAnsi="宋体"/>
          <w:sz w:val="24"/>
        </w:rPr>
        <w:t>（三）不准要求、暗示或接受乙方和相关单位为个人装修住房、婚丧嫁娶、配偶子女的工作安排以及出国（境）、旅游等提供方便。</w:t>
      </w:r>
    </w:p>
    <w:p w:rsidR="00DA3D60" w:rsidRPr="002345B8" w:rsidRDefault="00DA3D60" w:rsidP="00DA3D60">
      <w:pPr>
        <w:tabs>
          <w:tab w:val="left" w:pos="4678"/>
        </w:tabs>
        <w:spacing w:line="360" w:lineRule="auto"/>
        <w:ind w:firstLineChars="200" w:firstLine="480"/>
        <w:rPr>
          <w:rFonts w:ascii="宋体" w:hAnsi="宋体"/>
          <w:sz w:val="24"/>
        </w:rPr>
      </w:pPr>
      <w:r w:rsidRPr="002345B8">
        <w:rPr>
          <w:rFonts w:ascii="宋体" w:hAnsi="宋体"/>
          <w:sz w:val="24"/>
        </w:rPr>
        <w:lastRenderedPageBreak/>
        <w:t>（四）不准参加有可能影响公正执行公务的乙方和相关单位的宴请、健身、娱乐等活动。</w:t>
      </w:r>
    </w:p>
    <w:p w:rsidR="00DA3D60" w:rsidRPr="002345B8" w:rsidRDefault="00DA3D60" w:rsidP="00DA3D60">
      <w:pPr>
        <w:tabs>
          <w:tab w:val="left" w:pos="4678"/>
        </w:tabs>
        <w:spacing w:line="360" w:lineRule="auto"/>
        <w:ind w:firstLineChars="200" w:firstLine="480"/>
        <w:rPr>
          <w:rFonts w:ascii="宋体" w:hAnsi="宋体"/>
          <w:sz w:val="24"/>
        </w:rPr>
      </w:pPr>
      <w:r w:rsidRPr="002345B8">
        <w:rPr>
          <w:rFonts w:ascii="宋体" w:hAnsi="宋体"/>
          <w:sz w:val="24"/>
        </w:rPr>
        <w:t>（五）不准向乙方和相关单位介绍或为配偶、子女、亲属参与同甲方工程项目合同有关的</w:t>
      </w:r>
      <w:r w:rsidRPr="002345B8">
        <w:rPr>
          <w:rFonts w:ascii="宋体" w:hAnsi="宋体" w:hint="eastAsia"/>
          <w:sz w:val="24"/>
        </w:rPr>
        <w:t>建设</w:t>
      </w:r>
      <w:r w:rsidRPr="002345B8">
        <w:rPr>
          <w:rFonts w:ascii="宋体" w:hAnsi="宋体"/>
          <w:sz w:val="24"/>
        </w:rPr>
        <w:t>分包项目等活动。不准向乙方和相关单位介绍或为配偶、子女、亲属参与同项目工程合同有关的设备、材料、工程分包、劳务等经济活动。不得以任何理由向乙方和相关单位推荐分包单位和要求购买与项目工程合同规定以外的材料、设备等。</w:t>
      </w:r>
    </w:p>
    <w:p w:rsidR="00DA3D60" w:rsidRPr="002345B8" w:rsidRDefault="00DA3D60" w:rsidP="00E649E0">
      <w:pPr>
        <w:tabs>
          <w:tab w:val="left" w:pos="4678"/>
        </w:tabs>
        <w:spacing w:beforeLines="50" w:afterLines="50" w:line="360" w:lineRule="auto"/>
        <w:ind w:firstLineChars="200" w:firstLine="482"/>
        <w:rPr>
          <w:rFonts w:ascii="宋体" w:hAnsi="宋体"/>
          <w:sz w:val="24"/>
        </w:rPr>
      </w:pPr>
      <w:r w:rsidRPr="002345B8">
        <w:rPr>
          <w:rFonts w:ascii="宋体" w:hAnsi="宋体"/>
          <w:b/>
          <w:bCs/>
          <w:sz w:val="24"/>
        </w:rPr>
        <w:t>第三条</w:t>
      </w:r>
      <w:r w:rsidRPr="002345B8">
        <w:rPr>
          <w:rFonts w:ascii="宋体" w:hAnsi="宋体"/>
          <w:sz w:val="24"/>
        </w:rPr>
        <w:t xml:space="preserve">　乙方的责任</w:t>
      </w:r>
    </w:p>
    <w:p w:rsidR="00DA3D60" w:rsidRPr="002345B8" w:rsidRDefault="00DA3D60" w:rsidP="00DA3D60">
      <w:pPr>
        <w:tabs>
          <w:tab w:val="left" w:pos="4678"/>
        </w:tabs>
        <w:spacing w:line="360" w:lineRule="auto"/>
        <w:ind w:firstLineChars="200" w:firstLine="480"/>
        <w:rPr>
          <w:rFonts w:ascii="宋体" w:hAnsi="宋体"/>
          <w:sz w:val="24"/>
        </w:rPr>
      </w:pPr>
      <w:r w:rsidRPr="002345B8">
        <w:rPr>
          <w:rFonts w:ascii="宋体" w:hAnsi="宋体"/>
          <w:sz w:val="24"/>
        </w:rPr>
        <w:t>应与甲方和相关单位保持正常的业务交往，按照有关法律法规和程序开展业务工作，严格执行工程建设的方针、政策，尤其是有关勘察设计、建筑施工安装的强制性标准和规范，以及</w:t>
      </w:r>
      <w:r w:rsidRPr="002345B8">
        <w:rPr>
          <w:rFonts w:ascii="宋体" w:hAnsi="宋体" w:hint="eastAsia"/>
          <w:sz w:val="24"/>
        </w:rPr>
        <w:t>相关</w:t>
      </w:r>
      <w:r w:rsidRPr="002345B8">
        <w:rPr>
          <w:rFonts w:ascii="宋体" w:hAnsi="宋体"/>
          <w:sz w:val="24"/>
        </w:rPr>
        <w:t>法规，认真履行</w:t>
      </w:r>
      <w:r w:rsidRPr="002345B8">
        <w:rPr>
          <w:rFonts w:ascii="宋体" w:hAnsi="宋体" w:hint="eastAsia"/>
          <w:sz w:val="24"/>
        </w:rPr>
        <w:t>工程建设及设计</w:t>
      </w:r>
      <w:r w:rsidRPr="002345B8">
        <w:rPr>
          <w:rFonts w:ascii="宋体" w:hAnsi="宋体"/>
          <w:sz w:val="24"/>
        </w:rPr>
        <w:t>职责，并遵守以下规定：</w:t>
      </w:r>
    </w:p>
    <w:p w:rsidR="00DA3D60" w:rsidRPr="002345B8" w:rsidRDefault="00DA3D60" w:rsidP="00DA3D60">
      <w:pPr>
        <w:tabs>
          <w:tab w:val="left" w:pos="4678"/>
        </w:tabs>
        <w:spacing w:line="360" w:lineRule="auto"/>
        <w:ind w:firstLineChars="200" w:firstLine="480"/>
        <w:rPr>
          <w:rFonts w:ascii="宋体" w:hAnsi="宋体"/>
          <w:sz w:val="24"/>
        </w:rPr>
      </w:pPr>
      <w:r w:rsidRPr="002345B8">
        <w:rPr>
          <w:rFonts w:ascii="宋体" w:hAnsi="宋体"/>
          <w:sz w:val="24"/>
        </w:rPr>
        <w:t>（一）不准以任何理由向甲方和相关单位及其工作人员索要、接受或赠送礼金、有价证券、贵重物品及回扣、好处费、感谢费等。</w:t>
      </w:r>
    </w:p>
    <w:p w:rsidR="00DA3D60" w:rsidRPr="002345B8" w:rsidRDefault="00DA3D60" w:rsidP="00DA3D60">
      <w:pPr>
        <w:tabs>
          <w:tab w:val="left" w:pos="4678"/>
        </w:tabs>
        <w:spacing w:line="360" w:lineRule="auto"/>
        <w:ind w:firstLineChars="200" w:firstLine="480"/>
        <w:rPr>
          <w:rFonts w:ascii="宋体" w:hAnsi="宋体"/>
          <w:sz w:val="24"/>
        </w:rPr>
      </w:pPr>
      <w:r w:rsidRPr="002345B8">
        <w:rPr>
          <w:rFonts w:ascii="宋体" w:hAnsi="宋体"/>
          <w:sz w:val="24"/>
        </w:rPr>
        <w:t>（二）不准以任何理由为甲方和相关单位报销应由对方或个人支付的费用。</w:t>
      </w:r>
    </w:p>
    <w:p w:rsidR="00DA3D60" w:rsidRPr="002345B8" w:rsidRDefault="00DA3D60" w:rsidP="00DA3D60">
      <w:pPr>
        <w:tabs>
          <w:tab w:val="left" w:pos="4678"/>
        </w:tabs>
        <w:spacing w:line="360" w:lineRule="auto"/>
        <w:ind w:firstLineChars="200" w:firstLine="480"/>
        <w:rPr>
          <w:rFonts w:ascii="宋体" w:hAnsi="宋体"/>
          <w:sz w:val="24"/>
        </w:rPr>
      </w:pPr>
      <w:r w:rsidRPr="002345B8">
        <w:rPr>
          <w:rFonts w:ascii="宋体" w:hAnsi="宋体"/>
          <w:sz w:val="24"/>
        </w:rPr>
        <w:t>（三）不准接受或暗示为甲方、相关单位或个人装修住房、婚丧嫁娶、配偶子女的工作安排以及出国（境）、旅游等提供方便。</w:t>
      </w:r>
    </w:p>
    <w:p w:rsidR="00DA3D60" w:rsidRPr="002345B8" w:rsidRDefault="00DA3D60" w:rsidP="00DA3D60">
      <w:pPr>
        <w:tabs>
          <w:tab w:val="left" w:pos="4678"/>
        </w:tabs>
        <w:spacing w:line="360" w:lineRule="auto"/>
        <w:ind w:firstLineChars="200" w:firstLine="480"/>
        <w:rPr>
          <w:rFonts w:ascii="宋体" w:hAnsi="宋体"/>
          <w:sz w:val="24"/>
        </w:rPr>
      </w:pPr>
      <w:r w:rsidRPr="002345B8">
        <w:rPr>
          <w:rFonts w:ascii="宋体" w:hAnsi="宋体"/>
          <w:sz w:val="24"/>
        </w:rPr>
        <w:t>（四）不准违反合同约定而使用甲方、相关单位提供的通信、交通工具和高档办公用品。</w:t>
      </w:r>
    </w:p>
    <w:p w:rsidR="00DA3D60" w:rsidRPr="002345B8" w:rsidRDefault="00DA3D60" w:rsidP="00DA3D60">
      <w:pPr>
        <w:tabs>
          <w:tab w:val="left" w:pos="4678"/>
        </w:tabs>
        <w:spacing w:line="360" w:lineRule="auto"/>
        <w:ind w:firstLineChars="200" w:firstLine="480"/>
        <w:rPr>
          <w:rFonts w:ascii="宋体" w:hAnsi="宋体"/>
          <w:sz w:val="24"/>
        </w:rPr>
      </w:pPr>
      <w:r w:rsidRPr="002345B8">
        <w:rPr>
          <w:rFonts w:ascii="宋体" w:hAnsi="宋体"/>
          <w:sz w:val="24"/>
        </w:rPr>
        <w:t>（五）不准以任何理由为甲方、相关单位或个人组织有可能影响公正执行公务的宴请、健身、娱乐等活动。</w:t>
      </w:r>
    </w:p>
    <w:p w:rsidR="00DA3D60" w:rsidRPr="002345B8" w:rsidRDefault="00DA3D60" w:rsidP="00E649E0">
      <w:pPr>
        <w:tabs>
          <w:tab w:val="left" w:pos="4678"/>
        </w:tabs>
        <w:spacing w:beforeLines="50" w:afterLines="50" w:line="360" w:lineRule="auto"/>
        <w:ind w:firstLineChars="200" w:firstLine="482"/>
        <w:rPr>
          <w:rFonts w:ascii="宋体" w:hAnsi="宋体"/>
          <w:b/>
          <w:bCs/>
          <w:sz w:val="24"/>
        </w:rPr>
      </w:pPr>
      <w:r w:rsidRPr="002345B8">
        <w:rPr>
          <w:rFonts w:ascii="宋体" w:hAnsi="宋体"/>
          <w:b/>
          <w:bCs/>
          <w:sz w:val="24"/>
        </w:rPr>
        <w:t xml:space="preserve">第四条　</w:t>
      </w:r>
      <w:r w:rsidRPr="002345B8">
        <w:rPr>
          <w:rFonts w:ascii="宋体" w:hAnsi="宋体"/>
          <w:sz w:val="24"/>
        </w:rPr>
        <w:t>违约责任</w:t>
      </w:r>
    </w:p>
    <w:p w:rsidR="00DA3D60" w:rsidRPr="002345B8" w:rsidRDefault="00DA3D60" w:rsidP="00DA3D60">
      <w:pPr>
        <w:tabs>
          <w:tab w:val="left" w:pos="4678"/>
        </w:tabs>
        <w:spacing w:line="360" w:lineRule="auto"/>
        <w:ind w:firstLineChars="200" w:firstLine="480"/>
        <w:rPr>
          <w:rFonts w:ascii="宋体" w:hAnsi="宋体"/>
          <w:sz w:val="24"/>
        </w:rPr>
      </w:pPr>
      <w:r w:rsidRPr="002345B8">
        <w:rPr>
          <w:rFonts w:ascii="宋体" w:hAnsi="宋体"/>
          <w:sz w:val="24"/>
        </w:rPr>
        <w:t>（一）甲方工作人员有违反本责任书第一、二条责任行为的，按照管理权限，依据有关法律法规和规定给予党纪、政纪处分或组织处理；涉嫌犯罪，移交司法机关追究刑事责任；给乙方单位造成经济损失的，应予以赔偿。</w:t>
      </w:r>
    </w:p>
    <w:p w:rsidR="00DA3D60" w:rsidRPr="002345B8" w:rsidRDefault="00DA3D60" w:rsidP="00DA3D60">
      <w:pPr>
        <w:tabs>
          <w:tab w:val="left" w:pos="4678"/>
        </w:tabs>
        <w:spacing w:line="360" w:lineRule="auto"/>
        <w:ind w:firstLineChars="200" w:firstLine="480"/>
        <w:rPr>
          <w:rFonts w:ascii="宋体" w:hAnsi="宋体"/>
          <w:sz w:val="24"/>
        </w:rPr>
      </w:pPr>
      <w:r w:rsidRPr="002345B8">
        <w:rPr>
          <w:rFonts w:ascii="宋体" w:hAnsi="宋体"/>
          <w:sz w:val="24"/>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DA3D60" w:rsidRPr="002345B8" w:rsidRDefault="00DA3D60" w:rsidP="00E649E0">
      <w:pPr>
        <w:tabs>
          <w:tab w:val="left" w:pos="4678"/>
        </w:tabs>
        <w:spacing w:beforeLines="50" w:afterLines="50" w:line="360" w:lineRule="auto"/>
        <w:ind w:firstLineChars="200" w:firstLine="482"/>
        <w:rPr>
          <w:rFonts w:ascii="宋体" w:hAnsi="宋体"/>
          <w:b/>
          <w:bCs/>
          <w:sz w:val="24"/>
        </w:rPr>
      </w:pPr>
      <w:r w:rsidRPr="002345B8">
        <w:rPr>
          <w:rFonts w:ascii="宋体" w:hAnsi="宋体"/>
          <w:b/>
          <w:bCs/>
          <w:sz w:val="24"/>
        </w:rPr>
        <w:t xml:space="preserve">第五条　</w:t>
      </w:r>
      <w:r w:rsidRPr="002345B8">
        <w:rPr>
          <w:rFonts w:ascii="宋体" w:hAnsi="宋体"/>
          <w:sz w:val="24"/>
        </w:rPr>
        <w:t>本责任书作为工程合同的附件，与工程合同具有同等法律效力。经双方签署后立即生效。</w:t>
      </w:r>
    </w:p>
    <w:p w:rsidR="00DA3D60" w:rsidRPr="002345B8" w:rsidRDefault="00DA3D60" w:rsidP="00E649E0">
      <w:pPr>
        <w:tabs>
          <w:tab w:val="left" w:pos="4678"/>
        </w:tabs>
        <w:spacing w:beforeLines="50" w:afterLines="50" w:line="360" w:lineRule="auto"/>
        <w:ind w:firstLineChars="200" w:firstLine="482"/>
        <w:rPr>
          <w:rFonts w:ascii="宋体" w:hAnsi="宋体"/>
          <w:b/>
          <w:bCs/>
          <w:sz w:val="24"/>
        </w:rPr>
      </w:pPr>
      <w:r w:rsidRPr="002345B8">
        <w:rPr>
          <w:rFonts w:ascii="宋体" w:hAnsi="宋体"/>
          <w:b/>
          <w:bCs/>
          <w:sz w:val="24"/>
        </w:rPr>
        <w:lastRenderedPageBreak/>
        <w:t xml:space="preserve">第六条　</w:t>
      </w:r>
      <w:r w:rsidRPr="002345B8">
        <w:rPr>
          <w:rFonts w:ascii="宋体" w:hAnsi="宋体"/>
          <w:sz w:val="24"/>
        </w:rPr>
        <w:t>本责任书的有效期为双方签署之日起至该工程项目竣工验收合格时止。</w:t>
      </w:r>
    </w:p>
    <w:p w:rsidR="00DA3D60" w:rsidRPr="002345B8" w:rsidRDefault="00DA3D60" w:rsidP="00E649E0">
      <w:pPr>
        <w:tabs>
          <w:tab w:val="left" w:pos="4678"/>
        </w:tabs>
        <w:spacing w:beforeLines="50" w:afterLines="50" w:line="360" w:lineRule="auto"/>
        <w:ind w:firstLineChars="200" w:firstLine="482"/>
        <w:rPr>
          <w:rFonts w:ascii="宋体" w:hAnsi="宋体"/>
          <w:b/>
          <w:bCs/>
          <w:sz w:val="24"/>
        </w:rPr>
      </w:pPr>
      <w:r w:rsidRPr="002345B8">
        <w:rPr>
          <w:rFonts w:ascii="宋体" w:hAnsi="宋体"/>
          <w:b/>
          <w:bCs/>
          <w:sz w:val="24"/>
        </w:rPr>
        <w:t xml:space="preserve">第七条　</w:t>
      </w:r>
      <w:r w:rsidRPr="002345B8">
        <w:rPr>
          <w:rFonts w:ascii="宋体" w:hAnsi="宋体"/>
          <w:sz w:val="24"/>
        </w:rPr>
        <w:t>本责任书一式四份，由甲乙双方各执一份，送交甲乙双方的监督单位各一份。</w:t>
      </w:r>
    </w:p>
    <w:p w:rsidR="00DA3D60" w:rsidRPr="002345B8" w:rsidRDefault="00DA3D60" w:rsidP="00DA3D60">
      <w:pPr>
        <w:pStyle w:val="af0"/>
        <w:spacing w:before="25" w:beforeAutospacing="0" w:after="25" w:afterAutospacing="0" w:line="360" w:lineRule="auto"/>
        <w:ind w:firstLine="200"/>
      </w:pPr>
      <w:r w:rsidRPr="002345B8">
        <w:rPr>
          <w:rFonts w:hint="eastAsia"/>
        </w:rPr>
        <w:t>（以下无正文）</w:t>
      </w:r>
    </w:p>
    <w:p w:rsidR="00DA3D60" w:rsidRPr="002345B8" w:rsidRDefault="00DA3D60" w:rsidP="00E649E0">
      <w:pPr>
        <w:spacing w:beforeLines="25" w:afterLines="25" w:line="720" w:lineRule="auto"/>
        <w:ind w:firstLineChars="200" w:firstLine="480"/>
        <w:rPr>
          <w:rFonts w:ascii="宋体" w:hAnsi="宋体"/>
          <w:sz w:val="24"/>
        </w:rPr>
      </w:pPr>
      <w:r w:rsidRPr="002345B8">
        <w:rPr>
          <w:rFonts w:ascii="宋体" w:hAnsi="宋体"/>
          <w:sz w:val="24"/>
        </w:rPr>
        <w:t>甲方单位：（盖章）　　　　　　　　　　乙方单位：（盖章）</w:t>
      </w:r>
    </w:p>
    <w:p w:rsidR="00DA3D60" w:rsidRPr="002345B8" w:rsidRDefault="00DA3D60" w:rsidP="00E649E0">
      <w:pPr>
        <w:tabs>
          <w:tab w:val="left" w:pos="4536"/>
        </w:tabs>
        <w:spacing w:beforeLines="25" w:afterLines="25" w:line="720" w:lineRule="auto"/>
        <w:ind w:firstLineChars="200" w:firstLine="480"/>
        <w:rPr>
          <w:rFonts w:ascii="宋体" w:hAnsi="宋体"/>
          <w:sz w:val="24"/>
        </w:rPr>
      </w:pPr>
      <w:r w:rsidRPr="002345B8">
        <w:rPr>
          <w:rFonts w:ascii="宋体" w:hAnsi="宋体"/>
          <w:sz w:val="24"/>
        </w:rPr>
        <w:t>法定代表人：　　　　　　　　　　　　　法定代表人：</w:t>
      </w:r>
    </w:p>
    <w:p w:rsidR="00DA3D60" w:rsidRPr="002345B8" w:rsidRDefault="00DA3D60" w:rsidP="00E649E0">
      <w:pPr>
        <w:spacing w:beforeLines="25" w:afterLines="25" w:line="720" w:lineRule="auto"/>
        <w:ind w:firstLineChars="200" w:firstLine="480"/>
        <w:rPr>
          <w:rFonts w:ascii="宋体" w:hAnsi="宋体"/>
          <w:sz w:val="24"/>
        </w:rPr>
      </w:pPr>
      <w:r w:rsidRPr="002345B8">
        <w:rPr>
          <w:rFonts w:ascii="宋体" w:hAnsi="宋体"/>
          <w:sz w:val="24"/>
        </w:rPr>
        <w:t xml:space="preserve">地址：　　</w:t>
      </w:r>
      <w:r w:rsidRPr="002345B8">
        <w:rPr>
          <w:rFonts w:ascii="宋体" w:hAnsi="宋体"/>
          <w:sz w:val="24"/>
        </w:rPr>
        <w:tab/>
      </w:r>
      <w:r w:rsidRPr="002345B8">
        <w:rPr>
          <w:rFonts w:ascii="宋体" w:hAnsi="宋体"/>
          <w:sz w:val="24"/>
        </w:rPr>
        <w:tab/>
      </w:r>
      <w:r w:rsidRPr="002345B8">
        <w:rPr>
          <w:rFonts w:ascii="宋体" w:hAnsi="宋体"/>
          <w:sz w:val="24"/>
        </w:rPr>
        <w:tab/>
      </w:r>
      <w:r w:rsidRPr="002345B8">
        <w:rPr>
          <w:rFonts w:ascii="宋体" w:hAnsi="宋体"/>
          <w:sz w:val="24"/>
        </w:rPr>
        <w:tab/>
      </w:r>
      <w:r w:rsidRPr="002345B8">
        <w:rPr>
          <w:rFonts w:ascii="宋体" w:hAnsi="宋体"/>
          <w:sz w:val="24"/>
        </w:rPr>
        <w:tab/>
      </w:r>
      <w:r w:rsidRPr="002345B8">
        <w:rPr>
          <w:rFonts w:ascii="宋体" w:hAnsi="宋体"/>
          <w:sz w:val="24"/>
        </w:rPr>
        <w:tab/>
      </w:r>
      <w:r w:rsidRPr="002345B8">
        <w:rPr>
          <w:rFonts w:ascii="宋体" w:hAnsi="宋体"/>
          <w:sz w:val="24"/>
        </w:rPr>
        <w:tab/>
      </w:r>
      <w:r w:rsidRPr="002345B8">
        <w:rPr>
          <w:rFonts w:ascii="宋体" w:hAnsi="宋体"/>
          <w:sz w:val="24"/>
        </w:rPr>
        <w:tab/>
        <w:t>地址：</w:t>
      </w:r>
    </w:p>
    <w:p w:rsidR="00DA3D60" w:rsidRPr="002345B8" w:rsidRDefault="00DA3D60" w:rsidP="00E649E0">
      <w:pPr>
        <w:spacing w:beforeLines="25" w:afterLines="25" w:line="720" w:lineRule="auto"/>
        <w:ind w:firstLineChars="200" w:firstLine="480"/>
        <w:rPr>
          <w:rFonts w:ascii="宋体" w:hAnsi="宋体"/>
          <w:sz w:val="24"/>
        </w:rPr>
      </w:pPr>
      <w:r w:rsidRPr="002345B8">
        <w:rPr>
          <w:rFonts w:ascii="宋体" w:hAnsi="宋体"/>
          <w:sz w:val="24"/>
        </w:rPr>
        <w:t xml:space="preserve">电话： 　　　　　　</w:t>
      </w:r>
      <w:r w:rsidRPr="002345B8">
        <w:rPr>
          <w:rFonts w:ascii="宋体" w:hAnsi="宋体"/>
          <w:sz w:val="24"/>
        </w:rPr>
        <w:tab/>
      </w:r>
      <w:r w:rsidRPr="002345B8">
        <w:rPr>
          <w:rFonts w:ascii="宋体" w:hAnsi="宋体"/>
          <w:sz w:val="24"/>
        </w:rPr>
        <w:tab/>
      </w:r>
      <w:r w:rsidRPr="002345B8">
        <w:rPr>
          <w:rFonts w:ascii="宋体" w:hAnsi="宋体"/>
          <w:sz w:val="24"/>
        </w:rPr>
        <w:tab/>
        <w:t xml:space="preserve">电话： </w:t>
      </w:r>
    </w:p>
    <w:p w:rsidR="00DA3D60" w:rsidRPr="002345B8" w:rsidRDefault="00DA3D60" w:rsidP="00E649E0">
      <w:pPr>
        <w:spacing w:beforeLines="25" w:afterLines="25" w:line="720" w:lineRule="auto"/>
        <w:ind w:firstLineChars="200" w:firstLine="480"/>
        <w:rPr>
          <w:rFonts w:ascii="宋体" w:hAnsi="宋体"/>
          <w:sz w:val="24"/>
        </w:rPr>
      </w:pPr>
      <w:r w:rsidRPr="002345B8">
        <w:rPr>
          <w:rFonts w:ascii="宋体" w:hAnsi="宋体"/>
          <w:sz w:val="24"/>
        </w:rPr>
        <w:t>年　　月　　日　　　　　　    年　　月　　日</w:t>
      </w:r>
    </w:p>
    <w:p w:rsidR="00DA3D60" w:rsidRPr="002345B8" w:rsidRDefault="00DA3D60" w:rsidP="00E649E0">
      <w:pPr>
        <w:spacing w:beforeLines="25" w:afterLines="25" w:line="720" w:lineRule="auto"/>
        <w:ind w:firstLineChars="200" w:firstLine="480"/>
        <w:rPr>
          <w:rFonts w:ascii="宋体" w:hAnsi="宋体"/>
          <w:sz w:val="24"/>
        </w:rPr>
      </w:pPr>
      <w:r w:rsidRPr="002345B8">
        <w:rPr>
          <w:rFonts w:ascii="宋体" w:hAnsi="宋体"/>
          <w:sz w:val="24"/>
        </w:rPr>
        <w:t>甲方监督单位（盖章）　　　　　　　　乙方监督单位（盖章）</w:t>
      </w:r>
    </w:p>
    <w:p w:rsidR="00DA3D60" w:rsidRPr="002345B8" w:rsidRDefault="00DA3D60" w:rsidP="00E649E0">
      <w:pPr>
        <w:tabs>
          <w:tab w:val="left" w:pos="4395"/>
          <w:tab w:val="left" w:pos="4678"/>
        </w:tabs>
        <w:spacing w:beforeLines="25" w:afterLines="25" w:line="720" w:lineRule="auto"/>
        <w:ind w:firstLineChars="200" w:firstLine="480"/>
        <w:rPr>
          <w:rFonts w:ascii="宋体" w:hAnsi="宋体"/>
          <w:sz w:val="24"/>
        </w:rPr>
      </w:pPr>
      <w:r w:rsidRPr="002345B8">
        <w:rPr>
          <w:rFonts w:ascii="宋体" w:hAnsi="宋体"/>
          <w:sz w:val="24"/>
        </w:rPr>
        <w:t>年　　 月　　日　　　　　　　　 年　  月　　 日</w:t>
      </w:r>
    </w:p>
    <w:p w:rsidR="006C0D45" w:rsidRPr="00DA3D60" w:rsidRDefault="006C0D45" w:rsidP="003E0555"/>
    <w:p w:rsidR="003E0555" w:rsidRDefault="003E0555">
      <w:pPr>
        <w:pStyle w:val="1"/>
        <w:spacing w:before="0" w:after="0" w:line="240" w:lineRule="auto"/>
        <w:jc w:val="center"/>
        <w:rPr>
          <w:rFonts w:ascii="宋体" w:hAnsi="宋体" w:cs="宋体"/>
          <w:color w:val="000000"/>
          <w:sz w:val="32"/>
          <w:szCs w:val="32"/>
        </w:rPr>
        <w:sectPr w:rsidR="003E0555" w:rsidSect="005D74D2">
          <w:pgSz w:w="11906" w:h="16838"/>
          <w:pgMar w:top="1418" w:right="1418" w:bottom="1418" w:left="1418" w:header="851" w:footer="992" w:gutter="0"/>
          <w:cols w:space="720"/>
          <w:docGrid w:type="lines" w:linePitch="312"/>
        </w:sectPr>
      </w:pPr>
    </w:p>
    <w:p w:rsidR="00976803" w:rsidRPr="00866F79" w:rsidRDefault="00976803" w:rsidP="00866F79">
      <w:pPr>
        <w:pStyle w:val="2"/>
        <w:jc w:val="center"/>
      </w:pPr>
      <w:bookmarkStart w:id="598" w:name="_Toc56354306"/>
      <w:bookmarkStart w:id="599" w:name="_Toc56354397"/>
      <w:bookmarkStart w:id="600" w:name="_Toc56354906"/>
      <w:r w:rsidRPr="00866F79">
        <w:rPr>
          <w:rFonts w:hint="eastAsia"/>
        </w:rPr>
        <w:lastRenderedPageBreak/>
        <w:t>第五章发包人提供的资料及相关的要求</w:t>
      </w:r>
      <w:bookmarkEnd w:id="598"/>
      <w:bookmarkEnd w:id="599"/>
      <w:bookmarkEnd w:id="600"/>
    </w:p>
    <w:p w:rsidR="00CC3371" w:rsidRPr="00CC3371" w:rsidRDefault="00CC3371" w:rsidP="00C4195C">
      <w:pPr>
        <w:pStyle w:val="af"/>
        <w:numPr>
          <w:ilvl w:val="0"/>
          <w:numId w:val="17"/>
        </w:numPr>
        <w:spacing w:line="360" w:lineRule="auto"/>
        <w:ind w:firstLineChars="0"/>
        <w:rPr>
          <w:rStyle w:val="1Char"/>
          <w:rFonts w:asciiTheme="minorEastAsia" w:eastAsiaTheme="minorEastAsia" w:hAnsiTheme="minorEastAsia"/>
          <w:sz w:val="24"/>
          <w:szCs w:val="24"/>
        </w:rPr>
      </w:pPr>
      <w:bookmarkStart w:id="601" w:name="_Toc56354307"/>
      <w:bookmarkStart w:id="602" w:name="_Toc56354398"/>
      <w:bookmarkStart w:id="603" w:name="_Toc56354907"/>
      <w:r w:rsidRPr="00CC3371">
        <w:rPr>
          <w:rStyle w:val="1Char"/>
          <w:rFonts w:asciiTheme="minorEastAsia" w:eastAsiaTheme="minorEastAsia" w:hAnsiTheme="minorEastAsia"/>
          <w:sz w:val="24"/>
          <w:szCs w:val="24"/>
        </w:rPr>
        <w:t>项目概述</w:t>
      </w:r>
      <w:bookmarkEnd w:id="601"/>
      <w:bookmarkEnd w:id="602"/>
      <w:bookmarkEnd w:id="603"/>
    </w:p>
    <w:p w:rsidR="00CC3371" w:rsidRPr="00A61CA6" w:rsidRDefault="00A61CA6" w:rsidP="00A61CA6">
      <w:pPr>
        <w:spacing w:line="360" w:lineRule="auto"/>
        <w:rPr>
          <w:rStyle w:val="1Char"/>
          <w:rFonts w:asciiTheme="minorEastAsia" w:eastAsiaTheme="minorEastAsia" w:hAnsiTheme="minorEastAsia"/>
          <w:b w:val="0"/>
          <w:sz w:val="24"/>
          <w:szCs w:val="24"/>
        </w:rPr>
      </w:pPr>
      <w:bookmarkStart w:id="604" w:name="_Toc56354308"/>
      <w:bookmarkStart w:id="605" w:name="_Toc56354399"/>
      <w:bookmarkStart w:id="606" w:name="_Toc56354908"/>
      <w:r>
        <w:rPr>
          <w:rStyle w:val="1Char"/>
          <w:rFonts w:asciiTheme="minorEastAsia" w:eastAsiaTheme="minorEastAsia" w:hAnsiTheme="minorEastAsia" w:hint="eastAsia"/>
          <w:b w:val="0"/>
          <w:sz w:val="24"/>
          <w:szCs w:val="24"/>
        </w:rPr>
        <w:t>1</w:t>
      </w:r>
      <w:r>
        <w:rPr>
          <w:rStyle w:val="1Char"/>
          <w:rFonts w:asciiTheme="minorEastAsia" w:eastAsiaTheme="minorEastAsia" w:hAnsiTheme="minorEastAsia"/>
          <w:b w:val="0"/>
          <w:sz w:val="24"/>
          <w:szCs w:val="24"/>
        </w:rPr>
        <w:t>.1</w:t>
      </w:r>
      <w:r w:rsidR="00CC3371" w:rsidRPr="00A61CA6">
        <w:rPr>
          <w:rStyle w:val="1Char"/>
          <w:rFonts w:asciiTheme="minorEastAsia" w:eastAsiaTheme="minorEastAsia" w:hAnsiTheme="minorEastAsia" w:hint="eastAsia"/>
          <w:b w:val="0"/>
          <w:sz w:val="24"/>
          <w:szCs w:val="24"/>
        </w:rPr>
        <w:t>项目名称：沙河高教园区矿大科技创新综合体建设项目（设计、施工EPC）</w:t>
      </w:r>
      <w:bookmarkEnd w:id="604"/>
      <w:bookmarkEnd w:id="605"/>
      <w:bookmarkEnd w:id="606"/>
    </w:p>
    <w:p w:rsidR="00CC3371" w:rsidRPr="00A61CA6" w:rsidRDefault="00A61CA6" w:rsidP="00A61CA6">
      <w:pPr>
        <w:spacing w:line="360" w:lineRule="auto"/>
        <w:rPr>
          <w:rStyle w:val="1Char"/>
          <w:rFonts w:asciiTheme="minorEastAsia" w:eastAsiaTheme="minorEastAsia" w:hAnsiTheme="minorEastAsia"/>
          <w:b w:val="0"/>
          <w:sz w:val="24"/>
          <w:szCs w:val="24"/>
        </w:rPr>
      </w:pPr>
      <w:bookmarkStart w:id="607" w:name="_Toc56354309"/>
      <w:bookmarkStart w:id="608" w:name="_Toc56354400"/>
      <w:bookmarkStart w:id="609" w:name="_Toc56354909"/>
      <w:r>
        <w:rPr>
          <w:rStyle w:val="1Char"/>
          <w:rFonts w:asciiTheme="minorEastAsia" w:eastAsiaTheme="minorEastAsia" w:hAnsiTheme="minorEastAsia" w:hint="eastAsia"/>
          <w:b w:val="0"/>
          <w:sz w:val="24"/>
          <w:szCs w:val="24"/>
        </w:rPr>
        <w:t>1</w:t>
      </w:r>
      <w:r>
        <w:rPr>
          <w:rStyle w:val="1Char"/>
          <w:rFonts w:asciiTheme="minorEastAsia" w:eastAsiaTheme="minorEastAsia" w:hAnsiTheme="minorEastAsia"/>
          <w:b w:val="0"/>
          <w:sz w:val="24"/>
          <w:szCs w:val="24"/>
        </w:rPr>
        <w:t>.2</w:t>
      </w:r>
      <w:r w:rsidR="00CC3371" w:rsidRPr="00A61CA6">
        <w:rPr>
          <w:rStyle w:val="1Char"/>
          <w:rFonts w:asciiTheme="minorEastAsia" w:eastAsiaTheme="minorEastAsia" w:hAnsiTheme="minorEastAsia"/>
          <w:b w:val="0"/>
          <w:sz w:val="24"/>
          <w:szCs w:val="24"/>
        </w:rPr>
        <w:t>项目建设单位</w:t>
      </w:r>
      <w:r w:rsidR="00CC3371" w:rsidRPr="00A61CA6">
        <w:rPr>
          <w:rStyle w:val="1Char"/>
          <w:rFonts w:asciiTheme="minorEastAsia" w:eastAsiaTheme="minorEastAsia" w:hAnsiTheme="minorEastAsia" w:hint="eastAsia"/>
          <w:b w:val="0"/>
          <w:sz w:val="24"/>
          <w:szCs w:val="24"/>
        </w:rPr>
        <w:t>：北京市昌平区沙河高教园区</w:t>
      </w:r>
      <w:bookmarkEnd w:id="607"/>
      <w:bookmarkEnd w:id="608"/>
      <w:bookmarkEnd w:id="609"/>
      <w:r w:rsidR="00346860">
        <w:rPr>
          <w:rStyle w:val="1Char"/>
          <w:rFonts w:asciiTheme="minorEastAsia" w:eastAsiaTheme="minorEastAsia" w:hAnsiTheme="minorEastAsia" w:hint="eastAsia"/>
          <w:b w:val="0"/>
          <w:sz w:val="24"/>
          <w:szCs w:val="24"/>
        </w:rPr>
        <w:t>管理委员会</w:t>
      </w:r>
    </w:p>
    <w:p w:rsidR="00CC3371" w:rsidRPr="00A61CA6" w:rsidRDefault="00A61CA6" w:rsidP="00A61CA6">
      <w:pPr>
        <w:spacing w:line="360" w:lineRule="auto"/>
        <w:rPr>
          <w:rStyle w:val="1Char"/>
          <w:rFonts w:asciiTheme="minorEastAsia" w:eastAsiaTheme="minorEastAsia" w:hAnsiTheme="minorEastAsia"/>
          <w:b w:val="0"/>
          <w:sz w:val="24"/>
          <w:szCs w:val="24"/>
        </w:rPr>
      </w:pPr>
      <w:bookmarkStart w:id="610" w:name="_Toc56354310"/>
      <w:bookmarkStart w:id="611" w:name="_Toc56354401"/>
      <w:bookmarkStart w:id="612" w:name="_Toc56354910"/>
      <w:r>
        <w:rPr>
          <w:rStyle w:val="1Char"/>
          <w:rFonts w:asciiTheme="minorEastAsia" w:eastAsiaTheme="minorEastAsia" w:hAnsiTheme="minorEastAsia"/>
          <w:b w:val="0"/>
          <w:sz w:val="24"/>
          <w:szCs w:val="24"/>
        </w:rPr>
        <w:t>1.3</w:t>
      </w:r>
      <w:r w:rsidR="00CC3371" w:rsidRPr="00A61CA6">
        <w:rPr>
          <w:rStyle w:val="1Char"/>
          <w:rFonts w:asciiTheme="minorEastAsia" w:eastAsiaTheme="minorEastAsia" w:hAnsiTheme="minorEastAsia"/>
          <w:b w:val="0"/>
          <w:sz w:val="24"/>
          <w:szCs w:val="24"/>
        </w:rPr>
        <w:t>工程估算</w:t>
      </w:r>
      <w:r w:rsidR="00CC3371" w:rsidRPr="00A61CA6">
        <w:rPr>
          <w:rStyle w:val="1Char"/>
          <w:rFonts w:asciiTheme="minorEastAsia" w:eastAsiaTheme="minorEastAsia" w:hAnsiTheme="minorEastAsia" w:hint="eastAsia"/>
          <w:b w:val="0"/>
          <w:sz w:val="24"/>
          <w:szCs w:val="24"/>
        </w:rPr>
        <w:t>：本项目招标估算金额约（1299.638207）万元，其中设计费约（56.31918）万元，工程费约（1243.319027）万元</w:t>
      </w:r>
      <w:bookmarkEnd w:id="610"/>
      <w:bookmarkEnd w:id="611"/>
      <w:bookmarkEnd w:id="612"/>
    </w:p>
    <w:p w:rsidR="00CC3371" w:rsidRPr="00CC3371" w:rsidRDefault="00CC3371" w:rsidP="00CC3371">
      <w:pPr>
        <w:pStyle w:val="af"/>
        <w:spacing w:line="360" w:lineRule="auto"/>
        <w:ind w:left="1440" w:firstLineChars="0" w:firstLine="0"/>
        <w:rPr>
          <w:rStyle w:val="1Char"/>
          <w:rFonts w:asciiTheme="minorEastAsia" w:eastAsiaTheme="minorEastAsia" w:hAnsiTheme="minorEastAsia"/>
          <w:b w:val="0"/>
          <w:sz w:val="24"/>
          <w:szCs w:val="24"/>
        </w:rPr>
      </w:pPr>
    </w:p>
    <w:p w:rsidR="00CC3371" w:rsidRPr="00CC3371" w:rsidRDefault="00CC3371" w:rsidP="00C4195C">
      <w:pPr>
        <w:pStyle w:val="af"/>
        <w:numPr>
          <w:ilvl w:val="0"/>
          <w:numId w:val="17"/>
        </w:numPr>
        <w:spacing w:line="360" w:lineRule="auto"/>
        <w:ind w:firstLineChars="0"/>
        <w:rPr>
          <w:rStyle w:val="1Char"/>
          <w:rFonts w:asciiTheme="minorEastAsia" w:eastAsiaTheme="minorEastAsia" w:hAnsiTheme="minorEastAsia"/>
          <w:sz w:val="24"/>
          <w:szCs w:val="24"/>
        </w:rPr>
      </w:pPr>
      <w:bookmarkStart w:id="613" w:name="_Toc56354311"/>
      <w:bookmarkStart w:id="614" w:name="_Toc56354402"/>
      <w:bookmarkStart w:id="615" w:name="_Toc56354911"/>
      <w:r w:rsidRPr="00CC3371">
        <w:rPr>
          <w:rStyle w:val="1Char"/>
          <w:rFonts w:asciiTheme="minorEastAsia" w:eastAsiaTheme="minorEastAsia" w:hAnsiTheme="minorEastAsia"/>
          <w:sz w:val="24"/>
          <w:szCs w:val="24"/>
        </w:rPr>
        <w:t>项目内容简介</w:t>
      </w:r>
      <w:bookmarkEnd w:id="613"/>
      <w:bookmarkEnd w:id="614"/>
      <w:bookmarkEnd w:id="615"/>
    </w:p>
    <w:p w:rsidR="00434C67" w:rsidRPr="00CC3371" w:rsidRDefault="00434C67" w:rsidP="00CC3371">
      <w:pPr>
        <w:adjustRightInd w:val="0"/>
        <w:snapToGrid w:val="0"/>
        <w:spacing w:line="360" w:lineRule="auto"/>
        <w:ind w:firstLineChars="200" w:firstLine="480"/>
        <w:rPr>
          <w:rFonts w:asciiTheme="minorEastAsia" w:eastAsiaTheme="minorEastAsia" w:hAnsiTheme="minorEastAsia"/>
          <w:kern w:val="0"/>
          <w:sz w:val="24"/>
        </w:rPr>
      </w:pPr>
      <w:r w:rsidRPr="00CC3371">
        <w:rPr>
          <w:rFonts w:asciiTheme="minorEastAsia" w:eastAsiaTheme="minorEastAsia" w:hAnsiTheme="minorEastAsia" w:hint="eastAsia"/>
          <w:kern w:val="0"/>
          <w:sz w:val="24"/>
        </w:rPr>
        <w:t>项目位于</w:t>
      </w:r>
      <w:r w:rsidRPr="00CC3371">
        <w:rPr>
          <w:rFonts w:asciiTheme="minorEastAsia" w:eastAsiaTheme="minorEastAsia" w:hAnsiTheme="minorEastAsia"/>
          <w:kern w:val="0"/>
          <w:sz w:val="24"/>
        </w:rPr>
        <w:t>北京市昌平区</w:t>
      </w:r>
      <w:r w:rsidRPr="00CC3371">
        <w:rPr>
          <w:rFonts w:asciiTheme="minorEastAsia" w:eastAsiaTheme="minorEastAsia" w:hAnsiTheme="minorEastAsia" w:hint="eastAsia"/>
          <w:kern w:val="0"/>
          <w:sz w:val="24"/>
        </w:rPr>
        <w:t>沙河高教园区范围内中国矿业大学（北京）沙河校区8号楼，该栋建筑位于沙河高教园区矿大校园东南角，紧临北师大、北航两校，区位优势明显、交通便利。</w:t>
      </w:r>
    </w:p>
    <w:p w:rsidR="00434C67" w:rsidRPr="00CC3371" w:rsidRDefault="00434C67" w:rsidP="00CC3371">
      <w:pPr>
        <w:adjustRightInd w:val="0"/>
        <w:snapToGrid w:val="0"/>
        <w:spacing w:line="360" w:lineRule="auto"/>
        <w:ind w:firstLineChars="200" w:firstLine="480"/>
        <w:rPr>
          <w:rFonts w:asciiTheme="minorEastAsia" w:eastAsiaTheme="minorEastAsia" w:hAnsiTheme="minorEastAsia"/>
          <w:kern w:val="0"/>
          <w:sz w:val="24"/>
        </w:rPr>
      </w:pPr>
      <w:r w:rsidRPr="00CC3371">
        <w:rPr>
          <w:rFonts w:asciiTheme="minorEastAsia" w:eastAsiaTheme="minorEastAsia" w:hAnsiTheme="minorEastAsia" w:hint="eastAsia"/>
          <w:kern w:val="0"/>
          <w:sz w:val="24"/>
        </w:rPr>
        <w:t>本项目通过依托高校自由空间、强化大学城与未来科学城、创新基地联动发展，逐步推进校城融合和科教融合，在高教园8平方公里政策范围内找到一个规模适中、定位合理、集中打造的综合示范基地。集中力量打造一个集高教园全景综合展示（逻辑入口）、校企创新创业服务（校企联动）、重点产业深度技术孵化（技术支撑）、高校成果产业化投资（资本驱动）四位一体的综合空间，将成为近5年在高教园的创新综合枢纽与示范基地，显著区别于高校内部的学生创业空间或周边其他的创新空间，它是一个带有高质量企业服务、深度技术服务、精准投融资服务的轻量级创新创业综合体。</w:t>
      </w:r>
    </w:p>
    <w:p w:rsidR="00434C67" w:rsidRPr="00CC3371" w:rsidRDefault="00434C67" w:rsidP="00CC3371">
      <w:pPr>
        <w:adjustRightInd w:val="0"/>
        <w:snapToGrid w:val="0"/>
        <w:spacing w:line="360" w:lineRule="auto"/>
        <w:ind w:firstLineChars="200" w:firstLine="480"/>
        <w:rPr>
          <w:rFonts w:asciiTheme="minorEastAsia" w:eastAsiaTheme="minorEastAsia" w:hAnsiTheme="minorEastAsia"/>
          <w:kern w:val="0"/>
          <w:sz w:val="24"/>
        </w:rPr>
      </w:pPr>
      <w:r w:rsidRPr="00CC3371">
        <w:rPr>
          <w:rFonts w:asciiTheme="minorEastAsia" w:eastAsiaTheme="minorEastAsia" w:hAnsiTheme="minorEastAsia" w:hint="eastAsia"/>
          <w:kern w:val="0"/>
          <w:sz w:val="24"/>
        </w:rPr>
        <w:t>项目主体包括九层、二层和地下一层共3层空间的设计及装修改造。主要建设内容包括创新创业基地装修改造、大学城综合展示中心、5G公共科研环境配套的数据和网络汇聚机房3部分。</w:t>
      </w:r>
    </w:p>
    <w:p w:rsidR="00434C67" w:rsidRPr="00346860" w:rsidRDefault="00346860" w:rsidP="00346860">
      <w:pPr>
        <w:adjustRightInd w:val="0"/>
        <w:snapToGrid w:val="0"/>
        <w:spacing w:line="360" w:lineRule="auto"/>
        <w:ind w:firstLineChars="200" w:firstLine="480"/>
        <w:rPr>
          <w:rFonts w:asciiTheme="minorEastAsia" w:eastAsiaTheme="minorEastAsia" w:hAnsiTheme="minorEastAsia"/>
          <w:kern w:val="0"/>
          <w:sz w:val="24"/>
        </w:rPr>
      </w:pPr>
      <w:r w:rsidRPr="00346860">
        <w:rPr>
          <w:rFonts w:asciiTheme="minorEastAsia" w:eastAsiaTheme="minorEastAsia" w:hAnsiTheme="minorEastAsia" w:hint="eastAsia"/>
          <w:kern w:val="0"/>
          <w:sz w:val="24"/>
        </w:rPr>
        <w:t>创新创业基地装修改造包括九层及二层的部分空间，包括原建筑内部空间改造、装修工程、办公家具、活动高隔间、升降舞台、供配电系统、空调系统、给排水系统、网络综合布线及无线AP系统、照明系统、应急照明及疏散指示系统、安防监控系统、消防报警及灭火系统和局部加建等。九层用于满足创业团队和高校师生的办公、创业、科研需要，由共享办公区、共享企业服务区及企业孵化器三部分组成。二层设置共享办公和实验室区域，由六个标准单元组成，可以根据需求布置为5G实验室、智能教育实验室、企业孵化器等功能空间。空间中通过移动高隔间的组合，将空间灵活的根据需求分</w:t>
      </w:r>
      <w:r w:rsidRPr="00346860">
        <w:rPr>
          <w:rFonts w:asciiTheme="minorEastAsia" w:eastAsiaTheme="minorEastAsia" w:hAnsiTheme="minorEastAsia" w:hint="eastAsia"/>
          <w:kern w:val="0"/>
          <w:sz w:val="24"/>
        </w:rPr>
        <w:lastRenderedPageBreak/>
        <w:t>割为不同大小，配合办公、会议、展示等布置所需家具满足不同的功能需求，将不同功能叠加在同一个空间。</w:t>
      </w:r>
    </w:p>
    <w:p w:rsidR="00434C67" w:rsidRPr="00CC3371" w:rsidRDefault="00434C67" w:rsidP="00346860">
      <w:pPr>
        <w:pStyle w:val="af"/>
        <w:adjustRightInd w:val="0"/>
        <w:snapToGrid w:val="0"/>
        <w:spacing w:line="360" w:lineRule="auto"/>
        <w:ind w:left="141" w:firstLine="480"/>
        <w:rPr>
          <w:rFonts w:asciiTheme="minorEastAsia" w:eastAsiaTheme="minorEastAsia" w:hAnsiTheme="minorEastAsia"/>
          <w:kern w:val="0"/>
          <w:sz w:val="24"/>
        </w:rPr>
      </w:pPr>
      <w:r w:rsidRPr="00CC3371">
        <w:rPr>
          <w:rFonts w:asciiTheme="minorEastAsia" w:eastAsiaTheme="minorEastAsia" w:hAnsiTheme="minorEastAsia" w:hint="eastAsia"/>
          <w:kern w:val="0"/>
          <w:sz w:val="24"/>
        </w:rPr>
        <w:t>大学城</w:t>
      </w:r>
      <w:r w:rsidR="00346860" w:rsidRPr="00346860">
        <w:rPr>
          <w:rFonts w:asciiTheme="minorEastAsia" w:eastAsiaTheme="minorEastAsia" w:hAnsiTheme="minorEastAsia" w:hint="eastAsia"/>
          <w:kern w:val="0"/>
          <w:sz w:val="24"/>
        </w:rPr>
        <w:t>综合展示中心工程包括LED大屏、大屏控制系统、音响系统、灯光系统、投影系统、升降舞台和隔间等几部分。设置在二层多功能复合区，空间既可以作为大学城综合展示中心工程，展示高教园区风貌、创新成果的展示中心的内容，也可以通过升降舞台，将该空间复用为机器人大赛、会议、培训、论坛和临时共享办公等功能。</w:t>
      </w:r>
    </w:p>
    <w:p w:rsidR="00434C67" w:rsidRPr="00CC3371" w:rsidRDefault="00434C67" w:rsidP="00346860">
      <w:pPr>
        <w:pStyle w:val="af"/>
        <w:adjustRightInd w:val="0"/>
        <w:snapToGrid w:val="0"/>
        <w:spacing w:line="360" w:lineRule="auto"/>
        <w:ind w:left="141" w:firstLine="480"/>
        <w:rPr>
          <w:rFonts w:asciiTheme="minorEastAsia" w:eastAsiaTheme="minorEastAsia" w:hAnsiTheme="minorEastAsia"/>
          <w:kern w:val="0"/>
          <w:sz w:val="24"/>
        </w:rPr>
      </w:pPr>
      <w:r w:rsidRPr="00CC3371">
        <w:rPr>
          <w:rFonts w:asciiTheme="minorEastAsia" w:eastAsiaTheme="minorEastAsia" w:hAnsiTheme="minorEastAsia" w:hint="eastAsia"/>
          <w:kern w:val="0"/>
          <w:sz w:val="24"/>
        </w:rPr>
        <w:t>地下一层5G公共科研环境配套的数据和网络汇聚机房</w:t>
      </w:r>
      <w:r w:rsidRPr="00CC3371">
        <w:rPr>
          <w:rFonts w:asciiTheme="minorEastAsia" w:eastAsiaTheme="minorEastAsia" w:hAnsiTheme="minorEastAsia"/>
          <w:kern w:val="0"/>
          <w:sz w:val="24"/>
        </w:rPr>
        <w:t>工程包括</w:t>
      </w:r>
      <w:r w:rsidRPr="00CC3371">
        <w:rPr>
          <w:rFonts w:asciiTheme="minorEastAsia" w:eastAsiaTheme="minorEastAsia" w:hAnsiTheme="minorEastAsia" w:hint="eastAsia"/>
          <w:kern w:val="0"/>
          <w:sz w:val="24"/>
        </w:rPr>
        <w:t>机房装修、机房供配电系统、防雷接地系统、UPS系统、机房空调系统、机房综合布线系统、环境监控系统（漏水检测系统、温湿度探测、烟雾探测、配电柜、空调、UPS）、机房消防报警及灭火系统、机柜及KVM系统、库房</w:t>
      </w:r>
      <w:r w:rsidR="00346860">
        <w:rPr>
          <w:rFonts w:asciiTheme="minorEastAsia" w:eastAsiaTheme="minorEastAsia" w:hAnsiTheme="minorEastAsia" w:hint="eastAsia"/>
          <w:kern w:val="0"/>
          <w:sz w:val="24"/>
        </w:rPr>
        <w:t>、机房网络设计</w:t>
      </w:r>
      <w:r w:rsidRPr="00CC3371">
        <w:rPr>
          <w:rFonts w:asciiTheme="minorEastAsia" w:eastAsiaTheme="minorEastAsia" w:hAnsiTheme="minorEastAsia" w:hint="eastAsia"/>
          <w:kern w:val="0"/>
          <w:sz w:val="24"/>
        </w:rPr>
        <w:t>等几部分。</w:t>
      </w:r>
    </w:p>
    <w:p w:rsidR="00434C67" w:rsidRPr="00CC3371" w:rsidRDefault="00434C67" w:rsidP="00CC3371">
      <w:pPr>
        <w:spacing w:line="360" w:lineRule="auto"/>
        <w:rPr>
          <w:rFonts w:asciiTheme="minorEastAsia" w:eastAsiaTheme="minorEastAsia" w:hAnsiTheme="minorEastAsia"/>
          <w:sz w:val="24"/>
        </w:rPr>
      </w:pPr>
    </w:p>
    <w:p w:rsidR="00CC3371" w:rsidRPr="00CC3371" w:rsidRDefault="00CC3371" w:rsidP="00C4195C">
      <w:pPr>
        <w:pStyle w:val="af"/>
        <w:numPr>
          <w:ilvl w:val="0"/>
          <w:numId w:val="17"/>
        </w:numPr>
        <w:spacing w:line="360" w:lineRule="auto"/>
        <w:ind w:firstLineChars="0"/>
        <w:rPr>
          <w:rStyle w:val="1Char"/>
          <w:sz w:val="24"/>
          <w:szCs w:val="24"/>
        </w:rPr>
      </w:pPr>
      <w:bookmarkStart w:id="616" w:name="_Toc56354312"/>
      <w:bookmarkStart w:id="617" w:name="_Toc56354403"/>
      <w:bookmarkStart w:id="618" w:name="_Toc56354912"/>
      <w:r>
        <w:rPr>
          <w:rStyle w:val="1Char"/>
          <w:sz w:val="24"/>
          <w:szCs w:val="24"/>
        </w:rPr>
        <w:t>招标内容</w:t>
      </w:r>
      <w:bookmarkEnd w:id="616"/>
      <w:bookmarkEnd w:id="617"/>
      <w:bookmarkEnd w:id="618"/>
    </w:p>
    <w:p w:rsidR="00CC3371" w:rsidRPr="00CC3371" w:rsidRDefault="00A61CA6" w:rsidP="00CC3371">
      <w:pPr>
        <w:spacing w:line="360" w:lineRule="auto"/>
        <w:rPr>
          <w:rFonts w:asciiTheme="minorEastAsia" w:eastAsiaTheme="minorEastAsia" w:hAnsiTheme="minorEastAsia"/>
          <w:sz w:val="24"/>
        </w:rPr>
      </w:pPr>
      <w:r>
        <w:rPr>
          <w:rFonts w:asciiTheme="minorEastAsia" w:eastAsiaTheme="minorEastAsia" w:hAnsiTheme="minorEastAsia"/>
          <w:sz w:val="24"/>
        </w:rPr>
        <w:t>3.1</w:t>
      </w:r>
      <w:r w:rsidR="00CC3371" w:rsidRPr="00CC3371">
        <w:rPr>
          <w:rFonts w:asciiTheme="minorEastAsia" w:eastAsiaTheme="minorEastAsia" w:hAnsiTheme="minorEastAsia" w:hint="eastAsia"/>
          <w:sz w:val="24"/>
        </w:rPr>
        <w:t>设计工作内容：本项目规划范围内的方案设计、施工图</w:t>
      </w:r>
      <w:r w:rsidR="00346860">
        <w:rPr>
          <w:rFonts w:asciiTheme="minorEastAsia" w:eastAsiaTheme="minorEastAsia" w:hAnsiTheme="minorEastAsia" w:hint="eastAsia"/>
          <w:sz w:val="24"/>
        </w:rPr>
        <w:t>、竣工图</w:t>
      </w:r>
      <w:r w:rsidR="00CC3371" w:rsidRPr="00CC3371">
        <w:rPr>
          <w:rFonts w:asciiTheme="minorEastAsia" w:eastAsiaTheme="minorEastAsia" w:hAnsiTheme="minorEastAsia" w:hint="eastAsia"/>
          <w:sz w:val="24"/>
        </w:rPr>
        <w:t>设计及后续技术服务；</w:t>
      </w:r>
      <w:r w:rsidR="004953EE" w:rsidRPr="00BF0775">
        <w:rPr>
          <w:rFonts w:asciiTheme="minorEastAsia" w:eastAsiaTheme="minorEastAsia" w:hAnsiTheme="minorEastAsia" w:hint="eastAsia"/>
          <w:b/>
          <w:sz w:val="24"/>
        </w:rPr>
        <w:t>（具体要求详见设计任务书）</w:t>
      </w:r>
    </w:p>
    <w:p w:rsidR="00CC3371" w:rsidRDefault="00A61CA6" w:rsidP="00CC3371">
      <w:pPr>
        <w:spacing w:line="360" w:lineRule="auto"/>
        <w:rPr>
          <w:rFonts w:asciiTheme="minorEastAsia" w:eastAsiaTheme="minorEastAsia" w:hAnsiTheme="minorEastAsia"/>
          <w:sz w:val="24"/>
        </w:rPr>
      </w:pPr>
      <w:r>
        <w:rPr>
          <w:rFonts w:asciiTheme="minorEastAsia" w:eastAsiaTheme="minorEastAsia" w:hAnsiTheme="minorEastAsia"/>
          <w:sz w:val="24"/>
        </w:rPr>
        <w:t>3.2</w:t>
      </w:r>
      <w:r w:rsidR="00CC3371" w:rsidRPr="00CC3371">
        <w:rPr>
          <w:rFonts w:asciiTheme="minorEastAsia" w:eastAsiaTheme="minorEastAsia" w:hAnsiTheme="minorEastAsia" w:hint="eastAsia"/>
          <w:sz w:val="24"/>
        </w:rPr>
        <w:t>采购、施工工作内容：本项目规划范围内的施工、设备购置及安装工程、竣工试验、验收及保修期内保修，最终向建设单位“交钥匙”。</w:t>
      </w:r>
    </w:p>
    <w:p w:rsidR="00A61CA6" w:rsidRDefault="00A61CA6" w:rsidP="00CC3371">
      <w:pPr>
        <w:spacing w:line="360" w:lineRule="auto"/>
        <w:rPr>
          <w:rFonts w:asciiTheme="minorEastAsia" w:eastAsiaTheme="minorEastAsia" w:hAnsiTheme="minorEastAsia"/>
          <w:sz w:val="24"/>
        </w:rPr>
      </w:pPr>
    </w:p>
    <w:p w:rsidR="00A61CA6" w:rsidRDefault="00A61CA6" w:rsidP="00C4195C">
      <w:pPr>
        <w:pStyle w:val="af"/>
        <w:numPr>
          <w:ilvl w:val="0"/>
          <w:numId w:val="17"/>
        </w:numPr>
        <w:spacing w:line="360" w:lineRule="auto"/>
        <w:ind w:firstLineChars="0"/>
        <w:rPr>
          <w:rStyle w:val="1Char"/>
          <w:sz w:val="24"/>
          <w:szCs w:val="24"/>
        </w:rPr>
      </w:pPr>
      <w:bookmarkStart w:id="619" w:name="_Toc56354313"/>
      <w:bookmarkStart w:id="620" w:name="_Toc56354404"/>
      <w:bookmarkStart w:id="621" w:name="_Toc56354913"/>
      <w:r>
        <w:rPr>
          <w:rStyle w:val="1Char"/>
          <w:sz w:val="24"/>
          <w:szCs w:val="24"/>
        </w:rPr>
        <w:t>设计具体要求</w:t>
      </w:r>
      <w:bookmarkEnd w:id="619"/>
      <w:bookmarkEnd w:id="620"/>
      <w:bookmarkEnd w:id="621"/>
    </w:p>
    <w:p w:rsidR="00A61CA6" w:rsidRDefault="00A61CA6" w:rsidP="00A61CA6">
      <w:pPr>
        <w:spacing w:line="360" w:lineRule="auto"/>
        <w:rPr>
          <w:rStyle w:val="1Char"/>
          <w:rFonts w:asciiTheme="minorEastAsia" w:eastAsiaTheme="minorEastAsia" w:hAnsiTheme="minorEastAsia"/>
          <w:b w:val="0"/>
          <w:sz w:val="24"/>
          <w:szCs w:val="24"/>
        </w:rPr>
      </w:pPr>
      <w:bookmarkStart w:id="622" w:name="_Toc56354314"/>
      <w:bookmarkStart w:id="623" w:name="_Toc56354405"/>
      <w:bookmarkStart w:id="624" w:name="_Toc56354914"/>
      <w:r>
        <w:rPr>
          <w:rStyle w:val="1Char"/>
          <w:rFonts w:asciiTheme="minorEastAsia" w:eastAsiaTheme="minorEastAsia" w:hAnsiTheme="minorEastAsia"/>
          <w:b w:val="0"/>
          <w:sz w:val="24"/>
          <w:szCs w:val="24"/>
        </w:rPr>
        <w:t>4.1设计工作具体要求详见后附</w:t>
      </w:r>
      <w:r>
        <w:rPr>
          <w:rStyle w:val="1Char"/>
          <w:rFonts w:asciiTheme="minorEastAsia" w:eastAsiaTheme="minorEastAsia" w:hAnsiTheme="minorEastAsia" w:hint="eastAsia"/>
          <w:b w:val="0"/>
          <w:sz w:val="24"/>
          <w:szCs w:val="24"/>
        </w:rPr>
        <w:t>“设计任务书”。</w:t>
      </w:r>
      <w:bookmarkEnd w:id="622"/>
      <w:bookmarkEnd w:id="623"/>
      <w:bookmarkEnd w:id="624"/>
    </w:p>
    <w:p w:rsidR="00A61CA6" w:rsidRDefault="00A61CA6" w:rsidP="00A61CA6">
      <w:pPr>
        <w:spacing w:line="360" w:lineRule="auto"/>
        <w:rPr>
          <w:rStyle w:val="1Char"/>
          <w:rFonts w:asciiTheme="minorEastAsia" w:eastAsiaTheme="minorEastAsia" w:hAnsiTheme="minorEastAsia"/>
          <w:b w:val="0"/>
          <w:sz w:val="24"/>
          <w:szCs w:val="24"/>
        </w:rPr>
      </w:pPr>
    </w:p>
    <w:p w:rsidR="00A61CA6" w:rsidRPr="00A61CA6" w:rsidRDefault="00A61CA6" w:rsidP="00C4195C">
      <w:pPr>
        <w:pStyle w:val="af"/>
        <w:numPr>
          <w:ilvl w:val="0"/>
          <w:numId w:val="17"/>
        </w:numPr>
        <w:spacing w:line="360" w:lineRule="auto"/>
        <w:ind w:firstLineChars="0"/>
        <w:rPr>
          <w:rStyle w:val="1Char"/>
          <w:sz w:val="24"/>
          <w:szCs w:val="24"/>
        </w:rPr>
      </w:pPr>
      <w:bookmarkStart w:id="625" w:name="_Toc56354315"/>
      <w:bookmarkStart w:id="626" w:name="_Toc56354406"/>
      <w:bookmarkStart w:id="627" w:name="_Toc56354915"/>
      <w:r>
        <w:rPr>
          <w:rStyle w:val="1Char"/>
          <w:rFonts w:hint="eastAsia"/>
          <w:sz w:val="24"/>
          <w:szCs w:val="24"/>
        </w:rPr>
        <w:t>施工及设备采购具体要求</w:t>
      </w:r>
      <w:bookmarkEnd w:id="625"/>
      <w:bookmarkEnd w:id="626"/>
      <w:bookmarkEnd w:id="627"/>
    </w:p>
    <w:p w:rsidR="00A61CA6" w:rsidRDefault="00A61CA6" w:rsidP="00A61CA6">
      <w:pPr>
        <w:spacing w:line="360" w:lineRule="auto"/>
        <w:rPr>
          <w:rStyle w:val="1Char"/>
          <w:rFonts w:asciiTheme="minorEastAsia" w:eastAsiaTheme="minorEastAsia" w:hAnsiTheme="minorEastAsia"/>
          <w:b w:val="0"/>
          <w:sz w:val="24"/>
          <w:szCs w:val="24"/>
        </w:rPr>
      </w:pPr>
      <w:bookmarkStart w:id="628" w:name="_Toc56354316"/>
      <w:bookmarkStart w:id="629" w:name="_Toc56354407"/>
      <w:bookmarkStart w:id="630" w:name="_Toc56354916"/>
      <w:r>
        <w:rPr>
          <w:rStyle w:val="1Char"/>
          <w:rFonts w:asciiTheme="minorEastAsia" w:eastAsiaTheme="minorEastAsia" w:hAnsiTheme="minorEastAsia"/>
          <w:b w:val="0"/>
          <w:sz w:val="24"/>
          <w:szCs w:val="24"/>
        </w:rPr>
        <w:t>5.1施工</w:t>
      </w:r>
      <w:r w:rsidR="002D0E59">
        <w:rPr>
          <w:rStyle w:val="1Char"/>
          <w:rFonts w:asciiTheme="minorEastAsia" w:eastAsiaTheme="minorEastAsia" w:hAnsiTheme="minorEastAsia"/>
          <w:b w:val="0"/>
          <w:sz w:val="24"/>
          <w:szCs w:val="24"/>
        </w:rPr>
        <w:t>分项部分大致分为以下部分</w:t>
      </w:r>
      <w:r w:rsidR="002D0E59">
        <w:rPr>
          <w:rStyle w:val="1Char"/>
          <w:rFonts w:asciiTheme="minorEastAsia" w:eastAsiaTheme="minorEastAsia" w:hAnsiTheme="minorEastAsia" w:hint="eastAsia"/>
          <w:b w:val="0"/>
          <w:sz w:val="24"/>
          <w:szCs w:val="24"/>
        </w:rPr>
        <w:t>，</w:t>
      </w:r>
      <w:r w:rsidR="002D0E59">
        <w:rPr>
          <w:rStyle w:val="1Char"/>
          <w:rFonts w:asciiTheme="minorEastAsia" w:eastAsiaTheme="minorEastAsia" w:hAnsiTheme="minorEastAsia"/>
          <w:b w:val="0"/>
          <w:sz w:val="24"/>
          <w:szCs w:val="24"/>
        </w:rPr>
        <w:t>仅供投标人参考</w:t>
      </w:r>
      <w:r w:rsidR="002D0E59">
        <w:rPr>
          <w:rStyle w:val="1Char"/>
          <w:rFonts w:asciiTheme="minorEastAsia" w:eastAsiaTheme="minorEastAsia" w:hAnsiTheme="minorEastAsia" w:hint="eastAsia"/>
          <w:b w:val="0"/>
          <w:sz w:val="24"/>
          <w:szCs w:val="24"/>
        </w:rPr>
        <w:t>。</w:t>
      </w:r>
      <w:bookmarkEnd w:id="628"/>
      <w:bookmarkEnd w:id="629"/>
      <w:bookmarkEnd w:id="630"/>
    </w:p>
    <w:p w:rsidR="002D0E59" w:rsidRPr="00A61CA6" w:rsidRDefault="002D0E59" w:rsidP="002D0E59">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1.</w:t>
      </w:r>
      <w:r w:rsidRPr="00A61CA6">
        <w:rPr>
          <w:rFonts w:asciiTheme="minorEastAsia" w:eastAsiaTheme="minorEastAsia" w:hAnsiTheme="minorEastAsia" w:hint="eastAsia"/>
          <w:szCs w:val="24"/>
        </w:rPr>
        <w:tab/>
      </w:r>
      <w:r>
        <w:rPr>
          <w:rFonts w:asciiTheme="minorEastAsia" w:eastAsiaTheme="minorEastAsia" w:hAnsiTheme="minorEastAsia" w:hint="eastAsia"/>
          <w:szCs w:val="24"/>
        </w:rPr>
        <w:t>二层装饰工程</w:t>
      </w:r>
    </w:p>
    <w:p w:rsidR="002D0E59" w:rsidRPr="00A61CA6" w:rsidRDefault="002D0E59" w:rsidP="002D0E59">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2.</w:t>
      </w:r>
      <w:r w:rsidRPr="00A61CA6">
        <w:rPr>
          <w:rFonts w:asciiTheme="minorEastAsia" w:eastAsiaTheme="minorEastAsia" w:hAnsiTheme="minorEastAsia" w:hint="eastAsia"/>
          <w:szCs w:val="24"/>
        </w:rPr>
        <w:tab/>
      </w:r>
      <w:r>
        <w:rPr>
          <w:rFonts w:asciiTheme="minorEastAsia" w:eastAsiaTheme="minorEastAsia" w:hAnsiTheme="minorEastAsia" w:hint="eastAsia"/>
          <w:szCs w:val="24"/>
        </w:rPr>
        <w:t>二层消防工程</w:t>
      </w:r>
    </w:p>
    <w:p w:rsidR="002D0E59" w:rsidRPr="00A61CA6" w:rsidRDefault="002D0E59" w:rsidP="002D0E59">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3.</w:t>
      </w:r>
      <w:r w:rsidRPr="00A61CA6">
        <w:rPr>
          <w:rFonts w:asciiTheme="minorEastAsia" w:eastAsiaTheme="minorEastAsia" w:hAnsiTheme="minorEastAsia" w:hint="eastAsia"/>
          <w:szCs w:val="24"/>
        </w:rPr>
        <w:tab/>
      </w:r>
      <w:r>
        <w:rPr>
          <w:rFonts w:asciiTheme="minorEastAsia" w:eastAsiaTheme="minorEastAsia" w:hAnsiTheme="minorEastAsia" w:hint="eastAsia"/>
          <w:szCs w:val="24"/>
        </w:rPr>
        <w:t>二层空调工程</w:t>
      </w:r>
    </w:p>
    <w:p w:rsidR="002D0E59" w:rsidRPr="00A61CA6" w:rsidRDefault="002D0E59" w:rsidP="002D0E59">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4.</w:t>
      </w:r>
      <w:r w:rsidRPr="00A61CA6">
        <w:rPr>
          <w:rFonts w:asciiTheme="minorEastAsia" w:eastAsiaTheme="minorEastAsia" w:hAnsiTheme="minorEastAsia" w:hint="eastAsia"/>
          <w:szCs w:val="24"/>
        </w:rPr>
        <w:tab/>
      </w:r>
      <w:r>
        <w:rPr>
          <w:rFonts w:asciiTheme="minorEastAsia" w:eastAsiaTheme="minorEastAsia" w:hAnsiTheme="minorEastAsia" w:hint="eastAsia"/>
          <w:szCs w:val="24"/>
        </w:rPr>
        <w:t>二层强电工程</w:t>
      </w:r>
    </w:p>
    <w:p w:rsidR="002D0E59" w:rsidRPr="00A61CA6" w:rsidRDefault="002D0E59" w:rsidP="002D0E59">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5.</w:t>
      </w:r>
      <w:r w:rsidRPr="00A61CA6">
        <w:rPr>
          <w:rFonts w:asciiTheme="minorEastAsia" w:eastAsiaTheme="minorEastAsia" w:hAnsiTheme="minorEastAsia" w:hint="eastAsia"/>
          <w:szCs w:val="24"/>
        </w:rPr>
        <w:tab/>
      </w:r>
      <w:r>
        <w:rPr>
          <w:rFonts w:asciiTheme="minorEastAsia" w:eastAsiaTheme="minorEastAsia" w:hAnsiTheme="minorEastAsia" w:hint="eastAsia"/>
          <w:szCs w:val="24"/>
        </w:rPr>
        <w:t>九层装饰工程</w:t>
      </w:r>
    </w:p>
    <w:p w:rsidR="002D0E59" w:rsidRPr="00A61CA6" w:rsidRDefault="002D0E59" w:rsidP="002D0E59">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6.</w:t>
      </w:r>
      <w:r w:rsidRPr="00A61CA6">
        <w:rPr>
          <w:rFonts w:asciiTheme="minorEastAsia" w:eastAsiaTheme="minorEastAsia" w:hAnsiTheme="minorEastAsia" w:hint="eastAsia"/>
          <w:szCs w:val="24"/>
        </w:rPr>
        <w:tab/>
      </w:r>
      <w:r>
        <w:rPr>
          <w:rFonts w:asciiTheme="minorEastAsia" w:eastAsiaTheme="minorEastAsia" w:hAnsiTheme="minorEastAsia" w:hint="eastAsia"/>
          <w:szCs w:val="24"/>
        </w:rPr>
        <w:t>九层空调工程</w:t>
      </w:r>
    </w:p>
    <w:p w:rsidR="002D0E59" w:rsidRPr="00A61CA6" w:rsidRDefault="002D0E59" w:rsidP="002D0E59">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7.</w:t>
      </w:r>
      <w:r w:rsidRPr="00A61CA6">
        <w:rPr>
          <w:rFonts w:asciiTheme="minorEastAsia" w:eastAsiaTheme="minorEastAsia" w:hAnsiTheme="minorEastAsia" w:hint="eastAsia"/>
          <w:szCs w:val="24"/>
        </w:rPr>
        <w:tab/>
      </w:r>
      <w:r>
        <w:rPr>
          <w:rFonts w:asciiTheme="minorEastAsia" w:eastAsiaTheme="minorEastAsia" w:hAnsiTheme="minorEastAsia" w:hint="eastAsia"/>
          <w:szCs w:val="24"/>
        </w:rPr>
        <w:t>九层给排水工程</w:t>
      </w:r>
    </w:p>
    <w:p w:rsidR="002D0E59" w:rsidRPr="00A61CA6" w:rsidRDefault="002D0E59" w:rsidP="002D0E59">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8.</w:t>
      </w:r>
      <w:r w:rsidRPr="00A61CA6">
        <w:rPr>
          <w:rFonts w:asciiTheme="minorEastAsia" w:eastAsiaTheme="minorEastAsia" w:hAnsiTheme="minorEastAsia" w:hint="eastAsia"/>
          <w:szCs w:val="24"/>
        </w:rPr>
        <w:tab/>
      </w:r>
      <w:r>
        <w:rPr>
          <w:rFonts w:asciiTheme="minorEastAsia" w:eastAsiaTheme="minorEastAsia" w:hAnsiTheme="minorEastAsia" w:hint="eastAsia"/>
          <w:szCs w:val="24"/>
        </w:rPr>
        <w:t>九层消防工程</w:t>
      </w:r>
    </w:p>
    <w:p w:rsidR="002D0E59" w:rsidRPr="00A61CA6" w:rsidRDefault="002D0E59" w:rsidP="002D0E59">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lastRenderedPageBreak/>
        <w:t>9.</w:t>
      </w:r>
      <w:r w:rsidRPr="00A61CA6">
        <w:rPr>
          <w:rFonts w:asciiTheme="minorEastAsia" w:eastAsiaTheme="minorEastAsia" w:hAnsiTheme="minorEastAsia" w:hint="eastAsia"/>
          <w:szCs w:val="24"/>
        </w:rPr>
        <w:tab/>
      </w:r>
      <w:r>
        <w:rPr>
          <w:rFonts w:asciiTheme="minorEastAsia" w:eastAsiaTheme="minorEastAsia" w:hAnsiTheme="minorEastAsia" w:hint="eastAsia"/>
          <w:szCs w:val="24"/>
        </w:rPr>
        <w:t>九层强电工程</w:t>
      </w:r>
    </w:p>
    <w:p w:rsidR="002D0E59" w:rsidRPr="00A61CA6" w:rsidRDefault="002D0E59" w:rsidP="002D0E59">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10.</w:t>
      </w:r>
      <w:r>
        <w:rPr>
          <w:rFonts w:asciiTheme="minorEastAsia" w:eastAsiaTheme="minorEastAsia" w:hAnsiTheme="minorEastAsia" w:hint="eastAsia"/>
          <w:szCs w:val="24"/>
        </w:rPr>
        <w:t>展厅多媒体（大屏显示）系统</w:t>
      </w:r>
    </w:p>
    <w:p w:rsidR="002D0E59" w:rsidRPr="00A61CA6" w:rsidRDefault="002D0E59" w:rsidP="002D0E59">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11.</w:t>
      </w:r>
      <w:r>
        <w:rPr>
          <w:rFonts w:asciiTheme="minorEastAsia" w:eastAsiaTheme="minorEastAsia" w:hAnsiTheme="minorEastAsia" w:hint="eastAsia"/>
          <w:szCs w:val="24"/>
        </w:rPr>
        <w:t>二层九层弱电工程</w:t>
      </w:r>
    </w:p>
    <w:p w:rsidR="002D0E59" w:rsidRPr="00A61CA6" w:rsidRDefault="002D0E59" w:rsidP="002D0E59">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12.</w:t>
      </w:r>
      <w:r>
        <w:rPr>
          <w:rFonts w:asciiTheme="minorEastAsia" w:eastAsiaTheme="minorEastAsia" w:hAnsiTheme="minorEastAsia" w:hint="eastAsia"/>
          <w:szCs w:val="24"/>
        </w:rPr>
        <w:t>地下机房装饰工程</w:t>
      </w:r>
    </w:p>
    <w:p w:rsidR="002D0E59" w:rsidRPr="00A61CA6" w:rsidRDefault="002D0E59" w:rsidP="002D0E59">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13.</w:t>
      </w:r>
      <w:r>
        <w:rPr>
          <w:rFonts w:asciiTheme="minorEastAsia" w:eastAsiaTheme="minorEastAsia" w:hAnsiTheme="minorEastAsia" w:hint="eastAsia"/>
          <w:szCs w:val="24"/>
        </w:rPr>
        <w:t>地下机房消防工程</w:t>
      </w:r>
    </w:p>
    <w:p w:rsidR="002D0E59" w:rsidRPr="00A61CA6" w:rsidRDefault="002D0E59" w:rsidP="002D0E59">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14.</w:t>
      </w:r>
      <w:r>
        <w:rPr>
          <w:rFonts w:asciiTheme="minorEastAsia" w:eastAsiaTheme="minorEastAsia" w:hAnsiTheme="minorEastAsia" w:hint="eastAsia"/>
          <w:szCs w:val="24"/>
        </w:rPr>
        <w:t>地下机房通风工程</w:t>
      </w:r>
    </w:p>
    <w:p w:rsidR="002D0E59" w:rsidRPr="00A61CA6" w:rsidRDefault="002D0E59" w:rsidP="002D0E59">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15.</w:t>
      </w:r>
      <w:r>
        <w:rPr>
          <w:rFonts w:asciiTheme="minorEastAsia" w:eastAsiaTheme="minorEastAsia" w:hAnsiTheme="minorEastAsia" w:hint="eastAsia"/>
          <w:szCs w:val="24"/>
        </w:rPr>
        <w:t>地下机房电气工程</w:t>
      </w:r>
    </w:p>
    <w:p w:rsidR="002D0E59" w:rsidRPr="00A61CA6" w:rsidRDefault="002D0E59" w:rsidP="002D0E59">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16.</w:t>
      </w:r>
      <w:r>
        <w:rPr>
          <w:rFonts w:asciiTheme="minorEastAsia" w:eastAsiaTheme="minorEastAsia" w:hAnsiTheme="minorEastAsia" w:hint="eastAsia"/>
          <w:szCs w:val="24"/>
        </w:rPr>
        <w:t>办公家具购置</w:t>
      </w:r>
    </w:p>
    <w:p w:rsidR="002D0E59" w:rsidRPr="00A61CA6" w:rsidRDefault="002D0E59" w:rsidP="002D0E59">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17.</w:t>
      </w:r>
      <w:r>
        <w:rPr>
          <w:rFonts w:asciiTheme="minorEastAsia" w:eastAsiaTheme="minorEastAsia" w:hAnsiTheme="minorEastAsia" w:hint="eastAsia"/>
          <w:szCs w:val="24"/>
        </w:rPr>
        <w:t>办公设备购置</w:t>
      </w:r>
    </w:p>
    <w:p w:rsidR="002D0E59" w:rsidRPr="00A61CA6" w:rsidRDefault="002D0E59" w:rsidP="002D0E59">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18.</w:t>
      </w:r>
      <w:r>
        <w:rPr>
          <w:rFonts w:asciiTheme="minorEastAsia" w:eastAsiaTheme="minorEastAsia" w:hAnsiTheme="minorEastAsia" w:hint="eastAsia"/>
          <w:szCs w:val="24"/>
        </w:rPr>
        <w:t>机器人展厅升降设备</w:t>
      </w:r>
    </w:p>
    <w:p w:rsidR="002D0E59" w:rsidRPr="00A61CA6" w:rsidRDefault="002D0E59" w:rsidP="002D0E59">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19.</w:t>
      </w:r>
      <w:r>
        <w:rPr>
          <w:rFonts w:asciiTheme="minorEastAsia" w:eastAsiaTheme="minorEastAsia" w:hAnsiTheme="minorEastAsia" w:hint="eastAsia"/>
          <w:szCs w:val="24"/>
        </w:rPr>
        <w:t>机房精密空调、U</w:t>
      </w:r>
      <w:r>
        <w:rPr>
          <w:rFonts w:asciiTheme="minorEastAsia" w:eastAsiaTheme="minorEastAsia" w:hAnsiTheme="minorEastAsia"/>
          <w:szCs w:val="24"/>
        </w:rPr>
        <w:t>PS</w:t>
      </w:r>
      <w:r>
        <w:rPr>
          <w:rFonts w:asciiTheme="minorEastAsia" w:eastAsiaTheme="minorEastAsia" w:hAnsiTheme="minorEastAsia" w:hint="eastAsia"/>
          <w:szCs w:val="24"/>
        </w:rPr>
        <w:t>、</w:t>
      </w:r>
      <w:r>
        <w:rPr>
          <w:rFonts w:asciiTheme="minorEastAsia" w:eastAsiaTheme="minorEastAsia" w:hAnsiTheme="minorEastAsia"/>
          <w:szCs w:val="24"/>
        </w:rPr>
        <w:t>动环监测系统</w:t>
      </w:r>
    </w:p>
    <w:p w:rsidR="002D0E59" w:rsidRPr="00A61CA6" w:rsidRDefault="002D0E59" w:rsidP="002D0E59">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20.</w:t>
      </w:r>
      <w:r>
        <w:rPr>
          <w:rFonts w:asciiTheme="minorEastAsia" w:eastAsiaTheme="minorEastAsia" w:hAnsiTheme="minorEastAsia" w:hint="eastAsia"/>
          <w:szCs w:val="24"/>
        </w:rPr>
        <w:t>智能一体化实验设备</w:t>
      </w:r>
    </w:p>
    <w:p w:rsidR="002D0E59" w:rsidRDefault="002D0E59" w:rsidP="002D0E59">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21.</w:t>
      </w:r>
      <w:r>
        <w:rPr>
          <w:rFonts w:asciiTheme="minorEastAsia" w:eastAsiaTheme="minorEastAsia" w:hAnsiTheme="minorEastAsia" w:hint="eastAsia"/>
          <w:szCs w:val="24"/>
        </w:rPr>
        <w:t>拆除工程</w:t>
      </w:r>
    </w:p>
    <w:p w:rsidR="002D0E59" w:rsidRPr="002D0E59" w:rsidRDefault="002D0E59" w:rsidP="00A61CA6">
      <w:pPr>
        <w:spacing w:line="360" w:lineRule="auto"/>
        <w:rPr>
          <w:rStyle w:val="1Char"/>
          <w:rFonts w:asciiTheme="minorEastAsia" w:eastAsiaTheme="minorEastAsia" w:hAnsiTheme="minorEastAsia"/>
          <w:b w:val="0"/>
          <w:sz w:val="24"/>
          <w:szCs w:val="24"/>
        </w:rPr>
      </w:pPr>
    </w:p>
    <w:p w:rsidR="00A61CA6" w:rsidRDefault="00A61CA6" w:rsidP="00A61CA6">
      <w:pPr>
        <w:spacing w:line="360" w:lineRule="auto"/>
        <w:rPr>
          <w:rStyle w:val="1Char"/>
          <w:rFonts w:asciiTheme="minorEastAsia" w:eastAsiaTheme="minorEastAsia" w:hAnsiTheme="minorEastAsia"/>
          <w:b w:val="0"/>
          <w:sz w:val="24"/>
          <w:szCs w:val="24"/>
        </w:rPr>
      </w:pPr>
      <w:bookmarkStart w:id="631" w:name="_Toc56354317"/>
      <w:bookmarkStart w:id="632" w:name="_Toc56354408"/>
      <w:bookmarkStart w:id="633" w:name="_Toc56354917"/>
      <w:r>
        <w:rPr>
          <w:rStyle w:val="1Char"/>
          <w:rFonts w:asciiTheme="minorEastAsia" w:eastAsiaTheme="minorEastAsia" w:hAnsiTheme="minorEastAsia" w:hint="eastAsia"/>
          <w:b w:val="0"/>
          <w:sz w:val="24"/>
          <w:szCs w:val="24"/>
        </w:rPr>
        <w:t>5</w:t>
      </w:r>
      <w:r>
        <w:rPr>
          <w:rStyle w:val="1Char"/>
          <w:rFonts w:asciiTheme="minorEastAsia" w:eastAsiaTheme="minorEastAsia" w:hAnsiTheme="minorEastAsia"/>
          <w:b w:val="0"/>
          <w:sz w:val="24"/>
          <w:szCs w:val="24"/>
        </w:rPr>
        <w:t>.2</w:t>
      </w:r>
      <w:r w:rsidRPr="00A61CA6">
        <w:rPr>
          <w:rStyle w:val="1Char"/>
          <w:rFonts w:asciiTheme="minorEastAsia" w:eastAsiaTheme="minorEastAsia" w:hAnsiTheme="minorEastAsia" w:hint="eastAsia"/>
          <w:b w:val="0"/>
          <w:sz w:val="24"/>
          <w:szCs w:val="24"/>
        </w:rPr>
        <w:t>关于分部分项工程技术规范的一般说明</w:t>
      </w:r>
      <w:bookmarkEnd w:id="631"/>
      <w:bookmarkEnd w:id="632"/>
      <w:bookmarkEnd w:id="633"/>
    </w:p>
    <w:p w:rsidR="00A61CA6" w:rsidRPr="00A61CA6" w:rsidRDefault="00A61CA6" w:rsidP="00A61CA6">
      <w:pPr>
        <w:spacing w:line="360" w:lineRule="auto"/>
        <w:ind w:leftChars="202" w:left="424"/>
        <w:rPr>
          <w:rStyle w:val="1Char"/>
          <w:rFonts w:asciiTheme="minorEastAsia" w:eastAsiaTheme="minorEastAsia" w:hAnsiTheme="minorEastAsia"/>
          <w:b w:val="0"/>
          <w:sz w:val="24"/>
          <w:szCs w:val="24"/>
        </w:rPr>
      </w:pPr>
      <w:bookmarkStart w:id="634" w:name="_Toc56354318"/>
      <w:bookmarkStart w:id="635" w:name="_Toc56354409"/>
      <w:bookmarkStart w:id="636" w:name="_Toc56354918"/>
      <w:r w:rsidRPr="00A61CA6">
        <w:rPr>
          <w:rStyle w:val="1Char"/>
          <w:rFonts w:asciiTheme="minorEastAsia" w:eastAsiaTheme="minorEastAsia" w:hAnsiTheme="minorEastAsia" w:hint="eastAsia"/>
          <w:b w:val="0"/>
          <w:sz w:val="24"/>
          <w:szCs w:val="24"/>
        </w:rPr>
        <w:t>除非设计文件中另有特别注明，本工程适用中华人民共和国现行有效的国家规范、规程和标准。有关文字说明是本工程技术规范的组成部分。对于涉及新技术、新工艺和新材料的工作，相应厂家的使用说明或操作说明等的内容，或适用的国外同类标准的内容也是本工程技术规范的组成部分。</w:t>
      </w:r>
      <w:bookmarkEnd w:id="634"/>
      <w:bookmarkEnd w:id="635"/>
      <w:bookmarkEnd w:id="636"/>
    </w:p>
    <w:p w:rsidR="00A61CA6" w:rsidRDefault="00A61CA6" w:rsidP="00A61CA6">
      <w:pPr>
        <w:spacing w:line="360" w:lineRule="auto"/>
        <w:ind w:leftChars="202" w:left="424"/>
        <w:rPr>
          <w:rStyle w:val="1Char"/>
          <w:rFonts w:asciiTheme="minorEastAsia" w:eastAsiaTheme="minorEastAsia" w:hAnsiTheme="minorEastAsia"/>
          <w:b w:val="0"/>
          <w:sz w:val="24"/>
          <w:szCs w:val="24"/>
        </w:rPr>
      </w:pPr>
      <w:bookmarkStart w:id="637" w:name="_Toc56354319"/>
      <w:bookmarkStart w:id="638" w:name="_Toc56354410"/>
      <w:bookmarkStart w:id="639" w:name="_Toc56354919"/>
      <w:r w:rsidRPr="00A61CA6">
        <w:rPr>
          <w:rStyle w:val="1Char"/>
          <w:rFonts w:asciiTheme="minorEastAsia" w:eastAsiaTheme="minorEastAsia" w:hAnsiTheme="minorEastAsia" w:hint="eastAsia"/>
          <w:b w:val="0"/>
          <w:sz w:val="24"/>
          <w:szCs w:val="24"/>
        </w:rPr>
        <w:t>本合同文件中约定的任何承包人应予遵照执行的规范、规程和标准都指他们各自的最新版本。如果在任何规范、规程和标准之间出现相互矛盾之处或存有任何疑问之处，承包人应书面请求发包人工程师予以澄清。材料、施工工艺和本工程都应依照相关规范、规程和标准的最新版本：或把最新版本的要求当作对承包人工作的最起码要求，而执行更高的标准。</w:t>
      </w:r>
      <w:bookmarkEnd w:id="637"/>
      <w:bookmarkEnd w:id="638"/>
      <w:bookmarkEnd w:id="639"/>
    </w:p>
    <w:p w:rsidR="00A61CA6" w:rsidRDefault="00A61CA6" w:rsidP="00A61CA6">
      <w:pPr>
        <w:spacing w:line="360" w:lineRule="auto"/>
        <w:rPr>
          <w:rStyle w:val="1Char"/>
          <w:rFonts w:asciiTheme="minorEastAsia" w:eastAsiaTheme="minorEastAsia" w:hAnsiTheme="minorEastAsia"/>
          <w:b w:val="0"/>
          <w:sz w:val="24"/>
          <w:szCs w:val="24"/>
        </w:rPr>
      </w:pPr>
      <w:bookmarkStart w:id="640" w:name="_Toc56354320"/>
      <w:bookmarkStart w:id="641" w:name="_Toc56354411"/>
      <w:bookmarkStart w:id="642" w:name="_Toc56354920"/>
      <w:r>
        <w:rPr>
          <w:rStyle w:val="1Char"/>
          <w:rFonts w:asciiTheme="minorEastAsia" w:eastAsiaTheme="minorEastAsia" w:hAnsiTheme="minorEastAsia" w:hint="eastAsia"/>
          <w:b w:val="0"/>
          <w:sz w:val="24"/>
          <w:szCs w:val="24"/>
        </w:rPr>
        <w:t>5</w:t>
      </w:r>
      <w:r>
        <w:rPr>
          <w:rStyle w:val="1Char"/>
          <w:rFonts w:asciiTheme="minorEastAsia" w:eastAsiaTheme="minorEastAsia" w:hAnsiTheme="minorEastAsia"/>
          <w:b w:val="0"/>
          <w:sz w:val="24"/>
          <w:szCs w:val="24"/>
        </w:rPr>
        <w:t xml:space="preserve">.3 </w:t>
      </w:r>
      <w:r w:rsidRPr="00A61CA6">
        <w:rPr>
          <w:rStyle w:val="1Char"/>
          <w:rFonts w:asciiTheme="minorEastAsia" w:eastAsiaTheme="minorEastAsia" w:hAnsiTheme="minorEastAsia" w:hint="eastAsia"/>
          <w:b w:val="0"/>
          <w:sz w:val="24"/>
          <w:szCs w:val="24"/>
        </w:rPr>
        <w:t>主要施工验收规范（包括但不限于）</w:t>
      </w:r>
      <w:bookmarkEnd w:id="640"/>
      <w:bookmarkEnd w:id="641"/>
      <w:bookmarkEnd w:id="642"/>
    </w:p>
    <w:p w:rsidR="00A61CA6" w:rsidRPr="00A61CA6" w:rsidRDefault="00A61CA6" w:rsidP="00A61CA6">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1.</w:t>
      </w:r>
      <w:r w:rsidRPr="00A61CA6">
        <w:rPr>
          <w:rFonts w:asciiTheme="minorEastAsia" w:eastAsiaTheme="minorEastAsia" w:hAnsiTheme="minorEastAsia" w:hint="eastAsia"/>
          <w:szCs w:val="24"/>
        </w:rPr>
        <w:tab/>
        <w:t>工程测量规范(GBJ50026-93)</w:t>
      </w:r>
    </w:p>
    <w:p w:rsidR="00A61CA6" w:rsidRPr="00A61CA6" w:rsidRDefault="00A61CA6" w:rsidP="00A61CA6">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2.</w:t>
      </w:r>
      <w:r w:rsidRPr="00A61CA6">
        <w:rPr>
          <w:rFonts w:asciiTheme="minorEastAsia" w:eastAsiaTheme="minorEastAsia" w:hAnsiTheme="minorEastAsia" w:hint="eastAsia"/>
          <w:szCs w:val="24"/>
        </w:rPr>
        <w:tab/>
        <w:t xml:space="preserve">建筑地基基础施工质量验收规范(GB50202—2002) </w:t>
      </w:r>
    </w:p>
    <w:p w:rsidR="00A61CA6" w:rsidRPr="00A61CA6" w:rsidRDefault="00A61CA6" w:rsidP="00A61CA6">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3.</w:t>
      </w:r>
      <w:r w:rsidRPr="00A61CA6">
        <w:rPr>
          <w:rFonts w:asciiTheme="minorEastAsia" w:eastAsiaTheme="minorEastAsia" w:hAnsiTheme="minorEastAsia" w:hint="eastAsia"/>
          <w:szCs w:val="24"/>
        </w:rPr>
        <w:tab/>
        <w:t>混凝土结构工程施工质量验收规范(GB50204-2002)</w:t>
      </w:r>
    </w:p>
    <w:p w:rsidR="00A61CA6" w:rsidRPr="00A61CA6" w:rsidRDefault="00A61CA6" w:rsidP="00A61CA6">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4.</w:t>
      </w:r>
      <w:r w:rsidRPr="00A61CA6">
        <w:rPr>
          <w:rFonts w:asciiTheme="minorEastAsia" w:eastAsiaTheme="minorEastAsia" w:hAnsiTheme="minorEastAsia" w:hint="eastAsia"/>
          <w:szCs w:val="24"/>
        </w:rPr>
        <w:tab/>
        <w:t>砌体工程施工质量验收规程(GB50203-2002)</w:t>
      </w:r>
    </w:p>
    <w:p w:rsidR="00A61CA6" w:rsidRPr="00A61CA6" w:rsidRDefault="00A61CA6" w:rsidP="00A61CA6">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lastRenderedPageBreak/>
        <w:t>5.</w:t>
      </w:r>
      <w:r w:rsidRPr="00A61CA6">
        <w:rPr>
          <w:rFonts w:asciiTheme="minorEastAsia" w:eastAsiaTheme="minorEastAsia" w:hAnsiTheme="minorEastAsia" w:hint="eastAsia"/>
          <w:szCs w:val="24"/>
        </w:rPr>
        <w:tab/>
        <w:t>屋面工程质量验收规范(GB50207-2002)</w:t>
      </w:r>
    </w:p>
    <w:p w:rsidR="00A61CA6" w:rsidRPr="00A61CA6" w:rsidRDefault="00A61CA6" w:rsidP="00A61CA6">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6.</w:t>
      </w:r>
      <w:r w:rsidRPr="00A61CA6">
        <w:rPr>
          <w:rFonts w:asciiTheme="minorEastAsia" w:eastAsiaTheme="minorEastAsia" w:hAnsiTheme="minorEastAsia" w:hint="eastAsia"/>
          <w:szCs w:val="24"/>
        </w:rPr>
        <w:tab/>
        <w:t>钢筋焊接接头试验方法标准(JBJ/T127-2001)</w:t>
      </w:r>
    </w:p>
    <w:p w:rsidR="00A61CA6" w:rsidRPr="00A61CA6" w:rsidRDefault="00A61CA6" w:rsidP="00A61CA6">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7.</w:t>
      </w:r>
      <w:r w:rsidRPr="00A61CA6">
        <w:rPr>
          <w:rFonts w:asciiTheme="minorEastAsia" w:eastAsiaTheme="minorEastAsia" w:hAnsiTheme="minorEastAsia" w:hint="eastAsia"/>
          <w:szCs w:val="24"/>
        </w:rPr>
        <w:tab/>
        <w:t>钢筋焊接接头试验方法(JGJ27-86)</w:t>
      </w:r>
    </w:p>
    <w:p w:rsidR="00A61CA6" w:rsidRPr="00A61CA6" w:rsidRDefault="00A61CA6" w:rsidP="00A61CA6">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8.</w:t>
      </w:r>
      <w:r w:rsidRPr="00A61CA6">
        <w:rPr>
          <w:rFonts w:asciiTheme="minorEastAsia" w:eastAsiaTheme="minorEastAsia" w:hAnsiTheme="minorEastAsia" w:hint="eastAsia"/>
          <w:szCs w:val="24"/>
        </w:rPr>
        <w:tab/>
        <w:t>建筑工程施工质量验收统一标准(GB50300-2001)</w:t>
      </w:r>
    </w:p>
    <w:p w:rsidR="00A61CA6" w:rsidRPr="00A61CA6" w:rsidRDefault="00A61CA6" w:rsidP="00A61CA6">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9.</w:t>
      </w:r>
      <w:r w:rsidRPr="00A61CA6">
        <w:rPr>
          <w:rFonts w:asciiTheme="minorEastAsia" w:eastAsiaTheme="minorEastAsia" w:hAnsiTheme="minorEastAsia" w:hint="eastAsia"/>
          <w:szCs w:val="24"/>
        </w:rPr>
        <w:tab/>
        <w:t>建筑工程质量检验评定标准(000000)</w:t>
      </w:r>
    </w:p>
    <w:p w:rsidR="00A61CA6" w:rsidRPr="00A61CA6" w:rsidRDefault="00A61CA6" w:rsidP="00A61CA6">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10.预应力混凝士构件质量检验评定标准(GBJ321-90)</w:t>
      </w:r>
    </w:p>
    <w:p w:rsidR="00A61CA6" w:rsidRPr="00A61CA6" w:rsidRDefault="00A61CA6" w:rsidP="00A61CA6">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11.建筑防腐蚀工程质量检验评定标准(GB50224-95)</w:t>
      </w:r>
    </w:p>
    <w:p w:rsidR="00A61CA6" w:rsidRPr="00A61CA6" w:rsidRDefault="00A61CA6" w:rsidP="00A61CA6">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12.混凝土质量控制标准(GB50164-92)</w:t>
      </w:r>
    </w:p>
    <w:p w:rsidR="00A61CA6" w:rsidRPr="00A61CA6" w:rsidRDefault="00A61CA6" w:rsidP="00A61CA6">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13.建筑地基基础设计规范(GB50007-2002)</w:t>
      </w:r>
    </w:p>
    <w:p w:rsidR="00A61CA6" w:rsidRPr="00A61CA6" w:rsidRDefault="00A61CA6" w:rsidP="00A61CA6">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14.回弹法检测混凝土抗压强度技术规程(JGJ/T23-2001)</w:t>
      </w:r>
    </w:p>
    <w:p w:rsidR="00A61CA6" w:rsidRPr="00A61CA6" w:rsidRDefault="00A61CA6" w:rsidP="00A61CA6">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15.建筑施工安全检查办法(JGJ59-99)</w:t>
      </w:r>
    </w:p>
    <w:p w:rsidR="00A61CA6" w:rsidRPr="00A61CA6" w:rsidRDefault="00A61CA6" w:rsidP="00A61CA6">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16.建筑施工高处作业安全技术规程(JGJ80-91)</w:t>
      </w:r>
    </w:p>
    <w:p w:rsidR="00A61CA6" w:rsidRPr="00A61CA6" w:rsidRDefault="00A61CA6" w:rsidP="00A61CA6">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17.建筑机械使用安全技术规程(JGJ33-2001)</w:t>
      </w:r>
    </w:p>
    <w:p w:rsidR="00A61CA6" w:rsidRPr="00A61CA6" w:rsidRDefault="00A61CA6" w:rsidP="00A61CA6">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18.施工现场临时用电安全技术规程(JGJ46-88)</w:t>
      </w:r>
    </w:p>
    <w:p w:rsidR="00A61CA6" w:rsidRPr="00A61CA6" w:rsidRDefault="00A61CA6" w:rsidP="00A61CA6">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19.建设工程施工现场供用电安全规范(GB50194-93)</w:t>
      </w:r>
    </w:p>
    <w:p w:rsidR="00A61CA6" w:rsidRPr="00A61CA6" w:rsidRDefault="00A61CA6" w:rsidP="00A61CA6">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20.建筑电气安装工程质量检验评定标准(GBJ50303-2002)</w:t>
      </w:r>
    </w:p>
    <w:p w:rsidR="00A61CA6" w:rsidRDefault="00A61CA6" w:rsidP="00A61CA6">
      <w:pPr>
        <w:pStyle w:val="a0"/>
        <w:spacing w:line="360" w:lineRule="auto"/>
        <w:ind w:firstLineChars="225" w:firstLine="540"/>
        <w:rPr>
          <w:rFonts w:asciiTheme="minorEastAsia" w:eastAsiaTheme="minorEastAsia" w:hAnsiTheme="minorEastAsia"/>
          <w:szCs w:val="24"/>
        </w:rPr>
      </w:pPr>
      <w:r w:rsidRPr="00A61CA6">
        <w:rPr>
          <w:rFonts w:asciiTheme="minorEastAsia" w:eastAsiaTheme="minorEastAsia" w:hAnsiTheme="minorEastAsia" w:hint="eastAsia"/>
          <w:szCs w:val="24"/>
        </w:rPr>
        <w:t>21.火灾自动报警系统施工及验收规范(GB50166-92)</w:t>
      </w:r>
    </w:p>
    <w:p w:rsidR="00346860" w:rsidRPr="00AB1D77" w:rsidRDefault="00346860" w:rsidP="00346860">
      <w:pPr>
        <w:pStyle w:val="a0"/>
        <w:spacing w:line="360" w:lineRule="auto"/>
        <w:ind w:firstLineChars="225" w:firstLine="540"/>
        <w:rPr>
          <w:rFonts w:asciiTheme="minorEastAsia" w:eastAsiaTheme="minorEastAsia" w:hAnsiTheme="minorEastAsia"/>
          <w:szCs w:val="24"/>
        </w:rPr>
      </w:pPr>
      <w:r>
        <w:rPr>
          <w:rFonts w:asciiTheme="minorEastAsia" w:eastAsiaTheme="minorEastAsia" w:hAnsiTheme="minorEastAsia"/>
          <w:szCs w:val="24"/>
        </w:rPr>
        <w:t>22.</w:t>
      </w:r>
      <w:r w:rsidRPr="00AB1D77">
        <w:rPr>
          <w:rFonts w:asciiTheme="minorEastAsia" w:eastAsiaTheme="minorEastAsia" w:hAnsiTheme="minorEastAsia" w:hint="eastAsia"/>
          <w:szCs w:val="24"/>
        </w:rPr>
        <w:t>《不间断电源设备 第1-1部分：操作人员触及区使用的UPS的一般规定和安全要求》（GB 7260.1-2008）</w:t>
      </w:r>
    </w:p>
    <w:p w:rsidR="00346860" w:rsidRPr="00AB1D77" w:rsidRDefault="00346860" w:rsidP="00346860">
      <w:pPr>
        <w:pStyle w:val="a0"/>
        <w:spacing w:line="360" w:lineRule="auto"/>
        <w:ind w:firstLineChars="225" w:firstLine="540"/>
        <w:rPr>
          <w:rFonts w:asciiTheme="minorEastAsia" w:eastAsiaTheme="minorEastAsia" w:hAnsiTheme="minorEastAsia"/>
          <w:szCs w:val="24"/>
        </w:rPr>
      </w:pPr>
      <w:r>
        <w:rPr>
          <w:rFonts w:asciiTheme="minorEastAsia" w:eastAsiaTheme="minorEastAsia" w:hAnsiTheme="minorEastAsia"/>
          <w:szCs w:val="24"/>
        </w:rPr>
        <w:t>23.</w:t>
      </w:r>
      <w:r w:rsidRPr="00AB1D77">
        <w:rPr>
          <w:rFonts w:asciiTheme="minorEastAsia" w:eastAsiaTheme="minorEastAsia" w:hAnsiTheme="minorEastAsia" w:hint="eastAsia"/>
          <w:szCs w:val="24"/>
        </w:rPr>
        <w:t>《不间断电源设备（UPS） 第2部分：电磁兼容性（EMC）要求》（GB 7260.2-2009）</w:t>
      </w:r>
    </w:p>
    <w:p w:rsidR="00346860" w:rsidRPr="00AB1D77" w:rsidRDefault="00346860" w:rsidP="00346860">
      <w:pPr>
        <w:pStyle w:val="a0"/>
        <w:spacing w:line="360" w:lineRule="auto"/>
        <w:ind w:firstLineChars="225" w:firstLine="540"/>
        <w:rPr>
          <w:rFonts w:asciiTheme="minorEastAsia" w:eastAsiaTheme="minorEastAsia" w:hAnsiTheme="minorEastAsia"/>
          <w:szCs w:val="24"/>
        </w:rPr>
      </w:pPr>
      <w:r>
        <w:rPr>
          <w:rFonts w:asciiTheme="minorEastAsia" w:eastAsiaTheme="minorEastAsia" w:hAnsiTheme="minorEastAsia"/>
          <w:szCs w:val="24"/>
        </w:rPr>
        <w:t>24.</w:t>
      </w:r>
      <w:r w:rsidRPr="00AB1D77">
        <w:rPr>
          <w:rFonts w:asciiTheme="minorEastAsia" w:eastAsiaTheme="minorEastAsia" w:hAnsiTheme="minorEastAsia" w:hint="eastAsia"/>
          <w:szCs w:val="24"/>
        </w:rPr>
        <w:t>《不间断电源设备（UPS） 第3部分：确定性能的方法和试验要求》（GB/T 7260.3-2003）</w:t>
      </w:r>
    </w:p>
    <w:p w:rsidR="00346860" w:rsidRPr="00AB1D77" w:rsidRDefault="00346860" w:rsidP="00346860">
      <w:pPr>
        <w:pStyle w:val="a0"/>
        <w:spacing w:line="360" w:lineRule="auto"/>
        <w:ind w:firstLineChars="225" w:firstLine="540"/>
        <w:rPr>
          <w:rFonts w:asciiTheme="minorEastAsia" w:eastAsiaTheme="minorEastAsia" w:hAnsiTheme="minorEastAsia"/>
          <w:szCs w:val="24"/>
        </w:rPr>
      </w:pPr>
      <w:r>
        <w:rPr>
          <w:rFonts w:asciiTheme="minorEastAsia" w:eastAsiaTheme="minorEastAsia" w:hAnsiTheme="minorEastAsia"/>
          <w:szCs w:val="24"/>
        </w:rPr>
        <w:t>25.</w:t>
      </w:r>
      <w:r w:rsidRPr="00AB1D77">
        <w:rPr>
          <w:rFonts w:asciiTheme="minorEastAsia" w:eastAsiaTheme="minorEastAsia" w:hAnsiTheme="minorEastAsia" w:hint="eastAsia"/>
          <w:szCs w:val="24"/>
        </w:rPr>
        <w:t>《不间断电源设备 第1-2部分：限制触及区使用的UPS的一般规定和安全要求》（GB 7260.4-2008）</w:t>
      </w:r>
    </w:p>
    <w:p w:rsidR="00346860" w:rsidRPr="00AB1D77" w:rsidRDefault="00346860" w:rsidP="00346860">
      <w:pPr>
        <w:pStyle w:val="a0"/>
        <w:spacing w:line="360" w:lineRule="auto"/>
        <w:ind w:firstLineChars="225" w:firstLine="540"/>
        <w:rPr>
          <w:rFonts w:asciiTheme="minorEastAsia" w:eastAsiaTheme="minorEastAsia" w:hAnsiTheme="minorEastAsia"/>
          <w:szCs w:val="24"/>
        </w:rPr>
      </w:pPr>
      <w:r>
        <w:rPr>
          <w:rFonts w:asciiTheme="minorEastAsia" w:eastAsiaTheme="minorEastAsia" w:hAnsiTheme="minorEastAsia"/>
          <w:szCs w:val="24"/>
        </w:rPr>
        <w:t>26.</w:t>
      </w:r>
      <w:r w:rsidRPr="00AB1D77">
        <w:rPr>
          <w:rFonts w:asciiTheme="minorEastAsia" w:eastAsiaTheme="minorEastAsia" w:hAnsiTheme="minorEastAsia" w:hint="eastAsia"/>
          <w:szCs w:val="24"/>
        </w:rPr>
        <w:t>《信息技术设备用不间断电源通用规范》（GB/T14715-2017）</w:t>
      </w:r>
    </w:p>
    <w:p w:rsidR="00346860" w:rsidRPr="00AB1D77" w:rsidRDefault="00346860" w:rsidP="00346860">
      <w:pPr>
        <w:pStyle w:val="a0"/>
        <w:spacing w:line="360" w:lineRule="auto"/>
        <w:ind w:firstLineChars="225" w:firstLine="540"/>
        <w:rPr>
          <w:rFonts w:asciiTheme="minorEastAsia" w:eastAsiaTheme="minorEastAsia" w:hAnsiTheme="minorEastAsia"/>
          <w:szCs w:val="24"/>
        </w:rPr>
      </w:pPr>
      <w:r>
        <w:rPr>
          <w:rFonts w:asciiTheme="minorEastAsia" w:eastAsiaTheme="minorEastAsia" w:hAnsiTheme="minorEastAsia"/>
          <w:szCs w:val="24"/>
        </w:rPr>
        <w:t>27.</w:t>
      </w:r>
      <w:r w:rsidRPr="00AB1D77">
        <w:rPr>
          <w:rFonts w:asciiTheme="minorEastAsia" w:eastAsiaTheme="minorEastAsia" w:hAnsiTheme="minorEastAsia" w:hint="eastAsia"/>
          <w:szCs w:val="24"/>
        </w:rPr>
        <w:t>《不间断电源技术性能标定方法和试验要求》（现行国际电工标准）</w:t>
      </w:r>
    </w:p>
    <w:p w:rsidR="00A61CA6" w:rsidRDefault="00A61CA6" w:rsidP="00A61CA6">
      <w:pPr>
        <w:pStyle w:val="a0"/>
        <w:spacing w:line="360" w:lineRule="auto"/>
        <w:ind w:firstLineChars="225" w:firstLine="542"/>
        <w:rPr>
          <w:rFonts w:asciiTheme="minorEastAsia" w:eastAsiaTheme="minorEastAsia" w:hAnsiTheme="minorEastAsia"/>
          <w:b/>
          <w:szCs w:val="24"/>
        </w:rPr>
      </w:pPr>
      <w:r w:rsidRPr="00A61CA6">
        <w:rPr>
          <w:rFonts w:asciiTheme="minorEastAsia" w:eastAsiaTheme="minorEastAsia" w:hAnsiTheme="minorEastAsia"/>
          <w:b/>
          <w:szCs w:val="24"/>
        </w:rPr>
        <w:t>本工程应执行以上标准规范但并不仅限于此。以上标准所包含的条文，通过在本</w:t>
      </w:r>
      <w:r>
        <w:rPr>
          <w:rFonts w:asciiTheme="minorEastAsia" w:eastAsiaTheme="minorEastAsia" w:hAnsiTheme="minorEastAsia"/>
          <w:b/>
          <w:szCs w:val="24"/>
        </w:rPr>
        <w:t>招标</w:t>
      </w:r>
      <w:r w:rsidRPr="00A61CA6">
        <w:rPr>
          <w:rFonts w:asciiTheme="minorEastAsia" w:eastAsiaTheme="minorEastAsia" w:hAnsiTheme="minorEastAsia"/>
          <w:b/>
          <w:szCs w:val="24"/>
        </w:rPr>
        <w:t>文件中引用而构成技术规范的条文</w:t>
      </w:r>
      <w:r w:rsidRPr="00A61CA6">
        <w:rPr>
          <w:rFonts w:asciiTheme="minorEastAsia" w:eastAsiaTheme="minorEastAsia" w:hAnsiTheme="minorEastAsia" w:hint="eastAsia"/>
          <w:b/>
          <w:szCs w:val="24"/>
        </w:rPr>
        <w:t>如上述标准过期，各</w:t>
      </w:r>
      <w:r>
        <w:rPr>
          <w:rFonts w:asciiTheme="minorEastAsia" w:eastAsiaTheme="minorEastAsia" w:hAnsiTheme="minorEastAsia" w:hint="eastAsia"/>
          <w:b/>
          <w:szCs w:val="24"/>
        </w:rPr>
        <w:t>投标人</w:t>
      </w:r>
      <w:r w:rsidRPr="00A61CA6">
        <w:rPr>
          <w:rFonts w:asciiTheme="minorEastAsia" w:eastAsiaTheme="minorEastAsia" w:hAnsiTheme="minorEastAsia" w:hint="eastAsia"/>
          <w:b/>
          <w:szCs w:val="24"/>
        </w:rPr>
        <w:t>应主动按照相应的</w:t>
      </w:r>
      <w:r>
        <w:rPr>
          <w:rFonts w:asciiTheme="minorEastAsia" w:eastAsiaTheme="minorEastAsia" w:hAnsiTheme="minorEastAsia" w:hint="eastAsia"/>
          <w:b/>
          <w:szCs w:val="24"/>
        </w:rPr>
        <w:t>最新标准执行。</w:t>
      </w:r>
    </w:p>
    <w:p w:rsidR="00A61CA6" w:rsidRDefault="00A61CA6" w:rsidP="00A61CA6">
      <w:pPr>
        <w:spacing w:line="360" w:lineRule="auto"/>
        <w:rPr>
          <w:rStyle w:val="1Char"/>
          <w:rFonts w:asciiTheme="minorEastAsia" w:eastAsiaTheme="minorEastAsia" w:hAnsiTheme="minorEastAsia"/>
          <w:b w:val="0"/>
          <w:sz w:val="24"/>
          <w:szCs w:val="24"/>
        </w:rPr>
      </w:pPr>
      <w:bookmarkStart w:id="643" w:name="_Toc56354321"/>
      <w:bookmarkStart w:id="644" w:name="_Toc56354412"/>
      <w:bookmarkStart w:id="645" w:name="_Toc56354921"/>
      <w:r>
        <w:rPr>
          <w:rStyle w:val="1Char"/>
          <w:rFonts w:asciiTheme="minorEastAsia" w:eastAsiaTheme="minorEastAsia" w:hAnsiTheme="minorEastAsia"/>
          <w:b w:val="0"/>
          <w:sz w:val="24"/>
          <w:szCs w:val="24"/>
        </w:rPr>
        <w:lastRenderedPageBreak/>
        <w:t>5.4</w:t>
      </w:r>
      <w:r w:rsidRPr="00A61CA6">
        <w:rPr>
          <w:rStyle w:val="1Char"/>
          <w:rFonts w:asciiTheme="minorEastAsia" w:eastAsiaTheme="minorEastAsia" w:hAnsiTheme="minorEastAsia" w:hint="eastAsia"/>
          <w:b w:val="0"/>
          <w:sz w:val="24"/>
          <w:szCs w:val="24"/>
        </w:rPr>
        <w:t>文明施工及安全保卫</w:t>
      </w:r>
      <w:bookmarkEnd w:id="643"/>
      <w:bookmarkEnd w:id="644"/>
      <w:bookmarkEnd w:id="645"/>
    </w:p>
    <w:p w:rsidR="00A61CA6" w:rsidRPr="00A61CA6" w:rsidRDefault="00A61CA6" w:rsidP="00C4195C">
      <w:pPr>
        <w:numPr>
          <w:ilvl w:val="0"/>
          <w:numId w:val="18"/>
        </w:numPr>
        <w:spacing w:line="360" w:lineRule="auto"/>
        <w:rPr>
          <w:rFonts w:asciiTheme="minorEastAsia" w:eastAsiaTheme="minorEastAsia" w:hAnsiTheme="minorEastAsia"/>
          <w:bCs/>
          <w:kern w:val="44"/>
          <w:sz w:val="24"/>
        </w:rPr>
      </w:pPr>
      <w:r w:rsidRPr="00A61CA6">
        <w:rPr>
          <w:rFonts w:asciiTheme="minorEastAsia" w:eastAsiaTheme="minorEastAsia" w:hAnsiTheme="minorEastAsia" w:hint="eastAsia"/>
          <w:bCs/>
          <w:kern w:val="44"/>
          <w:sz w:val="24"/>
        </w:rPr>
        <w:t>施工期间应遵守建设方的各项规章制度，服从建设方管理。</w:t>
      </w:r>
    </w:p>
    <w:p w:rsidR="00A61CA6" w:rsidRPr="00A61CA6" w:rsidRDefault="00A61CA6" w:rsidP="00C4195C">
      <w:pPr>
        <w:numPr>
          <w:ilvl w:val="0"/>
          <w:numId w:val="18"/>
        </w:numPr>
        <w:spacing w:line="360" w:lineRule="auto"/>
        <w:rPr>
          <w:rFonts w:asciiTheme="minorEastAsia" w:eastAsiaTheme="minorEastAsia" w:hAnsiTheme="minorEastAsia"/>
          <w:bCs/>
          <w:kern w:val="44"/>
          <w:sz w:val="24"/>
        </w:rPr>
      </w:pPr>
      <w:r w:rsidRPr="00A61CA6">
        <w:rPr>
          <w:rFonts w:asciiTheme="minorEastAsia" w:eastAsiaTheme="minorEastAsia" w:hAnsiTheme="minorEastAsia" w:hint="eastAsia"/>
          <w:bCs/>
          <w:kern w:val="44"/>
          <w:sz w:val="24"/>
        </w:rPr>
        <w:t>施工期间负责施工范围内各种物品及人员的安全。</w:t>
      </w:r>
    </w:p>
    <w:p w:rsidR="00A61CA6" w:rsidRPr="00A61CA6" w:rsidRDefault="00A61CA6" w:rsidP="00C4195C">
      <w:pPr>
        <w:numPr>
          <w:ilvl w:val="0"/>
          <w:numId w:val="18"/>
        </w:numPr>
        <w:spacing w:line="360" w:lineRule="auto"/>
        <w:rPr>
          <w:rFonts w:asciiTheme="minorEastAsia" w:eastAsiaTheme="minorEastAsia" w:hAnsiTheme="minorEastAsia"/>
          <w:bCs/>
          <w:kern w:val="44"/>
          <w:sz w:val="24"/>
        </w:rPr>
      </w:pPr>
      <w:r w:rsidRPr="00A61CA6">
        <w:rPr>
          <w:rFonts w:asciiTheme="minorEastAsia" w:eastAsiaTheme="minorEastAsia" w:hAnsiTheme="minorEastAsia" w:hint="eastAsia"/>
          <w:bCs/>
          <w:kern w:val="44"/>
          <w:sz w:val="24"/>
        </w:rPr>
        <w:t>施工期间施工人员应注意行为文明规范。</w:t>
      </w:r>
    </w:p>
    <w:p w:rsidR="00A61CA6" w:rsidRPr="00A61CA6" w:rsidRDefault="00A61CA6" w:rsidP="00C4195C">
      <w:pPr>
        <w:numPr>
          <w:ilvl w:val="0"/>
          <w:numId w:val="18"/>
        </w:numPr>
        <w:spacing w:line="360" w:lineRule="auto"/>
        <w:rPr>
          <w:rFonts w:asciiTheme="minorEastAsia" w:eastAsiaTheme="minorEastAsia" w:hAnsiTheme="minorEastAsia"/>
          <w:bCs/>
          <w:kern w:val="44"/>
          <w:sz w:val="24"/>
        </w:rPr>
      </w:pPr>
      <w:r w:rsidRPr="00A61CA6">
        <w:rPr>
          <w:rFonts w:asciiTheme="minorEastAsia" w:eastAsiaTheme="minorEastAsia" w:hAnsiTheme="minorEastAsia" w:hint="eastAsia"/>
          <w:bCs/>
          <w:kern w:val="44"/>
          <w:sz w:val="24"/>
        </w:rPr>
        <w:t>施工前承包人应和发包人签订安全协议。</w:t>
      </w:r>
    </w:p>
    <w:p w:rsidR="00A61CA6" w:rsidRPr="00A61CA6" w:rsidRDefault="00A61CA6" w:rsidP="00A61CA6">
      <w:pPr>
        <w:spacing w:line="360" w:lineRule="auto"/>
        <w:rPr>
          <w:rStyle w:val="1Char"/>
          <w:rFonts w:asciiTheme="minorEastAsia" w:eastAsiaTheme="minorEastAsia" w:hAnsiTheme="minorEastAsia"/>
          <w:b w:val="0"/>
          <w:sz w:val="24"/>
          <w:szCs w:val="24"/>
        </w:rPr>
      </w:pPr>
      <w:bookmarkStart w:id="646" w:name="_Toc56354322"/>
      <w:bookmarkStart w:id="647" w:name="_Toc56354413"/>
      <w:bookmarkStart w:id="648" w:name="_Toc56354922"/>
      <w:r w:rsidRPr="00A61CA6">
        <w:rPr>
          <w:rStyle w:val="1Char"/>
          <w:rFonts w:asciiTheme="minorEastAsia" w:eastAsiaTheme="minorEastAsia" w:hAnsiTheme="minorEastAsia"/>
          <w:b w:val="0"/>
          <w:sz w:val="24"/>
          <w:szCs w:val="24"/>
        </w:rPr>
        <w:t>5.5</w:t>
      </w:r>
      <w:r w:rsidRPr="00A61CA6">
        <w:rPr>
          <w:rStyle w:val="1Char"/>
          <w:rFonts w:asciiTheme="minorEastAsia" w:eastAsiaTheme="minorEastAsia" w:hAnsiTheme="minorEastAsia" w:hint="eastAsia"/>
          <w:b w:val="0"/>
          <w:sz w:val="24"/>
          <w:szCs w:val="24"/>
        </w:rPr>
        <w:t>施工现场安全生产标准化要求</w:t>
      </w:r>
      <w:bookmarkEnd w:id="646"/>
      <w:bookmarkEnd w:id="647"/>
      <w:bookmarkEnd w:id="648"/>
    </w:p>
    <w:p w:rsidR="00A61CA6" w:rsidRPr="00A61CA6" w:rsidRDefault="00A61CA6" w:rsidP="00A61CA6">
      <w:pPr>
        <w:spacing w:line="360" w:lineRule="auto"/>
        <w:ind w:firstLineChars="200" w:firstLine="480"/>
        <w:rPr>
          <w:rFonts w:asciiTheme="minorEastAsia" w:eastAsiaTheme="minorEastAsia" w:hAnsiTheme="minorEastAsia"/>
          <w:sz w:val="24"/>
          <w:u w:val="single"/>
        </w:rPr>
      </w:pPr>
      <w:r w:rsidRPr="00A61CA6">
        <w:rPr>
          <w:rFonts w:asciiTheme="minorEastAsia" w:eastAsiaTheme="minorEastAsia" w:hAnsiTheme="minorEastAsia" w:cs="Arial" w:hint="eastAsia"/>
          <w:sz w:val="24"/>
        </w:rPr>
        <w:t>施工现场安全生产标准化管理目标等级</w:t>
      </w:r>
      <w:r w:rsidR="00861C0D">
        <w:rPr>
          <w:rFonts w:asciiTheme="minorEastAsia" w:eastAsiaTheme="minorEastAsia" w:hAnsiTheme="minorEastAsia" w:cs="Arial" w:hint="eastAsia"/>
          <w:sz w:val="24"/>
        </w:rPr>
        <w:t>：</w:t>
      </w:r>
      <w:r w:rsidRPr="00A61CA6">
        <w:rPr>
          <w:rFonts w:asciiTheme="minorEastAsia" w:eastAsiaTheme="minorEastAsia" w:hAnsiTheme="minorEastAsia"/>
          <w:sz w:val="24"/>
          <w:u w:val="single"/>
        </w:rPr>
        <w:t xml:space="preserve">  合格     </w:t>
      </w:r>
    </w:p>
    <w:p w:rsidR="00A61CA6" w:rsidRPr="00A61CA6" w:rsidRDefault="00A61CA6" w:rsidP="00A61CA6">
      <w:pPr>
        <w:spacing w:line="360" w:lineRule="auto"/>
        <w:ind w:firstLineChars="200" w:firstLine="480"/>
        <w:rPr>
          <w:rFonts w:asciiTheme="minorEastAsia" w:eastAsiaTheme="minorEastAsia" w:hAnsiTheme="minorEastAsia" w:cs="Arial"/>
          <w:sz w:val="24"/>
        </w:rPr>
      </w:pPr>
      <w:r w:rsidRPr="00A61CA6">
        <w:rPr>
          <w:rFonts w:asciiTheme="minorEastAsia" w:eastAsiaTheme="minorEastAsia" w:hAnsiTheme="minorEastAsia" w:cs="Arial" w:hint="eastAsia"/>
          <w:sz w:val="24"/>
        </w:rPr>
        <w:t>现行施工现场安全生产标准化分级管理标准：《北京市建设工程施工现场安全生产标准化管理图集》（2</w:t>
      </w:r>
      <w:r w:rsidRPr="00A61CA6">
        <w:rPr>
          <w:rFonts w:asciiTheme="minorEastAsia" w:eastAsiaTheme="minorEastAsia" w:hAnsiTheme="minorEastAsia" w:cs="Arial"/>
          <w:sz w:val="24"/>
        </w:rPr>
        <w:t>019</w:t>
      </w:r>
      <w:r w:rsidRPr="00A61CA6">
        <w:rPr>
          <w:rFonts w:asciiTheme="minorEastAsia" w:eastAsiaTheme="minorEastAsia" w:hAnsiTheme="minorEastAsia" w:cs="Arial" w:hint="eastAsia"/>
          <w:sz w:val="24"/>
        </w:rPr>
        <w:t>版）。</w:t>
      </w:r>
    </w:p>
    <w:p w:rsidR="00A61CA6" w:rsidRPr="00A61CA6" w:rsidRDefault="00A61CA6" w:rsidP="00A61CA6">
      <w:pPr>
        <w:spacing w:line="360" w:lineRule="auto"/>
        <w:ind w:firstLineChars="200" w:firstLine="480"/>
        <w:rPr>
          <w:rFonts w:asciiTheme="minorEastAsia" w:eastAsiaTheme="minorEastAsia" w:hAnsiTheme="minorEastAsia" w:cs="Arial"/>
          <w:sz w:val="24"/>
        </w:rPr>
      </w:pPr>
      <w:r w:rsidRPr="00A61CA6">
        <w:rPr>
          <w:rFonts w:asciiTheme="minorEastAsia" w:eastAsiaTheme="minorEastAsia" w:hAnsiTheme="minorEastAsia" w:cs="Arial" w:hint="eastAsia"/>
          <w:sz w:val="24"/>
        </w:rPr>
        <w:t>特殊安全文明施工措施要求：</w:t>
      </w:r>
      <w:r w:rsidRPr="00A61CA6">
        <w:rPr>
          <w:rFonts w:asciiTheme="minorEastAsia" w:eastAsiaTheme="minorEastAsia" w:hAnsiTheme="minorEastAsia" w:cs="Arial"/>
          <w:sz w:val="24"/>
          <w:u w:val="single"/>
        </w:rPr>
        <w:t xml:space="preserve">  无</w:t>
      </w:r>
    </w:p>
    <w:p w:rsidR="002D0E59" w:rsidRPr="002D0E59" w:rsidRDefault="002D0E59" w:rsidP="002D0E59">
      <w:pPr>
        <w:spacing w:line="360" w:lineRule="auto"/>
        <w:ind w:firstLineChars="200" w:firstLine="480"/>
        <w:rPr>
          <w:rFonts w:asciiTheme="minorEastAsia" w:eastAsiaTheme="minorEastAsia" w:hAnsiTheme="minorEastAsia" w:cs="Arial"/>
          <w:sz w:val="24"/>
        </w:rPr>
        <w:sectPr w:rsidR="002D0E59" w:rsidRPr="002D0E59" w:rsidSect="003E0555">
          <w:pgSz w:w="11906" w:h="16838"/>
          <w:pgMar w:top="1418" w:right="1418" w:bottom="1418" w:left="1418" w:header="851" w:footer="992" w:gutter="0"/>
          <w:cols w:space="720"/>
          <w:docGrid w:type="lines" w:linePitch="312"/>
        </w:sectPr>
      </w:pPr>
    </w:p>
    <w:p w:rsidR="00976803" w:rsidRDefault="004953EE" w:rsidP="004953EE">
      <w:pPr>
        <w:pStyle w:val="208521"/>
        <w:spacing w:line="360" w:lineRule="auto"/>
        <w:ind w:firstLine="482"/>
        <w:jc w:val="center"/>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lastRenderedPageBreak/>
        <w:t>设计任务书</w:t>
      </w:r>
    </w:p>
    <w:p w:rsidR="004953EE" w:rsidRPr="00976803" w:rsidRDefault="004953EE" w:rsidP="00976803">
      <w:pPr>
        <w:pStyle w:val="208521"/>
        <w:spacing w:line="360" w:lineRule="auto"/>
        <w:ind w:firstLine="482"/>
        <w:rPr>
          <w:rFonts w:asciiTheme="minorEastAsia" w:eastAsiaTheme="minorEastAsia" w:hAnsiTheme="minorEastAsia"/>
          <w:b/>
          <w:color w:val="000000"/>
          <w:sz w:val="24"/>
          <w:szCs w:val="24"/>
        </w:rPr>
      </w:pPr>
    </w:p>
    <w:p w:rsidR="00976803" w:rsidRPr="006F4EDC" w:rsidRDefault="00F60927" w:rsidP="00E649E0">
      <w:pPr>
        <w:tabs>
          <w:tab w:val="left" w:pos="1620"/>
        </w:tabs>
        <w:snapToGrid w:val="0"/>
        <w:spacing w:beforeLines="50" w:afterLines="50" w:line="360" w:lineRule="auto"/>
        <w:outlineLvl w:val="1"/>
        <w:rPr>
          <w:rFonts w:asciiTheme="minorEastAsia" w:eastAsiaTheme="minorEastAsia" w:hAnsiTheme="minorEastAsia"/>
          <w:b/>
          <w:color w:val="000000"/>
          <w:sz w:val="24"/>
        </w:rPr>
      </w:pPr>
      <w:bookmarkStart w:id="649" w:name="_Toc56354323"/>
      <w:bookmarkStart w:id="650" w:name="_Toc56354414"/>
      <w:bookmarkStart w:id="651" w:name="_Toc56354923"/>
      <w:r w:rsidRPr="006F4EDC">
        <w:rPr>
          <w:rFonts w:asciiTheme="minorEastAsia" w:eastAsiaTheme="minorEastAsia" w:hAnsiTheme="minorEastAsia"/>
          <w:b/>
          <w:color w:val="000000"/>
          <w:sz w:val="24"/>
        </w:rPr>
        <w:t>一</w:t>
      </w:r>
      <w:r w:rsidRPr="006F4EDC">
        <w:rPr>
          <w:rFonts w:asciiTheme="minorEastAsia" w:eastAsiaTheme="minorEastAsia" w:hAnsiTheme="minorEastAsia" w:hint="eastAsia"/>
          <w:b/>
          <w:color w:val="000000"/>
          <w:sz w:val="24"/>
        </w:rPr>
        <w:t>、</w:t>
      </w:r>
      <w:r w:rsidR="00976803" w:rsidRPr="006F4EDC">
        <w:rPr>
          <w:rFonts w:asciiTheme="minorEastAsia" w:eastAsiaTheme="minorEastAsia" w:hAnsiTheme="minorEastAsia" w:hint="eastAsia"/>
          <w:b/>
          <w:color w:val="000000"/>
          <w:sz w:val="24"/>
        </w:rPr>
        <w:t>说明：</w:t>
      </w:r>
      <w:bookmarkEnd w:id="649"/>
      <w:bookmarkEnd w:id="650"/>
      <w:bookmarkEnd w:id="651"/>
    </w:p>
    <w:p w:rsidR="00976803" w:rsidRPr="00976803" w:rsidRDefault="00976803" w:rsidP="00976803">
      <w:pPr>
        <w:spacing w:line="360" w:lineRule="auto"/>
        <w:ind w:firstLine="480"/>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本任务书包括甲方对沙河</w:t>
      </w:r>
      <w:r w:rsidR="004953EE">
        <w:rPr>
          <w:rFonts w:asciiTheme="minorEastAsia" w:eastAsiaTheme="minorEastAsia" w:hAnsiTheme="minorEastAsia" w:hint="eastAsia"/>
          <w:color w:val="000000"/>
          <w:sz w:val="24"/>
        </w:rPr>
        <w:t>高教园矿大科技创新综合体项目设计范围内容、效果、进度及成本等</w:t>
      </w:r>
      <w:r w:rsidRPr="00976803">
        <w:rPr>
          <w:rFonts w:asciiTheme="minorEastAsia" w:eastAsiaTheme="minorEastAsia" w:hAnsiTheme="minorEastAsia" w:hint="eastAsia"/>
          <w:color w:val="000000"/>
          <w:sz w:val="24"/>
        </w:rPr>
        <w:t xml:space="preserve">要求。 </w:t>
      </w:r>
    </w:p>
    <w:p w:rsidR="00976803" w:rsidRPr="00976803" w:rsidRDefault="00976803" w:rsidP="00976803">
      <w:pPr>
        <w:spacing w:line="360" w:lineRule="auto"/>
        <w:rPr>
          <w:rFonts w:asciiTheme="minorEastAsia" w:eastAsiaTheme="minorEastAsia" w:hAnsiTheme="minorEastAsia"/>
          <w:bCs/>
          <w:color w:val="000000"/>
          <w:sz w:val="24"/>
        </w:rPr>
      </w:pPr>
    </w:p>
    <w:p w:rsidR="00976803" w:rsidRPr="006F4EDC" w:rsidRDefault="00976803" w:rsidP="00E649E0">
      <w:pPr>
        <w:tabs>
          <w:tab w:val="left" w:pos="1620"/>
        </w:tabs>
        <w:snapToGrid w:val="0"/>
        <w:spacing w:beforeLines="50" w:afterLines="50" w:line="360" w:lineRule="auto"/>
        <w:outlineLvl w:val="1"/>
        <w:rPr>
          <w:rFonts w:asciiTheme="minorEastAsia" w:eastAsiaTheme="minorEastAsia" w:hAnsiTheme="minorEastAsia"/>
          <w:b/>
          <w:color w:val="000000"/>
          <w:sz w:val="24"/>
        </w:rPr>
      </w:pPr>
      <w:r w:rsidRPr="006F4EDC">
        <w:rPr>
          <w:rFonts w:asciiTheme="minorEastAsia" w:eastAsiaTheme="minorEastAsia" w:hAnsiTheme="minorEastAsia" w:hint="eastAsia"/>
          <w:b/>
          <w:color w:val="000000"/>
          <w:sz w:val="24"/>
        </w:rPr>
        <w:t>二、项目概况</w:t>
      </w:r>
    </w:p>
    <w:p w:rsidR="00976803" w:rsidRPr="00976803" w:rsidRDefault="00976803" w:rsidP="00976803">
      <w:pPr>
        <w:spacing w:line="360" w:lineRule="auto"/>
        <w:ind w:leftChars="100" w:left="210"/>
        <w:rPr>
          <w:rFonts w:asciiTheme="minorEastAsia" w:eastAsiaTheme="minorEastAsia" w:hAnsiTheme="minorEastAsia"/>
          <w:b/>
          <w:color w:val="000000"/>
          <w:sz w:val="24"/>
        </w:rPr>
      </w:pPr>
      <w:r w:rsidRPr="00976803">
        <w:rPr>
          <w:rFonts w:asciiTheme="minorEastAsia" w:eastAsiaTheme="minorEastAsia" w:hAnsiTheme="minorEastAsia" w:hint="eastAsia"/>
          <w:b/>
          <w:color w:val="000000"/>
          <w:sz w:val="24"/>
        </w:rPr>
        <w:t>2.1项目名称</w:t>
      </w:r>
    </w:p>
    <w:p w:rsidR="00976803" w:rsidRPr="00976803" w:rsidRDefault="00976803" w:rsidP="00976803">
      <w:pPr>
        <w:spacing w:line="360" w:lineRule="auto"/>
        <w:ind w:firstLineChars="250" w:firstLine="600"/>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u w:val="single"/>
        </w:rPr>
        <w:t>沙河高教园矿大科技创新综合体</w:t>
      </w:r>
    </w:p>
    <w:p w:rsidR="00976803" w:rsidRPr="00976803" w:rsidRDefault="00976803" w:rsidP="00976803">
      <w:pPr>
        <w:spacing w:line="360" w:lineRule="auto"/>
        <w:ind w:leftChars="100" w:left="210"/>
        <w:rPr>
          <w:rFonts w:asciiTheme="minorEastAsia" w:eastAsiaTheme="minorEastAsia" w:hAnsiTheme="minorEastAsia"/>
          <w:b/>
          <w:color w:val="000000"/>
          <w:sz w:val="24"/>
        </w:rPr>
      </w:pPr>
      <w:r w:rsidRPr="00976803">
        <w:rPr>
          <w:rFonts w:asciiTheme="minorEastAsia" w:eastAsiaTheme="minorEastAsia" w:hAnsiTheme="minorEastAsia" w:hint="eastAsia"/>
          <w:b/>
          <w:color w:val="000000"/>
          <w:sz w:val="24"/>
        </w:rPr>
        <w:t>2.2项目区位</w:t>
      </w:r>
    </w:p>
    <w:p w:rsidR="00976803" w:rsidRPr="00976803" w:rsidRDefault="00976803" w:rsidP="004953EE">
      <w:pPr>
        <w:spacing w:line="360" w:lineRule="auto"/>
        <w:ind w:leftChars="100" w:left="210" w:firstLine="480"/>
        <w:rPr>
          <w:rFonts w:asciiTheme="minorEastAsia" w:eastAsiaTheme="minorEastAsia" w:hAnsiTheme="minorEastAsia"/>
          <w:color w:val="000000"/>
          <w:sz w:val="24"/>
          <w:u w:val="single"/>
        </w:rPr>
      </w:pPr>
      <w:r w:rsidRPr="00976803">
        <w:rPr>
          <w:rFonts w:asciiTheme="minorEastAsia" w:eastAsiaTheme="minorEastAsia" w:hAnsiTheme="minorEastAsia"/>
          <w:color w:val="000000"/>
          <w:sz w:val="24"/>
        </w:rPr>
        <w:t>项目位于</w:t>
      </w:r>
      <w:r w:rsidRPr="00976803">
        <w:rPr>
          <w:rFonts w:asciiTheme="minorEastAsia" w:eastAsiaTheme="minorEastAsia" w:hAnsiTheme="minorEastAsia" w:hint="eastAsia"/>
          <w:color w:val="000000"/>
          <w:sz w:val="24"/>
        </w:rPr>
        <w:t>:</w:t>
      </w:r>
      <w:bookmarkStart w:id="652" w:name="OLE_LINK6"/>
      <w:r w:rsidRPr="00976803">
        <w:rPr>
          <w:rFonts w:asciiTheme="minorEastAsia" w:eastAsiaTheme="minorEastAsia" w:hAnsiTheme="minorEastAsia" w:hint="eastAsia"/>
          <w:color w:val="000000"/>
          <w:sz w:val="24"/>
          <w:u w:val="single"/>
        </w:rPr>
        <w:t>北京市昌平区</w:t>
      </w:r>
      <w:bookmarkEnd w:id="652"/>
    </w:p>
    <w:p w:rsidR="00976803" w:rsidRPr="00976803" w:rsidRDefault="00976803" w:rsidP="00976803">
      <w:pPr>
        <w:spacing w:line="360" w:lineRule="auto"/>
        <w:ind w:leftChars="100" w:left="210"/>
        <w:rPr>
          <w:rFonts w:asciiTheme="minorEastAsia" w:eastAsiaTheme="minorEastAsia" w:hAnsiTheme="minorEastAsia"/>
          <w:b/>
          <w:color w:val="000000"/>
          <w:sz w:val="24"/>
        </w:rPr>
      </w:pPr>
      <w:r w:rsidRPr="00976803">
        <w:rPr>
          <w:rFonts w:asciiTheme="minorEastAsia" w:eastAsiaTheme="minorEastAsia" w:hAnsiTheme="minorEastAsia" w:hint="eastAsia"/>
          <w:b/>
          <w:color w:val="000000"/>
          <w:sz w:val="24"/>
        </w:rPr>
        <w:t>2.3工程概况</w:t>
      </w:r>
    </w:p>
    <w:p w:rsidR="00976803" w:rsidRPr="00976803" w:rsidRDefault="00976803" w:rsidP="00976803">
      <w:pPr>
        <w:spacing w:line="360" w:lineRule="auto"/>
        <w:ind w:firstLine="480"/>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沙河</w:t>
      </w:r>
      <w:r w:rsidR="00F60927">
        <w:rPr>
          <w:rFonts w:asciiTheme="minorEastAsia" w:eastAsiaTheme="minorEastAsia" w:hAnsiTheme="minorEastAsia" w:hint="eastAsia"/>
          <w:color w:val="000000"/>
          <w:sz w:val="24"/>
        </w:rPr>
        <w:t>高教园</w:t>
      </w:r>
      <w:r w:rsidRPr="00976803">
        <w:rPr>
          <w:rFonts w:asciiTheme="minorEastAsia" w:eastAsiaTheme="minorEastAsia" w:hAnsiTheme="minorEastAsia" w:hint="eastAsia"/>
          <w:color w:val="000000"/>
          <w:sz w:val="24"/>
        </w:rPr>
        <w:t>矿大科技创新综合体工程位于中国矿业大学（北京）沙河校区8号楼，面积共4260.2平方米。其中：</w:t>
      </w:r>
    </w:p>
    <w:p w:rsidR="00976803" w:rsidRPr="00976803" w:rsidRDefault="00976803" w:rsidP="00976803">
      <w:pPr>
        <w:spacing w:line="360" w:lineRule="auto"/>
        <w:ind w:firstLine="480"/>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地下一层</w:t>
      </w:r>
      <w:r w:rsidR="007B667F">
        <w:rPr>
          <w:rFonts w:asciiTheme="minorEastAsia" w:eastAsiaTheme="minorEastAsia" w:hAnsiTheme="minorEastAsia" w:hint="eastAsia"/>
          <w:color w:val="000000"/>
          <w:sz w:val="24"/>
        </w:rPr>
        <w:t>约</w:t>
      </w:r>
      <w:r w:rsidR="007B667F">
        <w:rPr>
          <w:rFonts w:asciiTheme="minorEastAsia" w:eastAsiaTheme="minorEastAsia" w:hAnsiTheme="minorEastAsia"/>
          <w:color w:val="000000"/>
          <w:sz w:val="24"/>
        </w:rPr>
        <w:t>900</w:t>
      </w:r>
      <w:r w:rsidRPr="00976803">
        <w:rPr>
          <w:rFonts w:asciiTheme="minorEastAsia" w:eastAsiaTheme="minorEastAsia" w:hAnsiTheme="minorEastAsia" w:hint="eastAsia"/>
          <w:color w:val="000000"/>
          <w:sz w:val="24"/>
        </w:rPr>
        <w:t>平方米，</w:t>
      </w:r>
      <w:r w:rsidR="00F60927" w:rsidRPr="00F60927">
        <w:rPr>
          <w:rFonts w:asciiTheme="minorEastAsia" w:eastAsiaTheme="minorEastAsia" w:hAnsiTheme="minorEastAsia" w:hint="eastAsia"/>
          <w:color w:val="000000"/>
          <w:sz w:val="24"/>
        </w:rPr>
        <w:t>净高3.3米，梁下净高2.9米</w:t>
      </w:r>
      <w:r w:rsidRPr="00976803">
        <w:rPr>
          <w:rFonts w:asciiTheme="minorEastAsia" w:eastAsiaTheme="minorEastAsia" w:hAnsiTheme="minorEastAsia" w:hint="eastAsia"/>
          <w:color w:val="000000"/>
          <w:sz w:val="24"/>
        </w:rPr>
        <w:t>功能：数据机房。</w:t>
      </w:r>
    </w:p>
    <w:p w:rsidR="00976803" w:rsidRPr="00976803" w:rsidRDefault="00976803" w:rsidP="00976803">
      <w:pPr>
        <w:spacing w:line="360" w:lineRule="auto"/>
        <w:ind w:firstLine="480"/>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二层1375.2平方米</w:t>
      </w:r>
      <w:r w:rsidR="00F60927" w:rsidRPr="00F60927">
        <w:rPr>
          <w:rFonts w:asciiTheme="minorEastAsia" w:eastAsiaTheme="minorEastAsia" w:hAnsiTheme="minorEastAsia" w:hint="eastAsia"/>
          <w:color w:val="000000"/>
          <w:sz w:val="24"/>
        </w:rPr>
        <w:t>，层高4.5米，梁下净高3.85米</w:t>
      </w:r>
      <w:r w:rsidR="00F60927">
        <w:rPr>
          <w:rFonts w:asciiTheme="minorEastAsia" w:eastAsiaTheme="minorEastAsia" w:hAnsiTheme="minorEastAsia" w:hint="eastAsia"/>
          <w:color w:val="000000"/>
          <w:sz w:val="24"/>
        </w:rPr>
        <w:t>，</w:t>
      </w:r>
      <w:r w:rsidRPr="00976803">
        <w:rPr>
          <w:rFonts w:asciiTheme="minorEastAsia" w:eastAsiaTheme="minorEastAsia" w:hAnsiTheme="minorEastAsia" w:hint="eastAsia"/>
          <w:color w:val="000000"/>
          <w:sz w:val="24"/>
        </w:rPr>
        <w:t>功能：综合展示区+5G孵化器。</w:t>
      </w:r>
    </w:p>
    <w:p w:rsidR="00976803" w:rsidRPr="00976803" w:rsidRDefault="00976803" w:rsidP="00976803">
      <w:pPr>
        <w:spacing w:line="360" w:lineRule="auto"/>
        <w:ind w:firstLine="480"/>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九层1509.8平方米，</w:t>
      </w:r>
      <w:r w:rsidR="00F60927" w:rsidRPr="00F60927">
        <w:rPr>
          <w:rFonts w:asciiTheme="minorEastAsia" w:eastAsiaTheme="minorEastAsia" w:hAnsiTheme="minorEastAsia" w:hint="eastAsia"/>
          <w:color w:val="000000"/>
          <w:sz w:val="24"/>
        </w:rPr>
        <w:t>层高2.9米，梁下净高2.25米，</w:t>
      </w:r>
      <w:r w:rsidRPr="00976803">
        <w:rPr>
          <w:rFonts w:asciiTheme="minorEastAsia" w:eastAsiaTheme="minorEastAsia" w:hAnsiTheme="minorEastAsia" w:hint="eastAsia"/>
          <w:color w:val="000000"/>
          <w:sz w:val="24"/>
        </w:rPr>
        <w:t xml:space="preserve">功能：共享办公区、企业孵化器、共享服务区。 </w:t>
      </w:r>
    </w:p>
    <w:p w:rsidR="00976803" w:rsidRPr="00976803" w:rsidRDefault="00976803" w:rsidP="00976803">
      <w:pPr>
        <w:spacing w:line="360" w:lineRule="auto"/>
        <w:rPr>
          <w:rFonts w:asciiTheme="minorEastAsia" w:eastAsiaTheme="minorEastAsia" w:hAnsiTheme="minorEastAsia"/>
          <w:b/>
          <w:bCs/>
          <w:color w:val="000000"/>
          <w:sz w:val="24"/>
        </w:rPr>
      </w:pPr>
    </w:p>
    <w:p w:rsidR="00976803" w:rsidRPr="006F4EDC" w:rsidRDefault="00976803" w:rsidP="00E649E0">
      <w:pPr>
        <w:tabs>
          <w:tab w:val="left" w:pos="1620"/>
        </w:tabs>
        <w:snapToGrid w:val="0"/>
        <w:spacing w:beforeLines="50" w:afterLines="50" w:line="360" w:lineRule="auto"/>
        <w:outlineLvl w:val="1"/>
        <w:rPr>
          <w:rFonts w:asciiTheme="minorEastAsia" w:eastAsiaTheme="minorEastAsia" w:hAnsiTheme="minorEastAsia"/>
          <w:b/>
          <w:color w:val="000000"/>
          <w:sz w:val="24"/>
        </w:rPr>
      </w:pPr>
      <w:r w:rsidRPr="006F4EDC">
        <w:rPr>
          <w:rFonts w:asciiTheme="minorEastAsia" w:eastAsiaTheme="minorEastAsia" w:hAnsiTheme="minorEastAsia" w:hint="eastAsia"/>
          <w:b/>
          <w:color w:val="000000"/>
          <w:sz w:val="24"/>
        </w:rPr>
        <w:t>三、设计依据及基础资料</w:t>
      </w:r>
    </w:p>
    <w:p w:rsidR="00976803" w:rsidRPr="00976803" w:rsidRDefault="00F60927" w:rsidP="00976803">
      <w:pPr>
        <w:spacing w:line="360" w:lineRule="auto"/>
        <w:ind w:rightChars="-139" w:right="-292" w:firstLineChars="100" w:firstLine="240"/>
        <w:rPr>
          <w:rFonts w:asciiTheme="minorEastAsia" w:eastAsiaTheme="minorEastAsia" w:hAnsiTheme="minorEastAsia"/>
          <w:bCs/>
          <w:color w:val="000000"/>
          <w:sz w:val="24"/>
        </w:rPr>
      </w:pPr>
      <w:r>
        <w:rPr>
          <w:rFonts w:asciiTheme="minorEastAsia" w:eastAsiaTheme="minorEastAsia" w:hAnsiTheme="minorEastAsia"/>
          <w:bCs/>
          <w:color w:val="000000"/>
          <w:sz w:val="24"/>
        </w:rPr>
        <w:t>3</w:t>
      </w:r>
      <w:r w:rsidR="00976803" w:rsidRPr="00976803">
        <w:rPr>
          <w:rFonts w:asciiTheme="minorEastAsia" w:eastAsiaTheme="minorEastAsia" w:hAnsiTheme="minorEastAsia" w:hint="eastAsia"/>
          <w:bCs/>
          <w:color w:val="000000"/>
          <w:sz w:val="24"/>
        </w:rPr>
        <w:t>.1   设计依据</w:t>
      </w:r>
    </w:p>
    <w:p w:rsidR="00976803" w:rsidRPr="00976803" w:rsidRDefault="00F60927" w:rsidP="00976803">
      <w:pPr>
        <w:adjustRightInd w:val="0"/>
        <w:snapToGrid w:val="0"/>
        <w:spacing w:line="360" w:lineRule="auto"/>
        <w:ind w:firstLine="480"/>
        <w:rPr>
          <w:rFonts w:asciiTheme="minorEastAsia" w:eastAsiaTheme="minorEastAsia" w:hAnsiTheme="minorEastAsia"/>
          <w:bCs/>
          <w:color w:val="000000"/>
          <w:sz w:val="24"/>
        </w:rPr>
      </w:pPr>
      <w:r>
        <w:rPr>
          <w:rFonts w:asciiTheme="minorEastAsia" w:eastAsiaTheme="minorEastAsia" w:hAnsiTheme="minorEastAsia"/>
          <w:bCs/>
          <w:color w:val="000000"/>
          <w:sz w:val="24"/>
        </w:rPr>
        <w:t>3</w:t>
      </w:r>
      <w:r w:rsidR="00976803" w:rsidRPr="00976803">
        <w:rPr>
          <w:rFonts w:asciiTheme="minorEastAsia" w:eastAsiaTheme="minorEastAsia" w:hAnsiTheme="minorEastAsia" w:hint="eastAsia"/>
          <w:bCs/>
          <w:color w:val="000000"/>
          <w:sz w:val="24"/>
        </w:rPr>
        <w:t>.1.1《中华人民共和国建筑法》、《中华人民共和国消防条例》、《建筑装饰装修管理规定》、《建筑装饰装修工程施工质量验收规范》、《室内装修防火规范》；</w:t>
      </w:r>
    </w:p>
    <w:p w:rsidR="00976803" w:rsidRPr="00976803" w:rsidRDefault="00F60927" w:rsidP="00976803">
      <w:pPr>
        <w:adjustRightInd w:val="0"/>
        <w:snapToGrid w:val="0"/>
        <w:spacing w:line="360" w:lineRule="auto"/>
        <w:ind w:left="425"/>
        <w:rPr>
          <w:rFonts w:asciiTheme="minorEastAsia" w:eastAsiaTheme="minorEastAsia" w:hAnsiTheme="minorEastAsia"/>
          <w:bCs/>
          <w:color w:val="000000"/>
          <w:sz w:val="24"/>
        </w:rPr>
      </w:pPr>
      <w:r>
        <w:rPr>
          <w:rFonts w:asciiTheme="minorEastAsia" w:eastAsiaTheme="minorEastAsia" w:hAnsiTheme="minorEastAsia"/>
          <w:bCs/>
          <w:color w:val="000000"/>
          <w:sz w:val="24"/>
        </w:rPr>
        <w:t>3</w:t>
      </w:r>
      <w:r w:rsidR="00976803" w:rsidRPr="00976803">
        <w:rPr>
          <w:rFonts w:asciiTheme="minorEastAsia" w:eastAsiaTheme="minorEastAsia" w:hAnsiTheme="minorEastAsia" w:hint="eastAsia"/>
          <w:bCs/>
          <w:color w:val="000000"/>
          <w:sz w:val="24"/>
        </w:rPr>
        <w:t>.1.2国家及地方有关装饰设计管理法规和规章，以及中华人民共和国有关物料安全规定；</w:t>
      </w:r>
    </w:p>
    <w:p w:rsidR="00976803" w:rsidRPr="00976803" w:rsidRDefault="00F60927" w:rsidP="00976803">
      <w:pPr>
        <w:tabs>
          <w:tab w:val="left" w:pos="840"/>
        </w:tabs>
        <w:spacing w:line="360" w:lineRule="auto"/>
        <w:ind w:rightChars="-139" w:right="-292" w:firstLine="480"/>
        <w:rPr>
          <w:rFonts w:asciiTheme="minorEastAsia" w:eastAsiaTheme="minorEastAsia" w:hAnsiTheme="minorEastAsia"/>
          <w:color w:val="000000"/>
          <w:sz w:val="24"/>
        </w:rPr>
      </w:pPr>
      <w:r>
        <w:rPr>
          <w:rFonts w:asciiTheme="minorEastAsia" w:eastAsiaTheme="minorEastAsia" w:hAnsiTheme="minorEastAsia"/>
          <w:bCs/>
          <w:color w:val="000000"/>
          <w:sz w:val="24"/>
        </w:rPr>
        <w:t>3</w:t>
      </w:r>
      <w:r w:rsidR="00976803" w:rsidRPr="00976803">
        <w:rPr>
          <w:rFonts w:asciiTheme="minorEastAsia" w:eastAsiaTheme="minorEastAsia" w:hAnsiTheme="minorEastAsia" w:hint="eastAsia"/>
          <w:bCs/>
          <w:color w:val="000000"/>
          <w:sz w:val="24"/>
        </w:rPr>
        <w:t xml:space="preserve">.1.3  </w:t>
      </w:r>
      <w:r w:rsidR="00976803" w:rsidRPr="00976803">
        <w:rPr>
          <w:rFonts w:asciiTheme="minorEastAsia" w:eastAsiaTheme="minorEastAsia" w:hAnsiTheme="minorEastAsia" w:hint="eastAsia"/>
          <w:color w:val="000000"/>
          <w:sz w:val="24"/>
        </w:rPr>
        <w:t>建设工程相关批准文件。</w:t>
      </w:r>
    </w:p>
    <w:p w:rsidR="00976803" w:rsidRPr="00976803" w:rsidRDefault="00F60927" w:rsidP="00976803">
      <w:pPr>
        <w:spacing w:line="360" w:lineRule="auto"/>
        <w:ind w:rightChars="-139" w:right="-292" w:firstLine="480"/>
        <w:rPr>
          <w:rFonts w:asciiTheme="minorEastAsia" w:eastAsiaTheme="minorEastAsia" w:hAnsiTheme="minorEastAsia"/>
          <w:bCs/>
          <w:color w:val="000000"/>
          <w:sz w:val="24"/>
        </w:rPr>
      </w:pPr>
      <w:r>
        <w:rPr>
          <w:rFonts w:asciiTheme="minorEastAsia" w:eastAsiaTheme="minorEastAsia" w:hAnsiTheme="minorEastAsia"/>
          <w:bCs/>
          <w:color w:val="000000"/>
          <w:sz w:val="24"/>
        </w:rPr>
        <w:lastRenderedPageBreak/>
        <w:t>3</w:t>
      </w:r>
      <w:r w:rsidR="00976803" w:rsidRPr="00976803">
        <w:rPr>
          <w:rFonts w:asciiTheme="minorEastAsia" w:eastAsiaTheme="minorEastAsia" w:hAnsiTheme="minorEastAsia" w:hint="eastAsia"/>
          <w:bCs/>
          <w:color w:val="000000"/>
          <w:sz w:val="24"/>
        </w:rPr>
        <w:t>.1.4  规划、建筑设计图纸</w:t>
      </w:r>
    </w:p>
    <w:p w:rsidR="00976803" w:rsidRPr="00976803" w:rsidRDefault="00F60927" w:rsidP="00976803">
      <w:pPr>
        <w:spacing w:line="360" w:lineRule="auto"/>
        <w:ind w:rightChars="-139" w:right="-292" w:firstLine="480"/>
        <w:rPr>
          <w:rFonts w:asciiTheme="minorEastAsia" w:eastAsiaTheme="minorEastAsia" w:hAnsiTheme="minorEastAsia"/>
          <w:bCs/>
          <w:color w:val="000000"/>
          <w:sz w:val="24"/>
        </w:rPr>
      </w:pPr>
      <w:r>
        <w:rPr>
          <w:rFonts w:asciiTheme="minorEastAsia" w:eastAsiaTheme="minorEastAsia" w:hAnsiTheme="minorEastAsia"/>
          <w:bCs/>
          <w:color w:val="000000"/>
          <w:sz w:val="24"/>
        </w:rPr>
        <w:t>3</w:t>
      </w:r>
      <w:r w:rsidR="00976803" w:rsidRPr="00976803">
        <w:rPr>
          <w:rFonts w:asciiTheme="minorEastAsia" w:eastAsiaTheme="minorEastAsia" w:hAnsiTheme="minorEastAsia" w:hint="eastAsia"/>
          <w:bCs/>
          <w:color w:val="000000"/>
          <w:sz w:val="24"/>
        </w:rPr>
        <w:t>.1.5  其他必要的设计资料</w:t>
      </w:r>
    </w:p>
    <w:p w:rsidR="00976803" w:rsidRPr="00976803" w:rsidRDefault="00976803" w:rsidP="00976803">
      <w:pPr>
        <w:spacing w:line="360" w:lineRule="auto"/>
        <w:ind w:rightChars="-139" w:right="-292" w:firstLineChars="100" w:firstLine="240"/>
        <w:rPr>
          <w:rFonts w:asciiTheme="minorEastAsia" w:eastAsiaTheme="minorEastAsia" w:hAnsiTheme="minorEastAsia"/>
          <w:bCs/>
          <w:color w:val="000000"/>
          <w:sz w:val="24"/>
        </w:rPr>
      </w:pPr>
    </w:p>
    <w:p w:rsidR="00976803" w:rsidRPr="006F4EDC" w:rsidRDefault="00976803" w:rsidP="00E649E0">
      <w:pPr>
        <w:tabs>
          <w:tab w:val="left" w:pos="1620"/>
        </w:tabs>
        <w:snapToGrid w:val="0"/>
        <w:spacing w:beforeLines="50" w:afterLines="50" w:line="360" w:lineRule="auto"/>
        <w:outlineLvl w:val="1"/>
        <w:rPr>
          <w:rFonts w:asciiTheme="minorEastAsia" w:eastAsiaTheme="minorEastAsia" w:hAnsiTheme="minorEastAsia"/>
          <w:b/>
          <w:color w:val="000000"/>
          <w:sz w:val="24"/>
        </w:rPr>
      </w:pPr>
      <w:r w:rsidRPr="006F4EDC">
        <w:rPr>
          <w:rFonts w:asciiTheme="minorEastAsia" w:eastAsiaTheme="minorEastAsia" w:hAnsiTheme="minorEastAsia" w:hint="eastAsia"/>
          <w:b/>
          <w:color w:val="000000"/>
          <w:sz w:val="24"/>
        </w:rPr>
        <w:t>四、工作内容及目标</w:t>
      </w:r>
    </w:p>
    <w:p w:rsidR="00976803" w:rsidRPr="008A1CBB" w:rsidRDefault="00976803" w:rsidP="00976803">
      <w:pPr>
        <w:spacing w:line="360" w:lineRule="auto"/>
        <w:ind w:firstLineChars="100" w:firstLine="241"/>
        <w:rPr>
          <w:rFonts w:asciiTheme="minorEastAsia" w:eastAsiaTheme="minorEastAsia" w:hAnsiTheme="minorEastAsia"/>
          <w:b/>
          <w:color w:val="000000"/>
          <w:sz w:val="24"/>
        </w:rPr>
      </w:pPr>
      <w:r w:rsidRPr="008A1CBB">
        <w:rPr>
          <w:rFonts w:asciiTheme="minorEastAsia" w:eastAsiaTheme="minorEastAsia" w:hAnsiTheme="minorEastAsia" w:hint="eastAsia"/>
          <w:b/>
          <w:color w:val="000000"/>
          <w:sz w:val="24"/>
        </w:rPr>
        <w:t>4.1工作范围</w:t>
      </w:r>
    </w:p>
    <w:p w:rsidR="00976803" w:rsidRPr="00976803" w:rsidRDefault="00F60927" w:rsidP="00F60927">
      <w:pPr>
        <w:widowControl/>
        <w:numPr>
          <w:ilvl w:val="0"/>
          <w:numId w:val="2"/>
        </w:numPr>
        <w:spacing w:line="360" w:lineRule="auto"/>
        <w:ind w:rightChars="-139" w:right="-292"/>
        <w:jc w:val="left"/>
        <w:rPr>
          <w:rFonts w:asciiTheme="minorEastAsia" w:eastAsiaTheme="minorEastAsia" w:hAnsiTheme="minorEastAsia"/>
          <w:bCs/>
          <w:color w:val="000000"/>
          <w:sz w:val="24"/>
        </w:rPr>
      </w:pPr>
      <w:r w:rsidRPr="00F60927">
        <w:rPr>
          <w:rFonts w:asciiTheme="minorEastAsia" w:eastAsiaTheme="minorEastAsia" w:hAnsiTheme="minorEastAsia" w:hint="eastAsia"/>
          <w:color w:val="000000"/>
          <w:sz w:val="24"/>
        </w:rPr>
        <w:t>位于二层、九层的创新综合体建设内容包含：复合式展示区、共享办公和实验室区、企业孵化器、共享会议室、服务中心等区域的原建筑内部空间改造、装修工程、办公家具、活动高隔间、升降舞台、供配电系统、空调系统、强弱电综合布线、给排水系统、网络综合布线及无线AP系统、照明系统、应急照明及疏散指示系统、安防监控系统、消防烟雾感应器、消防报警及灭火系统和局部加建等。</w:t>
      </w:r>
    </w:p>
    <w:p w:rsidR="00976803" w:rsidRPr="00976803" w:rsidRDefault="00F60927" w:rsidP="00F60927">
      <w:pPr>
        <w:widowControl/>
        <w:numPr>
          <w:ilvl w:val="0"/>
          <w:numId w:val="2"/>
        </w:numPr>
        <w:spacing w:line="360" w:lineRule="auto"/>
        <w:ind w:rightChars="-139" w:right="-292"/>
        <w:jc w:val="left"/>
        <w:rPr>
          <w:rFonts w:asciiTheme="minorEastAsia" w:eastAsiaTheme="minorEastAsia" w:hAnsiTheme="minorEastAsia"/>
          <w:bCs/>
          <w:color w:val="000000"/>
          <w:sz w:val="24"/>
        </w:rPr>
      </w:pPr>
      <w:r w:rsidRPr="00F60927">
        <w:rPr>
          <w:rFonts w:asciiTheme="minorEastAsia" w:eastAsiaTheme="minorEastAsia" w:hAnsiTheme="minorEastAsia" w:hint="eastAsia"/>
          <w:color w:val="000000"/>
          <w:sz w:val="24"/>
        </w:rPr>
        <w:t>位于地下一层的数据机房建设内容有：机房装修、机房供、配电系统（包括机房内的主设备用电、辅助设备用电）、防雷接地、UPS系统、机房空调系统、机房综合布线、环境监控（漏水检测系统、温湿度探测、烟雾探测、配电柜、空调、UPS）、机房消防报警及灭火系统、机柜及KVM系统等几部分。</w:t>
      </w:r>
    </w:p>
    <w:p w:rsidR="00976803" w:rsidRDefault="00976803" w:rsidP="00C4195C">
      <w:pPr>
        <w:widowControl/>
        <w:numPr>
          <w:ilvl w:val="0"/>
          <w:numId w:val="2"/>
        </w:numPr>
        <w:spacing w:line="360" w:lineRule="auto"/>
        <w:ind w:rightChars="-139" w:right="-292"/>
        <w:jc w:val="left"/>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以上设计内容的从概念设计阶段—施工图设计阶段，包括后期施工各阶段配合工作。</w:t>
      </w:r>
    </w:p>
    <w:p w:rsidR="00F60927" w:rsidRPr="00F60927" w:rsidRDefault="00F60927" w:rsidP="00F60927">
      <w:pPr>
        <w:widowControl/>
        <w:tabs>
          <w:tab w:val="left" w:pos="1140"/>
        </w:tabs>
        <w:spacing w:line="360" w:lineRule="auto"/>
        <w:ind w:leftChars="-2" w:left="-4" w:rightChars="-139" w:right="-292" w:firstLineChars="200" w:firstLine="48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主要建设内容包括创新创业基地装修改造、大学城综合展示中心、5G公共科研环境配套的数据和网络汇聚机房3部分。</w:t>
      </w:r>
    </w:p>
    <w:p w:rsidR="00F60927" w:rsidRPr="00F60927" w:rsidRDefault="00F60927" w:rsidP="00F60927">
      <w:pPr>
        <w:widowControl/>
        <w:tabs>
          <w:tab w:val="left" w:pos="1140"/>
        </w:tabs>
        <w:spacing w:line="360" w:lineRule="auto"/>
        <w:ind w:rightChars="-139" w:right="-292" w:firstLineChars="200" w:firstLine="48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4.1.1</w:t>
      </w:r>
      <w:r w:rsidRPr="00F60927">
        <w:rPr>
          <w:rFonts w:asciiTheme="minorEastAsia" w:eastAsiaTheme="minorEastAsia" w:hAnsiTheme="minorEastAsia" w:hint="eastAsia"/>
          <w:color w:val="000000"/>
          <w:sz w:val="24"/>
        </w:rPr>
        <w:tab/>
        <w:t>创新创业基地装修改造</w:t>
      </w:r>
    </w:p>
    <w:p w:rsidR="00F60927" w:rsidRPr="00F60927" w:rsidRDefault="00F60927" w:rsidP="00F60927">
      <w:pPr>
        <w:widowControl/>
        <w:tabs>
          <w:tab w:val="left" w:pos="1140"/>
        </w:tabs>
        <w:spacing w:line="360" w:lineRule="auto"/>
        <w:ind w:leftChars="-2" w:left="-4" w:rightChars="-139" w:right="-292" w:firstLineChars="200" w:firstLine="48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创新创业基地装修改造包括原建筑内部空间改造、装修工程、办公家具、活动高隔间、升降舞台、供配电系统、空调系统、给排水系统、网络综合布线及无线AP系统、照明系统、应急照明及疏散指示系统、安防监控系统、消防报警及灭火系统和局部加建等。创新创业基地空间包括九层及二层的部分空间。</w:t>
      </w:r>
    </w:p>
    <w:p w:rsidR="00F60927" w:rsidRPr="00F60927" w:rsidRDefault="00F60927" w:rsidP="00F60927">
      <w:pPr>
        <w:widowControl/>
        <w:tabs>
          <w:tab w:val="left" w:pos="1140"/>
        </w:tabs>
        <w:spacing w:line="360" w:lineRule="auto"/>
        <w:ind w:leftChars="-2" w:left="-4" w:rightChars="-139" w:right="-292" w:firstLineChars="200" w:firstLine="48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九层共享办公区由共享办公区、共享企业服务区及企业孵化器三部分组成。为创新团队提供办公、服务功能，由共享办公区、企业孵化器、共享会议室、服务中心等组成。共享办公区提供共享工位以及大量沙龙、阅读、会议空间，设置有临时共享工位、固定共享工位以及实验型共享工位。共享企业服务区设有服务中心设有两间小会议室、一间大会议</w:t>
      </w:r>
      <w:r w:rsidRPr="00F60927">
        <w:rPr>
          <w:rFonts w:asciiTheme="minorEastAsia" w:eastAsiaTheme="minorEastAsia" w:hAnsiTheme="minorEastAsia" w:hint="eastAsia"/>
          <w:color w:val="000000"/>
          <w:sz w:val="24"/>
        </w:rPr>
        <w:lastRenderedPageBreak/>
        <w:t>室组成的共享会议中心。企业孵化区在二层九层设置大小不同的企业孵化器，单元面积有20㎡ 、36㎡、40㎡、 52㎡ 等。</w:t>
      </w:r>
    </w:p>
    <w:p w:rsidR="00F60927" w:rsidRPr="00F60927" w:rsidRDefault="00F60927" w:rsidP="00F60927">
      <w:pPr>
        <w:widowControl/>
        <w:tabs>
          <w:tab w:val="left" w:pos="1140"/>
        </w:tabs>
        <w:spacing w:line="360" w:lineRule="auto"/>
        <w:ind w:leftChars="-2" w:left="-4" w:rightChars="-139" w:right="-292" w:firstLineChars="200" w:firstLine="48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二层空间布局和功能划分主要为多功能复合区、共享办公和实验室区两部分。其中多功复合展示空间不仅含有展示高教园区风貌、创新成果的展示中心的内容，同时还包含机器人大赛、会议、培训、论坛和临时共享办公等功能，将空间进行最大化的复用。其余以5G为主题的共享办公和实验室区域由六个标准单元组成，可以根据需求布置为5G实验室、智能教育实验室、企业孵化器等功能空间，与九层的企业孵化器定位功能一致。多功能复合区除去综合展示功能之外，为提高空间使用效率，通过多应用场景模式设计和灵活切换，最大限度的满足使用单位的展示、会议、培训、科普教育等需求。空间中通过移动高隔间的组合，充分利用二层梁下净高3.85米的特点，设计升降式机器人大赛平台，将空间灵活的根据需求分割为不同大小，配合办公、会议、展示等布置所需家具满足不同的功能需求，将不同功能叠加在同一个空间。</w:t>
      </w:r>
    </w:p>
    <w:p w:rsidR="00F60927" w:rsidRPr="00F60927" w:rsidRDefault="00F60927" w:rsidP="00F60927">
      <w:pPr>
        <w:widowControl/>
        <w:tabs>
          <w:tab w:val="left" w:pos="1140"/>
        </w:tabs>
        <w:spacing w:line="360" w:lineRule="auto"/>
        <w:ind w:leftChars="-2" w:left="-4" w:rightChars="-139" w:right="-292" w:firstLineChars="200" w:firstLine="48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智能教育实验室是在桌上电子实验、光学实验和创客学习的智能实验设备的基础上，通过将课桌座椅、实验显示器、智能电子实验箱、光学实验轨道和光学元件、创客定制电子实验套件和其他演示实验模块集成整合成智能一体化电子实验桌，满足学生对电子产品使用的多元需求，并且提供接口拓展运算能力、配置相关软件和应用、记录分析并帮助学习者管理学习过程，实现“信息呈现、资源获取、情境感知、实时互动、环境管理”。</w:t>
      </w:r>
    </w:p>
    <w:p w:rsidR="00F60927" w:rsidRPr="00F60927" w:rsidRDefault="00F60927" w:rsidP="00F60927">
      <w:pPr>
        <w:widowControl/>
        <w:tabs>
          <w:tab w:val="left" w:pos="1140"/>
        </w:tabs>
        <w:spacing w:line="360" w:lineRule="auto"/>
        <w:ind w:leftChars="-2" w:left="-4" w:rightChars="-139" w:right="-292" w:firstLineChars="200" w:firstLine="48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4.1.2</w:t>
      </w:r>
      <w:r w:rsidRPr="00F60927">
        <w:rPr>
          <w:rFonts w:asciiTheme="minorEastAsia" w:eastAsiaTheme="minorEastAsia" w:hAnsiTheme="minorEastAsia" w:hint="eastAsia"/>
          <w:color w:val="000000"/>
          <w:sz w:val="24"/>
        </w:rPr>
        <w:tab/>
        <w:t>大学城综合展示中心工程</w:t>
      </w:r>
    </w:p>
    <w:p w:rsidR="00F60927" w:rsidRPr="00F60927" w:rsidRDefault="00F60927" w:rsidP="00F60927">
      <w:pPr>
        <w:widowControl/>
        <w:tabs>
          <w:tab w:val="left" w:pos="1140"/>
        </w:tabs>
        <w:spacing w:line="360" w:lineRule="auto"/>
        <w:ind w:leftChars="-2" w:left="-4" w:rightChars="-139" w:right="-292" w:firstLineChars="200" w:firstLine="48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该工程主要建设内容有：LED大屏、大屏控制系统、音响系统、灯光系统、投影系统等几部分。</w:t>
      </w:r>
    </w:p>
    <w:p w:rsidR="00F60927" w:rsidRPr="00F60927" w:rsidRDefault="00F60927" w:rsidP="00F60927">
      <w:pPr>
        <w:widowControl/>
        <w:tabs>
          <w:tab w:val="left" w:pos="1140"/>
        </w:tabs>
        <w:spacing w:line="360" w:lineRule="auto"/>
        <w:ind w:leftChars="-2" w:left="-4" w:rightChars="-139" w:right="-292" w:firstLineChars="200" w:firstLine="48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LED显示屏系统由显示系统、控制系统（含运行环境智能监控与安全保护系统、多媒体配套设备系统）、信息录入和节目制作终端等部分构成：</w:t>
      </w:r>
    </w:p>
    <w:p w:rsidR="00F60927" w:rsidRPr="00F60927" w:rsidRDefault="00F60927" w:rsidP="00F60927">
      <w:pPr>
        <w:widowControl/>
        <w:tabs>
          <w:tab w:val="left" w:pos="1140"/>
        </w:tabs>
        <w:spacing w:line="360" w:lineRule="auto"/>
        <w:ind w:leftChars="-2" w:left="-4" w:rightChars="-139" w:right="-292" w:firstLineChars="200" w:firstLine="48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控制主机在本系统中起控制显示屏播放的作用。显示屏显示所需要的软件、显示内容、监测控制控制软件均存储于此机器中。控制机置于机房中，信息录入、节目制作终端可置于本机房或异地办公室中。利用有线电视接口可直接播放电视节目；电视现场直播，可通过摄像机给控制机提供电视信号，控制显示屏播放现场画面。</w:t>
      </w:r>
    </w:p>
    <w:p w:rsidR="00F60927" w:rsidRPr="00F60927" w:rsidRDefault="00F60927" w:rsidP="00F60927">
      <w:pPr>
        <w:widowControl/>
        <w:tabs>
          <w:tab w:val="left" w:pos="1140"/>
        </w:tabs>
        <w:spacing w:line="360" w:lineRule="auto"/>
        <w:ind w:leftChars="-2" w:left="-4" w:rightChars="-139" w:right="-292" w:firstLineChars="200" w:firstLine="48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显示子系统由p1.8全彩LED显示模块拼接而成（VGA矩阵、视频矩阵、拼接处理器等）组成，任意一路视频信号或视频信号可在大屏的任意位置显示，大屏可开多路显示窗口。对信号源进行完善的处理，包括转接、分配、切换、倍频、分割、多屏拼接等等，达到信</w:t>
      </w:r>
      <w:r w:rsidRPr="00F60927">
        <w:rPr>
          <w:rFonts w:asciiTheme="minorEastAsia" w:eastAsiaTheme="minorEastAsia" w:hAnsiTheme="minorEastAsia" w:hint="eastAsia"/>
          <w:color w:val="000000"/>
          <w:sz w:val="24"/>
        </w:rPr>
        <w:lastRenderedPageBreak/>
        <w:t>号资源共享的目的，使显示系统能轻易地获取任意一个或多个所需的信号，满足各种不同功能的需要。是整个多媒体展示系统灵活性、安全性的有力保证。</w:t>
      </w:r>
    </w:p>
    <w:p w:rsidR="00F60927" w:rsidRPr="00F60927" w:rsidRDefault="00F60927" w:rsidP="00F60927">
      <w:pPr>
        <w:widowControl/>
        <w:tabs>
          <w:tab w:val="left" w:pos="1140"/>
        </w:tabs>
        <w:spacing w:line="360" w:lineRule="auto"/>
        <w:ind w:leftChars="-2" w:left="-4" w:rightChars="-139" w:right="-292" w:firstLineChars="200" w:firstLine="48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各种视频信号、音频信号和计算机信号通过AV或RGB两种矩阵进行共享连接，可以分别显示在大屏幕及不同的显示终端上。</w:t>
      </w:r>
    </w:p>
    <w:p w:rsidR="00F60927" w:rsidRPr="00F60927" w:rsidRDefault="00F60927" w:rsidP="00F60927">
      <w:pPr>
        <w:widowControl/>
        <w:tabs>
          <w:tab w:val="left" w:pos="1140"/>
        </w:tabs>
        <w:spacing w:line="360" w:lineRule="auto"/>
        <w:ind w:rightChars="-139" w:right="-292" w:firstLineChars="200" w:firstLine="48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1. 展厅主屏幕设计</w:t>
      </w:r>
    </w:p>
    <w:p w:rsidR="00F60927" w:rsidRPr="00F60927" w:rsidRDefault="00F60927" w:rsidP="00F60927">
      <w:pPr>
        <w:widowControl/>
        <w:tabs>
          <w:tab w:val="left" w:pos="1140"/>
        </w:tabs>
        <w:spacing w:line="360" w:lineRule="auto"/>
        <w:ind w:leftChars="-2" w:left="-4" w:rightChars="-139" w:right="-292" w:firstLineChars="200" w:firstLine="48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系统采用1.8点间距LED显示屏1套，呈弧形设计，整屏分辨率3584点×1408点。大屏显示平台采用新型LED全彩显示屏，把无缝拼接技术、多屏图像处理技术、信号切换技术、网络技术等科技手段的应用综合为一体，形成一个真正无缝拼接，拥有高亮度、画面清晰流畅、高灰度，高刷新，技术先进、功能强大、使用方便的LED大屏幕显示系统。</w:t>
      </w:r>
    </w:p>
    <w:p w:rsidR="00F60927" w:rsidRPr="00F60927" w:rsidRDefault="00F60927" w:rsidP="00F60927">
      <w:pPr>
        <w:widowControl/>
        <w:tabs>
          <w:tab w:val="left" w:pos="1140"/>
        </w:tabs>
        <w:spacing w:line="360" w:lineRule="auto"/>
        <w:ind w:leftChars="-2" w:left="-4" w:rightChars="-139" w:right="-292" w:firstLineChars="200" w:firstLine="48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结构高精准度拼缝≤0.2mm,屏幕安装平整度好，性能和质量稳定，易于安装、拆卸和带电维护；为保证单元箱体具备良好的通风散热、防腐、防潮、防霉、防震、防尘、抗电磁干扰等功能。低亮度，高灰度，适应于室内显示应用，长时间观看不伤害眼睛；刷新率≥3000HZ；现场对比度要求≥3000：1；采用高精度结构设计，保证拼缝及平整度精度≤0.2mm；单元体支持热插拔，故障自动报警，一般故障抢修不关闭大屏电源；当出现单点坏点、亮点等情况时，故障区域更换后无需做特别的调试，满足即插即用要求。配置两只音柱及六台吸顶式音箱，可与大屏达到音、视频同步效果。</w:t>
      </w:r>
    </w:p>
    <w:p w:rsidR="00F60927" w:rsidRPr="00F60927" w:rsidRDefault="00F60927" w:rsidP="00F60927">
      <w:pPr>
        <w:widowControl/>
        <w:tabs>
          <w:tab w:val="left" w:pos="1140"/>
        </w:tabs>
        <w:spacing w:line="360" w:lineRule="auto"/>
        <w:ind w:leftChars="-2" w:left="-4" w:rightChars="-139" w:right="-292" w:firstLineChars="200" w:firstLine="48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具备任意显示各终端输出的HDMI/VGA（电脑）信号以及本地摄像机、DVD的Video信号的功能； 可实现整屏显示，具备同时创建3个显示窗口的功能； 能够支持全屏高清显示功能； 能够对LED大屏屏幕的显示模式进行控制，通过控制界面可控制电源开关、显示模式和屏幕显示信号的切换；为用户提供网络控制客户端。</w:t>
      </w:r>
    </w:p>
    <w:p w:rsidR="00F60927" w:rsidRPr="00F60927" w:rsidRDefault="00F60927" w:rsidP="00F60927">
      <w:pPr>
        <w:widowControl/>
        <w:tabs>
          <w:tab w:val="left" w:pos="1140"/>
        </w:tabs>
        <w:spacing w:line="360" w:lineRule="auto"/>
        <w:ind w:rightChars="-139" w:right="-292" w:firstLineChars="200" w:firstLine="48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4.1.3</w:t>
      </w:r>
      <w:r w:rsidRPr="00F60927">
        <w:rPr>
          <w:rFonts w:asciiTheme="minorEastAsia" w:eastAsiaTheme="minorEastAsia" w:hAnsiTheme="minorEastAsia" w:hint="eastAsia"/>
          <w:color w:val="000000"/>
          <w:sz w:val="24"/>
        </w:rPr>
        <w:tab/>
        <w:t>数据和网络汇聚机房工程</w:t>
      </w:r>
    </w:p>
    <w:p w:rsidR="00F60927" w:rsidRPr="00F60927" w:rsidRDefault="00F60927" w:rsidP="00F60927">
      <w:pPr>
        <w:widowControl/>
        <w:tabs>
          <w:tab w:val="left" w:pos="1140"/>
        </w:tabs>
        <w:spacing w:line="360" w:lineRule="auto"/>
        <w:ind w:leftChars="-2" w:left="-4" w:rightChars="-139" w:right="-292" w:firstLineChars="200" w:firstLine="48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该工程主要建设内容有：机房装修、机房供/配电系统、防雷接地、UPS系统、机房空调系统、机房综合布线、环境监控（漏水检测系统、温湿度探测、烟雾探测、配电柜、空调、UPS）、机房消防报警及灭火系统、机柜及KVM系统、库房等几部分，各工程间的拓扑关系如下图所示。</w:t>
      </w:r>
    </w:p>
    <w:p w:rsidR="00F60927" w:rsidRPr="00F60927" w:rsidRDefault="00F60927" w:rsidP="00F60927">
      <w:pPr>
        <w:widowControl/>
        <w:tabs>
          <w:tab w:val="left" w:pos="1140"/>
        </w:tabs>
        <w:spacing w:line="360" w:lineRule="auto"/>
        <w:ind w:leftChars="-2" w:left="-4" w:rightChars="-139" w:right="-292" w:firstLineChars="200" w:firstLine="48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本次机房涉及到智能交通网络及其他园区信息化系统、矿大楼宇网络、互联网三个网络。</w:t>
      </w:r>
    </w:p>
    <w:p w:rsidR="00F60927" w:rsidRPr="00F60927" w:rsidRDefault="00F60927" w:rsidP="00F60927">
      <w:pPr>
        <w:widowControl/>
        <w:tabs>
          <w:tab w:val="left" w:pos="900"/>
        </w:tabs>
        <w:spacing w:line="360" w:lineRule="auto"/>
        <w:ind w:leftChars="-2" w:left="-4" w:rightChars="-139" w:right="-292" w:firstLineChars="200" w:firstLine="48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(1)</w:t>
      </w:r>
      <w:r w:rsidRPr="00F60927">
        <w:rPr>
          <w:rFonts w:asciiTheme="minorEastAsia" w:eastAsiaTheme="minorEastAsia" w:hAnsiTheme="minorEastAsia" w:hint="eastAsia"/>
          <w:color w:val="000000"/>
          <w:sz w:val="24"/>
        </w:rPr>
        <w:tab/>
        <w:t>智能交通网络：前端设备通过光纤链路进入到大楼内的光交换箱，分纤后进入到汇聚交换机。</w:t>
      </w:r>
    </w:p>
    <w:p w:rsidR="00F60927" w:rsidRPr="00F60927" w:rsidRDefault="00F60927" w:rsidP="00F60927">
      <w:pPr>
        <w:widowControl/>
        <w:tabs>
          <w:tab w:val="left" w:pos="900"/>
        </w:tabs>
        <w:spacing w:line="360" w:lineRule="auto"/>
        <w:ind w:leftChars="-2" w:left="-4" w:rightChars="-139" w:right="-292" w:firstLineChars="200" w:firstLine="48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lastRenderedPageBreak/>
        <w:t>(2)</w:t>
      </w:r>
      <w:r w:rsidRPr="00F60927">
        <w:rPr>
          <w:rFonts w:asciiTheme="minorEastAsia" w:eastAsiaTheme="minorEastAsia" w:hAnsiTheme="minorEastAsia" w:hint="eastAsia"/>
          <w:color w:val="000000"/>
          <w:sz w:val="24"/>
        </w:rPr>
        <w:tab/>
        <w:t>互联网：用于机房环监测系统的数据传输使用，将机房内的实时状态通过APP提醒或者短信的方式，下发到管理人员手机上。</w:t>
      </w:r>
    </w:p>
    <w:p w:rsidR="00F60927" w:rsidRPr="00F60927" w:rsidRDefault="00F60927" w:rsidP="00F60927">
      <w:pPr>
        <w:widowControl/>
        <w:tabs>
          <w:tab w:val="left" w:pos="900"/>
        </w:tabs>
        <w:spacing w:line="360" w:lineRule="auto"/>
        <w:ind w:leftChars="-2" w:left="-4" w:rightChars="-139" w:right="-292" w:firstLineChars="200" w:firstLine="48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(3)</w:t>
      </w:r>
      <w:r w:rsidRPr="00F60927">
        <w:rPr>
          <w:rFonts w:asciiTheme="minorEastAsia" w:eastAsiaTheme="minorEastAsia" w:hAnsiTheme="minorEastAsia" w:hint="eastAsia"/>
          <w:color w:val="000000"/>
          <w:sz w:val="24"/>
        </w:rPr>
        <w:tab/>
        <w:t>矿大楼宇网络：将机房内的数据，通过矿大楼宇内网络，传输给指定的科室或展示大厅，做到数据的传输及共享。</w:t>
      </w:r>
    </w:p>
    <w:p w:rsidR="00F60927" w:rsidRPr="00F60927" w:rsidRDefault="00F60927" w:rsidP="00F60927">
      <w:pPr>
        <w:widowControl/>
        <w:tabs>
          <w:tab w:val="left" w:pos="1140"/>
        </w:tabs>
        <w:spacing w:line="360" w:lineRule="auto"/>
        <w:ind w:leftChars="-2" w:left="-4" w:rightChars="-139" w:right="-292" w:firstLineChars="200" w:firstLine="48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数据和网络汇聚机房整体分三个区：主机房区、配电区、设备库房区。其中，机房要求全密闭，主要放置弱电机柜、专业空调、备用空调、交换机，气灭机柜等设备。配电区可作半或全隔断，主要放置UPS电池、配电柜，气灭机柜等设备。库房区简单装修，存放设备、备品备件、多功复合展示空间中替换的办公用品等。工程涵盖以下11项：</w:t>
      </w:r>
    </w:p>
    <w:p w:rsidR="00F60927" w:rsidRPr="00F60927" w:rsidRDefault="00F60927" w:rsidP="008A1CBB">
      <w:pPr>
        <w:widowControl/>
        <w:tabs>
          <w:tab w:val="left" w:pos="1140"/>
        </w:tabs>
        <w:spacing w:line="360" w:lineRule="auto"/>
        <w:ind w:leftChars="-2" w:left="-4" w:rightChars="-139" w:right="-292" w:firstLineChars="300" w:firstLine="72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1.</w:t>
      </w:r>
      <w:r w:rsidRPr="00F60927">
        <w:rPr>
          <w:rFonts w:asciiTheme="minorEastAsia" w:eastAsiaTheme="minorEastAsia" w:hAnsiTheme="minorEastAsia" w:hint="eastAsia"/>
          <w:color w:val="000000"/>
          <w:sz w:val="24"/>
        </w:rPr>
        <w:tab/>
        <w:t>机房装修工程：包括吊顶工程、墙面工程、门窗工程、地面工程等几个部分，设计机房抗静电地板。</w:t>
      </w:r>
    </w:p>
    <w:p w:rsidR="00F60927" w:rsidRPr="00F60927" w:rsidRDefault="00F60927" w:rsidP="008A1CBB">
      <w:pPr>
        <w:widowControl/>
        <w:tabs>
          <w:tab w:val="left" w:pos="1140"/>
        </w:tabs>
        <w:spacing w:line="360" w:lineRule="auto"/>
        <w:ind w:leftChars="-2" w:left="-4" w:rightChars="-139" w:right="-292" w:firstLineChars="300" w:firstLine="72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2.</w:t>
      </w:r>
      <w:r w:rsidRPr="00F60927">
        <w:rPr>
          <w:rFonts w:asciiTheme="minorEastAsia" w:eastAsiaTheme="minorEastAsia" w:hAnsiTheme="minorEastAsia" w:hint="eastAsia"/>
          <w:color w:val="000000"/>
          <w:sz w:val="24"/>
        </w:rPr>
        <w:tab/>
        <w:t>机房供配电系统：本次机房需约150KW的用电量，目前地下室总配电箱（6号楼配电间）有一个630A的闸口，功率为352KW,采用三相五线制电源输入，双回路向机房内所在总配电箱分支两路320A的闸口，每个闸口电量为315A，功率为175KW。分支的两路电缆通到地下机房配电室。电源方面要求提供2级防雷接地系统，2小时延时25KVA冗余UPS系统为设备供电，UPS供电电缆能够满足20KW的用电负荷。</w:t>
      </w:r>
    </w:p>
    <w:p w:rsidR="00F60927" w:rsidRPr="00F60927" w:rsidRDefault="00F60927" w:rsidP="008A1CBB">
      <w:pPr>
        <w:widowControl/>
        <w:tabs>
          <w:tab w:val="left" w:pos="1140"/>
        </w:tabs>
        <w:spacing w:line="360" w:lineRule="auto"/>
        <w:ind w:leftChars="-2" w:left="-4" w:rightChars="-139" w:right="-292" w:firstLineChars="300" w:firstLine="72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3.</w:t>
      </w:r>
      <w:r w:rsidRPr="00F60927">
        <w:rPr>
          <w:rFonts w:asciiTheme="minorEastAsia" w:eastAsiaTheme="minorEastAsia" w:hAnsiTheme="minorEastAsia" w:hint="eastAsia"/>
          <w:color w:val="000000"/>
          <w:sz w:val="24"/>
        </w:rPr>
        <w:tab/>
        <w:t>机房综合布线系统：综合布线系统前端到数据中心全部采用光缆到负一层。水平部分全部采用六类非屏蔽双绞线，保证信道带宽传输不小于250MHz。完成综合布线、系统集成的同时，要对后期网络接口进行预留，同时配置2台核心交换机，两台光交换机，满足前端千兆接入汇聚光交换，汇聚交换机接入核心交换机。本次综合布线设计中设置四个子系统， 即水平布线子系统、配线间子系统、垂直主干子系统和管理区子系统。所选用的综合布线系统产品均为六类屏蔽解决方案产品。</w:t>
      </w:r>
    </w:p>
    <w:p w:rsidR="00F60927" w:rsidRPr="00F60927" w:rsidRDefault="00F60927" w:rsidP="008A1CBB">
      <w:pPr>
        <w:widowControl/>
        <w:tabs>
          <w:tab w:val="left" w:pos="1140"/>
        </w:tabs>
        <w:spacing w:line="360" w:lineRule="auto"/>
        <w:ind w:leftChars="-2" w:left="-4" w:rightChars="-139" w:right="-292" w:firstLineChars="300" w:firstLine="72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4.</w:t>
      </w:r>
      <w:r w:rsidRPr="00F60927">
        <w:rPr>
          <w:rFonts w:asciiTheme="minorEastAsia" w:eastAsiaTheme="minorEastAsia" w:hAnsiTheme="minorEastAsia" w:hint="eastAsia"/>
          <w:color w:val="000000"/>
          <w:sz w:val="24"/>
        </w:rPr>
        <w:tab/>
        <w:t>机房空调系统：主机房区域内面积约为61平方米，发热量按每平方米500W设定，制冷量为:35*500=30500（W），加上冗余，须配备至少40Kw的精密空调。精密空调放置于地下一层机房内，与室外机连接距离为20米，每台机组按照双路气管和双路液管计算，共计为80米，室外机放置于一层户外环境。因此，机房提供两台精密空调，制冷量满足30500瓦的需求。以防备一台空调出故障，导致机房设备不能正常工作的情况发生。</w:t>
      </w:r>
    </w:p>
    <w:p w:rsidR="00F60927" w:rsidRPr="00F60927" w:rsidRDefault="00F60927" w:rsidP="008A1CBB">
      <w:pPr>
        <w:widowControl/>
        <w:tabs>
          <w:tab w:val="left" w:pos="1140"/>
        </w:tabs>
        <w:spacing w:line="360" w:lineRule="auto"/>
        <w:ind w:leftChars="-2" w:left="-4" w:rightChars="-139" w:right="-292" w:firstLineChars="300" w:firstLine="72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5.</w:t>
      </w:r>
      <w:r w:rsidRPr="00F60927">
        <w:rPr>
          <w:rFonts w:asciiTheme="minorEastAsia" w:eastAsiaTheme="minorEastAsia" w:hAnsiTheme="minorEastAsia" w:hint="eastAsia"/>
          <w:color w:val="000000"/>
          <w:sz w:val="24"/>
        </w:rPr>
        <w:tab/>
        <w:t>机房照明系统：主机房的平均照度按400lx取值，办公区域按200lx取值，应急照明按50lx取值。</w:t>
      </w:r>
    </w:p>
    <w:p w:rsidR="00F60927" w:rsidRPr="00F60927" w:rsidRDefault="00F60927" w:rsidP="008A1CBB">
      <w:pPr>
        <w:widowControl/>
        <w:tabs>
          <w:tab w:val="left" w:pos="1140"/>
        </w:tabs>
        <w:spacing w:line="360" w:lineRule="auto"/>
        <w:ind w:leftChars="-2" w:left="-4" w:rightChars="-139" w:right="-292" w:firstLineChars="300" w:firstLine="72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lastRenderedPageBreak/>
        <w:t>6.</w:t>
      </w:r>
      <w:r w:rsidRPr="00F60927">
        <w:rPr>
          <w:rFonts w:asciiTheme="minorEastAsia" w:eastAsiaTheme="minorEastAsia" w:hAnsiTheme="minorEastAsia" w:hint="eastAsia"/>
          <w:color w:val="000000"/>
          <w:sz w:val="24"/>
        </w:rPr>
        <w:tab/>
        <w:t>机房防雷及接地系统：中心机房的电源直接来自大楼的总配电室，设计安装三级防雷系统。建立机房防雷系统，以防浪涌、间接和直接雷击，确保中心机房设备的安全。采用二级防雷和三级防雷插排。设计在机房总配电柜内安装防雷模块，以确保机房设备的安全运行。防雷模块的接地端接入大楼的接地极，大楼的接地极的接地电阻应小于1欧姆。</w:t>
      </w:r>
    </w:p>
    <w:p w:rsidR="00F60927" w:rsidRPr="00F60927" w:rsidRDefault="00F60927" w:rsidP="008A1CBB">
      <w:pPr>
        <w:widowControl/>
        <w:tabs>
          <w:tab w:val="left" w:pos="1140"/>
        </w:tabs>
        <w:spacing w:line="360" w:lineRule="auto"/>
        <w:ind w:leftChars="-2" w:left="-4" w:rightChars="-139" w:right="-292" w:firstLineChars="300" w:firstLine="72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7.</w:t>
      </w:r>
      <w:r w:rsidRPr="00F60927">
        <w:rPr>
          <w:rFonts w:asciiTheme="minorEastAsia" w:eastAsiaTheme="minorEastAsia" w:hAnsiTheme="minorEastAsia" w:hint="eastAsia"/>
          <w:color w:val="000000"/>
          <w:sz w:val="24"/>
        </w:rPr>
        <w:tab/>
        <w:t>机房消防报警及灭火系统：根据要求机房采用七氟丙烷灭火器灭火系统，同时设火灾自动报警系统。报警系统与空调、配电系统联动，包括地板下、吊顶上及吊顶下三层报警。</w:t>
      </w:r>
    </w:p>
    <w:p w:rsidR="00F60927" w:rsidRPr="00F60927" w:rsidRDefault="00F60927" w:rsidP="008A1CBB">
      <w:pPr>
        <w:widowControl/>
        <w:tabs>
          <w:tab w:val="left" w:pos="1140"/>
        </w:tabs>
        <w:spacing w:line="360" w:lineRule="auto"/>
        <w:ind w:leftChars="-2" w:left="-4" w:rightChars="-139" w:right="-292" w:firstLineChars="300" w:firstLine="72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8.</w:t>
      </w:r>
      <w:r w:rsidRPr="00F60927">
        <w:rPr>
          <w:rFonts w:asciiTheme="minorEastAsia" w:eastAsiaTheme="minorEastAsia" w:hAnsiTheme="minorEastAsia" w:hint="eastAsia"/>
          <w:color w:val="000000"/>
          <w:sz w:val="24"/>
        </w:rPr>
        <w:tab/>
        <w:t>机房KVM系统：每台KVM切换器到服务器之间通过网线连接，经过服务器接口模块连接到服务器的鼠标、键盘、显示器接口。KVM主机上有1个VGA接口，PS/2键盘鼠标接口，4个USB接口，可以用来接本地机房控制端。将KVM切换器接入到网络中，并且配置相应的IP地址后，即可实现从网络对服务器的控管。</w:t>
      </w:r>
    </w:p>
    <w:p w:rsidR="00F60927" w:rsidRPr="00F60927" w:rsidRDefault="00F60927" w:rsidP="008A1CBB">
      <w:pPr>
        <w:widowControl/>
        <w:tabs>
          <w:tab w:val="left" w:pos="1140"/>
        </w:tabs>
        <w:spacing w:line="360" w:lineRule="auto"/>
        <w:ind w:leftChars="-2" w:left="-4" w:rightChars="-139" w:right="-292" w:firstLineChars="300" w:firstLine="72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9.</w:t>
      </w:r>
      <w:r w:rsidRPr="00F60927">
        <w:rPr>
          <w:rFonts w:asciiTheme="minorEastAsia" w:eastAsiaTheme="minorEastAsia" w:hAnsiTheme="minorEastAsia" w:hint="eastAsia"/>
          <w:color w:val="000000"/>
          <w:sz w:val="24"/>
        </w:rPr>
        <w:tab/>
        <w:t>机房环境监测系统：集中监控内容：配电监测子系统、UPS监测子系统、精密空调监控子系统、温湿度监测子系统、漏水检测子系统、消防监测子系统、新风机监控子系统。</w:t>
      </w:r>
    </w:p>
    <w:p w:rsidR="00F60927" w:rsidRPr="00F60927" w:rsidRDefault="00F60927" w:rsidP="008A1CBB">
      <w:pPr>
        <w:widowControl/>
        <w:tabs>
          <w:tab w:val="left" w:pos="1140"/>
        </w:tabs>
        <w:spacing w:line="360" w:lineRule="auto"/>
        <w:ind w:leftChars="-2" w:left="-4" w:rightChars="-139" w:right="-292" w:firstLineChars="300" w:firstLine="72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10.</w:t>
      </w:r>
      <w:r w:rsidRPr="00F60927">
        <w:rPr>
          <w:rFonts w:asciiTheme="minorEastAsia" w:eastAsiaTheme="minorEastAsia" w:hAnsiTheme="minorEastAsia" w:hint="eastAsia"/>
          <w:color w:val="000000"/>
          <w:sz w:val="24"/>
        </w:rPr>
        <w:tab/>
        <w:t>门禁管理系统：由前端信息输入设备（门禁读卡器、卡片、门磁等）、执行设备（电控锁等）、传输系统设备、管理控制记录设备（门禁控制器、门禁管理主机等）四部分组成。前端信息输入设备获取信息，比如读卡器响应刷卡信息，通过传输系统，把信号传输到门禁控制器，门禁控制器通过权限判断，发出指令到前端执行器，多个门禁控制器由控制中心管理主机统一协调管理。</w:t>
      </w:r>
    </w:p>
    <w:p w:rsidR="00F60927" w:rsidRPr="00F60927" w:rsidRDefault="00F60927" w:rsidP="008A1CBB">
      <w:pPr>
        <w:widowControl/>
        <w:tabs>
          <w:tab w:val="left" w:pos="1140"/>
        </w:tabs>
        <w:spacing w:line="360" w:lineRule="auto"/>
        <w:ind w:leftChars="-2" w:left="-4" w:rightChars="-139" w:right="-292" w:firstLineChars="300" w:firstLine="72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11.</w:t>
      </w:r>
      <w:r w:rsidRPr="00F60927">
        <w:rPr>
          <w:rFonts w:asciiTheme="minorEastAsia" w:eastAsiaTheme="minorEastAsia" w:hAnsiTheme="minorEastAsia" w:hint="eastAsia"/>
          <w:color w:val="000000"/>
          <w:sz w:val="24"/>
        </w:rPr>
        <w:tab/>
        <w:t>库房装修工程：面积约为628平方米，除公共通道空间外，其他空间设立库房5间，排烟机房2间。工程包括吊顶工程，墙面工程，门窗工程，地面工程等几个部分，设计充分考虑库房的安全性，实用性，防潮等方面。在选用装潢材料方面，充分考虑环保因素。</w:t>
      </w:r>
    </w:p>
    <w:p w:rsidR="00F60927" w:rsidRPr="00F60927" w:rsidRDefault="00F60927" w:rsidP="008A1CBB">
      <w:pPr>
        <w:widowControl/>
        <w:tabs>
          <w:tab w:val="left" w:pos="1140"/>
        </w:tabs>
        <w:spacing w:line="360" w:lineRule="auto"/>
        <w:ind w:leftChars="-2" w:left="-4" w:rightChars="-139" w:right="-292" w:firstLineChars="300" w:firstLine="720"/>
        <w:jc w:val="left"/>
        <w:rPr>
          <w:rFonts w:asciiTheme="minorEastAsia" w:eastAsiaTheme="minorEastAsia" w:hAnsiTheme="minorEastAsia"/>
          <w:color w:val="000000"/>
          <w:sz w:val="24"/>
        </w:rPr>
      </w:pPr>
      <w:r w:rsidRPr="00F60927">
        <w:rPr>
          <w:rFonts w:asciiTheme="minorEastAsia" w:eastAsiaTheme="minorEastAsia" w:hAnsiTheme="minorEastAsia" w:hint="eastAsia"/>
          <w:color w:val="000000"/>
          <w:sz w:val="24"/>
        </w:rPr>
        <w:t>12.</w:t>
      </w:r>
      <w:r w:rsidRPr="00F60927">
        <w:rPr>
          <w:rFonts w:asciiTheme="minorEastAsia" w:eastAsiaTheme="minorEastAsia" w:hAnsiTheme="minorEastAsia" w:hint="eastAsia"/>
          <w:color w:val="000000"/>
          <w:sz w:val="24"/>
        </w:rPr>
        <w:tab/>
        <w:t>机房网络设计：需要对后期服务器上架位置进行布局设计，设备功耗进行合理分配，网络带宽进行整合规划，所有IT设备进行IP规划。</w:t>
      </w:r>
    </w:p>
    <w:p w:rsidR="00976803" w:rsidRPr="00976803" w:rsidRDefault="00976803" w:rsidP="00976803">
      <w:pPr>
        <w:spacing w:line="360" w:lineRule="auto"/>
        <w:ind w:firstLineChars="100" w:firstLine="240"/>
        <w:rPr>
          <w:rFonts w:asciiTheme="minorEastAsia" w:eastAsiaTheme="minorEastAsia" w:hAnsiTheme="minorEastAsia"/>
          <w:color w:val="000000"/>
          <w:sz w:val="24"/>
        </w:rPr>
      </w:pPr>
    </w:p>
    <w:p w:rsidR="00976803" w:rsidRPr="008A1CBB" w:rsidRDefault="00976803" w:rsidP="00976803">
      <w:pPr>
        <w:spacing w:line="360" w:lineRule="auto"/>
        <w:ind w:firstLineChars="100" w:firstLine="241"/>
        <w:rPr>
          <w:rFonts w:asciiTheme="minorEastAsia" w:eastAsiaTheme="minorEastAsia" w:hAnsiTheme="minorEastAsia"/>
          <w:b/>
          <w:sz w:val="24"/>
        </w:rPr>
      </w:pPr>
      <w:r w:rsidRPr="008A1CBB">
        <w:rPr>
          <w:rFonts w:asciiTheme="minorEastAsia" w:eastAsiaTheme="minorEastAsia" w:hAnsiTheme="minorEastAsia"/>
          <w:b/>
          <w:sz w:val="24"/>
        </w:rPr>
        <w:t>4.2工作内容及目标</w:t>
      </w:r>
    </w:p>
    <w:p w:rsidR="00976803" w:rsidRPr="00976803" w:rsidRDefault="00976803" w:rsidP="00976803">
      <w:pPr>
        <w:spacing w:line="360" w:lineRule="auto"/>
        <w:ind w:leftChars="200" w:left="420" w:firstLineChars="200" w:firstLine="480"/>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工作内容包含现场考察、方案研讨会，概念设计及汇报、深化方案设计及汇报、配合甲方对于室内装修主要材料的选型确认工作、施工图设计、施工图设计调整、</w:t>
      </w:r>
      <w:r w:rsidRPr="00976803">
        <w:rPr>
          <w:rFonts w:asciiTheme="minorEastAsia" w:eastAsiaTheme="minorEastAsia" w:hAnsiTheme="minorEastAsia" w:hint="eastAsia"/>
          <w:color w:val="000000"/>
          <w:sz w:val="24"/>
        </w:rPr>
        <w:lastRenderedPageBreak/>
        <w:t>施工现场技术交底、</w:t>
      </w:r>
      <w:r w:rsidR="007B667F">
        <w:rPr>
          <w:rFonts w:asciiTheme="minorEastAsia" w:eastAsiaTheme="minorEastAsia" w:hAnsiTheme="minorEastAsia" w:hint="eastAsia"/>
          <w:color w:val="000000"/>
          <w:sz w:val="24"/>
        </w:rPr>
        <w:t>验收等</w:t>
      </w:r>
      <w:r w:rsidRPr="00976803">
        <w:rPr>
          <w:rFonts w:asciiTheme="minorEastAsia" w:eastAsiaTheme="minorEastAsia" w:hAnsiTheme="minorEastAsia" w:hint="eastAsia"/>
          <w:color w:val="000000"/>
          <w:sz w:val="24"/>
        </w:rPr>
        <w:t>。（各阶段时间长短视项目大小及难易程度不同而定）</w:t>
      </w:r>
    </w:p>
    <w:p w:rsidR="00976803" w:rsidRPr="00976803" w:rsidRDefault="00976803" w:rsidP="004953EE">
      <w:pPr>
        <w:spacing w:line="360" w:lineRule="auto"/>
        <w:ind w:firstLineChars="200" w:firstLine="480"/>
        <w:rPr>
          <w:rFonts w:asciiTheme="minorEastAsia" w:eastAsiaTheme="minorEastAsia" w:hAnsiTheme="minorEastAsia"/>
          <w:bCs/>
          <w:color w:val="000000"/>
          <w:sz w:val="24"/>
        </w:rPr>
      </w:pPr>
      <w:r w:rsidRPr="00976803">
        <w:rPr>
          <w:rFonts w:asciiTheme="minorEastAsia" w:eastAsiaTheme="minorEastAsia" w:hAnsiTheme="minorEastAsia" w:hint="eastAsia"/>
          <w:color w:val="000000"/>
          <w:sz w:val="24"/>
        </w:rPr>
        <w:t>4.2.1</w:t>
      </w:r>
      <w:r w:rsidRPr="00976803">
        <w:rPr>
          <w:rFonts w:asciiTheme="minorEastAsia" w:eastAsiaTheme="minorEastAsia" w:hAnsiTheme="minorEastAsia" w:hint="eastAsia"/>
          <w:bCs/>
          <w:color w:val="000000"/>
          <w:sz w:val="24"/>
        </w:rPr>
        <w:t>方案研讨（1天）</w:t>
      </w:r>
    </w:p>
    <w:p w:rsidR="00976803" w:rsidRPr="00976803" w:rsidRDefault="00976803" w:rsidP="00976803">
      <w:pPr>
        <w:spacing w:line="360" w:lineRule="auto"/>
        <w:ind w:leftChars="200" w:left="420" w:firstLineChars="200" w:firstLine="480"/>
        <w:rPr>
          <w:rFonts w:asciiTheme="minorEastAsia" w:eastAsiaTheme="minorEastAsia" w:hAnsiTheme="minorEastAsia"/>
          <w:bCs/>
          <w:sz w:val="24"/>
        </w:rPr>
      </w:pPr>
      <w:r w:rsidRPr="00976803">
        <w:rPr>
          <w:rFonts w:asciiTheme="minorEastAsia" w:eastAsiaTheme="minorEastAsia" w:hAnsiTheme="minorEastAsia" w:hint="eastAsia"/>
          <w:bCs/>
          <w:sz w:val="24"/>
        </w:rPr>
        <w:t>合同签定后，乙方按项目计划与甲方项目相关工作人员启动方案研讨，明确甲方对于项目的市场定位，与甲方探讨设计的意向，提出与之相关的设计建议。</w:t>
      </w:r>
    </w:p>
    <w:p w:rsidR="00976803" w:rsidRDefault="00976803" w:rsidP="00976803">
      <w:pPr>
        <w:spacing w:line="360" w:lineRule="auto"/>
        <w:ind w:leftChars="200" w:left="420" w:firstLineChars="200" w:firstLine="480"/>
        <w:rPr>
          <w:rFonts w:asciiTheme="minorEastAsia" w:eastAsiaTheme="minorEastAsia" w:hAnsiTheme="minorEastAsia"/>
          <w:bCs/>
          <w:sz w:val="24"/>
        </w:rPr>
      </w:pPr>
      <w:r w:rsidRPr="00976803">
        <w:rPr>
          <w:rFonts w:asciiTheme="minorEastAsia" w:eastAsiaTheme="minorEastAsia" w:hAnsiTheme="minorEastAsia" w:hint="eastAsia"/>
          <w:bCs/>
          <w:sz w:val="24"/>
        </w:rPr>
        <w:t>目标：评估了解项目概况，</w:t>
      </w:r>
      <w:r w:rsidRPr="00976803">
        <w:rPr>
          <w:rFonts w:asciiTheme="minorEastAsia" w:eastAsiaTheme="minorEastAsia" w:hAnsiTheme="minorEastAsia" w:hint="eastAsia"/>
          <w:sz w:val="24"/>
        </w:rPr>
        <w:t>确立室内设计方向、设计原则，风格定位等基本策略，</w:t>
      </w:r>
      <w:r w:rsidRPr="00976803">
        <w:rPr>
          <w:rFonts w:asciiTheme="minorEastAsia" w:eastAsiaTheme="minorEastAsia" w:hAnsiTheme="minorEastAsia" w:hint="eastAsia"/>
          <w:bCs/>
          <w:sz w:val="24"/>
        </w:rPr>
        <w:t>避免设计思路发生偏差。</w:t>
      </w:r>
    </w:p>
    <w:p w:rsidR="008A1CBB" w:rsidRPr="00976803" w:rsidRDefault="008A1CBB" w:rsidP="00976803">
      <w:pPr>
        <w:spacing w:line="360" w:lineRule="auto"/>
        <w:ind w:leftChars="200" w:left="420" w:firstLineChars="200" w:firstLine="480"/>
        <w:rPr>
          <w:rFonts w:asciiTheme="minorEastAsia" w:eastAsiaTheme="minorEastAsia" w:hAnsiTheme="minorEastAsia"/>
          <w:bCs/>
          <w:sz w:val="24"/>
        </w:rPr>
      </w:pPr>
    </w:p>
    <w:p w:rsidR="00976803" w:rsidRPr="00976803" w:rsidRDefault="00976803" w:rsidP="004953EE">
      <w:pPr>
        <w:tabs>
          <w:tab w:val="left" w:pos="840"/>
        </w:tabs>
        <w:spacing w:line="360" w:lineRule="auto"/>
        <w:ind w:rightChars="-139" w:right="-292" w:firstLineChars="200" w:firstLine="480"/>
        <w:rPr>
          <w:rFonts w:asciiTheme="minorEastAsia" w:eastAsiaTheme="minorEastAsia" w:hAnsiTheme="minorEastAsia"/>
          <w:bCs/>
          <w:sz w:val="24"/>
        </w:rPr>
      </w:pPr>
      <w:r w:rsidRPr="00976803">
        <w:rPr>
          <w:rFonts w:asciiTheme="minorEastAsia" w:eastAsiaTheme="minorEastAsia" w:hAnsiTheme="minorEastAsia"/>
          <w:bCs/>
          <w:sz w:val="24"/>
        </w:rPr>
        <w:t>4.2.2室内概念设计阶段（4天）</w:t>
      </w:r>
    </w:p>
    <w:p w:rsidR="00976803" w:rsidRPr="00976803" w:rsidRDefault="00976803" w:rsidP="00976803">
      <w:pPr>
        <w:spacing w:line="360" w:lineRule="auto"/>
        <w:ind w:leftChars="200" w:left="420" w:firstLineChars="200" w:firstLine="480"/>
        <w:rPr>
          <w:rFonts w:asciiTheme="minorEastAsia" w:eastAsiaTheme="minorEastAsia" w:hAnsiTheme="minorEastAsia"/>
          <w:bCs/>
          <w:sz w:val="24"/>
        </w:rPr>
      </w:pPr>
      <w:r w:rsidRPr="00976803">
        <w:rPr>
          <w:rFonts w:asciiTheme="minorEastAsia" w:eastAsiaTheme="minorEastAsia" w:hAnsiTheme="minorEastAsia" w:hint="eastAsia"/>
          <w:bCs/>
          <w:sz w:val="24"/>
        </w:rPr>
        <w:t>在第一阶段基本达成共识的基础上，乙方进行室内概念设计。在此阶段乙方应提出</w:t>
      </w:r>
      <w:r w:rsidRPr="00976803">
        <w:rPr>
          <w:rFonts w:asciiTheme="minorEastAsia" w:eastAsiaTheme="minorEastAsia" w:hAnsiTheme="minorEastAsia"/>
          <w:bCs/>
          <w:sz w:val="24"/>
        </w:rPr>
        <w:t>2-3个概念性的透视草图（效果图，手绘、电子不限）、相关意向概念照片图片、平面布置方案、能够表达风格效果的主要意向材料样板，与甲方讨论选择，将其制作成此阶段成果。在此阶段，乙方还应提出对建筑设计中可能存在的对未来室内装饰装修产生不利影响的意见及对建筑的相关调整建议，于甲方及建筑设计方进行研讨。</w:t>
      </w:r>
    </w:p>
    <w:p w:rsidR="00976803" w:rsidRDefault="00976803" w:rsidP="00976803">
      <w:pPr>
        <w:spacing w:line="360" w:lineRule="auto"/>
        <w:ind w:leftChars="200" w:left="420" w:firstLineChars="200" w:firstLine="480"/>
        <w:rPr>
          <w:rFonts w:asciiTheme="minorEastAsia" w:eastAsiaTheme="minorEastAsia" w:hAnsiTheme="minorEastAsia"/>
          <w:bCs/>
          <w:sz w:val="24"/>
        </w:rPr>
      </w:pPr>
      <w:r w:rsidRPr="00976803">
        <w:rPr>
          <w:rFonts w:asciiTheme="minorEastAsia" w:eastAsiaTheme="minorEastAsia" w:hAnsiTheme="minorEastAsia" w:hint="eastAsia"/>
          <w:bCs/>
          <w:sz w:val="24"/>
        </w:rPr>
        <w:t>目标：确定室内主题，空间分区，室内特征要素及室内亮点；进行平面布局，交通流线组织；确定装饰装修的原则及手法。形成下一阶段设计的依据。并在初步设计阶段，及时修正建筑上的不利点。</w:t>
      </w:r>
    </w:p>
    <w:p w:rsidR="004953EE" w:rsidRPr="00976803" w:rsidRDefault="004953EE" w:rsidP="00976803">
      <w:pPr>
        <w:spacing w:line="360" w:lineRule="auto"/>
        <w:ind w:leftChars="200" w:left="420" w:firstLineChars="200" w:firstLine="480"/>
        <w:rPr>
          <w:rFonts w:asciiTheme="minorEastAsia" w:eastAsiaTheme="minorEastAsia" w:hAnsiTheme="minorEastAsia"/>
          <w:bCs/>
          <w:sz w:val="24"/>
        </w:rPr>
      </w:pPr>
    </w:p>
    <w:p w:rsidR="00976803" w:rsidRPr="00976803" w:rsidRDefault="00976803" w:rsidP="004953EE">
      <w:pPr>
        <w:tabs>
          <w:tab w:val="left" w:pos="840"/>
        </w:tabs>
        <w:spacing w:line="360" w:lineRule="auto"/>
        <w:ind w:rightChars="-139" w:right="-292" w:firstLineChars="200" w:firstLine="480"/>
        <w:rPr>
          <w:rFonts w:asciiTheme="minorEastAsia" w:eastAsiaTheme="minorEastAsia" w:hAnsiTheme="minorEastAsia"/>
          <w:bCs/>
          <w:sz w:val="24"/>
        </w:rPr>
      </w:pPr>
      <w:r w:rsidRPr="00976803">
        <w:rPr>
          <w:rFonts w:asciiTheme="minorEastAsia" w:eastAsiaTheme="minorEastAsia" w:hAnsiTheme="minorEastAsia"/>
          <w:bCs/>
          <w:sz w:val="24"/>
        </w:rPr>
        <w:t>4.2.3室内深化方案设计（5</w:t>
      </w:r>
      <w:r w:rsidRPr="00976803">
        <w:rPr>
          <w:rFonts w:asciiTheme="minorEastAsia" w:eastAsiaTheme="minorEastAsia" w:hAnsiTheme="minorEastAsia" w:hint="eastAsia"/>
          <w:bCs/>
          <w:sz w:val="24"/>
        </w:rPr>
        <w:t>天）</w:t>
      </w:r>
    </w:p>
    <w:p w:rsidR="00976803" w:rsidRPr="00976803" w:rsidRDefault="00976803" w:rsidP="00976803">
      <w:pPr>
        <w:spacing w:line="360" w:lineRule="auto"/>
        <w:ind w:leftChars="200" w:left="420" w:firstLineChars="200" w:firstLine="480"/>
        <w:rPr>
          <w:rFonts w:asciiTheme="minorEastAsia" w:eastAsiaTheme="minorEastAsia" w:hAnsiTheme="minorEastAsia"/>
          <w:bCs/>
          <w:sz w:val="24"/>
        </w:rPr>
      </w:pPr>
      <w:r w:rsidRPr="00976803">
        <w:rPr>
          <w:rFonts w:asciiTheme="minorEastAsia" w:eastAsiaTheme="minorEastAsia" w:hAnsiTheme="minorEastAsia" w:hint="eastAsia"/>
          <w:bCs/>
          <w:sz w:val="24"/>
        </w:rPr>
        <w:t>在概念设计阶段确认的原则下，乙方进行室内深化方案设计。此阶段乙方应充分考虑使用的功能及展示效果，合理组织划分室内空间以及各种室内元素，讨论并确定室内最终完整设计方案。以电子效果图形式准确表达主要空间的最终实施效果，作为甲方解读方案以及未来实施的视觉判断依据；选定主要装修材料，并提供带有样式图片的材料清单，此阶段清单中应明确每种材料的编号且需唯一、材料名称、应用位置、规格描述、样式图片、简要做法说明；</w:t>
      </w:r>
    </w:p>
    <w:p w:rsidR="00976803" w:rsidRDefault="00976803" w:rsidP="00976803">
      <w:pPr>
        <w:spacing w:line="360" w:lineRule="auto"/>
        <w:ind w:leftChars="200" w:left="420" w:firstLineChars="200" w:firstLine="480"/>
        <w:rPr>
          <w:rFonts w:asciiTheme="minorEastAsia" w:eastAsiaTheme="minorEastAsia" w:hAnsiTheme="minorEastAsia"/>
          <w:bCs/>
          <w:sz w:val="24"/>
        </w:rPr>
      </w:pPr>
      <w:r w:rsidRPr="00976803">
        <w:rPr>
          <w:rFonts w:asciiTheme="minorEastAsia" w:eastAsiaTheme="minorEastAsia" w:hAnsiTheme="minorEastAsia" w:hint="eastAsia"/>
          <w:bCs/>
          <w:sz w:val="24"/>
        </w:rPr>
        <w:t>目标：设计定稿，营造出最能体现办公、展示、承办活动概念的氛围，提升办公区、展示区的展示效果。</w:t>
      </w:r>
    </w:p>
    <w:p w:rsidR="004953EE" w:rsidRPr="00976803" w:rsidRDefault="004953EE" w:rsidP="00976803">
      <w:pPr>
        <w:spacing w:line="360" w:lineRule="auto"/>
        <w:ind w:leftChars="200" w:left="420" w:firstLineChars="200" w:firstLine="480"/>
        <w:rPr>
          <w:rFonts w:asciiTheme="minorEastAsia" w:eastAsiaTheme="minorEastAsia" w:hAnsiTheme="minorEastAsia"/>
          <w:bCs/>
          <w:sz w:val="24"/>
        </w:rPr>
      </w:pPr>
    </w:p>
    <w:p w:rsidR="00976803" w:rsidRPr="00976803" w:rsidRDefault="00976803" w:rsidP="004953EE">
      <w:pPr>
        <w:tabs>
          <w:tab w:val="left" w:pos="840"/>
        </w:tabs>
        <w:spacing w:line="360" w:lineRule="auto"/>
        <w:ind w:rightChars="-139" w:right="-292" w:firstLineChars="200" w:firstLine="480"/>
        <w:rPr>
          <w:rFonts w:asciiTheme="minorEastAsia" w:eastAsiaTheme="minorEastAsia" w:hAnsiTheme="minorEastAsia"/>
          <w:bCs/>
          <w:sz w:val="24"/>
        </w:rPr>
      </w:pPr>
      <w:r w:rsidRPr="00976803">
        <w:rPr>
          <w:rFonts w:asciiTheme="minorEastAsia" w:eastAsiaTheme="minorEastAsia" w:hAnsiTheme="minorEastAsia"/>
          <w:bCs/>
          <w:sz w:val="24"/>
        </w:rPr>
        <w:t>4.2.4 室内施工图初步设计（</w:t>
      </w:r>
      <w:r w:rsidR="004953EE">
        <w:rPr>
          <w:rFonts w:asciiTheme="minorEastAsia" w:eastAsiaTheme="minorEastAsia" w:hAnsiTheme="minorEastAsia"/>
          <w:bCs/>
          <w:sz w:val="24"/>
        </w:rPr>
        <w:t>5</w:t>
      </w:r>
      <w:r w:rsidRPr="00976803">
        <w:rPr>
          <w:rFonts w:asciiTheme="minorEastAsia" w:eastAsiaTheme="minorEastAsia" w:hAnsiTheme="minorEastAsia"/>
          <w:bCs/>
          <w:sz w:val="24"/>
        </w:rPr>
        <w:t>天）</w:t>
      </w:r>
    </w:p>
    <w:p w:rsidR="00976803" w:rsidRPr="00976803" w:rsidRDefault="00976803" w:rsidP="00976803">
      <w:pPr>
        <w:spacing w:line="360" w:lineRule="auto"/>
        <w:ind w:leftChars="200" w:left="420" w:firstLineChars="200" w:firstLine="480"/>
        <w:rPr>
          <w:rFonts w:asciiTheme="minorEastAsia" w:eastAsiaTheme="minorEastAsia" w:hAnsiTheme="minorEastAsia"/>
          <w:bCs/>
          <w:sz w:val="24"/>
        </w:rPr>
      </w:pPr>
      <w:r w:rsidRPr="00976803">
        <w:rPr>
          <w:rFonts w:asciiTheme="minorEastAsia" w:eastAsiaTheme="minorEastAsia" w:hAnsiTheme="minorEastAsia" w:hint="eastAsia"/>
          <w:bCs/>
          <w:sz w:val="24"/>
        </w:rPr>
        <w:lastRenderedPageBreak/>
        <w:t>根据已确定的室内设计方案，进行室内装饰装修施工图设计，要求包括所有的平、立、剖面图及主要关键部位的节点详图。此阶段需提供完善的材料做法表清单，清单中应明确每种材料的编号、材料名称、应用位置、规格描述、样式图片、简要做法说明、工程量清单；此阶段完成时，应提供完整的材料样板</w:t>
      </w:r>
      <w:r w:rsidRPr="00976803">
        <w:rPr>
          <w:rFonts w:asciiTheme="minorEastAsia" w:eastAsiaTheme="minorEastAsia" w:hAnsiTheme="minorEastAsia"/>
          <w:bCs/>
          <w:sz w:val="24"/>
        </w:rPr>
        <w:t xml:space="preserve">2套。同时， </w:t>
      </w:r>
      <w:r w:rsidRPr="00976803">
        <w:rPr>
          <w:rFonts w:asciiTheme="minorEastAsia" w:eastAsiaTheme="minorEastAsia" w:hAnsiTheme="minorEastAsia" w:hint="eastAsia"/>
          <w:bCs/>
          <w:sz w:val="24"/>
        </w:rPr>
        <w:t>要求乙方协助甲方</w:t>
      </w:r>
      <w:r w:rsidRPr="00976803">
        <w:rPr>
          <w:rFonts w:asciiTheme="minorEastAsia" w:eastAsiaTheme="minorEastAsia" w:hAnsiTheme="minorEastAsia"/>
          <w:sz w:val="24"/>
        </w:rPr>
        <w:t>推荐</w:t>
      </w:r>
      <w:r w:rsidRPr="00976803">
        <w:rPr>
          <w:rFonts w:asciiTheme="minorEastAsia" w:eastAsiaTheme="minorEastAsia" w:hAnsiTheme="minorEastAsia" w:hint="eastAsia"/>
          <w:sz w:val="24"/>
        </w:rPr>
        <w:t>优秀</w:t>
      </w:r>
      <w:r w:rsidRPr="00976803">
        <w:rPr>
          <w:rFonts w:asciiTheme="minorEastAsia" w:eastAsiaTheme="minorEastAsia" w:hAnsiTheme="minorEastAsia"/>
          <w:sz w:val="24"/>
        </w:rPr>
        <w:t>施工装修队伍</w:t>
      </w:r>
      <w:r w:rsidRPr="00976803">
        <w:rPr>
          <w:rFonts w:asciiTheme="minorEastAsia" w:eastAsiaTheme="minorEastAsia" w:hAnsiTheme="minorEastAsia" w:hint="eastAsia"/>
          <w:sz w:val="24"/>
        </w:rPr>
        <w:t>，并</w:t>
      </w:r>
      <w:r w:rsidRPr="00976803">
        <w:rPr>
          <w:rFonts w:asciiTheme="minorEastAsia" w:eastAsiaTheme="minorEastAsia" w:hAnsiTheme="minorEastAsia"/>
          <w:sz w:val="24"/>
        </w:rPr>
        <w:t>协助</w:t>
      </w:r>
      <w:r w:rsidRPr="00976803">
        <w:rPr>
          <w:rFonts w:asciiTheme="minorEastAsia" w:eastAsiaTheme="minorEastAsia" w:hAnsiTheme="minorEastAsia" w:hint="eastAsia"/>
          <w:sz w:val="24"/>
        </w:rPr>
        <w:t>进行相关</w:t>
      </w:r>
      <w:r w:rsidRPr="00976803">
        <w:rPr>
          <w:rFonts w:asciiTheme="minorEastAsia" w:eastAsiaTheme="minorEastAsia" w:hAnsiTheme="minorEastAsia"/>
          <w:sz w:val="24"/>
        </w:rPr>
        <w:t>投标分析</w:t>
      </w:r>
      <w:r w:rsidRPr="00976803">
        <w:rPr>
          <w:rFonts w:asciiTheme="minorEastAsia" w:eastAsiaTheme="minorEastAsia" w:hAnsiTheme="minorEastAsia" w:hint="eastAsia"/>
          <w:sz w:val="24"/>
        </w:rPr>
        <w:t>。</w:t>
      </w:r>
    </w:p>
    <w:p w:rsidR="00976803" w:rsidRDefault="00976803" w:rsidP="00976803">
      <w:pPr>
        <w:spacing w:line="360" w:lineRule="auto"/>
        <w:ind w:leftChars="200" w:left="420" w:firstLineChars="200" w:firstLine="480"/>
        <w:rPr>
          <w:rFonts w:asciiTheme="minorEastAsia" w:eastAsiaTheme="minorEastAsia" w:hAnsiTheme="minorEastAsia"/>
          <w:bCs/>
          <w:sz w:val="24"/>
        </w:rPr>
      </w:pPr>
      <w:r w:rsidRPr="00976803">
        <w:rPr>
          <w:rFonts w:asciiTheme="minorEastAsia" w:eastAsiaTheme="minorEastAsia" w:hAnsiTheme="minorEastAsia" w:hint="eastAsia"/>
          <w:bCs/>
          <w:sz w:val="24"/>
        </w:rPr>
        <w:t>目标：能够提供达到满足施工招投标要求的图纸，辅助甲方完成施工招投标工作。</w:t>
      </w:r>
    </w:p>
    <w:p w:rsidR="004953EE" w:rsidRPr="00976803" w:rsidRDefault="004953EE" w:rsidP="00976803">
      <w:pPr>
        <w:spacing w:line="360" w:lineRule="auto"/>
        <w:ind w:leftChars="200" w:left="420" w:firstLineChars="200" w:firstLine="480"/>
        <w:rPr>
          <w:rFonts w:asciiTheme="minorEastAsia" w:eastAsiaTheme="minorEastAsia" w:hAnsiTheme="minorEastAsia"/>
          <w:bCs/>
          <w:sz w:val="24"/>
        </w:rPr>
      </w:pPr>
    </w:p>
    <w:p w:rsidR="00976803" w:rsidRPr="00976803" w:rsidRDefault="00976803" w:rsidP="004953EE">
      <w:pPr>
        <w:tabs>
          <w:tab w:val="left" w:pos="840"/>
        </w:tabs>
        <w:spacing w:line="360" w:lineRule="auto"/>
        <w:ind w:rightChars="-139" w:right="-292" w:firstLineChars="200" w:firstLine="480"/>
        <w:rPr>
          <w:rFonts w:asciiTheme="minorEastAsia" w:eastAsiaTheme="minorEastAsia" w:hAnsiTheme="minorEastAsia"/>
          <w:bCs/>
          <w:sz w:val="24"/>
        </w:rPr>
      </w:pPr>
      <w:r w:rsidRPr="00976803">
        <w:rPr>
          <w:rFonts w:asciiTheme="minorEastAsia" w:eastAsiaTheme="minorEastAsia" w:hAnsiTheme="minorEastAsia"/>
          <w:bCs/>
          <w:sz w:val="24"/>
        </w:rPr>
        <w:t>4.2.5</w:t>
      </w:r>
      <w:r w:rsidR="004953EE">
        <w:rPr>
          <w:rFonts w:asciiTheme="minorEastAsia" w:eastAsiaTheme="minorEastAsia" w:hAnsiTheme="minorEastAsia"/>
          <w:bCs/>
          <w:sz w:val="24"/>
        </w:rPr>
        <w:t>室内施工图设计完善</w:t>
      </w:r>
      <w:r w:rsidRPr="00976803">
        <w:rPr>
          <w:rFonts w:asciiTheme="minorEastAsia" w:eastAsiaTheme="minorEastAsia" w:hAnsiTheme="minorEastAsia"/>
          <w:bCs/>
          <w:sz w:val="24"/>
        </w:rPr>
        <w:t>（6</w:t>
      </w:r>
      <w:r w:rsidRPr="00976803">
        <w:rPr>
          <w:rFonts w:asciiTheme="minorEastAsia" w:eastAsiaTheme="minorEastAsia" w:hAnsiTheme="minorEastAsia" w:hint="eastAsia"/>
          <w:bCs/>
          <w:sz w:val="24"/>
        </w:rPr>
        <w:t>天）</w:t>
      </w:r>
    </w:p>
    <w:p w:rsidR="00976803" w:rsidRPr="00976803" w:rsidRDefault="00976803" w:rsidP="00976803">
      <w:pPr>
        <w:tabs>
          <w:tab w:val="left" w:pos="840"/>
        </w:tabs>
        <w:spacing w:line="360" w:lineRule="auto"/>
        <w:ind w:rightChars="-139" w:right="-292" w:firstLineChars="400" w:firstLine="960"/>
        <w:rPr>
          <w:rFonts w:asciiTheme="minorEastAsia" w:eastAsiaTheme="minorEastAsia" w:hAnsiTheme="minorEastAsia"/>
          <w:bCs/>
          <w:sz w:val="24"/>
        </w:rPr>
      </w:pPr>
      <w:r w:rsidRPr="00976803">
        <w:rPr>
          <w:rFonts w:asciiTheme="minorEastAsia" w:eastAsiaTheme="minorEastAsia" w:hAnsiTheme="minorEastAsia" w:hint="eastAsia"/>
          <w:bCs/>
          <w:sz w:val="24"/>
        </w:rPr>
        <w:t>但不限于后期根据施工现场情况随时进行变更调整）</w:t>
      </w:r>
    </w:p>
    <w:p w:rsidR="00976803" w:rsidRPr="00976803" w:rsidRDefault="00976803" w:rsidP="00976803">
      <w:pPr>
        <w:spacing w:line="360" w:lineRule="auto"/>
        <w:ind w:leftChars="200" w:left="420" w:firstLineChars="200" w:firstLine="480"/>
        <w:rPr>
          <w:rFonts w:asciiTheme="minorEastAsia" w:eastAsiaTheme="minorEastAsia" w:hAnsiTheme="minorEastAsia"/>
          <w:bCs/>
          <w:sz w:val="24"/>
        </w:rPr>
      </w:pPr>
      <w:r w:rsidRPr="00976803">
        <w:rPr>
          <w:rFonts w:asciiTheme="minorEastAsia" w:eastAsiaTheme="minorEastAsia" w:hAnsiTheme="minorEastAsia" w:hint="eastAsia"/>
          <w:bCs/>
          <w:sz w:val="24"/>
        </w:rPr>
        <w:t>根据甲方审图意见以及施工方的问题，进行施工图纸的必要完善和修正。包括：全部的节点详图、做法表述以及家具设计等。</w:t>
      </w:r>
    </w:p>
    <w:p w:rsidR="00976803" w:rsidRDefault="00976803" w:rsidP="00976803">
      <w:pPr>
        <w:spacing w:line="360" w:lineRule="auto"/>
        <w:ind w:leftChars="200" w:left="420" w:firstLineChars="200" w:firstLine="480"/>
        <w:rPr>
          <w:rFonts w:asciiTheme="minorEastAsia" w:eastAsiaTheme="minorEastAsia" w:hAnsiTheme="minorEastAsia"/>
          <w:bCs/>
          <w:sz w:val="24"/>
        </w:rPr>
      </w:pPr>
      <w:r w:rsidRPr="00976803">
        <w:rPr>
          <w:rFonts w:asciiTheme="minorEastAsia" w:eastAsiaTheme="minorEastAsia" w:hAnsiTheme="minorEastAsia" w:hint="eastAsia"/>
          <w:bCs/>
          <w:sz w:val="24"/>
        </w:rPr>
        <w:t>目标：完善施工图，以达到有效控制和指导施工的目的。</w:t>
      </w:r>
    </w:p>
    <w:p w:rsidR="004953EE" w:rsidRPr="00976803" w:rsidRDefault="004953EE" w:rsidP="00976803">
      <w:pPr>
        <w:spacing w:line="360" w:lineRule="auto"/>
        <w:ind w:leftChars="200" w:left="420" w:firstLineChars="200" w:firstLine="480"/>
        <w:rPr>
          <w:rFonts w:asciiTheme="minorEastAsia" w:eastAsiaTheme="minorEastAsia" w:hAnsiTheme="minorEastAsia"/>
          <w:bCs/>
          <w:sz w:val="24"/>
        </w:rPr>
      </w:pPr>
    </w:p>
    <w:p w:rsidR="00976803" w:rsidRPr="00976803" w:rsidRDefault="00976803" w:rsidP="004953EE">
      <w:pPr>
        <w:tabs>
          <w:tab w:val="left" w:pos="840"/>
        </w:tabs>
        <w:spacing w:line="360" w:lineRule="auto"/>
        <w:ind w:rightChars="-139" w:right="-292" w:firstLineChars="200" w:firstLine="480"/>
        <w:rPr>
          <w:rFonts w:asciiTheme="minorEastAsia" w:eastAsiaTheme="minorEastAsia" w:hAnsiTheme="minorEastAsia"/>
          <w:sz w:val="24"/>
        </w:rPr>
      </w:pPr>
      <w:r w:rsidRPr="00976803">
        <w:rPr>
          <w:rFonts w:asciiTheme="minorEastAsia" w:eastAsiaTheme="minorEastAsia" w:hAnsiTheme="minorEastAsia"/>
          <w:sz w:val="24"/>
        </w:rPr>
        <w:t xml:space="preserve">4.2.6 </w:t>
      </w:r>
      <w:r w:rsidRPr="00976803">
        <w:rPr>
          <w:rFonts w:asciiTheme="minorEastAsia" w:eastAsiaTheme="minorEastAsia" w:hAnsiTheme="minorEastAsia" w:hint="eastAsia"/>
          <w:sz w:val="24"/>
        </w:rPr>
        <w:t>项目总结：</w:t>
      </w:r>
    </w:p>
    <w:p w:rsidR="00976803" w:rsidRPr="00976803" w:rsidRDefault="00976803" w:rsidP="00976803">
      <w:pPr>
        <w:spacing w:line="360" w:lineRule="auto"/>
        <w:ind w:leftChars="200" w:left="420" w:firstLineChars="200" w:firstLine="480"/>
        <w:rPr>
          <w:rFonts w:asciiTheme="minorEastAsia" w:eastAsiaTheme="minorEastAsia" w:hAnsiTheme="minorEastAsia"/>
          <w:bCs/>
          <w:sz w:val="24"/>
        </w:rPr>
      </w:pPr>
      <w:r w:rsidRPr="00976803">
        <w:rPr>
          <w:rFonts w:asciiTheme="minorEastAsia" w:eastAsiaTheme="minorEastAsia" w:hAnsiTheme="minorEastAsia" w:hint="eastAsia"/>
          <w:bCs/>
          <w:sz w:val="24"/>
        </w:rPr>
        <w:t>在项目交付使用后</w:t>
      </w:r>
      <w:r w:rsidRPr="00976803">
        <w:rPr>
          <w:rFonts w:asciiTheme="minorEastAsia" w:eastAsiaTheme="minorEastAsia" w:hAnsiTheme="minorEastAsia"/>
          <w:bCs/>
          <w:sz w:val="24"/>
        </w:rPr>
        <w:t>3个月内,设计方与甲方一起对项目效果进行审视,并回顾设计全过程之得失,形成书面结论。</w:t>
      </w:r>
    </w:p>
    <w:p w:rsidR="00976803" w:rsidRPr="00976803" w:rsidRDefault="00976803" w:rsidP="00976803">
      <w:pPr>
        <w:spacing w:line="360" w:lineRule="auto"/>
        <w:ind w:leftChars="200" w:left="420" w:firstLineChars="200" w:firstLine="480"/>
        <w:rPr>
          <w:rFonts w:asciiTheme="minorEastAsia" w:eastAsiaTheme="minorEastAsia" w:hAnsiTheme="minorEastAsia"/>
          <w:bCs/>
          <w:color w:val="FF0000"/>
          <w:sz w:val="24"/>
        </w:rPr>
      </w:pPr>
      <w:r w:rsidRPr="00976803">
        <w:rPr>
          <w:rFonts w:asciiTheme="minorEastAsia" w:eastAsiaTheme="minorEastAsia" w:hAnsiTheme="minorEastAsia" w:hint="eastAsia"/>
          <w:bCs/>
          <w:sz w:val="24"/>
        </w:rPr>
        <w:t>目标：总结过程得失，并提出改进提高的思路，为长期合作奠定基础。</w:t>
      </w:r>
    </w:p>
    <w:p w:rsidR="00976803" w:rsidRPr="00976803" w:rsidRDefault="00976803" w:rsidP="00E649E0">
      <w:pPr>
        <w:tabs>
          <w:tab w:val="left" w:pos="1620"/>
        </w:tabs>
        <w:snapToGrid w:val="0"/>
        <w:spacing w:beforeLines="50" w:afterLines="50" w:line="360" w:lineRule="auto"/>
        <w:outlineLvl w:val="1"/>
        <w:rPr>
          <w:rFonts w:asciiTheme="minorEastAsia" w:eastAsiaTheme="minorEastAsia" w:hAnsiTheme="minorEastAsia"/>
          <w:b/>
          <w:color w:val="000000"/>
          <w:sz w:val="24"/>
        </w:rPr>
      </w:pPr>
      <w:r w:rsidRPr="00976803">
        <w:rPr>
          <w:rFonts w:asciiTheme="minorEastAsia" w:eastAsiaTheme="minorEastAsia" w:hAnsiTheme="minorEastAsia" w:hint="eastAsia"/>
          <w:b/>
          <w:color w:val="000000"/>
          <w:sz w:val="24"/>
        </w:rPr>
        <w:t>五、设计要求</w:t>
      </w:r>
    </w:p>
    <w:p w:rsidR="00976803" w:rsidRPr="00976803" w:rsidRDefault="00976803" w:rsidP="004953EE">
      <w:pPr>
        <w:spacing w:line="360" w:lineRule="auto"/>
        <w:ind w:firstLineChars="150" w:firstLine="361"/>
        <w:rPr>
          <w:rFonts w:asciiTheme="minorEastAsia" w:eastAsiaTheme="minorEastAsia" w:hAnsiTheme="minorEastAsia"/>
          <w:b/>
          <w:bCs/>
          <w:color w:val="000000"/>
          <w:sz w:val="24"/>
        </w:rPr>
      </w:pPr>
      <w:r w:rsidRPr="00976803">
        <w:rPr>
          <w:rFonts w:asciiTheme="minorEastAsia" w:eastAsiaTheme="minorEastAsia" w:hAnsiTheme="minorEastAsia" w:hint="eastAsia"/>
          <w:b/>
          <w:bCs/>
          <w:color w:val="000000"/>
          <w:sz w:val="24"/>
        </w:rPr>
        <w:t>5.1设计指标要求</w:t>
      </w:r>
    </w:p>
    <w:p w:rsidR="00976803" w:rsidRPr="00976803" w:rsidRDefault="00976803" w:rsidP="004953EE">
      <w:pPr>
        <w:spacing w:line="360" w:lineRule="auto"/>
        <w:ind w:firstLineChars="150" w:firstLine="360"/>
        <w:rPr>
          <w:rFonts w:asciiTheme="minorEastAsia" w:eastAsiaTheme="minorEastAsia" w:hAnsiTheme="minorEastAsia"/>
          <w:color w:val="000000"/>
          <w:sz w:val="24"/>
        </w:rPr>
      </w:pPr>
      <w:r w:rsidRPr="00976803">
        <w:rPr>
          <w:rFonts w:asciiTheme="minorEastAsia" w:eastAsiaTheme="minorEastAsia" w:hAnsiTheme="minorEastAsia"/>
          <w:color w:val="000000"/>
          <w:sz w:val="24"/>
        </w:rPr>
        <w:t>5.1.1</w:t>
      </w:r>
      <w:r w:rsidRPr="00976803">
        <w:rPr>
          <w:rFonts w:asciiTheme="minorEastAsia" w:eastAsiaTheme="minorEastAsia" w:hAnsiTheme="minorEastAsia" w:hint="eastAsia"/>
          <w:color w:val="000000"/>
          <w:sz w:val="24"/>
        </w:rPr>
        <w:t>项目功能布局要求：</w:t>
      </w:r>
    </w:p>
    <w:p w:rsidR="00976803" w:rsidRPr="00976803" w:rsidRDefault="00976803" w:rsidP="004953EE">
      <w:pPr>
        <w:spacing w:line="360" w:lineRule="auto"/>
        <w:ind w:firstLineChars="150" w:firstLine="360"/>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5</w:t>
      </w:r>
      <w:r w:rsidRPr="00976803">
        <w:rPr>
          <w:rFonts w:asciiTheme="minorEastAsia" w:eastAsiaTheme="minorEastAsia" w:hAnsiTheme="minorEastAsia"/>
          <w:color w:val="000000"/>
          <w:sz w:val="24"/>
        </w:rPr>
        <w:t>.1.1.1</w:t>
      </w:r>
      <w:r w:rsidRPr="00976803">
        <w:rPr>
          <w:rFonts w:asciiTheme="minorEastAsia" w:eastAsiaTheme="minorEastAsia" w:hAnsiTheme="minorEastAsia" w:hint="eastAsia"/>
          <w:color w:val="000000"/>
          <w:sz w:val="24"/>
        </w:rPr>
        <w:t>二层</w:t>
      </w:r>
    </w:p>
    <w:p w:rsidR="00976803" w:rsidRPr="00976803" w:rsidRDefault="00976803" w:rsidP="00976803">
      <w:pPr>
        <w:spacing w:line="360" w:lineRule="auto"/>
        <w:ind w:firstLineChars="50" w:firstLine="120"/>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设有满足引导、分流功能的接待台；</w:t>
      </w:r>
    </w:p>
    <w:p w:rsidR="00976803" w:rsidRPr="00976803" w:rsidRDefault="00976803" w:rsidP="00976803">
      <w:pPr>
        <w:spacing w:line="360" w:lineRule="auto"/>
        <w:ind w:firstLineChars="50" w:firstLine="120"/>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不少于5间企业孵化器；</w:t>
      </w:r>
    </w:p>
    <w:p w:rsidR="00976803" w:rsidRDefault="00976803" w:rsidP="00976803">
      <w:pPr>
        <w:spacing w:line="360" w:lineRule="auto"/>
        <w:ind w:firstLineChars="50" w:firstLine="120"/>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一间多功能展厅以及配套家具转化间。</w:t>
      </w:r>
    </w:p>
    <w:p w:rsidR="008A1CBB" w:rsidRPr="00976803" w:rsidRDefault="008A1CBB" w:rsidP="00976803">
      <w:pPr>
        <w:spacing w:line="360" w:lineRule="auto"/>
        <w:ind w:firstLineChars="50" w:firstLine="120"/>
        <w:rPr>
          <w:rFonts w:asciiTheme="minorEastAsia" w:eastAsiaTheme="minorEastAsia" w:hAnsiTheme="minorEastAsia"/>
          <w:color w:val="000000"/>
          <w:sz w:val="24"/>
        </w:rPr>
      </w:pPr>
      <w:r>
        <w:rPr>
          <w:rFonts w:asciiTheme="minorEastAsia" w:eastAsiaTheme="minorEastAsia" w:hAnsiTheme="minorEastAsia" w:hint="eastAsia"/>
          <w:color w:val="000000"/>
          <w:sz w:val="24"/>
        </w:rPr>
        <w:t>设计升降台，并配有机械锁死装置和紧急制动装置。</w:t>
      </w:r>
    </w:p>
    <w:p w:rsidR="00976803" w:rsidRPr="00976803" w:rsidRDefault="00976803" w:rsidP="004953EE">
      <w:pPr>
        <w:spacing w:line="360" w:lineRule="auto"/>
        <w:ind w:firstLineChars="150" w:firstLine="360"/>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5</w:t>
      </w:r>
      <w:r w:rsidRPr="00976803">
        <w:rPr>
          <w:rFonts w:asciiTheme="minorEastAsia" w:eastAsiaTheme="minorEastAsia" w:hAnsiTheme="minorEastAsia"/>
          <w:color w:val="000000"/>
          <w:sz w:val="24"/>
        </w:rPr>
        <w:t>.1.</w:t>
      </w:r>
      <w:r w:rsidRPr="00976803">
        <w:rPr>
          <w:rFonts w:asciiTheme="minorEastAsia" w:eastAsiaTheme="minorEastAsia" w:hAnsiTheme="minorEastAsia" w:hint="eastAsia"/>
          <w:color w:val="000000"/>
          <w:sz w:val="24"/>
        </w:rPr>
        <w:t>1</w:t>
      </w:r>
      <w:r w:rsidRPr="00976803">
        <w:rPr>
          <w:rFonts w:asciiTheme="minorEastAsia" w:eastAsiaTheme="minorEastAsia" w:hAnsiTheme="minorEastAsia"/>
          <w:color w:val="000000"/>
          <w:sz w:val="24"/>
        </w:rPr>
        <w:t>.2</w:t>
      </w:r>
      <w:r w:rsidRPr="00976803">
        <w:rPr>
          <w:rFonts w:asciiTheme="minorEastAsia" w:eastAsiaTheme="minorEastAsia" w:hAnsiTheme="minorEastAsia" w:hint="eastAsia"/>
          <w:color w:val="000000"/>
          <w:sz w:val="24"/>
        </w:rPr>
        <w:t>九层</w:t>
      </w:r>
    </w:p>
    <w:p w:rsidR="00976803" w:rsidRPr="00976803" w:rsidRDefault="00976803" w:rsidP="00976803">
      <w:pPr>
        <w:spacing w:line="360" w:lineRule="auto"/>
        <w:ind w:firstLineChars="50" w:firstLine="120"/>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设有满足引导、分流功能的接待台；</w:t>
      </w:r>
    </w:p>
    <w:p w:rsidR="00976803" w:rsidRPr="00976803" w:rsidRDefault="00976803" w:rsidP="00976803">
      <w:pPr>
        <w:spacing w:line="360" w:lineRule="auto"/>
        <w:ind w:firstLineChars="50" w:firstLine="120"/>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共享向服务区设置不少于4间会议室，其中一间中型会议室不少于1</w:t>
      </w:r>
      <w:r w:rsidRPr="00976803">
        <w:rPr>
          <w:rFonts w:asciiTheme="minorEastAsia" w:eastAsiaTheme="minorEastAsia" w:hAnsiTheme="minorEastAsia"/>
          <w:color w:val="000000"/>
          <w:sz w:val="24"/>
        </w:rPr>
        <w:t>2</w:t>
      </w:r>
      <w:r w:rsidRPr="00976803">
        <w:rPr>
          <w:rFonts w:asciiTheme="minorEastAsia" w:eastAsiaTheme="minorEastAsia" w:hAnsiTheme="minorEastAsia" w:hint="eastAsia"/>
          <w:color w:val="000000"/>
          <w:sz w:val="24"/>
        </w:rPr>
        <w:t>人；</w:t>
      </w:r>
    </w:p>
    <w:p w:rsidR="00976803" w:rsidRPr="00976803" w:rsidRDefault="00976803" w:rsidP="00976803">
      <w:pPr>
        <w:spacing w:line="360" w:lineRule="auto"/>
        <w:ind w:firstLineChars="50" w:firstLine="120"/>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lastRenderedPageBreak/>
        <w:t>设置餐饮服务区，满足入驻人员休闲、就餐需求；</w:t>
      </w:r>
    </w:p>
    <w:p w:rsidR="00976803" w:rsidRPr="00976803" w:rsidRDefault="00976803" w:rsidP="00976803">
      <w:pPr>
        <w:spacing w:line="360" w:lineRule="auto"/>
        <w:ind w:firstLineChars="50" w:firstLine="120"/>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不少于1</w:t>
      </w:r>
      <w:r w:rsidRPr="00976803">
        <w:rPr>
          <w:rFonts w:asciiTheme="minorEastAsia" w:eastAsiaTheme="minorEastAsia" w:hAnsiTheme="minorEastAsia"/>
          <w:color w:val="000000"/>
          <w:sz w:val="24"/>
        </w:rPr>
        <w:t>5</w:t>
      </w:r>
      <w:r w:rsidRPr="00976803">
        <w:rPr>
          <w:rFonts w:asciiTheme="minorEastAsia" w:eastAsiaTheme="minorEastAsia" w:hAnsiTheme="minorEastAsia" w:hint="eastAsia"/>
          <w:color w:val="000000"/>
          <w:sz w:val="24"/>
        </w:rPr>
        <w:t>间企业孵化器；</w:t>
      </w:r>
    </w:p>
    <w:p w:rsidR="00976803" w:rsidRPr="00976803" w:rsidRDefault="00976803" w:rsidP="00976803">
      <w:pPr>
        <w:spacing w:line="360" w:lineRule="auto"/>
        <w:ind w:firstLineChars="50" w:firstLine="120"/>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开放办公区为开放式办公，设置不少于9</w:t>
      </w:r>
      <w:r w:rsidRPr="00976803">
        <w:rPr>
          <w:rFonts w:asciiTheme="minorEastAsia" w:eastAsiaTheme="minorEastAsia" w:hAnsiTheme="minorEastAsia"/>
          <w:color w:val="000000"/>
          <w:sz w:val="24"/>
        </w:rPr>
        <w:t>0</w:t>
      </w:r>
      <w:r w:rsidR="007B667F">
        <w:rPr>
          <w:rFonts w:asciiTheme="minorEastAsia" w:eastAsiaTheme="minorEastAsia" w:hAnsiTheme="minorEastAsia" w:hint="eastAsia"/>
          <w:color w:val="000000"/>
          <w:sz w:val="24"/>
        </w:rPr>
        <w:t>个共享工位，考虑</w:t>
      </w:r>
      <w:r w:rsidRPr="00976803">
        <w:rPr>
          <w:rFonts w:asciiTheme="minorEastAsia" w:eastAsiaTheme="minorEastAsia" w:hAnsiTheme="minorEastAsia" w:hint="eastAsia"/>
          <w:color w:val="000000"/>
          <w:sz w:val="24"/>
        </w:rPr>
        <w:t>设置独立电话间、洽谈区。</w:t>
      </w:r>
    </w:p>
    <w:p w:rsidR="00976803" w:rsidRPr="00976803" w:rsidRDefault="00976803" w:rsidP="004953EE">
      <w:pPr>
        <w:spacing w:line="360" w:lineRule="auto"/>
        <w:ind w:firstLineChars="150" w:firstLine="360"/>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5</w:t>
      </w:r>
      <w:r w:rsidRPr="00976803">
        <w:rPr>
          <w:rFonts w:asciiTheme="minorEastAsia" w:eastAsiaTheme="minorEastAsia" w:hAnsiTheme="minorEastAsia"/>
          <w:color w:val="000000"/>
          <w:sz w:val="24"/>
        </w:rPr>
        <w:t>.1.1.3</w:t>
      </w:r>
      <w:r w:rsidRPr="00976803">
        <w:rPr>
          <w:rFonts w:asciiTheme="minorEastAsia" w:eastAsiaTheme="minorEastAsia" w:hAnsiTheme="minorEastAsia" w:hint="eastAsia"/>
          <w:color w:val="000000"/>
          <w:sz w:val="24"/>
        </w:rPr>
        <w:t>地下一层机房</w:t>
      </w:r>
    </w:p>
    <w:p w:rsidR="00976803" w:rsidRPr="00976803" w:rsidRDefault="00976803" w:rsidP="00976803">
      <w:pPr>
        <w:spacing w:line="360" w:lineRule="auto"/>
        <w:ind w:firstLineChars="50" w:firstLine="120"/>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整体分二个区：主机房区、配电区，要求机房全密闭</w:t>
      </w:r>
    </w:p>
    <w:p w:rsidR="00976803" w:rsidRPr="00976803" w:rsidRDefault="00976803" w:rsidP="00976803">
      <w:pPr>
        <w:spacing w:line="360" w:lineRule="auto"/>
        <w:rPr>
          <w:rFonts w:asciiTheme="minorEastAsia" w:eastAsiaTheme="minorEastAsia" w:hAnsiTheme="minorEastAsia"/>
          <w:color w:val="000000"/>
          <w:sz w:val="24"/>
        </w:rPr>
      </w:pPr>
    </w:p>
    <w:p w:rsidR="00976803" w:rsidRPr="00976803" w:rsidRDefault="00976803" w:rsidP="004953EE">
      <w:pPr>
        <w:spacing w:line="360" w:lineRule="auto"/>
        <w:ind w:firstLineChars="100" w:firstLine="241"/>
        <w:rPr>
          <w:rFonts w:asciiTheme="minorEastAsia" w:eastAsiaTheme="minorEastAsia" w:hAnsiTheme="minorEastAsia"/>
          <w:b/>
          <w:bCs/>
          <w:color w:val="000000"/>
          <w:sz w:val="24"/>
        </w:rPr>
      </w:pPr>
      <w:r w:rsidRPr="00976803">
        <w:rPr>
          <w:rFonts w:asciiTheme="minorEastAsia" w:eastAsiaTheme="minorEastAsia" w:hAnsiTheme="minorEastAsia" w:hint="eastAsia"/>
          <w:b/>
          <w:bCs/>
          <w:color w:val="000000"/>
          <w:sz w:val="24"/>
        </w:rPr>
        <w:t>5.2 室内设计标准化要求</w:t>
      </w:r>
    </w:p>
    <w:p w:rsidR="00976803" w:rsidRPr="00976803" w:rsidRDefault="00976803" w:rsidP="004953EE">
      <w:pPr>
        <w:spacing w:line="360" w:lineRule="auto"/>
        <w:ind w:firstLineChars="150" w:firstLine="360"/>
        <w:rPr>
          <w:rFonts w:asciiTheme="minorEastAsia" w:eastAsiaTheme="minorEastAsia" w:hAnsiTheme="minorEastAsia"/>
          <w:color w:val="000000"/>
          <w:sz w:val="24"/>
        </w:rPr>
      </w:pPr>
      <w:r w:rsidRPr="00976803">
        <w:rPr>
          <w:rFonts w:asciiTheme="minorEastAsia" w:eastAsiaTheme="minorEastAsia" w:hAnsiTheme="minorEastAsia"/>
          <w:color w:val="000000"/>
          <w:sz w:val="24"/>
        </w:rPr>
        <w:t>5.2.1</w:t>
      </w:r>
      <w:r w:rsidRPr="00976803">
        <w:rPr>
          <w:rFonts w:asciiTheme="minorEastAsia" w:eastAsiaTheme="minorEastAsia" w:hAnsiTheme="minorEastAsia" w:hint="eastAsia"/>
          <w:color w:val="000000"/>
          <w:sz w:val="24"/>
        </w:rPr>
        <w:t xml:space="preserve"> 尺寸应以公制单位标注；</w:t>
      </w:r>
    </w:p>
    <w:p w:rsidR="00976803" w:rsidRPr="00976803" w:rsidRDefault="00976803" w:rsidP="004953EE">
      <w:pPr>
        <w:spacing w:line="360" w:lineRule="auto"/>
        <w:ind w:firstLineChars="150" w:firstLine="360"/>
        <w:rPr>
          <w:rFonts w:asciiTheme="minorEastAsia" w:eastAsiaTheme="minorEastAsia" w:hAnsiTheme="minorEastAsia"/>
          <w:color w:val="000000"/>
          <w:sz w:val="24"/>
        </w:rPr>
      </w:pPr>
      <w:r w:rsidRPr="00976803">
        <w:rPr>
          <w:rFonts w:asciiTheme="minorEastAsia" w:eastAsiaTheme="minorEastAsia" w:hAnsiTheme="minorEastAsia"/>
          <w:color w:val="000000"/>
          <w:sz w:val="24"/>
        </w:rPr>
        <w:t>5.2.2</w:t>
      </w:r>
      <w:r w:rsidRPr="00976803">
        <w:rPr>
          <w:rFonts w:asciiTheme="minorEastAsia" w:eastAsiaTheme="minorEastAsia" w:hAnsiTheme="minorEastAsia" w:hint="eastAsia"/>
          <w:color w:val="000000"/>
          <w:sz w:val="24"/>
        </w:rPr>
        <w:t xml:space="preserve"> 设计中间交流及设计成果中提交图纸的所有文字均应为中文简体；</w:t>
      </w:r>
    </w:p>
    <w:p w:rsidR="00976803" w:rsidRDefault="00976803" w:rsidP="004953EE">
      <w:pPr>
        <w:spacing w:line="360" w:lineRule="auto"/>
        <w:ind w:firstLineChars="150" w:firstLine="360"/>
        <w:rPr>
          <w:rFonts w:asciiTheme="minorEastAsia" w:eastAsiaTheme="minorEastAsia" w:hAnsiTheme="minorEastAsia"/>
          <w:color w:val="000000"/>
          <w:sz w:val="24"/>
        </w:rPr>
      </w:pPr>
      <w:r w:rsidRPr="00976803">
        <w:rPr>
          <w:rFonts w:asciiTheme="minorEastAsia" w:eastAsiaTheme="minorEastAsia" w:hAnsiTheme="minorEastAsia"/>
          <w:color w:val="000000"/>
          <w:sz w:val="24"/>
        </w:rPr>
        <w:t>5.2.3</w:t>
      </w:r>
      <w:r w:rsidRPr="00976803">
        <w:rPr>
          <w:rFonts w:asciiTheme="minorEastAsia" w:eastAsiaTheme="minorEastAsia" w:hAnsiTheme="minorEastAsia" w:hint="eastAsia"/>
          <w:color w:val="000000"/>
          <w:sz w:val="24"/>
        </w:rPr>
        <w:t>不动外围墙，窗墙；</w:t>
      </w:r>
    </w:p>
    <w:p w:rsidR="004953EE" w:rsidRPr="00976803" w:rsidRDefault="004953EE" w:rsidP="00976803">
      <w:pPr>
        <w:spacing w:line="360" w:lineRule="auto"/>
        <w:ind w:firstLineChars="50" w:firstLine="120"/>
        <w:rPr>
          <w:rFonts w:asciiTheme="minorEastAsia" w:eastAsiaTheme="minorEastAsia" w:hAnsiTheme="minorEastAsia"/>
          <w:color w:val="000000"/>
          <w:sz w:val="24"/>
        </w:rPr>
      </w:pPr>
    </w:p>
    <w:p w:rsidR="00976803" w:rsidRPr="00976803" w:rsidRDefault="004953EE" w:rsidP="00E649E0">
      <w:pPr>
        <w:tabs>
          <w:tab w:val="left" w:pos="1620"/>
        </w:tabs>
        <w:snapToGrid w:val="0"/>
        <w:spacing w:beforeLines="50" w:afterLines="50" w:line="360" w:lineRule="auto"/>
        <w:outlineLvl w:val="1"/>
        <w:rPr>
          <w:rFonts w:asciiTheme="minorEastAsia" w:eastAsiaTheme="minorEastAsia" w:hAnsiTheme="minorEastAsia"/>
          <w:b/>
          <w:color w:val="000000"/>
          <w:sz w:val="24"/>
        </w:rPr>
      </w:pPr>
      <w:bookmarkStart w:id="653" w:name="_Toc56354324"/>
      <w:bookmarkStart w:id="654" w:name="_Toc56354415"/>
      <w:bookmarkStart w:id="655" w:name="_Toc56354924"/>
      <w:r>
        <w:rPr>
          <w:rFonts w:asciiTheme="minorEastAsia" w:eastAsiaTheme="minorEastAsia" w:hAnsiTheme="minorEastAsia" w:hint="eastAsia"/>
          <w:b/>
          <w:color w:val="000000"/>
          <w:sz w:val="24"/>
        </w:rPr>
        <w:t>六、</w:t>
      </w:r>
      <w:r w:rsidR="00976803" w:rsidRPr="00976803">
        <w:rPr>
          <w:rFonts w:asciiTheme="minorEastAsia" w:eastAsiaTheme="minorEastAsia" w:hAnsiTheme="minorEastAsia" w:hint="eastAsia"/>
          <w:b/>
          <w:color w:val="000000"/>
          <w:sz w:val="24"/>
        </w:rPr>
        <w:t>成果要求</w:t>
      </w:r>
      <w:bookmarkEnd w:id="653"/>
      <w:bookmarkEnd w:id="654"/>
      <w:bookmarkEnd w:id="655"/>
    </w:p>
    <w:p w:rsidR="00976803" w:rsidRPr="004953EE" w:rsidRDefault="004953EE" w:rsidP="00E649E0">
      <w:pPr>
        <w:tabs>
          <w:tab w:val="left" w:pos="1620"/>
        </w:tabs>
        <w:snapToGrid w:val="0"/>
        <w:spacing w:beforeLines="50" w:afterLines="50" w:line="360" w:lineRule="auto"/>
        <w:ind w:firstLineChars="200" w:firstLine="482"/>
        <w:outlineLvl w:val="1"/>
        <w:rPr>
          <w:rFonts w:asciiTheme="minorEastAsia" w:eastAsiaTheme="minorEastAsia" w:hAnsiTheme="minorEastAsia"/>
          <w:b/>
          <w:color w:val="000000"/>
          <w:sz w:val="24"/>
        </w:rPr>
      </w:pPr>
      <w:bookmarkStart w:id="656" w:name="_Toc56354325"/>
      <w:bookmarkStart w:id="657" w:name="_Toc56354416"/>
      <w:bookmarkStart w:id="658" w:name="_Toc56354925"/>
      <w:r w:rsidRPr="004953EE">
        <w:rPr>
          <w:rFonts w:asciiTheme="minorEastAsia" w:eastAsiaTheme="minorEastAsia" w:hAnsiTheme="minorEastAsia"/>
          <w:b/>
          <w:color w:val="000000"/>
          <w:sz w:val="24"/>
        </w:rPr>
        <w:t>6</w:t>
      </w:r>
      <w:r w:rsidR="00976803" w:rsidRPr="004953EE">
        <w:rPr>
          <w:rFonts w:asciiTheme="minorEastAsia" w:eastAsiaTheme="minorEastAsia" w:hAnsiTheme="minorEastAsia" w:hint="eastAsia"/>
          <w:b/>
          <w:color w:val="000000"/>
          <w:sz w:val="24"/>
        </w:rPr>
        <w:t>.1概念设计阶段</w:t>
      </w:r>
      <w:bookmarkEnd w:id="656"/>
      <w:bookmarkEnd w:id="657"/>
      <w:bookmarkEnd w:id="658"/>
    </w:p>
    <w:p w:rsidR="008A1CBB" w:rsidRPr="008A1CBB" w:rsidRDefault="008A1CBB" w:rsidP="008A1CBB">
      <w:pPr>
        <w:pStyle w:val="af"/>
        <w:numPr>
          <w:ilvl w:val="0"/>
          <w:numId w:val="3"/>
        </w:numPr>
        <w:tabs>
          <w:tab w:val="left" w:pos="1155"/>
        </w:tabs>
        <w:snapToGrid w:val="0"/>
        <w:spacing w:line="360" w:lineRule="auto"/>
        <w:ind w:firstLineChars="0"/>
        <w:outlineLvl w:val="2"/>
        <w:rPr>
          <w:rFonts w:asciiTheme="minorEastAsia" w:eastAsiaTheme="minorEastAsia" w:hAnsiTheme="minorEastAsia"/>
          <w:vanish/>
          <w:color w:val="000000"/>
          <w:sz w:val="24"/>
        </w:rPr>
      </w:pPr>
      <w:bookmarkStart w:id="659" w:name="_Toc56354326"/>
      <w:bookmarkStart w:id="660" w:name="_Toc56354332"/>
      <w:bookmarkEnd w:id="659"/>
    </w:p>
    <w:p w:rsidR="008A1CBB" w:rsidRPr="008A1CBB" w:rsidRDefault="008A1CBB" w:rsidP="008A1CBB">
      <w:pPr>
        <w:pStyle w:val="af"/>
        <w:numPr>
          <w:ilvl w:val="0"/>
          <w:numId w:val="3"/>
        </w:numPr>
        <w:tabs>
          <w:tab w:val="left" w:pos="1155"/>
        </w:tabs>
        <w:snapToGrid w:val="0"/>
        <w:spacing w:line="360" w:lineRule="auto"/>
        <w:ind w:firstLineChars="0"/>
        <w:outlineLvl w:val="2"/>
        <w:rPr>
          <w:rFonts w:asciiTheme="minorEastAsia" w:eastAsiaTheme="minorEastAsia" w:hAnsiTheme="minorEastAsia"/>
          <w:vanish/>
          <w:color w:val="000000"/>
          <w:sz w:val="24"/>
        </w:rPr>
      </w:pPr>
    </w:p>
    <w:p w:rsidR="008A1CBB" w:rsidRPr="008A1CBB" w:rsidRDefault="008A1CBB" w:rsidP="008A1CBB">
      <w:pPr>
        <w:pStyle w:val="af"/>
        <w:numPr>
          <w:ilvl w:val="0"/>
          <w:numId w:val="3"/>
        </w:numPr>
        <w:tabs>
          <w:tab w:val="left" w:pos="1155"/>
        </w:tabs>
        <w:snapToGrid w:val="0"/>
        <w:spacing w:line="360" w:lineRule="auto"/>
        <w:ind w:firstLineChars="0"/>
        <w:outlineLvl w:val="2"/>
        <w:rPr>
          <w:rFonts w:asciiTheme="minorEastAsia" w:eastAsiaTheme="minorEastAsia" w:hAnsiTheme="minorEastAsia"/>
          <w:vanish/>
          <w:color w:val="000000"/>
          <w:sz w:val="24"/>
        </w:rPr>
      </w:pPr>
    </w:p>
    <w:p w:rsidR="008A1CBB" w:rsidRPr="008A1CBB" w:rsidRDefault="008A1CBB" w:rsidP="008A1CBB">
      <w:pPr>
        <w:pStyle w:val="af"/>
        <w:numPr>
          <w:ilvl w:val="0"/>
          <w:numId w:val="3"/>
        </w:numPr>
        <w:tabs>
          <w:tab w:val="left" w:pos="1155"/>
        </w:tabs>
        <w:snapToGrid w:val="0"/>
        <w:spacing w:line="360" w:lineRule="auto"/>
        <w:ind w:firstLineChars="0"/>
        <w:outlineLvl w:val="2"/>
        <w:rPr>
          <w:rFonts w:asciiTheme="minorEastAsia" w:eastAsiaTheme="minorEastAsia" w:hAnsiTheme="minorEastAsia"/>
          <w:vanish/>
          <w:color w:val="000000"/>
          <w:sz w:val="24"/>
        </w:rPr>
      </w:pPr>
    </w:p>
    <w:p w:rsidR="008A1CBB" w:rsidRPr="008A1CBB" w:rsidRDefault="008A1CBB" w:rsidP="008A1CBB">
      <w:pPr>
        <w:pStyle w:val="af"/>
        <w:numPr>
          <w:ilvl w:val="0"/>
          <w:numId w:val="3"/>
        </w:numPr>
        <w:tabs>
          <w:tab w:val="left" w:pos="1155"/>
        </w:tabs>
        <w:snapToGrid w:val="0"/>
        <w:spacing w:line="360" w:lineRule="auto"/>
        <w:ind w:firstLineChars="0"/>
        <w:outlineLvl w:val="2"/>
        <w:rPr>
          <w:rFonts w:asciiTheme="minorEastAsia" w:eastAsiaTheme="minorEastAsia" w:hAnsiTheme="minorEastAsia"/>
          <w:vanish/>
          <w:color w:val="000000"/>
          <w:sz w:val="24"/>
        </w:rPr>
      </w:pPr>
    </w:p>
    <w:p w:rsidR="008A1CBB" w:rsidRPr="008A1CBB" w:rsidRDefault="008A1CBB" w:rsidP="008A1CBB">
      <w:pPr>
        <w:pStyle w:val="af"/>
        <w:numPr>
          <w:ilvl w:val="0"/>
          <w:numId w:val="3"/>
        </w:numPr>
        <w:tabs>
          <w:tab w:val="left" w:pos="1155"/>
        </w:tabs>
        <w:snapToGrid w:val="0"/>
        <w:spacing w:line="360" w:lineRule="auto"/>
        <w:ind w:firstLineChars="0"/>
        <w:outlineLvl w:val="2"/>
        <w:rPr>
          <w:rFonts w:asciiTheme="minorEastAsia" w:eastAsiaTheme="minorEastAsia" w:hAnsiTheme="minorEastAsia"/>
          <w:vanish/>
          <w:color w:val="000000"/>
          <w:sz w:val="24"/>
        </w:rPr>
      </w:pPr>
    </w:p>
    <w:p w:rsidR="008A1CBB" w:rsidRPr="008A1CBB" w:rsidRDefault="008A1CBB" w:rsidP="008A1CBB">
      <w:pPr>
        <w:pStyle w:val="af"/>
        <w:numPr>
          <w:ilvl w:val="1"/>
          <w:numId w:val="3"/>
        </w:numPr>
        <w:tabs>
          <w:tab w:val="left" w:pos="1155"/>
        </w:tabs>
        <w:snapToGrid w:val="0"/>
        <w:spacing w:line="360" w:lineRule="auto"/>
        <w:ind w:firstLineChars="0"/>
        <w:outlineLvl w:val="2"/>
        <w:rPr>
          <w:rFonts w:asciiTheme="minorEastAsia" w:eastAsiaTheme="minorEastAsia" w:hAnsiTheme="minorEastAsia"/>
          <w:vanish/>
          <w:color w:val="000000"/>
          <w:sz w:val="24"/>
        </w:rPr>
      </w:pPr>
    </w:p>
    <w:p w:rsidR="00976803" w:rsidRPr="00976803" w:rsidRDefault="00976803" w:rsidP="008A1CBB">
      <w:pPr>
        <w:numPr>
          <w:ilvl w:val="2"/>
          <w:numId w:val="3"/>
        </w:numPr>
        <w:tabs>
          <w:tab w:val="left" w:pos="1155"/>
        </w:tabs>
        <w:snapToGrid w:val="0"/>
        <w:spacing w:line="360" w:lineRule="auto"/>
        <w:outlineLvl w:val="2"/>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必须包括内容：</w:t>
      </w:r>
      <w:bookmarkEnd w:id="660"/>
    </w:p>
    <w:p w:rsidR="00976803" w:rsidRPr="00976803" w:rsidRDefault="00976803" w:rsidP="00C4195C">
      <w:pPr>
        <w:numPr>
          <w:ilvl w:val="2"/>
          <w:numId w:val="4"/>
        </w:numPr>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设计理念文字说明，要求包括整体理念，各分区空间设计思路、造型与关键面材思路；</w:t>
      </w:r>
    </w:p>
    <w:p w:rsidR="00976803" w:rsidRPr="00976803" w:rsidRDefault="00976803" w:rsidP="00C4195C">
      <w:pPr>
        <w:numPr>
          <w:ilvl w:val="2"/>
          <w:numId w:val="4"/>
        </w:numPr>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平面布置图（应体现：平面功能分区及定位、家具布置）；</w:t>
      </w:r>
    </w:p>
    <w:p w:rsidR="00976803" w:rsidRPr="00976803" w:rsidRDefault="00976803" w:rsidP="00C4195C">
      <w:pPr>
        <w:numPr>
          <w:ilvl w:val="2"/>
          <w:numId w:val="4"/>
        </w:numPr>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地面铺装图（应体现：地面材质分区、范围、材质）；</w:t>
      </w:r>
    </w:p>
    <w:p w:rsidR="00976803" w:rsidRPr="00976803" w:rsidRDefault="00976803" w:rsidP="00C4195C">
      <w:pPr>
        <w:numPr>
          <w:ilvl w:val="2"/>
          <w:numId w:val="4"/>
        </w:numPr>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整体效果意向图片（应包括立面、天花及地面效果图片）。</w:t>
      </w:r>
    </w:p>
    <w:p w:rsidR="00976803" w:rsidRDefault="00976803" w:rsidP="00C4195C">
      <w:pPr>
        <w:numPr>
          <w:ilvl w:val="2"/>
          <w:numId w:val="4"/>
        </w:numPr>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 xml:space="preserve"> 主要空间效果图，其中：二层多功能展示区，九层共享服务区、共享办公区为必要空间。</w:t>
      </w:r>
    </w:p>
    <w:p w:rsidR="004953EE" w:rsidRPr="00976803" w:rsidRDefault="004953EE" w:rsidP="004953EE">
      <w:pPr>
        <w:tabs>
          <w:tab w:val="left" w:pos="1271"/>
        </w:tabs>
        <w:snapToGrid w:val="0"/>
        <w:spacing w:line="360" w:lineRule="auto"/>
        <w:ind w:left="1670"/>
        <w:outlineLvl w:val="3"/>
        <w:rPr>
          <w:rFonts w:asciiTheme="minorEastAsia" w:eastAsiaTheme="minorEastAsia" w:hAnsiTheme="minorEastAsia"/>
          <w:color w:val="000000"/>
          <w:sz w:val="24"/>
        </w:rPr>
      </w:pPr>
    </w:p>
    <w:p w:rsidR="00976803" w:rsidRPr="00976803" w:rsidRDefault="00976803" w:rsidP="00C4195C">
      <w:pPr>
        <w:numPr>
          <w:ilvl w:val="2"/>
          <w:numId w:val="3"/>
        </w:numPr>
        <w:tabs>
          <w:tab w:val="left" w:pos="1155"/>
        </w:tabs>
        <w:snapToGrid w:val="0"/>
        <w:spacing w:line="360" w:lineRule="auto"/>
        <w:outlineLvl w:val="2"/>
        <w:rPr>
          <w:rFonts w:asciiTheme="minorEastAsia" w:eastAsiaTheme="minorEastAsia" w:hAnsiTheme="minorEastAsia"/>
          <w:color w:val="000000"/>
          <w:sz w:val="24"/>
        </w:rPr>
      </w:pPr>
      <w:bookmarkStart w:id="661" w:name="_Toc56354333"/>
      <w:r w:rsidRPr="00976803">
        <w:rPr>
          <w:rFonts w:asciiTheme="minorEastAsia" w:eastAsiaTheme="minorEastAsia" w:hAnsiTheme="minorEastAsia" w:hint="eastAsia"/>
          <w:color w:val="000000"/>
          <w:sz w:val="24"/>
        </w:rPr>
        <w:t>建议包括内容：</w:t>
      </w:r>
      <w:bookmarkEnd w:id="661"/>
    </w:p>
    <w:p w:rsidR="00976803" w:rsidRPr="00976803" w:rsidRDefault="00976803" w:rsidP="00C4195C">
      <w:pPr>
        <w:numPr>
          <w:ilvl w:val="0"/>
          <w:numId w:val="5"/>
        </w:numPr>
        <w:tabs>
          <w:tab w:val="left" w:pos="840"/>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墙体拆除图；</w:t>
      </w:r>
    </w:p>
    <w:p w:rsidR="00976803" w:rsidRPr="00976803" w:rsidRDefault="00976803" w:rsidP="00C4195C">
      <w:pPr>
        <w:numPr>
          <w:ilvl w:val="0"/>
          <w:numId w:val="5"/>
        </w:numPr>
        <w:tabs>
          <w:tab w:val="left" w:pos="840"/>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墙体定位图；</w:t>
      </w:r>
    </w:p>
    <w:p w:rsidR="00976803" w:rsidRPr="00976803" w:rsidRDefault="00976803" w:rsidP="00C4195C">
      <w:pPr>
        <w:numPr>
          <w:ilvl w:val="0"/>
          <w:numId w:val="5"/>
        </w:numPr>
        <w:tabs>
          <w:tab w:val="left" w:pos="840"/>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墙体材料图（应在平面图体现：材质分区、范围、材质）；</w:t>
      </w:r>
    </w:p>
    <w:p w:rsidR="00976803" w:rsidRDefault="00976803" w:rsidP="00C4195C">
      <w:pPr>
        <w:numPr>
          <w:ilvl w:val="0"/>
          <w:numId w:val="5"/>
        </w:numPr>
        <w:tabs>
          <w:tab w:val="left" w:pos="840"/>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材料做法表（包括准确详尽的物料编号、照片、使用位置等）。</w:t>
      </w:r>
    </w:p>
    <w:p w:rsidR="00F0567C" w:rsidRPr="00976803" w:rsidRDefault="00F0567C" w:rsidP="00F0567C">
      <w:pPr>
        <w:tabs>
          <w:tab w:val="left" w:pos="840"/>
          <w:tab w:val="left" w:pos="1155"/>
          <w:tab w:val="left" w:pos="1260"/>
          <w:tab w:val="left" w:pos="1620"/>
        </w:tabs>
        <w:snapToGrid w:val="0"/>
        <w:spacing w:line="360" w:lineRule="auto"/>
        <w:ind w:left="1670"/>
        <w:outlineLvl w:val="3"/>
        <w:rPr>
          <w:rFonts w:asciiTheme="minorEastAsia" w:eastAsiaTheme="minorEastAsia" w:hAnsiTheme="minorEastAsia"/>
          <w:color w:val="000000"/>
          <w:sz w:val="24"/>
        </w:rPr>
      </w:pPr>
    </w:p>
    <w:p w:rsidR="00976803" w:rsidRDefault="00976803" w:rsidP="00C4195C">
      <w:pPr>
        <w:numPr>
          <w:ilvl w:val="2"/>
          <w:numId w:val="3"/>
        </w:numPr>
        <w:tabs>
          <w:tab w:val="left" w:pos="1155"/>
        </w:tabs>
        <w:snapToGrid w:val="0"/>
        <w:spacing w:line="360" w:lineRule="auto"/>
        <w:outlineLvl w:val="2"/>
        <w:rPr>
          <w:rFonts w:asciiTheme="minorEastAsia" w:eastAsiaTheme="minorEastAsia" w:hAnsiTheme="minorEastAsia"/>
          <w:color w:val="000000"/>
          <w:sz w:val="24"/>
        </w:rPr>
      </w:pPr>
      <w:bookmarkStart w:id="662" w:name="_Toc56354334"/>
      <w:r w:rsidRPr="00976803">
        <w:rPr>
          <w:rFonts w:asciiTheme="minorEastAsia" w:eastAsiaTheme="minorEastAsia" w:hAnsiTheme="minorEastAsia" w:hint="eastAsia"/>
          <w:color w:val="000000"/>
          <w:sz w:val="24"/>
        </w:rPr>
        <w:t>设计成果数量要求：</w:t>
      </w:r>
      <w:bookmarkEnd w:id="662"/>
    </w:p>
    <w:p w:rsidR="00976803" w:rsidRPr="00976803" w:rsidRDefault="00976803" w:rsidP="00C4195C">
      <w:pPr>
        <w:numPr>
          <w:ilvl w:val="0"/>
          <w:numId w:val="6"/>
        </w:numPr>
        <w:tabs>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lastRenderedPageBreak/>
        <w:t>设计成果电子光盘或U盘壹份；</w:t>
      </w:r>
    </w:p>
    <w:p w:rsidR="00976803" w:rsidRDefault="00976803" w:rsidP="00C4195C">
      <w:pPr>
        <w:numPr>
          <w:ilvl w:val="0"/>
          <w:numId w:val="6"/>
        </w:numPr>
        <w:tabs>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设计成果书面文件叁份 （A</w:t>
      </w:r>
      <w:r w:rsidRPr="00976803">
        <w:rPr>
          <w:rFonts w:asciiTheme="minorEastAsia" w:eastAsiaTheme="minorEastAsia" w:hAnsiTheme="minorEastAsia"/>
          <w:color w:val="000000"/>
          <w:sz w:val="24"/>
        </w:rPr>
        <w:t>3</w:t>
      </w:r>
      <w:r w:rsidRPr="00976803">
        <w:rPr>
          <w:rFonts w:asciiTheme="minorEastAsia" w:eastAsiaTheme="minorEastAsia" w:hAnsiTheme="minorEastAsia" w:hint="eastAsia"/>
          <w:color w:val="000000"/>
          <w:sz w:val="24"/>
        </w:rPr>
        <w:t>规格彩色打印）</w:t>
      </w:r>
    </w:p>
    <w:p w:rsidR="004953EE" w:rsidRPr="00976803" w:rsidRDefault="004953EE" w:rsidP="004953EE">
      <w:pPr>
        <w:tabs>
          <w:tab w:val="left" w:pos="1155"/>
          <w:tab w:val="left" w:pos="1260"/>
          <w:tab w:val="left" w:pos="1620"/>
        </w:tabs>
        <w:snapToGrid w:val="0"/>
        <w:spacing w:line="360" w:lineRule="auto"/>
        <w:ind w:left="1670"/>
        <w:outlineLvl w:val="3"/>
        <w:rPr>
          <w:rFonts w:asciiTheme="minorEastAsia" w:eastAsiaTheme="minorEastAsia" w:hAnsiTheme="minorEastAsia"/>
          <w:color w:val="000000"/>
          <w:sz w:val="24"/>
        </w:rPr>
      </w:pPr>
    </w:p>
    <w:p w:rsidR="00976803" w:rsidRPr="004953EE" w:rsidRDefault="00976803" w:rsidP="00E649E0">
      <w:pPr>
        <w:numPr>
          <w:ilvl w:val="1"/>
          <w:numId w:val="3"/>
        </w:numPr>
        <w:snapToGrid w:val="0"/>
        <w:spacing w:beforeLines="50" w:afterLines="50" w:line="360" w:lineRule="auto"/>
        <w:outlineLvl w:val="1"/>
        <w:rPr>
          <w:rFonts w:asciiTheme="minorEastAsia" w:eastAsiaTheme="minorEastAsia" w:hAnsiTheme="minorEastAsia"/>
          <w:b/>
          <w:color w:val="000000"/>
          <w:sz w:val="24"/>
        </w:rPr>
      </w:pPr>
      <w:bookmarkStart w:id="663" w:name="_Toc56354335"/>
      <w:bookmarkStart w:id="664" w:name="_Toc56354417"/>
      <w:bookmarkStart w:id="665" w:name="_Toc56354926"/>
      <w:r w:rsidRPr="004953EE">
        <w:rPr>
          <w:rFonts w:asciiTheme="minorEastAsia" w:eastAsiaTheme="minorEastAsia" w:hAnsiTheme="minorEastAsia" w:hint="eastAsia"/>
          <w:b/>
          <w:color w:val="000000"/>
          <w:sz w:val="24"/>
        </w:rPr>
        <w:t>方案设计阶段</w:t>
      </w:r>
      <w:bookmarkEnd w:id="663"/>
      <w:bookmarkEnd w:id="664"/>
      <w:bookmarkEnd w:id="665"/>
    </w:p>
    <w:p w:rsidR="00976803" w:rsidRPr="00976803" w:rsidRDefault="00976803" w:rsidP="00C4195C">
      <w:pPr>
        <w:numPr>
          <w:ilvl w:val="2"/>
          <w:numId w:val="3"/>
        </w:numPr>
        <w:tabs>
          <w:tab w:val="left" w:pos="1155"/>
        </w:tabs>
        <w:snapToGrid w:val="0"/>
        <w:spacing w:line="360" w:lineRule="auto"/>
        <w:outlineLvl w:val="2"/>
        <w:rPr>
          <w:rFonts w:asciiTheme="minorEastAsia" w:eastAsiaTheme="minorEastAsia" w:hAnsiTheme="minorEastAsia"/>
          <w:color w:val="000000"/>
          <w:sz w:val="24"/>
        </w:rPr>
      </w:pPr>
      <w:bookmarkStart w:id="666" w:name="_Toc56354336"/>
      <w:r w:rsidRPr="00976803">
        <w:rPr>
          <w:rFonts w:asciiTheme="minorEastAsia" w:eastAsiaTheme="minorEastAsia" w:hAnsiTheme="minorEastAsia" w:hint="eastAsia"/>
          <w:color w:val="000000"/>
          <w:sz w:val="24"/>
        </w:rPr>
        <w:t>必须包括内容：</w:t>
      </w:r>
      <w:bookmarkEnd w:id="666"/>
    </w:p>
    <w:p w:rsidR="00976803" w:rsidRPr="00976803" w:rsidRDefault="00976803" w:rsidP="00C4195C">
      <w:pPr>
        <w:numPr>
          <w:ilvl w:val="0"/>
          <w:numId w:val="7"/>
        </w:numPr>
        <w:snapToGrid w:val="0"/>
        <w:spacing w:line="360" w:lineRule="auto"/>
        <w:ind w:firstLine="16"/>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 xml:space="preserve">空间效果图: </w:t>
      </w:r>
    </w:p>
    <w:p w:rsidR="00976803" w:rsidRPr="00976803" w:rsidRDefault="00976803" w:rsidP="00C4195C">
      <w:pPr>
        <w:numPr>
          <w:ilvl w:val="0"/>
          <w:numId w:val="7"/>
        </w:numPr>
        <w:tabs>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 xml:space="preserve"> 平面布置图（应体现：平面功能分区及定位、家具布置）；</w:t>
      </w:r>
    </w:p>
    <w:p w:rsidR="00976803" w:rsidRPr="00976803" w:rsidRDefault="00976803" w:rsidP="00C4195C">
      <w:pPr>
        <w:numPr>
          <w:ilvl w:val="0"/>
          <w:numId w:val="7"/>
        </w:numPr>
        <w:tabs>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拆除图 （应体现：现有二次隔墙等拆除范围）</w:t>
      </w:r>
    </w:p>
    <w:p w:rsidR="00976803" w:rsidRPr="00976803" w:rsidRDefault="00976803" w:rsidP="00C4195C">
      <w:pPr>
        <w:numPr>
          <w:ilvl w:val="0"/>
          <w:numId w:val="7"/>
        </w:numPr>
        <w:tabs>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墙体定位图（应体现：墙体的准确定位）；</w:t>
      </w:r>
    </w:p>
    <w:p w:rsidR="00976803" w:rsidRPr="00976803" w:rsidRDefault="00976803" w:rsidP="00C4195C">
      <w:pPr>
        <w:numPr>
          <w:ilvl w:val="0"/>
          <w:numId w:val="7"/>
        </w:numPr>
        <w:tabs>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天花图（应体现：造型及定位、灯位、灯具形式、空调位、消防水、消防电点位等）；</w:t>
      </w:r>
    </w:p>
    <w:p w:rsidR="00976803" w:rsidRPr="00976803" w:rsidRDefault="00976803" w:rsidP="00C4195C">
      <w:pPr>
        <w:numPr>
          <w:ilvl w:val="0"/>
          <w:numId w:val="7"/>
        </w:numPr>
        <w:tabs>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全套立面图（应体现所有立面）；</w:t>
      </w:r>
    </w:p>
    <w:p w:rsidR="00976803" w:rsidRPr="00976803" w:rsidRDefault="00976803" w:rsidP="00C4195C">
      <w:pPr>
        <w:numPr>
          <w:ilvl w:val="0"/>
          <w:numId w:val="7"/>
        </w:numPr>
        <w:tabs>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材料表（包括准确详尽的物料编号、照片、使用位置等）；</w:t>
      </w:r>
    </w:p>
    <w:p w:rsidR="00976803" w:rsidRPr="00976803" w:rsidRDefault="00976803" w:rsidP="00C4195C">
      <w:pPr>
        <w:numPr>
          <w:ilvl w:val="0"/>
          <w:numId w:val="7"/>
        </w:numPr>
        <w:tabs>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材料样板（应全面、包括天、地、墙面材样板等）；</w:t>
      </w:r>
    </w:p>
    <w:p w:rsidR="00976803" w:rsidRPr="00976803" w:rsidRDefault="00976803" w:rsidP="00C4195C">
      <w:pPr>
        <w:numPr>
          <w:ilvl w:val="0"/>
          <w:numId w:val="7"/>
        </w:numPr>
        <w:tabs>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工程照明灯具和五金件选型。</w:t>
      </w:r>
    </w:p>
    <w:p w:rsidR="004953EE" w:rsidRPr="007B667F" w:rsidRDefault="004953EE" w:rsidP="007B667F">
      <w:pPr>
        <w:tabs>
          <w:tab w:val="left" w:pos="1155"/>
          <w:tab w:val="left" w:pos="1260"/>
          <w:tab w:val="left" w:pos="1620"/>
        </w:tabs>
        <w:snapToGrid w:val="0"/>
        <w:spacing w:line="360" w:lineRule="auto"/>
        <w:ind w:left="1670"/>
        <w:outlineLvl w:val="3"/>
        <w:rPr>
          <w:rFonts w:asciiTheme="minorEastAsia" w:eastAsiaTheme="minorEastAsia" w:hAnsiTheme="minorEastAsia"/>
          <w:color w:val="000000"/>
          <w:sz w:val="24"/>
        </w:rPr>
      </w:pPr>
    </w:p>
    <w:p w:rsidR="00976803" w:rsidRPr="00976803" w:rsidRDefault="00976803" w:rsidP="00C4195C">
      <w:pPr>
        <w:numPr>
          <w:ilvl w:val="2"/>
          <w:numId w:val="3"/>
        </w:numPr>
        <w:tabs>
          <w:tab w:val="left" w:pos="1155"/>
        </w:tabs>
        <w:snapToGrid w:val="0"/>
        <w:spacing w:line="360" w:lineRule="auto"/>
        <w:outlineLvl w:val="2"/>
        <w:rPr>
          <w:rFonts w:asciiTheme="minorEastAsia" w:eastAsiaTheme="minorEastAsia" w:hAnsiTheme="minorEastAsia"/>
          <w:color w:val="000000"/>
          <w:sz w:val="24"/>
        </w:rPr>
      </w:pPr>
      <w:bookmarkStart w:id="667" w:name="_Toc56354337"/>
      <w:r w:rsidRPr="00976803">
        <w:rPr>
          <w:rFonts w:asciiTheme="minorEastAsia" w:eastAsiaTheme="minorEastAsia" w:hAnsiTheme="minorEastAsia" w:hint="eastAsia"/>
          <w:color w:val="000000"/>
          <w:sz w:val="24"/>
        </w:rPr>
        <w:t>设计成果数量要求：</w:t>
      </w:r>
      <w:bookmarkEnd w:id="667"/>
    </w:p>
    <w:p w:rsidR="00976803" w:rsidRPr="00976803" w:rsidRDefault="00976803" w:rsidP="00C4195C">
      <w:pPr>
        <w:numPr>
          <w:ilvl w:val="0"/>
          <w:numId w:val="8"/>
        </w:numPr>
        <w:tabs>
          <w:tab w:val="left" w:pos="840"/>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 xml:space="preserve">设计成果书面文件叁份； </w:t>
      </w:r>
    </w:p>
    <w:p w:rsidR="00976803" w:rsidRPr="00976803" w:rsidRDefault="00976803" w:rsidP="00C4195C">
      <w:pPr>
        <w:numPr>
          <w:ilvl w:val="0"/>
          <w:numId w:val="8"/>
        </w:numPr>
        <w:tabs>
          <w:tab w:val="left" w:pos="840"/>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设计成果电子光盘壹份；</w:t>
      </w:r>
    </w:p>
    <w:p w:rsidR="00976803" w:rsidRDefault="00976803" w:rsidP="00C4195C">
      <w:pPr>
        <w:numPr>
          <w:ilvl w:val="0"/>
          <w:numId w:val="8"/>
        </w:numPr>
        <w:tabs>
          <w:tab w:val="left" w:pos="840"/>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实物材料样板壹份</w:t>
      </w:r>
      <w:r w:rsidR="007B667F">
        <w:rPr>
          <w:rFonts w:asciiTheme="minorEastAsia" w:eastAsiaTheme="minorEastAsia" w:hAnsiTheme="minorEastAsia" w:hint="eastAsia"/>
          <w:color w:val="000000"/>
          <w:sz w:val="24"/>
        </w:rPr>
        <w:t>（必要的）</w:t>
      </w:r>
      <w:r w:rsidRPr="00976803">
        <w:rPr>
          <w:rFonts w:asciiTheme="minorEastAsia" w:eastAsiaTheme="minorEastAsia" w:hAnsiTheme="minorEastAsia" w:hint="eastAsia"/>
          <w:color w:val="000000"/>
          <w:sz w:val="24"/>
        </w:rPr>
        <w:t>。</w:t>
      </w:r>
    </w:p>
    <w:p w:rsidR="004953EE" w:rsidRPr="00976803" w:rsidRDefault="004953EE" w:rsidP="004953EE">
      <w:pPr>
        <w:tabs>
          <w:tab w:val="left" w:pos="840"/>
          <w:tab w:val="left" w:pos="1155"/>
          <w:tab w:val="left" w:pos="1260"/>
          <w:tab w:val="left" w:pos="1620"/>
        </w:tabs>
        <w:snapToGrid w:val="0"/>
        <w:spacing w:line="360" w:lineRule="auto"/>
        <w:ind w:left="1670"/>
        <w:outlineLvl w:val="3"/>
        <w:rPr>
          <w:rFonts w:asciiTheme="minorEastAsia" w:eastAsiaTheme="minorEastAsia" w:hAnsiTheme="minorEastAsia"/>
          <w:color w:val="000000"/>
          <w:sz w:val="24"/>
        </w:rPr>
      </w:pPr>
    </w:p>
    <w:p w:rsidR="00976803" w:rsidRPr="004953EE" w:rsidRDefault="00976803" w:rsidP="00E649E0">
      <w:pPr>
        <w:numPr>
          <w:ilvl w:val="1"/>
          <w:numId w:val="3"/>
        </w:numPr>
        <w:snapToGrid w:val="0"/>
        <w:spacing w:beforeLines="50" w:afterLines="50" w:line="360" w:lineRule="auto"/>
        <w:outlineLvl w:val="1"/>
        <w:rPr>
          <w:rFonts w:asciiTheme="minorEastAsia" w:eastAsiaTheme="minorEastAsia" w:hAnsiTheme="minorEastAsia"/>
          <w:b/>
          <w:color w:val="000000"/>
          <w:sz w:val="24"/>
        </w:rPr>
      </w:pPr>
      <w:bookmarkStart w:id="668" w:name="_Toc56354338"/>
      <w:bookmarkStart w:id="669" w:name="_Toc56354418"/>
      <w:bookmarkStart w:id="670" w:name="_Toc56354927"/>
      <w:r w:rsidRPr="004953EE">
        <w:rPr>
          <w:rFonts w:asciiTheme="minorEastAsia" w:eastAsiaTheme="minorEastAsia" w:hAnsiTheme="minorEastAsia" w:hint="eastAsia"/>
          <w:b/>
          <w:color w:val="000000"/>
          <w:sz w:val="24"/>
        </w:rPr>
        <w:t>施工图设计阶段</w:t>
      </w:r>
      <w:bookmarkEnd w:id="668"/>
      <w:bookmarkEnd w:id="669"/>
      <w:bookmarkEnd w:id="670"/>
    </w:p>
    <w:p w:rsidR="00976803" w:rsidRPr="00976803" w:rsidRDefault="00976803" w:rsidP="006F4EDC">
      <w:pPr>
        <w:spacing w:line="360" w:lineRule="auto"/>
        <w:ind w:leftChars="200" w:left="420" w:firstLineChars="200" w:firstLine="480"/>
        <w:rPr>
          <w:rFonts w:asciiTheme="minorEastAsia" w:eastAsiaTheme="minorEastAsia" w:hAnsiTheme="minorEastAsia"/>
          <w:color w:val="000000"/>
          <w:sz w:val="24"/>
        </w:rPr>
      </w:pPr>
      <w:bookmarkStart w:id="671" w:name="_Toc56354339"/>
      <w:bookmarkStart w:id="672" w:name="_Toc56354419"/>
      <w:bookmarkStart w:id="673" w:name="_Toc56354928"/>
      <w:r w:rsidRPr="00976803">
        <w:rPr>
          <w:rFonts w:asciiTheme="minorEastAsia" w:eastAsiaTheme="minorEastAsia" w:hAnsiTheme="minorEastAsia" w:hint="eastAsia"/>
          <w:color w:val="000000"/>
          <w:sz w:val="24"/>
        </w:rPr>
        <w:t>室内装饰装修设计必须包括内容：</w:t>
      </w:r>
      <w:bookmarkEnd w:id="671"/>
      <w:bookmarkEnd w:id="672"/>
      <w:bookmarkEnd w:id="673"/>
    </w:p>
    <w:p w:rsidR="00976803" w:rsidRPr="00976803" w:rsidRDefault="00976803" w:rsidP="00C4195C">
      <w:pPr>
        <w:numPr>
          <w:ilvl w:val="2"/>
          <w:numId w:val="3"/>
        </w:numPr>
        <w:tabs>
          <w:tab w:val="left" w:pos="1155"/>
        </w:tabs>
        <w:snapToGrid w:val="0"/>
        <w:spacing w:line="360" w:lineRule="auto"/>
        <w:outlineLvl w:val="2"/>
        <w:rPr>
          <w:rFonts w:asciiTheme="minorEastAsia" w:eastAsiaTheme="minorEastAsia" w:hAnsiTheme="minorEastAsia"/>
          <w:color w:val="000000"/>
          <w:sz w:val="24"/>
        </w:rPr>
      </w:pPr>
      <w:bookmarkStart w:id="674" w:name="_Toc56354340"/>
      <w:r w:rsidRPr="00976803">
        <w:rPr>
          <w:rFonts w:asciiTheme="minorEastAsia" w:eastAsiaTheme="minorEastAsia" w:hAnsiTheme="minorEastAsia" w:hint="eastAsia"/>
          <w:color w:val="000000"/>
          <w:sz w:val="24"/>
        </w:rPr>
        <w:t>平面图：</w:t>
      </w:r>
      <w:bookmarkEnd w:id="674"/>
    </w:p>
    <w:p w:rsidR="00976803" w:rsidRPr="00976803" w:rsidRDefault="00976803" w:rsidP="00C4195C">
      <w:pPr>
        <w:numPr>
          <w:ilvl w:val="0"/>
          <w:numId w:val="9"/>
        </w:numPr>
        <w:tabs>
          <w:tab w:val="left" w:pos="840"/>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平面布置图（应体现：平面功能分区及定位、家具布置）；</w:t>
      </w:r>
    </w:p>
    <w:p w:rsidR="00976803" w:rsidRPr="00976803" w:rsidRDefault="00976803" w:rsidP="00C4195C">
      <w:pPr>
        <w:numPr>
          <w:ilvl w:val="0"/>
          <w:numId w:val="9"/>
        </w:numPr>
        <w:tabs>
          <w:tab w:val="left" w:pos="840"/>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墙体定位图（应体现：墙体及固定家具的准确定位）；</w:t>
      </w:r>
    </w:p>
    <w:p w:rsidR="00976803" w:rsidRPr="00976803" w:rsidRDefault="00976803" w:rsidP="00C4195C">
      <w:pPr>
        <w:numPr>
          <w:ilvl w:val="0"/>
          <w:numId w:val="9"/>
        </w:numPr>
        <w:tabs>
          <w:tab w:val="left" w:pos="840"/>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全套天花图（应体现：造型及定位、材质标注、灯位、灯具形式、吊灯位、空调位、大样图索引等）；</w:t>
      </w:r>
    </w:p>
    <w:p w:rsidR="00976803" w:rsidRPr="00976803" w:rsidRDefault="00976803" w:rsidP="00C4195C">
      <w:pPr>
        <w:numPr>
          <w:ilvl w:val="0"/>
          <w:numId w:val="9"/>
        </w:numPr>
        <w:tabs>
          <w:tab w:val="left" w:pos="840"/>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lastRenderedPageBreak/>
        <w:t>地面铺装图；</w:t>
      </w:r>
    </w:p>
    <w:p w:rsidR="00976803" w:rsidRPr="00976803" w:rsidRDefault="00976803" w:rsidP="00C4195C">
      <w:pPr>
        <w:numPr>
          <w:ilvl w:val="0"/>
          <w:numId w:val="9"/>
        </w:numPr>
        <w:tabs>
          <w:tab w:val="left" w:pos="840"/>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插座图（应体现：全部插座、开关、电视、电话、网络、应急按钮等的定位）；</w:t>
      </w:r>
    </w:p>
    <w:p w:rsidR="00976803" w:rsidRDefault="00976803" w:rsidP="00C4195C">
      <w:pPr>
        <w:numPr>
          <w:ilvl w:val="0"/>
          <w:numId w:val="9"/>
        </w:numPr>
        <w:tabs>
          <w:tab w:val="left" w:pos="840"/>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给排水图</w:t>
      </w:r>
    </w:p>
    <w:p w:rsidR="004953EE" w:rsidRPr="00976803" w:rsidRDefault="004953EE" w:rsidP="004953EE">
      <w:pPr>
        <w:tabs>
          <w:tab w:val="left" w:pos="840"/>
          <w:tab w:val="left" w:pos="1155"/>
          <w:tab w:val="left" w:pos="1260"/>
          <w:tab w:val="left" w:pos="1620"/>
        </w:tabs>
        <w:snapToGrid w:val="0"/>
        <w:spacing w:line="360" w:lineRule="auto"/>
        <w:ind w:left="1670"/>
        <w:outlineLvl w:val="3"/>
        <w:rPr>
          <w:rFonts w:asciiTheme="minorEastAsia" w:eastAsiaTheme="minorEastAsia" w:hAnsiTheme="minorEastAsia"/>
          <w:color w:val="000000"/>
          <w:sz w:val="24"/>
        </w:rPr>
      </w:pPr>
    </w:p>
    <w:p w:rsidR="00976803" w:rsidRPr="00976803" w:rsidRDefault="00976803" w:rsidP="00C4195C">
      <w:pPr>
        <w:numPr>
          <w:ilvl w:val="2"/>
          <w:numId w:val="3"/>
        </w:numPr>
        <w:tabs>
          <w:tab w:val="left" w:pos="1155"/>
        </w:tabs>
        <w:snapToGrid w:val="0"/>
        <w:spacing w:line="360" w:lineRule="auto"/>
        <w:outlineLvl w:val="2"/>
        <w:rPr>
          <w:rFonts w:asciiTheme="minorEastAsia" w:eastAsiaTheme="minorEastAsia" w:hAnsiTheme="minorEastAsia"/>
          <w:color w:val="000000"/>
          <w:sz w:val="24"/>
        </w:rPr>
      </w:pPr>
      <w:bookmarkStart w:id="675" w:name="_Toc56354341"/>
      <w:r w:rsidRPr="00976803">
        <w:rPr>
          <w:rFonts w:asciiTheme="minorEastAsia" w:eastAsiaTheme="minorEastAsia" w:hAnsiTheme="minorEastAsia" w:hint="eastAsia"/>
          <w:color w:val="000000"/>
          <w:sz w:val="24"/>
        </w:rPr>
        <w:t>立面图</w:t>
      </w:r>
      <w:bookmarkEnd w:id="675"/>
    </w:p>
    <w:p w:rsidR="00976803" w:rsidRDefault="00976803" w:rsidP="00C4195C">
      <w:pPr>
        <w:numPr>
          <w:ilvl w:val="0"/>
          <w:numId w:val="10"/>
        </w:numPr>
        <w:tabs>
          <w:tab w:val="left" w:pos="840"/>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全套立面图（应体现所有立面）；</w:t>
      </w:r>
    </w:p>
    <w:p w:rsidR="004953EE" w:rsidRPr="00976803" w:rsidRDefault="004953EE" w:rsidP="004953EE">
      <w:pPr>
        <w:tabs>
          <w:tab w:val="left" w:pos="840"/>
          <w:tab w:val="left" w:pos="1155"/>
          <w:tab w:val="left" w:pos="1260"/>
          <w:tab w:val="left" w:pos="1620"/>
        </w:tabs>
        <w:snapToGrid w:val="0"/>
        <w:spacing w:line="360" w:lineRule="auto"/>
        <w:ind w:left="1670"/>
        <w:outlineLvl w:val="3"/>
        <w:rPr>
          <w:rFonts w:asciiTheme="minorEastAsia" w:eastAsiaTheme="minorEastAsia" w:hAnsiTheme="minorEastAsia"/>
          <w:color w:val="000000"/>
          <w:sz w:val="24"/>
        </w:rPr>
      </w:pPr>
    </w:p>
    <w:p w:rsidR="00976803" w:rsidRPr="00976803" w:rsidRDefault="00976803" w:rsidP="00C4195C">
      <w:pPr>
        <w:numPr>
          <w:ilvl w:val="2"/>
          <w:numId w:val="3"/>
        </w:numPr>
        <w:tabs>
          <w:tab w:val="left" w:pos="1155"/>
        </w:tabs>
        <w:snapToGrid w:val="0"/>
        <w:spacing w:line="360" w:lineRule="auto"/>
        <w:outlineLvl w:val="2"/>
        <w:rPr>
          <w:rFonts w:asciiTheme="minorEastAsia" w:eastAsiaTheme="minorEastAsia" w:hAnsiTheme="minorEastAsia"/>
          <w:color w:val="000000"/>
          <w:sz w:val="24"/>
        </w:rPr>
      </w:pPr>
      <w:bookmarkStart w:id="676" w:name="_Toc56354342"/>
      <w:r w:rsidRPr="00976803">
        <w:rPr>
          <w:rFonts w:asciiTheme="minorEastAsia" w:eastAsiaTheme="minorEastAsia" w:hAnsiTheme="minorEastAsia" w:hint="eastAsia"/>
          <w:color w:val="000000"/>
          <w:sz w:val="24"/>
        </w:rPr>
        <w:t>大样图</w:t>
      </w:r>
      <w:bookmarkEnd w:id="676"/>
    </w:p>
    <w:p w:rsidR="00976803" w:rsidRPr="00976803" w:rsidRDefault="00976803" w:rsidP="00C4195C">
      <w:pPr>
        <w:numPr>
          <w:ilvl w:val="0"/>
          <w:numId w:val="11"/>
        </w:numPr>
        <w:tabs>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主题墙、端景墙、特殊造型墙大样；</w:t>
      </w:r>
    </w:p>
    <w:p w:rsidR="00976803" w:rsidRPr="00976803" w:rsidRDefault="00976803" w:rsidP="00C4195C">
      <w:pPr>
        <w:numPr>
          <w:ilvl w:val="0"/>
          <w:numId w:val="11"/>
        </w:numPr>
        <w:tabs>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卫生间构造大样；</w:t>
      </w:r>
    </w:p>
    <w:p w:rsidR="00976803" w:rsidRPr="00976803" w:rsidRDefault="00976803" w:rsidP="00C4195C">
      <w:pPr>
        <w:numPr>
          <w:ilvl w:val="0"/>
          <w:numId w:val="11"/>
        </w:numPr>
        <w:tabs>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地面铺装大样图；</w:t>
      </w:r>
    </w:p>
    <w:p w:rsidR="00976803" w:rsidRPr="00976803" w:rsidRDefault="00976803" w:rsidP="00C4195C">
      <w:pPr>
        <w:numPr>
          <w:ilvl w:val="0"/>
          <w:numId w:val="11"/>
        </w:numPr>
        <w:tabs>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造型地面（地台、踏步、地坑、地坪造型等）节点大样图；</w:t>
      </w:r>
    </w:p>
    <w:p w:rsidR="00976803" w:rsidRPr="00976803" w:rsidRDefault="00976803" w:rsidP="00C4195C">
      <w:pPr>
        <w:numPr>
          <w:ilvl w:val="0"/>
          <w:numId w:val="11"/>
        </w:numPr>
        <w:tabs>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造型天棚节点大样；</w:t>
      </w:r>
    </w:p>
    <w:p w:rsidR="00976803" w:rsidRPr="00976803" w:rsidRDefault="00976803" w:rsidP="00C4195C">
      <w:pPr>
        <w:numPr>
          <w:ilvl w:val="0"/>
          <w:numId w:val="11"/>
        </w:numPr>
        <w:tabs>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 xml:space="preserve"> 装饰物件构造大样（门窗套、天花线脚、踢脚、钢结构、木结构、轻钢结构等）；</w:t>
      </w:r>
    </w:p>
    <w:p w:rsidR="00976803" w:rsidRDefault="004953EE" w:rsidP="00C4195C">
      <w:pPr>
        <w:numPr>
          <w:ilvl w:val="0"/>
          <w:numId w:val="11"/>
        </w:numPr>
        <w:tabs>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Pr>
          <w:rFonts w:asciiTheme="minorEastAsia" w:eastAsiaTheme="minorEastAsia" w:hAnsiTheme="minorEastAsia" w:hint="eastAsia"/>
          <w:color w:val="000000"/>
          <w:sz w:val="24"/>
        </w:rPr>
        <w:t>其它施工所需大样图</w:t>
      </w:r>
    </w:p>
    <w:p w:rsidR="004953EE" w:rsidRPr="00976803" w:rsidRDefault="004953EE" w:rsidP="004953EE">
      <w:pPr>
        <w:tabs>
          <w:tab w:val="left" w:pos="1155"/>
          <w:tab w:val="left" w:pos="1260"/>
          <w:tab w:val="left" w:pos="1620"/>
        </w:tabs>
        <w:snapToGrid w:val="0"/>
        <w:spacing w:line="360" w:lineRule="auto"/>
        <w:ind w:left="1670"/>
        <w:outlineLvl w:val="3"/>
        <w:rPr>
          <w:rFonts w:asciiTheme="minorEastAsia" w:eastAsiaTheme="minorEastAsia" w:hAnsiTheme="minorEastAsia"/>
          <w:color w:val="000000"/>
          <w:sz w:val="24"/>
        </w:rPr>
      </w:pPr>
    </w:p>
    <w:p w:rsidR="00976803" w:rsidRPr="00976803" w:rsidRDefault="00976803" w:rsidP="00C4195C">
      <w:pPr>
        <w:numPr>
          <w:ilvl w:val="2"/>
          <w:numId w:val="3"/>
        </w:numPr>
        <w:tabs>
          <w:tab w:val="left" w:pos="1155"/>
        </w:tabs>
        <w:snapToGrid w:val="0"/>
        <w:spacing w:line="360" w:lineRule="auto"/>
        <w:outlineLvl w:val="2"/>
        <w:rPr>
          <w:rFonts w:asciiTheme="minorEastAsia" w:eastAsiaTheme="minorEastAsia" w:hAnsiTheme="minorEastAsia"/>
          <w:color w:val="000000"/>
          <w:sz w:val="24"/>
        </w:rPr>
      </w:pPr>
      <w:bookmarkStart w:id="677" w:name="_Toc56354343"/>
      <w:r w:rsidRPr="00976803">
        <w:rPr>
          <w:rFonts w:asciiTheme="minorEastAsia" w:eastAsiaTheme="minorEastAsia" w:hAnsiTheme="minorEastAsia" w:hint="eastAsia"/>
          <w:color w:val="000000"/>
          <w:sz w:val="24"/>
        </w:rPr>
        <w:t>配套资料</w:t>
      </w:r>
      <w:bookmarkEnd w:id="677"/>
    </w:p>
    <w:p w:rsidR="00976803" w:rsidRPr="00976803" w:rsidRDefault="00976803" w:rsidP="00C4195C">
      <w:pPr>
        <w:numPr>
          <w:ilvl w:val="0"/>
          <w:numId w:val="12"/>
        </w:numPr>
        <w:tabs>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材料做法表</w:t>
      </w:r>
    </w:p>
    <w:p w:rsidR="00976803" w:rsidRPr="00976803" w:rsidRDefault="00976803" w:rsidP="00C4195C">
      <w:pPr>
        <w:numPr>
          <w:ilvl w:val="0"/>
          <w:numId w:val="12"/>
        </w:numPr>
        <w:tabs>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洁具表</w:t>
      </w:r>
    </w:p>
    <w:p w:rsidR="00976803" w:rsidRPr="00976803" w:rsidRDefault="00976803" w:rsidP="00C4195C">
      <w:pPr>
        <w:numPr>
          <w:ilvl w:val="0"/>
          <w:numId w:val="12"/>
        </w:numPr>
        <w:tabs>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工程灯具表</w:t>
      </w:r>
    </w:p>
    <w:p w:rsidR="00976803" w:rsidRPr="00976803" w:rsidRDefault="00976803" w:rsidP="00C4195C">
      <w:pPr>
        <w:numPr>
          <w:ilvl w:val="0"/>
          <w:numId w:val="12"/>
        </w:numPr>
        <w:tabs>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五金件表</w:t>
      </w:r>
    </w:p>
    <w:p w:rsidR="00976803" w:rsidRPr="00976803" w:rsidRDefault="00976803" w:rsidP="00976803">
      <w:pPr>
        <w:tabs>
          <w:tab w:val="left" w:pos="1260"/>
          <w:tab w:val="left" w:pos="1620"/>
        </w:tabs>
        <w:snapToGrid w:val="0"/>
        <w:spacing w:line="360" w:lineRule="auto"/>
        <w:ind w:left="1440"/>
        <w:outlineLvl w:val="3"/>
        <w:rPr>
          <w:rFonts w:asciiTheme="minorEastAsia" w:eastAsiaTheme="minorEastAsia" w:hAnsiTheme="minorEastAsia"/>
          <w:color w:val="000000"/>
          <w:sz w:val="24"/>
        </w:rPr>
      </w:pPr>
    </w:p>
    <w:p w:rsidR="00976803" w:rsidRPr="00976803" w:rsidRDefault="00976803" w:rsidP="00C4195C">
      <w:pPr>
        <w:numPr>
          <w:ilvl w:val="2"/>
          <w:numId w:val="3"/>
        </w:numPr>
        <w:tabs>
          <w:tab w:val="left" w:pos="1155"/>
        </w:tabs>
        <w:snapToGrid w:val="0"/>
        <w:spacing w:line="360" w:lineRule="auto"/>
        <w:outlineLvl w:val="2"/>
        <w:rPr>
          <w:rFonts w:asciiTheme="minorEastAsia" w:eastAsiaTheme="minorEastAsia" w:hAnsiTheme="minorEastAsia"/>
          <w:color w:val="000000"/>
          <w:sz w:val="24"/>
        </w:rPr>
      </w:pPr>
      <w:bookmarkStart w:id="678" w:name="_Toc56354344"/>
      <w:r w:rsidRPr="00976803">
        <w:rPr>
          <w:rFonts w:asciiTheme="minorEastAsia" w:eastAsiaTheme="minorEastAsia" w:hAnsiTheme="minorEastAsia" w:hint="eastAsia"/>
          <w:color w:val="000000"/>
          <w:sz w:val="24"/>
        </w:rPr>
        <w:t>设计成果数量要求：</w:t>
      </w:r>
      <w:bookmarkEnd w:id="678"/>
    </w:p>
    <w:p w:rsidR="00976803" w:rsidRPr="00976803" w:rsidRDefault="00976803" w:rsidP="00C4195C">
      <w:pPr>
        <w:numPr>
          <w:ilvl w:val="0"/>
          <w:numId w:val="13"/>
        </w:numPr>
        <w:tabs>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方案资料2份</w:t>
      </w:r>
    </w:p>
    <w:p w:rsidR="00976803" w:rsidRPr="00976803" w:rsidRDefault="00976803" w:rsidP="00C4195C">
      <w:pPr>
        <w:numPr>
          <w:ilvl w:val="0"/>
          <w:numId w:val="13"/>
        </w:numPr>
        <w:tabs>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施工蓝图</w:t>
      </w:r>
      <w:r w:rsidRPr="00976803">
        <w:rPr>
          <w:rFonts w:asciiTheme="minorEastAsia" w:eastAsiaTheme="minorEastAsia" w:hAnsiTheme="minorEastAsia"/>
          <w:color w:val="000000"/>
          <w:sz w:val="24"/>
        </w:rPr>
        <w:t>8</w:t>
      </w:r>
      <w:r w:rsidRPr="00976803">
        <w:rPr>
          <w:rFonts w:asciiTheme="minorEastAsia" w:eastAsiaTheme="minorEastAsia" w:hAnsiTheme="minorEastAsia" w:hint="eastAsia"/>
          <w:color w:val="000000"/>
          <w:sz w:val="24"/>
        </w:rPr>
        <w:t>份；</w:t>
      </w:r>
    </w:p>
    <w:p w:rsidR="00976803" w:rsidRPr="00976803" w:rsidRDefault="00976803" w:rsidP="00C4195C">
      <w:pPr>
        <w:numPr>
          <w:ilvl w:val="0"/>
          <w:numId w:val="13"/>
        </w:numPr>
        <w:tabs>
          <w:tab w:val="left" w:pos="1155"/>
          <w:tab w:val="left" w:pos="1620"/>
        </w:tabs>
        <w:snapToGrid w:val="0"/>
        <w:spacing w:line="360" w:lineRule="auto"/>
        <w:ind w:leftChars="600" w:left="1670" w:hangingChars="171" w:hanging="410"/>
        <w:outlineLvl w:val="3"/>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 xml:space="preserve">实物材料样板（必要的）1份； </w:t>
      </w:r>
    </w:p>
    <w:p w:rsidR="00976803" w:rsidRPr="00976803" w:rsidRDefault="00976803" w:rsidP="00976803">
      <w:pPr>
        <w:spacing w:line="360" w:lineRule="auto"/>
        <w:ind w:firstLineChars="900" w:firstLine="2160"/>
        <w:rPr>
          <w:rFonts w:asciiTheme="minorEastAsia" w:eastAsiaTheme="minorEastAsia" w:hAnsiTheme="minorEastAsia"/>
          <w:color w:val="000000"/>
          <w:sz w:val="24"/>
        </w:rPr>
      </w:pPr>
      <w:r w:rsidRPr="00976803">
        <w:rPr>
          <w:rFonts w:asciiTheme="minorEastAsia" w:eastAsiaTheme="minorEastAsia" w:hAnsiTheme="minorEastAsia" w:hint="eastAsia"/>
          <w:color w:val="000000"/>
          <w:sz w:val="24"/>
        </w:rPr>
        <w:t>设计成果电子光盘1份</w:t>
      </w:r>
    </w:p>
    <w:p w:rsidR="00976803" w:rsidRPr="00976803" w:rsidRDefault="00976803" w:rsidP="00976803">
      <w:pPr>
        <w:spacing w:line="360" w:lineRule="auto"/>
        <w:ind w:firstLineChars="200" w:firstLine="480"/>
        <w:rPr>
          <w:rFonts w:asciiTheme="minorEastAsia" w:eastAsiaTheme="minorEastAsia" w:hAnsiTheme="minorEastAsia"/>
          <w:color w:val="000000"/>
          <w:sz w:val="24"/>
        </w:rPr>
      </w:pPr>
    </w:p>
    <w:p w:rsidR="00976803" w:rsidRPr="004953EE" w:rsidRDefault="004953EE" w:rsidP="00E649E0">
      <w:pPr>
        <w:tabs>
          <w:tab w:val="left" w:pos="1620"/>
        </w:tabs>
        <w:snapToGrid w:val="0"/>
        <w:spacing w:beforeLines="50" w:afterLines="50" w:line="360" w:lineRule="auto"/>
        <w:outlineLvl w:val="1"/>
        <w:rPr>
          <w:rFonts w:asciiTheme="minorEastAsia" w:eastAsiaTheme="minorEastAsia" w:hAnsiTheme="minorEastAsia"/>
          <w:b/>
          <w:color w:val="000000"/>
          <w:sz w:val="24"/>
        </w:rPr>
      </w:pPr>
      <w:bookmarkStart w:id="679" w:name="_Toc56354345"/>
      <w:bookmarkStart w:id="680" w:name="_Toc56354420"/>
      <w:bookmarkStart w:id="681" w:name="_Toc56354929"/>
      <w:r w:rsidRPr="004953EE">
        <w:rPr>
          <w:rFonts w:asciiTheme="minorEastAsia" w:eastAsiaTheme="minorEastAsia" w:hAnsiTheme="minorEastAsia" w:hint="eastAsia"/>
          <w:b/>
          <w:color w:val="000000"/>
          <w:sz w:val="24"/>
        </w:rPr>
        <w:lastRenderedPageBreak/>
        <w:t>七、</w:t>
      </w:r>
      <w:r w:rsidR="00976803" w:rsidRPr="004953EE">
        <w:rPr>
          <w:rFonts w:asciiTheme="minorEastAsia" w:eastAsiaTheme="minorEastAsia" w:hAnsiTheme="minorEastAsia" w:hint="eastAsia"/>
          <w:b/>
          <w:color w:val="000000"/>
          <w:sz w:val="24"/>
        </w:rPr>
        <w:t>深度要求</w:t>
      </w:r>
      <w:bookmarkEnd w:id="679"/>
      <w:bookmarkEnd w:id="680"/>
      <w:bookmarkEnd w:id="681"/>
    </w:p>
    <w:p w:rsidR="00976803" w:rsidRPr="00976803" w:rsidRDefault="004953EE" w:rsidP="00976803">
      <w:pPr>
        <w:spacing w:line="360" w:lineRule="auto"/>
        <w:ind w:leftChars="100" w:left="450" w:hangingChars="100" w:hanging="240"/>
        <w:rPr>
          <w:rFonts w:asciiTheme="minorEastAsia" w:eastAsiaTheme="minorEastAsia" w:hAnsiTheme="minorEastAsia"/>
          <w:b/>
          <w:bCs/>
          <w:color w:val="000000"/>
          <w:sz w:val="24"/>
        </w:rPr>
      </w:pPr>
      <w:r>
        <w:rPr>
          <w:rFonts w:asciiTheme="minorEastAsia" w:eastAsiaTheme="minorEastAsia" w:hAnsiTheme="minorEastAsia" w:hint="eastAsia"/>
          <w:color w:val="000000"/>
          <w:sz w:val="24"/>
        </w:rPr>
        <w:t xml:space="preserve">7.1 </w:t>
      </w:r>
      <w:r w:rsidR="00976803" w:rsidRPr="00976803">
        <w:rPr>
          <w:rFonts w:asciiTheme="minorEastAsia" w:eastAsiaTheme="minorEastAsia" w:hAnsiTheme="minorEastAsia" w:hint="eastAsia"/>
          <w:color w:val="000000"/>
          <w:sz w:val="24"/>
        </w:rPr>
        <w:t>必须达到中华人民共和国的有关规范、规定及本项目设计合同规定的设计标准、设计深度、设计效果的要求。</w:t>
      </w:r>
    </w:p>
    <w:p w:rsidR="00976803" w:rsidRDefault="004953EE" w:rsidP="00976803">
      <w:pPr>
        <w:spacing w:line="360" w:lineRule="auto"/>
        <w:ind w:leftChars="100" w:left="450" w:rightChars="88" w:right="185" w:hangingChars="100" w:hanging="240"/>
        <w:rPr>
          <w:rFonts w:asciiTheme="minorEastAsia" w:eastAsiaTheme="minorEastAsia" w:hAnsiTheme="minorEastAsia"/>
          <w:color w:val="000000"/>
          <w:sz w:val="24"/>
        </w:rPr>
      </w:pPr>
      <w:r>
        <w:rPr>
          <w:rFonts w:asciiTheme="minorEastAsia" w:eastAsiaTheme="minorEastAsia" w:hAnsiTheme="minorEastAsia" w:hint="eastAsia"/>
          <w:color w:val="000000"/>
          <w:sz w:val="24"/>
        </w:rPr>
        <w:t>7.</w:t>
      </w:r>
      <w:r w:rsidR="00976803" w:rsidRPr="00976803">
        <w:rPr>
          <w:rFonts w:asciiTheme="minorEastAsia" w:eastAsiaTheme="minorEastAsia" w:hAnsiTheme="minorEastAsia" w:hint="eastAsia"/>
          <w:color w:val="000000"/>
          <w:sz w:val="24"/>
        </w:rPr>
        <w:t>2  工作内容应满足甲方提出的设计合同、设计任务书及中间交流书面文件（传真等）的要求。</w:t>
      </w:r>
    </w:p>
    <w:p w:rsidR="004953EE" w:rsidRPr="00976803" w:rsidRDefault="004953EE" w:rsidP="00976803">
      <w:pPr>
        <w:spacing w:line="360" w:lineRule="auto"/>
        <w:ind w:leftChars="100" w:left="450" w:rightChars="88" w:right="185" w:hangingChars="100" w:hanging="240"/>
        <w:rPr>
          <w:rFonts w:asciiTheme="minorEastAsia" w:eastAsiaTheme="minorEastAsia" w:hAnsiTheme="minorEastAsia"/>
          <w:sz w:val="24"/>
        </w:rPr>
      </w:pPr>
    </w:p>
    <w:p w:rsidR="00976803" w:rsidRPr="00976803" w:rsidRDefault="00976803">
      <w:pPr>
        <w:pStyle w:val="1"/>
        <w:spacing w:before="0" w:after="0" w:line="240" w:lineRule="auto"/>
        <w:jc w:val="center"/>
        <w:rPr>
          <w:rFonts w:ascii="宋体" w:hAnsi="宋体" w:cs="宋体"/>
          <w:color w:val="000000"/>
          <w:sz w:val="32"/>
          <w:szCs w:val="32"/>
        </w:rPr>
        <w:sectPr w:rsidR="00976803" w:rsidRPr="00976803" w:rsidSect="003E0555">
          <w:pgSz w:w="11906" w:h="16838"/>
          <w:pgMar w:top="1418" w:right="1418" w:bottom="1418" w:left="1418" w:header="851" w:footer="992" w:gutter="0"/>
          <w:cols w:space="720"/>
          <w:docGrid w:type="lines" w:linePitch="312"/>
        </w:sectPr>
      </w:pPr>
    </w:p>
    <w:p w:rsidR="006C0D45" w:rsidRPr="00866F79" w:rsidRDefault="00976803" w:rsidP="00866F79">
      <w:pPr>
        <w:pStyle w:val="2"/>
        <w:jc w:val="center"/>
      </w:pPr>
      <w:bookmarkStart w:id="682" w:name="_Toc56354346"/>
      <w:bookmarkStart w:id="683" w:name="_Toc56354421"/>
      <w:bookmarkStart w:id="684" w:name="_Toc56354930"/>
      <w:r w:rsidRPr="00866F79">
        <w:rPr>
          <w:rFonts w:hint="eastAsia"/>
        </w:rPr>
        <w:lastRenderedPageBreak/>
        <w:t>第六</w:t>
      </w:r>
      <w:r w:rsidR="009053BB" w:rsidRPr="00866F79">
        <w:rPr>
          <w:rFonts w:hint="eastAsia"/>
        </w:rPr>
        <w:t>章投标文件格式</w:t>
      </w:r>
      <w:bookmarkEnd w:id="682"/>
      <w:bookmarkEnd w:id="683"/>
      <w:bookmarkEnd w:id="684"/>
    </w:p>
    <w:p w:rsidR="00CC7307" w:rsidRPr="00A830A6" w:rsidRDefault="00CC7307" w:rsidP="00E417FD">
      <w:pPr>
        <w:pStyle w:val="2"/>
        <w:jc w:val="center"/>
      </w:pPr>
      <w:bookmarkStart w:id="685" w:name="_Toc56354347"/>
      <w:bookmarkStart w:id="686" w:name="_Toc56354931"/>
      <w:r w:rsidRPr="00A830A6">
        <w:t>第一部分开标一览表及资格证明文件</w:t>
      </w:r>
      <w:bookmarkEnd w:id="685"/>
      <w:bookmarkEnd w:id="686"/>
    </w:p>
    <w:p w:rsidR="00CC7307" w:rsidRPr="00D874BF" w:rsidRDefault="00CC7307" w:rsidP="00D874BF">
      <w:pPr>
        <w:pStyle w:val="Normal72"/>
        <w:spacing w:before="374" w:after="0" w:line="360" w:lineRule="auto"/>
        <w:ind w:left="544"/>
        <w:jc w:val="left"/>
        <w:rPr>
          <w:rFonts w:asciiTheme="minorEastAsia" w:eastAsiaTheme="minorEastAsia" w:hAnsiTheme="minorEastAsia"/>
          <w:color w:val="000000"/>
          <w:sz w:val="24"/>
          <w:szCs w:val="24"/>
          <w:lang w:eastAsia="zh-CN"/>
        </w:rPr>
      </w:pPr>
      <w:r w:rsidRPr="00D874BF">
        <w:rPr>
          <w:rFonts w:asciiTheme="minorEastAsia" w:eastAsiaTheme="minorEastAsia" w:hAnsiTheme="minorEastAsia" w:cs="FangSong"/>
          <w:color w:val="000000"/>
          <w:sz w:val="24"/>
          <w:szCs w:val="24"/>
          <w:lang w:eastAsia="zh-CN"/>
        </w:rPr>
        <w:t>1、开标一览表（见投标文件格式一）;</w:t>
      </w:r>
    </w:p>
    <w:p w:rsidR="00124822" w:rsidRPr="00D874BF" w:rsidRDefault="00CC7307" w:rsidP="00124822">
      <w:pPr>
        <w:pStyle w:val="Normal72"/>
        <w:spacing w:before="62" w:after="0" w:line="360" w:lineRule="auto"/>
        <w:ind w:left="564"/>
        <w:jc w:val="left"/>
        <w:rPr>
          <w:rFonts w:asciiTheme="minorEastAsia" w:eastAsiaTheme="minorEastAsia" w:hAnsiTheme="minorEastAsia" w:cs="FangSong"/>
          <w:color w:val="000000"/>
          <w:sz w:val="24"/>
          <w:szCs w:val="24"/>
          <w:lang w:eastAsia="zh-CN"/>
        </w:rPr>
      </w:pPr>
      <w:r w:rsidRPr="00D874BF">
        <w:rPr>
          <w:rFonts w:asciiTheme="minorEastAsia" w:eastAsiaTheme="minorEastAsia" w:hAnsiTheme="minorEastAsia" w:cs="FangSong"/>
          <w:color w:val="000000"/>
          <w:spacing w:val="-1"/>
          <w:sz w:val="24"/>
          <w:szCs w:val="24"/>
          <w:lang w:eastAsia="zh-CN"/>
        </w:rPr>
        <w:t>2</w:t>
      </w:r>
      <w:r w:rsidR="00124822">
        <w:rPr>
          <w:rFonts w:asciiTheme="minorEastAsia" w:eastAsiaTheme="minorEastAsia" w:hAnsiTheme="minorEastAsia" w:cs="FangSong"/>
          <w:color w:val="000000"/>
          <w:spacing w:val="-1"/>
          <w:sz w:val="24"/>
          <w:szCs w:val="24"/>
          <w:lang w:eastAsia="zh-CN"/>
        </w:rPr>
        <w:t>、</w:t>
      </w:r>
      <w:r w:rsidRPr="00D874BF">
        <w:rPr>
          <w:rFonts w:asciiTheme="minorEastAsia" w:eastAsiaTheme="minorEastAsia" w:hAnsiTheme="minorEastAsia" w:cs="FangSong"/>
          <w:color w:val="000000"/>
          <w:spacing w:val="-1"/>
          <w:sz w:val="24"/>
          <w:szCs w:val="24"/>
          <w:lang w:eastAsia="zh-CN"/>
        </w:rPr>
        <w:t>营业执照等证明文件</w:t>
      </w:r>
      <w:r w:rsidR="00124822">
        <w:rPr>
          <w:rFonts w:asciiTheme="minorEastAsia" w:eastAsiaTheme="minorEastAsia" w:hAnsiTheme="minorEastAsia" w:cs="FangSong" w:hint="eastAsia"/>
          <w:color w:val="000000"/>
          <w:spacing w:val="-1"/>
          <w:sz w:val="24"/>
          <w:szCs w:val="24"/>
          <w:lang w:eastAsia="zh-CN"/>
        </w:rPr>
        <w:t>；</w:t>
      </w:r>
    </w:p>
    <w:p w:rsidR="00CC7307" w:rsidRPr="00D874BF" w:rsidRDefault="00CC7307" w:rsidP="00D874BF">
      <w:pPr>
        <w:pStyle w:val="Normal72"/>
        <w:spacing w:before="0" w:after="0" w:line="360" w:lineRule="auto"/>
        <w:ind w:left="564" w:right="2195"/>
        <w:jc w:val="left"/>
        <w:rPr>
          <w:rFonts w:asciiTheme="minorEastAsia" w:eastAsiaTheme="minorEastAsia" w:hAnsiTheme="minorEastAsia" w:cs="FangSong"/>
          <w:color w:val="000000"/>
          <w:sz w:val="24"/>
          <w:szCs w:val="24"/>
          <w:lang w:eastAsia="zh-CN"/>
        </w:rPr>
      </w:pPr>
      <w:r w:rsidRPr="00D874BF">
        <w:rPr>
          <w:rFonts w:asciiTheme="minorEastAsia" w:eastAsiaTheme="minorEastAsia" w:hAnsiTheme="minorEastAsia" w:cs="FangSong"/>
          <w:color w:val="000000"/>
          <w:sz w:val="24"/>
          <w:szCs w:val="24"/>
          <w:lang w:eastAsia="zh-CN"/>
        </w:rPr>
        <w:t xml:space="preserve">3、法定代表人授权书（见投标文件格式二）; </w:t>
      </w:r>
    </w:p>
    <w:p w:rsidR="00D874BF" w:rsidRPr="00D874BF" w:rsidRDefault="00D874BF" w:rsidP="00D874BF">
      <w:pPr>
        <w:pStyle w:val="Normal72"/>
        <w:spacing w:before="0" w:after="0" w:line="360" w:lineRule="auto"/>
        <w:ind w:left="564" w:right="2195"/>
        <w:jc w:val="left"/>
        <w:rPr>
          <w:rFonts w:asciiTheme="minorEastAsia" w:eastAsiaTheme="minorEastAsia" w:hAnsiTheme="minorEastAsia" w:cs="FangSong"/>
          <w:color w:val="000000"/>
          <w:sz w:val="24"/>
          <w:szCs w:val="24"/>
          <w:lang w:eastAsia="zh-CN"/>
        </w:rPr>
      </w:pPr>
      <w:r w:rsidRPr="00D874BF">
        <w:rPr>
          <w:rFonts w:asciiTheme="minorEastAsia" w:eastAsiaTheme="minorEastAsia" w:hAnsiTheme="minorEastAsia" w:cs="FangSong"/>
          <w:color w:val="000000"/>
          <w:sz w:val="24"/>
          <w:szCs w:val="24"/>
          <w:lang w:eastAsia="zh-CN"/>
        </w:rPr>
        <w:t>4</w:t>
      </w:r>
      <w:r w:rsidRPr="00D874BF">
        <w:rPr>
          <w:rFonts w:asciiTheme="minorEastAsia" w:eastAsiaTheme="minorEastAsia" w:hAnsiTheme="minorEastAsia" w:cs="FangSong" w:hint="eastAsia"/>
          <w:color w:val="000000"/>
          <w:sz w:val="24"/>
          <w:szCs w:val="24"/>
          <w:lang w:eastAsia="zh-CN"/>
        </w:rPr>
        <w:t>、</w:t>
      </w:r>
      <w:r w:rsidRPr="00D874BF">
        <w:rPr>
          <w:rFonts w:asciiTheme="minorEastAsia" w:eastAsiaTheme="minorEastAsia" w:hAnsiTheme="minorEastAsia" w:cs="FangSong"/>
          <w:color w:val="000000"/>
          <w:sz w:val="24"/>
          <w:szCs w:val="24"/>
          <w:lang w:eastAsia="zh-CN"/>
        </w:rPr>
        <w:t>联合体协议书</w:t>
      </w:r>
      <w:r w:rsidRPr="00D874BF">
        <w:rPr>
          <w:rFonts w:asciiTheme="minorEastAsia" w:eastAsiaTheme="minorEastAsia" w:hAnsiTheme="minorEastAsia" w:cs="FangSong" w:hint="eastAsia"/>
          <w:color w:val="000000"/>
          <w:sz w:val="24"/>
          <w:szCs w:val="24"/>
          <w:lang w:eastAsia="zh-CN"/>
        </w:rPr>
        <w:t>（见投标文件格式三）；</w:t>
      </w:r>
    </w:p>
    <w:p w:rsidR="00CC7307" w:rsidRPr="00D874BF" w:rsidRDefault="00D874BF" w:rsidP="00D874BF">
      <w:pPr>
        <w:pStyle w:val="Normal72"/>
        <w:spacing w:before="0" w:after="0" w:line="360" w:lineRule="auto"/>
        <w:ind w:left="564" w:right="281"/>
        <w:jc w:val="left"/>
        <w:rPr>
          <w:rFonts w:asciiTheme="minorEastAsia" w:eastAsiaTheme="minorEastAsia" w:hAnsiTheme="minorEastAsia" w:cs="FangSong"/>
          <w:color w:val="000000"/>
          <w:sz w:val="24"/>
          <w:szCs w:val="24"/>
          <w:lang w:eastAsia="zh-CN"/>
        </w:rPr>
      </w:pPr>
      <w:r w:rsidRPr="00D874BF">
        <w:rPr>
          <w:rFonts w:asciiTheme="minorEastAsia" w:eastAsiaTheme="minorEastAsia" w:hAnsiTheme="minorEastAsia" w:cs="FangSong"/>
          <w:color w:val="000000"/>
          <w:sz w:val="24"/>
          <w:szCs w:val="24"/>
          <w:lang w:eastAsia="zh-CN"/>
        </w:rPr>
        <w:t>5</w:t>
      </w:r>
      <w:r w:rsidR="00CC7307" w:rsidRPr="00D874BF">
        <w:rPr>
          <w:rFonts w:asciiTheme="minorEastAsia" w:eastAsiaTheme="minorEastAsia" w:hAnsiTheme="minorEastAsia" w:cs="FangSong"/>
          <w:color w:val="000000"/>
          <w:sz w:val="24"/>
          <w:szCs w:val="24"/>
          <w:lang w:eastAsia="zh-CN"/>
        </w:rPr>
        <w:t>、投标人具有良好的商业信誉和健全的财务会计制度的证明文件</w:t>
      </w:r>
      <w:r w:rsidRPr="00D874BF">
        <w:rPr>
          <w:rFonts w:asciiTheme="minorEastAsia" w:eastAsiaTheme="minorEastAsia" w:hAnsiTheme="minorEastAsia" w:cs="FangSong"/>
          <w:color w:val="000000"/>
          <w:sz w:val="24"/>
          <w:szCs w:val="24"/>
          <w:lang w:eastAsia="zh-CN"/>
        </w:rPr>
        <w:t>;</w:t>
      </w:r>
      <w:r w:rsidRPr="00D874BF">
        <w:rPr>
          <w:rFonts w:asciiTheme="minorEastAsia" w:eastAsiaTheme="minorEastAsia" w:hAnsiTheme="minorEastAsia" w:cs="FangSong"/>
          <w:color w:val="000000"/>
          <w:sz w:val="24"/>
          <w:szCs w:val="24"/>
          <w:lang w:eastAsia="zh-CN"/>
        </w:rPr>
        <w:cr/>
        <w:t>6</w:t>
      </w:r>
      <w:r w:rsidR="00CC7307" w:rsidRPr="00D874BF">
        <w:rPr>
          <w:rFonts w:asciiTheme="minorEastAsia" w:eastAsiaTheme="minorEastAsia" w:hAnsiTheme="minorEastAsia" w:cs="FangSong"/>
          <w:color w:val="000000"/>
          <w:sz w:val="24"/>
          <w:szCs w:val="24"/>
          <w:lang w:eastAsia="zh-CN"/>
        </w:rPr>
        <w:t xml:space="preserve">、投标保证金缴纳凭证复印件或投标担保函; </w:t>
      </w:r>
    </w:p>
    <w:p w:rsidR="00CC7307" w:rsidRPr="00D874BF" w:rsidRDefault="00D874BF" w:rsidP="00D874BF">
      <w:pPr>
        <w:pStyle w:val="Normal72"/>
        <w:spacing w:before="0" w:after="0" w:line="360" w:lineRule="auto"/>
        <w:ind w:left="564" w:right="281"/>
        <w:jc w:val="left"/>
        <w:rPr>
          <w:rFonts w:asciiTheme="minorEastAsia" w:eastAsiaTheme="minorEastAsia" w:hAnsiTheme="minorEastAsia"/>
          <w:color w:val="000000"/>
          <w:sz w:val="24"/>
          <w:szCs w:val="24"/>
          <w:lang w:eastAsia="zh-CN"/>
        </w:rPr>
      </w:pPr>
      <w:r w:rsidRPr="00D874BF">
        <w:rPr>
          <w:rFonts w:asciiTheme="minorEastAsia" w:eastAsiaTheme="minorEastAsia" w:hAnsiTheme="minorEastAsia" w:cs="FangSong"/>
          <w:color w:val="000000"/>
          <w:sz w:val="24"/>
          <w:szCs w:val="24"/>
          <w:lang w:eastAsia="zh-CN"/>
        </w:rPr>
        <w:t>7</w:t>
      </w:r>
      <w:r w:rsidR="00CC7307" w:rsidRPr="00D874BF">
        <w:rPr>
          <w:rFonts w:asciiTheme="minorEastAsia" w:eastAsiaTheme="minorEastAsia" w:hAnsiTheme="minorEastAsia" w:cs="FangSong"/>
          <w:color w:val="000000"/>
          <w:sz w:val="24"/>
          <w:szCs w:val="24"/>
          <w:lang w:eastAsia="zh-CN"/>
        </w:rPr>
        <w:t>、符合投标人须知资料表要求依法缴纳税收和社会保障资金的记录</w:t>
      </w:r>
      <w:r w:rsidRPr="00D874BF">
        <w:rPr>
          <w:rFonts w:asciiTheme="minorEastAsia" w:eastAsiaTheme="minorEastAsia" w:hAnsiTheme="minorEastAsia" w:cs="FangSong"/>
          <w:color w:val="000000"/>
          <w:sz w:val="24"/>
          <w:szCs w:val="24"/>
          <w:lang w:eastAsia="zh-CN"/>
        </w:rPr>
        <w:t>;</w:t>
      </w:r>
      <w:r w:rsidRPr="00D874BF">
        <w:rPr>
          <w:rFonts w:asciiTheme="minorEastAsia" w:eastAsiaTheme="minorEastAsia" w:hAnsiTheme="minorEastAsia" w:cs="FangSong"/>
          <w:color w:val="000000"/>
          <w:sz w:val="24"/>
          <w:szCs w:val="24"/>
          <w:lang w:eastAsia="zh-CN"/>
        </w:rPr>
        <w:cr/>
        <w:t>8</w:t>
      </w:r>
      <w:r w:rsidR="00CC7307" w:rsidRPr="00D874BF">
        <w:rPr>
          <w:rFonts w:asciiTheme="minorEastAsia" w:eastAsiaTheme="minorEastAsia" w:hAnsiTheme="minorEastAsia" w:cs="FangSong"/>
          <w:color w:val="000000"/>
          <w:sz w:val="24"/>
          <w:szCs w:val="24"/>
          <w:lang w:eastAsia="zh-CN"/>
        </w:rPr>
        <w:t>、参加招标投标活动前</w:t>
      </w:r>
      <w:r w:rsidR="00CC7307" w:rsidRPr="00D874BF">
        <w:rPr>
          <w:rFonts w:asciiTheme="minorEastAsia" w:eastAsiaTheme="minorEastAsia" w:hAnsiTheme="minorEastAsia"/>
          <w:color w:val="000000"/>
          <w:sz w:val="24"/>
          <w:szCs w:val="24"/>
          <w:lang w:eastAsia="zh-CN"/>
        </w:rPr>
        <w:t>3</w:t>
      </w:r>
      <w:r w:rsidR="00CC7307" w:rsidRPr="00D874BF">
        <w:rPr>
          <w:rFonts w:asciiTheme="minorEastAsia" w:eastAsiaTheme="minorEastAsia" w:hAnsiTheme="minorEastAsia" w:cs="FangSong"/>
          <w:color w:val="000000"/>
          <w:sz w:val="24"/>
          <w:szCs w:val="24"/>
          <w:lang w:eastAsia="zh-CN"/>
        </w:rPr>
        <w:t>年内在经营活动中没有重大违法记录的书面声明</w:t>
      </w:r>
      <w:r w:rsidRPr="00D874BF">
        <w:rPr>
          <w:rFonts w:asciiTheme="minorEastAsia" w:eastAsiaTheme="minorEastAsia" w:hAnsiTheme="minorEastAsia" w:cs="FangSong"/>
          <w:color w:val="000000"/>
          <w:sz w:val="24"/>
          <w:szCs w:val="24"/>
          <w:lang w:eastAsia="zh-CN"/>
        </w:rPr>
        <w:t>;</w:t>
      </w:r>
      <w:r w:rsidRPr="00D874BF">
        <w:rPr>
          <w:rFonts w:asciiTheme="minorEastAsia" w:eastAsiaTheme="minorEastAsia" w:hAnsiTheme="minorEastAsia" w:cs="FangSong"/>
          <w:color w:val="000000"/>
          <w:sz w:val="24"/>
          <w:szCs w:val="24"/>
          <w:lang w:eastAsia="zh-CN"/>
        </w:rPr>
        <w:cr/>
        <w:t>9</w:t>
      </w:r>
      <w:r w:rsidR="00CC7307" w:rsidRPr="00D874BF">
        <w:rPr>
          <w:rFonts w:asciiTheme="minorEastAsia" w:eastAsiaTheme="minorEastAsia" w:hAnsiTheme="minorEastAsia" w:cs="FangSong"/>
          <w:color w:val="000000"/>
          <w:sz w:val="24"/>
          <w:szCs w:val="24"/>
          <w:lang w:eastAsia="zh-CN"/>
        </w:rPr>
        <w:t>、投标人须知资料表要求的其他资格证明文件;</w:t>
      </w:r>
    </w:p>
    <w:p w:rsidR="00CC7307" w:rsidRPr="00D874BF" w:rsidRDefault="00CC7307" w:rsidP="00D874BF">
      <w:pPr>
        <w:pStyle w:val="20"/>
        <w:ind w:firstLine="240"/>
        <w:rPr>
          <w:rFonts w:asciiTheme="minorEastAsia" w:eastAsiaTheme="minorEastAsia" w:hAnsiTheme="minorEastAsia"/>
          <w:color w:val="000000"/>
        </w:rPr>
        <w:sectPr w:rsidR="00CC7307" w:rsidRPr="00D874BF" w:rsidSect="003E0555">
          <w:pgSz w:w="11906" w:h="16838"/>
          <w:pgMar w:top="1418" w:right="1418" w:bottom="1418" w:left="1418" w:header="851" w:footer="992" w:gutter="0"/>
          <w:cols w:space="720"/>
          <w:docGrid w:type="lines" w:linePitch="312"/>
        </w:sectPr>
      </w:pPr>
    </w:p>
    <w:p w:rsidR="00CC7307" w:rsidRDefault="00CC7307" w:rsidP="00CC7307">
      <w:pPr>
        <w:spacing w:line="440" w:lineRule="exact"/>
        <w:jc w:val="center"/>
        <w:rPr>
          <w:rFonts w:ascii="宋体" w:hAnsi="宋体" w:cs="宋体"/>
          <w:b/>
          <w:color w:val="000000"/>
          <w:spacing w:val="4"/>
          <w:sz w:val="30"/>
          <w:szCs w:val="30"/>
        </w:rPr>
      </w:pPr>
    </w:p>
    <w:p w:rsidR="00CC7307" w:rsidRPr="00E417FD" w:rsidRDefault="00CC7307" w:rsidP="00E417FD">
      <w:pPr>
        <w:pStyle w:val="2"/>
        <w:jc w:val="center"/>
      </w:pPr>
      <w:bookmarkStart w:id="687" w:name="_Toc56354348"/>
      <w:bookmarkStart w:id="688" w:name="_Toc56354932"/>
      <w:r w:rsidRPr="00E417FD">
        <w:rPr>
          <w:rFonts w:hint="eastAsia"/>
        </w:rPr>
        <w:t>1</w:t>
      </w:r>
      <w:r w:rsidRPr="00E417FD">
        <w:rPr>
          <w:rFonts w:hint="eastAsia"/>
        </w:rPr>
        <w:t>、开标一览表（投标文件格式一）</w:t>
      </w:r>
      <w:bookmarkEnd w:id="687"/>
      <w:bookmarkEnd w:id="688"/>
    </w:p>
    <w:p w:rsidR="00CC7307" w:rsidRDefault="00CC7307" w:rsidP="00CC7307">
      <w:pPr>
        <w:spacing w:line="440" w:lineRule="exact"/>
        <w:jc w:val="center"/>
        <w:rPr>
          <w:rFonts w:ascii="宋体" w:hAnsi="宋体" w:cs="宋体"/>
          <w:b/>
          <w:color w:val="000000"/>
          <w:spacing w:val="4"/>
          <w:sz w:val="30"/>
          <w:szCs w:val="30"/>
        </w:rPr>
      </w:pPr>
      <w:r>
        <w:rPr>
          <w:rFonts w:ascii="宋体" w:hAnsi="宋体" w:cs="宋体" w:hint="eastAsia"/>
          <w:b/>
          <w:color w:val="000000"/>
          <w:spacing w:val="4"/>
          <w:sz w:val="30"/>
          <w:szCs w:val="30"/>
        </w:rPr>
        <w:t>开标一览表</w:t>
      </w:r>
    </w:p>
    <w:p w:rsidR="00CC7307" w:rsidRPr="00CC7307" w:rsidRDefault="00CC7307" w:rsidP="00CC7307">
      <w:pPr>
        <w:spacing w:line="440" w:lineRule="exact"/>
        <w:jc w:val="center"/>
        <w:rPr>
          <w:rFonts w:ascii="宋体" w:hAnsi="宋体" w:cs="宋体"/>
          <w:color w:val="000000"/>
          <w:sz w:val="24"/>
        </w:rPr>
      </w:pPr>
      <w:r w:rsidRPr="00CC7307">
        <w:rPr>
          <w:rFonts w:ascii="宋体" w:hAnsi="宋体" w:cs="宋体"/>
          <w:color w:val="000000"/>
          <w:spacing w:val="4"/>
          <w:sz w:val="24"/>
        </w:rPr>
        <w:t>项目名称</w:t>
      </w:r>
      <w:r w:rsidRPr="00CC7307">
        <w:rPr>
          <w:rFonts w:ascii="宋体" w:hAnsi="宋体" w:cs="宋体" w:hint="eastAsia"/>
          <w:color w:val="000000"/>
          <w:spacing w:val="4"/>
          <w:sz w:val="24"/>
        </w:rPr>
        <w:t xml:space="preserve">： </w:t>
      </w:r>
      <w:r w:rsidRPr="00CC7307">
        <w:rPr>
          <w:rFonts w:ascii="宋体" w:hAnsi="宋体" w:cs="宋体"/>
          <w:color w:val="000000"/>
          <w:spacing w:val="4"/>
          <w:sz w:val="24"/>
        </w:rPr>
        <w:t xml:space="preserve">              报价单位</w:t>
      </w:r>
      <w:r w:rsidRPr="00CC7307">
        <w:rPr>
          <w:rFonts w:ascii="宋体" w:hAnsi="宋体" w:cs="宋体" w:hint="eastAsia"/>
          <w:color w:val="000000"/>
          <w:spacing w:val="4"/>
          <w:sz w:val="24"/>
        </w:rPr>
        <w:t>：</w:t>
      </w:r>
      <w:r w:rsidRPr="00CC7307">
        <w:rPr>
          <w:rFonts w:ascii="宋体" w:hAnsi="宋体" w:cs="宋体"/>
          <w:color w:val="000000"/>
          <w:spacing w:val="4"/>
          <w:sz w:val="24"/>
        </w:rPr>
        <w:t>人民币万元</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2754"/>
        <w:gridCol w:w="2815"/>
        <w:gridCol w:w="1681"/>
      </w:tblGrid>
      <w:tr w:rsidR="00CC7307" w:rsidTr="00CC7307">
        <w:trPr>
          <w:trHeight w:hRule="exact" w:val="907"/>
          <w:jc w:val="center"/>
        </w:trPr>
        <w:tc>
          <w:tcPr>
            <w:tcW w:w="2835" w:type="dxa"/>
            <w:vAlign w:val="center"/>
          </w:tcPr>
          <w:p w:rsidR="00CC7307" w:rsidRDefault="00CC7307" w:rsidP="00E52A2E">
            <w:pPr>
              <w:jc w:val="center"/>
              <w:rPr>
                <w:rFonts w:ascii="宋体" w:hAnsi="宋体"/>
                <w:b/>
                <w:color w:val="000000"/>
                <w:sz w:val="24"/>
              </w:rPr>
            </w:pPr>
            <w:r>
              <w:rPr>
                <w:rFonts w:ascii="宋体" w:hAnsi="宋体" w:hint="eastAsia"/>
                <w:b/>
                <w:color w:val="000000"/>
                <w:sz w:val="24"/>
              </w:rPr>
              <w:t>投标总价</w:t>
            </w:r>
          </w:p>
        </w:tc>
        <w:tc>
          <w:tcPr>
            <w:tcW w:w="2754" w:type="dxa"/>
            <w:vAlign w:val="center"/>
          </w:tcPr>
          <w:p w:rsidR="00CC7307" w:rsidRDefault="00CC7307" w:rsidP="00E52A2E">
            <w:pPr>
              <w:jc w:val="center"/>
              <w:rPr>
                <w:rFonts w:ascii="宋体" w:hAnsi="宋体"/>
                <w:b/>
                <w:color w:val="000000"/>
                <w:sz w:val="24"/>
              </w:rPr>
            </w:pPr>
            <w:r>
              <w:rPr>
                <w:rFonts w:ascii="宋体" w:hAnsi="宋体" w:hint="eastAsia"/>
                <w:b/>
                <w:color w:val="000000"/>
                <w:sz w:val="24"/>
              </w:rPr>
              <w:t>投标保证金</w:t>
            </w:r>
          </w:p>
        </w:tc>
        <w:tc>
          <w:tcPr>
            <w:tcW w:w="2815" w:type="dxa"/>
            <w:vAlign w:val="center"/>
          </w:tcPr>
          <w:p w:rsidR="00CC7307" w:rsidRDefault="00CC7307" w:rsidP="00E52A2E">
            <w:pPr>
              <w:jc w:val="center"/>
              <w:rPr>
                <w:rFonts w:ascii="宋体" w:hAnsi="宋体"/>
                <w:b/>
                <w:color w:val="000000"/>
                <w:sz w:val="24"/>
              </w:rPr>
            </w:pPr>
            <w:r>
              <w:rPr>
                <w:rFonts w:ascii="宋体" w:hAnsi="宋体" w:hint="eastAsia"/>
                <w:b/>
                <w:color w:val="000000"/>
                <w:sz w:val="24"/>
              </w:rPr>
              <w:t>工期</w:t>
            </w:r>
          </w:p>
        </w:tc>
        <w:tc>
          <w:tcPr>
            <w:tcW w:w="1681" w:type="dxa"/>
            <w:vAlign w:val="center"/>
          </w:tcPr>
          <w:p w:rsidR="00CC7307" w:rsidRDefault="00CC7307" w:rsidP="00E52A2E">
            <w:pPr>
              <w:jc w:val="center"/>
              <w:rPr>
                <w:rFonts w:ascii="宋体" w:hAnsi="宋体"/>
                <w:b/>
                <w:color w:val="000000"/>
                <w:sz w:val="24"/>
              </w:rPr>
            </w:pPr>
            <w:r>
              <w:rPr>
                <w:rFonts w:ascii="宋体" w:hAnsi="宋体" w:hint="eastAsia"/>
                <w:b/>
                <w:color w:val="000000"/>
                <w:sz w:val="24"/>
              </w:rPr>
              <w:t>备注</w:t>
            </w:r>
          </w:p>
        </w:tc>
      </w:tr>
      <w:tr w:rsidR="00CC7307" w:rsidTr="00CC7307">
        <w:trPr>
          <w:trHeight w:hRule="exact" w:val="907"/>
          <w:jc w:val="center"/>
        </w:trPr>
        <w:tc>
          <w:tcPr>
            <w:tcW w:w="2835" w:type="dxa"/>
            <w:vAlign w:val="center"/>
          </w:tcPr>
          <w:p w:rsidR="00CC7307" w:rsidRDefault="00CC7307" w:rsidP="00E52A2E">
            <w:pPr>
              <w:jc w:val="center"/>
              <w:rPr>
                <w:rFonts w:ascii="宋体" w:hAnsi="宋体" w:cs="宋体"/>
                <w:color w:val="000000"/>
                <w:kern w:val="0"/>
                <w:sz w:val="24"/>
              </w:rPr>
            </w:pPr>
          </w:p>
        </w:tc>
        <w:tc>
          <w:tcPr>
            <w:tcW w:w="2754" w:type="dxa"/>
            <w:vAlign w:val="center"/>
          </w:tcPr>
          <w:p w:rsidR="00CC7307" w:rsidRDefault="00CC7307" w:rsidP="00E52A2E">
            <w:pPr>
              <w:rPr>
                <w:rFonts w:ascii="宋体" w:hAnsi="宋体"/>
                <w:color w:val="000000"/>
                <w:sz w:val="24"/>
                <w:u w:val="single"/>
              </w:rPr>
            </w:pPr>
          </w:p>
        </w:tc>
        <w:tc>
          <w:tcPr>
            <w:tcW w:w="2815" w:type="dxa"/>
            <w:vAlign w:val="center"/>
          </w:tcPr>
          <w:p w:rsidR="00CC7307" w:rsidRDefault="00CC7307" w:rsidP="00E52A2E">
            <w:pPr>
              <w:jc w:val="left"/>
              <w:rPr>
                <w:rFonts w:ascii="宋体" w:hAnsi="宋体"/>
                <w:color w:val="000000"/>
                <w:sz w:val="24"/>
              </w:rPr>
            </w:pPr>
          </w:p>
        </w:tc>
        <w:tc>
          <w:tcPr>
            <w:tcW w:w="1681" w:type="dxa"/>
            <w:vAlign w:val="center"/>
          </w:tcPr>
          <w:p w:rsidR="00CC7307" w:rsidRDefault="00CC7307" w:rsidP="00E52A2E">
            <w:pPr>
              <w:jc w:val="left"/>
              <w:rPr>
                <w:rFonts w:ascii="宋体" w:hAnsi="宋体"/>
                <w:color w:val="000000"/>
                <w:sz w:val="24"/>
              </w:rPr>
            </w:pPr>
          </w:p>
        </w:tc>
      </w:tr>
      <w:tr w:rsidR="00CC7307" w:rsidTr="00E52A2E">
        <w:trPr>
          <w:trHeight w:hRule="exact" w:val="907"/>
          <w:jc w:val="center"/>
        </w:trPr>
        <w:tc>
          <w:tcPr>
            <w:tcW w:w="10085" w:type="dxa"/>
            <w:gridSpan w:val="4"/>
            <w:vAlign w:val="center"/>
          </w:tcPr>
          <w:p w:rsidR="00CC7307" w:rsidRDefault="00CC7307" w:rsidP="00E52A2E">
            <w:pPr>
              <w:jc w:val="left"/>
              <w:rPr>
                <w:rFonts w:ascii="宋体" w:hAnsi="宋体"/>
                <w:color w:val="000000"/>
                <w:sz w:val="24"/>
              </w:rPr>
            </w:pPr>
            <w:r>
              <w:rPr>
                <w:rFonts w:ascii="宋体" w:hAnsi="宋体" w:hint="eastAsia"/>
                <w:color w:val="000000"/>
                <w:sz w:val="24"/>
              </w:rPr>
              <w:t>投标总价（大写）：</w:t>
            </w:r>
          </w:p>
        </w:tc>
      </w:tr>
    </w:tbl>
    <w:p w:rsidR="00CC7307" w:rsidRDefault="00CC7307" w:rsidP="00CC7307">
      <w:pPr>
        <w:pStyle w:val="20"/>
        <w:ind w:firstLine="240"/>
        <w:rPr>
          <w:rFonts w:asciiTheme="minorEastAsia" w:eastAsiaTheme="minorEastAsia" w:hAnsiTheme="minorEastAsia"/>
          <w:color w:val="000000"/>
        </w:rPr>
      </w:pPr>
    </w:p>
    <w:p w:rsidR="00CC7307" w:rsidRDefault="00CC7307" w:rsidP="00CC7307">
      <w:pPr>
        <w:spacing w:line="440" w:lineRule="exact"/>
        <w:ind w:firstLineChars="118" w:firstLine="283"/>
        <w:jc w:val="left"/>
        <w:rPr>
          <w:rFonts w:ascii="宋体" w:hAnsi="宋体"/>
          <w:color w:val="000000"/>
          <w:sz w:val="24"/>
        </w:rPr>
      </w:pPr>
      <w:r>
        <w:rPr>
          <w:rFonts w:ascii="宋体" w:hAnsi="宋体" w:hint="eastAsia"/>
          <w:color w:val="000000"/>
          <w:sz w:val="24"/>
        </w:rPr>
        <w:t>投标人名称：</w:t>
      </w:r>
      <w:r w:rsidRPr="00CC7307">
        <w:rPr>
          <w:rFonts w:ascii="宋体" w:hAnsi="宋体" w:hint="eastAsia"/>
          <w:color w:val="000000"/>
          <w:sz w:val="24"/>
          <w:u w:val="single"/>
        </w:rPr>
        <w:t>（加盖公章）</w:t>
      </w:r>
    </w:p>
    <w:p w:rsidR="00CC7307" w:rsidRDefault="00CC7307" w:rsidP="00CC7307">
      <w:pPr>
        <w:spacing w:line="440" w:lineRule="exact"/>
        <w:ind w:firstLineChars="118" w:firstLine="283"/>
        <w:jc w:val="left"/>
        <w:rPr>
          <w:rFonts w:ascii="宋体" w:hAnsi="宋体"/>
          <w:color w:val="000000"/>
          <w:sz w:val="24"/>
        </w:rPr>
      </w:pPr>
      <w:r>
        <w:rPr>
          <w:rFonts w:ascii="宋体" w:hAnsi="宋体" w:hint="eastAsia"/>
          <w:color w:val="000000"/>
          <w:sz w:val="24"/>
        </w:rPr>
        <w:t>投标人授权代表：</w:t>
      </w:r>
      <w:r w:rsidRPr="00CC7307">
        <w:rPr>
          <w:rFonts w:ascii="宋体" w:hAnsi="宋体" w:hint="eastAsia"/>
          <w:color w:val="000000"/>
          <w:sz w:val="24"/>
          <w:u w:val="single"/>
        </w:rPr>
        <w:t>（签字）</w:t>
      </w:r>
    </w:p>
    <w:p w:rsidR="00CC7307" w:rsidRDefault="00CC7307" w:rsidP="00CC7307">
      <w:pPr>
        <w:pStyle w:val="20"/>
        <w:ind w:firstLine="240"/>
        <w:rPr>
          <w:rFonts w:asciiTheme="minorEastAsia" w:eastAsiaTheme="minorEastAsia" w:hAnsiTheme="minorEastAsia"/>
          <w:color w:val="000000"/>
        </w:rPr>
      </w:pPr>
    </w:p>
    <w:p w:rsidR="00CC7307" w:rsidRPr="00CC7307" w:rsidRDefault="00CC7307" w:rsidP="00CC7307">
      <w:pPr>
        <w:pStyle w:val="Normal82"/>
        <w:spacing w:before="374" w:after="0" w:line="360" w:lineRule="auto"/>
        <w:ind w:leftChars="-58" w:left="-2" w:hangingChars="50" w:hanging="120"/>
        <w:jc w:val="left"/>
        <w:rPr>
          <w:rFonts w:asciiTheme="minorEastAsia" w:eastAsiaTheme="minorEastAsia" w:hAnsiTheme="minorEastAsia"/>
          <w:color w:val="000000"/>
          <w:sz w:val="24"/>
          <w:szCs w:val="24"/>
          <w:lang w:eastAsia="zh-CN"/>
        </w:rPr>
      </w:pPr>
      <w:r w:rsidRPr="00CC7307">
        <w:rPr>
          <w:rFonts w:asciiTheme="minorEastAsia" w:eastAsiaTheme="minorEastAsia" w:hAnsiTheme="minorEastAsia" w:cs="FangSong"/>
          <w:color w:val="000000"/>
          <w:sz w:val="24"/>
          <w:szCs w:val="24"/>
          <w:lang w:eastAsia="zh-CN"/>
        </w:rPr>
        <w:t>注:1、此表应按投标人须知的规定装订密封。</w:t>
      </w:r>
    </w:p>
    <w:p w:rsidR="00CC7307" w:rsidRPr="00CC7307" w:rsidRDefault="00CC7307" w:rsidP="000362BF">
      <w:pPr>
        <w:pStyle w:val="Normal82"/>
        <w:spacing w:before="62" w:after="0" w:line="360" w:lineRule="auto"/>
        <w:ind w:leftChars="-58" w:left="-122" w:firstLineChars="100" w:firstLine="234"/>
        <w:jc w:val="left"/>
        <w:rPr>
          <w:rFonts w:asciiTheme="minorEastAsia" w:eastAsiaTheme="minorEastAsia" w:hAnsiTheme="minorEastAsia"/>
          <w:color w:val="000000"/>
          <w:sz w:val="24"/>
          <w:szCs w:val="24"/>
          <w:lang w:eastAsia="zh-CN"/>
        </w:rPr>
      </w:pPr>
      <w:r w:rsidRPr="00CC7307">
        <w:rPr>
          <w:rFonts w:asciiTheme="minorEastAsia" w:eastAsiaTheme="minorEastAsia" w:hAnsiTheme="minorEastAsia" w:cs="FangSong"/>
          <w:color w:val="000000"/>
          <w:spacing w:val="-3"/>
          <w:sz w:val="24"/>
          <w:szCs w:val="24"/>
          <w:lang w:eastAsia="zh-CN"/>
        </w:rPr>
        <w:t>2</w:t>
      </w:r>
      <w:r w:rsidR="000362BF">
        <w:rPr>
          <w:rFonts w:asciiTheme="minorEastAsia" w:eastAsiaTheme="minorEastAsia" w:hAnsiTheme="minorEastAsia" w:cs="FangSong"/>
          <w:color w:val="000000"/>
          <w:spacing w:val="-3"/>
          <w:sz w:val="24"/>
          <w:szCs w:val="24"/>
          <w:lang w:eastAsia="zh-CN"/>
        </w:rPr>
        <w:t>、此表中，</w:t>
      </w:r>
      <w:r w:rsidRPr="00CC7307">
        <w:rPr>
          <w:rFonts w:asciiTheme="minorEastAsia" w:eastAsiaTheme="minorEastAsia" w:hAnsiTheme="minorEastAsia" w:cs="FangSong"/>
          <w:color w:val="000000"/>
          <w:spacing w:val="-3"/>
          <w:sz w:val="24"/>
          <w:szCs w:val="24"/>
          <w:lang w:eastAsia="zh-CN"/>
        </w:rPr>
        <w:t>投标总价应和投标分项报价表（投标文件格式七）的总价</w:t>
      </w:r>
      <w:r w:rsidRPr="00CC7307">
        <w:rPr>
          <w:rFonts w:asciiTheme="minorEastAsia" w:eastAsiaTheme="minorEastAsia" w:hAnsiTheme="minorEastAsia" w:cs="FangSong"/>
          <w:color w:val="000000"/>
          <w:sz w:val="24"/>
          <w:szCs w:val="24"/>
          <w:lang w:eastAsia="zh-CN"/>
        </w:rPr>
        <w:t>相一致。</w:t>
      </w:r>
    </w:p>
    <w:p w:rsidR="00CC7307" w:rsidRPr="00CC7307" w:rsidRDefault="00CC7307" w:rsidP="00CC7307">
      <w:pPr>
        <w:pStyle w:val="20"/>
        <w:ind w:firstLine="240"/>
        <w:rPr>
          <w:rFonts w:asciiTheme="minorEastAsia" w:eastAsiaTheme="minorEastAsia" w:hAnsiTheme="minorEastAsia"/>
          <w:color w:val="000000"/>
        </w:rPr>
      </w:pPr>
    </w:p>
    <w:p w:rsidR="000362BF" w:rsidRDefault="000362BF" w:rsidP="00CC7307">
      <w:pPr>
        <w:pStyle w:val="20"/>
        <w:ind w:firstLine="240"/>
        <w:rPr>
          <w:rFonts w:asciiTheme="minorEastAsia" w:eastAsiaTheme="minorEastAsia" w:hAnsiTheme="minorEastAsia"/>
          <w:color w:val="000000"/>
        </w:rPr>
        <w:sectPr w:rsidR="000362BF" w:rsidSect="003E0555">
          <w:pgSz w:w="11906" w:h="16838"/>
          <w:pgMar w:top="1418" w:right="1418" w:bottom="1418" w:left="1418" w:header="851" w:footer="992" w:gutter="0"/>
          <w:cols w:space="720"/>
          <w:docGrid w:type="lines" w:linePitch="312"/>
        </w:sectPr>
      </w:pPr>
    </w:p>
    <w:p w:rsidR="000362BF" w:rsidRPr="00E417FD" w:rsidRDefault="000362BF" w:rsidP="00E417FD">
      <w:pPr>
        <w:pStyle w:val="2"/>
        <w:jc w:val="center"/>
      </w:pPr>
      <w:bookmarkStart w:id="689" w:name="_Toc56354349"/>
      <w:bookmarkStart w:id="690" w:name="_Toc56354933"/>
      <w:r w:rsidRPr="00E417FD">
        <w:lastRenderedPageBreak/>
        <w:t>2</w:t>
      </w:r>
      <w:r w:rsidRPr="00E417FD">
        <w:rPr>
          <w:rFonts w:hint="eastAsia"/>
        </w:rPr>
        <w:t>、</w:t>
      </w:r>
      <w:r w:rsidR="00A830A6">
        <w:t>营业执照</w:t>
      </w:r>
      <w:bookmarkEnd w:id="689"/>
      <w:bookmarkEnd w:id="690"/>
    </w:p>
    <w:p w:rsidR="000362BF" w:rsidRPr="000362BF" w:rsidRDefault="000362BF" w:rsidP="000362BF">
      <w:pPr>
        <w:pStyle w:val="Normal92"/>
        <w:spacing w:before="744" w:after="0" w:line="360" w:lineRule="auto"/>
        <w:jc w:val="left"/>
        <w:rPr>
          <w:rFonts w:asciiTheme="minorEastAsia" w:eastAsiaTheme="minorEastAsia" w:hAnsiTheme="minorEastAsia"/>
          <w:color w:val="000000"/>
          <w:sz w:val="24"/>
          <w:szCs w:val="24"/>
          <w:lang w:eastAsia="zh-CN"/>
        </w:rPr>
      </w:pPr>
      <w:r w:rsidRPr="000362BF">
        <w:rPr>
          <w:rFonts w:asciiTheme="minorEastAsia" w:eastAsiaTheme="minorEastAsia" w:hAnsiTheme="minorEastAsia" w:cs="FangSong"/>
          <w:color w:val="000000"/>
          <w:spacing w:val="11"/>
          <w:sz w:val="24"/>
          <w:szCs w:val="24"/>
          <w:lang w:eastAsia="zh-CN"/>
        </w:rPr>
        <w:t>说明：提供有效的营业执照等证明文件复印件，复印件上应加盖本单位公</w:t>
      </w:r>
      <w:r w:rsidRPr="000362BF">
        <w:rPr>
          <w:rFonts w:asciiTheme="minorEastAsia" w:eastAsiaTheme="minorEastAsia" w:hAnsiTheme="minorEastAsia" w:cs="FangSong"/>
          <w:color w:val="000000"/>
          <w:sz w:val="24"/>
          <w:szCs w:val="24"/>
          <w:lang w:eastAsia="zh-CN"/>
        </w:rPr>
        <w:t>章</w:t>
      </w:r>
    </w:p>
    <w:p w:rsidR="00CC7307" w:rsidRDefault="00CC7307" w:rsidP="000362BF">
      <w:pPr>
        <w:pStyle w:val="20"/>
        <w:ind w:firstLine="240"/>
        <w:rPr>
          <w:rFonts w:asciiTheme="minorEastAsia" w:eastAsiaTheme="minorEastAsia" w:hAnsiTheme="minorEastAsia"/>
          <w:color w:val="000000"/>
        </w:rPr>
      </w:pPr>
    </w:p>
    <w:p w:rsidR="00DE6CCF" w:rsidRDefault="00DE6CCF" w:rsidP="000362BF">
      <w:pPr>
        <w:pStyle w:val="20"/>
        <w:ind w:firstLine="240"/>
        <w:rPr>
          <w:rFonts w:asciiTheme="minorEastAsia" w:eastAsiaTheme="minorEastAsia" w:hAnsiTheme="minorEastAsia"/>
          <w:color w:val="000000"/>
        </w:rPr>
        <w:sectPr w:rsidR="00DE6CCF" w:rsidSect="003E0555">
          <w:pgSz w:w="11906" w:h="16838"/>
          <w:pgMar w:top="1418" w:right="1418" w:bottom="1418" w:left="1418" w:header="851" w:footer="992" w:gutter="0"/>
          <w:cols w:space="720"/>
          <w:docGrid w:type="lines" w:linePitch="312"/>
        </w:sectPr>
      </w:pPr>
    </w:p>
    <w:p w:rsidR="00DE6CCF" w:rsidRPr="00E417FD" w:rsidRDefault="00DE6CCF" w:rsidP="00E417FD">
      <w:pPr>
        <w:pStyle w:val="2"/>
        <w:jc w:val="center"/>
      </w:pPr>
      <w:bookmarkStart w:id="691" w:name="_Toc427313114"/>
      <w:bookmarkStart w:id="692" w:name="_Toc497114505"/>
      <w:bookmarkStart w:id="693" w:name="_Toc497367902"/>
      <w:bookmarkStart w:id="694" w:name="_Toc531192601"/>
      <w:bookmarkStart w:id="695" w:name="_Toc20243566"/>
      <w:bookmarkStart w:id="696" w:name="_Toc20244827"/>
      <w:bookmarkStart w:id="697" w:name="_Toc47618572"/>
      <w:bookmarkStart w:id="698" w:name="_Toc54363568"/>
      <w:bookmarkStart w:id="699" w:name="_Toc56354350"/>
      <w:bookmarkStart w:id="700" w:name="_Toc56354934"/>
      <w:r w:rsidRPr="00E417FD">
        <w:rPr>
          <w:rFonts w:hint="eastAsia"/>
        </w:rPr>
        <w:lastRenderedPageBreak/>
        <w:t>3</w:t>
      </w:r>
      <w:r w:rsidRPr="00E417FD">
        <w:rPr>
          <w:rFonts w:hint="eastAsia"/>
        </w:rPr>
        <w:t>、</w:t>
      </w:r>
      <w:r w:rsidRPr="00E417FD">
        <w:t>法定代表人授权书</w:t>
      </w:r>
      <w:r w:rsidRPr="00E417FD">
        <w:t>(</w:t>
      </w:r>
      <w:r w:rsidRPr="00E417FD">
        <w:t>投标文件格式二</w:t>
      </w:r>
      <w:r w:rsidRPr="00E417FD">
        <w:t>)</w:t>
      </w:r>
      <w:bookmarkEnd w:id="691"/>
      <w:bookmarkEnd w:id="692"/>
      <w:bookmarkEnd w:id="693"/>
      <w:bookmarkEnd w:id="694"/>
      <w:bookmarkEnd w:id="695"/>
      <w:bookmarkEnd w:id="696"/>
      <w:bookmarkEnd w:id="697"/>
      <w:bookmarkEnd w:id="698"/>
      <w:bookmarkEnd w:id="699"/>
      <w:bookmarkEnd w:id="700"/>
    </w:p>
    <w:p w:rsidR="00DE6CCF" w:rsidRPr="00DE6CCF" w:rsidRDefault="00DE6CCF" w:rsidP="00DE6CCF">
      <w:pPr>
        <w:tabs>
          <w:tab w:val="left" w:pos="5580"/>
        </w:tabs>
        <w:spacing w:line="360" w:lineRule="auto"/>
        <w:ind w:rightChars="-27" w:right="-57" w:firstLineChars="200" w:firstLine="480"/>
        <w:rPr>
          <w:rFonts w:asciiTheme="minorEastAsia" w:eastAsiaTheme="minorEastAsia" w:hAnsiTheme="minorEastAsia"/>
          <w:color w:val="000000"/>
          <w:sz w:val="24"/>
        </w:rPr>
      </w:pPr>
      <w:r w:rsidRPr="00DE6CCF">
        <w:rPr>
          <w:rFonts w:asciiTheme="minorEastAsia" w:eastAsiaTheme="minorEastAsia" w:hAnsiTheme="minorEastAsia"/>
          <w:color w:val="000000"/>
          <w:sz w:val="24"/>
        </w:rPr>
        <w:t>本授权书声明：注册于</w:t>
      </w:r>
      <w:r w:rsidRPr="00DE6CCF">
        <w:rPr>
          <w:rFonts w:asciiTheme="minorEastAsia" w:eastAsiaTheme="minorEastAsia" w:hAnsiTheme="minorEastAsia"/>
          <w:color w:val="000000"/>
          <w:sz w:val="24"/>
          <w:u w:val="single"/>
        </w:rPr>
        <w:t xml:space="preserve"> （国家或地区的名称） </w:t>
      </w:r>
      <w:r w:rsidRPr="00DE6CCF">
        <w:rPr>
          <w:rFonts w:asciiTheme="minorEastAsia" w:eastAsiaTheme="minorEastAsia" w:hAnsiTheme="minorEastAsia"/>
          <w:color w:val="000000"/>
          <w:sz w:val="24"/>
        </w:rPr>
        <w:t>的</w:t>
      </w:r>
      <w:r w:rsidRPr="00DE6CCF">
        <w:rPr>
          <w:rFonts w:asciiTheme="minorEastAsia" w:eastAsiaTheme="minorEastAsia" w:hAnsiTheme="minorEastAsia"/>
          <w:color w:val="000000"/>
          <w:sz w:val="24"/>
          <w:u w:val="single"/>
        </w:rPr>
        <w:t xml:space="preserve"> （公司名称） </w:t>
      </w:r>
      <w:r w:rsidRPr="00DE6CCF">
        <w:rPr>
          <w:rFonts w:asciiTheme="minorEastAsia" w:eastAsiaTheme="minorEastAsia" w:hAnsiTheme="minorEastAsia"/>
          <w:color w:val="000000"/>
          <w:sz w:val="24"/>
        </w:rPr>
        <w:t>的在下面签字的</w:t>
      </w:r>
      <w:r w:rsidRPr="00DE6CCF">
        <w:rPr>
          <w:rFonts w:asciiTheme="minorEastAsia" w:eastAsiaTheme="minorEastAsia" w:hAnsiTheme="minorEastAsia"/>
          <w:color w:val="000000"/>
          <w:sz w:val="24"/>
          <w:u w:val="single"/>
        </w:rPr>
        <w:t xml:space="preserve"> （法人代表姓名、职务） </w:t>
      </w:r>
      <w:r w:rsidRPr="00DE6CCF">
        <w:rPr>
          <w:rFonts w:asciiTheme="minorEastAsia" w:eastAsiaTheme="minorEastAsia" w:hAnsiTheme="minorEastAsia"/>
          <w:color w:val="000000"/>
          <w:sz w:val="24"/>
        </w:rPr>
        <w:t>代表本公司授权</w:t>
      </w:r>
      <w:r w:rsidRPr="00DE6CCF">
        <w:rPr>
          <w:rFonts w:asciiTheme="minorEastAsia" w:eastAsiaTheme="minorEastAsia" w:hAnsiTheme="minorEastAsia"/>
          <w:color w:val="000000"/>
          <w:sz w:val="24"/>
          <w:u w:val="single"/>
        </w:rPr>
        <w:t xml:space="preserve"> （单位名称） </w:t>
      </w:r>
      <w:r w:rsidRPr="00DE6CCF">
        <w:rPr>
          <w:rFonts w:asciiTheme="minorEastAsia" w:eastAsiaTheme="minorEastAsia" w:hAnsiTheme="minorEastAsia"/>
          <w:color w:val="000000"/>
          <w:sz w:val="24"/>
        </w:rPr>
        <w:t xml:space="preserve">的在下面签字的 </w:t>
      </w:r>
      <w:r w:rsidRPr="00DE6CCF">
        <w:rPr>
          <w:rFonts w:asciiTheme="minorEastAsia" w:eastAsiaTheme="minorEastAsia" w:hAnsiTheme="minorEastAsia"/>
          <w:color w:val="000000"/>
          <w:sz w:val="24"/>
          <w:u w:val="single"/>
        </w:rPr>
        <w:t xml:space="preserve">（被授权人的姓名、职务） </w:t>
      </w:r>
      <w:r w:rsidRPr="00DE6CCF">
        <w:rPr>
          <w:rFonts w:asciiTheme="minorEastAsia" w:eastAsiaTheme="minorEastAsia" w:hAnsiTheme="minorEastAsia"/>
          <w:color w:val="000000"/>
          <w:sz w:val="24"/>
        </w:rPr>
        <w:t>为本公司的合法代理人，就</w:t>
      </w:r>
      <w:r w:rsidRPr="00DE6CCF">
        <w:rPr>
          <w:rFonts w:asciiTheme="minorEastAsia" w:eastAsiaTheme="minorEastAsia" w:hAnsiTheme="minorEastAsia"/>
          <w:color w:val="000000"/>
          <w:sz w:val="24"/>
          <w:u w:val="single"/>
        </w:rPr>
        <w:t>（项目名称）</w:t>
      </w:r>
      <w:r w:rsidRPr="00DE6CCF">
        <w:rPr>
          <w:rFonts w:asciiTheme="minorEastAsia" w:eastAsiaTheme="minorEastAsia" w:hAnsiTheme="minorEastAsia"/>
          <w:color w:val="000000"/>
          <w:sz w:val="24"/>
        </w:rPr>
        <w:t>的</w:t>
      </w:r>
      <w:r>
        <w:rPr>
          <w:rFonts w:asciiTheme="minorEastAsia" w:eastAsiaTheme="minorEastAsia" w:hAnsiTheme="minorEastAsia" w:hint="eastAsia"/>
          <w:color w:val="000000"/>
          <w:sz w:val="24"/>
        </w:rPr>
        <w:t>投标</w:t>
      </w:r>
      <w:r w:rsidRPr="00DE6CCF">
        <w:rPr>
          <w:rFonts w:asciiTheme="minorEastAsia" w:eastAsiaTheme="minorEastAsia" w:hAnsiTheme="minorEastAsia"/>
          <w:color w:val="000000"/>
          <w:sz w:val="24"/>
        </w:rPr>
        <w:t>，以本公司名义处理一切与之有关的事务。</w:t>
      </w:r>
      <w:r w:rsidRPr="00DE6CCF">
        <w:rPr>
          <w:rFonts w:asciiTheme="minorEastAsia" w:eastAsiaTheme="minorEastAsia" w:hAnsiTheme="minorEastAsia"/>
          <w:color w:val="000000"/>
          <w:sz w:val="24"/>
        </w:rPr>
        <w:cr/>
        <w:t xml:space="preserve">　　</w:t>
      </w:r>
    </w:p>
    <w:p w:rsidR="00DE6CCF" w:rsidRPr="00DE6CCF" w:rsidRDefault="00DE6CCF" w:rsidP="00DE6CCF">
      <w:pPr>
        <w:tabs>
          <w:tab w:val="left" w:pos="5580"/>
        </w:tabs>
        <w:spacing w:line="360" w:lineRule="auto"/>
        <w:ind w:rightChars="-27" w:right="-57" w:firstLine="480"/>
        <w:rPr>
          <w:rFonts w:asciiTheme="minorEastAsia" w:eastAsiaTheme="minorEastAsia" w:hAnsiTheme="minorEastAsia"/>
          <w:color w:val="000000"/>
          <w:sz w:val="24"/>
        </w:rPr>
      </w:pPr>
      <w:r w:rsidRPr="00DE6CCF">
        <w:rPr>
          <w:rFonts w:asciiTheme="minorEastAsia" w:eastAsiaTheme="minorEastAsia" w:hAnsiTheme="minorEastAsia"/>
          <w:color w:val="000000"/>
          <w:sz w:val="24"/>
        </w:rPr>
        <w:t>本授权书于年月日签字生效，特此声明。</w:t>
      </w:r>
    </w:p>
    <w:p w:rsidR="00DE6CCF" w:rsidRPr="00DE6CCF" w:rsidRDefault="00DE6CCF" w:rsidP="00DE6CCF">
      <w:pPr>
        <w:tabs>
          <w:tab w:val="left" w:pos="5580"/>
        </w:tabs>
        <w:spacing w:line="360" w:lineRule="auto"/>
        <w:ind w:rightChars="-27" w:right="-57" w:firstLine="480"/>
        <w:rPr>
          <w:rFonts w:asciiTheme="minorEastAsia" w:eastAsiaTheme="minorEastAsia" w:hAnsiTheme="minorEastAsia"/>
          <w:color w:val="000000"/>
          <w:sz w:val="24"/>
        </w:rPr>
      </w:pPr>
      <w:r w:rsidRPr="00DE6CCF">
        <w:rPr>
          <w:rFonts w:asciiTheme="minorEastAsia" w:eastAsiaTheme="minorEastAsia" w:hAnsiTheme="minorEastAsia"/>
          <w:color w:val="000000"/>
          <w:sz w:val="24"/>
        </w:rPr>
        <w:t>后附</w:t>
      </w:r>
      <w:r w:rsidR="00124822">
        <w:rPr>
          <w:rFonts w:asciiTheme="minorEastAsia" w:eastAsiaTheme="minorEastAsia" w:hAnsiTheme="minorEastAsia"/>
          <w:color w:val="000000"/>
          <w:sz w:val="24"/>
        </w:rPr>
        <w:t>法定代表人及</w:t>
      </w:r>
      <w:r w:rsidRPr="00DE6CCF">
        <w:rPr>
          <w:rFonts w:asciiTheme="minorEastAsia" w:eastAsiaTheme="minorEastAsia" w:hAnsiTheme="minorEastAsia"/>
          <w:color w:val="000000"/>
          <w:sz w:val="24"/>
        </w:rPr>
        <w:t>被授权人身份证复印件。</w:t>
      </w:r>
      <w:r w:rsidRPr="00DE6CCF">
        <w:rPr>
          <w:rFonts w:asciiTheme="minorEastAsia" w:eastAsiaTheme="minorEastAsia" w:hAnsiTheme="minorEastAsia"/>
          <w:color w:val="000000"/>
          <w:sz w:val="24"/>
        </w:rPr>
        <w:cr/>
      </w:r>
      <w:r w:rsidRPr="00DE6CCF">
        <w:rPr>
          <w:rFonts w:asciiTheme="minorEastAsia" w:eastAsiaTheme="minorEastAsia" w:hAnsiTheme="minorEastAsia"/>
          <w:color w:val="000000"/>
          <w:sz w:val="24"/>
        </w:rPr>
        <w:cr/>
        <w:t>法定代表人</w:t>
      </w:r>
      <w:r w:rsidRPr="00DE6CCF">
        <w:rPr>
          <w:rFonts w:asciiTheme="minorEastAsia" w:eastAsiaTheme="minorEastAsia" w:hAnsiTheme="minorEastAsia" w:hint="eastAsia"/>
          <w:color w:val="000000"/>
          <w:sz w:val="24"/>
        </w:rPr>
        <w:t>（签字或盖章）</w:t>
      </w:r>
    </w:p>
    <w:p w:rsidR="00DE6CCF" w:rsidRPr="00DE6CCF" w:rsidRDefault="00DE6CCF" w:rsidP="00DE6CCF">
      <w:pPr>
        <w:tabs>
          <w:tab w:val="left" w:pos="5580"/>
        </w:tabs>
        <w:spacing w:line="360" w:lineRule="auto"/>
        <w:ind w:rightChars="-27" w:right="-57"/>
        <w:rPr>
          <w:rFonts w:asciiTheme="minorEastAsia" w:eastAsiaTheme="minorEastAsia" w:hAnsiTheme="minorEastAsia"/>
          <w:color w:val="000000"/>
          <w:sz w:val="24"/>
        </w:rPr>
      </w:pPr>
      <w:r w:rsidRPr="00DE6CCF">
        <w:rPr>
          <w:rFonts w:asciiTheme="minorEastAsia" w:eastAsiaTheme="minorEastAsia" w:hAnsiTheme="minorEastAsia"/>
          <w:color w:val="000000"/>
          <w:sz w:val="24"/>
        </w:rPr>
        <w:cr/>
        <w:t>被授权人</w:t>
      </w:r>
      <w:r w:rsidRPr="00DE6CCF">
        <w:rPr>
          <w:rFonts w:asciiTheme="minorEastAsia" w:eastAsiaTheme="minorEastAsia" w:hAnsiTheme="minorEastAsia" w:hint="eastAsia"/>
          <w:color w:val="000000"/>
          <w:sz w:val="24"/>
        </w:rPr>
        <w:t>（签字）</w:t>
      </w:r>
    </w:p>
    <w:p w:rsidR="00DE6CCF" w:rsidRPr="00DE6CCF" w:rsidRDefault="00DE6CCF" w:rsidP="00DE6CCF">
      <w:pPr>
        <w:tabs>
          <w:tab w:val="left" w:pos="5580"/>
        </w:tabs>
        <w:spacing w:line="360" w:lineRule="auto"/>
        <w:ind w:rightChars="-27" w:right="-57"/>
        <w:rPr>
          <w:rFonts w:asciiTheme="minorEastAsia" w:eastAsiaTheme="minorEastAsia" w:hAnsiTheme="minorEastAsia"/>
          <w:color w:val="000000"/>
          <w:sz w:val="24"/>
        </w:rPr>
      </w:pPr>
      <w:r w:rsidRPr="00DE6CCF">
        <w:rPr>
          <w:rFonts w:asciiTheme="minorEastAsia" w:eastAsiaTheme="minorEastAsia" w:hAnsiTheme="minorEastAsia"/>
          <w:color w:val="000000"/>
          <w:sz w:val="24"/>
        </w:rPr>
        <w:cr/>
        <w:t xml:space="preserve">单位盖章：                                 </w:t>
      </w:r>
    </w:p>
    <w:p w:rsidR="00DE6CCF" w:rsidRPr="00DE6CCF" w:rsidRDefault="00DE6CCF" w:rsidP="00DE6CCF">
      <w:pPr>
        <w:tabs>
          <w:tab w:val="left" w:pos="5580"/>
        </w:tabs>
        <w:spacing w:line="360" w:lineRule="auto"/>
        <w:ind w:rightChars="-27" w:right="-57"/>
        <w:rPr>
          <w:rFonts w:asciiTheme="minorEastAsia" w:eastAsiaTheme="minorEastAsia" w:hAnsiTheme="minorEastAsia"/>
          <w:color w:val="000000"/>
          <w:sz w:val="24"/>
        </w:rPr>
      </w:pPr>
    </w:p>
    <w:p w:rsidR="00DE6CCF" w:rsidRPr="00DE6CCF" w:rsidRDefault="00DE6CCF" w:rsidP="00DE6CCF">
      <w:pPr>
        <w:tabs>
          <w:tab w:val="left" w:pos="5580"/>
        </w:tabs>
        <w:spacing w:line="360" w:lineRule="auto"/>
        <w:ind w:rightChars="-27" w:right="-57"/>
        <w:rPr>
          <w:rFonts w:asciiTheme="minorEastAsia" w:eastAsiaTheme="minorEastAsia" w:hAnsiTheme="minorEastAsia"/>
          <w:color w:val="000000"/>
          <w:sz w:val="24"/>
        </w:rPr>
      </w:pPr>
      <w:r w:rsidRPr="00DE6CCF">
        <w:rPr>
          <w:rFonts w:asciiTheme="minorEastAsia" w:eastAsiaTheme="minorEastAsia" w:hAnsiTheme="minorEastAsia"/>
          <w:color w:val="000000"/>
          <w:sz w:val="24"/>
        </w:rPr>
        <w:t>附：</w:t>
      </w:r>
    </w:p>
    <w:p w:rsidR="00DE6CCF" w:rsidRPr="00DE6CCF" w:rsidRDefault="00DE6CCF" w:rsidP="00DE6CCF">
      <w:pPr>
        <w:tabs>
          <w:tab w:val="left" w:pos="5580"/>
        </w:tabs>
        <w:spacing w:line="360" w:lineRule="auto"/>
        <w:ind w:rightChars="-27" w:right="-57"/>
        <w:rPr>
          <w:rFonts w:asciiTheme="minorEastAsia" w:eastAsiaTheme="minorEastAsia" w:hAnsiTheme="minorEastAsia"/>
          <w:color w:val="000000"/>
          <w:sz w:val="24"/>
        </w:rPr>
      </w:pPr>
      <w:r w:rsidRPr="00DE6CCF">
        <w:rPr>
          <w:rFonts w:asciiTheme="minorEastAsia" w:eastAsiaTheme="minorEastAsia" w:hAnsiTheme="minorEastAsia"/>
          <w:color w:val="000000"/>
          <w:sz w:val="24"/>
        </w:rPr>
        <w:t>被授权人姓名：</w:t>
      </w:r>
    </w:p>
    <w:p w:rsidR="00DE6CCF" w:rsidRPr="00DE6CCF" w:rsidRDefault="00DE6CCF" w:rsidP="00DE6CCF">
      <w:pPr>
        <w:tabs>
          <w:tab w:val="left" w:pos="5580"/>
        </w:tabs>
        <w:spacing w:line="360" w:lineRule="auto"/>
        <w:ind w:rightChars="-27" w:right="-57"/>
        <w:rPr>
          <w:rFonts w:asciiTheme="minorEastAsia" w:eastAsiaTheme="minorEastAsia" w:hAnsiTheme="minorEastAsia"/>
          <w:color w:val="000000"/>
          <w:sz w:val="24"/>
        </w:rPr>
      </w:pPr>
      <w:r w:rsidRPr="00DE6CCF">
        <w:rPr>
          <w:rFonts w:asciiTheme="minorEastAsia" w:eastAsiaTheme="minorEastAsia" w:hAnsiTheme="minorEastAsia"/>
          <w:color w:val="000000"/>
          <w:sz w:val="24"/>
        </w:rPr>
        <w:t>职　　　　务：</w:t>
      </w:r>
    </w:p>
    <w:p w:rsidR="00DE6CCF" w:rsidRPr="00DE6CCF" w:rsidRDefault="00DE6CCF" w:rsidP="00DE6CCF">
      <w:pPr>
        <w:tabs>
          <w:tab w:val="left" w:pos="5580"/>
        </w:tabs>
        <w:spacing w:line="360" w:lineRule="auto"/>
        <w:ind w:rightChars="-27" w:right="-57"/>
        <w:rPr>
          <w:rFonts w:asciiTheme="minorEastAsia" w:eastAsiaTheme="minorEastAsia" w:hAnsiTheme="minorEastAsia"/>
          <w:color w:val="000000"/>
          <w:sz w:val="24"/>
        </w:rPr>
      </w:pPr>
      <w:r w:rsidRPr="00DE6CCF">
        <w:rPr>
          <w:rFonts w:asciiTheme="minorEastAsia" w:eastAsiaTheme="minorEastAsia" w:hAnsiTheme="minorEastAsia"/>
          <w:color w:val="000000"/>
          <w:sz w:val="24"/>
        </w:rPr>
        <w:t>详细通讯地址：</w:t>
      </w:r>
    </w:p>
    <w:p w:rsidR="00DE6CCF" w:rsidRPr="00DE6CCF" w:rsidRDefault="00DE6CCF" w:rsidP="00DE6CCF">
      <w:pPr>
        <w:tabs>
          <w:tab w:val="left" w:pos="5580"/>
        </w:tabs>
        <w:spacing w:line="360" w:lineRule="auto"/>
        <w:ind w:rightChars="-27" w:right="-57"/>
        <w:rPr>
          <w:rFonts w:asciiTheme="minorEastAsia" w:eastAsiaTheme="minorEastAsia" w:hAnsiTheme="minorEastAsia"/>
          <w:color w:val="000000"/>
          <w:sz w:val="24"/>
        </w:rPr>
      </w:pPr>
      <w:r w:rsidRPr="00DE6CCF">
        <w:rPr>
          <w:rFonts w:asciiTheme="minorEastAsia" w:eastAsiaTheme="minorEastAsia" w:hAnsiTheme="minorEastAsia"/>
          <w:color w:val="000000"/>
          <w:sz w:val="24"/>
        </w:rPr>
        <w:t>邮 政 编 码 ：</w:t>
      </w:r>
    </w:p>
    <w:p w:rsidR="00DE6CCF" w:rsidRPr="00DE6CCF" w:rsidRDefault="00DE6CCF" w:rsidP="00DE6CCF">
      <w:pPr>
        <w:tabs>
          <w:tab w:val="left" w:pos="5580"/>
        </w:tabs>
        <w:spacing w:line="360" w:lineRule="auto"/>
        <w:ind w:rightChars="-27" w:right="-57"/>
        <w:rPr>
          <w:rFonts w:asciiTheme="minorEastAsia" w:eastAsiaTheme="minorEastAsia" w:hAnsiTheme="minorEastAsia"/>
          <w:color w:val="000000"/>
          <w:sz w:val="24"/>
        </w:rPr>
      </w:pPr>
      <w:r w:rsidRPr="00DE6CCF">
        <w:rPr>
          <w:rFonts w:asciiTheme="minorEastAsia" w:eastAsiaTheme="minorEastAsia" w:hAnsiTheme="minorEastAsia"/>
          <w:color w:val="000000"/>
          <w:sz w:val="24"/>
        </w:rPr>
        <w:t>传　　　　真：</w:t>
      </w:r>
    </w:p>
    <w:p w:rsidR="00DE6CCF" w:rsidRPr="00DE6CCF" w:rsidRDefault="00DE6CCF" w:rsidP="00DE6CCF">
      <w:pPr>
        <w:tabs>
          <w:tab w:val="left" w:pos="5580"/>
        </w:tabs>
        <w:spacing w:line="360" w:lineRule="auto"/>
        <w:ind w:rightChars="-27" w:right="-57"/>
        <w:rPr>
          <w:rFonts w:asciiTheme="minorEastAsia" w:eastAsiaTheme="minorEastAsia" w:hAnsiTheme="minorEastAsia"/>
          <w:color w:val="000000"/>
          <w:sz w:val="24"/>
        </w:rPr>
      </w:pPr>
      <w:r w:rsidRPr="00DE6CCF">
        <w:rPr>
          <w:rFonts w:asciiTheme="minorEastAsia" w:eastAsiaTheme="minorEastAsia" w:hAnsiTheme="minorEastAsia"/>
          <w:color w:val="000000"/>
          <w:sz w:val="24"/>
        </w:rPr>
        <w:t>电　　　　话：</w:t>
      </w:r>
    </w:p>
    <w:p w:rsidR="00DE6CCF" w:rsidRDefault="00DE6CCF" w:rsidP="00DE6CCF">
      <w:pPr>
        <w:pStyle w:val="20"/>
        <w:ind w:firstLine="240"/>
        <w:rPr>
          <w:rFonts w:asciiTheme="minorEastAsia" w:eastAsiaTheme="minorEastAsia" w:hAnsiTheme="minorEastAsia"/>
          <w:color w:val="000000"/>
        </w:rPr>
        <w:sectPr w:rsidR="00DE6CCF" w:rsidSect="003E0555">
          <w:pgSz w:w="11906" w:h="16838"/>
          <w:pgMar w:top="1418" w:right="1418" w:bottom="1418" w:left="1418" w:header="851" w:footer="992" w:gutter="0"/>
          <w:cols w:space="720"/>
          <w:docGrid w:type="lines" w:linePitch="312"/>
        </w:sectPr>
      </w:pPr>
    </w:p>
    <w:p w:rsidR="00DE6CCF" w:rsidRPr="00E417FD" w:rsidRDefault="00DE6CCF" w:rsidP="00E417FD">
      <w:pPr>
        <w:pStyle w:val="2"/>
        <w:jc w:val="center"/>
      </w:pPr>
      <w:bookmarkStart w:id="701" w:name="_Toc56354351"/>
      <w:bookmarkStart w:id="702" w:name="_Toc56354935"/>
      <w:r w:rsidRPr="00E417FD">
        <w:rPr>
          <w:noProof/>
        </w:rPr>
        <w:lastRenderedPageBreak/>
        <w:drawing>
          <wp:anchor distT="0" distB="0" distL="114300" distR="114300" simplePos="0" relativeHeight="251667456" behindDoc="1" locked="0" layoutInCell="1" allowOverlap="1">
            <wp:simplePos x="0" y="0"/>
            <wp:positionH relativeFrom="page">
              <wp:posOffset>5396230</wp:posOffset>
            </wp:positionH>
            <wp:positionV relativeFrom="page">
              <wp:posOffset>6697345</wp:posOffset>
            </wp:positionV>
            <wp:extent cx="1026160" cy="32385"/>
            <wp:effectExtent l="0" t="0" r="2540" b="571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6160" cy="32385"/>
                    </a:xfrm>
                    <a:prstGeom prst="rect">
                      <a:avLst/>
                    </a:prstGeom>
                    <a:noFill/>
                  </pic:spPr>
                </pic:pic>
              </a:graphicData>
            </a:graphic>
          </wp:anchor>
        </w:drawing>
      </w:r>
      <w:r w:rsidRPr="00E417FD">
        <w:rPr>
          <w:noProof/>
        </w:rPr>
        <w:drawing>
          <wp:anchor distT="0" distB="0" distL="114300" distR="114300" simplePos="0" relativeHeight="251666432" behindDoc="1" locked="0" layoutInCell="1" allowOverlap="1">
            <wp:simplePos x="0" y="0"/>
            <wp:positionH relativeFrom="page">
              <wp:posOffset>2362200</wp:posOffset>
            </wp:positionH>
            <wp:positionV relativeFrom="page">
              <wp:posOffset>7713345</wp:posOffset>
            </wp:positionV>
            <wp:extent cx="759460" cy="32385"/>
            <wp:effectExtent l="0" t="0" r="2540" b="571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9460" cy="32385"/>
                    </a:xfrm>
                    <a:prstGeom prst="rect">
                      <a:avLst/>
                    </a:prstGeom>
                    <a:noFill/>
                  </pic:spPr>
                </pic:pic>
              </a:graphicData>
            </a:graphic>
          </wp:anchor>
        </w:drawing>
      </w:r>
      <w:r w:rsidRPr="00E417FD">
        <w:rPr>
          <w:noProof/>
        </w:rPr>
        <w:drawing>
          <wp:anchor distT="0" distB="0" distL="114300" distR="114300" simplePos="0" relativeHeight="251665408" behindDoc="1" locked="0" layoutInCell="1" allowOverlap="1">
            <wp:simplePos x="0" y="0"/>
            <wp:positionH relativeFrom="page">
              <wp:posOffset>3195955</wp:posOffset>
            </wp:positionH>
            <wp:positionV relativeFrom="page">
              <wp:posOffset>7967980</wp:posOffset>
            </wp:positionV>
            <wp:extent cx="2225040" cy="32385"/>
            <wp:effectExtent l="0" t="0" r="3810" b="571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5040" cy="32385"/>
                    </a:xfrm>
                    <a:prstGeom prst="rect">
                      <a:avLst/>
                    </a:prstGeom>
                    <a:noFill/>
                  </pic:spPr>
                </pic:pic>
              </a:graphicData>
            </a:graphic>
          </wp:anchor>
        </w:drawing>
      </w:r>
      <w:r w:rsidRPr="00E417FD">
        <w:rPr>
          <w:noProof/>
        </w:rPr>
        <w:drawing>
          <wp:anchor distT="0" distB="0" distL="114300" distR="114300" simplePos="0" relativeHeight="251663360" behindDoc="1" locked="0" layoutInCell="1" allowOverlap="1">
            <wp:simplePos x="0" y="0"/>
            <wp:positionH relativeFrom="page">
              <wp:posOffset>3195955</wp:posOffset>
            </wp:positionH>
            <wp:positionV relativeFrom="page">
              <wp:posOffset>8729980</wp:posOffset>
            </wp:positionV>
            <wp:extent cx="2225040" cy="32385"/>
            <wp:effectExtent l="0" t="0" r="3810" b="571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5040" cy="32385"/>
                    </a:xfrm>
                    <a:prstGeom prst="rect">
                      <a:avLst/>
                    </a:prstGeom>
                    <a:noFill/>
                  </pic:spPr>
                </pic:pic>
              </a:graphicData>
            </a:graphic>
          </wp:anchor>
        </w:drawing>
      </w:r>
      <w:r w:rsidRPr="00E417FD">
        <w:t>4</w:t>
      </w:r>
      <w:r w:rsidRPr="00E417FD">
        <w:rPr>
          <w:rFonts w:hint="eastAsia"/>
        </w:rPr>
        <w:t>、</w:t>
      </w:r>
      <w:r w:rsidRPr="00E417FD">
        <w:t>联合体协议书</w:t>
      </w:r>
      <w:r w:rsidR="00D874BF" w:rsidRPr="00E417FD">
        <w:rPr>
          <w:rFonts w:hint="eastAsia"/>
        </w:rPr>
        <w:t>（投标文件格式三）</w:t>
      </w:r>
      <w:bookmarkEnd w:id="701"/>
      <w:bookmarkEnd w:id="702"/>
    </w:p>
    <w:p w:rsidR="00DE6CCF" w:rsidRPr="00DE6CCF" w:rsidRDefault="00DE6CCF" w:rsidP="002D2F24">
      <w:pPr>
        <w:pStyle w:val="Normal112"/>
        <w:spacing w:before="1079" w:after="0" w:line="360" w:lineRule="auto"/>
        <w:jc w:val="left"/>
        <w:rPr>
          <w:rFonts w:asciiTheme="minorEastAsia" w:eastAsiaTheme="minorEastAsia" w:hAnsiTheme="minorEastAsia"/>
          <w:color w:val="000000"/>
          <w:sz w:val="24"/>
          <w:szCs w:val="24"/>
          <w:u w:val="single"/>
          <w:lang w:eastAsia="zh-CN"/>
        </w:rPr>
      </w:pPr>
      <w:r w:rsidRPr="00DE6CCF">
        <w:rPr>
          <w:rFonts w:asciiTheme="minorEastAsia" w:eastAsiaTheme="minorEastAsia" w:hAnsiTheme="minorEastAsia" w:cs="宋体"/>
          <w:color w:val="000000"/>
          <w:sz w:val="24"/>
          <w:szCs w:val="24"/>
          <w:lang w:eastAsia="zh-CN"/>
        </w:rPr>
        <w:t>牵头人名称：</w:t>
      </w:r>
    </w:p>
    <w:p w:rsidR="00DE6CCF" w:rsidRPr="00DE6CCF" w:rsidRDefault="00DE6CCF" w:rsidP="002D2F24">
      <w:pPr>
        <w:pStyle w:val="Normal112"/>
        <w:spacing w:before="180" w:after="0" w:line="360" w:lineRule="auto"/>
        <w:jc w:val="left"/>
        <w:rPr>
          <w:rFonts w:asciiTheme="minorEastAsia" w:eastAsiaTheme="minorEastAsia" w:hAnsiTheme="minorEastAsia"/>
          <w:color w:val="000000"/>
          <w:sz w:val="24"/>
          <w:szCs w:val="24"/>
          <w:u w:val="single"/>
          <w:lang w:eastAsia="zh-CN"/>
        </w:rPr>
      </w:pPr>
      <w:r w:rsidRPr="00DE6CCF">
        <w:rPr>
          <w:rFonts w:asciiTheme="minorEastAsia" w:eastAsiaTheme="minorEastAsia" w:hAnsiTheme="minorEastAsia" w:cs="宋体"/>
          <w:color w:val="000000"/>
          <w:sz w:val="24"/>
          <w:szCs w:val="24"/>
          <w:lang w:eastAsia="zh-CN"/>
        </w:rPr>
        <w:t>法定代表人：</w:t>
      </w:r>
    </w:p>
    <w:p w:rsidR="00DE6CCF" w:rsidRPr="00DE6CCF" w:rsidRDefault="00DE6CCF" w:rsidP="002D2F24">
      <w:pPr>
        <w:pStyle w:val="Normal112"/>
        <w:spacing w:before="181" w:after="0" w:line="360" w:lineRule="auto"/>
        <w:jc w:val="left"/>
        <w:rPr>
          <w:rFonts w:asciiTheme="minorEastAsia" w:eastAsiaTheme="minorEastAsia" w:hAnsiTheme="minorEastAsia"/>
          <w:color w:val="000000"/>
          <w:sz w:val="24"/>
          <w:szCs w:val="24"/>
          <w:u w:val="single"/>
          <w:lang w:eastAsia="zh-CN"/>
        </w:rPr>
      </w:pPr>
      <w:r w:rsidRPr="00DE6CCF">
        <w:rPr>
          <w:rFonts w:asciiTheme="minorEastAsia" w:eastAsiaTheme="minorEastAsia" w:hAnsiTheme="minorEastAsia" w:cs="宋体"/>
          <w:color w:val="000000"/>
          <w:sz w:val="24"/>
          <w:szCs w:val="24"/>
          <w:lang w:eastAsia="zh-CN"/>
        </w:rPr>
        <w:t>法定住所：</w:t>
      </w:r>
    </w:p>
    <w:p w:rsidR="00DE6CCF" w:rsidRPr="00DE6CCF" w:rsidRDefault="00DE6CCF" w:rsidP="002D2F24">
      <w:pPr>
        <w:pStyle w:val="Normal112"/>
        <w:spacing w:before="180" w:after="0" w:line="360" w:lineRule="auto"/>
        <w:jc w:val="left"/>
        <w:rPr>
          <w:rFonts w:asciiTheme="minorEastAsia" w:eastAsiaTheme="minorEastAsia" w:hAnsiTheme="minorEastAsia"/>
          <w:color w:val="000000"/>
          <w:sz w:val="24"/>
          <w:szCs w:val="24"/>
          <w:u w:val="single"/>
          <w:lang w:eastAsia="zh-CN"/>
        </w:rPr>
      </w:pPr>
      <w:r w:rsidRPr="00DE6CCF">
        <w:rPr>
          <w:rFonts w:asciiTheme="minorEastAsia" w:eastAsiaTheme="minorEastAsia" w:hAnsiTheme="minorEastAsia" w:cs="宋体"/>
          <w:color w:val="000000"/>
          <w:sz w:val="24"/>
          <w:szCs w:val="24"/>
          <w:lang w:eastAsia="zh-CN"/>
        </w:rPr>
        <w:t>成员二名称：</w:t>
      </w:r>
    </w:p>
    <w:p w:rsidR="00DE6CCF" w:rsidRPr="00DE6CCF" w:rsidRDefault="00DE6CCF" w:rsidP="002D2F24">
      <w:pPr>
        <w:pStyle w:val="Normal112"/>
        <w:spacing w:before="180" w:after="0" w:line="360" w:lineRule="auto"/>
        <w:jc w:val="left"/>
        <w:rPr>
          <w:rFonts w:asciiTheme="minorEastAsia" w:eastAsiaTheme="minorEastAsia" w:hAnsiTheme="minorEastAsia"/>
          <w:color w:val="000000"/>
          <w:sz w:val="24"/>
          <w:szCs w:val="24"/>
          <w:u w:val="single"/>
          <w:lang w:eastAsia="zh-CN"/>
        </w:rPr>
      </w:pPr>
      <w:r w:rsidRPr="00DE6CCF">
        <w:rPr>
          <w:rFonts w:asciiTheme="minorEastAsia" w:eastAsiaTheme="minorEastAsia" w:hAnsiTheme="minorEastAsia" w:cs="宋体"/>
          <w:color w:val="000000"/>
          <w:sz w:val="24"/>
          <w:szCs w:val="24"/>
          <w:lang w:eastAsia="zh-CN"/>
        </w:rPr>
        <w:t>法定代表人：</w:t>
      </w:r>
    </w:p>
    <w:p w:rsidR="00DE6CCF" w:rsidRPr="00DE6CCF" w:rsidRDefault="00DE6CCF" w:rsidP="002D2F24">
      <w:pPr>
        <w:pStyle w:val="Normal112"/>
        <w:spacing w:before="181" w:after="0" w:line="360" w:lineRule="auto"/>
        <w:jc w:val="left"/>
        <w:rPr>
          <w:rFonts w:asciiTheme="minorEastAsia" w:eastAsiaTheme="minorEastAsia" w:hAnsiTheme="minorEastAsia"/>
          <w:color w:val="000000"/>
          <w:sz w:val="24"/>
          <w:szCs w:val="24"/>
          <w:u w:val="single"/>
          <w:lang w:eastAsia="zh-CN"/>
        </w:rPr>
      </w:pPr>
      <w:r w:rsidRPr="00DE6CCF">
        <w:rPr>
          <w:rFonts w:asciiTheme="minorEastAsia" w:eastAsiaTheme="minorEastAsia" w:hAnsiTheme="minorEastAsia" w:cs="宋体"/>
          <w:color w:val="000000"/>
          <w:sz w:val="24"/>
          <w:szCs w:val="24"/>
          <w:lang w:eastAsia="zh-CN"/>
        </w:rPr>
        <w:t>法定住所：</w:t>
      </w:r>
    </w:p>
    <w:p w:rsidR="00DE6CCF" w:rsidRPr="00DE6CCF" w:rsidRDefault="00DE6CCF" w:rsidP="002D2F24">
      <w:pPr>
        <w:pStyle w:val="Normal112"/>
        <w:spacing w:before="180" w:after="0" w:line="360" w:lineRule="auto"/>
        <w:ind w:left="420"/>
        <w:jc w:val="left"/>
        <w:rPr>
          <w:rFonts w:asciiTheme="minorEastAsia" w:eastAsiaTheme="minorEastAsia" w:hAnsiTheme="minorEastAsia"/>
          <w:color w:val="000000"/>
          <w:sz w:val="24"/>
          <w:szCs w:val="24"/>
          <w:lang w:eastAsia="zh-CN"/>
        </w:rPr>
      </w:pPr>
      <w:r w:rsidRPr="00DE6CCF">
        <w:rPr>
          <w:rFonts w:asciiTheme="minorEastAsia" w:eastAsiaTheme="minorEastAsia" w:hAnsiTheme="minorEastAsia" w:cs="宋体"/>
          <w:color w:val="000000"/>
          <w:sz w:val="24"/>
          <w:szCs w:val="24"/>
          <w:lang w:eastAsia="zh-CN"/>
        </w:rPr>
        <w:t>鉴于上述各成员单位经过友好协商，自愿组成</w:t>
      </w:r>
      <w:r w:rsidRPr="00DE6CCF">
        <w:rPr>
          <w:rFonts w:asciiTheme="minorEastAsia" w:eastAsiaTheme="minorEastAsia" w:hAnsiTheme="minorEastAsia" w:cs="宋体"/>
          <w:color w:val="000000"/>
          <w:sz w:val="24"/>
          <w:szCs w:val="24"/>
          <w:u w:val="single"/>
          <w:lang w:eastAsia="zh-CN"/>
        </w:rPr>
        <w:t>（联合体名称）</w:t>
      </w:r>
      <w:r w:rsidRPr="00DE6CCF">
        <w:rPr>
          <w:rFonts w:asciiTheme="minorEastAsia" w:eastAsiaTheme="minorEastAsia" w:hAnsiTheme="minorEastAsia" w:cs="宋体"/>
          <w:color w:val="000000"/>
          <w:sz w:val="24"/>
          <w:szCs w:val="24"/>
          <w:lang w:eastAsia="zh-CN"/>
        </w:rPr>
        <w:t>联合体，共同参加</w:t>
      </w:r>
      <w:r w:rsidRPr="00DE6CCF">
        <w:rPr>
          <w:rFonts w:asciiTheme="minorEastAsia" w:eastAsiaTheme="minorEastAsia" w:hAnsiTheme="minorEastAsia" w:cs="宋体"/>
          <w:color w:val="000000"/>
          <w:spacing w:val="-6"/>
          <w:sz w:val="24"/>
          <w:szCs w:val="24"/>
          <w:u w:val="single"/>
          <w:lang w:eastAsia="zh-CN"/>
        </w:rPr>
        <w:t>（招标人名称）</w:t>
      </w:r>
      <w:r w:rsidRPr="00DE6CCF">
        <w:rPr>
          <w:rFonts w:asciiTheme="minorEastAsia" w:eastAsiaTheme="minorEastAsia" w:hAnsiTheme="minorEastAsia" w:cs="宋体"/>
          <w:color w:val="000000"/>
          <w:spacing w:val="-6"/>
          <w:sz w:val="24"/>
          <w:szCs w:val="24"/>
          <w:lang w:eastAsia="zh-CN"/>
        </w:rPr>
        <w:t>（以下简称招标人）</w:t>
      </w:r>
      <w:r w:rsidRPr="00DE6CCF">
        <w:rPr>
          <w:rFonts w:asciiTheme="minorEastAsia" w:eastAsiaTheme="minorEastAsia" w:hAnsiTheme="minorEastAsia" w:cs="宋体"/>
          <w:color w:val="000000"/>
          <w:spacing w:val="1"/>
          <w:sz w:val="24"/>
          <w:szCs w:val="24"/>
          <w:u w:val="single"/>
          <w:lang w:eastAsia="zh-CN"/>
        </w:rPr>
        <w:t>（项目名称）</w:t>
      </w:r>
      <w:r w:rsidRPr="00DE6CCF">
        <w:rPr>
          <w:rFonts w:asciiTheme="minorEastAsia" w:eastAsiaTheme="minorEastAsia" w:hAnsiTheme="minorEastAsia"/>
          <w:color w:val="000000"/>
          <w:spacing w:val="1"/>
          <w:sz w:val="24"/>
          <w:szCs w:val="24"/>
          <w:lang w:eastAsia="zh-CN"/>
        </w:rPr>
        <w:t>(</w:t>
      </w:r>
      <w:r w:rsidRPr="00DE6CCF">
        <w:rPr>
          <w:rFonts w:asciiTheme="minorEastAsia" w:eastAsiaTheme="minorEastAsia" w:hAnsiTheme="minorEastAsia" w:cs="宋体"/>
          <w:color w:val="000000"/>
          <w:spacing w:val="1"/>
          <w:sz w:val="24"/>
          <w:szCs w:val="24"/>
          <w:lang w:eastAsia="zh-CN"/>
        </w:rPr>
        <w:t>以下简称本工</w:t>
      </w:r>
      <w:r w:rsidRPr="00DE6CCF">
        <w:rPr>
          <w:rFonts w:asciiTheme="minorEastAsia" w:eastAsiaTheme="minorEastAsia" w:hAnsiTheme="minorEastAsia" w:cs="宋体"/>
          <w:color w:val="000000"/>
          <w:sz w:val="24"/>
          <w:szCs w:val="24"/>
          <w:lang w:eastAsia="zh-CN"/>
        </w:rPr>
        <w:t>程</w:t>
      </w:r>
      <w:r w:rsidRPr="00DE6CCF">
        <w:rPr>
          <w:rFonts w:asciiTheme="minorEastAsia" w:eastAsiaTheme="minorEastAsia" w:hAnsiTheme="minorEastAsia"/>
          <w:color w:val="000000"/>
          <w:sz w:val="24"/>
          <w:szCs w:val="24"/>
          <w:lang w:eastAsia="zh-CN"/>
        </w:rPr>
        <w:t>)</w:t>
      </w:r>
      <w:r w:rsidRPr="00DE6CCF">
        <w:rPr>
          <w:rFonts w:asciiTheme="minorEastAsia" w:eastAsiaTheme="minorEastAsia" w:hAnsiTheme="minorEastAsia" w:cs="宋体"/>
          <w:color w:val="000000"/>
          <w:sz w:val="24"/>
          <w:szCs w:val="24"/>
          <w:lang w:eastAsia="zh-CN"/>
        </w:rPr>
        <w:t>的投标并争取赢得本工程</w:t>
      </w:r>
      <w:r w:rsidRPr="00DE6CCF">
        <w:rPr>
          <w:rFonts w:asciiTheme="minorEastAsia" w:eastAsiaTheme="minorEastAsia" w:hAnsiTheme="minorEastAsia"/>
          <w:color w:val="000000"/>
          <w:sz w:val="24"/>
          <w:szCs w:val="24"/>
          <w:lang w:eastAsia="zh-CN"/>
        </w:rPr>
        <w:t>EPC</w:t>
      </w:r>
      <w:r w:rsidRPr="00DE6CCF">
        <w:rPr>
          <w:rFonts w:asciiTheme="minorEastAsia" w:eastAsiaTheme="minorEastAsia" w:hAnsiTheme="minorEastAsia" w:cs="宋体"/>
          <w:color w:val="000000"/>
          <w:spacing w:val="-5"/>
          <w:sz w:val="24"/>
          <w:szCs w:val="24"/>
          <w:lang w:eastAsia="zh-CN"/>
        </w:rPr>
        <w:t>工程总承包合同（以下简称合同）。现就联合体投标事宜订立如</w:t>
      </w:r>
      <w:r w:rsidRPr="00DE6CCF">
        <w:rPr>
          <w:rFonts w:asciiTheme="minorEastAsia" w:eastAsiaTheme="minorEastAsia" w:hAnsiTheme="minorEastAsia" w:cs="宋体"/>
          <w:color w:val="000000"/>
          <w:sz w:val="24"/>
          <w:szCs w:val="24"/>
          <w:lang w:eastAsia="zh-CN"/>
        </w:rPr>
        <w:t>下协议：</w:t>
      </w:r>
    </w:p>
    <w:p w:rsidR="00DE6CCF" w:rsidRPr="00DE6CCF" w:rsidRDefault="00DE6CCF" w:rsidP="002D2F24">
      <w:pPr>
        <w:pStyle w:val="Normal112"/>
        <w:spacing w:before="173" w:after="0" w:line="360" w:lineRule="auto"/>
        <w:ind w:left="420"/>
        <w:jc w:val="left"/>
        <w:rPr>
          <w:rFonts w:asciiTheme="minorEastAsia" w:eastAsiaTheme="minorEastAsia" w:hAnsiTheme="minorEastAsia"/>
          <w:color w:val="000000"/>
          <w:sz w:val="24"/>
          <w:szCs w:val="24"/>
          <w:lang w:eastAsia="zh-CN"/>
        </w:rPr>
      </w:pPr>
      <w:r w:rsidRPr="00DE6CCF">
        <w:rPr>
          <w:rFonts w:asciiTheme="minorEastAsia" w:eastAsiaTheme="minorEastAsia" w:hAnsiTheme="minorEastAsia"/>
          <w:color w:val="000000"/>
          <w:spacing w:val="1"/>
          <w:sz w:val="24"/>
          <w:szCs w:val="24"/>
          <w:lang w:eastAsia="zh-CN"/>
        </w:rPr>
        <w:t>1.</w:t>
      </w:r>
      <w:r w:rsidRPr="00DE6CCF">
        <w:rPr>
          <w:rFonts w:asciiTheme="minorEastAsia" w:eastAsiaTheme="minorEastAsia" w:hAnsiTheme="minorEastAsia" w:cs="宋体"/>
          <w:color w:val="000000"/>
          <w:sz w:val="24"/>
          <w:szCs w:val="24"/>
          <w:u w:val="single"/>
          <w:lang w:eastAsia="zh-CN"/>
        </w:rPr>
        <w:t>（某成员单位名称）</w:t>
      </w:r>
      <w:r w:rsidRPr="00DE6CCF">
        <w:rPr>
          <w:rFonts w:asciiTheme="minorEastAsia" w:eastAsiaTheme="minorEastAsia" w:hAnsiTheme="minorEastAsia" w:cs="宋体"/>
          <w:color w:val="000000"/>
          <w:sz w:val="24"/>
          <w:szCs w:val="24"/>
          <w:lang w:eastAsia="zh-CN"/>
        </w:rPr>
        <w:t>为</w:t>
      </w:r>
      <w:r w:rsidRPr="00DE6CCF">
        <w:rPr>
          <w:rFonts w:asciiTheme="minorEastAsia" w:eastAsiaTheme="minorEastAsia" w:hAnsiTheme="minorEastAsia" w:cs="宋体"/>
          <w:color w:val="000000"/>
          <w:sz w:val="24"/>
          <w:szCs w:val="24"/>
          <w:u w:val="single"/>
          <w:lang w:eastAsia="zh-CN"/>
        </w:rPr>
        <w:t>（联合体名称）</w:t>
      </w:r>
      <w:r w:rsidRPr="00DE6CCF">
        <w:rPr>
          <w:rFonts w:asciiTheme="minorEastAsia" w:eastAsiaTheme="minorEastAsia" w:hAnsiTheme="minorEastAsia" w:cs="宋体"/>
          <w:color w:val="000000"/>
          <w:sz w:val="24"/>
          <w:szCs w:val="24"/>
          <w:lang w:eastAsia="zh-CN"/>
        </w:rPr>
        <w:t>牵头人。</w:t>
      </w:r>
    </w:p>
    <w:p w:rsidR="00DE6CCF" w:rsidRPr="00DE6CCF" w:rsidRDefault="00DE6CCF" w:rsidP="002D2F24">
      <w:pPr>
        <w:pStyle w:val="Normal112"/>
        <w:spacing w:before="158" w:after="0" w:line="360" w:lineRule="auto"/>
        <w:ind w:left="420"/>
        <w:jc w:val="left"/>
        <w:rPr>
          <w:rFonts w:asciiTheme="minorEastAsia" w:eastAsiaTheme="minorEastAsia" w:hAnsiTheme="minorEastAsia"/>
          <w:color w:val="000000"/>
          <w:sz w:val="24"/>
          <w:szCs w:val="24"/>
          <w:lang w:eastAsia="zh-CN"/>
        </w:rPr>
      </w:pPr>
      <w:r w:rsidRPr="00DE6CCF">
        <w:rPr>
          <w:rFonts w:asciiTheme="minorEastAsia" w:eastAsiaTheme="minorEastAsia" w:hAnsiTheme="minorEastAsia"/>
          <w:color w:val="000000"/>
          <w:sz w:val="24"/>
          <w:szCs w:val="24"/>
          <w:lang w:eastAsia="zh-CN"/>
        </w:rPr>
        <w:t>2.</w:t>
      </w:r>
      <w:r w:rsidRPr="00DE6CCF">
        <w:rPr>
          <w:rFonts w:asciiTheme="minorEastAsia" w:eastAsiaTheme="minorEastAsia" w:hAnsiTheme="minorEastAsia" w:cs="宋体"/>
          <w:color w:val="000000"/>
          <w:sz w:val="24"/>
          <w:szCs w:val="24"/>
          <w:lang w:eastAsia="zh-CN"/>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rsidR="00DE6CCF" w:rsidRPr="00DE6CCF" w:rsidRDefault="00DE6CCF" w:rsidP="002D2F24">
      <w:pPr>
        <w:pStyle w:val="Normal112"/>
        <w:spacing w:before="174" w:after="0" w:line="360" w:lineRule="auto"/>
        <w:ind w:left="420"/>
        <w:jc w:val="left"/>
        <w:rPr>
          <w:rFonts w:asciiTheme="minorEastAsia" w:eastAsiaTheme="minorEastAsia" w:hAnsiTheme="minorEastAsia"/>
          <w:color w:val="000000"/>
          <w:sz w:val="24"/>
          <w:szCs w:val="24"/>
          <w:lang w:eastAsia="zh-CN"/>
        </w:rPr>
      </w:pPr>
      <w:r w:rsidRPr="00DE6CCF">
        <w:rPr>
          <w:rFonts w:asciiTheme="minorEastAsia" w:eastAsiaTheme="minorEastAsia" w:hAnsiTheme="minorEastAsia"/>
          <w:color w:val="000000"/>
          <w:sz w:val="24"/>
          <w:szCs w:val="24"/>
          <w:lang w:eastAsia="zh-CN"/>
        </w:rPr>
        <w:t>3.</w:t>
      </w:r>
      <w:r w:rsidRPr="00DE6CCF">
        <w:rPr>
          <w:rFonts w:asciiTheme="minorEastAsia" w:eastAsiaTheme="minorEastAsia" w:hAnsiTheme="minorEastAsia" w:cs="宋体"/>
          <w:color w:val="000000"/>
          <w:sz w:val="24"/>
          <w:szCs w:val="24"/>
          <w:lang w:eastAsia="zh-CN"/>
        </w:rPr>
        <w:t>联合体将严格按照招标文件的各项要求，递交投标文件，履行投标义务和中标后的合同，共同承担合同规定的一切义务和责任，联合体各成员单位按照内部职责的划分，承担各自所负的责任和风险，并向招标人承担连带责任。</w:t>
      </w:r>
    </w:p>
    <w:p w:rsidR="00DE6CCF" w:rsidRPr="00DE6CCF" w:rsidRDefault="00DE6CCF" w:rsidP="002D2F24">
      <w:pPr>
        <w:pStyle w:val="Normal112"/>
        <w:spacing w:before="174" w:after="0" w:line="360" w:lineRule="auto"/>
        <w:ind w:left="420"/>
        <w:jc w:val="left"/>
        <w:rPr>
          <w:rFonts w:asciiTheme="minorEastAsia" w:eastAsiaTheme="minorEastAsia" w:hAnsiTheme="minorEastAsia"/>
          <w:color w:val="000000"/>
          <w:sz w:val="24"/>
          <w:szCs w:val="24"/>
          <w:lang w:eastAsia="zh-CN"/>
        </w:rPr>
      </w:pPr>
      <w:r w:rsidRPr="00DE6CCF">
        <w:rPr>
          <w:rFonts w:asciiTheme="minorEastAsia" w:eastAsiaTheme="minorEastAsia" w:hAnsiTheme="minorEastAsia"/>
          <w:color w:val="000000"/>
          <w:sz w:val="24"/>
          <w:szCs w:val="24"/>
          <w:lang w:eastAsia="zh-CN"/>
        </w:rPr>
        <w:t>4.</w:t>
      </w:r>
      <w:r w:rsidRPr="00DE6CCF">
        <w:rPr>
          <w:rFonts w:asciiTheme="minorEastAsia" w:eastAsiaTheme="minorEastAsia" w:hAnsiTheme="minorEastAsia" w:cs="宋体"/>
          <w:color w:val="000000"/>
          <w:sz w:val="24"/>
          <w:szCs w:val="24"/>
          <w:lang w:eastAsia="zh-CN"/>
        </w:rPr>
        <w:t>联合体各成员单位内部的职责分工如</w:t>
      </w:r>
      <w:r>
        <w:rPr>
          <w:rFonts w:asciiTheme="minorEastAsia" w:eastAsiaTheme="minorEastAsia" w:hAnsiTheme="minorEastAsia" w:cs="宋体"/>
          <w:color w:val="000000"/>
          <w:sz w:val="24"/>
          <w:szCs w:val="24"/>
          <w:lang w:eastAsia="zh-CN"/>
        </w:rPr>
        <w:t>下</w:t>
      </w:r>
      <w:r>
        <w:rPr>
          <w:rFonts w:asciiTheme="minorEastAsia" w:eastAsiaTheme="minorEastAsia" w:hAnsiTheme="minorEastAsia" w:cs="宋体" w:hint="eastAsia"/>
          <w:color w:val="000000"/>
          <w:sz w:val="24"/>
          <w:szCs w:val="24"/>
          <w:lang w:eastAsia="zh-CN"/>
        </w:rPr>
        <w:t>：</w:t>
      </w:r>
      <w:r w:rsidRPr="00DE6CCF">
        <w:rPr>
          <w:rFonts w:asciiTheme="minorEastAsia" w:eastAsiaTheme="minorEastAsia" w:hAnsiTheme="minorEastAsia" w:cs="宋体"/>
          <w:color w:val="000000"/>
          <w:sz w:val="24"/>
          <w:szCs w:val="24"/>
          <w:lang w:eastAsia="zh-CN"/>
        </w:rPr>
        <w:t>。按照本条上述分工，联合体成员单位各自所承担的合同工作量比例如</w:t>
      </w:r>
      <w:r>
        <w:rPr>
          <w:rFonts w:asciiTheme="minorEastAsia" w:eastAsiaTheme="minorEastAsia" w:hAnsiTheme="minorEastAsia" w:cs="宋体"/>
          <w:color w:val="000000"/>
          <w:sz w:val="24"/>
          <w:szCs w:val="24"/>
          <w:lang w:eastAsia="zh-CN"/>
        </w:rPr>
        <w:t>下</w:t>
      </w:r>
      <w:r>
        <w:rPr>
          <w:rFonts w:asciiTheme="minorEastAsia" w:eastAsiaTheme="minorEastAsia" w:hAnsiTheme="minorEastAsia" w:cs="宋体" w:hint="eastAsia"/>
          <w:color w:val="000000"/>
          <w:sz w:val="24"/>
          <w:szCs w:val="24"/>
          <w:lang w:eastAsia="zh-CN"/>
        </w:rPr>
        <w:t>：</w:t>
      </w:r>
    </w:p>
    <w:p w:rsidR="00DE6CCF" w:rsidRPr="00DE6CCF" w:rsidRDefault="00DE6CCF" w:rsidP="002D2F24">
      <w:pPr>
        <w:pStyle w:val="Normal112"/>
        <w:spacing w:before="173" w:after="0" w:line="360" w:lineRule="auto"/>
        <w:ind w:left="420"/>
        <w:jc w:val="left"/>
        <w:rPr>
          <w:rFonts w:asciiTheme="minorEastAsia" w:eastAsiaTheme="minorEastAsia" w:hAnsiTheme="minorEastAsia"/>
          <w:color w:val="000000"/>
          <w:sz w:val="24"/>
          <w:szCs w:val="24"/>
          <w:lang w:eastAsia="zh-CN"/>
        </w:rPr>
      </w:pPr>
      <w:r w:rsidRPr="00DE6CCF">
        <w:rPr>
          <w:rFonts w:asciiTheme="minorEastAsia" w:eastAsiaTheme="minorEastAsia" w:hAnsiTheme="minorEastAsia"/>
          <w:color w:val="000000"/>
          <w:sz w:val="24"/>
          <w:szCs w:val="24"/>
          <w:lang w:eastAsia="zh-CN"/>
        </w:rPr>
        <w:t>5</w:t>
      </w:r>
      <w:r w:rsidR="002D2F24">
        <w:rPr>
          <w:rFonts w:asciiTheme="minorEastAsia" w:eastAsiaTheme="minorEastAsia" w:hAnsiTheme="minorEastAsia" w:hint="eastAsia"/>
          <w:color w:val="000000"/>
          <w:spacing w:val="54"/>
          <w:sz w:val="24"/>
          <w:szCs w:val="24"/>
          <w:lang w:eastAsia="zh-CN"/>
        </w:rPr>
        <w:t>．</w:t>
      </w:r>
      <w:r w:rsidRPr="00DE6CCF">
        <w:rPr>
          <w:rFonts w:asciiTheme="minorEastAsia" w:eastAsiaTheme="minorEastAsia" w:hAnsiTheme="minorEastAsia" w:cs="宋体"/>
          <w:color w:val="000000"/>
          <w:sz w:val="24"/>
          <w:szCs w:val="24"/>
          <w:lang w:eastAsia="zh-CN"/>
        </w:rPr>
        <w:t>投标工作和联合体在中标后工程实施过程中的有关费用按各自承担的工作量分摊。</w:t>
      </w:r>
    </w:p>
    <w:p w:rsidR="00DE6CCF" w:rsidRPr="00DE6CCF" w:rsidRDefault="00DE6CCF" w:rsidP="002D2F24">
      <w:pPr>
        <w:pStyle w:val="Normal112"/>
        <w:spacing w:before="158" w:after="0" w:line="360" w:lineRule="auto"/>
        <w:ind w:left="420"/>
        <w:jc w:val="left"/>
        <w:rPr>
          <w:rFonts w:asciiTheme="minorEastAsia" w:eastAsiaTheme="minorEastAsia" w:hAnsiTheme="minorEastAsia"/>
          <w:color w:val="000000"/>
          <w:sz w:val="24"/>
          <w:szCs w:val="24"/>
          <w:lang w:eastAsia="zh-CN"/>
        </w:rPr>
      </w:pPr>
      <w:r w:rsidRPr="00DE6CCF">
        <w:rPr>
          <w:rFonts w:asciiTheme="minorEastAsia" w:eastAsiaTheme="minorEastAsia" w:hAnsiTheme="minorEastAsia"/>
          <w:color w:val="000000"/>
          <w:sz w:val="24"/>
          <w:szCs w:val="24"/>
          <w:lang w:eastAsia="zh-CN"/>
        </w:rPr>
        <w:lastRenderedPageBreak/>
        <w:t>6.</w:t>
      </w:r>
      <w:r w:rsidRPr="00DE6CCF">
        <w:rPr>
          <w:rFonts w:asciiTheme="minorEastAsia" w:eastAsiaTheme="minorEastAsia" w:hAnsiTheme="minorEastAsia" w:cs="宋体"/>
          <w:color w:val="000000"/>
          <w:sz w:val="24"/>
          <w:szCs w:val="24"/>
          <w:lang w:eastAsia="zh-CN"/>
        </w:rPr>
        <w:t>联合体中标后，本联合体协议是合同的附件，对联合体各成员单位有合同约束力。</w:t>
      </w:r>
    </w:p>
    <w:p w:rsidR="00DE6CCF" w:rsidRPr="00DE6CCF" w:rsidRDefault="00DE6CCF" w:rsidP="002D2F24">
      <w:pPr>
        <w:pStyle w:val="Normal112"/>
        <w:spacing w:before="157" w:after="0" w:line="360" w:lineRule="auto"/>
        <w:ind w:left="420"/>
        <w:jc w:val="left"/>
        <w:rPr>
          <w:rFonts w:asciiTheme="minorEastAsia" w:eastAsiaTheme="minorEastAsia" w:hAnsiTheme="minorEastAsia"/>
          <w:color w:val="000000"/>
          <w:sz w:val="24"/>
          <w:szCs w:val="24"/>
          <w:lang w:eastAsia="zh-CN"/>
        </w:rPr>
      </w:pPr>
      <w:r w:rsidRPr="00DE6CCF">
        <w:rPr>
          <w:rFonts w:asciiTheme="minorEastAsia" w:eastAsiaTheme="minorEastAsia" w:hAnsiTheme="minorEastAsia"/>
          <w:color w:val="000000"/>
          <w:sz w:val="24"/>
          <w:szCs w:val="24"/>
          <w:lang w:eastAsia="zh-CN"/>
        </w:rPr>
        <w:t>7</w:t>
      </w:r>
      <w:r w:rsidR="002D2F24">
        <w:rPr>
          <w:rFonts w:asciiTheme="minorEastAsia" w:eastAsiaTheme="minorEastAsia" w:hAnsiTheme="minorEastAsia" w:hint="eastAsia"/>
          <w:color w:val="000000"/>
          <w:spacing w:val="54"/>
          <w:sz w:val="24"/>
          <w:szCs w:val="24"/>
          <w:lang w:eastAsia="zh-CN"/>
        </w:rPr>
        <w:t>．</w:t>
      </w:r>
      <w:r w:rsidRPr="00DE6CCF">
        <w:rPr>
          <w:rFonts w:asciiTheme="minorEastAsia" w:eastAsiaTheme="minorEastAsia" w:hAnsiTheme="minorEastAsia" w:cs="宋体"/>
          <w:color w:val="000000"/>
          <w:sz w:val="24"/>
          <w:szCs w:val="24"/>
          <w:lang w:eastAsia="zh-CN"/>
        </w:rPr>
        <w:t>本协议书自签署之日起生效，联合体未中标或者中标时合同履行完毕后自动失效。</w:t>
      </w:r>
    </w:p>
    <w:p w:rsidR="00DE6CCF" w:rsidRPr="00DE6CCF" w:rsidRDefault="00DE6CCF" w:rsidP="002D2F24">
      <w:pPr>
        <w:pStyle w:val="Normal112"/>
        <w:spacing w:before="157" w:after="0" w:line="360" w:lineRule="auto"/>
        <w:ind w:left="420"/>
        <w:jc w:val="left"/>
        <w:rPr>
          <w:rFonts w:asciiTheme="minorEastAsia" w:eastAsiaTheme="minorEastAsia" w:hAnsiTheme="minorEastAsia"/>
          <w:color w:val="000000"/>
          <w:sz w:val="24"/>
          <w:szCs w:val="24"/>
          <w:lang w:eastAsia="zh-CN"/>
        </w:rPr>
      </w:pPr>
      <w:r w:rsidRPr="00DE6CCF">
        <w:rPr>
          <w:rFonts w:asciiTheme="minorEastAsia" w:eastAsiaTheme="minorEastAsia" w:hAnsiTheme="minorEastAsia"/>
          <w:color w:val="000000"/>
          <w:sz w:val="24"/>
          <w:szCs w:val="24"/>
          <w:lang w:eastAsia="zh-CN"/>
        </w:rPr>
        <w:t>8.</w:t>
      </w:r>
      <w:r w:rsidRPr="00DE6CCF">
        <w:rPr>
          <w:rFonts w:asciiTheme="minorEastAsia" w:eastAsiaTheme="minorEastAsia" w:hAnsiTheme="minorEastAsia" w:cs="宋体"/>
          <w:color w:val="000000"/>
          <w:sz w:val="24"/>
          <w:szCs w:val="24"/>
          <w:lang w:eastAsia="zh-CN"/>
        </w:rPr>
        <w:t>本协议书一式份，联合体成员和招标人各执一份。</w:t>
      </w:r>
    </w:p>
    <w:p w:rsidR="00DE6CCF" w:rsidRPr="00DE6CCF" w:rsidRDefault="00DE6CCF" w:rsidP="002D2F24">
      <w:pPr>
        <w:pStyle w:val="Normal112"/>
        <w:spacing w:before="165" w:after="0" w:line="360" w:lineRule="auto"/>
        <w:ind w:left="1996"/>
        <w:jc w:val="left"/>
        <w:rPr>
          <w:rFonts w:asciiTheme="minorEastAsia" w:eastAsiaTheme="minorEastAsia" w:hAnsiTheme="minorEastAsia"/>
          <w:color w:val="000000"/>
          <w:sz w:val="24"/>
          <w:szCs w:val="24"/>
          <w:lang w:eastAsia="zh-CN"/>
        </w:rPr>
      </w:pPr>
      <w:r w:rsidRPr="00DE6CCF">
        <w:rPr>
          <w:rFonts w:asciiTheme="minorEastAsia" w:eastAsiaTheme="minorEastAsia" w:hAnsiTheme="minorEastAsia" w:cs="宋体"/>
          <w:color w:val="000000"/>
          <w:sz w:val="24"/>
          <w:szCs w:val="24"/>
          <w:lang w:eastAsia="zh-CN"/>
        </w:rPr>
        <w:t>牵头人名称：</w:t>
      </w:r>
      <w:r w:rsidRPr="002D2F24">
        <w:rPr>
          <w:rFonts w:asciiTheme="minorEastAsia" w:eastAsiaTheme="minorEastAsia" w:hAnsiTheme="minorEastAsia" w:cs="宋体"/>
          <w:color w:val="000000"/>
          <w:sz w:val="24"/>
          <w:szCs w:val="24"/>
          <w:u w:val="single"/>
          <w:lang w:eastAsia="zh-CN"/>
        </w:rPr>
        <w:t>（盖单位章）</w:t>
      </w:r>
    </w:p>
    <w:p w:rsidR="00DE6CCF" w:rsidRPr="00DE6CCF" w:rsidRDefault="002D2F24" w:rsidP="002D2F24">
      <w:pPr>
        <w:pStyle w:val="Normal112"/>
        <w:spacing w:before="180" w:after="0" w:line="360" w:lineRule="auto"/>
        <w:ind w:left="1996"/>
        <w:jc w:val="left"/>
        <w:rPr>
          <w:rFonts w:asciiTheme="minorEastAsia" w:eastAsiaTheme="minorEastAsia" w:hAnsiTheme="minorEastAsia"/>
          <w:color w:val="000000"/>
          <w:sz w:val="24"/>
          <w:szCs w:val="24"/>
          <w:lang w:eastAsia="zh-CN"/>
        </w:rPr>
      </w:pPr>
      <w:r>
        <w:rPr>
          <w:rFonts w:asciiTheme="minorEastAsia" w:eastAsiaTheme="minorEastAsia" w:hAnsiTheme="minorEastAsia" w:cs="宋体"/>
          <w:color w:val="000000"/>
          <w:sz w:val="24"/>
          <w:szCs w:val="24"/>
          <w:lang w:eastAsia="zh-CN"/>
        </w:rPr>
        <w:t>法定代表人或其委托代理人</w:t>
      </w:r>
      <w:r>
        <w:rPr>
          <w:rFonts w:asciiTheme="minorEastAsia" w:eastAsiaTheme="minorEastAsia" w:hAnsiTheme="minorEastAsia" w:cs="宋体" w:hint="eastAsia"/>
          <w:color w:val="000000"/>
          <w:sz w:val="24"/>
          <w:szCs w:val="24"/>
          <w:lang w:eastAsia="zh-CN"/>
        </w:rPr>
        <w:t>：</w:t>
      </w:r>
      <w:r w:rsidR="00DE6CCF" w:rsidRPr="002D2F24">
        <w:rPr>
          <w:rFonts w:asciiTheme="minorEastAsia" w:eastAsiaTheme="minorEastAsia" w:hAnsiTheme="minorEastAsia" w:cs="宋体"/>
          <w:color w:val="000000"/>
          <w:sz w:val="24"/>
          <w:szCs w:val="24"/>
          <w:u w:val="single"/>
          <w:lang w:eastAsia="zh-CN"/>
        </w:rPr>
        <w:t>（签字或盖章）</w:t>
      </w:r>
    </w:p>
    <w:p w:rsidR="00DE6CCF" w:rsidRPr="00DE6CCF" w:rsidRDefault="00DE6CCF" w:rsidP="002D2F24">
      <w:pPr>
        <w:pStyle w:val="Normal112"/>
        <w:spacing w:before="580" w:after="0" w:line="360" w:lineRule="auto"/>
        <w:ind w:left="1996"/>
        <w:jc w:val="left"/>
        <w:rPr>
          <w:rFonts w:asciiTheme="minorEastAsia" w:eastAsiaTheme="minorEastAsia" w:hAnsiTheme="minorEastAsia"/>
          <w:color w:val="000000"/>
          <w:sz w:val="24"/>
          <w:szCs w:val="24"/>
          <w:lang w:eastAsia="zh-CN"/>
        </w:rPr>
      </w:pPr>
      <w:r w:rsidRPr="00DE6CCF">
        <w:rPr>
          <w:rFonts w:asciiTheme="minorEastAsia" w:eastAsiaTheme="minorEastAsia" w:hAnsiTheme="minorEastAsia" w:cs="宋体"/>
          <w:color w:val="000000"/>
          <w:sz w:val="24"/>
          <w:szCs w:val="24"/>
          <w:lang w:eastAsia="zh-CN"/>
        </w:rPr>
        <w:t>成员二名称：</w:t>
      </w:r>
      <w:r w:rsidRPr="002D2F24">
        <w:rPr>
          <w:rFonts w:asciiTheme="minorEastAsia" w:eastAsiaTheme="minorEastAsia" w:hAnsiTheme="minorEastAsia" w:cs="宋体"/>
          <w:color w:val="000000"/>
          <w:sz w:val="24"/>
          <w:szCs w:val="24"/>
          <w:u w:val="single"/>
          <w:lang w:eastAsia="zh-CN"/>
        </w:rPr>
        <w:t>（盖单位章）</w:t>
      </w:r>
    </w:p>
    <w:p w:rsidR="00DE6CCF" w:rsidRPr="00DE6CCF" w:rsidRDefault="00DE6CCF" w:rsidP="002D2F24">
      <w:pPr>
        <w:pStyle w:val="Normal112"/>
        <w:spacing w:before="180" w:after="0" w:line="360" w:lineRule="auto"/>
        <w:ind w:left="1996"/>
        <w:jc w:val="left"/>
        <w:rPr>
          <w:rFonts w:asciiTheme="minorEastAsia" w:eastAsiaTheme="minorEastAsia" w:hAnsiTheme="minorEastAsia"/>
          <w:color w:val="000000"/>
          <w:sz w:val="24"/>
          <w:szCs w:val="24"/>
          <w:lang w:eastAsia="zh-CN"/>
        </w:rPr>
      </w:pPr>
      <w:r w:rsidRPr="00DE6CCF">
        <w:rPr>
          <w:rFonts w:asciiTheme="minorEastAsia" w:eastAsiaTheme="minorEastAsia" w:hAnsiTheme="minorEastAsia" w:cs="宋体"/>
          <w:color w:val="000000"/>
          <w:sz w:val="24"/>
          <w:szCs w:val="24"/>
          <w:lang w:eastAsia="zh-CN"/>
        </w:rPr>
        <w:t>法定代表人或其委托代理人：</w:t>
      </w:r>
      <w:r w:rsidRPr="002D2F24">
        <w:rPr>
          <w:rFonts w:asciiTheme="minorEastAsia" w:eastAsiaTheme="minorEastAsia" w:hAnsiTheme="minorEastAsia" w:cs="宋体"/>
          <w:color w:val="000000"/>
          <w:sz w:val="24"/>
          <w:szCs w:val="24"/>
          <w:u w:val="single"/>
          <w:lang w:eastAsia="zh-CN"/>
        </w:rPr>
        <w:t>（签字或盖章）</w:t>
      </w:r>
    </w:p>
    <w:p w:rsidR="00DE6CCF" w:rsidRPr="002D2F24" w:rsidRDefault="00DE6CCF" w:rsidP="002D2F24">
      <w:pPr>
        <w:pStyle w:val="Normal112"/>
        <w:spacing w:before="580" w:after="0" w:line="360" w:lineRule="auto"/>
        <w:ind w:left="6946"/>
        <w:jc w:val="left"/>
        <w:rPr>
          <w:rFonts w:asciiTheme="minorEastAsia" w:eastAsiaTheme="minorEastAsia" w:hAnsiTheme="minorEastAsia"/>
          <w:color w:val="000000"/>
          <w:sz w:val="24"/>
          <w:szCs w:val="24"/>
          <w:u w:val="single"/>
          <w:lang w:eastAsia="zh-CN"/>
        </w:rPr>
      </w:pPr>
      <w:r w:rsidRPr="002D2F24">
        <w:rPr>
          <w:rFonts w:asciiTheme="minorEastAsia" w:eastAsiaTheme="minorEastAsia" w:hAnsiTheme="minorEastAsia" w:cs="宋体"/>
          <w:color w:val="000000"/>
          <w:sz w:val="24"/>
          <w:szCs w:val="24"/>
          <w:u w:val="single"/>
          <w:lang w:eastAsia="zh-CN"/>
        </w:rPr>
        <w:t>年月日</w:t>
      </w:r>
    </w:p>
    <w:p w:rsidR="00DE6CCF" w:rsidRPr="00DE6CCF" w:rsidRDefault="00DE6CCF" w:rsidP="002D2F24">
      <w:pPr>
        <w:pStyle w:val="Normal112"/>
        <w:spacing w:before="180" w:after="0" w:line="360" w:lineRule="auto"/>
        <w:jc w:val="left"/>
        <w:rPr>
          <w:rFonts w:asciiTheme="minorEastAsia" w:eastAsiaTheme="minorEastAsia" w:hAnsiTheme="minorEastAsia"/>
          <w:color w:val="000000"/>
          <w:sz w:val="24"/>
          <w:szCs w:val="24"/>
          <w:lang w:eastAsia="zh-CN"/>
        </w:rPr>
      </w:pPr>
      <w:r w:rsidRPr="00DE6CCF">
        <w:rPr>
          <w:rFonts w:asciiTheme="minorEastAsia" w:eastAsiaTheme="minorEastAsia" w:hAnsiTheme="minorEastAsia" w:cs="宋体"/>
          <w:color w:val="000000"/>
          <w:sz w:val="24"/>
          <w:szCs w:val="24"/>
          <w:lang w:eastAsia="zh-CN"/>
        </w:rPr>
        <w:t>备注：本协议书由委托代理人签字的，应附法定代表人签字的授权委托书。</w:t>
      </w:r>
    </w:p>
    <w:p w:rsidR="002D2F24" w:rsidRDefault="002D2F24" w:rsidP="002D2F24">
      <w:pPr>
        <w:pStyle w:val="20"/>
        <w:ind w:firstLine="240"/>
        <w:rPr>
          <w:rFonts w:asciiTheme="minorEastAsia" w:eastAsiaTheme="minorEastAsia" w:hAnsiTheme="minorEastAsia"/>
          <w:color w:val="000000"/>
        </w:rPr>
        <w:sectPr w:rsidR="002D2F24" w:rsidSect="003E0555">
          <w:pgSz w:w="11906" w:h="16838"/>
          <w:pgMar w:top="1418" w:right="1418" w:bottom="1418" w:left="1418" w:header="851" w:footer="992" w:gutter="0"/>
          <w:cols w:space="720"/>
          <w:docGrid w:type="lines" w:linePitch="312"/>
        </w:sectPr>
      </w:pPr>
    </w:p>
    <w:p w:rsidR="002D2F24" w:rsidRPr="00E417FD" w:rsidRDefault="002D2F24" w:rsidP="00E417FD">
      <w:pPr>
        <w:pStyle w:val="2"/>
        <w:jc w:val="center"/>
      </w:pPr>
      <w:bookmarkStart w:id="703" w:name="_Toc56354352"/>
      <w:bookmarkStart w:id="704" w:name="_Toc56354936"/>
      <w:r w:rsidRPr="00E417FD">
        <w:lastRenderedPageBreak/>
        <w:t>5</w:t>
      </w:r>
      <w:r w:rsidRPr="00E417FD">
        <w:rPr>
          <w:rFonts w:hint="eastAsia"/>
        </w:rPr>
        <w:t>、</w:t>
      </w:r>
      <w:r w:rsidRPr="00E417FD">
        <w:t>投标人具有良好的商业信誉和健全的财务会计制度的证明文件</w:t>
      </w:r>
      <w:bookmarkEnd w:id="703"/>
      <w:bookmarkEnd w:id="704"/>
    </w:p>
    <w:p w:rsidR="002D2F24" w:rsidRPr="002D2F24" w:rsidRDefault="002D2F24" w:rsidP="002D2F24">
      <w:pPr>
        <w:pStyle w:val="Normal122"/>
        <w:spacing w:before="744" w:after="0" w:line="360" w:lineRule="auto"/>
        <w:jc w:val="left"/>
        <w:rPr>
          <w:rFonts w:asciiTheme="minorEastAsia" w:eastAsiaTheme="minorEastAsia" w:hAnsiTheme="minorEastAsia"/>
          <w:color w:val="000000"/>
          <w:sz w:val="24"/>
          <w:szCs w:val="24"/>
          <w:lang w:eastAsia="zh-CN"/>
        </w:rPr>
      </w:pPr>
      <w:r w:rsidRPr="002D2F24">
        <w:rPr>
          <w:rFonts w:asciiTheme="minorEastAsia" w:eastAsiaTheme="minorEastAsia" w:hAnsiTheme="minorEastAsia" w:cs="FangSong"/>
          <w:color w:val="000000"/>
          <w:sz w:val="24"/>
          <w:szCs w:val="24"/>
          <w:lang w:eastAsia="zh-CN"/>
        </w:rPr>
        <w:t>经会计师事务所或者审计机构出具的</w:t>
      </w:r>
      <w:r>
        <w:rPr>
          <w:rFonts w:asciiTheme="minorEastAsia" w:eastAsiaTheme="minorEastAsia" w:hAnsiTheme="minorEastAsia" w:cs="FangSong"/>
          <w:color w:val="000000"/>
          <w:spacing w:val="-9"/>
          <w:sz w:val="24"/>
          <w:szCs w:val="24"/>
          <w:lang w:eastAsia="zh-CN"/>
        </w:rPr>
        <w:t>2017</w:t>
      </w:r>
      <w:r w:rsidRPr="002D2F24">
        <w:rPr>
          <w:rFonts w:asciiTheme="minorEastAsia" w:eastAsiaTheme="minorEastAsia" w:hAnsiTheme="minorEastAsia" w:cs="FangSong"/>
          <w:color w:val="000000"/>
          <w:spacing w:val="-9"/>
          <w:sz w:val="24"/>
          <w:szCs w:val="24"/>
          <w:lang w:eastAsia="zh-CN"/>
        </w:rPr>
        <w:t>、</w:t>
      </w:r>
      <w:r>
        <w:rPr>
          <w:rFonts w:asciiTheme="minorEastAsia" w:eastAsiaTheme="minorEastAsia" w:hAnsiTheme="minorEastAsia" w:cs="FangSong"/>
          <w:color w:val="000000"/>
          <w:spacing w:val="-9"/>
          <w:sz w:val="24"/>
          <w:szCs w:val="24"/>
          <w:lang w:eastAsia="zh-CN"/>
        </w:rPr>
        <w:t>2018</w:t>
      </w:r>
      <w:r w:rsidRPr="002D2F24">
        <w:rPr>
          <w:rFonts w:asciiTheme="minorEastAsia" w:eastAsiaTheme="minorEastAsia" w:hAnsiTheme="minorEastAsia" w:cs="FangSong"/>
          <w:color w:val="000000"/>
          <w:spacing w:val="-9"/>
          <w:sz w:val="24"/>
          <w:szCs w:val="24"/>
          <w:lang w:eastAsia="zh-CN"/>
        </w:rPr>
        <w:t>、</w:t>
      </w:r>
      <w:r>
        <w:rPr>
          <w:rFonts w:asciiTheme="minorEastAsia" w:eastAsiaTheme="minorEastAsia" w:hAnsiTheme="minorEastAsia" w:cs="FangSong"/>
          <w:color w:val="000000"/>
          <w:spacing w:val="-9"/>
          <w:sz w:val="24"/>
          <w:szCs w:val="24"/>
          <w:lang w:eastAsia="zh-CN"/>
        </w:rPr>
        <w:t>2019</w:t>
      </w:r>
      <w:r w:rsidRPr="002D2F24">
        <w:rPr>
          <w:rFonts w:asciiTheme="minorEastAsia" w:eastAsiaTheme="minorEastAsia" w:hAnsiTheme="minorEastAsia" w:cs="FangSong"/>
          <w:color w:val="000000"/>
          <w:sz w:val="24"/>
          <w:szCs w:val="24"/>
          <w:lang w:eastAsia="zh-CN"/>
        </w:rPr>
        <w:t>年度财务审计报告包括：</w:t>
      </w:r>
      <w:r w:rsidRPr="002D2F24">
        <w:rPr>
          <w:rFonts w:asciiTheme="minorEastAsia" w:eastAsiaTheme="minorEastAsia" w:hAnsiTheme="minorEastAsia" w:cs="FangSong"/>
          <w:color w:val="000000"/>
          <w:spacing w:val="-2"/>
          <w:sz w:val="24"/>
          <w:szCs w:val="24"/>
          <w:lang w:eastAsia="zh-CN"/>
        </w:rPr>
        <w:t>资产负债表、现金流量表、利润表或银行出具的说明投标人商业信誉或结算情况等事</w:t>
      </w:r>
      <w:r w:rsidRPr="002D2F24">
        <w:rPr>
          <w:rFonts w:asciiTheme="minorEastAsia" w:eastAsiaTheme="minorEastAsia" w:hAnsiTheme="minorEastAsia" w:cs="FangSong"/>
          <w:color w:val="000000"/>
          <w:sz w:val="24"/>
          <w:szCs w:val="24"/>
          <w:lang w:eastAsia="zh-CN"/>
        </w:rPr>
        <w:t>项的证明文件</w:t>
      </w:r>
    </w:p>
    <w:p w:rsidR="002D2F24" w:rsidRPr="002D2F24" w:rsidRDefault="002D2F24" w:rsidP="002D2F24">
      <w:pPr>
        <w:pStyle w:val="Normal122"/>
        <w:spacing w:before="686" w:after="0" w:line="360" w:lineRule="auto"/>
        <w:ind w:left="540"/>
        <w:jc w:val="left"/>
        <w:rPr>
          <w:rFonts w:asciiTheme="minorEastAsia" w:eastAsiaTheme="minorEastAsia" w:hAnsiTheme="minorEastAsia"/>
          <w:color w:val="000000"/>
          <w:sz w:val="24"/>
          <w:szCs w:val="24"/>
          <w:lang w:eastAsia="zh-CN"/>
        </w:rPr>
      </w:pPr>
      <w:r w:rsidRPr="002D2F24">
        <w:rPr>
          <w:rFonts w:asciiTheme="minorEastAsia" w:eastAsiaTheme="minorEastAsia" w:hAnsiTheme="minorEastAsia" w:cs="FangSong"/>
          <w:color w:val="000000"/>
          <w:sz w:val="24"/>
          <w:szCs w:val="24"/>
          <w:lang w:eastAsia="zh-CN"/>
        </w:rPr>
        <w:t>说明：</w:t>
      </w:r>
    </w:p>
    <w:p w:rsidR="002D2F24" w:rsidRPr="002D2F24" w:rsidRDefault="002D2F24" w:rsidP="002D2F24">
      <w:pPr>
        <w:pStyle w:val="Normal122"/>
        <w:spacing w:before="62" w:after="0" w:line="360" w:lineRule="auto"/>
        <w:ind w:left="540"/>
        <w:jc w:val="left"/>
        <w:rPr>
          <w:rFonts w:asciiTheme="minorEastAsia" w:eastAsiaTheme="minorEastAsia" w:hAnsiTheme="minorEastAsia"/>
          <w:color w:val="000000"/>
          <w:sz w:val="24"/>
          <w:szCs w:val="24"/>
          <w:lang w:eastAsia="zh-CN"/>
        </w:rPr>
      </w:pPr>
      <w:r w:rsidRPr="002D2F24">
        <w:rPr>
          <w:rFonts w:asciiTheme="minorEastAsia" w:eastAsiaTheme="minorEastAsia" w:hAnsiTheme="minorEastAsia" w:cs="FangSong"/>
          <w:color w:val="000000"/>
          <w:spacing w:val="-3"/>
          <w:sz w:val="24"/>
          <w:szCs w:val="24"/>
          <w:lang w:eastAsia="zh-CN"/>
        </w:rPr>
        <w:t>1、投标人在投标文件中，必须提供本单位</w:t>
      </w:r>
      <w:r w:rsidRPr="002D2F24">
        <w:rPr>
          <w:rFonts w:asciiTheme="minorEastAsia" w:eastAsiaTheme="minorEastAsia" w:hAnsiTheme="minorEastAsia" w:cs="FangSong"/>
          <w:color w:val="000000"/>
          <w:spacing w:val="-4"/>
          <w:sz w:val="24"/>
          <w:szCs w:val="24"/>
          <w:lang w:eastAsia="zh-CN"/>
        </w:rPr>
        <w:t>201</w:t>
      </w:r>
      <w:r>
        <w:rPr>
          <w:rFonts w:asciiTheme="minorEastAsia" w:eastAsiaTheme="minorEastAsia" w:hAnsiTheme="minorEastAsia" w:cs="FangSong"/>
          <w:color w:val="000000"/>
          <w:spacing w:val="-4"/>
          <w:sz w:val="24"/>
          <w:szCs w:val="24"/>
          <w:lang w:eastAsia="zh-CN"/>
        </w:rPr>
        <w:t>7</w:t>
      </w:r>
      <w:r w:rsidRPr="002D2F24">
        <w:rPr>
          <w:rFonts w:asciiTheme="minorEastAsia" w:eastAsiaTheme="minorEastAsia" w:hAnsiTheme="minorEastAsia" w:cs="FangSong"/>
          <w:color w:val="000000"/>
          <w:spacing w:val="-4"/>
          <w:sz w:val="24"/>
          <w:szCs w:val="24"/>
          <w:lang w:eastAsia="zh-CN"/>
        </w:rPr>
        <w:t>、201</w:t>
      </w:r>
      <w:r>
        <w:rPr>
          <w:rFonts w:asciiTheme="minorEastAsia" w:eastAsiaTheme="minorEastAsia" w:hAnsiTheme="minorEastAsia" w:cs="FangSong"/>
          <w:color w:val="000000"/>
          <w:spacing w:val="-4"/>
          <w:sz w:val="24"/>
          <w:szCs w:val="24"/>
          <w:lang w:eastAsia="zh-CN"/>
        </w:rPr>
        <w:t>8</w:t>
      </w:r>
      <w:r w:rsidRPr="002D2F24">
        <w:rPr>
          <w:rFonts w:asciiTheme="minorEastAsia" w:eastAsiaTheme="minorEastAsia" w:hAnsiTheme="minorEastAsia" w:cs="FangSong"/>
          <w:color w:val="000000"/>
          <w:spacing w:val="-4"/>
          <w:sz w:val="24"/>
          <w:szCs w:val="24"/>
          <w:lang w:eastAsia="zh-CN"/>
        </w:rPr>
        <w:t>、201</w:t>
      </w:r>
      <w:r>
        <w:rPr>
          <w:rFonts w:asciiTheme="minorEastAsia" w:eastAsiaTheme="minorEastAsia" w:hAnsiTheme="minorEastAsia" w:cs="FangSong"/>
          <w:color w:val="000000"/>
          <w:spacing w:val="-4"/>
          <w:sz w:val="24"/>
          <w:szCs w:val="24"/>
          <w:lang w:eastAsia="zh-CN"/>
        </w:rPr>
        <w:t>9</w:t>
      </w:r>
      <w:r w:rsidRPr="002D2F24">
        <w:rPr>
          <w:rFonts w:asciiTheme="minorEastAsia" w:eastAsiaTheme="minorEastAsia" w:hAnsiTheme="minorEastAsia" w:cs="FangSong"/>
          <w:color w:val="000000"/>
          <w:sz w:val="24"/>
          <w:szCs w:val="24"/>
          <w:lang w:eastAsia="zh-CN"/>
        </w:rPr>
        <w:t>年度经会计师事务所出具的审计报告复印件并加盖本单位公章。</w:t>
      </w:r>
    </w:p>
    <w:p w:rsidR="002D2F24" w:rsidRDefault="002D2F24" w:rsidP="002D2F24">
      <w:pPr>
        <w:pStyle w:val="Normal122"/>
        <w:spacing w:before="0" w:after="0" w:line="360" w:lineRule="auto"/>
        <w:ind w:left="540" w:right="139"/>
        <w:jc w:val="left"/>
        <w:rPr>
          <w:rFonts w:asciiTheme="minorEastAsia" w:eastAsiaTheme="minorEastAsia" w:hAnsiTheme="minorEastAsia" w:cs="FangSong"/>
          <w:color w:val="000000"/>
          <w:sz w:val="24"/>
          <w:szCs w:val="24"/>
          <w:lang w:eastAsia="zh-CN"/>
        </w:rPr>
      </w:pPr>
      <w:r w:rsidRPr="002D2F24">
        <w:rPr>
          <w:rFonts w:asciiTheme="minorEastAsia" w:eastAsiaTheme="minorEastAsia" w:hAnsiTheme="minorEastAsia" w:cs="FangSong"/>
          <w:color w:val="000000"/>
          <w:spacing w:val="-3"/>
          <w:sz w:val="24"/>
          <w:szCs w:val="24"/>
          <w:lang w:eastAsia="zh-CN"/>
        </w:rPr>
        <w:t>2、如投标人无法提供</w:t>
      </w:r>
      <w:r w:rsidRPr="002D2F24">
        <w:rPr>
          <w:rFonts w:asciiTheme="minorEastAsia" w:eastAsiaTheme="minorEastAsia" w:hAnsiTheme="minorEastAsia" w:cs="FangSong"/>
          <w:color w:val="000000"/>
          <w:spacing w:val="-4"/>
          <w:sz w:val="24"/>
          <w:szCs w:val="24"/>
          <w:lang w:eastAsia="zh-CN"/>
        </w:rPr>
        <w:t>201</w:t>
      </w:r>
      <w:r>
        <w:rPr>
          <w:rFonts w:asciiTheme="minorEastAsia" w:eastAsiaTheme="minorEastAsia" w:hAnsiTheme="minorEastAsia" w:cs="FangSong"/>
          <w:color w:val="000000"/>
          <w:spacing w:val="-4"/>
          <w:sz w:val="24"/>
          <w:szCs w:val="24"/>
          <w:lang w:eastAsia="zh-CN"/>
        </w:rPr>
        <w:t>7</w:t>
      </w:r>
      <w:r w:rsidRPr="002D2F24">
        <w:rPr>
          <w:rFonts w:asciiTheme="minorEastAsia" w:eastAsiaTheme="minorEastAsia" w:hAnsiTheme="minorEastAsia" w:cs="FangSong"/>
          <w:color w:val="000000"/>
          <w:spacing w:val="-4"/>
          <w:sz w:val="24"/>
          <w:szCs w:val="24"/>
          <w:lang w:eastAsia="zh-CN"/>
        </w:rPr>
        <w:t>、201</w:t>
      </w:r>
      <w:r>
        <w:rPr>
          <w:rFonts w:asciiTheme="minorEastAsia" w:eastAsiaTheme="minorEastAsia" w:hAnsiTheme="minorEastAsia" w:cs="FangSong"/>
          <w:color w:val="000000"/>
          <w:spacing w:val="-4"/>
          <w:sz w:val="24"/>
          <w:szCs w:val="24"/>
          <w:lang w:eastAsia="zh-CN"/>
        </w:rPr>
        <w:t>8</w:t>
      </w:r>
      <w:r w:rsidRPr="002D2F24">
        <w:rPr>
          <w:rFonts w:asciiTheme="minorEastAsia" w:eastAsiaTheme="minorEastAsia" w:hAnsiTheme="minorEastAsia" w:cs="FangSong"/>
          <w:color w:val="000000"/>
          <w:spacing w:val="-4"/>
          <w:sz w:val="24"/>
          <w:szCs w:val="24"/>
          <w:lang w:eastAsia="zh-CN"/>
        </w:rPr>
        <w:t>、201</w:t>
      </w:r>
      <w:r>
        <w:rPr>
          <w:rFonts w:asciiTheme="minorEastAsia" w:eastAsiaTheme="minorEastAsia" w:hAnsiTheme="minorEastAsia" w:cs="FangSong"/>
          <w:color w:val="000000"/>
          <w:spacing w:val="-4"/>
          <w:sz w:val="24"/>
          <w:szCs w:val="24"/>
          <w:lang w:eastAsia="zh-CN"/>
        </w:rPr>
        <w:t>9</w:t>
      </w:r>
      <w:r w:rsidRPr="002D2F24">
        <w:rPr>
          <w:rFonts w:asciiTheme="minorEastAsia" w:eastAsiaTheme="minorEastAsia" w:hAnsiTheme="minorEastAsia" w:cs="FangSong"/>
          <w:color w:val="000000"/>
          <w:spacing w:val="-2"/>
          <w:sz w:val="24"/>
          <w:szCs w:val="24"/>
          <w:lang w:eastAsia="zh-CN"/>
        </w:rPr>
        <w:t xml:space="preserve">年度财务审计报告，则需提供银行出具 </w:t>
      </w:r>
      <w:r w:rsidRPr="002D2F24">
        <w:rPr>
          <w:rFonts w:asciiTheme="minorEastAsia" w:eastAsiaTheme="minorEastAsia" w:hAnsiTheme="minorEastAsia" w:cs="FangSong"/>
          <w:color w:val="000000"/>
          <w:spacing w:val="-3"/>
          <w:sz w:val="24"/>
          <w:szCs w:val="24"/>
          <w:lang w:eastAsia="zh-CN"/>
        </w:rPr>
        <w:t xml:space="preserve">的证明文件。银行证明文件可提供原件，也可提供银行在报名结束之日至开标前期间开具证明文件的复印件。若提供的是复印件，招标采购单位保留审核原件的 </w:t>
      </w:r>
      <w:r w:rsidRPr="002D2F24">
        <w:rPr>
          <w:rFonts w:asciiTheme="minorEastAsia" w:eastAsiaTheme="minorEastAsia" w:hAnsiTheme="minorEastAsia" w:cs="FangSong"/>
          <w:color w:val="000000"/>
          <w:sz w:val="24"/>
          <w:szCs w:val="24"/>
          <w:lang w:eastAsia="zh-CN"/>
        </w:rPr>
        <w:t xml:space="preserve">权利。 </w:t>
      </w:r>
    </w:p>
    <w:p w:rsidR="002D2F24" w:rsidRPr="002D2F24" w:rsidRDefault="002D2F24" w:rsidP="002D2F24">
      <w:pPr>
        <w:pStyle w:val="Normal122"/>
        <w:spacing w:before="0" w:after="0" w:line="360" w:lineRule="auto"/>
        <w:ind w:left="540" w:right="139"/>
        <w:jc w:val="left"/>
        <w:rPr>
          <w:rFonts w:asciiTheme="minorEastAsia" w:eastAsiaTheme="minorEastAsia" w:hAnsiTheme="minorEastAsia"/>
          <w:color w:val="000000"/>
          <w:sz w:val="24"/>
          <w:szCs w:val="24"/>
          <w:lang w:eastAsia="zh-CN"/>
        </w:rPr>
      </w:pPr>
      <w:r w:rsidRPr="002D2F24">
        <w:rPr>
          <w:rFonts w:asciiTheme="minorEastAsia" w:eastAsiaTheme="minorEastAsia" w:hAnsiTheme="minorEastAsia" w:cs="FangSong"/>
          <w:color w:val="000000"/>
          <w:sz w:val="24"/>
          <w:szCs w:val="24"/>
          <w:lang w:eastAsia="zh-CN"/>
        </w:rPr>
        <w:t>3、银行出具的证明文件应能说明该投标人与银行之间业务往来正常，企业信誉 良好等。</w:t>
      </w:r>
    </w:p>
    <w:p w:rsidR="002D2F24" w:rsidRDefault="002D2F24" w:rsidP="002D2F24">
      <w:pPr>
        <w:pStyle w:val="20"/>
        <w:ind w:firstLine="240"/>
        <w:rPr>
          <w:rFonts w:asciiTheme="minorEastAsia" w:eastAsiaTheme="minorEastAsia" w:hAnsiTheme="minorEastAsia"/>
          <w:color w:val="000000"/>
        </w:rPr>
        <w:sectPr w:rsidR="002D2F24" w:rsidSect="003E0555">
          <w:pgSz w:w="11906" w:h="16838"/>
          <w:pgMar w:top="1418" w:right="1418" w:bottom="1418" w:left="1418" w:header="851" w:footer="992" w:gutter="0"/>
          <w:cols w:space="720"/>
          <w:docGrid w:type="lines" w:linePitch="312"/>
        </w:sectPr>
      </w:pPr>
    </w:p>
    <w:p w:rsidR="002D2F24" w:rsidRPr="00E417FD" w:rsidRDefault="002D2F24" w:rsidP="00E417FD">
      <w:pPr>
        <w:pStyle w:val="2"/>
        <w:jc w:val="center"/>
      </w:pPr>
      <w:bookmarkStart w:id="705" w:name="_Toc56354353"/>
      <w:bookmarkStart w:id="706" w:name="_Toc56354937"/>
      <w:r w:rsidRPr="00E417FD">
        <w:lastRenderedPageBreak/>
        <w:t>6</w:t>
      </w:r>
      <w:r w:rsidRPr="00E417FD">
        <w:rPr>
          <w:rFonts w:hint="eastAsia"/>
        </w:rPr>
        <w:t>、</w:t>
      </w:r>
      <w:r w:rsidRPr="00E417FD">
        <w:t>投标保证金缴纳凭证复印件</w:t>
      </w:r>
      <w:bookmarkEnd w:id="705"/>
      <w:bookmarkEnd w:id="706"/>
    </w:p>
    <w:p w:rsidR="002D2F24" w:rsidRPr="002D2F24" w:rsidRDefault="002D2F24" w:rsidP="002D2F24">
      <w:pPr>
        <w:pStyle w:val="Normal132"/>
        <w:spacing w:before="821" w:after="0" w:line="360" w:lineRule="auto"/>
        <w:jc w:val="left"/>
        <w:rPr>
          <w:rFonts w:asciiTheme="minorEastAsia" w:eastAsiaTheme="minorEastAsia" w:hAnsiTheme="minorEastAsia"/>
          <w:color w:val="000000"/>
          <w:sz w:val="24"/>
          <w:szCs w:val="24"/>
          <w:lang w:eastAsia="zh-CN"/>
        </w:rPr>
      </w:pPr>
      <w:r w:rsidRPr="002D2F24">
        <w:rPr>
          <w:rFonts w:asciiTheme="minorEastAsia" w:eastAsiaTheme="minorEastAsia" w:hAnsiTheme="minorEastAsia" w:cs="FangSong"/>
          <w:color w:val="000000"/>
          <w:sz w:val="24"/>
          <w:szCs w:val="24"/>
          <w:lang w:eastAsia="zh-CN"/>
        </w:rPr>
        <w:t>投标人可将本项目投标保证金支付的汇款凭证、支票、汇票、或保证金收据（如有）的复印</w:t>
      </w:r>
      <w:r w:rsidRPr="002D2F24">
        <w:rPr>
          <w:rFonts w:asciiTheme="minorEastAsia" w:eastAsiaTheme="minorEastAsia" w:hAnsiTheme="minorEastAsia" w:cs="FangSong"/>
          <w:color w:val="000000"/>
          <w:spacing w:val="-2"/>
          <w:sz w:val="24"/>
          <w:szCs w:val="24"/>
          <w:lang w:eastAsia="zh-CN"/>
        </w:rPr>
        <w:t>件作为缴纳凭证装订在本部分，复印件上应加盖本单位公章；使用银行保函等其他投标担保函的，</w:t>
      </w:r>
      <w:r w:rsidRPr="002D2F24">
        <w:rPr>
          <w:rFonts w:asciiTheme="minorEastAsia" w:eastAsiaTheme="minorEastAsia" w:hAnsiTheme="minorEastAsia" w:cs="FangSong"/>
          <w:color w:val="000000"/>
          <w:sz w:val="24"/>
          <w:szCs w:val="24"/>
          <w:lang w:eastAsia="zh-CN"/>
        </w:rPr>
        <w:t>应将担保函正本，装订在本部分正本中。</w:t>
      </w:r>
    </w:p>
    <w:p w:rsidR="002D2F24" w:rsidRDefault="002D2F24" w:rsidP="002D2F24">
      <w:pPr>
        <w:pStyle w:val="20"/>
        <w:ind w:firstLine="240"/>
        <w:rPr>
          <w:rFonts w:asciiTheme="minorEastAsia" w:eastAsiaTheme="minorEastAsia" w:hAnsiTheme="minorEastAsia"/>
          <w:color w:val="000000"/>
        </w:rPr>
        <w:sectPr w:rsidR="002D2F24" w:rsidSect="003E0555">
          <w:pgSz w:w="11906" w:h="16838"/>
          <w:pgMar w:top="1418" w:right="1418" w:bottom="1418" w:left="1418" w:header="851" w:footer="992" w:gutter="0"/>
          <w:cols w:space="720"/>
          <w:docGrid w:type="lines" w:linePitch="312"/>
        </w:sectPr>
      </w:pPr>
    </w:p>
    <w:p w:rsidR="002D2F24" w:rsidRPr="00E417FD" w:rsidRDefault="002D2F24" w:rsidP="00E417FD">
      <w:pPr>
        <w:pStyle w:val="2"/>
        <w:jc w:val="center"/>
      </w:pPr>
      <w:bookmarkStart w:id="707" w:name="_Toc56354354"/>
      <w:bookmarkStart w:id="708" w:name="_Toc56354938"/>
      <w:r w:rsidRPr="00E417FD">
        <w:rPr>
          <w:noProof/>
        </w:rPr>
        <w:lastRenderedPageBreak/>
        <w:drawing>
          <wp:anchor distT="0" distB="0" distL="114300" distR="114300" simplePos="0" relativeHeight="251669504" behindDoc="1" locked="0" layoutInCell="1" allowOverlap="1">
            <wp:simplePos x="0" y="0"/>
            <wp:positionH relativeFrom="page">
              <wp:posOffset>-12700</wp:posOffset>
            </wp:positionH>
            <wp:positionV relativeFrom="page">
              <wp:posOffset>-12700</wp:posOffset>
            </wp:positionV>
            <wp:extent cx="38100" cy="38100"/>
            <wp:effectExtent l="0" t="0" r="0" b="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 cy="38100"/>
                    </a:xfrm>
                    <a:prstGeom prst="rect">
                      <a:avLst/>
                    </a:prstGeom>
                    <a:noFill/>
                  </pic:spPr>
                </pic:pic>
              </a:graphicData>
            </a:graphic>
          </wp:anchor>
        </w:drawing>
      </w:r>
      <w:r w:rsidRPr="00E417FD">
        <w:t>7</w:t>
      </w:r>
      <w:r w:rsidRPr="00E417FD">
        <w:rPr>
          <w:rFonts w:hint="eastAsia"/>
        </w:rPr>
        <w:t>、</w:t>
      </w:r>
      <w:r w:rsidRPr="00E417FD">
        <w:t>提供最近</w:t>
      </w:r>
      <w:r w:rsidRPr="00E417FD">
        <w:t>6</w:t>
      </w:r>
      <w:r w:rsidRPr="00E417FD">
        <w:t>个月中任意</w:t>
      </w:r>
      <w:r w:rsidRPr="00E417FD">
        <w:t>3</w:t>
      </w:r>
      <w:r w:rsidRPr="00E417FD">
        <w:t>个月的依法缴纳税收和社会保障资金的记录</w:t>
      </w:r>
      <w:bookmarkEnd w:id="707"/>
      <w:bookmarkEnd w:id="708"/>
    </w:p>
    <w:p w:rsidR="002D2F24" w:rsidRPr="002D2F24" w:rsidRDefault="002D2F24" w:rsidP="002B29A7">
      <w:pPr>
        <w:pStyle w:val="Normal142"/>
        <w:spacing w:before="744" w:after="0" w:line="360" w:lineRule="auto"/>
        <w:ind w:leftChars="500" w:left="1770" w:hangingChars="300" w:hanging="720"/>
        <w:jc w:val="left"/>
        <w:rPr>
          <w:rFonts w:asciiTheme="minorEastAsia" w:eastAsiaTheme="minorEastAsia" w:hAnsiTheme="minorEastAsia"/>
          <w:color w:val="000000"/>
          <w:sz w:val="24"/>
          <w:szCs w:val="24"/>
          <w:lang w:eastAsia="zh-CN"/>
        </w:rPr>
      </w:pPr>
      <w:r w:rsidRPr="002D2F24">
        <w:rPr>
          <w:rFonts w:asciiTheme="minorEastAsia" w:eastAsiaTheme="minorEastAsia" w:hAnsiTheme="minorEastAsia" w:cs="FangSong"/>
          <w:color w:val="000000"/>
          <w:sz w:val="24"/>
          <w:szCs w:val="24"/>
          <w:lang w:eastAsia="zh-CN"/>
        </w:rPr>
        <w:t>说明：1.按照</w:t>
      </w:r>
      <w:r w:rsidRPr="002D2F24">
        <w:rPr>
          <w:rFonts w:asciiTheme="minorEastAsia" w:eastAsiaTheme="minorEastAsia" w:hAnsiTheme="minorEastAsia" w:cs="FangSong"/>
          <w:color w:val="000000"/>
          <w:sz w:val="24"/>
          <w:szCs w:val="24"/>
          <w:u w:val="single"/>
          <w:lang w:eastAsia="zh-CN"/>
        </w:rPr>
        <w:t>投标人须知资料表</w:t>
      </w:r>
      <w:r w:rsidRPr="002D2F24">
        <w:rPr>
          <w:rFonts w:asciiTheme="minorEastAsia" w:eastAsiaTheme="minorEastAsia" w:hAnsiTheme="minorEastAsia" w:cs="FangSong"/>
          <w:color w:val="000000"/>
          <w:sz w:val="24"/>
          <w:szCs w:val="24"/>
          <w:lang w:eastAsia="zh-CN"/>
        </w:rPr>
        <w:t>中的规定提供复印件。</w:t>
      </w:r>
      <w:r w:rsidRPr="002D2F24">
        <w:rPr>
          <w:rFonts w:asciiTheme="minorEastAsia" w:eastAsiaTheme="minorEastAsia" w:hAnsiTheme="minorEastAsia" w:cs="FangSong"/>
          <w:color w:val="000000"/>
          <w:sz w:val="24"/>
          <w:szCs w:val="24"/>
          <w:lang w:eastAsia="zh-CN"/>
        </w:rPr>
        <w:cr/>
        <w:t>2.复印件上应加盖本单位公章。</w:t>
      </w:r>
    </w:p>
    <w:p w:rsidR="002D2F24" w:rsidRDefault="002D2F24" w:rsidP="002D2F24">
      <w:pPr>
        <w:pStyle w:val="20"/>
        <w:ind w:firstLine="240"/>
        <w:rPr>
          <w:rFonts w:asciiTheme="minorEastAsia" w:eastAsiaTheme="minorEastAsia" w:hAnsiTheme="minorEastAsia"/>
          <w:color w:val="000000"/>
        </w:rPr>
        <w:sectPr w:rsidR="002D2F24" w:rsidSect="003E0555">
          <w:pgSz w:w="11906" w:h="16838"/>
          <w:pgMar w:top="1418" w:right="1418" w:bottom="1418" w:left="1418" w:header="851" w:footer="992" w:gutter="0"/>
          <w:cols w:space="720"/>
          <w:docGrid w:type="lines" w:linePitch="312"/>
        </w:sectPr>
      </w:pPr>
    </w:p>
    <w:p w:rsidR="002D2F24" w:rsidRPr="00E417FD" w:rsidRDefault="002D2F24" w:rsidP="00E417FD">
      <w:pPr>
        <w:pStyle w:val="2"/>
        <w:jc w:val="center"/>
      </w:pPr>
      <w:bookmarkStart w:id="709" w:name="_Toc56354355"/>
      <w:bookmarkStart w:id="710" w:name="_Toc56354939"/>
      <w:r w:rsidRPr="00E417FD">
        <w:lastRenderedPageBreak/>
        <w:t>8</w:t>
      </w:r>
      <w:r w:rsidR="00D874BF" w:rsidRPr="00E417FD">
        <w:rPr>
          <w:rFonts w:hint="eastAsia"/>
        </w:rPr>
        <w:t>、</w:t>
      </w:r>
      <w:r w:rsidRPr="00E417FD">
        <w:t>参加招标投标活动前</w:t>
      </w:r>
      <w:r w:rsidRPr="00E417FD">
        <w:t>3</w:t>
      </w:r>
      <w:r w:rsidRPr="00E417FD">
        <w:t>年内在经营活动中没有重大违法记录的书面声明</w:t>
      </w:r>
      <w:bookmarkEnd w:id="709"/>
      <w:bookmarkEnd w:id="710"/>
    </w:p>
    <w:p w:rsidR="002D2F24" w:rsidRPr="002D2F24" w:rsidRDefault="002D2F24" w:rsidP="002B29A7">
      <w:pPr>
        <w:pStyle w:val="Normal152"/>
        <w:spacing w:before="1334" w:after="0" w:line="360" w:lineRule="auto"/>
        <w:ind w:firstLineChars="700" w:firstLine="1680"/>
        <w:jc w:val="left"/>
        <w:rPr>
          <w:rFonts w:asciiTheme="minorEastAsia" w:eastAsiaTheme="minorEastAsia" w:hAnsiTheme="minorEastAsia"/>
          <w:color w:val="000000"/>
          <w:sz w:val="24"/>
          <w:szCs w:val="24"/>
          <w:lang w:eastAsia="zh-CN"/>
        </w:rPr>
      </w:pPr>
      <w:r w:rsidRPr="002D2F24">
        <w:rPr>
          <w:rFonts w:asciiTheme="minorEastAsia" w:eastAsiaTheme="minorEastAsia" w:hAnsiTheme="minorEastAsia" w:cs="FangSong"/>
          <w:color w:val="000000"/>
          <w:sz w:val="24"/>
          <w:szCs w:val="24"/>
          <w:lang w:eastAsia="zh-CN"/>
        </w:rPr>
        <w:t>说明：加盖单位公章及法定代表人签字或盖章</w:t>
      </w:r>
    </w:p>
    <w:p w:rsidR="00D874BF" w:rsidRDefault="00D874BF" w:rsidP="002D2F24">
      <w:pPr>
        <w:pStyle w:val="20"/>
        <w:ind w:firstLine="240"/>
        <w:rPr>
          <w:rFonts w:asciiTheme="minorEastAsia" w:eastAsiaTheme="minorEastAsia" w:hAnsiTheme="minorEastAsia"/>
          <w:color w:val="000000"/>
        </w:rPr>
        <w:sectPr w:rsidR="00D874BF" w:rsidSect="003E0555">
          <w:pgSz w:w="11906" w:h="16838"/>
          <w:pgMar w:top="1418" w:right="1418" w:bottom="1418" w:left="1418" w:header="851" w:footer="992" w:gutter="0"/>
          <w:cols w:space="720"/>
          <w:docGrid w:type="lines" w:linePitch="312"/>
        </w:sectPr>
      </w:pPr>
    </w:p>
    <w:p w:rsidR="00D874BF" w:rsidRPr="00E417FD" w:rsidRDefault="00D874BF" w:rsidP="00E417FD">
      <w:pPr>
        <w:pStyle w:val="2"/>
        <w:jc w:val="center"/>
      </w:pPr>
      <w:bookmarkStart w:id="711" w:name="_Toc56354356"/>
      <w:bookmarkStart w:id="712" w:name="_Toc56354940"/>
      <w:r w:rsidRPr="00E417FD">
        <w:rPr>
          <w:noProof/>
        </w:rPr>
        <w:lastRenderedPageBreak/>
        <w:drawing>
          <wp:anchor distT="0" distB="0" distL="114300" distR="114300" simplePos="0" relativeHeight="251671552" behindDoc="1" locked="0" layoutInCell="1" allowOverlap="1">
            <wp:simplePos x="0" y="0"/>
            <wp:positionH relativeFrom="page">
              <wp:posOffset>-12700</wp:posOffset>
            </wp:positionH>
            <wp:positionV relativeFrom="page">
              <wp:posOffset>-12700</wp:posOffset>
            </wp:positionV>
            <wp:extent cx="38100" cy="38100"/>
            <wp:effectExtent l="0" t="0" r="0"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 cy="38100"/>
                    </a:xfrm>
                    <a:prstGeom prst="rect">
                      <a:avLst/>
                    </a:prstGeom>
                    <a:noFill/>
                  </pic:spPr>
                </pic:pic>
              </a:graphicData>
            </a:graphic>
          </wp:anchor>
        </w:drawing>
      </w:r>
      <w:r w:rsidRPr="00E417FD">
        <w:t>9</w:t>
      </w:r>
      <w:r w:rsidRPr="00E417FD">
        <w:rPr>
          <w:rFonts w:hint="eastAsia"/>
        </w:rPr>
        <w:t>、</w:t>
      </w:r>
      <w:r w:rsidRPr="00E417FD">
        <w:t>投标人须知资料表要求的其他资格证明文件</w:t>
      </w:r>
      <w:bookmarkEnd w:id="711"/>
      <w:bookmarkEnd w:id="712"/>
    </w:p>
    <w:p w:rsidR="00D874BF" w:rsidRPr="00514F1D" w:rsidRDefault="00D874BF" w:rsidP="00514F1D">
      <w:pPr>
        <w:pStyle w:val="Normal162"/>
        <w:spacing w:before="1430" w:after="0" w:line="360" w:lineRule="auto"/>
        <w:jc w:val="left"/>
        <w:rPr>
          <w:rFonts w:ascii="FangSong" w:eastAsiaTheme="minorEastAsia" w:hAnsi="FangSong" w:cs="FangSong"/>
          <w:color w:val="000000"/>
          <w:sz w:val="24"/>
          <w:lang w:eastAsia="zh-CN"/>
        </w:rPr>
      </w:pPr>
      <w:r w:rsidRPr="00124822">
        <w:rPr>
          <w:rFonts w:ascii="FangSong" w:hAnsi="FangSong" w:cs="FangSong"/>
          <w:color w:val="000000"/>
          <w:sz w:val="24"/>
          <w:lang w:eastAsia="zh-CN"/>
        </w:rPr>
        <w:t>说明：应提供投标人须知资料表</w:t>
      </w:r>
      <w:r w:rsidR="00514F1D">
        <w:rPr>
          <w:rFonts w:ascii="FangSong" w:hAnsi="FangSong" w:cs="FangSong"/>
          <w:color w:val="000000"/>
          <w:sz w:val="24"/>
          <w:lang w:eastAsia="zh-CN"/>
        </w:rPr>
        <w:t>要求的其他资格证明文件</w:t>
      </w:r>
      <w:r w:rsidR="00514F1D">
        <w:rPr>
          <w:rFonts w:asciiTheme="minorEastAsia" w:eastAsiaTheme="minorEastAsia" w:hAnsiTheme="minorEastAsia" w:cs="FangSong" w:hint="eastAsia"/>
          <w:color w:val="000000"/>
          <w:sz w:val="24"/>
          <w:lang w:eastAsia="zh-CN"/>
        </w:rPr>
        <w:t>，</w:t>
      </w:r>
      <w:r w:rsidR="00514F1D">
        <w:rPr>
          <w:rFonts w:ascii="FangSong" w:hAnsi="FangSong" w:cs="FangSong"/>
          <w:color w:val="000000"/>
          <w:sz w:val="24"/>
          <w:lang w:eastAsia="zh-CN"/>
        </w:rPr>
        <w:t>包括但不限于以下材料</w:t>
      </w:r>
    </w:p>
    <w:p w:rsidR="00124822" w:rsidRPr="00514F1D" w:rsidRDefault="00514F1D" w:rsidP="00514F1D">
      <w:pPr>
        <w:pStyle w:val="Normal172"/>
        <w:spacing w:before="374" w:after="0" w:line="360" w:lineRule="auto"/>
        <w:jc w:val="left"/>
        <w:rPr>
          <w:rFonts w:asciiTheme="minorEastAsia" w:eastAsiaTheme="minorEastAsia" w:hAnsiTheme="minorEastAsia" w:cs="FangSong"/>
          <w:color w:val="000000"/>
          <w:sz w:val="24"/>
          <w:szCs w:val="24"/>
          <w:lang w:eastAsia="zh-CN"/>
        </w:rPr>
      </w:pPr>
      <w:r>
        <w:rPr>
          <w:rFonts w:asciiTheme="minorEastAsia" w:eastAsiaTheme="minorEastAsia" w:hAnsiTheme="minorEastAsia" w:cs="FangSong" w:hint="eastAsia"/>
          <w:color w:val="000000"/>
          <w:sz w:val="24"/>
          <w:szCs w:val="24"/>
          <w:lang w:eastAsia="zh-CN"/>
        </w:rPr>
        <w:t>（1）</w:t>
      </w:r>
      <w:r w:rsidR="00124822" w:rsidRPr="00514F1D">
        <w:rPr>
          <w:rFonts w:asciiTheme="minorEastAsia" w:eastAsiaTheme="minorEastAsia" w:hAnsiTheme="minorEastAsia" w:cs="FangSong" w:hint="eastAsia"/>
          <w:color w:val="000000"/>
          <w:sz w:val="24"/>
          <w:szCs w:val="24"/>
          <w:lang w:eastAsia="zh-CN"/>
        </w:rPr>
        <w:t>设计资质证明文件</w:t>
      </w:r>
      <w:r w:rsidRPr="00514F1D">
        <w:rPr>
          <w:rFonts w:asciiTheme="minorEastAsia" w:eastAsiaTheme="minorEastAsia" w:hAnsiTheme="minorEastAsia" w:cs="FangSong" w:hint="eastAsia"/>
          <w:color w:val="000000"/>
          <w:sz w:val="24"/>
          <w:szCs w:val="24"/>
          <w:lang w:eastAsia="zh-CN"/>
        </w:rPr>
        <w:t>，复印件并加盖公章</w:t>
      </w:r>
    </w:p>
    <w:p w:rsidR="00514F1D" w:rsidRPr="00514F1D" w:rsidRDefault="00514F1D" w:rsidP="00514F1D">
      <w:pPr>
        <w:pStyle w:val="Normal172"/>
        <w:spacing w:before="374" w:after="0" w:line="360" w:lineRule="auto"/>
        <w:jc w:val="left"/>
        <w:rPr>
          <w:rFonts w:asciiTheme="minorEastAsia" w:eastAsiaTheme="minorEastAsia" w:hAnsiTheme="minorEastAsia" w:cs="FangSong"/>
          <w:color w:val="000000"/>
          <w:sz w:val="24"/>
          <w:szCs w:val="24"/>
          <w:lang w:eastAsia="zh-CN"/>
        </w:rPr>
      </w:pPr>
      <w:r>
        <w:rPr>
          <w:rFonts w:asciiTheme="minorEastAsia" w:eastAsiaTheme="minorEastAsia" w:hAnsiTheme="minorEastAsia" w:cs="FangSong" w:hint="eastAsia"/>
          <w:color w:val="000000"/>
          <w:sz w:val="24"/>
          <w:szCs w:val="24"/>
          <w:lang w:eastAsia="zh-CN"/>
        </w:rPr>
        <w:t>（2）</w:t>
      </w:r>
      <w:r w:rsidRPr="00514F1D">
        <w:rPr>
          <w:rFonts w:asciiTheme="minorEastAsia" w:eastAsiaTheme="minorEastAsia" w:hAnsiTheme="minorEastAsia" w:cs="FangSong"/>
          <w:color w:val="000000"/>
          <w:sz w:val="24"/>
          <w:szCs w:val="24"/>
          <w:lang w:eastAsia="zh-CN"/>
        </w:rPr>
        <w:t>施工资质证明文件</w:t>
      </w:r>
      <w:r w:rsidRPr="00514F1D">
        <w:rPr>
          <w:rFonts w:asciiTheme="minorEastAsia" w:eastAsiaTheme="minorEastAsia" w:hAnsiTheme="minorEastAsia" w:cs="FangSong" w:hint="eastAsia"/>
          <w:color w:val="000000"/>
          <w:sz w:val="24"/>
          <w:szCs w:val="24"/>
          <w:lang w:eastAsia="zh-CN"/>
        </w:rPr>
        <w:t>，</w:t>
      </w:r>
      <w:r w:rsidRPr="00514F1D">
        <w:rPr>
          <w:rFonts w:asciiTheme="minorEastAsia" w:eastAsiaTheme="minorEastAsia" w:hAnsiTheme="minorEastAsia" w:cs="FangSong"/>
          <w:color w:val="000000"/>
          <w:sz w:val="24"/>
          <w:szCs w:val="24"/>
          <w:lang w:eastAsia="zh-CN"/>
        </w:rPr>
        <w:t>复印件并加盖公章</w:t>
      </w:r>
    </w:p>
    <w:p w:rsidR="00514F1D" w:rsidRDefault="00514F1D" w:rsidP="00514F1D">
      <w:pPr>
        <w:pStyle w:val="Normal172"/>
        <w:spacing w:before="374" w:after="0" w:line="360" w:lineRule="auto"/>
        <w:jc w:val="left"/>
        <w:rPr>
          <w:rFonts w:asciiTheme="minorEastAsia" w:eastAsiaTheme="minorEastAsia" w:hAnsiTheme="minorEastAsia" w:cs="FangSong"/>
          <w:color w:val="000000"/>
          <w:sz w:val="24"/>
          <w:szCs w:val="24"/>
          <w:lang w:eastAsia="zh-CN"/>
        </w:rPr>
      </w:pPr>
      <w:r>
        <w:rPr>
          <w:rFonts w:asciiTheme="minorEastAsia" w:eastAsiaTheme="minorEastAsia" w:hAnsiTheme="minorEastAsia" w:cs="FangSong" w:hint="eastAsia"/>
          <w:color w:val="000000"/>
          <w:sz w:val="24"/>
          <w:szCs w:val="24"/>
          <w:lang w:eastAsia="zh-CN"/>
        </w:rPr>
        <w:t>（3）</w:t>
      </w:r>
      <w:r w:rsidRPr="00514F1D">
        <w:rPr>
          <w:rFonts w:asciiTheme="minorEastAsia" w:eastAsiaTheme="minorEastAsia" w:hAnsiTheme="minorEastAsia" w:cs="FangSong"/>
          <w:color w:val="000000"/>
          <w:sz w:val="24"/>
          <w:szCs w:val="24"/>
          <w:lang w:eastAsia="zh-CN"/>
        </w:rPr>
        <w:t>有效的安全生产许可证</w:t>
      </w:r>
      <w:r w:rsidRPr="00514F1D">
        <w:rPr>
          <w:rFonts w:asciiTheme="minorEastAsia" w:eastAsiaTheme="minorEastAsia" w:hAnsiTheme="minorEastAsia" w:cs="FangSong" w:hint="eastAsia"/>
          <w:color w:val="000000"/>
          <w:sz w:val="24"/>
          <w:szCs w:val="24"/>
          <w:lang w:eastAsia="zh-CN"/>
        </w:rPr>
        <w:t>，</w:t>
      </w:r>
      <w:r w:rsidRPr="00514F1D">
        <w:rPr>
          <w:rFonts w:asciiTheme="minorEastAsia" w:eastAsiaTheme="minorEastAsia" w:hAnsiTheme="minorEastAsia" w:cs="FangSong"/>
          <w:color w:val="000000"/>
          <w:sz w:val="24"/>
          <w:szCs w:val="24"/>
          <w:lang w:eastAsia="zh-CN"/>
        </w:rPr>
        <w:t>复印件并加盖公章</w:t>
      </w:r>
    </w:p>
    <w:p w:rsidR="00514F1D" w:rsidRDefault="00514F1D" w:rsidP="00514F1D">
      <w:pPr>
        <w:pStyle w:val="Normal172"/>
        <w:spacing w:before="374" w:after="0" w:line="360" w:lineRule="auto"/>
        <w:jc w:val="left"/>
        <w:rPr>
          <w:rFonts w:asciiTheme="minorEastAsia" w:eastAsiaTheme="minorEastAsia" w:hAnsiTheme="minorEastAsia" w:cs="FangSong"/>
          <w:color w:val="000000"/>
          <w:sz w:val="24"/>
          <w:szCs w:val="24"/>
          <w:lang w:eastAsia="zh-CN"/>
        </w:rPr>
      </w:pPr>
      <w:r>
        <w:rPr>
          <w:rFonts w:asciiTheme="minorEastAsia" w:eastAsiaTheme="minorEastAsia" w:hAnsiTheme="minorEastAsia" w:cs="FangSong" w:hint="eastAsia"/>
          <w:color w:val="000000"/>
          <w:sz w:val="24"/>
          <w:szCs w:val="24"/>
          <w:lang w:eastAsia="zh-CN"/>
        </w:rPr>
        <w:t>（4）设计负责人资质证明文件，复印件并加盖公章</w:t>
      </w:r>
    </w:p>
    <w:p w:rsidR="00514F1D" w:rsidRDefault="00514F1D" w:rsidP="00514F1D">
      <w:pPr>
        <w:pStyle w:val="Normal172"/>
        <w:spacing w:before="374" w:after="0" w:line="360" w:lineRule="auto"/>
        <w:jc w:val="left"/>
        <w:rPr>
          <w:rFonts w:asciiTheme="minorEastAsia" w:eastAsiaTheme="minorEastAsia" w:hAnsiTheme="minorEastAsia" w:cs="FangSong"/>
          <w:color w:val="000000"/>
          <w:sz w:val="24"/>
          <w:szCs w:val="24"/>
          <w:lang w:eastAsia="zh-CN"/>
        </w:rPr>
      </w:pPr>
      <w:r>
        <w:rPr>
          <w:rFonts w:asciiTheme="minorEastAsia" w:eastAsiaTheme="minorEastAsia" w:hAnsiTheme="minorEastAsia" w:cs="FangSong" w:hint="eastAsia"/>
          <w:color w:val="000000"/>
          <w:sz w:val="24"/>
          <w:szCs w:val="24"/>
          <w:lang w:eastAsia="zh-CN"/>
        </w:rPr>
        <w:t>（5）施工项目经理资质证明文件，（无在建工程的相关承诺）复印件并加盖公章</w:t>
      </w:r>
    </w:p>
    <w:p w:rsidR="00514F1D" w:rsidRDefault="00514F1D" w:rsidP="00514F1D">
      <w:pPr>
        <w:pStyle w:val="Normal172"/>
        <w:spacing w:before="374" w:after="0" w:line="360" w:lineRule="auto"/>
        <w:jc w:val="left"/>
        <w:rPr>
          <w:rFonts w:asciiTheme="minorEastAsia" w:eastAsiaTheme="minorEastAsia" w:hAnsiTheme="minorEastAsia" w:cs="FangSong"/>
          <w:color w:val="000000"/>
          <w:sz w:val="24"/>
          <w:szCs w:val="24"/>
          <w:lang w:eastAsia="zh-CN"/>
        </w:rPr>
      </w:pPr>
      <w:r>
        <w:rPr>
          <w:rFonts w:asciiTheme="minorEastAsia" w:eastAsiaTheme="minorEastAsia" w:hAnsiTheme="minorEastAsia" w:cs="FangSong" w:hint="eastAsia"/>
          <w:color w:val="000000"/>
          <w:sz w:val="24"/>
          <w:szCs w:val="24"/>
          <w:lang w:eastAsia="zh-CN"/>
        </w:rPr>
        <w:t>（6）</w:t>
      </w:r>
      <w:r w:rsidRPr="00514F1D">
        <w:rPr>
          <w:rFonts w:asciiTheme="minorEastAsia" w:eastAsiaTheme="minorEastAsia" w:hAnsiTheme="minorEastAsia" w:cs="FangSong" w:hint="eastAsia"/>
          <w:color w:val="000000"/>
          <w:sz w:val="24"/>
          <w:szCs w:val="24"/>
          <w:lang w:eastAsia="zh-CN"/>
        </w:rPr>
        <w:t>投标人需提供“信用中国”网站（www.creditchina.gov.cn）和中国政府采购网（www.ccgp.gov.cn</w:t>
      </w:r>
      <w:r>
        <w:rPr>
          <w:rFonts w:asciiTheme="minorEastAsia" w:eastAsiaTheme="minorEastAsia" w:hAnsiTheme="minorEastAsia" w:cs="FangSong" w:hint="eastAsia"/>
          <w:color w:val="000000"/>
          <w:sz w:val="24"/>
          <w:szCs w:val="24"/>
          <w:lang w:eastAsia="zh-CN"/>
        </w:rPr>
        <w:t>）的信用信息查询记录截图（须加盖</w:t>
      </w:r>
      <w:r w:rsidRPr="00514F1D">
        <w:rPr>
          <w:rFonts w:asciiTheme="minorEastAsia" w:eastAsiaTheme="minorEastAsia" w:hAnsiTheme="minorEastAsia" w:cs="FangSong" w:hint="eastAsia"/>
          <w:color w:val="000000"/>
          <w:sz w:val="24"/>
          <w:szCs w:val="24"/>
          <w:lang w:eastAsia="zh-CN"/>
        </w:rPr>
        <w:t>公章。此信用信息查询记录截图的截至时点为投标截止时间前10个工作日内）。</w:t>
      </w:r>
    </w:p>
    <w:p w:rsidR="00514F1D" w:rsidRPr="00514F1D" w:rsidRDefault="00514F1D" w:rsidP="00514F1D">
      <w:pPr>
        <w:pStyle w:val="Normal172"/>
        <w:spacing w:before="374" w:after="0" w:line="360" w:lineRule="auto"/>
        <w:jc w:val="left"/>
        <w:rPr>
          <w:rFonts w:asciiTheme="minorEastAsia" w:eastAsiaTheme="minorEastAsia" w:hAnsiTheme="minorEastAsia" w:cs="FangSong"/>
          <w:color w:val="000000"/>
          <w:sz w:val="24"/>
          <w:szCs w:val="24"/>
          <w:lang w:eastAsia="zh-CN"/>
        </w:rPr>
      </w:pPr>
    </w:p>
    <w:p w:rsidR="00514F1D" w:rsidRPr="00514F1D" w:rsidRDefault="00514F1D" w:rsidP="00514F1D">
      <w:pPr>
        <w:pStyle w:val="Normal172"/>
        <w:spacing w:before="374" w:after="0" w:line="360" w:lineRule="auto"/>
        <w:jc w:val="left"/>
        <w:rPr>
          <w:rFonts w:asciiTheme="minorEastAsia" w:eastAsiaTheme="minorEastAsia" w:hAnsiTheme="minorEastAsia" w:cs="FangSong"/>
          <w:color w:val="000000"/>
          <w:sz w:val="24"/>
          <w:szCs w:val="24"/>
          <w:lang w:eastAsia="zh-CN"/>
        </w:rPr>
      </w:pPr>
    </w:p>
    <w:p w:rsidR="00514F1D" w:rsidRPr="00514F1D" w:rsidRDefault="00514F1D" w:rsidP="00514F1D">
      <w:pPr>
        <w:pStyle w:val="Normal172"/>
        <w:spacing w:before="374" w:after="0" w:line="360" w:lineRule="auto"/>
        <w:jc w:val="left"/>
        <w:rPr>
          <w:rFonts w:asciiTheme="minorEastAsia" w:eastAsiaTheme="minorEastAsia" w:hAnsiTheme="minorEastAsia" w:cs="FangSong"/>
          <w:color w:val="000000"/>
          <w:sz w:val="24"/>
          <w:szCs w:val="24"/>
          <w:lang w:eastAsia="zh-CN"/>
        </w:rPr>
      </w:pPr>
    </w:p>
    <w:p w:rsidR="00D874BF" w:rsidRPr="00514F1D" w:rsidRDefault="00D874BF" w:rsidP="00514F1D">
      <w:pPr>
        <w:pStyle w:val="Normal172"/>
        <w:spacing w:before="374" w:after="0" w:line="360" w:lineRule="auto"/>
        <w:jc w:val="left"/>
        <w:rPr>
          <w:rFonts w:asciiTheme="minorEastAsia" w:eastAsiaTheme="minorEastAsia" w:hAnsiTheme="minorEastAsia" w:cs="FangSong"/>
          <w:color w:val="000000"/>
          <w:sz w:val="24"/>
          <w:szCs w:val="24"/>
          <w:lang w:eastAsia="zh-CN"/>
        </w:rPr>
        <w:sectPr w:rsidR="00D874BF" w:rsidRPr="00514F1D" w:rsidSect="003E0555">
          <w:pgSz w:w="11906" w:h="16838"/>
          <w:pgMar w:top="1418" w:right="1418" w:bottom="1418" w:left="1418" w:header="851" w:footer="992" w:gutter="0"/>
          <w:cols w:space="720"/>
          <w:docGrid w:type="lines" w:linePitch="312"/>
        </w:sectPr>
      </w:pPr>
    </w:p>
    <w:p w:rsidR="00D874BF" w:rsidRPr="00E417FD" w:rsidRDefault="00D874BF" w:rsidP="00E417FD">
      <w:pPr>
        <w:pStyle w:val="2"/>
        <w:jc w:val="center"/>
      </w:pPr>
      <w:bookmarkStart w:id="713" w:name="_Toc56354357"/>
      <w:bookmarkStart w:id="714" w:name="_Toc56354941"/>
      <w:r w:rsidRPr="00E417FD">
        <w:lastRenderedPageBreak/>
        <w:t>第二部分商务及响应文件</w:t>
      </w:r>
      <w:bookmarkEnd w:id="713"/>
      <w:bookmarkEnd w:id="714"/>
    </w:p>
    <w:p w:rsidR="00D874BF" w:rsidRPr="00D874BF" w:rsidRDefault="00D874BF" w:rsidP="00D874BF">
      <w:pPr>
        <w:pStyle w:val="Normal172"/>
        <w:spacing w:before="374" w:after="0" w:line="360" w:lineRule="auto"/>
        <w:jc w:val="left"/>
        <w:rPr>
          <w:rFonts w:asciiTheme="minorEastAsia" w:eastAsiaTheme="minorEastAsia" w:hAnsiTheme="minorEastAsia"/>
          <w:color w:val="000000"/>
          <w:sz w:val="24"/>
          <w:szCs w:val="24"/>
          <w:lang w:eastAsia="zh-CN"/>
        </w:rPr>
      </w:pPr>
      <w:r w:rsidRPr="00D874BF">
        <w:rPr>
          <w:rFonts w:asciiTheme="minorEastAsia" w:eastAsiaTheme="minorEastAsia" w:hAnsiTheme="minorEastAsia" w:cs="FangSong"/>
          <w:color w:val="000000"/>
          <w:sz w:val="24"/>
          <w:szCs w:val="24"/>
          <w:lang w:eastAsia="zh-CN"/>
        </w:rPr>
        <w:t>1、投标书（投标文件格式</w:t>
      </w:r>
      <w:r w:rsidRPr="00D874BF">
        <w:rPr>
          <w:rFonts w:asciiTheme="minorEastAsia" w:eastAsiaTheme="minorEastAsia" w:hAnsiTheme="minorEastAsia" w:cs="FangSong" w:hint="eastAsia"/>
          <w:color w:val="000000"/>
          <w:sz w:val="24"/>
          <w:szCs w:val="24"/>
          <w:lang w:eastAsia="zh-CN"/>
        </w:rPr>
        <w:t>四</w:t>
      </w:r>
      <w:r w:rsidRPr="00D874BF">
        <w:rPr>
          <w:rFonts w:asciiTheme="minorEastAsia" w:eastAsiaTheme="minorEastAsia" w:hAnsiTheme="minorEastAsia" w:cs="FangSong"/>
          <w:color w:val="000000"/>
          <w:sz w:val="24"/>
          <w:szCs w:val="24"/>
          <w:lang w:eastAsia="zh-CN"/>
        </w:rPr>
        <w:t>）</w:t>
      </w:r>
    </w:p>
    <w:p w:rsidR="00D874BF" w:rsidRPr="00D874BF" w:rsidRDefault="00D874BF" w:rsidP="00D874BF">
      <w:pPr>
        <w:pStyle w:val="Normal172"/>
        <w:spacing w:before="0" w:after="0" w:line="360" w:lineRule="auto"/>
        <w:ind w:right="3422"/>
        <w:jc w:val="left"/>
        <w:rPr>
          <w:rFonts w:asciiTheme="minorEastAsia" w:eastAsiaTheme="minorEastAsia" w:hAnsiTheme="minorEastAsia" w:cs="FangSong"/>
          <w:color w:val="000000"/>
          <w:sz w:val="24"/>
          <w:szCs w:val="24"/>
          <w:lang w:eastAsia="zh-CN"/>
        </w:rPr>
      </w:pPr>
      <w:r w:rsidRPr="00D874BF">
        <w:rPr>
          <w:rFonts w:asciiTheme="minorEastAsia" w:eastAsiaTheme="minorEastAsia" w:hAnsiTheme="minorEastAsia" w:cs="FangSong"/>
          <w:color w:val="000000"/>
          <w:sz w:val="24"/>
          <w:szCs w:val="24"/>
          <w:lang w:eastAsia="zh-CN"/>
        </w:rPr>
        <w:t>2、投标分项报价表（投标文件格式</w:t>
      </w:r>
      <w:r w:rsidRPr="00D874BF">
        <w:rPr>
          <w:rFonts w:asciiTheme="minorEastAsia" w:eastAsiaTheme="minorEastAsia" w:hAnsiTheme="minorEastAsia" w:cs="FangSong" w:hint="eastAsia"/>
          <w:color w:val="000000"/>
          <w:sz w:val="24"/>
          <w:szCs w:val="24"/>
          <w:lang w:eastAsia="zh-CN"/>
        </w:rPr>
        <w:t>五</w:t>
      </w:r>
      <w:r w:rsidRPr="00D874BF">
        <w:rPr>
          <w:rFonts w:asciiTheme="minorEastAsia" w:eastAsiaTheme="minorEastAsia" w:hAnsiTheme="minorEastAsia" w:cs="FangSong"/>
          <w:color w:val="000000"/>
          <w:sz w:val="24"/>
          <w:szCs w:val="24"/>
          <w:lang w:eastAsia="zh-CN"/>
        </w:rPr>
        <w:t xml:space="preserve">） </w:t>
      </w:r>
    </w:p>
    <w:p w:rsidR="00D874BF" w:rsidRPr="00D874BF" w:rsidRDefault="00D874BF" w:rsidP="00D874BF">
      <w:pPr>
        <w:pStyle w:val="Normal172"/>
        <w:spacing w:before="0" w:after="0" w:line="360" w:lineRule="auto"/>
        <w:ind w:right="3422"/>
        <w:jc w:val="left"/>
        <w:rPr>
          <w:rFonts w:asciiTheme="minorEastAsia" w:eastAsiaTheme="minorEastAsia" w:hAnsiTheme="minorEastAsia" w:cs="FangSong"/>
          <w:color w:val="000000"/>
          <w:sz w:val="24"/>
          <w:szCs w:val="24"/>
          <w:lang w:eastAsia="zh-CN"/>
        </w:rPr>
      </w:pPr>
      <w:r w:rsidRPr="00D874BF">
        <w:rPr>
          <w:rFonts w:asciiTheme="minorEastAsia" w:eastAsiaTheme="minorEastAsia" w:hAnsiTheme="minorEastAsia" w:cs="FangSong"/>
          <w:color w:val="000000"/>
          <w:sz w:val="24"/>
          <w:szCs w:val="24"/>
          <w:lang w:eastAsia="zh-CN"/>
        </w:rPr>
        <w:t>3、商务条款偏离表（投标文件格式六）</w:t>
      </w:r>
      <w:r w:rsidRPr="00D874BF">
        <w:rPr>
          <w:rFonts w:asciiTheme="minorEastAsia" w:eastAsiaTheme="minorEastAsia" w:hAnsiTheme="minorEastAsia" w:cs="FangSong"/>
          <w:color w:val="000000"/>
          <w:sz w:val="24"/>
          <w:szCs w:val="24"/>
          <w:lang w:eastAsia="zh-CN"/>
        </w:rPr>
        <w:cr/>
        <w:t xml:space="preserve">4、投标人关联单位的说明 </w:t>
      </w:r>
    </w:p>
    <w:p w:rsidR="00D874BF" w:rsidRPr="00D874BF" w:rsidRDefault="00D874BF" w:rsidP="001929D0">
      <w:pPr>
        <w:pStyle w:val="Normal172"/>
        <w:spacing w:before="0" w:after="0" w:line="360" w:lineRule="auto"/>
        <w:ind w:right="281"/>
        <w:jc w:val="left"/>
        <w:rPr>
          <w:rFonts w:asciiTheme="minorEastAsia" w:eastAsiaTheme="minorEastAsia" w:hAnsiTheme="minorEastAsia"/>
          <w:color w:val="000000"/>
          <w:sz w:val="24"/>
          <w:szCs w:val="24"/>
          <w:lang w:eastAsia="zh-CN"/>
        </w:rPr>
      </w:pPr>
      <w:r w:rsidRPr="00D874BF">
        <w:rPr>
          <w:rFonts w:asciiTheme="minorEastAsia" w:eastAsiaTheme="minorEastAsia" w:hAnsiTheme="minorEastAsia" w:cs="FangSong"/>
          <w:color w:val="000000"/>
          <w:sz w:val="24"/>
          <w:szCs w:val="24"/>
          <w:lang w:eastAsia="zh-CN"/>
        </w:rPr>
        <w:t>5、投标文件还应包括</w:t>
      </w:r>
      <w:r w:rsidR="001929D0" w:rsidRPr="001929D0">
        <w:rPr>
          <w:rFonts w:asciiTheme="minorEastAsia" w:eastAsiaTheme="minorEastAsia" w:hAnsiTheme="minorEastAsia" w:cs="FangSong" w:hint="eastAsia"/>
          <w:color w:val="000000"/>
          <w:sz w:val="24"/>
          <w:szCs w:val="24"/>
          <w:lang w:eastAsia="zh-CN"/>
        </w:rPr>
        <w:t>第三章评标办法（综合评估法）</w:t>
      </w:r>
      <w:r w:rsidR="001929D0">
        <w:rPr>
          <w:rFonts w:asciiTheme="minorEastAsia" w:eastAsiaTheme="minorEastAsia" w:hAnsiTheme="minorEastAsia" w:cs="FangSong" w:hint="eastAsia"/>
          <w:color w:val="000000"/>
          <w:sz w:val="24"/>
          <w:szCs w:val="24"/>
          <w:lang w:eastAsia="zh-CN"/>
        </w:rPr>
        <w:t>中评分因素中的相关内容</w:t>
      </w:r>
      <w:r w:rsidRPr="00D874BF">
        <w:rPr>
          <w:rFonts w:asciiTheme="minorEastAsia" w:eastAsiaTheme="minorEastAsia" w:hAnsiTheme="minorEastAsia" w:cs="FangSong"/>
          <w:color w:val="000000"/>
          <w:sz w:val="24"/>
          <w:szCs w:val="24"/>
          <w:lang w:eastAsia="zh-CN"/>
        </w:rPr>
        <w:cr/>
        <w:t>6、招标文件要求的其他文件</w:t>
      </w:r>
    </w:p>
    <w:p w:rsidR="002B29A7" w:rsidRDefault="002B29A7" w:rsidP="002D2F24">
      <w:pPr>
        <w:pStyle w:val="20"/>
        <w:ind w:firstLine="240"/>
        <w:rPr>
          <w:rFonts w:asciiTheme="minorEastAsia" w:eastAsiaTheme="minorEastAsia" w:hAnsiTheme="minorEastAsia"/>
          <w:color w:val="000000"/>
        </w:rPr>
        <w:sectPr w:rsidR="002B29A7" w:rsidSect="003E0555">
          <w:pgSz w:w="11906" w:h="16838"/>
          <w:pgMar w:top="1418" w:right="1418" w:bottom="1418" w:left="1418" w:header="851" w:footer="992" w:gutter="0"/>
          <w:cols w:space="720"/>
          <w:docGrid w:type="lines" w:linePitch="312"/>
        </w:sectPr>
      </w:pPr>
    </w:p>
    <w:p w:rsidR="002B29A7" w:rsidRPr="00E417FD" w:rsidRDefault="002B29A7" w:rsidP="00E417FD">
      <w:pPr>
        <w:pStyle w:val="2"/>
        <w:jc w:val="center"/>
      </w:pPr>
      <w:bookmarkStart w:id="715" w:name="_Toc56354358"/>
      <w:bookmarkStart w:id="716" w:name="_Toc56354942"/>
      <w:r w:rsidRPr="00E417FD">
        <w:rPr>
          <w:rFonts w:hint="eastAsia"/>
        </w:rPr>
        <w:lastRenderedPageBreak/>
        <w:t>1</w:t>
      </w:r>
      <w:r w:rsidRPr="00E417FD">
        <w:rPr>
          <w:rFonts w:hint="eastAsia"/>
        </w:rPr>
        <w:t>、投标书（投标文件格式四）</w:t>
      </w:r>
      <w:bookmarkEnd w:id="715"/>
      <w:bookmarkEnd w:id="716"/>
    </w:p>
    <w:p w:rsidR="002B29A7" w:rsidRPr="002B29A7" w:rsidRDefault="002B29A7" w:rsidP="002B29A7">
      <w:pPr>
        <w:pStyle w:val="Normal112"/>
        <w:spacing w:before="0" w:after="0" w:line="360" w:lineRule="auto"/>
        <w:ind w:left="1202"/>
        <w:rPr>
          <w:rFonts w:asciiTheme="minorEastAsia" w:eastAsiaTheme="minorEastAsia" w:hAnsiTheme="minorEastAsia"/>
          <w:b/>
          <w:color w:val="000000"/>
          <w:sz w:val="24"/>
          <w:szCs w:val="24"/>
          <w:lang w:eastAsia="zh-CN"/>
        </w:rPr>
      </w:pPr>
    </w:p>
    <w:p w:rsidR="002B29A7" w:rsidRPr="002B29A7" w:rsidRDefault="002B29A7" w:rsidP="002B29A7">
      <w:pPr>
        <w:snapToGrid w:val="0"/>
        <w:spacing w:line="360" w:lineRule="auto"/>
        <w:rPr>
          <w:rFonts w:asciiTheme="minorEastAsia" w:eastAsiaTheme="minorEastAsia" w:hAnsiTheme="minorEastAsia" w:cs="宋体"/>
          <w:color w:val="000000"/>
          <w:sz w:val="24"/>
        </w:rPr>
      </w:pPr>
      <w:r w:rsidRPr="002B29A7">
        <w:rPr>
          <w:rFonts w:asciiTheme="minorEastAsia" w:eastAsiaTheme="minorEastAsia" w:hAnsiTheme="minorEastAsia" w:cs="宋体" w:hint="eastAsia"/>
          <w:color w:val="000000"/>
          <w:sz w:val="24"/>
        </w:rPr>
        <w:t>致：</w:t>
      </w:r>
      <w:r w:rsidRPr="002B29A7">
        <w:rPr>
          <w:rFonts w:asciiTheme="minorEastAsia" w:eastAsiaTheme="minorEastAsia" w:hAnsiTheme="minorEastAsia" w:cs="宋体" w:hint="eastAsia"/>
          <w:color w:val="000000"/>
          <w:sz w:val="24"/>
          <w:u w:val="single"/>
        </w:rPr>
        <w:t>北京市昌平区沙河高教园区管理委员会</w:t>
      </w:r>
    </w:p>
    <w:p w:rsidR="002B29A7" w:rsidRPr="002B29A7" w:rsidRDefault="002B29A7" w:rsidP="002B29A7">
      <w:pPr>
        <w:spacing w:line="360" w:lineRule="auto"/>
        <w:ind w:firstLineChars="200" w:firstLine="480"/>
        <w:jc w:val="left"/>
        <w:rPr>
          <w:rFonts w:asciiTheme="minorEastAsia" w:eastAsiaTheme="minorEastAsia" w:hAnsiTheme="minorEastAsia" w:cs="宋体"/>
          <w:color w:val="000000"/>
          <w:sz w:val="24"/>
          <w:u w:val="single"/>
        </w:rPr>
      </w:pPr>
      <w:r w:rsidRPr="002B29A7">
        <w:rPr>
          <w:rFonts w:asciiTheme="minorEastAsia" w:eastAsiaTheme="minorEastAsia" w:hAnsiTheme="minorEastAsia" w:cs="宋体" w:hint="eastAsia"/>
          <w:color w:val="000000"/>
          <w:sz w:val="24"/>
        </w:rPr>
        <w:t>在考察现场并充分研究</w:t>
      </w:r>
      <w:r>
        <w:rPr>
          <w:rFonts w:asciiTheme="minorEastAsia" w:eastAsiaTheme="minorEastAsia" w:hAnsiTheme="minorEastAsia" w:cs="宋体" w:hint="eastAsia"/>
          <w:color w:val="000000"/>
          <w:sz w:val="24"/>
          <w:u w:val="single"/>
        </w:rPr>
        <w:t>（项目名称）</w:t>
      </w:r>
      <w:r w:rsidRPr="002B29A7">
        <w:rPr>
          <w:rFonts w:asciiTheme="minorEastAsia" w:eastAsiaTheme="minorEastAsia" w:hAnsiTheme="minorEastAsia" w:cs="宋体" w:hint="eastAsia"/>
          <w:color w:val="000000"/>
          <w:sz w:val="24"/>
        </w:rPr>
        <w:t>招标文件的全部内容后，我方兹以：</w:t>
      </w:r>
    </w:p>
    <w:p w:rsidR="002B29A7" w:rsidRPr="002B29A7" w:rsidRDefault="002B29A7" w:rsidP="002B29A7">
      <w:pPr>
        <w:snapToGrid w:val="0"/>
        <w:spacing w:line="360" w:lineRule="auto"/>
        <w:ind w:firstLineChars="200" w:firstLine="480"/>
        <w:rPr>
          <w:rFonts w:asciiTheme="minorEastAsia" w:eastAsiaTheme="minorEastAsia" w:hAnsiTheme="minorEastAsia" w:cs="宋体"/>
          <w:color w:val="000000"/>
          <w:sz w:val="24"/>
        </w:rPr>
      </w:pPr>
      <w:r w:rsidRPr="002B29A7">
        <w:rPr>
          <w:rFonts w:asciiTheme="minorEastAsia" w:eastAsiaTheme="minorEastAsia" w:hAnsiTheme="minorEastAsia" w:cs="宋体" w:hint="eastAsia"/>
          <w:color w:val="000000"/>
          <w:sz w:val="24"/>
        </w:rPr>
        <w:t>投标总价：（大写）：</w:t>
      </w:r>
      <w:r w:rsidRPr="002B29A7">
        <w:rPr>
          <w:rFonts w:asciiTheme="minorEastAsia" w:eastAsiaTheme="minorEastAsia" w:hAnsiTheme="minorEastAsia" w:cs="宋体" w:hint="eastAsia"/>
          <w:color w:val="000000"/>
          <w:sz w:val="24"/>
          <w:u w:val="single"/>
        </w:rPr>
        <w:t xml:space="preserve">                        元</w:t>
      </w:r>
    </w:p>
    <w:p w:rsidR="002B29A7" w:rsidRPr="002B29A7" w:rsidRDefault="002B29A7" w:rsidP="002B29A7">
      <w:pPr>
        <w:snapToGrid w:val="0"/>
        <w:spacing w:line="360" w:lineRule="auto"/>
        <w:ind w:firstLineChars="700" w:firstLine="1680"/>
        <w:rPr>
          <w:rFonts w:asciiTheme="minorEastAsia" w:eastAsiaTheme="minorEastAsia" w:hAnsiTheme="minorEastAsia" w:cs="宋体"/>
          <w:color w:val="000000"/>
          <w:sz w:val="24"/>
        </w:rPr>
      </w:pPr>
      <w:r w:rsidRPr="002B29A7">
        <w:rPr>
          <w:rFonts w:asciiTheme="minorEastAsia" w:eastAsiaTheme="minorEastAsia" w:hAnsiTheme="minorEastAsia" w:cs="宋体" w:hint="eastAsia"/>
          <w:color w:val="000000"/>
          <w:sz w:val="24"/>
        </w:rPr>
        <w:t>（小写）：</w:t>
      </w:r>
      <w:r w:rsidRPr="002B29A7">
        <w:rPr>
          <w:rFonts w:asciiTheme="minorEastAsia" w:eastAsiaTheme="minorEastAsia" w:hAnsiTheme="minorEastAsia" w:cs="宋体" w:hint="eastAsia"/>
          <w:color w:val="000000"/>
          <w:sz w:val="24"/>
          <w:u w:val="single"/>
        </w:rPr>
        <w:t xml:space="preserve">                        元</w:t>
      </w:r>
    </w:p>
    <w:p w:rsidR="002B29A7" w:rsidRPr="002B29A7" w:rsidRDefault="002B29A7" w:rsidP="002B29A7">
      <w:pPr>
        <w:snapToGrid w:val="0"/>
        <w:spacing w:line="360" w:lineRule="auto"/>
        <w:ind w:firstLineChars="200" w:firstLine="480"/>
        <w:rPr>
          <w:rFonts w:asciiTheme="minorEastAsia" w:eastAsiaTheme="minorEastAsia" w:hAnsiTheme="minorEastAsia" w:cs="宋体"/>
          <w:color w:val="000000"/>
          <w:sz w:val="24"/>
        </w:rPr>
      </w:pPr>
      <w:r w:rsidRPr="002B29A7">
        <w:rPr>
          <w:rFonts w:asciiTheme="minorEastAsia" w:eastAsiaTheme="minorEastAsia" w:hAnsiTheme="minorEastAsia" w:cs="宋体" w:hint="eastAsia"/>
          <w:color w:val="000000"/>
          <w:sz w:val="24"/>
        </w:rPr>
        <w:t>其中：</w:t>
      </w:r>
    </w:p>
    <w:p w:rsidR="002B29A7" w:rsidRPr="002B29A7" w:rsidRDefault="002B29A7" w:rsidP="002B29A7">
      <w:pPr>
        <w:snapToGrid w:val="0"/>
        <w:spacing w:line="360" w:lineRule="auto"/>
        <w:ind w:firstLine="420"/>
        <w:rPr>
          <w:rFonts w:asciiTheme="minorEastAsia" w:eastAsiaTheme="minorEastAsia" w:hAnsiTheme="minorEastAsia" w:cs="宋体"/>
          <w:color w:val="000000"/>
          <w:sz w:val="24"/>
          <w:u w:val="single"/>
        </w:rPr>
      </w:pPr>
      <w:r w:rsidRPr="002B29A7">
        <w:rPr>
          <w:rFonts w:asciiTheme="minorEastAsia" w:eastAsiaTheme="minorEastAsia" w:hAnsiTheme="minorEastAsia" w:cs="宋体" w:hint="eastAsia"/>
          <w:color w:val="000000"/>
          <w:sz w:val="24"/>
        </w:rPr>
        <w:t>设计费价格</w:t>
      </w:r>
      <w:r w:rsidRPr="002B29A7">
        <w:rPr>
          <w:rFonts w:asciiTheme="minorEastAsia" w:eastAsiaTheme="minorEastAsia" w:hAnsiTheme="minorEastAsia" w:cs="宋体" w:hint="eastAsia"/>
          <w:color w:val="000000"/>
          <w:sz w:val="24"/>
          <w:u w:val="single"/>
        </w:rPr>
        <w:t>（大写）：            （小写）：</w:t>
      </w:r>
    </w:p>
    <w:p w:rsidR="002B29A7" w:rsidRDefault="002B29A7" w:rsidP="002B29A7">
      <w:pPr>
        <w:snapToGrid w:val="0"/>
        <w:spacing w:line="360" w:lineRule="auto"/>
        <w:ind w:firstLineChars="400" w:firstLine="960"/>
        <w:rPr>
          <w:rFonts w:asciiTheme="minorEastAsia" w:eastAsiaTheme="minorEastAsia" w:hAnsiTheme="minorEastAsia" w:cs="宋体"/>
          <w:color w:val="000000"/>
          <w:sz w:val="24"/>
          <w:u w:val="single"/>
        </w:rPr>
      </w:pPr>
      <w:r w:rsidRPr="002B29A7">
        <w:rPr>
          <w:rFonts w:asciiTheme="minorEastAsia" w:eastAsiaTheme="minorEastAsia" w:hAnsiTheme="minorEastAsia" w:cs="宋体" w:hint="eastAsia"/>
          <w:color w:val="000000"/>
          <w:sz w:val="24"/>
        </w:rPr>
        <w:t>工程费</w:t>
      </w:r>
      <w:r w:rsidRPr="002B29A7">
        <w:rPr>
          <w:rFonts w:asciiTheme="minorEastAsia" w:eastAsiaTheme="minorEastAsia" w:hAnsiTheme="minorEastAsia" w:cs="宋体" w:hint="eastAsia"/>
          <w:color w:val="000000"/>
          <w:sz w:val="24"/>
          <w:u w:val="single"/>
        </w:rPr>
        <w:t>（大写）：            （小写）：</w:t>
      </w:r>
    </w:p>
    <w:p w:rsidR="004E2A55" w:rsidRPr="002B29A7" w:rsidRDefault="004E2A55" w:rsidP="002B29A7">
      <w:pPr>
        <w:snapToGrid w:val="0"/>
        <w:spacing w:line="360" w:lineRule="auto"/>
        <w:ind w:firstLineChars="400" w:firstLine="960"/>
        <w:rPr>
          <w:rFonts w:asciiTheme="minorEastAsia" w:eastAsiaTheme="minorEastAsia" w:hAnsiTheme="minorEastAsia" w:cs="宋体"/>
          <w:color w:val="000000"/>
          <w:sz w:val="24"/>
        </w:rPr>
      </w:pPr>
      <w:r w:rsidRPr="004E2A55">
        <w:rPr>
          <w:rFonts w:asciiTheme="minorEastAsia" w:eastAsiaTheme="minorEastAsia" w:hAnsiTheme="minorEastAsia" w:cs="宋体"/>
          <w:color w:val="000000"/>
          <w:sz w:val="24"/>
        </w:rPr>
        <w:t>其他费用</w:t>
      </w:r>
      <w:r w:rsidRPr="004E2A55">
        <w:rPr>
          <w:rFonts w:asciiTheme="minorEastAsia" w:eastAsiaTheme="minorEastAsia" w:hAnsiTheme="minorEastAsia" w:cs="宋体" w:hint="eastAsia"/>
          <w:color w:val="000000"/>
          <w:sz w:val="24"/>
          <w:u w:val="single"/>
        </w:rPr>
        <w:t>（大写）：            （小写）：</w:t>
      </w:r>
    </w:p>
    <w:p w:rsidR="002B29A7" w:rsidRPr="002B29A7" w:rsidRDefault="002B29A7" w:rsidP="002B29A7">
      <w:pPr>
        <w:snapToGrid w:val="0"/>
        <w:spacing w:line="360" w:lineRule="auto"/>
        <w:rPr>
          <w:rFonts w:asciiTheme="minorEastAsia" w:eastAsiaTheme="minorEastAsia" w:hAnsiTheme="minorEastAsia" w:cs="宋体"/>
          <w:color w:val="000000"/>
          <w:sz w:val="24"/>
        </w:rPr>
      </w:pPr>
      <w:r w:rsidRPr="002B29A7">
        <w:rPr>
          <w:rFonts w:asciiTheme="minorEastAsia" w:eastAsiaTheme="minorEastAsia" w:hAnsiTheme="minorEastAsia" w:cs="宋体" w:hint="eastAsia"/>
          <w:color w:val="000000"/>
          <w:sz w:val="24"/>
        </w:rPr>
        <w:t>的投标价格和按合同约定有权得到的其它金额，严格按照合同约定承担设计采购施工并移交本项目。</w:t>
      </w:r>
    </w:p>
    <w:p w:rsidR="002B29A7" w:rsidRPr="002B29A7" w:rsidRDefault="002B29A7" w:rsidP="002B29A7">
      <w:pPr>
        <w:snapToGrid w:val="0"/>
        <w:spacing w:line="360" w:lineRule="auto"/>
        <w:ind w:firstLineChars="200" w:firstLine="480"/>
        <w:rPr>
          <w:rFonts w:asciiTheme="minorEastAsia" w:eastAsiaTheme="minorEastAsia" w:hAnsiTheme="minorEastAsia" w:cs="宋体"/>
          <w:color w:val="000000"/>
          <w:sz w:val="24"/>
          <w:u w:val="single"/>
        </w:rPr>
      </w:pPr>
      <w:r w:rsidRPr="002B29A7">
        <w:rPr>
          <w:rFonts w:asciiTheme="minorEastAsia" w:eastAsiaTheme="minorEastAsia" w:hAnsiTheme="minorEastAsia" w:cs="宋体" w:hint="eastAsia"/>
          <w:color w:val="000000"/>
          <w:sz w:val="24"/>
          <w:u w:val="single"/>
        </w:rPr>
        <w:t>设计负责人：         （姓名），相关证书号：</w:t>
      </w:r>
    </w:p>
    <w:p w:rsidR="002B29A7" w:rsidRPr="002B29A7" w:rsidRDefault="002B29A7" w:rsidP="002B29A7">
      <w:pPr>
        <w:snapToGrid w:val="0"/>
        <w:spacing w:line="360" w:lineRule="auto"/>
        <w:ind w:firstLineChars="200" w:firstLine="480"/>
        <w:rPr>
          <w:rFonts w:asciiTheme="minorEastAsia" w:eastAsiaTheme="minorEastAsia" w:hAnsiTheme="minorEastAsia" w:cs="宋体"/>
          <w:color w:val="000000"/>
          <w:sz w:val="24"/>
          <w:u w:val="single"/>
        </w:rPr>
      </w:pPr>
      <w:r w:rsidRPr="002B29A7">
        <w:rPr>
          <w:rFonts w:asciiTheme="minorEastAsia" w:eastAsiaTheme="minorEastAsia" w:hAnsiTheme="minorEastAsia" w:cs="宋体" w:hint="eastAsia"/>
          <w:color w:val="000000"/>
          <w:sz w:val="24"/>
          <w:u w:val="single"/>
        </w:rPr>
        <w:t>施工项目经理：       （姓名），注册证书号：</w:t>
      </w:r>
    </w:p>
    <w:p w:rsidR="002B29A7" w:rsidRPr="002B29A7" w:rsidRDefault="002B29A7" w:rsidP="002B29A7">
      <w:pPr>
        <w:snapToGrid w:val="0"/>
        <w:spacing w:line="360" w:lineRule="auto"/>
        <w:ind w:firstLineChars="200" w:firstLine="480"/>
        <w:rPr>
          <w:rFonts w:asciiTheme="minorEastAsia" w:eastAsiaTheme="minorEastAsia" w:hAnsiTheme="minorEastAsia" w:cs="宋体"/>
          <w:color w:val="000000"/>
          <w:sz w:val="24"/>
        </w:rPr>
      </w:pPr>
      <w:r w:rsidRPr="002B29A7">
        <w:rPr>
          <w:rFonts w:asciiTheme="minorEastAsia" w:eastAsiaTheme="minorEastAsia" w:hAnsiTheme="minorEastAsia" w:cs="宋体" w:hint="eastAsia"/>
          <w:color w:val="000000"/>
          <w:sz w:val="24"/>
        </w:rPr>
        <w:t>如果我方中标，我方保证按照合同约定的开工日期开始本项目的设计采购施工，务必在</w:t>
      </w:r>
      <w:r w:rsidRPr="002B29A7">
        <w:rPr>
          <w:rFonts w:asciiTheme="minorEastAsia" w:eastAsiaTheme="minorEastAsia" w:hAnsiTheme="minorEastAsia" w:cs="宋体" w:hint="eastAsia"/>
          <w:color w:val="000000"/>
          <w:sz w:val="24"/>
          <w:u w:val="single"/>
        </w:rPr>
        <w:t xml:space="preserve">  个月（工期） </w:t>
      </w:r>
      <w:r w:rsidRPr="002B29A7">
        <w:rPr>
          <w:rFonts w:asciiTheme="minorEastAsia" w:eastAsiaTheme="minorEastAsia" w:hAnsiTheme="minorEastAsia" w:cs="宋体" w:hint="eastAsia"/>
          <w:color w:val="000000"/>
          <w:sz w:val="24"/>
        </w:rPr>
        <w:t>内竣工，并确保工程质量标准。我方同意本投标</w:t>
      </w:r>
      <w:r>
        <w:rPr>
          <w:rFonts w:asciiTheme="minorEastAsia" w:eastAsiaTheme="minorEastAsia" w:hAnsiTheme="minorEastAsia" w:cs="宋体" w:hint="eastAsia"/>
          <w:color w:val="000000"/>
          <w:sz w:val="24"/>
        </w:rPr>
        <w:t>书</w:t>
      </w:r>
      <w:r w:rsidRPr="002B29A7">
        <w:rPr>
          <w:rFonts w:asciiTheme="minorEastAsia" w:eastAsiaTheme="minorEastAsia" w:hAnsiTheme="minorEastAsia" w:cs="宋体" w:hint="eastAsia"/>
          <w:color w:val="000000"/>
          <w:sz w:val="24"/>
        </w:rPr>
        <w:t>在招标文件规定的提交投标文件截止时间后，在招标文件规定的投标有效期期满前对我方具有约束力，且随时准备接受你方发出的中标通知书。</w:t>
      </w:r>
    </w:p>
    <w:p w:rsidR="002B29A7" w:rsidRPr="002B29A7" w:rsidRDefault="002B29A7" w:rsidP="002B29A7">
      <w:pPr>
        <w:snapToGrid w:val="0"/>
        <w:spacing w:line="360" w:lineRule="auto"/>
        <w:ind w:firstLineChars="200" w:firstLine="480"/>
        <w:rPr>
          <w:rFonts w:asciiTheme="minorEastAsia" w:eastAsiaTheme="minorEastAsia" w:hAnsiTheme="minorEastAsia" w:cs="宋体"/>
          <w:color w:val="000000"/>
          <w:sz w:val="24"/>
          <w:u w:val="single"/>
        </w:rPr>
      </w:pPr>
      <w:r>
        <w:rPr>
          <w:rFonts w:asciiTheme="minorEastAsia" w:eastAsiaTheme="minorEastAsia" w:hAnsiTheme="minorEastAsia" w:cs="宋体" w:hint="eastAsia"/>
          <w:color w:val="000000"/>
          <w:sz w:val="24"/>
        </w:rPr>
        <w:t>随同本投标书</w:t>
      </w:r>
      <w:r w:rsidRPr="002B29A7">
        <w:rPr>
          <w:rFonts w:asciiTheme="minorEastAsia" w:eastAsiaTheme="minorEastAsia" w:hAnsiTheme="minorEastAsia" w:cs="宋体" w:hint="eastAsia"/>
          <w:color w:val="000000"/>
          <w:sz w:val="24"/>
        </w:rPr>
        <w:t>递交投标保证金一份，金额为人民币</w:t>
      </w:r>
      <w:r w:rsidRPr="002B29A7">
        <w:rPr>
          <w:rFonts w:asciiTheme="minorEastAsia" w:eastAsiaTheme="minorEastAsia" w:hAnsiTheme="minorEastAsia" w:cs="宋体" w:hint="eastAsia"/>
          <w:color w:val="000000"/>
          <w:sz w:val="24"/>
          <w:u w:val="single"/>
        </w:rPr>
        <w:t>（大写）：     元 （￥：        元）。</w:t>
      </w:r>
    </w:p>
    <w:p w:rsidR="002B29A7" w:rsidRPr="002B29A7" w:rsidRDefault="002B29A7" w:rsidP="002B29A7">
      <w:pPr>
        <w:snapToGrid w:val="0"/>
        <w:spacing w:line="360" w:lineRule="auto"/>
        <w:ind w:firstLineChars="200" w:firstLine="480"/>
        <w:rPr>
          <w:rFonts w:asciiTheme="minorEastAsia" w:eastAsiaTheme="minorEastAsia" w:hAnsiTheme="minorEastAsia" w:cs="宋体"/>
          <w:color w:val="000000"/>
          <w:sz w:val="24"/>
        </w:rPr>
      </w:pPr>
      <w:r w:rsidRPr="002B29A7">
        <w:rPr>
          <w:rFonts w:asciiTheme="minorEastAsia" w:eastAsiaTheme="minorEastAsia" w:hAnsiTheme="minorEastAsia" w:cs="宋体" w:hint="eastAsia"/>
          <w:color w:val="000000"/>
          <w:sz w:val="24"/>
        </w:rPr>
        <w:t>在签署协议书之前，你方的中标通知书连同本投标函，包括投标函附录，对双方具有约束力。</w:t>
      </w:r>
    </w:p>
    <w:p w:rsidR="002B29A7" w:rsidRPr="002B29A7" w:rsidRDefault="002B29A7" w:rsidP="002B29A7">
      <w:pPr>
        <w:snapToGrid w:val="0"/>
        <w:spacing w:line="360" w:lineRule="auto"/>
        <w:ind w:firstLineChars="200" w:firstLine="480"/>
        <w:rPr>
          <w:rFonts w:asciiTheme="minorEastAsia" w:eastAsiaTheme="minorEastAsia" w:hAnsiTheme="minorEastAsia" w:cs="宋体"/>
          <w:color w:val="000000"/>
          <w:sz w:val="24"/>
        </w:rPr>
      </w:pPr>
      <w:r w:rsidRPr="002B29A7">
        <w:rPr>
          <w:rFonts w:asciiTheme="minorEastAsia" w:eastAsiaTheme="minorEastAsia" w:hAnsiTheme="minorEastAsia" w:cs="宋体" w:hint="eastAsia"/>
          <w:color w:val="000000"/>
          <w:sz w:val="24"/>
        </w:rPr>
        <w:t>投标人名称：</w:t>
      </w:r>
      <w:r w:rsidRPr="002B29A7">
        <w:rPr>
          <w:rFonts w:asciiTheme="minorEastAsia" w:eastAsiaTheme="minorEastAsia" w:hAnsiTheme="minorEastAsia" w:cs="宋体" w:hint="eastAsia"/>
          <w:color w:val="000000"/>
          <w:sz w:val="24"/>
          <w:u w:val="single"/>
        </w:rPr>
        <w:t xml:space="preserve">（加盖公章） </w:t>
      </w:r>
    </w:p>
    <w:p w:rsidR="002B29A7" w:rsidRPr="002B29A7" w:rsidRDefault="002B29A7" w:rsidP="002B29A7">
      <w:pPr>
        <w:snapToGrid w:val="0"/>
        <w:spacing w:line="360" w:lineRule="auto"/>
        <w:ind w:firstLineChars="200" w:firstLine="480"/>
        <w:rPr>
          <w:rFonts w:asciiTheme="minorEastAsia" w:eastAsiaTheme="minorEastAsia" w:hAnsiTheme="minorEastAsia" w:cs="宋体"/>
          <w:color w:val="000000"/>
          <w:sz w:val="24"/>
        </w:rPr>
      </w:pPr>
      <w:r w:rsidRPr="002B29A7">
        <w:rPr>
          <w:rFonts w:asciiTheme="minorEastAsia" w:eastAsiaTheme="minorEastAsia" w:hAnsiTheme="minorEastAsia" w:cs="宋体" w:hint="eastAsia"/>
          <w:color w:val="000000"/>
          <w:sz w:val="24"/>
        </w:rPr>
        <w:t>投标人授权代表：</w:t>
      </w:r>
      <w:r w:rsidRPr="002B29A7">
        <w:rPr>
          <w:rFonts w:asciiTheme="minorEastAsia" w:eastAsiaTheme="minorEastAsia" w:hAnsiTheme="minorEastAsia" w:cs="宋体" w:hint="eastAsia"/>
          <w:color w:val="000000"/>
          <w:sz w:val="24"/>
          <w:u w:val="single"/>
        </w:rPr>
        <w:t xml:space="preserve">（签字） </w:t>
      </w:r>
    </w:p>
    <w:p w:rsidR="002B29A7" w:rsidRPr="002B29A7" w:rsidRDefault="002B29A7" w:rsidP="002B29A7">
      <w:pPr>
        <w:snapToGrid w:val="0"/>
        <w:spacing w:line="360" w:lineRule="auto"/>
        <w:ind w:firstLineChars="200" w:firstLine="480"/>
        <w:rPr>
          <w:rFonts w:asciiTheme="minorEastAsia" w:eastAsiaTheme="minorEastAsia" w:hAnsiTheme="minorEastAsia" w:cs="宋体"/>
          <w:color w:val="000000"/>
          <w:sz w:val="24"/>
          <w:u w:val="single"/>
        </w:rPr>
      </w:pPr>
      <w:r w:rsidRPr="002B29A7">
        <w:rPr>
          <w:rFonts w:asciiTheme="minorEastAsia" w:eastAsiaTheme="minorEastAsia" w:hAnsiTheme="minorEastAsia" w:cs="宋体" w:hint="eastAsia"/>
          <w:color w:val="000000"/>
          <w:sz w:val="24"/>
        </w:rPr>
        <w:t>日期：</w:t>
      </w:r>
      <w:r w:rsidRPr="002B29A7">
        <w:rPr>
          <w:rFonts w:asciiTheme="minorEastAsia" w:eastAsiaTheme="minorEastAsia" w:hAnsiTheme="minorEastAsia" w:cs="宋体" w:hint="eastAsia"/>
          <w:color w:val="000000"/>
          <w:sz w:val="24"/>
          <w:u w:val="single"/>
        </w:rPr>
        <w:t>年 月 日</w:t>
      </w:r>
    </w:p>
    <w:p w:rsidR="004E2A55" w:rsidRDefault="004E2A55" w:rsidP="002B29A7">
      <w:pPr>
        <w:pStyle w:val="20"/>
        <w:ind w:firstLine="240"/>
        <w:rPr>
          <w:rFonts w:asciiTheme="minorEastAsia" w:eastAsiaTheme="minorEastAsia" w:hAnsiTheme="minorEastAsia"/>
          <w:color w:val="000000"/>
          <w:u w:val="single"/>
        </w:rPr>
        <w:sectPr w:rsidR="004E2A55" w:rsidSect="003E0555">
          <w:pgSz w:w="11906" w:h="16838"/>
          <w:pgMar w:top="1418" w:right="1418" w:bottom="1418" w:left="1418" w:header="851" w:footer="992" w:gutter="0"/>
          <w:cols w:space="720"/>
          <w:docGrid w:type="lines" w:linePitch="312"/>
        </w:sectPr>
      </w:pPr>
    </w:p>
    <w:p w:rsidR="004E2A55" w:rsidRPr="00E417FD" w:rsidRDefault="004E2A55" w:rsidP="00E417FD">
      <w:pPr>
        <w:pStyle w:val="2"/>
        <w:jc w:val="center"/>
      </w:pPr>
      <w:bookmarkStart w:id="717" w:name="_Toc56354359"/>
      <w:bookmarkStart w:id="718" w:name="_Toc56354943"/>
      <w:r w:rsidRPr="00E417FD">
        <w:lastRenderedPageBreak/>
        <w:t>2</w:t>
      </w:r>
      <w:r w:rsidRPr="00E417FD">
        <w:rPr>
          <w:rFonts w:hint="eastAsia"/>
        </w:rPr>
        <w:t>、投标分项报价表（投标文件格式五）</w:t>
      </w:r>
      <w:bookmarkEnd w:id="717"/>
      <w:bookmarkEnd w:id="718"/>
    </w:p>
    <w:p w:rsidR="00DE6CCF" w:rsidRDefault="00DE6CCF" w:rsidP="002B29A7">
      <w:pPr>
        <w:pStyle w:val="20"/>
        <w:ind w:firstLine="240"/>
        <w:rPr>
          <w:rFonts w:asciiTheme="minorEastAsia" w:eastAsiaTheme="minorEastAsia" w:hAnsiTheme="minorEastAsia"/>
          <w:color w:val="000000"/>
          <w:u w:val="single"/>
        </w:rP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3260"/>
        <w:gridCol w:w="3873"/>
        <w:gridCol w:w="1681"/>
      </w:tblGrid>
      <w:tr w:rsidR="004E2A55" w:rsidTr="004E2A55">
        <w:trPr>
          <w:trHeight w:hRule="exact" w:val="907"/>
          <w:jc w:val="center"/>
        </w:trPr>
        <w:tc>
          <w:tcPr>
            <w:tcW w:w="1271" w:type="dxa"/>
            <w:vAlign w:val="center"/>
          </w:tcPr>
          <w:p w:rsidR="004E2A55" w:rsidRDefault="004E2A55" w:rsidP="004E2A55">
            <w:pPr>
              <w:jc w:val="center"/>
              <w:rPr>
                <w:rFonts w:ascii="宋体" w:hAnsi="宋体"/>
                <w:b/>
                <w:color w:val="000000"/>
                <w:sz w:val="24"/>
              </w:rPr>
            </w:pPr>
            <w:r>
              <w:rPr>
                <w:rFonts w:ascii="宋体" w:hAnsi="宋体" w:hint="eastAsia"/>
                <w:b/>
                <w:color w:val="000000"/>
                <w:sz w:val="24"/>
              </w:rPr>
              <w:t>序号</w:t>
            </w:r>
          </w:p>
        </w:tc>
        <w:tc>
          <w:tcPr>
            <w:tcW w:w="3260" w:type="dxa"/>
            <w:vAlign w:val="center"/>
          </w:tcPr>
          <w:p w:rsidR="004E2A55" w:rsidRDefault="004E2A55" w:rsidP="004E2A55">
            <w:pPr>
              <w:jc w:val="center"/>
              <w:rPr>
                <w:rFonts w:ascii="宋体" w:hAnsi="宋体"/>
                <w:b/>
                <w:color w:val="000000"/>
                <w:sz w:val="24"/>
              </w:rPr>
            </w:pPr>
            <w:r>
              <w:rPr>
                <w:rFonts w:ascii="宋体" w:hAnsi="宋体" w:hint="eastAsia"/>
                <w:b/>
                <w:color w:val="000000"/>
                <w:sz w:val="24"/>
              </w:rPr>
              <w:t>项目名称</w:t>
            </w:r>
          </w:p>
        </w:tc>
        <w:tc>
          <w:tcPr>
            <w:tcW w:w="3873" w:type="dxa"/>
            <w:vAlign w:val="center"/>
          </w:tcPr>
          <w:p w:rsidR="004E2A55" w:rsidRDefault="004E2A55" w:rsidP="004E2A55">
            <w:pPr>
              <w:jc w:val="center"/>
              <w:rPr>
                <w:rFonts w:ascii="宋体" w:hAnsi="宋体"/>
                <w:b/>
                <w:color w:val="000000"/>
                <w:sz w:val="24"/>
              </w:rPr>
            </w:pPr>
            <w:r>
              <w:rPr>
                <w:rFonts w:ascii="宋体" w:hAnsi="宋体" w:hint="eastAsia"/>
                <w:b/>
                <w:color w:val="000000"/>
                <w:sz w:val="24"/>
              </w:rPr>
              <w:t>金额（人民币：元）</w:t>
            </w:r>
          </w:p>
        </w:tc>
        <w:tc>
          <w:tcPr>
            <w:tcW w:w="1681" w:type="dxa"/>
            <w:vAlign w:val="center"/>
          </w:tcPr>
          <w:p w:rsidR="004E2A55" w:rsidRDefault="004E2A55" w:rsidP="004E2A55">
            <w:pPr>
              <w:jc w:val="center"/>
              <w:rPr>
                <w:rFonts w:ascii="宋体" w:hAnsi="宋体"/>
                <w:b/>
                <w:color w:val="000000"/>
                <w:sz w:val="24"/>
              </w:rPr>
            </w:pPr>
            <w:r>
              <w:rPr>
                <w:rFonts w:ascii="宋体" w:hAnsi="宋体" w:hint="eastAsia"/>
                <w:b/>
                <w:color w:val="000000"/>
                <w:sz w:val="24"/>
              </w:rPr>
              <w:t>备注</w:t>
            </w:r>
          </w:p>
        </w:tc>
      </w:tr>
      <w:tr w:rsidR="004E2A55" w:rsidTr="004E2A55">
        <w:trPr>
          <w:trHeight w:hRule="exact" w:val="907"/>
          <w:jc w:val="center"/>
        </w:trPr>
        <w:tc>
          <w:tcPr>
            <w:tcW w:w="1271" w:type="dxa"/>
            <w:vAlign w:val="center"/>
          </w:tcPr>
          <w:p w:rsidR="004E2A55" w:rsidRDefault="004E2A55" w:rsidP="004E2A55">
            <w:pPr>
              <w:jc w:val="center"/>
              <w:rPr>
                <w:rFonts w:ascii="宋体" w:hAnsi="宋体" w:cs="宋体"/>
                <w:color w:val="000000"/>
                <w:kern w:val="0"/>
                <w:sz w:val="24"/>
              </w:rPr>
            </w:pPr>
            <w:r>
              <w:rPr>
                <w:rFonts w:ascii="宋体" w:hAnsi="宋体" w:cs="宋体" w:hint="eastAsia"/>
                <w:color w:val="000000"/>
                <w:kern w:val="0"/>
                <w:sz w:val="24"/>
              </w:rPr>
              <w:t>1</w:t>
            </w:r>
          </w:p>
        </w:tc>
        <w:tc>
          <w:tcPr>
            <w:tcW w:w="3260" w:type="dxa"/>
            <w:vAlign w:val="center"/>
          </w:tcPr>
          <w:p w:rsidR="004E2A55" w:rsidRDefault="004E2A55" w:rsidP="004E2A55">
            <w:pPr>
              <w:jc w:val="center"/>
              <w:rPr>
                <w:rFonts w:ascii="宋体" w:hAnsi="宋体" w:cs="宋体"/>
                <w:color w:val="000000"/>
                <w:kern w:val="0"/>
                <w:sz w:val="24"/>
              </w:rPr>
            </w:pPr>
            <w:r>
              <w:rPr>
                <w:rFonts w:ascii="宋体" w:hAnsi="宋体" w:cs="宋体"/>
                <w:color w:val="000000"/>
                <w:kern w:val="0"/>
                <w:sz w:val="24"/>
              </w:rPr>
              <w:t>设计费</w:t>
            </w:r>
          </w:p>
        </w:tc>
        <w:tc>
          <w:tcPr>
            <w:tcW w:w="3873" w:type="dxa"/>
            <w:vAlign w:val="center"/>
          </w:tcPr>
          <w:p w:rsidR="004E2A55" w:rsidRDefault="004E2A55" w:rsidP="004E2A55">
            <w:pPr>
              <w:jc w:val="left"/>
              <w:rPr>
                <w:rFonts w:ascii="宋体" w:hAnsi="宋体"/>
                <w:color w:val="000000"/>
                <w:sz w:val="24"/>
              </w:rPr>
            </w:pPr>
          </w:p>
        </w:tc>
        <w:tc>
          <w:tcPr>
            <w:tcW w:w="1681" w:type="dxa"/>
            <w:vAlign w:val="center"/>
          </w:tcPr>
          <w:p w:rsidR="004E2A55" w:rsidRDefault="004E2A55" w:rsidP="004E2A55">
            <w:pPr>
              <w:jc w:val="left"/>
              <w:rPr>
                <w:rFonts w:ascii="宋体" w:hAnsi="宋体"/>
                <w:color w:val="000000"/>
                <w:sz w:val="24"/>
              </w:rPr>
            </w:pPr>
          </w:p>
        </w:tc>
      </w:tr>
      <w:tr w:rsidR="004E2A55" w:rsidTr="004E2A55">
        <w:trPr>
          <w:trHeight w:hRule="exact" w:val="907"/>
          <w:jc w:val="center"/>
        </w:trPr>
        <w:tc>
          <w:tcPr>
            <w:tcW w:w="1271" w:type="dxa"/>
            <w:vAlign w:val="center"/>
          </w:tcPr>
          <w:p w:rsidR="004E2A55" w:rsidRDefault="004E2A55" w:rsidP="004E2A55">
            <w:pPr>
              <w:jc w:val="center"/>
              <w:rPr>
                <w:rFonts w:ascii="宋体" w:hAnsi="宋体" w:cs="宋体"/>
                <w:color w:val="000000"/>
                <w:kern w:val="0"/>
                <w:sz w:val="24"/>
              </w:rPr>
            </w:pPr>
            <w:r>
              <w:rPr>
                <w:rFonts w:ascii="宋体" w:hAnsi="宋体" w:cs="宋体" w:hint="eastAsia"/>
                <w:color w:val="000000"/>
                <w:kern w:val="0"/>
                <w:sz w:val="24"/>
              </w:rPr>
              <w:t>2</w:t>
            </w:r>
          </w:p>
        </w:tc>
        <w:tc>
          <w:tcPr>
            <w:tcW w:w="3260" w:type="dxa"/>
            <w:vAlign w:val="center"/>
          </w:tcPr>
          <w:p w:rsidR="004E2A55" w:rsidRDefault="004E2A55" w:rsidP="004E2A55">
            <w:pPr>
              <w:jc w:val="center"/>
              <w:rPr>
                <w:rFonts w:ascii="宋体" w:hAnsi="宋体" w:cs="宋体"/>
                <w:color w:val="000000"/>
                <w:kern w:val="0"/>
                <w:sz w:val="24"/>
              </w:rPr>
            </w:pPr>
            <w:r>
              <w:rPr>
                <w:rFonts w:ascii="宋体" w:hAnsi="宋体" w:cs="宋体"/>
                <w:color w:val="000000"/>
                <w:kern w:val="0"/>
                <w:sz w:val="24"/>
              </w:rPr>
              <w:t>工程费</w:t>
            </w:r>
          </w:p>
        </w:tc>
        <w:tc>
          <w:tcPr>
            <w:tcW w:w="3873" w:type="dxa"/>
            <w:vAlign w:val="center"/>
          </w:tcPr>
          <w:p w:rsidR="004E2A55" w:rsidRDefault="004E2A55" w:rsidP="004E2A55">
            <w:pPr>
              <w:jc w:val="left"/>
              <w:rPr>
                <w:rFonts w:ascii="宋体" w:hAnsi="宋体"/>
                <w:color w:val="000000"/>
                <w:sz w:val="24"/>
              </w:rPr>
            </w:pPr>
          </w:p>
        </w:tc>
        <w:tc>
          <w:tcPr>
            <w:tcW w:w="1681" w:type="dxa"/>
            <w:vAlign w:val="center"/>
          </w:tcPr>
          <w:p w:rsidR="004E2A55" w:rsidRDefault="004E2A55" w:rsidP="004E2A55">
            <w:pPr>
              <w:jc w:val="left"/>
              <w:rPr>
                <w:rFonts w:ascii="宋体" w:hAnsi="宋体"/>
                <w:color w:val="000000"/>
                <w:sz w:val="24"/>
              </w:rPr>
            </w:pPr>
          </w:p>
        </w:tc>
      </w:tr>
      <w:tr w:rsidR="004E2A55" w:rsidTr="004E2A55">
        <w:trPr>
          <w:trHeight w:hRule="exact" w:val="907"/>
          <w:jc w:val="center"/>
        </w:trPr>
        <w:tc>
          <w:tcPr>
            <w:tcW w:w="1271" w:type="dxa"/>
            <w:vAlign w:val="center"/>
          </w:tcPr>
          <w:p w:rsidR="004E2A55" w:rsidRDefault="004E2A55" w:rsidP="004E2A55">
            <w:pPr>
              <w:jc w:val="center"/>
              <w:rPr>
                <w:rFonts w:ascii="宋体" w:hAnsi="宋体" w:cs="宋体"/>
                <w:color w:val="000000"/>
                <w:kern w:val="0"/>
                <w:sz w:val="24"/>
              </w:rPr>
            </w:pPr>
            <w:r>
              <w:rPr>
                <w:rFonts w:ascii="宋体" w:hAnsi="宋体" w:cs="宋体" w:hint="eastAsia"/>
                <w:color w:val="000000"/>
                <w:kern w:val="0"/>
                <w:sz w:val="24"/>
              </w:rPr>
              <w:t>3</w:t>
            </w:r>
          </w:p>
        </w:tc>
        <w:tc>
          <w:tcPr>
            <w:tcW w:w="3260" w:type="dxa"/>
            <w:vAlign w:val="center"/>
          </w:tcPr>
          <w:p w:rsidR="004E2A55" w:rsidRDefault="004E2A55" w:rsidP="004E2A55">
            <w:pPr>
              <w:jc w:val="center"/>
              <w:rPr>
                <w:rFonts w:ascii="宋体" w:hAnsi="宋体" w:cs="宋体"/>
                <w:color w:val="000000"/>
                <w:kern w:val="0"/>
                <w:sz w:val="24"/>
              </w:rPr>
            </w:pPr>
            <w:r>
              <w:rPr>
                <w:rFonts w:ascii="宋体" w:hAnsi="宋体" w:cs="宋体"/>
                <w:color w:val="000000"/>
                <w:kern w:val="0"/>
                <w:sz w:val="24"/>
              </w:rPr>
              <w:t>其他费用</w:t>
            </w:r>
          </w:p>
        </w:tc>
        <w:tc>
          <w:tcPr>
            <w:tcW w:w="3873" w:type="dxa"/>
            <w:vAlign w:val="center"/>
          </w:tcPr>
          <w:p w:rsidR="004E2A55" w:rsidRDefault="004E2A55" w:rsidP="004E2A55">
            <w:pPr>
              <w:jc w:val="left"/>
              <w:rPr>
                <w:rFonts w:ascii="宋体" w:hAnsi="宋体"/>
                <w:color w:val="000000"/>
                <w:sz w:val="24"/>
              </w:rPr>
            </w:pPr>
          </w:p>
        </w:tc>
        <w:tc>
          <w:tcPr>
            <w:tcW w:w="1681" w:type="dxa"/>
            <w:vAlign w:val="center"/>
          </w:tcPr>
          <w:p w:rsidR="004E2A55" w:rsidRDefault="004E2A55" w:rsidP="004E2A55">
            <w:pPr>
              <w:jc w:val="left"/>
              <w:rPr>
                <w:rFonts w:ascii="宋体" w:hAnsi="宋体"/>
                <w:color w:val="000000"/>
                <w:sz w:val="24"/>
              </w:rPr>
            </w:pPr>
          </w:p>
        </w:tc>
      </w:tr>
      <w:tr w:rsidR="004E2A55" w:rsidTr="004E2A55">
        <w:trPr>
          <w:trHeight w:hRule="exact" w:val="907"/>
          <w:jc w:val="center"/>
        </w:trPr>
        <w:tc>
          <w:tcPr>
            <w:tcW w:w="4531" w:type="dxa"/>
            <w:gridSpan w:val="2"/>
            <w:vAlign w:val="center"/>
          </w:tcPr>
          <w:p w:rsidR="004E2A55" w:rsidRDefault="004E2A55" w:rsidP="00E52A2E">
            <w:pPr>
              <w:rPr>
                <w:rFonts w:ascii="宋体" w:hAnsi="宋体"/>
                <w:color w:val="000000"/>
                <w:sz w:val="24"/>
                <w:u w:val="single"/>
              </w:rPr>
            </w:pPr>
            <w:r>
              <w:rPr>
                <w:rFonts w:ascii="宋体" w:hAnsi="宋体"/>
                <w:color w:val="000000"/>
                <w:sz w:val="24"/>
                <w:u w:val="single"/>
              </w:rPr>
              <w:t>投标报价</w:t>
            </w:r>
            <w:r>
              <w:rPr>
                <w:rFonts w:ascii="宋体" w:hAnsi="宋体" w:hint="eastAsia"/>
                <w:color w:val="000000"/>
                <w:sz w:val="24"/>
                <w:u w:val="single"/>
              </w:rPr>
              <w:t>：</w:t>
            </w:r>
          </w:p>
        </w:tc>
        <w:tc>
          <w:tcPr>
            <w:tcW w:w="3873" w:type="dxa"/>
            <w:vAlign w:val="center"/>
          </w:tcPr>
          <w:p w:rsidR="004E2A55" w:rsidRDefault="004E2A55" w:rsidP="00E52A2E">
            <w:pPr>
              <w:jc w:val="left"/>
              <w:rPr>
                <w:rFonts w:ascii="宋体" w:hAnsi="宋体"/>
                <w:color w:val="000000"/>
                <w:sz w:val="24"/>
              </w:rPr>
            </w:pPr>
          </w:p>
        </w:tc>
        <w:tc>
          <w:tcPr>
            <w:tcW w:w="1681" w:type="dxa"/>
            <w:vAlign w:val="center"/>
          </w:tcPr>
          <w:p w:rsidR="004E2A55" w:rsidRDefault="004E2A55" w:rsidP="00E52A2E">
            <w:pPr>
              <w:jc w:val="left"/>
              <w:rPr>
                <w:rFonts w:ascii="宋体" w:hAnsi="宋体"/>
                <w:color w:val="000000"/>
                <w:sz w:val="24"/>
              </w:rPr>
            </w:pPr>
          </w:p>
        </w:tc>
      </w:tr>
    </w:tbl>
    <w:p w:rsidR="004E2A55" w:rsidRDefault="004E2A55" w:rsidP="002B29A7">
      <w:pPr>
        <w:pStyle w:val="20"/>
        <w:ind w:firstLine="240"/>
        <w:rPr>
          <w:rFonts w:asciiTheme="minorEastAsia" w:eastAsiaTheme="minorEastAsia" w:hAnsiTheme="minorEastAsia"/>
          <w:color w:val="000000"/>
          <w:u w:val="single"/>
        </w:rPr>
      </w:pPr>
    </w:p>
    <w:p w:rsidR="004E2A55" w:rsidRPr="002B29A7" w:rsidRDefault="004E2A55" w:rsidP="004E2A55">
      <w:pPr>
        <w:snapToGrid w:val="0"/>
        <w:spacing w:line="360" w:lineRule="auto"/>
        <w:ind w:firstLineChars="200" w:firstLine="480"/>
        <w:rPr>
          <w:rFonts w:asciiTheme="minorEastAsia" w:eastAsiaTheme="minorEastAsia" w:hAnsiTheme="minorEastAsia" w:cs="宋体"/>
          <w:color w:val="000000"/>
          <w:sz w:val="24"/>
        </w:rPr>
      </w:pPr>
      <w:r w:rsidRPr="002B29A7">
        <w:rPr>
          <w:rFonts w:asciiTheme="minorEastAsia" w:eastAsiaTheme="minorEastAsia" w:hAnsiTheme="minorEastAsia" w:cs="宋体" w:hint="eastAsia"/>
          <w:color w:val="000000"/>
          <w:sz w:val="24"/>
        </w:rPr>
        <w:t>投标人名称：</w:t>
      </w:r>
      <w:r w:rsidRPr="002B29A7">
        <w:rPr>
          <w:rFonts w:asciiTheme="minorEastAsia" w:eastAsiaTheme="minorEastAsia" w:hAnsiTheme="minorEastAsia" w:cs="宋体" w:hint="eastAsia"/>
          <w:color w:val="000000"/>
          <w:sz w:val="24"/>
          <w:u w:val="single"/>
        </w:rPr>
        <w:t xml:space="preserve">（加盖公章） </w:t>
      </w:r>
    </w:p>
    <w:p w:rsidR="004E2A55" w:rsidRPr="002B29A7" w:rsidRDefault="004E2A55" w:rsidP="004E2A55">
      <w:pPr>
        <w:snapToGrid w:val="0"/>
        <w:spacing w:line="360" w:lineRule="auto"/>
        <w:ind w:firstLineChars="200" w:firstLine="480"/>
        <w:rPr>
          <w:rFonts w:asciiTheme="minorEastAsia" w:eastAsiaTheme="minorEastAsia" w:hAnsiTheme="minorEastAsia" w:cs="宋体"/>
          <w:color w:val="000000"/>
          <w:sz w:val="24"/>
        </w:rPr>
      </w:pPr>
      <w:r w:rsidRPr="002B29A7">
        <w:rPr>
          <w:rFonts w:asciiTheme="minorEastAsia" w:eastAsiaTheme="minorEastAsia" w:hAnsiTheme="minorEastAsia" w:cs="宋体" w:hint="eastAsia"/>
          <w:color w:val="000000"/>
          <w:sz w:val="24"/>
        </w:rPr>
        <w:t>投标人授权代表：</w:t>
      </w:r>
      <w:r w:rsidRPr="002B29A7">
        <w:rPr>
          <w:rFonts w:asciiTheme="minorEastAsia" w:eastAsiaTheme="minorEastAsia" w:hAnsiTheme="minorEastAsia" w:cs="宋体" w:hint="eastAsia"/>
          <w:color w:val="000000"/>
          <w:sz w:val="24"/>
          <w:u w:val="single"/>
        </w:rPr>
        <w:t xml:space="preserve">（签字） </w:t>
      </w:r>
    </w:p>
    <w:p w:rsidR="004E2A55" w:rsidRPr="002B29A7" w:rsidRDefault="004E2A55" w:rsidP="004E2A55">
      <w:pPr>
        <w:snapToGrid w:val="0"/>
        <w:spacing w:line="360" w:lineRule="auto"/>
        <w:ind w:firstLineChars="200" w:firstLine="480"/>
        <w:rPr>
          <w:rFonts w:asciiTheme="minorEastAsia" w:eastAsiaTheme="minorEastAsia" w:hAnsiTheme="minorEastAsia" w:cs="宋体"/>
          <w:color w:val="000000"/>
          <w:sz w:val="24"/>
          <w:u w:val="single"/>
        </w:rPr>
      </w:pPr>
      <w:r w:rsidRPr="002B29A7">
        <w:rPr>
          <w:rFonts w:asciiTheme="minorEastAsia" w:eastAsiaTheme="minorEastAsia" w:hAnsiTheme="minorEastAsia" w:cs="宋体" w:hint="eastAsia"/>
          <w:color w:val="000000"/>
          <w:sz w:val="24"/>
        </w:rPr>
        <w:t>日期：</w:t>
      </w:r>
      <w:r w:rsidRPr="002B29A7">
        <w:rPr>
          <w:rFonts w:asciiTheme="minorEastAsia" w:eastAsiaTheme="minorEastAsia" w:hAnsiTheme="minorEastAsia" w:cs="宋体" w:hint="eastAsia"/>
          <w:color w:val="000000"/>
          <w:sz w:val="24"/>
          <w:u w:val="single"/>
        </w:rPr>
        <w:t>年 月 日</w:t>
      </w:r>
    </w:p>
    <w:p w:rsidR="004E2A55" w:rsidRPr="004E2A55" w:rsidRDefault="004E2A55" w:rsidP="004E2A55">
      <w:pPr>
        <w:pStyle w:val="Normal252"/>
        <w:spacing w:before="374" w:after="0" w:line="360" w:lineRule="auto"/>
        <w:jc w:val="left"/>
        <w:rPr>
          <w:rFonts w:asciiTheme="minorEastAsia" w:eastAsiaTheme="minorEastAsia" w:hAnsiTheme="minorEastAsia"/>
          <w:color w:val="000000"/>
          <w:sz w:val="24"/>
          <w:szCs w:val="24"/>
          <w:lang w:eastAsia="zh-CN"/>
        </w:rPr>
      </w:pPr>
      <w:r w:rsidRPr="004E2A55">
        <w:rPr>
          <w:rFonts w:asciiTheme="minorEastAsia" w:eastAsiaTheme="minorEastAsia" w:hAnsiTheme="minorEastAsia" w:cs="FangSong"/>
          <w:color w:val="000000"/>
          <w:spacing w:val="1"/>
          <w:sz w:val="24"/>
          <w:szCs w:val="24"/>
          <w:lang w:eastAsia="zh-CN"/>
        </w:rPr>
        <w:t>注:1.</w:t>
      </w:r>
      <w:r w:rsidRPr="004E2A55">
        <w:rPr>
          <w:rFonts w:asciiTheme="minorEastAsia" w:eastAsiaTheme="minorEastAsia" w:hAnsiTheme="minorEastAsia" w:cs="FangSong"/>
          <w:color w:val="000000"/>
          <w:spacing w:val="3"/>
          <w:sz w:val="24"/>
          <w:szCs w:val="24"/>
          <w:lang w:eastAsia="zh-CN"/>
        </w:rPr>
        <w:t>如果按分项报价计算的结果与总价不一致,以分项报价为准修正总</w:t>
      </w:r>
      <w:r w:rsidRPr="004E2A55">
        <w:rPr>
          <w:rFonts w:asciiTheme="minorEastAsia" w:eastAsiaTheme="minorEastAsia" w:hAnsiTheme="minorEastAsia" w:cs="FangSong"/>
          <w:color w:val="000000"/>
          <w:sz w:val="24"/>
          <w:szCs w:val="24"/>
          <w:lang w:eastAsia="zh-CN"/>
        </w:rPr>
        <w:t>价。</w:t>
      </w:r>
    </w:p>
    <w:p w:rsidR="004E2A55" w:rsidRPr="004E2A55" w:rsidRDefault="004E2A55" w:rsidP="004E2A55">
      <w:pPr>
        <w:pStyle w:val="Normal252"/>
        <w:spacing w:before="62" w:after="0" w:line="360" w:lineRule="auto"/>
        <w:ind w:firstLineChars="100" w:firstLine="240"/>
        <w:jc w:val="left"/>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t>2.</w:t>
      </w:r>
      <w:r w:rsidRPr="004E2A55">
        <w:rPr>
          <w:rFonts w:asciiTheme="minorEastAsia" w:eastAsiaTheme="minorEastAsia" w:hAnsiTheme="minorEastAsia" w:cs="FangSong"/>
          <w:color w:val="000000"/>
          <w:sz w:val="24"/>
          <w:szCs w:val="24"/>
          <w:lang w:eastAsia="zh-CN"/>
        </w:rPr>
        <w:t>上述各项的详细分项报价，可另页描述。</w:t>
      </w:r>
    </w:p>
    <w:p w:rsidR="004E2A55" w:rsidRPr="004E2A55" w:rsidRDefault="004E2A55" w:rsidP="004E2A55">
      <w:pPr>
        <w:pStyle w:val="Normal252"/>
        <w:spacing w:before="62" w:after="0" w:line="360" w:lineRule="auto"/>
        <w:ind w:firstLineChars="100" w:firstLine="240"/>
        <w:jc w:val="left"/>
        <w:rPr>
          <w:rFonts w:asciiTheme="minorEastAsia" w:eastAsiaTheme="minorEastAsia" w:hAnsiTheme="minorEastAsia"/>
          <w:color w:val="000000"/>
          <w:sz w:val="24"/>
          <w:szCs w:val="24"/>
          <w:lang w:eastAsia="zh-CN"/>
        </w:rPr>
      </w:pPr>
      <w:r w:rsidRPr="004E2A55">
        <w:rPr>
          <w:rFonts w:asciiTheme="minorEastAsia" w:eastAsiaTheme="minorEastAsia" w:hAnsiTheme="minorEastAsia"/>
          <w:color w:val="000000"/>
          <w:sz w:val="24"/>
          <w:szCs w:val="24"/>
          <w:lang w:eastAsia="zh-CN"/>
        </w:rPr>
        <w:t>3.</w:t>
      </w:r>
      <w:r w:rsidRPr="004E2A55">
        <w:rPr>
          <w:rFonts w:asciiTheme="minorEastAsia" w:eastAsiaTheme="minorEastAsia" w:hAnsiTheme="minorEastAsia" w:cs="FangSong"/>
          <w:color w:val="000000"/>
          <w:spacing w:val="-7"/>
          <w:sz w:val="24"/>
          <w:szCs w:val="24"/>
          <w:lang w:eastAsia="zh-CN"/>
        </w:rPr>
        <w:t>如果开标一览表（报价表）内容与投标文件中明细表内容不一致的，</w:t>
      </w:r>
      <w:r w:rsidRPr="004E2A55">
        <w:rPr>
          <w:rFonts w:asciiTheme="minorEastAsia" w:eastAsiaTheme="minorEastAsia" w:hAnsiTheme="minorEastAsia" w:cs="FangSong"/>
          <w:color w:val="000000"/>
          <w:sz w:val="24"/>
          <w:szCs w:val="24"/>
          <w:lang w:eastAsia="zh-CN"/>
        </w:rPr>
        <w:t>以开标一览表（报价表）内容为准。</w:t>
      </w:r>
    </w:p>
    <w:p w:rsidR="004E2A55" w:rsidRPr="004E2A55" w:rsidRDefault="004E2A55" w:rsidP="004E2A55">
      <w:pPr>
        <w:pStyle w:val="20"/>
        <w:ind w:firstLine="240"/>
        <w:rPr>
          <w:rFonts w:asciiTheme="minorEastAsia" w:eastAsiaTheme="minorEastAsia" w:hAnsiTheme="minorEastAsia"/>
          <w:color w:val="000000"/>
          <w:u w:val="single"/>
        </w:rPr>
      </w:pPr>
    </w:p>
    <w:p w:rsidR="004E2A55" w:rsidRDefault="004E2A55" w:rsidP="004E2A55">
      <w:pPr>
        <w:pStyle w:val="20"/>
        <w:ind w:firstLine="240"/>
        <w:rPr>
          <w:rFonts w:asciiTheme="minorEastAsia" w:eastAsiaTheme="minorEastAsia" w:hAnsiTheme="minorEastAsia"/>
          <w:color w:val="000000"/>
          <w:u w:val="single"/>
        </w:rPr>
        <w:sectPr w:rsidR="004E2A55" w:rsidSect="003E0555">
          <w:pgSz w:w="11906" w:h="16838"/>
          <w:pgMar w:top="1418" w:right="1418" w:bottom="1418" w:left="1418" w:header="851" w:footer="992" w:gutter="0"/>
          <w:cols w:space="720"/>
          <w:docGrid w:type="lines" w:linePitch="312"/>
        </w:sectPr>
      </w:pPr>
    </w:p>
    <w:p w:rsidR="004E2A55" w:rsidRDefault="004E2A55" w:rsidP="004E2A55">
      <w:pPr>
        <w:pStyle w:val="Normal112"/>
        <w:spacing w:before="0" w:after="0" w:line="360" w:lineRule="auto"/>
        <w:ind w:left="482"/>
        <w:jc w:val="center"/>
        <w:rPr>
          <w:rFonts w:asciiTheme="minorEastAsia" w:eastAsiaTheme="minorEastAsia" w:hAnsiTheme="minorEastAsia"/>
          <w:b/>
          <w:color w:val="000000"/>
          <w:sz w:val="24"/>
          <w:szCs w:val="24"/>
          <w:lang w:eastAsia="zh-CN"/>
        </w:rPr>
      </w:pPr>
      <w:r>
        <w:rPr>
          <w:rFonts w:asciiTheme="minorEastAsia" w:eastAsiaTheme="minorEastAsia" w:hAnsiTheme="minorEastAsia"/>
          <w:b/>
          <w:color w:val="000000"/>
          <w:sz w:val="24"/>
          <w:szCs w:val="24"/>
          <w:lang w:eastAsia="zh-CN"/>
        </w:rPr>
        <w:lastRenderedPageBreak/>
        <w:t>2</w:t>
      </w:r>
      <w:r>
        <w:rPr>
          <w:rFonts w:asciiTheme="minorEastAsia" w:eastAsiaTheme="minorEastAsia" w:hAnsiTheme="minorEastAsia" w:hint="eastAsia"/>
          <w:b/>
          <w:color w:val="000000"/>
          <w:sz w:val="24"/>
          <w:szCs w:val="24"/>
          <w:lang w:eastAsia="zh-CN"/>
        </w:rPr>
        <w:t>-</w:t>
      </w:r>
      <w:r>
        <w:rPr>
          <w:rFonts w:asciiTheme="minorEastAsia" w:eastAsiaTheme="minorEastAsia" w:hAnsiTheme="minorEastAsia"/>
          <w:b/>
          <w:color w:val="000000"/>
          <w:sz w:val="24"/>
          <w:szCs w:val="24"/>
          <w:lang w:eastAsia="zh-CN"/>
        </w:rPr>
        <w:t>1</w:t>
      </w:r>
      <w:r>
        <w:rPr>
          <w:rFonts w:asciiTheme="minorEastAsia" w:eastAsiaTheme="minorEastAsia" w:hAnsiTheme="minorEastAsia" w:hint="eastAsia"/>
          <w:b/>
          <w:color w:val="000000"/>
          <w:sz w:val="24"/>
          <w:szCs w:val="24"/>
          <w:lang w:eastAsia="zh-CN"/>
        </w:rPr>
        <w:t>设计费清单</w:t>
      </w:r>
    </w:p>
    <w:p w:rsidR="004E2A55" w:rsidRDefault="004E2A55" w:rsidP="004E2A55">
      <w:pPr>
        <w:pStyle w:val="20"/>
        <w:ind w:firstLine="240"/>
        <w:rPr>
          <w:rFonts w:asciiTheme="minorEastAsia" w:eastAsiaTheme="minorEastAsia" w:hAnsiTheme="minorEastAsia"/>
          <w:color w:val="000000"/>
          <w:u w:val="singl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410"/>
        <w:gridCol w:w="2126"/>
        <w:gridCol w:w="2693"/>
        <w:gridCol w:w="1843"/>
      </w:tblGrid>
      <w:tr w:rsidR="00CF7979" w:rsidTr="00CF7979">
        <w:trPr>
          <w:trHeight w:hRule="exact" w:val="907"/>
          <w:jc w:val="center"/>
        </w:trPr>
        <w:tc>
          <w:tcPr>
            <w:tcW w:w="846" w:type="dxa"/>
            <w:vAlign w:val="center"/>
          </w:tcPr>
          <w:p w:rsidR="00CF7979" w:rsidRDefault="00CF7979" w:rsidP="00E52A2E">
            <w:pPr>
              <w:jc w:val="center"/>
              <w:rPr>
                <w:rFonts w:ascii="宋体" w:hAnsi="宋体"/>
                <w:b/>
                <w:color w:val="000000"/>
                <w:sz w:val="24"/>
              </w:rPr>
            </w:pPr>
            <w:r>
              <w:rPr>
                <w:rFonts w:ascii="宋体" w:hAnsi="宋体" w:hint="eastAsia"/>
                <w:b/>
                <w:color w:val="000000"/>
                <w:sz w:val="24"/>
              </w:rPr>
              <w:t>序号</w:t>
            </w:r>
          </w:p>
        </w:tc>
        <w:tc>
          <w:tcPr>
            <w:tcW w:w="2410" w:type="dxa"/>
            <w:vAlign w:val="center"/>
          </w:tcPr>
          <w:p w:rsidR="00CF7979" w:rsidRDefault="00CF7979" w:rsidP="00E52A2E">
            <w:pPr>
              <w:jc w:val="center"/>
              <w:rPr>
                <w:rFonts w:ascii="宋体" w:hAnsi="宋体"/>
                <w:b/>
                <w:color w:val="000000"/>
                <w:sz w:val="24"/>
              </w:rPr>
            </w:pPr>
            <w:r>
              <w:rPr>
                <w:rFonts w:ascii="宋体" w:hAnsi="宋体" w:hint="eastAsia"/>
                <w:b/>
                <w:color w:val="000000"/>
                <w:sz w:val="24"/>
              </w:rPr>
              <w:t>项目名称</w:t>
            </w:r>
          </w:p>
        </w:tc>
        <w:tc>
          <w:tcPr>
            <w:tcW w:w="2126" w:type="dxa"/>
            <w:vAlign w:val="center"/>
          </w:tcPr>
          <w:p w:rsidR="00CF7979" w:rsidRDefault="00CF7979" w:rsidP="00E52A2E">
            <w:pPr>
              <w:jc w:val="center"/>
              <w:rPr>
                <w:rFonts w:ascii="宋体" w:hAnsi="宋体"/>
                <w:b/>
                <w:color w:val="000000"/>
                <w:sz w:val="24"/>
              </w:rPr>
            </w:pPr>
            <w:r>
              <w:rPr>
                <w:rFonts w:ascii="宋体" w:hAnsi="宋体" w:hint="eastAsia"/>
                <w:b/>
                <w:color w:val="000000"/>
                <w:sz w:val="24"/>
              </w:rPr>
              <w:t>工作内容</w:t>
            </w:r>
          </w:p>
        </w:tc>
        <w:tc>
          <w:tcPr>
            <w:tcW w:w="2693" w:type="dxa"/>
            <w:vAlign w:val="center"/>
          </w:tcPr>
          <w:p w:rsidR="00CF7979" w:rsidRDefault="00CF7979" w:rsidP="00E52A2E">
            <w:pPr>
              <w:jc w:val="center"/>
              <w:rPr>
                <w:rFonts w:ascii="宋体" w:hAnsi="宋体"/>
                <w:b/>
                <w:color w:val="000000"/>
                <w:sz w:val="24"/>
              </w:rPr>
            </w:pPr>
            <w:r>
              <w:rPr>
                <w:rFonts w:ascii="宋体" w:hAnsi="宋体" w:hint="eastAsia"/>
                <w:b/>
                <w:color w:val="000000"/>
                <w:sz w:val="24"/>
              </w:rPr>
              <w:t>金额（人民币：元）</w:t>
            </w:r>
          </w:p>
        </w:tc>
        <w:tc>
          <w:tcPr>
            <w:tcW w:w="1843" w:type="dxa"/>
            <w:vAlign w:val="center"/>
          </w:tcPr>
          <w:p w:rsidR="00CF7979" w:rsidRDefault="00CF7979" w:rsidP="00E52A2E">
            <w:pPr>
              <w:jc w:val="center"/>
              <w:rPr>
                <w:rFonts w:ascii="宋体" w:hAnsi="宋体"/>
                <w:b/>
                <w:color w:val="000000"/>
                <w:sz w:val="24"/>
              </w:rPr>
            </w:pPr>
            <w:r>
              <w:rPr>
                <w:rFonts w:ascii="宋体" w:hAnsi="宋体" w:hint="eastAsia"/>
                <w:b/>
                <w:color w:val="000000"/>
                <w:sz w:val="24"/>
              </w:rPr>
              <w:t>备注</w:t>
            </w:r>
          </w:p>
        </w:tc>
      </w:tr>
      <w:tr w:rsidR="00CF7979" w:rsidTr="00CF7979">
        <w:trPr>
          <w:trHeight w:hRule="exact" w:val="907"/>
          <w:jc w:val="center"/>
        </w:trPr>
        <w:tc>
          <w:tcPr>
            <w:tcW w:w="846" w:type="dxa"/>
            <w:vAlign w:val="center"/>
          </w:tcPr>
          <w:p w:rsidR="00CF7979" w:rsidRDefault="00CF7979" w:rsidP="00E52A2E">
            <w:pPr>
              <w:jc w:val="center"/>
              <w:rPr>
                <w:rFonts w:ascii="宋体" w:hAnsi="宋体" w:cs="宋体"/>
                <w:color w:val="000000"/>
                <w:kern w:val="0"/>
                <w:sz w:val="24"/>
              </w:rPr>
            </w:pPr>
          </w:p>
        </w:tc>
        <w:tc>
          <w:tcPr>
            <w:tcW w:w="2410" w:type="dxa"/>
            <w:vAlign w:val="center"/>
          </w:tcPr>
          <w:p w:rsidR="00CF7979" w:rsidRDefault="00CF7979" w:rsidP="00E52A2E">
            <w:pPr>
              <w:jc w:val="center"/>
              <w:rPr>
                <w:rFonts w:ascii="宋体" w:hAnsi="宋体" w:cs="宋体"/>
                <w:color w:val="000000"/>
                <w:kern w:val="0"/>
                <w:sz w:val="24"/>
              </w:rPr>
            </w:pPr>
          </w:p>
        </w:tc>
        <w:tc>
          <w:tcPr>
            <w:tcW w:w="2126" w:type="dxa"/>
            <w:vAlign w:val="center"/>
          </w:tcPr>
          <w:p w:rsidR="00CF7979" w:rsidRDefault="00CF7979" w:rsidP="00E52A2E">
            <w:pPr>
              <w:jc w:val="left"/>
              <w:rPr>
                <w:rFonts w:ascii="宋体" w:hAnsi="宋体"/>
                <w:color w:val="000000"/>
                <w:sz w:val="24"/>
              </w:rPr>
            </w:pPr>
          </w:p>
        </w:tc>
        <w:tc>
          <w:tcPr>
            <w:tcW w:w="2693" w:type="dxa"/>
            <w:vAlign w:val="center"/>
          </w:tcPr>
          <w:p w:rsidR="00CF7979" w:rsidRDefault="00CF7979" w:rsidP="00E52A2E">
            <w:pPr>
              <w:jc w:val="left"/>
              <w:rPr>
                <w:rFonts w:ascii="宋体" w:hAnsi="宋体"/>
                <w:color w:val="000000"/>
                <w:sz w:val="24"/>
              </w:rPr>
            </w:pPr>
          </w:p>
        </w:tc>
        <w:tc>
          <w:tcPr>
            <w:tcW w:w="1843" w:type="dxa"/>
            <w:vAlign w:val="center"/>
          </w:tcPr>
          <w:p w:rsidR="00CF7979" w:rsidRDefault="00CF7979" w:rsidP="00E52A2E">
            <w:pPr>
              <w:jc w:val="left"/>
              <w:rPr>
                <w:rFonts w:ascii="宋体" w:hAnsi="宋体"/>
                <w:color w:val="000000"/>
                <w:sz w:val="24"/>
              </w:rPr>
            </w:pPr>
          </w:p>
        </w:tc>
      </w:tr>
      <w:tr w:rsidR="00CF7979" w:rsidTr="00CF7979">
        <w:trPr>
          <w:trHeight w:hRule="exact" w:val="907"/>
          <w:jc w:val="center"/>
        </w:trPr>
        <w:tc>
          <w:tcPr>
            <w:tcW w:w="846" w:type="dxa"/>
            <w:vAlign w:val="center"/>
          </w:tcPr>
          <w:p w:rsidR="00CF7979" w:rsidRDefault="00CF7979" w:rsidP="00E52A2E">
            <w:pPr>
              <w:jc w:val="center"/>
              <w:rPr>
                <w:rFonts w:ascii="宋体" w:hAnsi="宋体" w:cs="宋体"/>
                <w:color w:val="000000"/>
                <w:kern w:val="0"/>
                <w:sz w:val="24"/>
              </w:rPr>
            </w:pPr>
          </w:p>
        </w:tc>
        <w:tc>
          <w:tcPr>
            <w:tcW w:w="2410" w:type="dxa"/>
            <w:vAlign w:val="center"/>
          </w:tcPr>
          <w:p w:rsidR="00CF7979" w:rsidRDefault="00CF7979" w:rsidP="00E52A2E">
            <w:pPr>
              <w:jc w:val="center"/>
              <w:rPr>
                <w:rFonts w:ascii="宋体" w:hAnsi="宋体" w:cs="宋体"/>
                <w:color w:val="000000"/>
                <w:kern w:val="0"/>
                <w:sz w:val="24"/>
              </w:rPr>
            </w:pPr>
          </w:p>
        </w:tc>
        <w:tc>
          <w:tcPr>
            <w:tcW w:w="2126" w:type="dxa"/>
            <w:vAlign w:val="center"/>
          </w:tcPr>
          <w:p w:rsidR="00CF7979" w:rsidRDefault="00CF7979" w:rsidP="00E52A2E">
            <w:pPr>
              <w:jc w:val="left"/>
              <w:rPr>
                <w:rFonts w:ascii="宋体" w:hAnsi="宋体"/>
                <w:color w:val="000000"/>
                <w:sz w:val="24"/>
              </w:rPr>
            </w:pPr>
          </w:p>
        </w:tc>
        <w:tc>
          <w:tcPr>
            <w:tcW w:w="2693" w:type="dxa"/>
            <w:vAlign w:val="center"/>
          </w:tcPr>
          <w:p w:rsidR="00CF7979" w:rsidRDefault="00CF7979" w:rsidP="00E52A2E">
            <w:pPr>
              <w:jc w:val="left"/>
              <w:rPr>
                <w:rFonts w:ascii="宋体" w:hAnsi="宋体"/>
                <w:color w:val="000000"/>
                <w:sz w:val="24"/>
              </w:rPr>
            </w:pPr>
          </w:p>
        </w:tc>
        <w:tc>
          <w:tcPr>
            <w:tcW w:w="1843" w:type="dxa"/>
            <w:vAlign w:val="center"/>
          </w:tcPr>
          <w:p w:rsidR="00CF7979" w:rsidRDefault="00CF7979" w:rsidP="00E52A2E">
            <w:pPr>
              <w:jc w:val="left"/>
              <w:rPr>
                <w:rFonts w:ascii="宋体" w:hAnsi="宋体"/>
                <w:color w:val="000000"/>
                <w:sz w:val="24"/>
              </w:rPr>
            </w:pPr>
          </w:p>
        </w:tc>
      </w:tr>
      <w:tr w:rsidR="00CF7979" w:rsidTr="00CF7979">
        <w:trPr>
          <w:trHeight w:hRule="exact" w:val="907"/>
          <w:jc w:val="center"/>
        </w:trPr>
        <w:tc>
          <w:tcPr>
            <w:tcW w:w="846" w:type="dxa"/>
            <w:vAlign w:val="center"/>
          </w:tcPr>
          <w:p w:rsidR="00CF7979" w:rsidRDefault="00CF7979" w:rsidP="00E52A2E">
            <w:pPr>
              <w:jc w:val="center"/>
              <w:rPr>
                <w:rFonts w:ascii="宋体" w:hAnsi="宋体" w:cs="宋体"/>
                <w:color w:val="000000"/>
                <w:kern w:val="0"/>
                <w:sz w:val="24"/>
              </w:rPr>
            </w:pPr>
          </w:p>
        </w:tc>
        <w:tc>
          <w:tcPr>
            <w:tcW w:w="2410" w:type="dxa"/>
            <w:vAlign w:val="center"/>
          </w:tcPr>
          <w:p w:rsidR="00CF7979" w:rsidRDefault="00CF7979" w:rsidP="00E52A2E">
            <w:pPr>
              <w:jc w:val="center"/>
              <w:rPr>
                <w:rFonts w:ascii="宋体" w:hAnsi="宋体" w:cs="宋体"/>
                <w:color w:val="000000"/>
                <w:kern w:val="0"/>
                <w:sz w:val="24"/>
              </w:rPr>
            </w:pPr>
          </w:p>
        </w:tc>
        <w:tc>
          <w:tcPr>
            <w:tcW w:w="2126" w:type="dxa"/>
            <w:vAlign w:val="center"/>
          </w:tcPr>
          <w:p w:rsidR="00CF7979" w:rsidRDefault="00CF7979" w:rsidP="00E52A2E">
            <w:pPr>
              <w:jc w:val="left"/>
              <w:rPr>
                <w:rFonts w:ascii="宋体" w:hAnsi="宋体"/>
                <w:color w:val="000000"/>
                <w:sz w:val="24"/>
              </w:rPr>
            </w:pPr>
          </w:p>
        </w:tc>
        <w:tc>
          <w:tcPr>
            <w:tcW w:w="2693" w:type="dxa"/>
            <w:vAlign w:val="center"/>
          </w:tcPr>
          <w:p w:rsidR="00CF7979" w:rsidRDefault="00CF7979" w:rsidP="00E52A2E">
            <w:pPr>
              <w:jc w:val="left"/>
              <w:rPr>
                <w:rFonts w:ascii="宋体" w:hAnsi="宋体"/>
                <w:color w:val="000000"/>
                <w:sz w:val="24"/>
              </w:rPr>
            </w:pPr>
          </w:p>
        </w:tc>
        <w:tc>
          <w:tcPr>
            <w:tcW w:w="1843" w:type="dxa"/>
            <w:vAlign w:val="center"/>
          </w:tcPr>
          <w:p w:rsidR="00CF7979" w:rsidRDefault="00CF7979" w:rsidP="00E52A2E">
            <w:pPr>
              <w:jc w:val="left"/>
              <w:rPr>
                <w:rFonts w:ascii="宋体" w:hAnsi="宋体"/>
                <w:color w:val="000000"/>
                <w:sz w:val="24"/>
              </w:rPr>
            </w:pPr>
          </w:p>
        </w:tc>
      </w:tr>
      <w:tr w:rsidR="00CF7979" w:rsidTr="00CF7979">
        <w:trPr>
          <w:trHeight w:hRule="exact" w:val="907"/>
          <w:jc w:val="center"/>
        </w:trPr>
        <w:tc>
          <w:tcPr>
            <w:tcW w:w="846" w:type="dxa"/>
            <w:vAlign w:val="center"/>
          </w:tcPr>
          <w:p w:rsidR="00CF7979" w:rsidRDefault="00CF7979" w:rsidP="00E52A2E">
            <w:pPr>
              <w:jc w:val="center"/>
              <w:rPr>
                <w:rFonts w:ascii="宋体" w:hAnsi="宋体" w:cs="宋体"/>
                <w:color w:val="000000"/>
                <w:kern w:val="0"/>
                <w:sz w:val="24"/>
              </w:rPr>
            </w:pPr>
          </w:p>
        </w:tc>
        <w:tc>
          <w:tcPr>
            <w:tcW w:w="2410" w:type="dxa"/>
            <w:vAlign w:val="center"/>
          </w:tcPr>
          <w:p w:rsidR="00CF7979" w:rsidRDefault="00CF7979" w:rsidP="00E52A2E">
            <w:pPr>
              <w:jc w:val="center"/>
              <w:rPr>
                <w:rFonts w:ascii="宋体" w:hAnsi="宋体" w:cs="宋体"/>
                <w:color w:val="000000"/>
                <w:kern w:val="0"/>
                <w:sz w:val="24"/>
              </w:rPr>
            </w:pPr>
          </w:p>
        </w:tc>
        <w:tc>
          <w:tcPr>
            <w:tcW w:w="2126" w:type="dxa"/>
            <w:vAlign w:val="center"/>
          </w:tcPr>
          <w:p w:rsidR="00CF7979" w:rsidRDefault="00CF7979" w:rsidP="00E52A2E">
            <w:pPr>
              <w:jc w:val="left"/>
              <w:rPr>
                <w:rFonts w:ascii="宋体" w:hAnsi="宋体"/>
                <w:color w:val="000000"/>
                <w:sz w:val="24"/>
              </w:rPr>
            </w:pPr>
          </w:p>
        </w:tc>
        <w:tc>
          <w:tcPr>
            <w:tcW w:w="2693" w:type="dxa"/>
            <w:vAlign w:val="center"/>
          </w:tcPr>
          <w:p w:rsidR="00CF7979" w:rsidRDefault="00CF7979" w:rsidP="00E52A2E">
            <w:pPr>
              <w:jc w:val="left"/>
              <w:rPr>
                <w:rFonts w:ascii="宋体" w:hAnsi="宋体"/>
                <w:color w:val="000000"/>
                <w:sz w:val="24"/>
              </w:rPr>
            </w:pPr>
          </w:p>
        </w:tc>
        <w:tc>
          <w:tcPr>
            <w:tcW w:w="1843" w:type="dxa"/>
            <w:vAlign w:val="center"/>
          </w:tcPr>
          <w:p w:rsidR="00CF7979" w:rsidRDefault="00CF7979" w:rsidP="00E52A2E">
            <w:pPr>
              <w:jc w:val="left"/>
              <w:rPr>
                <w:rFonts w:ascii="宋体" w:hAnsi="宋体"/>
                <w:color w:val="000000"/>
                <w:sz w:val="24"/>
              </w:rPr>
            </w:pPr>
          </w:p>
        </w:tc>
      </w:tr>
      <w:tr w:rsidR="00CF7979" w:rsidTr="00CF7979">
        <w:trPr>
          <w:trHeight w:hRule="exact" w:val="907"/>
          <w:jc w:val="center"/>
        </w:trPr>
        <w:tc>
          <w:tcPr>
            <w:tcW w:w="846" w:type="dxa"/>
            <w:vAlign w:val="center"/>
          </w:tcPr>
          <w:p w:rsidR="00CF7979" w:rsidRDefault="00CF7979" w:rsidP="00E52A2E">
            <w:pPr>
              <w:jc w:val="center"/>
              <w:rPr>
                <w:rFonts w:ascii="宋体" w:hAnsi="宋体" w:cs="宋体"/>
                <w:color w:val="000000"/>
                <w:kern w:val="0"/>
                <w:sz w:val="24"/>
              </w:rPr>
            </w:pPr>
          </w:p>
        </w:tc>
        <w:tc>
          <w:tcPr>
            <w:tcW w:w="2410" w:type="dxa"/>
            <w:vAlign w:val="center"/>
          </w:tcPr>
          <w:p w:rsidR="00CF7979" w:rsidRDefault="00CF7979" w:rsidP="00E52A2E">
            <w:pPr>
              <w:jc w:val="center"/>
              <w:rPr>
                <w:rFonts w:ascii="宋体" w:hAnsi="宋体" w:cs="宋体"/>
                <w:color w:val="000000"/>
                <w:kern w:val="0"/>
                <w:sz w:val="24"/>
              </w:rPr>
            </w:pPr>
          </w:p>
        </w:tc>
        <w:tc>
          <w:tcPr>
            <w:tcW w:w="2126" w:type="dxa"/>
            <w:vAlign w:val="center"/>
          </w:tcPr>
          <w:p w:rsidR="00CF7979" w:rsidRDefault="00CF7979" w:rsidP="00E52A2E">
            <w:pPr>
              <w:jc w:val="left"/>
              <w:rPr>
                <w:rFonts w:ascii="宋体" w:hAnsi="宋体"/>
                <w:color w:val="000000"/>
                <w:sz w:val="24"/>
              </w:rPr>
            </w:pPr>
          </w:p>
        </w:tc>
        <w:tc>
          <w:tcPr>
            <w:tcW w:w="2693" w:type="dxa"/>
            <w:vAlign w:val="center"/>
          </w:tcPr>
          <w:p w:rsidR="00CF7979" w:rsidRDefault="00CF7979" w:rsidP="00E52A2E">
            <w:pPr>
              <w:jc w:val="left"/>
              <w:rPr>
                <w:rFonts w:ascii="宋体" w:hAnsi="宋体"/>
                <w:color w:val="000000"/>
                <w:sz w:val="24"/>
              </w:rPr>
            </w:pPr>
          </w:p>
        </w:tc>
        <w:tc>
          <w:tcPr>
            <w:tcW w:w="1843" w:type="dxa"/>
            <w:vAlign w:val="center"/>
          </w:tcPr>
          <w:p w:rsidR="00CF7979" w:rsidRDefault="00CF7979" w:rsidP="00E52A2E">
            <w:pPr>
              <w:jc w:val="left"/>
              <w:rPr>
                <w:rFonts w:ascii="宋体" w:hAnsi="宋体"/>
                <w:color w:val="000000"/>
                <w:sz w:val="24"/>
              </w:rPr>
            </w:pPr>
          </w:p>
        </w:tc>
      </w:tr>
      <w:tr w:rsidR="00CF7979" w:rsidTr="00E52A2E">
        <w:trPr>
          <w:trHeight w:hRule="exact" w:val="907"/>
          <w:jc w:val="center"/>
        </w:trPr>
        <w:tc>
          <w:tcPr>
            <w:tcW w:w="9918" w:type="dxa"/>
            <w:gridSpan w:val="5"/>
            <w:vAlign w:val="center"/>
          </w:tcPr>
          <w:p w:rsidR="00CF7979" w:rsidRPr="00CF7979" w:rsidRDefault="00CF7979" w:rsidP="00E52A2E">
            <w:pPr>
              <w:jc w:val="left"/>
              <w:rPr>
                <w:rFonts w:ascii="宋体" w:hAnsi="宋体"/>
                <w:color w:val="000000"/>
                <w:sz w:val="24"/>
                <w:u w:val="single"/>
              </w:rPr>
            </w:pPr>
            <w:r>
              <w:rPr>
                <w:rFonts w:ascii="宋体" w:hAnsi="宋体" w:hint="eastAsia"/>
                <w:color w:val="000000"/>
                <w:sz w:val="24"/>
              </w:rPr>
              <w:t>总价：</w:t>
            </w:r>
          </w:p>
        </w:tc>
      </w:tr>
    </w:tbl>
    <w:p w:rsidR="004E2A55" w:rsidRDefault="004E2A55" w:rsidP="004E2A55">
      <w:pPr>
        <w:pStyle w:val="20"/>
        <w:ind w:firstLine="240"/>
        <w:rPr>
          <w:rFonts w:asciiTheme="minorEastAsia" w:eastAsiaTheme="minorEastAsia" w:hAnsiTheme="minorEastAsia"/>
          <w:color w:val="000000"/>
          <w:u w:val="single"/>
        </w:rPr>
      </w:pPr>
    </w:p>
    <w:p w:rsidR="004E2A55" w:rsidRPr="002B29A7" w:rsidRDefault="004E2A55" w:rsidP="004E2A55">
      <w:pPr>
        <w:snapToGrid w:val="0"/>
        <w:spacing w:line="360" w:lineRule="auto"/>
        <w:ind w:firstLineChars="200" w:firstLine="480"/>
        <w:rPr>
          <w:rFonts w:asciiTheme="minorEastAsia" w:eastAsiaTheme="minorEastAsia" w:hAnsiTheme="minorEastAsia" w:cs="宋体"/>
          <w:color w:val="000000"/>
          <w:sz w:val="24"/>
        </w:rPr>
      </w:pPr>
      <w:r w:rsidRPr="002B29A7">
        <w:rPr>
          <w:rFonts w:asciiTheme="minorEastAsia" w:eastAsiaTheme="minorEastAsia" w:hAnsiTheme="minorEastAsia" w:cs="宋体" w:hint="eastAsia"/>
          <w:color w:val="000000"/>
          <w:sz w:val="24"/>
        </w:rPr>
        <w:t>投标人名称：</w:t>
      </w:r>
      <w:r w:rsidRPr="002B29A7">
        <w:rPr>
          <w:rFonts w:asciiTheme="minorEastAsia" w:eastAsiaTheme="minorEastAsia" w:hAnsiTheme="minorEastAsia" w:cs="宋体" w:hint="eastAsia"/>
          <w:color w:val="000000"/>
          <w:sz w:val="24"/>
          <w:u w:val="single"/>
        </w:rPr>
        <w:t xml:space="preserve">（加盖公章） </w:t>
      </w:r>
    </w:p>
    <w:p w:rsidR="004E2A55" w:rsidRPr="002B29A7" w:rsidRDefault="004E2A55" w:rsidP="004E2A55">
      <w:pPr>
        <w:snapToGrid w:val="0"/>
        <w:spacing w:line="360" w:lineRule="auto"/>
        <w:ind w:firstLineChars="200" w:firstLine="480"/>
        <w:rPr>
          <w:rFonts w:asciiTheme="minorEastAsia" w:eastAsiaTheme="minorEastAsia" w:hAnsiTheme="minorEastAsia" w:cs="宋体"/>
          <w:color w:val="000000"/>
          <w:sz w:val="24"/>
        </w:rPr>
      </w:pPr>
      <w:r w:rsidRPr="002B29A7">
        <w:rPr>
          <w:rFonts w:asciiTheme="minorEastAsia" w:eastAsiaTheme="minorEastAsia" w:hAnsiTheme="minorEastAsia" w:cs="宋体" w:hint="eastAsia"/>
          <w:color w:val="000000"/>
          <w:sz w:val="24"/>
        </w:rPr>
        <w:t>投标人授权代表：</w:t>
      </w:r>
      <w:r w:rsidRPr="002B29A7">
        <w:rPr>
          <w:rFonts w:asciiTheme="minorEastAsia" w:eastAsiaTheme="minorEastAsia" w:hAnsiTheme="minorEastAsia" w:cs="宋体" w:hint="eastAsia"/>
          <w:color w:val="000000"/>
          <w:sz w:val="24"/>
          <w:u w:val="single"/>
        </w:rPr>
        <w:t xml:space="preserve">（签字） </w:t>
      </w:r>
    </w:p>
    <w:p w:rsidR="004E2A55" w:rsidRPr="002B29A7" w:rsidRDefault="004E2A55" w:rsidP="004E2A55">
      <w:pPr>
        <w:snapToGrid w:val="0"/>
        <w:spacing w:line="360" w:lineRule="auto"/>
        <w:ind w:firstLineChars="200" w:firstLine="480"/>
        <w:rPr>
          <w:rFonts w:asciiTheme="minorEastAsia" w:eastAsiaTheme="minorEastAsia" w:hAnsiTheme="minorEastAsia" w:cs="宋体"/>
          <w:color w:val="000000"/>
          <w:sz w:val="24"/>
          <w:u w:val="single"/>
        </w:rPr>
      </w:pPr>
      <w:r w:rsidRPr="002B29A7">
        <w:rPr>
          <w:rFonts w:asciiTheme="minorEastAsia" w:eastAsiaTheme="minorEastAsia" w:hAnsiTheme="minorEastAsia" w:cs="宋体" w:hint="eastAsia"/>
          <w:color w:val="000000"/>
          <w:sz w:val="24"/>
        </w:rPr>
        <w:t>日期：</w:t>
      </w:r>
      <w:r w:rsidRPr="002B29A7">
        <w:rPr>
          <w:rFonts w:asciiTheme="minorEastAsia" w:eastAsiaTheme="minorEastAsia" w:hAnsiTheme="minorEastAsia" w:cs="宋体" w:hint="eastAsia"/>
          <w:color w:val="000000"/>
          <w:sz w:val="24"/>
          <w:u w:val="single"/>
        </w:rPr>
        <w:t>年 月 日</w:t>
      </w:r>
    </w:p>
    <w:p w:rsidR="004E2A55" w:rsidRDefault="004E2A55" w:rsidP="002B29A7">
      <w:pPr>
        <w:pStyle w:val="20"/>
        <w:ind w:firstLine="240"/>
        <w:rPr>
          <w:rFonts w:asciiTheme="minorEastAsia" w:eastAsiaTheme="minorEastAsia" w:hAnsiTheme="minorEastAsia"/>
          <w:color w:val="000000"/>
          <w:u w:val="single"/>
        </w:rPr>
      </w:pPr>
    </w:p>
    <w:p w:rsidR="00CF7979" w:rsidRDefault="00CF7979" w:rsidP="002B29A7">
      <w:pPr>
        <w:pStyle w:val="20"/>
        <w:ind w:firstLine="240"/>
        <w:rPr>
          <w:rFonts w:asciiTheme="minorEastAsia" w:eastAsiaTheme="minorEastAsia" w:hAnsiTheme="minorEastAsia"/>
          <w:color w:val="000000"/>
          <w:u w:val="single"/>
        </w:rPr>
        <w:sectPr w:rsidR="00CF7979" w:rsidSect="003E0555">
          <w:pgSz w:w="11906" w:h="16838"/>
          <w:pgMar w:top="1418" w:right="1418" w:bottom="1418" w:left="1418" w:header="851" w:footer="992" w:gutter="0"/>
          <w:cols w:space="720"/>
          <w:docGrid w:type="lines" w:linePitch="312"/>
        </w:sectPr>
      </w:pPr>
    </w:p>
    <w:p w:rsidR="00CF7979" w:rsidRDefault="00CF7979" w:rsidP="00CF7979">
      <w:pPr>
        <w:pStyle w:val="Normal112"/>
        <w:spacing w:before="0" w:after="0" w:line="360" w:lineRule="auto"/>
        <w:ind w:left="482"/>
        <w:jc w:val="center"/>
        <w:rPr>
          <w:rFonts w:asciiTheme="minorEastAsia" w:eastAsiaTheme="minorEastAsia" w:hAnsiTheme="minorEastAsia"/>
          <w:b/>
          <w:color w:val="000000"/>
          <w:sz w:val="24"/>
          <w:szCs w:val="24"/>
          <w:lang w:eastAsia="zh-CN"/>
        </w:rPr>
      </w:pPr>
      <w:r>
        <w:rPr>
          <w:rFonts w:asciiTheme="minorEastAsia" w:eastAsiaTheme="minorEastAsia" w:hAnsiTheme="minorEastAsia"/>
          <w:b/>
          <w:color w:val="000000"/>
          <w:sz w:val="24"/>
          <w:szCs w:val="24"/>
          <w:lang w:eastAsia="zh-CN"/>
        </w:rPr>
        <w:lastRenderedPageBreak/>
        <w:t>2</w:t>
      </w:r>
      <w:r>
        <w:rPr>
          <w:rFonts w:asciiTheme="minorEastAsia" w:eastAsiaTheme="minorEastAsia" w:hAnsiTheme="minorEastAsia" w:hint="eastAsia"/>
          <w:b/>
          <w:color w:val="000000"/>
          <w:sz w:val="24"/>
          <w:szCs w:val="24"/>
          <w:lang w:eastAsia="zh-CN"/>
        </w:rPr>
        <w:t>-</w:t>
      </w:r>
      <w:r>
        <w:rPr>
          <w:rFonts w:asciiTheme="minorEastAsia" w:eastAsiaTheme="minorEastAsia" w:hAnsiTheme="minorEastAsia"/>
          <w:b/>
          <w:color w:val="000000"/>
          <w:sz w:val="24"/>
          <w:szCs w:val="24"/>
          <w:lang w:eastAsia="zh-CN"/>
        </w:rPr>
        <w:t>2</w:t>
      </w:r>
      <w:r>
        <w:rPr>
          <w:rFonts w:asciiTheme="minorEastAsia" w:eastAsiaTheme="minorEastAsia" w:hAnsiTheme="minorEastAsia" w:hint="eastAsia"/>
          <w:b/>
          <w:color w:val="000000"/>
          <w:sz w:val="24"/>
          <w:szCs w:val="24"/>
          <w:lang w:eastAsia="zh-CN"/>
        </w:rPr>
        <w:t>工程费明细表</w:t>
      </w:r>
    </w:p>
    <w:p w:rsidR="00CF7979" w:rsidRDefault="00CF7979" w:rsidP="00CF7979">
      <w:pPr>
        <w:pStyle w:val="20"/>
        <w:ind w:firstLine="240"/>
        <w:rPr>
          <w:rFonts w:asciiTheme="minorEastAsia" w:eastAsiaTheme="minorEastAsia" w:hAnsiTheme="minorEastAsia"/>
          <w:color w:val="000000"/>
          <w:u w:val="single"/>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985"/>
        <w:gridCol w:w="1559"/>
        <w:gridCol w:w="850"/>
        <w:gridCol w:w="993"/>
        <w:gridCol w:w="992"/>
        <w:gridCol w:w="992"/>
        <w:gridCol w:w="851"/>
      </w:tblGrid>
      <w:tr w:rsidR="00CF7979" w:rsidTr="00CF7979">
        <w:trPr>
          <w:trHeight w:hRule="exact" w:val="907"/>
          <w:jc w:val="center"/>
        </w:trPr>
        <w:tc>
          <w:tcPr>
            <w:tcW w:w="704" w:type="dxa"/>
            <w:vAlign w:val="center"/>
          </w:tcPr>
          <w:p w:rsidR="00CF7979" w:rsidRDefault="00CF7979" w:rsidP="00E52A2E">
            <w:pPr>
              <w:jc w:val="center"/>
              <w:rPr>
                <w:rFonts w:ascii="宋体" w:hAnsi="宋体"/>
                <w:b/>
                <w:color w:val="000000"/>
                <w:sz w:val="24"/>
              </w:rPr>
            </w:pPr>
            <w:r>
              <w:rPr>
                <w:rFonts w:ascii="宋体" w:hAnsi="宋体" w:hint="eastAsia"/>
                <w:b/>
                <w:color w:val="000000"/>
                <w:sz w:val="24"/>
              </w:rPr>
              <w:t>序号</w:t>
            </w:r>
          </w:p>
        </w:tc>
        <w:tc>
          <w:tcPr>
            <w:tcW w:w="1985" w:type="dxa"/>
            <w:vAlign w:val="center"/>
          </w:tcPr>
          <w:p w:rsidR="00CF7979" w:rsidRDefault="00CF7979" w:rsidP="00E52A2E">
            <w:pPr>
              <w:jc w:val="center"/>
              <w:rPr>
                <w:rFonts w:ascii="宋体" w:hAnsi="宋体"/>
                <w:b/>
                <w:color w:val="000000"/>
                <w:sz w:val="24"/>
              </w:rPr>
            </w:pPr>
            <w:r>
              <w:rPr>
                <w:rFonts w:ascii="宋体" w:hAnsi="宋体" w:hint="eastAsia"/>
                <w:b/>
                <w:color w:val="000000"/>
                <w:sz w:val="24"/>
              </w:rPr>
              <w:t>项目名称</w:t>
            </w:r>
          </w:p>
        </w:tc>
        <w:tc>
          <w:tcPr>
            <w:tcW w:w="1559" w:type="dxa"/>
            <w:vAlign w:val="center"/>
          </w:tcPr>
          <w:p w:rsidR="00CF7979" w:rsidRDefault="00CF7979" w:rsidP="00E52A2E">
            <w:pPr>
              <w:jc w:val="center"/>
              <w:rPr>
                <w:rFonts w:ascii="宋体" w:hAnsi="宋体"/>
                <w:b/>
                <w:color w:val="000000"/>
                <w:sz w:val="24"/>
              </w:rPr>
            </w:pPr>
            <w:r>
              <w:rPr>
                <w:rFonts w:ascii="宋体" w:hAnsi="宋体" w:hint="eastAsia"/>
                <w:b/>
                <w:color w:val="000000"/>
                <w:sz w:val="24"/>
              </w:rPr>
              <w:t>工作内容</w:t>
            </w:r>
          </w:p>
        </w:tc>
        <w:tc>
          <w:tcPr>
            <w:tcW w:w="850" w:type="dxa"/>
            <w:vAlign w:val="center"/>
          </w:tcPr>
          <w:p w:rsidR="00CF7979" w:rsidRDefault="00CF7979" w:rsidP="00E52A2E">
            <w:pPr>
              <w:jc w:val="center"/>
              <w:rPr>
                <w:rFonts w:ascii="宋体" w:hAnsi="宋体"/>
                <w:b/>
                <w:color w:val="000000"/>
                <w:sz w:val="24"/>
              </w:rPr>
            </w:pPr>
            <w:r>
              <w:rPr>
                <w:rFonts w:ascii="宋体" w:hAnsi="宋体"/>
                <w:b/>
                <w:color w:val="000000"/>
                <w:sz w:val="24"/>
              </w:rPr>
              <w:t>单位</w:t>
            </w:r>
          </w:p>
        </w:tc>
        <w:tc>
          <w:tcPr>
            <w:tcW w:w="993" w:type="dxa"/>
            <w:vAlign w:val="center"/>
          </w:tcPr>
          <w:p w:rsidR="00CF7979" w:rsidRDefault="00CF7979" w:rsidP="00E52A2E">
            <w:pPr>
              <w:jc w:val="center"/>
              <w:rPr>
                <w:rFonts w:ascii="宋体" w:hAnsi="宋体"/>
                <w:b/>
                <w:color w:val="000000"/>
                <w:sz w:val="24"/>
              </w:rPr>
            </w:pPr>
            <w:r>
              <w:rPr>
                <w:rFonts w:ascii="宋体" w:hAnsi="宋体" w:hint="eastAsia"/>
                <w:b/>
                <w:color w:val="000000"/>
                <w:sz w:val="24"/>
              </w:rPr>
              <w:t>数量</w:t>
            </w:r>
          </w:p>
        </w:tc>
        <w:tc>
          <w:tcPr>
            <w:tcW w:w="992" w:type="dxa"/>
            <w:vAlign w:val="center"/>
          </w:tcPr>
          <w:p w:rsidR="00CF7979" w:rsidRDefault="00CF7979" w:rsidP="00E52A2E">
            <w:pPr>
              <w:jc w:val="center"/>
              <w:rPr>
                <w:rFonts w:ascii="宋体" w:hAnsi="宋体"/>
                <w:b/>
                <w:color w:val="000000"/>
                <w:sz w:val="24"/>
              </w:rPr>
            </w:pPr>
            <w:r>
              <w:rPr>
                <w:rFonts w:ascii="宋体" w:hAnsi="宋体" w:hint="eastAsia"/>
                <w:b/>
                <w:color w:val="000000"/>
                <w:sz w:val="24"/>
              </w:rPr>
              <w:t>单价</w:t>
            </w:r>
          </w:p>
        </w:tc>
        <w:tc>
          <w:tcPr>
            <w:tcW w:w="992" w:type="dxa"/>
            <w:vAlign w:val="center"/>
          </w:tcPr>
          <w:p w:rsidR="00CF7979" w:rsidRDefault="00CF7979" w:rsidP="00E52A2E">
            <w:pPr>
              <w:jc w:val="center"/>
              <w:rPr>
                <w:rFonts w:ascii="宋体" w:hAnsi="宋体"/>
                <w:b/>
                <w:color w:val="000000"/>
                <w:sz w:val="24"/>
              </w:rPr>
            </w:pPr>
            <w:r>
              <w:rPr>
                <w:rFonts w:ascii="宋体" w:hAnsi="宋体" w:hint="eastAsia"/>
                <w:b/>
                <w:color w:val="000000"/>
                <w:sz w:val="24"/>
              </w:rPr>
              <w:t>合计</w:t>
            </w:r>
          </w:p>
        </w:tc>
        <w:tc>
          <w:tcPr>
            <w:tcW w:w="851" w:type="dxa"/>
            <w:vAlign w:val="center"/>
          </w:tcPr>
          <w:p w:rsidR="00CF7979" w:rsidRDefault="00CF7979" w:rsidP="00E52A2E">
            <w:pPr>
              <w:jc w:val="center"/>
              <w:rPr>
                <w:rFonts w:ascii="宋体" w:hAnsi="宋体"/>
                <w:b/>
                <w:color w:val="000000"/>
                <w:sz w:val="24"/>
              </w:rPr>
            </w:pPr>
            <w:r>
              <w:rPr>
                <w:rFonts w:ascii="宋体" w:hAnsi="宋体" w:hint="eastAsia"/>
                <w:b/>
                <w:color w:val="000000"/>
                <w:sz w:val="24"/>
              </w:rPr>
              <w:t>备注</w:t>
            </w:r>
          </w:p>
        </w:tc>
      </w:tr>
      <w:tr w:rsidR="00CF7979" w:rsidTr="00CF7979">
        <w:trPr>
          <w:trHeight w:hRule="exact" w:val="907"/>
          <w:jc w:val="center"/>
        </w:trPr>
        <w:tc>
          <w:tcPr>
            <w:tcW w:w="704" w:type="dxa"/>
            <w:vAlign w:val="center"/>
          </w:tcPr>
          <w:p w:rsidR="00CF7979" w:rsidRDefault="00CF7979" w:rsidP="00E52A2E">
            <w:pPr>
              <w:jc w:val="center"/>
              <w:rPr>
                <w:rFonts w:ascii="宋体" w:hAnsi="宋体" w:cs="宋体"/>
                <w:color w:val="000000"/>
                <w:kern w:val="0"/>
                <w:sz w:val="24"/>
              </w:rPr>
            </w:pPr>
          </w:p>
        </w:tc>
        <w:tc>
          <w:tcPr>
            <w:tcW w:w="1985" w:type="dxa"/>
            <w:vAlign w:val="center"/>
          </w:tcPr>
          <w:p w:rsidR="00CF7979" w:rsidRDefault="00CF7979" w:rsidP="00E52A2E">
            <w:pPr>
              <w:jc w:val="center"/>
              <w:rPr>
                <w:rFonts w:ascii="宋体" w:hAnsi="宋体" w:cs="宋体"/>
                <w:color w:val="000000"/>
                <w:kern w:val="0"/>
                <w:sz w:val="24"/>
              </w:rPr>
            </w:pPr>
          </w:p>
        </w:tc>
        <w:tc>
          <w:tcPr>
            <w:tcW w:w="1559" w:type="dxa"/>
            <w:vAlign w:val="center"/>
          </w:tcPr>
          <w:p w:rsidR="00CF7979" w:rsidRDefault="00CF7979" w:rsidP="00E52A2E">
            <w:pPr>
              <w:jc w:val="left"/>
              <w:rPr>
                <w:rFonts w:ascii="宋体" w:hAnsi="宋体"/>
                <w:color w:val="000000"/>
                <w:sz w:val="24"/>
              </w:rPr>
            </w:pPr>
          </w:p>
        </w:tc>
        <w:tc>
          <w:tcPr>
            <w:tcW w:w="850" w:type="dxa"/>
            <w:vAlign w:val="center"/>
          </w:tcPr>
          <w:p w:rsidR="00CF7979" w:rsidRDefault="00CF7979" w:rsidP="00E52A2E">
            <w:pPr>
              <w:jc w:val="left"/>
              <w:rPr>
                <w:rFonts w:ascii="宋体" w:hAnsi="宋体"/>
                <w:color w:val="000000"/>
                <w:sz w:val="24"/>
              </w:rPr>
            </w:pPr>
          </w:p>
        </w:tc>
        <w:tc>
          <w:tcPr>
            <w:tcW w:w="993" w:type="dxa"/>
            <w:vAlign w:val="center"/>
          </w:tcPr>
          <w:p w:rsidR="00CF7979" w:rsidRDefault="00CF7979" w:rsidP="00E52A2E">
            <w:pPr>
              <w:jc w:val="left"/>
              <w:rPr>
                <w:rFonts w:ascii="宋体" w:hAnsi="宋体"/>
                <w:color w:val="000000"/>
                <w:sz w:val="24"/>
              </w:rPr>
            </w:pPr>
          </w:p>
        </w:tc>
        <w:tc>
          <w:tcPr>
            <w:tcW w:w="992" w:type="dxa"/>
            <w:vAlign w:val="center"/>
          </w:tcPr>
          <w:p w:rsidR="00CF7979" w:rsidRDefault="00CF7979" w:rsidP="00E52A2E">
            <w:pPr>
              <w:jc w:val="left"/>
              <w:rPr>
                <w:rFonts w:ascii="宋体" w:hAnsi="宋体"/>
                <w:color w:val="000000"/>
                <w:sz w:val="24"/>
              </w:rPr>
            </w:pPr>
          </w:p>
        </w:tc>
        <w:tc>
          <w:tcPr>
            <w:tcW w:w="992" w:type="dxa"/>
            <w:vAlign w:val="center"/>
          </w:tcPr>
          <w:p w:rsidR="00CF7979" w:rsidRDefault="00CF7979" w:rsidP="00E52A2E">
            <w:pPr>
              <w:jc w:val="left"/>
              <w:rPr>
                <w:rFonts w:ascii="宋体" w:hAnsi="宋体"/>
                <w:color w:val="000000"/>
                <w:sz w:val="24"/>
              </w:rPr>
            </w:pPr>
          </w:p>
        </w:tc>
        <w:tc>
          <w:tcPr>
            <w:tcW w:w="851" w:type="dxa"/>
            <w:vAlign w:val="center"/>
          </w:tcPr>
          <w:p w:rsidR="00CF7979" w:rsidRDefault="00CF7979" w:rsidP="00E52A2E">
            <w:pPr>
              <w:jc w:val="left"/>
              <w:rPr>
                <w:rFonts w:ascii="宋体" w:hAnsi="宋体"/>
                <w:color w:val="000000"/>
                <w:sz w:val="24"/>
              </w:rPr>
            </w:pPr>
          </w:p>
        </w:tc>
      </w:tr>
      <w:tr w:rsidR="00CF7979" w:rsidTr="00CF7979">
        <w:trPr>
          <w:trHeight w:hRule="exact" w:val="907"/>
          <w:jc w:val="center"/>
        </w:trPr>
        <w:tc>
          <w:tcPr>
            <w:tcW w:w="704" w:type="dxa"/>
            <w:vAlign w:val="center"/>
          </w:tcPr>
          <w:p w:rsidR="00CF7979" w:rsidRDefault="00CF7979" w:rsidP="00E52A2E">
            <w:pPr>
              <w:jc w:val="center"/>
              <w:rPr>
                <w:rFonts w:ascii="宋体" w:hAnsi="宋体" w:cs="宋体"/>
                <w:color w:val="000000"/>
                <w:kern w:val="0"/>
                <w:sz w:val="24"/>
              </w:rPr>
            </w:pPr>
          </w:p>
        </w:tc>
        <w:tc>
          <w:tcPr>
            <w:tcW w:w="1985" w:type="dxa"/>
            <w:vAlign w:val="center"/>
          </w:tcPr>
          <w:p w:rsidR="00CF7979" w:rsidRDefault="00CF7979" w:rsidP="00E52A2E">
            <w:pPr>
              <w:jc w:val="center"/>
              <w:rPr>
                <w:rFonts w:ascii="宋体" w:hAnsi="宋体" w:cs="宋体"/>
                <w:color w:val="000000"/>
                <w:kern w:val="0"/>
                <w:sz w:val="24"/>
              </w:rPr>
            </w:pPr>
          </w:p>
        </w:tc>
        <w:tc>
          <w:tcPr>
            <w:tcW w:w="1559" w:type="dxa"/>
            <w:vAlign w:val="center"/>
          </w:tcPr>
          <w:p w:rsidR="00CF7979" w:rsidRDefault="00CF7979" w:rsidP="00E52A2E">
            <w:pPr>
              <w:jc w:val="left"/>
              <w:rPr>
                <w:rFonts w:ascii="宋体" w:hAnsi="宋体"/>
                <w:color w:val="000000"/>
                <w:sz w:val="24"/>
              </w:rPr>
            </w:pPr>
          </w:p>
        </w:tc>
        <w:tc>
          <w:tcPr>
            <w:tcW w:w="850" w:type="dxa"/>
            <w:vAlign w:val="center"/>
          </w:tcPr>
          <w:p w:rsidR="00CF7979" w:rsidRDefault="00CF7979" w:rsidP="00E52A2E">
            <w:pPr>
              <w:jc w:val="left"/>
              <w:rPr>
                <w:rFonts w:ascii="宋体" w:hAnsi="宋体"/>
                <w:color w:val="000000"/>
                <w:sz w:val="24"/>
              </w:rPr>
            </w:pPr>
          </w:p>
        </w:tc>
        <w:tc>
          <w:tcPr>
            <w:tcW w:w="993" w:type="dxa"/>
            <w:vAlign w:val="center"/>
          </w:tcPr>
          <w:p w:rsidR="00CF7979" w:rsidRDefault="00CF7979" w:rsidP="00E52A2E">
            <w:pPr>
              <w:jc w:val="left"/>
              <w:rPr>
                <w:rFonts w:ascii="宋体" w:hAnsi="宋体"/>
                <w:color w:val="000000"/>
                <w:sz w:val="24"/>
              </w:rPr>
            </w:pPr>
          </w:p>
        </w:tc>
        <w:tc>
          <w:tcPr>
            <w:tcW w:w="992" w:type="dxa"/>
            <w:vAlign w:val="center"/>
          </w:tcPr>
          <w:p w:rsidR="00CF7979" w:rsidRDefault="00CF7979" w:rsidP="00E52A2E">
            <w:pPr>
              <w:jc w:val="left"/>
              <w:rPr>
                <w:rFonts w:ascii="宋体" w:hAnsi="宋体"/>
                <w:color w:val="000000"/>
                <w:sz w:val="24"/>
              </w:rPr>
            </w:pPr>
          </w:p>
        </w:tc>
        <w:tc>
          <w:tcPr>
            <w:tcW w:w="992" w:type="dxa"/>
            <w:vAlign w:val="center"/>
          </w:tcPr>
          <w:p w:rsidR="00CF7979" w:rsidRDefault="00CF7979" w:rsidP="00E52A2E">
            <w:pPr>
              <w:jc w:val="left"/>
              <w:rPr>
                <w:rFonts w:ascii="宋体" w:hAnsi="宋体"/>
                <w:color w:val="000000"/>
                <w:sz w:val="24"/>
              </w:rPr>
            </w:pPr>
          </w:p>
        </w:tc>
        <w:tc>
          <w:tcPr>
            <w:tcW w:w="851" w:type="dxa"/>
            <w:vAlign w:val="center"/>
          </w:tcPr>
          <w:p w:rsidR="00CF7979" w:rsidRDefault="00CF7979" w:rsidP="00E52A2E">
            <w:pPr>
              <w:jc w:val="left"/>
              <w:rPr>
                <w:rFonts w:ascii="宋体" w:hAnsi="宋体"/>
                <w:color w:val="000000"/>
                <w:sz w:val="24"/>
              </w:rPr>
            </w:pPr>
          </w:p>
        </w:tc>
      </w:tr>
      <w:tr w:rsidR="00CF7979" w:rsidTr="00CF7979">
        <w:trPr>
          <w:trHeight w:hRule="exact" w:val="907"/>
          <w:jc w:val="center"/>
        </w:trPr>
        <w:tc>
          <w:tcPr>
            <w:tcW w:w="704" w:type="dxa"/>
            <w:vAlign w:val="center"/>
          </w:tcPr>
          <w:p w:rsidR="00CF7979" w:rsidRDefault="00CF7979" w:rsidP="00E52A2E">
            <w:pPr>
              <w:jc w:val="center"/>
              <w:rPr>
                <w:rFonts w:ascii="宋体" w:hAnsi="宋体" w:cs="宋体"/>
                <w:color w:val="000000"/>
                <w:kern w:val="0"/>
                <w:sz w:val="24"/>
              </w:rPr>
            </w:pPr>
          </w:p>
        </w:tc>
        <w:tc>
          <w:tcPr>
            <w:tcW w:w="1985" w:type="dxa"/>
            <w:vAlign w:val="center"/>
          </w:tcPr>
          <w:p w:rsidR="00CF7979" w:rsidRDefault="00CF7979" w:rsidP="00E52A2E">
            <w:pPr>
              <w:jc w:val="center"/>
              <w:rPr>
                <w:rFonts w:ascii="宋体" w:hAnsi="宋体" w:cs="宋体"/>
                <w:color w:val="000000"/>
                <w:kern w:val="0"/>
                <w:sz w:val="24"/>
              </w:rPr>
            </w:pPr>
          </w:p>
        </w:tc>
        <w:tc>
          <w:tcPr>
            <w:tcW w:w="1559" w:type="dxa"/>
            <w:vAlign w:val="center"/>
          </w:tcPr>
          <w:p w:rsidR="00CF7979" w:rsidRDefault="00CF7979" w:rsidP="00E52A2E">
            <w:pPr>
              <w:jc w:val="left"/>
              <w:rPr>
                <w:rFonts w:ascii="宋体" w:hAnsi="宋体"/>
                <w:color w:val="000000"/>
                <w:sz w:val="24"/>
              </w:rPr>
            </w:pPr>
          </w:p>
        </w:tc>
        <w:tc>
          <w:tcPr>
            <w:tcW w:w="850" w:type="dxa"/>
            <w:vAlign w:val="center"/>
          </w:tcPr>
          <w:p w:rsidR="00CF7979" w:rsidRDefault="00CF7979" w:rsidP="00E52A2E">
            <w:pPr>
              <w:jc w:val="left"/>
              <w:rPr>
                <w:rFonts w:ascii="宋体" w:hAnsi="宋体"/>
                <w:color w:val="000000"/>
                <w:sz w:val="24"/>
              </w:rPr>
            </w:pPr>
          </w:p>
        </w:tc>
        <w:tc>
          <w:tcPr>
            <w:tcW w:w="993" w:type="dxa"/>
            <w:vAlign w:val="center"/>
          </w:tcPr>
          <w:p w:rsidR="00CF7979" w:rsidRDefault="00CF7979" w:rsidP="00E52A2E">
            <w:pPr>
              <w:jc w:val="left"/>
              <w:rPr>
                <w:rFonts w:ascii="宋体" w:hAnsi="宋体"/>
                <w:color w:val="000000"/>
                <w:sz w:val="24"/>
              </w:rPr>
            </w:pPr>
          </w:p>
        </w:tc>
        <w:tc>
          <w:tcPr>
            <w:tcW w:w="992" w:type="dxa"/>
            <w:vAlign w:val="center"/>
          </w:tcPr>
          <w:p w:rsidR="00CF7979" w:rsidRDefault="00CF7979" w:rsidP="00E52A2E">
            <w:pPr>
              <w:jc w:val="left"/>
              <w:rPr>
                <w:rFonts w:ascii="宋体" w:hAnsi="宋体"/>
                <w:color w:val="000000"/>
                <w:sz w:val="24"/>
              </w:rPr>
            </w:pPr>
          </w:p>
        </w:tc>
        <w:tc>
          <w:tcPr>
            <w:tcW w:w="992" w:type="dxa"/>
            <w:vAlign w:val="center"/>
          </w:tcPr>
          <w:p w:rsidR="00CF7979" w:rsidRDefault="00CF7979" w:rsidP="00E52A2E">
            <w:pPr>
              <w:jc w:val="left"/>
              <w:rPr>
                <w:rFonts w:ascii="宋体" w:hAnsi="宋体"/>
                <w:color w:val="000000"/>
                <w:sz w:val="24"/>
              </w:rPr>
            </w:pPr>
          </w:p>
        </w:tc>
        <w:tc>
          <w:tcPr>
            <w:tcW w:w="851" w:type="dxa"/>
            <w:vAlign w:val="center"/>
          </w:tcPr>
          <w:p w:rsidR="00CF7979" w:rsidRDefault="00CF7979" w:rsidP="00E52A2E">
            <w:pPr>
              <w:jc w:val="left"/>
              <w:rPr>
                <w:rFonts w:ascii="宋体" w:hAnsi="宋体"/>
                <w:color w:val="000000"/>
                <w:sz w:val="24"/>
              </w:rPr>
            </w:pPr>
          </w:p>
        </w:tc>
      </w:tr>
      <w:tr w:rsidR="00CF7979" w:rsidTr="00CF7979">
        <w:trPr>
          <w:trHeight w:hRule="exact" w:val="907"/>
          <w:jc w:val="center"/>
        </w:trPr>
        <w:tc>
          <w:tcPr>
            <w:tcW w:w="704" w:type="dxa"/>
            <w:vAlign w:val="center"/>
          </w:tcPr>
          <w:p w:rsidR="00CF7979" w:rsidRDefault="00CF7979" w:rsidP="00E52A2E">
            <w:pPr>
              <w:jc w:val="center"/>
              <w:rPr>
                <w:rFonts w:ascii="宋体" w:hAnsi="宋体" w:cs="宋体"/>
                <w:color w:val="000000"/>
                <w:kern w:val="0"/>
                <w:sz w:val="24"/>
              </w:rPr>
            </w:pPr>
          </w:p>
        </w:tc>
        <w:tc>
          <w:tcPr>
            <w:tcW w:w="1985" w:type="dxa"/>
            <w:vAlign w:val="center"/>
          </w:tcPr>
          <w:p w:rsidR="00CF7979" w:rsidRDefault="00CF7979" w:rsidP="00E52A2E">
            <w:pPr>
              <w:jc w:val="center"/>
              <w:rPr>
                <w:rFonts w:ascii="宋体" w:hAnsi="宋体" w:cs="宋体"/>
                <w:color w:val="000000"/>
                <w:kern w:val="0"/>
                <w:sz w:val="24"/>
              </w:rPr>
            </w:pPr>
          </w:p>
        </w:tc>
        <w:tc>
          <w:tcPr>
            <w:tcW w:w="1559" w:type="dxa"/>
            <w:vAlign w:val="center"/>
          </w:tcPr>
          <w:p w:rsidR="00CF7979" w:rsidRDefault="00CF7979" w:rsidP="00E52A2E">
            <w:pPr>
              <w:jc w:val="left"/>
              <w:rPr>
                <w:rFonts w:ascii="宋体" w:hAnsi="宋体"/>
                <w:color w:val="000000"/>
                <w:sz w:val="24"/>
              </w:rPr>
            </w:pPr>
          </w:p>
        </w:tc>
        <w:tc>
          <w:tcPr>
            <w:tcW w:w="850" w:type="dxa"/>
            <w:vAlign w:val="center"/>
          </w:tcPr>
          <w:p w:rsidR="00CF7979" w:rsidRDefault="00CF7979" w:rsidP="00E52A2E">
            <w:pPr>
              <w:jc w:val="left"/>
              <w:rPr>
                <w:rFonts w:ascii="宋体" w:hAnsi="宋体"/>
                <w:color w:val="000000"/>
                <w:sz w:val="24"/>
              </w:rPr>
            </w:pPr>
          </w:p>
        </w:tc>
        <w:tc>
          <w:tcPr>
            <w:tcW w:w="993" w:type="dxa"/>
            <w:vAlign w:val="center"/>
          </w:tcPr>
          <w:p w:rsidR="00CF7979" w:rsidRDefault="00CF7979" w:rsidP="00E52A2E">
            <w:pPr>
              <w:jc w:val="left"/>
              <w:rPr>
                <w:rFonts w:ascii="宋体" w:hAnsi="宋体"/>
                <w:color w:val="000000"/>
                <w:sz w:val="24"/>
              </w:rPr>
            </w:pPr>
          </w:p>
        </w:tc>
        <w:tc>
          <w:tcPr>
            <w:tcW w:w="992" w:type="dxa"/>
            <w:vAlign w:val="center"/>
          </w:tcPr>
          <w:p w:rsidR="00CF7979" w:rsidRDefault="00CF7979" w:rsidP="00E52A2E">
            <w:pPr>
              <w:jc w:val="left"/>
              <w:rPr>
                <w:rFonts w:ascii="宋体" w:hAnsi="宋体"/>
                <w:color w:val="000000"/>
                <w:sz w:val="24"/>
              </w:rPr>
            </w:pPr>
          </w:p>
        </w:tc>
        <w:tc>
          <w:tcPr>
            <w:tcW w:w="992" w:type="dxa"/>
            <w:vAlign w:val="center"/>
          </w:tcPr>
          <w:p w:rsidR="00CF7979" w:rsidRDefault="00CF7979" w:rsidP="00E52A2E">
            <w:pPr>
              <w:jc w:val="left"/>
              <w:rPr>
                <w:rFonts w:ascii="宋体" w:hAnsi="宋体"/>
                <w:color w:val="000000"/>
                <w:sz w:val="24"/>
              </w:rPr>
            </w:pPr>
          </w:p>
        </w:tc>
        <w:tc>
          <w:tcPr>
            <w:tcW w:w="851" w:type="dxa"/>
            <w:vAlign w:val="center"/>
          </w:tcPr>
          <w:p w:rsidR="00CF7979" w:rsidRDefault="00CF7979" w:rsidP="00E52A2E">
            <w:pPr>
              <w:jc w:val="left"/>
              <w:rPr>
                <w:rFonts w:ascii="宋体" w:hAnsi="宋体"/>
                <w:color w:val="000000"/>
                <w:sz w:val="24"/>
              </w:rPr>
            </w:pPr>
          </w:p>
        </w:tc>
      </w:tr>
      <w:tr w:rsidR="00CF7979" w:rsidTr="00CF7979">
        <w:trPr>
          <w:trHeight w:hRule="exact" w:val="907"/>
          <w:jc w:val="center"/>
        </w:trPr>
        <w:tc>
          <w:tcPr>
            <w:tcW w:w="704" w:type="dxa"/>
            <w:vAlign w:val="center"/>
          </w:tcPr>
          <w:p w:rsidR="00CF7979" w:rsidRDefault="00CF7979" w:rsidP="00E52A2E">
            <w:pPr>
              <w:jc w:val="center"/>
              <w:rPr>
                <w:rFonts w:ascii="宋体" w:hAnsi="宋体" w:cs="宋体"/>
                <w:color w:val="000000"/>
                <w:kern w:val="0"/>
                <w:sz w:val="24"/>
              </w:rPr>
            </w:pPr>
          </w:p>
        </w:tc>
        <w:tc>
          <w:tcPr>
            <w:tcW w:w="1985" w:type="dxa"/>
            <w:vAlign w:val="center"/>
          </w:tcPr>
          <w:p w:rsidR="00CF7979" w:rsidRDefault="00CF7979" w:rsidP="00E52A2E">
            <w:pPr>
              <w:jc w:val="center"/>
              <w:rPr>
                <w:rFonts w:ascii="宋体" w:hAnsi="宋体" w:cs="宋体"/>
                <w:color w:val="000000"/>
                <w:kern w:val="0"/>
                <w:sz w:val="24"/>
              </w:rPr>
            </w:pPr>
          </w:p>
        </w:tc>
        <w:tc>
          <w:tcPr>
            <w:tcW w:w="1559" w:type="dxa"/>
            <w:vAlign w:val="center"/>
          </w:tcPr>
          <w:p w:rsidR="00CF7979" w:rsidRDefault="00CF7979" w:rsidP="00E52A2E">
            <w:pPr>
              <w:jc w:val="left"/>
              <w:rPr>
                <w:rFonts w:ascii="宋体" w:hAnsi="宋体"/>
                <w:color w:val="000000"/>
                <w:sz w:val="24"/>
              </w:rPr>
            </w:pPr>
          </w:p>
        </w:tc>
        <w:tc>
          <w:tcPr>
            <w:tcW w:w="850" w:type="dxa"/>
            <w:vAlign w:val="center"/>
          </w:tcPr>
          <w:p w:rsidR="00CF7979" w:rsidRDefault="00CF7979" w:rsidP="00E52A2E">
            <w:pPr>
              <w:jc w:val="left"/>
              <w:rPr>
                <w:rFonts w:ascii="宋体" w:hAnsi="宋体"/>
                <w:color w:val="000000"/>
                <w:sz w:val="24"/>
              </w:rPr>
            </w:pPr>
          </w:p>
        </w:tc>
        <w:tc>
          <w:tcPr>
            <w:tcW w:w="993" w:type="dxa"/>
            <w:vAlign w:val="center"/>
          </w:tcPr>
          <w:p w:rsidR="00CF7979" w:rsidRDefault="00CF7979" w:rsidP="00E52A2E">
            <w:pPr>
              <w:jc w:val="left"/>
              <w:rPr>
                <w:rFonts w:ascii="宋体" w:hAnsi="宋体"/>
                <w:color w:val="000000"/>
                <w:sz w:val="24"/>
              </w:rPr>
            </w:pPr>
          </w:p>
        </w:tc>
        <w:tc>
          <w:tcPr>
            <w:tcW w:w="992" w:type="dxa"/>
            <w:vAlign w:val="center"/>
          </w:tcPr>
          <w:p w:rsidR="00CF7979" w:rsidRDefault="00CF7979" w:rsidP="00E52A2E">
            <w:pPr>
              <w:jc w:val="left"/>
              <w:rPr>
                <w:rFonts w:ascii="宋体" w:hAnsi="宋体"/>
                <w:color w:val="000000"/>
                <w:sz w:val="24"/>
              </w:rPr>
            </w:pPr>
          </w:p>
        </w:tc>
        <w:tc>
          <w:tcPr>
            <w:tcW w:w="992" w:type="dxa"/>
            <w:vAlign w:val="center"/>
          </w:tcPr>
          <w:p w:rsidR="00CF7979" w:rsidRDefault="00CF7979" w:rsidP="00E52A2E">
            <w:pPr>
              <w:jc w:val="left"/>
              <w:rPr>
                <w:rFonts w:ascii="宋体" w:hAnsi="宋体"/>
                <w:color w:val="000000"/>
                <w:sz w:val="24"/>
              </w:rPr>
            </w:pPr>
          </w:p>
        </w:tc>
        <w:tc>
          <w:tcPr>
            <w:tcW w:w="851" w:type="dxa"/>
            <w:vAlign w:val="center"/>
          </w:tcPr>
          <w:p w:rsidR="00CF7979" w:rsidRDefault="00CF7979" w:rsidP="00E52A2E">
            <w:pPr>
              <w:jc w:val="left"/>
              <w:rPr>
                <w:rFonts w:ascii="宋体" w:hAnsi="宋体"/>
                <w:color w:val="000000"/>
                <w:sz w:val="24"/>
              </w:rPr>
            </w:pPr>
          </w:p>
        </w:tc>
      </w:tr>
      <w:tr w:rsidR="00CF7979" w:rsidTr="00CF7979">
        <w:trPr>
          <w:trHeight w:hRule="exact" w:val="907"/>
          <w:jc w:val="center"/>
        </w:trPr>
        <w:tc>
          <w:tcPr>
            <w:tcW w:w="8926" w:type="dxa"/>
            <w:gridSpan w:val="8"/>
            <w:vAlign w:val="center"/>
          </w:tcPr>
          <w:p w:rsidR="00CF7979" w:rsidRDefault="00CF7979" w:rsidP="00E52A2E">
            <w:pPr>
              <w:jc w:val="left"/>
              <w:rPr>
                <w:rFonts w:ascii="宋体" w:hAnsi="宋体"/>
                <w:color w:val="000000"/>
                <w:sz w:val="24"/>
              </w:rPr>
            </w:pPr>
            <w:r>
              <w:rPr>
                <w:rFonts w:ascii="宋体" w:hAnsi="宋体" w:hint="eastAsia"/>
                <w:color w:val="000000"/>
                <w:sz w:val="24"/>
              </w:rPr>
              <w:t>总价：</w:t>
            </w:r>
          </w:p>
        </w:tc>
      </w:tr>
    </w:tbl>
    <w:p w:rsidR="00CF7979" w:rsidRDefault="00CF7979" w:rsidP="00CF7979">
      <w:pPr>
        <w:pStyle w:val="20"/>
        <w:ind w:firstLine="240"/>
        <w:rPr>
          <w:rFonts w:asciiTheme="minorEastAsia" w:eastAsiaTheme="minorEastAsia" w:hAnsiTheme="minorEastAsia"/>
          <w:color w:val="000000"/>
          <w:u w:val="single"/>
        </w:rPr>
      </w:pPr>
    </w:p>
    <w:p w:rsidR="00CF7979" w:rsidRPr="002B29A7" w:rsidRDefault="00CF7979" w:rsidP="00CF7979">
      <w:pPr>
        <w:snapToGrid w:val="0"/>
        <w:spacing w:line="360" w:lineRule="auto"/>
        <w:ind w:firstLineChars="200" w:firstLine="480"/>
        <w:rPr>
          <w:rFonts w:asciiTheme="minorEastAsia" w:eastAsiaTheme="minorEastAsia" w:hAnsiTheme="minorEastAsia" w:cs="宋体"/>
          <w:color w:val="000000"/>
          <w:sz w:val="24"/>
        </w:rPr>
      </w:pPr>
      <w:r w:rsidRPr="002B29A7">
        <w:rPr>
          <w:rFonts w:asciiTheme="minorEastAsia" w:eastAsiaTheme="minorEastAsia" w:hAnsiTheme="minorEastAsia" w:cs="宋体" w:hint="eastAsia"/>
          <w:color w:val="000000"/>
          <w:sz w:val="24"/>
        </w:rPr>
        <w:t>投标人名称：</w:t>
      </w:r>
      <w:r w:rsidRPr="002B29A7">
        <w:rPr>
          <w:rFonts w:asciiTheme="minorEastAsia" w:eastAsiaTheme="minorEastAsia" w:hAnsiTheme="minorEastAsia" w:cs="宋体" w:hint="eastAsia"/>
          <w:color w:val="000000"/>
          <w:sz w:val="24"/>
          <w:u w:val="single"/>
        </w:rPr>
        <w:t xml:space="preserve">（加盖公章） </w:t>
      </w:r>
    </w:p>
    <w:p w:rsidR="00CF7979" w:rsidRPr="002B29A7" w:rsidRDefault="00CF7979" w:rsidP="00CF7979">
      <w:pPr>
        <w:snapToGrid w:val="0"/>
        <w:spacing w:line="360" w:lineRule="auto"/>
        <w:ind w:firstLineChars="200" w:firstLine="480"/>
        <w:rPr>
          <w:rFonts w:asciiTheme="minorEastAsia" w:eastAsiaTheme="minorEastAsia" w:hAnsiTheme="minorEastAsia" w:cs="宋体"/>
          <w:color w:val="000000"/>
          <w:sz w:val="24"/>
        </w:rPr>
      </w:pPr>
      <w:r w:rsidRPr="002B29A7">
        <w:rPr>
          <w:rFonts w:asciiTheme="minorEastAsia" w:eastAsiaTheme="minorEastAsia" w:hAnsiTheme="minorEastAsia" w:cs="宋体" w:hint="eastAsia"/>
          <w:color w:val="000000"/>
          <w:sz w:val="24"/>
        </w:rPr>
        <w:t>投标人授权代表：</w:t>
      </w:r>
      <w:r w:rsidRPr="002B29A7">
        <w:rPr>
          <w:rFonts w:asciiTheme="minorEastAsia" w:eastAsiaTheme="minorEastAsia" w:hAnsiTheme="minorEastAsia" w:cs="宋体" w:hint="eastAsia"/>
          <w:color w:val="000000"/>
          <w:sz w:val="24"/>
          <w:u w:val="single"/>
        </w:rPr>
        <w:t xml:space="preserve">（签字） </w:t>
      </w:r>
    </w:p>
    <w:p w:rsidR="00CF7979" w:rsidRPr="002B29A7" w:rsidRDefault="00CF7979" w:rsidP="00CF7979">
      <w:pPr>
        <w:snapToGrid w:val="0"/>
        <w:spacing w:line="360" w:lineRule="auto"/>
        <w:ind w:firstLineChars="200" w:firstLine="480"/>
        <w:rPr>
          <w:rFonts w:asciiTheme="minorEastAsia" w:eastAsiaTheme="minorEastAsia" w:hAnsiTheme="minorEastAsia" w:cs="宋体"/>
          <w:color w:val="000000"/>
          <w:sz w:val="24"/>
          <w:u w:val="single"/>
        </w:rPr>
      </w:pPr>
      <w:r w:rsidRPr="002B29A7">
        <w:rPr>
          <w:rFonts w:asciiTheme="minorEastAsia" w:eastAsiaTheme="minorEastAsia" w:hAnsiTheme="minorEastAsia" w:cs="宋体" w:hint="eastAsia"/>
          <w:color w:val="000000"/>
          <w:sz w:val="24"/>
        </w:rPr>
        <w:t>日期：</w:t>
      </w:r>
      <w:r w:rsidRPr="002B29A7">
        <w:rPr>
          <w:rFonts w:asciiTheme="minorEastAsia" w:eastAsiaTheme="minorEastAsia" w:hAnsiTheme="minorEastAsia" w:cs="宋体" w:hint="eastAsia"/>
          <w:color w:val="000000"/>
          <w:sz w:val="24"/>
          <w:u w:val="single"/>
        </w:rPr>
        <w:t>年 月 日</w:t>
      </w:r>
    </w:p>
    <w:p w:rsidR="00CF7979" w:rsidRDefault="00CF7979" w:rsidP="002B29A7">
      <w:pPr>
        <w:pStyle w:val="20"/>
        <w:ind w:firstLine="240"/>
        <w:rPr>
          <w:rFonts w:asciiTheme="minorEastAsia" w:eastAsiaTheme="minorEastAsia" w:hAnsiTheme="minorEastAsia"/>
          <w:color w:val="000000"/>
          <w:u w:val="single"/>
        </w:rPr>
        <w:sectPr w:rsidR="00CF7979" w:rsidSect="003E0555">
          <w:pgSz w:w="11906" w:h="16838"/>
          <w:pgMar w:top="1418" w:right="1418" w:bottom="1418" w:left="1418" w:header="851" w:footer="992" w:gutter="0"/>
          <w:cols w:space="720"/>
          <w:docGrid w:type="lines" w:linePitch="312"/>
        </w:sectPr>
      </w:pPr>
    </w:p>
    <w:p w:rsidR="00CF7979" w:rsidRDefault="00CF7979" w:rsidP="00CF7979">
      <w:pPr>
        <w:pStyle w:val="Normal112"/>
        <w:spacing w:before="0" w:after="0" w:line="360" w:lineRule="auto"/>
        <w:ind w:left="482"/>
        <w:jc w:val="center"/>
        <w:rPr>
          <w:rFonts w:asciiTheme="minorEastAsia" w:eastAsiaTheme="minorEastAsia" w:hAnsiTheme="minorEastAsia"/>
          <w:b/>
          <w:color w:val="000000"/>
          <w:sz w:val="24"/>
          <w:szCs w:val="24"/>
          <w:lang w:eastAsia="zh-CN"/>
        </w:rPr>
      </w:pPr>
      <w:r>
        <w:rPr>
          <w:rFonts w:asciiTheme="minorEastAsia" w:eastAsiaTheme="minorEastAsia" w:hAnsiTheme="minorEastAsia"/>
          <w:b/>
          <w:color w:val="000000"/>
          <w:sz w:val="24"/>
          <w:szCs w:val="24"/>
          <w:lang w:eastAsia="zh-CN"/>
        </w:rPr>
        <w:lastRenderedPageBreak/>
        <w:t>2</w:t>
      </w:r>
      <w:r>
        <w:rPr>
          <w:rFonts w:asciiTheme="minorEastAsia" w:eastAsiaTheme="minorEastAsia" w:hAnsiTheme="minorEastAsia" w:hint="eastAsia"/>
          <w:b/>
          <w:color w:val="000000"/>
          <w:sz w:val="24"/>
          <w:szCs w:val="24"/>
          <w:lang w:eastAsia="zh-CN"/>
        </w:rPr>
        <w:t>-</w:t>
      </w:r>
      <w:r>
        <w:rPr>
          <w:rFonts w:asciiTheme="minorEastAsia" w:eastAsiaTheme="minorEastAsia" w:hAnsiTheme="minorEastAsia"/>
          <w:b/>
          <w:color w:val="000000"/>
          <w:sz w:val="24"/>
          <w:szCs w:val="24"/>
          <w:lang w:eastAsia="zh-CN"/>
        </w:rPr>
        <w:t>3</w:t>
      </w:r>
      <w:r>
        <w:rPr>
          <w:rFonts w:asciiTheme="minorEastAsia" w:eastAsiaTheme="minorEastAsia" w:hAnsiTheme="minorEastAsia" w:hint="eastAsia"/>
          <w:b/>
          <w:color w:val="000000"/>
          <w:sz w:val="24"/>
          <w:szCs w:val="24"/>
          <w:lang w:eastAsia="zh-CN"/>
        </w:rPr>
        <w:t>其他费用清单</w:t>
      </w:r>
    </w:p>
    <w:p w:rsidR="00CF7979" w:rsidRDefault="00CF7979" w:rsidP="00CF7979">
      <w:pPr>
        <w:pStyle w:val="20"/>
        <w:ind w:firstLine="240"/>
        <w:rPr>
          <w:rFonts w:asciiTheme="minorEastAsia" w:eastAsiaTheme="minorEastAsia" w:hAnsiTheme="minorEastAsia"/>
          <w:color w:val="000000"/>
          <w:u w:val="singl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410"/>
        <w:gridCol w:w="2126"/>
        <w:gridCol w:w="2693"/>
        <w:gridCol w:w="1843"/>
      </w:tblGrid>
      <w:tr w:rsidR="00CF7979" w:rsidTr="00E52A2E">
        <w:trPr>
          <w:trHeight w:hRule="exact" w:val="907"/>
          <w:jc w:val="center"/>
        </w:trPr>
        <w:tc>
          <w:tcPr>
            <w:tcW w:w="846" w:type="dxa"/>
            <w:vAlign w:val="center"/>
          </w:tcPr>
          <w:p w:rsidR="00CF7979" w:rsidRDefault="00CF7979" w:rsidP="00E52A2E">
            <w:pPr>
              <w:jc w:val="center"/>
              <w:rPr>
                <w:rFonts w:ascii="宋体" w:hAnsi="宋体"/>
                <w:b/>
                <w:color w:val="000000"/>
                <w:sz w:val="24"/>
              </w:rPr>
            </w:pPr>
            <w:r>
              <w:rPr>
                <w:rFonts w:ascii="宋体" w:hAnsi="宋体" w:hint="eastAsia"/>
                <w:b/>
                <w:color w:val="000000"/>
                <w:sz w:val="24"/>
              </w:rPr>
              <w:t>序号</w:t>
            </w:r>
          </w:p>
        </w:tc>
        <w:tc>
          <w:tcPr>
            <w:tcW w:w="2410" w:type="dxa"/>
            <w:vAlign w:val="center"/>
          </w:tcPr>
          <w:p w:rsidR="00CF7979" w:rsidRDefault="00CF7979" w:rsidP="00E52A2E">
            <w:pPr>
              <w:jc w:val="center"/>
              <w:rPr>
                <w:rFonts w:ascii="宋体" w:hAnsi="宋体"/>
                <w:b/>
                <w:color w:val="000000"/>
                <w:sz w:val="24"/>
              </w:rPr>
            </w:pPr>
            <w:r>
              <w:rPr>
                <w:rFonts w:ascii="宋体" w:hAnsi="宋体" w:hint="eastAsia"/>
                <w:b/>
                <w:color w:val="000000"/>
                <w:sz w:val="24"/>
              </w:rPr>
              <w:t>项目名称</w:t>
            </w:r>
          </w:p>
        </w:tc>
        <w:tc>
          <w:tcPr>
            <w:tcW w:w="2126" w:type="dxa"/>
            <w:vAlign w:val="center"/>
          </w:tcPr>
          <w:p w:rsidR="00CF7979" w:rsidRDefault="00CF7979" w:rsidP="00E52A2E">
            <w:pPr>
              <w:jc w:val="center"/>
              <w:rPr>
                <w:rFonts w:ascii="宋体" w:hAnsi="宋体"/>
                <w:b/>
                <w:color w:val="000000"/>
                <w:sz w:val="24"/>
              </w:rPr>
            </w:pPr>
            <w:r>
              <w:rPr>
                <w:rFonts w:ascii="宋体" w:hAnsi="宋体" w:hint="eastAsia"/>
                <w:b/>
                <w:color w:val="000000"/>
                <w:sz w:val="24"/>
              </w:rPr>
              <w:t>工作内容</w:t>
            </w:r>
          </w:p>
        </w:tc>
        <w:tc>
          <w:tcPr>
            <w:tcW w:w="2693" w:type="dxa"/>
            <w:vAlign w:val="center"/>
          </w:tcPr>
          <w:p w:rsidR="00CF7979" w:rsidRDefault="00CF7979" w:rsidP="00E52A2E">
            <w:pPr>
              <w:jc w:val="center"/>
              <w:rPr>
                <w:rFonts w:ascii="宋体" w:hAnsi="宋体"/>
                <w:b/>
                <w:color w:val="000000"/>
                <w:sz w:val="24"/>
              </w:rPr>
            </w:pPr>
            <w:r>
              <w:rPr>
                <w:rFonts w:ascii="宋体" w:hAnsi="宋体" w:hint="eastAsia"/>
                <w:b/>
                <w:color w:val="000000"/>
                <w:sz w:val="24"/>
              </w:rPr>
              <w:t>金额（人民币：元）</w:t>
            </w:r>
          </w:p>
        </w:tc>
        <w:tc>
          <w:tcPr>
            <w:tcW w:w="1843" w:type="dxa"/>
            <w:vAlign w:val="center"/>
          </w:tcPr>
          <w:p w:rsidR="00CF7979" w:rsidRDefault="00CF7979" w:rsidP="00E52A2E">
            <w:pPr>
              <w:jc w:val="center"/>
              <w:rPr>
                <w:rFonts w:ascii="宋体" w:hAnsi="宋体"/>
                <w:b/>
                <w:color w:val="000000"/>
                <w:sz w:val="24"/>
              </w:rPr>
            </w:pPr>
            <w:r>
              <w:rPr>
                <w:rFonts w:ascii="宋体" w:hAnsi="宋体" w:hint="eastAsia"/>
                <w:b/>
                <w:color w:val="000000"/>
                <w:sz w:val="24"/>
              </w:rPr>
              <w:t>备注</w:t>
            </w:r>
          </w:p>
        </w:tc>
      </w:tr>
      <w:tr w:rsidR="00CF7979" w:rsidTr="00E52A2E">
        <w:trPr>
          <w:trHeight w:hRule="exact" w:val="907"/>
          <w:jc w:val="center"/>
        </w:trPr>
        <w:tc>
          <w:tcPr>
            <w:tcW w:w="846" w:type="dxa"/>
            <w:vAlign w:val="center"/>
          </w:tcPr>
          <w:p w:rsidR="00CF7979" w:rsidRDefault="00CF7979" w:rsidP="00E52A2E">
            <w:pPr>
              <w:jc w:val="center"/>
              <w:rPr>
                <w:rFonts w:ascii="宋体" w:hAnsi="宋体" w:cs="宋体"/>
                <w:color w:val="000000"/>
                <w:kern w:val="0"/>
                <w:sz w:val="24"/>
              </w:rPr>
            </w:pPr>
          </w:p>
        </w:tc>
        <w:tc>
          <w:tcPr>
            <w:tcW w:w="2410" w:type="dxa"/>
            <w:vAlign w:val="center"/>
          </w:tcPr>
          <w:p w:rsidR="00CF7979" w:rsidRDefault="00CF7979" w:rsidP="00E52A2E">
            <w:pPr>
              <w:jc w:val="center"/>
              <w:rPr>
                <w:rFonts w:ascii="宋体" w:hAnsi="宋体" w:cs="宋体"/>
                <w:color w:val="000000"/>
                <w:kern w:val="0"/>
                <w:sz w:val="24"/>
              </w:rPr>
            </w:pPr>
          </w:p>
        </w:tc>
        <w:tc>
          <w:tcPr>
            <w:tcW w:w="2126" w:type="dxa"/>
            <w:vAlign w:val="center"/>
          </w:tcPr>
          <w:p w:rsidR="00CF7979" w:rsidRDefault="00CF7979" w:rsidP="00E52A2E">
            <w:pPr>
              <w:jc w:val="left"/>
              <w:rPr>
                <w:rFonts w:ascii="宋体" w:hAnsi="宋体"/>
                <w:color w:val="000000"/>
                <w:sz w:val="24"/>
              </w:rPr>
            </w:pPr>
          </w:p>
        </w:tc>
        <w:tc>
          <w:tcPr>
            <w:tcW w:w="2693" w:type="dxa"/>
            <w:vAlign w:val="center"/>
          </w:tcPr>
          <w:p w:rsidR="00CF7979" w:rsidRDefault="00CF7979" w:rsidP="00E52A2E">
            <w:pPr>
              <w:jc w:val="left"/>
              <w:rPr>
                <w:rFonts w:ascii="宋体" w:hAnsi="宋体"/>
                <w:color w:val="000000"/>
                <w:sz w:val="24"/>
              </w:rPr>
            </w:pPr>
          </w:p>
        </w:tc>
        <w:tc>
          <w:tcPr>
            <w:tcW w:w="1843" w:type="dxa"/>
            <w:vAlign w:val="center"/>
          </w:tcPr>
          <w:p w:rsidR="00CF7979" w:rsidRDefault="00CF7979" w:rsidP="00E52A2E">
            <w:pPr>
              <w:jc w:val="left"/>
              <w:rPr>
                <w:rFonts w:ascii="宋体" w:hAnsi="宋体"/>
                <w:color w:val="000000"/>
                <w:sz w:val="24"/>
              </w:rPr>
            </w:pPr>
          </w:p>
        </w:tc>
      </w:tr>
      <w:tr w:rsidR="00CF7979" w:rsidTr="00E52A2E">
        <w:trPr>
          <w:trHeight w:hRule="exact" w:val="907"/>
          <w:jc w:val="center"/>
        </w:trPr>
        <w:tc>
          <w:tcPr>
            <w:tcW w:w="846" w:type="dxa"/>
            <w:vAlign w:val="center"/>
          </w:tcPr>
          <w:p w:rsidR="00CF7979" w:rsidRDefault="00CF7979" w:rsidP="00E52A2E">
            <w:pPr>
              <w:jc w:val="center"/>
              <w:rPr>
                <w:rFonts w:ascii="宋体" w:hAnsi="宋体" w:cs="宋体"/>
                <w:color w:val="000000"/>
                <w:kern w:val="0"/>
                <w:sz w:val="24"/>
              </w:rPr>
            </w:pPr>
          </w:p>
        </w:tc>
        <w:tc>
          <w:tcPr>
            <w:tcW w:w="2410" w:type="dxa"/>
            <w:vAlign w:val="center"/>
          </w:tcPr>
          <w:p w:rsidR="00CF7979" w:rsidRDefault="00CF7979" w:rsidP="00E52A2E">
            <w:pPr>
              <w:jc w:val="center"/>
              <w:rPr>
                <w:rFonts w:ascii="宋体" w:hAnsi="宋体" w:cs="宋体"/>
                <w:color w:val="000000"/>
                <w:kern w:val="0"/>
                <w:sz w:val="24"/>
              </w:rPr>
            </w:pPr>
          </w:p>
        </w:tc>
        <w:tc>
          <w:tcPr>
            <w:tcW w:w="2126" w:type="dxa"/>
            <w:vAlign w:val="center"/>
          </w:tcPr>
          <w:p w:rsidR="00CF7979" w:rsidRDefault="00CF7979" w:rsidP="00E52A2E">
            <w:pPr>
              <w:jc w:val="left"/>
              <w:rPr>
                <w:rFonts w:ascii="宋体" w:hAnsi="宋体"/>
                <w:color w:val="000000"/>
                <w:sz w:val="24"/>
              </w:rPr>
            </w:pPr>
          </w:p>
        </w:tc>
        <w:tc>
          <w:tcPr>
            <w:tcW w:w="2693" w:type="dxa"/>
            <w:vAlign w:val="center"/>
          </w:tcPr>
          <w:p w:rsidR="00CF7979" w:rsidRDefault="00CF7979" w:rsidP="00E52A2E">
            <w:pPr>
              <w:jc w:val="left"/>
              <w:rPr>
                <w:rFonts w:ascii="宋体" w:hAnsi="宋体"/>
                <w:color w:val="000000"/>
                <w:sz w:val="24"/>
              </w:rPr>
            </w:pPr>
          </w:p>
        </w:tc>
        <w:tc>
          <w:tcPr>
            <w:tcW w:w="1843" w:type="dxa"/>
            <w:vAlign w:val="center"/>
          </w:tcPr>
          <w:p w:rsidR="00CF7979" w:rsidRDefault="00CF7979" w:rsidP="00E52A2E">
            <w:pPr>
              <w:jc w:val="left"/>
              <w:rPr>
                <w:rFonts w:ascii="宋体" w:hAnsi="宋体"/>
                <w:color w:val="000000"/>
                <w:sz w:val="24"/>
              </w:rPr>
            </w:pPr>
          </w:p>
        </w:tc>
      </w:tr>
      <w:tr w:rsidR="00CF7979" w:rsidTr="00E52A2E">
        <w:trPr>
          <w:trHeight w:hRule="exact" w:val="907"/>
          <w:jc w:val="center"/>
        </w:trPr>
        <w:tc>
          <w:tcPr>
            <w:tcW w:w="846" w:type="dxa"/>
            <w:vAlign w:val="center"/>
          </w:tcPr>
          <w:p w:rsidR="00CF7979" w:rsidRDefault="00CF7979" w:rsidP="00E52A2E">
            <w:pPr>
              <w:jc w:val="center"/>
              <w:rPr>
                <w:rFonts w:ascii="宋体" w:hAnsi="宋体" w:cs="宋体"/>
                <w:color w:val="000000"/>
                <w:kern w:val="0"/>
                <w:sz w:val="24"/>
              </w:rPr>
            </w:pPr>
          </w:p>
        </w:tc>
        <w:tc>
          <w:tcPr>
            <w:tcW w:w="2410" w:type="dxa"/>
            <w:vAlign w:val="center"/>
          </w:tcPr>
          <w:p w:rsidR="00CF7979" w:rsidRDefault="00CF7979" w:rsidP="00E52A2E">
            <w:pPr>
              <w:jc w:val="center"/>
              <w:rPr>
                <w:rFonts w:ascii="宋体" w:hAnsi="宋体" w:cs="宋体"/>
                <w:color w:val="000000"/>
                <w:kern w:val="0"/>
                <w:sz w:val="24"/>
              </w:rPr>
            </w:pPr>
          </w:p>
        </w:tc>
        <w:tc>
          <w:tcPr>
            <w:tcW w:w="2126" w:type="dxa"/>
            <w:vAlign w:val="center"/>
          </w:tcPr>
          <w:p w:rsidR="00CF7979" w:rsidRDefault="00CF7979" w:rsidP="00E52A2E">
            <w:pPr>
              <w:jc w:val="left"/>
              <w:rPr>
                <w:rFonts w:ascii="宋体" w:hAnsi="宋体"/>
                <w:color w:val="000000"/>
                <w:sz w:val="24"/>
              </w:rPr>
            </w:pPr>
          </w:p>
        </w:tc>
        <w:tc>
          <w:tcPr>
            <w:tcW w:w="2693" w:type="dxa"/>
            <w:vAlign w:val="center"/>
          </w:tcPr>
          <w:p w:rsidR="00CF7979" w:rsidRDefault="00CF7979" w:rsidP="00E52A2E">
            <w:pPr>
              <w:jc w:val="left"/>
              <w:rPr>
                <w:rFonts w:ascii="宋体" w:hAnsi="宋体"/>
                <w:color w:val="000000"/>
                <w:sz w:val="24"/>
              </w:rPr>
            </w:pPr>
          </w:p>
        </w:tc>
        <w:tc>
          <w:tcPr>
            <w:tcW w:w="1843" w:type="dxa"/>
            <w:vAlign w:val="center"/>
          </w:tcPr>
          <w:p w:rsidR="00CF7979" w:rsidRDefault="00CF7979" w:rsidP="00E52A2E">
            <w:pPr>
              <w:jc w:val="left"/>
              <w:rPr>
                <w:rFonts w:ascii="宋体" w:hAnsi="宋体"/>
                <w:color w:val="000000"/>
                <w:sz w:val="24"/>
              </w:rPr>
            </w:pPr>
          </w:p>
        </w:tc>
      </w:tr>
      <w:tr w:rsidR="00CF7979" w:rsidTr="00E52A2E">
        <w:trPr>
          <w:trHeight w:hRule="exact" w:val="907"/>
          <w:jc w:val="center"/>
        </w:trPr>
        <w:tc>
          <w:tcPr>
            <w:tcW w:w="846" w:type="dxa"/>
            <w:vAlign w:val="center"/>
          </w:tcPr>
          <w:p w:rsidR="00CF7979" w:rsidRDefault="00CF7979" w:rsidP="00E52A2E">
            <w:pPr>
              <w:jc w:val="center"/>
              <w:rPr>
                <w:rFonts w:ascii="宋体" w:hAnsi="宋体" w:cs="宋体"/>
                <w:color w:val="000000"/>
                <w:kern w:val="0"/>
                <w:sz w:val="24"/>
              </w:rPr>
            </w:pPr>
          </w:p>
        </w:tc>
        <w:tc>
          <w:tcPr>
            <w:tcW w:w="2410" w:type="dxa"/>
            <w:vAlign w:val="center"/>
          </w:tcPr>
          <w:p w:rsidR="00CF7979" w:rsidRDefault="00CF7979" w:rsidP="00E52A2E">
            <w:pPr>
              <w:jc w:val="center"/>
              <w:rPr>
                <w:rFonts w:ascii="宋体" w:hAnsi="宋体" w:cs="宋体"/>
                <w:color w:val="000000"/>
                <w:kern w:val="0"/>
                <w:sz w:val="24"/>
              </w:rPr>
            </w:pPr>
          </w:p>
        </w:tc>
        <w:tc>
          <w:tcPr>
            <w:tcW w:w="2126" w:type="dxa"/>
            <w:vAlign w:val="center"/>
          </w:tcPr>
          <w:p w:rsidR="00CF7979" w:rsidRDefault="00CF7979" w:rsidP="00E52A2E">
            <w:pPr>
              <w:jc w:val="left"/>
              <w:rPr>
                <w:rFonts w:ascii="宋体" w:hAnsi="宋体"/>
                <w:color w:val="000000"/>
                <w:sz w:val="24"/>
              </w:rPr>
            </w:pPr>
          </w:p>
        </w:tc>
        <w:tc>
          <w:tcPr>
            <w:tcW w:w="2693" w:type="dxa"/>
            <w:vAlign w:val="center"/>
          </w:tcPr>
          <w:p w:rsidR="00CF7979" w:rsidRDefault="00CF7979" w:rsidP="00E52A2E">
            <w:pPr>
              <w:jc w:val="left"/>
              <w:rPr>
                <w:rFonts w:ascii="宋体" w:hAnsi="宋体"/>
                <w:color w:val="000000"/>
                <w:sz w:val="24"/>
              </w:rPr>
            </w:pPr>
          </w:p>
        </w:tc>
        <w:tc>
          <w:tcPr>
            <w:tcW w:w="1843" w:type="dxa"/>
            <w:vAlign w:val="center"/>
          </w:tcPr>
          <w:p w:rsidR="00CF7979" w:rsidRDefault="00CF7979" w:rsidP="00E52A2E">
            <w:pPr>
              <w:jc w:val="left"/>
              <w:rPr>
                <w:rFonts w:ascii="宋体" w:hAnsi="宋体"/>
                <w:color w:val="000000"/>
                <w:sz w:val="24"/>
              </w:rPr>
            </w:pPr>
          </w:p>
        </w:tc>
      </w:tr>
      <w:tr w:rsidR="00CF7979" w:rsidTr="00E52A2E">
        <w:trPr>
          <w:trHeight w:hRule="exact" w:val="907"/>
          <w:jc w:val="center"/>
        </w:trPr>
        <w:tc>
          <w:tcPr>
            <w:tcW w:w="846" w:type="dxa"/>
            <w:vAlign w:val="center"/>
          </w:tcPr>
          <w:p w:rsidR="00CF7979" w:rsidRDefault="00CF7979" w:rsidP="00E52A2E">
            <w:pPr>
              <w:jc w:val="center"/>
              <w:rPr>
                <w:rFonts w:ascii="宋体" w:hAnsi="宋体" w:cs="宋体"/>
                <w:color w:val="000000"/>
                <w:kern w:val="0"/>
                <w:sz w:val="24"/>
              </w:rPr>
            </w:pPr>
          </w:p>
        </w:tc>
        <w:tc>
          <w:tcPr>
            <w:tcW w:w="2410" w:type="dxa"/>
            <w:vAlign w:val="center"/>
          </w:tcPr>
          <w:p w:rsidR="00CF7979" w:rsidRDefault="00CF7979" w:rsidP="00E52A2E">
            <w:pPr>
              <w:jc w:val="center"/>
              <w:rPr>
                <w:rFonts w:ascii="宋体" w:hAnsi="宋体" w:cs="宋体"/>
                <w:color w:val="000000"/>
                <w:kern w:val="0"/>
                <w:sz w:val="24"/>
              </w:rPr>
            </w:pPr>
          </w:p>
        </w:tc>
        <w:tc>
          <w:tcPr>
            <w:tcW w:w="2126" w:type="dxa"/>
            <w:vAlign w:val="center"/>
          </w:tcPr>
          <w:p w:rsidR="00CF7979" w:rsidRDefault="00CF7979" w:rsidP="00E52A2E">
            <w:pPr>
              <w:jc w:val="left"/>
              <w:rPr>
                <w:rFonts w:ascii="宋体" w:hAnsi="宋体"/>
                <w:color w:val="000000"/>
                <w:sz w:val="24"/>
              </w:rPr>
            </w:pPr>
          </w:p>
        </w:tc>
        <w:tc>
          <w:tcPr>
            <w:tcW w:w="2693" w:type="dxa"/>
            <w:vAlign w:val="center"/>
          </w:tcPr>
          <w:p w:rsidR="00CF7979" w:rsidRDefault="00CF7979" w:rsidP="00E52A2E">
            <w:pPr>
              <w:jc w:val="left"/>
              <w:rPr>
                <w:rFonts w:ascii="宋体" w:hAnsi="宋体"/>
                <w:color w:val="000000"/>
                <w:sz w:val="24"/>
              </w:rPr>
            </w:pPr>
          </w:p>
        </w:tc>
        <w:tc>
          <w:tcPr>
            <w:tcW w:w="1843" w:type="dxa"/>
            <w:vAlign w:val="center"/>
          </w:tcPr>
          <w:p w:rsidR="00CF7979" w:rsidRDefault="00CF7979" w:rsidP="00E52A2E">
            <w:pPr>
              <w:jc w:val="left"/>
              <w:rPr>
                <w:rFonts w:ascii="宋体" w:hAnsi="宋体"/>
                <w:color w:val="000000"/>
                <w:sz w:val="24"/>
              </w:rPr>
            </w:pPr>
          </w:p>
        </w:tc>
      </w:tr>
      <w:tr w:rsidR="00CF7979" w:rsidTr="00E52A2E">
        <w:trPr>
          <w:trHeight w:hRule="exact" w:val="907"/>
          <w:jc w:val="center"/>
        </w:trPr>
        <w:tc>
          <w:tcPr>
            <w:tcW w:w="9918" w:type="dxa"/>
            <w:gridSpan w:val="5"/>
            <w:vAlign w:val="center"/>
          </w:tcPr>
          <w:p w:rsidR="00CF7979" w:rsidRPr="00CF7979" w:rsidRDefault="00CF7979" w:rsidP="00E52A2E">
            <w:pPr>
              <w:jc w:val="left"/>
              <w:rPr>
                <w:rFonts w:ascii="宋体" w:hAnsi="宋体"/>
                <w:color w:val="000000"/>
                <w:sz w:val="24"/>
                <w:u w:val="single"/>
              </w:rPr>
            </w:pPr>
            <w:r>
              <w:rPr>
                <w:rFonts w:ascii="宋体" w:hAnsi="宋体" w:hint="eastAsia"/>
                <w:color w:val="000000"/>
                <w:sz w:val="24"/>
              </w:rPr>
              <w:t>总价：</w:t>
            </w:r>
          </w:p>
        </w:tc>
      </w:tr>
    </w:tbl>
    <w:p w:rsidR="00CF7979" w:rsidRDefault="00CF7979" w:rsidP="00CF7979">
      <w:pPr>
        <w:pStyle w:val="20"/>
        <w:ind w:firstLine="240"/>
        <w:rPr>
          <w:rFonts w:asciiTheme="minorEastAsia" w:eastAsiaTheme="minorEastAsia" w:hAnsiTheme="minorEastAsia"/>
          <w:color w:val="000000"/>
          <w:u w:val="single"/>
        </w:rPr>
      </w:pPr>
    </w:p>
    <w:p w:rsidR="00CF7979" w:rsidRPr="002B29A7" w:rsidRDefault="00CF7979" w:rsidP="00CF7979">
      <w:pPr>
        <w:snapToGrid w:val="0"/>
        <w:spacing w:line="360" w:lineRule="auto"/>
        <w:ind w:firstLineChars="200" w:firstLine="480"/>
        <w:rPr>
          <w:rFonts w:asciiTheme="minorEastAsia" w:eastAsiaTheme="minorEastAsia" w:hAnsiTheme="minorEastAsia" w:cs="宋体"/>
          <w:color w:val="000000"/>
          <w:sz w:val="24"/>
        </w:rPr>
      </w:pPr>
      <w:r w:rsidRPr="002B29A7">
        <w:rPr>
          <w:rFonts w:asciiTheme="minorEastAsia" w:eastAsiaTheme="minorEastAsia" w:hAnsiTheme="minorEastAsia" w:cs="宋体" w:hint="eastAsia"/>
          <w:color w:val="000000"/>
          <w:sz w:val="24"/>
        </w:rPr>
        <w:t>投标人名称：</w:t>
      </w:r>
      <w:r w:rsidRPr="002B29A7">
        <w:rPr>
          <w:rFonts w:asciiTheme="minorEastAsia" w:eastAsiaTheme="minorEastAsia" w:hAnsiTheme="minorEastAsia" w:cs="宋体" w:hint="eastAsia"/>
          <w:color w:val="000000"/>
          <w:sz w:val="24"/>
          <w:u w:val="single"/>
        </w:rPr>
        <w:t xml:space="preserve">（加盖公章） </w:t>
      </w:r>
    </w:p>
    <w:p w:rsidR="00CF7979" w:rsidRPr="002B29A7" w:rsidRDefault="00CF7979" w:rsidP="00CF7979">
      <w:pPr>
        <w:snapToGrid w:val="0"/>
        <w:spacing w:line="360" w:lineRule="auto"/>
        <w:ind w:firstLineChars="200" w:firstLine="480"/>
        <w:rPr>
          <w:rFonts w:asciiTheme="minorEastAsia" w:eastAsiaTheme="minorEastAsia" w:hAnsiTheme="minorEastAsia" w:cs="宋体"/>
          <w:color w:val="000000"/>
          <w:sz w:val="24"/>
        </w:rPr>
      </w:pPr>
      <w:r w:rsidRPr="002B29A7">
        <w:rPr>
          <w:rFonts w:asciiTheme="minorEastAsia" w:eastAsiaTheme="minorEastAsia" w:hAnsiTheme="minorEastAsia" w:cs="宋体" w:hint="eastAsia"/>
          <w:color w:val="000000"/>
          <w:sz w:val="24"/>
        </w:rPr>
        <w:t>投标人授权代表：</w:t>
      </w:r>
      <w:r w:rsidRPr="002B29A7">
        <w:rPr>
          <w:rFonts w:asciiTheme="minorEastAsia" w:eastAsiaTheme="minorEastAsia" w:hAnsiTheme="minorEastAsia" w:cs="宋体" w:hint="eastAsia"/>
          <w:color w:val="000000"/>
          <w:sz w:val="24"/>
          <w:u w:val="single"/>
        </w:rPr>
        <w:t xml:space="preserve">（签字） </w:t>
      </w:r>
    </w:p>
    <w:p w:rsidR="00CF7979" w:rsidRPr="002B29A7" w:rsidRDefault="00CF7979" w:rsidP="00CF7979">
      <w:pPr>
        <w:snapToGrid w:val="0"/>
        <w:spacing w:line="360" w:lineRule="auto"/>
        <w:ind w:firstLineChars="200" w:firstLine="480"/>
        <w:rPr>
          <w:rFonts w:asciiTheme="minorEastAsia" w:eastAsiaTheme="minorEastAsia" w:hAnsiTheme="minorEastAsia" w:cs="宋体"/>
          <w:color w:val="000000"/>
          <w:sz w:val="24"/>
          <w:u w:val="single"/>
        </w:rPr>
      </w:pPr>
      <w:r w:rsidRPr="002B29A7">
        <w:rPr>
          <w:rFonts w:asciiTheme="minorEastAsia" w:eastAsiaTheme="minorEastAsia" w:hAnsiTheme="minorEastAsia" w:cs="宋体" w:hint="eastAsia"/>
          <w:color w:val="000000"/>
          <w:sz w:val="24"/>
        </w:rPr>
        <w:t>日期：</w:t>
      </w:r>
      <w:r w:rsidRPr="002B29A7">
        <w:rPr>
          <w:rFonts w:asciiTheme="minorEastAsia" w:eastAsiaTheme="minorEastAsia" w:hAnsiTheme="minorEastAsia" w:cs="宋体" w:hint="eastAsia"/>
          <w:color w:val="000000"/>
          <w:sz w:val="24"/>
          <w:u w:val="single"/>
        </w:rPr>
        <w:t>年 月 日</w:t>
      </w:r>
    </w:p>
    <w:p w:rsidR="00E52A2E" w:rsidRDefault="00E52A2E" w:rsidP="002B29A7">
      <w:pPr>
        <w:pStyle w:val="20"/>
        <w:ind w:firstLine="240"/>
        <w:rPr>
          <w:rFonts w:asciiTheme="minorEastAsia" w:eastAsiaTheme="minorEastAsia" w:hAnsiTheme="minorEastAsia"/>
          <w:color w:val="000000"/>
          <w:u w:val="single"/>
        </w:rPr>
        <w:sectPr w:rsidR="00E52A2E" w:rsidSect="003E0555">
          <w:pgSz w:w="11906" w:h="16838"/>
          <w:pgMar w:top="1418" w:right="1418" w:bottom="1418" w:left="1418" w:header="851" w:footer="992" w:gutter="0"/>
          <w:cols w:space="720"/>
          <w:docGrid w:type="lines" w:linePitch="312"/>
        </w:sectPr>
      </w:pPr>
    </w:p>
    <w:p w:rsidR="00E52A2E" w:rsidRPr="00E417FD" w:rsidRDefault="00E52A2E" w:rsidP="00E417FD">
      <w:pPr>
        <w:pStyle w:val="2"/>
        <w:jc w:val="center"/>
      </w:pPr>
      <w:bookmarkStart w:id="719" w:name="_Toc56354360"/>
      <w:bookmarkStart w:id="720" w:name="_Toc56354944"/>
      <w:r w:rsidRPr="00E417FD">
        <w:lastRenderedPageBreak/>
        <w:t>3</w:t>
      </w:r>
      <w:r w:rsidRPr="00E417FD">
        <w:rPr>
          <w:rFonts w:hint="eastAsia"/>
        </w:rPr>
        <w:t>、商务条款偏离表（投标文件格式六）</w:t>
      </w:r>
      <w:bookmarkEnd w:id="719"/>
      <w:bookmarkEnd w:id="720"/>
    </w:p>
    <w:p w:rsidR="00E52A2E" w:rsidRPr="00E52A2E" w:rsidRDefault="00E52A2E" w:rsidP="00E52A2E">
      <w:pPr>
        <w:spacing w:line="360" w:lineRule="auto"/>
        <w:ind w:rightChars="-27" w:right="-57"/>
        <w:rPr>
          <w:rFonts w:ascii="Times New Roman" w:hAnsi="Times New Roman"/>
          <w:szCs w:val="21"/>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984"/>
        <w:gridCol w:w="2126"/>
        <w:gridCol w:w="2127"/>
        <w:gridCol w:w="1417"/>
        <w:gridCol w:w="992"/>
      </w:tblGrid>
      <w:tr w:rsidR="00E52A2E" w:rsidRPr="00E52A2E" w:rsidTr="00E52A2E">
        <w:tc>
          <w:tcPr>
            <w:tcW w:w="568" w:type="dxa"/>
          </w:tcPr>
          <w:p w:rsidR="00E52A2E" w:rsidRPr="00E52A2E" w:rsidRDefault="00E52A2E" w:rsidP="00E52A2E">
            <w:pPr>
              <w:spacing w:line="360" w:lineRule="auto"/>
              <w:ind w:rightChars="-27" w:right="-57"/>
              <w:jc w:val="center"/>
              <w:rPr>
                <w:rFonts w:asciiTheme="minorEastAsia" w:eastAsiaTheme="minorEastAsia" w:hAnsiTheme="minorEastAsia"/>
                <w:sz w:val="24"/>
              </w:rPr>
            </w:pPr>
            <w:r w:rsidRPr="00E52A2E">
              <w:rPr>
                <w:rFonts w:asciiTheme="minorEastAsia" w:eastAsiaTheme="minorEastAsia" w:hAnsiTheme="minorEastAsia"/>
                <w:b/>
                <w:sz w:val="24"/>
              </w:rPr>
              <w:t>序号</w:t>
            </w:r>
          </w:p>
        </w:tc>
        <w:tc>
          <w:tcPr>
            <w:tcW w:w="1984" w:type="dxa"/>
          </w:tcPr>
          <w:p w:rsidR="00E52A2E" w:rsidRPr="00E52A2E" w:rsidRDefault="00E52A2E" w:rsidP="00E52A2E">
            <w:pPr>
              <w:spacing w:line="360" w:lineRule="auto"/>
              <w:ind w:rightChars="-27" w:right="-57"/>
              <w:jc w:val="center"/>
              <w:rPr>
                <w:rFonts w:asciiTheme="minorEastAsia" w:eastAsiaTheme="minorEastAsia" w:hAnsiTheme="minorEastAsia"/>
                <w:b/>
                <w:sz w:val="24"/>
              </w:rPr>
            </w:pPr>
            <w:r w:rsidRPr="00E52A2E">
              <w:rPr>
                <w:rFonts w:asciiTheme="minorEastAsia" w:eastAsiaTheme="minorEastAsia" w:hAnsiTheme="minorEastAsia"/>
                <w:b/>
                <w:sz w:val="24"/>
              </w:rPr>
              <w:t>招标文件条款号</w:t>
            </w:r>
          </w:p>
        </w:tc>
        <w:tc>
          <w:tcPr>
            <w:tcW w:w="2126" w:type="dxa"/>
          </w:tcPr>
          <w:p w:rsidR="00E52A2E" w:rsidRPr="00E52A2E" w:rsidRDefault="00E52A2E" w:rsidP="00E52A2E">
            <w:pPr>
              <w:spacing w:line="360" w:lineRule="auto"/>
              <w:ind w:rightChars="-27" w:right="-57"/>
              <w:jc w:val="center"/>
              <w:rPr>
                <w:rFonts w:asciiTheme="minorEastAsia" w:eastAsiaTheme="minorEastAsia" w:hAnsiTheme="minorEastAsia"/>
                <w:b/>
                <w:sz w:val="24"/>
              </w:rPr>
            </w:pPr>
            <w:r w:rsidRPr="00E52A2E">
              <w:rPr>
                <w:rFonts w:asciiTheme="minorEastAsia" w:eastAsiaTheme="minorEastAsia" w:hAnsiTheme="minorEastAsia"/>
                <w:b/>
                <w:sz w:val="24"/>
              </w:rPr>
              <w:t>招标文件商务条款</w:t>
            </w:r>
          </w:p>
        </w:tc>
        <w:tc>
          <w:tcPr>
            <w:tcW w:w="2127" w:type="dxa"/>
          </w:tcPr>
          <w:p w:rsidR="00E52A2E" w:rsidRPr="00E52A2E" w:rsidRDefault="00E52A2E" w:rsidP="00E52A2E">
            <w:pPr>
              <w:spacing w:line="360" w:lineRule="auto"/>
              <w:ind w:rightChars="-27" w:right="-57"/>
              <w:jc w:val="center"/>
              <w:rPr>
                <w:rFonts w:asciiTheme="minorEastAsia" w:eastAsiaTheme="minorEastAsia" w:hAnsiTheme="minorEastAsia"/>
                <w:b/>
                <w:sz w:val="24"/>
              </w:rPr>
            </w:pPr>
            <w:r w:rsidRPr="00E52A2E">
              <w:rPr>
                <w:rFonts w:asciiTheme="minorEastAsia" w:eastAsiaTheme="minorEastAsia" w:hAnsiTheme="minorEastAsia"/>
                <w:b/>
                <w:sz w:val="24"/>
              </w:rPr>
              <w:t>投标文件商务条款</w:t>
            </w:r>
          </w:p>
        </w:tc>
        <w:tc>
          <w:tcPr>
            <w:tcW w:w="1417" w:type="dxa"/>
          </w:tcPr>
          <w:p w:rsidR="00E52A2E" w:rsidRDefault="00E52A2E" w:rsidP="00E52A2E">
            <w:pPr>
              <w:spacing w:line="360" w:lineRule="auto"/>
              <w:ind w:rightChars="-27" w:right="-57"/>
              <w:jc w:val="center"/>
              <w:rPr>
                <w:rFonts w:asciiTheme="minorEastAsia" w:eastAsiaTheme="minorEastAsia" w:hAnsiTheme="minorEastAsia"/>
                <w:b/>
                <w:sz w:val="24"/>
              </w:rPr>
            </w:pPr>
            <w:r w:rsidRPr="00E52A2E">
              <w:rPr>
                <w:rFonts w:asciiTheme="minorEastAsia" w:eastAsiaTheme="minorEastAsia" w:hAnsiTheme="minorEastAsia"/>
                <w:b/>
                <w:sz w:val="24"/>
              </w:rPr>
              <w:t>正/负/</w:t>
            </w:r>
          </w:p>
          <w:p w:rsidR="00E52A2E" w:rsidRPr="00E52A2E" w:rsidRDefault="00E52A2E" w:rsidP="00E52A2E">
            <w:pPr>
              <w:spacing w:line="360" w:lineRule="auto"/>
              <w:ind w:rightChars="-27" w:right="-57"/>
              <w:jc w:val="center"/>
              <w:rPr>
                <w:rFonts w:asciiTheme="minorEastAsia" w:eastAsiaTheme="minorEastAsia" w:hAnsiTheme="minorEastAsia"/>
                <w:b/>
                <w:sz w:val="24"/>
              </w:rPr>
            </w:pPr>
            <w:r w:rsidRPr="00E52A2E">
              <w:rPr>
                <w:rFonts w:asciiTheme="minorEastAsia" w:eastAsiaTheme="minorEastAsia" w:hAnsiTheme="minorEastAsia"/>
                <w:b/>
                <w:sz w:val="24"/>
              </w:rPr>
              <w:t>无偏离</w:t>
            </w:r>
          </w:p>
        </w:tc>
        <w:tc>
          <w:tcPr>
            <w:tcW w:w="992" w:type="dxa"/>
          </w:tcPr>
          <w:p w:rsidR="00E52A2E" w:rsidRPr="00E52A2E" w:rsidRDefault="00E52A2E" w:rsidP="00E52A2E">
            <w:pPr>
              <w:spacing w:line="360" w:lineRule="auto"/>
              <w:ind w:rightChars="-27" w:right="-57"/>
              <w:jc w:val="center"/>
              <w:rPr>
                <w:rFonts w:asciiTheme="minorEastAsia" w:eastAsiaTheme="minorEastAsia" w:hAnsiTheme="minorEastAsia"/>
                <w:b/>
                <w:sz w:val="24"/>
              </w:rPr>
            </w:pPr>
            <w:r w:rsidRPr="00E52A2E">
              <w:rPr>
                <w:rFonts w:asciiTheme="minorEastAsia" w:eastAsiaTheme="minorEastAsia" w:hAnsiTheme="minorEastAsia"/>
                <w:b/>
                <w:sz w:val="24"/>
              </w:rPr>
              <w:t>说明</w:t>
            </w:r>
          </w:p>
        </w:tc>
      </w:tr>
      <w:tr w:rsidR="00E52A2E" w:rsidRPr="00E52A2E" w:rsidTr="00E52A2E">
        <w:tc>
          <w:tcPr>
            <w:tcW w:w="568" w:type="dxa"/>
          </w:tcPr>
          <w:p w:rsidR="00E52A2E" w:rsidRPr="00E52A2E" w:rsidRDefault="00E52A2E" w:rsidP="00E52A2E">
            <w:pPr>
              <w:spacing w:line="360" w:lineRule="auto"/>
              <w:ind w:rightChars="-27" w:right="-57"/>
              <w:jc w:val="center"/>
              <w:rPr>
                <w:rFonts w:asciiTheme="minorEastAsia" w:eastAsiaTheme="minorEastAsia" w:hAnsiTheme="minorEastAsia"/>
                <w:sz w:val="24"/>
              </w:rPr>
            </w:pPr>
            <w:r w:rsidRPr="00E52A2E">
              <w:rPr>
                <w:rFonts w:asciiTheme="minorEastAsia" w:eastAsiaTheme="minorEastAsia" w:hAnsiTheme="minorEastAsia"/>
                <w:sz w:val="24"/>
              </w:rPr>
              <w:t>1</w:t>
            </w:r>
          </w:p>
        </w:tc>
        <w:tc>
          <w:tcPr>
            <w:tcW w:w="1984"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2126"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2127"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1417"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992" w:type="dxa"/>
          </w:tcPr>
          <w:p w:rsidR="00E52A2E" w:rsidRPr="00E52A2E" w:rsidRDefault="00E52A2E" w:rsidP="00E52A2E">
            <w:pPr>
              <w:spacing w:line="360" w:lineRule="auto"/>
              <w:ind w:rightChars="-27" w:right="-57"/>
              <w:rPr>
                <w:rFonts w:asciiTheme="minorEastAsia" w:eastAsiaTheme="minorEastAsia" w:hAnsiTheme="minorEastAsia"/>
                <w:sz w:val="24"/>
              </w:rPr>
            </w:pPr>
          </w:p>
        </w:tc>
      </w:tr>
      <w:tr w:rsidR="00E52A2E" w:rsidRPr="00E52A2E" w:rsidTr="00E52A2E">
        <w:tc>
          <w:tcPr>
            <w:tcW w:w="568" w:type="dxa"/>
          </w:tcPr>
          <w:p w:rsidR="00E52A2E" w:rsidRPr="00E52A2E" w:rsidRDefault="00E52A2E" w:rsidP="00E52A2E">
            <w:pPr>
              <w:spacing w:line="360" w:lineRule="auto"/>
              <w:ind w:rightChars="-27" w:right="-57"/>
              <w:jc w:val="center"/>
              <w:rPr>
                <w:rFonts w:asciiTheme="minorEastAsia" w:eastAsiaTheme="minorEastAsia" w:hAnsiTheme="minorEastAsia"/>
                <w:sz w:val="24"/>
              </w:rPr>
            </w:pPr>
            <w:r w:rsidRPr="00E52A2E">
              <w:rPr>
                <w:rFonts w:asciiTheme="minorEastAsia" w:eastAsiaTheme="minorEastAsia" w:hAnsiTheme="minorEastAsia"/>
                <w:sz w:val="24"/>
              </w:rPr>
              <w:t>2</w:t>
            </w:r>
          </w:p>
        </w:tc>
        <w:tc>
          <w:tcPr>
            <w:tcW w:w="1984"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2126"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2127"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1417"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992" w:type="dxa"/>
          </w:tcPr>
          <w:p w:rsidR="00E52A2E" w:rsidRPr="00E52A2E" w:rsidRDefault="00E52A2E" w:rsidP="00E52A2E">
            <w:pPr>
              <w:spacing w:line="360" w:lineRule="auto"/>
              <w:ind w:rightChars="-27" w:right="-57"/>
              <w:rPr>
                <w:rFonts w:asciiTheme="minorEastAsia" w:eastAsiaTheme="minorEastAsia" w:hAnsiTheme="minorEastAsia"/>
                <w:sz w:val="24"/>
              </w:rPr>
            </w:pPr>
          </w:p>
        </w:tc>
      </w:tr>
      <w:tr w:rsidR="00E52A2E" w:rsidRPr="00E52A2E" w:rsidTr="00E52A2E">
        <w:tc>
          <w:tcPr>
            <w:tcW w:w="568" w:type="dxa"/>
          </w:tcPr>
          <w:p w:rsidR="00E52A2E" w:rsidRPr="00E52A2E" w:rsidRDefault="00E52A2E" w:rsidP="00E52A2E">
            <w:pPr>
              <w:spacing w:line="360" w:lineRule="auto"/>
              <w:ind w:rightChars="-27" w:right="-57"/>
              <w:jc w:val="center"/>
              <w:rPr>
                <w:rFonts w:asciiTheme="minorEastAsia" w:eastAsiaTheme="minorEastAsia" w:hAnsiTheme="minorEastAsia"/>
                <w:sz w:val="24"/>
              </w:rPr>
            </w:pPr>
          </w:p>
        </w:tc>
        <w:tc>
          <w:tcPr>
            <w:tcW w:w="1984"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2126"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2127"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1417"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992" w:type="dxa"/>
          </w:tcPr>
          <w:p w:rsidR="00E52A2E" w:rsidRPr="00E52A2E" w:rsidRDefault="00E52A2E" w:rsidP="00E52A2E">
            <w:pPr>
              <w:spacing w:line="360" w:lineRule="auto"/>
              <w:ind w:rightChars="-27" w:right="-57"/>
              <w:rPr>
                <w:rFonts w:asciiTheme="minorEastAsia" w:eastAsiaTheme="minorEastAsia" w:hAnsiTheme="minorEastAsia"/>
                <w:sz w:val="24"/>
              </w:rPr>
            </w:pPr>
          </w:p>
        </w:tc>
      </w:tr>
      <w:tr w:rsidR="00E52A2E" w:rsidRPr="00E52A2E" w:rsidTr="00E52A2E">
        <w:tc>
          <w:tcPr>
            <w:tcW w:w="568" w:type="dxa"/>
          </w:tcPr>
          <w:p w:rsidR="00E52A2E" w:rsidRPr="00E52A2E" w:rsidRDefault="00E52A2E" w:rsidP="00E52A2E">
            <w:pPr>
              <w:spacing w:line="360" w:lineRule="auto"/>
              <w:ind w:rightChars="-27" w:right="-57"/>
              <w:jc w:val="center"/>
              <w:rPr>
                <w:rFonts w:asciiTheme="minorEastAsia" w:eastAsiaTheme="minorEastAsia" w:hAnsiTheme="minorEastAsia"/>
                <w:sz w:val="24"/>
              </w:rPr>
            </w:pPr>
          </w:p>
        </w:tc>
        <w:tc>
          <w:tcPr>
            <w:tcW w:w="1984"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2126"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2127"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1417"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992" w:type="dxa"/>
          </w:tcPr>
          <w:p w:rsidR="00E52A2E" w:rsidRPr="00E52A2E" w:rsidRDefault="00E52A2E" w:rsidP="00E52A2E">
            <w:pPr>
              <w:spacing w:line="360" w:lineRule="auto"/>
              <w:ind w:rightChars="-27" w:right="-57"/>
              <w:rPr>
                <w:rFonts w:asciiTheme="minorEastAsia" w:eastAsiaTheme="minorEastAsia" w:hAnsiTheme="minorEastAsia"/>
                <w:sz w:val="24"/>
              </w:rPr>
            </w:pPr>
          </w:p>
        </w:tc>
      </w:tr>
      <w:tr w:rsidR="00E52A2E" w:rsidRPr="00E52A2E" w:rsidTr="00E52A2E">
        <w:tc>
          <w:tcPr>
            <w:tcW w:w="568" w:type="dxa"/>
          </w:tcPr>
          <w:p w:rsidR="00E52A2E" w:rsidRPr="00E52A2E" w:rsidRDefault="00E52A2E" w:rsidP="00E52A2E">
            <w:pPr>
              <w:spacing w:line="360" w:lineRule="auto"/>
              <w:ind w:rightChars="-27" w:right="-57"/>
              <w:jc w:val="center"/>
              <w:rPr>
                <w:rFonts w:asciiTheme="minorEastAsia" w:eastAsiaTheme="minorEastAsia" w:hAnsiTheme="minorEastAsia"/>
                <w:sz w:val="24"/>
              </w:rPr>
            </w:pPr>
          </w:p>
        </w:tc>
        <w:tc>
          <w:tcPr>
            <w:tcW w:w="1984"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2126"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2127"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1417"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992" w:type="dxa"/>
          </w:tcPr>
          <w:p w:rsidR="00E52A2E" w:rsidRPr="00E52A2E" w:rsidRDefault="00E52A2E" w:rsidP="00E52A2E">
            <w:pPr>
              <w:spacing w:line="360" w:lineRule="auto"/>
              <w:ind w:rightChars="-27" w:right="-57"/>
              <w:rPr>
                <w:rFonts w:asciiTheme="minorEastAsia" w:eastAsiaTheme="minorEastAsia" w:hAnsiTheme="minorEastAsia"/>
                <w:sz w:val="24"/>
              </w:rPr>
            </w:pPr>
          </w:p>
        </w:tc>
      </w:tr>
      <w:tr w:rsidR="00E52A2E" w:rsidRPr="00E52A2E" w:rsidTr="00E52A2E">
        <w:tc>
          <w:tcPr>
            <w:tcW w:w="568" w:type="dxa"/>
          </w:tcPr>
          <w:p w:rsidR="00E52A2E" w:rsidRPr="00E52A2E" w:rsidRDefault="00E52A2E" w:rsidP="00E52A2E">
            <w:pPr>
              <w:spacing w:line="360" w:lineRule="auto"/>
              <w:ind w:rightChars="-27" w:right="-57"/>
              <w:jc w:val="center"/>
              <w:rPr>
                <w:rFonts w:asciiTheme="minorEastAsia" w:eastAsiaTheme="minorEastAsia" w:hAnsiTheme="minorEastAsia"/>
                <w:sz w:val="24"/>
              </w:rPr>
            </w:pPr>
          </w:p>
        </w:tc>
        <w:tc>
          <w:tcPr>
            <w:tcW w:w="1984"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2126"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2127"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1417"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992" w:type="dxa"/>
          </w:tcPr>
          <w:p w:rsidR="00E52A2E" w:rsidRPr="00E52A2E" w:rsidRDefault="00E52A2E" w:rsidP="00E52A2E">
            <w:pPr>
              <w:spacing w:line="360" w:lineRule="auto"/>
              <w:ind w:rightChars="-27" w:right="-57"/>
              <w:rPr>
                <w:rFonts w:asciiTheme="minorEastAsia" w:eastAsiaTheme="minorEastAsia" w:hAnsiTheme="minorEastAsia"/>
                <w:sz w:val="24"/>
              </w:rPr>
            </w:pPr>
          </w:p>
        </w:tc>
      </w:tr>
      <w:tr w:rsidR="00E52A2E" w:rsidRPr="00E52A2E" w:rsidTr="00E52A2E">
        <w:tc>
          <w:tcPr>
            <w:tcW w:w="568" w:type="dxa"/>
          </w:tcPr>
          <w:p w:rsidR="00E52A2E" w:rsidRPr="00E52A2E" w:rsidRDefault="00E52A2E" w:rsidP="00E52A2E">
            <w:pPr>
              <w:spacing w:line="360" w:lineRule="auto"/>
              <w:ind w:rightChars="-27" w:right="-57"/>
              <w:jc w:val="center"/>
              <w:rPr>
                <w:rFonts w:asciiTheme="minorEastAsia" w:eastAsiaTheme="minorEastAsia" w:hAnsiTheme="minorEastAsia"/>
                <w:sz w:val="24"/>
              </w:rPr>
            </w:pPr>
          </w:p>
        </w:tc>
        <w:tc>
          <w:tcPr>
            <w:tcW w:w="1984"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2126"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2127"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1417"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992" w:type="dxa"/>
          </w:tcPr>
          <w:p w:rsidR="00E52A2E" w:rsidRPr="00E52A2E" w:rsidRDefault="00E52A2E" w:rsidP="00E52A2E">
            <w:pPr>
              <w:spacing w:line="360" w:lineRule="auto"/>
              <w:ind w:rightChars="-27" w:right="-57"/>
              <w:rPr>
                <w:rFonts w:asciiTheme="minorEastAsia" w:eastAsiaTheme="minorEastAsia" w:hAnsiTheme="minorEastAsia"/>
                <w:sz w:val="24"/>
              </w:rPr>
            </w:pPr>
          </w:p>
        </w:tc>
      </w:tr>
      <w:tr w:rsidR="00E52A2E" w:rsidRPr="00E52A2E" w:rsidTr="00E52A2E">
        <w:tc>
          <w:tcPr>
            <w:tcW w:w="568" w:type="dxa"/>
          </w:tcPr>
          <w:p w:rsidR="00E52A2E" w:rsidRPr="00E52A2E" w:rsidRDefault="00E52A2E" w:rsidP="00E52A2E">
            <w:pPr>
              <w:spacing w:line="360" w:lineRule="auto"/>
              <w:ind w:rightChars="-27" w:right="-57"/>
              <w:jc w:val="center"/>
              <w:rPr>
                <w:rFonts w:asciiTheme="minorEastAsia" w:eastAsiaTheme="minorEastAsia" w:hAnsiTheme="minorEastAsia"/>
                <w:sz w:val="24"/>
              </w:rPr>
            </w:pPr>
          </w:p>
        </w:tc>
        <w:tc>
          <w:tcPr>
            <w:tcW w:w="1984"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2126"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2127"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1417" w:type="dxa"/>
          </w:tcPr>
          <w:p w:rsidR="00E52A2E" w:rsidRPr="00E52A2E" w:rsidRDefault="00E52A2E" w:rsidP="00E52A2E">
            <w:pPr>
              <w:spacing w:line="360" w:lineRule="auto"/>
              <w:ind w:rightChars="-27" w:right="-57"/>
              <w:rPr>
                <w:rFonts w:asciiTheme="minorEastAsia" w:eastAsiaTheme="minorEastAsia" w:hAnsiTheme="minorEastAsia"/>
                <w:sz w:val="24"/>
              </w:rPr>
            </w:pPr>
          </w:p>
        </w:tc>
        <w:tc>
          <w:tcPr>
            <w:tcW w:w="992" w:type="dxa"/>
          </w:tcPr>
          <w:p w:rsidR="00E52A2E" w:rsidRPr="00E52A2E" w:rsidRDefault="00E52A2E" w:rsidP="00E52A2E">
            <w:pPr>
              <w:spacing w:line="360" w:lineRule="auto"/>
              <w:ind w:rightChars="-27" w:right="-57"/>
              <w:rPr>
                <w:rFonts w:asciiTheme="minorEastAsia" w:eastAsiaTheme="minorEastAsia" w:hAnsiTheme="minorEastAsia"/>
                <w:sz w:val="24"/>
              </w:rPr>
            </w:pPr>
          </w:p>
        </w:tc>
      </w:tr>
    </w:tbl>
    <w:p w:rsidR="00E52A2E" w:rsidRDefault="00E52A2E" w:rsidP="00E52A2E">
      <w:pPr>
        <w:spacing w:line="360" w:lineRule="auto"/>
        <w:ind w:rightChars="-27" w:right="-57" w:firstLineChars="200" w:firstLine="420"/>
        <w:rPr>
          <w:rFonts w:ascii="Times New Roman" w:hAnsi="Times New Roman"/>
          <w:szCs w:val="21"/>
        </w:rPr>
      </w:pPr>
    </w:p>
    <w:p w:rsidR="00E52A2E" w:rsidRPr="002B29A7" w:rsidRDefault="00E52A2E" w:rsidP="00E52A2E">
      <w:pPr>
        <w:snapToGrid w:val="0"/>
        <w:spacing w:line="360" w:lineRule="auto"/>
        <w:ind w:firstLineChars="200" w:firstLine="480"/>
        <w:rPr>
          <w:rFonts w:asciiTheme="minorEastAsia" w:eastAsiaTheme="minorEastAsia" w:hAnsiTheme="minorEastAsia" w:cs="宋体"/>
          <w:color w:val="000000"/>
          <w:sz w:val="24"/>
        </w:rPr>
      </w:pPr>
      <w:r w:rsidRPr="002B29A7">
        <w:rPr>
          <w:rFonts w:asciiTheme="minorEastAsia" w:eastAsiaTheme="minorEastAsia" w:hAnsiTheme="minorEastAsia" w:cs="宋体" w:hint="eastAsia"/>
          <w:color w:val="000000"/>
          <w:sz w:val="24"/>
        </w:rPr>
        <w:t>投标人名称：</w:t>
      </w:r>
      <w:r w:rsidRPr="002B29A7">
        <w:rPr>
          <w:rFonts w:asciiTheme="minorEastAsia" w:eastAsiaTheme="minorEastAsia" w:hAnsiTheme="minorEastAsia" w:cs="宋体" w:hint="eastAsia"/>
          <w:color w:val="000000"/>
          <w:sz w:val="24"/>
          <w:u w:val="single"/>
        </w:rPr>
        <w:t xml:space="preserve">（加盖公章） </w:t>
      </w:r>
    </w:p>
    <w:p w:rsidR="00E52A2E" w:rsidRPr="002B29A7" w:rsidRDefault="00E52A2E" w:rsidP="00E52A2E">
      <w:pPr>
        <w:snapToGrid w:val="0"/>
        <w:spacing w:line="360" w:lineRule="auto"/>
        <w:ind w:firstLineChars="200" w:firstLine="480"/>
        <w:rPr>
          <w:rFonts w:asciiTheme="minorEastAsia" w:eastAsiaTheme="minorEastAsia" w:hAnsiTheme="minorEastAsia" w:cs="宋体"/>
          <w:color w:val="000000"/>
          <w:sz w:val="24"/>
        </w:rPr>
      </w:pPr>
      <w:r w:rsidRPr="002B29A7">
        <w:rPr>
          <w:rFonts w:asciiTheme="minorEastAsia" w:eastAsiaTheme="minorEastAsia" w:hAnsiTheme="minorEastAsia" w:cs="宋体" w:hint="eastAsia"/>
          <w:color w:val="000000"/>
          <w:sz w:val="24"/>
        </w:rPr>
        <w:t>投标人授权代表：</w:t>
      </w:r>
      <w:r w:rsidRPr="002B29A7">
        <w:rPr>
          <w:rFonts w:asciiTheme="minorEastAsia" w:eastAsiaTheme="minorEastAsia" w:hAnsiTheme="minorEastAsia" w:cs="宋体" w:hint="eastAsia"/>
          <w:color w:val="000000"/>
          <w:sz w:val="24"/>
          <w:u w:val="single"/>
        </w:rPr>
        <w:t xml:space="preserve">（签字） </w:t>
      </w:r>
    </w:p>
    <w:p w:rsidR="00E52A2E" w:rsidRPr="002B29A7" w:rsidRDefault="00E52A2E" w:rsidP="00E52A2E">
      <w:pPr>
        <w:snapToGrid w:val="0"/>
        <w:spacing w:line="360" w:lineRule="auto"/>
        <w:ind w:firstLineChars="200" w:firstLine="480"/>
        <w:rPr>
          <w:rFonts w:asciiTheme="minorEastAsia" w:eastAsiaTheme="minorEastAsia" w:hAnsiTheme="minorEastAsia" w:cs="宋体"/>
          <w:color w:val="000000"/>
          <w:sz w:val="24"/>
          <w:u w:val="single"/>
        </w:rPr>
      </w:pPr>
      <w:r w:rsidRPr="002B29A7">
        <w:rPr>
          <w:rFonts w:asciiTheme="minorEastAsia" w:eastAsiaTheme="minorEastAsia" w:hAnsiTheme="minorEastAsia" w:cs="宋体" w:hint="eastAsia"/>
          <w:color w:val="000000"/>
          <w:sz w:val="24"/>
        </w:rPr>
        <w:t>日期：</w:t>
      </w:r>
      <w:r w:rsidRPr="002B29A7">
        <w:rPr>
          <w:rFonts w:asciiTheme="minorEastAsia" w:eastAsiaTheme="minorEastAsia" w:hAnsiTheme="minorEastAsia" w:cs="宋体" w:hint="eastAsia"/>
          <w:color w:val="000000"/>
          <w:sz w:val="24"/>
          <w:u w:val="single"/>
        </w:rPr>
        <w:t>年 月 日</w:t>
      </w:r>
    </w:p>
    <w:p w:rsidR="001929D0" w:rsidRDefault="001929D0" w:rsidP="00CC7307">
      <w:pPr>
        <w:pStyle w:val="20"/>
        <w:ind w:firstLine="240"/>
        <w:rPr>
          <w:rFonts w:asciiTheme="minorEastAsia" w:eastAsiaTheme="minorEastAsia" w:hAnsiTheme="minorEastAsia"/>
          <w:color w:val="000000"/>
        </w:rPr>
        <w:sectPr w:rsidR="001929D0" w:rsidSect="003E0555">
          <w:pgSz w:w="11906" w:h="16838"/>
          <w:pgMar w:top="1418" w:right="1418" w:bottom="1418" w:left="1418" w:header="851" w:footer="992" w:gutter="0"/>
          <w:cols w:space="720"/>
          <w:docGrid w:type="lines" w:linePitch="312"/>
        </w:sectPr>
      </w:pPr>
    </w:p>
    <w:p w:rsidR="001929D0" w:rsidRPr="00E417FD" w:rsidRDefault="007B0E97" w:rsidP="00E417FD">
      <w:pPr>
        <w:pStyle w:val="2"/>
        <w:jc w:val="center"/>
      </w:pPr>
      <w:bookmarkStart w:id="721" w:name="_Toc56354361"/>
      <w:bookmarkStart w:id="722" w:name="_Toc56354945"/>
      <w:r>
        <w:lastRenderedPageBreak/>
        <w:t>4</w:t>
      </w:r>
      <w:r>
        <w:rPr>
          <w:rFonts w:hint="eastAsia"/>
        </w:rPr>
        <w:t>、</w:t>
      </w:r>
      <w:r w:rsidR="001929D0" w:rsidRPr="00E417FD">
        <w:t>投标人关联单位的说明</w:t>
      </w:r>
      <w:bookmarkEnd w:id="721"/>
      <w:bookmarkEnd w:id="722"/>
    </w:p>
    <w:p w:rsidR="001929D0" w:rsidRPr="001929D0" w:rsidRDefault="001929D0" w:rsidP="001929D0">
      <w:pPr>
        <w:pStyle w:val="Normal112"/>
        <w:spacing w:before="0" w:after="0" w:line="360" w:lineRule="auto"/>
        <w:ind w:left="482"/>
        <w:jc w:val="center"/>
        <w:rPr>
          <w:rFonts w:asciiTheme="minorEastAsia" w:eastAsiaTheme="minorEastAsia" w:hAnsiTheme="minorEastAsia"/>
          <w:b/>
          <w:color w:val="000000"/>
          <w:sz w:val="24"/>
          <w:szCs w:val="24"/>
          <w:lang w:eastAsia="zh-CN"/>
        </w:rPr>
      </w:pPr>
    </w:p>
    <w:p w:rsidR="001929D0" w:rsidRDefault="001929D0" w:rsidP="001929D0">
      <w:pPr>
        <w:pStyle w:val="Normal272"/>
        <w:spacing w:after="0" w:line="360" w:lineRule="auto"/>
        <w:ind w:right="423"/>
        <w:jc w:val="left"/>
        <w:rPr>
          <w:rFonts w:asciiTheme="minorEastAsia" w:eastAsiaTheme="minorEastAsia" w:hAnsiTheme="minorEastAsia" w:cs="FangSong"/>
          <w:color w:val="000000"/>
          <w:sz w:val="24"/>
          <w:lang w:eastAsia="zh-CN"/>
        </w:rPr>
      </w:pPr>
      <w:r>
        <w:rPr>
          <w:rFonts w:asciiTheme="minorEastAsia" w:eastAsiaTheme="minorEastAsia" w:hAnsiTheme="minorEastAsia" w:cs="FangSong"/>
          <w:color w:val="000000"/>
          <w:spacing w:val="1"/>
          <w:sz w:val="24"/>
          <w:lang w:eastAsia="zh-CN"/>
        </w:rPr>
        <w:t>备注：投标人应当依据自身存在的以下情形，如实披露与本单位存</w:t>
      </w:r>
      <w:r w:rsidRPr="001929D0">
        <w:rPr>
          <w:rFonts w:asciiTheme="minorEastAsia" w:eastAsiaTheme="minorEastAsia" w:hAnsiTheme="minorEastAsia" w:cs="FangSong"/>
          <w:color w:val="000000"/>
          <w:spacing w:val="1"/>
          <w:sz w:val="24"/>
          <w:lang w:eastAsia="zh-CN"/>
        </w:rPr>
        <w:t>关联关系</w:t>
      </w:r>
      <w:r w:rsidRPr="001929D0">
        <w:rPr>
          <w:rFonts w:asciiTheme="minorEastAsia" w:eastAsiaTheme="minorEastAsia" w:hAnsiTheme="minorEastAsia" w:cs="FangSong"/>
          <w:color w:val="000000"/>
          <w:sz w:val="24"/>
          <w:lang w:eastAsia="zh-CN"/>
        </w:rPr>
        <w:t xml:space="preserve">的单位情况。 </w:t>
      </w:r>
    </w:p>
    <w:p w:rsidR="001929D0" w:rsidRPr="001929D0" w:rsidRDefault="001929D0" w:rsidP="001929D0">
      <w:pPr>
        <w:pStyle w:val="Normal272"/>
        <w:spacing w:after="0" w:line="360" w:lineRule="auto"/>
        <w:ind w:right="423"/>
        <w:jc w:val="left"/>
        <w:rPr>
          <w:rFonts w:asciiTheme="minorEastAsia" w:eastAsiaTheme="minorEastAsia" w:hAnsiTheme="minorEastAsia"/>
          <w:color w:val="000000"/>
          <w:sz w:val="24"/>
          <w:lang w:eastAsia="zh-CN"/>
        </w:rPr>
      </w:pPr>
      <w:r w:rsidRPr="001929D0">
        <w:rPr>
          <w:rFonts w:asciiTheme="minorEastAsia" w:eastAsiaTheme="minorEastAsia" w:hAnsiTheme="minorEastAsia" w:cs="FangSong"/>
          <w:color w:val="000000"/>
          <w:sz w:val="24"/>
          <w:lang w:eastAsia="zh-CN"/>
        </w:rPr>
        <w:t>（1）与本企业单位负责人为同一人的其他企业；</w:t>
      </w:r>
      <w:r w:rsidRPr="001929D0">
        <w:rPr>
          <w:rFonts w:asciiTheme="minorEastAsia" w:eastAsiaTheme="minorEastAsia" w:hAnsiTheme="minorEastAsia" w:cs="FangSong"/>
          <w:color w:val="000000"/>
          <w:sz w:val="24"/>
          <w:lang w:eastAsia="zh-CN"/>
        </w:rPr>
        <w:cr/>
        <w:t>（2）与本企业存在控股、管理关系的其他企业；</w:t>
      </w:r>
      <w:r w:rsidRPr="001929D0">
        <w:rPr>
          <w:rFonts w:asciiTheme="minorEastAsia" w:eastAsiaTheme="minorEastAsia" w:hAnsiTheme="minorEastAsia" w:cs="FangSong"/>
          <w:color w:val="000000"/>
          <w:sz w:val="24"/>
          <w:lang w:eastAsia="zh-CN"/>
        </w:rPr>
        <w:cr/>
        <w:t>（3）……</w:t>
      </w:r>
    </w:p>
    <w:p w:rsidR="00E52A2E" w:rsidRDefault="00E52A2E" w:rsidP="001929D0">
      <w:pPr>
        <w:pStyle w:val="20"/>
        <w:ind w:firstLine="240"/>
        <w:rPr>
          <w:rFonts w:asciiTheme="minorEastAsia" w:eastAsiaTheme="minorEastAsia" w:hAnsiTheme="minorEastAsia"/>
          <w:color w:val="000000"/>
        </w:rPr>
      </w:pPr>
    </w:p>
    <w:p w:rsidR="001929D0" w:rsidRDefault="001929D0" w:rsidP="001929D0">
      <w:pPr>
        <w:pStyle w:val="20"/>
        <w:ind w:firstLine="240"/>
        <w:rPr>
          <w:rFonts w:asciiTheme="minorEastAsia" w:eastAsiaTheme="minorEastAsia" w:hAnsiTheme="minorEastAsia"/>
          <w:color w:val="000000"/>
        </w:rPr>
      </w:pPr>
    </w:p>
    <w:p w:rsidR="001929D0" w:rsidRDefault="001929D0" w:rsidP="001929D0">
      <w:pPr>
        <w:pStyle w:val="20"/>
        <w:ind w:firstLine="240"/>
        <w:rPr>
          <w:rFonts w:asciiTheme="minorEastAsia" w:eastAsiaTheme="minorEastAsia" w:hAnsiTheme="minorEastAsia"/>
          <w:color w:val="000000"/>
        </w:rPr>
      </w:pPr>
    </w:p>
    <w:p w:rsidR="001929D0" w:rsidRDefault="001929D0" w:rsidP="001929D0">
      <w:pPr>
        <w:pStyle w:val="20"/>
        <w:ind w:firstLine="240"/>
        <w:rPr>
          <w:rFonts w:asciiTheme="minorEastAsia" w:eastAsiaTheme="minorEastAsia" w:hAnsiTheme="minorEastAsia"/>
          <w:color w:val="000000"/>
        </w:rPr>
      </w:pPr>
    </w:p>
    <w:p w:rsidR="001929D0" w:rsidRPr="002B29A7" w:rsidRDefault="001929D0" w:rsidP="001929D0">
      <w:pPr>
        <w:snapToGrid w:val="0"/>
        <w:spacing w:line="360" w:lineRule="auto"/>
        <w:ind w:firstLineChars="200" w:firstLine="480"/>
        <w:rPr>
          <w:rFonts w:asciiTheme="minorEastAsia" w:eastAsiaTheme="minorEastAsia" w:hAnsiTheme="minorEastAsia" w:cs="宋体"/>
          <w:color w:val="000000"/>
          <w:sz w:val="24"/>
        </w:rPr>
      </w:pPr>
      <w:r w:rsidRPr="002B29A7">
        <w:rPr>
          <w:rFonts w:asciiTheme="minorEastAsia" w:eastAsiaTheme="minorEastAsia" w:hAnsiTheme="minorEastAsia" w:cs="宋体" w:hint="eastAsia"/>
          <w:color w:val="000000"/>
          <w:sz w:val="24"/>
        </w:rPr>
        <w:t>投标人名称：</w:t>
      </w:r>
      <w:r w:rsidRPr="002B29A7">
        <w:rPr>
          <w:rFonts w:asciiTheme="minorEastAsia" w:eastAsiaTheme="minorEastAsia" w:hAnsiTheme="minorEastAsia" w:cs="宋体" w:hint="eastAsia"/>
          <w:color w:val="000000"/>
          <w:sz w:val="24"/>
          <w:u w:val="single"/>
        </w:rPr>
        <w:t xml:space="preserve">（加盖公章） </w:t>
      </w:r>
    </w:p>
    <w:p w:rsidR="001929D0" w:rsidRPr="002B29A7" w:rsidRDefault="001929D0" w:rsidP="001929D0">
      <w:pPr>
        <w:snapToGrid w:val="0"/>
        <w:spacing w:line="360" w:lineRule="auto"/>
        <w:ind w:firstLineChars="200" w:firstLine="480"/>
        <w:rPr>
          <w:rFonts w:asciiTheme="minorEastAsia" w:eastAsiaTheme="minorEastAsia" w:hAnsiTheme="minorEastAsia" w:cs="宋体"/>
          <w:color w:val="000000"/>
          <w:sz w:val="24"/>
        </w:rPr>
      </w:pPr>
      <w:r w:rsidRPr="002B29A7">
        <w:rPr>
          <w:rFonts w:asciiTheme="minorEastAsia" w:eastAsiaTheme="minorEastAsia" w:hAnsiTheme="minorEastAsia" w:cs="宋体" w:hint="eastAsia"/>
          <w:color w:val="000000"/>
          <w:sz w:val="24"/>
        </w:rPr>
        <w:t>投标人授权代表：</w:t>
      </w:r>
      <w:r w:rsidRPr="002B29A7">
        <w:rPr>
          <w:rFonts w:asciiTheme="minorEastAsia" w:eastAsiaTheme="minorEastAsia" w:hAnsiTheme="minorEastAsia" w:cs="宋体" w:hint="eastAsia"/>
          <w:color w:val="000000"/>
          <w:sz w:val="24"/>
          <w:u w:val="single"/>
        </w:rPr>
        <w:t xml:space="preserve">（签字） </w:t>
      </w:r>
    </w:p>
    <w:p w:rsidR="001929D0" w:rsidRPr="002B29A7" w:rsidRDefault="001929D0" w:rsidP="001929D0">
      <w:pPr>
        <w:snapToGrid w:val="0"/>
        <w:spacing w:line="360" w:lineRule="auto"/>
        <w:ind w:firstLineChars="200" w:firstLine="480"/>
        <w:rPr>
          <w:rFonts w:asciiTheme="minorEastAsia" w:eastAsiaTheme="minorEastAsia" w:hAnsiTheme="minorEastAsia" w:cs="宋体"/>
          <w:color w:val="000000"/>
          <w:sz w:val="24"/>
          <w:u w:val="single"/>
        </w:rPr>
      </w:pPr>
      <w:r w:rsidRPr="002B29A7">
        <w:rPr>
          <w:rFonts w:asciiTheme="minorEastAsia" w:eastAsiaTheme="minorEastAsia" w:hAnsiTheme="minorEastAsia" w:cs="宋体" w:hint="eastAsia"/>
          <w:color w:val="000000"/>
          <w:sz w:val="24"/>
        </w:rPr>
        <w:t>日期：</w:t>
      </w:r>
      <w:r w:rsidRPr="002B29A7">
        <w:rPr>
          <w:rFonts w:asciiTheme="minorEastAsia" w:eastAsiaTheme="minorEastAsia" w:hAnsiTheme="minorEastAsia" w:cs="宋体" w:hint="eastAsia"/>
          <w:color w:val="000000"/>
          <w:sz w:val="24"/>
          <w:u w:val="single"/>
        </w:rPr>
        <w:t>年 月 日</w:t>
      </w:r>
    </w:p>
    <w:p w:rsidR="001929D0" w:rsidRDefault="001929D0" w:rsidP="001929D0">
      <w:pPr>
        <w:pStyle w:val="20"/>
        <w:ind w:firstLine="240"/>
        <w:rPr>
          <w:rFonts w:asciiTheme="minorEastAsia" w:eastAsiaTheme="minorEastAsia" w:hAnsiTheme="minorEastAsia"/>
          <w:color w:val="000000"/>
        </w:rPr>
        <w:sectPr w:rsidR="001929D0" w:rsidSect="003E0555">
          <w:pgSz w:w="11906" w:h="16838"/>
          <w:pgMar w:top="1418" w:right="1418" w:bottom="1418" w:left="1418" w:header="851" w:footer="992" w:gutter="0"/>
          <w:cols w:space="720"/>
          <w:docGrid w:type="lines" w:linePitch="312"/>
        </w:sectPr>
      </w:pPr>
    </w:p>
    <w:p w:rsidR="001929D0" w:rsidRPr="00E417FD" w:rsidRDefault="001929D0" w:rsidP="00E417FD">
      <w:pPr>
        <w:pStyle w:val="2"/>
        <w:jc w:val="center"/>
      </w:pPr>
      <w:bookmarkStart w:id="723" w:name="_Toc56354362"/>
      <w:bookmarkStart w:id="724" w:name="_Toc56354946"/>
      <w:r w:rsidRPr="00E417FD">
        <w:rPr>
          <w:rFonts w:hint="eastAsia"/>
        </w:rPr>
        <w:lastRenderedPageBreak/>
        <w:t>5</w:t>
      </w:r>
      <w:r w:rsidRPr="00E417FD">
        <w:rPr>
          <w:rFonts w:hint="eastAsia"/>
        </w:rPr>
        <w:t>、</w:t>
      </w:r>
      <w:r w:rsidR="003E0555" w:rsidRPr="00E417FD">
        <w:rPr>
          <w:rFonts w:hint="eastAsia"/>
        </w:rPr>
        <w:t>投标文件还应包括第三章评标办法（综合评估法）</w:t>
      </w:r>
      <w:bookmarkStart w:id="725" w:name="_Toc56354363"/>
      <w:bookmarkEnd w:id="723"/>
      <w:r w:rsidRPr="00E417FD">
        <w:rPr>
          <w:rFonts w:hint="eastAsia"/>
        </w:rPr>
        <w:t>评分因素中的</w:t>
      </w:r>
      <w:r w:rsidR="003E0555" w:rsidRPr="00E417FD">
        <w:rPr>
          <w:rFonts w:hint="eastAsia"/>
        </w:rPr>
        <w:t>方案类</w:t>
      </w:r>
      <w:r w:rsidRPr="00E417FD">
        <w:rPr>
          <w:rFonts w:hint="eastAsia"/>
        </w:rPr>
        <w:t>相关内容</w:t>
      </w:r>
      <w:bookmarkEnd w:id="724"/>
      <w:bookmarkEnd w:id="725"/>
    </w:p>
    <w:p w:rsidR="001929D0" w:rsidRDefault="001929D0" w:rsidP="001929D0">
      <w:pPr>
        <w:pStyle w:val="Normal112"/>
        <w:spacing w:before="0" w:after="0" w:line="360" w:lineRule="auto"/>
        <w:ind w:left="482"/>
        <w:jc w:val="center"/>
        <w:rPr>
          <w:rFonts w:asciiTheme="minorEastAsia" w:eastAsiaTheme="minorEastAsia" w:hAnsiTheme="minorEastAsia"/>
          <w:b/>
          <w:color w:val="000000"/>
          <w:sz w:val="24"/>
          <w:szCs w:val="24"/>
          <w:lang w:eastAsia="zh-CN"/>
        </w:rPr>
      </w:pPr>
    </w:p>
    <w:p w:rsidR="001929D0" w:rsidRDefault="001929D0" w:rsidP="001929D0">
      <w:pPr>
        <w:pStyle w:val="Normal112"/>
        <w:spacing w:before="0" w:after="0" w:line="360" w:lineRule="auto"/>
        <w:ind w:left="482"/>
        <w:jc w:val="left"/>
        <w:rPr>
          <w:rFonts w:asciiTheme="minorEastAsia" w:eastAsiaTheme="minorEastAsia" w:hAnsiTheme="minorEastAsia"/>
          <w:color w:val="000000"/>
          <w:sz w:val="24"/>
          <w:szCs w:val="24"/>
          <w:lang w:eastAsia="zh-CN"/>
        </w:rPr>
      </w:pPr>
      <w:r w:rsidRPr="001929D0">
        <w:rPr>
          <w:rFonts w:asciiTheme="minorEastAsia" w:eastAsiaTheme="minorEastAsia" w:hAnsiTheme="minorEastAsia"/>
          <w:color w:val="000000"/>
          <w:sz w:val="24"/>
          <w:szCs w:val="24"/>
          <w:lang w:eastAsia="zh-CN"/>
        </w:rPr>
        <w:t>包括但不限于</w:t>
      </w:r>
      <w:r w:rsidRPr="001929D0">
        <w:rPr>
          <w:rFonts w:asciiTheme="minorEastAsia" w:eastAsiaTheme="minorEastAsia" w:hAnsiTheme="minorEastAsia" w:hint="eastAsia"/>
          <w:color w:val="000000"/>
          <w:sz w:val="24"/>
          <w:szCs w:val="24"/>
          <w:lang w:eastAsia="zh-CN"/>
        </w:rPr>
        <w:t>：</w:t>
      </w:r>
      <w:r w:rsidR="003E0555">
        <w:rPr>
          <w:rFonts w:asciiTheme="minorEastAsia" w:eastAsiaTheme="minorEastAsia" w:hAnsiTheme="minorEastAsia" w:hint="eastAsia"/>
          <w:color w:val="000000"/>
          <w:sz w:val="24"/>
          <w:szCs w:val="24"/>
          <w:lang w:eastAsia="zh-CN"/>
        </w:rPr>
        <w:t>1、</w:t>
      </w:r>
      <w:r w:rsidRPr="001929D0">
        <w:rPr>
          <w:rFonts w:asciiTheme="minorEastAsia" w:eastAsiaTheme="minorEastAsia" w:hAnsiTheme="minorEastAsia" w:hint="eastAsia"/>
          <w:color w:val="000000"/>
          <w:sz w:val="24"/>
          <w:szCs w:val="24"/>
          <w:lang w:eastAsia="zh-CN"/>
        </w:rPr>
        <w:t>设计方案</w:t>
      </w:r>
    </w:p>
    <w:p w:rsidR="003E0555" w:rsidRDefault="003E0555" w:rsidP="00C4195C">
      <w:pPr>
        <w:pStyle w:val="Normal112"/>
        <w:numPr>
          <w:ilvl w:val="0"/>
          <w:numId w:val="14"/>
        </w:numPr>
        <w:spacing w:before="0" w:after="0" w:line="360" w:lineRule="auto"/>
        <w:ind w:left="2694" w:hanging="772"/>
        <w:jc w:val="left"/>
        <w:rPr>
          <w:rFonts w:asciiTheme="minorEastAsia" w:eastAsiaTheme="minorEastAsia" w:hAnsiTheme="minorEastAsia"/>
          <w:color w:val="000000"/>
          <w:sz w:val="24"/>
          <w:szCs w:val="24"/>
          <w:lang w:eastAsia="zh-CN"/>
        </w:rPr>
      </w:pPr>
      <w:r w:rsidRPr="003E0555">
        <w:rPr>
          <w:rFonts w:asciiTheme="minorEastAsia" w:eastAsiaTheme="minorEastAsia" w:hAnsiTheme="minorEastAsia" w:hint="eastAsia"/>
          <w:color w:val="000000"/>
          <w:sz w:val="24"/>
          <w:szCs w:val="24"/>
          <w:lang w:eastAsia="zh-CN"/>
        </w:rPr>
        <w:t>对招标项目的理解和总体设计初步思路</w:t>
      </w:r>
    </w:p>
    <w:p w:rsidR="003E0555" w:rsidRDefault="003E0555" w:rsidP="00C4195C">
      <w:pPr>
        <w:pStyle w:val="Normal112"/>
        <w:numPr>
          <w:ilvl w:val="0"/>
          <w:numId w:val="14"/>
        </w:numPr>
        <w:spacing w:before="0" w:after="0" w:line="360" w:lineRule="auto"/>
        <w:ind w:left="2694" w:hanging="772"/>
        <w:jc w:val="left"/>
        <w:rPr>
          <w:rFonts w:asciiTheme="minorEastAsia" w:eastAsiaTheme="minorEastAsia" w:hAnsiTheme="minorEastAsia"/>
          <w:color w:val="000000"/>
          <w:sz w:val="24"/>
          <w:szCs w:val="24"/>
          <w:lang w:eastAsia="zh-CN"/>
        </w:rPr>
      </w:pPr>
      <w:r w:rsidRPr="003E0555">
        <w:rPr>
          <w:rFonts w:asciiTheme="minorEastAsia" w:eastAsiaTheme="minorEastAsia" w:hAnsiTheme="minorEastAsia" w:hint="eastAsia"/>
          <w:color w:val="000000"/>
          <w:sz w:val="24"/>
          <w:szCs w:val="24"/>
          <w:lang w:eastAsia="zh-CN"/>
        </w:rPr>
        <w:t>项目设计的特点、对大学生创业园初步认识及方案可实施性</w:t>
      </w:r>
    </w:p>
    <w:p w:rsidR="003E0555" w:rsidRDefault="003E0555" w:rsidP="00C4195C">
      <w:pPr>
        <w:pStyle w:val="Normal112"/>
        <w:numPr>
          <w:ilvl w:val="0"/>
          <w:numId w:val="14"/>
        </w:numPr>
        <w:spacing w:before="0" w:after="0" w:line="360" w:lineRule="auto"/>
        <w:ind w:left="2694" w:hanging="772"/>
        <w:jc w:val="left"/>
        <w:rPr>
          <w:rFonts w:asciiTheme="minorEastAsia" w:eastAsiaTheme="minorEastAsia" w:hAnsiTheme="minorEastAsia"/>
          <w:color w:val="000000"/>
          <w:sz w:val="24"/>
          <w:szCs w:val="24"/>
          <w:lang w:eastAsia="zh-CN"/>
        </w:rPr>
      </w:pPr>
      <w:r w:rsidRPr="003E0555">
        <w:rPr>
          <w:rFonts w:asciiTheme="minorEastAsia" w:eastAsiaTheme="minorEastAsia" w:hAnsiTheme="minorEastAsia" w:hint="eastAsia"/>
          <w:color w:val="000000"/>
          <w:sz w:val="24"/>
          <w:szCs w:val="24"/>
          <w:lang w:eastAsia="zh-CN"/>
        </w:rPr>
        <w:t>方案设计构思新颖及整体效果优秀</w:t>
      </w:r>
    </w:p>
    <w:p w:rsidR="003E0555" w:rsidRDefault="003E0555" w:rsidP="00C4195C">
      <w:pPr>
        <w:pStyle w:val="Normal112"/>
        <w:numPr>
          <w:ilvl w:val="0"/>
          <w:numId w:val="14"/>
        </w:numPr>
        <w:spacing w:before="0" w:after="0" w:line="360" w:lineRule="auto"/>
        <w:ind w:left="2694" w:hanging="772"/>
        <w:jc w:val="left"/>
        <w:rPr>
          <w:rFonts w:asciiTheme="minorEastAsia" w:eastAsiaTheme="minorEastAsia" w:hAnsiTheme="minorEastAsia"/>
          <w:color w:val="000000"/>
          <w:sz w:val="24"/>
          <w:szCs w:val="24"/>
          <w:lang w:eastAsia="zh-CN"/>
        </w:rPr>
      </w:pPr>
      <w:r w:rsidRPr="003E0555">
        <w:rPr>
          <w:rFonts w:asciiTheme="minorEastAsia" w:eastAsiaTheme="minorEastAsia" w:hAnsiTheme="minorEastAsia" w:hint="eastAsia"/>
          <w:color w:val="000000"/>
          <w:sz w:val="24"/>
          <w:szCs w:val="24"/>
          <w:lang w:eastAsia="zh-CN"/>
        </w:rPr>
        <w:t>方案文本质量及深度超越设计要求</w:t>
      </w:r>
    </w:p>
    <w:p w:rsidR="003E0555" w:rsidRDefault="003E0555" w:rsidP="003E0555">
      <w:pPr>
        <w:pStyle w:val="Normal112"/>
        <w:spacing w:before="0" w:after="0" w:line="360" w:lineRule="auto"/>
        <w:ind w:left="1922" w:firstLineChars="85" w:firstLine="204"/>
        <w:jc w:val="left"/>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2、附图</w:t>
      </w:r>
    </w:p>
    <w:p w:rsidR="003E0555" w:rsidRDefault="003E0555" w:rsidP="003E0555">
      <w:pPr>
        <w:pStyle w:val="Normal112"/>
        <w:spacing w:before="0" w:after="0" w:line="360" w:lineRule="auto"/>
        <w:ind w:left="1922" w:firstLineChars="85" w:firstLine="204"/>
        <w:jc w:val="left"/>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3、</w:t>
      </w:r>
      <w:r w:rsidRPr="003E0555">
        <w:rPr>
          <w:rFonts w:asciiTheme="minorEastAsia" w:eastAsiaTheme="minorEastAsia" w:hAnsiTheme="minorEastAsia" w:hint="eastAsia"/>
          <w:color w:val="000000"/>
          <w:sz w:val="24"/>
          <w:szCs w:val="24"/>
          <w:lang w:eastAsia="zh-CN"/>
        </w:rPr>
        <w:t>总承包施工实施方案</w:t>
      </w:r>
    </w:p>
    <w:p w:rsidR="003E0555" w:rsidRDefault="003E0555" w:rsidP="00C4195C">
      <w:pPr>
        <w:pStyle w:val="Normal112"/>
        <w:numPr>
          <w:ilvl w:val="0"/>
          <w:numId w:val="15"/>
        </w:numPr>
        <w:spacing w:before="0" w:after="0" w:line="360" w:lineRule="auto"/>
        <w:jc w:val="left"/>
        <w:rPr>
          <w:rFonts w:asciiTheme="minorEastAsia" w:eastAsiaTheme="minorEastAsia" w:hAnsiTheme="minorEastAsia"/>
          <w:color w:val="000000"/>
          <w:sz w:val="24"/>
          <w:szCs w:val="24"/>
          <w:lang w:eastAsia="zh-CN"/>
        </w:rPr>
      </w:pPr>
      <w:r w:rsidRPr="003E0555">
        <w:rPr>
          <w:rFonts w:asciiTheme="minorEastAsia" w:eastAsiaTheme="minorEastAsia" w:hAnsiTheme="minorEastAsia" w:hint="eastAsia"/>
          <w:color w:val="000000"/>
          <w:sz w:val="24"/>
          <w:szCs w:val="24"/>
          <w:lang w:eastAsia="zh-CN"/>
        </w:rPr>
        <w:t>工程质量方面的控制及保障措施</w:t>
      </w:r>
    </w:p>
    <w:p w:rsidR="003E0555" w:rsidRDefault="003E0555" w:rsidP="00C4195C">
      <w:pPr>
        <w:pStyle w:val="Normal112"/>
        <w:numPr>
          <w:ilvl w:val="0"/>
          <w:numId w:val="15"/>
        </w:numPr>
        <w:spacing w:before="0" w:after="0" w:line="360" w:lineRule="auto"/>
        <w:jc w:val="left"/>
        <w:rPr>
          <w:rFonts w:asciiTheme="minorEastAsia" w:eastAsiaTheme="minorEastAsia" w:hAnsiTheme="minorEastAsia"/>
          <w:color w:val="000000"/>
          <w:sz w:val="24"/>
          <w:szCs w:val="24"/>
          <w:lang w:eastAsia="zh-CN"/>
        </w:rPr>
      </w:pPr>
      <w:r w:rsidRPr="003E0555">
        <w:rPr>
          <w:rFonts w:asciiTheme="minorEastAsia" w:eastAsiaTheme="minorEastAsia" w:hAnsiTheme="minorEastAsia" w:hint="eastAsia"/>
          <w:color w:val="000000"/>
          <w:sz w:val="24"/>
          <w:szCs w:val="24"/>
          <w:lang w:eastAsia="zh-CN"/>
        </w:rPr>
        <w:t>工程进度方面的控制及保障措施</w:t>
      </w:r>
    </w:p>
    <w:p w:rsidR="003E0555" w:rsidRDefault="003E0555" w:rsidP="00C4195C">
      <w:pPr>
        <w:pStyle w:val="Normal112"/>
        <w:numPr>
          <w:ilvl w:val="0"/>
          <w:numId w:val="15"/>
        </w:numPr>
        <w:spacing w:before="0" w:after="0" w:line="360" w:lineRule="auto"/>
        <w:jc w:val="left"/>
        <w:rPr>
          <w:rFonts w:asciiTheme="minorEastAsia" w:eastAsiaTheme="minorEastAsia" w:hAnsiTheme="minorEastAsia"/>
          <w:color w:val="000000"/>
          <w:sz w:val="24"/>
          <w:szCs w:val="24"/>
          <w:lang w:eastAsia="zh-CN"/>
        </w:rPr>
      </w:pPr>
      <w:r w:rsidRPr="003E0555">
        <w:rPr>
          <w:rFonts w:asciiTheme="minorEastAsia" w:eastAsiaTheme="minorEastAsia" w:hAnsiTheme="minorEastAsia" w:hint="eastAsia"/>
          <w:color w:val="000000"/>
          <w:sz w:val="24"/>
          <w:szCs w:val="24"/>
          <w:lang w:eastAsia="zh-CN"/>
        </w:rPr>
        <w:t>工程投资方面的控制及保障措施</w:t>
      </w:r>
    </w:p>
    <w:p w:rsidR="003E0555" w:rsidRDefault="003E0555" w:rsidP="00C4195C">
      <w:pPr>
        <w:pStyle w:val="Normal112"/>
        <w:numPr>
          <w:ilvl w:val="0"/>
          <w:numId w:val="15"/>
        </w:numPr>
        <w:spacing w:before="0" w:after="0" w:line="360" w:lineRule="auto"/>
        <w:jc w:val="left"/>
        <w:rPr>
          <w:rFonts w:asciiTheme="minorEastAsia" w:eastAsiaTheme="minorEastAsia" w:hAnsiTheme="minorEastAsia"/>
          <w:color w:val="000000"/>
          <w:sz w:val="24"/>
          <w:szCs w:val="24"/>
          <w:lang w:eastAsia="zh-CN"/>
        </w:rPr>
      </w:pPr>
      <w:r w:rsidRPr="003E0555">
        <w:rPr>
          <w:rFonts w:asciiTheme="minorEastAsia" w:eastAsiaTheme="minorEastAsia" w:hAnsiTheme="minorEastAsia" w:hint="eastAsia"/>
          <w:color w:val="000000"/>
          <w:sz w:val="24"/>
          <w:szCs w:val="24"/>
          <w:lang w:eastAsia="zh-CN"/>
        </w:rPr>
        <w:t>安全文明方面的控制及保障措施</w:t>
      </w:r>
    </w:p>
    <w:p w:rsidR="003E0555" w:rsidRPr="001929D0" w:rsidRDefault="003E0555" w:rsidP="00C4195C">
      <w:pPr>
        <w:pStyle w:val="Normal112"/>
        <w:numPr>
          <w:ilvl w:val="0"/>
          <w:numId w:val="15"/>
        </w:numPr>
        <w:spacing w:before="0" w:after="0" w:line="360" w:lineRule="auto"/>
        <w:jc w:val="left"/>
        <w:rPr>
          <w:rFonts w:asciiTheme="minorEastAsia" w:eastAsiaTheme="minorEastAsia" w:hAnsiTheme="minorEastAsia"/>
          <w:color w:val="000000"/>
          <w:sz w:val="24"/>
          <w:szCs w:val="24"/>
          <w:lang w:eastAsia="zh-CN"/>
        </w:rPr>
      </w:pPr>
      <w:r w:rsidRPr="003E0555">
        <w:rPr>
          <w:rFonts w:asciiTheme="minorEastAsia" w:eastAsiaTheme="minorEastAsia" w:hAnsiTheme="minorEastAsia" w:hint="eastAsia"/>
          <w:color w:val="000000"/>
          <w:sz w:val="24"/>
          <w:szCs w:val="24"/>
          <w:lang w:eastAsia="zh-CN"/>
        </w:rPr>
        <w:t>扬尘治理方面的施工实施方案及保障措施</w:t>
      </w:r>
    </w:p>
    <w:p w:rsidR="001929D0" w:rsidRDefault="001929D0" w:rsidP="001929D0">
      <w:pPr>
        <w:pStyle w:val="Normal112"/>
        <w:spacing w:before="0" w:after="0" w:line="360" w:lineRule="auto"/>
        <w:ind w:left="482"/>
        <w:jc w:val="center"/>
        <w:rPr>
          <w:rFonts w:asciiTheme="minorEastAsia" w:eastAsiaTheme="minorEastAsia" w:hAnsiTheme="minorEastAsia"/>
          <w:color w:val="000000"/>
          <w:sz w:val="24"/>
          <w:szCs w:val="24"/>
          <w:lang w:eastAsia="zh-CN"/>
        </w:rPr>
      </w:pPr>
    </w:p>
    <w:p w:rsidR="003E0555" w:rsidRDefault="003E0555" w:rsidP="001929D0">
      <w:pPr>
        <w:pStyle w:val="Normal112"/>
        <w:spacing w:before="0" w:after="0" w:line="360" w:lineRule="auto"/>
        <w:ind w:left="482"/>
        <w:jc w:val="center"/>
        <w:rPr>
          <w:rFonts w:asciiTheme="minorEastAsia" w:eastAsiaTheme="minorEastAsia" w:hAnsiTheme="minorEastAsia"/>
          <w:color w:val="000000"/>
          <w:sz w:val="24"/>
          <w:szCs w:val="24"/>
          <w:lang w:eastAsia="zh-CN"/>
        </w:rPr>
        <w:sectPr w:rsidR="003E0555" w:rsidSect="003E0555">
          <w:pgSz w:w="11906" w:h="16838"/>
          <w:pgMar w:top="1418" w:right="1418" w:bottom="1418" w:left="1418" w:header="851" w:footer="992" w:gutter="0"/>
          <w:cols w:space="720"/>
          <w:docGrid w:type="lines" w:linePitch="312"/>
        </w:sectPr>
      </w:pPr>
    </w:p>
    <w:p w:rsidR="003E0555" w:rsidRPr="00E417FD" w:rsidRDefault="003E0555" w:rsidP="00E417FD">
      <w:pPr>
        <w:pStyle w:val="2"/>
        <w:jc w:val="center"/>
      </w:pPr>
      <w:bookmarkStart w:id="726" w:name="_Toc56354364"/>
      <w:bookmarkStart w:id="727" w:name="_Toc56354947"/>
      <w:r w:rsidRPr="00E417FD">
        <w:rPr>
          <w:rFonts w:hint="eastAsia"/>
        </w:rPr>
        <w:lastRenderedPageBreak/>
        <w:t>6</w:t>
      </w:r>
      <w:r w:rsidRPr="00E417FD">
        <w:rPr>
          <w:rFonts w:hint="eastAsia"/>
        </w:rPr>
        <w:t>、招标文件要求的其他文件</w:t>
      </w:r>
      <w:bookmarkEnd w:id="726"/>
      <w:bookmarkEnd w:id="727"/>
    </w:p>
    <w:p w:rsidR="00711815" w:rsidRPr="00711815" w:rsidRDefault="00711815" w:rsidP="00711815">
      <w:pPr>
        <w:pStyle w:val="3"/>
        <w:spacing w:line="360" w:lineRule="auto"/>
        <w:ind w:firstLineChars="0" w:firstLine="0"/>
        <w:jc w:val="center"/>
        <w:rPr>
          <w:rFonts w:asciiTheme="minorEastAsia" w:eastAsiaTheme="minorEastAsia" w:hAnsiTheme="minorEastAsia"/>
          <w:color w:val="000000"/>
          <w:sz w:val="24"/>
          <w:szCs w:val="24"/>
        </w:rPr>
      </w:pPr>
      <w:bookmarkStart w:id="728" w:name="_Toc56354365"/>
      <w:r>
        <w:rPr>
          <w:rFonts w:asciiTheme="minorEastAsia" w:eastAsiaTheme="minorEastAsia" w:hAnsiTheme="minorEastAsia" w:hint="eastAsia"/>
          <w:color w:val="000000"/>
          <w:sz w:val="24"/>
          <w:szCs w:val="24"/>
        </w:rPr>
        <w:t>6-</w:t>
      </w:r>
      <w:r>
        <w:rPr>
          <w:rFonts w:asciiTheme="minorEastAsia" w:eastAsiaTheme="minorEastAsia" w:hAnsiTheme="minorEastAsia"/>
          <w:color w:val="000000"/>
          <w:sz w:val="24"/>
          <w:szCs w:val="24"/>
        </w:rPr>
        <w:t>1</w:t>
      </w:r>
      <w:r>
        <w:rPr>
          <w:rFonts w:asciiTheme="minorEastAsia" w:eastAsiaTheme="minorEastAsia" w:hAnsiTheme="minorEastAsia" w:hint="eastAsia"/>
          <w:color w:val="000000"/>
          <w:sz w:val="24"/>
          <w:szCs w:val="24"/>
        </w:rPr>
        <w:t>投标人基本情况表</w:t>
      </w:r>
      <w:bookmarkEnd w:id="728"/>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6"/>
        <w:gridCol w:w="1116"/>
        <w:gridCol w:w="1021"/>
        <w:gridCol w:w="993"/>
        <w:gridCol w:w="283"/>
        <w:gridCol w:w="195"/>
        <w:gridCol w:w="1246"/>
        <w:gridCol w:w="260"/>
        <w:gridCol w:w="709"/>
        <w:gridCol w:w="1416"/>
      </w:tblGrid>
      <w:tr w:rsidR="00711815" w:rsidTr="00E417FD">
        <w:trPr>
          <w:trHeight w:val="567"/>
          <w:jc w:val="center"/>
        </w:trPr>
        <w:tc>
          <w:tcPr>
            <w:tcW w:w="1836"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投标人名称</w:t>
            </w:r>
          </w:p>
        </w:tc>
        <w:tc>
          <w:tcPr>
            <w:tcW w:w="7239" w:type="dxa"/>
            <w:gridSpan w:val="9"/>
            <w:vAlign w:val="center"/>
          </w:tcPr>
          <w:p w:rsidR="00711815" w:rsidRDefault="00711815" w:rsidP="00E417FD">
            <w:pPr>
              <w:jc w:val="center"/>
              <w:rPr>
                <w:rFonts w:ascii="宋体" w:hAnsi="宋体"/>
                <w:color w:val="000000"/>
                <w:sz w:val="24"/>
              </w:rPr>
            </w:pPr>
          </w:p>
        </w:tc>
      </w:tr>
      <w:tr w:rsidR="00711815" w:rsidTr="00E417FD">
        <w:trPr>
          <w:trHeight w:val="567"/>
          <w:jc w:val="center"/>
        </w:trPr>
        <w:tc>
          <w:tcPr>
            <w:tcW w:w="1836"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注册地址</w:t>
            </w:r>
          </w:p>
        </w:tc>
        <w:tc>
          <w:tcPr>
            <w:tcW w:w="3608" w:type="dxa"/>
            <w:gridSpan w:val="5"/>
            <w:vAlign w:val="center"/>
          </w:tcPr>
          <w:p w:rsidR="00711815" w:rsidRDefault="00711815" w:rsidP="00E417FD">
            <w:pPr>
              <w:jc w:val="center"/>
              <w:rPr>
                <w:rFonts w:ascii="宋体" w:hAnsi="宋体"/>
                <w:color w:val="000000"/>
                <w:sz w:val="24"/>
              </w:rPr>
            </w:pPr>
          </w:p>
        </w:tc>
        <w:tc>
          <w:tcPr>
            <w:tcW w:w="1246"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邮政编码</w:t>
            </w:r>
          </w:p>
        </w:tc>
        <w:tc>
          <w:tcPr>
            <w:tcW w:w="2385" w:type="dxa"/>
            <w:gridSpan w:val="3"/>
            <w:vAlign w:val="center"/>
          </w:tcPr>
          <w:p w:rsidR="00711815" w:rsidRDefault="00711815" w:rsidP="00E417FD">
            <w:pPr>
              <w:jc w:val="center"/>
              <w:rPr>
                <w:rFonts w:ascii="宋体" w:hAnsi="宋体"/>
                <w:color w:val="000000"/>
                <w:sz w:val="24"/>
              </w:rPr>
            </w:pPr>
          </w:p>
        </w:tc>
      </w:tr>
      <w:tr w:rsidR="00711815" w:rsidTr="00E417FD">
        <w:trPr>
          <w:trHeight w:val="567"/>
          <w:jc w:val="center"/>
        </w:trPr>
        <w:tc>
          <w:tcPr>
            <w:tcW w:w="1836" w:type="dxa"/>
            <w:vMerge w:val="restart"/>
            <w:vAlign w:val="center"/>
          </w:tcPr>
          <w:p w:rsidR="00711815" w:rsidRDefault="00711815" w:rsidP="00E417FD">
            <w:pPr>
              <w:jc w:val="center"/>
              <w:rPr>
                <w:rFonts w:ascii="宋体" w:hAnsi="宋体"/>
                <w:color w:val="000000"/>
                <w:sz w:val="24"/>
              </w:rPr>
            </w:pPr>
            <w:r>
              <w:rPr>
                <w:rFonts w:ascii="宋体" w:hAnsi="宋体" w:hint="eastAsia"/>
                <w:color w:val="000000"/>
                <w:sz w:val="24"/>
              </w:rPr>
              <w:t>联系方式</w:t>
            </w:r>
          </w:p>
        </w:tc>
        <w:tc>
          <w:tcPr>
            <w:tcW w:w="1116"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联系人</w:t>
            </w:r>
          </w:p>
        </w:tc>
        <w:tc>
          <w:tcPr>
            <w:tcW w:w="2492" w:type="dxa"/>
            <w:gridSpan w:val="4"/>
            <w:vAlign w:val="center"/>
          </w:tcPr>
          <w:p w:rsidR="00711815" w:rsidRDefault="00711815" w:rsidP="00E417FD">
            <w:pPr>
              <w:jc w:val="center"/>
              <w:rPr>
                <w:rFonts w:ascii="宋体" w:hAnsi="宋体"/>
                <w:color w:val="000000"/>
                <w:sz w:val="24"/>
              </w:rPr>
            </w:pPr>
          </w:p>
        </w:tc>
        <w:tc>
          <w:tcPr>
            <w:tcW w:w="1246"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电  话</w:t>
            </w:r>
          </w:p>
        </w:tc>
        <w:tc>
          <w:tcPr>
            <w:tcW w:w="2385" w:type="dxa"/>
            <w:gridSpan w:val="3"/>
            <w:vAlign w:val="center"/>
          </w:tcPr>
          <w:p w:rsidR="00711815" w:rsidRDefault="00711815" w:rsidP="00E417FD">
            <w:pPr>
              <w:jc w:val="center"/>
              <w:rPr>
                <w:rFonts w:ascii="宋体" w:hAnsi="宋体"/>
                <w:color w:val="000000"/>
                <w:sz w:val="24"/>
              </w:rPr>
            </w:pPr>
          </w:p>
        </w:tc>
      </w:tr>
      <w:tr w:rsidR="00711815" w:rsidTr="00E417FD">
        <w:trPr>
          <w:trHeight w:val="567"/>
          <w:jc w:val="center"/>
        </w:trPr>
        <w:tc>
          <w:tcPr>
            <w:tcW w:w="1836" w:type="dxa"/>
            <w:vMerge/>
            <w:vAlign w:val="center"/>
          </w:tcPr>
          <w:p w:rsidR="00711815" w:rsidRDefault="00711815" w:rsidP="00E417FD">
            <w:pPr>
              <w:jc w:val="center"/>
              <w:rPr>
                <w:rFonts w:ascii="宋体" w:hAnsi="宋体"/>
                <w:color w:val="000000"/>
                <w:sz w:val="24"/>
              </w:rPr>
            </w:pPr>
          </w:p>
        </w:tc>
        <w:tc>
          <w:tcPr>
            <w:tcW w:w="1116"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传  真</w:t>
            </w:r>
          </w:p>
        </w:tc>
        <w:tc>
          <w:tcPr>
            <w:tcW w:w="2492" w:type="dxa"/>
            <w:gridSpan w:val="4"/>
            <w:vAlign w:val="center"/>
          </w:tcPr>
          <w:p w:rsidR="00711815" w:rsidRDefault="00711815" w:rsidP="00E417FD">
            <w:pPr>
              <w:jc w:val="center"/>
              <w:rPr>
                <w:rFonts w:ascii="宋体" w:hAnsi="宋体"/>
                <w:color w:val="000000"/>
                <w:sz w:val="24"/>
              </w:rPr>
            </w:pPr>
          </w:p>
        </w:tc>
        <w:tc>
          <w:tcPr>
            <w:tcW w:w="1246"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网  址</w:t>
            </w:r>
          </w:p>
        </w:tc>
        <w:tc>
          <w:tcPr>
            <w:tcW w:w="2385" w:type="dxa"/>
            <w:gridSpan w:val="3"/>
            <w:vAlign w:val="center"/>
          </w:tcPr>
          <w:p w:rsidR="00711815" w:rsidRDefault="00711815" w:rsidP="00E417FD">
            <w:pPr>
              <w:jc w:val="center"/>
              <w:rPr>
                <w:rFonts w:ascii="宋体" w:hAnsi="宋体"/>
                <w:color w:val="000000"/>
                <w:sz w:val="24"/>
              </w:rPr>
            </w:pPr>
          </w:p>
        </w:tc>
      </w:tr>
      <w:tr w:rsidR="00711815" w:rsidTr="00E417FD">
        <w:trPr>
          <w:trHeight w:val="567"/>
          <w:jc w:val="center"/>
        </w:trPr>
        <w:tc>
          <w:tcPr>
            <w:tcW w:w="1836"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组织结构</w:t>
            </w:r>
          </w:p>
        </w:tc>
        <w:tc>
          <w:tcPr>
            <w:tcW w:w="7239" w:type="dxa"/>
            <w:gridSpan w:val="9"/>
            <w:vAlign w:val="center"/>
          </w:tcPr>
          <w:p w:rsidR="00711815" w:rsidRDefault="00711815" w:rsidP="00E417FD">
            <w:pPr>
              <w:jc w:val="center"/>
              <w:rPr>
                <w:rFonts w:ascii="宋体" w:hAnsi="宋体"/>
                <w:color w:val="000000"/>
                <w:sz w:val="24"/>
              </w:rPr>
            </w:pPr>
          </w:p>
        </w:tc>
      </w:tr>
      <w:tr w:rsidR="00711815" w:rsidTr="00E417FD">
        <w:trPr>
          <w:trHeight w:val="567"/>
          <w:jc w:val="center"/>
        </w:trPr>
        <w:tc>
          <w:tcPr>
            <w:tcW w:w="1836"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法定代表人</w:t>
            </w:r>
          </w:p>
        </w:tc>
        <w:tc>
          <w:tcPr>
            <w:tcW w:w="1116"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姓名</w:t>
            </w:r>
          </w:p>
        </w:tc>
        <w:tc>
          <w:tcPr>
            <w:tcW w:w="1021" w:type="dxa"/>
            <w:vAlign w:val="center"/>
          </w:tcPr>
          <w:p w:rsidR="00711815" w:rsidRDefault="00711815" w:rsidP="00E417FD">
            <w:pPr>
              <w:jc w:val="center"/>
              <w:rPr>
                <w:rFonts w:ascii="宋体" w:hAnsi="宋体"/>
                <w:color w:val="000000"/>
                <w:sz w:val="24"/>
              </w:rPr>
            </w:pPr>
          </w:p>
        </w:tc>
        <w:tc>
          <w:tcPr>
            <w:tcW w:w="1276" w:type="dxa"/>
            <w:gridSpan w:val="2"/>
            <w:vAlign w:val="center"/>
          </w:tcPr>
          <w:p w:rsidR="00711815" w:rsidRDefault="00711815" w:rsidP="00E417FD">
            <w:pPr>
              <w:jc w:val="center"/>
              <w:rPr>
                <w:rFonts w:ascii="宋体" w:hAnsi="宋体"/>
                <w:color w:val="000000"/>
                <w:sz w:val="24"/>
              </w:rPr>
            </w:pPr>
            <w:r>
              <w:rPr>
                <w:rFonts w:ascii="宋体" w:hAnsi="宋体" w:hint="eastAsia"/>
                <w:color w:val="000000"/>
                <w:sz w:val="24"/>
              </w:rPr>
              <w:t>技术职称</w:t>
            </w:r>
          </w:p>
        </w:tc>
        <w:tc>
          <w:tcPr>
            <w:tcW w:w="1701" w:type="dxa"/>
            <w:gridSpan w:val="3"/>
            <w:vAlign w:val="center"/>
          </w:tcPr>
          <w:p w:rsidR="00711815" w:rsidRDefault="00711815" w:rsidP="00E417FD">
            <w:pPr>
              <w:jc w:val="center"/>
              <w:rPr>
                <w:rFonts w:ascii="宋体" w:hAnsi="宋体"/>
                <w:color w:val="000000"/>
                <w:sz w:val="24"/>
              </w:rPr>
            </w:pPr>
          </w:p>
        </w:tc>
        <w:tc>
          <w:tcPr>
            <w:tcW w:w="709"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电话</w:t>
            </w:r>
          </w:p>
        </w:tc>
        <w:tc>
          <w:tcPr>
            <w:tcW w:w="1416" w:type="dxa"/>
            <w:vAlign w:val="center"/>
          </w:tcPr>
          <w:p w:rsidR="00711815" w:rsidRDefault="00711815" w:rsidP="00E417FD">
            <w:pPr>
              <w:jc w:val="center"/>
              <w:rPr>
                <w:rFonts w:ascii="宋体" w:hAnsi="宋体"/>
                <w:color w:val="000000"/>
                <w:sz w:val="24"/>
              </w:rPr>
            </w:pPr>
          </w:p>
        </w:tc>
      </w:tr>
      <w:tr w:rsidR="00711815" w:rsidTr="00E417FD">
        <w:trPr>
          <w:trHeight w:val="567"/>
          <w:jc w:val="center"/>
        </w:trPr>
        <w:tc>
          <w:tcPr>
            <w:tcW w:w="1836"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技术负责人</w:t>
            </w:r>
          </w:p>
        </w:tc>
        <w:tc>
          <w:tcPr>
            <w:tcW w:w="1116"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姓名</w:t>
            </w:r>
          </w:p>
        </w:tc>
        <w:tc>
          <w:tcPr>
            <w:tcW w:w="1021" w:type="dxa"/>
            <w:vAlign w:val="center"/>
          </w:tcPr>
          <w:p w:rsidR="00711815" w:rsidRDefault="00711815" w:rsidP="00E417FD">
            <w:pPr>
              <w:jc w:val="center"/>
              <w:rPr>
                <w:rFonts w:ascii="宋体" w:hAnsi="宋体"/>
                <w:color w:val="000000"/>
                <w:sz w:val="24"/>
              </w:rPr>
            </w:pPr>
          </w:p>
        </w:tc>
        <w:tc>
          <w:tcPr>
            <w:tcW w:w="1276" w:type="dxa"/>
            <w:gridSpan w:val="2"/>
            <w:vAlign w:val="center"/>
          </w:tcPr>
          <w:p w:rsidR="00711815" w:rsidRDefault="00711815" w:rsidP="00E417FD">
            <w:pPr>
              <w:jc w:val="center"/>
              <w:rPr>
                <w:rFonts w:ascii="宋体" w:hAnsi="宋体"/>
                <w:color w:val="000000"/>
                <w:sz w:val="24"/>
              </w:rPr>
            </w:pPr>
            <w:r>
              <w:rPr>
                <w:rFonts w:ascii="宋体" w:hAnsi="宋体" w:hint="eastAsia"/>
                <w:color w:val="000000"/>
                <w:sz w:val="24"/>
              </w:rPr>
              <w:t>技术职称</w:t>
            </w:r>
          </w:p>
        </w:tc>
        <w:tc>
          <w:tcPr>
            <w:tcW w:w="1701" w:type="dxa"/>
            <w:gridSpan w:val="3"/>
            <w:vAlign w:val="center"/>
          </w:tcPr>
          <w:p w:rsidR="00711815" w:rsidRDefault="00711815" w:rsidP="00E417FD">
            <w:pPr>
              <w:jc w:val="center"/>
              <w:rPr>
                <w:rFonts w:ascii="宋体" w:hAnsi="宋体"/>
                <w:color w:val="000000"/>
                <w:sz w:val="24"/>
              </w:rPr>
            </w:pPr>
          </w:p>
        </w:tc>
        <w:tc>
          <w:tcPr>
            <w:tcW w:w="709"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电话</w:t>
            </w:r>
          </w:p>
        </w:tc>
        <w:tc>
          <w:tcPr>
            <w:tcW w:w="1416" w:type="dxa"/>
            <w:vAlign w:val="center"/>
          </w:tcPr>
          <w:p w:rsidR="00711815" w:rsidRDefault="00711815" w:rsidP="00E417FD">
            <w:pPr>
              <w:jc w:val="center"/>
              <w:rPr>
                <w:rFonts w:ascii="宋体" w:hAnsi="宋体"/>
                <w:color w:val="000000"/>
                <w:sz w:val="24"/>
              </w:rPr>
            </w:pPr>
          </w:p>
        </w:tc>
      </w:tr>
      <w:tr w:rsidR="00711815" w:rsidTr="00E417FD">
        <w:trPr>
          <w:trHeight w:val="567"/>
          <w:jc w:val="center"/>
        </w:trPr>
        <w:tc>
          <w:tcPr>
            <w:tcW w:w="1836"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成立时间</w:t>
            </w:r>
          </w:p>
        </w:tc>
        <w:tc>
          <w:tcPr>
            <w:tcW w:w="2137" w:type="dxa"/>
            <w:gridSpan w:val="2"/>
            <w:vAlign w:val="center"/>
          </w:tcPr>
          <w:p w:rsidR="00711815" w:rsidRDefault="00711815" w:rsidP="00E417FD">
            <w:pPr>
              <w:jc w:val="center"/>
              <w:rPr>
                <w:rFonts w:ascii="宋体" w:hAnsi="宋体"/>
                <w:color w:val="000000"/>
                <w:sz w:val="24"/>
              </w:rPr>
            </w:pPr>
          </w:p>
        </w:tc>
        <w:tc>
          <w:tcPr>
            <w:tcW w:w="5102" w:type="dxa"/>
            <w:gridSpan w:val="7"/>
            <w:vAlign w:val="center"/>
          </w:tcPr>
          <w:p w:rsidR="00711815" w:rsidRDefault="00711815" w:rsidP="00E417FD">
            <w:pPr>
              <w:jc w:val="center"/>
              <w:rPr>
                <w:rFonts w:ascii="宋体" w:hAnsi="宋体"/>
                <w:color w:val="000000"/>
                <w:sz w:val="24"/>
              </w:rPr>
            </w:pPr>
            <w:r>
              <w:rPr>
                <w:rFonts w:ascii="宋体" w:hAnsi="宋体" w:hint="eastAsia"/>
                <w:color w:val="000000"/>
                <w:sz w:val="24"/>
              </w:rPr>
              <w:t>员工总人数：</w:t>
            </w:r>
          </w:p>
        </w:tc>
      </w:tr>
      <w:tr w:rsidR="00711815" w:rsidTr="00E417FD">
        <w:trPr>
          <w:trHeight w:val="567"/>
          <w:jc w:val="center"/>
        </w:trPr>
        <w:tc>
          <w:tcPr>
            <w:tcW w:w="1836"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企业资质等级</w:t>
            </w:r>
          </w:p>
        </w:tc>
        <w:tc>
          <w:tcPr>
            <w:tcW w:w="2137" w:type="dxa"/>
            <w:gridSpan w:val="2"/>
            <w:vAlign w:val="center"/>
          </w:tcPr>
          <w:p w:rsidR="00711815" w:rsidRDefault="00711815" w:rsidP="00E417FD">
            <w:pPr>
              <w:jc w:val="center"/>
              <w:rPr>
                <w:rFonts w:ascii="宋体" w:hAnsi="宋体"/>
                <w:color w:val="000000"/>
                <w:sz w:val="24"/>
              </w:rPr>
            </w:pPr>
          </w:p>
        </w:tc>
        <w:tc>
          <w:tcPr>
            <w:tcW w:w="993" w:type="dxa"/>
            <w:vMerge w:val="restart"/>
            <w:vAlign w:val="center"/>
          </w:tcPr>
          <w:p w:rsidR="00711815" w:rsidRDefault="00711815" w:rsidP="00E417FD">
            <w:pPr>
              <w:jc w:val="center"/>
              <w:rPr>
                <w:rFonts w:ascii="宋体" w:hAnsi="宋体"/>
                <w:color w:val="000000"/>
                <w:sz w:val="24"/>
              </w:rPr>
            </w:pPr>
            <w:r>
              <w:rPr>
                <w:rFonts w:ascii="宋体" w:hAnsi="宋体" w:hint="eastAsia"/>
                <w:color w:val="000000"/>
                <w:sz w:val="24"/>
              </w:rPr>
              <w:t>其中</w:t>
            </w:r>
          </w:p>
        </w:tc>
        <w:tc>
          <w:tcPr>
            <w:tcW w:w="1984" w:type="dxa"/>
            <w:gridSpan w:val="4"/>
            <w:vAlign w:val="center"/>
          </w:tcPr>
          <w:p w:rsidR="00711815" w:rsidRDefault="00711815" w:rsidP="00E417FD">
            <w:pPr>
              <w:jc w:val="center"/>
              <w:rPr>
                <w:rFonts w:ascii="宋体" w:hAnsi="宋体"/>
                <w:color w:val="000000"/>
                <w:sz w:val="24"/>
              </w:rPr>
            </w:pPr>
            <w:r>
              <w:rPr>
                <w:rFonts w:ascii="宋体" w:hAnsi="宋体" w:hint="eastAsia"/>
                <w:color w:val="000000"/>
                <w:sz w:val="24"/>
              </w:rPr>
              <w:t>项目经理</w:t>
            </w:r>
          </w:p>
        </w:tc>
        <w:tc>
          <w:tcPr>
            <w:tcW w:w="2125" w:type="dxa"/>
            <w:gridSpan w:val="2"/>
            <w:vAlign w:val="center"/>
          </w:tcPr>
          <w:p w:rsidR="00711815" w:rsidRDefault="00711815" w:rsidP="00E417FD">
            <w:pPr>
              <w:jc w:val="center"/>
              <w:rPr>
                <w:rFonts w:ascii="宋体" w:hAnsi="宋体"/>
                <w:color w:val="000000"/>
                <w:sz w:val="24"/>
              </w:rPr>
            </w:pPr>
          </w:p>
        </w:tc>
      </w:tr>
      <w:tr w:rsidR="00711815" w:rsidTr="00E417FD">
        <w:trPr>
          <w:trHeight w:val="567"/>
          <w:jc w:val="center"/>
        </w:trPr>
        <w:tc>
          <w:tcPr>
            <w:tcW w:w="1836"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营业执照号</w:t>
            </w:r>
          </w:p>
        </w:tc>
        <w:tc>
          <w:tcPr>
            <w:tcW w:w="2137" w:type="dxa"/>
            <w:gridSpan w:val="2"/>
            <w:vAlign w:val="center"/>
          </w:tcPr>
          <w:p w:rsidR="00711815" w:rsidRDefault="00711815" w:rsidP="00E417FD">
            <w:pPr>
              <w:jc w:val="center"/>
              <w:rPr>
                <w:rFonts w:ascii="宋体" w:hAnsi="宋体"/>
                <w:color w:val="000000"/>
                <w:sz w:val="24"/>
              </w:rPr>
            </w:pPr>
          </w:p>
        </w:tc>
        <w:tc>
          <w:tcPr>
            <w:tcW w:w="993" w:type="dxa"/>
            <w:vMerge/>
            <w:vAlign w:val="center"/>
          </w:tcPr>
          <w:p w:rsidR="00711815" w:rsidRDefault="00711815" w:rsidP="00E417FD">
            <w:pPr>
              <w:jc w:val="center"/>
              <w:rPr>
                <w:rFonts w:ascii="宋体" w:hAnsi="宋体"/>
                <w:color w:val="000000"/>
                <w:sz w:val="24"/>
              </w:rPr>
            </w:pPr>
          </w:p>
        </w:tc>
        <w:tc>
          <w:tcPr>
            <w:tcW w:w="1984" w:type="dxa"/>
            <w:gridSpan w:val="4"/>
            <w:vAlign w:val="center"/>
          </w:tcPr>
          <w:p w:rsidR="00711815" w:rsidRDefault="00711815" w:rsidP="00E417FD">
            <w:pPr>
              <w:jc w:val="center"/>
              <w:rPr>
                <w:rFonts w:ascii="宋体" w:hAnsi="宋体"/>
                <w:color w:val="000000"/>
                <w:sz w:val="24"/>
              </w:rPr>
            </w:pPr>
            <w:r>
              <w:rPr>
                <w:rFonts w:ascii="宋体" w:hAnsi="宋体" w:hint="eastAsia"/>
                <w:color w:val="000000"/>
                <w:sz w:val="24"/>
              </w:rPr>
              <w:t>高级职称人员</w:t>
            </w:r>
          </w:p>
        </w:tc>
        <w:tc>
          <w:tcPr>
            <w:tcW w:w="2125" w:type="dxa"/>
            <w:gridSpan w:val="2"/>
            <w:vAlign w:val="center"/>
          </w:tcPr>
          <w:p w:rsidR="00711815" w:rsidRDefault="00711815" w:rsidP="00E417FD">
            <w:pPr>
              <w:jc w:val="center"/>
              <w:rPr>
                <w:rFonts w:ascii="宋体" w:hAnsi="宋体"/>
                <w:color w:val="000000"/>
                <w:sz w:val="24"/>
              </w:rPr>
            </w:pPr>
          </w:p>
        </w:tc>
      </w:tr>
      <w:tr w:rsidR="00711815" w:rsidTr="00E417FD">
        <w:trPr>
          <w:trHeight w:val="567"/>
          <w:jc w:val="center"/>
        </w:trPr>
        <w:tc>
          <w:tcPr>
            <w:tcW w:w="1836"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注册资金</w:t>
            </w:r>
          </w:p>
        </w:tc>
        <w:tc>
          <w:tcPr>
            <w:tcW w:w="2137" w:type="dxa"/>
            <w:gridSpan w:val="2"/>
            <w:vAlign w:val="center"/>
          </w:tcPr>
          <w:p w:rsidR="00711815" w:rsidRDefault="00711815" w:rsidP="00E417FD">
            <w:pPr>
              <w:jc w:val="center"/>
              <w:rPr>
                <w:rFonts w:ascii="宋体" w:hAnsi="宋体"/>
                <w:color w:val="000000"/>
                <w:sz w:val="24"/>
              </w:rPr>
            </w:pPr>
          </w:p>
        </w:tc>
        <w:tc>
          <w:tcPr>
            <w:tcW w:w="993" w:type="dxa"/>
            <w:vMerge/>
            <w:vAlign w:val="center"/>
          </w:tcPr>
          <w:p w:rsidR="00711815" w:rsidRDefault="00711815" w:rsidP="00E417FD">
            <w:pPr>
              <w:jc w:val="center"/>
              <w:rPr>
                <w:rFonts w:ascii="宋体" w:hAnsi="宋体"/>
                <w:color w:val="000000"/>
                <w:sz w:val="24"/>
              </w:rPr>
            </w:pPr>
          </w:p>
        </w:tc>
        <w:tc>
          <w:tcPr>
            <w:tcW w:w="1984" w:type="dxa"/>
            <w:gridSpan w:val="4"/>
            <w:vAlign w:val="center"/>
          </w:tcPr>
          <w:p w:rsidR="00711815" w:rsidRDefault="00711815" w:rsidP="00E417FD">
            <w:pPr>
              <w:jc w:val="center"/>
              <w:rPr>
                <w:rFonts w:ascii="宋体" w:hAnsi="宋体"/>
                <w:color w:val="000000"/>
                <w:sz w:val="24"/>
              </w:rPr>
            </w:pPr>
            <w:r>
              <w:rPr>
                <w:rFonts w:ascii="宋体" w:hAnsi="宋体" w:hint="eastAsia"/>
                <w:color w:val="000000"/>
                <w:sz w:val="24"/>
              </w:rPr>
              <w:t>中级职称人员</w:t>
            </w:r>
          </w:p>
        </w:tc>
        <w:tc>
          <w:tcPr>
            <w:tcW w:w="2125" w:type="dxa"/>
            <w:gridSpan w:val="2"/>
            <w:vAlign w:val="center"/>
          </w:tcPr>
          <w:p w:rsidR="00711815" w:rsidRDefault="00711815" w:rsidP="00E417FD">
            <w:pPr>
              <w:jc w:val="center"/>
              <w:rPr>
                <w:rFonts w:ascii="宋体" w:hAnsi="宋体"/>
                <w:color w:val="000000"/>
                <w:sz w:val="24"/>
              </w:rPr>
            </w:pPr>
          </w:p>
        </w:tc>
      </w:tr>
      <w:tr w:rsidR="00711815" w:rsidTr="00E417FD">
        <w:trPr>
          <w:trHeight w:val="567"/>
          <w:jc w:val="center"/>
        </w:trPr>
        <w:tc>
          <w:tcPr>
            <w:tcW w:w="1836"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开户银行</w:t>
            </w:r>
          </w:p>
        </w:tc>
        <w:tc>
          <w:tcPr>
            <w:tcW w:w="2137" w:type="dxa"/>
            <w:gridSpan w:val="2"/>
            <w:vAlign w:val="center"/>
          </w:tcPr>
          <w:p w:rsidR="00711815" w:rsidRDefault="00711815" w:rsidP="00E417FD">
            <w:pPr>
              <w:jc w:val="center"/>
              <w:rPr>
                <w:rFonts w:ascii="宋体" w:hAnsi="宋体"/>
                <w:color w:val="000000"/>
                <w:sz w:val="24"/>
              </w:rPr>
            </w:pPr>
          </w:p>
        </w:tc>
        <w:tc>
          <w:tcPr>
            <w:tcW w:w="993" w:type="dxa"/>
            <w:vMerge/>
            <w:vAlign w:val="center"/>
          </w:tcPr>
          <w:p w:rsidR="00711815" w:rsidRDefault="00711815" w:rsidP="00E417FD">
            <w:pPr>
              <w:jc w:val="center"/>
              <w:rPr>
                <w:rFonts w:ascii="宋体" w:hAnsi="宋体"/>
                <w:color w:val="000000"/>
                <w:sz w:val="24"/>
              </w:rPr>
            </w:pPr>
          </w:p>
        </w:tc>
        <w:tc>
          <w:tcPr>
            <w:tcW w:w="1984" w:type="dxa"/>
            <w:gridSpan w:val="4"/>
            <w:vAlign w:val="center"/>
          </w:tcPr>
          <w:p w:rsidR="00711815" w:rsidRDefault="00711815" w:rsidP="00E417FD">
            <w:pPr>
              <w:jc w:val="center"/>
              <w:rPr>
                <w:rFonts w:ascii="宋体" w:hAnsi="宋体"/>
                <w:color w:val="000000"/>
                <w:sz w:val="24"/>
              </w:rPr>
            </w:pPr>
            <w:r>
              <w:rPr>
                <w:rFonts w:ascii="宋体" w:hAnsi="宋体" w:hint="eastAsia"/>
                <w:color w:val="000000"/>
                <w:sz w:val="24"/>
              </w:rPr>
              <w:t>初级职称人员</w:t>
            </w:r>
          </w:p>
        </w:tc>
        <w:tc>
          <w:tcPr>
            <w:tcW w:w="2125" w:type="dxa"/>
            <w:gridSpan w:val="2"/>
            <w:vAlign w:val="center"/>
          </w:tcPr>
          <w:p w:rsidR="00711815" w:rsidRDefault="00711815" w:rsidP="00E417FD">
            <w:pPr>
              <w:jc w:val="center"/>
              <w:rPr>
                <w:rFonts w:ascii="宋体" w:hAnsi="宋体"/>
                <w:color w:val="000000"/>
                <w:sz w:val="24"/>
              </w:rPr>
            </w:pPr>
          </w:p>
        </w:tc>
      </w:tr>
      <w:tr w:rsidR="00711815" w:rsidTr="00E417FD">
        <w:trPr>
          <w:trHeight w:val="567"/>
          <w:jc w:val="center"/>
        </w:trPr>
        <w:tc>
          <w:tcPr>
            <w:tcW w:w="1836"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账号</w:t>
            </w:r>
          </w:p>
        </w:tc>
        <w:tc>
          <w:tcPr>
            <w:tcW w:w="2137" w:type="dxa"/>
            <w:gridSpan w:val="2"/>
            <w:vAlign w:val="center"/>
          </w:tcPr>
          <w:p w:rsidR="00711815" w:rsidRDefault="00711815" w:rsidP="00E417FD">
            <w:pPr>
              <w:jc w:val="center"/>
              <w:rPr>
                <w:rFonts w:ascii="宋体" w:hAnsi="宋体"/>
                <w:color w:val="000000"/>
                <w:sz w:val="24"/>
              </w:rPr>
            </w:pPr>
          </w:p>
        </w:tc>
        <w:tc>
          <w:tcPr>
            <w:tcW w:w="993" w:type="dxa"/>
            <w:vMerge/>
            <w:vAlign w:val="center"/>
          </w:tcPr>
          <w:p w:rsidR="00711815" w:rsidRDefault="00711815" w:rsidP="00E417FD">
            <w:pPr>
              <w:jc w:val="center"/>
              <w:rPr>
                <w:rFonts w:ascii="宋体" w:hAnsi="宋体"/>
                <w:color w:val="000000"/>
                <w:sz w:val="24"/>
              </w:rPr>
            </w:pPr>
          </w:p>
        </w:tc>
        <w:tc>
          <w:tcPr>
            <w:tcW w:w="1984" w:type="dxa"/>
            <w:gridSpan w:val="4"/>
            <w:vAlign w:val="center"/>
          </w:tcPr>
          <w:p w:rsidR="00711815" w:rsidRDefault="00711815" w:rsidP="00E417FD">
            <w:pPr>
              <w:jc w:val="center"/>
              <w:rPr>
                <w:rFonts w:ascii="宋体" w:hAnsi="宋体"/>
                <w:color w:val="000000"/>
                <w:sz w:val="24"/>
              </w:rPr>
            </w:pPr>
            <w:r>
              <w:rPr>
                <w:rFonts w:ascii="宋体" w:hAnsi="宋体" w:hint="eastAsia"/>
                <w:color w:val="000000"/>
                <w:sz w:val="24"/>
              </w:rPr>
              <w:t>技  工</w:t>
            </w:r>
          </w:p>
        </w:tc>
        <w:tc>
          <w:tcPr>
            <w:tcW w:w="2125" w:type="dxa"/>
            <w:gridSpan w:val="2"/>
            <w:vAlign w:val="center"/>
          </w:tcPr>
          <w:p w:rsidR="00711815" w:rsidRDefault="00711815" w:rsidP="00E417FD">
            <w:pPr>
              <w:jc w:val="center"/>
              <w:rPr>
                <w:rFonts w:ascii="宋体" w:hAnsi="宋体"/>
                <w:color w:val="000000"/>
                <w:sz w:val="24"/>
              </w:rPr>
            </w:pPr>
          </w:p>
        </w:tc>
      </w:tr>
      <w:tr w:rsidR="00711815" w:rsidTr="00514F1D">
        <w:trPr>
          <w:trHeight w:val="1819"/>
          <w:jc w:val="center"/>
        </w:trPr>
        <w:tc>
          <w:tcPr>
            <w:tcW w:w="1836"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经营范围</w:t>
            </w:r>
          </w:p>
        </w:tc>
        <w:tc>
          <w:tcPr>
            <w:tcW w:w="7239" w:type="dxa"/>
            <w:gridSpan w:val="9"/>
            <w:vAlign w:val="center"/>
          </w:tcPr>
          <w:p w:rsidR="00711815" w:rsidRDefault="00711815" w:rsidP="00E417FD">
            <w:pPr>
              <w:jc w:val="center"/>
              <w:rPr>
                <w:rFonts w:ascii="宋体" w:hAnsi="宋体"/>
                <w:color w:val="000000"/>
                <w:sz w:val="24"/>
              </w:rPr>
            </w:pPr>
          </w:p>
        </w:tc>
      </w:tr>
      <w:tr w:rsidR="00711815" w:rsidTr="00711815">
        <w:trPr>
          <w:trHeight w:val="698"/>
          <w:jc w:val="center"/>
        </w:trPr>
        <w:tc>
          <w:tcPr>
            <w:tcW w:w="1836"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备注</w:t>
            </w:r>
          </w:p>
        </w:tc>
        <w:tc>
          <w:tcPr>
            <w:tcW w:w="7239" w:type="dxa"/>
            <w:gridSpan w:val="9"/>
            <w:vAlign w:val="center"/>
          </w:tcPr>
          <w:p w:rsidR="00711815" w:rsidRDefault="00711815" w:rsidP="00E417FD">
            <w:pPr>
              <w:jc w:val="center"/>
              <w:rPr>
                <w:rFonts w:ascii="宋体" w:hAnsi="宋体"/>
                <w:color w:val="000000"/>
                <w:sz w:val="24"/>
              </w:rPr>
            </w:pPr>
          </w:p>
        </w:tc>
      </w:tr>
    </w:tbl>
    <w:p w:rsidR="00514F1D" w:rsidRDefault="00514F1D" w:rsidP="00514F1D">
      <w:pPr>
        <w:snapToGrid w:val="0"/>
        <w:spacing w:line="360" w:lineRule="auto"/>
        <w:ind w:firstLineChars="200" w:firstLine="480"/>
        <w:rPr>
          <w:rFonts w:asciiTheme="minorEastAsia" w:eastAsiaTheme="minorEastAsia" w:hAnsiTheme="minorEastAsia" w:cs="宋体"/>
          <w:color w:val="000000"/>
          <w:sz w:val="24"/>
        </w:rPr>
      </w:pPr>
    </w:p>
    <w:p w:rsidR="00514F1D" w:rsidRPr="002B29A7" w:rsidRDefault="00514F1D" w:rsidP="00514F1D">
      <w:pPr>
        <w:snapToGrid w:val="0"/>
        <w:spacing w:line="360" w:lineRule="auto"/>
        <w:ind w:firstLineChars="200" w:firstLine="480"/>
        <w:rPr>
          <w:rFonts w:asciiTheme="minorEastAsia" w:eastAsiaTheme="minorEastAsia" w:hAnsiTheme="minorEastAsia" w:cs="宋体"/>
          <w:color w:val="000000"/>
          <w:sz w:val="24"/>
        </w:rPr>
      </w:pPr>
      <w:r w:rsidRPr="002B29A7">
        <w:rPr>
          <w:rFonts w:asciiTheme="minorEastAsia" w:eastAsiaTheme="minorEastAsia" w:hAnsiTheme="minorEastAsia" w:cs="宋体" w:hint="eastAsia"/>
          <w:color w:val="000000"/>
          <w:sz w:val="24"/>
        </w:rPr>
        <w:t>投标人名称：</w:t>
      </w:r>
      <w:r w:rsidRPr="002B29A7">
        <w:rPr>
          <w:rFonts w:asciiTheme="minorEastAsia" w:eastAsiaTheme="minorEastAsia" w:hAnsiTheme="minorEastAsia" w:cs="宋体" w:hint="eastAsia"/>
          <w:color w:val="000000"/>
          <w:sz w:val="24"/>
          <w:u w:val="single"/>
        </w:rPr>
        <w:t xml:space="preserve">（加盖公章） </w:t>
      </w:r>
    </w:p>
    <w:p w:rsidR="00514F1D" w:rsidRPr="002B29A7" w:rsidRDefault="00514F1D" w:rsidP="00514F1D">
      <w:pPr>
        <w:snapToGrid w:val="0"/>
        <w:spacing w:line="360" w:lineRule="auto"/>
        <w:ind w:firstLineChars="200" w:firstLine="480"/>
        <w:rPr>
          <w:rFonts w:asciiTheme="minorEastAsia" w:eastAsiaTheme="minorEastAsia" w:hAnsiTheme="minorEastAsia" w:cs="宋体"/>
          <w:color w:val="000000"/>
          <w:sz w:val="24"/>
        </w:rPr>
      </w:pPr>
      <w:r w:rsidRPr="002B29A7">
        <w:rPr>
          <w:rFonts w:asciiTheme="minorEastAsia" w:eastAsiaTheme="minorEastAsia" w:hAnsiTheme="minorEastAsia" w:cs="宋体" w:hint="eastAsia"/>
          <w:color w:val="000000"/>
          <w:sz w:val="24"/>
        </w:rPr>
        <w:t>投标人授权代表：</w:t>
      </w:r>
      <w:r w:rsidRPr="002B29A7">
        <w:rPr>
          <w:rFonts w:asciiTheme="minorEastAsia" w:eastAsiaTheme="minorEastAsia" w:hAnsiTheme="minorEastAsia" w:cs="宋体" w:hint="eastAsia"/>
          <w:color w:val="000000"/>
          <w:sz w:val="24"/>
          <w:u w:val="single"/>
        </w:rPr>
        <w:t xml:space="preserve">（签字） </w:t>
      </w:r>
    </w:p>
    <w:p w:rsidR="00514F1D" w:rsidRPr="002B29A7" w:rsidRDefault="00514F1D" w:rsidP="00514F1D">
      <w:pPr>
        <w:snapToGrid w:val="0"/>
        <w:spacing w:line="360" w:lineRule="auto"/>
        <w:ind w:firstLineChars="200" w:firstLine="480"/>
        <w:rPr>
          <w:rFonts w:asciiTheme="minorEastAsia" w:eastAsiaTheme="minorEastAsia" w:hAnsiTheme="minorEastAsia" w:cs="宋体"/>
          <w:color w:val="000000"/>
          <w:sz w:val="24"/>
          <w:u w:val="single"/>
        </w:rPr>
      </w:pPr>
      <w:r w:rsidRPr="002B29A7">
        <w:rPr>
          <w:rFonts w:asciiTheme="minorEastAsia" w:eastAsiaTheme="minorEastAsia" w:hAnsiTheme="minorEastAsia" w:cs="宋体" w:hint="eastAsia"/>
          <w:color w:val="000000"/>
          <w:sz w:val="24"/>
        </w:rPr>
        <w:t>日期：</w:t>
      </w:r>
      <w:r w:rsidRPr="002B29A7">
        <w:rPr>
          <w:rFonts w:asciiTheme="minorEastAsia" w:eastAsiaTheme="minorEastAsia" w:hAnsiTheme="minorEastAsia" w:cs="宋体" w:hint="eastAsia"/>
          <w:color w:val="000000"/>
          <w:sz w:val="24"/>
          <w:u w:val="single"/>
        </w:rPr>
        <w:t>年 月 日</w:t>
      </w:r>
    </w:p>
    <w:p w:rsidR="00711815" w:rsidRPr="00711815" w:rsidRDefault="00711815" w:rsidP="00711815">
      <w:pPr>
        <w:pStyle w:val="3"/>
        <w:spacing w:line="360" w:lineRule="auto"/>
        <w:ind w:firstLineChars="0" w:firstLine="0"/>
        <w:jc w:val="center"/>
        <w:rPr>
          <w:rFonts w:asciiTheme="minorEastAsia" w:eastAsiaTheme="minorEastAsia" w:hAnsiTheme="minorEastAsia"/>
          <w:color w:val="000000"/>
          <w:sz w:val="24"/>
          <w:szCs w:val="24"/>
        </w:rPr>
      </w:pPr>
      <w:bookmarkStart w:id="729" w:name="_Toc56354366"/>
      <w:r>
        <w:rPr>
          <w:rFonts w:asciiTheme="minorEastAsia" w:eastAsiaTheme="minorEastAsia" w:hAnsiTheme="minorEastAsia" w:hint="eastAsia"/>
          <w:color w:val="000000"/>
          <w:sz w:val="24"/>
          <w:szCs w:val="24"/>
        </w:rPr>
        <w:lastRenderedPageBreak/>
        <w:t>6-</w:t>
      </w:r>
      <w:r>
        <w:rPr>
          <w:rFonts w:asciiTheme="minorEastAsia" w:eastAsiaTheme="minorEastAsia" w:hAnsiTheme="minorEastAsia"/>
          <w:color w:val="000000"/>
          <w:sz w:val="24"/>
          <w:szCs w:val="24"/>
        </w:rPr>
        <w:t>2</w:t>
      </w:r>
      <w:r>
        <w:rPr>
          <w:rFonts w:asciiTheme="minorEastAsia" w:eastAsiaTheme="minorEastAsia" w:hAnsiTheme="minorEastAsia" w:hint="eastAsia"/>
          <w:color w:val="000000"/>
          <w:sz w:val="24"/>
          <w:szCs w:val="24"/>
        </w:rPr>
        <w:t>近五年业绩情况表</w:t>
      </w:r>
      <w:bookmarkEnd w:id="729"/>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6094"/>
      </w:tblGrid>
      <w:tr w:rsidR="00711815" w:rsidTr="00E417FD">
        <w:trPr>
          <w:trHeight w:hRule="exact" w:val="737"/>
          <w:jc w:val="center"/>
        </w:trPr>
        <w:tc>
          <w:tcPr>
            <w:tcW w:w="2411"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项目名称</w:t>
            </w:r>
          </w:p>
        </w:tc>
        <w:tc>
          <w:tcPr>
            <w:tcW w:w="6094" w:type="dxa"/>
            <w:vAlign w:val="center"/>
          </w:tcPr>
          <w:p w:rsidR="00711815" w:rsidRDefault="00711815" w:rsidP="00E417FD">
            <w:pPr>
              <w:jc w:val="center"/>
              <w:rPr>
                <w:rFonts w:ascii="宋体" w:hAnsi="宋体"/>
                <w:color w:val="000000"/>
                <w:sz w:val="24"/>
              </w:rPr>
            </w:pPr>
          </w:p>
        </w:tc>
      </w:tr>
      <w:tr w:rsidR="00711815" w:rsidTr="00E417FD">
        <w:trPr>
          <w:trHeight w:hRule="exact" w:val="737"/>
          <w:jc w:val="center"/>
        </w:trPr>
        <w:tc>
          <w:tcPr>
            <w:tcW w:w="2411"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项目所在地</w:t>
            </w:r>
          </w:p>
        </w:tc>
        <w:tc>
          <w:tcPr>
            <w:tcW w:w="6094" w:type="dxa"/>
            <w:vAlign w:val="center"/>
          </w:tcPr>
          <w:p w:rsidR="00711815" w:rsidRDefault="00711815" w:rsidP="00E417FD">
            <w:pPr>
              <w:jc w:val="center"/>
              <w:rPr>
                <w:rFonts w:ascii="宋体" w:hAnsi="宋体"/>
                <w:color w:val="000000"/>
                <w:sz w:val="24"/>
              </w:rPr>
            </w:pPr>
          </w:p>
        </w:tc>
      </w:tr>
      <w:tr w:rsidR="00711815" w:rsidTr="00E417FD">
        <w:trPr>
          <w:trHeight w:hRule="exact" w:val="737"/>
          <w:jc w:val="center"/>
        </w:trPr>
        <w:tc>
          <w:tcPr>
            <w:tcW w:w="2411"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发包人名称</w:t>
            </w:r>
          </w:p>
        </w:tc>
        <w:tc>
          <w:tcPr>
            <w:tcW w:w="6094" w:type="dxa"/>
            <w:vAlign w:val="center"/>
          </w:tcPr>
          <w:p w:rsidR="00711815" w:rsidRDefault="00711815" w:rsidP="00E417FD">
            <w:pPr>
              <w:jc w:val="center"/>
              <w:rPr>
                <w:rFonts w:ascii="宋体" w:hAnsi="宋体"/>
                <w:color w:val="000000"/>
                <w:sz w:val="24"/>
              </w:rPr>
            </w:pPr>
          </w:p>
        </w:tc>
      </w:tr>
      <w:tr w:rsidR="00711815" w:rsidTr="00E417FD">
        <w:trPr>
          <w:trHeight w:hRule="exact" w:val="737"/>
          <w:jc w:val="center"/>
        </w:trPr>
        <w:tc>
          <w:tcPr>
            <w:tcW w:w="2411"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发包人地址</w:t>
            </w:r>
          </w:p>
        </w:tc>
        <w:tc>
          <w:tcPr>
            <w:tcW w:w="6094" w:type="dxa"/>
            <w:vAlign w:val="center"/>
          </w:tcPr>
          <w:p w:rsidR="00711815" w:rsidRDefault="00711815" w:rsidP="00E417FD">
            <w:pPr>
              <w:jc w:val="center"/>
              <w:rPr>
                <w:rFonts w:ascii="宋体" w:hAnsi="宋体"/>
                <w:color w:val="000000"/>
                <w:sz w:val="24"/>
              </w:rPr>
            </w:pPr>
          </w:p>
        </w:tc>
      </w:tr>
      <w:tr w:rsidR="00711815" w:rsidTr="00E417FD">
        <w:trPr>
          <w:trHeight w:hRule="exact" w:val="737"/>
          <w:jc w:val="center"/>
        </w:trPr>
        <w:tc>
          <w:tcPr>
            <w:tcW w:w="2411"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发包人联系电话</w:t>
            </w:r>
          </w:p>
        </w:tc>
        <w:tc>
          <w:tcPr>
            <w:tcW w:w="6094" w:type="dxa"/>
            <w:vAlign w:val="center"/>
          </w:tcPr>
          <w:p w:rsidR="00711815" w:rsidRDefault="00711815" w:rsidP="00E417FD">
            <w:pPr>
              <w:jc w:val="center"/>
              <w:rPr>
                <w:rFonts w:ascii="宋体" w:hAnsi="宋体"/>
                <w:color w:val="000000"/>
                <w:sz w:val="24"/>
              </w:rPr>
            </w:pPr>
          </w:p>
        </w:tc>
      </w:tr>
      <w:tr w:rsidR="00711815" w:rsidTr="00E417FD">
        <w:trPr>
          <w:trHeight w:hRule="exact" w:val="737"/>
          <w:jc w:val="center"/>
        </w:trPr>
        <w:tc>
          <w:tcPr>
            <w:tcW w:w="2411"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开工日期</w:t>
            </w:r>
          </w:p>
        </w:tc>
        <w:tc>
          <w:tcPr>
            <w:tcW w:w="6094" w:type="dxa"/>
            <w:vAlign w:val="center"/>
          </w:tcPr>
          <w:p w:rsidR="00711815" w:rsidRDefault="00711815" w:rsidP="00E417FD">
            <w:pPr>
              <w:jc w:val="center"/>
              <w:rPr>
                <w:rFonts w:ascii="宋体" w:hAnsi="宋体"/>
                <w:color w:val="000000"/>
                <w:sz w:val="24"/>
              </w:rPr>
            </w:pPr>
          </w:p>
        </w:tc>
      </w:tr>
      <w:tr w:rsidR="00711815" w:rsidTr="00E417FD">
        <w:trPr>
          <w:trHeight w:hRule="exact" w:val="737"/>
          <w:jc w:val="center"/>
        </w:trPr>
        <w:tc>
          <w:tcPr>
            <w:tcW w:w="2411"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竣工日期</w:t>
            </w:r>
          </w:p>
        </w:tc>
        <w:tc>
          <w:tcPr>
            <w:tcW w:w="6094" w:type="dxa"/>
            <w:vAlign w:val="center"/>
          </w:tcPr>
          <w:p w:rsidR="00711815" w:rsidRDefault="00711815" w:rsidP="00E417FD">
            <w:pPr>
              <w:jc w:val="center"/>
              <w:rPr>
                <w:rFonts w:ascii="宋体" w:hAnsi="宋体"/>
                <w:color w:val="000000"/>
                <w:sz w:val="24"/>
              </w:rPr>
            </w:pPr>
          </w:p>
        </w:tc>
      </w:tr>
      <w:tr w:rsidR="00711815" w:rsidTr="00E417FD">
        <w:trPr>
          <w:trHeight w:hRule="exact" w:val="737"/>
          <w:jc w:val="center"/>
        </w:trPr>
        <w:tc>
          <w:tcPr>
            <w:tcW w:w="2411"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承担的工作</w:t>
            </w:r>
          </w:p>
        </w:tc>
        <w:tc>
          <w:tcPr>
            <w:tcW w:w="6094" w:type="dxa"/>
            <w:vAlign w:val="center"/>
          </w:tcPr>
          <w:p w:rsidR="00711815" w:rsidRDefault="00711815" w:rsidP="00E417FD">
            <w:pPr>
              <w:jc w:val="center"/>
              <w:rPr>
                <w:rFonts w:ascii="宋体" w:hAnsi="宋体"/>
                <w:color w:val="000000"/>
                <w:sz w:val="24"/>
              </w:rPr>
            </w:pPr>
          </w:p>
        </w:tc>
      </w:tr>
      <w:tr w:rsidR="00711815" w:rsidTr="00E417FD">
        <w:trPr>
          <w:trHeight w:hRule="exact" w:val="737"/>
          <w:jc w:val="center"/>
        </w:trPr>
        <w:tc>
          <w:tcPr>
            <w:tcW w:w="2411"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工程质量</w:t>
            </w:r>
          </w:p>
        </w:tc>
        <w:tc>
          <w:tcPr>
            <w:tcW w:w="6094" w:type="dxa"/>
            <w:vAlign w:val="center"/>
          </w:tcPr>
          <w:p w:rsidR="00711815" w:rsidRDefault="00711815" w:rsidP="00E417FD">
            <w:pPr>
              <w:jc w:val="center"/>
              <w:rPr>
                <w:rFonts w:ascii="宋体" w:hAnsi="宋体"/>
                <w:color w:val="000000"/>
                <w:sz w:val="24"/>
              </w:rPr>
            </w:pPr>
          </w:p>
        </w:tc>
      </w:tr>
      <w:tr w:rsidR="00711815" w:rsidTr="00E417FD">
        <w:trPr>
          <w:trHeight w:val="2428"/>
          <w:jc w:val="center"/>
        </w:trPr>
        <w:tc>
          <w:tcPr>
            <w:tcW w:w="2411"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项目描述</w:t>
            </w:r>
          </w:p>
        </w:tc>
        <w:tc>
          <w:tcPr>
            <w:tcW w:w="6094" w:type="dxa"/>
            <w:vAlign w:val="center"/>
          </w:tcPr>
          <w:p w:rsidR="00711815" w:rsidRDefault="00711815" w:rsidP="00E417FD">
            <w:pPr>
              <w:jc w:val="center"/>
              <w:rPr>
                <w:rFonts w:ascii="宋体" w:hAnsi="宋体"/>
                <w:color w:val="000000"/>
                <w:sz w:val="24"/>
              </w:rPr>
            </w:pPr>
          </w:p>
        </w:tc>
      </w:tr>
      <w:tr w:rsidR="00711815" w:rsidTr="00E417FD">
        <w:trPr>
          <w:trHeight w:val="1229"/>
          <w:jc w:val="center"/>
        </w:trPr>
        <w:tc>
          <w:tcPr>
            <w:tcW w:w="2411" w:type="dxa"/>
            <w:vAlign w:val="center"/>
          </w:tcPr>
          <w:p w:rsidR="00711815" w:rsidRDefault="00711815" w:rsidP="00E417FD">
            <w:pPr>
              <w:jc w:val="center"/>
              <w:rPr>
                <w:rFonts w:ascii="宋体" w:hAnsi="宋体"/>
                <w:color w:val="000000"/>
                <w:sz w:val="24"/>
              </w:rPr>
            </w:pPr>
            <w:r>
              <w:rPr>
                <w:rFonts w:ascii="宋体" w:hAnsi="宋体" w:hint="eastAsia"/>
                <w:color w:val="000000"/>
                <w:sz w:val="24"/>
              </w:rPr>
              <w:t>备注</w:t>
            </w:r>
          </w:p>
        </w:tc>
        <w:tc>
          <w:tcPr>
            <w:tcW w:w="6094" w:type="dxa"/>
            <w:vAlign w:val="center"/>
          </w:tcPr>
          <w:p w:rsidR="00711815" w:rsidRDefault="00711815" w:rsidP="00E417FD">
            <w:pPr>
              <w:jc w:val="center"/>
              <w:rPr>
                <w:rFonts w:ascii="宋体" w:hAnsi="宋体"/>
                <w:color w:val="000000"/>
                <w:sz w:val="24"/>
              </w:rPr>
            </w:pPr>
          </w:p>
        </w:tc>
      </w:tr>
    </w:tbl>
    <w:p w:rsidR="00711815" w:rsidRDefault="00711815" w:rsidP="00711815">
      <w:pPr>
        <w:spacing w:line="440" w:lineRule="exact"/>
        <w:jc w:val="left"/>
        <w:rPr>
          <w:rFonts w:ascii="宋体" w:hAnsi="宋体"/>
          <w:color w:val="000000"/>
          <w:sz w:val="24"/>
        </w:rPr>
        <w:sectPr w:rsidR="00711815" w:rsidSect="003E0555">
          <w:pgSz w:w="11906" w:h="16838"/>
          <w:pgMar w:top="1418" w:right="1418" w:bottom="1418" w:left="1418" w:header="851" w:footer="992" w:gutter="0"/>
          <w:cols w:space="720"/>
          <w:docGrid w:type="lines" w:linePitch="312"/>
        </w:sectPr>
      </w:pPr>
      <w:r>
        <w:rPr>
          <w:rFonts w:ascii="宋体" w:hAnsi="宋体" w:hint="eastAsia"/>
          <w:b/>
          <w:color w:val="000000"/>
          <w:sz w:val="24"/>
        </w:rPr>
        <w:t>备注：</w:t>
      </w:r>
      <w:r>
        <w:rPr>
          <w:rFonts w:ascii="宋体" w:hAnsi="宋体" w:hint="eastAsia"/>
          <w:color w:val="000000"/>
          <w:sz w:val="24"/>
        </w:rPr>
        <w:t>本表后附证明材料复印件加盖公章；每张表格只填写一个项目，并标明序号。可按此格式自行增加。</w:t>
      </w:r>
    </w:p>
    <w:p w:rsidR="004C41FE" w:rsidRPr="004C41FE" w:rsidRDefault="004C41FE" w:rsidP="004C41FE">
      <w:pPr>
        <w:pStyle w:val="3"/>
        <w:spacing w:line="360" w:lineRule="auto"/>
        <w:ind w:firstLineChars="0" w:firstLine="0"/>
        <w:jc w:val="center"/>
        <w:rPr>
          <w:rFonts w:asciiTheme="minorEastAsia" w:eastAsiaTheme="minorEastAsia" w:hAnsiTheme="minorEastAsia"/>
          <w:color w:val="000000"/>
          <w:sz w:val="24"/>
          <w:szCs w:val="24"/>
        </w:rPr>
      </w:pPr>
      <w:bookmarkStart w:id="730" w:name="_Toc56354367"/>
      <w:r>
        <w:rPr>
          <w:rFonts w:asciiTheme="minorEastAsia" w:eastAsiaTheme="minorEastAsia" w:hAnsiTheme="minorEastAsia" w:hint="eastAsia"/>
          <w:color w:val="000000"/>
          <w:sz w:val="24"/>
          <w:szCs w:val="24"/>
        </w:rPr>
        <w:lastRenderedPageBreak/>
        <w:t>6-</w:t>
      </w:r>
      <w:r>
        <w:rPr>
          <w:rFonts w:asciiTheme="minorEastAsia" w:eastAsiaTheme="minorEastAsia" w:hAnsiTheme="minorEastAsia"/>
          <w:color w:val="000000"/>
          <w:sz w:val="24"/>
          <w:szCs w:val="24"/>
        </w:rPr>
        <w:t>3</w:t>
      </w:r>
      <w:r w:rsidRPr="004C41FE">
        <w:rPr>
          <w:rFonts w:asciiTheme="minorEastAsia" w:eastAsiaTheme="minorEastAsia" w:hAnsiTheme="minorEastAsia" w:hint="eastAsia"/>
          <w:color w:val="000000"/>
          <w:sz w:val="24"/>
          <w:szCs w:val="24"/>
        </w:rPr>
        <w:t>设计负责人/项目经理</w:t>
      </w:r>
      <w:r>
        <w:rPr>
          <w:rFonts w:asciiTheme="minorEastAsia" w:eastAsiaTheme="minorEastAsia" w:hAnsiTheme="minorEastAsia" w:hint="eastAsia"/>
          <w:color w:val="000000"/>
          <w:sz w:val="24"/>
          <w:szCs w:val="24"/>
        </w:rPr>
        <w:t>/其他人员</w:t>
      </w:r>
      <w:r w:rsidRPr="004C41FE">
        <w:rPr>
          <w:rFonts w:asciiTheme="minorEastAsia" w:eastAsiaTheme="minorEastAsia" w:hAnsiTheme="minorEastAsia" w:hint="eastAsia"/>
          <w:color w:val="000000"/>
          <w:sz w:val="24"/>
          <w:szCs w:val="24"/>
        </w:rPr>
        <w:t>简历表（分开填写）</w:t>
      </w:r>
      <w:bookmarkEnd w:id="730"/>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6"/>
        <w:gridCol w:w="1035"/>
        <w:gridCol w:w="1134"/>
        <w:gridCol w:w="1275"/>
        <w:gridCol w:w="2035"/>
        <w:gridCol w:w="2160"/>
      </w:tblGrid>
      <w:tr w:rsidR="004C41FE" w:rsidTr="00E417FD">
        <w:trPr>
          <w:trHeight w:hRule="exact" w:val="680"/>
          <w:jc w:val="center"/>
        </w:trPr>
        <w:tc>
          <w:tcPr>
            <w:tcW w:w="1356" w:type="dxa"/>
            <w:vAlign w:val="center"/>
          </w:tcPr>
          <w:p w:rsidR="004C41FE" w:rsidRDefault="004C41FE" w:rsidP="00E417FD">
            <w:pPr>
              <w:jc w:val="center"/>
              <w:rPr>
                <w:rFonts w:ascii="宋体" w:hAnsi="宋体"/>
                <w:color w:val="000000"/>
                <w:szCs w:val="21"/>
              </w:rPr>
            </w:pPr>
            <w:r>
              <w:rPr>
                <w:rFonts w:ascii="宋体" w:hAnsi="宋体" w:hint="eastAsia"/>
                <w:color w:val="000000"/>
                <w:szCs w:val="21"/>
              </w:rPr>
              <w:t>姓  名</w:t>
            </w:r>
          </w:p>
        </w:tc>
        <w:tc>
          <w:tcPr>
            <w:tcW w:w="1035" w:type="dxa"/>
            <w:vAlign w:val="center"/>
          </w:tcPr>
          <w:p w:rsidR="004C41FE" w:rsidRDefault="004C41FE" w:rsidP="00E417FD">
            <w:pPr>
              <w:ind w:left="400"/>
              <w:jc w:val="center"/>
              <w:rPr>
                <w:rFonts w:ascii="宋体" w:hAnsi="宋体"/>
                <w:color w:val="000000"/>
                <w:szCs w:val="21"/>
              </w:rPr>
            </w:pPr>
          </w:p>
        </w:tc>
        <w:tc>
          <w:tcPr>
            <w:tcW w:w="1134" w:type="dxa"/>
            <w:vAlign w:val="center"/>
          </w:tcPr>
          <w:p w:rsidR="004C41FE" w:rsidRDefault="004C41FE" w:rsidP="00E417FD">
            <w:pPr>
              <w:jc w:val="center"/>
              <w:rPr>
                <w:rFonts w:ascii="宋体" w:hAnsi="宋体"/>
                <w:color w:val="000000"/>
                <w:szCs w:val="21"/>
              </w:rPr>
            </w:pPr>
            <w:r>
              <w:rPr>
                <w:rFonts w:ascii="宋体" w:hAnsi="宋体" w:hint="eastAsia"/>
                <w:color w:val="000000"/>
                <w:szCs w:val="21"/>
              </w:rPr>
              <w:t>年  龄</w:t>
            </w:r>
          </w:p>
        </w:tc>
        <w:tc>
          <w:tcPr>
            <w:tcW w:w="1275" w:type="dxa"/>
            <w:vAlign w:val="center"/>
          </w:tcPr>
          <w:p w:rsidR="004C41FE" w:rsidRDefault="004C41FE" w:rsidP="00E417FD">
            <w:pPr>
              <w:ind w:left="400"/>
              <w:jc w:val="center"/>
              <w:rPr>
                <w:rFonts w:ascii="宋体" w:hAnsi="宋体"/>
                <w:color w:val="000000"/>
                <w:szCs w:val="21"/>
              </w:rPr>
            </w:pPr>
          </w:p>
        </w:tc>
        <w:tc>
          <w:tcPr>
            <w:tcW w:w="2035" w:type="dxa"/>
            <w:vAlign w:val="center"/>
          </w:tcPr>
          <w:p w:rsidR="004C41FE" w:rsidRDefault="004C41FE" w:rsidP="00E417FD">
            <w:pPr>
              <w:jc w:val="center"/>
              <w:rPr>
                <w:rFonts w:ascii="宋体" w:hAnsi="宋体"/>
                <w:color w:val="000000"/>
                <w:szCs w:val="21"/>
              </w:rPr>
            </w:pPr>
            <w:r>
              <w:rPr>
                <w:rFonts w:ascii="宋体" w:hAnsi="宋体" w:hint="eastAsia"/>
                <w:color w:val="000000"/>
                <w:szCs w:val="21"/>
              </w:rPr>
              <w:t>学  历</w:t>
            </w:r>
          </w:p>
        </w:tc>
        <w:tc>
          <w:tcPr>
            <w:tcW w:w="2160" w:type="dxa"/>
            <w:vAlign w:val="center"/>
          </w:tcPr>
          <w:p w:rsidR="004C41FE" w:rsidRDefault="004C41FE" w:rsidP="00E417FD">
            <w:pPr>
              <w:ind w:left="400"/>
              <w:jc w:val="center"/>
              <w:rPr>
                <w:rFonts w:ascii="宋体" w:hAnsi="宋体"/>
                <w:color w:val="000000"/>
                <w:szCs w:val="21"/>
              </w:rPr>
            </w:pPr>
          </w:p>
        </w:tc>
      </w:tr>
      <w:tr w:rsidR="004C41FE" w:rsidTr="00E417FD">
        <w:trPr>
          <w:trHeight w:hRule="exact" w:val="680"/>
          <w:jc w:val="center"/>
        </w:trPr>
        <w:tc>
          <w:tcPr>
            <w:tcW w:w="1356" w:type="dxa"/>
            <w:vAlign w:val="center"/>
          </w:tcPr>
          <w:p w:rsidR="004C41FE" w:rsidRDefault="004C41FE" w:rsidP="00E417FD">
            <w:pPr>
              <w:jc w:val="center"/>
              <w:rPr>
                <w:rFonts w:ascii="宋体" w:hAnsi="宋体"/>
                <w:color w:val="000000"/>
                <w:szCs w:val="21"/>
              </w:rPr>
            </w:pPr>
            <w:r>
              <w:rPr>
                <w:rFonts w:ascii="宋体" w:hAnsi="宋体" w:hint="eastAsia"/>
                <w:color w:val="000000"/>
                <w:szCs w:val="21"/>
              </w:rPr>
              <w:t>职  称</w:t>
            </w:r>
          </w:p>
        </w:tc>
        <w:tc>
          <w:tcPr>
            <w:tcW w:w="1035" w:type="dxa"/>
            <w:vAlign w:val="center"/>
          </w:tcPr>
          <w:p w:rsidR="004C41FE" w:rsidRDefault="004C41FE" w:rsidP="00E417FD">
            <w:pPr>
              <w:ind w:left="400"/>
              <w:jc w:val="center"/>
              <w:rPr>
                <w:rFonts w:ascii="宋体" w:hAnsi="宋体"/>
                <w:color w:val="000000"/>
                <w:szCs w:val="21"/>
              </w:rPr>
            </w:pPr>
          </w:p>
        </w:tc>
        <w:tc>
          <w:tcPr>
            <w:tcW w:w="1134" w:type="dxa"/>
            <w:vAlign w:val="center"/>
          </w:tcPr>
          <w:p w:rsidR="004C41FE" w:rsidRDefault="004C41FE" w:rsidP="00E417FD">
            <w:pPr>
              <w:jc w:val="center"/>
              <w:rPr>
                <w:rFonts w:ascii="宋体" w:hAnsi="宋体"/>
                <w:color w:val="000000"/>
                <w:szCs w:val="21"/>
              </w:rPr>
            </w:pPr>
            <w:r>
              <w:rPr>
                <w:rFonts w:ascii="宋体" w:hAnsi="宋体" w:hint="eastAsia"/>
                <w:color w:val="000000"/>
                <w:szCs w:val="21"/>
              </w:rPr>
              <w:t>职  务</w:t>
            </w:r>
          </w:p>
        </w:tc>
        <w:tc>
          <w:tcPr>
            <w:tcW w:w="1275" w:type="dxa"/>
            <w:vAlign w:val="center"/>
          </w:tcPr>
          <w:p w:rsidR="004C41FE" w:rsidRDefault="004C41FE" w:rsidP="00E417FD">
            <w:pPr>
              <w:ind w:left="400"/>
              <w:jc w:val="center"/>
              <w:rPr>
                <w:rFonts w:ascii="宋体" w:hAnsi="宋体"/>
                <w:color w:val="000000"/>
                <w:szCs w:val="21"/>
              </w:rPr>
            </w:pPr>
          </w:p>
        </w:tc>
        <w:tc>
          <w:tcPr>
            <w:tcW w:w="2035" w:type="dxa"/>
            <w:vAlign w:val="center"/>
          </w:tcPr>
          <w:p w:rsidR="004C41FE" w:rsidRDefault="004C41FE" w:rsidP="00E417FD">
            <w:pPr>
              <w:jc w:val="center"/>
              <w:rPr>
                <w:rFonts w:ascii="宋体" w:hAnsi="宋体"/>
                <w:color w:val="000000"/>
                <w:szCs w:val="21"/>
              </w:rPr>
            </w:pPr>
            <w:r>
              <w:rPr>
                <w:rFonts w:ascii="宋体" w:hAnsi="宋体" w:hint="eastAsia"/>
                <w:color w:val="000000"/>
                <w:szCs w:val="21"/>
              </w:rPr>
              <w:t>拟在本工程任职</w:t>
            </w:r>
          </w:p>
        </w:tc>
        <w:tc>
          <w:tcPr>
            <w:tcW w:w="2160" w:type="dxa"/>
            <w:vAlign w:val="center"/>
          </w:tcPr>
          <w:p w:rsidR="004C41FE" w:rsidRDefault="004C41FE" w:rsidP="00E417FD">
            <w:pPr>
              <w:ind w:left="400"/>
              <w:jc w:val="center"/>
              <w:rPr>
                <w:rFonts w:ascii="宋体" w:hAnsi="宋体"/>
                <w:color w:val="000000"/>
                <w:szCs w:val="21"/>
              </w:rPr>
            </w:pPr>
          </w:p>
        </w:tc>
      </w:tr>
      <w:tr w:rsidR="004C41FE" w:rsidTr="00E417FD">
        <w:trPr>
          <w:trHeight w:hRule="exact" w:val="680"/>
          <w:jc w:val="center"/>
        </w:trPr>
        <w:tc>
          <w:tcPr>
            <w:tcW w:w="3525" w:type="dxa"/>
            <w:gridSpan w:val="3"/>
            <w:vAlign w:val="center"/>
          </w:tcPr>
          <w:p w:rsidR="004C41FE" w:rsidRDefault="004C41FE" w:rsidP="00E417FD">
            <w:pPr>
              <w:jc w:val="center"/>
              <w:rPr>
                <w:rFonts w:ascii="宋体" w:hAnsi="宋体"/>
                <w:color w:val="000000"/>
                <w:szCs w:val="21"/>
              </w:rPr>
            </w:pPr>
            <w:r>
              <w:rPr>
                <w:rFonts w:ascii="宋体" w:hAnsi="宋体" w:hint="eastAsia"/>
                <w:color w:val="000000"/>
                <w:szCs w:val="21"/>
              </w:rPr>
              <w:t>注册或职称等级</w:t>
            </w:r>
          </w:p>
        </w:tc>
        <w:tc>
          <w:tcPr>
            <w:tcW w:w="1275" w:type="dxa"/>
            <w:vAlign w:val="center"/>
          </w:tcPr>
          <w:p w:rsidR="004C41FE" w:rsidRDefault="004C41FE" w:rsidP="00E417FD">
            <w:pPr>
              <w:ind w:left="400"/>
              <w:jc w:val="center"/>
              <w:rPr>
                <w:rFonts w:ascii="宋体" w:hAnsi="宋体"/>
                <w:color w:val="000000"/>
                <w:szCs w:val="21"/>
              </w:rPr>
            </w:pPr>
          </w:p>
        </w:tc>
        <w:tc>
          <w:tcPr>
            <w:tcW w:w="2035" w:type="dxa"/>
            <w:vAlign w:val="center"/>
          </w:tcPr>
          <w:p w:rsidR="004C41FE" w:rsidRDefault="004C41FE" w:rsidP="00E417FD">
            <w:pPr>
              <w:jc w:val="center"/>
              <w:rPr>
                <w:rFonts w:ascii="宋体" w:hAnsi="宋体"/>
                <w:color w:val="000000"/>
                <w:szCs w:val="21"/>
              </w:rPr>
            </w:pPr>
            <w:r>
              <w:rPr>
                <w:rFonts w:ascii="宋体" w:hAnsi="宋体" w:hint="eastAsia"/>
                <w:color w:val="000000"/>
                <w:szCs w:val="21"/>
              </w:rPr>
              <w:t>专  业</w:t>
            </w:r>
          </w:p>
        </w:tc>
        <w:tc>
          <w:tcPr>
            <w:tcW w:w="2160" w:type="dxa"/>
            <w:vAlign w:val="center"/>
          </w:tcPr>
          <w:p w:rsidR="004C41FE" w:rsidRDefault="004C41FE" w:rsidP="00E417FD">
            <w:pPr>
              <w:ind w:left="400"/>
              <w:jc w:val="center"/>
              <w:rPr>
                <w:rFonts w:ascii="宋体" w:hAnsi="宋体"/>
                <w:color w:val="000000"/>
                <w:szCs w:val="21"/>
              </w:rPr>
            </w:pPr>
          </w:p>
        </w:tc>
      </w:tr>
      <w:tr w:rsidR="004C41FE" w:rsidTr="00E417FD">
        <w:trPr>
          <w:trHeight w:hRule="exact" w:val="680"/>
          <w:jc w:val="center"/>
        </w:trPr>
        <w:tc>
          <w:tcPr>
            <w:tcW w:w="3525" w:type="dxa"/>
            <w:gridSpan w:val="3"/>
            <w:vAlign w:val="center"/>
          </w:tcPr>
          <w:p w:rsidR="004C41FE" w:rsidRDefault="004C41FE" w:rsidP="00E417FD">
            <w:pPr>
              <w:jc w:val="center"/>
              <w:rPr>
                <w:rFonts w:ascii="宋体" w:hAnsi="宋体"/>
                <w:color w:val="000000"/>
                <w:szCs w:val="21"/>
              </w:rPr>
            </w:pPr>
            <w:r>
              <w:rPr>
                <w:rFonts w:ascii="宋体" w:hAnsi="宋体" w:hint="eastAsia"/>
                <w:color w:val="000000"/>
                <w:szCs w:val="21"/>
              </w:rPr>
              <w:t>安全生产考核合格证书（如有）</w:t>
            </w:r>
          </w:p>
        </w:tc>
        <w:tc>
          <w:tcPr>
            <w:tcW w:w="5470" w:type="dxa"/>
            <w:gridSpan w:val="3"/>
            <w:vAlign w:val="center"/>
          </w:tcPr>
          <w:p w:rsidR="004C41FE" w:rsidRDefault="004C41FE" w:rsidP="00E417FD">
            <w:pPr>
              <w:ind w:left="400"/>
              <w:jc w:val="center"/>
              <w:rPr>
                <w:rFonts w:ascii="宋体" w:hAnsi="宋体"/>
                <w:color w:val="000000"/>
                <w:szCs w:val="21"/>
              </w:rPr>
            </w:pPr>
          </w:p>
        </w:tc>
      </w:tr>
      <w:tr w:rsidR="004C41FE" w:rsidTr="00E417FD">
        <w:trPr>
          <w:trHeight w:hRule="exact" w:val="680"/>
          <w:jc w:val="center"/>
        </w:trPr>
        <w:tc>
          <w:tcPr>
            <w:tcW w:w="1356" w:type="dxa"/>
            <w:vAlign w:val="center"/>
          </w:tcPr>
          <w:p w:rsidR="004C41FE" w:rsidRDefault="004C41FE" w:rsidP="00E417FD">
            <w:pPr>
              <w:jc w:val="center"/>
              <w:rPr>
                <w:rFonts w:ascii="宋体" w:hAnsi="宋体"/>
                <w:color w:val="000000"/>
                <w:szCs w:val="21"/>
              </w:rPr>
            </w:pPr>
            <w:r>
              <w:rPr>
                <w:rFonts w:ascii="宋体" w:hAnsi="宋体" w:hint="eastAsia"/>
                <w:color w:val="000000"/>
                <w:szCs w:val="21"/>
              </w:rPr>
              <w:t>毕业学校</w:t>
            </w:r>
          </w:p>
        </w:tc>
        <w:tc>
          <w:tcPr>
            <w:tcW w:w="7639" w:type="dxa"/>
            <w:gridSpan w:val="5"/>
            <w:vAlign w:val="center"/>
          </w:tcPr>
          <w:p w:rsidR="004C41FE" w:rsidRDefault="004C41FE" w:rsidP="00E417FD">
            <w:pPr>
              <w:ind w:left="400" w:firstLineChars="400" w:firstLine="840"/>
              <w:rPr>
                <w:rFonts w:ascii="宋体" w:hAnsi="宋体"/>
                <w:color w:val="000000"/>
                <w:szCs w:val="21"/>
              </w:rPr>
            </w:pPr>
            <w:r>
              <w:rPr>
                <w:rFonts w:ascii="宋体" w:hAnsi="宋体" w:hint="eastAsia"/>
                <w:color w:val="000000"/>
                <w:szCs w:val="21"/>
              </w:rPr>
              <w:t>年毕业于                  学校            专业</w:t>
            </w:r>
          </w:p>
        </w:tc>
      </w:tr>
      <w:tr w:rsidR="004C41FE" w:rsidTr="00E417FD">
        <w:trPr>
          <w:trHeight w:hRule="exact" w:val="680"/>
          <w:jc w:val="center"/>
        </w:trPr>
        <w:tc>
          <w:tcPr>
            <w:tcW w:w="8995" w:type="dxa"/>
            <w:gridSpan w:val="6"/>
            <w:vAlign w:val="center"/>
          </w:tcPr>
          <w:p w:rsidR="004C41FE" w:rsidRDefault="004C41FE" w:rsidP="00E417FD">
            <w:pPr>
              <w:ind w:left="400"/>
              <w:jc w:val="center"/>
              <w:rPr>
                <w:rFonts w:ascii="宋体" w:hAnsi="宋体"/>
                <w:color w:val="000000"/>
                <w:szCs w:val="21"/>
              </w:rPr>
            </w:pPr>
            <w:r>
              <w:rPr>
                <w:rFonts w:ascii="宋体" w:hAnsi="宋体" w:hint="eastAsia"/>
                <w:color w:val="000000"/>
                <w:szCs w:val="21"/>
              </w:rPr>
              <w:t>主要工作经历</w:t>
            </w:r>
          </w:p>
        </w:tc>
      </w:tr>
      <w:tr w:rsidR="004C41FE" w:rsidTr="00E417FD">
        <w:trPr>
          <w:trHeight w:hRule="exact" w:val="680"/>
          <w:jc w:val="center"/>
        </w:trPr>
        <w:tc>
          <w:tcPr>
            <w:tcW w:w="1356" w:type="dxa"/>
            <w:vAlign w:val="center"/>
          </w:tcPr>
          <w:p w:rsidR="004C41FE" w:rsidRDefault="004C41FE" w:rsidP="00E417FD">
            <w:pPr>
              <w:jc w:val="center"/>
              <w:rPr>
                <w:rFonts w:ascii="宋体" w:hAnsi="宋体"/>
                <w:color w:val="000000"/>
                <w:szCs w:val="21"/>
              </w:rPr>
            </w:pPr>
            <w:r>
              <w:rPr>
                <w:rFonts w:ascii="宋体" w:hAnsi="宋体" w:hint="eastAsia"/>
                <w:color w:val="000000"/>
                <w:szCs w:val="21"/>
              </w:rPr>
              <w:t>时  间</w:t>
            </w:r>
          </w:p>
        </w:tc>
        <w:tc>
          <w:tcPr>
            <w:tcW w:w="3444" w:type="dxa"/>
            <w:gridSpan w:val="3"/>
            <w:vAlign w:val="center"/>
          </w:tcPr>
          <w:p w:rsidR="004C41FE" w:rsidRDefault="004C41FE" w:rsidP="00E417FD">
            <w:pPr>
              <w:jc w:val="center"/>
              <w:rPr>
                <w:rFonts w:ascii="宋体" w:hAnsi="宋体"/>
                <w:color w:val="000000"/>
                <w:szCs w:val="21"/>
              </w:rPr>
            </w:pPr>
            <w:r>
              <w:rPr>
                <w:rFonts w:ascii="宋体" w:hAnsi="宋体" w:hint="eastAsia"/>
                <w:color w:val="000000"/>
                <w:szCs w:val="21"/>
              </w:rPr>
              <w:t>参加过的类似项目名称</w:t>
            </w:r>
          </w:p>
        </w:tc>
        <w:tc>
          <w:tcPr>
            <w:tcW w:w="4195" w:type="dxa"/>
            <w:gridSpan w:val="2"/>
            <w:vAlign w:val="center"/>
          </w:tcPr>
          <w:p w:rsidR="004C41FE" w:rsidRDefault="004C41FE" w:rsidP="00E417FD">
            <w:pPr>
              <w:jc w:val="center"/>
              <w:rPr>
                <w:rFonts w:ascii="宋体" w:hAnsi="宋体"/>
                <w:color w:val="000000"/>
                <w:szCs w:val="21"/>
              </w:rPr>
            </w:pPr>
            <w:r>
              <w:rPr>
                <w:rFonts w:ascii="宋体" w:hAnsi="宋体" w:hint="eastAsia"/>
                <w:color w:val="000000"/>
                <w:szCs w:val="21"/>
              </w:rPr>
              <w:t>发包人及联系电话</w:t>
            </w:r>
          </w:p>
        </w:tc>
      </w:tr>
      <w:tr w:rsidR="004C41FE" w:rsidTr="00E417FD">
        <w:trPr>
          <w:trHeight w:hRule="exact" w:val="680"/>
          <w:jc w:val="center"/>
        </w:trPr>
        <w:tc>
          <w:tcPr>
            <w:tcW w:w="1356" w:type="dxa"/>
            <w:vAlign w:val="center"/>
          </w:tcPr>
          <w:p w:rsidR="004C41FE" w:rsidRDefault="004C41FE" w:rsidP="00E417FD">
            <w:pPr>
              <w:ind w:left="400"/>
              <w:jc w:val="center"/>
              <w:rPr>
                <w:rFonts w:ascii="宋体" w:hAnsi="宋体"/>
                <w:color w:val="000000"/>
                <w:szCs w:val="21"/>
              </w:rPr>
            </w:pPr>
          </w:p>
        </w:tc>
        <w:tc>
          <w:tcPr>
            <w:tcW w:w="3444" w:type="dxa"/>
            <w:gridSpan w:val="3"/>
            <w:vAlign w:val="center"/>
          </w:tcPr>
          <w:p w:rsidR="004C41FE" w:rsidRDefault="004C41FE" w:rsidP="00E417FD">
            <w:pPr>
              <w:ind w:left="400"/>
              <w:jc w:val="center"/>
              <w:rPr>
                <w:rFonts w:ascii="宋体" w:hAnsi="宋体"/>
                <w:color w:val="000000"/>
                <w:szCs w:val="21"/>
              </w:rPr>
            </w:pPr>
          </w:p>
        </w:tc>
        <w:tc>
          <w:tcPr>
            <w:tcW w:w="4195" w:type="dxa"/>
            <w:gridSpan w:val="2"/>
            <w:vAlign w:val="center"/>
          </w:tcPr>
          <w:p w:rsidR="004C41FE" w:rsidRDefault="004C41FE" w:rsidP="00E417FD">
            <w:pPr>
              <w:ind w:left="400"/>
              <w:jc w:val="center"/>
              <w:rPr>
                <w:rFonts w:ascii="宋体" w:hAnsi="宋体"/>
                <w:color w:val="000000"/>
                <w:szCs w:val="21"/>
              </w:rPr>
            </w:pPr>
          </w:p>
        </w:tc>
      </w:tr>
      <w:tr w:rsidR="004C41FE" w:rsidTr="00E417FD">
        <w:trPr>
          <w:trHeight w:hRule="exact" w:val="680"/>
          <w:jc w:val="center"/>
        </w:trPr>
        <w:tc>
          <w:tcPr>
            <w:tcW w:w="1356" w:type="dxa"/>
            <w:vAlign w:val="center"/>
          </w:tcPr>
          <w:p w:rsidR="004C41FE" w:rsidRDefault="004C41FE" w:rsidP="00E417FD">
            <w:pPr>
              <w:ind w:left="400"/>
              <w:jc w:val="center"/>
              <w:rPr>
                <w:rFonts w:ascii="宋体" w:hAnsi="宋体"/>
                <w:color w:val="000000"/>
                <w:szCs w:val="21"/>
              </w:rPr>
            </w:pPr>
          </w:p>
        </w:tc>
        <w:tc>
          <w:tcPr>
            <w:tcW w:w="3444" w:type="dxa"/>
            <w:gridSpan w:val="3"/>
            <w:vAlign w:val="center"/>
          </w:tcPr>
          <w:p w:rsidR="004C41FE" w:rsidRDefault="004C41FE" w:rsidP="00E417FD">
            <w:pPr>
              <w:ind w:left="400"/>
              <w:jc w:val="center"/>
              <w:rPr>
                <w:rFonts w:ascii="宋体" w:hAnsi="宋体"/>
                <w:color w:val="000000"/>
                <w:szCs w:val="21"/>
              </w:rPr>
            </w:pPr>
          </w:p>
        </w:tc>
        <w:tc>
          <w:tcPr>
            <w:tcW w:w="4195" w:type="dxa"/>
            <w:gridSpan w:val="2"/>
            <w:vAlign w:val="center"/>
          </w:tcPr>
          <w:p w:rsidR="004C41FE" w:rsidRDefault="004C41FE" w:rsidP="00E417FD">
            <w:pPr>
              <w:ind w:left="400"/>
              <w:jc w:val="center"/>
              <w:rPr>
                <w:rFonts w:ascii="宋体" w:hAnsi="宋体"/>
                <w:color w:val="000000"/>
                <w:szCs w:val="21"/>
              </w:rPr>
            </w:pPr>
          </w:p>
        </w:tc>
      </w:tr>
      <w:tr w:rsidR="004C41FE" w:rsidTr="00E417FD">
        <w:trPr>
          <w:trHeight w:hRule="exact" w:val="680"/>
          <w:jc w:val="center"/>
        </w:trPr>
        <w:tc>
          <w:tcPr>
            <w:tcW w:w="1356" w:type="dxa"/>
            <w:vAlign w:val="center"/>
          </w:tcPr>
          <w:p w:rsidR="004C41FE" w:rsidRDefault="004C41FE" w:rsidP="00E417FD">
            <w:pPr>
              <w:ind w:left="400"/>
              <w:jc w:val="center"/>
              <w:rPr>
                <w:rFonts w:ascii="宋体" w:hAnsi="宋体"/>
                <w:color w:val="000000"/>
                <w:szCs w:val="21"/>
              </w:rPr>
            </w:pPr>
          </w:p>
        </w:tc>
        <w:tc>
          <w:tcPr>
            <w:tcW w:w="3444" w:type="dxa"/>
            <w:gridSpan w:val="3"/>
            <w:vAlign w:val="center"/>
          </w:tcPr>
          <w:p w:rsidR="004C41FE" w:rsidRDefault="004C41FE" w:rsidP="00E417FD">
            <w:pPr>
              <w:ind w:left="400"/>
              <w:jc w:val="center"/>
              <w:rPr>
                <w:rFonts w:ascii="宋体" w:hAnsi="宋体"/>
                <w:color w:val="000000"/>
                <w:szCs w:val="21"/>
              </w:rPr>
            </w:pPr>
          </w:p>
        </w:tc>
        <w:tc>
          <w:tcPr>
            <w:tcW w:w="4195" w:type="dxa"/>
            <w:gridSpan w:val="2"/>
            <w:vAlign w:val="center"/>
          </w:tcPr>
          <w:p w:rsidR="004C41FE" w:rsidRDefault="004C41FE" w:rsidP="00E417FD">
            <w:pPr>
              <w:ind w:left="400"/>
              <w:jc w:val="center"/>
              <w:rPr>
                <w:rFonts w:ascii="宋体" w:hAnsi="宋体"/>
                <w:color w:val="000000"/>
                <w:szCs w:val="21"/>
              </w:rPr>
            </w:pPr>
          </w:p>
        </w:tc>
      </w:tr>
      <w:tr w:rsidR="004C41FE" w:rsidTr="00E417FD">
        <w:trPr>
          <w:trHeight w:hRule="exact" w:val="680"/>
          <w:jc w:val="center"/>
        </w:trPr>
        <w:tc>
          <w:tcPr>
            <w:tcW w:w="1356" w:type="dxa"/>
            <w:vAlign w:val="center"/>
          </w:tcPr>
          <w:p w:rsidR="004C41FE" w:rsidRDefault="004C41FE" w:rsidP="00E417FD">
            <w:pPr>
              <w:ind w:left="400"/>
              <w:jc w:val="center"/>
              <w:rPr>
                <w:rFonts w:ascii="宋体" w:hAnsi="宋体"/>
                <w:color w:val="000000"/>
                <w:szCs w:val="21"/>
              </w:rPr>
            </w:pPr>
          </w:p>
        </w:tc>
        <w:tc>
          <w:tcPr>
            <w:tcW w:w="3444" w:type="dxa"/>
            <w:gridSpan w:val="3"/>
            <w:vAlign w:val="center"/>
          </w:tcPr>
          <w:p w:rsidR="004C41FE" w:rsidRDefault="004C41FE" w:rsidP="00E417FD">
            <w:pPr>
              <w:ind w:left="400"/>
              <w:jc w:val="center"/>
              <w:rPr>
                <w:rFonts w:ascii="宋体" w:hAnsi="宋体"/>
                <w:color w:val="000000"/>
                <w:szCs w:val="21"/>
              </w:rPr>
            </w:pPr>
          </w:p>
        </w:tc>
        <w:tc>
          <w:tcPr>
            <w:tcW w:w="4195" w:type="dxa"/>
            <w:gridSpan w:val="2"/>
            <w:vAlign w:val="center"/>
          </w:tcPr>
          <w:p w:rsidR="004C41FE" w:rsidRDefault="004C41FE" w:rsidP="00E417FD">
            <w:pPr>
              <w:ind w:left="400"/>
              <w:jc w:val="center"/>
              <w:rPr>
                <w:rFonts w:ascii="宋体" w:hAnsi="宋体"/>
                <w:color w:val="000000"/>
                <w:szCs w:val="21"/>
              </w:rPr>
            </w:pPr>
          </w:p>
        </w:tc>
      </w:tr>
      <w:tr w:rsidR="004C41FE" w:rsidTr="00E417FD">
        <w:trPr>
          <w:trHeight w:hRule="exact" w:val="680"/>
          <w:jc w:val="center"/>
        </w:trPr>
        <w:tc>
          <w:tcPr>
            <w:tcW w:w="1356" w:type="dxa"/>
            <w:vAlign w:val="center"/>
          </w:tcPr>
          <w:p w:rsidR="004C41FE" w:rsidRDefault="004C41FE" w:rsidP="00E417FD">
            <w:pPr>
              <w:ind w:left="400"/>
              <w:jc w:val="center"/>
              <w:rPr>
                <w:rFonts w:ascii="宋体" w:hAnsi="宋体"/>
                <w:color w:val="000000"/>
                <w:szCs w:val="21"/>
              </w:rPr>
            </w:pPr>
          </w:p>
        </w:tc>
        <w:tc>
          <w:tcPr>
            <w:tcW w:w="3444" w:type="dxa"/>
            <w:gridSpan w:val="3"/>
            <w:vAlign w:val="center"/>
          </w:tcPr>
          <w:p w:rsidR="004C41FE" w:rsidRDefault="004C41FE" w:rsidP="00E417FD">
            <w:pPr>
              <w:ind w:left="400"/>
              <w:jc w:val="center"/>
              <w:rPr>
                <w:rFonts w:ascii="宋体" w:hAnsi="宋体"/>
                <w:color w:val="000000"/>
                <w:szCs w:val="21"/>
              </w:rPr>
            </w:pPr>
          </w:p>
        </w:tc>
        <w:tc>
          <w:tcPr>
            <w:tcW w:w="4195" w:type="dxa"/>
            <w:gridSpan w:val="2"/>
            <w:vAlign w:val="center"/>
          </w:tcPr>
          <w:p w:rsidR="004C41FE" w:rsidRDefault="004C41FE" w:rsidP="00E417FD">
            <w:pPr>
              <w:ind w:left="400"/>
              <w:jc w:val="center"/>
              <w:rPr>
                <w:rFonts w:ascii="宋体" w:hAnsi="宋体"/>
                <w:color w:val="000000"/>
                <w:szCs w:val="21"/>
              </w:rPr>
            </w:pPr>
          </w:p>
        </w:tc>
      </w:tr>
      <w:tr w:rsidR="004C41FE" w:rsidTr="00E417FD">
        <w:trPr>
          <w:trHeight w:hRule="exact" w:val="680"/>
          <w:jc w:val="center"/>
        </w:trPr>
        <w:tc>
          <w:tcPr>
            <w:tcW w:w="1356" w:type="dxa"/>
            <w:vAlign w:val="center"/>
          </w:tcPr>
          <w:p w:rsidR="004C41FE" w:rsidRDefault="004C41FE" w:rsidP="00E417FD">
            <w:pPr>
              <w:ind w:left="400"/>
              <w:jc w:val="center"/>
              <w:rPr>
                <w:rFonts w:ascii="宋体" w:hAnsi="宋体"/>
                <w:color w:val="000000"/>
                <w:szCs w:val="21"/>
              </w:rPr>
            </w:pPr>
          </w:p>
        </w:tc>
        <w:tc>
          <w:tcPr>
            <w:tcW w:w="3444" w:type="dxa"/>
            <w:gridSpan w:val="3"/>
            <w:vAlign w:val="center"/>
          </w:tcPr>
          <w:p w:rsidR="004C41FE" w:rsidRDefault="004C41FE" w:rsidP="00E417FD">
            <w:pPr>
              <w:ind w:left="400"/>
              <w:jc w:val="center"/>
              <w:rPr>
                <w:rFonts w:ascii="宋体" w:hAnsi="宋体"/>
                <w:color w:val="000000"/>
                <w:szCs w:val="21"/>
              </w:rPr>
            </w:pPr>
          </w:p>
        </w:tc>
        <w:tc>
          <w:tcPr>
            <w:tcW w:w="4195" w:type="dxa"/>
            <w:gridSpan w:val="2"/>
            <w:vAlign w:val="center"/>
          </w:tcPr>
          <w:p w:rsidR="004C41FE" w:rsidRDefault="004C41FE" w:rsidP="00E417FD">
            <w:pPr>
              <w:ind w:left="400"/>
              <w:jc w:val="center"/>
              <w:rPr>
                <w:rFonts w:ascii="宋体" w:hAnsi="宋体"/>
                <w:color w:val="000000"/>
                <w:szCs w:val="21"/>
              </w:rPr>
            </w:pPr>
          </w:p>
        </w:tc>
      </w:tr>
      <w:tr w:rsidR="004C41FE" w:rsidTr="00E417FD">
        <w:trPr>
          <w:trHeight w:hRule="exact" w:val="680"/>
          <w:jc w:val="center"/>
        </w:trPr>
        <w:tc>
          <w:tcPr>
            <w:tcW w:w="1356" w:type="dxa"/>
            <w:vAlign w:val="center"/>
          </w:tcPr>
          <w:p w:rsidR="004C41FE" w:rsidRDefault="004C41FE" w:rsidP="00E417FD">
            <w:pPr>
              <w:ind w:left="400"/>
              <w:jc w:val="center"/>
              <w:rPr>
                <w:rFonts w:ascii="宋体" w:hAnsi="宋体"/>
                <w:color w:val="000000"/>
                <w:szCs w:val="21"/>
              </w:rPr>
            </w:pPr>
          </w:p>
        </w:tc>
        <w:tc>
          <w:tcPr>
            <w:tcW w:w="3444" w:type="dxa"/>
            <w:gridSpan w:val="3"/>
            <w:vAlign w:val="center"/>
          </w:tcPr>
          <w:p w:rsidR="004C41FE" w:rsidRDefault="004C41FE" w:rsidP="00E417FD">
            <w:pPr>
              <w:ind w:left="400"/>
              <w:jc w:val="center"/>
              <w:rPr>
                <w:rFonts w:ascii="宋体" w:hAnsi="宋体"/>
                <w:color w:val="000000"/>
                <w:szCs w:val="21"/>
              </w:rPr>
            </w:pPr>
          </w:p>
        </w:tc>
        <w:tc>
          <w:tcPr>
            <w:tcW w:w="4195" w:type="dxa"/>
            <w:gridSpan w:val="2"/>
            <w:vAlign w:val="center"/>
          </w:tcPr>
          <w:p w:rsidR="004C41FE" w:rsidRDefault="004C41FE" w:rsidP="00E417FD">
            <w:pPr>
              <w:ind w:left="400"/>
              <w:jc w:val="center"/>
              <w:rPr>
                <w:rFonts w:ascii="宋体" w:hAnsi="宋体"/>
                <w:color w:val="000000"/>
                <w:szCs w:val="21"/>
              </w:rPr>
            </w:pPr>
          </w:p>
        </w:tc>
      </w:tr>
      <w:tr w:rsidR="004C41FE" w:rsidTr="00E417FD">
        <w:trPr>
          <w:trHeight w:hRule="exact" w:val="680"/>
          <w:jc w:val="center"/>
        </w:trPr>
        <w:tc>
          <w:tcPr>
            <w:tcW w:w="1356" w:type="dxa"/>
            <w:vAlign w:val="center"/>
          </w:tcPr>
          <w:p w:rsidR="004C41FE" w:rsidRDefault="004C41FE" w:rsidP="00E417FD">
            <w:pPr>
              <w:ind w:left="400"/>
              <w:jc w:val="center"/>
              <w:rPr>
                <w:rFonts w:ascii="宋体" w:hAnsi="宋体"/>
                <w:color w:val="000000"/>
                <w:szCs w:val="21"/>
              </w:rPr>
            </w:pPr>
          </w:p>
        </w:tc>
        <w:tc>
          <w:tcPr>
            <w:tcW w:w="3444" w:type="dxa"/>
            <w:gridSpan w:val="3"/>
            <w:vAlign w:val="center"/>
          </w:tcPr>
          <w:p w:rsidR="004C41FE" w:rsidRDefault="004C41FE" w:rsidP="00E417FD">
            <w:pPr>
              <w:ind w:left="400"/>
              <w:jc w:val="center"/>
              <w:rPr>
                <w:rFonts w:ascii="宋体" w:hAnsi="宋体"/>
                <w:color w:val="000000"/>
                <w:szCs w:val="21"/>
              </w:rPr>
            </w:pPr>
          </w:p>
        </w:tc>
        <w:tc>
          <w:tcPr>
            <w:tcW w:w="4195" w:type="dxa"/>
            <w:gridSpan w:val="2"/>
            <w:vAlign w:val="center"/>
          </w:tcPr>
          <w:p w:rsidR="004C41FE" w:rsidRDefault="004C41FE" w:rsidP="00E417FD">
            <w:pPr>
              <w:ind w:left="400"/>
              <w:jc w:val="center"/>
              <w:rPr>
                <w:rFonts w:ascii="宋体" w:hAnsi="宋体"/>
                <w:color w:val="000000"/>
                <w:szCs w:val="21"/>
              </w:rPr>
            </w:pPr>
          </w:p>
        </w:tc>
      </w:tr>
      <w:tr w:rsidR="004C41FE" w:rsidTr="00E417FD">
        <w:trPr>
          <w:trHeight w:hRule="exact" w:val="680"/>
          <w:jc w:val="center"/>
        </w:trPr>
        <w:tc>
          <w:tcPr>
            <w:tcW w:w="1356" w:type="dxa"/>
            <w:vAlign w:val="center"/>
          </w:tcPr>
          <w:p w:rsidR="004C41FE" w:rsidRDefault="004C41FE" w:rsidP="00E417FD">
            <w:pPr>
              <w:ind w:left="400"/>
              <w:jc w:val="center"/>
              <w:rPr>
                <w:rFonts w:ascii="宋体" w:hAnsi="宋体"/>
                <w:color w:val="000000"/>
                <w:szCs w:val="21"/>
              </w:rPr>
            </w:pPr>
          </w:p>
        </w:tc>
        <w:tc>
          <w:tcPr>
            <w:tcW w:w="3444" w:type="dxa"/>
            <w:gridSpan w:val="3"/>
            <w:vAlign w:val="center"/>
          </w:tcPr>
          <w:p w:rsidR="004C41FE" w:rsidRDefault="004C41FE" w:rsidP="00E417FD">
            <w:pPr>
              <w:ind w:left="400"/>
              <w:jc w:val="center"/>
              <w:rPr>
                <w:rFonts w:ascii="宋体" w:hAnsi="宋体"/>
                <w:color w:val="000000"/>
                <w:szCs w:val="21"/>
              </w:rPr>
            </w:pPr>
          </w:p>
        </w:tc>
        <w:tc>
          <w:tcPr>
            <w:tcW w:w="4195" w:type="dxa"/>
            <w:gridSpan w:val="2"/>
            <w:vAlign w:val="center"/>
          </w:tcPr>
          <w:p w:rsidR="004C41FE" w:rsidRDefault="004C41FE" w:rsidP="00E417FD">
            <w:pPr>
              <w:ind w:left="400"/>
              <w:jc w:val="center"/>
              <w:rPr>
                <w:rFonts w:ascii="宋体" w:hAnsi="宋体"/>
                <w:color w:val="000000"/>
                <w:szCs w:val="21"/>
              </w:rPr>
            </w:pPr>
          </w:p>
        </w:tc>
      </w:tr>
    </w:tbl>
    <w:p w:rsidR="00445AB1" w:rsidRPr="00445AB1" w:rsidRDefault="00445AB1" w:rsidP="00445AB1">
      <w:pPr>
        <w:spacing w:line="360" w:lineRule="auto"/>
        <w:rPr>
          <w:rFonts w:ascii="Times New Roman" w:hAnsi="Times New Roman"/>
          <w:sz w:val="24"/>
          <w:lang/>
        </w:rPr>
      </w:pPr>
      <w:r w:rsidRPr="00445AB1">
        <w:rPr>
          <w:rFonts w:ascii="Times New Roman" w:hAnsi="Times New Roman"/>
          <w:b/>
          <w:sz w:val="24"/>
          <w:lang/>
        </w:rPr>
        <w:t>备注：</w:t>
      </w:r>
      <w:r w:rsidRPr="00445AB1">
        <w:rPr>
          <w:rFonts w:ascii="Times New Roman" w:hAnsi="Times New Roman"/>
          <w:sz w:val="24"/>
          <w:lang/>
        </w:rPr>
        <w:t>附项</w:t>
      </w:r>
      <w:r w:rsidRPr="00445AB1">
        <w:rPr>
          <w:rFonts w:ascii="Times New Roman" w:hAnsi="Times New Roman" w:hint="eastAsia"/>
          <w:sz w:val="24"/>
          <w:lang/>
        </w:rPr>
        <w:t>相关</w:t>
      </w:r>
      <w:r w:rsidRPr="00445AB1">
        <w:rPr>
          <w:rFonts w:ascii="Times New Roman" w:hAnsi="Times New Roman"/>
          <w:sz w:val="24"/>
          <w:lang/>
        </w:rPr>
        <w:t>人员的身份证、学历证、学位证、职称证</w:t>
      </w:r>
      <w:r w:rsidRPr="00445AB1">
        <w:rPr>
          <w:rFonts w:ascii="Times New Roman" w:hAnsi="Times New Roman" w:hint="eastAsia"/>
          <w:sz w:val="24"/>
          <w:lang/>
        </w:rPr>
        <w:t>、</w:t>
      </w:r>
      <w:r w:rsidRPr="00445AB1">
        <w:rPr>
          <w:rFonts w:ascii="Times New Roman" w:hAnsi="Times New Roman"/>
          <w:sz w:val="24"/>
          <w:lang/>
        </w:rPr>
        <w:t>人事合同等相关资料复印件并加盖公章</w:t>
      </w:r>
    </w:p>
    <w:p w:rsidR="00E0534D" w:rsidRPr="00445AB1" w:rsidRDefault="00E0534D" w:rsidP="00711815">
      <w:pPr>
        <w:pStyle w:val="Normal112"/>
        <w:spacing w:before="0" w:after="0" w:line="360" w:lineRule="auto"/>
        <w:ind w:left="482"/>
        <w:jc w:val="center"/>
        <w:rPr>
          <w:rFonts w:asciiTheme="minorEastAsia" w:eastAsiaTheme="minorEastAsia" w:hAnsiTheme="minorEastAsia"/>
          <w:color w:val="000000"/>
          <w:sz w:val="24"/>
          <w:szCs w:val="24"/>
          <w:lang w:eastAsia="zh-CN"/>
        </w:rPr>
      </w:pPr>
    </w:p>
    <w:tbl>
      <w:tblPr>
        <w:tblpPr w:leftFromText="180" w:rightFromText="180" w:vertAnchor="page" w:horzAnchor="margin" w:tblpY="2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
        <w:gridCol w:w="1190"/>
        <w:gridCol w:w="1160"/>
        <w:gridCol w:w="710"/>
        <w:gridCol w:w="848"/>
        <w:gridCol w:w="710"/>
        <w:gridCol w:w="807"/>
        <w:gridCol w:w="911"/>
        <w:gridCol w:w="807"/>
        <w:gridCol w:w="734"/>
      </w:tblGrid>
      <w:tr w:rsidR="00E0534D" w:rsidTr="00E417FD">
        <w:trPr>
          <w:cantSplit/>
          <w:trHeight w:val="416"/>
        </w:trPr>
        <w:tc>
          <w:tcPr>
            <w:tcW w:w="1643" w:type="dxa"/>
            <w:gridSpan w:val="2"/>
            <w:vAlign w:val="center"/>
          </w:tcPr>
          <w:p w:rsidR="00E0534D" w:rsidRDefault="00E0534D" w:rsidP="00E417FD">
            <w:pPr>
              <w:tabs>
                <w:tab w:val="left" w:pos="0"/>
              </w:tabs>
              <w:ind w:right="-212"/>
            </w:pPr>
            <w:r>
              <w:rPr>
                <w:rFonts w:hint="eastAsia"/>
              </w:rPr>
              <w:t>工程名称</w:t>
            </w:r>
          </w:p>
        </w:tc>
        <w:tc>
          <w:tcPr>
            <w:tcW w:w="6687" w:type="dxa"/>
            <w:gridSpan w:val="8"/>
            <w:vAlign w:val="center"/>
          </w:tcPr>
          <w:p w:rsidR="00E0534D" w:rsidRDefault="00E0534D" w:rsidP="00E417FD">
            <w:pPr>
              <w:jc w:val="center"/>
            </w:pPr>
          </w:p>
        </w:tc>
      </w:tr>
      <w:tr w:rsidR="00E0534D" w:rsidTr="00E417FD">
        <w:trPr>
          <w:cantSplit/>
          <w:trHeight w:val="437"/>
        </w:trPr>
        <w:tc>
          <w:tcPr>
            <w:tcW w:w="1643" w:type="dxa"/>
            <w:gridSpan w:val="2"/>
          </w:tcPr>
          <w:p w:rsidR="00E0534D" w:rsidRDefault="00E0534D" w:rsidP="00E417FD">
            <w:r>
              <w:rPr>
                <w:rFonts w:hint="eastAsia"/>
              </w:rPr>
              <w:lastRenderedPageBreak/>
              <w:t>公司名称</w:t>
            </w:r>
          </w:p>
        </w:tc>
        <w:tc>
          <w:tcPr>
            <w:tcW w:w="6687" w:type="dxa"/>
            <w:gridSpan w:val="8"/>
          </w:tcPr>
          <w:p w:rsidR="00E0534D" w:rsidRDefault="00E0534D" w:rsidP="00E417FD">
            <w:pPr>
              <w:rPr>
                <w:b/>
                <w:bCs/>
                <w:sz w:val="28"/>
              </w:rPr>
            </w:pPr>
          </w:p>
        </w:tc>
      </w:tr>
      <w:tr w:rsidR="00E0534D" w:rsidTr="00E417FD">
        <w:trPr>
          <w:cantSplit/>
          <w:trHeight w:val="437"/>
        </w:trPr>
        <w:tc>
          <w:tcPr>
            <w:tcW w:w="8330" w:type="dxa"/>
            <w:gridSpan w:val="10"/>
          </w:tcPr>
          <w:p w:rsidR="00E0534D" w:rsidRDefault="00E0534D" w:rsidP="00E417FD">
            <w:pPr>
              <w:jc w:val="center"/>
              <w:rPr>
                <w:b/>
                <w:bCs/>
              </w:rPr>
            </w:pPr>
            <w:r>
              <w:rPr>
                <w:rFonts w:hint="eastAsia"/>
                <w:b/>
                <w:bCs/>
              </w:rPr>
              <w:t>可投入（闲置）施工机械设备表</w:t>
            </w:r>
          </w:p>
        </w:tc>
      </w:tr>
      <w:tr w:rsidR="00E0534D" w:rsidTr="00E417FD">
        <w:trPr>
          <w:trHeight w:val="437"/>
        </w:trPr>
        <w:tc>
          <w:tcPr>
            <w:tcW w:w="453" w:type="dxa"/>
            <w:vAlign w:val="center"/>
          </w:tcPr>
          <w:p w:rsidR="00E0534D" w:rsidRDefault="00E0534D" w:rsidP="00E417FD">
            <w:pPr>
              <w:jc w:val="center"/>
            </w:pPr>
            <w:r>
              <w:rPr>
                <w:rFonts w:hint="eastAsia"/>
              </w:rPr>
              <w:t>序号</w:t>
            </w:r>
          </w:p>
        </w:tc>
        <w:tc>
          <w:tcPr>
            <w:tcW w:w="2350" w:type="dxa"/>
            <w:gridSpan w:val="2"/>
            <w:vAlign w:val="center"/>
          </w:tcPr>
          <w:p w:rsidR="00E0534D" w:rsidRDefault="00E0534D" w:rsidP="00E417FD">
            <w:pPr>
              <w:jc w:val="center"/>
            </w:pPr>
            <w:r>
              <w:rPr>
                <w:rFonts w:hint="eastAsia"/>
              </w:rPr>
              <w:t>机械或设备名称</w:t>
            </w:r>
          </w:p>
        </w:tc>
        <w:tc>
          <w:tcPr>
            <w:tcW w:w="710" w:type="dxa"/>
            <w:vAlign w:val="center"/>
          </w:tcPr>
          <w:p w:rsidR="00E0534D" w:rsidRDefault="00E0534D" w:rsidP="00E417FD">
            <w:pPr>
              <w:jc w:val="center"/>
            </w:pPr>
            <w:r>
              <w:rPr>
                <w:rFonts w:hint="eastAsia"/>
              </w:rPr>
              <w:t>型号规格</w:t>
            </w:r>
          </w:p>
        </w:tc>
        <w:tc>
          <w:tcPr>
            <w:tcW w:w="848" w:type="dxa"/>
            <w:vAlign w:val="center"/>
          </w:tcPr>
          <w:p w:rsidR="00E0534D" w:rsidRDefault="00E0534D" w:rsidP="00E417FD">
            <w:pPr>
              <w:jc w:val="center"/>
            </w:pPr>
            <w:r>
              <w:rPr>
                <w:rFonts w:hint="eastAsia"/>
              </w:rPr>
              <w:t>数量</w:t>
            </w:r>
          </w:p>
        </w:tc>
        <w:tc>
          <w:tcPr>
            <w:tcW w:w="710" w:type="dxa"/>
            <w:vAlign w:val="center"/>
          </w:tcPr>
          <w:p w:rsidR="00E0534D" w:rsidRDefault="00E0534D" w:rsidP="00E417FD">
            <w:pPr>
              <w:jc w:val="center"/>
            </w:pPr>
            <w:r>
              <w:rPr>
                <w:rFonts w:hint="eastAsia"/>
              </w:rPr>
              <w:t>国别产地</w:t>
            </w:r>
          </w:p>
        </w:tc>
        <w:tc>
          <w:tcPr>
            <w:tcW w:w="807" w:type="dxa"/>
            <w:vAlign w:val="center"/>
          </w:tcPr>
          <w:p w:rsidR="00E0534D" w:rsidRDefault="00E0534D" w:rsidP="00E417FD">
            <w:pPr>
              <w:jc w:val="center"/>
            </w:pPr>
            <w:r>
              <w:rPr>
                <w:rFonts w:hint="eastAsia"/>
              </w:rPr>
              <w:t>出厂日期</w:t>
            </w:r>
          </w:p>
        </w:tc>
        <w:tc>
          <w:tcPr>
            <w:tcW w:w="911" w:type="dxa"/>
            <w:vAlign w:val="center"/>
          </w:tcPr>
          <w:p w:rsidR="00E0534D" w:rsidRDefault="00E0534D" w:rsidP="00E417FD">
            <w:pPr>
              <w:jc w:val="center"/>
            </w:pPr>
            <w:r>
              <w:rPr>
                <w:rFonts w:hint="eastAsia"/>
              </w:rPr>
              <w:t>额定功率</w:t>
            </w:r>
            <w:r>
              <w:t>kw</w:t>
            </w:r>
          </w:p>
        </w:tc>
        <w:tc>
          <w:tcPr>
            <w:tcW w:w="807" w:type="dxa"/>
            <w:vAlign w:val="center"/>
          </w:tcPr>
          <w:p w:rsidR="00E0534D" w:rsidRDefault="00E0534D" w:rsidP="00E417FD">
            <w:pPr>
              <w:jc w:val="center"/>
            </w:pPr>
            <w:r>
              <w:rPr>
                <w:rFonts w:hint="eastAsia"/>
              </w:rPr>
              <w:t>生产能力</w:t>
            </w:r>
          </w:p>
        </w:tc>
        <w:tc>
          <w:tcPr>
            <w:tcW w:w="734" w:type="dxa"/>
            <w:vAlign w:val="center"/>
          </w:tcPr>
          <w:p w:rsidR="00E0534D" w:rsidRDefault="00E0534D" w:rsidP="00E417FD">
            <w:pPr>
              <w:jc w:val="center"/>
            </w:pPr>
            <w:r>
              <w:rPr>
                <w:rFonts w:hint="eastAsia"/>
              </w:rPr>
              <w:t>备注</w:t>
            </w:r>
          </w:p>
        </w:tc>
      </w:tr>
      <w:tr w:rsidR="00E0534D" w:rsidTr="00E417FD">
        <w:trPr>
          <w:trHeight w:val="617"/>
        </w:trPr>
        <w:tc>
          <w:tcPr>
            <w:tcW w:w="453" w:type="dxa"/>
          </w:tcPr>
          <w:p w:rsidR="00E0534D" w:rsidRDefault="00E0534D" w:rsidP="00E417FD">
            <w:pPr>
              <w:rPr>
                <w:b/>
                <w:bCs/>
                <w:sz w:val="28"/>
              </w:rPr>
            </w:pPr>
          </w:p>
        </w:tc>
        <w:tc>
          <w:tcPr>
            <w:tcW w:w="2350" w:type="dxa"/>
            <w:gridSpan w:val="2"/>
          </w:tcPr>
          <w:p w:rsidR="00E0534D" w:rsidRDefault="00E0534D" w:rsidP="00E417FD">
            <w:pPr>
              <w:rPr>
                <w:b/>
                <w:bCs/>
                <w:sz w:val="28"/>
              </w:rPr>
            </w:pPr>
          </w:p>
        </w:tc>
        <w:tc>
          <w:tcPr>
            <w:tcW w:w="710" w:type="dxa"/>
          </w:tcPr>
          <w:p w:rsidR="00E0534D" w:rsidRDefault="00E0534D" w:rsidP="00E417FD">
            <w:pPr>
              <w:rPr>
                <w:b/>
                <w:bCs/>
                <w:sz w:val="28"/>
              </w:rPr>
            </w:pPr>
          </w:p>
        </w:tc>
        <w:tc>
          <w:tcPr>
            <w:tcW w:w="848" w:type="dxa"/>
          </w:tcPr>
          <w:p w:rsidR="00E0534D" w:rsidRDefault="00E0534D" w:rsidP="00E417FD">
            <w:pPr>
              <w:rPr>
                <w:b/>
                <w:bCs/>
                <w:sz w:val="28"/>
              </w:rPr>
            </w:pPr>
          </w:p>
        </w:tc>
        <w:tc>
          <w:tcPr>
            <w:tcW w:w="710" w:type="dxa"/>
          </w:tcPr>
          <w:p w:rsidR="00E0534D" w:rsidRDefault="00E0534D" w:rsidP="00E417FD">
            <w:pPr>
              <w:rPr>
                <w:b/>
                <w:bCs/>
                <w:sz w:val="28"/>
              </w:rPr>
            </w:pPr>
          </w:p>
        </w:tc>
        <w:tc>
          <w:tcPr>
            <w:tcW w:w="807" w:type="dxa"/>
          </w:tcPr>
          <w:p w:rsidR="00E0534D" w:rsidRDefault="00E0534D" w:rsidP="00E417FD">
            <w:pPr>
              <w:rPr>
                <w:b/>
                <w:bCs/>
                <w:sz w:val="28"/>
              </w:rPr>
            </w:pPr>
          </w:p>
        </w:tc>
        <w:tc>
          <w:tcPr>
            <w:tcW w:w="911" w:type="dxa"/>
          </w:tcPr>
          <w:p w:rsidR="00E0534D" w:rsidRDefault="00E0534D" w:rsidP="00E417FD">
            <w:pPr>
              <w:rPr>
                <w:b/>
                <w:bCs/>
                <w:sz w:val="28"/>
              </w:rPr>
            </w:pPr>
          </w:p>
        </w:tc>
        <w:tc>
          <w:tcPr>
            <w:tcW w:w="807" w:type="dxa"/>
          </w:tcPr>
          <w:p w:rsidR="00E0534D" w:rsidRDefault="00E0534D" w:rsidP="00E417FD">
            <w:pPr>
              <w:rPr>
                <w:b/>
                <w:bCs/>
                <w:sz w:val="28"/>
              </w:rPr>
            </w:pPr>
          </w:p>
        </w:tc>
        <w:tc>
          <w:tcPr>
            <w:tcW w:w="734" w:type="dxa"/>
          </w:tcPr>
          <w:p w:rsidR="00E0534D" w:rsidRDefault="00E0534D" w:rsidP="00E417FD">
            <w:pPr>
              <w:rPr>
                <w:b/>
                <w:bCs/>
                <w:sz w:val="28"/>
              </w:rPr>
            </w:pPr>
          </w:p>
        </w:tc>
      </w:tr>
      <w:tr w:rsidR="00E0534D" w:rsidTr="00E417FD">
        <w:trPr>
          <w:trHeight w:val="617"/>
        </w:trPr>
        <w:tc>
          <w:tcPr>
            <w:tcW w:w="453" w:type="dxa"/>
          </w:tcPr>
          <w:p w:rsidR="00E0534D" w:rsidRDefault="00E0534D" w:rsidP="00E417FD">
            <w:pPr>
              <w:rPr>
                <w:b/>
                <w:bCs/>
                <w:sz w:val="28"/>
              </w:rPr>
            </w:pPr>
          </w:p>
        </w:tc>
        <w:tc>
          <w:tcPr>
            <w:tcW w:w="2350" w:type="dxa"/>
            <w:gridSpan w:val="2"/>
          </w:tcPr>
          <w:p w:rsidR="00E0534D" w:rsidRDefault="00E0534D" w:rsidP="00E417FD">
            <w:pPr>
              <w:rPr>
                <w:b/>
                <w:bCs/>
                <w:sz w:val="28"/>
              </w:rPr>
            </w:pPr>
          </w:p>
        </w:tc>
        <w:tc>
          <w:tcPr>
            <w:tcW w:w="710" w:type="dxa"/>
          </w:tcPr>
          <w:p w:rsidR="00E0534D" w:rsidRDefault="00E0534D" w:rsidP="00E417FD">
            <w:pPr>
              <w:rPr>
                <w:b/>
                <w:bCs/>
                <w:sz w:val="28"/>
              </w:rPr>
            </w:pPr>
          </w:p>
        </w:tc>
        <w:tc>
          <w:tcPr>
            <w:tcW w:w="848" w:type="dxa"/>
          </w:tcPr>
          <w:p w:rsidR="00E0534D" w:rsidRDefault="00E0534D" w:rsidP="00E417FD">
            <w:pPr>
              <w:rPr>
                <w:b/>
                <w:bCs/>
                <w:sz w:val="28"/>
              </w:rPr>
            </w:pPr>
          </w:p>
        </w:tc>
        <w:tc>
          <w:tcPr>
            <w:tcW w:w="710" w:type="dxa"/>
          </w:tcPr>
          <w:p w:rsidR="00E0534D" w:rsidRDefault="00E0534D" w:rsidP="00E417FD">
            <w:pPr>
              <w:rPr>
                <w:b/>
                <w:bCs/>
                <w:sz w:val="28"/>
              </w:rPr>
            </w:pPr>
          </w:p>
        </w:tc>
        <w:tc>
          <w:tcPr>
            <w:tcW w:w="807" w:type="dxa"/>
          </w:tcPr>
          <w:p w:rsidR="00E0534D" w:rsidRDefault="00E0534D" w:rsidP="00E417FD">
            <w:pPr>
              <w:rPr>
                <w:b/>
                <w:bCs/>
                <w:sz w:val="28"/>
              </w:rPr>
            </w:pPr>
          </w:p>
        </w:tc>
        <w:tc>
          <w:tcPr>
            <w:tcW w:w="911" w:type="dxa"/>
          </w:tcPr>
          <w:p w:rsidR="00E0534D" w:rsidRDefault="00E0534D" w:rsidP="00E417FD">
            <w:pPr>
              <w:rPr>
                <w:b/>
                <w:bCs/>
                <w:sz w:val="28"/>
              </w:rPr>
            </w:pPr>
          </w:p>
        </w:tc>
        <w:tc>
          <w:tcPr>
            <w:tcW w:w="807" w:type="dxa"/>
          </w:tcPr>
          <w:p w:rsidR="00E0534D" w:rsidRDefault="00E0534D" w:rsidP="00E417FD">
            <w:pPr>
              <w:rPr>
                <w:b/>
                <w:bCs/>
                <w:sz w:val="28"/>
              </w:rPr>
            </w:pPr>
          </w:p>
        </w:tc>
        <w:tc>
          <w:tcPr>
            <w:tcW w:w="734" w:type="dxa"/>
          </w:tcPr>
          <w:p w:rsidR="00E0534D" w:rsidRDefault="00E0534D" w:rsidP="00E417FD">
            <w:pPr>
              <w:rPr>
                <w:b/>
                <w:bCs/>
                <w:sz w:val="28"/>
              </w:rPr>
            </w:pPr>
          </w:p>
        </w:tc>
      </w:tr>
      <w:tr w:rsidR="00E0534D" w:rsidTr="00E417FD">
        <w:trPr>
          <w:trHeight w:val="617"/>
        </w:trPr>
        <w:tc>
          <w:tcPr>
            <w:tcW w:w="453" w:type="dxa"/>
          </w:tcPr>
          <w:p w:rsidR="00E0534D" w:rsidRDefault="00E0534D" w:rsidP="00E417FD">
            <w:pPr>
              <w:rPr>
                <w:b/>
                <w:bCs/>
                <w:sz w:val="28"/>
              </w:rPr>
            </w:pPr>
          </w:p>
        </w:tc>
        <w:tc>
          <w:tcPr>
            <w:tcW w:w="2350" w:type="dxa"/>
            <w:gridSpan w:val="2"/>
          </w:tcPr>
          <w:p w:rsidR="00E0534D" w:rsidRDefault="00E0534D" w:rsidP="00E417FD">
            <w:pPr>
              <w:rPr>
                <w:b/>
                <w:bCs/>
                <w:sz w:val="28"/>
              </w:rPr>
            </w:pPr>
          </w:p>
        </w:tc>
        <w:tc>
          <w:tcPr>
            <w:tcW w:w="710" w:type="dxa"/>
          </w:tcPr>
          <w:p w:rsidR="00E0534D" w:rsidRDefault="00E0534D" w:rsidP="00E417FD">
            <w:pPr>
              <w:rPr>
                <w:b/>
                <w:bCs/>
                <w:sz w:val="28"/>
              </w:rPr>
            </w:pPr>
          </w:p>
        </w:tc>
        <w:tc>
          <w:tcPr>
            <w:tcW w:w="848" w:type="dxa"/>
          </w:tcPr>
          <w:p w:rsidR="00E0534D" w:rsidRDefault="00E0534D" w:rsidP="00E417FD">
            <w:pPr>
              <w:rPr>
                <w:b/>
                <w:bCs/>
                <w:sz w:val="28"/>
              </w:rPr>
            </w:pPr>
          </w:p>
        </w:tc>
        <w:tc>
          <w:tcPr>
            <w:tcW w:w="710" w:type="dxa"/>
          </w:tcPr>
          <w:p w:rsidR="00E0534D" w:rsidRDefault="00E0534D" w:rsidP="00E417FD">
            <w:pPr>
              <w:rPr>
                <w:b/>
                <w:bCs/>
                <w:sz w:val="28"/>
              </w:rPr>
            </w:pPr>
          </w:p>
        </w:tc>
        <w:tc>
          <w:tcPr>
            <w:tcW w:w="807" w:type="dxa"/>
          </w:tcPr>
          <w:p w:rsidR="00E0534D" w:rsidRDefault="00E0534D" w:rsidP="00E417FD">
            <w:pPr>
              <w:rPr>
                <w:b/>
                <w:bCs/>
                <w:sz w:val="28"/>
              </w:rPr>
            </w:pPr>
          </w:p>
        </w:tc>
        <w:tc>
          <w:tcPr>
            <w:tcW w:w="911" w:type="dxa"/>
          </w:tcPr>
          <w:p w:rsidR="00E0534D" w:rsidRDefault="00E0534D" w:rsidP="00E417FD">
            <w:pPr>
              <w:rPr>
                <w:b/>
                <w:bCs/>
                <w:sz w:val="28"/>
              </w:rPr>
            </w:pPr>
          </w:p>
        </w:tc>
        <w:tc>
          <w:tcPr>
            <w:tcW w:w="807" w:type="dxa"/>
          </w:tcPr>
          <w:p w:rsidR="00E0534D" w:rsidRDefault="00E0534D" w:rsidP="00E417FD">
            <w:pPr>
              <w:rPr>
                <w:b/>
                <w:bCs/>
                <w:sz w:val="28"/>
              </w:rPr>
            </w:pPr>
          </w:p>
        </w:tc>
        <w:tc>
          <w:tcPr>
            <w:tcW w:w="734" w:type="dxa"/>
          </w:tcPr>
          <w:p w:rsidR="00E0534D" w:rsidRDefault="00E0534D" w:rsidP="00E417FD">
            <w:pPr>
              <w:rPr>
                <w:b/>
                <w:bCs/>
                <w:sz w:val="28"/>
              </w:rPr>
            </w:pPr>
          </w:p>
        </w:tc>
      </w:tr>
      <w:tr w:rsidR="00E0534D" w:rsidTr="00E417FD">
        <w:trPr>
          <w:trHeight w:val="617"/>
        </w:trPr>
        <w:tc>
          <w:tcPr>
            <w:tcW w:w="453" w:type="dxa"/>
          </w:tcPr>
          <w:p w:rsidR="00E0534D" w:rsidRDefault="00E0534D" w:rsidP="00E417FD">
            <w:pPr>
              <w:rPr>
                <w:b/>
                <w:bCs/>
                <w:sz w:val="28"/>
              </w:rPr>
            </w:pPr>
          </w:p>
        </w:tc>
        <w:tc>
          <w:tcPr>
            <w:tcW w:w="2350" w:type="dxa"/>
            <w:gridSpan w:val="2"/>
          </w:tcPr>
          <w:p w:rsidR="00E0534D" w:rsidRDefault="00E0534D" w:rsidP="00E417FD">
            <w:pPr>
              <w:rPr>
                <w:b/>
                <w:bCs/>
                <w:sz w:val="28"/>
              </w:rPr>
            </w:pPr>
          </w:p>
        </w:tc>
        <w:tc>
          <w:tcPr>
            <w:tcW w:w="710" w:type="dxa"/>
          </w:tcPr>
          <w:p w:rsidR="00E0534D" w:rsidRDefault="00E0534D" w:rsidP="00E417FD">
            <w:pPr>
              <w:rPr>
                <w:b/>
                <w:bCs/>
                <w:sz w:val="28"/>
              </w:rPr>
            </w:pPr>
          </w:p>
        </w:tc>
        <w:tc>
          <w:tcPr>
            <w:tcW w:w="848" w:type="dxa"/>
          </w:tcPr>
          <w:p w:rsidR="00E0534D" w:rsidRDefault="00E0534D" w:rsidP="00E417FD">
            <w:pPr>
              <w:rPr>
                <w:b/>
                <w:bCs/>
                <w:sz w:val="28"/>
              </w:rPr>
            </w:pPr>
          </w:p>
        </w:tc>
        <w:tc>
          <w:tcPr>
            <w:tcW w:w="710" w:type="dxa"/>
          </w:tcPr>
          <w:p w:rsidR="00E0534D" w:rsidRDefault="00E0534D" w:rsidP="00E417FD">
            <w:pPr>
              <w:rPr>
                <w:b/>
                <w:bCs/>
                <w:sz w:val="28"/>
              </w:rPr>
            </w:pPr>
          </w:p>
        </w:tc>
        <w:tc>
          <w:tcPr>
            <w:tcW w:w="807" w:type="dxa"/>
          </w:tcPr>
          <w:p w:rsidR="00E0534D" w:rsidRDefault="00E0534D" w:rsidP="00E417FD">
            <w:pPr>
              <w:rPr>
                <w:b/>
                <w:bCs/>
                <w:sz w:val="28"/>
              </w:rPr>
            </w:pPr>
          </w:p>
        </w:tc>
        <w:tc>
          <w:tcPr>
            <w:tcW w:w="911" w:type="dxa"/>
          </w:tcPr>
          <w:p w:rsidR="00E0534D" w:rsidRDefault="00E0534D" w:rsidP="00E417FD">
            <w:pPr>
              <w:rPr>
                <w:b/>
                <w:bCs/>
                <w:sz w:val="28"/>
              </w:rPr>
            </w:pPr>
          </w:p>
        </w:tc>
        <w:tc>
          <w:tcPr>
            <w:tcW w:w="807" w:type="dxa"/>
          </w:tcPr>
          <w:p w:rsidR="00E0534D" w:rsidRDefault="00E0534D" w:rsidP="00E417FD">
            <w:pPr>
              <w:rPr>
                <w:b/>
                <w:bCs/>
                <w:sz w:val="28"/>
              </w:rPr>
            </w:pPr>
          </w:p>
        </w:tc>
        <w:tc>
          <w:tcPr>
            <w:tcW w:w="734" w:type="dxa"/>
          </w:tcPr>
          <w:p w:rsidR="00E0534D" w:rsidRDefault="00E0534D" w:rsidP="00E417FD">
            <w:pPr>
              <w:rPr>
                <w:b/>
                <w:bCs/>
                <w:sz w:val="28"/>
              </w:rPr>
            </w:pPr>
          </w:p>
        </w:tc>
      </w:tr>
      <w:tr w:rsidR="00E0534D" w:rsidTr="00E417FD">
        <w:trPr>
          <w:trHeight w:val="617"/>
        </w:trPr>
        <w:tc>
          <w:tcPr>
            <w:tcW w:w="453" w:type="dxa"/>
          </w:tcPr>
          <w:p w:rsidR="00E0534D" w:rsidRDefault="00E0534D" w:rsidP="00E417FD">
            <w:pPr>
              <w:rPr>
                <w:b/>
                <w:bCs/>
                <w:sz w:val="28"/>
              </w:rPr>
            </w:pPr>
          </w:p>
        </w:tc>
        <w:tc>
          <w:tcPr>
            <w:tcW w:w="2350" w:type="dxa"/>
            <w:gridSpan w:val="2"/>
          </w:tcPr>
          <w:p w:rsidR="00E0534D" w:rsidRDefault="00E0534D" w:rsidP="00E417FD">
            <w:pPr>
              <w:rPr>
                <w:b/>
                <w:bCs/>
                <w:sz w:val="28"/>
              </w:rPr>
            </w:pPr>
          </w:p>
        </w:tc>
        <w:tc>
          <w:tcPr>
            <w:tcW w:w="710" w:type="dxa"/>
          </w:tcPr>
          <w:p w:rsidR="00E0534D" w:rsidRDefault="00E0534D" w:rsidP="00E417FD">
            <w:pPr>
              <w:rPr>
                <w:b/>
                <w:bCs/>
                <w:sz w:val="28"/>
              </w:rPr>
            </w:pPr>
          </w:p>
        </w:tc>
        <w:tc>
          <w:tcPr>
            <w:tcW w:w="848" w:type="dxa"/>
          </w:tcPr>
          <w:p w:rsidR="00E0534D" w:rsidRDefault="00E0534D" w:rsidP="00E417FD">
            <w:pPr>
              <w:rPr>
                <w:b/>
                <w:bCs/>
                <w:sz w:val="28"/>
              </w:rPr>
            </w:pPr>
          </w:p>
        </w:tc>
        <w:tc>
          <w:tcPr>
            <w:tcW w:w="710" w:type="dxa"/>
          </w:tcPr>
          <w:p w:rsidR="00E0534D" w:rsidRDefault="00E0534D" w:rsidP="00E417FD">
            <w:pPr>
              <w:rPr>
                <w:b/>
                <w:bCs/>
                <w:sz w:val="28"/>
              </w:rPr>
            </w:pPr>
          </w:p>
        </w:tc>
        <w:tc>
          <w:tcPr>
            <w:tcW w:w="807" w:type="dxa"/>
          </w:tcPr>
          <w:p w:rsidR="00E0534D" w:rsidRDefault="00E0534D" w:rsidP="00E417FD">
            <w:pPr>
              <w:rPr>
                <w:b/>
                <w:bCs/>
                <w:sz w:val="28"/>
              </w:rPr>
            </w:pPr>
          </w:p>
        </w:tc>
        <w:tc>
          <w:tcPr>
            <w:tcW w:w="911" w:type="dxa"/>
          </w:tcPr>
          <w:p w:rsidR="00E0534D" w:rsidRDefault="00E0534D" w:rsidP="00E417FD">
            <w:pPr>
              <w:rPr>
                <w:b/>
                <w:bCs/>
                <w:sz w:val="28"/>
              </w:rPr>
            </w:pPr>
          </w:p>
        </w:tc>
        <w:tc>
          <w:tcPr>
            <w:tcW w:w="807" w:type="dxa"/>
          </w:tcPr>
          <w:p w:rsidR="00E0534D" w:rsidRDefault="00E0534D" w:rsidP="00E417FD">
            <w:pPr>
              <w:rPr>
                <w:b/>
                <w:bCs/>
                <w:sz w:val="28"/>
              </w:rPr>
            </w:pPr>
          </w:p>
        </w:tc>
        <w:tc>
          <w:tcPr>
            <w:tcW w:w="734" w:type="dxa"/>
          </w:tcPr>
          <w:p w:rsidR="00E0534D" w:rsidRDefault="00E0534D" w:rsidP="00E417FD">
            <w:pPr>
              <w:rPr>
                <w:b/>
                <w:bCs/>
                <w:sz w:val="28"/>
              </w:rPr>
            </w:pPr>
          </w:p>
        </w:tc>
      </w:tr>
      <w:tr w:rsidR="00E0534D" w:rsidTr="00E417FD">
        <w:trPr>
          <w:trHeight w:val="617"/>
        </w:trPr>
        <w:tc>
          <w:tcPr>
            <w:tcW w:w="453" w:type="dxa"/>
          </w:tcPr>
          <w:p w:rsidR="00E0534D" w:rsidRDefault="00E0534D" w:rsidP="00E417FD">
            <w:pPr>
              <w:rPr>
                <w:b/>
                <w:bCs/>
                <w:sz w:val="28"/>
              </w:rPr>
            </w:pPr>
          </w:p>
        </w:tc>
        <w:tc>
          <w:tcPr>
            <w:tcW w:w="2350" w:type="dxa"/>
            <w:gridSpan w:val="2"/>
          </w:tcPr>
          <w:p w:rsidR="00E0534D" w:rsidRDefault="00E0534D" w:rsidP="00E417FD">
            <w:pPr>
              <w:rPr>
                <w:b/>
                <w:bCs/>
                <w:sz w:val="28"/>
              </w:rPr>
            </w:pPr>
          </w:p>
        </w:tc>
        <w:tc>
          <w:tcPr>
            <w:tcW w:w="710" w:type="dxa"/>
          </w:tcPr>
          <w:p w:rsidR="00E0534D" w:rsidRDefault="00E0534D" w:rsidP="00E417FD">
            <w:pPr>
              <w:rPr>
                <w:b/>
                <w:bCs/>
                <w:sz w:val="28"/>
              </w:rPr>
            </w:pPr>
          </w:p>
        </w:tc>
        <w:tc>
          <w:tcPr>
            <w:tcW w:w="848" w:type="dxa"/>
          </w:tcPr>
          <w:p w:rsidR="00E0534D" w:rsidRDefault="00E0534D" w:rsidP="00E417FD">
            <w:pPr>
              <w:rPr>
                <w:b/>
                <w:bCs/>
                <w:sz w:val="28"/>
              </w:rPr>
            </w:pPr>
          </w:p>
        </w:tc>
        <w:tc>
          <w:tcPr>
            <w:tcW w:w="710" w:type="dxa"/>
          </w:tcPr>
          <w:p w:rsidR="00E0534D" w:rsidRDefault="00E0534D" w:rsidP="00E417FD">
            <w:pPr>
              <w:rPr>
                <w:b/>
                <w:bCs/>
                <w:sz w:val="28"/>
              </w:rPr>
            </w:pPr>
          </w:p>
        </w:tc>
        <w:tc>
          <w:tcPr>
            <w:tcW w:w="807" w:type="dxa"/>
          </w:tcPr>
          <w:p w:rsidR="00E0534D" w:rsidRDefault="00E0534D" w:rsidP="00E417FD">
            <w:pPr>
              <w:rPr>
                <w:b/>
                <w:bCs/>
                <w:sz w:val="28"/>
              </w:rPr>
            </w:pPr>
          </w:p>
        </w:tc>
        <w:tc>
          <w:tcPr>
            <w:tcW w:w="911" w:type="dxa"/>
          </w:tcPr>
          <w:p w:rsidR="00E0534D" w:rsidRDefault="00E0534D" w:rsidP="00E417FD">
            <w:pPr>
              <w:rPr>
                <w:b/>
                <w:bCs/>
                <w:sz w:val="28"/>
              </w:rPr>
            </w:pPr>
          </w:p>
        </w:tc>
        <w:tc>
          <w:tcPr>
            <w:tcW w:w="807" w:type="dxa"/>
          </w:tcPr>
          <w:p w:rsidR="00E0534D" w:rsidRDefault="00E0534D" w:rsidP="00E417FD">
            <w:pPr>
              <w:rPr>
                <w:b/>
                <w:bCs/>
                <w:sz w:val="28"/>
              </w:rPr>
            </w:pPr>
          </w:p>
        </w:tc>
        <w:tc>
          <w:tcPr>
            <w:tcW w:w="734" w:type="dxa"/>
          </w:tcPr>
          <w:p w:rsidR="00E0534D" w:rsidRDefault="00E0534D" w:rsidP="00E417FD">
            <w:pPr>
              <w:rPr>
                <w:b/>
                <w:bCs/>
                <w:sz w:val="28"/>
              </w:rPr>
            </w:pPr>
          </w:p>
        </w:tc>
      </w:tr>
      <w:tr w:rsidR="00E0534D" w:rsidTr="00E417FD">
        <w:trPr>
          <w:trHeight w:val="618"/>
        </w:trPr>
        <w:tc>
          <w:tcPr>
            <w:tcW w:w="453" w:type="dxa"/>
          </w:tcPr>
          <w:p w:rsidR="00E0534D" w:rsidRDefault="00E0534D" w:rsidP="00E417FD">
            <w:pPr>
              <w:rPr>
                <w:b/>
                <w:bCs/>
                <w:sz w:val="28"/>
              </w:rPr>
            </w:pPr>
          </w:p>
        </w:tc>
        <w:tc>
          <w:tcPr>
            <w:tcW w:w="2350" w:type="dxa"/>
            <w:gridSpan w:val="2"/>
          </w:tcPr>
          <w:p w:rsidR="00E0534D" w:rsidRDefault="00E0534D" w:rsidP="00E417FD">
            <w:pPr>
              <w:rPr>
                <w:b/>
                <w:bCs/>
                <w:sz w:val="28"/>
              </w:rPr>
            </w:pPr>
          </w:p>
        </w:tc>
        <w:tc>
          <w:tcPr>
            <w:tcW w:w="710" w:type="dxa"/>
          </w:tcPr>
          <w:p w:rsidR="00E0534D" w:rsidRDefault="00E0534D" w:rsidP="00E417FD">
            <w:pPr>
              <w:rPr>
                <w:b/>
                <w:bCs/>
                <w:sz w:val="28"/>
              </w:rPr>
            </w:pPr>
          </w:p>
        </w:tc>
        <w:tc>
          <w:tcPr>
            <w:tcW w:w="848" w:type="dxa"/>
          </w:tcPr>
          <w:p w:rsidR="00E0534D" w:rsidRDefault="00E0534D" w:rsidP="00E417FD">
            <w:pPr>
              <w:rPr>
                <w:b/>
                <w:bCs/>
                <w:sz w:val="28"/>
              </w:rPr>
            </w:pPr>
          </w:p>
        </w:tc>
        <w:tc>
          <w:tcPr>
            <w:tcW w:w="710" w:type="dxa"/>
          </w:tcPr>
          <w:p w:rsidR="00E0534D" w:rsidRDefault="00E0534D" w:rsidP="00E417FD">
            <w:pPr>
              <w:rPr>
                <w:b/>
                <w:bCs/>
                <w:sz w:val="28"/>
              </w:rPr>
            </w:pPr>
          </w:p>
        </w:tc>
        <w:tc>
          <w:tcPr>
            <w:tcW w:w="807" w:type="dxa"/>
          </w:tcPr>
          <w:p w:rsidR="00E0534D" w:rsidRDefault="00E0534D" w:rsidP="00E417FD">
            <w:pPr>
              <w:rPr>
                <w:b/>
                <w:bCs/>
                <w:sz w:val="28"/>
              </w:rPr>
            </w:pPr>
          </w:p>
        </w:tc>
        <w:tc>
          <w:tcPr>
            <w:tcW w:w="911" w:type="dxa"/>
          </w:tcPr>
          <w:p w:rsidR="00E0534D" w:rsidRDefault="00E0534D" w:rsidP="00E417FD">
            <w:pPr>
              <w:rPr>
                <w:b/>
                <w:bCs/>
                <w:sz w:val="28"/>
              </w:rPr>
            </w:pPr>
          </w:p>
        </w:tc>
        <w:tc>
          <w:tcPr>
            <w:tcW w:w="807" w:type="dxa"/>
          </w:tcPr>
          <w:p w:rsidR="00E0534D" w:rsidRDefault="00E0534D" w:rsidP="00E417FD">
            <w:pPr>
              <w:rPr>
                <w:b/>
                <w:bCs/>
                <w:sz w:val="28"/>
              </w:rPr>
            </w:pPr>
          </w:p>
        </w:tc>
        <w:tc>
          <w:tcPr>
            <w:tcW w:w="734" w:type="dxa"/>
          </w:tcPr>
          <w:p w:rsidR="00E0534D" w:rsidRDefault="00E0534D" w:rsidP="00E417FD">
            <w:pPr>
              <w:rPr>
                <w:b/>
                <w:bCs/>
                <w:sz w:val="28"/>
              </w:rPr>
            </w:pPr>
          </w:p>
        </w:tc>
      </w:tr>
      <w:tr w:rsidR="00E0534D" w:rsidTr="00E417FD">
        <w:trPr>
          <w:trHeight w:val="617"/>
        </w:trPr>
        <w:tc>
          <w:tcPr>
            <w:tcW w:w="453" w:type="dxa"/>
          </w:tcPr>
          <w:p w:rsidR="00E0534D" w:rsidRDefault="00E0534D" w:rsidP="00E417FD">
            <w:pPr>
              <w:spacing w:line="480" w:lineRule="auto"/>
              <w:rPr>
                <w:rFonts w:hAnsi="宋体"/>
              </w:rPr>
            </w:pPr>
          </w:p>
        </w:tc>
        <w:tc>
          <w:tcPr>
            <w:tcW w:w="2350" w:type="dxa"/>
            <w:gridSpan w:val="2"/>
          </w:tcPr>
          <w:p w:rsidR="00E0534D" w:rsidRDefault="00E0534D" w:rsidP="00E417FD">
            <w:pPr>
              <w:spacing w:line="480" w:lineRule="auto"/>
              <w:rPr>
                <w:rFonts w:hAnsi="宋体"/>
              </w:rPr>
            </w:pPr>
          </w:p>
        </w:tc>
        <w:tc>
          <w:tcPr>
            <w:tcW w:w="710" w:type="dxa"/>
          </w:tcPr>
          <w:p w:rsidR="00E0534D" w:rsidRDefault="00E0534D" w:rsidP="00E417FD">
            <w:pPr>
              <w:spacing w:line="480" w:lineRule="auto"/>
              <w:rPr>
                <w:rFonts w:hAnsi="宋体"/>
              </w:rPr>
            </w:pPr>
          </w:p>
        </w:tc>
        <w:tc>
          <w:tcPr>
            <w:tcW w:w="848" w:type="dxa"/>
          </w:tcPr>
          <w:p w:rsidR="00E0534D" w:rsidRDefault="00E0534D" w:rsidP="00E417FD">
            <w:pPr>
              <w:spacing w:line="480" w:lineRule="auto"/>
              <w:rPr>
                <w:rFonts w:hAnsi="宋体"/>
              </w:rPr>
            </w:pPr>
          </w:p>
        </w:tc>
        <w:tc>
          <w:tcPr>
            <w:tcW w:w="710" w:type="dxa"/>
          </w:tcPr>
          <w:p w:rsidR="00E0534D" w:rsidRDefault="00E0534D" w:rsidP="00E417FD">
            <w:pPr>
              <w:spacing w:line="480" w:lineRule="auto"/>
              <w:rPr>
                <w:rFonts w:hAnsi="宋体"/>
              </w:rPr>
            </w:pPr>
          </w:p>
        </w:tc>
        <w:tc>
          <w:tcPr>
            <w:tcW w:w="807" w:type="dxa"/>
          </w:tcPr>
          <w:p w:rsidR="00E0534D" w:rsidRDefault="00E0534D" w:rsidP="00E417FD">
            <w:pPr>
              <w:spacing w:line="480" w:lineRule="auto"/>
              <w:rPr>
                <w:rFonts w:hAnsi="宋体"/>
              </w:rPr>
            </w:pPr>
          </w:p>
        </w:tc>
        <w:tc>
          <w:tcPr>
            <w:tcW w:w="911" w:type="dxa"/>
          </w:tcPr>
          <w:p w:rsidR="00E0534D" w:rsidRDefault="00E0534D" w:rsidP="00E417FD">
            <w:pPr>
              <w:spacing w:line="480" w:lineRule="auto"/>
              <w:rPr>
                <w:rFonts w:hAnsi="宋体"/>
              </w:rPr>
            </w:pPr>
          </w:p>
        </w:tc>
        <w:tc>
          <w:tcPr>
            <w:tcW w:w="807" w:type="dxa"/>
          </w:tcPr>
          <w:p w:rsidR="00E0534D" w:rsidRDefault="00E0534D" w:rsidP="00E417FD">
            <w:pPr>
              <w:spacing w:line="480" w:lineRule="auto"/>
              <w:rPr>
                <w:rFonts w:hAnsi="宋体"/>
              </w:rPr>
            </w:pPr>
          </w:p>
        </w:tc>
        <w:tc>
          <w:tcPr>
            <w:tcW w:w="734" w:type="dxa"/>
          </w:tcPr>
          <w:p w:rsidR="00E0534D" w:rsidRDefault="00E0534D" w:rsidP="00E417FD">
            <w:pPr>
              <w:spacing w:line="480" w:lineRule="auto"/>
              <w:rPr>
                <w:rFonts w:hAnsi="宋体"/>
              </w:rPr>
            </w:pPr>
          </w:p>
        </w:tc>
      </w:tr>
      <w:tr w:rsidR="00E0534D" w:rsidTr="00E417FD">
        <w:trPr>
          <w:trHeight w:val="617"/>
        </w:trPr>
        <w:tc>
          <w:tcPr>
            <w:tcW w:w="453" w:type="dxa"/>
          </w:tcPr>
          <w:p w:rsidR="00E0534D" w:rsidRDefault="00E0534D" w:rsidP="00E417FD">
            <w:pPr>
              <w:spacing w:line="480" w:lineRule="auto"/>
              <w:rPr>
                <w:rFonts w:hAnsi="宋体"/>
              </w:rPr>
            </w:pPr>
          </w:p>
        </w:tc>
        <w:tc>
          <w:tcPr>
            <w:tcW w:w="2350" w:type="dxa"/>
            <w:gridSpan w:val="2"/>
          </w:tcPr>
          <w:p w:rsidR="00E0534D" w:rsidRDefault="00E0534D" w:rsidP="00E417FD">
            <w:pPr>
              <w:spacing w:line="480" w:lineRule="auto"/>
              <w:rPr>
                <w:rFonts w:hAnsi="宋体"/>
              </w:rPr>
            </w:pPr>
          </w:p>
        </w:tc>
        <w:tc>
          <w:tcPr>
            <w:tcW w:w="710" w:type="dxa"/>
          </w:tcPr>
          <w:p w:rsidR="00E0534D" w:rsidRDefault="00E0534D" w:rsidP="00E417FD">
            <w:pPr>
              <w:spacing w:line="480" w:lineRule="auto"/>
              <w:rPr>
                <w:rFonts w:hAnsi="宋体"/>
              </w:rPr>
            </w:pPr>
          </w:p>
        </w:tc>
        <w:tc>
          <w:tcPr>
            <w:tcW w:w="848" w:type="dxa"/>
          </w:tcPr>
          <w:p w:rsidR="00E0534D" w:rsidRDefault="00E0534D" w:rsidP="00E417FD">
            <w:pPr>
              <w:spacing w:line="480" w:lineRule="auto"/>
              <w:rPr>
                <w:rFonts w:hAnsi="宋体"/>
              </w:rPr>
            </w:pPr>
          </w:p>
        </w:tc>
        <w:tc>
          <w:tcPr>
            <w:tcW w:w="710" w:type="dxa"/>
          </w:tcPr>
          <w:p w:rsidR="00E0534D" w:rsidRDefault="00E0534D" w:rsidP="00E417FD">
            <w:pPr>
              <w:spacing w:line="480" w:lineRule="auto"/>
              <w:rPr>
                <w:rFonts w:hAnsi="宋体"/>
              </w:rPr>
            </w:pPr>
          </w:p>
        </w:tc>
        <w:tc>
          <w:tcPr>
            <w:tcW w:w="807" w:type="dxa"/>
          </w:tcPr>
          <w:p w:rsidR="00E0534D" w:rsidRDefault="00E0534D" w:rsidP="00E417FD">
            <w:pPr>
              <w:spacing w:line="480" w:lineRule="auto"/>
              <w:rPr>
                <w:rFonts w:hAnsi="宋体"/>
              </w:rPr>
            </w:pPr>
          </w:p>
        </w:tc>
        <w:tc>
          <w:tcPr>
            <w:tcW w:w="911" w:type="dxa"/>
          </w:tcPr>
          <w:p w:rsidR="00E0534D" w:rsidRDefault="00E0534D" w:rsidP="00E417FD">
            <w:pPr>
              <w:spacing w:line="480" w:lineRule="auto"/>
              <w:rPr>
                <w:rFonts w:hAnsi="宋体"/>
              </w:rPr>
            </w:pPr>
          </w:p>
        </w:tc>
        <w:tc>
          <w:tcPr>
            <w:tcW w:w="807" w:type="dxa"/>
          </w:tcPr>
          <w:p w:rsidR="00E0534D" w:rsidRDefault="00E0534D" w:rsidP="00E417FD">
            <w:pPr>
              <w:spacing w:line="480" w:lineRule="auto"/>
              <w:rPr>
                <w:rFonts w:hAnsi="宋体"/>
              </w:rPr>
            </w:pPr>
          </w:p>
        </w:tc>
        <w:tc>
          <w:tcPr>
            <w:tcW w:w="734" w:type="dxa"/>
          </w:tcPr>
          <w:p w:rsidR="00E0534D" w:rsidRDefault="00E0534D" w:rsidP="00E417FD">
            <w:pPr>
              <w:spacing w:line="480" w:lineRule="auto"/>
              <w:rPr>
                <w:rFonts w:hAnsi="宋体"/>
              </w:rPr>
            </w:pPr>
          </w:p>
        </w:tc>
      </w:tr>
      <w:tr w:rsidR="00E0534D" w:rsidTr="00E417FD">
        <w:trPr>
          <w:trHeight w:val="617"/>
        </w:trPr>
        <w:tc>
          <w:tcPr>
            <w:tcW w:w="453" w:type="dxa"/>
          </w:tcPr>
          <w:p w:rsidR="00E0534D" w:rsidRDefault="00E0534D" w:rsidP="00E417FD">
            <w:pPr>
              <w:spacing w:line="480" w:lineRule="auto"/>
              <w:rPr>
                <w:rFonts w:hAnsi="宋体"/>
              </w:rPr>
            </w:pPr>
          </w:p>
        </w:tc>
        <w:tc>
          <w:tcPr>
            <w:tcW w:w="2350" w:type="dxa"/>
            <w:gridSpan w:val="2"/>
          </w:tcPr>
          <w:p w:rsidR="00E0534D" w:rsidRDefault="00E0534D" w:rsidP="00E417FD">
            <w:pPr>
              <w:spacing w:line="480" w:lineRule="auto"/>
              <w:rPr>
                <w:rFonts w:hAnsi="宋体"/>
              </w:rPr>
            </w:pPr>
          </w:p>
        </w:tc>
        <w:tc>
          <w:tcPr>
            <w:tcW w:w="710" w:type="dxa"/>
          </w:tcPr>
          <w:p w:rsidR="00E0534D" w:rsidRDefault="00E0534D" w:rsidP="00E417FD">
            <w:pPr>
              <w:spacing w:line="480" w:lineRule="auto"/>
              <w:rPr>
                <w:rFonts w:hAnsi="宋体"/>
              </w:rPr>
            </w:pPr>
          </w:p>
        </w:tc>
        <w:tc>
          <w:tcPr>
            <w:tcW w:w="848" w:type="dxa"/>
          </w:tcPr>
          <w:p w:rsidR="00E0534D" w:rsidRDefault="00E0534D" w:rsidP="00E417FD">
            <w:pPr>
              <w:spacing w:line="480" w:lineRule="auto"/>
              <w:rPr>
                <w:rFonts w:hAnsi="宋体"/>
              </w:rPr>
            </w:pPr>
          </w:p>
        </w:tc>
        <w:tc>
          <w:tcPr>
            <w:tcW w:w="710" w:type="dxa"/>
          </w:tcPr>
          <w:p w:rsidR="00E0534D" w:rsidRDefault="00E0534D" w:rsidP="00E417FD">
            <w:pPr>
              <w:spacing w:line="480" w:lineRule="auto"/>
              <w:rPr>
                <w:rFonts w:hAnsi="宋体"/>
              </w:rPr>
            </w:pPr>
          </w:p>
        </w:tc>
        <w:tc>
          <w:tcPr>
            <w:tcW w:w="807" w:type="dxa"/>
          </w:tcPr>
          <w:p w:rsidR="00E0534D" w:rsidRDefault="00E0534D" w:rsidP="00E417FD">
            <w:pPr>
              <w:spacing w:line="480" w:lineRule="auto"/>
              <w:rPr>
                <w:rFonts w:hAnsi="宋体"/>
              </w:rPr>
            </w:pPr>
          </w:p>
        </w:tc>
        <w:tc>
          <w:tcPr>
            <w:tcW w:w="911" w:type="dxa"/>
          </w:tcPr>
          <w:p w:rsidR="00E0534D" w:rsidRDefault="00E0534D" w:rsidP="00E417FD">
            <w:pPr>
              <w:spacing w:line="480" w:lineRule="auto"/>
              <w:rPr>
                <w:rFonts w:hAnsi="宋体"/>
              </w:rPr>
            </w:pPr>
          </w:p>
        </w:tc>
        <w:tc>
          <w:tcPr>
            <w:tcW w:w="807" w:type="dxa"/>
          </w:tcPr>
          <w:p w:rsidR="00E0534D" w:rsidRDefault="00E0534D" w:rsidP="00E417FD">
            <w:pPr>
              <w:spacing w:line="480" w:lineRule="auto"/>
              <w:rPr>
                <w:rFonts w:hAnsi="宋体"/>
              </w:rPr>
            </w:pPr>
          </w:p>
        </w:tc>
        <w:tc>
          <w:tcPr>
            <w:tcW w:w="734" w:type="dxa"/>
          </w:tcPr>
          <w:p w:rsidR="00E0534D" w:rsidRDefault="00E0534D" w:rsidP="00E417FD">
            <w:pPr>
              <w:spacing w:line="480" w:lineRule="auto"/>
              <w:rPr>
                <w:rFonts w:hAnsi="宋体"/>
              </w:rPr>
            </w:pPr>
          </w:p>
        </w:tc>
      </w:tr>
      <w:tr w:rsidR="00E0534D" w:rsidTr="00E417FD">
        <w:trPr>
          <w:trHeight w:val="617"/>
        </w:trPr>
        <w:tc>
          <w:tcPr>
            <w:tcW w:w="453" w:type="dxa"/>
          </w:tcPr>
          <w:p w:rsidR="00E0534D" w:rsidRDefault="00E0534D" w:rsidP="00E417FD">
            <w:pPr>
              <w:spacing w:line="480" w:lineRule="auto"/>
              <w:rPr>
                <w:rFonts w:hAnsi="宋体"/>
              </w:rPr>
            </w:pPr>
          </w:p>
        </w:tc>
        <w:tc>
          <w:tcPr>
            <w:tcW w:w="2350" w:type="dxa"/>
            <w:gridSpan w:val="2"/>
          </w:tcPr>
          <w:p w:rsidR="00E0534D" w:rsidRDefault="00E0534D" w:rsidP="00E417FD">
            <w:pPr>
              <w:spacing w:line="480" w:lineRule="auto"/>
              <w:rPr>
                <w:rFonts w:hAnsi="宋体"/>
              </w:rPr>
            </w:pPr>
          </w:p>
        </w:tc>
        <w:tc>
          <w:tcPr>
            <w:tcW w:w="710" w:type="dxa"/>
          </w:tcPr>
          <w:p w:rsidR="00E0534D" w:rsidRDefault="00E0534D" w:rsidP="00E417FD">
            <w:pPr>
              <w:spacing w:line="480" w:lineRule="auto"/>
              <w:rPr>
                <w:rFonts w:hAnsi="宋体"/>
              </w:rPr>
            </w:pPr>
          </w:p>
        </w:tc>
        <w:tc>
          <w:tcPr>
            <w:tcW w:w="848" w:type="dxa"/>
          </w:tcPr>
          <w:p w:rsidR="00E0534D" w:rsidRDefault="00E0534D" w:rsidP="00E417FD">
            <w:pPr>
              <w:spacing w:line="480" w:lineRule="auto"/>
              <w:rPr>
                <w:rFonts w:hAnsi="宋体"/>
              </w:rPr>
            </w:pPr>
          </w:p>
        </w:tc>
        <w:tc>
          <w:tcPr>
            <w:tcW w:w="710" w:type="dxa"/>
          </w:tcPr>
          <w:p w:rsidR="00E0534D" w:rsidRDefault="00E0534D" w:rsidP="00E417FD">
            <w:pPr>
              <w:spacing w:line="480" w:lineRule="auto"/>
              <w:rPr>
                <w:rFonts w:hAnsi="宋体"/>
              </w:rPr>
            </w:pPr>
          </w:p>
        </w:tc>
        <w:tc>
          <w:tcPr>
            <w:tcW w:w="807" w:type="dxa"/>
          </w:tcPr>
          <w:p w:rsidR="00E0534D" w:rsidRDefault="00E0534D" w:rsidP="00E417FD">
            <w:pPr>
              <w:spacing w:line="480" w:lineRule="auto"/>
              <w:rPr>
                <w:rFonts w:hAnsi="宋体"/>
              </w:rPr>
            </w:pPr>
          </w:p>
        </w:tc>
        <w:tc>
          <w:tcPr>
            <w:tcW w:w="911" w:type="dxa"/>
          </w:tcPr>
          <w:p w:rsidR="00E0534D" w:rsidRDefault="00E0534D" w:rsidP="00E417FD">
            <w:pPr>
              <w:spacing w:line="480" w:lineRule="auto"/>
              <w:rPr>
                <w:rFonts w:hAnsi="宋体"/>
              </w:rPr>
            </w:pPr>
          </w:p>
        </w:tc>
        <w:tc>
          <w:tcPr>
            <w:tcW w:w="807" w:type="dxa"/>
          </w:tcPr>
          <w:p w:rsidR="00E0534D" w:rsidRDefault="00E0534D" w:rsidP="00E417FD">
            <w:pPr>
              <w:spacing w:line="480" w:lineRule="auto"/>
              <w:rPr>
                <w:rFonts w:hAnsi="宋体"/>
              </w:rPr>
            </w:pPr>
          </w:p>
        </w:tc>
        <w:tc>
          <w:tcPr>
            <w:tcW w:w="734" w:type="dxa"/>
          </w:tcPr>
          <w:p w:rsidR="00E0534D" w:rsidRDefault="00E0534D" w:rsidP="00E417FD">
            <w:pPr>
              <w:spacing w:line="480" w:lineRule="auto"/>
              <w:rPr>
                <w:rFonts w:hAnsi="宋体"/>
              </w:rPr>
            </w:pPr>
          </w:p>
        </w:tc>
      </w:tr>
      <w:tr w:rsidR="00E0534D" w:rsidTr="00E417FD">
        <w:trPr>
          <w:trHeight w:val="617"/>
        </w:trPr>
        <w:tc>
          <w:tcPr>
            <w:tcW w:w="453" w:type="dxa"/>
          </w:tcPr>
          <w:p w:rsidR="00E0534D" w:rsidRDefault="00E0534D" w:rsidP="00E417FD">
            <w:pPr>
              <w:spacing w:line="480" w:lineRule="auto"/>
              <w:rPr>
                <w:rFonts w:hAnsi="宋体"/>
              </w:rPr>
            </w:pPr>
          </w:p>
        </w:tc>
        <w:tc>
          <w:tcPr>
            <w:tcW w:w="2350" w:type="dxa"/>
            <w:gridSpan w:val="2"/>
          </w:tcPr>
          <w:p w:rsidR="00E0534D" w:rsidRDefault="00E0534D" w:rsidP="00E417FD">
            <w:pPr>
              <w:spacing w:line="480" w:lineRule="auto"/>
              <w:rPr>
                <w:rFonts w:hAnsi="宋体"/>
              </w:rPr>
            </w:pPr>
          </w:p>
        </w:tc>
        <w:tc>
          <w:tcPr>
            <w:tcW w:w="710" w:type="dxa"/>
          </w:tcPr>
          <w:p w:rsidR="00E0534D" w:rsidRDefault="00E0534D" w:rsidP="00E417FD">
            <w:pPr>
              <w:spacing w:line="480" w:lineRule="auto"/>
              <w:rPr>
                <w:rFonts w:hAnsi="宋体"/>
              </w:rPr>
            </w:pPr>
          </w:p>
        </w:tc>
        <w:tc>
          <w:tcPr>
            <w:tcW w:w="848" w:type="dxa"/>
          </w:tcPr>
          <w:p w:rsidR="00E0534D" w:rsidRDefault="00E0534D" w:rsidP="00E417FD">
            <w:pPr>
              <w:spacing w:line="480" w:lineRule="auto"/>
              <w:rPr>
                <w:rFonts w:hAnsi="宋体"/>
              </w:rPr>
            </w:pPr>
          </w:p>
        </w:tc>
        <w:tc>
          <w:tcPr>
            <w:tcW w:w="710" w:type="dxa"/>
          </w:tcPr>
          <w:p w:rsidR="00E0534D" w:rsidRDefault="00E0534D" w:rsidP="00E417FD">
            <w:pPr>
              <w:spacing w:line="480" w:lineRule="auto"/>
              <w:rPr>
                <w:rFonts w:hAnsi="宋体"/>
              </w:rPr>
            </w:pPr>
          </w:p>
        </w:tc>
        <w:tc>
          <w:tcPr>
            <w:tcW w:w="807" w:type="dxa"/>
          </w:tcPr>
          <w:p w:rsidR="00E0534D" w:rsidRDefault="00E0534D" w:rsidP="00E417FD">
            <w:pPr>
              <w:spacing w:line="480" w:lineRule="auto"/>
              <w:rPr>
                <w:rFonts w:hAnsi="宋体"/>
              </w:rPr>
            </w:pPr>
          </w:p>
        </w:tc>
        <w:tc>
          <w:tcPr>
            <w:tcW w:w="911" w:type="dxa"/>
          </w:tcPr>
          <w:p w:rsidR="00E0534D" w:rsidRDefault="00E0534D" w:rsidP="00E417FD">
            <w:pPr>
              <w:spacing w:line="480" w:lineRule="auto"/>
              <w:rPr>
                <w:rFonts w:hAnsi="宋体"/>
              </w:rPr>
            </w:pPr>
          </w:p>
        </w:tc>
        <w:tc>
          <w:tcPr>
            <w:tcW w:w="807" w:type="dxa"/>
          </w:tcPr>
          <w:p w:rsidR="00E0534D" w:rsidRDefault="00E0534D" w:rsidP="00E417FD">
            <w:pPr>
              <w:spacing w:line="480" w:lineRule="auto"/>
              <w:rPr>
                <w:rFonts w:hAnsi="宋体"/>
              </w:rPr>
            </w:pPr>
          </w:p>
        </w:tc>
        <w:tc>
          <w:tcPr>
            <w:tcW w:w="734" w:type="dxa"/>
          </w:tcPr>
          <w:p w:rsidR="00E0534D" w:rsidRDefault="00E0534D" w:rsidP="00E417FD">
            <w:pPr>
              <w:spacing w:line="480" w:lineRule="auto"/>
              <w:rPr>
                <w:rFonts w:hAnsi="宋体"/>
              </w:rPr>
            </w:pPr>
          </w:p>
        </w:tc>
      </w:tr>
      <w:tr w:rsidR="00E0534D" w:rsidTr="00E417FD">
        <w:trPr>
          <w:trHeight w:val="618"/>
        </w:trPr>
        <w:tc>
          <w:tcPr>
            <w:tcW w:w="453" w:type="dxa"/>
          </w:tcPr>
          <w:p w:rsidR="00E0534D" w:rsidRDefault="00E0534D" w:rsidP="00E417FD">
            <w:pPr>
              <w:spacing w:line="480" w:lineRule="auto"/>
              <w:rPr>
                <w:rFonts w:hAnsi="宋体"/>
              </w:rPr>
            </w:pPr>
          </w:p>
        </w:tc>
        <w:tc>
          <w:tcPr>
            <w:tcW w:w="2350" w:type="dxa"/>
            <w:gridSpan w:val="2"/>
          </w:tcPr>
          <w:p w:rsidR="00E0534D" w:rsidRDefault="00E0534D" w:rsidP="00E417FD">
            <w:pPr>
              <w:spacing w:line="480" w:lineRule="auto"/>
              <w:rPr>
                <w:rFonts w:hAnsi="宋体"/>
              </w:rPr>
            </w:pPr>
          </w:p>
        </w:tc>
        <w:tc>
          <w:tcPr>
            <w:tcW w:w="710" w:type="dxa"/>
          </w:tcPr>
          <w:p w:rsidR="00E0534D" w:rsidRDefault="00E0534D" w:rsidP="00E417FD">
            <w:pPr>
              <w:spacing w:line="480" w:lineRule="auto"/>
              <w:rPr>
                <w:rFonts w:hAnsi="宋体"/>
              </w:rPr>
            </w:pPr>
          </w:p>
        </w:tc>
        <w:tc>
          <w:tcPr>
            <w:tcW w:w="848" w:type="dxa"/>
          </w:tcPr>
          <w:p w:rsidR="00E0534D" w:rsidRDefault="00E0534D" w:rsidP="00E417FD">
            <w:pPr>
              <w:spacing w:line="480" w:lineRule="auto"/>
              <w:rPr>
                <w:rFonts w:hAnsi="宋体"/>
              </w:rPr>
            </w:pPr>
          </w:p>
        </w:tc>
        <w:tc>
          <w:tcPr>
            <w:tcW w:w="710" w:type="dxa"/>
          </w:tcPr>
          <w:p w:rsidR="00E0534D" w:rsidRDefault="00E0534D" w:rsidP="00E417FD">
            <w:pPr>
              <w:spacing w:line="480" w:lineRule="auto"/>
              <w:rPr>
                <w:rFonts w:hAnsi="宋体"/>
              </w:rPr>
            </w:pPr>
          </w:p>
        </w:tc>
        <w:tc>
          <w:tcPr>
            <w:tcW w:w="807" w:type="dxa"/>
          </w:tcPr>
          <w:p w:rsidR="00E0534D" w:rsidRDefault="00E0534D" w:rsidP="00E417FD">
            <w:pPr>
              <w:spacing w:line="480" w:lineRule="auto"/>
              <w:rPr>
                <w:rFonts w:hAnsi="宋体"/>
              </w:rPr>
            </w:pPr>
          </w:p>
        </w:tc>
        <w:tc>
          <w:tcPr>
            <w:tcW w:w="911" w:type="dxa"/>
          </w:tcPr>
          <w:p w:rsidR="00E0534D" w:rsidRDefault="00E0534D" w:rsidP="00E417FD">
            <w:pPr>
              <w:spacing w:line="480" w:lineRule="auto"/>
              <w:rPr>
                <w:rFonts w:hAnsi="宋体"/>
              </w:rPr>
            </w:pPr>
          </w:p>
        </w:tc>
        <w:tc>
          <w:tcPr>
            <w:tcW w:w="807" w:type="dxa"/>
          </w:tcPr>
          <w:p w:rsidR="00E0534D" w:rsidRDefault="00E0534D" w:rsidP="00E417FD">
            <w:pPr>
              <w:spacing w:line="480" w:lineRule="auto"/>
              <w:rPr>
                <w:rFonts w:hAnsi="宋体"/>
              </w:rPr>
            </w:pPr>
          </w:p>
        </w:tc>
        <w:tc>
          <w:tcPr>
            <w:tcW w:w="734" w:type="dxa"/>
          </w:tcPr>
          <w:p w:rsidR="00E0534D" w:rsidRDefault="00E0534D" w:rsidP="00E417FD">
            <w:pPr>
              <w:spacing w:line="480" w:lineRule="auto"/>
              <w:rPr>
                <w:rFonts w:hAnsi="宋体"/>
              </w:rPr>
            </w:pPr>
          </w:p>
        </w:tc>
      </w:tr>
      <w:tr w:rsidR="00E0534D" w:rsidTr="00E417FD">
        <w:trPr>
          <w:trHeight w:val="617"/>
        </w:trPr>
        <w:tc>
          <w:tcPr>
            <w:tcW w:w="453" w:type="dxa"/>
          </w:tcPr>
          <w:p w:rsidR="00E0534D" w:rsidRDefault="00E0534D" w:rsidP="00E417FD">
            <w:pPr>
              <w:spacing w:line="480" w:lineRule="auto"/>
              <w:rPr>
                <w:rFonts w:hAnsi="宋体"/>
              </w:rPr>
            </w:pPr>
          </w:p>
        </w:tc>
        <w:tc>
          <w:tcPr>
            <w:tcW w:w="2350" w:type="dxa"/>
            <w:gridSpan w:val="2"/>
          </w:tcPr>
          <w:p w:rsidR="00E0534D" w:rsidRDefault="00E0534D" w:rsidP="00E417FD">
            <w:pPr>
              <w:spacing w:line="480" w:lineRule="auto"/>
              <w:rPr>
                <w:rFonts w:hAnsi="宋体"/>
              </w:rPr>
            </w:pPr>
          </w:p>
        </w:tc>
        <w:tc>
          <w:tcPr>
            <w:tcW w:w="710" w:type="dxa"/>
          </w:tcPr>
          <w:p w:rsidR="00E0534D" w:rsidRDefault="00E0534D" w:rsidP="00E417FD">
            <w:pPr>
              <w:spacing w:line="480" w:lineRule="auto"/>
              <w:rPr>
                <w:rFonts w:hAnsi="宋体"/>
              </w:rPr>
            </w:pPr>
          </w:p>
        </w:tc>
        <w:tc>
          <w:tcPr>
            <w:tcW w:w="848" w:type="dxa"/>
          </w:tcPr>
          <w:p w:rsidR="00E0534D" w:rsidRDefault="00E0534D" w:rsidP="00E417FD">
            <w:pPr>
              <w:spacing w:line="480" w:lineRule="auto"/>
              <w:rPr>
                <w:rFonts w:hAnsi="宋体"/>
              </w:rPr>
            </w:pPr>
          </w:p>
        </w:tc>
        <w:tc>
          <w:tcPr>
            <w:tcW w:w="710" w:type="dxa"/>
          </w:tcPr>
          <w:p w:rsidR="00E0534D" w:rsidRDefault="00E0534D" w:rsidP="00E417FD">
            <w:pPr>
              <w:spacing w:line="480" w:lineRule="auto"/>
              <w:rPr>
                <w:rFonts w:hAnsi="宋体"/>
              </w:rPr>
            </w:pPr>
          </w:p>
        </w:tc>
        <w:tc>
          <w:tcPr>
            <w:tcW w:w="807" w:type="dxa"/>
          </w:tcPr>
          <w:p w:rsidR="00E0534D" w:rsidRDefault="00E0534D" w:rsidP="00E417FD">
            <w:pPr>
              <w:spacing w:line="480" w:lineRule="auto"/>
              <w:rPr>
                <w:rFonts w:hAnsi="宋体"/>
              </w:rPr>
            </w:pPr>
          </w:p>
        </w:tc>
        <w:tc>
          <w:tcPr>
            <w:tcW w:w="911" w:type="dxa"/>
          </w:tcPr>
          <w:p w:rsidR="00E0534D" w:rsidRDefault="00E0534D" w:rsidP="00E417FD">
            <w:pPr>
              <w:spacing w:line="480" w:lineRule="auto"/>
              <w:rPr>
                <w:rFonts w:hAnsi="宋体"/>
              </w:rPr>
            </w:pPr>
          </w:p>
        </w:tc>
        <w:tc>
          <w:tcPr>
            <w:tcW w:w="807" w:type="dxa"/>
          </w:tcPr>
          <w:p w:rsidR="00E0534D" w:rsidRDefault="00E0534D" w:rsidP="00E417FD">
            <w:pPr>
              <w:spacing w:line="480" w:lineRule="auto"/>
              <w:rPr>
                <w:rFonts w:hAnsi="宋体"/>
              </w:rPr>
            </w:pPr>
          </w:p>
        </w:tc>
        <w:tc>
          <w:tcPr>
            <w:tcW w:w="734" w:type="dxa"/>
          </w:tcPr>
          <w:p w:rsidR="00E0534D" w:rsidRDefault="00E0534D" w:rsidP="00E417FD">
            <w:pPr>
              <w:spacing w:line="480" w:lineRule="auto"/>
              <w:rPr>
                <w:rFonts w:hAnsi="宋体"/>
              </w:rPr>
            </w:pPr>
          </w:p>
        </w:tc>
      </w:tr>
    </w:tbl>
    <w:p w:rsidR="00E0534D" w:rsidRPr="004C41FE" w:rsidRDefault="00E0534D" w:rsidP="00E0534D">
      <w:pPr>
        <w:pStyle w:val="3"/>
        <w:spacing w:line="360" w:lineRule="auto"/>
        <w:ind w:firstLineChars="0" w:firstLine="0"/>
        <w:jc w:val="center"/>
        <w:rPr>
          <w:rFonts w:asciiTheme="minorEastAsia" w:eastAsiaTheme="minorEastAsia" w:hAnsiTheme="minorEastAsia"/>
          <w:color w:val="000000"/>
          <w:sz w:val="24"/>
          <w:szCs w:val="24"/>
        </w:rPr>
      </w:pPr>
      <w:bookmarkStart w:id="731" w:name="_Toc56354368"/>
      <w:r>
        <w:rPr>
          <w:rFonts w:asciiTheme="minorEastAsia" w:eastAsiaTheme="minorEastAsia" w:hAnsiTheme="minorEastAsia" w:hint="eastAsia"/>
          <w:color w:val="000000"/>
          <w:sz w:val="24"/>
          <w:szCs w:val="24"/>
        </w:rPr>
        <w:t>6-</w:t>
      </w:r>
      <w:r>
        <w:rPr>
          <w:rFonts w:asciiTheme="minorEastAsia" w:eastAsiaTheme="minorEastAsia" w:hAnsiTheme="minorEastAsia"/>
          <w:color w:val="000000"/>
          <w:sz w:val="24"/>
          <w:szCs w:val="24"/>
        </w:rPr>
        <w:t>4</w:t>
      </w:r>
      <w:r w:rsidRPr="00E0534D">
        <w:rPr>
          <w:rFonts w:asciiTheme="minorEastAsia" w:eastAsiaTheme="minorEastAsia" w:hAnsiTheme="minorEastAsia" w:hint="eastAsia"/>
          <w:color w:val="000000"/>
          <w:sz w:val="24"/>
          <w:szCs w:val="24"/>
        </w:rPr>
        <w:t>拟投入主要施工机械设备总体情况</w:t>
      </w:r>
      <w:bookmarkEnd w:id="731"/>
    </w:p>
    <w:p w:rsidR="00E0534D" w:rsidRPr="00E0534D" w:rsidRDefault="00E0534D" w:rsidP="00711815">
      <w:pPr>
        <w:pStyle w:val="Normal112"/>
        <w:spacing w:before="0" w:after="0" w:line="360" w:lineRule="auto"/>
        <w:ind w:left="482"/>
        <w:jc w:val="center"/>
        <w:rPr>
          <w:rFonts w:asciiTheme="minorEastAsia" w:eastAsiaTheme="minorEastAsia" w:hAnsiTheme="minorEastAsia"/>
          <w:color w:val="000000"/>
          <w:sz w:val="24"/>
          <w:szCs w:val="24"/>
          <w:lang w:eastAsia="zh-CN"/>
        </w:rPr>
      </w:pPr>
    </w:p>
    <w:p w:rsidR="00E0534D" w:rsidRDefault="00E0534D" w:rsidP="00711815">
      <w:pPr>
        <w:pStyle w:val="Normal112"/>
        <w:spacing w:before="0" w:after="0" w:line="360" w:lineRule="auto"/>
        <w:ind w:left="482"/>
        <w:jc w:val="center"/>
        <w:rPr>
          <w:rFonts w:asciiTheme="minorEastAsia" w:eastAsiaTheme="minorEastAsia" w:hAnsiTheme="minorEastAsia"/>
          <w:color w:val="000000"/>
          <w:sz w:val="24"/>
          <w:szCs w:val="24"/>
          <w:lang w:eastAsia="zh-CN"/>
        </w:rPr>
        <w:sectPr w:rsidR="00E0534D" w:rsidSect="003E0555">
          <w:pgSz w:w="11906" w:h="16838"/>
          <w:pgMar w:top="1418" w:right="1418" w:bottom="1418" w:left="1418" w:header="851" w:footer="992" w:gutter="0"/>
          <w:cols w:space="720"/>
          <w:docGrid w:type="lines" w:linePitch="312"/>
        </w:sectPr>
      </w:pPr>
    </w:p>
    <w:tbl>
      <w:tblPr>
        <w:tblpPr w:leftFromText="180" w:rightFromText="180" w:vertAnchor="page" w:horzAnchor="margin" w:tblpX="-63" w:tblpY="19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1205"/>
        <w:gridCol w:w="740"/>
        <w:gridCol w:w="719"/>
        <w:gridCol w:w="694"/>
        <w:gridCol w:w="719"/>
        <w:gridCol w:w="816"/>
        <w:gridCol w:w="922"/>
        <w:gridCol w:w="816"/>
        <w:gridCol w:w="1178"/>
      </w:tblGrid>
      <w:tr w:rsidR="00E0534D" w:rsidTr="00E417FD">
        <w:trPr>
          <w:cantSplit/>
          <w:trHeight w:val="323"/>
        </w:trPr>
        <w:tc>
          <w:tcPr>
            <w:tcW w:w="1884" w:type="dxa"/>
            <w:gridSpan w:val="2"/>
            <w:vAlign w:val="center"/>
          </w:tcPr>
          <w:p w:rsidR="00E0534D" w:rsidRDefault="00E0534D" w:rsidP="00E417FD">
            <w:r>
              <w:rPr>
                <w:rFonts w:hint="eastAsia"/>
              </w:rPr>
              <w:lastRenderedPageBreak/>
              <w:t>工程名称</w:t>
            </w:r>
          </w:p>
        </w:tc>
        <w:tc>
          <w:tcPr>
            <w:tcW w:w="6604" w:type="dxa"/>
            <w:gridSpan w:val="8"/>
            <w:vAlign w:val="center"/>
          </w:tcPr>
          <w:p w:rsidR="00E0534D" w:rsidRDefault="00E0534D" w:rsidP="00E417FD">
            <w:pPr>
              <w:jc w:val="center"/>
            </w:pPr>
          </w:p>
        </w:tc>
      </w:tr>
      <w:tr w:rsidR="00E0534D" w:rsidTr="00E417FD">
        <w:trPr>
          <w:cantSplit/>
          <w:trHeight w:val="281"/>
        </w:trPr>
        <w:tc>
          <w:tcPr>
            <w:tcW w:w="1884" w:type="dxa"/>
            <w:gridSpan w:val="2"/>
          </w:tcPr>
          <w:p w:rsidR="00E0534D" w:rsidRDefault="00E0534D" w:rsidP="00E417FD">
            <w:r>
              <w:rPr>
                <w:rFonts w:hint="eastAsia"/>
              </w:rPr>
              <w:t>公司名称</w:t>
            </w:r>
          </w:p>
        </w:tc>
        <w:tc>
          <w:tcPr>
            <w:tcW w:w="6604" w:type="dxa"/>
            <w:gridSpan w:val="8"/>
          </w:tcPr>
          <w:p w:rsidR="00E0534D" w:rsidRDefault="00E0534D" w:rsidP="00E417FD">
            <w:pPr>
              <w:rPr>
                <w:b/>
                <w:bCs/>
                <w:sz w:val="28"/>
              </w:rPr>
            </w:pPr>
          </w:p>
        </w:tc>
      </w:tr>
      <w:tr w:rsidR="00E0534D" w:rsidTr="00E417FD">
        <w:trPr>
          <w:cantSplit/>
          <w:trHeight w:val="523"/>
        </w:trPr>
        <w:tc>
          <w:tcPr>
            <w:tcW w:w="8488" w:type="dxa"/>
            <w:gridSpan w:val="10"/>
            <w:vAlign w:val="center"/>
          </w:tcPr>
          <w:p w:rsidR="00E0534D" w:rsidRDefault="00E0534D" w:rsidP="00E417FD">
            <w:pPr>
              <w:jc w:val="center"/>
              <w:rPr>
                <w:b/>
                <w:bCs/>
              </w:rPr>
            </w:pPr>
            <w:r>
              <w:rPr>
                <w:rFonts w:hint="eastAsia"/>
                <w:b/>
                <w:bCs/>
              </w:rPr>
              <w:t>拟投入施工机械设备表</w:t>
            </w:r>
          </w:p>
        </w:tc>
      </w:tr>
      <w:tr w:rsidR="00E0534D" w:rsidTr="00E417FD">
        <w:trPr>
          <w:trHeight w:val="523"/>
        </w:trPr>
        <w:tc>
          <w:tcPr>
            <w:tcW w:w="679" w:type="dxa"/>
            <w:vAlign w:val="center"/>
          </w:tcPr>
          <w:p w:rsidR="00E0534D" w:rsidRDefault="00E0534D" w:rsidP="00E417FD">
            <w:pPr>
              <w:jc w:val="center"/>
            </w:pPr>
            <w:r>
              <w:rPr>
                <w:rFonts w:hint="eastAsia"/>
              </w:rPr>
              <w:t>序号</w:t>
            </w:r>
          </w:p>
        </w:tc>
        <w:tc>
          <w:tcPr>
            <w:tcW w:w="1945" w:type="dxa"/>
            <w:gridSpan w:val="2"/>
            <w:vAlign w:val="center"/>
          </w:tcPr>
          <w:p w:rsidR="00E0534D" w:rsidRDefault="00E0534D" w:rsidP="00E417FD">
            <w:pPr>
              <w:jc w:val="center"/>
            </w:pPr>
            <w:r>
              <w:rPr>
                <w:rFonts w:hint="eastAsia"/>
              </w:rPr>
              <w:t>机械或设备名称</w:t>
            </w:r>
          </w:p>
        </w:tc>
        <w:tc>
          <w:tcPr>
            <w:tcW w:w="719" w:type="dxa"/>
            <w:vAlign w:val="center"/>
          </w:tcPr>
          <w:p w:rsidR="00E0534D" w:rsidRDefault="00E0534D" w:rsidP="00E417FD">
            <w:pPr>
              <w:jc w:val="center"/>
            </w:pPr>
            <w:r>
              <w:rPr>
                <w:rFonts w:hint="eastAsia"/>
              </w:rPr>
              <w:t>型号规格</w:t>
            </w:r>
          </w:p>
        </w:tc>
        <w:tc>
          <w:tcPr>
            <w:tcW w:w="694" w:type="dxa"/>
            <w:vAlign w:val="center"/>
          </w:tcPr>
          <w:p w:rsidR="00E0534D" w:rsidRDefault="00E0534D" w:rsidP="00E417FD">
            <w:pPr>
              <w:jc w:val="center"/>
            </w:pPr>
            <w:r>
              <w:rPr>
                <w:rFonts w:hint="eastAsia"/>
              </w:rPr>
              <w:t>数量</w:t>
            </w:r>
          </w:p>
        </w:tc>
        <w:tc>
          <w:tcPr>
            <w:tcW w:w="719" w:type="dxa"/>
            <w:vAlign w:val="center"/>
          </w:tcPr>
          <w:p w:rsidR="00E0534D" w:rsidRDefault="00E0534D" w:rsidP="00E417FD">
            <w:pPr>
              <w:jc w:val="center"/>
            </w:pPr>
            <w:r>
              <w:rPr>
                <w:rFonts w:hint="eastAsia"/>
              </w:rPr>
              <w:t>国别产地</w:t>
            </w:r>
          </w:p>
        </w:tc>
        <w:tc>
          <w:tcPr>
            <w:tcW w:w="816" w:type="dxa"/>
            <w:vAlign w:val="center"/>
          </w:tcPr>
          <w:p w:rsidR="00E0534D" w:rsidRDefault="00E0534D" w:rsidP="00E417FD">
            <w:pPr>
              <w:jc w:val="center"/>
            </w:pPr>
            <w:r>
              <w:rPr>
                <w:rFonts w:hint="eastAsia"/>
              </w:rPr>
              <w:t>出厂日期</w:t>
            </w:r>
          </w:p>
        </w:tc>
        <w:tc>
          <w:tcPr>
            <w:tcW w:w="922" w:type="dxa"/>
            <w:vAlign w:val="center"/>
          </w:tcPr>
          <w:p w:rsidR="00E0534D" w:rsidRDefault="00E0534D" w:rsidP="00E417FD">
            <w:pPr>
              <w:jc w:val="center"/>
            </w:pPr>
            <w:r>
              <w:rPr>
                <w:rFonts w:hint="eastAsia"/>
              </w:rPr>
              <w:t>额定功率</w:t>
            </w:r>
            <w:r>
              <w:t>kw</w:t>
            </w:r>
          </w:p>
        </w:tc>
        <w:tc>
          <w:tcPr>
            <w:tcW w:w="816" w:type="dxa"/>
            <w:vAlign w:val="center"/>
          </w:tcPr>
          <w:p w:rsidR="00E0534D" w:rsidRDefault="00E0534D" w:rsidP="00E417FD">
            <w:pPr>
              <w:jc w:val="center"/>
            </w:pPr>
            <w:r>
              <w:rPr>
                <w:rFonts w:hint="eastAsia"/>
              </w:rPr>
              <w:t>生产能力</w:t>
            </w:r>
          </w:p>
        </w:tc>
        <w:tc>
          <w:tcPr>
            <w:tcW w:w="1178" w:type="dxa"/>
            <w:vAlign w:val="center"/>
          </w:tcPr>
          <w:p w:rsidR="00E0534D" w:rsidRDefault="00E0534D" w:rsidP="00E417FD">
            <w:pPr>
              <w:jc w:val="center"/>
            </w:pPr>
            <w:r>
              <w:rPr>
                <w:rFonts w:hint="eastAsia"/>
              </w:rPr>
              <w:t>备注</w:t>
            </w:r>
          </w:p>
        </w:tc>
      </w:tr>
      <w:tr w:rsidR="00E0534D" w:rsidTr="00E417FD">
        <w:trPr>
          <w:trHeight w:val="523"/>
        </w:trPr>
        <w:tc>
          <w:tcPr>
            <w:tcW w:w="679" w:type="dxa"/>
          </w:tcPr>
          <w:p w:rsidR="00E0534D" w:rsidRDefault="00E0534D" w:rsidP="00E417FD">
            <w:pPr>
              <w:rPr>
                <w:b/>
                <w:bCs/>
                <w:sz w:val="28"/>
              </w:rPr>
            </w:pPr>
          </w:p>
        </w:tc>
        <w:tc>
          <w:tcPr>
            <w:tcW w:w="1945" w:type="dxa"/>
            <w:gridSpan w:val="2"/>
          </w:tcPr>
          <w:p w:rsidR="00E0534D" w:rsidRDefault="00E0534D" w:rsidP="00E417FD">
            <w:pPr>
              <w:rPr>
                <w:b/>
                <w:bCs/>
                <w:sz w:val="28"/>
              </w:rPr>
            </w:pPr>
          </w:p>
        </w:tc>
        <w:tc>
          <w:tcPr>
            <w:tcW w:w="719" w:type="dxa"/>
          </w:tcPr>
          <w:p w:rsidR="00E0534D" w:rsidRDefault="00E0534D" w:rsidP="00E417FD">
            <w:pPr>
              <w:rPr>
                <w:b/>
                <w:bCs/>
                <w:sz w:val="28"/>
              </w:rPr>
            </w:pPr>
          </w:p>
        </w:tc>
        <w:tc>
          <w:tcPr>
            <w:tcW w:w="694" w:type="dxa"/>
          </w:tcPr>
          <w:p w:rsidR="00E0534D" w:rsidRDefault="00E0534D" w:rsidP="00E417FD">
            <w:pPr>
              <w:rPr>
                <w:b/>
                <w:bCs/>
                <w:sz w:val="28"/>
              </w:rPr>
            </w:pPr>
          </w:p>
        </w:tc>
        <w:tc>
          <w:tcPr>
            <w:tcW w:w="719" w:type="dxa"/>
          </w:tcPr>
          <w:p w:rsidR="00E0534D" w:rsidRDefault="00E0534D" w:rsidP="00E417FD">
            <w:pPr>
              <w:rPr>
                <w:b/>
                <w:bCs/>
                <w:sz w:val="28"/>
              </w:rPr>
            </w:pPr>
          </w:p>
        </w:tc>
        <w:tc>
          <w:tcPr>
            <w:tcW w:w="816" w:type="dxa"/>
          </w:tcPr>
          <w:p w:rsidR="00E0534D" w:rsidRDefault="00E0534D" w:rsidP="00E417FD">
            <w:pPr>
              <w:rPr>
                <w:b/>
                <w:bCs/>
                <w:sz w:val="28"/>
              </w:rPr>
            </w:pPr>
          </w:p>
        </w:tc>
        <w:tc>
          <w:tcPr>
            <w:tcW w:w="922" w:type="dxa"/>
          </w:tcPr>
          <w:p w:rsidR="00E0534D" w:rsidRDefault="00E0534D" w:rsidP="00E417FD">
            <w:pPr>
              <w:rPr>
                <w:b/>
                <w:bCs/>
                <w:sz w:val="28"/>
              </w:rPr>
            </w:pPr>
          </w:p>
        </w:tc>
        <w:tc>
          <w:tcPr>
            <w:tcW w:w="816" w:type="dxa"/>
          </w:tcPr>
          <w:p w:rsidR="00E0534D" w:rsidRDefault="00E0534D" w:rsidP="00E417FD">
            <w:pPr>
              <w:rPr>
                <w:b/>
                <w:bCs/>
                <w:sz w:val="28"/>
              </w:rPr>
            </w:pPr>
          </w:p>
        </w:tc>
        <w:tc>
          <w:tcPr>
            <w:tcW w:w="1178" w:type="dxa"/>
          </w:tcPr>
          <w:p w:rsidR="00E0534D" w:rsidRDefault="00E0534D" w:rsidP="00E417FD">
            <w:pPr>
              <w:rPr>
                <w:b/>
                <w:bCs/>
                <w:sz w:val="28"/>
              </w:rPr>
            </w:pPr>
          </w:p>
        </w:tc>
      </w:tr>
      <w:tr w:rsidR="00E0534D" w:rsidTr="00E417FD">
        <w:trPr>
          <w:trHeight w:val="523"/>
        </w:trPr>
        <w:tc>
          <w:tcPr>
            <w:tcW w:w="679" w:type="dxa"/>
          </w:tcPr>
          <w:p w:rsidR="00E0534D" w:rsidRDefault="00E0534D" w:rsidP="00E417FD">
            <w:pPr>
              <w:rPr>
                <w:b/>
                <w:bCs/>
                <w:sz w:val="28"/>
              </w:rPr>
            </w:pPr>
          </w:p>
        </w:tc>
        <w:tc>
          <w:tcPr>
            <w:tcW w:w="1945" w:type="dxa"/>
            <w:gridSpan w:val="2"/>
          </w:tcPr>
          <w:p w:rsidR="00E0534D" w:rsidRDefault="00E0534D" w:rsidP="00E417FD">
            <w:pPr>
              <w:rPr>
                <w:b/>
                <w:bCs/>
                <w:sz w:val="28"/>
              </w:rPr>
            </w:pPr>
          </w:p>
        </w:tc>
        <w:tc>
          <w:tcPr>
            <w:tcW w:w="719" w:type="dxa"/>
          </w:tcPr>
          <w:p w:rsidR="00E0534D" w:rsidRDefault="00E0534D" w:rsidP="00E417FD">
            <w:pPr>
              <w:rPr>
                <w:b/>
                <w:bCs/>
                <w:sz w:val="28"/>
              </w:rPr>
            </w:pPr>
          </w:p>
        </w:tc>
        <w:tc>
          <w:tcPr>
            <w:tcW w:w="694" w:type="dxa"/>
          </w:tcPr>
          <w:p w:rsidR="00E0534D" w:rsidRDefault="00E0534D" w:rsidP="00E417FD">
            <w:pPr>
              <w:rPr>
                <w:b/>
                <w:bCs/>
                <w:sz w:val="28"/>
              </w:rPr>
            </w:pPr>
          </w:p>
        </w:tc>
        <w:tc>
          <w:tcPr>
            <w:tcW w:w="719" w:type="dxa"/>
          </w:tcPr>
          <w:p w:rsidR="00E0534D" w:rsidRDefault="00E0534D" w:rsidP="00E417FD">
            <w:pPr>
              <w:rPr>
                <w:b/>
                <w:bCs/>
                <w:sz w:val="28"/>
              </w:rPr>
            </w:pPr>
          </w:p>
        </w:tc>
        <w:tc>
          <w:tcPr>
            <w:tcW w:w="816" w:type="dxa"/>
          </w:tcPr>
          <w:p w:rsidR="00E0534D" w:rsidRDefault="00E0534D" w:rsidP="00E417FD">
            <w:pPr>
              <w:rPr>
                <w:b/>
                <w:bCs/>
                <w:sz w:val="28"/>
              </w:rPr>
            </w:pPr>
          </w:p>
        </w:tc>
        <w:tc>
          <w:tcPr>
            <w:tcW w:w="922" w:type="dxa"/>
          </w:tcPr>
          <w:p w:rsidR="00E0534D" w:rsidRDefault="00E0534D" w:rsidP="00E417FD">
            <w:pPr>
              <w:rPr>
                <w:b/>
                <w:bCs/>
                <w:sz w:val="28"/>
              </w:rPr>
            </w:pPr>
          </w:p>
        </w:tc>
        <w:tc>
          <w:tcPr>
            <w:tcW w:w="816" w:type="dxa"/>
          </w:tcPr>
          <w:p w:rsidR="00E0534D" w:rsidRDefault="00E0534D" w:rsidP="00E417FD">
            <w:pPr>
              <w:rPr>
                <w:b/>
                <w:bCs/>
                <w:sz w:val="28"/>
              </w:rPr>
            </w:pPr>
          </w:p>
        </w:tc>
        <w:tc>
          <w:tcPr>
            <w:tcW w:w="1178" w:type="dxa"/>
          </w:tcPr>
          <w:p w:rsidR="00E0534D" w:rsidRDefault="00E0534D" w:rsidP="00E417FD">
            <w:pPr>
              <w:rPr>
                <w:b/>
                <w:bCs/>
                <w:sz w:val="28"/>
              </w:rPr>
            </w:pPr>
          </w:p>
        </w:tc>
      </w:tr>
      <w:tr w:rsidR="00E0534D" w:rsidTr="00E417FD">
        <w:trPr>
          <w:trHeight w:val="523"/>
        </w:trPr>
        <w:tc>
          <w:tcPr>
            <w:tcW w:w="679" w:type="dxa"/>
          </w:tcPr>
          <w:p w:rsidR="00E0534D" w:rsidRDefault="00E0534D" w:rsidP="00E417FD">
            <w:pPr>
              <w:rPr>
                <w:b/>
                <w:bCs/>
                <w:sz w:val="28"/>
              </w:rPr>
            </w:pPr>
          </w:p>
        </w:tc>
        <w:tc>
          <w:tcPr>
            <w:tcW w:w="1945" w:type="dxa"/>
            <w:gridSpan w:val="2"/>
          </w:tcPr>
          <w:p w:rsidR="00E0534D" w:rsidRDefault="00E0534D" w:rsidP="00E417FD">
            <w:pPr>
              <w:rPr>
                <w:b/>
                <w:bCs/>
                <w:sz w:val="28"/>
              </w:rPr>
            </w:pPr>
          </w:p>
        </w:tc>
        <w:tc>
          <w:tcPr>
            <w:tcW w:w="719" w:type="dxa"/>
          </w:tcPr>
          <w:p w:rsidR="00E0534D" w:rsidRDefault="00E0534D" w:rsidP="00E417FD">
            <w:pPr>
              <w:rPr>
                <w:b/>
                <w:bCs/>
                <w:sz w:val="28"/>
              </w:rPr>
            </w:pPr>
          </w:p>
        </w:tc>
        <w:tc>
          <w:tcPr>
            <w:tcW w:w="694" w:type="dxa"/>
          </w:tcPr>
          <w:p w:rsidR="00E0534D" w:rsidRDefault="00E0534D" w:rsidP="00E417FD">
            <w:pPr>
              <w:rPr>
                <w:b/>
                <w:bCs/>
                <w:sz w:val="28"/>
              </w:rPr>
            </w:pPr>
          </w:p>
        </w:tc>
        <w:tc>
          <w:tcPr>
            <w:tcW w:w="719" w:type="dxa"/>
          </w:tcPr>
          <w:p w:rsidR="00E0534D" w:rsidRDefault="00E0534D" w:rsidP="00E417FD">
            <w:pPr>
              <w:rPr>
                <w:b/>
                <w:bCs/>
                <w:sz w:val="28"/>
              </w:rPr>
            </w:pPr>
          </w:p>
        </w:tc>
        <w:tc>
          <w:tcPr>
            <w:tcW w:w="816" w:type="dxa"/>
          </w:tcPr>
          <w:p w:rsidR="00E0534D" w:rsidRDefault="00E0534D" w:rsidP="00E417FD">
            <w:pPr>
              <w:rPr>
                <w:b/>
                <w:bCs/>
                <w:sz w:val="28"/>
              </w:rPr>
            </w:pPr>
          </w:p>
        </w:tc>
        <w:tc>
          <w:tcPr>
            <w:tcW w:w="922" w:type="dxa"/>
          </w:tcPr>
          <w:p w:rsidR="00E0534D" w:rsidRDefault="00E0534D" w:rsidP="00E417FD">
            <w:pPr>
              <w:rPr>
                <w:b/>
                <w:bCs/>
                <w:sz w:val="28"/>
              </w:rPr>
            </w:pPr>
          </w:p>
        </w:tc>
        <w:tc>
          <w:tcPr>
            <w:tcW w:w="816" w:type="dxa"/>
          </w:tcPr>
          <w:p w:rsidR="00E0534D" w:rsidRDefault="00E0534D" w:rsidP="00E417FD">
            <w:pPr>
              <w:rPr>
                <w:b/>
                <w:bCs/>
                <w:sz w:val="28"/>
              </w:rPr>
            </w:pPr>
          </w:p>
        </w:tc>
        <w:tc>
          <w:tcPr>
            <w:tcW w:w="1178" w:type="dxa"/>
          </w:tcPr>
          <w:p w:rsidR="00E0534D" w:rsidRDefault="00E0534D" w:rsidP="00E417FD">
            <w:pPr>
              <w:rPr>
                <w:b/>
                <w:bCs/>
                <w:sz w:val="28"/>
              </w:rPr>
            </w:pPr>
          </w:p>
        </w:tc>
      </w:tr>
      <w:tr w:rsidR="00E0534D" w:rsidTr="00E417FD">
        <w:trPr>
          <w:trHeight w:val="523"/>
        </w:trPr>
        <w:tc>
          <w:tcPr>
            <w:tcW w:w="679" w:type="dxa"/>
          </w:tcPr>
          <w:p w:rsidR="00E0534D" w:rsidRDefault="00E0534D" w:rsidP="00E417FD">
            <w:pPr>
              <w:rPr>
                <w:b/>
                <w:bCs/>
                <w:sz w:val="28"/>
              </w:rPr>
            </w:pPr>
          </w:p>
        </w:tc>
        <w:tc>
          <w:tcPr>
            <w:tcW w:w="1945" w:type="dxa"/>
            <w:gridSpan w:val="2"/>
          </w:tcPr>
          <w:p w:rsidR="00E0534D" w:rsidRDefault="00E0534D" w:rsidP="00E417FD">
            <w:pPr>
              <w:rPr>
                <w:b/>
                <w:bCs/>
                <w:sz w:val="28"/>
              </w:rPr>
            </w:pPr>
          </w:p>
        </w:tc>
        <w:tc>
          <w:tcPr>
            <w:tcW w:w="719" w:type="dxa"/>
          </w:tcPr>
          <w:p w:rsidR="00E0534D" w:rsidRDefault="00E0534D" w:rsidP="00E417FD">
            <w:pPr>
              <w:rPr>
                <w:b/>
                <w:bCs/>
                <w:sz w:val="28"/>
              </w:rPr>
            </w:pPr>
          </w:p>
        </w:tc>
        <w:tc>
          <w:tcPr>
            <w:tcW w:w="694" w:type="dxa"/>
          </w:tcPr>
          <w:p w:rsidR="00E0534D" w:rsidRDefault="00E0534D" w:rsidP="00E417FD">
            <w:pPr>
              <w:rPr>
                <w:b/>
                <w:bCs/>
                <w:sz w:val="28"/>
              </w:rPr>
            </w:pPr>
          </w:p>
        </w:tc>
        <w:tc>
          <w:tcPr>
            <w:tcW w:w="719" w:type="dxa"/>
          </w:tcPr>
          <w:p w:rsidR="00E0534D" w:rsidRDefault="00E0534D" w:rsidP="00E417FD">
            <w:pPr>
              <w:rPr>
                <w:b/>
                <w:bCs/>
                <w:sz w:val="28"/>
              </w:rPr>
            </w:pPr>
          </w:p>
        </w:tc>
        <w:tc>
          <w:tcPr>
            <w:tcW w:w="816" w:type="dxa"/>
          </w:tcPr>
          <w:p w:rsidR="00E0534D" w:rsidRDefault="00E0534D" w:rsidP="00E417FD">
            <w:pPr>
              <w:rPr>
                <w:b/>
                <w:bCs/>
                <w:sz w:val="28"/>
              </w:rPr>
            </w:pPr>
          </w:p>
        </w:tc>
        <w:tc>
          <w:tcPr>
            <w:tcW w:w="922" w:type="dxa"/>
          </w:tcPr>
          <w:p w:rsidR="00E0534D" w:rsidRDefault="00E0534D" w:rsidP="00E417FD">
            <w:pPr>
              <w:rPr>
                <w:b/>
                <w:bCs/>
                <w:sz w:val="28"/>
              </w:rPr>
            </w:pPr>
          </w:p>
        </w:tc>
        <w:tc>
          <w:tcPr>
            <w:tcW w:w="816" w:type="dxa"/>
          </w:tcPr>
          <w:p w:rsidR="00E0534D" w:rsidRDefault="00E0534D" w:rsidP="00E417FD">
            <w:pPr>
              <w:rPr>
                <w:b/>
                <w:bCs/>
                <w:sz w:val="28"/>
              </w:rPr>
            </w:pPr>
          </w:p>
        </w:tc>
        <w:tc>
          <w:tcPr>
            <w:tcW w:w="1178" w:type="dxa"/>
          </w:tcPr>
          <w:p w:rsidR="00E0534D" w:rsidRDefault="00E0534D" w:rsidP="00E417FD">
            <w:pPr>
              <w:rPr>
                <w:b/>
                <w:bCs/>
                <w:sz w:val="28"/>
              </w:rPr>
            </w:pPr>
          </w:p>
        </w:tc>
      </w:tr>
      <w:tr w:rsidR="00E0534D" w:rsidTr="00E417FD">
        <w:trPr>
          <w:trHeight w:val="523"/>
        </w:trPr>
        <w:tc>
          <w:tcPr>
            <w:tcW w:w="679" w:type="dxa"/>
          </w:tcPr>
          <w:p w:rsidR="00E0534D" w:rsidRDefault="00E0534D" w:rsidP="00E417FD">
            <w:pPr>
              <w:rPr>
                <w:b/>
                <w:bCs/>
                <w:sz w:val="28"/>
              </w:rPr>
            </w:pPr>
          </w:p>
        </w:tc>
        <w:tc>
          <w:tcPr>
            <w:tcW w:w="1945" w:type="dxa"/>
            <w:gridSpan w:val="2"/>
          </w:tcPr>
          <w:p w:rsidR="00E0534D" w:rsidRDefault="00E0534D" w:rsidP="00E417FD">
            <w:pPr>
              <w:rPr>
                <w:b/>
                <w:bCs/>
                <w:sz w:val="28"/>
              </w:rPr>
            </w:pPr>
          </w:p>
        </w:tc>
        <w:tc>
          <w:tcPr>
            <w:tcW w:w="719" w:type="dxa"/>
          </w:tcPr>
          <w:p w:rsidR="00E0534D" w:rsidRDefault="00E0534D" w:rsidP="00E417FD">
            <w:pPr>
              <w:rPr>
                <w:b/>
                <w:bCs/>
                <w:sz w:val="28"/>
              </w:rPr>
            </w:pPr>
          </w:p>
        </w:tc>
        <w:tc>
          <w:tcPr>
            <w:tcW w:w="694" w:type="dxa"/>
          </w:tcPr>
          <w:p w:rsidR="00E0534D" w:rsidRDefault="00E0534D" w:rsidP="00E417FD">
            <w:pPr>
              <w:rPr>
                <w:b/>
                <w:bCs/>
                <w:sz w:val="28"/>
              </w:rPr>
            </w:pPr>
          </w:p>
        </w:tc>
        <w:tc>
          <w:tcPr>
            <w:tcW w:w="719" w:type="dxa"/>
          </w:tcPr>
          <w:p w:rsidR="00E0534D" w:rsidRDefault="00E0534D" w:rsidP="00E417FD">
            <w:pPr>
              <w:rPr>
                <w:b/>
                <w:bCs/>
                <w:sz w:val="28"/>
              </w:rPr>
            </w:pPr>
          </w:p>
        </w:tc>
        <w:tc>
          <w:tcPr>
            <w:tcW w:w="816" w:type="dxa"/>
          </w:tcPr>
          <w:p w:rsidR="00E0534D" w:rsidRDefault="00E0534D" w:rsidP="00E417FD">
            <w:pPr>
              <w:rPr>
                <w:b/>
                <w:bCs/>
                <w:sz w:val="28"/>
              </w:rPr>
            </w:pPr>
          </w:p>
        </w:tc>
        <w:tc>
          <w:tcPr>
            <w:tcW w:w="922" w:type="dxa"/>
          </w:tcPr>
          <w:p w:rsidR="00E0534D" w:rsidRDefault="00E0534D" w:rsidP="00E417FD">
            <w:pPr>
              <w:rPr>
                <w:b/>
                <w:bCs/>
                <w:sz w:val="28"/>
              </w:rPr>
            </w:pPr>
          </w:p>
        </w:tc>
        <w:tc>
          <w:tcPr>
            <w:tcW w:w="816" w:type="dxa"/>
          </w:tcPr>
          <w:p w:rsidR="00E0534D" w:rsidRDefault="00E0534D" w:rsidP="00E417FD">
            <w:pPr>
              <w:rPr>
                <w:b/>
                <w:bCs/>
                <w:sz w:val="28"/>
              </w:rPr>
            </w:pPr>
          </w:p>
        </w:tc>
        <w:tc>
          <w:tcPr>
            <w:tcW w:w="1178" w:type="dxa"/>
          </w:tcPr>
          <w:p w:rsidR="00E0534D" w:rsidRDefault="00E0534D" w:rsidP="00E417FD">
            <w:pPr>
              <w:rPr>
                <w:b/>
                <w:bCs/>
                <w:sz w:val="28"/>
              </w:rPr>
            </w:pPr>
          </w:p>
        </w:tc>
      </w:tr>
      <w:tr w:rsidR="00E0534D" w:rsidTr="00E417FD">
        <w:trPr>
          <w:trHeight w:val="523"/>
        </w:trPr>
        <w:tc>
          <w:tcPr>
            <w:tcW w:w="679" w:type="dxa"/>
          </w:tcPr>
          <w:p w:rsidR="00E0534D" w:rsidRDefault="00E0534D" w:rsidP="00E417FD">
            <w:pPr>
              <w:rPr>
                <w:b/>
                <w:bCs/>
                <w:sz w:val="28"/>
              </w:rPr>
            </w:pPr>
          </w:p>
        </w:tc>
        <w:tc>
          <w:tcPr>
            <w:tcW w:w="1945" w:type="dxa"/>
            <w:gridSpan w:val="2"/>
          </w:tcPr>
          <w:p w:rsidR="00E0534D" w:rsidRDefault="00E0534D" w:rsidP="00E417FD">
            <w:pPr>
              <w:rPr>
                <w:b/>
                <w:bCs/>
                <w:sz w:val="28"/>
              </w:rPr>
            </w:pPr>
          </w:p>
        </w:tc>
        <w:tc>
          <w:tcPr>
            <w:tcW w:w="719" w:type="dxa"/>
          </w:tcPr>
          <w:p w:rsidR="00E0534D" w:rsidRDefault="00E0534D" w:rsidP="00E417FD">
            <w:pPr>
              <w:rPr>
                <w:b/>
                <w:bCs/>
                <w:sz w:val="28"/>
              </w:rPr>
            </w:pPr>
          </w:p>
        </w:tc>
        <w:tc>
          <w:tcPr>
            <w:tcW w:w="694" w:type="dxa"/>
          </w:tcPr>
          <w:p w:rsidR="00E0534D" w:rsidRDefault="00E0534D" w:rsidP="00E417FD">
            <w:pPr>
              <w:rPr>
                <w:b/>
                <w:bCs/>
                <w:sz w:val="28"/>
              </w:rPr>
            </w:pPr>
          </w:p>
        </w:tc>
        <w:tc>
          <w:tcPr>
            <w:tcW w:w="719" w:type="dxa"/>
          </w:tcPr>
          <w:p w:rsidR="00E0534D" w:rsidRDefault="00E0534D" w:rsidP="00E417FD">
            <w:pPr>
              <w:rPr>
                <w:b/>
                <w:bCs/>
                <w:sz w:val="28"/>
              </w:rPr>
            </w:pPr>
          </w:p>
        </w:tc>
        <w:tc>
          <w:tcPr>
            <w:tcW w:w="816" w:type="dxa"/>
          </w:tcPr>
          <w:p w:rsidR="00E0534D" w:rsidRDefault="00E0534D" w:rsidP="00E417FD">
            <w:pPr>
              <w:rPr>
                <w:b/>
                <w:bCs/>
                <w:sz w:val="28"/>
              </w:rPr>
            </w:pPr>
          </w:p>
        </w:tc>
        <w:tc>
          <w:tcPr>
            <w:tcW w:w="922" w:type="dxa"/>
          </w:tcPr>
          <w:p w:rsidR="00E0534D" w:rsidRDefault="00E0534D" w:rsidP="00E417FD">
            <w:pPr>
              <w:rPr>
                <w:b/>
                <w:bCs/>
                <w:sz w:val="28"/>
              </w:rPr>
            </w:pPr>
          </w:p>
        </w:tc>
        <w:tc>
          <w:tcPr>
            <w:tcW w:w="816" w:type="dxa"/>
          </w:tcPr>
          <w:p w:rsidR="00E0534D" w:rsidRDefault="00E0534D" w:rsidP="00E417FD">
            <w:pPr>
              <w:rPr>
                <w:b/>
                <w:bCs/>
                <w:sz w:val="28"/>
              </w:rPr>
            </w:pPr>
          </w:p>
        </w:tc>
        <w:tc>
          <w:tcPr>
            <w:tcW w:w="1178" w:type="dxa"/>
          </w:tcPr>
          <w:p w:rsidR="00E0534D" w:rsidRDefault="00E0534D" w:rsidP="00E417FD">
            <w:pPr>
              <w:rPr>
                <w:b/>
                <w:bCs/>
                <w:sz w:val="28"/>
              </w:rPr>
            </w:pPr>
          </w:p>
        </w:tc>
      </w:tr>
      <w:tr w:rsidR="00E0534D" w:rsidTr="00E417FD">
        <w:trPr>
          <w:trHeight w:val="523"/>
        </w:trPr>
        <w:tc>
          <w:tcPr>
            <w:tcW w:w="679" w:type="dxa"/>
          </w:tcPr>
          <w:p w:rsidR="00E0534D" w:rsidRDefault="00E0534D" w:rsidP="00E417FD">
            <w:pPr>
              <w:rPr>
                <w:b/>
                <w:bCs/>
                <w:sz w:val="28"/>
              </w:rPr>
            </w:pPr>
          </w:p>
        </w:tc>
        <w:tc>
          <w:tcPr>
            <w:tcW w:w="1945" w:type="dxa"/>
            <w:gridSpan w:val="2"/>
          </w:tcPr>
          <w:p w:rsidR="00E0534D" w:rsidRDefault="00E0534D" w:rsidP="00E417FD">
            <w:pPr>
              <w:rPr>
                <w:b/>
                <w:bCs/>
                <w:sz w:val="28"/>
              </w:rPr>
            </w:pPr>
          </w:p>
        </w:tc>
        <w:tc>
          <w:tcPr>
            <w:tcW w:w="719" w:type="dxa"/>
          </w:tcPr>
          <w:p w:rsidR="00E0534D" w:rsidRDefault="00E0534D" w:rsidP="00E417FD">
            <w:pPr>
              <w:rPr>
                <w:b/>
                <w:bCs/>
                <w:sz w:val="28"/>
              </w:rPr>
            </w:pPr>
          </w:p>
        </w:tc>
        <w:tc>
          <w:tcPr>
            <w:tcW w:w="694" w:type="dxa"/>
          </w:tcPr>
          <w:p w:rsidR="00E0534D" w:rsidRDefault="00E0534D" w:rsidP="00E417FD">
            <w:pPr>
              <w:rPr>
                <w:b/>
                <w:bCs/>
                <w:sz w:val="28"/>
              </w:rPr>
            </w:pPr>
          </w:p>
        </w:tc>
        <w:tc>
          <w:tcPr>
            <w:tcW w:w="719" w:type="dxa"/>
          </w:tcPr>
          <w:p w:rsidR="00E0534D" w:rsidRDefault="00E0534D" w:rsidP="00E417FD">
            <w:pPr>
              <w:rPr>
                <w:b/>
                <w:bCs/>
                <w:sz w:val="28"/>
              </w:rPr>
            </w:pPr>
          </w:p>
        </w:tc>
        <w:tc>
          <w:tcPr>
            <w:tcW w:w="816" w:type="dxa"/>
          </w:tcPr>
          <w:p w:rsidR="00E0534D" w:rsidRDefault="00E0534D" w:rsidP="00E417FD">
            <w:pPr>
              <w:rPr>
                <w:b/>
                <w:bCs/>
                <w:sz w:val="28"/>
              </w:rPr>
            </w:pPr>
          </w:p>
        </w:tc>
        <w:tc>
          <w:tcPr>
            <w:tcW w:w="922" w:type="dxa"/>
          </w:tcPr>
          <w:p w:rsidR="00E0534D" w:rsidRDefault="00E0534D" w:rsidP="00E417FD">
            <w:pPr>
              <w:rPr>
                <w:b/>
                <w:bCs/>
                <w:sz w:val="28"/>
              </w:rPr>
            </w:pPr>
          </w:p>
        </w:tc>
        <w:tc>
          <w:tcPr>
            <w:tcW w:w="816" w:type="dxa"/>
          </w:tcPr>
          <w:p w:rsidR="00E0534D" w:rsidRDefault="00E0534D" w:rsidP="00E417FD">
            <w:pPr>
              <w:rPr>
                <w:b/>
                <w:bCs/>
                <w:sz w:val="28"/>
              </w:rPr>
            </w:pPr>
          </w:p>
        </w:tc>
        <w:tc>
          <w:tcPr>
            <w:tcW w:w="1178" w:type="dxa"/>
          </w:tcPr>
          <w:p w:rsidR="00E0534D" w:rsidRDefault="00E0534D" w:rsidP="00E417FD">
            <w:pPr>
              <w:rPr>
                <w:b/>
                <w:bCs/>
                <w:sz w:val="28"/>
              </w:rPr>
            </w:pPr>
          </w:p>
        </w:tc>
      </w:tr>
      <w:tr w:rsidR="00E0534D" w:rsidTr="00E417FD">
        <w:trPr>
          <w:trHeight w:val="523"/>
        </w:trPr>
        <w:tc>
          <w:tcPr>
            <w:tcW w:w="679" w:type="dxa"/>
          </w:tcPr>
          <w:p w:rsidR="00E0534D" w:rsidRDefault="00E0534D" w:rsidP="00E417FD">
            <w:pPr>
              <w:rPr>
                <w:b/>
                <w:bCs/>
                <w:sz w:val="28"/>
              </w:rPr>
            </w:pPr>
          </w:p>
        </w:tc>
        <w:tc>
          <w:tcPr>
            <w:tcW w:w="1945" w:type="dxa"/>
            <w:gridSpan w:val="2"/>
          </w:tcPr>
          <w:p w:rsidR="00E0534D" w:rsidRDefault="00E0534D" w:rsidP="00E417FD">
            <w:pPr>
              <w:rPr>
                <w:b/>
                <w:bCs/>
                <w:sz w:val="28"/>
              </w:rPr>
            </w:pPr>
          </w:p>
        </w:tc>
        <w:tc>
          <w:tcPr>
            <w:tcW w:w="719" w:type="dxa"/>
          </w:tcPr>
          <w:p w:rsidR="00E0534D" w:rsidRDefault="00E0534D" w:rsidP="00E417FD">
            <w:pPr>
              <w:rPr>
                <w:b/>
                <w:bCs/>
                <w:sz w:val="28"/>
              </w:rPr>
            </w:pPr>
          </w:p>
        </w:tc>
        <w:tc>
          <w:tcPr>
            <w:tcW w:w="694" w:type="dxa"/>
          </w:tcPr>
          <w:p w:rsidR="00E0534D" w:rsidRDefault="00E0534D" w:rsidP="00E417FD">
            <w:pPr>
              <w:rPr>
                <w:b/>
                <w:bCs/>
                <w:sz w:val="28"/>
              </w:rPr>
            </w:pPr>
          </w:p>
        </w:tc>
        <w:tc>
          <w:tcPr>
            <w:tcW w:w="719" w:type="dxa"/>
          </w:tcPr>
          <w:p w:rsidR="00E0534D" w:rsidRDefault="00E0534D" w:rsidP="00E417FD">
            <w:pPr>
              <w:rPr>
                <w:b/>
                <w:bCs/>
                <w:sz w:val="28"/>
              </w:rPr>
            </w:pPr>
          </w:p>
        </w:tc>
        <w:tc>
          <w:tcPr>
            <w:tcW w:w="816" w:type="dxa"/>
          </w:tcPr>
          <w:p w:rsidR="00E0534D" w:rsidRDefault="00E0534D" w:rsidP="00E417FD">
            <w:pPr>
              <w:rPr>
                <w:b/>
                <w:bCs/>
                <w:sz w:val="28"/>
              </w:rPr>
            </w:pPr>
          </w:p>
        </w:tc>
        <w:tc>
          <w:tcPr>
            <w:tcW w:w="922" w:type="dxa"/>
          </w:tcPr>
          <w:p w:rsidR="00E0534D" w:rsidRDefault="00E0534D" w:rsidP="00E417FD">
            <w:pPr>
              <w:rPr>
                <w:b/>
                <w:bCs/>
                <w:sz w:val="28"/>
              </w:rPr>
            </w:pPr>
          </w:p>
        </w:tc>
        <w:tc>
          <w:tcPr>
            <w:tcW w:w="816" w:type="dxa"/>
          </w:tcPr>
          <w:p w:rsidR="00E0534D" w:rsidRDefault="00E0534D" w:rsidP="00E417FD">
            <w:pPr>
              <w:rPr>
                <w:b/>
                <w:bCs/>
                <w:sz w:val="28"/>
              </w:rPr>
            </w:pPr>
          </w:p>
        </w:tc>
        <w:tc>
          <w:tcPr>
            <w:tcW w:w="1178" w:type="dxa"/>
          </w:tcPr>
          <w:p w:rsidR="00E0534D" w:rsidRDefault="00E0534D" w:rsidP="00E417FD">
            <w:pPr>
              <w:rPr>
                <w:b/>
                <w:bCs/>
                <w:sz w:val="28"/>
              </w:rPr>
            </w:pPr>
          </w:p>
        </w:tc>
      </w:tr>
    </w:tbl>
    <w:p w:rsidR="00711815" w:rsidRDefault="00711815" w:rsidP="00711815">
      <w:pPr>
        <w:pStyle w:val="Normal112"/>
        <w:spacing w:before="0" w:after="0" w:line="360" w:lineRule="auto"/>
        <w:ind w:left="482"/>
        <w:jc w:val="center"/>
        <w:rPr>
          <w:rFonts w:asciiTheme="minorEastAsia" w:eastAsiaTheme="minorEastAsia" w:hAnsiTheme="minorEastAsia"/>
          <w:color w:val="000000"/>
          <w:sz w:val="24"/>
          <w:szCs w:val="24"/>
          <w:lang w:eastAsia="zh-CN"/>
        </w:rPr>
      </w:pPr>
    </w:p>
    <w:p w:rsidR="006C0D45" w:rsidRPr="009053BB" w:rsidRDefault="006C0D45" w:rsidP="00976803">
      <w:pPr>
        <w:rPr>
          <w:color w:val="FF0000"/>
        </w:rPr>
      </w:pPr>
    </w:p>
    <w:sectPr w:rsidR="006C0D45" w:rsidRPr="009053BB" w:rsidSect="005D74D2">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D3D" w:rsidRDefault="00120D3D">
      <w:r>
        <w:separator/>
      </w:r>
    </w:p>
  </w:endnote>
  <w:endnote w:type="continuationSeparator" w:id="1">
    <w:p w:rsidR="00120D3D" w:rsidRDefault="00120D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Microsoft YaHei UI">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ISOCTEUR">
    <w:altName w:val="Segoe Print"/>
    <w:charset w:val="00"/>
    <w:family w:val="modern"/>
    <w:pitch w:val="default"/>
    <w:sig w:usb0="00000000" w:usb1="00000000" w:usb2="00000000" w:usb3="00000000" w:csb0="4000009F" w:csb1="DFD7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方正书宋简体">
    <w:altName w:val="宋体"/>
    <w:charset w:val="86"/>
    <w:family w:val="auto"/>
    <w:pitch w:val="default"/>
    <w:sig w:usb0="00000000" w:usb1="00000000" w:usb2="00000010" w:usb3="00000000" w:csb0="00040000" w:csb1="00000000"/>
  </w:font>
  <w:font w:name="方正小标宋简体">
    <w:altName w:val="Arial Unicode MS"/>
    <w:charset w:val="86"/>
    <w:family w:val="script"/>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Emoji">
    <w:charset w:val="00"/>
    <w:family w:val="swiss"/>
    <w:pitch w:val="variable"/>
    <w:sig w:usb0="00000003" w:usb1="02000000" w:usb2="00000000" w:usb3="00000000" w:csb0="00000001" w:csb1="00000000"/>
  </w:font>
  <w:font w:name="FangSong">
    <w:altName w:val="Arial Unicode MS"/>
    <w:panose1 w:val="00000000000000000000"/>
    <w:charset w:val="01"/>
    <w:family w:val="auto"/>
    <w:notTrueType/>
    <w:pitch w:val="default"/>
    <w:sig w:usb0="00000000" w:usb1="01010101" w:usb2="01010101" w:usb3="01010101" w:csb0="01010101" w:csb1="01010101"/>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488597"/>
      <w:docPartObj>
        <w:docPartGallery w:val="Page Numbers (Bottom of Page)"/>
        <w:docPartUnique/>
      </w:docPartObj>
    </w:sdtPr>
    <w:sdtContent>
      <w:p w:rsidR="00E649E0" w:rsidRDefault="00E649E0">
        <w:pPr>
          <w:pStyle w:val="a8"/>
          <w:jc w:val="center"/>
        </w:pPr>
        <w:fldSimple w:instr="PAGE   \* MERGEFORMAT">
          <w:r w:rsidR="008B6C5F" w:rsidRPr="008B6C5F">
            <w:rPr>
              <w:noProof/>
              <w:lang w:val="zh-CN"/>
            </w:rPr>
            <w:t>2</w:t>
          </w:r>
        </w:fldSimple>
      </w:p>
    </w:sdtContent>
  </w:sdt>
  <w:p w:rsidR="00E649E0" w:rsidRDefault="00E649E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D3D" w:rsidRDefault="00120D3D">
      <w:r>
        <w:separator/>
      </w:r>
    </w:p>
  </w:footnote>
  <w:footnote w:type="continuationSeparator" w:id="1">
    <w:p w:rsidR="00120D3D" w:rsidRDefault="00120D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E0" w:rsidRDefault="00E649E0" w:rsidP="00A8567D">
    <w:pPr>
      <w:pStyle w:val="a9"/>
      <w:pBdr>
        <w:bottom w:val="none" w:sz="0" w:space="0" w:color="auto"/>
      </w:pBdr>
      <w:rPr>
        <w:rFonts w:ascii="宋体" w:hAnsi="宋体"/>
        <w:color w:val="000000"/>
        <w:spacing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8B1"/>
    <w:multiLevelType w:val="multilevel"/>
    <w:tmpl w:val="001C68B1"/>
    <w:lvl w:ilvl="0">
      <w:start w:val="1"/>
      <w:numFmt w:val="decimal"/>
      <w:lvlText w:val="%1."/>
      <w:lvlJc w:val="left"/>
      <w:pPr>
        <w:tabs>
          <w:tab w:val="num" w:pos="1066"/>
        </w:tabs>
        <w:ind w:left="1066" w:hanging="420"/>
      </w:pPr>
    </w:lvl>
    <w:lvl w:ilvl="1">
      <w:start w:val="1"/>
      <w:numFmt w:val="lowerLetter"/>
      <w:lvlText w:val="%2)"/>
      <w:lvlJc w:val="left"/>
      <w:pPr>
        <w:tabs>
          <w:tab w:val="num" w:pos="1486"/>
        </w:tabs>
        <w:ind w:left="1486" w:hanging="420"/>
      </w:pPr>
    </w:lvl>
    <w:lvl w:ilvl="2">
      <w:start w:val="1"/>
      <w:numFmt w:val="lowerRoman"/>
      <w:lvlText w:val="%3."/>
      <w:lvlJc w:val="right"/>
      <w:pPr>
        <w:tabs>
          <w:tab w:val="num" w:pos="1906"/>
        </w:tabs>
        <w:ind w:left="1906" w:hanging="420"/>
      </w:pPr>
    </w:lvl>
    <w:lvl w:ilvl="3">
      <w:start w:val="1"/>
      <w:numFmt w:val="decimal"/>
      <w:lvlText w:val="%4."/>
      <w:lvlJc w:val="left"/>
      <w:pPr>
        <w:tabs>
          <w:tab w:val="num" w:pos="2326"/>
        </w:tabs>
        <w:ind w:left="2326" w:hanging="420"/>
      </w:pPr>
    </w:lvl>
    <w:lvl w:ilvl="4">
      <w:start w:val="1"/>
      <w:numFmt w:val="lowerLetter"/>
      <w:lvlText w:val="%5)"/>
      <w:lvlJc w:val="left"/>
      <w:pPr>
        <w:tabs>
          <w:tab w:val="num" w:pos="2746"/>
        </w:tabs>
        <w:ind w:left="2746" w:hanging="420"/>
      </w:pPr>
    </w:lvl>
    <w:lvl w:ilvl="5">
      <w:start w:val="1"/>
      <w:numFmt w:val="lowerRoman"/>
      <w:lvlText w:val="%6."/>
      <w:lvlJc w:val="right"/>
      <w:pPr>
        <w:tabs>
          <w:tab w:val="num" w:pos="3166"/>
        </w:tabs>
        <w:ind w:left="3166" w:hanging="420"/>
      </w:pPr>
    </w:lvl>
    <w:lvl w:ilvl="6">
      <w:start w:val="1"/>
      <w:numFmt w:val="decimal"/>
      <w:lvlText w:val="%7."/>
      <w:lvlJc w:val="left"/>
      <w:pPr>
        <w:tabs>
          <w:tab w:val="num" w:pos="3586"/>
        </w:tabs>
        <w:ind w:left="3586" w:hanging="420"/>
      </w:pPr>
    </w:lvl>
    <w:lvl w:ilvl="7">
      <w:start w:val="1"/>
      <w:numFmt w:val="lowerLetter"/>
      <w:lvlText w:val="%8)"/>
      <w:lvlJc w:val="left"/>
      <w:pPr>
        <w:tabs>
          <w:tab w:val="num" w:pos="4006"/>
        </w:tabs>
        <w:ind w:left="4006" w:hanging="420"/>
      </w:pPr>
    </w:lvl>
    <w:lvl w:ilvl="8">
      <w:start w:val="1"/>
      <w:numFmt w:val="lowerRoman"/>
      <w:lvlText w:val="%9."/>
      <w:lvlJc w:val="right"/>
      <w:pPr>
        <w:tabs>
          <w:tab w:val="num" w:pos="4426"/>
        </w:tabs>
        <w:ind w:left="4426" w:hanging="420"/>
      </w:pPr>
    </w:lvl>
  </w:abstractNum>
  <w:abstractNum w:abstractNumId="1">
    <w:nsid w:val="1D3E1686"/>
    <w:multiLevelType w:val="hybridMultilevel"/>
    <w:tmpl w:val="D9B47486"/>
    <w:lvl w:ilvl="0" w:tplc="05A84002">
      <w:start w:val="1"/>
      <w:numFmt w:val="decimal"/>
      <w:lvlText w:val="（%1）"/>
      <w:lvlJc w:val="left"/>
      <w:pPr>
        <w:ind w:left="2642" w:hanging="720"/>
      </w:pPr>
      <w:rPr>
        <w:rFonts w:hint="default"/>
      </w:rPr>
    </w:lvl>
    <w:lvl w:ilvl="1" w:tplc="04090019" w:tentative="1">
      <w:start w:val="1"/>
      <w:numFmt w:val="lowerLetter"/>
      <w:lvlText w:val="%2)"/>
      <w:lvlJc w:val="left"/>
      <w:pPr>
        <w:ind w:left="2762" w:hanging="420"/>
      </w:pPr>
    </w:lvl>
    <w:lvl w:ilvl="2" w:tplc="0409001B" w:tentative="1">
      <w:start w:val="1"/>
      <w:numFmt w:val="lowerRoman"/>
      <w:lvlText w:val="%3."/>
      <w:lvlJc w:val="right"/>
      <w:pPr>
        <w:ind w:left="3182" w:hanging="420"/>
      </w:pPr>
    </w:lvl>
    <w:lvl w:ilvl="3" w:tplc="0409000F" w:tentative="1">
      <w:start w:val="1"/>
      <w:numFmt w:val="decimal"/>
      <w:lvlText w:val="%4."/>
      <w:lvlJc w:val="left"/>
      <w:pPr>
        <w:ind w:left="3602" w:hanging="420"/>
      </w:pPr>
    </w:lvl>
    <w:lvl w:ilvl="4" w:tplc="04090019" w:tentative="1">
      <w:start w:val="1"/>
      <w:numFmt w:val="lowerLetter"/>
      <w:lvlText w:val="%5)"/>
      <w:lvlJc w:val="left"/>
      <w:pPr>
        <w:ind w:left="4022" w:hanging="420"/>
      </w:pPr>
    </w:lvl>
    <w:lvl w:ilvl="5" w:tplc="0409001B" w:tentative="1">
      <w:start w:val="1"/>
      <w:numFmt w:val="lowerRoman"/>
      <w:lvlText w:val="%6."/>
      <w:lvlJc w:val="right"/>
      <w:pPr>
        <w:ind w:left="4442" w:hanging="420"/>
      </w:pPr>
    </w:lvl>
    <w:lvl w:ilvl="6" w:tplc="0409000F" w:tentative="1">
      <w:start w:val="1"/>
      <w:numFmt w:val="decimal"/>
      <w:lvlText w:val="%7."/>
      <w:lvlJc w:val="left"/>
      <w:pPr>
        <w:ind w:left="4862" w:hanging="420"/>
      </w:pPr>
    </w:lvl>
    <w:lvl w:ilvl="7" w:tplc="04090019" w:tentative="1">
      <w:start w:val="1"/>
      <w:numFmt w:val="lowerLetter"/>
      <w:lvlText w:val="%8)"/>
      <w:lvlJc w:val="left"/>
      <w:pPr>
        <w:ind w:left="5282" w:hanging="420"/>
      </w:pPr>
    </w:lvl>
    <w:lvl w:ilvl="8" w:tplc="0409001B" w:tentative="1">
      <w:start w:val="1"/>
      <w:numFmt w:val="lowerRoman"/>
      <w:lvlText w:val="%9."/>
      <w:lvlJc w:val="right"/>
      <w:pPr>
        <w:ind w:left="5702" w:hanging="420"/>
      </w:pPr>
    </w:lvl>
  </w:abstractNum>
  <w:abstractNum w:abstractNumId="2">
    <w:nsid w:val="22066901"/>
    <w:multiLevelType w:val="hybridMultilevel"/>
    <w:tmpl w:val="8B7C7ED2"/>
    <w:lvl w:ilvl="0" w:tplc="9A2C1E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3B3483E"/>
    <w:multiLevelType w:val="multilevel"/>
    <w:tmpl w:val="23B3483E"/>
    <w:lvl w:ilvl="0">
      <w:start w:val="1"/>
      <w:numFmt w:val="lowerLetter"/>
      <w:lvlText w:val="%1)"/>
      <w:lvlJc w:val="left"/>
      <w:pPr>
        <w:tabs>
          <w:tab w:val="left" w:pos="1260"/>
        </w:tabs>
        <w:ind w:left="1260" w:hanging="420"/>
      </w:pPr>
      <w:rPr>
        <w:rFonts w:hint="eastAsia"/>
      </w:rPr>
    </w:lvl>
    <w:lvl w:ilvl="1">
      <w:start w:val="1"/>
      <w:numFmt w:val="lowerLetter"/>
      <w:lvlText w:val="%2)"/>
      <w:lvlJc w:val="left"/>
      <w:pPr>
        <w:tabs>
          <w:tab w:val="left" w:pos="829"/>
        </w:tabs>
        <w:ind w:left="829" w:hanging="420"/>
      </w:pPr>
    </w:lvl>
    <w:lvl w:ilvl="2">
      <w:start w:val="1"/>
      <w:numFmt w:val="lowerRoman"/>
      <w:lvlText w:val="%3."/>
      <w:lvlJc w:val="right"/>
      <w:pPr>
        <w:tabs>
          <w:tab w:val="left" w:pos="1249"/>
        </w:tabs>
        <w:ind w:left="1249" w:hanging="420"/>
      </w:pPr>
    </w:lvl>
    <w:lvl w:ilvl="3">
      <w:start w:val="1"/>
      <w:numFmt w:val="decimal"/>
      <w:lvlText w:val="%4."/>
      <w:lvlJc w:val="left"/>
      <w:pPr>
        <w:tabs>
          <w:tab w:val="left" w:pos="1669"/>
        </w:tabs>
        <w:ind w:left="1669" w:hanging="420"/>
      </w:pPr>
    </w:lvl>
    <w:lvl w:ilvl="4">
      <w:start w:val="1"/>
      <w:numFmt w:val="lowerLetter"/>
      <w:lvlText w:val="%5)"/>
      <w:lvlJc w:val="left"/>
      <w:pPr>
        <w:tabs>
          <w:tab w:val="left" w:pos="2089"/>
        </w:tabs>
        <w:ind w:left="2089" w:hanging="420"/>
      </w:pPr>
    </w:lvl>
    <w:lvl w:ilvl="5">
      <w:start w:val="1"/>
      <w:numFmt w:val="lowerRoman"/>
      <w:lvlText w:val="%6."/>
      <w:lvlJc w:val="right"/>
      <w:pPr>
        <w:tabs>
          <w:tab w:val="left" w:pos="2509"/>
        </w:tabs>
        <w:ind w:left="2509" w:hanging="420"/>
      </w:pPr>
    </w:lvl>
    <w:lvl w:ilvl="6">
      <w:start w:val="1"/>
      <w:numFmt w:val="decimal"/>
      <w:lvlText w:val="%7."/>
      <w:lvlJc w:val="left"/>
      <w:pPr>
        <w:tabs>
          <w:tab w:val="left" w:pos="2929"/>
        </w:tabs>
        <w:ind w:left="2929" w:hanging="420"/>
      </w:pPr>
    </w:lvl>
    <w:lvl w:ilvl="7">
      <w:start w:val="1"/>
      <w:numFmt w:val="lowerLetter"/>
      <w:lvlText w:val="%8)"/>
      <w:lvlJc w:val="left"/>
      <w:pPr>
        <w:tabs>
          <w:tab w:val="left" w:pos="3349"/>
        </w:tabs>
        <w:ind w:left="3349" w:hanging="420"/>
      </w:pPr>
    </w:lvl>
    <w:lvl w:ilvl="8">
      <w:start w:val="1"/>
      <w:numFmt w:val="lowerRoman"/>
      <w:lvlText w:val="%9."/>
      <w:lvlJc w:val="right"/>
      <w:pPr>
        <w:tabs>
          <w:tab w:val="left" w:pos="3769"/>
        </w:tabs>
        <w:ind w:left="3769" w:hanging="420"/>
      </w:pPr>
    </w:lvl>
  </w:abstractNum>
  <w:abstractNum w:abstractNumId="4">
    <w:nsid w:val="241317FD"/>
    <w:multiLevelType w:val="multilevel"/>
    <w:tmpl w:val="5CAE0120"/>
    <w:lvl w:ilvl="0">
      <w:start w:val="1"/>
      <w:numFmt w:val="decimal"/>
      <w:lvlText w:val="%1"/>
      <w:lvlJc w:val="left"/>
      <w:pPr>
        <w:tabs>
          <w:tab w:val="left" w:pos="425"/>
        </w:tabs>
        <w:ind w:left="425" w:hanging="425"/>
      </w:p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4）"/>
      <w:lvlJc w:val="left"/>
      <w:pPr>
        <w:ind w:left="1996" w:hanging="720"/>
      </w:pPr>
      <w:rPr>
        <w:rFonts w:hint="default"/>
      </w:r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5">
    <w:nsid w:val="289D47A9"/>
    <w:multiLevelType w:val="multilevel"/>
    <w:tmpl w:val="289D47A9"/>
    <w:lvl w:ilvl="0">
      <w:start w:val="1"/>
      <w:numFmt w:val="lowerLetter"/>
      <w:lvlText w:val="%1)"/>
      <w:lvlJc w:val="left"/>
      <w:pPr>
        <w:tabs>
          <w:tab w:val="left" w:pos="1271"/>
        </w:tabs>
        <w:ind w:left="1271" w:hanging="420"/>
      </w:pPr>
      <w:rPr>
        <w:rFonts w:hint="eastAsia"/>
      </w:rPr>
    </w:lvl>
    <w:lvl w:ilvl="1">
      <w:start w:val="1"/>
      <w:numFmt w:val="lowerLetter"/>
      <w:lvlText w:val="%2)"/>
      <w:lvlJc w:val="left"/>
      <w:pPr>
        <w:tabs>
          <w:tab w:val="left" w:pos="840"/>
        </w:tabs>
        <w:ind w:left="840" w:hanging="420"/>
      </w:pPr>
    </w:lvl>
    <w:lvl w:ilvl="2">
      <w:start w:val="1"/>
      <w:numFmt w:val="lowerLetter"/>
      <w:lvlText w:val="%3)"/>
      <w:lvlJc w:val="left"/>
      <w:pPr>
        <w:tabs>
          <w:tab w:val="left" w:pos="1260"/>
        </w:tabs>
        <w:ind w:left="1260" w:hanging="4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312059F1"/>
    <w:multiLevelType w:val="multilevel"/>
    <w:tmpl w:val="312059F1"/>
    <w:lvl w:ilvl="0">
      <w:start w:val="1"/>
      <w:numFmt w:val="lowerLetter"/>
      <w:lvlText w:val="%1)"/>
      <w:lvlJc w:val="left"/>
      <w:pPr>
        <w:tabs>
          <w:tab w:val="left" w:pos="1260"/>
        </w:tabs>
        <w:ind w:left="1260" w:hanging="420"/>
      </w:pPr>
      <w:rPr>
        <w:rFonts w:hint="eastAsia"/>
      </w:rPr>
    </w:lvl>
    <w:lvl w:ilvl="1">
      <w:start w:val="1"/>
      <w:numFmt w:val="lowerLetter"/>
      <w:lvlText w:val="%2)"/>
      <w:lvlJc w:val="left"/>
      <w:pPr>
        <w:tabs>
          <w:tab w:val="left" w:pos="829"/>
        </w:tabs>
        <w:ind w:left="829" w:hanging="420"/>
      </w:pPr>
    </w:lvl>
    <w:lvl w:ilvl="2">
      <w:start w:val="1"/>
      <w:numFmt w:val="lowerRoman"/>
      <w:lvlText w:val="%3."/>
      <w:lvlJc w:val="right"/>
      <w:pPr>
        <w:tabs>
          <w:tab w:val="left" w:pos="1249"/>
        </w:tabs>
        <w:ind w:left="1249" w:hanging="420"/>
      </w:pPr>
    </w:lvl>
    <w:lvl w:ilvl="3">
      <w:start w:val="1"/>
      <w:numFmt w:val="decimal"/>
      <w:lvlText w:val="%4."/>
      <w:lvlJc w:val="left"/>
      <w:pPr>
        <w:tabs>
          <w:tab w:val="left" w:pos="1669"/>
        </w:tabs>
        <w:ind w:left="1669" w:hanging="420"/>
      </w:pPr>
    </w:lvl>
    <w:lvl w:ilvl="4">
      <w:start w:val="1"/>
      <w:numFmt w:val="lowerLetter"/>
      <w:lvlText w:val="%5)"/>
      <w:lvlJc w:val="left"/>
      <w:pPr>
        <w:tabs>
          <w:tab w:val="left" w:pos="2089"/>
        </w:tabs>
        <w:ind w:left="2089" w:hanging="420"/>
      </w:pPr>
    </w:lvl>
    <w:lvl w:ilvl="5">
      <w:start w:val="1"/>
      <w:numFmt w:val="lowerRoman"/>
      <w:lvlText w:val="%6."/>
      <w:lvlJc w:val="right"/>
      <w:pPr>
        <w:tabs>
          <w:tab w:val="left" w:pos="2509"/>
        </w:tabs>
        <w:ind w:left="2509" w:hanging="420"/>
      </w:pPr>
    </w:lvl>
    <w:lvl w:ilvl="6">
      <w:start w:val="1"/>
      <w:numFmt w:val="decimal"/>
      <w:lvlText w:val="%7."/>
      <w:lvlJc w:val="left"/>
      <w:pPr>
        <w:tabs>
          <w:tab w:val="left" w:pos="2929"/>
        </w:tabs>
        <w:ind w:left="2929" w:hanging="420"/>
      </w:pPr>
    </w:lvl>
    <w:lvl w:ilvl="7">
      <w:start w:val="1"/>
      <w:numFmt w:val="lowerLetter"/>
      <w:lvlText w:val="%8)"/>
      <w:lvlJc w:val="left"/>
      <w:pPr>
        <w:tabs>
          <w:tab w:val="left" w:pos="3349"/>
        </w:tabs>
        <w:ind w:left="3349" w:hanging="420"/>
      </w:pPr>
    </w:lvl>
    <w:lvl w:ilvl="8">
      <w:start w:val="1"/>
      <w:numFmt w:val="lowerRoman"/>
      <w:lvlText w:val="%9."/>
      <w:lvlJc w:val="right"/>
      <w:pPr>
        <w:tabs>
          <w:tab w:val="left" w:pos="3769"/>
        </w:tabs>
        <w:ind w:left="3769" w:hanging="420"/>
      </w:pPr>
    </w:lvl>
  </w:abstractNum>
  <w:abstractNum w:abstractNumId="7">
    <w:nsid w:val="327857CD"/>
    <w:multiLevelType w:val="hybridMultilevel"/>
    <w:tmpl w:val="1C5435FC"/>
    <w:lvl w:ilvl="0" w:tplc="CC243CF6">
      <w:start w:val="1"/>
      <w:numFmt w:val="decimal"/>
      <w:lvlText w:val="（%1）"/>
      <w:lvlJc w:val="left"/>
      <w:pPr>
        <w:ind w:left="1996" w:hanging="720"/>
      </w:pPr>
      <w:rPr>
        <w:rFonts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8">
    <w:nsid w:val="35B47471"/>
    <w:multiLevelType w:val="multilevel"/>
    <w:tmpl w:val="35B47471"/>
    <w:lvl w:ilvl="0">
      <w:start w:val="1"/>
      <w:numFmt w:val="lowerLetter"/>
      <w:lvlText w:val="%1)"/>
      <w:lvlJc w:val="left"/>
      <w:pPr>
        <w:tabs>
          <w:tab w:val="left" w:pos="1260"/>
        </w:tabs>
        <w:ind w:left="1260" w:hanging="420"/>
      </w:pPr>
      <w:rPr>
        <w:rFonts w:hint="eastAsia"/>
      </w:rPr>
    </w:lvl>
    <w:lvl w:ilvl="1">
      <w:start w:val="1"/>
      <w:numFmt w:val="lowerLetter"/>
      <w:lvlText w:val="%2)"/>
      <w:lvlJc w:val="left"/>
      <w:pPr>
        <w:tabs>
          <w:tab w:val="left" w:pos="829"/>
        </w:tabs>
        <w:ind w:left="829" w:hanging="420"/>
      </w:pPr>
    </w:lvl>
    <w:lvl w:ilvl="2">
      <w:start w:val="1"/>
      <w:numFmt w:val="lowerRoman"/>
      <w:lvlText w:val="%3."/>
      <w:lvlJc w:val="right"/>
      <w:pPr>
        <w:tabs>
          <w:tab w:val="left" w:pos="1249"/>
        </w:tabs>
        <w:ind w:left="1249" w:hanging="420"/>
      </w:pPr>
    </w:lvl>
    <w:lvl w:ilvl="3">
      <w:start w:val="1"/>
      <w:numFmt w:val="decimal"/>
      <w:lvlText w:val="%4."/>
      <w:lvlJc w:val="left"/>
      <w:pPr>
        <w:tabs>
          <w:tab w:val="left" w:pos="1669"/>
        </w:tabs>
        <w:ind w:left="1669" w:hanging="420"/>
      </w:pPr>
    </w:lvl>
    <w:lvl w:ilvl="4">
      <w:start w:val="1"/>
      <w:numFmt w:val="lowerLetter"/>
      <w:lvlText w:val="%5)"/>
      <w:lvlJc w:val="left"/>
      <w:pPr>
        <w:tabs>
          <w:tab w:val="left" w:pos="2089"/>
        </w:tabs>
        <w:ind w:left="2089" w:hanging="420"/>
      </w:pPr>
    </w:lvl>
    <w:lvl w:ilvl="5">
      <w:start w:val="1"/>
      <w:numFmt w:val="lowerRoman"/>
      <w:lvlText w:val="%6."/>
      <w:lvlJc w:val="right"/>
      <w:pPr>
        <w:tabs>
          <w:tab w:val="left" w:pos="2509"/>
        </w:tabs>
        <w:ind w:left="2509" w:hanging="420"/>
      </w:pPr>
    </w:lvl>
    <w:lvl w:ilvl="6">
      <w:start w:val="1"/>
      <w:numFmt w:val="decimal"/>
      <w:lvlText w:val="%7."/>
      <w:lvlJc w:val="left"/>
      <w:pPr>
        <w:tabs>
          <w:tab w:val="left" w:pos="2929"/>
        </w:tabs>
        <w:ind w:left="2929" w:hanging="420"/>
      </w:pPr>
    </w:lvl>
    <w:lvl w:ilvl="7">
      <w:start w:val="1"/>
      <w:numFmt w:val="lowerLetter"/>
      <w:lvlText w:val="%8)"/>
      <w:lvlJc w:val="left"/>
      <w:pPr>
        <w:tabs>
          <w:tab w:val="left" w:pos="3349"/>
        </w:tabs>
        <w:ind w:left="3349" w:hanging="420"/>
      </w:pPr>
    </w:lvl>
    <w:lvl w:ilvl="8">
      <w:start w:val="1"/>
      <w:numFmt w:val="lowerRoman"/>
      <w:lvlText w:val="%9."/>
      <w:lvlJc w:val="right"/>
      <w:pPr>
        <w:tabs>
          <w:tab w:val="left" w:pos="3769"/>
        </w:tabs>
        <w:ind w:left="3769" w:hanging="420"/>
      </w:pPr>
    </w:lvl>
  </w:abstractNum>
  <w:abstractNum w:abstractNumId="9">
    <w:nsid w:val="39AD53CF"/>
    <w:multiLevelType w:val="multilevel"/>
    <w:tmpl w:val="39AD53CF"/>
    <w:lvl w:ilvl="0">
      <w:start w:val="1"/>
      <w:numFmt w:val="decimal"/>
      <w:lvlText w:val="%1)"/>
      <w:lvlJc w:val="left"/>
      <w:pPr>
        <w:tabs>
          <w:tab w:val="left" w:pos="1140"/>
        </w:tabs>
        <w:ind w:left="1140" w:hanging="420"/>
      </w:p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10">
    <w:nsid w:val="41774699"/>
    <w:multiLevelType w:val="multilevel"/>
    <w:tmpl w:val="41774699"/>
    <w:lvl w:ilvl="0">
      <w:start w:val="5"/>
      <w:numFmt w:val="bullet"/>
      <w:lvlText w:val="□"/>
      <w:lvlJc w:val="left"/>
      <w:pPr>
        <w:ind w:left="786" w:hanging="360"/>
      </w:pPr>
      <w:rPr>
        <w:rFonts w:ascii="宋体" w:eastAsia="宋体" w:hAnsi="宋体" w:cs="Times New Roman" w:hint="eastAsia"/>
        <w:u w:val="none"/>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
    <w:nsid w:val="418D0DBA"/>
    <w:multiLevelType w:val="multilevel"/>
    <w:tmpl w:val="418D0DBA"/>
    <w:lvl w:ilvl="0">
      <w:start w:val="1"/>
      <w:numFmt w:val="lowerLetter"/>
      <w:lvlText w:val="%1)"/>
      <w:lvlJc w:val="left"/>
      <w:pPr>
        <w:tabs>
          <w:tab w:val="left" w:pos="2220"/>
        </w:tabs>
        <w:ind w:left="2220" w:hanging="420"/>
      </w:pPr>
      <w:rPr>
        <w:rFonts w:hint="eastAsia"/>
      </w:rPr>
    </w:lvl>
    <w:lvl w:ilvl="1">
      <w:start w:val="1"/>
      <w:numFmt w:val="lowerLetter"/>
      <w:lvlText w:val="%2）"/>
      <w:lvlJc w:val="left"/>
      <w:pPr>
        <w:tabs>
          <w:tab w:val="left" w:pos="1729"/>
        </w:tabs>
        <w:ind w:left="1729" w:hanging="360"/>
      </w:pPr>
      <w:rPr>
        <w:rFonts w:hint="default"/>
      </w:rPr>
    </w:lvl>
    <w:lvl w:ilvl="2">
      <w:start w:val="1"/>
      <w:numFmt w:val="lowerRoman"/>
      <w:lvlText w:val="%3."/>
      <w:lvlJc w:val="right"/>
      <w:pPr>
        <w:tabs>
          <w:tab w:val="left" w:pos="2209"/>
        </w:tabs>
        <w:ind w:left="2209" w:hanging="420"/>
      </w:pPr>
    </w:lvl>
    <w:lvl w:ilvl="3">
      <w:start w:val="1"/>
      <w:numFmt w:val="decimal"/>
      <w:lvlText w:val="%4."/>
      <w:lvlJc w:val="left"/>
      <w:pPr>
        <w:tabs>
          <w:tab w:val="left" w:pos="2629"/>
        </w:tabs>
        <w:ind w:left="2629" w:hanging="420"/>
      </w:pPr>
    </w:lvl>
    <w:lvl w:ilvl="4">
      <w:start w:val="1"/>
      <w:numFmt w:val="lowerLetter"/>
      <w:lvlText w:val="%5)"/>
      <w:lvlJc w:val="left"/>
      <w:pPr>
        <w:tabs>
          <w:tab w:val="left" w:pos="3049"/>
        </w:tabs>
        <w:ind w:left="3049" w:hanging="420"/>
      </w:pPr>
    </w:lvl>
    <w:lvl w:ilvl="5">
      <w:start w:val="1"/>
      <w:numFmt w:val="lowerRoman"/>
      <w:lvlText w:val="%6."/>
      <w:lvlJc w:val="right"/>
      <w:pPr>
        <w:tabs>
          <w:tab w:val="left" w:pos="3469"/>
        </w:tabs>
        <w:ind w:left="3469" w:hanging="420"/>
      </w:pPr>
    </w:lvl>
    <w:lvl w:ilvl="6">
      <w:start w:val="1"/>
      <w:numFmt w:val="decimal"/>
      <w:lvlText w:val="%7."/>
      <w:lvlJc w:val="left"/>
      <w:pPr>
        <w:tabs>
          <w:tab w:val="left" w:pos="3889"/>
        </w:tabs>
        <w:ind w:left="3889" w:hanging="420"/>
      </w:pPr>
    </w:lvl>
    <w:lvl w:ilvl="7">
      <w:start w:val="1"/>
      <w:numFmt w:val="lowerLetter"/>
      <w:lvlText w:val="%8)"/>
      <w:lvlJc w:val="left"/>
      <w:pPr>
        <w:tabs>
          <w:tab w:val="left" w:pos="4309"/>
        </w:tabs>
        <w:ind w:left="4309" w:hanging="420"/>
      </w:pPr>
    </w:lvl>
    <w:lvl w:ilvl="8">
      <w:start w:val="1"/>
      <w:numFmt w:val="lowerRoman"/>
      <w:lvlText w:val="%9."/>
      <w:lvlJc w:val="right"/>
      <w:pPr>
        <w:tabs>
          <w:tab w:val="left" w:pos="4729"/>
        </w:tabs>
        <w:ind w:left="4729" w:hanging="420"/>
      </w:pPr>
    </w:lvl>
  </w:abstractNum>
  <w:abstractNum w:abstractNumId="12">
    <w:nsid w:val="4CEA63D3"/>
    <w:multiLevelType w:val="hybridMultilevel"/>
    <w:tmpl w:val="976C8EF4"/>
    <w:lvl w:ilvl="0" w:tplc="04090001">
      <w:start w:val="1"/>
      <w:numFmt w:val="bullet"/>
      <w:lvlText w:val=""/>
      <w:lvlJc w:val="left"/>
      <w:pPr>
        <w:ind w:left="1898" w:hanging="420"/>
      </w:pPr>
      <w:rPr>
        <w:rFonts w:ascii="Wingdings" w:hAnsi="Wingdings" w:hint="default"/>
      </w:rPr>
    </w:lvl>
    <w:lvl w:ilvl="1" w:tplc="04090003" w:tentative="1">
      <w:start w:val="1"/>
      <w:numFmt w:val="bullet"/>
      <w:lvlText w:val=""/>
      <w:lvlJc w:val="left"/>
      <w:pPr>
        <w:ind w:left="2318" w:hanging="420"/>
      </w:pPr>
      <w:rPr>
        <w:rFonts w:ascii="Wingdings" w:hAnsi="Wingdings" w:hint="default"/>
      </w:rPr>
    </w:lvl>
    <w:lvl w:ilvl="2" w:tplc="04090005" w:tentative="1">
      <w:start w:val="1"/>
      <w:numFmt w:val="bullet"/>
      <w:lvlText w:val=""/>
      <w:lvlJc w:val="left"/>
      <w:pPr>
        <w:ind w:left="2738" w:hanging="420"/>
      </w:pPr>
      <w:rPr>
        <w:rFonts w:ascii="Wingdings" w:hAnsi="Wingdings" w:hint="default"/>
      </w:rPr>
    </w:lvl>
    <w:lvl w:ilvl="3" w:tplc="04090001" w:tentative="1">
      <w:start w:val="1"/>
      <w:numFmt w:val="bullet"/>
      <w:lvlText w:val=""/>
      <w:lvlJc w:val="left"/>
      <w:pPr>
        <w:ind w:left="3158" w:hanging="420"/>
      </w:pPr>
      <w:rPr>
        <w:rFonts w:ascii="Wingdings" w:hAnsi="Wingdings" w:hint="default"/>
      </w:rPr>
    </w:lvl>
    <w:lvl w:ilvl="4" w:tplc="04090003" w:tentative="1">
      <w:start w:val="1"/>
      <w:numFmt w:val="bullet"/>
      <w:lvlText w:val=""/>
      <w:lvlJc w:val="left"/>
      <w:pPr>
        <w:ind w:left="3578" w:hanging="420"/>
      </w:pPr>
      <w:rPr>
        <w:rFonts w:ascii="Wingdings" w:hAnsi="Wingdings" w:hint="default"/>
      </w:rPr>
    </w:lvl>
    <w:lvl w:ilvl="5" w:tplc="04090005" w:tentative="1">
      <w:start w:val="1"/>
      <w:numFmt w:val="bullet"/>
      <w:lvlText w:val=""/>
      <w:lvlJc w:val="left"/>
      <w:pPr>
        <w:ind w:left="3998" w:hanging="420"/>
      </w:pPr>
      <w:rPr>
        <w:rFonts w:ascii="Wingdings" w:hAnsi="Wingdings" w:hint="default"/>
      </w:rPr>
    </w:lvl>
    <w:lvl w:ilvl="6" w:tplc="04090001" w:tentative="1">
      <w:start w:val="1"/>
      <w:numFmt w:val="bullet"/>
      <w:lvlText w:val=""/>
      <w:lvlJc w:val="left"/>
      <w:pPr>
        <w:ind w:left="4418" w:hanging="420"/>
      </w:pPr>
      <w:rPr>
        <w:rFonts w:ascii="Wingdings" w:hAnsi="Wingdings" w:hint="default"/>
      </w:rPr>
    </w:lvl>
    <w:lvl w:ilvl="7" w:tplc="04090003" w:tentative="1">
      <w:start w:val="1"/>
      <w:numFmt w:val="bullet"/>
      <w:lvlText w:val=""/>
      <w:lvlJc w:val="left"/>
      <w:pPr>
        <w:ind w:left="4838" w:hanging="420"/>
      </w:pPr>
      <w:rPr>
        <w:rFonts w:ascii="Wingdings" w:hAnsi="Wingdings" w:hint="default"/>
      </w:rPr>
    </w:lvl>
    <w:lvl w:ilvl="8" w:tplc="04090005" w:tentative="1">
      <w:start w:val="1"/>
      <w:numFmt w:val="bullet"/>
      <w:lvlText w:val=""/>
      <w:lvlJc w:val="left"/>
      <w:pPr>
        <w:ind w:left="5258" w:hanging="420"/>
      </w:pPr>
      <w:rPr>
        <w:rFonts w:ascii="Wingdings" w:hAnsi="Wingdings" w:hint="default"/>
      </w:rPr>
    </w:lvl>
  </w:abstractNum>
  <w:abstractNum w:abstractNumId="13">
    <w:nsid w:val="544A5458"/>
    <w:multiLevelType w:val="multilevel"/>
    <w:tmpl w:val="544A5458"/>
    <w:lvl w:ilvl="0">
      <w:start w:val="1"/>
      <w:numFmt w:val="lowerLetter"/>
      <w:lvlText w:val="%1)"/>
      <w:lvlJc w:val="left"/>
      <w:pPr>
        <w:tabs>
          <w:tab w:val="left" w:pos="1260"/>
        </w:tabs>
        <w:ind w:left="1260" w:hanging="420"/>
      </w:pPr>
      <w:rPr>
        <w:rFonts w:hint="eastAsia"/>
      </w:rPr>
    </w:lvl>
    <w:lvl w:ilvl="1">
      <w:start w:val="1"/>
      <w:numFmt w:val="lowerLetter"/>
      <w:lvlText w:val="%2)"/>
      <w:lvlJc w:val="left"/>
      <w:pPr>
        <w:tabs>
          <w:tab w:val="left" w:pos="829"/>
        </w:tabs>
        <w:ind w:left="829" w:hanging="420"/>
      </w:pPr>
    </w:lvl>
    <w:lvl w:ilvl="2">
      <w:start w:val="1"/>
      <w:numFmt w:val="lowerRoman"/>
      <w:lvlText w:val="%3."/>
      <w:lvlJc w:val="right"/>
      <w:pPr>
        <w:tabs>
          <w:tab w:val="left" w:pos="1249"/>
        </w:tabs>
        <w:ind w:left="1249" w:hanging="420"/>
      </w:pPr>
    </w:lvl>
    <w:lvl w:ilvl="3">
      <w:start w:val="1"/>
      <w:numFmt w:val="decimal"/>
      <w:lvlText w:val="%4."/>
      <w:lvlJc w:val="left"/>
      <w:pPr>
        <w:tabs>
          <w:tab w:val="left" w:pos="1669"/>
        </w:tabs>
        <w:ind w:left="1669" w:hanging="420"/>
      </w:pPr>
    </w:lvl>
    <w:lvl w:ilvl="4">
      <w:start w:val="1"/>
      <w:numFmt w:val="lowerLetter"/>
      <w:lvlText w:val="%5)"/>
      <w:lvlJc w:val="left"/>
      <w:pPr>
        <w:tabs>
          <w:tab w:val="left" w:pos="2089"/>
        </w:tabs>
        <w:ind w:left="2089" w:hanging="420"/>
      </w:pPr>
    </w:lvl>
    <w:lvl w:ilvl="5">
      <w:start w:val="1"/>
      <w:numFmt w:val="lowerRoman"/>
      <w:lvlText w:val="%6."/>
      <w:lvlJc w:val="right"/>
      <w:pPr>
        <w:tabs>
          <w:tab w:val="left" w:pos="2509"/>
        </w:tabs>
        <w:ind w:left="2509" w:hanging="420"/>
      </w:pPr>
    </w:lvl>
    <w:lvl w:ilvl="6">
      <w:start w:val="1"/>
      <w:numFmt w:val="decimal"/>
      <w:lvlText w:val="%7."/>
      <w:lvlJc w:val="left"/>
      <w:pPr>
        <w:tabs>
          <w:tab w:val="left" w:pos="2929"/>
        </w:tabs>
        <w:ind w:left="2929" w:hanging="420"/>
      </w:pPr>
    </w:lvl>
    <w:lvl w:ilvl="7">
      <w:start w:val="1"/>
      <w:numFmt w:val="lowerLetter"/>
      <w:lvlText w:val="%8)"/>
      <w:lvlJc w:val="left"/>
      <w:pPr>
        <w:tabs>
          <w:tab w:val="left" w:pos="3349"/>
        </w:tabs>
        <w:ind w:left="3349" w:hanging="420"/>
      </w:pPr>
    </w:lvl>
    <w:lvl w:ilvl="8">
      <w:start w:val="1"/>
      <w:numFmt w:val="lowerRoman"/>
      <w:lvlText w:val="%9."/>
      <w:lvlJc w:val="right"/>
      <w:pPr>
        <w:tabs>
          <w:tab w:val="left" w:pos="3769"/>
        </w:tabs>
        <w:ind w:left="3769" w:hanging="420"/>
      </w:pPr>
    </w:lvl>
  </w:abstractNum>
  <w:abstractNum w:abstractNumId="14">
    <w:nsid w:val="55FE44A7"/>
    <w:multiLevelType w:val="hybridMultilevel"/>
    <w:tmpl w:val="D9B47486"/>
    <w:lvl w:ilvl="0" w:tplc="05A84002">
      <w:start w:val="1"/>
      <w:numFmt w:val="decimal"/>
      <w:lvlText w:val="（%1）"/>
      <w:lvlJc w:val="left"/>
      <w:pPr>
        <w:ind w:left="2642" w:hanging="720"/>
      </w:pPr>
      <w:rPr>
        <w:rFonts w:hint="default"/>
      </w:rPr>
    </w:lvl>
    <w:lvl w:ilvl="1" w:tplc="04090019" w:tentative="1">
      <w:start w:val="1"/>
      <w:numFmt w:val="lowerLetter"/>
      <w:lvlText w:val="%2)"/>
      <w:lvlJc w:val="left"/>
      <w:pPr>
        <w:ind w:left="2762" w:hanging="420"/>
      </w:pPr>
    </w:lvl>
    <w:lvl w:ilvl="2" w:tplc="0409001B" w:tentative="1">
      <w:start w:val="1"/>
      <w:numFmt w:val="lowerRoman"/>
      <w:lvlText w:val="%3."/>
      <w:lvlJc w:val="right"/>
      <w:pPr>
        <w:ind w:left="3182" w:hanging="420"/>
      </w:pPr>
    </w:lvl>
    <w:lvl w:ilvl="3" w:tplc="0409000F" w:tentative="1">
      <w:start w:val="1"/>
      <w:numFmt w:val="decimal"/>
      <w:lvlText w:val="%4."/>
      <w:lvlJc w:val="left"/>
      <w:pPr>
        <w:ind w:left="3602" w:hanging="420"/>
      </w:pPr>
    </w:lvl>
    <w:lvl w:ilvl="4" w:tplc="04090019" w:tentative="1">
      <w:start w:val="1"/>
      <w:numFmt w:val="lowerLetter"/>
      <w:lvlText w:val="%5)"/>
      <w:lvlJc w:val="left"/>
      <w:pPr>
        <w:ind w:left="4022" w:hanging="420"/>
      </w:pPr>
    </w:lvl>
    <w:lvl w:ilvl="5" w:tplc="0409001B" w:tentative="1">
      <w:start w:val="1"/>
      <w:numFmt w:val="lowerRoman"/>
      <w:lvlText w:val="%6."/>
      <w:lvlJc w:val="right"/>
      <w:pPr>
        <w:ind w:left="4442" w:hanging="420"/>
      </w:pPr>
    </w:lvl>
    <w:lvl w:ilvl="6" w:tplc="0409000F" w:tentative="1">
      <w:start w:val="1"/>
      <w:numFmt w:val="decimal"/>
      <w:lvlText w:val="%7."/>
      <w:lvlJc w:val="left"/>
      <w:pPr>
        <w:ind w:left="4862" w:hanging="420"/>
      </w:pPr>
    </w:lvl>
    <w:lvl w:ilvl="7" w:tplc="04090019" w:tentative="1">
      <w:start w:val="1"/>
      <w:numFmt w:val="lowerLetter"/>
      <w:lvlText w:val="%8)"/>
      <w:lvlJc w:val="left"/>
      <w:pPr>
        <w:ind w:left="5282" w:hanging="420"/>
      </w:pPr>
    </w:lvl>
    <w:lvl w:ilvl="8" w:tplc="0409001B" w:tentative="1">
      <w:start w:val="1"/>
      <w:numFmt w:val="lowerRoman"/>
      <w:lvlText w:val="%9."/>
      <w:lvlJc w:val="right"/>
      <w:pPr>
        <w:ind w:left="5702" w:hanging="420"/>
      </w:pPr>
    </w:lvl>
  </w:abstractNum>
  <w:abstractNum w:abstractNumId="15">
    <w:nsid w:val="636732C0"/>
    <w:multiLevelType w:val="multilevel"/>
    <w:tmpl w:val="636732C0"/>
    <w:lvl w:ilvl="0">
      <w:start w:val="1"/>
      <w:numFmt w:val="lowerLetter"/>
      <w:lvlText w:val="%1)"/>
      <w:lvlJc w:val="left"/>
      <w:pPr>
        <w:tabs>
          <w:tab w:val="left" w:pos="1260"/>
        </w:tabs>
        <w:ind w:left="1260" w:hanging="420"/>
      </w:pPr>
      <w:rPr>
        <w:rFonts w:hint="eastAsia"/>
      </w:rPr>
    </w:lvl>
    <w:lvl w:ilvl="1">
      <w:start w:val="1"/>
      <w:numFmt w:val="lowerLetter"/>
      <w:lvlText w:val="%2)"/>
      <w:lvlJc w:val="left"/>
      <w:pPr>
        <w:tabs>
          <w:tab w:val="left" w:pos="829"/>
        </w:tabs>
        <w:ind w:left="829" w:hanging="420"/>
      </w:pPr>
    </w:lvl>
    <w:lvl w:ilvl="2">
      <w:start w:val="1"/>
      <w:numFmt w:val="lowerRoman"/>
      <w:lvlText w:val="%3."/>
      <w:lvlJc w:val="right"/>
      <w:pPr>
        <w:tabs>
          <w:tab w:val="left" w:pos="1249"/>
        </w:tabs>
        <w:ind w:left="1249" w:hanging="420"/>
      </w:pPr>
    </w:lvl>
    <w:lvl w:ilvl="3">
      <w:start w:val="1"/>
      <w:numFmt w:val="decimal"/>
      <w:lvlText w:val="%4."/>
      <w:lvlJc w:val="left"/>
      <w:pPr>
        <w:tabs>
          <w:tab w:val="left" w:pos="1669"/>
        </w:tabs>
        <w:ind w:left="1669" w:hanging="420"/>
      </w:pPr>
    </w:lvl>
    <w:lvl w:ilvl="4">
      <w:start w:val="1"/>
      <w:numFmt w:val="lowerLetter"/>
      <w:lvlText w:val="%5)"/>
      <w:lvlJc w:val="left"/>
      <w:pPr>
        <w:tabs>
          <w:tab w:val="left" w:pos="2089"/>
        </w:tabs>
        <w:ind w:left="2089" w:hanging="420"/>
      </w:pPr>
    </w:lvl>
    <w:lvl w:ilvl="5">
      <w:start w:val="1"/>
      <w:numFmt w:val="lowerRoman"/>
      <w:lvlText w:val="%6."/>
      <w:lvlJc w:val="right"/>
      <w:pPr>
        <w:tabs>
          <w:tab w:val="left" w:pos="2509"/>
        </w:tabs>
        <w:ind w:left="2509" w:hanging="420"/>
      </w:pPr>
    </w:lvl>
    <w:lvl w:ilvl="6">
      <w:start w:val="1"/>
      <w:numFmt w:val="decimal"/>
      <w:lvlText w:val="%7."/>
      <w:lvlJc w:val="left"/>
      <w:pPr>
        <w:tabs>
          <w:tab w:val="left" w:pos="2929"/>
        </w:tabs>
        <w:ind w:left="2929" w:hanging="420"/>
      </w:pPr>
    </w:lvl>
    <w:lvl w:ilvl="7">
      <w:start w:val="1"/>
      <w:numFmt w:val="lowerLetter"/>
      <w:lvlText w:val="%8)"/>
      <w:lvlJc w:val="left"/>
      <w:pPr>
        <w:tabs>
          <w:tab w:val="left" w:pos="3349"/>
        </w:tabs>
        <w:ind w:left="3349" w:hanging="420"/>
      </w:pPr>
    </w:lvl>
    <w:lvl w:ilvl="8">
      <w:start w:val="1"/>
      <w:numFmt w:val="lowerRoman"/>
      <w:lvlText w:val="%9."/>
      <w:lvlJc w:val="right"/>
      <w:pPr>
        <w:tabs>
          <w:tab w:val="left" w:pos="3769"/>
        </w:tabs>
        <w:ind w:left="3769" w:hanging="420"/>
      </w:pPr>
    </w:lvl>
  </w:abstractNum>
  <w:abstractNum w:abstractNumId="16">
    <w:nsid w:val="67880FD1"/>
    <w:multiLevelType w:val="multilevel"/>
    <w:tmpl w:val="67880FD1"/>
    <w:lvl w:ilvl="0">
      <w:start w:val="1"/>
      <w:numFmt w:val="lowerLetter"/>
      <w:lvlText w:val="%1)"/>
      <w:lvlJc w:val="left"/>
      <w:pPr>
        <w:tabs>
          <w:tab w:val="left" w:pos="1260"/>
        </w:tabs>
        <w:ind w:left="1260" w:hanging="420"/>
      </w:pPr>
      <w:rPr>
        <w:rFonts w:hint="eastAsia"/>
      </w:rPr>
    </w:lvl>
    <w:lvl w:ilvl="1">
      <w:start w:val="1"/>
      <w:numFmt w:val="lowerLetter"/>
      <w:lvlText w:val="%2)"/>
      <w:lvlJc w:val="left"/>
      <w:pPr>
        <w:tabs>
          <w:tab w:val="left" w:pos="829"/>
        </w:tabs>
        <w:ind w:left="829" w:hanging="420"/>
      </w:pPr>
      <w:rPr>
        <w:rFonts w:hint="eastAsia"/>
      </w:rPr>
    </w:lvl>
    <w:lvl w:ilvl="2">
      <w:start w:val="1"/>
      <w:numFmt w:val="lowerRoman"/>
      <w:lvlText w:val="%3."/>
      <w:lvlJc w:val="right"/>
      <w:pPr>
        <w:tabs>
          <w:tab w:val="left" w:pos="1249"/>
        </w:tabs>
        <w:ind w:left="1249" w:hanging="420"/>
      </w:pPr>
    </w:lvl>
    <w:lvl w:ilvl="3">
      <w:start w:val="1"/>
      <w:numFmt w:val="decimal"/>
      <w:lvlText w:val="%4."/>
      <w:lvlJc w:val="left"/>
      <w:pPr>
        <w:tabs>
          <w:tab w:val="left" w:pos="1669"/>
        </w:tabs>
        <w:ind w:left="1669" w:hanging="420"/>
      </w:pPr>
    </w:lvl>
    <w:lvl w:ilvl="4">
      <w:start w:val="1"/>
      <w:numFmt w:val="lowerLetter"/>
      <w:lvlText w:val="%5)"/>
      <w:lvlJc w:val="left"/>
      <w:pPr>
        <w:tabs>
          <w:tab w:val="left" w:pos="2089"/>
        </w:tabs>
        <w:ind w:left="2089" w:hanging="420"/>
      </w:pPr>
    </w:lvl>
    <w:lvl w:ilvl="5">
      <w:start w:val="1"/>
      <w:numFmt w:val="lowerRoman"/>
      <w:lvlText w:val="%6."/>
      <w:lvlJc w:val="right"/>
      <w:pPr>
        <w:tabs>
          <w:tab w:val="left" w:pos="2509"/>
        </w:tabs>
        <w:ind w:left="2509" w:hanging="420"/>
      </w:pPr>
    </w:lvl>
    <w:lvl w:ilvl="6">
      <w:start w:val="1"/>
      <w:numFmt w:val="decimal"/>
      <w:lvlText w:val="%7."/>
      <w:lvlJc w:val="left"/>
      <w:pPr>
        <w:tabs>
          <w:tab w:val="left" w:pos="2929"/>
        </w:tabs>
        <w:ind w:left="2929" w:hanging="420"/>
      </w:pPr>
    </w:lvl>
    <w:lvl w:ilvl="7">
      <w:start w:val="1"/>
      <w:numFmt w:val="lowerLetter"/>
      <w:lvlText w:val="%8)"/>
      <w:lvlJc w:val="left"/>
      <w:pPr>
        <w:tabs>
          <w:tab w:val="left" w:pos="3349"/>
        </w:tabs>
        <w:ind w:left="3349" w:hanging="420"/>
      </w:pPr>
    </w:lvl>
    <w:lvl w:ilvl="8">
      <w:start w:val="1"/>
      <w:numFmt w:val="lowerRoman"/>
      <w:lvlText w:val="%9."/>
      <w:lvlJc w:val="right"/>
      <w:pPr>
        <w:tabs>
          <w:tab w:val="left" w:pos="3769"/>
        </w:tabs>
        <w:ind w:left="3769" w:hanging="420"/>
      </w:pPr>
    </w:lvl>
  </w:abstractNum>
  <w:abstractNum w:abstractNumId="17">
    <w:nsid w:val="69547F17"/>
    <w:multiLevelType w:val="multilevel"/>
    <w:tmpl w:val="69547F17"/>
    <w:lvl w:ilvl="0">
      <w:start w:val="1"/>
      <w:numFmt w:val="lowerLetter"/>
      <w:lvlText w:val="%1)"/>
      <w:lvlJc w:val="left"/>
      <w:pPr>
        <w:tabs>
          <w:tab w:val="left" w:pos="1260"/>
        </w:tabs>
        <w:ind w:left="1260" w:hanging="420"/>
      </w:pPr>
      <w:rPr>
        <w:rFonts w:hint="eastAsia"/>
      </w:rPr>
    </w:lvl>
    <w:lvl w:ilvl="1">
      <w:start w:val="1"/>
      <w:numFmt w:val="lowerLetter"/>
      <w:lvlText w:val="%2)"/>
      <w:lvlJc w:val="left"/>
      <w:pPr>
        <w:tabs>
          <w:tab w:val="left" w:pos="829"/>
        </w:tabs>
        <w:ind w:left="829" w:hanging="420"/>
      </w:pPr>
    </w:lvl>
    <w:lvl w:ilvl="2">
      <w:start w:val="1"/>
      <w:numFmt w:val="lowerRoman"/>
      <w:lvlText w:val="%3."/>
      <w:lvlJc w:val="right"/>
      <w:pPr>
        <w:tabs>
          <w:tab w:val="left" w:pos="1249"/>
        </w:tabs>
        <w:ind w:left="1249" w:hanging="420"/>
      </w:pPr>
    </w:lvl>
    <w:lvl w:ilvl="3">
      <w:start w:val="1"/>
      <w:numFmt w:val="decimal"/>
      <w:lvlText w:val="%4."/>
      <w:lvlJc w:val="left"/>
      <w:pPr>
        <w:tabs>
          <w:tab w:val="left" w:pos="1669"/>
        </w:tabs>
        <w:ind w:left="1669" w:hanging="420"/>
      </w:pPr>
    </w:lvl>
    <w:lvl w:ilvl="4">
      <w:start w:val="1"/>
      <w:numFmt w:val="lowerLetter"/>
      <w:lvlText w:val="%5)"/>
      <w:lvlJc w:val="left"/>
      <w:pPr>
        <w:tabs>
          <w:tab w:val="left" w:pos="2089"/>
        </w:tabs>
        <w:ind w:left="2089" w:hanging="420"/>
      </w:pPr>
    </w:lvl>
    <w:lvl w:ilvl="5">
      <w:start w:val="1"/>
      <w:numFmt w:val="lowerRoman"/>
      <w:lvlText w:val="%6."/>
      <w:lvlJc w:val="right"/>
      <w:pPr>
        <w:tabs>
          <w:tab w:val="left" w:pos="2509"/>
        </w:tabs>
        <w:ind w:left="2509" w:hanging="420"/>
      </w:pPr>
    </w:lvl>
    <w:lvl w:ilvl="6">
      <w:start w:val="1"/>
      <w:numFmt w:val="decimal"/>
      <w:lvlText w:val="%7."/>
      <w:lvlJc w:val="left"/>
      <w:pPr>
        <w:tabs>
          <w:tab w:val="left" w:pos="2929"/>
        </w:tabs>
        <w:ind w:left="2929" w:hanging="420"/>
      </w:pPr>
    </w:lvl>
    <w:lvl w:ilvl="7">
      <w:start w:val="1"/>
      <w:numFmt w:val="lowerLetter"/>
      <w:lvlText w:val="%8)"/>
      <w:lvlJc w:val="left"/>
      <w:pPr>
        <w:tabs>
          <w:tab w:val="left" w:pos="3349"/>
        </w:tabs>
        <w:ind w:left="3349" w:hanging="420"/>
      </w:pPr>
    </w:lvl>
    <w:lvl w:ilvl="8">
      <w:start w:val="1"/>
      <w:numFmt w:val="lowerRoman"/>
      <w:lvlText w:val="%9."/>
      <w:lvlJc w:val="right"/>
      <w:pPr>
        <w:tabs>
          <w:tab w:val="left" w:pos="3769"/>
        </w:tabs>
        <w:ind w:left="3769" w:hanging="420"/>
      </w:pPr>
    </w:lvl>
  </w:abstractNum>
  <w:abstractNum w:abstractNumId="18">
    <w:nsid w:val="6B754907"/>
    <w:multiLevelType w:val="multilevel"/>
    <w:tmpl w:val="6B754907"/>
    <w:lvl w:ilvl="0">
      <w:start w:val="1"/>
      <w:numFmt w:val="lowerLetter"/>
      <w:lvlText w:val="%1)"/>
      <w:lvlJc w:val="left"/>
      <w:pPr>
        <w:tabs>
          <w:tab w:val="left" w:pos="1260"/>
        </w:tabs>
        <w:ind w:left="1260" w:hanging="420"/>
      </w:pPr>
      <w:rPr>
        <w:rFonts w:hint="eastAsia"/>
      </w:rPr>
    </w:lvl>
    <w:lvl w:ilvl="1">
      <w:start w:val="1"/>
      <w:numFmt w:val="lowerLetter"/>
      <w:lvlText w:val="%2)"/>
      <w:lvlJc w:val="left"/>
      <w:pPr>
        <w:tabs>
          <w:tab w:val="left" w:pos="829"/>
        </w:tabs>
        <w:ind w:left="829" w:hanging="420"/>
      </w:pPr>
      <w:rPr>
        <w:rFonts w:hint="eastAsia"/>
      </w:rPr>
    </w:lvl>
    <w:lvl w:ilvl="2">
      <w:start w:val="1"/>
      <w:numFmt w:val="lowerRoman"/>
      <w:lvlText w:val="%3."/>
      <w:lvlJc w:val="right"/>
      <w:pPr>
        <w:tabs>
          <w:tab w:val="left" w:pos="1249"/>
        </w:tabs>
        <w:ind w:left="1249" w:hanging="420"/>
      </w:pPr>
    </w:lvl>
    <w:lvl w:ilvl="3">
      <w:start w:val="1"/>
      <w:numFmt w:val="decimal"/>
      <w:lvlText w:val="%4."/>
      <w:lvlJc w:val="left"/>
      <w:pPr>
        <w:tabs>
          <w:tab w:val="left" w:pos="1669"/>
        </w:tabs>
        <w:ind w:left="1669" w:hanging="420"/>
      </w:pPr>
    </w:lvl>
    <w:lvl w:ilvl="4">
      <w:start w:val="1"/>
      <w:numFmt w:val="lowerLetter"/>
      <w:lvlText w:val="%5)"/>
      <w:lvlJc w:val="left"/>
      <w:pPr>
        <w:tabs>
          <w:tab w:val="left" w:pos="2089"/>
        </w:tabs>
        <w:ind w:left="2089" w:hanging="420"/>
      </w:pPr>
    </w:lvl>
    <w:lvl w:ilvl="5">
      <w:start w:val="1"/>
      <w:numFmt w:val="lowerRoman"/>
      <w:lvlText w:val="%6."/>
      <w:lvlJc w:val="right"/>
      <w:pPr>
        <w:tabs>
          <w:tab w:val="left" w:pos="2509"/>
        </w:tabs>
        <w:ind w:left="2509" w:hanging="420"/>
      </w:pPr>
    </w:lvl>
    <w:lvl w:ilvl="6">
      <w:start w:val="1"/>
      <w:numFmt w:val="decimal"/>
      <w:lvlText w:val="%7."/>
      <w:lvlJc w:val="left"/>
      <w:pPr>
        <w:tabs>
          <w:tab w:val="left" w:pos="2929"/>
        </w:tabs>
        <w:ind w:left="2929" w:hanging="420"/>
      </w:pPr>
    </w:lvl>
    <w:lvl w:ilvl="7">
      <w:start w:val="1"/>
      <w:numFmt w:val="lowerLetter"/>
      <w:lvlText w:val="%8)"/>
      <w:lvlJc w:val="left"/>
      <w:pPr>
        <w:tabs>
          <w:tab w:val="left" w:pos="3349"/>
        </w:tabs>
        <w:ind w:left="3349" w:hanging="420"/>
      </w:pPr>
    </w:lvl>
    <w:lvl w:ilvl="8">
      <w:start w:val="1"/>
      <w:numFmt w:val="lowerRoman"/>
      <w:lvlText w:val="%9."/>
      <w:lvlJc w:val="right"/>
      <w:pPr>
        <w:tabs>
          <w:tab w:val="left" w:pos="3769"/>
        </w:tabs>
        <w:ind w:left="3769" w:hanging="420"/>
      </w:pPr>
    </w:lvl>
  </w:abstractNum>
  <w:num w:numId="1">
    <w:abstractNumId w:val="4"/>
    <w:lvlOverride w:ilvl="0">
      <w:lvl w:ilvl="0">
        <w:start w:val="1"/>
        <w:numFmt w:val="japaneseCounting"/>
        <w:lvlText w:val="%1、"/>
        <w:lvlJc w:val="left"/>
        <w:pPr>
          <w:tabs>
            <w:tab w:val="left" w:pos="425"/>
          </w:tabs>
          <w:ind w:left="425" w:hanging="425"/>
        </w:pPr>
        <w:rPr>
          <w:rFonts w:ascii="宋体" w:eastAsia="宋体" w:hAnsi="宋体" w:cs="Times New Roman"/>
        </w:rPr>
      </w:lvl>
    </w:lvlOverride>
    <w:lvlOverride w:ilvl="1">
      <w:lvl w:ilvl="1" w:tentative="1">
        <w:start w:val="1"/>
        <w:numFmt w:val="decimal"/>
        <w:lvlText w:val="%1.%2"/>
        <w:lvlJc w:val="left"/>
        <w:pPr>
          <w:tabs>
            <w:tab w:val="left" w:pos="992"/>
          </w:tabs>
          <w:ind w:left="992" w:hanging="567"/>
        </w:pPr>
      </w:lvl>
    </w:lvlOverride>
    <w:lvlOverride w:ilvl="2">
      <w:lvl w:ilvl="2" w:tentative="1">
        <w:start w:val="1"/>
        <w:numFmt w:val="decimal"/>
        <w:lvlText w:val="%1.%2.%3"/>
        <w:lvlJc w:val="left"/>
        <w:pPr>
          <w:tabs>
            <w:tab w:val="left" w:pos="1418"/>
          </w:tabs>
          <w:ind w:left="1418" w:hanging="567"/>
        </w:pPr>
      </w:lvl>
    </w:lvlOverride>
    <w:lvlOverride w:ilvl="3">
      <w:lvl w:ilvl="3" w:tentative="1">
        <w:start w:val="1"/>
        <w:numFmt w:val="decimal"/>
        <w:lvlText w:val="%1.%2.%3.%4"/>
        <w:lvlJc w:val="left"/>
        <w:pPr>
          <w:tabs>
            <w:tab w:val="left" w:pos="1984"/>
          </w:tabs>
          <w:ind w:left="1984" w:hanging="708"/>
        </w:pPr>
      </w:lvl>
    </w:lvlOverride>
    <w:lvlOverride w:ilvl="4">
      <w:lvl w:ilvl="4" w:tentative="1">
        <w:start w:val="1"/>
        <w:numFmt w:val="decimal"/>
        <w:lvlText w:val="%1.%2.%3.%4.%5"/>
        <w:lvlJc w:val="left"/>
        <w:pPr>
          <w:tabs>
            <w:tab w:val="left" w:pos="2551"/>
          </w:tabs>
          <w:ind w:left="2551" w:hanging="850"/>
        </w:pPr>
      </w:lvl>
    </w:lvlOverride>
    <w:lvlOverride w:ilvl="5">
      <w:lvl w:ilvl="5" w:tentative="1">
        <w:start w:val="1"/>
        <w:numFmt w:val="decimal"/>
        <w:lvlText w:val="%1.%2.%3.%4.%5.%6"/>
        <w:lvlJc w:val="left"/>
        <w:pPr>
          <w:tabs>
            <w:tab w:val="left" w:pos="3260"/>
          </w:tabs>
          <w:ind w:left="3260" w:hanging="1134"/>
        </w:pPr>
      </w:lvl>
    </w:lvlOverride>
    <w:lvlOverride w:ilvl="6">
      <w:lvl w:ilvl="6" w:tentative="1">
        <w:start w:val="1"/>
        <w:numFmt w:val="decimal"/>
        <w:lvlText w:val="%1.%2.%3.%4.%5.%6.%7"/>
        <w:lvlJc w:val="left"/>
        <w:pPr>
          <w:tabs>
            <w:tab w:val="left" w:pos="3827"/>
          </w:tabs>
          <w:ind w:left="3827" w:hanging="1276"/>
        </w:pPr>
      </w:lvl>
    </w:lvlOverride>
    <w:lvlOverride w:ilvl="7">
      <w:lvl w:ilvl="7" w:tentative="1">
        <w:start w:val="1"/>
        <w:numFmt w:val="decimal"/>
        <w:lvlText w:val="%1.%2.%3.%4.%5.%6.%7.%8"/>
        <w:lvlJc w:val="left"/>
        <w:pPr>
          <w:tabs>
            <w:tab w:val="left" w:pos="4394"/>
          </w:tabs>
          <w:ind w:left="4394" w:hanging="1418"/>
        </w:pPr>
      </w:lvl>
    </w:lvlOverride>
    <w:lvlOverride w:ilvl="8">
      <w:lvl w:ilvl="8" w:tentative="1">
        <w:start w:val="1"/>
        <w:numFmt w:val="decimal"/>
        <w:lvlText w:val="%1.%2.%3.%4.%5.%6.%7.%8.%9"/>
        <w:lvlJc w:val="left"/>
        <w:pPr>
          <w:tabs>
            <w:tab w:val="left" w:pos="5102"/>
          </w:tabs>
          <w:ind w:left="5102" w:hanging="1700"/>
        </w:pPr>
      </w:lvl>
    </w:lvlOverride>
  </w:num>
  <w:num w:numId="2">
    <w:abstractNumId w:val="9"/>
  </w:num>
  <w:num w:numId="3">
    <w:abstractNumId w:val="4"/>
    <w:lvlOverride w:ilvl="0">
      <w:lvl w:ilvl="0">
        <w:start w:val="1"/>
        <w:numFmt w:val="decimal"/>
        <w:lvlText w:val="%1"/>
        <w:lvlJc w:val="left"/>
        <w:pPr>
          <w:tabs>
            <w:tab w:val="num" w:pos="425"/>
          </w:tabs>
          <w:ind w:left="425" w:hanging="425"/>
        </w:pPr>
        <w:rPr>
          <w:rFonts w:hint="eastAsia"/>
        </w:rPr>
      </w:lvl>
    </w:lvlOverride>
    <w:lvlOverride w:ilvl="1">
      <w:lvl w:ilvl="1">
        <w:start w:val="1"/>
        <w:numFmt w:val="decimal"/>
        <w:lvlText w:val="%1.%2"/>
        <w:lvlJc w:val="left"/>
        <w:pPr>
          <w:tabs>
            <w:tab w:val="num" w:pos="992"/>
          </w:tabs>
          <w:ind w:left="992" w:hanging="567"/>
        </w:pPr>
        <w:rPr>
          <w:rFonts w:hint="eastAsia"/>
        </w:rPr>
      </w:lvl>
    </w:lvlOverride>
    <w:lvlOverride w:ilvl="2">
      <w:lvl w:ilvl="2">
        <w:start w:val="1"/>
        <w:numFmt w:val="decimal"/>
        <w:lvlText w:val="%1.%2.%3"/>
        <w:lvlJc w:val="left"/>
        <w:pPr>
          <w:tabs>
            <w:tab w:val="num" w:pos="1418"/>
          </w:tabs>
          <w:ind w:left="1418" w:hanging="567"/>
        </w:pPr>
        <w:rPr>
          <w:rFonts w:hint="eastAsia"/>
        </w:rPr>
      </w:lvl>
    </w:lvlOverride>
    <w:lvlOverride w:ilvl="3">
      <w:lvl w:ilvl="3">
        <w:start w:val="1"/>
        <w:numFmt w:val="decimal"/>
        <w:lvlText w:val="%1.%2.%3.%4"/>
        <w:lvlJc w:val="left"/>
        <w:pPr>
          <w:tabs>
            <w:tab w:val="num" w:pos="1984"/>
          </w:tabs>
          <w:ind w:left="1984" w:hanging="708"/>
        </w:pPr>
        <w:rPr>
          <w:rFonts w:hint="eastAsia"/>
        </w:rPr>
      </w:lvl>
    </w:lvlOverride>
    <w:lvlOverride w:ilvl="4">
      <w:lvl w:ilvl="4">
        <w:start w:val="1"/>
        <w:numFmt w:val="decimal"/>
        <w:lvlText w:val="%1.%2.%3.%4.%5"/>
        <w:lvlJc w:val="left"/>
        <w:pPr>
          <w:tabs>
            <w:tab w:val="num" w:pos="2551"/>
          </w:tabs>
          <w:ind w:left="2551" w:hanging="850"/>
        </w:pPr>
        <w:rPr>
          <w:rFonts w:hint="eastAsia"/>
        </w:rPr>
      </w:lvl>
    </w:lvlOverride>
    <w:lvlOverride w:ilvl="5">
      <w:lvl w:ilvl="5">
        <w:start w:val="1"/>
        <w:numFmt w:val="decimal"/>
        <w:lvlText w:val="%1.%2.%3.%4.%5.%6"/>
        <w:lvlJc w:val="left"/>
        <w:pPr>
          <w:tabs>
            <w:tab w:val="num" w:pos="3260"/>
          </w:tabs>
          <w:ind w:left="3260" w:hanging="1134"/>
        </w:pPr>
        <w:rPr>
          <w:rFonts w:hint="eastAsia"/>
        </w:rPr>
      </w:lvl>
    </w:lvlOverride>
    <w:lvlOverride w:ilvl="6">
      <w:lvl w:ilvl="6">
        <w:start w:val="1"/>
        <w:numFmt w:val="decimal"/>
        <w:lvlText w:val="%1.%2.%3.%4.%5.%6.%7"/>
        <w:lvlJc w:val="left"/>
        <w:pPr>
          <w:tabs>
            <w:tab w:val="num" w:pos="3827"/>
          </w:tabs>
          <w:ind w:left="3827" w:hanging="1276"/>
        </w:pPr>
        <w:rPr>
          <w:rFonts w:hint="eastAsia"/>
        </w:rPr>
      </w:lvl>
    </w:lvlOverride>
    <w:lvlOverride w:ilvl="7">
      <w:lvl w:ilvl="7">
        <w:start w:val="1"/>
        <w:numFmt w:val="decimal"/>
        <w:lvlText w:val="%1.%2.%3.%4.%5.%6.%7.%8"/>
        <w:lvlJc w:val="left"/>
        <w:pPr>
          <w:tabs>
            <w:tab w:val="num" w:pos="4394"/>
          </w:tabs>
          <w:ind w:left="4394" w:hanging="1418"/>
        </w:pPr>
        <w:rPr>
          <w:rFonts w:hint="eastAsia"/>
        </w:rPr>
      </w:lvl>
    </w:lvlOverride>
    <w:lvlOverride w:ilvl="8">
      <w:lvl w:ilvl="8">
        <w:start w:val="1"/>
        <w:numFmt w:val="decimal"/>
        <w:lvlText w:val="%1.%2.%3.%4.%5.%6.%7.%8.%9"/>
        <w:lvlJc w:val="left"/>
        <w:pPr>
          <w:tabs>
            <w:tab w:val="num" w:pos="5102"/>
          </w:tabs>
          <w:ind w:left="5102" w:hanging="1700"/>
        </w:pPr>
        <w:rPr>
          <w:rFonts w:hint="eastAsia"/>
        </w:rPr>
      </w:lvl>
    </w:lvlOverride>
  </w:num>
  <w:num w:numId="4">
    <w:abstractNumId w:val="5"/>
  </w:num>
  <w:num w:numId="5">
    <w:abstractNumId w:val="3"/>
  </w:num>
  <w:num w:numId="6">
    <w:abstractNumId w:val="17"/>
  </w:num>
  <w:num w:numId="7">
    <w:abstractNumId w:val="6"/>
  </w:num>
  <w:num w:numId="8">
    <w:abstractNumId w:val="15"/>
  </w:num>
  <w:num w:numId="9">
    <w:abstractNumId w:val="8"/>
  </w:num>
  <w:num w:numId="10">
    <w:abstractNumId w:val="13"/>
  </w:num>
  <w:num w:numId="11">
    <w:abstractNumId w:val="16"/>
  </w:num>
  <w:num w:numId="12">
    <w:abstractNumId w:val="18"/>
  </w:num>
  <w:num w:numId="13">
    <w:abstractNumId w:val="11"/>
  </w:num>
  <w:num w:numId="14">
    <w:abstractNumId w:val="14"/>
  </w:num>
  <w:num w:numId="15">
    <w:abstractNumId w:val="1"/>
  </w:num>
  <w:num w:numId="16">
    <w:abstractNumId w:val="12"/>
  </w:num>
  <w:num w:numId="17">
    <w:abstractNumId w:val="2"/>
  </w:num>
  <w:num w:numId="18">
    <w:abstractNumId w:val="0"/>
  </w:num>
  <w:num w:numId="19">
    <w:abstractNumId w:val="10"/>
  </w:num>
  <w:num w:numId="20">
    <w:abstractNumId w:val="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1D11235"/>
    <w:rsid w:val="00031D0D"/>
    <w:rsid w:val="000362BF"/>
    <w:rsid w:val="00044A59"/>
    <w:rsid w:val="00055970"/>
    <w:rsid w:val="00087325"/>
    <w:rsid w:val="000A2678"/>
    <w:rsid w:val="000D6A7E"/>
    <w:rsid w:val="000F6B27"/>
    <w:rsid w:val="00107A3E"/>
    <w:rsid w:val="00120D3D"/>
    <w:rsid w:val="00124822"/>
    <w:rsid w:val="001252BC"/>
    <w:rsid w:val="0013753A"/>
    <w:rsid w:val="00143C72"/>
    <w:rsid w:val="00145928"/>
    <w:rsid w:val="001619F8"/>
    <w:rsid w:val="001633E0"/>
    <w:rsid w:val="00166B6A"/>
    <w:rsid w:val="00175AA5"/>
    <w:rsid w:val="001929D0"/>
    <w:rsid w:val="001B3D58"/>
    <w:rsid w:val="001C422D"/>
    <w:rsid w:val="00204E51"/>
    <w:rsid w:val="0021735E"/>
    <w:rsid w:val="00255DD1"/>
    <w:rsid w:val="002563B3"/>
    <w:rsid w:val="0026522A"/>
    <w:rsid w:val="002A04A1"/>
    <w:rsid w:val="002A4FE5"/>
    <w:rsid w:val="002B29A7"/>
    <w:rsid w:val="002D0E59"/>
    <w:rsid w:val="002D2F24"/>
    <w:rsid w:val="00320494"/>
    <w:rsid w:val="0032259F"/>
    <w:rsid w:val="00346860"/>
    <w:rsid w:val="00381595"/>
    <w:rsid w:val="0038590C"/>
    <w:rsid w:val="003B16BC"/>
    <w:rsid w:val="003E0555"/>
    <w:rsid w:val="00434C67"/>
    <w:rsid w:val="00445AB1"/>
    <w:rsid w:val="00464B67"/>
    <w:rsid w:val="004953EE"/>
    <w:rsid w:val="00497BEA"/>
    <w:rsid w:val="004C41FE"/>
    <w:rsid w:val="004E2A55"/>
    <w:rsid w:val="00514F1D"/>
    <w:rsid w:val="0053082D"/>
    <w:rsid w:val="005A7F3E"/>
    <w:rsid w:val="005B12F2"/>
    <w:rsid w:val="005D74D2"/>
    <w:rsid w:val="00621DE6"/>
    <w:rsid w:val="00624C2F"/>
    <w:rsid w:val="00663CF0"/>
    <w:rsid w:val="00675F0D"/>
    <w:rsid w:val="0068171F"/>
    <w:rsid w:val="006B2060"/>
    <w:rsid w:val="006C0D45"/>
    <w:rsid w:val="006E69B3"/>
    <w:rsid w:val="006F4EDC"/>
    <w:rsid w:val="00711815"/>
    <w:rsid w:val="00745651"/>
    <w:rsid w:val="00786156"/>
    <w:rsid w:val="007951B5"/>
    <w:rsid w:val="007A7B3E"/>
    <w:rsid w:val="007B0E97"/>
    <w:rsid w:val="007B18FA"/>
    <w:rsid w:val="007B667F"/>
    <w:rsid w:val="007E5862"/>
    <w:rsid w:val="007F44DB"/>
    <w:rsid w:val="008007A9"/>
    <w:rsid w:val="00806F07"/>
    <w:rsid w:val="00844147"/>
    <w:rsid w:val="00845030"/>
    <w:rsid w:val="0085508B"/>
    <w:rsid w:val="00861C0D"/>
    <w:rsid w:val="00866F79"/>
    <w:rsid w:val="0088606E"/>
    <w:rsid w:val="00896DAD"/>
    <w:rsid w:val="008A1CBB"/>
    <w:rsid w:val="008B6C5F"/>
    <w:rsid w:val="008E4C9D"/>
    <w:rsid w:val="008F1A40"/>
    <w:rsid w:val="009053BB"/>
    <w:rsid w:val="00906F2F"/>
    <w:rsid w:val="00962AC4"/>
    <w:rsid w:val="00967D99"/>
    <w:rsid w:val="009717A0"/>
    <w:rsid w:val="00976803"/>
    <w:rsid w:val="00A43C38"/>
    <w:rsid w:val="00A61CA6"/>
    <w:rsid w:val="00A830A6"/>
    <w:rsid w:val="00A8567D"/>
    <w:rsid w:val="00AA6251"/>
    <w:rsid w:val="00AC1075"/>
    <w:rsid w:val="00AC19BF"/>
    <w:rsid w:val="00AC3645"/>
    <w:rsid w:val="00B3197D"/>
    <w:rsid w:val="00B85301"/>
    <w:rsid w:val="00B92D61"/>
    <w:rsid w:val="00B9749E"/>
    <w:rsid w:val="00BA16D8"/>
    <w:rsid w:val="00BA1C2B"/>
    <w:rsid w:val="00BB4784"/>
    <w:rsid w:val="00BB4AEB"/>
    <w:rsid w:val="00BD167C"/>
    <w:rsid w:val="00BE2BC1"/>
    <w:rsid w:val="00BF0775"/>
    <w:rsid w:val="00C37989"/>
    <w:rsid w:val="00C40CF8"/>
    <w:rsid w:val="00C4195C"/>
    <w:rsid w:val="00C53268"/>
    <w:rsid w:val="00C800AA"/>
    <w:rsid w:val="00C94FB3"/>
    <w:rsid w:val="00CC3371"/>
    <w:rsid w:val="00CC7307"/>
    <w:rsid w:val="00CE6940"/>
    <w:rsid w:val="00CF0159"/>
    <w:rsid w:val="00CF7979"/>
    <w:rsid w:val="00D1572F"/>
    <w:rsid w:val="00D3036B"/>
    <w:rsid w:val="00D82D01"/>
    <w:rsid w:val="00D874BF"/>
    <w:rsid w:val="00DA3D60"/>
    <w:rsid w:val="00DD2303"/>
    <w:rsid w:val="00DD627A"/>
    <w:rsid w:val="00DE6CCF"/>
    <w:rsid w:val="00E0534D"/>
    <w:rsid w:val="00E06505"/>
    <w:rsid w:val="00E200E6"/>
    <w:rsid w:val="00E417FD"/>
    <w:rsid w:val="00E4220D"/>
    <w:rsid w:val="00E47721"/>
    <w:rsid w:val="00E52A2E"/>
    <w:rsid w:val="00E53253"/>
    <w:rsid w:val="00E649E0"/>
    <w:rsid w:val="00E81FA2"/>
    <w:rsid w:val="00E92BE1"/>
    <w:rsid w:val="00EC74E5"/>
    <w:rsid w:val="00EE0F1A"/>
    <w:rsid w:val="00F0567C"/>
    <w:rsid w:val="00F432AC"/>
    <w:rsid w:val="00F4762E"/>
    <w:rsid w:val="00F60927"/>
    <w:rsid w:val="00F71BD3"/>
    <w:rsid w:val="00F7279C"/>
    <w:rsid w:val="00FC1CE3"/>
    <w:rsid w:val="00FD211F"/>
    <w:rsid w:val="00FD2B73"/>
    <w:rsid w:val="02C50220"/>
    <w:rsid w:val="07025AF5"/>
    <w:rsid w:val="160E00C2"/>
    <w:rsid w:val="1F557922"/>
    <w:rsid w:val="299A5581"/>
    <w:rsid w:val="2BFF48D4"/>
    <w:rsid w:val="2DE665AC"/>
    <w:rsid w:val="2ED7728A"/>
    <w:rsid w:val="35A513F8"/>
    <w:rsid w:val="4B0A4371"/>
    <w:rsid w:val="535A31C3"/>
    <w:rsid w:val="54B52AA0"/>
    <w:rsid w:val="556F58A1"/>
    <w:rsid w:val="5A6A1821"/>
    <w:rsid w:val="61D11235"/>
    <w:rsid w:val="638B75C9"/>
    <w:rsid w:val="64B35B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unhideWhenUsed="1" w:qFormat="1"/>
    <w:lsdException w:name="footer" w:uiPriority="99" w:unhideWhenUsed="1" w:qFormat="1"/>
    <w:lsdException w:name="caption" w:semiHidden="1" w:unhideWhenUsed="1" w:qFormat="1"/>
    <w:lsdException w:name="table of figures" w:qFormat="1"/>
    <w:lsdException w:name="footnote reference" w:qFormat="1"/>
    <w:lsdException w:name="annotation reference" w:uiPriority="99" w:qFormat="1"/>
    <w:lsdException w:name="page number" w:qFormat="1"/>
    <w:lsdException w:name="List" w:qFormat="1"/>
    <w:lsdException w:name="Title" w:qFormat="1"/>
    <w:lsdException w:name="Default Paragraph Font" w:semiHidden="1" w:uiPriority="1" w:unhideWhenUsed="1" w:qFormat="1"/>
    <w:lsdException w:name="Body Text" w:uiPriority="99" w:qFormat="1"/>
    <w:lsdException w:name="Body Text Indent" w:uiPriority="99" w:qFormat="1"/>
    <w:lsdException w:name="Subtitle" w:qFormat="1"/>
    <w:lsdException w:name="Salutation" w:qFormat="1"/>
    <w:lsdException w:name="Date" w:qFormat="1"/>
    <w:lsdException w:name="Body Text First Indent"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6940"/>
    <w:pPr>
      <w:widowControl w:val="0"/>
      <w:jc w:val="both"/>
    </w:pPr>
    <w:rPr>
      <w:rFonts w:ascii="Calibri" w:hAnsi="Calibri"/>
      <w:kern w:val="2"/>
      <w:sz w:val="21"/>
      <w:szCs w:val="24"/>
    </w:rPr>
  </w:style>
  <w:style w:type="paragraph" w:styleId="1">
    <w:name w:val="heading 1"/>
    <w:basedOn w:val="a"/>
    <w:next w:val="a"/>
    <w:link w:val="1Char"/>
    <w:qFormat/>
    <w:rsid w:val="00D3036B"/>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1"/>
    <w:qFormat/>
    <w:rsid w:val="00D3036B"/>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1"/>
    <w:qFormat/>
    <w:rsid w:val="00D3036B"/>
    <w:pPr>
      <w:keepNext/>
      <w:keepLines/>
      <w:spacing w:before="260" w:after="260" w:line="415" w:lineRule="auto"/>
      <w:ind w:firstLineChars="49" w:firstLine="137"/>
      <w:outlineLvl w:val="2"/>
    </w:pPr>
    <w:rPr>
      <w:rFonts w:ascii="黑体" w:eastAsia="黑体" w:hAnsi="宋体"/>
      <w:bCs/>
      <w:kern w:val="0"/>
      <w:sz w:val="28"/>
      <w:szCs w:val="28"/>
    </w:rPr>
  </w:style>
  <w:style w:type="paragraph" w:styleId="4">
    <w:name w:val="heading 4"/>
    <w:basedOn w:val="a"/>
    <w:next w:val="a"/>
    <w:link w:val="4Char1"/>
    <w:uiPriority w:val="9"/>
    <w:qFormat/>
    <w:rsid w:val="00DA3D60"/>
    <w:pPr>
      <w:keepNext/>
      <w:keepLines/>
      <w:spacing w:before="280" w:after="290" w:line="374" w:lineRule="auto"/>
      <w:outlineLvl w:val="3"/>
    </w:pPr>
    <w:rPr>
      <w:rFonts w:ascii="Arial" w:eastAsia="黑体" w:hAnsi="Arial"/>
      <w:b/>
      <w:bCs/>
      <w:sz w:val="28"/>
      <w:szCs w:val="28"/>
    </w:rPr>
  </w:style>
  <w:style w:type="paragraph" w:styleId="5">
    <w:name w:val="heading 5"/>
    <w:basedOn w:val="a"/>
    <w:next w:val="a0"/>
    <w:link w:val="5Char"/>
    <w:qFormat/>
    <w:rsid w:val="00DA3D60"/>
    <w:pPr>
      <w:keepNext/>
      <w:tabs>
        <w:tab w:val="left" w:pos="425"/>
      </w:tabs>
      <w:adjustRightInd w:val="0"/>
      <w:spacing w:before="320" w:after="180" w:line="360" w:lineRule="auto"/>
      <w:ind w:left="425" w:hanging="425"/>
      <w:textAlignment w:val="baseline"/>
      <w:outlineLvl w:val="4"/>
    </w:pPr>
    <w:rPr>
      <w:rFonts w:ascii="Times New Roman" w:hAnsi="Times New Roman"/>
      <w:b/>
      <w:kern w:val="0"/>
      <w:sz w:val="24"/>
      <w:szCs w:val="20"/>
    </w:rPr>
  </w:style>
  <w:style w:type="paragraph" w:styleId="6">
    <w:name w:val="heading 6"/>
    <w:basedOn w:val="a"/>
    <w:next w:val="a"/>
    <w:link w:val="6Char"/>
    <w:qFormat/>
    <w:rsid w:val="00DA3D60"/>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DA3D6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rPr>
  </w:style>
  <w:style w:type="paragraph" w:styleId="8">
    <w:name w:val="heading 8"/>
    <w:basedOn w:val="a"/>
    <w:next w:val="a"/>
    <w:link w:val="8Char"/>
    <w:qFormat/>
    <w:rsid w:val="00DA3D60"/>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DA3D60"/>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8521">
    <w:name w:val="样式 样式 左侧:  2 字符 + 左侧:  0.85 厘米 首行缩进:  2 字符1"/>
    <w:basedOn w:val="a"/>
    <w:qFormat/>
    <w:rsid w:val="00D3036B"/>
    <w:pPr>
      <w:ind w:left="482" w:firstLineChars="200" w:firstLine="200"/>
    </w:pPr>
    <w:rPr>
      <w:rFonts w:cs="宋体"/>
      <w:szCs w:val="20"/>
    </w:rPr>
  </w:style>
  <w:style w:type="paragraph" w:styleId="a4">
    <w:name w:val="annotation text"/>
    <w:basedOn w:val="a"/>
    <w:link w:val="Char"/>
    <w:qFormat/>
    <w:rsid w:val="00D3036B"/>
    <w:pPr>
      <w:jc w:val="left"/>
    </w:pPr>
  </w:style>
  <w:style w:type="paragraph" w:styleId="30">
    <w:name w:val="Body Text 3"/>
    <w:basedOn w:val="a"/>
    <w:link w:val="3Char"/>
    <w:uiPriority w:val="99"/>
    <w:qFormat/>
    <w:rsid w:val="00D3036B"/>
    <w:rPr>
      <w:rFonts w:ascii="宋体" w:hAnsi="Times New Roman"/>
      <w:kern w:val="0"/>
      <w:sz w:val="24"/>
      <w:szCs w:val="20"/>
    </w:rPr>
  </w:style>
  <w:style w:type="paragraph" w:styleId="a5">
    <w:name w:val="Body Text Indent"/>
    <w:basedOn w:val="a"/>
    <w:link w:val="Char0"/>
    <w:uiPriority w:val="99"/>
    <w:qFormat/>
    <w:rsid w:val="00D3036B"/>
    <w:pPr>
      <w:spacing w:after="120"/>
      <w:ind w:leftChars="200" w:left="420"/>
    </w:pPr>
    <w:rPr>
      <w:rFonts w:ascii="Times New Roman" w:hAnsi="Times New Roman"/>
      <w:kern w:val="0"/>
      <w:sz w:val="20"/>
    </w:rPr>
  </w:style>
  <w:style w:type="paragraph" w:styleId="a6">
    <w:name w:val="Block Text"/>
    <w:basedOn w:val="a"/>
    <w:qFormat/>
    <w:rsid w:val="00D3036B"/>
    <w:pPr>
      <w:adjustRightInd w:val="0"/>
      <w:ind w:left="420" w:right="33"/>
      <w:jc w:val="left"/>
      <w:textAlignment w:val="baseline"/>
    </w:pPr>
    <w:rPr>
      <w:kern w:val="0"/>
      <w:sz w:val="24"/>
      <w:szCs w:val="20"/>
    </w:rPr>
  </w:style>
  <w:style w:type="paragraph" w:styleId="20">
    <w:name w:val="Body Text Indent 2"/>
    <w:basedOn w:val="a"/>
    <w:link w:val="2Char"/>
    <w:qFormat/>
    <w:rsid w:val="00D3036B"/>
    <w:pPr>
      <w:spacing w:line="360" w:lineRule="auto"/>
      <w:ind w:firstLineChars="100" w:firstLine="280"/>
    </w:pPr>
    <w:rPr>
      <w:kern w:val="0"/>
      <w:sz w:val="24"/>
    </w:rPr>
  </w:style>
  <w:style w:type="paragraph" w:styleId="a7">
    <w:name w:val="Balloon Text"/>
    <w:basedOn w:val="a"/>
    <w:link w:val="Char1"/>
    <w:uiPriority w:val="99"/>
    <w:qFormat/>
    <w:rsid w:val="00D3036B"/>
    <w:rPr>
      <w:sz w:val="18"/>
      <w:szCs w:val="18"/>
    </w:rPr>
  </w:style>
  <w:style w:type="paragraph" w:styleId="a8">
    <w:name w:val="footer"/>
    <w:basedOn w:val="a"/>
    <w:link w:val="Char2"/>
    <w:uiPriority w:val="99"/>
    <w:unhideWhenUsed/>
    <w:qFormat/>
    <w:rsid w:val="00D3036B"/>
    <w:pPr>
      <w:tabs>
        <w:tab w:val="center" w:pos="4153"/>
        <w:tab w:val="right" w:pos="8306"/>
      </w:tabs>
      <w:snapToGrid w:val="0"/>
      <w:jc w:val="left"/>
    </w:pPr>
    <w:rPr>
      <w:kern w:val="0"/>
      <w:sz w:val="18"/>
      <w:szCs w:val="18"/>
    </w:rPr>
  </w:style>
  <w:style w:type="paragraph" w:styleId="a9">
    <w:name w:val="header"/>
    <w:basedOn w:val="a"/>
    <w:link w:val="Char3"/>
    <w:unhideWhenUsed/>
    <w:qFormat/>
    <w:rsid w:val="00D3036B"/>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qFormat/>
    <w:rsid w:val="00D3036B"/>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link w:val="Char4"/>
    <w:qFormat/>
    <w:rsid w:val="00D3036B"/>
    <w:rPr>
      <w:b/>
      <w:bCs/>
    </w:rPr>
  </w:style>
  <w:style w:type="character" w:styleId="ac">
    <w:name w:val="page number"/>
    <w:basedOn w:val="a1"/>
    <w:qFormat/>
    <w:rsid w:val="00D3036B"/>
  </w:style>
  <w:style w:type="character" w:styleId="ad">
    <w:name w:val="annotation reference"/>
    <w:basedOn w:val="a1"/>
    <w:uiPriority w:val="99"/>
    <w:qFormat/>
    <w:rsid w:val="00D3036B"/>
    <w:rPr>
      <w:sz w:val="21"/>
      <w:szCs w:val="21"/>
    </w:rPr>
  </w:style>
  <w:style w:type="paragraph" w:customStyle="1" w:styleId="ae">
    <w:name w:val="特点"/>
    <w:basedOn w:val="a"/>
    <w:next w:val="a6"/>
    <w:qFormat/>
    <w:rsid w:val="00D3036B"/>
    <w:pPr>
      <w:spacing w:after="120"/>
      <w:ind w:leftChars="700" w:left="1440" w:rightChars="700" w:right="1440"/>
    </w:pPr>
    <w:rPr>
      <w:szCs w:val="21"/>
    </w:rPr>
  </w:style>
  <w:style w:type="character" w:customStyle="1" w:styleId="Char">
    <w:name w:val="批注文字 Char"/>
    <w:basedOn w:val="a1"/>
    <w:link w:val="a4"/>
    <w:qFormat/>
    <w:rsid w:val="00D3036B"/>
    <w:rPr>
      <w:rFonts w:ascii="Calibri" w:hAnsi="Calibri"/>
      <w:kern w:val="2"/>
      <w:sz w:val="21"/>
      <w:szCs w:val="24"/>
    </w:rPr>
  </w:style>
  <w:style w:type="character" w:customStyle="1" w:styleId="Char4">
    <w:name w:val="批注主题 Char"/>
    <w:basedOn w:val="Char"/>
    <w:link w:val="ab"/>
    <w:qFormat/>
    <w:rsid w:val="00D3036B"/>
    <w:rPr>
      <w:rFonts w:ascii="Calibri" w:hAnsi="Calibri"/>
      <w:b/>
      <w:bCs/>
      <w:kern w:val="2"/>
      <w:sz w:val="21"/>
      <w:szCs w:val="24"/>
    </w:rPr>
  </w:style>
  <w:style w:type="character" w:customStyle="1" w:styleId="Char1">
    <w:name w:val="批注框文本 Char"/>
    <w:basedOn w:val="a1"/>
    <w:link w:val="a7"/>
    <w:uiPriority w:val="99"/>
    <w:qFormat/>
    <w:rsid w:val="00D3036B"/>
    <w:rPr>
      <w:rFonts w:ascii="Calibri" w:hAnsi="Calibri"/>
      <w:kern w:val="2"/>
      <w:sz w:val="18"/>
      <w:szCs w:val="18"/>
    </w:rPr>
  </w:style>
  <w:style w:type="character" w:customStyle="1" w:styleId="3Char">
    <w:name w:val="正文文本 3 Char"/>
    <w:basedOn w:val="a1"/>
    <w:link w:val="30"/>
    <w:uiPriority w:val="99"/>
    <w:qFormat/>
    <w:rsid w:val="00D3036B"/>
    <w:rPr>
      <w:rFonts w:ascii="宋体"/>
      <w:sz w:val="24"/>
    </w:rPr>
  </w:style>
  <w:style w:type="paragraph" w:customStyle="1" w:styleId="Normal6">
    <w:name w:val="Normal_6"/>
    <w:rsid w:val="00D82D01"/>
    <w:pPr>
      <w:spacing w:before="120" w:after="240"/>
      <w:jc w:val="both"/>
    </w:pPr>
    <w:rPr>
      <w:rFonts w:asciiTheme="minorHAnsi" w:eastAsiaTheme="minorHAnsi" w:hAnsiTheme="minorHAnsi" w:cstheme="minorBidi"/>
      <w:sz w:val="22"/>
      <w:szCs w:val="22"/>
      <w:lang w:eastAsia="en-US"/>
    </w:rPr>
  </w:style>
  <w:style w:type="paragraph" w:customStyle="1" w:styleId="Normal72">
    <w:name w:val="Normal_7_2"/>
    <w:rsid w:val="00CC7307"/>
    <w:pPr>
      <w:spacing w:before="120" w:after="240"/>
      <w:jc w:val="both"/>
    </w:pPr>
    <w:rPr>
      <w:rFonts w:asciiTheme="minorHAnsi" w:eastAsiaTheme="minorHAnsi" w:hAnsiTheme="minorHAnsi" w:cstheme="minorBidi"/>
      <w:sz w:val="22"/>
      <w:szCs w:val="22"/>
      <w:lang w:eastAsia="en-US"/>
    </w:rPr>
  </w:style>
  <w:style w:type="paragraph" w:styleId="af">
    <w:name w:val="List Paragraph"/>
    <w:basedOn w:val="a"/>
    <w:uiPriority w:val="34"/>
    <w:qFormat/>
    <w:rsid w:val="00CC7307"/>
    <w:pPr>
      <w:ind w:firstLineChars="200" w:firstLine="420"/>
    </w:pPr>
  </w:style>
  <w:style w:type="paragraph" w:customStyle="1" w:styleId="Normal82">
    <w:name w:val="Normal_8_2"/>
    <w:rsid w:val="00CC7307"/>
    <w:pPr>
      <w:spacing w:before="120" w:after="240"/>
      <w:jc w:val="both"/>
    </w:pPr>
    <w:rPr>
      <w:rFonts w:asciiTheme="minorHAnsi" w:eastAsiaTheme="minorHAnsi" w:hAnsiTheme="minorHAnsi" w:cstheme="minorBidi"/>
      <w:sz w:val="22"/>
      <w:szCs w:val="22"/>
      <w:lang w:eastAsia="en-US"/>
    </w:rPr>
  </w:style>
  <w:style w:type="paragraph" w:customStyle="1" w:styleId="Normal92">
    <w:name w:val="Normal_9_2"/>
    <w:rsid w:val="000362BF"/>
    <w:pPr>
      <w:spacing w:before="120" w:after="240"/>
      <w:jc w:val="both"/>
    </w:pPr>
    <w:rPr>
      <w:rFonts w:asciiTheme="minorHAnsi" w:eastAsiaTheme="minorHAnsi" w:hAnsiTheme="minorHAnsi" w:cstheme="minorBidi"/>
      <w:sz w:val="22"/>
      <w:szCs w:val="22"/>
      <w:lang w:eastAsia="en-US"/>
    </w:rPr>
  </w:style>
  <w:style w:type="paragraph" w:customStyle="1" w:styleId="Normal112">
    <w:name w:val="Normal_11_2"/>
    <w:rsid w:val="00DE6CCF"/>
    <w:pPr>
      <w:spacing w:before="120" w:after="240"/>
      <w:jc w:val="both"/>
    </w:pPr>
    <w:rPr>
      <w:rFonts w:asciiTheme="minorHAnsi" w:eastAsiaTheme="minorHAnsi" w:hAnsiTheme="minorHAnsi" w:cstheme="minorBidi"/>
      <w:sz w:val="22"/>
      <w:szCs w:val="22"/>
      <w:lang w:eastAsia="en-US"/>
    </w:rPr>
  </w:style>
  <w:style w:type="paragraph" w:customStyle="1" w:styleId="Normal122">
    <w:name w:val="Normal_12_2"/>
    <w:rsid w:val="002D2F24"/>
    <w:pPr>
      <w:spacing w:before="120" w:after="240"/>
      <w:jc w:val="both"/>
    </w:pPr>
    <w:rPr>
      <w:rFonts w:asciiTheme="minorHAnsi" w:eastAsiaTheme="minorHAnsi" w:hAnsiTheme="minorHAnsi" w:cstheme="minorBidi"/>
      <w:sz w:val="22"/>
      <w:szCs w:val="22"/>
      <w:lang w:eastAsia="en-US"/>
    </w:rPr>
  </w:style>
  <w:style w:type="paragraph" w:customStyle="1" w:styleId="Normal132">
    <w:name w:val="Normal_13_2"/>
    <w:rsid w:val="002D2F24"/>
    <w:pPr>
      <w:spacing w:before="120" w:after="240"/>
      <w:jc w:val="both"/>
    </w:pPr>
    <w:rPr>
      <w:rFonts w:asciiTheme="minorHAnsi" w:eastAsiaTheme="minorHAnsi" w:hAnsiTheme="minorHAnsi" w:cstheme="minorBidi"/>
      <w:sz w:val="22"/>
      <w:szCs w:val="22"/>
      <w:lang w:eastAsia="en-US"/>
    </w:rPr>
  </w:style>
  <w:style w:type="paragraph" w:customStyle="1" w:styleId="Normal142">
    <w:name w:val="Normal_14_2"/>
    <w:rsid w:val="002D2F24"/>
    <w:pPr>
      <w:spacing w:before="120" w:after="240"/>
      <w:jc w:val="both"/>
    </w:pPr>
    <w:rPr>
      <w:rFonts w:asciiTheme="minorHAnsi" w:eastAsiaTheme="minorHAnsi" w:hAnsiTheme="minorHAnsi" w:cstheme="minorBidi"/>
      <w:sz w:val="22"/>
      <w:szCs w:val="22"/>
      <w:lang w:eastAsia="en-US"/>
    </w:rPr>
  </w:style>
  <w:style w:type="paragraph" w:customStyle="1" w:styleId="Normal152">
    <w:name w:val="Normal_15_2"/>
    <w:rsid w:val="002D2F24"/>
    <w:pPr>
      <w:spacing w:before="120" w:after="240"/>
      <w:jc w:val="both"/>
    </w:pPr>
    <w:rPr>
      <w:rFonts w:asciiTheme="minorHAnsi" w:eastAsiaTheme="minorHAnsi" w:hAnsiTheme="minorHAnsi" w:cstheme="minorBidi"/>
      <w:sz w:val="22"/>
      <w:szCs w:val="22"/>
      <w:lang w:eastAsia="en-US"/>
    </w:rPr>
  </w:style>
  <w:style w:type="paragraph" w:customStyle="1" w:styleId="Normal162">
    <w:name w:val="Normal_16_2"/>
    <w:rsid w:val="00D874BF"/>
    <w:pPr>
      <w:spacing w:before="120" w:after="240"/>
      <w:jc w:val="both"/>
    </w:pPr>
    <w:rPr>
      <w:rFonts w:asciiTheme="minorHAnsi" w:eastAsiaTheme="minorHAnsi" w:hAnsiTheme="minorHAnsi" w:cstheme="minorBidi"/>
      <w:sz w:val="22"/>
      <w:szCs w:val="22"/>
      <w:lang w:eastAsia="en-US"/>
    </w:rPr>
  </w:style>
  <w:style w:type="paragraph" w:customStyle="1" w:styleId="Normal172">
    <w:name w:val="Normal_17_2"/>
    <w:rsid w:val="00D874BF"/>
    <w:pPr>
      <w:spacing w:before="120" w:after="240"/>
      <w:jc w:val="both"/>
    </w:pPr>
    <w:rPr>
      <w:rFonts w:asciiTheme="minorHAnsi" w:eastAsiaTheme="minorHAnsi" w:hAnsiTheme="minorHAnsi" w:cstheme="minorBidi"/>
      <w:sz w:val="22"/>
      <w:szCs w:val="22"/>
      <w:lang w:eastAsia="en-US"/>
    </w:rPr>
  </w:style>
  <w:style w:type="paragraph" w:customStyle="1" w:styleId="Normal252">
    <w:name w:val="Normal_25_2"/>
    <w:rsid w:val="004E2A55"/>
    <w:pPr>
      <w:spacing w:before="120" w:after="240"/>
      <w:jc w:val="both"/>
    </w:pPr>
    <w:rPr>
      <w:rFonts w:asciiTheme="minorHAnsi" w:eastAsiaTheme="minorHAnsi" w:hAnsiTheme="minorHAnsi" w:cstheme="minorBidi"/>
      <w:sz w:val="22"/>
      <w:szCs w:val="22"/>
      <w:lang w:eastAsia="en-US"/>
    </w:rPr>
  </w:style>
  <w:style w:type="paragraph" w:customStyle="1" w:styleId="Normal272">
    <w:name w:val="Normal_27_2"/>
    <w:rsid w:val="001929D0"/>
    <w:pPr>
      <w:spacing w:before="120" w:after="240"/>
      <w:jc w:val="both"/>
    </w:pPr>
    <w:rPr>
      <w:rFonts w:asciiTheme="minorHAnsi" w:eastAsiaTheme="minorHAnsi" w:hAnsiTheme="minorHAnsi" w:cstheme="minorBidi"/>
      <w:sz w:val="22"/>
      <w:szCs w:val="22"/>
      <w:lang w:eastAsia="en-US"/>
    </w:rPr>
  </w:style>
  <w:style w:type="character" w:customStyle="1" w:styleId="Char2">
    <w:name w:val="页脚 Char"/>
    <w:basedOn w:val="a1"/>
    <w:link w:val="a8"/>
    <w:uiPriority w:val="99"/>
    <w:qFormat/>
    <w:rsid w:val="003E0555"/>
    <w:rPr>
      <w:rFonts w:ascii="Calibri" w:hAnsi="Calibri"/>
      <w:sz w:val="18"/>
      <w:szCs w:val="18"/>
    </w:rPr>
  </w:style>
  <w:style w:type="character" w:customStyle="1" w:styleId="1Char">
    <w:name w:val="标题 1 Char"/>
    <w:basedOn w:val="a1"/>
    <w:link w:val="1"/>
    <w:qFormat/>
    <w:rsid w:val="00434C67"/>
    <w:rPr>
      <w:b/>
      <w:bCs/>
      <w:kern w:val="44"/>
      <w:sz w:val="44"/>
      <w:szCs w:val="44"/>
    </w:rPr>
  </w:style>
  <w:style w:type="character" w:customStyle="1" w:styleId="Char5">
    <w:name w:val="正文缩进 Char"/>
    <w:aliases w:val="表正文 Char,正文非缩进 Char,二 Char,ALT+Z Char,段11 Char,段12 Char,段111 Char,段13 Char,段112 Char,段14 Char,段113 Char,段15 Char,段114 Char,段16 Char,段17 Char,段115 Char,段18 Char,段116 Char,段19 Char,段117 Char,段110 Char,段118 Char,段119 Char,段121 Char,段1111 Char"/>
    <w:link w:val="a0"/>
    <w:qFormat/>
    <w:rsid w:val="00A61CA6"/>
    <w:rPr>
      <w:rFonts w:ascii="宋体"/>
      <w:sz w:val="24"/>
    </w:rPr>
  </w:style>
  <w:style w:type="paragraph" w:styleId="a0">
    <w:name w:val="Normal Indent"/>
    <w:aliases w:val="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5"/>
    <w:qFormat/>
    <w:rsid w:val="00A61CA6"/>
    <w:pPr>
      <w:autoSpaceDE w:val="0"/>
      <w:autoSpaceDN w:val="0"/>
      <w:adjustRightInd w:val="0"/>
      <w:ind w:firstLine="420"/>
      <w:jc w:val="left"/>
    </w:pPr>
    <w:rPr>
      <w:rFonts w:ascii="宋体" w:hAnsi="Times New Roman"/>
      <w:kern w:val="0"/>
      <w:sz w:val="24"/>
      <w:szCs w:val="20"/>
    </w:rPr>
  </w:style>
  <w:style w:type="character" w:customStyle="1" w:styleId="4Char">
    <w:name w:val="标题 4 Char"/>
    <w:basedOn w:val="a1"/>
    <w:qFormat/>
    <w:rsid w:val="00DA3D60"/>
    <w:rPr>
      <w:rFonts w:asciiTheme="majorHAnsi" w:eastAsiaTheme="majorEastAsia" w:hAnsiTheme="majorHAnsi" w:cstheme="majorBidi"/>
      <w:b/>
      <w:bCs/>
      <w:kern w:val="2"/>
      <w:sz w:val="28"/>
      <w:szCs w:val="28"/>
    </w:rPr>
  </w:style>
  <w:style w:type="character" w:customStyle="1" w:styleId="5Char">
    <w:name w:val="标题 5 Char"/>
    <w:basedOn w:val="a1"/>
    <w:link w:val="5"/>
    <w:qFormat/>
    <w:rsid w:val="00DA3D60"/>
    <w:rPr>
      <w:b/>
      <w:sz w:val="24"/>
    </w:rPr>
  </w:style>
  <w:style w:type="character" w:customStyle="1" w:styleId="6Char">
    <w:name w:val="标题 6 Char"/>
    <w:basedOn w:val="a1"/>
    <w:link w:val="6"/>
    <w:qFormat/>
    <w:rsid w:val="00DA3D60"/>
    <w:rPr>
      <w:rFonts w:ascii="Arial" w:eastAsia="黑体" w:hAnsi="Arial"/>
      <w:b/>
      <w:bCs/>
      <w:sz w:val="24"/>
      <w:szCs w:val="24"/>
    </w:rPr>
  </w:style>
  <w:style w:type="character" w:customStyle="1" w:styleId="7Char">
    <w:name w:val="标题 7 Char"/>
    <w:basedOn w:val="a1"/>
    <w:link w:val="7"/>
    <w:qFormat/>
    <w:rsid w:val="00DA3D60"/>
    <w:rPr>
      <w:b/>
      <w:bCs/>
      <w:sz w:val="24"/>
      <w:szCs w:val="24"/>
    </w:rPr>
  </w:style>
  <w:style w:type="character" w:customStyle="1" w:styleId="8Char">
    <w:name w:val="标题 8 Char"/>
    <w:basedOn w:val="a1"/>
    <w:link w:val="8"/>
    <w:qFormat/>
    <w:rsid w:val="00DA3D60"/>
    <w:rPr>
      <w:rFonts w:ascii="Arial" w:eastAsia="黑体" w:hAnsi="Arial"/>
      <w:sz w:val="24"/>
      <w:szCs w:val="24"/>
    </w:rPr>
  </w:style>
  <w:style w:type="character" w:customStyle="1" w:styleId="9Char">
    <w:name w:val="标题 9 Char"/>
    <w:basedOn w:val="a1"/>
    <w:link w:val="9"/>
    <w:qFormat/>
    <w:rsid w:val="00DA3D60"/>
    <w:rPr>
      <w:rFonts w:ascii="Arial" w:eastAsia="黑体" w:hAnsi="Arial"/>
      <w:sz w:val="21"/>
      <w:szCs w:val="21"/>
    </w:rPr>
  </w:style>
  <w:style w:type="character" w:customStyle="1" w:styleId="Char3">
    <w:name w:val="页眉 Char"/>
    <w:link w:val="a9"/>
    <w:qFormat/>
    <w:rsid w:val="00DA3D60"/>
    <w:rPr>
      <w:rFonts w:ascii="Calibri" w:hAnsi="Calibri"/>
      <w:sz w:val="18"/>
      <w:szCs w:val="18"/>
    </w:rPr>
  </w:style>
  <w:style w:type="character" w:customStyle="1" w:styleId="2Char0">
    <w:name w:val="标题 2 Char"/>
    <w:qFormat/>
    <w:rsid w:val="00DA3D60"/>
    <w:rPr>
      <w:rFonts w:ascii="Calibri Light" w:eastAsia="宋体" w:hAnsi="Calibri Light" w:cs="Times New Roman"/>
      <w:b/>
      <w:bCs/>
      <w:sz w:val="32"/>
      <w:szCs w:val="32"/>
    </w:rPr>
  </w:style>
  <w:style w:type="character" w:customStyle="1" w:styleId="3Char0">
    <w:name w:val="标题 3 Char"/>
    <w:qFormat/>
    <w:rsid w:val="00DA3D60"/>
    <w:rPr>
      <w:rFonts w:ascii="Times New Roman" w:eastAsia="宋体" w:hAnsi="Times New Roman" w:cs="Times New Roman"/>
      <w:b/>
      <w:bCs/>
      <w:sz w:val="32"/>
      <w:szCs w:val="32"/>
    </w:rPr>
  </w:style>
  <w:style w:type="character" w:customStyle="1" w:styleId="2Char1">
    <w:name w:val="标题 2 Char1"/>
    <w:link w:val="2"/>
    <w:qFormat/>
    <w:rsid w:val="00DA3D60"/>
    <w:rPr>
      <w:rFonts w:ascii="Arial" w:eastAsia="黑体" w:hAnsi="Arial"/>
      <w:b/>
      <w:bCs/>
      <w:sz w:val="32"/>
      <w:szCs w:val="32"/>
    </w:rPr>
  </w:style>
  <w:style w:type="character" w:customStyle="1" w:styleId="1Char1">
    <w:name w:val="标题 1 Char1"/>
    <w:qFormat/>
    <w:rsid w:val="00DA3D60"/>
    <w:rPr>
      <w:rFonts w:ascii="Times New Roman" w:eastAsia="宋体" w:hAnsi="Times New Roman" w:cs="Times New Roman"/>
      <w:b/>
      <w:bCs/>
      <w:kern w:val="44"/>
      <w:sz w:val="44"/>
      <w:szCs w:val="44"/>
    </w:rPr>
  </w:style>
  <w:style w:type="character" w:customStyle="1" w:styleId="3Char1">
    <w:name w:val="标题 3 Char1"/>
    <w:link w:val="3"/>
    <w:qFormat/>
    <w:rsid w:val="00DA3D60"/>
    <w:rPr>
      <w:rFonts w:ascii="黑体" w:eastAsia="黑体" w:hAnsi="宋体"/>
      <w:bCs/>
      <w:sz w:val="28"/>
      <w:szCs w:val="28"/>
    </w:rPr>
  </w:style>
  <w:style w:type="character" w:customStyle="1" w:styleId="4Char1">
    <w:name w:val="标题 4 Char1"/>
    <w:link w:val="4"/>
    <w:uiPriority w:val="9"/>
    <w:qFormat/>
    <w:rsid w:val="00DA3D60"/>
    <w:rPr>
      <w:rFonts w:ascii="Arial" w:eastAsia="黑体" w:hAnsi="Arial"/>
      <w:b/>
      <w:bCs/>
      <w:kern w:val="2"/>
      <w:sz w:val="28"/>
      <w:szCs w:val="28"/>
    </w:rPr>
  </w:style>
  <w:style w:type="character" w:customStyle="1" w:styleId="50">
    <w:name w:val="标题 5 字符"/>
    <w:qFormat/>
    <w:rsid w:val="00DA3D60"/>
    <w:rPr>
      <w:b/>
      <w:bCs/>
      <w:kern w:val="2"/>
      <w:sz w:val="28"/>
      <w:szCs w:val="28"/>
    </w:rPr>
  </w:style>
  <w:style w:type="paragraph" w:styleId="af0">
    <w:name w:val="Plain Text"/>
    <w:basedOn w:val="a"/>
    <w:link w:val="Char10"/>
    <w:qFormat/>
    <w:rsid w:val="00DA3D60"/>
    <w:pPr>
      <w:widowControl/>
      <w:spacing w:before="100" w:beforeAutospacing="1" w:after="100" w:afterAutospacing="1"/>
      <w:jc w:val="left"/>
    </w:pPr>
    <w:rPr>
      <w:rFonts w:ascii="宋体" w:hAnsi="宋体"/>
      <w:color w:val="000000"/>
      <w:kern w:val="0"/>
      <w:sz w:val="24"/>
    </w:rPr>
  </w:style>
  <w:style w:type="character" w:customStyle="1" w:styleId="Char6">
    <w:name w:val="纯文本 Char"/>
    <w:basedOn w:val="a1"/>
    <w:qFormat/>
    <w:rsid w:val="00DA3D60"/>
    <w:rPr>
      <w:rFonts w:ascii="宋体" w:hAnsi="Courier New" w:cs="Courier New"/>
      <w:kern w:val="2"/>
      <w:sz w:val="21"/>
      <w:szCs w:val="21"/>
    </w:rPr>
  </w:style>
  <w:style w:type="character" w:customStyle="1" w:styleId="af1">
    <w:name w:val="纯文本 字符"/>
    <w:qFormat/>
    <w:rsid w:val="00DA3D60"/>
    <w:rPr>
      <w:rFonts w:ascii="宋体" w:eastAsia="宋体" w:hAnsi="Courier New" w:cs="Courier New"/>
      <w:kern w:val="2"/>
      <w:sz w:val="21"/>
      <w:szCs w:val="24"/>
    </w:rPr>
  </w:style>
  <w:style w:type="paragraph" w:styleId="70">
    <w:name w:val="toc 7"/>
    <w:basedOn w:val="a"/>
    <w:next w:val="a"/>
    <w:uiPriority w:val="39"/>
    <w:qFormat/>
    <w:rsid w:val="00DA3D60"/>
    <w:pPr>
      <w:ind w:left="1260"/>
      <w:jc w:val="left"/>
    </w:pPr>
    <w:rPr>
      <w:rFonts w:ascii="等线" w:eastAsia="等线" w:hAnsi="Times New Roman"/>
      <w:sz w:val="18"/>
      <w:szCs w:val="18"/>
    </w:rPr>
  </w:style>
  <w:style w:type="paragraph" w:styleId="af2">
    <w:name w:val="Note Heading"/>
    <w:basedOn w:val="a"/>
    <w:next w:val="a"/>
    <w:link w:val="Char7"/>
    <w:qFormat/>
    <w:rsid w:val="00DA3D60"/>
    <w:pPr>
      <w:jc w:val="center"/>
    </w:pPr>
    <w:rPr>
      <w:rFonts w:ascii="Times New Roman" w:hAnsi="Times New Roman"/>
      <w:szCs w:val="20"/>
    </w:rPr>
  </w:style>
  <w:style w:type="character" w:customStyle="1" w:styleId="Char7">
    <w:name w:val="注释标题 Char"/>
    <w:basedOn w:val="a1"/>
    <w:link w:val="af2"/>
    <w:qFormat/>
    <w:rsid w:val="00DA3D60"/>
    <w:rPr>
      <w:kern w:val="2"/>
      <w:sz w:val="21"/>
    </w:rPr>
  </w:style>
  <w:style w:type="character" w:customStyle="1" w:styleId="af3">
    <w:name w:val="注释标题 字符"/>
    <w:qFormat/>
    <w:rsid w:val="00DA3D60"/>
    <w:rPr>
      <w:kern w:val="2"/>
      <w:sz w:val="21"/>
      <w:szCs w:val="24"/>
    </w:rPr>
  </w:style>
  <w:style w:type="paragraph" w:styleId="af4">
    <w:name w:val="caption"/>
    <w:basedOn w:val="a"/>
    <w:next w:val="a"/>
    <w:qFormat/>
    <w:rsid w:val="00DA3D60"/>
    <w:rPr>
      <w:rFonts w:ascii="Arial" w:eastAsia="黑体" w:hAnsi="Arial" w:cs="Arial"/>
      <w:sz w:val="20"/>
      <w:szCs w:val="20"/>
    </w:rPr>
  </w:style>
  <w:style w:type="paragraph" w:styleId="af5">
    <w:name w:val="Document Map"/>
    <w:basedOn w:val="a"/>
    <w:link w:val="Char11"/>
    <w:qFormat/>
    <w:rsid w:val="00DA3D60"/>
    <w:pPr>
      <w:shd w:val="clear" w:color="auto" w:fill="000080"/>
    </w:pPr>
    <w:rPr>
      <w:rFonts w:ascii="Times New Roman" w:hAnsi="Times New Roman"/>
    </w:rPr>
  </w:style>
  <w:style w:type="character" w:customStyle="1" w:styleId="Char8">
    <w:name w:val="文档结构图 Char"/>
    <w:basedOn w:val="a1"/>
    <w:qFormat/>
    <w:rsid w:val="00DA3D60"/>
    <w:rPr>
      <w:rFonts w:ascii="Microsoft YaHei UI" w:eastAsia="Microsoft YaHei UI" w:hAnsi="Calibri"/>
      <w:kern w:val="2"/>
      <w:sz w:val="18"/>
      <w:szCs w:val="18"/>
    </w:rPr>
  </w:style>
  <w:style w:type="character" w:customStyle="1" w:styleId="Char11">
    <w:name w:val="文档结构图 Char1"/>
    <w:link w:val="af5"/>
    <w:qFormat/>
    <w:rsid w:val="00DA3D60"/>
    <w:rPr>
      <w:kern w:val="2"/>
      <w:sz w:val="21"/>
      <w:szCs w:val="24"/>
      <w:shd w:val="clear" w:color="auto" w:fill="000080"/>
    </w:rPr>
  </w:style>
  <w:style w:type="character" w:customStyle="1" w:styleId="Char12">
    <w:name w:val="批注文字 Char1"/>
    <w:qFormat/>
    <w:rsid w:val="00DA3D60"/>
    <w:rPr>
      <w:rFonts w:ascii="Times New Roman" w:eastAsia="宋体" w:hAnsi="Times New Roman" w:cs="Times New Roman"/>
      <w:szCs w:val="24"/>
    </w:rPr>
  </w:style>
  <w:style w:type="paragraph" w:styleId="af6">
    <w:name w:val="Salutation"/>
    <w:basedOn w:val="a"/>
    <w:next w:val="a"/>
    <w:link w:val="Char9"/>
    <w:qFormat/>
    <w:rsid w:val="00DA3D60"/>
    <w:rPr>
      <w:rFonts w:ascii="Times New Roman" w:hAnsi="Times New Roman"/>
      <w:kern w:val="0"/>
      <w:sz w:val="20"/>
      <w:szCs w:val="21"/>
    </w:rPr>
  </w:style>
  <w:style w:type="character" w:customStyle="1" w:styleId="Char9">
    <w:name w:val="称呼 Char"/>
    <w:basedOn w:val="a1"/>
    <w:link w:val="af6"/>
    <w:qFormat/>
    <w:rsid w:val="00DA3D60"/>
    <w:rPr>
      <w:szCs w:val="21"/>
    </w:rPr>
  </w:style>
  <w:style w:type="character" w:customStyle="1" w:styleId="af7">
    <w:name w:val="称呼 字符"/>
    <w:qFormat/>
    <w:rsid w:val="00DA3D60"/>
    <w:rPr>
      <w:kern w:val="2"/>
      <w:sz w:val="21"/>
      <w:szCs w:val="24"/>
    </w:rPr>
  </w:style>
  <w:style w:type="paragraph" w:styleId="af8">
    <w:name w:val="Body Text"/>
    <w:basedOn w:val="a"/>
    <w:link w:val="Char13"/>
    <w:uiPriority w:val="99"/>
    <w:qFormat/>
    <w:rsid w:val="00DA3D60"/>
    <w:pPr>
      <w:spacing w:after="120"/>
    </w:pPr>
    <w:rPr>
      <w:rFonts w:ascii="Times New Roman" w:hAnsi="Times New Roman"/>
    </w:rPr>
  </w:style>
  <w:style w:type="character" w:customStyle="1" w:styleId="Chara">
    <w:name w:val="正文文本 Char"/>
    <w:basedOn w:val="a1"/>
    <w:qFormat/>
    <w:rsid w:val="00DA3D60"/>
    <w:rPr>
      <w:rFonts w:ascii="Calibri" w:hAnsi="Calibri"/>
      <w:kern w:val="2"/>
      <w:sz w:val="21"/>
      <w:szCs w:val="24"/>
    </w:rPr>
  </w:style>
  <w:style w:type="character" w:customStyle="1" w:styleId="Char13">
    <w:name w:val="正文文本 Char1"/>
    <w:link w:val="af8"/>
    <w:uiPriority w:val="99"/>
    <w:qFormat/>
    <w:rsid w:val="00DA3D60"/>
    <w:rPr>
      <w:kern w:val="2"/>
      <w:sz w:val="21"/>
      <w:szCs w:val="24"/>
    </w:rPr>
  </w:style>
  <w:style w:type="character" w:customStyle="1" w:styleId="Char0">
    <w:name w:val="正文文本缩进 Char"/>
    <w:link w:val="a5"/>
    <w:uiPriority w:val="99"/>
    <w:qFormat/>
    <w:rsid w:val="00DA3D60"/>
    <w:rPr>
      <w:szCs w:val="24"/>
    </w:rPr>
  </w:style>
  <w:style w:type="paragraph" w:styleId="51">
    <w:name w:val="toc 5"/>
    <w:basedOn w:val="a"/>
    <w:next w:val="a"/>
    <w:uiPriority w:val="39"/>
    <w:qFormat/>
    <w:rsid w:val="00DA3D60"/>
    <w:pPr>
      <w:ind w:left="840"/>
      <w:jc w:val="left"/>
    </w:pPr>
    <w:rPr>
      <w:rFonts w:ascii="等线" w:eastAsia="等线" w:hAnsi="Times New Roman"/>
      <w:sz w:val="18"/>
      <w:szCs w:val="18"/>
    </w:rPr>
  </w:style>
  <w:style w:type="paragraph" w:styleId="31">
    <w:name w:val="toc 3"/>
    <w:basedOn w:val="a"/>
    <w:next w:val="a"/>
    <w:uiPriority w:val="39"/>
    <w:qFormat/>
    <w:rsid w:val="00DA3D60"/>
    <w:pPr>
      <w:ind w:left="420"/>
      <w:jc w:val="left"/>
    </w:pPr>
    <w:rPr>
      <w:rFonts w:ascii="等线" w:eastAsia="等线" w:hAnsi="Times New Roman"/>
      <w:i/>
      <w:iCs/>
      <w:sz w:val="20"/>
      <w:szCs w:val="20"/>
    </w:rPr>
  </w:style>
  <w:style w:type="paragraph" w:styleId="80">
    <w:name w:val="toc 8"/>
    <w:basedOn w:val="a"/>
    <w:next w:val="a"/>
    <w:uiPriority w:val="39"/>
    <w:qFormat/>
    <w:rsid w:val="00DA3D60"/>
    <w:pPr>
      <w:ind w:left="1470"/>
      <w:jc w:val="left"/>
    </w:pPr>
    <w:rPr>
      <w:rFonts w:ascii="等线" w:eastAsia="等线" w:hAnsi="Times New Roman"/>
      <w:sz w:val="18"/>
      <w:szCs w:val="18"/>
    </w:rPr>
  </w:style>
  <w:style w:type="paragraph" w:styleId="af9">
    <w:name w:val="Date"/>
    <w:basedOn w:val="a"/>
    <w:next w:val="a"/>
    <w:link w:val="Charb"/>
    <w:qFormat/>
    <w:rsid w:val="00DA3D60"/>
    <w:rPr>
      <w:rFonts w:ascii="Times New Roman" w:hAnsi="Times New Roman"/>
      <w:sz w:val="24"/>
      <w:szCs w:val="20"/>
    </w:rPr>
  </w:style>
  <w:style w:type="character" w:customStyle="1" w:styleId="Charb">
    <w:name w:val="日期 Char"/>
    <w:basedOn w:val="a1"/>
    <w:link w:val="af9"/>
    <w:qFormat/>
    <w:rsid w:val="00DA3D60"/>
    <w:rPr>
      <w:kern w:val="2"/>
      <w:sz w:val="24"/>
    </w:rPr>
  </w:style>
  <w:style w:type="character" w:customStyle="1" w:styleId="2Char">
    <w:name w:val="正文文本缩进 2 Char"/>
    <w:link w:val="20"/>
    <w:qFormat/>
    <w:rsid w:val="00DA3D60"/>
    <w:rPr>
      <w:rFonts w:ascii="Calibri" w:hAnsi="Calibri"/>
      <w:sz w:val="24"/>
      <w:szCs w:val="24"/>
    </w:rPr>
  </w:style>
  <w:style w:type="character" w:customStyle="1" w:styleId="21">
    <w:name w:val="正文文本缩进 2 字符"/>
    <w:qFormat/>
    <w:rsid w:val="00DA3D60"/>
    <w:rPr>
      <w:kern w:val="2"/>
      <w:sz w:val="21"/>
      <w:szCs w:val="24"/>
    </w:rPr>
  </w:style>
  <w:style w:type="character" w:customStyle="1" w:styleId="Char14">
    <w:name w:val="页脚 Char1"/>
    <w:uiPriority w:val="99"/>
    <w:qFormat/>
    <w:rsid w:val="00DA3D60"/>
    <w:rPr>
      <w:kern w:val="2"/>
      <w:sz w:val="18"/>
      <w:szCs w:val="18"/>
    </w:rPr>
  </w:style>
  <w:style w:type="character" w:customStyle="1" w:styleId="Char15">
    <w:name w:val="页眉 Char1"/>
    <w:qFormat/>
    <w:rsid w:val="00DA3D60"/>
    <w:rPr>
      <w:kern w:val="2"/>
      <w:sz w:val="18"/>
      <w:szCs w:val="18"/>
    </w:rPr>
  </w:style>
  <w:style w:type="paragraph" w:styleId="10">
    <w:name w:val="toc 1"/>
    <w:basedOn w:val="a"/>
    <w:next w:val="a"/>
    <w:uiPriority w:val="39"/>
    <w:qFormat/>
    <w:rsid w:val="00DA3D60"/>
    <w:pPr>
      <w:spacing w:before="120" w:after="120"/>
      <w:jc w:val="left"/>
    </w:pPr>
    <w:rPr>
      <w:rFonts w:ascii="等线" w:eastAsia="等线" w:hAnsi="Times New Roman"/>
      <w:b/>
      <w:bCs/>
      <w:caps/>
      <w:sz w:val="20"/>
      <w:szCs w:val="20"/>
    </w:rPr>
  </w:style>
  <w:style w:type="paragraph" w:styleId="40">
    <w:name w:val="toc 4"/>
    <w:basedOn w:val="a"/>
    <w:next w:val="a"/>
    <w:uiPriority w:val="39"/>
    <w:qFormat/>
    <w:rsid w:val="00DA3D60"/>
    <w:pPr>
      <w:ind w:left="630"/>
      <w:jc w:val="left"/>
    </w:pPr>
    <w:rPr>
      <w:rFonts w:ascii="等线" w:eastAsia="等线" w:hAnsi="Times New Roman"/>
      <w:sz w:val="18"/>
      <w:szCs w:val="18"/>
    </w:rPr>
  </w:style>
  <w:style w:type="paragraph" w:styleId="afa">
    <w:name w:val="List"/>
    <w:basedOn w:val="a"/>
    <w:qFormat/>
    <w:rsid w:val="00DA3D60"/>
    <w:pPr>
      <w:adjustRightInd w:val="0"/>
      <w:spacing w:line="360" w:lineRule="auto"/>
      <w:ind w:left="284" w:hanging="284"/>
      <w:textAlignment w:val="baseline"/>
    </w:pPr>
    <w:rPr>
      <w:rFonts w:ascii="Times New Roman" w:eastAsia="楷体_GB2312" w:hAnsi="Times New Roman"/>
      <w:color w:val="000000"/>
      <w:kern w:val="0"/>
      <w:sz w:val="28"/>
      <w:szCs w:val="20"/>
    </w:rPr>
  </w:style>
  <w:style w:type="paragraph" w:styleId="60">
    <w:name w:val="toc 6"/>
    <w:basedOn w:val="a"/>
    <w:next w:val="a"/>
    <w:uiPriority w:val="39"/>
    <w:qFormat/>
    <w:rsid w:val="00DA3D60"/>
    <w:pPr>
      <w:ind w:left="1050"/>
      <w:jc w:val="left"/>
    </w:pPr>
    <w:rPr>
      <w:rFonts w:ascii="等线" w:eastAsia="等线" w:hAnsi="Times New Roman"/>
      <w:sz w:val="18"/>
      <w:szCs w:val="18"/>
    </w:rPr>
  </w:style>
  <w:style w:type="paragraph" w:styleId="32">
    <w:name w:val="Body Text Indent 3"/>
    <w:basedOn w:val="a"/>
    <w:link w:val="3Char2"/>
    <w:qFormat/>
    <w:rsid w:val="00DA3D60"/>
    <w:pPr>
      <w:spacing w:after="120"/>
      <w:ind w:leftChars="200" w:left="420"/>
    </w:pPr>
    <w:rPr>
      <w:rFonts w:ascii="Times New Roman" w:hAnsi="Times New Roman"/>
      <w:sz w:val="16"/>
      <w:szCs w:val="16"/>
    </w:rPr>
  </w:style>
  <w:style w:type="character" w:customStyle="1" w:styleId="3Char2">
    <w:name w:val="正文文本缩进 3 Char"/>
    <w:basedOn w:val="a1"/>
    <w:link w:val="32"/>
    <w:qFormat/>
    <w:rsid w:val="00DA3D60"/>
    <w:rPr>
      <w:kern w:val="2"/>
      <w:sz w:val="16"/>
      <w:szCs w:val="16"/>
    </w:rPr>
  </w:style>
  <w:style w:type="paragraph" w:styleId="afb">
    <w:name w:val="table of figures"/>
    <w:basedOn w:val="a"/>
    <w:next w:val="a"/>
    <w:qFormat/>
    <w:rsid w:val="00DA3D60"/>
    <w:pPr>
      <w:ind w:leftChars="200" w:left="200" w:hangingChars="200" w:hanging="200"/>
    </w:pPr>
    <w:rPr>
      <w:rFonts w:ascii="Times New Roman" w:hAnsi="Times New Roman"/>
    </w:rPr>
  </w:style>
  <w:style w:type="paragraph" w:styleId="22">
    <w:name w:val="toc 2"/>
    <w:basedOn w:val="a"/>
    <w:next w:val="a"/>
    <w:uiPriority w:val="39"/>
    <w:qFormat/>
    <w:rsid w:val="00DA3D60"/>
    <w:pPr>
      <w:ind w:left="210"/>
      <w:jc w:val="left"/>
    </w:pPr>
    <w:rPr>
      <w:rFonts w:ascii="等线" w:eastAsia="等线" w:hAnsi="Times New Roman"/>
      <w:smallCaps/>
      <w:sz w:val="20"/>
      <w:szCs w:val="20"/>
    </w:rPr>
  </w:style>
  <w:style w:type="paragraph" w:styleId="90">
    <w:name w:val="toc 9"/>
    <w:basedOn w:val="a"/>
    <w:next w:val="a"/>
    <w:uiPriority w:val="39"/>
    <w:qFormat/>
    <w:rsid w:val="00DA3D60"/>
    <w:pPr>
      <w:ind w:left="1680"/>
      <w:jc w:val="left"/>
    </w:pPr>
    <w:rPr>
      <w:rFonts w:ascii="等线" w:eastAsia="等线" w:hAnsi="Times New Roman"/>
      <w:sz w:val="18"/>
      <w:szCs w:val="18"/>
    </w:rPr>
  </w:style>
  <w:style w:type="paragraph" w:styleId="23">
    <w:name w:val="Body Text 2"/>
    <w:basedOn w:val="a"/>
    <w:link w:val="2Char2"/>
    <w:qFormat/>
    <w:rsid w:val="00DA3D60"/>
    <w:pPr>
      <w:spacing w:line="360" w:lineRule="auto"/>
    </w:pPr>
    <w:rPr>
      <w:rFonts w:ascii="Times New Roman" w:hAnsi="Times New Roman"/>
      <w:sz w:val="24"/>
    </w:rPr>
  </w:style>
  <w:style w:type="character" w:customStyle="1" w:styleId="2Char2">
    <w:name w:val="正文文本 2 Char"/>
    <w:basedOn w:val="a1"/>
    <w:link w:val="23"/>
    <w:qFormat/>
    <w:rsid w:val="00DA3D60"/>
    <w:rPr>
      <w:kern w:val="2"/>
      <w:sz w:val="24"/>
      <w:szCs w:val="24"/>
    </w:rPr>
  </w:style>
  <w:style w:type="character" w:customStyle="1" w:styleId="24">
    <w:name w:val="正文文本 2 字符"/>
    <w:qFormat/>
    <w:rsid w:val="00DA3D60"/>
    <w:rPr>
      <w:kern w:val="2"/>
      <w:sz w:val="21"/>
      <w:szCs w:val="24"/>
    </w:rPr>
  </w:style>
  <w:style w:type="paragraph" w:styleId="HTML">
    <w:name w:val="HTML Preformatted"/>
    <w:basedOn w:val="a"/>
    <w:link w:val="HTMLChar"/>
    <w:uiPriority w:val="99"/>
    <w:qFormat/>
    <w:rsid w:val="00DA3D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kern w:val="0"/>
      <w:sz w:val="20"/>
      <w:szCs w:val="20"/>
    </w:rPr>
  </w:style>
  <w:style w:type="character" w:customStyle="1" w:styleId="HTMLChar">
    <w:name w:val="HTML 预设格式 Char"/>
    <w:basedOn w:val="a1"/>
    <w:link w:val="HTML"/>
    <w:uiPriority w:val="99"/>
    <w:qFormat/>
    <w:rsid w:val="00DA3D60"/>
    <w:rPr>
      <w:rFonts w:ascii="Arial Unicode MS" w:eastAsia="Courier New" w:hAnsi="Arial Unicode MS"/>
    </w:rPr>
  </w:style>
  <w:style w:type="character" w:customStyle="1" w:styleId="HTML0">
    <w:name w:val="HTML 预设格式 字符"/>
    <w:uiPriority w:val="99"/>
    <w:qFormat/>
    <w:rsid w:val="00DA3D60"/>
    <w:rPr>
      <w:rFonts w:ascii="Courier New" w:hAnsi="Courier New" w:cs="Courier New"/>
      <w:kern w:val="2"/>
    </w:rPr>
  </w:style>
  <w:style w:type="paragraph" w:styleId="11">
    <w:name w:val="index 1"/>
    <w:basedOn w:val="a"/>
    <w:next w:val="a"/>
    <w:qFormat/>
    <w:rsid w:val="00DA3D60"/>
    <w:pPr>
      <w:spacing w:line="220" w:lineRule="exact"/>
      <w:jc w:val="center"/>
    </w:pPr>
    <w:rPr>
      <w:rFonts w:ascii="仿宋_GB2312" w:eastAsia="仿宋_GB2312" w:hAnsi="Times New Roman"/>
      <w:szCs w:val="21"/>
    </w:rPr>
  </w:style>
  <w:style w:type="paragraph" w:styleId="afc">
    <w:name w:val="Title"/>
    <w:basedOn w:val="a"/>
    <w:link w:val="Charc"/>
    <w:qFormat/>
    <w:rsid w:val="00DA3D6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c">
    <w:name w:val="标题 Char"/>
    <w:basedOn w:val="a1"/>
    <w:link w:val="afc"/>
    <w:qFormat/>
    <w:rsid w:val="00DA3D60"/>
    <w:rPr>
      <w:rFonts w:ascii="Arial" w:hAnsi="Arial"/>
      <w:b/>
      <w:sz w:val="32"/>
    </w:rPr>
  </w:style>
  <w:style w:type="character" w:customStyle="1" w:styleId="Char16">
    <w:name w:val="批注主题 Char1"/>
    <w:qFormat/>
    <w:rsid w:val="00DA3D60"/>
    <w:rPr>
      <w:rFonts w:ascii="Times New Roman" w:eastAsia="宋体" w:hAnsi="Times New Roman" w:cs="Times New Roman"/>
      <w:b/>
      <w:bCs/>
      <w:szCs w:val="24"/>
    </w:rPr>
  </w:style>
  <w:style w:type="paragraph" w:styleId="afd">
    <w:name w:val="Body Text First Indent"/>
    <w:basedOn w:val="a"/>
    <w:link w:val="Char17"/>
    <w:qFormat/>
    <w:rsid w:val="00DA3D60"/>
    <w:pPr>
      <w:spacing w:line="312" w:lineRule="auto"/>
      <w:ind w:firstLine="420"/>
    </w:pPr>
    <w:rPr>
      <w:rFonts w:ascii="Times New Roman" w:hAnsi="Times New Roman"/>
    </w:rPr>
  </w:style>
  <w:style w:type="character" w:customStyle="1" w:styleId="Chard">
    <w:name w:val="正文首行缩进 Char"/>
    <w:basedOn w:val="Chara"/>
    <w:qFormat/>
    <w:rsid w:val="00DA3D60"/>
    <w:rPr>
      <w:rFonts w:ascii="Calibri" w:hAnsi="Calibri"/>
      <w:kern w:val="2"/>
      <w:sz w:val="21"/>
      <w:szCs w:val="24"/>
    </w:rPr>
  </w:style>
  <w:style w:type="character" w:customStyle="1" w:styleId="Char17">
    <w:name w:val="正文首行缩进 Char1"/>
    <w:link w:val="afd"/>
    <w:qFormat/>
    <w:rsid w:val="00DA3D60"/>
    <w:rPr>
      <w:kern w:val="2"/>
      <w:sz w:val="21"/>
      <w:szCs w:val="24"/>
    </w:rPr>
  </w:style>
  <w:style w:type="table" w:styleId="afe">
    <w:name w:val="Table Grid"/>
    <w:basedOn w:val="a2"/>
    <w:qFormat/>
    <w:rsid w:val="00DA3D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qFormat/>
    <w:rsid w:val="00DA3D60"/>
    <w:rPr>
      <w:rFonts w:ascii="Times New Roman" w:eastAsia="宋体" w:hAnsi="Times New Roman" w:cs="Times New Roman"/>
      <w:b/>
      <w:bCs/>
    </w:rPr>
  </w:style>
  <w:style w:type="character" w:styleId="aff0">
    <w:name w:val="FollowedHyperlink"/>
    <w:qFormat/>
    <w:rsid w:val="00DA3D60"/>
    <w:rPr>
      <w:rFonts w:ascii="Times New Roman" w:eastAsia="宋体" w:hAnsi="Times New Roman" w:cs="Times New Roman"/>
      <w:color w:val="800080"/>
      <w:u w:val="single"/>
    </w:rPr>
  </w:style>
  <w:style w:type="character" w:styleId="aff1">
    <w:name w:val="Emphasis"/>
    <w:qFormat/>
    <w:rsid w:val="00DA3D60"/>
    <w:rPr>
      <w:rFonts w:ascii="Times New Roman" w:eastAsia="宋体" w:hAnsi="Times New Roman" w:cs="Times New Roman"/>
      <w:color w:val="CC0000"/>
    </w:rPr>
  </w:style>
  <w:style w:type="character" w:styleId="aff2">
    <w:name w:val="Hyperlink"/>
    <w:uiPriority w:val="99"/>
    <w:qFormat/>
    <w:rsid w:val="00DA3D60"/>
    <w:rPr>
      <w:rFonts w:ascii="Times New Roman" w:eastAsia="宋体" w:hAnsi="Times New Roman" w:cs="Times New Roman"/>
      <w:color w:val="0000FF"/>
      <w:u w:val="single"/>
    </w:rPr>
  </w:style>
  <w:style w:type="character" w:styleId="aff3">
    <w:name w:val="footnote reference"/>
    <w:qFormat/>
    <w:rsid w:val="00DA3D60"/>
    <w:rPr>
      <w:rFonts w:ascii="Times New Roman" w:eastAsia="宋体" w:hAnsi="Times New Roman" w:cs="Times New Roman"/>
      <w:vertAlign w:val="superscript"/>
    </w:rPr>
  </w:style>
  <w:style w:type="character" w:customStyle="1" w:styleId="aff4">
    <w:name w:val="样式 加粗"/>
    <w:qFormat/>
    <w:rsid w:val="00DA3D60"/>
    <w:rPr>
      <w:rFonts w:ascii="Times New Roman" w:eastAsia="仿宋_GB2312" w:hAnsi="Times New Roman" w:cs="Times New Roman"/>
      <w:b/>
      <w:bCs/>
      <w:sz w:val="30"/>
    </w:rPr>
  </w:style>
  <w:style w:type="character" w:customStyle="1" w:styleId="Char18">
    <w:name w:val="称呼 Char1"/>
    <w:qFormat/>
    <w:rsid w:val="00DA3D60"/>
    <w:rPr>
      <w:rFonts w:ascii="Times New Roman" w:eastAsia="宋体" w:hAnsi="Times New Roman" w:cs="Times New Roman"/>
      <w:kern w:val="2"/>
      <w:sz w:val="21"/>
      <w:szCs w:val="24"/>
    </w:rPr>
  </w:style>
  <w:style w:type="character" w:customStyle="1" w:styleId="3Char3">
    <w:name w:val="标题3 Char"/>
    <w:link w:val="33"/>
    <w:qFormat/>
    <w:rsid w:val="00DA3D60"/>
    <w:rPr>
      <w:b/>
      <w:sz w:val="28"/>
    </w:rPr>
  </w:style>
  <w:style w:type="paragraph" w:customStyle="1" w:styleId="33">
    <w:name w:val="标题3"/>
    <w:basedOn w:val="3"/>
    <w:link w:val="3Char3"/>
    <w:qFormat/>
    <w:rsid w:val="00DA3D60"/>
    <w:pPr>
      <w:snapToGrid w:val="0"/>
      <w:spacing w:beforeLines="50" w:afterLines="50" w:line="360" w:lineRule="auto"/>
      <w:ind w:left="-108" w:firstLineChars="0" w:firstLine="0"/>
    </w:pPr>
    <w:rPr>
      <w:rFonts w:ascii="Times New Roman" w:eastAsia="宋体" w:hAnsi="Times New Roman"/>
      <w:b/>
      <w:bCs w:val="0"/>
      <w:szCs w:val="20"/>
    </w:rPr>
  </w:style>
  <w:style w:type="character" w:customStyle="1" w:styleId="p141">
    <w:name w:val="p141"/>
    <w:qFormat/>
    <w:rsid w:val="00DA3D60"/>
    <w:rPr>
      <w:rFonts w:ascii="Times New Roman" w:eastAsia="宋体" w:hAnsi="Times New Roman" w:cs="Times New Roman"/>
      <w:sz w:val="21"/>
      <w:szCs w:val="21"/>
      <w:u w:val="none"/>
    </w:rPr>
  </w:style>
  <w:style w:type="character" w:customStyle="1" w:styleId="CharChar2">
    <w:name w:val="Char Char2"/>
    <w:qFormat/>
    <w:rsid w:val="00DA3D60"/>
    <w:rPr>
      <w:rFonts w:ascii="Arial" w:eastAsia="黑体" w:hAnsi="Arial"/>
      <w:b/>
      <w:bCs/>
      <w:kern w:val="2"/>
      <w:sz w:val="32"/>
      <w:szCs w:val="32"/>
      <w:lang w:val="en-US" w:eastAsia="zh-CN" w:bidi="ar-SA"/>
    </w:rPr>
  </w:style>
  <w:style w:type="character" w:customStyle="1" w:styleId="apple-converted-space">
    <w:name w:val="apple-converted-space"/>
    <w:basedOn w:val="Char17"/>
    <w:qFormat/>
    <w:rsid w:val="00DA3D60"/>
    <w:rPr>
      <w:rFonts w:ascii="Times New Roman" w:eastAsia="宋体" w:hAnsi="Times New Roman" w:cs="Times New Roman"/>
      <w:kern w:val="2"/>
      <w:sz w:val="21"/>
      <w:szCs w:val="24"/>
    </w:rPr>
  </w:style>
  <w:style w:type="character" w:customStyle="1" w:styleId="CharChar1">
    <w:name w:val="Char Char1"/>
    <w:qFormat/>
    <w:rsid w:val="00DA3D60"/>
    <w:rPr>
      <w:rFonts w:eastAsia="宋体"/>
      <w:kern w:val="2"/>
      <w:sz w:val="24"/>
      <w:lang w:val="en-US" w:eastAsia="zh-CN" w:bidi="ar-SA"/>
    </w:rPr>
  </w:style>
  <w:style w:type="character" w:customStyle="1" w:styleId="12">
    <w:name w:val="未处理的提及1"/>
    <w:uiPriority w:val="99"/>
    <w:unhideWhenUsed/>
    <w:qFormat/>
    <w:rsid w:val="00DA3D60"/>
    <w:rPr>
      <w:rFonts w:ascii="Times New Roman" w:eastAsia="宋体" w:hAnsi="Times New Roman" w:cs="Times New Roman"/>
      <w:color w:val="605E5C"/>
      <w:shd w:val="clear" w:color="auto" w:fill="E1DFDD"/>
    </w:rPr>
  </w:style>
  <w:style w:type="character" w:customStyle="1" w:styleId="CharChar">
    <w:name w:val="Char Char"/>
    <w:qFormat/>
    <w:rsid w:val="00DA3D60"/>
    <w:rPr>
      <w:rFonts w:ascii="Arial" w:eastAsia="黑体" w:hAnsi="Arial"/>
      <w:b/>
      <w:bCs/>
      <w:kern w:val="2"/>
      <w:sz w:val="32"/>
      <w:szCs w:val="32"/>
      <w:lang w:val="en-US" w:eastAsia="zh-CN" w:bidi="ar-SA"/>
    </w:rPr>
  </w:style>
  <w:style w:type="character" w:customStyle="1" w:styleId="2Char3">
    <w:name w:val="标题2 Char"/>
    <w:link w:val="25"/>
    <w:qFormat/>
    <w:rsid w:val="00DA3D60"/>
    <w:rPr>
      <w:b/>
      <w:bCs/>
      <w:kern w:val="44"/>
      <w:sz w:val="32"/>
      <w:szCs w:val="32"/>
    </w:rPr>
  </w:style>
  <w:style w:type="paragraph" w:customStyle="1" w:styleId="25">
    <w:name w:val="标题2"/>
    <w:basedOn w:val="1"/>
    <w:link w:val="2Char3"/>
    <w:qFormat/>
    <w:rsid w:val="00DA3D60"/>
    <w:pPr>
      <w:spacing w:line="578" w:lineRule="auto"/>
      <w:ind w:firstLineChars="200" w:firstLine="480"/>
    </w:pPr>
    <w:rPr>
      <w:sz w:val="32"/>
      <w:szCs w:val="32"/>
    </w:rPr>
  </w:style>
  <w:style w:type="character" w:customStyle="1" w:styleId="CharChar0">
    <w:name w:val="正文文本 Char Char"/>
    <w:qFormat/>
    <w:rsid w:val="00DA3D60"/>
    <w:rPr>
      <w:rFonts w:ascii="Times New Roman" w:eastAsia="宋体" w:hAnsi="Times New Roman" w:cs="Times New Roman"/>
      <w:szCs w:val="20"/>
    </w:rPr>
  </w:style>
  <w:style w:type="character" w:customStyle="1" w:styleId="13">
    <w:name w:val="批注文字 字符1"/>
    <w:semiHidden/>
    <w:qFormat/>
    <w:rsid w:val="00DA3D60"/>
    <w:rPr>
      <w:rFonts w:ascii="Times New Roman" w:eastAsia="宋体" w:hAnsi="Times New Roman" w:cs="Times New Roman"/>
      <w:kern w:val="2"/>
      <w:sz w:val="21"/>
      <w:szCs w:val="24"/>
    </w:rPr>
  </w:style>
  <w:style w:type="character" w:customStyle="1" w:styleId="aff5">
    <w:name w:val="样式 粉红"/>
    <w:qFormat/>
    <w:rsid w:val="00DA3D60"/>
    <w:rPr>
      <w:color w:val="auto"/>
      <w:u w:val="none"/>
    </w:rPr>
  </w:style>
  <w:style w:type="character" w:customStyle="1" w:styleId="aff6">
    <w:name w:val="封面"/>
    <w:qFormat/>
    <w:rsid w:val="00DA3D60"/>
    <w:rPr>
      <w:rFonts w:ascii="Times New Roman" w:eastAsia="宋体" w:hAnsi="宋体" w:cs="Times New Roman"/>
      <w:b/>
      <w:bCs/>
      <w:color w:val="000000"/>
      <w:spacing w:val="20"/>
      <w:sz w:val="72"/>
      <w:szCs w:val="72"/>
    </w:rPr>
  </w:style>
  <w:style w:type="character" w:customStyle="1" w:styleId="Chare">
    <w:name w:val="无间隔 Char"/>
    <w:link w:val="aff7"/>
    <w:uiPriority w:val="1"/>
    <w:qFormat/>
    <w:rsid w:val="00DA3D60"/>
    <w:rPr>
      <w:sz w:val="22"/>
    </w:rPr>
  </w:style>
  <w:style w:type="paragraph" w:styleId="aff7">
    <w:name w:val="No Spacing"/>
    <w:link w:val="Chare"/>
    <w:uiPriority w:val="1"/>
    <w:qFormat/>
    <w:rsid w:val="00DA3D60"/>
    <w:rPr>
      <w:sz w:val="22"/>
    </w:rPr>
  </w:style>
  <w:style w:type="character" w:customStyle="1" w:styleId="14">
    <w:name w:val="标题 字符1"/>
    <w:qFormat/>
    <w:rsid w:val="00DA3D60"/>
    <w:rPr>
      <w:rFonts w:ascii="等线 Light" w:eastAsia="等线 Light" w:hAnsi="等线 Light" w:cs="Times New Roman"/>
      <w:b/>
      <w:bCs/>
      <w:kern w:val="2"/>
      <w:sz w:val="32"/>
      <w:szCs w:val="32"/>
    </w:rPr>
  </w:style>
  <w:style w:type="character" w:customStyle="1" w:styleId="15">
    <w:name w:val="页脚 字符1"/>
    <w:uiPriority w:val="99"/>
    <w:semiHidden/>
    <w:qFormat/>
    <w:rsid w:val="00DA3D60"/>
    <w:rPr>
      <w:rFonts w:ascii="Times New Roman" w:eastAsia="宋体" w:hAnsi="Times New Roman" w:cs="Times New Roman"/>
      <w:kern w:val="2"/>
      <w:sz w:val="18"/>
      <w:szCs w:val="18"/>
    </w:rPr>
  </w:style>
  <w:style w:type="character" w:customStyle="1" w:styleId="CharChar4">
    <w:name w:val="Char Char4"/>
    <w:qFormat/>
    <w:rsid w:val="00DA3D60"/>
    <w:rPr>
      <w:rFonts w:ascii="宋体" w:eastAsia="宋体" w:hAnsi="宋体" w:cs="宋体"/>
      <w:b/>
      <w:bCs/>
      <w:kern w:val="2"/>
      <w:sz w:val="32"/>
      <w:szCs w:val="32"/>
      <w:lang w:val="en-US" w:eastAsia="zh-CN" w:bidi="ar-SA"/>
    </w:rPr>
  </w:style>
  <w:style w:type="character" w:customStyle="1" w:styleId="3zw">
    <w:name w:val="3zw"/>
    <w:qFormat/>
    <w:rsid w:val="00DA3D60"/>
    <w:rPr>
      <w:rFonts w:ascii="Times New Roman" w:eastAsia="宋体" w:hAnsi="Times New Roman" w:cs="Times New Roman"/>
    </w:rPr>
  </w:style>
  <w:style w:type="character" w:customStyle="1" w:styleId="WebChar">
    <w:name w:val="普通 (Web) Char"/>
    <w:link w:val="Web"/>
    <w:qFormat/>
    <w:rsid w:val="00DA3D60"/>
    <w:rPr>
      <w:rFonts w:ascii="宋体" w:hAnsi="宋体"/>
      <w:sz w:val="24"/>
      <w:szCs w:val="24"/>
    </w:rPr>
  </w:style>
  <w:style w:type="paragraph" w:customStyle="1" w:styleId="Web">
    <w:name w:val="普通 (Web)"/>
    <w:basedOn w:val="a"/>
    <w:link w:val="WebChar"/>
    <w:qFormat/>
    <w:rsid w:val="00DA3D60"/>
    <w:pPr>
      <w:widowControl/>
      <w:spacing w:before="100" w:beforeAutospacing="1" w:after="100" w:afterAutospacing="1"/>
      <w:jc w:val="left"/>
    </w:pPr>
    <w:rPr>
      <w:rFonts w:ascii="宋体" w:hAnsi="宋体"/>
      <w:kern w:val="0"/>
      <w:sz w:val="24"/>
    </w:rPr>
  </w:style>
  <w:style w:type="character" w:customStyle="1" w:styleId="font161">
    <w:name w:val="font161"/>
    <w:qFormat/>
    <w:rsid w:val="00DA3D60"/>
    <w:rPr>
      <w:rFonts w:ascii="Times New Roman" w:eastAsia="宋体" w:hAnsi="Times New Roman" w:cs="Times New Roman"/>
      <w:b/>
      <w:bCs/>
      <w:sz w:val="32"/>
      <w:szCs w:val="32"/>
    </w:rPr>
  </w:style>
  <w:style w:type="character" w:customStyle="1" w:styleId="CharChar11">
    <w:name w:val="Char Char11"/>
    <w:qFormat/>
    <w:rsid w:val="00DA3D60"/>
    <w:rPr>
      <w:rFonts w:eastAsia="宋体"/>
      <w:kern w:val="2"/>
      <w:sz w:val="24"/>
      <w:lang w:val="en-US" w:eastAsia="zh-CN" w:bidi="ar-SA"/>
    </w:rPr>
  </w:style>
  <w:style w:type="character" w:customStyle="1" w:styleId="unnamed1">
    <w:name w:val="unnamed1"/>
    <w:qFormat/>
    <w:rsid w:val="00DA3D60"/>
    <w:rPr>
      <w:rFonts w:ascii="Times New Roman" w:eastAsia="宋体" w:hAnsi="Times New Roman" w:cs="Times New Roman"/>
    </w:rPr>
  </w:style>
  <w:style w:type="character" w:customStyle="1" w:styleId="big1">
    <w:name w:val="big1"/>
    <w:qFormat/>
    <w:rsid w:val="00DA3D60"/>
    <w:rPr>
      <w:rFonts w:ascii="Tahoma" w:eastAsia="宋体" w:hAnsi="Tahoma" w:cs="Tahoma" w:hint="default"/>
      <w:sz w:val="21"/>
      <w:szCs w:val="21"/>
    </w:rPr>
  </w:style>
  <w:style w:type="character" w:customStyle="1" w:styleId="Char10">
    <w:name w:val="纯文本 Char1"/>
    <w:link w:val="af0"/>
    <w:qFormat/>
    <w:rsid w:val="00DA3D60"/>
    <w:rPr>
      <w:rFonts w:ascii="宋体" w:hAnsi="宋体"/>
      <w:color w:val="000000"/>
      <w:sz w:val="24"/>
      <w:szCs w:val="24"/>
    </w:rPr>
  </w:style>
  <w:style w:type="character" w:customStyle="1" w:styleId="titletext1">
    <w:name w:val="titletext1"/>
    <w:qFormat/>
    <w:rsid w:val="00DA3D60"/>
    <w:rPr>
      <w:rFonts w:ascii="Times New Roman" w:eastAsia="宋体" w:hAnsi="Times New Roman" w:cs="Times New Roman"/>
      <w:color w:val="000000"/>
      <w:sz w:val="25"/>
      <w:szCs w:val="25"/>
    </w:rPr>
  </w:style>
  <w:style w:type="paragraph" w:customStyle="1" w:styleId="xl32">
    <w:name w:val="xl32"/>
    <w:basedOn w:val="a"/>
    <w:qFormat/>
    <w:rsid w:val="00DA3D60"/>
    <w:pPr>
      <w:widowControl/>
      <w:pBdr>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4"/>
    </w:rPr>
  </w:style>
  <w:style w:type="paragraph" w:customStyle="1" w:styleId="aff8">
    <w:name w:val="章"/>
    <w:basedOn w:val="3"/>
    <w:next w:val="a"/>
    <w:qFormat/>
    <w:rsid w:val="00DA3D60"/>
    <w:pPr>
      <w:tabs>
        <w:tab w:val="left" w:pos="708"/>
      </w:tabs>
      <w:spacing w:line="413" w:lineRule="auto"/>
      <w:ind w:left="708" w:firstLineChars="0" w:hanging="420"/>
      <w:jc w:val="center"/>
    </w:pPr>
    <w:rPr>
      <w:rFonts w:ascii="Times New Roman" w:eastAsia="宋体" w:hAnsi="Times New Roman"/>
      <w:b/>
      <w:kern w:val="2"/>
      <w:sz w:val="32"/>
      <w:szCs w:val="32"/>
    </w:rPr>
  </w:style>
  <w:style w:type="paragraph" w:customStyle="1" w:styleId="xl27">
    <w:name w:val="xl27"/>
    <w:basedOn w:val="a"/>
    <w:qFormat/>
    <w:rsid w:val="00DA3D60"/>
    <w:pPr>
      <w:widowControl/>
      <w:pBdr>
        <w:bottom w:val="single" w:sz="4" w:space="0" w:color="auto"/>
        <w:right w:val="single" w:sz="4" w:space="0" w:color="auto"/>
      </w:pBdr>
      <w:spacing w:before="100" w:beforeAutospacing="1" w:after="100" w:afterAutospacing="1"/>
      <w:jc w:val="right"/>
    </w:pPr>
    <w:rPr>
      <w:rFonts w:ascii="仿宋_GB2312" w:eastAsia="仿宋_GB2312" w:hAnsi="Arial Unicode MS" w:cs="Arial Unicode MS" w:hint="eastAsia"/>
      <w:kern w:val="0"/>
      <w:sz w:val="20"/>
      <w:szCs w:val="20"/>
    </w:rPr>
  </w:style>
  <w:style w:type="paragraph" w:customStyle="1" w:styleId="16">
    <w:name w:val="列表段落1"/>
    <w:basedOn w:val="a"/>
    <w:uiPriority w:val="1"/>
    <w:qFormat/>
    <w:rsid w:val="00DA3D60"/>
    <w:pPr>
      <w:ind w:left="151"/>
    </w:pPr>
    <w:rPr>
      <w:rFonts w:ascii="Times New Roman" w:hAnsi="Times New Roman"/>
    </w:rPr>
  </w:style>
  <w:style w:type="paragraph" w:customStyle="1" w:styleId="xl31">
    <w:name w:val="xl31"/>
    <w:basedOn w:val="a"/>
    <w:qFormat/>
    <w:rsid w:val="00DA3D60"/>
    <w:pPr>
      <w:widowControl/>
      <w:pBdr>
        <w:top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4"/>
    </w:rPr>
  </w:style>
  <w:style w:type="paragraph" w:customStyle="1" w:styleId="CM3">
    <w:name w:val="CM3"/>
    <w:basedOn w:val="Default"/>
    <w:next w:val="Default"/>
    <w:uiPriority w:val="99"/>
    <w:qFormat/>
    <w:rsid w:val="00DA3D60"/>
    <w:rPr>
      <w:color w:val="auto"/>
    </w:rPr>
  </w:style>
  <w:style w:type="paragraph" w:customStyle="1" w:styleId="Default">
    <w:name w:val="Default"/>
    <w:qFormat/>
    <w:rsid w:val="00DA3D60"/>
    <w:pPr>
      <w:widowControl w:val="0"/>
      <w:autoSpaceDE w:val="0"/>
      <w:autoSpaceDN w:val="0"/>
      <w:adjustRightInd w:val="0"/>
    </w:pPr>
    <w:rPr>
      <w:color w:val="000000"/>
      <w:sz w:val="24"/>
      <w:szCs w:val="24"/>
    </w:rPr>
  </w:style>
  <w:style w:type="paragraph" w:customStyle="1" w:styleId="CharCharCharChar">
    <w:name w:val="Char Char Char Char"/>
    <w:basedOn w:val="a"/>
    <w:qFormat/>
    <w:rsid w:val="00DA3D60"/>
    <w:pPr>
      <w:widowControl/>
      <w:spacing w:after="160" w:line="240" w:lineRule="exact"/>
      <w:jc w:val="left"/>
    </w:pPr>
    <w:rPr>
      <w:rFonts w:ascii="Times New Roman" w:hAnsi="Times New Roman"/>
      <w:szCs w:val="20"/>
    </w:rPr>
  </w:style>
  <w:style w:type="paragraph" w:customStyle="1" w:styleId="font5">
    <w:name w:val="font5"/>
    <w:basedOn w:val="a"/>
    <w:qFormat/>
    <w:rsid w:val="00DA3D60"/>
    <w:pPr>
      <w:widowControl/>
      <w:spacing w:before="100" w:beforeAutospacing="1" w:after="100" w:afterAutospacing="1"/>
      <w:jc w:val="left"/>
    </w:pPr>
    <w:rPr>
      <w:rFonts w:ascii="宋体" w:hAnsi="宋体" w:cs="Arial Unicode MS" w:hint="eastAsia"/>
      <w:kern w:val="0"/>
      <w:sz w:val="18"/>
      <w:szCs w:val="18"/>
    </w:rPr>
  </w:style>
  <w:style w:type="paragraph" w:customStyle="1" w:styleId="aff9">
    <w:name w:val="插图"/>
    <w:basedOn w:val="afb"/>
    <w:qFormat/>
    <w:rsid w:val="00DA3D60"/>
    <w:pPr>
      <w:spacing w:line="360" w:lineRule="auto"/>
      <w:ind w:firstLineChars="200" w:firstLine="560"/>
      <w:jc w:val="center"/>
    </w:pPr>
    <w:rPr>
      <w:rFonts w:ascii="仿宋_GB2312" w:cs="宋体"/>
      <w:color w:val="FF0000"/>
      <w:kern w:val="0"/>
      <w:sz w:val="24"/>
      <w:szCs w:val="28"/>
      <w:lang w:val="zh-CN"/>
    </w:rPr>
  </w:style>
  <w:style w:type="paragraph" w:customStyle="1" w:styleId="ListParagraph1">
    <w:name w:val="List Paragraph1"/>
    <w:basedOn w:val="a"/>
    <w:uiPriority w:val="1"/>
    <w:qFormat/>
    <w:rsid w:val="00DA3D60"/>
    <w:pPr>
      <w:ind w:left="151"/>
    </w:pPr>
    <w:rPr>
      <w:rFonts w:ascii="Times New Roman" w:hAnsi="Times New Roman"/>
    </w:rPr>
  </w:style>
  <w:style w:type="paragraph" w:customStyle="1" w:styleId="152">
    <w:name w:val="样式 样式 加粗 行距: 1.5 倍行距 + 首行缩进:  2 字符"/>
    <w:basedOn w:val="a"/>
    <w:qFormat/>
    <w:rsid w:val="00DA3D60"/>
    <w:pPr>
      <w:spacing w:line="360" w:lineRule="auto"/>
      <w:ind w:firstLineChars="200" w:firstLine="602"/>
    </w:pPr>
    <w:rPr>
      <w:rFonts w:ascii="Times New Roman" w:eastAsia="仿宋_GB2312" w:hAnsi="Times New Roman"/>
      <w:b/>
      <w:sz w:val="30"/>
      <w:szCs w:val="20"/>
    </w:rPr>
  </w:style>
  <w:style w:type="paragraph" w:customStyle="1" w:styleId="test">
    <w:name w:val="test"/>
    <w:basedOn w:val="a"/>
    <w:qFormat/>
    <w:rsid w:val="00DA3D60"/>
    <w:pPr>
      <w:widowControl/>
      <w:overflowPunct w:val="0"/>
      <w:autoSpaceDE w:val="0"/>
      <w:autoSpaceDN w:val="0"/>
      <w:adjustRightInd w:val="0"/>
      <w:spacing w:before="60" w:after="60"/>
      <w:textAlignment w:val="baseline"/>
    </w:pPr>
    <w:rPr>
      <w:rFonts w:ascii="楷体" w:eastAsia="楷体" w:hAnsi="Times New Roman"/>
      <w:kern w:val="0"/>
      <w:sz w:val="22"/>
      <w:szCs w:val="20"/>
    </w:rPr>
  </w:style>
  <w:style w:type="paragraph" w:customStyle="1" w:styleId="xl42">
    <w:name w:val="xl42"/>
    <w:basedOn w:val="a"/>
    <w:qFormat/>
    <w:rsid w:val="00DA3D6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4"/>
    </w:rPr>
  </w:style>
  <w:style w:type="paragraph" w:customStyle="1" w:styleId="xl53">
    <w:name w:val="xl53"/>
    <w:basedOn w:val="a"/>
    <w:qFormat/>
    <w:rsid w:val="00DA3D60"/>
    <w:pPr>
      <w:widowControl/>
      <w:pBdr>
        <w:bottom w:val="single" w:sz="8" w:space="0" w:color="auto"/>
      </w:pBdr>
      <w:shd w:val="clear" w:color="auto" w:fill="99CCFF"/>
      <w:spacing w:before="100" w:beforeAutospacing="1" w:after="100" w:afterAutospacing="1"/>
      <w:jc w:val="left"/>
    </w:pPr>
    <w:rPr>
      <w:rFonts w:ascii="宋体" w:hAnsi="宋体" w:cs="宋体"/>
      <w:kern w:val="0"/>
      <w:sz w:val="18"/>
      <w:szCs w:val="18"/>
    </w:rPr>
  </w:style>
  <w:style w:type="paragraph" w:customStyle="1" w:styleId="xl94">
    <w:name w:val="xl94"/>
    <w:basedOn w:val="a"/>
    <w:qFormat/>
    <w:rsid w:val="00DA3D6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1">
    <w:name w:val="xl41"/>
    <w:basedOn w:val="a"/>
    <w:qFormat/>
    <w:rsid w:val="00DA3D60"/>
    <w:pPr>
      <w:widowControl/>
      <w:pBdr>
        <w:top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4"/>
    </w:rPr>
  </w:style>
  <w:style w:type="paragraph" w:customStyle="1" w:styleId="Blockquote">
    <w:name w:val="Blockquote"/>
    <w:basedOn w:val="a"/>
    <w:qFormat/>
    <w:rsid w:val="00DA3D6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TableParagraph">
    <w:name w:val="Table Paragraph"/>
    <w:basedOn w:val="a"/>
    <w:qFormat/>
    <w:rsid w:val="00DA3D60"/>
    <w:pPr>
      <w:autoSpaceDE w:val="0"/>
      <w:autoSpaceDN w:val="0"/>
      <w:jc w:val="left"/>
    </w:pPr>
    <w:rPr>
      <w:rFonts w:ascii="宋体" w:hAnsi="宋体" w:cs="宋体"/>
      <w:kern w:val="0"/>
      <w:sz w:val="22"/>
      <w:szCs w:val="22"/>
      <w:lang w:val="zh-CN" w:bidi="zh-CN"/>
    </w:rPr>
  </w:style>
  <w:style w:type="paragraph" w:customStyle="1" w:styleId="DefaultText">
    <w:name w:val="Default Text"/>
    <w:qFormat/>
    <w:rsid w:val="00DA3D60"/>
    <w:pPr>
      <w:widowControl w:val="0"/>
      <w:autoSpaceDE w:val="0"/>
      <w:autoSpaceDN w:val="0"/>
      <w:adjustRightInd w:val="0"/>
    </w:pPr>
    <w:rPr>
      <w:color w:val="000000"/>
      <w:sz w:val="24"/>
      <w:szCs w:val="24"/>
    </w:rPr>
  </w:style>
  <w:style w:type="paragraph" w:customStyle="1" w:styleId="affa">
    <w:name w:val="样式一"/>
    <w:basedOn w:val="a"/>
    <w:qFormat/>
    <w:rsid w:val="00DA3D60"/>
    <w:pPr>
      <w:autoSpaceDE w:val="0"/>
      <w:autoSpaceDN w:val="0"/>
      <w:adjustRightInd w:val="0"/>
      <w:spacing w:line="360" w:lineRule="auto"/>
      <w:textAlignment w:val="baseline"/>
    </w:pPr>
    <w:rPr>
      <w:rFonts w:ascii="宋体" w:hAnsi="宋体"/>
      <w:kern w:val="0"/>
      <w:sz w:val="24"/>
      <w:szCs w:val="20"/>
      <w:lang w:val="en-GB"/>
    </w:rPr>
  </w:style>
  <w:style w:type="paragraph" w:customStyle="1" w:styleId="xl36">
    <w:name w:val="xl36"/>
    <w:basedOn w:val="a"/>
    <w:qFormat/>
    <w:rsid w:val="00DA3D60"/>
    <w:pPr>
      <w:widowControl/>
      <w:pBdr>
        <w:top w:val="single" w:sz="4" w:space="0" w:color="auto"/>
        <w:left w:val="single" w:sz="4" w:space="0" w:color="auto"/>
      </w:pBdr>
      <w:spacing w:before="100" w:beforeAutospacing="1" w:after="100" w:afterAutospacing="1"/>
      <w:jc w:val="left"/>
    </w:pPr>
    <w:rPr>
      <w:rFonts w:ascii="Times New Roman" w:eastAsia="Arial Unicode MS" w:hAnsi="Times New Roman"/>
      <w:kern w:val="0"/>
      <w:sz w:val="24"/>
    </w:rPr>
  </w:style>
  <w:style w:type="paragraph" w:customStyle="1" w:styleId="affb">
    <w:name w:val="表目录"/>
    <w:basedOn w:val="a"/>
    <w:next w:val="afb"/>
    <w:qFormat/>
    <w:rsid w:val="00DA3D60"/>
    <w:pPr>
      <w:keepNext/>
      <w:ind w:firstLine="480"/>
      <w:jc w:val="center"/>
      <w:outlineLvl w:val="3"/>
    </w:pPr>
    <w:rPr>
      <w:rFonts w:ascii="Times New Roman" w:eastAsia="Times New Roman" w:hAnsi="Times New Roman"/>
      <w:b/>
      <w:color w:val="000000"/>
      <w:kern w:val="0"/>
      <w:szCs w:val="21"/>
    </w:rPr>
  </w:style>
  <w:style w:type="paragraph" w:customStyle="1" w:styleId="xl50">
    <w:name w:val="xl50"/>
    <w:basedOn w:val="a"/>
    <w:qFormat/>
    <w:rsid w:val="00DA3D6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M2">
    <w:name w:val="CM2"/>
    <w:basedOn w:val="Default"/>
    <w:next w:val="Default"/>
    <w:uiPriority w:val="99"/>
    <w:qFormat/>
    <w:rsid w:val="00DA3D60"/>
    <w:pPr>
      <w:spacing w:line="188" w:lineRule="atLeast"/>
    </w:pPr>
    <w:rPr>
      <w:color w:val="auto"/>
    </w:rPr>
  </w:style>
  <w:style w:type="paragraph" w:customStyle="1" w:styleId="xl30">
    <w:name w:val="xl30"/>
    <w:basedOn w:val="a"/>
    <w:qFormat/>
    <w:rsid w:val="00DA3D6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19">
    <w:name w:val="Char1"/>
    <w:basedOn w:val="a"/>
    <w:qFormat/>
    <w:rsid w:val="00DA3D60"/>
    <w:pPr>
      <w:tabs>
        <w:tab w:val="left" w:pos="360"/>
      </w:tabs>
    </w:pPr>
    <w:rPr>
      <w:rFonts w:ascii="Times New Roman" w:hAnsi="Times New Roman"/>
      <w:sz w:val="24"/>
    </w:rPr>
  </w:style>
  <w:style w:type="paragraph" w:customStyle="1" w:styleId="CM7">
    <w:name w:val="CM7"/>
    <w:basedOn w:val="Default"/>
    <w:next w:val="Default"/>
    <w:uiPriority w:val="99"/>
    <w:qFormat/>
    <w:rsid w:val="00DA3D60"/>
    <w:pPr>
      <w:spacing w:line="191" w:lineRule="atLeast"/>
    </w:pPr>
    <w:rPr>
      <w:color w:val="auto"/>
    </w:rPr>
  </w:style>
  <w:style w:type="paragraph" w:customStyle="1" w:styleId="17">
    <w:name w:val="正文文本1"/>
    <w:basedOn w:val="a"/>
    <w:next w:val="HTML"/>
    <w:rsid w:val="00DA3D60"/>
    <w:rPr>
      <w:rFonts w:ascii="ISOCTEUR" w:hAnsi="ISOCTEUR"/>
      <w:sz w:val="20"/>
      <w:szCs w:val="20"/>
    </w:rPr>
  </w:style>
  <w:style w:type="paragraph" w:customStyle="1" w:styleId="18">
    <w:name w:val="修订1"/>
    <w:qFormat/>
    <w:rsid w:val="00DA3D60"/>
    <w:rPr>
      <w:kern w:val="2"/>
      <w:sz w:val="21"/>
      <w:szCs w:val="24"/>
    </w:rPr>
  </w:style>
  <w:style w:type="paragraph" w:customStyle="1" w:styleId="xl33">
    <w:name w:val="xl33"/>
    <w:basedOn w:val="a"/>
    <w:qFormat/>
    <w:rsid w:val="00DA3D60"/>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ParaCharCharCharCharCharCharChar">
    <w:name w:val="默认段落字体 Para Char Char Char Char Char Char Char"/>
    <w:basedOn w:val="a"/>
    <w:qFormat/>
    <w:rsid w:val="00DA3D60"/>
    <w:rPr>
      <w:rFonts w:ascii="Tahoma" w:hAnsi="Tahoma" w:cs="Tahoma"/>
      <w:sz w:val="24"/>
    </w:rPr>
  </w:style>
  <w:style w:type="paragraph" w:customStyle="1" w:styleId="CharCharChar">
    <w:name w:val="Char Char Char"/>
    <w:basedOn w:val="a"/>
    <w:qFormat/>
    <w:rsid w:val="00DA3D60"/>
    <w:rPr>
      <w:rFonts w:ascii="Tahoma" w:hAnsi="Tahoma"/>
      <w:sz w:val="24"/>
      <w:szCs w:val="20"/>
    </w:rPr>
  </w:style>
  <w:style w:type="paragraph" w:customStyle="1" w:styleId="xl49">
    <w:name w:val="xl49"/>
    <w:basedOn w:val="a"/>
    <w:qFormat/>
    <w:rsid w:val="00DA3D60"/>
    <w:pPr>
      <w:widowControl/>
      <w:spacing w:before="100" w:beforeAutospacing="1" w:after="100" w:afterAutospacing="1"/>
      <w:jc w:val="left"/>
    </w:pPr>
    <w:rPr>
      <w:rFonts w:ascii="Arial Unicode MS" w:eastAsia="Arial Unicode MS" w:hAnsi="Arial Unicode MS" w:cs="Arial Unicode MS"/>
      <w:color w:val="FF0000"/>
      <w:kern w:val="0"/>
      <w:sz w:val="24"/>
    </w:rPr>
  </w:style>
  <w:style w:type="paragraph" w:customStyle="1" w:styleId="CM60">
    <w:name w:val="CM60"/>
    <w:basedOn w:val="Default"/>
    <w:next w:val="Default"/>
    <w:uiPriority w:val="99"/>
    <w:qFormat/>
    <w:rsid w:val="00DA3D60"/>
    <w:rPr>
      <w:color w:val="auto"/>
    </w:rPr>
  </w:style>
  <w:style w:type="paragraph" w:customStyle="1" w:styleId="xl25">
    <w:name w:val="xl25"/>
    <w:basedOn w:val="a"/>
    <w:rsid w:val="00DA3D60"/>
    <w:pPr>
      <w:widowControl/>
      <w:pBdr>
        <w:bottom w:val="single" w:sz="4" w:space="0" w:color="auto"/>
        <w:right w:val="single" w:sz="4" w:space="0" w:color="auto"/>
      </w:pBdr>
      <w:spacing w:before="100" w:beforeAutospacing="1" w:after="100" w:afterAutospacing="1"/>
      <w:jc w:val="center"/>
    </w:pPr>
    <w:rPr>
      <w:rFonts w:ascii="Arial Unicode MS" w:hAnsi="Arial Unicode MS"/>
      <w:kern w:val="0"/>
      <w:sz w:val="20"/>
      <w:szCs w:val="20"/>
    </w:rPr>
  </w:style>
  <w:style w:type="paragraph" w:customStyle="1" w:styleId="xl59">
    <w:name w:val="xl59"/>
    <w:basedOn w:val="a"/>
    <w:rsid w:val="00DA3D60"/>
    <w:pPr>
      <w:widowControl/>
      <w:pBdr>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CM57">
    <w:name w:val="CM57"/>
    <w:basedOn w:val="Default"/>
    <w:next w:val="Default"/>
    <w:uiPriority w:val="99"/>
    <w:qFormat/>
    <w:rsid w:val="00DA3D60"/>
    <w:rPr>
      <w:color w:val="auto"/>
    </w:rPr>
  </w:style>
  <w:style w:type="paragraph" w:customStyle="1" w:styleId="xl39">
    <w:name w:val="xl39"/>
    <w:basedOn w:val="a"/>
    <w:qFormat/>
    <w:rsid w:val="00DA3D6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affc">
    <w:name w:val="规划正文"/>
    <w:basedOn w:val="afd"/>
    <w:qFormat/>
    <w:rsid w:val="00DA3D60"/>
    <w:pPr>
      <w:adjustRightInd w:val="0"/>
      <w:snapToGrid w:val="0"/>
      <w:spacing w:line="560" w:lineRule="exact"/>
      <w:ind w:firstLineChars="200" w:firstLine="200"/>
    </w:pPr>
    <w:rPr>
      <w:rFonts w:hAnsi="宋体"/>
      <w:color w:val="000000"/>
      <w:kern w:val="0"/>
      <w:sz w:val="28"/>
      <w:szCs w:val="28"/>
    </w:rPr>
  </w:style>
  <w:style w:type="paragraph" w:customStyle="1" w:styleId="34">
    <w:name w:val="3"/>
    <w:basedOn w:val="a"/>
    <w:next w:val="30"/>
    <w:qFormat/>
    <w:rsid w:val="00DA3D60"/>
    <w:rPr>
      <w:rFonts w:ascii="宋体" w:hAnsi="Times New Roman"/>
      <w:sz w:val="24"/>
      <w:szCs w:val="20"/>
    </w:rPr>
  </w:style>
  <w:style w:type="paragraph" w:customStyle="1" w:styleId="Revision1">
    <w:name w:val="Revision1"/>
    <w:uiPriority w:val="99"/>
    <w:qFormat/>
    <w:rsid w:val="00DA3D60"/>
    <w:rPr>
      <w:kern w:val="2"/>
      <w:sz w:val="21"/>
      <w:szCs w:val="24"/>
    </w:rPr>
  </w:style>
  <w:style w:type="paragraph" w:customStyle="1" w:styleId="Charf">
    <w:name w:val="Char"/>
    <w:basedOn w:val="a"/>
    <w:qFormat/>
    <w:rsid w:val="00DA3D60"/>
    <w:pPr>
      <w:tabs>
        <w:tab w:val="left" w:pos="360"/>
      </w:tabs>
    </w:pPr>
    <w:rPr>
      <w:rFonts w:ascii="Times New Roman" w:hAnsi="Times New Roman"/>
      <w:sz w:val="24"/>
    </w:rPr>
  </w:style>
  <w:style w:type="paragraph" w:customStyle="1" w:styleId="affd">
    <w:name w:val="表格样式文字"/>
    <w:basedOn w:val="a"/>
    <w:qFormat/>
    <w:rsid w:val="00DA3D60"/>
    <w:pPr>
      <w:tabs>
        <w:tab w:val="left" w:pos="3312"/>
      </w:tabs>
      <w:snapToGrid w:val="0"/>
      <w:spacing w:line="400" w:lineRule="exact"/>
    </w:pPr>
    <w:rPr>
      <w:rFonts w:ascii="宋体" w:hAnsi="Times New Roman"/>
      <w:sz w:val="24"/>
      <w:szCs w:val="20"/>
    </w:rPr>
  </w:style>
  <w:style w:type="paragraph" w:customStyle="1" w:styleId="xl40">
    <w:name w:val="xl40"/>
    <w:basedOn w:val="a"/>
    <w:qFormat/>
    <w:rsid w:val="00DA3D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e">
    <w:name w:val="仿宋表头文字"/>
    <w:basedOn w:val="a"/>
    <w:qFormat/>
    <w:rsid w:val="00DA3D60"/>
    <w:pPr>
      <w:spacing w:before="130" w:after="130" w:line="520" w:lineRule="exact"/>
      <w:jc w:val="center"/>
    </w:pPr>
    <w:rPr>
      <w:rFonts w:ascii="仿宋_GB2312" w:eastAsia="仿宋_GB2312" w:hAnsi="Times New Roman"/>
      <w:b/>
      <w:sz w:val="28"/>
      <w:szCs w:val="20"/>
    </w:rPr>
  </w:style>
  <w:style w:type="paragraph" w:customStyle="1" w:styleId="21CharChar">
    <w:name w:val="样式 正文首行缩进 + 首行缩进:  2 字符1 Char Char"/>
    <w:basedOn w:val="a"/>
    <w:next w:val="a"/>
    <w:qFormat/>
    <w:rsid w:val="00DA3D60"/>
    <w:pPr>
      <w:adjustRightInd w:val="0"/>
      <w:spacing w:line="400" w:lineRule="exact"/>
      <w:ind w:firstLineChars="200" w:firstLine="480"/>
      <w:textAlignment w:val="baseline"/>
    </w:pPr>
    <w:rPr>
      <w:rFonts w:ascii="Times New Roman" w:eastAsia="仿宋_GB2312" w:hAnsi="Times New Roman" w:cs="宋体"/>
      <w:sz w:val="24"/>
      <w:szCs w:val="20"/>
    </w:rPr>
  </w:style>
  <w:style w:type="paragraph" w:customStyle="1" w:styleId="35">
    <w:name w:val="机场3"/>
    <w:basedOn w:val="a"/>
    <w:next w:val="3"/>
    <w:qFormat/>
    <w:rsid w:val="00DA3D60"/>
    <w:pPr>
      <w:ind w:rightChars="100" w:right="210"/>
    </w:pPr>
    <w:rPr>
      <w:rFonts w:ascii="Times New Roman" w:eastAsia="Times New Roman" w:hAnsi="Times New Roman"/>
      <w:bCs/>
    </w:rPr>
  </w:style>
  <w:style w:type="paragraph" w:customStyle="1" w:styleId="CM37">
    <w:name w:val="CM37"/>
    <w:basedOn w:val="Default"/>
    <w:next w:val="Default"/>
    <w:uiPriority w:val="99"/>
    <w:qFormat/>
    <w:rsid w:val="00DA3D60"/>
    <w:rPr>
      <w:color w:val="auto"/>
    </w:rPr>
  </w:style>
  <w:style w:type="paragraph" w:customStyle="1" w:styleId="xl46">
    <w:name w:val="xl46"/>
    <w:basedOn w:val="a"/>
    <w:qFormat/>
    <w:rsid w:val="00DA3D60"/>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4"/>
    </w:rPr>
  </w:style>
  <w:style w:type="paragraph" w:customStyle="1" w:styleId="afff">
    <w:name w:val="表格标题"/>
    <w:basedOn w:val="a"/>
    <w:qFormat/>
    <w:rsid w:val="00DA3D60"/>
    <w:pPr>
      <w:spacing w:beforeLines="50" w:afterLines="50" w:line="360" w:lineRule="auto"/>
      <w:jc w:val="center"/>
    </w:pPr>
    <w:rPr>
      <w:rFonts w:ascii="Times New Roman" w:hAnsi="Times New Roman"/>
      <w:b/>
      <w:sz w:val="24"/>
      <w:szCs w:val="28"/>
    </w:rPr>
  </w:style>
  <w:style w:type="paragraph" w:customStyle="1" w:styleId="font7">
    <w:name w:val="font7"/>
    <w:basedOn w:val="a"/>
    <w:qFormat/>
    <w:rsid w:val="00DA3D60"/>
    <w:pPr>
      <w:widowControl/>
      <w:spacing w:before="100" w:beforeAutospacing="1" w:after="100" w:afterAutospacing="1"/>
      <w:jc w:val="left"/>
    </w:pPr>
    <w:rPr>
      <w:rFonts w:ascii="Times New Roman" w:eastAsia="Arial Unicode MS" w:hAnsi="Times New Roman"/>
      <w:kern w:val="0"/>
      <w:sz w:val="20"/>
      <w:szCs w:val="20"/>
    </w:rPr>
  </w:style>
  <w:style w:type="paragraph" w:customStyle="1" w:styleId="afff0">
    <w:name w:val="图号"/>
    <w:basedOn w:val="a"/>
    <w:qFormat/>
    <w:rsid w:val="00DA3D60"/>
    <w:pPr>
      <w:tabs>
        <w:tab w:val="left" w:pos="8160"/>
      </w:tabs>
      <w:adjustRightInd w:val="0"/>
      <w:spacing w:line="320" w:lineRule="exact"/>
      <w:jc w:val="center"/>
      <w:textAlignment w:val="baseline"/>
    </w:pPr>
    <w:rPr>
      <w:rFonts w:ascii="黑体" w:eastAsia="黑体" w:hAnsi="Times New Roman"/>
      <w:spacing w:val="6"/>
      <w:szCs w:val="20"/>
    </w:rPr>
  </w:style>
  <w:style w:type="paragraph" w:customStyle="1" w:styleId="Char110">
    <w:name w:val="Char11"/>
    <w:basedOn w:val="a"/>
    <w:qFormat/>
    <w:rsid w:val="00DA3D60"/>
    <w:rPr>
      <w:rFonts w:ascii="Tahoma" w:hAnsi="Tahoma"/>
      <w:sz w:val="24"/>
      <w:szCs w:val="20"/>
    </w:rPr>
  </w:style>
  <w:style w:type="paragraph" w:customStyle="1" w:styleId="afff1">
    <w:name w:val="插表"/>
    <w:basedOn w:val="afb"/>
    <w:qFormat/>
    <w:rsid w:val="00DA3D60"/>
    <w:pPr>
      <w:jc w:val="center"/>
    </w:pPr>
    <w:rPr>
      <w:sz w:val="28"/>
    </w:rPr>
  </w:style>
  <w:style w:type="paragraph" w:customStyle="1" w:styleId="26">
    <w:name w:val="2"/>
    <w:basedOn w:val="a"/>
    <w:next w:val="a5"/>
    <w:qFormat/>
    <w:rsid w:val="00DA3D60"/>
    <w:pPr>
      <w:spacing w:line="360" w:lineRule="auto"/>
      <w:ind w:left="432"/>
    </w:pPr>
    <w:rPr>
      <w:rFonts w:ascii="Times New Roman" w:hAnsi="Times New Roman"/>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rsid w:val="00DA3D60"/>
    <w:rPr>
      <w:rFonts w:ascii="Times New Roman" w:hAnsi="Times New Roman"/>
      <w:sz w:val="30"/>
      <w:szCs w:val="32"/>
    </w:rPr>
  </w:style>
  <w:style w:type="paragraph" w:customStyle="1" w:styleId="afff2">
    <w:name w:val="正文 + 小四"/>
    <w:basedOn w:val="a"/>
    <w:qFormat/>
    <w:rsid w:val="00DA3D60"/>
    <w:pPr>
      <w:spacing w:line="400" w:lineRule="exact"/>
      <w:ind w:left="480"/>
    </w:pPr>
    <w:rPr>
      <w:rFonts w:ascii="宋体" w:hAnsi="宋体"/>
      <w:sz w:val="24"/>
    </w:rPr>
  </w:style>
  <w:style w:type="paragraph" w:customStyle="1" w:styleId="27">
    <w:name w:val="样式 首行缩进:  2 字符"/>
    <w:basedOn w:val="a"/>
    <w:qFormat/>
    <w:rsid w:val="00DA3D60"/>
    <w:pPr>
      <w:snapToGrid w:val="0"/>
      <w:spacing w:line="360" w:lineRule="auto"/>
      <w:ind w:firstLineChars="200" w:firstLine="480"/>
    </w:pPr>
    <w:rPr>
      <w:rFonts w:ascii="Times New Roman" w:hAnsi="Times New Roman" w:cs="宋体"/>
      <w:sz w:val="28"/>
      <w:szCs w:val="20"/>
    </w:rPr>
  </w:style>
  <w:style w:type="paragraph" w:customStyle="1" w:styleId="afff3">
    <w:name w:val="表格"/>
    <w:basedOn w:val="a"/>
    <w:qFormat/>
    <w:rsid w:val="00DA3D60"/>
    <w:pPr>
      <w:jc w:val="center"/>
      <w:textAlignment w:val="center"/>
    </w:pPr>
    <w:rPr>
      <w:rFonts w:ascii="华文细黑" w:hAnsi="华文细黑"/>
      <w:kern w:val="0"/>
      <w:szCs w:val="20"/>
    </w:rPr>
  </w:style>
  <w:style w:type="paragraph" w:customStyle="1" w:styleId="xl48">
    <w:name w:val="xl48"/>
    <w:basedOn w:val="a"/>
    <w:qFormat/>
    <w:rsid w:val="00DA3D6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FF0000"/>
      <w:kern w:val="0"/>
      <w:sz w:val="24"/>
    </w:rPr>
  </w:style>
  <w:style w:type="paragraph" w:customStyle="1" w:styleId="28">
    <w:name w:val="样式2"/>
    <w:basedOn w:val="3"/>
    <w:qFormat/>
    <w:rsid w:val="00DA3D60"/>
    <w:rPr>
      <w:rFonts w:ascii="Times New Roman" w:eastAsia="宋体" w:hAnsi="Times New Roman"/>
      <w:i/>
      <w:kern w:val="2"/>
    </w:rPr>
  </w:style>
  <w:style w:type="paragraph" w:customStyle="1" w:styleId="52">
    <w:name w:val="标题5"/>
    <w:basedOn w:val="a"/>
    <w:qFormat/>
    <w:rsid w:val="00DA3D60"/>
    <w:pPr>
      <w:spacing w:beforeLines="50" w:afterLines="50" w:line="400" w:lineRule="exact"/>
      <w:ind w:left="900"/>
    </w:pPr>
    <w:rPr>
      <w:rFonts w:ascii="宋体" w:hAnsi="宋体"/>
      <w:color w:val="000000"/>
      <w:sz w:val="24"/>
      <w:szCs w:val="20"/>
    </w:rPr>
  </w:style>
  <w:style w:type="paragraph" w:customStyle="1" w:styleId="2TimesNewRoman5020">
    <w:name w:val="样式 标题 2 + Times New Roman 四号 非加粗 段前: 5 磅 段后: 0 磅 行距: 固定值 20..."/>
    <w:basedOn w:val="2"/>
    <w:qFormat/>
    <w:rsid w:val="00DA3D60"/>
    <w:pPr>
      <w:spacing w:before="100" w:after="0" w:line="400" w:lineRule="exact"/>
    </w:pPr>
    <w:rPr>
      <w:rFonts w:ascii="Times New Roman" w:eastAsia="宋体" w:hAnsi="Times New Roman" w:cs="宋体"/>
      <w:b w:val="0"/>
      <w:bCs w:val="0"/>
      <w:kern w:val="2"/>
      <w:sz w:val="28"/>
      <w:szCs w:val="20"/>
    </w:rPr>
  </w:style>
  <w:style w:type="paragraph" w:customStyle="1" w:styleId="afff4">
    <w:name w:val="表格文字"/>
    <w:basedOn w:val="a"/>
    <w:qFormat/>
    <w:rsid w:val="00DA3D60"/>
    <w:pPr>
      <w:adjustRightInd w:val="0"/>
      <w:spacing w:line="420" w:lineRule="atLeast"/>
      <w:jc w:val="left"/>
      <w:textAlignment w:val="baseline"/>
    </w:pPr>
    <w:rPr>
      <w:rFonts w:ascii="Times New Roman" w:hAnsi="Times New Roman"/>
      <w:kern w:val="0"/>
      <w:szCs w:val="20"/>
    </w:rPr>
  </w:style>
  <w:style w:type="paragraph" w:customStyle="1" w:styleId="19">
    <w:name w:val="正文1)"/>
    <w:basedOn w:val="a"/>
    <w:qFormat/>
    <w:rsid w:val="00DA3D60"/>
    <w:pPr>
      <w:widowControl/>
      <w:tabs>
        <w:tab w:val="left" w:pos="1290"/>
      </w:tabs>
      <w:autoSpaceDE w:val="0"/>
      <w:autoSpaceDN w:val="0"/>
      <w:adjustRightInd w:val="0"/>
      <w:spacing w:before="120" w:line="360" w:lineRule="auto"/>
      <w:ind w:left="1290" w:right="-6" w:hanging="1290"/>
      <w:jc w:val="left"/>
      <w:outlineLvl w:val="0"/>
    </w:pPr>
    <w:rPr>
      <w:rFonts w:ascii="宋体" w:hAnsi="Arial"/>
      <w:smallCaps/>
      <w:color w:val="000000"/>
      <w:spacing w:val="10"/>
      <w:sz w:val="24"/>
      <w:szCs w:val="20"/>
    </w:rPr>
  </w:style>
  <w:style w:type="paragraph" w:customStyle="1" w:styleId="ParaCharCharCharChar">
    <w:name w:val="默认段落字体 Para Char Char Char Char"/>
    <w:basedOn w:val="a"/>
    <w:qFormat/>
    <w:rsid w:val="00DA3D60"/>
    <w:rPr>
      <w:rFonts w:ascii="Times New Roman" w:hAnsi="Times New Roman"/>
      <w:sz w:val="32"/>
      <w:szCs w:val="32"/>
    </w:rPr>
  </w:style>
  <w:style w:type="paragraph" w:customStyle="1" w:styleId="CM56">
    <w:name w:val="CM56"/>
    <w:basedOn w:val="Default"/>
    <w:next w:val="Default"/>
    <w:uiPriority w:val="99"/>
    <w:qFormat/>
    <w:rsid w:val="00DA3D60"/>
    <w:rPr>
      <w:color w:val="auto"/>
    </w:rPr>
  </w:style>
  <w:style w:type="paragraph" w:customStyle="1" w:styleId="xl24">
    <w:name w:val="xl24"/>
    <w:basedOn w:val="a"/>
    <w:qFormat/>
    <w:rsid w:val="00DA3D60"/>
    <w:pPr>
      <w:widowControl/>
      <w:pBdr>
        <w:bottom w:val="single" w:sz="4" w:space="0" w:color="auto"/>
        <w:right w:val="single" w:sz="4" w:space="0" w:color="auto"/>
      </w:pBdr>
      <w:spacing w:before="100" w:beforeAutospacing="1" w:after="100" w:afterAutospacing="1"/>
      <w:jc w:val="right"/>
    </w:pPr>
    <w:rPr>
      <w:rFonts w:ascii="仿宋_GB2312" w:eastAsia="仿宋_GB2312" w:hAnsi="Arial Unicode MS" w:cs="Arial Unicode MS" w:hint="eastAsia"/>
      <w:kern w:val="0"/>
      <w:sz w:val="20"/>
      <w:szCs w:val="20"/>
    </w:rPr>
  </w:style>
  <w:style w:type="paragraph" w:customStyle="1" w:styleId="1a">
    <w:name w:val="样式1"/>
    <w:basedOn w:val="a"/>
    <w:next w:val="4"/>
    <w:qFormat/>
    <w:rsid w:val="00DA3D60"/>
    <w:pPr>
      <w:spacing w:line="360" w:lineRule="auto"/>
      <w:ind w:firstLineChars="200" w:firstLine="420"/>
    </w:pPr>
    <w:rPr>
      <w:rFonts w:ascii="宋体" w:hAnsi="宋体"/>
      <w:szCs w:val="21"/>
    </w:rPr>
  </w:style>
  <w:style w:type="paragraph" w:customStyle="1" w:styleId="TOC1">
    <w:name w:val="TOC 标题1"/>
    <w:basedOn w:val="1"/>
    <w:next w:val="a"/>
    <w:uiPriority w:val="39"/>
    <w:qFormat/>
    <w:rsid w:val="00DA3D60"/>
    <w:pPr>
      <w:widowControl/>
      <w:spacing w:before="480" w:after="0" w:line="276" w:lineRule="auto"/>
      <w:jc w:val="left"/>
      <w:outlineLvl w:val="9"/>
    </w:pPr>
    <w:rPr>
      <w:rFonts w:ascii="Cambria" w:hAnsi="Cambria"/>
      <w:color w:val="365F91"/>
      <w:kern w:val="0"/>
      <w:sz w:val="28"/>
      <w:szCs w:val="28"/>
    </w:rPr>
  </w:style>
  <w:style w:type="paragraph" w:customStyle="1" w:styleId="16620">
    <w:name w:val="样式 标题 1 + 黑体 三号 非加粗 居中 段前: 6 磅 段后: 6 磅 行距: 固定值 20 磅"/>
    <w:basedOn w:val="1"/>
    <w:qFormat/>
    <w:rsid w:val="00DA3D60"/>
    <w:pPr>
      <w:spacing w:before="120" w:after="120" w:line="400" w:lineRule="exact"/>
      <w:jc w:val="center"/>
    </w:pPr>
    <w:rPr>
      <w:rFonts w:ascii="黑体" w:eastAsia="黑体" w:hAnsi="黑体" w:cs="宋体"/>
      <w:b w:val="0"/>
      <w:bCs w:val="0"/>
      <w:sz w:val="32"/>
      <w:szCs w:val="20"/>
    </w:rPr>
  </w:style>
  <w:style w:type="paragraph" w:customStyle="1" w:styleId="xl43">
    <w:name w:val="xl43"/>
    <w:basedOn w:val="a"/>
    <w:qFormat/>
    <w:rsid w:val="00DA3D6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M5">
    <w:name w:val="CM5"/>
    <w:basedOn w:val="Default"/>
    <w:next w:val="Default"/>
    <w:uiPriority w:val="99"/>
    <w:qFormat/>
    <w:rsid w:val="00DA3D60"/>
    <w:pPr>
      <w:spacing w:line="180" w:lineRule="atLeast"/>
    </w:pPr>
    <w:rPr>
      <w:color w:val="auto"/>
    </w:rPr>
  </w:style>
  <w:style w:type="paragraph" w:customStyle="1" w:styleId="2152">
    <w:name w:val="样式 标题 2 + (西文) 方正书宋简体 (中文) 方正黑体简体 非加粗 黑色 行距: 固定值 15 磅2"/>
    <w:basedOn w:val="2"/>
    <w:qFormat/>
    <w:rsid w:val="00DA3D60"/>
    <w:pPr>
      <w:tabs>
        <w:tab w:val="left" w:pos="1134"/>
      </w:tabs>
      <w:spacing w:before="0" w:after="0" w:line="300" w:lineRule="exact"/>
      <w:ind w:firstLineChars="200" w:firstLine="200"/>
      <w:jc w:val="left"/>
    </w:pPr>
    <w:rPr>
      <w:rFonts w:ascii="方正书宋简体" w:eastAsia="方正小标宋简体" w:cs="宋体"/>
      <w:b w:val="0"/>
      <w:bCs w:val="0"/>
      <w:color w:val="000000"/>
      <w:kern w:val="2"/>
      <w:sz w:val="21"/>
      <w:szCs w:val="20"/>
    </w:rPr>
  </w:style>
  <w:style w:type="paragraph" w:customStyle="1" w:styleId="xl34">
    <w:name w:val="xl34"/>
    <w:basedOn w:val="a"/>
    <w:qFormat/>
    <w:rsid w:val="00DA3D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4"/>
    </w:rPr>
  </w:style>
  <w:style w:type="paragraph" w:customStyle="1" w:styleId="afff5">
    <w:name w:val="附图"/>
    <w:basedOn w:val="afb"/>
    <w:qFormat/>
    <w:rsid w:val="00DA3D60"/>
    <w:pPr>
      <w:spacing w:line="460" w:lineRule="exact"/>
      <w:ind w:firstLineChars="200" w:firstLine="480"/>
    </w:pPr>
    <w:rPr>
      <w:rFonts w:ascii="宋体" w:hAnsi="宋体"/>
      <w:sz w:val="24"/>
    </w:rPr>
  </w:style>
  <w:style w:type="paragraph" w:customStyle="1" w:styleId="afff6">
    <w:name w:val="表文"/>
    <w:basedOn w:val="a"/>
    <w:qFormat/>
    <w:rsid w:val="00DA3D60"/>
    <w:pPr>
      <w:topLinePunct/>
      <w:snapToGrid w:val="0"/>
      <w:spacing w:beforeLines="10" w:afterLines="10" w:line="0" w:lineRule="atLeast"/>
    </w:pPr>
    <w:rPr>
      <w:rFonts w:ascii="Times New Roman" w:hAnsi="Times New Roman"/>
      <w:sz w:val="18"/>
    </w:rPr>
  </w:style>
  <w:style w:type="paragraph" w:customStyle="1" w:styleId="1511">
    <w:name w:val="样式 加粗 行距: 1.5 倍行距11"/>
    <w:basedOn w:val="a"/>
    <w:next w:val="151"/>
    <w:qFormat/>
    <w:rsid w:val="00DA3D60"/>
    <w:pPr>
      <w:spacing w:line="360" w:lineRule="auto"/>
      <w:ind w:left="600" w:rightChars="100" w:right="210"/>
    </w:pPr>
    <w:rPr>
      <w:rFonts w:ascii="Times New Roman" w:eastAsia="仿宋_GB2312" w:hAnsi="Times New Roman" w:cs="宋体"/>
      <w:b/>
      <w:bCs/>
      <w:sz w:val="30"/>
      <w:szCs w:val="20"/>
    </w:rPr>
  </w:style>
  <w:style w:type="paragraph" w:customStyle="1" w:styleId="151">
    <w:name w:val="样式 加粗 行距: 1.5 倍行距1"/>
    <w:basedOn w:val="a"/>
    <w:qFormat/>
    <w:rsid w:val="00DA3D60"/>
    <w:pPr>
      <w:spacing w:line="360" w:lineRule="auto"/>
      <w:ind w:left="630" w:rightChars="100" w:right="210"/>
    </w:pPr>
    <w:rPr>
      <w:rFonts w:ascii="Times New Roman" w:eastAsia="仿宋_GB2312" w:hAnsi="Times New Roman" w:cs="宋体"/>
      <w:b/>
      <w:bCs/>
      <w:sz w:val="30"/>
      <w:szCs w:val="20"/>
    </w:rPr>
  </w:style>
  <w:style w:type="paragraph" w:customStyle="1" w:styleId="378020">
    <w:name w:val="样式 标题 3 + (中文) 黑体 小四 非加粗 段前: 7.8 磅 段后: 0 磅 行距: 固定值 20 磅"/>
    <w:basedOn w:val="3"/>
    <w:qFormat/>
    <w:rsid w:val="00DA3D60"/>
    <w:pPr>
      <w:spacing w:before="0" w:after="0" w:line="400" w:lineRule="exact"/>
    </w:pPr>
    <w:rPr>
      <w:rFonts w:ascii="Times New Roman" w:hAnsi="Times New Roman" w:cs="宋体"/>
      <w:bCs w:val="0"/>
      <w:kern w:val="2"/>
      <w:sz w:val="24"/>
      <w:szCs w:val="20"/>
    </w:rPr>
  </w:style>
  <w:style w:type="paragraph" w:customStyle="1" w:styleId="xl51">
    <w:name w:val="xl51"/>
    <w:basedOn w:val="a"/>
    <w:qFormat/>
    <w:rsid w:val="00DA3D60"/>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afff7">
    <w:name w:val="金安桥正文"/>
    <w:basedOn w:val="a5"/>
    <w:qFormat/>
    <w:rsid w:val="00DA3D60"/>
    <w:pPr>
      <w:adjustRightInd w:val="0"/>
      <w:spacing w:after="0" w:line="300" w:lineRule="auto"/>
      <w:ind w:leftChars="0" w:left="0" w:firstLineChars="200" w:firstLine="200"/>
      <w:jc w:val="left"/>
    </w:pPr>
    <w:rPr>
      <w:sz w:val="24"/>
      <w:szCs w:val="20"/>
    </w:rPr>
  </w:style>
  <w:style w:type="paragraph" w:customStyle="1" w:styleId="afff8">
    <w:name w:val="点正文"/>
    <w:basedOn w:val="a"/>
    <w:qFormat/>
    <w:rsid w:val="00DA3D60"/>
    <w:pPr>
      <w:snapToGrid w:val="0"/>
      <w:spacing w:beforeLines="25" w:line="400" w:lineRule="exact"/>
      <w:ind w:left="1756"/>
    </w:pPr>
    <w:rPr>
      <w:rFonts w:ascii="宋体" w:hAnsi="Times New Roman"/>
      <w:kern w:val="0"/>
      <w:sz w:val="24"/>
      <w:szCs w:val="20"/>
    </w:rPr>
  </w:style>
  <w:style w:type="paragraph" w:customStyle="1" w:styleId="61">
    <w:name w:val="6'"/>
    <w:basedOn w:val="a"/>
    <w:qFormat/>
    <w:rsid w:val="00DA3D6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TOCHeading1">
    <w:name w:val="TOC Heading1"/>
    <w:basedOn w:val="1"/>
    <w:next w:val="a"/>
    <w:uiPriority w:val="39"/>
    <w:qFormat/>
    <w:rsid w:val="00DA3D60"/>
    <w:pPr>
      <w:widowControl/>
      <w:spacing w:before="480" w:after="0" w:line="276" w:lineRule="auto"/>
      <w:jc w:val="left"/>
      <w:outlineLvl w:val="9"/>
    </w:pPr>
    <w:rPr>
      <w:rFonts w:ascii="Cambria" w:hAnsi="Cambria"/>
      <w:color w:val="365F91"/>
      <w:kern w:val="0"/>
      <w:sz w:val="28"/>
      <w:szCs w:val="28"/>
    </w:rPr>
  </w:style>
  <w:style w:type="paragraph" w:customStyle="1" w:styleId="215">
    <w:name w:val="样式 标题 2 + (西文) 方正书宋简体 (中文) 方正黑体简体 非加粗 黑色 行距: 固定值 15 磅"/>
    <w:basedOn w:val="2"/>
    <w:qFormat/>
    <w:rsid w:val="00DA3D60"/>
    <w:pPr>
      <w:tabs>
        <w:tab w:val="left" w:pos="1134"/>
      </w:tabs>
      <w:spacing w:before="0" w:after="0" w:line="300" w:lineRule="exact"/>
      <w:ind w:firstLineChars="200" w:firstLine="200"/>
      <w:jc w:val="left"/>
    </w:pPr>
    <w:rPr>
      <w:rFonts w:ascii="方正书宋简体" w:eastAsia="方正小标宋简体" w:hAnsi="宋体" w:cs="宋体"/>
      <w:b w:val="0"/>
      <w:bCs w:val="0"/>
      <w:color w:val="000000"/>
      <w:kern w:val="2"/>
      <w:sz w:val="21"/>
      <w:szCs w:val="20"/>
    </w:rPr>
  </w:style>
  <w:style w:type="paragraph" w:customStyle="1" w:styleId="210">
    <w:name w:val="标题 21"/>
    <w:basedOn w:val="a"/>
    <w:uiPriority w:val="1"/>
    <w:qFormat/>
    <w:rsid w:val="00DA3D60"/>
    <w:pPr>
      <w:spacing w:line="269" w:lineRule="exact"/>
      <w:ind w:left="628" w:hanging="477"/>
      <w:outlineLvl w:val="2"/>
    </w:pPr>
    <w:rPr>
      <w:rFonts w:ascii="Times New Roman" w:hAnsi="Times New Roman"/>
      <w:b/>
      <w:bCs/>
      <w:szCs w:val="21"/>
    </w:rPr>
  </w:style>
  <w:style w:type="paragraph" w:customStyle="1" w:styleId="xl26">
    <w:name w:val="xl26"/>
    <w:basedOn w:val="a"/>
    <w:qFormat/>
    <w:rsid w:val="00DA3D60"/>
    <w:pPr>
      <w:widowControl/>
      <w:pBdr>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1"/>
    </w:rPr>
  </w:style>
  <w:style w:type="paragraph" w:customStyle="1" w:styleId="font6">
    <w:name w:val="font6"/>
    <w:basedOn w:val="a"/>
    <w:qFormat/>
    <w:rsid w:val="00DA3D60"/>
    <w:pPr>
      <w:widowControl/>
      <w:spacing w:before="100" w:beforeAutospacing="1" w:after="100" w:afterAutospacing="1"/>
      <w:jc w:val="left"/>
    </w:pPr>
    <w:rPr>
      <w:rFonts w:ascii="宋体" w:hAnsi="宋体" w:cs="Arial Unicode MS" w:hint="eastAsia"/>
      <w:kern w:val="0"/>
      <w:sz w:val="20"/>
      <w:szCs w:val="20"/>
    </w:rPr>
  </w:style>
  <w:style w:type="paragraph" w:customStyle="1" w:styleId="xl35">
    <w:name w:val="xl35"/>
    <w:basedOn w:val="a"/>
    <w:qFormat/>
    <w:rsid w:val="00DA3D60"/>
    <w:pPr>
      <w:widowControl/>
      <w:pBdr>
        <w:top w:val="single" w:sz="4" w:space="0" w:color="auto"/>
        <w:left w:val="single" w:sz="4" w:space="0" w:color="auto"/>
        <w:right w:val="single" w:sz="4" w:space="0" w:color="auto"/>
      </w:pBdr>
      <w:spacing w:before="100" w:beforeAutospacing="1" w:after="100" w:afterAutospacing="1"/>
      <w:jc w:val="left"/>
    </w:pPr>
    <w:rPr>
      <w:rFonts w:ascii="Times New Roman" w:eastAsia="Arial Unicode MS" w:hAnsi="Times New Roman"/>
      <w:kern w:val="0"/>
      <w:sz w:val="24"/>
    </w:rPr>
  </w:style>
  <w:style w:type="paragraph" w:customStyle="1" w:styleId="xl28">
    <w:name w:val="xl28"/>
    <w:basedOn w:val="a"/>
    <w:qFormat/>
    <w:rsid w:val="00DA3D60"/>
    <w:pPr>
      <w:widowControl/>
      <w:pBdr>
        <w:right w:val="single" w:sz="4" w:space="0" w:color="auto"/>
      </w:pBdr>
      <w:spacing w:before="100" w:beforeAutospacing="1" w:after="100" w:afterAutospacing="1"/>
      <w:jc w:val="center"/>
    </w:pPr>
    <w:rPr>
      <w:rFonts w:ascii="Arial Unicode MS" w:hAnsi="Arial Unicode MS"/>
      <w:color w:val="000000"/>
      <w:kern w:val="0"/>
      <w:sz w:val="20"/>
      <w:szCs w:val="20"/>
    </w:rPr>
  </w:style>
  <w:style w:type="paragraph" w:customStyle="1" w:styleId="1b">
    <w:name w:val="机场1"/>
    <w:basedOn w:val="1"/>
    <w:next w:val="1"/>
    <w:qFormat/>
    <w:rsid w:val="00DA3D60"/>
    <w:pPr>
      <w:keepLines w:val="0"/>
      <w:spacing w:before="0" w:after="0" w:line="240" w:lineRule="auto"/>
      <w:jc w:val="center"/>
    </w:pPr>
    <w:rPr>
      <w:rFonts w:eastAsia="Times New Roman"/>
      <w:b w:val="0"/>
      <w:bCs w:val="0"/>
      <w:kern w:val="2"/>
      <w:sz w:val="28"/>
      <w:szCs w:val="28"/>
    </w:rPr>
  </w:style>
  <w:style w:type="paragraph" w:customStyle="1" w:styleId="CharChar1Char">
    <w:name w:val="Char Char1 Char"/>
    <w:basedOn w:val="a"/>
    <w:qFormat/>
    <w:rsid w:val="00DA3D60"/>
    <w:pPr>
      <w:spacing w:line="360" w:lineRule="auto"/>
      <w:ind w:firstLineChars="200" w:firstLine="200"/>
    </w:pPr>
    <w:rPr>
      <w:rFonts w:ascii="Times New Roman" w:hAnsi="Times New Roman"/>
      <w:sz w:val="24"/>
      <w:szCs w:val="20"/>
    </w:rPr>
  </w:style>
  <w:style w:type="paragraph" w:customStyle="1" w:styleId="xl47">
    <w:name w:val="xl47"/>
    <w:basedOn w:val="a"/>
    <w:qFormat/>
    <w:rsid w:val="00DA3D6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9">
    <w:name w:val="附表"/>
    <w:basedOn w:val="afb"/>
    <w:qFormat/>
    <w:rsid w:val="00DA3D60"/>
    <w:pPr>
      <w:ind w:leftChars="0" w:left="0" w:firstLineChars="0" w:firstLine="0"/>
      <w:jc w:val="center"/>
    </w:pPr>
    <w:rPr>
      <w:rFonts w:ascii="宋体" w:hAnsi="宋体"/>
    </w:rPr>
  </w:style>
  <w:style w:type="paragraph" w:customStyle="1" w:styleId="xl29">
    <w:name w:val="xl29"/>
    <w:basedOn w:val="a"/>
    <w:qFormat/>
    <w:rsid w:val="00DA3D60"/>
    <w:pPr>
      <w:widowControl/>
      <w:pBdr>
        <w:bottom w:val="single" w:sz="4" w:space="0" w:color="auto"/>
        <w:right w:val="single" w:sz="4" w:space="0" w:color="auto"/>
      </w:pBdr>
      <w:spacing w:before="100" w:beforeAutospacing="1" w:after="100" w:afterAutospacing="1"/>
    </w:pPr>
    <w:rPr>
      <w:rFonts w:ascii="Arial Unicode MS" w:hAnsi="Arial Unicode MS"/>
      <w:kern w:val="0"/>
      <w:sz w:val="20"/>
      <w:szCs w:val="20"/>
    </w:rPr>
  </w:style>
  <w:style w:type="paragraph" w:customStyle="1" w:styleId="CharCharCharCharCharCharChar">
    <w:name w:val="Char Char Char Char Char Char Char"/>
    <w:basedOn w:val="a"/>
    <w:qFormat/>
    <w:rsid w:val="00DA3D60"/>
    <w:pPr>
      <w:widowControl/>
      <w:spacing w:after="160" w:line="240" w:lineRule="exact"/>
      <w:jc w:val="left"/>
    </w:pPr>
    <w:rPr>
      <w:rFonts w:ascii="Verdana" w:eastAsia="仿宋_GB2312" w:hAnsi="Verdana"/>
      <w:kern w:val="0"/>
      <w:sz w:val="24"/>
      <w:szCs w:val="20"/>
      <w:lang w:eastAsia="en-US"/>
    </w:rPr>
  </w:style>
  <w:style w:type="paragraph" w:customStyle="1" w:styleId="41">
    <w:name w:val="自建标题4"/>
    <w:basedOn w:val="4"/>
    <w:qFormat/>
    <w:rsid w:val="00DA3D60"/>
    <w:pPr>
      <w:keepNext w:val="0"/>
      <w:keepLines w:val="0"/>
      <w:tabs>
        <w:tab w:val="left" w:pos="425"/>
      </w:tabs>
      <w:adjustRightInd w:val="0"/>
      <w:snapToGrid w:val="0"/>
      <w:spacing w:before="0" w:after="0" w:line="240" w:lineRule="auto"/>
      <w:jc w:val="center"/>
      <w:outlineLvl w:val="9"/>
    </w:pPr>
    <w:rPr>
      <w:rFonts w:ascii="宋体" w:eastAsia="宋体" w:hAnsi="Times New Roman"/>
      <w:b w:val="0"/>
      <w:bCs w:val="0"/>
      <w:kern w:val="0"/>
      <w:sz w:val="24"/>
      <w:szCs w:val="21"/>
    </w:rPr>
  </w:style>
  <w:style w:type="paragraph" w:customStyle="1" w:styleId="XW">
    <w:name w:val="XW正文"/>
    <w:basedOn w:val="a5"/>
    <w:qFormat/>
    <w:rsid w:val="00DA3D60"/>
    <w:pPr>
      <w:adjustRightInd w:val="0"/>
      <w:snapToGrid w:val="0"/>
      <w:spacing w:after="0" w:line="300" w:lineRule="auto"/>
      <w:ind w:leftChars="0" w:left="0" w:firstLineChars="200" w:firstLine="520"/>
      <w:jc w:val="left"/>
    </w:pPr>
    <w:rPr>
      <w:sz w:val="21"/>
    </w:rPr>
  </w:style>
  <w:style w:type="paragraph" w:customStyle="1" w:styleId="ParaCharCharCharCharCharCharCharCharChar1CharCharCharCharCharCharChar">
    <w:name w:val="默认段落字体 Para Char Char Char Char Char Char Char Char Char1 Char Char Char Char Char Char Char"/>
    <w:basedOn w:val="af5"/>
    <w:qFormat/>
    <w:rsid w:val="00DA3D60"/>
    <w:rPr>
      <w:rFonts w:ascii="Tahoma" w:hAnsi="Tahoma" w:cs="Tahoma"/>
      <w:sz w:val="24"/>
    </w:rPr>
  </w:style>
  <w:style w:type="paragraph" w:customStyle="1" w:styleId="xl37">
    <w:name w:val="xl37"/>
    <w:basedOn w:val="a"/>
    <w:qFormat/>
    <w:rsid w:val="00DA3D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c">
    <w:name w:val="1"/>
    <w:basedOn w:val="a"/>
    <w:qFormat/>
    <w:rsid w:val="00DA3D60"/>
    <w:rPr>
      <w:rFonts w:ascii="Times New Roman" w:hAnsi="Times New Roman"/>
    </w:rPr>
  </w:style>
  <w:style w:type="paragraph" w:customStyle="1" w:styleId="xl44">
    <w:name w:val="xl44"/>
    <w:basedOn w:val="a"/>
    <w:qFormat/>
    <w:rsid w:val="00DA3D60"/>
    <w:pPr>
      <w:widowControl/>
      <w:shd w:val="clear" w:color="auto" w:fill="FFFF00"/>
      <w:spacing w:before="100" w:beforeAutospacing="1" w:after="100" w:afterAutospacing="1"/>
      <w:jc w:val="left"/>
    </w:pPr>
    <w:rPr>
      <w:rFonts w:ascii="Arial Unicode MS" w:eastAsia="Arial Unicode MS" w:hAnsi="Arial Unicode MS" w:cs="Arial Unicode MS"/>
      <w:kern w:val="0"/>
      <w:sz w:val="24"/>
    </w:rPr>
  </w:style>
  <w:style w:type="paragraph" w:customStyle="1" w:styleId="xl90">
    <w:name w:val="xl90"/>
    <w:basedOn w:val="a"/>
    <w:qFormat/>
    <w:rsid w:val="00DA3D60"/>
    <w:pPr>
      <w:widowControl/>
      <w:pBdr>
        <w:left w:val="single" w:sz="8" w:space="0" w:color="auto"/>
        <w:bottom w:val="single" w:sz="8" w:space="0" w:color="auto"/>
        <w:right w:val="single" w:sz="8" w:space="0" w:color="auto"/>
      </w:pBdr>
      <w:spacing w:before="100" w:beforeAutospacing="1" w:after="100" w:afterAutospacing="1"/>
      <w:jc w:val="right"/>
    </w:pPr>
    <w:rPr>
      <w:rFonts w:ascii="宋体" w:hAnsi="宋体" w:cs="宋体"/>
      <w:kern w:val="0"/>
      <w:sz w:val="18"/>
      <w:szCs w:val="18"/>
    </w:rPr>
  </w:style>
  <w:style w:type="paragraph" w:customStyle="1" w:styleId="ParaChar">
    <w:name w:val="默认段落字体 Para Char"/>
    <w:basedOn w:val="a"/>
    <w:qFormat/>
    <w:rsid w:val="00DA3D60"/>
    <w:pPr>
      <w:spacing w:line="360" w:lineRule="auto"/>
      <w:ind w:firstLineChars="200" w:firstLine="200"/>
    </w:pPr>
    <w:rPr>
      <w:rFonts w:ascii="宋体" w:hAnsi="宋体" w:cs="宋体"/>
      <w:sz w:val="24"/>
    </w:rPr>
  </w:style>
  <w:style w:type="paragraph" w:customStyle="1" w:styleId="rol1">
    <w:name w:val="rol1"/>
    <w:basedOn w:val="a"/>
    <w:qFormat/>
    <w:rsid w:val="00DA3D60"/>
    <w:pPr>
      <w:widowControl/>
      <w:spacing w:before="100" w:beforeAutospacing="1" w:after="100" w:afterAutospacing="1"/>
      <w:jc w:val="left"/>
    </w:pPr>
    <w:rPr>
      <w:rFonts w:ascii="Arial" w:hAnsi="Arial" w:cs="Arial"/>
      <w:kern w:val="0"/>
      <w:sz w:val="18"/>
      <w:szCs w:val="18"/>
    </w:rPr>
  </w:style>
  <w:style w:type="paragraph" w:customStyle="1" w:styleId="-">
    <w:name w:val="正文-第几条"/>
    <w:basedOn w:val="a"/>
    <w:qFormat/>
    <w:rsid w:val="00DA3D60"/>
    <w:pPr>
      <w:tabs>
        <w:tab w:val="left" w:pos="1201"/>
      </w:tabs>
      <w:spacing w:line="360" w:lineRule="auto"/>
      <w:ind w:left="1201" w:hanging="1021"/>
    </w:pPr>
    <w:rPr>
      <w:rFonts w:ascii="Times New Roman" w:hAnsi="Times New Roman"/>
      <w:sz w:val="24"/>
    </w:rPr>
  </w:style>
  <w:style w:type="paragraph" w:customStyle="1" w:styleId="font0">
    <w:name w:val="font0"/>
    <w:basedOn w:val="a"/>
    <w:qFormat/>
    <w:rsid w:val="00DA3D60"/>
    <w:pPr>
      <w:widowControl/>
      <w:spacing w:before="100" w:beforeAutospacing="1" w:after="100" w:afterAutospacing="1"/>
      <w:jc w:val="left"/>
    </w:pPr>
    <w:rPr>
      <w:rFonts w:ascii="宋体" w:hAnsi="宋体" w:cs="Arial Unicode MS" w:hint="eastAsia"/>
      <w:kern w:val="0"/>
      <w:sz w:val="24"/>
    </w:rPr>
  </w:style>
  <w:style w:type="paragraph" w:customStyle="1" w:styleId="p17">
    <w:name w:val="p17"/>
    <w:basedOn w:val="a"/>
    <w:qFormat/>
    <w:rsid w:val="00DA3D60"/>
    <w:pPr>
      <w:widowControl/>
    </w:pPr>
    <w:rPr>
      <w:rFonts w:ascii="Times New Roman" w:hAnsi="Times New Roman"/>
      <w:kern w:val="0"/>
      <w:szCs w:val="21"/>
    </w:rPr>
  </w:style>
  <w:style w:type="paragraph" w:customStyle="1" w:styleId="CharCharCharChar1">
    <w:name w:val="Char Char Char Char1"/>
    <w:basedOn w:val="a"/>
    <w:qFormat/>
    <w:rsid w:val="00DA3D60"/>
    <w:pPr>
      <w:widowControl/>
      <w:spacing w:after="160" w:line="240" w:lineRule="exact"/>
      <w:jc w:val="left"/>
    </w:pPr>
    <w:rPr>
      <w:rFonts w:ascii="Times New Roman" w:hAnsi="Times New Roman"/>
      <w:szCs w:val="20"/>
    </w:rPr>
  </w:style>
  <w:style w:type="paragraph" w:customStyle="1" w:styleId="29">
    <w:name w:val="机场2"/>
    <w:basedOn w:val="2"/>
    <w:qFormat/>
    <w:rsid w:val="00DA3D60"/>
    <w:pPr>
      <w:keepLines w:val="0"/>
      <w:spacing w:before="0" w:after="0" w:line="480" w:lineRule="auto"/>
    </w:pPr>
    <w:rPr>
      <w:rFonts w:ascii="Times New Roman" w:eastAsia="宋体" w:hAnsi="Times New Roman"/>
      <w:kern w:val="2"/>
      <w:sz w:val="24"/>
      <w:szCs w:val="24"/>
    </w:rPr>
  </w:style>
  <w:style w:type="paragraph" w:customStyle="1" w:styleId="afffa">
    <w:name w:val="报告表名称"/>
    <w:basedOn w:val="a"/>
    <w:qFormat/>
    <w:rsid w:val="00DA3D60"/>
    <w:pPr>
      <w:tabs>
        <w:tab w:val="left" w:pos="3312"/>
      </w:tabs>
      <w:snapToGrid w:val="0"/>
      <w:spacing w:before="120" w:after="120" w:line="500" w:lineRule="atLeast"/>
      <w:jc w:val="center"/>
      <w:outlineLvl w:val="0"/>
    </w:pPr>
    <w:rPr>
      <w:rFonts w:ascii="宋体" w:hAnsi="Times New Roman"/>
      <w:b/>
      <w:sz w:val="72"/>
      <w:szCs w:val="20"/>
    </w:rPr>
  </w:style>
  <w:style w:type="paragraph" w:customStyle="1" w:styleId="xl45">
    <w:name w:val="xl45"/>
    <w:basedOn w:val="a"/>
    <w:qFormat/>
    <w:rsid w:val="00DA3D6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color w:val="FF0000"/>
      <w:kern w:val="0"/>
      <w:sz w:val="24"/>
    </w:rPr>
  </w:style>
  <w:style w:type="paragraph" w:customStyle="1" w:styleId="xl38">
    <w:name w:val="xl38"/>
    <w:basedOn w:val="a"/>
    <w:qFormat/>
    <w:rsid w:val="00DA3D6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105">
    <w:name w:val="xl105"/>
    <w:basedOn w:val="a"/>
    <w:qFormat/>
    <w:rsid w:val="00DA3D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character" w:customStyle="1" w:styleId="UnresolvedMention">
    <w:name w:val="Unresolved Mention"/>
    <w:uiPriority w:val="99"/>
    <w:semiHidden/>
    <w:unhideWhenUsed/>
    <w:rsid w:val="00DA3D6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42A434D7-A61C-4D77-970D-19E4B9C6EC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178</Pages>
  <Words>17288</Words>
  <Characters>98548</Characters>
  <Application>Microsoft Office Word</Application>
  <DocSecurity>0</DocSecurity>
  <Lines>821</Lines>
  <Paragraphs>231</Paragraphs>
  <ScaleCrop>false</ScaleCrop>
  <Company/>
  <LinksUpToDate>false</LinksUpToDate>
  <CharactersWithSpaces>115605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68</cp:revision>
  <cp:lastPrinted>2020-08-12T02:19:00Z</cp:lastPrinted>
  <dcterms:created xsi:type="dcterms:W3CDTF">2020-09-18T04:05:00Z</dcterms:created>
  <dcterms:modified xsi:type="dcterms:W3CDTF">2020-12-14T04:12:00Z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