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F0693" w14:textId="77777777" w:rsidR="001B070B" w:rsidRDefault="001B070B">
      <w:pPr>
        <w:jc w:val="center"/>
        <w:rPr>
          <w:rFonts w:ascii="仿宋_GB2312" w:eastAsia="仿宋_GB2312"/>
          <w:b/>
          <w:sz w:val="72"/>
        </w:rPr>
      </w:pPr>
    </w:p>
    <w:p w14:paraId="63EBFAC9" w14:textId="22D0C2A0" w:rsidR="001B070B" w:rsidRDefault="00664DD6">
      <w:pPr>
        <w:spacing w:line="360" w:lineRule="auto"/>
        <w:jc w:val="center"/>
        <w:rPr>
          <w:rFonts w:ascii="宋体" w:hAnsi="宋体"/>
          <w:b/>
          <w:bCs/>
          <w:sz w:val="52"/>
          <w:szCs w:val="52"/>
        </w:rPr>
      </w:pPr>
      <w:r>
        <w:rPr>
          <w:rFonts w:ascii="宋体" w:hAnsi="宋体" w:hint="eastAsia"/>
          <w:b/>
          <w:bCs/>
          <w:sz w:val="52"/>
          <w:szCs w:val="52"/>
        </w:rPr>
        <w:t>北京市西城区卫生健康委员会信息中心</w:t>
      </w:r>
    </w:p>
    <w:p w14:paraId="6F00D280" w14:textId="3BB703DF" w:rsidR="001B070B" w:rsidRDefault="00664DD6">
      <w:pPr>
        <w:spacing w:line="360" w:lineRule="auto"/>
        <w:jc w:val="center"/>
        <w:rPr>
          <w:rFonts w:ascii="宋体" w:hAnsi="宋体"/>
          <w:b/>
          <w:sz w:val="52"/>
          <w:szCs w:val="52"/>
        </w:rPr>
      </w:pPr>
      <w:r>
        <w:rPr>
          <w:rFonts w:ascii="宋体" w:hAnsi="宋体" w:hint="eastAsia"/>
          <w:b/>
          <w:bCs/>
          <w:sz w:val="52"/>
          <w:szCs w:val="52"/>
        </w:rPr>
        <w:t>区域卫生</w:t>
      </w:r>
      <w:r w:rsidR="00D96BBF">
        <w:rPr>
          <w:rFonts w:ascii="宋体" w:hAnsi="宋体" w:hint="eastAsia"/>
          <w:b/>
          <w:bCs/>
          <w:sz w:val="52"/>
          <w:szCs w:val="52"/>
        </w:rPr>
        <w:t>健康</w:t>
      </w:r>
      <w:r>
        <w:rPr>
          <w:rFonts w:ascii="宋体" w:hAnsi="宋体" w:hint="eastAsia"/>
          <w:b/>
          <w:bCs/>
          <w:sz w:val="52"/>
          <w:szCs w:val="52"/>
        </w:rPr>
        <w:t>数据中心运维</w:t>
      </w:r>
    </w:p>
    <w:p w14:paraId="0D985E68" w14:textId="77777777" w:rsidR="001B070B" w:rsidRDefault="001B070B">
      <w:pPr>
        <w:spacing w:line="360" w:lineRule="auto"/>
        <w:jc w:val="center"/>
        <w:rPr>
          <w:rFonts w:ascii="宋体" w:hAnsi="宋体"/>
          <w:b/>
          <w:sz w:val="52"/>
          <w:szCs w:val="52"/>
        </w:rPr>
      </w:pPr>
    </w:p>
    <w:p w14:paraId="296A7075" w14:textId="77777777" w:rsidR="001B070B" w:rsidRDefault="001B070B">
      <w:pPr>
        <w:spacing w:line="360" w:lineRule="auto"/>
        <w:jc w:val="center"/>
        <w:rPr>
          <w:rFonts w:ascii="宋体" w:hAnsi="宋体"/>
          <w:b/>
          <w:sz w:val="52"/>
          <w:szCs w:val="52"/>
        </w:rPr>
      </w:pPr>
    </w:p>
    <w:p w14:paraId="73690694" w14:textId="77777777" w:rsidR="001B070B" w:rsidRDefault="009F2D27">
      <w:pPr>
        <w:spacing w:line="360" w:lineRule="auto"/>
        <w:jc w:val="center"/>
        <w:rPr>
          <w:rFonts w:ascii="宋体" w:hAnsi="宋体"/>
          <w:b/>
          <w:sz w:val="52"/>
          <w:szCs w:val="52"/>
        </w:rPr>
      </w:pPr>
      <w:r>
        <w:rPr>
          <w:rFonts w:ascii="宋体" w:hAnsi="宋体" w:hint="eastAsia"/>
          <w:b/>
          <w:sz w:val="52"/>
          <w:szCs w:val="52"/>
        </w:rPr>
        <w:t>招 标 文 件</w:t>
      </w:r>
    </w:p>
    <w:p w14:paraId="1F2E3FF2" w14:textId="77777777" w:rsidR="001B070B" w:rsidRDefault="001B070B">
      <w:pPr>
        <w:spacing w:line="360" w:lineRule="auto"/>
        <w:ind w:firstLineChars="1000" w:firstLine="3213"/>
        <w:jc w:val="center"/>
        <w:rPr>
          <w:rFonts w:ascii="宋体" w:hAnsi="宋体"/>
          <w:b/>
          <w:sz w:val="32"/>
        </w:rPr>
      </w:pPr>
    </w:p>
    <w:p w14:paraId="4C57FB35" w14:textId="08627ECF" w:rsidR="001B070B" w:rsidRDefault="009F2D27">
      <w:pPr>
        <w:spacing w:line="360" w:lineRule="auto"/>
        <w:jc w:val="center"/>
        <w:rPr>
          <w:rFonts w:ascii="宋体" w:hAnsi="宋体"/>
          <w:b/>
          <w:sz w:val="32"/>
        </w:rPr>
      </w:pPr>
      <w:r>
        <w:rPr>
          <w:rFonts w:ascii="宋体" w:hAnsi="宋体" w:hint="eastAsia"/>
          <w:b/>
          <w:sz w:val="32"/>
        </w:rPr>
        <w:t>招标编号：BIECC-</w:t>
      </w:r>
      <w:r w:rsidR="0085320E">
        <w:rPr>
          <w:rFonts w:ascii="宋体" w:hAnsi="宋体"/>
          <w:b/>
          <w:sz w:val="32"/>
        </w:rPr>
        <w:t>21</w:t>
      </w:r>
      <w:r>
        <w:rPr>
          <w:rFonts w:ascii="宋体" w:hAnsi="宋体" w:hint="eastAsia"/>
          <w:b/>
          <w:sz w:val="32"/>
        </w:rPr>
        <w:t>ZB</w:t>
      </w:r>
      <w:r w:rsidR="007213D7">
        <w:rPr>
          <w:rFonts w:ascii="宋体" w:hAnsi="宋体"/>
          <w:b/>
          <w:sz w:val="32"/>
        </w:rPr>
        <w:t>0352</w:t>
      </w:r>
    </w:p>
    <w:p w14:paraId="664D075A" w14:textId="77777777" w:rsidR="001B070B" w:rsidRDefault="001B070B">
      <w:pPr>
        <w:spacing w:line="360" w:lineRule="auto"/>
        <w:jc w:val="center"/>
        <w:rPr>
          <w:rFonts w:ascii="宋体" w:hAnsi="宋体"/>
          <w:b/>
          <w:sz w:val="52"/>
        </w:rPr>
      </w:pPr>
    </w:p>
    <w:p w14:paraId="34200580" w14:textId="77777777" w:rsidR="001B070B" w:rsidRDefault="001B070B">
      <w:pPr>
        <w:spacing w:line="360" w:lineRule="auto"/>
        <w:jc w:val="center"/>
        <w:rPr>
          <w:rFonts w:ascii="宋体" w:hAnsi="宋体"/>
          <w:b/>
          <w:sz w:val="52"/>
        </w:rPr>
      </w:pPr>
    </w:p>
    <w:p w14:paraId="4B7FD85D" w14:textId="77777777" w:rsidR="001B070B" w:rsidRDefault="001B070B">
      <w:pPr>
        <w:spacing w:line="360" w:lineRule="auto"/>
        <w:jc w:val="center"/>
        <w:rPr>
          <w:rFonts w:ascii="宋体" w:hAnsi="宋体"/>
          <w:b/>
          <w:sz w:val="52"/>
        </w:rPr>
      </w:pPr>
    </w:p>
    <w:p w14:paraId="029C51F6" w14:textId="77777777" w:rsidR="001B070B" w:rsidRDefault="009F2D27">
      <w:pPr>
        <w:spacing w:line="360" w:lineRule="auto"/>
        <w:jc w:val="center"/>
        <w:rPr>
          <w:rFonts w:ascii="宋体" w:hAnsi="宋体"/>
          <w:b/>
          <w:sz w:val="32"/>
          <w:szCs w:val="32"/>
        </w:rPr>
      </w:pPr>
      <w:r>
        <w:rPr>
          <w:rFonts w:ascii="宋体" w:hAnsi="宋体" w:hint="eastAsia"/>
          <w:b/>
          <w:sz w:val="32"/>
          <w:szCs w:val="32"/>
        </w:rPr>
        <w:t>北京国际工程咨询有限公司</w:t>
      </w:r>
    </w:p>
    <w:p w14:paraId="42010C9B" w14:textId="307B1F60" w:rsidR="001B070B" w:rsidRDefault="00D75220">
      <w:pPr>
        <w:spacing w:line="360" w:lineRule="auto"/>
        <w:jc w:val="center"/>
        <w:rPr>
          <w:rFonts w:ascii="宋体" w:hAnsi="宋体"/>
          <w:b/>
          <w:sz w:val="32"/>
          <w:szCs w:val="32"/>
        </w:rPr>
      </w:pPr>
      <w:r>
        <w:rPr>
          <w:rFonts w:ascii="宋体" w:hAnsi="宋体" w:hint="eastAsia"/>
          <w:b/>
          <w:sz w:val="32"/>
          <w:szCs w:val="32"/>
        </w:rPr>
        <w:t>202</w:t>
      </w:r>
      <w:r w:rsidR="0085320E">
        <w:rPr>
          <w:rFonts w:ascii="宋体" w:hAnsi="宋体"/>
          <w:b/>
          <w:sz w:val="32"/>
          <w:szCs w:val="32"/>
        </w:rPr>
        <w:t>1</w:t>
      </w:r>
      <w:r>
        <w:rPr>
          <w:rFonts w:ascii="宋体" w:hAnsi="宋体" w:hint="eastAsia"/>
          <w:b/>
          <w:sz w:val="32"/>
          <w:szCs w:val="32"/>
        </w:rPr>
        <w:t>年</w:t>
      </w:r>
      <w:r w:rsidR="0085320E">
        <w:rPr>
          <w:rFonts w:ascii="宋体" w:hAnsi="宋体"/>
          <w:b/>
          <w:sz w:val="32"/>
          <w:szCs w:val="32"/>
        </w:rPr>
        <w:t>5</w:t>
      </w:r>
      <w:r w:rsidR="0083299C">
        <w:rPr>
          <w:rFonts w:ascii="宋体" w:hAnsi="宋体" w:hint="eastAsia"/>
          <w:b/>
          <w:sz w:val="32"/>
          <w:szCs w:val="32"/>
        </w:rPr>
        <w:t>月</w:t>
      </w:r>
    </w:p>
    <w:p w14:paraId="3D4D5FAB" w14:textId="77777777" w:rsidR="001B070B" w:rsidRDefault="009F2D27">
      <w:pPr>
        <w:spacing w:line="360" w:lineRule="auto"/>
        <w:jc w:val="center"/>
        <w:rPr>
          <w:rFonts w:asciiTheme="minorEastAsia" w:eastAsiaTheme="minorEastAsia" w:hAnsiTheme="minorEastAsia"/>
          <w:noProof/>
        </w:rPr>
      </w:pPr>
      <w:r>
        <w:rPr>
          <w:rFonts w:ascii="宋体" w:hAnsi="宋体"/>
          <w:b/>
          <w:sz w:val="32"/>
          <w:szCs w:val="32"/>
        </w:rPr>
        <w:br w:type="page"/>
      </w:r>
      <w:r>
        <w:rPr>
          <w:rFonts w:ascii="宋体" w:hAnsi="宋体" w:hint="eastAsia"/>
          <w:b/>
          <w:sz w:val="28"/>
          <w:szCs w:val="28"/>
        </w:rPr>
        <w:lastRenderedPageBreak/>
        <w:t>目  录</w:t>
      </w:r>
      <w:r>
        <w:rPr>
          <w:rFonts w:asciiTheme="minorEastAsia" w:eastAsiaTheme="minorEastAsia" w:hAnsiTheme="minorEastAsia"/>
          <w:b/>
          <w:szCs w:val="21"/>
        </w:rPr>
        <w:fldChar w:fldCharType="begin"/>
      </w:r>
      <w:r>
        <w:rPr>
          <w:rFonts w:asciiTheme="minorEastAsia" w:eastAsiaTheme="minorEastAsia" w:hAnsiTheme="minorEastAsia"/>
          <w:b/>
          <w:szCs w:val="21"/>
        </w:rPr>
        <w:instrText xml:space="preserve"> TOC \o "1-2" \h \z \u </w:instrText>
      </w:r>
      <w:r>
        <w:rPr>
          <w:rFonts w:asciiTheme="minorEastAsia" w:eastAsiaTheme="minorEastAsia" w:hAnsiTheme="minorEastAsia"/>
          <w:b/>
          <w:szCs w:val="21"/>
        </w:rPr>
        <w:fldChar w:fldCharType="separate"/>
      </w:r>
    </w:p>
    <w:p w14:paraId="5C5BE6EE" w14:textId="7B4CEEA5" w:rsidR="001B070B" w:rsidRDefault="00C11314">
      <w:pPr>
        <w:pStyle w:val="TOC1"/>
        <w:spacing w:line="360" w:lineRule="auto"/>
        <w:rPr>
          <w:rFonts w:asciiTheme="minorEastAsia" w:eastAsiaTheme="minorEastAsia" w:hAnsiTheme="minorEastAsia" w:cstheme="minorBidi"/>
          <w:b/>
          <w:noProof/>
          <w:szCs w:val="22"/>
        </w:rPr>
      </w:pPr>
      <w:hyperlink w:anchor="_Toc19706839" w:history="1">
        <w:r w:rsidR="009F2D27">
          <w:rPr>
            <w:rStyle w:val="a4"/>
            <w:rFonts w:asciiTheme="minorEastAsia" w:eastAsiaTheme="minorEastAsia" w:hAnsiTheme="minorEastAsia" w:hint="eastAsia"/>
            <w:b/>
            <w:bCs/>
            <w:noProof/>
          </w:rPr>
          <w:t>第一章</w:t>
        </w:r>
        <w:r w:rsidR="009F2D27">
          <w:rPr>
            <w:rStyle w:val="a4"/>
            <w:rFonts w:asciiTheme="minorEastAsia" w:eastAsiaTheme="minorEastAsia" w:hAnsiTheme="minorEastAsia"/>
            <w:b/>
            <w:bCs/>
            <w:noProof/>
          </w:rPr>
          <w:t xml:space="preserve">    </w:t>
        </w:r>
        <w:r w:rsidR="009F2D27">
          <w:rPr>
            <w:rStyle w:val="a4"/>
            <w:rFonts w:asciiTheme="minorEastAsia" w:eastAsiaTheme="minorEastAsia" w:hAnsiTheme="minorEastAsia" w:hint="eastAsia"/>
            <w:b/>
            <w:bCs/>
            <w:noProof/>
          </w:rPr>
          <w:t>投标人须知</w:t>
        </w:r>
        <w:r w:rsidR="009F2D27">
          <w:rPr>
            <w:rFonts w:asciiTheme="minorEastAsia" w:eastAsiaTheme="minorEastAsia" w:hAnsiTheme="minorEastAsia"/>
            <w:b/>
            <w:noProof/>
            <w:webHidden/>
          </w:rPr>
          <w:tab/>
        </w:r>
        <w:r w:rsidR="009F2D27">
          <w:rPr>
            <w:rFonts w:asciiTheme="minorEastAsia" w:eastAsiaTheme="minorEastAsia" w:hAnsiTheme="minorEastAsia"/>
            <w:b/>
            <w:noProof/>
            <w:webHidden/>
          </w:rPr>
          <w:fldChar w:fldCharType="begin"/>
        </w:r>
        <w:r w:rsidR="009F2D27">
          <w:rPr>
            <w:rFonts w:asciiTheme="minorEastAsia" w:eastAsiaTheme="minorEastAsia" w:hAnsiTheme="minorEastAsia"/>
            <w:b/>
            <w:noProof/>
            <w:webHidden/>
          </w:rPr>
          <w:instrText xml:space="preserve"> PAGEREF _Toc19706839 \h </w:instrText>
        </w:r>
        <w:r w:rsidR="009F2D27">
          <w:rPr>
            <w:rFonts w:asciiTheme="minorEastAsia" w:eastAsiaTheme="minorEastAsia" w:hAnsiTheme="minorEastAsia"/>
            <w:b/>
            <w:noProof/>
            <w:webHidden/>
          </w:rPr>
        </w:r>
        <w:r w:rsidR="009F2D27">
          <w:rPr>
            <w:rFonts w:asciiTheme="minorEastAsia" w:eastAsiaTheme="minorEastAsia" w:hAnsiTheme="minorEastAsia"/>
            <w:b/>
            <w:noProof/>
            <w:webHidden/>
          </w:rPr>
          <w:fldChar w:fldCharType="separate"/>
        </w:r>
        <w:r w:rsidR="00F51AA4">
          <w:rPr>
            <w:rFonts w:asciiTheme="minorEastAsia" w:eastAsiaTheme="minorEastAsia" w:hAnsiTheme="minorEastAsia"/>
            <w:b/>
            <w:noProof/>
            <w:webHidden/>
          </w:rPr>
          <w:t>1</w:t>
        </w:r>
        <w:r w:rsidR="009F2D27">
          <w:rPr>
            <w:rFonts w:asciiTheme="minorEastAsia" w:eastAsiaTheme="minorEastAsia" w:hAnsiTheme="minorEastAsia"/>
            <w:b/>
            <w:noProof/>
            <w:webHidden/>
          </w:rPr>
          <w:fldChar w:fldCharType="end"/>
        </w:r>
      </w:hyperlink>
    </w:p>
    <w:p w14:paraId="4CB7210F" w14:textId="4B9B55F2" w:rsidR="001B070B" w:rsidRDefault="00C11314">
      <w:pPr>
        <w:pStyle w:val="TOC2"/>
        <w:spacing w:line="360" w:lineRule="auto"/>
        <w:rPr>
          <w:rFonts w:asciiTheme="minorEastAsia" w:eastAsiaTheme="minorEastAsia" w:hAnsiTheme="minorEastAsia" w:cstheme="minorBidi"/>
          <w:noProof/>
          <w:szCs w:val="22"/>
        </w:rPr>
      </w:pPr>
      <w:hyperlink w:anchor="_Toc19706840" w:history="1">
        <w:r w:rsidR="009F2D27">
          <w:rPr>
            <w:rStyle w:val="a4"/>
            <w:rFonts w:asciiTheme="minorEastAsia" w:eastAsiaTheme="minorEastAsia" w:hAnsiTheme="minorEastAsia" w:hint="eastAsia"/>
            <w:noProof/>
          </w:rPr>
          <w:t>一</w:t>
        </w:r>
        <w:r w:rsidR="009F2D27">
          <w:rPr>
            <w:rStyle w:val="a4"/>
            <w:rFonts w:asciiTheme="minorEastAsia" w:eastAsiaTheme="minorEastAsia" w:hAnsiTheme="minorEastAsia"/>
            <w:noProof/>
          </w:rPr>
          <w:t xml:space="preserve">   </w:t>
        </w:r>
        <w:r w:rsidR="009F2D27">
          <w:rPr>
            <w:rStyle w:val="a4"/>
            <w:rFonts w:asciiTheme="minorEastAsia" w:eastAsiaTheme="minorEastAsia" w:hAnsiTheme="minorEastAsia" w:hint="eastAsia"/>
            <w:noProof/>
          </w:rPr>
          <w:t>说</w:t>
        </w:r>
        <w:r w:rsidR="009F2D27">
          <w:rPr>
            <w:rStyle w:val="a4"/>
            <w:rFonts w:asciiTheme="minorEastAsia" w:eastAsiaTheme="minorEastAsia" w:hAnsiTheme="minorEastAsia"/>
            <w:noProof/>
          </w:rPr>
          <w:t xml:space="preserve">  </w:t>
        </w:r>
        <w:r w:rsidR="009F2D27">
          <w:rPr>
            <w:rStyle w:val="a4"/>
            <w:rFonts w:asciiTheme="minorEastAsia" w:eastAsiaTheme="minorEastAsia" w:hAnsiTheme="minorEastAsia" w:hint="eastAsia"/>
            <w:noProof/>
          </w:rPr>
          <w:t>明</w:t>
        </w:r>
        <w:r w:rsidR="009F2D27">
          <w:rPr>
            <w:rFonts w:asciiTheme="minorEastAsia" w:eastAsiaTheme="minorEastAsia" w:hAnsiTheme="minorEastAsia"/>
            <w:noProof/>
            <w:webHidden/>
          </w:rPr>
          <w:tab/>
        </w:r>
        <w:r w:rsidR="009F2D27">
          <w:rPr>
            <w:rFonts w:asciiTheme="minorEastAsia" w:eastAsiaTheme="minorEastAsia" w:hAnsiTheme="minorEastAsia"/>
            <w:noProof/>
            <w:webHidden/>
          </w:rPr>
          <w:fldChar w:fldCharType="begin"/>
        </w:r>
        <w:r w:rsidR="009F2D27">
          <w:rPr>
            <w:rFonts w:asciiTheme="minorEastAsia" w:eastAsiaTheme="minorEastAsia" w:hAnsiTheme="minorEastAsia"/>
            <w:noProof/>
            <w:webHidden/>
          </w:rPr>
          <w:instrText xml:space="preserve"> PAGEREF _Toc19706840 \h </w:instrText>
        </w:r>
        <w:r w:rsidR="009F2D27">
          <w:rPr>
            <w:rFonts w:asciiTheme="minorEastAsia" w:eastAsiaTheme="minorEastAsia" w:hAnsiTheme="minorEastAsia"/>
            <w:noProof/>
            <w:webHidden/>
          </w:rPr>
        </w:r>
        <w:r w:rsidR="009F2D27">
          <w:rPr>
            <w:rFonts w:asciiTheme="minorEastAsia" w:eastAsiaTheme="minorEastAsia" w:hAnsiTheme="minorEastAsia"/>
            <w:noProof/>
            <w:webHidden/>
          </w:rPr>
          <w:fldChar w:fldCharType="separate"/>
        </w:r>
        <w:r w:rsidR="00F51AA4">
          <w:rPr>
            <w:rFonts w:asciiTheme="minorEastAsia" w:eastAsiaTheme="minorEastAsia" w:hAnsiTheme="minorEastAsia"/>
            <w:noProof/>
            <w:webHidden/>
          </w:rPr>
          <w:t>1</w:t>
        </w:r>
        <w:r w:rsidR="009F2D27">
          <w:rPr>
            <w:rFonts w:asciiTheme="minorEastAsia" w:eastAsiaTheme="minorEastAsia" w:hAnsiTheme="minorEastAsia"/>
            <w:noProof/>
            <w:webHidden/>
          </w:rPr>
          <w:fldChar w:fldCharType="end"/>
        </w:r>
      </w:hyperlink>
    </w:p>
    <w:p w14:paraId="287C2C2B" w14:textId="0EBF8172" w:rsidR="001B070B" w:rsidRDefault="00C11314">
      <w:pPr>
        <w:pStyle w:val="TOC2"/>
        <w:spacing w:line="360" w:lineRule="auto"/>
        <w:rPr>
          <w:rFonts w:asciiTheme="minorEastAsia" w:eastAsiaTheme="minorEastAsia" w:hAnsiTheme="minorEastAsia" w:cstheme="minorBidi"/>
          <w:noProof/>
          <w:szCs w:val="22"/>
        </w:rPr>
      </w:pPr>
      <w:hyperlink w:anchor="_Toc19706841" w:history="1">
        <w:r w:rsidR="009F2D27">
          <w:rPr>
            <w:rStyle w:val="a4"/>
            <w:rFonts w:asciiTheme="minorEastAsia" w:eastAsiaTheme="minorEastAsia" w:hAnsiTheme="minorEastAsia" w:hint="eastAsia"/>
            <w:noProof/>
          </w:rPr>
          <w:t>二</w:t>
        </w:r>
        <w:r w:rsidR="009F2D27">
          <w:rPr>
            <w:rStyle w:val="a4"/>
            <w:rFonts w:asciiTheme="minorEastAsia" w:eastAsiaTheme="minorEastAsia" w:hAnsiTheme="minorEastAsia"/>
            <w:noProof/>
          </w:rPr>
          <w:t xml:space="preserve">   </w:t>
        </w:r>
        <w:r w:rsidR="009F2D27">
          <w:rPr>
            <w:rStyle w:val="a4"/>
            <w:rFonts w:asciiTheme="minorEastAsia" w:eastAsiaTheme="minorEastAsia" w:hAnsiTheme="minorEastAsia" w:hint="eastAsia"/>
            <w:noProof/>
          </w:rPr>
          <w:t>招标文件</w:t>
        </w:r>
        <w:r w:rsidR="009F2D27">
          <w:rPr>
            <w:rFonts w:asciiTheme="minorEastAsia" w:eastAsiaTheme="minorEastAsia" w:hAnsiTheme="minorEastAsia"/>
            <w:noProof/>
            <w:webHidden/>
          </w:rPr>
          <w:tab/>
        </w:r>
        <w:r w:rsidR="009F2D27">
          <w:rPr>
            <w:rFonts w:asciiTheme="minorEastAsia" w:eastAsiaTheme="minorEastAsia" w:hAnsiTheme="minorEastAsia"/>
            <w:noProof/>
            <w:webHidden/>
          </w:rPr>
          <w:fldChar w:fldCharType="begin"/>
        </w:r>
        <w:r w:rsidR="009F2D27">
          <w:rPr>
            <w:rFonts w:asciiTheme="minorEastAsia" w:eastAsiaTheme="minorEastAsia" w:hAnsiTheme="minorEastAsia"/>
            <w:noProof/>
            <w:webHidden/>
          </w:rPr>
          <w:instrText xml:space="preserve"> PAGEREF _Toc19706841 \h </w:instrText>
        </w:r>
        <w:r w:rsidR="009F2D27">
          <w:rPr>
            <w:rFonts w:asciiTheme="minorEastAsia" w:eastAsiaTheme="minorEastAsia" w:hAnsiTheme="minorEastAsia"/>
            <w:noProof/>
            <w:webHidden/>
          </w:rPr>
        </w:r>
        <w:r w:rsidR="009F2D27">
          <w:rPr>
            <w:rFonts w:asciiTheme="minorEastAsia" w:eastAsiaTheme="minorEastAsia" w:hAnsiTheme="minorEastAsia"/>
            <w:noProof/>
            <w:webHidden/>
          </w:rPr>
          <w:fldChar w:fldCharType="separate"/>
        </w:r>
        <w:r w:rsidR="00F51AA4">
          <w:rPr>
            <w:rFonts w:asciiTheme="minorEastAsia" w:eastAsiaTheme="minorEastAsia" w:hAnsiTheme="minorEastAsia"/>
            <w:noProof/>
            <w:webHidden/>
          </w:rPr>
          <w:t>3</w:t>
        </w:r>
        <w:r w:rsidR="009F2D27">
          <w:rPr>
            <w:rFonts w:asciiTheme="minorEastAsia" w:eastAsiaTheme="minorEastAsia" w:hAnsiTheme="minorEastAsia"/>
            <w:noProof/>
            <w:webHidden/>
          </w:rPr>
          <w:fldChar w:fldCharType="end"/>
        </w:r>
      </w:hyperlink>
    </w:p>
    <w:p w14:paraId="3EB740CB" w14:textId="2D483DFF" w:rsidR="001B070B" w:rsidRDefault="00C11314">
      <w:pPr>
        <w:pStyle w:val="TOC2"/>
        <w:spacing w:line="360" w:lineRule="auto"/>
        <w:rPr>
          <w:rFonts w:asciiTheme="minorEastAsia" w:eastAsiaTheme="minorEastAsia" w:hAnsiTheme="minorEastAsia" w:cstheme="minorBidi"/>
          <w:noProof/>
          <w:szCs w:val="22"/>
        </w:rPr>
      </w:pPr>
      <w:hyperlink w:anchor="_Toc19706842" w:history="1">
        <w:r w:rsidR="009F2D27">
          <w:rPr>
            <w:rStyle w:val="a4"/>
            <w:rFonts w:asciiTheme="minorEastAsia" w:eastAsiaTheme="minorEastAsia" w:hAnsiTheme="minorEastAsia" w:hint="eastAsia"/>
            <w:noProof/>
          </w:rPr>
          <w:t>三</w:t>
        </w:r>
        <w:r w:rsidR="009F2D27">
          <w:rPr>
            <w:rStyle w:val="a4"/>
            <w:rFonts w:asciiTheme="minorEastAsia" w:eastAsiaTheme="minorEastAsia" w:hAnsiTheme="minorEastAsia"/>
            <w:noProof/>
          </w:rPr>
          <w:t xml:space="preserve">   </w:t>
        </w:r>
        <w:r w:rsidR="009F2D27">
          <w:rPr>
            <w:rStyle w:val="a4"/>
            <w:rFonts w:asciiTheme="minorEastAsia" w:eastAsiaTheme="minorEastAsia" w:hAnsiTheme="minorEastAsia" w:hint="eastAsia"/>
            <w:noProof/>
          </w:rPr>
          <w:t>投标文件的编制</w:t>
        </w:r>
        <w:r w:rsidR="009F2D27">
          <w:rPr>
            <w:rFonts w:asciiTheme="minorEastAsia" w:eastAsiaTheme="minorEastAsia" w:hAnsiTheme="minorEastAsia"/>
            <w:noProof/>
            <w:webHidden/>
          </w:rPr>
          <w:tab/>
        </w:r>
        <w:r w:rsidR="009F2D27">
          <w:rPr>
            <w:rFonts w:asciiTheme="minorEastAsia" w:eastAsiaTheme="minorEastAsia" w:hAnsiTheme="minorEastAsia"/>
            <w:noProof/>
            <w:webHidden/>
          </w:rPr>
          <w:fldChar w:fldCharType="begin"/>
        </w:r>
        <w:r w:rsidR="009F2D27">
          <w:rPr>
            <w:rFonts w:asciiTheme="minorEastAsia" w:eastAsiaTheme="minorEastAsia" w:hAnsiTheme="minorEastAsia"/>
            <w:noProof/>
            <w:webHidden/>
          </w:rPr>
          <w:instrText xml:space="preserve"> PAGEREF _Toc19706842 \h </w:instrText>
        </w:r>
        <w:r w:rsidR="009F2D27">
          <w:rPr>
            <w:rFonts w:asciiTheme="minorEastAsia" w:eastAsiaTheme="minorEastAsia" w:hAnsiTheme="minorEastAsia"/>
            <w:noProof/>
            <w:webHidden/>
          </w:rPr>
        </w:r>
        <w:r w:rsidR="009F2D27">
          <w:rPr>
            <w:rFonts w:asciiTheme="minorEastAsia" w:eastAsiaTheme="minorEastAsia" w:hAnsiTheme="minorEastAsia"/>
            <w:noProof/>
            <w:webHidden/>
          </w:rPr>
          <w:fldChar w:fldCharType="separate"/>
        </w:r>
        <w:r w:rsidR="00F51AA4">
          <w:rPr>
            <w:rFonts w:asciiTheme="minorEastAsia" w:eastAsiaTheme="minorEastAsia" w:hAnsiTheme="minorEastAsia"/>
            <w:noProof/>
            <w:webHidden/>
          </w:rPr>
          <w:t>4</w:t>
        </w:r>
        <w:r w:rsidR="009F2D27">
          <w:rPr>
            <w:rFonts w:asciiTheme="minorEastAsia" w:eastAsiaTheme="minorEastAsia" w:hAnsiTheme="minorEastAsia"/>
            <w:noProof/>
            <w:webHidden/>
          </w:rPr>
          <w:fldChar w:fldCharType="end"/>
        </w:r>
      </w:hyperlink>
    </w:p>
    <w:p w14:paraId="173D770D" w14:textId="72FAFC29" w:rsidR="001B070B" w:rsidRDefault="00C11314">
      <w:pPr>
        <w:pStyle w:val="TOC2"/>
        <w:spacing w:line="360" w:lineRule="auto"/>
        <w:rPr>
          <w:rFonts w:asciiTheme="minorEastAsia" w:eastAsiaTheme="minorEastAsia" w:hAnsiTheme="minorEastAsia" w:cstheme="minorBidi"/>
          <w:noProof/>
          <w:szCs w:val="22"/>
        </w:rPr>
      </w:pPr>
      <w:hyperlink w:anchor="_Toc19706843" w:history="1">
        <w:r w:rsidR="009F2D27">
          <w:rPr>
            <w:rStyle w:val="a4"/>
            <w:rFonts w:asciiTheme="minorEastAsia" w:eastAsiaTheme="minorEastAsia" w:hAnsiTheme="minorEastAsia" w:hint="eastAsia"/>
            <w:noProof/>
          </w:rPr>
          <w:t>四</w:t>
        </w:r>
        <w:r w:rsidR="009F2D27">
          <w:rPr>
            <w:rStyle w:val="a4"/>
            <w:rFonts w:asciiTheme="minorEastAsia" w:eastAsiaTheme="minorEastAsia" w:hAnsiTheme="minorEastAsia"/>
            <w:noProof/>
          </w:rPr>
          <w:t xml:space="preserve">   </w:t>
        </w:r>
        <w:r w:rsidR="009F2D27">
          <w:rPr>
            <w:rStyle w:val="a4"/>
            <w:rFonts w:asciiTheme="minorEastAsia" w:eastAsiaTheme="minorEastAsia" w:hAnsiTheme="minorEastAsia" w:hint="eastAsia"/>
            <w:noProof/>
          </w:rPr>
          <w:t>投标文件的递交</w:t>
        </w:r>
        <w:r w:rsidR="009F2D27">
          <w:rPr>
            <w:rFonts w:asciiTheme="minorEastAsia" w:eastAsiaTheme="minorEastAsia" w:hAnsiTheme="minorEastAsia"/>
            <w:noProof/>
            <w:webHidden/>
          </w:rPr>
          <w:tab/>
        </w:r>
        <w:r w:rsidR="009F2D27">
          <w:rPr>
            <w:rFonts w:asciiTheme="minorEastAsia" w:eastAsiaTheme="minorEastAsia" w:hAnsiTheme="minorEastAsia"/>
            <w:noProof/>
            <w:webHidden/>
          </w:rPr>
          <w:fldChar w:fldCharType="begin"/>
        </w:r>
        <w:r w:rsidR="009F2D27">
          <w:rPr>
            <w:rFonts w:asciiTheme="minorEastAsia" w:eastAsiaTheme="minorEastAsia" w:hAnsiTheme="minorEastAsia"/>
            <w:noProof/>
            <w:webHidden/>
          </w:rPr>
          <w:instrText xml:space="preserve"> PAGEREF _Toc19706843 \h </w:instrText>
        </w:r>
        <w:r w:rsidR="009F2D27">
          <w:rPr>
            <w:rFonts w:asciiTheme="minorEastAsia" w:eastAsiaTheme="minorEastAsia" w:hAnsiTheme="minorEastAsia"/>
            <w:noProof/>
            <w:webHidden/>
          </w:rPr>
        </w:r>
        <w:r w:rsidR="009F2D27">
          <w:rPr>
            <w:rFonts w:asciiTheme="minorEastAsia" w:eastAsiaTheme="minorEastAsia" w:hAnsiTheme="minorEastAsia"/>
            <w:noProof/>
            <w:webHidden/>
          </w:rPr>
          <w:fldChar w:fldCharType="separate"/>
        </w:r>
        <w:r w:rsidR="00F51AA4">
          <w:rPr>
            <w:rFonts w:asciiTheme="minorEastAsia" w:eastAsiaTheme="minorEastAsia" w:hAnsiTheme="minorEastAsia"/>
            <w:noProof/>
            <w:webHidden/>
          </w:rPr>
          <w:t>9</w:t>
        </w:r>
        <w:r w:rsidR="009F2D27">
          <w:rPr>
            <w:rFonts w:asciiTheme="minorEastAsia" w:eastAsiaTheme="minorEastAsia" w:hAnsiTheme="minorEastAsia"/>
            <w:noProof/>
            <w:webHidden/>
          </w:rPr>
          <w:fldChar w:fldCharType="end"/>
        </w:r>
      </w:hyperlink>
    </w:p>
    <w:p w14:paraId="2C0CF641" w14:textId="025769B9" w:rsidR="001B070B" w:rsidRDefault="00C11314">
      <w:pPr>
        <w:pStyle w:val="TOC2"/>
        <w:spacing w:line="360" w:lineRule="auto"/>
        <w:rPr>
          <w:rFonts w:asciiTheme="minorEastAsia" w:eastAsiaTheme="minorEastAsia" w:hAnsiTheme="minorEastAsia" w:cstheme="minorBidi"/>
          <w:noProof/>
          <w:szCs w:val="22"/>
        </w:rPr>
      </w:pPr>
      <w:hyperlink w:anchor="_Toc19706844" w:history="1">
        <w:r w:rsidR="009F2D27">
          <w:rPr>
            <w:rStyle w:val="a4"/>
            <w:rFonts w:asciiTheme="minorEastAsia" w:eastAsiaTheme="minorEastAsia" w:hAnsiTheme="minorEastAsia" w:hint="eastAsia"/>
            <w:noProof/>
          </w:rPr>
          <w:t>五</w:t>
        </w:r>
        <w:r w:rsidR="009F2D27">
          <w:rPr>
            <w:rStyle w:val="a4"/>
            <w:rFonts w:asciiTheme="minorEastAsia" w:eastAsiaTheme="minorEastAsia" w:hAnsiTheme="minorEastAsia"/>
            <w:noProof/>
          </w:rPr>
          <w:t xml:space="preserve">   </w:t>
        </w:r>
        <w:r w:rsidR="009F2D27">
          <w:rPr>
            <w:rStyle w:val="a4"/>
            <w:rFonts w:asciiTheme="minorEastAsia" w:eastAsiaTheme="minorEastAsia" w:hAnsiTheme="minorEastAsia" w:hint="eastAsia"/>
            <w:noProof/>
          </w:rPr>
          <w:t>开标及评标</w:t>
        </w:r>
        <w:r w:rsidR="009F2D27">
          <w:rPr>
            <w:rFonts w:asciiTheme="minorEastAsia" w:eastAsiaTheme="minorEastAsia" w:hAnsiTheme="minorEastAsia"/>
            <w:noProof/>
            <w:webHidden/>
          </w:rPr>
          <w:tab/>
        </w:r>
        <w:r w:rsidR="009F2D27">
          <w:rPr>
            <w:rFonts w:asciiTheme="minorEastAsia" w:eastAsiaTheme="minorEastAsia" w:hAnsiTheme="minorEastAsia"/>
            <w:noProof/>
            <w:webHidden/>
          </w:rPr>
          <w:fldChar w:fldCharType="begin"/>
        </w:r>
        <w:r w:rsidR="009F2D27">
          <w:rPr>
            <w:rFonts w:asciiTheme="minorEastAsia" w:eastAsiaTheme="minorEastAsia" w:hAnsiTheme="minorEastAsia"/>
            <w:noProof/>
            <w:webHidden/>
          </w:rPr>
          <w:instrText xml:space="preserve"> PAGEREF _Toc19706844 \h </w:instrText>
        </w:r>
        <w:r w:rsidR="009F2D27">
          <w:rPr>
            <w:rFonts w:asciiTheme="minorEastAsia" w:eastAsiaTheme="minorEastAsia" w:hAnsiTheme="minorEastAsia"/>
            <w:noProof/>
            <w:webHidden/>
          </w:rPr>
        </w:r>
        <w:r w:rsidR="009F2D27">
          <w:rPr>
            <w:rFonts w:asciiTheme="minorEastAsia" w:eastAsiaTheme="minorEastAsia" w:hAnsiTheme="minorEastAsia"/>
            <w:noProof/>
            <w:webHidden/>
          </w:rPr>
          <w:fldChar w:fldCharType="separate"/>
        </w:r>
        <w:r w:rsidR="00F51AA4">
          <w:rPr>
            <w:rFonts w:asciiTheme="minorEastAsia" w:eastAsiaTheme="minorEastAsia" w:hAnsiTheme="minorEastAsia"/>
            <w:noProof/>
            <w:webHidden/>
          </w:rPr>
          <w:t>11</w:t>
        </w:r>
        <w:r w:rsidR="009F2D27">
          <w:rPr>
            <w:rFonts w:asciiTheme="minorEastAsia" w:eastAsiaTheme="minorEastAsia" w:hAnsiTheme="minorEastAsia"/>
            <w:noProof/>
            <w:webHidden/>
          </w:rPr>
          <w:fldChar w:fldCharType="end"/>
        </w:r>
      </w:hyperlink>
    </w:p>
    <w:p w14:paraId="084FEEDD" w14:textId="599AC509" w:rsidR="001B070B" w:rsidRDefault="00C11314">
      <w:pPr>
        <w:pStyle w:val="TOC2"/>
        <w:spacing w:line="360" w:lineRule="auto"/>
        <w:rPr>
          <w:rFonts w:asciiTheme="minorEastAsia" w:eastAsiaTheme="minorEastAsia" w:hAnsiTheme="minorEastAsia" w:cstheme="minorBidi"/>
          <w:noProof/>
          <w:szCs w:val="22"/>
        </w:rPr>
      </w:pPr>
      <w:hyperlink w:anchor="_Toc19706845" w:history="1">
        <w:r w:rsidR="009F2D27">
          <w:rPr>
            <w:rStyle w:val="a4"/>
            <w:rFonts w:asciiTheme="minorEastAsia" w:eastAsiaTheme="minorEastAsia" w:hAnsiTheme="minorEastAsia" w:hint="eastAsia"/>
            <w:noProof/>
          </w:rPr>
          <w:t>六</w:t>
        </w:r>
        <w:r w:rsidR="009F2D27">
          <w:rPr>
            <w:rStyle w:val="a4"/>
            <w:rFonts w:asciiTheme="minorEastAsia" w:eastAsiaTheme="minorEastAsia" w:hAnsiTheme="minorEastAsia"/>
            <w:noProof/>
          </w:rPr>
          <w:t xml:space="preserve">   </w:t>
        </w:r>
        <w:r w:rsidR="009F2D27">
          <w:rPr>
            <w:rStyle w:val="a4"/>
            <w:rFonts w:asciiTheme="minorEastAsia" w:eastAsiaTheme="minorEastAsia" w:hAnsiTheme="minorEastAsia" w:hint="eastAsia"/>
            <w:noProof/>
          </w:rPr>
          <w:t>确定中标</w:t>
        </w:r>
        <w:r w:rsidR="009F2D27">
          <w:rPr>
            <w:rFonts w:asciiTheme="minorEastAsia" w:eastAsiaTheme="minorEastAsia" w:hAnsiTheme="minorEastAsia"/>
            <w:noProof/>
            <w:webHidden/>
          </w:rPr>
          <w:tab/>
        </w:r>
        <w:r w:rsidR="009F2D27">
          <w:rPr>
            <w:rFonts w:asciiTheme="minorEastAsia" w:eastAsiaTheme="minorEastAsia" w:hAnsiTheme="minorEastAsia"/>
            <w:noProof/>
            <w:webHidden/>
          </w:rPr>
          <w:fldChar w:fldCharType="begin"/>
        </w:r>
        <w:r w:rsidR="009F2D27">
          <w:rPr>
            <w:rFonts w:asciiTheme="minorEastAsia" w:eastAsiaTheme="minorEastAsia" w:hAnsiTheme="minorEastAsia"/>
            <w:noProof/>
            <w:webHidden/>
          </w:rPr>
          <w:instrText xml:space="preserve"> PAGEREF _Toc19706845 \h </w:instrText>
        </w:r>
        <w:r w:rsidR="009F2D27">
          <w:rPr>
            <w:rFonts w:asciiTheme="minorEastAsia" w:eastAsiaTheme="minorEastAsia" w:hAnsiTheme="minorEastAsia"/>
            <w:noProof/>
            <w:webHidden/>
          </w:rPr>
        </w:r>
        <w:r w:rsidR="009F2D27">
          <w:rPr>
            <w:rFonts w:asciiTheme="minorEastAsia" w:eastAsiaTheme="minorEastAsia" w:hAnsiTheme="minorEastAsia"/>
            <w:noProof/>
            <w:webHidden/>
          </w:rPr>
          <w:fldChar w:fldCharType="separate"/>
        </w:r>
        <w:r w:rsidR="00F51AA4">
          <w:rPr>
            <w:rFonts w:asciiTheme="minorEastAsia" w:eastAsiaTheme="minorEastAsia" w:hAnsiTheme="minorEastAsia"/>
            <w:noProof/>
            <w:webHidden/>
          </w:rPr>
          <w:t>17</w:t>
        </w:r>
        <w:r w:rsidR="009F2D27">
          <w:rPr>
            <w:rFonts w:asciiTheme="minorEastAsia" w:eastAsiaTheme="minorEastAsia" w:hAnsiTheme="minorEastAsia"/>
            <w:noProof/>
            <w:webHidden/>
          </w:rPr>
          <w:fldChar w:fldCharType="end"/>
        </w:r>
      </w:hyperlink>
    </w:p>
    <w:p w14:paraId="7D8B4031" w14:textId="5C4DCB4F" w:rsidR="001B070B" w:rsidRDefault="00C11314">
      <w:pPr>
        <w:pStyle w:val="TOC2"/>
        <w:spacing w:line="360" w:lineRule="auto"/>
        <w:rPr>
          <w:rFonts w:asciiTheme="minorEastAsia" w:eastAsiaTheme="minorEastAsia" w:hAnsiTheme="minorEastAsia" w:cstheme="minorBidi"/>
          <w:noProof/>
          <w:szCs w:val="22"/>
        </w:rPr>
      </w:pPr>
      <w:hyperlink w:anchor="_Toc19706846" w:history="1">
        <w:r w:rsidR="009F2D27">
          <w:rPr>
            <w:rStyle w:val="a4"/>
            <w:rFonts w:asciiTheme="minorEastAsia" w:eastAsiaTheme="minorEastAsia" w:hAnsiTheme="minorEastAsia" w:hint="eastAsia"/>
            <w:noProof/>
          </w:rPr>
          <w:t>七</w:t>
        </w:r>
        <w:r w:rsidR="009F2D27">
          <w:rPr>
            <w:rStyle w:val="a4"/>
            <w:rFonts w:asciiTheme="minorEastAsia" w:eastAsiaTheme="minorEastAsia" w:hAnsiTheme="minorEastAsia"/>
            <w:noProof/>
          </w:rPr>
          <w:t xml:space="preserve">   </w:t>
        </w:r>
        <w:r w:rsidR="009F2D27">
          <w:rPr>
            <w:rStyle w:val="a4"/>
            <w:rFonts w:asciiTheme="minorEastAsia" w:eastAsiaTheme="minorEastAsia" w:hAnsiTheme="minorEastAsia" w:hint="eastAsia"/>
            <w:noProof/>
          </w:rPr>
          <w:t>其它</w:t>
        </w:r>
        <w:r w:rsidR="009F2D27">
          <w:rPr>
            <w:rFonts w:asciiTheme="minorEastAsia" w:eastAsiaTheme="minorEastAsia" w:hAnsiTheme="minorEastAsia"/>
            <w:noProof/>
            <w:webHidden/>
          </w:rPr>
          <w:tab/>
        </w:r>
        <w:r w:rsidR="009F2D27">
          <w:rPr>
            <w:rFonts w:asciiTheme="minorEastAsia" w:eastAsiaTheme="minorEastAsia" w:hAnsiTheme="minorEastAsia"/>
            <w:noProof/>
            <w:webHidden/>
          </w:rPr>
          <w:fldChar w:fldCharType="begin"/>
        </w:r>
        <w:r w:rsidR="009F2D27">
          <w:rPr>
            <w:rFonts w:asciiTheme="minorEastAsia" w:eastAsiaTheme="minorEastAsia" w:hAnsiTheme="minorEastAsia"/>
            <w:noProof/>
            <w:webHidden/>
          </w:rPr>
          <w:instrText xml:space="preserve"> PAGEREF _Toc19706846 \h </w:instrText>
        </w:r>
        <w:r w:rsidR="009F2D27">
          <w:rPr>
            <w:rFonts w:asciiTheme="minorEastAsia" w:eastAsiaTheme="minorEastAsia" w:hAnsiTheme="minorEastAsia"/>
            <w:noProof/>
            <w:webHidden/>
          </w:rPr>
        </w:r>
        <w:r w:rsidR="009F2D27">
          <w:rPr>
            <w:rFonts w:asciiTheme="minorEastAsia" w:eastAsiaTheme="minorEastAsia" w:hAnsiTheme="minorEastAsia"/>
            <w:noProof/>
            <w:webHidden/>
          </w:rPr>
          <w:fldChar w:fldCharType="separate"/>
        </w:r>
        <w:r w:rsidR="00F51AA4">
          <w:rPr>
            <w:rFonts w:asciiTheme="minorEastAsia" w:eastAsiaTheme="minorEastAsia" w:hAnsiTheme="minorEastAsia"/>
            <w:noProof/>
            <w:webHidden/>
          </w:rPr>
          <w:t>19</w:t>
        </w:r>
        <w:r w:rsidR="009F2D27">
          <w:rPr>
            <w:rFonts w:asciiTheme="minorEastAsia" w:eastAsiaTheme="minorEastAsia" w:hAnsiTheme="minorEastAsia"/>
            <w:noProof/>
            <w:webHidden/>
          </w:rPr>
          <w:fldChar w:fldCharType="end"/>
        </w:r>
      </w:hyperlink>
    </w:p>
    <w:p w14:paraId="622A8292" w14:textId="59ADA772" w:rsidR="001B070B" w:rsidRDefault="00C11314">
      <w:pPr>
        <w:pStyle w:val="TOC1"/>
        <w:spacing w:line="360" w:lineRule="auto"/>
        <w:rPr>
          <w:rFonts w:asciiTheme="minorEastAsia" w:eastAsiaTheme="minorEastAsia" w:hAnsiTheme="minorEastAsia" w:cstheme="minorBidi"/>
          <w:b/>
          <w:noProof/>
          <w:szCs w:val="22"/>
        </w:rPr>
      </w:pPr>
      <w:hyperlink w:anchor="_Toc19706847" w:history="1">
        <w:r w:rsidR="009F2D27">
          <w:rPr>
            <w:rStyle w:val="a4"/>
            <w:rFonts w:asciiTheme="minorEastAsia" w:eastAsiaTheme="minorEastAsia" w:hAnsiTheme="minorEastAsia" w:hint="eastAsia"/>
            <w:b/>
            <w:bCs/>
            <w:noProof/>
          </w:rPr>
          <w:t>第二章</w:t>
        </w:r>
        <w:r w:rsidR="009F2D27">
          <w:rPr>
            <w:rStyle w:val="a4"/>
            <w:rFonts w:asciiTheme="minorEastAsia" w:eastAsiaTheme="minorEastAsia" w:hAnsiTheme="minorEastAsia"/>
            <w:b/>
            <w:bCs/>
            <w:noProof/>
          </w:rPr>
          <w:t xml:space="preserve">    </w:t>
        </w:r>
        <w:r w:rsidR="009F2D27">
          <w:rPr>
            <w:rStyle w:val="a4"/>
            <w:rFonts w:asciiTheme="minorEastAsia" w:eastAsiaTheme="minorEastAsia" w:hAnsiTheme="minorEastAsia" w:hint="eastAsia"/>
            <w:b/>
            <w:bCs/>
            <w:noProof/>
          </w:rPr>
          <w:t>政府采购合同</w:t>
        </w:r>
        <w:r w:rsidR="009F2D27">
          <w:rPr>
            <w:rFonts w:asciiTheme="minorEastAsia" w:eastAsiaTheme="minorEastAsia" w:hAnsiTheme="minorEastAsia"/>
            <w:b/>
            <w:noProof/>
            <w:webHidden/>
          </w:rPr>
          <w:tab/>
        </w:r>
        <w:r w:rsidR="009F2D27">
          <w:rPr>
            <w:rFonts w:asciiTheme="minorEastAsia" w:eastAsiaTheme="minorEastAsia" w:hAnsiTheme="minorEastAsia"/>
            <w:b/>
            <w:noProof/>
            <w:webHidden/>
          </w:rPr>
          <w:fldChar w:fldCharType="begin"/>
        </w:r>
        <w:r w:rsidR="009F2D27">
          <w:rPr>
            <w:rFonts w:asciiTheme="minorEastAsia" w:eastAsiaTheme="minorEastAsia" w:hAnsiTheme="minorEastAsia"/>
            <w:b/>
            <w:noProof/>
            <w:webHidden/>
          </w:rPr>
          <w:instrText xml:space="preserve"> PAGEREF _Toc19706847 \h </w:instrText>
        </w:r>
        <w:r w:rsidR="009F2D27">
          <w:rPr>
            <w:rFonts w:asciiTheme="minorEastAsia" w:eastAsiaTheme="minorEastAsia" w:hAnsiTheme="minorEastAsia"/>
            <w:b/>
            <w:noProof/>
            <w:webHidden/>
          </w:rPr>
        </w:r>
        <w:r w:rsidR="009F2D27">
          <w:rPr>
            <w:rFonts w:asciiTheme="minorEastAsia" w:eastAsiaTheme="minorEastAsia" w:hAnsiTheme="minorEastAsia"/>
            <w:b/>
            <w:noProof/>
            <w:webHidden/>
          </w:rPr>
          <w:fldChar w:fldCharType="separate"/>
        </w:r>
        <w:r w:rsidR="00F51AA4">
          <w:rPr>
            <w:rFonts w:asciiTheme="minorEastAsia" w:eastAsiaTheme="minorEastAsia" w:hAnsiTheme="minorEastAsia"/>
            <w:b/>
            <w:noProof/>
            <w:webHidden/>
          </w:rPr>
          <w:t>21</w:t>
        </w:r>
        <w:r w:rsidR="009F2D27">
          <w:rPr>
            <w:rFonts w:asciiTheme="minorEastAsia" w:eastAsiaTheme="minorEastAsia" w:hAnsiTheme="minorEastAsia"/>
            <w:b/>
            <w:noProof/>
            <w:webHidden/>
          </w:rPr>
          <w:fldChar w:fldCharType="end"/>
        </w:r>
      </w:hyperlink>
    </w:p>
    <w:p w14:paraId="13E0151A" w14:textId="433C2E01" w:rsidR="001B070B" w:rsidRDefault="00C11314">
      <w:pPr>
        <w:pStyle w:val="TOC1"/>
        <w:spacing w:line="360" w:lineRule="auto"/>
        <w:rPr>
          <w:rFonts w:asciiTheme="minorEastAsia" w:eastAsiaTheme="minorEastAsia" w:hAnsiTheme="minorEastAsia" w:cstheme="minorBidi"/>
          <w:b/>
          <w:noProof/>
          <w:szCs w:val="22"/>
        </w:rPr>
      </w:pPr>
      <w:hyperlink w:anchor="_Toc19706848" w:history="1">
        <w:r w:rsidR="009F2D27">
          <w:rPr>
            <w:rStyle w:val="a4"/>
            <w:rFonts w:asciiTheme="minorEastAsia" w:eastAsiaTheme="minorEastAsia" w:hAnsiTheme="minorEastAsia" w:hint="eastAsia"/>
            <w:b/>
            <w:noProof/>
          </w:rPr>
          <w:t>第三章</w:t>
        </w:r>
        <w:r w:rsidR="009F2D27">
          <w:rPr>
            <w:rStyle w:val="a4"/>
            <w:rFonts w:asciiTheme="minorEastAsia" w:eastAsiaTheme="minorEastAsia" w:hAnsiTheme="minorEastAsia"/>
            <w:b/>
            <w:noProof/>
          </w:rPr>
          <w:t xml:space="preserve">    </w:t>
        </w:r>
        <w:r w:rsidR="009F2D27">
          <w:rPr>
            <w:rStyle w:val="a4"/>
            <w:rFonts w:asciiTheme="minorEastAsia" w:eastAsiaTheme="minorEastAsia" w:hAnsiTheme="minorEastAsia" w:hint="eastAsia"/>
            <w:b/>
            <w:noProof/>
          </w:rPr>
          <w:t>附件——投标文件格式</w:t>
        </w:r>
        <w:r w:rsidR="009F2D27">
          <w:rPr>
            <w:rFonts w:asciiTheme="minorEastAsia" w:eastAsiaTheme="minorEastAsia" w:hAnsiTheme="minorEastAsia"/>
            <w:b/>
            <w:noProof/>
            <w:webHidden/>
          </w:rPr>
          <w:tab/>
        </w:r>
        <w:r w:rsidR="009F2D27">
          <w:rPr>
            <w:rFonts w:asciiTheme="minorEastAsia" w:eastAsiaTheme="minorEastAsia" w:hAnsiTheme="minorEastAsia"/>
            <w:b/>
            <w:noProof/>
            <w:webHidden/>
          </w:rPr>
          <w:fldChar w:fldCharType="begin"/>
        </w:r>
        <w:r w:rsidR="009F2D27">
          <w:rPr>
            <w:rFonts w:asciiTheme="minorEastAsia" w:eastAsiaTheme="minorEastAsia" w:hAnsiTheme="minorEastAsia"/>
            <w:b/>
            <w:noProof/>
            <w:webHidden/>
          </w:rPr>
          <w:instrText xml:space="preserve"> PAGEREF _Toc19706848 \h </w:instrText>
        </w:r>
        <w:r w:rsidR="009F2D27">
          <w:rPr>
            <w:rFonts w:asciiTheme="minorEastAsia" w:eastAsiaTheme="minorEastAsia" w:hAnsiTheme="minorEastAsia"/>
            <w:b/>
            <w:noProof/>
            <w:webHidden/>
          </w:rPr>
        </w:r>
        <w:r w:rsidR="009F2D27">
          <w:rPr>
            <w:rFonts w:asciiTheme="minorEastAsia" w:eastAsiaTheme="minorEastAsia" w:hAnsiTheme="minorEastAsia"/>
            <w:b/>
            <w:noProof/>
            <w:webHidden/>
          </w:rPr>
          <w:fldChar w:fldCharType="separate"/>
        </w:r>
        <w:r w:rsidR="00F51AA4">
          <w:rPr>
            <w:rFonts w:asciiTheme="minorEastAsia" w:eastAsiaTheme="minorEastAsia" w:hAnsiTheme="minorEastAsia"/>
            <w:b/>
            <w:noProof/>
            <w:webHidden/>
          </w:rPr>
          <w:t>28</w:t>
        </w:r>
        <w:r w:rsidR="009F2D27">
          <w:rPr>
            <w:rFonts w:asciiTheme="minorEastAsia" w:eastAsiaTheme="minorEastAsia" w:hAnsiTheme="minorEastAsia"/>
            <w:b/>
            <w:noProof/>
            <w:webHidden/>
          </w:rPr>
          <w:fldChar w:fldCharType="end"/>
        </w:r>
      </w:hyperlink>
    </w:p>
    <w:p w14:paraId="169635CE" w14:textId="5482E511" w:rsidR="001B070B" w:rsidRDefault="00C11314">
      <w:pPr>
        <w:pStyle w:val="TOC2"/>
        <w:spacing w:line="360" w:lineRule="auto"/>
        <w:rPr>
          <w:rFonts w:asciiTheme="minorEastAsia" w:eastAsiaTheme="minorEastAsia" w:hAnsiTheme="minorEastAsia" w:cstheme="minorBidi"/>
          <w:noProof/>
          <w:szCs w:val="22"/>
        </w:rPr>
      </w:pPr>
      <w:hyperlink w:anchor="_Toc19706849" w:history="1">
        <w:r w:rsidR="009F2D27">
          <w:rPr>
            <w:rStyle w:val="a4"/>
            <w:rFonts w:asciiTheme="minorEastAsia" w:eastAsiaTheme="minorEastAsia" w:hAnsiTheme="minorEastAsia" w:hint="eastAsia"/>
            <w:noProof/>
          </w:rPr>
          <w:t>附件</w:t>
        </w:r>
        <w:r w:rsidR="009F2D27">
          <w:rPr>
            <w:rStyle w:val="a4"/>
            <w:rFonts w:asciiTheme="minorEastAsia" w:eastAsiaTheme="minorEastAsia" w:hAnsiTheme="minorEastAsia"/>
            <w:noProof/>
          </w:rPr>
          <w:t>1</w:t>
        </w:r>
        <w:r w:rsidR="009F2D27">
          <w:rPr>
            <w:rStyle w:val="a4"/>
            <w:rFonts w:asciiTheme="minorEastAsia" w:eastAsiaTheme="minorEastAsia" w:hAnsiTheme="minorEastAsia" w:hint="eastAsia"/>
            <w:noProof/>
          </w:rPr>
          <w:t xml:space="preserve">　投标书（格式）</w:t>
        </w:r>
        <w:r w:rsidR="009F2D27">
          <w:rPr>
            <w:rFonts w:asciiTheme="minorEastAsia" w:eastAsiaTheme="minorEastAsia" w:hAnsiTheme="minorEastAsia"/>
            <w:noProof/>
            <w:webHidden/>
          </w:rPr>
          <w:tab/>
        </w:r>
        <w:r w:rsidR="009F2D27">
          <w:rPr>
            <w:rFonts w:asciiTheme="minorEastAsia" w:eastAsiaTheme="minorEastAsia" w:hAnsiTheme="minorEastAsia"/>
            <w:noProof/>
            <w:webHidden/>
          </w:rPr>
          <w:fldChar w:fldCharType="begin"/>
        </w:r>
        <w:r w:rsidR="009F2D27">
          <w:rPr>
            <w:rFonts w:asciiTheme="minorEastAsia" w:eastAsiaTheme="minorEastAsia" w:hAnsiTheme="minorEastAsia"/>
            <w:noProof/>
            <w:webHidden/>
          </w:rPr>
          <w:instrText xml:space="preserve"> PAGEREF _Toc19706849 \h </w:instrText>
        </w:r>
        <w:r w:rsidR="009F2D27">
          <w:rPr>
            <w:rFonts w:asciiTheme="minorEastAsia" w:eastAsiaTheme="minorEastAsia" w:hAnsiTheme="minorEastAsia"/>
            <w:noProof/>
            <w:webHidden/>
          </w:rPr>
        </w:r>
        <w:r w:rsidR="009F2D27">
          <w:rPr>
            <w:rFonts w:asciiTheme="minorEastAsia" w:eastAsiaTheme="minorEastAsia" w:hAnsiTheme="minorEastAsia"/>
            <w:noProof/>
            <w:webHidden/>
          </w:rPr>
          <w:fldChar w:fldCharType="separate"/>
        </w:r>
        <w:r w:rsidR="00F51AA4">
          <w:rPr>
            <w:rFonts w:asciiTheme="minorEastAsia" w:eastAsiaTheme="minorEastAsia" w:hAnsiTheme="minorEastAsia"/>
            <w:noProof/>
            <w:webHidden/>
          </w:rPr>
          <w:t>29</w:t>
        </w:r>
        <w:r w:rsidR="009F2D27">
          <w:rPr>
            <w:rFonts w:asciiTheme="minorEastAsia" w:eastAsiaTheme="minorEastAsia" w:hAnsiTheme="minorEastAsia"/>
            <w:noProof/>
            <w:webHidden/>
          </w:rPr>
          <w:fldChar w:fldCharType="end"/>
        </w:r>
      </w:hyperlink>
    </w:p>
    <w:p w14:paraId="1B9ACB86" w14:textId="6E5A7846" w:rsidR="001B070B" w:rsidRDefault="00C11314">
      <w:pPr>
        <w:pStyle w:val="TOC2"/>
        <w:spacing w:line="360" w:lineRule="auto"/>
        <w:rPr>
          <w:rFonts w:asciiTheme="minorEastAsia" w:eastAsiaTheme="minorEastAsia" w:hAnsiTheme="minorEastAsia" w:cstheme="minorBidi"/>
          <w:noProof/>
          <w:szCs w:val="22"/>
        </w:rPr>
      </w:pPr>
      <w:hyperlink w:anchor="_Toc19706850" w:history="1">
        <w:r w:rsidR="009F2D27">
          <w:rPr>
            <w:rStyle w:val="a4"/>
            <w:rFonts w:asciiTheme="minorEastAsia" w:eastAsiaTheme="minorEastAsia" w:hAnsiTheme="minorEastAsia" w:hint="eastAsia"/>
            <w:noProof/>
          </w:rPr>
          <w:t>附件</w:t>
        </w:r>
        <w:r w:rsidR="009F2D27">
          <w:rPr>
            <w:rStyle w:val="a4"/>
            <w:rFonts w:asciiTheme="minorEastAsia" w:eastAsiaTheme="minorEastAsia" w:hAnsiTheme="minorEastAsia"/>
            <w:noProof/>
          </w:rPr>
          <w:t>2</w:t>
        </w:r>
        <w:r w:rsidR="009F2D27">
          <w:rPr>
            <w:rStyle w:val="a4"/>
            <w:rFonts w:asciiTheme="minorEastAsia" w:eastAsiaTheme="minorEastAsia" w:hAnsiTheme="minorEastAsia" w:hint="eastAsia"/>
            <w:noProof/>
          </w:rPr>
          <w:t xml:space="preserve">　投标一览表</w:t>
        </w:r>
        <w:r w:rsidR="009F2D27">
          <w:rPr>
            <w:rFonts w:asciiTheme="minorEastAsia" w:eastAsiaTheme="minorEastAsia" w:hAnsiTheme="minorEastAsia"/>
            <w:noProof/>
            <w:webHidden/>
          </w:rPr>
          <w:tab/>
        </w:r>
        <w:r w:rsidR="009F2D27">
          <w:rPr>
            <w:rFonts w:asciiTheme="minorEastAsia" w:eastAsiaTheme="minorEastAsia" w:hAnsiTheme="minorEastAsia"/>
            <w:noProof/>
            <w:webHidden/>
          </w:rPr>
          <w:fldChar w:fldCharType="begin"/>
        </w:r>
        <w:r w:rsidR="009F2D27">
          <w:rPr>
            <w:rFonts w:asciiTheme="minorEastAsia" w:eastAsiaTheme="minorEastAsia" w:hAnsiTheme="minorEastAsia"/>
            <w:noProof/>
            <w:webHidden/>
          </w:rPr>
          <w:instrText xml:space="preserve"> PAGEREF _Toc19706850 \h </w:instrText>
        </w:r>
        <w:r w:rsidR="009F2D27">
          <w:rPr>
            <w:rFonts w:asciiTheme="minorEastAsia" w:eastAsiaTheme="minorEastAsia" w:hAnsiTheme="minorEastAsia"/>
            <w:noProof/>
            <w:webHidden/>
          </w:rPr>
        </w:r>
        <w:r w:rsidR="009F2D27">
          <w:rPr>
            <w:rFonts w:asciiTheme="minorEastAsia" w:eastAsiaTheme="minorEastAsia" w:hAnsiTheme="minorEastAsia"/>
            <w:noProof/>
            <w:webHidden/>
          </w:rPr>
          <w:fldChar w:fldCharType="separate"/>
        </w:r>
        <w:r w:rsidR="00F51AA4">
          <w:rPr>
            <w:rFonts w:asciiTheme="minorEastAsia" w:eastAsiaTheme="minorEastAsia" w:hAnsiTheme="minorEastAsia"/>
            <w:noProof/>
            <w:webHidden/>
          </w:rPr>
          <w:t>31</w:t>
        </w:r>
        <w:r w:rsidR="009F2D27">
          <w:rPr>
            <w:rFonts w:asciiTheme="minorEastAsia" w:eastAsiaTheme="minorEastAsia" w:hAnsiTheme="minorEastAsia"/>
            <w:noProof/>
            <w:webHidden/>
          </w:rPr>
          <w:fldChar w:fldCharType="end"/>
        </w:r>
      </w:hyperlink>
    </w:p>
    <w:p w14:paraId="1C7E8330" w14:textId="06F6A838" w:rsidR="001B070B" w:rsidRDefault="00C11314">
      <w:pPr>
        <w:pStyle w:val="TOC2"/>
        <w:spacing w:line="360" w:lineRule="auto"/>
        <w:rPr>
          <w:rFonts w:asciiTheme="minorEastAsia" w:eastAsiaTheme="minorEastAsia" w:hAnsiTheme="minorEastAsia" w:cstheme="minorBidi"/>
          <w:noProof/>
          <w:szCs w:val="22"/>
        </w:rPr>
      </w:pPr>
      <w:hyperlink w:anchor="_Toc19706851" w:history="1">
        <w:r w:rsidR="009F2D27">
          <w:rPr>
            <w:rStyle w:val="a4"/>
            <w:rFonts w:asciiTheme="minorEastAsia" w:eastAsiaTheme="minorEastAsia" w:hAnsiTheme="minorEastAsia" w:hint="eastAsia"/>
            <w:noProof/>
          </w:rPr>
          <w:t>附件</w:t>
        </w:r>
        <w:r w:rsidR="009F2D27">
          <w:rPr>
            <w:rStyle w:val="a4"/>
            <w:rFonts w:asciiTheme="minorEastAsia" w:eastAsiaTheme="minorEastAsia" w:hAnsiTheme="minorEastAsia"/>
            <w:noProof/>
          </w:rPr>
          <w:t>3</w:t>
        </w:r>
        <w:r w:rsidR="009F2D27">
          <w:rPr>
            <w:rStyle w:val="a4"/>
            <w:rFonts w:asciiTheme="minorEastAsia" w:eastAsiaTheme="minorEastAsia" w:hAnsiTheme="minorEastAsia" w:hint="eastAsia"/>
            <w:noProof/>
          </w:rPr>
          <w:t xml:space="preserve">　投标分项报价表</w:t>
        </w:r>
        <w:r w:rsidR="009F2D27">
          <w:rPr>
            <w:rFonts w:asciiTheme="minorEastAsia" w:eastAsiaTheme="minorEastAsia" w:hAnsiTheme="minorEastAsia"/>
            <w:noProof/>
            <w:webHidden/>
          </w:rPr>
          <w:tab/>
        </w:r>
        <w:r w:rsidR="009F2D27">
          <w:rPr>
            <w:rFonts w:asciiTheme="minorEastAsia" w:eastAsiaTheme="minorEastAsia" w:hAnsiTheme="minorEastAsia"/>
            <w:noProof/>
            <w:webHidden/>
          </w:rPr>
          <w:fldChar w:fldCharType="begin"/>
        </w:r>
        <w:r w:rsidR="009F2D27">
          <w:rPr>
            <w:rFonts w:asciiTheme="minorEastAsia" w:eastAsiaTheme="minorEastAsia" w:hAnsiTheme="minorEastAsia"/>
            <w:noProof/>
            <w:webHidden/>
          </w:rPr>
          <w:instrText xml:space="preserve"> PAGEREF _Toc19706851 \h </w:instrText>
        </w:r>
        <w:r w:rsidR="009F2D27">
          <w:rPr>
            <w:rFonts w:asciiTheme="minorEastAsia" w:eastAsiaTheme="minorEastAsia" w:hAnsiTheme="minorEastAsia"/>
            <w:noProof/>
            <w:webHidden/>
          </w:rPr>
        </w:r>
        <w:r w:rsidR="009F2D27">
          <w:rPr>
            <w:rFonts w:asciiTheme="minorEastAsia" w:eastAsiaTheme="minorEastAsia" w:hAnsiTheme="minorEastAsia"/>
            <w:noProof/>
            <w:webHidden/>
          </w:rPr>
          <w:fldChar w:fldCharType="separate"/>
        </w:r>
        <w:r w:rsidR="00F51AA4">
          <w:rPr>
            <w:rFonts w:asciiTheme="minorEastAsia" w:eastAsiaTheme="minorEastAsia" w:hAnsiTheme="minorEastAsia"/>
            <w:noProof/>
            <w:webHidden/>
          </w:rPr>
          <w:t>32</w:t>
        </w:r>
        <w:r w:rsidR="009F2D27">
          <w:rPr>
            <w:rFonts w:asciiTheme="minorEastAsia" w:eastAsiaTheme="minorEastAsia" w:hAnsiTheme="minorEastAsia"/>
            <w:noProof/>
            <w:webHidden/>
          </w:rPr>
          <w:fldChar w:fldCharType="end"/>
        </w:r>
      </w:hyperlink>
    </w:p>
    <w:p w14:paraId="3C7B820F" w14:textId="30538022" w:rsidR="001B070B" w:rsidRDefault="00C11314">
      <w:pPr>
        <w:pStyle w:val="TOC2"/>
        <w:spacing w:line="360" w:lineRule="auto"/>
        <w:rPr>
          <w:rFonts w:asciiTheme="minorEastAsia" w:eastAsiaTheme="minorEastAsia" w:hAnsiTheme="minorEastAsia" w:cstheme="minorBidi"/>
          <w:noProof/>
          <w:szCs w:val="22"/>
        </w:rPr>
      </w:pPr>
      <w:hyperlink w:anchor="_Toc19706852" w:history="1">
        <w:r w:rsidR="009F2D27">
          <w:rPr>
            <w:rStyle w:val="a4"/>
            <w:rFonts w:asciiTheme="minorEastAsia" w:eastAsiaTheme="minorEastAsia" w:hAnsiTheme="minorEastAsia" w:hint="eastAsia"/>
            <w:noProof/>
          </w:rPr>
          <w:t>附件</w:t>
        </w:r>
        <w:r w:rsidR="009F2D27">
          <w:rPr>
            <w:rStyle w:val="a4"/>
            <w:rFonts w:asciiTheme="minorEastAsia" w:eastAsiaTheme="minorEastAsia" w:hAnsiTheme="minorEastAsia"/>
            <w:noProof/>
          </w:rPr>
          <w:t>4</w:t>
        </w:r>
        <w:r w:rsidR="009F2D27">
          <w:rPr>
            <w:rStyle w:val="a4"/>
            <w:rFonts w:asciiTheme="minorEastAsia" w:eastAsiaTheme="minorEastAsia" w:hAnsiTheme="minorEastAsia" w:hint="eastAsia"/>
            <w:noProof/>
          </w:rPr>
          <w:t xml:space="preserve">　技术规格偏离表</w:t>
        </w:r>
        <w:r w:rsidR="009F2D27">
          <w:rPr>
            <w:rFonts w:asciiTheme="minorEastAsia" w:eastAsiaTheme="minorEastAsia" w:hAnsiTheme="minorEastAsia"/>
            <w:noProof/>
            <w:webHidden/>
          </w:rPr>
          <w:tab/>
        </w:r>
        <w:r w:rsidR="009F2D27">
          <w:rPr>
            <w:rFonts w:asciiTheme="minorEastAsia" w:eastAsiaTheme="minorEastAsia" w:hAnsiTheme="minorEastAsia"/>
            <w:noProof/>
            <w:webHidden/>
          </w:rPr>
          <w:fldChar w:fldCharType="begin"/>
        </w:r>
        <w:r w:rsidR="009F2D27">
          <w:rPr>
            <w:rFonts w:asciiTheme="minorEastAsia" w:eastAsiaTheme="minorEastAsia" w:hAnsiTheme="minorEastAsia"/>
            <w:noProof/>
            <w:webHidden/>
          </w:rPr>
          <w:instrText xml:space="preserve"> PAGEREF _Toc19706852 \h </w:instrText>
        </w:r>
        <w:r w:rsidR="009F2D27">
          <w:rPr>
            <w:rFonts w:asciiTheme="minorEastAsia" w:eastAsiaTheme="minorEastAsia" w:hAnsiTheme="minorEastAsia"/>
            <w:noProof/>
            <w:webHidden/>
          </w:rPr>
        </w:r>
        <w:r w:rsidR="009F2D27">
          <w:rPr>
            <w:rFonts w:asciiTheme="minorEastAsia" w:eastAsiaTheme="minorEastAsia" w:hAnsiTheme="minorEastAsia"/>
            <w:noProof/>
            <w:webHidden/>
          </w:rPr>
          <w:fldChar w:fldCharType="separate"/>
        </w:r>
        <w:r w:rsidR="00F51AA4">
          <w:rPr>
            <w:rFonts w:asciiTheme="minorEastAsia" w:eastAsiaTheme="minorEastAsia" w:hAnsiTheme="minorEastAsia"/>
            <w:noProof/>
            <w:webHidden/>
          </w:rPr>
          <w:t>33</w:t>
        </w:r>
        <w:r w:rsidR="009F2D27">
          <w:rPr>
            <w:rFonts w:asciiTheme="minorEastAsia" w:eastAsiaTheme="minorEastAsia" w:hAnsiTheme="minorEastAsia"/>
            <w:noProof/>
            <w:webHidden/>
          </w:rPr>
          <w:fldChar w:fldCharType="end"/>
        </w:r>
      </w:hyperlink>
    </w:p>
    <w:p w14:paraId="69394713" w14:textId="06905211" w:rsidR="001B070B" w:rsidRDefault="00C11314">
      <w:pPr>
        <w:pStyle w:val="TOC2"/>
        <w:spacing w:line="360" w:lineRule="auto"/>
        <w:rPr>
          <w:rFonts w:asciiTheme="minorEastAsia" w:eastAsiaTheme="minorEastAsia" w:hAnsiTheme="minorEastAsia" w:cstheme="minorBidi"/>
          <w:noProof/>
          <w:szCs w:val="22"/>
        </w:rPr>
      </w:pPr>
      <w:hyperlink w:anchor="_Toc19706853" w:history="1">
        <w:r w:rsidR="009F2D27">
          <w:rPr>
            <w:rStyle w:val="a4"/>
            <w:rFonts w:asciiTheme="minorEastAsia" w:eastAsiaTheme="minorEastAsia" w:hAnsiTheme="minorEastAsia" w:hint="eastAsia"/>
            <w:noProof/>
          </w:rPr>
          <w:t>附件</w:t>
        </w:r>
        <w:r w:rsidR="009F2D27">
          <w:rPr>
            <w:rStyle w:val="a4"/>
            <w:rFonts w:asciiTheme="minorEastAsia" w:eastAsiaTheme="minorEastAsia" w:hAnsiTheme="minorEastAsia"/>
            <w:noProof/>
          </w:rPr>
          <w:t>5</w:t>
        </w:r>
        <w:r w:rsidR="009F2D27">
          <w:rPr>
            <w:rStyle w:val="a4"/>
            <w:rFonts w:asciiTheme="minorEastAsia" w:eastAsiaTheme="minorEastAsia" w:hAnsiTheme="minorEastAsia" w:hint="eastAsia"/>
            <w:noProof/>
          </w:rPr>
          <w:t xml:space="preserve">　商务条款偏离表</w:t>
        </w:r>
        <w:r w:rsidR="009F2D27">
          <w:rPr>
            <w:rFonts w:asciiTheme="minorEastAsia" w:eastAsiaTheme="minorEastAsia" w:hAnsiTheme="minorEastAsia"/>
            <w:noProof/>
            <w:webHidden/>
          </w:rPr>
          <w:tab/>
        </w:r>
        <w:r w:rsidR="009F2D27">
          <w:rPr>
            <w:rFonts w:asciiTheme="minorEastAsia" w:eastAsiaTheme="minorEastAsia" w:hAnsiTheme="minorEastAsia"/>
            <w:noProof/>
            <w:webHidden/>
          </w:rPr>
          <w:fldChar w:fldCharType="begin"/>
        </w:r>
        <w:r w:rsidR="009F2D27">
          <w:rPr>
            <w:rFonts w:asciiTheme="minorEastAsia" w:eastAsiaTheme="minorEastAsia" w:hAnsiTheme="minorEastAsia"/>
            <w:noProof/>
            <w:webHidden/>
          </w:rPr>
          <w:instrText xml:space="preserve"> PAGEREF _Toc19706853 \h </w:instrText>
        </w:r>
        <w:r w:rsidR="009F2D27">
          <w:rPr>
            <w:rFonts w:asciiTheme="minorEastAsia" w:eastAsiaTheme="minorEastAsia" w:hAnsiTheme="minorEastAsia"/>
            <w:noProof/>
            <w:webHidden/>
          </w:rPr>
        </w:r>
        <w:r w:rsidR="009F2D27">
          <w:rPr>
            <w:rFonts w:asciiTheme="minorEastAsia" w:eastAsiaTheme="minorEastAsia" w:hAnsiTheme="minorEastAsia"/>
            <w:noProof/>
            <w:webHidden/>
          </w:rPr>
          <w:fldChar w:fldCharType="separate"/>
        </w:r>
        <w:r w:rsidR="00F51AA4">
          <w:rPr>
            <w:rFonts w:asciiTheme="minorEastAsia" w:eastAsiaTheme="minorEastAsia" w:hAnsiTheme="minorEastAsia"/>
            <w:noProof/>
            <w:webHidden/>
          </w:rPr>
          <w:t>34</w:t>
        </w:r>
        <w:r w:rsidR="009F2D27">
          <w:rPr>
            <w:rFonts w:asciiTheme="minorEastAsia" w:eastAsiaTheme="minorEastAsia" w:hAnsiTheme="minorEastAsia"/>
            <w:noProof/>
            <w:webHidden/>
          </w:rPr>
          <w:fldChar w:fldCharType="end"/>
        </w:r>
      </w:hyperlink>
    </w:p>
    <w:p w14:paraId="556884A2" w14:textId="1BB5C58D" w:rsidR="001B070B" w:rsidRDefault="00C11314">
      <w:pPr>
        <w:pStyle w:val="TOC2"/>
        <w:spacing w:line="360" w:lineRule="auto"/>
        <w:rPr>
          <w:rFonts w:asciiTheme="minorEastAsia" w:eastAsiaTheme="minorEastAsia" w:hAnsiTheme="minorEastAsia" w:cstheme="minorBidi"/>
          <w:noProof/>
          <w:szCs w:val="22"/>
        </w:rPr>
      </w:pPr>
      <w:hyperlink w:anchor="_Toc19706854" w:history="1">
        <w:r w:rsidR="009F2D27">
          <w:rPr>
            <w:rStyle w:val="a4"/>
            <w:rFonts w:asciiTheme="minorEastAsia" w:eastAsiaTheme="minorEastAsia" w:hAnsiTheme="minorEastAsia" w:hint="eastAsia"/>
            <w:noProof/>
          </w:rPr>
          <w:t>附件</w:t>
        </w:r>
        <w:r w:rsidR="009F2D27">
          <w:rPr>
            <w:rStyle w:val="a4"/>
            <w:rFonts w:asciiTheme="minorEastAsia" w:eastAsiaTheme="minorEastAsia" w:hAnsiTheme="minorEastAsia"/>
            <w:noProof/>
          </w:rPr>
          <w:t>6</w:t>
        </w:r>
        <w:r w:rsidR="009F2D27">
          <w:rPr>
            <w:rStyle w:val="a4"/>
            <w:rFonts w:asciiTheme="minorEastAsia" w:eastAsiaTheme="minorEastAsia" w:hAnsiTheme="minorEastAsia" w:hint="eastAsia"/>
            <w:noProof/>
          </w:rPr>
          <w:t xml:space="preserve">　资格证明文件（格式）</w:t>
        </w:r>
        <w:r w:rsidR="009F2D27">
          <w:rPr>
            <w:rFonts w:asciiTheme="minorEastAsia" w:eastAsiaTheme="minorEastAsia" w:hAnsiTheme="minorEastAsia"/>
            <w:noProof/>
            <w:webHidden/>
          </w:rPr>
          <w:tab/>
        </w:r>
        <w:r w:rsidR="009F2D27">
          <w:rPr>
            <w:rFonts w:asciiTheme="minorEastAsia" w:eastAsiaTheme="minorEastAsia" w:hAnsiTheme="minorEastAsia"/>
            <w:noProof/>
            <w:webHidden/>
          </w:rPr>
          <w:fldChar w:fldCharType="begin"/>
        </w:r>
        <w:r w:rsidR="009F2D27">
          <w:rPr>
            <w:rFonts w:asciiTheme="minorEastAsia" w:eastAsiaTheme="minorEastAsia" w:hAnsiTheme="minorEastAsia"/>
            <w:noProof/>
            <w:webHidden/>
          </w:rPr>
          <w:instrText xml:space="preserve"> PAGEREF _Toc19706854 \h </w:instrText>
        </w:r>
        <w:r w:rsidR="009F2D27">
          <w:rPr>
            <w:rFonts w:asciiTheme="minorEastAsia" w:eastAsiaTheme="minorEastAsia" w:hAnsiTheme="minorEastAsia"/>
            <w:noProof/>
            <w:webHidden/>
          </w:rPr>
        </w:r>
        <w:r w:rsidR="009F2D27">
          <w:rPr>
            <w:rFonts w:asciiTheme="minorEastAsia" w:eastAsiaTheme="minorEastAsia" w:hAnsiTheme="minorEastAsia"/>
            <w:noProof/>
            <w:webHidden/>
          </w:rPr>
          <w:fldChar w:fldCharType="separate"/>
        </w:r>
        <w:r w:rsidR="00F51AA4">
          <w:rPr>
            <w:rFonts w:asciiTheme="minorEastAsia" w:eastAsiaTheme="minorEastAsia" w:hAnsiTheme="minorEastAsia"/>
            <w:noProof/>
            <w:webHidden/>
          </w:rPr>
          <w:t>35</w:t>
        </w:r>
        <w:r w:rsidR="009F2D27">
          <w:rPr>
            <w:rFonts w:asciiTheme="minorEastAsia" w:eastAsiaTheme="minorEastAsia" w:hAnsiTheme="minorEastAsia"/>
            <w:noProof/>
            <w:webHidden/>
          </w:rPr>
          <w:fldChar w:fldCharType="end"/>
        </w:r>
      </w:hyperlink>
    </w:p>
    <w:p w14:paraId="25B527CD" w14:textId="2B25681E" w:rsidR="001B070B" w:rsidRDefault="00C11314">
      <w:pPr>
        <w:pStyle w:val="TOC2"/>
        <w:spacing w:line="360" w:lineRule="auto"/>
        <w:rPr>
          <w:rFonts w:asciiTheme="minorEastAsia" w:eastAsiaTheme="minorEastAsia" w:hAnsiTheme="minorEastAsia" w:cstheme="minorBidi"/>
          <w:noProof/>
          <w:szCs w:val="22"/>
        </w:rPr>
      </w:pPr>
      <w:hyperlink w:anchor="_Toc19706855" w:history="1">
        <w:r w:rsidR="009F2D27">
          <w:rPr>
            <w:rStyle w:val="a4"/>
            <w:rFonts w:asciiTheme="minorEastAsia" w:eastAsiaTheme="minorEastAsia" w:hAnsiTheme="minorEastAsia" w:hint="eastAsia"/>
            <w:noProof/>
          </w:rPr>
          <w:t>附件</w:t>
        </w:r>
        <w:r w:rsidR="009F2D27">
          <w:rPr>
            <w:rStyle w:val="a4"/>
            <w:rFonts w:asciiTheme="minorEastAsia" w:eastAsiaTheme="minorEastAsia" w:hAnsiTheme="minorEastAsia"/>
            <w:noProof/>
          </w:rPr>
          <w:t xml:space="preserve">7  </w:t>
        </w:r>
        <w:r w:rsidR="009F2D27">
          <w:rPr>
            <w:rStyle w:val="a4"/>
            <w:rFonts w:asciiTheme="minorEastAsia" w:eastAsiaTheme="minorEastAsia" w:hAnsiTheme="minorEastAsia" w:hint="eastAsia"/>
            <w:noProof/>
          </w:rPr>
          <w:t>单位综合情况一览表</w:t>
        </w:r>
        <w:r w:rsidR="009F2D27">
          <w:rPr>
            <w:rFonts w:asciiTheme="minorEastAsia" w:eastAsiaTheme="minorEastAsia" w:hAnsiTheme="minorEastAsia"/>
            <w:noProof/>
            <w:webHidden/>
          </w:rPr>
          <w:tab/>
        </w:r>
        <w:r w:rsidR="009F2D27">
          <w:rPr>
            <w:rFonts w:asciiTheme="minorEastAsia" w:eastAsiaTheme="minorEastAsia" w:hAnsiTheme="minorEastAsia"/>
            <w:noProof/>
            <w:webHidden/>
          </w:rPr>
          <w:fldChar w:fldCharType="begin"/>
        </w:r>
        <w:r w:rsidR="009F2D27">
          <w:rPr>
            <w:rFonts w:asciiTheme="minorEastAsia" w:eastAsiaTheme="minorEastAsia" w:hAnsiTheme="minorEastAsia"/>
            <w:noProof/>
            <w:webHidden/>
          </w:rPr>
          <w:instrText xml:space="preserve"> PAGEREF _Toc19706855 \h </w:instrText>
        </w:r>
        <w:r w:rsidR="009F2D27">
          <w:rPr>
            <w:rFonts w:asciiTheme="minorEastAsia" w:eastAsiaTheme="minorEastAsia" w:hAnsiTheme="minorEastAsia"/>
            <w:noProof/>
            <w:webHidden/>
          </w:rPr>
        </w:r>
        <w:r w:rsidR="009F2D27">
          <w:rPr>
            <w:rFonts w:asciiTheme="minorEastAsia" w:eastAsiaTheme="minorEastAsia" w:hAnsiTheme="minorEastAsia"/>
            <w:noProof/>
            <w:webHidden/>
          </w:rPr>
          <w:fldChar w:fldCharType="separate"/>
        </w:r>
        <w:r w:rsidR="00F51AA4">
          <w:rPr>
            <w:rFonts w:asciiTheme="minorEastAsia" w:eastAsiaTheme="minorEastAsia" w:hAnsiTheme="minorEastAsia"/>
            <w:noProof/>
            <w:webHidden/>
          </w:rPr>
          <w:t>49</w:t>
        </w:r>
        <w:r w:rsidR="009F2D27">
          <w:rPr>
            <w:rFonts w:asciiTheme="minorEastAsia" w:eastAsiaTheme="minorEastAsia" w:hAnsiTheme="minorEastAsia"/>
            <w:noProof/>
            <w:webHidden/>
          </w:rPr>
          <w:fldChar w:fldCharType="end"/>
        </w:r>
      </w:hyperlink>
    </w:p>
    <w:p w14:paraId="31C49AFF" w14:textId="4FB00489" w:rsidR="001B070B" w:rsidRDefault="00C11314">
      <w:pPr>
        <w:pStyle w:val="TOC2"/>
        <w:spacing w:line="360" w:lineRule="auto"/>
        <w:rPr>
          <w:rFonts w:asciiTheme="minorEastAsia" w:eastAsiaTheme="minorEastAsia" w:hAnsiTheme="minorEastAsia" w:cstheme="minorBidi"/>
          <w:noProof/>
          <w:szCs w:val="22"/>
        </w:rPr>
      </w:pPr>
      <w:hyperlink w:anchor="_Toc19706856" w:history="1">
        <w:r w:rsidR="009F2D27">
          <w:rPr>
            <w:rStyle w:val="a4"/>
            <w:rFonts w:asciiTheme="minorEastAsia" w:eastAsiaTheme="minorEastAsia" w:hAnsiTheme="minorEastAsia" w:hint="eastAsia"/>
            <w:noProof/>
          </w:rPr>
          <w:t>附件</w:t>
        </w:r>
        <w:r w:rsidR="009F2D27">
          <w:rPr>
            <w:rStyle w:val="a4"/>
            <w:rFonts w:asciiTheme="minorEastAsia" w:eastAsiaTheme="minorEastAsia" w:hAnsiTheme="minorEastAsia"/>
            <w:noProof/>
          </w:rPr>
          <w:t>8</w:t>
        </w:r>
        <w:r w:rsidR="009F2D27">
          <w:rPr>
            <w:rStyle w:val="a4"/>
            <w:rFonts w:asciiTheme="minorEastAsia" w:eastAsiaTheme="minorEastAsia" w:hAnsiTheme="minorEastAsia" w:hint="eastAsia"/>
            <w:noProof/>
          </w:rPr>
          <w:t xml:space="preserve">　业绩证明文件</w:t>
        </w:r>
        <w:r w:rsidR="009F2D27">
          <w:rPr>
            <w:rFonts w:asciiTheme="minorEastAsia" w:eastAsiaTheme="minorEastAsia" w:hAnsiTheme="minorEastAsia"/>
            <w:noProof/>
            <w:webHidden/>
          </w:rPr>
          <w:tab/>
        </w:r>
        <w:r w:rsidR="009F2D27">
          <w:rPr>
            <w:rFonts w:asciiTheme="minorEastAsia" w:eastAsiaTheme="minorEastAsia" w:hAnsiTheme="minorEastAsia"/>
            <w:noProof/>
            <w:webHidden/>
          </w:rPr>
          <w:fldChar w:fldCharType="begin"/>
        </w:r>
        <w:r w:rsidR="009F2D27">
          <w:rPr>
            <w:rFonts w:asciiTheme="minorEastAsia" w:eastAsiaTheme="minorEastAsia" w:hAnsiTheme="minorEastAsia"/>
            <w:noProof/>
            <w:webHidden/>
          </w:rPr>
          <w:instrText xml:space="preserve"> PAGEREF _Toc19706856 \h </w:instrText>
        </w:r>
        <w:r w:rsidR="009F2D27">
          <w:rPr>
            <w:rFonts w:asciiTheme="minorEastAsia" w:eastAsiaTheme="minorEastAsia" w:hAnsiTheme="minorEastAsia"/>
            <w:noProof/>
            <w:webHidden/>
          </w:rPr>
        </w:r>
        <w:r w:rsidR="009F2D27">
          <w:rPr>
            <w:rFonts w:asciiTheme="minorEastAsia" w:eastAsiaTheme="minorEastAsia" w:hAnsiTheme="minorEastAsia"/>
            <w:noProof/>
            <w:webHidden/>
          </w:rPr>
          <w:fldChar w:fldCharType="separate"/>
        </w:r>
        <w:r w:rsidR="00F51AA4">
          <w:rPr>
            <w:rFonts w:asciiTheme="minorEastAsia" w:eastAsiaTheme="minorEastAsia" w:hAnsiTheme="minorEastAsia"/>
            <w:noProof/>
            <w:webHidden/>
          </w:rPr>
          <w:t>50</w:t>
        </w:r>
        <w:r w:rsidR="009F2D27">
          <w:rPr>
            <w:rFonts w:asciiTheme="minorEastAsia" w:eastAsiaTheme="minorEastAsia" w:hAnsiTheme="minorEastAsia"/>
            <w:noProof/>
            <w:webHidden/>
          </w:rPr>
          <w:fldChar w:fldCharType="end"/>
        </w:r>
      </w:hyperlink>
    </w:p>
    <w:p w14:paraId="5E7AF2F7" w14:textId="1E6396BA" w:rsidR="001B070B" w:rsidRDefault="00C11314">
      <w:pPr>
        <w:pStyle w:val="TOC2"/>
        <w:spacing w:line="360" w:lineRule="auto"/>
        <w:rPr>
          <w:rFonts w:asciiTheme="minorEastAsia" w:eastAsiaTheme="minorEastAsia" w:hAnsiTheme="minorEastAsia" w:cstheme="minorBidi"/>
          <w:noProof/>
          <w:szCs w:val="22"/>
        </w:rPr>
      </w:pPr>
      <w:hyperlink w:anchor="_Toc19706857" w:history="1">
        <w:r w:rsidR="009F2D27">
          <w:rPr>
            <w:rStyle w:val="a4"/>
            <w:rFonts w:asciiTheme="minorEastAsia" w:eastAsiaTheme="minorEastAsia" w:hAnsiTheme="minorEastAsia" w:hint="eastAsia"/>
            <w:noProof/>
          </w:rPr>
          <w:t>附件</w:t>
        </w:r>
        <w:r w:rsidR="009F2D27">
          <w:rPr>
            <w:rStyle w:val="a4"/>
            <w:rFonts w:asciiTheme="minorEastAsia" w:eastAsiaTheme="minorEastAsia" w:hAnsiTheme="minorEastAsia"/>
            <w:noProof/>
          </w:rPr>
          <w:t xml:space="preserve">9  </w:t>
        </w:r>
        <w:r w:rsidR="009F2D27">
          <w:rPr>
            <w:rStyle w:val="a4"/>
            <w:rFonts w:asciiTheme="minorEastAsia" w:eastAsiaTheme="minorEastAsia" w:hAnsiTheme="minorEastAsia" w:hint="eastAsia"/>
            <w:noProof/>
          </w:rPr>
          <w:t>项目组主要人员一览表</w:t>
        </w:r>
        <w:r w:rsidR="009F2D27">
          <w:rPr>
            <w:rFonts w:asciiTheme="minorEastAsia" w:eastAsiaTheme="minorEastAsia" w:hAnsiTheme="minorEastAsia"/>
            <w:noProof/>
            <w:webHidden/>
          </w:rPr>
          <w:tab/>
        </w:r>
        <w:r w:rsidR="009F2D27">
          <w:rPr>
            <w:rFonts w:asciiTheme="minorEastAsia" w:eastAsiaTheme="minorEastAsia" w:hAnsiTheme="minorEastAsia"/>
            <w:noProof/>
            <w:webHidden/>
          </w:rPr>
          <w:fldChar w:fldCharType="begin"/>
        </w:r>
        <w:r w:rsidR="009F2D27">
          <w:rPr>
            <w:rFonts w:asciiTheme="minorEastAsia" w:eastAsiaTheme="minorEastAsia" w:hAnsiTheme="minorEastAsia"/>
            <w:noProof/>
            <w:webHidden/>
          </w:rPr>
          <w:instrText xml:space="preserve"> PAGEREF _Toc19706857 \h </w:instrText>
        </w:r>
        <w:r w:rsidR="009F2D27">
          <w:rPr>
            <w:rFonts w:asciiTheme="minorEastAsia" w:eastAsiaTheme="minorEastAsia" w:hAnsiTheme="minorEastAsia"/>
            <w:noProof/>
            <w:webHidden/>
          </w:rPr>
        </w:r>
        <w:r w:rsidR="009F2D27">
          <w:rPr>
            <w:rFonts w:asciiTheme="minorEastAsia" w:eastAsiaTheme="minorEastAsia" w:hAnsiTheme="minorEastAsia"/>
            <w:noProof/>
            <w:webHidden/>
          </w:rPr>
          <w:fldChar w:fldCharType="separate"/>
        </w:r>
        <w:r w:rsidR="00F51AA4">
          <w:rPr>
            <w:rFonts w:asciiTheme="minorEastAsia" w:eastAsiaTheme="minorEastAsia" w:hAnsiTheme="minorEastAsia"/>
            <w:noProof/>
            <w:webHidden/>
          </w:rPr>
          <w:t>51</w:t>
        </w:r>
        <w:r w:rsidR="009F2D27">
          <w:rPr>
            <w:rFonts w:asciiTheme="minorEastAsia" w:eastAsiaTheme="minorEastAsia" w:hAnsiTheme="minorEastAsia"/>
            <w:noProof/>
            <w:webHidden/>
          </w:rPr>
          <w:fldChar w:fldCharType="end"/>
        </w:r>
      </w:hyperlink>
    </w:p>
    <w:p w14:paraId="2DC7CEC4" w14:textId="4389A633" w:rsidR="001B070B" w:rsidRDefault="00C11314">
      <w:pPr>
        <w:pStyle w:val="TOC2"/>
        <w:spacing w:line="360" w:lineRule="auto"/>
        <w:rPr>
          <w:rFonts w:asciiTheme="minorEastAsia" w:eastAsiaTheme="minorEastAsia" w:hAnsiTheme="minorEastAsia" w:cstheme="minorBidi"/>
          <w:noProof/>
          <w:szCs w:val="22"/>
        </w:rPr>
      </w:pPr>
      <w:hyperlink w:anchor="_Toc19706858" w:history="1">
        <w:r w:rsidR="009F2D27">
          <w:rPr>
            <w:rStyle w:val="a4"/>
            <w:rFonts w:asciiTheme="minorEastAsia" w:eastAsiaTheme="minorEastAsia" w:hAnsiTheme="minorEastAsia" w:hint="eastAsia"/>
            <w:noProof/>
          </w:rPr>
          <w:t>附件</w:t>
        </w:r>
        <w:r w:rsidR="009F2D27">
          <w:rPr>
            <w:rStyle w:val="a4"/>
            <w:rFonts w:asciiTheme="minorEastAsia" w:eastAsiaTheme="minorEastAsia" w:hAnsiTheme="minorEastAsia"/>
            <w:noProof/>
          </w:rPr>
          <w:t>10</w:t>
        </w:r>
        <w:r w:rsidR="009F2D27">
          <w:rPr>
            <w:rStyle w:val="a4"/>
            <w:rFonts w:asciiTheme="minorEastAsia" w:eastAsiaTheme="minorEastAsia" w:hAnsiTheme="minorEastAsia" w:hint="eastAsia"/>
            <w:noProof/>
          </w:rPr>
          <w:t xml:space="preserve"> 售后服务承诺书</w:t>
        </w:r>
        <w:r w:rsidR="009F2D27">
          <w:rPr>
            <w:rFonts w:asciiTheme="minorEastAsia" w:eastAsiaTheme="minorEastAsia" w:hAnsiTheme="minorEastAsia"/>
            <w:noProof/>
            <w:webHidden/>
          </w:rPr>
          <w:tab/>
        </w:r>
        <w:r w:rsidR="009F2D27">
          <w:rPr>
            <w:rFonts w:asciiTheme="minorEastAsia" w:eastAsiaTheme="minorEastAsia" w:hAnsiTheme="minorEastAsia"/>
            <w:noProof/>
            <w:webHidden/>
          </w:rPr>
          <w:fldChar w:fldCharType="begin"/>
        </w:r>
        <w:r w:rsidR="009F2D27">
          <w:rPr>
            <w:rFonts w:asciiTheme="minorEastAsia" w:eastAsiaTheme="minorEastAsia" w:hAnsiTheme="minorEastAsia"/>
            <w:noProof/>
            <w:webHidden/>
          </w:rPr>
          <w:instrText xml:space="preserve"> PAGEREF _Toc19706858 \h </w:instrText>
        </w:r>
        <w:r w:rsidR="009F2D27">
          <w:rPr>
            <w:rFonts w:asciiTheme="minorEastAsia" w:eastAsiaTheme="minorEastAsia" w:hAnsiTheme="minorEastAsia"/>
            <w:noProof/>
            <w:webHidden/>
          </w:rPr>
        </w:r>
        <w:r w:rsidR="009F2D27">
          <w:rPr>
            <w:rFonts w:asciiTheme="minorEastAsia" w:eastAsiaTheme="minorEastAsia" w:hAnsiTheme="minorEastAsia"/>
            <w:noProof/>
            <w:webHidden/>
          </w:rPr>
          <w:fldChar w:fldCharType="separate"/>
        </w:r>
        <w:r w:rsidR="00F51AA4">
          <w:rPr>
            <w:rFonts w:asciiTheme="minorEastAsia" w:eastAsiaTheme="minorEastAsia" w:hAnsiTheme="minorEastAsia"/>
            <w:noProof/>
            <w:webHidden/>
          </w:rPr>
          <w:t>52</w:t>
        </w:r>
        <w:r w:rsidR="009F2D27">
          <w:rPr>
            <w:rFonts w:asciiTheme="minorEastAsia" w:eastAsiaTheme="minorEastAsia" w:hAnsiTheme="minorEastAsia"/>
            <w:noProof/>
            <w:webHidden/>
          </w:rPr>
          <w:fldChar w:fldCharType="end"/>
        </w:r>
      </w:hyperlink>
    </w:p>
    <w:p w14:paraId="6553F14B" w14:textId="356FB908" w:rsidR="001B070B" w:rsidRDefault="00C11314">
      <w:pPr>
        <w:pStyle w:val="TOC2"/>
        <w:spacing w:line="360" w:lineRule="auto"/>
        <w:rPr>
          <w:rFonts w:asciiTheme="minorEastAsia" w:eastAsiaTheme="minorEastAsia" w:hAnsiTheme="minorEastAsia" w:cstheme="minorBidi"/>
          <w:noProof/>
          <w:szCs w:val="22"/>
        </w:rPr>
      </w:pPr>
      <w:hyperlink w:anchor="_Toc19706859" w:history="1">
        <w:r w:rsidR="009F2D27">
          <w:rPr>
            <w:rStyle w:val="a4"/>
            <w:rFonts w:asciiTheme="minorEastAsia" w:eastAsiaTheme="minorEastAsia" w:hAnsiTheme="minorEastAsia" w:hint="eastAsia"/>
            <w:noProof/>
          </w:rPr>
          <w:t>附件</w:t>
        </w:r>
        <w:r w:rsidR="009F2D27">
          <w:rPr>
            <w:rStyle w:val="a4"/>
            <w:rFonts w:asciiTheme="minorEastAsia" w:eastAsiaTheme="minorEastAsia" w:hAnsiTheme="minorEastAsia"/>
            <w:noProof/>
          </w:rPr>
          <w:t xml:space="preserve">11 </w:t>
        </w:r>
        <w:r w:rsidR="009F2D27">
          <w:rPr>
            <w:rStyle w:val="a4"/>
            <w:rFonts w:asciiTheme="minorEastAsia" w:eastAsiaTheme="minorEastAsia" w:hAnsiTheme="minorEastAsia" w:hint="eastAsia"/>
            <w:noProof/>
          </w:rPr>
          <w:t>服务工作方案</w:t>
        </w:r>
        <w:r w:rsidR="009F2D27">
          <w:rPr>
            <w:rFonts w:asciiTheme="minorEastAsia" w:eastAsiaTheme="minorEastAsia" w:hAnsiTheme="minorEastAsia"/>
            <w:noProof/>
            <w:webHidden/>
          </w:rPr>
          <w:tab/>
        </w:r>
        <w:r w:rsidR="009F2D27">
          <w:rPr>
            <w:rFonts w:asciiTheme="minorEastAsia" w:eastAsiaTheme="minorEastAsia" w:hAnsiTheme="minorEastAsia"/>
            <w:noProof/>
            <w:webHidden/>
          </w:rPr>
          <w:fldChar w:fldCharType="begin"/>
        </w:r>
        <w:r w:rsidR="009F2D27">
          <w:rPr>
            <w:rFonts w:asciiTheme="minorEastAsia" w:eastAsiaTheme="minorEastAsia" w:hAnsiTheme="minorEastAsia"/>
            <w:noProof/>
            <w:webHidden/>
          </w:rPr>
          <w:instrText xml:space="preserve"> PAGEREF _Toc19706859 \h </w:instrText>
        </w:r>
        <w:r w:rsidR="009F2D27">
          <w:rPr>
            <w:rFonts w:asciiTheme="minorEastAsia" w:eastAsiaTheme="minorEastAsia" w:hAnsiTheme="minorEastAsia"/>
            <w:noProof/>
            <w:webHidden/>
          </w:rPr>
        </w:r>
        <w:r w:rsidR="009F2D27">
          <w:rPr>
            <w:rFonts w:asciiTheme="minorEastAsia" w:eastAsiaTheme="minorEastAsia" w:hAnsiTheme="minorEastAsia"/>
            <w:noProof/>
            <w:webHidden/>
          </w:rPr>
          <w:fldChar w:fldCharType="separate"/>
        </w:r>
        <w:r w:rsidR="00F51AA4">
          <w:rPr>
            <w:rFonts w:asciiTheme="minorEastAsia" w:eastAsiaTheme="minorEastAsia" w:hAnsiTheme="minorEastAsia"/>
            <w:noProof/>
            <w:webHidden/>
          </w:rPr>
          <w:t>53</w:t>
        </w:r>
        <w:r w:rsidR="009F2D27">
          <w:rPr>
            <w:rFonts w:asciiTheme="minorEastAsia" w:eastAsiaTheme="minorEastAsia" w:hAnsiTheme="minorEastAsia"/>
            <w:noProof/>
            <w:webHidden/>
          </w:rPr>
          <w:fldChar w:fldCharType="end"/>
        </w:r>
      </w:hyperlink>
    </w:p>
    <w:p w14:paraId="605CBE02" w14:textId="43123393" w:rsidR="001B070B" w:rsidRDefault="00C11314">
      <w:pPr>
        <w:pStyle w:val="TOC2"/>
        <w:spacing w:line="360" w:lineRule="auto"/>
        <w:rPr>
          <w:rFonts w:asciiTheme="minorEastAsia" w:eastAsiaTheme="minorEastAsia" w:hAnsiTheme="minorEastAsia" w:cstheme="minorBidi"/>
          <w:noProof/>
          <w:szCs w:val="22"/>
        </w:rPr>
      </w:pPr>
      <w:hyperlink w:anchor="_Toc19706860" w:history="1">
        <w:r w:rsidR="009F2D27">
          <w:rPr>
            <w:rStyle w:val="a4"/>
            <w:rFonts w:asciiTheme="minorEastAsia" w:eastAsiaTheme="minorEastAsia" w:hAnsiTheme="minorEastAsia" w:hint="eastAsia"/>
            <w:noProof/>
          </w:rPr>
          <w:t>附件</w:t>
        </w:r>
        <w:r w:rsidR="009F2D27">
          <w:rPr>
            <w:rStyle w:val="a4"/>
            <w:rFonts w:asciiTheme="minorEastAsia" w:eastAsiaTheme="minorEastAsia" w:hAnsiTheme="minorEastAsia"/>
            <w:noProof/>
          </w:rPr>
          <w:t>12</w:t>
        </w:r>
        <w:r w:rsidR="009F2D27">
          <w:rPr>
            <w:rStyle w:val="a4"/>
            <w:rFonts w:asciiTheme="minorEastAsia" w:eastAsiaTheme="minorEastAsia" w:hAnsiTheme="minorEastAsia" w:hint="eastAsia"/>
            <w:noProof/>
          </w:rPr>
          <w:t xml:space="preserve"> </w:t>
        </w:r>
        <w:r w:rsidR="00372CBC">
          <w:rPr>
            <w:rStyle w:val="a4"/>
            <w:rFonts w:asciiTheme="minorEastAsia" w:eastAsiaTheme="minorEastAsia" w:hAnsiTheme="minorEastAsia" w:hint="eastAsia"/>
            <w:noProof/>
          </w:rPr>
          <w:t>小微企业声明函</w:t>
        </w:r>
        <w:r w:rsidR="009F2D27">
          <w:rPr>
            <w:rStyle w:val="a4"/>
            <w:rFonts w:asciiTheme="minorEastAsia" w:eastAsiaTheme="minorEastAsia" w:hAnsiTheme="minorEastAsia" w:hint="eastAsia"/>
            <w:noProof/>
          </w:rPr>
          <w:t>、残疾人福利性单位声明函</w:t>
        </w:r>
        <w:r w:rsidR="009F2D27">
          <w:rPr>
            <w:rFonts w:asciiTheme="minorEastAsia" w:eastAsiaTheme="minorEastAsia" w:hAnsiTheme="minorEastAsia"/>
            <w:noProof/>
            <w:webHidden/>
          </w:rPr>
          <w:tab/>
        </w:r>
        <w:r w:rsidR="009F2D27">
          <w:rPr>
            <w:rFonts w:asciiTheme="minorEastAsia" w:eastAsiaTheme="minorEastAsia" w:hAnsiTheme="minorEastAsia"/>
            <w:noProof/>
            <w:webHidden/>
          </w:rPr>
          <w:fldChar w:fldCharType="begin"/>
        </w:r>
        <w:r w:rsidR="009F2D27">
          <w:rPr>
            <w:rFonts w:asciiTheme="minorEastAsia" w:eastAsiaTheme="minorEastAsia" w:hAnsiTheme="minorEastAsia"/>
            <w:noProof/>
            <w:webHidden/>
          </w:rPr>
          <w:instrText xml:space="preserve"> PAGEREF _Toc19706860 \h </w:instrText>
        </w:r>
        <w:r w:rsidR="009F2D27">
          <w:rPr>
            <w:rFonts w:asciiTheme="minorEastAsia" w:eastAsiaTheme="minorEastAsia" w:hAnsiTheme="minorEastAsia"/>
            <w:noProof/>
            <w:webHidden/>
          </w:rPr>
        </w:r>
        <w:r w:rsidR="009F2D27">
          <w:rPr>
            <w:rFonts w:asciiTheme="minorEastAsia" w:eastAsiaTheme="minorEastAsia" w:hAnsiTheme="minorEastAsia"/>
            <w:noProof/>
            <w:webHidden/>
          </w:rPr>
          <w:fldChar w:fldCharType="separate"/>
        </w:r>
        <w:r w:rsidR="00F51AA4">
          <w:rPr>
            <w:rFonts w:asciiTheme="minorEastAsia" w:eastAsiaTheme="minorEastAsia" w:hAnsiTheme="minorEastAsia"/>
            <w:noProof/>
            <w:webHidden/>
          </w:rPr>
          <w:t>54</w:t>
        </w:r>
        <w:r w:rsidR="009F2D27">
          <w:rPr>
            <w:rFonts w:asciiTheme="minorEastAsia" w:eastAsiaTheme="minorEastAsia" w:hAnsiTheme="minorEastAsia"/>
            <w:noProof/>
            <w:webHidden/>
          </w:rPr>
          <w:fldChar w:fldCharType="end"/>
        </w:r>
      </w:hyperlink>
    </w:p>
    <w:p w14:paraId="60F244EA" w14:textId="66D3B027" w:rsidR="001B070B" w:rsidRDefault="00C11314">
      <w:pPr>
        <w:pStyle w:val="TOC2"/>
        <w:spacing w:line="360" w:lineRule="auto"/>
        <w:rPr>
          <w:rFonts w:asciiTheme="minorEastAsia" w:eastAsiaTheme="minorEastAsia" w:hAnsiTheme="minorEastAsia" w:cstheme="minorBidi"/>
          <w:noProof/>
          <w:szCs w:val="22"/>
        </w:rPr>
      </w:pPr>
      <w:hyperlink w:anchor="_Toc19706861" w:history="1">
        <w:r w:rsidR="009F2D27">
          <w:rPr>
            <w:rStyle w:val="a4"/>
            <w:rFonts w:asciiTheme="minorEastAsia" w:eastAsiaTheme="minorEastAsia" w:hAnsiTheme="minorEastAsia" w:hint="eastAsia"/>
            <w:noProof/>
          </w:rPr>
          <w:t>附件</w:t>
        </w:r>
        <w:r w:rsidR="009F2D27">
          <w:rPr>
            <w:rStyle w:val="a4"/>
            <w:rFonts w:asciiTheme="minorEastAsia" w:eastAsiaTheme="minorEastAsia" w:hAnsiTheme="minorEastAsia"/>
            <w:noProof/>
          </w:rPr>
          <w:t>13</w:t>
        </w:r>
        <w:r w:rsidR="009F2D27">
          <w:rPr>
            <w:rStyle w:val="a4"/>
            <w:rFonts w:asciiTheme="minorEastAsia" w:eastAsiaTheme="minorEastAsia" w:hAnsiTheme="minorEastAsia" w:hint="eastAsia"/>
            <w:noProof/>
          </w:rPr>
          <w:t xml:space="preserve"> 密封条（格式）</w:t>
        </w:r>
        <w:r w:rsidR="009F2D27">
          <w:rPr>
            <w:rFonts w:asciiTheme="minorEastAsia" w:eastAsiaTheme="minorEastAsia" w:hAnsiTheme="minorEastAsia"/>
            <w:noProof/>
            <w:webHidden/>
          </w:rPr>
          <w:tab/>
        </w:r>
        <w:r w:rsidR="009F2D27">
          <w:rPr>
            <w:rFonts w:asciiTheme="minorEastAsia" w:eastAsiaTheme="minorEastAsia" w:hAnsiTheme="minorEastAsia"/>
            <w:noProof/>
            <w:webHidden/>
          </w:rPr>
          <w:fldChar w:fldCharType="begin"/>
        </w:r>
        <w:r w:rsidR="009F2D27">
          <w:rPr>
            <w:rFonts w:asciiTheme="minorEastAsia" w:eastAsiaTheme="minorEastAsia" w:hAnsiTheme="minorEastAsia"/>
            <w:noProof/>
            <w:webHidden/>
          </w:rPr>
          <w:instrText xml:space="preserve"> PAGEREF _Toc19706861 \h </w:instrText>
        </w:r>
        <w:r w:rsidR="009F2D27">
          <w:rPr>
            <w:rFonts w:asciiTheme="minorEastAsia" w:eastAsiaTheme="minorEastAsia" w:hAnsiTheme="minorEastAsia"/>
            <w:noProof/>
            <w:webHidden/>
          </w:rPr>
        </w:r>
        <w:r w:rsidR="009F2D27">
          <w:rPr>
            <w:rFonts w:asciiTheme="minorEastAsia" w:eastAsiaTheme="minorEastAsia" w:hAnsiTheme="minorEastAsia"/>
            <w:noProof/>
            <w:webHidden/>
          </w:rPr>
          <w:fldChar w:fldCharType="separate"/>
        </w:r>
        <w:r w:rsidR="00F51AA4">
          <w:rPr>
            <w:rFonts w:asciiTheme="minorEastAsia" w:eastAsiaTheme="minorEastAsia" w:hAnsiTheme="minorEastAsia"/>
            <w:noProof/>
            <w:webHidden/>
          </w:rPr>
          <w:t>56</w:t>
        </w:r>
        <w:r w:rsidR="009F2D27">
          <w:rPr>
            <w:rFonts w:asciiTheme="minorEastAsia" w:eastAsiaTheme="minorEastAsia" w:hAnsiTheme="minorEastAsia"/>
            <w:noProof/>
            <w:webHidden/>
          </w:rPr>
          <w:fldChar w:fldCharType="end"/>
        </w:r>
      </w:hyperlink>
    </w:p>
    <w:p w14:paraId="494ABE51" w14:textId="4AE6EC62" w:rsidR="001B070B" w:rsidRDefault="00C11314">
      <w:pPr>
        <w:pStyle w:val="TOC1"/>
        <w:spacing w:line="360" w:lineRule="auto"/>
        <w:rPr>
          <w:rFonts w:asciiTheme="minorEastAsia" w:eastAsiaTheme="minorEastAsia" w:hAnsiTheme="minorEastAsia" w:cstheme="minorBidi"/>
          <w:b/>
          <w:noProof/>
          <w:szCs w:val="22"/>
        </w:rPr>
      </w:pPr>
      <w:hyperlink w:anchor="_Toc19706862" w:history="1">
        <w:r w:rsidR="009F2D27">
          <w:rPr>
            <w:rStyle w:val="a4"/>
            <w:rFonts w:asciiTheme="minorEastAsia" w:eastAsiaTheme="minorEastAsia" w:hAnsiTheme="minorEastAsia" w:hint="eastAsia"/>
            <w:b/>
            <w:noProof/>
          </w:rPr>
          <w:t>第四章</w:t>
        </w:r>
        <w:r w:rsidR="009F2D27">
          <w:rPr>
            <w:rStyle w:val="a4"/>
            <w:rFonts w:asciiTheme="minorEastAsia" w:eastAsiaTheme="minorEastAsia" w:hAnsiTheme="minorEastAsia"/>
            <w:b/>
            <w:noProof/>
          </w:rPr>
          <w:t xml:space="preserve">    </w:t>
        </w:r>
        <w:r w:rsidR="009F2D27">
          <w:rPr>
            <w:rStyle w:val="a4"/>
            <w:rFonts w:asciiTheme="minorEastAsia" w:eastAsiaTheme="minorEastAsia" w:hAnsiTheme="minorEastAsia" w:hint="eastAsia"/>
            <w:b/>
            <w:noProof/>
          </w:rPr>
          <w:t>投</w:t>
        </w:r>
        <w:r w:rsidR="009F2D27">
          <w:rPr>
            <w:rStyle w:val="a4"/>
            <w:rFonts w:asciiTheme="minorEastAsia" w:eastAsiaTheme="minorEastAsia" w:hAnsiTheme="minorEastAsia"/>
            <w:b/>
            <w:noProof/>
          </w:rPr>
          <w:t xml:space="preserve"> </w:t>
        </w:r>
        <w:r w:rsidR="009F2D27">
          <w:rPr>
            <w:rStyle w:val="a4"/>
            <w:rFonts w:asciiTheme="minorEastAsia" w:eastAsiaTheme="minorEastAsia" w:hAnsiTheme="minorEastAsia" w:hint="eastAsia"/>
            <w:b/>
            <w:noProof/>
          </w:rPr>
          <w:t>标</w:t>
        </w:r>
        <w:r w:rsidR="009F2D27">
          <w:rPr>
            <w:rStyle w:val="a4"/>
            <w:rFonts w:asciiTheme="minorEastAsia" w:eastAsiaTheme="minorEastAsia" w:hAnsiTheme="minorEastAsia"/>
            <w:b/>
            <w:noProof/>
          </w:rPr>
          <w:t xml:space="preserve"> </w:t>
        </w:r>
        <w:r w:rsidR="009F2D27">
          <w:rPr>
            <w:rStyle w:val="a4"/>
            <w:rFonts w:asciiTheme="minorEastAsia" w:eastAsiaTheme="minorEastAsia" w:hAnsiTheme="minorEastAsia" w:hint="eastAsia"/>
            <w:b/>
            <w:noProof/>
          </w:rPr>
          <w:t>邀</w:t>
        </w:r>
        <w:r w:rsidR="009F2D27">
          <w:rPr>
            <w:rStyle w:val="a4"/>
            <w:rFonts w:asciiTheme="minorEastAsia" w:eastAsiaTheme="minorEastAsia" w:hAnsiTheme="minorEastAsia"/>
            <w:b/>
            <w:noProof/>
          </w:rPr>
          <w:t xml:space="preserve"> </w:t>
        </w:r>
        <w:r w:rsidR="009F2D27">
          <w:rPr>
            <w:rStyle w:val="a4"/>
            <w:rFonts w:asciiTheme="minorEastAsia" w:eastAsiaTheme="minorEastAsia" w:hAnsiTheme="minorEastAsia" w:hint="eastAsia"/>
            <w:b/>
            <w:noProof/>
          </w:rPr>
          <w:t>请</w:t>
        </w:r>
        <w:r w:rsidR="009F2D27">
          <w:rPr>
            <w:rFonts w:asciiTheme="minorEastAsia" w:eastAsiaTheme="minorEastAsia" w:hAnsiTheme="minorEastAsia"/>
            <w:b/>
            <w:noProof/>
            <w:webHidden/>
          </w:rPr>
          <w:tab/>
        </w:r>
        <w:r w:rsidR="009F2D27">
          <w:rPr>
            <w:rFonts w:asciiTheme="minorEastAsia" w:eastAsiaTheme="minorEastAsia" w:hAnsiTheme="minorEastAsia"/>
            <w:b/>
            <w:noProof/>
            <w:webHidden/>
          </w:rPr>
          <w:fldChar w:fldCharType="begin"/>
        </w:r>
        <w:r w:rsidR="009F2D27">
          <w:rPr>
            <w:rFonts w:asciiTheme="minorEastAsia" w:eastAsiaTheme="minorEastAsia" w:hAnsiTheme="minorEastAsia"/>
            <w:b/>
            <w:noProof/>
            <w:webHidden/>
          </w:rPr>
          <w:instrText xml:space="preserve"> PAGEREF _Toc19706862 \h </w:instrText>
        </w:r>
        <w:r w:rsidR="009F2D27">
          <w:rPr>
            <w:rFonts w:asciiTheme="minorEastAsia" w:eastAsiaTheme="minorEastAsia" w:hAnsiTheme="minorEastAsia"/>
            <w:b/>
            <w:noProof/>
            <w:webHidden/>
          </w:rPr>
        </w:r>
        <w:r w:rsidR="009F2D27">
          <w:rPr>
            <w:rFonts w:asciiTheme="minorEastAsia" w:eastAsiaTheme="minorEastAsia" w:hAnsiTheme="minorEastAsia"/>
            <w:b/>
            <w:noProof/>
            <w:webHidden/>
          </w:rPr>
          <w:fldChar w:fldCharType="separate"/>
        </w:r>
        <w:r w:rsidR="00F51AA4">
          <w:rPr>
            <w:rFonts w:asciiTheme="minorEastAsia" w:eastAsiaTheme="minorEastAsia" w:hAnsiTheme="minorEastAsia"/>
            <w:b/>
            <w:noProof/>
            <w:webHidden/>
          </w:rPr>
          <w:t>57</w:t>
        </w:r>
        <w:r w:rsidR="009F2D27">
          <w:rPr>
            <w:rFonts w:asciiTheme="minorEastAsia" w:eastAsiaTheme="minorEastAsia" w:hAnsiTheme="minorEastAsia"/>
            <w:b/>
            <w:noProof/>
            <w:webHidden/>
          </w:rPr>
          <w:fldChar w:fldCharType="end"/>
        </w:r>
      </w:hyperlink>
    </w:p>
    <w:p w14:paraId="53740630" w14:textId="1A67BC28" w:rsidR="001B070B" w:rsidRDefault="00C11314">
      <w:pPr>
        <w:pStyle w:val="TOC1"/>
        <w:spacing w:line="360" w:lineRule="auto"/>
        <w:rPr>
          <w:rFonts w:asciiTheme="minorEastAsia" w:eastAsiaTheme="minorEastAsia" w:hAnsiTheme="minorEastAsia" w:cstheme="minorBidi"/>
          <w:b/>
          <w:noProof/>
          <w:szCs w:val="22"/>
        </w:rPr>
      </w:pPr>
      <w:hyperlink w:anchor="_Toc19706863" w:history="1">
        <w:r w:rsidR="009F2D27">
          <w:rPr>
            <w:rStyle w:val="a4"/>
            <w:rFonts w:asciiTheme="minorEastAsia" w:eastAsiaTheme="minorEastAsia" w:hAnsiTheme="minorEastAsia" w:hint="eastAsia"/>
            <w:b/>
            <w:noProof/>
          </w:rPr>
          <w:t>第五章</w:t>
        </w:r>
        <w:r w:rsidR="009F2D27">
          <w:rPr>
            <w:rStyle w:val="a4"/>
            <w:rFonts w:asciiTheme="minorEastAsia" w:eastAsiaTheme="minorEastAsia" w:hAnsiTheme="minorEastAsia"/>
            <w:b/>
            <w:noProof/>
          </w:rPr>
          <w:t xml:space="preserve">    </w:t>
        </w:r>
        <w:r w:rsidR="009F2D27">
          <w:rPr>
            <w:rStyle w:val="a4"/>
            <w:rFonts w:asciiTheme="minorEastAsia" w:eastAsiaTheme="minorEastAsia" w:hAnsiTheme="minorEastAsia" w:hint="eastAsia"/>
            <w:b/>
            <w:bCs/>
            <w:noProof/>
          </w:rPr>
          <w:t>投标人须知资料表</w:t>
        </w:r>
        <w:r w:rsidR="009F2D27">
          <w:rPr>
            <w:rFonts w:asciiTheme="minorEastAsia" w:eastAsiaTheme="minorEastAsia" w:hAnsiTheme="minorEastAsia"/>
            <w:b/>
            <w:noProof/>
            <w:webHidden/>
          </w:rPr>
          <w:tab/>
        </w:r>
        <w:r w:rsidR="009F2D27">
          <w:rPr>
            <w:rFonts w:asciiTheme="minorEastAsia" w:eastAsiaTheme="minorEastAsia" w:hAnsiTheme="minorEastAsia"/>
            <w:b/>
            <w:noProof/>
            <w:webHidden/>
          </w:rPr>
          <w:fldChar w:fldCharType="begin"/>
        </w:r>
        <w:r w:rsidR="009F2D27">
          <w:rPr>
            <w:rFonts w:asciiTheme="minorEastAsia" w:eastAsiaTheme="minorEastAsia" w:hAnsiTheme="minorEastAsia"/>
            <w:b/>
            <w:noProof/>
            <w:webHidden/>
          </w:rPr>
          <w:instrText xml:space="preserve"> PAGEREF _Toc19706863 \h </w:instrText>
        </w:r>
        <w:r w:rsidR="009F2D27">
          <w:rPr>
            <w:rFonts w:asciiTheme="minorEastAsia" w:eastAsiaTheme="minorEastAsia" w:hAnsiTheme="minorEastAsia"/>
            <w:b/>
            <w:noProof/>
            <w:webHidden/>
          </w:rPr>
        </w:r>
        <w:r w:rsidR="009F2D27">
          <w:rPr>
            <w:rFonts w:asciiTheme="minorEastAsia" w:eastAsiaTheme="minorEastAsia" w:hAnsiTheme="minorEastAsia"/>
            <w:b/>
            <w:noProof/>
            <w:webHidden/>
          </w:rPr>
          <w:fldChar w:fldCharType="separate"/>
        </w:r>
        <w:r w:rsidR="00F51AA4">
          <w:rPr>
            <w:rFonts w:asciiTheme="minorEastAsia" w:eastAsiaTheme="minorEastAsia" w:hAnsiTheme="minorEastAsia"/>
            <w:b/>
            <w:noProof/>
            <w:webHidden/>
          </w:rPr>
          <w:t>59</w:t>
        </w:r>
        <w:r w:rsidR="009F2D27">
          <w:rPr>
            <w:rFonts w:asciiTheme="minorEastAsia" w:eastAsiaTheme="minorEastAsia" w:hAnsiTheme="minorEastAsia"/>
            <w:b/>
            <w:noProof/>
            <w:webHidden/>
          </w:rPr>
          <w:fldChar w:fldCharType="end"/>
        </w:r>
      </w:hyperlink>
    </w:p>
    <w:p w14:paraId="251E3455" w14:textId="2BCB1835" w:rsidR="001B070B" w:rsidRDefault="00C11314">
      <w:pPr>
        <w:pStyle w:val="TOC1"/>
        <w:spacing w:line="360" w:lineRule="auto"/>
        <w:rPr>
          <w:rFonts w:asciiTheme="minorEastAsia" w:eastAsiaTheme="minorEastAsia" w:hAnsiTheme="minorEastAsia" w:cstheme="minorBidi"/>
          <w:b/>
          <w:noProof/>
          <w:szCs w:val="22"/>
        </w:rPr>
      </w:pPr>
      <w:hyperlink w:anchor="_Toc19706864" w:history="1">
        <w:r w:rsidR="009F2D27">
          <w:rPr>
            <w:rStyle w:val="a4"/>
            <w:rFonts w:asciiTheme="minorEastAsia" w:eastAsiaTheme="minorEastAsia" w:hAnsiTheme="minorEastAsia" w:hint="eastAsia"/>
            <w:b/>
            <w:noProof/>
          </w:rPr>
          <w:t>第六章</w:t>
        </w:r>
        <w:r w:rsidR="009F2D27">
          <w:rPr>
            <w:rStyle w:val="a4"/>
            <w:rFonts w:asciiTheme="minorEastAsia" w:eastAsiaTheme="minorEastAsia" w:hAnsiTheme="minorEastAsia"/>
            <w:b/>
            <w:noProof/>
          </w:rPr>
          <w:t xml:space="preserve">    </w:t>
        </w:r>
        <w:r w:rsidR="009F2D27">
          <w:rPr>
            <w:rStyle w:val="a4"/>
            <w:rFonts w:asciiTheme="minorEastAsia" w:eastAsiaTheme="minorEastAsia" w:hAnsiTheme="minorEastAsia" w:hint="eastAsia"/>
            <w:b/>
            <w:noProof/>
          </w:rPr>
          <w:t>项目需求</w:t>
        </w:r>
        <w:r w:rsidR="009F2D27">
          <w:rPr>
            <w:rFonts w:asciiTheme="minorEastAsia" w:eastAsiaTheme="minorEastAsia" w:hAnsiTheme="minorEastAsia"/>
            <w:b/>
            <w:noProof/>
            <w:webHidden/>
          </w:rPr>
          <w:tab/>
        </w:r>
        <w:r w:rsidR="009F2D27">
          <w:rPr>
            <w:rFonts w:asciiTheme="minorEastAsia" w:eastAsiaTheme="minorEastAsia" w:hAnsiTheme="minorEastAsia"/>
            <w:b/>
            <w:noProof/>
            <w:webHidden/>
          </w:rPr>
          <w:fldChar w:fldCharType="begin"/>
        </w:r>
        <w:r w:rsidR="009F2D27">
          <w:rPr>
            <w:rFonts w:asciiTheme="minorEastAsia" w:eastAsiaTheme="minorEastAsia" w:hAnsiTheme="minorEastAsia"/>
            <w:b/>
            <w:noProof/>
            <w:webHidden/>
          </w:rPr>
          <w:instrText xml:space="preserve"> PAGEREF _Toc19706864 \h </w:instrText>
        </w:r>
        <w:r w:rsidR="009F2D27">
          <w:rPr>
            <w:rFonts w:asciiTheme="minorEastAsia" w:eastAsiaTheme="minorEastAsia" w:hAnsiTheme="minorEastAsia"/>
            <w:b/>
            <w:noProof/>
            <w:webHidden/>
          </w:rPr>
        </w:r>
        <w:r w:rsidR="009F2D27">
          <w:rPr>
            <w:rFonts w:asciiTheme="minorEastAsia" w:eastAsiaTheme="minorEastAsia" w:hAnsiTheme="minorEastAsia"/>
            <w:b/>
            <w:noProof/>
            <w:webHidden/>
          </w:rPr>
          <w:fldChar w:fldCharType="separate"/>
        </w:r>
        <w:r w:rsidR="00F51AA4">
          <w:rPr>
            <w:rFonts w:asciiTheme="minorEastAsia" w:eastAsiaTheme="minorEastAsia" w:hAnsiTheme="minorEastAsia"/>
            <w:b/>
            <w:noProof/>
            <w:webHidden/>
          </w:rPr>
          <w:t>61</w:t>
        </w:r>
        <w:r w:rsidR="009F2D27">
          <w:rPr>
            <w:rFonts w:asciiTheme="minorEastAsia" w:eastAsiaTheme="minorEastAsia" w:hAnsiTheme="minorEastAsia"/>
            <w:b/>
            <w:noProof/>
            <w:webHidden/>
          </w:rPr>
          <w:fldChar w:fldCharType="end"/>
        </w:r>
      </w:hyperlink>
    </w:p>
    <w:p w14:paraId="12CA7301" w14:textId="77777777" w:rsidR="001B070B" w:rsidRDefault="009F2D27">
      <w:pPr>
        <w:pStyle w:val="TOC1"/>
        <w:spacing w:line="360" w:lineRule="auto"/>
        <w:rPr>
          <w:b/>
          <w:sz w:val="32"/>
          <w:szCs w:val="32"/>
        </w:rPr>
        <w:sectPr w:rsidR="001B070B">
          <w:footerReference w:type="even" r:id="rId8"/>
          <w:footerReference w:type="default" r:id="rId9"/>
          <w:footerReference w:type="first" r:id="rId10"/>
          <w:type w:val="nextColumn"/>
          <w:pgSz w:w="11907" w:h="16840"/>
          <w:pgMar w:top="1588" w:right="1701" w:bottom="1588" w:left="1701" w:header="851" w:footer="851" w:gutter="0"/>
          <w:pgNumType w:start="1"/>
          <w:cols w:space="720"/>
          <w:titlePg/>
          <w:docGrid w:linePitch="462"/>
        </w:sectPr>
      </w:pPr>
      <w:r>
        <w:rPr>
          <w:rFonts w:asciiTheme="minorEastAsia" w:eastAsiaTheme="minorEastAsia" w:hAnsiTheme="minorEastAsia"/>
          <w:b/>
          <w:szCs w:val="21"/>
        </w:rPr>
        <w:fldChar w:fldCharType="end"/>
      </w:r>
    </w:p>
    <w:p w14:paraId="7BAAA3D5" w14:textId="77777777" w:rsidR="001B070B" w:rsidRDefault="009F2D27">
      <w:pPr>
        <w:pStyle w:val="1"/>
        <w:rPr>
          <w:rFonts w:hAnsi="宋体"/>
          <w:bCs/>
        </w:rPr>
      </w:pPr>
      <w:bookmarkStart w:id="0" w:name="_Toc19706839"/>
      <w:r>
        <w:rPr>
          <w:rFonts w:hAnsi="宋体" w:hint="eastAsia"/>
          <w:bCs/>
        </w:rPr>
        <w:lastRenderedPageBreak/>
        <w:t>第一章</w:t>
      </w:r>
      <w:r>
        <w:rPr>
          <w:rFonts w:hAnsi="宋体"/>
          <w:bCs/>
        </w:rPr>
        <w:t xml:space="preserve">    </w:t>
      </w:r>
      <w:r>
        <w:rPr>
          <w:rFonts w:hAnsi="宋体" w:hint="eastAsia"/>
          <w:bCs/>
        </w:rPr>
        <w:t>投标人须知</w:t>
      </w:r>
      <w:bookmarkEnd w:id="0"/>
    </w:p>
    <w:p w14:paraId="5C5C249A" w14:textId="77777777" w:rsidR="001B070B" w:rsidRDefault="001B070B"/>
    <w:p w14:paraId="55F51C75" w14:textId="77777777" w:rsidR="001B070B" w:rsidRDefault="009F2D27">
      <w:pPr>
        <w:pStyle w:val="2"/>
        <w:spacing w:line="360" w:lineRule="auto"/>
        <w:rPr>
          <w:rFonts w:ascii="宋体" w:eastAsia="宋体" w:hAnsi="宋体"/>
          <w:sz w:val="28"/>
        </w:rPr>
      </w:pPr>
      <w:bookmarkStart w:id="1" w:name="_Toc520356143"/>
      <w:bookmarkStart w:id="2" w:name="_Toc19706840"/>
      <w:r>
        <w:rPr>
          <w:rFonts w:ascii="宋体" w:eastAsia="宋体" w:hAnsi="宋体" w:hint="eastAsia"/>
          <w:sz w:val="28"/>
        </w:rPr>
        <w:t>一   说  明</w:t>
      </w:r>
      <w:bookmarkEnd w:id="1"/>
      <w:bookmarkEnd w:id="2"/>
    </w:p>
    <w:p w14:paraId="37519FA7" w14:textId="77777777" w:rsidR="001B070B" w:rsidRDefault="009F2D27">
      <w:pPr>
        <w:pStyle w:val="3"/>
        <w:spacing w:line="360" w:lineRule="auto"/>
        <w:ind w:left="899" w:hanging="899"/>
        <w:rPr>
          <w:rFonts w:hAnsi="宋体"/>
          <w:u w:val="none"/>
        </w:rPr>
      </w:pPr>
      <w:bookmarkStart w:id="3" w:name="_Toc520356144"/>
      <w:bookmarkStart w:id="4" w:name="_Toc514333134"/>
      <w:r>
        <w:rPr>
          <w:rFonts w:hAnsi="宋体" w:hint="eastAsia"/>
          <w:u w:val="none"/>
        </w:rPr>
        <w:t>1.</w:t>
      </w:r>
      <w:r>
        <w:rPr>
          <w:rFonts w:hAnsi="宋体" w:hint="eastAsia"/>
          <w:u w:val="none"/>
        </w:rPr>
        <w:tab/>
        <w:t>招标采购单位及合格的投标人</w:t>
      </w:r>
      <w:bookmarkEnd w:id="3"/>
      <w:bookmarkEnd w:id="4"/>
    </w:p>
    <w:p w14:paraId="516699C4" w14:textId="3E1B7ADE" w:rsidR="001B070B" w:rsidRDefault="009F2D27" w:rsidP="006E3476">
      <w:pPr>
        <w:numPr>
          <w:ilvl w:val="1"/>
          <w:numId w:val="2"/>
        </w:numPr>
        <w:spacing w:before="120" w:line="360" w:lineRule="auto"/>
        <w:rPr>
          <w:rFonts w:ascii="宋体" w:hAnsi="宋体"/>
          <w:sz w:val="24"/>
        </w:rPr>
      </w:pPr>
      <w:r>
        <w:rPr>
          <w:rFonts w:ascii="宋体" w:hAnsi="宋体" w:hint="eastAsia"/>
          <w:sz w:val="24"/>
        </w:rPr>
        <w:t>招标采购单位：系指采购人及其委托的招标代理机构。本项目的采购人：</w:t>
      </w:r>
      <w:r w:rsidR="00664DD6">
        <w:rPr>
          <w:rFonts w:ascii="宋体" w:hAnsi="宋体" w:hint="eastAsia"/>
          <w:sz w:val="24"/>
        </w:rPr>
        <w:t>北京市西城区卫生健康委员会信息中心</w:t>
      </w:r>
      <w:r>
        <w:rPr>
          <w:rFonts w:ascii="宋体" w:hAnsi="宋体" w:hint="eastAsia"/>
          <w:sz w:val="24"/>
        </w:rPr>
        <w:t>。招标代理机构包括集中采购机构和依法经财政部门认定资格的其他招标代理机构。本项目的招标代理机构：北京国际工程咨询有限公司。</w:t>
      </w:r>
    </w:p>
    <w:p w14:paraId="6825D4B5" w14:textId="77777777" w:rsidR="001B070B" w:rsidRDefault="009F2D27">
      <w:pPr>
        <w:spacing w:before="120" w:line="360" w:lineRule="auto"/>
        <w:rPr>
          <w:rFonts w:ascii="宋体" w:hAnsi="宋体"/>
          <w:sz w:val="24"/>
        </w:rPr>
      </w:pPr>
      <w:r>
        <w:rPr>
          <w:rFonts w:ascii="宋体" w:hAnsi="宋体" w:hint="eastAsia"/>
          <w:sz w:val="24"/>
        </w:rPr>
        <w:t>1.2</w:t>
      </w:r>
      <w:r>
        <w:rPr>
          <w:rFonts w:ascii="宋体" w:hAnsi="宋体"/>
          <w:sz w:val="24"/>
        </w:rPr>
        <w:tab/>
      </w:r>
      <w:r>
        <w:rPr>
          <w:rFonts w:ascii="宋体" w:hAnsi="宋体" w:hint="eastAsia"/>
          <w:sz w:val="24"/>
        </w:rPr>
        <w:tab/>
        <w:t>满足以下条件的投标人是合格的投标人，可以参加本次投标：</w:t>
      </w:r>
    </w:p>
    <w:p w14:paraId="0E5E2229" w14:textId="77777777" w:rsidR="001B070B" w:rsidRDefault="009F2D27">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在中华人民共和国境内注册，能够独立承担民事责任，有生产或供应能力的本国供应商。</w:t>
      </w:r>
    </w:p>
    <w:p w14:paraId="4C5142C7" w14:textId="77777777" w:rsidR="001B070B" w:rsidRDefault="009F2D27">
      <w:pPr>
        <w:spacing w:before="120" w:line="360" w:lineRule="auto"/>
        <w:ind w:left="900" w:hanging="900"/>
        <w:rPr>
          <w:rFonts w:ascii="宋体" w:hAnsi="宋体"/>
          <w:sz w:val="24"/>
        </w:rPr>
      </w:pPr>
      <w:r>
        <w:rPr>
          <w:rFonts w:ascii="宋体" w:hAnsi="宋体" w:hint="eastAsia"/>
          <w:sz w:val="24"/>
        </w:rPr>
        <w:t>1.2.2  投标人具有良好的商业信誉和健全的财务会计制度。</w:t>
      </w:r>
    </w:p>
    <w:p w14:paraId="647BBBDC" w14:textId="77777777" w:rsidR="001B070B" w:rsidRDefault="009F2D27">
      <w:pPr>
        <w:spacing w:before="120" w:line="360" w:lineRule="auto"/>
        <w:ind w:left="900" w:hanging="900"/>
        <w:rPr>
          <w:rFonts w:ascii="宋体" w:hAnsi="宋体"/>
          <w:sz w:val="24"/>
        </w:rPr>
      </w:pPr>
      <w:r>
        <w:rPr>
          <w:rFonts w:ascii="宋体" w:hAnsi="宋体" w:hint="eastAsia"/>
          <w:sz w:val="24"/>
        </w:rPr>
        <w:t>1.2.3  投标人具有履行合同所必需的设备和专业技术能力。</w:t>
      </w:r>
    </w:p>
    <w:p w14:paraId="79E2D284" w14:textId="77777777" w:rsidR="001B070B" w:rsidRDefault="009F2D27">
      <w:pPr>
        <w:spacing w:before="120" w:line="360" w:lineRule="auto"/>
        <w:ind w:left="900" w:hanging="900"/>
        <w:rPr>
          <w:rFonts w:ascii="宋体" w:hAnsi="宋体"/>
          <w:sz w:val="24"/>
        </w:rPr>
      </w:pPr>
      <w:r>
        <w:rPr>
          <w:rFonts w:ascii="宋体" w:hAnsi="宋体" w:hint="eastAsia"/>
          <w:sz w:val="24"/>
        </w:rPr>
        <w:t>1.2.4  投标人有依法缴纳税收和社会保障资金的良好记录。</w:t>
      </w:r>
    </w:p>
    <w:p w14:paraId="0DB30BDD" w14:textId="77777777" w:rsidR="001B070B" w:rsidRDefault="009F2D27">
      <w:pPr>
        <w:spacing w:before="120" w:line="360" w:lineRule="auto"/>
        <w:ind w:left="900" w:hanging="900"/>
        <w:rPr>
          <w:rFonts w:ascii="宋体" w:hAnsi="宋体"/>
          <w:sz w:val="24"/>
        </w:rPr>
      </w:pPr>
      <w:r>
        <w:rPr>
          <w:rFonts w:ascii="宋体" w:hAnsi="宋体" w:hint="eastAsia"/>
          <w:sz w:val="24"/>
        </w:rPr>
        <w:t>1.2.5  投标人参加此采购活动前三年内，在经营活动中没有重大违法记录。</w:t>
      </w:r>
    </w:p>
    <w:p w14:paraId="28DAE525" w14:textId="77777777" w:rsidR="001B070B" w:rsidRDefault="009F2D27">
      <w:pPr>
        <w:spacing w:before="120" w:line="360" w:lineRule="auto"/>
        <w:ind w:left="900" w:hanging="900"/>
        <w:rPr>
          <w:rFonts w:ascii="宋体" w:hAnsi="宋体"/>
          <w:sz w:val="24"/>
        </w:rPr>
      </w:pPr>
      <w:r>
        <w:rPr>
          <w:rFonts w:ascii="宋体" w:hAnsi="宋体" w:hint="eastAsia"/>
          <w:sz w:val="24"/>
        </w:rPr>
        <w:t>1.2.6</w:t>
      </w:r>
      <w:r>
        <w:rPr>
          <w:rFonts w:ascii="宋体" w:hAnsi="宋体" w:hint="eastAsia"/>
          <w:sz w:val="24"/>
        </w:rPr>
        <w:tab/>
        <w:t>遵守国家有关法律、法规、规章和北京市政府采购有关的规章。</w:t>
      </w:r>
    </w:p>
    <w:p w14:paraId="70957755" w14:textId="77777777" w:rsidR="001B070B" w:rsidRDefault="009F2D27">
      <w:pPr>
        <w:spacing w:before="120" w:line="360" w:lineRule="auto"/>
        <w:ind w:left="900" w:hanging="900"/>
        <w:rPr>
          <w:rFonts w:ascii="宋体" w:hAnsi="宋体"/>
          <w:sz w:val="24"/>
        </w:rPr>
      </w:pPr>
      <w:r>
        <w:rPr>
          <w:rFonts w:ascii="宋体" w:hAnsi="宋体" w:hint="eastAsia"/>
          <w:sz w:val="24"/>
        </w:rPr>
        <w:t>1.2.7</w:t>
      </w:r>
      <w:r>
        <w:rPr>
          <w:rFonts w:ascii="宋体" w:hAnsi="宋体" w:hint="eastAsia"/>
          <w:sz w:val="24"/>
        </w:rPr>
        <w:tab/>
      </w:r>
      <w:bookmarkStart w:id="5" w:name="_Hlk70002751"/>
      <w:r>
        <w:rPr>
          <w:rFonts w:ascii="宋体" w:hAnsi="宋体" w:hint="eastAsia"/>
          <w:sz w:val="24"/>
        </w:rPr>
        <w:t>单位负责人为同一人或者存在直接控股、管理关系的不同供应商，不得同时参加本项目同一包号的政府采购活动。</w:t>
      </w:r>
      <w:bookmarkEnd w:id="5"/>
    </w:p>
    <w:p w14:paraId="310FEF3E" w14:textId="77777777" w:rsidR="001B070B" w:rsidRDefault="009F2D27">
      <w:pPr>
        <w:spacing w:before="120" w:line="360" w:lineRule="auto"/>
        <w:ind w:left="900" w:hanging="900"/>
        <w:rPr>
          <w:rFonts w:ascii="宋体" w:hAnsi="宋体"/>
          <w:sz w:val="24"/>
        </w:rPr>
      </w:pPr>
      <w:r>
        <w:rPr>
          <w:rFonts w:ascii="宋体" w:hAnsi="宋体" w:hint="eastAsia"/>
          <w:sz w:val="24"/>
        </w:rPr>
        <w:t>1.2.8</w:t>
      </w:r>
      <w:r>
        <w:rPr>
          <w:rFonts w:ascii="宋体" w:hAnsi="宋体" w:hint="eastAsia"/>
          <w:sz w:val="24"/>
        </w:rPr>
        <w:tab/>
      </w:r>
      <w:bookmarkStart w:id="6" w:name="_Hlk70002762"/>
      <w:r>
        <w:rPr>
          <w:rFonts w:ascii="宋体" w:hAnsi="宋体" w:hint="eastAsia"/>
          <w:sz w:val="24"/>
        </w:rPr>
        <w:t>为本项目某包采购需求提供整体设计、规范编制或者项目管理、监理、检测等服务的供应商，不得再参加该包的其它政府采购活动。</w:t>
      </w:r>
      <w:bookmarkEnd w:id="6"/>
    </w:p>
    <w:p w14:paraId="4B59DEA3" w14:textId="77777777" w:rsidR="001B070B" w:rsidRDefault="009F2D27">
      <w:pPr>
        <w:spacing w:before="120" w:line="360" w:lineRule="auto"/>
        <w:ind w:left="900" w:hanging="900"/>
        <w:rPr>
          <w:rFonts w:ascii="宋体" w:hAnsi="宋体"/>
          <w:sz w:val="24"/>
        </w:rPr>
      </w:pPr>
      <w:r>
        <w:rPr>
          <w:rFonts w:ascii="宋体" w:hAnsi="宋体" w:hint="eastAsia"/>
          <w:sz w:val="24"/>
        </w:rPr>
        <w:t>1.2.9</w:t>
      </w:r>
      <w:r>
        <w:rPr>
          <w:rFonts w:ascii="宋体" w:hAnsi="宋体" w:hint="eastAsia"/>
          <w:sz w:val="24"/>
        </w:rPr>
        <w:tab/>
      </w:r>
      <w:bookmarkStart w:id="7" w:name="_Hlk70002771"/>
      <w:r>
        <w:rPr>
          <w:rFonts w:ascii="宋体" w:hAnsi="宋体" w:hint="eastAsia"/>
          <w:sz w:val="24"/>
        </w:rPr>
        <w:t>通过“信用中国”网站（www.creditchina.gov.cn）、中国政府采购网（www.ccgp.gov.cn）查询信用记录，被列入失信被执行人、重大税收违法案件当事人名单、政府采购严重违法失信行为记录名单的供应商没有资格参加本项目的政府采购活动。</w:t>
      </w:r>
      <w:bookmarkEnd w:id="7"/>
    </w:p>
    <w:p w14:paraId="51BEE722" w14:textId="77777777" w:rsidR="001B070B" w:rsidRDefault="009F2D27">
      <w:pPr>
        <w:spacing w:before="120" w:line="360" w:lineRule="auto"/>
        <w:ind w:left="900" w:hanging="900"/>
        <w:rPr>
          <w:rFonts w:ascii="宋体" w:hAnsi="宋体"/>
          <w:sz w:val="24"/>
        </w:rPr>
      </w:pPr>
      <w:r>
        <w:rPr>
          <w:rFonts w:ascii="宋体" w:hAnsi="宋体" w:hint="eastAsia"/>
          <w:sz w:val="24"/>
        </w:rPr>
        <w:t>1.2.1</w:t>
      </w:r>
      <w:r>
        <w:rPr>
          <w:rFonts w:ascii="宋体" w:hAnsi="宋体"/>
          <w:sz w:val="24"/>
        </w:rPr>
        <w:t>0</w:t>
      </w:r>
      <w:r>
        <w:rPr>
          <w:rFonts w:ascii="宋体" w:hAnsi="宋体" w:hint="eastAsia"/>
          <w:sz w:val="24"/>
        </w:rPr>
        <w:tab/>
        <w:t>投标人必须购买招标文件并登记备案，否则没有资格参加本项目投标。</w:t>
      </w:r>
    </w:p>
    <w:p w14:paraId="23B5EDFA" w14:textId="77777777" w:rsidR="001B070B" w:rsidRDefault="009F2D27">
      <w:pPr>
        <w:spacing w:before="120" w:line="360" w:lineRule="auto"/>
        <w:ind w:left="900" w:hanging="900"/>
        <w:rPr>
          <w:rFonts w:ascii="宋体" w:hAnsi="宋体"/>
          <w:sz w:val="24"/>
        </w:rPr>
      </w:pPr>
      <w:r>
        <w:rPr>
          <w:rFonts w:ascii="宋体" w:hAnsi="宋体" w:hint="eastAsia"/>
          <w:sz w:val="24"/>
        </w:rPr>
        <w:lastRenderedPageBreak/>
        <w:t>1.2.11</w:t>
      </w:r>
      <w:r>
        <w:rPr>
          <w:rFonts w:ascii="宋体" w:hAnsi="宋体" w:hint="eastAsia"/>
          <w:sz w:val="24"/>
        </w:rPr>
        <w:tab/>
        <w:t>投标人所投货物如涉及到节能产品、环境标志产品、信息安全产品，应遵守相应政策法规的规定。</w:t>
      </w:r>
    </w:p>
    <w:p w14:paraId="15775582" w14:textId="4CA222A4" w:rsidR="001B070B" w:rsidRDefault="009F2D27">
      <w:pPr>
        <w:spacing w:before="120" w:line="360" w:lineRule="auto"/>
        <w:ind w:left="900" w:hanging="900"/>
        <w:rPr>
          <w:rFonts w:ascii="宋体" w:hAnsi="宋体"/>
          <w:sz w:val="24"/>
        </w:rPr>
      </w:pPr>
      <w:r>
        <w:rPr>
          <w:rFonts w:ascii="宋体" w:hAnsi="宋体" w:hint="eastAsia"/>
          <w:sz w:val="24"/>
        </w:rPr>
        <w:t>1.2.12</w:t>
      </w:r>
      <w:r>
        <w:rPr>
          <w:rFonts w:ascii="宋体" w:hAnsi="宋体" w:hint="eastAsia"/>
          <w:sz w:val="24"/>
        </w:rPr>
        <w:tab/>
      </w:r>
      <w:bookmarkStart w:id="8" w:name="_Hlk70002822"/>
      <w:r>
        <w:rPr>
          <w:rFonts w:ascii="宋体" w:hAnsi="宋体" w:hint="eastAsia"/>
          <w:sz w:val="24"/>
        </w:rPr>
        <w:t>本项目不接受进口产品或境外服务商投标（进口产品是指通过中国海关报关验放进入中国境内且产自关境外的产品；境外服务商是指在中华人民共和国境外注册的公司含港、澳、台），本项目不接受联合体投标，详见招标文件第六章。</w:t>
      </w:r>
      <w:bookmarkEnd w:id="8"/>
    </w:p>
    <w:p w14:paraId="0317B9DC" w14:textId="3755BC05" w:rsidR="00D86826" w:rsidRDefault="00D86826">
      <w:pPr>
        <w:spacing w:before="120" w:line="360" w:lineRule="auto"/>
        <w:ind w:left="900" w:hanging="900"/>
        <w:rPr>
          <w:rFonts w:ascii="宋体" w:hAnsi="宋体"/>
          <w:sz w:val="24"/>
        </w:rPr>
      </w:pPr>
      <w:r>
        <w:rPr>
          <w:rFonts w:ascii="宋体" w:hAnsi="宋体" w:hint="eastAsia"/>
          <w:sz w:val="24"/>
        </w:rPr>
        <w:t>1</w:t>
      </w:r>
      <w:r>
        <w:rPr>
          <w:rFonts w:ascii="宋体" w:hAnsi="宋体"/>
          <w:sz w:val="24"/>
        </w:rPr>
        <w:t xml:space="preserve">.2.13  </w:t>
      </w:r>
      <w:bookmarkStart w:id="9" w:name="_Hlk70002831"/>
      <w:r>
        <w:rPr>
          <w:rFonts w:ascii="宋体" w:hAnsi="宋体" w:hint="eastAsia"/>
          <w:sz w:val="24"/>
        </w:rPr>
        <w:t>本项目为专门面向小微企业采购项目。</w:t>
      </w:r>
      <w:bookmarkEnd w:id="9"/>
    </w:p>
    <w:p w14:paraId="1E180CDC" w14:textId="77777777" w:rsidR="001B070B" w:rsidRDefault="009F2D27">
      <w:pPr>
        <w:spacing w:before="120" w:line="360" w:lineRule="auto"/>
        <w:ind w:left="900" w:hanging="900"/>
        <w:rPr>
          <w:rFonts w:ascii="宋体" w:hAnsi="宋体"/>
          <w:sz w:val="24"/>
        </w:rPr>
      </w:pPr>
      <w:r>
        <w:rPr>
          <w:rFonts w:ascii="宋体" w:hAnsi="宋体" w:hint="eastAsia"/>
          <w:sz w:val="24"/>
        </w:rPr>
        <w:t>1.3</w:t>
      </w:r>
      <w:r>
        <w:rPr>
          <w:rFonts w:ascii="宋体" w:hAnsi="宋体" w:hint="eastAsia"/>
          <w:sz w:val="24"/>
        </w:rPr>
        <w:tab/>
        <w:t>投标人在投标过程中不得向招标采购单位或评标委员会行贿或者采取不正当手段，影响其正常决策行为。一经发现，其投标人资格将被取消。</w:t>
      </w:r>
    </w:p>
    <w:p w14:paraId="1BB202FB" w14:textId="77777777" w:rsidR="001B070B" w:rsidRDefault="009F2D27">
      <w:pPr>
        <w:spacing w:before="120" w:line="360" w:lineRule="auto"/>
        <w:ind w:left="900" w:hanging="900"/>
        <w:rPr>
          <w:rFonts w:ascii="宋体" w:hAnsi="宋体"/>
          <w:sz w:val="24"/>
        </w:rPr>
      </w:pPr>
      <w:r>
        <w:rPr>
          <w:rFonts w:ascii="宋体" w:hAnsi="宋体" w:hint="eastAsia"/>
          <w:sz w:val="24"/>
        </w:rPr>
        <w:t>1.4</w:t>
      </w:r>
      <w:r>
        <w:rPr>
          <w:rFonts w:ascii="宋体" w:hAnsi="宋体" w:hint="eastAsia"/>
          <w:sz w:val="24"/>
        </w:rPr>
        <w:tab/>
        <w:t>招标采购单位在任何时候发现投标人提交的投标文件内容有下列情形之一时，有权依法追究投标人的责任：</w:t>
      </w:r>
    </w:p>
    <w:p w14:paraId="17290D5C" w14:textId="77777777" w:rsidR="001B070B" w:rsidRDefault="009F2D27">
      <w:pPr>
        <w:spacing w:before="120" w:line="360" w:lineRule="auto"/>
        <w:ind w:left="900" w:hanging="900"/>
        <w:rPr>
          <w:rFonts w:ascii="宋体" w:hAnsi="宋体"/>
          <w:sz w:val="24"/>
        </w:rPr>
      </w:pPr>
      <w:r>
        <w:rPr>
          <w:rFonts w:ascii="宋体" w:hAnsi="宋体" w:hint="eastAsia"/>
          <w:sz w:val="24"/>
        </w:rPr>
        <w:t>1.4.1</w:t>
      </w:r>
      <w:r>
        <w:rPr>
          <w:rFonts w:ascii="宋体" w:hAnsi="宋体" w:hint="eastAsia"/>
          <w:sz w:val="24"/>
        </w:rPr>
        <w:tab/>
        <w:t xml:space="preserve">提供虚假的资料。 </w:t>
      </w:r>
      <w:r>
        <w:rPr>
          <w:rFonts w:ascii="宋体" w:hAnsi="宋体"/>
          <w:sz w:val="24"/>
        </w:rPr>
        <w:t xml:space="preserve">  </w:t>
      </w:r>
    </w:p>
    <w:p w14:paraId="1CF2426A" w14:textId="77777777" w:rsidR="001B070B" w:rsidRDefault="009F2D27">
      <w:pPr>
        <w:spacing w:before="120" w:line="360" w:lineRule="auto"/>
        <w:ind w:left="900" w:hanging="900"/>
        <w:rPr>
          <w:rFonts w:ascii="宋体" w:hAnsi="宋体"/>
          <w:sz w:val="24"/>
        </w:rPr>
      </w:pPr>
      <w:r>
        <w:rPr>
          <w:rFonts w:ascii="宋体" w:hAnsi="宋体" w:hint="eastAsia"/>
          <w:sz w:val="24"/>
        </w:rPr>
        <w:t>1.4.2</w:t>
      </w:r>
      <w:r>
        <w:rPr>
          <w:rFonts w:ascii="宋体" w:hAnsi="宋体" w:hint="eastAsia"/>
          <w:sz w:val="24"/>
        </w:rPr>
        <w:tab/>
        <w:t>在实质性方面失实。</w:t>
      </w:r>
    </w:p>
    <w:p w14:paraId="14EA94A2" w14:textId="77777777" w:rsidR="001B070B" w:rsidRDefault="009F2D27">
      <w:pPr>
        <w:spacing w:before="120" w:line="360" w:lineRule="auto"/>
        <w:ind w:left="900" w:hanging="900"/>
        <w:rPr>
          <w:rFonts w:ascii="宋体" w:hAnsi="宋体"/>
          <w:sz w:val="24"/>
        </w:rPr>
      </w:pPr>
      <w:r>
        <w:rPr>
          <w:rFonts w:ascii="宋体" w:hAnsi="宋体" w:hint="eastAsia"/>
          <w:sz w:val="24"/>
        </w:rPr>
        <w:t>1.5</w:t>
      </w:r>
      <w:r>
        <w:rPr>
          <w:rFonts w:ascii="宋体" w:hAnsi="宋体" w:hint="eastAsia"/>
          <w:sz w:val="24"/>
        </w:rPr>
        <w:tab/>
        <w:t>政府采购当事人之间不得相互串通投标。</w:t>
      </w:r>
    </w:p>
    <w:p w14:paraId="0654C034" w14:textId="77777777" w:rsidR="001B070B" w:rsidRDefault="009F2D27">
      <w:pPr>
        <w:pStyle w:val="3"/>
        <w:spacing w:line="360" w:lineRule="auto"/>
        <w:ind w:left="901" w:hanging="899"/>
        <w:rPr>
          <w:rFonts w:hAnsi="宋体"/>
          <w:u w:val="none"/>
        </w:rPr>
      </w:pPr>
      <w:bookmarkStart w:id="10" w:name="_Toc514333135"/>
      <w:r>
        <w:rPr>
          <w:rFonts w:hAnsi="宋体" w:hint="eastAsia"/>
          <w:u w:val="none"/>
        </w:rPr>
        <w:t>2．</w:t>
      </w:r>
      <w:r>
        <w:rPr>
          <w:rFonts w:hAnsi="宋体" w:hint="eastAsia"/>
          <w:u w:val="none"/>
        </w:rPr>
        <w:tab/>
        <w:t>资金来源</w:t>
      </w:r>
      <w:bookmarkEnd w:id="10"/>
    </w:p>
    <w:p w14:paraId="7C5E4AF3" w14:textId="77777777" w:rsidR="001B070B" w:rsidRDefault="009F2D27">
      <w:pPr>
        <w:spacing w:before="120" w:line="360" w:lineRule="auto"/>
        <w:ind w:left="897" w:hanging="895"/>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t>采购人已获得足以支付本次招标后所签订的合同项下的款项（财政性资金）。</w:t>
      </w:r>
    </w:p>
    <w:p w14:paraId="486E5818" w14:textId="77777777" w:rsidR="001B070B" w:rsidRDefault="009F2D27">
      <w:pPr>
        <w:pStyle w:val="3"/>
        <w:spacing w:line="360" w:lineRule="auto"/>
        <w:ind w:left="901" w:hanging="899"/>
        <w:rPr>
          <w:rFonts w:hAnsi="宋体"/>
          <w:u w:val="none"/>
        </w:rPr>
      </w:pPr>
      <w:bookmarkStart w:id="11" w:name="_Toc520356145"/>
      <w:bookmarkStart w:id="12" w:name="_Toc514333136"/>
      <w:r>
        <w:rPr>
          <w:rFonts w:hAnsi="宋体" w:hint="eastAsia"/>
          <w:u w:val="none"/>
        </w:rPr>
        <w:t>3．</w:t>
      </w:r>
      <w:r>
        <w:rPr>
          <w:rFonts w:hAnsi="宋体" w:hint="eastAsia"/>
          <w:u w:val="none"/>
        </w:rPr>
        <w:tab/>
        <w:t>投标</w:t>
      </w:r>
      <w:bookmarkEnd w:id="11"/>
      <w:r>
        <w:rPr>
          <w:rFonts w:hAnsi="宋体" w:hint="eastAsia"/>
          <w:u w:val="none"/>
        </w:rPr>
        <w:t>范围和投标费用</w:t>
      </w:r>
      <w:bookmarkEnd w:id="12"/>
    </w:p>
    <w:p w14:paraId="4C366876" w14:textId="77777777" w:rsidR="001B070B" w:rsidRDefault="009F2D27">
      <w:pPr>
        <w:spacing w:before="120" w:line="360" w:lineRule="auto"/>
        <w:ind w:left="785" w:hanging="783"/>
        <w:rPr>
          <w:rFonts w:ascii="宋体" w:hAnsi="宋体"/>
          <w:sz w:val="24"/>
        </w:rPr>
      </w:pPr>
      <w:r>
        <w:rPr>
          <w:rFonts w:ascii="宋体" w:hAnsi="宋体"/>
          <w:sz w:val="24"/>
        </w:rPr>
        <w:t>3.1</w:t>
      </w:r>
      <w:r>
        <w:rPr>
          <w:rFonts w:ascii="宋体" w:hAnsi="宋体"/>
          <w:sz w:val="24"/>
        </w:rPr>
        <w:tab/>
      </w:r>
      <w:r>
        <w:rPr>
          <w:rFonts w:ascii="宋体" w:hAnsi="宋体" w:hint="eastAsia"/>
          <w:sz w:val="24"/>
        </w:rPr>
        <w:t>投标人可对本招标文件规定的一个或多个包号进行投标，但不得将一个包号的内容拆开进行投标（即不能只对一个包的部分内容进行投标）。</w:t>
      </w:r>
    </w:p>
    <w:p w14:paraId="5E52453E" w14:textId="77777777" w:rsidR="001B070B" w:rsidRDefault="009F2D27">
      <w:pPr>
        <w:spacing w:before="120" w:line="360" w:lineRule="auto"/>
        <w:ind w:left="785" w:hanging="783"/>
        <w:rPr>
          <w:rFonts w:ascii="宋体" w:hAnsi="宋体"/>
          <w:sz w:val="24"/>
        </w:rPr>
      </w:pPr>
      <w:r>
        <w:rPr>
          <w:rFonts w:ascii="宋体" w:hAnsi="宋体"/>
          <w:sz w:val="24"/>
        </w:rPr>
        <w:t>3.</w:t>
      </w:r>
      <w:r>
        <w:rPr>
          <w:rFonts w:ascii="宋体" w:hAnsi="宋体" w:hint="eastAsia"/>
          <w:sz w:val="24"/>
        </w:rPr>
        <w:t>2</w:t>
      </w:r>
      <w:r>
        <w:rPr>
          <w:rFonts w:ascii="宋体" w:hAnsi="宋体"/>
          <w:sz w:val="24"/>
        </w:rPr>
        <w:tab/>
      </w:r>
      <w:r>
        <w:rPr>
          <w:rFonts w:ascii="宋体" w:hAnsi="宋体" w:hint="eastAsia"/>
          <w:sz w:val="24"/>
        </w:rPr>
        <w:t>投标人应承担所有与准备和参加投标有关的费用，不论投标的结果如何，招标采购单位均无承担的义务和责任。</w:t>
      </w:r>
    </w:p>
    <w:p w14:paraId="15373537" w14:textId="77777777" w:rsidR="001B070B" w:rsidRDefault="009F2D27">
      <w:pPr>
        <w:pStyle w:val="2"/>
        <w:spacing w:line="360" w:lineRule="auto"/>
        <w:rPr>
          <w:rFonts w:ascii="宋体" w:eastAsia="宋体" w:hAnsi="宋体"/>
          <w:sz w:val="28"/>
        </w:rPr>
      </w:pPr>
      <w:bookmarkStart w:id="13" w:name="_Toc520356146"/>
      <w:bookmarkStart w:id="14" w:name="_Toc19706841"/>
      <w:r>
        <w:rPr>
          <w:rFonts w:ascii="宋体" w:eastAsia="宋体" w:hAnsi="宋体" w:hint="eastAsia"/>
          <w:sz w:val="28"/>
        </w:rPr>
        <w:lastRenderedPageBreak/>
        <w:t>二   招标文件</w:t>
      </w:r>
      <w:bookmarkEnd w:id="13"/>
      <w:bookmarkEnd w:id="14"/>
    </w:p>
    <w:p w14:paraId="020142B8" w14:textId="77777777" w:rsidR="001B070B" w:rsidRDefault="009F2D27">
      <w:pPr>
        <w:pStyle w:val="3"/>
        <w:spacing w:line="360" w:lineRule="auto"/>
        <w:ind w:left="899" w:hanging="899"/>
        <w:rPr>
          <w:rFonts w:hAnsi="宋体"/>
          <w:u w:val="none"/>
        </w:rPr>
      </w:pPr>
      <w:bookmarkStart w:id="15" w:name="_Toc520356147"/>
      <w:bookmarkStart w:id="16" w:name="_Toc514333138"/>
      <w:r>
        <w:rPr>
          <w:rFonts w:hAnsi="宋体" w:hint="eastAsia"/>
          <w:u w:val="none"/>
        </w:rPr>
        <w:t>4.</w:t>
      </w:r>
      <w:r>
        <w:rPr>
          <w:rFonts w:hAnsi="宋体" w:hint="eastAsia"/>
          <w:u w:val="none"/>
        </w:rPr>
        <w:tab/>
        <w:t>招标文件构成</w:t>
      </w:r>
      <w:bookmarkEnd w:id="15"/>
      <w:bookmarkEnd w:id="16"/>
    </w:p>
    <w:p w14:paraId="0569481E" w14:textId="77777777" w:rsidR="001B070B" w:rsidRDefault="009F2D27">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要求提供服务的内容及详细技术需求、投标须知和合同条件等在招标文件中均有说明。</w:t>
      </w:r>
    </w:p>
    <w:p w14:paraId="33004E04" w14:textId="77777777" w:rsidR="001B070B" w:rsidRDefault="009F2D27">
      <w:pPr>
        <w:spacing w:before="120" w:line="360" w:lineRule="auto"/>
        <w:ind w:left="895" w:firstLine="5"/>
        <w:rPr>
          <w:rFonts w:ascii="宋体" w:hAnsi="宋体"/>
          <w:sz w:val="24"/>
        </w:rPr>
      </w:pPr>
      <w:r>
        <w:rPr>
          <w:rFonts w:ascii="宋体" w:hAnsi="宋体" w:hint="eastAsia"/>
          <w:sz w:val="24"/>
        </w:rPr>
        <w:t>招标文件共六章，内容如下：</w:t>
      </w:r>
    </w:p>
    <w:p w14:paraId="2DBDB2E1" w14:textId="77777777" w:rsidR="001B070B" w:rsidRDefault="009F2D27">
      <w:pPr>
        <w:spacing w:before="120" w:line="360" w:lineRule="auto"/>
        <w:ind w:left="900"/>
        <w:rPr>
          <w:rFonts w:ascii="宋体" w:hAnsi="宋体"/>
          <w:sz w:val="24"/>
        </w:rPr>
      </w:pPr>
      <w:r>
        <w:rPr>
          <w:rFonts w:ascii="宋体" w:hAnsi="宋体" w:hint="eastAsia"/>
          <w:sz w:val="24"/>
        </w:rPr>
        <w:t>第一章</w:t>
      </w:r>
      <w:r>
        <w:rPr>
          <w:rFonts w:ascii="宋体" w:hAnsi="宋体" w:hint="eastAsia"/>
          <w:sz w:val="24"/>
        </w:rPr>
        <w:tab/>
        <w:t xml:space="preserve">　投标人须知</w:t>
      </w:r>
    </w:p>
    <w:p w14:paraId="61843E9C" w14:textId="77777777" w:rsidR="001B070B" w:rsidRDefault="009F2D27">
      <w:pPr>
        <w:spacing w:before="120" w:line="360" w:lineRule="auto"/>
        <w:ind w:left="900"/>
        <w:rPr>
          <w:rFonts w:ascii="宋体" w:hAnsi="宋体"/>
          <w:sz w:val="24"/>
        </w:rPr>
      </w:pPr>
      <w:r>
        <w:rPr>
          <w:rFonts w:ascii="宋体" w:hAnsi="宋体" w:hint="eastAsia"/>
          <w:sz w:val="24"/>
        </w:rPr>
        <w:t>第二章</w:t>
      </w:r>
      <w:r>
        <w:rPr>
          <w:rFonts w:ascii="宋体" w:hAnsi="宋体" w:hint="eastAsia"/>
          <w:sz w:val="24"/>
        </w:rPr>
        <w:tab/>
        <w:t xml:space="preserve">　政府采购合同</w:t>
      </w:r>
    </w:p>
    <w:p w14:paraId="2962D934" w14:textId="77777777" w:rsidR="001B070B" w:rsidRDefault="009F2D27">
      <w:pPr>
        <w:spacing w:before="120" w:line="360" w:lineRule="auto"/>
        <w:ind w:left="900"/>
        <w:rPr>
          <w:rFonts w:ascii="宋体" w:hAnsi="宋体"/>
          <w:sz w:val="24"/>
        </w:rPr>
      </w:pPr>
      <w:r>
        <w:rPr>
          <w:rFonts w:ascii="宋体" w:hAnsi="宋体" w:hint="eastAsia"/>
          <w:sz w:val="24"/>
        </w:rPr>
        <w:t>第三章</w:t>
      </w:r>
      <w:r>
        <w:rPr>
          <w:rFonts w:ascii="宋体" w:hAnsi="宋体" w:hint="eastAsia"/>
          <w:sz w:val="24"/>
        </w:rPr>
        <w:tab/>
        <w:t xml:space="preserve">　附件——投标文件格式</w:t>
      </w:r>
    </w:p>
    <w:p w14:paraId="503358B0" w14:textId="77777777" w:rsidR="001B070B" w:rsidRDefault="009F2D27">
      <w:pPr>
        <w:spacing w:before="120" w:line="360" w:lineRule="auto"/>
        <w:ind w:left="895" w:firstLine="5"/>
        <w:rPr>
          <w:rFonts w:ascii="宋体" w:hAnsi="宋体"/>
          <w:sz w:val="24"/>
        </w:rPr>
      </w:pPr>
      <w:r>
        <w:rPr>
          <w:rFonts w:ascii="宋体" w:hAnsi="宋体" w:hint="eastAsia"/>
          <w:sz w:val="24"/>
        </w:rPr>
        <w:t>第四章</w:t>
      </w:r>
      <w:r>
        <w:rPr>
          <w:rFonts w:ascii="宋体" w:hAnsi="宋体" w:hint="eastAsia"/>
          <w:sz w:val="24"/>
        </w:rPr>
        <w:tab/>
        <w:t xml:space="preserve">　投标邀请</w:t>
      </w:r>
    </w:p>
    <w:p w14:paraId="5CDE25A3" w14:textId="77777777" w:rsidR="001B070B" w:rsidRDefault="009F2D27">
      <w:pPr>
        <w:spacing w:before="120" w:line="360" w:lineRule="auto"/>
        <w:ind w:leftChars="426" w:left="895"/>
        <w:rPr>
          <w:rFonts w:ascii="宋体" w:hAnsi="宋体"/>
          <w:sz w:val="24"/>
        </w:rPr>
      </w:pPr>
      <w:r>
        <w:rPr>
          <w:rFonts w:ascii="宋体" w:hAnsi="宋体" w:hint="eastAsia"/>
          <w:sz w:val="24"/>
        </w:rPr>
        <w:t>第五章</w:t>
      </w:r>
      <w:r>
        <w:rPr>
          <w:rFonts w:ascii="宋体" w:hAnsi="宋体" w:hint="eastAsia"/>
          <w:sz w:val="24"/>
        </w:rPr>
        <w:tab/>
        <w:t xml:space="preserve">　投标人须知资料表</w:t>
      </w:r>
    </w:p>
    <w:p w14:paraId="5156C5EA" w14:textId="77777777" w:rsidR="001B070B" w:rsidRDefault="009F2D27">
      <w:pPr>
        <w:spacing w:before="120" w:line="360" w:lineRule="auto"/>
        <w:ind w:left="895"/>
        <w:rPr>
          <w:rFonts w:ascii="宋体" w:hAnsi="宋体"/>
          <w:sz w:val="24"/>
        </w:rPr>
      </w:pPr>
      <w:r>
        <w:rPr>
          <w:rFonts w:ascii="宋体" w:hAnsi="宋体" w:hint="eastAsia"/>
          <w:sz w:val="24"/>
        </w:rPr>
        <w:t>第六章</w:t>
      </w:r>
      <w:r>
        <w:rPr>
          <w:rFonts w:ascii="宋体" w:hAnsi="宋体" w:hint="eastAsia"/>
          <w:sz w:val="24"/>
        </w:rPr>
        <w:tab/>
        <w:t xml:space="preserve">　项目需求</w:t>
      </w:r>
    </w:p>
    <w:p w14:paraId="08F38AD6" w14:textId="77777777" w:rsidR="001B070B" w:rsidRDefault="009F2D27">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ascii="宋体" w:hAnsi="宋体" w:hint="eastAsia"/>
          <w:sz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0221EBA5" w14:textId="77777777" w:rsidR="001B070B" w:rsidRDefault="009F2D27">
      <w:pPr>
        <w:tabs>
          <w:tab w:val="left" w:pos="900"/>
        </w:tabs>
        <w:spacing w:before="120" w:line="360" w:lineRule="auto"/>
        <w:ind w:left="893" w:hanging="893"/>
        <w:rPr>
          <w:rFonts w:ascii="宋体" w:hAnsi="宋体"/>
          <w:sz w:val="24"/>
        </w:rPr>
      </w:pPr>
      <w:r>
        <w:rPr>
          <w:rFonts w:ascii="宋体" w:hAnsi="宋体" w:hint="eastAsia"/>
          <w:sz w:val="24"/>
        </w:rPr>
        <w:t>4.3</w:t>
      </w:r>
      <w:r>
        <w:rPr>
          <w:rFonts w:ascii="宋体" w:hAnsi="宋体"/>
          <w:sz w:val="24"/>
        </w:rPr>
        <w:tab/>
      </w:r>
      <w:r>
        <w:rPr>
          <w:rFonts w:ascii="宋体" w:hAnsi="宋体" w:hint="eastAsia"/>
          <w:sz w:val="24"/>
        </w:rPr>
        <w:t>除非有特殊要求，招标文件不单独提供货物安装使用地的自然环境、气候条件、公用设施等情况，投标人被视为熟悉上述与履行合同有关的一切情况。</w:t>
      </w:r>
    </w:p>
    <w:p w14:paraId="6A59B962" w14:textId="77777777" w:rsidR="001B070B" w:rsidRDefault="009F2D27">
      <w:pPr>
        <w:pStyle w:val="3"/>
        <w:spacing w:line="360" w:lineRule="auto"/>
        <w:ind w:left="899" w:hanging="899"/>
        <w:rPr>
          <w:rFonts w:hAnsi="宋体"/>
          <w:u w:val="none"/>
        </w:rPr>
      </w:pPr>
      <w:bookmarkStart w:id="17" w:name="_Toc520356148"/>
      <w:bookmarkStart w:id="18" w:name="_Toc514333139"/>
      <w:r>
        <w:rPr>
          <w:rFonts w:hAnsi="宋体" w:hint="eastAsia"/>
          <w:u w:val="none"/>
        </w:rPr>
        <w:t>5.</w:t>
      </w:r>
      <w:r>
        <w:rPr>
          <w:rFonts w:hAnsi="宋体" w:hint="eastAsia"/>
          <w:u w:val="none"/>
        </w:rPr>
        <w:tab/>
      </w:r>
      <w:bookmarkEnd w:id="17"/>
      <w:r>
        <w:rPr>
          <w:rFonts w:hAnsi="宋体" w:hint="eastAsia"/>
          <w:u w:val="none"/>
        </w:rPr>
        <w:t>投标人要求对招标文件的澄清</w:t>
      </w:r>
      <w:bookmarkEnd w:id="18"/>
    </w:p>
    <w:p w14:paraId="0F29D766" w14:textId="77777777" w:rsidR="001B070B" w:rsidRDefault="009F2D27">
      <w:pPr>
        <w:spacing w:before="120" w:line="360" w:lineRule="auto"/>
        <w:ind w:left="895" w:hanging="895"/>
        <w:rPr>
          <w:rFonts w:ascii="宋体" w:hAnsi="宋体"/>
          <w:sz w:val="24"/>
        </w:rPr>
      </w:pPr>
      <w:r>
        <w:rPr>
          <w:rFonts w:ascii="宋体" w:hAnsi="宋体"/>
          <w:sz w:val="24"/>
        </w:rPr>
        <w:t>5.1</w:t>
      </w:r>
      <w:r>
        <w:rPr>
          <w:rFonts w:ascii="宋体" w:hAnsi="宋体"/>
          <w:sz w:val="24"/>
        </w:rPr>
        <w:tab/>
      </w:r>
      <w:r>
        <w:rPr>
          <w:rFonts w:ascii="宋体" w:hAnsi="宋体" w:hint="eastAsia"/>
          <w:sz w:val="24"/>
        </w:rPr>
        <w:t>任何要求对招标文件进行澄清的投标人，均应以书面形式通知招标采购单位。投标人如有对招标文件的澄清要求，应在购买招标文件后七个工作日内以书面形式提交，招标采购单位应在收到澄清要求后七个工作日内以书面形式予以答复，必要时对招标文件进行澄清或修改。</w:t>
      </w:r>
    </w:p>
    <w:p w14:paraId="533912A9" w14:textId="77777777" w:rsidR="001B070B" w:rsidRDefault="009F2D27">
      <w:pPr>
        <w:pStyle w:val="3"/>
        <w:tabs>
          <w:tab w:val="left" w:pos="900"/>
        </w:tabs>
        <w:spacing w:line="360" w:lineRule="auto"/>
        <w:ind w:left="899" w:hanging="899"/>
        <w:rPr>
          <w:rFonts w:hAnsi="宋体"/>
          <w:u w:val="none"/>
        </w:rPr>
      </w:pPr>
      <w:bookmarkStart w:id="19" w:name="_Ref467378678"/>
      <w:bookmarkStart w:id="20" w:name="_Toc520356149"/>
      <w:bookmarkStart w:id="21" w:name="_Toc514333140"/>
      <w:r>
        <w:rPr>
          <w:rFonts w:hAnsi="宋体" w:hint="eastAsia"/>
          <w:u w:val="none"/>
        </w:rPr>
        <w:t>6.</w:t>
      </w:r>
      <w:r>
        <w:rPr>
          <w:rFonts w:hAnsi="宋体" w:hint="eastAsia"/>
          <w:u w:val="none"/>
        </w:rPr>
        <w:tab/>
      </w:r>
      <w:bookmarkEnd w:id="19"/>
      <w:bookmarkEnd w:id="20"/>
      <w:r>
        <w:rPr>
          <w:rFonts w:hAnsi="宋体" w:hint="eastAsia"/>
          <w:u w:val="none"/>
        </w:rPr>
        <w:t>招标采购单位对招标文件的澄清或修改</w:t>
      </w:r>
      <w:bookmarkEnd w:id="21"/>
    </w:p>
    <w:p w14:paraId="4F8DB67C" w14:textId="77777777" w:rsidR="001B070B" w:rsidRDefault="009F2D27">
      <w:pPr>
        <w:tabs>
          <w:tab w:val="left" w:pos="900"/>
        </w:tabs>
        <w:spacing w:before="120" w:line="360" w:lineRule="auto"/>
        <w:ind w:left="900" w:hanging="900"/>
        <w:rPr>
          <w:rFonts w:ascii="宋体" w:hAnsi="宋体"/>
          <w:sz w:val="24"/>
        </w:rPr>
      </w:pPr>
      <w:bookmarkStart w:id="22" w:name="_Toc516367020"/>
      <w:bookmarkStart w:id="23" w:name="_Toc520356150"/>
      <w:r>
        <w:rPr>
          <w:rFonts w:ascii="宋体" w:hAnsi="宋体"/>
          <w:sz w:val="24"/>
        </w:rPr>
        <w:t>6.1</w:t>
      </w:r>
      <w:r>
        <w:rPr>
          <w:rFonts w:ascii="宋体" w:hAnsi="宋体"/>
          <w:sz w:val="24"/>
        </w:rPr>
        <w:tab/>
      </w:r>
      <w:r>
        <w:rPr>
          <w:rFonts w:ascii="宋体" w:hAnsi="宋体" w:hint="eastAsia"/>
          <w:bCs/>
          <w:sz w:val="24"/>
        </w:rPr>
        <w:t>招标采购单位对已发出的招标文件进行必要澄清或者修改的，应在原公告</w:t>
      </w:r>
      <w:r>
        <w:rPr>
          <w:rFonts w:ascii="宋体" w:hAnsi="宋体" w:hint="eastAsia"/>
          <w:bCs/>
          <w:sz w:val="24"/>
        </w:rPr>
        <w:lastRenderedPageBreak/>
        <w:t>媒体上发布澄清（变更）公告。澄清或者修改的内容可能影响投标文件编制的，应当在招标文件要求的投标截止时间至少15日前以书面形式通知所有获取招标文件的潜在投标人，不足15日的应当顺延提交投标文件的截止时间。</w:t>
      </w:r>
    </w:p>
    <w:p w14:paraId="0A9E8BC4" w14:textId="77777777" w:rsidR="001B070B" w:rsidRDefault="009F2D27">
      <w:pPr>
        <w:tabs>
          <w:tab w:val="left" w:pos="900"/>
        </w:tabs>
        <w:spacing w:before="120" w:line="360" w:lineRule="auto"/>
        <w:ind w:left="900" w:hanging="900"/>
        <w:rPr>
          <w:rFonts w:ascii="宋体" w:hAnsi="宋体"/>
          <w:sz w:val="24"/>
        </w:rPr>
      </w:pPr>
      <w:r>
        <w:rPr>
          <w:rFonts w:ascii="宋体" w:hAnsi="宋体"/>
          <w:sz w:val="24"/>
        </w:rPr>
        <w:t>6.2</w:t>
      </w:r>
      <w:r>
        <w:rPr>
          <w:rFonts w:ascii="宋体" w:hAnsi="宋体"/>
          <w:sz w:val="24"/>
        </w:rPr>
        <w:tab/>
      </w:r>
      <w:r>
        <w:rPr>
          <w:rFonts w:ascii="宋体" w:hAnsi="宋体" w:hint="eastAsia"/>
          <w:sz w:val="24"/>
        </w:rPr>
        <w:t>招标文件的澄清或修改为招标文件的组成部分，对所有投标人均具有约束力。投标人在收到澄清或修改的书面通知后，应在一个工作日内向招标采购单位回函确认，否则招标采购单位将视为其已完全知道并接受此澄清或修改的内容。</w:t>
      </w:r>
    </w:p>
    <w:p w14:paraId="7F649413" w14:textId="77777777" w:rsidR="001B070B" w:rsidRDefault="001B070B">
      <w:pPr>
        <w:tabs>
          <w:tab w:val="left" w:pos="900"/>
        </w:tabs>
        <w:spacing w:before="120" w:line="360" w:lineRule="auto"/>
        <w:ind w:left="900" w:hanging="900"/>
        <w:rPr>
          <w:sz w:val="28"/>
        </w:rPr>
      </w:pPr>
    </w:p>
    <w:p w14:paraId="50918DBE" w14:textId="77777777" w:rsidR="001B070B" w:rsidRDefault="009F2D27">
      <w:pPr>
        <w:pStyle w:val="2"/>
        <w:tabs>
          <w:tab w:val="left" w:pos="900"/>
        </w:tabs>
        <w:spacing w:line="360" w:lineRule="auto"/>
        <w:ind w:left="1054" w:hanging="1054"/>
        <w:rPr>
          <w:rFonts w:ascii="宋体" w:eastAsia="宋体" w:hAnsi="宋体"/>
          <w:sz w:val="28"/>
        </w:rPr>
      </w:pPr>
      <w:bookmarkStart w:id="24" w:name="_Toc19706842"/>
      <w:r>
        <w:rPr>
          <w:rFonts w:ascii="宋体" w:eastAsia="宋体" w:hAnsi="宋体" w:hint="eastAsia"/>
          <w:sz w:val="28"/>
        </w:rPr>
        <w:t>三   投标文件</w:t>
      </w:r>
      <w:bookmarkEnd w:id="22"/>
      <w:r>
        <w:rPr>
          <w:rFonts w:ascii="宋体" w:eastAsia="宋体" w:hAnsi="宋体" w:hint="eastAsia"/>
          <w:sz w:val="28"/>
        </w:rPr>
        <w:t>的编制</w:t>
      </w:r>
      <w:bookmarkEnd w:id="23"/>
      <w:bookmarkEnd w:id="24"/>
    </w:p>
    <w:p w14:paraId="7AF7A124" w14:textId="77777777" w:rsidR="001B070B" w:rsidRDefault="009F2D27">
      <w:pPr>
        <w:pStyle w:val="3"/>
        <w:tabs>
          <w:tab w:val="left" w:pos="900"/>
        </w:tabs>
        <w:spacing w:line="360" w:lineRule="auto"/>
        <w:ind w:left="904" w:hanging="904"/>
        <w:rPr>
          <w:rFonts w:hAnsi="宋体"/>
          <w:u w:val="none"/>
        </w:rPr>
      </w:pPr>
      <w:bookmarkStart w:id="25" w:name="_Toc516367021"/>
      <w:bookmarkStart w:id="26" w:name="_Toc520356151"/>
      <w:bookmarkStart w:id="27" w:name="_Toc514333142"/>
      <w:r>
        <w:rPr>
          <w:rFonts w:hAnsi="宋体"/>
          <w:u w:val="none"/>
        </w:rPr>
        <w:t>7.</w:t>
      </w:r>
      <w:r>
        <w:rPr>
          <w:rFonts w:hAnsi="宋体"/>
          <w:u w:val="none"/>
        </w:rPr>
        <w:tab/>
      </w:r>
      <w:r>
        <w:rPr>
          <w:rFonts w:hAnsi="宋体" w:hint="eastAsia"/>
          <w:u w:val="none"/>
        </w:rPr>
        <w:t>投标</w:t>
      </w:r>
      <w:bookmarkEnd w:id="25"/>
      <w:bookmarkEnd w:id="26"/>
      <w:r>
        <w:rPr>
          <w:rFonts w:hAnsi="宋体" w:hint="eastAsia"/>
          <w:u w:val="none"/>
        </w:rPr>
        <w:t>语言、投标范围及投标文件中计量单位的使用</w:t>
      </w:r>
      <w:bookmarkEnd w:id="27"/>
    </w:p>
    <w:p w14:paraId="08EDCA3B" w14:textId="77777777" w:rsidR="001B070B" w:rsidRDefault="009F2D27">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ascii="宋体" w:hAnsi="宋体" w:hint="eastAsia"/>
          <w:sz w:val="24"/>
        </w:rPr>
        <w:t>投标文件的语言应使用中文。投标文件中的外文材料需附中文翻译，评标时以中文为准。</w:t>
      </w:r>
    </w:p>
    <w:p w14:paraId="2573FF7E" w14:textId="77777777" w:rsidR="001B070B" w:rsidRDefault="009F2D27">
      <w:pPr>
        <w:tabs>
          <w:tab w:val="left" w:pos="900"/>
        </w:tabs>
        <w:spacing w:before="120" w:line="360" w:lineRule="auto"/>
        <w:ind w:left="900" w:hanging="900"/>
        <w:rPr>
          <w:rFonts w:ascii="宋体" w:hAnsi="宋体"/>
          <w:sz w:val="24"/>
        </w:rPr>
      </w:pPr>
      <w:r>
        <w:rPr>
          <w:rFonts w:ascii="宋体" w:hAnsi="宋体" w:hint="eastAsia"/>
          <w:sz w:val="24"/>
        </w:rPr>
        <w:t>7.2    投标人可对招标文件中“项目需求”中所列的内容中一个或多个包进行投标，但不得将一个包的内容拆开投标。</w:t>
      </w:r>
    </w:p>
    <w:p w14:paraId="6E1D583E" w14:textId="77777777" w:rsidR="001B070B" w:rsidRDefault="009F2D27">
      <w:pPr>
        <w:tabs>
          <w:tab w:val="left" w:pos="900"/>
        </w:tabs>
        <w:spacing w:before="120" w:line="360" w:lineRule="auto"/>
        <w:ind w:left="900" w:hanging="900"/>
        <w:rPr>
          <w:rFonts w:ascii="宋体" w:hAnsi="宋体"/>
          <w:sz w:val="24"/>
        </w:rPr>
      </w:pPr>
      <w:r>
        <w:rPr>
          <w:rFonts w:ascii="宋体" w:hAnsi="宋体"/>
          <w:sz w:val="24"/>
        </w:rPr>
        <w:t>7.</w:t>
      </w:r>
      <w:r>
        <w:rPr>
          <w:rFonts w:ascii="宋体" w:hAnsi="宋体" w:hint="eastAsia"/>
          <w:sz w:val="24"/>
        </w:rPr>
        <w:t>3</w:t>
      </w:r>
      <w:r>
        <w:rPr>
          <w:rFonts w:ascii="宋体" w:hAnsi="宋体"/>
          <w:sz w:val="24"/>
        </w:rPr>
        <w:tab/>
      </w:r>
      <w:r>
        <w:rPr>
          <w:rFonts w:ascii="宋体" w:hAnsi="宋体" w:hint="eastAsia"/>
          <w:sz w:val="24"/>
        </w:rPr>
        <w:t>投标文件中所使用的计量单位，除招标文件中有特殊要求外，应采用中华人民共和国法定计量单位。</w:t>
      </w:r>
    </w:p>
    <w:p w14:paraId="76CF29B2" w14:textId="77777777" w:rsidR="001B070B" w:rsidRDefault="009F2D27">
      <w:pPr>
        <w:pStyle w:val="3"/>
        <w:tabs>
          <w:tab w:val="left" w:pos="900"/>
        </w:tabs>
        <w:spacing w:line="360" w:lineRule="auto"/>
        <w:ind w:left="899" w:hanging="899"/>
        <w:rPr>
          <w:rFonts w:hAnsi="宋体"/>
          <w:u w:val="none"/>
        </w:rPr>
      </w:pPr>
      <w:bookmarkStart w:id="28" w:name="_Ref467306195"/>
      <w:bookmarkStart w:id="29" w:name="_Ref467306676"/>
      <w:bookmarkStart w:id="30" w:name="_Toc516367022"/>
      <w:bookmarkStart w:id="31" w:name="_Toc520356152"/>
      <w:bookmarkStart w:id="32" w:name="_Toc514333143"/>
      <w:r>
        <w:rPr>
          <w:rFonts w:hAnsi="宋体"/>
          <w:u w:val="none"/>
        </w:rPr>
        <w:t>8.</w:t>
      </w:r>
      <w:r>
        <w:rPr>
          <w:rFonts w:hAnsi="宋体"/>
          <w:u w:val="none"/>
        </w:rPr>
        <w:tab/>
      </w:r>
      <w:r>
        <w:rPr>
          <w:rFonts w:hAnsi="宋体" w:hint="eastAsia"/>
          <w:u w:val="none"/>
        </w:rPr>
        <w:t>投标文件</w:t>
      </w:r>
      <w:bookmarkEnd w:id="28"/>
      <w:bookmarkEnd w:id="29"/>
      <w:bookmarkEnd w:id="30"/>
      <w:r>
        <w:rPr>
          <w:rFonts w:hAnsi="宋体" w:hint="eastAsia"/>
          <w:u w:val="none"/>
        </w:rPr>
        <w:t>构成</w:t>
      </w:r>
      <w:bookmarkEnd w:id="31"/>
      <w:bookmarkEnd w:id="32"/>
    </w:p>
    <w:p w14:paraId="047F9684" w14:textId="77777777" w:rsidR="001B070B" w:rsidRDefault="009F2D27">
      <w:pPr>
        <w:tabs>
          <w:tab w:val="left" w:pos="900"/>
        </w:tabs>
        <w:spacing w:before="120" w:line="360" w:lineRule="auto"/>
        <w:ind w:left="900" w:hanging="900"/>
        <w:rPr>
          <w:rFonts w:ascii="宋体" w:hAnsi="宋体"/>
          <w:sz w:val="24"/>
        </w:rPr>
      </w:pPr>
      <w:bookmarkStart w:id="33" w:name="_Ref467052588"/>
      <w:r>
        <w:rPr>
          <w:rFonts w:ascii="宋体" w:hAnsi="宋体"/>
          <w:sz w:val="24"/>
        </w:rPr>
        <w:t>8.1</w:t>
      </w:r>
      <w:r>
        <w:rPr>
          <w:rFonts w:ascii="宋体" w:hAnsi="宋体"/>
          <w:sz w:val="24"/>
        </w:rPr>
        <w:tab/>
      </w:r>
      <w:r>
        <w:rPr>
          <w:rFonts w:ascii="宋体" w:hAnsi="宋体" w:hint="eastAsia"/>
          <w:sz w:val="24"/>
        </w:rPr>
        <w:t>投标人应完整地按招标文件提供的投标文件格式填写投标文件，投标文件应包括以下内容</w:t>
      </w:r>
      <w:bookmarkEnd w:id="33"/>
      <w:r>
        <w:rPr>
          <w:rFonts w:ascii="宋体" w:hAnsi="宋体" w:hint="eastAsia"/>
          <w:sz w:val="24"/>
        </w:rPr>
        <w:t>：</w:t>
      </w:r>
    </w:p>
    <w:p w14:paraId="2DBDFB61" w14:textId="77777777" w:rsidR="001B070B" w:rsidRDefault="009F2D27">
      <w:pPr>
        <w:tabs>
          <w:tab w:val="left" w:pos="900"/>
          <w:tab w:val="left" w:pos="5580"/>
        </w:tabs>
        <w:spacing w:before="120" w:line="360" w:lineRule="auto"/>
        <w:ind w:left="902"/>
        <w:rPr>
          <w:rFonts w:ascii="宋体" w:hAnsi="宋体"/>
          <w:sz w:val="24"/>
        </w:rPr>
      </w:pPr>
      <w:r>
        <w:rPr>
          <w:rFonts w:ascii="宋体" w:hAnsi="宋体" w:hint="eastAsia"/>
          <w:sz w:val="24"/>
        </w:rPr>
        <w:t>附件1——投标书（格式）</w:t>
      </w:r>
    </w:p>
    <w:p w14:paraId="6C617F45" w14:textId="77777777" w:rsidR="001B070B" w:rsidRDefault="009F2D27">
      <w:pPr>
        <w:tabs>
          <w:tab w:val="left" w:pos="900"/>
          <w:tab w:val="left" w:pos="5580"/>
        </w:tabs>
        <w:spacing w:before="120" w:line="360" w:lineRule="auto"/>
        <w:ind w:left="902"/>
        <w:rPr>
          <w:rFonts w:ascii="宋体" w:hAnsi="宋体"/>
          <w:sz w:val="24"/>
        </w:rPr>
      </w:pPr>
      <w:r>
        <w:rPr>
          <w:rFonts w:ascii="宋体" w:hAnsi="宋体" w:hint="eastAsia"/>
          <w:sz w:val="24"/>
        </w:rPr>
        <w:t>附件2——投标一览表（格式）</w:t>
      </w:r>
    </w:p>
    <w:p w14:paraId="735C5B65" w14:textId="77777777" w:rsidR="001B070B" w:rsidRDefault="009F2D27">
      <w:pPr>
        <w:tabs>
          <w:tab w:val="left" w:pos="900"/>
          <w:tab w:val="left" w:pos="5580"/>
        </w:tabs>
        <w:spacing w:before="120" w:line="360" w:lineRule="auto"/>
        <w:ind w:left="902"/>
        <w:rPr>
          <w:rFonts w:ascii="宋体" w:hAnsi="宋体"/>
          <w:sz w:val="24"/>
        </w:rPr>
      </w:pPr>
      <w:r>
        <w:rPr>
          <w:rFonts w:ascii="宋体" w:hAnsi="宋体" w:hint="eastAsia"/>
          <w:sz w:val="24"/>
        </w:rPr>
        <w:t>附件3——投标分项报价表（格式）</w:t>
      </w:r>
    </w:p>
    <w:p w14:paraId="392B3019" w14:textId="77777777" w:rsidR="001B070B" w:rsidRDefault="009F2D27">
      <w:pPr>
        <w:tabs>
          <w:tab w:val="left" w:pos="900"/>
          <w:tab w:val="left" w:pos="5580"/>
        </w:tabs>
        <w:spacing w:before="120" w:line="360" w:lineRule="auto"/>
        <w:ind w:left="902"/>
        <w:rPr>
          <w:rFonts w:ascii="宋体" w:hAnsi="宋体"/>
          <w:sz w:val="24"/>
        </w:rPr>
      </w:pPr>
      <w:r>
        <w:rPr>
          <w:rFonts w:ascii="宋体" w:hAnsi="宋体" w:hint="eastAsia"/>
          <w:sz w:val="24"/>
        </w:rPr>
        <w:t>附件4——技术规格偏离表（格式）</w:t>
      </w:r>
    </w:p>
    <w:p w14:paraId="48E0F30B" w14:textId="77777777" w:rsidR="001B070B" w:rsidRDefault="009F2D27">
      <w:pPr>
        <w:tabs>
          <w:tab w:val="left" w:pos="900"/>
          <w:tab w:val="left" w:pos="5580"/>
        </w:tabs>
        <w:spacing w:before="120" w:line="360" w:lineRule="auto"/>
        <w:ind w:left="902"/>
        <w:rPr>
          <w:rFonts w:ascii="宋体" w:hAnsi="宋体"/>
          <w:sz w:val="24"/>
        </w:rPr>
      </w:pPr>
      <w:r>
        <w:rPr>
          <w:rFonts w:ascii="宋体" w:hAnsi="宋体" w:hint="eastAsia"/>
          <w:sz w:val="24"/>
        </w:rPr>
        <w:lastRenderedPageBreak/>
        <w:t>附件5——商务条款偏离表（格式）</w:t>
      </w:r>
    </w:p>
    <w:p w14:paraId="78D8BD2B" w14:textId="77777777" w:rsidR="001B070B" w:rsidRDefault="009F2D27">
      <w:pPr>
        <w:tabs>
          <w:tab w:val="left" w:pos="900"/>
          <w:tab w:val="left" w:pos="5580"/>
        </w:tabs>
        <w:spacing w:before="120" w:line="360" w:lineRule="auto"/>
        <w:ind w:left="902"/>
        <w:rPr>
          <w:rFonts w:ascii="宋体" w:hAnsi="宋体"/>
          <w:sz w:val="24"/>
        </w:rPr>
      </w:pPr>
      <w:bookmarkStart w:id="34" w:name="_Hlt520274929"/>
      <w:bookmarkStart w:id="35" w:name="_Hlt520276204"/>
      <w:r>
        <w:rPr>
          <w:rFonts w:ascii="宋体" w:hAnsi="宋体" w:hint="eastAsia"/>
          <w:sz w:val="24"/>
        </w:rPr>
        <w:t>附件6——资格证明文件</w:t>
      </w:r>
    </w:p>
    <w:p w14:paraId="2DDE0219" w14:textId="77777777" w:rsidR="001B070B" w:rsidRDefault="009F2D27">
      <w:pPr>
        <w:tabs>
          <w:tab w:val="left" w:pos="5580"/>
        </w:tabs>
        <w:spacing w:before="120" w:line="360" w:lineRule="auto"/>
        <w:ind w:left="1258"/>
        <w:rPr>
          <w:rFonts w:ascii="宋体" w:hAnsi="宋体"/>
          <w:sz w:val="24"/>
        </w:rPr>
      </w:pPr>
      <w:r>
        <w:rPr>
          <w:rFonts w:ascii="宋体" w:hAnsi="宋体" w:hint="eastAsia"/>
          <w:sz w:val="24"/>
        </w:rPr>
        <w:t>6-1 法人或者其他组织的营业执照等证明文件，自然人的身份证明</w:t>
      </w:r>
      <w:bookmarkStart w:id="36" w:name="_Hlt520273982"/>
      <w:bookmarkStart w:id="37" w:name="_Hlt520274017"/>
    </w:p>
    <w:p w14:paraId="39034D14" w14:textId="005BB350" w:rsidR="001B070B" w:rsidRDefault="009F2D27">
      <w:pPr>
        <w:tabs>
          <w:tab w:val="left" w:pos="5580"/>
        </w:tabs>
        <w:spacing w:before="120" w:line="360" w:lineRule="auto"/>
        <w:ind w:left="1258"/>
        <w:rPr>
          <w:rFonts w:ascii="宋体" w:hAnsi="宋体"/>
          <w:sz w:val="24"/>
        </w:rPr>
      </w:pPr>
      <w:r>
        <w:rPr>
          <w:rFonts w:ascii="宋体" w:hAnsi="宋体" w:hint="eastAsia"/>
          <w:sz w:val="24"/>
        </w:rPr>
        <w:t xml:space="preserve">6-2 </w:t>
      </w:r>
      <w:bookmarkEnd w:id="36"/>
      <w:bookmarkEnd w:id="37"/>
      <w:r w:rsidR="00540DD3">
        <w:rPr>
          <w:rFonts w:ascii="宋体" w:hAnsi="宋体" w:hint="eastAsia"/>
          <w:sz w:val="24"/>
        </w:rPr>
        <w:t>纳税证明复印件</w:t>
      </w:r>
      <w:bookmarkStart w:id="38" w:name="_Hlt520274130"/>
    </w:p>
    <w:p w14:paraId="4EB0C37E" w14:textId="77777777" w:rsidR="001B070B" w:rsidRDefault="009F2D27">
      <w:pPr>
        <w:tabs>
          <w:tab w:val="left" w:pos="5580"/>
        </w:tabs>
        <w:spacing w:before="120" w:line="360" w:lineRule="auto"/>
        <w:ind w:left="1258"/>
        <w:rPr>
          <w:rFonts w:ascii="宋体" w:hAnsi="宋体"/>
          <w:sz w:val="24"/>
        </w:rPr>
      </w:pPr>
      <w:r>
        <w:rPr>
          <w:rFonts w:ascii="宋体" w:hAnsi="宋体" w:hint="eastAsia"/>
          <w:sz w:val="24"/>
        </w:rPr>
        <w:t>6-3 法定代表人授权书（格式）</w:t>
      </w:r>
      <w:bookmarkEnd w:id="38"/>
    </w:p>
    <w:p w14:paraId="6E48A0B2" w14:textId="77777777" w:rsidR="001B070B" w:rsidRDefault="009F2D27">
      <w:pPr>
        <w:tabs>
          <w:tab w:val="left" w:pos="5580"/>
        </w:tabs>
        <w:spacing w:before="120" w:line="360" w:lineRule="auto"/>
        <w:ind w:left="1258"/>
        <w:rPr>
          <w:rFonts w:ascii="宋体" w:hAnsi="宋体"/>
          <w:sz w:val="24"/>
        </w:rPr>
      </w:pPr>
      <w:r>
        <w:rPr>
          <w:rFonts w:ascii="宋体" w:hAnsi="宋体" w:hint="eastAsia"/>
          <w:sz w:val="24"/>
        </w:rPr>
        <w:t>6-4投标人的资格声明（格式）</w:t>
      </w:r>
    </w:p>
    <w:p w14:paraId="7349CA64" w14:textId="77777777" w:rsidR="001B070B" w:rsidRDefault="009F2D27">
      <w:pPr>
        <w:tabs>
          <w:tab w:val="left" w:pos="5580"/>
        </w:tabs>
        <w:spacing w:before="120" w:line="360" w:lineRule="auto"/>
        <w:ind w:leftChars="599" w:left="1738" w:hangingChars="200" w:hanging="480"/>
        <w:rPr>
          <w:rFonts w:ascii="宋体" w:hAnsi="宋体"/>
          <w:sz w:val="24"/>
        </w:rPr>
      </w:pPr>
      <w:bookmarkStart w:id="39" w:name="_Hlt520274424"/>
      <w:r>
        <w:rPr>
          <w:rFonts w:ascii="宋体" w:hAnsi="宋体" w:hint="eastAsia"/>
          <w:sz w:val="24"/>
        </w:rPr>
        <w:t xml:space="preserve">6-5 </w:t>
      </w:r>
      <w:r>
        <w:rPr>
          <w:rFonts w:ascii="宋体" w:hAnsi="宋体"/>
          <w:sz w:val="24"/>
        </w:rPr>
        <w:t>投标人的</w:t>
      </w:r>
      <w:r>
        <w:rPr>
          <w:rFonts w:ascii="宋体" w:hAnsi="宋体" w:hint="eastAsia"/>
          <w:sz w:val="24"/>
        </w:rPr>
        <w:t>财务状况报告：会计师事务所出具的年度财务审计报告或银行出具的资信证明</w:t>
      </w:r>
      <w:bookmarkEnd w:id="39"/>
    </w:p>
    <w:p w14:paraId="70E656BC" w14:textId="77777777" w:rsidR="001B070B" w:rsidRDefault="009F2D27">
      <w:pPr>
        <w:tabs>
          <w:tab w:val="left" w:pos="5580"/>
        </w:tabs>
        <w:spacing w:before="120" w:line="360" w:lineRule="auto"/>
        <w:ind w:left="1258"/>
        <w:rPr>
          <w:rFonts w:ascii="宋体" w:hAnsi="宋体"/>
          <w:sz w:val="24"/>
        </w:rPr>
      </w:pPr>
      <w:r>
        <w:rPr>
          <w:rFonts w:ascii="宋体" w:hAnsi="宋体" w:hint="eastAsia"/>
          <w:sz w:val="24"/>
        </w:rPr>
        <w:t>6-6 社会保障资金缴纳记录</w:t>
      </w:r>
    </w:p>
    <w:p w14:paraId="4F9A669A" w14:textId="77777777" w:rsidR="001B070B" w:rsidRDefault="009F2D27">
      <w:pPr>
        <w:tabs>
          <w:tab w:val="left" w:pos="5580"/>
        </w:tabs>
        <w:spacing w:before="120" w:line="360" w:lineRule="auto"/>
        <w:ind w:leftChars="599" w:left="1738" w:hangingChars="200" w:hanging="480"/>
        <w:rPr>
          <w:rFonts w:ascii="宋体" w:hAnsi="宋体"/>
          <w:sz w:val="24"/>
        </w:rPr>
      </w:pPr>
      <w:r>
        <w:rPr>
          <w:rFonts w:ascii="宋体" w:hAnsi="宋体" w:hint="eastAsia"/>
          <w:sz w:val="24"/>
        </w:rPr>
        <w:t>6-7近三年经营活动中无重大违法记录声明</w:t>
      </w:r>
    </w:p>
    <w:p w14:paraId="715F08F8" w14:textId="77777777" w:rsidR="001B070B" w:rsidRDefault="009F2D27">
      <w:pPr>
        <w:tabs>
          <w:tab w:val="left" w:pos="5580"/>
        </w:tabs>
        <w:spacing w:before="120" w:line="360" w:lineRule="auto"/>
        <w:ind w:leftChars="599" w:left="1738" w:hangingChars="200" w:hanging="480"/>
        <w:rPr>
          <w:rFonts w:ascii="宋体" w:hAnsi="宋体"/>
          <w:sz w:val="24"/>
        </w:rPr>
      </w:pPr>
      <w:r>
        <w:rPr>
          <w:rFonts w:ascii="宋体" w:hAnsi="宋体" w:hint="eastAsia"/>
          <w:sz w:val="24"/>
        </w:rPr>
        <w:t>6-8信用承诺</w:t>
      </w:r>
    </w:p>
    <w:p w14:paraId="65E808EE" w14:textId="77777777" w:rsidR="001B070B" w:rsidRDefault="009F2D27">
      <w:pPr>
        <w:tabs>
          <w:tab w:val="left" w:pos="5580"/>
        </w:tabs>
        <w:spacing w:before="120" w:line="360" w:lineRule="auto"/>
        <w:ind w:leftChars="599" w:left="1738" w:hangingChars="200" w:hanging="480"/>
        <w:rPr>
          <w:rFonts w:ascii="宋体" w:hAnsi="宋体"/>
          <w:sz w:val="24"/>
        </w:rPr>
      </w:pPr>
      <w:r>
        <w:rPr>
          <w:rFonts w:ascii="宋体" w:hAnsi="宋体" w:hint="eastAsia"/>
          <w:sz w:val="24"/>
        </w:rPr>
        <w:t>6-9节能产品、环境标志产品、信息安全产品证明材料</w:t>
      </w:r>
    </w:p>
    <w:p w14:paraId="11AB6F9A" w14:textId="77777777" w:rsidR="001B070B" w:rsidRDefault="009F2D27">
      <w:pPr>
        <w:tabs>
          <w:tab w:val="left" w:pos="5580"/>
        </w:tabs>
        <w:spacing w:before="120" w:line="360" w:lineRule="auto"/>
        <w:ind w:firstLineChars="525" w:firstLine="1260"/>
        <w:rPr>
          <w:rFonts w:ascii="宋体" w:hAnsi="宋体"/>
          <w:sz w:val="24"/>
        </w:rPr>
      </w:pPr>
      <w:r>
        <w:rPr>
          <w:rFonts w:ascii="宋体" w:hAnsi="宋体" w:hint="eastAsia"/>
          <w:sz w:val="24"/>
        </w:rPr>
        <w:t>6-10招标文件要求的其他资格证明文件</w:t>
      </w:r>
    </w:p>
    <w:p w14:paraId="78E511F3" w14:textId="77777777" w:rsidR="001B070B" w:rsidRDefault="009F2D27">
      <w:pPr>
        <w:tabs>
          <w:tab w:val="left" w:pos="900"/>
          <w:tab w:val="left" w:pos="5580"/>
        </w:tabs>
        <w:spacing w:before="120" w:line="360" w:lineRule="auto"/>
        <w:ind w:left="902"/>
        <w:rPr>
          <w:rFonts w:ascii="宋体" w:hAnsi="宋体"/>
          <w:sz w:val="24"/>
        </w:rPr>
      </w:pPr>
      <w:r>
        <w:rPr>
          <w:rFonts w:ascii="宋体" w:hAnsi="宋体" w:hint="eastAsia"/>
          <w:sz w:val="24"/>
        </w:rPr>
        <w:t>附件7——单位综合情况一览表</w:t>
      </w:r>
    </w:p>
    <w:p w14:paraId="06EEA186" w14:textId="77777777" w:rsidR="001B070B" w:rsidRDefault="009F2D27">
      <w:pPr>
        <w:tabs>
          <w:tab w:val="left" w:pos="900"/>
          <w:tab w:val="left" w:pos="5580"/>
        </w:tabs>
        <w:spacing w:before="120" w:line="360" w:lineRule="auto"/>
        <w:ind w:left="902"/>
        <w:rPr>
          <w:rFonts w:ascii="宋体" w:hAnsi="宋体"/>
          <w:sz w:val="24"/>
        </w:rPr>
      </w:pPr>
      <w:r>
        <w:rPr>
          <w:rFonts w:ascii="宋体" w:hAnsi="宋体" w:hint="eastAsia"/>
          <w:sz w:val="24"/>
        </w:rPr>
        <w:t>附件8——业绩证明文件</w:t>
      </w:r>
    </w:p>
    <w:p w14:paraId="0BB74A1B" w14:textId="77777777" w:rsidR="001B070B" w:rsidRDefault="009F2D27">
      <w:pPr>
        <w:tabs>
          <w:tab w:val="left" w:pos="900"/>
          <w:tab w:val="left" w:pos="5580"/>
        </w:tabs>
        <w:spacing w:before="120" w:line="360" w:lineRule="auto"/>
        <w:ind w:left="902"/>
        <w:rPr>
          <w:rFonts w:ascii="宋体" w:hAnsi="宋体"/>
          <w:sz w:val="24"/>
        </w:rPr>
      </w:pPr>
      <w:r>
        <w:rPr>
          <w:rFonts w:ascii="宋体" w:hAnsi="宋体" w:hint="eastAsia"/>
          <w:sz w:val="24"/>
        </w:rPr>
        <w:t>附件9——项目组主要人员一览表</w:t>
      </w:r>
    </w:p>
    <w:p w14:paraId="11A298AC" w14:textId="77777777" w:rsidR="001B070B" w:rsidRDefault="009F2D27">
      <w:pPr>
        <w:tabs>
          <w:tab w:val="left" w:pos="900"/>
          <w:tab w:val="left" w:pos="5580"/>
        </w:tabs>
        <w:spacing w:before="120" w:line="360" w:lineRule="auto"/>
        <w:ind w:left="902"/>
        <w:rPr>
          <w:rFonts w:ascii="宋体" w:hAnsi="宋体"/>
          <w:sz w:val="24"/>
        </w:rPr>
      </w:pPr>
      <w:r>
        <w:rPr>
          <w:rFonts w:ascii="宋体" w:hAnsi="宋体" w:hint="eastAsia"/>
          <w:sz w:val="24"/>
        </w:rPr>
        <w:t>附件10——售后服务承诺书</w:t>
      </w:r>
    </w:p>
    <w:p w14:paraId="25C7AE11" w14:textId="77777777" w:rsidR="001B070B" w:rsidRDefault="009F2D27">
      <w:pPr>
        <w:tabs>
          <w:tab w:val="left" w:pos="900"/>
          <w:tab w:val="left" w:pos="5580"/>
        </w:tabs>
        <w:spacing w:before="120" w:line="360" w:lineRule="auto"/>
        <w:ind w:left="902"/>
        <w:rPr>
          <w:rFonts w:ascii="宋体" w:hAnsi="宋体"/>
          <w:sz w:val="24"/>
        </w:rPr>
      </w:pPr>
      <w:r>
        <w:rPr>
          <w:rFonts w:ascii="宋体" w:hAnsi="宋体" w:hint="eastAsia"/>
          <w:sz w:val="24"/>
        </w:rPr>
        <w:t>附件11——服务工作方案</w:t>
      </w:r>
    </w:p>
    <w:p w14:paraId="786D82C3" w14:textId="63D60A08" w:rsidR="001B070B" w:rsidRDefault="009F2D27">
      <w:pPr>
        <w:tabs>
          <w:tab w:val="left" w:pos="900"/>
          <w:tab w:val="left" w:pos="5580"/>
        </w:tabs>
        <w:spacing w:before="120" w:line="360" w:lineRule="auto"/>
        <w:ind w:left="902"/>
        <w:rPr>
          <w:rFonts w:ascii="宋体" w:hAnsi="宋体"/>
          <w:sz w:val="24"/>
        </w:rPr>
      </w:pPr>
      <w:r>
        <w:rPr>
          <w:rFonts w:ascii="宋体" w:hAnsi="宋体" w:hint="eastAsia"/>
          <w:sz w:val="24"/>
        </w:rPr>
        <w:t>附件12——</w:t>
      </w:r>
      <w:r w:rsidR="00372CBC">
        <w:rPr>
          <w:rFonts w:ascii="宋体" w:hAnsi="宋体" w:hint="eastAsia"/>
          <w:sz w:val="24"/>
        </w:rPr>
        <w:t>小微企业声明函</w:t>
      </w:r>
      <w:r>
        <w:rPr>
          <w:rFonts w:ascii="宋体" w:hAnsi="宋体" w:hint="eastAsia"/>
          <w:sz w:val="24"/>
        </w:rPr>
        <w:t>、残疾人福利性单位声明函</w:t>
      </w:r>
    </w:p>
    <w:p w14:paraId="1C3E62B6" w14:textId="77777777" w:rsidR="001B070B" w:rsidRDefault="009F2D27">
      <w:pPr>
        <w:tabs>
          <w:tab w:val="left" w:pos="900"/>
          <w:tab w:val="left" w:pos="5580"/>
        </w:tabs>
        <w:spacing w:before="120" w:line="360" w:lineRule="auto"/>
        <w:ind w:left="902"/>
        <w:rPr>
          <w:rFonts w:ascii="宋体" w:hAnsi="宋体"/>
          <w:sz w:val="24"/>
        </w:rPr>
      </w:pPr>
      <w:r>
        <w:rPr>
          <w:rFonts w:ascii="宋体" w:hAnsi="宋体" w:hint="eastAsia"/>
          <w:sz w:val="24"/>
        </w:rPr>
        <w:t>附件13——密封条（格式）</w:t>
      </w:r>
    </w:p>
    <w:bookmarkEnd w:id="34"/>
    <w:bookmarkEnd w:id="35"/>
    <w:p w14:paraId="205D9AF0" w14:textId="77777777" w:rsidR="001B070B" w:rsidRDefault="009F2D27">
      <w:pPr>
        <w:spacing w:before="120" w:line="360" w:lineRule="auto"/>
        <w:rPr>
          <w:rFonts w:ascii="宋体" w:hAnsi="宋体"/>
          <w:sz w:val="24"/>
        </w:rPr>
      </w:pPr>
      <w:r>
        <w:rPr>
          <w:rFonts w:ascii="宋体" w:hAnsi="宋体"/>
          <w:sz w:val="24"/>
        </w:rPr>
        <w:t>8.2</w:t>
      </w:r>
      <w:r>
        <w:rPr>
          <w:rFonts w:ascii="宋体" w:hAnsi="宋体"/>
          <w:sz w:val="24"/>
        </w:rPr>
        <w:tab/>
      </w:r>
      <w:r>
        <w:rPr>
          <w:rFonts w:ascii="宋体" w:hAnsi="宋体"/>
          <w:sz w:val="24"/>
        </w:rPr>
        <w:tab/>
      </w:r>
      <w:r>
        <w:rPr>
          <w:rFonts w:ascii="宋体" w:hAnsi="宋体" w:hint="eastAsia"/>
          <w:sz w:val="24"/>
        </w:rPr>
        <w:t>除上述8</w:t>
      </w:r>
      <w:r>
        <w:rPr>
          <w:rFonts w:ascii="宋体" w:hAnsi="宋体"/>
          <w:sz w:val="24"/>
        </w:rPr>
        <w:t>.1</w:t>
      </w:r>
      <w:r>
        <w:rPr>
          <w:rFonts w:ascii="宋体" w:hAnsi="宋体" w:hint="eastAsia"/>
          <w:sz w:val="24"/>
        </w:rPr>
        <w:t xml:space="preserve">条外，投标文件还应包括本须知第9条的所有文件。 </w:t>
      </w:r>
    </w:p>
    <w:p w14:paraId="420DB338" w14:textId="77777777" w:rsidR="001B070B" w:rsidRDefault="009F2D27">
      <w:pPr>
        <w:pStyle w:val="3"/>
        <w:tabs>
          <w:tab w:val="left" w:pos="900"/>
        </w:tabs>
        <w:spacing w:line="360" w:lineRule="auto"/>
        <w:ind w:left="899" w:hanging="899"/>
        <w:rPr>
          <w:rFonts w:hAnsi="宋体"/>
          <w:u w:val="none"/>
        </w:rPr>
      </w:pPr>
      <w:bookmarkStart w:id="40" w:name="_Toc516367023"/>
      <w:bookmarkStart w:id="41" w:name="_Toc520356153"/>
      <w:bookmarkStart w:id="42" w:name="_Toc514333144"/>
      <w:r>
        <w:rPr>
          <w:rFonts w:hAnsi="宋体"/>
          <w:u w:val="none"/>
        </w:rPr>
        <w:t>9.</w:t>
      </w:r>
      <w:r>
        <w:rPr>
          <w:rFonts w:hAnsi="宋体"/>
          <w:u w:val="none"/>
        </w:rPr>
        <w:tab/>
      </w:r>
      <w:r>
        <w:rPr>
          <w:rFonts w:hAnsi="宋体" w:hint="eastAsia"/>
          <w:u w:val="none"/>
        </w:rPr>
        <w:t>证明服务的合格性和符合招标文件规定的文件</w:t>
      </w:r>
      <w:bookmarkEnd w:id="40"/>
      <w:bookmarkEnd w:id="41"/>
      <w:bookmarkEnd w:id="42"/>
    </w:p>
    <w:p w14:paraId="22A13081" w14:textId="77777777" w:rsidR="001B070B" w:rsidRDefault="009F2D27">
      <w:pPr>
        <w:spacing w:before="120" w:line="360" w:lineRule="auto"/>
        <w:ind w:left="900" w:hanging="900"/>
        <w:rPr>
          <w:rFonts w:ascii="仿宋_GB2312" w:eastAsia="仿宋_GB2312" w:hAnsi="宋体"/>
          <w:sz w:val="24"/>
        </w:rPr>
      </w:pPr>
      <w:r>
        <w:rPr>
          <w:rFonts w:ascii="宋体" w:hAnsi="宋体"/>
          <w:sz w:val="24"/>
        </w:rPr>
        <w:t>9.1</w:t>
      </w:r>
      <w:r>
        <w:rPr>
          <w:rFonts w:ascii="宋体" w:hAnsi="宋体"/>
          <w:sz w:val="24"/>
        </w:rPr>
        <w:tab/>
      </w:r>
      <w:r>
        <w:rPr>
          <w:rFonts w:ascii="宋体" w:hAnsi="宋体" w:hint="eastAsia"/>
          <w:sz w:val="24"/>
        </w:rPr>
        <w:t>投标人应提交证明文件，证明其拟提供的合同项下的服务的合格性且符合</w:t>
      </w:r>
      <w:r>
        <w:rPr>
          <w:rFonts w:ascii="宋体" w:hAnsi="宋体" w:hint="eastAsia"/>
          <w:sz w:val="24"/>
        </w:rPr>
        <w:lastRenderedPageBreak/>
        <w:t>招标文件规定，如本须知中8.1所述项目组主要人员一览表、服务承诺书、服务工作方案等。该证明文件是投标文件的一部分，</w:t>
      </w:r>
      <w:bookmarkStart w:id="43" w:name="_Ref467306244"/>
      <w:r>
        <w:rPr>
          <w:rFonts w:ascii="宋体" w:hAnsi="宋体" w:hint="eastAsia"/>
          <w:sz w:val="24"/>
        </w:rPr>
        <w:t>可以是文字资料、图纸和数据</w:t>
      </w:r>
      <w:bookmarkEnd w:id="43"/>
      <w:r>
        <w:rPr>
          <w:rFonts w:ascii="宋体" w:hAnsi="宋体" w:hint="eastAsia"/>
          <w:sz w:val="24"/>
        </w:rPr>
        <w:t>。</w:t>
      </w:r>
    </w:p>
    <w:p w14:paraId="1CCE9171" w14:textId="77777777" w:rsidR="001B070B" w:rsidRDefault="009F2D27">
      <w:pPr>
        <w:spacing w:before="120" w:line="360" w:lineRule="auto"/>
        <w:ind w:left="900" w:hanging="900"/>
        <w:rPr>
          <w:rFonts w:ascii="仿宋_GB2312" w:eastAsia="仿宋_GB2312" w:hAnsi="宋体"/>
          <w:sz w:val="24"/>
        </w:rPr>
      </w:pPr>
      <w:r>
        <w:rPr>
          <w:rFonts w:ascii="仿宋_GB2312" w:eastAsia="仿宋_GB2312" w:hAnsi="宋体" w:hint="eastAsia"/>
          <w:sz w:val="24"/>
        </w:rPr>
        <w:t>9.2.</w:t>
      </w:r>
      <w:r>
        <w:rPr>
          <w:rFonts w:ascii="仿宋_GB2312" w:eastAsia="仿宋_GB2312" w:hAnsi="宋体" w:hint="eastAsia"/>
          <w:sz w:val="24"/>
        </w:rPr>
        <w:tab/>
      </w:r>
      <w:r>
        <w:rPr>
          <w:rFonts w:ascii="宋体" w:hAnsi="宋体" w:hint="eastAsia"/>
          <w:sz w:val="24"/>
        </w:rPr>
        <w:t>投标人应对照招标文件第六章的项目需求，说明所提供服务已对招标文件的技术需求做出了实质性的响应，或申明与技术需求条文的偏差和例外。所有技术需求条文的偏离和例外填入“技术规格偏离表”【非技术需求条文（第一章至第五章）的偏离和例外填入“商务条款偏离表”】。</w:t>
      </w:r>
    </w:p>
    <w:p w14:paraId="3BAE67F4" w14:textId="77777777" w:rsidR="001B070B" w:rsidRDefault="009F2D27">
      <w:pPr>
        <w:spacing w:before="120" w:line="360" w:lineRule="auto"/>
        <w:ind w:left="900" w:hanging="900"/>
        <w:rPr>
          <w:rFonts w:ascii="宋体" w:hAnsi="宋体"/>
          <w:sz w:val="24"/>
        </w:rPr>
      </w:pPr>
      <w:r>
        <w:rPr>
          <w:rFonts w:ascii="宋体" w:hAnsi="宋体" w:hint="eastAsia"/>
          <w:sz w:val="24"/>
        </w:rPr>
        <w:t>9.3</w:t>
      </w:r>
      <w:r>
        <w:rPr>
          <w:rFonts w:ascii="宋体" w:hAnsi="宋体" w:hint="eastAsia"/>
          <w:sz w:val="24"/>
        </w:rPr>
        <w:tab/>
        <w:t>投标人应根据招标项目的特点及要求，提供相应的服务方案、实施方案、技术支持与售后服务方案、培训计划和招标文件中要求投标人响应的其他技术文件等。</w:t>
      </w:r>
    </w:p>
    <w:p w14:paraId="2CD6D58E" w14:textId="77777777" w:rsidR="001B070B" w:rsidRDefault="009F2D27">
      <w:pPr>
        <w:pStyle w:val="3"/>
        <w:spacing w:line="360" w:lineRule="auto"/>
        <w:rPr>
          <w:rFonts w:hAnsi="宋体"/>
          <w:u w:val="none"/>
        </w:rPr>
      </w:pPr>
      <w:bookmarkStart w:id="44" w:name="_Toc520356155"/>
      <w:bookmarkStart w:id="45" w:name="_Toc514333145"/>
      <w:r>
        <w:rPr>
          <w:rFonts w:hAnsi="宋体"/>
          <w:u w:val="none"/>
        </w:rPr>
        <w:t>10.</w:t>
      </w:r>
      <w:r>
        <w:rPr>
          <w:rFonts w:hAnsi="宋体" w:hint="eastAsia"/>
          <w:u w:val="none"/>
        </w:rPr>
        <w:t xml:space="preserve"> </w:t>
      </w:r>
      <w:r>
        <w:rPr>
          <w:rFonts w:hAnsi="宋体" w:hint="eastAsia"/>
          <w:u w:val="none"/>
        </w:rPr>
        <w:tab/>
        <w:t>投标报价</w:t>
      </w:r>
      <w:bookmarkEnd w:id="44"/>
      <w:bookmarkEnd w:id="45"/>
    </w:p>
    <w:p w14:paraId="48CB813A" w14:textId="77777777" w:rsidR="001B070B" w:rsidRDefault="009F2D27">
      <w:pPr>
        <w:spacing w:line="360" w:lineRule="auto"/>
        <w:ind w:left="900" w:hanging="900"/>
        <w:rPr>
          <w:rFonts w:ascii="宋体" w:hAnsi="宋体"/>
          <w:sz w:val="24"/>
        </w:rPr>
      </w:pPr>
      <w:r>
        <w:rPr>
          <w:rFonts w:ascii="宋体" w:hAnsi="宋体"/>
          <w:sz w:val="24"/>
        </w:rPr>
        <w:t>10.1</w:t>
      </w:r>
      <w:r>
        <w:rPr>
          <w:rFonts w:ascii="宋体" w:hAnsi="宋体"/>
          <w:sz w:val="24"/>
        </w:rPr>
        <w:tab/>
      </w:r>
      <w:r>
        <w:rPr>
          <w:rFonts w:ascii="宋体" w:hAnsi="宋体" w:hint="eastAsia"/>
          <w:sz w:val="24"/>
        </w:rPr>
        <w:t>本项目所有投标均以人民币报价，不接受其他货币的报价。投标人的投标报价应遵守</w:t>
      </w:r>
      <w:r>
        <w:rPr>
          <w:rFonts w:ascii="宋体" w:hAnsi="宋体"/>
          <w:sz w:val="24"/>
        </w:rPr>
        <w:t xml:space="preserve"> “</w:t>
      </w:r>
      <w:r>
        <w:rPr>
          <w:rFonts w:ascii="宋体" w:hAnsi="宋体" w:hint="eastAsia"/>
          <w:sz w:val="24"/>
        </w:rPr>
        <w:t>中华人民共和国价格法</w:t>
      </w:r>
      <w:r>
        <w:rPr>
          <w:rFonts w:ascii="宋体" w:hAnsi="宋体"/>
          <w:sz w:val="24"/>
        </w:rPr>
        <w:t>”</w:t>
      </w:r>
      <w:r>
        <w:rPr>
          <w:rFonts w:ascii="宋体" w:hAnsi="宋体" w:hint="eastAsia"/>
          <w:sz w:val="24"/>
        </w:rPr>
        <w:t>。</w:t>
      </w:r>
      <w:r>
        <w:rPr>
          <w:rFonts w:ascii="宋体" w:hAnsi="宋体"/>
          <w:sz w:val="24"/>
        </w:rPr>
        <w:t xml:space="preserve"> </w:t>
      </w:r>
    </w:p>
    <w:p w14:paraId="42296357" w14:textId="77777777" w:rsidR="001B070B" w:rsidRDefault="009F2D27">
      <w:pPr>
        <w:spacing w:before="120" w:line="360" w:lineRule="auto"/>
        <w:ind w:left="900" w:hanging="900"/>
        <w:rPr>
          <w:rFonts w:ascii="宋体" w:hAnsi="宋体"/>
          <w:sz w:val="24"/>
        </w:rPr>
      </w:pPr>
      <w:r>
        <w:rPr>
          <w:rFonts w:ascii="宋体" w:hAnsi="宋体"/>
          <w:sz w:val="24"/>
        </w:rPr>
        <w:t>10.2</w:t>
      </w:r>
      <w:r>
        <w:rPr>
          <w:rFonts w:ascii="宋体" w:hAnsi="宋体"/>
          <w:sz w:val="24"/>
        </w:rPr>
        <w:tab/>
      </w:r>
      <w:r>
        <w:rPr>
          <w:rFonts w:ascii="宋体" w:hAnsi="宋体" w:hint="eastAsia"/>
          <w:sz w:val="24"/>
        </w:rPr>
        <w:t>投标人应在投标分项报价表（附件三）上标明投标相关服务的单价（如适用）和总价，并由法定代表人或其授权代表签署。</w:t>
      </w:r>
    </w:p>
    <w:p w14:paraId="48D4CF34" w14:textId="38568402" w:rsidR="001B070B" w:rsidRDefault="009F2D27">
      <w:pPr>
        <w:spacing w:before="120" w:line="360" w:lineRule="auto"/>
        <w:ind w:left="900" w:hanging="900"/>
        <w:rPr>
          <w:rFonts w:ascii="宋体" w:hAnsi="宋体"/>
          <w:sz w:val="24"/>
        </w:rPr>
      </w:pPr>
      <w:r>
        <w:rPr>
          <w:rFonts w:ascii="宋体" w:hAnsi="宋体"/>
          <w:sz w:val="24"/>
        </w:rPr>
        <w:t>10.3</w:t>
      </w:r>
      <w:r>
        <w:rPr>
          <w:rFonts w:ascii="宋体" w:hAnsi="宋体"/>
          <w:sz w:val="24"/>
        </w:rPr>
        <w:tab/>
      </w:r>
      <w:r>
        <w:rPr>
          <w:rFonts w:ascii="宋体" w:hAnsi="宋体" w:hint="eastAsia"/>
          <w:sz w:val="24"/>
        </w:rPr>
        <w:t>投标分项报价表上的价格应包括完成相关服务所需的全部费用，以上报价包括但不限于</w:t>
      </w:r>
      <w:r w:rsidR="00D86826">
        <w:rPr>
          <w:rFonts w:ascii="宋体" w:hAnsi="宋体" w:hint="eastAsia"/>
          <w:sz w:val="24"/>
        </w:rPr>
        <w:t>运维人员、设备维护</w:t>
      </w:r>
      <w:r>
        <w:rPr>
          <w:rFonts w:ascii="宋体" w:hAnsi="宋体" w:hint="eastAsia"/>
          <w:sz w:val="24"/>
        </w:rPr>
        <w:t>及投标人完成项目全部成本、税费和利润等所有可能发生的费用。</w:t>
      </w:r>
    </w:p>
    <w:p w14:paraId="271DEC7D" w14:textId="77777777" w:rsidR="001B070B" w:rsidRDefault="009F2D27">
      <w:pPr>
        <w:tabs>
          <w:tab w:val="left" w:pos="630"/>
        </w:tabs>
        <w:spacing w:before="120" w:line="360" w:lineRule="auto"/>
        <w:ind w:left="900" w:hanging="900"/>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4</w:t>
      </w:r>
      <w:r>
        <w:rPr>
          <w:rFonts w:ascii="宋体" w:hAnsi="宋体" w:hint="eastAsia"/>
          <w:sz w:val="24"/>
        </w:rPr>
        <w:tab/>
      </w:r>
      <w:r>
        <w:rPr>
          <w:rFonts w:ascii="宋体" w:hAnsi="宋体" w:hint="eastAsia"/>
          <w:sz w:val="24"/>
        </w:rPr>
        <w:tab/>
        <w:t>为了方便评标委员会对投标文件进行比较，投标人可根据本须知10</w:t>
      </w:r>
      <w:r>
        <w:rPr>
          <w:rFonts w:ascii="宋体" w:hAnsi="宋体"/>
          <w:sz w:val="24"/>
        </w:rPr>
        <w:t>.3</w:t>
      </w:r>
      <w:r>
        <w:rPr>
          <w:rFonts w:ascii="宋体" w:hAnsi="宋体" w:hint="eastAsia"/>
          <w:sz w:val="24"/>
        </w:rPr>
        <w:t>条的规定将投标价分成几部分，并不限制采购人以上述任何条件订立合同的权利。</w:t>
      </w:r>
    </w:p>
    <w:p w14:paraId="42062EC8" w14:textId="77777777" w:rsidR="001B070B" w:rsidRDefault="009F2D27">
      <w:pPr>
        <w:tabs>
          <w:tab w:val="left" w:pos="900"/>
        </w:tabs>
        <w:spacing w:before="120" w:line="360" w:lineRule="auto"/>
        <w:ind w:left="900" w:hanging="900"/>
        <w:rPr>
          <w:rFonts w:ascii="宋体" w:hAnsi="宋体"/>
          <w:sz w:val="24"/>
        </w:rPr>
      </w:pPr>
      <w:r>
        <w:rPr>
          <w:rFonts w:ascii="宋体" w:hAnsi="宋体"/>
          <w:sz w:val="24"/>
        </w:rPr>
        <w:t>10.5</w:t>
      </w:r>
      <w:r>
        <w:rPr>
          <w:rFonts w:ascii="宋体" w:hAnsi="宋体"/>
          <w:sz w:val="24"/>
        </w:rPr>
        <w:tab/>
      </w:r>
      <w:r>
        <w:rPr>
          <w:rFonts w:ascii="宋体" w:hAnsi="宋体" w:hint="eastAsia"/>
          <w:sz w:val="24"/>
        </w:rPr>
        <w:t>投标人所报的各分项投标单价在合同履行过程中是固定不变的，不得以任何理由予以变更。任何包含价格调整要求的投标，将被视为无效投标。</w:t>
      </w:r>
    </w:p>
    <w:p w14:paraId="023D916A" w14:textId="77777777" w:rsidR="001B070B" w:rsidRDefault="009F2D27">
      <w:pPr>
        <w:tabs>
          <w:tab w:val="left" w:pos="900"/>
        </w:tabs>
        <w:spacing w:before="120" w:line="360" w:lineRule="auto"/>
        <w:ind w:left="900" w:hanging="900"/>
        <w:rPr>
          <w:rFonts w:ascii="宋体" w:hAnsi="宋体"/>
          <w:sz w:val="24"/>
        </w:rPr>
      </w:pPr>
      <w:r>
        <w:rPr>
          <w:rFonts w:ascii="宋体" w:hAnsi="宋体" w:hint="eastAsia"/>
          <w:sz w:val="24"/>
        </w:rPr>
        <w:t>10.6</w:t>
      </w:r>
      <w:r>
        <w:rPr>
          <w:rFonts w:ascii="宋体" w:hAnsi="宋体" w:hint="eastAsia"/>
          <w:sz w:val="24"/>
        </w:rPr>
        <w:tab/>
        <w:t>每个投标人投标的每个包号只能有一个投标方案和报价，否则其该包投标将被视为无效。</w:t>
      </w:r>
    </w:p>
    <w:p w14:paraId="0F00526C" w14:textId="77777777" w:rsidR="001B070B" w:rsidRDefault="009F2D27">
      <w:pPr>
        <w:pStyle w:val="3"/>
        <w:spacing w:line="360" w:lineRule="auto"/>
        <w:ind w:left="899" w:hanging="899"/>
        <w:rPr>
          <w:rFonts w:hAnsi="宋体"/>
          <w:u w:val="none"/>
        </w:rPr>
      </w:pPr>
      <w:bookmarkStart w:id="46" w:name="_Ref467306513"/>
      <w:bookmarkStart w:id="47" w:name="_Toc520356156"/>
      <w:bookmarkStart w:id="48" w:name="_Toc514333146"/>
      <w:r>
        <w:rPr>
          <w:rFonts w:hAnsi="宋体"/>
          <w:u w:val="none"/>
        </w:rPr>
        <w:lastRenderedPageBreak/>
        <w:t>11</w:t>
      </w:r>
      <w:r>
        <w:rPr>
          <w:rFonts w:hAnsi="宋体" w:hint="eastAsia"/>
          <w:u w:val="none"/>
        </w:rPr>
        <w:t>.</w:t>
      </w:r>
      <w:r>
        <w:rPr>
          <w:rFonts w:hAnsi="宋体" w:hint="eastAsia"/>
          <w:u w:val="none"/>
        </w:rPr>
        <w:tab/>
        <w:t>投标保证金</w:t>
      </w:r>
      <w:bookmarkEnd w:id="46"/>
      <w:bookmarkEnd w:id="47"/>
      <w:bookmarkEnd w:id="48"/>
    </w:p>
    <w:p w14:paraId="1A66B495" w14:textId="77777777" w:rsidR="001B070B" w:rsidRDefault="009F2D27">
      <w:pPr>
        <w:spacing w:before="120" w:line="360" w:lineRule="auto"/>
        <w:ind w:left="898" w:hanging="898"/>
        <w:rPr>
          <w:rFonts w:ascii="宋体" w:hAnsi="宋体"/>
          <w:sz w:val="24"/>
        </w:rPr>
      </w:pPr>
      <w:bookmarkStart w:id="49" w:name="_Ref467306302"/>
      <w:r>
        <w:rPr>
          <w:rFonts w:ascii="宋体" w:hAnsi="宋体"/>
          <w:sz w:val="24"/>
        </w:rPr>
        <w:t>11.1</w:t>
      </w:r>
      <w:r>
        <w:rPr>
          <w:rFonts w:ascii="宋体" w:hAnsi="宋体"/>
          <w:sz w:val="24"/>
        </w:rPr>
        <w:tab/>
      </w:r>
      <w:r>
        <w:rPr>
          <w:rFonts w:ascii="宋体" w:hAnsi="宋体" w:hint="eastAsia"/>
          <w:sz w:val="24"/>
        </w:rPr>
        <w:t>投标人应提供投标保证金</w:t>
      </w:r>
      <w:bookmarkEnd w:id="49"/>
      <w:r>
        <w:rPr>
          <w:rFonts w:ascii="宋体" w:hAnsi="宋体" w:hint="eastAsia"/>
          <w:sz w:val="24"/>
        </w:rPr>
        <w:t>，并作为其投标的一部分。投标保证金的收受人：北京国际工程咨询有限公司。保证金收取金额见第五章、银行账号信息见第四章。</w:t>
      </w:r>
    </w:p>
    <w:p w14:paraId="712A7D36" w14:textId="77777777" w:rsidR="001B070B" w:rsidRDefault="009F2D27">
      <w:pPr>
        <w:spacing w:before="120" w:line="360" w:lineRule="auto"/>
        <w:ind w:left="898" w:hanging="898"/>
        <w:rPr>
          <w:rFonts w:ascii="宋体" w:hAnsi="宋体"/>
          <w:sz w:val="24"/>
        </w:rPr>
      </w:pPr>
      <w:r>
        <w:rPr>
          <w:rFonts w:ascii="宋体" w:hAnsi="宋体"/>
          <w:sz w:val="24"/>
        </w:rPr>
        <w:t>11.2</w:t>
      </w:r>
      <w:r>
        <w:rPr>
          <w:rFonts w:ascii="宋体" w:hAnsi="宋体"/>
          <w:sz w:val="24"/>
        </w:rPr>
        <w:tab/>
      </w:r>
      <w:r>
        <w:rPr>
          <w:rFonts w:ascii="宋体" w:hAnsi="宋体" w:hint="eastAsia"/>
          <w:sz w:val="24"/>
        </w:rPr>
        <w:t>投标保证金是为了保护招标采购单位免遭因投标人的行为蒙受损失而要求的。</w:t>
      </w:r>
    </w:p>
    <w:p w14:paraId="06126C98" w14:textId="77777777" w:rsidR="001B070B" w:rsidRDefault="009F2D27">
      <w:pPr>
        <w:spacing w:before="120" w:line="360" w:lineRule="auto"/>
        <w:ind w:left="360" w:firstLine="540"/>
        <w:rPr>
          <w:rFonts w:ascii="宋体" w:hAnsi="宋体"/>
          <w:sz w:val="24"/>
        </w:rPr>
      </w:pPr>
      <w:r>
        <w:rPr>
          <w:rFonts w:ascii="宋体" w:hAnsi="宋体" w:hint="eastAsia"/>
          <w:sz w:val="24"/>
        </w:rPr>
        <w:t>下列任何情况发生，投标保证金将不予退还：</w:t>
      </w:r>
    </w:p>
    <w:p w14:paraId="0BDCACF5" w14:textId="77777777" w:rsidR="001B070B" w:rsidRDefault="009F2D27">
      <w:pPr>
        <w:pStyle w:val="af5"/>
        <w:tabs>
          <w:tab w:val="left" w:pos="2240"/>
        </w:tabs>
        <w:spacing w:line="360" w:lineRule="auto"/>
        <w:ind w:left="-2" w:firstLine="900"/>
        <w:rPr>
          <w:rFonts w:hAnsi="宋体"/>
          <w:sz w:val="24"/>
        </w:rPr>
      </w:pPr>
      <w:r>
        <w:rPr>
          <w:rFonts w:hAnsi="宋体" w:hint="eastAsia"/>
          <w:sz w:val="24"/>
        </w:rPr>
        <w:t>（1）投标人在投标有效期内撤销投标文件的；</w:t>
      </w:r>
    </w:p>
    <w:p w14:paraId="2BE3ED26" w14:textId="77777777" w:rsidR="001B070B" w:rsidRDefault="009F2D27">
      <w:pPr>
        <w:pStyle w:val="af5"/>
        <w:tabs>
          <w:tab w:val="left" w:pos="2240"/>
        </w:tabs>
        <w:spacing w:line="360" w:lineRule="auto"/>
        <w:ind w:left="-2" w:firstLine="900"/>
        <w:rPr>
          <w:rFonts w:hAnsi="宋体"/>
          <w:sz w:val="24"/>
        </w:rPr>
      </w:pPr>
      <w:r>
        <w:rPr>
          <w:rFonts w:hAnsi="宋体" w:hint="eastAsia"/>
          <w:sz w:val="24"/>
        </w:rPr>
        <w:t>（2）投标人在投标文件中提供任何虚假材料的；</w:t>
      </w:r>
    </w:p>
    <w:p w14:paraId="620DA2D8" w14:textId="77777777" w:rsidR="001B070B" w:rsidRDefault="009F2D27">
      <w:pPr>
        <w:pStyle w:val="af5"/>
        <w:tabs>
          <w:tab w:val="left" w:pos="2240"/>
        </w:tabs>
        <w:spacing w:line="360" w:lineRule="auto"/>
        <w:ind w:left="-2" w:firstLine="900"/>
        <w:rPr>
          <w:rFonts w:hAnsi="宋体"/>
          <w:sz w:val="24"/>
        </w:rPr>
      </w:pPr>
      <w:r>
        <w:rPr>
          <w:rFonts w:hAnsi="宋体" w:hint="eastAsia"/>
          <w:sz w:val="24"/>
        </w:rPr>
        <w:t>（3）投标人恶意串通投标的；</w:t>
      </w:r>
    </w:p>
    <w:p w14:paraId="402D22B8" w14:textId="77777777" w:rsidR="001B070B" w:rsidRDefault="009F2D27">
      <w:pPr>
        <w:pStyle w:val="af5"/>
        <w:tabs>
          <w:tab w:val="left" w:pos="2240"/>
        </w:tabs>
        <w:spacing w:line="360" w:lineRule="auto"/>
        <w:ind w:left="-2" w:firstLine="900"/>
        <w:rPr>
          <w:rFonts w:hAnsi="宋体"/>
          <w:sz w:val="24"/>
        </w:rPr>
      </w:pPr>
      <w:r>
        <w:rPr>
          <w:rFonts w:hAnsi="宋体" w:hint="eastAsia"/>
          <w:sz w:val="24"/>
        </w:rPr>
        <w:t>（4）中标人不按本须知的规定与采购人签订合同的；</w:t>
      </w:r>
    </w:p>
    <w:p w14:paraId="1E99B60D" w14:textId="77777777" w:rsidR="001B070B" w:rsidRDefault="009F2D27">
      <w:pPr>
        <w:pStyle w:val="af5"/>
        <w:tabs>
          <w:tab w:val="left" w:pos="2240"/>
        </w:tabs>
        <w:spacing w:line="360" w:lineRule="auto"/>
        <w:ind w:leftChars="427" w:left="1497" w:hangingChars="250" w:hanging="600"/>
        <w:rPr>
          <w:rFonts w:hAnsi="宋体"/>
          <w:sz w:val="24"/>
        </w:rPr>
      </w:pPr>
      <w:r>
        <w:rPr>
          <w:rFonts w:hAnsi="宋体" w:hint="eastAsia"/>
          <w:sz w:val="24"/>
        </w:rPr>
        <w:t>（5）招标文件规定的其他情形。</w:t>
      </w:r>
    </w:p>
    <w:p w14:paraId="09E9D5F6" w14:textId="77777777" w:rsidR="001B070B" w:rsidRDefault="009F2D27">
      <w:pPr>
        <w:spacing w:before="120" w:line="360" w:lineRule="auto"/>
        <w:rPr>
          <w:rFonts w:ascii="宋体" w:hAnsi="宋体"/>
          <w:sz w:val="24"/>
        </w:rPr>
      </w:pPr>
      <w:bookmarkStart w:id="50" w:name="_Ref467306336"/>
      <w:r>
        <w:rPr>
          <w:rFonts w:ascii="宋体" w:hAnsi="宋体" w:hint="eastAsia"/>
          <w:sz w:val="24"/>
        </w:rPr>
        <w:t>11.3</w:t>
      </w:r>
      <w:r>
        <w:rPr>
          <w:rFonts w:ascii="宋体" w:hAnsi="宋体" w:hint="eastAsia"/>
          <w:sz w:val="24"/>
        </w:rPr>
        <w:tab/>
        <w:t>投标保证金可采用下列形式之一：</w:t>
      </w:r>
      <w:bookmarkEnd w:id="50"/>
    </w:p>
    <w:p w14:paraId="6AC1EB8C" w14:textId="77777777" w:rsidR="001B070B" w:rsidRDefault="009F2D27">
      <w:pPr>
        <w:spacing w:before="120" w:line="360" w:lineRule="auto"/>
        <w:ind w:left="680" w:firstLine="218"/>
        <w:rPr>
          <w:rFonts w:ascii="宋体" w:hAnsi="宋体"/>
          <w:sz w:val="24"/>
        </w:rPr>
      </w:pPr>
      <w:r>
        <w:rPr>
          <w:rFonts w:ascii="宋体" w:hAnsi="宋体" w:hint="eastAsia"/>
          <w:sz w:val="24"/>
        </w:rPr>
        <w:t>北京地区：支票、电汇、网银、投标担保函</w:t>
      </w:r>
    </w:p>
    <w:p w14:paraId="2C764801" w14:textId="77777777" w:rsidR="001B070B" w:rsidRDefault="009F2D27">
      <w:pPr>
        <w:spacing w:before="120" w:line="360" w:lineRule="auto"/>
        <w:ind w:left="680" w:firstLine="218"/>
        <w:rPr>
          <w:rFonts w:ascii="宋体" w:hAnsi="宋体"/>
          <w:sz w:val="24"/>
        </w:rPr>
      </w:pPr>
      <w:r>
        <w:rPr>
          <w:rFonts w:ascii="宋体" w:hAnsi="宋体" w:hint="eastAsia"/>
          <w:sz w:val="24"/>
        </w:rPr>
        <w:t>外    埠：汇票、电汇、网银、投标担保函</w:t>
      </w:r>
    </w:p>
    <w:p w14:paraId="50B528A7" w14:textId="77777777" w:rsidR="001B070B" w:rsidRDefault="009F2D27">
      <w:pPr>
        <w:spacing w:before="120" w:line="360" w:lineRule="auto"/>
        <w:ind w:left="900" w:hanging="900"/>
        <w:rPr>
          <w:rFonts w:ascii="宋体" w:hAnsi="宋体"/>
          <w:sz w:val="24"/>
        </w:rPr>
      </w:pPr>
      <w:r>
        <w:rPr>
          <w:rFonts w:ascii="宋体" w:hAnsi="宋体" w:hint="eastAsia"/>
          <w:sz w:val="24"/>
        </w:rPr>
        <w:t>11.4</w:t>
      </w:r>
      <w:r>
        <w:rPr>
          <w:rFonts w:ascii="宋体" w:hAnsi="宋体" w:hint="eastAsia"/>
          <w:sz w:val="24"/>
        </w:rPr>
        <w:tab/>
        <w:t>未按规定提交投标保证金的投标将被视为无效投标。联合体投标的，可以由联合体中的一方或者共同提交投标保证金，以一方名义提交投标保证金的，对联合体各方均具有约束力。投标人同时对多个包号进行投标时，如提供一份投标保证金的，应注明每包的投标保证金金额。投标保证金总额不足且无法判定所涉及的包号的，涉及的所有包号将均被视为无效投标。</w:t>
      </w:r>
    </w:p>
    <w:p w14:paraId="50E563C9" w14:textId="77777777" w:rsidR="001B070B" w:rsidRDefault="009F2D27">
      <w:pPr>
        <w:spacing w:before="120" w:line="360" w:lineRule="auto"/>
        <w:ind w:left="900" w:hanging="900"/>
        <w:rPr>
          <w:rFonts w:ascii="宋体" w:hAnsi="宋体"/>
          <w:sz w:val="24"/>
        </w:rPr>
      </w:pPr>
      <w:r>
        <w:rPr>
          <w:rFonts w:ascii="宋体" w:hAnsi="宋体" w:hint="eastAsia"/>
          <w:sz w:val="24"/>
        </w:rPr>
        <w:t>11.5</w:t>
      </w:r>
      <w:r>
        <w:rPr>
          <w:rFonts w:ascii="宋体" w:hAnsi="宋体" w:hint="eastAsia"/>
          <w:sz w:val="24"/>
        </w:rPr>
        <w:tab/>
        <w:t>中标人的投标保证金，在与采购人签订合同后5个工作日内办理无息退还手续。未中标的投标人的投标保证金将于中标通知书发出之日起5个工作日内无息退还投标人。中标人在领取中标通知书时须向招标代理机构缴纳中标服务费（具体标准见第五章）。</w:t>
      </w:r>
    </w:p>
    <w:p w14:paraId="0B31FD0D" w14:textId="77777777" w:rsidR="001B070B" w:rsidRDefault="009F2D27">
      <w:pPr>
        <w:spacing w:before="120" w:line="360" w:lineRule="auto"/>
        <w:ind w:left="900" w:hangingChars="375" w:hanging="900"/>
        <w:rPr>
          <w:rFonts w:ascii="宋体" w:hAnsi="宋体"/>
          <w:sz w:val="24"/>
        </w:rPr>
      </w:pPr>
      <w:r>
        <w:rPr>
          <w:rFonts w:ascii="宋体" w:hAnsi="宋体" w:hint="eastAsia"/>
          <w:sz w:val="24"/>
        </w:rPr>
        <w:t>11.6</w:t>
      </w:r>
      <w:r>
        <w:rPr>
          <w:rFonts w:ascii="宋体" w:hAnsi="宋体" w:hint="eastAsia"/>
          <w:sz w:val="24"/>
        </w:rPr>
        <w:tab/>
        <w:t>招标采购单位逾期退还投标保证金的，除应当退还投标保证金本金外，还应当按中国人民银行同期贷款基准利率上浮20％后的利率支付超期资金占用费，但因投标人自身原因导致无法及时退还的除外。</w:t>
      </w:r>
    </w:p>
    <w:p w14:paraId="17C585D6" w14:textId="77777777" w:rsidR="001B070B" w:rsidRDefault="009F2D27">
      <w:pPr>
        <w:pStyle w:val="3"/>
        <w:spacing w:line="360" w:lineRule="auto"/>
        <w:ind w:left="899" w:hanging="899"/>
        <w:rPr>
          <w:rFonts w:hAnsi="宋体"/>
          <w:u w:val="none"/>
        </w:rPr>
      </w:pPr>
      <w:bookmarkStart w:id="51" w:name="_Toc520356157"/>
      <w:bookmarkStart w:id="52" w:name="_Toc514333147"/>
      <w:r>
        <w:rPr>
          <w:rFonts w:hAnsi="宋体" w:hint="eastAsia"/>
          <w:u w:val="none"/>
        </w:rPr>
        <w:lastRenderedPageBreak/>
        <w:t>12.</w:t>
      </w:r>
      <w:r>
        <w:rPr>
          <w:rFonts w:hAnsi="宋体" w:hint="eastAsia"/>
          <w:u w:val="none"/>
        </w:rPr>
        <w:tab/>
        <w:t>投标有效期</w:t>
      </w:r>
      <w:bookmarkEnd w:id="51"/>
      <w:bookmarkEnd w:id="52"/>
    </w:p>
    <w:p w14:paraId="0FAC195E" w14:textId="77777777" w:rsidR="001B070B" w:rsidRDefault="009F2D27">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投标应在规定的投标截止日起的</w:t>
      </w:r>
      <w:r>
        <w:rPr>
          <w:rFonts w:ascii="宋体" w:hAnsi="宋体" w:hint="eastAsia"/>
          <w:sz w:val="24"/>
          <w:u w:val="single"/>
        </w:rPr>
        <w:t xml:space="preserve">  90  </w:t>
      </w:r>
      <w:r>
        <w:rPr>
          <w:rFonts w:ascii="宋体" w:hAnsi="宋体" w:hint="eastAsia"/>
          <w:sz w:val="24"/>
        </w:rPr>
        <w:t>天内保持有效，投标有效期不满足要求的投标将被视为无效投标。</w:t>
      </w:r>
    </w:p>
    <w:p w14:paraId="5855EE95" w14:textId="77777777" w:rsidR="001B070B" w:rsidRDefault="009F2D27">
      <w:pPr>
        <w:spacing w:before="120" w:line="360" w:lineRule="auto"/>
        <w:ind w:left="900" w:hanging="900"/>
        <w:rPr>
          <w:rFonts w:ascii="宋体" w:hAnsi="宋体"/>
          <w:sz w:val="24"/>
        </w:rPr>
      </w:pPr>
      <w:r>
        <w:rPr>
          <w:rFonts w:ascii="宋体" w:hAnsi="宋体" w:hint="eastAsia"/>
          <w:sz w:val="24"/>
        </w:rPr>
        <w:t>12.2</w:t>
      </w:r>
      <w:r>
        <w:rPr>
          <w:rFonts w:ascii="宋体" w:hAnsi="宋体" w:hint="eastAsia"/>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被退还。上述要求和答复都应以书面形式提交。</w:t>
      </w:r>
    </w:p>
    <w:p w14:paraId="73AEB63F" w14:textId="77777777" w:rsidR="001B070B" w:rsidRDefault="009F2D27">
      <w:pPr>
        <w:pStyle w:val="3"/>
        <w:spacing w:line="360" w:lineRule="auto"/>
        <w:ind w:left="899" w:hanging="899"/>
        <w:rPr>
          <w:rFonts w:hAnsi="宋体"/>
          <w:u w:val="none"/>
        </w:rPr>
      </w:pPr>
      <w:bookmarkStart w:id="53" w:name="_Toc520356158"/>
      <w:bookmarkStart w:id="54" w:name="_Toc514333148"/>
      <w:r>
        <w:rPr>
          <w:rFonts w:hAnsi="宋体" w:hint="eastAsia"/>
          <w:u w:val="none"/>
        </w:rPr>
        <w:t>13.</w:t>
      </w:r>
      <w:r>
        <w:rPr>
          <w:rFonts w:hAnsi="宋体" w:hint="eastAsia"/>
          <w:u w:val="none"/>
        </w:rPr>
        <w:tab/>
        <w:t>投标文件的签署</w:t>
      </w:r>
      <w:bookmarkEnd w:id="53"/>
      <w:r>
        <w:rPr>
          <w:rFonts w:hAnsi="宋体" w:hint="eastAsia"/>
          <w:u w:val="none"/>
        </w:rPr>
        <w:t>及规定</w:t>
      </w:r>
      <w:bookmarkEnd w:id="54"/>
    </w:p>
    <w:p w14:paraId="10929337" w14:textId="77777777" w:rsidR="001B070B" w:rsidRDefault="009F2D27">
      <w:pPr>
        <w:spacing w:before="120" w:line="360" w:lineRule="auto"/>
        <w:ind w:left="900" w:hanging="900"/>
        <w:rPr>
          <w:rFonts w:ascii="宋体" w:hAnsi="宋体"/>
          <w:sz w:val="24"/>
        </w:rPr>
      </w:pPr>
      <w:r>
        <w:rPr>
          <w:rFonts w:ascii="宋体" w:hAnsi="宋体" w:hint="eastAsia"/>
          <w:sz w:val="24"/>
        </w:rPr>
        <w:t>13.1</w:t>
      </w:r>
      <w:r>
        <w:rPr>
          <w:rFonts w:ascii="宋体" w:hAnsi="宋体" w:hint="eastAsia"/>
          <w:sz w:val="24"/>
        </w:rPr>
        <w:tab/>
        <w:t>投标人应准备投标文件正本</w:t>
      </w:r>
      <w:r>
        <w:rPr>
          <w:rFonts w:ascii="宋体" w:hAnsi="宋体" w:hint="eastAsia"/>
          <w:sz w:val="24"/>
          <w:u w:val="single"/>
        </w:rPr>
        <w:t xml:space="preserve">　一　</w:t>
      </w:r>
      <w:r>
        <w:rPr>
          <w:rFonts w:ascii="宋体" w:hAnsi="宋体" w:hint="eastAsia"/>
          <w:sz w:val="24"/>
        </w:rPr>
        <w:t>份和副本</w:t>
      </w:r>
      <w:r>
        <w:rPr>
          <w:rFonts w:ascii="宋体" w:hAnsi="宋体" w:hint="eastAsia"/>
          <w:sz w:val="24"/>
          <w:u w:val="single"/>
        </w:rPr>
        <w:t xml:space="preserve">  五  </w:t>
      </w:r>
      <w:r>
        <w:rPr>
          <w:rFonts w:ascii="宋体" w:hAnsi="宋体" w:hint="eastAsia"/>
          <w:sz w:val="24"/>
        </w:rPr>
        <w:t>份，每份投标文件须清楚地标明“正本”或“副本”。若正本和副本不符，以正本为准。投标人还需提供电子版投标文件1份（光盘或U盘），若电子版投标文件和书面投标文件不符，以书面投标文件为准。</w:t>
      </w:r>
    </w:p>
    <w:p w14:paraId="62265010" w14:textId="77777777" w:rsidR="001B070B" w:rsidRDefault="009F2D27">
      <w:pPr>
        <w:spacing w:before="120" w:line="360" w:lineRule="auto"/>
        <w:ind w:left="900" w:hanging="900"/>
        <w:rPr>
          <w:rFonts w:ascii="宋体" w:hAnsi="宋体"/>
          <w:sz w:val="24"/>
        </w:rPr>
      </w:pPr>
      <w:r>
        <w:rPr>
          <w:rFonts w:ascii="宋体" w:hAnsi="宋体" w:hint="eastAsia"/>
          <w:sz w:val="24"/>
        </w:rPr>
        <w:t>13.2</w:t>
      </w:r>
      <w:r>
        <w:rPr>
          <w:rFonts w:ascii="宋体" w:hAnsi="宋体" w:hint="eastAsia"/>
          <w:sz w:val="24"/>
        </w:rPr>
        <w:tab/>
        <w:t>投标文件的正本需打印或用不退色墨水书写，并由投标人的法定代表人或经其正式授权的代表在招标文件要求的地方签字、加盖单位印章。授权代表须持有书面的“法定代表人授权书”（标准格式附后），并将其附在投标文件中。投标文件的副本可采用正本的复印件。</w:t>
      </w:r>
    </w:p>
    <w:p w14:paraId="72DA60A8" w14:textId="77777777" w:rsidR="001B070B" w:rsidRDefault="009F2D27">
      <w:pPr>
        <w:spacing w:before="120" w:line="360" w:lineRule="auto"/>
        <w:ind w:left="900" w:hanging="900"/>
        <w:rPr>
          <w:rFonts w:ascii="宋体" w:hAnsi="宋体"/>
          <w:sz w:val="24"/>
        </w:rPr>
      </w:pPr>
      <w:r>
        <w:rPr>
          <w:rFonts w:ascii="宋体" w:hAnsi="宋体" w:hint="eastAsia"/>
          <w:sz w:val="24"/>
        </w:rPr>
        <w:t>13.3</w:t>
      </w:r>
      <w:r>
        <w:rPr>
          <w:rFonts w:ascii="宋体" w:hAnsi="宋体" w:hint="eastAsia"/>
          <w:sz w:val="24"/>
        </w:rPr>
        <w:tab/>
        <w:t>如对投标文件进行了修改，包括任何行间插字、涂改和增删等，必须由投标文件签字人（指法定代表人或经其正式授权的代表）在修改变更处签字并加盖公章。</w:t>
      </w:r>
    </w:p>
    <w:p w14:paraId="3EBB0DFC" w14:textId="77777777" w:rsidR="001B070B" w:rsidRDefault="009F2D27">
      <w:pPr>
        <w:spacing w:before="120" w:line="360" w:lineRule="auto"/>
        <w:ind w:left="900" w:hanging="900"/>
        <w:rPr>
          <w:rFonts w:ascii="宋体" w:hAnsi="宋体"/>
          <w:sz w:val="24"/>
        </w:rPr>
      </w:pPr>
      <w:r>
        <w:rPr>
          <w:rFonts w:ascii="宋体" w:hAnsi="宋体" w:hint="eastAsia"/>
          <w:sz w:val="24"/>
        </w:rPr>
        <w:t>13.4</w:t>
      </w:r>
      <w:r>
        <w:rPr>
          <w:rFonts w:ascii="宋体" w:hAnsi="宋体" w:hint="eastAsia"/>
          <w:sz w:val="24"/>
        </w:rPr>
        <w:tab/>
        <w:t>投标文件因字迹潦草或表达不清所引起的后果由投标人负责。</w:t>
      </w:r>
    </w:p>
    <w:p w14:paraId="29144741" w14:textId="77777777" w:rsidR="001B070B" w:rsidRDefault="009F2D27">
      <w:pPr>
        <w:spacing w:before="120" w:line="360" w:lineRule="auto"/>
        <w:ind w:left="900" w:hanging="900"/>
        <w:rPr>
          <w:rFonts w:ascii="宋体" w:hAnsi="宋体"/>
          <w:sz w:val="24"/>
        </w:rPr>
      </w:pPr>
      <w:r>
        <w:rPr>
          <w:rFonts w:ascii="宋体" w:hAnsi="宋体" w:hint="eastAsia"/>
          <w:sz w:val="24"/>
        </w:rPr>
        <w:t>13.5</w:t>
      </w:r>
      <w:r>
        <w:rPr>
          <w:rFonts w:ascii="宋体" w:hAnsi="宋体" w:hint="eastAsia"/>
          <w:sz w:val="24"/>
        </w:rPr>
        <w:tab/>
        <w:t>投标人在编制投标文件时应逐页排列页码并编写文件目录，文件目录标注页码应与逐页页码一致。</w:t>
      </w:r>
    </w:p>
    <w:p w14:paraId="09FE3FC4" w14:textId="77777777" w:rsidR="001B070B" w:rsidRDefault="009F2D27">
      <w:pPr>
        <w:spacing w:before="120" w:line="360" w:lineRule="auto"/>
        <w:ind w:left="900" w:hanging="900"/>
        <w:rPr>
          <w:rFonts w:ascii="宋体" w:hAnsi="宋体"/>
          <w:sz w:val="24"/>
        </w:rPr>
      </w:pPr>
      <w:r>
        <w:rPr>
          <w:rFonts w:ascii="宋体" w:hAnsi="宋体" w:hint="eastAsia"/>
          <w:sz w:val="24"/>
        </w:rPr>
        <w:t>13.6</w:t>
      </w:r>
      <w:r>
        <w:rPr>
          <w:rFonts w:ascii="宋体" w:hAnsi="宋体" w:hint="eastAsia"/>
          <w:sz w:val="24"/>
        </w:rPr>
        <w:tab/>
        <w:t>投标人应对投标文件进行胶粘装订，以保障投标文件的牢固完整。对未胶粘装订的投标文件可能发生的文件散落或缺损，由此产生的后果由投标人承担。</w:t>
      </w:r>
    </w:p>
    <w:p w14:paraId="79E0E9B0" w14:textId="77777777" w:rsidR="001B070B" w:rsidRDefault="009F2D27">
      <w:pPr>
        <w:spacing w:before="120" w:line="360" w:lineRule="auto"/>
        <w:ind w:left="900" w:hanging="900"/>
        <w:rPr>
          <w:rFonts w:ascii="宋体" w:hAnsi="宋体"/>
          <w:sz w:val="24"/>
        </w:rPr>
      </w:pPr>
      <w:r>
        <w:rPr>
          <w:rFonts w:ascii="宋体" w:hAnsi="宋体" w:hint="eastAsia"/>
          <w:sz w:val="24"/>
        </w:rPr>
        <w:lastRenderedPageBreak/>
        <w:t>13.7</w:t>
      </w:r>
      <w:r>
        <w:rPr>
          <w:rFonts w:ascii="宋体" w:hAnsi="宋体" w:hint="eastAsia"/>
          <w:sz w:val="24"/>
        </w:rPr>
        <w:tab/>
        <w:t>投标人为自然人的，可以不执行招标文件中对投标文件的盖章要求。</w:t>
      </w:r>
    </w:p>
    <w:p w14:paraId="4471FA93" w14:textId="77777777" w:rsidR="001B070B" w:rsidRDefault="001B070B">
      <w:pPr>
        <w:spacing w:before="120" w:line="360" w:lineRule="auto"/>
        <w:rPr>
          <w:rFonts w:ascii="宋体" w:hAnsi="宋体"/>
          <w:sz w:val="24"/>
        </w:rPr>
      </w:pPr>
    </w:p>
    <w:p w14:paraId="63A6BA22" w14:textId="77777777" w:rsidR="001B070B" w:rsidRDefault="009F2D27">
      <w:pPr>
        <w:pStyle w:val="2"/>
        <w:spacing w:line="360" w:lineRule="auto"/>
        <w:rPr>
          <w:rFonts w:ascii="宋体" w:eastAsia="宋体" w:hAnsi="宋体"/>
          <w:sz w:val="28"/>
          <w:szCs w:val="28"/>
        </w:rPr>
      </w:pPr>
      <w:bookmarkStart w:id="55" w:name="_Toc520356159"/>
      <w:bookmarkStart w:id="56" w:name="_Toc19706843"/>
      <w:r>
        <w:rPr>
          <w:rFonts w:ascii="宋体" w:eastAsia="宋体" w:hAnsi="宋体" w:hint="eastAsia"/>
          <w:sz w:val="28"/>
          <w:szCs w:val="28"/>
        </w:rPr>
        <w:t>四   投标文件的递交</w:t>
      </w:r>
      <w:bookmarkEnd w:id="55"/>
      <w:bookmarkEnd w:id="56"/>
    </w:p>
    <w:p w14:paraId="0E3F974D" w14:textId="77777777" w:rsidR="001B070B" w:rsidRDefault="009F2D27">
      <w:pPr>
        <w:pStyle w:val="3"/>
        <w:spacing w:line="360" w:lineRule="auto"/>
        <w:ind w:left="899" w:hanging="899"/>
        <w:rPr>
          <w:rFonts w:hAnsi="宋体"/>
          <w:u w:val="none"/>
        </w:rPr>
      </w:pPr>
      <w:bookmarkStart w:id="57" w:name="_Toc520356160"/>
      <w:bookmarkStart w:id="58" w:name="_Toc514333150"/>
      <w:r>
        <w:rPr>
          <w:rFonts w:hAnsi="宋体" w:hint="eastAsia"/>
          <w:u w:val="none"/>
        </w:rPr>
        <w:t>14.</w:t>
      </w:r>
      <w:r>
        <w:rPr>
          <w:rFonts w:hAnsi="宋体" w:hint="eastAsia"/>
          <w:u w:val="none"/>
        </w:rPr>
        <w:tab/>
        <w:t>投标文件的密封和标记</w:t>
      </w:r>
      <w:bookmarkEnd w:id="57"/>
      <w:bookmarkEnd w:id="58"/>
    </w:p>
    <w:p w14:paraId="389C1C7F" w14:textId="77777777" w:rsidR="001B070B" w:rsidRDefault="009F2D27">
      <w:pPr>
        <w:spacing w:before="120" w:line="360" w:lineRule="auto"/>
        <w:ind w:left="960" w:hangingChars="400" w:hanging="960"/>
        <w:rPr>
          <w:rFonts w:ascii="宋体" w:hAnsi="宋体"/>
          <w:sz w:val="24"/>
        </w:rPr>
      </w:pPr>
      <w:r>
        <w:rPr>
          <w:rFonts w:ascii="宋体" w:hAnsi="宋体"/>
          <w:sz w:val="24"/>
        </w:rPr>
        <w:t>14.</w:t>
      </w:r>
      <w:r>
        <w:rPr>
          <w:rFonts w:ascii="宋体" w:hAnsi="宋体" w:hint="eastAsia"/>
          <w:sz w:val="24"/>
        </w:rPr>
        <w:t>1</w:t>
      </w:r>
      <w:r>
        <w:rPr>
          <w:rFonts w:ascii="宋体" w:hAnsi="宋体"/>
          <w:sz w:val="24"/>
        </w:rPr>
        <w:tab/>
      </w:r>
      <w:r>
        <w:rPr>
          <w:rFonts w:ascii="宋体" w:hAnsi="宋体" w:hint="eastAsia"/>
          <w:sz w:val="24"/>
        </w:rPr>
        <w:t>投标时，投标人应将投标文件正本密封装在单独的信封（箱）中，将所有副本一起密封装在单独的信封（箱）中，且在信封（箱）表面标明“正本”“副本”字样。电子版投标文件可单独密封包装，也可和投标文件正本一起封装。</w:t>
      </w:r>
    </w:p>
    <w:p w14:paraId="57FDFE77" w14:textId="77777777" w:rsidR="001B070B" w:rsidRDefault="009F2D27">
      <w:pPr>
        <w:spacing w:before="120" w:line="360" w:lineRule="auto"/>
        <w:ind w:left="960" w:hangingChars="400" w:hanging="960"/>
        <w:rPr>
          <w:rFonts w:ascii="宋体" w:hAnsi="宋体"/>
          <w:sz w:val="24"/>
        </w:rPr>
      </w:pPr>
      <w:r>
        <w:rPr>
          <w:rFonts w:ascii="宋体" w:hAnsi="宋体"/>
          <w:sz w:val="24"/>
        </w:rPr>
        <w:t>14.</w:t>
      </w:r>
      <w:r>
        <w:rPr>
          <w:rFonts w:ascii="宋体" w:hAnsi="宋体" w:hint="eastAsia"/>
          <w:sz w:val="24"/>
        </w:rPr>
        <w:t>2</w:t>
      </w:r>
      <w:r>
        <w:rPr>
          <w:rFonts w:ascii="宋体" w:hAnsi="宋体"/>
          <w:sz w:val="24"/>
        </w:rPr>
        <w:tab/>
      </w:r>
      <w:r>
        <w:rPr>
          <w:rFonts w:ascii="宋体" w:hAnsi="宋体" w:hint="eastAsia"/>
          <w:sz w:val="24"/>
        </w:rPr>
        <w:t>为方便开标唱标，投标人应将 “投标一览表</w:t>
      </w:r>
      <w:r>
        <w:rPr>
          <w:rFonts w:ascii="宋体" w:hAnsi="宋体"/>
          <w:sz w:val="24"/>
        </w:rPr>
        <w:t>”</w:t>
      </w:r>
      <w:r>
        <w:rPr>
          <w:rFonts w:ascii="宋体" w:hAnsi="宋体" w:hint="eastAsia"/>
          <w:sz w:val="24"/>
        </w:rPr>
        <w:t>单独密封，并在信封上标明“投标一览表”字样，在投标时单独递交。</w:t>
      </w:r>
    </w:p>
    <w:p w14:paraId="4617FC43" w14:textId="77777777" w:rsidR="001B070B" w:rsidRDefault="009F2D27">
      <w:pPr>
        <w:spacing w:before="120" w:line="360" w:lineRule="auto"/>
        <w:ind w:left="960" w:hangingChars="400" w:hanging="960"/>
        <w:rPr>
          <w:rFonts w:ascii="宋体" w:hAnsi="宋体"/>
          <w:sz w:val="24"/>
        </w:rPr>
      </w:pPr>
      <w:r>
        <w:rPr>
          <w:rFonts w:ascii="宋体" w:hAnsi="宋体"/>
          <w:sz w:val="24"/>
        </w:rPr>
        <w:t>14.</w:t>
      </w:r>
      <w:r>
        <w:rPr>
          <w:rFonts w:ascii="宋体" w:hAnsi="宋体" w:hint="eastAsia"/>
          <w:sz w:val="24"/>
        </w:rPr>
        <w:t>3</w:t>
      </w:r>
      <w:r>
        <w:rPr>
          <w:rFonts w:ascii="宋体" w:hAnsi="宋体"/>
          <w:sz w:val="24"/>
        </w:rPr>
        <w:tab/>
      </w:r>
      <w:r>
        <w:rPr>
          <w:rFonts w:ascii="宋体" w:hAnsi="宋体" w:hint="eastAsia"/>
          <w:sz w:val="24"/>
        </w:rPr>
        <w:t>投标保证金应与投标文件同时提交。为方便核查投标保证金，投标人应将“投标保证金</w:t>
      </w:r>
      <w:r>
        <w:rPr>
          <w:rFonts w:ascii="宋体" w:hAnsi="宋体"/>
          <w:sz w:val="24"/>
        </w:rPr>
        <w:t>”</w:t>
      </w:r>
      <w:r>
        <w:rPr>
          <w:rFonts w:ascii="宋体" w:hAnsi="宋体" w:hint="eastAsia"/>
          <w:sz w:val="24"/>
        </w:rPr>
        <w:t>单独密封，并在信封上标明 “投标保证金”字样，在投标时单独递交。如投标保证金是以电汇、网银等转账方式提交的，投标人应将电汇底单复印件或网银转账界面的打印件等加盖投标人公章后密封在信封里。</w:t>
      </w:r>
    </w:p>
    <w:p w14:paraId="213578CC" w14:textId="77777777" w:rsidR="001B070B" w:rsidRDefault="009F2D27">
      <w:pPr>
        <w:spacing w:before="120" w:line="360" w:lineRule="auto"/>
        <w:ind w:left="900" w:hanging="900"/>
        <w:rPr>
          <w:rFonts w:ascii="宋体" w:hAnsi="宋体"/>
          <w:sz w:val="24"/>
        </w:rPr>
      </w:pPr>
      <w:r>
        <w:rPr>
          <w:rFonts w:ascii="宋体" w:hAnsi="宋体" w:hint="eastAsia"/>
          <w:sz w:val="24"/>
        </w:rPr>
        <w:t>14.4</w:t>
      </w:r>
      <w:r>
        <w:rPr>
          <w:rFonts w:ascii="宋体" w:hAnsi="宋体" w:hint="eastAsia"/>
          <w:sz w:val="24"/>
        </w:rPr>
        <w:tab/>
        <w:t>投标人应按要求对投标文件进行密封，并在所有密封开启处粘贴招标文件规定格式的密封条（格式见附件）。</w:t>
      </w:r>
    </w:p>
    <w:p w14:paraId="1B67F783" w14:textId="77777777" w:rsidR="001B070B" w:rsidRDefault="009F2D27">
      <w:pPr>
        <w:spacing w:before="120" w:line="360" w:lineRule="auto"/>
        <w:rPr>
          <w:rFonts w:ascii="宋体" w:hAnsi="宋体"/>
          <w:sz w:val="24"/>
        </w:rPr>
      </w:pPr>
      <w:r>
        <w:rPr>
          <w:rFonts w:ascii="宋体" w:hAnsi="宋体"/>
          <w:sz w:val="24"/>
        </w:rPr>
        <w:t>14.</w:t>
      </w:r>
      <w:r>
        <w:rPr>
          <w:rFonts w:ascii="宋体" w:hAnsi="宋体" w:hint="eastAsia"/>
          <w:sz w:val="24"/>
        </w:rPr>
        <w:t>5</w:t>
      </w:r>
      <w:r>
        <w:rPr>
          <w:rFonts w:ascii="宋体" w:hAnsi="宋体"/>
          <w:sz w:val="24"/>
        </w:rPr>
        <w:tab/>
      </w:r>
      <w:r>
        <w:rPr>
          <w:rFonts w:ascii="宋体" w:hAnsi="宋体" w:hint="eastAsia"/>
          <w:sz w:val="24"/>
        </w:rPr>
        <w:t>所有信封（箱）上均应：</w:t>
      </w:r>
    </w:p>
    <w:p w14:paraId="7E8F286A" w14:textId="77777777" w:rsidR="001B070B" w:rsidRDefault="009F2D27">
      <w:pPr>
        <w:pStyle w:val="af5"/>
        <w:tabs>
          <w:tab w:val="left" w:pos="630"/>
          <w:tab w:val="left" w:pos="1365"/>
        </w:tabs>
        <w:spacing w:line="360" w:lineRule="auto"/>
        <w:ind w:left="660" w:firstLine="240"/>
        <w:rPr>
          <w:rFonts w:hAnsi="宋体"/>
          <w:sz w:val="24"/>
        </w:rPr>
      </w:pPr>
      <w:r>
        <w:rPr>
          <w:rFonts w:hAnsi="宋体" w:hint="eastAsia"/>
          <w:sz w:val="24"/>
        </w:rPr>
        <w:t>1）清楚标明递交至招标公告或投标邀请书中指明的地址。</w:t>
      </w:r>
    </w:p>
    <w:p w14:paraId="550E63D1" w14:textId="77777777" w:rsidR="001B070B" w:rsidRDefault="009F2D27">
      <w:pPr>
        <w:pStyle w:val="af5"/>
        <w:tabs>
          <w:tab w:val="left" w:pos="1365"/>
        </w:tabs>
        <w:spacing w:line="360" w:lineRule="auto"/>
        <w:ind w:left="1259" w:hanging="360"/>
        <w:rPr>
          <w:rFonts w:hAnsi="宋体"/>
          <w:b/>
          <w:sz w:val="24"/>
        </w:rPr>
      </w:pPr>
      <w:r>
        <w:rPr>
          <w:rFonts w:hAnsi="宋体" w:hint="eastAsia"/>
          <w:sz w:val="24"/>
        </w:rPr>
        <w:t>2）注明项目名称、招标编号、包号和“在</w:t>
      </w:r>
      <w:r>
        <w:rPr>
          <w:rFonts w:hAnsi="宋体" w:hint="eastAsia"/>
          <w:b/>
          <w:sz w:val="24"/>
          <w:u w:val="single"/>
        </w:rPr>
        <w:t>（开标日期、时间 ）之前不得启封</w:t>
      </w:r>
      <w:r>
        <w:rPr>
          <w:rFonts w:hAnsi="宋体" w:hint="eastAsia"/>
          <w:b/>
          <w:sz w:val="24"/>
        </w:rPr>
        <w:t>”</w:t>
      </w:r>
      <w:r>
        <w:rPr>
          <w:rFonts w:hAnsi="宋体" w:hint="eastAsia"/>
          <w:sz w:val="24"/>
        </w:rPr>
        <w:t>的字样。(填入规定的投标截止日期)</w:t>
      </w:r>
    </w:p>
    <w:p w14:paraId="241825C4" w14:textId="77777777" w:rsidR="001B070B" w:rsidRDefault="009F2D27">
      <w:pPr>
        <w:pStyle w:val="af5"/>
        <w:tabs>
          <w:tab w:val="left" w:pos="1365"/>
        </w:tabs>
        <w:spacing w:line="360" w:lineRule="auto"/>
        <w:ind w:left="1259" w:hanging="360"/>
        <w:rPr>
          <w:rFonts w:hAnsi="宋体"/>
          <w:sz w:val="24"/>
        </w:rPr>
      </w:pPr>
      <w:r>
        <w:rPr>
          <w:rFonts w:hAnsi="宋体" w:hint="eastAsia"/>
          <w:sz w:val="24"/>
        </w:rPr>
        <w:t>3）在信封（箱）的封装处加盖投标人公章。</w:t>
      </w:r>
    </w:p>
    <w:p w14:paraId="4D6D85B4" w14:textId="77777777" w:rsidR="001B070B" w:rsidRDefault="009F2D27">
      <w:pPr>
        <w:pStyle w:val="aff"/>
        <w:tabs>
          <w:tab w:val="clear" w:pos="567"/>
        </w:tabs>
        <w:spacing w:line="360" w:lineRule="auto"/>
        <w:ind w:left="900" w:hanging="900"/>
      </w:pPr>
      <w:bookmarkStart w:id="59" w:name="_Hlk493080835"/>
      <w:r>
        <w:rPr>
          <w:rFonts w:hint="eastAsia"/>
        </w:rPr>
        <w:t>14.6</w:t>
      </w:r>
      <w:r>
        <w:rPr>
          <w:rFonts w:hint="eastAsia"/>
        </w:rPr>
        <w:tab/>
      </w:r>
      <w:bookmarkEnd w:id="59"/>
      <w:r>
        <w:rPr>
          <w:rFonts w:hint="eastAsia"/>
        </w:rPr>
        <w:t>所有信封（箱）上还应写明投标人名称和地址，以便若其投标被宣布为“迟到”投标时，能原封退回。</w:t>
      </w:r>
    </w:p>
    <w:p w14:paraId="7DAF1863" w14:textId="77777777" w:rsidR="001B070B" w:rsidRDefault="009F2D27">
      <w:pPr>
        <w:spacing w:before="120" w:line="360" w:lineRule="auto"/>
        <w:ind w:left="960" w:hangingChars="400" w:hanging="960"/>
        <w:rPr>
          <w:rFonts w:ascii="宋体" w:hAnsi="宋体"/>
          <w:sz w:val="24"/>
        </w:rPr>
      </w:pPr>
      <w:r>
        <w:rPr>
          <w:rFonts w:ascii="宋体" w:hAnsi="宋体"/>
          <w:sz w:val="24"/>
        </w:rPr>
        <w:t>14.</w:t>
      </w:r>
      <w:r>
        <w:rPr>
          <w:rFonts w:ascii="宋体" w:hAnsi="宋体" w:hint="eastAsia"/>
          <w:sz w:val="24"/>
        </w:rPr>
        <w:t>7</w:t>
      </w:r>
      <w:r>
        <w:rPr>
          <w:rFonts w:ascii="宋体" w:hAnsi="宋体"/>
          <w:sz w:val="24"/>
        </w:rPr>
        <w:tab/>
      </w:r>
      <w:r>
        <w:rPr>
          <w:rFonts w:ascii="宋体" w:hAnsi="宋体" w:hint="eastAsia"/>
          <w:sz w:val="24"/>
        </w:rPr>
        <w:t>如果投标人虽然未能按照上述规定对投标文件进行密封，但只要投标文件密封完好的即视为符合密封要求，招标采购单位不得拒收。</w:t>
      </w:r>
    </w:p>
    <w:p w14:paraId="4147918A" w14:textId="77777777" w:rsidR="001B070B" w:rsidRDefault="009F2D27">
      <w:pPr>
        <w:spacing w:before="120" w:line="360" w:lineRule="auto"/>
        <w:ind w:left="900" w:hanging="900"/>
        <w:rPr>
          <w:rFonts w:ascii="宋体" w:hAnsi="宋体"/>
          <w:sz w:val="24"/>
        </w:rPr>
      </w:pPr>
      <w:r>
        <w:rPr>
          <w:rFonts w:ascii="宋体" w:hAnsi="宋体" w:hint="eastAsia"/>
          <w:sz w:val="24"/>
        </w:rPr>
        <w:lastRenderedPageBreak/>
        <w:t>14.8</w:t>
      </w:r>
      <w:r>
        <w:rPr>
          <w:rFonts w:ascii="宋体" w:hAnsi="宋体" w:hint="eastAsia"/>
          <w:sz w:val="24"/>
        </w:rPr>
        <w:tab/>
        <w:t>如果投标人未按上述要求密封及加写标记，招标采购单位对投标文件的误投或过早启封概不负责。</w:t>
      </w:r>
    </w:p>
    <w:p w14:paraId="71A73378" w14:textId="77777777" w:rsidR="001B070B" w:rsidRDefault="009F2D27">
      <w:pPr>
        <w:pStyle w:val="3"/>
        <w:spacing w:line="360" w:lineRule="auto"/>
        <w:ind w:left="899" w:hanging="899"/>
        <w:rPr>
          <w:rFonts w:hAnsi="宋体"/>
          <w:u w:val="none"/>
        </w:rPr>
      </w:pPr>
      <w:bookmarkStart w:id="60" w:name="_Toc520356161"/>
      <w:bookmarkStart w:id="61" w:name="_Toc514333151"/>
      <w:r>
        <w:rPr>
          <w:rFonts w:hAnsi="宋体" w:hint="eastAsia"/>
          <w:u w:val="none"/>
        </w:rPr>
        <w:t>15.</w:t>
      </w:r>
      <w:r>
        <w:rPr>
          <w:rFonts w:hAnsi="宋体" w:hint="eastAsia"/>
          <w:u w:val="none"/>
        </w:rPr>
        <w:tab/>
        <w:t>投标截止期</w:t>
      </w:r>
      <w:bookmarkEnd w:id="60"/>
      <w:bookmarkEnd w:id="61"/>
    </w:p>
    <w:p w14:paraId="366E88B7" w14:textId="77777777" w:rsidR="001B070B" w:rsidRDefault="009F2D27">
      <w:pPr>
        <w:spacing w:before="120" w:line="360" w:lineRule="auto"/>
        <w:ind w:left="900" w:hanging="900"/>
        <w:rPr>
          <w:rFonts w:ascii="宋体" w:hAnsi="宋体"/>
          <w:sz w:val="24"/>
        </w:rPr>
      </w:pPr>
      <w:r>
        <w:rPr>
          <w:rFonts w:ascii="宋体" w:hAnsi="宋体" w:hint="eastAsia"/>
          <w:sz w:val="24"/>
        </w:rPr>
        <w:t>15.1</w:t>
      </w:r>
      <w:r>
        <w:rPr>
          <w:rFonts w:ascii="宋体" w:hAnsi="宋体" w:hint="eastAsia"/>
          <w:sz w:val="24"/>
        </w:rPr>
        <w:tab/>
        <w:t>投标人应在规定的投标截止日期和时间前，将投标文件密封送达至招标采购单位，送达地点应是招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497FB3B7" w14:textId="77777777" w:rsidR="001B070B" w:rsidRDefault="009F2D27">
      <w:pPr>
        <w:spacing w:before="120" w:line="360" w:lineRule="auto"/>
        <w:ind w:left="900" w:hanging="900"/>
        <w:rPr>
          <w:rFonts w:ascii="宋体" w:hAnsi="宋体"/>
          <w:sz w:val="24"/>
        </w:rPr>
      </w:pPr>
      <w:r>
        <w:rPr>
          <w:rFonts w:ascii="宋体" w:hAnsi="宋体" w:hint="eastAsia"/>
          <w:sz w:val="24"/>
        </w:rPr>
        <w:t>15.2</w:t>
      </w:r>
      <w:r>
        <w:rPr>
          <w:rFonts w:ascii="宋体" w:hAnsi="宋体" w:hint="eastAsia"/>
          <w:sz w:val="24"/>
        </w:rPr>
        <w:tab/>
        <w:t>招标采购单位有权按本须知的规定，通过修改招标文件延长投标截止期。在此情况下，招标采购单位和投标人受投标截止期制约的所有权利和义务均应延长至新的截止期。</w:t>
      </w:r>
    </w:p>
    <w:p w14:paraId="431E4826" w14:textId="77777777" w:rsidR="001B070B" w:rsidRDefault="009F2D27">
      <w:pPr>
        <w:pStyle w:val="3"/>
        <w:spacing w:line="360" w:lineRule="auto"/>
        <w:ind w:left="899" w:hanging="899"/>
        <w:rPr>
          <w:rFonts w:hAnsi="宋体"/>
          <w:u w:val="none"/>
        </w:rPr>
      </w:pPr>
      <w:bookmarkStart w:id="62" w:name="_Toc520356162"/>
      <w:bookmarkStart w:id="63" w:name="_Toc514333152"/>
      <w:r>
        <w:rPr>
          <w:rFonts w:hAnsi="宋体" w:hint="eastAsia"/>
          <w:u w:val="none"/>
        </w:rPr>
        <w:t>16.</w:t>
      </w:r>
      <w:r>
        <w:rPr>
          <w:rFonts w:hAnsi="宋体" w:hint="eastAsia"/>
          <w:u w:val="none"/>
        </w:rPr>
        <w:tab/>
        <w:t>投标文件的</w:t>
      </w:r>
      <w:bookmarkEnd w:id="62"/>
      <w:r>
        <w:rPr>
          <w:rFonts w:hAnsi="宋体" w:hint="eastAsia"/>
          <w:u w:val="none"/>
        </w:rPr>
        <w:t>修改、补充与撤回</w:t>
      </w:r>
      <w:bookmarkEnd w:id="63"/>
    </w:p>
    <w:p w14:paraId="7BC2BD62" w14:textId="77777777" w:rsidR="001B070B" w:rsidRDefault="009F2D27">
      <w:pPr>
        <w:spacing w:before="120" w:line="360" w:lineRule="auto"/>
        <w:ind w:left="900" w:hanging="900"/>
        <w:rPr>
          <w:rFonts w:ascii="宋体" w:hAnsi="宋体"/>
          <w:sz w:val="24"/>
        </w:rPr>
      </w:pPr>
      <w:r>
        <w:rPr>
          <w:rFonts w:ascii="宋体" w:hAnsi="宋体" w:hint="eastAsia"/>
          <w:sz w:val="24"/>
        </w:rPr>
        <w:t>16.1</w:t>
      </w:r>
      <w:r>
        <w:rPr>
          <w:rFonts w:ascii="宋体" w:hAnsi="宋体" w:hint="eastAsia"/>
          <w:sz w:val="24"/>
        </w:rPr>
        <w:tab/>
        <w:t>投标人在提交投标文件后，可在投标截止时间前对其投标文件进行修改、补充或撤回，但必须有修改、补充或撤回的书面通知并由法定代表人或正式授权的投标人代表签字并加盖公章。</w:t>
      </w:r>
    </w:p>
    <w:p w14:paraId="78E841CC" w14:textId="77777777" w:rsidR="001B070B" w:rsidRDefault="009F2D27">
      <w:pPr>
        <w:spacing w:before="120" w:line="360" w:lineRule="auto"/>
        <w:ind w:left="900" w:hanging="900"/>
        <w:rPr>
          <w:rFonts w:ascii="宋体" w:hAnsi="宋体"/>
          <w:sz w:val="24"/>
        </w:rPr>
      </w:pPr>
      <w:r>
        <w:rPr>
          <w:rFonts w:ascii="宋体" w:hAnsi="宋体" w:hint="eastAsia"/>
          <w:sz w:val="24"/>
        </w:rPr>
        <w:t>16.2</w:t>
      </w:r>
      <w:r>
        <w:rPr>
          <w:rFonts w:ascii="宋体" w:hAnsi="宋体" w:hint="eastAsia"/>
          <w:sz w:val="24"/>
        </w:rPr>
        <w:tab/>
        <w:t>投标人对投标文件的补充或修改通知还须进行密封和标记（注明项目名称、招标编号、包号、“补充或修改通知”等）。</w:t>
      </w:r>
    </w:p>
    <w:p w14:paraId="01313037" w14:textId="77777777" w:rsidR="001B070B" w:rsidRDefault="009F2D27">
      <w:pPr>
        <w:spacing w:before="120" w:line="360" w:lineRule="auto"/>
        <w:ind w:left="900" w:hanging="900"/>
        <w:rPr>
          <w:rFonts w:ascii="宋体" w:hAnsi="宋体"/>
          <w:sz w:val="24"/>
        </w:rPr>
      </w:pPr>
      <w:r>
        <w:rPr>
          <w:rFonts w:ascii="宋体" w:hAnsi="宋体" w:hint="eastAsia"/>
          <w:sz w:val="24"/>
        </w:rPr>
        <w:t>16.3</w:t>
      </w:r>
      <w:r>
        <w:rPr>
          <w:rFonts w:ascii="宋体" w:hAnsi="宋体" w:hint="eastAsia"/>
          <w:sz w:val="24"/>
        </w:rPr>
        <w:tab/>
        <w:t>在投标截止期之后，投标人不得修改、补充或撤回其投标文件（评标委员会要求的澄清除外）。</w:t>
      </w:r>
    </w:p>
    <w:p w14:paraId="57136042" w14:textId="77777777" w:rsidR="001B070B" w:rsidRDefault="009F2D27">
      <w:pPr>
        <w:spacing w:before="120" w:line="360" w:lineRule="auto"/>
        <w:ind w:left="900" w:hanging="900"/>
        <w:rPr>
          <w:rFonts w:ascii="宋体" w:hAnsi="宋体"/>
          <w:sz w:val="24"/>
        </w:rPr>
      </w:pPr>
      <w:r>
        <w:rPr>
          <w:rFonts w:ascii="宋体" w:hAnsi="宋体" w:hint="eastAsia"/>
          <w:sz w:val="24"/>
        </w:rPr>
        <w:t>16.4</w:t>
      </w:r>
      <w:r>
        <w:rPr>
          <w:rFonts w:ascii="宋体" w:hAnsi="宋体" w:hint="eastAsia"/>
          <w:sz w:val="24"/>
        </w:rPr>
        <w:tab/>
        <w:t>投标有效期内投标人撤销投标文件的，其投标保证金将不予退还。投标人在投标截止时间前撤回已提交的投标文件的，招标采购单位应当自收到投标人书面撤回通知之日起５个工作日内，退还已收取的投标保证金，但因投标人自身原因导致无法及时退还的除外。</w:t>
      </w:r>
    </w:p>
    <w:p w14:paraId="1D609940" w14:textId="77777777" w:rsidR="001B070B" w:rsidRDefault="001B070B">
      <w:pPr>
        <w:spacing w:before="120" w:line="360" w:lineRule="auto"/>
        <w:ind w:left="900" w:hanging="900"/>
        <w:rPr>
          <w:rFonts w:ascii="宋体" w:hAnsi="宋体"/>
          <w:sz w:val="24"/>
        </w:rPr>
      </w:pPr>
    </w:p>
    <w:p w14:paraId="1DE3DFF4" w14:textId="77777777" w:rsidR="001B070B" w:rsidRDefault="009F2D27">
      <w:pPr>
        <w:pStyle w:val="2"/>
        <w:spacing w:line="360" w:lineRule="auto"/>
        <w:rPr>
          <w:rFonts w:ascii="宋体" w:eastAsia="宋体" w:hAnsi="宋体"/>
          <w:sz w:val="28"/>
          <w:szCs w:val="28"/>
        </w:rPr>
      </w:pPr>
      <w:bookmarkStart w:id="64" w:name="_Toc520356163"/>
      <w:bookmarkStart w:id="65" w:name="_Toc19706844"/>
      <w:r>
        <w:rPr>
          <w:rFonts w:ascii="宋体" w:eastAsia="宋体" w:hAnsi="宋体" w:hint="eastAsia"/>
          <w:sz w:val="28"/>
          <w:szCs w:val="28"/>
        </w:rPr>
        <w:lastRenderedPageBreak/>
        <w:t>五   开标及评标</w:t>
      </w:r>
      <w:bookmarkEnd w:id="64"/>
      <w:bookmarkEnd w:id="65"/>
    </w:p>
    <w:p w14:paraId="4A1353DB" w14:textId="77777777" w:rsidR="001B070B" w:rsidRDefault="009F2D27">
      <w:pPr>
        <w:pStyle w:val="3"/>
        <w:spacing w:line="360" w:lineRule="auto"/>
        <w:ind w:left="899" w:hanging="899"/>
        <w:rPr>
          <w:rFonts w:hAnsi="宋体"/>
          <w:u w:val="none"/>
        </w:rPr>
      </w:pPr>
      <w:bookmarkStart w:id="66" w:name="_Toc520356164"/>
      <w:bookmarkStart w:id="67" w:name="_Toc514333154"/>
      <w:r>
        <w:rPr>
          <w:rFonts w:hAnsi="宋体" w:hint="eastAsia"/>
          <w:u w:val="none"/>
        </w:rPr>
        <w:t>17.</w:t>
      </w:r>
      <w:r>
        <w:rPr>
          <w:rFonts w:hAnsi="宋体" w:hint="eastAsia"/>
          <w:u w:val="none"/>
        </w:rPr>
        <w:tab/>
        <w:t>开标</w:t>
      </w:r>
      <w:bookmarkEnd w:id="66"/>
      <w:bookmarkEnd w:id="67"/>
    </w:p>
    <w:p w14:paraId="6284C595" w14:textId="77777777" w:rsidR="001B070B" w:rsidRDefault="009F2D27">
      <w:pPr>
        <w:spacing w:before="120" w:line="360" w:lineRule="auto"/>
        <w:ind w:left="898" w:hanging="898"/>
        <w:rPr>
          <w:rFonts w:ascii="宋体" w:hAnsi="宋体"/>
          <w:sz w:val="24"/>
        </w:rPr>
      </w:pPr>
      <w:r>
        <w:rPr>
          <w:rFonts w:ascii="宋体" w:hAnsi="宋体" w:hint="eastAsia"/>
          <w:sz w:val="24"/>
        </w:rPr>
        <w:t>17.1</w:t>
      </w:r>
      <w:r>
        <w:rPr>
          <w:rFonts w:ascii="宋体" w:hAnsi="宋体" w:hint="eastAsia"/>
          <w:sz w:val="24"/>
        </w:rPr>
        <w:tab/>
        <w:t>招标采购单位应当按招标公告或投标邀请书的规定，在投标截止时间的同一时间和招标公告或投标邀请书预先确定的地点组织公开开标。开标时邀请所有投标人代表、采购人和有关方面代表参加。参加开标的代表应签名报到以证明其出席。投标人因故不能派代表出席开标活动，事先应书面（信函、传真）通知招标采购单位，并承诺认可开标结果，否则视同认可开标结果。</w:t>
      </w:r>
    </w:p>
    <w:p w14:paraId="1A9CDAD8" w14:textId="77777777" w:rsidR="001B070B" w:rsidRDefault="009F2D27">
      <w:pPr>
        <w:spacing w:before="120" w:line="360" w:lineRule="auto"/>
        <w:ind w:left="898" w:hanging="898"/>
        <w:rPr>
          <w:rFonts w:ascii="宋体" w:hAnsi="宋体"/>
          <w:sz w:val="24"/>
        </w:rPr>
      </w:pPr>
      <w:r>
        <w:rPr>
          <w:rFonts w:ascii="宋体" w:hAnsi="宋体" w:hint="eastAsia"/>
          <w:sz w:val="24"/>
        </w:rPr>
        <w:t>17.2</w:t>
      </w:r>
      <w:r>
        <w:rPr>
          <w:rFonts w:ascii="宋体" w:hAnsi="宋体" w:hint="eastAsia"/>
          <w:sz w:val="24"/>
        </w:rPr>
        <w:tab/>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14:paraId="0E8451A9" w14:textId="77777777" w:rsidR="001B070B" w:rsidRDefault="009F2D27">
      <w:pPr>
        <w:spacing w:before="120" w:line="360" w:lineRule="auto"/>
        <w:ind w:left="898" w:hanging="898"/>
        <w:rPr>
          <w:rFonts w:ascii="宋体" w:hAnsi="宋体"/>
          <w:sz w:val="24"/>
        </w:rPr>
      </w:pPr>
      <w:r>
        <w:rPr>
          <w:rFonts w:ascii="宋体" w:hAnsi="宋体" w:hint="eastAsia"/>
          <w:sz w:val="24"/>
        </w:rPr>
        <w:t>17.3</w:t>
      </w:r>
      <w:r>
        <w:rPr>
          <w:rFonts w:ascii="宋体" w:hAnsi="宋体" w:hint="eastAsia"/>
          <w:sz w:val="24"/>
        </w:rPr>
        <w:tab/>
        <w:t>除了原封退回投标截止期后收到的投标文件、未密封或密封不完好的投标文件之外，开标时不得拒收任何投标文件。</w:t>
      </w:r>
    </w:p>
    <w:p w14:paraId="053D74EC" w14:textId="77777777" w:rsidR="001B070B" w:rsidRDefault="009F2D27">
      <w:pPr>
        <w:spacing w:before="120" w:line="360" w:lineRule="auto"/>
        <w:ind w:left="898" w:hanging="898"/>
        <w:rPr>
          <w:rFonts w:ascii="宋体" w:hAnsi="宋体"/>
          <w:sz w:val="24"/>
        </w:rPr>
      </w:pPr>
      <w:r>
        <w:rPr>
          <w:rFonts w:ascii="宋体" w:hAnsi="宋体" w:hint="eastAsia"/>
          <w:sz w:val="24"/>
        </w:rPr>
        <w:t>17.4</w:t>
      </w:r>
      <w:r>
        <w:rPr>
          <w:rFonts w:ascii="宋体" w:hAnsi="宋体" w:hint="eastAsia"/>
          <w:sz w:val="24"/>
        </w:rPr>
        <w:tab/>
      </w:r>
      <w:bookmarkStart w:id="68" w:name="_Toc520356165"/>
      <w:r>
        <w:rPr>
          <w:rFonts w:ascii="宋体" w:hAnsi="宋体" w:hint="eastAsia"/>
          <w:sz w:val="24"/>
        </w:rPr>
        <w:t>招标采购单位将对唱标内容做开标记录，由投标人代表和相关工作人员 签字确认。</w:t>
      </w:r>
    </w:p>
    <w:p w14:paraId="21BB41E0" w14:textId="77777777" w:rsidR="001B070B" w:rsidRDefault="009F2D27">
      <w:pPr>
        <w:spacing w:before="120" w:line="360" w:lineRule="auto"/>
        <w:ind w:left="898" w:hanging="898"/>
        <w:rPr>
          <w:rFonts w:ascii="宋体" w:hAnsi="宋体"/>
          <w:sz w:val="24"/>
        </w:rPr>
      </w:pPr>
      <w:r>
        <w:rPr>
          <w:rFonts w:ascii="宋体" w:hAnsi="宋体" w:hint="eastAsia"/>
          <w:sz w:val="24"/>
        </w:rPr>
        <w:t>17.5</w:t>
      </w:r>
      <w:r>
        <w:rPr>
          <w:rFonts w:ascii="宋体" w:hAnsi="宋体" w:hint="eastAsia"/>
          <w:sz w:val="24"/>
        </w:rPr>
        <w:tab/>
        <w:t>投标人代表对开标过程和开标记录有疑义，以及认为招标采购单位相关工作人员有需要回避的情形的，应当场提出询问或者回避申请。招标采购单位对投标人代表提出的询问或者回避申请应当及时处理。</w:t>
      </w:r>
    </w:p>
    <w:p w14:paraId="27DAF46F" w14:textId="77777777" w:rsidR="001B070B" w:rsidRDefault="009F2D27">
      <w:pPr>
        <w:pStyle w:val="3"/>
        <w:spacing w:line="360" w:lineRule="auto"/>
        <w:ind w:left="899" w:hanging="899"/>
        <w:rPr>
          <w:rFonts w:hAnsi="宋体"/>
          <w:u w:val="none"/>
        </w:rPr>
      </w:pPr>
      <w:bookmarkStart w:id="69" w:name="_Toc514333155"/>
      <w:r>
        <w:rPr>
          <w:rFonts w:hAnsi="宋体" w:hint="eastAsia"/>
          <w:u w:val="none"/>
        </w:rPr>
        <w:t>18.</w:t>
      </w:r>
      <w:r>
        <w:rPr>
          <w:rFonts w:hAnsi="宋体" w:hint="eastAsia"/>
          <w:u w:val="none"/>
        </w:rPr>
        <w:tab/>
      </w:r>
      <w:bookmarkEnd w:id="68"/>
      <w:r>
        <w:rPr>
          <w:rFonts w:hAnsi="宋体" w:hint="eastAsia"/>
          <w:u w:val="none"/>
        </w:rPr>
        <w:t>组建评标委员会</w:t>
      </w:r>
      <w:bookmarkEnd w:id="69"/>
    </w:p>
    <w:p w14:paraId="15E019CC" w14:textId="77777777" w:rsidR="001B070B" w:rsidRDefault="009F2D27">
      <w:pPr>
        <w:pStyle w:val="a0"/>
        <w:spacing w:line="360" w:lineRule="auto"/>
        <w:ind w:left="850" w:hangingChars="354" w:hanging="850"/>
        <w:rPr>
          <w:rFonts w:hAnsi="宋体"/>
        </w:rPr>
      </w:pPr>
      <w:r>
        <w:rPr>
          <w:rFonts w:hAnsi="宋体" w:hint="eastAsia"/>
        </w:rPr>
        <w:t>18.1</w:t>
      </w:r>
      <w:r>
        <w:rPr>
          <w:rFonts w:hAnsi="宋体" w:hint="eastAsia"/>
        </w:rPr>
        <w:tab/>
      </w:r>
      <w:bookmarkStart w:id="70" w:name="_Toc520356166"/>
      <w:r>
        <w:rPr>
          <w:rFonts w:hAnsi="宋体" w:hint="eastAsia"/>
        </w:rPr>
        <w:t>评标委员会根据政府采购有关要求和本次采购项目的特点进行组建，</w:t>
      </w:r>
      <w:r>
        <w:rPr>
          <w:rFonts w:hAnsi="宋体" w:hint="eastAsia"/>
          <w:szCs w:val="21"/>
        </w:rPr>
        <w:t>由技术专家、采购人代表（是否</w:t>
      </w:r>
      <w:r>
        <w:rPr>
          <w:rFonts w:hAnsi="宋体"/>
          <w:szCs w:val="21"/>
        </w:rPr>
        <w:t>派采购人代表</w:t>
      </w:r>
      <w:r>
        <w:rPr>
          <w:rFonts w:hAnsi="宋体" w:hint="eastAsia"/>
          <w:szCs w:val="21"/>
        </w:rPr>
        <w:t>视</w:t>
      </w:r>
      <w:r>
        <w:rPr>
          <w:rFonts w:hAnsi="宋体"/>
          <w:szCs w:val="21"/>
        </w:rPr>
        <w:t>项目</w:t>
      </w:r>
      <w:r>
        <w:rPr>
          <w:rFonts w:hAnsi="宋体" w:hint="eastAsia"/>
          <w:szCs w:val="21"/>
        </w:rPr>
        <w:t>具体</w:t>
      </w:r>
      <w:r>
        <w:rPr>
          <w:rFonts w:hAnsi="宋体"/>
          <w:szCs w:val="21"/>
        </w:rPr>
        <w:t>情况而定）</w:t>
      </w:r>
      <w:r>
        <w:rPr>
          <w:rFonts w:hAnsi="宋体" w:hint="eastAsia"/>
          <w:szCs w:val="21"/>
        </w:rPr>
        <w:t>组成</w:t>
      </w:r>
      <w:r>
        <w:rPr>
          <w:rFonts w:hAnsi="宋体" w:hint="eastAsia"/>
        </w:rPr>
        <w:t>并负责评标工作。</w:t>
      </w:r>
    </w:p>
    <w:p w14:paraId="514A67EC" w14:textId="77777777" w:rsidR="001B070B" w:rsidRDefault="009F2D27">
      <w:pPr>
        <w:pStyle w:val="3"/>
        <w:spacing w:line="360" w:lineRule="auto"/>
        <w:rPr>
          <w:rFonts w:hAnsi="宋体"/>
          <w:bCs/>
          <w:kern w:val="2"/>
          <w:u w:val="none"/>
          <w:bdr w:val="single" w:sz="4" w:space="0" w:color="auto"/>
        </w:rPr>
      </w:pPr>
      <w:bookmarkStart w:id="71" w:name="_Toc514333156"/>
      <w:r>
        <w:rPr>
          <w:rFonts w:hAnsi="宋体" w:hint="eastAsia"/>
          <w:bCs/>
          <w:kern w:val="2"/>
          <w:u w:val="none"/>
        </w:rPr>
        <w:lastRenderedPageBreak/>
        <w:t>19.</w:t>
      </w:r>
      <w:r>
        <w:rPr>
          <w:rFonts w:hAnsi="宋体" w:hint="eastAsia"/>
          <w:u w:val="none"/>
        </w:rPr>
        <w:t xml:space="preserve"> </w:t>
      </w:r>
      <w:r>
        <w:rPr>
          <w:rFonts w:hAnsi="宋体" w:hint="eastAsia"/>
          <w:u w:val="none"/>
        </w:rPr>
        <w:tab/>
      </w:r>
      <w:r>
        <w:rPr>
          <w:rFonts w:hAnsi="宋体" w:hint="eastAsia"/>
          <w:bCs/>
          <w:kern w:val="2"/>
          <w:u w:val="none"/>
        </w:rPr>
        <w:t>投标文件的初审</w:t>
      </w:r>
      <w:bookmarkEnd w:id="70"/>
      <w:r>
        <w:rPr>
          <w:rFonts w:hAnsi="宋体" w:hint="eastAsia"/>
          <w:bCs/>
          <w:kern w:val="2"/>
          <w:u w:val="none"/>
        </w:rPr>
        <w:t>与澄清</w:t>
      </w:r>
      <w:bookmarkEnd w:id="71"/>
    </w:p>
    <w:p w14:paraId="2E81A725" w14:textId="77777777" w:rsidR="001B070B" w:rsidRDefault="009F2D27">
      <w:pPr>
        <w:pStyle w:val="a0"/>
        <w:spacing w:line="360" w:lineRule="auto"/>
        <w:ind w:firstLine="0"/>
        <w:rPr>
          <w:rFonts w:hAnsi="宋体"/>
        </w:rPr>
      </w:pPr>
      <w:r>
        <w:rPr>
          <w:rFonts w:hAnsi="宋体" w:hint="eastAsia"/>
          <w:kern w:val="2"/>
          <w:szCs w:val="24"/>
        </w:rPr>
        <w:t>19.1</w:t>
      </w:r>
      <w:r>
        <w:rPr>
          <w:rFonts w:hAnsi="宋体" w:hint="eastAsia"/>
        </w:rPr>
        <w:t xml:space="preserve">    投标文件的初审分为资格性审查和符合性审查。</w:t>
      </w:r>
    </w:p>
    <w:p w14:paraId="3EF60B30" w14:textId="77777777" w:rsidR="001B070B" w:rsidRDefault="009F2D27">
      <w:pPr>
        <w:spacing w:line="360" w:lineRule="auto"/>
        <w:ind w:left="960" w:hangingChars="400" w:hanging="960"/>
        <w:rPr>
          <w:rFonts w:ascii="宋体" w:hAnsi="宋体"/>
          <w:sz w:val="24"/>
        </w:rPr>
      </w:pPr>
      <w:r>
        <w:rPr>
          <w:rFonts w:ascii="宋体" w:hAnsi="宋体" w:hint="eastAsia"/>
          <w:sz w:val="24"/>
        </w:rPr>
        <w:t>19.1.1  资格性审查指依据法律、法规和招标文件的规定，由采购人或招标代理机构在开标后对投标文件中的资格证明等文件进行审查，以确定投标人是否具备投标资格。合格投标人不足3家的，不得评标。</w:t>
      </w:r>
    </w:p>
    <w:p w14:paraId="0017F4A0" w14:textId="77777777" w:rsidR="001B070B" w:rsidRDefault="009F2D27">
      <w:pPr>
        <w:spacing w:line="360" w:lineRule="auto"/>
        <w:ind w:left="960" w:hangingChars="400" w:hanging="960"/>
        <w:rPr>
          <w:rFonts w:ascii="宋体" w:hAnsi="宋体"/>
          <w:sz w:val="24"/>
          <w:bdr w:val="single" w:sz="4" w:space="0" w:color="auto"/>
        </w:rPr>
      </w:pPr>
      <w:r>
        <w:rPr>
          <w:rFonts w:ascii="宋体" w:hAnsi="宋体" w:hint="eastAsia"/>
          <w:sz w:val="24"/>
        </w:rPr>
        <w:t>19.1.2  符合性审查是指评标委员会依据招标文件的规定，对符合资格的投标人的投标文件进行审查，以确定其是否满足招标文件的实质性要求。</w:t>
      </w:r>
    </w:p>
    <w:p w14:paraId="32105CD7" w14:textId="77777777" w:rsidR="001B070B" w:rsidRDefault="009F2D27">
      <w:pPr>
        <w:spacing w:line="360" w:lineRule="auto"/>
        <w:ind w:left="960" w:hangingChars="400" w:hanging="960"/>
        <w:rPr>
          <w:rFonts w:ascii="宋体" w:hAnsi="宋体"/>
          <w:sz w:val="24"/>
        </w:rPr>
      </w:pPr>
      <w:bookmarkStart w:id="72" w:name="_Hlt522424701"/>
      <w:bookmarkStart w:id="73" w:name="_Toc520356167"/>
      <w:bookmarkEnd w:id="72"/>
      <w:r>
        <w:rPr>
          <w:rFonts w:ascii="宋体" w:hAnsi="宋体" w:hint="eastAsia"/>
          <w:sz w:val="24"/>
        </w:rPr>
        <w:t>19.2</w:t>
      </w:r>
      <w:r>
        <w:rPr>
          <w:rFonts w:ascii="宋体" w:hAnsi="宋体" w:hint="eastAsia"/>
          <w:sz w:val="24"/>
        </w:rPr>
        <w:tab/>
        <w:t>投标文件的澄清</w:t>
      </w:r>
    </w:p>
    <w:p w14:paraId="38C67F38" w14:textId="77777777" w:rsidR="001B070B" w:rsidRDefault="009F2D27">
      <w:pPr>
        <w:spacing w:line="360" w:lineRule="auto"/>
        <w:ind w:left="960" w:hangingChars="400" w:hanging="960"/>
        <w:rPr>
          <w:rFonts w:ascii="宋体" w:hAnsi="宋体"/>
          <w:sz w:val="24"/>
        </w:rPr>
      </w:pPr>
      <w:r>
        <w:rPr>
          <w:rFonts w:ascii="宋体" w:hAnsi="宋体" w:hint="eastAsia"/>
          <w:sz w:val="24"/>
        </w:rPr>
        <w:t>19.2.1  在评标期间，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14:paraId="320B6A07" w14:textId="77777777" w:rsidR="001B070B" w:rsidRDefault="009F2D27">
      <w:pPr>
        <w:spacing w:line="360" w:lineRule="auto"/>
        <w:ind w:left="960" w:hangingChars="400" w:hanging="960"/>
        <w:rPr>
          <w:rFonts w:ascii="宋体" w:hAnsi="宋体"/>
          <w:sz w:val="24"/>
        </w:rPr>
      </w:pPr>
      <w:r>
        <w:rPr>
          <w:rFonts w:ascii="宋体" w:hAnsi="宋体" w:hint="eastAsia"/>
          <w:sz w:val="24"/>
        </w:rPr>
        <w:t>19.2.2  澄清文件将作为投标文件内容的一部分。</w:t>
      </w:r>
    </w:p>
    <w:p w14:paraId="7AEF4A7B" w14:textId="77777777" w:rsidR="001B070B" w:rsidRDefault="009F2D27">
      <w:pPr>
        <w:spacing w:line="360" w:lineRule="auto"/>
        <w:ind w:left="960" w:hangingChars="400" w:hanging="960"/>
        <w:rPr>
          <w:rFonts w:ascii="宋体" w:hAnsi="宋体"/>
          <w:sz w:val="24"/>
        </w:rPr>
      </w:pPr>
      <w:r>
        <w:rPr>
          <w:rFonts w:ascii="宋体" w:hAnsi="宋体" w:hint="eastAsia"/>
          <w:sz w:val="24"/>
        </w:rPr>
        <w:t>19.2.3  算术错误将按以下方法更正：</w:t>
      </w:r>
    </w:p>
    <w:p w14:paraId="49095CE0" w14:textId="77777777" w:rsidR="001B070B" w:rsidRDefault="009F2D27">
      <w:pPr>
        <w:spacing w:line="360" w:lineRule="auto"/>
        <w:ind w:leftChars="400" w:left="840"/>
        <w:rPr>
          <w:rFonts w:ascii="宋体" w:hAnsi="宋体"/>
          <w:sz w:val="24"/>
        </w:rPr>
      </w:pPr>
      <w:r>
        <w:rPr>
          <w:rFonts w:ascii="宋体" w:hAnsi="宋体" w:hint="eastAsia"/>
          <w:sz w:val="24"/>
        </w:rPr>
        <w:t>（1）开标时，“投标一览表”内容与投标文件中投标分项报价表内容不一致的，以“投标一览表”为准；</w:t>
      </w:r>
    </w:p>
    <w:p w14:paraId="073CD186" w14:textId="77777777" w:rsidR="001B070B" w:rsidRDefault="009F2D27">
      <w:pPr>
        <w:spacing w:line="360" w:lineRule="auto"/>
        <w:ind w:leftChars="400" w:left="840"/>
        <w:rPr>
          <w:rFonts w:ascii="宋体" w:hAnsi="宋体"/>
          <w:sz w:val="24"/>
        </w:rPr>
      </w:pPr>
      <w:r>
        <w:rPr>
          <w:rFonts w:ascii="宋体" w:hAnsi="宋体" w:hint="eastAsia"/>
          <w:sz w:val="24"/>
        </w:rPr>
        <w:t>（2）大写金额和小写金额不一致的，以大写金额为准；</w:t>
      </w:r>
    </w:p>
    <w:p w14:paraId="433EB47B" w14:textId="77777777" w:rsidR="001B070B" w:rsidRDefault="009F2D27">
      <w:pPr>
        <w:spacing w:line="360" w:lineRule="auto"/>
        <w:ind w:leftChars="400" w:left="840"/>
        <w:rPr>
          <w:rFonts w:ascii="宋体" w:hAnsi="宋体"/>
          <w:sz w:val="24"/>
        </w:rPr>
      </w:pPr>
      <w:r>
        <w:rPr>
          <w:rFonts w:ascii="宋体" w:hAnsi="宋体" w:hint="eastAsia"/>
          <w:sz w:val="24"/>
        </w:rPr>
        <w:t>（3）单价金额小数点或者百分比有明显错位的，以投标一览表的总价为准，并修改单价；</w:t>
      </w:r>
    </w:p>
    <w:p w14:paraId="579EB25E" w14:textId="77777777" w:rsidR="001B070B" w:rsidRDefault="009F2D27">
      <w:pPr>
        <w:spacing w:line="360" w:lineRule="auto"/>
        <w:ind w:leftChars="400" w:left="840"/>
        <w:rPr>
          <w:rFonts w:ascii="宋体" w:hAnsi="宋体"/>
          <w:sz w:val="24"/>
        </w:rPr>
      </w:pPr>
      <w:r>
        <w:rPr>
          <w:rFonts w:ascii="宋体" w:hAnsi="宋体" w:hint="eastAsia"/>
          <w:sz w:val="24"/>
        </w:rPr>
        <w:t>（4）总价金额与按单价汇总金额不一致的，以单价金额计算结果为准。</w:t>
      </w:r>
    </w:p>
    <w:p w14:paraId="7E2D9843" w14:textId="77777777" w:rsidR="001B070B" w:rsidRDefault="009F2D27">
      <w:pPr>
        <w:spacing w:line="360" w:lineRule="auto"/>
        <w:ind w:leftChars="400" w:left="840" w:firstLineChars="200" w:firstLine="480"/>
        <w:rPr>
          <w:rFonts w:ascii="宋体" w:hAnsi="宋体"/>
          <w:sz w:val="24"/>
        </w:rPr>
      </w:pPr>
      <w:r>
        <w:rPr>
          <w:rFonts w:ascii="宋体" w:hAnsi="宋体" w:hint="eastAsia"/>
          <w:sz w:val="24"/>
        </w:rPr>
        <w:t>同时出现两种以上不一致的，按照上述规定的顺序进行修正。修正后的报价按照本须知第19.2.1条的规定经投标人确认后产生约束力，投标人不确认的，其投标无效。</w:t>
      </w:r>
    </w:p>
    <w:p w14:paraId="3637338F" w14:textId="77777777" w:rsidR="001B070B" w:rsidRDefault="009F2D27">
      <w:pPr>
        <w:spacing w:line="360" w:lineRule="auto"/>
        <w:ind w:left="960" w:hangingChars="400" w:hanging="960"/>
        <w:rPr>
          <w:rFonts w:ascii="宋体" w:hAnsi="宋体"/>
          <w:sz w:val="24"/>
        </w:rPr>
      </w:pPr>
      <w:r>
        <w:rPr>
          <w:rFonts w:ascii="宋体" w:hAnsi="宋体" w:hint="eastAsia"/>
          <w:sz w:val="24"/>
        </w:rPr>
        <w:t>19.2.4  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w:t>
      </w:r>
      <w:r>
        <w:rPr>
          <w:rFonts w:ascii="宋体" w:hAnsi="宋体" w:hint="eastAsia"/>
          <w:sz w:val="24"/>
        </w:rPr>
        <w:lastRenderedPageBreak/>
        <w:t>的，评标委员会应当将其作为无效投标处理。</w:t>
      </w:r>
    </w:p>
    <w:p w14:paraId="7EC1BA1B" w14:textId="77777777" w:rsidR="001B070B" w:rsidRDefault="009F2D27">
      <w:pPr>
        <w:pStyle w:val="3"/>
        <w:spacing w:line="360" w:lineRule="auto"/>
        <w:rPr>
          <w:rFonts w:hAnsi="宋体"/>
          <w:bCs/>
          <w:kern w:val="2"/>
          <w:u w:val="none"/>
        </w:rPr>
      </w:pPr>
      <w:bookmarkStart w:id="74" w:name="_Toc514333157"/>
      <w:r>
        <w:rPr>
          <w:rFonts w:hAnsi="宋体" w:hint="eastAsia"/>
          <w:bCs/>
          <w:kern w:val="2"/>
          <w:u w:val="none"/>
        </w:rPr>
        <w:t>20.</w:t>
      </w:r>
      <w:r>
        <w:rPr>
          <w:rFonts w:hAnsi="宋体" w:hint="eastAsia"/>
          <w:u w:val="none"/>
        </w:rPr>
        <w:t xml:space="preserve"> </w:t>
      </w:r>
      <w:r>
        <w:rPr>
          <w:rFonts w:hAnsi="宋体" w:hint="eastAsia"/>
          <w:u w:val="none"/>
        </w:rPr>
        <w:tab/>
      </w:r>
      <w:r>
        <w:rPr>
          <w:rFonts w:hAnsi="宋体" w:hint="eastAsia"/>
          <w:bCs/>
          <w:kern w:val="2"/>
          <w:u w:val="none"/>
        </w:rPr>
        <w:t>投标偏离与非实质性响应</w:t>
      </w:r>
      <w:bookmarkEnd w:id="74"/>
    </w:p>
    <w:p w14:paraId="690D90BF" w14:textId="77777777" w:rsidR="001B070B" w:rsidRDefault="009F2D27">
      <w:pPr>
        <w:spacing w:line="360" w:lineRule="auto"/>
        <w:ind w:left="960" w:hangingChars="400" w:hanging="960"/>
        <w:rPr>
          <w:rFonts w:ascii="宋体" w:hAnsi="宋体"/>
          <w:sz w:val="24"/>
        </w:rPr>
      </w:pPr>
      <w:r>
        <w:rPr>
          <w:rFonts w:ascii="宋体" w:hAnsi="宋体" w:hint="eastAsia"/>
          <w:sz w:val="24"/>
        </w:rPr>
        <w:t>20.1    对于投标文件中不构成实质性偏差的不正规、不一致或不规则，评标委员会可以接受，但这种接受不能损坏或影响任何投标人的相对排序。</w:t>
      </w:r>
    </w:p>
    <w:p w14:paraId="4876E1CD" w14:textId="77777777" w:rsidR="001B070B" w:rsidRDefault="009F2D27">
      <w:pPr>
        <w:spacing w:line="360" w:lineRule="auto"/>
        <w:ind w:left="900" w:hanging="900"/>
        <w:rPr>
          <w:rFonts w:ascii="宋体" w:hAnsi="宋体"/>
          <w:sz w:val="24"/>
        </w:rPr>
      </w:pPr>
      <w:r>
        <w:rPr>
          <w:rFonts w:ascii="宋体" w:hAnsi="宋体" w:hint="eastAsia"/>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付款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14:paraId="13C15D54" w14:textId="77777777" w:rsidR="001B070B" w:rsidRDefault="009F2D27">
      <w:pPr>
        <w:spacing w:line="360" w:lineRule="auto"/>
        <w:ind w:left="898" w:hanging="898"/>
        <w:rPr>
          <w:rFonts w:ascii="宋体" w:hAnsi="宋体"/>
          <w:sz w:val="24"/>
        </w:rPr>
      </w:pPr>
      <w:r>
        <w:rPr>
          <w:rFonts w:ascii="宋体" w:hAnsi="宋体" w:hint="eastAsia"/>
          <w:sz w:val="24"/>
        </w:rPr>
        <w:t>20.3</w:t>
      </w:r>
      <w:r>
        <w:rPr>
          <w:rFonts w:ascii="宋体" w:hAnsi="宋体" w:hint="eastAsia"/>
          <w:sz w:val="24"/>
        </w:rPr>
        <w:tab/>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7C26098C" w14:textId="77777777" w:rsidR="001B070B" w:rsidRDefault="009F2D27">
      <w:pPr>
        <w:spacing w:line="360" w:lineRule="auto"/>
        <w:ind w:leftChars="100" w:left="210" w:firstLineChars="300" w:firstLine="720"/>
        <w:rPr>
          <w:rFonts w:ascii="宋体" w:hAnsi="宋体"/>
          <w:sz w:val="24"/>
        </w:rPr>
      </w:pPr>
      <w:r>
        <w:rPr>
          <w:rFonts w:ascii="宋体" w:hAnsi="宋体" w:hint="eastAsia"/>
          <w:sz w:val="24"/>
        </w:rPr>
        <w:t>（1）未按规定要求交纳投标保证金的；</w:t>
      </w:r>
    </w:p>
    <w:p w14:paraId="5A493C3D" w14:textId="77777777" w:rsidR="001B070B" w:rsidRDefault="009F2D27">
      <w:pPr>
        <w:spacing w:line="360" w:lineRule="auto"/>
        <w:ind w:leftChars="100" w:left="210" w:firstLineChars="300" w:firstLine="720"/>
        <w:rPr>
          <w:rFonts w:ascii="宋体" w:hAnsi="宋体"/>
          <w:sz w:val="24"/>
        </w:rPr>
      </w:pPr>
      <w:r>
        <w:rPr>
          <w:rFonts w:ascii="宋体" w:hAnsi="宋体" w:hint="eastAsia"/>
          <w:sz w:val="24"/>
        </w:rPr>
        <w:t>（2）未按照招标文件规定要求签署、盖章的；</w:t>
      </w:r>
    </w:p>
    <w:p w14:paraId="4698DE14" w14:textId="77777777" w:rsidR="001B070B" w:rsidRDefault="009F2D27">
      <w:pPr>
        <w:spacing w:line="360" w:lineRule="auto"/>
        <w:ind w:leftChars="442" w:left="1557" w:hangingChars="262" w:hanging="629"/>
        <w:rPr>
          <w:rFonts w:ascii="宋体" w:hAnsi="宋体"/>
          <w:sz w:val="24"/>
        </w:rPr>
      </w:pPr>
      <w:r>
        <w:rPr>
          <w:rFonts w:ascii="宋体" w:hAnsi="宋体" w:hint="eastAsia"/>
          <w:sz w:val="24"/>
        </w:rPr>
        <w:t>（3）不具备招标文件中规定资格要求或未按招标文件要求提供资格证明文件的；</w:t>
      </w:r>
    </w:p>
    <w:p w14:paraId="718C9103" w14:textId="77777777" w:rsidR="001B070B" w:rsidRDefault="009F2D27">
      <w:pPr>
        <w:spacing w:line="360" w:lineRule="auto"/>
        <w:ind w:leftChars="442" w:left="1557" w:hangingChars="262" w:hanging="629"/>
        <w:rPr>
          <w:rFonts w:ascii="宋体" w:hAnsi="宋体"/>
          <w:sz w:val="24"/>
        </w:rPr>
      </w:pPr>
      <w:r>
        <w:rPr>
          <w:rFonts w:ascii="宋体" w:hAnsi="宋体" w:hint="eastAsia"/>
          <w:sz w:val="24"/>
        </w:rPr>
        <w:t>（4）</w:t>
      </w:r>
      <w:r>
        <w:rPr>
          <w:rFonts w:ascii="宋体" w:hAnsi="宋体" w:hint="eastAsia"/>
          <w:sz w:val="24"/>
        </w:rPr>
        <w:tab/>
        <w:t>不具备招标文件中规定资格要求的，包括通过“信用中国”网站（</w:t>
      </w:r>
      <w:r w:rsidR="00C11314">
        <w:fldChar w:fldCharType="begin"/>
      </w:r>
      <w:r w:rsidR="00C11314">
        <w:instrText xml:space="preserve"> HYPERLINK "http://www.creditc" </w:instrText>
      </w:r>
      <w:r w:rsidR="00C11314">
        <w:fldChar w:fldCharType="separate"/>
      </w:r>
      <w:r>
        <w:rPr>
          <w:rFonts w:ascii="宋体" w:hAnsi="宋体" w:hint="eastAsia"/>
          <w:sz w:val="24"/>
        </w:rPr>
        <w:t>www.creditc</w:t>
      </w:r>
      <w:r w:rsidR="00C11314">
        <w:rPr>
          <w:rFonts w:ascii="宋体" w:hAnsi="宋体"/>
          <w:sz w:val="24"/>
        </w:rPr>
        <w:fldChar w:fldCharType="end"/>
      </w:r>
      <w:r>
        <w:rPr>
          <w:rFonts w:ascii="宋体" w:hAnsi="宋体" w:hint="eastAsia"/>
          <w:sz w:val="24"/>
        </w:rPr>
        <w:t xml:space="preserve">hina.gov.cn）和中国政府采购网（www.ccgp.gov.cn）进行查询（截止时点为投标截止时间），发现有被列入失信被执行人、重大税收违法案件当事人、政府采购严重违法失信行为记录名单的（保留查询记录网页打印件）； </w:t>
      </w:r>
    </w:p>
    <w:p w14:paraId="38A40193" w14:textId="77777777" w:rsidR="001B070B" w:rsidRDefault="009F2D27">
      <w:pPr>
        <w:spacing w:line="360" w:lineRule="auto"/>
        <w:ind w:leftChars="442" w:left="1557" w:hangingChars="262" w:hanging="629"/>
        <w:rPr>
          <w:rFonts w:ascii="宋体" w:hAnsi="宋体"/>
          <w:sz w:val="24"/>
        </w:rPr>
      </w:pPr>
      <w:r>
        <w:rPr>
          <w:rFonts w:ascii="宋体" w:hAnsi="宋体" w:hint="eastAsia"/>
          <w:sz w:val="24"/>
        </w:rPr>
        <w:t>（5）投标报价超过招标文件中规定的预算金额或者最高限价的；</w:t>
      </w:r>
    </w:p>
    <w:p w14:paraId="06DD2405" w14:textId="77777777" w:rsidR="001B070B" w:rsidRDefault="009F2D27">
      <w:pPr>
        <w:spacing w:line="360" w:lineRule="auto"/>
        <w:ind w:leftChars="442" w:left="1557" w:hangingChars="262" w:hanging="629"/>
        <w:rPr>
          <w:rFonts w:ascii="宋体" w:hAnsi="宋体"/>
          <w:sz w:val="24"/>
        </w:rPr>
      </w:pPr>
      <w:r>
        <w:rPr>
          <w:rFonts w:ascii="宋体" w:hAnsi="宋体" w:hint="eastAsia"/>
          <w:sz w:val="24"/>
        </w:rPr>
        <w:t>（6）</w:t>
      </w:r>
      <w:r>
        <w:rPr>
          <w:rFonts w:ascii="宋体" w:hAnsi="宋体" w:hint="eastAsia"/>
          <w:sz w:val="24"/>
        </w:rPr>
        <w:tab/>
        <w:t>投标文件含有采购人不能接受的附加条件的；</w:t>
      </w:r>
    </w:p>
    <w:p w14:paraId="6CBB8F75" w14:textId="77777777" w:rsidR="001B070B" w:rsidRDefault="009F2D27">
      <w:pPr>
        <w:spacing w:line="360" w:lineRule="auto"/>
        <w:ind w:leftChars="442" w:left="1557" w:hangingChars="262" w:hanging="629"/>
        <w:rPr>
          <w:rFonts w:ascii="宋体" w:hAnsi="宋体"/>
          <w:sz w:val="24"/>
        </w:rPr>
      </w:pPr>
      <w:r>
        <w:rPr>
          <w:rFonts w:ascii="宋体" w:hAnsi="宋体" w:hint="eastAsia"/>
          <w:sz w:val="24"/>
        </w:rPr>
        <w:t>（7）</w:t>
      </w:r>
      <w:r>
        <w:rPr>
          <w:rFonts w:ascii="宋体" w:hAnsi="宋体" w:hint="eastAsia"/>
          <w:sz w:val="24"/>
        </w:rPr>
        <w:tab/>
        <w:t>投标人串通投标的；</w:t>
      </w:r>
    </w:p>
    <w:p w14:paraId="727B6BD2" w14:textId="77777777" w:rsidR="001B070B" w:rsidRDefault="009F2D27">
      <w:pPr>
        <w:spacing w:line="360" w:lineRule="auto"/>
        <w:ind w:leftChars="100" w:left="210" w:firstLineChars="300" w:firstLine="720"/>
        <w:rPr>
          <w:rFonts w:ascii="宋体" w:hAnsi="宋体"/>
          <w:sz w:val="24"/>
        </w:rPr>
      </w:pPr>
      <w:r>
        <w:rPr>
          <w:rFonts w:ascii="宋体" w:hAnsi="宋体" w:hint="eastAsia"/>
          <w:sz w:val="24"/>
        </w:rPr>
        <w:t>（8）不符合招标文件中规定的其他实质性要求的；</w:t>
      </w:r>
    </w:p>
    <w:p w14:paraId="03E43BEC" w14:textId="77777777" w:rsidR="001B070B" w:rsidRDefault="009F2D27">
      <w:pPr>
        <w:spacing w:line="360" w:lineRule="auto"/>
        <w:ind w:leftChars="442" w:left="1557" w:hangingChars="262" w:hanging="629"/>
        <w:rPr>
          <w:rFonts w:ascii="宋体" w:hAnsi="宋体"/>
          <w:sz w:val="24"/>
        </w:rPr>
      </w:pPr>
      <w:r>
        <w:rPr>
          <w:rFonts w:ascii="宋体" w:hAnsi="宋体" w:hint="eastAsia"/>
          <w:sz w:val="24"/>
        </w:rPr>
        <w:lastRenderedPageBreak/>
        <w:t>（9）法律、法规和招标文件规定的其他无效情形的。</w:t>
      </w:r>
    </w:p>
    <w:p w14:paraId="65DB7E1C" w14:textId="77777777" w:rsidR="001B070B" w:rsidRDefault="009F2D27">
      <w:pPr>
        <w:spacing w:line="360" w:lineRule="auto"/>
        <w:rPr>
          <w:rFonts w:ascii="宋体" w:hAnsi="宋体"/>
          <w:kern w:val="0"/>
          <w:sz w:val="24"/>
          <w:szCs w:val="20"/>
        </w:rPr>
      </w:pPr>
      <w:r>
        <w:rPr>
          <w:rFonts w:ascii="宋体" w:hAnsi="宋体" w:hint="eastAsia"/>
          <w:sz w:val="24"/>
        </w:rPr>
        <w:t>20.4</w:t>
      </w:r>
      <w:r>
        <w:rPr>
          <w:rFonts w:ascii="宋体" w:hAnsi="宋体" w:hint="eastAsia"/>
          <w:sz w:val="24"/>
        </w:rPr>
        <w:tab/>
        <w:t>有下列情形之一的，视为投标人串通投标</w:t>
      </w:r>
      <w:r>
        <w:rPr>
          <w:rFonts w:ascii="宋体" w:hAnsi="宋体" w:hint="eastAsia"/>
          <w:kern w:val="0"/>
          <w:sz w:val="24"/>
          <w:szCs w:val="20"/>
        </w:rPr>
        <w:t>：</w:t>
      </w:r>
    </w:p>
    <w:p w14:paraId="3081ECE9" w14:textId="77777777" w:rsidR="001B070B" w:rsidRDefault="009F2D27">
      <w:pPr>
        <w:spacing w:line="360" w:lineRule="auto"/>
        <w:ind w:firstLineChars="354" w:firstLine="850"/>
        <w:rPr>
          <w:rFonts w:ascii="宋体" w:hAnsi="宋体"/>
          <w:sz w:val="24"/>
        </w:rPr>
      </w:pPr>
      <w:r>
        <w:rPr>
          <w:rFonts w:ascii="宋体" w:hAnsi="宋体" w:hint="eastAsia"/>
          <w:sz w:val="24"/>
        </w:rPr>
        <w:t>（1）不同投标人的投标文件由同一单位或者个人编制；</w:t>
      </w:r>
    </w:p>
    <w:p w14:paraId="036A8056" w14:textId="77777777" w:rsidR="001B070B" w:rsidRDefault="009F2D27">
      <w:pPr>
        <w:spacing w:line="360" w:lineRule="auto"/>
        <w:ind w:firstLineChars="354" w:firstLine="850"/>
        <w:rPr>
          <w:rFonts w:ascii="宋体" w:hAnsi="宋体"/>
          <w:sz w:val="24"/>
        </w:rPr>
      </w:pPr>
      <w:r>
        <w:rPr>
          <w:rFonts w:ascii="宋体" w:hAnsi="宋体" w:hint="eastAsia"/>
          <w:sz w:val="24"/>
        </w:rPr>
        <w:t>（2）不同投标人委托同一单位或者个人办理投标事宜；</w:t>
      </w:r>
    </w:p>
    <w:p w14:paraId="27CA26FB" w14:textId="77777777" w:rsidR="001B070B" w:rsidRDefault="009F2D27">
      <w:pPr>
        <w:spacing w:line="360" w:lineRule="auto"/>
        <w:ind w:firstLineChars="354" w:firstLine="850"/>
        <w:rPr>
          <w:rFonts w:ascii="宋体" w:hAnsi="宋体"/>
          <w:sz w:val="24"/>
        </w:rPr>
      </w:pPr>
      <w:r>
        <w:rPr>
          <w:rFonts w:ascii="宋体" w:hAnsi="宋体" w:hint="eastAsia"/>
          <w:sz w:val="24"/>
        </w:rPr>
        <w:t>（3）不同投标人的投标文件载明的项目管理成员或者联系人员为同一人；</w:t>
      </w:r>
    </w:p>
    <w:p w14:paraId="11462674" w14:textId="77777777" w:rsidR="001B070B" w:rsidRDefault="009F2D27">
      <w:pPr>
        <w:spacing w:line="360" w:lineRule="auto"/>
        <w:ind w:firstLineChars="354" w:firstLine="850"/>
        <w:rPr>
          <w:rFonts w:ascii="宋体" w:hAnsi="宋体"/>
          <w:sz w:val="24"/>
        </w:rPr>
      </w:pPr>
      <w:r>
        <w:rPr>
          <w:rFonts w:ascii="宋体" w:hAnsi="宋体" w:hint="eastAsia"/>
          <w:sz w:val="24"/>
        </w:rPr>
        <w:t>（4）不同投标人的投标文件异常一致或者投标报价呈规律性差异；</w:t>
      </w:r>
    </w:p>
    <w:p w14:paraId="4B3DFD9E" w14:textId="77777777" w:rsidR="001B070B" w:rsidRDefault="009F2D27">
      <w:pPr>
        <w:spacing w:line="360" w:lineRule="auto"/>
        <w:ind w:firstLineChars="354" w:firstLine="850"/>
        <w:rPr>
          <w:rFonts w:ascii="宋体" w:hAnsi="宋体"/>
          <w:sz w:val="24"/>
        </w:rPr>
      </w:pPr>
      <w:r>
        <w:rPr>
          <w:rFonts w:ascii="宋体" w:hAnsi="宋体" w:hint="eastAsia"/>
          <w:sz w:val="24"/>
        </w:rPr>
        <w:t>（5）不同投标人的投标文件相互混装；</w:t>
      </w:r>
    </w:p>
    <w:p w14:paraId="24376932" w14:textId="77777777" w:rsidR="001B070B" w:rsidRDefault="009F2D27">
      <w:pPr>
        <w:spacing w:line="360" w:lineRule="auto"/>
        <w:ind w:firstLineChars="354" w:firstLine="850"/>
        <w:rPr>
          <w:rFonts w:ascii="宋体" w:hAnsi="宋体"/>
          <w:sz w:val="24"/>
        </w:rPr>
      </w:pPr>
      <w:r>
        <w:rPr>
          <w:rFonts w:ascii="宋体" w:hAnsi="宋体" w:hint="eastAsia"/>
          <w:sz w:val="24"/>
        </w:rPr>
        <w:t>（6）不同投标人的投标保证金从同一单位或者个人的账户转出。</w:t>
      </w:r>
    </w:p>
    <w:p w14:paraId="7CCB71FC" w14:textId="77777777" w:rsidR="001B070B" w:rsidRDefault="009F2D27">
      <w:pPr>
        <w:pStyle w:val="3"/>
        <w:spacing w:line="360" w:lineRule="auto"/>
        <w:ind w:left="899" w:hanging="899"/>
        <w:rPr>
          <w:rFonts w:hAnsi="宋体"/>
          <w:u w:val="none"/>
        </w:rPr>
      </w:pPr>
      <w:bookmarkStart w:id="75" w:name="_Toc514333158"/>
      <w:r>
        <w:rPr>
          <w:rFonts w:hAnsi="宋体" w:hint="eastAsia"/>
          <w:u w:val="none"/>
        </w:rPr>
        <w:t>21.</w:t>
      </w:r>
      <w:r>
        <w:rPr>
          <w:rFonts w:hAnsi="宋体" w:hint="eastAsia"/>
          <w:u w:val="none"/>
        </w:rPr>
        <w:tab/>
      </w:r>
      <w:bookmarkEnd w:id="73"/>
      <w:r>
        <w:rPr>
          <w:rFonts w:hAnsi="宋体" w:hint="eastAsia"/>
          <w:u w:val="none"/>
        </w:rPr>
        <w:t>比较与评价</w:t>
      </w:r>
      <w:bookmarkEnd w:id="75"/>
    </w:p>
    <w:p w14:paraId="23E0D40C" w14:textId="77777777" w:rsidR="001B070B" w:rsidRDefault="009F2D27">
      <w:pPr>
        <w:spacing w:before="120" w:line="360" w:lineRule="auto"/>
        <w:ind w:left="900" w:hanging="900"/>
        <w:rPr>
          <w:rFonts w:ascii="宋体" w:hAnsi="宋体"/>
          <w:sz w:val="24"/>
        </w:rPr>
      </w:pPr>
      <w:r>
        <w:rPr>
          <w:rFonts w:ascii="宋体" w:hAnsi="宋体" w:hint="eastAsia"/>
          <w:sz w:val="24"/>
        </w:rPr>
        <w:t>21.1</w:t>
      </w:r>
      <w:r>
        <w:rPr>
          <w:rFonts w:ascii="宋体" w:hAnsi="宋体" w:hint="eastAsia"/>
          <w:sz w:val="24"/>
        </w:rPr>
        <w:tab/>
        <w:t>经初审合格的投标文件，评标委员会应当按照招标文件中规定的评标方法和标准，对其进行商务和技术评估，综合比较与评价。</w:t>
      </w:r>
    </w:p>
    <w:p w14:paraId="0333A1CF" w14:textId="77777777" w:rsidR="001B070B" w:rsidRDefault="009F2D27">
      <w:pPr>
        <w:spacing w:before="120" w:line="360" w:lineRule="auto"/>
        <w:ind w:left="900" w:hanging="900"/>
        <w:rPr>
          <w:rFonts w:ascii="宋体" w:hAnsi="宋体"/>
          <w:sz w:val="24"/>
        </w:rPr>
      </w:pPr>
      <w:r>
        <w:rPr>
          <w:rFonts w:ascii="宋体" w:hAnsi="宋体" w:hint="eastAsia"/>
          <w:sz w:val="24"/>
        </w:rPr>
        <w:t>21.2</w:t>
      </w:r>
      <w:r>
        <w:rPr>
          <w:rFonts w:ascii="宋体" w:hAnsi="宋体" w:hint="eastAsia"/>
          <w:sz w:val="24"/>
        </w:rPr>
        <w:tab/>
        <w:t>评标严格按照招标文件的要求和条件进行。比较报价，同时考虑其它因素，详见21.4条。</w:t>
      </w:r>
    </w:p>
    <w:p w14:paraId="6ED346AE" w14:textId="77777777" w:rsidR="001B070B" w:rsidRDefault="009F2D27">
      <w:pPr>
        <w:spacing w:before="120" w:line="360" w:lineRule="auto"/>
        <w:ind w:left="900" w:hangingChars="375" w:hanging="900"/>
        <w:rPr>
          <w:rFonts w:ascii="宋体" w:hAnsi="宋体"/>
          <w:sz w:val="24"/>
        </w:rPr>
      </w:pPr>
      <w:r>
        <w:rPr>
          <w:rFonts w:ascii="宋体" w:hAnsi="宋体" w:hint="eastAsia"/>
          <w:sz w:val="24"/>
        </w:rPr>
        <w:t>21.3</w:t>
      </w:r>
      <w:r>
        <w:rPr>
          <w:rFonts w:ascii="宋体" w:hAnsi="宋体" w:hint="eastAsia"/>
          <w:sz w:val="24"/>
        </w:rPr>
        <w:tab/>
        <w:t>投标相同品牌产品情况的处理</w:t>
      </w:r>
    </w:p>
    <w:p w14:paraId="3A4B822A" w14:textId="77777777" w:rsidR="001B070B" w:rsidRDefault="009F2D27">
      <w:pPr>
        <w:spacing w:before="120" w:line="360" w:lineRule="auto"/>
        <w:ind w:leftChars="400" w:left="840"/>
        <w:rPr>
          <w:rFonts w:ascii="宋体" w:hAnsi="宋体"/>
          <w:sz w:val="24"/>
        </w:rPr>
      </w:pPr>
      <w:r>
        <w:rPr>
          <w:rFonts w:ascii="宋体" w:hAnsi="宋体" w:hint="eastAsia"/>
          <w:sz w:val="24"/>
        </w:rPr>
        <w:t>（1）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14:paraId="7DCD66E3" w14:textId="77777777" w:rsidR="001B070B" w:rsidRDefault="009F2D27">
      <w:pPr>
        <w:spacing w:before="120" w:line="360" w:lineRule="auto"/>
        <w:ind w:leftChars="400" w:left="840"/>
        <w:rPr>
          <w:rFonts w:ascii="宋体" w:hAnsi="宋体"/>
          <w:sz w:val="24"/>
        </w:rPr>
      </w:pPr>
      <w:r>
        <w:rPr>
          <w:rFonts w:ascii="宋体" w:hAnsi="宋体" w:hint="eastAsia"/>
          <w:sz w:val="24"/>
        </w:rPr>
        <w:t>（2）非单一产品采购项目，招标文件第六章确定了核心产品，多家投标人提供的核心产品品牌相同的，根据上述规定处理。</w:t>
      </w:r>
    </w:p>
    <w:p w14:paraId="4BF1064E" w14:textId="77777777" w:rsidR="001B070B" w:rsidRDefault="009F2D27">
      <w:pPr>
        <w:pStyle w:val="af5"/>
        <w:spacing w:line="360" w:lineRule="auto"/>
        <w:ind w:left="900" w:hangingChars="375" w:hanging="900"/>
        <w:rPr>
          <w:rFonts w:hAnsi="宋体"/>
          <w:sz w:val="24"/>
        </w:rPr>
      </w:pPr>
      <w:r>
        <w:rPr>
          <w:rFonts w:hAnsi="宋体" w:hint="eastAsia"/>
          <w:sz w:val="24"/>
        </w:rPr>
        <w:t>21.4</w:t>
      </w:r>
      <w:r>
        <w:rPr>
          <w:rFonts w:hAnsi="宋体" w:hint="eastAsia"/>
          <w:sz w:val="24"/>
        </w:rPr>
        <w:tab/>
        <w:t>根据实际情况，本项目采用综合评分法：即在符合资格条件并满足招标文件全部实质性要求的情况下，按照招标文件中规定的评审因素的量化指标按包进行评审，以评标总得分最高的投标人作为中标候选供应商或中标供应商（或按照评委会推荐的评标排序依次作为中标候选供应商）的评标方法（每个评委按包分别对每个合格投标人进行独立打分，所有评委对同一投标人同一包号打分的算术平均值为该投标人该包的最终得分。所有打分</w:t>
      </w:r>
      <w:r>
        <w:rPr>
          <w:rFonts w:hAnsi="宋体" w:hint="eastAsia"/>
          <w:sz w:val="24"/>
        </w:rPr>
        <w:lastRenderedPageBreak/>
        <w:t>保留小数点后两位，第三位四舍五入）。具体评分因素权重如下：</w:t>
      </w:r>
    </w:p>
    <w:p w14:paraId="417E4B7E" w14:textId="3FD3F56A" w:rsidR="00877A66" w:rsidRPr="00877A66" w:rsidRDefault="00877A66" w:rsidP="007A0D66">
      <w:pPr>
        <w:spacing w:before="120" w:line="360" w:lineRule="auto"/>
        <w:ind w:leftChars="400" w:left="840"/>
        <w:rPr>
          <w:rFonts w:ascii="宋体" w:hAnsi="宋体"/>
          <w:sz w:val="24"/>
        </w:rPr>
      </w:pPr>
      <w:r w:rsidRPr="00341374">
        <w:rPr>
          <w:rFonts w:ascii="宋体" w:hAnsi="宋体" w:hint="eastAsia"/>
          <w:sz w:val="24"/>
        </w:rPr>
        <w:t>评审采用百分制，满分为100分，由</w:t>
      </w:r>
      <w:r w:rsidR="00341374">
        <w:rPr>
          <w:rFonts w:ascii="宋体" w:hAnsi="宋体" w:hint="eastAsia"/>
          <w:sz w:val="24"/>
        </w:rPr>
        <w:t>三</w:t>
      </w:r>
      <w:r w:rsidRPr="00341374">
        <w:rPr>
          <w:rFonts w:ascii="宋体" w:hAnsi="宋体" w:hint="eastAsia"/>
          <w:sz w:val="24"/>
        </w:rPr>
        <w:t>个部分组成：</w:t>
      </w:r>
      <w:r w:rsidR="00341374" w:rsidRPr="00341374">
        <w:rPr>
          <w:rFonts w:ascii="宋体" w:hAnsi="宋体" w:hint="eastAsia"/>
          <w:sz w:val="24"/>
        </w:rPr>
        <w:t xml:space="preserve"> </w:t>
      </w:r>
      <w:r w:rsidR="00341374">
        <w:rPr>
          <w:rFonts w:ascii="宋体" w:hAnsi="宋体" w:hint="eastAsia"/>
          <w:sz w:val="24"/>
        </w:rPr>
        <w:t>一、</w:t>
      </w:r>
      <w:r w:rsidRPr="00341374">
        <w:rPr>
          <w:rFonts w:ascii="宋体" w:hAnsi="宋体" w:hint="eastAsia"/>
          <w:sz w:val="24"/>
        </w:rPr>
        <w:t>商务部分（1</w:t>
      </w:r>
      <w:r w:rsidR="00A81FD8" w:rsidRPr="00341374">
        <w:rPr>
          <w:rFonts w:ascii="宋体" w:hAnsi="宋体" w:hint="eastAsia"/>
          <w:sz w:val="24"/>
        </w:rPr>
        <w:t>5</w:t>
      </w:r>
      <w:r w:rsidRPr="00341374">
        <w:rPr>
          <w:rFonts w:ascii="宋体" w:hAnsi="宋体" w:hint="eastAsia"/>
          <w:sz w:val="24"/>
        </w:rPr>
        <w:t>分）；</w:t>
      </w:r>
      <w:r w:rsidR="00341374">
        <w:rPr>
          <w:rFonts w:ascii="宋体" w:hAnsi="宋体" w:hint="eastAsia"/>
          <w:sz w:val="24"/>
        </w:rPr>
        <w:t>二、</w:t>
      </w:r>
      <w:r w:rsidRPr="00341374">
        <w:rPr>
          <w:rFonts w:ascii="宋体" w:hAnsi="宋体" w:hint="eastAsia"/>
          <w:sz w:val="24"/>
        </w:rPr>
        <w:t>技术部分（</w:t>
      </w:r>
      <w:r w:rsidRPr="00341374">
        <w:rPr>
          <w:rFonts w:ascii="宋体" w:hAnsi="宋体"/>
          <w:sz w:val="24"/>
        </w:rPr>
        <w:t>7</w:t>
      </w:r>
      <w:r w:rsidR="00A81FD8" w:rsidRPr="00341374">
        <w:rPr>
          <w:rFonts w:ascii="宋体" w:hAnsi="宋体" w:hint="eastAsia"/>
          <w:sz w:val="24"/>
        </w:rPr>
        <w:t>5</w:t>
      </w:r>
      <w:r w:rsidRPr="00341374">
        <w:rPr>
          <w:rFonts w:ascii="宋体" w:hAnsi="宋体" w:hint="eastAsia"/>
          <w:sz w:val="24"/>
        </w:rPr>
        <w:t>分）</w:t>
      </w:r>
      <w:r w:rsidR="00341374">
        <w:rPr>
          <w:rFonts w:ascii="宋体" w:hAnsi="宋体" w:hint="eastAsia"/>
          <w:sz w:val="24"/>
        </w:rPr>
        <w:t>；三、</w:t>
      </w:r>
      <w:r w:rsidR="00341374" w:rsidRPr="00341374">
        <w:rPr>
          <w:rFonts w:ascii="宋体" w:hAnsi="宋体" w:hint="eastAsia"/>
          <w:sz w:val="24"/>
        </w:rPr>
        <w:t xml:space="preserve"> 价格部分（10</w:t>
      </w:r>
      <w:r w:rsidR="00341374">
        <w:rPr>
          <w:rFonts w:ascii="宋体" w:hAnsi="宋体" w:hint="eastAsia"/>
          <w:sz w:val="24"/>
        </w:rPr>
        <w:t>分）</w:t>
      </w:r>
      <w:r w:rsidRPr="00341374">
        <w:rPr>
          <w:rFonts w:ascii="宋体" w:hAnsi="宋体" w:hint="eastAsia"/>
          <w:sz w:val="24"/>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555"/>
        <w:gridCol w:w="6067"/>
        <w:gridCol w:w="708"/>
      </w:tblGrid>
      <w:tr w:rsidR="00C2701E" w:rsidRPr="00653648" w14:paraId="7CB36370" w14:textId="77777777" w:rsidTr="00141901">
        <w:trPr>
          <w:trHeight w:val="558"/>
        </w:trPr>
        <w:tc>
          <w:tcPr>
            <w:tcW w:w="742" w:type="dxa"/>
            <w:shd w:val="clear" w:color="auto" w:fill="auto"/>
            <w:vAlign w:val="center"/>
            <w:hideMark/>
          </w:tcPr>
          <w:p w14:paraId="733474B9" w14:textId="77777777" w:rsidR="00C2701E" w:rsidRPr="00653648" w:rsidRDefault="00C2701E" w:rsidP="00410F2E">
            <w:pPr>
              <w:widowControl/>
              <w:jc w:val="center"/>
              <w:rPr>
                <w:rFonts w:ascii="宋体" w:hAnsi="宋体" w:cs="宋体"/>
                <w:b/>
                <w:bCs/>
                <w:color w:val="000000"/>
                <w:szCs w:val="21"/>
              </w:rPr>
            </w:pPr>
            <w:r w:rsidRPr="00653648">
              <w:rPr>
                <w:rFonts w:ascii="宋体" w:hAnsi="宋体" w:cs="宋体" w:hint="eastAsia"/>
                <w:b/>
                <w:bCs/>
                <w:color w:val="000000"/>
                <w:szCs w:val="21"/>
              </w:rPr>
              <w:t xml:space="preserve">序号 </w:t>
            </w:r>
          </w:p>
        </w:tc>
        <w:tc>
          <w:tcPr>
            <w:tcW w:w="1555" w:type="dxa"/>
            <w:shd w:val="clear" w:color="auto" w:fill="auto"/>
            <w:vAlign w:val="center"/>
            <w:hideMark/>
          </w:tcPr>
          <w:p w14:paraId="3E6ECB9D" w14:textId="77777777" w:rsidR="00C2701E" w:rsidRPr="00653648" w:rsidRDefault="00C2701E" w:rsidP="00410F2E">
            <w:pPr>
              <w:widowControl/>
              <w:jc w:val="center"/>
              <w:rPr>
                <w:rFonts w:ascii="宋体" w:hAnsi="宋体" w:cs="宋体"/>
                <w:b/>
                <w:bCs/>
                <w:color w:val="000000"/>
                <w:szCs w:val="21"/>
              </w:rPr>
            </w:pPr>
            <w:r w:rsidRPr="00653648">
              <w:rPr>
                <w:rFonts w:ascii="宋体" w:hAnsi="宋体" w:cs="宋体" w:hint="eastAsia"/>
                <w:b/>
                <w:bCs/>
                <w:color w:val="000000"/>
                <w:szCs w:val="21"/>
              </w:rPr>
              <w:t>评分内容</w:t>
            </w:r>
          </w:p>
        </w:tc>
        <w:tc>
          <w:tcPr>
            <w:tcW w:w="6067" w:type="dxa"/>
            <w:shd w:val="clear" w:color="auto" w:fill="auto"/>
            <w:vAlign w:val="center"/>
            <w:hideMark/>
          </w:tcPr>
          <w:p w14:paraId="3B862592" w14:textId="77777777" w:rsidR="00C2701E" w:rsidRPr="00653648" w:rsidRDefault="00C2701E" w:rsidP="00410F2E">
            <w:pPr>
              <w:widowControl/>
              <w:ind w:firstLineChars="600" w:firstLine="1265"/>
              <w:rPr>
                <w:rFonts w:ascii="宋体" w:hAnsi="宋体" w:cs="宋体"/>
                <w:b/>
                <w:bCs/>
                <w:color w:val="000000"/>
                <w:szCs w:val="21"/>
              </w:rPr>
            </w:pPr>
            <w:r w:rsidRPr="00653648">
              <w:rPr>
                <w:rFonts w:ascii="宋体" w:hAnsi="宋体" w:cs="宋体" w:hint="eastAsia"/>
                <w:b/>
                <w:bCs/>
                <w:color w:val="000000"/>
                <w:szCs w:val="21"/>
              </w:rPr>
              <w:t>评审因素及说明</w:t>
            </w:r>
          </w:p>
        </w:tc>
        <w:tc>
          <w:tcPr>
            <w:tcW w:w="708" w:type="dxa"/>
            <w:shd w:val="clear" w:color="auto" w:fill="auto"/>
            <w:vAlign w:val="center"/>
            <w:hideMark/>
          </w:tcPr>
          <w:p w14:paraId="245C1C38" w14:textId="77777777" w:rsidR="00C2701E" w:rsidRPr="00653648" w:rsidRDefault="00C2701E" w:rsidP="00410F2E">
            <w:pPr>
              <w:widowControl/>
              <w:jc w:val="center"/>
              <w:rPr>
                <w:rFonts w:ascii="宋体" w:hAnsi="宋体" w:cs="宋体"/>
                <w:b/>
                <w:bCs/>
                <w:color w:val="000000"/>
                <w:szCs w:val="21"/>
              </w:rPr>
            </w:pPr>
            <w:r w:rsidRPr="00653648">
              <w:rPr>
                <w:rFonts w:ascii="宋体" w:hAnsi="宋体" w:cs="宋体" w:hint="eastAsia"/>
                <w:b/>
                <w:bCs/>
                <w:color w:val="000000"/>
                <w:szCs w:val="21"/>
              </w:rPr>
              <w:t xml:space="preserve">分值 </w:t>
            </w:r>
          </w:p>
        </w:tc>
      </w:tr>
      <w:tr w:rsidR="00C2701E" w:rsidRPr="00653648" w14:paraId="1367649F" w14:textId="77777777" w:rsidTr="00C2701E">
        <w:trPr>
          <w:trHeight w:val="558"/>
        </w:trPr>
        <w:tc>
          <w:tcPr>
            <w:tcW w:w="9072" w:type="dxa"/>
            <w:gridSpan w:val="4"/>
            <w:shd w:val="clear" w:color="auto" w:fill="auto"/>
            <w:vAlign w:val="center"/>
            <w:hideMark/>
          </w:tcPr>
          <w:p w14:paraId="08FAAA64" w14:textId="7A9B673F" w:rsidR="00C2701E" w:rsidRPr="00653648" w:rsidRDefault="00C2701E" w:rsidP="00410F2E">
            <w:pPr>
              <w:widowControl/>
              <w:jc w:val="center"/>
              <w:rPr>
                <w:rFonts w:ascii="宋体" w:hAnsi="宋体" w:cs="宋体"/>
                <w:b/>
                <w:bCs/>
                <w:color w:val="000000"/>
                <w:szCs w:val="21"/>
              </w:rPr>
            </w:pPr>
            <w:r w:rsidRPr="00653648">
              <w:rPr>
                <w:rFonts w:ascii="宋体" w:hAnsi="宋体" w:cs="宋体" w:hint="eastAsia"/>
                <w:b/>
                <w:bCs/>
                <w:color w:val="000000"/>
                <w:szCs w:val="21"/>
              </w:rPr>
              <w:t xml:space="preserve">一、商务部分( </w:t>
            </w:r>
            <w:r w:rsidRPr="00653648">
              <w:rPr>
                <w:rFonts w:ascii="宋体" w:hAnsi="宋体" w:cs="宋体"/>
                <w:b/>
                <w:bCs/>
                <w:color w:val="000000"/>
                <w:szCs w:val="21"/>
              </w:rPr>
              <w:t>1</w:t>
            </w:r>
            <w:r w:rsidRPr="00653648">
              <w:rPr>
                <w:rFonts w:ascii="宋体" w:hAnsi="宋体" w:cs="宋体" w:hint="eastAsia"/>
                <w:b/>
                <w:bCs/>
                <w:color w:val="000000"/>
                <w:szCs w:val="21"/>
              </w:rPr>
              <w:t>5 分)</w:t>
            </w:r>
          </w:p>
        </w:tc>
      </w:tr>
      <w:tr w:rsidR="00C2701E" w:rsidRPr="00653648" w14:paraId="2F22D55F" w14:textId="77777777" w:rsidTr="00141901">
        <w:trPr>
          <w:trHeight w:val="936"/>
        </w:trPr>
        <w:tc>
          <w:tcPr>
            <w:tcW w:w="742" w:type="dxa"/>
            <w:shd w:val="clear" w:color="auto" w:fill="auto"/>
            <w:vAlign w:val="center"/>
            <w:hideMark/>
          </w:tcPr>
          <w:p w14:paraId="008BD446" w14:textId="77777777" w:rsidR="00C2701E" w:rsidRPr="00653648" w:rsidRDefault="00C2701E" w:rsidP="00410F2E">
            <w:pPr>
              <w:widowControl/>
              <w:jc w:val="center"/>
              <w:rPr>
                <w:rFonts w:ascii="宋体" w:hAnsi="宋体" w:cs="宋体"/>
                <w:b/>
                <w:bCs/>
                <w:color w:val="000000"/>
                <w:szCs w:val="21"/>
              </w:rPr>
            </w:pPr>
            <w:r w:rsidRPr="00653648">
              <w:rPr>
                <w:rFonts w:ascii="宋体" w:hAnsi="宋体" w:cs="宋体" w:hint="eastAsia"/>
                <w:b/>
                <w:bCs/>
                <w:color w:val="000000"/>
                <w:szCs w:val="21"/>
              </w:rPr>
              <w:t>1.1</w:t>
            </w:r>
          </w:p>
        </w:tc>
        <w:tc>
          <w:tcPr>
            <w:tcW w:w="1555" w:type="dxa"/>
            <w:shd w:val="clear" w:color="auto" w:fill="auto"/>
            <w:vAlign w:val="center"/>
            <w:hideMark/>
          </w:tcPr>
          <w:p w14:paraId="0F5B30DD" w14:textId="77777777" w:rsidR="00C2701E" w:rsidRPr="00653648" w:rsidRDefault="00C2701E" w:rsidP="00410F2E">
            <w:pPr>
              <w:widowControl/>
              <w:jc w:val="center"/>
              <w:rPr>
                <w:rFonts w:ascii="宋体" w:hAnsi="宋体" w:cs="宋体"/>
                <w:b/>
                <w:bCs/>
                <w:color w:val="000000"/>
                <w:szCs w:val="21"/>
              </w:rPr>
            </w:pPr>
            <w:r w:rsidRPr="00653648">
              <w:rPr>
                <w:rFonts w:ascii="宋体" w:hAnsi="宋体" w:cs="宋体" w:hint="eastAsia"/>
                <w:b/>
                <w:bCs/>
                <w:color w:val="000000"/>
                <w:szCs w:val="21"/>
              </w:rPr>
              <w:t>投标文件</w:t>
            </w:r>
          </w:p>
        </w:tc>
        <w:tc>
          <w:tcPr>
            <w:tcW w:w="6067" w:type="dxa"/>
            <w:shd w:val="clear" w:color="auto" w:fill="auto"/>
            <w:vAlign w:val="center"/>
            <w:hideMark/>
          </w:tcPr>
          <w:p w14:paraId="386E40F0" w14:textId="77777777" w:rsidR="00C2701E" w:rsidRPr="00653648" w:rsidRDefault="00C2701E" w:rsidP="00410F2E">
            <w:pPr>
              <w:pStyle w:val="TableParagraph"/>
              <w:spacing w:line="274" w:lineRule="exact"/>
              <w:ind w:left="99"/>
              <w:rPr>
                <w:rFonts w:ascii="宋体" w:eastAsia="宋体" w:hAnsi="宋体" w:cs="宋体"/>
                <w:color w:val="000000"/>
                <w:sz w:val="21"/>
                <w:szCs w:val="21"/>
                <w:lang w:eastAsia="zh-CN"/>
              </w:rPr>
            </w:pPr>
            <w:r w:rsidRPr="00653648">
              <w:rPr>
                <w:rFonts w:ascii="宋体" w:eastAsia="宋体" w:hAnsi="宋体" w:cs="宋体" w:hint="eastAsia"/>
                <w:color w:val="000000"/>
                <w:sz w:val="21"/>
                <w:szCs w:val="21"/>
                <w:lang w:eastAsia="zh-CN"/>
              </w:rPr>
              <w:t>根据投标文件对招标文件各方面的响应程度进行打分，包括标书制作规、装订方式及顺序、目录及页码、商务要求的方面内容，</w:t>
            </w:r>
            <w:r w:rsidRPr="00653648">
              <w:rPr>
                <w:rFonts w:ascii="宋体" w:eastAsia="宋体" w:hAnsi="宋体" w:cs="宋体"/>
                <w:sz w:val="21"/>
                <w:szCs w:val="21"/>
                <w:lang w:eastAsia="zh-CN"/>
              </w:rPr>
              <w:t>响应完整，制作规范，页码准确得2分。每有一处商务非实质性要求不满足</w:t>
            </w:r>
            <w:r w:rsidRPr="00653648">
              <w:rPr>
                <w:rFonts w:ascii="宋体" w:eastAsia="宋体" w:hAnsi="宋体" w:cs="宋体"/>
                <w:spacing w:val="-96"/>
                <w:sz w:val="21"/>
                <w:szCs w:val="21"/>
                <w:lang w:eastAsia="zh-CN"/>
              </w:rPr>
              <w:t>，</w:t>
            </w:r>
            <w:r w:rsidRPr="00653648">
              <w:rPr>
                <w:rFonts w:ascii="宋体" w:eastAsia="宋体" w:hAnsi="宋体" w:cs="宋体"/>
                <w:sz w:val="21"/>
                <w:szCs w:val="21"/>
                <w:lang w:eastAsia="zh-CN"/>
              </w:rPr>
              <w:t>或每有一处页码错误扣</w:t>
            </w:r>
            <w:r w:rsidRPr="00653648">
              <w:rPr>
                <w:rFonts w:ascii="宋体" w:eastAsia="宋体" w:hAnsi="宋体" w:cs="宋体" w:hint="eastAsia"/>
                <w:color w:val="000000"/>
                <w:sz w:val="21"/>
                <w:szCs w:val="21"/>
                <w:lang w:eastAsia="zh-CN"/>
              </w:rPr>
              <w:t>0.5</w:t>
            </w:r>
            <w:r w:rsidRPr="00653648">
              <w:rPr>
                <w:rFonts w:ascii="宋体" w:eastAsia="宋体" w:hAnsi="宋体" w:cs="宋体"/>
                <w:sz w:val="21"/>
                <w:szCs w:val="21"/>
                <w:lang w:eastAsia="zh-CN"/>
              </w:rPr>
              <w:t>分，扣完为止。</w:t>
            </w:r>
          </w:p>
        </w:tc>
        <w:tc>
          <w:tcPr>
            <w:tcW w:w="708" w:type="dxa"/>
            <w:shd w:val="clear" w:color="auto" w:fill="auto"/>
            <w:vAlign w:val="center"/>
            <w:hideMark/>
          </w:tcPr>
          <w:p w14:paraId="78BE146F" w14:textId="77777777" w:rsidR="00C2701E" w:rsidRPr="00653648" w:rsidRDefault="00C2701E" w:rsidP="00410F2E">
            <w:pPr>
              <w:widowControl/>
              <w:jc w:val="center"/>
              <w:rPr>
                <w:rFonts w:ascii="宋体" w:hAnsi="宋体" w:cs="宋体"/>
                <w:b/>
                <w:bCs/>
                <w:color w:val="000000"/>
                <w:szCs w:val="21"/>
              </w:rPr>
            </w:pPr>
            <w:r w:rsidRPr="00653648">
              <w:rPr>
                <w:rFonts w:ascii="宋体" w:hAnsi="宋体" w:cs="宋体"/>
                <w:b/>
                <w:bCs/>
                <w:color w:val="000000"/>
                <w:szCs w:val="21"/>
              </w:rPr>
              <w:t>2</w:t>
            </w:r>
          </w:p>
        </w:tc>
      </w:tr>
      <w:tr w:rsidR="00C2701E" w:rsidRPr="00653648" w14:paraId="3CBADB83" w14:textId="77777777" w:rsidTr="00141901">
        <w:trPr>
          <w:trHeight w:val="936"/>
        </w:trPr>
        <w:tc>
          <w:tcPr>
            <w:tcW w:w="742" w:type="dxa"/>
            <w:shd w:val="clear" w:color="auto" w:fill="auto"/>
            <w:vAlign w:val="center"/>
          </w:tcPr>
          <w:p w14:paraId="6660587A" w14:textId="77777777" w:rsidR="00C2701E" w:rsidRPr="00653648" w:rsidRDefault="00C2701E" w:rsidP="00410F2E">
            <w:pPr>
              <w:widowControl/>
              <w:jc w:val="center"/>
              <w:rPr>
                <w:rFonts w:ascii="宋体" w:hAnsi="宋体" w:cs="宋体"/>
                <w:b/>
                <w:bCs/>
                <w:color w:val="000000"/>
                <w:szCs w:val="21"/>
              </w:rPr>
            </w:pPr>
            <w:r w:rsidRPr="00653648">
              <w:rPr>
                <w:rFonts w:ascii="宋体" w:hAnsi="宋体" w:cs="宋体" w:hint="eastAsia"/>
                <w:b/>
                <w:bCs/>
                <w:color w:val="000000"/>
                <w:szCs w:val="21"/>
              </w:rPr>
              <w:t>1</w:t>
            </w:r>
            <w:r w:rsidRPr="00653648">
              <w:rPr>
                <w:rFonts w:ascii="宋体" w:hAnsi="宋体" w:cs="宋体"/>
                <w:b/>
                <w:bCs/>
                <w:color w:val="000000"/>
                <w:szCs w:val="21"/>
              </w:rPr>
              <w:t>.2</w:t>
            </w:r>
          </w:p>
        </w:tc>
        <w:tc>
          <w:tcPr>
            <w:tcW w:w="1555" w:type="dxa"/>
            <w:shd w:val="clear" w:color="auto" w:fill="auto"/>
            <w:vAlign w:val="center"/>
          </w:tcPr>
          <w:p w14:paraId="192F3EA7" w14:textId="77777777" w:rsidR="00C2701E" w:rsidRPr="00653648" w:rsidRDefault="00C2701E" w:rsidP="00410F2E">
            <w:pPr>
              <w:widowControl/>
              <w:jc w:val="center"/>
              <w:rPr>
                <w:rFonts w:ascii="宋体" w:hAnsi="宋体" w:cs="宋体"/>
                <w:b/>
                <w:bCs/>
                <w:color w:val="000000"/>
                <w:szCs w:val="21"/>
              </w:rPr>
            </w:pPr>
            <w:r w:rsidRPr="00653648">
              <w:rPr>
                <w:rFonts w:ascii="宋体" w:hAnsi="宋体" w:cs="宋体" w:hint="eastAsia"/>
                <w:b/>
                <w:bCs/>
                <w:color w:val="000000"/>
                <w:szCs w:val="21"/>
              </w:rPr>
              <w:t>类似业绩</w:t>
            </w:r>
          </w:p>
        </w:tc>
        <w:tc>
          <w:tcPr>
            <w:tcW w:w="6067" w:type="dxa"/>
            <w:shd w:val="clear" w:color="auto" w:fill="auto"/>
            <w:vAlign w:val="center"/>
          </w:tcPr>
          <w:p w14:paraId="44834996" w14:textId="77777777" w:rsidR="00C2701E" w:rsidRPr="00653648" w:rsidRDefault="00C2701E" w:rsidP="00410F2E">
            <w:pPr>
              <w:adjustRightInd w:val="0"/>
              <w:contextualSpacing/>
              <w:rPr>
                <w:rFonts w:ascii="宋体" w:hAnsi="宋体" w:cs="宋体"/>
                <w:color w:val="000000"/>
                <w:szCs w:val="21"/>
              </w:rPr>
            </w:pPr>
            <w:r w:rsidRPr="00653648">
              <w:rPr>
                <w:rFonts w:ascii="宋体" w:hAnsi="宋体" w:cs="宋体" w:hint="eastAsia"/>
                <w:color w:val="000000"/>
                <w:szCs w:val="21"/>
              </w:rPr>
              <w:t>投标人提供近两年（</w:t>
            </w:r>
            <w:r w:rsidRPr="00653648">
              <w:rPr>
                <w:rFonts w:ascii="宋体" w:hAnsi="宋体" w:hint="eastAsia"/>
                <w:snapToGrid w:val="0"/>
                <w:kern w:val="0"/>
                <w:szCs w:val="21"/>
              </w:rPr>
              <w:t>签约日期为201</w:t>
            </w:r>
            <w:r w:rsidRPr="00653648">
              <w:rPr>
                <w:rFonts w:ascii="宋体" w:hAnsi="宋体"/>
                <w:snapToGrid w:val="0"/>
                <w:kern w:val="0"/>
                <w:szCs w:val="21"/>
              </w:rPr>
              <w:t>9</w:t>
            </w:r>
            <w:r w:rsidRPr="00653648">
              <w:rPr>
                <w:rFonts w:ascii="宋体" w:hAnsi="宋体" w:hint="eastAsia"/>
                <w:snapToGrid w:val="0"/>
                <w:kern w:val="0"/>
                <w:szCs w:val="21"/>
              </w:rPr>
              <w:t>年1月1日至投标截止日</w:t>
            </w:r>
            <w:r w:rsidRPr="00653648">
              <w:rPr>
                <w:rFonts w:ascii="宋体" w:hAnsi="宋体" w:cs="宋体" w:hint="eastAsia"/>
                <w:color w:val="000000"/>
                <w:szCs w:val="21"/>
              </w:rPr>
              <w:t>）具有与本项目相同或相似项目业绩，每提供1个有效业绩得</w:t>
            </w:r>
            <w:r w:rsidRPr="00653648">
              <w:rPr>
                <w:rFonts w:ascii="宋体" w:hAnsi="宋体" w:cs="宋体"/>
                <w:color w:val="000000"/>
                <w:szCs w:val="21"/>
              </w:rPr>
              <w:t>2</w:t>
            </w:r>
            <w:r w:rsidRPr="00653648">
              <w:rPr>
                <w:rFonts w:ascii="宋体" w:hAnsi="宋体" w:cs="宋体" w:hint="eastAsia"/>
                <w:color w:val="000000"/>
                <w:szCs w:val="21"/>
              </w:rPr>
              <w:t>分，最多得</w:t>
            </w:r>
            <w:r w:rsidRPr="00653648">
              <w:rPr>
                <w:rFonts w:ascii="宋体" w:hAnsi="宋体" w:cs="宋体"/>
                <w:color w:val="000000"/>
                <w:szCs w:val="21"/>
              </w:rPr>
              <w:t>8</w:t>
            </w:r>
            <w:r w:rsidRPr="00653648">
              <w:rPr>
                <w:rFonts w:ascii="宋体" w:hAnsi="宋体" w:cs="宋体" w:hint="eastAsia"/>
                <w:color w:val="000000"/>
                <w:szCs w:val="21"/>
              </w:rPr>
              <w:t>分。</w:t>
            </w:r>
          </w:p>
          <w:p w14:paraId="7BAACCD1" w14:textId="77777777" w:rsidR="00C2701E" w:rsidRPr="00653648" w:rsidRDefault="00C2701E" w:rsidP="00410F2E">
            <w:pPr>
              <w:pStyle w:val="TableParagraph"/>
              <w:spacing w:line="274" w:lineRule="exact"/>
              <w:ind w:left="99"/>
              <w:rPr>
                <w:rFonts w:ascii="宋体" w:eastAsia="宋体" w:hAnsi="宋体" w:cs="宋体"/>
                <w:color w:val="000000"/>
                <w:sz w:val="21"/>
                <w:szCs w:val="21"/>
                <w:lang w:eastAsia="zh-CN"/>
              </w:rPr>
            </w:pPr>
            <w:r w:rsidRPr="00653648">
              <w:rPr>
                <w:rFonts w:ascii="宋体" w:eastAsia="宋体" w:hAnsi="宋体" w:cs="宋体" w:hint="eastAsia"/>
                <w:color w:val="000000"/>
                <w:sz w:val="21"/>
                <w:szCs w:val="21"/>
                <w:lang w:eastAsia="zh-CN"/>
              </w:rPr>
              <w:t>注：</w:t>
            </w:r>
          </w:p>
          <w:p w14:paraId="62805925" w14:textId="77777777" w:rsidR="00C2701E" w:rsidRPr="00653648" w:rsidRDefault="00C2701E" w:rsidP="00410F2E">
            <w:pPr>
              <w:pStyle w:val="TableParagraph"/>
              <w:spacing w:line="274" w:lineRule="exact"/>
              <w:ind w:left="99"/>
              <w:rPr>
                <w:rFonts w:ascii="宋体" w:eastAsia="宋体" w:hAnsi="宋体" w:cs="宋体"/>
                <w:color w:val="000000"/>
                <w:sz w:val="21"/>
                <w:szCs w:val="21"/>
                <w:lang w:eastAsia="zh-CN"/>
              </w:rPr>
            </w:pPr>
            <w:r w:rsidRPr="00653648">
              <w:rPr>
                <w:rFonts w:ascii="宋体" w:eastAsia="宋体" w:hAnsi="宋体" w:cs="宋体" w:hint="eastAsia"/>
                <w:color w:val="000000"/>
                <w:sz w:val="21"/>
                <w:szCs w:val="21"/>
                <w:lang w:eastAsia="zh-CN"/>
              </w:rPr>
              <w:t>1.投标人需要提供近两年相同或相似项目案例的合同复印件并加盖投标人公章（应可从合同复印件中明确辨识出合同采购内容、金额明细、签订日期、双方签字盖章）。</w:t>
            </w:r>
          </w:p>
          <w:p w14:paraId="70E8DDF2" w14:textId="77777777" w:rsidR="00C2701E" w:rsidRPr="00653648" w:rsidRDefault="00C2701E" w:rsidP="00410F2E">
            <w:pPr>
              <w:pStyle w:val="TableParagraph"/>
              <w:spacing w:line="274" w:lineRule="exact"/>
              <w:ind w:left="99"/>
              <w:rPr>
                <w:rFonts w:ascii="宋体" w:eastAsia="宋体" w:hAnsi="宋体" w:cs="宋体"/>
                <w:color w:val="000000"/>
                <w:sz w:val="21"/>
                <w:szCs w:val="21"/>
                <w:lang w:eastAsia="zh-CN"/>
              </w:rPr>
            </w:pPr>
            <w:r w:rsidRPr="00653648">
              <w:rPr>
                <w:rFonts w:ascii="宋体" w:eastAsia="宋体" w:hAnsi="宋体" w:cs="宋体" w:hint="eastAsia"/>
                <w:color w:val="000000"/>
                <w:sz w:val="21"/>
                <w:szCs w:val="21"/>
                <w:lang w:eastAsia="zh-CN"/>
              </w:rPr>
              <w:t>2.对于上述所有要求，不提供或提供信息不全的，不得分。</w:t>
            </w:r>
          </w:p>
        </w:tc>
        <w:tc>
          <w:tcPr>
            <w:tcW w:w="708" w:type="dxa"/>
            <w:shd w:val="clear" w:color="auto" w:fill="auto"/>
            <w:vAlign w:val="center"/>
          </w:tcPr>
          <w:p w14:paraId="30977045" w14:textId="77777777" w:rsidR="00C2701E" w:rsidRPr="00653648" w:rsidRDefault="00C2701E" w:rsidP="00410F2E">
            <w:pPr>
              <w:widowControl/>
              <w:jc w:val="center"/>
              <w:rPr>
                <w:rFonts w:ascii="宋体" w:hAnsi="宋体" w:cs="宋体"/>
                <w:b/>
                <w:bCs/>
                <w:color w:val="000000"/>
                <w:szCs w:val="21"/>
              </w:rPr>
            </w:pPr>
            <w:r w:rsidRPr="00653648">
              <w:rPr>
                <w:rFonts w:ascii="宋体" w:hAnsi="宋体" w:cs="宋体" w:hint="eastAsia"/>
                <w:b/>
                <w:bCs/>
                <w:color w:val="000000"/>
                <w:szCs w:val="21"/>
              </w:rPr>
              <w:t>8</w:t>
            </w:r>
          </w:p>
        </w:tc>
      </w:tr>
      <w:tr w:rsidR="00C2701E" w:rsidRPr="00653648" w14:paraId="0B8173C9" w14:textId="77777777" w:rsidTr="00141901">
        <w:trPr>
          <w:trHeight w:val="1261"/>
        </w:trPr>
        <w:tc>
          <w:tcPr>
            <w:tcW w:w="742" w:type="dxa"/>
            <w:shd w:val="clear" w:color="auto" w:fill="auto"/>
            <w:vAlign w:val="center"/>
            <w:hideMark/>
          </w:tcPr>
          <w:p w14:paraId="6783FF43" w14:textId="77777777" w:rsidR="00C2701E" w:rsidRPr="00653648" w:rsidRDefault="00C2701E" w:rsidP="00410F2E">
            <w:pPr>
              <w:widowControl/>
              <w:jc w:val="center"/>
              <w:rPr>
                <w:rFonts w:ascii="宋体" w:hAnsi="宋体" w:cs="宋体"/>
                <w:b/>
                <w:bCs/>
                <w:color w:val="000000"/>
                <w:szCs w:val="21"/>
              </w:rPr>
            </w:pPr>
            <w:r w:rsidRPr="00653648">
              <w:rPr>
                <w:rFonts w:ascii="宋体" w:hAnsi="宋体" w:cs="宋体" w:hint="eastAsia"/>
                <w:b/>
                <w:bCs/>
                <w:color w:val="000000"/>
                <w:szCs w:val="21"/>
              </w:rPr>
              <w:t>1.</w:t>
            </w:r>
            <w:r w:rsidRPr="00653648">
              <w:rPr>
                <w:rFonts w:ascii="宋体" w:hAnsi="宋体" w:cs="宋体"/>
                <w:b/>
                <w:bCs/>
                <w:color w:val="000000"/>
                <w:szCs w:val="21"/>
              </w:rPr>
              <w:t>3</w:t>
            </w:r>
          </w:p>
        </w:tc>
        <w:tc>
          <w:tcPr>
            <w:tcW w:w="1555" w:type="dxa"/>
            <w:shd w:val="clear" w:color="auto" w:fill="auto"/>
            <w:vAlign w:val="center"/>
            <w:hideMark/>
          </w:tcPr>
          <w:p w14:paraId="4DE4A2E7" w14:textId="77777777" w:rsidR="00C2701E" w:rsidRPr="00653648" w:rsidRDefault="00C2701E" w:rsidP="00410F2E">
            <w:pPr>
              <w:widowControl/>
              <w:jc w:val="center"/>
              <w:rPr>
                <w:rFonts w:ascii="宋体" w:hAnsi="宋体" w:cs="宋体"/>
                <w:b/>
                <w:bCs/>
                <w:color w:val="000000"/>
                <w:szCs w:val="21"/>
              </w:rPr>
            </w:pPr>
            <w:r w:rsidRPr="00653648">
              <w:rPr>
                <w:rFonts w:ascii="宋体" w:hAnsi="宋体" w:cs="宋体" w:hint="eastAsia"/>
                <w:b/>
                <w:bCs/>
                <w:color w:val="000000"/>
                <w:szCs w:val="21"/>
              </w:rPr>
              <w:t>企业实力</w:t>
            </w:r>
          </w:p>
        </w:tc>
        <w:tc>
          <w:tcPr>
            <w:tcW w:w="6067" w:type="dxa"/>
            <w:shd w:val="clear" w:color="auto" w:fill="auto"/>
            <w:vAlign w:val="center"/>
            <w:hideMark/>
          </w:tcPr>
          <w:p w14:paraId="2EE77EFB" w14:textId="58F97C4D" w:rsidR="00846BC6" w:rsidRDefault="00846BC6" w:rsidP="00410F2E">
            <w:pPr>
              <w:widowControl/>
              <w:rPr>
                <w:rFonts w:ascii="宋体" w:hAnsi="宋体" w:cs="宋体"/>
                <w:color w:val="000000"/>
                <w:szCs w:val="21"/>
              </w:rPr>
            </w:pPr>
            <w:r w:rsidRPr="00846BC6">
              <w:rPr>
                <w:rFonts w:ascii="宋体" w:hAnsi="宋体" w:cs="宋体" w:hint="eastAsia"/>
                <w:color w:val="000000"/>
                <w:szCs w:val="21"/>
              </w:rPr>
              <w:t>1、投标人具有ISO20000信息技术服务管理体系认证证书得3分，没有得0分，投标人需提供证书复印件加盖公章。</w:t>
            </w:r>
          </w:p>
          <w:p w14:paraId="5926B189" w14:textId="25CE8635" w:rsidR="00C2701E" w:rsidRPr="00653648" w:rsidRDefault="00846BC6" w:rsidP="00410F2E">
            <w:pPr>
              <w:widowControl/>
              <w:rPr>
                <w:rFonts w:ascii="宋体" w:hAnsi="宋体" w:cs="宋体"/>
                <w:color w:val="000000"/>
                <w:szCs w:val="21"/>
              </w:rPr>
            </w:pPr>
            <w:r w:rsidRPr="00846BC6">
              <w:rPr>
                <w:rFonts w:ascii="宋体" w:hAnsi="宋体" w:cs="宋体" w:hint="eastAsia"/>
                <w:color w:val="000000"/>
                <w:szCs w:val="21"/>
              </w:rPr>
              <w:t>2、投标人具有ISO27001信息安全管理体系认证证书得2分，没有得0分，投标人需提供证书复印件加盖公章。</w:t>
            </w:r>
          </w:p>
        </w:tc>
        <w:tc>
          <w:tcPr>
            <w:tcW w:w="708" w:type="dxa"/>
            <w:shd w:val="clear" w:color="auto" w:fill="auto"/>
            <w:vAlign w:val="center"/>
            <w:hideMark/>
          </w:tcPr>
          <w:p w14:paraId="3C75BA86" w14:textId="4E362E21" w:rsidR="00C2701E" w:rsidRPr="00653648" w:rsidRDefault="00C2701E" w:rsidP="00410F2E">
            <w:pPr>
              <w:widowControl/>
              <w:jc w:val="center"/>
              <w:rPr>
                <w:rFonts w:ascii="宋体" w:hAnsi="宋体" w:cs="宋体"/>
                <w:b/>
                <w:bCs/>
                <w:color w:val="000000"/>
                <w:szCs w:val="21"/>
              </w:rPr>
            </w:pPr>
            <w:r w:rsidRPr="00653648">
              <w:rPr>
                <w:rFonts w:ascii="宋体" w:hAnsi="宋体" w:cs="宋体" w:hint="eastAsia"/>
                <w:b/>
                <w:bCs/>
                <w:color w:val="000000"/>
                <w:szCs w:val="21"/>
              </w:rPr>
              <w:t>5</w:t>
            </w:r>
          </w:p>
        </w:tc>
      </w:tr>
      <w:tr w:rsidR="00C2701E" w:rsidRPr="00653648" w14:paraId="3BDD54E3" w14:textId="77777777" w:rsidTr="00C2701E">
        <w:trPr>
          <w:trHeight w:val="540"/>
        </w:trPr>
        <w:tc>
          <w:tcPr>
            <w:tcW w:w="9072" w:type="dxa"/>
            <w:gridSpan w:val="4"/>
            <w:shd w:val="clear" w:color="auto" w:fill="auto"/>
            <w:vAlign w:val="center"/>
            <w:hideMark/>
          </w:tcPr>
          <w:p w14:paraId="004395FA" w14:textId="53AD0E06" w:rsidR="00C2701E" w:rsidRPr="00653648" w:rsidRDefault="00C2701E" w:rsidP="00410F2E">
            <w:pPr>
              <w:widowControl/>
              <w:jc w:val="center"/>
              <w:rPr>
                <w:rFonts w:ascii="宋体" w:hAnsi="宋体" w:cs="宋体"/>
                <w:b/>
                <w:bCs/>
                <w:color w:val="000000"/>
                <w:szCs w:val="21"/>
              </w:rPr>
            </w:pPr>
            <w:r w:rsidRPr="00653648">
              <w:rPr>
                <w:rFonts w:ascii="宋体" w:hAnsi="宋体" w:cs="宋体" w:hint="eastAsia"/>
                <w:b/>
                <w:bCs/>
                <w:color w:val="000000"/>
                <w:szCs w:val="21"/>
              </w:rPr>
              <w:t>二、技术部分（ 75 分）</w:t>
            </w:r>
          </w:p>
        </w:tc>
      </w:tr>
      <w:tr w:rsidR="00C2701E" w:rsidRPr="00653648" w14:paraId="031ABD4A" w14:textId="77777777" w:rsidTr="00141901">
        <w:trPr>
          <w:trHeight w:val="624"/>
        </w:trPr>
        <w:tc>
          <w:tcPr>
            <w:tcW w:w="742" w:type="dxa"/>
            <w:shd w:val="clear" w:color="auto" w:fill="auto"/>
            <w:vAlign w:val="center"/>
            <w:hideMark/>
          </w:tcPr>
          <w:p w14:paraId="350E63BB" w14:textId="77777777" w:rsidR="00C2701E" w:rsidRPr="00653648" w:rsidRDefault="00C2701E" w:rsidP="00410F2E">
            <w:pPr>
              <w:widowControl/>
              <w:jc w:val="center"/>
              <w:rPr>
                <w:rFonts w:ascii="宋体" w:hAnsi="宋体" w:cs="宋体"/>
                <w:b/>
                <w:bCs/>
                <w:color w:val="000000"/>
                <w:szCs w:val="21"/>
              </w:rPr>
            </w:pPr>
            <w:r w:rsidRPr="00653648">
              <w:rPr>
                <w:rFonts w:ascii="宋体" w:hAnsi="宋体" w:cs="宋体" w:hint="eastAsia"/>
                <w:b/>
                <w:bCs/>
                <w:color w:val="000000"/>
                <w:szCs w:val="21"/>
              </w:rPr>
              <w:t>2.1</w:t>
            </w:r>
          </w:p>
        </w:tc>
        <w:tc>
          <w:tcPr>
            <w:tcW w:w="1555" w:type="dxa"/>
            <w:shd w:val="clear" w:color="auto" w:fill="auto"/>
            <w:vAlign w:val="center"/>
            <w:hideMark/>
          </w:tcPr>
          <w:p w14:paraId="0414C7F1" w14:textId="77777777" w:rsidR="00C2701E" w:rsidRPr="00653648" w:rsidRDefault="00C2701E" w:rsidP="00410F2E">
            <w:pPr>
              <w:widowControl/>
              <w:jc w:val="center"/>
              <w:rPr>
                <w:rFonts w:ascii="宋体" w:hAnsi="宋体" w:cs="宋体"/>
                <w:b/>
                <w:bCs/>
                <w:color w:val="000000"/>
                <w:szCs w:val="21"/>
              </w:rPr>
            </w:pPr>
            <w:r w:rsidRPr="00653648">
              <w:rPr>
                <w:rFonts w:ascii="宋体" w:hAnsi="宋体" w:cs="宋体" w:hint="eastAsia"/>
                <w:b/>
                <w:bCs/>
                <w:color w:val="000000"/>
                <w:szCs w:val="21"/>
              </w:rPr>
              <w:t>整体服务需求理解</w:t>
            </w:r>
          </w:p>
        </w:tc>
        <w:tc>
          <w:tcPr>
            <w:tcW w:w="6067" w:type="dxa"/>
            <w:shd w:val="clear" w:color="auto" w:fill="auto"/>
            <w:vAlign w:val="center"/>
            <w:hideMark/>
          </w:tcPr>
          <w:p w14:paraId="2C471536" w14:textId="77777777" w:rsidR="00C2701E" w:rsidRPr="00653648" w:rsidRDefault="00C2701E" w:rsidP="00410F2E">
            <w:pPr>
              <w:widowControl/>
              <w:rPr>
                <w:rFonts w:ascii="宋体" w:hAnsi="宋体" w:cs="宋体"/>
                <w:color w:val="000000"/>
                <w:szCs w:val="21"/>
              </w:rPr>
            </w:pPr>
            <w:r w:rsidRPr="00653648">
              <w:rPr>
                <w:rFonts w:ascii="宋体" w:hAnsi="宋体" w:cs="宋体" w:hint="eastAsia"/>
                <w:color w:val="000000"/>
                <w:szCs w:val="21"/>
              </w:rPr>
              <w:t>投标人针对项目的整体服务需求进行理解、分析：</w:t>
            </w:r>
          </w:p>
          <w:p w14:paraId="3E0575FC" w14:textId="77777777" w:rsidR="00C2701E" w:rsidRPr="00653648" w:rsidRDefault="00C2701E" w:rsidP="00410F2E">
            <w:pPr>
              <w:widowControl/>
              <w:rPr>
                <w:rFonts w:ascii="宋体" w:hAnsi="宋体" w:cs="宋体"/>
                <w:color w:val="000000"/>
                <w:szCs w:val="21"/>
              </w:rPr>
            </w:pPr>
            <w:r w:rsidRPr="00653648">
              <w:rPr>
                <w:rFonts w:ascii="宋体" w:hAnsi="宋体" w:cs="宋体" w:hint="eastAsia"/>
                <w:color w:val="000000"/>
                <w:szCs w:val="21"/>
              </w:rPr>
              <w:t>分析项目需求，完全针对采购人分析本项目难点及关键点，符合实际情况，并提出有效的预防方案，得</w:t>
            </w:r>
            <w:r w:rsidRPr="00653648">
              <w:rPr>
                <w:rFonts w:ascii="宋体" w:hAnsi="宋体" w:cs="宋体"/>
                <w:color w:val="000000"/>
                <w:szCs w:val="21"/>
              </w:rPr>
              <w:t>20</w:t>
            </w:r>
            <w:r w:rsidRPr="00653648">
              <w:rPr>
                <w:rFonts w:ascii="宋体" w:hAnsi="宋体" w:cs="宋体" w:hint="eastAsia"/>
                <w:color w:val="000000"/>
                <w:szCs w:val="21"/>
              </w:rPr>
              <w:t>分；能针对本项目分析出难点及关键点，但与实际情况有出入，预防方案可行性高，得</w:t>
            </w:r>
            <w:r w:rsidRPr="00653648">
              <w:rPr>
                <w:rFonts w:ascii="宋体" w:hAnsi="宋体" w:cs="宋体"/>
                <w:color w:val="000000"/>
                <w:szCs w:val="21"/>
              </w:rPr>
              <w:t>12</w:t>
            </w:r>
            <w:r w:rsidRPr="00653648">
              <w:rPr>
                <w:rFonts w:ascii="宋体" w:hAnsi="宋体" w:cs="宋体" w:hint="eastAsia"/>
                <w:color w:val="000000"/>
                <w:szCs w:val="21"/>
              </w:rPr>
              <w:t>分；能分析出相关问题，但不能准确抓住难点及关键点，预防方案一般，得</w:t>
            </w:r>
            <w:r w:rsidRPr="00653648">
              <w:rPr>
                <w:rFonts w:ascii="宋体" w:hAnsi="宋体" w:cs="宋体"/>
                <w:color w:val="000000"/>
                <w:szCs w:val="21"/>
              </w:rPr>
              <w:t>6</w:t>
            </w:r>
            <w:r w:rsidRPr="00653648">
              <w:rPr>
                <w:rFonts w:ascii="宋体" w:hAnsi="宋体" w:cs="宋体" w:hint="eastAsia"/>
                <w:color w:val="000000"/>
                <w:szCs w:val="21"/>
              </w:rPr>
              <w:t>分。服务需求理解不准确，未针对本项目进行难点、关键点分析，预防解决方案有较大欠缺，得</w:t>
            </w:r>
            <w:r w:rsidRPr="00653648">
              <w:rPr>
                <w:rFonts w:ascii="宋体" w:hAnsi="宋体" w:cs="宋体"/>
                <w:color w:val="000000"/>
                <w:szCs w:val="21"/>
              </w:rPr>
              <w:t>4</w:t>
            </w:r>
            <w:r w:rsidRPr="00653648">
              <w:rPr>
                <w:rFonts w:ascii="宋体" w:hAnsi="宋体" w:cs="宋体" w:hint="eastAsia"/>
                <w:color w:val="000000"/>
                <w:szCs w:val="21"/>
              </w:rPr>
              <w:t>分；其它情况或未提供此项得0分。</w:t>
            </w:r>
          </w:p>
        </w:tc>
        <w:tc>
          <w:tcPr>
            <w:tcW w:w="708" w:type="dxa"/>
            <w:shd w:val="clear" w:color="auto" w:fill="auto"/>
            <w:vAlign w:val="center"/>
            <w:hideMark/>
          </w:tcPr>
          <w:p w14:paraId="728C1551" w14:textId="77777777" w:rsidR="00C2701E" w:rsidRPr="00653648" w:rsidRDefault="00C2701E" w:rsidP="00410F2E">
            <w:pPr>
              <w:widowControl/>
              <w:jc w:val="center"/>
              <w:rPr>
                <w:rFonts w:ascii="宋体" w:hAnsi="宋体" w:cs="宋体"/>
                <w:b/>
                <w:bCs/>
                <w:color w:val="000000"/>
                <w:szCs w:val="21"/>
              </w:rPr>
            </w:pPr>
            <w:r w:rsidRPr="00653648">
              <w:rPr>
                <w:rFonts w:ascii="宋体" w:hAnsi="宋体" w:cs="宋体" w:hint="eastAsia"/>
                <w:b/>
                <w:bCs/>
                <w:color w:val="000000"/>
                <w:szCs w:val="21"/>
              </w:rPr>
              <w:t>2</w:t>
            </w:r>
            <w:r w:rsidRPr="00653648">
              <w:rPr>
                <w:rFonts w:ascii="宋体" w:hAnsi="宋体" w:cs="宋体"/>
                <w:b/>
                <w:bCs/>
                <w:color w:val="000000"/>
                <w:szCs w:val="21"/>
              </w:rPr>
              <w:t>0</w:t>
            </w:r>
          </w:p>
        </w:tc>
      </w:tr>
      <w:tr w:rsidR="00C2701E" w:rsidRPr="00653648" w14:paraId="2946D1A9" w14:textId="77777777" w:rsidTr="00141901">
        <w:trPr>
          <w:trHeight w:val="936"/>
        </w:trPr>
        <w:tc>
          <w:tcPr>
            <w:tcW w:w="742" w:type="dxa"/>
            <w:shd w:val="clear" w:color="auto" w:fill="auto"/>
            <w:vAlign w:val="center"/>
            <w:hideMark/>
          </w:tcPr>
          <w:p w14:paraId="33DC72E9" w14:textId="77777777" w:rsidR="00C2701E" w:rsidRPr="00653648" w:rsidRDefault="00C2701E" w:rsidP="00410F2E">
            <w:pPr>
              <w:widowControl/>
              <w:jc w:val="center"/>
              <w:rPr>
                <w:rFonts w:ascii="宋体" w:hAnsi="宋体" w:cs="宋体"/>
                <w:b/>
                <w:bCs/>
                <w:color w:val="000000"/>
                <w:szCs w:val="21"/>
              </w:rPr>
            </w:pPr>
            <w:r w:rsidRPr="00653648">
              <w:rPr>
                <w:rFonts w:ascii="宋体" w:hAnsi="宋体" w:cs="宋体" w:hint="eastAsia"/>
                <w:b/>
                <w:bCs/>
                <w:color w:val="000000"/>
                <w:szCs w:val="21"/>
              </w:rPr>
              <w:t>2.2</w:t>
            </w:r>
          </w:p>
        </w:tc>
        <w:tc>
          <w:tcPr>
            <w:tcW w:w="1555" w:type="dxa"/>
            <w:shd w:val="clear" w:color="auto" w:fill="auto"/>
            <w:vAlign w:val="center"/>
            <w:hideMark/>
          </w:tcPr>
          <w:p w14:paraId="2B3122E0" w14:textId="77777777" w:rsidR="00C2701E" w:rsidRPr="00653648" w:rsidRDefault="00C2701E" w:rsidP="00410F2E">
            <w:pPr>
              <w:widowControl/>
              <w:jc w:val="center"/>
              <w:rPr>
                <w:rFonts w:ascii="宋体" w:hAnsi="宋体" w:cs="宋体"/>
                <w:b/>
                <w:bCs/>
                <w:color w:val="000000"/>
                <w:szCs w:val="21"/>
              </w:rPr>
            </w:pPr>
            <w:r w:rsidRPr="00653648">
              <w:rPr>
                <w:rFonts w:ascii="宋体" w:hAnsi="宋体" w:cs="宋体" w:hint="eastAsia"/>
                <w:b/>
                <w:bCs/>
                <w:color w:val="000000"/>
                <w:szCs w:val="21"/>
              </w:rPr>
              <w:t>日常运维服务方案</w:t>
            </w:r>
          </w:p>
        </w:tc>
        <w:tc>
          <w:tcPr>
            <w:tcW w:w="6067" w:type="dxa"/>
            <w:shd w:val="clear" w:color="auto" w:fill="auto"/>
            <w:vAlign w:val="center"/>
            <w:hideMark/>
          </w:tcPr>
          <w:p w14:paraId="1713A7C5" w14:textId="77777777" w:rsidR="00C2701E" w:rsidRPr="00653648" w:rsidRDefault="00C2701E" w:rsidP="00410F2E">
            <w:pPr>
              <w:widowControl/>
              <w:rPr>
                <w:rFonts w:ascii="宋体" w:hAnsi="宋体" w:cs="宋体"/>
                <w:color w:val="000000"/>
                <w:szCs w:val="21"/>
              </w:rPr>
            </w:pPr>
            <w:r w:rsidRPr="00653648">
              <w:rPr>
                <w:rFonts w:ascii="宋体" w:hAnsi="宋体" w:cs="宋体" w:hint="eastAsia"/>
                <w:color w:val="000000"/>
                <w:szCs w:val="21"/>
              </w:rPr>
              <w:t>根据服务方案总体需求的要求，提供有针对性行的日常运维服务方案：</w:t>
            </w:r>
            <w:r w:rsidRPr="00653648" w:rsidDel="008D5554">
              <w:rPr>
                <w:rFonts w:ascii="宋体" w:hAnsi="宋体" w:cs="宋体" w:hint="eastAsia"/>
                <w:color w:val="000000"/>
                <w:szCs w:val="21"/>
              </w:rPr>
              <w:t xml:space="preserve"> </w:t>
            </w:r>
          </w:p>
          <w:p w14:paraId="6817F37A" w14:textId="77777777" w:rsidR="00C2701E" w:rsidRPr="00653648" w:rsidRDefault="00C2701E" w:rsidP="00410F2E">
            <w:pPr>
              <w:widowControl/>
              <w:rPr>
                <w:rFonts w:ascii="宋体" w:hAnsi="宋体" w:cs="宋体"/>
                <w:color w:val="000000"/>
                <w:szCs w:val="21"/>
              </w:rPr>
            </w:pPr>
            <w:r w:rsidRPr="00653648">
              <w:rPr>
                <w:rFonts w:ascii="宋体" w:hAnsi="宋体" w:cs="宋体" w:hint="eastAsia"/>
                <w:color w:val="000000"/>
                <w:szCs w:val="21"/>
              </w:rPr>
              <w:t>日常运维服务方案包含服务方案总体需求的全部内容，并有相关支撑的证明材料，完全针对采购人指定的，得1</w:t>
            </w:r>
            <w:r w:rsidRPr="00653648">
              <w:rPr>
                <w:rFonts w:ascii="宋体" w:hAnsi="宋体" w:cs="宋体"/>
                <w:color w:val="000000"/>
                <w:szCs w:val="21"/>
              </w:rPr>
              <w:t>5</w:t>
            </w:r>
            <w:r w:rsidRPr="00653648">
              <w:rPr>
                <w:rFonts w:ascii="宋体" w:hAnsi="宋体" w:cs="宋体" w:hint="eastAsia"/>
                <w:color w:val="000000"/>
                <w:szCs w:val="21"/>
              </w:rPr>
              <w:t>分；</w:t>
            </w:r>
          </w:p>
          <w:p w14:paraId="79E47106" w14:textId="77777777" w:rsidR="00C2701E" w:rsidRPr="00653648" w:rsidRDefault="00C2701E" w:rsidP="00410F2E">
            <w:pPr>
              <w:widowControl/>
              <w:rPr>
                <w:rFonts w:ascii="宋体" w:hAnsi="宋体" w:cs="宋体"/>
                <w:color w:val="000000"/>
                <w:szCs w:val="21"/>
              </w:rPr>
            </w:pPr>
            <w:r w:rsidRPr="00653648">
              <w:rPr>
                <w:rFonts w:ascii="宋体" w:hAnsi="宋体" w:cs="宋体" w:hint="eastAsia"/>
                <w:color w:val="000000"/>
                <w:szCs w:val="21"/>
              </w:rPr>
              <w:t>日常运维服务方案包含服务方案总体需求的全部内容，有相关支撑的证明材料但材料有欠缺，未完全针对采购人指定的，得</w:t>
            </w:r>
            <w:r w:rsidRPr="00653648">
              <w:rPr>
                <w:rFonts w:ascii="宋体" w:hAnsi="宋体" w:cs="宋体"/>
                <w:color w:val="000000"/>
                <w:szCs w:val="21"/>
              </w:rPr>
              <w:t>10</w:t>
            </w:r>
            <w:r w:rsidRPr="00653648">
              <w:rPr>
                <w:rFonts w:ascii="宋体" w:hAnsi="宋体" w:cs="宋体" w:hint="eastAsia"/>
                <w:color w:val="000000"/>
                <w:szCs w:val="21"/>
              </w:rPr>
              <w:t>分；运维服务方案</w:t>
            </w:r>
            <w:r w:rsidRPr="00653648">
              <w:rPr>
                <w:rFonts w:ascii="宋体" w:hAnsi="宋体" w:hint="eastAsia"/>
                <w:szCs w:val="21"/>
              </w:rPr>
              <w:t>虽阐述但未贴合实际情况进行论述，或内容未包括具体实施细节及措施得</w:t>
            </w:r>
            <w:r w:rsidRPr="00653648">
              <w:rPr>
                <w:rFonts w:ascii="宋体" w:hAnsi="宋体"/>
                <w:szCs w:val="21"/>
              </w:rPr>
              <w:t>5</w:t>
            </w:r>
            <w:r w:rsidRPr="00653648">
              <w:rPr>
                <w:rFonts w:ascii="宋体" w:hAnsi="宋体" w:hint="eastAsia"/>
                <w:szCs w:val="21"/>
              </w:rPr>
              <w:t xml:space="preserve"> 分；内容阐述不清或者不贴合本项目采购需求得0 分。</w:t>
            </w:r>
          </w:p>
        </w:tc>
        <w:tc>
          <w:tcPr>
            <w:tcW w:w="708" w:type="dxa"/>
            <w:shd w:val="clear" w:color="auto" w:fill="auto"/>
            <w:vAlign w:val="center"/>
            <w:hideMark/>
          </w:tcPr>
          <w:p w14:paraId="4BD0EDFD" w14:textId="77777777" w:rsidR="00C2701E" w:rsidRPr="00653648" w:rsidRDefault="00C2701E" w:rsidP="00410F2E">
            <w:pPr>
              <w:widowControl/>
              <w:jc w:val="center"/>
              <w:rPr>
                <w:rFonts w:ascii="宋体" w:hAnsi="宋体" w:cs="宋体"/>
                <w:b/>
                <w:bCs/>
                <w:color w:val="000000"/>
                <w:szCs w:val="21"/>
              </w:rPr>
            </w:pPr>
            <w:r w:rsidRPr="00653648">
              <w:rPr>
                <w:rFonts w:ascii="宋体" w:hAnsi="宋体" w:cs="宋体"/>
                <w:b/>
                <w:bCs/>
                <w:color w:val="000000"/>
                <w:szCs w:val="21"/>
              </w:rPr>
              <w:t>15</w:t>
            </w:r>
          </w:p>
        </w:tc>
      </w:tr>
      <w:tr w:rsidR="00C2701E" w:rsidRPr="00653648" w14:paraId="0090887A" w14:textId="77777777" w:rsidTr="00141901">
        <w:trPr>
          <w:trHeight w:val="1248"/>
        </w:trPr>
        <w:tc>
          <w:tcPr>
            <w:tcW w:w="742" w:type="dxa"/>
            <w:shd w:val="clear" w:color="auto" w:fill="auto"/>
            <w:vAlign w:val="center"/>
            <w:hideMark/>
          </w:tcPr>
          <w:p w14:paraId="1CE61691" w14:textId="77777777" w:rsidR="00C2701E" w:rsidRPr="00653648" w:rsidRDefault="00C2701E" w:rsidP="00410F2E">
            <w:pPr>
              <w:widowControl/>
              <w:jc w:val="center"/>
              <w:rPr>
                <w:rFonts w:ascii="宋体" w:hAnsi="宋体" w:cs="宋体"/>
                <w:b/>
                <w:bCs/>
                <w:color w:val="000000"/>
                <w:szCs w:val="21"/>
              </w:rPr>
            </w:pPr>
            <w:r w:rsidRPr="00653648">
              <w:rPr>
                <w:rFonts w:ascii="宋体" w:hAnsi="宋体" w:cs="宋体" w:hint="eastAsia"/>
                <w:b/>
                <w:bCs/>
                <w:color w:val="000000"/>
                <w:szCs w:val="21"/>
              </w:rPr>
              <w:lastRenderedPageBreak/>
              <w:t>2.4</w:t>
            </w:r>
          </w:p>
        </w:tc>
        <w:tc>
          <w:tcPr>
            <w:tcW w:w="1555" w:type="dxa"/>
            <w:shd w:val="clear" w:color="auto" w:fill="auto"/>
            <w:vAlign w:val="center"/>
            <w:hideMark/>
          </w:tcPr>
          <w:p w14:paraId="41FC67CE" w14:textId="77777777" w:rsidR="00C2701E" w:rsidRPr="00653648" w:rsidRDefault="00C2701E" w:rsidP="00410F2E">
            <w:pPr>
              <w:widowControl/>
              <w:jc w:val="center"/>
              <w:rPr>
                <w:rFonts w:ascii="宋体" w:hAnsi="宋体" w:cs="宋体"/>
                <w:b/>
                <w:bCs/>
                <w:color w:val="000000"/>
                <w:szCs w:val="21"/>
              </w:rPr>
            </w:pPr>
            <w:r w:rsidRPr="00653648">
              <w:rPr>
                <w:rFonts w:ascii="宋体" w:hAnsi="宋体" w:cs="宋体" w:hint="eastAsia"/>
                <w:b/>
                <w:bCs/>
                <w:color w:val="000000"/>
                <w:szCs w:val="21"/>
              </w:rPr>
              <w:t>特殊时期（重大活动或事件）保障服务</w:t>
            </w:r>
          </w:p>
        </w:tc>
        <w:tc>
          <w:tcPr>
            <w:tcW w:w="6067" w:type="dxa"/>
            <w:shd w:val="clear" w:color="auto" w:fill="auto"/>
            <w:vAlign w:val="center"/>
            <w:hideMark/>
          </w:tcPr>
          <w:p w14:paraId="0B272D58" w14:textId="77777777" w:rsidR="00C2701E" w:rsidRPr="00653648" w:rsidRDefault="00C2701E" w:rsidP="00410F2E">
            <w:pPr>
              <w:widowControl/>
              <w:rPr>
                <w:rFonts w:ascii="宋体" w:hAnsi="宋体" w:cs="宋体"/>
                <w:color w:val="000000"/>
                <w:szCs w:val="21"/>
              </w:rPr>
            </w:pPr>
            <w:r w:rsidRPr="00653648">
              <w:rPr>
                <w:rFonts w:ascii="宋体" w:hAnsi="宋体" w:cs="宋体" w:hint="eastAsia"/>
                <w:color w:val="000000"/>
                <w:szCs w:val="21"/>
              </w:rPr>
              <w:t>具备特殊时期（重大活动或事件）保障服务方案，针对采购人现有情况进行描述：</w:t>
            </w:r>
            <w:r w:rsidRPr="00653648" w:rsidDel="008D5554">
              <w:rPr>
                <w:rFonts w:ascii="宋体" w:hAnsi="宋体" w:cs="宋体" w:hint="eastAsia"/>
                <w:color w:val="000000"/>
                <w:szCs w:val="21"/>
              </w:rPr>
              <w:t xml:space="preserve"> </w:t>
            </w:r>
          </w:p>
          <w:p w14:paraId="790344D5" w14:textId="757DBF1B" w:rsidR="00C2701E" w:rsidRPr="00653648" w:rsidRDefault="00C2701E" w:rsidP="00410F2E">
            <w:pPr>
              <w:widowControl/>
              <w:rPr>
                <w:rFonts w:ascii="宋体" w:hAnsi="宋体"/>
                <w:szCs w:val="21"/>
              </w:rPr>
            </w:pPr>
            <w:r w:rsidRPr="00653648">
              <w:rPr>
                <w:rFonts w:ascii="宋体" w:hAnsi="宋体" w:hint="eastAsia"/>
                <w:szCs w:val="21"/>
              </w:rPr>
              <w:t>对</w:t>
            </w:r>
            <w:r w:rsidRPr="00653648">
              <w:rPr>
                <w:rFonts w:ascii="宋体" w:hAnsi="宋体" w:cs="宋体" w:hint="eastAsia"/>
                <w:color w:val="000000"/>
                <w:szCs w:val="21"/>
              </w:rPr>
              <w:t>具备特殊时期（重大活动或事件）保障服务方案</w:t>
            </w:r>
            <w:r w:rsidRPr="00653648">
              <w:rPr>
                <w:rFonts w:ascii="宋体" w:hAnsi="宋体" w:hint="eastAsia"/>
                <w:szCs w:val="21"/>
              </w:rPr>
              <w:t>的描述清晰、合理，针对性强，得</w:t>
            </w:r>
            <w:r w:rsidRPr="00653648">
              <w:rPr>
                <w:rFonts w:ascii="宋体" w:hAnsi="宋体"/>
                <w:szCs w:val="21"/>
              </w:rPr>
              <w:t>12</w:t>
            </w:r>
            <w:r w:rsidRPr="00653648">
              <w:rPr>
                <w:rFonts w:ascii="宋体" w:hAnsi="宋体" w:hint="eastAsia"/>
                <w:szCs w:val="21"/>
              </w:rPr>
              <w:t>分；</w:t>
            </w:r>
          </w:p>
          <w:p w14:paraId="0D74A49B" w14:textId="741957EE" w:rsidR="00C2701E" w:rsidRPr="00653648" w:rsidRDefault="00C2701E" w:rsidP="00410F2E">
            <w:pPr>
              <w:widowControl/>
              <w:rPr>
                <w:rFonts w:ascii="宋体" w:hAnsi="宋体"/>
                <w:szCs w:val="21"/>
              </w:rPr>
            </w:pPr>
            <w:r w:rsidRPr="00653648">
              <w:rPr>
                <w:rFonts w:ascii="宋体" w:hAnsi="宋体" w:hint="eastAsia"/>
                <w:szCs w:val="21"/>
              </w:rPr>
              <w:t>对</w:t>
            </w:r>
            <w:r w:rsidRPr="00653648">
              <w:rPr>
                <w:rFonts w:ascii="宋体" w:hAnsi="宋体" w:cs="宋体" w:hint="eastAsia"/>
                <w:color w:val="000000"/>
                <w:szCs w:val="21"/>
              </w:rPr>
              <w:t>具备特殊时期（重大活动或事件）保障服务方案</w:t>
            </w:r>
            <w:r w:rsidRPr="00653648">
              <w:rPr>
                <w:rFonts w:ascii="宋体" w:hAnsi="宋体" w:hint="eastAsia"/>
                <w:szCs w:val="21"/>
              </w:rPr>
              <w:t>描述基本准确，针对性一般，得</w:t>
            </w:r>
            <w:r w:rsidRPr="00653648">
              <w:rPr>
                <w:rFonts w:ascii="宋体" w:hAnsi="宋体"/>
                <w:szCs w:val="21"/>
              </w:rPr>
              <w:t>8</w:t>
            </w:r>
            <w:r w:rsidRPr="00653648">
              <w:rPr>
                <w:rFonts w:ascii="宋体" w:hAnsi="宋体" w:hint="eastAsia"/>
                <w:szCs w:val="21"/>
              </w:rPr>
              <w:t>分；</w:t>
            </w:r>
          </w:p>
          <w:p w14:paraId="4EDB8049" w14:textId="0B4F3FAC" w:rsidR="00C2701E" w:rsidRPr="00653648" w:rsidRDefault="00C2701E" w:rsidP="00410F2E">
            <w:pPr>
              <w:widowControl/>
              <w:rPr>
                <w:rFonts w:ascii="宋体" w:hAnsi="宋体"/>
                <w:szCs w:val="21"/>
              </w:rPr>
            </w:pPr>
            <w:r w:rsidRPr="00653648">
              <w:rPr>
                <w:rFonts w:ascii="宋体" w:hAnsi="宋体" w:hint="eastAsia"/>
                <w:szCs w:val="21"/>
              </w:rPr>
              <w:t>对</w:t>
            </w:r>
            <w:r w:rsidRPr="00653648">
              <w:rPr>
                <w:rFonts w:ascii="宋体" w:hAnsi="宋体" w:cs="宋体" w:hint="eastAsia"/>
                <w:color w:val="000000"/>
                <w:szCs w:val="21"/>
              </w:rPr>
              <w:t>具备特殊时期（重大活动或事件）保障服务方案</w:t>
            </w:r>
            <w:r w:rsidRPr="00653648">
              <w:rPr>
                <w:rFonts w:ascii="宋体" w:hAnsi="宋体" w:hint="eastAsia"/>
                <w:szCs w:val="21"/>
              </w:rPr>
              <w:t>，描述有出入，但不影响执行，得</w:t>
            </w:r>
            <w:r w:rsidRPr="00653648">
              <w:rPr>
                <w:rFonts w:ascii="宋体" w:hAnsi="宋体"/>
                <w:szCs w:val="21"/>
              </w:rPr>
              <w:t>4</w:t>
            </w:r>
            <w:r w:rsidRPr="00653648">
              <w:rPr>
                <w:rFonts w:ascii="宋体" w:hAnsi="宋体" w:hint="eastAsia"/>
                <w:szCs w:val="21"/>
              </w:rPr>
              <w:t>分；</w:t>
            </w:r>
          </w:p>
          <w:p w14:paraId="55D55047" w14:textId="77777777" w:rsidR="00C2701E" w:rsidRPr="00653648" w:rsidRDefault="00C2701E" w:rsidP="00410F2E">
            <w:pPr>
              <w:widowControl/>
              <w:rPr>
                <w:rFonts w:ascii="宋体" w:hAnsi="宋体" w:cs="宋体"/>
                <w:color w:val="000000"/>
                <w:szCs w:val="21"/>
              </w:rPr>
            </w:pPr>
            <w:r w:rsidRPr="00653648">
              <w:rPr>
                <w:rFonts w:ascii="宋体" w:hAnsi="宋体" w:hint="eastAsia"/>
                <w:szCs w:val="21"/>
              </w:rPr>
              <w:t>对</w:t>
            </w:r>
            <w:r w:rsidRPr="00653648">
              <w:rPr>
                <w:rFonts w:ascii="宋体" w:hAnsi="宋体" w:cs="宋体" w:hint="eastAsia"/>
                <w:color w:val="000000"/>
                <w:szCs w:val="21"/>
              </w:rPr>
              <w:t>具备特殊时期（重大活动或事件）保障服务方案</w:t>
            </w:r>
            <w:r w:rsidRPr="00653648">
              <w:rPr>
                <w:rFonts w:ascii="宋体" w:hAnsi="宋体" w:hint="eastAsia"/>
                <w:szCs w:val="21"/>
              </w:rPr>
              <w:t>，描述不准确，针对性较差，得</w:t>
            </w:r>
            <w:r w:rsidRPr="00653648">
              <w:rPr>
                <w:rFonts w:ascii="宋体" w:hAnsi="宋体"/>
                <w:szCs w:val="21"/>
              </w:rPr>
              <w:t>2</w:t>
            </w:r>
            <w:r w:rsidRPr="00653648">
              <w:rPr>
                <w:rFonts w:ascii="宋体" w:hAnsi="宋体" w:hint="eastAsia"/>
                <w:szCs w:val="21"/>
              </w:rPr>
              <w:t>分；未提供本项服务的分析，得0分。</w:t>
            </w:r>
          </w:p>
        </w:tc>
        <w:tc>
          <w:tcPr>
            <w:tcW w:w="708" w:type="dxa"/>
            <w:shd w:val="clear" w:color="auto" w:fill="auto"/>
            <w:vAlign w:val="center"/>
            <w:hideMark/>
          </w:tcPr>
          <w:p w14:paraId="737592E0" w14:textId="135889F9" w:rsidR="00C2701E" w:rsidRPr="00653648" w:rsidRDefault="00C2701E" w:rsidP="00410F2E">
            <w:pPr>
              <w:widowControl/>
              <w:jc w:val="center"/>
              <w:rPr>
                <w:rFonts w:ascii="宋体" w:hAnsi="宋体" w:cs="宋体"/>
                <w:b/>
                <w:bCs/>
                <w:color w:val="000000"/>
                <w:szCs w:val="21"/>
              </w:rPr>
            </w:pPr>
            <w:r w:rsidRPr="00653648">
              <w:rPr>
                <w:rFonts w:ascii="宋体" w:hAnsi="宋体" w:cs="宋体"/>
                <w:b/>
                <w:bCs/>
                <w:color w:val="000000"/>
                <w:szCs w:val="21"/>
              </w:rPr>
              <w:t>12</w:t>
            </w:r>
          </w:p>
        </w:tc>
      </w:tr>
      <w:tr w:rsidR="00C2701E" w:rsidRPr="00653648" w14:paraId="57B94735" w14:textId="77777777" w:rsidTr="00141901">
        <w:trPr>
          <w:trHeight w:val="1248"/>
        </w:trPr>
        <w:tc>
          <w:tcPr>
            <w:tcW w:w="742" w:type="dxa"/>
            <w:shd w:val="clear" w:color="auto" w:fill="auto"/>
            <w:vAlign w:val="center"/>
          </w:tcPr>
          <w:p w14:paraId="43D04F6A" w14:textId="77777777" w:rsidR="00C2701E" w:rsidRPr="00653648" w:rsidRDefault="00C2701E" w:rsidP="00410F2E">
            <w:pPr>
              <w:widowControl/>
              <w:jc w:val="center"/>
              <w:rPr>
                <w:rFonts w:ascii="宋体" w:hAnsi="宋体" w:cs="宋体"/>
                <w:b/>
                <w:bCs/>
                <w:color w:val="000000"/>
                <w:szCs w:val="21"/>
              </w:rPr>
            </w:pPr>
            <w:r w:rsidRPr="00653648">
              <w:rPr>
                <w:rFonts w:ascii="宋体" w:hAnsi="宋体" w:cs="宋体" w:hint="eastAsia"/>
                <w:b/>
                <w:bCs/>
                <w:color w:val="000000"/>
                <w:szCs w:val="21"/>
              </w:rPr>
              <w:t>2</w:t>
            </w:r>
            <w:r w:rsidRPr="00653648">
              <w:rPr>
                <w:rFonts w:ascii="宋体" w:hAnsi="宋体" w:cs="宋体"/>
                <w:b/>
                <w:bCs/>
                <w:color w:val="000000"/>
                <w:szCs w:val="21"/>
              </w:rPr>
              <w:t>.6</w:t>
            </w:r>
          </w:p>
        </w:tc>
        <w:tc>
          <w:tcPr>
            <w:tcW w:w="1555" w:type="dxa"/>
            <w:shd w:val="clear" w:color="auto" w:fill="auto"/>
            <w:vAlign w:val="center"/>
          </w:tcPr>
          <w:p w14:paraId="29837DF6" w14:textId="77777777" w:rsidR="00C2701E" w:rsidRPr="00653648" w:rsidRDefault="00C2701E" w:rsidP="00410F2E">
            <w:pPr>
              <w:widowControl/>
              <w:jc w:val="center"/>
              <w:rPr>
                <w:rFonts w:ascii="宋体" w:hAnsi="宋体" w:cs="宋体"/>
                <w:b/>
                <w:bCs/>
                <w:color w:val="000000"/>
                <w:szCs w:val="21"/>
              </w:rPr>
            </w:pPr>
            <w:r w:rsidRPr="00653648">
              <w:rPr>
                <w:rFonts w:ascii="宋体" w:hAnsi="宋体" w:cs="宋体" w:hint="eastAsia"/>
                <w:b/>
                <w:bCs/>
                <w:color w:val="000000"/>
                <w:szCs w:val="21"/>
              </w:rPr>
              <w:t>运维服务团队</w:t>
            </w:r>
          </w:p>
        </w:tc>
        <w:tc>
          <w:tcPr>
            <w:tcW w:w="6067" w:type="dxa"/>
            <w:shd w:val="clear" w:color="auto" w:fill="auto"/>
            <w:vAlign w:val="center"/>
          </w:tcPr>
          <w:p w14:paraId="34840D40" w14:textId="77777777" w:rsidR="00C2701E" w:rsidRPr="00653648" w:rsidRDefault="00C2701E" w:rsidP="00410F2E">
            <w:pPr>
              <w:widowControl/>
              <w:rPr>
                <w:rFonts w:ascii="宋体" w:hAnsi="宋体" w:cs="宋体"/>
                <w:color w:val="000000"/>
                <w:szCs w:val="21"/>
              </w:rPr>
            </w:pPr>
            <w:r w:rsidRPr="00653648">
              <w:rPr>
                <w:rFonts w:ascii="宋体" w:hAnsi="宋体" w:cs="宋体" w:hint="eastAsia"/>
                <w:color w:val="000000"/>
                <w:szCs w:val="21"/>
              </w:rPr>
              <w:t>运维服务团队人员配备充足，人员结构合理，关键项目角色（项目经理、驻场项目经理等）具有丰富的类似项目经验。</w:t>
            </w:r>
          </w:p>
          <w:p w14:paraId="48FD23A5" w14:textId="77777777" w:rsidR="00C2701E" w:rsidRPr="00653648" w:rsidRDefault="00C2701E" w:rsidP="00410F2E">
            <w:pPr>
              <w:widowControl/>
              <w:rPr>
                <w:rFonts w:ascii="宋体" w:hAnsi="宋体" w:cs="宋体"/>
                <w:color w:val="000000"/>
                <w:szCs w:val="21"/>
              </w:rPr>
            </w:pPr>
            <w:r w:rsidRPr="00653648">
              <w:rPr>
                <w:rFonts w:ascii="宋体" w:hAnsi="宋体" w:cs="宋体" w:hint="eastAsia"/>
                <w:color w:val="000000"/>
                <w:szCs w:val="21"/>
              </w:rPr>
              <w:t>运维服务团队人数、驻场项目经理水平、服务团队结构等均优于招标文件要求，描述完整、提供相关团队证书的，得10分；</w:t>
            </w:r>
          </w:p>
          <w:p w14:paraId="324D5127" w14:textId="77777777" w:rsidR="00C2701E" w:rsidRPr="00653648" w:rsidRDefault="00C2701E" w:rsidP="00410F2E">
            <w:pPr>
              <w:widowControl/>
              <w:rPr>
                <w:rFonts w:ascii="宋体" w:hAnsi="宋体" w:cs="宋体"/>
                <w:color w:val="000000"/>
                <w:szCs w:val="21"/>
              </w:rPr>
            </w:pPr>
            <w:r w:rsidRPr="00653648">
              <w:rPr>
                <w:rFonts w:ascii="宋体" w:hAnsi="宋体" w:cs="宋体" w:hint="eastAsia"/>
                <w:color w:val="000000"/>
                <w:szCs w:val="21"/>
              </w:rPr>
              <w:t>运维服务团队人数、驻场项目经理水平、服务团队结构等全部满足或部分优于招标文件要求，提供相关团队证书的，描述完整，得7分；</w:t>
            </w:r>
          </w:p>
          <w:p w14:paraId="5B2F0156" w14:textId="77777777" w:rsidR="00C2701E" w:rsidRPr="00653648" w:rsidRDefault="00C2701E" w:rsidP="00410F2E">
            <w:pPr>
              <w:widowControl/>
              <w:rPr>
                <w:rFonts w:ascii="宋体" w:hAnsi="宋体" w:cs="宋体"/>
                <w:color w:val="000000"/>
                <w:szCs w:val="21"/>
              </w:rPr>
            </w:pPr>
            <w:r w:rsidRPr="00653648">
              <w:rPr>
                <w:rFonts w:ascii="宋体" w:hAnsi="宋体" w:cs="宋体" w:hint="eastAsia"/>
                <w:color w:val="000000"/>
                <w:szCs w:val="21"/>
              </w:rPr>
              <w:t>运维服务团队人数、驻场项目经理水平、服务团队结构等基本满足招标文件要求，提供相关团队证书有缺失的，描述简单，得5分；</w:t>
            </w:r>
          </w:p>
          <w:p w14:paraId="3553149D" w14:textId="77777777" w:rsidR="00C2701E" w:rsidRPr="00653648" w:rsidRDefault="00C2701E" w:rsidP="00410F2E">
            <w:pPr>
              <w:widowControl/>
              <w:rPr>
                <w:rFonts w:ascii="宋体" w:hAnsi="宋体" w:cs="宋体"/>
                <w:color w:val="000000"/>
                <w:szCs w:val="21"/>
              </w:rPr>
            </w:pPr>
            <w:r w:rsidRPr="00653648">
              <w:rPr>
                <w:rFonts w:ascii="宋体" w:hAnsi="宋体" w:cs="宋体" w:hint="eastAsia"/>
                <w:color w:val="000000"/>
                <w:szCs w:val="21"/>
              </w:rPr>
              <w:t>运维服务团队人数、驻场项目经理水平、服务团队结构等不满足招标文件要求，未提供相关团队证书或有缺失的，描述简单，得</w:t>
            </w:r>
            <w:r w:rsidRPr="00653648">
              <w:rPr>
                <w:rFonts w:ascii="宋体" w:hAnsi="宋体" w:cs="宋体"/>
                <w:color w:val="000000"/>
                <w:szCs w:val="21"/>
              </w:rPr>
              <w:t>3</w:t>
            </w:r>
            <w:r w:rsidRPr="00653648">
              <w:rPr>
                <w:rFonts w:ascii="宋体" w:hAnsi="宋体" w:cs="宋体" w:hint="eastAsia"/>
                <w:color w:val="000000"/>
                <w:szCs w:val="21"/>
              </w:rPr>
              <w:t>分；</w:t>
            </w:r>
          </w:p>
          <w:p w14:paraId="4F4A92BE" w14:textId="77777777" w:rsidR="00C2701E" w:rsidRPr="00653648" w:rsidRDefault="00C2701E" w:rsidP="00410F2E">
            <w:pPr>
              <w:widowControl/>
              <w:rPr>
                <w:rFonts w:ascii="宋体" w:hAnsi="宋体" w:cs="宋体"/>
                <w:color w:val="000000"/>
                <w:szCs w:val="21"/>
              </w:rPr>
            </w:pPr>
            <w:r w:rsidRPr="00653648">
              <w:rPr>
                <w:rFonts w:ascii="宋体" w:hAnsi="宋体" w:cs="宋体" w:hint="eastAsia"/>
                <w:color w:val="000000"/>
                <w:szCs w:val="21"/>
              </w:rPr>
              <w:t>未提供团队人员的，此部分得0分。</w:t>
            </w:r>
          </w:p>
        </w:tc>
        <w:tc>
          <w:tcPr>
            <w:tcW w:w="708" w:type="dxa"/>
            <w:shd w:val="clear" w:color="auto" w:fill="auto"/>
            <w:vAlign w:val="center"/>
          </w:tcPr>
          <w:p w14:paraId="7AEC5657" w14:textId="77777777" w:rsidR="00C2701E" w:rsidRPr="00653648" w:rsidRDefault="00C2701E" w:rsidP="00410F2E">
            <w:pPr>
              <w:widowControl/>
              <w:jc w:val="center"/>
              <w:rPr>
                <w:rFonts w:ascii="宋体" w:hAnsi="宋体" w:cs="宋体"/>
                <w:b/>
                <w:bCs/>
                <w:color w:val="000000"/>
                <w:szCs w:val="21"/>
              </w:rPr>
            </w:pPr>
            <w:r w:rsidRPr="00653648">
              <w:rPr>
                <w:rFonts w:ascii="宋体" w:hAnsi="宋体" w:cs="宋体" w:hint="eastAsia"/>
                <w:b/>
                <w:bCs/>
                <w:color w:val="000000"/>
                <w:szCs w:val="21"/>
              </w:rPr>
              <w:t>1</w:t>
            </w:r>
            <w:r w:rsidRPr="00653648">
              <w:rPr>
                <w:rFonts w:ascii="宋体" w:hAnsi="宋体" w:cs="宋体"/>
                <w:b/>
                <w:bCs/>
                <w:color w:val="000000"/>
                <w:szCs w:val="21"/>
              </w:rPr>
              <w:t>0</w:t>
            </w:r>
          </w:p>
        </w:tc>
      </w:tr>
      <w:tr w:rsidR="00C2701E" w:rsidRPr="00653648" w14:paraId="224D078B" w14:textId="77777777" w:rsidTr="00141901">
        <w:trPr>
          <w:trHeight w:val="1248"/>
        </w:trPr>
        <w:tc>
          <w:tcPr>
            <w:tcW w:w="742" w:type="dxa"/>
            <w:shd w:val="clear" w:color="auto" w:fill="auto"/>
            <w:vAlign w:val="center"/>
          </w:tcPr>
          <w:p w14:paraId="79EDA2FA" w14:textId="77777777" w:rsidR="00C2701E" w:rsidRPr="00653648" w:rsidRDefault="00C2701E" w:rsidP="00410F2E">
            <w:pPr>
              <w:widowControl/>
              <w:jc w:val="center"/>
              <w:rPr>
                <w:rFonts w:ascii="宋体" w:hAnsi="宋体" w:cs="宋体"/>
                <w:b/>
                <w:bCs/>
                <w:color w:val="000000"/>
                <w:szCs w:val="21"/>
              </w:rPr>
            </w:pPr>
            <w:r w:rsidRPr="00653648">
              <w:rPr>
                <w:rFonts w:ascii="宋体" w:hAnsi="宋体" w:cs="宋体" w:hint="eastAsia"/>
                <w:b/>
                <w:bCs/>
                <w:color w:val="000000"/>
                <w:szCs w:val="21"/>
              </w:rPr>
              <w:t>2</w:t>
            </w:r>
            <w:r w:rsidRPr="00653648">
              <w:rPr>
                <w:rFonts w:ascii="宋体" w:hAnsi="宋体" w:cs="宋体"/>
                <w:b/>
                <w:bCs/>
                <w:color w:val="000000"/>
                <w:szCs w:val="21"/>
              </w:rPr>
              <w:t>.7</w:t>
            </w:r>
          </w:p>
        </w:tc>
        <w:tc>
          <w:tcPr>
            <w:tcW w:w="1555" w:type="dxa"/>
            <w:shd w:val="clear" w:color="auto" w:fill="auto"/>
            <w:vAlign w:val="center"/>
          </w:tcPr>
          <w:p w14:paraId="2C925226" w14:textId="77777777" w:rsidR="00C2701E" w:rsidRPr="00653648" w:rsidRDefault="00C2701E" w:rsidP="00410F2E">
            <w:pPr>
              <w:widowControl/>
              <w:jc w:val="center"/>
              <w:rPr>
                <w:rFonts w:ascii="宋体" w:hAnsi="宋体" w:cs="宋体"/>
                <w:b/>
                <w:bCs/>
                <w:color w:val="000000"/>
                <w:szCs w:val="21"/>
              </w:rPr>
            </w:pPr>
            <w:r w:rsidRPr="00653648">
              <w:rPr>
                <w:rFonts w:ascii="宋体" w:hAnsi="宋体" w:cs="宋体" w:hint="eastAsia"/>
                <w:b/>
                <w:bCs/>
                <w:color w:val="000000"/>
                <w:szCs w:val="21"/>
              </w:rPr>
              <w:t>服务保障措施</w:t>
            </w:r>
          </w:p>
        </w:tc>
        <w:tc>
          <w:tcPr>
            <w:tcW w:w="6067" w:type="dxa"/>
            <w:shd w:val="clear" w:color="auto" w:fill="auto"/>
            <w:vAlign w:val="center"/>
          </w:tcPr>
          <w:p w14:paraId="04664311" w14:textId="3E03F19F" w:rsidR="00C2701E" w:rsidRPr="00653648" w:rsidRDefault="00C2701E" w:rsidP="00410F2E">
            <w:pPr>
              <w:pStyle w:val="aff9"/>
              <w:rPr>
                <w:rFonts w:ascii="宋体" w:hAnsi="宋体" w:cs="宋体"/>
                <w:color w:val="000000"/>
              </w:rPr>
            </w:pPr>
            <w:r w:rsidRPr="00653648">
              <w:rPr>
                <w:rFonts w:ascii="宋体" w:hAnsi="宋体" w:hint="eastAsia"/>
              </w:rPr>
              <w:t>投标人提出有效的服务保障措施中能够充分说明、描述并体现出：1、利用和依托的资源丰富2、具有完善的专家库3、具备处理应急响应的人力资源储备4、能够与用户和其他运维机构协同工作的，每满足一项得</w:t>
            </w:r>
            <w:r w:rsidRPr="00653648">
              <w:rPr>
                <w:rFonts w:ascii="宋体" w:hAnsi="宋体"/>
              </w:rPr>
              <w:t>2</w:t>
            </w:r>
            <w:r w:rsidRPr="00653648">
              <w:rPr>
                <w:rFonts w:ascii="宋体" w:hAnsi="宋体" w:hint="eastAsia"/>
              </w:rPr>
              <w:t>分，最高得</w:t>
            </w:r>
            <w:r w:rsidRPr="00653648">
              <w:rPr>
                <w:rFonts w:ascii="宋体" w:hAnsi="宋体"/>
              </w:rPr>
              <w:t>10</w:t>
            </w:r>
            <w:r w:rsidRPr="00653648">
              <w:rPr>
                <w:rFonts w:ascii="宋体" w:hAnsi="宋体" w:hint="eastAsia"/>
              </w:rPr>
              <w:t>分；未明确体现或无法判断的，该部分不得分。</w:t>
            </w:r>
          </w:p>
        </w:tc>
        <w:tc>
          <w:tcPr>
            <w:tcW w:w="708" w:type="dxa"/>
            <w:shd w:val="clear" w:color="auto" w:fill="auto"/>
            <w:vAlign w:val="center"/>
          </w:tcPr>
          <w:p w14:paraId="62278CAF" w14:textId="77777777" w:rsidR="00C2701E" w:rsidRPr="00653648" w:rsidRDefault="00C2701E" w:rsidP="00410F2E">
            <w:pPr>
              <w:widowControl/>
              <w:jc w:val="center"/>
              <w:rPr>
                <w:rFonts w:ascii="宋体" w:hAnsi="宋体" w:cs="宋体"/>
                <w:b/>
                <w:bCs/>
                <w:color w:val="000000"/>
                <w:szCs w:val="21"/>
              </w:rPr>
            </w:pPr>
            <w:r w:rsidRPr="00653648">
              <w:rPr>
                <w:rFonts w:ascii="宋体" w:hAnsi="宋体" w:cs="宋体"/>
                <w:b/>
                <w:bCs/>
                <w:color w:val="000000"/>
                <w:szCs w:val="21"/>
              </w:rPr>
              <w:t>10</w:t>
            </w:r>
          </w:p>
        </w:tc>
      </w:tr>
      <w:tr w:rsidR="00C2701E" w:rsidRPr="00653648" w14:paraId="553B812E" w14:textId="77777777" w:rsidTr="00141901">
        <w:trPr>
          <w:trHeight w:val="1248"/>
        </w:trPr>
        <w:tc>
          <w:tcPr>
            <w:tcW w:w="742" w:type="dxa"/>
            <w:shd w:val="clear" w:color="auto" w:fill="auto"/>
            <w:vAlign w:val="center"/>
          </w:tcPr>
          <w:p w14:paraId="00271D8A" w14:textId="77777777" w:rsidR="00C2701E" w:rsidRPr="00653648" w:rsidRDefault="00C2701E" w:rsidP="00410F2E">
            <w:pPr>
              <w:widowControl/>
              <w:jc w:val="center"/>
              <w:rPr>
                <w:rFonts w:ascii="宋体" w:hAnsi="宋体" w:cs="宋体"/>
                <w:b/>
                <w:bCs/>
                <w:color w:val="000000"/>
                <w:szCs w:val="21"/>
              </w:rPr>
            </w:pPr>
            <w:r w:rsidRPr="00653648">
              <w:rPr>
                <w:rFonts w:ascii="宋体" w:hAnsi="宋体" w:cs="宋体" w:hint="eastAsia"/>
                <w:b/>
                <w:bCs/>
                <w:color w:val="000000"/>
                <w:szCs w:val="21"/>
              </w:rPr>
              <w:t>2</w:t>
            </w:r>
            <w:r w:rsidRPr="00653648">
              <w:rPr>
                <w:rFonts w:ascii="宋体" w:hAnsi="宋体" w:cs="宋体"/>
                <w:b/>
                <w:bCs/>
                <w:color w:val="000000"/>
                <w:szCs w:val="21"/>
              </w:rPr>
              <w:t>.8</w:t>
            </w:r>
          </w:p>
        </w:tc>
        <w:tc>
          <w:tcPr>
            <w:tcW w:w="1555" w:type="dxa"/>
            <w:shd w:val="clear" w:color="auto" w:fill="auto"/>
            <w:vAlign w:val="center"/>
          </w:tcPr>
          <w:p w14:paraId="77A4F9E4" w14:textId="77777777" w:rsidR="00C2701E" w:rsidRPr="00653648" w:rsidRDefault="00C2701E" w:rsidP="00410F2E">
            <w:pPr>
              <w:widowControl/>
              <w:jc w:val="center"/>
              <w:rPr>
                <w:rFonts w:ascii="宋体" w:hAnsi="宋体" w:cs="宋体"/>
                <w:b/>
                <w:bCs/>
                <w:color w:val="000000"/>
                <w:szCs w:val="21"/>
              </w:rPr>
            </w:pPr>
            <w:r w:rsidRPr="00653648">
              <w:rPr>
                <w:rFonts w:ascii="宋体" w:hAnsi="宋体" w:cs="宋体" w:hint="eastAsia"/>
                <w:b/>
                <w:bCs/>
                <w:color w:val="000000"/>
                <w:szCs w:val="21"/>
              </w:rPr>
              <w:t>文档管理</w:t>
            </w:r>
          </w:p>
        </w:tc>
        <w:tc>
          <w:tcPr>
            <w:tcW w:w="6067" w:type="dxa"/>
            <w:shd w:val="clear" w:color="auto" w:fill="auto"/>
            <w:vAlign w:val="center"/>
          </w:tcPr>
          <w:p w14:paraId="0F1399F7" w14:textId="77777777" w:rsidR="00C2701E" w:rsidRPr="00653648" w:rsidRDefault="00C2701E" w:rsidP="00410F2E">
            <w:pPr>
              <w:pStyle w:val="aff9"/>
              <w:rPr>
                <w:rFonts w:ascii="宋体" w:hAnsi="宋体"/>
              </w:rPr>
            </w:pPr>
            <w:r w:rsidRPr="00653648">
              <w:rPr>
                <w:rFonts w:ascii="宋体" w:hAnsi="宋体" w:hint="eastAsia"/>
              </w:rPr>
              <w:t>投标人提出有效的文档管理方案，并能够充分说明、描述并体现：1、有完善的项目档案管理机制；2、提供完整的项目运维相关的知识库体系的，每满足一项得</w:t>
            </w:r>
            <w:r w:rsidRPr="00653648">
              <w:rPr>
                <w:rFonts w:ascii="宋体" w:hAnsi="宋体"/>
              </w:rPr>
              <w:t>4</w:t>
            </w:r>
            <w:r w:rsidRPr="00653648">
              <w:rPr>
                <w:rFonts w:ascii="宋体" w:hAnsi="宋体" w:hint="eastAsia"/>
              </w:rPr>
              <w:t>分，最高得</w:t>
            </w:r>
            <w:r w:rsidRPr="00653648">
              <w:rPr>
                <w:rFonts w:ascii="宋体" w:hAnsi="宋体"/>
              </w:rPr>
              <w:t>8</w:t>
            </w:r>
            <w:r w:rsidRPr="00653648">
              <w:rPr>
                <w:rFonts w:ascii="宋体" w:hAnsi="宋体" w:hint="eastAsia"/>
              </w:rPr>
              <w:t>分；未明确体现或无法判断的，该部分不得分。</w:t>
            </w:r>
          </w:p>
        </w:tc>
        <w:tc>
          <w:tcPr>
            <w:tcW w:w="708" w:type="dxa"/>
            <w:shd w:val="clear" w:color="auto" w:fill="auto"/>
            <w:vAlign w:val="center"/>
          </w:tcPr>
          <w:p w14:paraId="7E065D70" w14:textId="77777777" w:rsidR="00C2701E" w:rsidRPr="00653648" w:rsidRDefault="00C2701E" w:rsidP="00410F2E">
            <w:pPr>
              <w:widowControl/>
              <w:jc w:val="center"/>
              <w:rPr>
                <w:rFonts w:ascii="宋体" w:hAnsi="宋体" w:cs="宋体"/>
                <w:b/>
                <w:bCs/>
                <w:color w:val="000000"/>
                <w:szCs w:val="21"/>
              </w:rPr>
            </w:pPr>
            <w:r w:rsidRPr="00653648">
              <w:rPr>
                <w:rFonts w:ascii="宋体" w:hAnsi="宋体" w:cs="宋体"/>
                <w:b/>
                <w:bCs/>
                <w:color w:val="000000"/>
                <w:szCs w:val="21"/>
              </w:rPr>
              <w:t>8</w:t>
            </w:r>
          </w:p>
        </w:tc>
      </w:tr>
      <w:tr w:rsidR="00C2701E" w:rsidRPr="00653648" w14:paraId="7A152F45" w14:textId="77777777" w:rsidTr="00C2701E">
        <w:trPr>
          <w:trHeight w:val="566"/>
        </w:trPr>
        <w:tc>
          <w:tcPr>
            <w:tcW w:w="9072" w:type="dxa"/>
            <w:gridSpan w:val="4"/>
            <w:shd w:val="clear" w:color="auto" w:fill="auto"/>
            <w:vAlign w:val="center"/>
            <w:hideMark/>
          </w:tcPr>
          <w:p w14:paraId="66D7A656" w14:textId="77777777" w:rsidR="00C2701E" w:rsidRPr="00653648" w:rsidRDefault="00C2701E" w:rsidP="00410F2E">
            <w:pPr>
              <w:widowControl/>
              <w:jc w:val="center"/>
              <w:rPr>
                <w:rFonts w:ascii="宋体" w:hAnsi="宋体" w:cs="宋体"/>
                <w:b/>
                <w:bCs/>
                <w:color w:val="000000"/>
                <w:szCs w:val="21"/>
              </w:rPr>
            </w:pPr>
            <w:r w:rsidRPr="00653648">
              <w:rPr>
                <w:rFonts w:ascii="宋体" w:hAnsi="宋体" w:cs="宋体" w:hint="eastAsia"/>
                <w:b/>
                <w:bCs/>
                <w:color w:val="000000"/>
                <w:szCs w:val="21"/>
              </w:rPr>
              <w:t>三、价格（10 分）</w:t>
            </w:r>
            <w:r w:rsidRPr="00653648">
              <w:rPr>
                <w:rFonts w:ascii="宋体" w:hAnsi="宋体" w:cs="宋体" w:hint="eastAsia"/>
                <w:color w:val="000000"/>
                <w:szCs w:val="21"/>
              </w:rPr>
              <w:t xml:space="preserve"> </w:t>
            </w:r>
          </w:p>
        </w:tc>
      </w:tr>
      <w:tr w:rsidR="00C2701E" w:rsidRPr="00653648" w14:paraId="507D2F76" w14:textId="77777777" w:rsidTr="00141901">
        <w:trPr>
          <w:trHeight w:val="924"/>
        </w:trPr>
        <w:tc>
          <w:tcPr>
            <w:tcW w:w="742" w:type="dxa"/>
            <w:shd w:val="clear" w:color="auto" w:fill="auto"/>
            <w:vAlign w:val="center"/>
            <w:hideMark/>
          </w:tcPr>
          <w:p w14:paraId="19C357D7" w14:textId="77777777" w:rsidR="00C2701E" w:rsidRPr="00653648" w:rsidRDefault="00C2701E" w:rsidP="00410F2E">
            <w:pPr>
              <w:widowControl/>
              <w:jc w:val="center"/>
              <w:rPr>
                <w:rFonts w:ascii="宋体" w:hAnsi="宋体" w:cs="宋体"/>
                <w:b/>
                <w:bCs/>
                <w:color w:val="000000"/>
                <w:szCs w:val="21"/>
              </w:rPr>
            </w:pPr>
            <w:r w:rsidRPr="00653648">
              <w:rPr>
                <w:rFonts w:ascii="宋体" w:hAnsi="宋体" w:cs="宋体" w:hint="eastAsia"/>
                <w:b/>
                <w:bCs/>
                <w:color w:val="000000"/>
                <w:szCs w:val="21"/>
              </w:rPr>
              <w:t>3.1</w:t>
            </w:r>
          </w:p>
        </w:tc>
        <w:tc>
          <w:tcPr>
            <w:tcW w:w="1555" w:type="dxa"/>
            <w:shd w:val="clear" w:color="auto" w:fill="auto"/>
            <w:vAlign w:val="center"/>
            <w:hideMark/>
          </w:tcPr>
          <w:p w14:paraId="760D8AA0" w14:textId="1CECE03A" w:rsidR="00C2701E" w:rsidRPr="00653648" w:rsidRDefault="00C2701E" w:rsidP="00410F2E">
            <w:pPr>
              <w:widowControl/>
              <w:jc w:val="center"/>
              <w:rPr>
                <w:rFonts w:ascii="宋体" w:hAnsi="宋体" w:cs="宋体"/>
                <w:b/>
                <w:bCs/>
                <w:color w:val="000000"/>
                <w:szCs w:val="21"/>
              </w:rPr>
            </w:pPr>
            <w:r w:rsidRPr="00653648">
              <w:rPr>
                <w:rFonts w:ascii="宋体" w:hAnsi="宋体" w:cs="宋体" w:hint="eastAsia"/>
                <w:b/>
                <w:bCs/>
                <w:color w:val="000000"/>
                <w:szCs w:val="21"/>
              </w:rPr>
              <w:t>报价部分</w:t>
            </w:r>
          </w:p>
        </w:tc>
        <w:tc>
          <w:tcPr>
            <w:tcW w:w="6067" w:type="dxa"/>
            <w:shd w:val="clear" w:color="auto" w:fill="auto"/>
            <w:vAlign w:val="center"/>
            <w:hideMark/>
          </w:tcPr>
          <w:p w14:paraId="008C0CD2" w14:textId="77777777" w:rsidR="00C2701E" w:rsidRPr="00653648" w:rsidRDefault="00C2701E" w:rsidP="00410F2E">
            <w:pPr>
              <w:widowControl/>
              <w:rPr>
                <w:rFonts w:ascii="宋体" w:hAnsi="宋体" w:cs="宋体"/>
                <w:color w:val="000000"/>
                <w:szCs w:val="21"/>
              </w:rPr>
            </w:pPr>
            <w:r w:rsidRPr="00653648">
              <w:rPr>
                <w:rFonts w:ascii="宋体" w:hAnsi="宋体" w:cs="宋体" w:hint="eastAsia"/>
                <w:color w:val="000000"/>
                <w:szCs w:val="21"/>
              </w:rPr>
              <w:t xml:space="preserve">以符合招标文件要求的最低评标价为基准价，基准价得满 分 10 分，其它投标人的价格得分＝（基准价/该投标人的 评标价）×10。 </w:t>
            </w:r>
          </w:p>
        </w:tc>
        <w:tc>
          <w:tcPr>
            <w:tcW w:w="708" w:type="dxa"/>
            <w:shd w:val="clear" w:color="auto" w:fill="auto"/>
            <w:vAlign w:val="center"/>
            <w:hideMark/>
          </w:tcPr>
          <w:p w14:paraId="17D48EF6" w14:textId="77777777" w:rsidR="00C2701E" w:rsidRPr="00653648" w:rsidRDefault="00C2701E" w:rsidP="00410F2E">
            <w:pPr>
              <w:widowControl/>
              <w:jc w:val="center"/>
              <w:rPr>
                <w:rFonts w:ascii="宋体" w:hAnsi="宋体" w:cs="宋体"/>
                <w:b/>
                <w:bCs/>
                <w:color w:val="000000"/>
                <w:szCs w:val="21"/>
              </w:rPr>
            </w:pPr>
            <w:r w:rsidRPr="00653648">
              <w:rPr>
                <w:rFonts w:ascii="宋体" w:hAnsi="宋体" w:cs="宋体" w:hint="eastAsia"/>
                <w:b/>
                <w:bCs/>
                <w:color w:val="000000"/>
                <w:szCs w:val="21"/>
              </w:rPr>
              <w:t>10</w:t>
            </w:r>
          </w:p>
        </w:tc>
      </w:tr>
    </w:tbl>
    <w:p w14:paraId="3ED386D2" w14:textId="77777777" w:rsidR="001B070B" w:rsidRDefault="009F2D27">
      <w:pPr>
        <w:pStyle w:val="af5"/>
        <w:spacing w:line="360" w:lineRule="auto"/>
        <w:ind w:firstLineChars="250" w:firstLine="602"/>
        <w:rPr>
          <w:rFonts w:hAnsi="宋体"/>
          <w:b/>
          <w:bCs/>
          <w:sz w:val="24"/>
          <w:szCs w:val="24"/>
        </w:rPr>
      </w:pPr>
      <w:r>
        <w:rPr>
          <w:rFonts w:hAnsi="宋体" w:hint="eastAsia"/>
          <w:b/>
          <w:bCs/>
          <w:sz w:val="24"/>
          <w:szCs w:val="24"/>
        </w:rPr>
        <w:t>说明1：评标价：</w:t>
      </w:r>
    </w:p>
    <w:p w14:paraId="53E7EDB2" w14:textId="77777777" w:rsidR="001B070B" w:rsidRDefault="009F2D27">
      <w:pPr>
        <w:pStyle w:val="af5"/>
        <w:spacing w:line="360" w:lineRule="auto"/>
        <w:ind w:leftChars="338" w:left="710"/>
        <w:rPr>
          <w:rFonts w:hAnsi="宋体"/>
          <w:b/>
          <w:sz w:val="24"/>
          <w:szCs w:val="24"/>
        </w:rPr>
      </w:pPr>
      <w:r>
        <w:rPr>
          <w:rFonts w:hAnsi="宋体" w:hint="eastAsia"/>
          <w:b/>
          <w:sz w:val="24"/>
          <w:szCs w:val="24"/>
        </w:rPr>
        <w:t>注1：</w:t>
      </w:r>
    </w:p>
    <w:p w14:paraId="7C015BED" w14:textId="49D32FB7" w:rsidR="00D86826" w:rsidRPr="00D86826" w:rsidRDefault="00D86826" w:rsidP="00D86826">
      <w:pPr>
        <w:pStyle w:val="af5"/>
        <w:spacing w:line="360" w:lineRule="auto"/>
        <w:ind w:leftChars="342" w:left="718" w:firstLineChars="200" w:firstLine="480"/>
        <w:rPr>
          <w:rFonts w:hAnsi="宋体"/>
          <w:sz w:val="24"/>
          <w:szCs w:val="24"/>
        </w:rPr>
      </w:pPr>
      <w:r w:rsidRPr="00D86826">
        <w:rPr>
          <w:rFonts w:hAnsi="宋体" w:hint="eastAsia"/>
          <w:sz w:val="24"/>
          <w:szCs w:val="24"/>
        </w:rPr>
        <w:t>本项目为专门面向小微企业采购项目。即根据《工业和信息化部、国家统计局、国家发展和改革委员会、财政部关于印发中小企业划型标准规定的通知》（工信部联企业[2011]300号）规定的划分标准，参与本项目的供应商必须为小型或者微型企业</w:t>
      </w:r>
      <w:r w:rsidR="0083299C">
        <w:rPr>
          <w:rFonts w:hAnsi="宋体" w:hint="eastAsia"/>
          <w:sz w:val="24"/>
          <w:szCs w:val="24"/>
        </w:rPr>
        <w:t>，否则视为无效投标</w:t>
      </w:r>
      <w:r w:rsidRPr="00D86826">
        <w:rPr>
          <w:rFonts w:hAnsi="宋体" w:hint="eastAsia"/>
          <w:sz w:val="24"/>
          <w:szCs w:val="24"/>
        </w:rPr>
        <w:t>。小型和微型企业</w:t>
      </w:r>
      <w:r>
        <w:rPr>
          <w:rFonts w:hAnsi="宋体" w:hint="eastAsia"/>
          <w:sz w:val="24"/>
          <w:szCs w:val="24"/>
        </w:rPr>
        <w:t>必</w:t>
      </w:r>
      <w:r w:rsidRPr="00D86826">
        <w:rPr>
          <w:rFonts w:hAnsi="宋体" w:hint="eastAsia"/>
          <w:sz w:val="24"/>
          <w:szCs w:val="24"/>
        </w:rPr>
        <w:t>须填写</w:t>
      </w:r>
      <w:r>
        <w:rPr>
          <w:rFonts w:hAnsi="宋体" w:hint="eastAsia"/>
          <w:sz w:val="24"/>
          <w:szCs w:val="24"/>
        </w:rPr>
        <w:lastRenderedPageBreak/>
        <w:t>招标文件“</w:t>
      </w:r>
      <w:r w:rsidRPr="00D86826">
        <w:rPr>
          <w:rFonts w:hAnsi="宋体" w:hint="eastAsia"/>
          <w:sz w:val="24"/>
          <w:szCs w:val="24"/>
        </w:rPr>
        <w:t>第</w:t>
      </w:r>
      <w:r>
        <w:rPr>
          <w:rFonts w:hAnsi="宋体" w:hint="eastAsia"/>
          <w:sz w:val="24"/>
          <w:szCs w:val="24"/>
        </w:rPr>
        <w:t>三</w:t>
      </w:r>
      <w:r w:rsidRPr="00D86826">
        <w:rPr>
          <w:rFonts w:hAnsi="宋体" w:hint="eastAsia"/>
          <w:sz w:val="24"/>
          <w:szCs w:val="24"/>
        </w:rPr>
        <w:t xml:space="preserve">章 </w:t>
      </w:r>
      <w:r>
        <w:rPr>
          <w:rFonts w:hAnsi="宋体" w:hint="eastAsia"/>
          <w:sz w:val="24"/>
          <w:szCs w:val="24"/>
        </w:rPr>
        <w:t>附件1</w:t>
      </w:r>
      <w:r>
        <w:rPr>
          <w:rFonts w:hAnsi="宋体"/>
          <w:sz w:val="24"/>
          <w:szCs w:val="24"/>
        </w:rPr>
        <w:t>2</w:t>
      </w:r>
      <w:r>
        <w:rPr>
          <w:rFonts w:hAnsi="宋体" w:hint="eastAsia"/>
          <w:sz w:val="24"/>
          <w:szCs w:val="24"/>
        </w:rPr>
        <w:t>”</w:t>
      </w:r>
      <w:r w:rsidRPr="00D86826">
        <w:rPr>
          <w:rFonts w:hAnsi="宋体" w:hint="eastAsia"/>
          <w:sz w:val="24"/>
          <w:szCs w:val="24"/>
        </w:rPr>
        <w:t>规定的“小型微型企业声明函”</w:t>
      </w:r>
      <w:r>
        <w:rPr>
          <w:rFonts w:hAnsi="宋体" w:hint="eastAsia"/>
          <w:sz w:val="24"/>
          <w:szCs w:val="24"/>
        </w:rPr>
        <w:t>，并对真实性负责</w:t>
      </w:r>
      <w:r w:rsidRPr="00D86826">
        <w:rPr>
          <w:rFonts w:hAnsi="宋体" w:hint="eastAsia"/>
          <w:sz w:val="24"/>
          <w:szCs w:val="24"/>
        </w:rPr>
        <w:t>。</w:t>
      </w:r>
    </w:p>
    <w:p w14:paraId="5B308284" w14:textId="23504A2C" w:rsidR="00D86826" w:rsidRPr="00D86826" w:rsidRDefault="00D86826" w:rsidP="00D86826">
      <w:pPr>
        <w:pStyle w:val="af5"/>
        <w:spacing w:line="360" w:lineRule="auto"/>
        <w:ind w:leftChars="342" w:left="718" w:firstLineChars="200" w:firstLine="480"/>
        <w:rPr>
          <w:rFonts w:hAnsi="宋体"/>
          <w:sz w:val="24"/>
          <w:szCs w:val="24"/>
        </w:rPr>
      </w:pPr>
      <w:r w:rsidRPr="00D86826">
        <w:rPr>
          <w:rFonts w:hAnsi="宋体" w:hint="eastAsia"/>
          <w:sz w:val="24"/>
          <w:szCs w:val="24"/>
        </w:rPr>
        <w:t>监狱企业投标视同小型、微型企业，</w:t>
      </w:r>
      <w:r>
        <w:rPr>
          <w:rFonts w:hAnsi="宋体" w:hint="eastAsia"/>
          <w:sz w:val="24"/>
          <w:szCs w:val="24"/>
        </w:rPr>
        <w:t>招标文件“</w:t>
      </w:r>
      <w:r w:rsidRPr="00D86826">
        <w:rPr>
          <w:rFonts w:hAnsi="宋体" w:hint="eastAsia"/>
          <w:sz w:val="24"/>
          <w:szCs w:val="24"/>
        </w:rPr>
        <w:t>第</w:t>
      </w:r>
      <w:r>
        <w:rPr>
          <w:rFonts w:hAnsi="宋体" w:hint="eastAsia"/>
          <w:sz w:val="24"/>
          <w:szCs w:val="24"/>
        </w:rPr>
        <w:t>三</w:t>
      </w:r>
      <w:r w:rsidRPr="00D86826">
        <w:rPr>
          <w:rFonts w:hAnsi="宋体" w:hint="eastAsia"/>
          <w:sz w:val="24"/>
          <w:szCs w:val="24"/>
        </w:rPr>
        <w:t xml:space="preserve">章 </w:t>
      </w:r>
      <w:r>
        <w:rPr>
          <w:rFonts w:hAnsi="宋体" w:hint="eastAsia"/>
          <w:sz w:val="24"/>
          <w:szCs w:val="24"/>
        </w:rPr>
        <w:t>附件1</w:t>
      </w:r>
      <w:r>
        <w:rPr>
          <w:rFonts w:hAnsi="宋体"/>
          <w:sz w:val="24"/>
          <w:szCs w:val="24"/>
        </w:rPr>
        <w:t>2</w:t>
      </w:r>
      <w:r>
        <w:rPr>
          <w:rFonts w:hAnsi="宋体" w:hint="eastAsia"/>
          <w:sz w:val="24"/>
          <w:szCs w:val="24"/>
        </w:rPr>
        <w:t>”</w:t>
      </w:r>
      <w:r w:rsidRPr="00D86826">
        <w:rPr>
          <w:rFonts w:hAnsi="宋体" w:hint="eastAsia"/>
          <w:sz w:val="24"/>
          <w:szCs w:val="24"/>
        </w:rPr>
        <w:t>规定的“小型微型企业声明函”并提供由省级以上监狱管理局、戒毒管理局（含新疆生产建设兵团）出具的属于监狱企业的证明文件复印件。</w:t>
      </w:r>
    </w:p>
    <w:p w14:paraId="212B80BA" w14:textId="7BFCBEE1" w:rsidR="00D86826" w:rsidRDefault="00D86826" w:rsidP="00D86826">
      <w:pPr>
        <w:pStyle w:val="af5"/>
        <w:spacing w:line="360" w:lineRule="auto"/>
        <w:ind w:leftChars="342" w:left="718" w:firstLineChars="200" w:firstLine="480"/>
        <w:rPr>
          <w:rFonts w:hAnsi="宋体"/>
          <w:sz w:val="24"/>
          <w:szCs w:val="24"/>
        </w:rPr>
      </w:pPr>
      <w:r w:rsidRPr="00D86826">
        <w:rPr>
          <w:rFonts w:hAnsi="宋体" w:hint="eastAsia"/>
          <w:sz w:val="24"/>
          <w:szCs w:val="24"/>
        </w:rPr>
        <w:t>残疾人福利性单位投标视同小型、微型企业，</w:t>
      </w:r>
      <w:r>
        <w:rPr>
          <w:rFonts w:hAnsi="宋体" w:hint="eastAsia"/>
          <w:sz w:val="24"/>
          <w:szCs w:val="24"/>
        </w:rPr>
        <w:t>招标文件“</w:t>
      </w:r>
      <w:r w:rsidRPr="00D86826">
        <w:rPr>
          <w:rFonts w:hAnsi="宋体" w:hint="eastAsia"/>
          <w:sz w:val="24"/>
          <w:szCs w:val="24"/>
        </w:rPr>
        <w:t>第</w:t>
      </w:r>
      <w:r>
        <w:rPr>
          <w:rFonts w:hAnsi="宋体" w:hint="eastAsia"/>
          <w:sz w:val="24"/>
          <w:szCs w:val="24"/>
        </w:rPr>
        <w:t>三</w:t>
      </w:r>
      <w:r w:rsidRPr="00D86826">
        <w:rPr>
          <w:rFonts w:hAnsi="宋体" w:hint="eastAsia"/>
          <w:sz w:val="24"/>
          <w:szCs w:val="24"/>
        </w:rPr>
        <w:t xml:space="preserve">章 </w:t>
      </w:r>
      <w:r>
        <w:rPr>
          <w:rFonts w:hAnsi="宋体" w:hint="eastAsia"/>
          <w:sz w:val="24"/>
          <w:szCs w:val="24"/>
        </w:rPr>
        <w:t>附件1</w:t>
      </w:r>
      <w:r>
        <w:rPr>
          <w:rFonts w:hAnsi="宋体"/>
          <w:sz w:val="24"/>
          <w:szCs w:val="24"/>
        </w:rPr>
        <w:t>2</w:t>
      </w:r>
      <w:r>
        <w:rPr>
          <w:rFonts w:hAnsi="宋体" w:hint="eastAsia"/>
          <w:sz w:val="24"/>
          <w:szCs w:val="24"/>
        </w:rPr>
        <w:t>”</w:t>
      </w:r>
      <w:r w:rsidRPr="00D86826">
        <w:rPr>
          <w:rFonts w:hAnsi="宋体" w:hint="eastAsia"/>
          <w:sz w:val="24"/>
          <w:szCs w:val="24"/>
        </w:rPr>
        <w:t>规定的“小型微型企业声明函”。</w:t>
      </w:r>
    </w:p>
    <w:p w14:paraId="50660492" w14:textId="359145B2" w:rsidR="001B070B" w:rsidRDefault="009F2D27" w:rsidP="00D86826">
      <w:pPr>
        <w:pStyle w:val="af5"/>
        <w:spacing w:line="360" w:lineRule="auto"/>
        <w:ind w:leftChars="342" w:left="718"/>
        <w:rPr>
          <w:rFonts w:hAnsi="宋体"/>
          <w:b/>
          <w:sz w:val="24"/>
          <w:szCs w:val="24"/>
        </w:rPr>
      </w:pPr>
      <w:r>
        <w:rPr>
          <w:rFonts w:hAnsi="宋体" w:hint="eastAsia"/>
          <w:b/>
          <w:sz w:val="24"/>
          <w:szCs w:val="24"/>
        </w:rPr>
        <w:t>注3：</w:t>
      </w:r>
    </w:p>
    <w:p w14:paraId="74CA3578" w14:textId="77777777" w:rsidR="001B070B" w:rsidRDefault="009F2D27">
      <w:pPr>
        <w:pStyle w:val="af5"/>
        <w:spacing w:line="360" w:lineRule="auto"/>
        <w:ind w:leftChars="342" w:left="718"/>
        <w:rPr>
          <w:rFonts w:hAnsi="宋体"/>
          <w:sz w:val="24"/>
          <w:szCs w:val="24"/>
        </w:rPr>
      </w:pPr>
      <w:r>
        <w:rPr>
          <w:rFonts w:hAnsi="宋体" w:hint="eastAsia"/>
          <w:sz w:val="24"/>
          <w:szCs w:val="24"/>
        </w:rPr>
        <w:t>本项目为服务项目，不涉及核心产品。</w:t>
      </w:r>
    </w:p>
    <w:p w14:paraId="0C723408" w14:textId="77777777" w:rsidR="001B070B" w:rsidRDefault="009F2D27">
      <w:pPr>
        <w:pStyle w:val="af5"/>
        <w:spacing w:line="360" w:lineRule="auto"/>
        <w:ind w:firstLineChars="200" w:firstLine="482"/>
        <w:rPr>
          <w:rFonts w:hAnsi="宋体"/>
          <w:b/>
          <w:sz w:val="24"/>
          <w:szCs w:val="24"/>
        </w:rPr>
      </w:pPr>
      <w:r>
        <w:rPr>
          <w:rFonts w:hAnsi="宋体" w:hint="eastAsia"/>
          <w:b/>
          <w:sz w:val="24"/>
          <w:szCs w:val="24"/>
        </w:rPr>
        <w:t>说明2：节能环保：</w:t>
      </w:r>
    </w:p>
    <w:p w14:paraId="1442DF11" w14:textId="77777777" w:rsidR="001B070B" w:rsidRDefault="009F2D27">
      <w:pPr>
        <w:pStyle w:val="af5"/>
        <w:spacing w:line="360" w:lineRule="auto"/>
        <w:ind w:leftChars="285" w:left="598" w:firstLineChars="50" w:firstLine="120"/>
        <w:rPr>
          <w:rFonts w:hAnsi="宋体"/>
          <w:sz w:val="24"/>
          <w:szCs w:val="24"/>
        </w:rPr>
      </w:pPr>
      <w:r>
        <w:rPr>
          <w:rFonts w:hAnsi="宋体" w:hint="eastAsia"/>
          <w:sz w:val="24"/>
          <w:szCs w:val="24"/>
        </w:rPr>
        <w:t>本项目为服务项目，不涉及政府采购节能产品和环境标志产品。</w:t>
      </w:r>
    </w:p>
    <w:p w14:paraId="64743F94" w14:textId="77777777" w:rsidR="001B070B" w:rsidRDefault="009F2D27">
      <w:pPr>
        <w:pStyle w:val="3"/>
        <w:spacing w:line="360" w:lineRule="auto"/>
        <w:rPr>
          <w:rFonts w:hAnsi="宋体"/>
          <w:u w:val="none"/>
        </w:rPr>
      </w:pPr>
      <w:bookmarkStart w:id="76" w:name="_Toc520356168"/>
      <w:bookmarkStart w:id="77" w:name="_Toc514333159"/>
      <w:r>
        <w:rPr>
          <w:rFonts w:hAnsi="宋体" w:hint="eastAsia"/>
          <w:u w:val="none"/>
        </w:rPr>
        <w:t>22．</w:t>
      </w:r>
      <w:bookmarkEnd w:id="76"/>
      <w:r>
        <w:rPr>
          <w:rFonts w:hAnsi="宋体" w:hint="eastAsia"/>
          <w:u w:val="none"/>
        </w:rPr>
        <w:tab/>
        <w:t>评标过程及保密原则</w:t>
      </w:r>
      <w:bookmarkEnd w:id="77"/>
    </w:p>
    <w:p w14:paraId="5AB7F7A4" w14:textId="77777777" w:rsidR="001B070B" w:rsidRDefault="009F2D27">
      <w:pPr>
        <w:spacing w:before="120" w:line="360" w:lineRule="auto"/>
        <w:ind w:left="900" w:hanging="900"/>
        <w:rPr>
          <w:rFonts w:ascii="宋体" w:hAnsi="宋体"/>
          <w:sz w:val="24"/>
        </w:rPr>
      </w:pPr>
      <w:r>
        <w:rPr>
          <w:rFonts w:ascii="宋体" w:hAnsi="宋体" w:hint="eastAsia"/>
          <w:sz w:val="24"/>
        </w:rPr>
        <w:t>22.1</w:t>
      </w:r>
      <w:r>
        <w:rPr>
          <w:rFonts w:ascii="宋体" w:hAnsi="宋体" w:hint="eastAsia"/>
          <w:sz w:val="24"/>
        </w:rPr>
        <w:tab/>
        <w:t>开标之后，直到采购人与中标人签订合同时止，招标工作有关人员对审查、澄清、评价和比较投标的有关资料以及授标意向等事宜，均不得向投标人或其他无关的人员透露。有关人员对评标情况以及在评标过程中获悉的国家秘密、商业秘密负有保密责任。</w:t>
      </w:r>
    </w:p>
    <w:p w14:paraId="5EA4377A" w14:textId="77777777" w:rsidR="001B070B" w:rsidRDefault="009F2D27">
      <w:pPr>
        <w:spacing w:before="120" w:line="360" w:lineRule="auto"/>
        <w:ind w:left="900" w:hanging="900"/>
        <w:rPr>
          <w:rFonts w:ascii="宋体" w:hAnsi="宋体"/>
          <w:sz w:val="24"/>
        </w:rPr>
      </w:pPr>
      <w:r>
        <w:rPr>
          <w:rFonts w:ascii="宋体" w:hAnsi="宋体" w:hint="eastAsia"/>
          <w:sz w:val="24"/>
        </w:rPr>
        <w:t>22.2</w:t>
      </w:r>
      <w:r>
        <w:rPr>
          <w:rFonts w:ascii="宋体" w:hAnsi="宋体" w:hint="eastAsia"/>
          <w:sz w:val="24"/>
        </w:rPr>
        <w:tab/>
        <w:t>在评标期间，投标人试图影响招标采购单位和评标委员会的任何活动，将导致其投标无效，并承担相应的法律责任。</w:t>
      </w:r>
      <w:bookmarkStart w:id="78" w:name="_Toc520356169"/>
    </w:p>
    <w:p w14:paraId="5CF1288C" w14:textId="77777777" w:rsidR="001B070B" w:rsidRDefault="001B070B">
      <w:pPr>
        <w:spacing w:before="120" w:line="360" w:lineRule="auto"/>
        <w:ind w:left="900" w:hanging="900"/>
        <w:rPr>
          <w:rFonts w:ascii="宋体" w:hAnsi="宋体"/>
          <w:sz w:val="24"/>
        </w:rPr>
      </w:pPr>
    </w:p>
    <w:p w14:paraId="2AAD6BE9" w14:textId="77777777" w:rsidR="001B070B" w:rsidRDefault="009F2D27">
      <w:pPr>
        <w:pStyle w:val="2"/>
        <w:spacing w:line="360" w:lineRule="auto"/>
        <w:rPr>
          <w:rFonts w:ascii="宋体" w:eastAsia="宋体" w:hAnsi="宋体"/>
          <w:sz w:val="28"/>
          <w:szCs w:val="28"/>
        </w:rPr>
      </w:pPr>
      <w:bookmarkStart w:id="79" w:name="_Toc19706845"/>
      <w:r>
        <w:rPr>
          <w:rFonts w:ascii="宋体" w:eastAsia="宋体" w:hAnsi="宋体" w:hint="eastAsia"/>
          <w:sz w:val="28"/>
          <w:szCs w:val="28"/>
        </w:rPr>
        <w:t xml:space="preserve">六   </w:t>
      </w:r>
      <w:bookmarkEnd w:id="78"/>
      <w:r>
        <w:rPr>
          <w:rFonts w:ascii="宋体" w:eastAsia="宋体" w:hAnsi="宋体" w:hint="eastAsia"/>
          <w:sz w:val="28"/>
          <w:szCs w:val="28"/>
        </w:rPr>
        <w:t>确定中标</w:t>
      </w:r>
      <w:bookmarkEnd w:id="79"/>
    </w:p>
    <w:p w14:paraId="5A119672" w14:textId="77777777" w:rsidR="001B070B" w:rsidRDefault="009F2D27">
      <w:pPr>
        <w:pStyle w:val="3"/>
        <w:spacing w:line="360" w:lineRule="auto"/>
        <w:rPr>
          <w:rFonts w:hAnsi="宋体"/>
          <w:u w:val="none"/>
        </w:rPr>
      </w:pPr>
      <w:bookmarkStart w:id="80" w:name="_Ref467307010"/>
      <w:bookmarkStart w:id="81" w:name="_Toc520356170"/>
      <w:bookmarkStart w:id="82" w:name="_Toc514333161"/>
      <w:r>
        <w:rPr>
          <w:rFonts w:hAnsi="宋体" w:hint="eastAsia"/>
          <w:u w:val="none"/>
        </w:rPr>
        <w:t>23．</w:t>
      </w:r>
      <w:r>
        <w:rPr>
          <w:rFonts w:hAnsi="宋体" w:hint="eastAsia"/>
          <w:u w:val="none"/>
        </w:rPr>
        <w:tab/>
        <w:t>中标候选人的确定原则及标准</w:t>
      </w:r>
      <w:bookmarkEnd w:id="80"/>
      <w:bookmarkEnd w:id="81"/>
      <w:bookmarkEnd w:id="82"/>
    </w:p>
    <w:p w14:paraId="6FC57438" w14:textId="77777777" w:rsidR="001B070B" w:rsidRDefault="009F2D27">
      <w:pPr>
        <w:spacing w:before="120" w:line="360" w:lineRule="auto"/>
        <w:ind w:left="900" w:hanging="900"/>
        <w:rPr>
          <w:rFonts w:ascii="宋体" w:hAnsi="宋体"/>
          <w:sz w:val="24"/>
        </w:rPr>
      </w:pPr>
      <w:r>
        <w:rPr>
          <w:rFonts w:ascii="宋体" w:hAnsi="宋体" w:hint="eastAsia"/>
          <w:sz w:val="24"/>
        </w:rPr>
        <w:t>23.1</w:t>
      </w:r>
      <w:r>
        <w:rPr>
          <w:rFonts w:ascii="宋体" w:hAnsi="宋体" w:hint="eastAsia"/>
          <w:sz w:val="24"/>
        </w:rPr>
        <w:tab/>
      </w:r>
      <w:bookmarkStart w:id="83" w:name="_Hlk496024362"/>
      <w:r>
        <w:rPr>
          <w:rFonts w:ascii="宋体" w:hAnsi="宋体" w:hint="eastAsia"/>
          <w:sz w:val="24"/>
        </w:rPr>
        <w:t>除第25条规定外，确定实质上响应招标文件且满足下列条件者为中标候选人。投标人排名按评审后得分由高到低顺序排列；得分相同的，按评标价由低到高顺序排列；得分且评标价相同的并列。排名最高的投标人作为中标候选人（或按照评委会推荐的评标排序依次作为中标候选人）</w:t>
      </w:r>
      <w:r>
        <w:rPr>
          <w:rFonts w:ascii="宋体" w:hAnsi="宋体" w:hint="eastAsia"/>
          <w:kern w:val="0"/>
          <w:sz w:val="24"/>
          <w:szCs w:val="20"/>
        </w:rPr>
        <w:t>。</w:t>
      </w:r>
      <w:bookmarkEnd w:id="83"/>
    </w:p>
    <w:p w14:paraId="05087C43" w14:textId="77777777" w:rsidR="001B070B" w:rsidRDefault="009F2D27">
      <w:pPr>
        <w:pStyle w:val="3"/>
        <w:spacing w:line="360" w:lineRule="auto"/>
        <w:rPr>
          <w:rFonts w:hAnsi="宋体"/>
          <w:u w:val="none"/>
        </w:rPr>
      </w:pPr>
      <w:bookmarkStart w:id="84" w:name="_Toc520356171"/>
      <w:bookmarkStart w:id="85" w:name="_Toc514333162"/>
      <w:r>
        <w:rPr>
          <w:rFonts w:hAnsi="宋体" w:hint="eastAsia"/>
          <w:u w:val="none"/>
        </w:rPr>
        <w:lastRenderedPageBreak/>
        <w:t>24．</w:t>
      </w:r>
      <w:bookmarkEnd w:id="84"/>
      <w:r>
        <w:rPr>
          <w:rFonts w:hAnsi="宋体" w:hint="eastAsia"/>
          <w:u w:val="none"/>
        </w:rPr>
        <w:tab/>
        <w:t>确定中标人</w:t>
      </w:r>
      <w:bookmarkEnd w:id="85"/>
    </w:p>
    <w:p w14:paraId="3193C9D1" w14:textId="77777777" w:rsidR="001B070B" w:rsidRDefault="009F2D27">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r>
      <w:bookmarkStart w:id="86" w:name="_Hlk496024373"/>
      <w:r>
        <w:rPr>
          <w:rFonts w:ascii="宋体" w:hAnsi="宋体" w:hint="eastAsia"/>
          <w:sz w:val="24"/>
        </w:rPr>
        <w:t>评标委员会将根据评标标准，推荐中标候选人。采购人按照推荐的中标候选人顺序确定一名中标人。出现第一中标候选人并列的情形，以技术部分得分高的投标人为中标人；技术部分得分相同的，由采购人采取随机抽取的方式确定中标人。</w:t>
      </w:r>
      <w:bookmarkEnd w:id="86"/>
    </w:p>
    <w:p w14:paraId="0DB2289A" w14:textId="77777777" w:rsidR="001B070B" w:rsidRDefault="009F2D27">
      <w:pPr>
        <w:spacing w:before="120" w:line="360" w:lineRule="auto"/>
        <w:ind w:left="900" w:hanging="900"/>
        <w:rPr>
          <w:rFonts w:ascii="宋体" w:hAnsi="宋体"/>
          <w:sz w:val="24"/>
        </w:rPr>
      </w:pPr>
      <w:bookmarkStart w:id="87" w:name="_Hlk496024384"/>
      <w:r>
        <w:rPr>
          <w:rFonts w:ascii="宋体" w:hAnsi="宋体" w:hint="eastAsia"/>
          <w:sz w:val="24"/>
        </w:rPr>
        <w:t>24.2</w:t>
      </w:r>
      <w:r>
        <w:rPr>
          <w:rFonts w:ascii="宋体" w:hAnsi="宋体" w:hint="eastAsia"/>
          <w:sz w:val="24"/>
        </w:rPr>
        <w:tab/>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也可以选择重新组织采购。</w:t>
      </w:r>
    </w:p>
    <w:p w14:paraId="06CC4EFA" w14:textId="77777777" w:rsidR="001B070B" w:rsidRDefault="009F2D27">
      <w:pPr>
        <w:spacing w:before="120" w:line="360" w:lineRule="auto"/>
        <w:ind w:left="900" w:hanging="900"/>
        <w:rPr>
          <w:rFonts w:ascii="宋体" w:hAnsi="宋体"/>
          <w:sz w:val="24"/>
        </w:rPr>
      </w:pPr>
      <w:r>
        <w:rPr>
          <w:rFonts w:ascii="宋体" w:hAnsi="宋体" w:hint="eastAsia"/>
          <w:sz w:val="24"/>
        </w:rPr>
        <w:t>24.3</w:t>
      </w:r>
      <w:r>
        <w:rPr>
          <w:rFonts w:ascii="宋体" w:hAnsi="宋体" w:hint="eastAsia"/>
        </w:rPr>
        <w:tab/>
      </w:r>
      <w:r>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66FE74AE" w14:textId="77777777" w:rsidR="001B070B" w:rsidRDefault="009F2D27">
      <w:pPr>
        <w:pStyle w:val="3"/>
        <w:tabs>
          <w:tab w:val="left" w:pos="900"/>
        </w:tabs>
        <w:spacing w:line="360" w:lineRule="auto"/>
        <w:ind w:left="-899" w:firstLine="898"/>
        <w:rPr>
          <w:rFonts w:hAnsi="宋体"/>
          <w:u w:val="none"/>
        </w:rPr>
      </w:pPr>
      <w:bookmarkStart w:id="88" w:name="_Ref467306874"/>
      <w:bookmarkStart w:id="89" w:name="_Toc520356173"/>
      <w:bookmarkStart w:id="90" w:name="_Toc514333163"/>
      <w:bookmarkEnd w:id="87"/>
      <w:r>
        <w:rPr>
          <w:rFonts w:hAnsi="宋体" w:hint="eastAsia"/>
          <w:u w:val="none"/>
        </w:rPr>
        <w:t>25.</w:t>
      </w:r>
      <w:r>
        <w:rPr>
          <w:rFonts w:hAnsi="宋体" w:hint="eastAsia"/>
          <w:u w:val="none"/>
        </w:rPr>
        <w:tab/>
        <w:t>接受和拒绝任何或所有投标的权利</w:t>
      </w:r>
      <w:bookmarkEnd w:id="88"/>
      <w:bookmarkEnd w:id="89"/>
      <w:bookmarkEnd w:id="90"/>
    </w:p>
    <w:p w14:paraId="4ACF2954" w14:textId="77777777" w:rsidR="001B070B" w:rsidRDefault="009F2D27">
      <w:pPr>
        <w:spacing w:before="120" w:line="360" w:lineRule="auto"/>
        <w:ind w:left="900" w:hanging="900"/>
        <w:rPr>
          <w:rFonts w:ascii="宋体" w:hAnsi="宋体"/>
          <w:sz w:val="24"/>
        </w:rPr>
      </w:pPr>
      <w:bookmarkStart w:id="91" w:name="_Toc167519127"/>
      <w:bookmarkStart w:id="92" w:name="_Toc167520044"/>
      <w:bookmarkStart w:id="93" w:name="_Toc167520124"/>
      <w:bookmarkStart w:id="94" w:name="_Toc168975137"/>
      <w:bookmarkStart w:id="95" w:name="_Toc520356174"/>
      <w:r>
        <w:rPr>
          <w:rFonts w:ascii="宋体" w:hAnsi="宋体" w:hint="eastAsia"/>
          <w:sz w:val="24"/>
        </w:rPr>
        <w:t>25.1</w:t>
      </w:r>
      <w:r>
        <w:rPr>
          <w:rFonts w:ascii="宋体" w:hAnsi="宋体" w:hint="eastAsia"/>
          <w:sz w:val="24"/>
        </w:rPr>
        <w:tab/>
      </w:r>
      <w:bookmarkStart w:id="96" w:name="_Hlk496024424"/>
      <w:bookmarkEnd w:id="91"/>
      <w:bookmarkEnd w:id="92"/>
      <w:bookmarkEnd w:id="93"/>
      <w:bookmarkEnd w:id="94"/>
      <w:r>
        <w:rPr>
          <w:rFonts w:ascii="宋体" w:hAnsi="宋体" w:hint="eastAsia"/>
          <w:sz w:val="24"/>
        </w:rPr>
        <w:t>为维护国家和社会公共利益，采购人保留在授标之前任何时候接受或拒绝任何投标人中标的权利，且对受影响的投标人不承担任何责任。</w:t>
      </w:r>
      <w:bookmarkEnd w:id="96"/>
    </w:p>
    <w:p w14:paraId="0871477F" w14:textId="77777777" w:rsidR="001B070B" w:rsidRDefault="009F2D27">
      <w:pPr>
        <w:spacing w:before="120" w:line="360" w:lineRule="auto"/>
        <w:ind w:left="900" w:hanging="900"/>
        <w:rPr>
          <w:rFonts w:ascii="宋体" w:hAnsi="宋体"/>
          <w:sz w:val="24"/>
        </w:rPr>
      </w:pPr>
      <w:r>
        <w:rPr>
          <w:rFonts w:ascii="宋体" w:hAnsi="宋体" w:hint="eastAsia"/>
          <w:sz w:val="24"/>
        </w:rPr>
        <w:t>25.2</w:t>
      </w:r>
      <w:r>
        <w:rPr>
          <w:rFonts w:ascii="宋体" w:hAnsi="宋体" w:hint="eastAsia"/>
          <w:sz w:val="24"/>
        </w:rPr>
        <w:tab/>
        <w:t>在招标采购过程中</w:t>
      </w:r>
      <w:r>
        <w:rPr>
          <w:rFonts w:ascii="宋体" w:hAnsi="宋体"/>
          <w:sz w:val="24"/>
        </w:rPr>
        <w:t>出现下列情形之一的</w:t>
      </w:r>
      <w:bookmarkStart w:id="97" w:name="_Hlk496024437"/>
      <w:r>
        <w:rPr>
          <w:rFonts w:ascii="宋体" w:hAnsi="宋体"/>
          <w:sz w:val="24"/>
        </w:rPr>
        <w:t>，</w:t>
      </w:r>
      <w:r>
        <w:rPr>
          <w:rFonts w:ascii="宋体" w:hAnsi="宋体" w:hint="eastAsia"/>
          <w:sz w:val="24"/>
        </w:rPr>
        <w:t>应予</w:t>
      </w:r>
      <w:r>
        <w:rPr>
          <w:rFonts w:ascii="宋体" w:hAnsi="宋体"/>
          <w:sz w:val="24"/>
        </w:rPr>
        <w:t>废标</w:t>
      </w:r>
      <w:bookmarkEnd w:id="97"/>
      <w:r>
        <w:rPr>
          <w:rFonts w:ascii="宋体" w:hAnsi="宋体" w:hint="eastAsia"/>
          <w:sz w:val="24"/>
        </w:rPr>
        <w:t>：</w:t>
      </w:r>
    </w:p>
    <w:p w14:paraId="7CD08DA7" w14:textId="77777777" w:rsidR="001B070B" w:rsidRDefault="009F2D27">
      <w:pPr>
        <w:spacing w:before="120" w:line="360" w:lineRule="auto"/>
        <w:ind w:leftChars="428" w:left="1499" w:hangingChars="250" w:hanging="600"/>
        <w:rPr>
          <w:rFonts w:ascii="宋体" w:hAnsi="宋体"/>
          <w:sz w:val="24"/>
        </w:rPr>
      </w:pPr>
      <w:r>
        <w:rPr>
          <w:rFonts w:ascii="宋体" w:hAnsi="宋体"/>
          <w:sz w:val="24"/>
        </w:rPr>
        <w:t>（</w:t>
      </w:r>
      <w:r>
        <w:rPr>
          <w:rFonts w:ascii="宋体" w:hAnsi="宋体" w:hint="eastAsia"/>
          <w:sz w:val="24"/>
        </w:rPr>
        <w:t>1</w:t>
      </w:r>
      <w:r>
        <w:rPr>
          <w:rFonts w:ascii="宋体" w:hAnsi="宋体"/>
          <w:sz w:val="24"/>
        </w:rPr>
        <w:t>）符合专业条件的供应商或者对招标文件作实质响应的供应商不足三家的；</w:t>
      </w:r>
    </w:p>
    <w:p w14:paraId="67D73A8C" w14:textId="77777777" w:rsidR="001B070B" w:rsidRDefault="009F2D27">
      <w:pPr>
        <w:spacing w:before="120" w:line="360" w:lineRule="auto"/>
        <w:ind w:leftChars="428" w:left="899"/>
        <w:rPr>
          <w:rFonts w:ascii="宋体" w:hAnsi="宋体"/>
          <w:sz w:val="24"/>
        </w:rPr>
      </w:pPr>
      <w:r>
        <w:rPr>
          <w:rFonts w:ascii="宋体" w:hAnsi="宋体"/>
          <w:sz w:val="24"/>
        </w:rPr>
        <w:t>（</w:t>
      </w:r>
      <w:r>
        <w:rPr>
          <w:rFonts w:ascii="宋体" w:hAnsi="宋体" w:hint="eastAsia"/>
          <w:sz w:val="24"/>
        </w:rPr>
        <w:t>2</w:t>
      </w:r>
      <w:r>
        <w:rPr>
          <w:rFonts w:ascii="宋体" w:hAnsi="宋体"/>
          <w:sz w:val="24"/>
        </w:rPr>
        <w:t>）出现影响采购公正的违法、违规行为的；</w:t>
      </w:r>
    </w:p>
    <w:p w14:paraId="46EE08DE" w14:textId="77777777" w:rsidR="001B070B" w:rsidRDefault="009F2D27">
      <w:pPr>
        <w:spacing w:before="120" w:line="360" w:lineRule="auto"/>
        <w:ind w:leftChars="428" w:left="899"/>
        <w:rPr>
          <w:rFonts w:ascii="宋体" w:hAnsi="宋体"/>
          <w:sz w:val="24"/>
        </w:rPr>
      </w:pPr>
      <w:r>
        <w:rPr>
          <w:rFonts w:ascii="宋体" w:hAnsi="宋体"/>
          <w:sz w:val="24"/>
        </w:rPr>
        <w:t>（</w:t>
      </w:r>
      <w:r>
        <w:rPr>
          <w:rFonts w:ascii="宋体" w:hAnsi="宋体" w:hint="eastAsia"/>
          <w:sz w:val="24"/>
        </w:rPr>
        <w:t>3</w:t>
      </w:r>
      <w:r>
        <w:rPr>
          <w:rFonts w:ascii="宋体" w:hAnsi="宋体"/>
          <w:sz w:val="24"/>
        </w:rPr>
        <w:t>）投标人的报价均超过了采购预算，采购人不能支付的；</w:t>
      </w:r>
    </w:p>
    <w:p w14:paraId="34D6F7BA" w14:textId="77777777" w:rsidR="001B070B" w:rsidRDefault="009F2D27">
      <w:pPr>
        <w:spacing w:before="120" w:line="360" w:lineRule="auto"/>
        <w:ind w:leftChars="428" w:left="899"/>
        <w:rPr>
          <w:rFonts w:ascii="宋体" w:hAnsi="宋体"/>
          <w:sz w:val="24"/>
        </w:rPr>
      </w:pPr>
      <w:r>
        <w:rPr>
          <w:rFonts w:ascii="宋体" w:hAnsi="宋体"/>
          <w:sz w:val="24"/>
        </w:rPr>
        <w:t>（</w:t>
      </w:r>
      <w:r>
        <w:rPr>
          <w:rFonts w:ascii="宋体" w:hAnsi="宋体" w:hint="eastAsia"/>
          <w:sz w:val="24"/>
        </w:rPr>
        <w:t>4</w:t>
      </w:r>
      <w:r>
        <w:rPr>
          <w:rFonts w:ascii="宋体" w:hAnsi="宋体"/>
          <w:sz w:val="24"/>
        </w:rPr>
        <w:t xml:space="preserve">）因重大变故，采购任务取消的。 </w:t>
      </w:r>
    </w:p>
    <w:p w14:paraId="35EA748F" w14:textId="77777777" w:rsidR="001B070B" w:rsidRDefault="009F2D27">
      <w:pPr>
        <w:spacing w:before="120" w:line="360" w:lineRule="auto"/>
        <w:ind w:left="900" w:hanging="900"/>
        <w:rPr>
          <w:rFonts w:ascii="宋体" w:hAnsi="宋体"/>
          <w:sz w:val="24"/>
        </w:rPr>
      </w:pPr>
      <w:r>
        <w:rPr>
          <w:rFonts w:ascii="宋体" w:hAnsi="宋体" w:hint="eastAsia"/>
          <w:sz w:val="24"/>
        </w:rPr>
        <w:t>25.3    废标后，招标采购单位应将废标理由通知所有投标人。</w:t>
      </w:r>
    </w:p>
    <w:p w14:paraId="7E86718E" w14:textId="77777777" w:rsidR="001B070B" w:rsidRDefault="009F2D27">
      <w:pPr>
        <w:pStyle w:val="3"/>
        <w:spacing w:line="360" w:lineRule="auto"/>
        <w:rPr>
          <w:rFonts w:hAnsi="宋体"/>
          <w:u w:val="none"/>
        </w:rPr>
      </w:pPr>
      <w:bookmarkStart w:id="98" w:name="_Toc514333164"/>
      <w:r>
        <w:rPr>
          <w:rFonts w:hAnsi="宋体" w:hint="eastAsia"/>
          <w:u w:val="none"/>
        </w:rPr>
        <w:t>26．</w:t>
      </w:r>
      <w:r>
        <w:rPr>
          <w:rFonts w:hAnsi="宋体" w:hint="eastAsia"/>
          <w:u w:val="none"/>
        </w:rPr>
        <w:tab/>
        <w:t>中标通知书</w:t>
      </w:r>
      <w:bookmarkEnd w:id="95"/>
      <w:bookmarkEnd w:id="98"/>
    </w:p>
    <w:p w14:paraId="06BF4C1A" w14:textId="77777777" w:rsidR="001B070B" w:rsidRDefault="009F2D27">
      <w:pPr>
        <w:spacing w:before="120" w:line="360" w:lineRule="auto"/>
        <w:ind w:left="900" w:hanging="900"/>
        <w:rPr>
          <w:rFonts w:ascii="宋体" w:hAnsi="宋体"/>
          <w:sz w:val="24"/>
        </w:rPr>
      </w:pPr>
      <w:r>
        <w:rPr>
          <w:rFonts w:ascii="宋体" w:hAnsi="宋体" w:hint="eastAsia"/>
          <w:sz w:val="24"/>
        </w:rPr>
        <w:t>26.1</w:t>
      </w:r>
      <w:r>
        <w:rPr>
          <w:rFonts w:ascii="宋体" w:hAnsi="宋体" w:hint="eastAsia"/>
          <w:sz w:val="24"/>
        </w:rPr>
        <w:tab/>
      </w:r>
      <w:bookmarkStart w:id="99" w:name="_Hlk496024460"/>
      <w:r>
        <w:rPr>
          <w:rFonts w:ascii="宋体" w:hAnsi="宋体" w:hint="eastAsia"/>
          <w:sz w:val="24"/>
        </w:rPr>
        <w:t>在投标有效期内，中标人确定后，招标采购单位应当在财政部门指定的政府采购信息发布媒体上发布中标结果，并同时以书面形式向中标人发出中</w:t>
      </w:r>
      <w:r>
        <w:rPr>
          <w:rFonts w:ascii="宋体" w:hAnsi="宋体" w:hint="eastAsia"/>
          <w:sz w:val="24"/>
        </w:rPr>
        <w:lastRenderedPageBreak/>
        <w:t>标通知书，向未中标的投标人发出落标通知书。</w:t>
      </w:r>
      <w:bookmarkEnd w:id="99"/>
    </w:p>
    <w:p w14:paraId="73D72A21" w14:textId="77777777" w:rsidR="001B070B" w:rsidRDefault="009F2D27">
      <w:pPr>
        <w:spacing w:before="120" w:line="360" w:lineRule="auto"/>
        <w:ind w:left="900" w:hangingChars="375" w:hanging="900"/>
        <w:rPr>
          <w:rFonts w:ascii="宋体" w:hAnsi="宋体"/>
          <w:sz w:val="24"/>
        </w:rPr>
      </w:pPr>
      <w:r>
        <w:rPr>
          <w:rFonts w:ascii="宋体" w:hAnsi="宋体" w:hint="eastAsia"/>
          <w:sz w:val="24"/>
        </w:rPr>
        <w:t>26.2</w:t>
      </w:r>
      <w:r>
        <w:rPr>
          <w:rFonts w:ascii="宋体" w:hAnsi="宋体" w:hint="eastAsia"/>
          <w:sz w:val="24"/>
        </w:rPr>
        <w:tab/>
      </w:r>
      <w:bookmarkStart w:id="100" w:name="_Hlk496024479"/>
      <w:r>
        <w:rPr>
          <w:rFonts w:ascii="宋体" w:hAnsi="宋体" w:hint="eastAsia"/>
          <w:sz w:val="24"/>
        </w:rPr>
        <w:t>中标通知书是合同的组成部分，对采购人和中标人具有同等法律效力。</w:t>
      </w:r>
      <w:bookmarkEnd w:id="100"/>
    </w:p>
    <w:p w14:paraId="20782608" w14:textId="77777777" w:rsidR="001B070B" w:rsidRDefault="009F2D27">
      <w:pPr>
        <w:spacing w:before="120" w:line="360" w:lineRule="auto"/>
        <w:ind w:left="900" w:hangingChars="375" w:hanging="900"/>
        <w:rPr>
          <w:rFonts w:ascii="宋体" w:hAnsi="宋体"/>
          <w:sz w:val="24"/>
        </w:rPr>
      </w:pPr>
      <w:r>
        <w:rPr>
          <w:rFonts w:ascii="宋体" w:hAnsi="宋体" w:hint="eastAsia"/>
          <w:sz w:val="24"/>
        </w:rPr>
        <w:t xml:space="preserve">26.3   </w:t>
      </w:r>
      <w:bookmarkStart w:id="101" w:name="_Hlk496024489"/>
      <w:r>
        <w:rPr>
          <w:rFonts w:ascii="宋体" w:hAnsi="宋体" w:hint="eastAsia"/>
          <w:sz w:val="24"/>
        </w:rPr>
        <w:t>中标通知书发出后，采购人不得违法改变中标结果，中标人无正当理由不得放弃中标，否则应当依法承担法律责任。</w:t>
      </w:r>
      <w:bookmarkEnd w:id="101"/>
    </w:p>
    <w:p w14:paraId="3C57C611" w14:textId="77777777" w:rsidR="001B070B" w:rsidRDefault="009F2D27">
      <w:pPr>
        <w:pStyle w:val="3"/>
        <w:spacing w:line="360" w:lineRule="auto"/>
        <w:ind w:left="899" w:hanging="899"/>
        <w:rPr>
          <w:rFonts w:hAnsi="宋体"/>
          <w:u w:val="none"/>
        </w:rPr>
      </w:pPr>
      <w:bookmarkStart w:id="102" w:name="_Ref467306377"/>
      <w:bookmarkStart w:id="103" w:name="_Ref467306978"/>
      <w:bookmarkStart w:id="104" w:name="_Ref467307062"/>
      <w:bookmarkStart w:id="105" w:name="_Ref467307204"/>
      <w:bookmarkStart w:id="106" w:name="_Toc520356175"/>
      <w:bookmarkStart w:id="107" w:name="_Toc514333165"/>
      <w:r>
        <w:rPr>
          <w:rFonts w:hAnsi="宋体" w:hint="eastAsia"/>
          <w:u w:val="none"/>
        </w:rPr>
        <w:t>27.</w:t>
      </w:r>
      <w:r>
        <w:rPr>
          <w:rFonts w:hAnsi="宋体" w:hint="eastAsia"/>
          <w:u w:val="none"/>
        </w:rPr>
        <w:tab/>
        <w:t>签订合同</w:t>
      </w:r>
      <w:bookmarkEnd w:id="102"/>
      <w:bookmarkEnd w:id="103"/>
      <w:bookmarkEnd w:id="104"/>
      <w:bookmarkEnd w:id="105"/>
      <w:bookmarkEnd w:id="106"/>
      <w:bookmarkEnd w:id="107"/>
    </w:p>
    <w:p w14:paraId="0E5646C1" w14:textId="77777777" w:rsidR="001B070B" w:rsidRDefault="009F2D27">
      <w:pPr>
        <w:spacing w:line="360" w:lineRule="auto"/>
        <w:ind w:left="900" w:hanging="900"/>
        <w:rPr>
          <w:rFonts w:ascii="宋体" w:hAnsi="宋体"/>
          <w:sz w:val="24"/>
        </w:rPr>
      </w:pPr>
      <w:r>
        <w:rPr>
          <w:rFonts w:ascii="宋体" w:hAnsi="宋体" w:hint="eastAsia"/>
          <w:sz w:val="24"/>
        </w:rPr>
        <w:t>27.1</w:t>
      </w:r>
      <w:r>
        <w:rPr>
          <w:rFonts w:ascii="宋体" w:hAnsi="宋体" w:hint="eastAsia"/>
          <w:sz w:val="24"/>
        </w:rPr>
        <w:tab/>
      </w:r>
      <w:bookmarkStart w:id="108" w:name="_Hlk496024500"/>
      <w:r>
        <w:rPr>
          <w:rFonts w:ascii="宋体" w:hAnsi="宋体" w:hint="eastAsia"/>
          <w:sz w:val="24"/>
        </w:rPr>
        <w:t>中标人应当自发出中标通知书之日起30日内，与采购人签订合同。</w:t>
      </w:r>
      <w:bookmarkEnd w:id="108"/>
    </w:p>
    <w:p w14:paraId="1EE52605" w14:textId="77777777" w:rsidR="001B070B" w:rsidRDefault="009F2D27">
      <w:pPr>
        <w:spacing w:line="360" w:lineRule="auto"/>
        <w:ind w:left="900" w:hanging="900"/>
        <w:rPr>
          <w:rFonts w:ascii="宋体" w:hAnsi="宋体"/>
          <w:sz w:val="24"/>
        </w:rPr>
      </w:pPr>
      <w:r>
        <w:rPr>
          <w:rFonts w:ascii="宋体" w:hAnsi="宋体" w:hint="eastAsia"/>
          <w:sz w:val="24"/>
        </w:rPr>
        <w:t>27.2</w:t>
      </w:r>
      <w:r>
        <w:rPr>
          <w:rFonts w:ascii="宋体" w:hAnsi="宋体" w:hint="eastAsia"/>
          <w:sz w:val="24"/>
        </w:rPr>
        <w:tab/>
      </w:r>
      <w:bookmarkStart w:id="109" w:name="_Hlk496024510"/>
      <w:bookmarkStart w:id="110" w:name="_Ref467306425"/>
      <w:bookmarkStart w:id="111" w:name="_Ref467307090"/>
      <w:bookmarkStart w:id="112" w:name="_Toc520356176"/>
      <w:r>
        <w:rPr>
          <w:rFonts w:ascii="宋体" w:hAnsi="宋体" w:hint="eastAsia"/>
          <w:sz w:val="24"/>
        </w:rPr>
        <w:t>招标文件、中标人的投标文件及其澄清文件等，均为签订合同的依据。</w:t>
      </w:r>
      <w:bookmarkEnd w:id="109"/>
    </w:p>
    <w:bookmarkEnd w:id="110"/>
    <w:bookmarkEnd w:id="111"/>
    <w:bookmarkEnd w:id="112"/>
    <w:p w14:paraId="57F0415E" w14:textId="77777777" w:rsidR="001B070B" w:rsidRDefault="001B070B">
      <w:pPr>
        <w:spacing w:before="120" w:line="360" w:lineRule="auto"/>
        <w:ind w:left="900" w:hangingChars="375" w:hanging="900"/>
        <w:rPr>
          <w:rFonts w:ascii="宋体" w:hAnsi="宋体"/>
          <w:kern w:val="0"/>
          <w:sz w:val="24"/>
          <w:szCs w:val="20"/>
        </w:rPr>
      </w:pPr>
    </w:p>
    <w:p w14:paraId="37088BCA" w14:textId="77777777" w:rsidR="001B070B" w:rsidRDefault="009F2D27">
      <w:pPr>
        <w:pStyle w:val="2"/>
        <w:spacing w:line="360" w:lineRule="auto"/>
        <w:rPr>
          <w:rFonts w:ascii="宋体" w:eastAsia="宋体" w:hAnsi="宋体"/>
          <w:sz w:val="28"/>
          <w:szCs w:val="28"/>
        </w:rPr>
      </w:pPr>
      <w:bookmarkStart w:id="113" w:name="_Toc508110768"/>
      <w:bookmarkStart w:id="114" w:name="_Toc508119542"/>
      <w:bookmarkStart w:id="115" w:name="_Toc19706846"/>
      <w:r>
        <w:rPr>
          <w:rFonts w:ascii="宋体" w:eastAsia="宋体" w:hAnsi="宋体" w:hint="eastAsia"/>
          <w:sz w:val="28"/>
          <w:szCs w:val="28"/>
        </w:rPr>
        <w:t>七   其它</w:t>
      </w:r>
      <w:bookmarkEnd w:id="113"/>
      <w:bookmarkEnd w:id="114"/>
      <w:bookmarkEnd w:id="115"/>
    </w:p>
    <w:p w14:paraId="5DE799A6" w14:textId="77777777" w:rsidR="001B070B" w:rsidRDefault="009F2D27">
      <w:pPr>
        <w:pStyle w:val="3"/>
        <w:spacing w:line="360" w:lineRule="auto"/>
        <w:rPr>
          <w:rFonts w:hAnsi="宋体"/>
          <w:u w:val="none"/>
        </w:rPr>
      </w:pPr>
      <w:bookmarkStart w:id="116" w:name="_Toc508110769"/>
      <w:bookmarkStart w:id="117" w:name="_Toc508119543"/>
      <w:bookmarkStart w:id="118" w:name="_Toc514333168"/>
      <w:r>
        <w:rPr>
          <w:rFonts w:hAnsi="宋体" w:hint="eastAsia"/>
          <w:u w:val="none"/>
        </w:rPr>
        <w:t>28．</w:t>
      </w:r>
      <w:r>
        <w:rPr>
          <w:rFonts w:hAnsi="宋体" w:hint="eastAsia"/>
          <w:u w:val="none"/>
        </w:rPr>
        <w:tab/>
        <w:t>质疑的内容、时间与处理</w:t>
      </w:r>
      <w:bookmarkEnd w:id="116"/>
      <w:bookmarkEnd w:id="117"/>
      <w:bookmarkEnd w:id="118"/>
    </w:p>
    <w:p w14:paraId="18FE6A45" w14:textId="77777777" w:rsidR="001B070B" w:rsidRDefault="009F2D27">
      <w:pPr>
        <w:pStyle w:val="a0"/>
        <w:spacing w:line="360" w:lineRule="auto"/>
        <w:ind w:left="840" w:hangingChars="350" w:hanging="840"/>
        <w:rPr>
          <w:rFonts w:hAnsi="宋体" w:cs="宋体"/>
          <w:szCs w:val="21"/>
        </w:rPr>
      </w:pPr>
      <w:r>
        <w:rPr>
          <w:rFonts w:hint="eastAsia"/>
        </w:rPr>
        <w:t xml:space="preserve">28.1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（具体联系方式见本招标文件第五章）</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招标</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733FA14B" w14:textId="77777777" w:rsidR="001B070B" w:rsidRDefault="009F2D27">
      <w:pPr>
        <w:pStyle w:val="a0"/>
        <w:spacing w:line="360" w:lineRule="auto"/>
        <w:ind w:left="840" w:hangingChars="350" w:hanging="840"/>
        <w:rPr>
          <w:rFonts w:hAnsi="宋体" w:cs="宋体"/>
          <w:szCs w:val="21"/>
        </w:rPr>
      </w:pPr>
      <w:r>
        <w:rPr>
          <w:rFonts w:hAnsi="宋体" w:cs="宋体" w:hint="eastAsia"/>
          <w:szCs w:val="21"/>
        </w:rPr>
        <w:t xml:space="preserve">28.1.1 </w:t>
      </w:r>
      <w:r>
        <w:rPr>
          <w:rFonts w:hAnsi="宋体" w:cs="宋体"/>
          <w:szCs w:val="21"/>
        </w:rPr>
        <w:t>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14:paraId="6B1BBE58" w14:textId="77777777" w:rsidR="001B070B" w:rsidRDefault="009F2D27">
      <w:pPr>
        <w:pStyle w:val="a0"/>
        <w:spacing w:line="360" w:lineRule="auto"/>
        <w:ind w:left="840" w:hangingChars="350" w:hanging="840"/>
        <w:rPr>
          <w:rFonts w:hAnsi="宋体" w:cs="宋体"/>
          <w:szCs w:val="21"/>
        </w:rPr>
      </w:pPr>
      <w:r>
        <w:rPr>
          <w:rFonts w:hAnsi="宋体" w:cs="宋体" w:hint="eastAsia"/>
          <w:szCs w:val="21"/>
        </w:rPr>
        <w:t xml:space="preserve">28.1.2 </w:t>
      </w:r>
      <w:r>
        <w:rPr>
          <w:rFonts w:hAnsi="宋体" w:cs="宋体"/>
          <w:szCs w:val="21"/>
        </w:rPr>
        <w:t>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14:paraId="226218CD" w14:textId="77777777" w:rsidR="001B070B" w:rsidRDefault="009F2D27">
      <w:pPr>
        <w:pStyle w:val="a0"/>
        <w:spacing w:line="360" w:lineRule="auto"/>
        <w:ind w:left="840" w:hangingChars="350" w:hanging="840"/>
        <w:rPr>
          <w:rFonts w:hAnsi="宋体"/>
          <w:kern w:val="2"/>
          <w:szCs w:val="24"/>
        </w:rPr>
      </w:pPr>
      <w:r>
        <w:rPr>
          <w:rFonts w:hAnsi="宋体" w:cs="宋体" w:hint="eastAsia"/>
          <w:szCs w:val="21"/>
        </w:rPr>
        <w:t xml:space="preserve">28.1.3 </w:t>
      </w:r>
      <w:r>
        <w:rPr>
          <w:rFonts w:hAnsi="宋体" w:cs="宋体"/>
          <w:szCs w:val="21"/>
        </w:rPr>
        <w:t>对中标结果提出质疑的，为中标结果公告期限届满之日。</w:t>
      </w:r>
    </w:p>
    <w:p w14:paraId="285E3A6E" w14:textId="77777777" w:rsidR="001B070B" w:rsidRDefault="009F2D27">
      <w:pPr>
        <w:pStyle w:val="a0"/>
        <w:spacing w:line="360" w:lineRule="auto"/>
        <w:ind w:left="840" w:hangingChars="350" w:hanging="840"/>
        <w:rPr>
          <w:rFonts w:hAnsi="宋体" w:cs="宋体"/>
          <w:szCs w:val="21"/>
        </w:rPr>
      </w:pPr>
      <w:r>
        <w:rPr>
          <w:rFonts w:hAnsi="宋体" w:hint="eastAsia"/>
          <w:kern w:val="2"/>
          <w:szCs w:val="24"/>
        </w:rPr>
        <w:t xml:space="preserve">28.2   </w:t>
      </w:r>
      <w:r>
        <w:rPr>
          <w:rFonts w:ascii="Arial" w:hAnsi="Arial" w:cs="Arial"/>
          <w:szCs w:val="24"/>
        </w:rPr>
        <w:t>提出质疑的供应商应当是参与所质疑项目</w:t>
      </w:r>
      <w:r>
        <w:rPr>
          <w:rFonts w:hAnsi="宋体" w:cs="宋体" w:hint="eastAsia"/>
          <w:szCs w:val="21"/>
        </w:rPr>
        <w:t>招标</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按要求购买招标</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招标</w:t>
      </w:r>
      <w:r>
        <w:rPr>
          <w:rFonts w:hAnsi="宋体" w:cs="宋体"/>
          <w:szCs w:val="21"/>
        </w:rPr>
        <w:t>文件</w:t>
      </w:r>
      <w:r>
        <w:rPr>
          <w:rFonts w:hAnsi="宋体" w:cs="宋体" w:hint="eastAsia"/>
          <w:szCs w:val="21"/>
        </w:rPr>
        <w:t>提出</w:t>
      </w:r>
      <w:r>
        <w:rPr>
          <w:rFonts w:hAnsi="宋体" w:cs="宋体"/>
          <w:szCs w:val="21"/>
        </w:rPr>
        <w:t>质疑。</w:t>
      </w:r>
    </w:p>
    <w:p w14:paraId="41F44C27" w14:textId="77777777" w:rsidR="001B070B" w:rsidRDefault="009F2D27">
      <w:pPr>
        <w:pStyle w:val="a0"/>
        <w:spacing w:line="360" w:lineRule="auto"/>
        <w:ind w:left="840" w:hangingChars="350" w:hanging="840"/>
        <w:rPr>
          <w:rFonts w:hAnsi="宋体" w:cs="宋体"/>
          <w:szCs w:val="21"/>
        </w:rPr>
      </w:pPr>
      <w:r>
        <w:rPr>
          <w:rFonts w:hAnsi="宋体" w:cs="宋体" w:hint="eastAsia"/>
          <w:szCs w:val="21"/>
        </w:rPr>
        <w:t xml:space="preserve">28.3   </w:t>
      </w:r>
      <w:r>
        <w:rPr>
          <w:rFonts w:hAnsi="宋体" w:cs="宋体"/>
          <w:szCs w:val="21"/>
        </w:rPr>
        <w:t>供应商提出质疑应当提交质疑函和必要的证明材料</w:t>
      </w:r>
      <w:r>
        <w:rPr>
          <w:rFonts w:hAnsi="宋体" w:cs="宋体" w:hint="eastAsia"/>
          <w:szCs w:val="21"/>
        </w:rPr>
        <w:t>，质疑函</w:t>
      </w:r>
      <w:r>
        <w:rPr>
          <w:rFonts w:hAnsi="宋体" w:cs="宋体"/>
          <w:szCs w:val="21"/>
        </w:rPr>
        <w:t>应当由法定代表人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w:t>
      </w:r>
      <w:r>
        <w:rPr>
          <w:rFonts w:hAnsi="宋体" w:cs="宋体"/>
          <w:szCs w:val="21"/>
        </w:rPr>
        <w:lastRenderedPageBreak/>
        <w:t>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541A44DD" w14:textId="77777777" w:rsidR="001B070B" w:rsidRDefault="009F2D27">
      <w:pPr>
        <w:pStyle w:val="a0"/>
        <w:spacing w:line="360" w:lineRule="auto"/>
        <w:ind w:left="840" w:hangingChars="350" w:hanging="840"/>
        <w:rPr>
          <w:rFonts w:hAnsi="宋体" w:cs="宋体"/>
          <w:szCs w:val="21"/>
        </w:rPr>
      </w:pPr>
      <w:r>
        <w:rPr>
          <w:rFonts w:hAnsi="宋体" w:cs="宋体" w:hint="eastAsia"/>
          <w:szCs w:val="21"/>
        </w:rPr>
        <w:t xml:space="preserve">28.4   </w:t>
      </w:r>
      <w:r>
        <w:rPr>
          <w:rFonts w:hAnsi="宋体" w:cs="宋体"/>
          <w:szCs w:val="21"/>
        </w:rPr>
        <w:t>质疑函应当包括下列内容：</w:t>
      </w:r>
    </w:p>
    <w:p w14:paraId="0ED0C42E" w14:textId="77777777" w:rsidR="001B070B" w:rsidRDefault="009F2D27">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7A02CFC8" w14:textId="77777777" w:rsidR="001B070B" w:rsidRDefault="009F2D27">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14:paraId="58EA18E7" w14:textId="77777777" w:rsidR="001B070B" w:rsidRDefault="009F2D27">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27CA2977" w14:textId="77777777" w:rsidR="001B070B" w:rsidRDefault="009F2D27">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14:paraId="11A58204" w14:textId="77777777" w:rsidR="001B070B" w:rsidRDefault="009F2D27">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14:paraId="15798762" w14:textId="77777777" w:rsidR="001B070B" w:rsidRDefault="009F2D27">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14:paraId="724B695B" w14:textId="77777777" w:rsidR="001B070B" w:rsidRDefault="009F2D27">
      <w:pPr>
        <w:pStyle w:val="a0"/>
        <w:spacing w:line="360" w:lineRule="auto"/>
        <w:ind w:left="840" w:hangingChars="350" w:hanging="840"/>
        <w:rPr>
          <w:rFonts w:hAnsi="宋体" w:cs="宋体"/>
          <w:szCs w:val="21"/>
        </w:rPr>
      </w:pPr>
      <w:r>
        <w:rPr>
          <w:rFonts w:hAnsi="宋体" w:cs="宋体" w:hint="eastAsia"/>
          <w:szCs w:val="21"/>
        </w:rPr>
        <w:t xml:space="preserve">28.5   </w:t>
      </w:r>
      <w:r>
        <w:rPr>
          <w:rFonts w:hAnsi="宋体" w:cs="宋体"/>
          <w:szCs w:val="21"/>
        </w:rPr>
        <w:t>采购代理机构不得拒收质疑供应商在法定质疑期内发出的质疑函，应当在收到质疑函后7个工作日内作出答复，并以书面形式通知质疑供应商和其他有关供应商。质疑答复的内容不得涉及商业秘密。供应商对</w:t>
      </w:r>
      <w:r>
        <w:rPr>
          <w:rFonts w:hAnsi="宋体" w:cs="宋体" w:hint="eastAsia"/>
          <w:szCs w:val="21"/>
        </w:rPr>
        <w:t>评标</w:t>
      </w:r>
      <w:r>
        <w:rPr>
          <w:rFonts w:hAnsi="宋体" w:cs="宋体"/>
          <w:szCs w:val="21"/>
        </w:rPr>
        <w:t>过程、中标结果提出质疑的，采购代理机构可以组织原评标委员会协助答复质疑。</w:t>
      </w:r>
    </w:p>
    <w:p w14:paraId="5215AF16" w14:textId="77777777" w:rsidR="001B070B" w:rsidRDefault="009F2D27">
      <w:pPr>
        <w:widowControl/>
        <w:spacing w:line="360" w:lineRule="auto"/>
        <w:ind w:left="840" w:hangingChars="350" w:hanging="840"/>
        <w:jc w:val="left"/>
        <w:rPr>
          <w:rFonts w:ascii="宋体" w:hAnsi="宋体" w:cs="宋体"/>
          <w:kern w:val="0"/>
          <w:sz w:val="24"/>
          <w:szCs w:val="21"/>
        </w:rPr>
      </w:pPr>
      <w:r>
        <w:rPr>
          <w:rFonts w:ascii="宋体" w:hAnsi="宋体" w:cs="宋体" w:hint="eastAsia"/>
          <w:kern w:val="0"/>
          <w:sz w:val="24"/>
          <w:szCs w:val="21"/>
        </w:rPr>
        <w:t xml:space="preserve">28.6   </w:t>
      </w:r>
      <w:r>
        <w:rPr>
          <w:rFonts w:ascii="宋体" w:hAnsi="宋体" w:cs="宋体"/>
          <w:kern w:val="0"/>
          <w:sz w:val="24"/>
          <w:szCs w:val="21"/>
        </w:rPr>
        <w:t>采购人、采购代理机构认为供应商质疑不成立，或者成立但未对中标结果构成影响的，继续开展采购活动；认为供应商质疑成立且影响或者可能影响中标结果的，按照下列情况处理：</w:t>
      </w:r>
    </w:p>
    <w:p w14:paraId="24EAAF8B" w14:textId="77777777" w:rsidR="001B070B" w:rsidRDefault="009F2D27">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w:t>
      </w:r>
      <w:r>
        <w:rPr>
          <w:rFonts w:ascii="宋体" w:hAnsi="宋体" w:cs="宋体" w:hint="eastAsia"/>
          <w:kern w:val="0"/>
          <w:sz w:val="24"/>
          <w:szCs w:val="21"/>
        </w:rPr>
        <w:t>1</w:t>
      </w:r>
      <w:r>
        <w:rPr>
          <w:rFonts w:ascii="宋体" w:hAnsi="宋体" w:cs="宋体"/>
          <w:kern w:val="0"/>
          <w:sz w:val="24"/>
          <w:szCs w:val="21"/>
        </w:rPr>
        <w:t>）对</w:t>
      </w:r>
      <w:r>
        <w:rPr>
          <w:rFonts w:ascii="宋体" w:hAnsi="宋体" w:cs="宋体" w:hint="eastAsia"/>
          <w:kern w:val="0"/>
          <w:sz w:val="24"/>
          <w:szCs w:val="21"/>
        </w:rPr>
        <w:t>招标</w:t>
      </w:r>
      <w:r>
        <w:rPr>
          <w:rFonts w:ascii="宋体" w:hAnsi="宋体" w:cs="宋体"/>
          <w:kern w:val="0"/>
          <w:sz w:val="24"/>
          <w:szCs w:val="21"/>
        </w:rPr>
        <w:t>文件提出的质疑，依法通过澄清或者修改可以继续开展</w:t>
      </w:r>
      <w:r>
        <w:rPr>
          <w:rFonts w:ascii="宋体" w:hAnsi="宋体" w:cs="宋体" w:hint="eastAsia"/>
          <w:kern w:val="0"/>
          <w:sz w:val="24"/>
          <w:szCs w:val="21"/>
        </w:rPr>
        <w:t>招标</w:t>
      </w:r>
      <w:r>
        <w:rPr>
          <w:rFonts w:ascii="宋体" w:hAnsi="宋体" w:cs="宋体"/>
          <w:kern w:val="0"/>
          <w:sz w:val="24"/>
          <w:szCs w:val="21"/>
        </w:rPr>
        <w:t>活动的，澄清或者修改</w:t>
      </w:r>
      <w:r>
        <w:rPr>
          <w:rFonts w:ascii="宋体" w:hAnsi="宋体" w:cs="宋体" w:hint="eastAsia"/>
          <w:kern w:val="0"/>
          <w:sz w:val="24"/>
          <w:szCs w:val="21"/>
        </w:rPr>
        <w:t>招标</w:t>
      </w:r>
      <w:r>
        <w:rPr>
          <w:rFonts w:ascii="宋体" w:hAnsi="宋体" w:cs="宋体"/>
          <w:kern w:val="0"/>
          <w:sz w:val="24"/>
          <w:szCs w:val="21"/>
        </w:rPr>
        <w:t>文件后继续开展采购活动；否则应当修改</w:t>
      </w:r>
      <w:r>
        <w:rPr>
          <w:rFonts w:ascii="宋体" w:hAnsi="宋体" w:cs="宋体" w:hint="eastAsia"/>
          <w:kern w:val="0"/>
          <w:sz w:val="24"/>
          <w:szCs w:val="21"/>
        </w:rPr>
        <w:t>招标</w:t>
      </w:r>
      <w:r>
        <w:rPr>
          <w:rFonts w:ascii="宋体" w:hAnsi="宋体" w:cs="宋体"/>
          <w:kern w:val="0"/>
          <w:sz w:val="24"/>
          <w:szCs w:val="21"/>
        </w:rPr>
        <w:t>文件后重新开展</w:t>
      </w:r>
      <w:r>
        <w:rPr>
          <w:rFonts w:ascii="宋体" w:hAnsi="宋体" w:cs="宋体" w:hint="eastAsia"/>
          <w:kern w:val="0"/>
          <w:sz w:val="24"/>
          <w:szCs w:val="21"/>
        </w:rPr>
        <w:t>招标</w:t>
      </w:r>
      <w:r>
        <w:rPr>
          <w:rFonts w:ascii="宋体" w:hAnsi="宋体" w:cs="宋体"/>
          <w:kern w:val="0"/>
          <w:sz w:val="24"/>
          <w:szCs w:val="21"/>
        </w:rPr>
        <w:t>活动。</w:t>
      </w:r>
    </w:p>
    <w:p w14:paraId="5A5D2516" w14:textId="77777777" w:rsidR="001B070B" w:rsidRDefault="009F2D27">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 xml:space="preserve">　（</w:t>
      </w:r>
      <w:r>
        <w:rPr>
          <w:rFonts w:ascii="宋体" w:hAnsi="宋体" w:cs="宋体" w:hint="eastAsia"/>
          <w:kern w:val="0"/>
          <w:sz w:val="24"/>
          <w:szCs w:val="21"/>
        </w:rPr>
        <w:t>2</w:t>
      </w:r>
      <w:r>
        <w:rPr>
          <w:rFonts w:ascii="宋体" w:hAnsi="宋体" w:cs="宋体"/>
          <w:kern w:val="0"/>
          <w:sz w:val="24"/>
          <w:szCs w:val="21"/>
        </w:rPr>
        <w:t>）对</w:t>
      </w:r>
      <w:r>
        <w:rPr>
          <w:rFonts w:ascii="宋体" w:hAnsi="宋体" w:cs="宋体" w:hint="eastAsia"/>
          <w:kern w:val="0"/>
          <w:sz w:val="24"/>
          <w:szCs w:val="21"/>
        </w:rPr>
        <w:t>招标</w:t>
      </w:r>
      <w:r>
        <w:rPr>
          <w:rFonts w:ascii="宋体" w:hAnsi="宋体" w:cs="宋体"/>
          <w:kern w:val="0"/>
          <w:sz w:val="24"/>
          <w:szCs w:val="21"/>
        </w:rPr>
        <w:t>过程、中标结果提出的质疑，合格供应商符合法定数量时，可以从合格的中标候选人中另行确定中标供应商的，应当依法另行确定中标供应商；否则应当重新开展</w:t>
      </w:r>
      <w:r>
        <w:rPr>
          <w:rFonts w:ascii="宋体" w:hAnsi="宋体" w:cs="宋体" w:hint="eastAsia"/>
          <w:kern w:val="0"/>
          <w:sz w:val="24"/>
          <w:szCs w:val="21"/>
        </w:rPr>
        <w:t>招标</w:t>
      </w:r>
      <w:r>
        <w:rPr>
          <w:rFonts w:ascii="宋体" w:hAnsi="宋体" w:cs="宋体"/>
          <w:kern w:val="0"/>
          <w:sz w:val="24"/>
          <w:szCs w:val="21"/>
        </w:rPr>
        <w:t>活动。</w:t>
      </w:r>
    </w:p>
    <w:p w14:paraId="4264A2AC" w14:textId="77777777" w:rsidR="001B070B" w:rsidRDefault="009F2D27">
      <w:pPr>
        <w:spacing w:before="120" w:line="360" w:lineRule="auto"/>
        <w:ind w:left="851" w:hanging="851"/>
        <w:rPr>
          <w:rFonts w:ascii="宋体" w:hAnsi="宋体"/>
          <w:kern w:val="0"/>
          <w:sz w:val="24"/>
          <w:szCs w:val="20"/>
        </w:rPr>
      </w:pPr>
      <w:r>
        <w:rPr>
          <w:rFonts w:ascii="宋体" w:hAnsi="宋体" w:cs="宋体" w:hint="eastAsia"/>
          <w:sz w:val="24"/>
        </w:rPr>
        <w:t xml:space="preserve">28.7   </w:t>
      </w:r>
      <w:r>
        <w:rPr>
          <w:rFonts w:ascii="宋体" w:hAnsi="宋体" w:cs="宋体"/>
          <w:sz w:val="24"/>
        </w:rPr>
        <w:t>质疑答复导致中标结果改变的，采购人或者采购代理机构应当将有关情况书面报告本级财政部门。</w:t>
      </w:r>
    </w:p>
    <w:p w14:paraId="29C1669E" w14:textId="77777777" w:rsidR="001B070B" w:rsidRDefault="001B070B">
      <w:pPr>
        <w:spacing w:before="120" w:line="360" w:lineRule="auto"/>
        <w:rPr>
          <w:rFonts w:ascii="宋体" w:hAnsi="宋体"/>
          <w:b/>
          <w:sz w:val="24"/>
        </w:rPr>
      </w:pPr>
    </w:p>
    <w:p w14:paraId="7B8A95D5" w14:textId="77777777" w:rsidR="001B070B" w:rsidRDefault="001B070B" w:rsidP="006E3476">
      <w:pPr>
        <w:numPr>
          <w:ilvl w:val="0"/>
          <w:numId w:val="3"/>
        </w:numPr>
        <w:spacing w:before="120" w:line="360" w:lineRule="auto"/>
        <w:rPr>
          <w:rFonts w:ascii="宋体" w:hAnsi="宋体"/>
          <w:b/>
          <w:sz w:val="28"/>
          <w:szCs w:val="28"/>
        </w:rPr>
        <w:sectPr w:rsidR="001B070B">
          <w:footerReference w:type="default" r:id="rId11"/>
          <w:footerReference w:type="first" r:id="rId12"/>
          <w:pgSz w:w="11907" w:h="16840"/>
          <w:pgMar w:top="1588" w:right="1701" w:bottom="1588" w:left="1701" w:header="851" w:footer="851" w:gutter="0"/>
          <w:pgNumType w:start="1"/>
          <w:cols w:space="720"/>
          <w:titlePg/>
          <w:docGrid w:linePitch="462"/>
        </w:sectPr>
      </w:pPr>
    </w:p>
    <w:p w14:paraId="0EA315CD" w14:textId="77777777" w:rsidR="001B070B" w:rsidRDefault="009F2D27">
      <w:pPr>
        <w:pStyle w:val="1"/>
        <w:rPr>
          <w:rFonts w:hAnsi="宋体"/>
          <w:bCs/>
          <w:sz w:val="24"/>
        </w:rPr>
      </w:pPr>
      <w:bookmarkStart w:id="119" w:name="_Toc19706847"/>
      <w:r>
        <w:rPr>
          <w:rFonts w:hAnsi="宋体" w:hint="eastAsia"/>
          <w:bCs/>
        </w:rPr>
        <w:lastRenderedPageBreak/>
        <w:t xml:space="preserve">第二章 </w:t>
      </w:r>
      <w:r>
        <w:rPr>
          <w:rFonts w:hAnsi="宋体"/>
          <w:bCs/>
        </w:rPr>
        <w:t xml:space="preserve">   </w:t>
      </w:r>
      <w:r>
        <w:rPr>
          <w:rFonts w:hAnsi="宋体" w:hint="eastAsia"/>
          <w:bCs/>
        </w:rPr>
        <w:t>政府采购合同</w:t>
      </w:r>
      <w:bookmarkEnd w:id="119"/>
    </w:p>
    <w:p w14:paraId="341E38E2" w14:textId="771C6391" w:rsidR="000F0FBD" w:rsidRDefault="000F0FBD" w:rsidP="000F0FBD">
      <w:pPr>
        <w:spacing w:line="360" w:lineRule="auto"/>
        <w:ind w:firstLine="420"/>
        <w:rPr>
          <w:rFonts w:ascii="宋体" w:hAnsi="宋体" w:cs="Arial"/>
          <w:sz w:val="24"/>
        </w:rPr>
      </w:pPr>
      <w:bookmarkStart w:id="120" w:name="_Hlt487972895"/>
      <w:bookmarkEnd w:id="120"/>
      <w:r>
        <w:rPr>
          <w:rFonts w:ascii="宋体" w:hAnsi="宋体" w:cs="Arial"/>
          <w:sz w:val="24"/>
        </w:rPr>
        <w:t>甲乙双方经协商同意，就</w:t>
      </w:r>
      <w:r>
        <w:rPr>
          <w:rFonts w:ascii="宋体" w:hAnsi="宋体" w:cs="Arial" w:hint="eastAsia"/>
          <w:sz w:val="24"/>
          <w:u w:val="single"/>
        </w:rPr>
        <w:t>区域卫生</w:t>
      </w:r>
      <w:r w:rsidR="00D96BBF">
        <w:rPr>
          <w:rFonts w:ascii="宋体" w:hAnsi="宋体" w:cs="Arial" w:hint="eastAsia"/>
          <w:sz w:val="24"/>
          <w:u w:val="single"/>
        </w:rPr>
        <w:t>健康</w:t>
      </w:r>
      <w:r>
        <w:rPr>
          <w:rFonts w:ascii="宋体" w:hAnsi="宋体" w:cs="Arial" w:hint="eastAsia"/>
          <w:sz w:val="24"/>
          <w:u w:val="single"/>
        </w:rPr>
        <w:t>数据中心运维</w:t>
      </w:r>
      <w:r>
        <w:rPr>
          <w:rFonts w:ascii="宋体" w:hAnsi="宋体" w:cs="Arial"/>
          <w:sz w:val="24"/>
        </w:rPr>
        <w:t>，达成如下服务合同。</w:t>
      </w:r>
    </w:p>
    <w:p w14:paraId="0678F592" w14:textId="77777777" w:rsidR="000F0FBD" w:rsidRDefault="000F0FBD" w:rsidP="000F0FBD">
      <w:pPr>
        <w:spacing w:line="360" w:lineRule="auto"/>
        <w:outlineLvl w:val="1"/>
        <w:rPr>
          <w:rFonts w:ascii="宋体" w:hAnsi="宋体" w:cs="Arial"/>
          <w:b/>
          <w:sz w:val="24"/>
        </w:rPr>
      </w:pPr>
      <w:r>
        <w:rPr>
          <w:rFonts w:ascii="宋体" w:hAnsi="宋体" w:cs="Arial"/>
          <w:b/>
          <w:sz w:val="24"/>
        </w:rPr>
        <w:t>一、服务概述</w:t>
      </w:r>
    </w:p>
    <w:p w14:paraId="692F326D" w14:textId="6D12EC6D" w:rsidR="000F0FBD" w:rsidRPr="000F0FBD" w:rsidRDefault="000F0FBD" w:rsidP="000F0FBD">
      <w:pPr>
        <w:spacing w:line="360" w:lineRule="auto"/>
        <w:ind w:firstLine="420"/>
        <w:rPr>
          <w:rFonts w:ascii="宋体" w:hAnsi="宋体" w:cs="Arial"/>
          <w:sz w:val="24"/>
        </w:rPr>
      </w:pPr>
      <w:r w:rsidRPr="000F0FBD">
        <w:rPr>
          <w:rFonts w:ascii="宋体" w:hAnsi="宋体" w:cs="Arial" w:hint="eastAsia"/>
          <w:sz w:val="24"/>
        </w:rPr>
        <w:t>西城区区域卫生数据中心是北京市西城区卫生健康委员会自2017年开始分批投资建设而成的。截至2020年</w:t>
      </w:r>
      <w:r w:rsidR="0083299C">
        <w:rPr>
          <w:rFonts w:ascii="宋体" w:hAnsi="宋体" w:cs="Arial" w:hint="eastAsia"/>
          <w:sz w:val="24"/>
        </w:rPr>
        <w:t>9月</w:t>
      </w:r>
      <w:r w:rsidRPr="000F0FBD">
        <w:rPr>
          <w:rFonts w:ascii="宋体" w:hAnsi="宋体" w:cs="Arial" w:hint="eastAsia"/>
          <w:sz w:val="24"/>
        </w:rPr>
        <w:t>西城区区域卫生数据中心目前已经是经过了两轮投资建设，初步具备了面向西城区提供全民健康信息平台服务的能力。</w:t>
      </w:r>
    </w:p>
    <w:p w14:paraId="71B38BEE" w14:textId="0AC38086" w:rsidR="000F0FBD" w:rsidRDefault="000F0FBD" w:rsidP="000F0FBD">
      <w:pPr>
        <w:spacing w:line="360" w:lineRule="auto"/>
        <w:ind w:firstLine="420"/>
        <w:rPr>
          <w:rFonts w:ascii="宋体" w:hAnsi="宋体" w:cs="Arial"/>
          <w:sz w:val="24"/>
        </w:rPr>
      </w:pPr>
      <w:r w:rsidRPr="000F0FBD">
        <w:rPr>
          <w:rFonts w:ascii="宋体" w:hAnsi="宋体" w:cs="Arial" w:hint="eastAsia"/>
          <w:sz w:val="24"/>
        </w:rPr>
        <w:t>西城区区域卫生数据中心与前置系统（边缘计算节点）共同构成分布式服务体系，依托于电子政务外网建立起来的卫生专属网络系统，为区属医疗机构提供健康平台服务。针对突发疫情提供专业化的服务，提高用户应对疫情的处理能力，降低疫情的风险。</w:t>
      </w:r>
    </w:p>
    <w:p w14:paraId="100C2792" w14:textId="77777777" w:rsidR="000F0FBD" w:rsidRDefault="000F0FBD" w:rsidP="000F0FBD">
      <w:pPr>
        <w:spacing w:line="360" w:lineRule="auto"/>
        <w:ind w:firstLine="420"/>
        <w:rPr>
          <w:rFonts w:ascii="宋体" w:hAnsi="宋体" w:cs="Arial"/>
          <w:sz w:val="24"/>
        </w:rPr>
      </w:pPr>
    </w:p>
    <w:p w14:paraId="3D56B420" w14:textId="77777777" w:rsidR="000F0FBD" w:rsidRDefault="000F0FBD" w:rsidP="000F0FBD">
      <w:pPr>
        <w:spacing w:line="360" w:lineRule="auto"/>
        <w:outlineLvl w:val="1"/>
        <w:rPr>
          <w:rFonts w:ascii="宋体" w:hAnsi="宋体" w:cs="Arial"/>
          <w:b/>
          <w:sz w:val="24"/>
        </w:rPr>
      </w:pPr>
      <w:r>
        <w:rPr>
          <w:rFonts w:ascii="宋体" w:hAnsi="宋体" w:cs="Arial"/>
          <w:b/>
          <w:sz w:val="24"/>
        </w:rPr>
        <w:t>二、</w:t>
      </w:r>
      <w:r>
        <w:rPr>
          <w:rFonts w:ascii="宋体" w:hAnsi="宋体" w:cs="Arial" w:hint="eastAsia"/>
          <w:b/>
          <w:sz w:val="24"/>
        </w:rPr>
        <w:t>服务范围：详见招标文件“第六章 项目技术需求说明”</w:t>
      </w:r>
    </w:p>
    <w:p w14:paraId="42491048" w14:textId="77777777" w:rsidR="000F0FBD" w:rsidRDefault="000F0FBD" w:rsidP="000F0FBD"/>
    <w:p w14:paraId="08028023" w14:textId="77777777" w:rsidR="000F0FBD" w:rsidRDefault="000F0FBD" w:rsidP="000F0FBD">
      <w:pPr>
        <w:spacing w:beforeLines="50" w:before="120" w:afterLines="100" w:after="240" w:line="360" w:lineRule="auto"/>
        <w:outlineLvl w:val="1"/>
        <w:rPr>
          <w:rFonts w:ascii="宋体" w:hAnsi="宋体" w:cs="Arial"/>
          <w:b/>
          <w:sz w:val="24"/>
        </w:rPr>
      </w:pPr>
      <w:r>
        <w:rPr>
          <w:rFonts w:ascii="宋体" w:hAnsi="宋体" w:cs="Arial" w:hint="eastAsia"/>
          <w:b/>
          <w:sz w:val="24"/>
        </w:rPr>
        <w:t>三、</w:t>
      </w:r>
      <w:r>
        <w:rPr>
          <w:rFonts w:ascii="宋体" w:hAnsi="宋体" w:cs="Arial"/>
          <w:b/>
          <w:sz w:val="24"/>
        </w:rPr>
        <w:t>服务方式</w:t>
      </w:r>
    </w:p>
    <w:p w14:paraId="62FA7A5B" w14:textId="77777777" w:rsidR="000F0FBD" w:rsidRDefault="000F0FBD" w:rsidP="000F0FBD">
      <w:pPr>
        <w:widowControl/>
        <w:spacing w:line="360" w:lineRule="auto"/>
        <w:ind w:firstLineChars="200" w:firstLine="480"/>
        <w:jc w:val="left"/>
        <w:rPr>
          <w:rFonts w:ascii="宋体" w:hAnsi="宋体" w:cs="Arial"/>
          <w:sz w:val="24"/>
        </w:rPr>
      </w:pPr>
      <w:r>
        <w:rPr>
          <w:rFonts w:ascii="宋体" w:hAnsi="宋体" w:cs="Arial"/>
          <w:sz w:val="24"/>
        </w:rPr>
        <w:t>乙方所承担的系统服务内容包括系统定期预防性检查维护、系统故障响应服务；为了确保甲方计算机</w:t>
      </w:r>
      <w:r>
        <w:rPr>
          <w:rFonts w:ascii="宋体" w:hAnsi="宋体" w:cs="Arial" w:hint="eastAsia"/>
          <w:sz w:val="24"/>
        </w:rPr>
        <w:t>系统</w:t>
      </w:r>
      <w:r>
        <w:rPr>
          <w:rFonts w:ascii="宋体" w:hAnsi="宋体" w:cs="Arial"/>
          <w:sz w:val="24"/>
        </w:rPr>
        <w:t>能够正常运行，乙方将针对甲方维护项目成立维护小组，</w:t>
      </w:r>
      <w:r>
        <w:rPr>
          <w:rFonts w:ascii="宋体" w:hAnsi="宋体" w:cs="Arial" w:hint="eastAsia"/>
          <w:sz w:val="24"/>
        </w:rPr>
        <w:t>指定三</w:t>
      </w:r>
      <w:r>
        <w:rPr>
          <w:rFonts w:ascii="宋体" w:hAnsi="宋体" w:cs="Arial"/>
          <w:sz w:val="24"/>
        </w:rPr>
        <w:t>名</w:t>
      </w:r>
      <w:r>
        <w:rPr>
          <w:rFonts w:ascii="宋体" w:hAnsi="宋体" w:cs="Arial" w:hint="eastAsia"/>
          <w:sz w:val="24"/>
        </w:rPr>
        <w:t>驻场工程师</w:t>
      </w:r>
      <w:r>
        <w:rPr>
          <w:rFonts w:ascii="宋体" w:hAnsi="宋体" w:cs="Arial"/>
          <w:sz w:val="24"/>
        </w:rPr>
        <w:t>负责组织和协调甲方的系统维护工作，对于甲方主机软件系统发生的一切问题，这名工程师都将负责安排帮助解决。</w:t>
      </w:r>
    </w:p>
    <w:p w14:paraId="3E34E560" w14:textId="77777777" w:rsidR="000F0FBD" w:rsidRDefault="000F0FBD" w:rsidP="000F0FBD">
      <w:pPr>
        <w:spacing w:line="360" w:lineRule="auto"/>
        <w:ind w:firstLineChars="200" w:firstLine="480"/>
        <w:rPr>
          <w:rFonts w:ascii="宋体" w:hAnsi="宋体" w:cs="Arial"/>
          <w:sz w:val="24"/>
        </w:rPr>
      </w:pPr>
      <w:r>
        <w:rPr>
          <w:rFonts w:ascii="宋体" w:hAnsi="宋体" w:cs="Arial" w:hint="eastAsia"/>
          <w:sz w:val="24"/>
        </w:rPr>
        <w:t xml:space="preserve">7*24小时服务电话： </w:t>
      </w:r>
    </w:p>
    <w:p w14:paraId="0E50786F" w14:textId="77777777" w:rsidR="000F0FBD" w:rsidRDefault="000F0FBD" w:rsidP="000F0FBD">
      <w:pPr>
        <w:spacing w:line="360" w:lineRule="auto"/>
        <w:ind w:firstLineChars="200" w:firstLine="480"/>
        <w:rPr>
          <w:rFonts w:ascii="宋体" w:hAnsi="宋体" w:cs="Arial"/>
          <w:sz w:val="24"/>
        </w:rPr>
      </w:pPr>
      <w:r>
        <w:rPr>
          <w:rFonts w:ascii="宋体" w:hAnsi="宋体" w:cs="Arial" w:hint="eastAsia"/>
          <w:sz w:val="24"/>
        </w:rPr>
        <w:t xml:space="preserve">项目经理： </w:t>
      </w:r>
    </w:p>
    <w:p w14:paraId="4028E4A9" w14:textId="77777777" w:rsidR="000F0FBD" w:rsidRPr="007E1B4E" w:rsidRDefault="000F0FBD" w:rsidP="000F0FBD">
      <w:pPr>
        <w:spacing w:line="360" w:lineRule="auto"/>
        <w:ind w:firstLineChars="200" w:firstLine="480"/>
        <w:rPr>
          <w:rFonts w:ascii="宋体" w:hAnsi="宋体" w:cs="Arial"/>
          <w:sz w:val="24"/>
        </w:rPr>
      </w:pPr>
      <w:r w:rsidRPr="007E1B4E">
        <w:rPr>
          <w:rFonts w:ascii="宋体" w:hAnsi="宋体" w:cs="Arial" w:hint="eastAsia"/>
          <w:sz w:val="24"/>
        </w:rPr>
        <w:t>联络电话：</w:t>
      </w:r>
    </w:p>
    <w:p w14:paraId="7BD8F2EB" w14:textId="77777777" w:rsidR="000F0FBD" w:rsidRPr="007E1B4E" w:rsidRDefault="000F0FBD" w:rsidP="000F0FBD">
      <w:pPr>
        <w:spacing w:line="360" w:lineRule="auto"/>
        <w:ind w:firstLineChars="200" w:firstLine="480"/>
        <w:rPr>
          <w:rFonts w:ascii="宋体" w:hAnsi="宋体" w:cs="Arial"/>
          <w:sz w:val="24"/>
        </w:rPr>
      </w:pPr>
      <w:r w:rsidRPr="007E1B4E">
        <w:rPr>
          <w:rFonts w:ascii="宋体" w:hAnsi="宋体" w:cs="Arial"/>
          <w:sz w:val="24"/>
        </w:rPr>
        <w:t>乙方为甲方提供的服务响应时间为：每周一至周五9：00-17：</w:t>
      </w:r>
      <w:r w:rsidRPr="007E1B4E">
        <w:rPr>
          <w:rFonts w:ascii="宋体" w:hAnsi="宋体" w:cs="Arial" w:hint="eastAsia"/>
          <w:sz w:val="24"/>
        </w:rPr>
        <w:t>3</w:t>
      </w:r>
      <w:r w:rsidRPr="007E1B4E">
        <w:rPr>
          <w:rFonts w:ascii="宋体" w:hAnsi="宋体" w:cs="Arial"/>
          <w:sz w:val="24"/>
        </w:rPr>
        <w:t>0（不包括节假日）</w:t>
      </w:r>
      <w:r w:rsidRPr="007E1B4E">
        <w:rPr>
          <w:rFonts w:ascii="宋体" w:hAnsi="宋体" w:cs="Arial" w:hint="eastAsia"/>
          <w:sz w:val="24"/>
        </w:rPr>
        <w:t>。</w:t>
      </w:r>
    </w:p>
    <w:p w14:paraId="4CEC252B" w14:textId="77777777" w:rsidR="000F0FBD" w:rsidRPr="007E1B4E" w:rsidRDefault="000F0FBD" w:rsidP="000F0FBD">
      <w:pPr>
        <w:spacing w:line="360" w:lineRule="auto"/>
        <w:outlineLvl w:val="1"/>
        <w:rPr>
          <w:rFonts w:ascii="宋体" w:hAnsi="宋体" w:cs="Arial"/>
          <w:b/>
          <w:sz w:val="24"/>
        </w:rPr>
      </w:pPr>
      <w:r w:rsidRPr="007E1B4E">
        <w:rPr>
          <w:rFonts w:ascii="宋体" w:hAnsi="宋体" w:cs="Arial" w:hint="eastAsia"/>
          <w:b/>
          <w:sz w:val="24"/>
        </w:rPr>
        <w:t>四</w:t>
      </w:r>
      <w:r w:rsidRPr="007E1B4E">
        <w:rPr>
          <w:rFonts w:ascii="宋体" w:hAnsi="宋体" w:cs="Arial"/>
          <w:b/>
          <w:sz w:val="24"/>
        </w:rPr>
        <w:t>、</w:t>
      </w:r>
      <w:r w:rsidRPr="007E1B4E">
        <w:rPr>
          <w:rFonts w:ascii="宋体" w:hAnsi="宋体" w:cs="Arial" w:hint="eastAsia"/>
          <w:b/>
          <w:sz w:val="24"/>
        </w:rPr>
        <w:t>服务地点及人员分配</w:t>
      </w:r>
    </w:p>
    <w:p w14:paraId="1A5ACFF2" w14:textId="77777777" w:rsidR="000F0FBD" w:rsidRPr="007E1B4E" w:rsidRDefault="000F0FBD" w:rsidP="000F0FBD">
      <w:pPr>
        <w:spacing w:line="360" w:lineRule="auto"/>
        <w:ind w:firstLine="420"/>
        <w:rPr>
          <w:rFonts w:ascii="宋体" w:hAnsi="宋体"/>
          <w:sz w:val="24"/>
          <w:u w:val="single"/>
        </w:rPr>
      </w:pPr>
      <w:r w:rsidRPr="007E1B4E">
        <w:rPr>
          <w:rFonts w:ascii="宋体" w:hAnsi="宋体" w:hint="eastAsia"/>
          <w:sz w:val="24"/>
          <w:u w:val="single"/>
        </w:rPr>
        <w:t xml:space="preserve">                                                                      </w:t>
      </w:r>
    </w:p>
    <w:p w14:paraId="28E82AEB" w14:textId="77777777" w:rsidR="000F0FBD" w:rsidRPr="007E1B4E" w:rsidRDefault="000F0FBD" w:rsidP="000F0FBD">
      <w:pPr>
        <w:spacing w:line="360" w:lineRule="auto"/>
        <w:ind w:firstLine="420"/>
        <w:rPr>
          <w:rFonts w:ascii="宋体" w:hAnsi="宋体"/>
          <w:sz w:val="24"/>
          <w:u w:val="single"/>
        </w:rPr>
      </w:pPr>
      <w:r w:rsidRPr="007E1B4E">
        <w:rPr>
          <w:rFonts w:ascii="宋体" w:hAnsi="宋体" w:hint="eastAsia"/>
          <w:sz w:val="24"/>
          <w:u w:val="single"/>
        </w:rPr>
        <w:t xml:space="preserve">                                                                      </w:t>
      </w:r>
    </w:p>
    <w:p w14:paraId="6DC32F18" w14:textId="77777777" w:rsidR="000F0FBD" w:rsidRPr="007E1B4E" w:rsidRDefault="000F0FBD" w:rsidP="000F0FBD">
      <w:pPr>
        <w:spacing w:line="360" w:lineRule="auto"/>
        <w:ind w:firstLine="420"/>
        <w:rPr>
          <w:rFonts w:ascii="宋体" w:hAnsi="宋体"/>
          <w:b/>
          <w:sz w:val="24"/>
          <w:u w:val="single"/>
        </w:rPr>
      </w:pPr>
      <w:r w:rsidRPr="007E1B4E">
        <w:rPr>
          <w:rFonts w:ascii="宋体" w:hAnsi="宋体" w:hint="eastAsia"/>
          <w:sz w:val="24"/>
          <w:u w:val="single"/>
        </w:rPr>
        <w:t xml:space="preserve">                                                                      </w:t>
      </w:r>
    </w:p>
    <w:p w14:paraId="73F28E9F" w14:textId="77777777" w:rsidR="000F0FBD" w:rsidRPr="007E1B4E" w:rsidRDefault="000F0FBD" w:rsidP="000F0FBD">
      <w:pPr>
        <w:spacing w:line="360" w:lineRule="auto"/>
        <w:outlineLvl w:val="1"/>
        <w:rPr>
          <w:rFonts w:ascii="宋体" w:hAnsi="宋体" w:cs="Arial"/>
          <w:b/>
          <w:sz w:val="24"/>
        </w:rPr>
      </w:pPr>
      <w:r w:rsidRPr="007E1B4E">
        <w:rPr>
          <w:rFonts w:ascii="宋体" w:hAnsi="宋体" w:cs="Arial" w:hint="eastAsia"/>
          <w:b/>
          <w:sz w:val="24"/>
        </w:rPr>
        <w:t>五、</w:t>
      </w:r>
      <w:r w:rsidRPr="007E1B4E">
        <w:rPr>
          <w:rFonts w:ascii="宋体" w:hAnsi="宋体" w:cs="Arial"/>
          <w:b/>
          <w:sz w:val="24"/>
        </w:rPr>
        <w:t>维护服务有效期限及费用结算</w:t>
      </w:r>
    </w:p>
    <w:p w14:paraId="08A72AC4" w14:textId="77777777" w:rsidR="002F4B10" w:rsidRPr="007E1B4E" w:rsidRDefault="000F0FBD" w:rsidP="006E3476">
      <w:pPr>
        <w:widowControl/>
        <w:numPr>
          <w:ilvl w:val="0"/>
          <w:numId w:val="6"/>
        </w:numPr>
        <w:spacing w:line="360" w:lineRule="auto"/>
        <w:jc w:val="left"/>
        <w:rPr>
          <w:rFonts w:ascii="宋体" w:hAnsi="宋体" w:cs="Arial"/>
          <w:sz w:val="24"/>
        </w:rPr>
      </w:pPr>
      <w:r w:rsidRPr="007E1B4E">
        <w:rPr>
          <w:rFonts w:ascii="宋体" w:hAnsi="宋体" w:cs="Arial"/>
          <w:sz w:val="24"/>
        </w:rPr>
        <w:t>系统</w:t>
      </w:r>
      <w:r w:rsidRPr="007E1B4E">
        <w:rPr>
          <w:rFonts w:ascii="宋体" w:hAnsi="宋体" w:cs="Arial" w:hint="eastAsia"/>
          <w:sz w:val="24"/>
        </w:rPr>
        <w:t>维护</w:t>
      </w:r>
      <w:r w:rsidRPr="007E1B4E">
        <w:rPr>
          <w:rFonts w:ascii="宋体" w:hAnsi="宋体" w:cs="Arial"/>
          <w:sz w:val="24"/>
        </w:rPr>
        <w:t>服务期限</w:t>
      </w:r>
      <w:r w:rsidRPr="007E1B4E">
        <w:rPr>
          <w:rFonts w:ascii="宋体" w:hAnsi="宋体" w:cs="Arial" w:hint="eastAsia"/>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4306"/>
        <w:gridCol w:w="1882"/>
        <w:gridCol w:w="2039"/>
      </w:tblGrid>
      <w:tr w:rsidR="008B66A4" w:rsidRPr="007E1B4E" w14:paraId="16D1ED59" w14:textId="77777777" w:rsidTr="007E1B4E">
        <w:trPr>
          <w:trHeight w:val="597"/>
          <w:jc w:val="center"/>
        </w:trPr>
        <w:tc>
          <w:tcPr>
            <w:tcW w:w="397" w:type="pct"/>
            <w:shd w:val="clear" w:color="auto" w:fill="auto"/>
            <w:vAlign w:val="center"/>
          </w:tcPr>
          <w:p w14:paraId="5E6A808C" w14:textId="77777777" w:rsidR="008B66A4" w:rsidRPr="007E1B4E" w:rsidRDefault="008B66A4" w:rsidP="007E1B4E">
            <w:pPr>
              <w:autoSpaceDE w:val="0"/>
              <w:autoSpaceDN w:val="0"/>
              <w:spacing w:line="360" w:lineRule="auto"/>
              <w:jc w:val="center"/>
              <w:rPr>
                <w:rFonts w:ascii="宋体" w:hAnsi="宋体" w:cs="Arial"/>
                <w:b/>
                <w:color w:val="000000"/>
                <w:kern w:val="0"/>
                <w:szCs w:val="21"/>
                <w:lang w:eastAsia="en-US"/>
              </w:rPr>
            </w:pPr>
            <w:proofErr w:type="spellStart"/>
            <w:r w:rsidRPr="007E1B4E">
              <w:rPr>
                <w:rFonts w:ascii="宋体" w:hAnsi="宋体" w:cs="Arial" w:hint="eastAsia"/>
                <w:b/>
                <w:color w:val="000000"/>
                <w:kern w:val="0"/>
                <w:szCs w:val="21"/>
                <w:lang w:eastAsia="en-US"/>
              </w:rPr>
              <w:lastRenderedPageBreak/>
              <w:t>序号</w:t>
            </w:r>
            <w:proofErr w:type="spellEnd"/>
          </w:p>
        </w:tc>
        <w:tc>
          <w:tcPr>
            <w:tcW w:w="2409" w:type="pct"/>
            <w:shd w:val="clear" w:color="auto" w:fill="auto"/>
            <w:vAlign w:val="center"/>
          </w:tcPr>
          <w:p w14:paraId="36D25B71" w14:textId="77777777" w:rsidR="008B66A4" w:rsidRPr="007E1B4E" w:rsidRDefault="008B66A4" w:rsidP="007E1B4E">
            <w:pPr>
              <w:autoSpaceDE w:val="0"/>
              <w:autoSpaceDN w:val="0"/>
              <w:spacing w:line="360" w:lineRule="auto"/>
              <w:jc w:val="center"/>
              <w:rPr>
                <w:rFonts w:ascii="宋体" w:hAnsi="宋体" w:cs="Arial"/>
                <w:b/>
                <w:color w:val="000000"/>
                <w:kern w:val="0"/>
                <w:szCs w:val="21"/>
                <w:lang w:eastAsia="en-US"/>
              </w:rPr>
            </w:pPr>
            <w:proofErr w:type="spellStart"/>
            <w:r w:rsidRPr="007E1B4E">
              <w:rPr>
                <w:rFonts w:ascii="宋体" w:hAnsi="宋体" w:cs="Arial" w:hint="eastAsia"/>
                <w:b/>
                <w:color w:val="000000"/>
                <w:kern w:val="0"/>
                <w:szCs w:val="21"/>
                <w:lang w:eastAsia="en-US"/>
              </w:rPr>
              <w:t>名称</w:t>
            </w:r>
            <w:proofErr w:type="spellEnd"/>
          </w:p>
        </w:tc>
        <w:tc>
          <w:tcPr>
            <w:tcW w:w="1053" w:type="pct"/>
            <w:shd w:val="clear" w:color="auto" w:fill="auto"/>
            <w:vAlign w:val="center"/>
          </w:tcPr>
          <w:p w14:paraId="3F0ADD0F" w14:textId="77777777" w:rsidR="008B66A4" w:rsidRPr="007E1B4E" w:rsidRDefault="008B66A4" w:rsidP="007E1B4E">
            <w:pPr>
              <w:autoSpaceDE w:val="0"/>
              <w:autoSpaceDN w:val="0"/>
              <w:spacing w:line="360" w:lineRule="auto"/>
              <w:jc w:val="center"/>
              <w:rPr>
                <w:rFonts w:ascii="宋体" w:hAnsi="宋体" w:cs="Arial"/>
                <w:b/>
                <w:color w:val="000000"/>
                <w:kern w:val="0"/>
                <w:szCs w:val="21"/>
                <w:lang w:eastAsia="en-US"/>
              </w:rPr>
            </w:pPr>
            <w:proofErr w:type="spellStart"/>
            <w:r w:rsidRPr="007E1B4E">
              <w:rPr>
                <w:rFonts w:ascii="宋体" w:hAnsi="宋体" w:cs="Arial"/>
                <w:b/>
                <w:color w:val="000000"/>
                <w:kern w:val="0"/>
                <w:szCs w:val="21"/>
                <w:lang w:eastAsia="en-US"/>
              </w:rPr>
              <w:t>数量</w:t>
            </w:r>
            <w:proofErr w:type="spellEnd"/>
          </w:p>
        </w:tc>
        <w:tc>
          <w:tcPr>
            <w:tcW w:w="1141" w:type="pct"/>
            <w:shd w:val="clear" w:color="auto" w:fill="auto"/>
            <w:vAlign w:val="center"/>
          </w:tcPr>
          <w:p w14:paraId="1ECF6E94" w14:textId="77777777" w:rsidR="008B66A4" w:rsidRPr="007E1B4E" w:rsidRDefault="008B66A4" w:rsidP="007E1B4E">
            <w:pPr>
              <w:autoSpaceDE w:val="0"/>
              <w:autoSpaceDN w:val="0"/>
              <w:spacing w:line="360" w:lineRule="auto"/>
              <w:jc w:val="center"/>
              <w:rPr>
                <w:rFonts w:ascii="宋体" w:hAnsi="宋体" w:cs="Arial"/>
                <w:b/>
                <w:color w:val="000000"/>
                <w:kern w:val="0"/>
                <w:szCs w:val="21"/>
                <w:lang w:eastAsia="en-US"/>
              </w:rPr>
            </w:pPr>
            <w:proofErr w:type="spellStart"/>
            <w:r w:rsidRPr="007E1B4E">
              <w:rPr>
                <w:rFonts w:ascii="宋体" w:hAnsi="宋体" w:cs="Arial"/>
                <w:b/>
                <w:color w:val="000000"/>
                <w:kern w:val="0"/>
                <w:szCs w:val="21"/>
                <w:lang w:eastAsia="en-US"/>
              </w:rPr>
              <w:t>服务期限</w:t>
            </w:r>
            <w:proofErr w:type="spellEnd"/>
          </w:p>
        </w:tc>
      </w:tr>
      <w:tr w:rsidR="008B66A4" w:rsidRPr="00141901" w14:paraId="0FACDACE" w14:textId="77777777" w:rsidTr="007E1B4E">
        <w:trPr>
          <w:trHeight w:val="686"/>
          <w:jc w:val="center"/>
        </w:trPr>
        <w:tc>
          <w:tcPr>
            <w:tcW w:w="397" w:type="pct"/>
            <w:shd w:val="clear" w:color="auto" w:fill="FFFFFF"/>
            <w:vAlign w:val="center"/>
          </w:tcPr>
          <w:p w14:paraId="0E8B310C" w14:textId="77777777" w:rsidR="008B66A4" w:rsidRPr="007E1B4E" w:rsidRDefault="008B66A4" w:rsidP="007E1B4E">
            <w:pPr>
              <w:autoSpaceDE w:val="0"/>
              <w:autoSpaceDN w:val="0"/>
              <w:spacing w:line="360" w:lineRule="auto"/>
              <w:jc w:val="center"/>
              <w:rPr>
                <w:rFonts w:ascii="宋体" w:hAnsi="宋体" w:cs="Arial"/>
                <w:color w:val="000000"/>
                <w:kern w:val="0"/>
                <w:szCs w:val="21"/>
                <w:lang w:eastAsia="en-US"/>
              </w:rPr>
            </w:pPr>
            <w:r w:rsidRPr="007E1B4E">
              <w:rPr>
                <w:rFonts w:ascii="宋体" w:hAnsi="宋体" w:cs="Arial" w:hint="eastAsia"/>
                <w:color w:val="000000"/>
                <w:kern w:val="0"/>
                <w:szCs w:val="21"/>
                <w:lang w:eastAsia="en-US"/>
              </w:rPr>
              <w:t>1</w:t>
            </w:r>
          </w:p>
        </w:tc>
        <w:tc>
          <w:tcPr>
            <w:tcW w:w="2409" w:type="pct"/>
            <w:vAlign w:val="center"/>
          </w:tcPr>
          <w:p w14:paraId="0CE5584D" w14:textId="77777777" w:rsidR="008B66A4" w:rsidRPr="007E1B4E" w:rsidRDefault="008B66A4" w:rsidP="007E1B4E">
            <w:pPr>
              <w:tabs>
                <w:tab w:val="left" w:pos="963"/>
              </w:tabs>
              <w:autoSpaceDE w:val="0"/>
              <w:autoSpaceDN w:val="0"/>
              <w:spacing w:line="360" w:lineRule="auto"/>
              <w:ind w:left="425" w:hanging="425"/>
              <w:jc w:val="left"/>
              <w:outlineLvl w:val="0"/>
              <w:rPr>
                <w:rFonts w:ascii="宋体" w:hAnsi="宋体" w:cs="仿宋"/>
                <w:b/>
                <w:bCs/>
                <w:kern w:val="0"/>
                <w:szCs w:val="21"/>
              </w:rPr>
            </w:pPr>
            <w:r w:rsidRPr="007E1B4E">
              <w:rPr>
                <w:rFonts w:ascii="宋体" w:hAnsi="宋体" w:cs="仿宋" w:hint="eastAsia"/>
                <w:szCs w:val="21"/>
              </w:rPr>
              <w:t>区域卫生健康数据中心日常运维服务</w:t>
            </w:r>
          </w:p>
        </w:tc>
        <w:tc>
          <w:tcPr>
            <w:tcW w:w="1053" w:type="pct"/>
            <w:vAlign w:val="center"/>
          </w:tcPr>
          <w:p w14:paraId="55794BA0" w14:textId="77777777" w:rsidR="008B66A4" w:rsidRPr="007E1B4E" w:rsidRDefault="008B66A4" w:rsidP="007E1B4E">
            <w:pPr>
              <w:autoSpaceDE w:val="0"/>
              <w:autoSpaceDN w:val="0"/>
              <w:spacing w:line="360" w:lineRule="auto"/>
              <w:jc w:val="center"/>
              <w:rPr>
                <w:rFonts w:ascii="宋体" w:hAnsi="宋体" w:cs="Arial"/>
                <w:color w:val="000000"/>
                <w:kern w:val="0"/>
                <w:szCs w:val="21"/>
                <w:lang w:eastAsia="en-US"/>
              </w:rPr>
            </w:pPr>
            <w:r w:rsidRPr="007E1B4E">
              <w:rPr>
                <w:rFonts w:ascii="宋体" w:hAnsi="宋体" w:cs="Arial" w:hint="eastAsia"/>
                <w:color w:val="000000"/>
                <w:kern w:val="0"/>
                <w:szCs w:val="21"/>
                <w:lang w:eastAsia="en-US"/>
              </w:rPr>
              <w:t>1项</w:t>
            </w:r>
          </w:p>
        </w:tc>
        <w:tc>
          <w:tcPr>
            <w:tcW w:w="1141" w:type="pct"/>
            <w:vAlign w:val="center"/>
          </w:tcPr>
          <w:p w14:paraId="2957282C" w14:textId="77777777" w:rsidR="008B66A4" w:rsidRPr="007E1B4E" w:rsidRDefault="008B66A4" w:rsidP="007E1B4E">
            <w:pPr>
              <w:autoSpaceDE w:val="0"/>
              <w:autoSpaceDN w:val="0"/>
              <w:spacing w:line="360" w:lineRule="auto"/>
              <w:jc w:val="center"/>
              <w:rPr>
                <w:rFonts w:ascii="宋体" w:hAnsi="宋体" w:cs="Arial"/>
                <w:color w:val="000000"/>
                <w:kern w:val="0"/>
                <w:szCs w:val="21"/>
                <w:lang w:eastAsia="en-US"/>
              </w:rPr>
            </w:pPr>
            <w:r w:rsidRPr="007E1B4E">
              <w:rPr>
                <w:rFonts w:ascii="宋体" w:hAnsi="宋体" w:cs="Arial"/>
                <w:color w:val="000000"/>
                <w:kern w:val="0"/>
                <w:szCs w:val="21"/>
              </w:rPr>
              <w:t>12</w:t>
            </w:r>
            <w:r w:rsidRPr="007E1B4E">
              <w:rPr>
                <w:rFonts w:ascii="宋体" w:hAnsi="宋体" w:cs="Arial" w:hint="eastAsia"/>
                <w:color w:val="000000"/>
                <w:kern w:val="0"/>
                <w:szCs w:val="21"/>
                <w:lang w:eastAsia="en-US"/>
              </w:rPr>
              <w:t>个月</w:t>
            </w:r>
          </w:p>
        </w:tc>
      </w:tr>
    </w:tbl>
    <w:p w14:paraId="3B5660F9" w14:textId="49D19753" w:rsidR="000F0FBD" w:rsidRDefault="002F4B10" w:rsidP="002F4B10">
      <w:pPr>
        <w:widowControl/>
        <w:spacing w:line="360" w:lineRule="auto"/>
        <w:ind w:left="779"/>
        <w:jc w:val="left"/>
        <w:rPr>
          <w:rFonts w:ascii="宋体" w:hAnsi="宋体" w:cs="Arial"/>
          <w:sz w:val="24"/>
        </w:rPr>
      </w:pPr>
      <w:r>
        <w:rPr>
          <w:rFonts w:ascii="宋体" w:hAnsi="宋体" w:cs="Arial"/>
          <w:sz w:val="24"/>
        </w:rPr>
        <w:t xml:space="preserve"> </w:t>
      </w:r>
    </w:p>
    <w:p w14:paraId="7BD309FE" w14:textId="77777777" w:rsidR="000F0FBD" w:rsidRDefault="000F0FBD" w:rsidP="006E3476">
      <w:pPr>
        <w:widowControl/>
        <w:numPr>
          <w:ilvl w:val="0"/>
          <w:numId w:val="6"/>
        </w:numPr>
        <w:spacing w:line="360" w:lineRule="auto"/>
        <w:jc w:val="left"/>
        <w:rPr>
          <w:rFonts w:ascii="宋体" w:hAnsi="宋体" w:cs="Arial"/>
          <w:sz w:val="24"/>
        </w:rPr>
      </w:pPr>
      <w:r>
        <w:rPr>
          <w:rFonts w:ascii="宋体" w:hAnsi="宋体" w:cs="Arial"/>
          <w:sz w:val="24"/>
        </w:rPr>
        <w:t>服务费用</w:t>
      </w:r>
    </w:p>
    <w:p w14:paraId="6A3357CC" w14:textId="77777777" w:rsidR="000F0FBD" w:rsidRDefault="000F0FBD" w:rsidP="006E3476">
      <w:pPr>
        <w:widowControl/>
        <w:numPr>
          <w:ilvl w:val="1"/>
          <w:numId w:val="6"/>
        </w:numPr>
        <w:spacing w:line="360" w:lineRule="auto"/>
        <w:jc w:val="left"/>
        <w:rPr>
          <w:rFonts w:ascii="宋体" w:hAnsi="宋体" w:cs="Arial"/>
          <w:sz w:val="24"/>
        </w:rPr>
      </w:pPr>
      <w:r>
        <w:rPr>
          <w:rFonts w:ascii="宋体" w:hAnsi="宋体" w:cs="Arial" w:hint="eastAsia"/>
          <w:sz w:val="24"/>
        </w:rPr>
        <w:t>服务费用共计</w:t>
      </w:r>
      <w:r>
        <w:rPr>
          <w:rFonts w:ascii="宋体" w:hAnsi="宋体" w:cs="Arial"/>
          <w:sz w:val="24"/>
        </w:rPr>
        <w:t>人民币：</w:t>
      </w:r>
      <w:r>
        <w:rPr>
          <w:rFonts w:ascii="宋体" w:hAnsi="宋体" w:cs="Arial" w:hint="eastAsia"/>
          <w:b/>
          <w:sz w:val="24"/>
          <w:u w:val="single"/>
        </w:rPr>
        <w:t xml:space="preserve">￥       </w:t>
      </w:r>
      <w:r>
        <w:rPr>
          <w:rFonts w:ascii="宋体" w:hAnsi="宋体" w:cs="Arial"/>
          <w:sz w:val="24"/>
        </w:rPr>
        <w:t>元（大写：</w:t>
      </w:r>
      <w:r>
        <w:rPr>
          <w:rFonts w:ascii="宋体" w:hAnsi="宋体" w:cs="Arial" w:hint="eastAsia"/>
          <w:sz w:val="24"/>
          <w:u w:val="single"/>
        </w:rPr>
        <w:t xml:space="preserve">人民币                 </w:t>
      </w:r>
      <w:r>
        <w:rPr>
          <w:rFonts w:ascii="宋体" w:hAnsi="宋体" w:cs="Arial"/>
          <w:sz w:val="24"/>
        </w:rPr>
        <w:t>）</w:t>
      </w:r>
    </w:p>
    <w:p w14:paraId="4EBC1722" w14:textId="77777777" w:rsidR="000F0FBD" w:rsidRDefault="000F0FBD" w:rsidP="006E3476">
      <w:pPr>
        <w:widowControl/>
        <w:numPr>
          <w:ilvl w:val="1"/>
          <w:numId w:val="6"/>
        </w:numPr>
        <w:spacing w:line="360" w:lineRule="auto"/>
        <w:jc w:val="left"/>
        <w:rPr>
          <w:rFonts w:ascii="宋体" w:hAnsi="宋体" w:cs="Arial"/>
          <w:sz w:val="24"/>
        </w:rPr>
      </w:pPr>
      <w:r>
        <w:rPr>
          <w:rFonts w:ascii="宋体" w:hAnsi="宋体" w:cs="Arial"/>
          <w:sz w:val="24"/>
        </w:rPr>
        <w:t>在合同有效期内，乙方向甲方提供软件、硬件的维护服务</w:t>
      </w:r>
    </w:p>
    <w:p w14:paraId="20D04E04" w14:textId="77777777" w:rsidR="000F0FBD" w:rsidRDefault="000F0FBD" w:rsidP="006E3476">
      <w:pPr>
        <w:widowControl/>
        <w:numPr>
          <w:ilvl w:val="1"/>
          <w:numId w:val="6"/>
        </w:numPr>
        <w:spacing w:line="360" w:lineRule="auto"/>
        <w:jc w:val="left"/>
        <w:rPr>
          <w:rFonts w:ascii="宋体" w:hAnsi="宋体" w:cs="Arial"/>
          <w:sz w:val="24"/>
        </w:rPr>
      </w:pPr>
      <w:r>
        <w:rPr>
          <w:rFonts w:ascii="宋体" w:hAnsi="宋体" w:cs="Arial"/>
          <w:sz w:val="24"/>
        </w:rPr>
        <w:t>服务过程中</w:t>
      </w:r>
      <w:r>
        <w:rPr>
          <w:rFonts w:ascii="宋体" w:hAnsi="宋体" w:cs="Arial" w:hint="eastAsia"/>
          <w:sz w:val="24"/>
        </w:rPr>
        <w:t>出现的配件、设备维修等费用</w:t>
      </w:r>
      <w:r>
        <w:rPr>
          <w:rFonts w:ascii="宋体" w:hAnsi="宋体" w:cs="Arial"/>
          <w:sz w:val="24"/>
        </w:rPr>
        <w:t>，</w:t>
      </w:r>
      <w:r>
        <w:rPr>
          <w:rFonts w:ascii="宋体" w:hAnsi="宋体" w:cs="Arial" w:hint="eastAsia"/>
          <w:sz w:val="24"/>
        </w:rPr>
        <w:t>乙方可先行垫付，甲方需按季度支付给乙方</w:t>
      </w:r>
      <w:r>
        <w:rPr>
          <w:rFonts w:ascii="宋体" w:hAnsi="宋体" w:cs="Arial"/>
          <w:sz w:val="24"/>
        </w:rPr>
        <w:t>。</w:t>
      </w:r>
    </w:p>
    <w:p w14:paraId="724DC10C" w14:textId="77777777" w:rsidR="000F0FBD" w:rsidRDefault="000F0FBD" w:rsidP="006E3476">
      <w:pPr>
        <w:widowControl/>
        <w:numPr>
          <w:ilvl w:val="1"/>
          <w:numId w:val="6"/>
        </w:numPr>
        <w:spacing w:line="360" w:lineRule="auto"/>
        <w:jc w:val="left"/>
        <w:rPr>
          <w:rFonts w:ascii="宋体" w:hAnsi="宋体" w:cs="Arial"/>
          <w:sz w:val="24"/>
        </w:rPr>
      </w:pPr>
      <w:r>
        <w:rPr>
          <w:rFonts w:ascii="宋体" w:hAnsi="宋体" w:cs="Arial"/>
          <w:sz w:val="24"/>
        </w:rPr>
        <w:t>在合同有效期内，若甲方通过乙方进行软件和硬件升级，乙方将免费提供升级部</w:t>
      </w:r>
      <w:r>
        <w:rPr>
          <w:rFonts w:ascii="宋体" w:hAnsi="宋体" w:cs="Arial" w:hint="eastAsia"/>
          <w:sz w:val="24"/>
        </w:rPr>
        <w:t>分</w:t>
      </w:r>
      <w:r>
        <w:rPr>
          <w:rFonts w:ascii="宋体" w:hAnsi="宋体" w:cs="Arial"/>
          <w:sz w:val="24"/>
        </w:rPr>
        <w:t>的维护服务；若甲方通过第三方进行软件和硬件升级，其升级部</w:t>
      </w:r>
      <w:r>
        <w:rPr>
          <w:rFonts w:ascii="宋体" w:hAnsi="宋体" w:cs="Arial" w:hint="eastAsia"/>
          <w:sz w:val="24"/>
        </w:rPr>
        <w:t>分</w:t>
      </w:r>
      <w:r>
        <w:rPr>
          <w:rFonts w:ascii="宋体" w:hAnsi="宋体" w:cs="Arial"/>
          <w:sz w:val="24"/>
        </w:rPr>
        <w:t>的维护费用由双方协商解决。</w:t>
      </w:r>
    </w:p>
    <w:p w14:paraId="2BF3E225" w14:textId="77777777" w:rsidR="000F0FBD" w:rsidRDefault="000F0FBD" w:rsidP="006E3476">
      <w:pPr>
        <w:widowControl/>
        <w:numPr>
          <w:ilvl w:val="1"/>
          <w:numId w:val="6"/>
        </w:numPr>
        <w:spacing w:line="360" w:lineRule="auto"/>
        <w:jc w:val="left"/>
        <w:rPr>
          <w:rFonts w:ascii="宋体" w:hAnsi="宋体" w:cs="Arial"/>
          <w:sz w:val="24"/>
        </w:rPr>
      </w:pPr>
      <w:r>
        <w:rPr>
          <w:rFonts w:ascii="宋体" w:hAnsi="宋体" w:cs="Arial"/>
          <w:sz w:val="24"/>
        </w:rPr>
        <w:t>乙方</w:t>
      </w:r>
      <w:r>
        <w:rPr>
          <w:rFonts w:ascii="宋体" w:hAnsi="宋体" w:cs="Arial" w:hint="eastAsia"/>
          <w:sz w:val="24"/>
        </w:rPr>
        <w:t>所维护</w:t>
      </w:r>
      <w:r>
        <w:rPr>
          <w:rFonts w:ascii="宋体" w:hAnsi="宋体" w:cs="Arial"/>
          <w:sz w:val="24"/>
        </w:rPr>
        <w:t>的甲方系统因故需要更改放置环境时，移动后该系统的维护服务仍然有效。如有需要，乙方可为甲方提供移机服务，甲方需支付必要的交通费和保险费等。</w:t>
      </w:r>
    </w:p>
    <w:p w14:paraId="463777CA" w14:textId="77777777" w:rsidR="000F0FBD" w:rsidRDefault="000F0FBD" w:rsidP="006E3476">
      <w:pPr>
        <w:widowControl/>
        <w:numPr>
          <w:ilvl w:val="0"/>
          <w:numId w:val="6"/>
        </w:numPr>
        <w:spacing w:line="360" w:lineRule="auto"/>
        <w:jc w:val="left"/>
        <w:rPr>
          <w:rFonts w:ascii="宋体" w:hAnsi="宋体" w:cs="Arial"/>
          <w:sz w:val="24"/>
        </w:rPr>
      </w:pPr>
      <w:r>
        <w:rPr>
          <w:rFonts w:ascii="宋体" w:hAnsi="宋体" w:cs="Arial"/>
          <w:sz w:val="24"/>
        </w:rPr>
        <w:t>付款</w:t>
      </w:r>
    </w:p>
    <w:p w14:paraId="58FB4BC2" w14:textId="1804DEA5" w:rsidR="000F0FBD" w:rsidRDefault="000F0FBD" w:rsidP="000F0FBD">
      <w:pPr>
        <w:spacing w:line="360" w:lineRule="auto"/>
        <w:ind w:left="777" w:firstLineChars="200" w:firstLine="480"/>
        <w:rPr>
          <w:rFonts w:ascii="宋体" w:hAnsi="宋体" w:cs="Arial"/>
          <w:sz w:val="24"/>
        </w:rPr>
      </w:pPr>
      <w:r>
        <w:rPr>
          <w:rFonts w:ascii="宋体" w:hAnsi="宋体" w:cs="Arial" w:hint="eastAsia"/>
          <w:sz w:val="24"/>
        </w:rPr>
        <w:t>甲方在合同签订后，</w:t>
      </w:r>
      <w:r w:rsidR="00BF36D6">
        <w:rPr>
          <w:rFonts w:ascii="宋体" w:hAnsi="宋体" w:cs="Arial" w:hint="eastAsia"/>
          <w:sz w:val="24"/>
        </w:rPr>
        <w:t>分两次</w:t>
      </w:r>
      <w:r>
        <w:rPr>
          <w:rFonts w:ascii="宋体" w:hAnsi="宋体" w:cs="Arial" w:hint="eastAsia"/>
          <w:sz w:val="24"/>
        </w:rPr>
        <w:t>支付全部合同款项。</w:t>
      </w:r>
      <w:r w:rsidR="00BF36D6">
        <w:rPr>
          <w:rFonts w:ascii="宋体" w:hAnsi="宋体" w:cs="Arial" w:hint="eastAsia"/>
          <w:sz w:val="24"/>
        </w:rPr>
        <w:t>合同签订后，</w:t>
      </w:r>
      <w:r>
        <w:rPr>
          <w:rFonts w:ascii="宋体" w:hAnsi="宋体" w:cs="Arial" w:hint="eastAsia"/>
          <w:sz w:val="24"/>
        </w:rPr>
        <w:t>乙方需提前三个工作日向甲方先行提交付款金额等额的发票，</w:t>
      </w:r>
      <w:r>
        <w:rPr>
          <w:rFonts w:ascii="宋体" w:hAnsi="宋体" w:cs="Arial"/>
          <w:sz w:val="24"/>
        </w:rPr>
        <w:t>甲方</w:t>
      </w:r>
      <w:r>
        <w:rPr>
          <w:rFonts w:ascii="宋体" w:hAnsi="宋体" w:cs="Arial" w:hint="eastAsia"/>
          <w:sz w:val="24"/>
        </w:rPr>
        <w:t>在七个工作日</w:t>
      </w:r>
      <w:r>
        <w:rPr>
          <w:rFonts w:ascii="宋体" w:hAnsi="宋体" w:cs="Arial"/>
          <w:sz w:val="24"/>
        </w:rPr>
        <w:t>内支付</w:t>
      </w:r>
      <w:r>
        <w:rPr>
          <w:rFonts w:ascii="宋体" w:hAnsi="宋体" w:cs="Arial" w:hint="eastAsia"/>
          <w:sz w:val="24"/>
        </w:rPr>
        <w:t>给乙方</w:t>
      </w:r>
      <w:r w:rsidR="00BF36D6">
        <w:rPr>
          <w:rFonts w:ascii="宋体" w:hAnsi="宋体" w:cs="Arial"/>
          <w:sz w:val="24"/>
        </w:rPr>
        <w:t>60</w:t>
      </w:r>
      <w:r>
        <w:rPr>
          <w:rFonts w:ascii="宋体" w:hAnsi="宋体" w:cs="Arial" w:hint="eastAsia"/>
          <w:sz w:val="24"/>
        </w:rPr>
        <w:t>%的合同金额，即￥</w:t>
      </w:r>
      <w:r w:rsidRPr="00C84DB4">
        <w:rPr>
          <w:rFonts w:ascii="宋体" w:hAnsi="宋体" w:cs="Arial"/>
          <w:sz w:val="24"/>
          <w:u w:val="single"/>
        </w:rPr>
        <w:t xml:space="preserve">     </w:t>
      </w:r>
      <w:r w:rsidRPr="00C84DB4">
        <w:rPr>
          <w:rFonts w:ascii="宋体" w:hAnsi="宋体" w:cs="Arial" w:hint="eastAsia"/>
          <w:sz w:val="24"/>
          <w:u w:val="single"/>
        </w:rPr>
        <w:t xml:space="preserve"> </w:t>
      </w:r>
      <w:r>
        <w:rPr>
          <w:rFonts w:ascii="宋体" w:hAnsi="宋体" w:cs="Arial"/>
          <w:sz w:val="24"/>
        </w:rPr>
        <w:t>元（大写：</w:t>
      </w:r>
      <w:r>
        <w:rPr>
          <w:rFonts w:ascii="宋体" w:hAnsi="宋体" w:cs="Arial" w:hint="eastAsia"/>
          <w:sz w:val="24"/>
        </w:rPr>
        <w:t xml:space="preserve">人民币 </w:t>
      </w:r>
      <w:r w:rsidRPr="00C84DB4">
        <w:rPr>
          <w:rFonts w:ascii="宋体" w:hAnsi="宋体" w:cs="Arial" w:hint="eastAsia"/>
          <w:sz w:val="24"/>
          <w:u w:val="single"/>
        </w:rPr>
        <w:t xml:space="preserve">            </w:t>
      </w:r>
      <w:r>
        <w:rPr>
          <w:rFonts w:ascii="宋体" w:hAnsi="宋体" w:cs="Arial" w:hint="eastAsia"/>
          <w:sz w:val="24"/>
        </w:rPr>
        <w:t xml:space="preserve"> </w:t>
      </w:r>
      <w:r>
        <w:rPr>
          <w:rFonts w:ascii="宋体" w:hAnsi="宋体" w:cs="Arial"/>
          <w:sz w:val="24"/>
        </w:rPr>
        <w:t>）</w:t>
      </w:r>
      <w:r w:rsidR="00BF36D6">
        <w:rPr>
          <w:rFonts w:ascii="宋体" w:hAnsi="宋体" w:cs="Arial" w:hint="eastAsia"/>
          <w:sz w:val="24"/>
        </w:rPr>
        <w:t>；验收合格后，乙方需提前三个工作日向甲方先行提交付款金额等额的发票，</w:t>
      </w:r>
      <w:r w:rsidR="00BF36D6">
        <w:rPr>
          <w:rFonts w:ascii="宋体" w:hAnsi="宋体" w:cs="Arial"/>
          <w:sz w:val="24"/>
        </w:rPr>
        <w:t>甲方</w:t>
      </w:r>
      <w:r w:rsidR="00BF36D6">
        <w:rPr>
          <w:rFonts w:ascii="宋体" w:hAnsi="宋体" w:cs="Arial" w:hint="eastAsia"/>
          <w:sz w:val="24"/>
        </w:rPr>
        <w:t>在七个工作日</w:t>
      </w:r>
      <w:r w:rsidR="00BF36D6">
        <w:rPr>
          <w:rFonts w:ascii="宋体" w:hAnsi="宋体" w:cs="Arial"/>
          <w:sz w:val="24"/>
        </w:rPr>
        <w:t>内支付</w:t>
      </w:r>
      <w:r w:rsidR="00BF36D6">
        <w:rPr>
          <w:rFonts w:ascii="宋体" w:hAnsi="宋体" w:cs="Arial" w:hint="eastAsia"/>
          <w:sz w:val="24"/>
        </w:rPr>
        <w:t>给乙方</w:t>
      </w:r>
      <w:r w:rsidR="00BF36D6">
        <w:rPr>
          <w:rFonts w:ascii="宋体" w:hAnsi="宋体" w:cs="Arial"/>
          <w:sz w:val="24"/>
        </w:rPr>
        <w:t>40</w:t>
      </w:r>
      <w:r w:rsidR="00BF36D6">
        <w:rPr>
          <w:rFonts w:ascii="宋体" w:hAnsi="宋体" w:cs="Arial" w:hint="eastAsia"/>
          <w:sz w:val="24"/>
        </w:rPr>
        <w:t>%的合同金额，即￥</w:t>
      </w:r>
      <w:r w:rsidR="00BF36D6" w:rsidRPr="00C84DB4">
        <w:rPr>
          <w:rFonts w:ascii="宋体" w:hAnsi="宋体" w:cs="Arial"/>
          <w:sz w:val="24"/>
          <w:u w:val="single"/>
        </w:rPr>
        <w:t xml:space="preserve">     </w:t>
      </w:r>
      <w:r w:rsidR="00BF36D6" w:rsidRPr="00C84DB4">
        <w:rPr>
          <w:rFonts w:ascii="宋体" w:hAnsi="宋体" w:cs="Arial" w:hint="eastAsia"/>
          <w:sz w:val="24"/>
          <w:u w:val="single"/>
        </w:rPr>
        <w:t xml:space="preserve"> </w:t>
      </w:r>
      <w:r w:rsidR="00BF36D6">
        <w:rPr>
          <w:rFonts w:ascii="宋体" w:hAnsi="宋体" w:cs="Arial"/>
          <w:sz w:val="24"/>
        </w:rPr>
        <w:t>元（大写：</w:t>
      </w:r>
      <w:r w:rsidR="00BF36D6">
        <w:rPr>
          <w:rFonts w:ascii="宋体" w:hAnsi="宋体" w:cs="Arial" w:hint="eastAsia"/>
          <w:sz w:val="24"/>
        </w:rPr>
        <w:t xml:space="preserve">人民币 </w:t>
      </w:r>
      <w:r w:rsidR="00BF36D6" w:rsidRPr="00C84DB4">
        <w:rPr>
          <w:rFonts w:ascii="宋体" w:hAnsi="宋体" w:cs="Arial" w:hint="eastAsia"/>
          <w:sz w:val="24"/>
          <w:u w:val="single"/>
        </w:rPr>
        <w:t xml:space="preserve">            </w:t>
      </w:r>
      <w:r w:rsidR="00BF36D6">
        <w:rPr>
          <w:rFonts w:ascii="宋体" w:hAnsi="宋体" w:cs="Arial" w:hint="eastAsia"/>
          <w:sz w:val="24"/>
        </w:rPr>
        <w:t xml:space="preserve"> </w:t>
      </w:r>
      <w:r w:rsidR="00BF36D6">
        <w:rPr>
          <w:rFonts w:ascii="宋体" w:hAnsi="宋体" w:cs="Arial"/>
          <w:sz w:val="24"/>
        </w:rPr>
        <w:t>）</w:t>
      </w:r>
      <w:r w:rsidR="00BF36D6">
        <w:rPr>
          <w:rFonts w:ascii="宋体" w:hAnsi="宋体" w:cs="Arial" w:hint="eastAsia"/>
          <w:sz w:val="24"/>
        </w:rPr>
        <w:t>；</w:t>
      </w:r>
    </w:p>
    <w:p w14:paraId="3B964757" w14:textId="77777777" w:rsidR="000F0FBD" w:rsidRDefault="000F0FBD" w:rsidP="000F0FBD">
      <w:pPr>
        <w:spacing w:line="360" w:lineRule="auto"/>
        <w:ind w:left="777" w:firstLineChars="200" w:firstLine="480"/>
        <w:rPr>
          <w:rFonts w:ascii="宋体" w:hAnsi="宋体" w:cs="Arial"/>
          <w:sz w:val="24"/>
        </w:rPr>
      </w:pPr>
      <w:r w:rsidRPr="00E96CC9">
        <w:rPr>
          <w:rFonts w:ascii="宋体" w:hAnsi="宋体" w:cs="Arial" w:hint="eastAsia"/>
          <w:sz w:val="24"/>
        </w:rPr>
        <w:t>同时乙方应向甲方提供合同金额5%的履约保证金。服务期满后七个工作日内退还。</w:t>
      </w:r>
    </w:p>
    <w:p w14:paraId="0F3BA3BC" w14:textId="77777777" w:rsidR="000F0FBD" w:rsidRDefault="000F0FBD" w:rsidP="006E3476">
      <w:pPr>
        <w:widowControl/>
        <w:numPr>
          <w:ilvl w:val="0"/>
          <w:numId w:val="7"/>
        </w:numPr>
        <w:spacing w:line="360" w:lineRule="auto"/>
        <w:jc w:val="left"/>
        <w:rPr>
          <w:rFonts w:ascii="宋体" w:hAnsi="宋体" w:cs="Arial"/>
          <w:sz w:val="24"/>
        </w:rPr>
      </w:pPr>
      <w:r>
        <w:rPr>
          <w:rFonts w:ascii="宋体" w:hAnsi="宋体" w:cs="Arial" w:hint="eastAsia"/>
          <w:sz w:val="24"/>
        </w:rPr>
        <w:t>支付方式</w:t>
      </w:r>
    </w:p>
    <w:p w14:paraId="7E050F93" w14:textId="77777777" w:rsidR="000F0FBD" w:rsidRDefault="000F0FBD" w:rsidP="000F0FBD">
      <w:pPr>
        <w:spacing w:line="360" w:lineRule="auto"/>
        <w:ind w:left="840" w:firstLine="420"/>
        <w:rPr>
          <w:rFonts w:ascii="宋体" w:hAnsi="宋体" w:cs="Arial"/>
          <w:sz w:val="24"/>
        </w:rPr>
      </w:pPr>
      <w:r>
        <w:rPr>
          <w:rFonts w:ascii="宋体" w:hAnsi="宋体" w:cs="Arial" w:hint="eastAsia"/>
          <w:sz w:val="24"/>
        </w:rPr>
        <w:t>甲方需以支票的方式进行付款。</w:t>
      </w:r>
    </w:p>
    <w:p w14:paraId="23338805" w14:textId="77777777" w:rsidR="000F0FBD" w:rsidRDefault="000F0FBD" w:rsidP="000F0FBD">
      <w:pPr>
        <w:spacing w:line="360" w:lineRule="auto"/>
        <w:outlineLvl w:val="1"/>
        <w:rPr>
          <w:rFonts w:ascii="宋体" w:hAnsi="宋体" w:cs="Arial"/>
          <w:b/>
          <w:sz w:val="24"/>
        </w:rPr>
      </w:pPr>
      <w:r>
        <w:rPr>
          <w:rFonts w:ascii="宋体" w:hAnsi="宋体" w:cs="Arial" w:hint="eastAsia"/>
          <w:b/>
          <w:sz w:val="24"/>
        </w:rPr>
        <w:t>六</w:t>
      </w:r>
      <w:r>
        <w:rPr>
          <w:rFonts w:ascii="宋体" w:hAnsi="宋体" w:cs="Arial"/>
          <w:b/>
          <w:sz w:val="24"/>
        </w:rPr>
        <w:t>、</w:t>
      </w:r>
      <w:r>
        <w:rPr>
          <w:rFonts w:ascii="宋体" w:hAnsi="宋体" w:cs="Arial" w:hint="eastAsia"/>
          <w:b/>
          <w:sz w:val="24"/>
        </w:rPr>
        <w:t>服务的验收</w:t>
      </w:r>
    </w:p>
    <w:p w14:paraId="0AF5E6FC" w14:textId="77777777" w:rsidR="000F0FBD" w:rsidRDefault="000F0FBD" w:rsidP="000F0FBD">
      <w:pPr>
        <w:spacing w:line="360" w:lineRule="auto"/>
        <w:ind w:firstLineChars="200" w:firstLine="480"/>
        <w:rPr>
          <w:rFonts w:ascii="宋体" w:hAnsi="宋体"/>
          <w:sz w:val="24"/>
        </w:rPr>
      </w:pPr>
      <w:r>
        <w:rPr>
          <w:rFonts w:ascii="宋体" w:hAnsi="宋体" w:cs="Arial" w:hint="eastAsia"/>
          <w:sz w:val="24"/>
        </w:rPr>
        <w:t>在本合同服务期满后，乙方可提出项目验收申请，由甲方组织验收。验收依据为乙方按本合同约定按期</w:t>
      </w:r>
      <w:r>
        <w:rPr>
          <w:rFonts w:ascii="宋体" w:hAnsi="宋体" w:cs="Arial"/>
          <w:sz w:val="24"/>
        </w:rPr>
        <w:t>提交的</w:t>
      </w:r>
      <w:r>
        <w:rPr>
          <w:rFonts w:ascii="宋体" w:hAnsi="宋体" w:cs="Arial" w:hint="eastAsia"/>
          <w:sz w:val="24"/>
        </w:rPr>
        <w:t>服务报告、</w:t>
      </w:r>
      <w:r>
        <w:rPr>
          <w:rFonts w:ascii="宋体" w:hAnsi="宋体" w:cs="Arial"/>
          <w:sz w:val="24"/>
        </w:rPr>
        <w:t>记录</w:t>
      </w:r>
      <w:r>
        <w:rPr>
          <w:rFonts w:ascii="宋体" w:hAnsi="宋体" w:cs="Arial" w:hint="eastAsia"/>
          <w:sz w:val="24"/>
        </w:rPr>
        <w:t>等</w:t>
      </w:r>
      <w:r>
        <w:rPr>
          <w:rFonts w:ascii="宋体" w:hAnsi="宋体" w:cs="Arial"/>
          <w:sz w:val="24"/>
        </w:rPr>
        <w:t>及</w:t>
      </w:r>
      <w:r>
        <w:rPr>
          <w:rFonts w:ascii="宋体" w:hAnsi="宋体" w:cs="Arial" w:hint="eastAsia"/>
          <w:sz w:val="24"/>
        </w:rPr>
        <w:t>甲</w:t>
      </w:r>
      <w:r>
        <w:rPr>
          <w:rFonts w:ascii="宋体" w:hAnsi="宋体" w:cs="Arial"/>
          <w:sz w:val="24"/>
        </w:rPr>
        <w:t>方</w:t>
      </w:r>
      <w:r>
        <w:rPr>
          <w:rFonts w:ascii="宋体" w:hAnsi="宋体" w:cs="Arial" w:hint="eastAsia"/>
          <w:sz w:val="24"/>
        </w:rPr>
        <w:t>出具</w:t>
      </w:r>
      <w:r>
        <w:rPr>
          <w:rFonts w:ascii="宋体" w:hAnsi="宋体" w:cs="Arial"/>
          <w:sz w:val="24"/>
        </w:rPr>
        <w:t>的用户意见</w:t>
      </w:r>
      <w:r>
        <w:rPr>
          <w:rFonts w:ascii="宋体" w:hAnsi="宋体" w:cs="Arial" w:hint="eastAsia"/>
          <w:sz w:val="24"/>
        </w:rPr>
        <w:t>。自乙方提交验</w:t>
      </w:r>
      <w:r>
        <w:rPr>
          <w:rFonts w:ascii="宋体" w:hAnsi="宋体" w:cs="Arial" w:hint="eastAsia"/>
          <w:sz w:val="24"/>
        </w:rPr>
        <w:lastRenderedPageBreak/>
        <w:t>收文件后，2周内甲方应组织验收，如甲方拒绝验收或逾期验收，视为验收合格。</w:t>
      </w:r>
    </w:p>
    <w:p w14:paraId="16AB09BF" w14:textId="77777777" w:rsidR="000F0FBD" w:rsidRDefault="000F0FBD" w:rsidP="000F0FBD">
      <w:pPr>
        <w:spacing w:line="360" w:lineRule="auto"/>
        <w:outlineLvl w:val="1"/>
        <w:rPr>
          <w:rFonts w:ascii="宋体" w:hAnsi="宋体" w:cs="Arial"/>
          <w:b/>
          <w:sz w:val="24"/>
        </w:rPr>
      </w:pPr>
      <w:r>
        <w:rPr>
          <w:rFonts w:ascii="宋体" w:hAnsi="宋体" w:cs="Arial" w:hint="eastAsia"/>
          <w:b/>
          <w:sz w:val="24"/>
        </w:rPr>
        <w:t>七、</w:t>
      </w:r>
      <w:r>
        <w:rPr>
          <w:rFonts w:ascii="宋体" w:hAnsi="宋体" w:cs="Arial"/>
          <w:b/>
          <w:sz w:val="24"/>
        </w:rPr>
        <w:t>双方义务</w:t>
      </w:r>
      <w:r>
        <w:rPr>
          <w:rFonts w:ascii="宋体" w:hAnsi="宋体" w:cs="Arial" w:hint="eastAsia"/>
          <w:b/>
          <w:sz w:val="24"/>
        </w:rPr>
        <w:t>和权利</w:t>
      </w:r>
    </w:p>
    <w:p w14:paraId="3AA1A0B4" w14:textId="77777777" w:rsidR="000F0FBD" w:rsidRDefault="000F0FBD" w:rsidP="006E3476">
      <w:pPr>
        <w:widowControl/>
        <w:numPr>
          <w:ilvl w:val="0"/>
          <w:numId w:val="8"/>
        </w:numPr>
        <w:spacing w:line="360" w:lineRule="auto"/>
        <w:jc w:val="left"/>
        <w:rPr>
          <w:rFonts w:ascii="宋体" w:hAnsi="宋体" w:cs="Arial"/>
          <w:sz w:val="24"/>
        </w:rPr>
      </w:pPr>
      <w:r>
        <w:rPr>
          <w:rFonts w:ascii="宋体" w:hAnsi="宋体" w:cs="Arial"/>
          <w:sz w:val="24"/>
        </w:rPr>
        <w:t>甲方义务和权利</w:t>
      </w:r>
    </w:p>
    <w:p w14:paraId="659EFBB2" w14:textId="77777777" w:rsidR="000F0FBD" w:rsidRDefault="000F0FBD" w:rsidP="006E3476">
      <w:pPr>
        <w:widowControl/>
        <w:numPr>
          <w:ilvl w:val="1"/>
          <w:numId w:val="6"/>
        </w:numPr>
        <w:tabs>
          <w:tab w:val="left" w:pos="1199"/>
          <w:tab w:val="left" w:pos="1260"/>
        </w:tabs>
        <w:spacing w:line="360" w:lineRule="auto"/>
        <w:jc w:val="left"/>
        <w:rPr>
          <w:rFonts w:ascii="宋体" w:hAnsi="宋体" w:cs="Arial"/>
          <w:sz w:val="24"/>
        </w:rPr>
      </w:pPr>
      <w:r>
        <w:rPr>
          <w:rFonts w:ascii="宋体" w:hAnsi="宋体" w:hint="eastAsia"/>
          <w:sz w:val="24"/>
        </w:rPr>
        <w:t>代表和维护产权人、使用人的合法权益；检查监督乙方管理工作的实施及制度的执行情况；审定乙方提出的服务年度计划、报价等；与乙方共同收集、整理服务所需全部档案资料（复印件）。</w:t>
      </w:r>
    </w:p>
    <w:p w14:paraId="1F2AC17E" w14:textId="77777777" w:rsidR="000F0FBD" w:rsidRDefault="000F0FBD" w:rsidP="006E3476">
      <w:pPr>
        <w:widowControl/>
        <w:numPr>
          <w:ilvl w:val="1"/>
          <w:numId w:val="6"/>
        </w:numPr>
        <w:tabs>
          <w:tab w:val="left" w:pos="1199"/>
          <w:tab w:val="left" w:pos="1260"/>
        </w:tabs>
        <w:spacing w:line="360" w:lineRule="auto"/>
        <w:jc w:val="left"/>
        <w:rPr>
          <w:rFonts w:ascii="宋体" w:hAnsi="宋体" w:cs="Arial"/>
          <w:sz w:val="24"/>
        </w:rPr>
      </w:pPr>
      <w:r>
        <w:rPr>
          <w:rFonts w:ascii="宋体" w:hAnsi="宋体" w:cs="Arial"/>
          <w:sz w:val="24"/>
        </w:rPr>
        <w:t>合同执行初期，甲方应积极配合乙方，提供设备的相应资料，包括设备品牌型号、规格、系统软件、设备驱动程序等。</w:t>
      </w:r>
    </w:p>
    <w:p w14:paraId="464DD2D8" w14:textId="77777777" w:rsidR="000F0FBD" w:rsidRDefault="000F0FBD" w:rsidP="006E3476">
      <w:pPr>
        <w:widowControl/>
        <w:numPr>
          <w:ilvl w:val="1"/>
          <w:numId w:val="6"/>
        </w:numPr>
        <w:tabs>
          <w:tab w:val="left" w:pos="1199"/>
          <w:tab w:val="left" w:pos="1260"/>
        </w:tabs>
        <w:spacing w:line="360" w:lineRule="auto"/>
        <w:jc w:val="left"/>
        <w:rPr>
          <w:rFonts w:ascii="宋体" w:hAnsi="宋体" w:cs="Arial"/>
          <w:sz w:val="24"/>
        </w:rPr>
      </w:pPr>
      <w:r>
        <w:rPr>
          <w:rFonts w:ascii="宋体" w:hAnsi="宋体" w:cs="Arial"/>
          <w:sz w:val="24"/>
        </w:rPr>
        <w:t>在系统服务期限内，甲方有义务协助乙方进行系统维护和故障解决。</w:t>
      </w:r>
    </w:p>
    <w:p w14:paraId="329E7AAB" w14:textId="77777777" w:rsidR="000F0FBD" w:rsidRDefault="000F0FBD" w:rsidP="006E3476">
      <w:pPr>
        <w:widowControl/>
        <w:numPr>
          <w:ilvl w:val="1"/>
          <w:numId w:val="6"/>
        </w:numPr>
        <w:tabs>
          <w:tab w:val="left" w:pos="1199"/>
          <w:tab w:val="left" w:pos="1260"/>
        </w:tabs>
        <w:spacing w:line="360" w:lineRule="auto"/>
        <w:jc w:val="left"/>
        <w:rPr>
          <w:rFonts w:ascii="宋体" w:hAnsi="宋体" w:cs="Arial"/>
          <w:sz w:val="24"/>
        </w:rPr>
      </w:pPr>
      <w:r>
        <w:rPr>
          <w:rFonts w:ascii="宋体" w:hAnsi="宋体" w:cs="Arial"/>
          <w:sz w:val="24"/>
        </w:rPr>
        <w:t>当主机系统发生故障时，甲方应及时向乙方报告与故障相关的信息，以便乙方及时分析故障原因，采取及时的应对策略。</w:t>
      </w:r>
    </w:p>
    <w:p w14:paraId="04D4AF91" w14:textId="77777777" w:rsidR="000F0FBD" w:rsidRDefault="000F0FBD" w:rsidP="006E3476">
      <w:pPr>
        <w:widowControl/>
        <w:numPr>
          <w:ilvl w:val="1"/>
          <w:numId w:val="6"/>
        </w:numPr>
        <w:tabs>
          <w:tab w:val="left" w:pos="1199"/>
          <w:tab w:val="left" w:pos="1260"/>
        </w:tabs>
        <w:spacing w:line="360" w:lineRule="auto"/>
        <w:jc w:val="left"/>
        <w:rPr>
          <w:rFonts w:ascii="宋体" w:hAnsi="宋体" w:cs="Arial"/>
          <w:sz w:val="24"/>
        </w:rPr>
      </w:pPr>
      <w:r>
        <w:rPr>
          <w:rFonts w:ascii="宋体" w:hAnsi="宋体" w:cs="Arial" w:hint="eastAsia"/>
          <w:sz w:val="24"/>
        </w:rPr>
        <w:t>甲方需要</w:t>
      </w:r>
      <w:r>
        <w:rPr>
          <w:rFonts w:ascii="宋体" w:hAnsi="宋体" w:cs="Arial"/>
          <w:sz w:val="24"/>
        </w:rPr>
        <w:t>调整或拆卸硬件设备</w:t>
      </w:r>
      <w:r>
        <w:rPr>
          <w:rFonts w:ascii="宋体" w:hAnsi="宋体" w:cs="Arial" w:hint="eastAsia"/>
          <w:sz w:val="24"/>
        </w:rPr>
        <w:t>或</w:t>
      </w:r>
      <w:r>
        <w:rPr>
          <w:rFonts w:ascii="宋体" w:hAnsi="宋体" w:cs="Arial"/>
          <w:sz w:val="24"/>
        </w:rPr>
        <w:t>更改系统软件设置</w:t>
      </w:r>
      <w:r>
        <w:rPr>
          <w:rFonts w:ascii="宋体" w:hAnsi="宋体" w:cs="Arial" w:hint="eastAsia"/>
          <w:sz w:val="24"/>
        </w:rPr>
        <w:t>时，应提前通知乙方，在得到乙方工程师确认后</w:t>
      </w:r>
      <w:r>
        <w:rPr>
          <w:rFonts w:ascii="宋体" w:hAnsi="宋体" w:cs="Arial"/>
          <w:sz w:val="24"/>
        </w:rPr>
        <w:t>进行改动，并在管理档案中记录。</w:t>
      </w:r>
    </w:p>
    <w:p w14:paraId="6E5FFF0D" w14:textId="77777777" w:rsidR="000F0FBD" w:rsidRDefault="000F0FBD" w:rsidP="006E3476">
      <w:pPr>
        <w:widowControl/>
        <w:numPr>
          <w:ilvl w:val="1"/>
          <w:numId w:val="6"/>
        </w:numPr>
        <w:tabs>
          <w:tab w:val="left" w:pos="1199"/>
          <w:tab w:val="left" w:pos="1260"/>
        </w:tabs>
        <w:spacing w:line="360" w:lineRule="auto"/>
        <w:jc w:val="left"/>
        <w:rPr>
          <w:rFonts w:ascii="宋体" w:hAnsi="宋体" w:cs="Arial"/>
          <w:sz w:val="24"/>
        </w:rPr>
      </w:pPr>
      <w:r>
        <w:rPr>
          <w:rFonts w:ascii="宋体" w:hAnsi="宋体" w:cs="Arial"/>
          <w:sz w:val="24"/>
        </w:rPr>
        <w:t>如非乙方原因而发生系统崩溃且不能正常恢复，甲方应提供最新且有效的应用及系统数据备份。如果由于数据或系统备份损坏而导致系统无法恢复到最终状态，乙方将不承担任何责任。</w:t>
      </w:r>
    </w:p>
    <w:p w14:paraId="73C88A75" w14:textId="77777777" w:rsidR="000F0FBD" w:rsidRDefault="000F0FBD" w:rsidP="006E3476">
      <w:pPr>
        <w:widowControl/>
        <w:numPr>
          <w:ilvl w:val="1"/>
          <w:numId w:val="6"/>
        </w:numPr>
        <w:tabs>
          <w:tab w:val="left" w:pos="1199"/>
          <w:tab w:val="left" w:pos="1260"/>
        </w:tabs>
        <w:spacing w:line="360" w:lineRule="auto"/>
        <w:jc w:val="left"/>
        <w:rPr>
          <w:rFonts w:ascii="宋体" w:hAnsi="宋体" w:cs="Arial"/>
          <w:sz w:val="24"/>
        </w:rPr>
      </w:pPr>
      <w:r>
        <w:rPr>
          <w:rFonts w:ascii="宋体" w:hAnsi="宋体" w:cs="Arial"/>
          <w:sz w:val="24"/>
        </w:rPr>
        <w:t>甲方有权对乙方工程师的工作态度、技术水平进行监督和评判并提出相应的要求，</w:t>
      </w:r>
      <w:r>
        <w:rPr>
          <w:rFonts w:ascii="宋体" w:hAnsi="宋体" w:cs="Arial" w:hint="eastAsia"/>
          <w:sz w:val="24"/>
        </w:rPr>
        <w:t>以利于</w:t>
      </w:r>
      <w:r>
        <w:rPr>
          <w:rFonts w:ascii="宋体" w:hAnsi="宋体" w:cs="Arial"/>
          <w:sz w:val="24"/>
        </w:rPr>
        <w:t>提高系统维护的水准和乙方的服务质量。</w:t>
      </w:r>
    </w:p>
    <w:p w14:paraId="6F74AAB4" w14:textId="77777777" w:rsidR="000F0FBD" w:rsidRDefault="000F0FBD" w:rsidP="006E3476">
      <w:pPr>
        <w:widowControl/>
        <w:numPr>
          <w:ilvl w:val="0"/>
          <w:numId w:val="8"/>
        </w:numPr>
        <w:spacing w:line="360" w:lineRule="auto"/>
        <w:jc w:val="left"/>
        <w:rPr>
          <w:rFonts w:ascii="宋体" w:hAnsi="宋体" w:cs="Arial"/>
          <w:sz w:val="24"/>
        </w:rPr>
      </w:pPr>
      <w:r>
        <w:rPr>
          <w:rFonts w:ascii="宋体" w:hAnsi="宋体" w:cs="Arial"/>
          <w:sz w:val="24"/>
        </w:rPr>
        <w:t>乙方义务和权利</w:t>
      </w:r>
    </w:p>
    <w:p w14:paraId="69C5B380" w14:textId="77777777" w:rsidR="000F0FBD" w:rsidRDefault="000F0FBD" w:rsidP="006E3476">
      <w:pPr>
        <w:widowControl/>
        <w:numPr>
          <w:ilvl w:val="1"/>
          <w:numId w:val="8"/>
        </w:numPr>
        <w:spacing w:line="360" w:lineRule="auto"/>
        <w:jc w:val="left"/>
        <w:rPr>
          <w:rFonts w:ascii="宋体" w:hAnsi="宋体" w:cs="Arial"/>
          <w:sz w:val="24"/>
        </w:rPr>
      </w:pPr>
      <w:r>
        <w:rPr>
          <w:rFonts w:ascii="宋体" w:hAnsi="宋体" w:cs="Arial" w:hint="eastAsia"/>
          <w:sz w:val="24"/>
        </w:rPr>
        <w:t>乙方需认真做好前期的调研工作，中期的服务工作和后期的总结汇报工作。</w:t>
      </w:r>
    </w:p>
    <w:p w14:paraId="608415EE" w14:textId="77777777" w:rsidR="000F0FBD" w:rsidRDefault="000F0FBD" w:rsidP="006E3476">
      <w:pPr>
        <w:widowControl/>
        <w:numPr>
          <w:ilvl w:val="1"/>
          <w:numId w:val="8"/>
        </w:numPr>
        <w:spacing w:line="360" w:lineRule="auto"/>
        <w:jc w:val="left"/>
        <w:rPr>
          <w:rFonts w:ascii="宋体" w:hAnsi="宋体" w:cs="Arial"/>
          <w:sz w:val="24"/>
        </w:rPr>
      </w:pPr>
      <w:r>
        <w:rPr>
          <w:rFonts w:ascii="宋体" w:hAnsi="宋体" w:cs="Arial"/>
          <w:sz w:val="24"/>
        </w:rPr>
        <w:t>合同执行初期，乙方应对本协议服务对像所包括的服务设备进行一次全面统计，确认设备的运行情况，并由双方签字确认。</w:t>
      </w:r>
    </w:p>
    <w:p w14:paraId="464A42E6" w14:textId="77777777" w:rsidR="000F0FBD" w:rsidRDefault="000F0FBD" w:rsidP="006E3476">
      <w:pPr>
        <w:widowControl/>
        <w:numPr>
          <w:ilvl w:val="1"/>
          <w:numId w:val="8"/>
        </w:numPr>
        <w:spacing w:line="360" w:lineRule="auto"/>
        <w:jc w:val="left"/>
        <w:rPr>
          <w:rFonts w:ascii="宋体" w:hAnsi="宋体" w:cs="Arial"/>
          <w:sz w:val="24"/>
        </w:rPr>
      </w:pPr>
      <w:r>
        <w:rPr>
          <w:rFonts w:ascii="宋体" w:hAnsi="宋体" w:cs="Arial"/>
          <w:sz w:val="24"/>
        </w:rPr>
        <w:t>因乙方技术问题或维护问题造成甲方的硬件受到损坏，乙方应负责赔偿甲方硬件的损失</w:t>
      </w:r>
      <w:r>
        <w:rPr>
          <w:rFonts w:ascii="宋体" w:hAnsi="宋体" w:cs="Arial" w:hint="eastAsia"/>
          <w:sz w:val="24"/>
        </w:rPr>
        <w:t>。</w:t>
      </w:r>
    </w:p>
    <w:p w14:paraId="29F53990" w14:textId="77777777" w:rsidR="000F0FBD" w:rsidRDefault="000F0FBD" w:rsidP="006E3476">
      <w:pPr>
        <w:widowControl/>
        <w:numPr>
          <w:ilvl w:val="1"/>
          <w:numId w:val="8"/>
        </w:numPr>
        <w:spacing w:line="360" w:lineRule="auto"/>
        <w:jc w:val="left"/>
        <w:rPr>
          <w:rFonts w:ascii="宋体" w:hAnsi="宋体" w:cs="Arial"/>
          <w:sz w:val="24"/>
        </w:rPr>
      </w:pPr>
      <w:r>
        <w:rPr>
          <w:rFonts w:ascii="宋体" w:hAnsi="宋体" w:cs="Arial" w:hint="eastAsia"/>
          <w:sz w:val="24"/>
        </w:rPr>
        <w:t>对于本合同之外的服务项目，乙方应在服务前告知甲方，经甲方同意，向甲方收取一定的服务费用。</w:t>
      </w:r>
    </w:p>
    <w:p w14:paraId="3FAE1225" w14:textId="77777777" w:rsidR="000F0FBD" w:rsidRDefault="000F0FBD" w:rsidP="006E3476">
      <w:pPr>
        <w:widowControl/>
        <w:numPr>
          <w:ilvl w:val="1"/>
          <w:numId w:val="8"/>
        </w:numPr>
        <w:spacing w:line="360" w:lineRule="auto"/>
        <w:jc w:val="left"/>
        <w:rPr>
          <w:rFonts w:ascii="宋体" w:hAnsi="宋体" w:cs="Arial"/>
          <w:sz w:val="24"/>
        </w:rPr>
      </w:pPr>
      <w:r>
        <w:rPr>
          <w:rFonts w:ascii="宋体" w:hAnsi="宋体" w:cs="Arial" w:hint="eastAsia"/>
          <w:sz w:val="24"/>
        </w:rPr>
        <w:t>合同结束后，配合新运维服务商对系统进行全面交接。</w:t>
      </w:r>
    </w:p>
    <w:p w14:paraId="13FADE33" w14:textId="77777777" w:rsidR="000F0FBD" w:rsidRDefault="000F0FBD" w:rsidP="000F0FBD">
      <w:pPr>
        <w:spacing w:line="360" w:lineRule="auto"/>
        <w:outlineLvl w:val="1"/>
        <w:rPr>
          <w:rFonts w:ascii="宋体" w:hAnsi="宋体" w:cs="Arial"/>
          <w:b/>
          <w:sz w:val="24"/>
        </w:rPr>
      </w:pPr>
      <w:r>
        <w:rPr>
          <w:rFonts w:ascii="宋体" w:hAnsi="宋体" w:cs="Arial" w:hint="eastAsia"/>
          <w:b/>
          <w:sz w:val="24"/>
        </w:rPr>
        <w:t>八</w:t>
      </w:r>
      <w:r>
        <w:rPr>
          <w:rFonts w:ascii="宋体" w:hAnsi="宋体" w:cs="Arial"/>
          <w:b/>
          <w:sz w:val="24"/>
        </w:rPr>
        <w:t>、保密</w:t>
      </w:r>
    </w:p>
    <w:p w14:paraId="1A2B0C51" w14:textId="77777777" w:rsidR="000F0FBD" w:rsidRDefault="000F0FBD" w:rsidP="006E3476">
      <w:pPr>
        <w:widowControl/>
        <w:numPr>
          <w:ilvl w:val="0"/>
          <w:numId w:val="9"/>
        </w:numPr>
        <w:spacing w:line="360" w:lineRule="auto"/>
        <w:jc w:val="left"/>
        <w:rPr>
          <w:rFonts w:ascii="宋体" w:hAnsi="宋体" w:cs="Arial"/>
          <w:sz w:val="24"/>
        </w:rPr>
      </w:pPr>
      <w:r>
        <w:rPr>
          <w:rFonts w:ascii="宋体" w:hAnsi="宋体" w:cs="Arial"/>
          <w:sz w:val="24"/>
        </w:rPr>
        <w:lastRenderedPageBreak/>
        <w:t>未经对方许可，任何一方不得将</w:t>
      </w:r>
      <w:r>
        <w:rPr>
          <w:rFonts w:ascii="宋体" w:hAnsi="宋体" w:cs="Arial" w:hint="eastAsia"/>
          <w:sz w:val="24"/>
        </w:rPr>
        <w:t>服务设计的内容和信息</w:t>
      </w:r>
      <w:r>
        <w:rPr>
          <w:rFonts w:ascii="宋体" w:hAnsi="宋体" w:cs="Arial"/>
          <w:sz w:val="24"/>
        </w:rPr>
        <w:t>向协议外第三方或公众透露，保密责任的有效期和协议履行期相同。</w:t>
      </w:r>
    </w:p>
    <w:p w14:paraId="00844557" w14:textId="77777777" w:rsidR="000F0FBD" w:rsidRDefault="000F0FBD" w:rsidP="006E3476">
      <w:pPr>
        <w:widowControl/>
        <w:numPr>
          <w:ilvl w:val="0"/>
          <w:numId w:val="9"/>
        </w:numPr>
        <w:spacing w:line="360" w:lineRule="auto"/>
        <w:jc w:val="left"/>
        <w:rPr>
          <w:rFonts w:ascii="宋体" w:hAnsi="宋体" w:cs="Arial"/>
          <w:sz w:val="24"/>
        </w:rPr>
      </w:pPr>
      <w:r>
        <w:rPr>
          <w:rFonts w:ascii="宋体" w:hAnsi="宋体" w:cs="Arial"/>
          <w:sz w:val="24"/>
        </w:rPr>
        <w:t>各方应对本协议所获得的对方商业秘密予以保密，未经商业秘密所有人书面同意，任何时候不得向任何第三方透露。</w:t>
      </w:r>
    </w:p>
    <w:p w14:paraId="6D64B9C6" w14:textId="77777777" w:rsidR="000F0FBD" w:rsidRDefault="000F0FBD" w:rsidP="000F0FBD">
      <w:pPr>
        <w:spacing w:line="360" w:lineRule="auto"/>
        <w:outlineLvl w:val="1"/>
        <w:rPr>
          <w:rFonts w:ascii="宋体" w:hAnsi="宋体" w:cs="Arial"/>
          <w:b/>
          <w:sz w:val="24"/>
        </w:rPr>
      </w:pPr>
      <w:r>
        <w:rPr>
          <w:rFonts w:ascii="宋体" w:hAnsi="宋体" w:cs="Arial" w:hint="eastAsia"/>
          <w:b/>
          <w:sz w:val="24"/>
        </w:rPr>
        <w:t>九</w:t>
      </w:r>
      <w:r>
        <w:rPr>
          <w:rFonts w:ascii="宋体" w:hAnsi="宋体" w:cs="Arial"/>
          <w:b/>
          <w:sz w:val="24"/>
        </w:rPr>
        <w:t>、违约责任</w:t>
      </w:r>
    </w:p>
    <w:p w14:paraId="4C37D059" w14:textId="77777777" w:rsidR="000F0FBD" w:rsidRDefault="000F0FBD" w:rsidP="006E3476">
      <w:pPr>
        <w:widowControl/>
        <w:numPr>
          <w:ilvl w:val="0"/>
          <w:numId w:val="10"/>
        </w:numPr>
        <w:spacing w:line="360" w:lineRule="auto"/>
        <w:jc w:val="left"/>
        <w:rPr>
          <w:rFonts w:ascii="宋体" w:hAnsi="宋体" w:cs="Arial"/>
          <w:sz w:val="24"/>
        </w:rPr>
      </w:pPr>
      <w:r>
        <w:rPr>
          <w:rFonts w:ascii="宋体" w:hAnsi="宋体" w:cs="Arial"/>
          <w:sz w:val="24"/>
        </w:rPr>
        <w:t>本协议到期前，甲、乙各方若要终止协议，需提前一个月书面通知对方并进行协商。</w:t>
      </w:r>
      <w:r>
        <w:rPr>
          <w:rFonts w:ascii="宋体" w:hAnsi="宋体" w:cs="Arial" w:hint="eastAsia"/>
          <w:sz w:val="24"/>
        </w:rPr>
        <w:t>因提前终止协议给对方造成损失的，应给予赔偿。</w:t>
      </w:r>
    </w:p>
    <w:p w14:paraId="1440CF9C" w14:textId="77777777" w:rsidR="000F0FBD" w:rsidRDefault="000F0FBD" w:rsidP="006E3476">
      <w:pPr>
        <w:widowControl/>
        <w:numPr>
          <w:ilvl w:val="0"/>
          <w:numId w:val="10"/>
        </w:numPr>
        <w:spacing w:line="360" w:lineRule="auto"/>
        <w:jc w:val="left"/>
        <w:rPr>
          <w:rFonts w:ascii="宋体" w:hAnsi="宋体" w:cs="Arial"/>
          <w:sz w:val="24"/>
        </w:rPr>
      </w:pPr>
      <w:r>
        <w:rPr>
          <w:rFonts w:ascii="宋体" w:hAnsi="宋体" w:cs="Arial"/>
          <w:sz w:val="24"/>
        </w:rPr>
        <w:t>若发生以下情况，甲、乙各方有权单方立即终止本协议</w:t>
      </w:r>
      <w:r>
        <w:rPr>
          <w:rFonts w:ascii="宋体" w:hAnsi="宋体" w:cs="Arial" w:hint="eastAsia"/>
          <w:sz w:val="24"/>
        </w:rPr>
        <w:t>，并有权要求违约方赔偿因此给自身造成的损失。</w:t>
      </w:r>
    </w:p>
    <w:p w14:paraId="15694F05" w14:textId="77777777" w:rsidR="000F0FBD" w:rsidRDefault="000F0FBD" w:rsidP="006E3476">
      <w:pPr>
        <w:widowControl/>
        <w:numPr>
          <w:ilvl w:val="1"/>
          <w:numId w:val="10"/>
        </w:numPr>
        <w:spacing w:line="360" w:lineRule="auto"/>
        <w:jc w:val="left"/>
        <w:rPr>
          <w:rFonts w:ascii="宋体" w:hAnsi="宋体" w:cs="Arial"/>
          <w:sz w:val="24"/>
        </w:rPr>
      </w:pPr>
      <w:r>
        <w:rPr>
          <w:rFonts w:ascii="宋体" w:hAnsi="宋体" w:cs="Arial"/>
          <w:sz w:val="24"/>
        </w:rPr>
        <w:t>未经甲方同意而私自拆装甲方服务设备或私自更换服务设备部件</w:t>
      </w:r>
      <w:r>
        <w:rPr>
          <w:rFonts w:ascii="宋体" w:hAnsi="宋体" w:cs="Arial" w:hint="eastAsia"/>
          <w:sz w:val="24"/>
        </w:rPr>
        <w:t>，导致甲方网络系统或设备故障时</w:t>
      </w:r>
      <w:r>
        <w:rPr>
          <w:rFonts w:ascii="宋体" w:hAnsi="宋体" w:cs="Arial"/>
          <w:sz w:val="24"/>
        </w:rPr>
        <w:t>；</w:t>
      </w:r>
    </w:p>
    <w:p w14:paraId="040920E7" w14:textId="77777777" w:rsidR="000F0FBD" w:rsidRDefault="000F0FBD" w:rsidP="006E3476">
      <w:pPr>
        <w:widowControl/>
        <w:numPr>
          <w:ilvl w:val="1"/>
          <w:numId w:val="10"/>
        </w:numPr>
        <w:spacing w:line="360" w:lineRule="auto"/>
        <w:jc w:val="left"/>
        <w:rPr>
          <w:rFonts w:ascii="宋体" w:hAnsi="宋体" w:cs="Arial"/>
          <w:sz w:val="24"/>
        </w:rPr>
      </w:pPr>
      <w:r>
        <w:rPr>
          <w:rFonts w:ascii="宋体" w:hAnsi="宋体" w:cs="Arial"/>
          <w:sz w:val="24"/>
        </w:rPr>
        <w:t>因甲方原因转卖、转让服务设备时；</w:t>
      </w:r>
    </w:p>
    <w:p w14:paraId="6D3FE63A" w14:textId="77777777" w:rsidR="000F0FBD" w:rsidRDefault="000F0FBD" w:rsidP="006E3476">
      <w:pPr>
        <w:widowControl/>
        <w:numPr>
          <w:ilvl w:val="1"/>
          <w:numId w:val="10"/>
        </w:numPr>
        <w:spacing w:line="360" w:lineRule="auto"/>
        <w:jc w:val="left"/>
        <w:rPr>
          <w:rFonts w:ascii="宋体" w:hAnsi="宋体" w:cs="Arial"/>
          <w:sz w:val="24"/>
        </w:rPr>
      </w:pPr>
      <w:r>
        <w:rPr>
          <w:rFonts w:ascii="宋体" w:hAnsi="宋体" w:cs="Arial"/>
          <w:sz w:val="24"/>
        </w:rPr>
        <w:t>未经乙方同意而拖欠乙方款项。</w:t>
      </w:r>
    </w:p>
    <w:p w14:paraId="477034A2" w14:textId="77777777" w:rsidR="000F0FBD" w:rsidRDefault="000F0FBD" w:rsidP="006E3476">
      <w:pPr>
        <w:widowControl/>
        <w:numPr>
          <w:ilvl w:val="0"/>
          <w:numId w:val="10"/>
        </w:numPr>
        <w:spacing w:line="360" w:lineRule="auto"/>
        <w:jc w:val="left"/>
        <w:rPr>
          <w:rFonts w:ascii="宋体" w:hAnsi="宋体" w:cs="Arial"/>
          <w:sz w:val="24"/>
        </w:rPr>
      </w:pPr>
      <w:r>
        <w:rPr>
          <w:rFonts w:ascii="宋体" w:hAnsi="宋体" w:cs="Arial"/>
          <w:sz w:val="24"/>
        </w:rPr>
        <w:t>因甲方违约而造成本协议的终止，乙方不予退还协议余款。</w:t>
      </w:r>
    </w:p>
    <w:p w14:paraId="36A0048B" w14:textId="77777777" w:rsidR="000F0FBD" w:rsidRDefault="000F0FBD" w:rsidP="006E3476">
      <w:pPr>
        <w:widowControl/>
        <w:numPr>
          <w:ilvl w:val="0"/>
          <w:numId w:val="10"/>
        </w:numPr>
        <w:spacing w:line="360" w:lineRule="auto"/>
        <w:jc w:val="left"/>
        <w:rPr>
          <w:rFonts w:ascii="宋体" w:hAnsi="宋体" w:cs="Arial"/>
          <w:sz w:val="24"/>
        </w:rPr>
      </w:pPr>
      <w:r>
        <w:rPr>
          <w:rFonts w:ascii="宋体" w:hAnsi="宋体" w:cs="Arial"/>
          <w:sz w:val="24"/>
        </w:rPr>
        <w:t>甲方若未按合同时间付费，则应按逾期所涉金额的</w:t>
      </w:r>
      <w:r>
        <w:rPr>
          <w:rFonts w:ascii="宋体" w:hAnsi="宋体" w:cs="Arial"/>
          <w:sz w:val="24"/>
          <w:u w:val="single"/>
        </w:rPr>
        <w:t>万分之五</w:t>
      </w:r>
      <w:r>
        <w:rPr>
          <w:rFonts w:ascii="宋体" w:hAnsi="宋体" w:cs="Arial"/>
          <w:sz w:val="24"/>
        </w:rPr>
        <w:t>的违约金每日向乙方支付，</w:t>
      </w:r>
      <w:r>
        <w:rPr>
          <w:rFonts w:ascii="宋体" w:hAnsi="宋体" w:cs="Arial" w:hint="eastAsia"/>
          <w:sz w:val="24"/>
        </w:rPr>
        <w:t>直至付款完毕。</w:t>
      </w:r>
    </w:p>
    <w:p w14:paraId="33DB0C3B" w14:textId="77777777" w:rsidR="000F0FBD" w:rsidRDefault="000F0FBD" w:rsidP="000F0FBD">
      <w:pPr>
        <w:widowControl/>
        <w:spacing w:line="360" w:lineRule="auto"/>
        <w:ind w:left="359"/>
        <w:jc w:val="left"/>
        <w:rPr>
          <w:rFonts w:ascii="宋体" w:hAnsi="宋体" w:cs="Arial"/>
          <w:sz w:val="24"/>
        </w:rPr>
      </w:pPr>
      <w:r>
        <w:rPr>
          <w:rFonts w:ascii="宋体" w:hAnsi="宋体" w:cs="Arial" w:hint="eastAsia"/>
          <w:sz w:val="24"/>
        </w:rPr>
        <w:t>5. 本合同甲乙双方因违约向对方承担的违约赔偿责任（包括各项违约金、损害赔偿金等累计金额）不应超过本合同总额的10%。</w:t>
      </w:r>
    </w:p>
    <w:p w14:paraId="75711510" w14:textId="77777777" w:rsidR="000F0FBD" w:rsidRDefault="000F0FBD" w:rsidP="000F0FBD">
      <w:pPr>
        <w:spacing w:line="360" w:lineRule="auto"/>
        <w:outlineLvl w:val="1"/>
        <w:rPr>
          <w:rFonts w:ascii="宋体" w:hAnsi="宋体" w:cs="Arial"/>
          <w:b/>
          <w:sz w:val="24"/>
        </w:rPr>
      </w:pPr>
      <w:r>
        <w:rPr>
          <w:rFonts w:ascii="宋体" w:hAnsi="宋体" w:cs="Arial" w:hint="eastAsia"/>
          <w:b/>
          <w:sz w:val="24"/>
        </w:rPr>
        <w:t>十</w:t>
      </w:r>
      <w:r>
        <w:rPr>
          <w:rFonts w:ascii="宋体" w:hAnsi="宋体" w:cs="Arial"/>
          <w:b/>
          <w:sz w:val="24"/>
        </w:rPr>
        <w:t>、不可抗力</w:t>
      </w:r>
    </w:p>
    <w:p w14:paraId="0E41FAA8" w14:textId="77777777" w:rsidR="000F0FBD" w:rsidRDefault="000F0FBD" w:rsidP="000F0FBD">
      <w:pPr>
        <w:spacing w:line="360" w:lineRule="auto"/>
        <w:ind w:leftChars="171" w:left="359"/>
        <w:rPr>
          <w:rFonts w:ascii="宋体" w:hAnsi="宋体" w:cs="Arial"/>
          <w:sz w:val="24"/>
        </w:rPr>
      </w:pPr>
      <w:r>
        <w:rPr>
          <w:rFonts w:ascii="宋体" w:hAnsi="宋体" w:cs="Arial"/>
          <w:sz w:val="24"/>
        </w:rPr>
        <w:tab/>
      </w:r>
      <w:r>
        <w:rPr>
          <w:rFonts w:ascii="宋体" w:hAnsi="宋体" w:cs="Arial"/>
          <w:sz w:val="24"/>
        </w:rPr>
        <w:tab/>
        <w:t>由于战争、台风、地震、罢工、政府行为、非乙方原因造成的火灾等不可预见因素造成的任何一方不能履行义务，该方不承担由此造成的损失。同时，双方协商是否终止本协议，并向对方提供书面证明文件。</w:t>
      </w:r>
    </w:p>
    <w:p w14:paraId="1439AB9E" w14:textId="77777777" w:rsidR="000F0FBD" w:rsidRDefault="000F0FBD" w:rsidP="000F0FBD">
      <w:pPr>
        <w:spacing w:line="360" w:lineRule="auto"/>
        <w:outlineLvl w:val="1"/>
        <w:rPr>
          <w:rFonts w:ascii="宋体" w:hAnsi="宋体" w:cs="Arial"/>
          <w:b/>
          <w:sz w:val="24"/>
        </w:rPr>
      </w:pPr>
      <w:r>
        <w:rPr>
          <w:rFonts w:ascii="宋体" w:hAnsi="宋体" w:cs="Arial" w:hint="eastAsia"/>
          <w:b/>
          <w:sz w:val="24"/>
        </w:rPr>
        <w:t>十一</w:t>
      </w:r>
      <w:r>
        <w:rPr>
          <w:rFonts w:ascii="宋体" w:hAnsi="宋体" w:cs="Arial"/>
          <w:b/>
          <w:sz w:val="24"/>
        </w:rPr>
        <w:t>、</w:t>
      </w:r>
      <w:r>
        <w:rPr>
          <w:rFonts w:ascii="宋体" w:hAnsi="宋体" w:cs="Arial" w:hint="eastAsia"/>
          <w:b/>
          <w:sz w:val="24"/>
        </w:rPr>
        <w:t>争议解决途径</w:t>
      </w:r>
    </w:p>
    <w:p w14:paraId="037982CD" w14:textId="77777777" w:rsidR="000F0FBD" w:rsidRDefault="000F0FBD" w:rsidP="000F0FBD">
      <w:pPr>
        <w:spacing w:line="360" w:lineRule="auto"/>
        <w:ind w:leftChars="171" w:left="359"/>
        <w:rPr>
          <w:rFonts w:ascii="宋体" w:hAnsi="宋体" w:cs="Arial"/>
          <w:sz w:val="24"/>
        </w:rPr>
      </w:pPr>
      <w:r>
        <w:rPr>
          <w:rFonts w:ascii="宋体" w:hAnsi="宋体" w:cs="Arial"/>
          <w:sz w:val="24"/>
        </w:rPr>
        <w:tab/>
      </w:r>
      <w:r>
        <w:rPr>
          <w:rFonts w:ascii="宋体" w:hAnsi="宋体" w:cs="Arial" w:hint="eastAsia"/>
          <w:sz w:val="24"/>
        </w:rPr>
        <w:tab/>
      </w:r>
      <w:r>
        <w:rPr>
          <w:rFonts w:ascii="宋体" w:hAnsi="宋体" w:cs="Arial"/>
          <w:sz w:val="24"/>
        </w:rPr>
        <w:t>合同执行中产生的争议由双方</w:t>
      </w:r>
      <w:r>
        <w:rPr>
          <w:rFonts w:ascii="宋体" w:hAnsi="宋体" w:cs="Arial" w:hint="eastAsia"/>
          <w:sz w:val="24"/>
        </w:rPr>
        <w:t>友好</w:t>
      </w:r>
      <w:r>
        <w:rPr>
          <w:rFonts w:ascii="宋体" w:hAnsi="宋体" w:cs="Arial"/>
          <w:sz w:val="24"/>
        </w:rPr>
        <w:t>协商解决</w:t>
      </w:r>
      <w:r>
        <w:rPr>
          <w:rFonts w:ascii="宋体" w:hAnsi="宋体" w:cs="Arial" w:hint="eastAsia"/>
          <w:sz w:val="24"/>
        </w:rPr>
        <w:t>，协商无效</w:t>
      </w:r>
      <w:r>
        <w:rPr>
          <w:rFonts w:ascii="宋体" w:hAnsi="宋体" w:cs="Arial"/>
          <w:sz w:val="24"/>
        </w:rPr>
        <w:t>，</w:t>
      </w:r>
      <w:r>
        <w:rPr>
          <w:rFonts w:ascii="宋体" w:hAnsi="宋体" w:cs="Arial" w:hint="eastAsia"/>
          <w:sz w:val="24"/>
        </w:rPr>
        <w:t>甲乙双方向甲方所在地西城区人民法院提起诉讼解决。</w:t>
      </w:r>
    </w:p>
    <w:p w14:paraId="679BA100" w14:textId="77777777" w:rsidR="000F0FBD" w:rsidRDefault="000F0FBD" w:rsidP="000F0FBD">
      <w:pPr>
        <w:spacing w:line="360" w:lineRule="auto"/>
        <w:outlineLvl w:val="1"/>
        <w:rPr>
          <w:rFonts w:ascii="宋体" w:hAnsi="宋体" w:cs="Arial"/>
          <w:b/>
          <w:sz w:val="24"/>
        </w:rPr>
      </w:pPr>
      <w:r>
        <w:rPr>
          <w:rFonts w:ascii="宋体" w:hAnsi="宋体" w:cs="Arial"/>
          <w:b/>
          <w:sz w:val="24"/>
        </w:rPr>
        <w:t>十</w:t>
      </w:r>
      <w:r>
        <w:rPr>
          <w:rFonts w:ascii="宋体" w:hAnsi="宋体" w:cs="Arial" w:hint="eastAsia"/>
          <w:b/>
          <w:sz w:val="24"/>
        </w:rPr>
        <w:t>二</w:t>
      </w:r>
      <w:r>
        <w:rPr>
          <w:rFonts w:ascii="宋体" w:hAnsi="宋体" w:cs="Arial"/>
          <w:b/>
          <w:sz w:val="24"/>
        </w:rPr>
        <w:t>、其他事项</w:t>
      </w:r>
    </w:p>
    <w:p w14:paraId="587C757C" w14:textId="77777777" w:rsidR="000F0FBD" w:rsidRDefault="000F0FBD" w:rsidP="006E3476">
      <w:pPr>
        <w:widowControl/>
        <w:numPr>
          <w:ilvl w:val="0"/>
          <w:numId w:val="11"/>
        </w:numPr>
        <w:spacing w:line="360" w:lineRule="auto"/>
        <w:jc w:val="left"/>
        <w:rPr>
          <w:rFonts w:ascii="宋体" w:hAnsi="宋体" w:cs="Arial"/>
          <w:sz w:val="24"/>
        </w:rPr>
      </w:pPr>
      <w:r>
        <w:rPr>
          <w:rFonts w:ascii="宋体" w:hAnsi="宋体" w:cs="Arial"/>
          <w:sz w:val="24"/>
        </w:rPr>
        <w:t>本合同</w:t>
      </w:r>
      <w:r>
        <w:rPr>
          <w:rFonts w:ascii="宋体" w:hAnsi="宋体" w:cs="Arial" w:hint="eastAsia"/>
          <w:sz w:val="24"/>
        </w:rPr>
        <w:t>一式四份，甲乙双方各执两份，</w:t>
      </w:r>
      <w:r>
        <w:rPr>
          <w:rFonts w:ascii="宋体" w:hAnsi="宋体" w:cs="Arial"/>
          <w:sz w:val="24"/>
        </w:rPr>
        <w:t>由</w:t>
      </w:r>
      <w:r>
        <w:rPr>
          <w:rFonts w:ascii="宋体" w:hAnsi="宋体" w:cs="Arial" w:hint="eastAsia"/>
          <w:sz w:val="24"/>
        </w:rPr>
        <w:t>双方代表</w:t>
      </w:r>
      <w:r>
        <w:rPr>
          <w:rFonts w:ascii="宋体" w:hAnsi="宋体" w:cs="Arial"/>
          <w:sz w:val="24"/>
        </w:rPr>
        <w:t>签字盖章后</w:t>
      </w:r>
      <w:r>
        <w:rPr>
          <w:rFonts w:ascii="宋体" w:hAnsi="宋体" w:cs="Arial" w:hint="eastAsia"/>
          <w:sz w:val="24"/>
        </w:rPr>
        <w:t>方可</w:t>
      </w:r>
      <w:r>
        <w:rPr>
          <w:rFonts w:ascii="宋体" w:hAnsi="宋体" w:cs="Arial"/>
          <w:sz w:val="24"/>
        </w:rPr>
        <w:t>生效</w:t>
      </w:r>
      <w:r>
        <w:rPr>
          <w:rFonts w:ascii="宋体" w:hAnsi="宋体" w:cs="Arial" w:hint="eastAsia"/>
          <w:sz w:val="24"/>
        </w:rPr>
        <w:t>，具同等法律效力</w:t>
      </w:r>
      <w:r>
        <w:rPr>
          <w:rFonts w:ascii="宋体" w:hAnsi="宋体" w:cs="Arial"/>
          <w:sz w:val="24"/>
        </w:rPr>
        <w:t>。</w:t>
      </w:r>
    </w:p>
    <w:p w14:paraId="39B3F2E2" w14:textId="77777777" w:rsidR="000F0FBD" w:rsidRDefault="000F0FBD" w:rsidP="006E3476">
      <w:pPr>
        <w:widowControl/>
        <w:numPr>
          <w:ilvl w:val="0"/>
          <w:numId w:val="11"/>
        </w:numPr>
        <w:spacing w:line="360" w:lineRule="auto"/>
        <w:jc w:val="left"/>
        <w:rPr>
          <w:rFonts w:ascii="宋体" w:hAnsi="宋体" w:cs="Arial"/>
          <w:sz w:val="24"/>
        </w:rPr>
      </w:pPr>
      <w:r>
        <w:rPr>
          <w:rFonts w:ascii="宋体" w:hAnsi="宋体" w:cs="Arial"/>
          <w:sz w:val="24"/>
        </w:rPr>
        <w:lastRenderedPageBreak/>
        <w:t>对合同内容做出的任何修改和补充应为书面形式，由双方授权代表签字</w:t>
      </w:r>
      <w:r>
        <w:rPr>
          <w:rFonts w:ascii="宋体" w:hAnsi="宋体" w:cs="Arial" w:hint="eastAsia"/>
          <w:sz w:val="24"/>
        </w:rPr>
        <w:t>盖章</w:t>
      </w:r>
      <w:r>
        <w:rPr>
          <w:rFonts w:ascii="宋体" w:hAnsi="宋体" w:cs="Arial"/>
          <w:sz w:val="24"/>
        </w:rPr>
        <w:t>后成为合同不可分割的部分。</w:t>
      </w:r>
    </w:p>
    <w:p w14:paraId="4779A3F7" w14:textId="77777777" w:rsidR="000F0FBD" w:rsidRDefault="000F0FBD" w:rsidP="006E3476">
      <w:pPr>
        <w:widowControl/>
        <w:numPr>
          <w:ilvl w:val="0"/>
          <w:numId w:val="11"/>
        </w:numPr>
        <w:spacing w:line="360" w:lineRule="auto"/>
        <w:jc w:val="left"/>
        <w:rPr>
          <w:rFonts w:ascii="宋体" w:hAnsi="宋体" w:cs="Arial"/>
          <w:sz w:val="24"/>
        </w:rPr>
      </w:pPr>
      <w:r>
        <w:rPr>
          <w:rFonts w:ascii="宋体" w:hAnsi="宋体" w:cs="Arial"/>
          <w:sz w:val="24"/>
        </w:rPr>
        <w:t>乙方或甲方无力偿还债务或进入破产程序，另一方可决定解除本合同，但必须书面通知对方。</w:t>
      </w:r>
    </w:p>
    <w:p w14:paraId="209408BC" w14:textId="77777777" w:rsidR="000F0FBD" w:rsidRDefault="000F0FBD" w:rsidP="006E3476">
      <w:pPr>
        <w:widowControl/>
        <w:numPr>
          <w:ilvl w:val="0"/>
          <w:numId w:val="11"/>
        </w:numPr>
        <w:spacing w:line="360" w:lineRule="auto"/>
        <w:jc w:val="left"/>
        <w:rPr>
          <w:rFonts w:ascii="宋体" w:hAnsi="宋体" w:cs="Arial"/>
          <w:sz w:val="24"/>
        </w:rPr>
      </w:pPr>
      <w:r>
        <w:rPr>
          <w:rFonts w:ascii="宋体" w:hAnsi="宋体" w:cs="Arial"/>
          <w:sz w:val="24"/>
        </w:rPr>
        <w:t>本合同的变更、解除不影响受害一方要求损害赔偿的权利。</w:t>
      </w:r>
    </w:p>
    <w:p w14:paraId="6A1FCB24" w14:textId="77777777" w:rsidR="000F0FBD" w:rsidRDefault="000F0FBD" w:rsidP="000F0FBD">
      <w:pPr>
        <w:spacing w:line="360" w:lineRule="auto"/>
        <w:ind w:left="359"/>
        <w:rPr>
          <w:rFonts w:ascii="宋体" w:hAnsi="宋体" w:cs="Arial"/>
          <w:bCs/>
          <w:sz w:val="24"/>
        </w:rPr>
      </w:pPr>
    </w:p>
    <w:p w14:paraId="60C122C8" w14:textId="77777777" w:rsidR="000F0FBD" w:rsidRDefault="000F0FBD" w:rsidP="000F0FBD">
      <w:pPr>
        <w:spacing w:line="360" w:lineRule="auto"/>
        <w:ind w:left="359"/>
        <w:jc w:val="center"/>
        <w:rPr>
          <w:rFonts w:ascii="宋体" w:hAnsi="宋体" w:cs="Arial"/>
          <w:bCs/>
          <w:sz w:val="24"/>
        </w:rPr>
      </w:pPr>
      <w:r>
        <w:rPr>
          <w:rFonts w:ascii="宋体" w:hAnsi="宋体" w:cs="Arial" w:hint="eastAsia"/>
          <w:bCs/>
          <w:sz w:val="24"/>
        </w:rPr>
        <w:t>（以下无正文）</w:t>
      </w:r>
    </w:p>
    <w:p w14:paraId="2EB9CB84" w14:textId="77777777" w:rsidR="002F4B10" w:rsidRDefault="002F4B10" w:rsidP="000F0FBD">
      <w:pPr>
        <w:spacing w:line="360" w:lineRule="auto"/>
        <w:rPr>
          <w:rFonts w:ascii="宋体" w:hAnsi="宋体" w:cs="Arial"/>
          <w:bCs/>
          <w:sz w:val="24"/>
        </w:rPr>
      </w:pPr>
    </w:p>
    <w:p w14:paraId="3C0DF1F8" w14:textId="38F87553" w:rsidR="000F0FBD" w:rsidRDefault="000F0FBD" w:rsidP="000F0FBD">
      <w:pPr>
        <w:spacing w:line="360" w:lineRule="auto"/>
        <w:rPr>
          <w:rFonts w:ascii="宋体" w:hAnsi="宋体" w:cs="Arial"/>
          <w:bCs/>
          <w:sz w:val="24"/>
          <w:u w:val="single"/>
        </w:rPr>
      </w:pPr>
      <w:r>
        <w:rPr>
          <w:rFonts w:ascii="宋体" w:hAnsi="宋体" w:cs="Arial"/>
          <w:bCs/>
          <w:sz w:val="24"/>
        </w:rPr>
        <w:t>甲方</w:t>
      </w:r>
      <w:r>
        <w:rPr>
          <w:rFonts w:ascii="宋体" w:hAnsi="宋体" w:cs="Arial" w:hint="eastAsia"/>
          <w:bCs/>
          <w:sz w:val="24"/>
        </w:rPr>
        <w:t>：</w:t>
      </w:r>
      <w:r>
        <w:rPr>
          <w:rFonts w:ascii="宋体" w:hAnsi="宋体" w:cs="Arial"/>
          <w:bCs/>
          <w:sz w:val="24"/>
          <w:u w:val="single"/>
        </w:rPr>
        <w:t>北京市西城区卫生健康委员会信息中心</w:t>
      </w:r>
    </w:p>
    <w:p w14:paraId="7E089B6B" w14:textId="77777777" w:rsidR="000F0FBD" w:rsidRDefault="000F0FBD" w:rsidP="000F0FBD">
      <w:pPr>
        <w:spacing w:line="360" w:lineRule="auto"/>
        <w:rPr>
          <w:rFonts w:ascii="宋体" w:hAnsi="宋体" w:cs="Arial"/>
          <w:bCs/>
          <w:sz w:val="24"/>
          <w:u w:val="single"/>
        </w:rPr>
      </w:pPr>
      <w:r>
        <w:rPr>
          <w:rFonts w:ascii="宋体" w:hAnsi="宋体" w:cs="Arial" w:hint="eastAsia"/>
          <w:bCs/>
          <w:sz w:val="24"/>
        </w:rPr>
        <w:t>法人代表：</w:t>
      </w:r>
      <w:r>
        <w:rPr>
          <w:rFonts w:ascii="宋体" w:hAnsi="宋体" w:cs="Arial" w:hint="eastAsia"/>
          <w:bCs/>
          <w:sz w:val="24"/>
          <w:u w:val="single"/>
        </w:rPr>
        <w:t>朱树宏</w:t>
      </w:r>
    </w:p>
    <w:p w14:paraId="3961B45F" w14:textId="7B28DA31" w:rsidR="000F0FBD" w:rsidRDefault="000F0FBD" w:rsidP="000F0FBD">
      <w:pPr>
        <w:spacing w:line="360" w:lineRule="auto"/>
        <w:rPr>
          <w:rFonts w:ascii="宋体" w:hAnsi="宋体" w:cs="Arial"/>
          <w:bCs/>
          <w:sz w:val="24"/>
          <w:u w:val="single"/>
        </w:rPr>
      </w:pPr>
      <w:r>
        <w:rPr>
          <w:rFonts w:ascii="宋体" w:hAnsi="宋体" w:cs="Arial" w:hint="eastAsia"/>
          <w:bCs/>
          <w:sz w:val="24"/>
        </w:rPr>
        <w:t>地址：</w:t>
      </w:r>
      <w:r>
        <w:rPr>
          <w:rFonts w:ascii="宋体" w:hAnsi="宋体" w:cs="Arial" w:hint="eastAsia"/>
          <w:bCs/>
          <w:sz w:val="24"/>
          <w:u w:val="single"/>
        </w:rPr>
        <w:t>枣林前街（牛街南口）公共卫生大厦</w:t>
      </w:r>
    </w:p>
    <w:p w14:paraId="74516465" w14:textId="77777777" w:rsidR="000F0FBD" w:rsidRDefault="000F0FBD" w:rsidP="000F0FBD">
      <w:pPr>
        <w:spacing w:line="360" w:lineRule="auto"/>
        <w:rPr>
          <w:rFonts w:ascii="宋体" w:hAnsi="宋体" w:cs="Arial"/>
          <w:bCs/>
          <w:sz w:val="24"/>
          <w:u w:val="single"/>
        </w:rPr>
      </w:pPr>
      <w:r>
        <w:rPr>
          <w:rFonts w:ascii="宋体" w:hAnsi="宋体" w:cs="Arial" w:hint="eastAsia"/>
          <w:bCs/>
          <w:sz w:val="24"/>
        </w:rPr>
        <w:t>邮编：</w:t>
      </w:r>
      <w:r>
        <w:rPr>
          <w:rFonts w:ascii="宋体" w:hAnsi="宋体" w:cs="Arial" w:hint="eastAsia"/>
          <w:bCs/>
          <w:sz w:val="24"/>
          <w:u w:val="single"/>
        </w:rPr>
        <w:t xml:space="preserve">100054 </w:t>
      </w:r>
    </w:p>
    <w:p w14:paraId="71856642" w14:textId="28C1630B" w:rsidR="000F0FBD" w:rsidRDefault="000F0FBD" w:rsidP="000F0FBD">
      <w:pPr>
        <w:spacing w:line="360" w:lineRule="auto"/>
        <w:rPr>
          <w:rFonts w:ascii="宋体" w:hAnsi="宋体" w:cs="Arial"/>
          <w:bCs/>
          <w:sz w:val="24"/>
          <w:u w:val="single"/>
        </w:rPr>
      </w:pPr>
      <w:r>
        <w:rPr>
          <w:rFonts w:ascii="宋体" w:hAnsi="宋体" w:cs="Arial" w:hint="eastAsia"/>
          <w:bCs/>
          <w:sz w:val="24"/>
        </w:rPr>
        <w:t>电话：</w:t>
      </w:r>
      <w:r>
        <w:rPr>
          <w:rFonts w:ascii="宋体" w:hAnsi="宋体" w:cs="Arial" w:hint="eastAsia"/>
          <w:bCs/>
          <w:sz w:val="24"/>
          <w:u w:val="single"/>
        </w:rPr>
        <w:t>010-83365475</w:t>
      </w:r>
    </w:p>
    <w:p w14:paraId="1E01598A" w14:textId="34D4D3FB" w:rsidR="002F4B10" w:rsidRDefault="002F4B10" w:rsidP="000F0FBD">
      <w:pPr>
        <w:spacing w:line="360" w:lineRule="auto"/>
        <w:rPr>
          <w:rFonts w:ascii="宋体" w:hAnsi="宋体" w:cs="Arial"/>
          <w:bCs/>
          <w:sz w:val="24"/>
          <w:u w:val="single"/>
        </w:rPr>
      </w:pPr>
    </w:p>
    <w:p w14:paraId="63D51DA5" w14:textId="77777777" w:rsidR="002F4B10" w:rsidRDefault="002F4B10" w:rsidP="000F0FBD">
      <w:pPr>
        <w:spacing w:line="360" w:lineRule="auto"/>
        <w:rPr>
          <w:rFonts w:ascii="宋体" w:hAnsi="宋体" w:cs="Arial"/>
          <w:bCs/>
          <w:sz w:val="24"/>
          <w:u w:val="single"/>
        </w:rPr>
      </w:pPr>
    </w:p>
    <w:p w14:paraId="25B0DDA7" w14:textId="77777777" w:rsidR="000F0FBD" w:rsidRDefault="000F0FBD" w:rsidP="000F0FBD">
      <w:pPr>
        <w:spacing w:line="360" w:lineRule="auto"/>
        <w:rPr>
          <w:rFonts w:ascii="宋体" w:hAnsi="宋体" w:cs="Arial"/>
          <w:bCs/>
          <w:sz w:val="24"/>
          <w:u w:val="single"/>
        </w:rPr>
      </w:pPr>
      <w:r>
        <w:rPr>
          <w:rFonts w:ascii="宋体" w:hAnsi="宋体" w:cs="Arial" w:hint="eastAsia"/>
          <w:bCs/>
          <w:sz w:val="24"/>
          <w:u w:val="single"/>
        </w:rPr>
        <w:t xml:space="preserve">乙方：                   </w:t>
      </w:r>
    </w:p>
    <w:p w14:paraId="1F8632D3" w14:textId="77777777" w:rsidR="000F0FBD" w:rsidRDefault="000F0FBD" w:rsidP="000F0FBD">
      <w:pPr>
        <w:spacing w:line="360" w:lineRule="auto"/>
        <w:rPr>
          <w:rFonts w:ascii="宋体" w:hAnsi="宋体" w:cs="Arial"/>
          <w:bCs/>
          <w:sz w:val="24"/>
        </w:rPr>
      </w:pPr>
      <w:r>
        <w:rPr>
          <w:rFonts w:ascii="宋体" w:hAnsi="宋体" w:cs="Arial" w:hint="eastAsia"/>
          <w:bCs/>
          <w:sz w:val="24"/>
        </w:rPr>
        <w:t>法人代表：</w:t>
      </w:r>
      <w:r>
        <w:rPr>
          <w:rFonts w:ascii="宋体" w:hAnsi="宋体" w:cs="Arial" w:hint="eastAsia"/>
          <w:bCs/>
          <w:sz w:val="24"/>
          <w:u w:val="single"/>
        </w:rPr>
        <w:t xml:space="preserve">                 </w:t>
      </w:r>
    </w:p>
    <w:p w14:paraId="7A5878D4" w14:textId="77777777" w:rsidR="000F0FBD" w:rsidRDefault="000F0FBD" w:rsidP="000F0FBD">
      <w:pPr>
        <w:spacing w:line="360" w:lineRule="auto"/>
        <w:rPr>
          <w:rFonts w:ascii="宋体" w:hAnsi="宋体" w:cs="Arial"/>
          <w:bCs/>
          <w:sz w:val="24"/>
          <w:u w:val="single"/>
        </w:rPr>
      </w:pPr>
      <w:r>
        <w:rPr>
          <w:rFonts w:ascii="宋体" w:hAnsi="宋体" w:cs="Arial" w:hint="eastAsia"/>
          <w:bCs/>
          <w:sz w:val="24"/>
        </w:rPr>
        <w:t>地址：</w:t>
      </w:r>
      <w:r>
        <w:rPr>
          <w:rFonts w:ascii="宋体" w:hAnsi="宋体" w:cs="Arial" w:hint="eastAsia"/>
          <w:bCs/>
          <w:sz w:val="24"/>
          <w:u w:val="single"/>
        </w:rPr>
        <w:t xml:space="preserve">                     </w:t>
      </w:r>
    </w:p>
    <w:p w14:paraId="06772CC0" w14:textId="77777777" w:rsidR="000F0FBD" w:rsidRDefault="000F0FBD" w:rsidP="000F0FBD">
      <w:pPr>
        <w:spacing w:line="360" w:lineRule="auto"/>
        <w:rPr>
          <w:rFonts w:ascii="宋体" w:hAnsi="宋体" w:cs="Arial"/>
          <w:bCs/>
          <w:sz w:val="24"/>
        </w:rPr>
      </w:pPr>
      <w:r>
        <w:rPr>
          <w:rFonts w:ascii="宋体" w:hAnsi="宋体" w:cs="Arial" w:hint="eastAsia"/>
          <w:bCs/>
          <w:sz w:val="24"/>
        </w:rPr>
        <w:t>邮编：</w:t>
      </w:r>
      <w:r>
        <w:rPr>
          <w:rFonts w:ascii="宋体" w:hAnsi="宋体" w:cs="Arial" w:hint="eastAsia"/>
          <w:bCs/>
          <w:sz w:val="24"/>
          <w:u w:val="single"/>
        </w:rPr>
        <w:t xml:space="preserve">                     </w:t>
      </w:r>
    </w:p>
    <w:p w14:paraId="24FC6711" w14:textId="77777777" w:rsidR="000F0FBD" w:rsidRDefault="000F0FBD" w:rsidP="000F0FBD">
      <w:pPr>
        <w:spacing w:line="360" w:lineRule="auto"/>
        <w:rPr>
          <w:rFonts w:ascii="宋体" w:hAnsi="宋体" w:cs="Arial"/>
          <w:bCs/>
          <w:sz w:val="24"/>
        </w:rPr>
      </w:pPr>
      <w:r>
        <w:rPr>
          <w:rFonts w:ascii="宋体" w:hAnsi="宋体" w:cs="Arial" w:hint="eastAsia"/>
          <w:bCs/>
          <w:sz w:val="24"/>
        </w:rPr>
        <w:t>电话：</w:t>
      </w:r>
      <w:r>
        <w:rPr>
          <w:rFonts w:ascii="宋体" w:hAnsi="宋体" w:cs="Arial" w:hint="eastAsia"/>
          <w:bCs/>
          <w:sz w:val="24"/>
          <w:u w:val="single"/>
        </w:rPr>
        <w:t xml:space="preserve">                     </w:t>
      </w:r>
      <w:r>
        <w:rPr>
          <w:rFonts w:ascii="宋体" w:hAnsi="宋体" w:cs="Arial"/>
          <w:bCs/>
          <w:sz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1892"/>
        <w:gridCol w:w="987"/>
        <w:gridCol w:w="813"/>
        <w:gridCol w:w="900"/>
        <w:gridCol w:w="923"/>
        <w:gridCol w:w="2030"/>
      </w:tblGrid>
      <w:tr w:rsidR="000F0FBD" w14:paraId="6DBE8775" w14:textId="77777777" w:rsidTr="000F0FBD">
        <w:trPr>
          <w:cantSplit/>
          <w:trHeight w:hRule="exact" w:val="680"/>
          <w:jc w:val="center"/>
        </w:trPr>
        <w:tc>
          <w:tcPr>
            <w:tcW w:w="736" w:type="dxa"/>
            <w:vMerge w:val="restart"/>
            <w:textDirection w:val="tbRlV"/>
            <w:vAlign w:val="center"/>
          </w:tcPr>
          <w:p w14:paraId="020ABC30" w14:textId="77777777" w:rsidR="000F0FBD" w:rsidRDefault="000F0FBD" w:rsidP="000F0FBD">
            <w:pPr>
              <w:spacing w:line="500" w:lineRule="exact"/>
              <w:ind w:left="113" w:right="113"/>
              <w:jc w:val="center"/>
              <w:rPr>
                <w:spacing w:val="20"/>
                <w:sz w:val="28"/>
              </w:rPr>
            </w:pPr>
            <w:r>
              <w:rPr>
                <w:rFonts w:hint="eastAsia"/>
                <w:spacing w:val="20"/>
                <w:sz w:val="28"/>
              </w:rPr>
              <w:lastRenderedPageBreak/>
              <w:t>（甲方）</w:t>
            </w:r>
          </w:p>
        </w:tc>
        <w:tc>
          <w:tcPr>
            <w:tcW w:w="1892" w:type="dxa"/>
            <w:vAlign w:val="center"/>
          </w:tcPr>
          <w:p w14:paraId="70E23C13" w14:textId="77777777" w:rsidR="000F0FBD" w:rsidRDefault="000F0FBD" w:rsidP="000F0FBD">
            <w:pPr>
              <w:spacing w:line="600" w:lineRule="exact"/>
              <w:jc w:val="center"/>
              <w:rPr>
                <w:sz w:val="28"/>
              </w:rPr>
            </w:pPr>
            <w:r>
              <w:rPr>
                <w:rFonts w:hint="eastAsia"/>
                <w:sz w:val="28"/>
              </w:rPr>
              <w:t>名称</w:t>
            </w:r>
            <w:r>
              <w:rPr>
                <w:sz w:val="28"/>
              </w:rPr>
              <w:t>(</w:t>
            </w:r>
            <w:r>
              <w:rPr>
                <w:rFonts w:hint="eastAsia"/>
                <w:sz w:val="28"/>
              </w:rPr>
              <w:t>或姓名</w:t>
            </w:r>
            <w:r>
              <w:rPr>
                <w:sz w:val="28"/>
              </w:rPr>
              <w:t>)</w:t>
            </w:r>
          </w:p>
        </w:tc>
        <w:tc>
          <w:tcPr>
            <w:tcW w:w="3623" w:type="dxa"/>
            <w:gridSpan w:val="4"/>
            <w:vAlign w:val="center"/>
          </w:tcPr>
          <w:p w14:paraId="32279F6A" w14:textId="77777777" w:rsidR="000F0FBD" w:rsidRDefault="000F0FBD" w:rsidP="000F0FBD">
            <w:pPr>
              <w:spacing w:line="600" w:lineRule="exact"/>
              <w:jc w:val="right"/>
              <w:rPr>
                <w:sz w:val="28"/>
              </w:rPr>
            </w:pPr>
            <w:r>
              <w:rPr>
                <w:sz w:val="28"/>
              </w:rPr>
              <w:t>(</w:t>
            </w:r>
            <w:r>
              <w:rPr>
                <w:rFonts w:hint="eastAsia"/>
                <w:sz w:val="28"/>
              </w:rPr>
              <w:t>签</w:t>
            </w:r>
            <w:r>
              <w:rPr>
                <w:rFonts w:hint="eastAsia"/>
                <w:sz w:val="28"/>
              </w:rPr>
              <w:t xml:space="preserve"> </w:t>
            </w:r>
            <w:r>
              <w:rPr>
                <w:rFonts w:hint="eastAsia"/>
                <w:sz w:val="28"/>
              </w:rPr>
              <w:t>章</w:t>
            </w:r>
            <w:r>
              <w:rPr>
                <w:sz w:val="28"/>
              </w:rPr>
              <w:t>)</w:t>
            </w:r>
          </w:p>
        </w:tc>
        <w:tc>
          <w:tcPr>
            <w:tcW w:w="2030" w:type="dxa"/>
            <w:vMerge w:val="restart"/>
          </w:tcPr>
          <w:p w14:paraId="351B6F50" w14:textId="77777777" w:rsidR="000F0FBD" w:rsidRDefault="000F0FBD" w:rsidP="000F0FBD">
            <w:pPr>
              <w:spacing w:line="600" w:lineRule="exact"/>
              <w:jc w:val="center"/>
              <w:rPr>
                <w:sz w:val="28"/>
              </w:rPr>
            </w:pPr>
            <w:r>
              <w:rPr>
                <w:rFonts w:hint="eastAsia"/>
                <w:sz w:val="28"/>
              </w:rPr>
              <w:t>技术合同专用章</w:t>
            </w:r>
          </w:p>
          <w:p w14:paraId="788A26AD" w14:textId="77777777" w:rsidR="000F0FBD" w:rsidRDefault="000F0FBD" w:rsidP="000F0FBD">
            <w:pPr>
              <w:spacing w:line="600" w:lineRule="exact"/>
              <w:jc w:val="center"/>
              <w:rPr>
                <w:sz w:val="28"/>
              </w:rPr>
            </w:pPr>
            <w:r>
              <w:rPr>
                <w:rFonts w:hint="eastAsia"/>
                <w:sz w:val="28"/>
              </w:rPr>
              <w:t>或</w:t>
            </w:r>
          </w:p>
          <w:p w14:paraId="66FABA26" w14:textId="77777777" w:rsidR="000F0FBD" w:rsidRDefault="000F0FBD" w:rsidP="000F0FBD">
            <w:pPr>
              <w:spacing w:line="600" w:lineRule="exact"/>
              <w:jc w:val="center"/>
              <w:rPr>
                <w:sz w:val="28"/>
              </w:rPr>
            </w:pPr>
            <w:r>
              <w:rPr>
                <w:rFonts w:hint="eastAsia"/>
                <w:sz w:val="28"/>
              </w:rPr>
              <w:t>单位公章</w:t>
            </w:r>
          </w:p>
          <w:p w14:paraId="3BC43506" w14:textId="77777777" w:rsidR="000F0FBD" w:rsidRDefault="000F0FBD" w:rsidP="000F0FBD">
            <w:pPr>
              <w:spacing w:line="600" w:lineRule="exact"/>
              <w:jc w:val="right"/>
              <w:rPr>
                <w:sz w:val="28"/>
              </w:rPr>
            </w:pPr>
          </w:p>
          <w:p w14:paraId="7132EC43" w14:textId="77777777" w:rsidR="000F0FBD" w:rsidRDefault="000F0FBD" w:rsidP="000F0FBD">
            <w:pPr>
              <w:spacing w:line="600" w:lineRule="exact"/>
              <w:jc w:val="right"/>
              <w:rPr>
                <w:sz w:val="28"/>
              </w:rPr>
            </w:pPr>
          </w:p>
          <w:p w14:paraId="499EB250" w14:textId="77777777" w:rsidR="000F0FBD" w:rsidRDefault="000F0FBD" w:rsidP="000F0FBD">
            <w:pPr>
              <w:spacing w:line="600" w:lineRule="exact"/>
              <w:jc w:val="right"/>
              <w:rPr>
                <w:sz w:val="28"/>
              </w:rPr>
            </w:pPr>
          </w:p>
          <w:p w14:paraId="682B7729" w14:textId="77777777" w:rsidR="000F0FBD" w:rsidRDefault="000F0FBD" w:rsidP="000F0FBD">
            <w:pPr>
              <w:spacing w:line="600" w:lineRule="exact"/>
              <w:jc w:val="right"/>
              <w:rPr>
                <w:sz w:val="28"/>
              </w:rPr>
            </w:pPr>
          </w:p>
          <w:p w14:paraId="66874066" w14:textId="77777777" w:rsidR="000F0FBD" w:rsidRDefault="000F0FBD" w:rsidP="000F0FBD">
            <w:pPr>
              <w:spacing w:line="600" w:lineRule="exact"/>
              <w:jc w:val="right"/>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r w:rsidR="000F0FBD" w14:paraId="2D6BD9C2" w14:textId="77777777" w:rsidTr="000F0FBD">
        <w:trPr>
          <w:cantSplit/>
          <w:trHeight w:hRule="exact" w:val="680"/>
          <w:jc w:val="center"/>
        </w:trPr>
        <w:tc>
          <w:tcPr>
            <w:tcW w:w="736" w:type="dxa"/>
            <w:vMerge/>
          </w:tcPr>
          <w:p w14:paraId="415F7DC1" w14:textId="77777777" w:rsidR="000F0FBD" w:rsidRDefault="000F0FBD" w:rsidP="000F0FBD">
            <w:pPr>
              <w:spacing w:line="600" w:lineRule="exact"/>
              <w:jc w:val="left"/>
              <w:rPr>
                <w:sz w:val="28"/>
              </w:rPr>
            </w:pPr>
          </w:p>
        </w:tc>
        <w:tc>
          <w:tcPr>
            <w:tcW w:w="1892" w:type="dxa"/>
            <w:vAlign w:val="center"/>
          </w:tcPr>
          <w:p w14:paraId="07681E79" w14:textId="77777777" w:rsidR="000F0FBD" w:rsidRDefault="000F0FBD" w:rsidP="000F0FBD">
            <w:pPr>
              <w:spacing w:line="600" w:lineRule="exact"/>
              <w:jc w:val="center"/>
              <w:rPr>
                <w:sz w:val="28"/>
              </w:rPr>
            </w:pPr>
            <w:r>
              <w:rPr>
                <w:rFonts w:hint="eastAsia"/>
                <w:sz w:val="28"/>
              </w:rPr>
              <w:t>法定代表人</w:t>
            </w:r>
          </w:p>
        </w:tc>
        <w:tc>
          <w:tcPr>
            <w:tcW w:w="3623" w:type="dxa"/>
            <w:gridSpan w:val="4"/>
            <w:vAlign w:val="center"/>
          </w:tcPr>
          <w:p w14:paraId="4065B4C4" w14:textId="77777777" w:rsidR="000F0FBD" w:rsidRDefault="000F0FBD" w:rsidP="000F0FBD">
            <w:pPr>
              <w:spacing w:line="600" w:lineRule="exact"/>
              <w:jc w:val="right"/>
              <w:rPr>
                <w:sz w:val="28"/>
              </w:rPr>
            </w:pPr>
            <w:r>
              <w:rPr>
                <w:sz w:val="28"/>
              </w:rPr>
              <w:t>(</w:t>
            </w:r>
            <w:r>
              <w:rPr>
                <w:rFonts w:hint="eastAsia"/>
                <w:sz w:val="28"/>
              </w:rPr>
              <w:t>签</w:t>
            </w:r>
            <w:r>
              <w:rPr>
                <w:rFonts w:hint="eastAsia"/>
                <w:sz w:val="28"/>
              </w:rPr>
              <w:t xml:space="preserve"> </w:t>
            </w:r>
            <w:r>
              <w:rPr>
                <w:rFonts w:hint="eastAsia"/>
                <w:sz w:val="28"/>
              </w:rPr>
              <w:t>章</w:t>
            </w:r>
            <w:r>
              <w:rPr>
                <w:sz w:val="28"/>
              </w:rPr>
              <w:t>)</w:t>
            </w:r>
          </w:p>
        </w:tc>
        <w:tc>
          <w:tcPr>
            <w:tcW w:w="2030" w:type="dxa"/>
            <w:vMerge/>
          </w:tcPr>
          <w:p w14:paraId="18D48E82" w14:textId="77777777" w:rsidR="000F0FBD" w:rsidRDefault="000F0FBD" w:rsidP="000F0FBD">
            <w:pPr>
              <w:spacing w:line="600" w:lineRule="exact"/>
              <w:jc w:val="center"/>
              <w:rPr>
                <w:sz w:val="28"/>
              </w:rPr>
            </w:pPr>
          </w:p>
        </w:tc>
      </w:tr>
      <w:tr w:rsidR="000F0FBD" w14:paraId="6D2CB05A" w14:textId="77777777" w:rsidTr="000F0FBD">
        <w:trPr>
          <w:cantSplit/>
          <w:trHeight w:hRule="exact" w:val="680"/>
          <w:jc w:val="center"/>
        </w:trPr>
        <w:tc>
          <w:tcPr>
            <w:tcW w:w="736" w:type="dxa"/>
            <w:vMerge/>
          </w:tcPr>
          <w:p w14:paraId="1D8DBAB9" w14:textId="77777777" w:rsidR="000F0FBD" w:rsidRDefault="000F0FBD" w:rsidP="000F0FBD">
            <w:pPr>
              <w:spacing w:line="600" w:lineRule="exact"/>
              <w:jc w:val="left"/>
              <w:rPr>
                <w:sz w:val="28"/>
              </w:rPr>
            </w:pPr>
          </w:p>
        </w:tc>
        <w:tc>
          <w:tcPr>
            <w:tcW w:w="1892" w:type="dxa"/>
            <w:vAlign w:val="center"/>
          </w:tcPr>
          <w:p w14:paraId="61411D7A" w14:textId="77777777" w:rsidR="000F0FBD" w:rsidRDefault="000F0FBD" w:rsidP="000F0FBD">
            <w:pPr>
              <w:spacing w:line="600" w:lineRule="exact"/>
              <w:jc w:val="center"/>
              <w:rPr>
                <w:sz w:val="28"/>
              </w:rPr>
            </w:pPr>
            <w:r>
              <w:rPr>
                <w:rFonts w:hint="eastAsia"/>
                <w:sz w:val="28"/>
              </w:rPr>
              <w:t>委托代理人</w:t>
            </w:r>
          </w:p>
        </w:tc>
        <w:tc>
          <w:tcPr>
            <w:tcW w:w="3623" w:type="dxa"/>
            <w:gridSpan w:val="4"/>
            <w:vAlign w:val="center"/>
          </w:tcPr>
          <w:p w14:paraId="1A14BC19" w14:textId="77777777" w:rsidR="000F0FBD" w:rsidRDefault="000F0FBD" w:rsidP="000F0FBD">
            <w:pPr>
              <w:spacing w:line="600" w:lineRule="exact"/>
              <w:jc w:val="right"/>
              <w:rPr>
                <w:sz w:val="28"/>
              </w:rPr>
            </w:pPr>
            <w:r>
              <w:rPr>
                <w:sz w:val="28"/>
              </w:rPr>
              <w:t>(</w:t>
            </w:r>
            <w:r>
              <w:rPr>
                <w:rFonts w:hint="eastAsia"/>
                <w:sz w:val="28"/>
              </w:rPr>
              <w:t>签</w:t>
            </w:r>
            <w:r>
              <w:rPr>
                <w:rFonts w:hint="eastAsia"/>
                <w:sz w:val="28"/>
              </w:rPr>
              <w:t xml:space="preserve"> </w:t>
            </w:r>
            <w:r>
              <w:rPr>
                <w:rFonts w:hint="eastAsia"/>
                <w:sz w:val="28"/>
              </w:rPr>
              <w:t>章</w:t>
            </w:r>
            <w:r>
              <w:rPr>
                <w:sz w:val="28"/>
              </w:rPr>
              <w:t>)</w:t>
            </w:r>
          </w:p>
        </w:tc>
        <w:tc>
          <w:tcPr>
            <w:tcW w:w="2030" w:type="dxa"/>
            <w:vMerge/>
          </w:tcPr>
          <w:p w14:paraId="2880B857" w14:textId="77777777" w:rsidR="000F0FBD" w:rsidRDefault="000F0FBD" w:rsidP="000F0FBD">
            <w:pPr>
              <w:spacing w:line="600" w:lineRule="exact"/>
              <w:jc w:val="center"/>
              <w:rPr>
                <w:sz w:val="28"/>
              </w:rPr>
            </w:pPr>
          </w:p>
        </w:tc>
      </w:tr>
      <w:tr w:rsidR="000F0FBD" w14:paraId="4CFA8E42" w14:textId="77777777" w:rsidTr="000F0FBD">
        <w:trPr>
          <w:cantSplit/>
          <w:trHeight w:hRule="exact" w:val="680"/>
          <w:jc w:val="center"/>
        </w:trPr>
        <w:tc>
          <w:tcPr>
            <w:tcW w:w="736" w:type="dxa"/>
            <w:vMerge/>
          </w:tcPr>
          <w:p w14:paraId="66766939" w14:textId="77777777" w:rsidR="000F0FBD" w:rsidRDefault="000F0FBD" w:rsidP="000F0FBD">
            <w:pPr>
              <w:spacing w:line="600" w:lineRule="exact"/>
              <w:jc w:val="left"/>
              <w:rPr>
                <w:sz w:val="28"/>
              </w:rPr>
            </w:pPr>
          </w:p>
        </w:tc>
        <w:tc>
          <w:tcPr>
            <w:tcW w:w="1892" w:type="dxa"/>
            <w:vAlign w:val="center"/>
          </w:tcPr>
          <w:p w14:paraId="67AFABB6" w14:textId="77777777" w:rsidR="000F0FBD" w:rsidRDefault="000F0FBD" w:rsidP="000F0FBD">
            <w:pPr>
              <w:spacing w:line="600" w:lineRule="exact"/>
              <w:jc w:val="center"/>
              <w:rPr>
                <w:sz w:val="28"/>
              </w:rPr>
            </w:pPr>
            <w:r>
              <w:rPr>
                <w:rFonts w:hint="eastAsia"/>
                <w:sz w:val="28"/>
              </w:rPr>
              <w:t>联系</w:t>
            </w:r>
            <w:r>
              <w:rPr>
                <w:sz w:val="28"/>
              </w:rPr>
              <w:t>(</w:t>
            </w:r>
            <w:r>
              <w:rPr>
                <w:rFonts w:hint="eastAsia"/>
                <w:sz w:val="28"/>
              </w:rPr>
              <w:t>经办</w:t>
            </w:r>
            <w:r>
              <w:rPr>
                <w:sz w:val="28"/>
              </w:rPr>
              <w:t>)</w:t>
            </w:r>
            <w:r>
              <w:rPr>
                <w:rFonts w:hint="eastAsia"/>
                <w:sz w:val="28"/>
              </w:rPr>
              <w:t>人</w:t>
            </w:r>
          </w:p>
          <w:p w14:paraId="595B568F" w14:textId="77777777" w:rsidR="000F0FBD" w:rsidRDefault="000F0FBD" w:rsidP="000F0FBD">
            <w:pPr>
              <w:spacing w:line="600" w:lineRule="exact"/>
              <w:jc w:val="center"/>
              <w:rPr>
                <w:sz w:val="28"/>
              </w:rPr>
            </w:pPr>
          </w:p>
        </w:tc>
        <w:tc>
          <w:tcPr>
            <w:tcW w:w="3623" w:type="dxa"/>
            <w:gridSpan w:val="4"/>
            <w:vAlign w:val="center"/>
          </w:tcPr>
          <w:p w14:paraId="201485F1" w14:textId="77777777" w:rsidR="000F0FBD" w:rsidRDefault="000F0FBD" w:rsidP="000F0FBD">
            <w:pPr>
              <w:spacing w:line="600" w:lineRule="exact"/>
              <w:jc w:val="right"/>
              <w:rPr>
                <w:sz w:val="28"/>
              </w:rPr>
            </w:pPr>
            <w:r>
              <w:rPr>
                <w:sz w:val="28"/>
              </w:rPr>
              <w:t>(</w:t>
            </w:r>
            <w:r>
              <w:rPr>
                <w:rFonts w:hint="eastAsia"/>
                <w:sz w:val="28"/>
              </w:rPr>
              <w:t>签</w:t>
            </w:r>
            <w:r>
              <w:rPr>
                <w:rFonts w:hint="eastAsia"/>
                <w:sz w:val="28"/>
              </w:rPr>
              <w:t xml:space="preserve"> </w:t>
            </w:r>
            <w:r>
              <w:rPr>
                <w:rFonts w:hint="eastAsia"/>
                <w:sz w:val="28"/>
              </w:rPr>
              <w:t>章</w:t>
            </w:r>
            <w:r>
              <w:rPr>
                <w:sz w:val="28"/>
              </w:rPr>
              <w:t>)</w:t>
            </w:r>
          </w:p>
        </w:tc>
        <w:tc>
          <w:tcPr>
            <w:tcW w:w="2030" w:type="dxa"/>
            <w:vMerge/>
          </w:tcPr>
          <w:p w14:paraId="4E6327CC" w14:textId="77777777" w:rsidR="000F0FBD" w:rsidRDefault="000F0FBD" w:rsidP="000F0FBD">
            <w:pPr>
              <w:spacing w:line="600" w:lineRule="exact"/>
              <w:jc w:val="center"/>
              <w:rPr>
                <w:sz w:val="28"/>
              </w:rPr>
            </w:pPr>
          </w:p>
        </w:tc>
      </w:tr>
      <w:tr w:rsidR="000F0FBD" w14:paraId="22D3818D" w14:textId="77777777" w:rsidTr="000F0FBD">
        <w:trPr>
          <w:cantSplit/>
          <w:trHeight w:hRule="exact" w:val="680"/>
          <w:jc w:val="center"/>
        </w:trPr>
        <w:tc>
          <w:tcPr>
            <w:tcW w:w="736" w:type="dxa"/>
            <w:vMerge/>
          </w:tcPr>
          <w:p w14:paraId="433048F3" w14:textId="77777777" w:rsidR="000F0FBD" w:rsidRDefault="000F0FBD" w:rsidP="000F0FBD">
            <w:pPr>
              <w:spacing w:line="600" w:lineRule="exact"/>
              <w:jc w:val="left"/>
              <w:rPr>
                <w:sz w:val="28"/>
              </w:rPr>
            </w:pPr>
          </w:p>
        </w:tc>
        <w:tc>
          <w:tcPr>
            <w:tcW w:w="1892" w:type="dxa"/>
            <w:vMerge w:val="restart"/>
            <w:vAlign w:val="center"/>
          </w:tcPr>
          <w:p w14:paraId="2E6B7D5A" w14:textId="77777777" w:rsidR="000F0FBD" w:rsidRDefault="000F0FBD" w:rsidP="000F0FBD">
            <w:pPr>
              <w:spacing w:line="600" w:lineRule="exact"/>
              <w:jc w:val="center"/>
              <w:rPr>
                <w:sz w:val="28"/>
              </w:rPr>
            </w:pPr>
            <w:r>
              <w:rPr>
                <w:rFonts w:hint="eastAsia"/>
                <w:sz w:val="28"/>
              </w:rPr>
              <w:t>住</w:t>
            </w:r>
            <w:r>
              <w:rPr>
                <w:rFonts w:hint="eastAsia"/>
                <w:sz w:val="28"/>
              </w:rPr>
              <w:t xml:space="preserve">  </w:t>
            </w:r>
            <w:r>
              <w:rPr>
                <w:rFonts w:hint="eastAsia"/>
                <w:sz w:val="28"/>
              </w:rPr>
              <w:t>所</w:t>
            </w:r>
          </w:p>
          <w:p w14:paraId="6CB4AED3" w14:textId="77777777" w:rsidR="000F0FBD" w:rsidRDefault="000F0FBD" w:rsidP="000F0FBD">
            <w:pPr>
              <w:spacing w:line="600" w:lineRule="exact"/>
              <w:jc w:val="center"/>
              <w:rPr>
                <w:sz w:val="28"/>
              </w:rPr>
            </w:pPr>
            <w:r>
              <w:rPr>
                <w:sz w:val="28"/>
              </w:rPr>
              <w:t>(</w:t>
            </w:r>
            <w:r>
              <w:rPr>
                <w:rFonts w:hint="eastAsia"/>
                <w:sz w:val="28"/>
              </w:rPr>
              <w:t>通讯地址</w:t>
            </w:r>
            <w:r>
              <w:rPr>
                <w:sz w:val="28"/>
              </w:rPr>
              <w:t>)</w:t>
            </w:r>
          </w:p>
        </w:tc>
        <w:tc>
          <w:tcPr>
            <w:tcW w:w="1800" w:type="dxa"/>
            <w:gridSpan w:val="2"/>
            <w:vMerge w:val="restart"/>
            <w:vAlign w:val="center"/>
          </w:tcPr>
          <w:p w14:paraId="6AA3B947" w14:textId="77777777" w:rsidR="000F0FBD" w:rsidRDefault="000F0FBD" w:rsidP="000F0FBD">
            <w:pPr>
              <w:spacing w:line="600" w:lineRule="exact"/>
              <w:jc w:val="center"/>
              <w:rPr>
                <w:sz w:val="28"/>
              </w:rPr>
            </w:pPr>
          </w:p>
        </w:tc>
        <w:tc>
          <w:tcPr>
            <w:tcW w:w="900" w:type="dxa"/>
            <w:vMerge w:val="restart"/>
            <w:vAlign w:val="center"/>
          </w:tcPr>
          <w:p w14:paraId="2607D6E6" w14:textId="77777777" w:rsidR="000F0FBD" w:rsidRDefault="000F0FBD" w:rsidP="000F0FBD">
            <w:pPr>
              <w:spacing w:line="600" w:lineRule="exact"/>
              <w:jc w:val="center"/>
              <w:rPr>
                <w:sz w:val="28"/>
              </w:rPr>
            </w:pPr>
            <w:r>
              <w:rPr>
                <w:rFonts w:hint="eastAsia"/>
                <w:sz w:val="28"/>
              </w:rPr>
              <w:t>邮政</w:t>
            </w:r>
          </w:p>
          <w:p w14:paraId="15CC03EF" w14:textId="77777777" w:rsidR="000F0FBD" w:rsidRDefault="000F0FBD" w:rsidP="000F0FBD">
            <w:pPr>
              <w:spacing w:line="600" w:lineRule="exact"/>
              <w:jc w:val="center"/>
              <w:rPr>
                <w:sz w:val="28"/>
              </w:rPr>
            </w:pPr>
            <w:r>
              <w:rPr>
                <w:rFonts w:hint="eastAsia"/>
                <w:sz w:val="28"/>
              </w:rPr>
              <w:t>编码</w:t>
            </w:r>
          </w:p>
        </w:tc>
        <w:tc>
          <w:tcPr>
            <w:tcW w:w="923" w:type="dxa"/>
            <w:vMerge w:val="restart"/>
            <w:vAlign w:val="center"/>
          </w:tcPr>
          <w:p w14:paraId="4EBF9B26" w14:textId="77777777" w:rsidR="000F0FBD" w:rsidRDefault="000F0FBD" w:rsidP="000F0FBD">
            <w:pPr>
              <w:spacing w:line="600" w:lineRule="exact"/>
              <w:jc w:val="center"/>
              <w:rPr>
                <w:sz w:val="28"/>
              </w:rPr>
            </w:pPr>
          </w:p>
        </w:tc>
        <w:tc>
          <w:tcPr>
            <w:tcW w:w="2030" w:type="dxa"/>
            <w:vMerge/>
          </w:tcPr>
          <w:p w14:paraId="27AFEAE8" w14:textId="77777777" w:rsidR="000F0FBD" w:rsidRDefault="000F0FBD" w:rsidP="000F0FBD">
            <w:pPr>
              <w:spacing w:line="600" w:lineRule="exact"/>
              <w:jc w:val="center"/>
              <w:rPr>
                <w:sz w:val="28"/>
              </w:rPr>
            </w:pPr>
          </w:p>
        </w:tc>
      </w:tr>
      <w:tr w:rsidR="000F0FBD" w14:paraId="693A4852" w14:textId="77777777" w:rsidTr="000F0FBD">
        <w:trPr>
          <w:cantSplit/>
          <w:trHeight w:hRule="exact" w:val="680"/>
          <w:jc w:val="center"/>
        </w:trPr>
        <w:tc>
          <w:tcPr>
            <w:tcW w:w="736" w:type="dxa"/>
            <w:vMerge/>
          </w:tcPr>
          <w:p w14:paraId="271DCBB3" w14:textId="77777777" w:rsidR="000F0FBD" w:rsidRDefault="000F0FBD" w:rsidP="000F0FBD">
            <w:pPr>
              <w:spacing w:line="600" w:lineRule="exact"/>
              <w:jc w:val="left"/>
              <w:rPr>
                <w:sz w:val="28"/>
              </w:rPr>
            </w:pPr>
          </w:p>
        </w:tc>
        <w:tc>
          <w:tcPr>
            <w:tcW w:w="1892" w:type="dxa"/>
            <w:vMerge/>
          </w:tcPr>
          <w:p w14:paraId="3D1C64D3" w14:textId="77777777" w:rsidR="000F0FBD" w:rsidRDefault="000F0FBD" w:rsidP="000F0FBD">
            <w:pPr>
              <w:spacing w:line="600" w:lineRule="exact"/>
              <w:jc w:val="left"/>
              <w:rPr>
                <w:sz w:val="28"/>
              </w:rPr>
            </w:pPr>
          </w:p>
        </w:tc>
        <w:tc>
          <w:tcPr>
            <w:tcW w:w="1800" w:type="dxa"/>
            <w:gridSpan w:val="2"/>
            <w:vMerge/>
          </w:tcPr>
          <w:p w14:paraId="0554C17B" w14:textId="77777777" w:rsidR="000F0FBD" w:rsidRDefault="000F0FBD" w:rsidP="000F0FBD">
            <w:pPr>
              <w:spacing w:line="600" w:lineRule="exact"/>
              <w:jc w:val="left"/>
              <w:rPr>
                <w:sz w:val="28"/>
              </w:rPr>
            </w:pPr>
          </w:p>
        </w:tc>
        <w:tc>
          <w:tcPr>
            <w:tcW w:w="900" w:type="dxa"/>
            <w:vMerge/>
          </w:tcPr>
          <w:p w14:paraId="1F8F4275" w14:textId="77777777" w:rsidR="000F0FBD" w:rsidRDefault="000F0FBD" w:rsidP="000F0FBD">
            <w:pPr>
              <w:spacing w:line="600" w:lineRule="exact"/>
              <w:jc w:val="left"/>
              <w:rPr>
                <w:sz w:val="28"/>
              </w:rPr>
            </w:pPr>
          </w:p>
        </w:tc>
        <w:tc>
          <w:tcPr>
            <w:tcW w:w="923" w:type="dxa"/>
            <w:vMerge/>
          </w:tcPr>
          <w:p w14:paraId="55F553E0" w14:textId="77777777" w:rsidR="000F0FBD" w:rsidRDefault="000F0FBD" w:rsidP="000F0FBD">
            <w:pPr>
              <w:spacing w:line="600" w:lineRule="exact"/>
              <w:jc w:val="left"/>
              <w:rPr>
                <w:sz w:val="28"/>
              </w:rPr>
            </w:pPr>
          </w:p>
        </w:tc>
        <w:tc>
          <w:tcPr>
            <w:tcW w:w="2030" w:type="dxa"/>
            <w:vMerge/>
          </w:tcPr>
          <w:p w14:paraId="3F9F9C41" w14:textId="77777777" w:rsidR="000F0FBD" w:rsidRDefault="000F0FBD" w:rsidP="000F0FBD">
            <w:pPr>
              <w:spacing w:line="600" w:lineRule="exact"/>
              <w:jc w:val="left"/>
              <w:rPr>
                <w:sz w:val="28"/>
              </w:rPr>
            </w:pPr>
          </w:p>
        </w:tc>
      </w:tr>
      <w:tr w:rsidR="000F0FBD" w14:paraId="60C518A9" w14:textId="77777777" w:rsidTr="000F0FBD">
        <w:trPr>
          <w:cantSplit/>
          <w:trHeight w:hRule="exact" w:val="680"/>
          <w:jc w:val="center"/>
        </w:trPr>
        <w:tc>
          <w:tcPr>
            <w:tcW w:w="736" w:type="dxa"/>
            <w:vMerge/>
          </w:tcPr>
          <w:p w14:paraId="7BF56267" w14:textId="77777777" w:rsidR="000F0FBD" w:rsidRDefault="000F0FBD" w:rsidP="000F0FBD">
            <w:pPr>
              <w:spacing w:line="600" w:lineRule="exact"/>
              <w:jc w:val="left"/>
              <w:rPr>
                <w:sz w:val="28"/>
              </w:rPr>
            </w:pPr>
          </w:p>
        </w:tc>
        <w:tc>
          <w:tcPr>
            <w:tcW w:w="1892" w:type="dxa"/>
            <w:vAlign w:val="center"/>
          </w:tcPr>
          <w:p w14:paraId="0FCD09D9" w14:textId="77777777" w:rsidR="000F0FBD" w:rsidRDefault="000F0FBD" w:rsidP="000F0FBD">
            <w:pPr>
              <w:spacing w:line="600" w:lineRule="exact"/>
              <w:jc w:val="center"/>
              <w:rPr>
                <w:sz w:val="28"/>
              </w:rPr>
            </w:pPr>
            <w:r>
              <w:rPr>
                <w:rFonts w:hint="eastAsia"/>
                <w:sz w:val="28"/>
              </w:rPr>
              <w:t>电话</w:t>
            </w:r>
          </w:p>
        </w:tc>
        <w:tc>
          <w:tcPr>
            <w:tcW w:w="987" w:type="dxa"/>
            <w:vAlign w:val="center"/>
          </w:tcPr>
          <w:p w14:paraId="47FF8A32" w14:textId="77777777" w:rsidR="000F0FBD" w:rsidRDefault="000F0FBD" w:rsidP="000F0FBD">
            <w:pPr>
              <w:spacing w:line="600" w:lineRule="exact"/>
              <w:jc w:val="center"/>
              <w:rPr>
                <w:sz w:val="28"/>
              </w:rPr>
            </w:pPr>
          </w:p>
        </w:tc>
        <w:tc>
          <w:tcPr>
            <w:tcW w:w="813" w:type="dxa"/>
          </w:tcPr>
          <w:p w14:paraId="31657B21" w14:textId="77777777" w:rsidR="000F0FBD" w:rsidRDefault="000F0FBD" w:rsidP="000F0FBD">
            <w:pPr>
              <w:spacing w:line="600" w:lineRule="exact"/>
              <w:jc w:val="left"/>
              <w:rPr>
                <w:sz w:val="28"/>
              </w:rPr>
            </w:pPr>
            <w:r>
              <w:rPr>
                <w:rFonts w:hint="eastAsia"/>
                <w:sz w:val="28"/>
              </w:rPr>
              <w:t>传真</w:t>
            </w:r>
          </w:p>
        </w:tc>
        <w:tc>
          <w:tcPr>
            <w:tcW w:w="1823" w:type="dxa"/>
            <w:gridSpan w:val="2"/>
          </w:tcPr>
          <w:p w14:paraId="1D316819" w14:textId="77777777" w:rsidR="000F0FBD" w:rsidRDefault="000F0FBD" w:rsidP="000F0FBD">
            <w:pPr>
              <w:spacing w:line="600" w:lineRule="exact"/>
              <w:jc w:val="left"/>
              <w:rPr>
                <w:sz w:val="28"/>
              </w:rPr>
            </w:pPr>
          </w:p>
        </w:tc>
        <w:tc>
          <w:tcPr>
            <w:tcW w:w="2030" w:type="dxa"/>
            <w:vMerge/>
          </w:tcPr>
          <w:p w14:paraId="0B734906" w14:textId="77777777" w:rsidR="000F0FBD" w:rsidRDefault="000F0FBD" w:rsidP="000F0FBD">
            <w:pPr>
              <w:spacing w:line="600" w:lineRule="exact"/>
              <w:jc w:val="left"/>
              <w:rPr>
                <w:sz w:val="28"/>
              </w:rPr>
            </w:pPr>
          </w:p>
        </w:tc>
      </w:tr>
      <w:tr w:rsidR="000F0FBD" w14:paraId="1497CE06" w14:textId="77777777" w:rsidTr="000F0FBD">
        <w:trPr>
          <w:cantSplit/>
          <w:trHeight w:hRule="exact" w:val="680"/>
          <w:jc w:val="center"/>
        </w:trPr>
        <w:tc>
          <w:tcPr>
            <w:tcW w:w="736" w:type="dxa"/>
            <w:vMerge/>
          </w:tcPr>
          <w:p w14:paraId="044FEF0E" w14:textId="77777777" w:rsidR="000F0FBD" w:rsidRDefault="000F0FBD" w:rsidP="000F0FBD">
            <w:pPr>
              <w:spacing w:line="600" w:lineRule="exact"/>
              <w:jc w:val="left"/>
              <w:rPr>
                <w:sz w:val="28"/>
              </w:rPr>
            </w:pPr>
          </w:p>
        </w:tc>
        <w:tc>
          <w:tcPr>
            <w:tcW w:w="1892" w:type="dxa"/>
            <w:vAlign w:val="center"/>
          </w:tcPr>
          <w:p w14:paraId="09928F88" w14:textId="77777777" w:rsidR="000F0FBD" w:rsidRDefault="000F0FBD" w:rsidP="000F0FBD">
            <w:pPr>
              <w:spacing w:line="600" w:lineRule="exact"/>
              <w:jc w:val="center"/>
              <w:rPr>
                <w:sz w:val="28"/>
              </w:rPr>
            </w:pPr>
            <w:r>
              <w:rPr>
                <w:rFonts w:hint="eastAsia"/>
                <w:sz w:val="28"/>
              </w:rPr>
              <w:t>开户银行</w:t>
            </w:r>
          </w:p>
        </w:tc>
        <w:tc>
          <w:tcPr>
            <w:tcW w:w="3623" w:type="dxa"/>
            <w:gridSpan w:val="4"/>
            <w:vAlign w:val="center"/>
          </w:tcPr>
          <w:p w14:paraId="569904A9" w14:textId="77777777" w:rsidR="000F0FBD" w:rsidRDefault="000F0FBD" w:rsidP="000F0FBD">
            <w:pPr>
              <w:spacing w:line="600" w:lineRule="exact"/>
              <w:jc w:val="center"/>
              <w:rPr>
                <w:sz w:val="28"/>
              </w:rPr>
            </w:pPr>
          </w:p>
        </w:tc>
        <w:tc>
          <w:tcPr>
            <w:tcW w:w="2030" w:type="dxa"/>
            <w:vMerge/>
          </w:tcPr>
          <w:p w14:paraId="4754A056" w14:textId="77777777" w:rsidR="000F0FBD" w:rsidRDefault="000F0FBD" w:rsidP="000F0FBD">
            <w:pPr>
              <w:spacing w:line="600" w:lineRule="exact"/>
              <w:jc w:val="left"/>
              <w:rPr>
                <w:sz w:val="28"/>
              </w:rPr>
            </w:pPr>
          </w:p>
        </w:tc>
      </w:tr>
      <w:tr w:rsidR="000F0FBD" w14:paraId="354A8567" w14:textId="77777777" w:rsidTr="000F0FBD">
        <w:trPr>
          <w:cantSplit/>
          <w:trHeight w:hRule="exact" w:val="680"/>
          <w:jc w:val="center"/>
        </w:trPr>
        <w:tc>
          <w:tcPr>
            <w:tcW w:w="736" w:type="dxa"/>
            <w:vMerge/>
          </w:tcPr>
          <w:p w14:paraId="1EC77A4C" w14:textId="77777777" w:rsidR="000F0FBD" w:rsidRDefault="000F0FBD" w:rsidP="000F0FBD">
            <w:pPr>
              <w:spacing w:line="600" w:lineRule="exact"/>
              <w:jc w:val="left"/>
              <w:rPr>
                <w:sz w:val="28"/>
              </w:rPr>
            </w:pPr>
          </w:p>
        </w:tc>
        <w:tc>
          <w:tcPr>
            <w:tcW w:w="1892" w:type="dxa"/>
            <w:vAlign w:val="center"/>
          </w:tcPr>
          <w:p w14:paraId="65AB7F56" w14:textId="77777777" w:rsidR="000F0FBD" w:rsidRDefault="000F0FBD" w:rsidP="000F0FBD">
            <w:pPr>
              <w:spacing w:line="600" w:lineRule="exact"/>
              <w:jc w:val="center"/>
              <w:rPr>
                <w:sz w:val="28"/>
              </w:rPr>
            </w:pPr>
            <w:r>
              <w:rPr>
                <w:rFonts w:hint="eastAsia"/>
                <w:sz w:val="28"/>
              </w:rPr>
              <w:t>帐号</w:t>
            </w:r>
          </w:p>
        </w:tc>
        <w:tc>
          <w:tcPr>
            <w:tcW w:w="3623" w:type="dxa"/>
            <w:gridSpan w:val="4"/>
            <w:vAlign w:val="center"/>
          </w:tcPr>
          <w:p w14:paraId="7F40FC40" w14:textId="77777777" w:rsidR="000F0FBD" w:rsidRDefault="000F0FBD" w:rsidP="000F0FBD">
            <w:pPr>
              <w:spacing w:line="600" w:lineRule="exact"/>
              <w:jc w:val="center"/>
              <w:rPr>
                <w:sz w:val="28"/>
              </w:rPr>
            </w:pPr>
          </w:p>
        </w:tc>
        <w:tc>
          <w:tcPr>
            <w:tcW w:w="2030" w:type="dxa"/>
            <w:vMerge/>
          </w:tcPr>
          <w:p w14:paraId="7B1A26AC" w14:textId="77777777" w:rsidR="000F0FBD" w:rsidRDefault="000F0FBD" w:rsidP="000F0FBD">
            <w:pPr>
              <w:spacing w:line="600" w:lineRule="exact"/>
              <w:jc w:val="left"/>
              <w:rPr>
                <w:sz w:val="28"/>
              </w:rPr>
            </w:pPr>
          </w:p>
        </w:tc>
      </w:tr>
      <w:tr w:rsidR="000F0FBD" w14:paraId="5C1CBB70" w14:textId="77777777" w:rsidTr="000F0FBD">
        <w:trPr>
          <w:cantSplit/>
          <w:trHeight w:hRule="exact" w:val="680"/>
          <w:jc w:val="center"/>
        </w:trPr>
        <w:tc>
          <w:tcPr>
            <w:tcW w:w="736" w:type="dxa"/>
            <w:vMerge w:val="restart"/>
            <w:textDirection w:val="tbRlV"/>
            <w:vAlign w:val="center"/>
          </w:tcPr>
          <w:p w14:paraId="06EC9012" w14:textId="77777777" w:rsidR="000F0FBD" w:rsidRDefault="000F0FBD" w:rsidP="000F0FBD">
            <w:pPr>
              <w:spacing w:line="500" w:lineRule="exact"/>
              <w:ind w:left="113" w:right="113"/>
              <w:jc w:val="center"/>
              <w:rPr>
                <w:sz w:val="28"/>
              </w:rPr>
            </w:pPr>
            <w:r>
              <w:rPr>
                <w:rFonts w:hint="eastAsia"/>
                <w:sz w:val="28"/>
              </w:rPr>
              <w:t>受托人</w:t>
            </w:r>
            <w:r>
              <w:rPr>
                <w:sz w:val="28"/>
              </w:rPr>
              <w:t>(</w:t>
            </w:r>
            <w:r>
              <w:rPr>
                <w:rFonts w:hint="eastAsia"/>
                <w:sz w:val="28"/>
              </w:rPr>
              <w:t>乙方</w:t>
            </w:r>
            <w:r>
              <w:rPr>
                <w:sz w:val="28"/>
              </w:rPr>
              <w:t>)</w:t>
            </w:r>
          </w:p>
        </w:tc>
        <w:tc>
          <w:tcPr>
            <w:tcW w:w="1892" w:type="dxa"/>
            <w:vAlign w:val="center"/>
          </w:tcPr>
          <w:p w14:paraId="3C5FB93D" w14:textId="77777777" w:rsidR="000F0FBD" w:rsidRDefault="000F0FBD" w:rsidP="000F0FBD">
            <w:pPr>
              <w:spacing w:line="600" w:lineRule="exact"/>
              <w:jc w:val="center"/>
              <w:rPr>
                <w:sz w:val="28"/>
              </w:rPr>
            </w:pPr>
            <w:r>
              <w:rPr>
                <w:rFonts w:hint="eastAsia"/>
                <w:sz w:val="28"/>
              </w:rPr>
              <w:t>名称</w:t>
            </w:r>
            <w:r>
              <w:rPr>
                <w:sz w:val="28"/>
              </w:rPr>
              <w:t>(</w:t>
            </w:r>
            <w:r>
              <w:rPr>
                <w:rFonts w:hint="eastAsia"/>
                <w:sz w:val="28"/>
              </w:rPr>
              <w:t>或姓名</w:t>
            </w:r>
            <w:r>
              <w:rPr>
                <w:sz w:val="28"/>
              </w:rPr>
              <w:t>)</w:t>
            </w:r>
          </w:p>
        </w:tc>
        <w:tc>
          <w:tcPr>
            <w:tcW w:w="3623" w:type="dxa"/>
            <w:gridSpan w:val="4"/>
            <w:vAlign w:val="center"/>
          </w:tcPr>
          <w:p w14:paraId="3F522390" w14:textId="77777777" w:rsidR="000F0FBD" w:rsidRDefault="000F0FBD" w:rsidP="000F0FBD">
            <w:pPr>
              <w:spacing w:line="600" w:lineRule="exact"/>
              <w:jc w:val="right"/>
              <w:rPr>
                <w:sz w:val="28"/>
              </w:rPr>
            </w:pPr>
            <w:r>
              <w:rPr>
                <w:rFonts w:hint="eastAsia"/>
                <w:sz w:val="28"/>
              </w:rPr>
              <w:t>（签　章）</w:t>
            </w:r>
          </w:p>
        </w:tc>
        <w:tc>
          <w:tcPr>
            <w:tcW w:w="2030" w:type="dxa"/>
            <w:vMerge w:val="restart"/>
          </w:tcPr>
          <w:p w14:paraId="4D2B3350" w14:textId="77777777" w:rsidR="000F0FBD" w:rsidRDefault="000F0FBD" w:rsidP="000F0FBD">
            <w:pPr>
              <w:spacing w:line="600" w:lineRule="exact"/>
              <w:jc w:val="center"/>
              <w:rPr>
                <w:sz w:val="28"/>
              </w:rPr>
            </w:pPr>
            <w:r>
              <w:rPr>
                <w:rFonts w:hint="eastAsia"/>
                <w:sz w:val="28"/>
              </w:rPr>
              <w:t>技术合同专用章</w:t>
            </w:r>
          </w:p>
          <w:p w14:paraId="0D5C6267" w14:textId="77777777" w:rsidR="000F0FBD" w:rsidRDefault="000F0FBD" w:rsidP="000F0FBD">
            <w:pPr>
              <w:spacing w:line="600" w:lineRule="exact"/>
              <w:jc w:val="center"/>
              <w:rPr>
                <w:sz w:val="28"/>
              </w:rPr>
            </w:pPr>
            <w:r>
              <w:rPr>
                <w:rFonts w:hint="eastAsia"/>
                <w:sz w:val="28"/>
              </w:rPr>
              <w:t>或</w:t>
            </w:r>
          </w:p>
          <w:p w14:paraId="2C37B0D5" w14:textId="77777777" w:rsidR="000F0FBD" w:rsidRDefault="000F0FBD" w:rsidP="000F0FBD">
            <w:pPr>
              <w:spacing w:line="600" w:lineRule="exact"/>
              <w:jc w:val="center"/>
              <w:rPr>
                <w:sz w:val="28"/>
              </w:rPr>
            </w:pPr>
            <w:r>
              <w:rPr>
                <w:rFonts w:hint="eastAsia"/>
                <w:sz w:val="28"/>
              </w:rPr>
              <w:t>单位公章</w:t>
            </w:r>
          </w:p>
          <w:p w14:paraId="6F87A3AF" w14:textId="77777777" w:rsidR="000F0FBD" w:rsidRDefault="000F0FBD" w:rsidP="000F0FBD">
            <w:pPr>
              <w:spacing w:line="600" w:lineRule="exact"/>
              <w:jc w:val="left"/>
              <w:rPr>
                <w:sz w:val="28"/>
              </w:rPr>
            </w:pPr>
          </w:p>
          <w:p w14:paraId="419F5547" w14:textId="77777777" w:rsidR="000F0FBD" w:rsidRDefault="000F0FBD" w:rsidP="000F0FBD">
            <w:pPr>
              <w:spacing w:line="600" w:lineRule="exact"/>
              <w:jc w:val="left"/>
              <w:rPr>
                <w:sz w:val="28"/>
              </w:rPr>
            </w:pPr>
          </w:p>
          <w:p w14:paraId="1897636E" w14:textId="77777777" w:rsidR="000F0FBD" w:rsidRDefault="000F0FBD" w:rsidP="000F0FBD">
            <w:pPr>
              <w:spacing w:line="600" w:lineRule="exact"/>
              <w:jc w:val="left"/>
              <w:rPr>
                <w:sz w:val="28"/>
              </w:rPr>
            </w:pPr>
          </w:p>
          <w:p w14:paraId="02CE3640" w14:textId="77777777" w:rsidR="000F0FBD" w:rsidRDefault="000F0FBD" w:rsidP="000F0FBD">
            <w:pPr>
              <w:spacing w:line="600" w:lineRule="exact"/>
              <w:jc w:val="left"/>
              <w:rPr>
                <w:sz w:val="28"/>
              </w:rPr>
            </w:pPr>
          </w:p>
          <w:p w14:paraId="3C03ED12" w14:textId="77777777" w:rsidR="000F0FBD" w:rsidRDefault="000F0FBD" w:rsidP="000F0FBD">
            <w:pPr>
              <w:spacing w:line="600" w:lineRule="exact"/>
              <w:jc w:val="left"/>
              <w:rPr>
                <w:sz w:val="28"/>
              </w:rPr>
            </w:pPr>
          </w:p>
          <w:p w14:paraId="7DAAB1BD" w14:textId="77777777" w:rsidR="000F0FBD" w:rsidRDefault="000F0FBD" w:rsidP="000F0FBD">
            <w:pPr>
              <w:spacing w:line="600" w:lineRule="exact"/>
              <w:jc w:val="left"/>
              <w:rPr>
                <w:sz w:val="28"/>
              </w:rPr>
            </w:pPr>
          </w:p>
          <w:p w14:paraId="1871AD94" w14:textId="77777777" w:rsidR="000F0FBD" w:rsidRDefault="000F0FBD" w:rsidP="000F0FBD">
            <w:pPr>
              <w:spacing w:line="600" w:lineRule="exact"/>
              <w:jc w:val="right"/>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r w:rsidR="000F0FBD" w14:paraId="174216E9" w14:textId="77777777" w:rsidTr="000F0FBD">
        <w:trPr>
          <w:cantSplit/>
          <w:trHeight w:hRule="exact" w:val="680"/>
          <w:jc w:val="center"/>
        </w:trPr>
        <w:tc>
          <w:tcPr>
            <w:tcW w:w="736" w:type="dxa"/>
            <w:vMerge/>
          </w:tcPr>
          <w:p w14:paraId="554FAC20" w14:textId="77777777" w:rsidR="000F0FBD" w:rsidRDefault="000F0FBD" w:rsidP="000F0FBD">
            <w:pPr>
              <w:spacing w:line="600" w:lineRule="exact"/>
              <w:jc w:val="left"/>
              <w:rPr>
                <w:sz w:val="28"/>
              </w:rPr>
            </w:pPr>
          </w:p>
        </w:tc>
        <w:tc>
          <w:tcPr>
            <w:tcW w:w="1892" w:type="dxa"/>
            <w:vAlign w:val="center"/>
          </w:tcPr>
          <w:p w14:paraId="6C8B2BCD" w14:textId="77777777" w:rsidR="000F0FBD" w:rsidRDefault="000F0FBD" w:rsidP="000F0FBD">
            <w:pPr>
              <w:spacing w:line="600" w:lineRule="exact"/>
              <w:jc w:val="center"/>
              <w:rPr>
                <w:sz w:val="28"/>
              </w:rPr>
            </w:pPr>
            <w:r>
              <w:rPr>
                <w:rFonts w:hint="eastAsia"/>
                <w:sz w:val="28"/>
              </w:rPr>
              <w:t>法定代表人</w:t>
            </w:r>
          </w:p>
        </w:tc>
        <w:tc>
          <w:tcPr>
            <w:tcW w:w="3623" w:type="dxa"/>
            <w:gridSpan w:val="4"/>
            <w:vAlign w:val="center"/>
          </w:tcPr>
          <w:p w14:paraId="321C520E" w14:textId="77777777" w:rsidR="000F0FBD" w:rsidRDefault="000F0FBD" w:rsidP="000F0FBD">
            <w:pPr>
              <w:spacing w:line="600" w:lineRule="exact"/>
              <w:jc w:val="right"/>
              <w:rPr>
                <w:sz w:val="28"/>
              </w:rPr>
            </w:pPr>
            <w:r>
              <w:rPr>
                <w:rFonts w:hint="eastAsia"/>
                <w:sz w:val="28"/>
              </w:rPr>
              <w:t>（签　章）</w:t>
            </w:r>
          </w:p>
        </w:tc>
        <w:tc>
          <w:tcPr>
            <w:tcW w:w="2030" w:type="dxa"/>
            <w:vMerge/>
          </w:tcPr>
          <w:p w14:paraId="0384C339" w14:textId="77777777" w:rsidR="000F0FBD" w:rsidRDefault="000F0FBD" w:rsidP="000F0FBD">
            <w:pPr>
              <w:spacing w:line="600" w:lineRule="exact"/>
              <w:jc w:val="left"/>
              <w:rPr>
                <w:sz w:val="28"/>
              </w:rPr>
            </w:pPr>
          </w:p>
        </w:tc>
      </w:tr>
      <w:tr w:rsidR="000F0FBD" w14:paraId="433A185D" w14:textId="77777777" w:rsidTr="000F0FBD">
        <w:trPr>
          <w:cantSplit/>
          <w:trHeight w:hRule="exact" w:val="680"/>
          <w:jc w:val="center"/>
        </w:trPr>
        <w:tc>
          <w:tcPr>
            <w:tcW w:w="736" w:type="dxa"/>
            <w:vMerge/>
          </w:tcPr>
          <w:p w14:paraId="5D759AC5" w14:textId="77777777" w:rsidR="000F0FBD" w:rsidRDefault="000F0FBD" w:rsidP="000F0FBD">
            <w:pPr>
              <w:spacing w:line="600" w:lineRule="exact"/>
              <w:jc w:val="left"/>
              <w:rPr>
                <w:sz w:val="28"/>
              </w:rPr>
            </w:pPr>
          </w:p>
        </w:tc>
        <w:tc>
          <w:tcPr>
            <w:tcW w:w="1892" w:type="dxa"/>
            <w:vAlign w:val="center"/>
          </w:tcPr>
          <w:p w14:paraId="03BF6544" w14:textId="77777777" w:rsidR="000F0FBD" w:rsidRDefault="000F0FBD" w:rsidP="000F0FBD">
            <w:pPr>
              <w:spacing w:line="600" w:lineRule="exact"/>
              <w:jc w:val="center"/>
              <w:rPr>
                <w:sz w:val="28"/>
              </w:rPr>
            </w:pPr>
            <w:r>
              <w:rPr>
                <w:rFonts w:hint="eastAsia"/>
                <w:sz w:val="28"/>
              </w:rPr>
              <w:t>委托代理人</w:t>
            </w:r>
          </w:p>
        </w:tc>
        <w:tc>
          <w:tcPr>
            <w:tcW w:w="3623" w:type="dxa"/>
            <w:gridSpan w:val="4"/>
            <w:vAlign w:val="center"/>
          </w:tcPr>
          <w:p w14:paraId="609C922E" w14:textId="77777777" w:rsidR="000F0FBD" w:rsidRDefault="000F0FBD" w:rsidP="000F0FBD">
            <w:pPr>
              <w:spacing w:line="600" w:lineRule="exact"/>
              <w:jc w:val="right"/>
              <w:rPr>
                <w:sz w:val="28"/>
              </w:rPr>
            </w:pPr>
            <w:r>
              <w:rPr>
                <w:rFonts w:hint="eastAsia"/>
                <w:sz w:val="28"/>
              </w:rPr>
              <w:t>（签　章）</w:t>
            </w:r>
          </w:p>
        </w:tc>
        <w:tc>
          <w:tcPr>
            <w:tcW w:w="2030" w:type="dxa"/>
            <w:vMerge/>
          </w:tcPr>
          <w:p w14:paraId="71A0DC8E" w14:textId="77777777" w:rsidR="000F0FBD" w:rsidRDefault="000F0FBD" w:rsidP="000F0FBD">
            <w:pPr>
              <w:spacing w:line="600" w:lineRule="exact"/>
              <w:jc w:val="left"/>
              <w:rPr>
                <w:sz w:val="28"/>
              </w:rPr>
            </w:pPr>
          </w:p>
        </w:tc>
      </w:tr>
      <w:tr w:rsidR="000F0FBD" w14:paraId="37498117" w14:textId="77777777" w:rsidTr="000F0FBD">
        <w:trPr>
          <w:cantSplit/>
          <w:trHeight w:hRule="exact" w:val="680"/>
          <w:jc w:val="center"/>
        </w:trPr>
        <w:tc>
          <w:tcPr>
            <w:tcW w:w="736" w:type="dxa"/>
            <w:vMerge/>
          </w:tcPr>
          <w:p w14:paraId="26C58D77" w14:textId="77777777" w:rsidR="000F0FBD" w:rsidRDefault="000F0FBD" w:rsidP="000F0FBD">
            <w:pPr>
              <w:spacing w:line="600" w:lineRule="exact"/>
              <w:jc w:val="left"/>
              <w:rPr>
                <w:sz w:val="28"/>
              </w:rPr>
            </w:pPr>
          </w:p>
        </w:tc>
        <w:tc>
          <w:tcPr>
            <w:tcW w:w="1892" w:type="dxa"/>
            <w:vAlign w:val="center"/>
          </w:tcPr>
          <w:p w14:paraId="03D0D45E" w14:textId="77777777" w:rsidR="000F0FBD" w:rsidRDefault="000F0FBD" w:rsidP="000F0FBD">
            <w:pPr>
              <w:spacing w:line="600" w:lineRule="exact"/>
              <w:jc w:val="center"/>
              <w:rPr>
                <w:sz w:val="28"/>
              </w:rPr>
            </w:pPr>
            <w:r>
              <w:rPr>
                <w:rFonts w:hint="eastAsia"/>
                <w:sz w:val="28"/>
              </w:rPr>
              <w:t>联系</w:t>
            </w:r>
            <w:r>
              <w:rPr>
                <w:sz w:val="28"/>
              </w:rPr>
              <w:t>(</w:t>
            </w:r>
            <w:r>
              <w:rPr>
                <w:rFonts w:hint="eastAsia"/>
                <w:sz w:val="28"/>
              </w:rPr>
              <w:t>经办</w:t>
            </w:r>
            <w:r>
              <w:rPr>
                <w:sz w:val="28"/>
              </w:rPr>
              <w:t>)</w:t>
            </w:r>
            <w:r>
              <w:rPr>
                <w:rFonts w:hint="eastAsia"/>
                <w:sz w:val="28"/>
              </w:rPr>
              <w:t>人</w:t>
            </w:r>
          </w:p>
          <w:p w14:paraId="7D6FCE38" w14:textId="77777777" w:rsidR="000F0FBD" w:rsidRDefault="000F0FBD" w:rsidP="000F0FBD">
            <w:pPr>
              <w:spacing w:line="600" w:lineRule="exact"/>
              <w:jc w:val="center"/>
              <w:rPr>
                <w:sz w:val="28"/>
              </w:rPr>
            </w:pPr>
          </w:p>
        </w:tc>
        <w:tc>
          <w:tcPr>
            <w:tcW w:w="3623" w:type="dxa"/>
            <w:gridSpan w:val="4"/>
            <w:vAlign w:val="center"/>
          </w:tcPr>
          <w:p w14:paraId="454743C3" w14:textId="77777777" w:rsidR="000F0FBD" w:rsidRDefault="000F0FBD" w:rsidP="000F0FBD">
            <w:pPr>
              <w:spacing w:line="600" w:lineRule="exact"/>
              <w:jc w:val="right"/>
              <w:rPr>
                <w:sz w:val="28"/>
              </w:rPr>
            </w:pPr>
            <w:r>
              <w:rPr>
                <w:rFonts w:hint="eastAsia"/>
                <w:sz w:val="28"/>
              </w:rPr>
              <w:t>（签　章）</w:t>
            </w:r>
          </w:p>
        </w:tc>
        <w:tc>
          <w:tcPr>
            <w:tcW w:w="2030" w:type="dxa"/>
            <w:vMerge/>
          </w:tcPr>
          <w:p w14:paraId="59FF6EC6" w14:textId="77777777" w:rsidR="000F0FBD" w:rsidRDefault="000F0FBD" w:rsidP="000F0FBD">
            <w:pPr>
              <w:spacing w:line="600" w:lineRule="exact"/>
              <w:jc w:val="left"/>
              <w:rPr>
                <w:sz w:val="28"/>
              </w:rPr>
            </w:pPr>
          </w:p>
        </w:tc>
      </w:tr>
      <w:tr w:rsidR="000F0FBD" w14:paraId="53377090" w14:textId="77777777" w:rsidTr="000F0FBD">
        <w:trPr>
          <w:cantSplit/>
          <w:trHeight w:hRule="exact" w:val="680"/>
          <w:jc w:val="center"/>
        </w:trPr>
        <w:tc>
          <w:tcPr>
            <w:tcW w:w="736" w:type="dxa"/>
            <w:vMerge/>
          </w:tcPr>
          <w:p w14:paraId="19EA1D0F" w14:textId="77777777" w:rsidR="000F0FBD" w:rsidRDefault="000F0FBD" w:rsidP="000F0FBD">
            <w:pPr>
              <w:spacing w:line="600" w:lineRule="exact"/>
              <w:jc w:val="left"/>
              <w:rPr>
                <w:sz w:val="28"/>
              </w:rPr>
            </w:pPr>
          </w:p>
        </w:tc>
        <w:tc>
          <w:tcPr>
            <w:tcW w:w="1892" w:type="dxa"/>
            <w:vAlign w:val="center"/>
          </w:tcPr>
          <w:p w14:paraId="456989C9" w14:textId="77777777" w:rsidR="000F0FBD" w:rsidRDefault="000F0FBD" w:rsidP="000F0FBD">
            <w:pPr>
              <w:spacing w:line="600" w:lineRule="exact"/>
              <w:jc w:val="center"/>
              <w:rPr>
                <w:sz w:val="28"/>
              </w:rPr>
            </w:pPr>
            <w:r>
              <w:rPr>
                <w:rFonts w:hint="eastAsia"/>
                <w:sz w:val="28"/>
              </w:rPr>
              <w:t>住</w:t>
            </w:r>
            <w:r>
              <w:rPr>
                <w:rFonts w:hint="eastAsia"/>
                <w:sz w:val="28"/>
              </w:rPr>
              <w:t xml:space="preserve">  </w:t>
            </w:r>
            <w:r>
              <w:rPr>
                <w:rFonts w:hint="eastAsia"/>
                <w:sz w:val="28"/>
              </w:rPr>
              <w:t>所</w:t>
            </w:r>
          </w:p>
          <w:p w14:paraId="7CD7CCD7" w14:textId="77777777" w:rsidR="000F0FBD" w:rsidRDefault="000F0FBD" w:rsidP="000F0FBD">
            <w:pPr>
              <w:spacing w:line="600" w:lineRule="exact"/>
              <w:jc w:val="center"/>
              <w:rPr>
                <w:sz w:val="28"/>
              </w:rPr>
            </w:pPr>
            <w:r>
              <w:rPr>
                <w:sz w:val="28"/>
              </w:rPr>
              <w:t>(</w:t>
            </w:r>
            <w:r>
              <w:rPr>
                <w:rFonts w:hint="eastAsia"/>
                <w:sz w:val="28"/>
              </w:rPr>
              <w:t>通讯地址</w:t>
            </w:r>
            <w:r>
              <w:rPr>
                <w:sz w:val="28"/>
              </w:rPr>
              <w:t>)</w:t>
            </w:r>
          </w:p>
        </w:tc>
        <w:tc>
          <w:tcPr>
            <w:tcW w:w="1800" w:type="dxa"/>
            <w:gridSpan w:val="2"/>
            <w:vAlign w:val="center"/>
          </w:tcPr>
          <w:p w14:paraId="7DDA58BA" w14:textId="77777777" w:rsidR="000F0FBD" w:rsidRDefault="000F0FBD" w:rsidP="000F0FBD">
            <w:pPr>
              <w:spacing w:line="600" w:lineRule="exact"/>
              <w:jc w:val="center"/>
              <w:rPr>
                <w:sz w:val="28"/>
              </w:rPr>
            </w:pPr>
          </w:p>
        </w:tc>
        <w:tc>
          <w:tcPr>
            <w:tcW w:w="900" w:type="dxa"/>
            <w:vAlign w:val="center"/>
          </w:tcPr>
          <w:p w14:paraId="3C8AC4E4" w14:textId="77777777" w:rsidR="000F0FBD" w:rsidRDefault="000F0FBD" w:rsidP="000F0FBD">
            <w:pPr>
              <w:spacing w:line="600" w:lineRule="exact"/>
              <w:jc w:val="center"/>
              <w:rPr>
                <w:sz w:val="28"/>
              </w:rPr>
            </w:pPr>
            <w:r>
              <w:rPr>
                <w:rFonts w:hint="eastAsia"/>
                <w:sz w:val="28"/>
              </w:rPr>
              <w:t>邮政</w:t>
            </w:r>
          </w:p>
          <w:p w14:paraId="32B03945" w14:textId="77777777" w:rsidR="000F0FBD" w:rsidRDefault="000F0FBD" w:rsidP="000F0FBD">
            <w:pPr>
              <w:spacing w:line="600" w:lineRule="exact"/>
              <w:jc w:val="center"/>
              <w:rPr>
                <w:sz w:val="28"/>
              </w:rPr>
            </w:pPr>
            <w:r>
              <w:rPr>
                <w:rFonts w:hint="eastAsia"/>
                <w:sz w:val="28"/>
              </w:rPr>
              <w:t>编码</w:t>
            </w:r>
          </w:p>
        </w:tc>
        <w:tc>
          <w:tcPr>
            <w:tcW w:w="923" w:type="dxa"/>
            <w:tcBorders>
              <w:bottom w:val="single" w:sz="4" w:space="0" w:color="auto"/>
            </w:tcBorders>
          </w:tcPr>
          <w:p w14:paraId="2D91C8C3" w14:textId="77777777" w:rsidR="000F0FBD" w:rsidRDefault="000F0FBD" w:rsidP="000F0FBD">
            <w:pPr>
              <w:spacing w:line="600" w:lineRule="exact"/>
              <w:jc w:val="left"/>
              <w:rPr>
                <w:sz w:val="28"/>
              </w:rPr>
            </w:pPr>
          </w:p>
        </w:tc>
        <w:tc>
          <w:tcPr>
            <w:tcW w:w="2030" w:type="dxa"/>
            <w:vMerge/>
          </w:tcPr>
          <w:p w14:paraId="4CCF9943" w14:textId="77777777" w:rsidR="000F0FBD" w:rsidRDefault="000F0FBD" w:rsidP="000F0FBD">
            <w:pPr>
              <w:spacing w:line="600" w:lineRule="exact"/>
              <w:jc w:val="left"/>
              <w:rPr>
                <w:sz w:val="28"/>
              </w:rPr>
            </w:pPr>
          </w:p>
        </w:tc>
      </w:tr>
      <w:tr w:rsidR="000F0FBD" w14:paraId="08DA81E6" w14:textId="77777777" w:rsidTr="000F0FBD">
        <w:trPr>
          <w:cantSplit/>
          <w:trHeight w:hRule="exact" w:val="680"/>
          <w:jc w:val="center"/>
        </w:trPr>
        <w:tc>
          <w:tcPr>
            <w:tcW w:w="736" w:type="dxa"/>
            <w:vMerge/>
          </w:tcPr>
          <w:p w14:paraId="10E61A42" w14:textId="77777777" w:rsidR="000F0FBD" w:rsidRDefault="000F0FBD" w:rsidP="000F0FBD">
            <w:pPr>
              <w:spacing w:line="600" w:lineRule="exact"/>
              <w:jc w:val="left"/>
              <w:rPr>
                <w:sz w:val="28"/>
              </w:rPr>
            </w:pPr>
          </w:p>
        </w:tc>
        <w:tc>
          <w:tcPr>
            <w:tcW w:w="1892" w:type="dxa"/>
            <w:vAlign w:val="center"/>
          </w:tcPr>
          <w:p w14:paraId="668A1690" w14:textId="77777777" w:rsidR="000F0FBD" w:rsidRDefault="000F0FBD" w:rsidP="000F0FBD">
            <w:pPr>
              <w:spacing w:line="600" w:lineRule="exact"/>
              <w:jc w:val="center"/>
              <w:rPr>
                <w:sz w:val="28"/>
              </w:rPr>
            </w:pPr>
            <w:r>
              <w:rPr>
                <w:rFonts w:hint="eastAsia"/>
                <w:sz w:val="28"/>
              </w:rPr>
              <w:t>电话</w:t>
            </w:r>
          </w:p>
        </w:tc>
        <w:tc>
          <w:tcPr>
            <w:tcW w:w="987" w:type="dxa"/>
            <w:vAlign w:val="center"/>
          </w:tcPr>
          <w:p w14:paraId="5A90822E" w14:textId="77777777" w:rsidR="000F0FBD" w:rsidRDefault="000F0FBD" w:rsidP="000F0FBD">
            <w:pPr>
              <w:spacing w:line="600" w:lineRule="exact"/>
              <w:jc w:val="center"/>
              <w:rPr>
                <w:sz w:val="28"/>
              </w:rPr>
            </w:pPr>
          </w:p>
        </w:tc>
        <w:tc>
          <w:tcPr>
            <w:tcW w:w="813" w:type="dxa"/>
            <w:vAlign w:val="center"/>
          </w:tcPr>
          <w:p w14:paraId="74DEFFD1" w14:textId="77777777" w:rsidR="000F0FBD" w:rsidRDefault="000F0FBD" w:rsidP="000F0FBD">
            <w:pPr>
              <w:spacing w:line="600" w:lineRule="exact"/>
              <w:jc w:val="center"/>
              <w:rPr>
                <w:sz w:val="28"/>
              </w:rPr>
            </w:pPr>
            <w:r>
              <w:rPr>
                <w:rFonts w:hint="eastAsia"/>
                <w:sz w:val="28"/>
              </w:rPr>
              <w:t>传真</w:t>
            </w:r>
          </w:p>
        </w:tc>
        <w:tc>
          <w:tcPr>
            <w:tcW w:w="1823" w:type="dxa"/>
            <w:gridSpan w:val="2"/>
            <w:vAlign w:val="center"/>
          </w:tcPr>
          <w:p w14:paraId="2A08DE5A" w14:textId="77777777" w:rsidR="000F0FBD" w:rsidRDefault="000F0FBD" w:rsidP="000F0FBD">
            <w:pPr>
              <w:spacing w:line="600" w:lineRule="exact"/>
              <w:jc w:val="center"/>
              <w:rPr>
                <w:sz w:val="28"/>
              </w:rPr>
            </w:pPr>
          </w:p>
        </w:tc>
        <w:tc>
          <w:tcPr>
            <w:tcW w:w="2030" w:type="dxa"/>
            <w:vMerge/>
          </w:tcPr>
          <w:p w14:paraId="3146EC0D" w14:textId="77777777" w:rsidR="000F0FBD" w:rsidRDefault="000F0FBD" w:rsidP="000F0FBD">
            <w:pPr>
              <w:spacing w:line="600" w:lineRule="exact"/>
              <w:jc w:val="left"/>
              <w:rPr>
                <w:sz w:val="28"/>
              </w:rPr>
            </w:pPr>
          </w:p>
        </w:tc>
      </w:tr>
      <w:tr w:rsidR="000F0FBD" w14:paraId="424BBF84" w14:textId="77777777" w:rsidTr="000F0FBD">
        <w:trPr>
          <w:cantSplit/>
          <w:trHeight w:hRule="exact" w:val="680"/>
          <w:jc w:val="center"/>
        </w:trPr>
        <w:tc>
          <w:tcPr>
            <w:tcW w:w="736" w:type="dxa"/>
            <w:vMerge/>
          </w:tcPr>
          <w:p w14:paraId="41B5F97F" w14:textId="77777777" w:rsidR="000F0FBD" w:rsidRDefault="000F0FBD" w:rsidP="000F0FBD">
            <w:pPr>
              <w:spacing w:line="600" w:lineRule="exact"/>
              <w:jc w:val="left"/>
              <w:rPr>
                <w:sz w:val="28"/>
              </w:rPr>
            </w:pPr>
          </w:p>
        </w:tc>
        <w:tc>
          <w:tcPr>
            <w:tcW w:w="1892" w:type="dxa"/>
            <w:vAlign w:val="center"/>
          </w:tcPr>
          <w:p w14:paraId="7D3145AA" w14:textId="77777777" w:rsidR="000F0FBD" w:rsidRDefault="000F0FBD" w:rsidP="000F0FBD">
            <w:pPr>
              <w:spacing w:line="600" w:lineRule="exact"/>
              <w:jc w:val="center"/>
              <w:rPr>
                <w:sz w:val="28"/>
              </w:rPr>
            </w:pPr>
            <w:r>
              <w:rPr>
                <w:rFonts w:hint="eastAsia"/>
                <w:sz w:val="28"/>
              </w:rPr>
              <w:t>开户银行</w:t>
            </w:r>
          </w:p>
        </w:tc>
        <w:tc>
          <w:tcPr>
            <w:tcW w:w="3623" w:type="dxa"/>
            <w:gridSpan w:val="4"/>
            <w:vAlign w:val="center"/>
          </w:tcPr>
          <w:p w14:paraId="664A845D" w14:textId="77777777" w:rsidR="000F0FBD" w:rsidRDefault="000F0FBD" w:rsidP="000F0FBD">
            <w:pPr>
              <w:spacing w:line="600" w:lineRule="exact"/>
              <w:jc w:val="center"/>
              <w:rPr>
                <w:sz w:val="28"/>
              </w:rPr>
            </w:pPr>
          </w:p>
        </w:tc>
        <w:tc>
          <w:tcPr>
            <w:tcW w:w="2030" w:type="dxa"/>
            <w:vMerge/>
          </w:tcPr>
          <w:p w14:paraId="53C4DC7E" w14:textId="77777777" w:rsidR="000F0FBD" w:rsidRDefault="000F0FBD" w:rsidP="000F0FBD">
            <w:pPr>
              <w:spacing w:line="600" w:lineRule="exact"/>
              <w:jc w:val="left"/>
              <w:rPr>
                <w:sz w:val="28"/>
              </w:rPr>
            </w:pPr>
          </w:p>
        </w:tc>
      </w:tr>
      <w:tr w:rsidR="000F0FBD" w14:paraId="4DA0CC82" w14:textId="77777777" w:rsidTr="000F0FBD">
        <w:trPr>
          <w:cantSplit/>
          <w:trHeight w:hRule="exact" w:val="680"/>
          <w:jc w:val="center"/>
        </w:trPr>
        <w:tc>
          <w:tcPr>
            <w:tcW w:w="736" w:type="dxa"/>
            <w:vMerge/>
          </w:tcPr>
          <w:p w14:paraId="6EFEFA73" w14:textId="77777777" w:rsidR="000F0FBD" w:rsidRDefault="000F0FBD" w:rsidP="000F0FBD">
            <w:pPr>
              <w:spacing w:line="600" w:lineRule="exact"/>
              <w:jc w:val="left"/>
              <w:rPr>
                <w:sz w:val="28"/>
              </w:rPr>
            </w:pPr>
          </w:p>
        </w:tc>
        <w:tc>
          <w:tcPr>
            <w:tcW w:w="1892" w:type="dxa"/>
            <w:vAlign w:val="center"/>
          </w:tcPr>
          <w:p w14:paraId="46DB0344" w14:textId="77777777" w:rsidR="000F0FBD" w:rsidRDefault="000F0FBD" w:rsidP="000F0FBD">
            <w:pPr>
              <w:spacing w:line="600" w:lineRule="exact"/>
              <w:jc w:val="center"/>
              <w:rPr>
                <w:sz w:val="28"/>
              </w:rPr>
            </w:pPr>
            <w:r>
              <w:rPr>
                <w:rFonts w:hint="eastAsia"/>
                <w:sz w:val="28"/>
              </w:rPr>
              <w:t>帐　　号</w:t>
            </w:r>
          </w:p>
        </w:tc>
        <w:tc>
          <w:tcPr>
            <w:tcW w:w="3623" w:type="dxa"/>
            <w:gridSpan w:val="4"/>
            <w:vAlign w:val="center"/>
          </w:tcPr>
          <w:p w14:paraId="5B191A59" w14:textId="77777777" w:rsidR="000F0FBD" w:rsidRDefault="000F0FBD" w:rsidP="000F0FBD">
            <w:pPr>
              <w:spacing w:line="600" w:lineRule="exact"/>
              <w:jc w:val="center"/>
              <w:rPr>
                <w:sz w:val="28"/>
              </w:rPr>
            </w:pPr>
          </w:p>
        </w:tc>
        <w:tc>
          <w:tcPr>
            <w:tcW w:w="2030" w:type="dxa"/>
            <w:vMerge/>
          </w:tcPr>
          <w:p w14:paraId="6D14AF95" w14:textId="77777777" w:rsidR="000F0FBD" w:rsidRDefault="000F0FBD" w:rsidP="000F0FBD">
            <w:pPr>
              <w:spacing w:line="600" w:lineRule="exact"/>
              <w:jc w:val="left"/>
              <w:rPr>
                <w:sz w:val="28"/>
              </w:rPr>
            </w:pPr>
          </w:p>
        </w:tc>
      </w:tr>
    </w:tbl>
    <w:p w14:paraId="2CD267ED" w14:textId="77777777" w:rsidR="000F0FBD" w:rsidRDefault="000F0FBD" w:rsidP="000F0FBD">
      <w:pPr>
        <w:spacing w:line="360" w:lineRule="auto"/>
        <w:rPr>
          <w:rFonts w:ascii="宋体" w:hAnsi="宋体" w:cs="Arial"/>
          <w:bCs/>
          <w:sz w:val="24"/>
        </w:rPr>
      </w:pPr>
    </w:p>
    <w:p w14:paraId="1EE9BAA1" w14:textId="77777777" w:rsidR="000F0FBD" w:rsidRDefault="000F0FBD" w:rsidP="000F0FBD">
      <w:pPr>
        <w:spacing w:line="600" w:lineRule="exact"/>
        <w:jc w:val="center"/>
        <w:rPr>
          <w:rFonts w:eastAsia="楷体_GB2312"/>
          <w:b/>
          <w:bCs/>
          <w:sz w:val="44"/>
          <w:u w:val="single"/>
        </w:rPr>
      </w:pPr>
      <w:r>
        <w:rPr>
          <w:rFonts w:ascii="宋体" w:hAnsi="宋体" w:cs="Arial"/>
          <w:bCs/>
          <w:sz w:val="24"/>
        </w:rPr>
        <w:br w:type="page"/>
      </w:r>
      <w:r>
        <w:rPr>
          <w:rFonts w:eastAsia="楷体_GB2312" w:hint="eastAsia"/>
          <w:b/>
          <w:bCs/>
          <w:sz w:val="44"/>
          <w:u w:val="single"/>
        </w:rPr>
        <w:lastRenderedPageBreak/>
        <w:t>印　花　税　票　粘　贴　处</w:t>
      </w:r>
    </w:p>
    <w:p w14:paraId="07A96990" w14:textId="77777777" w:rsidR="000F0FBD" w:rsidRDefault="000F0FBD" w:rsidP="000F0FBD">
      <w:pPr>
        <w:spacing w:line="600" w:lineRule="exact"/>
        <w:jc w:val="center"/>
        <w:rPr>
          <w:rFonts w:eastAsia="楷体_GB2312"/>
          <w:b/>
          <w:bCs/>
          <w:sz w:val="44"/>
        </w:rPr>
      </w:pPr>
    </w:p>
    <w:p w14:paraId="09438033" w14:textId="77777777" w:rsidR="000F0FBD" w:rsidRDefault="000F0FBD" w:rsidP="000F0FBD">
      <w:pPr>
        <w:spacing w:line="600" w:lineRule="exact"/>
        <w:jc w:val="center"/>
        <w:rPr>
          <w:rFonts w:eastAsia="楷体_GB2312"/>
          <w:b/>
          <w:bCs/>
          <w:sz w:val="44"/>
        </w:rPr>
      </w:pPr>
    </w:p>
    <w:p w14:paraId="7D99D18E" w14:textId="77777777" w:rsidR="000F0FBD" w:rsidRDefault="000F0FBD" w:rsidP="000F0FBD">
      <w:pPr>
        <w:spacing w:line="600" w:lineRule="exact"/>
        <w:jc w:val="center"/>
        <w:rPr>
          <w:rFonts w:eastAsia="楷体_GB2312"/>
          <w:b/>
          <w:bCs/>
          <w:sz w:val="44"/>
        </w:rPr>
      </w:pPr>
    </w:p>
    <w:p w14:paraId="11093B29" w14:textId="77777777" w:rsidR="000F0FBD" w:rsidRDefault="000F0FBD" w:rsidP="000F0FBD">
      <w:pPr>
        <w:spacing w:line="600" w:lineRule="exact"/>
        <w:jc w:val="center"/>
        <w:rPr>
          <w:rFonts w:eastAsia="楷体_GB2312"/>
          <w:b/>
          <w:bCs/>
          <w:sz w:val="44"/>
        </w:rPr>
      </w:pPr>
    </w:p>
    <w:p w14:paraId="2A2F5010" w14:textId="77777777" w:rsidR="000F0FBD" w:rsidRDefault="000F0FBD" w:rsidP="000F0FBD">
      <w:pPr>
        <w:spacing w:line="600" w:lineRule="exact"/>
        <w:jc w:val="center"/>
        <w:rPr>
          <w:rFonts w:eastAsia="楷体_GB2312"/>
          <w:b/>
          <w:bCs/>
          <w:sz w:val="44"/>
        </w:rPr>
      </w:pPr>
    </w:p>
    <w:p w14:paraId="741F4A2E" w14:textId="77777777" w:rsidR="000F0FBD" w:rsidRDefault="000F0FBD" w:rsidP="000F0FBD">
      <w:pPr>
        <w:spacing w:line="600" w:lineRule="exact"/>
        <w:jc w:val="center"/>
        <w:rPr>
          <w:rFonts w:eastAsia="楷体_GB2312"/>
          <w:b/>
          <w:bCs/>
          <w:sz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3"/>
      </w:tblGrid>
      <w:tr w:rsidR="000F0FBD" w14:paraId="1C087C07" w14:textId="77777777" w:rsidTr="000F0FBD">
        <w:tc>
          <w:tcPr>
            <w:tcW w:w="9163" w:type="dxa"/>
          </w:tcPr>
          <w:p w14:paraId="6F6DB4C7" w14:textId="77777777" w:rsidR="000F0FBD" w:rsidRDefault="000F0FBD" w:rsidP="000F0FBD">
            <w:pPr>
              <w:spacing w:line="600" w:lineRule="exact"/>
              <w:rPr>
                <w:rFonts w:eastAsia="楷体_GB2312"/>
                <w:b/>
                <w:bCs/>
                <w:sz w:val="28"/>
              </w:rPr>
            </w:pPr>
            <w:r>
              <w:rPr>
                <w:rFonts w:eastAsia="楷体_GB2312" w:hint="eastAsia"/>
                <w:b/>
                <w:bCs/>
                <w:sz w:val="28"/>
              </w:rPr>
              <w:t>登记机关审查登记栏：</w:t>
            </w:r>
          </w:p>
          <w:p w14:paraId="5EBD300D" w14:textId="77777777" w:rsidR="000F0FBD" w:rsidRDefault="000F0FBD" w:rsidP="000F0FBD">
            <w:pPr>
              <w:spacing w:line="600" w:lineRule="exact"/>
              <w:rPr>
                <w:rFonts w:eastAsia="楷体_GB2312"/>
                <w:b/>
                <w:bCs/>
                <w:sz w:val="28"/>
              </w:rPr>
            </w:pPr>
          </w:p>
          <w:p w14:paraId="1AE94302" w14:textId="77777777" w:rsidR="000F0FBD" w:rsidRDefault="000F0FBD" w:rsidP="000F0FBD">
            <w:pPr>
              <w:spacing w:line="600" w:lineRule="exact"/>
              <w:rPr>
                <w:rFonts w:eastAsia="楷体_GB2312"/>
                <w:b/>
                <w:bCs/>
                <w:sz w:val="28"/>
              </w:rPr>
            </w:pPr>
          </w:p>
          <w:p w14:paraId="01BC66DE" w14:textId="77777777" w:rsidR="000F0FBD" w:rsidRDefault="000F0FBD" w:rsidP="000F0FBD">
            <w:pPr>
              <w:spacing w:line="600" w:lineRule="exact"/>
              <w:rPr>
                <w:rFonts w:eastAsia="楷体_GB2312"/>
                <w:b/>
                <w:bCs/>
                <w:sz w:val="28"/>
              </w:rPr>
            </w:pPr>
          </w:p>
          <w:p w14:paraId="33C2FC89" w14:textId="77777777" w:rsidR="000F0FBD" w:rsidRDefault="000F0FBD" w:rsidP="000F0FBD">
            <w:pPr>
              <w:spacing w:line="600" w:lineRule="exact"/>
              <w:rPr>
                <w:rFonts w:eastAsia="楷体_GB2312"/>
                <w:b/>
                <w:bCs/>
                <w:sz w:val="28"/>
              </w:rPr>
            </w:pPr>
          </w:p>
          <w:p w14:paraId="5A5EDBDA" w14:textId="77777777" w:rsidR="000F0FBD" w:rsidRDefault="000F0FBD" w:rsidP="000F0FBD">
            <w:pPr>
              <w:spacing w:line="600" w:lineRule="exact"/>
              <w:rPr>
                <w:rFonts w:eastAsia="楷体_GB2312"/>
                <w:b/>
                <w:bCs/>
                <w:sz w:val="28"/>
              </w:rPr>
            </w:pPr>
          </w:p>
          <w:p w14:paraId="04252100" w14:textId="77777777" w:rsidR="000F0FBD" w:rsidRDefault="000F0FBD" w:rsidP="000F0FBD">
            <w:pPr>
              <w:spacing w:line="600" w:lineRule="exact"/>
              <w:rPr>
                <w:rFonts w:eastAsia="楷体_GB2312"/>
                <w:b/>
                <w:bCs/>
                <w:sz w:val="28"/>
              </w:rPr>
            </w:pPr>
            <w:r>
              <w:rPr>
                <w:rFonts w:eastAsia="楷体_GB2312" w:hint="eastAsia"/>
                <w:b/>
                <w:bCs/>
                <w:sz w:val="28"/>
              </w:rPr>
              <w:t>经办人：　　　　　　　　　　　　　　技术合同登记机关（专用章）</w:t>
            </w:r>
          </w:p>
          <w:p w14:paraId="1F6FB892" w14:textId="77777777" w:rsidR="000F0FBD" w:rsidRDefault="000F0FBD" w:rsidP="000F0FBD">
            <w:pPr>
              <w:spacing w:line="600" w:lineRule="exact"/>
              <w:rPr>
                <w:rFonts w:eastAsia="楷体_GB2312"/>
                <w:b/>
                <w:bCs/>
                <w:sz w:val="44"/>
              </w:rPr>
            </w:pPr>
            <w:r>
              <w:rPr>
                <w:rFonts w:eastAsia="楷体_GB2312" w:hint="eastAsia"/>
                <w:b/>
                <w:bCs/>
                <w:sz w:val="28"/>
              </w:rPr>
              <w:t xml:space="preserve">　　　　　　　　　　　　　　　　（签章）　　　年　　月　　日</w:t>
            </w:r>
          </w:p>
        </w:tc>
      </w:tr>
    </w:tbl>
    <w:p w14:paraId="0C8ADADC" w14:textId="77777777" w:rsidR="000F0FBD" w:rsidRDefault="000F0FBD" w:rsidP="000F0FBD">
      <w:pPr>
        <w:widowControl/>
        <w:jc w:val="left"/>
      </w:pPr>
    </w:p>
    <w:p w14:paraId="4DE8134C" w14:textId="45FAD3E2" w:rsidR="001B070B" w:rsidRDefault="000F0FBD" w:rsidP="000F0FBD">
      <w:pPr>
        <w:rPr>
          <w:rFonts w:ascii="宋体" w:hAnsi="宋体"/>
          <w:szCs w:val="21"/>
        </w:rPr>
      </w:pPr>
      <w:r>
        <w:rPr>
          <w:rFonts w:ascii="宋体" w:hAnsi="宋体" w:cs="Arial"/>
          <w:bCs/>
          <w:sz w:val="24"/>
        </w:rPr>
        <w:br w:type="page"/>
      </w:r>
    </w:p>
    <w:p w14:paraId="36EE92DD" w14:textId="77777777" w:rsidR="001B070B" w:rsidRDefault="009F2D27">
      <w:pPr>
        <w:pStyle w:val="1"/>
        <w:spacing w:before="120" w:line="22" w:lineRule="atLeast"/>
        <w:rPr>
          <w:rFonts w:hAnsi="宋体"/>
        </w:rPr>
      </w:pPr>
      <w:bookmarkStart w:id="121" w:name="_Toc19706848"/>
      <w:r>
        <w:rPr>
          <w:rFonts w:hAnsi="宋体" w:hint="eastAsia"/>
        </w:rPr>
        <w:lastRenderedPageBreak/>
        <w:t>第三章</w:t>
      </w:r>
      <w:r>
        <w:rPr>
          <w:rFonts w:hAnsi="宋体"/>
        </w:rPr>
        <w:t xml:space="preserve">    </w:t>
      </w:r>
      <w:r>
        <w:rPr>
          <w:rFonts w:hAnsi="宋体" w:hint="eastAsia"/>
        </w:rPr>
        <w:t>附件——投标文件格式</w:t>
      </w:r>
      <w:bookmarkEnd w:id="121"/>
    </w:p>
    <w:p w14:paraId="7984F801" w14:textId="77777777" w:rsidR="001B070B" w:rsidRDefault="009F2D27">
      <w:pPr>
        <w:tabs>
          <w:tab w:val="left" w:pos="1980"/>
        </w:tabs>
        <w:spacing w:before="120" w:line="22" w:lineRule="atLeast"/>
        <w:ind w:firstLine="674"/>
        <w:jc w:val="center"/>
        <w:rPr>
          <w:rFonts w:ascii="宋体" w:hAnsi="宋体"/>
          <w:sz w:val="24"/>
        </w:rPr>
      </w:pPr>
      <w:r>
        <w:rPr>
          <w:rFonts w:ascii="宋体" w:hAnsi="宋体" w:hint="eastAsia"/>
          <w:sz w:val="24"/>
        </w:rPr>
        <w:t>目     录</w:t>
      </w:r>
    </w:p>
    <w:p w14:paraId="7D2B48C1" w14:textId="77777777" w:rsidR="001B070B" w:rsidRDefault="009F2D27">
      <w:pPr>
        <w:tabs>
          <w:tab w:val="left" w:pos="5580"/>
        </w:tabs>
        <w:spacing w:line="360" w:lineRule="auto"/>
        <w:rPr>
          <w:rFonts w:ascii="宋体" w:hAnsi="宋体"/>
          <w:sz w:val="24"/>
        </w:rPr>
      </w:pPr>
      <w:r>
        <w:rPr>
          <w:rFonts w:ascii="宋体" w:hAnsi="宋体" w:hint="eastAsia"/>
          <w:sz w:val="24"/>
        </w:rPr>
        <w:t>附件1——投标书（格式）</w:t>
      </w:r>
    </w:p>
    <w:p w14:paraId="009300D7" w14:textId="77777777" w:rsidR="001B070B" w:rsidRDefault="009F2D27">
      <w:pPr>
        <w:tabs>
          <w:tab w:val="left" w:pos="5580"/>
        </w:tabs>
        <w:spacing w:line="360" w:lineRule="auto"/>
        <w:rPr>
          <w:rFonts w:ascii="宋体" w:hAnsi="宋体"/>
          <w:sz w:val="24"/>
        </w:rPr>
      </w:pPr>
      <w:r>
        <w:rPr>
          <w:rFonts w:ascii="宋体" w:hAnsi="宋体" w:hint="eastAsia"/>
          <w:sz w:val="24"/>
        </w:rPr>
        <w:t>附件2——投标一览表（格式）</w:t>
      </w:r>
    </w:p>
    <w:p w14:paraId="2293DACD" w14:textId="77777777" w:rsidR="001B070B" w:rsidRDefault="009F2D27">
      <w:pPr>
        <w:tabs>
          <w:tab w:val="left" w:pos="5580"/>
        </w:tabs>
        <w:spacing w:line="360" w:lineRule="auto"/>
        <w:rPr>
          <w:rFonts w:ascii="宋体" w:hAnsi="宋体"/>
          <w:sz w:val="24"/>
        </w:rPr>
      </w:pPr>
      <w:r>
        <w:rPr>
          <w:rFonts w:ascii="宋体" w:hAnsi="宋体" w:hint="eastAsia"/>
          <w:sz w:val="24"/>
        </w:rPr>
        <w:t>附件3——投标分项报价表（格式）</w:t>
      </w:r>
    </w:p>
    <w:p w14:paraId="1D3DA1C6" w14:textId="77777777" w:rsidR="001B070B" w:rsidRDefault="009F2D27">
      <w:pPr>
        <w:tabs>
          <w:tab w:val="left" w:pos="5580"/>
        </w:tabs>
        <w:spacing w:line="360" w:lineRule="auto"/>
        <w:rPr>
          <w:rFonts w:ascii="宋体" w:hAnsi="宋体"/>
          <w:sz w:val="24"/>
        </w:rPr>
      </w:pPr>
      <w:r>
        <w:rPr>
          <w:rFonts w:ascii="宋体" w:hAnsi="宋体" w:hint="eastAsia"/>
          <w:sz w:val="24"/>
        </w:rPr>
        <w:t>附件4——技术规格偏离表（格式）</w:t>
      </w:r>
    </w:p>
    <w:p w14:paraId="6073E9DA" w14:textId="77777777" w:rsidR="001B070B" w:rsidRDefault="009F2D27">
      <w:pPr>
        <w:tabs>
          <w:tab w:val="left" w:pos="5580"/>
        </w:tabs>
        <w:spacing w:line="360" w:lineRule="auto"/>
        <w:rPr>
          <w:rFonts w:ascii="宋体" w:hAnsi="宋体"/>
          <w:sz w:val="24"/>
        </w:rPr>
      </w:pPr>
      <w:r>
        <w:rPr>
          <w:rFonts w:ascii="宋体" w:hAnsi="宋体" w:hint="eastAsia"/>
          <w:sz w:val="24"/>
        </w:rPr>
        <w:t>附件5——商务条款偏离表（格式）</w:t>
      </w:r>
    </w:p>
    <w:p w14:paraId="59DF4C3D" w14:textId="77777777" w:rsidR="001B070B" w:rsidRDefault="009F2D27">
      <w:pPr>
        <w:tabs>
          <w:tab w:val="left" w:pos="5580"/>
        </w:tabs>
        <w:spacing w:line="360" w:lineRule="auto"/>
        <w:rPr>
          <w:rFonts w:ascii="宋体" w:hAnsi="宋体"/>
          <w:sz w:val="24"/>
        </w:rPr>
      </w:pPr>
      <w:r>
        <w:rPr>
          <w:rFonts w:ascii="宋体" w:hAnsi="宋体" w:hint="eastAsia"/>
          <w:sz w:val="24"/>
        </w:rPr>
        <w:t>附件6——资格证明文件</w:t>
      </w:r>
    </w:p>
    <w:p w14:paraId="667CA1DD" w14:textId="77777777" w:rsidR="001B070B" w:rsidRDefault="009F2D27">
      <w:pPr>
        <w:tabs>
          <w:tab w:val="left" w:pos="900"/>
          <w:tab w:val="left" w:pos="5580"/>
        </w:tabs>
        <w:spacing w:line="360" w:lineRule="auto"/>
        <w:ind w:firstLineChars="500" w:firstLine="1200"/>
        <w:rPr>
          <w:rFonts w:ascii="宋体" w:hAnsi="宋体"/>
          <w:sz w:val="24"/>
        </w:rPr>
      </w:pPr>
      <w:r>
        <w:rPr>
          <w:rFonts w:ascii="宋体" w:hAnsi="宋体" w:hint="eastAsia"/>
          <w:sz w:val="24"/>
        </w:rPr>
        <w:t>6-1法人或者其他组织的营业执照等证明文件，自然人的身份证明</w:t>
      </w:r>
    </w:p>
    <w:p w14:paraId="565A9617" w14:textId="5724557D" w:rsidR="001B070B" w:rsidRDefault="009F2D27">
      <w:pPr>
        <w:tabs>
          <w:tab w:val="left" w:pos="900"/>
          <w:tab w:val="left" w:pos="5580"/>
        </w:tabs>
        <w:spacing w:line="360" w:lineRule="auto"/>
        <w:ind w:firstLineChars="500" w:firstLine="1200"/>
        <w:rPr>
          <w:rFonts w:ascii="宋体" w:hAnsi="宋体"/>
          <w:sz w:val="24"/>
        </w:rPr>
      </w:pPr>
      <w:r>
        <w:rPr>
          <w:rFonts w:ascii="宋体" w:hAnsi="宋体" w:hint="eastAsia"/>
          <w:sz w:val="24"/>
        </w:rPr>
        <w:t>6-2</w:t>
      </w:r>
      <w:r w:rsidR="00540DD3">
        <w:rPr>
          <w:rFonts w:ascii="宋体" w:hAnsi="宋体" w:hint="eastAsia"/>
          <w:sz w:val="24"/>
        </w:rPr>
        <w:t>纳税证明复印件</w:t>
      </w:r>
    </w:p>
    <w:p w14:paraId="6C3CE564" w14:textId="77777777" w:rsidR="001B070B" w:rsidRDefault="009F2D27">
      <w:pPr>
        <w:tabs>
          <w:tab w:val="left" w:pos="900"/>
          <w:tab w:val="left" w:pos="5580"/>
        </w:tabs>
        <w:spacing w:line="360" w:lineRule="auto"/>
        <w:ind w:firstLineChars="500" w:firstLine="1200"/>
        <w:rPr>
          <w:rFonts w:ascii="宋体" w:hAnsi="宋体"/>
          <w:sz w:val="24"/>
        </w:rPr>
      </w:pPr>
      <w:r>
        <w:rPr>
          <w:rFonts w:ascii="宋体" w:hAnsi="宋体" w:hint="eastAsia"/>
          <w:sz w:val="24"/>
        </w:rPr>
        <w:t>6-3法定代表人授权书（格式）</w:t>
      </w:r>
    </w:p>
    <w:p w14:paraId="773922E3" w14:textId="77777777" w:rsidR="001B070B" w:rsidRDefault="009F2D27">
      <w:pPr>
        <w:tabs>
          <w:tab w:val="left" w:pos="900"/>
          <w:tab w:val="left" w:pos="5580"/>
        </w:tabs>
        <w:spacing w:line="360" w:lineRule="auto"/>
        <w:ind w:firstLineChars="500" w:firstLine="1200"/>
        <w:rPr>
          <w:rFonts w:ascii="宋体" w:hAnsi="宋体"/>
          <w:sz w:val="24"/>
        </w:rPr>
      </w:pPr>
      <w:r>
        <w:rPr>
          <w:rFonts w:ascii="宋体" w:hAnsi="宋体" w:hint="eastAsia"/>
          <w:sz w:val="24"/>
        </w:rPr>
        <w:t>6-4投标人的资格声明（格式）</w:t>
      </w:r>
    </w:p>
    <w:p w14:paraId="65FC5E84" w14:textId="77777777" w:rsidR="001B070B" w:rsidRDefault="009F2D27">
      <w:pPr>
        <w:tabs>
          <w:tab w:val="left" w:pos="900"/>
          <w:tab w:val="left" w:pos="5580"/>
        </w:tabs>
        <w:spacing w:line="360" w:lineRule="auto"/>
        <w:ind w:leftChars="570" w:left="1557" w:hangingChars="150" w:hanging="360"/>
        <w:rPr>
          <w:rFonts w:ascii="宋体" w:hAnsi="宋体"/>
          <w:sz w:val="24"/>
        </w:rPr>
      </w:pPr>
      <w:r>
        <w:rPr>
          <w:rFonts w:ascii="宋体" w:hAnsi="宋体" w:hint="eastAsia"/>
          <w:sz w:val="24"/>
        </w:rPr>
        <w:t>6-5</w:t>
      </w:r>
      <w:r>
        <w:rPr>
          <w:rFonts w:ascii="宋体" w:hAnsi="宋体"/>
          <w:sz w:val="24"/>
        </w:rPr>
        <w:t>投标人的</w:t>
      </w:r>
      <w:r>
        <w:rPr>
          <w:rFonts w:ascii="宋体" w:hAnsi="宋体" w:hint="eastAsia"/>
          <w:sz w:val="24"/>
        </w:rPr>
        <w:t>财务状况报告：会计师事务所出具的年度财务审计报告或银行出具的资信证明</w:t>
      </w:r>
    </w:p>
    <w:p w14:paraId="1DC2D821" w14:textId="77777777" w:rsidR="001B070B" w:rsidRDefault="009F2D27">
      <w:pPr>
        <w:tabs>
          <w:tab w:val="left" w:pos="900"/>
          <w:tab w:val="left" w:pos="5580"/>
        </w:tabs>
        <w:spacing w:line="360" w:lineRule="auto"/>
        <w:ind w:firstLineChars="500" w:firstLine="1200"/>
        <w:rPr>
          <w:rFonts w:ascii="宋体" w:hAnsi="宋体"/>
          <w:sz w:val="24"/>
        </w:rPr>
      </w:pPr>
      <w:r>
        <w:rPr>
          <w:rFonts w:ascii="宋体" w:hAnsi="宋体" w:hint="eastAsia"/>
          <w:sz w:val="24"/>
        </w:rPr>
        <w:t>6-6社会保障资金缴纳记录</w:t>
      </w:r>
    </w:p>
    <w:p w14:paraId="56EA2C39" w14:textId="77777777" w:rsidR="001B070B" w:rsidRDefault="009F2D27">
      <w:pPr>
        <w:tabs>
          <w:tab w:val="left" w:pos="900"/>
          <w:tab w:val="left" w:pos="5580"/>
        </w:tabs>
        <w:spacing w:line="360" w:lineRule="auto"/>
        <w:ind w:firstLineChars="500" w:firstLine="1200"/>
        <w:rPr>
          <w:rFonts w:ascii="宋体" w:hAnsi="宋体"/>
          <w:sz w:val="24"/>
        </w:rPr>
      </w:pPr>
      <w:r>
        <w:rPr>
          <w:rFonts w:ascii="宋体" w:hAnsi="宋体" w:hint="eastAsia"/>
          <w:sz w:val="24"/>
        </w:rPr>
        <w:t>6-7近三年经营活动中无重大违法记录声明</w:t>
      </w:r>
    </w:p>
    <w:p w14:paraId="70AF766C" w14:textId="77777777" w:rsidR="001B070B" w:rsidRDefault="009F2D27">
      <w:pPr>
        <w:tabs>
          <w:tab w:val="left" w:pos="900"/>
          <w:tab w:val="left" w:pos="5580"/>
        </w:tabs>
        <w:spacing w:line="360" w:lineRule="auto"/>
        <w:ind w:firstLineChars="500" w:firstLine="1200"/>
        <w:rPr>
          <w:rFonts w:ascii="宋体" w:hAnsi="宋体"/>
          <w:sz w:val="24"/>
        </w:rPr>
      </w:pPr>
      <w:r>
        <w:rPr>
          <w:rFonts w:ascii="宋体" w:hAnsi="宋体" w:hint="eastAsia"/>
          <w:sz w:val="24"/>
        </w:rPr>
        <w:t>6-8信用承诺</w:t>
      </w:r>
    </w:p>
    <w:p w14:paraId="165F06C5" w14:textId="77777777" w:rsidR="001B070B" w:rsidRDefault="009F2D27">
      <w:pPr>
        <w:tabs>
          <w:tab w:val="left" w:pos="900"/>
          <w:tab w:val="left" w:pos="5580"/>
        </w:tabs>
        <w:spacing w:line="360" w:lineRule="auto"/>
        <w:ind w:firstLineChars="500" w:firstLine="1200"/>
        <w:rPr>
          <w:rFonts w:ascii="宋体" w:hAnsi="宋体"/>
          <w:sz w:val="24"/>
        </w:rPr>
      </w:pPr>
      <w:r>
        <w:rPr>
          <w:rFonts w:ascii="宋体" w:hAnsi="宋体" w:hint="eastAsia"/>
          <w:sz w:val="24"/>
        </w:rPr>
        <w:t>6-9节能产品、环境标志产品、信息安全产品证明材料</w:t>
      </w:r>
    </w:p>
    <w:p w14:paraId="56937F05" w14:textId="77777777" w:rsidR="001B070B" w:rsidRDefault="009F2D27">
      <w:pPr>
        <w:tabs>
          <w:tab w:val="left" w:pos="900"/>
          <w:tab w:val="left" w:pos="5580"/>
        </w:tabs>
        <w:spacing w:line="360" w:lineRule="auto"/>
        <w:ind w:firstLineChars="500" w:firstLine="1200"/>
        <w:rPr>
          <w:rFonts w:ascii="宋体" w:hAnsi="宋体"/>
          <w:sz w:val="24"/>
        </w:rPr>
      </w:pPr>
      <w:r>
        <w:rPr>
          <w:rFonts w:ascii="宋体" w:hAnsi="宋体" w:hint="eastAsia"/>
          <w:sz w:val="24"/>
        </w:rPr>
        <w:t>6-10招标文件要求的其他资格证明文件</w:t>
      </w:r>
    </w:p>
    <w:p w14:paraId="737CB948" w14:textId="77777777" w:rsidR="001B070B" w:rsidRDefault="009F2D27">
      <w:pPr>
        <w:tabs>
          <w:tab w:val="left" w:pos="5580"/>
        </w:tabs>
        <w:spacing w:line="360" w:lineRule="auto"/>
        <w:rPr>
          <w:rFonts w:ascii="宋体" w:hAnsi="宋体"/>
          <w:sz w:val="24"/>
        </w:rPr>
      </w:pPr>
      <w:r>
        <w:rPr>
          <w:rFonts w:ascii="宋体" w:hAnsi="宋体" w:hint="eastAsia"/>
          <w:sz w:val="24"/>
        </w:rPr>
        <w:t>附件7——单位综合情况一览表</w:t>
      </w:r>
    </w:p>
    <w:p w14:paraId="12DCF087" w14:textId="77777777" w:rsidR="001B070B" w:rsidRDefault="009F2D27">
      <w:pPr>
        <w:tabs>
          <w:tab w:val="left" w:pos="5580"/>
        </w:tabs>
        <w:spacing w:line="360" w:lineRule="auto"/>
        <w:rPr>
          <w:rFonts w:ascii="宋体" w:hAnsi="宋体"/>
          <w:sz w:val="24"/>
        </w:rPr>
      </w:pPr>
      <w:bookmarkStart w:id="122" w:name="_Ref467988698"/>
      <w:bookmarkStart w:id="123" w:name="_Toc480942349"/>
      <w:bookmarkStart w:id="124" w:name="_Toc520356217"/>
      <w:r>
        <w:rPr>
          <w:rFonts w:ascii="宋体" w:hAnsi="宋体" w:hint="eastAsia"/>
          <w:sz w:val="24"/>
        </w:rPr>
        <w:t>附件8——业绩证明文件</w:t>
      </w:r>
    </w:p>
    <w:p w14:paraId="410417C7" w14:textId="77777777" w:rsidR="001B070B" w:rsidRDefault="009F2D27">
      <w:pPr>
        <w:tabs>
          <w:tab w:val="left" w:pos="5580"/>
        </w:tabs>
        <w:spacing w:line="360" w:lineRule="auto"/>
        <w:rPr>
          <w:rFonts w:ascii="宋体" w:hAnsi="宋体"/>
          <w:sz w:val="24"/>
        </w:rPr>
      </w:pPr>
      <w:r>
        <w:rPr>
          <w:rFonts w:ascii="宋体" w:hAnsi="宋体" w:hint="eastAsia"/>
          <w:sz w:val="24"/>
        </w:rPr>
        <w:t>附件9——项目组主要人员一览表（格式）</w:t>
      </w:r>
    </w:p>
    <w:p w14:paraId="5510F1A0" w14:textId="77777777" w:rsidR="001B070B" w:rsidRDefault="009F2D27">
      <w:pPr>
        <w:tabs>
          <w:tab w:val="left" w:pos="5580"/>
        </w:tabs>
        <w:spacing w:line="360" w:lineRule="auto"/>
        <w:rPr>
          <w:rFonts w:ascii="宋体" w:hAnsi="宋体"/>
          <w:sz w:val="24"/>
        </w:rPr>
      </w:pPr>
      <w:r>
        <w:rPr>
          <w:rFonts w:ascii="宋体" w:hAnsi="宋体" w:hint="eastAsia"/>
          <w:sz w:val="24"/>
        </w:rPr>
        <w:t>附件10——售后服务承诺书</w:t>
      </w:r>
    </w:p>
    <w:p w14:paraId="06127A25" w14:textId="77777777" w:rsidR="001B070B" w:rsidRDefault="009F2D27">
      <w:pPr>
        <w:tabs>
          <w:tab w:val="left" w:pos="5580"/>
        </w:tabs>
        <w:spacing w:line="360" w:lineRule="auto"/>
        <w:rPr>
          <w:rFonts w:ascii="宋体" w:hAnsi="宋体"/>
          <w:sz w:val="24"/>
        </w:rPr>
      </w:pPr>
      <w:r>
        <w:rPr>
          <w:rFonts w:ascii="宋体" w:hAnsi="宋体" w:hint="eastAsia"/>
          <w:sz w:val="24"/>
        </w:rPr>
        <w:t>附件11——服务工作方案</w:t>
      </w:r>
    </w:p>
    <w:p w14:paraId="0DE489F4" w14:textId="5E4698D3" w:rsidR="001B070B" w:rsidRDefault="009F2D27">
      <w:pPr>
        <w:tabs>
          <w:tab w:val="left" w:pos="5580"/>
        </w:tabs>
        <w:spacing w:line="360" w:lineRule="auto"/>
        <w:rPr>
          <w:rFonts w:ascii="宋体" w:hAnsi="宋体"/>
          <w:sz w:val="24"/>
        </w:rPr>
      </w:pPr>
      <w:r>
        <w:rPr>
          <w:rFonts w:ascii="宋体" w:hAnsi="宋体" w:hint="eastAsia"/>
          <w:sz w:val="24"/>
        </w:rPr>
        <w:t>附件12——</w:t>
      </w:r>
      <w:r w:rsidR="00372CBC">
        <w:rPr>
          <w:rFonts w:ascii="宋体" w:hAnsi="宋体" w:hint="eastAsia"/>
          <w:sz w:val="24"/>
        </w:rPr>
        <w:t>小微企业声明函</w:t>
      </w:r>
      <w:r>
        <w:rPr>
          <w:rFonts w:ascii="宋体" w:hAnsi="宋体" w:hint="eastAsia"/>
          <w:sz w:val="24"/>
        </w:rPr>
        <w:t>、残疾人福利性单位声明函</w:t>
      </w:r>
    </w:p>
    <w:p w14:paraId="138D0513" w14:textId="77777777" w:rsidR="001B070B" w:rsidRDefault="009F2D27">
      <w:pPr>
        <w:tabs>
          <w:tab w:val="left" w:pos="5580"/>
        </w:tabs>
        <w:spacing w:line="360" w:lineRule="auto"/>
        <w:rPr>
          <w:rFonts w:ascii="宋体" w:hAnsi="宋体"/>
          <w:sz w:val="24"/>
        </w:rPr>
      </w:pPr>
      <w:r>
        <w:rPr>
          <w:rFonts w:ascii="宋体" w:hAnsi="宋体" w:hint="eastAsia"/>
          <w:sz w:val="24"/>
        </w:rPr>
        <w:t>附件13——密封条（格式）</w:t>
      </w:r>
    </w:p>
    <w:p w14:paraId="24085C8E" w14:textId="500369D0" w:rsidR="001B070B" w:rsidRDefault="009F2D27">
      <w:pPr>
        <w:pStyle w:val="2"/>
        <w:tabs>
          <w:tab w:val="left" w:pos="5580"/>
        </w:tabs>
        <w:spacing w:line="22" w:lineRule="atLeast"/>
        <w:rPr>
          <w:rFonts w:ascii="宋体" w:eastAsia="宋体" w:hAnsi="宋体"/>
          <w:sz w:val="24"/>
        </w:rPr>
      </w:pPr>
      <w:bookmarkStart w:id="125" w:name="_Toc514333199"/>
      <w:r>
        <w:rPr>
          <w:rFonts w:ascii="宋体" w:eastAsia="宋体" w:hAnsi="宋体"/>
          <w:sz w:val="24"/>
        </w:rPr>
        <w:br w:type="page"/>
      </w:r>
      <w:bookmarkStart w:id="126" w:name="_Toc19706849"/>
      <w:r>
        <w:rPr>
          <w:rFonts w:ascii="宋体" w:eastAsia="宋体" w:hAnsi="宋体" w:hint="eastAsia"/>
          <w:sz w:val="24"/>
        </w:rPr>
        <w:lastRenderedPageBreak/>
        <w:t>附件1</w:t>
      </w:r>
      <w:bookmarkStart w:id="127" w:name="_Hlt520355504"/>
      <w:bookmarkEnd w:id="127"/>
      <w:r>
        <w:rPr>
          <w:rFonts w:ascii="宋体" w:eastAsia="宋体" w:hAnsi="宋体" w:hint="eastAsia"/>
          <w:sz w:val="24"/>
        </w:rPr>
        <w:t xml:space="preserve">　　　　投标</w:t>
      </w:r>
      <w:bookmarkEnd w:id="122"/>
      <w:bookmarkEnd w:id="123"/>
      <w:r>
        <w:rPr>
          <w:rFonts w:ascii="宋体" w:eastAsia="宋体" w:hAnsi="宋体" w:hint="eastAsia"/>
          <w:sz w:val="24"/>
        </w:rPr>
        <w:t>书</w:t>
      </w:r>
      <w:bookmarkEnd w:id="124"/>
      <w:r>
        <w:rPr>
          <w:rFonts w:ascii="宋体" w:eastAsia="宋体" w:hAnsi="宋体" w:hint="eastAsia"/>
          <w:sz w:val="24"/>
        </w:rPr>
        <w:t>（格式）</w:t>
      </w:r>
      <w:bookmarkEnd w:id="125"/>
      <w:bookmarkEnd w:id="126"/>
    </w:p>
    <w:p w14:paraId="6FD38555" w14:textId="77777777" w:rsidR="001B070B" w:rsidRDefault="001B070B">
      <w:pPr>
        <w:tabs>
          <w:tab w:val="left" w:pos="5580"/>
        </w:tabs>
        <w:spacing w:before="120" w:line="360" w:lineRule="auto"/>
        <w:rPr>
          <w:rFonts w:ascii="宋体" w:hAnsi="宋体"/>
          <w:sz w:val="24"/>
        </w:rPr>
      </w:pPr>
    </w:p>
    <w:p w14:paraId="20AEEE3D" w14:textId="77777777" w:rsidR="001B070B" w:rsidRDefault="009F2D27">
      <w:pPr>
        <w:tabs>
          <w:tab w:val="left" w:pos="5580"/>
        </w:tabs>
        <w:spacing w:before="120" w:line="360" w:lineRule="auto"/>
        <w:rPr>
          <w:rFonts w:ascii="宋体" w:hAnsi="宋体"/>
          <w:sz w:val="24"/>
        </w:rPr>
      </w:pPr>
      <w:r>
        <w:rPr>
          <w:rFonts w:ascii="宋体" w:hAnsi="宋体" w:hint="eastAsia"/>
          <w:sz w:val="24"/>
        </w:rPr>
        <w:t>致：</w:t>
      </w:r>
      <w:r>
        <w:rPr>
          <w:rFonts w:ascii="宋体" w:hAnsi="宋体" w:hint="eastAsia"/>
          <w:sz w:val="24"/>
          <w:u w:val="single"/>
        </w:rPr>
        <w:t>（招标采购代理单位）</w:t>
      </w:r>
    </w:p>
    <w:p w14:paraId="71F66469" w14:textId="77777777" w:rsidR="001B070B" w:rsidRDefault="001B070B">
      <w:pPr>
        <w:pStyle w:val="af5"/>
        <w:tabs>
          <w:tab w:val="left" w:pos="5580"/>
        </w:tabs>
        <w:spacing w:line="360" w:lineRule="auto"/>
        <w:rPr>
          <w:rFonts w:hAnsi="宋体"/>
          <w:sz w:val="24"/>
        </w:rPr>
      </w:pPr>
    </w:p>
    <w:p w14:paraId="14771093" w14:textId="77777777" w:rsidR="001B070B" w:rsidRDefault="009F2D27">
      <w:pPr>
        <w:pStyle w:val="af5"/>
        <w:tabs>
          <w:tab w:val="left" w:pos="5580"/>
        </w:tabs>
        <w:spacing w:line="360" w:lineRule="auto"/>
        <w:ind w:firstLine="408"/>
        <w:rPr>
          <w:rFonts w:hAnsi="宋体"/>
          <w:sz w:val="24"/>
        </w:rPr>
      </w:pPr>
      <w:r>
        <w:rPr>
          <w:rFonts w:hAnsi="宋体" w:hint="eastAsia"/>
          <w:sz w:val="24"/>
        </w:rPr>
        <w:t>根据贵方为(</w:t>
      </w:r>
      <w:r>
        <w:rPr>
          <w:rFonts w:hAnsi="宋体" w:hint="eastAsia"/>
          <w:i/>
          <w:sz w:val="24"/>
          <w:u w:val="single"/>
        </w:rPr>
        <w:t>项目名称</w:t>
      </w:r>
      <w:r>
        <w:rPr>
          <w:rFonts w:hAnsi="宋体" w:hint="eastAsia"/>
          <w:sz w:val="24"/>
        </w:rPr>
        <w:t>)项目招标采购货物及服务的投标邀请(</w:t>
      </w:r>
      <w:r>
        <w:rPr>
          <w:rFonts w:hAnsi="宋体" w:hint="eastAsia"/>
          <w:i/>
          <w:sz w:val="24"/>
          <w:u w:val="single"/>
        </w:rPr>
        <w:t>招标编号</w:t>
      </w:r>
      <w:r>
        <w:rPr>
          <w:rFonts w:hAnsi="宋体" w:hint="eastAsia"/>
          <w:sz w:val="24"/>
        </w:rPr>
        <w:t>),签字代表(</w:t>
      </w:r>
      <w:r>
        <w:rPr>
          <w:rFonts w:hAnsi="宋体" w:hint="eastAsia"/>
          <w:i/>
          <w:sz w:val="24"/>
          <w:u w:val="single"/>
        </w:rPr>
        <w:t>姓名、职务</w:t>
      </w:r>
      <w:r>
        <w:rPr>
          <w:rFonts w:hAnsi="宋体" w:hint="eastAsia"/>
          <w:sz w:val="24"/>
        </w:rPr>
        <w:t>)经正式授权并代表投标人（</w:t>
      </w:r>
      <w:r>
        <w:rPr>
          <w:rFonts w:hAnsi="宋体" w:hint="eastAsia"/>
          <w:i/>
          <w:sz w:val="24"/>
          <w:u w:val="single"/>
        </w:rPr>
        <w:t>投标人名称、地址</w:t>
      </w:r>
      <w:r>
        <w:rPr>
          <w:rFonts w:hAnsi="宋体" w:hint="eastAsia"/>
          <w:sz w:val="24"/>
        </w:rPr>
        <w:t>）提交下述文件正本一份及副本___份：</w:t>
      </w:r>
    </w:p>
    <w:p w14:paraId="36C397C4" w14:textId="77777777" w:rsidR="001B070B" w:rsidRDefault="009F2D27" w:rsidP="006E3476">
      <w:pPr>
        <w:pStyle w:val="af5"/>
        <w:numPr>
          <w:ilvl w:val="0"/>
          <w:numId w:val="4"/>
        </w:numPr>
        <w:tabs>
          <w:tab w:val="left" w:pos="768"/>
          <w:tab w:val="left" w:pos="5580"/>
        </w:tabs>
        <w:spacing w:line="360" w:lineRule="auto"/>
        <w:rPr>
          <w:rFonts w:hAnsi="宋体"/>
          <w:sz w:val="24"/>
        </w:rPr>
      </w:pPr>
      <w:r>
        <w:rPr>
          <w:rFonts w:hAnsi="宋体" w:hint="eastAsia"/>
          <w:sz w:val="24"/>
        </w:rPr>
        <w:t>投标一览表</w:t>
      </w:r>
    </w:p>
    <w:p w14:paraId="08A2152B" w14:textId="77777777" w:rsidR="001B070B" w:rsidRDefault="009F2D27" w:rsidP="006E3476">
      <w:pPr>
        <w:pStyle w:val="af5"/>
        <w:numPr>
          <w:ilvl w:val="0"/>
          <w:numId w:val="4"/>
        </w:numPr>
        <w:tabs>
          <w:tab w:val="left" w:pos="768"/>
          <w:tab w:val="left" w:pos="5580"/>
        </w:tabs>
        <w:spacing w:line="360" w:lineRule="auto"/>
        <w:rPr>
          <w:rFonts w:hAnsi="宋体"/>
          <w:sz w:val="24"/>
        </w:rPr>
      </w:pPr>
      <w:r>
        <w:rPr>
          <w:rFonts w:hAnsi="宋体" w:hint="eastAsia"/>
          <w:sz w:val="24"/>
        </w:rPr>
        <w:t>投标分项报价表</w:t>
      </w:r>
    </w:p>
    <w:p w14:paraId="4D12D9BA" w14:textId="77777777" w:rsidR="001B070B" w:rsidRDefault="009F2D27" w:rsidP="006E3476">
      <w:pPr>
        <w:pStyle w:val="af5"/>
        <w:numPr>
          <w:ilvl w:val="0"/>
          <w:numId w:val="4"/>
        </w:numPr>
        <w:tabs>
          <w:tab w:val="left" w:pos="768"/>
          <w:tab w:val="left" w:pos="5580"/>
        </w:tabs>
        <w:spacing w:line="360" w:lineRule="auto"/>
        <w:rPr>
          <w:rFonts w:hAnsi="宋体"/>
          <w:sz w:val="24"/>
        </w:rPr>
      </w:pPr>
      <w:r>
        <w:rPr>
          <w:rFonts w:hAnsi="宋体" w:hint="eastAsia"/>
          <w:sz w:val="24"/>
        </w:rPr>
        <w:t>技术规格偏离表</w:t>
      </w:r>
    </w:p>
    <w:p w14:paraId="67379CDE" w14:textId="77777777" w:rsidR="001B070B" w:rsidRDefault="009F2D27" w:rsidP="006E3476">
      <w:pPr>
        <w:pStyle w:val="af5"/>
        <w:numPr>
          <w:ilvl w:val="0"/>
          <w:numId w:val="4"/>
        </w:numPr>
        <w:tabs>
          <w:tab w:val="left" w:pos="768"/>
          <w:tab w:val="left" w:pos="5580"/>
        </w:tabs>
        <w:spacing w:line="360" w:lineRule="auto"/>
        <w:rPr>
          <w:rFonts w:hAnsi="宋体"/>
          <w:sz w:val="24"/>
        </w:rPr>
      </w:pPr>
      <w:r>
        <w:rPr>
          <w:rFonts w:hAnsi="宋体" w:hint="eastAsia"/>
          <w:sz w:val="24"/>
        </w:rPr>
        <w:t>商务条款偏离表</w:t>
      </w:r>
    </w:p>
    <w:p w14:paraId="5B89EADB" w14:textId="77777777" w:rsidR="001B070B" w:rsidRDefault="009F2D27" w:rsidP="006E3476">
      <w:pPr>
        <w:pStyle w:val="af5"/>
        <w:numPr>
          <w:ilvl w:val="0"/>
          <w:numId w:val="4"/>
        </w:numPr>
        <w:tabs>
          <w:tab w:val="left" w:pos="768"/>
          <w:tab w:val="left" w:pos="5580"/>
        </w:tabs>
        <w:spacing w:line="360" w:lineRule="auto"/>
        <w:rPr>
          <w:rFonts w:hAnsi="宋体"/>
          <w:sz w:val="24"/>
        </w:rPr>
      </w:pPr>
      <w:r>
        <w:rPr>
          <w:rFonts w:hAnsi="宋体" w:hint="eastAsia"/>
          <w:sz w:val="24"/>
        </w:rPr>
        <w:t>资格证明文件</w:t>
      </w:r>
    </w:p>
    <w:p w14:paraId="5503B736" w14:textId="77777777" w:rsidR="001B070B" w:rsidRDefault="009F2D27" w:rsidP="006E3476">
      <w:pPr>
        <w:pStyle w:val="af5"/>
        <w:numPr>
          <w:ilvl w:val="0"/>
          <w:numId w:val="4"/>
        </w:numPr>
        <w:tabs>
          <w:tab w:val="left" w:pos="768"/>
          <w:tab w:val="left" w:pos="5580"/>
        </w:tabs>
        <w:spacing w:line="360" w:lineRule="auto"/>
        <w:rPr>
          <w:rFonts w:hAnsi="宋体"/>
          <w:sz w:val="24"/>
        </w:rPr>
      </w:pPr>
      <w:r>
        <w:rPr>
          <w:rFonts w:hAnsi="宋体" w:hint="eastAsia"/>
          <w:sz w:val="24"/>
        </w:rPr>
        <w:t>遵守国家有关法律、法规和规章，按招标文件中投标人须知和技术规格要求提供的有关文件</w:t>
      </w:r>
    </w:p>
    <w:p w14:paraId="0A9882CA" w14:textId="77777777" w:rsidR="001B070B" w:rsidRDefault="009F2D27" w:rsidP="006E3476">
      <w:pPr>
        <w:pStyle w:val="af5"/>
        <w:numPr>
          <w:ilvl w:val="0"/>
          <w:numId w:val="4"/>
        </w:numPr>
        <w:tabs>
          <w:tab w:val="left" w:pos="768"/>
          <w:tab w:val="left" w:pos="5580"/>
        </w:tabs>
        <w:spacing w:line="360" w:lineRule="auto"/>
        <w:rPr>
          <w:rFonts w:hAnsi="宋体"/>
          <w:sz w:val="24"/>
        </w:rPr>
      </w:pPr>
      <w:r>
        <w:rPr>
          <w:rFonts w:hAnsi="宋体" w:hint="eastAsia"/>
          <w:sz w:val="24"/>
        </w:rPr>
        <w:t>以</w:t>
      </w:r>
      <w:r>
        <w:rPr>
          <w:rFonts w:hAnsi="宋体" w:hint="eastAsia"/>
          <w:sz w:val="24"/>
          <w:u w:val="single"/>
        </w:rPr>
        <w:t xml:space="preserve">           </w:t>
      </w:r>
      <w:r>
        <w:rPr>
          <w:rFonts w:hAnsi="宋体" w:hint="eastAsia"/>
          <w:sz w:val="24"/>
        </w:rPr>
        <w:t>形式出具的投标保证金，金额为人民币</w:t>
      </w:r>
      <w:r>
        <w:rPr>
          <w:rFonts w:hAnsi="宋体" w:hint="eastAsia"/>
          <w:sz w:val="24"/>
          <w:u w:val="single"/>
        </w:rPr>
        <w:t xml:space="preserve">　　　　　　</w:t>
      </w:r>
      <w:r>
        <w:rPr>
          <w:rFonts w:hAnsi="宋体" w:hint="eastAsia"/>
          <w:sz w:val="24"/>
        </w:rPr>
        <w:t>元。</w:t>
      </w:r>
    </w:p>
    <w:p w14:paraId="17DE2FA4" w14:textId="77777777" w:rsidR="001B070B" w:rsidRDefault="009F2D27">
      <w:pPr>
        <w:pStyle w:val="af5"/>
        <w:tabs>
          <w:tab w:val="left" w:pos="5580"/>
        </w:tabs>
        <w:spacing w:line="360" w:lineRule="auto"/>
        <w:ind w:left="408"/>
        <w:rPr>
          <w:rFonts w:hAnsi="宋体"/>
          <w:sz w:val="24"/>
        </w:rPr>
      </w:pPr>
      <w:r>
        <w:rPr>
          <w:rFonts w:hAnsi="宋体" w:hint="eastAsia"/>
          <w:sz w:val="24"/>
        </w:rPr>
        <w:t>据此，签字代表宣布同意如下：</w:t>
      </w:r>
    </w:p>
    <w:p w14:paraId="41D65928" w14:textId="77777777" w:rsidR="001B070B" w:rsidRDefault="009F2D27">
      <w:pPr>
        <w:pStyle w:val="af5"/>
        <w:tabs>
          <w:tab w:val="left" w:pos="720"/>
          <w:tab w:val="left" w:pos="900"/>
        </w:tabs>
        <w:spacing w:line="360" w:lineRule="auto"/>
        <w:ind w:left="360"/>
        <w:rPr>
          <w:rFonts w:hAnsi="宋体"/>
          <w:sz w:val="24"/>
          <w:u w:val="single"/>
        </w:rPr>
      </w:pPr>
      <w:r>
        <w:rPr>
          <w:rFonts w:hAnsi="宋体" w:hint="eastAsia"/>
          <w:sz w:val="24"/>
        </w:rPr>
        <w:t>（1）附投标价格表中规定的应提交和交付的服务内容投标总价为人民币</w:t>
      </w:r>
      <w:r>
        <w:rPr>
          <w:rFonts w:hAnsi="宋体" w:hint="eastAsia"/>
          <w:sz w:val="24"/>
          <w:u w:val="single"/>
        </w:rPr>
        <w:t xml:space="preserve">　　　　　　</w:t>
      </w:r>
    </w:p>
    <w:p w14:paraId="57271E4F" w14:textId="77777777" w:rsidR="001B070B" w:rsidRDefault="009F2D27">
      <w:pPr>
        <w:pStyle w:val="af5"/>
        <w:tabs>
          <w:tab w:val="left" w:pos="5580"/>
        </w:tabs>
        <w:spacing w:line="360" w:lineRule="auto"/>
        <w:ind w:left="-2" w:firstLine="540"/>
        <w:rPr>
          <w:rFonts w:hAnsi="宋体"/>
          <w:sz w:val="24"/>
          <w:u w:val="single"/>
        </w:rPr>
      </w:pPr>
      <w:r>
        <w:rPr>
          <w:rFonts w:hAnsi="宋体" w:hint="eastAsia"/>
          <w:sz w:val="24"/>
          <w:u w:val="single"/>
        </w:rPr>
        <w:t xml:space="preserve">　　　　　　　　　　　　　　　　　　（用文字和数字表示的投标总价）</w:t>
      </w:r>
      <w:r>
        <w:rPr>
          <w:rFonts w:hAnsi="宋体" w:hint="eastAsia"/>
          <w:sz w:val="24"/>
        </w:rPr>
        <w:t>。</w:t>
      </w:r>
    </w:p>
    <w:p w14:paraId="12C2A12E" w14:textId="77777777" w:rsidR="001B070B" w:rsidRDefault="009F2D27">
      <w:pPr>
        <w:pStyle w:val="af5"/>
        <w:tabs>
          <w:tab w:val="left" w:pos="5580"/>
        </w:tabs>
        <w:spacing w:line="360" w:lineRule="auto"/>
        <w:ind w:firstLineChars="175" w:firstLine="420"/>
        <w:rPr>
          <w:rFonts w:hAnsi="宋体"/>
          <w:sz w:val="24"/>
        </w:rPr>
      </w:pPr>
      <w:r>
        <w:rPr>
          <w:rFonts w:hAnsi="宋体" w:hint="eastAsia"/>
          <w:sz w:val="24"/>
        </w:rPr>
        <w:t>（2）</w:t>
      </w:r>
      <w:bookmarkStart w:id="128" w:name="_Hlk496025240"/>
      <w:r>
        <w:rPr>
          <w:rFonts w:hAnsi="宋体" w:hint="eastAsia"/>
          <w:sz w:val="24"/>
        </w:rPr>
        <w:t>我方如中标，将按招标文件的规定履行合同责任和义务。</w:t>
      </w:r>
      <w:bookmarkEnd w:id="128"/>
    </w:p>
    <w:p w14:paraId="4FAE2B71" w14:textId="77777777" w:rsidR="001B070B" w:rsidRDefault="009F2D27">
      <w:pPr>
        <w:pStyle w:val="af5"/>
        <w:tabs>
          <w:tab w:val="left" w:pos="5580"/>
        </w:tabs>
        <w:spacing w:line="360" w:lineRule="auto"/>
        <w:ind w:leftChars="200" w:left="540" w:hangingChars="50" w:hanging="120"/>
        <w:rPr>
          <w:rFonts w:hAnsi="宋体"/>
          <w:sz w:val="24"/>
        </w:rPr>
      </w:pPr>
      <w:r>
        <w:rPr>
          <w:rFonts w:hAnsi="宋体" w:hint="eastAsia"/>
          <w:sz w:val="24"/>
        </w:rPr>
        <w:t>（3）</w:t>
      </w:r>
      <w:bookmarkStart w:id="129" w:name="_Hlk496025251"/>
      <w:r>
        <w:rPr>
          <w:rFonts w:hAnsi="宋体" w:hint="eastAsia"/>
          <w:sz w:val="24"/>
        </w:rPr>
        <w:t>我方已详细审查全部招标文件，包括第</w:t>
      </w:r>
      <w:r>
        <w:rPr>
          <w:rFonts w:hAnsi="宋体" w:hint="eastAsia"/>
          <w:sz w:val="24"/>
          <w:u w:val="single"/>
        </w:rPr>
        <w:t xml:space="preserve">        号（招标编号、补充通知）（如果有的话</w:t>
      </w:r>
      <w:r>
        <w:rPr>
          <w:rFonts w:hAnsi="宋体" w:hint="eastAsia"/>
          <w:sz w:val="24"/>
        </w:rPr>
        <w:t>）。我们完全理解并同意放弃对这方面有不明及误解的权力。</w:t>
      </w:r>
      <w:bookmarkEnd w:id="129"/>
    </w:p>
    <w:p w14:paraId="67C55DB3" w14:textId="77777777" w:rsidR="001B070B" w:rsidRDefault="009F2D27">
      <w:pPr>
        <w:pStyle w:val="af5"/>
        <w:tabs>
          <w:tab w:val="left" w:pos="5580"/>
        </w:tabs>
        <w:spacing w:line="360" w:lineRule="auto"/>
        <w:ind w:leftChars="86" w:left="181" w:firstLineChars="100" w:firstLine="240"/>
        <w:rPr>
          <w:rFonts w:hAnsi="宋体"/>
          <w:sz w:val="24"/>
        </w:rPr>
      </w:pPr>
      <w:r>
        <w:rPr>
          <w:rFonts w:hAnsi="宋体" w:hint="eastAsia"/>
          <w:sz w:val="24"/>
        </w:rPr>
        <w:t>（4）</w:t>
      </w:r>
      <w:bookmarkStart w:id="130" w:name="_Hlk496025262"/>
      <w:r>
        <w:rPr>
          <w:rFonts w:hAnsi="宋体" w:hint="eastAsia"/>
          <w:sz w:val="24"/>
        </w:rPr>
        <w:t>本投标有效期为自投标截止日起</w:t>
      </w:r>
      <w:r>
        <w:rPr>
          <w:rFonts w:hAnsi="宋体" w:hint="eastAsia"/>
          <w:sz w:val="24"/>
          <w:u w:val="single"/>
        </w:rPr>
        <w:t xml:space="preserve">          </w:t>
      </w:r>
      <w:r>
        <w:rPr>
          <w:rFonts w:hAnsi="宋体" w:hint="eastAsia"/>
          <w:sz w:val="24"/>
        </w:rPr>
        <w:t>个日历日。</w:t>
      </w:r>
      <w:bookmarkEnd w:id="130"/>
    </w:p>
    <w:p w14:paraId="19A87917" w14:textId="77777777" w:rsidR="001B070B" w:rsidRDefault="009F2D27">
      <w:pPr>
        <w:pStyle w:val="af5"/>
        <w:tabs>
          <w:tab w:val="left" w:pos="5580"/>
        </w:tabs>
        <w:spacing w:line="360" w:lineRule="auto"/>
        <w:ind w:leftChars="200" w:left="540" w:hangingChars="50" w:hanging="120"/>
        <w:rPr>
          <w:rFonts w:hAnsi="宋体"/>
          <w:sz w:val="24"/>
        </w:rPr>
      </w:pPr>
      <w:r>
        <w:rPr>
          <w:rFonts w:hAnsi="宋体" w:hint="eastAsia"/>
          <w:sz w:val="24"/>
        </w:rPr>
        <w:t>（5）</w:t>
      </w:r>
      <w:bookmarkStart w:id="131" w:name="_Hlk496025285"/>
      <w:r>
        <w:rPr>
          <w:rFonts w:hAnsi="宋体" w:hint="eastAsia"/>
          <w:sz w:val="24"/>
        </w:rPr>
        <w:t>在规定的开标时间后，我方保证遵守招标文件中有关保证金的规定。</w:t>
      </w:r>
      <w:bookmarkEnd w:id="131"/>
    </w:p>
    <w:p w14:paraId="6F3A31C2" w14:textId="77777777" w:rsidR="001B070B" w:rsidRDefault="009F2D27">
      <w:pPr>
        <w:pStyle w:val="af5"/>
        <w:tabs>
          <w:tab w:val="left" w:pos="5580"/>
        </w:tabs>
        <w:spacing w:line="360" w:lineRule="auto"/>
        <w:ind w:leftChars="199" w:left="538" w:hangingChars="50" w:hanging="120"/>
        <w:rPr>
          <w:rFonts w:hAnsi="宋体"/>
          <w:sz w:val="24"/>
        </w:rPr>
      </w:pPr>
      <w:r>
        <w:rPr>
          <w:rFonts w:hAnsi="宋体" w:hint="eastAsia"/>
          <w:sz w:val="24"/>
        </w:rPr>
        <w:t>（6）</w:t>
      </w:r>
      <w:bookmarkStart w:id="132" w:name="_Hlk496025293"/>
      <w:r>
        <w:rPr>
          <w:rFonts w:hAnsi="宋体" w:hint="eastAsia"/>
          <w:sz w:val="24"/>
        </w:rPr>
        <w:t>我方与采购人不存在可能影响招标公正性的利害关系，在投标之前，未曾为投标包号的采购需求提供过整体设计、规范编制或者项目管理、监理、检测等服务。</w:t>
      </w:r>
      <w:bookmarkEnd w:id="132"/>
      <w:r>
        <w:rPr>
          <w:rFonts w:hAnsi="宋体" w:hint="eastAsia"/>
          <w:sz w:val="24"/>
        </w:rPr>
        <w:t>我方没有被列入失信被执行人、重大税收违法案件当事人、政府采购严重违法失信行为记录名单。贵方或评标委员会可通过“信用中国”网站（</w:t>
      </w:r>
      <w:r w:rsidR="00C11314">
        <w:fldChar w:fldCharType="begin"/>
      </w:r>
      <w:r w:rsidR="00C11314">
        <w:instrText xml:space="preserve"> HYPERLINK "http://www.creditchina" </w:instrText>
      </w:r>
      <w:r w:rsidR="00C11314">
        <w:fldChar w:fldCharType="separate"/>
      </w:r>
      <w:r>
        <w:rPr>
          <w:rFonts w:hAnsi="宋体" w:hint="eastAsia"/>
          <w:sz w:val="24"/>
        </w:rPr>
        <w:t>www.creditchina</w:t>
      </w:r>
      <w:r w:rsidR="00C11314">
        <w:rPr>
          <w:rFonts w:hAnsi="宋体"/>
          <w:sz w:val="24"/>
        </w:rPr>
        <w:fldChar w:fldCharType="end"/>
      </w:r>
      <w:r>
        <w:rPr>
          <w:rFonts w:hAnsi="宋体" w:hint="eastAsia"/>
          <w:sz w:val="24"/>
        </w:rPr>
        <w:t>.gov.cn）和中国政府采购网（www.ccgp.gov.cn）进行查询，我方完全接受查询的结果。</w:t>
      </w:r>
    </w:p>
    <w:p w14:paraId="2693C77B" w14:textId="77777777" w:rsidR="001B070B" w:rsidRDefault="009F2D27">
      <w:pPr>
        <w:pStyle w:val="af5"/>
        <w:tabs>
          <w:tab w:val="left" w:pos="5580"/>
        </w:tabs>
        <w:spacing w:line="360" w:lineRule="auto"/>
        <w:ind w:leftChars="199" w:left="538" w:hangingChars="50" w:hanging="120"/>
        <w:rPr>
          <w:rFonts w:hAnsi="宋体"/>
          <w:sz w:val="24"/>
        </w:rPr>
      </w:pPr>
      <w:r>
        <w:rPr>
          <w:rFonts w:hAnsi="宋体" w:hint="eastAsia"/>
          <w:sz w:val="24"/>
        </w:rPr>
        <w:lastRenderedPageBreak/>
        <w:t>（7）</w:t>
      </w:r>
      <w:bookmarkStart w:id="133" w:name="_Hlk496025304"/>
      <w:r>
        <w:rPr>
          <w:rFonts w:hAnsi="宋体" w:hint="eastAsia"/>
          <w:sz w:val="24"/>
        </w:rPr>
        <w:t>我方同意提供按照贵方可能要求的与其投标有关的一切数据或资料，完全理解贵方不一定接受最低价的投标或收到的任何投标。</w:t>
      </w:r>
      <w:bookmarkEnd w:id="133"/>
    </w:p>
    <w:p w14:paraId="0E5871A9" w14:textId="77777777" w:rsidR="001B070B" w:rsidRDefault="001B070B">
      <w:pPr>
        <w:pStyle w:val="af5"/>
        <w:tabs>
          <w:tab w:val="left" w:pos="5580"/>
        </w:tabs>
        <w:spacing w:line="360" w:lineRule="auto"/>
        <w:ind w:leftChars="199" w:left="538" w:hangingChars="50" w:hanging="120"/>
        <w:rPr>
          <w:rFonts w:hAnsi="宋体"/>
          <w:sz w:val="24"/>
        </w:rPr>
      </w:pPr>
    </w:p>
    <w:p w14:paraId="720D07CE" w14:textId="77777777" w:rsidR="001B070B" w:rsidRDefault="009F2D27">
      <w:pPr>
        <w:pStyle w:val="af5"/>
        <w:tabs>
          <w:tab w:val="left" w:pos="5580"/>
        </w:tabs>
        <w:spacing w:line="360" w:lineRule="auto"/>
        <w:ind w:leftChars="86" w:left="181" w:firstLineChars="100" w:firstLine="240"/>
        <w:rPr>
          <w:rFonts w:hAnsi="宋体"/>
          <w:sz w:val="24"/>
        </w:rPr>
      </w:pPr>
      <w:r>
        <w:rPr>
          <w:rFonts w:hAnsi="宋体" w:hint="eastAsia"/>
          <w:sz w:val="24"/>
        </w:rPr>
        <w:t>8．与本投标有关的一切正式往来信函请寄：</w:t>
      </w:r>
    </w:p>
    <w:p w14:paraId="78F15880" w14:textId="77777777" w:rsidR="001B070B" w:rsidRDefault="001B070B">
      <w:pPr>
        <w:pStyle w:val="af5"/>
        <w:tabs>
          <w:tab w:val="left" w:pos="5580"/>
        </w:tabs>
        <w:spacing w:line="360" w:lineRule="auto"/>
        <w:ind w:left="420"/>
        <w:rPr>
          <w:rFonts w:hAnsi="宋体"/>
          <w:sz w:val="24"/>
        </w:rPr>
      </w:pPr>
    </w:p>
    <w:p w14:paraId="5DDD31A4" w14:textId="77777777" w:rsidR="001B070B" w:rsidRDefault="009F2D27">
      <w:pPr>
        <w:pStyle w:val="af5"/>
        <w:tabs>
          <w:tab w:val="left" w:pos="5580"/>
        </w:tabs>
        <w:spacing w:line="360" w:lineRule="auto"/>
        <w:ind w:left="420"/>
        <w:rPr>
          <w:rFonts w:hAnsi="宋体"/>
          <w:sz w:val="24"/>
        </w:rPr>
      </w:pPr>
      <w:r>
        <w:rPr>
          <w:rFonts w:hAnsi="宋体" w:hint="eastAsia"/>
          <w:sz w:val="24"/>
        </w:rPr>
        <w:t>地址_________________________     传真____________________________</w:t>
      </w:r>
    </w:p>
    <w:p w14:paraId="09C64642" w14:textId="77777777" w:rsidR="001B070B" w:rsidRDefault="009F2D27">
      <w:pPr>
        <w:pStyle w:val="af5"/>
        <w:tabs>
          <w:tab w:val="left" w:pos="5580"/>
        </w:tabs>
        <w:spacing w:line="360" w:lineRule="auto"/>
        <w:ind w:left="420"/>
        <w:rPr>
          <w:rFonts w:hAnsi="宋体"/>
          <w:sz w:val="24"/>
        </w:rPr>
      </w:pPr>
      <w:r>
        <w:rPr>
          <w:rFonts w:hAnsi="宋体" w:hint="eastAsia"/>
          <w:sz w:val="24"/>
        </w:rPr>
        <w:t>电话_________________________     电子函件________________________</w:t>
      </w:r>
    </w:p>
    <w:p w14:paraId="1682181D" w14:textId="77777777" w:rsidR="001B070B" w:rsidRDefault="001B070B">
      <w:pPr>
        <w:pStyle w:val="af5"/>
        <w:tabs>
          <w:tab w:val="left" w:pos="5580"/>
        </w:tabs>
        <w:spacing w:line="360" w:lineRule="auto"/>
        <w:ind w:left="420"/>
        <w:rPr>
          <w:rFonts w:hAnsi="宋体"/>
          <w:sz w:val="24"/>
        </w:rPr>
      </w:pPr>
    </w:p>
    <w:p w14:paraId="17E3C49D" w14:textId="77777777" w:rsidR="001B070B" w:rsidRDefault="009F2D27">
      <w:pPr>
        <w:pStyle w:val="af5"/>
        <w:tabs>
          <w:tab w:val="left" w:pos="5580"/>
        </w:tabs>
        <w:spacing w:line="360" w:lineRule="auto"/>
        <w:ind w:left="420"/>
        <w:rPr>
          <w:rFonts w:hAnsi="宋体"/>
          <w:sz w:val="24"/>
        </w:rPr>
      </w:pPr>
      <w:r>
        <w:rPr>
          <w:rFonts w:hAnsi="宋体" w:hint="eastAsia"/>
          <w:sz w:val="24"/>
        </w:rPr>
        <w:t>投标人授权代表签字</w:t>
      </w:r>
      <w:r>
        <w:rPr>
          <w:rFonts w:hAnsi="宋体"/>
          <w:sz w:val="24"/>
          <w:u w:val="single"/>
        </w:rPr>
        <w:t xml:space="preserve">                 </w:t>
      </w:r>
    </w:p>
    <w:p w14:paraId="17FA77BB" w14:textId="77777777" w:rsidR="001B070B" w:rsidRDefault="009F2D27">
      <w:pPr>
        <w:pStyle w:val="af5"/>
        <w:tabs>
          <w:tab w:val="left" w:pos="5580"/>
        </w:tabs>
        <w:spacing w:line="360" w:lineRule="auto"/>
        <w:ind w:left="420"/>
        <w:rPr>
          <w:rFonts w:hAnsi="宋体"/>
          <w:sz w:val="24"/>
        </w:rPr>
      </w:pPr>
      <w:r>
        <w:rPr>
          <w:rFonts w:hAnsi="宋体" w:hint="eastAsia"/>
          <w:sz w:val="24"/>
        </w:rPr>
        <w:t>投标人名称（全称）</w:t>
      </w:r>
      <w:r>
        <w:rPr>
          <w:rFonts w:hAnsi="宋体"/>
          <w:sz w:val="24"/>
          <w:u w:val="single"/>
        </w:rPr>
        <w:t xml:space="preserve">                 </w:t>
      </w:r>
    </w:p>
    <w:p w14:paraId="7ECFF95A" w14:textId="77777777" w:rsidR="001B070B" w:rsidRDefault="009F2D27">
      <w:pPr>
        <w:pStyle w:val="af5"/>
        <w:tabs>
          <w:tab w:val="left" w:pos="5580"/>
        </w:tabs>
        <w:spacing w:line="360" w:lineRule="auto"/>
        <w:ind w:left="420"/>
        <w:rPr>
          <w:rFonts w:hAnsi="宋体"/>
          <w:sz w:val="24"/>
        </w:rPr>
      </w:pPr>
      <w:r>
        <w:rPr>
          <w:rFonts w:hAnsi="宋体" w:hint="eastAsia"/>
          <w:sz w:val="24"/>
        </w:rPr>
        <w:t>投标人开户银行（全称）</w:t>
      </w:r>
      <w:r>
        <w:rPr>
          <w:rFonts w:hAnsi="宋体" w:hint="eastAsia"/>
          <w:sz w:val="24"/>
          <w:u w:val="single"/>
        </w:rPr>
        <w:t xml:space="preserve">　　　　　　 </w:t>
      </w:r>
    </w:p>
    <w:p w14:paraId="0B9DE949" w14:textId="77777777" w:rsidR="001B070B" w:rsidRDefault="009F2D27">
      <w:pPr>
        <w:pStyle w:val="af5"/>
        <w:tabs>
          <w:tab w:val="left" w:pos="5580"/>
        </w:tabs>
        <w:spacing w:line="360" w:lineRule="auto"/>
        <w:ind w:left="420"/>
        <w:rPr>
          <w:rFonts w:hAnsi="宋体"/>
          <w:sz w:val="24"/>
        </w:rPr>
      </w:pPr>
      <w:r>
        <w:rPr>
          <w:rFonts w:hAnsi="宋体" w:hint="eastAsia"/>
          <w:sz w:val="24"/>
        </w:rPr>
        <w:t>投标人银行帐号</w:t>
      </w:r>
      <w:r>
        <w:rPr>
          <w:rFonts w:hAnsi="宋体" w:hint="eastAsia"/>
          <w:sz w:val="24"/>
          <w:u w:val="single"/>
        </w:rPr>
        <w:t xml:space="preserve">　　　　　　　　　　</w:t>
      </w:r>
    </w:p>
    <w:p w14:paraId="440B4519" w14:textId="77777777" w:rsidR="001B070B" w:rsidRDefault="009F2D27">
      <w:pPr>
        <w:pStyle w:val="af5"/>
        <w:tabs>
          <w:tab w:val="left" w:pos="5580"/>
        </w:tabs>
        <w:spacing w:line="360" w:lineRule="auto"/>
        <w:ind w:left="420"/>
        <w:rPr>
          <w:rFonts w:hAnsi="宋体"/>
          <w:sz w:val="24"/>
        </w:rPr>
      </w:pPr>
      <w:r>
        <w:rPr>
          <w:rFonts w:hAnsi="宋体" w:hint="eastAsia"/>
          <w:sz w:val="24"/>
        </w:rPr>
        <w:t>投标人公章</w:t>
      </w:r>
      <w:r>
        <w:rPr>
          <w:rFonts w:hAnsi="宋体"/>
          <w:sz w:val="24"/>
          <w:u w:val="single"/>
        </w:rPr>
        <w:t xml:space="preserve">                        </w:t>
      </w:r>
    </w:p>
    <w:p w14:paraId="7F66B708" w14:textId="77777777" w:rsidR="001B070B" w:rsidRDefault="009F2D27">
      <w:pPr>
        <w:pStyle w:val="af5"/>
        <w:tabs>
          <w:tab w:val="left" w:pos="5580"/>
        </w:tabs>
        <w:spacing w:line="360" w:lineRule="auto"/>
        <w:ind w:left="420"/>
        <w:rPr>
          <w:rFonts w:hAnsi="宋体"/>
          <w:sz w:val="24"/>
          <w:u w:val="single"/>
        </w:rPr>
      </w:pPr>
      <w:r>
        <w:rPr>
          <w:rFonts w:hAnsi="宋体" w:hint="eastAsia"/>
          <w:sz w:val="24"/>
        </w:rPr>
        <w:t>日期</w:t>
      </w:r>
      <w:r>
        <w:rPr>
          <w:rFonts w:hAnsi="宋体"/>
          <w:sz w:val="24"/>
          <w:u w:val="single"/>
        </w:rPr>
        <w:t xml:space="preserve">                              </w:t>
      </w:r>
    </w:p>
    <w:p w14:paraId="22889DC7" w14:textId="77777777" w:rsidR="001B070B" w:rsidRDefault="001B070B">
      <w:pPr>
        <w:pStyle w:val="af5"/>
        <w:tabs>
          <w:tab w:val="left" w:pos="5580"/>
        </w:tabs>
        <w:spacing w:line="360" w:lineRule="auto"/>
        <w:ind w:left="420"/>
        <w:rPr>
          <w:rFonts w:hAnsi="宋体"/>
          <w:sz w:val="24"/>
          <w:u w:val="single"/>
        </w:rPr>
      </w:pPr>
    </w:p>
    <w:p w14:paraId="6E19961C" w14:textId="77777777" w:rsidR="001B070B" w:rsidRDefault="001B070B">
      <w:pPr>
        <w:pStyle w:val="af5"/>
        <w:tabs>
          <w:tab w:val="left" w:pos="5580"/>
        </w:tabs>
        <w:spacing w:line="360" w:lineRule="auto"/>
        <w:ind w:left="420"/>
        <w:jc w:val="left"/>
        <w:rPr>
          <w:rFonts w:hAnsi="宋体"/>
          <w:sz w:val="24"/>
          <w:u w:val="single"/>
        </w:rPr>
        <w:sectPr w:rsidR="001B070B">
          <w:footerReference w:type="even" r:id="rId13"/>
          <w:footerReference w:type="default" r:id="rId14"/>
          <w:pgSz w:w="11907" w:h="16840"/>
          <w:pgMar w:top="1758" w:right="1701" w:bottom="1588" w:left="1259" w:header="851" w:footer="851" w:gutter="0"/>
          <w:cols w:space="720"/>
          <w:titlePg/>
          <w:docGrid w:linePitch="462"/>
        </w:sectPr>
      </w:pPr>
    </w:p>
    <w:p w14:paraId="66A0A090" w14:textId="77777777" w:rsidR="001B070B" w:rsidRDefault="009F2D27">
      <w:pPr>
        <w:pStyle w:val="2"/>
        <w:tabs>
          <w:tab w:val="left" w:pos="5580"/>
        </w:tabs>
        <w:rPr>
          <w:rFonts w:ascii="宋体" w:eastAsia="宋体" w:hAnsi="宋体"/>
          <w:sz w:val="24"/>
        </w:rPr>
      </w:pPr>
      <w:bookmarkStart w:id="134" w:name="_Hlt520355938"/>
      <w:bookmarkStart w:id="135" w:name="_Hlt520356243"/>
      <w:bookmarkStart w:id="136" w:name="_Ref467988705"/>
      <w:bookmarkStart w:id="137" w:name="_Toc480942350"/>
      <w:bookmarkStart w:id="138" w:name="_Toc520356218"/>
      <w:bookmarkStart w:id="139" w:name="_Toc514333200"/>
      <w:bookmarkStart w:id="140" w:name="_Toc19706850"/>
      <w:bookmarkEnd w:id="134"/>
      <w:bookmarkEnd w:id="135"/>
      <w:r>
        <w:rPr>
          <w:rFonts w:ascii="宋体" w:eastAsia="宋体" w:hAnsi="宋体" w:hint="eastAsia"/>
          <w:sz w:val="24"/>
        </w:rPr>
        <w:lastRenderedPageBreak/>
        <w:t>附件2　　　　投标一览表</w:t>
      </w:r>
      <w:bookmarkEnd w:id="136"/>
      <w:bookmarkEnd w:id="137"/>
      <w:bookmarkEnd w:id="138"/>
      <w:bookmarkEnd w:id="139"/>
      <w:bookmarkEnd w:id="140"/>
      <w:r>
        <w:rPr>
          <w:rFonts w:ascii="宋体" w:eastAsia="宋体" w:hAnsi="宋体" w:hint="eastAsia"/>
          <w:sz w:val="24"/>
        </w:rPr>
        <w:cr/>
      </w:r>
    </w:p>
    <w:p w14:paraId="3B3C9FD6" w14:textId="77777777" w:rsidR="001B070B" w:rsidRDefault="001B070B">
      <w:pPr>
        <w:pStyle w:val="a0"/>
        <w:tabs>
          <w:tab w:val="left" w:pos="5580"/>
        </w:tabs>
        <w:rPr>
          <w:rFonts w:hAnsi="宋体"/>
        </w:rPr>
      </w:pPr>
    </w:p>
    <w:p w14:paraId="1FCCA152" w14:textId="77777777" w:rsidR="001B070B" w:rsidRDefault="009F2D27">
      <w:pPr>
        <w:tabs>
          <w:tab w:val="left" w:pos="1800"/>
          <w:tab w:val="left" w:pos="5580"/>
        </w:tabs>
        <w:spacing w:line="360" w:lineRule="auto"/>
        <w:jc w:val="left"/>
        <w:rPr>
          <w:rFonts w:ascii="宋体" w:hAnsi="宋体"/>
          <w:sz w:val="24"/>
        </w:rPr>
      </w:pPr>
      <w:r>
        <w:rPr>
          <w:rFonts w:ascii="宋体" w:hAnsi="宋体" w:hint="eastAsia"/>
          <w:sz w:val="24"/>
        </w:rPr>
        <w:t xml:space="preserve">招标编号：     </w:t>
      </w:r>
    </w:p>
    <w:p w14:paraId="085592B2" w14:textId="77777777" w:rsidR="001B070B" w:rsidRDefault="009F2D27">
      <w:pPr>
        <w:tabs>
          <w:tab w:val="left" w:pos="1800"/>
          <w:tab w:val="left" w:pos="5580"/>
        </w:tabs>
        <w:spacing w:line="360" w:lineRule="auto"/>
        <w:jc w:val="left"/>
        <w:rPr>
          <w:rFonts w:ascii="宋体" w:hAnsi="宋体"/>
          <w:sz w:val="24"/>
        </w:rPr>
      </w:pPr>
      <w:r>
        <w:rPr>
          <w:rFonts w:ascii="宋体" w:hAnsi="宋体" w:hint="eastAsia"/>
          <w:sz w:val="24"/>
        </w:rPr>
        <w:t>项目名称：　                                           单位：人民币元</w:t>
      </w:r>
    </w:p>
    <w:tbl>
      <w:tblPr>
        <w:tblW w:w="8562" w:type="dxa"/>
        <w:tblInd w:w="-34" w:type="dxa"/>
        <w:tblLook w:val="0000" w:firstRow="0" w:lastRow="0" w:firstColumn="0" w:lastColumn="0" w:noHBand="0" w:noVBand="0"/>
      </w:tblPr>
      <w:tblGrid>
        <w:gridCol w:w="1582"/>
        <w:gridCol w:w="1494"/>
        <w:gridCol w:w="1405"/>
        <w:gridCol w:w="1318"/>
        <w:gridCol w:w="1357"/>
        <w:gridCol w:w="1406"/>
      </w:tblGrid>
      <w:tr w:rsidR="001B070B" w14:paraId="7A837035" w14:textId="77777777">
        <w:trPr>
          <w:trHeight w:val="547"/>
        </w:trPr>
        <w:tc>
          <w:tcPr>
            <w:tcW w:w="1582" w:type="dxa"/>
            <w:tcBorders>
              <w:top w:val="double" w:sz="4" w:space="0" w:color="000000"/>
              <w:left w:val="double" w:sz="4" w:space="0" w:color="000000"/>
              <w:bottom w:val="single" w:sz="4" w:space="0" w:color="000000"/>
              <w:right w:val="single" w:sz="4" w:space="0" w:color="000000"/>
            </w:tcBorders>
            <w:vAlign w:val="center"/>
          </w:tcPr>
          <w:p w14:paraId="55E96A37" w14:textId="77777777" w:rsidR="001B070B" w:rsidRDefault="009F2D27">
            <w:pPr>
              <w:jc w:val="center"/>
              <w:rPr>
                <w:rFonts w:ascii="宋体" w:hAnsi="宋体" w:cs="宋体"/>
                <w:kern w:val="1"/>
                <w:sz w:val="24"/>
              </w:rPr>
            </w:pPr>
            <w:r>
              <w:rPr>
                <w:rFonts w:ascii="宋体" w:hAnsi="宋体" w:cs="宋体" w:hint="eastAsia"/>
                <w:kern w:val="1"/>
                <w:sz w:val="24"/>
              </w:rPr>
              <w:t>项目名称</w:t>
            </w:r>
          </w:p>
        </w:tc>
        <w:tc>
          <w:tcPr>
            <w:tcW w:w="1494" w:type="dxa"/>
            <w:tcBorders>
              <w:top w:val="double" w:sz="4" w:space="0" w:color="000000"/>
              <w:left w:val="single" w:sz="4" w:space="0" w:color="000000"/>
              <w:bottom w:val="single" w:sz="4" w:space="0" w:color="000000"/>
              <w:right w:val="single" w:sz="4" w:space="0" w:color="000000"/>
            </w:tcBorders>
            <w:vAlign w:val="center"/>
          </w:tcPr>
          <w:p w14:paraId="769C989E" w14:textId="77777777" w:rsidR="001B070B" w:rsidRDefault="009F2D27">
            <w:pPr>
              <w:jc w:val="center"/>
              <w:rPr>
                <w:rFonts w:ascii="宋体" w:hAnsi="宋体" w:cs="宋体"/>
                <w:kern w:val="1"/>
                <w:sz w:val="24"/>
              </w:rPr>
            </w:pPr>
            <w:r>
              <w:rPr>
                <w:rFonts w:ascii="宋体" w:hAnsi="宋体" w:cs="宋体" w:hint="eastAsia"/>
                <w:kern w:val="1"/>
                <w:sz w:val="24"/>
              </w:rPr>
              <w:t>投标总价</w:t>
            </w:r>
          </w:p>
        </w:tc>
        <w:tc>
          <w:tcPr>
            <w:tcW w:w="1405" w:type="dxa"/>
            <w:tcBorders>
              <w:top w:val="double" w:sz="4" w:space="0" w:color="000000"/>
              <w:left w:val="single" w:sz="4" w:space="0" w:color="000000"/>
              <w:bottom w:val="single" w:sz="4" w:space="0" w:color="000000"/>
              <w:right w:val="single" w:sz="4" w:space="0" w:color="000000"/>
            </w:tcBorders>
            <w:vAlign w:val="center"/>
          </w:tcPr>
          <w:p w14:paraId="7097E107" w14:textId="77777777" w:rsidR="001B070B" w:rsidRDefault="009F2D27">
            <w:pPr>
              <w:jc w:val="center"/>
              <w:rPr>
                <w:rFonts w:ascii="宋体" w:hAnsi="宋体" w:cs="宋体"/>
                <w:kern w:val="1"/>
                <w:sz w:val="24"/>
              </w:rPr>
            </w:pPr>
            <w:r>
              <w:rPr>
                <w:rFonts w:ascii="宋体" w:hAnsi="宋体" w:cs="宋体" w:hint="eastAsia"/>
                <w:kern w:val="1"/>
                <w:sz w:val="24"/>
              </w:rPr>
              <w:t>投标保证金</w:t>
            </w:r>
          </w:p>
        </w:tc>
        <w:tc>
          <w:tcPr>
            <w:tcW w:w="1318" w:type="dxa"/>
            <w:tcBorders>
              <w:top w:val="double" w:sz="4" w:space="0" w:color="000000"/>
              <w:left w:val="single" w:sz="4" w:space="0" w:color="000000"/>
              <w:bottom w:val="single" w:sz="4" w:space="0" w:color="000000"/>
              <w:right w:val="single" w:sz="4" w:space="0" w:color="000000"/>
            </w:tcBorders>
            <w:vAlign w:val="center"/>
          </w:tcPr>
          <w:p w14:paraId="0DA0BEA9" w14:textId="77777777" w:rsidR="001B070B" w:rsidRDefault="009F2D27">
            <w:pPr>
              <w:jc w:val="center"/>
              <w:rPr>
                <w:rFonts w:ascii="宋体" w:hAnsi="宋体" w:cs="宋体"/>
                <w:kern w:val="1"/>
                <w:sz w:val="24"/>
              </w:rPr>
            </w:pPr>
            <w:r>
              <w:rPr>
                <w:rFonts w:ascii="宋体" w:hAnsi="宋体" w:cs="宋体" w:hint="eastAsia"/>
                <w:kern w:val="1"/>
                <w:sz w:val="24"/>
              </w:rPr>
              <w:t>服务期</w:t>
            </w:r>
          </w:p>
        </w:tc>
        <w:tc>
          <w:tcPr>
            <w:tcW w:w="1357" w:type="dxa"/>
            <w:tcBorders>
              <w:top w:val="double" w:sz="4" w:space="0" w:color="000000"/>
              <w:left w:val="single" w:sz="4" w:space="0" w:color="000000"/>
              <w:bottom w:val="single" w:sz="4" w:space="0" w:color="000000"/>
              <w:right w:val="single" w:sz="4" w:space="0" w:color="000000"/>
            </w:tcBorders>
            <w:vAlign w:val="center"/>
          </w:tcPr>
          <w:p w14:paraId="6ABF0945" w14:textId="77777777" w:rsidR="001B070B" w:rsidRDefault="009F2D27">
            <w:pPr>
              <w:jc w:val="center"/>
              <w:rPr>
                <w:rFonts w:ascii="宋体" w:hAnsi="宋体" w:cs="宋体"/>
                <w:kern w:val="1"/>
                <w:sz w:val="24"/>
              </w:rPr>
            </w:pPr>
            <w:r>
              <w:rPr>
                <w:rFonts w:ascii="宋体" w:hAnsi="宋体" w:cs="宋体" w:hint="eastAsia"/>
                <w:kern w:val="1"/>
                <w:sz w:val="24"/>
              </w:rPr>
              <w:t>服务地点</w:t>
            </w:r>
          </w:p>
        </w:tc>
        <w:tc>
          <w:tcPr>
            <w:tcW w:w="1406" w:type="dxa"/>
            <w:tcBorders>
              <w:top w:val="double" w:sz="4" w:space="0" w:color="000000"/>
              <w:left w:val="single" w:sz="4" w:space="0" w:color="000000"/>
              <w:bottom w:val="single" w:sz="4" w:space="0" w:color="000000"/>
              <w:right w:val="double" w:sz="4" w:space="0" w:color="000000"/>
            </w:tcBorders>
            <w:vAlign w:val="center"/>
          </w:tcPr>
          <w:p w14:paraId="3DD39EE4" w14:textId="77777777" w:rsidR="001B070B" w:rsidRDefault="009F2D27">
            <w:pPr>
              <w:jc w:val="center"/>
              <w:rPr>
                <w:rFonts w:ascii="宋体" w:hAnsi="宋体" w:cs="宋体"/>
                <w:kern w:val="1"/>
                <w:sz w:val="24"/>
              </w:rPr>
            </w:pPr>
            <w:r>
              <w:rPr>
                <w:rFonts w:ascii="宋体" w:hAnsi="宋体" w:cs="宋体" w:hint="eastAsia"/>
                <w:kern w:val="1"/>
                <w:sz w:val="24"/>
              </w:rPr>
              <w:t>备注</w:t>
            </w:r>
          </w:p>
        </w:tc>
      </w:tr>
      <w:tr w:rsidR="001B070B" w14:paraId="3BD7F262" w14:textId="77777777">
        <w:trPr>
          <w:trHeight w:val="460"/>
        </w:trPr>
        <w:tc>
          <w:tcPr>
            <w:tcW w:w="1582" w:type="dxa"/>
            <w:tcBorders>
              <w:top w:val="single" w:sz="4" w:space="0" w:color="000000"/>
              <w:left w:val="double" w:sz="4" w:space="0" w:color="000000"/>
              <w:bottom w:val="single" w:sz="4" w:space="0" w:color="000000"/>
              <w:right w:val="single" w:sz="4" w:space="0" w:color="000000"/>
            </w:tcBorders>
            <w:vAlign w:val="center"/>
          </w:tcPr>
          <w:p w14:paraId="1F74AA3A" w14:textId="77777777" w:rsidR="001B070B" w:rsidRDefault="001B070B">
            <w:pPr>
              <w:jc w:val="center"/>
              <w:rPr>
                <w:rFonts w:ascii="宋体" w:hAnsi="宋体" w:cs="宋体"/>
                <w:kern w:val="1"/>
                <w:sz w:val="24"/>
              </w:rPr>
            </w:pPr>
          </w:p>
          <w:p w14:paraId="59B3280B" w14:textId="77777777" w:rsidR="001B070B" w:rsidRDefault="001B070B">
            <w:pPr>
              <w:jc w:val="center"/>
              <w:rPr>
                <w:rFonts w:ascii="宋体" w:hAnsi="宋体" w:cs="宋体"/>
                <w:kern w:val="1"/>
                <w:sz w:val="24"/>
              </w:rPr>
            </w:pPr>
          </w:p>
          <w:p w14:paraId="491417F2" w14:textId="77777777" w:rsidR="001B070B" w:rsidRDefault="001B070B">
            <w:pPr>
              <w:jc w:val="center"/>
              <w:rPr>
                <w:rFonts w:ascii="宋体" w:hAnsi="宋体" w:cs="宋体"/>
                <w:kern w:val="1"/>
                <w:sz w:val="24"/>
              </w:rPr>
            </w:pPr>
          </w:p>
          <w:p w14:paraId="22E7729C" w14:textId="77777777" w:rsidR="001B070B" w:rsidRDefault="001B070B">
            <w:pPr>
              <w:jc w:val="center"/>
              <w:rPr>
                <w:rFonts w:ascii="宋体" w:hAnsi="宋体" w:cs="宋体"/>
                <w:kern w:val="1"/>
                <w:sz w:val="24"/>
              </w:rPr>
            </w:pPr>
          </w:p>
          <w:p w14:paraId="2424A064" w14:textId="77777777" w:rsidR="001B070B" w:rsidRDefault="001B070B">
            <w:pPr>
              <w:jc w:val="center"/>
              <w:rPr>
                <w:rFonts w:ascii="宋体" w:hAnsi="宋体" w:cs="宋体"/>
                <w:kern w:val="1"/>
                <w:sz w:val="24"/>
              </w:rPr>
            </w:pPr>
          </w:p>
          <w:p w14:paraId="2C29EE60" w14:textId="77777777" w:rsidR="001B070B" w:rsidRDefault="001B070B">
            <w:pPr>
              <w:jc w:val="center"/>
              <w:rPr>
                <w:rFonts w:ascii="宋体" w:hAnsi="宋体" w:cs="宋体"/>
                <w:kern w:val="1"/>
                <w:sz w:val="24"/>
              </w:rPr>
            </w:pPr>
          </w:p>
        </w:tc>
        <w:tc>
          <w:tcPr>
            <w:tcW w:w="1494" w:type="dxa"/>
            <w:tcBorders>
              <w:top w:val="single" w:sz="4" w:space="0" w:color="000000"/>
              <w:left w:val="single" w:sz="4" w:space="0" w:color="000000"/>
              <w:bottom w:val="single" w:sz="4" w:space="0" w:color="000000"/>
              <w:right w:val="single" w:sz="4" w:space="0" w:color="000000"/>
            </w:tcBorders>
            <w:vAlign w:val="center"/>
          </w:tcPr>
          <w:p w14:paraId="5FAAAEBE" w14:textId="77777777" w:rsidR="001B070B" w:rsidRDefault="001B070B">
            <w:pPr>
              <w:jc w:val="center"/>
              <w:rPr>
                <w:rFonts w:ascii="宋体" w:hAnsi="宋体" w:cs="宋体"/>
                <w:kern w:val="1"/>
                <w:sz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31FE8F02" w14:textId="77777777" w:rsidR="001B070B" w:rsidRDefault="001B070B">
            <w:pPr>
              <w:jc w:val="center"/>
              <w:rPr>
                <w:rFonts w:ascii="宋体" w:hAnsi="宋体" w:cs="宋体"/>
                <w:kern w:val="1"/>
                <w:sz w:val="24"/>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0DC10D5B" w14:textId="77777777" w:rsidR="001B070B" w:rsidRDefault="001B070B">
            <w:pPr>
              <w:jc w:val="center"/>
              <w:rPr>
                <w:rFonts w:ascii="宋体" w:hAnsi="宋体" w:cs="宋体"/>
                <w:kern w:val="1"/>
                <w:sz w:val="24"/>
              </w:rPr>
            </w:pPr>
          </w:p>
        </w:tc>
        <w:tc>
          <w:tcPr>
            <w:tcW w:w="1357" w:type="dxa"/>
            <w:tcBorders>
              <w:top w:val="single" w:sz="4" w:space="0" w:color="000000"/>
              <w:left w:val="single" w:sz="4" w:space="0" w:color="000000"/>
              <w:bottom w:val="single" w:sz="4" w:space="0" w:color="000000"/>
              <w:right w:val="single" w:sz="4" w:space="0" w:color="000000"/>
            </w:tcBorders>
            <w:vAlign w:val="center"/>
          </w:tcPr>
          <w:p w14:paraId="422A166E" w14:textId="77777777" w:rsidR="001B070B" w:rsidRDefault="001B070B">
            <w:pPr>
              <w:jc w:val="center"/>
              <w:rPr>
                <w:rFonts w:ascii="宋体" w:hAnsi="宋体" w:cs="宋体"/>
                <w:kern w:val="1"/>
                <w:sz w:val="24"/>
              </w:rPr>
            </w:pPr>
          </w:p>
        </w:tc>
        <w:tc>
          <w:tcPr>
            <w:tcW w:w="1406" w:type="dxa"/>
            <w:tcBorders>
              <w:top w:val="single" w:sz="4" w:space="0" w:color="000000"/>
              <w:left w:val="single" w:sz="4" w:space="0" w:color="000000"/>
              <w:bottom w:val="single" w:sz="4" w:space="0" w:color="000000"/>
              <w:right w:val="double" w:sz="4" w:space="0" w:color="000000"/>
            </w:tcBorders>
            <w:vAlign w:val="center"/>
          </w:tcPr>
          <w:p w14:paraId="63AB408B" w14:textId="77777777" w:rsidR="001B070B" w:rsidRDefault="001B070B">
            <w:pPr>
              <w:jc w:val="center"/>
              <w:rPr>
                <w:rFonts w:ascii="宋体" w:hAnsi="宋体" w:cs="宋体"/>
                <w:kern w:val="1"/>
                <w:sz w:val="24"/>
              </w:rPr>
            </w:pPr>
          </w:p>
        </w:tc>
      </w:tr>
      <w:tr w:rsidR="001B070B" w14:paraId="5E92FE3A" w14:textId="77777777">
        <w:trPr>
          <w:trHeight w:val="460"/>
        </w:trPr>
        <w:tc>
          <w:tcPr>
            <w:tcW w:w="8562" w:type="dxa"/>
            <w:gridSpan w:val="6"/>
            <w:tcBorders>
              <w:top w:val="single" w:sz="4" w:space="0" w:color="000000"/>
              <w:left w:val="double" w:sz="4" w:space="0" w:color="000000"/>
              <w:bottom w:val="double" w:sz="4" w:space="0" w:color="000000"/>
              <w:right w:val="double" w:sz="4" w:space="0" w:color="000000"/>
            </w:tcBorders>
            <w:vAlign w:val="center"/>
          </w:tcPr>
          <w:p w14:paraId="667A63EE" w14:textId="77777777" w:rsidR="001B070B" w:rsidRDefault="001B070B">
            <w:pPr>
              <w:spacing w:line="480" w:lineRule="auto"/>
              <w:rPr>
                <w:rFonts w:ascii="宋体" w:hAnsi="宋体" w:cs="宋体"/>
                <w:kern w:val="1"/>
                <w:sz w:val="24"/>
              </w:rPr>
            </w:pPr>
          </w:p>
          <w:p w14:paraId="0058827F" w14:textId="77777777" w:rsidR="001B070B" w:rsidRDefault="009F2D27">
            <w:pPr>
              <w:spacing w:line="480" w:lineRule="auto"/>
              <w:rPr>
                <w:rFonts w:ascii="宋体" w:hAnsi="宋体" w:cs="宋体"/>
                <w:kern w:val="1"/>
                <w:sz w:val="24"/>
              </w:rPr>
            </w:pPr>
            <w:r>
              <w:rPr>
                <w:rFonts w:ascii="宋体" w:hAnsi="宋体" w:cs="宋体" w:hint="eastAsia"/>
                <w:kern w:val="1"/>
                <w:sz w:val="24"/>
              </w:rPr>
              <w:t>投标报价为（大写）：</w:t>
            </w:r>
            <w:r>
              <w:rPr>
                <w:rFonts w:ascii="宋体" w:hAnsi="宋体" w:cs="宋体" w:hint="eastAsia"/>
                <w:kern w:val="1"/>
                <w:sz w:val="24"/>
                <w:u w:val="single"/>
              </w:rPr>
              <w:t xml:space="preserve">                      </w:t>
            </w:r>
          </w:p>
        </w:tc>
      </w:tr>
    </w:tbl>
    <w:p w14:paraId="482FEAD6" w14:textId="77777777" w:rsidR="001B070B" w:rsidRDefault="001B070B">
      <w:pPr>
        <w:tabs>
          <w:tab w:val="left" w:pos="1800"/>
          <w:tab w:val="left" w:pos="5580"/>
        </w:tabs>
        <w:jc w:val="left"/>
        <w:rPr>
          <w:rFonts w:ascii="宋体" w:hAnsi="宋体"/>
          <w:sz w:val="24"/>
        </w:rPr>
      </w:pPr>
    </w:p>
    <w:p w14:paraId="7150EDF4" w14:textId="77777777" w:rsidR="001B070B" w:rsidRDefault="009F2D27">
      <w:pPr>
        <w:pStyle w:val="af5"/>
        <w:tabs>
          <w:tab w:val="left" w:pos="5580"/>
        </w:tabs>
        <w:spacing w:before="120" w:line="22" w:lineRule="atLeast"/>
        <w:rPr>
          <w:rFonts w:hAnsi="宋体"/>
          <w:sz w:val="24"/>
        </w:rPr>
      </w:pPr>
      <w:r>
        <w:rPr>
          <w:rFonts w:hAnsi="宋体" w:hint="eastAsia"/>
          <w:sz w:val="24"/>
        </w:rPr>
        <w:t>投标人名称（盖章）：</w:t>
      </w:r>
      <w:r>
        <w:rPr>
          <w:rFonts w:hAnsi="宋体" w:hint="eastAsia"/>
          <w:sz w:val="24"/>
          <w:u w:val="single"/>
        </w:rPr>
        <w:t xml:space="preserve">                       </w:t>
      </w:r>
    </w:p>
    <w:p w14:paraId="48C59E27" w14:textId="77777777" w:rsidR="001B070B" w:rsidRDefault="009F2D27">
      <w:pPr>
        <w:pStyle w:val="af5"/>
        <w:tabs>
          <w:tab w:val="left" w:pos="5580"/>
        </w:tabs>
        <w:spacing w:before="120" w:line="22" w:lineRule="atLeast"/>
        <w:rPr>
          <w:rFonts w:hAnsi="宋体"/>
          <w:sz w:val="24"/>
          <w:u w:val="single"/>
        </w:rPr>
      </w:pPr>
      <w:r>
        <w:rPr>
          <w:rFonts w:hAnsi="宋体" w:hint="eastAsia"/>
          <w:sz w:val="24"/>
        </w:rPr>
        <w:t>投标人授权代表(签字):</w:t>
      </w:r>
      <w:r>
        <w:rPr>
          <w:rFonts w:hAnsi="宋体" w:hint="eastAsia"/>
          <w:sz w:val="24"/>
          <w:u w:val="single"/>
        </w:rPr>
        <w:t xml:space="preserve">                     </w:t>
      </w:r>
    </w:p>
    <w:p w14:paraId="60512964" w14:textId="77777777" w:rsidR="001B070B" w:rsidRDefault="009F2D27">
      <w:pPr>
        <w:pStyle w:val="af5"/>
        <w:tabs>
          <w:tab w:val="left" w:pos="5580"/>
        </w:tabs>
        <w:spacing w:before="120" w:line="22" w:lineRule="atLeast"/>
        <w:rPr>
          <w:rFonts w:hAnsi="宋体"/>
          <w:sz w:val="24"/>
        </w:rPr>
      </w:pPr>
      <w:r>
        <w:rPr>
          <w:rFonts w:hAnsi="宋体" w:hint="eastAsia"/>
          <w:sz w:val="24"/>
        </w:rPr>
        <w:t>注:1、此表应按投标人须知的规定密封标记并单独递交。</w:t>
      </w:r>
    </w:p>
    <w:p w14:paraId="24ADB866" w14:textId="77777777" w:rsidR="001B070B" w:rsidRDefault="009F2D27">
      <w:pPr>
        <w:pStyle w:val="af5"/>
        <w:tabs>
          <w:tab w:val="left" w:pos="5580"/>
        </w:tabs>
        <w:spacing w:before="120" w:line="22" w:lineRule="atLeast"/>
        <w:ind w:left="719" w:hanging="360"/>
        <w:rPr>
          <w:rFonts w:hAnsi="宋体"/>
          <w:sz w:val="24"/>
        </w:rPr>
      </w:pPr>
      <w:r>
        <w:rPr>
          <w:rFonts w:hAnsi="宋体" w:hint="eastAsia"/>
          <w:sz w:val="24"/>
        </w:rPr>
        <w:t>2、单独递交的此表如与投标文件正本中的不一致，以单独递交的为准。</w:t>
      </w:r>
    </w:p>
    <w:p w14:paraId="3787D714" w14:textId="77777777" w:rsidR="001B070B" w:rsidRDefault="009F2D27">
      <w:pPr>
        <w:pStyle w:val="af5"/>
        <w:tabs>
          <w:tab w:val="left" w:pos="5580"/>
        </w:tabs>
        <w:spacing w:before="120" w:line="22" w:lineRule="atLeast"/>
        <w:ind w:left="719" w:hanging="360"/>
        <w:rPr>
          <w:rFonts w:hAnsi="宋体"/>
          <w:sz w:val="24"/>
        </w:rPr>
      </w:pPr>
      <w:r>
        <w:rPr>
          <w:rFonts w:hAnsi="宋体" w:hint="eastAsia"/>
          <w:sz w:val="24"/>
        </w:rPr>
        <w:t>3、此表中，每包的投标总价应和附件3中的总价相一致。</w:t>
      </w:r>
    </w:p>
    <w:p w14:paraId="7152F2AE" w14:textId="77777777" w:rsidR="001B070B" w:rsidRDefault="009F2D27">
      <w:pPr>
        <w:pStyle w:val="af5"/>
        <w:tabs>
          <w:tab w:val="left" w:pos="5580"/>
        </w:tabs>
        <w:spacing w:before="120" w:line="22" w:lineRule="atLeast"/>
        <w:ind w:left="719" w:hanging="360"/>
        <w:rPr>
          <w:rFonts w:hAnsi="宋体"/>
          <w:b/>
          <w:sz w:val="24"/>
          <w:u w:val="double"/>
        </w:rPr>
      </w:pPr>
      <w:r>
        <w:rPr>
          <w:rFonts w:hAnsi="宋体" w:hint="eastAsia"/>
          <w:b/>
          <w:sz w:val="24"/>
          <w:u w:val="double"/>
        </w:rPr>
        <w:t>4、若投标总价超出预算总价将被视为无效投标。</w:t>
      </w:r>
    </w:p>
    <w:p w14:paraId="1634E3F1" w14:textId="77777777" w:rsidR="001B070B" w:rsidRDefault="001B070B">
      <w:pPr>
        <w:pStyle w:val="af5"/>
        <w:tabs>
          <w:tab w:val="left" w:pos="5580"/>
        </w:tabs>
        <w:spacing w:before="120" w:line="22" w:lineRule="atLeast"/>
        <w:rPr>
          <w:rFonts w:hAnsi="宋体" w:cs="宋体"/>
          <w:b/>
          <w:sz w:val="24"/>
          <w:szCs w:val="24"/>
        </w:rPr>
      </w:pPr>
    </w:p>
    <w:p w14:paraId="0619493B" w14:textId="77777777" w:rsidR="001B070B" w:rsidRDefault="009F2D27">
      <w:pPr>
        <w:pStyle w:val="af5"/>
        <w:tabs>
          <w:tab w:val="left" w:pos="5580"/>
        </w:tabs>
        <w:spacing w:before="120" w:line="22" w:lineRule="atLeast"/>
        <w:rPr>
          <w:rFonts w:hAnsi="宋体" w:cs="宋体"/>
          <w:b/>
          <w:sz w:val="24"/>
          <w:szCs w:val="24"/>
        </w:rPr>
        <w:sectPr w:rsidR="001B070B">
          <w:footerReference w:type="default" r:id="rId15"/>
          <w:pgSz w:w="11906" w:h="16838"/>
          <w:pgMar w:top="1440" w:right="1797" w:bottom="1440" w:left="1797" w:header="851" w:footer="992" w:gutter="0"/>
          <w:cols w:space="720"/>
          <w:docGrid w:type="linesAndChars" w:linePitch="312"/>
        </w:sectPr>
      </w:pPr>
      <w:r>
        <w:rPr>
          <w:rFonts w:hAnsi="宋体" w:cs="宋体" w:hint="eastAsia"/>
          <w:b/>
          <w:sz w:val="24"/>
          <w:szCs w:val="24"/>
        </w:rPr>
        <w:t xml:space="preserve"> </w:t>
      </w:r>
    </w:p>
    <w:p w14:paraId="131B0426" w14:textId="77777777" w:rsidR="001B070B" w:rsidRDefault="009F2D27">
      <w:pPr>
        <w:pStyle w:val="2"/>
        <w:rPr>
          <w:rFonts w:ascii="宋体" w:eastAsia="宋体" w:hAnsi="宋体"/>
          <w:sz w:val="24"/>
        </w:rPr>
      </w:pPr>
      <w:bookmarkStart w:id="141" w:name="_Toc514333201"/>
      <w:bookmarkStart w:id="142" w:name="_Toc19706851"/>
      <w:r>
        <w:rPr>
          <w:rFonts w:ascii="宋体" w:eastAsia="宋体" w:hAnsi="宋体" w:hint="eastAsia"/>
          <w:sz w:val="24"/>
        </w:rPr>
        <w:lastRenderedPageBreak/>
        <w:t>附件3　　　　投标分项报价表</w:t>
      </w:r>
      <w:bookmarkEnd w:id="141"/>
      <w:bookmarkEnd w:id="142"/>
    </w:p>
    <w:p w14:paraId="0E7AE3A0" w14:textId="77777777" w:rsidR="001B070B" w:rsidRDefault="009F2D27">
      <w:pPr>
        <w:pStyle w:val="af5"/>
        <w:spacing w:line="360" w:lineRule="auto"/>
        <w:rPr>
          <w:rFonts w:hAnsi="宋体"/>
          <w:sz w:val="24"/>
        </w:rPr>
      </w:pPr>
      <w:r>
        <w:rPr>
          <w:rFonts w:hAnsi="宋体" w:hint="eastAsia"/>
          <w:sz w:val="24"/>
        </w:rPr>
        <w:t>投标人名称:___________ 招标编号:_______________ 包号:______________　　　　　　　　　　报价单位：人民币元</w:t>
      </w:r>
    </w:p>
    <w:p w14:paraId="1B7B1EFC" w14:textId="77777777" w:rsidR="001B070B" w:rsidRDefault="001B070B">
      <w:pPr>
        <w:pStyle w:val="af5"/>
        <w:rPr>
          <w:rFonts w:hAnsi="宋体"/>
          <w:sz w:val="24"/>
        </w:rPr>
      </w:pPr>
    </w:p>
    <w:tbl>
      <w:tblP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2640"/>
        <w:gridCol w:w="1875"/>
        <w:gridCol w:w="2965"/>
      </w:tblGrid>
      <w:tr w:rsidR="001B070B" w14:paraId="01F45599" w14:textId="77777777" w:rsidTr="00412339">
        <w:trPr>
          <w:trHeight w:val="211"/>
        </w:trPr>
        <w:tc>
          <w:tcPr>
            <w:tcW w:w="884" w:type="dxa"/>
            <w:vAlign w:val="center"/>
          </w:tcPr>
          <w:p w14:paraId="5D606351" w14:textId="77777777" w:rsidR="001B070B" w:rsidRDefault="009F2D27">
            <w:pPr>
              <w:widowControl/>
              <w:spacing w:line="360" w:lineRule="auto"/>
              <w:jc w:val="center"/>
              <w:rPr>
                <w:rFonts w:ascii="宋体" w:hAnsi="宋体" w:cs="微软雅黑"/>
                <w:bCs/>
                <w:sz w:val="24"/>
              </w:rPr>
            </w:pPr>
            <w:r>
              <w:rPr>
                <w:rFonts w:ascii="宋体" w:hAnsi="宋体" w:cs="微软雅黑" w:hint="eastAsia"/>
                <w:bCs/>
                <w:sz w:val="24"/>
              </w:rPr>
              <w:t>序号</w:t>
            </w:r>
          </w:p>
        </w:tc>
        <w:tc>
          <w:tcPr>
            <w:tcW w:w="2640" w:type="dxa"/>
            <w:vAlign w:val="center"/>
          </w:tcPr>
          <w:p w14:paraId="55CEF5FD" w14:textId="77777777" w:rsidR="001B070B" w:rsidRDefault="009F2D27">
            <w:pPr>
              <w:widowControl/>
              <w:spacing w:line="360" w:lineRule="auto"/>
              <w:jc w:val="center"/>
              <w:rPr>
                <w:rFonts w:ascii="宋体" w:hAnsi="宋体" w:cs="微软雅黑"/>
                <w:bCs/>
                <w:sz w:val="24"/>
              </w:rPr>
            </w:pPr>
            <w:r>
              <w:rPr>
                <w:rFonts w:ascii="宋体" w:hAnsi="宋体" w:cs="微软雅黑" w:hint="eastAsia"/>
                <w:bCs/>
                <w:sz w:val="24"/>
              </w:rPr>
              <w:t>项目名称</w:t>
            </w:r>
          </w:p>
        </w:tc>
        <w:tc>
          <w:tcPr>
            <w:tcW w:w="1875" w:type="dxa"/>
            <w:vAlign w:val="center"/>
          </w:tcPr>
          <w:p w14:paraId="7FBFC366" w14:textId="77777777" w:rsidR="001B070B" w:rsidRDefault="009F2D27">
            <w:pPr>
              <w:widowControl/>
              <w:spacing w:line="360" w:lineRule="auto"/>
              <w:jc w:val="center"/>
              <w:rPr>
                <w:rFonts w:ascii="宋体" w:hAnsi="宋体" w:cs="微软雅黑"/>
                <w:bCs/>
                <w:sz w:val="24"/>
              </w:rPr>
            </w:pPr>
            <w:r>
              <w:rPr>
                <w:rFonts w:ascii="宋体" w:hAnsi="宋体" w:cs="微软雅黑" w:hint="eastAsia"/>
                <w:bCs/>
                <w:sz w:val="24"/>
              </w:rPr>
              <w:t>金  额（单位：人民币/元）</w:t>
            </w:r>
          </w:p>
        </w:tc>
        <w:tc>
          <w:tcPr>
            <w:tcW w:w="2965" w:type="dxa"/>
            <w:vAlign w:val="center"/>
          </w:tcPr>
          <w:p w14:paraId="7AB80DBF" w14:textId="77777777" w:rsidR="001B070B" w:rsidRDefault="009F2D27">
            <w:pPr>
              <w:widowControl/>
              <w:spacing w:line="360" w:lineRule="auto"/>
              <w:jc w:val="center"/>
              <w:rPr>
                <w:rFonts w:ascii="宋体" w:hAnsi="宋体" w:cs="微软雅黑"/>
                <w:bCs/>
                <w:sz w:val="24"/>
              </w:rPr>
            </w:pPr>
            <w:r>
              <w:rPr>
                <w:rFonts w:ascii="宋体" w:hAnsi="宋体" w:cs="微软雅黑" w:hint="eastAsia"/>
                <w:bCs/>
                <w:sz w:val="24"/>
              </w:rPr>
              <w:t>备  注</w:t>
            </w:r>
          </w:p>
        </w:tc>
      </w:tr>
      <w:tr w:rsidR="001B070B" w14:paraId="205A3C58" w14:textId="77777777" w:rsidTr="00412339">
        <w:trPr>
          <w:trHeight w:val="20"/>
        </w:trPr>
        <w:tc>
          <w:tcPr>
            <w:tcW w:w="884" w:type="dxa"/>
            <w:vAlign w:val="center"/>
          </w:tcPr>
          <w:p w14:paraId="15846FC7" w14:textId="77777777" w:rsidR="001B070B" w:rsidRDefault="009F2D27">
            <w:pPr>
              <w:widowControl/>
              <w:spacing w:line="360" w:lineRule="auto"/>
              <w:jc w:val="center"/>
              <w:rPr>
                <w:rFonts w:ascii="宋体" w:hAnsi="宋体" w:cs="微软雅黑"/>
                <w:bCs/>
                <w:sz w:val="24"/>
              </w:rPr>
            </w:pPr>
            <w:r>
              <w:rPr>
                <w:rFonts w:ascii="宋体" w:hAnsi="宋体" w:cs="微软雅黑" w:hint="eastAsia"/>
                <w:bCs/>
                <w:sz w:val="24"/>
              </w:rPr>
              <w:t>1</w:t>
            </w:r>
          </w:p>
        </w:tc>
        <w:tc>
          <w:tcPr>
            <w:tcW w:w="2640" w:type="dxa"/>
            <w:vAlign w:val="center"/>
          </w:tcPr>
          <w:p w14:paraId="14C0EAAF" w14:textId="77777777" w:rsidR="001B070B" w:rsidRDefault="009F2D27">
            <w:pPr>
              <w:widowControl/>
              <w:spacing w:line="360" w:lineRule="auto"/>
              <w:jc w:val="center"/>
              <w:rPr>
                <w:rFonts w:ascii="宋体" w:hAnsi="宋体" w:cs="微软雅黑"/>
                <w:bCs/>
                <w:sz w:val="24"/>
              </w:rPr>
            </w:pPr>
            <w:r>
              <w:rPr>
                <w:rFonts w:ascii="宋体" w:hAnsi="宋体" w:cs="微软雅黑" w:hint="eastAsia"/>
                <w:bCs/>
                <w:sz w:val="24"/>
              </w:rPr>
              <w:t>服务内容1</w:t>
            </w:r>
          </w:p>
        </w:tc>
        <w:tc>
          <w:tcPr>
            <w:tcW w:w="1875" w:type="dxa"/>
            <w:vAlign w:val="center"/>
          </w:tcPr>
          <w:p w14:paraId="47F7E755" w14:textId="77777777" w:rsidR="001B070B" w:rsidRDefault="001B070B">
            <w:pPr>
              <w:widowControl/>
              <w:spacing w:line="360" w:lineRule="auto"/>
              <w:jc w:val="center"/>
              <w:rPr>
                <w:rFonts w:ascii="宋体" w:hAnsi="宋体" w:cs="微软雅黑"/>
                <w:bCs/>
                <w:sz w:val="24"/>
              </w:rPr>
            </w:pPr>
          </w:p>
        </w:tc>
        <w:tc>
          <w:tcPr>
            <w:tcW w:w="2965" w:type="dxa"/>
            <w:vAlign w:val="center"/>
          </w:tcPr>
          <w:p w14:paraId="0C7284B8" w14:textId="77777777" w:rsidR="001B070B" w:rsidRDefault="001B070B">
            <w:pPr>
              <w:widowControl/>
              <w:spacing w:line="360" w:lineRule="auto"/>
              <w:jc w:val="center"/>
              <w:rPr>
                <w:rFonts w:ascii="宋体" w:hAnsi="宋体" w:cs="微软雅黑"/>
                <w:bCs/>
                <w:sz w:val="24"/>
              </w:rPr>
            </w:pPr>
          </w:p>
        </w:tc>
      </w:tr>
      <w:tr w:rsidR="001B070B" w14:paraId="2C3D3965" w14:textId="77777777" w:rsidTr="00412339">
        <w:trPr>
          <w:trHeight w:val="20"/>
        </w:trPr>
        <w:tc>
          <w:tcPr>
            <w:tcW w:w="884" w:type="dxa"/>
            <w:vAlign w:val="center"/>
          </w:tcPr>
          <w:p w14:paraId="40C9C9F8" w14:textId="77777777" w:rsidR="001B070B" w:rsidRDefault="009F2D27">
            <w:pPr>
              <w:widowControl/>
              <w:spacing w:line="360" w:lineRule="auto"/>
              <w:jc w:val="center"/>
              <w:rPr>
                <w:rFonts w:ascii="宋体" w:hAnsi="宋体" w:cs="微软雅黑"/>
                <w:bCs/>
                <w:sz w:val="24"/>
              </w:rPr>
            </w:pPr>
            <w:r>
              <w:rPr>
                <w:rFonts w:ascii="宋体" w:hAnsi="宋体" w:cs="微软雅黑" w:hint="eastAsia"/>
                <w:bCs/>
                <w:sz w:val="24"/>
              </w:rPr>
              <w:t>2</w:t>
            </w:r>
          </w:p>
        </w:tc>
        <w:tc>
          <w:tcPr>
            <w:tcW w:w="2640" w:type="dxa"/>
            <w:vAlign w:val="center"/>
          </w:tcPr>
          <w:p w14:paraId="18560C4F" w14:textId="77777777" w:rsidR="001B070B" w:rsidRDefault="009F2D27">
            <w:pPr>
              <w:widowControl/>
              <w:spacing w:line="360" w:lineRule="auto"/>
              <w:jc w:val="center"/>
              <w:rPr>
                <w:rFonts w:ascii="宋体" w:hAnsi="宋体" w:cs="微软雅黑"/>
                <w:bCs/>
                <w:sz w:val="24"/>
              </w:rPr>
            </w:pPr>
            <w:r>
              <w:rPr>
                <w:rFonts w:ascii="宋体" w:hAnsi="宋体" w:cs="微软雅黑" w:hint="eastAsia"/>
                <w:bCs/>
                <w:sz w:val="24"/>
              </w:rPr>
              <w:t>服务内容2</w:t>
            </w:r>
          </w:p>
        </w:tc>
        <w:tc>
          <w:tcPr>
            <w:tcW w:w="1875" w:type="dxa"/>
            <w:vAlign w:val="center"/>
          </w:tcPr>
          <w:p w14:paraId="3822E4AD" w14:textId="77777777" w:rsidR="001B070B" w:rsidRDefault="001B070B">
            <w:pPr>
              <w:widowControl/>
              <w:spacing w:line="360" w:lineRule="auto"/>
              <w:jc w:val="center"/>
              <w:rPr>
                <w:rFonts w:ascii="宋体" w:hAnsi="宋体" w:cs="微软雅黑"/>
                <w:bCs/>
                <w:sz w:val="24"/>
              </w:rPr>
            </w:pPr>
          </w:p>
        </w:tc>
        <w:tc>
          <w:tcPr>
            <w:tcW w:w="2965" w:type="dxa"/>
            <w:vAlign w:val="center"/>
          </w:tcPr>
          <w:p w14:paraId="2DABA09C" w14:textId="77777777" w:rsidR="001B070B" w:rsidRDefault="001B070B">
            <w:pPr>
              <w:widowControl/>
              <w:spacing w:line="360" w:lineRule="auto"/>
              <w:jc w:val="center"/>
              <w:rPr>
                <w:rFonts w:ascii="宋体" w:hAnsi="宋体" w:cs="微软雅黑"/>
                <w:bCs/>
                <w:sz w:val="24"/>
              </w:rPr>
            </w:pPr>
          </w:p>
        </w:tc>
      </w:tr>
      <w:tr w:rsidR="001B070B" w14:paraId="281B6FA3" w14:textId="77777777" w:rsidTr="00412339">
        <w:trPr>
          <w:trHeight w:val="20"/>
        </w:trPr>
        <w:tc>
          <w:tcPr>
            <w:tcW w:w="884" w:type="dxa"/>
            <w:vAlign w:val="center"/>
          </w:tcPr>
          <w:p w14:paraId="43CF9E6C" w14:textId="77777777" w:rsidR="001B070B" w:rsidRDefault="009F2D27">
            <w:pPr>
              <w:widowControl/>
              <w:spacing w:line="360" w:lineRule="auto"/>
              <w:jc w:val="center"/>
              <w:rPr>
                <w:rFonts w:ascii="宋体" w:hAnsi="宋体" w:cs="微软雅黑"/>
                <w:bCs/>
                <w:sz w:val="24"/>
              </w:rPr>
            </w:pPr>
            <w:r>
              <w:rPr>
                <w:rFonts w:ascii="宋体" w:hAnsi="宋体" w:cs="微软雅黑" w:hint="eastAsia"/>
                <w:bCs/>
                <w:sz w:val="24"/>
              </w:rPr>
              <w:t>3</w:t>
            </w:r>
          </w:p>
        </w:tc>
        <w:tc>
          <w:tcPr>
            <w:tcW w:w="2640" w:type="dxa"/>
            <w:vAlign w:val="center"/>
          </w:tcPr>
          <w:p w14:paraId="0EFD810F" w14:textId="77777777" w:rsidR="001B070B" w:rsidRDefault="009F2D27">
            <w:pPr>
              <w:widowControl/>
              <w:spacing w:line="360" w:lineRule="auto"/>
              <w:jc w:val="center"/>
              <w:rPr>
                <w:rFonts w:ascii="宋体" w:hAnsi="宋体" w:cs="微软雅黑"/>
                <w:bCs/>
                <w:sz w:val="24"/>
              </w:rPr>
            </w:pPr>
            <w:r>
              <w:rPr>
                <w:rFonts w:ascii="宋体" w:hAnsi="宋体" w:cs="微软雅黑" w:hint="eastAsia"/>
                <w:bCs/>
                <w:sz w:val="24"/>
              </w:rPr>
              <w:t>服务内容3</w:t>
            </w:r>
          </w:p>
        </w:tc>
        <w:tc>
          <w:tcPr>
            <w:tcW w:w="1875" w:type="dxa"/>
            <w:vAlign w:val="center"/>
          </w:tcPr>
          <w:p w14:paraId="2E4CDE8A" w14:textId="77777777" w:rsidR="001B070B" w:rsidRDefault="001B070B">
            <w:pPr>
              <w:widowControl/>
              <w:spacing w:line="360" w:lineRule="auto"/>
              <w:jc w:val="center"/>
              <w:rPr>
                <w:rFonts w:ascii="宋体" w:hAnsi="宋体" w:cs="微软雅黑"/>
                <w:bCs/>
                <w:sz w:val="24"/>
              </w:rPr>
            </w:pPr>
          </w:p>
        </w:tc>
        <w:tc>
          <w:tcPr>
            <w:tcW w:w="2965" w:type="dxa"/>
            <w:vAlign w:val="center"/>
          </w:tcPr>
          <w:p w14:paraId="56020F8D" w14:textId="77777777" w:rsidR="001B070B" w:rsidRDefault="001B070B">
            <w:pPr>
              <w:widowControl/>
              <w:spacing w:line="360" w:lineRule="auto"/>
              <w:jc w:val="center"/>
              <w:rPr>
                <w:rFonts w:ascii="宋体" w:hAnsi="宋体" w:cs="微软雅黑"/>
                <w:bCs/>
                <w:sz w:val="24"/>
              </w:rPr>
            </w:pPr>
          </w:p>
        </w:tc>
      </w:tr>
      <w:tr w:rsidR="001B070B" w14:paraId="72D816DA" w14:textId="77777777" w:rsidTr="00412339">
        <w:trPr>
          <w:trHeight w:val="20"/>
        </w:trPr>
        <w:tc>
          <w:tcPr>
            <w:tcW w:w="884" w:type="dxa"/>
            <w:vAlign w:val="center"/>
          </w:tcPr>
          <w:p w14:paraId="3F968AC5" w14:textId="77777777" w:rsidR="001B070B" w:rsidRDefault="009F2D27">
            <w:pPr>
              <w:widowControl/>
              <w:spacing w:line="360" w:lineRule="auto"/>
              <w:jc w:val="center"/>
              <w:rPr>
                <w:rFonts w:ascii="宋体" w:hAnsi="宋体" w:cs="微软雅黑"/>
                <w:bCs/>
                <w:sz w:val="24"/>
              </w:rPr>
            </w:pPr>
            <w:r>
              <w:rPr>
                <w:rFonts w:ascii="宋体" w:hAnsi="宋体" w:cs="微软雅黑" w:hint="eastAsia"/>
                <w:bCs/>
                <w:sz w:val="24"/>
              </w:rPr>
              <w:t>4</w:t>
            </w:r>
          </w:p>
        </w:tc>
        <w:tc>
          <w:tcPr>
            <w:tcW w:w="2640" w:type="dxa"/>
            <w:vAlign w:val="center"/>
          </w:tcPr>
          <w:p w14:paraId="0D567725" w14:textId="77777777" w:rsidR="001B070B" w:rsidRDefault="009F2D27">
            <w:pPr>
              <w:widowControl/>
              <w:spacing w:line="360" w:lineRule="auto"/>
              <w:jc w:val="center"/>
              <w:rPr>
                <w:rFonts w:ascii="宋体" w:hAnsi="宋体" w:cs="微软雅黑"/>
                <w:bCs/>
                <w:sz w:val="24"/>
              </w:rPr>
            </w:pPr>
            <w:r>
              <w:rPr>
                <w:rFonts w:ascii="宋体" w:hAnsi="宋体" w:cs="微软雅黑" w:hint="eastAsia"/>
                <w:bCs/>
                <w:sz w:val="24"/>
              </w:rPr>
              <w:t>服务内容4</w:t>
            </w:r>
          </w:p>
        </w:tc>
        <w:tc>
          <w:tcPr>
            <w:tcW w:w="1875" w:type="dxa"/>
            <w:vAlign w:val="center"/>
          </w:tcPr>
          <w:p w14:paraId="4925762C" w14:textId="77777777" w:rsidR="001B070B" w:rsidRDefault="001B070B">
            <w:pPr>
              <w:widowControl/>
              <w:spacing w:line="360" w:lineRule="auto"/>
              <w:jc w:val="center"/>
              <w:rPr>
                <w:rFonts w:ascii="宋体" w:hAnsi="宋体" w:cs="微软雅黑"/>
                <w:bCs/>
                <w:sz w:val="24"/>
              </w:rPr>
            </w:pPr>
          </w:p>
        </w:tc>
        <w:tc>
          <w:tcPr>
            <w:tcW w:w="2965" w:type="dxa"/>
            <w:vAlign w:val="center"/>
          </w:tcPr>
          <w:p w14:paraId="3D334482" w14:textId="77777777" w:rsidR="001B070B" w:rsidRDefault="001B070B">
            <w:pPr>
              <w:widowControl/>
              <w:spacing w:line="360" w:lineRule="auto"/>
              <w:jc w:val="center"/>
              <w:rPr>
                <w:rFonts w:ascii="宋体" w:hAnsi="宋体" w:cs="微软雅黑"/>
                <w:bCs/>
                <w:sz w:val="24"/>
              </w:rPr>
            </w:pPr>
          </w:p>
        </w:tc>
      </w:tr>
      <w:tr w:rsidR="001B070B" w14:paraId="60AB8D02" w14:textId="77777777" w:rsidTr="00412339">
        <w:trPr>
          <w:trHeight w:val="20"/>
        </w:trPr>
        <w:tc>
          <w:tcPr>
            <w:tcW w:w="884" w:type="dxa"/>
            <w:vAlign w:val="center"/>
          </w:tcPr>
          <w:p w14:paraId="66F18B0D" w14:textId="77777777" w:rsidR="001B070B" w:rsidRDefault="009F2D27">
            <w:pPr>
              <w:widowControl/>
              <w:spacing w:line="360" w:lineRule="auto"/>
              <w:jc w:val="center"/>
              <w:rPr>
                <w:rFonts w:ascii="宋体" w:hAnsi="宋体" w:cs="微软雅黑"/>
                <w:bCs/>
                <w:sz w:val="24"/>
              </w:rPr>
            </w:pPr>
            <w:r>
              <w:rPr>
                <w:rFonts w:ascii="宋体" w:hAnsi="宋体" w:cs="微软雅黑" w:hint="eastAsia"/>
                <w:bCs/>
                <w:sz w:val="24"/>
              </w:rPr>
              <w:t>5</w:t>
            </w:r>
          </w:p>
        </w:tc>
        <w:tc>
          <w:tcPr>
            <w:tcW w:w="2640" w:type="dxa"/>
            <w:vAlign w:val="center"/>
          </w:tcPr>
          <w:p w14:paraId="5B705441" w14:textId="77777777" w:rsidR="001B070B" w:rsidRDefault="009F2D27">
            <w:pPr>
              <w:widowControl/>
              <w:spacing w:line="360" w:lineRule="auto"/>
              <w:jc w:val="center"/>
              <w:rPr>
                <w:rFonts w:ascii="宋体" w:hAnsi="宋体" w:cs="微软雅黑"/>
                <w:bCs/>
                <w:sz w:val="24"/>
              </w:rPr>
            </w:pPr>
            <w:r>
              <w:rPr>
                <w:rFonts w:ascii="宋体" w:hAnsi="宋体" w:cs="微软雅黑" w:hint="eastAsia"/>
                <w:bCs/>
                <w:sz w:val="24"/>
              </w:rPr>
              <w:t>服务内容5</w:t>
            </w:r>
          </w:p>
        </w:tc>
        <w:tc>
          <w:tcPr>
            <w:tcW w:w="1875" w:type="dxa"/>
            <w:vAlign w:val="center"/>
          </w:tcPr>
          <w:p w14:paraId="7F5D15FB" w14:textId="77777777" w:rsidR="001B070B" w:rsidRDefault="001B070B">
            <w:pPr>
              <w:widowControl/>
              <w:spacing w:line="360" w:lineRule="auto"/>
              <w:jc w:val="center"/>
              <w:rPr>
                <w:rFonts w:ascii="宋体" w:hAnsi="宋体" w:cs="微软雅黑"/>
                <w:bCs/>
                <w:sz w:val="24"/>
              </w:rPr>
            </w:pPr>
          </w:p>
        </w:tc>
        <w:tc>
          <w:tcPr>
            <w:tcW w:w="2965" w:type="dxa"/>
            <w:vAlign w:val="center"/>
          </w:tcPr>
          <w:p w14:paraId="31212C41" w14:textId="77777777" w:rsidR="001B070B" w:rsidRDefault="001B070B">
            <w:pPr>
              <w:widowControl/>
              <w:spacing w:line="360" w:lineRule="auto"/>
              <w:jc w:val="center"/>
              <w:rPr>
                <w:rFonts w:ascii="宋体" w:hAnsi="宋体" w:cs="微软雅黑"/>
                <w:bCs/>
                <w:sz w:val="24"/>
              </w:rPr>
            </w:pPr>
          </w:p>
        </w:tc>
      </w:tr>
      <w:tr w:rsidR="001B070B" w14:paraId="36FA2D71" w14:textId="77777777" w:rsidTr="00412339">
        <w:trPr>
          <w:trHeight w:val="20"/>
        </w:trPr>
        <w:tc>
          <w:tcPr>
            <w:tcW w:w="884" w:type="dxa"/>
            <w:vAlign w:val="center"/>
          </w:tcPr>
          <w:p w14:paraId="304D65F0" w14:textId="77777777" w:rsidR="001B070B" w:rsidRDefault="009F2D27">
            <w:pPr>
              <w:widowControl/>
              <w:spacing w:line="360" w:lineRule="auto"/>
              <w:jc w:val="center"/>
              <w:rPr>
                <w:rFonts w:ascii="宋体" w:hAnsi="宋体" w:cs="微软雅黑"/>
                <w:bCs/>
                <w:sz w:val="24"/>
              </w:rPr>
            </w:pPr>
            <w:r>
              <w:rPr>
                <w:rFonts w:ascii="宋体" w:hAnsi="宋体" w:cs="微软雅黑" w:hint="eastAsia"/>
                <w:bCs/>
                <w:sz w:val="24"/>
              </w:rPr>
              <w:t>……</w:t>
            </w:r>
          </w:p>
        </w:tc>
        <w:tc>
          <w:tcPr>
            <w:tcW w:w="2640" w:type="dxa"/>
            <w:vAlign w:val="center"/>
          </w:tcPr>
          <w:p w14:paraId="244C645B" w14:textId="77777777" w:rsidR="001B070B" w:rsidRDefault="009F2D27">
            <w:pPr>
              <w:widowControl/>
              <w:spacing w:line="360" w:lineRule="auto"/>
              <w:jc w:val="center"/>
              <w:rPr>
                <w:rFonts w:ascii="宋体" w:hAnsi="宋体" w:cs="微软雅黑"/>
                <w:bCs/>
                <w:sz w:val="24"/>
              </w:rPr>
            </w:pPr>
            <w:r>
              <w:rPr>
                <w:rFonts w:ascii="宋体" w:hAnsi="宋体" w:cs="微软雅黑" w:hint="eastAsia"/>
                <w:bCs/>
                <w:sz w:val="24"/>
              </w:rPr>
              <w:t>……</w:t>
            </w:r>
          </w:p>
        </w:tc>
        <w:tc>
          <w:tcPr>
            <w:tcW w:w="1875" w:type="dxa"/>
            <w:vAlign w:val="center"/>
          </w:tcPr>
          <w:p w14:paraId="21B2CB6E" w14:textId="77777777" w:rsidR="001B070B" w:rsidRDefault="001B070B">
            <w:pPr>
              <w:widowControl/>
              <w:spacing w:line="360" w:lineRule="auto"/>
              <w:jc w:val="center"/>
              <w:rPr>
                <w:rFonts w:ascii="宋体" w:hAnsi="宋体" w:cs="微软雅黑"/>
                <w:bCs/>
                <w:sz w:val="24"/>
              </w:rPr>
            </w:pPr>
          </w:p>
        </w:tc>
        <w:tc>
          <w:tcPr>
            <w:tcW w:w="2965" w:type="dxa"/>
            <w:vAlign w:val="center"/>
          </w:tcPr>
          <w:p w14:paraId="633302AA" w14:textId="77777777" w:rsidR="001B070B" w:rsidRDefault="001B070B">
            <w:pPr>
              <w:widowControl/>
              <w:spacing w:line="360" w:lineRule="auto"/>
              <w:jc w:val="center"/>
              <w:rPr>
                <w:rFonts w:ascii="宋体" w:hAnsi="宋体" w:cs="微软雅黑"/>
                <w:bCs/>
                <w:sz w:val="24"/>
              </w:rPr>
            </w:pPr>
          </w:p>
        </w:tc>
      </w:tr>
      <w:tr w:rsidR="001B070B" w14:paraId="2D99FAE3" w14:textId="77777777" w:rsidTr="00412339">
        <w:trPr>
          <w:trHeight w:val="20"/>
        </w:trPr>
        <w:tc>
          <w:tcPr>
            <w:tcW w:w="884" w:type="dxa"/>
            <w:vAlign w:val="center"/>
          </w:tcPr>
          <w:p w14:paraId="36AE214B" w14:textId="77777777" w:rsidR="001B070B" w:rsidRDefault="009F2D27">
            <w:pPr>
              <w:widowControl/>
              <w:spacing w:line="360" w:lineRule="auto"/>
              <w:jc w:val="center"/>
              <w:rPr>
                <w:rFonts w:ascii="宋体" w:hAnsi="宋体" w:cs="微软雅黑"/>
                <w:bCs/>
                <w:sz w:val="24"/>
              </w:rPr>
            </w:pPr>
            <w:r>
              <w:rPr>
                <w:rFonts w:ascii="宋体" w:hAnsi="宋体" w:cs="微软雅黑" w:hint="eastAsia"/>
                <w:bCs/>
                <w:sz w:val="24"/>
              </w:rPr>
              <w:t>11</w:t>
            </w:r>
          </w:p>
        </w:tc>
        <w:tc>
          <w:tcPr>
            <w:tcW w:w="2640" w:type="dxa"/>
            <w:vAlign w:val="center"/>
          </w:tcPr>
          <w:p w14:paraId="513FFA89" w14:textId="77777777" w:rsidR="001B070B" w:rsidRDefault="009F2D27">
            <w:pPr>
              <w:widowControl/>
              <w:spacing w:line="360" w:lineRule="auto"/>
              <w:jc w:val="center"/>
              <w:rPr>
                <w:rFonts w:ascii="宋体" w:hAnsi="宋体" w:cs="微软雅黑"/>
                <w:bCs/>
                <w:sz w:val="24"/>
              </w:rPr>
            </w:pPr>
            <w:r>
              <w:rPr>
                <w:rFonts w:ascii="宋体" w:hAnsi="宋体" w:cs="微软雅黑" w:hint="eastAsia"/>
                <w:bCs/>
                <w:sz w:val="24"/>
              </w:rPr>
              <w:t xml:space="preserve">其它费用　</w:t>
            </w:r>
          </w:p>
        </w:tc>
        <w:tc>
          <w:tcPr>
            <w:tcW w:w="1875" w:type="dxa"/>
            <w:vAlign w:val="center"/>
          </w:tcPr>
          <w:p w14:paraId="1E7B2DC4" w14:textId="77777777" w:rsidR="001B070B" w:rsidRDefault="001B070B">
            <w:pPr>
              <w:widowControl/>
              <w:spacing w:line="360" w:lineRule="auto"/>
              <w:jc w:val="center"/>
              <w:rPr>
                <w:rFonts w:ascii="宋体" w:hAnsi="宋体" w:cs="微软雅黑"/>
                <w:bCs/>
                <w:sz w:val="24"/>
              </w:rPr>
            </w:pPr>
          </w:p>
        </w:tc>
        <w:tc>
          <w:tcPr>
            <w:tcW w:w="2965" w:type="dxa"/>
            <w:vAlign w:val="center"/>
          </w:tcPr>
          <w:p w14:paraId="7697836E" w14:textId="77777777" w:rsidR="001B070B" w:rsidRDefault="001B070B">
            <w:pPr>
              <w:widowControl/>
              <w:spacing w:line="360" w:lineRule="auto"/>
              <w:jc w:val="center"/>
              <w:rPr>
                <w:rFonts w:ascii="宋体" w:hAnsi="宋体" w:cs="微软雅黑"/>
                <w:bCs/>
                <w:sz w:val="24"/>
              </w:rPr>
            </w:pPr>
          </w:p>
        </w:tc>
      </w:tr>
      <w:tr w:rsidR="001B070B" w14:paraId="1E77539E" w14:textId="77777777" w:rsidTr="00412339">
        <w:trPr>
          <w:trHeight w:val="20"/>
        </w:trPr>
        <w:tc>
          <w:tcPr>
            <w:tcW w:w="8364" w:type="dxa"/>
            <w:gridSpan w:val="4"/>
            <w:vAlign w:val="center"/>
          </w:tcPr>
          <w:p w14:paraId="712E7625" w14:textId="454AA20D" w:rsidR="001B070B" w:rsidRPr="00372CBC" w:rsidRDefault="009F2D27">
            <w:pPr>
              <w:widowControl/>
              <w:spacing w:line="360" w:lineRule="auto"/>
              <w:jc w:val="left"/>
              <w:rPr>
                <w:rFonts w:ascii="宋体" w:hAnsi="宋体" w:cs="微软雅黑"/>
                <w:bCs/>
                <w:sz w:val="24"/>
                <w:u w:val="single"/>
              </w:rPr>
            </w:pPr>
            <w:r>
              <w:rPr>
                <w:rFonts w:ascii="宋体" w:hAnsi="宋体" w:cs="微软雅黑"/>
                <w:bCs/>
                <w:sz w:val="24"/>
              </w:rPr>
              <w:t>总价</w:t>
            </w:r>
            <w:r>
              <w:rPr>
                <w:rFonts w:ascii="宋体" w:hAnsi="宋体" w:cs="微软雅黑" w:hint="eastAsia"/>
                <w:bCs/>
                <w:sz w:val="24"/>
              </w:rPr>
              <w:t>：</w:t>
            </w:r>
            <w:r>
              <w:rPr>
                <w:rFonts w:ascii="宋体" w:hAnsi="宋体" w:cs="微软雅黑" w:hint="eastAsia"/>
                <w:bCs/>
                <w:sz w:val="24"/>
                <w:u w:val="single"/>
              </w:rPr>
              <w:t xml:space="preserve">              </w:t>
            </w:r>
            <w:r>
              <w:rPr>
                <w:rFonts w:ascii="宋体" w:hAnsi="宋体" w:cs="微软雅黑" w:hint="eastAsia"/>
                <w:bCs/>
                <w:sz w:val="24"/>
              </w:rPr>
              <w:t xml:space="preserve">；      </w:t>
            </w:r>
          </w:p>
        </w:tc>
      </w:tr>
    </w:tbl>
    <w:p w14:paraId="62CF96B5" w14:textId="77777777" w:rsidR="001B070B" w:rsidRDefault="001B070B">
      <w:pPr>
        <w:pStyle w:val="af5"/>
        <w:spacing w:line="480" w:lineRule="auto"/>
        <w:rPr>
          <w:rFonts w:hAnsi="宋体"/>
          <w:sz w:val="24"/>
        </w:rPr>
      </w:pPr>
    </w:p>
    <w:p w14:paraId="50D59471" w14:textId="77777777" w:rsidR="001B070B" w:rsidRDefault="009F2D27">
      <w:pPr>
        <w:pStyle w:val="af5"/>
        <w:spacing w:line="480" w:lineRule="auto"/>
        <w:rPr>
          <w:rFonts w:hAnsi="宋体"/>
          <w:sz w:val="24"/>
        </w:rPr>
      </w:pPr>
      <w:r>
        <w:rPr>
          <w:rFonts w:hAnsi="宋体" w:hint="eastAsia"/>
          <w:sz w:val="24"/>
        </w:rPr>
        <w:t xml:space="preserve">投标人授权代表签字___________________      </w:t>
      </w:r>
    </w:p>
    <w:p w14:paraId="2CAC821A" w14:textId="77777777" w:rsidR="001B070B" w:rsidRDefault="009F2D27">
      <w:pPr>
        <w:pStyle w:val="af5"/>
        <w:spacing w:line="480" w:lineRule="auto"/>
        <w:rPr>
          <w:rFonts w:hAnsi="宋体"/>
          <w:sz w:val="24"/>
          <w:u w:val="single"/>
        </w:rPr>
      </w:pPr>
      <w:r>
        <w:rPr>
          <w:rFonts w:hAnsi="宋体" w:hint="eastAsia"/>
          <w:sz w:val="24"/>
        </w:rPr>
        <w:t>投标人(盖章):</w:t>
      </w:r>
      <w:r>
        <w:rPr>
          <w:rFonts w:hAnsi="宋体"/>
          <w:sz w:val="24"/>
          <w:u w:val="single"/>
        </w:rPr>
        <w:tab/>
      </w:r>
      <w:r>
        <w:rPr>
          <w:rFonts w:hAnsi="宋体" w:hint="eastAsia"/>
          <w:sz w:val="24"/>
          <w:u w:val="single"/>
        </w:rPr>
        <w:t xml:space="preserve">                  </w:t>
      </w:r>
      <w:r>
        <w:rPr>
          <w:rFonts w:hAnsi="宋体"/>
          <w:sz w:val="24"/>
          <w:u w:val="single"/>
        </w:rPr>
        <w:tab/>
      </w:r>
    </w:p>
    <w:p w14:paraId="7107EB1F" w14:textId="77777777" w:rsidR="001B070B" w:rsidRDefault="009F2D27">
      <w:pPr>
        <w:pStyle w:val="af5"/>
        <w:spacing w:line="360" w:lineRule="auto"/>
        <w:rPr>
          <w:rFonts w:hAnsi="宋体"/>
          <w:sz w:val="24"/>
        </w:rPr>
      </w:pPr>
      <w:r>
        <w:rPr>
          <w:rFonts w:hAnsi="宋体" w:hint="eastAsia"/>
          <w:sz w:val="24"/>
        </w:rPr>
        <w:t>注:1.如果按单价计算的结果与总价不一致,以单价为准修正总价。</w:t>
      </w:r>
    </w:p>
    <w:p w14:paraId="57D3EFA2" w14:textId="77777777" w:rsidR="001B070B" w:rsidRDefault="009F2D27">
      <w:pPr>
        <w:pStyle w:val="af5"/>
        <w:spacing w:line="360" w:lineRule="auto"/>
        <w:rPr>
          <w:rFonts w:hAnsi="宋体"/>
          <w:sz w:val="24"/>
        </w:rPr>
      </w:pPr>
      <w:r>
        <w:rPr>
          <w:rFonts w:hAnsi="宋体" w:hint="eastAsia"/>
          <w:sz w:val="24"/>
        </w:rPr>
        <w:t xml:space="preserve">   2.如果不提供详细分项报价将视为没有实质性响应招标文件。</w:t>
      </w:r>
    </w:p>
    <w:p w14:paraId="789CFEED" w14:textId="77777777" w:rsidR="001B070B" w:rsidRDefault="009F2D27">
      <w:pPr>
        <w:pStyle w:val="af5"/>
        <w:spacing w:line="360" w:lineRule="auto"/>
        <w:rPr>
          <w:rFonts w:hAnsi="宋体"/>
          <w:sz w:val="24"/>
        </w:rPr>
      </w:pPr>
      <w:r>
        <w:rPr>
          <w:rFonts w:hAnsi="宋体" w:hint="eastAsia"/>
          <w:sz w:val="24"/>
        </w:rPr>
        <w:t xml:space="preserve">   3.上述各项的详细分项报价，应另页描述。</w:t>
      </w:r>
    </w:p>
    <w:p w14:paraId="4C4A9B72" w14:textId="77777777" w:rsidR="001B070B" w:rsidRDefault="009F2D27">
      <w:pPr>
        <w:pStyle w:val="2"/>
        <w:rPr>
          <w:rFonts w:ascii="宋体" w:eastAsia="宋体" w:hAnsi="宋体"/>
          <w:sz w:val="24"/>
        </w:rPr>
      </w:pPr>
      <w:bookmarkStart w:id="143" w:name="_Toc514333203"/>
      <w:r>
        <w:rPr>
          <w:b w:val="0"/>
        </w:rPr>
        <w:br w:type="page"/>
      </w:r>
      <w:bookmarkStart w:id="144" w:name="_Toc19706852"/>
      <w:r>
        <w:rPr>
          <w:rFonts w:ascii="宋体" w:eastAsia="宋体" w:hAnsi="宋体" w:hint="eastAsia"/>
          <w:sz w:val="24"/>
        </w:rPr>
        <w:lastRenderedPageBreak/>
        <w:t>附件4　　　　技术规格偏离表</w:t>
      </w:r>
      <w:bookmarkEnd w:id="143"/>
      <w:bookmarkEnd w:id="144"/>
    </w:p>
    <w:p w14:paraId="653A4478" w14:textId="77777777" w:rsidR="001B070B" w:rsidRDefault="001B070B">
      <w:pPr>
        <w:pStyle w:val="af5"/>
        <w:rPr>
          <w:rFonts w:hAnsi="宋体"/>
          <w:sz w:val="24"/>
        </w:rPr>
      </w:pPr>
    </w:p>
    <w:p w14:paraId="0761AA8E" w14:textId="77777777" w:rsidR="001B070B" w:rsidRDefault="009F2D27">
      <w:pPr>
        <w:pStyle w:val="af5"/>
        <w:rPr>
          <w:rFonts w:hAnsi="宋体"/>
          <w:sz w:val="24"/>
        </w:rPr>
      </w:pPr>
      <w:r>
        <w:rPr>
          <w:rFonts w:hAnsi="宋体" w:hint="eastAsia"/>
          <w:sz w:val="24"/>
        </w:rPr>
        <w:t>投标人名称:___________ 招标编号:______________ 包号:__________</w:t>
      </w:r>
    </w:p>
    <w:p w14:paraId="48D8BFD5" w14:textId="77777777" w:rsidR="001B070B" w:rsidRDefault="001B070B">
      <w:pPr>
        <w:pStyle w:val="af5"/>
        <w:rPr>
          <w:rFonts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2340"/>
        <w:gridCol w:w="1260"/>
        <w:gridCol w:w="1260"/>
        <w:gridCol w:w="900"/>
        <w:gridCol w:w="900"/>
      </w:tblGrid>
      <w:tr w:rsidR="001B070B" w14:paraId="3C22D766" w14:textId="77777777">
        <w:trPr>
          <w:trHeight w:val="521"/>
        </w:trPr>
        <w:tc>
          <w:tcPr>
            <w:tcW w:w="828" w:type="dxa"/>
            <w:vAlign w:val="center"/>
          </w:tcPr>
          <w:p w14:paraId="3E443BB3" w14:textId="77777777" w:rsidR="001B070B" w:rsidRDefault="009F2D27">
            <w:pPr>
              <w:pStyle w:val="af5"/>
              <w:jc w:val="center"/>
              <w:rPr>
                <w:rFonts w:hAnsi="宋体"/>
                <w:sz w:val="24"/>
              </w:rPr>
            </w:pPr>
            <w:r>
              <w:rPr>
                <w:rFonts w:hAnsi="宋体" w:hint="eastAsia"/>
                <w:sz w:val="24"/>
              </w:rPr>
              <w:t>序号</w:t>
            </w:r>
          </w:p>
        </w:tc>
        <w:tc>
          <w:tcPr>
            <w:tcW w:w="1260" w:type="dxa"/>
            <w:vAlign w:val="center"/>
          </w:tcPr>
          <w:p w14:paraId="5AB31C64" w14:textId="77777777" w:rsidR="001B070B" w:rsidRDefault="009F2D27">
            <w:pPr>
              <w:pStyle w:val="af5"/>
              <w:jc w:val="center"/>
              <w:rPr>
                <w:rFonts w:hAnsi="宋体"/>
                <w:sz w:val="24"/>
              </w:rPr>
            </w:pPr>
            <w:r>
              <w:rPr>
                <w:rFonts w:hAnsi="宋体" w:hint="eastAsia"/>
                <w:sz w:val="24"/>
              </w:rPr>
              <w:t>服务内容</w:t>
            </w:r>
          </w:p>
        </w:tc>
        <w:tc>
          <w:tcPr>
            <w:tcW w:w="2340" w:type="dxa"/>
            <w:vAlign w:val="center"/>
          </w:tcPr>
          <w:p w14:paraId="2455046B" w14:textId="77777777" w:rsidR="001B070B" w:rsidRDefault="009F2D27">
            <w:pPr>
              <w:pStyle w:val="af5"/>
              <w:jc w:val="center"/>
              <w:rPr>
                <w:rFonts w:hAnsi="宋体"/>
                <w:sz w:val="24"/>
              </w:rPr>
            </w:pPr>
            <w:r>
              <w:rPr>
                <w:rFonts w:hAnsi="宋体" w:hint="eastAsia"/>
                <w:sz w:val="24"/>
              </w:rPr>
              <w:t>招标文件条款号</w:t>
            </w:r>
          </w:p>
        </w:tc>
        <w:tc>
          <w:tcPr>
            <w:tcW w:w="1260" w:type="dxa"/>
            <w:vAlign w:val="center"/>
          </w:tcPr>
          <w:p w14:paraId="6C973969" w14:textId="77777777" w:rsidR="001B070B" w:rsidRDefault="009F2D27">
            <w:pPr>
              <w:pStyle w:val="af5"/>
              <w:jc w:val="center"/>
              <w:rPr>
                <w:rFonts w:hAnsi="宋体"/>
                <w:sz w:val="24"/>
              </w:rPr>
            </w:pPr>
            <w:r>
              <w:rPr>
                <w:rFonts w:hAnsi="宋体" w:hint="eastAsia"/>
                <w:sz w:val="24"/>
              </w:rPr>
              <w:t>招标规格</w:t>
            </w:r>
          </w:p>
        </w:tc>
        <w:tc>
          <w:tcPr>
            <w:tcW w:w="1260" w:type="dxa"/>
            <w:vAlign w:val="center"/>
          </w:tcPr>
          <w:p w14:paraId="0082685C" w14:textId="77777777" w:rsidR="001B070B" w:rsidRDefault="009F2D27">
            <w:pPr>
              <w:pStyle w:val="af5"/>
              <w:jc w:val="center"/>
              <w:rPr>
                <w:rFonts w:hAnsi="宋体"/>
                <w:sz w:val="24"/>
              </w:rPr>
            </w:pPr>
            <w:r>
              <w:rPr>
                <w:rFonts w:hAnsi="宋体" w:hint="eastAsia"/>
                <w:sz w:val="24"/>
              </w:rPr>
              <w:t>投标规格</w:t>
            </w:r>
          </w:p>
        </w:tc>
        <w:tc>
          <w:tcPr>
            <w:tcW w:w="900" w:type="dxa"/>
            <w:vAlign w:val="center"/>
          </w:tcPr>
          <w:p w14:paraId="25EA449A" w14:textId="77777777" w:rsidR="001B070B" w:rsidRDefault="009F2D27">
            <w:pPr>
              <w:pStyle w:val="af5"/>
              <w:jc w:val="center"/>
              <w:rPr>
                <w:rFonts w:hAnsi="宋体"/>
                <w:sz w:val="24"/>
              </w:rPr>
            </w:pPr>
            <w:r>
              <w:rPr>
                <w:rFonts w:hAnsi="宋体" w:hint="eastAsia"/>
                <w:sz w:val="24"/>
              </w:rPr>
              <w:t>偏离</w:t>
            </w:r>
          </w:p>
        </w:tc>
        <w:tc>
          <w:tcPr>
            <w:tcW w:w="900" w:type="dxa"/>
            <w:vAlign w:val="center"/>
          </w:tcPr>
          <w:p w14:paraId="27567DBF" w14:textId="77777777" w:rsidR="001B070B" w:rsidRDefault="009F2D27">
            <w:pPr>
              <w:pStyle w:val="af5"/>
              <w:jc w:val="center"/>
              <w:rPr>
                <w:rFonts w:hAnsi="宋体"/>
                <w:sz w:val="24"/>
              </w:rPr>
            </w:pPr>
            <w:r>
              <w:rPr>
                <w:rFonts w:hAnsi="宋体" w:hint="eastAsia"/>
                <w:sz w:val="24"/>
              </w:rPr>
              <w:t>说明</w:t>
            </w:r>
          </w:p>
        </w:tc>
      </w:tr>
      <w:tr w:rsidR="001B070B" w14:paraId="63ACBC68" w14:textId="77777777">
        <w:trPr>
          <w:trHeight w:val="521"/>
        </w:trPr>
        <w:tc>
          <w:tcPr>
            <w:tcW w:w="828" w:type="dxa"/>
          </w:tcPr>
          <w:p w14:paraId="1FAE3F6F" w14:textId="77777777" w:rsidR="001B070B" w:rsidRDefault="001B070B">
            <w:pPr>
              <w:pStyle w:val="af5"/>
              <w:rPr>
                <w:rFonts w:hAnsi="宋体"/>
                <w:sz w:val="24"/>
              </w:rPr>
            </w:pPr>
          </w:p>
        </w:tc>
        <w:tc>
          <w:tcPr>
            <w:tcW w:w="1260" w:type="dxa"/>
          </w:tcPr>
          <w:p w14:paraId="7AC4392C" w14:textId="77777777" w:rsidR="001B070B" w:rsidRDefault="001B070B">
            <w:pPr>
              <w:pStyle w:val="af5"/>
              <w:rPr>
                <w:rFonts w:hAnsi="宋体"/>
                <w:sz w:val="24"/>
              </w:rPr>
            </w:pPr>
          </w:p>
        </w:tc>
        <w:tc>
          <w:tcPr>
            <w:tcW w:w="2340" w:type="dxa"/>
          </w:tcPr>
          <w:p w14:paraId="54D2417F" w14:textId="77777777" w:rsidR="001B070B" w:rsidRDefault="001B070B">
            <w:pPr>
              <w:pStyle w:val="af5"/>
              <w:rPr>
                <w:rFonts w:hAnsi="宋体"/>
                <w:sz w:val="24"/>
              </w:rPr>
            </w:pPr>
          </w:p>
        </w:tc>
        <w:tc>
          <w:tcPr>
            <w:tcW w:w="1260" w:type="dxa"/>
          </w:tcPr>
          <w:p w14:paraId="2127905C" w14:textId="77777777" w:rsidR="001B070B" w:rsidRDefault="001B070B">
            <w:pPr>
              <w:pStyle w:val="af5"/>
              <w:rPr>
                <w:rFonts w:hAnsi="宋体"/>
                <w:sz w:val="24"/>
              </w:rPr>
            </w:pPr>
          </w:p>
        </w:tc>
        <w:tc>
          <w:tcPr>
            <w:tcW w:w="1260" w:type="dxa"/>
          </w:tcPr>
          <w:p w14:paraId="05D9F07E" w14:textId="77777777" w:rsidR="001B070B" w:rsidRDefault="001B070B">
            <w:pPr>
              <w:pStyle w:val="af5"/>
              <w:rPr>
                <w:rFonts w:hAnsi="宋体"/>
                <w:sz w:val="24"/>
              </w:rPr>
            </w:pPr>
          </w:p>
        </w:tc>
        <w:tc>
          <w:tcPr>
            <w:tcW w:w="900" w:type="dxa"/>
          </w:tcPr>
          <w:p w14:paraId="14EBC7CD" w14:textId="77777777" w:rsidR="001B070B" w:rsidRDefault="001B070B">
            <w:pPr>
              <w:pStyle w:val="af5"/>
              <w:rPr>
                <w:rFonts w:hAnsi="宋体"/>
                <w:sz w:val="24"/>
              </w:rPr>
            </w:pPr>
          </w:p>
        </w:tc>
        <w:tc>
          <w:tcPr>
            <w:tcW w:w="900" w:type="dxa"/>
          </w:tcPr>
          <w:p w14:paraId="345CB587" w14:textId="77777777" w:rsidR="001B070B" w:rsidRDefault="001B070B">
            <w:pPr>
              <w:pStyle w:val="af5"/>
              <w:rPr>
                <w:rFonts w:hAnsi="宋体"/>
                <w:sz w:val="24"/>
              </w:rPr>
            </w:pPr>
          </w:p>
        </w:tc>
      </w:tr>
      <w:tr w:rsidR="001B070B" w14:paraId="18CB0734" w14:textId="77777777">
        <w:trPr>
          <w:trHeight w:val="521"/>
        </w:trPr>
        <w:tc>
          <w:tcPr>
            <w:tcW w:w="828" w:type="dxa"/>
          </w:tcPr>
          <w:p w14:paraId="74C4BCBE" w14:textId="77777777" w:rsidR="001B070B" w:rsidRDefault="001B070B">
            <w:pPr>
              <w:pStyle w:val="af5"/>
              <w:rPr>
                <w:rFonts w:hAnsi="宋体"/>
                <w:sz w:val="24"/>
              </w:rPr>
            </w:pPr>
          </w:p>
        </w:tc>
        <w:tc>
          <w:tcPr>
            <w:tcW w:w="1260" w:type="dxa"/>
          </w:tcPr>
          <w:p w14:paraId="3A89B27F" w14:textId="77777777" w:rsidR="001B070B" w:rsidRDefault="001B070B">
            <w:pPr>
              <w:pStyle w:val="af5"/>
              <w:rPr>
                <w:rFonts w:hAnsi="宋体"/>
                <w:sz w:val="24"/>
              </w:rPr>
            </w:pPr>
          </w:p>
        </w:tc>
        <w:tc>
          <w:tcPr>
            <w:tcW w:w="2340" w:type="dxa"/>
          </w:tcPr>
          <w:p w14:paraId="4F917426" w14:textId="77777777" w:rsidR="001B070B" w:rsidRDefault="001B070B">
            <w:pPr>
              <w:pStyle w:val="af5"/>
              <w:rPr>
                <w:rFonts w:hAnsi="宋体"/>
                <w:sz w:val="24"/>
              </w:rPr>
            </w:pPr>
          </w:p>
        </w:tc>
        <w:tc>
          <w:tcPr>
            <w:tcW w:w="1260" w:type="dxa"/>
          </w:tcPr>
          <w:p w14:paraId="1A21B09F" w14:textId="77777777" w:rsidR="001B070B" w:rsidRDefault="001B070B">
            <w:pPr>
              <w:pStyle w:val="af5"/>
              <w:rPr>
                <w:rFonts w:hAnsi="宋体"/>
                <w:sz w:val="24"/>
              </w:rPr>
            </w:pPr>
          </w:p>
        </w:tc>
        <w:tc>
          <w:tcPr>
            <w:tcW w:w="1260" w:type="dxa"/>
          </w:tcPr>
          <w:p w14:paraId="19817CEF" w14:textId="77777777" w:rsidR="001B070B" w:rsidRDefault="001B070B">
            <w:pPr>
              <w:pStyle w:val="af5"/>
              <w:rPr>
                <w:rFonts w:hAnsi="宋体"/>
                <w:sz w:val="24"/>
              </w:rPr>
            </w:pPr>
          </w:p>
        </w:tc>
        <w:tc>
          <w:tcPr>
            <w:tcW w:w="900" w:type="dxa"/>
          </w:tcPr>
          <w:p w14:paraId="17A2A702" w14:textId="77777777" w:rsidR="001B070B" w:rsidRDefault="001B070B">
            <w:pPr>
              <w:pStyle w:val="af5"/>
              <w:rPr>
                <w:rFonts w:hAnsi="宋体"/>
                <w:sz w:val="24"/>
              </w:rPr>
            </w:pPr>
          </w:p>
        </w:tc>
        <w:tc>
          <w:tcPr>
            <w:tcW w:w="900" w:type="dxa"/>
          </w:tcPr>
          <w:p w14:paraId="55EDA475" w14:textId="77777777" w:rsidR="001B070B" w:rsidRDefault="001B070B">
            <w:pPr>
              <w:pStyle w:val="af5"/>
              <w:rPr>
                <w:rFonts w:hAnsi="宋体"/>
                <w:sz w:val="24"/>
              </w:rPr>
            </w:pPr>
          </w:p>
        </w:tc>
      </w:tr>
      <w:tr w:rsidR="001B070B" w14:paraId="7BC7EA47" w14:textId="77777777">
        <w:trPr>
          <w:trHeight w:val="521"/>
        </w:trPr>
        <w:tc>
          <w:tcPr>
            <w:tcW w:w="828" w:type="dxa"/>
          </w:tcPr>
          <w:p w14:paraId="3FE0228B" w14:textId="77777777" w:rsidR="001B070B" w:rsidRDefault="001B070B">
            <w:pPr>
              <w:pStyle w:val="af5"/>
              <w:rPr>
                <w:rFonts w:hAnsi="宋体"/>
                <w:sz w:val="24"/>
              </w:rPr>
            </w:pPr>
          </w:p>
        </w:tc>
        <w:tc>
          <w:tcPr>
            <w:tcW w:w="1260" w:type="dxa"/>
          </w:tcPr>
          <w:p w14:paraId="149A015F" w14:textId="77777777" w:rsidR="001B070B" w:rsidRDefault="001B070B">
            <w:pPr>
              <w:pStyle w:val="af5"/>
              <w:rPr>
                <w:rFonts w:hAnsi="宋体"/>
                <w:sz w:val="24"/>
              </w:rPr>
            </w:pPr>
          </w:p>
        </w:tc>
        <w:tc>
          <w:tcPr>
            <w:tcW w:w="2340" w:type="dxa"/>
          </w:tcPr>
          <w:p w14:paraId="733348F0" w14:textId="77777777" w:rsidR="001B070B" w:rsidRDefault="001B070B">
            <w:pPr>
              <w:pStyle w:val="af5"/>
              <w:rPr>
                <w:rFonts w:hAnsi="宋体"/>
                <w:sz w:val="24"/>
              </w:rPr>
            </w:pPr>
          </w:p>
        </w:tc>
        <w:tc>
          <w:tcPr>
            <w:tcW w:w="1260" w:type="dxa"/>
          </w:tcPr>
          <w:p w14:paraId="11821E92" w14:textId="77777777" w:rsidR="001B070B" w:rsidRDefault="001B070B">
            <w:pPr>
              <w:pStyle w:val="af5"/>
              <w:rPr>
                <w:rFonts w:hAnsi="宋体"/>
                <w:sz w:val="24"/>
              </w:rPr>
            </w:pPr>
          </w:p>
        </w:tc>
        <w:tc>
          <w:tcPr>
            <w:tcW w:w="1260" w:type="dxa"/>
          </w:tcPr>
          <w:p w14:paraId="47DB726C" w14:textId="77777777" w:rsidR="001B070B" w:rsidRDefault="001B070B">
            <w:pPr>
              <w:pStyle w:val="af5"/>
              <w:rPr>
                <w:rFonts w:hAnsi="宋体"/>
                <w:sz w:val="24"/>
              </w:rPr>
            </w:pPr>
          </w:p>
        </w:tc>
        <w:tc>
          <w:tcPr>
            <w:tcW w:w="900" w:type="dxa"/>
          </w:tcPr>
          <w:p w14:paraId="48C17998" w14:textId="77777777" w:rsidR="001B070B" w:rsidRDefault="001B070B">
            <w:pPr>
              <w:pStyle w:val="af5"/>
              <w:rPr>
                <w:rFonts w:hAnsi="宋体"/>
                <w:sz w:val="24"/>
              </w:rPr>
            </w:pPr>
          </w:p>
        </w:tc>
        <w:tc>
          <w:tcPr>
            <w:tcW w:w="900" w:type="dxa"/>
          </w:tcPr>
          <w:p w14:paraId="41628653" w14:textId="77777777" w:rsidR="001B070B" w:rsidRDefault="001B070B">
            <w:pPr>
              <w:pStyle w:val="af5"/>
              <w:rPr>
                <w:rFonts w:hAnsi="宋体"/>
                <w:sz w:val="24"/>
              </w:rPr>
            </w:pPr>
          </w:p>
        </w:tc>
      </w:tr>
      <w:tr w:rsidR="001B070B" w14:paraId="0D52D686" w14:textId="77777777">
        <w:trPr>
          <w:trHeight w:val="521"/>
        </w:trPr>
        <w:tc>
          <w:tcPr>
            <w:tcW w:w="828" w:type="dxa"/>
          </w:tcPr>
          <w:p w14:paraId="3F73949D" w14:textId="77777777" w:rsidR="001B070B" w:rsidRDefault="001B070B">
            <w:pPr>
              <w:pStyle w:val="af5"/>
              <w:rPr>
                <w:rFonts w:hAnsi="宋体"/>
                <w:sz w:val="24"/>
              </w:rPr>
            </w:pPr>
          </w:p>
        </w:tc>
        <w:tc>
          <w:tcPr>
            <w:tcW w:w="1260" w:type="dxa"/>
          </w:tcPr>
          <w:p w14:paraId="50191763" w14:textId="77777777" w:rsidR="001B070B" w:rsidRDefault="001B070B">
            <w:pPr>
              <w:pStyle w:val="af5"/>
              <w:rPr>
                <w:rFonts w:hAnsi="宋体"/>
                <w:sz w:val="24"/>
              </w:rPr>
            </w:pPr>
          </w:p>
        </w:tc>
        <w:tc>
          <w:tcPr>
            <w:tcW w:w="2340" w:type="dxa"/>
          </w:tcPr>
          <w:p w14:paraId="6DA30E53" w14:textId="77777777" w:rsidR="001B070B" w:rsidRDefault="001B070B">
            <w:pPr>
              <w:pStyle w:val="af5"/>
              <w:rPr>
                <w:rFonts w:hAnsi="宋体"/>
                <w:sz w:val="24"/>
              </w:rPr>
            </w:pPr>
          </w:p>
        </w:tc>
        <w:tc>
          <w:tcPr>
            <w:tcW w:w="1260" w:type="dxa"/>
          </w:tcPr>
          <w:p w14:paraId="23696C6E" w14:textId="77777777" w:rsidR="001B070B" w:rsidRDefault="001B070B">
            <w:pPr>
              <w:pStyle w:val="af5"/>
              <w:rPr>
                <w:rFonts w:hAnsi="宋体"/>
                <w:sz w:val="24"/>
              </w:rPr>
            </w:pPr>
          </w:p>
        </w:tc>
        <w:tc>
          <w:tcPr>
            <w:tcW w:w="1260" w:type="dxa"/>
          </w:tcPr>
          <w:p w14:paraId="1E718F8E" w14:textId="77777777" w:rsidR="001B070B" w:rsidRDefault="001B070B">
            <w:pPr>
              <w:pStyle w:val="af5"/>
              <w:rPr>
                <w:rFonts w:hAnsi="宋体"/>
                <w:sz w:val="24"/>
              </w:rPr>
            </w:pPr>
          </w:p>
        </w:tc>
        <w:tc>
          <w:tcPr>
            <w:tcW w:w="900" w:type="dxa"/>
          </w:tcPr>
          <w:p w14:paraId="059CFB07" w14:textId="77777777" w:rsidR="001B070B" w:rsidRDefault="001B070B">
            <w:pPr>
              <w:pStyle w:val="af5"/>
              <w:rPr>
                <w:rFonts w:hAnsi="宋体"/>
                <w:sz w:val="24"/>
              </w:rPr>
            </w:pPr>
          </w:p>
        </w:tc>
        <w:tc>
          <w:tcPr>
            <w:tcW w:w="900" w:type="dxa"/>
          </w:tcPr>
          <w:p w14:paraId="7256F71C" w14:textId="77777777" w:rsidR="001B070B" w:rsidRDefault="001B070B">
            <w:pPr>
              <w:pStyle w:val="af5"/>
              <w:rPr>
                <w:rFonts w:hAnsi="宋体"/>
                <w:sz w:val="24"/>
              </w:rPr>
            </w:pPr>
          </w:p>
        </w:tc>
      </w:tr>
      <w:tr w:rsidR="001B070B" w14:paraId="7D4C9F4E" w14:textId="77777777">
        <w:trPr>
          <w:trHeight w:val="521"/>
        </w:trPr>
        <w:tc>
          <w:tcPr>
            <w:tcW w:w="828" w:type="dxa"/>
          </w:tcPr>
          <w:p w14:paraId="3DFC9524" w14:textId="77777777" w:rsidR="001B070B" w:rsidRDefault="001B070B">
            <w:pPr>
              <w:pStyle w:val="af5"/>
              <w:rPr>
                <w:rFonts w:hAnsi="宋体"/>
                <w:sz w:val="24"/>
              </w:rPr>
            </w:pPr>
          </w:p>
        </w:tc>
        <w:tc>
          <w:tcPr>
            <w:tcW w:w="1260" w:type="dxa"/>
          </w:tcPr>
          <w:p w14:paraId="1DF26457" w14:textId="77777777" w:rsidR="001B070B" w:rsidRDefault="001B070B">
            <w:pPr>
              <w:pStyle w:val="af5"/>
              <w:rPr>
                <w:rFonts w:hAnsi="宋体"/>
                <w:sz w:val="24"/>
              </w:rPr>
            </w:pPr>
          </w:p>
        </w:tc>
        <w:tc>
          <w:tcPr>
            <w:tcW w:w="2340" w:type="dxa"/>
          </w:tcPr>
          <w:p w14:paraId="77002469" w14:textId="77777777" w:rsidR="001B070B" w:rsidRDefault="001B070B">
            <w:pPr>
              <w:pStyle w:val="af5"/>
              <w:rPr>
                <w:rFonts w:hAnsi="宋体"/>
                <w:sz w:val="24"/>
              </w:rPr>
            </w:pPr>
          </w:p>
        </w:tc>
        <w:tc>
          <w:tcPr>
            <w:tcW w:w="1260" w:type="dxa"/>
          </w:tcPr>
          <w:p w14:paraId="5B81C2EF" w14:textId="77777777" w:rsidR="001B070B" w:rsidRDefault="001B070B">
            <w:pPr>
              <w:pStyle w:val="af5"/>
              <w:rPr>
                <w:rFonts w:hAnsi="宋体"/>
                <w:sz w:val="24"/>
              </w:rPr>
            </w:pPr>
          </w:p>
        </w:tc>
        <w:tc>
          <w:tcPr>
            <w:tcW w:w="1260" w:type="dxa"/>
          </w:tcPr>
          <w:p w14:paraId="1C202F28" w14:textId="77777777" w:rsidR="001B070B" w:rsidRDefault="001B070B">
            <w:pPr>
              <w:pStyle w:val="af5"/>
              <w:rPr>
                <w:rFonts w:hAnsi="宋体"/>
                <w:sz w:val="24"/>
              </w:rPr>
            </w:pPr>
          </w:p>
        </w:tc>
        <w:tc>
          <w:tcPr>
            <w:tcW w:w="900" w:type="dxa"/>
          </w:tcPr>
          <w:p w14:paraId="19BDCD54" w14:textId="77777777" w:rsidR="001B070B" w:rsidRDefault="001B070B">
            <w:pPr>
              <w:pStyle w:val="af5"/>
              <w:rPr>
                <w:rFonts w:hAnsi="宋体"/>
                <w:sz w:val="24"/>
              </w:rPr>
            </w:pPr>
          </w:p>
        </w:tc>
        <w:tc>
          <w:tcPr>
            <w:tcW w:w="900" w:type="dxa"/>
          </w:tcPr>
          <w:p w14:paraId="217AC10C" w14:textId="77777777" w:rsidR="001B070B" w:rsidRDefault="001B070B">
            <w:pPr>
              <w:pStyle w:val="af5"/>
              <w:rPr>
                <w:rFonts w:hAnsi="宋体"/>
                <w:sz w:val="24"/>
              </w:rPr>
            </w:pPr>
          </w:p>
        </w:tc>
      </w:tr>
      <w:tr w:rsidR="001B070B" w14:paraId="37689966" w14:textId="77777777">
        <w:trPr>
          <w:trHeight w:val="521"/>
        </w:trPr>
        <w:tc>
          <w:tcPr>
            <w:tcW w:w="828" w:type="dxa"/>
          </w:tcPr>
          <w:p w14:paraId="7F886B25" w14:textId="77777777" w:rsidR="001B070B" w:rsidRDefault="001B070B">
            <w:pPr>
              <w:pStyle w:val="af5"/>
              <w:rPr>
                <w:rFonts w:hAnsi="宋体"/>
                <w:sz w:val="24"/>
              </w:rPr>
            </w:pPr>
          </w:p>
        </w:tc>
        <w:tc>
          <w:tcPr>
            <w:tcW w:w="1260" w:type="dxa"/>
          </w:tcPr>
          <w:p w14:paraId="2F83555E" w14:textId="77777777" w:rsidR="001B070B" w:rsidRDefault="001B070B">
            <w:pPr>
              <w:pStyle w:val="af5"/>
              <w:rPr>
                <w:rFonts w:hAnsi="宋体"/>
                <w:sz w:val="24"/>
              </w:rPr>
            </w:pPr>
          </w:p>
        </w:tc>
        <w:tc>
          <w:tcPr>
            <w:tcW w:w="2340" w:type="dxa"/>
          </w:tcPr>
          <w:p w14:paraId="5C6EB26A" w14:textId="77777777" w:rsidR="001B070B" w:rsidRDefault="001B070B">
            <w:pPr>
              <w:pStyle w:val="af5"/>
              <w:rPr>
                <w:rFonts w:hAnsi="宋体"/>
                <w:sz w:val="24"/>
              </w:rPr>
            </w:pPr>
          </w:p>
        </w:tc>
        <w:tc>
          <w:tcPr>
            <w:tcW w:w="1260" w:type="dxa"/>
          </w:tcPr>
          <w:p w14:paraId="1DBF8059" w14:textId="77777777" w:rsidR="001B070B" w:rsidRDefault="001B070B">
            <w:pPr>
              <w:pStyle w:val="af5"/>
              <w:rPr>
                <w:rFonts w:hAnsi="宋体"/>
                <w:sz w:val="24"/>
              </w:rPr>
            </w:pPr>
          </w:p>
        </w:tc>
        <w:tc>
          <w:tcPr>
            <w:tcW w:w="1260" w:type="dxa"/>
          </w:tcPr>
          <w:p w14:paraId="56ABA920" w14:textId="77777777" w:rsidR="001B070B" w:rsidRDefault="001B070B">
            <w:pPr>
              <w:pStyle w:val="af5"/>
              <w:rPr>
                <w:rFonts w:hAnsi="宋体"/>
                <w:sz w:val="24"/>
              </w:rPr>
            </w:pPr>
          </w:p>
        </w:tc>
        <w:tc>
          <w:tcPr>
            <w:tcW w:w="900" w:type="dxa"/>
          </w:tcPr>
          <w:p w14:paraId="128425D1" w14:textId="77777777" w:rsidR="001B070B" w:rsidRDefault="001B070B">
            <w:pPr>
              <w:pStyle w:val="af5"/>
              <w:rPr>
                <w:rFonts w:hAnsi="宋体"/>
                <w:sz w:val="24"/>
              </w:rPr>
            </w:pPr>
          </w:p>
        </w:tc>
        <w:tc>
          <w:tcPr>
            <w:tcW w:w="900" w:type="dxa"/>
          </w:tcPr>
          <w:p w14:paraId="72AB79B2" w14:textId="77777777" w:rsidR="001B070B" w:rsidRDefault="001B070B">
            <w:pPr>
              <w:pStyle w:val="af5"/>
              <w:rPr>
                <w:rFonts w:hAnsi="宋体"/>
                <w:sz w:val="24"/>
              </w:rPr>
            </w:pPr>
          </w:p>
        </w:tc>
      </w:tr>
      <w:tr w:rsidR="001B070B" w14:paraId="0CBD8B7A" w14:textId="77777777">
        <w:trPr>
          <w:trHeight w:val="521"/>
        </w:trPr>
        <w:tc>
          <w:tcPr>
            <w:tcW w:w="828" w:type="dxa"/>
          </w:tcPr>
          <w:p w14:paraId="42D1C216" w14:textId="77777777" w:rsidR="001B070B" w:rsidRDefault="001B070B">
            <w:pPr>
              <w:pStyle w:val="af5"/>
              <w:rPr>
                <w:rFonts w:hAnsi="宋体"/>
                <w:sz w:val="24"/>
              </w:rPr>
            </w:pPr>
          </w:p>
        </w:tc>
        <w:tc>
          <w:tcPr>
            <w:tcW w:w="1260" w:type="dxa"/>
          </w:tcPr>
          <w:p w14:paraId="040F8C47" w14:textId="77777777" w:rsidR="001B070B" w:rsidRDefault="001B070B">
            <w:pPr>
              <w:pStyle w:val="af5"/>
              <w:rPr>
                <w:rFonts w:hAnsi="宋体"/>
                <w:sz w:val="24"/>
              </w:rPr>
            </w:pPr>
          </w:p>
        </w:tc>
        <w:tc>
          <w:tcPr>
            <w:tcW w:w="2340" w:type="dxa"/>
          </w:tcPr>
          <w:p w14:paraId="638541CE" w14:textId="77777777" w:rsidR="001B070B" w:rsidRDefault="001B070B">
            <w:pPr>
              <w:pStyle w:val="af5"/>
              <w:rPr>
                <w:rFonts w:hAnsi="宋体"/>
                <w:sz w:val="24"/>
              </w:rPr>
            </w:pPr>
          </w:p>
        </w:tc>
        <w:tc>
          <w:tcPr>
            <w:tcW w:w="1260" w:type="dxa"/>
          </w:tcPr>
          <w:p w14:paraId="0A3A56A7" w14:textId="77777777" w:rsidR="001B070B" w:rsidRDefault="001B070B">
            <w:pPr>
              <w:pStyle w:val="af5"/>
              <w:rPr>
                <w:rFonts w:hAnsi="宋体"/>
                <w:sz w:val="24"/>
              </w:rPr>
            </w:pPr>
          </w:p>
        </w:tc>
        <w:tc>
          <w:tcPr>
            <w:tcW w:w="1260" w:type="dxa"/>
          </w:tcPr>
          <w:p w14:paraId="7B1AFDD6" w14:textId="77777777" w:rsidR="001B070B" w:rsidRDefault="001B070B">
            <w:pPr>
              <w:pStyle w:val="af5"/>
              <w:rPr>
                <w:rFonts w:hAnsi="宋体"/>
                <w:sz w:val="24"/>
              </w:rPr>
            </w:pPr>
          </w:p>
        </w:tc>
        <w:tc>
          <w:tcPr>
            <w:tcW w:w="900" w:type="dxa"/>
          </w:tcPr>
          <w:p w14:paraId="5588EB49" w14:textId="77777777" w:rsidR="001B070B" w:rsidRDefault="001B070B">
            <w:pPr>
              <w:pStyle w:val="af5"/>
              <w:rPr>
                <w:rFonts w:hAnsi="宋体"/>
                <w:sz w:val="24"/>
              </w:rPr>
            </w:pPr>
          </w:p>
        </w:tc>
        <w:tc>
          <w:tcPr>
            <w:tcW w:w="900" w:type="dxa"/>
          </w:tcPr>
          <w:p w14:paraId="00B722C5" w14:textId="77777777" w:rsidR="001B070B" w:rsidRDefault="001B070B">
            <w:pPr>
              <w:pStyle w:val="af5"/>
              <w:rPr>
                <w:rFonts w:hAnsi="宋体"/>
                <w:sz w:val="24"/>
              </w:rPr>
            </w:pPr>
          </w:p>
        </w:tc>
      </w:tr>
      <w:tr w:rsidR="001B070B" w14:paraId="653FF304" w14:textId="77777777">
        <w:trPr>
          <w:trHeight w:val="521"/>
        </w:trPr>
        <w:tc>
          <w:tcPr>
            <w:tcW w:w="828" w:type="dxa"/>
          </w:tcPr>
          <w:p w14:paraId="5E9C8BBB" w14:textId="77777777" w:rsidR="001B070B" w:rsidRDefault="001B070B">
            <w:pPr>
              <w:pStyle w:val="af5"/>
              <w:rPr>
                <w:rFonts w:hAnsi="宋体"/>
                <w:sz w:val="24"/>
              </w:rPr>
            </w:pPr>
          </w:p>
        </w:tc>
        <w:tc>
          <w:tcPr>
            <w:tcW w:w="1260" w:type="dxa"/>
          </w:tcPr>
          <w:p w14:paraId="36A9640E" w14:textId="77777777" w:rsidR="001B070B" w:rsidRDefault="001B070B">
            <w:pPr>
              <w:pStyle w:val="af5"/>
              <w:rPr>
                <w:rFonts w:hAnsi="宋体"/>
                <w:sz w:val="24"/>
              </w:rPr>
            </w:pPr>
          </w:p>
        </w:tc>
        <w:tc>
          <w:tcPr>
            <w:tcW w:w="2340" w:type="dxa"/>
          </w:tcPr>
          <w:p w14:paraId="1B704A73" w14:textId="77777777" w:rsidR="001B070B" w:rsidRDefault="001B070B">
            <w:pPr>
              <w:pStyle w:val="af5"/>
              <w:rPr>
                <w:rFonts w:hAnsi="宋体"/>
                <w:sz w:val="24"/>
              </w:rPr>
            </w:pPr>
          </w:p>
        </w:tc>
        <w:tc>
          <w:tcPr>
            <w:tcW w:w="1260" w:type="dxa"/>
          </w:tcPr>
          <w:p w14:paraId="3DE4DDB1" w14:textId="77777777" w:rsidR="001B070B" w:rsidRDefault="001B070B">
            <w:pPr>
              <w:pStyle w:val="af5"/>
              <w:rPr>
                <w:rFonts w:hAnsi="宋体"/>
                <w:sz w:val="24"/>
              </w:rPr>
            </w:pPr>
          </w:p>
        </w:tc>
        <w:tc>
          <w:tcPr>
            <w:tcW w:w="1260" w:type="dxa"/>
          </w:tcPr>
          <w:p w14:paraId="1019A6D2" w14:textId="77777777" w:rsidR="001B070B" w:rsidRDefault="001B070B">
            <w:pPr>
              <w:pStyle w:val="af5"/>
              <w:rPr>
                <w:rFonts w:hAnsi="宋体"/>
                <w:sz w:val="24"/>
              </w:rPr>
            </w:pPr>
          </w:p>
        </w:tc>
        <w:tc>
          <w:tcPr>
            <w:tcW w:w="900" w:type="dxa"/>
          </w:tcPr>
          <w:p w14:paraId="43217FC2" w14:textId="77777777" w:rsidR="001B070B" w:rsidRDefault="001B070B">
            <w:pPr>
              <w:pStyle w:val="af5"/>
              <w:rPr>
                <w:rFonts w:hAnsi="宋体"/>
                <w:sz w:val="24"/>
              </w:rPr>
            </w:pPr>
          </w:p>
        </w:tc>
        <w:tc>
          <w:tcPr>
            <w:tcW w:w="900" w:type="dxa"/>
          </w:tcPr>
          <w:p w14:paraId="772F1B87" w14:textId="77777777" w:rsidR="001B070B" w:rsidRDefault="001B070B">
            <w:pPr>
              <w:pStyle w:val="af5"/>
              <w:rPr>
                <w:rFonts w:hAnsi="宋体"/>
                <w:sz w:val="24"/>
              </w:rPr>
            </w:pPr>
          </w:p>
        </w:tc>
      </w:tr>
      <w:tr w:rsidR="001B070B" w14:paraId="26127CE2" w14:textId="77777777">
        <w:trPr>
          <w:trHeight w:val="522"/>
        </w:trPr>
        <w:tc>
          <w:tcPr>
            <w:tcW w:w="828" w:type="dxa"/>
          </w:tcPr>
          <w:p w14:paraId="615ACCB9" w14:textId="77777777" w:rsidR="001B070B" w:rsidRDefault="001B070B">
            <w:pPr>
              <w:pStyle w:val="af5"/>
              <w:rPr>
                <w:rFonts w:hAnsi="宋体"/>
                <w:sz w:val="24"/>
              </w:rPr>
            </w:pPr>
          </w:p>
        </w:tc>
        <w:tc>
          <w:tcPr>
            <w:tcW w:w="1260" w:type="dxa"/>
          </w:tcPr>
          <w:p w14:paraId="736CC11A" w14:textId="77777777" w:rsidR="001B070B" w:rsidRDefault="001B070B">
            <w:pPr>
              <w:pStyle w:val="af5"/>
              <w:rPr>
                <w:rFonts w:hAnsi="宋体"/>
                <w:sz w:val="24"/>
              </w:rPr>
            </w:pPr>
          </w:p>
        </w:tc>
        <w:tc>
          <w:tcPr>
            <w:tcW w:w="2340" w:type="dxa"/>
          </w:tcPr>
          <w:p w14:paraId="2E38F1DD" w14:textId="77777777" w:rsidR="001B070B" w:rsidRDefault="001B070B">
            <w:pPr>
              <w:pStyle w:val="af5"/>
              <w:rPr>
                <w:rFonts w:hAnsi="宋体"/>
                <w:sz w:val="24"/>
              </w:rPr>
            </w:pPr>
          </w:p>
        </w:tc>
        <w:tc>
          <w:tcPr>
            <w:tcW w:w="1260" w:type="dxa"/>
          </w:tcPr>
          <w:p w14:paraId="59A38905" w14:textId="77777777" w:rsidR="001B070B" w:rsidRDefault="001B070B">
            <w:pPr>
              <w:pStyle w:val="af5"/>
              <w:rPr>
                <w:rFonts w:hAnsi="宋体"/>
                <w:sz w:val="24"/>
              </w:rPr>
            </w:pPr>
          </w:p>
        </w:tc>
        <w:tc>
          <w:tcPr>
            <w:tcW w:w="1260" w:type="dxa"/>
          </w:tcPr>
          <w:p w14:paraId="71CC6792" w14:textId="77777777" w:rsidR="001B070B" w:rsidRDefault="001B070B">
            <w:pPr>
              <w:pStyle w:val="af5"/>
              <w:rPr>
                <w:rFonts w:hAnsi="宋体"/>
                <w:sz w:val="24"/>
              </w:rPr>
            </w:pPr>
          </w:p>
        </w:tc>
        <w:tc>
          <w:tcPr>
            <w:tcW w:w="900" w:type="dxa"/>
          </w:tcPr>
          <w:p w14:paraId="49AE3550" w14:textId="77777777" w:rsidR="001B070B" w:rsidRDefault="001B070B">
            <w:pPr>
              <w:pStyle w:val="af5"/>
              <w:rPr>
                <w:rFonts w:hAnsi="宋体"/>
                <w:sz w:val="24"/>
              </w:rPr>
            </w:pPr>
          </w:p>
        </w:tc>
        <w:tc>
          <w:tcPr>
            <w:tcW w:w="900" w:type="dxa"/>
          </w:tcPr>
          <w:p w14:paraId="3B401FD8" w14:textId="77777777" w:rsidR="001B070B" w:rsidRDefault="001B070B">
            <w:pPr>
              <w:pStyle w:val="af5"/>
              <w:rPr>
                <w:rFonts w:hAnsi="宋体"/>
                <w:sz w:val="24"/>
              </w:rPr>
            </w:pPr>
          </w:p>
        </w:tc>
      </w:tr>
      <w:tr w:rsidR="001B070B" w14:paraId="6D6E8A2D" w14:textId="77777777">
        <w:trPr>
          <w:trHeight w:val="521"/>
        </w:trPr>
        <w:tc>
          <w:tcPr>
            <w:tcW w:w="828" w:type="dxa"/>
          </w:tcPr>
          <w:p w14:paraId="2E4DB4A8" w14:textId="77777777" w:rsidR="001B070B" w:rsidRDefault="001B070B">
            <w:pPr>
              <w:pStyle w:val="af5"/>
              <w:rPr>
                <w:rFonts w:hAnsi="宋体"/>
                <w:sz w:val="24"/>
              </w:rPr>
            </w:pPr>
          </w:p>
        </w:tc>
        <w:tc>
          <w:tcPr>
            <w:tcW w:w="1260" w:type="dxa"/>
          </w:tcPr>
          <w:p w14:paraId="7618609A" w14:textId="77777777" w:rsidR="001B070B" w:rsidRDefault="001B070B">
            <w:pPr>
              <w:pStyle w:val="af5"/>
              <w:rPr>
                <w:rFonts w:hAnsi="宋体"/>
                <w:sz w:val="24"/>
              </w:rPr>
            </w:pPr>
          </w:p>
        </w:tc>
        <w:tc>
          <w:tcPr>
            <w:tcW w:w="2340" w:type="dxa"/>
          </w:tcPr>
          <w:p w14:paraId="203EF067" w14:textId="77777777" w:rsidR="001B070B" w:rsidRDefault="001B070B">
            <w:pPr>
              <w:pStyle w:val="af5"/>
              <w:rPr>
                <w:rFonts w:hAnsi="宋体"/>
                <w:sz w:val="24"/>
              </w:rPr>
            </w:pPr>
          </w:p>
        </w:tc>
        <w:tc>
          <w:tcPr>
            <w:tcW w:w="1260" w:type="dxa"/>
          </w:tcPr>
          <w:p w14:paraId="29996E05" w14:textId="77777777" w:rsidR="001B070B" w:rsidRDefault="001B070B">
            <w:pPr>
              <w:pStyle w:val="af5"/>
              <w:rPr>
                <w:rFonts w:hAnsi="宋体"/>
                <w:sz w:val="24"/>
              </w:rPr>
            </w:pPr>
          </w:p>
        </w:tc>
        <w:tc>
          <w:tcPr>
            <w:tcW w:w="1260" w:type="dxa"/>
          </w:tcPr>
          <w:p w14:paraId="7E1E7E0B" w14:textId="77777777" w:rsidR="001B070B" w:rsidRDefault="001B070B">
            <w:pPr>
              <w:pStyle w:val="af5"/>
              <w:rPr>
                <w:rFonts w:hAnsi="宋体"/>
                <w:sz w:val="24"/>
              </w:rPr>
            </w:pPr>
          </w:p>
        </w:tc>
        <w:tc>
          <w:tcPr>
            <w:tcW w:w="900" w:type="dxa"/>
          </w:tcPr>
          <w:p w14:paraId="72D67018" w14:textId="77777777" w:rsidR="001B070B" w:rsidRDefault="001B070B">
            <w:pPr>
              <w:pStyle w:val="af5"/>
              <w:rPr>
                <w:rFonts w:hAnsi="宋体"/>
                <w:sz w:val="24"/>
              </w:rPr>
            </w:pPr>
          </w:p>
        </w:tc>
        <w:tc>
          <w:tcPr>
            <w:tcW w:w="900" w:type="dxa"/>
          </w:tcPr>
          <w:p w14:paraId="27972B8D" w14:textId="77777777" w:rsidR="001B070B" w:rsidRDefault="001B070B">
            <w:pPr>
              <w:pStyle w:val="af5"/>
              <w:rPr>
                <w:rFonts w:hAnsi="宋体"/>
                <w:sz w:val="24"/>
              </w:rPr>
            </w:pPr>
          </w:p>
        </w:tc>
      </w:tr>
      <w:tr w:rsidR="001B070B" w14:paraId="5B625BA8" w14:textId="77777777">
        <w:trPr>
          <w:trHeight w:val="522"/>
        </w:trPr>
        <w:tc>
          <w:tcPr>
            <w:tcW w:w="828" w:type="dxa"/>
          </w:tcPr>
          <w:p w14:paraId="44B7C4E7" w14:textId="77777777" w:rsidR="001B070B" w:rsidRDefault="001B070B">
            <w:pPr>
              <w:pStyle w:val="af5"/>
              <w:rPr>
                <w:rFonts w:hAnsi="宋体"/>
                <w:sz w:val="24"/>
              </w:rPr>
            </w:pPr>
          </w:p>
        </w:tc>
        <w:tc>
          <w:tcPr>
            <w:tcW w:w="1260" w:type="dxa"/>
          </w:tcPr>
          <w:p w14:paraId="5909A2C4" w14:textId="77777777" w:rsidR="001B070B" w:rsidRDefault="001B070B">
            <w:pPr>
              <w:pStyle w:val="af5"/>
              <w:rPr>
                <w:rFonts w:hAnsi="宋体"/>
                <w:sz w:val="24"/>
              </w:rPr>
            </w:pPr>
          </w:p>
        </w:tc>
        <w:tc>
          <w:tcPr>
            <w:tcW w:w="2340" w:type="dxa"/>
          </w:tcPr>
          <w:p w14:paraId="61B612AA" w14:textId="77777777" w:rsidR="001B070B" w:rsidRDefault="001B070B">
            <w:pPr>
              <w:pStyle w:val="af5"/>
              <w:rPr>
                <w:rFonts w:hAnsi="宋体"/>
                <w:sz w:val="24"/>
              </w:rPr>
            </w:pPr>
          </w:p>
        </w:tc>
        <w:tc>
          <w:tcPr>
            <w:tcW w:w="1260" w:type="dxa"/>
          </w:tcPr>
          <w:p w14:paraId="20F6FF51" w14:textId="77777777" w:rsidR="001B070B" w:rsidRDefault="001B070B">
            <w:pPr>
              <w:pStyle w:val="af5"/>
              <w:rPr>
                <w:rFonts w:hAnsi="宋体"/>
                <w:sz w:val="24"/>
              </w:rPr>
            </w:pPr>
          </w:p>
        </w:tc>
        <w:tc>
          <w:tcPr>
            <w:tcW w:w="1260" w:type="dxa"/>
          </w:tcPr>
          <w:p w14:paraId="3EAD8E0F" w14:textId="77777777" w:rsidR="001B070B" w:rsidRDefault="001B070B">
            <w:pPr>
              <w:pStyle w:val="af5"/>
              <w:rPr>
                <w:rFonts w:hAnsi="宋体"/>
                <w:sz w:val="24"/>
              </w:rPr>
            </w:pPr>
          </w:p>
        </w:tc>
        <w:tc>
          <w:tcPr>
            <w:tcW w:w="900" w:type="dxa"/>
          </w:tcPr>
          <w:p w14:paraId="232FA1CE" w14:textId="77777777" w:rsidR="001B070B" w:rsidRDefault="001B070B">
            <w:pPr>
              <w:pStyle w:val="af5"/>
              <w:rPr>
                <w:rFonts w:hAnsi="宋体"/>
                <w:sz w:val="24"/>
              </w:rPr>
            </w:pPr>
          </w:p>
        </w:tc>
        <w:tc>
          <w:tcPr>
            <w:tcW w:w="900" w:type="dxa"/>
          </w:tcPr>
          <w:p w14:paraId="755F12D5" w14:textId="77777777" w:rsidR="001B070B" w:rsidRDefault="001B070B">
            <w:pPr>
              <w:pStyle w:val="af5"/>
              <w:rPr>
                <w:rFonts w:hAnsi="宋体"/>
                <w:sz w:val="24"/>
              </w:rPr>
            </w:pPr>
          </w:p>
        </w:tc>
      </w:tr>
      <w:tr w:rsidR="001B070B" w14:paraId="437A8601" w14:textId="77777777">
        <w:trPr>
          <w:trHeight w:val="521"/>
        </w:trPr>
        <w:tc>
          <w:tcPr>
            <w:tcW w:w="828" w:type="dxa"/>
          </w:tcPr>
          <w:p w14:paraId="6763139F" w14:textId="77777777" w:rsidR="001B070B" w:rsidRDefault="001B070B">
            <w:pPr>
              <w:pStyle w:val="af5"/>
              <w:rPr>
                <w:rFonts w:hAnsi="宋体"/>
                <w:sz w:val="24"/>
              </w:rPr>
            </w:pPr>
          </w:p>
        </w:tc>
        <w:tc>
          <w:tcPr>
            <w:tcW w:w="1260" w:type="dxa"/>
          </w:tcPr>
          <w:p w14:paraId="5EF4A190" w14:textId="77777777" w:rsidR="001B070B" w:rsidRDefault="001B070B">
            <w:pPr>
              <w:pStyle w:val="af5"/>
              <w:rPr>
                <w:rFonts w:hAnsi="宋体"/>
                <w:sz w:val="24"/>
              </w:rPr>
            </w:pPr>
          </w:p>
        </w:tc>
        <w:tc>
          <w:tcPr>
            <w:tcW w:w="2340" w:type="dxa"/>
          </w:tcPr>
          <w:p w14:paraId="69E6F33E" w14:textId="77777777" w:rsidR="001B070B" w:rsidRDefault="001B070B">
            <w:pPr>
              <w:pStyle w:val="af5"/>
              <w:rPr>
                <w:rFonts w:hAnsi="宋体"/>
                <w:sz w:val="24"/>
              </w:rPr>
            </w:pPr>
          </w:p>
        </w:tc>
        <w:tc>
          <w:tcPr>
            <w:tcW w:w="1260" w:type="dxa"/>
          </w:tcPr>
          <w:p w14:paraId="5C0E7ADF" w14:textId="77777777" w:rsidR="001B070B" w:rsidRDefault="001B070B">
            <w:pPr>
              <w:pStyle w:val="af5"/>
              <w:rPr>
                <w:rFonts w:hAnsi="宋体"/>
                <w:sz w:val="24"/>
              </w:rPr>
            </w:pPr>
          </w:p>
        </w:tc>
        <w:tc>
          <w:tcPr>
            <w:tcW w:w="1260" w:type="dxa"/>
          </w:tcPr>
          <w:p w14:paraId="328CA5B0" w14:textId="77777777" w:rsidR="001B070B" w:rsidRDefault="001B070B">
            <w:pPr>
              <w:pStyle w:val="af5"/>
              <w:rPr>
                <w:rFonts w:hAnsi="宋体"/>
                <w:sz w:val="24"/>
              </w:rPr>
            </w:pPr>
          </w:p>
        </w:tc>
        <w:tc>
          <w:tcPr>
            <w:tcW w:w="900" w:type="dxa"/>
          </w:tcPr>
          <w:p w14:paraId="58BD2142" w14:textId="77777777" w:rsidR="001B070B" w:rsidRDefault="001B070B">
            <w:pPr>
              <w:pStyle w:val="af5"/>
              <w:rPr>
                <w:rFonts w:hAnsi="宋体"/>
                <w:sz w:val="24"/>
              </w:rPr>
            </w:pPr>
          </w:p>
        </w:tc>
        <w:tc>
          <w:tcPr>
            <w:tcW w:w="900" w:type="dxa"/>
          </w:tcPr>
          <w:p w14:paraId="6AB1D663" w14:textId="77777777" w:rsidR="001B070B" w:rsidRDefault="001B070B">
            <w:pPr>
              <w:pStyle w:val="af5"/>
              <w:rPr>
                <w:rFonts w:hAnsi="宋体"/>
                <w:sz w:val="24"/>
              </w:rPr>
            </w:pPr>
          </w:p>
        </w:tc>
      </w:tr>
      <w:tr w:rsidR="001B070B" w14:paraId="068393AE" w14:textId="77777777">
        <w:trPr>
          <w:trHeight w:val="522"/>
        </w:trPr>
        <w:tc>
          <w:tcPr>
            <w:tcW w:w="828" w:type="dxa"/>
          </w:tcPr>
          <w:p w14:paraId="4E73BFBC" w14:textId="77777777" w:rsidR="001B070B" w:rsidRDefault="001B070B">
            <w:pPr>
              <w:pStyle w:val="af5"/>
              <w:rPr>
                <w:rFonts w:hAnsi="宋体"/>
                <w:sz w:val="24"/>
              </w:rPr>
            </w:pPr>
          </w:p>
        </w:tc>
        <w:tc>
          <w:tcPr>
            <w:tcW w:w="1260" w:type="dxa"/>
          </w:tcPr>
          <w:p w14:paraId="498F744D" w14:textId="77777777" w:rsidR="001B070B" w:rsidRDefault="001B070B">
            <w:pPr>
              <w:pStyle w:val="af5"/>
              <w:rPr>
                <w:rFonts w:hAnsi="宋体"/>
                <w:sz w:val="24"/>
              </w:rPr>
            </w:pPr>
          </w:p>
        </w:tc>
        <w:tc>
          <w:tcPr>
            <w:tcW w:w="2340" w:type="dxa"/>
          </w:tcPr>
          <w:p w14:paraId="1F6D821F" w14:textId="77777777" w:rsidR="001B070B" w:rsidRDefault="001B070B">
            <w:pPr>
              <w:pStyle w:val="af5"/>
              <w:rPr>
                <w:rFonts w:hAnsi="宋体"/>
                <w:sz w:val="24"/>
              </w:rPr>
            </w:pPr>
          </w:p>
        </w:tc>
        <w:tc>
          <w:tcPr>
            <w:tcW w:w="1260" w:type="dxa"/>
          </w:tcPr>
          <w:p w14:paraId="47259210" w14:textId="77777777" w:rsidR="001B070B" w:rsidRDefault="001B070B">
            <w:pPr>
              <w:pStyle w:val="af5"/>
              <w:rPr>
                <w:rFonts w:hAnsi="宋体"/>
                <w:sz w:val="24"/>
              </w:rPr>
            </w:pPr>
          </w:p>
        </w:tc>
        <w:tc>
          <w:tcPr>
            <w:tcW w:w="1260" w:type="dxa"/>
          </w:tcPr>
          <w:p w14:paraId="07614F80" w14:textId="77777777" w:rsidR="001B070B" w:rsidRDefault="001B070B">
            <w:pPr>
              <w:pStyle w:val="af5"/>
              <w:rPr>
                <w:rFonts w:hAnsi="宋体"/>
                <w:sz w:val="24"/>
              </w:rPr>
            </w:pPr>
          </w:p>
        </w:tc>
        <w:tc>
          <w:tcPr>
            <w:tcW w:w="900" w:type="dxa"/>
          </w:tcPr>
          <w:p w14:paraId="3B339341" w14:textId="77777777" w:rsidR="001B070B" w:rsidRDefault="001B070B">
            <w:pPr>
              <w:pStyle w:val="af5"/>
              <w:rPr>
                <w:rFonts w:hAnsi="宋体"/>
                <w:sz w:val="24"/>
              </w:rPr>
            </w:pPr>
          </w:p>
        </w:tc>
        <w:tc>
          <w:tcPr>
            <w:tcW w:w="900" w:type="dxa"/>
          </w:tcPr>
          <w:p w14:paraId="44A4EF77" w14:textId="77777777" w:rsidR="001B070B" w:rsidRDefault="001B070B">
            <w:pPr>
              <w:pStyle w:val="af5"/>
              <w:rPr>
                <w:rFonts w:hAnsi="宋体"/>
                <w:sz w:val="24"/>
              </w:rPr>
            </w:pPr>
          </w:p>
        </w:tc>
      </w:tr>
      <w:tr w:rsidR="001B070B" w14:paraId="77D2AF45" w14:textId="77777777">
        <w:trPr>
          <w:trHeight w:val="521"/>
        </w:trPr>
        <w:tc>
          <w:tcPr>
            <w:tcW w:w="828" w:type="dxa"/>
          </w:tcPr>
          <w:p w14:paraId="00C53FD3" w14:textId="77777777" w:rsidR="001B070B" w:rsidRDefault="001B070B">
            <w:pPr>
              <w:pStyle w:val="af5"/>
              <w:rPr>
                <w:rFonts w:hAnsi="宋体"/>
                <w:sz w:val="24"/>
              </w:rPr>
            </w:pPr>
          </w:p>
        </w:tc>
        <w:tc>
          <w:tcPr>
            <w:tcW w:w="1260" w:type="dxa"/>
          </w:tcPr>
          <w:p w14:paraId="2A2E2B50" w14:textId="77777777" w:rsidR="001B070B" w:rsidRDefault="001B070B">
            <w:pPr>
              <w:pStyle w:val="af5"/>
              <w:rPr>
                <w:rFonts w:hAnsi="宋体"/>
                <w:sz w:val="24"/>
              </w:rPr>
            </w:pPr>
          </w:p>
        </w:tc>
        <w:tc>
          <w:tcPr>
            <w:tcW w:w="2340" w:type="dxa"/>
          </w:tcPr>
          <w:p w14:paraId="4840759A" w14:textId="77777777" w:rsidR="001B070B" w:rsidRDefault="001B070B">
            <w:pPr>
              <w:pStyle w:val="af5"/>
              <w:rPr>
                <w:rFonts w:hAnsi="宋体"/>
                <w:sz w:val="24"/>
              </w:rPr>
            </w:pPr>
          </w:p>
        </w:tc>
        <w:tc>
          <w:tcPr>
            <w:tcW w:w="1260" w:type="dxa"/>
          </w:tcPr>
          <w:p w14:paraId="6BEC7C9B" w14:textId="77777777" w:rsidR="001B070B" w:rsidRDefault="001B070B">
            <w:pPr>
              <w:pStyle w:val="af5"/>
              <w:rPr>
                <w:rFonts w:hAnsi="宋体"/>
                <w:sz w:val="24"/>
              </w:rPr>
            </w:pPr>
          </w:p>
        </w:tc>
        <w:tc>
          <w:tcPr>
            <w:tcW w:w="1260" w:type="dxa"/>
          </w:tcPr>
          <w:p w14:paraId="6A753ECB" w14:textId="77777777" w:rsidR="001B070B" w:rsidRDefault="001B070B">
            <w:pPr>
              <w:pStyle w:val="af5"/>
              <w:rPr>
                <w:rFonts w:hAnsi="宋体"/>
                <w:sz w:val="24"/>
              </w:rPr>
            </w:pPr>
          </w:p>
        </w:tc>
        <w:tc>
          <w:tcPr>
            <w:tcW w:w="900" w:type="dxa"/>
          </w:tcPr>
          <w:p w14:paraId="2EF6CE95" w14:textId="77777777" w:rsidR="001B070B" w:rsidRDefault="001B070B">
            <w:pPr>
              <w:pStyle w:val="af5"/>
              <w:rPr>
                <w:rFonts w:hAnsi="宋体"/>
                <w:sz w:val="24"/>
              </w:rPr>
            </w:pPr>
          </w:p>
        </w:tc>
        <w:tc>
          <w:tcPr>
            <w:tcW w:w="900" w:type="dxa"/>
          </w:tcPr>
          <w:p w14:paraId="4D6005FE" w14:textId="77777777" w:rsidR="001B070B" w:rsidRDefault="001B070B">
            <w:pPr>
              <w:pStyle w:val="af5"/>
              <w:rPr>
                <w:rFonts w:hAnsi="宋体"/>
                <w:sz w:val="24"/>
              </w:rPr>
            </w:pPr>
          </w:p>
        </w:tc>
      </w:tr>
      <w:tr w:rsidR="001B070B" w14:paraId="1E3215C2" w14:textId="77777777">
        <w:trPr>
          <w:trHeight w:val="522"/>
        </w:trPr>
        <w:tc>
          <w:tcPr>
            <w:tcW w:w="828" w:type="dxa"/>
          </w:tcPr>
          <w:p w14:paraId="689AEDA3" w14:textId="77777777" w:rsidR="001B070B" w:rsidRDefault="001B070B">
            <w:pPr>
              <w:pStyle w:val="af5"/>
              <w:rPr>
                <w:rFonts w:hAnsi="宋体"/>
                <w:sz w:val="24"/>
              </w:rPr>
            </w:pPr>
          </w:p>
        </w:tc>
        <w:tc>
          <w:tcPr>
            <w:tcW w:w="1260" w:type="dxa"/>
          </w:tcPr>
          <w:p w14:paraId="1A9B84EC" w14:textId="77777777" w:rsidR="001B070B" w:rsidRDefault="001B070B">
            <w:pPr>
              <w:pStyle w:val="af5"/>
              <w:rPr>
                <w:rFonts w:hAnsi="宋体"/>
                <w:sz w:val="24"/>
              </w:rPr>
            </w:pPr>
          </w:p>
        </w:tc>
        <w:tc>
          <w:tcPr>
            <w:tcW w:w="2340" w:type="dxa"/>
          </w:tcPr>
          <w:p w14:paraId="5B470B21" w14:textId="77777777" w:rsidR="001B070B" w:rsidRDefault="001B070B">
            <w:pPr>
              <w:pStyle w:val="af5"/>
              <w:rPr>
                <w:rFonts w:hAnsi="宋体"/>
                <w:sz w:val="24"/>
              </w:rPr>
            </w:pPr>
          </w:p>
        </w:tc>
        <w:tc>
          <w:tcPr>
            <w:tcW w:w="1260" w:type="dxa"/>
          </w:tcPr>
          <w:p w14:paraId="4F82D012" w14:textId="77777777" w:rsidR="001B070B" w:rsidRDefault="001B070B">
            <w:pPr>
              <w:pStyle w:val="af5"/>
              <w:rPr>
                <w:rFonts w:hAnsi="宋体"/>
                <w:sz w:val="24"/>
              </w:rPr>
            </w:pPr>
          </w:p>
        </w:tc>
        <w:tc>
          <w:tcPr>
            <w:tcW w:w="1260" w:type="dxa"/>
          </w:tcPr>
          <w:p w14:paraId="68752FA2" w14:textId="77777777" w:rsidR="001B070B" w:rsidRDefault="001B070B">
            <w:pPr>
              <w:pStyle w:val="af5"/>
              <w:rPr>
                <w:rFonts w:hAnsi="宋体"/>
                <w:sz w:val="24"/>
              </w:rPr>
            </w:pPr>
          </w:p>
        </w:tc>
        <w:tc>
          <w:tcPr>
            <w:tcW w:w="900" w:type="dxa"/>
          </w:tcPr>
          <w:p w14:paraId="72B145AC" w14:textId="77777777" w:rsidR="001B070B" w:rsidRDefault="001B070B">
            <w:pPr>
              <w:pStyle w:val="af5"/>
              <w:rPr>
                <w:rFonts w:hAnsi="宋体"/>
                <w:sz w:val="24"/>
              </w:rPr>
            </w:pPr>
          </w:p>
        </w:tc>
        <w:tc>
          <w:tcPr>
            <w:tcW w:w="900" w:type="dxa"/>
          </w:tcPr>
          <w:p w14:paraId="15CABFF0" w14:textId="77777777" w:rsidR="001B070B" w:rsidRDefault="001B070B">
            <w:pPr>
              <w:pStyle w:val="af5"/>
              <w:rPr>
                <w:rFonts w:hAnsi="宋体"/>
                <w:sz w:val="24"/>
              </w:rPr>
            </w:pPr>
          </w:p>
        </w:tc>
      </w:tr>
      <w:tr w:rsidR="001B070B" w14:paraId="26CF73EE" w14:textId="77777777">
        <w:trPr>
          <w:trHeight w:val="521"/>
        </w:trPr>
        <w:tc>
          <w:tcPr>
            <w:tcW w:w="828" w:type="dxa"/>
          </w:tcPr>
          <w:p w14:paraId="02797677" w14:textId="77777777" w:rsidR="001B070B" w:rsidRDefault="001B070B">
            <w:pPr>
              <w:pStyle w:val="af5"/>
              <w:rPr>
                <w:rFonts w:hAnsi="宋体"/>
                <w:sz w:val="24"/>
              </w:rPr>
            </w:pPr>
          </w:p>
        </w:tc>
        <w:tc>
          <w:tcPr>
            <w:tcW w:w="1260" w:type="dxa"/>
          </w:tcPr>
          <w:p w14:paraId="08C2758C" w14:textId="77777777" w:rsidR="001B070B" w:rsidRDefault="001B070B">
            <w:pPr>
              <w:pStyle w:val="af5"/>
              <w:rPr>
                <w:rFonts w:hAnsi="宋体"/>
                <w:sz w:val="24"/>
              </w:rPr>
            </w:pPr>
          </w:p>
        </w:tc>
        <w:tc>
          <w:tcPr>
            <w:tcW w:w="2340" w:type="dxa"/>
          </w:tcPr>
          <w:p w14:paraId="272425D3" w14:textId="77777777" w:rsidR="001B070B" w:rsidRDefault="001B070B">
            <w:pPr>
              <w:pStyle w:val="af5"/>
              <w:rPr>
                <w:rFonts w:hAnsi="宋体"/>
                <w:sz w:val="24"/>
              </w:rPr>
            </w:pPr>
          </w:p>
        </w:tc>
        <w:tc>
          <w:tcPr>
            <w:tcW w:w="1260" w:type="dxa"/>
          </w:tcPr>
          <w:p w14:paraId="30CBCF55" w14:textId="77777777" w:rsidR="001B070B" w:rsidRDefault="001B070B">
            <w:pPr>
              <w:pStyle w:val="af5"/>
              <w:rPr>
                <w:rFonts w:hAnsi="宋体"/>
                <w:sz w:val="24"/>
              </w:rPr>
            </w:pPr>
          </w:p>
        </w:tc>
        <w:tc>
          <w:tcPr>
            <w:tcW w:w="1260" w:type="dxa"/>
          </w:tcPr>
          <w:p w14:paraId="15DDC99C" w14:textId="77777777" w:rsidR="001B070B" w:rsidRDefault="001B070B">
            <w:pPr>
              <w:pStyle w:val="af5"/>
              <w:rPr>
                <w:rFonts w:hAnsi="宋体"/>
                <w:sz w:val="24"/>
              </w:rPr>
            </w:pPr>
          </w:p>
        </w:tc>
        <w:tc>
          <w:tcPr>
            <w:tcW w:w="900" w:type="dxa"/>
          </w:tcPr>
          <w:p w14:paraId="788C19B5" w14:textId="77777777" w:rsidR="001B070B" w:rsidRDefault="001B070B">
            <w:pPr>
              <w:pStyle w:val="af5"/>
              <w:rPr>
                <w:rFonts w:hAnsi="宋体"/>
                <w:sz w:val="24"/>
              </w:rPr>
            </w:pPr>
          </w:p>
        </w:tc>
        <w:tc>
          <w:tcPr>
            <w:tcW w:w="900" w:type="dxa"/>
          </w:tcPr>
          <w:p w14:paraId="31C32782" w14:textId="77777777" w:rsidR="001B070B" w:rsidRDefault="001B070B">
            <w:pPr>
              <w:pStyle w:val="af5"/>
              <w:rPr>
                <w:rFonts w:hAnsi="宋体"/>
                <w:sz w:val="24"/>
              </w:rPr>
            </w:pPr>
          </w:p>
        </w:tc>
      </w:tr>
      <w:tr w:rsidR="001B070B" w14:paraId="63B71F2D" w14:textId="77777777">
        <w:trPr>
          <w:trHeight w:val="522"/>
        </w:trPr>
        <w:tc>
          <w:tcPr>
            <w:tcW w:w="828" w:type="dxa"/>
          </w:tcPr>
          <w:p w14:paraId="7F9F32CB" w14:textId="77777777" w:rsidR="001B070B" w:rsidRDefault="001B070B">
            <w:pPr>
              <w:pStyle w:val="af5"/>
              <w:rPr>
                <w:rFonts w:hAnsi="宋体"/>
                <w:sz w:val="24"/>
              </w:rPr>
            </w:pPr>
          </w:p>
        </w:tc>
        <w:tc>
          <w:tcPr>
            <w:tcW w:w="1260" w:type="dxa"/>
          </w:tcPr>
          <w:p w14:paraId="196CA4F0" w14:textId="77777777" w:rsidR="001B070B" w:rsidRDefault="001B070B">
            <w:pPr>
              <w:pStyle w:val="af5"/>
              <w:rPr>
                <w:rFonts w:hAnsi="宋体"/>
                <w:sz w:val="24"/>
              </w:rPr>
            </w:pPr>
          </w:p>
        </w:tc>
        <w:tc>
          <w:tcPr>
            <w:tcW w:w="2340" w:type="dxa"/>
          </w:tcPr>
          <w:p w14:paraId="78004328" w14:textId="77777777" w:rsidR="001B070B" w:rsidRDefault="001B070B">
            <w:pPr>
              <w:pStyle w:val="af5"/>
              <w:rPr>
                <w:rFonts w:hAnsi="宋体"/>
                <w:sz w:val="24"/>
              </w:rPr>
            </w:pPr>
          </w:p>
        </w:tc>
        <w:tc>
          <w:tcPr>
            <w:tcW w:w="1260" w:type="dxa"/>
          </w:tcPr>
          <w:p w14:paraId="3D1D49AC" w14:textId="77777777" w:rsidR="001B070B" w:rsidRDefault="001B070B">
            <w:pPr>
              <w:pStyle w:val="af5"/>
              <w:rPr>
                <w:rFonts w:hAnsi="宋体"/>
                <w:sz w:val="24"/>
              </w:rPr>
            </w:pPr>
          </w:p>
        </w:tc>
        <w:tc>
          <w:tcPr>
            <w:tcW w:w="1260" w:type="dxa"/>
          </w:tcPr>
          <w:p w14:paraId="27A013F1" w14:textId="77777777" w:rsidR="001B070B" w:rsidRDefault="001B070B">
            <w:pPr>
              <w:pStyle w:val="af5"/>
              <w:rPr>
                <w:rFonts w:hAnsi="宋体"/>
                <w:sz w:val="24"/>
              </w:rPr>
            </w:pPr>
          </w:p>
        </w:tc>
        <w:tc>
          <w:tcPr>
            <w:tcW w:w="900" w:type="dxa"/>
          </w:tcPr>
          <w:p w14:paraId="4329D0D4" w14:textId="77777777" w:rsidR="001B070B" w:rsidRDefault="001B070B">
            <w:pPr>
              <w:pStyle w:val="af5"/>
              <w:rPr>
                <w:rFonts w:hAnsi="宋体"/>
                <w:sz w:val="24"/>
              </w:rPr>
            </w:pPr>
          </w:p>
        </w:tc>
        <w:tc>
          <w:tcPr>
            <w:tcW w:w="900" w:type="dxa"/>
          </w:tcPr>
          <w:p w14:paraId="363D2B69" w14:textId="77777777" w:rsidR="001B070B" w:rsidRDefault="001B070B">
            <w:pPr>
              <w:pStyle w:val="af5"/>
              <w:rPr>
                <w:rFonts w:hAnsi="宋体"/>
                <w:sz w:val="24"/>
              </w:rPr>
            </w:pPr>
          </w:p>
        </w:tc>
      </w:tr>
    </w:tbl>
    <w:p w14:paraId="0333FEDB" w14:textId="77777777" w:rsidR="001B070B" w:rsidRDefault="009F2D27">
      <w:pPr>
        <w:pStyle w:val="af5"/>
        <w:rPr>
          <w:rFonts w:hAnsi="宋体"/>
          <w:sz w:val="24"/>
        </w:rPr>
      </w:pPr>
      <w:bookmarkStart w:id="145" w:name="_Hlk496025450"/>
      <w:r>
        <w:rPr>
          <w:rFonts w:hAnsi="宋体" w:hint="eastAsia"/>
          <w:sz w:val="24"/>
        </w:rPr>
        <w:t>注：投标人应对于第六章“项目需求”的要求进行逐条应答。如此表应答内容与投标文件的技术响应文件不一致的，以技术响应文件为准。</w:t>
      </w:r>
      <w:bookmarkEnd w:id="145"/>
    </w:p>
    <w:p w14:paraId="7CC4D48C" w14:textId="77777777" w:rsidR="001B070B" w:rsidRDefault="001B070B">
      <w:pPr>
        <w:pStyle w:val="af5"/>
        <w:rPr>
          <w:rFonts w:hAnsi="宋体"/>
          <w:sz w:val="24"/>
        </w:rPr>
      </w:pPr>
    </w:p>
    <w:p w14:paraId="261AF985" w14:textId="77777777" w:rsidR="001B070B" w:rsidRDefault="009F2D27">
      <w:pPr>
        <w:pStyle w:val="af5"/>
        <w:rPr>
          <w:rFonts w:hAnsi="宋体"/>
          <w:sz w:val="24"/>
        </w:rPr>
      </w:pPr>
      <w:r>
        <w:rPr>
          <w:rFonts w:hAnsi="宋体" w:hint="eastAsia"/>
          <w:sz w:val="24"/>
        </w:rPr>
        <w:t>投标人授权代表签字：____________________</w:t>
      </w:r>
    </w:p>
    <w:p w14:paraId="73E33B0E" w14:textId="77777777" w:rsidR="001B070B" w:rsidRDefault="009F2D27">
      <w:pPr>
        <w:pStyle w:val="af5"/>
        <w:tabs>
          <w:tab w:val="left" w:pos="5580"/>
        </w:tabs>
        <w:spacing w:before="120" w:line="22" w:lineRule="atLeast"/>
        <w:rPr>
          <w:rFonts w:hAnsi="宋体"/>
          <w:sz w:val="24"/>
          <w:u w:val="single"/>
        </w:rPr>
      </w:pPr>
      <w:r>
        <w:rPr>
          <w:rFonts w:hAnsi="宋体" w:hint="eastAsia"/>
          <w:sz w:val="24"/>
        </w:rPr>
        <w:t>投标人(盖章):</w:t>
      </w:r>
      <w:r>
        <w:rPr>
          <w:rFonts w:hAnsi="宋体" w:hint="eastAsia"/>
          <w:sz w:val="24"/>
          <w:u w:val="single"/>
        </w:rPr>
        <w:t xml:space="preserve">                           </w:t>
      </w:r>
    </w:p>
    <w:p w14:paraId="6F5D7CD2" w14:textId="77777777" w:rsidR="001B070B" w:rsidRDefault="001B070B">
      <w:pPr>
        <w:pStyle w:val="af5"/>
        <w:rPr>
          <w:rFonts w:hAnsi="宋体"/>
          <w:sz w:val="24"/>
        </w:rPr>
      </w:pPr>
    </w:p>
    <w:p w14:paraId="708A847D" w14:textId="77777777" w:rsidR="001B070B" w:rsidRDefault="001B070B">
      <w:pPr>
        <w:pStyle w:val="2"/>
        <w:rPr>
          <w:rFonts w:ascii="宋体" w:eastAsia="宋体" w:hAnsi="宋体"/>
          <w:sz w:val="24"/>
        </w:rPr>
        <w:sectPr w:rsidR="001B070B">
          <w:pgSz w:w="11906" w:h="16838"/>
          <w:pgMar w:top="1440" w:right="1797" w:bottom="1440" w:left="1797" w:header="851" w:footer="992" w:gutter="0"/>
          <w:cols w:space="720"/>
          <w:docGrid w:type="lines" w:linePitch="312"/>
        </w:sectPr>
      </w:pPr>
    </w:p>
    <w:p w14:paraId="0D09A786" w14:textId="77777777" w:rsidR="001B070B" w:rsidRDefault="009F2D27">
      <w:pPr>
        <w:pStyle w:val="2"/>
        <w:rPr>
          <w:rFonts w:ascii="宋体" w:eastAsia="宋体" w:hAnsi="宋体"/>
          <w:sz w:val="24"/>
        </w:rPr>
      </w:pPr>
      <w:bookmarkStart w:id="146" w:name="_Toc514333204"/>
      <w:bookmarkStart w:id="147" w:name="_Toc19706853"/>
      <w:r>
        <w:rPr>
          <w:rFonts w:ascii="宋体" w:eastAsia="宋体" w:hAnsi="宋体" w:hint="eastAsia"/>
          <w:sz w:val="24"/>
        </w:rPr>
        <w:lastRenderedPageBreak/>
        <w:t>附件5　　　　商务条款偏离表</w:t>
      </w:r>
      <w:bookmarkEnd w:id="146"/>
      <w:bookmarkEnd w:id="147"/>
    </w:p>
    <w:p w14:paraId="466C79C0" w14:textId="77777777" w:rsidR="001B070B" w:rsidRDefault="001B070B">
      <w:pPr>
        <w:pStyle w:val="af5"/>
        <w:rPr>
          <w:rFonts w:hAnsi="宋体"/>
          <w:sz w:val="24"/>
        </w:rPr>
      </w:pPr>
    </w:p>
    <w:p w14:paraId="4A878BD2" w14:textId="77777777" w:rsidR="001B070B" w:rsidRDefault="001B070B">
      <w:pPr>
        <w:pStyle w:val="af5"/>
        <w:rPr>
          <w:rFonts w:hAnsi="宋体"/>
          <w:sz w:val="24"/>
        </w:rPr>
      </w:pPr>
    </w:p>
    <w:p w14:paraId="4D0BE5A8" w14:textId="77777777" w:rsidR="001B070B" w:rsidRDefault="009F2D27">
      <w:pPr>
        <w:pStyle w:val="af5"/>
        <w:rPr>
          <w:rFonts w:hAnsi="宋体"/>
          <w:sz w:val="24"/>
        </w:rPr>
      </w:pPr>
      <w:r>
        <w:rPr>
          <w:rFonts w:hAnsi="宋体" w:hint="eastAsia"/>
          <w:sz w:val="24"/>
        </w:rPr>
        <w:t>投标人名称:_____________ 招标编号:_____________ 包号:__________</w:t>
      </w:r>
    </w:p>
    <w:p w14:paraId="5C764D39" w14:textId="77777777" w:rsidR="001B070B" w:rsidRDefault="001B070B">
      <w:pPr>
        <w:pStyle w:val="af5"/>
        <w:rPr>
          <w:rFonts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040"/>
        <w:gridCol w:w="2520"/>
        <w:gridCol w:w="2520"/>
        <w:gridCol w:w="900"/>
      </w:tblGrid>
      <w:tr w:rsidR="001B070B" w14:paraId="01B8990C" w14:textId="77777777">
        <w:trPr>
          <w:trHeight w:val="485"/>
        </w:trPr>
        <w:tc>
          <w:tcPr>
            <w:tcW w:w="948" w:type="dxa"/>
            <w:vAlign w:val="center"/>
          </w:tcPr>
          <w:p w14:paraId="417D72D3" w14:textId="77777777" w:rsidR="001B070B" w:rsidRDefault="009F2D27">
            <w:pPr>
              <w:pStyle w:val="af5"/>
              <w:jc w:val="center"/>
              <w:rPr>
                <w:rFonts w:hAnsi="宋体"/>
                <w:sz w:val="24"/>
              </w:rPr>
            </w:pPr>
            <w:r>
              <w:rPr>
                <w:rFonts w:hAnsi="宋体" w:hint="eastAsia"/>
                <w:sz w:val="24"/>
              </w:rPr>
              <w:t>序号</w:t>
            </w:r>
          </w:p>
        </w:tc>
        <w:tc>
          <w:tcPr>
            <w:tcW w:w="2040" w:type="dxa"/>
            <w:vAlign w:val="center"/>
          </w:tcPr>
          <w:p w14:paraId="04AAF0CE" w14:textId="77777777" w:rsidR="001B070B" w:rsidRDefault="009F2D27">
            <w:pPr>
              <w:pStyle w:val="af5"/>
              <w:jc w:val="center"/>
              <w:rPr>
                <w:rFonts w:hAnsi="宋体"/>
                <w:sz w:val="24"/>
              </w:rPr>
            </w:pPr>
            <w:r>
              <w:rPr>
                <w:rFonts w:hAnsi="宋体" w:hint="eastAsia"/>
                <w:sz w:val="24"/>
              </w:rPr>
              <w:t>招标文件章节及条款号</w:t>
            </w:r>
          </w:p>
        </w:tc>
        <w:tc>
          <w:tcPr>
            <w:tcW w:w="2520" w:type="dxa"/>
            <w:vAlign w:val="center"/>
          </w:tcPr>
          <w:p w14:paraId="2CE4D4BF" w14:textId="77777777" w:rsidR="001B070B" w:rsidRDefault="009F2D27">
            <w:pPr>
              <w:pStyle w:val="af5"/>
              <w:jc w:val="center"/>
              <w:rPr>
                <w:rFonts w:hAnsi="宋体"/>
                <w:sz w:val="24"/>
              </w:rPr>
            </w:pPr>
            <w:r>
              <w:rPr>
                <w:rFonts w:hAnsi="宋体" w:hint="eastAsia"/>
                <w:sz w:val="24"/>
              </w:rPr>
              <w:t>招标文件的商务条款</w:t>
            </w:r>
          </w:p>
        </w:tc>
        <w:tc>
          <w:tcPr>
            <w:tcW w:w="2520" w:type="dxa"/>
            <w:vAlign w:val="center"/>
          </w:tcPr>
          <w:p w14:paraId="61C268EB" w14:textId="77777777" w:rsidR="001B070B" w:rsidRDefault="009F2D27">
            <w:pPr>
              <w:pStyle w:val="af5"/>
              <w:jc w:val="center"/>
              <w:rPr>
                <w:rFonts w:hAnsi="宋体"/>
                <w:sz w:val="24"/>
              </w:rPr>
            </w:pPr>
            <w:r>
              <w:rPr>
                <w:rFonts w:hAnsi="宋体" w:hint="eastAsia"/>
                <w:sz w:val="24"/>
              </w:rPr>
              <w:t>投标文件的商务条款</w:t>
            </w:r>
          </w:p>
        </w:tc>
        <w:tc>
          <w:tcPr>
            <w:tcW w:w="900" w:type="dxa"/>
            <w:vAlign w:val="center"/>
          </w:tcPr>
          <w:p w14:paraId="7A3FEEC9" w14:textId="77777777" w:rsidR="001B070B" w:rsidRDefault="009F2D27">
            <w:pPr>
              <w:pStyle w:val="af5"/>
              <w:jc w:val="center"/>
              <w:rPr>
                <w:rFonts w:hAnsi="宋体"/>
                <w:sz w:val="24"/>
              </w:rPr>
            </w:pPr>
            <w:r>
              <w:rPr>
                <w:rFonts w:hAnsi="宋体" w:hint="eastAsia"/>
                <w:sz w:val="24"/>
              </w:rPr>
              <w:t>说明</w:t>
            </w:r>
          </w:p>
        </w:tc>
      </w:tr>
      <w:tr w:rsidR="001B070B" w14:paraId="4D27E6C0" w14:textId="77777777">
        <w:trPr>
          <w:trHeight w:val="485"/>
        </w:trPr>
        <w:tc>
          <w:tcPr>
            <w:tcW w:w="948" w:type="dxa"/>
          </w:tcPr>
          <w:p w14:paraId="21D416EF" w14:textId="77777777" w:rsidR="001B070B" w:rsidRDefault="001B070B">
            <w:pPr>
              <w:pStyle w:val="af5"/>
              <w:rPr>
                <w:rFonts w:hAnsi="宋体"/>
                <w:sz w:val="24"/>
              </w:rPr>
            </w:pPr>
          </w:p>
        </w:tc>
        <w:tc>
          <w:tcPr>
            <w:tcW w:w="2040" w:type="dxa"/>
          </w:tcPr>
          <w:p w14:paraId="6080A3CB" w14:textId="77777777" w:rsidR="001B070B" w:rsidRDefault="001B070B">
            <w:pPr>
              <w:pStyle w:val="af5"/>
              <w:rPr>
                <w:rFonts w:hAnsi="宋体"/>
                <w:sz w:val="24"/>
              </w:rPr>
            </w:pPr>
          </w:p>
        </w:tc>
        <w:tc>
          <w:tcPr>
            <w:tcW w:w="2520" w:type="dxa"/>
          </w:tcPr>
          <w:p w14:paraId="421892D7" w14:textId="77777777" w:rsidR="001B070B" w:rsidRDefault="001B070B">
            <w:pPr>
              <w:pStyle w:val="af5"/>
              <w:jc w:val="center"/>
              <w:rPr>
                <w:rFonts w:hAnsi="宋体"/>
                <w:sz w:val="24"/>
              </w:rPr>
            </w:pPr>
          </w:p>
        </w:tc>
        <w:tc>
          <w:tcPr>
            <w:tcW w:w="2520" w:type="dxa"/>
          </w:tcPr>
          <w:p w14:paraId="43C611C1" w14:textId="77777777" w:rsidR="001B070B" w:rsidRDefault="001B070B">
            <w:pPr>
              <w:pStyle w:val="af5"/>
              <w:jc w:val="center"/>
              <w:rPr>
                <w:rFonts w:hAnsi="宋体"/>
                <w:sz w:val="24"/>
              </w:rPr>
            </w:pPr>
          </w:p>
        </w:tc>
        <w:tc>
          <w:tcPr>
            <w:tcW w:w="900" w:type="dxa"/>
          </w:tcPr>
          <w:p w14:paraId="20A3F62D" w14:textId="77777777" w:rsidR="001B070B" w:rsidRDefault="001B070B">
            <w:pPr>
              <w:pStyle w:val="af5"/>
              <w:rPr>
                <w:rFonts w:hAnsi="宋体"/>
                <w:sz w:val="24"/>
              </w:rPr>
            </w:pPr>
          </w:p>
        </w:tc>
      </w:tr>
      <w:tr w:rsidR="001B070B" w14:paraId="48FE731D" w14:textId="77777777">
        <w:trPr>
          <w:trHeight w:val="485"/>
        </w:trPr>
        <w:tc>
          <w:tcPr>
            <w:tcW w:w="948" w:type="dxa"/>
          </w:tcPr>
          <w:p w14:paraId="0ECC3BC1" w14:textId="77777777" w:rsidR="001B070B" w:rsidRDefault="001B070B">
            <w:pPr>
              <w:pStyle w:val="af5"/>
              <w:rPr>
                <w:rFonts w:hAnsi="宋体"/>
                <w:sz w:val="24"/>
              </w:rPr>
            </w:pPr>
          </w:p>
        </w:tc>
        <w:tc>
          <w:tcPr>
            <w:tcW w:w="2040" w:type="dxa"/>
          </w:tcPr>
          <w:p w14:paraId="4C1D1316" w14:textId="77777777" w:rsidR="001B070B" w:rsidRDefault="001B070B">
            <w:pPr>
              <w:pStyle w:val="af5"/>
              <w:rPr>
                <w:rFonts w:hAnsi="宋体"/>
                <w:sz w:val="24"/>
              </w:rPr>
            </w:pPr>
          </w:p>
        </w:tc>
        <w:tc>
          <w:tcPr>
            <w:tcW w:w="2520" w:type="dxa"/>
          </w:tcPr>
          <w:p w14:paraId="127200C5" w14:textId="77777777" w:rsidR="001B070B" w:rsidRDefault="001B070B">
            <w:pPr>
              <w:pStyle w:val="af5"/>
              <w:rPr>
                <w:rFonts w:hAnsi="宋体"/>
                <w:sz w:val="24"/>
              </w:rPr>
            </w:pPr>
          </w:p>
        </w:tc>
        <w:tc>
          <w:tcPr>
            <w:tcW w:w="2520" w:type="dxa"/>
          </w:tcPr>
          <w:p w14:paraId="3A944DDF" w14:textId="77777777" w:rsidR="001B070B" w:rsidRDefault="001B070B">
            <w:pPr>
              <w:pStyle w:val="af5"/>
              <w:rPr>
                <w:rFonts w:hAnsi="宋体"/>
                <w:sz w:val="24"/>
              </w:rPr>
            </w:pPr>
          </w:p>
        </w:tc>
        <w:tc>
          <w:tcPr>
            <w:tcW w:w="900" w:type="dxa"/>
          </w:tcPr>
          <w:p w14:paraId="667C48B7" w14:textId="77777777" w:rsidR="001B070B" w:rsidRDefault="001B070B">
            <w:pPr>
              <w:pStyle w:val="af5"/>
              <w:rPr>
                <w:rFonts w:hAnsi="宋体"/>
                <w:sz w:val="24"/>
              </w:rPr>
            </w:pPr>
          </w:p>
        </w:tc>
      </w:tr>
      <w:tr w:rsidR="001B070B" w14:paraId="74187823" w14:textId="77777777">
        <w:trPr>
          <w:trHeight w:val="485"/>
        </w:trPr>
        <w:tc>
          <w:tcPr>
            <w:tcW w:w="948" w:type="dxa"/>
          </w:tcPr>
          <w:p w14:paraId="6493092F" w14:textId="77777777" w:rsidR="001B070B" w:rsidRDefault="001B070B">
            <w:pPr>
              <w:pStyle w:val="af5"/>
              <w:rPr>
                <w:rFonts w:hAnsi="宋体"/>
                <w:sz w:val="24"/>
              </w:rPr>
            </w:pPr>
          </w:p>
        </w:tc>
        <w:tc>
          <w:tcPr>
            <w:tcW w:w="2040" w:type="dxa"/>
          </w:tcPr>
          <w:p w14:paraId="77D42E42" w14:textId="77777777" w:rsidR="001B070B" w:rsidRDefault="001B070B">
            <w:pPr>
              <w:pStyle w:val="af5"/>
              <w:rPr>
                <w:rFonts w:hAnsi="宋体"/>
                <w:sz w:val="24"/>
              </w:rPr>
            </w:pPr>
          </w:p>
        </w:tc>
        <w:tc>
          <w:tcPr>
            <w:tcW w:w="2520" w:type="dxa"/>
          </w:tcPr>
          <w:p w14:paraId="21FF802E" w14:textId="77777777" w:rsidR="001B070B" w:rsidRDefault="001B070B">
            <w:pPr>
              <w:pStyle w:val="af5"/>
              <w:rPr>
                <w:rFonts w:hAnsi="宋体"/>
                <w:sz w:val="24"/>
              </w:rPr>
            </w:pPr>
          </w:p>
        </w:tc>
        <w:tc>
          <w:tcPr>
            <w:tcW w:w="2520" w:type="dxa"/>
          </w:tcPr>
          <w:p w14:paraId="61E53542" w14:textId="77777777" w:rsidR="001B070B" w:rsidRDefault="001B070B">
            <w:pPr>
              <w:pStyle w:val="af5"/>
              <w:rPr>
                <w:rFonts w:hAnsi="宋体"/>
                <w:sz w:val="24"/>
              </w:rPr>
            </w:pPr>
          </w:p>
        </w:tc>
        <w:tc>
          <w:tcPr>
            <w:tcW w:w="900" w:type="dxa"/>
          </w:tcPr>
          <w:p w14:paraId="313908EF" w14:textId="77777777" w:rsidR="001B070B" w:rsidRDefault="001B070B">
            <w:pPr>
              <w:pStyle w:val="af5"/>
              <w:rPr>
                <w:rFonts w:hAnsi="宋体"/>
                <w:sz w:val="24"/>
              </w:rPr>
            </w:pPr>
          </w:p>
        </w:tc>
      </w:tr>
      <w:tr w:rsidR="001B070B" w14:paraId="7103C42B" w14:textId="77777777">
        <w:trPr>
          <w:trHeight w:val="485"/>
        </w:trPr>
        <w:tc>
          <w:tcPr>
            <w:tcW w:w="948" w:type="dxa"/>
          </w:tcPr>
          <w:p w14:paraId="69C5C335" w14:textId="77777777" w:rsidR="001B070B" w:rsidRDefault="001B070B">
            <w:pPr>
              <w:pStyle w:val="af5"/>
              <w:rPr>
                <w:rFonts w:hAnsi="宋体"/>
                <w:sz w:val="24"/>
              </w:rPr>
            </w:pPr>
          </w:p>
        </w:tc>
        <w:tc>
          <w:tcPr>
            <w:tcW w:w="2040" w:type="dxa"/>
          </w:tcPr>
          <w:p w14:paraId="62DEC90E" w14:textId="77777777" w:rsidR="001B070B" w:rsidRDefault="001B070B">
            <w:pPr>
              <w:pStyle w:val="af5"/>
              <w:rPr>
                <w:rFonts w:hAnsi="宋体"/>
                <w:sz w:val="24"/>
              </w:rPr>
            </w:pPr>
          </w:p>
        </w:tc>
        <w:tc>
          <w:tcPr>
            <w:tcW w:w="2520" w:type="dxa"/>
          </w:tcPr>
          <w:p w14:paraId="17D40125" w14:textId="77777777" w:rsidR="001B070B" w:rsidRDefault="001B070B">
            <w:pPr>
              <w:pStyle w:val="af5"/>
              <w:rPr>
                <w:rFonts w:hAnsi="宋体"/>
                <w:sz w:val="24"/>
              </w:rPr>
            </w:pPr>
          </w:p>
        </w:tc>
        <w:tc>
          <w:tcPr>
            <w:tcW w:w="2520" w:type="dxa"/>
          </w:tcPr>
          <w:p w14:paraId="3B3CA0DD" w14:textId="77777777" w:rsidR="001B070B" w:rsidRDefault="001B070B">
            <w:pPr>
              <w:pStyle w:val="af5"/>
              <w:rPr>
                <w:rFonts w:hAnsi="宋体"/>
                <w:sz w:val="24"/>
              </w:rPr>
            </w:pPr>
          </w:p>
        </w:tc>
        <w:tc>
          <w:tcPr>
            <w:tcW w:w="900" w:type="dxa"/>
          </w:tcPr>
          <w:p w14:paraId="1FF40F82" w14:textId="77777777" w:rsidR="001B070B" w:rsidRDefault="001B070B">
            <w:pPr>
              <w:pStyle w:val="af5"/>
              <w:rPr>
                <w:rFonts w:hAnsi="宋体"/>
                <w:sz w:val="24"/>
              </w:rPr>
            </w:pPr>
          </w:p>
        </w:tc>
      </w:tr>
      <w:tr w:rsidR="001B070B" w14:paraId="519F089C" w14:textId="77777777">
        <w:trPr>
          <w:trHeight w:val="485"/>
        </w:trPr>
        <w:tc>
          <w:tcPr>
            <w:tcW w:w="948" w:type="dxa"/>
          </w:tcPr>
          <w:p w14:paraId="38898C93" w14:textId="77777777" w:rsidR="001B070B" w:rsidRDefault="001B070B">
            <w:pPr>
              <w:pStyle w:val="af5"/>
              <w:rPr>
                <w:rFonts w:hAnsi="宋体"/>
                <w:sz w:val="24"/>
              </w:rPr>
            </w:pPr>
          </w:p>
        </w:tc>
        <w:tc>
          <w:tcPr>
            <w:tcW w:w="2040" w:type="dxa"/>
          </w:tcPr>
          <w:p w14:paraId="0FE2AD0F" w14:textId="77777777" w:rsidR="001B070B" w:rsidRDefault="001B070B">
            <w:pPr>
              <w:pStyle w:val="af5"/>
              <w:rPr>
                <w:rFonts w:hAnsi="宋体"/>
                <w:sz w:val="24"/>
              </w:rPr>
            </w:pPr>
          </w:p>
        </w:tc>
        <w:tc>
          <w:tcPr>
            <w:tcW w:w="2520" w:type="dxa"/>
          </w:tcPr>
          <w:p w14:paraId="0615E122" w14:textId="77777777" w:rsidR="001B070B" w:rsidRDefault="001B070B">
            <w:pPr>
              <w:pStyle w:val="af5"/>
              <w:rPr>
                <w:rFonts w:hAnsi="宋体"/>
                <w:sz w:val="24"/>
              </w:rPr>
            </w:pPr>
          </w:p>
        </w:tc>
        <w:tc>
          <w:tcPr>
            <w:tcW w:w="2520" w:type="dxa"/>
          </w:tcPr>
          <w:p w14:paraId="106A902C" w14:textId="77777777" w:rsidR="001B070B" w:rsidRDefault="001B070B">
            <w:pPr>
              <w:pStyle w:val="af5"/>
              <w:rPr>
                <w:rFonts w:hAnsi="宋体"/>
                <w:sz w:val="24"/>
              </w:rPr>
            </w:pPr>
          </w:p>
        </w:tc>
        <w:tc>
          <w:tcPr>
            <w:tcW w:w="900" w:type="dxa"/>
          </w:tcPr>
          <w:p w14:paraId="6329B203" w14:textId="77777777" w:rsidR="001B070B" w:rsidRDefault="001B070B">
            <w:pPr>
              <w:pStyle w:val="af5"/>
              <w:rPr>
                <w:rFonts w:hAnsi="宋体"/>
                <w:sz w:val="24"/>
              </w:rPr>
            </w:pPr>
          </w:p>
        </w:tc>
      </w:tr>
      <w:tr w:rsidR="001B070B" w14:paraId="35C1AA17" w14:textId="77777777">
        <w:trPr>
          <w:trHeight w:val="485"/>
        </w:trPr>
        <w:tc>
          <w:tcPr>
            <w:tcW w:w="948" w:type="dxa"/>
          </w:tcPr>
          <w:p w14:paraId="5D1A3B9C" w14:textId="77777777" w:rsidR="001B070B" w:rsidRDefault="001B070B">
            <w:pPr>
              <w:pStyle w:val="af5"/>
              <w:rPr>
                <w:rFonts w:hAnsi="宋体"/>
                <w:sz w:val="24"/>
              </w:rPr>
            </w:pPr>
          </w:p>
        </w:tc>
        <w:tc>
          <w:tcPr>
            <w:tcW w:w="2040" w:type="dxa"/>
          </w:tcPr>
          <w:p w14:paraId="526DC1F0" w14:textId="77777777" w:rsidR="001B070B" w:rsidRDefault="001B070B">
            <w:pPr>
              <w:pStyle w:val="af5"/>
              <w:rPr>
                <w:rFonts w:hAnsi="宋体"/>
                <w:sz w:val="24"/>
              </w:rPr>
            </w:pPr>
          </w:p>
        </w:tc>
        <w:tc>
          <w:tcPr>
            <w:tcW w:w="2520" w:type="dxa"/>
          </w:tcPr>
          <w:p w14:paraId="57B5EE1A" w14:textId="77777777" w:rsidR="001B070B" w:rsidRDefault="001B070B">
            <w:pPr>
              <w:pStyle w:val="af5"/>
              <w:rPr>
                <w:rFonts w:hAnsi="宋体"/>
                <w:sz w:val="24"/>
              </w:rPr>
            </w:pPr>
          </w:p>
        </w:tc>
        <w:tc>
          <w:tcPr>
            <w:tcW w:w="2520" w:type="dxa"/>
          </w:tcPr>
          <w:p w14:paraId="797C3415" w14:textId="77777777" w:rsidR="001B070B" w:rsidRDefault="001B070B">
            <w:pPr>
              <w:pStyle w:val="af5"/>
              <w:rPr>
                <w:rFonts w:hAnsi="宋体"/>
                <w:sz w:val="24"/>
              </w:rPr>
            </w:pPr>
          </w:p>
        </w:tc>
        <w:tc>
          <w:tcPr>
            <w:tcW w:w="900" w:type="dxa"/>
          </w:tcPr>
          <w:p w14:paraId="2CE70543" w14:textId="77777777" w:rsidR="001B070B" w:rsidRDefault="001B070B">
            <w:pPr>
              <w:pStyle w:val="af5"/>
              <w:rPr>
                <w:rFonts w:hAnsi="宋体"/>
                <w:sz w:val="24"/>
              </w:rPr>
            </w:pPr>
          </w:p>
        </w:tc>
      </w:tr>
      <w:tr w:rsidR="001B070B" w14:paraId="6FDA02E0" w14:textId="77777777">
        <w:trPr>
          <w:trHeight w:val="485"/>
        </w:trPr>
        <w:tc>
          <w:tcPr>
            <w:tcW w:w="948" w:type="dxa"/>
          </w:tcPr>
          <w:p w14:paraId="61A70A85" w14:textId="77777777" w:rsidR="001B070B" w:rsidRDefault="001B070B">
            <w:pPr>
              <w:pStyle w:val="af5"/>
              <w:rPr>
                <w:rFonts w:hAnsi="宋体"/>
                <w:sz w:val="24"/>
              </w:rPr>
            </w:pPr>
          </w:p>
        </w:tc>
        <w:tc>
          <w:tcPr>
            <w:tcW w:w="2040" w:type="dxa"/>
          </w:tcPr>
          <w:p w14:paraId="604B8C2C" w14:textId="77777777" w:rsidR="001B070B" w:rsidRDefault="001B070B">
            <w:pPr>
              <w:pStyle w:val="af5"/>
              <w:rPr>
                <w:rFonts w:hAnsi="宋体"/>
                <w:sz w:val="24"/>
              </w:rPr>
            </w:pPr>
          </w:p>
        </w:tc>
        <w:tc>
          <w:tcPr>
            <w:tcW w:w="2520" w:type="dxa"/>
          </w:tcPr>
          <w:p w14:paraId="4D4D577D" w14:textId="77777777" w:rsidR="001B070B" w:rsidRDefault="001B070B">
            <w:pPr>
              <w:pStyle w:val="af5"/>
              <w:rPr>
                <w:rFonts w:hAnsi="宋体"/>
                <w:sz w:val="24"/>
              </w:rPr>
            </w:pPr>
          </w:p>
        </w:tc>
        <w:tc>
          <w:tcPr>
            <w:tcW w:w="2520" w:type="dxa"/>
          </w:tcPr>
          <w:p w14:paraId="2B2238A5" w14:textId="77777777" w:rsidR="001B070B" w:rsidRDefault="001B070B">
            <w:pPr>
              <w:pStyle w:val="af5"/>
              <w:rPr>
                <w:rFonts w:hAnsi="宋体"/>
                <w:sz w:val="24"/>
              </w:rPr>
            </w:pPr>
          </w:p>
        </w:tc>
        <w:tc>
          <w:tcPr>
            <w:tcW w:w="900" w:type="dxa"/>
          </w:tcPr>
          <w:p w14:paraId="5AE3CA70" w14:textId="77777777" w:rsidR="001B070B" w:rsidRDefault="001B070B">
            <w:pPr>
              <w:pStyle w:val="af5"/>
              <w:rPr>
                <w:rFonts w:hAnsi="宋体"/>
                <w:sz w:val="24"/>
              </w:rPr>
            </w:pPr>
          </w:p>
        </w:tc>
      </w:tr>
      <w:tr w:rsidR="001B070B" w14:paraId="1625A609" w14:textId="77777777">
        <w:trPr>
          <w:trHeight w:val="485"/>
        </w:trPr>
        <w:tc>
          <w:tcPr>
            <w:tcW w:w="948" w:type="dxa"/>
          </w:tcPr>
          <w:p w14:paraId="19AD4390" w14:textId="77777777" w:rsidR="001B070B" w:rsidRDefault="001B070B">
            <w:pPr>
              <w:pStyle w:val="af5"/>
              <w:rPr>
                <w:rFonts w:hAnsi="宋体"/>
                <w:sz w:val="24"/>
              </w:rPr>
            </w:pPr>
          </w:p>
        </w:tc>
        <w:tc>
          <w:tcPr>
            <w:tcW w:w="2040" w:type="dxa"/>
          </w:tcPr>
          <w:p w14:paraId="2705AC47" w14:textId="77777777" w:rsidR="001B070B" w:rsidRDefault="001B070B">
            <w:pPr>
              <w:pStyle w:val="af5"/>
              <w:rPr>
                <w:rFonts w:hAnsi="宋体"/>
                <w:sz w:val="24"/>
              </w:rPr>
            </w:pPr>
          </w:p>
        </w:tc>
        <w:tc>
          <w:tcPr>
            <w:tcW w:w="2520" w:type="dxa"/>
          </w:tcPr>
          <w:p w14:paraId="1FAEE5C7" w14:textId="77777777" w:rsidR="001B070B" w:rsidRDefault="001B070B">
            <w:pPr>
              <w:pStyle w:val="af5"/>
              <w:rPr>
                <w:rFonts w:hAnsi="宋体"/>
                <w:sz w:val="24"/>
              </w:rPr>
            </w:pPr>
          </w:p>
        </w:tc>
        <w:tc>
          <w:tcPr>
            <w:tcW w:w="2520" w:type="dxa"/>
          </w:tcPr>
          <w:p w14:paraId="13B1CFCC" w14:textId="77777777" w:rsidR="001B070B" w:rsidRDefault="001B070B">
            <w:pPr>
              <w:pStyle w:val="af5"/>
              <w:rPr>
                <w:rFonts w:hAnsi="宋体"/>
                <w:sz w:val="24"/>
              </w:rPr>
            </w:pPr>
          </w:p>
        </w:tc>
        <w:tc>
          <w:tcPr>
            <w:tcW w:w="900" w:type="dxa"/>
          </w:tcPr>
          <w:p w14:paraId="277D8A0C" w14:textId="77777777" w:rsidR="001B070B" w:rsidRDefault="001B070B">
            <w:pPr>
              <w:pStyle w:val="af5"/>
              <w:rPr>
                <w:rFonts w:hAnsi="宋体"/>
                <w:sz w:val="24"/>
              </w:rPr>
            </w:pPr>
          </w:p>
        </w:tc>
      </w:tr>
      <w:tr w:rsidR="001B070B" w14:paraId="71B5BECB" w14:textId="77777777">
        <w:trPr>
          <w:trHeight w:val="485"/>
        </w:trPr>
        <w:tc>
          <w:tcPr>
            <w:tcW w:w="948" w:type="dxa"/>
          </w:tcPr>
          <w:p w14:paraId="3D5F592C" w14:textId="77777777" w:rsidR="001B070B" w:rsidRDefault="001B070B">
            <w:pPr>
              <w:pStyle w:val="af5"/>
              <w:rPr>
                <w:rFonts w:hAnsi="宋体"/>
                <w:sz w:val="24"/>
              </w:rPr>
            </w:pPr>
          </w:p>
        </w:tc>
        <w:tc>
          <w:tcPr>
            <w:tcW w:w="2040" w:type="dxa"/>
          </w:tcPr>
          <w:p w14:paraId="0DECC5C7" w14:textId="77777777" w:rsidR="001B070B" w:rsidRDefault="001B070B">
            <w:pPr>
              <w:pStyle w:val="af5"/>
              <w:rPr>
                <w:rFonts w:hAnsi="宋体"/>
                <w:sz w:val="24"/>
              </w:rPr>
            </w:pPr>
          </w:p>
        </w:tc>
        <w:tc>
          <w:tcPr>
            <w:tcW w:w="2520" w:type="dxa"/>
          </w:tcPr>
          <w:p w14:paraId="4F6C2022" w14:textId="77777777" w:rsidR="001B070B" w:rsidRDefault="001B070B">
            <w:pPr>
              <w:pStyle w:val="af5"/>
              <w:rPr>
                <w:rFonts w:hAnsi="宋体"/>
                <w:sz w:val="24"/>
              </w:rPr>
            </w:pPr>
          </w:p>
        </w:tc>
        <w:tc>
          <w:tcPr>
            <w:tcW w:w="2520" w:type="dxa"/>
          </w:tcPr>
          <w:p w14:paraId="0219A514" w14:textId="77777777" w:rsidR="001B070B" w:rsidRDefault="001B070B">
            <w:pPr>
              <w:pStyle w:val="af5"/>
              <w:rPr>
                <w:rFonts w:hAnsi="宋体"/>
                <w:sz w:val="24"/>
              </w:rPr>
            </w:pPr>
          </w:p>
        </w:tc>
        <w:tc>
          <w:tcPr>
            <w:tcW w:w="900" w:type="dxa"/>
          </w:tcPr>
          <w:p w14:paraId="2CDE92E2" w14:textId="77777777" w:rsidR="001B070B" w:rsidRDefault="001B070B">
            <w:pPr>
              <w:pStyle w:val="af5"/>
              <w:rPr>
                <w:rFonts w:hAnsi="宋体"/>
                <w:sz w:val="24"/>
              </w:rPr>
            </w:pPr>
          </w:p>
        </w:tc>
      </w:tr>
      <w:tr w:rsidR="001B070B" w14:paraId="6A3755F0" w14:textId="77777777">
        <w:trPr>
          <w:trHeight w:val="485"/>
        </w:trPr>
        <w:tc>
          <w:tcPr>
            <w:tcW w:w="948" w:type="dxa"/>
          </w:tcPr>
          <w:p w14:paraId="646568A8" w14:textId="77777777" w:rsidR="001B070B" w:rsidRDefault="001B070B">
            <w:pPr>
              <w:pStyle w:val="af5"/>
              <w:rPr>
                <w:rFonts w:hAnsi="宋体"/>
                <w:sz w:val="24"/>
              </w:rPr>
            </w:pPr>
          </w:p>
        </w:tc>
        <w:tc>
          <w:tcPr>
            <w:tcW w:w="2040" w:type="dxa"/>
          </w:tcPr>
          <w:p w14:paraId="216CD910" w14:textId="77777777" w:rsidR="001B070B" w:rsidRDefault="001B070B">
            <w:pPr>
              <w:pStyle w:val="af5"/>
              <w:rPr>
                <w:rFonts w:hAnsi="宋体"/>
                <w:sz w:val="24"/>
              </w:rPr>
            </w:pPr>
          </w:p>
        </w:tc>
        <w:tc>
          <w:tcPr>
            <w:tcW w:w="2520" w:type="dxa"/>
          </w:tcPr>
          <w:p w14:paraId="67D00118" w14:textId="77777777" w:rsidR="001B070B" w:rsidRDefault="001B070B">
            <w:pPr>
              <w:pStyle w:val="af5"/>
              <w:rPr>
                <w:rFonts w:hAnsi="宋体"/>
                <w:sz w:val="24"/>
              </w:rPr>
            </w:pPr>
          </w:p>
        </w:tc>
        <w:tc>
          <w:tcPr>
            <w:tcW w:w="2520" w:type="dxa"/>
          </w:tcPr>
          <w:p w14:paraId="31C6DE18" w14:textId="77777777" w:rsidR="001B070B" w:rsidRDefault="001B070B">
            <w:pPr>
              <w:pStyle w:val="af5"/>
              <w:rPr>
                <w:rFonts w:hAnsi="宋体"/>
                <w:sz w:val="24"/>
              </w:rPr>
            </w:pPr>
          </w:p>
        </w:tc>
        <w:tc>
          <w:tcPr>
            <w:tcW w:w="900" w:type="dxa"/>
          </w:tcPr>
          <w:p w14:paraId="35431988" w14:textId="77777777" w:rsidR="001B070B" w:rsidRDefault="001B070B">
            <w:pPr>
              <w:pStyle w:val="af5"/>
              <w:rPr>
                <w:rFonts w:hAnsi="宋体"/>
                <w:sz w:val="24"/>
              </w:rPr>
            </w:pPr>
          </w:p>
        </w:tc>
      </w:tr>
      <w:tr w:rsidR="001B070B" w14:paraId="6B511A22" w14:textId="77777777">
        <w:trPr>
          <w:trHeight w:val="485"/>
        </w:trPr>
        <w:tc>
          <w:tcPr>
            <w:tcW w:w="948" w:type="dxa"/>
          </w:tcPr>
          <w:p w14:paraId="67E8C8BA" w14:textId="77777777" w:rsidR="001B070B" w:rsidRDefault="001B070B">
            <w:pPr>
              <w:pStyle w:val="af5"/>
              <w:rPr>
                <w:rFonts w:hAnsi="宋体"/>
                <w:sz w:val="24"/>
              </w:rPr>
            </w:pPr>
          </w:p>
        </w:tc>
        <w:tc>
          <w:tcPr>
            <w:tcW w:w="2040" w:type="dxa"/>
          </w:tcPr>
          <w:p w14:paraId="68698107" w14:textId="77777777" w:rsidR="001B070B" w:rsidRDefault="001B070B">
            <w:pPr>
              <w:pStyle w:val="af5"/>
              <w:rPr>
                <w:rFonts w:hAnsi="宋体"/>
                <w:sz w:val="24"/>
              </w:rPr>
            </w:pPr>
          </w:p>
        </w:tc>
        <w:tc>
          <w:tcPr>
            <w:tcW w:w="2520" w:type="dxa"/>
          </w:tcPr>
          <w:p w14:paraId="3287D43E" w14:textId="77777777" w:rsidR="001B070B" w:rsidRDefault="001B070B">
            <w:pPr>
              <w:pStyle w:val="af5"/>
              <w:rPr>
                <w:rFonts w:hAnsi="宋体"/>
                <w:sz w:val="24"/>
              </w:rPr>
            </w:pPr>
          </w:p>
        </w:tc>
        <w:tc>
          <w:tcPr>
            <w:tcW w:w="2520" w:type="dxa"/>
          </w:tcPr>
          <w:p w14:paraId="1FE61B2D" w14:textId="77777777" w:rsidR="001B070B" w:rsidRDefault="001B070B">
            <w:pPr>
              <w:pStyle w:val="af5"/>
              <w:rPr>
                <w:rFonts w:hAnsi="宋体"/>
                <w:sz w:val="24"/>
              </w:rPr>
            </w:pPr>
          </w:p>
        </w:tc>
        <w:tc>
          <w:tcPr>
            <w:tcW w:w="900" w:type="dxa"/>
          </w:tcPr>
          <w:p w14:paraId="59AD6038" w14:textId="77777777" w:rsidR="001B070B" w:rsidRDefault="001B070B">
            <w:pPr>
              <w:pStyle w:val="af5"/>
              <w:rPr>
                <w:rFonts w:hAnsi="宋体"/>
                <w:sz w:val="24"/>
              </w:rPr>
            </w:pPr>
          </w:p>
        </w:tc>
      </w:tr>
      <w:tr w:rsidR="001B070B" w14:paraId="3B4FA27F" w14:textId="77777777">
        <w:trPr>
          <w:trHeight w:val="485"/>
        </w:trPr>
        <w:tc>
          <w:tcPr>
            <w:tcW w:w="948" w:type="dxa"/>
          </w:tcPr>
          <w:p w14:paraId="216489BB" w14:textId="77777777" w:rsidR="001B070B" w:rsidRDefault="001B070B">
            <w:pPr>
              <w:pStyle w:val="af5"/>
              <w:rPr>
                <w:rFonts w:hAnsi="宋体"/>
                <w:sz w:val="24"/>
              </w:rPr>
            </w:pPr>
          </w:p>
        </w:tc>
        <w:tc>
          <w:tcPr>
            <w:tcW w:w="2040" w:type="dxa"/>
          </w:tcPr>
          <w:p w14:paraId="29049CAF" w14:textId="77777777" w:rsidR="001B070B" w:rsidRDefault="001B070B">
            <w:pPr>
              <w:pStyle w:val="af5"/>
              <w:rPr>
                <w:rFonts w:hAnsi="宋体"/>
                <w:sz w:val="24"/>
              </w:rPr>
            </w:pPr>
          </w:p>
        </w:tc>
        <w:tc>
          <w:tcPr>
            <w:tcW w:w="2520" w:type="dxa"/>
          </w:tcPr>
          <w:p w14:paraId="30FB9F92" w14:textId="77777777" w:rsidR="001B070B" w:rsidRDefault="001B070B">
            <w:pPr>
              <w:pStyle w:val="af5"/>
              <w:rPr>
                <w:rFonts w:hAnsi="宋体"/>
                <w:sz w:val="24"/>
              </w:rPr>
            </w:pPr>
          </w:p>
        </w:tc>
        <w:tc>
          <w:tcPr>
            <w:tcW w:w="2520" w:type="dxa"/>
          </w:tcPr>
          <w:p w14:paraId="40256E25" w14:textId="77777777" w:rsidR="001B070B" w:rsidRDefault="001B070B">
            <w:pPr>
              <w:pStyle w:val="af5"/>
              <w:rPr>
                <w:rFonts w:hAnsi="宋体"/>
                <w:sz w:val="24"/>
              </w:rPr>
            </w:pPr>
          </w:p>
        </w:tc>
        <w:tc>
          <w:tcPr>
            <w:tcW w:w="900" w:type="dxa"/>
          </w:tcPr>
          <w:p w14:paraId="76FF4D91" w14:textId="77777777" w:rsidR="001B070B" w:rsidRDefault="001B070B">
            <w:pPr>
              <w:pStyle w:val="af5"/>
              <w:rPr>
                <w:rFonts w:hAnsi="宋体"/>
                <w:sz w:val="24"/>
              </w:rPr>
            </w:pPr>
          </w:p>
        </w:tc>
      </w:tr>
      <w:tr w:rsidR="001B070B" w14:paraId="3CD83FB3" w14:textId="77777777">
        <w:trPr>
          <w:trHeight w:val="485"/>
        </w:trPr>
        <w:tc>
          <w:tcPr>
            <w:tcW w:w="948" w:type="dxa"/>
          </w:tcPr>
          <w:p w14:paraId="7919AE7C" w14:textId="77777777" w:rsidR="001B070B" w:rsidRDefault="001B070B">
            <w:pPr>
              <w:pStyle w:val="af5"/>
              <w:rPr>
                <w:rFonts w:hAnsi="宋体"/>
                <w:sz w:val="24"/>
              </w:rPr>
            </w:pPr>
          </w:p>
        </w:tc>
        <w:tc>
          <w:tcPr>
            <w:tcW w:w="2040" w:type="dxa"/>
          </w:tcPr>
          <w:p w14:paraId="6947CEC5" w14:textId="77777777" w:rsidR="001B070B" w:rsidRDefault="001B070B">
            <w:pPr>
              <w:pStyle w:val="af5"/>
              <w:rPr>
                <w:rFonts w:hAnsi="宋体"/>
                <w:sz w:val="24"/>
              </w:rPr>
            </w:pPr>
          </w:p>
        </w:tc>
        <w:tc>
          <w:tcPr>
            <w:tcW w:w="2520" w:type="dxa"/>
          </w:tcPr>
          <w:p w14:paraId="02D441FF" w14:textId="77777777" w:rsidR="001B070B" w:rsidRDefault="001B070B">
            <w:pPr>
              <w:pStyle w:val="af5"/>
              <w:rPr>
                <w:rFonts w:hAnsi="宋体"/>
                <w:sz w:val="24"/>
              </w:rPr>
            </w:pPr>
          </w:p>
        </w:tc>
        <w:tc>
          <w:tcPr>
            <w:tcW w:w="2520" w:type="dxa"/>
          </w:tcPr>
          <w:p w14:paraId="23F492BA" w14:textId="77777777" w:rsidR="001B070B" w:rsidRDefault="001B070B">
            <w:pPr>
              <w:pStyle w:val="af5"/>
              <w:rPr>
                <w:rFonts w:hAnsi="宋体"/>
                <w:sz w:val="24"/>
              </w:rPr>
            </w:pPr>
          </w:p>
        </w:tc>
        <w:tc>
          <w:tcPr>
            <w:tcW w:w="900" w:type="dxa"/>
          </w:tcPr>
          <w:p w14:paraId="78ADC129" w14:textId="77777777" w:rsidR="001B070B" w:rsidRDefault="001B070B">
            <w:pPr>
              <w:pStyle w:val="af5"/>
              <w:rPr>
                <w:rFonts w:hAnsi="宋体"/>
                <w:sz w:val="24"/>
              </w:rPr>
            </w:pPr>
          </w:p>
        </w:tc>
      </w:tr>
      <w:tr w:rsidR="001B070B" w14:paraId="7B710AA6" w14:textId="77777777">
        <w:trPr>
          <w:trHeight w:val="485"/>
        </w:trPr>
        <w:tc>
          <w:tcPr>
            <w:tcW w:w="948" w:type="dxa"/>
          </w:tcPr>
          <w:p w14:paraId="4F108EF7" w14:textId="77777777" w:rsidR="001B070B" w:rsidRDefault="001B070B">
            <w:pPr>
              <w:pStyle w:val="af5"/>
              <w:rPr>
                <w:rFonts w:hAnsi="宋体"/>
                <w:sz w:val="24"/>
              </w:rPr>
            </w:pPr>
          </w:p>
        </w:tc>
        <w:tc>
          <w:tcPr>
            <w:tcW w:w="2040" w:type="dxa"/>
          </w:tcPr>
          <w:p w14:paraId="49498ADF" w14:textId="77777777" w:rsidR="001B070B" w:rsidRDefault="001B070B">
            <w:pPr>
              <w:pStyle w:val="af5"/>
              <w:rPr>
                <w:rFonts w:hAnsi="宋体"/>
                <w:sz w:val="24"/>
              </w:rPr>
            </w:pPr>
          </w:p>
        </w:tc>
        <w:tc>
          <w:tcPr>
            <w:tcW w:w="2520" w:type="dxa"/>
          </w:tcPr>
          <w:p w14:paraId="2561717E" w14:textId="77777777" w:rsidR="001B070B" w:rsidRDefault="001B070B">
            <w:pPr>
              <w:pStyle w:val="af5"/>
              <w:rPr>
                <w:rFonts w:hAnsi="宋体"/>
                <w:sz w:val="24"/>
              </w:rPr>
            </w:pPr>
          </w:p>
        </w:tc>
        <w:tc>
          <w:tcPr>
            <w:tcW w:w="2520" w:type="dxa"/>
          </w:tcPr>
          <w:p w14:paraId="264BB881" w14:textId="77777777" w:rsidR="001B070B" w:rsidRDefault="001B070B">
            <w:pPr>
              <w:pStyle w:val="af5"/>
              <w:rPr>
                <w:rFonts w:hAnsi="宋体"/>
                <w:sz w:val="24"/>
              </w:rPr>
            </w:pPr>
          </w:p>
        </w:tc>
        <w:tc>
          <w:tcPr>
            <w:tcW w:w="900" w:type="dxa"/>
          </w:tcPr>
          <w:p w14:paraId="41F1FC83" w14:textId="77777777" w:rsidR="001B070B" w:rsidRDefault="001B070B">
            <w:pPr>
              <w:pStyle w:val="af5"/>
              <w:rPr>
                <w:rFonts w:hAnsi="宋体"/>
                <w:sz w:val="24"/>
              </w:rPr>
            </w:pPr>
          </w:p>
        </w:tc>
      </w:tr>
      <w:tr w:rsidR="001B070B" w14:paraId="47294000" w14:textId="77777777">
        <w:trPr>
          <w:trHeight w:val="485"/>
        </w:trPr>
        <w:tc>
          <w:tcPr>
            <w:tcW w:w="948" w:type="dxa"/>
          </w:tcPr>
          <w:p w14:paraId="3AB27313" w14:textId="77777777" w:rsidR="001B070B" w:rsidRDefault="001B070B">
            <w:pPr>
              <w:pStyle w:val="af5"/>
              <w:rPr>
                <w:rFonts w:hAnsi="宋体"/>
                <w:sz w:val="24"/>
              </w:rPr>
            </w:pPr>
          </w:p>
        </w:tc>
        <w:tc>
          <w:tcPr>
            <w:tcW w:w="2040" w:type="dxa"/>
          </w:tcPr>
          <w:p w14:paraId="6AF5619D" w14:textId="77777777" w:rsidR="001B070B" w:rsidRDefault="001B070B">
            <w:pPr>
              <w:pStyle w:val="af5"/>
              <w:rPr>
                <w:rFonts w:hAnsi="宋体"/>
                <w:sz w:val="24"/>
              </w:rPr>
            </w:pPr>
          </w:p>
        </w:tc>
        <w:tc>
          <w:tcPr>
            <w:tcW w:w="2520" w:type="dxa"/>
          </w:tcPr>
          <w:p w14:paraId="62AEA956" w14:textId="77777777" w:rsidR="001B070B" w:rsidRDefault="001B070B">
            <w:pPr>
              <w:pStyle w:val="af5"/>
              <w:rPr>
                <w:rFonts w:hAnsi="宋体"/>
                <w:sz w:val="24"/>
              </w:rPr>
            </w:pPr>
          </w:p>
        </w:tc>
        <w:tc>
          <w:tcPr>
            <w:tcW w:w="2520" w:type="dxa"/>
          </w:tcPr>
          <w:p w14:paraId="61A33842" w14:textId="77777777" w:rsidR="001B070B" w:rsidRDefault="001B070B">
            <w:pPr>
              <w:pStyle w:val="af5"/>
              <w:rPr>
                <w:rFonts w:hAnsi="宋体"/>
                <w:sz w:val="24"/>
              </w:rPr>
            </w:pPr>
          </w:p>
        </w:tc>
        <w:tc>
          <w:tcPr>
            <w:tcW w:w="900" w:type="dxa"/>
          </w:tcPr>
          <w:p w14:paraId="4DB22B05" w14:textId="77777777" w:rsidR="001B070B" w:rsidRDefault="001B070B">
            <w:pPr>
              <w:pStyle w:val="af5"/>
              <w:rPr>
                <w:rFonts w:hAnsi="宋体"/>
                <w:sz w:val="24"/>
              </w:rPr>
            </w:pPr>
          </w:p>
        </w:tc>
      </w:tr>
      <w:tr w:rsidR="001B070B" w14:paraId="0A1B9FCB" w14:textId="77777777">
        <w:trPr>
          <w:trHeight w:val="485"/>
        </w:trPr>
        <w:tc>
          <w:tcPr>
            <w:tcW w:w="948" w:type="dxa"/>
          </w:tcPr>
          <w:p w14:paraId="14890A08" w14:textId="77777777" w:rsidR="001B070B" w:rsidRDefault="001B070B">
            <w:pPr>
              <w:pStyle w:val="af5"/>
              <w:rPr>
                <w:rFonts w:hAnsi="宋体"/>
                <w:sz w:val="24"/>
              </w:rPr>
            </w:pPr>
          </w:p>
        </w:tc>
        <w:tc>
          <w:tcPr>
            <w:tcW w:w="2040" w:type="dxa"/>
          </w:tcPr>
          <w:p w14:paraId="68529A10" w14:textId="77777777" w:rsidR="001B070B" w:rsidRDefault="001B070B">
            <w:pPr>
              <w:pStyle w:val="af5"/>
              <w:rPr>
                <w:rFonts w:hAnsi="宋体"/>
                <w:sz w:val="24"/>
              </w:rPr>
            </w:pPr>
          </w:p>
        </w:tc>
        <w:tc>
          <w:tcPr>
            <w:tcW w:w="2520" w:type="dxa"/>
          </w:tcPr>
          <w:p w14:paraId="43ED4AC1" w14:textId="77777777" w:rsidR="001B070B" w:rsidRDefault="001B070B">
            <w:pPr>
              <w:pStyle w:val="af5"/>
              <w:rPr>
                <w:rFonts w:hAnsi="宋体"/>
                <w:sz w:val="24"/>
              </w:rPr>
            </w:pPr>
          </w:p>
        </w:tc>
        <w:tc>
          <w:tcPr>
            <w:tcW w:w="2520" w:type="dxa"/>
          </w:tcPr>
          <w:p w14:paraId="01599A05" w14:textId="77777777" w:rsidR="001B070B" w:rsidRDefault="001B070B">
            <w:pPr>
              <w:pStyle w:val="af5"/>
              <w:rPr>
                <w:rFonts w:hAnsi="宋体"/>
                <w:sz w:val="24"/>
              </w:rPr>
            </w:pPr>
          </w:p>
        </w:tc>
        <w:tc>
          <w:tcPr>
            <w:tcW w:w="900" w:type="dxa"/>
          </w:tcPr>
          <w:p w14:paraId="6576655D" w14:textId="77777777" w:rsidR="001B070B" w:rsidRDefault="001B070B">
            <w:pPr>
              <w:pStyle w:val="af5"/>
              <w:rPr>
                <w:rFonts w:hAnsi="宋体"/>
                <w:sz w:val="24"/>
              </w:rPr>
            </w:pPr>
          </w:p>
        </w:tc>
      </w:tr>
      <w:tr w:rsidR="001B070B" w14:paraId="6E964B2A" w14:textId="77777777">
        <w:trPr>
          <w:trHeight w:val="485"/>
        </w:trPr>
        <w:tc>
          <w:tcPr>
            <w:tcW w:w="948" w:type="dxa"/>
          </w:tcPr>
          <w:p w14:paraId="60CDE91D" w14:textId="77777777" w:rsidR="001B070B" w:rsidRDefault="001B070B">
            <w:pPr>
              <w:pStyle w:val="af5"/>
              <w:rPr>
                <w:rFonts w:hAnsi="宋体"/>
                <w:sz w:val="24"/>
              </w:rPr>
            </w:pPr>
          </w:p>
        </w:tc>
        <w:tc>
          <w:tcPr>
            <w:tcW w:w="2040" w:type="dxa"/>
          </w:tcPr>
          <w:p w14:paraId="5674EA7B" w14:textId="77777777" w:rsidR="001B070B" w:rsidRDefault="001B070B">
            <w:pPr>
              <w:pStyle w:val="af5"/>
              <w:rPr>
                <w:rFonts w:hAnsi="宋体"/>
                <w:sz w:val="24"/>
              </w:rPr>
            </w:pPr>
          </w:p>
        </w:tc>
        <w:tc>
          <w:tcPr>
            <w:tcW w:w="2520" w:type="dxa"/>
          </w:tcPr>
          <w:p w14:paraId="5E544E91" w14:textId="77777777" w:rsidR="001B070B" w:rsidRDefault="001B070B">
            <w:pPr>
              <w:pStyle w:val="af5"/>
              <w:rPr>
                <w:rFonts w:hAnsi="宋体"/>
                <w:sz w:val="24"/>
              </w:rPr>
            </w:pPr>
          </w:p>
        </w:tc>
        <w:tc>
          <w:tcPr>
            <w:tcW w:w="2520" w:type="dxa"/>
          </w:tcPr>
          <w:p w14:paraId="6357015E" w14:textId="77777777" w:rsidR="001B070B" w:rsidRDefault="001B070B">
            <w:pPr>
              <w:pStyle w:val="af5"/>
              <w:rPr>
                <w:rFonts w:hAnsi="宋体"/>
                <w:sz w:val="24"/>
              </w:rPr>
            </w:pPr>
          </w:p>
        </w:tc>
        <w:tc>
          <w:tcPr>
            <w:tcW w:w="900" w:type="dxa"/>
          </w:tcPr>
          <w:p w14:paraId="1BDC542F" w14:textId="77777777" w:rsidR="001B070B" w:rsidRDefault="001B070B">
            <w:pPr>
              <w:pStyle w:val="af5"/>
              <w:rPr>
                <w:rFonts w:hAnsi="宋体"/>
                <w:sz w:val="24"/>
              </w:rPr>
            </w:pPr>
          </w:p>
        </w:tc>
      </w:tr>
    </w:tbl>
    <w:p w14:paraId="16CE7E06" w14:textId="77777777" w:rsidR="001B070B" w:rsidRDefault="009F2D27">
      <w:pPr>
        <w:pStyle w:val="af5"/>
        <w:rPr>
          <w:rFonts w:hAnsi="宋体"/>
          <w:sz w:val="24"/>
        </w:rPr>
      </w:pPr>
      <w:r>
        <w:rPr>
          <w:rFonts w:hAnsi="宋体"/>
          <w:sz w:val="24"/>
        </w:rPr>
        <w:t>注：除招标文件第</w:t>
      </w:r>
      <w:r>
        <w:rPr>
          <w:rFonts w:hAnsi="宋体" w:hint="eastAsia"/>
          <w:sz w:val="24"/>
        </w:rPr>
        <w:t>三</w:t>
      </w:r>
      <w:r>
        <w:rPr>
          <w:rFonts w:hAnsi="宋体"/>
          <w:sz w:val="24"/>
        </w:rPr>
        <w:t>章、</w:t>
      </w:r>
      <w:r>
        <w:rPr>
          <w:rFonts w:hAnsi="宋体" w:hint="eastAsia"/>
          <w:sz w:val="24"/>
        </w:rPr>
        <w:t>第六章</w:t>
      </w:r>
      <w:r>
        <w:rPr>
          <w:rFonts w:hAnsi="宋体"/>
          <w:sz w:val="24"/>
        </w:rPr>
        <w:t>以外，投标人应申明投标文件对招标文件的每一章的响应情况。</w:t>
      </w:r>
      <w:r>
        <w:rPr>
          <w:rFonts w:hAnsi="宋体" w:hint="eastAsia"/>
          <w:sz w:val="24"/>
        </w:rPr>
        <w:t>对于无偏离的章节，只需在说明中写明“完全响应”、“无偏离”即可。</w:t>
      </w:r>
      <w:r>
        <w:rPr>
          <w:rFonts w:hAnsi="宋体"/>
          <w:sz w:val="24"/>
        </w:rPr>
        <w:t>如有偏离，则应对偏离的条款逐条进行说明。</w:t>
      </w:r>
    </w:p>
    <w:p w14:paraId="0AC57816" w14:textId="77777777" w:rsidR="001B070B" w:rsidRDefault="001B070B">
      <w:pPr>
        <w:pStyle w:val="af5"/>
        <w:rPr>
          <w:rFonts w:hAnsi="宋体"/>
          <w:sz w:val="24"/>
        </w:rPr>
      </w:pPr>
    </w:p>
    <w:p w14:paraId="549C978B" w14:textId="77777777" w:rsidR="001B070B" w:rsidRDefault="009F2D27">
      <w:pPr>
        <w:pStyle w:val="af5"/>
        <w:rPr>
          <w:rFonts w:hAnsi="宋体"/>
          <w:sz w:val="24"/>
        </w:rPr>
      </w:pPr>
      <w:r>
        <w:rPr>
          <w:rFonts w:hAnsi="宋体" w:hint="eastAsia"/>
          <w:sz w:val="24"/>
        </w:rPr>
        <w:t>投标人授权代表签字：______________________</w:t>
      </w:r>
    </w:p>
    <w:p w14:paraId="166E8824" w14:textId="77777777" w:rsidR="001B070B" w:rsidRDefault="009F2D27">
      <w:pPr>
        <w:pStyle w:val="af5"/>
        <w:rPr>
          <w:rFonts w:hAnsi="宋体"/>
          <w:sz w:val="24"/>
        </w:rPr>
      </w:pPr>
      <w:r>
        <w:rPr>
          <w:rFonts w:hAnsi="宋体" w:hint="eastAsia"/>
          <w:sz w:val="24"/>
        </w:rPr>
        <w:t xml:space="preserve">投标人(盖章):   </w:t>
      </w:r>
      <w:r>
        <w:rPr>
          <w:rFonts w:hAnsi="宋体" w:hint="eastAsia"/>
          <w:sz w:val="24"/>
          <w:u w:val="single"/>
        </w:rPr>
        <w:t xml:space="preserve"> </w:t>
      </w:r>
      <w:r>
        <w:rPr>
          <w:rFonts w:hAnsi="宋体"/>
          <w:sz w:val="24"/>
          <w:u w:val="single"/>
        </w:rPr>
        <w:tab/>
      </w:r>
      <w:r>
        <w:rPr>
          <w:rFonts w:hAnsi="宋体" w:hint="eastAsia"/>
          <w:sz w:val="24"/>
          <w:u w:val="single"/>
        </w:rPr>
        <w:t xml:space="preserve">                        </w:t>
      </w:r>
      <w:r>
        <w:rPr>
          <w:rFonts w:hAnsi="宋体"/>
          <w:sz w:val="24"/>
          <w:u w:val="single"/>
        </w:rPr>
        <w:tab/>
      </w:r>
    </w:p>
    <w:p w14:paraId="29697BFC" w14:textId="77777777" w:rsidR="001B070B" w:rsidRDefault="001B070B">
      <w:pPr>
        <w:pStyle w:val="2"/>
        <w:spacing w:line="360" w:lineRule="auto"/>
        <w:rPr>
          <w:rFonts w:ascii="宋体" w:eastAsia="宋体" w:hAnsi="宋体"/>
          <w:sz w:val="24"/>
        </w:rPr>
        <w:sectPr w:rsidR="001B070B">
          <w:pgSz w:w="11906" w:h="16838"/>
          <w:pgMar w:top="1440" w:right="1797" w:bottom="1440" w:left="1797" w:header="851" w:footer="992" w:gutter="0"/>
          <w:cols w:space="720"/>
          <w:docGrid w:type="lines" w:linePitch="312"/>
        </w:sectPr>
      </w:pPr>
      <w:bookmarkStart w:id="148" w:name="_Ref467988543"/>
      <w:bookmarkStart w:id="149" w:name="_Toc480942355"/>
      <w:bookmarkStart w:id="150" w:name="_Toc520356224"/>
      <w:bookmarkStart w:id="151" w:name="_Toc168975179"/>
    </w:p>
    <w:p w14:paraId="4EC64125" w14:textId="77777777" w:rsidR="001B070B" w:rsidRDefault="009F2D27">
      <w:pPr>
        <w:pStyle w:val="2"/>
        <w:spacing w:line="360" w:lineRule="auto"/>
        <w:rPr>
          <w:rFonts w:ascii="宋体" w:eastAsia="宋体" w:hAnsi="宋体"/>
          <w:sz w:val="24"/>
        </w:rPr>
      </w:pPr>
      <w:bookmarkStart w:id="152" w:name="_Toc514333205"/>
      <w:bookmarkStart w:id="153" w:name="_Toc19706854"/>
      <w:r>
        <w:rPr>
          <w:rFonts w:ascii="宋体" w:eastAsia="宋体" w:hAnsi="宋体" w:hint="eastAsia"/>
          <w:sz w:val="24"/>
        </w:rPr>
        <w:lastRenderedPageBreak/>
        <w:t>附件6　　　　资格证明文件（格式</w:t>
      </w:r>
      <w:bookmarkEnd w:id="148"/>
      <w:bookmarkEnd w:id="149"/>
      <w:bookmarkEnd w:id="150"/>
      <w:r>
        <w:rPr>
          <w:rFonts w:ascii="宋体" w:eastAsia="宋体" w:hAnsi="宋体" w:hint="eastAsia"/>
          <w:sz w:val="24"/>
        </w:rPr>
        <w:t>）</w:t>
      </w:r>
      <w:bookmarkEnd w:id="151"/>
      <w:bookmarkEnd w:id="152"/>
      <w:bookmarkEnd w:id="153"/>
      <w:r>
        <w:rPr>
          <w:rFonts w:ascii="宋体" w:eastAsia="宋体" w:hAnsi="宋体"/>
          <w:sz w:val="24"/>
        </w:rPr>
        <w:cr/>
      </w:r>
    </w:p>
    <w:p w14:paraId="26BE170A" w14:textId="77777777" w:rsidR="001B070B" w:rsidRDefault="001B070B">
      <w:pPr>
        <w:pStyle w:val="af5"/>
        <w:tabs>
          <w:tab w:val="left" w:pos="5580"/>
        </w:tabs>
        <w:spacing w:line="360" w:lineRule="auto"/>
        <w:ind w:left="2405" w:hanging="1687"/>
        <w:rPr>
          <w:rFonts w:hAnsi="宋体"/>
          <w:b/>
          <w:sz w:val="24"/>
        </w:rPr>
      </w:pPr>
    </w:p>
    <w:p w14:paraId="65869201" w14:textId="77777777" w:rsidR="001B070B" w:rsidRDefault="009F2D27">
      <w:pPr>
        <w:pStyle w:val="af5"/>
        <w:tabs>
          <w:tab w:val="left" w:pos="5580"/>
        </w:tabs>
        <w:spacing w:line="360" w:lineRule="auto"/>
        <w:ind w:left="2820" w:firstLine="241"/>
        <w:rPr>
          <w:rFonts w:hAnsi="宋体"/>
          <w:sz w:val="24"/>
          <w:szCs w:val="24"/>
        </w:rPr>
      </w:pPr>
      <w:r>
        <w:rPr>
          <w:rFonts w:hAnsi="宋体" w:hint="eastAsia"/>
          <w:sz w:val="24"/>
          <w:szCs w:val="24"/>
        </w:rPr>
        <w:t>目     录</w:t>
      </w:r>
    </w:p>
    <w:p w14:paraId="769C131E" w14:textId="77777777" w:rsidR="001B070B" w:rsidRDefault="001B070B">
      <w:pPr>
        <w:pStyle w:val="af5"/>
        <w:tabs>
          <w:tab w:val="left" w:pos="5580"/>
        </w:tabs>
        <w:spacing w:line="360" w:lineRule="auto"/>
        <w:ind w:left="2820" w:firstLine="241"/>
        <w:rPr>
          <w:rFonts w:hAnsi="宋体"/>
        </w:rPr>
      </w:pPr>
    </w:p>
    <w:p w14:paraId="5C964F2C" w14:textId="77777777" w:rsidR="001B070B" w:rsidRDefault="009F2D27">
      <w:pPr>
        <w:tabs>
          <w:tab w:val="left" w:pos="5580"/>
        </w:tabs>
        <w:spacing w:before="120" w:line="360" w:lineRule="auto"/>
        <w:ind w:left="1258"/>
        <w:rPr>
          <w:rFonts w:ascii="宋体" w:hAnsi="宋体"/>
          <w:sz w:val="24"/>
        </w:rPr>
      </w:pPr>
      <w:r>
        <w:rPr>
          <w:rFonts w:ascii="宋体" w:hAnsi="宋体" w:hint="eastAsia"/>
          <w:sz w:val="24"/>
        </w:rPr>
        <w:t>6-1法人或者其他组织的营业执照等证明文件，自然人的身份证明</w:t>
      </w:r>
    </w:p>
    <w:p w14:paraId="0D682CC5" w14:textId="523121AD" w:rsidR="001B070B" w:rsidRDefault="009F2D27">
      <w:pPr>
        <w:tabs>
          <w:tab w:val="left" w:pos="5580"/>
        </w:tabs>
        <w:spacing w:before="120" w:line="360" w:lineRule="auto"/>
        <w:ind w:left="1258"/>
        <w:rPr>
          <w:rFonts w:ascii="宋体" w:hAnsi="宋体"/>
          <w:sz w:val="24"/>
        </w:rPr>
      </w:pPr>
      <w:r>
        <w:rPr>
          <w:rFonts w:ascii="宋体" w:hAnsi="宋体" w:hint="eastAsia"/>
          <w:sz w:val="24"/>
        </w:rPr>
        <w:t>6-2</w:t>
      </w:r>
      <w:r w:rsidR="00540DD3">
        <w:rPr>
          <w:rFonts w:ascii="宋体" w:hAnsi="宋体" w:hint="eastAsia"/>
          <w:sz w:val="24"/>
        </w:rPr>
        <w:t>纳税证明复印件</w:t>
      </w:r>
    </w:p>
    <w:p w14:paraId="708A369D" w14:textId="77777777" w:rsidR="001B070B" w:rsidRDefault="009F2D27">
      <w:pPr>
        <w:tabs>
          <w:tab w:val="left" w:pos="5580"/>
        </w:tabs>
        <w:spacing w:before="120" w:line="360" w:lineRule="auto"/>
        <w:ind w:left="1258"/>
        <w:rPr>
          <w:rFonts w:ascii="宋体" w:hAnsi="宋体"/>
          <w:sz w:val="24"/>
        </w:rPr>
      </w:pPr>
      <w:r>
        <w:rPr>
          <w:rFonts w:ascii="宋体" w:hAnsi="宋体" w:hint="eastAsia"/>
          <w:sz w:val="24"/>
        </w:rPr>
        <w:t>6-3 法定代表人授权书（格式）</w:t>
      </w:r>
    </w:p>
    <w:p w14:paraId="015E15F5" w14:textId="77777777" w:rsidR="001B070B" w:rsidRDefault="009F2D27">
      <w:pPr>
        <w:tabs>
          <w:tab w:val="left" w:pos="5580"/>
        </w:tabs>
        <w:spacing w:before="120" w:line="360" w:lineRule="auto"/>
        <w:ind w:left="1258"/>
        <w:rPr>
          <w:rFonts w:ascii="宋体" w:hAnsi="宋体"/>
          <w:sz w:val="24"/>
        </w:rPr>
      </w:pPr>
      <w:r>
        <w:rPr>
          <w:rFonts w:ascii="宋体" w:hAnsi="宋体" w:hint="eastAsia"/>
          <w:sz w:val="24"/>
        </w:rPr>
        <w:t>6-4投标人的资格声明（格式）</w:t>
      </w:r>
    </w:p>
    <w:p w14:paraId="117D014B" w14:textId="77777777" w:rsidR="001B070B" w:rsidRDefault="009F2D27">
      <w:pPr>
        <w:tabs>
          <w:tab w:val="left" w:pos="5580"/>
        </w:tabs>
        <w:spacing w:before="120" w:line="360" w:lineRule="auto"/>
        <w:ind w:left="1258"/>
        <w:rPr>
          <w:rFonts w:ascii="宋体" w:hAnsi="宋体"/>
          <w:sz w:val="24"/>
        </w:rPr>
      </w:pPr>
      <w:r>
        <w:rPr>
          <w:rFonts w:ascii="宋体" w:hAnsi="宋体" w:hint="eastAsia"/>
          <w:sz w:val="24"/>
        </w:rPr>
        <w:t xml:space="preserve">6-5 </w:t>
      </w:r>
      <w:r>
        <w:rPr>
          <w:rFonts w:ascii="宋体" w:hAnsi="宋体"/>
          <w:sz w:val="24"/>
        </w:rPr>
        <w:t>投标人的</w:t>
      </w:r>
      <w:bookmarkStart w:id="154" w:name="_Hlk496025487"/>
      <w:r>
        <w:rPr>
          <w:rFonts w:ascii="宋体" w:hAnsi="宋体" w:hint="eastAsia"/>
          <w:sz w:val="24"/>
        </w:rPr>
        <w:t>财务状况报告</w:t>
      </w:r>
      <w:bookmarkEnd w:id="154"/>
      <w:r>
        <w:rPr>
          <w:rFonts w:ascii="宋体" w:hAnsi="宋体" w:hint="eastAsia"/>
          <w:sz w:val="24"/>
        </w:rPr>
        <w:t>：会计师事务所出具的年度财务审计报告或银行出具的资信证明</w:t>
      </w:r>
    </w:p>
    <w:p w14:paraId="03A750F3" w14:textId="77777777" w:rsidR="001B070B" w:rsidRDefault="009F2D27">
      <w:pPr>
        <w:tabs>
          <w:tab w:val="left" w:pos="5580"/>
        </w:tabs>
        <w:spacing w:before="120" w:line="360" w:lineRule="auto"/>
        <w:ind w:left="1258"/>
        <w:rPr>
          <w:rFonts w:ascii="宋体" w:hAnsi="宋体"/>
          <w:sz w:val="24"/>
        </w:rPr>
      </w:pPr>
      <w:r>
        <w:rPr>
          <w:rFonts w:ascii="宋体" w:hAnsi="宋体" w:hint="eastAsia"/>
          <w:sz w:val="24"/>
        </w:rPr>
        <w:t>6-6 社会保障资金缴纳记录</w:t>
      </w:r>
    </w:p>
    <w:p w14:paraId="44D929D2" w14:textId="77777777" w:rsidR="001B070B" w:rsidRDefault="009F2D27">
      <w:pPr>
        <w:tabs>
          <w:tab w:val="left" w:pos="5580"/>
        </w:tabs>
        <w:spacing w:before="120" w:line="360" w:lineRule="auto"/>
        <w:ind w:left="1258"/>
        <w:rPr>
          <w:rFonts w:ascii="宋体" w:hAnsi="宋体"/>
          <w:sz w:val="24"/>
        </w:rPr>
      </w:pPr>
      <w:r>
        <w:rPr>
          <w:rFonts w:ascii="宋体" w:hAnsi="宋体" w:hint="eastAsia"/>
          <w:sz w:val="24"/>
        </w:rPr>
        <w:t>6-7近三年经营活动中无重大违法记录声明</w:t>
      </w:r>
    </w:p>
    <w:p w14:paraId="5A262D93" w14:textId="77777777" w:rsidR="001B070B" w:rsidRDefault="009F2D27">
      <w:pPr>
        <w:tabs>
          <w:tab w:val="left" w:pos="5580"/>
        </w:tabs>
        <w:spacing w:before="120" w:line="360" w:lineRule="auto"/>
        <w:ind w:leftChars="599" w:left="1738" w:hangingChars="200" w:hanging="480"/>
        <w:rPr>
          <w:rFonts w:ascii="宋体" w:hAnsi="宋体"/>
          <w:sz w:val="24"/>
        </w:rPr>
      </w:pPr>
      <w:r>
        <w:rPr>
          <w:rFonts w:ascii="宋体" w:hAnsi="宋体" w:hint="eastAsia"/>
          <w:sz w:val="24"/>
        </w:rPr>
        <w:t>6-8信用承诺</w:t>
      </w:r>
    </w:p>
    <w:p w14:paraId="05AF3F1E" w14:textId="77777777" w:rsidR="001B070B" w:rsidRDefault="009F2D27">
      <w:pPr>
        <w:tabs>
          <w:tab w:val="left" w:pos="5580"/>
        </w:tabs>
        <w:spacing w:before="120" w:line="360" w:lineRule="auto"/>
        <w:ind w:left="1258"/>
        <w:rPr>
          <w:rFonts w:ascii="宋体" w:hAnsi="宋体"/>
          <w:sz w:val="24"/>
        </w:rPr>
      </w:pPr>
      <w:r>
        <w:rPr>
          <w:rFonts w:ascii="宋体" w:hAnsi="宋体" w:hint="eastAsia"/>
          <w:sz w:val="24"/>
        </w:rPr>
        <w:t>6-9节能产品、环境标志产品、信息安全产品证明材料</w:t>
      </w:r>
    </w:p>
    <w:p w14:paraId="2F1505CA" w14:textId="77777777" w:rsidR="001B070B" w:rsidRDefault="009F2D27">
      <w:pPr>
        <w:tabs>
          <w:tab w:val="left" w:pos="5580"/>
        </w:tabs>
        <w:spacing w:before="120" w:line="360" w:lineRule="auto"/>
        <w:ind w:left="1258"/>
        <w:rPr>
          <w:rFonts w:ascii="宋体" w:hAnsi="宋体"/>
          <w:sz w:val="24"/>
        </w:rPr>
      </w:pPr>
      <w:r>
        <w:rPr>
          <w:rFonts w:ascii="宋体" w:hAnsi="宋体" w:hint="eastAsia"/>
          <w:sz w:val="24"/>
        </w:rPr>
        <w:t>6-10招标文件要求的其他资格证明文件</w:t>
      </w:r>
    </w:p>
    <w:p w14:paraId="548BF072" w14:textId="77777777" w:rsidR="001B070B" w:rsidRDefault="001B070B">
      <w:pPr>
        <w:tabs>
          <w:tab w:val="left" w:pos="5580"/>
        </w:tabs>
        <w:spacing w:before="120" w:line="360" w:lineRule="auto"/>
        <w:ind w:left="1258"/>
        <w:rPr>
          <w:rFonts w:ascii="宋体" w:hAnsi="宋体"/>
          <w:sz w:val="24"/>
        </w:rPr>
      </w:pPr>
    </w:p>
    <w:p w14:paraId="17942BFE" w14:textId="77777777" w:rsidR="001B070B" w:rsidRDefault="001B070B">
      <w:pPr>
        <w:pStyle w:val="af5"/>
        <w:tabs>
          <w:tab w:val="left" w:pos="5580"/>
        </w:tabs>
        <w:spacing w:line="360" w:lineRule="auto"/>
        <w:ind w:left="2820" w:firstLine="241"/>
        <w:rPr>
          <w:rFonts w:hAnsi="宋体"/>
          <w:b/>
          <w:sz w:val="24"/>
        </w:rPr>
      </w:pPr>
    </w:p>
    <w:p w14:paraId="2A687C4D" w14:textId="77777777" w:rsidR="001B070B" w:rsidRDefault="001B070B">
      <w:pPr>
        <w:pStyle w:val="af5"/>
        <w:tabs>
          <w:tab w:val="left" w:pos="5580"/>
        </w:tabs>
        <w:rPr>
          <w:rFonts w:hAnsi="宋体"/>
          <w:b/>
          <w:sz w:val="24"/>
        </w:rPr>
      </w:pPr>
    </w:p>
    <w:p w14:paraId="05756553" w14:textId="77777777" w:rsidR="001B070B" w:rsidRDefault="001B070B">
      <w:pPr>
        <w:pStyle w:val="af5"/>
        <w:tabs>
          <w:tab w:val="left" w:pos="5580"/>
        </w:tabs>
        <w:jc w:val="center"/>
        <w:rPr>
          <w:rFonts w:hAnsi="宋体"/>
          <w:b/>
          <w:sz w:val="24"/>
        </w:rPr>
        <w:sectPr w:rsidR="001B070B">
          <w:pgSz w:w="11906" w:h="16838"/>
          <w:pgMar w:top="1440" w:right="1797" w:bottom="1440" w:left="1797" w:header="851" w:footer="992" w:gutter="0"/>
          <w:cols w:space="720"/>
          <w:docGrid w:type="lines" w:linePitch="312"/>
        </w:sectPr>
      </w:pPr>
    </w:p>
    <w:p w14:paraId="03BCE258" w14:textId="77777777" w:rsidR="001B070B" w:rsidRDefault="009F2D27">
      <w:pPr>
        <w:pStyle w:val="af5"/>
        <w:tabs>
          <w:tab w:val="left" w:pos="5580"/>
        </w:tabs>
        <w:jc w:val="center"/>
        <w:rPr>
          <w:rFonts w:hAnsi="宋体"/>
          <w:b/>
          <w:sz w:val="24"/>
        </w:rPr>
      </w:pPr>
      <w:r>
        <w:rPr>
          <w:rFonts w:hAnsi="宋体" w:hint="eastAsia"/>
          <w:b/>
          <w:sz w:val="24"/>
        </w:rPr>
        <w:lastRenderedPageBreak/>
        <w:t xml:space="preserve">附件6-1    </w:t>
      </w:r>
      <w:bookmarkStart w:id="155" w:name="_Hlt520274911"/>
      <w:bookmarkEnd w:id="155"/>
      <w:r>
        <w:rPr>
          <w:rFonts w:hAnsi="宋体" w:hint="eastAsia"/>
          <w:b/>
          <w:sz w:val="24"/>
        </w:rPr>
        <w:t>法人或者其他组织的营业执照等证明文件，自然人的身份证明</w:t>
      </w:r>
    </w:p>
    <w:p w14:paraId="0043FE7F" w14:textId="77777777" w:rsidR="001B070B" w:rsidRDefault="001B070B">
      <w:pPr>
        <w:pStyle w:val="af5"/>
        <w:tabs>
          <w:tab w:val="left" w:pos="5580"/>
        </w:tabs>
        <w:rPr>
          <w:rFonts w:hAnsi="宋体"/>
          <w:b/>
          <w:sz w:val="24"/>
        </w:rPr>
      </w:pPr>
    </w:p>
    <w:p w14:paraId="4B870E46" w14:textId="77777777" w:rsidR="001B070B" w:rsidRDefault="009F2D27">
      <w:pPr>
        <w:pStyle w:val="af5"/>
        <w:tabs>
          <w:tab w:val="left" w:pos="5580"/>
        </w:tabs>
        <w:rPr>
          <w:rFonts w:hAnsi="宋体"/>
          <w:sz w:val="24"/>
        </w:rPr>
      </w:pPr>
      <w:r>
        <w:rPr>
          <w:rFonts w:hAnsi="宋体" w:hint="eastAsia"/>
          <w:sz w:val="24"/>
        </w:rPr>
        <w:t>说明：提供复印件。投标人为法人或者其他组织须加盖本单位公章；投标人为自然人应签署本人姓名。可提供“三证合一”形式的新版执照。</w:t>
      </w:r>
    </w:p>
    <w:p w14:paraId="173B7FDB" w14:textId="77777777" w:rsidR="001B070B" w:rsidRDefault="001B070B">
      <w:pPr>
        <w:pStyle w:val="af5"/>
        <w:tabs>
          <w:tab w:val="left" w:pos="5580"/>
        </w:tabs>
        <w:rPr>
          <w:rFonts w:hAnsi="宋体"/>
          <w:sz w:val="24"/>
        </w:rPr>
      </w:pPr>
    </w:p>
    <w:p w14:paraId="60A4B00D" w14:textId="77777777" w:rsidR="001B070B" w:rsidRDefault="001B070B">
      <w:pPr>
        <w:pStyle w:val="af5"/>
        <w:tabs>
          <w:tab w:val="left" w:pos="5580"/>
        </w:tabs>
        <w:rPr>
          <w:rFonts w:hAnsi="宋体"/>
          <w:sz w:val="24"/>
        </w:rPr>
      </w:pPr>
    </w:p>
    <w:p w14:paraId="2902C51B" w14:textId="26DBC540" w:rsidR="001B070B" w:rsidRDefault="009F2D27">
      <w:pPr>
        <w:pStyle w:val="af5"/>
        <w:tabs>
          <w:tab w:val="left" w:pos="5580"/>
        </w:tabs>
        <w:jc w:val="center"/>
      </w:pPr>
      <w:r>
        <w:br w:type="page"/>
      </w:r>
      <w:r>
        <w:rPr>
          <w:rFonts w:hint="eastAsia"/>
        </w:rPr>
        <w:lastRenderedPageBreak/>
        <w:cr/>
      </w:r>
      <w:bookmarkStart w:id="156" w:name="_Hlt520273973"/>
      <w:bookmarkStart w:id="157" w:name="_Hlt520350957"/>
      <w:bookmarkStart w:id="158" w:name="_Toc520356226"/>
      <w:bookmarkEnd w:id="156"/>
      <w:bookmarkEnd w:id="157"/>
      <w:r>
        <w:rPr>
          <w:rFonts w:hAnsi="宋体" w:hint="eastAsia"/>
          <w:b/>
          <w:sz w:val="24"/>
        </w:rPr>
        <w:t xml:space="preserve">附件6-2   </w:t>
      </w:r>
      <w:bookmarkEnd w:id="158"/>
      <w:r w:rsidR="00540DD3">
        <w:rPr>
          <w:rFonts w:hAnsi="宋体" w:hint="eastAsia"/>
          <w:b/>
          <w:sz w:val="24"/>
        </w:rPr>
        <w:t>纳税证明复印件</w:t>
      </w:r>
    </w:p>
    <w:p w14:paraId="6A50633D" w14:textId="77777777" w:rsidR="001B070B" w:rsidRDefault="001B070B">
      <w:pPr>
        <w:rPr>
          <w:rFonts w:ascii="宋体" w:hAnsi="宋体"/>
          <w:b/>
          <w:bCs/>
          <w:sz w:val="24"/>
        </w:rPr>
      </w:pPr>
    </w:p>
    <w:p w14:paraId="28FC1179" w14:textId="77777777" w:rsidR="001B070B" w:rsidRDefault="001B070B">
      <w:pPr>
        <w:jc w:val="center"/>
        <w:rPr>
          <w:rFonts w:ascii="宋体" w:hAnsi="宋体"/>
          <w:b/>
          <w:bCs/>
        </w:rPr>
      </w:pPr>
    </w:p>
    <w:p w14:paraId="69372187" w14:textId="77777777" w:rsidR="001B070B" w:rsidRDefault="001B070B">
      <w:pPr>
        <w:pStyle w:val="af5"/>
        <w:tabs>
          <w:tab w:val="left" w:pos="5580"/>
        </w:tabs>
        <w:rPr>
          <w:rFonts w:hAnsi="宋体"/>
          <w:sz w:val="24"/>
          <w:szCs w:val="24"/>
        </w:rPr>
      </w:pPr>
    </w:p>
    <w:p w14:paraId="030E1854" w14:textId="32369108" w:rsidR="001B070B" w:rsidRDefault="009F2D27">
      <w:pPr>
        <w:pStyle w:val="af5"/>
        <w:tabs>
          <w:tab w:val="left" w:pos="5580"/>
        </w:tabs>
        <w:rPr>
          <w:rFonts w:hAnsi="宋体"/>
          <w:sz w:val="24"/>
          <w:szCs w:val="24"/>
        </w:rPr>
      </w:pPr>
      <w:r>
        <w:rPr>
          <w:rFonts w:hAnsi="宋体" w:cs="宋体" w:hint="eastAsia"/>
          <w:sz w:val="24"/>
          <w:szCs w:val="21"/>
          <w:lang w:val="zh-CN"/>
        </w:rPr>
        <w:t>说明：</w:t>
      </w:r>
      <w:r>
        <w:rPr>
          <w:rFonts w:hAnsi="宋体" w:hint="eastAsia"/>
          <w:bCs/>
          <w:sz w:val="24"/>
        </w:rPr>
        <w:t>纳税证明可提供开标前</w:t>
      </w:r>
      <w:r w:rsidR="000D2AF9">
        <w:rPr>
          <w:rFonts w:hAnsi="宋体"/>
          <w:bCs/>
          <w:sz w:val="24"/>
        </w:rPr>
        <w:t>6</w:t>
      </w:r>
      <w:r>
        <w:rPr>
          <w:rFonts w:hAnsi="宋体" w:hint="eastAsia"/>
          <w:bCs/>
          <w:sz w:val="24"/>
        </w:rPr>
        <w:t>个月内任意1个月的纳税证明材料（复印件）。证明材料可以是缴费的银行单据、税务机构开具的证明等。法人或者其他组织须加盖本单位公章；自然人应提供个人缴税凭证并签署本人姓名。</w:t>
      </w:r>
      <w:r>
        <w:rPr>
          <w:rFonts w:hAnsi="宋体" w:hint="eastAsia"/>
          <w:sz w:val="24"/>
        </w:rPr>
        <w:t>若投标人在开标前</w:t>
      </w:r>
      <w:r w:rsidR="000D2AF9">
        <w:rPr>
          <w:rFonts w:hAnsi="宋体"/>
          <w:sz w:val="24"/>
        </w:rPr>
        <w:t>6</w:t>
      </w:r>
      <w:r>
        <w:rPr>
          <w:rFonts w:hAnsi="宋体" w:hint="eastAsia"/>
          <w:sz w:val="24"/>
        </w:rPr>
        <w:t>个月内依法可以不缴税的，应出具相应的说明</w:t>
      </w:r>
      <w:r>
        <w:rPr>
          <w:rFonts w:hAnsi="宋体" w:hint="eastAsia"/>
          <w:sz w:val="24"/>
          <w:szCs w:val="24"/>
        </w:rPr>
        <w:t>。</w:t>
      </w:r>
      <w:r>
        <w:rPr>
          <w:rFonts w:hAnsi="宋体" w:hint="eastAsia"/>
          <w:sz w:val="24"/>
          <w:szCs w:val="24"/>
        </w:rPr>
        <w:cr/>
      </w:r>
      <w:r>
        <w:rPr>
          <w:rFonts w:hAnsi="宋体" w:hint="eastAsia"/>
          <w:sz w:val="24"/>
          <w:szCs w:val="24"/>
        </w:rPr>
        <w:cr/>
      </w:r>
      <w:bookmarkStart w:id="159" w:name="_Hlt520274121"/>
      <w:bookmarkStart w:id="160" w:name="_Toc520356227"/>
      <w:bookmarkEnd w:id="159"/>
    </w:p>
    <w:p w14:paraId="4EC811A7" w14:textId="77777777" w:rsidR="001B070B" w:rsidRDefault="001B070B">
      <w:pPr>
        <w:pStyle w:val="af5"/>
        <w:tabs>
          <w:tab w:val="left" w:pos="5580"/>
        </w:tabs>
        <w:rPr>
          <w:rFonts w:hAnsi="宋体"/>
          <w:sz w:val="24"/>
        </w:rPr>
      </w:pPr>
    </w:p>
    <w:bookmarkEnd w:id="160"/>
    <w:p w14:paraId="6C5A03EB" w14:textId="77777777" w:rsidR="001B070B" w:rsidRDefault="001B070B">
      <w:pPr>
        <w:pStyle w:val="af5"/>
        <w:tabs>
          <w:tab w:val="left" w:pos="5580"/>
        </w:tabs>
        <w:rPr>
          <w:rFonts w:hAnsi="宋体"/>
          <w:sz w:val="24"/>
        </w:rPr>
      </w:pPr>
    </w:p>
    <w:p w14:paraId="54552D74" w14:textId="77777777" w:rsidR="001B070B" w:rsidRDefault="009F2D27">
      <w:pPr>
        <w:jc w:val="center"/>
        <w:rPr>
          <w:rFonts w:ascii="宋体" w:hAnsi="宋体"/>
          <w:b/>
          <w:sz w:val="24"/>
          <w:u w:val="single"/>
        </w:rPr>
      </w:pPr>
      <w:bookmarkStart w:id="161" w:name="_Hlt520271212"/>
      <w:bookmarkStart w:id="162" w:name="_Hlt520274065"/>
      <w:bookmarkStart w:id="163" w:name="_Hlt520274393"/>
      <w:bookmarkStart w:id="164" w:name="_Hlt520343392"/>
      <w:bookmarkStart w:id="165" w:name="_Hlt520273711"/>
      <w:bookmarkStart w:id="166" w:name="_Hlt520350918"/>
      <w:bookmarkStart w:id="167" w:name="_Hlt520274407"/>
      <w:bookmarkStart w:id="168" w:name="_Hlt520343000"/>
      <w:bookmarkStart w:id="169" w:name="_Ref467988471"/>
      <w:bookmarkStart w:id="170" w:name="_Ref467988479"/>
      <w:bookmarkStart w:id="171" w:name="_Ref467988485"/>
      <w:bookmarkStart w:id="172" w:name="_Ref467990058"/>
      <w:bookmarkStart w:id="173" w:name="_Ref467990100"/>
      <w:bookmarkStart w:id="174" w:name="_Toc480942357"/>
      <w:bookmarkStart w:id="175" w:name="_Toc520125061"/>
      <w:bookmarkStart w:id="176" w:name="_Toc520356228"/>
      <w:bookmarkStart w:id="177" w:name="_Ref467990064"/>
      <w:bookmarkStart w:id="178" w:name="_Ref467990101"/>
      <w:bookmarkStart w:id="179" w:name="_Toc480942358"/>
      <w:bookmarkStart w:id="180" w:name="_Toc520125062"/>
      <w:bookmarkStart w:id="181" w:name="_Toc520356229"/>
      <w:bookmarkEnd w:id="161"/>
      <w:bookmarkEnd w:id="162"/>
      <w:bookmarkEnd w:id="163"/>
      <w:bookmarkEnd w:id="164"/>
      <w:bookmarkEnd w:id="165"/>
      <w:bookmarkEnd w:id="166"/>
      <w:bookmarkEnd w:id="167"/>
      <w:bookmarkEnd w:id="168"/>
      <w:r>
        <w:rPr>
          <w:rFonts w:ascii="宋体" w:hAnsi="宋体"/>
          <w:sz w:val="24"/>
        </w:rPr>
        <w:br w:type="page"/>
      </w:r>
      <w:r>
        <w:rPr>
          <w:rFonts w:ascii="宋体" w:hAnsi="宋体" w:hint="eastAsia"/>
          <w:b/>
          <w:sz w:val="24"/>
        </w:rPr>
        <w:lastRenderedPageBreak/>
        <w:t>附件6-3    法定代表人授权书</w:t>
      </w:r>
      <w:r>
        <w:rPr>
          <w:rFonts w:ascii="宋体" w:hAnsi="宋体"/>
          <w:b/>
          <w:sz w:val="24"/>
        </w:rPr>
        <w:t>(</w:t>
      </w:r>
      <w:r>
        <w:rPr>
          <w:rFonts w:ascii="宋体" w:hAnsi="宋体" w:hint="eastAsia"/>
          <w:b/>
          <w:sz w:val="24"/>
        </w:rPr>
        <w:t>格式</w:t>
      </w:r>
      <w:r>
        <w:rPr>
          <w:rFonts w:ascii="宋体" w:hAnsi="宋体"/>
          <w:b/>
          <w:sz w:val="24"/>
        </w:rPr>
        <w:t>)</w:t>
      </w:r>
    </w:p>
    <w:p w14:paraId="62BDA84F" w14:textId="77777777" w:rsidR="001B070B" w:rsidRDefault="009F2D27">
      <w:pPr>
        <w:pStyle w:val="af5"/>
        <w:rPr>
          <w:rFonts w:hAnsi="宋体"/>
          <w:sz w:val="24"/>
        </w:rPr>
      </w:pPr>
      <w:r>
        <w:rPr>
          <w:rFonts w:hAnsi="宋体" w:hint="eastAsia"/>
          <w:sz w:val="24"/>
          <w:u w:val="single"/>
        </w:rPr>
        <w:cr/>
      </w:r>
    </w:p>
    <w:p w14:paraId="20EED17E" w14:textId="77777777" w:rsidR="001B070B" w:rsidRDefault="009F2D27">
      <w:pPr>
        <w:pStyle w:val="af5"/>
        <w:tabs>
          <w:tab w:val="left" w:pos="5580"/>
        </w:tabs>
        <w:spacing w:line="360" w:lineRule="auto"/>
        <w:rPr>
          <w:rFonts w:hAnsi="宋体"/>
          <w:sz w:val="24"/>
        </w:rPr>
      </w:pPr>
      <w:r>
        <w:rPr>
          <w:rFonts w:hAnsi="宋体"/>
          <w:sz w:val="24"/>
        </w:rPr>
        <w:cr/>
      </w:r>
      <w:r>
        <w:rPr>
          <w:rFonts w:hAnsi="宋体" w:hint="eastAsia"/>
          <w:sz w:val="24"/>
        </w:rPr>
        <w:t xml:space="preserve">    本授权书声明：注册于</w:t>
      </w:r>
      <w:r>
        <w:rPr>
          <w:rFonts w:hAnsi="宋体" w:hint="eastAsia"/>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）的在下面签字的（</w:t>
      </w:r>
      <w:r>
        <w:rPr>
          <w:rFonts w:hAnsi="宋体" w:hint="eastAsia"/>
          <w:i/>
          <w:sz w:val="24"/>
          <w:u w:val="single"/>
        </w:rPr>
        <w:t>法人代表姓名、职务</w:t>
      </w:r>
      <w:r>
        <w:rPr>
          <w:rFonts w:hAnsi="宋体" w:hint="eastAsia"/>
          <w:sz w:val="24"/>
        </w:rPr>
        <w:t>）代表本公司授权（</w:t>
      </w:r>
      <w:r>
        <w:rPr>
          <w:rFonts w:hAnsi="宋体" w:hint="eastAsia"/>
          <w:i/>
          <w:sz w:val="24"/>
          <w:u w:val="single"/>
        </w:rPr>
        <w:t>单位名称</w:t>
      </w:r>
      <w:r>
        <w:rPr>
          <w:rFonts w:hAnsi="宋体" w:hint="eastAsia"/>
          <w:sz w:val="24"/>
        </w:rPr>
        <w:t>）的在下面签字的（</w:t>
      </w:r>
      <w:r>
        <w:rPr>
          <w:rFonts w:hAnsi="宋体" w:hint="eastAsia"/>
          <w:i/>
          <w:sz w:val="24"/>
          <w:u w:val="single"/>
        </w:rPr>
        <w:t>被授权人的姓名、职务</w:t>
      </w:r>
      <w:r>
        <w:rPr>
          <w:rFonts w:hAnsi="宋体" w:hint="eastAsia"/>
          <w:sz w:val="24"/>
        </w:rPr>
        <w:t>）为本公司的合法代理人，就（</w:t>
      </w:r>
      <w:r>
        <w:rPr>
          <w:rFonts w:hAnsi="宋体" w:hint="eastAsia"/>
          <w:i/>
          <w:sz w:val="24"/>
          <w:u w:val="single"/>
        </w:rPr>
        <w:t>项目名称</w:t>
      </w:r>
      <w:r>
        <w:rPr>
          <w:rFonts w:hAnsi="宋体" w:hint="eastAsia"/>
          <w:sz w:val="24"/>
        </w:rPr>
        <w:t>）的投标，以本公司名义处理一切与之有关的事务。</w:t>
      </w:r>
      <w:r>
        <w:rPr>
          <w:rFonts w:hAnsi="宋体" w:hint="eastAsia"/>
          <w:sz w:val="24"/>
        </w:rPr>
        <w:cr/>
        <w:t xml:space="preserve">　　</w:t>
      </w:r>
    </w:p>
    <w:p w14:paraId="04E78CBE" w14:textId="665BAF50" w:rsidR="001B070B" w:rsidRDefault="009F2D27">
      <w:pPr>
        <w:pStyle w:val="af5"/>
        <w:tabs>
          <w:tab w:val="left" w:pos="5580"/>
        </w:tabs>
        <w:spacing w:line="360" w:lineRule="auto"/>
        <w:ind w:firstLine="480"/>
        <w:rPr>
          <w:rFonts w:hAnsi="宋体"/>
          <w:sz w:val="24"/>
        </w:rPr>
      </w:pPr>
      <w:r>
        <w:rPr>
          <w:rFonts w:hAnsi="宋体" w:hint="eastAsia"/>
          <w:sz w:val="24"/>
        </w:rPr>
        <w:t>本授权书于__________年_____月______日签字生效,特此声明。</w:t>
      </w:r>
      <w:r>
        <w:rPr>
          <w:rFonts w:hAnsi="宋体" w:hint="eastAsia"/>
          <w:sz w:val="24"/>
        </w:rPr>
        <w:cr/>
      </w:r>
      <w:r>
        <w:rPr>
          <w:rFonts w:hAnsi="宋体" w:hint="eastAsia"/>
          <w:sz w:val="24"/>
        </w:rPr>
        <w:cr/>
      </w:r>
      <w:r>
        <w:rPr>
          <w:rFonts w:hAnsi="宋体" w:hint="eastAsia"/>
          <w:sz w:val="24"/>
        </w:rPr>
        <w:cr/>
        <w:t>法定代表人签字</w:t>
      </w:r>
      <w:r w:rsidR="000D2AF9">
        <w:rPr>
          <w:rFonts w:hAnsi="宋体" w:hint="eastAsia"/>
          <w:sz w:val="24"/>
        </w:rPr>
        <w:t>或盖章</w:t>
      </w:r>
      <w:r>
        <w:rPr>
          <w:rFonts w:hAnsi="宋体" w:hint="eastAsia"/>
          <w:sz w:val="24"/>
          <w:u w:val="single"/>
        </w:rPr>
        <w:t>_______________________________</w:t>
      </w:r>
    </w:p>
    <w:p w14:paraId="420F10D1" w14:textId="77777777" w:rsidR="001B070B" w:rsidRDefault="009F2D27">
      <w:pPr>
        <w:pStyle w:val="af5"/>
        <w:tabs>
          <w:tab w:val="left" w:pos="5580"/>
        </w:tabs>
        <w:spacing w:line="360" w:lineRule="auto"/>
        <w:rPr>
          <w:rFonts w:hAnsi="宋体"/>
          <w:sz w:val="24"/>
        </w:rPr>
      </w:pPr>
      <w:r>
        <w:rPr>
          <w:rFonts w:hAnsi="宋体" w:hint="eastAsia"/>
          <w:sz w:val="24"/>
        </w:rPr>
        <w:cr/>
        <w:t>被授权人签字</w:t>
      </w:r>
      <w:r>
        <w:rPr>
          <w:rFonts w:hAnsi="宋体" w:hint="eastAsia"/>
          <w:sz w:val="24"/>
          <w:u w:val="single"/>
        </w:rPr>
        <w:t>_______________________________</w:t>
      </w:r>
    </w:p>
    <w:p w14:paraId="5704F9D1" w14:textId="77777777" w:rsidR="001B070B" w:rsidRDefault="009F2D27">
      <w:pPr>
        <w:pStyle w:val="af5"/>
        <w:tabs>
          <w:tab w:val="left" w:pos="5580"/>
        </w:tabs>
        <w:spacing w:line="360" w:lineRule="auto"/>
        <w:rPr>
          <w:rFonts w:hAnsi="宋体"/>
          <w:sz w:val="24"/>
        </w:rPr>
      </w:pPr>
      <w:r>
        <w:rPr>
          <w:rFonts w:hAnsi="宋体" w:hint="eastAsia"/>
          <w:sz w:val="24"/>
        </w:rPr>
        <w:cr/>
        <w:t xml:space="preserve">公司盖章：                                 </w:t>
      </w:r>
    </w:p>
    <w:p w14:paraId="74F0A33C" w14:textId="77777777" w:rsidR="001B070B" w:rsidRDefault="001B070B">
      <w:pPr>
        <w:pStyle w:val="af5"/>
        <w:tabs>
          <w:tab w:val="left" w:pos="5580"/>
        </w:tabs>
        <w:spacing w:line="360" w:lineRule="auto"/>
        <w:rPr>
          <w:rFonts w:hAnsi="宋体"/>
          <w:sz w:val="24"/>
        </w:rPr>
      </w:pPr>
    </w:p>
    <w:p w14:paraId="4EB32C9B" w14:textId="77777777" w:rsidR="001B070B" w:rsidRDefault="001B070B">
      <w:pPr>
        <w:pStyle w:val="af5"/>
        <w:tabs>
          <w:tab w:val="left" w:pos="5580"/>
        </w:tabs>
        <w:spacing w:line="360" w:lineRule="auto"/>
        <w:rPr>
          <w:rFonts w:hAnsi="宋体"/>
          <w:sz w:val="24"/>
        </w:rPr>
      </w:pPr>
    </w:p>
    <w:p w14:paraId="4AC3213B" w14:textId="77777777" w:rsidR="001B070B" w:rsidRDefault="009F2D27">
      <w:pPr>
        <w:pStyle w:val="af5"/>
        <w:tabs>
          <w:tab w:val="left" w:pos="5580"/>
        </w:tabs>
        <w:spacing w:line="360" w:lineRule="auto"/>
        <w:rPr>
          <w:rFonts w:hAnsi="宋体"/>
          <w:sz w:val="24"/>
        </w:rPr>
      </w:pPr>
      <w:r>
        <w:rPr>
          <w:rFonts w:hAnsi="宋体" w:hint="eastAsia"/>
          <w:sz w:val="24"/>
        </w:rPr>
        <w:t>附：</w:t>
      </w:r>
    </w:p>
    <w:p w14:paraId="3ADEB5FE" w14:textId="77777777" w:rsidR="001B070B" w:rsidRDefault="009F2D27">
      <w:pPr>
        <w:pStyle w:val="af5"/>
        <w:tabs>
          <w:tab w:val="left" w:pos="5580"/>
        </w:tabs>
        <w:spacing w:line="360" w:lineRule="auto"/>
        <w:rPr>
          <w:rFonts w:hAnsi="宋体"/>
          <w:sz w:val="24"/>
        </w:rPr>
      </w:pPr>
      <w:r>
        <w:rPr>
          <w:rFonts w:hAnsi="宋体" w:hint="eastAsia"/>
          <w:sz w:val="24"/>
        </w:rPr>
        <w:t>被授权人姓名（后附身份证复印件）：</w:t>
      </w:r>
    </w:p>
    <w:p w14:paraId="0CF897C9" w14:textId="77777777" w:rsidR="001B070B" w:rsidRDefault="009F2D27">
      <w:pPr>
        <w:pStyle w:val="af5"/>
        <w:tabs>
          <w:tab w:val="left" w:pos="5580"/>
        </w:tabs>
        <w:spacing w:line="360" w:lineRule="auto"/>
        <w:rPr>
          <w:rFonts w:hAnsi="宋体"/>
          <w:sz w:val="24"/>
        </w:rPr>
      </w:pPr>
      <w:r>
        <w:rPr>
          <w:rFonts w:hAnsi="宋体" w:hint="eastAsia"/>
          <w:sz w:val="24"/>
        </w:rPr>
        <w:t>职　　　　务：</w:t>
      </w:r>
    </w:p>
    <w:p w14:paraId="37E3AA93" w14:textId="77777777" w:rsidR="001B070B" w:rsidRDefault="009F2D27">
      <w:pPr>
        <w:pStyle w:val="af5"/>
        <w:tabs>
          <w:tab w:val="left" w:pos="5580"/>
        </w:tabs>
        <w:spacing w:line="360" w:lineRule="auto"/>
        <w:rPr>
          <w:rFonts w:hAnsi="宋体"/>
          <w:sz w:val="24"/>
        </w:rPr>
      </w:pPr>
      <w:r>
        <w:rPr>
          <w:rFonts w:hAnsi="宋体" w:hint="eastAsia"/>
          <w:sz w:val="24"/>
        </w:rPr>
        <w:t>详细通讯地址：</w:t>
      </w:r>
    </w:p>
    <w:p w14:paraId="341397DA" w14:textId="77777777" w:rsidR="001B070B" w:rsidRDefault="009F2D27">
      <w:pPr>
        <w:pStyle w:val="af5"/>
        <w:tabs>
          <w:tab w:val="left" w:pos="5580"/>
        </w:tabs>
        <w:spacing w:line="360" w:lineRule="auto"/>
        <w:rPr>
          <w:rFonts w:hAnsi="宋体"/>
          <w:sz w:val="24"/>
        </w:rPr>
      </w:pPr>
      <w:r>
        <w:rPr>
          <w:rFonts w:hAnsi="宋体" w:hint="eastAsia"/>
          <w:sz w:val="24"/>
        </w:rPr>
        <w:t>邮政编码　　：</w:t>
      </w:r>
    </w:p>
    <w:p w14:paraId="6EB566DA" w14:textId="77777777" w:rsidR="001B070B" w:rsidRDefault="009F2D27">
      <w:pPr>
        <w:pStyle w:val="af5"/>
        <w:tabs>
          <w:tab w:val="left" w:pos="5580"/>
        </w:tabs>
        <w:spacing w:line="360" w:lineRule="auto"/>
        <w:rPr>
          <w:rFonts w:hAnsi="宋体"/>
          <w:sz w:val="24"/>
        </w:rPr>
      </w:pPr>
      <w:r>
        <w:rPr>
          <w:rFonts w:hAnsi="宋体" w:hint="eastAsia"/>
          <w:sz w:val="24"/>
        </w:rPr>
        <w:t>传　　　　真：</w:t>
      </w:r>
    </w:p>
    <w:p w14:paraId="40379F2C" w14:textId="77777777" w:rsidR="001B070B" w:rsidRDefault="009F2D27">
      <w:pPr>
        <w:pStyle w:val="af5"/>
        <w:tabs>
          <w:tab w:val="left" w:pos="5580"/>
        </w:tabs>
        <w:spacing w:line="360" w:lineRule="auto"/>
        <w:rPr>
          <w:rFonts w:hAnsi="宋体"/>
          <w:sz w:val="24"/>
        </w:rPr>
      </w:pPr>
      <w:r>
        <w:rPr>
          <w:rFonts w:hAnsi="宋体" w:hint="eastAsia"/>
          <w:sz w:val="24"/>
        </w:rPr>
        <w:t>电　　　　话：</w:t>
      </w:r>
    </w:p>
    <w:p w14:paraId="30E23D11" w14:textId="77777777" w:rsidR="001B070B" w:rsidRDefault="001B070B">
      <w:pPr>
        <w:pStyle w:val="af5"/>
        <w:tabs>
          <w:tab w:val="left" w:pos="5580"/>
        </w:tabs>
        <w:spacing w:line="360" w:lineRule="auto"/>
        <w:rPr>
          <w:rFonts w:hAnsi="宋体"/>
          <w:sz w:val="24"/>
        </w:rPr>
      </w:pPr>
    </w:p>
    <w:p w14:paraId="724D8618" w14:textId="77777777" w:rsidR="001B070B" w:rsidRDefault="001B070B">
      <w:pPr>
        <w:pStyle w:val="af5"/>
        <w:tabs>
          <w:tab w:val="left" w:pos="5580"/>
        </w:tabs>
        <w:spacing w:line="360" w:lineRule="auto"/>
        <w:rPr>
          <w:rFonts w:hAnsi="宋体"/>
          <w:sz w:val="24"/>
        </w:rPr>
      </w:pPr>
    </w:p>
    <w:p w14:paraId="231E4D84" w14:textId="77777777" w:rsidR="001B070B" w:rsidRDefault="009F2D27">
      <w:pPr>
        <w:pStyle w:val="af5"/>
        <w:tabs>
          <w:tab w:val="left" w:pos="5580"/>
        </w:tabs>
        <w:spacing w:line="360" w:lineRule="auto"/>
        <w:rPr>
          <w:rFonts w:hAnsi="宋体"/>
          <w:sz w:val="24"/>
        </w:rPr>
      </w:pPr>
      <w:r>
        <w:rPr>
          <w:rFonts w:hAnsi="宋体" w:hint="eastAsia"/>
          <w:sz w:val="24"/>
        </w:rPr>
        <w:t>注：如投标人为自然人的，可不提供此项。</w:t>
      </w:r>
    </w:p>
    <w:p w14:paraId="5C909219" w14:textId="77777777" w:rsidR="001B070B" w:rsidRDefault="009F2D27">
      <w:pPr>
        <w:widowControl/>
        <w:jc w:val="left"/>
        <w:rPr>
          <w:rFonts w:ascii="宋体" w:hAnsi="宋体"/>
          <w:sz w:val="24"/>
        </w:rPr>
      </w:pPr>
      <w:r>
        <w:rPr>
          <w:rFonts w:ascii="宋体" w:hAnsi="宋体"/>
          <w:sz w:val="24"/>
        </w:rPr>
        <w:br w:type="page"/>
      </w:r>
    </w:p>
    <w:p w14:paraId="3141BE6C" w14:textId="77777777" w:rsidR="001B070B" w:rsidRDefault="009F2D27">
      <w:pPr>
        <w:pStyle w:val="af5"/>
        <w:tabs>
          <w:tab w:val="left" w:pos="5580"/>
        </w:tabs>
        <w:spacing w:line="360" w:lineRule="auto"/>
        <w:jc w:val="center"/>
        <w:rPr>
          <w:rFonts w:hAnsi="宋体"/>
          <w:b/>
          <w:sz w:val="24"/>
        </w:rPr>
      </w:pPr>
      <w:r>
        <w:rPr>
          <w:rFonts w:hAnsi="宋体" w:hint="eastAsia"/>
          <w:b/>
          <w:sz w:val="24"/>
        </w:rPr>
        <w:lastRenderedPageBreak/>
        <w:t>承  诺  书</w:t>
      </w:r>
    </w:p>
    <w:p w14:paraId="4232F9F2" w14:textId="77777777" w:rsidR="001B070B" w:rsidRDefault="001B070B">
      <w:pPr>
        <w:pStyle w:val="af5"/>
        <w:tabs>
          <w:tab w:val="left" w:pos="5580"/>
        </w:tabs>
        <w:spacing w:line="360" w:lineRule="auto"/>
        <w:jc w:val="center"/>
        <w:rPr>
          <w:rFonts w:hAnsi="宋体"/>
          <w:b/>
          <w:sz w:val="24"/>
        </w:rPr>
      </w:pPr>
    </w:p>
    <w:p w14:paraId="38AB820B" w14:textId="77777777" w:rsidR="001B070B" w:rsidRDefault="009F2D27">
      <w:pPr>
        <w:snapToGrid w:val="0"/>
        <w:spacing w:line="360" w:lineRule="auto"/>
        <w:ind w:firstLineChars="200" w:firstLine="480"/>
        <w:rPr>
          <w:rFonts w:ascii="宋体" w:hAnsi="宋体" w:cs="方正仿宋简体"/>
          <w:sz w:val="24"/>
        </w:rPr>
      </w:pPr>
      <w:r>
        <w:rPr>
          <w:rFonts w:ascii="宋体" w:hAnsi="宋体" w:cs="方正仿宋简体" w:hint="eastAsia"/>
          <w:sz w:val="24"/>
        </w:rPr>
        <w:t>本单位名称:</w:t>
      </w:r>
      <w:r>
        <w:rPr>
          <w:rFonts w:ascii="宋体" w:hAnsi="宋体" w:cs="方正仿宋简体" w:hint="eastAsia"/>
          <w:sz w:val="24"/>
          <w:u w:val="single"/>
        </w:rPr>
        <w:t xml:space="preserve">                    </w:t>
      </w:r>
      <w:r>
        <w:rPr>
          <w:rFonts w:ascii="宋体" w:hAnsi="宋体" w:cs="方正仿宋简体" w:hint="eastAsia"/>
          <w:sz w:val="24"/>
        </w:rPr>
        <w:t>,参与投标（响应）人员姓名：</w:t>
      </w:r>
      <w:r>
        <w:rPr>
          <w:rFonts w:ascii="宋体" w:hAnsi="宋体" w:cs="方正仿宋简体" w:hint="eastAsia"/>
          <w:sz w:val="24"/>
          <w:u w:val="single"/>
        </w:rPr>
        <w:t xml:space="preserve">        </w:t>
      </w:r>
      <w:r>
        <w:rPr>
          <w:rFonts w:ascii="宋体" w:hAnsi="宋体" w:cs="方正仿宋简体" w:hint="eastAsia"/>
          <w:sz w:val="24"/>
        </w:rPr>
        <w:t>，身份证号码：</w:t>
      </w:r>
      <w:r>
        <w:rPr>
          <w:rFonts w:ascii="宋体" w:hAnsi="宋体" w:cs="方正仿宋简体" w:hint="eastAsia"/>
          <w:sz w:val="24"/>
          <w:u w:val="single"/>
        </w:rPr>
        <w:t xml:space="preserve">                   </w:t>
      </w:r>
      <w:r>
        <w:rPr>
          <w:rFonts w:ascii="宋体" w:hAnsi="宋体" w:cs="方正仿宋简体" w:hint="eastAsia"/>
          <w:sz w:val="24"/>
        </w:rPr>
        <w:t>，联系方式：</w:t>
      </w:r>
      <w:r>
        <w:rPr>
          <w:rFonts w:ascii="宋体" w:hAnsi="宋体" w:cs="方正仿宋简体" w:hint="eastAsia"/>
          <w:sz w:val="24"/>
          <w:u w:val="single"/>
        </w:rPr>
        <w:t xml:space="preserve">           </w:t>
      </w:r>
      <w:r>
        <w:rPr>
          <w:rFonts w:ascii="宋体" w:hAnsi="宋体" w:cs="方正仿宋简体" w:hint="eastAsia"/>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26A8C4A0" w14:textId="77777777" w:rsidR="001B070B" w:rsidRDefault="009F2D27">
      <w:pPr>
        <w:snapToGrid w:val="0"/>
        <w:spacing w:line="360" w:lineRule="auto"/>
        <w:ind w:firstLineChars="200" w:firstLine="480"/>
        <w:jc w:val="left"/>
        <w:rPr>
          <w:rFonts w:ascii="宋体" w:hAnsi="宋体" w:cs="方正仿宋简体"/>
          <w:sz w:val="24"/>
        </w:rPr>
      </w:pPr>
      <w:r>
        <w:rPr>
          <w:rFonts w:ascii="宋体" w:hAnsi="宋体" w:cs="方正仿宋简体" w:hint="eastAsia"/>
          <w:sz w:val="24"/>
        </w:rPr>
        <w:t>本单位承诺在参与北京国际工程咨询有限公司组织的</w:t>
      </w:r>
      <w:r>
        <w:rPr>
          <w:rFonts w:ascii="宋体" w:hAnsi="宋体" w:cs="方正仿宋简体" w:hint="eastAsia"/>
          <w:sz w:val="24"/>
          <w:u w:val="single"/>
        </w:rPr>
        <w:t xml:space="preserve">                   </w:t>
      </w:r>
      <w:r>
        <w:rPr>
          <w:rFonts w:ascii="宋体" w:hAnsi="宋体" w:cs="方正仿宋简体" w:hint="eastAsia"/>
          <w:sz w:val="24"/>
        </w:rPr>
        <w:t>项目的投标（响应）过程中做到以下几点：</w:t>
      </w:r>
    </w:p>
    <w:p w14:paraId="338C05CB" w14:textId="666173CA" w:rsidR="001B070B" w:rsidRDefault="009F2D27">
      <w:pPr>
        <w:snapToGrid w:val="0"/>
        <w:spacing w:line="360" w:lineRule="auto"/>
        <w:ind w:firstLineChars="200" w:firstLine="480"/>
        <w:rPr>
          <w:rFonts w:ascii="宋体" w:hAnsi="宋体" w:cs="方正仿宋简体"/>
          <w:sz w:val="24"/>
        </w:rPr>
      </w:pPr>
      <w:r>
        <w:rPr>
          <w:rFonts w:ascii="宋体" w:hAnsi="宋体" w:cs="方正仿宋简体" w:hint="eastAsia"/>
          <w:sz w:val="24"/>
        </w:rPr>
        <w:t>1.本单位参与投标（响应）人员近期未去与确诊或疑似病例有过接触史，未有发热、咳嗽等症状，身体状况良好。</w:t>
      </w:r>
    </w:p>
    <w:p w14:paraId="1DC70428" w14:textId="43A40385" w:rsidR="001B070B" w:rsidRDefault="009F2D27">
      <w:pPr>
        <w:snapToGrid w:val="0"/>
        <w:spacing w:line="360" w:lineRule="auto"/>
        <w:ind w:firstLineChars="200" w:firstLine="480"/>
        <w:rPr>
          <w:rFonts w:ascii="宋体" w:hAnsi="宋体" w:cs="方正仿宋简体"/>
          <w:sz w:val="24"/>
        </w:rPr>
      </w:pPr>
      <w:r>
        <w:rPr>
          <w:rFonts w:ascii="宋体" w:hAnsi="宋体" w:cs="方正仿宋简体" w:hint="eastAsia"/>
          <w:sz w:val="24"/>
        </w:rPr>
        <w:t>2.本单位参与投标（响应）人员为在京身体健康人员或外埠进京（返京）的身体健康人员。</w:t>
      </w:r>
    </w:p>
    <w:p w14:paraId="76F729FA" w14:textId="77777777" w:rsidR="001B070B" w:rsidRDefault="009F2D27">
      <w:pPr>
        <w:snapToGrid w:val="0"/>
        <w:spacing w:line="360" w:lineRule="auto"/>
        <w:ind w:firstLineChars="200" w:firstLine="480"/>
        <w:rPr>
          <w:rFonts w:ascii="宋体" w:hAnsi="宋体" w:cs="方正仿宋简体"/>
          <w:sz w:val="24"/>
        </w:rPr>
      </w:pPr>
      <w:r>
        <w:rPr>
          <w:rFonts w:ascii="宋体" w:hAnsi="宋体" w:cs="方正仿宋简体" w:hint="eastAsia"/>
          <w:sz w:val="24"/>
        </w:rPr>
        <w:t>3.本单位承诺做好开标前的各项准备工作。</w:t>
      </w:r>
    </w:p>
    <w:p w14:paraId="0312458C" w14:textId="77777777" w:rsidR="001B070B" w:rsidRDefault="009F2D27">
      <w:pPr>
        <w:snapToGrid w:val="0"/>
        <w:spacing w:line="360" w:lineRule="auto"/>
        <w:ind w:firstLineChars="200" w:firstLine="480"/>
        <w:rPr>
          <w:rFonts w:ascii="宋体" w:hAnsi="宋体" w:cs="方正仿宋简体"/>
          <w:sz w:val="24"/>
        </w:rPr>
      </w:pPr>
      <w:r>
        <w:rPr>
          <w:rFonts w:ascii="宋体" w:hAnsi="宋体" w:cs="方正仿宋简体" w:hint="eastAsia"/>
          <w:sz w:val="24"/>
        </w:rPr>
        <w:t>4.本单位参与投标（响应）人员配合工作人员进行体温检测和人员信息登记，自觉做好个人防护，按规定佩戴口罩，听从工作人员引导，投标（响应）活动完成后及时离场。</w:t>
      </w:r>
    </w:p>
    <w:p w14:paraId="6F02CAB9" w14:textId="77777777" w:rsidR="001B070B" w:rsidRDefault="001B070B">
      <w:pPr>
        <w:snapToGrid w:val="0"/>
        <w:spacing w:line="360" w:lineRule="auto"/>
        <w:ind w:firstLineChars="200" w:firstLine="480"/>
        <w:rPr>
          <w:rFonts w:ascii="宋体" w:hAnsi="宋体" w:cs="方正仿宋简体"/>
          <w:sz w:val="24"/>
        </w:rPr>
      </w:pPr>
    </w:p>
    <w:p w14:paraId="59280442" w14:textId="77777777" w:rsidR="001B070B" w:rsidRDefault="001B070B">
      <w:pPr>
        <w:pStyle w:val="a0"/>
        <w:rPr>
          <w:rFonts w:hAnsi="宋体"/>
        </w:rPr>
      </w:pPr>
    </w:p>
    <w:p w14:paraId="6F383BDA" w14:textId="77777777" w:rsidR="001B070B" w:rsidRDefault="009F2D27">
      <w:pPr>
        <w:pStyle w:val="af5"/>
        <w:spacing w:line="360" w:lineRule="auto"/>
        <w:rPr>
          <w:rFonts w:hAnsi="宋体" w:cs="仿宋"/>
          <w:sz w:val="24"/>
        </w:rPr>
      </w:pPr>
      <w:r>
        <w:rPr>
          <w:rFonts w:hAnsi="宋体" w:cs="仿宋" w:hint="eastAsia"/>
          <w:sz w:val="24"/>
        </w:rPr>
        <w:t>供应商授权代表签字：____________________</w:t>
      </w:r>
    </w:p>
    <w:p w14:paraId="5B5D1F44" w14:textId="77777777" w:rsidR="001B070B" w:rsidRDefault="009F2D27">
      <w:pPr>
        <w:pStyle w:val="af5"/>
        <w:tabs>
          <w:tab w:val="left" w:pos="5580"/>
        </w:tabs>
        <w:spacing w:before="120" w:line="360" w:lineRule="auto"/>
        <w:rPr>
          <w:rFonts w:hAnsi="宋体" w:cs="仿宋"/>
          <w:sz w:val="24"/>
          <w:u w:val="single"/>
        </w:rPr>
      </w:pPr>
      <w:r>
        <w:rPr>
          <w:rFonts w:hAnsi="宋体" w:cs="仿宋" w:hint="eastAsia"/>
          <w:sz w:val="24"/>
        </w:rPr>
        <w:t>供应商(盖章):___________________________</w:t>
      </w:r>
    </w:p>
    <w:p w14:paraId="1E856453" w14:textId="77777777" w:rsidR="001B070B" w:rsidRDefault="009F2D27">
      <w:pPr>
        <w:pStyle w:val="af5"/>
        <w:spacing w:line="360" w:lineRule="auto"/>
        <w:rPr>
          <w:rFonts w:hAnsi="宋体" w:cs="仿宋"/>
          <w:sz w:val="24"/>
        </w:rPr>
      </w:pPr>
      <w:r>
        <w:rPr>
          <w:rFonts w:hAnsi="宋体" w:cs="仿宋" w:hint="eastAsia"/>
          <w:sz w:val="24"/>
        </w:rPr>
        <w:t>日   期：</w:t>
      </w:r>
      <w:r>
        <w:rPr>
          <w:rFonts w:hAnsi="宋体" w:cs="仿宋" w:hint="eastAsia"/>
          <w:sz w:val="24"/>
          <w:u w:val="single"/>
        </w:rPr>
        <w:t xml:space="preserve">                       </w:t>
      </w:r>
    </w:p>
    <w:p w14:paraId="7E6677D9" w14:textId="77777777" w:rsidR="001B070B" w:rsidRDefault="001B070B">
      <w:pPr>
        <w:spacing w:line="360" w:lineRule="auto"/>
        <w:jc w:val="center"/>
        <w:rPr>
          <w:rFonts w:ascii="宋体" w:hAnsi="宋体"/>
          <w:b/>
          <w:sz w:val="24"/>
          <w:szCs w:val="20"/>
        </w:rPr>
      </w:pPr>
    </w:p>
    <w:p w14:paraId="3C10CCC6" w14:textId="77777777" w:rsidR="001B070B" w:rsidRDefault="009F2D27">
      <w:pPr>
        <w:jc w:val="center"/>
        <w:rPr>
          <w:rFonts w:ascii="宋体" w:hAnsi="宋体"/>
          <w:b/>
          <w:sz w:val="24"/>
        </w:rPr>
      </w:pPr>
      <w:r>
        <w:rPr>
          <w:rFonts w:hAnsi="宋体"/>
          <w:b/>
          <w:sz w:val="24"/>
        </w:rPr>
        <w:t>注</w:t>
      </w:r>
      <w:r>
        <w:rPr>
          <w:rFonts w:hAnsi="宋体" w:hint="eastAsia"/>
          <w:b/>
          <w:sz w:val="24"/>
        </w:rPr>
        <w:t>：</w:t>
      </w:r>
      <w:r>
        <w:rPr>
          <w:rFonts w:hAnsi="宋体"/>
          <w:b/>
          <w:sz w:val="24"/>
        </w:rPr>
        <w:t>此承诺书应单独制作</w:t>
      </w:r>
      <w:r>
        <w:rPr>
          <w:rFonts w:hAnsi="宋体" w:hint="eastAsia"/>
          <w:b/>
          <w:sz w:val="24"/>
        </w:rPr>
        <w:t>1</w:t>
      </w:r>
      <w:r>
        <w:rPr>
          <w:rFonts w:hAnsi="宋体" w:hint="eastAsia"/>
          <w:b/>
          <w:sz w:val="24"/>
        </w:rPr>
        <w:t>份原件，并由授权代表手持递交。</w:t>
      </w:r>
      <w:r>
        <w:rPr>
          <w:rFonts w:ascii="宋体" w:hAnsi="宋体"/>
          <w:sz w:val="24"/>
        </w:rPr>
        <w:br w:type="page"/>
      </w:r>
      <w:r>
        <w:rPr>
          <w:rFonts w:ascii="宋体" w:hAnsi="宋体" w:hint="eastAsia"/>
          <w:b/>
          <w:sz w:val="24"/>
        </w:rPr>
        <w:lastRenderedPageBreak/>
        <w:t>附件6-4   投标人的资格声明</w:t>
      </w:r>
    </w:p>
    <w:p w14:paraId="6B8C9507" w14:textId="77777777" w:rsidR="001B070B" w:rsidRDefault="009F2D27">
      <w:pPr>
        <w:tabs>
          <w:tab w:val="left" w:pos="5580"/>
        </w:tabs>
        <w:spacing w:line="360" w:lineRule="auto"/>
        <w:rPr>
          <w:rFonts w:ascii="宋体" w:hAnsi="宋体"/>
          <w:sz w:val="24"/>
        </w:rPr>
      </w:pPr>
      <w:r>
        <w:rPr>
          <w:rFonts w:ascii="宋体" w:hAnsi="宋体"/>
          <w:sz w:val="24"/>
        </w:rPr>
        <w:t>1</w:t>
      </w:r>
      <w:r>
        <w:rPr>
          <w:rFonts w:ascii="宋体" w:hAnsi="宋体" w:hint="eastAsia"/>
          <w:sz w:val="24"/>
        </w:rPr>
        <w:t>、名称及概况：</w:t>
      </w:r>
    </w:p>
    <w:p w14:paraId="0B3E2A3A" w14:textId="77777777" w:rsidR="001B070B" w:rsidRDefault="009F2D27">
      <w:pPr>
        <w:tabs>
          <w:tab w:val="left" w:pos="5580"/>
        </w:tabs>
        <w:spacing w:line="360" w:lineRule="auto"/>
        <w:ind w:firstLine="454"/>
        <w:rPr>
          <w:rFonts w:ascii="宋体" w:hAnsi="宋体"/>
          <w:sz w:val="24"/>
        </w:rPr>
      </w:pPr>
      <w:r>
        <w:rPr>
          <w:rFonts w:ascii="宋体" w:hAnsi="宋体"/>
          <w:sz w:val="24"/>
        </w:rPr>
        <w:t>(1)</w:t>
      </w:r>
      <w:r>
        <w:rPr>
          <w:rFonts w:ascii="宋体" w:hAnsi="宋体" w:hint="eastAsia"/>
          <w:sz w:val="24"/>
        </w:rPr>
        <w:t>投标人名称：</w:t>
      </w:r>
      <w:r>
        <w:rPr>
          <w:rFonts w:ascii="宋体" w:hAnsi="宋体"/>
          <w:sz w:val="24"/>
        </w:rPr>
        <w:t>_______________________________</w:t>
      </w:r>
    </w:p>
    <w:p w14:paraId="6AE6B022" w14:textId="77777777" w:rsidR="001B070B" w:rsidRDefault="009F2D27">
      <w:pPr>
        <w:tabs>
          <w:tab w:val="left" w:pos="5580"/>
        </w:tabs>
        <w:spacing w:line="360" w:lineRule="auto"/>
        <w:ind w:firstLine="454"/>
        <w:rPr>
          <w:rFonts w:ascii="宋体" w:hAnsi="宋体"/>
          <w:sz w:val="24"/>
        </w:rPr>
      </w:pPr>
      <w:r>
        <w:rPr>
          <w:rFonts w:ascii="宋体" w:hAnsi="宋体"/>
          <w:sz w:val="24"/>
        </w:rPr>
        <w:t>(2)</w:t>
      </w:r>
      <w:r>
        <w:rPr>
          <w:rFonts w:ascii="宋体" w:hAnsi="宋体" w:hint="eastAsia"/>
          <w:sz w:val="24"/>
        </w:rPr>
        <w:t>地址及邮编：</w:t>
      </w:r>
      <w:r>
        <w:rPr>
          <w:rFonts w:ascii="宋体" w:hAnsi="宋体"/>
          <w:sz w:val="24"/>
        </w:rPr>
        <w:t>_______________________________</w:t>
      </w:r>
    </w:p>
    <w:p w14:paraId="2F0009FB" w14:textId="77777777" w:rsidR="001B070B" w:rsidRDefault="009F2D27">
      <w:pPr>
        <w:tabs>
          <w:tab w:val="left" w:pos="5580"/>
        </w:tabs>
        <w:spacing w:line="360" w:lineRule="auto"/>
        <w:ind w:firstLine="454"/>
        <w:rPr>
          <w:rFonts w:ascii="宋体" w:hAnsi="宋体"/>
          <w:sz w:val="24"/>
        </w:rPr>
      </w:pPr>
      <w:r>
        <w:rPr>
          <w:rFonts w:ascii="宋体" w:hAnsi="宋体"/>
          <w:sz w:val="24"/>
        </w:rPr>
        <w:t>(3)</w:t>
      </w:r>
      <w:r>
        <w:rPr>
          <w:rFonts w:ascii="宋体" w:hAnsi="宋体" w:hint="eastAsia"/>
          <w:sz w:val="24"/>
        </w:rPr>
        <w:t>成立和注册日期：</w:t>
      </w:r>
      <w:r>
        <w:rPr>
          <w:rFonts w:ascii="宋体" w:hAnsi="宋体"/>
          <w:sz w:val="24"/>
        </w:rPr>
        <w:t>___________________________</w:t>
      </w:r>
    </w:p>
    <w:p w14:paraId="2F8B9EF4" w14:textId="77777777" w:rsidR="001B070B" w:rsidRDefault="009F2D27">
      <w:pPr>
        <w:tabs>
          <w:tab w:val="left" w:pos="5580"/>
        </w:tabs>
        <w:spacing w:line="360" w:lineRule="auto"/>
        <w:rPr>
          <w:rFonts w:ascii="宋体" w:hAnsi="宋体"/>
          <w:sz w:val="24"/>
        </w:rPr>
      </w:pPr>
      <w:r>
        <w:rPr>
          <w:rFonts w:ascii="宋体" w:hAnsi="宋体" w:hint="eastAsia"/>
          <w:sz w:val="24"/>
        </w:rPr>
        <w:t xml:space="preserve">　　</w:t>
      </w:r>
      <w:r>
        <w:rPr>
          <w:rFonts w:ascii="宋体" w:hAnsi="宋体"/>
          <w:sz w:val="24"/>
        </w:rPr>
        <w:t>(4)</w:t>
      </w:r>
      <w:r>
        <w:rPr>
          <w:rFonts w:ascii="宋体" w:hAnsi="宋体" w:hint="eastAsia"/>
          <w:sz w:val="24"/>
        </w:rPr>
        <w:t>主管部门：</w:t>
      </w:r>
      <w:r>
        <w:rPr>
          <w:rFonts w:ascii="宋体" w:hAnsi="宋体"/>
          <w:sz w:val="24"/>
        </w:rPr>
        <w:t>_________________________________</w:t>
      </w:r>
    </w:p>
    <w:p w14:paraId="1A5DB608" w14:textId="77777777" w:rsidR="001B070B" w:rsidRDefault="009F2D27">
      <w:pPr>
        <w:tabs>
          <w:tab w:val="left" w:pos="5580"/>
        </w:tabs>
        <w:spacing w:line="360" w:lineRule="auto"/>
        <w:ind w:firstLine="454"/>
        <w:rPr>
          <w:rFonts w:ascii="宋体" w:hAnsi="宋体"/>
          <w:sz w:val="24"/>
        </w:rPr>
      </w:pPr>
      <w:r>
        <w:rPr>
          <w:rFonts w:ascii="宋体" w:hAnsi="宋体"/>
          <w:sz w:val="24"/>
        </w:rPr>
        <w:t>(5)</w:t>
      </w:r>
      <w:r>
        <w:rPr>
          <w:rFonts w:ascii="宋体" w:hAnsi="宋体" w:hint="eastAsia"/>
          <w:sz w:val="24"/>
        </w:rPr>
        <w:t>性质：</w:t>
      </w:r>
      <w:r>
        <w:rPr>
          <w:rFonts w:ascii="宋体" w:hAnsi="宋体"/>
          <w:sz w:val="24"/>
        </w:rPr>
        <w:t>_________________________________</w:t>
      </w:r>
    </w:p>
    <w:p w14:paraId="181D1E03" w14:textId="77777777" w:rsidR="001B070B" w:rsidRDefault="009F2D27">
      <w:pPr>
        <w:tabs>
          <w:tab w:val="left" w:pos="5580"/>
        </w:tabs>
        <w:spacing w:line="360" w:lineRule="auto"/>
        <w:ind w:firstLine="454"/>
        <w:rPr>
          <w:rFonts w:ascii="宋体" w:hAnsi="宋体"/>
          <w:sz w:val="24"/>
        </w:rPr>
      </w:pPr>
      <w:r>
        <w:rPr>
          <w:rFonts w:ascii="宋体" w:hAnsi="宋体"/>
          <w:sz w:val="24"/>
        </w:rPr>
        <w:t>(6)</w:t>
      </w:r>
      <w:r>
        <w:rPr>
          <w:rFonts w:ascii="宋体" w:hAnsi="宋体" w:hint="eastAsia"/>
          <w:sz w:val="24"/>
        </w:rPr>
        <w:t>法人代表：</w:t>
      </w:r>
      <w:r>
        <w:rPr>
          <w:rFonts w:ascii="宋体" w:hAnsi="宋体"/>
          <w:sz w:val="24"/>
        </w:rPr>
        <w:t>_________________________________</w:t>
      </w:r>
    </w:p>
    <w:p w14:paraId="3015090C" w14:textId="77777777" w:rsidR="001B070B" w:rsidRDefault="009F2D27">
      <w:pPr>
        <w:tabs>
          <w:tab w:val="left" w:pos="5580"/>
        </w:tabs>
        <w:spacing w:line="360" w:lineRule="auto"/>
        <w:ind w:firstLine="454"/>
        <w:rPr>
          <w:rFonts w:ascii="宋体" w:hAnsi="宋体"/>
          <w:sz w:val="24"/>
        </w:rPr>
      </w:pPr>
      <w:r>
        <w:rPr>
          <w:rFonts w:ascii="宋体" w:hAnsi="宋体"/>
          <w:sz w:val="24"/>
        </w:rPr>
        <w:t>(7)</w:t>
      </w:r>
      <w:r>
        <w:rPr>
          <w:rFonts w:ascii="宋体" w:hAnsi="宋体" w:hint="eastAsia"/>
          <w:sz w:val="24"/>
        </w:rPr>
        <w:t>职员人数：</w:t>
      </w:r>
      <w:r>
        <w:rPr>
          <w:rFonts w:ascii="宋体" w:hAnsi="宋体"/>
          <w:sz w:val="24"/>
        </w:rPr>
        <w:t>_________________________________</w:t>
      </w:r>
    </w:p>
    <w:p w14:paraId="3208CE6D" w14:textId="77777777" w:rsidR="001B070B" w:rsidRDefault="009F2D27">
      <w:pPr>
        <w:tabs>
          <w:tab w:val="left" w:pos="5580"/>
        </w:tabs>
        <w:spacing w:line="360" w:lineRule="auto"/>
        <w:ind w:firstLine="454"/>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rPr>
        <w:t>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_______</w:t>
      </w:r>
      <w:r>
        <w:rPr>
          <w:rFonts w:ascii="宋体" w:hAnsi="宋体" w:hint="eastAsia"/>
          <w:sz w:val="24"/>
        </w:rPr>
        <w:t>日止</w:t>
      </w:r>
      <w:r>
        <w:rPr>
          <w:rFonts w:ascii="宋体" w:hAnsi="宋体"/>
          <w:sz w:val="24"/>
        </w:rPr>
        <w:t>)</w:t>
      </w:r>
    </w:p>
    <w:p w14:paraId="16E406DD" w14:textId="77777777" w:rsidR="001B070B" w:rsidRDefault="009F2D27">
      <w:pPr>
        <w:tabs>
          <w:tab w:val="left" w:pos="5580"/>
        </w:tabs>
        <w:spacing w:line="360" w:lineRule="auto"/>
        <w:ind w:left="454" w:firstLine="454"/>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〉固定资产：</w:t>
      </w:r>
      <w:r>
        <w:rPr>
          <w:rFonts w:ascii="宋体" w:hAnsi="宋体"/>
          <w:sz w:val="24"/>
        </w:rPr>
        <w:t>__________________________</w:t>
      </w:r>
    </w:p>
    <w:p w14:paraId="44E808E7" w14:textId="77777777" w:rsidR="001B070B" w:rsidRDefault="009F2D27">
      <w:pPr>
        <w:tabs>
          <w:tab w:val="left" w:pos="5580"/>
        </w:tabs>
        <w:spacing w:line="360" w:lineRule="auto"/>
        <w:ind w:left="1362" w:firstLine="454"/>
        <w:rPr>
          <w:rFonts w:ascii="宋体" w:hAnsi="宋体"/>
          <w:sz w:val="24"/>
        </w:rPr>
      </w:pPr>
      <w:r>
        <w:rPr>
          <w:rFonts w:ascii="宋体" w:hAnsi="宋体" w:hint="eastAsia"/>
          <w:sz w:val="24"/>
        </w:rPr>
        <w:t>原值：</w:t>
      </w:r>
      <w:r>
        <w:rPr>
          <w:rFonts w:ascii="宋体" w:hAnsi="宋体"/>
          <w:sz w:val="24"/>
        </w:rPr>
        <w:t>___________________________</w:t>
      </w:r>
    </w:p>
    <w:p w14:paraId="14AA5DBD" w14:textId="77777777" w:rsidR="001B070B" w:rsidRDefault="009F2D27">
      <w:pPr>
        <w:tabs>
          <w:tab w:val="left" w:pos="5580"/>
        </w:tabs>
        <w:spacing w:line="360" w:lineRule="auto"/>
        <w:ind w:left="1362" w:firstLine="454"/>
        <w:rPr>
          <w:rFonts w:ascii="宋体" w:hAnsi="宋体"/>
          <w:sz w:val="24"/>
        </w:rPr>
      </w:pPr>
      <w:r>
        <w:rPr>
          <w:rFonts w:ascii="宋体" w:hAnsi="宋体" w:hint="eastAsia"/>
          <w:sz w:val="24"/>
        </w:rPr>
        <w:t>净值：</w:t>
      </w:r>
      <w:r>
        <w:rPr>
          <w:rFonts w:ascii="宋体" w:hAnsi="宋体"/>
          <w:sz w:val="24"/>
        </w:rPr>
        <w:t>___________________________</w:t>
      </w:r>
    </w:p>
    <w:p w14:paraId="66DACAA3" w14:textId="77777777" w:rsidR="001B070B" w:rsidRDefault="009F2D27">
      <w:pPr>
        <w:tabs>
          <w:tab w:val="left" w:pos="5580"/>
        </w:tabs>
        <w:spacing w:line="360" w:lineRule="auto"/>
        <w:ind w:left="454" w:firstLine="454"/>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〉流动资金：</w:t>
      </w:r>
      <w:r>
        <w:rPr>
          <w:rFonts w:ascii="宋体" w:hAnsi="宋体"/>
          <w:sz w:val="24"/>
        </w:rPr>
        <w:t>__________________________</w:t>
      </w:r>
    </w:p>
    <w:p w14:paraId="729CCB25" w14:textId="77777777" w:rsidR="001B070B" w:rsidRDefault="009F2D27">
      <w:pPr>
        <w:tabs>
          <w:tab w:val="left" w:pos="5580"/>
        </w:tabs>
        <w:spacing w:line="360" w:lineRule="auto"/>
        <w:ind w:left="454" w:firstLine="454"/>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〉长期负债：</w:t>
      </w:r>
      <w:r>
        <w:rPr>
          <w:rFonts w:ascii="宋体" w:hAnsi="宋体"/>
          <w:sz w:val="24"/>
        </w:rPr>
        <w:t>__________________________</w:t>
      </w:r>
    </w:p>
    <w:p w14:paraId="042A34EB" w14:textId="77777777" w:rsidR="001B070B" w:rsidRDefault="009F2D27">
      <w:pPr>
        <w:tabs>
          <w:tab w:val="left" w:pos="5580"/>
        </w:tabs>
        <w:spacing w:line="360" w:lineRule="auto"/>
        <w:ind w:left="454" w:firstLine="454"/>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〉短期负债：</w:t>
      </w:r>
      <w:r>
        <w:rPr>
          <w:rFonts w:ascii="宋体" w:hAnsi="宋体"/>
          <w:sz w:val="24"/>
        </w:rPr>
        <w:t>__________________________</w:t>
      </w:r>
    </w:p>
    <w:p w14:paraId="623CD331" w14:textId="77777777" w:rsidR="001B070B" w:rsidRDefault="009F2D27">
      <w:pPr>
        <w:tabs>
          <w:tab w:val="left" w:pos="5580"/>
        </w:tabs>
        <w:spacing w:line="360" w:lineRule="auto"/>
        <w:ind w:left="454" w:firstLine="454"/>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〉资金来源：</w:t>
      </w:r>
    </w:p>
    <w:p w14:paraId="527EE501" w14:textId="77777777" w:rsidR="001B070B" w:rsidRDefault="009F2D27">
      <w:pPr>
        <w:tabs>
          <w:tab w:val="left" w:pos="5580"/>
        </w:tabs>
        <w:spacing w:line="360" w:lineRule="auto"/>
        <w:ind w:left="1362" w:firstLine="454"/>
        <w:rPr>
          <w:rFonts w:ascii="宋体" w:hAnsi="宋体"/>
          <w:sz w:val="24"/>
        </w:rPr>
      </w:pPr>
      <w:r>
        <w:rPr>
          <w:rFonts w:ascii="宋体" w:hAnsi="宋体" w:hint="eastAsia"/>
          <w:sz w:val="24"/>
        </w:rPr>
        <w:t>自有资金：</w:t>
      </w:r>
      <w:r>
        <w:rPr>
          <w:rFonts w:ascii="宋体" w:hAnsi="宋体"/>
          <w:sz w:val="24"/>
        </w:rPr>
        <w:t>__________________________</w:t>
      </w:r>
    </w:p>
    <w:p w14:paraId="692427E9" w14:textId="77777777" w:rsidR="001B070B" w:rsidRDefault="009F2D27">
      <w:pPr>
        <w:tabs>
          <w:tab w:val="left" w:pos="5580"/>
        </w:tabs>
        <w:spacing w:line="360" w:lineRule="auto"/>
        <w:ind w:left="1362" w:firstLine="454"/>
        <w:rPr>
          <w:rFonts w:ascii="宋体" w:hAnsi="宋体"/>
          <w:sz w:val="24"/>
        </w:rPr>
      </w:pPr>
      <w:r>
        <w:rPr>
          <w:rFonts w:ascii="宋体" w:hAnsi="宋体" w:hint="eastAsia"/>
          <w:sz w:val="24"/>
        </w:rPr>
        <w:t>银行贷款：</w:t>
      </w:r>
      <w:r>
        <w:rPr>
          <w:rFonts w:ascii="宋体" w:hAnsi="宋体"/>
          <w:sz w:val="24"/>
        </w:rPr>
        <w:t>__________________________</w:t>
      </w:r>
    </w:p>
    <w:p w14:paraId="2B1BF99A" w14:textId="77777777" w:rsidR="001B070B" w:rsidRDefault="009F2D27">
      <w:pPr>
        <w:tabs>
          <w:tab w:val="left" w:pos="5580"/>
        </w:tabs>
        <w:spacing w:line="360" w:lineRule="auto"/>
        <w:ind w:left="454" w:firstLine="454"/>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〉资金类型：</w:t>
      </w:r>
      <w:r>
        <w:rPr>
          <w:rFonts w:ascii="宋体" w:hAnsi="宋体"/>
          <w:sz w:val="24"/>
        </w:rPr>
        <w:t>__________________________</w:t>
      </w:r>
    </w:p>
    <w:p w14:paraId="6B434842" w14:textId="77777777" w:rsidR="001B070B" w:rsidRDefault="009F2D27">
      <w:pPr>
        <w:tabs>
          <w:tab w:val="left" w:pos="5580"/>
        </w:tabs>
        <w:spacing w:line="360" w:lineRule="auto"/>
        <w:ind w:left="1362" w:firstLine="454"/>
        <w:rPr>
          <w:rFonts w:ascii="宋体" w:hAnsi="宋体"/>
          <w:sz w:val="24"/>
        </w:rPr>
      </w:pPr>
      <w:r>
        <w:rPr>
          <w:rFonts w:ascii="宋体" w:hAnsi="宋体" w:hint="eastAsia"/>
          <w:sz w:val="24"/>
        </w:rPr>
        <w:t>商业性：</w:t>
      </w:r>
      <w:r>
        <w:rPr>
          <w:rFonts w:ascii="宋体" w:hAnsi="宋体"/>
          <w:sz w:val="24"/>
        </w:rPr>
        <w:t>____________________________</w:t>
      </w:r>
    </w:p>
    <w:p w14:paraId="0F37F87A" w14:textId="77777777" w:rsidR="001B070B" w:rsidRDefault="009F2D27">
      <w:pPr>
        <w:tabs>
          <w:tab w:val="left" w:pos="5580"/>
        </w:tabs>
        <w:spacing w:line="360" w:lineRule="auto"/>
        <w:ind w:left="1362" w:firstLine="454"/>
        <w:rPr>
          <w:rFonts w:ascii="宋体" w:hAnsi="宋体"/>
          <w:sz w:val="24"/>
        </w:rPr>
      </w:pPr>
      <w:r>
        <w:rPr>
          <w:rFonts w:ascii="宋体" w:hAnsi="宋体" w:hint="eastAsia"/>
          <w:sz w:val="24"/>
        </w:rPr>
        <w:t>非商业性：</w:t>
      </w:r>
      <w:r>
        <w:rPr>
          <w:rFonts w:ascii="宋体" w:hAnsi="宋体"/>
          <w:sz w:val="24"/>
        </w:rPr>
        <w:t>__________________________</w:t>
      </w:r>
    </w:p>
    <w:p w14:paraId="71441465" w14:textId="77777777" w:rsidR="001B070B" w:rsidRDefault="009F2D27">
      <w:pPr>
        <w:tabs>
          <w:tab w:val="left" w:pos="5580"/>
        </w:tabs>
        <w:spacing w:line="360" w:lineRule="auto"/>
        <w:rPr>
          <w:rFonts w:ascii="宋体" w:hAnsi="宋体"/>
          <w:sz w:val="24"/>
        </w:rPr>
      </w:pPr>
      <w:r>
        <w:rPr>
          <w:rFonts w:ascii="宋体" w:hAnsi="宋体"/>
          <w:sz w:val="24"/>
        </w:rPr>
        <w:t>2</w:t>
      </w:r>
      <w:r>
        <w:rPr>
          <w:rFonts w:ascii="宋体" w:hAnsi="宋体" w:hint="eastAsia"/>
          <w:sz w:val="24"/>
        </w:rPr>
        <w:t>、最近三年的年度总营业额：</w:t>
      </w:r>
    </w:p>
    <w:p w14:paraId="5BCF49BF" w14:textId="77777777" w:rsidR="001B070B" w:rsidRDefault="009F2D27">
      <w:pPr>
        <w:tabs>
          <w:tab w:val="left" w:pos="5580"/>
        </w:tabs>
        <w:spacing w:line="360" w:lineRule="auto"/>
        <w:ind w:firstLine="454"/>
        <w:rPr>
          <w:rFonts w:ascii="宋体" w:hAnsi="宋体"/>
          <w:sz w:val="24"/>
        </w:rPr>
      </w:pPr>
      <w:r>
        <w:rPr>
          <w:rFonts w:ascii="宋体" w:hAnsi="宋体" w:hint="eastAsia"/>
          <w:sz w:val="24"/>
        </w:rPr>
        <w:t>年份　　　　　国内　　　　　出口　　　　　总额</w:t>
      </w:r>
    </w:p>
    <w:p w14:paraId="3A4D0352" w14:textId="77777777" w:rsidR="001B070B" w:rsidRDefault="009F2D27">
      <w:pPr>
        <w:tabs>
          <w:tab w:val="left" w:pos="5580"/>
        </w:tabs>
        <w:spacing w:line="360" w:lineRule="auto"/>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37853FF3" w14:textId="77777777" w:rsidR="001B070B" w:rsidRDefault="009F2D27">
      <w:pPr>
        <w:tabs>
          <w:tab w:val="left" w:pos="5580"/>
        </w:tabs>
        <w:spacing w:line="360" w:lineRule="auto"/>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0DF31AFB" w14:textId="77777777" w:rsidR="001B070B" w:rsidRDefault="009F2D27">
      <w:pPr>
        <w:tabs>
          <w:tab w:val="left" w:pos="5580"/>
        </w:tabs>
        <w:spacing w:line="360" w:lineRule="auto"/>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425ED085" w14:textId="77777777" w:rsidR="001B070B" w:rsidRDefault="009F2D27">
      <w:pPr>
        <w:tabs>
          <w:tab w:val="left" w:pos="5580"/>
        </w:tabs>
        <w:spacing w:line="360" w:lineRule="auto"/>
        <w:rPr>
          <w:rFonts w:ascii="宋体" w:hAnsi="宋体"/>
          <w:sz w:val="24"/>
        </w:rPr>
      </w:pPr>
      <w:r>
        <w:rPr>
          <w:rFonts w:ascii="宋体" w:hAnsi="宋体" w:hint="eastAsia"/>
          <w:sz w:val="24"/>
        </w:rPr>
        <w:t>3、账号及开户银行的名称、地址：</w:t>
      </w:r>
      <w:r>
        <w:rPr>
          <w:rFonts w:ascii="宋体" w:hAnsi="宋体"/>
          <w:sz w:val="24"/>
        </w:rPr>
        <w:t>_____________________________</w:t>
      </w:r>
    </w:p>
    <w:p w14:paraId="4A726724" w14:textId="77777777" w:rsidR="001B070B" w:rsidRDefault="009F2D27">
      <w:pPr>
        <w:tabs>
          <w:tab w:val="left" w:pos="5580"/>
        </w:tabs>
        <w:spacing w:line="360" w:lineRule="auto"/>
        <w:rPr>
          <w:rFonts w:ascii="宋体" w:hAnsi="宋体"/>
          <w:sz w:val="24"/>
        </w:rPr>
      </w:pPr>
      <w:r>
        <w:rPr>
          <w:rFonts w:ascii="宋体" w:hAnsi="宋体" w:hint="eastAsia"/>
          <w:sz w:val="24"/>
        </w:rPr>
        <w:t>4投标人认为需要声明的其他情况</w:t>
      </w:r>
    </w:p>
    <w:p w14:paraId="21EBAE57" w14:textId="77777777" w:rsidR="001B070B" w:rsidRDefault="009F2D27">
      <w:pPr>
        <w:tabs>
          <w:tab w:val="left" w:pos="5580"/>
        </w:tabs>
        <w:spacing w:line="360" w:lineRule="auto"/>
        <w:ind w:firstLine="454"/>
        <w:rPr>
          <w:rFonts w:ascii="宋体" w:hAnsi="宋体"/>
          <w:sz w:val="24"/>
        </w:rPr>
      </w:pPr>
      <w:r>
        <w:rPr>
          <w:rFonts w:ascii="宋体" w:hAnsi="宋体" w:hint="eastAsia"/>
          <w:sz w:val="24"/>
        </w:rPr>
        <w:t>兹证明上述声明是真实、正确的，并提供了全部能提供的资料和数据，我们</w:t>
      </w:r>
      <w:r>
        <w:rPr>
          <w:rFonts w:ascii="宋体" w:hAnsi="宋体" w:hint="eastAsia"/>
          <w:sz w:val="24"/>
        </w:rPr>
        <w:lastRenderedPageBreak/>
        <w:t>同意遵照贵方要求出示有关证明文件。</w:t>
      </w:r>
    </w:p>
    <w:p w14:paraId="698C0669" w14:textId="77777777" w:rsidR="001B070B" w:rsidRDefault="001B070B">
      <w:pPr>
        <w:tabs>
          <w:tab w:val="left" w:pos="5580"/>
        </w:tabs>
        <w:spacing w:line="360" w:lineRule="auto"/>
        <w:rPr>
          <w:rFonts w:ascii="宋体" w:hAnsi="宋体"/>
          <w:sz w:val="24"/>
        </w:rPr>
      </w:pPr>
    </w:p>
    <w:p w14:paraId="3BDEDCEF" w14:textId="77777777" w:rsidR="001B070B" w:rsidRDefault="009F2D27">
      <w:pPr>
        <w:tabs>
          <w:tab w:val="left" w:pos="5580"/>
        </w:tabs>
        <w:spacing w:line="360" w:lineRule="auto"/>
        <w:ind w:left="454"/>
        <w:rPr>
          <w:rFonts w:ascii="宋体" w:hAnsi="宋体"/>
          <w:sz w:val="24"/>
        </w:rPr>
      </w:pPr>
      <w:r>
        <w:rPr>
          <w:rFonts w:ascii="宋体" w:hAnsi="宋体" w:hint="eastAsia"/>
          <w:sz w:val="24"/>
        </w:rPr>
        <w:t>日期：</w:t>
      </w:r>
      <w:r>
        <w:rPr>
          <w:rFonts w:ascii="宋体" w:hAnsi="宋体"/>
          <w:sz w:val="24"/>
        </w:rPr>
        <w:t>__________________________________________</w:t>
      </w:r>
    </w:p>
    <w:p w14:paraId="6FCEA127" w14:textId="77777777" w:rsidR="001B070B" w:rsidRDefault="009F2D27">
      <w:pPr>
        <w:tabs>
          <w:tab w:val="left" w:pos="5580"/>
        </w:tabs>
        <w:spacing w:line="360" w:lineRule="auto"/>
        <w:ind w:firstLineChars="200" w:firstLine="480"/>
        <w:rPr>
          <w:rFonts w:ascii="宋体" w:hAnsi="宋体"/>
          <w:sz w:val="24"/>
        </w:rPr>
      </w:pPr>
      <w:r>
        <w:rPr>
          <w:rFonts w:ascii="宋体" w:hAnsi="宋体" w:hint="eastAsia"/>
          <w:sz w:val="24"/>
        </w:rPr>
        <w:t>投标人授权代表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___________________________</w:t>
      </w:r>
    </w:p>
    <w:p w14:paraId="65093752" w14:textId="77777777" w:rsidR="001B070B" w:rsidRDefault="009F2D27">
      <w:pPr>
        <w:pStyle w:val="af5"/>
        <w:tabs>
          <w:tab w:val="left" w:pos="5580"/>
        </w:tabs>
        <w:spacing w:line="360" w:lineRule="auto"/>
        <w:ind w:firstLineChars="200" w:firstLine="480"/>
        <w:rPr>
          <w:rFonts w:hAnsi="宋体"/>
          <w:sz w:val="24"/>
          <w:szCs w:val="24"/>
        </w:rPr>
      </w:pPr>
      <w:r>
        <w:rPr>
          <w:rFonts w:hAnsi="宋体" w:hint="eastAsia"/>
          <w:sz w:val="24"/>
          <w:szCs w:val="24"/>
        </w:rPr>
        <w:t>公章：</w:t>
      </w:r>
      <w:r>
        <w:rPr>
          <w:rFonts w:hAnsi="宋体"/>
          <w:sz w:val="24"/>
          <w:szCs w:val="24"/>
        </w:rPr>
        <w:t>__________________________________________</w:t>
      </w:r>
    </w:p>
    <w:p w14:paraId="2D9C4332" w14:textId="77777777" w:rsidR="001B070B" w:rsidRDefault="009F2D27">
      <w:pPr>
        <w:tabs>
          <w:tab w:val="left" w:pos="5580"/>
        </w:tabs>
        <w:spacing w:before="120" w:line="22" w:lineRule="atLeast"/>
        <w:jc w:val="center"/>
        <w:rPr>
          <w:rFonts w:ascii="宋体" w:hAnsi="宋体"/>
          <w:b/>
          <w:sz w:val="24"/>
        </w:rPr>
      </w:pPr>
      <w:r>
        <w:rPr>
          <w:rFonts w:ascii="宋体" w:hAnsi="宋体"/>
          <w:sz w:val="24"/>
        </w:rPr>
        <w:br w:type="page"/>
      </w:r>
      <w:r>
        <w:rPr>
          <w:rFonts w:ascii="宋体" w:hAnsi="宋体" w:hint="eastAsia"/>
          <w:b/>
          <w:sz w:val="24"/>
        </w:rPr>
        <w:lastRenderedPageBreak/>
        <w:t xml:space="preserve">附件6-5　　　</w:t>
      </w:r>
      <w:r>
        <w:rPr>
          <w:rFonts w:ascii="宋体" w:hAnsi="宋体"/>
          <w:b/>
          <w:sz w:val="24"/>
        </w:rPr>
        <w:t>投标人的</w:t>
      </w:r>
      <w:bookmarkStart w:id="182" w:name="_Hlk496025560"/>
      <w:r>
        <w:rPr>
          <w:rFonts w:ascii="宋体" w:hAnsi="宋体" w:hint="eastAsia"/>
          <w:b/>
          <w:sz w:val="24"/>
        </w:rPr>
        <w:t>财务状况报告</w:t>
      </w:r>
      <w:bookmarkEnd w:id="182"/>
    </w:p>
    <w:p w14:paraId="5ECA990C" w14:textId="77777777" w:rsidR="001B070B" w:rsidRDefault="009F2D27">
      <w:pPr>
        <w:tabs>
          <w:tab w:val="left" w:pos="5580"/>
        </w:tabs>
        <w:spacing w:before="120" w:line="360" w:lineRule="auto"/>
        <w:ind w:firstLineChars="200" w:firstLine="482"/>
        <w:rPr>
          <w:rFonts w:ascii="宋体" w:hAnsi="宋体"/>
          <w:b/>
          <w:sz w:val="24"/>
        </w:rPr>
      </w:pPr>
      <w:r>
        <w:rPr>
          <w:rFonts w:ascii="宋体" w:hAnsi="宋体" w:hint="eastAsia"/>
          <w:b/>
          <w:sz w:val="24"/>
        </w:rPr>
        <w:t>会计师事务所出具的年度财务审计报告或银行出具的资信证明</w:t>
      </w:r>
    </w:p>
    <w:p w14:paraId="1D5E50EE" w14:textId="77777777" w:rsidR="001B070B" w:rsidRDefault="001B070B">
      <w:pPr>
        <w:tabs>
          <w:tab w:val="left" w:pos="3060"/>
          <w:tab w:val="left" w:pos="5580"/>
        </w:tabs>
        <w:spacing w:before="120" w:line="360" w:lineRule="auto"/>
        <w:ind w:left="3057" w:hanging="1619"/>
        <w:rPr>
          <w:rFonts w:ascii="宋体" w:hAnsi="宋体"/>
          <w:b/>
          <w:sz w:val="24"/>
        </w:rPr>
      </w:pPr>
    </w:p>
    <w:p w14:paraId="46537FB2" w14:textId="77777777" w:rsidR="001B070B" w:rsidRDefault="001B070B">
      <w:pPr>
        <w:tabs>
          <w:tab w:val="left" w:pos="5580"/>
        </w:tabs>
        <w:spacing w:before="120" w:line="22" w:lineRule="atLeast"/>
        <w:ind w:firstLine="549"/>
        <w:jc w:val="center"/>
        <w:rPr>
          <w:rFonts w:ascii="宋体" w:hAnsi="宋体"/>
          <w:b/>
          <w:sz w:val="24"/>
        </w:rPr>
      </w:pPr>
    </w:p>
    <w:p w14:paraId="0C56A336" w14:textId="77777777" w:rsidR="001B070B" w:rsidRDefault="009F2D27">
      <w:pPr>
        <w:spacing w:before="120" w:line="360" w:lineRule="auto"/>
        <w:ind w:firstLineChars="200" w:firstLine="480"/>
        <w:rPr>
          <w:rFonts w:ascii="宋体" w:hAnsi="宋体"/>
          <w:sz w:val="24"/>
        </w:rPr>
      </w:pPr>
      <w:r>
        <w:rPr>
          <w:rFonts w:ascii="宋体" w:hAnsi="宋体" w:hint="eastAsia"/>
          <w:sz w:val="24"/>
        </w:rPr>
        <w:t>说明：</w:t>
      </w:r>
    </w:p>
    <w:p w14:paraId="72C01665" w14:textId="4DA0B276" w:rsidR="001B070B" w:rsidRDefault="009F2D27">
      <w:pPr>
        <w:tabs>
          <w:tab w:val="left" w:pos="5580"/>
        </w:tabs>
        <w:spacing w:before="120" w:line="360" w:lineRule="auto"/>
        <w:ind w:firstLineChars="200" w:firstLine="480"/>
        <w:rPr>
          <w:rFonts w:ascii="宋体" w:hAnsi="宋体"/>
          <w:bCs/>
          <w:sz w:val="24"/>
        </w:rPr>
      </w:pPr>
      <w:r>
        <w:rPr>
          <w:rFonts w:ascii="宋体" w:hAnsi="宋体" w:hint="eastAsia"/>
          <w:sz w:val="24"/>
        </w:rPr>
        <w:t>1、投标人在投标文件中，必须提供本单位2019</w:t>
      </w:r>
      <w:r w:rsidR="0055517F">
        <w:rPr>
          <w:rFonts w:ascii="宋体" w:hAnsi="宋体" w:hint="eastAsia"/>
          <w:sz w:val="24"/>
        </w:rPr>
        <w:t>或2</w:t>
      </w:r>
      <w:r w:rsidR="0055517F">
        <w:rPr>
          <w:rFonts w:ascii="宋体" w:hAnsi="宋体"/>
          <w:sz w:val="24"/>
        </w:rPr>
        <w:t>020</w:t>
      </w:r>
      <w:r>
        <w:rPr>
          <w:rFonts w:ascii="宋体" w:hAnsi="宋体" w:hint="eastAsia"/>
          <w:sz w:val="24"/>
        </w:rPr>
        <w:t>年度经</w:t>
      </w:r>
      <w:r>
        <w:rPr>
          <w:rFonts w:ascii="宋体" w:hAnsi="宋体" w:hint="eastAsia"/>
          <w:b/>
          <w:sz w:val="24"/>
        </w:rPr>
        <w:t>会计师事务所出具的审计报告</w:t>
      </w:r>
      <w:bookmarkStart w:id="183" w:name="_Hlk496025590"/>
      <w:r>
        <w:rPr>
          <w:rFonts w:ascii="宋体" w:hAnsi="宋体" w:hint="eastAsia"/>
          <w:bCs/>
          <w:sz w:val="24"/>
        </w:rPr>
        <w:t>（税务审计报告或未加盖会计师事务所公章的财务审计报告无效）</w:t>
      </w:r>
      <w:bookmarkEnd w:id="183"/>
      <w:r>
        <w:rPr>
          <w:rFonts w:ascii="宋体" w:hAnsi="宋体" w:hint="eastAsia"/>
          <w:sz w:val="24"/>
        </w:rPr>
        <w:t>复印件并加盖</w:t>
      </w:r>
      <w:r>
        <w:rPr>
          <w:rFonts w:ascii="宋体" w:hAnsi="宋体" w:hint="eastAsia"/>
          <w:bCs/>
          <w:sz w:val="24"/>
        </w:rPr>
        <w:t>本单位公章。</w:t>
      </w:r>
    </w:p>
    <w:p w14:paraId="4E282158" w14:textId="4E0D425D" w:rsidR="001B070B" w:rsidRDefault="009F2D27">
      <w:pPr>
        <w:tabs>
          <w:tab w:val="left" w:pos="5580"/>
        </w:tabs>
        <w:spacing w:before="120" w:line="360" w:lineRule="auto"/>
        <w:ind w:firstLineChars="200" w:firstLine="480"/>
        <w:rPr>
          <w:rFonts w:ascii="宋体" w:hAnsi="宋体"/>
          <w:sz w:val="24"/>
        </w:rPr>
      </w:pPr>
      <w:r>
        <w:rPr>
          <w:rFonts w:ascii="宋体" w:hAnsi="宋体" w:hint="eastAsia"/>
          <w:sz w:val="24"/>
        </w:rPr>
        <w:t>2、</w:t>
      </w:r>
      <w:r>
        <w:rPr>
          <w:rFonts w:ascii="宋体" w:hAnsi="宋体" w:hint="eastAsia"/>
          <w:b/>
          <w:sz w:val="24"/>
        </w:rPr>
        <w:t>如投标人无法提供符合要求的审计报告，则需提供银行出具的资信证明。</w:t>
      </w:r>
      <w:r>
        <w:rPr>
          <w:rFonts w:ascii="宋体" w:hAnsi="宋体" w:hint="eastAsia"/>
          <w:sz w:val="24"/>
        </w:rPr>
        <w:t>银行资信证明须提供银行在开标日前三个月内开具的资信证明原件或复印件</w:t>
      </w:r>
      <w:r w:rsidR="000D2AF9">
        <w:rPr>
          <w:rFonts w:ascii="宋体" w:hAnsi="宋体" w:hint="eastAsia"/>
          <w:sz w:val="24"/>
        </w:rPr>
        <w:t>（资信证明不受收受人限制）</w:t>
      </w:r>
      <w:r>
        <w:rPr>
          <w:rFonts w:ascii="宋体" w:hAnsi="宋体" w:hint="eastAsia"/>
          <w:sz w:val="24"/>
        </w:rPr>
        <w:t>。若提供的是复印件，招标采购单位保留审核原件的权利。</w:t>
      </w:r>
    </w:p>
    <w:p w14:paraId="74940229" w14:textId="77777777" w:rsidR="001B070B" w:rsidRDefault="009F2D27">
      <w:pPr>
        <w:tabs>
          <w:tab w:val="left" w:pos="5580"/>
        </w:tabs>
        <w:spacing w:before="120" w:line="360" w:lineRule="auto"/>
        <w:ind w:firstLineChars="200" w:firstLine="480"/>
        <w:rPr>
          <w:rFonts w:ascii="宋体" w:hAnsi="宋体"/>
          <w:sz w:val="24"/>
        </w:rPr>
      </w:pPr>
      <w:r>
        <w:rPr>
          <w:rFonts w:ascii="宋体" w:hAnsi="宋体" w:hint="eastAsia"/>
          <w:sz w:val="24"/>
        </w:rPr>
        <w:t>3、银行资信证明应能说明该投标人与银行之间业务往来正常，企业信誉良好等。银行出具的存款证明不能替代银行资信证明。</w:t>
      </w:r>
    </w:p>
    <w:p w14:paraId="6D23CCE3" w14:textId="77777777" w:rsidR="001B070B" w:rsidRDefault="009F2D27">
      <w:pPr>
        <w:tabs>
          <w:tab w:val="left" w:pos="5580"/>
        </w:tabs>
        <w:spacing w:before="120" w:line="360" w:lineRule="auto"/>
        <w:ind w:firstLineChars="200" w:firstLine="480"/>
        <w:rPr>
          <w:rFonts w:ascii="宋体" w:hAnsi="宋体"/>
          <w:sz w:val="24"/>
        </w:rPr>
      </w:pPr>
      <w:r>
        <w:rPr>
          <w:rFonts w:ascii="宋体" w:hAnsi="宋体" w:hint="eastAsia"/>
          <w:sz w:val="24"/>
        </w:rPr>
        <w:t>4、成立一年内的公司可提交验资证明复印件并加盖本单位公章。</w:t>
      </w:r>
    </w:p>
    <w:p w14:paraId="1178132F" w14:textId="77777777" w:rsidR="001B070B" w:rsidRDefault="001B070B">
      <w:pPr>
        <w:tabs>
          <w:tab w:val="left" w:pos="5580"/>
        </w:tabs>
        <w:spacing w:before="120" w:line="360" w:lineRule="auto"/>
        <w:ind w:firstLineChars="200" w:firstLine="480"/>
        <w:rPr>
          <w:rFonts w:ascii="宋体" w:hAnsi="宋体"/>
          <w:sz w:val="24"/>
        </w:rPr>
      </w:pPr>
    </w:p>
    <w:bookmarkEnd w:id="169"/>
    <w:bookmarkEnd w:id="170"/>
    <w:bookmarkEnd w:id="171"/>
    <w:bookmarkEnd w:id="172"/>
    <w:bookmarkEnd w:id="173"/>
    <w:bookmarkEnd w:id="174"/>
    <w:bookmarkEnd w:id="175"/>
    <w:bookmarkEnd w:id="176"/>
    <w:bookmarkEnd w:id="177"/>
    <w:bookmarkEnd w:id="178"/>
    <w:bookmarkEnd w:id="179"/>
    <w:bookmarkEnd w:id="180"/>
    <w:bookmarkEnd w:id="181"/>
    <w:p w14:paraId="4684A925" w14:textId="77777777" w:rsidR="001B070B" w:rsidRDefault="009F2D27">
      <w:pPr>
        <w:jc w:val="center"/>
        <w:rPr>
          <w:b/>
          <w:sz w:val="24"/>
        </w:rPr>
      </w:pPr>
      <w:r>
        <w:br w:type="page"/>
      </w:r>
      <w:r>
        <w:rPr>
          <w:rFonts w:ascii="宋体" w:hAnsi="宋体" w:hint="eastAsia"/>
          <w:b/>
          <w:sz w:val="24"/>
        </w:rPr>
        <w:lastRenderedPageBreak/>
        <w:t>附件6-6    社会保障资金缴纳记录</w:t>
      </w:r>
      <w:r>
        <w:rPr>
          <w:rFonts w:ascii="宋体" w:hAnsi="宋体" w:hint="eastAsia"/>
          <w:b/>
          <w:sz w:val="24"/>
        </w:rPr>
        <w:cr/>
      </w:r>
    </w:p>
    <w:p w14:paraId="6A59DDAF" w14:textId="7B5A2AB2" w:rsidR="001B070B" w:rsidRDefault="009F2D27">
      <w:pPr>
        <w:rPr>
          <w:rFonts w:ascii="宋体" w:hAnsi="宋体"/>
          <w:sz w:val="24"/>
        </w:rPr>
      </w:pPr>
      <w:r>
        <w:rPr>
          <w:rFonts w:ascii="宋体" w:hAnsi="宋体" w:hint="eastAsia"/>
          <w:sz w:val="24"/>
        </w:rPr>
        <w:t>说明：证明材料应提供开标前</w:t>
      </w:r>
      <w:r w:rsidR="00061D9F">
        <w:rPr>
          <w:rFonts w:ascii="宋体" w:hAnsi="宋体"/>
          <w:sz w:val="24"/>
        </w:rPr>
        <w:t>6</w:t>
      </w:r>
      <w:r>
        <w:rPr>
          <w:rFonts w:ascii="宋体" w:hAnsi="宋体" w:hint="eastAsia"/>
          <w:sz w:val="24"/>
        </w:rPr>
        <w:t>个月内任意1个月的社会保障资金缴纳凭证的复印件（公司缴费的银行单据或公司所在社保机构开具的缴费凭证。自行编写的无效）</w:t>
      </w:r>
      <w:r>
        <w:rPr>
          <w:rFonts w:hAnsi="宋体" w:hint="eastAsia"/>
          <w:bCs/>
          <w:sz w:val="24"/>
        </w:rPr>
        <w:t>加盖本单位公章</w:t>
      </w:r>
      <w:r>
        <w:rPr>
          <w:rFonts w:ascii="宋体" w:hAnsi="宋体" w:hint="eastAsia"/>
          <w:sz w:val="24"/>
        </w:rPr>
        <w:t>。不需要缴纳社会保障资金的投标人，应提供相应文件（复印件）证明其不需要缴纳社会保障资金。</w:t>
      </w:r>
    </w:p>
    <w:p w14:paraId="149A7C56" w14:textId="77777777" w:rsidR="001B070B" w:rsidRDefault="001B070B">
      <w:pPr>
        <w:rPr>
          <w:rFonts w:ascii="宋体" w:hAnsi="宋体"/>
          <w:sz w:val="24"/>
        </w:rPr>
      </w:pPr>
    </w:p>
    <w:p w14:paraId="05A0A917" w14:textId="77777777" w:rsidR="001B070B" w:rsidRDefault="009F2D27">
      <w:pPr>
        <w:jc w:val="center"/>
        <w:rPr>
          <w:b/>
          <w:sz w:val="24"/>
        </w:rPr>
      </w:pPr>
      <w:r>
        <w:rPr>
          <w:rFonts w:ascii="宋体" w:hAnsi="宋体"/>
          <w:sz w:val="24"/>
        </w:rPr>
        <w:br w:type="page"/>
      </w:r>
      <w:r>
        <w:rPr>
          <w:rFonts w:ascii="宋体" w:hAnsi="宋体" w:hint="eastAsia"/>
          <w:b/>
          <w:sz w:val="24"/>
        </w:rPr>
        <w:lastRenderedPageBreak/>
        <w:t>附件6-7    近三年经营活动中无重大违法记录声明</w:t>
      </w:r>
      <w:r>
        <w:rPr>
          <w:rFonts w:ascii="宋体" w:hAnsi="宋体" w:hint="eastAsia"/>
          <w:b/>
          <w:sz w:val="24"/>
        </w:rPr>
        <w:cr/>
      </w:r>
    </w:p>
    <w:p w14:paraId="7F839385" w14:textId="77777777" w:rsidR="001B070B" w:rsidRDefault="009F2D27">
      <w:pPr>
        <w:spacing w:line="360" w:lineRule="auto"/>
        <w:ind w:firstLineChars="200" w:firstLine="480"/>
        <w:rPr>
          <w:rFonts w:ascii="宋体" w:hAnsi="宋体"/>
          <w:sz w:val="24"/>
        </w:rPr>
      </w:pPr>
      <w:r>
        <w:rPr>
          <w:rFonts w:ascii="宋体" w:hAnsi="宋体" w:hint="eastAsia"/>
          <w:sz w:val="24"/>
        </w:rPr>
        <w:t>我公司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75BF500C" w14:textId="77777777" w:rsidR="001B070B" w:rsidRDefault="001B070B">
      <w:pPr>
        <w:spacing w:line="360" w:lineRule="auto"/>
        <w:rPr>
          <w:rFonts w:ascii="宋体" w:hAnsi="宋体"/>
          <w:sz w:val="24"/>
        </w:rPr>
      </w:pPr>
    </w:p>
    <w:p w14:paraId="476ECA94" w14:textId="77777777" w:rsidR="001B070B" w:rsidRDefault="009F2D27">
      <w:pPr>
        <w:spacing w:line="360" w:lineRule="auto"/>
        <w:rPr>
          <w:rFonts w:ascii="宋体" w:hAnsi="宋体"/>
          <w:sz w:val="24"/>
        </w:rPr>
      </w:pPr>
      <w:r>
        <w:rPr>
          <w:rFonts w:ascii="宋体" w:hAnsi="宋体" w:hint="eastAsia"/>
          <w:sz w:val="24"/>
        </w:rPr>
        <w:t>投标人授权代表签字：</w:t>
      </w:r>
      <w:r>
        <w:rPr>
          <w:rFonts w:ascii="宋体" w:hAnsi="宋体" w:hint="eastAsia"/>
          <w:sz w:val="24"/>
          <w:u w:val="single"/>
        </w:rPr>
        <w:t>____________________________</w:t>
      </w:r>
    </w:p>
    <w:p w14:paraId="005E711A" w14:textId="77777777" w:rsidR="001B070B" w:rsidRDefault="001B070B">
      <w:pPr>
        <w:spacing w:line="360" w:lineRule="auto"/>
        <w:rPr>
          <w:rFonts w:ascii="宋体" w:hAnsi="宋体"/>
          <w:sz w:val="24"/>
        </w:rPr>
      </w:pPr>
    </w:p>
    <w:p w14:paraId="4225A40C" w14:textId="77777777" w:rsidR="001B070B" w:rsidRDefault="009F2D27">
      <w:pPr>
        <w:spacing w:line="360" w:lineRule="auto"/>
        <w:rPr>
          <w:rFonts w:ascii="宋体" w:hAnsi="宋体"/>
          <w:sz w:val="24"/>
        </w:rPr>
      </w:pPr>
      <w:r>
        <w:rPr>
          <w:rFonts w:ascii="宋体" w:hAnsi="宋体" w:hint="eastAsia"/>
          <w:sz w:val="24"/>
        </w:rPr>
        <w:t>公司盖章:</w:t>
      </w:r>
      <w:r>
        <w:rPr>
          <w:rFonts w:ascii="宋体" w:hAnsi="宋体" w:hint="eastAsia"/>
          <w:sz w:val="24"/>
          <w:u w:val="single"/>
        </w:rPr>
        <w:t xml:space="preserve"> ____________________________</w:t>
      </w:r>
    </w:p>
    <w:p w14:paraId="391343A4" w14:textId="77777777" w:rsidR="001B070B" w:rsidRDefault="001B070B">
      <w:pPr>
        <w:spacing w:line="360" w:lineRule="auto"/>
        <w:rPr>
          <w:rFonts w:ascii="宋体" w:hAnsi="宋体"/>
          <w:sz w:val="24"/>
        </w:rPr>
      </w:pPr>
    </w:p>
    <w:p w14:paraId="3316C64B" w14:textId="77777777" w:rsidR="001B070B" w:rsidRDefault="009F2D27">
      <w:pPr>
        <w:spacing w:line="360" w:lineRule="auto"/>
        <w:rPr>
          <w:rFonts w:ascii="宋体" w:hAnsi="宋体"/>
          <w:sz w:val="24"/>
        </w:rPr>
      </w:pPr>
      <w:r>
        <w:rPr>
          <w:rFonts w:ascii="宋体" w:hAnsi="宋体" w:hint="eastAsia"/>
          <w:sz w:val="24"/>
        </w:rPr>
        <w:t>日期：</w:t>
      </w:r>
      <w:r>
        <w:rPr>
          <w:rFonts w:ascii="宋体" w:hAnsi="宋体" w:hint="eastAsia"/>
          <w:sz w:val="24"/>
          <w:u w:val="single"/>
        </w:rPr>
        <w:t>____________________________</w:t>
      </w:r>
    </w:p>
    <w:p w14:paraId="0BC1EB50" w14:textId="77777777" w:rsidR="001B070B" w:rsidRDefault="001B070B">
      <w:pPr>
        <w:rPr>
          <w:sz w:val="24"/>
        </w:rPr>
      </w:pPr>
    </w:p>
    <w:p w14:paraId="296D1B27" w14:textId="77777777" w:rsidR="001B070B" w:rsidRDefault="001B070B">
      <w:pPr>
        <w:jc w:val="center"/>
        <w:rPr>
          <w:rFonts w:ascii="宋体" w:hAnsi="宋体"/>
          <w:b/>
          <w:sz w:val="24"/>
        </w:rPr>
        <w:sectPr w:rsidR="001B070B">
          <w:pgSz w:w="11906" w:h="16838"/>
          <w:pgMar w:top="1440" w:right="1797" w:bottom="1440" w:left="1797" w:header="851" w:footer="992" w:gutter="0"/>
          <w:cols w:space="720"/>
          <w:docGrid w:type="lines" w:linePitch="312"/>
        </w:sectPr>
      </w:pPr>
    </w:p>
    <w:p w14:paraId="59B77EC2" w14:textId="77777777" w:rsidR="001B070B" w:rsidRDefault="009F2D27">
      <w:pPr>
        <w:jc w:val="center"/>
        <w:rPr>
          <w:b/>
          <w:sz w:val="24"/>
        </w:rPr>
      </w:pPr>
      <w:r>
        <w:rPr>
          <w:rFonts w:ascii="宋体" w:hAnsi="宋体" w:hint="eastAsia"/>
          <w:b/>
          <w:sz w:val="24"/>
        </w:rPr>
        <w:lastRenderedPageBreak/>
        <w:t>附件6-8</w:t>
      </w:r>
      <w:r>
        <w:rPr>
          <w:rFonts w:ascii="宋体" w:hAnsi="宋体"/>
          <w:b/>
          <w:sz w:val="24"/>
        </w:rPr>
        <w:t xml:space="preserve">    </w:t>
      </w:r>
      <w:r>
        <w:rPr>
          <w:rFonts w:ascii="宋体" w:hAnsi="宋体" w:hint="eastAsia"/>
          <w:b/>
          <w:sz w:val="24"/>
        </w:rPr>
        <w:t>信用承诺</w:t>
      </w:r>
      <w:r>
        <w:rPr>
          <w:rFonts w:ascii="宋体" w:hAnsi="宋体" w:hint="eastAsia"/>
          <w:b/>
          <w:sz w:val="24"/>
        </w:rPr>
        <w:cr/>
      </w:r>
    </w:p>
    <w:p w14:paraId="6F86BF47" w14:textId="77777777" w:rsidR="001B070B" w:rsidRDefault="009F2D27">
      <w:pPr>
        <w:spacing w:line="360" w:lineRule="auto"/>
        <w:ind w:firstLineChars="200" w:firstLine="480"/>
        <w:rPr>
          <w:rFonts w:ascii="宋体" w:hAnsi="宋体"/>
          <w:sz w:val="24"/>
        </w:rPr>
      </w:pPr>
      <w:r>
        <w:rPr>
          <w:rFonts w:ascii="宋体" w:hAnsi="宋体" w:hint="eastAsia"/>
          <w:sz w:val="24"/>
        </w:rPr>
        <w:t>在参与本次采购活动之前，我公司没有被列入失信被执行人、重大税收违法案件当事人名单、政府采购严重违法失信行为记录名单。</w:t>
      </w:r>
    </w:p>
    <w:p w14:paraId="1F64E8BA" w14:textId="77777777" w:rsidR="001B070B" w:rsidRDefault="009F2D27">
      <w:pPr>
        <w:spacing w:line="360" w:lineRule="auto"/>
        <w:ind w:firstLineChars="200" w:firstLine="480"/>
        <w:rPr>
          <w:rFonts w:ascii="宋体" w:hAnsi="宋体"/>
          <w:sz w:val="24"/>
        </w:rPr>
      </w:pPr>
      <w:r>
        <w:rPr>
          <w:rFonts w:ascii="宋体" w:hAnsi="宋体" w:hint="eastAsia"/>
          <w:sz w:val="24"/>
        </w:rPr>
        <w:t>招标采购单位或评标委员会可以通过“信用中国”网站（www.creditchina.gov.cn）和中国政府采购网（www.ccgp.gov.cn）进行查询并留存查询结果的截图，我公司完全接受由此查询的结果，特此声明。</w:t>
      </w:r>
    </w:p>
    <w:p w14:paraId="7D40EAA1" w14:textId="77777777" w:rsidR="001B070B" w:rsidRDefault="001B070B">
      <w:pPr>
        <w:spacing w:line="360" w:lineRule="auto"/>
        <w:rPr>
          <w:rFonts w:ascii="宋体" w:hAnsi="宋体"/>
          <w:sz w:val="24"/>
        </w:rPr>
      </w:pPr>
    </w:p>
    <w:p w14:paraId="3E761222" w14:textId="77777777" w:rsidR="001B070B" w:rsidRDefault="009F2D27">
      <w:pPr>
        <w:spacing w:line="360" w:lineRule="auto"/>
        <w:rPr>
          <w:rFonts w:ascii="宋体" w:hAnsi="宋体"/>
          <w:sz w:val="24"/>
        </w:rPr>
      </w:pPr>
      <w:r>
        <w:rPr>
          <w:rFonts w:ascii="宋体" w:hAnsi="宋体" w:hint="eastAsia"/>
          <w:sz w:val="24"/>
        </w:rPr>
        <w:t>投标人授权代表签字：</w:t>
      </w:r>
      <w:r>
        <w:rPr>
          <w:rFonts w:ascii="宋体" w:hAnsi="宋体" w:hint="eastAsia"/>
          <w:sz w:val="24"/>
          <w:u w:val="single"/>
        </w:rPr>
        <w:t>____________________________</w:t>
      </w:r>
    </w:p>
    <w:p w14:paraId="52A26EB4" w14:textId="77777777" w:rsidR="001B070B" w:rsidRDefault="001B070B">
      <w:pPr>
        <w:spacing w:line="360" w:lineRule="auto"/>
        <w:rPr>
          <w:rFonts w:ascii="宋体" w:hAnsi="宋体"/>
          <w:sz w:val="24"/>
        </w:rPr>
      </w:pPr>
    </w:p>
    <w:p w14:paraId="3C7DCCC0" w14:textId="77777777" w:rsidR="001B070B" w:rsidRDefault="009F2D27">
      <w:pPr>
        <w:spacing w:line="360" w:lineRule="auto"/>
        <w:rPr>
          <w:rFonts w:ascii="宋体" w:hAnsi="宋体"/>
          <w:sz w:val="24"/>
        </w:rPr>
      </w:pPr>
      <w:r>
        <w:rPr>
          <w:rFonts w:ascii="宋体" w:hAnsi="宋体" w:hint="eastAsia"/>
          <w:sz w:val="24"/>
        </w:rPr>
        <w:t>公司盖章: ____________________________</w:t>
      </w:r>
    </w:p>
    <w:p w14:paraId="4124C807" w14:textId="77777777" w:rsidR="001B070B" w:rsidRDefault="001B070B">
      <w:pPr>
        <w:spacing w:line="360" w:lineRule="auto"/>
        <w:rPr>
          <w:rFonts w:ascii="宋体" w:hAnsi="宋体"/>
          <w:sz w:val="24"/>
        </w:rPr>
      </w:pPr>
    </w:p>
    <w:p w14:paraId="3B1A8C0F" w14:textId="77777777" w:rsidR="001B070B" w:rsidRDefault="009F2D27">
      <w:pPr>
        <w:spacing w:line="360" w:lineRule="auto"/>
        <w:rPr>
          <w:rFonts w:ascii="宋体" w:hAnsi="宋体"/>
          <w:sz w:val="24"/>
        </w:rPr>
      </w:pPr>
      <w:r>
        <w:rPr>
          <w:rFonts w:ascii="宋体" w:hAnsi="宋体" w:hint="eastAsia"/>
          <w:sz w:val="24"/>
        </w:rPr>
        <w:t>日期：____________________________</w:t>
      </w:r>
    </w:p>
    <w:p w14:paraId="047BFB49" w14:textId="77777777" w:rsidR="001B070B" w:rsidRDefault="001B070B">
      <w:pPr>
        <w:spacing w:line="360" w:lineRule="auto"/>
        <w:rPr>
          <w:rFonts w:ascii="宋体" w:hAnsi="宋体"/>
          <w:sz w:val="24"/>
        </w:rPr>
      </w:pPr>
    </w:p>
    <w:p w14:paraId="2363DF36" w14:textId="77777777" w:rsidR="001B070B" w:rsidRDefault="001B070B">
      <w:pPr>
        <w:spacing w:line="360" w:lineRule="auto"/>
        <w:rPr>
          <w:rFonts w:ascii="宋体" w:hAnsi="宋体"/>
          <w:sz w:val="24"/>
        </w:rPr>
      </w:pPr>
    </w:p>
    <w:p w14:paraId="4976DD3A" w14:textId="77777777" w:rsidR="001B070B" w:rsidRDefault="001B070B">
      <w:pPr>
        <w:spacing w:line="360" w:lineRule="auto"/>
        <w:rPr>
          <w:rFonts w:ascii="宋体" w:hAnsi="宋体"/>
          <w:sz w:val="24"/>
        </w:rPr>
      </w:pPr>
    </w:p>
    <w:p w14:paraId="7011E644" w14:textId="77777777" w:rsidR="001B070B" w:rsidRDefault="009F2D27">
      <w:pPr>
        <w:jc w:val="center"/>
        <w:rPr>
          <w:rFonts w:ascii="宋体" w:hAnsi="宋体"/>
          <w:b/>
          <w:sz w:val="24"/>
        </w:rPr>
      </w:pPr>
      <w:r>
        <w:rPr>
          <w:rFonts w:ascii="宋体" w:hAnsi="宋体"/>
          <w:b/>
          <w:sz w:val="24"/>
        </w:rPr>
        <w:br w:type="page"/>
      </w:r>
      <w:r>
        <w:rPr>
          <w:rFonts w:ascii="宋体" w:hAnsi="宋体" w:hint="eastAsia"/>
          <w:b/>
          <w:sz w:val="24"/>
        </w:rPr>
        <w:lastRenderedPageBreak/>
        <w:t>附件6-9  节能产品、环境标志产品、信息安全产品证明材料</w:t>
      </w:r>
    </w:p>
    <w:p w14:paraId="79BBA3A1" w14:textId="77777777" w:rsidR="001B070B" w:rsidRDefault="009F2D27">
      <w:pPr>
        <w:jc w:val="center"/>
        <w:rPr>
          <w:rFonts w:ascii="宋体" w:hAnsi="宋体"/>
          <w:b/>
          <w:sz w:val="24"/>
        </w:rPr>
      </w:pPr>
      <w:r>
        <w:rPr>
          <w:rFonts w:ascii="宋体" w:hAnsi="宋体" w:hint="eastAsia"/>
          <w:b/>
          <w:sz w:val="24"/>
        </w:rPr>
        <w:t>（本项目为服务项目，不涉及此项证明材料的提供）</w:t>
      </w:r>
    </w:p>
    <w:p w14:paraId="2E814B1B" w14:textId="77777777" w:rsidR="001B070B" w:rsidRDefault="001B070B">
      <w:pPr>
        <w:spacing w:line="360" w:lineRule="auto"/>
        <w:rPr>
          <w:rFonts w:ascii="宋体" w:hAnsi="宋体"/>
          <w:szCs w:val="21"/>
        </w:rPr>
      </w:pPr>
    </w:p>
    <w:p w14:paraId="312B08C7" w14:textId="77777777" w:rsidR="001B070B" w:rsidRDefault="009F2D27">
      <w:pPr>
        <w:spacing w:line="360" w:lineRule="auto"/>
        <w:rPr>
          <w:rFonts w:ascii="宋体" w:hAnsi="宋体"/>
          <w:b/>
          <w:szCs w:val="21"/>
        </w:rPr>
      </w:pPr>
      <w:r>
        <w:rPr>
          <w:rFonts w:ascii="宋体" w:hAnsi="宋体" w:hint="eastAsia"/>
          <w:b/>
          <w:szCs w:val="21"/>
        </w:rPr>
        <w:t>节能产品、环境标志产品</w:t>
      </w:r>
    </w:p>
    <w:p w14:paraId="5AFC7616" w14:textId="77777777" w:rsidR="001B070B" w:rsidRDefault="009F2D27">
      <w:pPr>
        <w:spacing w:line="360" w:lineRule="auto"/>
        <w:rPr>
          <w:rFonts w:ascii="宋体" w:hAnsi="宋体"/>
          <w:szCs w:val="21"/>
        </w:rPr>
      </w:pPr>
      <w:r>
        <w:rPr>
          <w:rFonts w:ascii="宋体" w:hAnsi="宋体" w:hint="eastAsia"/>
          <w:b/>
          <w:szCs w:val="21"/>
        </w:rPr>
        <w:t>注</w:t>
      </w:r>
      <w:r>
        <w:rPr>
          <w:rFonts w:ascii="宋体" w:hAnsi="宋体" w:hint="eastAsia"/>
          <w:szCs w:val="21"/>
        </w:rPr>
        <w:t>：台式计算机，便携式计算机，平板式微型计算机，激光打印机，针式打印机，液晶显示器，制冷压缩机，空调机组，专用制冷、空调设备，镇流器，空调机，电热水器，普通照明用双端荧光灯，电视设备，视频设备，便器，水嘴等品目为</w:t>
      </w:r>
      <w:r>
        <w:rPr>
          <w:rFonts w:ascii="宋体" w:hAnsi="宋体" w:hint="eastAsia"/>
          <w:b/>
          <w:szCs w:val="21"/>
        </w:rPr>
        <w:t>政府强制采购的节能产品</w:t>
      </w:r>
      <w:r>
        <w:rPr>
          <w:rFonts w:ascii="宋体" w:hAnsi="宋体" w:hint="eastAsia"/>
          <w:szCs w:val="21"/>
        </w:rPr>
        <w:t>。其他品目为政府优先采购的节能产品。</w:t>
      </w:r>
    </w:p>
    <w:p w14:paraId="224B01E3" w14:textId="77777777" w:rsidR="001B070B" w:rsidRDefault="009F2D27">
      <w:pPr>
        <w:spacing w:line="360" w:lineRule="auto"/>
        <w:rPr>
          <w:rFonts w:ascii="宋体" w:hAnsi="宋体"/>
          <w:szCs w:val="21"/>
        </w:rPr>
      </w:pPr>
      <w:r>
        <w:rPr>
          <w:rFonts w:ascii="宋体" w:hAnsi="宋体" w:hint="eastAsia"/>
          <w:szCs w:val="21"/>
        </w:rPr>
        <w:t xml:space="preserve">    台式计算机产品性能参数须与节能产品政府采购清单台式计算机性能参数的附件一致，凡与附件所列性能参数不一致的产品，不予认可。</w:t>
      </w:r>
    </w:p>
    <w:p w14:paraId="3294176A" w14:textId="77777777" w:rsidR="001B070B" w:rsidRDefault="009F2D27">
      <w:pPr>
        <w:spacing w:line="360" w:lineRule="auto"/>
        <w:ind w:firstLineChars="200" w:firstLine="420"/>
        <w:rPr>
          <w:rFonts w:ascii="宋体" w:hAnsi="宋体"/>
          <w:szCs w:val="21"/>
        </w:rPr>
      </w:pPr>
      <w:r>
        <w:rPr>
          <w:rFonts w:ascii="宋体" w:hAnsi="宋体" w:hint="eastAsia"/>
          <w:szCs w:val="21"/>
        </w:rPr>
        <w:t>在上述范围内的投标货物须在中国政府采购网（http://www.ccgp.gov.cn）、国家发展改革委网站（http://hzs.ndrc.gov.cn）和中国质量认证中心网站（http://www.cqc.com.cn）公布的最新一期“节能产品政府采购清单”目录中，须打印并标注出所在位置，并提供相应证明材料。</w:t>
      </w:r>
    </w:p>
    <w:p w14:paraId="76530EF4" w14:textId="77777777" w:rsidR="001B070B" w:rsidRDefault="001B070B">
      <w:pPr>
        <w:spacing w:line="360" w:lineRule="auto"/>
        <w:rPr>
          <w:rFonts w:ascii="宋体" w:hAnsi="宋体"/>
          <w:szCs w:val="21"/>
        </w:rPr>
      </w:pPr>
    </w:p>
    <w:p w14:paraId="6B71917C" w14:textId="77777777" w:rsidR="001B070B" w:rsidRDefault="009F2D27">
      <w:pPr>
        <w:spacing w:line="360" w:lineRule="auto"/>
        <w:rPr>
          <w:rFonts w:ascii="宋体" w:hAnsi="宋体"/>
          <w:szCs w:val="21"/>
        </w:rPr>
      </w:pPr>
      <w:bookmarkStart w:id="184" w:name="_Hlk496025741"/>
      <w:r>
        <w:rPr>
          <w:rFonts w:ascii="宋体" w:hAnsi="宋体" w:hint="eastAsia"/>
          <w:szCs w:val="21"/>
        </w:rPr>
        <w:t>以下两项为非强制内容，投标人可提供相应文件作为评审加分因素：</w:t>
      </w:r>
    </w:p>
    <w:bookmarkEnd w:id="184"/>
    <w:p w14:paraId="7EE74325" w14:textId="77777777" w:rsidR="001B070B" w:rsidRDefault="009F2D27">
      <w:pPr>
        <w:spacing w:line="360" w:lineRule="auto"/>
        <w:ind w:left="210" w:hangingChars="100" w:hanging="210"/>
        <w:rPr>
          <w:rFonts w:ascii="宋体" w:hAnsi="宋体"/>
          <w:szCs w:val="21"/>
        </w:rPr>
      </w:pPr>
      <w:r>
        <w:rPr>
          <w:rFonts w:ascii="宋体" w:hAnsi="宋体" w:hint="eastAsia"/>
          <w:szCs w:val="21"/>
        </w:rPr>
        <w:t>a. 节能产品（非强制）：应在中国政府采购网（http://www.ccgp.gov.cn）、国家发展改革委网站（http://hzs.ndrc.gov.cn）和中国质量认证中心网站（http://www.cqc.com.cn）公布的最新一期“节能产品政府采购清单”目录中，须打印产品所在目录页并标注出所在位置。</w:t>
      </w:r>
    </w:p>
    <w:p w14:paraId="0907E173" w14:textId="77777777" w:rsidR="001B070B" w:rsidRDefault="009F2D27">
      <w:pPr>
        <w:spacing w:line="360" w:lineRule="auto"/>
        <w:ind w:left="210" w:hangingChars="100" w:hanging="210"/>
        <w:rPr>
          <w:rFonts w:ascii="宋体" w:hAnsi="宋体"/>
          <w:szCs w:val="21"/>
        </w:rPr>
      </w:pPr>
      <w:r>
        <w:rPr>
          <w:rFonts w:ascii="宋体" w:hAnsi="宋体" w:hint="eastAsia"/>
          <w:szCs w:val="21"/>
        </w:rPr>
        <w:t xml:space="preserve">  </w:t>
      </w:r>
    </w:p>
    <w:p w14:paraId="0E60A7C3" w14:textId="77777777" w:rsidR="001B070B" w:rsidRDefault="009F2D27">
      <w:pPr>
        <w:spacing w:line="360" w:lineRule="auto"/>
        <w:ind w:left="210" w:hangingChars="100" w:hanging="210"/>
        <w:rPr>
          <w:rFonts w:ascii="宋体" w:hAnsi="宋体"/>
          <w:szCs w:val="21"/>
        </w:rPr>
      </w:pPr>
      <w:r>
        <w:rPr>
          <w:rFonts w:ascii="宋体" w:hAnsi="宋体" w:hint="eastAsia"/>
          <w:szCs w:val="21"/>
        </w:rPr>
        <w:t>b. 环境标志产品（如有）：应在中国政府采购网（http://www.ccgp.gov.cn）、中华人民共和国环境保护部网站（http://www.zhb.gov.cn）、中国绿色采购网（http://www.cgpn.org/）公布的最新一期“环境标志产品政府采购清单”目录中，须打印产品所在目录页并标注出所在位置。</w:t>
      </w:r>
    </w:p>
    <w:p w14:paraId="2D10930C" w14:textId="77777777" w:rsidR="001B070B" w:rsidRDefault="009F2D27">
      <w:pPr>
        <w:spacing w:line="360" w:lineRule="auto"/>
        <w:ind w:left="211" w:hangingChars="100" w:hanging="211"/>
        <w:rPr>
          <w:rFonts w:ascii="宋体" w:hAnsi="宋体"/>
          <w:szCs w:val="21"/>
        </w:rPr>
      </w:pPr>
      <w:r>
        <w:rPr>
          <w:rFonts w:ascii="宋体" w:hAnsi="宋体" w:hint="eastAsia"/>
          <w:b/>
          <w:szCs w:val="21"/>
        </w:rPr>
        <w:t>信息安全产品</w:t>
      </w:r>
    </w:p>
    <w:p w14:paraId="6FE5F777" w14:textId="77777777" w:rsidR="001B070B" w:rsidRDefault="009F2D27">
      <w:pPr>
        <w:spacing w:line="360" w:lineRule="auto"/>
        <w:ind w:left="630" w:hangingChars="300" w:hanging="630"/>
        <w:rPr>
          <w:rFonts w:ascii="宋体" w:hAnsi="宋体"/>
          <w:szCs w:val="21"/>
        </w:rPr>
      </w:pPr>
      <w:r>
        <w:rPr>
          <w:rFonts w:ascii="宋体" w:hAnsi="宋体" w:hint="eastAsia"/>
          <w:szCs w:val="21"/>
        </w:rPr>
        <w:t xml:space="preserve">    信息安全产品应提供由中国信息安全认证中心按国家标准认证颁发的有效认证证书。</w:t>
      </w:r>
    </w:p>
    <w:p w14:paraId="645394B4" w14:textId="77777777" w:rsidR="001B070B" w:rsidRDefault="009F2D27">
      <w:pPr>
        <w:spacing w:line="360" w:lineRule="auto"/>
        <w:ind w:left="630" w:hangingChars="300" w:hanging="630"/>
        <w:rPr>
          <w:rFonts w:ascii="宋体" w:hAnsi="宋体"/>
          <w:szCs w:val="21"/>
        </w:rPr>
      </w:pPr>
      <w:r>
        <w:rPr>
          <w:rFonts w:ascii="宋体" w:hAnsi="宋体" w:hint="eastAsia"/>
          <w:szCs w:val="21"/>
        </w:rPr>
        <w:t>注：1.在本处提供的证明材料如与投标人所投产品内容（品牌、型号、规格等）不符，视为无效。</w:t>
      </w:r>
    </w:p>
    <w:p w14:paraId="757C9C9F" w14:textId="77777777" w:rsidR="001B070B" w:rsidRDefault="009F2D27">
      <w:pPr>
        <w:spacing w:line="360" w:lineRule="auto"/>
        <w:ind w:firstLineChars="200" w:firstLine="420"/>
        <w:rPr>
          <w:rFonts w:ascii="宋体" w:hAnsi="宋体"/>
          <w:szCs w:val="21"/>
        </w:rPr>
      </w:pPr>
      <w:r>
        <w:rPr>
          <w:rFonts w:ascii="宋体" w:hAnsi="宋体" w:hint="eastAsia"/>
          <w:szCs w:val="21"/>
        </w:rPr>
        <w:t>2.如提供虚假材料，投标人须承担相应法律责任。</w:t>
      </w:r>
    </w:p>
    <w:p w14:paraId="48917ACB" w14:textId="77777777" w:rsidR="001B070B" w:rsidRDefault="001B070B">
      <w:pPr>
        <w:spacing w:line="360" w:lineRule="auto"/>
        <w:jc w:val="center"/>
        <w:rPr>
          <w:rFonts w:ascii="宋体" w:hAnsi="宋体"/>
          <w:b/>
          <w:szCs w:val="21"/>
        </w:rPr>
        <w:sectPr w:rsidR="001B070B">
          <w:pgSz w:w="11906" w:h="16838"/>
          <w:pgMar w:top="1440" w:right="1797" w:bottom="1440" w:left="1797" w:header="851" w:footer="992" w:gutter="0"/>
          <w:cols w:space="720"/>
          <w:docGrid w:type="lines" w:linePitch="312"/>
        </w:sectPr>
      </w:pPr>
    </w:p>
    <w:p w14:paraId="1020A17B" w14:textId="77777777" w:rsidR="001B070B" w:rsidRDefault="009F2D27">
      <w:pPr>
        <w:jc w:val="center"/>
        <w:rPr>
          <w:rFonts w:ascii="宋体" w:hAnsi="宋体"/>
          <w:b/>
          <w:bCs/>
          <w:sz w:val="24"/>
        </w:rPr>
      </w:pPr>
      <w:r>
        <w:rPr>
          <w:rFonts w:ascii="宋体" w:hAnsi="宋体" w:hint="eastAsia"/>
          <w:b/>
          <w:sz w:val="24"/>
        </w:rPr>
        <w:lastRenderedPageBreak/>
        <w:t>附件6-10   招标文件</w:t>
      </w:r>
      <w:r>
        <w:rPr>
          <w:rFonts w:ascii="宋体" w:hAnsi="宋体" w:hint="eastAsia"/>
          <w:b/>
          <w:bCs/>
          <w:sz w:val="24"/>
        </w:rPr>
        <w:t>要求的其他资格证明文件</w:t>
      </w:r>
    </w:p>
    <w:p w14:paraId="4EDF9618" w14:textId="77777777" w:rsidR="001B070B" w:rsidRDefault="001B070B">
      <w:pPr>
        <w:rPr>
          <w:rFonts w:ascii="宋体" w:hAnsi="宋体"/>
          <w:b/>
          <w:bCs/>
          <w:sz w:val="24"/>
        </w:rPr>
      </w:pPr>
    </w:p>
    <w:p w14:paraId="728DE936" w14:textId="77777777" w:rsidR="001B070B" w:rsidRDefault="009F2D27">
      <w:pPr>
        <w:spacing w:line="360" w:lineRule="auto"/>
        <w:rPr>
          <w:rFonts w:ascii="宋体" w:hAnsi="宋体"/>
          <w:sz w:val="24"/>
        </w:rPr>
      </w:pPr>
      <w:r>
        <w:rPr>
          <w:rFonts w:ascii="宋体" w:hAnsi="宋体" w:hint="eastAsia"/>
          <w:sz w:val="24"/>
        </w:rPr>
        <w:t>说明：</w:t>
      </w:r>
    </w:p>
    <w:p w14:paraId="4938BC4B" w14:textId="77777777" w:rsidR="001B070B" w:rsidRDefault="009F2D27">
      <w:pPr>
        <w:spacing w:line="360" w:lineRule="auto"/>
        <w:rPr>
          <w:rFonts w:ascii="宋体" w:hAnsi="宋体"/>
          <w:b/>
          <w:bCs/>
          <w:sz w:val="24"/>
        </w:rPr>
      </w:pPr>
      <w:r>
        <w:rPr>
          <w:rFonts w:ascii="宋体" w:hAnsi="宋体" w:hint="eastAsia"/>
          <w:b/>
          <w:bCs/>
          <w:sz w:val="24"/>
        </w:rPr>
        <w:t>1、投标人应如实列出和本单位负责人为同一人或者存在直接控股、管理关系的单位名单并加盖公章</w:t>
      </w:r>
      <w:r>
        <w:rPr>
          <w:rFonts w:ascii="宋体" w:hAnsi="宋体" w:hint="eastAsia"/>
          <w:b/>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6924"/>
      </w:tblGrid>
      <w:tr w:rsidR="001B070B" w14:paraId="2D88F286" w14:textId="77777777">
        <w:trPr>
          <w:trHeight w:val="567"/>
        </w:trPr>
        <w:tc>
          <w:tcPr>
            <w:tcW w:w="8096" w:type="dxa"/>
            <w:gridSpan w:val="2"/>
            <w:vAlign w:val="center"/>
          </w:tcPr>
          <w:p w14:paraId="209C76DE" w14:textId="77777777" w:rsidR="001B070B" w:rsidRDefault="009F2D27">
            <w:pPr>
              <w:jc w:val="center"/>
              <w:rPr>
                <w:rFonts w:ascii="宋体" w:hAnsi="宋体"/>
                <w:sz w:val="24"/>
              </w:rPr>
            </w:pPr>
            <w:r>
              <w:rPr>
                <w:rFonts w:ascii="宋体" w:hAnsi="宋体" w:hint="eastAsia"/>
                <w:sz w:val="24"/>
              </w:rPr>
              <w:t>与投标人的负责人为同一人的其他单位名称</w:t>
            </w:r>
          </w:p>
        </w:tc>
      </w:tr>
      <w:tr w:rsidR="001B070B" w14:paraId="7F7D2712" w14:textId="77777777">
        <w:trPr>
          <w:trHeight w:val="567"/>
        </w:trPr>
        <w:tc>
          <w:tcPr>
            <w:tcW w:w="1172" w:type="dxa"/>
            <w:vAlign w:val="center"/>
          </w:tcPr>
          <w:p w14:paraId="79CCCA47" w14:textId="77777777" w:rsidR="001B070B" w:rsidRDefault="009F2D27">
            <w:pPr>
              <w:jc w:val="center"/>
              <w:rPr>
                <w:rFonts w:ascii="宋体" w:hAnsi="宋体"/>
                <w:sz w:val="24"/>
              </w:rPr>
            </w:pPr>
            <w:r>
              <w:rPr>
                <w:rFonts w:ascii="宋体" w:hAnsi="宋体" w:hint="eastAsia"/>
                <w:sz w:val="24"/>
              </w:rPr>
              <w:t>1</w:t>
            </w:r>
          </w:p>
        </w:tc>
        <w:tc>
          <w:tcPr>
            <w:tcW w:w="6924" w:type="dxa"/>
            <w:vAlign w:val="center"/>
          </w:tcPr>
          <w:p w14:paraId="4079108F" w14:textId="77777777" w:rsidR="001B070B" w:rsidRDefault="009F2D27">
            <w:pPr>
              <w:jc w:val="center"/>
              <w:rPr>
                <w:rFonts w:ascii="宋体" w:hAnsi="宋体"/>
                <w:sz w:val="24"/>
              </w:rPr>
            </w:pPr>
            <w:r>
              <w:rPr>
                <w:rFonts w:ascii="宋体" w:hAnsi="宋体" w:hint="eastAsia"/>
                <w:sz w:val="24"/>
              </w:rPr>
              <w:t>（单位名称）</w:t>
            </w:r>
          </w:p>
        </w:tc>
      </w:tr>
      <w:tr w:rsidR="001B070B" w14:paraId="42882BBA" w14:textId="77777777">
        <w:trPr>
          <w:trHeight w:val="567"/>
        </w:trPr>
        <w:tc>
          <w:tcPr>
            <w:tcW w:w="1172" w:type="dxa"/>
            <w:vAlign w:val="center"/>
          </w:tcPr>
          <w:p w14:paraId="7F50D7AB" w14:textId="77777777" w:rsidR="001B070B" w:rsidRDefault="009F2D27">
            <w:pPr>
              <w:jc w:val="center"/>
              <w:rPr>
                <w:rFonts w:ascii="宋体" w:hAnsi="宋体"/>
                <w:sz w:val="24"/>
              </w:rPr>
            </w:pPr>
            <w:r>
              <w:rPr>
                <w:rFonts w:ascii="宋体" w:hAnsi="宋体" w:hint="eastAsia"/>
                <w:sz w:val="24"/>
              </w:rPr>
              <w:t>2</w:t>
            </w:r>
          </w:p>
        </w:tc>
        <w:tc>
          <w:tcPr>
            <w:tcW w:w="6924" w:type="dxa"/>
            <w:vAlign w:val="center"/>
          </w:tcPr>
          <w:p w14:paraId="5B6EBE52" w14:textId="77777777" w:rsidR="001B070B" w:rsidRDefault="009F2D27">
            <w:pPr>
              <w:jc w:val="center"/>
              <w:rPr>
                <w:rFonts w:ascii="宋体" w:hAnsi="宋体"/>
                <w:b/>
                <w:sz w:val="24"/>
              </w:rPr>
            </w:pPr>
            <w:r>
              <w:rPr>
                <w:rFonts w:ascii="宋体" w:hAnsi="宋体"/>
                <w:b/>
                <w:sz w:val="24"/>
              </w:rPr>
              <w:t>……</w:t>
            </w:r>
          </w:p>
        </w:tc>
      </w:tr>
      <w:tr w:rsidR="001B070B" w14:paraId="3B67997F" w14:textId="77777777">
        <w:trPr>
          <w:trHeight w:val="567"/>
        </w:trPr>
        <w:tc>
          <w:tcPr>
            <w:tcW w:w="1172" w:type="dxa"/>
            <w:vAlign w:val="center"/>
          </w:tcPr>
          <w:p w14:paraId="7D025389" w14:textId="77777777" w:rsidR="001B070B" w:rsidRDefault="009F2D27">
            <w:pPr>
              <w:jc w:val="center"/>
              <w:rPr>
                <w:rFonts w:ascii="宋体" w:hAnsi="宋体"/>
                <w:sz w:val="24"/>
              </w:rPr>
            </w:pPr>
            <w:r>
              <w:rPr>
                <w:rFonts w:ascii="宋体" w:hAnsi="宋体" w:hint="eastAsia"/>
                <w:sz w:val="24"/>
              </w:rPr>
              <w:t>3</w:t>
            </w:r>
          </w:p>
        </w:tc>
        <w:tc>
          <w:tcPr>
            <w:tcW w:w="6924" w:type="dxa"/>
            <w:vAlign w:val="center"/>
          </w:tcPr>
          <w:p w14:paraId="5D4BAE39" w14:textId="77777777" w:rsidR="001B070B" w:rsidRDefault="009F2D27">
            <w:pPr>
              <w:jc w:val="center"/>
              <w:rPr>
                <w:rFonts w:ascii="宋体" w:hAnsi="宋体"/>
                <w:b/>
                <w:sz w:val="24"/>
              </w:rPr>
            </w:pPr>
            <w:r>
              <w:rPr>
                <w:rFonts w:ascii="宋体" w:hAnsi="宋体"/>
                <w:b/>
                <w:sz w:val="24"/>
              </w:rPr>
              <w:t>……</w:t>
            </w:r>
          </w:p>
        </w:tc>
      </w:tr>
      <w:tr w:rsidR="001B070B" w14:paraId="33283D7F" w14:textId="77777777">
        <w:trPr>
          <w:trHeight w:val="567"/>
        </w:trPr>
        <w:tc>
          <w:tcPr>
            <w:tcW w:w="1172" w:type="dxa"/>
            <w:vAlign w:val="center"/>
          </w:tcPr>
          <w:p w14:paraId="10788058" w14:textId="77777777" w:rsidR="001B070B" w:rsidRDefault="009F2D27">
            <w:pPr>
              <w:jc w:val="center"/>
              <w:rPr>
                <w:rFonts w:ascii="宋体" w:hAnsi="宋体"/>
                <w:b/>
                <w:sz w:val="24"/>
              </w:rPr>
            </w:pPr>
            <w:r>
              <w:rPr>
                <w:rFonts w:ascii="宋体" w:hAnsi="宋体"/>
                <w:b/>
                <w:sz w:val="24"/>
              </w:rPr>
              <w:t>…</w:t>
            </w:r>
          </w:p>
        </w:tc>
        <w:tc>
          <w:tcPr>
            <w:tcW w:w="6924" w:type="dxa"/>
            <w:vAlign w:val="center"/>
          </w:tcPr>
          <w:p w14:paraId="79E07653" w14:textId="77777777" w:rsidR="001B070B" w:rsidRDefault="009F2D27">
            <w:pPr>
              <w:jc w:val="center"/>
              <w:rPr>
                <w:rFonts w:ascii="宋体" w:hAnsi="宋体"/>
                <w:b/>
                <w:sz w:val="24"/>
              </w:rPr>
            </w:pPr>
            <w:r>
              <w:rPr>
                <w:rFonts w:ascii="宋体" w:hAnsi="宋体"/>
                <w:b/>
                <w:sz w:val="24"/>
              </w:rPr>
              <w:t>……</w:t>
            </w:r>
          </w:p>
        </w:tc>
      </w:tr>
      <w:tr w:rsidR="001B070B" w14:paraId="135AEFAB" w14:textId="77777777">
        <w:trPr>
          <w:trHeight w:val="567"/>
        </w:trPr>
        <w:tc>
          <w:tcPr>
            <w:tcW w:w="8096" w:type="dxa"/>
            <w:gridSpan w:val="2"/>
            <w:vAlign w:val="center"/>
          </w:tcPr>
          <w:p w14:paraId="29CC07FB" w14:textId="77777777" w:rsidR="001B070B" w:rsidRDefault="009F2D27">
            <w:pPr>
              <w:jc w:val="center"/>
              <w:rPr>
                <w:rFonts w:ascii="宋体" w:hAnsi="宋体"/>
                <w:sz w:val="24"/>
              </w:rPr>
            </w:pPr>
            <w:r>
              <w:rPr>
                <w:rFonts w:ascii="宋体" w:hAnsi="宋体" w:hint="eastAsia"/>
                <w:sz w:val="24"/>
              </w:rPr>
              <w:t>与投标人存在直接控股、管理关系的其他单位名称</w:t>
            </w:r>
          </w:p>
        </w:tc>
      </w:tr>
      <w:tr w:rsidR="001B070B" w14:paraId="1B72340B" w14:textId="77777777">
        <w:trPr>
          <w:trHeight w:val="567"/>
        </w:trPr>
        <w:tc>
          <w:tcPr>
            <w:tcW w:w="1172" w:type="dxa"/>
            <w:vAlign w:val="center"/>
          </w:tcPr>
          <w:p w14:paraId="22A9318A" w14:textId="77777777" w:rsidR="001B070B" w:rsidRDefault="009F2D27">
            <w:pPr>
              <w:jc w:val="center"/>
              <w:rPr>
                <w:rFonts w:ascii="宋体" w:hAnsi="宋体"/>
                <w:sz w:val="24"/>
              </w:rPr>
            </w:pPr>
            <w:r>
              <w:rPr>
                <w:rFonts w:ascii="宋体" w:hAnsi="宋体" w:hint="eastAsia"/>
                <w:sz w:val="24"/>
              </w:rPr>
              <w:t>1</w:t>
            </w:r>
          </w:p>
        </w:tc>
        <w:tc>
          <w:tcPr>
            <w:tcW w:w="6924" w:type="dxa"/>
            <w:vAlign w:val="center"/>
          </w:tcPr>
          <w:p w14:paraId="4FDE3A5F" w14:textId="77777777" w:rsidR="001B070B" w:rsidRDefault="009F2D27">
            <w:pPr>
              <w:jc w:val="center"/>
              <w:rPr>
                <w:rFonts w:ascii="宋体" w:hAnsi="宋体"/>
                <w:sz w:val="24"/>
              </w:rPr>
            </w:pPr>
            <w:r>
              <w:rPr>
                <w:rFonts w:ascii="宋体" w:hAnsi="宋体" w:hint="eastAsia"/>
                <w:sz w:val="24"/>
              </w:rPr>
              <w:t>（单位名称）</w:t>
            </w:r>
          </w:p>
        </w:tc>
      </w:tr>
      <w:tr w:rsidR="001B070B" w14:paraId="0B9D34FE" w14:textId="77777777">
        <w:trPr>
          <w:trHeight w:val="567"/>
        </w:trPr>
        <w:tc>
          <w:tcPr>
            <w:tcW w:w="1172" w:type="dxa"/>
            <w:vAlign w:val="center"/>
          </w:tcPr>
          <w:p w14:paraId="07434232" w14:textId="77777777" w:rsidR="001B070B" w:rsidRDefault="009F2D27">
            <w:pPr>
              <w:jc w:val="center"/>
              <w:rPr>
                <w:rFonts w:ascii="宋体" w:hAnsi="宋体"/>
                <w:sz w:val="24"/>
              </w:rPr>
            </w:pPr>
            <w:r>
              <w:rPr>
                <w:rFonts w:ascii="宋体" w:hAnsi="宋体" w:hint="eastAsia"/>
                <w:sz w:val="24"/>
              </w:rPr>
              <w:t>2</w:t>
            </w:r>
          </w:p>
        </w:tc>
        <w:tc>
          <w:tcPr>
            <w:tcW w:w="6924" w:type="dxa"/>
            <w:vAlign w:val="center"/>
          </w:tcPr>
          <w:p w14:paraId="3A4F347B" w14:textId="77777777" w:rsidR="001B070B" w:rsidRDefault="009F2D27">
            <w:pPr>
              <w:jc w:val="center"/>
              <w:rPr>
                <w:rFonts w:ascii="宋体" w:hAnsi="宋体"/>
                <w:b/>
                <w:sz w:val="24"/>
              </w:rPr>
            </w:pPr>
            <w:r>
              <w:rPr>
                <w:rFonts w:ascii="宋体" w:hAnsi="宋体"/>
                <w:b/>
                <w:sz w:val="24"/>
              </w:rPr>
              <w:t>……</w:t>
            </w:r>
          </w:p>
        </w:tc>
      </w:tr>
      <w:tr w:rsidR="001B070B" w14:paraId="4A293121" w14:textId="77777777">
        <w:trPr>
          <w:trHeight w:val="567"/>
        </w:trPr>
        <w:tc>
          <w:tcPr>
            <w:tcW w:w="1172" w:type="dxa"/>
            <w:vAlign w:val="center"/>
          </w:tcPr>
          <w:p w14:paraId="2906B3BD" w14:textId="77777777" w:rsidR="001B070B" w:rsidRDefault="009F2D27">
            <w:pPr>
              <w:jc w:val="center"/>
              <w:rPr>
                <w:rFonts w:ascii="宋体" w:hAnsi="宋体"/>
                <w:sz w:val="24"/>
              </w:rPr>
            </w:pPr>
            <w:r>
              <w:rPr>
                <w:rFonts w:ascii="宋体" w:hAnsi="宋体" w:hint="eastAsia"/>
                <w:sz w:val="24"/>
              </w:rPr>
              <w:t>3</w:t>
            </w:r>
          </w:p>
        </w:tc>
        <w:tc>
          <w:tcPr>
            <w:tcW w:w="6924" w:type="dxa"/>
            <w:vAlign w:val="center"/>
          </w:tcPr>
          <w:p w14:paraId="012A2DBC" w14:textId="77777777" w:rsidR="001B070B" w:rsidRDefault="009F2D27">
            <w:pPr>
              <w:jc w:val="center"/>
              <w:rPr>
                <w:rFonts w:ascii="宋体" w:hAnsi="宋体"/>
                <w:b/>
                <w:sz w:val="24"/>
              </w:rPr>
            </w:pPr>
            <w:r>
              <w:rPr>
                <w:rFonts w:ascii="宋体" w:hAnsi="宋体"/>
                <w:b/>
                <w:sz w:val="24"/>
              </w:rPr>
              <w:t>……</w:t>
            </w:r>
          </w:p>
        </w:tc>
      </w:tr>
      <w:tr w:rsidR="001B070B" w14:paraId="41D7DF00" w14:textId="77777777">
        <w:trPr>
          <w:trHeight w:val="567"/>
        </w:trPr>
        <w:tc>
          <w:tcPr>
            <w:tcW w:w="1172" w:type="dxa"/>
            <w:vAlign w:val="center"/>
          </w:tcPr>
          <w:p w14:paraId="294EA2CC" w14:textId="77777777" w:rsidR="001B070B" w:rsidRDefault="009F2D27">
            <w:pPr>
              <w:jc w:val="center"/>
              <w:rPr>
                <w:rFonts w:ascii="宋体" w:hAnsi="宋体"/>
                <w:b/>
                <w:sz w:val="24"/>
              </w:rPr>
            </w:pPr>
            <w:r>
              <w:rPr>
                <w:rFonts w:ascii="宋体" w:hAnsi="宋体"/>
                <w:b/>
                <w:sz w:val="24"/>
              </w:rPr>
              <w:t>…</w:t>
            </w:r>
          </w:p>
        </w:tc>
        <w:tc>
          <w:tcPr>
            <w:tcW w:w="6924" w:type="dxa"/>
            <w:vAlign w:val="center"/>
          </w:tcPr>
          <w:p w14:paraId="48C828F3" w14:textId="77777777" w:rsidR="001B070B" w:rsidRDefault="009F2D27">
            <w:pPr>
              <w:jc w:val="center"/>
              <w:rPr>
                <w:rFonts w:ascii="宋体" w:hAnsi="宋体"/>
                <w:b/>
                <w:sz w:val="24"/>
              </w:rPr>
            </w:pPr>
            <w:r>
              <w:rPr>
                <w:rFonts w:ascii="宋体" w:hAnsi="宋体"/>
                <w:b/>
                <w:sz w:val="24"/>
              </w:rPr>
              <w:t>……</w:t>
            </w:r>
          </w:p>
        </w:tc>
      </w:tr>
    </w:tbl>
    <w:p w14:paraId="1192CBFC" w14:textId="77777777" w:rsidR="001B070B" w:rsidRDefault="009F2D27">
      <w:pPr>
        <w:snapToGrid w:val="0"/>
        <w:spacing w:line="360" w:lineRule="auto"/>
        <w:jc w:val="left"/>
        <w:rPr>
          <w:rFonts w:ascii="宋体" w:hAnsi="宋体" w:cs="宋体"/>
          <w:sz w:val="24"/>
          <w:lang w:val="zh-CN"/>
        </w:rPr>
      </w:pPr>
      <w:r>
        <w:rPr>
          <w:rFonts w:ascii="宋体" w:hAnsi="宋体" w:cs="宋体" w:hint="eastAsia"/>
          <w:sz w:val="24"/>
          <w:lang w:val="zh-CN"/>
        </w:rPr>
        <w:t>投标人授权代表（签字）</w:t>
      </w:r>
      <w:r>
        <w:rPr>
          <w:rFonts w:ascii="宋体" w:hAnsi="宋体" w:cs="宋体" w:hint="eastAsia"/>
          <w:sz w:val="24"/>
          <w:u w:val="single"/>
          <w:lang w:val="zh-CN"/>
        </w:rPr>
        <w:t xml:space="preserve">              </w:t>
      </w:r>
      <w:r>
        <w:rPr>
          <w:rFonts w:ascii="宋体" w:hAnsi="宋体" w:cs="宋体"/>
          <w:sz w:val="24"/>
          <w:lang w:val="zh-CN"/>
        </w:rPr>
        <w:t xml:space="preserve">          </w:t>
      </w:r>
    </w:p>
    <w:p w14:paraId="47A832E0" w14:textId="77777777" w:rsidR="001B070B" w:rsidRDefault="009F2D27">
      <w:pPr>
        <w:spacing w:line="360" w:lineRule="auto"/>
        <w:jc w:val="left"/>
        <w:rPr>
          <w:rFonts w:ascii="宋体" w:hAnsi="宋体"/>
          <w:b/>
          <w:bCs/>
          <w:sz w:val="24"/>
        </w:rPr>
      </w:pPr>
      <w:r>
        <w:rPr>
          <w:rFonts w:ascii="宋体" w:hAnsi="宋体" w:hint="eastAsia"/>
          <w:sz w:val="24"/>
        </w:rPr>
        <w:t>投标人公章</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14:paraId="1AB49B49" w14:textId="77777777" w:rsidR="001B070B" w:rsidRDefault="001B070B">
      <w:pPr>
        <w:jc w:val="left"/>
        <w:rPr>
          <w:rFonts w:ascii="宋体" w:hAnsi="宋体"/>
          <w:sz w:val="24"/>
        </w:rPr>
      </w:pPr>
    </w:p>
    <w:p w14:paraId="1DB6062E" w14:textId="77777777" w:rsidR="001B070B" w:rsidRDefault="009F2D27">
      <w:pPr>
        <w:spacing w:line="360" w:lineRule="auto"/>
        <w:jc w:val="left"/>
        <w:rPr>
          <w:rFonts w:ascii="宋体" w:hAnsi="宋体"/>
          <w:sz w:val="24"/>
        </w:rPr>
      </w:pPr>
      <w:r>
        <w:rPr>
          <w:rFonts w:ascii="宋体" w:hAnsi="宋体" w:hint="eastAsia"/>
          <w:sz w:val="24"/>
        </w:rPr>
        <w:t>注：（1）如投标人没有表中列示的相关单位，请填写“无”。</w:t>
      </w:r>
    </w:p>
    <w:p w14:paraId="6B17D133" w14:textId="77777777" w:rsidR="001B070B" w:rsidRDefault="009F2D27">
      <w:pPr>
        <w:spacing w:line="360" w:lineRule="auto"/>
        <w:ind w:leftChars="200" w:left="1140" w:hangingChars="300" w:hanging="720"/>
        <w:jc w:val="left"/>
        <w:rPr>
          <w:rFonts w:ascii="宋体" w:hAnsi="宋体"/>
          <w:sz w:val="24"/>
        </w:rPr>
      </w:pPr>
      <w:r>
        <w:rPr>
          <w:rFonts w:ascii="宋体" w:hAnsi="宋体" w:hint="eastAsia"/>
          <w:sz w:val="24"/>
        </w:rPr>
        <w:t>（2）单位负责人是指单位法定代表人或者法律、行政法规规定代表单位行使职权的主要负责人。</w:t>
      </w:r>
    </w:p>
    <w:p w14:paraId="0BC17E1A" w14:textId="77777777" w:rsidR="001B070B" w:rsidRDefault="009F2D27">
      <w:pPr>
        <w:spacing w:line="360" w:lineRule="auto"/>
        <w:ind w:leftChars="200" w:left="1140" w:hangingChars="300" w:hanging="720"/>
        <w:jc w:val="left"/>
        <w:rPr>
          <w:rFonts w:ascii="宋体" w:hAnsi="宋体"/>
          <w:sz w:val="24"/>
        </w:rPr>
      </w:pPr>
      <w:r>
        <w:rPr>
          <w:rFonts w:ascii="宋体" w:hAnsi="宋体" w:hint="eastAsia"/>
          <w:sz w:val="24"/>
        </w:rPr>
        <w:t>（3）控股关系是指单位或个人股东的控股关系，管理关系是指不具有出资持股关系的其他单位之间存在的管理与被管理关系。</w:t>
      </w:r>
    </w:p>
    <w:p w14:paraId="190F6691" w14:textId="77777777" w:rsidR="001B070B" w:rsidRDefault="009F2D27">
      <w:pPr>
        <w:spacing w:line="360" w:lineRule="auto"/>
        <w:jc w:val="left"/>
        <w:rPr>
          <w:rFonts w:ascii="宋体" w:hAnsi="宋体"/>
          <w:b/>
          <w:sz w:val="24"/>
        </w:rPr>
      </w:pPr>
      <w:r>
        <w:rPr>
          <w:rFonts w:ascii="宋体" w:hAnsi="宋体"/>
          <w:sz w:val="24"/>
        </w:rPr>
        <w:br w:type="page"/>
      </w:r>
      <w:r>
        <w:rPr>
          <w:rFonts w:ascii="宋体" w:hAnsi="宋体" w:hint="eastAsia"/>
          <w:b/>
          <w:sz w:val="24"/>
        </w:rPr>
        <w:lastRenderedPageBreak/>
        <w:t>2、</w:t>
      </w:r>
      <w:r>
        <w:rPr>
          <w:rFonts w:ascii="宋体" w:hAnsi="宋体"/>
          <w:b/>
          <w:sz w:val="24"/>
        </w:rPr>
        <w:t>与采购项目的关系申明</w:t>
      </w:r>
    </w:p>
    <w:p w14:paraId="7EDE8836" w14:textId="77777777" w:rsidR="001B070B" w:rsidRDefault="009F2D27">
      <w:pPr>
        <w:spacing w:line="360" w:lineRule="auto"/>
        <w:ind w:left="1" w:firstLineChars="177" w:firstLine="425"/>
        <w:rPr>
          <w:color w:val="000000"/>
          <w:sz w:val="24"/>
        </w:rPr>
      </w:pPr>
      <w:r>
        <w:rPr>
          <w:rFonts w:hint="eastAsia"/>
          <w:color w:val="000000"/>
          <w:sz w:val="24"/>
        </w:rPr>
        <w:t>我公司（</w:t>
      </w:r>
      <w:r>
        <w:rPr>
          <w:rFonts w:hint="eastAsia"/>
          <w:b/>
          <w:color w:val="000000"/>
          <w:sz w:val="24"/>
          <w:u w:val="single"/>
        </w:rPr>
        <w:t>□</w:t>
      </w:r>
      <w:r>
        <w:rPr>
          <w:rFonts w:hint="eastAsia"/>
          <w:b/>
          <w:color w:val="000000"/>
          <w:sz w:val="24"/>
          <w:u w:val="single"/>
        </w:rPr>
        <w:t xml:space="preserve">  </w:t>
      </w:r>
      <w:r>
        <w:rPr>
          <w:rFonts w:hint="eastAsia"/>
          <w:b/>
          <w:color w:val="000000"/>
          <w:sz w:val="24"/>
          <w:u w:val="single"/>
        </w:rPr>
        <w:t>是</w:t>
      </w:r>
      <w:r>
        <w:rPr>
          <w:rFonts w:hint="eastAsia"/>
          <w:color w:val="000000"/>
          <w:sz w:val="24"/>
        </w:rPr>
        <w:t xml:space="preserve"> </w:t>
      </w:r>
      <w:r>
        <w:rPr>
          <w:color w:val="000000"/>
          <w:sz w:val="24"/>
        </w:rPr>
        <w:t xml:space="preserve">   </w:t>
      </w:r>
      <w:r>
        <w:rPr>
          <w:rFonts w:hint="eastAsia"/>
          <w:b/>
          <w:color w:val="000000"/>
          <w:sz w:val="24"/>
          <w:u w:val="single"/>
          <w:bdr w:val="single" w:sz="4" w:space="0" w:color="auto"/>
        </w:rPr>
        <w:t>√</w:t>
      </w:r>
      <w:r>
        <w:rPr>
          <w:rFonts w:hint="eastAsia"/>
          <w:b/>
          <w:color w:val="000000"/>
          <w:sz w:val="24"/>
          <w:u w:val="single"/>
        </w:rPr>
        <w:t xml:space="preserve"> </w:t>
      </w:r>
      <w:r>
        <w:rPr>
          <w:rFonts w:hint="eastAsia"/>
          <w:b/>
          <w:color w:val="000000"/>
          <w:sz w:val="24"/>
          <w:u w:val="single"/>
        </w:rPr>
        <w:t>否）</w:t>
      </w:r>
      <w:r>
        <w:rPr>
          <w:rFonts w:hint="eastAsia"/>
          <w:color w:val="000000"/>
          <w:sz w:val="24"/>
        </w:rPr>
        <w:t>为本采购项目的</w:t>
      </w:r>
      <w:r>
        <w:rPr>
          <w:rFonts w:hint="eastAsia"/>
          <w:color w:val="000000"/>
          <w:sz w:val="24"/>
          <w:u w:val="single"/>
        </w:rPr>
        <w:t xml:space="preserve">    </w:t>
      </w:r>
      <w:r>
        <w:rPr>
          <w:rFonts w:hint="eastAsia"/>
          <w:color w:val="000000"/>
          <w:sz w:val="24"/>
        </w:rPr>
        <w:t>包提供整体设计、规范编制或者项目管理、监理、检测等服务的供应商。</w:t>
      </w:r>
    </w:p>
    <w:p w14:paraId="3A1C8105" w14:textId="77777777" w:rsidR="001B070B" w:rsidRDefault="001B070B">
      <w:pPr>
        <w:spacing w:line="360" w:lineRule="auto"/>
        <w:ind w:left="1" w:firstLineChars="177" w:firstLine="425"/>
        <w:rPr>
          <w:color w:val="000000"/>
          <w:sz w:val="24"/>
        </w:rPr>
      </w:pPr>
    </w:p>
    <w:p w14:paraId="728E6AF7" w14:textId="77777777" w:rsidR="001B070B" w:rsidRDefault="009F2D27">
      <w:pPr>
        <w:spacing w:line="360" w:lineRule="auto"/>
        <w:ind w:left="1" w:firstLineChars="177" w:firstLine="425"/>
        <w:rPr>
          <w:color w:val="000000"/>
          <w:sz w:val="24"/>
        </w:rPr>
      </w:pPr>
      <w:r>
        <w:rPr>
          <w:rFonts w:hint="eastAsia"/>
          <w:color w:val="000000"/>
          <w:sz w:val="24"/>
        </w:rPr>
        <w:t>特此声明。</w:t>
      </w:r>
    </w:p>
    <w:p w14:paraId="5CAA70E0" w14:textId="77777777" w:rsidR="001B070B" w:rsidRDefault="001B070B">
      <w:pPr>
        <w:pStyle w:val="af5"/>
        <w:tabs>
          <w:tab w:val="left" w:pos="5580"/>
        </w:tabs>
        <w:spacing w:line="360" w:lineRule="auto"/>
        <w:ind w:left="1860"/>
        <w:rPr>
          <w:rFonts w:hAnsi="宋体"/>
          <w:color w:val="000000"/>
          <w:sz w:val="24"/>
          <w:szCs w:val="24"/>
        </w:rPr>
      </w:pPr>
    </w:p>
    <w:p w14:paraId="11B937FD" w14:textId="77777777" w:rsidR="001B070B" w:rsidRDefault="001B070B">
      <w:pPr>
        <w:pStyle w:val="af5"/>
        <w:spacing w:line="360" w:lineRule="auto"/>
        <w:ind w:left="1860"/>
        <w:rPr>
          <w:rFonts w:hAnsi="宋体" w:cs="宋体"/>
          <w:color w:val="000000"/>
          <w:sz w:val="24"/>
          <w:szCs w:val="24"/>
        </w:rPr>
      </w:pPr>
    </w:p>
    <w:p w14:paraId="09A5ACFF" w14:textId="77777777" w:rsidR="001B070B" w:rsidRDefault="009F2D27">
      <w:pPr>
        <w:pStyle w:val="af5"/>
        <w:spacing w:line="360" w:lineRule="auto"/>
        <w:rPr>
          <w:rFonts w:hAnsi="宋体" w:cs="宋体"/>
          <w:color w:val="000000"/>
          <w:sz w:val="24"/>
          <w:szCs w:val="24"/>
        </w:rPr>
      </w:pPr>
      <w:r>
        <w:rPr>
          <w:rFonts w:hAnsi="宋体" w:cs="宋体" w:hint="eastAsia"/>
          <w:color w:val="000000"/>
          <w:sz w:val="24"/>
          <w:szCs w:val="24"/>
        </w:rPr>
        <w:t>投标人(盖章)：__________________________________</w:t>
      </w:r>
    </w:p>
    <w:p w14:paraId="33EA5C13" w14:textId="77777777" w:rsidR="001B070B" w:rsidRDefault="009F2D27">
      <w:pPr>
        <w:pStyle w:val="af5"/>
        <w:spacing w:line="360" w:lineRule="auto"/>
        <w:rPr>
          <w:rFonts w:hAnsi="宋体" w:cs="宋体"/>
          <w:color w:val="000000"/>
          <w:sz w:val="24"/>
          <w:szCs w:val="24"/>
        </w:rPr>
      </w:pPr>
      <w:r>
        <w:rPr>
          <w:rFonts w:hAnsi="宋体" w:cs="宋体" w:hint="eastAsia"/>
          <w:color w:val="000000"/>
          <w:sz w:val="24"/>
          <w:szCs w:val="24"/>
        </w:rPr>
        <w:t>投标人授权代表签字：____________________________</w:t>
      </w:r>
    </w:p>
    <w:p w14:paraId="40DB0989" w14:textId="77777777" w:rsidR="001B070B" w:rsidRDefault="009F2D27">
      <w:pPr>
        <w:pStyle w:val="af5"/>
        <w:spacing w:line="360" w:lineRule="auto"/>
        <w:ind w:right="1470"/>
        <w:rPr>
          <w:rFonts w:hAnsi="宋体"/>
          <w:color w:val="000000"/>
          <w:sz w:val="24"/>
          <w:szCs w:val="24"/>
        </w:rPr>
      </w:pPr>
      <w:r>
        <w:rPr>
          <w:rFonts w:hAnsi="宋体" w:hint="eastAsia"/>
          <w:color w:val="000000"/>
          <w:sz w:val="24"/>
          <w:szCs w:val="24"/>
        </w:rPr>
        <w:t>日期：__________________________________________</w:t>
      </w:r>
    </w:p>
    <w:p w14:paraId="2E09B54C" w14:textId="77777777" w:rsidR="001B070B" w:rsidRDefault="001B070B">
      <w:pPr>
        <w:pStyle w:val="af5"/>
        <w:spacing w:line="360" w:lineRule="auto"/>
        <w:ind w:right="1470"/>
        <w:rPr>
          <w:rFonts w:hAnsi="宋体"/>
          <w:color w:val="000000"/>
          <w:sz w:val="24"/>
          <w:szCs w:val="24"/>
        </w:rPr>
      </w:pPr>
    </w:p>
    <w:p w14:paraId="457CE6FF" w14:textId="77777777" w:rsidR="001B070B" w:rsidRDefault="001B070B">
      <w:pPr>
        <w:pStyle w:val="af5"/>
        <w:spacing w:line="360" w:lineRule="auto"/>
        <w:ind w:right="1470"/>
        <w:rPr>
          <w:rFonts w:hAnsi="宋体"/>
          <w:sz w:val="24"/>
          <w:szCs w:val="24"/>
        </w:rPr>
      </w:pPr>
    </w:p>
    <w:p w14:paraId="63B69BED" w14:textId="77777777" w:rsidR="001B070B" w:rsidRDefault="009F2D27">
      <w:pPr>
        <w:spacing w:line="360" w:lineRule="auto"/>
        <w:ind w:left="1"/>
        <w:rPr>
          <w:rFonts w:ascii="宋体" w:hAnsi="宋体"/>
          <w:b/>
          <w:color w:val="000000"/>
          <w:sz w:val="24"/>
        </w:rPr>
      </w:pPr>
      <w:r>
        <w:rPr>
          <w:rFonts w:ascii="宋体" w:hAnsi="宋体" w:hint="eastAsia"/>
          <w:b/>
          <w:color w:val="000000"/>
          <w:sz w:val="24"/>
        </w:rPr>
        <w:t>3、招标文件“第六章”要求的其它资格证明文件。</w:t>
      </w:r>
    </w:p>
    <w:p w14:paraId="6F88C463" w14:textId="77777777" w:rsidR="001B070B" w:rsidRDefault="001B070B">
      <w:pPr>
        <w:jc w:val="center"/>
        <w:rPr>
          <w:rFonts w:ascii="宋体" w:hAnsi="宋体"/>
          <w:b/>
          <w:sz w:val="24"/>
        </w:rPr>
      </w:pPr>
    </w:p>
    <w:p w14:paraId="6CE2FC61" w14:textId="77777777" w:rsidR="001B070B" w:rsidRDefault="001B070B">
      <w:pPr>
        <w:pStyle w:val="af5"/>
        <w:spacing w:line="360" w:lineRule="auto"/>
        <w:rPr>
          <w:rFonts w:hAnsi="宋体" w:cs="宋体"/>
          <w:color w:val="000000"/>
          <w:sz w:val="24"/>
          <w:szCs w:val="24"/>
        </w:rPr>
      </w:pPr>
    </w:p>
    <w:p w14:paraId="5AF8FD2A" w14:textId="77777777" w:rsidR="001B070B" w:rsidRDefault="001B070B">
      <w:pPr>
        <w:pStyle w:val="af5"/>
        <w:spacing w:line="360" w:lineRule="auto"/>
        <w:rPr>
          <w:rFonts w:hAnsi="宋体" w:cs="宋体"/>
          <w:color w:val="000000"/>
          <w:sz w:val="24"/>
          <w:szCs w:val="24"/>
        </w:rPr>
      </w:pPr>
    </w:p>
    <w:p w14:paraId="1D150BB4" w14:textId="77777777" w:rsidR="001B070B" w:rsidRDefault="001B070B">
      <w:pPr>
        <w:pStyle w:val="af5"/>
        <w:spacing w:line="360" w:lineRule="auto"/>
        <w:rPr>
          <w:rFonts w:hAnsi="宋体" w:cs="宋体"/>
          <w:color w:val="000000"/>
          <w:sz w:val="24"/>
          <w:szCs w:val="24"/>
        </w:rPr>
      </w:pPr>
    </w:p>
    <w:p w14:paraId="4B6EAAE4" w14:textId="77777777" w:rsidR="001B070B" w:rsidRDefault="001B070B">
      <w:pPr>
        <w:pStyle w:val="af5"/>
        <w:spacing w:line="360" w:lineRule="auto"/>
        <w:rPr>
          <w:rFonts w:hAnsi="宋体" w:cs="宋体"/>
          <w:color w:val="000000"/>
          <w:sz w:val="24"/>
          <w:szCs w:val="24"/>
        </w:rPr>
      </w:pPr>
    </w:p>
    <w:p w14:paraId="6F9ED700" w14:textId="77777777" w:rsidR="001B070B" w:rsidRDefault="001B070B">
      <w:pPr>
        <w:pStyle w:val="af5"/>
        <w:spacing w:line="360" w:lineRule="auto"/>
        <w:rPr>
          <w:rFonts w:hAnsi="宋体" w:cs="宋体"/>
          <w:color w:val="000000"/>
          <w:sz w:val="24"/>
          <w:szCs w:val="24"/>
        </w:rPr>
      </w:pPr>
    </w:p>
    <w:p w14:paraId="3BAB039A" w14:textId="77777777" w:rsidR="001B070B" w:rsidRDefault="009F2D27">
      <w:pPr>
        <w:pStyle w:val="af5"/>
        <w:spacing w:line="360" w:lineRule="auto"/>
        <w:rPr>
          <w:rFonts w:hAnsi="宋体" w:cs="宋体"/>
          <w:color w:val="000000"/>
          <w:sz w:val="24"/>
          <w:szCs w:val="24"/>
        </w:rPr>
      </w:pPr>
      <w:r>
        <w:rPr>
          <w:rFonts w:hAnsi="宋体" w:cs="宋体" w:hint="eastAsia"/>
          <w:color w:val="000000"/>
          <w:sz w:val="24"/>
          <w:szCs w:val="24"/>
        </w:rPr>
        <w:t>投标人(盖章)：__________________________________</w:t>
      </w:r>
    </w:p>
    <w:p w14:paraId="2AB5F44D" w14:textId="77777777" w:rsidR="001B070B" w:rsidRDefault="009F2D27">
      <w:pPr>
        <w:pStyle w:val="af5"/>
        <w:spacing w:line="360" w:lineRule="auto"/>
        <w:rPr>
          <w:rFonts w:hAnsi="宋体" w:cs="宋体"/>
          <w:color w:val="000000"/>
          <w:sz w:val="24"/>
          <w:szCs w:val="24"/>
        </w:rPr>
      </w:pPr>
      <w:r>
        <w:rPr>
          <w:rFonts w:hAnsi="宋体" w:cs="宋体" w:hint="eastAsia"/>
          <w:color w:val="000000"/>
          <w:sz w:val="24"/>
          <w:szCs w:val="24"/>
        </w:rPr>
        <w:t>投标人授权代表签字：____________________________</w:t>
      </w:r>
    </w:p>
    <w:p w14:paraId="216A0125" w14:textId="77777777" w:rsidR="001B070B" w:rsidRDefault="009F2D27">
      <w:pPr>
        <w:pStyle w:val="af5"/>
        <w:spacing w:line="360" w:lineRule="auto"/>
        <w:ind w:right="1470"/>
        <w:rPr>
          <w:rFonts w:hAnsi="宋体"/>
          <w:color w:val="000000"/>
          <w:sz w:val="24"/>
          <w:szCs w:val="24"/>
        </w:rPr>
      </w:pPr>
      <w:r>
        <w:rPr>
          <w:rFonts w:hAnsi="宋体" w:hint="eastAsia"/>
          <w:color w:val="000000"/>
          <w:sz w:val="24"/>
          <w:szCs w:val="24"/>
        </w:rPr>
        <w:t>日期：__________________________________________</w:t>
      </w:r>
    </w:p>
    <w:p w14:paraId="7ABAB3BE" w14:textId="77777777" w:rsidR="001B070B" w:rsidRDefault="009F2D27">
      <w:pPr>
        <w:pStyle w:val="2"/>
        <w:rPr>
          <w:rFonts w:ascii="宋体" w:eastAsia="宋体" w:hAnsi="宋体"/>
          <w:sz w:val="24"/>
        </w:rPr>
      </w:pPr>
      <w:r>
        <w:rPr>
          <w:rFonts w:ascii="宋体" w:hAnsi="宋体"/>
          <w:b w:val="0"/>
          <w:sz w:val="24"/>
        </w:rPr>
        <w:br w:type="page"/>
      </w:r>
      <w:bookmarkStart w:id="185" w:name="_Toc277153152"/>
      <w:bookmarkStart w:id="186" w:name="_Toc277942527"/>
      <w:bookmarkStart w:id="187" w:name="_Toc19706855"/>
      <w:r>
        <w:rPr>
          <w:rFonts w:ascii="宋体" w:eastAsia="宋体" w:hAnsi="宋体" w:hint="eastAsia"/>
          <w:sz w:val="24"/>
        </w:rPr>
        <w:lastRenderedPageBreak/>
        <w:t>附件7   单位综合情况一览表</w:t>
      </w:r>
      <w:bookmarkEnd w:id="185"/>
      <w:bookmarkEnd w:id="186"/>
      <w:bookmarkEnd w:id="187"/>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4"/>
        <w:gridCol w:w="2497"/>
        <w:gridCol w:w="1966"/>
        <w:gridCol w:w="2803"/>
      </w:tblGrid>
      <w:tr w:rsidR="001B070B" w14:paraId="1A5FFDD0"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678E6EEA" w14:textId="77777777" w:rsidR="001B070B" w:rsidRDefault="009F2D27">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单位名称</w:t>
            </w:r>
          </w:p>
        </w:tc>
        <w:tc>
          <w:tcPr>
            <w:tcW w:w="2497" w:type="dxa"/>
            <w:tcBorders>
              <w:top w:val="single" w:sz="4" w:space="0" w:color="auto"/>
              <w:left w:val="single" w:sz="4" w:space="0" w:color="auto"/>
              <w:bottom w:val="single" w:sz="4" w:space="0" w:color="auto"/>
              <w:right w:val="single" w:sz="4" w:space="0" w:color="auto"/>
            </w:tcBorders>
            <w:vAlign w:val="center"/>
          </w:tcPr>
          <w:p w14:paraId="5E42009D" w14:textId="77777777" w:rsidR="001B070B" w:rsidRDefault="001B070B">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251E7FAC" w14:textId="77777777" w:rsidR="001B070B" w:rsidRDefault="009F2D27">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法人代表</w:t>
            </w:r>
          </w:p>
        </w:tc>
        <w:tc>
          <w:tcPr>
            <w:tcW w:w="2803" w:type="dxa"/>
            <w:tcBorders>
              <w:top w:val="single" w:sz="4" w:space="0" w:color="auto"/>
              <w:left w:val="single" w:sz="4" w:space="0" w:color="auto"/>
              <w:bottom w:val="single" w:sz="4" w:space="0" w:color="auto"/>
              <w:right w:val="single" w:sz="4" w:space="0" w:color="auto"/>
            </w:tcBorders>
            <w:vAlign w:val="center"/>
          </w:tcPr>
          <w:p w14:paraId="1E14ADE5" w14:textId="77777777" w:rsidR="001B070B" w:rsidRDefault="001B070B">
            <w:pPr>
              <w:autoSpaceDE w:val="0"/>
              <w:autoSpaceDN w:val="0"/>
              <w:adjustRightInd w:val="0"/>
              <w:snapToGrid w:val="0"/>
              <w:spacing w:before="25" w:after="25" w:line="360" w:lineRule="auto"/>
              <w:jc w:val="center"/>
              <w:rPr>
                <w:rFonts w:ascii="宋体" w:hAnsi="宋体"/>
                <w:sz w:val="24"/>
                <w:lang w:val="zh-CN"/>
              </w:rPr>
            </w:pPr>
          </w:p>
        </w:tc>
      </w:tr>
      <w:tr w:rsidR="001B070B" w14:paraId="740AB31B"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6F98E34F" w14:textId="77777777" w:rsidR="001B070B" w:rsidRDefault="009F2D27">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单位性质</w:t>
            </w:r>
          </w:p>
        </w:tc>
        <w:tc>
          <w:tcPr>
            <w:tcW w:w="2497" w:type="dxa"/>
            <w:tcBorders>
              <w:top w:val="single" w:sz="4" w:space="0" w:color="auto"/>
              <w:left w:val="single" w:sz="4" w:space="0" w:color="auto"/>
              <w:bottom w:val="single" w:sz="4" w:space="0" w:color="auto"/>
              <w:right w:val="single" w:sz="4" w:space="0" w:color="auto"/>
            </w:tcBorders>
            <w:vAlign w:val="center"/>
          </w:tcPr>
          <w:p w14:paraId="57554A3B" w14:textId="77777777" w:rsidR="001B070B" w:rsidRDefault="001B070B">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7E0D8F13" w14:textId="77777777" w:rsidR="001B070B" w:rsidRDefault="009F2D27">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营业范围</w:t>
            </w:r>
          </w:p>
        </w:tc>
        <w:tc>
          <w:tcPr>
            <w:tcW w:w="2803" w:type="dxa"/>
            <w:tcBorders>
              <w:top w:val="single" w:sz="4" w:space="0" w:color="auto"/>
              <w:left w:val="single" w:sz="4" w:space="0" w:color="auto"/>
              <w:bottom w:val="single" w:sz="4" w:space="0" w:color="auto"/>
              <w:right w:val="single" w:sz="4" w:space="0" w:color="auto"/>
            </w:tcBorders>
            <w:vAlign w:val="center"/>
          </w:tcPr>
          <w:p w14:paraId="6936BD57" w14:textId="77777777" w:rsidR="001B070B" w:rsidRDefault="001B070B">
            <w:pPr>
              <w:autoSpaceDE w:val="0"/>
              <w:autoSpaceDN w:val="0"/>
              <w:adjustRightInd w:val="0"/>
              <w:snapToGrid w:val="0"/>
              <w:spacing w:before="25" w:after="25" w:line="360" w:lineRule="auto"/>
              <w:jc w:val="center"/>
              <w:rPr>
                <w:rFonts w:ascii="宋体" w:hAnsi="宋体"/>
                <w:sz w:val="24"/>
                <w:lang w:val="zh-CN"/>
              </w:rPr>
            </w:pPr>
          </w:p>
        </w:tc>
      </w:tr>
      <w:tr w:rsidR="001B070B" w14:paraId="66772EAC"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5986005A" w14:textId="77777777" w:rsidR="001B070B" w:rsidRDefault="009F2D27">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注册资金</w:t>
            </w:r>
          </w:p>
        </w:tc>
        <w:tc>
          <w:tcPr>
            <w:tcW w:w="2497" w:type="dxa"/>
            <w:tcBorders>
              <w:top w:val="single" w:sz="4" w:space="0" w:color="auto"/>
              <w:left w:val="single" w:sz="4" w:space="0" w:color="auto"/>
              <w:bottom w:val="single" w:sz="4" w:space="0" w:color="auto"/>
              <w:right w:val="single" w:sz="4" w:space="0" w:color="auto"/>
            </w:tcBorders>
            <w:vAlign w:val="center"/>
          </w:tcPr>
          <w:p w14:paraId="04C86C1E" w14:textId="77777777" w:rsidR="001B070B" w:rsidRDefault="001B070B">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17E87233" w14:textId="77777777" w:rsidR="001B070B" w:rsidRDefault="009F2D27">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单位成立时间</w:t>
            </w:r>
          </w:p>
        </w:tc>
        <w:tc>
          <w:tcPr>
            <w:tcW w:w="2803" w:type="dxa"/>
            <w:tcBorders>
              <w:top w:val="single" w:sz="4" w:space="0" w:color="auto"/>
              <w:left w:val="single" w:sz="4" w:space="0" w:color="auto"/>
              <w:bottom w:val="single" w:sz="4" w:space="0" w:color="auto"/>
              <w:right w:val="single" w:sz="4" w:space="0" w:color="auto"/>
            </w:tcBorders>
            <w:vAlign w:val="center"/>
          </w:tcPr>
          <w:p w14:paraId="4B71C3F3" w14:textId="77777777" w:rsidR="001B070B" w:rsidRDefault="001B070B">
            <w:pPr>
              <w:autoSpaceDE w:val="0"/>
              <w:autoSpaceDN w:val="0"/>
              <w:adjustRightInd w:val="0"/>
              <w:snapToGrid w:val="0"/>
              <w:spacing w:before="25" w:after="25" w:line="360" w:lineRule="auto"/>
              <w:jc w:val="center"/>
              <w:rPr>
                <w:rFonts w:ascii="宋体" w:hAnsi="宋体"/>
                <w:sz w:val="24"/>
                <w:lang w:val="zh-CN"/>
              </w:rPr>
            </w:pPr>
          </w:p>
        </w:tc>
      </w:tr>
      <w:tr w:rsidR="001B070B" w14:paraId="0E332E3C"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05465DD2" w14:textId="77777777" w:rsidR="001B070B" w:rsidRDefault="009F2D27">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单位地址</w:t>
            </w:r>
          </w:p>
        </w:tc>
        <w:tc>
          <w:tcPr>
            <w:tcW w:w="2497" w:type="dxa"/>
            <w:tcBorders>
              <w:top w:val="single" w:sz="4" w:space="0" w:color="auto"/>
              <w:left w:val="single" w:sz="4" w:space="0" w:color="auto"/>
              <w:bottom w:val="single" w:sz="4" w:space="0" w:color="auto"/>
              <w:right w:val="single" w:sz="4" w:space="0" w:color="auto"/>
            </w:tcBorders>
            <w:vAlign w:val="center"/>
          </w:tcPr>
          <w:p w14:paraId="7789F2E3" w14:textId="77777777" w:rsidR="001B070B" w:rsidRDefault="001B070B">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0237F81D" w14:textId="77777777" w:rsidR="001B070B" w:rsidRDefault="009F2D27">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主要联系人</w:t>
            </w:r>
          </w:p>
        </w:tc>
        <w:tc>
          <w:tcPr>
            <w:tcW w:w="2803" w:type="dxa"/>
            <w:tcBorders>
              <w:top w:val="single" w:sz="4" w:space="0" w:color="auto"/>
              <w:left w:val="single" w:sz="4" w:space="0" w:color="auto"/>
              <w:bottom w:val="single" w:sz="4" w:space="0" w:color="auto"/>
              <w:right w:val="single" w:sz="4" w:space="0" w:color="auto"/>
            </w:tcBorders>
            <w:vAlign w:val="center"/>
          </w:tcPr>
          <w:p w14:paraId="38361793" w14:textId="77777777" w:rsidR="001B070B" w:rsidRDefault="001B070B">
            <w:pPr>
              <w:autoSpaceDE w:val="0"/>
              <w:autoSpaceDN w:val="0"/>
              <w:adjustRightInd w:val="0"/>
              <w:snapToGrid w:val="0"/>
              <w:spacing w:before="25" w:after="25" w:line="360" w:lineRule="auto"/>
              <w:jc w:val="center"/>
              <w:rPr>
                <w:rFonts w:ascii="宋体" w:hAnsi="宋体"/>
                <w:sz w:val="24"/>
                <w:lang w:val="zh-CN"/>
              </w:rPr>
            </w:pPr>
          </w:p>
        </w:tc>
      </w:tr>
      <w:tr w:rsidR="001B070B" w14:paraId="635BA92E"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5C817761" w14:textId="77777777" w:rsidR="001B070B" w:rsidRDefault="009F2D27">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开户银行</w:t>
            </w:r>
          </w:p>
        </w:tc>
        <w:tc>
          <w:tcPr>
            <w:tcW w:w="2497" w:type="dxa"/>
            <w:tcBorders>
              <w:top w:val="single" w:sz="4" w:space="0" w:color="auto"/>
              <w:left w:val="single" w:sz="4" w:space="0" w:color="auto"/>
              <w:bottom w:val="single" w:sz="4" w:space="0" w:color="auto"/>
              <w:right w:val="single" w:sz="4" w:space="0" w:color="auto"/>
            </w:tcBorders>
            <w:vAlign w:val="center"/>
          </w:tcPr>
          <w:p w14:paraId="6DCDBE4B" w14:textId="77777777" w:rsidR="001B070B" w:rsidRDefault="001B070B">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090A3F55" w14:textId="77777777" w:rsidR="001B070B" w:rsidRDefault="009F2D27">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账号</w:t>
            </w:r>
          </w:p>
        </w:tc>
        <w:tc>
          <w:tcPr>
            <w:tcW w:w="2803" w:type="dxa"/>
            <w:tcBorders>
              <w:top w:val="single" w:sz="4" w:space="0" w:color="auto"/>
              <w:left w:val="single" w:sz="4" w:space="0" w:color="auto"/>
              <w:bottom w:val="single" w:sz="4" w:space="0" w:color="auto"/>
              <w:right w:val="single" w:sz="4" w:space="0" w:color="auto"/>
            </w:tcBorders>
            <w:vAlign w:val="center"/>
          </w:tcPr>
          <w:p w14:paraId="692C4B8F" w14:textId="77777777" w:rsidR="001B070B" w:rsidRDefault="001B070B">
            <w:pPr>
              <w:autoSpaceDE w:val="0"/>
              <w:autoSpaceDN w:val="0"/>
              <w:adjustRightInd w:val="0"/>
              <w:snapToGrid w:val="0"/>
              <w:spacing w:before="25" w:after="25" w:line="360" w:lineRule="auto"/>
              <w:jc w:val="center"/>
              <w:rPr>
                <w:rFonts w:ascii="宋体" w:hAnsi="宋体"/>
                <w:sz w:val="24"/>
                <w:lang w:val="zh-CN"/>
              </w:rPr>
            </w:pPr>
          </w:p>
        </w:tc>
      </w:tr>
      <w:tr w:rsidR="001B070B" w14:paraId="46BA0C12"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4E7629B2" w14:textId="77777777" w:rsidR="001B070B" w:rsidRDefault="009F2D27">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邮编</w:t>
            </w:r>
          </w:p>
        </w:tc>
        <w:tc>
          <w:tcPr>
            <w:tcW w:w="2497" w:type="dxa"/>
            <w:tcBorders>
              <w:top w:val="single" w:sz="4" w:space="0" w:color="auto"/>
              <w:left w:val="single" w:sz="4" w:space="0" w:color="auto"/>
              <w:bottom w:val="single" w:sz="4" w:space="0" w:color="auto"/>
              <w:right w:val="single" w:sz="4" w:space="0" w:color="auto"/>
            </w:tcBorders>
            <w:vAlign w:val="center"/>
          </w:tcPr>
          <w:p w14:paraId="262A5F4B" w14:textId="77777777" w:rsidR="001B070B" w:rsidRDefault="001B070B">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2967A9E" w14:textId="77777777" w:rsidR="001B070B" w:rsidRDefault="009F2D27">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电话</w:t>
            </w:r>
          </w:p>
        </w:tc>
        <w:tc>
          <w:tcPr>
            <w:tcW w:w="2803" w:type="dxa"/>
            <w:tcBorders>
              <w:top w:val="single" w:sz="4" w:space="0" w:color="auto"/>
              <w:left w:val="single" w:sz="4" w:space="0" w:color="auto"/>
              <w:bottom w:val="single" w:sz="4" w:space="0" w:color="auto"/>
              <w:right w:val="single" w:sz="4" w:space="0" w:color="auto"/>
            </w:tcBorders>
            <w:vAlign w:val="center"/>
          </w:tcPr>
          <w:p w14:paraId="21EAC5FC" w14:textId="77777777" w:rsidR="001B070B" w:rsidRDefault="001B070B">
            <w:pPr>
              <w:autoSpaceDE w:val="0"/>
              <w:autoSpaceDN w:val="0"/>
              <w:adjustRightInd w:val="0"/>
              <w:snapToGrid w:val="0"/>
              <w:spacing w:before="25" w:after="25" w:line="360" w:lineRule="auto"/>
              <w:jc w:val="center"/>
              <w:rPr>
                <w:rFonts w:ascii="宋体" w:hAnsi="宋体"/>
                <w:sz w:val="24"/>
                <w:lang w:val="zh-CN"/>
              </w:rPr>
            </w:pPr>
          </w:p>
        </w:tc>
      </w:tr>
      <w:tr w:rsidR="001B070B" w14:paraId="251EFEAB" w14:textId="77777777">
        <w:trPr>
          <w:cantSplit/>
          <w:trHeight w:val="7329"/>
        </w:trPr>
        <w:tc>
          <w:tcPr>
            <w:tcW w:w="2174" w:type="dxa"/>
            <w:tcBorders>
              <w:top w:val="single" w:sz="4" w:space="0" w:color="auto"/>
              <w:left w:val="single" w:sz="4" w:space="0" w:color="auto"/>
              <w:bottom w:val="single" w:sz="4" w:space="0" w:color="auto"/>
              <w:right w:val="single" w:sz="4" w:space="0" w:color="auto"/>
            </w:tcBorders>
            <w:vAlign w:val="center"/>
          </w:tcPr>
          <w:p w14:paraId="6A6DD8DE" w14:textId="77777777" w:rsidR="001B070B" w:rsidRDefault="009F2D27">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基本情况</w:t>
            </w:r>
          </w:p>
        </w:tc>
        <w:tc>
          <w:tcPr>
            <w:tcW w:w="7266" w:type="dxa"/>
            <w:gridSpan w:val="3"/>
            <w:tcBorders>
              <w:top w:val="single" w:sz="4" w:space="0" w:color="auto"/>
              <w:left w:val="single" w:sz="4" w:space="0" w:color="auto"/>
              <w:bottom w:val="single" w:sz="4" w:space="0" w:color="auto"/>
              <w:right w:val="single" w:sz="4" w:space="0" w:color="auto"/>
            </w:tcBorders>
            <w:vAlign w:val="center"/>
          </w:tcPr>
          <w:p w14:paraId="13259DAF" w14:textId="77777777" w:rsidR="001B070B" w:rsidRDefault="009F2D27">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包括公司简介、组织机构、业务概述、管理和技术人员组成、内部主要质量管理措施等。</w:t>
            </w:r>
          </w:p>
        </w:tc>
      </w:tr>
    </w:tbl>
    <w:p w14:paraId="311CB386" w14:textId="77777777" w:rsidR="001B070B" w:rsidRDefault="001B070B">
      <w:pPr>
        <w:pStyle w:val="a0"/>
      </w:pPr>
    </w:p>
    <w:p w14:paraId="351FE782" w14:textId="77777777" w:rsidR="001B070B" w:rsidRDefault="009F2D27">
      <w:pPr>
        <w:pStyle w:val="af5"/>
        <w:spacing w:line="360" w:lineRule="auto"/>
        <w:rPr>
          <w:rFonts w:hAnsi="宋体" w:cs="宋体"/>
          <w:color w:val="000000"/>
          <w:sz w:val="24"/>
          <w:szCs w:val="24"/>
        </w:rPr>
      </w:pPr>
      <w:r>
        <w:rPr>
          <w:rFonts w:hAnsi="宋体" w:cs="宋体" w:hint="eastAsia"/>
          <w:color w:val="000000"/>
          <w:sz w:val="24"/>
          <w:szCs w:val="24"/>
        </w:rPr>
        <w:t>投标人(盖章)：</w:t>
      </w:r>
      <w:r>
        <w:rPr>
          <w:rFonts w:hAnsi="宋体" w:cs="宋体" w:hint="eastAsia"/>
          <w:color w:val="000000"/>
          <w:sz w:val="24"/>
          <w:szCs w:val="24"/>
          <w:u w:val="single"/>
        </w:rPr>
        <w:t>__________________________________</w:t>
      </w:r>
    </w:p>
    <w:p w14:paraId="2401392D" w14:textId="77777777" w:rsidR="001B070B" w:rsidRDefault="009F2D27">
      <w:pPr>
        <w:pStyle w:val="af5"/>
        <w:spacing w:line="360" w:lineRule="auto"/>
        <w:rPr>
          <w:rFonts w:hAnsi="宋体" w:cs="宋体"/>
          <w:color w:val="000000"/>
          <w:sz w:val="24"/>
          <w:szCs w:val="24"/>
        </w:rPr>
      </w:pPr>
      <w:r>
        <w:rPr>
          <w:rFonts w:hAnsi="宋体" w:cs="宋体" w:hint="eastAsia"/>
          <w:color w:val="000000"/>
          <w:sz w:val="24"/>
          <w:szCs w:val="24"/>
        </w:rPr>
        <w:t>投标人授权代表签字：</w:t>
      </w:r>
      <w:r>
        <w:rPr>
          <w:rFonts w:hAnsi="宋体" w:cs="宋体" w:hint="eastAsia"/>
          <w:color w:val="000000"/>
          <w:sz w:val="24"/>
          <w:szCs w:val="24"/>
          <w:u w:val="single"/>
        </w:rPr>
        <w:t>____________________________</w:t>
      </w:r>
    </w:p>
    <w:p w14:paraId="5DFB29BE" w14:textId="77777777" w:rsidR="001B070B" w:rsidRDefault="009F2D27">
      <w:pPr>
        <w:pStyle w:val="af5"/>
        <w:spacing w:line="360" w:lineRule="auto"/>
        <w:ind w:right="1470"/>
        <w:rPr>
          <w:rFonts w:hAnsi="宋体"/>
          <w:color w:val="000000"/>
          <w:sz w:val="24"/>
          <w:szCs w:val="24"/>
        </w:rPr>
      </w:pPr>
      <w:r>
        <w:rPr>
          <w:rFonts w:hAnsi="宋体" w:hint="eastAsia"/>
          <w:color w:val="000000"/>
          <w:sz w:val="24"/>
          <w:szCs w:val="24"/>
        </w:rPr>
        <w:t>日期：_____________</w:t>
      </w:r>
      <w:r>
        <w:rPr>
          <w:rFonts w:hAnsi="宋体" w:hint="eastAsia"/>
          <w:color w:val="000000"/>
          <w:sz w:val="24"/>
          <w:szCs w:val="24"/>
          <w:u w:val="single"/>
        </w:rPr>
        <w:t>_____________________________</w:t>
      </w:r>
    </w:p>
    <w:p w14:paraId="077D5949" w14:textId="28EB3BC6" w:rsidR="0055517F" w:rsidRDefault="0055517F">
      <w:pPr>
        <w:widowControl/>
        <w:jc w:val="left"/>
        <w:rPr>
          <w:rFonts w:ascii="宋体" w:hAnsi="宋体"/>
          <w:b/>
          <w:kern w:val="0"/>
          <w:sz w:val="24"/>
          <w:szCs w:val="20"/>
        </w:rPr>
      </w:pPr>
      <w:r>
        <w:rPr>
          <w:rFonts w:hAnsi="宋体"/>
          <w:b/>
        </w:rPr>
        <w:br w:type="page"/>
      </w:r>
    </w:p>
    <w:p w14:paraId="6ED6F146" w14:textId="77777777" w:rsidR="001B070B" w:rsidRDefault="009F2D27">
      <w:pPr>
        <w:pStyle w:val="2"/>
        <w:rPr>
          <w:rFonts w:ascii="宋体" w:eastAsia="宋体" w:hAnsi="宋体"/>
          <w:sz w:val="24"/>
        </w:rPr>
      </w:pPr>
      <w:bookmarkStart w:id="188" w:name="_Toc166087422"/>
      <w:bookmarkStart w:id="189" w:name="_Toc514333206"/>
      <w:bookmarkStart w:id="190" w:name="_Toc19706856"/>
      <w:r>
        <w:rPr>
          <w:rFonts w:ascii="宋体" w:eastAsia="宋体" w:hAnsi="宋体" w:hint="eastAsia"/>
          <w:sz w:val="24"/>
        </w:rPr>
        <w:lastRenderedPageBreak/>
        <w:t>附件8　　　　业绩证明文件</w:t>
      </w:r>
      <w:bookmarkEnd w:id="188"/>
      <w:bookmarkEnd w:id="189"/>
      <w:bookmarkEnd w:id="190"/>
    </w:p>
    <w:p w14:paraId="46F30DA1" w14:textId="77777777" w:rsidR="001B070B" w:rsidRDefault="009F2D27">
      <w:pPr>
        <w:spacing w:before="25" w:after="25" w:line="360" w:lineRule="auto"/>
        <w:rPr>
          <w:rFonts w:ascii="宋体" w:hAnsi="宋体"/>
          <w:sz w:val="24"/>
        </w:rPr>
      </w:pPr>
      <w:r>
        <w:rPr>
          <w:rFonts w:ascii="宋体" w:hAnsi="宋体" w:hint="eastAsia"/>
          <w:sz w:val="24"/>
        </w:rPr>
        <w:t>请投标人自行设计表格，填写符合评分标准中的要求的业绩清单，并附合同关键页复印件及相关证明材料复印件。</w:t>
      </w:r>
    </w:p>
    <w:p w14:paraId="755EB56C" w14:textId="77777777" w:rsidR="001B070B" w:rsidRDefault="001B070B">
      <w:pPr>
        <w:pStyle w:val="af5"/>
        <w:spacing w:line="360" w:lineRule="auto"/>
        <w:jc w:val="center"/>
        <w:rPr>
          <w:rFonts w:hAnsi="宋体"/>
          <w:sz w:val="24"/>
          <w:szCs w:val="24"/>
        </w:rPr>
      </w:pPr>
    </w:p>
    <w:p w14:paraId="4D62EB91" w14:textId="77777777" w:rsidR="001B070B" w:rsidRDefault="009F2D27">
      <w:pPr>
        <w:pStyle w:val="2"/>
        <w:spacing w:line="360" w:lineRule="auto"/>
        <w:rPr>
          <w:rFonts w:ascii="宋体" w:eastAsia="宋体" w:hAnsi="宋体"/>
          <w:sz w:val="24"/>
          <w:szCs w:val="24"/>
        </w:rPr>
      </w:pPr>
      <w:r>
        <w:rPr>
          <w:rFonts w:hAnsi="宋体"/>
          <w:sz w:val="24"/>
          <w:szCs w:val="24"/>
        </w:rPr>
        <w:br w:type="page"/>
      </w:r>
      <w:bookmarkStart w:id="191" w:name="_Toc277153154"/>
      <w:bookmarkStart w:id="192" w:name="_Toc277942529"/>
      <w:bookmarkStart w:id="193" w:name="_Toc19706857"/>
      <w:r>
        <w:rPr>
          <w:rFonts w:ascii="宋体" w:eastAsia="宋体" w:hAnsi="宋体" w:hint="eastAsia"/>
          <w:sz w:val="24"/>
          <w:szCs w:val="24"/>
        </w:rPr>
        <w:lastRenderedPageBreak/>
        <w:t xml:space="preserve">附件9  </w:t>
      </w:r>
      <w:bookmarkEnd w:id="191"/>
      <w:bookmarkEnd w:id="192"/>
      <w:r>
        <w:rPr>
          <w:rFonts w:ascii="宋体" w:eastAsia="宋体" w:hAnsi="宋体" w:hint="eastAsia"/>
          <w:sz w:val="24"/>
          <w:szCs w:val="24"/>
        </w:rPr>
        <w:t>项目组主要人员一览表</w:t>
      </w:r>
      <w:bookmarkEnd w:id="193"/>
    </w:p>
    <w:p w14:paraId="66F3F2EA" w14:textId="77777777" w:rsidR="001B070B" w:rsidRDefault="009F2D27">
      <w:pPr>
        <w:pStyle w:val="af5"/>
        <w:spacing w:line="360" w:lineRule="auto"/>
        <w:rPr>
          <w:rFonts w:hAnsi="宋体"/>
          <w:sz w:val="24"/>
          <w:szCs w:val="24"/>
        </w:rPr>
      </w:pPr>
      <w:r>
        <w:rPr>
          <w:rFonts w:hAnsi="宋体" w:hint="eastAsia"/>
          <w:sz w:val="24"/>
          <w:szCs w:val="24"/>
        </w:rPr>
        <w:t>投标人名称:______________ 招标编号:______________ 包号:____________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7"/>
        <w:gridCol w:w="1478"/>
        <w:gridCol w:w="1357"/>
        <w:gridCol w:w="1357"/>
        <w:gridCol w:w="1598"/>
        <w:gridCol w:w="1357"/>
      </w:tblGrid>
      <w:tr w:rsidR="009C4750" w14:paraId="116AF999" w14:textId="77777777" w:rsidTr="00084F19">
        <w:trPr>
          <w:trHeight w:val="284"/>
        </w:trPr>
        <w:tc>
          <w:tcPr>
            <w:tcW w:w="1357" w:type="dxa"/>
            <w:vAlign w:val="center"/>
          </w:tcPr>
          <w:p w14:paraId="1D20D308" w14:textId="77777777" w:rsidR="009C4750" w:rsidRDefault="009C4750" w:rsidP="00084F19">
            <w:pPr>
              <w:adjustRightInd w:val="0"/>
              <w:snapToGrid w:val="0"/>
              <w:spacing w:afterLines="50" w:after="156" w:line="360" w:lineRule="auto"/>
              <w:rPr>
                <w:rFonts w:ascii="宋体" w:hAnsi="宋体"/>
                <w:b/>
                <w:bCs/>
                <w:sz w:val="24"/>
              </w:rPr>
            </w:pPr>
            <w:r>
              <w:rPr>
                <w:rFonts w:ascii="宋体" w:hAnsi="宋体" w:hint="eastAsia"/>
                <w:b/>
                <w:bCs/>
                <w:sz w:val="24"/>
              </w:rPr>
              <w:t>人员姓名</w:t>
            </w:r>
          </w:p>
        </w:tc>
        <w:tc>
          <w:tcPr>
            <w:tcW w:w="1478" w:type="dxa"/>
            <w:vAlign w:val="center"/>
          </w:tcPr>
          <w:p w14:paraId="0F4C9E52" w14:textId="77777777" w:rsidR="009C4750" w:rsidRDefault="009C4750" w:rsidP="00084F19">
            <w:pPr>
              <w:adjustRightInd w:val="0"/>
              <w:snapToGrid w:val="0"/>
              <w:spacing w:afterLines="50" w:after="156" w:line="360" w:lineRule="auto"/>
              <w:jc w:val="center"/>
              <w:rPr>
                <w:rFonts w:ascii="宋体" w:hAnsi="宋体"/>
                <w:b/>
                <w:bCs/>
                <w:sz w:val="24"/>
              </w:rPr>
            </w:pPr>
            <w:r>
              <w:rPr>
                <w:rFonts w:ascii="宋体" w:hAnsi="宋体" w:hint="eastAsia"/>
                <w:b/>
                <w:bCs/>
                <w:sz w:val="24"/>
              </w:rPr>
              <w:t>专业/类别</w:t>
            </w:r>
          </w:p>
        </w:tc>
        <w:tc>
          <w:tcPr>
            <w:tcW w:w="1357" w:type="dxa"/>
            <w:vAlign w:val="center"/>
          </w:tcPr>
          <w:p w14:paraId="09625D0D" w14:textId="77777777" w:rsidR="009C4750" w:rsidRDefault="009C4750" w:rsidP="00084F19">
            <w:pPr>
              <w:adjustRightInd w:val="0"/>
              <w:snapToGrid w:val="0"/>
              <w:spacing w:afterLines="50" w:after="156" w:line="360" w:lineRule="auto"/>
              <w:jc w:val="center"/>
              <w:rPr>
                <w:rFonts w:ascii="宋体" w:hAnsi="宋体"/>
                <w:b/>
                <w:bCs/>
                <w:sz w:val="24"/>
              </w:rPr>
            </w:pPr>
            <w:r>
              <w:rPr>
                <w:rFonts w:ascii="宋体" w:hAnsi="宋体" w:hint="eastAsia"/>
                <w:b/>
                <w:bCs/>
                <w:sz w:val="24"/>
              </w:rPr>
              <w:t>工作时间</w:t>
            </w:r>
          </w:p>
        </w:tc>
        <w:tc>
          <w:tcPr>
            <w:tcW w:w="1357" w:type="dxa"/>
            <w:vAlign w:val="center"/>
          </w:tcPr>
          <w:p w14:paraId="1D98641D" w14:textId="77777777" w:rsidR="009C4750" w:rsidRDefault="009C4750" w:rsidP="00084F19">
            <w:pPr>
              <w:adjustRightInd w:val="0"/>
              <w:snapToGrid w:val="0"/>
              <w:spacing w:afterLines="50" w:after="156" w:line="360" w:lineRule="auto"/>
              <w:jc w:val="center"/>
              <w:rPr>
                <w:rFonts w:ascii="宋体" w:hAnsi="宋体"/>
                <w:b/>
                <w:bCs/>
                <w:sz w:val="24"/>
              </w:rPr>
            </w:pPr>
            <w:r>
              <w:rPr>
                <w:rFonts w:ascii="宋体" w:hAnsi="宋体" w:hint="eastAsia"/>
                <w:b/>
                <w:bCs/>
                <w:sz w:val="24"/>
              </w:rPr>
              <w:t>工作业绩</w:t>
            </w:r>
          </w:p>
        </w:tc>
        <w:tc>
          <w:tcPr>
            <w:tcW w:w="1598" w:type="dxa"/>
            <w:vAlign w:val="center"/>
          </w:tcPr>
          <w:p w14:paraId="7A455C56" w14:textId="77777777" w:rsidR="009C4750" w:rsidRDefault="009C4750" w:rsidP="00084F19">
            <w:pPr>
              <w:adjustRightInd w:val="0"/>
              <w:snapToGrid w:val="0"/>
              <w:spacing w:afterLines="50" w:after="156" w:line="360" w:lineRule="auto"/>
              <w:jc w:val="center"/>
              <w:rPr>
                <w:rFonts w:ascii="宋体" w:hAnsi="宋体"/>
                <w:b/>
                <w:bCs/>
                <w:sz w:val="24"/>
              </w:rPr>
            </w:pPr>
            <w:r>
              <w:rPr>
                <w:rFonts w:ascii="宋体" w:hAnsi="宋体" w:hint="eastAsia"/>
                <w:b/>
                <w:bCs/>
                <w:sz w:val="24"/>
              </w:rPr>
              <w:t>在本项目中</w:t>
            </w:r>
          </w:p>
          <w:p w14:paraId="51F44B19" w14:textId="77777777" w:rsidR="009C4750" w:rsidRDefault="009C4750" w:rsidP="00084F19">
            <w:pPr>
              <w:adjustRightInd w:val="0"/>
              <w:snapToGrid w:val="0"/>
              <w:spacing w:afterLines="50" w:after="156" w:line="360" w:lineRule="auto"/>
              <w:jc w:val="center"/>
              <w:rPr>
                <w:rFonts w:ascii="宋体" w:hAnsi="宋体"/>
                <w:b/>
                <w:bCs/>
                <w:sz w:val="24"/>
              </w:rPr>
            </w:pPr>
            <w:r>
              <w:rPr>
                <w:rFonts w:ascii="宋体" w:hAnsi="宋体" w:hint="eastAsia"/>
                <w:b/>
                <w:bCs/>
                <w:sz w:val="24"/>
              </w:rPr>
              <w:t>职责分工</w:t>
            </w:r>
          </w:p>
        </w:tc>
        <w:tc>
          <w:tcPr>
            <w:tcW w:w="1357" w:type="dxa"/>
            <w:vAlign w:val="center"/>
          </w:tcPr>
          <w:p w14:paraId="23F1E1AA" w14:textId="77777777" w:rsidR="009C4750" w:rsidRDefault="009C4750" w:rsidP="00084F19">
            <w:pPr>
              <w:adjustRightInd w:val="0"/>
              <w:snapToGrid w:val="0"/>
              <w:spacing w:afterLines="50" w:after="156" w:line="360" w:lineRule="auto"/>
              <w:jc w:val="center"/>
              <w:rPr>
                <w:rFonts w:ascii="宋体" w:hAnsi="宋体"/>
                <w:b/>
                <w:bCs/>
                <w:sz w:val="24"/>
              </w:rPr>
            </w:pPr>
            <w:r>
              <w:rPr>
                <w:rFonts w:ascii="宋体" w:hAnsi="宋体" w:hint="eastAsia"/>
                <w:b/>
                <w:bCs/>
                <w:sz w:val="24"/>
              </w:rPr>
              <w:t>联系电话</w:t>
            </w:r>
          </w:p>
        </w:tc>
      </w:tr>
      <w:tr w:rsidR="009C4750" w14:paraId="1B8B61B7" w14:textId="77777777" w:rsidTr="00084F19">
        <w:tc>
          <w:tcPr>
            <w:tcW w:w="1357" w:type="dxa"/>
          </w:tcPr>
          <w:p w14:paraId="4FF616F5" w14:textId="77777777" w:rsidR="009C4750" w:rsidRDefault="009C4750" w:rsidP="00084F19">
            <w:pPr>
              <w:adjustRightInd w:val="0"/>
              <w:snapToGrid w:val="0"/>
              <w:spacing w:afterLines="50" w:after="156" w:line="360" w:lineRule="auto"/>
              <w:jc w:val="center"/>
              <w:rPr>
                <w:rFonts w:ascii="宋体" w:hAnsi="宋体"/>
                <w:sz w:val="24"/>
              </w:rPr>
            </w:pPr>
          </w:p>
        </w:tc>
        <w:tc>
          <w:tcPr>
            <w:tcW w:w="1478" w:type="dxa"/>
          </w:tcPr>
          <w:p w14:paraId="2EDB8D92"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37D2E857"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31282454" w14:textId="77777777" w:rsidR="009C4750" w:rsidRDefault="009C4750" w:rsidP="00084F19">
            <w:pPr>
              <w:adjustRightInd w:val="0"/>
              <w:snapToGrid w:val="0"/>
              <w:spacing w:afterLines="50" w:after="156" w:line="360" w:lineRule="auto"/>
              <w:jc w:val="center"/>
              <w:rPr>
                <w:rFonts w:ascii="宋体" w:hAnsi="宋体"/>
                <w:sz w:val="24"/>
              </w:rPr>
            </w:pPr>
          </w:p>
        </w:tc>
        <w:tc>
          <w:tcPr>
            <w:tcW w:w="1598" w:type="dxa"/>
          </w:tcPr>
          <w:p w14:paraId="6C06725F"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4E5E87C5" w14:textId="77777777" w:rsidR="009C4750" w:rsidRDefault="009C4750" w:rsidP="00084F19">
            <w:pPr>
              <w:adjustRightInd w:val="0"/>
              <w:snapToGrid w:val="0"/>
              <w:spacing w:afterLines="50" w:after="156" w:line="360" w:lineRule="auto"/>
              <w:jc w:val="center"/>
              <w:rPr>
                <w:rFonts w:ascii="宋体" w:hAnsi="宋体"/>
                <w:sz w:val="24"/>
              </w:rPr>
            </w:pPr>
          </w:p>
        </w:tc>
      </w:tr>
      <w:tr w:rsidR="009C4750" w14:paraId="7B216498" w14:textId="77777777" w:rsidTr="00084F19">
        <w:tc>
          <w:tcPr>
            <w:tcW w:w="1357" w:type="dxa"/>
          </w:tcPr>
          <w:p w14:paraId="4D307874" w14:textId="77777777" w:rsidR="009C4750" w:rsidRDefault="009C4750" w:rsidP="00084F19">
            <w:pPr>
              <w:adjustRightInd w:val="0"/>
              <w:snapToGrid w:val="0"/>
              <w:spacing w:afterLines="50" w:after="156" w:line="360" w:lineRule="auto"/>
              <w:jc w:val="center"/>
              <w:rPr>
                <w:rFonts w:ascii="宋体" w:hAnsi="宋体"/>
                <w:sz w:val="24"/>
              </w:rPr>
            </w:pPr>
          </w:p>
        </w:tc>
        <w:tc>
          <w:tcPr>
            <w:tcW w:w="1478" w:type="dxa"/>
          </w:tcPr>
          <w:p w14:paraId="5789E536"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602B381C"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75146ECC" w14:textId="77777777" w:rsidR="009C4750" w:rsidRDefault="009C4750" w:rsidP="00084F19">
            <w:pPr>
              <w:adjustRightInd w:val="0"/>
              <w:snapToGrid w:val="0"/>
              <w:spacing w:afterLines="50" w:after="156" w:line="360" w:lineRule="auto"/>
              <w:jc w:val="center"/>
              <w:rPr>
                <w:rFonts w:ascii="宋体" w:hAnsi="宋体"/>
                <w:sz w:val="24"/>
              </w:rPr>
            </w:pPr>
          </w:p>
        </w:tc>
        <w:tc>
          <w:tcPr>
            <w:tcW w:w="1598" w:type="dxa"/>
          </w:tcPr>
          <w:p w14:paraId="2BEB8624"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0585DAA3" w14:textId="77777777" w:rsidR="009C4750" w:rsidRDefault="009C4750" w:rsidP="00084F19">
            <w:pPr>
              <w:adjustRightInd w:val="0"/>
              <w:snapToGrid w:val="0"/>
              <w:spacing w:afterLines="50" w:after="156" w:line="360" w:lineRule="auto"/>
              <w:jc w:val="center"/>
              <w:rPr>
                <w:rFonts w:ascii="宋体" w:hAnsi="宋体"/>
                <w:sz w:val="24"/>
              </w:rPr>
            </w:pPr>
          </w:p>
        </w:tc>
      </w:tr>
      <w:tr w:rsidR="009C4750" w14:paraId="49BF0832" w14:textId="77777777" w:rsidTr="00084F19">
        <w:tc>
          <w:tcPr>
            <w:tcW w:w="1357" w:type="dxa"/>
          </w:tcPr>
          <w:p w14:paraId="4B1D2310" w14:textId="77777777" w:rsidR="009C4750" w:rsidRDefault="009C4750" w:rsidP="00084F19">
            <w:pPr>
              <w:adjustRightInd w:val="0"/>
              <w:snapToGrid w:val="0"/>
              <w:spacing w:afterLines="50" w:after="156" w:line="360" w:lineRule="auto"/>
              <w:jc w:val="center"/>
              <w:rPr>
                <w:rFonts w:ascii="宋体" w:hAnsi="宋体"/>
                <w:sz w:val="24"/>
              </w:rPr>
            </w:pPr>
          </w:p>
        </w:tc>
        <w:tc>
          <w:tcPr>
            <w:tcW w:w="1478" w:type="dxa"/>
          </w:tcPr>
          <w:p w14:paraId="37D702CA"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4E92E163"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73DD8348" w14:textId="77777777" w:rsidR="009C4750" w:rsidRDefault="009C4750" w:rsidP="00084F19">
            <w:pPr>
              <w:adjustRightInd w:val="0"/>
              <w:snapToGrid w:val="0"/>
              <w:spacing w:afterLines="50" w:after="156" w:line="360" w:lineRule="auto"/>
              <w:jc w:val="center"/>
              <w:rPr>
                <w:rFonts w:ascii="宋体" w:hAnsi="宋体"/>
                <w:sz w:val="24"/>
              </w:rPr>
            </w:pPr>
          </w:p>
        </w:tc>
        <w:tc>
          <w:tcPr>
            <w:tcW w:w="1598" w:type="dxa"/>
          </w:tcPr>
          <w:p w14:paraId="140245B7"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363927F7" w14:textId="77777777" w:rsidR="009C4750" w:rsidRDefault="009C4750" w:rsidP="00084F19">
            <w:pPr>
              <w:adjustRightInd w:val="0"/>
              <w:snapToGrid w:val="0"/>
              <w:spacing w:afterLines="50" w:after="156" w:line="360" w:lineRule="auto"/>
              <w:jc w:val="center"/>
              <w:rPr>
                <w:rFonts w:ascii="宋体" w:hAnsi="宋体"/>
                <w:sz w:val="24"/>
              </w:rPr>
            </w:pPr>
          </w:p>
        </w:tc>
      </w:tr>
      <w:tr w:rsidR="009C4750" w14:paraId="0DF28EC5" w14:textId="77777777" w:rsidTr="00084F19">
        <w:tc>
          <w:tcPr>
            <w:tcW w:w="1357" w:type="dxa"/>
          </w:tcPr>
          <w:p w14:paraId="40AA3B5C" w14:textId="77777777" w:rsidR="009C4750" w:rsidRDefault="009C4750" w:rsidP="00084F19">
            <w:pPr>
              <w:adjustRightInd w:val="0"/>
              <w:snapToGrid w:val="0"/>
              <w:spacing w:afterLines="50" w:after="156" w:line="360" w:lineRule="auto"/>
              <w:jc w:val="center"/>
              <w:rPr>
                <w:rFonts w:ascii="宋体" w:hAnsi="宋体"/>
                <w:sz w:val="24"/>
              </w:rPr>
            </w:pPr>
          </w:p>
        </w:tc>
        <w:tc>
          <w:tcPr>
            <w:tcW w:w="1478" w:type="dxa"/>
          </w:tcPr>
          <w:p w14:paraId="5DB4000D"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5D72E570"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1BD8D70D" w14:textId="77777777" w:rsidR="009C4750" w:rsidRDefault="009C4750" w:rsidP="00084F19">
            <w:pPr>
              <w:adjustRightInd w:val="0"/>
              <w:snapToGrid w:val="0"/>
              <w:spacing w:afterLines="50" w:after="156" w:line="360" w:lineRule="auto"/>
              <w:jc w:val="center"/>
              <w:rPr>
                <w:rFonts w:ascii="宋体" w:hAnsi="宋体"/>
                <w:sz w:val="24"/>
              </w:rPr>
            </w:pPr>
          </w:p>
        </w:tc>
        <w:tc>
          <w:tcPr>
            <w:tcW w:w="1598" w:type="dxa"/>
          </w:tcPr>
          <w:p w14:paraId="68BECDA2"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7AE3BDBA" w14:textId="77777777" w:rsidR="009C4750" w:rsidRDefault="009C4750" w:rsidP="00084F19">
            <w:pPr>
              <w:adjustRightInd w:val="0"/>
              <w:snapToGrid w:val="0"/>
              <w:spacing w:afterLines="50" w:after="156" w:line="360" w:lineRule="auto"/>
              <w:jc w:val="center"/>
              <w:rPr>
                <w:rFonts w:ascii="宋体" w:hAnsi="宋体"/>
                <w:sz w:val="24"/>
              </w:rPr>
            </w:pPr>
          </w:p>
        </w:tc>
      </w:tr>
      <w:tr w:rsidR="009C4750" w14:paraId="600549A6" w14:textId="77777777" w:rsidTr="00084F19">
        <w:tc>
          <w:tcPr>
            <w:tcW w:w="1357" w:type="dxa"/>
          </w:tcPr>
          <w:p w14:paraId="2D5BDB55" w14:textId="77777777" w:rsidR="009C4750" w:rsidRDefault="009C4750" w:rsidP="00084F19">
            <w:pPr>
              <w:adjustRightInd w:val="0"/>
              <w:snapToGrid w:val="0"/>
              <w:spacing w:afterLines="50" w:after="156" w:line="360" w:lineRule="auto"/>
              <w:jc w:val="center"/>
              <w:rPr>
                <w:rFonts w:ascii="宋体" w:hAnsi="宋体"/>
                <w:sz w:val="24"/>
              </w:rPr>
            </w:pPr>
          </w:p>
        </w:tc>
        <w:tc>
          <w:tcPr>
            <w:tcW w:w="1478" w:type="dxa"/>
          </w:tcPr>
          <w:p w14:paraId="37FA1576"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10161195"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39AD4012" w14:textId="77777777" w:rsidR="009C4750" w:rsidRDefault="009C4750" w:rsidP="00084F19">
            <w:pPr>
              <w:adjustRightInd w:val="0"/>
              <w:snapToGrid w:val="0"/>
              <w:spacing w:afterLines="50" w:after="156" w:line="360" w:lineRule="auto"/>
              <w:jc w:val="center"/>
              <w:rPr>
                <w:rFonts w:ascii="宋体" w:hAnsi="宋体"/>
                <w:sz w:val="24"/>
              </w:rPr>
            </w:pPr>
          </w:p>
        </w:tc>
        <w:tc>
          <w:tcPr>
            <w:tcW w:w="1598" w:type="dxa"/>
          </w:tcPr>
          <w:p w14:paraId="467FBC32"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2D6392D9" w14:textId="77777777" w:rsidR="009C4750" w:rsidRDefault="009C4750" w:rsidP="00084F19">
            <w:pPr>
              <w:adjustRightInd w:val="0"/>
              <w:snapToGrid w:val="0"/>
              <w:spacing w:afterLines="50" w:after="156" w:line="360" w:lineRule="auto"/>
              <w:jc w:val="center"/>
              <w:rPr>
                <w:rFonts w:ascii="宋体" w:hAnsi="宋体"/>
                <w:sz w:val="24"/>
              </w:rPr>
            </w:pPr>
          </w:p>
        </w:tc>
      </w:tr>
      <w:tr w:rsidR="009C4750" w14:paraId="529B9B3E" w14:textId="77777777" w:rsidTr="00084F19">
        <w:tc>
          <w:tcPr>
            <w:tcW w:w="1357" w:type="dxa"/>
          </w:tcPr>
          <w:p w14:paraId="45E755B2" w14:textId="77777777" w:rsidR="009C4750" w:rsidRDefault="009C4750" w:rsidP="00084F19">
            <w:pPr>
              <w:adjustRightInd w:val="0"/>
              <w:snapToGrid w:val="0"/>
              <w:spacing w:afterLines="50" w:after="156" w:line="360" w:lineRule="auto"/>
              <w:jc w:val="center"/>
              <w:rPr>
                <w:rFonts w:ascii="宋体" w:hAnsi="宋体"/>
                <w:sz w:val="24"/>
              </w:rPr>
            </w:pPr>
          </w:p>
        </w:tc>
        <w:tc>
          <w:tcPr>
            <w:tcW w:w="1478" w:type="dxa"/>
          </w:tcPr>
          <w:p w14:paraId="56CF792F"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7068F303"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053FAC5C" w14:textId="77777777" w:rsidR="009C4750" w:rsidRDefault="009C4750" w:rsidP="00084F19">
            <w:pPr>
              <w:adjustRightInd w:val="0"/>
              <w:snapToGrid w:val="0"/>
              <w:spacing w:afterLines="50" w:after="156" w:line="360" w:lineRule="auto"/>
              <w:jc w:val="center"/>
              <w:rPr>
                <w:rFonts w:ascii="宋体" w:hAnsi="宋体"/>
                <w:sz w:val="24"/>
              </w:rPr>
            </w:pPr>
          </w:p>
        </w:tc>
        <w:tc>
          <w:tcPr>
            <w:tcW w:w="1598" w:type="dxa"/>
          </w:tcPr>
          <w:p w14:paraId="76C3F90B"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573620F7" w14:textId="77777777" w:rsidR="009C4750" w:rsidRDefault="009C4750" w:rsidP="00084F19">
            <w:pPr>
              <w:adjustRightInd w:val="0"/>
              <w:snapToGrid w:val="0"/>
              <w:spacing w:afterLines="50" w:after="156" w:line="360" w:lineRule="auto"/>
              <w:jc w:val="center"/>
              <w:rPr>
                <w:rFonts w:ascii="宋体" w:hAnsi="宋体"/>
                <w:sz w:val="24"/>
              </w:rPr>
            </w:pPr>
          </w:p>
        </w:tc>
      </w:tr>
      <w:tr w:rsidR="009C4750" w14:paraId="63B10601" w14:textId="77777777" w:rsidTr="00084F19">
        <w:tc>
          <w:tcPr>
            <w:tcW w:w="1357" w:type="dxa"/>
          </w:tcPr>
          <w:p w14:paraId="369F6880" w14:textId="77777777" w:rsidR="009C4750" w:rsidRDefault="009C4750" w:rsidP="00084F19">
            <w:pPr>
              <w:adjustRightInd w:val="0"/>
              <w:snapToGrid w:val="0"/>
              <w:spacing w:afterLines="50" w:after="156" w:line="360" w:lineRule="auto"/>
              <w:jc w:val="center"/>
              <w:rPr>
                <w:rFonts w:ascii="宋体" w:hAnsi="宋体"/>
                <w:sz w:val="24"/>
              </w:rPr>
            </w:pPr>
          </w:p>
        </w:tc>
        <w:tc>
          <w:tcPr>
            <w:tcW w:w="1478" w:type="dxa"/>
          </w:tcPr>
          <w:p w14:paraId="1C78BB36"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5EB2CFBF"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0CD8B705" w14:textId="77777777" w:rsidR="009C4750" w:rsidRDefault="009C4750" w:rsidP="00084F19">
            <w:pPr>
              <w:adjustRightInd w:val="0"/>
              <w:snapToGrid w:val="0"/>
              <w:spacing w:afterLines="50" w:after="156" w:line="360" w:lineRule="auto"/>
              <w:jc w:val="center"/>
              <w:rPr>
                <w:rFonts w:ascii="宋体" w:hAnsi="宋体"/>
                <w:sz w:val="24"/>
              </w:rPr>
            </w:pPr>
          </w:p>
        </w:tc>
        <w:tc>
          <w:tcPr>
            <w:tcW w:w="1598" w:type="dxa"/>
          </w:tcPr>
          <w:p w14:paraId="70F1EC1E"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0BFC28AC" w14:textId="77777777" w:rsidR="009C4750" w:rsidRDefault="009C4750" w:rsidP="00084F19">
            <w:pPr>
              <w:adjustRightInd w:val="0"/>
              <w:snapToGrid w:val="0"/>
              <w:spacing w:afterLines="50" w:after="156" w:line="360" w:lineRule="auto"/>
              <w:jc w:val="center"/>
              <w:rPr>
                <w:rFonts w:ascii="宋体" w:hAnsi="宋体"/>
                <w:sz w:val="24"/>
              </w:rPr>
            </w:pPr>
          </w:p>
        </w:tc>
      </w:tr>
      <w:tr w:rsidR="009C4750" w14:paraId="5D5EBA6E" w14:textId="77777777" w:rsidTr="00084F19">
        <w:tc>
          <w:tcPr>
            <w:tcW w:w="1357" w:type="dxa"/>
          </w:tcPr>
          <w:p w14:paraId="1940450F" w14:textId="77777777" w:rsidR="009C4750" w:rsidRDefault="009C4750" w:rsidP="00084F19">
            <w:pPr>
              <w:adjustRightInd w:val="0"/>
              <w:snapToGrid w:val="0"/>
              <w:spacing w:afterLines="50" w:after="156" w:line="360" w:lineRule="auto"/>
              <w:jc w:val="center"/>
              <w:rPr>
                <w:rFonts w:ascii="宋体" w:hAnsi="宋体"/>
                <w:sz w:val="24"/>
              </w:rPr>
            </w:pPr>
          </w:p>
        </w:tc>
        <w:tc>
          <w:tcPr>
            <w:tcW w:w="1478" w:type="dxa"/>
          </w:tcPr>
          <w:p w14:paraId="51A60B1E"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6A05605A"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6B4E5075" w14:textId="77777777" w:rsidR="009C4750" w:rsidRDefault="009C4750" w:rsidP="00084F19">
            <w:pPr>
              <w:adjustRightInd w:val="0"/>
              <w:snapToGrid w:val="0"/>
              <w:spacing w:afterLines="50" w:after="156" w:line="360" w:lineRule="auto"/>
              <w:jc w:val="center"/>
              <w:rPr>
                <w:rFonts w:ascii="宋体" w:hAnsi="宋体"/>
                <w:sz w:val="24"/>
              </w:rPr>
            </w:pPr>
          </w:p>
        </w:tc>
        <w:tc>
          <w:tcPr>
            <w:tcW w:w="1598" w:type="dxa"/>
          </w:tcPr>
          <w:p w14:paraId="36718AB2"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3CE2A19C" w14:textId="77777777" w:rsidR="009C4750" w:rsidRDefault="009C4750" w:rsidP="00084F19">
            <w:pPr>
              <w:adjustRightInd w:val="0"/>
              <w:snapToGrid w:val="0"/>
              <w:spacing w:afterLines="50" w:after="156" w:line="360" w:lineRule="auto"/>
              <w:jc w:val="center"/>
              <w:rPr>
                <w:rFonts w:ascii="宋体" w:hAnsi="宋体"/>
                <w:sz w:val="24"/>
              </w:rPr>
            </w:pPr>
          </w:p>
        </w:tc>
      </w:tr>
      <w:tr w:rsidR="009C4750" w14:paraId="693CE005" w14:textId="77777777" w:rsidTr="00084F19">
        <w:tc>
          <w:tcPr>
            <w:tcW w:w="1357" w:type="dxa"/>
          </w:tcPr>
          <w:p w14:paraId="16230939" w14:textId="77777777" w:rsidR="009C4750" w:rsidRDefault="009C4750" w:rsidP="00084F19">
            <w:pPr>
              <w:adjustRightInd w:val="0"/>
              <w:snapToGrid w:val="0"/>
              <w:spacing w:afterLines="50" w:after="156" w:line="360" w:lineRule="auto"/>
              <w:jc w:val="center"/>
              <w:rPr>
                <w:rFonts w:ascii="宋体" w:hAnsi="宋体"/>
                <w:sz w:val="24"/>
              </w:rPr>
            </w:pPr>
          </w:p>
        </w:tc>
        <w:tc>
          <w:tcPr>
            <w:tcW w:w="1478" w:type="dxa"/>
          </w:tcPr>
          <w:p w14:paraId="59257B77"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0DFE6112"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72DEA509" w14:textId="77777777" w:rsidR="009C4750" w:rsidRDefault="009C4750" w:rsidP="00084F19">
            <w:pPr>
              <w:adjustRightInd w:val="0"/>
              <w:snapToGrid w:val="0"/>
              <w:spacing w:afterLines="50" w:after="156" w:line="360" w:lineRule="auto"/>
              <w:jc w:val="center"/>
              <w:rPr>
                <w:rFonts w:ascii="宋体" w:hAnsi="宋体"/>
                <w:sz w:val="24"/>
              </w:rPr>
            </w:pPr>
          </w:p>
        </w:tc>
        <w:tc>
          <w:tcPr>
            <w:tcW w:w="1598" w:type="dxa"/>
          </w:tcPr>
          <w:p w14:paraId="626E3EA2"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3A65AA23" w14:textId="77777777" w:rsidR="009C4750" w:rsidRDefault="009C4750" w:rsidP="00084F19">
            <w:pPr>
              <w:adjustRightInd w:val="0"/>
              <w:snapToGrid w:val="0"/>
              <w:spacing w:afterLines="50" w:after="156" w:line="360" w:lineRule="auto"/>
              <w:jc w:val="center"/>
              <w:rPr>
                <w:rFonts w:ascii="宋体" w:hAnsi="宋体"/>
                <w:sz w:val="24"/>
              </w:rPr>
            </w:pPr>
          </w:p>
        </w:tc>
      </w:tr>
      <w:tr w:rsidR="009C4750" w14:paraId="2FD83C71" w14:textId="77777777" w:rsidTr="00084F19">
        <w:tc>
          <w:tcPr>
            <w:tcW w:w="1357" w:type="dxa"/>
          </w:tcPr>
          <w:p w14:paraId="5F6B21D1" w14:textId="77777777" w:rsidR="009C4750" w:rsidRDefault="009C4750" w:rsidP="00084F19">
            <w:pPr>
              <w:adjustRightInd w:val="0"/>
              <w:snapToGrid w:val="0"/>
              <w:spacing w:afterLines="50" w:after="156" w:line="360" w:lineRule="auto"/>
              <w:jc w:val="center"/>
              <w:rPr>
                <w:rFonts w:ascii="宋体" w:hAnsi="宋体"/>
                <w:sz w:val="24"/>
              </w:rPr>
            </w:pPr>
          </w:p>
        </w:tc>
        <w:tc>
          <w:tcPr>
            <w:tcW w:w="1478" w:type="dxa"/>
          </w:tcPr>
          <w:p w14:paraId="2BFD2E63"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2AE94F2D"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538F4890" w14:textId="77777777" w:rsidR="009C4750" w:rsidRDefault="009C4750" w:rsidP="00084F19">
            <w:pPr>
              <w:adjustRightInd w:val="0"/>
              <w:snapToGrid w:val="0"/>
              <w:spacing w:afterLines="50" w:after="156" w:line="360" w:lineRule="auto"/>
              <w:jc w:val="center"/>
              <w:rPr>
                <w:rFonts w:ascii="宋体" w:hAnsi="宋体"/>
                <w:sz w:val="24"/>
              </w:rPr>
            </w:pPr>
          </w:p>
        </w:tc>
        <w:tc>
          <w:tcPr>
            <w:tcW w:w="1598" w:type="dxa"/>
          </w:tcPr>
          <w:p w14:paraId="3ADFA6A3"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31088B64" w14:textId="77777777" w:rsidR="009C4750" w:rsidRDefault="009C4750" w:rsidP="00084F19">
            <w:pPr>
              <w:adjustRightInd w:val="0"/>
              <w:snapToGrid w:val="0"/>
              <w:spacing w:afterLines="50" w:after="156" w:line="360" w:lineRule="auto"/>
              <w:jc w:val="center"/>
              <w:rPr>
                <w:rFonts w:ascii="宋体" w:hAnsi="宋体"/>
                <w:sz w:val="24"/>
              </w:rPr>
            </w:pPr>
          </w:p>
        </w:tc>
      </w:tr>
      <w:tr w:rsidR="009C4750" w14:paraId="3F428650" w14:textId="77777777" w:rsidTr="00084F19">
        <w:tc>
          <w:tcPr>
            <w:tcW w:w="1357" w:type="dxa"/>
          </w:tcPr>
          <w:p w14:paraId="15938EF9" w14:textId="77777777" w:rsidR="009C4750" w:rsidRDefault="009C4750" w:rsidP="00084F19">
            <w:pPr>
              <w:adjustRightInd w:val="0"/>
              <w:snapToGrid w:val="0"/>
              <w:spacing w:afterLines="50" w:after="156" w:line="360" w:lineRule="auto"/>
              <w:jc w:val="center"/>
              <w:rPr>
                <w:rFonts w:ascii="宋体" w:hAnsi="宋体"/>
                <w:sz w:val="24"/>
              </w:rPr>
            </w:pPr>
          </w:p>
        </w:tc>
        <w:tc>
          <w:tcPr>
            <w:tcW w:w="1478" w:type="dxa"/>
          </w:tcPr>
          <w:p w14:paraId="58E0AAB7"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3E021A87"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71C08408" w14:textId="77777777" w:rsidR="009C4750" w:rsidRDefault="009C4750" w:rsidP="00084F19">
            <w:pPr>
              <w:adjustRightInd w:val="0"/>
              <w:snapToGrid w:val="0"/>
              <w:spacing w:afterLines="50" w:after="156" w:line="360" w:lineRule="auto"/>
              <w:jc w:val="center"/>
              <w:rPr>
                <w:rFonts w:ascii="宋体" w:hAnsi="宋体"/>
                <w:sz w:val="24"/>
              </w:rPr>
            </w:pPr>
          </w:p>
        </w:tc>
        <w:tc>
          <w:tcPr>
            <w:tcW w:w="1598" w:type="dxa"/>
          </w:tcPr>
          <w:p w14:paraId="019622B1" w14:textId="77777777" w:rsidR="009C4750" w:rsidRDefault="009C4750" w:rsidP="00084F19">
            <w:pPr>
              <w:adjustRightInd w:val="0"/>
              <w:snapToGrid w:val="0"/>
              <w:spacing w:afterLines="50" w:after="156" w:line="360" w:lineRule="auto"/>
              <w:jc w:val="center"/>
              <w:rPr>
                <w:rFonts w:ascii="宋体" w:hAnsi="宋体"/>
                <w:sz w:val="24"/>
              </w:rPr>
            </w:pPr>
          </w:p>
        </w:tc>
        <w:tc>
          <w:tcPr>
            <w:tcW w:w="1357" w:type="dxa"/>
          </w:tcPr>
          <w:p w14:paraId="77BD9679" w14:textId="77777777" w:rsidR="009C4750" w:rsidRDefault="009C4750" w:rsidP="00084F19">
            <w:pPr>
              <w:adjustRightInd w:val="0"/>
              <w:snapToGrid w:val="0"/>
              <w:spacing w:afterLines="50" w:after="156" w:line="360" w:lineRule="auto"/>
              <w:jc w:val="center"/>
              <w:rPr>
                <w:rFonts w:ascii="宋体" w:hAnsi="宋体"/>
                <w:sz w:val="24"/>
              </w:rPr>
            </w:pPr>
          </w:p>
        </w:tc>
      </w:tr>
    </w:tbl>
    <w:p w14:paraId="07DC263C" w14:textId="77777777" w:rsidR="001B070B" w:rsidRDefault="001B070B">
      <w:pPr>
        <w:pStyle w:val="af5"/>
        <w:spacing w:line="360" w:lineRule="auto"/>
        <w:rPr>
          <w:rFonts w:hAnsi="宋体"/>
          <w:sz w:val="24"/>
          <w:szCs w:val="24"/>
        </w:rPr>
      </w:pPr>
    </w:p>
    <w:p w14:paraId="23B37097" w14:textId="77777777" w:rsidR="001B070B" w:rsidRDefault="009F2D27">
      <w:pPr>
        <w:pStyle w:val="af5"/>
        <w:spacing w:line="360" w:lineRule="auto"/>
        <w:rPr>
          <w:rFonts w:hAnsi="宋体" w:cs="宋体"/>
          <w:color w:val="000000"/>
          <w:sz w:val="24"/>
          <w:szCs w:val="24"/>
        </w:rPr>
      </w:pPr>
      <w:r>
        <w:rPr>
          <w:rFonts w:hAnsi="宋体" w:cs="宋体" w:hint="eastAsia"/>
          <w:color w:val="000000"/>
          <w:sz w:val="24"/>
          <w:szCs w:val="24"/>
        </w:rPr>
        <w:t>投标人(盖章)：</w:t>
      </w:r>
      <w:r>
        <w:rPr>
          <w:rFonts w:hAnsi="宋体" w:cs="宋体" w:hint="eastAsia"/>
          <w:color w:val="000000"/>
          <w:sz w:val="24"/>
          <w:szCs w:val="24"/>
          <w:u w:val="single"/>
        </w:rPr>
        <w:t>__________________________________</w:t>
      </w:r>
    </w:p>
    <w:p w14:paraId="35F30B73" w14:textId="77777777" w:rsidR="001B070B" w:rsidRDefault="009F2D27">
      <w:pPr>
        <w:pStyle w:val="af5"/>
        <w:spacing w:line="360" w:lineRule="auto"/>
        <w:rPr>
          <w:rFonts w:hAnsi="宋体" w:cs="宋体"/>
          <w:color w:val="000000"/>
          <w:sz w:val="24"/>
          <w:szCs w:val="24"/>
        </w:rPr>
      </w:pPr>
      <w:r>
        <w:rPr>
          <w:rFonts w:hAnsi="宋体" w:cs="宋体" w:hint="eastAsia"/>
          <w:color w:val="000000"/>
          <w:sz w:val="24"/>
          <w:szCs w:val="24"/>
        </w:rPr>
        <w:t>投标人授权代表签字：</w:t>
      </w:r>
      <w:r>
        <w:rPr>
          <w:rFonts w:hAnsi="宋体" w:cs="宋体" w:hint="eastAsia"/>
          <w:color w:val="000000"/>
          <w:sz w:val="24"/>
          <w:szCs w:val="24"/>
          <w:u w:val="single"/>
        </w:rPr>
        <w:t>____________________________</w:t>
      </w:r>
    </w:p>
    <w:p w14:paraId="480B1644" w14:textId="77777777" w:rsidR="001B070B" w:rsidRDefault="009F2D27">
      <w:pPr>
        <w:pStyle w:val="af5"/>
        <w:spacing w:line="360" w:lineRule="auto"/>
        <w:ind w:right="1470"/>
        <w:rPr>
          <w:rFonts w:hAnsi="宋体"/>
          <w:color w:val="000000"/>
          <w:sz w:val="24"/>
          <w:szCs w:val="24"/>
        </w:rPr>
      </w:pPr>
      <w:r>
        <w:rPr>
          <w:rFonts w:hAnsi="宋体" w:hint="eastAsia"/>
          <w:color w:val="000000"/>
          <w:sz w:val="24"/>
          <w:szCs w:val="24"/>
        </w:rPr>
        <w:t>日期：_____________</w:t>
      </w:r>
      <w:r>
        <w:rPr>
          <w:rFonts w:hAnsi="宋体" w:hint="eastAsia"/>
          <w:color w:val="000000"/>
          <w:sz w:val="24"/>
          <w:szCs w:val="24"/>
          <w:u w:val="single"/>
        </w:rPr>
        <w:t>_____________________________</w:t>
      </w:r>
    </w:p>
    <w:p w14:paraId="6C620039" w14:textId="77777777" w:rsidR="001B070B" w:rsidRDefault="009F2D27">
      <w:pPr>
        <w:autoSpaceDE w:val="0"/>
        <w:autoSpaceDN w:val="0"/>
        <w:adjustRightInd w:val="0"/>
        <w:spacing w:line="360" w:lineRule="auto"/>
        <w:rPr>
          <w:rFonts w:ascii="宋体" w:hAnsi="宋体"/>
          <w:bCs/>
          <w:sz w:val="24"/>
          <w:lang w:val="zh-CN"/>
        </w:rPr>
      </w:pPr>
      <w:r>
        <w:rPr>
          <w:rFonts w:ascii="宋体" w:hAnsi="宋体" w:hint="eastAsia"/>
          <w:bCs/>
          <w:sz w:val="24"/>
        </w:rPr>
        <w:t>1.</w:t>
      </w:r>
      <w:r>
        <w:rPr>
          <w:rFonts w:ascii="宋体" w:hAnsi="宋体" w:hint="eastAsia"/>
          <w:bCs/>
          <w:sz w:val="24"/>
          <w:lang w:val="zh-CN"/>
        </w:rPr>
        <w:t>人员配置各单位自行评估确定。</w:t>
      </w:r>
    </w:p>
    <w:p w14:paraId="06AF7C87" w14:textId="77777777" w:rsidR="001B070B" w:rsidRDefault="009F2D27">
      <w:pPr>
        <w:autoSpaceDE w:val="0"/>
        <w:autoSpaceDN w:val="0"/>
        <w:adjustRightInd w:val="0"/>
        <w:spacing w:line="360" w:lineRule="auto"/>
        <w:rPr>
          <w:rFonts w:ascii="宋体" w:hAnsi="宋体"/>
          <w:bCs/>
          <w:sz w:val="24"/>
          <w:lang w:val="zh-CN"/>
        </w:rPr>
      </w:pPr>
      <w:r>
        <w:rPr>
          <w:rFonts w:ascii="宋体" w:hAnsi="宋体" w:hint="eastAsia"/>
          <w:bCs/>
          <w:sz w:val="24"/>
        </w:rPr>
        <w:t>2.</w:t>
      </w:r>
      <w:r>
        <w:rPr>
          <w:rFonts w:ascii="宋体" w:hAnsi="宋体" w:hint="eastAsia"/>
          <w:bCs/>
          <w:sz w:val="24"/>
          <w:lang w:val="zh-CN"/>
        </w:rPr>
        <w:t>表格依据实际情况拓展。</w:t>
      </w:r>
    </w:p>
    <w:p w14:paraId="1548F73A" w14:textId="77777777" w:rsidR="001B070B" w:rsidRDefault="009F2D27">
      <w:pPr>
        <w:autoSpaceDE w:val="0"/>
        <w:autoSpaceDN w:val="0"/>
        <w:adjustRightInd w:val="0"/>
        <w:spacing w:line="360" w:lineRule="auto"/>
        <w:rPr>
          <w:rFonts w:ascii="宋体" w:hAnsi="宋体"/>
          <w:bCs/>
          <w:sz w:val="24"/>
          <w:lang w:val="zh-CN"/>
        </w:rPr>
      </w:pPr>
      <w:r>
        <w:rPr>
          <w:rFonts w:ascii="宋体" w:hAnsi="宋体" w:hint="eastAsia"/>
          <w:bCs/>
          <w:sz w:val="24"/>
          <w:lang w:val="zh-CN"/>
        </w:rPr>
        <w:t>3.项目组主要人员应进行详细描述，格式自拟，并附</w:t>
      </w:r>
      <w:r>
        <w:rPr>
          <w:rFonts w:hAnsi="宋体" w:hint="eastAsia"/>
          <w:sz w:val="24"/>
        </w:rPr>
        <w:t>相关人员的资质证书复印件</w:t>
      </w:r>
      <w:r>
        <w:rPr>
          <w:rFonts w:ascii="宋体" w:hAnsi="宋体" w:hint="eastAsia"/>
          <w:bCs/>
          <w:sz w:val="24"/>
          <w:lang w:val="zh-CN"/>
        </w:rPr>
        <w:t>。</w:t>
      </w:r>
    </w:p>
    <w:p w14:paraId="2B4117AE" w14:textId="77777777" w:rsidR="001B070B" w:rsidRDefault="001B070B">
      <w:pPr>
        <w:autoSpaceDE w:val="0"/>
        <w:autoSpaceDN w:val="0"/>
        <w:adjustRightInd w:val="0"/>
        <w:spacing w:line="360" w:lineRule="auto"/>
        <w:rPr>
          <w:rFonts w:ascii="宋体" w:hAnsi="宋体"/>
          <w:bCs/>
          <w:sz w:val="24"/>
        </w:rPr>
      </w:pPr>
    </w:p>
    <w:p w14:paraId="7B363D1B" w14:textId="77777777" w:rsidR="001B070B" w:rsidRDefault="001B070B">
      <w:pPr>
        <w:pStyle w:val="af5"/>
        <w:spacing w:line="360" w:lineRule="auto"/>
        <w:jc w:val="center"/>
        <w:rPr>
          <w:rFonts w:hAnsi="宋体"/>
          <w:sz w:val="24"/>
          <w:szCs w:val="24"/>
        </w:rPr>
      </w:pPr>
    </w:p>
    <w:p w14:paraId="6AD33F46" w14:textId="77777777" w:rsidR="001B070B" w:rsidRDefault="001B070B">
      <w:pPr>
        <w:pStyle w:val="af5"/>
        <w:spacing w:line="360" w:lineRule="auto"/>
        <w:jc w:val="center"/>
        <w:rPr>
          <w:rFonts w:hAnsi="宋体"/>
          <w:sz w:val="24"/>
          <w:szCs w:val="24"/>
        </w:rPr>
        <w:sectPr w:rsidR="001B070B">
          <w:pgSz w:w="11906" w:h="16838"/>
          <w:pgMar w:top="1440" w:right="1797" w:bottom="1440" w:left="1797" w:header="851" w:footer="992" w:gutter="0"/>
          <w:cols w:space="720"/>
          <w:docGrid w:type="lines" w:linePitch="312"/>
        </w:sectPr>
      </w:pPr>
    </w:p>
    <w:p w14:paraId="452F540B" w14:textId="77777777" w:rsidR="001B070B" w:rsidRDefault="009F2D27">
      <w:pPr>
        <w:pStyle w:val="2"/>
        <w:rPr>
          <w:rFonts w:ascii="宋体" w:eastAsia="宋体" w:hAnsi="宋体"/>
          <w:sz w:val="24"/>
        </w:rPr>
      </w:pPr>
      <w:bookmarkStart w:id="194" w:name="_Toc514333207"/>
      <w:bookmarkStart w:id="195" w:name="_Toc19706858"/>
      <w:r>
        <w:rPr>
          <w:rFonts w:ascii="宋体" w:eastAsia="宋体" w:hAnsi="宋体" w:hint="eastAsia"/>
          <w:sz w:val="24"/>
        </w:rPr>
        <w:lastRenderedPageBreak/>
        <w:t>附件10　　　　售后服务承诺书</w:t>
      </w:r>
      <w:bookmarkEnd w:id="194"/>
      <w:bookmarkEnd w:id="195"/>
    </w:p>
    <w:p w14:paraId="43B80E53" w14:textId="77777777" w:rsidR="001B070B" w:rsidRDefault="001B070B">
      <w:pPr>
        <w:pStyle w:val="a0"/>
      </w:pPr>
    </w:p>
    <w:p w14:paraId="070A6850" w14:textId="77777777" w:rsidR="001B070B" w:rsidRDefault="009F2D27">
      <w:pPr>
        <w:pStyle w:val="NormalParagraphStyle"/>
        <w:jc w:val="center"/>
        <w:rPr>
          <w:b/>
        </w:rPr>
      </w:pPr>
      <w:r>
        <w:rPr>
          <w:rFonts w:hint="eastAsia"/>
          <w:b/>
        </w:rPr>
        <w:t>（格式自拟）</w:t>
      </w:r>
    </w:p>
    <w:p w14:paraId="35507697" w14:textId="77777777" w:rsidR="001B070B" w:rsidRDefault="001B070B">
      <w:pPr>
        <w:pStyle w:val="NormalParagraphStyle"/>
      </w:pPr>
    </w:p>
    <w:p w14:paraId="6AE25B2A" w14:textId="77777777" w:rsidR="001B070B" w:rsidRDefault="001B070B">
      <w:pPr>
        <w:pStyle w:val="NormalParagraphStyle"/>
      </w:pPr>
    </w:p>
    <w:p w14:paraId="08D05212" w14:textId="77777777" w:rsidR="001B070B" w:rsidRDefault="001B070B">
      <w:pPr>
        <w:pStyle w:val="NormalParagraphStyle"/>
      </w:pPr>
    </w:p>
    <w:p w14:paraId="3AE94119" w14:textId="77777777" w:rsidR="001B070B" w:rsidRDefault="001B070B">
      <w:pPr>
        <w:pStyle w:val="NormalParagraphStyle"/>
      </w:pPr>
    </w:p>
    <w:p w14:paraId="21733DA4" w14:textId="77777777" w:rsidR="001B070B" w:rsidRDefault="001B070B">
      <w:pPr>
        <w:pStyle w:val="NormalParagraphStyle"/>
      </w:pPr>
    </w:p>
    <w:p w14:paraId="5D108316" w14:textId="77777777" w:rsidR="001B070B" w:rsidRDefault="001B070B">
      <w:pPr>
        <w:pStyle w:val="NormalParagraphStyle"/>
      </w:pPr>
    </w:p>
    <w:p w14:paraId="5D81B9E8" w14:textId="77777777" w:rsidR="001B070B" w:rsidRDefault="001B070B">
      <w:pPr>
        <w:pStyle w:val="NormalParagraphStyle"/>
      </w:pPr>
    </w:p>
    <w:p w14:paraId="54C5EE18" w14:textId="77777777" w:rsidR="001B070B" w:rsidRDefault="001B070B">
      <w:pPr>
        <w:pStyle w:val="NormalParagraphStyle"/>
      </w:pPr>
    </w:p>
    <w:p w14:paraId="484BEF60" w14:textId="77777777" w:rsidR="001B070B" w:rsidRDefault="001B070B">
      <w:pPr>
        <w:pStyle w:val="NormalParagraphStyle"/>
      </w:pPr>
    </w:p>
    <w:p w14:paraId="242B1BDB" w14:textId="77777777" w:rsidR="001B070B" w:rsidRDefault="001B070B">
      <w:pPr>
        <w:pStyle w:val="NormalParagraphStyle"/>
      </w:pPr>
    </w:p>
    <w:p w14:paraId="24D85C34" w14:textId="77777777" w:rsidR="001B070B" w:rsidRDefault="001B070B">
      <w:pPr>
        <w:pStyle w:val="NormalParagraphStyle"/>
      </w:pPr>
    </w:p>
    <w:p w14:paraId="1B5600D9" w14:textId="77777777" w:rsidR="001B070B" w:rsidRDefault="001B070B">
      <w:pPr>
        <w:pStyle w:val="NormalParagraphStyle"/>
      </w:pPr>
    </w:p>
    <w:p w14:paraId="4D6B4306" w14:textId="77777777" w:rsidR="001B070B" w:rsidRDefault="001B070B">
      <w:pPr>
        <w:pStyle w:val="NormalParagraphStyle"/>
      </w:pPr>
    </w:p>
    <w:p w14:paraId="26F70DE1" w14:textId="77777777" w:rsidR="001B070B" w:rsidRDefault="001B070B">
      <w:pPr>
        <w:pStyle w:val="NormalParagraphStyle"/>
      </w:pPr>
    </w:p>
    <w:p w14:paraId="6EDC3C43" w14:textId="77777777" w:rsidR="001B070B" w:rsidRDefault="001B070B">
      <w:pPr>
        <w:pStyle w:val="NormalParagraphStyle"/>
      </w:pPr>
    </w:p>
    <w:p w14:paraId="1200DA24" w14:textId="77777777" w:rsidR="001B070B" w:rsidRDefault="001B070B">
      <w:pPr>
        <w:pStyle w:val="NormalParagraphStyle"/>
      </w:pPr>
    </w:p>
    <w:p w14:paraId="45BD5E09" w14:textId="77777777" w:rsidR="001B070B" w:rsidRDefault="001B070B">
      <w:pPr>
        <w:pStyle w:val="NormalParagraphStyle"/>
      </w:pPr>
    </w:p>
    <w:p w14:paraId="0CCD59A3" w14:textId="77777777" w:rsidR="001B070B" w:rsidRDefault="001B070B">
      <w:pPr>
        <w:pStyle w:val="NormalParagraphStyle"/>
      </w:pPr>
    </w:p>
    <w:p w14:paraId="3CF477F0" w14:textId="77777777" w:rsidR="001B070B" w:rsidRDefault="001B070B">
      <w:pPr>
        <w:pStyle w:val="NormalParagraphStyle"/>
      </w:pPr>
    </w:p>
    <w:p w14:paraId="09AA1519" w14:textId="77777777" w:rsidR="001B070B" w:rsidRDefault="001B070B">
      <w:pPr>
        <w:pStyle w:val="NormalParagraphStyle"/>
      </w:pPr>
    </w:p>
    <w:p w14:paraId="5CF80A91" w14:textId="77777777" w:rsidR="001B070B" w:rsidRDefault="001B070B">
      <w:pPr>
        <w:pStyle w:val="NormalParagraphStyle"/>
      </w:pPr>
    </w:p>
    <w:p w14:paraId="32BA3624" w14:textId="77777777" w:rsidR="001B070B" w:rsidRDefault="009F2D27">
      <w:pPr>
        <w:pStyle w:val="af5"/>
        <w:spacing w:line="360" w:lineRule="auto"/>
        <w:rPr>
          <w:rFonts w:hAnsi="宋体" w:cs="宋体"/>
          <w:color w:val="000000"/>
          <w:sz w:val="24"/>
          <w:szCs w:val="24"/>
        </w:rPr>
      </w:pPr>
      <w:r>
        <w:rPr>
          <w:rFonts w:hAnsi="宋体" w:cs="宋体" w:hint="eastAsia"/>
          <w:color w:val="000000"/>
          <w:sz w:val="24"/>
          <w:szCs w:val="24"/>
        </w:rPr>
        <w:t>投标人(盖章)：</w:t>
      </w:r>
      <w:r>
        <w:rPr>
          <w:rFonts w:hAnsi="宋体" w:cs="宋体" w:hint="eastAsia"/>
          <w:color w:val="000000"/>
          <w:sz w:val="24"/>
          <w:szCs w:val="24"/>
          <w:u w:val="single"/>
        </w:rPr>
        <w:t>__________________________________</w:t>
      </w:r>
    </w:p>
    <w:p w14:paraId="2CBBD846" w14:textId="77777777" w:rsidR="001B070B" w:rsidRDefault="009F2D27">
      <w:pPr>
        <w:pStyle w:val="af5"/>
        <w:spacing w:line="360" w:lineRule="auto"/>
        <w:rPr>
          <w:rFonts w:hAnsi="宋体" w:cs="宋体"/>
          <w:color w:val="000000"/>
          <w:sz w:val="24"/>
          <w:szCs w:val="24"/>
        </w:rPr>
      </w:pPr>
      <w:r>
        <w:rPr>
          <w:rFonts w:hAnsi="宋体" w:cs="宋体" w:hint="eastAsia"/>
          <w:color w:val="000000"/>
          <w:sz w:val="24"/>
          <w:szCs w:val="24"/>
        </w:rPr>
        <w:t>投标人授权代表签字：</w:t>
      </w:r>
      <w:r>
        <w:rPr>
          <w:rFonts w:hAnsi="宋体" w:cs="宋体" w:hint="eastAsia"/>
          <w:color w:val="000000"/>
          <w:sz w:val="24"/>
          <w:szCs w:val="24"/>
          <w:u w:val="single"/>
        </w:rPr>
        <w:t>____________________________</w:t>
      </w:r>
    </w:p>
    <w:p w14:paraId="3D64BD10" w14:textId="77777777" w:rsidR="001B070B" w:rsidRDefault="009F2D27">
      <w:pPr>
        <w:pStyle w:val="af5"/>
        <w:spacing w:line="360" w:lineRule="auto"/>
        <w:ind w:right="1470"/>
        <w:rPr>
          <w:rFonts w:hAnsi="宋体"/>
          <w:color w:val="000000"/>
          <w:sz w:val="24"/>
          <w:szCs w:val="24"/>
        </w:rPr>
      </w:pPr>
      <w:r>
        <w:rPr>
          <w:rFonts w:hAnsi="宋体" w:hint="eastAsia"/>
          <w:color w:val="000000"/>
          <w:sz w:val="24"/>
          <w:szCs w:val="24"/>
        </w:rPr>
        <w:t>日期：_____________</w:t>
      </w:r>
      <w:r>
        <w:rPr>
          <w:rFonts w:hAnsi="宋体" w:hint="eastAsia"/>
          <w:color w:val="000000"/>
          <w:sz w:val="24"/>
          <w:szCs w:val="24"/>
          <w:u w:val="single"/>
        </w:rPr>
        <w:t>_____________________________</w:t>
      </w:r>
    </w:p>
    <w:p w14:paraId="5CB5DB2A" w14:textId="77777777" w:rsidR="001B070B" w:rsidRDefault="009F2D27">
      <w:pPr>
        <w:pStyle w:val="2"/>
        <w:spacing w:line="360" w:lineRule="auto"/>
        <w:rPr>
          <w:rFonts w:ascii="宋体" w:eastAsia="宋体" w:hAnsi="宋体"/>
          <w:sz w:val="24"/>
          <w:szCs w:val="24"/>
        </w:rPr>
      </w:pPr>
      <w:r>
        <w:br w:type="page"/>
      </w:r>
      <w:bookmarkStart w:id="196" w:name="_Toc133737847"/>
      <w:bookmarkStart w:id="197" w:name="_Toc133737936"/>
      <w:bookmarkStart w:id="198" w:name="_Toc133916717"/>
      <w:bookmarkStart w:id="199" w:name="_Toc277153156"/>
      <w:bookmarkStart w:id="200" w:name="_Toc277942531"/>
      <w:bookmarkStart w:id="201" w:name="_Toc19706859"/>
      <w:r>
        <w:rPr>
          <w:rFonts w:ascii="宋体" w:eastAsia="宋体" w:hAnsi="宋体" w:hint="eastAsia"/>
          <w:sz w:val="24"/>
          <w:szCs w:val="24"/>
        </w:rPr>
        <w:lastRenderedPageBreak/>
        <w:t xml:space="preserve">附件11    </w:t>
      </w:r>
      <w:bookmarkEnd w:id="196"/>
      <w:bookmarkEnd w:id="197"/>
      <w:bookmarkEnd w:id="198"/>
      <w:r>
        <w:rPr>
          <w:rFonts w:ascii="宋体" w:eastAsia="宋体" w:hAnsi="宋体" w:hint="eastAsia"/>
          <w:sz w:val="24"/>
          <w:szCs w:val="24"/>
        </w:rPr>
        <w:t>服务工作方案</w:t>
      </w:r>
      <w:bookmarkEnd w:id="199"/>
      <w:bookmarkEnd w:id="200"/>
      <w:bookmarkEnd w:id="201"/>
    </w:p>
    <w:p w14:paraId="47A5B79E" w14:textId="77777777" w:rsidR="001B070B" w:rsidRDefault="001B070B">
      <w:pPr>
        <w:pStyle w:val="a0"/>
      </w:pPr>
    </w:p>
    <w:p w14:paraId="3B820EAD" w14:textId="77777777" w:rsidR="001B070B" w:rsidRDefault="009F2D27">
      <w:pPr>
        <w:pStyle w:val="af5"/>
        <w:spacing w:line="360" w:lineRule="auto"/>
        <w:ind w:firstLine="240"/>
        <w:rPr>
          <w:rFonts w:hAnsi="宋体"/>
          <w:sz w:val="24"/>
        </w:rPr>
      </w:pPr>
      <w:r>
        <w:rPr>
          <w:rFonts w:hAnsi="宋体" w:hint="eastAsia"/>
          <w:sz w:val="24"/>
        </w:rPr>
        <w:t xml:space="preserve">投标人名称:______________招标编号:______________包号：_____________   </w:t>
      </w:r>
    </w:p>
    <w:p w14:paraId="0779DA5E" w14:textId="77777777" w:rsidR="001B070B" w:rsidRDefault="001B070B">
      <w:pPr>
        <w:pStyle w:val="a0"/>
      </w:pPr>
    </w:p>
    <w:p w14:paraId="68BB019E" w14:textId="77777777" w:rsidR="001B070B" w:rsidRDefault="009F2D27">
      <w:pPr>
        <w:spacing w:line="360" w:lineRule="auto"/>
        <w:ind w:firstLineChars="200" w:firstLine="480"/>
        <w:rPr>
          <w:rFonts w:ascii="宋体" w:cs="宋体"/>
          <w:sz w:val="24"/>
        </w:rPr>
      </w:pPr>
      <w:r>
        <w:rPr>
          <w:rFonts w:ascii="宋体" w:hAnsi="宋体" w:cs="宋体" w:hint="eastAsia"/>
          <w:sz w:val="24"/>
        </w:rPr>
        <w:t>按照本《招标文件》第六章“服务需求”和招标文件21.4“评分因素”中的要求提出项目服务方案（自行编制）。</w:t>
      </w:r>
    </w:p>
    <w:p w14:paraId="6939F073" w14:textId="77777777" w:rsidR="001B070B" w:rsidRDefault="009F2D27">
      <w:pPr>
        <w:widowControl/>
        <w:jc w:val="left"/>
        <w:rPr>
          <w:rFonts w:ascii="宋体" w:hAnsi="宋体"/>
          <w:b/>
          <w:kern w:val="0"/>
          <w:sz w:val="24"/>
          <w:szCs w:val="20"/>
        </w:rPr>
      </w:pPr>
      <w:bookmarkStart w:id="202" w:name="_Toc195936936"/>
      <w:bookmarkStart w:id="203" w:name="_Toc514333208"/>
      <w:bookmarkStart w:id="204" w:name="_Toc19706860"/>
      <w:r>
        <w:rPr>
          <w:rFonts w:ascii="宋体" w:hAnsi="宋体"/>
          <w:sz w:val="24"/>
        </w:rPr>
        <w:br w:type="page"/>
      </w:r>
    </w:p>
    <w:p w14:paraId="6ECA54C0" w14:textId="56F55BFC" w:rsidR="001B070B" w:rsidRDefault="009F2D27">
      <w:pPr>
        <w:pStyle w:val="2"/>
        <w:rPr>
          <w:rFonts w:ascii="宋体" w:eastAsia="宋体" w:hAnsi="宋体"/>
          <w:sz w:val="24"/>
        </w:rPr>
      </w:pPr>
      <w:r>
        <w:rPr>
          <w:rFonts w:ascii="宋体" w:eastAsia="宋体" w:hAnsi="宋体" w:hint="eastAsia"/>
          <w:sz w:val="24"/>
        </w:rPr>
        <w:lastRenderedPageBreak/>
        <w:t xml:space="preserve">附件12　　　</w:t>
      </w:r>
      <w:r w:rsidR="00372CBC">
        <w:rPr>
          <w:rFonts w:ascii="宋体" w:eastAsia="宋体" w:hAnsi="宋体" w:hint="eastAsia"/>
          <w:sz w:val="24"/>
        </w:rPr>
        <w:t>小微企业声明函</w:t>
      </w:r>
      <w:bookmarkStart w:id="205" w:name="_Hlk496025779"/>
      <w:bookmarkEnd w:id="202"/>
      <w:r>
        <w:rPr>
          <w:rFonts w:ascii="宋体" w:eastAsia="宋体" w:hAnsi="宋体" w:hint="eastAsia"/>
          <w:sz w:val="24"/>
        </w:rPr>
        <w:t>、残疾人福利性单位声明函</w:t>
      </w:r>
      <w:bookmarkEnd w:id="203"/>
      <w:bookmarkEnd w:id="204"/>
      <w:bookmarkEnd w:id="205"/>
    </w:p>
    <w:p w14:paraId="632235F2" w14:textId="77777777" w:rsidR="001B070B" w:rsidRDefault="001B070B">
      <w:pPr>
        <w:pStyle w:val="a0"/>
        <w:ind w:firstLine="0"/>
        <w:jc w:val="center"/>
      </w:pPr>
    </w:p>
    <w:p w14:paraId="327C69D8" w14:textId="6D643375" w:rsidR="001B070B" w:rsidRDefault="009F2D27">
      <w:pPr>
        <w:pStyle w:val="a0"/>
        <w:ind w:firstLine="0"/>
      </w:pPr>
      <w:bookmarkStart w:id="206" w:name="_Hlk496025786"/>
      <w:r>
        <w:rPr>
          <w:rFonts w:hint="eastAsia"/>
        </w:rPr>
        <w:t>一</w:t>
      </w:r>
      <w:r>
        <w:rPr>
          <w:rFonts w:hAnsi="宋体" w:cs="宋体" w:hint="eastAsia"/>
          <w:szCs w:val="24"/>
        </w:rPr>
        <w:t>、</w:t>
      </w:r>
      <w:r w:rsidR="00372CBC">
        <w:rPr>
          <w:rFonts w:hAnsi="宋体" w:cs="宋体"/>
        </w:rPr>
        <w:t>小微企业声明函</w:t>
      </w:r>
    </w:p>
    <w:bookmarkEnd w:id="206"/>
    <w:p w14:paraId="69F550A5" w14:textId="006DFA74" w:rsidR="001B070B" w:rsidRDefault="009F2D27">
      <w:pPr>
        <w:widowControl/>
        <w:spacing w:before="100" w:beforeAutospacing="1" w:after="100" w:afterAutospacing="1" w:line="330" w:lineRule="atLeast"/>
        <w:jc w:val="center"/>
        <w:rPr>
          <w:rFonts w:ascii="宋体" w:hAnsi="宋体" w:cs="宋体"/>
          <w:kern w:val="0"/>
          <w:sz w:val="24"/>
        </w:rPr>
      </w:pPr>
      <w:r>
        <w:rPr>
          <w:rFonts w:ascii="宋体" w:hAnsi="宋体" w:cs="宋体"/>
          <w:kern w:val="0"/>
          <w:sz w:val="24"/>
        </w:rPr>
        <w:t xml:space="preserve">　</w:t>
      </w:r>
      <w:r w:rsidR="00372CBC">
        <w:rPr>
          <w:rFonts w:ascii="宋体" w:hAnsi="宋体" w:cs="宋体" w:hint="eastAsia"/>
          <w:kern w:val="0"/>
          <w:sz w:val="24"/>
        </w:rPr>
        <w:t>小微</w:t>
      </w:r>
      <w:r>
        <w:rPr>
          <w:rFonts w:ascii="宋体" w:hAnsi="宋体" w:cs="宋体"/>
          <w:kern w:val="0"/>
          <w:sz w:val="24"/>
        </w:rPr>
        <w:t>企业声明函</w:t>
      </w:r>
    </w:p>
    <w:p w14:paraId="0323A73B" w14:textId="38170644" w:rsidR="001B070B" w:rsidRDefault="009F2D27">
      <w:pPr>
        <w:widowControl/>
        <w:spacing w:before="100" w:beforeAutospacing="1" w:after="100" w:afterAutospacing="1" w:line="330" w:lineRule="atLeast"/>
        <w:jc w:val="left"/>
        <w:rPr>
          <w:rFonts w:ascii="宋体" w:hAnsi="宋体" w:cs="宋体"/>
          <w:kern w:val="0"/>
          <w:sz w:val="24"/>
        </w:rPr>
      </w:pPr>
      <w:r>
        <w:rPr>
          <w:rFonts w:ascii="宋体" w:hAnsi="宋体" w:cs="宋体"/>
          <w:kern w:val="0"/>
          <w:sz w:val="24"/>
        </w:rPr>
        <w:t xml:space="preserve">　　本公司郑重声明，根据《政府采购促进中小企业发展暂行办法》（财库[2011]181号）的规定，本公司为______（请填写：小型、微型）企业。即，本公司同时满足以下条件：</w:t>
      </w:r>
    </w:p>
    <w:p w14:paraId="09D33B62" w14:textId="665834CB" w:rsidR="001B070B" w:rsidRDefault="009F2D27">
      <w:pPr>
        <w:widowControl/>
        <w:spacing w:before="100" w:beforeAutospacing="1" w:after="100" w:afterAutospacing="1" w:line="330" w:lineRule="atLeast"/>
        <w:jc w:val="left"/>
        <w:rPr>
          <w:rFonts w:ascii="宋体" w:hAnsi="宋体" w:cs="宋体"/>
          <w:kern w:val="0"/>
          <w:sz w:val="24"/>
        </w:rPr>
      </w:pPr>
      <w:r>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p>
    <w:p w14:paraId="0799D3E2" w14:textId="7C0F505D" w:rsidR="001B070B" w:rsidRDefault="009F2D27">
      <w:pPr>
        <w:widowControl/>
        <w:spacing w:before="100" w:beforeAutospacing="1" w:after="100" w:afterAutospacing="1" w:line="330" w:lineRule="atLeast"/>
        <w:jc w:val="left"/>
        <w:rPr>
          <w:rFonts w:ascii="宋体" w:hAnsi="宋体" w:cs="宋体"/>
          <w:kern w:val="0"/>
          <w:sz w:val="24"/>
        </w:rPr>
      </w:pPr>
      <w:r>
        <w:rPr>
          <w:rFonts w:ascii="宋体" w:hAnsi="宋体" w:cs="宋体"/>
          <w:kern w:val="0"/>
          <w:sz w:val="24"/>
        </w:rPr>
        <w:t xml:space="preserve">　　2.本公司参加______单位的______项目采购活动提供本企业制造的</w:t>
      </w:r>
      <w:r w:rsidR="00372CBC">
        <w:rPr>
          <w:rFonts w:ascii="宋体" w:hAnsi="宋体" w:cs="宋体" w:hint="eastAsia"/>
          <w:kern w:val="0"/>
          <w:sz w:val="24"/>
        </w:rPr>
        <w:t>货物</w:t>
      </w:r>
      <w:r>
        <w:rPr>
          <w:rFonts w:ascii="宋体" w:hAnsi="宋体" w:cs="宋体"/>
          <w:kern w:val="0"/>
          <w:sz w:val="24"/>
        </w:rPr>
        <w:t>，由本企业承担工程、提供服务，或者提供其他______（请填写：小型、微型）企业制造的货物。本条所称货物不包括使用大型企业注册商标的货物。</w:t>
      </w:r>
    </w:p>
    <w:p w14:paraId="33622ED4" w14:textId="77777777" w:rsidR="001B070B" w:rsidRDefault="009F2D27">
      <w:pPr>
        <w:widowControl/>
        <w:spacing w:before="100" w:beforeAutospacing="1" w:after="100" w:afterAutospacing="1" w:line="330" w:lineRule="atLeast"/>
        <w:jc w:val="left"/>
        <w:rPr>
          <w:rFonts w:ascii="宋体" w:hAnsi="宋体" w:cs="宋体"/>
          <w:kern w:val="0"/>
          <w:sz w:val="24"/>
        </w:rPr>
      </w:pPr>
      <w:r>
        <w:rPr>
          <w:rFonts w:ascii="宋体" w:hAnsi="宋体" w:cs="宋体"/>
          <w:kern w:val="0"/>
          <w:sz w:val="24"/>
        </w:rPr>
        <w:t xml:space="preserve">　　本公司对上述声明的真实性负责。如有虚假，将依法承担相应责任。</w:t>
      </w:r>
    </w:p>
    <w:p w14:paraId="58AB4C44" w14:textId="77777777" w:rsidR="001B070B" w:rsidRDefault="009F2D27">
      <w:pPr>
        <w:widowControl/>
        <w:spacing w:before="100" w:beforeAutospacing="1" w:after="100" w:afterAutospacing="1" w:line="330" w:lineRule="atLeast"/>
        <w:jc w:val="left"/>
        <w:rPr>
          <w:rFonts w:ascii="宋体" w:hAnsi="宋体" w:cs="宋体"/>
          <w:kern w:val="0"/>
          <w:sz w:val="24"/>
        </w:rPr>
      </w:pPr>
      <w:r>
        <w:rPr>
          <w:rFonts w:ascii="宋体" w:hAnsi="宋体" w:cs="宋体"/>
          <w:kern w:val="0"/>
          <w:sz w:val="24"/>
        </w:rPr>
        <w:t xml:space="preserve">　　企业名称（盖章）：</w:t>
      </w:r>
    </w:p>
    <w:p w14:paraId="3E99AA10" w14:textId="77777777" w:rsidR="001B070B" w:rsidRDefault="009F2D27">
      <w:pPr>
        <w:widowControl/>
        <w:spacing w:before="100" w:beforeAutospacing="1" w:after="100" w:afterAutospacing="1" w:line="330" w:lineRule="atLeast"/>
        <w:ind w:firstLine="480"/>
        <w:jc w:val="left"/>
        <w:rPr>
          <w:rFonts w:ascii="宋体" w:hAnsi="宋体" w:cs="宋体"/>
          <w:kern w:val="0"/>
          <w:sz w:val="24"/>
        </w:rPr>
      </w:pPr>
      <w:r>
        <w:rPr>
          <w:rFonts w:ascii="宋体" w:hAnsi="宋体" w:cs="宋体"/>
          <w:kern w:val="0"/>
          <w:sz w:val="24"/>
        </w:rPr>
        <w:t xml:space="preserve">日　期：　</w:t>
      </w:r>
    </w:p>
    <w:p w14:paraId="281E0E17" w14:textId="77777777" w:rsidR="001B070B" w:rsidRDefault="001B070B">
      <w:pPr>
        <w:widowControl/>
        <w:spacing w:before="100" w:beforeAutospacing="1" w:after="100" w:afterAutospacing="1" w:line="330" w:lineRule="atLeast"/>
        <w:jc w:val="left"/>
        <w:rPr>
          <w:rFonts w:ascii="宋体" w:hAnsi="宋体" w:cs="宋体"/>
          <w:kern w:val="0"/>
          <w:sz w:val="24"/>
        </w:rPr>
      </w:pPr>
    </w:p>
    <w:p w14:paraId="240F5FE0" w14:textId="77777777" w:rsidR="001B070B" w:rsidRDefault="009F2D27">
      <w:pPr>
        <w:pStyle w:val="af5"/>
        <w:spacing w:line="360" w:lineRule="auto"/>
        <w:rPr>
          <w:rFonts w:hAnsi="宋体"/>
          <w:sz w:val="24"/>
        </w:rPr>
      </w:pPr>
      <w:r>
        <w:rPr>
          <w:rFonts w:hAnsi="宋体" w:hint="eastAsia"/>
          <w:sz w:val="24"/>
        </w:rPr>
        <w:t>注：</w:t>
      </w:r>
    </w:p>
    <w:p w14:paraId="7C695269" w14:textId="1A5C4E86" w:rsidR="001B070B" w:rsidRDefault="009F2D27">
      <w:pPr>
        <w:pStyle w:val="af5"/>
        <w:spacing w:line="360" w:lineRule="auto"/>
        <w:ind w:firstLine="480"/>
        <w:rPr>
          <w:rFonts w:hAnsi="宋体"/>
          <w:sz w:val="24"/>
        </w:rPr>
      </w:pPr>
      <w:r>
        <w:rPr>
          <w:rFonts w:hAnsi="宋体" w:hint="eastAsia"/>
          <w:sz w:val="24"/>
        </w:rPr>
        <w:t>监狱企业参与投标视同小型、微型企业，须提供由省级以上监狱管理局、戒毒管理局（含新疆生产建设兵团）出具的属于监狱企业的证明文件复印件，否则不考虑价格扣除。</w:t>
      </w:r>
    </w:p>
    <w:p w14:paraId="6F8B80A6" w14:textId="77777777" w:rsidR="001B070B" w:rsidRDefault="009F2D27">
      <w:pPr>
        <w:pStyle w:val="af5"/>
        <w:rPr>
          <w:rFonts w:hAnsi="宋体"/>
          <w:sz w:val="24"/>
        </w:rPr>
      </w:pPr>
      <w:r>
        <w:rPr>
          <w:rFonts w:hAnsi="宋体" w:cs="宋体"/>
          <w:kern w:val="0"/>
          <w:sz w:val="24"/>
        </w:rPr>
        <w:br w:type="page"/>
      </w:r>
      <w:bookmarkStart w:id="207" w:name="_Hlk496025812"/>
      <w:r>
        <w:rPr>
          <w:rFonts w:hAnsi="宋体" w:hint="eastAsia"/>
          <w:sz w:val="24"/>
        </w:rPr>
        <w:lastRenderedPageBreak/>
        <w:t>二、残疾人福利性单位声明函</w:t>
      </w:r>
    </w:p>
    <w:p w14:paraId="55D35FE8" w14:textId="77777777" w:rsidR="001B070B" w:rsidRDefault="001B070B">
      <w:pPr>
        <w:pStyle w:val="af5"/>
        <w:rPr>
          <w:rFonts w:hAnsi="宋体"/>
          <w:sz w:val="24"/>
        </w:rPr>
      </w:pPr>
    </w:p>
    <w:p w14:paraId="29132E02" w14:textId="77777777" w:rsidR="001B070B" w:rsidRDefault="009F2D27">
      <w:pPr>
        <w:spacing w:line="360" w:lineRule="auto"/>
        <w:jc w:val="center"/>
        <w:rPr>
          <w:rFonts w:ascii="宋体" w:hAnsi="宋体"/>
          <w:spacing w:val="6"/>
          <w:sz w:val="24"/>
        </w:rPr>
      </w:pPr>
      <w:bookmarkStart w:id="208" w:name="_Hlk492985404"/>
      <w:bookmarkStart w:id="209" w:name="OLE_LINK13"/>
      <w:bookmarkStart w:id="210" w:name="OLE_LINK14"/>
      <w:r>
        <w:rPr>
          <w:rFonts w:ascii="宋体" w:hAnsi="宋体" w:hint="eastAsia"/>
          <w:spacing w:val="6"/>
          <w:sz w:val="24"/>
        </w:rPr>
        <w:t>残疾人福利性单位声明函</w:t>
      </w:r>
      <w:bookmarkEnd w:id="208"/>
    </w:p>
    <w:bookmarkEnd w:id="209"/>
    <w:bookmarkEnd w:id="210"/>
    <w:p w14:paraId="5FD8DDB0" w14:textId="77777777" w:rsidR="001B070B" w:rsidRDefault="001B070B">
      <w:pPr>
        <w:spacing w:line="360" w:lineRule="auto"/>
        <w:ind w:firstLineChars="200" w:firstLine="504"/>
        <w:rPr>
          <w:rFonts w:ascii="宋体" w:hAnsi="宋体"/>
          <w:spacing w:val="6"/>
          <w:sz w:val="24"/>
        </w:rPr>
      </w:pPr>
    </w:p>
    <w:p w14:paraId="1DBD9669" w14:textId="77777777" w:rsidR="001B070B" w:rsidRDefault="009F2D27">
      <w:pPr>
        <w:spacing w:line="360"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D3FFC16" w14:textId="77777777" w:rsidR="001B070B" w:rsidRDefault="009F2D27">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6AB68579" w14:textId="77777777" w:rsidR="001B070B" w:rsidRDefault="001B070B">
      <w:pPr>
        <w:spacing w:line="360" w:lineRule="auto"/>
        <w:ind w:firstLineChars="200" w:firstLine="504"/>
        <w:rPr>
          <w:rFonts w:ascii="宋体" w:hAnsi="宋体"/>
          <w:spacing w:val="6"/>
          <w:sz w:val="24"/>
        </w:rPr>
      </w:pPr>
    </w:p>
    <w:p w14:paraId="772B569C" w14:textId="77777777" w:rsidR="001B070B" w:rsidRDefault="001B070B">
      <w:pPr>
        <w:spacing w:line="360" w:lineRule="auto"/>
        <w:ind w:firstLineChars="200" w:firstLine="504"/>
        <w:rPr>
          <w:rFonts w:ascii="宋体" w:hAnsi="宋体"/>
          <w:spacing w:val="6"/>
          <w:sz w:val="24"/>
        </w:rPr>
      </w:pPr>
    </w:p>
    <w:p w14:paraId="54A68ED7" w14:textId="77777777" w:rsidR="001B070B" w:rsidRDefault="009F2D27">
      <w:pPr>
        <w:tabs>
          <w:tab w:val="left" w:pos="4860"/>
        </w:tabs>
        <w:spacing w:line="360" w:lineRule="auto"/>
        <w:ind w:right="1560" w:firstLineChars="200" w:firstLine="504"/>
        <w:jc w:val="center"/>
        <w:rPr>
          <w:rFonts w:ascii="宋体" w:hAnsi="宋体"/>
          <w:spacing w:val="6"/>
          <w:sz w:val="24"/>
        </w:rPr>
      </w:pPr>
      <w:r>
        <w:rPr>
          <w:rFonts w:ascii="宋体" w:hAnsi="宋体" w:hint="eastAsia"/>
          <w:spacing w:val="6"/>
          <w:sz w:val="24"/>
        </w:rPr>
        <w:t xml:space="preserve">               单位名称（盖章）：</w:t>
      </w:r>
    </w:p>
    <w:p w14:paraId="14C2A4CD" w14:textId="77777777" w:rsidR="001B070B" w:rsidRDefault="009F2D27">
      <w:pPr>
        <w:tabs>
          <w:tab w:val="left" w:pos="4860"/>
        </w:tabs>
        <w:spacing w:line="360" w:lineRule="auto"/>
        <w:ind w:right="1560" w:firstLineChars="200" w:firstLine="504"/>
        <w:jc w:val="center"/>
        <w:rPr>
          <w:rFonts w:ascii="宋体" w:hAnsi="宋体"/>
          <w:spacing w:val="6"/>
          <w:sz w:val="24"/>
        </w:rPr>
      </w:pPr>
      <w:r>
        <w:rPr>
          <w:rFonts w:ascii="宋体" w:hAnsi="宋体" w:hint="eastAsia"/>
          <w:spacing w:val="6"/>
          <w:sz w:val="24"/>
        </w:rPr>
        <w:t xml:space="preserve">       日  期：</w:t>
      </w:r>
    </w:p>
    <w:bookmarkEnd w:id="207"/>
    <w:p w14:paraId="0A390605" w14:textId="77777777" w:rsidR="001B070B" w:rsidRDefault="001B070B">
      <w:pPr>
        <w:widowControl/>
        <w:spacing w:before="100" w:beforeAutospacing="1" w:after="100" w:afterAutospacing="1" w:line="330" w:lineRule="atLeast"/>
        <w:jc w:val="left"/>
        <w:rPr>
          <w:rFonts w:ascii="宋体" w:hAnsi="宋体" w:cs="宋体"/>
          <w:kern w:val="0"/>
          <w:sz w:val="24"/>
        </w:rPr>
      </w:pPr>
    </w:p>
    <w:p w14:paraId="48A8B479" w14:textId="77777777" w:rsidR="001B070B" w:rsidRDefault="001B070B">
      <w:pPr>
        <w:pStyle w:val="a0"/>
        <w:ind w:firstLineChars="375" w:firstLine="900"/>
        <w:sectPr w:rsidR="001B070B">
          <w:pgSz w:w="11906" w:h="16838"/>
          <w:pgMar w:top="1440" w:right="1797" w:bottom="1440" w:left="1797" w:header="851" w:footer="992" w:gutter="0"/>
          <w:cols w:space="720"/>
          <w:docGrid w:type="lines" w:linePitch="312"/>
        </w:sectPr>
      </w:pPr>
    </w:p>
    <w:p w14:paraId="0B206AD0" w14:textId="77777777" w:rsidR="001B070B" w:rsidRDefault="009F2D27">
      <w:pPr>
        <w:pStyle w:val="2"/>
        <w:rPr>
          <w:rFonts w:ascii="宋体" w:eastAsia="宋体" w:hAnsi="宋体"/>
          <w:sz w:val="24"/>
        </w:rPr>
      </w:pPr>
      <w:bookmarkStart w:id="211" w:name="_Toc514333209"/>
      <w:bookmarkStart w:id="212" w:name="_Toc19706861"/>
      <w:r>
        <w:rPr>
          <w:rFonts w:ascii="宋体" w:eastAsia="宋体" w:hAnsi="宋体" w:hint="eastAsia"/>
          <w:sz w:val="24"/>
        </w:rPr>
        <w:lastRenderedPageBreak/>
        <w:t>附件13　　　　密封条（格式）</w:t>
      </w:r>
      <w:bookmarkEnd w:id="211"/>
      <w:bookmarkEnd w:id="212"/>
    </w:p>
    <w:p w14:paraId="75AE73C4" w14:textId="77777777" w:rsidR="001B070B" w:rsidRDefault="001B070B">
      <w:pPr>
        <w:pStyle w:val="a0"/>
        <w:ind w:firstLine="0"/>
      </w:pPr>
    </w:p>
    <w:p w14:paraId="409C2DF9" w14:textId="77777777" w:rsidR="001B070B" w:rsidRDefault="001B070B">
      <w:pPr>
        <w:pStyle w:val="a0"/>
        <w:ind w:firstLine="0"/>
      </w:pPr>
    </w:p>
    <w:p w14:paraId="429C8864" w14:textId="77777777" w:rsidR="001B070B" w:rsidRDefault="001B070B">
      <w:pPr>
        <w:pStyle w:val="a0"/>
        <w:ind w:firstLine="0"/>
      </w:pPr>
    </w:p>
    <w:p w14:paraId="0A29437E" w14:textId="77777777" w:rsidR="001B070B" w:rsidRDefault="009F2D27">
      <w:pPr>
        <w:pStyle w:val="a0"/>
        <w:ind w:firstLine="0"/>
      </w:pPr>
      <w:r>
        <w:rPr>
          <w:rFonts w:hint="eastAsia"/>
        </w:rPr>
        <w:t>--------------------------------密封条-------------------------------</w:t>
      </w:r>
    </w:p>
    <w:p w14:paraId="6C0EE01C" w14:textId="77777777" w:rsidR="001B070B" w:rsidRDefault="009F2D27">
      <w:pPr>
        <w:pStyle w:val="a0"/>
        <w:ind w:firstLine="0"/>
        <w:jc w:val="center"/>
      </w:pPr>
      <w:r>
        <w:rPr>
          <w:rFonts w:hint="eastAsia"/>
        </w:rPr>
        <w:t>（在封装处加盖</w:t>
      </w:r>
      <w:r>
        <w:rPr>
          <w:rFonts w:hAnsi="宋体" w:hint="eastAsia"/>
        </w:rPr>
        <w:t>投标人公章</w:t>
      </w:r>
      <w:r>
        <w:rPr>
          <w:rFonts w:hint="eastAsia"/>
        </w:rPr>
        <w:t>）</w:t>
      </w:r>
    </w:p>
    <w:p w14:paraId="11B879E0" w14:textId="77777777" w:rsidR="001B070B" w:rsidRDefault="009F2D27">
      <w:pPr>
        <w:pStyle w:val="a0"/>
        <w:ind w:firstLine="0"/>
      </w:pPr>
      <w:r>
        <w:rPr>
          <w:rFonts w:hint="eastAsia"/>
        </w:rPr>
        <w:t>在</w:t>
      </w:r>
      <w:r>
        <w:rPr>
          <w:rFonts w:hint="eastAsia"/>
          <w:u w:val="single"/>
        </w:rPr>
        <w:t>（开标日期、时间 ）</w:t>
      </w:r>
      <w:r>
        <w:rPr>
          <w:rFonts w:hint="eastAsia"/>
        </w:rPr>
        <w:t>之前不得启封</w:t>
      </w:r>
    </w:p>
    <w:p w14:paraId="6D2848D5" w14:textId="77777777" w:rsidR="001B070B" w:rsidRDefault="009F2D27">
      <w:pPr>
        <w:pStyle w:val="a0"/>
        <w:ind w:firstLine="0"/>
        <w:rPr>
          <w:u w:val="single"/>
        </w:rPr>
      </w:pPr>
      <w:r>
        <w:rPr>
          <w:rFonts w:hint="eastAsia"/>
        </w:rPr>
        <w:t>递交至：</w:t>
      </w:r>
    </w:p>
    <w:p w14:paraId="3D7F1801" w14:textId="77777777" w:rsidR="001B070B" w:rsidRDefault="009F2D27">
      <w:pPr>
        <w:pStyle w:val="a0"/>
        <w:ind w:firstLine="0"/>
      </w:pPr>
      <w:r>
        <w:rPr>
          <w:rFonts w:hint="eastAsia"/>
        </w:rPr>
        <w:t>项目名称：</w:t>
      </w:r>
    </w:p>
    <w:p w14:paraId="4FC8A552" w14:textId="77777777" w:rsidR="001B070B" w:rsidRDefault="009F2D27">
      <w:pPr>
        <w:pStyle w:val="a0"/>
        <w:ind w:firstLine="0"/>
      </w:pPr>
      <w:r>
        <w:rPr>
          <w:rFonts w:hint="eastAsia"/>
        </w:rPr>
        <w:t>招标编号：</w:t>
      </w:r>
    </w:p>
    <w:p w14:paraId="5F7B1527" w14:textId="77777777" w:rsidR="001B070B" w:rsidRDefault="009F2D27">
      <w:pPr>
        <w:pStyle w:val="a0"/>
        <w:ind w:firstLine="0"/>
      </w:pPr>
      <w:r>
        <w:rPr>
          <w:rFonts w:hint="eastAsia"/>
        </w:rPr>
        <w:t>投标包号：</w:t>
      </w:r>
    </w:p>
    <w:p w14:paraId="0FE75542" w14:textId="77777777" w:rsidR="001B070B" w:rsidRDefault="009F2D27">
      <w:pPr>
        <w:pStyle w:val="a0"/>
        <w:ind w:firstLine="0"/>
      </w:pPr>
      <w:r>
        <w:rPr>
          <w:rFonts w:hint="eastAsia"/>
        </w:rPr>
        <w:t>投标人名称：</w:t>
      </w:r>
    </w:p>
    <w:p w14:paraId="38BE8185" w14:textId="77777777" w:rsidR="001B070B" w:rsidRDefault="009F2D27">
      <w:pPr>
        <w:pStyle w:val="a0"/>
        <w:ind w:firstLine="0"/>
      </w:pPr>
      <w:r>
        <w:rPr>
          <w:rFonts w:hint="eastAsia"/>
        </w:rPr>
        <w:t>投标人地址：</w:t>
      </w:r>
    </w:p>
    <w:p w14:paraId="7F7B9C29" w14:textId="77777777" w:rsidR="001B070B" w:rsidRDefault="001B070B">
      <w:pPr>
        <w:pStyle w:val="2"/>
        <w:rPr>
          <w:rFonts w:hAnsi="宋体"/>
        </w:rPr>
        <w:sectPr w:rsidR="001B070B">
          <w:pgSz w:w="11906" w:h="16838"/>
          <w:pgMar w:top="1440" w:right="1797" w:bottom="1440" w:left="1797" w:header="851" w:footer="992" w:gutter="0"/>
          <w:cols w:space="720"/>
          <w:docGrid w:type="lines" w:linePitch="312"/>
        </w:sectPr>
      </w:pPr>
    </w:p>
    <w:p w14:paraId="4422D0B9" w14:textId="77777777" w:rsidR="001B070B" w:rsidRDefault="009F2D27">
      <w:pPr>
        <w:pStyle w:val="1"/>
        <w:rPr>
          <w:rFonts w:hAnsi="宋体"/>
        </w:rPr>
      </w:pPr>
      <w:bookmarkStart w:id="213" w:name="_Toc19706862"/>
      <w:r>
        <w:rPr>
          <w:rFonts w:hAnsi="宋体" w:hint="eastAsia"/>
        </w:rPr>
        <w:lastRenderedPageBreak/>
        <w:t>第四章    投 标 邀 请</w:t>
      </w:r>
      <w:bookmarkEnd w:id="213"/>
    </w:p>
    <w:p w14:paraId="06AE1E8E" w14:textId="77777777" w:rsidR="001B070B" w:rsidRDefault="009F2D27">
      <w:pPr>
        <w:spacing w:line="360" w:lineRule="atLeast"/>
        <w:rPr>
          <w:rFonts w:ascii="宋体" w:hAnsi="宋体"/>
          <w:sz w:val="24"/>
        </w:rPr>
      </w:pPr>
      <w:r>
        <w:rPr>
          <w:rFonts w:ascii="宋体" w:hAnsi="宋体"/>
          <w:sz w:val="24"/>
        </w:rPr>
        <w:t xml:space="preserve"> </w:t>
      </w:r>
      <w:r>
        <w:rPr>
          <w:rFonts w:ascii="宋体" w:hAnsi="宋体" w:hint="eastAsia"/>
          <w:sz w:val="24"/>
        </w:rPr>
        <w:t xml:space="preserve">   </w:t>
      </w:r>
    </w:p>
    <w:p w14:paraId="60D6DCCA" w14:textId="74E5BF5A" w:rsidR="001B070B" w:rsidRDefault="009F2D27">
      <w:pPr>
        <w:spacing w:line="360" w:lineRule="auto"/>
        <w:ind w:firstLineChars="200" w:firstLine="480"/>
        <w:rPr>
          <w:rFonts w:ascii="宋体" w:hAnsi="宋体"/>
          <w:sz w:val="24"/>
        </w:rPr>
      </w:pPr>
      <w:r>
        <w:rPr>
          <w:rFonts w:ascii="宋体" w:hAnsi="宋体" w:hint="eastAsia"/>
          <w:sz w:val="24"/>
        </w:rPr>
        <w:t>北京国际工程咨询有限公司受</w:t>
      </w:r>
      <w:r>
        <w:rPr>
          <w:rFonts w:ascii="宋体" w:hAnsi="宋体" w:hint="eastAsia"/>
          <w:sz w:val="24"/>
          <w:u w:val="single"/>
        </w:rPr>
        <w:t xml:space="preserve"> </w:t>
      </w:r>
      <w:r w:rsidR="00664DD6">
        <w:rPr>
          <w:rFonts w:ascii="宋体" w:hAnsi="宋体" w:hint="eastAsia"/>
          <w:sz w:val="24"/>
          <w:u w:val="single"/>
        </w:rPr>
        <w:t>北京市西城区卫生健康委员会信息中心</w:t>
      </w:r>
      <w:r>
        <w:rPr>
          <w:rFonts w:ascii="宋体" w:hAnsi="宋体" w:hint="eastAsia"/>
          <w:sz w:val="24"/>
          <w:u w:val="single"/>
        </w:rPr>
        <w:t xml:space="preserve"> </w:t>
      </w:r>
      <w:r>
        <w:rPr>
          <w:rFonts w:ascii="宋体" w:hAnsi="宋体" w:hint="eastAsia"/>
          <w:sz w:val="24"/>
        </w:rPr>
        <w:t>的委托，对下述服务进行国内</w:t>
      </w:r>
      <w:r>
        <w:rPr>
          <w:rFonts w:ascii="宋体" w:hAnsi="宋体" w:hint="eastAsia"/>
          <w:sz w:val="24"/>
          <w:u w:val="single"/>
        </w:rPr>
        <w:t xml:space="preserve"> 公开 </w:t>
      </w:r>
      <w:r>
        <w:rPr>
          <w:rFonts w:ascii="宋体" w:hAnsi="宋体" w:hint="eastAsia"/>
          <w:sz w:val="24"/>
        </w:rPr>
        <w:t>招标。现邀请合格的投标人前来投标。</w:t>
      </w:r>
    </w:p>
    <w:p w14:paraId="2DE11BDB" w14:textId="0B8D6B59" w:rsidR="001B070B" w:rsidRDefault="009F2D27" w:rsidP="006E3476">
      <w:pPr>
        <w:numPr>
          <w:ilvl w:val="0"/>
          <w:numId w:val="5"/>
        </w:numPr>
        <w:spacing w:line="360" w:lineRule="auto"/>
        <w:rPr>
          <w:rFonts w:ascii="宋体" w:hAnsi="宋体"/>
          <w:sz w:val="24"/>
        </w:rPr>
      </w:pPr>
      <w:r>
        <w:rPr>
          <w:rFonts w:ascii="宋体" w:hAnsi="宋体" w:hint="eastAsia"/>
          <w:sz w:val="24"/>
        </w:rPr>
        <w:t>招标编号：BIECC-</w:t>
      </w:r>
      <w:r w:rsidR="0055517F">
        <w:rPr>
          <w:rFonts w:ascii="宋体" w:hAnsi="宋体"/>
          <w:sz w:val="24"/>
        </w:rPr>
        <w:t>21</w:t>
      </w:r>
      <w:r>
        <w:rPr>
          <w:rFonts w:ascii="宋体" w:hAnsi="宋体" w:hint="eastAsia"/>
          <w:sz w:val="24"/>
        </w:rPr>
        <w:t>ZB</w:t>
      </w:r>
      <w:r w:rsidR="0055517F">
        <w:rPr>
          <w:rFonts w:ascii="宋体" w:hAnsi="宋体"/>
          <w:sz w:val="24"/>
        </w:rPr>
        <w:t>0352</w:t>
      </w:r>
    </w:p>
    <w:p w14:paraId="2FF67EAB" w14:textId="77777777" w:rsidR="001B070B" w:rsidRDefault="009F2D27" w:rsidP="006E3476">
      <w:pPr>
        <w:numPr>
          <w:ilvl w:val="0"/>
          <w:numId w:val="5"/>
        </w:numPr>
        <w:spacing w:line="360" w:lineRule="auto"/>
        <w:rPr>
          <w:rFonts w:ascii="宋体" w:hAnsi="宋体"/>
          <w:sz w:val="24"/>
        </w:rPr>
      </w:pPr>
      <w:r>
        <w:rPr>
          <w:rFonts w:ascii="宋体" w:hAnsi="宋体" w:hint="eastAsia"/>
          <w:sz w:val="24"/>
        </w:rPr>
        <w:t>招标服务内容：详见第六章“项目需求”。</w:t>
      </w:r>
    </w:p>
    <w:p w14:paraId="1E66455B" w14:textId="77777777" w:rsidR="001B070B" w:rsidRDefault="009F2D27">
      <w:pPr>
        <w:spacing w:line="360" w:lineRule="auto"/>
        <w:ind w:left="600" w:hanging="600"/>
        <w:rPr>
          <w:rFonts w:ascii="宋体" w:hAnsi="宋体"/>
          <w:sz w:val="24"/>
        </w:rPr>
      </w:pPr>
      <w:r>
        <w:rPr>
          <w:rFonts w:ascii="宋体" w:hAnsi="宋体"/>
          <w:sz w:val="24"/>
        </w:rPr>
        <w:t>3.</w:t>
      </w:r>
      <w:r>
        <w:rPr>
          <w:rFonts w:ascii="宋体" w:hAnsi="宋体" w:hint="eastAsia"/>
          <w:sz w:val="24"/>
        </w:rPr>
        <w:t xml:space="preserve">   招标文件售价：</w:t>
      </w:r>
    </w:p>
    <w:p w14:paraId="547F88BA" w14:textId="77777777" w:rsidR="001B070B" w:rsidRDefault="009F2D27">
      <w:pPr>
        <w:spacing w:line="360" w:lineRule="auto"/>
        <w:ind w:leftChars="285" w:left="598" w:firstLineChars="200" w:firstLine="480"/>
        <w:rPr>
          <w:rFonts w:ascii="宋体" w:hAnsi="宋体"/>
          <w:sz w:val="24"/>
        </w:rPr>
      </w:pPr>
      <w:r>
        <w:rPr>
          <w:rFonts w:ascii="宋体" w:hAnsi="宋体" w:hint="eastAsia"/>
          <w:sz w:val="24"/>
        </w:rPr>
        <w:t>本项目标书按包出售, 每包售价200元，招标文件售后不退。</w:t>
      </w:r>
    </w:p>
    <w:p w14:paraId="7D5D3A00" w14:textId="3BC295A7" w:rsidR="001B070B" w:rsidRDefault="009F2D27">
      <w:pPr>
        <w:spacing w:line="360" w:lineRule="auto"/>
        <w:rPr>
          <w:rFonts w:ascii="宋体" w:hAnsi="宋体" w:cs="仿宋"/>
          <w:sz w:val="24"/>
          <w:lang w:val="zh-CN"/>
        </w:rPr>
      </w:pPr>
      <w:r>
        <w:rPr>
          <w:rFonts w:ascii="宋体" w:hAnsi="宋体" w:cs="仿宋" w:hint="eastAsia"/>
          <w:kern w:val="1"/>
          <w:sz w:val="24"/>
        </w:rPr>
        <w:t xml:space="preserve">注： </w:t>
      </w:r>
      <w:r>
        <w:rPr>
          <w:rFonts w:ascii="宋体" w:hAnsi="宋体" w:cs="仿宋" w:hint="eastAsia"/>
          <w:sz w:val="24"/>
          <w:lang w:val="zh-CN"/>
        </w:rPr>
        <w:t>电汇或网银购买标书</w:t>
      </w:r>
      <w:r w:rsidRPr="00061D9F">
        <w:rPr>
          <w:rFonts w:ascii="宋体" w:hAnsi="宋体" w:cs="仿宋" w:hint="eastAsia"/>
          <w:sz w:val="24"/>
        </w:rPr>
        <w:t>，</w:t>
      </w:r>
      <w:r>
        <w:rPr>
          <w:rFonts w:ascii="宋体" w:hAnsi="宋体" w:cs="仿宋" w:hint="eastAsia"/>
          <w:sz w:val="24"/>
          <w:lang w:val="zh-CN"/>
        </w:rPr>
        <w:t>请将电汇底单</w:t>
      </w:r>
      <w:r w:rsidRPr="00061D9F">
        <w:rPr>
          <w:rFonts w:ascii="宋体" w:hAnsi="宋体" w:cs="仿宋" w:hint="eastAsia"/>
          <w:sz w:val="24"/>
        </w:rPr>
        <w:t>（</w:t>
      </w:r>
      <w:r>
        <w:rPr>
          <w:rFonts w:ascii="宋体" w:hAnsi="宋体" w:cs="仿宋" w:hint="eastAsia"/>
          <w:sz w:val="24"/>
          <w:lang w:val="zh-CN"/>
        </w:rPr>
        <w:t>网银转账页面或银行回单</w:t>
      </w:r>
      <w:r w:rsidRPr="00061D9F">
        <w:rPr>
          <w:rFonts w:ascii="宋体" w:hAnsi="宋体" w:cs="仿宋" w:hint="eastAsia"/>
          <w:sz w:val="24"/>
        </w:rPr>
        <w:t>）</w:t>
      </w:r>
      <w:r>
        <w:rPr>
          <w:rFonts w:ascii="宋体" w:hAnsi="宋体" w:cs="仿宋" w:hint="eastAsia"/>
          <w:sz w:val="24"/>
          <w:lang w:val="zh-CN"/>
        </w:rPr>
        <w:t>扫描件及以下表格发邮件至</w:t>
      </w:r>
      <w:r w:rsidRPr="00061D9F">
        <w:rPr>
          <w:rFonts w:ascii="宋体" w:hAnsi="宋体" w:cs="仿宋" w:hint="eastAsia"/>
          <w:sz w:val="24"/>
        </w:rPr>
        <w:t>jowena@163.com，</w:t>
      </w:r>
      <w:r>
        <w:rPr>
          <w:rFonts w:ascii="宋体" w:hAnsi="宋体" w:cs="仿宋" w:hint="eastAsia"/>
          <w:sz w:val="24"/>
          <w:lang w:val="zh-CN"/>
        </w:rPr>
        <w:t>邮件主题请务必注明</w:t>
      </w:r>
      <w:r w:rsidRPr="00061D9F">
        <w:rPr>
          <w:rFonts w:ascii="宋体" w:hAnsi="宋体" w:cs="仿宋" w:hint="eastAsia"/>
          <w:sz w:val="24"/>
        </w:rPr>
        <w:t>“（</w:t>
      </w:r>
      <w:r>
        <w:rPr>
          <w:rFonts w:ascii="宋体" w:hAnsi="宋体" w:cs="仿宋" w:hint="eastAsia"/>
          <w:sz w:val="24"/>
          <w:lang w:val="zh-CN"/>
        </w:rPr>
        <w:t>项目名称</w:t>
      </w:r>
      <w:r w:rsidRPr="00061D9F">
        <w:rPr>
          <w:rFonts w:ascii="宋体" w:hAnsi="宋体" w:cs="仿宋" w:hint="eastAsia"/>
          <w:sz w:val="24"/>
        </w:rPr>
        <w:t>+</w:t>
      </w:r>
      <w:r>
        <w:rPr>
          <w:rFonts w:ascii="宋体" w:hAnsi="宋体" w:cs="仿宋" w:hint="eastAsia"/>
          <w:sz w:val="24"/>
          <w:lang w:val="zh-CN"/>
        </w:rPr>
        <w:t>采购编号</w:t>
      </w:r>
      <w:r w:rsidRPr="00061D9F">
        <w:rPr>
          <w:rFonts w:ascii="宋体" w:hAnsi="宋体" w:cs="仿宋" w:hint="eastAsia"/>
          <w:sz w:val="24"/>
        </w:rPr>
        <w:t>）</w:t>
      </w:r>
      <w:r>
        <w:rPr>
          <w:rFonts w:ascii="宋体" w:hAnsi="宋体" w:cs="仿宋" w:hint="eastAsia"/>
          <w:sz w:val="24"/>
          <w:lang w:val="zh-CN"/>
        </w:rPr>
        <w:t>购买标书信息</w:t>
      </w:r>
      <w:r w:rsidRPr="00061D9F">
        <w:rPr>
          <w:rFonts w:ascii="宋体" w:hAnsi="宋体" w:cs="仿宋" w:hint="eastAsia"/>
          <w:sz w:val="24"/>
        </w:rPr>
        <w:t>”</w:t>
      </w:r>
      <w:r>
        <w:rPr>
          <w:rFonts w:ascii="宋体" w:hAnsi="宋体" w:cs="仿宋" w:hint="eastAsia"/>
          <w:sz w:val="24"/>
          <w:lang w:val="zh-CN"/>
        </w:rPr>
        <w:t>。若需快递纸质版招标文件也请在邮件中注明，须加收快递费50元。电汇或网银必须于标书销售截止日下午16:30前到账。</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1B070B" w14:paraId="186E1257"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C871319" w14:textId="77777777" w:rsidR="001B070B" w:rsidRDefault="009F2D27">
            <w:pPr>
              <w:jc w:val="center"/>
              <w:rPr>
                <w:rFonts w:ascii="宋体" w:hAnsi="宋体"/>
                <w:sz w:val="24"/>
              </w:rPr>
            </w:pPr>
            <w:r>
              <w:rPr>
                <w:rFonts w:ascii="宋体" w:hAnsi="宋体" w:hint="eastAsia"/>
                <w:sz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64F4A515" w14:textId="77777777" w:rsidR="001B070B" w:rsidRDefault="001B070B">
            <w:pPr>
              <w:rPr>
                <w:rFonts w:ascii="宋体" w:hAnsi="宋体"/>
                <w:sz w:val="24"/>
              </w:rPr>
            </w:pPr>
          </w:p>
        </w:tc>
      </w:tr>
      <w:tr w:rsidR="001B070B" w14:paraId="59D64998"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1C242CF" w14:textId="77777777" w:rsidR="001B070B" w:rsidRDefault="009F2D27">
            <w:pPr>
              <w:jc w:val="center"/>
              <w:rPr>
                <w:rFonts w:ascii="宋体" w:hAnsi="宋体"/>
                <w:sz w:val="24"/>
              </w:rPr>
            </w:pPr>
            <w:r>
              <w:rPr>
                <w:rFonts w:ascii="宋体" w:hAnsi="宋体" w:hint="eastAsia"/>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2489E9AD" w14:textId="77777777" w:rsidR="001B070B" w:rsidRDefault="001B070B">
            <w:pPr>
              <w:rPr>
                <w:rFonts w:ascii="宋体" w:hAnsi="宋体"/>
                <w:sz w:val="24"/>
              </w:rPr>
            </w:pPr>
          </w:p>
        </w:tc>
      </w:tr>
      <w:tr w:rsidR="001B070B" w14:paraId="40EC49C7"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CD22B75" w14:textId="77777777" w:rsidR="001B070B" w:rsidRDefault="009F2D27">
            <w:pPr>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75D9D5CE" w14:textId="77777777" w:rsidR="001B070B" w:rsidRDefault="001B070B">
            <w:pPr>
              <w:rPr>
                <w:rFonts w:ascii="宋体" w:hAnsi="宋体"/>
                <w:sz w:val="24"/>
              </w:rPr>
            </w:pPr>
          </w:p>
        </w:tc>
      </w:tr>
      <w:tr w:rsidR="001B070B" w14:paraId="0817700D"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3D74091" w14:textId="77777777" w:rsidR="001B070B" w:rsidRDefault="009F2D27">
            <w:pPr>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33D4DC62" w14:textId="77777777" w:rsidR="001B070B" w:rsidRDefault="001B070B">
            <w:pPr>
              <w:rPr>
                <w:rFonts w:ascii="宋体" w:hAnsi="宋体"/>
                <w:sz w:val="24"/>
              </w:rPr>
            </w:pPr>
          </w:p>
        </w:tc>
      </w:tr>
      <w:tr w:rsidR="001B070B" w14:paraId="7D0F4034"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6324B0A" w14:textId="77777777" w:rsidR="001B070B" w:rsidRDefault="009F2D27">
            <w:pPr>
              <w:jc w:val="center"/>
              <w:rPr>
                <w:rFonts w:ascii="宋体" w:hAnsi="宋体"/>
                <w:sz w:val="24"/>
              </w:rPr>
            </w:pPr>
            <w:r>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52756778" w14:textId="77777777" w:rsidR="001B070B" w:rsidRDefault="001B070B">
            <w:pPr>
              <w:rPr>
                <w:rFonts w:ascii="宋体" w:hAnsi="宋体"/>
                <w:sz w:val="24"/>
              </w:rPr>
            </w:pPr>
          </w:p>
        </w:tc>
      </w:tr>
      <w:tr w:rsidR="001B070B" w14:paraId="776B2507"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D1F1462" w14:textId="77777777" w:rsidR="001B070B" w:rsidRDefault="009F2D27">
            <w:pPr>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3C5DD96E" w14:textId="77777777" w:rsidR="001B070B" w:rsidRDefault="001B070B">
            <w:pPr>
              <w:rPr>
                <w:rFonts w:ascii="宋体" w:hAnsi="宋体"/>
                <w:sz w:val="24"/>
              </w:rPr>
            </w:pPr>
          </w:p>
        </w:tc>
      </w:tr>
      <w:tr w:rsidR="001B070B" w14:paraId="49BAF9DD"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478761A" w14:textId="77777777" w:rsidR="001B070B" w:rsidRDefault="009F2D27">
            <w:pPr>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7C57A752" w14:textId="77777777" w:rsidR="001B070B" w:rsidRDefault="001B070B">
            <w:pPr>
              <w:rPr>
                <w:rFonts w:ascii="宋体" w:hAnsi="宋体"/>
                <w:sz w:val="24"/>
              </w:rPr>
            </w:pPr>
          </w:p>
        </w:tc>
      </w:tr>
    </w:tbl>
    <w:p w14:paraId="25105D8B" w14:textId="77777777" w:rsidR="001B070B" w:rsidRDefault="001B070B">
      <w:pPr>
        <w:spacing w:line="360" w:lineRule="auto"/>
        <w:ind w:leftChars="285" w:left="598" w:firstLineChars="200" w:firstLine="480"/>
        <w:rPr>
          <w:rFonts w:ascii="宋体" w:hAnsi="宋体"/>
          <w:sz w:val="24"/>
        </w:rPr>
      </w:pPr>
    </w:p>
    <w:p w14:paraId="7FE15131" w14:textId="77777777" w:rsidR="001B070B" w:rsidRDefault="009F2D27">
      <w:pPr>
        <w:spacing w:line="360" w:lineRule="auto"/>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 xml:space="preserve">   购买招标文件时间和地点：</w:t>
      </w:r>
    </w:p>
    <w:p w14:paraId="01F4D1BF" w14:textId="4064D31C" w:rsidR="001B070B" w:rsidRPr="00F51AA4" w:rsidRDefault="009F2D27">
      <w:pPr>
        <w:spacing w:line="360" w:lineRule="auto"/>
        <w:ind w:left="600" w:hanging="600"/>
        <w:rPr>
          <w:rFonts w:ascii="宋体" w:hAnsi="宋体"/>
          <w:sz w:val="24"/>
        </w:rPr>
      </w:pPr>
      <w:r>
        <w:rPr>
          <w:rFonts w:ascii="宋体" w:hAnsi="宋体"/>
          <w:sz w:val="24"/>
        </w:rPr>
        <w:t xml:space="preserve"> </w:t>
      </w:r>
      <w:r>
        <w:rPr>
          <w:rFonts w:ascii="宋体" w:hAnsi="宋体"/>
          <w:sz w:val="24"/>
        </w:rPr>
        <w:tab/>
      </w:r>
      <w:r w:rsidRPr="00F51AA4">
        <w:rPr>
          <w:rFonts w:ascii="宋体" w:hAnsi="宋体" w:hint="eastAsia"/>
          <w:sz w:val="24"/>
        </w:rPr>
        <w:t>购买时间：</w:t>
      </w:r>
      <w:bookmarkStart w:id="214" w:name="_Hlk477974764"/>
      <w:r w:rsidRPr="00F51AA4">
        <w:rPr>
          <w:rFonts w:ascii="宋体" w:hAnsi="宋体" w:hint="eastAsia"/>
          <w:sz w:val="24"/>
        </w:rPr>
        <w:t>招标公告发布之时起至</w:t>
      </w:r>
      <w:r w:rsidRPr="00F51AA4">
        <w:rPr>
          <w:rFonts w:ascii="宋体" w:hAnsi="宋体" w:hint="eastAsia"/>
          <w:sz w:val="24"/>
          <w:u w:val="single"/>
        </w:rPr>
        <w:t xml:space="preserve"> 202</w:t>
      </w:r>
      <w:r w:rsidR="0055517F" w:rsidRPr="00F51AA4">
        <w:rPr>
          <w:rFonts w:ascii="宋体" w:hAnsi="宋体"/>
          <w:sz w:val="24"/>
          <w:u w:val="single"/>
        </w:rPr>
        <w:t>1</w:t>
      </w:r>
      <w:r w:rsidRPr="00F51AA4">
        <w:rPr>
          <w:rFonts w:ascii="宋体" w:hAnsi="宋体" w:hint="eastAsia"/>
          <w:sz w:val="24"/>
          <w:u w:val="single"/>
        </w:rPr>
        <w:t xml:space="preserve"> </w:t>
      </w:r>
      <w:r w:rsidRPr="00F51AA4">
        <w:rPr>
          <w:rFonts w:ascii="宋体" w:hAnsi="宋体" w:hint="eastAsia"/>
          <w:sz w:val="24"/>
        </w:rPr>
        <w:t>年</w:t>
      </w:r>
      <w:r w:rsidRPr="00F51AA4">
        <w:rPr>
          <w:rFonts w:ascii="宋体" w:hAnsi="宋体" w:hint="eastAsia"/>
          <w:sz w:val="24"/>
          <w:u w:val="single"/>
        </w:rPr>
        <w:t xml:space="preserve"> </w:t>
      </w:r>
      <w:r w:rsidR="00F51AA4" w:rsidRPr="00F51AA4">
        <w:rPr>
          <w:rFonts w:ascii="宋体" w:hAnsi="宋体"/>
          <w:sz w:val="24"/>
          <w:u w:val="single"/>
        </w:rPr>
        <w:t>0</w:t>
      </w:r>
      <w:r w:rsidR="00441F16">
        <w:rPr>
          <w:rFonts w:ascii="宋体" w:hAnsi="宋体"/>
          <w:sz w:val="24"/>
          <w:u w:val="single"/>
        </w:rPr>
        <w:t>4</w:t>
      </w:r>
      <w:r w:rsidR="00061D9F" w:rsidRPr="00F51AA4">
        <w:rPr>
          <w:rFonts w:ascii="宋体" w:hAnsi="宋体"/>
          <w:sz w:val="24"/>
          <w:u w:val="single"/>
        </w:rPr>
        <w:t xml:space="preserve"> </w:t>
      </w:r>
      <w:r w:rsidRPr="00F51AA4">
        <w:rPr>
          <w:rFonts w:ascii="宋体" w:hAnsi="宋体" w:hint="eastAsia"/>
          <w:sz w:val="24"/>
        </w:rPr>
        <w:t>月</w:t>
      </w:r>
      <w:r w:rsidRPr="00F51AA4">
        <w:rPr>
          <w:rFonts w:ascii="宋体" w:hAnsi="宋体" w:hint="eastAsia"/>
          <w:sz w:val="24"/>
          <w:u w:val="single"/>
        </w:rPr>
        <w:t xml:space="preserve"> </w:t>
      </w:r>
      <w:r w:rsidR="00F51AA4" w:rsidRPr="00F51AA4">
        <w:rPr>
          <w:rFonts w:ascii="宋体" w:hAnsi="宋体"/>
          <w:sz w:val="24"/>
          <w:u w:val="single"/>
        </w:rPr>
        <w:t>29</w:t>
      </w:r>
      <w:r w:rsidRPr="00F51AA4">
        <w:rPr>
          <w:rFonts w:ascii="宋体" w:hAnsi="宋体" w:hint="eastAsia"/>
          <w:sz w:val="24"/>
          <w:u w:val="single"/>
        </w:rPr>
        <w:t xml:space="preserve"> </w:t>
      </w:r>
      <w:r w:rsidRPr="00F51AA4">
        <w:rPr>
          <w:rFonts w:ascii="宋体" w:hAnsi="宋体" w:hint="eastAsia"/>
          <w:sz w:val="24"/>
        </w:rPr>
        <w:t>日</w:t>
      </w:r>
      <w:bookmarkEnd w:id="214"/>
      <w:r w:rsidRPr="00F51AA4">
        <w:rPr>
          <w:rFonts w:ascii="宋体" w:hAnsi="宋体" w:hint="eastAsia"/>
          <w:sz w:val="24"/>
        </w:rPr>
        <w:t>（节假日除外），上午</w:t>
      </w:r>
      <w:r w:rsidRPr="00F51AA4">
        <w:rPr>
          <w:rFonts w:ascii="宋体" w:hAnsi="宋体"/>
          <w:sz w:val="24"/>
        </w:rPr>
        <w:t>9:00</w:t>
      </w:r>
      <w:r w:rsidRPr="00F51AA4">
        <w:rPr>
          <w:rFonts w:ascii="宋体" w:hAnsi="宋体" w:hint="eastAsia"/>
          <w:sz w:val="24"/>
        </w:rPr>
        <w:t>至</w:t>
      </w:r>
      <w:r w:rsidRPr="00F51AA4">
        <w:rPr>
          <w:rFonts w:ascii="宋体" w:hAnsi="宋体"/>
          <w:sz w:val="24"/>
        </w:rPr>
        <w:t>11:</w:t>
      </w:r>
      <w:r w:rsidRPr="00F51AA4">
        <w:rPr>
          <w:rFonts w:ascii="宋体" w:hAnsi="宋体" w:hint="eastAsia"/>
          <w:sz w:val="24"/>
        </w:rPr>
        <w:t>3</w:t>
      </w:r>
      <w:r w:rsidRPr="00F51AA4">
        <w:rPr>
          <w:rFonts w:ascii="宋体" w:hAnsi="宋体"/>
          <w:sz w:val="24"/>
        </w:rPr>
        <w:t>0</w:t>
      </w:r>
      <w:r w:rsidRPr="00F51AA4">
        <w:rPr>
          <w:rFonts w:ascii="宋体" w:hAnsi="宋体" w:hint="eastAsia"/>
          <w:sz w:val="24"/>
        </w:rPr>
        <w:t>；下午</w:t>
      </w:r>
      <w:r w:rsidRPr="00F51AA4">
        <w:rPr>
          <w:rFonts w:ascii="宋体" w:hAnsi="宋体"/>
          <w:sz w:val="24"/>
        </w:rPr>
        <w:t>1:00</w:t>
      </w:r>
      <w:r w:rsidRPr="00F51AA4">
        <w:rPr>
          <w:rFonts w:ascii="宋体" w:hAnsi="宋体" w:hint="eastAsia"/>
          <w:sz w:val="24"/>
        </w:rPr>
        <w:t>至</w:t>
      </w:r>
      <w:r w:rsidRPr="00F51AA4">
        <w:rPr>
          <w:rFonts w:ascii="宋体" w:hAnsi="宋体"/>
          <w:sz w:val="24"/>
        </w:rPr>
        <w:t>4:</w:t>
      </w:r>
      <w:r w:rsidRPr="00F51AA4">
        <w:rPr>
          <w:rFonts w:ascii="宋体" w:hAnsi="宋体" w:hint="eastAsia"/>
          <w:sz w:val="24"/>
        </w:rPr>
        <w:t>3</w:t>
      </w:r>
      <w:r w:rsidRPr="00F51AA4">
        <w:rPr>
          <w:rFonts w:ascii="宋体" w:hAnsi="宋体"/>
          <w:sz w:val="24"/>
        </w:rPr>
        <w:t>0</w:t>
      </w:r>
      <w:r w:rsidRPr="00F51AA4">
        <w:rPr>
          <w:rFonts w:ascii="宋体" w:hAnsi="宋体" w:hint="eastAsia"/>
          <w:sz w:val="24"/>
        </w:rPr>
        <w:t>（北京时间）。</w:t>
      </w:r>
    </w:p>
    <w:p w14:paraId="281F3320" w14:textId="77777777" w:rsidR="001B070B" w:rsidRPr="00F51AA4" w:rsidRDefault="009F2D27">
      <w:pPr>
        <w:spacing w:line="360" w:lineRule="auto"/>
        <w:ind w:leftChars="228" w:left="479" w:firstLineChars="50" w:firstLine="120"/>
        <w:rPr>
          <w:rFonts w:ascii="宋体" w:hAnsi="宋体"/>
          <w:sz w:val="24"/>
        </w:rPr>
      </w:pPr>
      <w:r w:rsidRPr="00F51AA4">
        <w:rPr>
          <w:rFonts w:ascii="宋体" w:hAnsi="宋体" w:hint="eastAsia"/>
          <w:sz w:val="24"/>
        </w:rPr>
        <w:t>购买地点：北京市海淀区学院路30号科大天工大厦A座608室。</w:t>
      </w:r>
    </w:p>
    <w:p w14:paraId="4FF928F2" w14:textId="1A725C73" w:rsidR="001B070B" w:rsidRPr="00F51AA4" w:rsidRDefault="009F2D27">
      <w:pPr>
        <w:spacing w:line="360" w:lineRule="auto"/>
        <w:ind w:left="600" w:hanging="600"/>
        <w:rPr>
          <w:rFonts w:ascii="宋体" w:hAnsi="宋体"/>
          <w:sz w:val="24"/>
        </w:rPr>
      </w:pPr>
      <w:r w:rsidRPr="00F51AA4">
        <w:rPr>
          <w:rFonts w:ascii="宋体" w:hAnsi="宋体"/>
          <w:sz w:val="24"/>
        </w:rPr>
        <w:t>5.</w:t>
      </w:r>
      <w:r w:rsidRPr="00F51AA4">
        <w:rPr>
          <w:rFonts w:ascii="宋体" w:hAnsi="宋体"/>
          <w:sz w:val="24"/>
        </w:rPr>
        <w:tab/>
      </w:r>
      <w:r w:rsidRPr="00F51AA4">
        <w:rPr>
          <w:rFonts w:ascii="宋体" w:hAnsi="宋体" w:hint="eastAsia"/>
          <w:sz w:val="24"/>
        </w:rPr>
        <w:t>投标截止时间：</w:t>
      </w:r>
      <w:r w:rsidRPr="00F51AA4">
        <w:rPr>
          <w:rFonts w:ascii="宋体" w:hAnsi="宋体" w:hint="eastAsia"/>
          <w:sz w:val="24"/>
          <w:u w:val="single"/>
        </w:rPr>
        <w:t>202</w:t>
      </w:r>
      <w:r w:rsidR="0055517F" w:rsidRPr="00F51AA4">
        <w:rPr>
          <w:rFonts w:ascii="宋体" w:hAnsi="宋体"/>
          <w:sz w:val="24"/>
          <w:u w:val="single"/>
        </w:rPr>
        <w:t>1</w:t>
      </w:r>
      <w:r w:rsidRPr="00F51AA4">
        <w:rPr>
          <w:rFonts w:ascii="宋体" w:hAnsi="宋体" w:hint="eastAsia"/>
          <w:sz w:val="24"/>
        </w:rPr>
        <w:t>年</w:t>
      </w:r>
      <w:r w:rsidRPr="00F51AA4">
        <w:rPr>
          <w:rFonts w:ascii="宋体" w:hAnsi="宋体" w:hint="eastAsia"/>
          <w:sz w:val="24"/>
          <w:u w:val="single"/>
        </w:rPr>
        <w:t xml:space="preserve"> </w:t>
      </w:r>
      <w:r w:rsidR="00F51AA4" w:rsidRPr="00F51AA4">
        <w:rPr>
          <w:rFonts w:ascii="宋体" w:hAnsi="宋体"/>
          <w:sz w:val="24"/>
          <w:u w:val="single"/>
        </w:rPr>
        <w:t>05</w:t>
      </w:r>
      <w:r w:rsidRPr="00F51AA4">
        <w:rPr>
          <w:rFonts w:ascii="宋体" w:hAnsi="宋体" w:hint="eastAsia"/>
          <w:sz w:val="24"/>
          <w:u w:val="single"/>
        </w:rPr>
        <w:t xml:space="preserve"> </w:t>
      </w:r>
      <w:r w:rsidRPr="00F51AA4">
        <w:rPr>
          <w:rFonts w:ascii="宋体" w:hAnsi="宋体" w:hint="eastAsia"/>
          <w:sz w:val="24"/>
        </w:rPr>
        <w:t>月</w:t>
      </w:r>
      <w:r w:rsidRPr="00F51AA4">
        <w:rPr>
          <w:rFonts w:ascii="宋体" w:hAnsi="宋体" w:hint="eastAsia"/>
          <w:sz w:val="24"/>
          <w:u w:val="single"/>
        </w:rPr>
        <w:t xml:space="preserve"> </w:t>
      </w:r>
      <w:r w:rsidR="00F51AA4" w:rsidRPr="00F51AA4">
        <w:rPr>
          <w:rFonts w:ascii="宋体" w:hAnsi="宋体"/>
          <w:sz w:val="24"/>
          <w:u w:val="single"/>
        </w:rPr>
        <w:t>14</w:t>
      </w:r>
      <w:r w:rsidRPr="00F51AA4">
        <w:rPr>
          <w:rFonts w:ascii="宋体" w:hAnsi="宋体" w:hint="eastAsia"/>
          <w:sz w:val="24"/>
          <w:u w:val="single"/>
        </w:rPr>
        <w:t xml:space="preserve"> </w:t>
      </w:r>
      <w:r w:rsidRPr="00F51AA4">
        <w:rPr>
          <w:rFonts w:ascii="宋体" w:hAnsi="宋体" w:hint="eastAsia"/>
          <w:sz w:val="24"/>
        </w:rPr>
        <w:t>日</w:t>
      </w:r>
      <w:r w:rsidRPr="00F51AA4">
        <w:rPr>
          <w:rFonts w:ascii="宋体" w:hAnsi="宋体" w:hint="eastAsia"/>
          <w:sz w:val="24"/>
          <w:u w:val="single"/>
        </w:rPr>
        <w:t xml:space="preserve">　09:30　</w:t>
      </w:r>
      <w:r w:rsidRPr="00F51AA4">
        <w:rPr>
          <w:rFonts w:ascii="宋体" w:hAnsi="宋体" w:hint="eastAsia"/>
          <w:sz w:val="24"/>
        </w:rPr>
        <w:t>（北京时间）。逾期收到或不符合规定的投标文件恕不接受。</w:t>
      </w:r>
    </w:p>
    <w:p w14:paraId="24A49FFC" w14:textId="23B5668B" w:rsidR="001B070B" w:rsidRPr="00F51AA4" w:rsidRDefault="009F2D27">
      <w:pPr>
        <w:spacing w:line="360" w:lineRule="auto"/>
        <w:ind w:left="600" w:hanging="600"/>
        <w:rPr>
          <w:rFonts w:ascii="宋体" w:hAnsi="宋体"/>
          <w:sz w:val="24"/>
        </w:rPr>
      </w:pPr>
      <w:r w:rsidRPr="00F51AA4">
        <w:rPr>
          <w:rFonts w:ascii="宋体" w:hAnsi="宋体"/>
          <w:sz w:val="24"/>
        </w:rPr>
        <w:t>6.</w:t>
      </w:r>
      <w:r w:rsidRPr="00F51AA4">
        <w:rPr>
          <w:rFonts w:ascii="宋体" w:hAnsi="宋体"/>
          <w:sz w:val="24"/>
        </w:rPr>
        <w:tab/>
      </w:r>
      <w:r w:rsidRPr="00F51AA4">
        <w:rPr>
          <w:rFonts w:ascii="宋体" w:hAnsi="宋体" w:hint="eastAsia"/>
          <w:sz w:val="24"/>
        </w:rPr>
        <w:t>开标时间：</w:t>
      </w:r>
      <w:r w:rsidRPr="00F51AA4">
        <w:rPr>
          <w:rFonts w:ascii="宋体" w:hAnsi="宋体" w:hint="eastAsia"/>
          <w:sz w:val="24"/>
          <w:u w:val="single"/>
        </w:rPr>
        <w:t>202</w:t>
      </w:r>
      <w:r w:rsidR="0055517F" w:rsidRPr="00F51AA4">
        <w:rPr>
          <w:rFonts w:ascii="宋体" w:hAnsi="宋体"/>
          <w:sz w:val="24"/>
          <w:u w:val="single"/>
        </w:rPr>
        <w:t>1</w:t>
      </w:r>
      <w:r w:rsidRPr="00F51AA4">
        <w:rPr>
          <w:rFonts w:ascii="宋体" w:hAnsi="宋体" w:hint="eastAsia"/>
          <w:sz w:val="24"/>
        </w:rPr>
        <w:t>年</w:t>
      </w:r>
      <w:r w:rsidRPr="00F51AA4">
        <w:rPr>
          <w:rFonts w:ascii="宋体" w:hAnsi="宋体" w:hint="eastAsia"/>
          <w:sz w:val="24"/>
          <w:u w:val="single"/>
        </w:rPr>
        <w:t xml:space="preserve"> </w:t>
      </w:r>
      <w:r w:rsidR="00F51AA4" w:rsidRPr="00F51AA4">
        <w:rPr>
          <w:rFonts w:ascii="宋体" w:hAnsi="宋体"/>
          <w:sz w:val="24"/>
          <w:u w:val="single"/>
        </w:rPr>
        <w:t>05</w:t>
      </w:r>
      <w:r w:rsidRPr="00F51AA4">
        <w:rPr>
          <w:rFonts w:ascii="宋体" w:hAnsi="宋体" w:hint="eastAsia"/>
          <w:sz w:val="24"/>
          <w:u w:val="single"/>
        </w:rPr>
        <w:t xml:space="preserve"> </w:t>
      </w:r>
      <w:r w:rsidRPr="00F51AA4">
        <w:rPr>
          <w:rFonts w:ascii="宋体" w:hAnsi="宋体" w:hint="eastAsia"/>
          <w:sz w:val="24"/>
        </w:rPr>
        <w:t>月</w:t>
      </w:r>
      <w:r w:rsidRPr="00F51AA4">
        <w:rPr>
          <w:rFonts w:ascii="宋体" w:hAnsi="宋体" w:hint="eastAsia"/>
          <w:sz w:val="24"/>
          <w:u w:val="single"/>
        </w:rPr>
        <w:t xml:space="preserve"> </w:t>
      </w:r>
      <w:r w:rsidR="00F51AA4" w:rsidRPr="00F51AA4">
        <w:rPr>
          <w:rFonts w:ascii="宋体" w:hAnsi="宋体"/>
          <w:sz w:val="24"/>
          <w:u w:val="single"/>
        </w:rPr>
        <w:t>14</w:t>
      </w:r>
      <w:r w:rsidRPr="00F51AA4">
        <w:rPr>
          <w:rFonts w:ascii="宋体" w:hAnsi="宋体" w:hint="eastAsia"/>
          <w:sz w:val="24"/>
          <w:u w:val="single"/>
        </w:rPr>
        <w:t xml:space="preserve"> </w:t>
      </w:r>
      <w:r w:rsidRPr="00F51AA4">
        <w:rPr>
          <w:rFonts w:ascii="宋体" w:hAnsi="宋体" w:hint="eastAsia"/>
          <w:sz w:val="24"/>
        </w:rPr>
        <w:t>日</w:t>
      </w:r>
      <w:r w:rsidRPr="00F51AA4">
        <w:rPr>
          <w:rFonts w:ascii="宋体" w:hAnsi="宋体" w:hint="eastAsia"/>
          <w:sz w:val="24"/>
          <w:u w:val="single"/>
        </w:rPr>
        <w:t xml:space="preserve">　09:30　</w:t>
      </w:r>
      <w:r w:rsidRPr="00F51AA4">
        <w:rPr>
          <w:rFonts w:ascii="宋体" w:hAnsi="宋体" w:hint="eastAsia"/>
          <w:sz w:val="24"/>
        </w:rPr>
        <w:t>（北京时间）。</w:t>
      </w:r>
    </w:p>
    <w:p w14:paraId="5A9A58BE" w14:textId="6C26FEEC" w:rsidR="001B070B" w:rsidRPr="00F51AA4" w:rsidRDefault="009F2D27" w:rsidP="006E3476">
      <w:pPr>
        <w:numPr>
          <w:ilvl w:val="0"/>
          <w:numId w:val="1"/>
        </w:numPr>
        <w:spacing w:line="360" w:lineRule="auto"/>
        <w:rPr>
          <w:rFonts w:ascii="宋体" w:hAnsi="宋体"/>
          <w:sz w:val="24"/>
        </w:rPr>
      </w:pPr>
      <w:r w:rsidRPr="00F51AA4">
        <w:rPr>
          <w:rFonts w:ascii="宋体" w:hAnsi="宋体" w:hint="eastAsia"/>
          <w:sz w:val="24"/>
        </w:rPr>
        <w:t>投标、开标地点：</w:t>
      </w:r>
      <w:r w:rsidR="00817723" w:rsidRPr="00F51AA4">
        <w:rPr>
          <w:rFonts w:ascii="宋体" w:hAnsi="宋体" w:hint="eastAsia"/>
          <w:sz w:val="24"/>
          <w:u w:val="single"/>
        </w:rPr>
        <w:t>北京市西城区卫生计划委员会公共卫生大厦二楼第四会</w:t>
      </w:r>
      <w:r w:rsidR="00817723" w:rsidRPr="00F51AA4">
        <w:rPr>
          <w:rFonts w:ascii="宋体" w:hAnsi="宋体" w:hint="eastAsia"/>
          <w:sz w:val="24"/>
          <w:u w:val="single"/>
        </w:rPr>
        <w:lastRenderedPageBreak/>
        <w:t>议室（北京市西城区枣林前街2号）。</w:t>
      </w:r>
    </w:p>
    <w:p w14:paraId="6E4B54D3" w14:textId="77777777" w:rsidR="001B070B" w:rsidRPr="00F51AA4" w:rsidRDefault="009F2D27" w:rsidP="006E3476">
      <w:pPr>
        <w:numPr>
          <w:ilvl w:val="0"/>
          <w:numId w:val="1"/>
        </w:numPr>
        <w:spacing w:line="360" w:lineRule="auto"/>
        <w:rPr>
          <w:rFonts w:ascii="宋体" w:hAnsi="宋体"/>
          <w:sz w:val="24"/>
        </w:rPr>
      </w:pPr>
      <w:r w:rsidRPr="00F51AA4">
        <w:rPr>
          <w:rFonts w:ascii="宋体" w:hAnsi="宋体" w:hint="eastAsia"/>
          <w:sz w:val="24"/>
        </w:rPr>
        <w:t>凡对本次招标提出询问，请与</w:t>
      </w:r>
      <w:r w:rsidRPr="00F51AA4">
        <w:rPr>
          <w:rFonts w:ascii="宋体" w:hAnsi="宋体" w:hint="eastAsia"/>
          <w:sz w:val="24"/>
          <w:u w:val="single"/>
        </w:rPr>
        <w:t>北京国际工程咨询有限公司</w:t>
      </w:r>
      <w:r w:rsidRPr="00F51AA4">
        <w:rPr>
          <w:rFonts w:ascii="宋体" w:hAnsi="宋体" w:hint="eastAsia"/>
          <w:sz w:val="24"/>
        </w:rPr>
        <w:t>联系（技术方面的询问请以信函或传真的形式）。</w:t>
      </w:r>
    </w:p>
    <w:p w14:paraId="5B0220C1" w14:textId="77777777" w:rsidR="001B070B" w:rsidRDefault="009F2D27" w:rsidP="006E3476">
      <w:pPr>
        <w:numPr>
          <w:ilvl w:val="0"/>
          <w:numId w:val="1"/>
        </w:numPr>
        <w:spacing w:line="360" w:lineRule="auto"/>
        <w:rPr>
          <w:rFonts w:ascii="宋体" w:hAnsi="宋体"/>
          <w:sz w:val="24"/>
        </w:rPr>
      </w:pPr>
      <w:r>
        <w:rPr>
          <w:rFonts w:ascii="宋体" w:hAnsi="宋体" w:hint="eastAsia"/>
          <w:sz w:val="24"/>
        </w:rPr>
        <w:t>招标代理机构联系方法:</w:t>
      </w:r>
    </w:p>
    <w:p w14:paraId="7BAF80EC" w14:textId="77777777" w:rsidR="001B070B" w:rsidRDefault="009F2D27">
      <w:pPr>
        <w:spacing w:line="360" w:lineRule="auto"/>
        <w:ind w:firstLineChars="250" w:firstLine="602"/>
        <w:rPr>
          <w:rFonts w:ascii="宋体" w:hAnsi="宋体"/>
          <w:b/>
          <w:sz w:val="24"/>
        </w:rPr>
      </w:pPr>
      <w:r>
        <w:rPr>
          <w:rFonts w:ascii="宋体" w:hAnsi="宋体" w:hint="eastAsia"/>
          <w:b/>
          <w:sz w:val="24"/>
        </w:rPr>
        <w:t>招标代理机构：北京国际工程咨询有限公司</w:t>
      </w:r>
    </w:p>
    <w:p w14:paraId="16F1E4C2" w14:textId="77777777" w:rsidR="001B070B" w:rsidRDefault="009F2D27">
      <w:pPr>
        <w:spacing w:line="360" w:lineRule="auto"/>
        <w:ind w:firstLineChars="250" w:firstLine="600"/>
        <w:rPr>
          <w:rFonts w:ascii="宋体" w:hAnsi="宋体"/>
          <w:sz w:val="24"/>
        </w:rPr>
      </w:pPr>
      <w:r>
        <w:rPr>
          <w:rFonts w:ascii="宋体" w:hAnsi="宋体" w:hint="eastAsia"/>
          <w:sz w:val="24"/>
        </w:rPr>
        <w:t>地  址：北京市海淀区学院路30号科大天工大厦A座6层615</w:t>
      </w:r>
    </w:p>
    <w:p w14:paraId="58E1A63D" w14:textId="77777777" w:rsidR="001B070B" w:rsidRDefault="009F2D27">
      <w:pPr>
        <w:spacing w:line="360" w:lineRule="auto"/>
        <w:ind w:firstLineChars="250" w:firstLine="600"/>
        <w:rPr>
          <w:rFonts w:ascii="宋体" w:hAnsi="宋体"/>
          <w:sz w:val="24"/>
        </w:rPr>
      </w:pPr>
      <w:r>
        <w:rPr>
          <w:rFonts w:ascii="宋体" w:hAnsi="宋体" w:hint="eastAsia"/>
          <w:sz w:val="24"/>
        </w:rPr>
        <w:t>邮  编：100083</w:t>
      </w:r>
    </w:p>
    <w:p w14:paraId="63B3621A" w14:textId="77777777" w:rsidR="001B070B" w:rsidRDefault="009F2D27">
      <w:pPr>
        <w:spacing w:line="360" w:lineRule="auto"/>
        <w:ind w:firstLineChars="250" w:firstLine="600"/>
        <w:rPr>
          <w:rFonts w:ascii="宋体" w:hAnsi="宋体"/>
          <w:sz w:val="24"/>
        </w:rPr>
      </w:pPr>
      <w:r>
        <w:rPr>
          <w:rFonts w:ascii="宋体" w:hAnsi="宋体" w:hint="eastAsia"/>
          <w:sz w:val="24"/>
        </w:rPr>
        <w:t>开户行：华夏银行北京学院路支行</w:t>
      </w:r>
    </w:p>
    <w:p w14:paraId="73C76785" w14:textId="77777777" w:rsidR="001B070B" w:rsidRDefault="009F2D27">
      <w:pPr>
        <w:spacing w:line="360" w:lineRule="auto"/>
        <w:ind w:firstLineChars="250" w:firstLine="600"/>
        <w:rPr>
          <w:rFonts w:ascii="宋体" w:hAnsi="宋体"/>
          <w:sz w:val="24"/>
        </w:rPr>
      </w:pPr>
      <w:r>
        <w:rPr>
          <w:rFonts w:ascii="宋体" w:hAnsi="宋体" w:hint="eastAsia"/>
          <w:sz w:val="24"/>
        </w:rPr>
        <w:t>帐  号：</w:t>
      </w:r>
      <w:r>
        <w:rPr>
          <w:rFonts w:ascii="宋体" w:hAnsi="宋体"/>
          <w:sz w:val="24"/>
        </w:rPr>
        <w:t>10242000000002546</w:t>
      </w:r>
    </w:p>
    <w:p w14:paraId="43DB3E9F" w14:textId="77777777" w:rsidR="001B070B" w:rsidRDefault="009F2D27">
      <w:pPr>
        <w:spacing w:line="360" w:lineRule="auto"/>
        <w:ind w:firstLineChars="250" w:firstLine="600"/>
        <w:rPr>
          <w:rFonts w:ascii="宋体" w:hAnsi="宋体"/>
          <w:sz w:val="24"/>
        </w:rPr>
      </w:pPr>
      <w:r>
        <w:rPr>
          <w:rFonts w:ascii="宋体" w:hAnsi="宋体" w:hint="eastAsia"/>
          <w:sz w:val="24"/>
        </w:rPr>
        <w:t>联系部门：招标部</w:t>
      </w:r>
    </w:p>
    <w:p w14:paraId="4CFE236A" w14:textId="24759804" w:rsidR="001B070B" w:rsidRDefault="009F2D27">
      <w:pPr>
        <w:spacing w:line="360" w:lineRule="auto"/>
        <w:ind w:firstLineChars="250" w:firstLine="600"/>
        <w:rPr>
          <w:rFonts w:ascii="宋体" w:hAnsi="宋体"/>
          <w:sz w:val="24"/>
        </w:rPr>
      </w:pPr>
      <w:r>
        <w:rPr>
          <w:rFonts w:ascii="宋体" w:hAnsi="宋体" w:hint="eastAsia"/>
          <w:sz w:val="24"/>
        </w:rPr>
        <w:t>联系人：</w:t>
      </w:r>
      <w:r w:rsidR="00312CA6">
        <w:rPr>
          <w:rFonts w:ascii="宋体" w:hAnsi="宋体" w:hint="eastAsia"/>
          <w:sz w:val="24"/>
        </w:rPr>
        <w:t>李博龙</w:t>
      </w:r>
      <w:r>
        <w:rPr>
          <w:rFonts w:ascii="宋体" w:hAnsi="宋体" w:hint="eastAsia"/>
          <w:sz w:val="24"/>
        </w:rPr>
        <w:t>、</w:t>
      </w:r>
      <w:r w:rsidR="00312CA6">
        <w:rPr>
          <w:rFonts w:ascii="宋体" w:hAnsi="宋体" w:hint="eastAsia"/>
          <w:sz w:val="24"/>
        </w:rPr>
        <w:t>朱晨钰</w:t>
      </w:r>
    </w:p>
    <w:p w14:paraId="4CA1888D" w14:textId="665C1D9F" w:rsidR="001B070B" w:rsidRDefault="009F2D27">
      <w:pPr>
        <w:spacing w:line="360" w:lineRule="auto"/>
        <w:ind w:firstLineChars="250" w:firstLine="600"/>
        <w:rPr>
          <w:rFonts w:ascii="宋体" w:hAnsi="宋体"/>
          <w:sz w:val="24"/>
        </w:rPr>
      </w:pPr>
      <w:r>
        <w:rPr>
          <w:rFonts w:ascii="宋体" w:hAnsi="宋体" w:hint="eastAsia"/>
          <w:sz w:val="24"/>
        </w:rPr>
        <w:t>电  话：8237</w:t>
      </w:r>
      <w:r w:rsidR="00312CA6">
        <w:rPr>
          <w:rFonts w:ascii="宋体" w:hAnsi="宋体"/>
          <w:sz w:val="24"/>
        </w:rPr>
        <w:t>6725</w:t>
      </w:r>
    </w:p>
    <w:p w14:paraId="6C006A67" w14:textId="77777777" w:rsidR="001B070B" w:rsidRDefault="009F2D27">
      <w:pPr>
        <w:spacing w:line="360" w:lineRule="auto"/>
        <w:ind w:firstLineChars="250" w:firstLine="600"/>
        <w:rPr>
          <w:rFonts w:ascii="宋体" w:hAnsi="宋体"/>
          <w:sz w:val="24"/>
        </w:rPr>
      </w:pPr>
      <w:r>
        <w:rPr>
          <w:rFonts w:ascii="宋体" w:hAnsi="宋体" w:hint="eastAsia"/>
          <w:sz w:val="24"/>
        </w:rPr>
        <w:t xml:space="preserve">传  真：82370881           </w:t>
      </w:r>
    </w:p>
    <w:p w14:paraId="66FEE1CF" w14:textId="77777777" w:rsidR="001B070B" w:rsidRDefault="009F2D27">
      <w:pPr>
        <w:spacing w:line="360" w:lineRule="auto"/>
        <w:ind w:firstLineChars="250" w:firstLine="600"/>
        <w:rPr>
          <w:rFonts w:ascii="宋体" w:hAnsi="宋体"/>
          <w:sz w:val="24"/>
        </w:rPr>
      </w:pPr>
      <w:r>
        <w:rPr>
          <w:rFonts w:ascii="宋体" w:hAnsi="宋体" w:hint="eastAsia"/>
          <w:sz w:val="24"/>
        </w:rPr>
        <w:t>电子邮件：jowena@163.com</w:t>
      </w:r>
    </w:p>
    <w:p w14:paraId="5B29ADB8" w14:textId="77777777" w:rsidR="001B070B" w:rsidRDefault="001B070B">
      <w:pPr>
        <w:pStyle w:val="1"/>
        <w:spacing w:line="360" w:lineRule="auto"/>
        <w:rPr>
          <w:rFonts w:hAnsi="宋体"/>
          <w:bCs/>
        </w:rPr>
        <w:sectPr w:rsidR="001B070B">
          <w:pgSz w:w="11906" w:h="16838"/>
          <w:pgMar w:top="1440" w:right="1797" w:bottom="1440" w:left="1800" w:header="851" w:footer="992" w:gutter="0"/>
          <w:cols w:space="720"/>
          <w:docGrid w:type="lines" w:linePitch="312"/>
        </w:sectPr>
      </w:pPr>
      <w:bookmarkStart w:id="215" w:name="_Toc512937850"/>
    </w:p>
    <w:p w14:paraId="68FA5EC8" w14:textId="77777777" w:rsidR="001B070B" w:rsidRDefault="009F2D27">
      <w:pPr>
        <w:pStyle w:val="1"/>
        <w:rPr>
          <w:rFonts w:hAnsi="宋体"/>
          <w:bCs/>
        </w:rPr>
      </w:pPr>
      <w:bookmarkStart w:id="216" w:name="_Toc19706863"/>
      <w:r>
        <w:rPr>
          <w:rFonts w:hAnsi="宋体" w:hint="eastAsia"/>
        </w:rPr>
        <w:lastRenderedPageBreak/>
        <w:t xml:space="preserve">第五章    </w:t>
      </w:r>
      <w:r>
        <w:rPr>
          <w:rFonts w:hAnsi="宋体" w:hint="eastAsia"/>
          <w:bCs/>
        </w:rPr>
        <w:t>投标人须知资料表</w:t>
      </w:r>
      <w:bookmarkEnd w:id="215"/>
      <w:bookmarkEnd w:id="216"/>
    </w:p>
    <w:p w14:paraId="681310EB" w14:textId="77777777" w:rsidR="001B070B" w:rsidRDefault="009F2D27">
      <w:pPr>
        <w:ind w:firstLine="480"/>
        <w:rPr>
          <w:rFonts w:ascii="宋体" w:hAnsi="宋体"/>
          <w:sz w:val="24"/>
        </w:rPr>
      </w:pPr>
      <w:r>
        <w:rPr>
          <w:rFonts w:ascii="宋体" w:hAnsi="宋体" w:hint="eastAsia"/>
          <w:sz w:val="24"/>
        </w:rPr>
        <w:t>本表是关于要采购货物和服务的具体资料，是对投标人须知的具体补充和修改，如有矛盾，应以本资料表为准。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1B070B" w14:paraId="288A702F" w14:textId="77777777">
        <w:trPr>
          <w:trHeight w:val="600"/>
        </w:trPr>
        <w:tc>
          <w:tcPr>
            <w:tcW w:w="1648" w:type="dxa"/>
            <w:vAlign w:val="center"/>
          </w:tcPr>
          <w:p w14:paraId="3E7D07A6" w14:textId="77777777" w:rsidR="001B070B" w:rsidRDefault="009F2D27">
            <w:pPr>
              <w:spacing w:line="360" w:lineRule="auto"/>
              <w:jc w:val="center"/>
              <w:rPr>
                <w:rFonts w:ascii="宋体" w:hAnsi="宋体"/>
                <w:sz w:val="24"/>
              </w:rPr>
            </w:pPr>
            <w:r>
              <w:rPr>
                <w:rFonts w:ascii="宋体" w:hAnsi="宋体" w:hint="eastAsia"/>
                <w:sz w:val="24"/>
              </w:rPr>
              <w:t>条款号</w:t>
            </w:r>
          </w:p>
        </w:tc>
        <w:tc>
          <w:tcPr>
            <w:tcW w:w="6660" w:type="dxa"/>
            <w:vAlign w:val="center"/>
          </w:tcPr>
          <w:p w14:paraId="5D9B43F2" w14:textId="77777777" w:rsidR="001B070B" w:rsidRDefault="009F2D27">
            <w:pPr>
              <w:spacing w:line="360" w:lineRule="auto"/>
              <w:jc w:val="center"/>
              <w:rPr>
                <w:rFonts w:ascii="宋体" w:hAnsi="宋体"/>
                <w:b/>
                <w:sz w:val="24"/>
              </w:rPr>
            </w:pPr>
            <w:r>
              <w:rPr>
                <w:rFonts w:ascii="宋体" w:hAnsi="宋体" w:hint="eastAsia"/>
                <w:b/>
                <w:sz w:val="24"/>
              </w:rPr>
              <w:t>内</w:t>
            </w:r>
            <w:r>
              <w:rPr>
                <w:rFonts w:ascii="宋体" w:hAnsi="宋体"/>
                <w:b/>
                <w:sz w:val="24"/>
              </w:rPr>
              <w:t xml:space="preserve">      </w:t>
            </w:r>
            <w:r>
              <w:rPr>
                <w:rFonts w:ascii="宋体" w:hAnsi="宋体" w:hint="eastAsia"/>
                <w:b/>
                <w:sz w:val="24"/>
              </w:rPr>
              <w:t>容</w:t>
            </w:r>
          </w:p>
        </w:tc>
      </w:tr>
      <w:tr w:rsidR="001B070B" w14:paraId="7A1D78D1" w14:textId="77777777">
        <w:trPr>
          <w:trHeight w:val="600"/>
        </w:trPr>
        <w:tc>
          <w:tcPr>
            <w:tcW w:w="1648" w:type="dxa"/>
            <w:vAlign w:val="center"/>
          </w:tcPr>
          <w:p w14:paraId="61FE89AC" w14:textId="77777777" w:rsidR="001B070B" w:rsidRDefault="009F2D27">
            <w:pPr>
              <w:spacing w:line="360" w:lineRule="auto"/>
              <w:jc w:val="center"/>
              <w:rPr>
                <w:rFonts w:ascii="宋体" w:hAnsi="宋体"/>
                <w:sz w:val="24"/>
              </w:rPr>
            </w:pPr>
            <w:r>
              <w:rPr>
                <w:rFonts w:ascii="宋体" w:hAnsi="宋体"/>
                <w:sz w:val="24"/>
              </w:rPr>
              <w:t>1.1</w:t>
            </w:r>
          </w:p>
        </w:tc>
        <w:tc>
          <w:tcPr>
            <w:tcW w:w="6660" w:type="dxa"/>
            <w:vAlign w:val="center"/>
          </w:tcPr>
          <w:p w14:paraId="7CF47A13" w14:textId="45551DA6" w:rsidR="001B070B" w:rsidRDefault="009F2D27">
            <w:pPr>
              <w:spacing w:line="360" w:lineRule="auto"/>
              <w:rPr>
                <w:rFonts w:ascii="宋体" w:hAnsi="宋体"/>
                <w:sz w:val="24"/>
              </w:rPr>
            </w:pPr>
            <w:r>
              <w:rPr>
                <w:rFonts w:ascii="宋体" w:hAnsi="宋体" w:hint="eastAsia"/>
                <w:sz w:val="24"/>
              </w:rPr>
              <w:t>招标采购单位：</w:t>
            </w:r>
            <w:r w:rsidR="00664DD6">
              <w:rPr>
                <w:rFonts w:ascii="宋体" w:hAnsi="宋体" w:hint="eastAsia"/>
                <w:sz w:val="24"/>
              </w:rPr>
              <w:t>北京市西城区卫生健康委员会信息中心</w:t>
            </w:r>
          </w:p>
          <w:p w14:paraId="49FC2F00" w14:textId="459DA965" w:rsidR="001B070B" w:rsidRDefault="009F2D27">
            <w:pPr>
              <w:spacing w:line="360" w:lineRule="auto"/>
              <w:rPr>
                <w:rFonts w:ascii="宋体" w:hAnsi="宋体"/>
                <w:sz w:val="24"/>
              </w:rPr>
            </w:pPr>
            <w:r>
              <w:rPr>
                <w:rFonts w:ascii="宋体" w:hAnsi="宋体" w:hint="eastAsia"/>
                <w:sz w:val="24"/>
              </w:rPr>
              <w:t>地址：</w:t>
            </w:r>
            <w:r w:rsidR="00372CBC">
              <w:rPr>
                <w:rFonts w:ascii="宋体" w:hAnsi="宋体" w:hint="eastAsia"/>
                <w:sz w:val="24"/>
              </w:rPr>
              <w:t>北京市西城区枣林前街2号</w:t>
            </w:r>
          </w:p>
          <w:p w14:paraId="6AA3F5D4" w14:textId="26BB86D9" w:rsidR="001B070B" w:rsidRDefault="009F2D27">
            <w:pPr>
              <w:spacing w:line="360" w:lineRule="auto"/>
              <w:rPr>
                <w:rFonts w:ascii="宋体" w:hAnsi="宋体"/>
                <w:sz w:val="24"/>
              </w:rPr>
            </w:pPr>
            <w:r>
              <w:rPr>
                <w:rFonts w:ascii="宋体" w:hAnsi="宋体" w:hint="eastAsia"/>
                <w:sz w:val="24"/>
              </w:rPr>
              <w:t>联系方式：</w:t>
            </w:r>
            <w:r w:rsidR="00372CBC" w:rsidRPr="00372CBC">
              <w:rPr>
                <w:rFonts w:ascii="宋体" w:hAnsi="宋体" w:hint="eastAsia"/>
                <w:sz w:val="24"/>
              </w:rPr>
              <w:t>胡老师</w:t>
            </w:r>
          </w:p>
          <w:p w14:paraId="2F1AB642" w14:textId="4E558933" w:rsidR="001B070B" w:rsidRDefault="009F2D27">
            <w:pPr>
              <w:spacing w:line="360" w:lineRule="auto"/>
              <w:rPr>
                <w:rFonts w:ascii="宋体" w:hAnsi="宋体"/>
                <w:sz w:val="24"/>
              </w:rPr>
            </w:pPr>
            <w:r>
              <w:rPr>
                <w:rFonts w:ascii="宋体" w:hAnsi="宋体" w:hint="eastAsia"/>
                <w:sz w:val="24"/>
              </w:rPr>
              <w:t>联系方式：</w:t>
            </w:r>
            <w:r w:rsidR="00372CBC" w:rsidRPr="00372CBC">
              <w:rPr>
                <w:rFonts w:ascii="宋体" w:hAnsi="宋体"/>
                <w:sz w:val="24"/>
              </w:rPr>
              <w:t>83365465</w:t>
            </w:r>
          </w:p>
          <w:p w14:paraId="2ECEDF90" w14:textId="77777777" w:rsidR="001B070B" w:rsidRDefault="009F2D27">
            <w:pPr>
              <w:spacing w:line="360" w:lineRule="auto"/>
              <w:rPr>
                <w:rFonts w:ascii="宋体" w:hAnsi="宋体"/>
                <w:sz w:val="24"/>
              </w:rPr>
            </w:pPr>
            <w:r>
              <w:rPr>
                <w:rFonts w:ascii="宋体" w:hAnsi="宋体" w:hint="eastAsia"/>
                <w:sz w:val="24"/>
              </w:rPr>
              <w:t>采购代理机构：北京国际工程咨询有限公司</w:t>
            </w:r>
          </w:p>
          <w:p w14:paraId="51636C21" w14:textId="77777777" w:rsidR="001B070B" w:rsidRDefault="009F2D27">
            <w:pPr>
              <w:spacing w:line="360" w:lineRule="auto"/>
              <w:rPr>
                <w:rFonts w:ascii="宋体" w:hAnsi="宋体"/>
                <w:sz w:val="24"/>
              </w:rPr>
            </w:pPr>
            <w:r>
              <w:rPr>
                <w:rFonts w:ascii="宋体" w:hAnsi="宋体" w:hint="eastAsia"/>
                <w:sz w:val="24"/>
              </w:rPr>
              <w:t>地址：北京市海淀区学院路30号科大天工大厦A座615</w:t>
            </w:r>
          </w:p>
          <w:p w14:paraId="6E381F81" w14:textId="32C9E8EE" w:rsidR="001B070B" w:rsidRDefault="009F2D27">
            <w:pPr>
              <w:spacing w:line="360" w:lineRule="auto"/>
              <w:rPr>
                <w:rFonts w:ascii="宋体" w:hAnsi="宋体"/>
                <w:sz w:val="24"/>
                <w:u w:val="single"/>
              </w:rPr>
            </w:pPr>
            <w:r>
              <w:rPr>
                <w:rFonts w:ascii="宋体" w:hAnsi="宋体" w:hint="eastAsia"/>
                <w:sz w:val="24"/>
              </w:rPr>
              <w:t>联系方式：</w:t>
            </w:r>
            <w:r w:rsidR="00312CA6">
              <w:rPr>
                <w:rFonts w:ascii="宋体" w:hAnsi="宋体" w:hint="eastAsia"/>
                <w:sz w:val="24"/>
              </w:rPr>
              <w:t>李博龙、朱晨钰</w:t>
            </w:r>
            <w:r>
              <w:rPr>
                <w:rFonts w:ascii="宋体" w:hAnsi="宋体" w:hint="eastAsia"/>
                <w:sz w:val="24"/>
              </w:rPr>
              <w:t>；8237</w:t>
            </w:r>
            <w:r w:rsidR="00312CA6">
              <w:rPr>
                <w:rFonts w:ascii="宋体" w:hAnsi="宋体"/>
                <w:sz w:val="24"/>
              </w:rPr>
              <w:t>6725</w:t>
            </w:r>
          </w:p>
        </w:tc>
      </w:tr>
      <w:tr w:rsidR="001B070B" w14:paraId="76D28B07" w14:textId="77777777">
        <w:trPr>
          <w:trHeight w:val="600"/>
        </w:trPr>
        <w:tc>
          <w:tcPr>
            <w:tcW w:w="1648" w:type="dxa"/>
            <w:vAlign w:val="center"/>
          </w:tcPr>
          <w:p w14:paraId="57B0EBED" w14:textId="77777777" w:rsidR="001B070B" w:rsidRDefault="009F2D27">
            <w:pPr>
              <w:spacing w:line="360" w:lineRule="auto"/>
              <w:jc w:val="center"/>
              <w:rPr>
                <w:rFonts w:ascii="宋体" w:hAnsi="宋体"/>
                <w:sz w:val="24"/>
              </w:rPr>
            </w:pPr>
            <w:r>
              <w:rPr>
                <w:rFonts w:ascii="宋体" w:hAnsi="宋体" w:hint="eastAsia"/>
                <w:sz w:val="24"/>
              </w:rPr>
              <w:t>8.1</w:t>
            </w:r>
          </w:p>
        </w:tc>
        <w:tc>
          <w:tcPr>
            <w:tcW w:w="6660" w:type="dxa"/>
            <w:vAlign w:val="center"/>
          </w:tcPr>
          <w:p w14:paraId="3957C2A2" w14:textId="20BB8CCD" w:rsidR="001B070B" w:rsidRDefault="009F2D27">
            <w:pPr>
              <w:spacing w:line="360" w:lineRule="auto"/>
              <w:rPr>
                <w:rFonts w:ascii="宋体" w:hAnsi="宋体"/>
                <w:sz w:val="24"/>
              </w:rPr>
            </w:pPr>
            <w:r>
              <w:rPr>
                <w:rFonts w:ascii="宋体" w:hAnsi="宋体" w:hint="eastAsia"/>
                <w:sz w:val="24"/>
              </w:rPr>
              <w:t>投标人应按照“附件6——资格证明文件”的内容要求提供完整的资格证明文件，未按照要求提供相应资格证明文件的投标文件将被视为</w:t>
            </w:r>
            <w:r w:rsidR="007022F3">
              <w:rPr>
                <w:rFonts w:ascii="宋体" w:hAnsi="宋体" w:hint="eastAsia"/>
                <w:sz w:val="24"/>
              </w:rPr>
              <w:t>无效</w:t>
            </w:r>
            <w:r>
              <w:rPr>
                <w:rFonts w:ascii="宋体" w:hAnsi="宋体" w:hint="eastAsia"/>
                <w:sz w:val="24"/>
              </w:rPr>
              <w:t>投标。</w:t>
            </w:r>
          </w:p>
        </w:tc>
      </w:tr>
      <w:tr w:rsidR="001B070B" w14:paraId="4BBCEE8D" w14:textId="77777777">
        <w:trPr>
          <w:trHeight w:val="600"/>
        </w:trPr>
        <w:tc>
          <w:tcPr>
            <w:tcW w:w="1648" w:type="dxa"/>
            <w:vAlign w:val="center"/>
          </w:tcPr>
          <w:p w14:paraId="062C8501" w14:textId="77777777" w:rsidR="001B070B" w:rsidRDefault="009F2D27">
            <w:pPr>
              <w:spacing w:line="360" w:lineRule="auto"/>
              <w:jc w:val="center"/>
              <w:rPr>
                <w:rFonts w:ascii="宋体" w:hAnsi="宋体"/>
                <w:sz w:val="24"/>
              </w:rPr>
            </w:pPr>
            <w:r>
              <w:rPr>
                <w:rFonts w:ascii="宋体" w:hAnsi="宋体" w:hint="eastAsia"/>
                <w:sz w:val="24"/>
              </w:rPr>
              <w:t>11.1</w:t>
            </w:r>
          </w:p>
        </w:tc>
        <w:tc>
          <w:tcPr>
            <w:tcW w:w="6660" w:type="dxa"/>
            <w:vAlign w:val="center"/>
          </w:tcPr>
          <w:p w14:paraId="74F73BC5" w14:textId="61D3AF94" w:rsidR="001B070B" w:rsidRDefault="009F2D27">
            <w:pPr>
              <w:spacing w:line="360" w:lineRule="auto"/>
              <w:rPr>
                <w:rFonts w:ascii="宋体" w:hAnsi="宋体"/>
                <w:sz w:val="24"/>
              </w:rPr>
            </w:pPr>
            <w:r>
              <w:rPr>
                <w:rFonts w:ascii="宋体" w:hAnsi="宋体" w:hint="eastAsia"/>
                <w:sz w:val="24"/>
              </w:rPr>
              <w:t>投标保证金：</w:t>
            </w:r>
            <w:r>
              <w:rPr>
                <w:rFonts w:ascii="宋体" w:hAnsi="宋体" w:hint="eastAsia"/>
                <w:sz w:val="24"/>
                <w:u w:val="single"/>
              </w:rPr>
              <w:t>定额，人民币</w:t>
            </w:r>
            <w:r w:rsidR="00372CBC">
              <w:rPr>
                <w:rFonts w:ascii="宋体" w:hAnsi="宋体" w:hint="eastAsia"/>
                <w:sz w:val="24"/>
                <w:u w:val="single"/>
              </w:rPr>
              <w:t>贰万</w:t>
            </w:r>
            <w:r w:rsidR="007022F3">
              <w:rPr>
                <w:rFonts w:ascii="宋体" w:hAnsi="宋体" w:hint="eastAsia"/>
                <w:sz w:val="24"/>
                <w:u w:val="single"/>
              </w:rPr>
              <w:t>元整（R</w:t>
            </w:r>
            <w:r w:rsidR="007022F3">
              <w:rPr>
                <w:rFonts w:ascii="宋体" w:hAnsi="宋体"/>
                <w:sz w:val="24"/>
                <w:u w:val="single"/>
              </w:rPr>
              <w:t xml:space="preserve">MB </w:t>
            </w:r>
            <w:r w:rsidR="00372CBC">
              <w:rPr>
                <w:rFonts w:ascii="宋体" w:hAnsi="宋体"/>
                <w:sz w:val="24"/>
                <w:u w:val="single"/>
              </w:rPr>
              <w:t>20</w:t>
            </w:r>
            <w:r w:rsidR="007022F3">
              <w:rPr>
                <w:rFonts w:ascii="宋体" w:hAnsi="宋体" w:hint="eastAsia"/>
                <w:sz w:val="24"/>
                <w:u w:val="single"/>
              </w:rPr>
              <w:t>000元）</w:t>
            </w:r>
            <w:r>
              <w:rPr>
                <w:rFonts w:ascii="宋体" w:hAnsi="宋体" w:hint="eastAsia"/>
                <w:sz w:val="24"/>
                <w:u w:val="single"/>
              </w:rPr>
              <w:t>。</w:t>
            </w:r>
          </w:p>
        </w:tc>
      </w:tr>
      <w:tr w:rsidR="001B070B" w14:paraId="58B8EA9E" w14:textId="77777777">
        <w:trPr>
          <w:trHeight w:val="600"/>
        </w:trPr>
        <w:tc>
          <w:tcPr>
            <w:tcW w:w="1648" w:type="dxa"/>
            <w:vAlign w:val="center"/>
          </w:tcPr>
          <w:p w14:paraId="2A1865F9" w14:textId="77777777" w:rsidR="001B070B" w:rsidRDefault="009F2D27">
            <w:pPr>
              <w:spacing w:line="360" w:lineRule="auto"/>
              <w:jc w:val="center"/>
              <w:rPr>
                <w:rFonts w:ascii="宋体" w:hAnsi="宋体"/>
                <w:sz w:val="24"/>
              </w:rPr>
            </w:pPr>
            <w:r>
              <w:rPr>
                <w:rFonts w:ascii="宋体" w:hAnsi="宋体" w:hint="eastAsia"/>
                <w:sz w:val="24"/>
              </w:rPr>
              <w:t>11</w:t>
            </w:r>
            <w:r>
              <w:rPr>
                <w:rFonts w:ascii="宋体" w:hAnsi="宋体"/>
                <w:sz w:val="24"/>
              </w:rPr>
              <w:t>.</w:t>
            </w:r>
            <w:r>
              <w:rPr>
                <w:rFonts w:ascii="宋体" w:hAnsi="宋体" w:hint="eastAsia"/>
                <w:sz w:val="24"/>
              </w:rPr>
              <w:t>3</w:t>
            </w:r>
          </w:p>
        </w:tc>
        <w:tc>
          <w:tcPr>
            <w:tcW w:w="6660" w:type="dxa"/>
            <w:vAlign w:val="center"/>
          </w:tcPr>
          <w:p w14:paraId="050CD7A1" w14:textId="77777777" w:rsidR="001B070B" w:rsidRDefault="009F2D27">
            <w:pPr>
              <w:spacing w:line="360" w:lineRule="auto"/>
              <w:rPr>
                <w:rFonts w:ascii="宋体" w:hAnsi="宋体"/>
                <w:sz w:val="24"/>
              </w:rPr>
            </w:pPr>
            <w:r>
              <w:rPr>
                <w:rFonts w:ascii="宋体" w:hAnsi="宋体" w:hint="eastAsia"/>
                <w:sz w:val="24"/>
              </w:rPr>
              <w:t>投标人应按照招标文件规定的形式提交保证金，本项目不接受11</w:t>
            </w:r>
            <w:r>
              <w:rPr>
                <w:rFonts w:ascii="宋体" w:hAnsi="宋体"/>
                <w:sz w:val="24"/>
              </w:rPr>
              <w:t>.</w:t>
            </w:r>
            <w:r>
              <w:rPr>
                <w:rFonts w:ascii="宋体" w:hAnsi="宋体" w:hint="eastAsia"/>
                <w:sz w:val="24"/>
              </w:rPr>
              <w:t>3条规定以外的其他形式的保证金。</w:t>
            </w:r>
          </w:p>
        </w:tc>
      </w:tr>
      <w:tr w:rsidR="001B070B" w14:paraId="56C5B2AA" w14:textId="77777777">
        <w:trPr>
          <w:trHeight w:val="600"/>
        </w:trPr>
        <w:tc>
          <w:tcPr>
            <w:tcW w:w="1648" w:type="dxa"/>
            <w:vAlign w:val="center"/>
          </w:tcPr>
          <w:p w14:paraId="490D92E7" w14:textId="77777777" w:rsidR="001B070B" w:rsidRDefault="009F2D27">
            <w:pPr>
              <w:spacing w:line="360" w:lineRule="auto"/>
              <w:jc w:val="center"/>
              <w:rPr>
                <w:rFonts w:ascii="宋体" w:hAnsi="宋体"/>
                <w:sz w:val="24"/>
              </w:rPr>
            </w:pPr>
            <w:r>
              <w:rPr>
                <w:rFonts w:ascii="宋体" w:hAnsi="宋体" w:hint="eastAsia"/>
                <w:sz w:val="24"/>
              </w:rPr>
              <w:t>11.5</w:t>
            </w:r>
          </w:p>
        </w:tc>
        <w:tc>
          <w:tcPr>
            <w:tcW w:w="6660" w:type="dxa"/>
            <w:vAlign w:val="center"/>
          </w:tcPr>
          <w:p w14:paraId="28C98A27" w14:textId="77777777" w:rsidR="001B070B" w:rsidRDefault="009F2D27">
            <w:pPr>
              <w:spacing w:line="360" w:lineRule="auto"/>
              <w:rPr>
                <w:rFonts w:ascii="宋体" w:hAnsi="宋体"/>
                <w:sz w:val="24"/>
                <w:u w:val="single"/>
              </w:rPr>
            </w:pPr>
            <w:r>
              <w:rPr>
                <w:rFonts w:ascii="宋体" w:hAnsi="宋体" w:hint="eastAsia"/>
                <w:sz w:val="24"/>
              </w:rPr>
              <w:t>中标服务费为：</w:t>
            </w:r>
            <w:r>
              <w:rPr>
                <w:rFonts w:ascii="宋体" w:hAnsi="宋体" w:hint="eastAsia"/>
                <w:sz w:val="24"/>
                <w:u w:val="single"/>
              </w:rPr>
              <w:t>参照国家发展计划委员会《招标代理服务收费管理暂行办法》（计价格[2002]1980号）文件，按中标（成交）金额向中标（成交）供应商收取招标代理服务费。</w:t>
            </w:r>
          </w:p>
        </w:tc>
      </w:tr>
      <w:tr w:rsidR="001B070B" w14:paraId="2FAA8569" w14:textId="77777777">
        <w:trPr>
          <w:trHeight w:val="600"/>
        </w:trPr>
        <w:tc>
          <w:tcPr>
            <w:tcW w:w="1648" w:type="dxa"/>
            <w:vAlign w:val="center"/>
          </w:tcPr>
          <w:p w14:paraId="7963FBF2" w14:textId="77777777" w:rsidR="001B070B" w:rsidRDefault="009F2D27">
            <w:pPr>
              <w:spacing w:line="360" w:lineRule="auto"/>
              <w:jc w:val="center"/>
              <w:rPr>
                <w:rFonts w:ascii="宋体" w:hAnsi="宋体"/>
                <w:sz w:val="24"/>
              </w:rPr>
            </w:pPr>
            <w:r>
              <w:rPr>
                <w:rFonts w:ascii="宋体" w:hAnsi="宋体" w:hint="eastAsia"/>
                <w:sz w:val="24"/>
              </w:rPr>
              <w:t>12.1</w:t>
            </w:r>
          </w:p>
        </w:tc>
        <w:tc>
          <w:tcPr>
            <w:tcW w:w="6660" w:type="dxa"/>
            <w:vAlign w:val="center"/>
          </w:tcPr>
          <w:p w14:paraId="0BC56B1A" w14:textId="77777777" w:rsidR="001B070B" w:rsidRDefault="009F2D27">
            <w:pPr>
              <w:spacing w:line="360" w:lineRule="auto"/>
              <w:ind w:left="1592" w:hanging="1592"/>
              <w:rPr>
                <w:rFonts w:ascii="宋体" w:hAnsi="宋体"/>
                <w:sz w:val="24"/>
                <w:u w:val="single"/>
              </w:rPr>
            </w:pPr>
            <w:r>
              <w:rPr>
                <w:rFonts w:ascii="宋体" w:hAnsi="宋体" w:hint="eastAsia"/>
                <w:sz w:val="24"/>
              </w:rPr>
              <w:t>投标有效期：</w:t>
            </w:r>
            <w:r>
              <w:rPr>
                <w:rFonts w:ascii="宋体" w:hAnsi="宋体" w:hint="eastAsia"/>
                <w:sz w:val="24"/>
                <w:u w:val="single"/>
              </w:rPr>
              <w:t>90</w:t>
            </w:r>
            <w:r>
              <w:rPr>
                <w:rFonts w:ascii="宋体" w:hAnsi="宋体" w:hint="eastAsia"/>
                <w:sz w:val="24"/>
              </w:rPr>
              <w:t>天(日历日)</w:t>
            </w:r>
          </w:p>
        </w:tc>
      </w:tr>
      <w:tr w:rsidR="001B070B" w14:paraId="3D1B9A18" w14:textId="77777777">
        <w:trPr>
          <w:trHeight w:val="600"/>
        </w:trPr>
        <w:tc>
          <w:tcPr>
            <w:tcW w:w="1648" w:type="dxa"/>
            <w:vAlign w:val="center"/>
          </w:tcPr>
          <w:p w14:paraId="3BCCD321" w14:textId="77777777" w:rsidR="001B070B" w:rsidRDefault="009F2D27">
            <w:pPr>
              <w:spacing w:line="360" w:lineRule="auto"/>
              <w:jc w:val="center"/>
              <w:rPr>
                <w:rFonts w:ascii="宋体" w:hAnsi="宋体"/>
                <w:sz w:val="24"/>
              </w:rPr>
            </w:pPr>
            <w:r>
              <w:rPr>
                <w:rFonts w:ascii="宋体" w:hAnsi="宋体" w:hint="eastAsia"/>
                <w:sz w:val="24"/>
              </w:rPr>
              <w:t>13.1</w:t>
            </w:r>
          </w:p>
        </w:tc>
        <w:tc>
          <w:tcPr>
            <w:tcW w:w="6660" w:type="dxa"/>
            <w:vAlign w:val="center"/>
          </w:tcPr>
          <w:p w14:paraId="3BCC657E" w14:textId="77777777" w:rsidR="001B070B" w:rsidRDefault="009F2D27">
            <w:pPr>
              <w:spacing w:line="360" w:lineRule="auto"/>
              <w:rPr>
                <w:rFonts w:ascii="宋体" w:hAnsi="宋体"/>
                <w:sz w:val="24"/>
              </w:rPr>
            </w:pPr>
            <w:r>
              <w:rPr>
                <w:rFonts w:ascii="宋体" w:hAnsi="宋体" w:hint="eastAsia"/>
                <w:sz w:val="24"/>
              </w:rPr>
              <w:t>投标文件：正本：</w:t>
            </w:r>
            <w:r>
              <w:rPr>
                <w:rFonts w:ascii="宋体" w:hAnsi="宋体" w:hint="eastAsia"/>
                <w:sz w:val="24"/>
                <w:u w:val="single"/>
              </w:rPr>
              <w:t xml:space="preserve">　　1　　</w:t>
            </w:r>
            <w:r>
              <w:rPr>
                <w:rFonts w:ascii="宋体" w:hAnsi="宋体" w:hint="eastAsia"/>
                <w:sz w:val="24"/>
              </w:rPr>
              <w:t>份</w:t>
            </w:r>
          </w:p>
          <w:p w14:paraId="2B5E57B6" w14:textId="77777777" w:rsidR="001B070B" w:rsidRDefault="009F2D27">
            <w:pPr>
              <w:spacing w:line="360" w:lineRule="auto"/>
              <w:ind w:firstLineChars="500" w:firstLine="1200"/>
              <w:rPr>
                <w:rFonts w:ascii="宋体" w:hAnsi="宋体"/>
                <w:sz w:val="24"/>
              </w:rPr>
            </w:pPr>
            <w:r>
              <w:rPr>
                <w:rFonts w:ascii="宋体" w:hAnsi="宋体" w:hint="eastAsia"/>
                <w:sz w:val="24"/>
              </w:rPr>
              <w:t>副本：</w:t>
            </w:r>
            <w:r>
              <w:rPr>
                <w:rFonts w:ascii="宋体" w:hAnsi="宋体" w:hint="eastAsia"/>
                <w:sz w:val="24"/>
                <w:u w:val="single"/>
              </w:rPr>
              <w:t xml:space="preserve">　　5　　</w:t>
            </w:r>
            <w:r>
              <w:rPr>
                <w:rFonts w:ascii="宋体" w:hAnsi="宋体" w:hint="eastAsia"/>
                <w:sz w:val="24"/>
              </w:rPr>
              <w:t>份</w:t>
            </w:r>
          </w:p>
          <w:p w14:paraId="5D5798CA" w14:textId="77777777" w:rsidR="001B070B" w:rsidRDefault="009F2D27">
            <w:pPr>
              <w:spacing w:line="360" w:lineRule="auto"/>
              <w:ind w:firstLineChars="500" w:firstLine="1200"/>
              <w:rPr>
                <w:rFonts w:ascii="宋体" w:hAnsi="宋体"/>
                <w:sz w:val="24"/>
              </w:rPr>
            </w:pPr>
            <w:r>
              <w:rPr>
                <w:rFonts w:ascii="宋体" w:hAnsi="宋体" w:hint="eastAsia"/>
                <w:sz w:val="24"/>
              </w:rPr>
              <w:t>电子版文件：</w:t>
            </w:r>
            <w:r>
              <w:rPr>
                <w:rFonts w:ascii="宋体" w:hAnsi="宋体" w:hint="eastAsia"/>
                <w:sz w:val="24"/>
                <w:u w:val="single"/>
              </w:rPr>
              <w:t xml:space="preserve"> 1   </w:t>
            </w:r>
            <w:r>
              <w:rPr>
                <w:rFonts w:ascii="宋体" w:hAnsi="宋体" w:hint="eastAsia"/>
                <w:sz w:val="24"/>
              </w:rPr>
              <w:t>份</w:t>
            </w:r>
          </w:p>
          <w:p w14:paraId="048D55A7" w14:textId="77777777" w:rsidR="001B070B" w:rsidRDefault="009F2D27">
            <w:pPr>
              <w:spacing w:line="360" w:lineRule="auto"/>
              <w:rPr>
                <w:rFonts w:ascii="宋体" w:hAnsi="宋体"/>
                <w:sz w:val="24"/>
                <w:u w:val="single"/>
              </w:rPr>
            </w:pPr>
            <w:r>
              <w:rPr>
                <w:rFonts w:ascii="宋体" w:hAnsi="宋体" w:hint="eastAsia"/>
                <w:sz w:val="24"/>
              </w:rPr>
              <w:t>注：投标文件电子版为：文件正本盖章后扫描成PDF文本格式和word版本，电子版投标文件可以以光盘或U盘形式提交，内容与投标文件正本完全一致，并随投标文件正本一同密封，光盘需贴光盘贴，内容为：项目名称、项目编号、包号（如有）、投标</w:t>
            </w:r>
            <w:r>
              <w:rPr>
                <w:rFonts w:ascii="宋体" w:hAnsi="宋体" w:hint="eastAsia"/>
                <w:sz w:val="24"/>
              </w:rPr>
              <w:lastRenderedPageBreak/>
              <w:t>人名称。</w:t>
            </w:r>
          </w:p>
        </w:tc>
      </w:tr>
      <w:tr w:rsidR="001B070B" w14:paraId="063EC87D" w14:textId="77777777">
        <w:trPr>
          <w:trHeight w:val="600"/>
        </w:trPr>
        <w:tc>
          <w:tcPr>
            <w:tcW w:w="1648" w:type="dxa"/>
            <w:vAlign w:val="center"/>
          </w:tcPr>
          <w:p w14:paraId="66F36DEC" w14:textId="77777777" w:rsidR="001B070B" w:rsidRDefault="009F2D27">
            <w:pPr>
              <w:spacing w:line="360" w:lineRule="auto"/>
              <w:jc w:val="center"/>
              <w:rPr>
                <w:rFonts w:ascii="宋体" w:hAnsi="宋体"/>
                <w:sz w:val="24"/>
              </w:rPr>
            </w:pPr>
            <w:r>
              <w:rPr>
                <w:rFonts w:ascii="宋体" w:hAnsi="宋体" w:hint="eastAsia"/>
                <w:sz w:val="24"/>
              </w:rPr>
              <w:lastRenderedPageBreak/>
              <w:t>15.1</w:t>
            </w:r>
          </w:p>
        </w:tc>
        <w:tc>
          <w:tcPr>
            <w:tcW w:w="6660" w:type="dxa"/>
            <w:vAlign w:val="center"/>
          </w:tcPr>
          <w:p w14:paraId="23CCE375" w14:textId="0E193896" w:rsidR="001B070B" w:rsidRPr="00F51AA4" w:rsidRDefault="009F2D27">
            <w:pPr>
              <w:spacing w:line="360" w:lineRule="auto"/>
              <w:rPr>
                <w:rFonts w:ascii="宋体" w:hAnsi="宋体"/>
                <w:sz w:val="24"/>
                <w:u w:val="single"/>
              </w:rPr>
            </w:pPr>
            <w:r w:rsidRPr="00F51AA4">
              <w:rPr>
                <w:rFonts w:ascii="宋体" w:hAnsi="宋体" w:hint="eastAsia"/>
                <w:sz w:val="24"/>
              </w:rPr>
              <w:t>投标截止期：</w:t>
            </w:r>
            <w:r w:rsidRPr="00F51AA4">
              <w:rPr>
                <w:rFonts w:ascii="宋体" w:hAnsi="宋体" w:hint="eastAsia"/>
                <w:sz w:val="24"/>
                <w:u w:val="single"/>
              </w:rPr>
              <w:t>202</w:t>
            </w:r>
            <w:r w:rsidR="00312CA6" w:rsidRPr="00F51AA4">
              <w:rPr>
                <w:rFonts w:ascii="宋体" w:hAnsi="宋体"/>
                <w:sz w:val="24"/>
                <w:u w:val="single"/>
              </w:rPr>
              <w:t>1</w:t>
            </w:r>
            <w:r w:rsidRPr="00F51AA4">
              <w:rPr>
                <w:rFonts w:ascii="宋体" w:hAnsi="宋体" w:hint="eastAsia"/>
                <w:sz w:val="24"/>
              </w:rPr>
              <w:t>年</w:t>
            </w:r>
            <w:r w:rsidRPr="00F51AA4">
              <w:rPr>
                <w:rFonts w:ascii="宋体" w:hAnsi="宋体" w:hint="eastAsia"/>
                <w:sz w:val="24"/>
                <w:u w:val="single"/>
              </w:rPr>
              <w:t xml:space="preserve"> </w:t>
            </w:r>
            <w:r w:rsidR="00F51AA4" w:rsidRPr="00F51AA4">
              <w:rPr>
                <w:rFonts w:ascii="宋体" w:hAnsi="宋体"/>
                <w:sz w:val="24"/>
                <w:u w:val="single"/>
              </w:rPr>
              <w:t>05</w:t>
            </w:r>
            <w:r w:rsidRPr="00F51AA4">
              <w:rPr>
                <w:rFonts w:ascii="宋体" w:hAnsi="宋体" w:hint="eastAsia"/>
                <w:sz w:val="24"/>
                <w:u w:val="single"/>
              </w:rPr>
              <w:t xml:space="preserve"> </w:t>
            </w:r>
            <w:r w:rsidRPr="00F51AA4">
              <w:rPr>
                <w:rFonts w:ascii="宋体" w:hAnsi="宋体" w:hint="eastAsia"/>
                <w:sz w:val="24"/>
              </w:rPr>
              <w:t>月</w:t>
            </w:r>
            <w:r w:rsidR="00312CA6" w:rsidRPr="00F51AA4">
              <w:rPr>
                <w:rFonts w:ascii="宋体" w:hAnsi="宋体"/>
                <w:sz w:val="24"/>
                <w:u w:val="single"/>
              </w:rPr>
              <w:t xml:space="preserve"> </w:t>
            </w:r>
            <w:r w:rsidR="00F51AA4" w:rsidRPr="00F51AA4">
              <w:rPr>
                <w:rFonts w:ascii="宋体" w:hAnsi="宋体"/>
                <w:sz w:val="24"/>
                <w:u w:val="single"/>
              </w:rPr>
              <w:t>14</w:t>
            </w:r>
            <w:r w:rsidRPr="00F51AA4">
              <w:rPr>
                <w:rFonts w:ascii="宋体" w:hAnsi="宋体" w:hint="eastAsia"/>
                <w:sz w:val="24"/>
                <w:u w:val="single"/>
              </w:rPr>
              <w:t xml:space="preserve"> </w:t>
            </w:r>
            <w:r w:rsidRPr="00F51AA4">
              <w:rPr>
                <w:rFonts w:ascii="宋体" w:hAnsi="宋体" w:hint="eastAsia"/>
                <w:sz w:val="24"/>
              </w:rPr>
              <w:t>日</w:t>
            </w:r>
            <w:r w:rsidRPr="00F51AA4">
              <w:rPr>
                <w:rFonts w:ascii="宋体" w:hAnsi="宋体" w:hint="eastAsia"/>
                <w:sz w:val="24"/>
                <w:u w:val="single"/>
              </w:rPr>
              <w:t xml:space="preserve">　09:30　</w:t>
            </w:r>
            <w:r w:rsidRPr="00F51AA4">
              <w:rPr>
                <w:rFonts w:ascii="宋体" w:hAnsi="宋体" w:hint="eastAsia"/>
                <w:sz w:val="24"/>
              </w:rPr>
              <w:t>（北京时间）。</w:t>
            </w:r>
          </w:p>
        </w:tc>
      </w:tr>
      <w:tr w:rsidR="001B070B" w14:paraId="46B8DD84" w14:textId="77777777">
        <w:trPr>
          <w:trHeight w:val="600"/>
        </w:trPr>
        <w:tc>
          <w:tcPr>
            <w:tcW w:w="1648" w:type="dxa"/>
            <w:vAlign w:val="center"/>
          </w:tcPr>
          <w:p w14:paraId="319E13BD" w14:textId="77777777" w:rsidR="001B070B" w:rsidRDefault="009F2D27">
            <w:pPr>
              <w:spacing w:line="360" w:lineRule="auto"/>
              <w:jc w:val="center"/>
              <w:rPr>
                <w:rFonts w:ascii="宋体" w:hAnsi="宋体"/>
                <w:sz w:val="24"/>
              </w:rPr>
            </w:pPr>
            <w:r>
              <w:rPr>
                <w:rFonts w:ascii="宋体" w:hAnsi="宋体" w:hint="eastAsia"/>
                <w:sz w:val="24"/>
              </w:rPr>
              <w:t>17</w:t>
            </w:r>
            <w:r>
              <w:rPr>
                <w:rFonts w:ascii="宋体" w:hAnsi="宋体"/>
                <w:sz w:val="24"/>
              </w:rPr>
              <w:t>.1</w:t>
            </w:r>
          </w:p>
        </w:tc>
        <w:tc>
          <w:tcPr>
            <w:tcW w:w="6660" w:type="dxa"/>
            <w:vAlign w:val="center"/>
          </w:tcPr>
          <w:p w14:paraId="18681992" w14:textId="24D35008" w:rsidR="001B070B" w:rsidRPr="00F51AA4" w:rsidRDefault="009F2D27">
            <w:pPr>
              <w:spacing w:line="360" w:lineRule="auto"/>
              <w:rPr>
                <w:rFonts w:ascii="宋体" w:hAnsi="宋体"/>
                <w:sz w:val="24"/>
                <w:u w:val="single"/>
              </w:rPr>
            </w:pPr>
            <w:r w:rsidRPr="00F51AA4">
              <w:rPr>
                <w:rFonts w:ascii="宋体" w:hAnsi="宋体" w:hint="eastAsia"/>
                <w:sz w:val="24"/>
              </w:rPr>
              <w:t>开标时间：</w:t>
            </w:r>
            <w:r w:rsidRPr="00F51AA4">
              <w:rPr>
                <w:rFonts w:ascii="宋体" w:hAnsi="宋体" w:hint="eastAsia"/>
                <w:sz w:val="24"/>
                <w:u w:val="single"/>
              </w:rPr>
              <w:t>202</w:t>
            </w:r>
            <w:r w:rsidR="00312CA6" w:rsidRPr="00F51AA4">
              <w:rPr>
                <w:rFonts w:ascii="宋体" w:hAnsi="宋体"/>
                <w:sz w:val="24"/>
                <w:u w:val="single"/>
              </w:rPr>
              <w:t>1</w:t>
            </w:r>
            <w:r w:rsidRPr="00F51AA4">
              <w:rPr>
                <w:rFonts w:ascii="宋体" w:hAnsi="宋体" w:hint="eastAsia"/>
                <w:sz w:val="24"/>
              </w:rPr>
              <w:t>年</w:t>
            </w:r>
            <w:r w:rsidRPr="00F51AA4">
              <w:rPr>
                <w:rFonts w:ascii="宋体" w:hAnsi="宋体" w:hint="eastAsia"/>
                <w:sz w:val="24"/>
                <w:u w:val="single"/>
              </w:rPr>
              <w:t xml:space="preserve"> </w:t>
            </w:r>
            <w:r w:rsidR="00F51AA4" w:rsidRPr="00F51AA4">
              <w:rPr>
                <w:rFonts w:ascii="宋体" w:hAnsi="宋体"/>
                <w:sz w:val="24"/>
                <w:u w:val="single"/>
              </w:rPr>
              <w:t>05</w:t>
            </w:r>
            <w:r w:rsidRPr="00F51AA4">
              <w:rPr>
                <w:rFonts w:ascii="宋体" w:hAnsi="宋体" w:hint="eastAsia"/>
                <w:sz w:val="24"/>
                <w:u w:val="single"/>
              </w:rPr>
              <w:t xml:space="preserve"> </w:t>
            </w:r>
            <w:r w:rsidRPr="00F51AA4">
              <w:rPr>
                <w:rFonts w:ascii="宋体" w:hAnsi="宋体" w:hint="eastAsia"/>
                <w:sz w:val="24"/>
              </w:rPr>
              <w:t>月</w:t>
            </w:r>
            <w:r w:rsidR="007022F3" w:rsidRPr="00F51AA4">
              <w:rPr>
                <w:rFonts w:ascii="宋体" w:hAnsi="宋体"/>
                <w:sz w:val="24"/>
                <w:u w:val="single"/>
              </w:rPr>
              <w:t xml:space="preserve"> </w:t>
            </w:r>
            <w:r w:rsidR="00F51AA4" w:rsidRPr="00F51AA4">
              <w:rPr>
                <w:rFonts w:ascii="宋体" w:hAnsi="宋体"/>
                <w:sz w:val="24"/>
                <w:u w:val="single"/>
              </w:rPr>
              <w:t>14</w:t>
            </w:r>
            <w:r w:rsidRPr="00F51AA4">
              <w:rPr>
                <w:rFonts w:ascii="宋体" w:hAnsi="宋体" w:hint="eastAsia"/>
                <w:sz w:val="24"/>
                <w:u w:val="single"/>
              </w:rPr>
              <w:t xml:space="preserve"> </w:t>
            </w:r>
            <w:r w:rsidRPr="00F51AA4">
              <w:rPr>
                <w:rFonts w:ascii="宋体" w:hAnsi="宋体" w:hint="eastAsia"/>
                <w:sz w:val="24"/>
              </w:rPr>
              <w:t>日</w:t>
            </w:r>
            <w:r w:rsidRPr="00F51AA4">
              <w:rPr>
                <w:rFonts w:ascii="宋体" w:hAnsi="宋体" w:hint="eastAsia"/>
                <w:sz w:val="24"/>
                <w:u w:val="single"/>
              </w:rPr>
              <w:t xml:space="preserve">　09:30　</w:t>
            </w:r>
            <w:r w:rsidRPr="00F51AA4">
              <w:rPr>
                <w:rFonts w:ascii="宋体" w:hAnsi="宋体" w:hint="eastAsia"/>
                <w:sz w:val="24"/>
              </w:rPr>
              <w:t>（北京时间）。</w:t>
            </w:r>
          </w:p>
          <w:p w14:paraId="6CA9BCB2" w14:textId="795AF87D" w:rsidR="001B070B" w:rsidRPr="00F51AA4" w:rsidRDefault="009F2D27">
            <w:pPr>
              <w:spacing w:line="360" w:lineRule="auto"/>
              <w:ind w:left="1186" w:hangingChars="494" w:hanging="1186"/>
              <w:rPr>
                <w:rFonts w:ascii="宋体" w:hAnsi="宋体"/>
                <w:sz w:val="24"/>
                <w:u w:val="single"/>
              </w:rPr>
            </w:pPr>
            <w:r w:rsidRPr="00F51AA4">
              <w:rPr>
                <w:rFonts w:ascii="宋体" w:hAnsi="宋体" w:hint="eastAsia"/>
                <w:sz w:val="24"/>
              </w:rPr>
              <w:t>开标地点：</w:t>
            </w:r>
            <w:r w:rsidR="00817723" w:rsidRPr="00F51AA4">
              <w:rPr>
                <w:rFonts w:ascii="宋体" w:hAnsi="宋体" w:hint="eastAsia"/>
                <w:sz w:val="24"/>
                <w:u w:val="single"/>
              </w:rPr>
              <w:t>北京市西城区卫生计划委员会公共卫生大厦二楼第四会议室（北京市西城区枣林前街2号）。</w:t>
            </w:r>
          </w:p>
        </w:tc>
      </w:tr>
      <w:tr w:rsidR="001B070B" w14:paraId="69F001B5" w14:textId="77777777">
        <w:trPr>
          <w:trHeight w:val="600"/>
        </w:trPr>
        <w:tc>
          <w:tcPr>
            <w:tcW w:w="1648" w:type="dxa"/>
            <w:vAlign w:val="center"/>
          </w:tcPr>
          <w:p w14:paraId="3D16FDAD" w14:textId="77777777" w:rsidR="001B070B" w:rsidRDefault="009F2D27">
            <w:pPr>
              <w:spacing w:line="360" w:lineRule="auto"/>
              <w:jc w:val="center"/>
              <w:rPr>
                <w:rFonts w:ascii="宋体" w:hAnsi="宋体"/>
                <w:sz w:val="24"/>
              </w:rPr>
            </w:pPr>
            <w:r>
              <w:rPr>
                <w:rFonts w:ascii="宋体" w:hAnsi="宋体" w:hint="eastAsia"/>
                <w:sz w:val="24"/>
              </w:rPr>
              <w:t>21.4</w:t>
            </w:r>
          </w:p>
        </w:tc>
        <w:tc>
          <w:tcPr>
            <w:tcW w:w="6660" w:type="dxa"/>
            <w:vAlign w:val="center"/>
          </w:tcPr>
          <w:p w14:paraId="360E9ED4" w14:textId="77777777" w:rsidR="001B070B" w:rsidRDefault="009F2D27">
            <w:pPr>
              <w:spacing w:line="360" w:lineRule="auto"/>
              <w:rPr>
                <w:rFonts w:ascii="宋体" w:hAnsi="宋体"/>
                <w:sz w:val="24"/>
              </w:rPr>
            </w:pPr>
            <w:r>
              <w:rPr>
                <w:rFonts w:ascii="宋体" w:hAnsi="宋体" w:hint="eastAsia"/>
                <w:sz w:val="24"/>
              </w:rPr>
              <w:t xml:space="preserve">评标方法： </w:t>
            </w:r>
            <w:r>
              <w:rPr>
                <w:rFonts w:ascii="宋体" w:hAnsi="宋体" w:hint="eastAsia"/>
                <w:sz w:val="24"/>
                <w:u w:val="single"/>
              </w:rPr>
              <w:t>综合评分法</w:t>
            </w:r>
          </w:p>
        </w:tc>
      </w:tr>
      <w:tr w:rsidR="001B070B" w14:paraId="25A4435D" w14:textId="77777777">
        <w:trPr>
          <w:trHeight w:val="600"/>
        </w:trPr>
        <w:tc>
          <w:tcPr>
            <w:tcW w:w="1648" w:type="dxa"/>
            <w:vAlign w:val="center"/>
          </w:tcPr>
          <w:p w14:paraId="377E5CAA" w14:textId="77777777" w:rsidR="001B070B" w:rsidRDefault="009F2D27">
            <w:pPr>
              <w:spacing w:line="360" w:lineRule="auto"/>
              <w:jc w:val="center"/>
              <w:rPr>
                <w:rFonts w:ascii="宋体" w:hAnsi="宋体"/>
                <w:sz w:val="24"/>
              </w:rPr>
            </w:pPr>
            <w:r>
              <w:rPr>
                <w:rFonts w:ascii="宋体" w:hAnsi="宋体" w:hint="eastAsia"/>
                <w:sz w:val="24"/>
              </w:rPr>
              <w:t>23.1</w:t>
            </w:r>
          </w:p>
        </w:tc>
        <w:tc>
          <w:tcPr>
            <w:tcW w:w="6660" w:type="dxa"/>
            <w:vAlign w:val="center"/>
          </w:tcPr>
          <w:p w14:paraId="05B5AC6B" w14:textId="77777777" w:rsidR="001B070B" w:rsidRDefault="009F2D27">
            <w:pPr>
              <w:spacing w:line="360" w:lineRule="auto"/>
              <w:rPr>
                <w:rFonts w:ascii="宋体" w:hAnsi="宋体"/>
                <w:sz w:val="24"/>
              </w:rPr>
            </w:pPr>
            <w:r>
              <w:rPr>
                <w:rFonts w:ascii="宋体" w:hAnsi="宋体" w:hint="eastAsia"/>
                <w:sz w:val="24"/>
              </w:rPr>
              <w:t>中标候选人：投标人排名按评审后得分由高到低顺序排列；得分相同的，按评标价由低到高顺序排列；得分且评标价相同的并列。排名最高的投标人作为中标候选人（或按照评委会推荐的评标排序依次作为中标候选人）。</w:t>
            </w:r>
          </w:p>
        </w:tc>
      </w:tr>
      <w:tr w:rsidR="001B070B" w14:paraId="3B344DAE"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29B90CFF" w14:textId="77777777" w:rsidR="001B070B" w:rsidRDefault="009F2D27">
            <w:pPr>
              <w:spacing w:line="360" w:lineRule="auto"/>
              <w:jc w:val="center"/>
              <w:rPr>
                <w:rFonts w:ascii="宋体" w:hAnsi="宋体"/>
                <w:sz w:val="24"/>
              </w:rPr>
            </w:pPr>
            <w:r>
              <w:rPr>
                <w:rFonts w:ascii="宋体" w:hAnsi="宋体" w:hint="eastAsia"/>
                <w:sz w:val="24"/>
              </w:rPr>
              <w:t>适用于本投标人须知的额外增加的变动：不超过10%</w:t>
            </w:r>
          </w:p>
        </w:tc>
      </w:tr>
      <w:tr w:rsidR="001B070B" w14:paraId="47FBE6A5" w14:textId="77777777">
        <w:trPr>
          <w:trHeight w:val="531"/>
        </w:trPr>
        <w:tc>
          <w:tcPr>
            <w:tcW w:w="1648" w:type="dxa"/>
            <w:vAlign w:val="center"/>
          </w:tcPr>
          <w:p w14:paraId="6094EB25" w14:textId="77777777" w:rsidR="001B070B" w:rsidRDefault="001B070B">
            <w:pPr>
              <w:spacing w:line="360" w:lineRule="auto"/>
              <w:jc w:val="center"/>
              <w:rPr>
                <w:rFonts w:ascii="宋体" w:hAnsi="宋体"/>
                <w:sz w:val="24"/>
              </w:rPr>
            </w:pPr>
          </w:p>
        </w:tc>
        <w:tc>
          <w:tcPr>
            <w:tcW w:w="6660" w:type="dxa"/>
            <w:vAlign w:val="center"/>
          </w:tcPr>
          <w:p w14:paraId="4C0DC99A" w14:textId="77777777" w:rsidR="001B070B" w:rsidRDefault="009F2D27">
            <w:pPr>
              <w:spacing w:line="360" w:lineRule="auto"/>
              <w:rPr>
                <w:rFonts w:ascii="宋体" w:hAnsi="宋体"/>
                <w:sz w:val="24"/>
              </w:rPr>
            </w:pPr>
            <w:r>
              <w:rPr>
                <w:rFonts w:ascii="宋体" w:hAnsi="宋体" w:hint="eastAsia"/>
                <w:sz w:val="24"/>
              </w:rPr>
              <w:t>本招标文件的解释权属于采购人及采购代理机构。</w:t>
            </w:r>
          </w:p>
        </w:tc>
      </w:tr>
    </w:tbl>
    <w:p w14:paraId="25CC2FA5" w14:textId="77777777" w:rsidR="001B070B" w:rsidRDefault="001B070B">
      <w:pPr>
        <w:spacing w:line="312" w:lineRule="auto"/>
        <w:ind w:left="720"/>
        <w:jc w:val="center"/>
        <w:rPr>
          <w:rFonts w:ascii="宋体" w:hAnsi="宋体"/>
          <w:b/>
          <w:sz w:val="32"/>
        </w:rPr>
        <w:sectPr w:rsidR="001B070B">
          <w:pgSz w:w="11906" w:h="16838"/>
          <w:pgMar w:top="1440" w:right="1797" w:bottom="1440" w:left="1797" w:header="851" w:footer="992" w:gutter="0"/>
          <w:cols w:space="720"/>
          <w:docGrid w:type="lines" w:linePitch="312"/>
        </w:sectPr>
      </w:pPr>
    </w:p>
    <w:p w14:paraId="254C8F68" w14:textId="77777777" w:rsidR="001B070B" w:rsidRDefault="009F2D27">
      <w:pPr>
        <w:pStyle w:val="1"/>
        <w:ind w:left="1290"/>
      </w:pPr>
      <w:bookmarkStart w:id="217" w:name="_Toc19706864"/>
      <w:bookmarkStart w:id="218" w:name="_Toc512937852"/>
      <w:r>
        <w:rPr>
          <w:rFonts w:hAnsi="宋体" w:hint="eastAsia"/>
        </w:rPr>
        <w:lastRenderedPageBreak/>
        <w:t xml:space="preserve">第六章    </w:t>
      </w:r>
      <w:r>
        <w:rPr>
          <w:rFonts w:hint="eastAsia"/>
        </w:rPr>
        <w:t>项目需求</w:t>
      </w:r>
      <w:bookmarkEnd w:id="217"/>
    </w:p>
    <w:bookmarkEnd w:id="218"/>
    <w:p w14:paraId="052640AF" w14:textId="77777777" w:rsidR="001B070B" w:rsidRDefault="009F2D27">
      <w:pPr>
        <w:rPr>
          <w:rFonts w:ascii="宋体" w:hAnsi="宋体"/>
          <w:b/>
          <w:sz w:val="24"/>
        </w:rPr>
      </w:pPr>
      <w:r>
        <w:rPr>
          <w:rFonts w:ascii="宋体" w:hAnsi="宋体" w:hint="eastAsia"/>
          <w:b/>
          <w:sz w:val="24"/>
        </w:rPr>
        <w:t>第一节．需求一览表</w:t>
      </w:r>
    </w:p>
    <w:p w14:paraId="278C1A05" w14:textId="77777777" w:rsidR="001B070B" w:rsidRDefault="001B070B">
      <w:pPr>
        <w:rPr>
          <w:rFonts w:ascii="宋体" w:hAnsi="宋体"/>
        </w:rPr>
      </w:pPr>
    </w:p>
    <w:tbl>
      <w:tblPr>
        <w:tblW w:w="8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1"/>
        <w:gridCol w:w="1265"/>
        <w:gridCol w:w="1957"/>
        <w:gridCol w:w="2738"/>
        <w:gridCol w:w="1212"/>
        <w:gridCol w:w="1212"/>
      </w:tblGrid>
      <w:tr w:rsidR="004D39B8" w:rsidRPr="00653648" w14:paraId="5BF35534" w14:textId="77777777" w:rsidTr="00410F2E">
        <w:trPr>
          <w:jc w:val="center"/>
        </w:trPr>
        <w:tc>
          <w:tcPr>
            <w:tcW w:w="601" w:type="dxa"/>
            <w:vAlign w:val="center"/>
          </w:tcPr>
          <w:p w14:paraId="6B93E222" w14:textId="77777777" w:rsidR="004D39B8" w:rsidRPr="00653648" w:rsidRDefault="004D39B8" w:rsidP="00410F2E">
            <w:pPr>
              <w:widowControl/>
              <w:jc w:val="center"/>
              <w:rPr>
                <w:rFonts w:ascii="宋体" w:hAnsi="宋体" w:cs="Arial"/>
                <w:b/>
                <w:kern w:val="0"/>
                <w:szCs w:val="21"/>
              </w:rPr>
            </w:pPr>
            <w:r w:rsidRPr="00653648">
              <w:rPr>
                <w:rFonts w:ascii="宋体" w:hAnsi="宋体" w:cs="Arial" w:hint="eastAsia"/>
                <w:b/>
                <w:kern w:val="0"/>
                <w:szCs w:val="21"/>
              </w:rPr>
              <w:t>包号</w:t>
            </w:r>
          </w:p>
        </w:tc>
        <w:tc>
          <w:tcPr>
            <w:tcW w:w="1265" w:type="dxa"/>
            <w:vAlign w:val="center"/>
          </w:tcPr>
          <w:p w14:paraId="235710B0" w14:textId="77777777" w:rsidR="004D39B8" w:rsidRPr="00653648" w:rsidRDefault="004D39B8" w:rsidP="00410F2E">
            <w:pPr>
              <w:widowControl/>
              <w:jc w:val="center"/>
              <w:rPr>
                <w:rFonts w:ascii="宋体" w:hAnsi="宋体" w:cs="Arial"/>
                <w:b/>
                <w:kern w:val="0"/>
                <w:szCs w:val="21"/>
              </w:rPr>
            </w:pPr>
            <w:r w:rsidRPr="00653648">
              <w:rPr>
                <w:rFonts w:ascii="宋体" w:hAnsi="宋体" w:cs="Arial" w:hint="eastAsia"/>
                <w:b/>
                <w:kern w:val="0"/>
                <w:szCs w:val="21"/>
              </w:rPr>
              <w:t>分包名称</w:t>
            </w:r>
          </w:p>
        </w:tc>
        <w:tc>
          <w:tcPr>
            <w:tcW w:w="1957" w:type="dxa"/>
            <w:vAlign w:val="center"/>
          </w:tcPr>
          <w:p w14:paraId="5E27FDC9" w14:textId="77777777" w:rsidR="004D39B8" w:rsidRPr="00653648" w:rsidRDefault="004D39B8" w:rsidP="00410F2E">
            <w:pPr>
              <w:widowControl/>
              <w:jc w:val="center"/>
              <w:rPr>
                <w:rFonts w:ascii="宋体" w:hAnsi="宋体" w:cs="Arial"/>
                <w:b/>
                <w:kern w:val="0"/>
                <w:szCs w:val="21"/>
              </w:rPr>
            </w:pPr>
            <w:r w:rsidRPr="00653648">
              <w:rPr>
                <w:rFonts w:ascii="宋体" w:hAnsi="宋体" w:cs="Arial" w:hint="eastAsia"/>
                <w:b/>
                <w:kern w:val="0"/>
                <w:szCs w:val="21"/>
              </w:rPr>
              <w:t>服务内容</w:t>
            </w:r>
          </w:p>
        </w:tc>
        <w:tc>
          <w:tcPr>
            <w:tcW w:w="2738" w:type="dxa"/>
            <w:vAlign w:val="center"/>
          </w:tcPr>
          <w:p w14:paraId="3F3FFDA8" w14:textId="77777777" w:rsidR="004D39B8" w:rsidRPr="00653648" w:rsidRDefault="004D39B8" w:rsidP="00410F2E">
            <w:pPr>
              <w:widowControl/>
              <w:jc w:val="center"/>
              <w:rPr>
                <w:rFonts w:ascii="宋体" w:hAnsi="宋体" w:cs="Arial"/>
                <w:b/>
                <w:kern w:val="0"/>
                <w:szCs w:val="21"/>
              </w:rPr>
            </w:pPr>
            <w:r w:rsidRPr="00653648">
              <w:rPr>
                <w:rFonts w:ascii="宋体" w:hAnsi="宋体" w:cs="Arial" w:hint="eastAsia"/>
                <w:b/>
                <w:kern w:val="0"/>
                <w:szCs w:val="21"/>
              </w:rPr>
              <w:t>项目简要介绍</w:t>
            </w:r>
          </w:p>
        </w:tc>
        <w:tc>
          <w:tcPr>
            <w:tcW w:w="1212" w:type="dxa"/>
            <w:vAlign w:val="center"/>
          </w:tcPr>
          <w:p w14:paraId="14F2F69E" w14:textId="77777777" w:rsidR="004D39B8" w:rsidRPr="00653648" w:rsidRDefault="004D39B8" w:rsidP="00410F2E">
            <w:pPr>
              <w:widowControl/>
              <w:jc w:val="center"/>
              <w:rPr>
                <w:rFonts w:ascii="宋体" w:hAnsi="宋体" w:cs="Arial"/>
                <w:b/>
                <w:kern w:val="0"/>
                <w:szCs w:val="21"/>
              </w:rPr>
            </w:pPr>
            <w:r w:rsidRPr="00653648">
              <w:rPr>
                <w:rFonts w:ascii="宋体" w:hAnsi="宋体" w:cs="Arial" w:hint="eastAsia"/>
                <w:b/>
                <w:kern w:val="0"/>
                <w:szCs w:val="21"/>
              </w:rPr>
              <w:t>服务期</w:t>
            </w:r>
          </w:p>
        </w:tc>
        <w:tc>
          <w:tcPr>
            <w:tcW w:w="1212" w:type="dxa"/>
            <w:vAlign w:val="center"/>
          </w:tcPr>
          <w:p w14:paraId="47EBC40B" w14:textId="77777777" w:rsidR="004D39B8" w:rsidRPr="00653648" w:rsidRDefault="004D39B8" w:rsidP="00410F2E">
            <w:pPr>
              <w:widowControl/>
              <w:jc w:val="center"/>
              <w:rPr>
                <w:rFonts w:ascii="宋体" w:hAnsi="宋体" w:cs="Arial"/>
                <w:b/>
                <w:kern w:val="0"/>
                <w:szCs w:val="21"/>
              </w:rPr>
            </w:pPr>
            <w:r w:rsidRPr="00653648">
              <w:rPr>
                <w:rFonts w:ascii="宋体" w:hAnsi="宋体" w:cs="Arial" w:hint="eastAsia"/>
                <w:b/>
                <w:kern w:val="0"/>
                <w:szCs w:val="21"/>
              </w:rPr>
              <w:t>预算金额</w:t>
            </w:r>
          </w:p>
          <w:p w14:paraId="3ACCC020" w14:textId="77777777" w:rsidR="004D39B8" w:rsidRPr="00653648" w:rsidRDefault="004D39B8" w:rsidP="00410F2E">
            <w:pPr>
              <w:widowControl/>
              <w:jc w:val="center"/>
              <w:rPr>
                <w:rFonts w:ascii="宋体" w:hAnsi="宋体" w:cs="Arial"/>
                <w:b/>
                <w:kern w:val="0"/>
                <w:szCs w:val="21"/>
              </w:rPr>
            </w:pPr>
            <w:r w:rsidRPr="00653648">
              <w:rPr>
                <w:rFonts w:ascii="宋体" w:hAnsi="宋体" w:cs="Arial" w:hint="eastAsia"/>
                <w:b/>
                <w:kern w:val="0"/>
                <w:szCs w:val="21"/>
              </w:rPr>
              <w:t>(万元)</w:t>
            </w:r>
          </w:p>
        </w:tc>
      </w:tr>
      <w:tr w:rsidR="004D39B8" w:rsidRPr="00653648" w14:paraId="2B6DA4DB" w14:textId="77777777" w:rsidTr="00410F2E">
        <w:trPr>
          <w:jc w:val="center"/>
        </w:trPr>
        <w:tc>
          <w:tcPr>
            <w:tcW w:w="601" w:type="dxa"/>
            <w:vAlign w:val="center"/>
          </w:tcPr>
          <w:p w14:paraId="211893F8" w14:textId="77777777" w:rsidR="004D39B8" w:rsidRPr="00653648" w:rsidRDefault="004D39B8" w:rsidP="00410F2E">
            <w:pPr>
              <w:widowControl/>
              <w:jc w:val="center"/>
              <w:rPr>
                <w:rFonts w:ascii="宋体" w:hAnsi="宋体" w:cs="Arial"/>
                <w:kern w:val="0"/>
                <w:szCs w:val="21"/>
              </w:rPr>
            </w:pPr>
            <w:r w:rsidRPr="00653648">
              <w:rPr>
                <w:rFonts w:ascii="宋体" w:hAnsi="宋体" w:cs="Arial" w:hint="eastAsia"/>
                <w:kern w:val="0"/>
                <w:szCs w:val="21"/>
              </w:rPr>
              <w:t>01</w:t>
            </w:r>
          </w:p>
        </w:tc>
        <w:tc>
          <w:tcPr>
            <w:tcW w:w="1265" w:type="dxa"/>
            <w:vAlign w:val="center"/>
          </w:tcPr>
          <w:p w14:paraId="46F15009" w14:textId="38AD1293" w:rsidR="004D39B8" w:rsidRPr="00653648" w:rsidRDefault="004D39B8" w:rsidP="00410F2E">
            <w:pPr>
              <w:widowControl/>
              <w:jc w:val="left"/>
              <w:rPr>
                <w:rFonts w:ascii="宋体" w:hAnsi="宋体"/>
                <w:bCs/>
                <w:szCs w:val="21"/>
              </w:rPr>
            </w:pPr>
            <w:r w:rsidRPr="00653648">
              <w:rPr>
                <w:rFonts w:ascii="宋体" w:hAnsi="宋体" w:hint="eastAsia"/>
                <w:bCs/>
                <w:szCs w:val="21"/>
              </w:rPr>
              <w:t>区域卫生</w:t>
            </w:r>
            <w:r w:rsidR="00D96BBF">
              <w:rPr>
                <w:rFonts w:ascii="宋体" w:hAnsi="宋体" w:hint="eastAsia"/>
                <w:bCs/>
                <w:szCs w:val="21"/>
              </w:rPr>
              <w:t>健康</w:t>
            </w:r>
            <w:r w:rsidRPr="00653648">
              <w:rPr>
                <w:rFonts w:ascii="宋体" w:hAnsi="宋体" w:hint="eastAsia"/>
                <w:bCs/>
                <w:szCs w:val="21"/>
              </w:rPr>
              <w:t>数据中心运维</w:t>
            </w:r>
          </w:p>
        </w:tc>
        <w:tc>
          <w:tcPr>
            <w:tcW w:w="1957" w:type="dxa"/>
            <w:vAlign w:val="center"/>
          </w:tcPr>
          <w:p w14:paraId="329832ED" w14:textId="77777777" w:rsidR="004D39B8" w:rsidRPr="00653648" w:rsidRDefault="004D39B8" w:rsidP="00410F2E">
            <w:pPr>
              <w:widowControl/>
              <w:jc w:val="left"/>
              <w:rPr>
                <w:rFonts w:ascii="宋体" w:hAnsi="宋体"/>
                <w:bCs/>
                <w:szCs w:val="21"/>
              </w:rPr>
            </w:pPr>
            <w:r w:rsidRPr="00653648">
              <w:rPr>
                <w:rFonts w:ascii="宋体" w:hAnsi="宋体" w:cs="仿宋" w:hint="eastAsia"/>
                <w:szCs w:val="21"/>
              </w:rPr>
              <w:t>区域卫生健康数据中心日常运维服务</w:t>
            </w:r>
          </w:p>
        </w:tc>
        <w:tc>
          <w:tcPr>
            <w:tcW w:w="2738" w:type="dxa"/>
            <w:vAlign w:val="center"/>
          </w:tcPr>
          <w:p w14:paraId="13E676C8" w14:textId="77777777" w:rsidR="004D39B8" w:rsidRPr="00653648" w:rsidRDefault="004D39B8" w:rsidP="00410F2E">
            <w:pPr>
              <w:widowControl/>
              <w:jc w:val="left"/>
              <w:rPr>
                <w:rFonts w:ascii="宋体" w:hAnsi="宋体" w:cs="宋体"/>
                <w:szCs w:val="21"/>
              </w:rPr>
            </w:pPr>
            <w:r w:rsidRPr="00653648">
              <w:rPr>
                <w:rFonts w:ascii="宋体" w:hAnsi="宋体" w:cs="仿宋"/>
                <w:kern w:val="0"/>
                <w:szCs w:val="21"/>
              </w:rPr>
              <w:t>运维服务主要包括：驻场运维、巡检服务、设备维修及更换、备品备件、性能调优、系统升级、安全性检查、咨询和现场技术支持等内容……</w:t>
            </w:r>
          </w:p>
        </w:tc>
        <w:tc>
          <w:tcPr>
            <w:tcW w:w="1212" w:type="dxa"/>
            <w:vAlign w:val="center"/>
          </w:tcPr>
          <w:p w14:paraId="0B67917A" w14:textId="77777777" w:rsidR="004D39B8" w:rsidRPr="00653648" w:rsidRDefault="004D39B8" w:rsidP="00410F2E">
            <w:pPr>
              <w:widowControl/>
              <w:jc w:val="center"/>
              <w:rPr>
                <w:rFonts w:ascii="宋体" w:hAnsi="宋体" w:cs="Arial"/>
                <w:kern w:val="0"/>
                <w:szCs w:val="21"/>
              </w:rPr>
            </w:pPr>
            <w:r w:rsidRPr="00653648">
              <w:rPr>
                <w:rFonts w:ascii="宋体" w:hAnsi="宋体" w:cs="Arial"/>
                <w:color w:val="000000"/>
                <w:szCs w:val="21"/>
              </w:rPr>
              <w:t>12</w:t>
            </w:r>
            <w:r w:rsidRPr="00653648">
              <w:rPr>
                <w:rFonts w:ascii="宋体" w:hAnsi="宋体" w:cs="Arial" w:hint="eastAsia"/>
                <w:color w:val="000000"/>
                <w:szCs w:val="21"/>
              </w:rPr>
              <w:t>个月</w:t>
            </w:r>
          </w:p>
        </w:tc>
        <w:tc>
          <w:tcPr>
            <w:tcW w:w="1212" w:type="dxa"/>
            <w:vAlign w:val="center"/>
          </w:tcPr>
          <w:p w14:paraId="1F44BF5A" w14:textId="77777777" w:rsidR="004D39B8" w:rsidRPr="00653648" w:rsidRDefault="004D39B8" w:rsidP="00410F2E">
            <w:pPr>
              <w:spacing w:line="360" w:lineRule="auto"/>
              <w:jc w:val="center"/>
              <w:rPr>
                <w:rFonts w:ascii="宋体" w:hAnsi="宋体"/>
                <w:szCs w:val="21"/>
              </w:rPr>
            </w:pPr>
            <w:r w:rsidRPr="00653648">
              <w:rPr>
                <w:rFonts w:ascii="宋体" w:hAnsi="宋体" w:hint="eastAsia"/>
                <w:szCs w:val="21"/>
              </w:rPr>
              <w:t>1</w:t>
            </w:r>
            <w:r w:rsidRPr="00653648">
              <w:rPr>
                <w:rFonts w:ascii="宋体" w:hAnsi="宋体"/>
                <w:szCs w:val="21"/>
              </w:rPr>
              <w:t>26</w:t>
            </w:r>
          </w:p>
        </w:tc>
      </w:tr>
      <w:tr w:rsidR="004D39B8" w:rsidRPr="00653648" w14:paraId="31E96B50" w14:textId="77777777" w:rsidTr="00410F2E">
        <w:trPr>
          <w:jc w:val="center"/>
        </w:trPr>
        <w:tc>
          <w:tcPr>
            <w:tcW w:w="8985" w:type="dxa"/>
            <w:gridSpan w:val="6"/>
            <w:vAlign w:val="center"/>
          </w:tcPr>
          <w:p w14:paraId="285A3223" w14:textId="77777777" w:rsidR="004D39B8" w:rsidRPr="00653648" w:rsidRDefault="004D39B8" w:rsidP="00410F2E">
            <w:pPr>
              <w:spacing w:line="360" w:lineRule="auto"/>
              <w:ind w:rightChars="50" w:right="105"/>
              <w:rPr>
                <w:rFonts w:ascii="宋体" w:hAnsi="宋体" w:cs="宋体"/>
                <w:szCs w:val="21"/>
              </w:rPr>
            </w:pPr>
            <w:r w:rsidRPr="00653648">
              <w:rPr>
                <w:rFonts w:ascii="宋体" w:hAnsi="宋体" w:cs="宋体" w:hint="eastAsia"/>
                <w:szCs w:val="21"/>
              </w:rPr>
              <w:t>注1：项目总预算金额人民币</w:t>
            </w:r>
            <w:r w:rsidRPr="00653648">
              <w:rPr>
                <w:rFonts w:ascii="宋体" w:hAnsi="宋体" w:cs="宋体"/>
                <w:szCs w:val="21"/>
              </w:rPr>
              <w:t>126</w:t>
            </w:r>
            <w:r w:rsidRPr="00653648">
              <w:rPr>
                <w:rFonts w:ascii="宋体" w:hAnsi="宋体" w:cs="宋体" w:hint="eastAsia"/>
                <w:szCs w:val="21"/>
              </w:rPr>
              <w:t>万元。</w:t>
            </w:r>
          </w:p>
          <w:p w14:paraId="2742349E" w14:textId="53191A84" w:rsidR="004D39B8" w:rsidRPr="00653648" w:rsidRDefault="004D39B8" w:rsidP="0068741B">
            <w:pPr>
              <w:spacing w:line="360" w:lineRule="auto"/>
              <w:rPr>
                <w:rFonts w:ascii="宋体" w:hAnsi="宋体"/>
                <w:szCs w:val="21"/>
              </w:rPr>
            </w:pPr>
            <w:r w:rsidRPr="00653648">
              <w:rPr>
                <w:rFonts w:ascii="宋体" w:hAnsi="宋体" w:cs="宋体" w:hint="eastAsia"/>
                <w:szCs w:val="21"/>
              </w:rPr>
              <w:t>注2：批复编号：</w:t>
            </w:r>
            <w:r w:rsidR="0068741B" w:rsidRPr="0068741B">
              <w:rPr>
                <w:rFonts w:ascii="宋体" w:hAnsi="宋体" w:cs="宋体" w:hint="eastAsia"/>
                <w:szCs w:val="21"/>
              </w:rPr>
              <w:t>采计X</w:t>
            </w:r>
            <w:r w:rsidR="0068741B" w:rsidRPr="0068741B">
              <w:rPr>
                <w:rFonts w:ascii="宋体" w:hAnsi="宋体" w:cs="宋体"/>
                <w:szCs w:val="21"/>
              </w:rPr>
              <w:t>[20210319]</w:t>
            </w:r>
            <w:r w:rsidR="0068741B" w:rsidRPr="0068741B">
              <w:rPr>
                <w:rFonts w:ascii="宋体" w:hAnsi="宋体" w:cs="宋体" w:hint="eastAsia"/>
                <w:szCs w:val="21"/>
              </w:rPr>
              <w:t>-</w:t>
            </w:r>
            <w:r w:rsidR="0068741B" w:rsidRPr="0068741B">
              <w:rPr>
                <w:rFonts w:ascii="宋体" w:hAnsi="宋体" w:cs="宋体"/>
                <w:szCs w:val="21"/>
              </w:rPr>
              <w:t>4739</w:t>
            </w:r>
            <w:r w:rsidRPr="0068741B">
              <w:rPr>
                <w:rFonts w:ascii="宋体" w:hAnsi="宋体" w:cs="宋体" w:hint="eastAsia"/>
                <w:szCs w:val="21"/>
              </w:rPr>
              <w:t>号</w:t>
            </w:r>
          </w:p>
        </w:tc>
      </w:tr>
    </w:tbl>
    <w:p w14:paraId="35408E7E" w14:textId="77777777" w:rsidR="001B070B" w:rsidRPr="004D39B8" w:rsidRDefault="001B070B" w:rsidP="00F2041C">
      <w:pPr>
        <w:spacing w:line="360" w:lineRule="auto"/>
        <w:jc w:val="left"/>
        <w:rPr>
          <w:rFonts w:ascii="宋体" w:hAnsi="宋体"/>
        </w:rPr>
      </w:pPr>
    </w:p>
    <w:p w14:paraId="08A75763" w14:textId="166595FF" w:rsidR="001B070B" w:rsidRDefault="009F2D27" w:rsidP="00F2041C">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第二节．服务需求</w:t>
      </w:r>
    </w:p>
    <w:p w14:paraId="794DD51E" w14:textId="34C460E6" w:rsidR="0083299C" w:rsidRPr="0083299C" w:rsidRDefault="0099690F" w:rsidP="00F2041C">
      <w:pPr>
        <w:keepNext/>
        <w:keepLines/>
        <w:numPr>
          <w:ilvl w:val="1"/>
          <w:numId w:val="0"/>
        </w:numPr>
        <w:autoSpaceDE w:val="0"/>
        <w:autoSpaceDN w:val="0"/>
        <w:spacing w:before="260" w:after="260" w:line="360" w:lineRule="auto"/>
        <w:ind w:left="567" w:hanging="567"/>
        <w:jc w:val="left"/>
        <w:outlineLvl w:val="1"/>
        <w:rPr>
          <w:rFonts w:ascii="宋体" w:hAnsi="宋体"/>
          <w:b/>
          <w:bCs/>
          <w:kern w:val="0"/>
          <w:szCs w:val="21"/>
        </w:rPr>
      </w:pPr>
      <w:r>
        <w:rPr>
          <w:rFonts w:ascii="宋体" w:hAnsi="宋体" w:hint="eastAsia"/>
          <w:b/>
          <w:bCs/>
          <w:kern w:val="0"/>
          <w:szCs w:val="21"/>
        </w:rPr>
        <w:t>1</w:t>
      </w:r>
      <w:r>
        <w:rPr>
          <w:rFonts w:ascii="宋体" w:hAnsi="宋体"/>
          <w:b/>
          <w:bCs/>
          <w:kern w:val="0"/>
          <w:szCs w:val="21"/>
        </w:rPr>
        <w:t xml:space="preserve">.1 </w:t>
      </w:r>
      <w:r w:rsidR="0083299C" w:rsidRPr="0083299C">
        <w:rPr>
          <w:rFonts w:ascii="宋体" w:hAnsi="宋体"/>
          <w:b/>
          <w:bCs/>
          <w:kern w:val="0"/>
          <w:szCs w:val="21"/>
        </w:rPr>
        <w:t>项目背景</w:t>
      </w:r>
    </w:p>
    <w:p w14:paraId="523951ED" w14:textId="77777777" w:rsidR="004D39B8" w:rsidRPr="00653648" w:rsidRDefault="004D39B8" w:rsidP="00F2041C">
      <w:pPr>
        <w:autoSpaceDE w:val="0"/>
        <w:autoSpaceDN w:val="0"/>
        <w:spacing w:beforeLines="50" w:before="120" w:afterLines="50" w:after="120" w:line="360" w:lineRule="auto"/>
        <w:ind w:firstLineChars="200" w:firstLine="420"/>
        <w:jc w:val="left"/>
        <w:rPr>
          <w:rFonts w:ascii="宋体" w:hAnsi="宋体" w:cs="仿宋"/>
          <w:kern w:val="0"/>
          <w:szCs w:val="21"/>
        </w:rPr>
      </w:pPr>
      <w:r w:rsidRPr="00653648">
        <w:rPr>
          <w:rFonts w:ascii="宋体" w:hAnsi="宋体" w:cs="仿宋" w:hint="eastAsia"/>
          <w:kern w:val="0"/>
          <w:szCs w:val="21"/>
        </w:rPr>
        <w:t>北京市西城区卫生健康委员会（以下称：西城区卫健委）下属</w:t>
      </w:r>
      <w:r w:rsidRPr="00653648">
        <w:rPr>
          <w:rFonts w:ascii="宋体" w:hAnsi="宋体" w:cs="仿宋"/>
          <w:kern w:val="0"/>
          <w:szCs w:val="21"/>
        </w:rPr>
        <w:t>11家区属医院、15个社区卫生服务中心及84个社区卫生服务站。信息中心主要负责西城区卫生信息化的建设、区域卫生专网与卫生数据中心的运营与管理、卫生数据统计与分析、网络与信息安全管理以及公共卫生大厦的日常IT支持等工作。</w:t>
      </w:r>
    </w:p>
    <w:p w14:paraId="7C08E562" w14:textId="77777777" w:rsidR="004D39B8" w:rsidRPr="00653648" w:rsidRDefault="004D39B8" w:rsidP="00F2041C">
      <w:pPr>
        <w:autoSpaceDE w:val="0"/>
        <w:autoSpaceDN w:val="0"/>
        <w:spacing w:beforeLines="50" w:before="120" w:afterLines="50" w:after="120" w:line="360" w:lineRule="auto"/>
        <w:ind w:firstLineChars="200" w:firstLine="420"/>
        <w:jc w:val="left"/>
        <w:rPr>
          <w:rFonts w:ascii="宋体" w:hAnsi="宋体" w:cs="仿宋"/>
          <w:kern w:val="0"/>
          <w:szCs w:val="21"/>
        </w:rPr>
      </w:pPr>
      <w:r w:rsidRPr="00653648">
        <w:rPr>
          <w:rFonts w:ascii="宋体" w:hAnsi="宋体" w:cs="仿宋" w:hint="eastAsia"/>
          <w:kern w:val="0"/>
          <w:szCs w:val="21"/>
        </w:rPr>
        <w:t>区域卫生数据中心自</w:t>
      </w:r>
      <w:r w:rsidRPr="00653648">
        <w:rPr>
          <w:rFonts w:ascii="宋体" w:hAnsi="宋体" w:cs="仿宋"/>
          <w:kern w:val="0"/>
          <w:szCs w:val="21"/>
        </w:rPr>
        <w:t>2017年开始分批投资建设。截至2020年8月数据中心已经过两轮投资建设，已建成覆盖区域卫生医疗系统的业务应用信息系统，包括全民健康平台门户、电子健康卡、分级诊疗、远程医学、档案中心、统一支付、综合管理平台、互联互通系统、社区HIS系统、社区电子病历系统、社区PACS系统等二十多个应用系统，已初步具备了面向西城区提供全民健康信息平台服务的能力。</w:t>
      </w:r>
    </w:p>
    <w:p w14:paraId="7C54DD34" w14:textId="77777777" w:rsidR="004D39B8" w:rsidRPr="00653648" w:rsidRDefault="004D39B8" w:rsidP="00F2041C">
      <w:pPr>
        <w:autoSpaceDE w:val="0"/>
        <w:autoSpaceDN w:val="0"/>
        <w:spacing w:beforeLines="50" w:before="120" w:afterLines="50" w:after="120" w:line="360" w:lineRule="auto"/>
        <w:ind w:firstLineChars="200" w:firstLine="420"/>
        <w:jc w:val="left"/>
        <w:rPr>
          <w:rFonts w:ascii="宋体" w:hAnsi="宋体" w:cs="仿宋"/>
          <w:kern w:val="0"/>
          <w:szCs w:val="21"/>
        </w:rPr>
      </w:pPr>
      <w:r w:rsidRPr="00653648">
        <w:rPr>
          <w:rFonts w:ascii="宋体" w:hAnsi="宋体" w:cs="仿宋" w:hint="eastAsia"/>
          <w:kern w:val="0"/>
          <w:szCs w:val="21"/>
        </w:rPr>
        <w:t>西城卫健委于</w:t>
      </w:r>
      <w:r w:rsidRPr="00653648">
        <w:rPr>
          <w:rFonts w:ascii="宋体" w:hAnsi="宋体" w:cs="仿宋"/>
          <w:kern w:val="0"/>
          <w:szCs w:val="21"/>
        </w:rPr>
        <w:t>2018年底在19家区属及驻区医疗机构中部署了数据中心边缘计算节点，通过把设备部署在院内机房，采用网络、计算、存储、应用核心能力为一体的开放平台，就近提供最近端服务。其应用程序在边缘侧发起，产生更快的网络服务响应，满足了医疗行业在实时业务、应用智能、安全与隐私保护等方面的基本需求，从而也提升了边缘计算能力，缓解数据中心的计算压力。此次共部署网络设备、服务器、磁盘阵列共135台，其中虚拟主机系统380个，数据库114套，由数据中心统一运维管理。</w:t>
      </w:r>
    </w:p>
    <w:p w14:paraId="5EB716CA" w14:textId="77777777" w:rsidR="004D39B8" w:rsidRPr="00653648" w:rsidRDefault="004D39B8" w:rsidP="00F2041C">
      <w:pPr>
        <w:autoSpaceDE w:val="0"/>
        <w:autoSpaceDN w:val="0"/>
        <w:spacing w:beforeLines="50" w:before="120" w:afterLines="50" w:after="120" w:line="360" w:lineRule="auto"/>
        <w:ind w:firstLineChars="200" w:firstLine="420"/>
        <w:jc w:val="left"/>
        <w:rPr>
          <w:rFonts w:ascii="宋体" w:hAnsi="宋体" w:cs="仿宋"/>
          <w:kern w:val="0"/>
          <w:szCs w:val="21"/>
        </w:rPr>
      </w:pPr>
      <w:r w:rsidRPr="00653648">
        <w:rPr>
          <w:rFonts w:ascii="宋体" w:hAnsi="宋体" w:cs="仿宋" w:hint="eastAsia"/>
          <w:kern w:val="0"/>
          <w:szCs w:val="21"/>
        </w:rPr>
        <w:t>数据中心机房在枣林前街</w:t>
      </w:r>
      <w:r w:rsidRPr="00653648">
        <w:rPr>
          <w:rFonts w:ascii="宋体" w:hAnsi="宋体" w:cs="仿宋"/>
          <w:kern w:val="0"/>
          <w:szCs w:val="21"/>
        </w:rPr>
        <w:t xml:space="preserve">2号公共卫生大厦6层机房内，共有网络设备、服务器、磁盘阵列共168台，机房内有38个机柜和一套环境监控设备、一套安全防范设设备。其中主机系统包括Windows和Linux共260余个，数据库系统包括Oracle 27套、MySQL 9 套、Microsoft </w:t>
      </w:r>
      <w:r w:rsidRPr="00653648">
        <w:rPr>
          <w:rFonts w:ascii="宋体" w:hAnsi="宋体" w:cs="仿宋"/>
          <w:kern w:val="0"/>
          <w:szCs w:val="21"/>
        </w:rPr>
        <w:lastRenderedPageBreak/>
        <w:t>SQL Server 6套、MongoDB 3 套。</w:t>
      </w:r>
    </w:p>
    <w:p w14:paraId="30F229D0" w14:textId="77777777" w:rsidR="004D39B8" w:rsidRPr="00653648" w:rsidRDefault="004D39B8" w:rsidP="00F2041C">
      <w:pPr>
        <w:autoSpaceDE w:val="0"/>
        <w:autoSpaceDN w:val="0"/>
        <w:spacing w:beforeLines="50" w:before="120" w:afterLines="50" w:after="120" w:line="360" w:lineRule="auto"/>
        <w:ind w:firstLineChars="200" w:firstLine="420"/>
        <w:jc w:val="left"/>
        <w:rPr>
          <w:rFonts w:ascii="宋体" w:hAnsi="宋体" w:cs="仿宋"/>
          <w:kern w:val="0"/>
          <w:szCs w:val="21"/>
        </w:rPr>
      </w:pPr>
      <w:r w:rsidRPr="00653648">
        <w:rPr>
          <w:rFonts w:ascii="宋体" w:hAnsi="宋体" w:cs="仿宋" w:hint="eastAsia"/>
          <w:kern w:val="0"/>
          <w:szCs w:val="21"/>
        </w:rPr>
        <w:t>为保证信息系统稳定运行，数据中心已部署多台安全设备，并按照网络安全等级保护的相关要求，由运维人员对信息系统的软硬件系统进行运行维护，定期汇总系统运行状态，开展系统的漏洞检测和病毒监测，发现问题及时汇报、处置，保证了信息系统安全稳定的运行。</w:t>
      </w:r>
    </w:p>
    <w:p w14:paraId="275C5FA9" w14:textId="553ACFA7" w:rsidR="0083299C" w:rsidRPr="0083299C" w:rsidRDefault="004D39B8" w:rsidP="00F2041C">
      <w:pPr>
        <w:autoSpaceDE w:val="0"/>
        <w:autoSpaceDN w:val="0"/>
        <w:spacing w:beforeLines="50" w:before="120" w:afterLines="50" w:after="120" w:line="360" w:lineRule="auto"/>
        <w:ind w:firstLineChars="200" w:firstLine="420"/>
        <w:jc w:val="left"/>
        <w:rPr>
          <w:rFonts w:ascii="宋体" w:hAnsi="宋体" w:cs="仿宋"/>
          <w:kern w:val="0"/>
          <w:szCs w:val="21"/>
        </w:rPr>
      </w:pPr>
      <w:r w:rsidRPr="00653648">
        <w:rPr>
          <w:rFonts w:ascii="宋体" w:hAnsi="宋体" w:cs="仿宋" w:hint="eastAsia"/>
          <w:kern w:val="0"/>
          <w:szCs w:val="21"/>
        </w:rPr>
        <w:t>综上所述，西城区卫健委信息化已初具规模，目前由第三方企业运维，从而保证各系统的的运行稳定性、安全性，提高系统的运行效率，提升运维水平，更好的服务于委机关各单位。</w:t>
      </w:r>
    </w:p>
    <w:p w14:paraId="1DCE9E41" w14:textId="4BA13C02" w:rsidR="0083299C" w:rsidRPr="0083299C" w:rsidRDefault="0099690F" w:rsidP="00F2041C">
      <w:pPr>
        <w:keepNext/>
        <w:keepLines/>
        <w:numPr>
          <w:ilvl w:val="1"/>
          <w:numId w:val="0"/>
        </w:numPr>
        <w:autoSpaceDE w:val="0"/>
        <w:autoSpaceDN w:val="0"/>
        <w:spacing w:before="260" w:after="260" w:line="360" w:lineRule="auto"/>
        <w:ind w:left="567" w:hanging="567"/>
        <w:jc w:val="left"/>
        <w:outlineLvl w:val="1"/>
        <w:rPr>
          <w:rFonts w:ascii="宋体" w:hAnsi="宋体"/>
          <w:b/>
          <w:bCs/>
          <w:kern w:val="0"/>
          <w:szCs w:val="21"/>
        </w:rPr>
      </w:pPr>
      <w:r>
        <w:rPr>
          <w:rFonts w:ascii="宋体" w:hAnsi="宋体" w:hint="eastAsia"/>
          <w:b/>
          <w:bCs/>
          <w:kern w:val="0"/>
          <w:szCs w:val="21"/>
        </w:rPr>
        <w:t>1</w:t>
      </w:r>
      <w:r>
        <w:rPr>
          <w:rFonts w:ascii="宋体" w:hAnsi="宋体"/>
          <w:b/>
          <w:bCs/>
          <w:kern w:val="0"/>
          <w:szCs w:val="21"/>
        </w:rPr>
        <w:t xml:space="preserve">.2 </w:t>
      </w:r>
      <w:r w:rsidR="0083299C" w:rsidRPr="0083299C">
        <w:rPr>
          <w:rFonts w:ascii="宋体" w:hAnsi="宋体"/>
          <w:b/>
          <w:bCs/>
          <w:kern w:val="0"/>
          <w:szCs w:val="21"/>
        </w:rPr>
        <w:t>项目服务目标</w:t>
      </w:r>
    </w:p>
    <w:p w14:paraId="217A79FD" w14:textId="77777777" w:rsidR="004D39B8" w:rsidRPr="00653648" w:rsidRDefault="004D39B8" w:rsidP="00F2041C">
      <w:pPr>
        <w:autoSpaceDE w:val="0"/>
        <w:autoSpaceDN w:val="0"/>
        <w:spacing w:beforeLines="50" w:before="120" w:afterLines="50" w:after="120" w:line="360" w:lineRule="auto"/>
        <w:ind w:firstLineChars="200" w:firstLine="420"/>
        <w:jc w:val="left"/>
        <w:rPr>
          <w:rFonts w:ascii="宋体" w:hAnsi="宋体" w:cs="仿宋"/>
          <w:kern w:val="0"/>
          <w:szCs w:val="21"/>
        </w:rPr>
      </w:pPr>
      <w:r w:rsidRPr="00653648">
        <w:rPr>
          <w:rFonts w:ascii="宋体" w:hAnsi="宋体" w:cs="仿宋" w:hint="eastAsia"/>
          <w:kern w:val="0"/>
          <w:szCs w:val="21"/>
        </w:rPr>
        <w:t>运行维护服务项目包括机房基础设施、主机设备、操作系统、数据库、存储设备等的运行维护服务，保证现有的设备的正常运行，通信链路通畅，降低整体管理成本，提高网络信息系统的整体服务水平。同时根据日常维护的数据和记录，提供整体建设规划和建议，更好的为卫健委的信息化发展提供有力的保障。</w:t>
      </w:r>
    </w:p>
    <w:p w14:paraId="138BC119" w14:textId="1D008131" w:rsidR="0083299C" w:rsidRPr="0083299C" w:rsidRDefault="004D39B8" w:rsidP="00F2041C">
      <w:pPr>
        <w:autoSpaceDE w:val="0"/>
        <w:autoSpaceDN w:val="0"/>
        <w:spacing w:beforeLines="50" w:before="120" w:afterLines="50" w:after="120" w:line="360" w:lineRule="auto"/>
        <w:ind w:firstLineChars="200" w:firstLine="420"/>
        <w:jc w:val="left"/>
        <w:rPr>
          <w:rFonts w:ascii="宋体" w:hAnsi="宋体" w:cs="仿宋"/>
          <w:kern w:val="0"/>
          <w:szCs w:val="21"/>
        </w:rPr>
      </w:pPr>
      <w:r w:rsidRPr="00653648">
        <w:rPr>
          <w:rFonts w:ascii="宋体" w:hAnsi="宋体" w:cs="仿宋" w:hint="eastAsia"/>
          <w:kern w:val="0"/>
          <w:szCs w:val="21"/>
        </w:rPr>
        <w:t>同时通过本项目的运维服务，对西城卫健委及社区卫生机构现有的信息系统基础资源进行监控和管理，及时掌握网络信息系统资源现状和配置信息，反映信息系统资源的可用性情况和健康状况，创建一个可知可控的IT环境，从而保证用户信息系统的各类业务应用系统的可靠、高效、持续、安全运行。</w:t>
      </w:r>
      <w:bookmarkStart w:id="219" w:name="3.项目服务采购一览表"/>
      <w:bookmarkEnd w:id="219"/>
    </w:p>
    <w:p w14:paraId="6CE0734E" w14:textId="212797F8" w:rsidR="00410F2E" w:rsidRPr="00410F2E" w:rsidRDefault="00410F2E" w:rsidP="00F2041C">
      <w:pPr>
        <w:keepNext/>
        <w:keepLines/>
        <w:numPr>
          <w:ilvl w:val="1"/>
          <w:numId w:val="0"/>
        </w:numPr>
        <w:autoSpaceDE w:val="0"/>
        <w:autoSpaceDN w:val="0"/>
        <w:spacing w:before="260" w:after="260" w:line="360" w:lineRule="auto"/>
        <w:ind w:left="567" w:hanging="567"/>
        <w:jc w:val="left"/>
        <w:outlineLvl w:val="1"/>
        <w:rPr>
          <w:rFonts w:ascii="宋体" w:hAnsi="宋体"/>
          <w:b/>
          <w:bCs/>
          <w:szCs w:val="21"/>
        </w:rPr>
      </w:pPr>
      <w:r>
        <w:rPr>
          <w:rFonts w:ascii="宋体" w:hAnsi="宋体" w:hint="eastAsia"/>
          <w:b/>
          <w:bCs/>
          <w:szCs w:val="21"/>
        </w:rPr>
        <w:t>1</w:t>
      </w:r>
      <w:r>
        <w:rPr>
          <w:rFonts w:ascii="宋体" w:hAnsi="宋体"/>
          <w:b/>
          <w:bCs/>
          <w:szCs w:val="21"/>
        </w:rPr>
        <w:t xml:space="preserve">.3 </w:t>
      </w:r>
      <w:r w:rsidRPr="00410F2E">
        <w:rPr>
          <w:rFonts w:ascii="宋体" w:hAnsi="宋体"/>
          <w:b/>
          <w:bCs/>
          <w:szCs w:val="21"/>
        </w:rPr>
        <w:t>项目服务采购一览表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3"/>
        <w:gridCol w:w="6899"/>
      </w:tblGrid>
      <w:tr w:rsidR="00410F2E" w:rsidRPr="00410F2E" w14:paraId="734ACF72" w14:textId="77777777" w:rsidTr="00410F2E">
        <w:trPr>
          <w:trHeight w:val="285"/>
        </w:trPr>
        <w:tc>
          <w:tcPr>
            <w:tcW w:w="845" w:type="pct"/>
            <w:vAlign w:val="center"/>
          </w:tcPr>
          <w:p w14:paraId="79B46BB2" w14:textId="77777777" w:rsidR="00410F2E" w:rsidRPr="00410F2E" w:rsidRDefault="00410F2E" w:rsidP="00F2041C">
            <w:pPr>
              <w:widowControl/>
              <w:spacing w:line="360" w:lineRule="auto"/>
              <w:jc w:val="center"/>
              <w:rPr>
                <w:rFonts w:ascii="宋体" w:hAnsi="宋体" w:cs="宋体"/>
                <w:b/>
                <w:bCs/>
                <w:color w:val="000000"/>
                <w:kern w:val="0"/>
                <w:szCs w:val="21"/>
              </w:rPr>
            </w:pPr>
            <w:r w:rsidRPr="00410F2E">
              <w:rPr>
                <w:rFonts w:ascii="宋体" w:hAnsi="宋体" w:cs="宋体" w:hint="eastAsia"/>
                <w:b/>
                <w:bCs/>
                <w:color w:val="000000"/>
                <w:kern w:val="0"/>
                <w:szCs w:val="21"/>
              </w:rPr>
              <w:t>序号</w:t>
            </w:r>
          </w:p>
        </w:tc>
        <w:tc>
          <w:tcPr>
            <w:tcW w:w="4155" w:type="pct"/>
            <w:vAlign w:val="center"/>
          </w:tcPr>
          <w:p w14:paraId="19948F51" w14:textId="77777777" w:rsidR="00410F2E" w:rsidRPr="00410F2E" w:rsidRDefault="00410F2E" w:rsidP="00F2041C">
            <w:pPr>
              <w:widowControl/>
              <w:spacing w:line="360" w:lineRule="auto"/>
              <w:jc w:val="center"/>
              <w:rPr>
                <w:rFonts w:ascii="宋体" w:hAnsi="宋体" w:cs="宋体"/>
                <w:b/>
                <w:bCs/>
                <w:color w:val="000000"/>
                <w:kern w:val="0"/>
                <w:szCs w:val="21"/>
              </w:rPr>
            </w:pPr>
            <w:r w:rsidRPr="00410F2E">
              <w:rPr>
                <w:rFonts w:ascii="宋体" w:hAnsi="宋体" w:cs="宋体" w:hint="eastAsia"/>
                <w:b/>
                <w:bCs/>
                <w:color w:val="000000"/>
                <w:kern w:val="0"/>
                <w:szCs w:val="21"/>
              </w:rPr>
              <w:t>服务内容</w:t>
            </w:r>
          </w:p>
        </w:tc>
      </w:tr>
      <w:tr w:rsidR="00410F2E" w:rsidRPr="00410F2E" w14:paraId="35D3D41E" w14:textId="77777777" w:rsidTr="00410F2E">
        <w:trPr>
          <w:trHeight w:val="285"/>
        </w:trPr>
        <w:tc>
          <w:tcPr>
            <w:tcW w:w="845" w:type="pct"/>
            <w:vAlign w:val="center"/>
          </w:tcPr>
          <w:p w14:paraId="18052B06"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1</w:t>
            </w:r>
          </w:p>
        </w:tc>
        <w:tc>
          <w:tcPr>
            <w:tcW w:w="4155" w:type="pct"/>
            <w:vAlign w:val="center"/>
          </w:tcPr>
          <w:p w14:paraId="19503A28" w14:textId="77777777" w:rsidR="00410F2E" w:rsidRPr="00410F2E" w:rsidRDefault="00410F2E" w:rsidP="00F2041C">
            <w:pPr>
              <w:widowControl/>
              <w:spacing w:line="360" w:lineRule="auto"/>
              <w:jc w:val="left"/>
              <w:rPr>
                <w:rFonts w:ascii="宋体" w:hAnsi="宋体" w:cs="宋体"/>
                <w:color w:val="000000"/>
                <w:kern w:val="0"/>
                <w:szCs w:val="21"/>
              </w:rPr>
            </w:pPr>
            <w:r w:rsidRPr="00410F2E">
              <w:rPr>
                <w:rFonts w:ascii="宋体" w:hAnsi="宋体" w:cs="宋体" w:hint="eastAsia"/>
                <w:color w:val="000000"/>
                <w:kern w:val="0"/>
                <w:szCs w:val="21"/>
              </w:rPr>
              <w:t>网络系统及网络安全设备运行维护</w:t>
            </w:r>
          </w:p>
        </w:tc>
      </w:tr>
      <w:tr w:rsidR="00410F2E" w:rsidRPr="00410F2E" w14:paraId="3F2EFB3C" w14:textId="77777777" w:rsidTr="00410F2E">
        <w:trPr>
          <w:trHeight w:val="285"/>
        </w:trPr>
        <w:tc>
          <w:tcPr>
            <w:tcW w:w="845" w:type="pct"/>
            <w:vAlign w:val="center"/>
          </w:tcPr>
          <w:p w14:paraId="1A7D5699"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w:t>
            </w:r>
          </w:p>
        </w:tc>
        <w:tc>
          <w:tcPr>
            <w:tcW w:w="4155" w:type="pct"/>
            <w:vAlign w:val="center"/>
          </w:tcPr>
          <w:p w14:paraId="556FDAF0" w14:textId="77777777" w:rsidR="00410F2E" w:rsidRPr="00410F2E" w:rsidRDefault="00410F2E" w:rsidP="00F2041C">
            <w:pPr>
              <w:widowControl/>
              <w:spacing w:line="360" w:lineRule="auto"/>
              <w:jc w:val="left"/>
              <w:rPr>
                <w:rFonts w:ascii="宋体" w:hAnsi="宋体" w:cs="宋体"/>
                <w:color w:val="000000"/>
                <w:kern w:val="0"/>
                <w:szCs w:val="21"/>
              </w:rPr>
            </w:pPr>
            <w:r w:rsidRPr="00410F2E">
              <w:rPr>
                <w:rFonts w:ascii="宋体" w:hAnsi="宋体" w:cs="宋体" w:hint="eastAsia"/>
                <w:color w:val="000000"/>
                <w:kern w:val="0"/>
                <w:szCs w:val="21"/>
              </w:rPr>
              <w:t>主机系统运行维护</w:t>
            </w:r>
          </w:p>
        </w:tc>
      </w:tr>
      <w:tr w:rsidR="00410F2E" w:rsidRPr="00410F2E" w14:paraId="483A2DA6" w14:textId="77777777" w:rsidTr="00410F2E">
        <w:trPr>
          <w:trHeight w:val="285"/>
        </w:trPr>
        <w:tc>
          <w:tcPr>
            <w:tcW w:w="845" w:type="pct"/>
            <w:vAlign w:val="center"/>
          </w:tcPr>
          <w:p w14:paraId="086902AB"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3</w:t>
            </w:r>
          </w:p>
        </w:tc>
        <w:tc>
          <w:tcPr>
            <w:tcW w:w="4155" w:type="pct"/>
            <w:vAlign w:val="center"/>
          </w:tcPr>
          <w:p w14:paraId="3F9813BE" w14:textId="77777777" w:rsidR="00410F2E" w:rsidRPr="00410F2E" w:rsidRDefault="00410F2E" w:rsidP="00F2041C">
            <w:pPr>
              <w:widowControl/>
              <w:spacing w:line="360" w:lineRule="auto"/>
              <w:jc w:val="left"/>
              <w:rPr>
                <w:rFonts w:ascii="宋体" w:hAnsi="宋体" w:cs="宋体"/>
                <w:color w:val="000000"/>
                <w:kern w:val="0"/>
                <w:szCs w:val="21"/>
              </w:rPr>
            </w:pPr>
            <w:r w:rsidRPr="00410F2E">
              <w:rPr>
                <w:rFonts w:ascii="宋体" w:hAnsi="宋体" w:cs="宋体" w:hint="eastAsia"/>
                <w:color w:val="000000"/>
                <w:kern w:val="0"/>
                <w:szCs w:val="21"/>
              </w:rPr>
              <w:t>存储系统运行维护</w:t>
            </w:r>
          </w:p>
        </w:tc>
      </w:tr>
      <w:tr w:rsidR="00410F2E" w:rsidRPr="00410F2E" w14:paraId="3014F404" w14:textId="77777777" w:rsidTr="00410F2E">
        <w:trPr>
          <w:trHeight w:val="285"/>
        </w:trPr>
        <w:tc>
          <w:tcPr>
            <w:tcW w:w="845" w:type="pct"/>
            <w:vAlign w:val="center"/>
          </w:tcPr>
          <w:p w14:paraId="7AF61A09"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4</w:t>
            </w:r>
          </w:p>
        </w:tc>
        <w:tc>
          <w:tcPr>
            <w:tcW w:w="4155" w:type="pct"/>
            <w:vAlign w:val="center"/>
          </w:tcPr>
          <w:p w14:paraId="4E51B837" w14:textId="77777777" w:rsidR="00410F2E" w:rsidRPr="00410F2E" w:rsidRDefault="00410F2E" w:rsidP="00F2041C">
            <w:pPr>
              <w:widowControl/>
              <w:spacing w:line="360" w:lineRule="auto"/>
              <w:jc w:val="left"/>
              <w:rPr>
                <w:rFonts w:ascii="宋体" w:hAnsi="宋体" w:cs="宋体"/>
                <w:color w:val="000000"/>
                <w:kern w:val="0"/>
                <w:szCs w:val="21"/>
              </w:rPr>
            </w:pPr>
            <w:r w:rsidRPr="00410F2E">
              <w:rPr>
                <w:rFonts w:ascii="宋体" w:hAnsi="宋体" w:cs="宋体" w:hint="eastAsia"/>
                <w:color w:val="000000"/>
                <w:kern w:val="0"/>
                <w:szCs w:val="21"/>
              </w:rPr>
              <w:t>备份系统运行维护</w:t>
            </w:r>
          </w:p>
        </w:tc>
      </w:tr>
      <w:tr w:rsidR="00410F2E" w:rsidRPr="00410F2E" w14:paraId="5CB9860E" w14:textId="77777777" w:rsidTr="00410F2E">
        <w:trPr>
          <w:trHeight w:val="285"/>
        </w:trPr>
        <w:tc>
          <w:tcPr>
            <w:tcW w:w="845" w:type="pct"/>
            <w:vAlign w:val="center"/>
          </w:tcPr>
          <w:p w14:paraId="2EE215B8"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5</w:t>
            </w:r>
          </w:p>
        </w:tc>
        <w:tc>
          <w:tcPr>
            <w:tcW w:w="4155" w:type="pct"/>
            <w:vAlign w:val="center"/>
          </w:tcPr>
          <w:p w14:paraId="32680CA3" w14:textId="77777777" w:rsidR="00410F2E" w:rsidRPr="00410F2E" w:rsidRDefault="00410F2E" w:rsidP="00F2041C">
            <w:pPr>
              <w:widowControl/>
              <w:spacing w:line="360" w:lineRule="auto"/>
              <w:jc w:val="left"/>
              <w:rPr>
                <w:rFonts w:ascii="宋体" w:hAnsi="宋体" w:cs="宋体"/>
                <w:color w:val="000000"/>
                <w:kern w:val="0"/>
                <w:szCs w:val="21"/>
              </w:rPr>
            </w:pPr>
            <w:r w:rsidRPr="00410F2E">
              <w:rPr>
                <w:rFonts w:ascii="宋体" w:hAnsi="宋体" w:cs="宋体" w:hint="eastAsia"/>
                <w:color w:val="000000"/>
                <w:kern w:val="0"/>
                <w:szCs w:val="21"/>
              </w:rPr>
              <w:t>私有云系统运行维护</w:t>
            </w:r>
          </w:p>
        </w:tc>
      </w:tr>
      <w:tr w:rsidR="00410F2E" w:rsidRPr="00410F2E" w14:paraId="3D5D1C67" w14:textId="77777777" w:rsidTr="00410F2E">
        <w:trPr>
          <w:trHeight w:val="285"/>
        </w:trPr>
        <w:tc>
          <w:tcPr>
            <w:tcW w:w="845" w:type="pct"/>
            <w:vAlign w:val="center"/>
          </w:tcPr>
          <w:p w14:paraId="5458B3CE"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6</w:t>
            </w:r>
          </w:p>
        </w:tc>
        <w:tc>
          <w:tcPr>
            <w:tcW w:w="4155" w:type="pct"/>
            <w:vAlign w:val="center"/>
          </w:tcPr>
          <w:p w14:paraId="69F6D52D" w14:textId="77777777" w:rsidR="00410F2E" w:rsidRPr="00410F2E" w:rsidRDefault="00410F2E" w:rsidP="00F2041C">
            <w:pPr>
              <w:widowControl/>
              <w:spacing w:line="360" w:lineRule="auto"/>
              <w:jc w:val="left"/>
              <w:rPr>
                <w:rFonts w:ascii="宋体" w:hAnsi="宋体" w:cs="宋体"/>
                <w:color w:val="000000"/>
                <w:kern w:val="0"/>
                <w:szCs w:val="21"/>
              </w:rPr>
            </w:pPr>
            <w:r w:rsidRPr="00410F2E">
              <w:rPr>
                <w:rFonts w:ascii="宋体" w:hAnsi="宋体" w:cs="宋体" w:hint="eastAsia"/>
                <w:color w:val="000000"/>
                <w:kern w:val="0"/>
                <w:szCs w:val="21"/>
              </w:rPr>
              <w:t>系统软件运行维护</w:t>
            </w:r>
          </w:p>
        </w:tc>
      </w:tr>
    </w:tbl>
    <w:p w14:paraId="38177B54" w14:textId="03C7C044" w:rsidR="00410F2E" w:rsidRPr="00410F2E" w:rsidRDefault="00410F2E" w:rsidP="00F2041C">
      <w:pPr>
        <w:keepNext/>
        <w:keepLines/>
        <w:numPr>
          <w:ilvl w:val="1"/>
          <w:numId w:val="0"/>
        </w:numPr>
        <w:tabs>
          <w:tab w:val="num" w:pos="576"/>
        </w:tabs>
        <w:spacing w:before="260" w:after="260" w:line="360" w:lineRule="auto"/>
        <w:outlineLvl w:val="1"/>
        <w:rPr>
          <w:rFonts w:ascii="宋体" w:hAnsi="宋体"/>
          <w:b/>
          <w:bCs/>
          <w:szCs w:val="21"/>
        </w:rPr>
      </w:pPr>
      <w:r>
        <w:rPr>
          <w:rFonts w:ascii="宋体" w:hAnsi="宋体" w:hint="eastAsia"/>
          <w:b/>
          <w:bCs/>
          <w:szCs w:val="21"/>
        </w:rPr>
        <w:lastRenderedPageBreak/>
        <w:t>1</w:t>
      </w:r>
      <w:r>
        <w:rPr>
          <w:rFonts w:ascii="宋体" w:hAnsi="宋体"/>
          <w:b/>
          <w:bCs/>
          <w:szCs w:val="21"/>
        </w:rPr>
        <w:t xml:space="preserve">.4 </w:t>
      </w:r>
      <w:r w:rsidRPr="00410F2E">
        <w:rPr>
          <w:rFonts w:ascii="宋体" w:hAnsi="宋体" w:hint="eastAsia"/>
          <w:b/>
          <w:bCs/>
          <w:szCs w:val="21"/>
        </w:rPr>
        <w:t>运维对象</w:t>
      </w:r>
    </w:p>
    <w:p w14:paraId="77E30C2B" w14:textId="33C71790" w:rsidR="00410F2E" w:rsidRPr="00410F2E" w:rsidRDefault="00410F2E" w:rsidP="00F2041C">
      <w:pPr>
        <w:keepNext/>
        <w:keepLines/>
        <w:numPr>
          <w:ilvl w:val="2"/>
          <w:numId w:val="0"/>
        </w:numPr>
        <w:tabs>
          <w:tab w:val="num" w:pos="1080"/>
        </w:tabs>
        <w:spacing w:before="240" w:after="240" w:line="360" w:lineRule="auto"/>
        <w:ind w:left="720" w:hanging="436"/>
        <w:outlineLvl w:val="2"/>
        <w:rPr>
          <w:rFonts w:ascii="宋体" w:hAnsi="宋体"/>
          <w:b/>
          <w:bCs/>
          <w:szCs w:val="21"/>
        </w:rPr>
      </w:pPr>
      <w:r>
        <w:rPr>
          <w:rFonts w:ascii="宋体" w:hAnsi="宋体" w:hint="eastAsia"/>
          <w:b/>
          <w:bCs/>
          <w:szCs w:val="21"/>
        </w:rPr>
        <w:t>1</w:t>
      </w:r>
      <w:r>
        <w:rPr>
          <w:rFonts w:ascii="宋体" w:hAnsi="宋体"/>
          <w:b/>
          <w:bCs/>
          <w:szCs w:val="21"/>
        </w:rPr>
        <w:t xml:space="preserve">.4.1 </w:t>
      </w:r>
      <w:r w:rsidRPr="00410F2E">
        <w:rPr>
          <w:rFonts w:ascii="宋体" w:hAnsi="宋体"/>
          <w:b/>
          <w:bCs/>
          <w:szCs w:val="21"/>
        </w:rPr>
        <w:t>网络设备清单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
        <w:gridCol w:w="1111"/>
        <w:gridCol w:w="847"/>
        <w:gridCol w:w="1881"/>
        <w:gridCol w:w="1267"/>
        <w:gridCol w:w="538"/>
        <w:gridCol w:w="2122"/>
      </w:tblGrid>
      <w:tr w:rsidR="00410F2E" w:rsidRPr="00410F2E" w14:paraId="7E8948EB" w14:textId="77777777" w:rsidTr="00410F2E">
        <w:trPr>
          <w:trHeight w:val="739"/>
        </w:trPr>
        <w:tc>
          <w:tcPr>
            <w:tcW w:w="323" w:type="pct"/>
            <w:vAlign w:val="center"/>
          </w:tcPr>
          <w:p w14:paraId="5C56D8D6" w14:textId="77777777" w:rsidR="00410F2E" w:rsidRPr="00410F2E" w:rsidRDefault="00410F2E" w:rsidP="00F2041C">
            <w:pPr>
              <w:widowControl/>
              <w:spacing w:line="360" w:lineRule="auto"/>
              <w:jc w:val="center"/>
              <w:rPr>
                <w:rFonts w:ascii="宋体" w:hAnsi="宋体" w:cs="宋体"/>
                <w:b/>
                <w:bCs/>
                <w:color w:val="000000"/>
                <w:kern w:val="0"/>
                <w:szCs w:val="21"/>
              </w:rPr>
            </w:pPr>
            <w:r w:rsidRPr="00410F2E">
              <w:rPr>
                <w:rFonts w:ascii="宋体" w:hAnsi="宋体" w:cs="宋体" w:hint="eastAsia"/>
                <w:b/>
                <w:bCs/>
                <w:color w:val="000000"/>
                <w:kern w:val="0"/>
                <w:szCs w:val="21"/>
              </w:rPr>
              <w:t>序号</w:t>
            </w:r>
          </w:p>
        </w:tc>
        <w:tc>
          <w:tcPr>
            <w:tcW w:w="669" w:type="pct"/>
            <w:vAlign w:val="center"/>
          </w:tcPr>
          <w:p w14:paraId="0AC97677" w14:textId="77777777" w:rsidR="00410F2E" w:rsidRPr="00410F2E" w:rsidRDefault="00410F2E" w:rsidP="00F2041C">
            <w:pPr>
              <w:widowControl/>
              <w:spacing w:line="360" w:lineRule="auto"/>
              <w:jc w:val="center"/>
              <w:rPr>
                <w:rFonts w:ascii="宋体" w:hAnsi="宋体" w:cs="宋体"/>
                <w:b/>
                <w:bCs/>
                <w:color w:val="000000"/>
                <w:kern w:val="0"/>
                <w:szCs w:val="21"/>
              </w:rPr>
            </w:pPr>
            <w:r w:rsidRPr="00410F2E">
              <w:rPr>
                <w:rFonts w:ascii="宋体" w:hAnsi="宋体" w:cs="宋体" w:hint="eastAsia"/>
                <w:b/>
                <w:bCs/>
                <w:color w:val="000000"/>
                <w:kern w:val="0"/>
                <w:szCs w:val="21"/>
              </w:rPr>
              <w:t>名称</w:t>
            </w:r>
          </w:p>
        </w:tc>
        <w:tc>
          <w:tcPr>
            <w:tcW w:w="510" w:type="pct"/>
            <w:vAlign w:val="center"/>
          </w:tcPr>
          <w:p w14:paraId="6DD27C35" w14:textId="77777777" w:rsidR="00410F2E" w:rsidRPr="00410F2E" w:rsidRDefault="00410F2E" w:rsidP="00F2041C">
            <w:pPr>
              <w:widowControl/>
              <w:spacing w:line="360" w:lineRule="auto"/>
              <w:jc w:val="center"/>
              <w:rPr>
                <w:rFonts w:ascii="宋体" w:hAnsi="宋体" w:cs="宋体"/>
                <w:b/>
                <w:bCs/>
                <w:color w:val="000000"/>
                <w:kern w:val="0"/>
                <w:szCs w:val="21"/>
              </w:rPr>
            </w:pPr>
            <w:r w:rsidRPr="00410F2E">
              <w:rPr>
                <w:rFonts w:ascii="宋体" w:hAnsi="宋体" w:cs="宋体" w:hint="eastAsia"/>
                <w:b/>
                <w:bCs/>
                <w:color w:val="000000"/>
                <w:kern w:val="0"/>
                <w:szCs w:val="21"/>
              </w:rPr>
              <w:t>厂商</w:t>
            </w:r>
          </w:p>
        </w:tc>
        <w:tc>
          <w:tcPr>
            <w:tcW w:w="1133" w:type="pct"/>
            <w:vAlign w:val="center"/>
          </w:tcPr>
          <w:p w14:paraId="3EF3FA4F" w14:textId="77777777" w:rsidR="00410F2E" w:rsidRPr="00410F2E" w:rsidRDefault="00410F2E" w:rsidP="00F2041C">
            <w:pPr>
              <w:widowControl/>
              <w:spacing w:line="360" w:lineRule="auto"/>
              <w:jc w:val="center"/>
              <w:rPr>
                <w:rFonts w:ascii="宋体" w:hAnsi="宋体" w:cs="宋体"/>
                <w:b/>
                <w:bCs/>
                <w:color w:val="000000"/>
                <w:kern w:val="0"/>
                <w:szCs w:val="21"/>
              </w:rPr>
            </w:pPr>
            <w:r w:rsidRPr="00410F2E">
              <w:rPr>
                <w:rFonts w:ascii="宋体" w:hAnsi="宋体" w:cs="宋体" w:hint="eastAsia"/>
                <w:b/>
                <w:bCs/>
                <w:color w:val="000000"/>
                <w:kern w:val="0"/>
                <w:szCs w:val="21"/>
              </w:rPr>
              <w:t>型号</w:t>
            </w:r>
          </w:p>
        </w:tc>
        <w:tc>
          <w:tcPr>
            <w:tcW w:w="763" w:type="pct"/>
            <w:vAlign w:val="center"/>
          </w:tcPr>
          <w:p w14:paraId="30D688AF" w14:textId="77777777" w:rsidR="00410F2E" w:rsidRPr="00410F2E" w:rsidRDefault="00410F2E" w:rsidP="00F2041C">
            <w:pPr>
              <w:widowControl/>
              <w:spacing w:line="360" w:lineRule="auto"/>
              <w:jc w:val="center"/>
              <w:rPr>
                <w:rFonts w:ascii="宋体" w:hAnsi="宋体" w:cs="宋体"/>
                <w:b/>
                <w:bCs/>
                <w:color w:val="000000"/>
                <w:kern w:val="0"/>
                <w:szCs w:val="21"/>
              </w:rPr>
            </w:pPr>
            <w:r w:rsidRPr="00410F2E">
              <w:rPr>
                <w:rFonts w:ascii="宋体" w:hAnsi="宋体" w:cs="宋体" w:hint="eastAsia"/>
                <w:b/>
                <w:bCs/>
                <w:color w:val="000000"/>
                <w:kern w:val="0"/>
                <w:szCs w:val="21"/>
              </w:rPr>
              <w:t>保修日期</w:t>
            </w:r>
          </w:p>
        </w:tc>
        <w:tc>
          <w:tcPr>
            <w:tcW w:w="324" w:type="pct"/>
            <w:vAlign w:val="center"/>
          </w:tcPr>
          <w:p w14:paraId="31466F33" w14:textId="77777777" w:rsidR="00410F2E" w:rsidRPr="00410F2E" w:rsidRDefault="00410F2E" w:rsidP="00F2041C">
            <w:pPr>
              <w:widowControl/>
              <w:spacing w:line="360" w:lineRule="auto"/>
              <w:jc w:val="center"/>
              <w:rPr>
                <w:rFonts w:ascii="宋体" w:hAnsi="宋体" w:cs="宋体"/>
                <w:b/>
                <w:bCs/>
                <w:color w:val="000000"/>
                <w:kern w:val="0"/>
                <w:szCs w:val="21"/>
              </w:rPr>
            </w:pPr>
            <w:r w:rsidRPr="00410F2E">
              <w:rPr>
                <w:rFonts w:ascii="宋体" w:hAnsi="宋体" w:cs="宋体" w:hint="eastAsia"/>
                <w:b/>
                <w:bCs/>
                <w:color w:val="000000"/>
                <w:kern w:val="0"/>
                <w:szCs w:val="21"/>
              </w:rPr>
              <w:t>数量</w:t>
            </w:r>
          </w:p>
        </w:tc>
        <w:tc>
          <w:tcPr>
            <w:tcW w:w="1278" w:type="pct"/>
            <w:vAlign w:val="center"/>
          </w:tcPr>
          <w:p w14:paraId="7624D842" w14:textId="77777777" w:rsidR="00410F2E" w:rsidRPr="00410F2E" w:rsidRDefault="00410F2E" w:rsidP="00F2041C">
            <w:pPr>
              <w:widowControl/>
              <w:spacing w:line="360" w:lineRule="auto"/>
              <w:jc w:val="center"/>
              <w:rPr>
                <w:rFonts w:ascii="宋体" w:hAnsi="宋体" w:cs="宋体"/>
                <w:b/>
                <w:bCs/>
                <w:color w:val="000000"/>
                <w:kern w:val="0"/>
                <w:szCs w:val="21"/>
              </w:rPr>
            </w:pPr>
            <w:r w:rsidRPr="00410F2E">
              <w:rPr>
                <w:rFonts w:ascii="宋体" w:hAnsi="宋体" w:cs="宋体" w:hint="eastAsia"/>
                <w:b/>
                <w:bCs/>
                <w:color w:val="000000"/>
                <w:kern w:val="0"/>
                <w:szCs w:val="21"/>
              </w:rPr>
              <w:t>用途</w:t>
            </w:r>
          </w:p>
        </w:tc>
      </w:tr>
      <w:tr w:rsidR="00410F2E" w:rsidRPr="00410F2E" w14:paraId="58D0A21C" w14:textId="77777777" w:rsidTr="00410F2E">
        <w:trPr>
          <w:trHeight w:val="480"/>
        </w:trPr>
        <w:tc>
          <w:tcPr>
            <w:tcW w:w="323" w:type="pct"/>
            <w:vAlign w:val="center"/>
          </w:tcPr>
          <w:p w14:paraId="73BF63C4"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1</w:t>
            </w:r>
          </w:p>
        </w:tc>
        <w:tc>
          <w:tcPr>
            <w:tcW w:w="669" w:type="pct"/>
            <w:vAlign w:val="center"/>
          </w:tcPr>
          <w:p w14:paraId="106354E9"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交换机</w:t>
            </w:r>
          </w:p>
        </w:tc>
        <w:tc>
          <w:tcPr>
            <w:tcW w:w="510" w:type="pct"/>
            <w:vAlign w:val="center"/>
          </w:tcPr>
          <w:p w14:paraId="4DBD281D"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H3C</w:t>
            </w:r>
          </w:p>
        </w:tc>
        <w:tc>
          <w:tcPr>
            <w:tcW w:w="1133" w:type="pct"/>
            <w:vAlign w:val="center"/>
          </w:tcPr>
          <w:p w14:paraId="6CB8C696"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S5560X-54C-EI</w:t>
            </w:r>
          </w:p>
        </w:tc>
        <w:tc>
          <w:tcPr>
            <w:tcW w:w="763" w:type="pct"/>
            <w:vAlign w:val="center"/>
          </w:tcPr>
          <w:p w14:paraId="07A75178"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2018-12-12</w:t>
            </w:r>
            <w:r w:rsidRPr="00410F2E">
              <w:rPr>
                <w:rFonts w:ascii="宋体" w:hAnsi="宋体" w:cs="宋体" w:hint="eastAsia"/>
                <w:color w:val="000000"/>
                <w:kern w:val="0"/>
                <w:szCs w:val="21"/>
              </w:rPr>
              <w:br/>
              <w:t>2022-03-12</w:t>
            </w:r>
          </w:p>
        </w:tc>
        <w:tc>
          <w:tcPr>
            <w:tcW w:w="324" w:type="pct"/>
            <w:vAlign w:val="center"/>
          </w:tcPr>
          <w:p w14:paraId="38ED2E81"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w:t>
            </w:r>
          </w:p>
        </w:tc>
        <w:tc>
          <w:tcPr>
            <w:tcW w:w="1278" w:type="pct"/>
            <w:vAlign w:val="center"/>
          </w:tcPr>
          <w:p w14:paraId="7E1DD065"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数据库区堆叠</w:t>
            </w:r>
          </w:p>
        </w:tc>
      </w:tr>
      <w:tr w:rsidR="00410F2E" w:rsidRPr="00410F2E" w14:paraId="46A018BA" w14:textId="77777777" w:rsidTr="00410F2E">
        <w:trPr>
          <w:trHeight w:val="480"/>
        </w:trPr>
        <w:tc>
          <w:tcPr>
            <w:tcW w:w="323" w:type="pct"/>
            <w:vAlign w:val="center"/>
          </w:tcPr>
          <w:p w14:paraId="56E7E9E8"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w:t>
            </w:r>
          </w:p>
        </w:tc>
        <w:tc>
          <w:tcPr>
            <w:tcW w:w="669" w:type="pct"/>
            <w:vAlign w:val="center"/>
          </w:tcPr>
          <w:p w14:paraId="1A054C0A"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交换机</w:t>
            </w:r>
          </w:p>
        </w:tc>
        <w:tc>
          <w:tcPr>
            <w:tcW w:w="510" w:type="pct"/>
            <w:vAlign w:val="center"/>
          </w:tcPr>
          <w:p w14:paraId="5842DE8B"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华为</w:t>
            </w:r>
          </w:p>
        </w:tc>
        <w:tc>
          <w:tcPr>
            <w:tcW w:w="1133" w:type="pct"/>
            <w:vAlign w:val="center"/>
          </w:tcPr>
          <w:p w14:paraId="18605C35"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S5700-52C-SI</w:t>
            </w:r>
          </w:p>
        </w:tc>
        <w:tc>
          <w:tcPr>
            <w:tcW w:w="763" w:type="pct"/>
            <w:vAlign w:val="center"/>
          </w:tcPr>
          <w:p w14:paraId="43BE0B56"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2015/03/22</w:t>
            </w:r>
            <w:r w:rsidRPr="00410F2E">
              <w:rPr>
                <w:rFonts w:ascii="宋体" w:hAnsi="宋体" w:cs="宋体" w:hint="eastAsia"/>
                <w:color w:val="000000"/>
                <w:kern w:val="0"/>
                <w:szCs w:val="21"/>
              </w:rPr>
              <w:br/>
              <w:t>2016/03/21</w:t>
            </w:r>
          </w:p>
        </w:tc>
        <w:tc>
          <w:tcPr>
            <w:tcW w:w="324" w:type="pct"/>
            <w:vAlign w:val="center"/>
          </w:tcPr>
          <w:p w14:paraId="6CC5B0EA"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1</w:t>
            </w:r>
          </w:p>
        </w:tc>
        <w:tc>
          <w:tcPr>
            <w:tcW w:w="1278" w:type="pct"/>
            <w:vAlign w:val="center"/>
          </w:tcPr>
          <w:p w14:paraId="7720F691"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数据库区带外管理</w:t>
            </w:r>
          </w:p>
        </w:tc>
      </w:tr>
      <w:tr w:rsidR="00410F2E" w:rsidRPr="00410F2E" w14:paraId="6D472341" w14:textId="77777777" w:rsidTr="00410F2E">
        <w:trPr>
          <w:trHeight w:val="480"/>
        </w:trPr>
        <w:tc>
          <w:tcPr>
            <w:tcW w:w="323" w:type="pct"/>
            <w:vAlign w:val="center"/>
          </w:tcPr>
          <w:p w14:paraId="06E181BF"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3</w:t>
            </w:r>
          </w:p>
        </w:tc>
        <w:tc>
          <w:tcPr>
            <w:tcW w:w="669" w:type="pct"/>
            <w:vAlign w:val="center"/>
          </w:tcPr>
          <w:p w14:paraId="143B3EA0"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交换机</w:t>
            </w:r>
          </w:p>
        </w:tc>
        <w:tc>
          <w:tcPr>
            <w:tcW w:w="510" w:type="pct"/>
            <w:vAlign w:val="center"/>
          </w:tcPr>
          <w:p w14:paraId="3FDE497B"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H3C</w:t>
            </w:r>
          </w:p>
        </w:tc>
        <w:tc>
          <w:tcPr>
            <w:tcW w:w="1133" w:type="pct"/>
            <w:vAlign w:val="center"/>
          </w:tcPr>
          <w:p w14:paraId="4DB5C6DA"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S6520-48S-EI</w:t>
            </w:r>
          </w:p>
        </w:tc>
        <w:tc>
          <w:tcPr>
            <w:tcW w:w="763" w:type="pct"/>
            <w:vAlign w:val="center"/>
          </w:tcPr>
          <w:p w14:paraId="519A8ADC"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2018-12-08</w:t>
            </w:r>
            <w:r w:rsidRPr="00410F2E">
              <w:rPr>
                <w:rFonts w:ascii="宋体" w:hAnsi="宋体" w:cs="宋体" w:hint="eastAsia"/>
                <w:color w:val="000000"/>
                <w:kern w:val="0"/>
                <w:szCs w:val="21"/>
              </w:rPr>
              <w:br/>
              <w:t>2022-03-08</w:t>
            </w:r>
          </w:p>
        </w:tc>
        <w:tc>
          <w:tcPr>
            <w:tcW w:w="324" w:type="pct"/>
            <w:vAlign w:val="center"/>
          </w:tcPr>
          <w:p w14:paraId="30CE08D1"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w:t>
            </w:r>
          </w:p>
        </w:tc>
        <w:tc>
          <w:tcPr>
            <w:tcW w:w="1278" w:type="pct"/>
            <w:vAlign w:val="center"/>
          </w:tcPr>
          <w:p w14:paraId="6B350D2B"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H3C CAS 虚拟化集群</w:t>
            </w:r>
            <w:r w:rsidRPr="00410F2E">
              <w:rPr>
                <w:rFonts w:ascii="宋体" w:hAnsi="宋体" w:cs="宋体" w:hint="eastAsia"/>
                <w:color w:val="000000"/>
                <w:kern w:val="0"/>
                <w:szCs w:val="21"/>
              </w:rPr>
              <w:br/>
              <w:t>数据交换堆叠</w:t>
            </w:r>
          </w:p>
        </w:tc>
      </w:tr>
      <w:tr w:rsidR="00410F2E" w:rsidRPr="00410F2E" w14:paraId="18DA0B6B" w14:textId="77777777" w:rsidTr="00410F2E">
        <w:trPr>
          <w:trHeight w:val="480"/>
        </w:trPr>
        <w:tc>
          <w:tcPr>
            <w:tcW w:w="323" w:type="pct"/>
            <w:vAlign w:val="center"/>
          </w:tcPr>
          <w:p w14:paraId="5D205F89"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4</w:t>
            </w:r>
          </w:p>
        </w:tc>
        <w:tc>
          <w:tcPr>
            <w:tcW w:w="669" w:type="pct"/>
            <w:vAlign w:val="center"/>
          </w:tcPr>
          <w:p w14:paraId="3DFDEC67"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交换机</w:t>
            </w:r>
          </w:p>
        </w:tc>
        <w:tc>
          <w:tcPr>
            <w:tcW w:w="510" w:type="pct"/>
            <w:vAlign w:val="center"/>
          </w:tcPr>
          <w:p w14:paraId="5162F8E5"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H3C</w:t>
            </w:r>
          </w:p>
        </w:tc>
        <w:tc>
          <w:tcPr>
            <w:tcW w:w="1133" w:type="pct"/>
            <w:vAlign w:val="center"/>
          </w:tcPr>
          <w:p w14:paraId="5CF33BFC"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S5130S-52P-EI</w:t>
            </w:r>
          </w:p>
        </w:tc>
        <w:tc>
          <w:tcPr>
            <w:tcW w:w="763" w:type="pct"/>
            <w:vAlign w:val="center"/>
          </w:tcPr>
          <w:p w14:paraId="7A5127BB"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2018-12-07</w:t>
            </w:r>
            <w:r w:rsidRPr="00410F2E">
              <w:rPr>
                <w:rFonts w:ascii="宋体" w:hAnsi="宋体" w:cs="宋体" w:hint="eastAsia"/>
                <w:color w:val="000000"/>
                <w:kern w:val="0"/>
                <w:szCs w:val="21"/>
              </w:rPr>
              <w:br/>
              <w:t>2022-03-07</w:t>
            </w:r>
          </w:p>
        </w:tc>
        <w:tc>
          <w:tcPr>
            <w:tcW w:w="324" w:type="pct"/>
            <w:vAlign w:val="center"/>
          </w:tcPr>
          <w:p w14:paraId="166E3470"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w:t>
            </w:r>
          </w:p>
        </w:tc>
        <w:tc>
          <w:tcPr>
            <w:tcW w:w="1278" w:type="pct"/>
            <w:vAlign w:val="center"/>
          </w:tcPr>
          <w:p w14:paraId="1CDE57C6"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H3C CAS 虚拟化集群</w:t>
            </w:r>
            <w:r w:rsidRPr="00410F2E">
              <w:rPr>
                <w:rFonts w:ascii="宋体" w:hAnsi="宋体" w:cs="宋体" w:hint="eastAsia"/>
                <w:color w:val="000000"/>
                <w:kern w:val="0"/>
                <w:szCs w:val="21"/>
              </w:rPr>
              <w:br/>
              <w:t>带外管理堆叠</w:t>
            </w:r>
          </w:p>
        </w:tc>
      </w:tr>
      <w:tr w:rsidR="00410F2E" w:rsidRPr="00410F2E" w14:paraId="41919B4F" w14:textId="77777777" w:rsidTr="00410F2E">
        <w:trPr>
          <w:trHeight w:val="480"/>
        </w:trPr>
        <w:tc>
          <w:tcPr>
            <w:tcW w:w="323" w:type="pct"/>
            <w:vAlign w:val="center"/>
          </w:tcPr>
          <w:p w14:paraId="7FF4BC18"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5</w:t>
            </w:r>
          </w:p>
        </w:tc>
        <w:tc>
          <w:tcPr>
            <w:tcW w:w="669" w:type="pct"/>
            <w:vAlign w:val="center"/>
          </w:tcPr>
          <w:p w14:paraId="6AE0D5B5"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交换机</w:t>
            </w:r>
          </w:p>
        </w:tc>
        <w:tc>
          <w:tcPr>
            <w:tcW w:w="510" w:type="pct"/>
            <w:vMerge w:val="restart"/>
            <w:vAlign w:val="center"/>
          </w:tcPr>
          <w:p w14:paraId="4E737DA9" w14:textId="77777777" w:rsidR="00410F2E" w:rsidRPr="00410F2E" w:rsidRDefault="00410F2E" w:rsidP="00F2041C">
            <w:pPr>
              <w:widowControl/>
              <w:spacing w:line="360" w:lineRule="auto"/>
              <w:jc w:val="center"/>
              <w:rPr>
                <w:rFonts w:ascii="宋体" w:hAnsi="宋体" w:cs="宋体"/>
                <w:color w:val="000000"/>
                <w:kern w:val="0"/>
                <w:szCs w:val="21"/>
              </w:rPr>
            </w:pPr>
            <w:proofErr w:type="spellStart"/>
            <w:r w:rsidRPr="00410F2E">
              <w:rPr>
                <w:rFonts w:ascii="宋体" w:hAnsi="宋体" w:cs="宋体" w:hint="eastAsia"/>
                <w:color w:val="000000"/>
                <w:kern w:val="0"/>
                <w:szCs w:val="21"/>
              </w:rPr>
              <w:t>RuiJie</w:t>
            </w:r>
            <w:proofErr w:type="spellEnd"/>
          </w:p>
        </w:tc>
        <w:tc>
          <w:tcPr>
            <w:tcW w:w="1133" w:type="pct"/>
            <w:vAlign w:val="center"/>
          </w:tcPr>
          <w:p w14:paraId="3FA88E71"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RG-S6220-48XS4QXS</w:t>
            </w:r>
          </w:p>
        </w:tc>
        <w:tc>
          <w:tcPr>
            <w:tcW w:w="763" w:type="pct"/>
            <w:vAlign w:val="center"/>
          </w:tcPr>
          <w:p w14:paraId="406D5AEB"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2015-05-11</w:t>
            </w:r>
            <w:r w:rsidRPr="00410F2E">
              <w:rPr>
                <w:rFonts w:ascii="宋体" w:hAnsi="宋体" w:cs="宋体" w:hint="eastAsia"/>
                <w:color w:val="000000"/>
                <w:kern w:val="0"/>
                <w:szCs w:val="21"/>
              </w:rPr>
              <w:br/>
              <w:t>2018-05-11</w:t>
            </w:r>
          </w:p>
        </w:tc>
        <w:tc>
          <w:tcPr>
            <w:tcW w:w="324" w:type="pct"/>
            <w:vAlign w:val="center"/>
          </w:tcPr>
          <w:p w14:paraId="3E45C95B"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w:t>
            </w:r>
          </w:p>
        </w:tc>
        <w:tc>
          <w:tcPr>
            <w:tcW w:w="1278" w:type="pct"/>
            <w:vAlign w:val="center"/>
          </w:tcPr>
          <w:p w14:paraId="164A75B0"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浪潮高密服务器</w:t>
            </w:r>
            <w:r w:rsidRPr="00410F2E">
              <w:rPr>
                <w:rFonts w:ascii="宋体" w:hAnsi="宋体" w:cs="宋体" w:hint="eastAsia"/>
                <w:color w:val="000000"/>
                <w:kern w:val="0"/>
                <w:szCs w:val="21"/>
              </w:rPr>
              <w:br/>
              <w:t>数据交换堆叠</w:t>
            </w:r>
          </w:p>
        </w:tc>
      </w:tr>
      <w:tr w:rsidR="00410F2E" w:rsidRPr="00410F2E" w14:paraId="300F207D" w14:textId="77777777" w:rsidTr="00410F2E">
        <w:trPr>
          <w:trHeight w:val="480"/>
        </w:trPr>
        <w:tc>
          <w:tcPr>
            <w:tcW w:w="323" w:type="pct"/>
            <w:vAlign w:val="center"/>
          </w:tcPr>
          <w:p w14:paraId="09FFEC49"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6</w:t>
            </w:r>
          </w:p>
        </w:tc>
        <w:tc>
          <w:tcPr>
            <w:tcW w:w="669" w:type="pct"/>
            <w:vAlign w:val="center"/>
          </w:tcPr>
          <w:p w14:paraId="3A18640B"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交换机</w:t>
            </w:r>
          </w:p>
        </w:tc>
        <w:tc>
          <w:tcPr>
            <w:tcW w:w="510" w:type="pct"/>
            <w:vMerge/>
            <w:vAlign w:val="center"/>
          </w:tcPr>
          <w:p w14:paraId="54C2C453" w14:textId="77777777" w:rsidR="00410F2E" w:rsidRPr="00410F2E" w:rsidRDefault="00410F2E" w:rsidP="00F2041C">
            <w:pPr>
              <w:widowControl/>
              <w:spacing w:line="360" w:lineRule="auto"/>
              <w:jc w:val="left"/>
              <w:rPr>
                <w:rFonts w:ascii="宋体" w:hAnsi="宋体" w:cs="宋体"/>
                <w:color w:val="000000"/>
                <w:kern w:val="0"/>
                <w:szCs w:val="21"/>
              </w:rPr>
            </w:pPr>
          </w:p>
        </w:tc>
        <w:tc>
          <w:tcPr>
            <w:tcW w:w="1133" w:type="pct"/>
            <w:vAlign w:val="center"/>
          </w:tcPr>
          <w:p w14:paraId="4EF2852F"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RG-S6000-48GT/4SFP</w:t>
            </w:r>
          </w:p>
        </w:tc>
        <w:tc>
          <w:tcPr>
            <w:tcW w:w="763" w:type="pct"/>
            <w:vAlign w:val="center"/>
          </w:tcPr>
          <w:p w14:paraId="48EC3E88"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2015-03-06</w:t>
            </w:r>
            <w:r w:rsidRPr="00410F2E">
              <w:rPr>
                <w:rFonts w:ascii="宋体" w:hAnsi="宋体" w:cs="宋体" w:hint="eastAsia"/>
                <w:color w:val="000000"/>
                <w:kern w:val="0"/>
                <w:szCs w:val="21"/>
              </w:rPr>
              <w:br/>
              <w:t>2019-07-31</w:t>
            </w:r>
          </w:p>
        </w:tc>
        <w:tc>
          <w:tcPr>
            <w:tcW w:w="324" w:type="pct"/>
            <w:vAlign w:val="center"/>
          </w:tcPr>
          <w:p w14:paraId="2A27B4CF"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w:t>
            </w:r>
          </w:p>
        </w:tc>
        <w:tc>
          <w:tcPr>
            <w:tcW w:w="1278" w:type="pct"/>
            <w:vAlign w:val="center"/>
          </w:tcPr>
          <w:p w14:paraId="50503507"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浪潮高密服务器</w:t>
            </w:r>
            <w:r w:rsidRPr="00410F2E">
              <w:rPr>
                <w:rFonts w:ascii="宋体" w:hAnsi="宋体" w:cs="宋体" w:hint="eastAsia"/>
                <w:color w:val="000000"/>
                <w:kern w:val="0"/>
                <w:szCs w:val="21"/>
              </w:rPr>
              <w:br/>
              <w:t>带外管理</w:t>
            </w:r>
          </w:p>
        </w:tc>
      </w:tr>
      <w:tr w:rsidR="00410F2E" w:rsidRPr="00410F2E" w14:paraId="41C8F3EF" w14:textId="77777777" w:rsidTr="00410F2E">
        <w:trPr>
          <w:trHeight w:val="480"/>
        </w:trPr>
        <w:tc>
          <w:tcPr>
            <w:tcW w:w="323" w:type="pct"/>
            <w:vAlign w:val="center"/>
          </w:tcPr>
          <w:p w14:paraId="4F5E382C"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7</w:t>
            </w:r>
          </w:p>
        </w:tc>
        <w:tc>
          <w:tcPr>
            <w:tcW w:w="669" w:type="pct"/>
            <w:vAlign w:val="center"/>
          </w:tcPr>
          <w:p w14:paraId="6C9DC4E0"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交换机</w:t>
            </w:r>
          </w:p>
        </w:tc>
        <w:tc>
          <w:tcPr>
            <w:tcW w:w="510" w:type="pct"/>
            <w:vAlign w:val="center"/>
          </w:tcPr>
          <w:p w14:paraId="7B96BDDB"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华为</w:t>
            </w:r>
          </w:p>
        </w:tc>
        <w:tc>
          <w:tcPr>
            <w:tcW w:w="1133" w:type="pct"/>
            <w:vAlign w:val="center"/>
          </w:tcPr>
          <w:p w14:paraId="60FE7DC2"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S5730-68C-SI</w:t>
            </w:r>
          </w:p>
        </w:tc>
        <w:tc>
          <w:tcPr>
            <w:tcW w:w="763" w:type="pct"/>
            <w:vAlign w:val="center"/>
          </w:tcPr>
          <w:p w14:paraId="1E2B576A"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2019/02/14</w:t>
            </w:r>
            <w:r w:rsidRPr="00410F2E">
              <w:rPr>
                <w:rFonts w:ascii="宋体" w:hAnsi="宋体" w:cs="宋体" w:hint="eastAsia"/>
                <w:color w:val="000000"/>
                <w:kern w:val="0"/>
                <w:szCs w:val="21"/>
              </w:rPr>
              <w:br/>
              <w:t>2022/02/13</w:t>
            </w:r>
          </w:p>
        </w:tc>
        <w:tc>
          <w:tcPr>
            <w:tcW w:w="324" w:type="pct"/>
            <w:vAlign w:val="center"/>
          </w:tcPr>
          <w:p w14:paraId="7FC55279"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1</w:t>
            </w:r>
          </w:p>
        </w:tc>
        <w:tc>
          <w:tcPr>
            <w:tcW w:w="1278" w:type="pct"/>
            <w:vAlign w:val="center"/>
          </w:tcPr>
          <w:p w14:paraId="4FF9EB69"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数据交换</w:t>
            </w:r>
          </w:p>
        </w:tc>
      </w:tr>
      <w:tr w:rsidR="00410F2E" w:rsidRPr="00410F2E" w14:paraId="36A8E5BD" w14:textId="77777777" w:rsidTr="00410F2E">
        <w:trPr>
          <w:trHeight w:val="480"/>
        </w:trPr>
        <w:tc>
          <w:tcPr>
            <w:tcW w:w="323" w:type="pct"/>
            <w:vAlign w:val="center"/>
          </w:tcPr>
          <w:p w14:paraId="5542FB07"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8</w:t>
            </w:r>
          </w:p>
        </w:tc>
        <w:tc>
          <w:tcPr>
            <w:tcW w:w="669" w:type="pct"/>
            <w:vAlign w:val="center"/>
          </w:tcPr>
          <w:p w14:paraId="05A52845"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交换机</w:t>
            </w:r>
          </w:p>
        </w:tc>
        <w:tc>
          <w:tcPr>
            <w:tcW w:w="510" w:type="pct"/>
            <w:vMerge w:val="restart"/>
            <w:vAlign w:val="center"/>
          </w:tcPr>
          <w:p w14:paraId="2C0681AF"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H3C</w:t>
            </w:r>
          </w:p>
        </w:tc>
        <w:tc>
          <w:tcPr>
            <w:tcW w:w="1133" w:type="pct"/>
            <w:vAlign w:val="center"/>
          </w:tcPr>
          <w:p w14:paraId="10A9ED45"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S5150X-16S-EI</w:t>
            </w:r>
          </w:p>
        </w:tc>
        <w:tc>
          <w:tcPr>
            <w:tcW w:w="763" w:type="pct"/>
            <w:vAlign w:val="center"/>
          </w:tcPr>
          <w:p w14:paraId="6200299C"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2018-12-08</w:t>
            </w:r>
            <w:r w:rsidRPr="00410F2E">
              <w:rPr>
                <w:rFonts w:ascii="宋体" w:hAnsi="宋体" w:cs="宋体" w:hint="eastAsia"/>
                <w:color w:val="000000"/>
                <w:kern w:val="0"/>
                <w:szCs w:val="21"/>
              </w:rPr>
              <w:br/>
              <w:t>2022-03-08</w:t>
            </w:r>
          </w:p>
        </w:tc>
        <w:tc>
          <w:tcPr>
            <w:tcW w:w="324" w:type="pct"/>
            <w:vAlign w:val="center"/>
          </w:tcPr>
          <w:p w14:paraId="3B4932B1"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w:t>
            </w:r>
          </w:p>
        </w:tc>
        <w:tc>
          <w:tcPr>
            <w:tcW w:w="1278" w:type="pct"/>
            <w:vAlign w:val="center"/>
          </w:tcPr>
          <w:p w14:paraId="022A9529"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专线接入交换堆叠</w:t>
            </w:r>
          </w:p>
        </w:tc>
      </w:tr>
      <w:tr w:rsidR="00410F2E" w:rsidRPr="00410F2E" w14:paraId="2CD46B73" w14:textId="77777777" w:rsidTr="00410F2E">
        <w:trPr>
          <w:trHeight w:val="480"/>
        </w:trPr>
        <w:tc>
          <w:tcPr>
            <w:tcW w:w="323" w:type="pct"/>
            <w:vAlign w:val="center"/>
          </w:tcPr>
          <w:p w14:paraId="08826513"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9</w:t>
            </w:r>
          </w:p>
        </w:tc>
        <w:tc>
          <w:tcPr>
            <w:tcW w:w="669" w:type="pct"/>
            <w:vAlign w:val="center"/>
          </w:tcPr>
          <w:p w14:paraId="0D6C331E"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交换机</w:t>
            </w:r>
          </w:p>
        </w:tc>
        <w:tc>
          <w:tcPr>
            <w:tcW w:w="510" w:type="pct"/>
            <w:vMerge/>
            <w:vAlign w:val="center"/>
          </w:tcPr>
          <w:p w14:paraId="0AF1B5A2" w14:textId="77777777" w:rsidR="00410F2E" w:rsidRPr="00410F2E" w:rsidRDefault="00410F2E" w:rsidP="00F2041C">
            <w:pPr>
              <w:widowControl/>
              <w:spacing w:line="360" w:lineRule="auto"/>
              <w:jc w:val="left"/>
              <w:rPr>
                <w:rFonts w:ascii="宋体" w:hAnsi="宋体" w:cs="宋体"/>
                <w:color w:val="000000"/>
                <w:kern w:val="0"/>
                <w:szCs w:val="21"/>
              </w:rPr>
            </w:pPr>
          </w:p>
        </w:tc>
        <w:tc>
          <w:tcPr>
            <w:tcW w:w="1133" w:type="pct"/>
            <w:vAlign w:val="center"/>
          </w:tcPr>
          <w:p w14:paraId="75D1B003"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LS-7508E-X</w:t>
            </w:r>
          </w:p>
        </w:tc>
        <w:tc>
          <w:tcPr>
            <w:tcW w:w="763" w:type="pct"/>
            <w:vAlign w:val="center"/>
          </w:tcPr>
          <w:p w14:paraId="085A4AB8"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2016-08-17</w:t>
            </w:r>
            <w:r w:rsidRPr="00410F2E">
              <w:rPr>
                <w:rFonts w:ascii="宋体" w:hAnsi="宋体" w:cs="宋体" w:hint="eastAsia"/>
                <w:color w:val="000000"/>
                <w:kern w:val="0"/>
                <w:szCs w:val="21"/>
              </w:rPr>
              <w:br/>
              <w:t>2019-11-17</w:t>
            </w:r>
          </w:p>
        </w:tc>
        <w:tc>
          <w:tcPr>
            <w:tcW w:w="324" w:type="pct"/>
            <w:vAlign w:val="center"/>
          </w:tcPr>
          <w:p w14:paraId="0AF1306A"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w:t>
            </w:r>
          </w:p>
        </w:tc>
        <w:tc>
          <w:tcPr>
            <w:tcW w:w="1278" w:type="pct"/>
            <w:vAlign w:val="center"/>
          </w:tcPr>
          <w:p w14:paraId="61DB157E"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业务系统核心交换堆叠</w:t>
            </w:r>
          </w:p>
        </w:tc>
      </w:tr>
      <w:tr w:rsidR="00410F2E" w:rsidRPr="00410F2E" w14:paraId="23927A0B" w14:textId="77777777" w:rsidTr="00410F2E">
        <w:trPr>
          <w:trHeight w:val="480"/>
        </w:trPr>
        <w:tc>
          <w:tcPr>
            <w:tcW w:w="323" w:type="pct"/>
            <w:vAlign w:val="center"/>
          </w:tcPr>
          <w:p w14:paraId="6C2AEB19"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10</w:t>
            </w:r>
          </w:p>
        </w:tc>
        <w:tc>
          <w:tcPr>
            <w:tcW w:w="669" w:type="pct"/>
            <w:vAlign w:val="center"/>
          </w:tcPr>
          <w:p w14:paraId="458A137F"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交换机</w:t>
            </w:r>
          </w:p>
        </w:tc>
        <w:tc>
          <w:tcPr>
            <w:tcW w:w="510" w:type="pct"/>
            <w:vAlign w:val="center"/>
          </w:tcPr>
          <w:p w14:paraId="5D1ABAE3"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H3C</w:t>
            </w:r>
          </w:p>
        </w:tc>
        <w:tc>
          <w:tcPr>
            <w:tcW w:w="1133" w:type="pct"/>
            <w:vAlign w:val="center"/>
          </w:tcPr>
          <w:p w14:paraId="658088CE"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S5560-54S-EI</w:t>
            </w:r>
          </w:p>
        </w:tc>
        <w:tc>
          <w:tcPr>
            <w:tcW w:w="763" w:type="pct"/>
            <w:vAlign w:val="center"/>
          </w:tcPr>
          <w:p w14:paraId="0F0D27B9"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2016-08-16</w:t>
            </w:r>
            <w:r w:rsidRPr="00410F2E">
              <w:rPr>
                <w:rFonts w:ascii="宋体" w:hAnsi="宋体" w:cs="宋体" w:hint="eastAsia"/>
                <w:color w:val="000000"/>
                <w:kern w:val="0"/>
                <w:szCs w:val="21"/>
              </w:rPr>
              <w:br/>
              <w:t>2019-11-16</w:t>
            </w:r>
          </w:p>
        </w:tc>
        <w:tc>
          <w:tcPr>
            <w:tcW w:w="324" w:type="pct"/>
            <w:vAlign w:val="center"/>
          </w:tcPr>
          <w:p w14:paraId="06B9925E"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w:t>
            </w:r>
          </w:p>
        </w:tc>
        <w:tc>
          <w:tcPr>
            <w:tcW w:w="1278" w:type="pct"/>
            <w:vAlign w:val="center"/>
          </w:tcPr>
          <w:p w14:paraId="1830CF6E"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医院前置区交换堆叠</w:t>
            </w:r>
          </w:p>
        </w:tc>
      </w:tr>
      <w:tr w:rsidR="00410F2E" w:rsidRPr="00410F2E" w14:paraId="1367EF41" w14:textId="77777777" w:rsidTr="00410F2E">
        <w:trPr>
          <w:trHeight w:val="480"/>
        </w:trPr>
        <w:tc>
          <w:tcPr>
            <w:tcW w:w="323" w:type="pct"/>
            <w:vAlign w:val="center"/>
          </w:tcPr>
          <w:p w14:paraId="4560AB9F"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11</w:t>
            </w:r>
          </w:p>
        </w:tc>
        <w:tc>
          <w:tcPr>
            <w:tcW w:w="669" w:type="pct"/>
            <w:vAlign w:val="center"/>
          </w:tcPr>
          <w:p w14:paraId="28A4D25F"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交换机</w:t>
            </w:r>
          </w:p>
        </w:tc>
        <w:tc>
          <w:tcPr>
            <w:tcW w:w="510" w:type="pct"/>
            <w:vAlign w:val="center"/>
          </w:tcPr>
          <w:p w14:paraId="562757A8"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华为</w:t>
            </w:r>
          </w:p>
        </w:tc>
        <w:tc>
          <w:tcPr>
            <w:tcW w:w="1133" w:type="pct"/>
            <w:vAlign w:val="center"/>
          </w:tcPr>
          <w:p w14:paraId="3E5ABD5F"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S5720-32P-EI-AC</w:t>
            </w:r>
          </w:p>
        </w:tc>
        <w:tc>
          <w:tcPr>
            <w:tcW w:w="763" w:type="pct"/>
            <w:vAlign w:val="center"/>
          </w:tcPr>
          <w:p w14:paraId="3A1FAA39"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2018/12/09</w:t>
            </w:r>
            <w:r w:rsidRPr="00410F2E">
              <w:rPr>
                <w:rFonts w:ascii="宋体" w:hAnsi="宋体" w:cs="宋体" w:hint="eastAsia"/>
                <w:color w:val="000000"/>
                <w:kern w:val="0"/>
                <w:szCs w:val="21"/>
              </w:rPr>
              <w:br/>
              <w:t>2021/12/08</w:t>
            </w:r>
          </w:p>
        </w:tc>
        <w:tc>
          <w:tcPr>
            <w:tcW w:w="324" w:type="pct"/>
            <w:vAlign w:val="center"/>
          </w:tcPr>
          <w:p w14:paraId="6BD215D6"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1</w:t>
            </w:r>
          </w:p>
        </w:tc>
        <w:tc>
          <w:tcPr>
            <w:tcW w:w="1278" w:type="pct"/>
            <w:vAlign w:val="center"/>
          </w:tcPr>
          <w:p w14:paraId="759C975E"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视频会议数据交换</w:t>
            </w:r>
          </w:p>
        </w:tc>
      </w:tr>
      <w:tr w:rsidR="00410F2E" w:rsidRPr="00410F2E" w14:paraId="453E08AF" w14:textId="77777777" w:rsidTr="00410F2E">
        <w:trPr>
          <w:trHeight w:val="480"/>
        </w:trPr>
        <w:tc>
          <w:tcPr>
            <w:tcW w:w="323" w:type="pct"/>
            <w:vAlign w:val="center"/>
          </w:tcPr>
          <w:p w14:paraId="15525F11"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12</w:t>
            </w:r>
          </w:p>
        </w:tc>
        <w:tc>
          <w:tcPr>
            <w:tcW w:w="669" w:type="pct"/>
            <w:vAlign w:val="center"/>
          </w:tcPr>
          <w:p w14:paraId="1415C979"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交换机</w:t>
            </w:r>
          </w:p>
        </w:tc>
        <w:tc>
          <w:tcPr>
            <w:tcW w:w="510" w:type="pct"/>
            <w:vAlign w:val="center"/>
          </w:tcPr>
          <w:p w14:paraId="22DEE693"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华为</w:t>
            </w:r>
          </w:p>
        </w:tc>
        <w:tc>
          <w:tcPr>
            <w:tcW w:w="1133" w:type="pct"/>
            <w:vAlign w:val="center"/>
          </w:tcPr>
          <w:p w14:paraId="5C40510B"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S5730-68C-SI-AC</w:t>
            </w:r>
          </w:p>
        </w:tc>
        <w:tc>
          <w:tcPr>
            <w:tcW w:w="763" w:type="pct"/>
            <w:vAlign w:val="center"/>
          </w:tcPr>
          <w:p w14:paraId="2A720351"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2019/02/14</w:t>
            </w:r>
            <w:r w:rsidRPr="00410F2E">
              <w:rPr>
                <w:rFonts w:ascii="宋体" w:hAnsi="宋体" w:cs="宋体" w:hint="eastAsia"/>
                <w:color w:val="000000"/>
                <w:kern w:val="0"/>
                <w:szCs w:val="21"/>
              </w:rPr>
              <w:br/>
              <w:t>2022/02/13</w:t>
            </w:r>
          </w:p>
        </w:tc>
        <w:tc>
          <w:tcPr>
            <w:tcW w:w="324" w:type="pct"/>
            <w:vAlign w:val="center"/>
          </w:tcPr>
          <w:p w14:paraId="72F5F89D"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1</w:t>
            </w:r>
          </w:p>
        </w:tc>
        <w:tc>
          <w:tcPr>
            <w:tcW w:w="1278" w:type="pct"/>
            <w:vAlign w:val="center"/>
          </w:tcPr>
          <w:p w14:paraId="614F9618"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数据交换</w:t>
            </w:r>
          </w:p>
        </w:tc>
      </w:tr>
      <w:tr w:rsidR="00410F2E" w:rsidRPr="00410F2E" w14:paraId="1CEE042B" w14:textId="77777777" w:rsidTr="00410F2E">
        <w:trPr>
          <w:trHeight w:val="480"/>
        </w:trPr>
        <w:tc>
          <w:tcPr>
            <w:tcW w:w="323" w:type="pct"/>
            <w:vAlign w:val="center"/>
          </w:tcPr>
          <w:p w14:paraId="77E005FA"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13</w:t>
            </w:r>
          </w:p>
        </w:tc>
        <w:tc>
          <w:tcPr>
            <w:tcW w:w="669" w:type="pct"/>
            <w:vAlign w:val="center"/>
          </w:tcPr>
          <w:p w14:paraId="685230F1"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无线控制器</w:t>
            </w:r>
          </w:p>
        </w:tc>
        <w:tc>
          <w:tcPr>
            <w:tcW w:w="510" w:type="pct"/>
            <w:vAlign w:val="center"/>
          </w:tcPr>
          <w:p w14:paraId="342C87C3" w14:textId="77777777" w:rsidR="00410F2E" w:rsidRPr="00410F2E" w:rsidRDefault="00410F2E" w:rsidP="00F2041C">
            <w:pPr>
              <w:widowControl/>
              <w:spacing w:line="360" w:lineRule="auto"/>
              <w:jc w:val="center"/>
              <w:rPr>
                <w:rFonts w:ascii="宋体" w:hAnsi="宋体" w:cs="宋体"/>
                <w:color w:val="000000"/>
                <w:kern w:val="0"/>
                <w:szCs w:val="21"/>
              </w:rPr>
            </w:pPr>
            <w:proofErr w:type="spellStart"/>
            <w:r w:rsidRPr="00410F2E">
              <w:rPr>
                <w:rFonts w:ascii="宋体" w:hAnsi="宋体" w:cs="宋体" w:hint="eastAsia"/>
                <w:color w:val="000000"/>
                <w:kern w:val="0"/>
                <w:szCs w:val="21"/>
              </w:rPr>
              <w:t>RuiJie</w:t>
            </w:r>
            <w:proofErr w:type="spellEnd"/>
          </w:p>
        </w:tc>
        <w:tc>
          <w:tcPr>
            <w:tcW w:w="1133" w:type="pct"/>
            <w:vAlign w:val="center"/>
          </w:tcPr>
          <w:p w14:paraId="2B610122"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RG-WS5302</w:t>
            </w:r>
          </w:p>
        </w:tc>
        <w:tc>
          <w:tcPr>
            <w:tcW w:w="763" w:type="pct"/>
            <w:vAlign w:val="center"/>
          </w:tcPr>
          <w:p w14:paraId="43753F28"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 xml:space="preserve">2015-02-09 </w:t>
            </w:r>
            <w:r w:rsidRPr="00410F2E">
              <w:rPr>
                <w:rFonts w:ascii="宋体" w:hAnsi="宋体" w:cs="宋体" w:hint="eastAsia"/>
                <w:color w:val="000000"/>
                <w:kern w:val="0"/>
                <w:szCs w:val="21"/>
              </w:rPr>
              <w:br/>
              <w:t>2016-02-09</w:t>
            </w:r>
          </w:p>
        </w:tc>
        <w:tc>
          <w:tcPr>
            <w:tcW w:w="324" w:type="pct"/>
            <w:vAlign w:val="center"/>
          </w:tcPr>
          <w:p w14:paraId="0404B827"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1</w:t>
            </w:r>
          </w:p>
        </w:tc>
        <w:tc>
          <w:tcPr>
            <w:tcW w:w="1278" w:type="pct"/>
            <w:vAlign w:val="center"/>
          </w:tcPr>
          <w:p w14:paraId="441962BF"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公共卫生大厦</w:t>
            </w:r>
            <w:r w:rsidRPr="00410F2E">
              <w:rPr>
                <w:rFonts w:ascii="宋体" w:hAnsi="宋体" w:cs="宋体" w:hint="eastAsia"/>
                <w:color w:val="000000"/>
                <w:kern w:val="0"/>
                <w:szCs w:val="21"/>
              </w:rPr>
              <w:br/>
              <w:t>无线控制器</w:t>
            </w:r>
          </w:p>
        </w:tc>
      </w:tr>
      <w:tr w:rsidR="00410F2E" w:rsidRPr="00410F2E" w14:paraId="14375E8B" w14:textId="77777777" w:rsidTr="00410F2E">
        <w:trPr>
          <w:trHeight w:val="480"/>
        </w:trPr>
        <w:tc>
          <w:tcPr>
            <w:tcW w:w="323" w:type="pct"/>
            <w:vAlign w:val="center"/>
          </w:tcPr>
          <w:p w14:paraId="7222A3BC"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lastRenderedPageBreak/>
              <w:t>14</w:t>
            </w:r>
          </w:p>
        </w:tc>
        <w:tc>
          <w:tcPr>
            <w:tcW w:w="669" w:type="pct"/>
            <w:vAlign w:val="center"/>
          </w:tcPr>
          <w:p w14:paraId="35F05364"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交换机</w:t>
            </w:r>
          </w:p>
        </w:tc>
        <w:tc>
          <w:tcPr>
            <w:tcW w:w="510" w:type="pct"/>
            <w:vAlign w:val="center"/>
          </w:tcPr>
          <w:p w14:paraId="5FBBF2FA"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H3C</w:t>
            </w:r>
          </w:p>
        </w:tc>
        <w:tc>
          <w:tcPr>
            <w:tcW w:w="1133" w:type="pct"/>
            <w:vAlign w:val="center"/>
          </w:tcPr>
          <w:p w14:paraId="48653DE2"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S7503E-S</w:t>
            </w:r>
          </w:p>
        </w:tc>
        <w:tc>
          <w:tcPr>
            <w:tcW w:w="763" w:type="pct"/>
            <w:vAlign w:val="center"/>
          </w:tcPr>
          <w:p w14:paraId="6F03D181"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2016-08-16</w:t>
            </w:r>
            <w:r w:rsidRPr="00410F2E">
              <w:rPr>
                <w:rFonts w:ascii="宋体" w:hAnsi="宋体" w:cs="宋体" w:hint="eastAsia"/>
                <w:color w:val="000000"/>
                <w:kern w:val="0"/>
                <w:szCs w:val="21"/>
              </w:rPr>
              <w:br/>
              <w:t>2021-11-16</w:t>
            </w:r>
          </w:p>
        </w:tc>
        <w:tc>
          <w:tcPr>
            <w:tcW w:w="324" w:type="pct"/>
            <w:vAlign w:val="center"/>
          </w:tcPr>
          <w:p w14:paraId="008929DE"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1</w:t>
            </w:r>
          </w:p>
        </w:tc>
        <w:tc>
          <w:tcPr>
            <w:tcW w:w="1278" w:type="pct"/>
            <w:vAlign w:val="center"/>
          </w:tcPr>
          <w:p w14:paraId="2917E19F"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公共卫生大厦</w:t>
            </w:r>
            <w:r w:rsidRPr="00410F2E">
              <w:rPr>
                <w:rFonts w:ascii="宋体" w:hAnsi="宋体" w:cs="宋体" w:hint="eastAsia"/>
                <w:color w:val="000000"/>
                <w:kern w:val="0"/>
                <w:szCs w:val="21"/>
              </w:rPr>
              <w:br/>
              <w:t>无线各楼层汇聚交换机</w:t>
            </w:r>
          </w:p>
        </w:tc>
      </w:tr>
      <w:tr w:rsidR="00410F2E" w:rsidRPr="00410F2E" w14:paraId="0F2AD549" w14:textId="77777777" w:rsidTr="00410F2E">
        <w:trPr>
          <w:trHeight w:val="480"/>
        </w:trPr>
        <w:tc>
          <w:tcPr>
            <w:tcW w:w="323" w:type="pct"/>
            <w:vAlign w:val="center"/>
          </w:tcPr>
          <w:p w14:paraId="2B32A7F1"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15</w:t>
            </w:r>
          </w:p>
        </w:tc>
        <w:tc>
          <w:tcPr>
            <w:tcW w:w="669" w:type="pct"/>
            <w:vAlign w:val="center"/>
          </w:tcPr>
          <w:p w14:paraId="5161958A"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路由器</w:t>
            </w:r>
          </w:p>
        </w:tc>
        <w:tc>
          <w:tcPr>
            <w:tcW w:w="510" w:type="pct"/>
            <w:vAlign w:val="center"/>
          </w:tcPr>
          <w:p w14:paraId="27B2AE2E"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华为</w:t>
            </w:r>
          </w:p>
        </w:tc>
        <w:tc>
          <w:tcPr>
            <w:tcW w:w="1133" w:type="pct"/>
            <w:vAlign w:val="center"/>
          </w:tcPr>
          <w:p w14:paraId="0CD0F12E"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NetEngine40E</w:t>
            </w:r>
          </w:p>
        </w:tc>
        <w:tc>
          <w:tcPr>
            <w:tcW w:w="763" w:type="pct"/>
            <w:vAlign w:val="center"/>
          </w:tcPr>
          <w:p w14:paraId="46C13CB7"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至2016.12.29</w:t>
            </w:r>
          </w:p>
        </w:tc>
        <w:tc>
          <w:tcPr>
            <w:tcW w:w="324" w:type="pct"/>
            <w:vAlign w:val="center"/>
          </w:tcPr>
          <w:p w14:paraId="7E430B7F"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1</w:t>
            </w:r>
          </w:p>
        </w:tc>
        <w:tc>
          <w:tcPr>
            <w:tcW w:w="1278" w:type="pct"/>
            <w:vAlign w:val="center"/>
          </w:tcPr>
          <w:p w14:paraId="6D1D113A"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区政府节点路由器</w:t>
            </w:r>
          </w:p>
        </w:tc>
      </w:tr>
      <w:tr w:rsidR="00410F2E" w:rsidRPr="00410F2E" w14:paraId="5ACAB9D9" w14:textId="77777777" w:rsidTr="00410F2E">
        <w:trPr>
          <w:trHeight w:val="480"/>
        </w:trPr>
        <w:tc>
          <w:tcPr>
            <w:tcW w:w="323" w:type="pct"/>
            <w:vAlign w:val="center"/>
          </w:tcPr>
          <w:p w14:paraId="794504B1"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16</w:t>
            </w:r>
          </w:p>
        </w:tc>
        <w:tc>
          <w:tcPr>
            <w:tcW w:w="669" w:type="pct"/>
            <w:vAlign w:val="center"/>
          </w:tcPr>
          <w:p w14:paraId="67D1FCD3"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交换机</w:t>
            </w:r>
          </w:p>
        </w:tc>
        <w:tc>
          <w:tcPr>
            <w:tcW w:w="510" w:type="pct"/>
            <w:vAlign w:val="center"/>
          </w:tcPr>
          <w:p w14:paraId="7DDD14AC"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华为</w:t>
            </w:r>
          </w:p>
        </w:tc>
        <w:tc>
          <w:tcPr>
            <w:tcW w:w="1133" w:type="pct"/>
            <w:vAlign w:val="center"/>
          </w:tcPr>
          <w:p w14:paraId="256F0B83"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S5700-28C-EI-24S</w:t>
            </w:r>
          </w:p>
        </w:tc>
        <w:tc>
          <w:tcPr>
            <w:tcW w:w="763" w:type="pct"/>
            <w:vAlign w:val="center"/>
          </w:tcPr>
          <w:p w14:paraId="30197257"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2015/01/21</w:t>
            </w:r>
            <w:r w:rsidRPr="00410F2E">
              <w:rPr>
                <w:rFonts w:ascii="宋体" w:hAnsi="宋体" w:cs="宋体" w:hint="eastAsia"/>
                <w:color w:val="000000"/>
                <w:kern w:val="0"/>
                <w:szCs w:val="21"/>
              </w:rPr>
              <w:br/>
              <w:t>2016/01/20</w:t>
            </w:r>
          </w:p>
        </w:tc>
        <w:tc>
          <w:tcPr>
            <w:tcW w:w="324" w:type="pct"/>
            <w:vAlign w:val="center"/>
          </w:tcPr>
          <w:p w14:paraId="5B442D99"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1</w:t>
            </w:r>
          </w:p>
        </w:tc>
        <w:tc>
          <w:tcPr>
            <w:tcW w:w="1278" w:type="pct"/>
            <w:vAlign w:val="center"/>
          </w:tcPr>
          <w:p w14:paraId="6196370C"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数据交换</w:t>
            </w:r>
          </w:p>
        </w:tc>
      </w:tr>
      <w:tr w:rsidR="00410F2E" w:rsidRPr="00410F2E" w14:paraId="069B80FD" w14:textId="77777777" w:rsidTr="00410F2E">
        <w:trPr>
          <w:trHeight w:val="480"/>
        </w:trPr>
        <w:tc>
          <w:tcPr>
            <w:tcW w:w="323" w:type="pct"/>
            <w:shd w:val="clear" w:color="auto" w:fill="auto"/>
            <w:vAlign w:val="center"/>
          </w:tcPr>
          <w:p w14:paraId="2E48A8A7"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17</w:t>
            </w:r>
          </w:p>
        </w:tc>
        <w:tc>
          <w:tcPr>
            <w:tcW w:w="669" w:type="pct"/>
            <w:shd w:val="clear" w:color="auto" w:fill="auto"/>
            <w:vAlign w:val="center"/>
          </w:tcPr>
          <w:p w14:paraId="347ADAF2"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交换机</w:t>
            </w:r>
          </w:p>
        </w:tc>
        <w:tc>
          <w:tcPr>
            <w:tcW w:w="510" w:type="pct"/>
            <w:shd w:val="clear" w:color="auto" w:fill="auto"/>
            <w:vAlign w:val="center"/>
          </w:tcPr>
          <w:p w14:paraId="682E4C4E"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华为</w:t>
            </w:r>
          </w:p>
        </w:tc>
        <w:tc>
          <w:tcPr>
            <w:tcW w:w="1133" w:type="pct"/>
            <w:shd w:val="clear" w:color="auto" w:fill="auto"/>
            <w:vAlign w:val="center"/>
          </w:tcPr>
          <w:p w14:paraId="533236BC"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S9306</w:t>
            </w:r>
          </w:p>
        </w:tc>
        <w:tc>
          <w:tcPr>
            <w:tcW w:w="763" w:type="pct"/>
            <w:shd w:val="clear" w:color="000000" w:fill="FFFFFF"/>
            <w:vAlign w:val="center"/>
          </w:tcPr>
          <w:p w14:paraId="486AA170"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至2014.6.3</w:t>
            </w:r>
          </w:p>
        </w:tc>
        <w:tc>
          <w:tcPr>
            <w:tcW w:w="324" w:type="pct"/>
            <w:vAlign w:val="center"/>
          </w:tcPr>
          <w:p w14:paraId="3DC0290B"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w:t>
            </w:r>
          </w:p>
        </w:tc>
        <w:tc>
          <w:tcPr>
            <w:tcW w:w="1278" w:type="pct"/>
            <w:vAlign w:val="center"/>
          </w:tcPr>
          <w:p w14:paraId="0FF35F4B"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办公区核心交换机VRRP</w:t>
            </w:r>
          </w:p>
        </w:tc>
      </w:tr>
      <w:tr w:rsidR="00410F2E" w:rsidRPr="00410F2E" w14:paraId="409F5D5B" w14:textId="77777777" w:rsidTr="00410F2E">
        <w:trPr>
          <w:trHeight w:val="480"/>
        </w:trPr>
        <w:tc>
          <w:tcPr>
            <w:tcW w:w="323" w:type="pct"/>
            <w:shd w:val="clear" w:color="auto" w:fill="auto"/>
            <w:vAlign w:val="center"/>
          </w:tcPr>
          <w:p w14:paraId="16B01AFE"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18</w:t>
            </w:r>
          </w:p>
        </w:tc>
        <w:tc>
          <w:tcPr>
            <w:tcW w:w="669" w:type="pct"/>
            <w:shd w:val="clear" w:color="auto" w:fill="auto"/>
            <w:vAlign w:val="center"/>
          </w:tcPr>
          <w:p w14:paraId="7D0834C6"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交换机</w:t>
            </w:r>
          </w:p>
        </w:tc>
        <w:tc>
          <w:tcPr>
            <w:tcW w:w="510" w:type="pct"/>
            <w:shd w:val="clear" w:color="auto" w:fill="auto"/>
            <w:vAlign w:val="center"/>
          </w:tcPr>
          <w:p w14:paraId="3EDD7A1A"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华为</w:t>
            </w:r>
          </w:p>
        </w:tc>
        <w:tc>
          <w:tcPr>
            <w:tcW w:w="1133" w:type="pct"/>
            <w:shd w:val="clear" w:color="000000" w:fill="FFFFFF"/>
            <w:vAlign w:val="center"/>
          </w:tcPr>
          <w:p w14:paraId="51A2201F"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S5730-68C-SI</w:t>
            </w:r>
          </w:p>
        </w:tc>
        <w:tc>
          <w:tcPr>
            <w:tcW w:w="763" w:type="pct"/>
            <w:shd w:val="clear" w:color="000000" w:fill="FFFFFF"/>
            <w:vAlign w:val="center"/>
          </w:tcPr>
          <w:p w14:paraId="53B71595"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2019/02/14</w:t>
            </w:r>
            <w:r w:rsidRPr="00410F2E">
              <w:rPr>
                <w:rFonts w:ascii="宋体" w:hAnsi="宋体" w:cs="宋体" w:hint="eastAsia"/>
                <w:color w:val="000000"/>
                <w:kern w:val="0"/>
                <w:szCs w:val="21"/>
              </w:rPr>
              <w:br/>
              <w:t>2022/02/13</w:t>
            </w:r>
          </w:p>
        </w:tc>
        <w:tc>
          <w:tcPr>
            <w:tcW w:w="324" w:type="pct"/>
            <w:vAlign w:val="center"/>
          </w:tcPr>
          <w:p w14:paraId="31C3EA8B"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w:t>
            </w:r>
          </w:p>
        </w:tc>
        <w:tc>
          <w:tcPr>
            <w:tcW w:w="1278" w:type="pct"/>
            <w:vAlign w:val="center"/>
          </w:tcPr>
          <w:p w14:paraId="4409A22C"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数据交换堆叠</w:t>
            </w:r>
          </w:p>
        </w:tc>
      </w:tr>
      <w:tr w:rsidR="00410F2E" w:rsidRPr="00410F2E" w14:paraId="2BC4D918" w14:textId="77777777" w:rsidTr="00410F2E">
        <w:trPr>
          <w:trHeight w:val="480"/>
        </w:trPr>
        <w:tc>
          <w:tcPr>
            <w:tcW w:w="323" w:type="pct"/>
            <w:shd w:val="clear" w:color="auto" w:fill="auto"/>
            <w:vAlign w:val="center"/>
          </w:tcPr>
          <w:p w14:paraId="3CCD5110"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1</w:t>
            </w:r>
            <w:r w:rsidRPr="00410F2E">
              <w:rPr>
                <w:rFonts w:ascii="宋体" w:hAnsi="宋体" w:cs="宋体"/>
                <w:color w:val="000000"/>
                <w:kern w:val="0"/>
                <w:szCs w:val="21"/>
              </w:rPr>
              <w:t>9</w:t>
            </w:r>
          </w:p>
        </w:tc>
        <w:tc>
          <w:tcPr>
            <w:tcW w:w="669" w:type="pct"/>
            <w:shd w:val="clear" w:color="auto" w:fill="auto"/>
            <w:vAlign w:val="center"/>
          </w:tcPr>
          <w:p w14:paraId="2BABA6F5"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hint="eastAsia"/>
                <w:color w:val="000000"/>
                <w:sz w:val="20"/>
                <w:szCs w:val="20"/>
              </w:rPr>
              <w:t>应用系统硬件负载均衡</w:t>
            </w:r>
          </w:p>
        </w:tc>
        <w:tc>
          <w:tcPr>
            <w:tcW w:w="510" w:type="pct"/>
            <w:shd w:val="clear" w:color="auto" w:fill="auto"/>
            <w:vAlign w:val="center"/>
          </w:tcPr>
          <w:p w14:paraId="7330DE2A"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天融信</w:t>
            </w:r>
          </w:p>
        </w:tc>
        <w:tc>
          <w:tcPr>
            <w:tcW w:w="1133" w:type="pct"/>
            <w:shd w:val="clear" w:color="000000" w:fill="FFFFFF"/>
            <w:vAlign w:val="center"/>
          </w:tcPr>
          <w:p w14:paraId="34C7F74E" w14:textId="77777777" w:rsidR="00410F2E" w:rsidRPr="00410F2E" w:rsidRDefault="00410F2E" w:rsidP="00F2041C">
            <w:pPr>
              <w:widowControl/>
              <w:spacing w:line="360" w:lineRule="auto"/>
              <w:jc w:val="center"/>
              <w:rPr>
                <w:rFonts w:ascii="宋体" w:hAnsi="宋体" w:cs="宋体"/>
                <w:color w:val="000000"/>
                <w:kern w:val="0"/>
                <w:szCs w:val="21"/>
              </w:rPr>
            </w:pPr>
            <w:proofErr w:type="spellStart"/>
            <w:r w:rsidRPr="00410F2E">
              <w:rPr>
                <w:rFonts w:ascii="宋体" w:hAnsi="宋体" w:hint="eastAsia"/>
                <w:color w:val="000000"/>
                <w:sz w:val="20"/>
                <w:szCs w:val="20"/>
              </w:rPr>
              <w:t>TopApp</w:t>
            </w:r>
            <w:proofErr w:type="spellEnd"/>
            <w:r w:rsidRPr="00410F2E">
              <w:rPr>
                <w:rFonts w:ascii="宋体" w:hAnsi="宋体" w:hint="eastAsia"/>
                <w:color w:val="000000"/>
                <w:sz w:val="20"/>
                <w:szCs w:val="20"/>
              </w:rPr>
              <w:t xml:space="preserve"> 6000</w:t>
            </w:r>
          </w:p>
        </w:tc>
        <w:tc>
          <w:tcPr>
            <w:tcW w:w="763" w:type="pct"/>
            <w:shd w:val="clear" w:color="000000" w:fill="FFFFFF"/>
            <w:vAlign w:val="center"/>
          </w:tcPr>
          <w:p w14:paraId="76674386"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20</w:t>
            </w:r>
            <w:r w:rsidRPr="00410F2E">
              <w:rPr>
                <w:rFonts w:ascii="宋体" w:hAnsi="宋体" w:cs="宋体"/>
                <w:color w:val="000000"/>
                <w:kern w:val="0"/>
                <w:szCs w:val="21"/>
              </w:rPr>
              <w:t>21</w:t>
            </w:r>
            <w:r w:rsidRPr="00410F2E">
              <w:rPr>
                <w:rFonts w:ascii="宋体" w:hAnsi="宋体" w:cs="宋体" w:hint="eastAsia"/>
                <w:color w:val="000000"/>
                <w:kern w:val="0"/>
                <w:szCs w:val="21"/>
              </w:rPr>
              <w:t>/0</w:t>
            </w:r>
            <w:r w:rsidRPr="00410F2E">
              <w:rPr>
                <w:rFonts w:ascii="宋体" w:hAnsi="宋体" w:cs="宋体"/>
                <w:color w:val="000000"/>
                <w:kern w:val="0"/>
                <w:szCs w:val="21"/>
              </w:rPr>
              <w:t>3</w:t>
            </w:r>
            <w:r w:rsidRPr="00410F2E">
              <w:rPr>
                <w:rFonts w:ascii="宋体" w:hAnsi="宋体" w:cs="宋体" w:hint="eastAsia"/>
                <w:color w:val="000000"/>
                <w:kern w:val="0"/>
                <w:szCs w:val="21"/>
              </w:rPr>
              <w:t>/</w:t>
            </w:r>
            <w:r w:rsidRPr="00410F2E">
              <w:rPr>
                <w:rFonts w:ascii="宋体" w:hAnsi="宋体" w:cs="宋体"/>
                <w:color w:val="000000"/>
                <w:kern w:val="0"/>
                <w:szCs w:val="21"/>
              </w:rPr>
              <w:t>1</w:t>
            </w:r>
            <w:r w:rsidRPr="00410F2E">
              <w:rPr>
                <w:rFonts w:ascii="宋体" w:hAnsi="宋体" w:cs="宋体" w:hint="eastAsia"/>
                <w:color w:val="000000"/>
                <w:kern w:val="0"/>
                <w:szCs w:val="21"/>
              </w:rPr>
              <w:br/>
              <w:t>202</w:t>
            </w:r>
            <w:r w:rsidRPr="00410F2E">
              <w:rPr>
                <w:rFonts w:ascii="宋体" w:hAnsi="宋体" w:cs="宋体"/>
                <w:color w:val="000000"/>
                <w:kern w:val="0"/>
                <w:szCs w:val="21"/>
              </w:rPr>
              <w:t>4</w:t>
            </w:r>
            <w:r w:rsidRPr="00410F2E">
              <w:rPr>
                <w:rFonts w:ascii="宋体" w:hAnsi="宋体" w:cs="宋体" w:hint="eastAsia"/>
                <w:color w:val="000000"/>
                <w:kern w:val="0"/>
                <w:szCs w:val="21"/>
              </w:rPr>
              <w:t>/02/2</w:t>
            </w:r>
            <w:r w:rsidRPr="00410F2E">
              <w:rPr>
                <w:rFonts w:ascii="宋体" w:hAnsi="宋体" w:cs="宋体"/>
                <w:color w:val="000000"/>
                <w:kern w:val="0"/>
                <w:szCs w:val="21"/>
              </w:rPr>
              <w:t>9</w:t>
            </w:r>
          </w:p>
        </w:tc>
        <w:tc>
          <w:tcPr>
            <w:tcW w:w="324" w:type="pct"/>
            <w:vAlign w:val="center"/>
          </w:tcPr>
          <w:p w14:paraId="729663DD"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w:t>
            </w:r>
          </w:p>
        </w:tc>
        <w:tc>
          <w:tcPr>
            <w:tcW w:w="1278" w:type="pct"/>
            <w:vAlign w:val="center"/>
          </w:tcPr>
          <w:p w14:paraId="0E81FC9D"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核心网</w:t>
            </w:r>
          </w:p>
        </w:tc>
      </w:tr>
      <w:tr w:rsidR="00410F2E" w:rsidRPr="00410F2E" w14:paraId="76D3C2AB" w14:textId="77777777" w:rsidTr="00410F2E">
        <w:trPr>
          <w:trHeight w:val="480"/>
        </w:trPr>
        <w:tc>
          <w:tcPr>
            <w:tcW w:w="323" w:type="pct"/>
            <w:shd w:val="clear" w:color="auto" w:fill="auto"/>
            <w:vAlign w:val="center"/>
          </w:tcPr>
          <w:p w14:paraId="39C94131"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w:t>
            </w:r>
            <w:r w:rsidRPr="00410F2E">
              <w:rPr>
                <w:rFonts w:ascii="宋体" w:hAnsi="宋体" w:cs="宋体"/>
                <w:color w:val="000000"/>
                <w:kern w:val="0"/>
                <w:szCs w:val="21"/>
              </w:rPr>
              <w:t>0</w:t>
            </w:r>
          </w:p>
        </w:tc>
        <w:tc>
          <w:tcPr>
            <w:tcW w:w="669" w:type="pct"/>
            <w:shd w:val="clear" w:color="auto" w:fill="auto"/>
            <w:vAlign w:val="center"/>
          </w:tcPr>
          <w:p w14:paraId="78D6B59C"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hint="eastAsia"/>
                <w:color w:val="000000"/>
                <w:sz w:val="20"/>
                <w:szCs w:val="20"/>
              </w:rPr>
              <w:t>DNS</w:t>
            </w:r>
          </w:p>
        </w:tc>
        <w:tc>
          <w:tcPr>
            <w:tcW w:w="510" w:type="pct"/>
            <w:shd w:val="clear" w:color="auto" w:fill="auto"/>
            <w:vAlign w:val="center"/>
          </w:tcPr>
          <w:p w14:paraId="60022671"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ZDNS</w:t>
            </w:r>
          </w:p>
        </w:tc>
        <w:tc>
          <w:tcPr>
            <w:tcW w:w="1133" w:type="pct"/>
            <w:shd w:val="clear" w:color="000000" w:fill="FFFFFF"/>
            <w:vAlign w:val="center"/>
          </w:tcPr>
          <w:p w14:paraId="4D89B828"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hint="eastAsia"/>
                <w:color w:val="000000"/>
                <w:sz w:val="20"/>
                <w:szCs w:val="20"/>
              </w:rPr>
              <w:t>T5100核心网络服务设备ZDNS（硬件）</w:t>
            </w:r>
          </w:p>
        </w:tc>
        <w:tc>
          <w:tcPr>
            <w:tcW w:w="763" w:type="pct"/>
            <w:shd w:val="clear" w:color="000000" w:fill="FFFFFF"/>
            <w:vAlign w:val="center"/>
          </w:tcPr>
          <w:p w14:paraId="376AC115"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20</w:t>
            </w:r>
            <w:r w:rsidRPr="00410F2E">
              <w:rPr>
                <w:rFonts w:ascii="宋体" w:hAnsi="宋体" w:cs="宋体"/>
                <w:color w:val="000000"/>
                <w:kern w:val="0"/>
                <w:szCs w:val="21"/>
              </w:rPr>
              <w:t>21</w:t>
            </w:r>
            <w:r w:rsidRPr="00410F2E">
              <w:rPr>
                <w:rFonts w:ascii="宋体" w:hAnsi="宋体" w:cs="宋体" w:hint="eastAsia"/>
                <w:color w:val="000000"/>
                <w:kern w:val="0"/>
                <w:szCs w:val="21"/>
              </w:rPr>
              <w:t>/0</w:t>
            </w:r>
            <w:r w:rsidRPr="00410F2E">
              <w:rPr>
                <w:rFonts w:ascii="宋体" w:hAnsi="宋体" w:cs="宋体"/>
                <w:color w:val="000000"/>
                <w:kern w:val="0"/>
                <w:szCs w:val="21"/>
              </w:rPr>
              <w:t>3</w:t>
            </w:r>
            <w:r w:rsidRPr="00410F2E">
              <w:rPr>
                <w:rFonts w:ascii="宋体" w:hAnsi="宋体" w:cs="宋体" w:hint="eastAsia"/>
                <w:color w:val="000000"/>
                <w:kern w:val="0"/>
                <w:szCs w:val="21"/>
              </w:rPr>
              <w:t>/</w:t>
            </w:r>
            <w:r w:rsidRPr="00410F2E">
              <w:rPr>
                <w:rFonts w:ascii="宋体" w:hAnsi="宋体" w:cs="宋体"/>
                <w:color w:val="000000"/>
                <w:kern w:val="0"/>
                <w:szCs w:val="21"/>
              </w:rPr>
              <w:t>1</w:t>
            </w:r>
            <w:r w:rsidRPr="00410F2E">
              <w:rPr>
                <w:rFonts w:ascii="宋体" w:hAnsi="宋体" w:cs="宋体" w:hint="eastAsia"/>
                <w:color w:val="000000"/>
                <w:kern w:val="0"/>
                <w:szCs w:val="21"/>
              </w:rPr>
              <w:br/>
              <w:t>202</w:t>
            </w:r>
            <w:r w:rsidRPr="00410F2E">
              <w:rPr>
                <w:rFonts w:ascii="宋体" w:hAnsi="宋体" w:cs="宋体"/>
                <w:color w:val="000000"/>
                <w:kern w:val="0"/>
                <w:szCs w:val="21"/>
              </w:rPr>
              <w:t>4</w:t>
            </w:r>
            <w:r w:rsidRPr="00410F2E">
              <w:rPr>
                <w:rFonts w:ascii="宋体" w:hAnsi="宋体" w:cs="宋体" w:hint="eastAsia"/>
                <w:color w:val="000000"/>
                <w:kern w:val="0"/>
                <w:szCs w:val="21"/>
              </w:rPr>
              <w:t>/02/2</w:t>
            </w:r>
            <w:r w:rsidRPr="00410F2E">
              <w:rPr>
                <w:rFonts w:ascii="宋体" w:hAnsi="宋体" w:cs="宋体"/>
                <w:color w:val="000000"/>
                <w:kern w:val="0"/>
                <w:szCs w:val="21"/>
              </w:rPr>
              <w:t>9</w:t>
            </w:r>
          </w:p>
        </w:tc>
        <w:tc>
          <w:tcPr>
            <w:tcW w:w="324" w:type="pct"/>
            <w:vAlign w:val="center"/>
          </w:tcPr>
          <w:p w14:paraId="157E0159"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w:t>
            </w:r>
          </w:p>
        </w:tc>
        <w:tc>
          <w:tcPr>
            <w:tcW w:w="1278" w:type="pct"/>
            <w:vAlign w:val="center"/>
          </w:tcPr>
          <w:p w14:paraId="1E066815"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核心网</w:t>
            </w:r>
          </w:p>
        </w:tc>
      </w:tr>
    </w:tbl>
    <w:p w14:paraId="34E0208B" w14:textId="5C747B41" w:rsidR="00410F2E" w:rsidRPr="00410F2E" w:rsidRDefault="00410F2E" w:rsidP="00F2041C">
      <w:pPr>
        <w:keepNext/>
        <w:keepLines/>
        <w:numPr>
          <w:ilvl w:val="2"/>
          <w:numId w:val="0"/>
        </w:numPr>
        <w:tabs>
          <w:tab w:val="num" w:pos="1080"/>
        </w:tabs>
        <w:spacing w:before="240" w:after="240" w:line="360" w:lineRule="auto"/>
        <w:ind w:left="720" w:hanging="436"/>
        <w:outlineLvl w:val="2"/>
        <w:rPr>
          <w:rFonts w:ascii="宋体" w:hAnsi="宋体"/>
          <w:b/>
          <w:bCs/>
          <w:szCs w:val="21"/>
        </w:rPr>
      </w:pPr>
      <w:r>
        <w:rPr>
          <w:rFonts w:ascii="宋体" w:hAnsi="宋体" w:hint="eastAsia"/>
          <w:b/>
          <w:bCs/>
          <w:szCs w:val="21"/>
        </w:rPr>
        <w:t>1</w:t>
      </w:r>
      <w:r>
        <w:rPr>
          <w:rFonts w:ascii="宋体" w:hAnsi="宋体"/>
          <w:b/>
          <w:bCs/>
          <w:szCs w:val="21"/>
        </w:rPr>
        <w:t xml:space="preserve">.4.2 </w:t>
      </w:r>
      <w:r w:rsidRPr="00410F2E">
        <w:rPr>
          <w:rFonts w:ascii="宋体" w:hAnsi="宋体"/>
          <w:b/>
          <w:bCs/>
          <w:szCs w:val="21"/>
        </w:rPr>
        <w:t>服务器设备清单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
        <w:gridCol w:w="858"/>
        <w:gridCol w:w="1408"/>
        <w:gridCol w:w="2398"/>
        <w:gridCol w:w="1297"/>
        <w:gridCol w:w="731"/>
        <w:gridCol w:w="971"/>
      </w:tblGrid>
      <w:tr w:rsidR="00410F2E" w:rsidRPr="00410F2E" w14:paraId="754A35B0" w14:textId="77777777" w:rsidTr="00410F2E">
        <w:trPr>
          <w:trHeight w:val="432"/>
        </w:trPr>
        <w:tc>
          <w:tcPr>
            <w:tcW w:w="385" w:type="pct"/>
            <w:vAlign w:val="center"/>
          </w:tcPr>
          <w:p w14:paraId="154D493E" w14:textId="77777777" w:rsidR="00410F2E" w:rsidRPr="00410F2E" w:rsidRDefault="00410F2E" w:rsidP="00F2041C">
            <w:pPr>
              <w:widowControl/>
              <w:spacing w:line="360" w:lineRule="auto"/>
              <w:jc w:val="center"/>
              <w:rPr>
                <w:rFonts w:ascii="宋体" w:hAnsi="宋体" w:cs="宋体"/>
                <w:b/>
                <w:bCs/>
                <w:color w:val="000000"/>
                <w:kern w:val="0"/>
                <w:szCs w:val="21"/>
              </w:rPr>
            </w:pPr>
            <w:r w:rsidRPr="00410F2E">
              <w:rPr>
                <w:rFonts w:ascii="宋体" w:hAnsi="宋体" w:cs="宋体" w:hint="eastAsia"/>
                <w:b/>
                <w:bCs/>
                <w:color w:val="000000"/>
                <w:kern w:val="0"/>
                <w:szCs w:val="21"/>
              </w:rPr>
              <w:t>序号</w:t>
            </w:r>
          </w:p>
        </w:tc>
        <w:tc>
          <w:tcPr>
            <w:tcW w:w="517" w:type="pct"/>
            <w:vAlign w:val="center"/>
          </w:tcPr>
          <w:p w14:paraId="50FF93B5" w14:textId="77777777" w:rsidR="00410F2E" w:rsidRPr="00410F2E" w:rsidRDefault="00410F2E" w:rsidP="00F2041C">
            <w:pPr>
              <w:widowControl/>
              <w:spacing w:line="360" w:lineRule="auto"/>
              <w:jc w:val="center"/>
              <w:rPr>
                <w:rFonts w:ascii="宋体" w:hAnsi="宋体" w:cs="宋体"/>
                <w:b/>
                <w:bCs/>
                <w:color w:val="000000"/>
                <w:kern w:val="0"/>
                <w:szCs w:val="21"/>
              </w:rPr>
            </w:pPr>
            <w:r w:rsidRPr="00410F2E">
              <w:rPr>
                <w:rFonts w:ascii="宋体" w:hAnsi="宋体" w:cs="宋体" w:hint="eastAsia"/>
                <w:b/>
                <w:bCs/>
                <w:color w:val="000000"/>
                <w:kern w:val="0"/>
                <w:szCs w:val="21"/>
              </w:rPr>
              <w:t>名称</w:t>
            </w:r>
          </w:p>
        </w:tc>
        <w:tc>
          <w:tcPr>
            <w:tcW w:w="848" w:type="pct"/>
            <w:vAlign w:val="center"/>
          </w:tcPr>
          <w:p w14:paraId="77D26BD4" w14:textId="77777777" w:rsidR="00410F2E" w:rsidRPr="00410F2E" w:rsidRDefault="00410F2E" w:rsidP="00F2041C">
            <w:pPr>
              <w:widowControl/>
              <w:spacing w:line="360" w:lineRule="auto"/>
              <w:jc w:val="center"/>
              <w:rPr>
                <w:rFonts w:ascii="宋体" w:hAnsi="宋体" w:cs="宋体"/>
                <w:b/>
                <w:bCs/>
                <w:color w:val="000000"/>
                <w:kern w:val="0"/>
                <w:szCs w:val="21"/>
              </w:rPr>
            </w:pPr>
            <w:r w:rsidRPr="00410F2E">
              <w:rPr>
                <w:rFonts w:ascii="宋体" w:hAnsi="宋体" w:cs="宋体" w:hint="eastAsia"/>
                <w:b/>
                <w:bCs/>
                <w:color w:val="000000"/>
                <w:kern w:val="0"/>
                <w:szCs w:val="21"/>
              </w:rPr>
              <w:t>厂商</w:t>
            </w:r>
          </w:p>
        </w:tc>
        <w:tc>
          <w:tcPr>
            <w:tcW w:w="1444" w:type="pct"/>
            <w:vAlign w:val="center"/>
          </w:tcPr>
          <w:p w14:paraId="5E7FA57D" w14:textId="77777777" w:rsidR="00410F2E" w:rsidRPr="00410F2E" w:rsidRDefault="00410F2E" w:rsidP="00F2041C">
            <w:pPr>
              <w:widowControl/>
              <w:spacing w:line="360" w:lineRule="auto"/>
              <w:jc w:val="center"/>
              <w:rPr>
                <w:rFonts w:ascii="宋体" w:hAnsi="宋体" w:cs="宋体"/>
                <w:b/>
                <w:bCs/>
                <w:color w:val="000000"/>
                <w:kern w:val="0"/>
                <w:szCs w:val="21"/>
              </w:rPr>
            </w:pPr>
            <w:r w:rsidRPr="00410F2E">
              <w:rPr>
                <w:rFonts w:ascii="宋体" w:hAnsi="宋体" w:cs="宋体" w:hint="eastAsia"/>
                <w:b/>
                <w:bCs/>
                <w:color w:val="000000"/>
                <w:kern w:val="0"/>
                <w:szCs w:val="21"/>
              </w:rPr>
              <w:t>型号</w:t>
            </w:r>
          </w:p>
        </w:tc>
        <w:tc>
          <w:tcPr>
            <w:tcW w:w="781" w:type="pct"/>
            <w:vAlign w:val="center"/>
          </w:tcPr>
          <w:p w14:paraId="61FCA7D1" w14:textId="77777777" w:rsidR="00410F2E" w:rsidRPr="00410F2E" w:rsidRDefault="00410F2E" w:rsidP="00F2041C">
            <w:pPr>
              <w:widowControl/>
              <w:spacing w:line="360" w:lineRule="auto"/>
              <w:jc w:val="center"/>
              <w:rPr>
                <w:rFonts w:ascii="宋体" w:hAnsi="宋体" w:cs="宋体"/>
                <w:b/>
                <w:bCs/>
                <w:color w:val="000000"/>
                <w:kern w:val="0"/>
                <w:szCs w:val="21"/>
              </w:rPr>
            </w:pPr>
            <w:r w:rsidRPr="00410F2E">
              <w:rPr>
                <w:rFonts w:ascii="宋体" w:hAnsi="宋体" w:cs="宋体" w:hint="eastAsia"/>
                <w:b/>
                <w:bCs/>
                <w:color w:val="000000"/>
                <w:kern w:val="0"/>
                <w:szCs w:val="21"/>
              </w:rPr>
              <w:t>保修日期</w:t>
            </w:r>
          </w:p>
        </w:tc>
        <w:tc>
          <w:tcPr>
            <w:tcW w:w="440" w:type="pct"/>
            <w:vAlign w:val="center"/>
          </w:tcPr>
          <w:p w14:paraId="34BEDCFC" w14:textId="77777777" w:rsidR="00410F2E" w:rsidRPr="00410F2E" w:rsidRDefault="00410F2E" w:rsidP="00F2041C">
            <w:pPr>
              <w:widowControl/>
              <w:spacing w:line="360" w:lineRule="auto"/>
              <w:jc w:val="center"/>
              <w:rPr>
                <w:rFonts w:ascii="宋体" w:hAnsi="宋体" w:cs="宋体"/>
                <w:b/>
                <w:bCs/>
                <w:color w:val="000000"/>
                <w:kern w:val="0"/>
                <w:szCs w:val="21"/>
              </w:rPr>
            </w:pPr>
            <w:r w:rsidRPr="00410F2E">
              <w:rPr>
                <w:rFonts w:ascii="宋体" w:hAnsi="宋体" w:cs="宋体" w:hint="eastAsia"/>
                <w:b/>
                <w:bCs/>
                <w:color w:val="000000"/>
                <w:kern w:val="0"/>
                <w:szCs w:val="21"/>
              </w:rPr>
              <w:t>数量</w:t>
            </w:r>
          </w:p>
        </w:tc>
        <w:tc>
          <w:tcPr>
            <w:tcW w:w="585" w:type="pct"/>
            <w:vAlign w:val="center"/>
          </w:tcPr>
          <w:p w14:paraId="19308425" w14:textId="77777777" w:rsidR="00410F2E" w:rsidRPr="00410F2E" w:rsidRDefault="00410F2E" w:rsidP="00F2041C">
            <w:pPr>
              <w:widowControl/>
              <w:spacing w:line="360" w:lineRule="auto"/>
              <w:jc w:val="center"/>
              <w:rPr>
                <w:rFonts w:ascii="宋体" w:hAnsi="宋体" w:cs="宋体"/>
                <w:b/>
                <w:bCs/>
                <w:color w:val="000000"/>
                <w:kern w:val="0"/>
                <w:szCs w:val="21"/>
              </w:rPr>
            </w:pPr>
            <w:r w:rsidRPr="00410F2E">
              <w:rPr>
                <w:rFonts w:ascii="宋体" w:hAnsi="宋体" w:cs="宋体" w:hint="eastAsia"/>
                <w:b/>
                <w:bCs/>
                <w:color w:val="000000"/>
                <w:kern w:val="0"/>
                <w:szCs w:val="21"/>
              </w:rPr>
              <w:t>备注</w:t>
            </w:r>
          </w:p>
        </w:tc>
      </w:tr>
      <w:tr w:rsidR="00410F2E" w:rsidRPr="00410F2E" w14:paraId="75E0090A" w14:textId="77777777" w:rsidTr="00410F2E">
        <w:trPr>
          <w:trHeight w:val="480"/>
        </w:trPr>
        <w:tc>
          <w:tcPr>
            <w:tcW w:w="385" w:type="pct"/>
            <w:vAlign w:val="center"/>
          </w:tcPr>
          <w:p w14:paraId="3AFA8E42"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1</w:t>
            </w:r>
          </w:p>
        </w:tc>
        <w:tc>
          <w:tcPr>
            <w:tcW w:w="517" w:type="pct"/>
            <w:vAlign w:val="center"/>
          </w:tcPr>
          <w:p w14:paraId="3930546A"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服务器</w:t>
            </w:r>
          </w:p>
        </w:tc>
        <w:tc>
          <w:tcPr>
            <w:tcW w:w="848" w:type="pct"/>
            <w:vAlign w:val="center"/>
          </w:tcPr>
          <w:p w14:paraId="0E234991"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Inspur 浪潮</w:t>
            </w:r>
          </w:p>
        </w:tc>
        <w:tc>
          <w:tcPr>
            <w:tcW w:w="1444" w:type="pct"/>
            <w:vAlign w:val="center"/>
          </w:tcPr>
          <w:p w14:paraId="7AC9F818"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NF8460M3</w:t>
            </w:r>
          </w:p>
        </w:tc>
        <w:tc>
          <w:tcPr>
            <w:tcW w:w="781" w:type="pct"/>
            <w:vAlign w:val="center"/>
          </w:tcPr>
          <w:p w14:paraId="313FA84E"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2016-09-10</w:t>
            </w:r>
            <w:r w:rsidRPr="00410F2E">
              <w:rPr>
                <w:rFonts w:ascii="宋体" w:hAnsi="宋体" w:cs="宋体" w:hint="eastAsia"/>
                <w:color w:val="000000"/>
                <w:kern w:val="0"/>
                <w:szCs w:val="21"/>
              </w:rPr>
              <w:br/>
              <w:t>2021/10/31</w:t>
            </w:r>
          </w:p>
        </w:tc>
        <w:tc>
          <w:tcPr>
            <w:tcW w:w="440" w:type="pct"/>
            <w:vAlign w:val="center"/>
          </w:tcPr>
          <w:p w14:paraId="72288E47"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10</w:t>
            </w:r>
          </w:p>
        </w:tc>
        <w:tc>
          <w:tcPr>
            <w:tcW w:w="585" w:type="pct"/>
            <w:vAlign w:val="center"/>
          </w:tcPr>
          <w:p w14:paraId="18E720BF"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 xml:space="preserve">　</w:t>
            </w:r>
          </w:p>
        </w:tc>
      </w:tr>
      <w:tr w:rsidR="00410F2E" w:rsidRPr="00410F2E" w14:paraId="49C7E7F9" w14:textId="77777777" w:rsidTr="00410F2E">
        <w:trPr>
          <w:trHeight w:val="480"/>
        </w:trPr>
        <w:tc>
          <w:tcPr>
            <w:tcW w:w="385" w:type="pct"/>
            <w:vAlign w:val="center"/>
          </w:tcPr>
          <w:p w14:paraId="2EC7B3AE"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w:t>
            </w:r>
          </w:p>
        </w:tc>
        <w:tc>
          <w:tcPr>
            <w:tcW w:w="517" w:type="pct"/>
            <w:vAlign w:val="center"/>
          </w:tcPr>
          <w:p w14:paraId="3E44D52E"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服务器</w:t>
            </w:r>
          </w:p>
        </w:tc>
        <w:tc>
          <w:tcPr>
            <w:tcW w:w="848" w:type="pct"/>
            <w:vAlign w:val="center"/>
          </w:tcPr>
          <w:p w14:paraId="71B31DAD"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Inspur 浪潮</w:t>
            </w:r>
          </w:p>
        </w:tc>
        <w:tc>
          <w:tcPr>
            <w:tcW w:w="1444" w:type="pct"/>
            <w:vAlign w:val="center"/>
          </w:tcPr>
          <w:p w14:paraId="7F865920"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NF5270M3</w:t>
            </w:r>
          </w:p>
        </w:tc>
        <w:tc>
          <w:tcPr>
            <w:tcW w:w="781" w:type="pct"/>
            <w:vAlign w:val="center"/>
          </w:tcPr>
          <w:p w14:paraId="60161463"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2016-09-02</w:t>
            </w:r>
            <w:r w:rsidRPr="00410F2E">
              <w:rPr>
                <w:rFonts w:ascii="宋体" w:hAnsi="宋体" w:cs="宋体" w:hint="eastAsia"/>
                <w:color w:val="000000"/>
                <w:kern w:val="0"/>
                <w:szCs w:val="21"/>
              </w:rPr>
              <w:br/>
              <w:t>2021/10/31</w:t>
            </w:r>
          </w:p>
        </w:tc>
        <w:tc>
          <w:tcPr>
            <w:tcW w:w="440" w:type="pct"/>
            <w:vAlign w:val="center"/>
          </w:tcPr>
          <w:p w14:paraId="4A190C3B"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4</w:t>
            </w:r>
          </w:p>
        </w:tc>
        <w:tc>
          <w:tcPr>
            <w:tcW w:w="585" w:type="pct"/>
            <w:vAlign w:val="center"/>
          </w:tcPr>
          <w:p w14:paraId="3DF70D59"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 xml:space="preserve">　</w:t>
            </w:r>
          </w:p>
        </w:tc>
      </w:tr>
      <w:tr w:rsidR="00410F2E" w:rsidRPr="00410F2E" w14:paraId="634B7C88" w14:textId="77777777" w:rsidTr="00410F2E">
        <w:trPr>
          <w:trHeight w:val="480"/>
        </w:trPr>
        <w:tc>
          <w:tcPr>
            <w:tcW w:w="385" w:type="pct"/>
            <w:vAlign w:val="center"/>
          </w:tcPr>
          <w:p w14:paraId="151B10BA"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3</w:t>
            </w:r>
          </w:p>
        </w:tc>
        <w:tc>
          <w:tcPr>
            <w:tcW w:w="517" w:type="pct"/>
            <w:vAlign w:val="center"/>
          </w:tcPr>
          <w:p w14:paraId="4A5D7E2B"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服务器</w:t>
            </w:r>
          </w:p>
        </w:tc>
        <w:tc>
          <w:tcPr>
            <w:tcW w:w="848" w:type="pct"/>
            <w:vAlign w:val="center"/>
          </w:tcPr>
          <w:p w14:paraId="7FBE2636"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Inspur 浪潮</w:t>
            </w:r>
          </w:p>
        </w:tc>
        <w:tc>
          <w:tcPr>
            <w:tcW w:w="1444" w:type="pct"/>
            <w:vAlign w:val="center"/>
          </w:tcPr>
          <w:p w14:paraId="3CCCE9B7"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TS850</w:t>
            </w:r>
          </w:p>
        </w:tc>
        <w:tc>
          <w:tcPr>
            <w:tcW w:w="781" w:type="pct"/>
            <w:vAlign w:val="center"/>
          </w:tcPr>
          <w:p w14:paraId="1C2EF450"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2021-12-31</w:t>
            </w:r>
          </w:p>
        </w:tc>
        <w:tc>
          <w:tcPr>
            <w:tcW w:w="440" w:type="pct"/>
            <w:vAlign w:val="center"/>
          </w:tcPr>
          <w:p w14:paraId="505F6AF1"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w:t>
            </w:r>
          </w:p>
        </w:tc>
        <w:tc>
          <w:tcPr>
            <w:tcW w:w="585" w:type="pct"/>
            <w:vAlign w:val="center"/>
          </w:tcPr>
          <w:p w14:paraId="77967D22"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 xml:space="preserve">　</w:t>
            </w:r>
          </w:p>
        </w:tc>
      </w:tr>
      <w:tr w:rsidR="00410F2E" w:rsidRPr="00410F2E" w14:paraId="71E4EA59" w14:textId="77777777" w:rsidTr="00410F2E">
        <w:trPr>
          <w:trHeight w:val="480"/>
        </w:trPr>
        <w:tc>
          <w:tcPr>
            <w:tcW w:w="385" w:type="pct"/>
            <w:vMerge w:val="restart"/>
            <w:shd w:val="clear" w:color="auto" w:fill="auto"/>
            <w:vAlign w:val="center"/>
          </w:tcPr>
          <w:p w14:paraId="61F55EEC"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4</w:t>
            </w:r>
          </w:p>
        </w:tc>
        <w:tc>
          <w:tcPr>
            <w:tcW w:w="517" w:type="pct"/>
            <w:vMerge w:val="restart"/>
            <w:shd w:val="clear" w:color="auto" w:fill="auto"/>
            <w:vAlign w:val="center"/>
          </w:tcPr>
          <w:p w14:paraId="1D4764B2"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服务器</w:t>
            </w:r>
          </w:p>
        </w:tc>
        <w:tc>
          <w:tcPr>
            <w:tcW w:w="848" w:type="pct"/>
            <w:vMerge w:val="restart"/>
            <w:shd w:val="clear" w:color="auto" w:fill="auto"/>
            <w:vAlign w:val="center"/>
          </w:tcPr>
          <w:p w14:paraId="56EEB5CA"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清华同方</w:t>
            </w:r>
          </w:p>
        </w:tc>
        <w:tc>
          <w:tcPr>
            <w:tcW w:w="1444" w:type="pct"/>
            <w:vMerge w:val="restart"/>
            <w:shd w:val="clear" w:color="auto" w:fill="auto"/>
            <w:vAlign w:val="center"/>
          </w:tcPr>
          <w:p w14:paraId="1EC0D7E8"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超强TR740</w:t>
            </w:r>
          </w:p>
        </w:tc>
        <w:tc>
          <w:tcPr>
            <w:tcW w:w="781" w:type="pct"/>
            <w:shd w:val="clear" w:color="000000" w:fill="FFFFFF"/>
            <w:vAlign w:val="center"/>
          </w:tcPr>
          <w:p w14:paraId="6727AABB"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2018/07/10</w:t>
            </w:r>
            <w:r w:rsidRPr="00410F2E">
              <w:rPr>
                <w:rFonts w:ascii="宋体" w:hAnsi="宋体" w:cs="宋体" w:hint="eastAsia"/>
                <w:color w:val="000000"/>
                <w:kern w:val="0"/>
                <w:szCs w:val="21"/>
              </w:rPr>
              <w:br/>
              <w:t>2021/10/11</w:t>
            </w:r>
          </w:p>
        </w:tc>
        <w:tc>
          <w:tcPr>
            <w:tcW w:w="440" w:type="pct"/>
            <w:vAlign w:val="center"/>
          </w:tcPr>
          <w:p w14:paraId="77CDC4C3"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3</w:t>
            </w:r>
          </w:p>
        </w:tc>
        <w:tc>
          <w:tcPr>
            <w:tcW w:w="585" w:type="pct"/>
            <w:vAlign w:val="center"/>
          </w:tcPr>
          <w:p w14:paraId="2C025E35"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 xml:space="preserve">　</w:t>
            </w:r>
          </w:p>
        </w:tc>
      </w:tr>
      <w:tr w:rsidR="00410F2E" w:rsidRPr="00410F2E" w14:paraId="2B881DB2" w14:textId="77777777" w:rsidTr="00410F2E">
        <w:trPr>
          <w:trHeight w:val="480"/>
        </w:trPr>
        <w:tc>
          <w:tcPr>
            <w:tcW w:w="385" w:type="pct"/>
            <w:vMerge/>
            <w:shd w:val="clear" w:color="auto" w:fill="auto"/>
            <w:vAlign w:val="center"/>
          </w:tcPr>
          <w:p w14:paraId="75FF4307" w14:textId="77777777" w:rsidR="00410F2E" w:rsidRPr="00410F2E" w:rsidRDefault="00410F2E" w:rsidP="00F2041C">
            <w:pPr>
              <w:widowControl/>
              <w:spacing w:line="360" w:lineRule="auto"/>
              <w:jc w:val="left"/>
              <w:rPr>
                <w:rFonts w:ascii="宋体" w:hAnsi="宋体" w:cs="宋体"/>
                <w:color w:val="000000"/>
                <w:kern w:val="0"/>
                <w:szCs w:val="21"/>
              </w:rPr>
            </w:pPr>
          </w:p>
        </w:tc>
        <w:tc>
          <w:tcPr>
            <w:tcW w:w="517" w:type="pct"/>
            <w:vMerge/>
            <w:shd w:val="clear" w:color="auto" w:fill="auto"/>
            <w:vAlign w:val="center"/>
          </w:tcPr>
          <w:p w14:paraId="5CBB568E" w14:textId="77777777" w:rsidR="00410F2E" w:rsidRPr="00410F2E" w:rsidRDefault="00410F2E" w:rsidP="00F2041C">
            <w:pPr>
              <w:widowControl/>
              <w:spacing w:line="360" w:lineRule="auto"/>
              <w:jc w:val="left"/>
              <w:rPr>
                <w:rFonts w:ascii="宋体" w:hAnsi="宋体" w:cs="宋体"/>
                <w:color w:val="000000"/>
                <w:kern w:val="0"/>
                <w:szCs w:val="21"/>
              </w:rPr>
            </w:pPr>
          </w:p>
        </w:tc>
        <w:tc>
          <w:tcPr>
            <w:tcW w:w="848" w:type="pct"/>
            <w:vMerge/>
            <w:shd w:val="clear" w:color="auto" w:fill="auto"/>
            <w:vAlign w:val="center"/>
          </w:tcPr>
          <w:p w14:paraId="19F47EE6" w14:textId="77777777" w:rsidR="00410F2E" w:rsidRPr="00410F2E" w:rsidRDefault="00410F2E" w:rsidP="00F2041C">
            <w:pPr>
              <w:widowControl/>
              <w:spacing w:line="360" w:lineRule="auto"/>
              <w:jc w:val="left"/>
              <w:rPr>
                <w:rFonts w:ascii="宋体" w:hAnsi="宋体" w:cs="宋体"/>
                <w:color w:val="000000"/>
                <w:kern w:val="0"/>
                <w:szCs w:val="21"/>
              </w:rPr>
            </w:pPr>
          </w:p>
        </w:tc>
        <w:tc>
          <w:tcPr>
            <w:tcW w:w="1444" w:type="pct"/>
            <w:vMerge/>
            <w:shd w:val="clear" w:color="auto" w:fill="auto"/>
            <w:vAlign w:val="center"/>
          </w:tcPr>
          <w:p w14:paraId="53B4F3F4" w14:textId="77777777" w:rsidR="00410F2E" w:rsidRPr="00410F2E" w:rsidRDefault="00410F2E" w:rsidP="00F2041C">
            <w:pPr>
              <w:widowControl/>
              <w:spacing w:line="360" w:lineRule="auto"/>
              <w:jc w:val="left"/>
              <w:rPr>
                <w:rFonts w:ascii="宋体" w:hAnsi="宋体" w:cs="宋体"/>
                <w:color w:val="000000"/>
                <w:kern w:val="0"/>
                <w:szCs w:val="21"/>
              </w:rPr>
            </w:pPr>
          </w:p>
        </w:tc>
        <w:tc>
          <w:tcPr>
            <w:tcW w:w="781" w:type="pct"/>
            <w:shd w:val="clear" w:color="000000" w:fill="FFFFFF"/>
            <w:vAlign w:val="center"/>
          </w:tcPr>
          <w:p w14:paraId="5FFFAC88"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2018/11/02</w:t>
            </w:r>
            <w:r w:rsidRPr="00410F2E">
              <w:rPr>
                <w:rFonts w:ascii="宋体" w:hAnsi="宋体" w:cs="宋体" w:hint="eastAsia"/>
                <w:color w:val="000000"/>
                <w:kern w:val="0"/>
                <w:szCs w:val="21"/>
              </w:rPr>
              <w:br/>
              <w:t>2022/02/04</w:t>
            </w:r>
          </w:p>
        </w:tc>
        <w:tc>
          <w:tcPr>
            <w:tcW w:w="440" w:type="pct"/>
            <w:vAlign w:val="center"/>
          </w:tcPr>
          <w:p w14:paraId="6E8AD5E3"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6</w:t>
            </w:r>
          </w:p>
        </w:tc>
        <w:tc>
          <w:tcPr>
            <w:tcW w:w="585" w:type="pct"/>
            <w:vAlign w:val="center"/>
          </w:tcPr>
          <w:p w14:paraId="5F3C68AA"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 xml:space="preserve">　</w:t>
            </w:r>
          </w:p>
        </w:tc>
      </w:tr>
      <w:tr w:rsidR="00410F2E" w:rsidRPr="00410F2E" w14:paraId="6F4759FC" w14:textId="77777777" w:rsidTr="00410F2E">
        <w:trPr>
          <w:trHeight w:val="480"/>
        </w:trPr>
        <w:tc>
          <w:tcPr>
            <w:tcW w:w="385" w:type="pct"/>
            <w:vAlign w:val="center"/>
          </w:tcPr>
          <w:p w14:paraId="1FE80AA3"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5</w:t>
            </w:r>
          </w:p>
        </w:tc>
        <w:tc>
          <w:tcPr>
            <w:tcW w:w="517" w:type="pct"/>
            <w:vAlign w:val="center"/>
          </w:tcPr>
          <w:p w14:paraId="23ECC1F1"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 xml:space="preserve">服务器　</w:t>
            </w:r>
          </w:p>
        </w:tc>
        <w:tc>
          <w:tcPr>
            <w:tcW w:w="848" w:type="pct"/>
            <w:vAlign w:val="center"/>
          </w:tcPr>
          <w:p w14:paraId="4CD91344"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H3C</w:t>
            </w:r>
          </w:p>
        </w:tc>
        <w:tc>
          <w:tcPr>
            <w:tcW w:w="1444" w:type="pct"/>
            <w:vAlign w:val="center"/>
          </w:tcPr>
          <w:p w14:paraId="3EC4F3F1"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UIS-Cell 6000 G3</w:t>
            </w:r>
          </w:p>
        </w:tc>
        <w:tc>
          <w:tcPr>
            <w:tcW w:w="781" w:type="pct"/>
            <w:vAlign w:val="center"/>
          </w:tcPr>
          <w:p w14:paraId="24CF2F08"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2018-12-15</w:t>
            </w:r>
            <w:r w:rsidRPr="00410F2E">
              <w:rPr>
                <w:rFonts w:ascii="宋体" w:hAnsi="宋体" w:cs="宋体" w:hint="eastAsia"/>
                <w:color w:val="000000"/>
                <w:kern w:val="0"/>
                <w:szCs w:val="21"/>
              </w:rPr>
              <w:br/>
              <w:t>2022-03-14</w:t>
            </w:r>
          </w:p>
        </w:tc>
        <w:tc>
          <w:tcPr>
            <w:tcW w:w="440" w:type="pct"/>
            <w:vAlign w:val="center"/>
          </w:tcPr>
          <w:p w14:paraId="3B4C0E83"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10</w:t>
            </w:r>
          </w:p>
        </w:tc>
        <w:tc>
          <w:tcPr>
            <w:tcW w:w="585" w:type="pct"/>
            <w:vAlign w:val="center"/>
          </w:tcPr>
          <w:p w14:paraId="6FD591CD"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 xml:space="preserve">　</w:t>
            </w:r>
          </w:p>
        </w:tc>
      </w:tr>
      <w:tr w:rsidR="00410F2E" w:rsidRPr="00410F2E" w14:paraId="6EAAC194" w14:textId="77777777" w:rsidTr="00410F2E">
        <w:trPr>
          <w:trHeight w:val="480"/>
        </w:trPr>
        <w:tc>
          <w:tcPr>
            <w:tcW w:w="385" w:type="pct"/>
            <w:vAlign w:val="center"/>
          </w:tcPr>
          <w:p w14:paraId="1F5403C6"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6</w:t>
            </w:r>
          </w:p>
        </w:tc>
        <w:tc>
          <w:tcPr>
            <w:tcW w:w="517" w:type="pct"/>
            <w:vAlign w:val="center"/>
          </w:tcPr>
          <w:p w14:paraId="752173B5"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 xml:space="preserve">服务器　</w:t>
            </w:r>
          </w:p>
        </w:tc>
        <w:tc>
          <w:tcPr>
            <w:tcW w:w="848" w:type="pct"/>
            <w:vAlign w:val="center"/>
          </w:tcPr>
          <w:p w14:paraId="1F60CA1C"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H3C</w:t>
            </w:r>
          </w:p>
        </w:tc>
        <w:tc>
          <w:tcPr>
            <w:tcW w:w="1444" w:type="pct"/>
            <w:vAlign w:val="center"/>
          </w:tcPr>
          <w:p w14:paraId="5F36689D"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UIS-Cell 3010</w:t>
            </w:r>
          </w:p>
        </w:tc>
        <w:tc>
          <w:tcPr>
            <w:tcW w:w="781" w:type="pct"/>
            <w:vAlign w:val="center"/>
          </w:tcPr>
          <w:p w14:paraId="45584413"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2018-12-07</w:t>
            </w:r>
            <w:r w:rsidRPr="00410F2E">
              <w:rPr>
                <w:rFonts w:ascii="宋体" w:hAnsi="宋体" w:cs="宋体" w:hint="eastAsia"/>
                <w:color w:val="000000"/>
                <w:kern w:val="0"/>
                <w:szCs w:val="21"/>
              </w:rPr>
              <w:br/>
              <w:t>2022-03-07</w:t>
            </w:r>
          </w:p>
        </w:tc>
        <w:tc>
          <w:tcPr>
            <w:tcW w:w="440" w:type="pct"/>
            <w:vAlign w:val="center"/>
          </w:tcPr>
          <w:p w14:paraId="66385C19"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7</w:t>
            </w:r>
          </w:p>
        </w:tc>
        <w:tc>
          <w:tcPr>
            <w:tcW w:w="585" w:type="pct"/>
            <w:vAlign w:val="center"/>
          </w:tcPr>
          <w:p w14:paraId="1B322B10"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 xml:space="preserve">　</w:t>
            </w:r>
          </w:p>
        </w:tc>
      </w:tr>
      <w:tr w:rsidR="00410F2E" w:rsidRPr="00410F2E" w14:paraId="5DC9EA34" w14:textId="77777777" w:rsidTr="00410F2E">
        <w:trPr>
          <w:trHeight w:val="480"/>
        </w:trPr>
        <w:tc>
          <w:tcPr>
            <w:tcW w:w="385" w:type="pct"/>
            <w:vMerge w:val="restart"/>
            <w:vAlign w:val="center"/>
          </w:tcPr>
          <w:p w14:paraId="27D13085"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lastRenderedPageBreak/>
              <w:t>7</w:t>
            </w:r>
          </w:p>
        </w:tc>
        <w:tc>
          <w:tcPr>
            <w:tcW w:w="517" w:type="pct"/>
            <w:vMerge w:val="restart"/>
            <w:vAlign w:val="center"/>
          </w:tcPr>
          <w:p w14:paraId="1F3F2B92"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服务器</w:t>
            </w:r>
          </w:p>
        </w:tc>
        <w:tc>
          <w:tcPr>
            <w:tcW w:w="848" w:type="pct"/>
            <w:vMerge w:val="restart"/>
            <w:vAlign w:val="center"/>
          </w:tcPr>
          <w:p w14:paraId="55773DEE"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浪潮</w:t>
            </w:r>
          </w:p>
        </w:tc>
        <w:tc>
          <w:tcPr>
            <w:tcW w:w="1444" w:type="pct"/>
            <w:vMerge w:val="restart"/>
            <w:vAlign w:val="center"/>
          </w:tcPr>
          <w:p w14:paraId="5A8FAEA6"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浪潮ROCK</w:t>
            </w:r>
            <w:r w:rsidRPr="00410F2E">
              <w:rPr>
                <w:rFonts w:ascii="宋体" w:hAnsi="宋体" w:cs="宋体" w:hint="eastAsia"/>
                <w:color w:val="000000"/>
                <w:kern w:val="0"/>
                <w:szCs w:val="21"/>
              </w:rPr>
              <w:br/>
              <w:t>SN5160M3</w:t>
            </w:r>
          </w:p>
        </w:tc>
        <w:tc>
          <w:tcPr>
            <w:tcW w:w="781" w:type="pct"/>
            <w:vAlign w:val="center"/>
          </w:tcPr>
          <w:p w14:paraId="552BF251"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2015/6/3</w:t>
            </w:r>
            <w:r w:rsidRPr="00410F2E">
              <w:rPr>
                <w:rFonts w:ascii="宋体" w:hAnsi="宋体" w:cs="宋体" w:hint="eastAsia"/>
                <w:color w:val="000000"/>
                <w:kern w:val="0"/>
                <w:szCs w:val="21"/>
              </w:rPr>
              <w:br/>
              <w:t>2020/7/31</w:t>
            </w:r>
          </w:p>
        </w:tc>
        <w:tc>
          <w:tcPr>
            <w:tcW w:w="440" w:type="pct"/>
            <w:vMerge w:val="restart"/>
            <w:vAlign w:val="center"/>
          </w:tcPr>
          <w:p w14:paraId="11FBE95E"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40</w:t>
            </w:r>
          </w:p>
        </w:tc>
        <w:tc>
          <w:tcPr>
            <w:tcW w:w="585" w:type="pct"/>
            <w:vAlign w:val="center"/>
          </w:tcPr>
          <w:p w14:paraId="083469C2"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 xml:space="preserve">　</w:t>
            </w:r>
          </w:p>
        </w:tc>
      </w:tr>
      <w:tr w:rsidR="00410F2E" w:rsidRPr="00410F2E" w14:paraId="0F786DE7" w14:textId="77777777" w:rsidTr="00410F2E">
        <w:trPr>
          <w:trHeight w:val="480"/>
        </w:trPr>
        <w:tc>
          <w:tcPr>
            <w:tcW w:w="385" w:type="pct"/>
            <w:vMerge/>
            <w:vAlign w:val="center"/>
          </w:tcPr>
          <w:p w14:paraId="262AA59C" w14:textId="77777777" w:rsidR="00410F2E" w:rsidRPr="00410F2E" w:rsidRDefault="00410F2E" w:rsidP="00F2041C">
            <w:pPr>
              <w:widowControl/>
              <w:spacing w:line="360" w:lineRule="auto"/>
              <w:jc w:val="left"/>
              <w:rPr>
                <w:rFonts w:ascii="宋体" w:hAnsi="宋体" w:cs="宋体"/>
                <w:color w:val="000000"/>
                <w:kern w:val="0"/>
                <w:szCs w:val="21"/>
              </w:rPr>
            </w:pPr>
          </w:p>
        </w:tc>
        <w:tc>
          <w:tcPr>
            <w:tcW w:w="517" w:type="pct"/>
            <w:vMerge/>
            <w:vAlign w:val="center"/>
          </w:tcPr>
          <w:p w14:paraId="4D20078B" w14:textId="77777777" w:rsidR="00410F2E" w:rsidRPr="00410F2E" w:rsidRDefault="00410F2E" w:rsidP="00F2041C">
            <w:pPr>
              <w:widowControl/>
              <w:spacing w:line="360" w:lineRule="auto"/>
              <w:jc w:val="left"/>
              <w:rPr>
                <w:rFonts w:ascii="宋体" w:hAnsi="宋体" w:cs="宋体"/>
                <w:color w:val="000000"/>
                <w:kern w:val="0"/>
                <w:szCs w:val="21"/>
              </w:rPr>
            </w:pPr>
          </w:p>
        </w:tc>
        <w:tc>
          <w:tcPr>
            <w:tcW w:w="848" w:type="pct"/>
            <w:vMerge/>
            <w:vAlign w:val="center"/>
          </w:tcPr>
          <w:p w14:paraId="60CE5056" w14:textId="77777777" w:rsidR="00410F2E" w:rsidRPr="00410F2E" w:rsidRDefault="00410F2E" w:rsidP="00F2041C">
            <w:pPr>
              <w:widowControl/>
              <w:spacing w:line="360" w:lineRule="auto"/>
              <w:jc w:val="left"/>
              <w:rPr>
                <w:rFonts w:ascii="宋体" w:hAnsi="宋体" w:cs="宋体"/>
                <w:color w:val="000000"/>
                <w:kern w:val="0"/>
                <w:szCs w:val="21"/>
              </w:rPr>
            </w:pPr>
          </w:p>
        </w:tc>
        <w:tc>
          <w:tcPr>
            <w:tcW w:w="1444" w:type="pct"/>
            <w:vMerge/>
            <w:vAlign w:val="center"/>
          </w:tcPr>
          <w:p w14:paraId="65ECE236" w14:textId="77777777" w:rsidR="00410F2E" w:rsidRPr="00410F2E" w:rsidRDefault="00410F2E" w:rsidP="00F2041C">
            <w:pPr>
              <w:widowControl/>
              <w:spacing w:line="360" w:lineRule="auto"/>
              <w:jc w:val="left"/>
              <w:rPr>
                <w:rFonts w:ascii="宋体" w:hAnsi="宋体" w:cs="宋体"/>
                <w:color w:val="000000"/>
                <w:kern w:val="0"/>
                <w:szCs w:val="21"/>
              </w:rPr>
            </w:pPr>
          </w:p>
        </w:tc>
        <w:tc>
          <w:tcPr>
            <w:tcW w:w="781" w:type="pct"/>
            <w:vAlign w:val="center"/>
          </w:tcPr>
          <w:p w14:paraId="4BAF0BD5"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2015/3/27</w:t>
            </w:r>
            <w:r w:rsidRPr="00410F2E">
              <w:rPr>
                <w:rFonts w:ascii="宋体" w:hAnsi="宋体" w:cs="宋体" w:hint="eastAsia"/>
                <w:color w:val="000000"/>
                <w:kern w:val="0"/>
                <w:szCs w:val="21"/>
              </w:rPr>
              <w:br/>
              <w:t>2020/4/30</w:t>
            </w:r>
          </w:p>
        </w:tc>
        <w:tc>
          <w:tcPr>
            <w:tcW w:w="440" w:type="pct"/>
            <w:vMerge/>
            <w:vAlign w:val="center"/>
          </w:tcPr>
          <w:p w14:paraId="1565B888" w14:textId="77777777" w:rsidR="00410F2E" w:rsidRPr="00410F2E" w:rsidRDefault="00410F2E" w:rsidP="00F2041C">
            <w:pPr>
              <w:widowControl/>
              <w:spacing w:line="360" w:lineRule="auto"/>
              <w:jc w:val="left"/>
              <w:rPr>
                <w:rFonts w:ascii="宋体" w:hAnsi="宋体" w:cs="宋体"/>
                <w:color w:val="000000"/>
                <w:kern w:val="0"/>
                <w:szCs w:val="21"/>
              </w:rPr>
            </w:pPr>
          </w:p>
        </w:tc>
        <w:tc>
          <w:tcPr>
            <w:tcW w:w="585" w:type="pct"/>
            <w:vAlign w:val="center"/>
          </w:tcPr>
          <w:p w14:paraId="7A64FE30"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 xml:space="preserve">　</w:t>
            </w:r>
          </w:p>
        </w:tc>
      </w:tr>
      <w:tr w:rsidR="00410F2E" w:rsidRPr="00410F2E" w14:paraId="2DA75DC6" w14:textId="77777777" w:rsidTr="00410F2E">
        <w:trPr>
          <w:trHeight w:val="480"/>
        </w:trPr>
        <w:tc>
          <w:tcPr>
            <w:tcW w:w="385" w:type="pct"/>
            <w:vMerge w:val="restart"/>
            <w:vAlign w:val="center"/>
          </w:tcPr>
          <w:p w14:paraId="1A1CF124"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8</w:t>
            </w:r>
          </w:p>
        </w:tc>
        <w:tc>
          <w:tcPr>
            <w:tcW w:w="517" w:type="pct"/>
            <w:vMerge w:val="restart"/>
            <w:vAlign w:val="center"/>
          </w:tcPr>
          <w:p w14:paraId="635BAAB9"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服务器</w:t>
            </w:r>
          </w:p>
        </w:tc>
        <w:tc>
          <w:tcPr>
            <w:tcW w:w="848" w:type="pct"/>
            <w:vMerge w:val="restart"/>
            <w:vAlign w:val="center"/>
          </w:tcPr>
          <w:p w14:paraId="4EB16155"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HP</w:t>
            </w:r>
          </w:p>
        </w:tc>
        <w:tc>
          <w:tcPr>
            <w:tcW w:w="1444" w:type="pct"/>
            <w:vAlign w:val="center"/>
          </w:tcPr>
          <w:p w14:paraId="05EFE9D3"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 xml:space="preserve"> HP DL380p Gen8</w:t>
            </w:r>
          </w:p>
        </w:tc>
        <w:tc>
          <w:tcPr>
            <w:tcW w:w="781" w:type="pct"/>
            <w:vAlign w:val="center"/>
          </w:tcPr>
          <w:p w14:paraId="5FEA055D"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2013-04-11</w:t>
            </w:r>
            <w:r w:rsidRPr="00410F2E">
              <w:rPr>
                <w:rFonts w:ascii="宋体" w:hAnsi="宋体" w:cs="宋体" w:hint="eastAsia"/>
                <w:color w:val="000000"/>
                <w:kern w:val="0"/>
                <w:szCs w:val="21"/>
              </w:rPr>
              <w:br/>
              <w:t>2016-05-10</w:t>
            </w:r>
          </w:p>
        </w:tc>
        <w:tc>
          <w:tcPr>
            <w:tcW w:w="440" w:type="pct"/>
            <w:vAlign w:val="center"/>
          </w:tcPr>
          <w:p w14:paraId="2FDCA617"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1</w:t>
            </w:r>
          </w:p>
        </w:tc>
        <w:tc>
          <w:tcPr>
            <w:tcW w:w="585" w:type="pct"/>
            <w:vAlign w:val="center"/>
          </w:tcPr>
          <w:p w14:paraId="3EDC8A03"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 xml:space="preserve">　</w:t>
            </w:r>
          </w:p>
        </w:tc>
      </w:tr>
      <w:tr w:rsidR="00410F2E" w:rsidRPr="00410F2E" w14:paraId="6FDB324A" w14:textId="77777777" w:rsidTr="00410F2E">
        <w:trPr>
          <w:trHeight w:val="439"/>
        </w:trPr>
        <w:tc>
          <w:tcPr>
            <w:tcW w:w="385" w:type="pct"/>
            <w:vMerge/>
            <w:vAlign w:val="center"/>
          </w:tcPr>
          <w:p w14:paraId="08C52FC1" w14:textId="77777777" w:rsidR="00410F2E" w:rsidRPr="00410F2E" w:rsidRDefault="00410F2E" w:rsidP="00F2041C">
            <w:pPr>
              <w:widowControl/>
              <w:spacing w:line="360" w:lineRule="auto"/>
              <w:jc w:val="left"/>
              <w:rPr>
                <w:rFonts w:ascii="宋体" w:hAnsi="宋体" w:cs="宋体"/>
                <w:color w:val="000000"/>
                <w:kern w:val="0"/>
                <w:szCs w:val="21"/>
              </w:rPr>
            </w:pPr>
          </w:p>
        </w:tc>
        <w:tc>
          <w:tcPr>
            <w:tcW w:w="517" w:type="pct"/>
            <w:vMerge/>
            <w:vAlign w:val="center"/>
          </w:tcPr>
          <w:p w14:paraId="0FC5A2C8" w14:textId="77777777" w:rsidR="00410F2E" w:rsidRPr="00410F2E" w:rsidRDefault="00410F2E" w:rsidP="00F2041C">
            <w:pPr>
              <w:widowControl/>
              <w:spacing w:line="360" w:lineRule="auto"/>
              <w:jc w:val="left"/>
              <w:rPr>
                <w:rFonts w:ascii="宋体" w:hAnsi="宋体" w:cs="宋体"/>
                <w:color w:val="000000"/>
                <w:kern w:val="0"/>
                <w:szCs w:val="21"/>
              </w:rPr>
            </w:pPr>
          </w:p>
        </w:tc>
        <w:tc>
          <w:tcPr>
            <w:tcW w:w="848" w:type="pct"/>
            <w:vMerge/>
            <w:vAlign w:val="center"/>
          </w:tcPr>
          <w:p w14:paraId="2C0297D1" w14:textId="77777777" w:rsidR="00410F2E" w:rsidRPr="00410F2E" w:rsidRDefault="00410F2E" w:rsidP="00F2041C">
            <w:pPr>
              <w:widowControl/>
              <w:spacing w:line="360" w:lineRule="auto"/>
              <w:jc w:val="left"/>
              <w:rPr>
                <w:rFonts w:ascii="宋体" w:hAnsi="宋体" w:cs="宋体"/>
                <w:color w:val="000000"/>
                <w:kern w:val="0"/>
                <w:szCs w:val="21"/>
              </w:rPr>
            </w:pPr>
          </w:p>
        </w:tc>
        <w:tc>
          <w:tcPr>
            <w:tcW w:w="1444" w:type="pct"/>
            <w:vAlign w:val="center"/>
          </w:tcPr>
          <w:p w14:paraId="7A86F980"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ProLiant DL380 Gen10</w:t>
            </w:r>
          </w:p>
        </w:tc>
        <w:tc>
          <w:tcPr>
            <w:tcW w:w="781" w:type="pct"/>
            <w:vAlign w:val="center"/>
          </w:tcPr>
          <w:p w14:paraId="271E95C4"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2018-12-14</w:t>
            </w:r>
            <w:r w:rsidRPr="00410F2E">
              <w:rPr>
                <w:rFonts w:ascii="宋体" w:hAnsi="宋体" w:cs="宋体" w:hint="eastAsia"/>
                <w:color w:val="000000"/>
                <w:kern w:val="0"/>
                <w:szCs w:val="21"/>
              </w:rPr>
              <w:br/>
              <w:t>2022-01-12</w:t>
            </w:r>
          </w:p>
        </w:tc>
        <w:tc>
          <w:tcPr>
            <w:tcW w:w="440" w:type="pct"/>
            <w:vAlign w:val="center"/>
          </w:tcPr>
          <w:p w14:paraId="5B645A31"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3</w:t>
            </w:r>
          </w:p>
        </w:tc>
        <w:tc>
          <w:tcPr>
            <w:tcW w:w="585" w:type="pct"/>
            <w:vAlign w:val="center"/>
          </w:tcPr>
          <w:p w14:paraId="33E4E969"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 xml:space="preserve">　</w:t>
            </w:r>
          </w:p>
        </w:tc>
      </w:tr>
      <w:tr w:rsidR="00410F2E" w:rsidRPr="00410F2E" w14:paraId="41C67294" w14:textId="77777777" w:rsidTr="00410F2E">
        <w:trPr>
          <w:trHeight w:val="480"/>
        </w:trPr>
        <w:tc>
          <w:tcPr>
            <w:tcW w:w="385" w:type="pct"/>
            <w:shd w:val="clear" w:color="000000" w:fill="FFFFFF"/>
            <w:vAlign w:val="center"/>
          </w:tcPr>
          <w:p w14:paraId="47253638"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10</w:t>
            </w:r>
          </w:p>
        </w:tc>
        <w:tc>
          <w:tcPr>
            <w:tcW w:w="517" w:type="pct"/>
            <w:shd w:val="clear" w:color="000000" w:fill="FFFFFF"/>
            <w:vAlign w:val="center"/>
          </w:tcPr>
          <w:p w14:paraId="799DED90"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服务器</w:t>
            </w:r>
          </w:p>
        </w:tc>
        <w:tc>
          <w:tcPr>
            <w:tcW w:w="848" w:type="pct"/>
            <w:shd w:val="clear" w:color="000000" w:fill="FFFFFF"/>
            <w:vAlign w:val="center"/>
          </w:tcPr>
          <w:p w14:paraId="3AAFAABE"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DELL</w:t>
            </w:r>
          </w:p>
        </w:tc>
        <w:tc>
          <w:tcPr>
            <w:tcW w:w="1444" w:type="pct"/>
            <w:shd w:val="clear" w:color="000000" w:fill="FFFFFF"/>
            <w:vAlign w:val="center"/>
          </w:tcPr>
          <w:p w14:paraId="00361790"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PowerEdge R730</w:t>
            </w:r>
          </w:p>
        </w:tc>
        <w:tc>
          <w:tcPr>
            <w:tcW w:w="781" w:type="pct"/>
            <w:shd w:val="clear" w:color="000000" w:fill="FFFFFF"/>
            <w:vAlign w:val="center"/>
          </w:tcPr>
          <w:p w14:paraId="3632AF4D"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2017/12/02</w:t>
            </w:r>
            <w:r w:rsidRPr="00410F2E">
              <w:rPr>
                <w:rFonts w:ascii="宋体" w:hAnsi="宋体" w:cs="宋体" w:hint="eastAsia"/>
                <w:color w:val="000000"/>
                <w:kern w:val="0"/>
                <w:szCs w:val="21"/>
              </w:rPr>
              <w:br/>
              <w:t>2020/12/04</w:t>
            </w:r>
          </w:p>
        </w:tc>
        <w:tc>
          <w:tcPr>
            <w:tcW w:w="440" w:type="pct"/>
            <w:shd w:val="clear" w:color="000000" w:fill="FFFFFF"/>
            <w:vAlign w:val="center"/>
          </w:tcPr>
          <w:p w14:paraId="517BFB75"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1</w:t>
            </w:r>
          </w:p>
        </w:tc>
        <w:tc>
          <w:tcPr>
            <w:tcW w:w="585" w:type="pct"/>
            <w:shd w:val="clear" w:color="000000" w:fill="FFFFFF"/>
            <w:vAlign w:val="center"/>
          </w:tcPr>
          <w:p w14:paraId="1C6AA19B"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 xml:space="preserve">　</w:t>
            </w:r>
          </w:p>
        </w:tc>
      </w:tr>
      <w:tr w:rsidR="00410F2E" w:rsidRPr="00410F2E" w14:paraId="493B6C8D" w14:textId="77777777" w:rsidTr="00410F2E">
        <w:trPr>
          <w:trHeight w:val="480"/>
        </w:trPr>
        <w:tc>
          <w:tcPr>
            <w:tcW w:w="385" w:type="pct"/>
            <w:vAlign w:val="center"/>
          </w:tcPr>
          <w:p w14:paraId="7526653D"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11</w:t>
            </w:r>
          </w:p>
        </w:tc>
        <w:tc>
          <w:tcPr>
            <w:tcW w:w="517" w:type="pct"/>
            <w:vAlign w:val="center"/>
          </w:tcPr>
          <w:p w14:paraId="5D06CE51"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服务器</w:t>
            </w:r>
          </w:p>
        </w:tc>
        <w:tc>
          <w:tcPr>
            <w:tcW w:w="848" w:type="pct"/>
            <w:vAlign w:val="center"/>
          </w:tcPr>
          <w:p w14:paraId="6925EEB0"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浪潮</w:t>
            </w:r>
          </w:p>
        </w:tc>
        <w:tc>
          <w:tcPr>
            <w:tcW w:w="1444" w:type="pct"/>
            <w:vAlign w:val="center"/>
          </w:tcPr>
          <w:p w14:paraId="6F42BA0A"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NF5140M3</w:t>
            </w:r>
          </w:p>
        </w:tc>
        <w:tc>
          <w:tcPr>
            <w:tcW w:w="781" w:type="pct"/>
            <w:vAlign w:val="center"/>
          </w:tcPr>
          <w:p w14:paraId="6DE8053F"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2015/01/06</w:t>
            </w:r>
            <w:r w:rsidRPr="00410F2E">
              <w:rPr>
                <w:rFonts w:ascii="宋体" w:hAnsi="宋体" w:cs="宋体" w:hint="eastAsia"/>
                <w:color w:val="000000"/>
                <w:kern w:val="0"/>
                <w:szCs w:val="21"/>
              </w:rPr>
              <w:br/>
              <w:t>2018/02/28</w:t>
            </w:r>
          </w:p>
        </w:tc>
        <w:tc>
          <w:tcPr>
            <w:tcW w:w="440" w:type="pct"/>
            <w:vAlign w:val="center"/>
          </w:tcPr>
          <w:p w14:paraId="791E2636"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1</w:t>
            </w:r>
          </w:p>
        </w:tc>
        <w:tc>
          <w:tcPr>
            <w:tcW w:w="585" w:type="pct"/>
            <w:vAlign w:val="center"/>
          </w:tcPr>
          <w:p w14:paraId="14ACEE37"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 xml:space="preserve">　</w:t>
            </w:r>
          </w:p>
        </w:tc>
      </w:tr>
      <w:tr w:rsidR="00410F2E" w:rsidRPr="00410F2E" w14:paraId="370B9742" w14:textId="77777777" w:rsidTr="00410F2E">
        <w:trPr>
          <w:trHeight w:val="480"/>
        </w:trPr>
        <w:tc>
          <w:tcPr>
            <w:tcW w:w="385" w:type="pct"/>
            <w:vAlign w:val="center"/>
          </w:tcPr>
          <w:p w14:paraId="07C03C63"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12</w:t>
            </w:r>
          </w:p>
        </w:tc>
        <w:tc>
          <w:tcPr>
            <w:tcW w:w="517" w:type="pct"/>
            <w:vAlign w:val="center"/>
          </w:tcPr>
          <w:p w14:paraId="74D9494D"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服务器</w:t>
            </w:r>
          </w:p>
        </w:tc>
        <w:tc>
          <w:tcPr>
            <w:tcW w:w="848" w:type="pct"/>
            <w:vAlign w:val="center"/>
          </w:tcPr>
          <w:p w14:paraId="4EDDF6AC"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华为</w:t>
            </w:r>
          </w:p>
        </w:tc>
        <w:tc>
          <w:tcPr>
            <w:tcW w:w="1444" w:type="pct"/>
            <w:vAlign w:val="center"/>
          </w:tcPr>
          <w:p w14:paraId="344D0D4F"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hint="eastAsia"/>
                <w:color w:val="000000"/>
                <w:sz w:val="20"/>
                <w:szCs w:val="20"/>
              </w:rPr>
              <w:t>华为</w:t>
            </w:r>
            <w:proofErr w:type="spellStart"/>
            <w:r w:rsidRPr="00410F2E">
              <w:rPr>
                <w:rFonts w:ascii="宋体" w:hAnsi="宋体" w:hint="eastAsia"/>
                <w:color w:val="000000"/>
                <w:sz w:val="20"/>
                <w:szCs w:val="20"/>
              </w:rPr>
              <w:t>FusionServer</w:t>
            </w:r>
            <w:proofErr w:type="spellEnd"/>
            <w:r w:rsidRPr="00410F2E">
              <w:rPr>
                <w:rFonts w:ascii="宋体" w:hAnsi="宋体" w:hint="eastAsia"/>
                <w:color w:val="000000"/>
                <w:sz w:val="20"/>
                <w:szCs w:val="20"/>
              </w:rPr>
              <w:t xml:space="preserve"> Pro 5885H V5</w:t>
            </w:r>
          </w:p>
        </w:tc>
        <w:tc>
          <w:tcPr>
            <w:tcW w:w="781" w:type="pct"/>
            <w:vAlign w:val="center"/>
          </w:tcPr>
          <w:p w14:paraId="0B046DF6"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20</w:t>
            </w:r>
            <w:r w:rsidRPr="00410F2E">
              <w:rPr>
                <w:rFonts w:ascii="宋体" w:hAnsi="宋体" w:cs="宋体"/>
                <w:color w:val="000000"/>
                <w:kern w:val="0"/>
                <w:szCs w:val="21"/>
              </w:rPr>
              <w:t>21</w:t>
            </w:r>
            <w:r w:rsidRPr="00410F2E">
              <w:rPr>
                <w:rFonts w:ascii="宋体" w:hAnsi="宋体" w:cs="宋体" w:hint="eastAsia"/>
                <w:color w:val="000000"/>
                <w:kern w:val="0"/>
                <w:szCs w:val="21"/>
              </w:rPr>
              <w:t>/0</w:t>
            </w:r>
            <w:r w:rsidRPr="00410F2E">
              <w:rPr>
                <w:rFonts w:ascii="宋体" w:hAnsi="宋体" w:cs="宋体"/>
                <w:color w:val="000000"/>
                <w:kern w:val="0"/>
                <w:szCs w:val="21"/>
              </w:rPr>
              <w:t>3</w:t>
            </w:r>
            <w:r w:rsidRPr="00410F2E">
              <w:rPr>
                <w:rFonts w:ascii="宋体" w:hAnsi="宋体" w:cs="宋体" w:hint="eastAsia"/>
                <w:color w:val="000000"/>
                <w:kern w:val="0"/>
                <w:szCs w:val="21"/>
              </w:rPr>
              <w:t>/</w:t>
            </w:r>
            <w:r w:rsidRPr="00410F2E">
              <w:rPr>
                <w:rFonts w:ascii="宋体" w:hAnsi="宋体" w:cs="宋体"/>
                <w:color w:val="000000"/>
                <w:kern w:val="0"/>
                <w:szCs w:val="21"/>
              </w:rPr>
              <w:t>1</w:t>
            </w:r>
            <w:r w:rsidRPr="00410F2E">
              <w:rPr>
                <w:rFonts w:ascii="宋体" w:hAnsi="宋体" w:cs="宋体" w:hint="eastAsia"/>
                <w:color w:val="000000"/>
                <w:kern w:val="0"/>
                <w:szCs w:val="21"/>
              </w:rPr>
              <w:br/>
              <w:t>202</w:t>
            </w:r>
            <w:r w:rsidRPr="00410F2E">
              <w:rPr>
                <w:rFonts w:ascii="宋体" w:hAnsi="宋体" w:cs="宋体"/>
                <w:color w:val="000000"/>
                <w:kern w:val="0"/>
                <w:szCs w:val="21"/>
              </w:rPr>
              <w:t>4</w:t>
            </w:r>
            <w:r w:rsidRPr="00410F2E">
              <w:rPr>
                <w:rFonts w:ascii="宋体" w:hAnsi="宋体" w:cs="宋体" w:hint="eastAsia"/>
                <w:color w:val="000000"/>
                <w:kern w:val="0"/>
                <w:szCs w:val="21"/>
              </w:rPr>
              <w:t>/02/2</w:t>
            </w:r>
            <w:r w:rsidRPr="00410F2E">
              <w:rPr>
                <w:rFonts w:ascii="宋体" w:hAnsi="宋体" w:cs="宋体"/>
                <w:color w:val="000000"/>
                <w:kern w:val="0"/>
                <w:szCs w:val="21"/>
              </w:rPr>
              <w:t>9</w:t>
            </w:r>
          </w:p>
        </w:tc>
        <w:tc>
          <w:tcPr>
            <w:tcW w:w="440" w:type="pct"/>
            <w:vAlign w:val="center"/>
          </w:tcPr>
          <w:p w14:paraId="43FB3D2D" w14:textId="77777777" w:rsidR="00410F2E" w:rsidRPr="00410F2E" w:rsidRDefault="00410F2E" w:rsidP="00F2041C">
            <w:pPr>
              <w:widowControl/>
              <w:spacing w:line="360" w:lineRule="auto"/>
              <w:jc w:val="center"/>
              <w:rPr>
                <w:rFonts w:ascii="宋体" w:hAnsi="宋体" w:cs="宋体"/>
                <w:b/>
                <w:bCs/>
                <w:color w:val="000000"/>
                <w:kern w:val="0"/>
                <w:szCs w:val="21"/>
              </w:rPr>
            </w:pPr>
            <w:r w:rsidRPr="00410F2E">
              <w:rPr>
                <w:rFonts w:ascii="宋体" w:hAnsi="宋体" w:cs="宋体"/>
                <w:b/>
                <w:bCs/>
                <w:color w:val="000000"/>
                <w:kern w:val="0"/>
                <w:szCs w:val="21"/>
              </w:rPr>
              <w:t>4</w:t>
            </w:r>
          </w:p>
        </w:tc>
        <w:tc>
          <w:tcPr>
            <w:tcW w:w="585" w:type="pct"/>
            <w:vAlign w:val="center"/>
          </w:tcPr>
          <w:p w14:paraId="1866B3C7" w14:textId="77777777" w:rsidR="00410F2E" w:rsidRPr="00410F2E" w:rsidRDefault="00410F2E" w:rsidP="00F2041C">
            <w:pPr>
              <w:widowControl/>
              <w:spacing w:line="360" w:lineRule="auto"/>
              <w:jc w:val="center"/>
              <w:rPr>
                <w:rFonts w:ascii="宋体" w:hAnsi="宋体" w:cs="宋体"/>
                <w:color w:val="000000"/>
                <w:kern w:val="0"/>
                <w:szCs w:val="21"/>
              </w:rPr>
            </w:pPr>
          </w:p>
        </w:tc>
      </w:tr>
      <w:tr w:rsidR="00410F2E" w:rsidRPr="00410F2E" w14:paraId="6CAB8037" w14:textId="77777777" w:rsidTr="00410F2E">
        <w:trPr>
          <w:trHeight w:val="480"/>
        </w:trPr>
        <w:tc>
          <w:tcPr>
            <w:tcW w:w="385" w:type="pct"/>
            <w:vAlign w:val="center"/>
          </w:tcPr>
          <w:p w14:paraId="52B6A122"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1</w:t>
            </w:r>
            <w:r w:rsidRPr="00410F2E">
              <w:rPr>
                <w:rFonts w:ascii="宋体" w:hAnsi="宋体" w:cs="宋体"/>
                <w:color w:val="000000"/>
                <w:kern w:val="0"/>
                <w:szCs w:val="21"/>
              </w:rPr>
              <w:t>3</w:t>
            </w:r>
          </w:p>
        </w:tc>
        <w:tc>
          <w:tcPr>
            <w:tcW w:w="517" w:type="pct"/>
            <w:vAlign w:val="center"/>
          </w:tcPr>
          <w:p w14:paraId="43506D3E"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服务器</w:t>
            </w:r>
          </w:p>
        </w:tc>
        <w:tc>
          <w:tcPr>
            <w:tcW w:w="848" w:type="pct"/>
            <w:vAlign w:val="center"/>
          </w:tcPr>
          <w:p w14:paraId="7F7BBFD5"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华为</w:t>
            </w:r>
          </w:p>
        </w:tc>
        <w:tc>
          <w:tcPr>
            <w:tcW w:w="1444" w:type="pct"/>
            <w:vAlign w:val="center"/>
          </w:tcPr>
          <w:p w14:paraId="497B4630"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hint="eastAsia"/>
                <w:color w:val="000000"/>
                <w:sz w:val="20"/>
                <w:szCs w:val="20"/>
              </w:rPr>
              <w:t>华为</w:t>
            </w:r>
            <w:proofErr w:type="spellStart"/>
            <w:r w:rsidRPr="00410F2E">
              <w:rPr>
                <w:rFonts w:ascii="宋体" w:hAnsi="宋体" w:hint="eastAsia"/>
                <w:color w:val="000000"/>
                <w:sz w:val="20"/>
                <w:szCs w:val="20"/>
              </w:rPr>
              <w:t>FusionServer</w:t>
            </w:r>
            <w:proofErr w:type="spellEnd"/>
            <w:r w:rsidRPr="00410F2E">
              <w:rPr>
                <w:rFonts w:ascii="宋体" w:hAnsi="宋体" w:hint="eastAsia"/>
                <w:color w:val="000000"/>
                <w:sz w:val="20"/>
                <w:szCs w:val="20"/>
              </w:rPr>
              <w:t xml:space="preserve"> Pro 2288H V5</w:t>
            </w:r>
          </w:p>
        </w:tc>
        <w:tc>
          <w:tcPr>
            <w:tcW w:w="781" w:type="pct"/>
            <w:vAlign w:val="center"/>
          </w:tcPr>
          <w:p w14:paraId="19408A5D"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20</w:t>
            </w:r>
            <w:r w:rsidRPr="00410F2E">
              <w:rPr>
                <w:rFonts w:ascii="宋体" w:hAnsi="宋体" w:cs="宋体"/>
                <w:color w:val="000000"/>
                <w:kern w:val="0"/>
                <w:szCs w:val="21"/>
              </w:rPr>
              <w:t>21</w:t>
            </w:r>
            <w:r w:rsidRPr="00410F2E">
              <w:rPr>
                <w:rFonts w:ascii="宋体" w:hAnsi="宋体" w:cs="宋体" w:hint="eastAsia"/>
                <w:color w:val="000000"/>
                <w:kern w:val="0"/>
                <w:szCs w:val="21"/>
              </w:rPr>
              <w:t>/0</w:t>
            </w:r>
            <w:r w:rsidRPr="00410F2E">
              <w:rPr>
                <w:rFonts w:ascii="宋体" w:hAnsi="宋体" w:cs="宋体"/>
                <w:color w:val="000000"/>
                <w:kern w:val="0"/>
                <w:szCs w:val="21"/>
              </w:rPr>
              <w:t>3</w:t>
            </w:r>
            <w:r w:rsidRPr="00410F2E">
              <w:rPr>
                <w:rFonts w:ascii="宋体" w:hAnsi="宋体" w:cs="宋体" w:hint="eastAsia"/>
                <w:color w:val="000000"/>
                <w:kern w:val="0"/>
                <w:szCs w:val="21"/>
              </w:rPr>
              <w:t>/</w:t>
            </w:r>
            <w:r w:rsidRPr="00410F2E">
              <w:rPr>
                <w:rFonts w:ascii="宋体" w:hAnsi="宋体" w:cs="宋体"/>
                <w:color w:val="000000"/>
                <w:kern w:val="0"/>
                <w:szCs w:val="21"/>
              </w:rPr>
              <w:t>1</w:t>
            </w:r>
            <w:r w:rsidRPr="00410F2E">
              <w:rPr>
                <w:rFonts w:ascii="宋体" w:hAnsi="宋体" w:cs="宋体" w:hint="eastAsia"/>
                <w:color w:val="000000"/>
                <w:kern w:val="0"/>
                <w:szCs w:val="21"/>
              </w:rPr>
              <w:br/>
              <w:t>202</w:t>
            </w:r>
            <w:r w:rsidRPr="00410F2E">
              <w:rPr>
                <w:rFonts w:ascii="宋体" w:hAnsi="宋体" w:cs="宋体"/>
                <w:color w:val="000000"/>
                <w:kern w:val="0"/>
                <w:szCs w:val="21"/>
              </w:rPr>
              <w:t>4</w:t>
            </w:r>
            <w:r w:rsidRPr="00410F2E">
              <w:rPr>
                <w:rFonts w:ascii="宋体" w:hAnsi="宋体" w:cs="宋体" w:hint="eastAsia"/>
                <w:color w:val="000000"/>
                <w:kern w:val="0"/>
                <w:szCs w:val="21"/>
              </w:rPr>
              <w:t>/02/2</w:t>
            </w:r>
            <w:r w:rsidRPr="00410F2E">
              <w:rPr>
                <w:rFonts w:ascii="宋体" w:hAnsi="宋体" w:cs="宋体"/>
                <w:color w:val="000000"/>
                <w:kern w:val="0"/>
                <w:szCs w:val="21"/>
              </w:rPr>
              <w:t>9</w:t>
            </w:r>
          </w:p>
        </w:tc>
        <w:tc>
          <w:tcPr>
            <w:tcW w:w="440" w:type="pct"/>
            <w:vAlign w:val="center"/>
          </w:tcPr>
          <w:p w14:paraId="5C08CCFA" w14:textId="77777777" w:rsidR="00410F2E" w:rsidRPr="00410F2E" w:rsidRDefault="00410F2E" w:rsidP="00F2041C">
            <w:pPr>
              <w:widowControl/>
              <w:spacing w:line="360" w:lineRule="auto"/>
              <w:jc w:val="center"/>
              <w:rPr>
                <w:rFonts w:ascii="宋体" w:hAnsi="宋体" w:cs="宋体"/>
                <w:b/>
                <w:bCs/>
                <w:color w:val="000000"/>
                <w:kern w:val="0"/>
                <w:szCs w:val="21"/>
              </w:rPr>
            </w:pPr>
            <w:r w:rsidRPr="00410F2E">
              <w:rPr>
                <w:rFonts w:ascii="宋体" w:hAnsi="宋体" w:cs="宋体"/>
                <w:b/>
                <w:bCs/>
                <w:color w:val="000000"/>
                <w:kern w:val="0"/>
                <w:szCs w:val="21"/>
              </w:rPr>
              <w:t>2</w:t>
            </w:r>
          </w:p>
        </w:tc>
        <w:tc>
          <w:tcPr>
            <w:tcW w:w="585" w:type="pct"/>
            <w:vAlign w:val="center"/>
          </w:tcPr>
          <w:p w14:paraId="58AC7FB1" w14:textId="77777777" w:rsidR="00410F2E" w:rsidRPr="00410F2E" w:rsidRDefault="00410F2E" w:rsidP="00F2041C">
            <w:pPr>
              <w:widowControl/>
              <w:spacing w:line="360" w:lineRule="auto"/>
              <w:jc w:val="center"/>
              <w:rPr>
                <w:rFonts w:ascii="宋体" w:hAnsi="宋体" w:cs="宋体"/>
                <w:color w:val="000000"/>
                <w:kern w:val="0"/>
                <w:szCs w:val="21"/>
              </w:rPr>
            </w:pPr>
          </w:p>
        </w:tc>
      </w:tr>
    </w:tbl>
    <w:p w14:paraId="0A62B2CC" w14:textId="1C6A0634" w:rsidR="00410F2E" w:rsidRPr="00410F2E" w:rsidRDefault="00410F2E" w:rsidP="00F2041C">
      <w:pPr>
        <w:keepNext/>
        <w:keepLines/>
        <w:numPr>
          <w:ilvl w:val="2"/>
          <w:numId w:val="0"/>
        </w:numPr>
        <w:tabs>
          <w:tab w:val="num" w:pos="1080"/>
        </w:tabs>
        <w:spacing w:before="240" w:after="240" w:line="360" w:lineRule="auto"/>
        <w:ind w:left="720" w:hanging="436"/>
        <w:outlineLvl w:val="2"/>
        <w:rPr>
          <w:rFonts w:ascii="宋体" w:hAnsi="宋体"/>
          <w:b/>
          <w:bCs/>
          <w:szCs w:val="21"/>
        </w:rPr>
      </w:pPr>
      <w:r>
        <w:rPr>
          <w:rFonts w:ascii="宋体" w:hAnsi="宋体" w:hint="eastAsia"/>
          <w:b/>
          <w:bCs/>
          <w:szCs w:val="21"/>
        </w:rPr>
        <w:t>1</w:t>
      </w:r>
      <w:r>
        <w:rPr>
          <w:rFonts w:ascii="宋体" w:hAnsi="宋体"/>
          <w:b/>
          <w:bCs/>
          <w:szCs w:val="21"/>
        </w:rPr>
        <w:t>.4.3</w:t>
      </w:r>
      <w:r w:rsidRPr="00410F2E">
        <w:rPr>
          <w:rFonts w:ascii="宋体" w:hAnsi="宋体"/>
          <w:b/>
          <w:bCs/>
          <w:szCs w:val="21"/>
        </w:rPr>
        <w:t>存储设备清单</w:t>
      </w:r>
    </w:p>
    <w:tbl>
      <w:tblPr>
        <w:tblW w:w="5000" w:type="pct"/>
        <w:tblLook w:val="0000" w:firstRow="0" w:lastRow="0" w:firstColumn="0" w:lastColumn="0" w:noHBand="0" w:noVBand="0"/>
      </w:tblPr>
      <w:tblGrid>
        <w:gridCol w:w="733"/>
        <w:gridCol w:w="890"/>
        <w:gridCol w:w="1056"/>
        <w:gridCol w:w="1371"/>
        <w:gridCol w:w="1541"/>
        <w:gridCol w:w="631"/>
        <w:gridCol w:w="2080"/>
      </w:tblGrid>
      <w:tr w:rsidR="00410F2E" w:rsidRPr="00410F2E" w14:paraId="69DA43A2" w14:textId="77777777" w:rsidTr="00410F2E">
        <w:trPr>
          <w:trHeight w:val="619"/>
        </w:trPr>
        <w:tc>
          <w:tcPr>
            <w:tcW w:w="441" w:type="pct"/>
            <w:tcBorders>
              <w:top w:val="single" w:sz="4" w:space="0" w:color="auto"/>
              <w:left w:val="single" w:sz="4" w:space="0" w:color="auto"/>
              <w:bottom w:val="single" w:sz="4" w:space="0" w:color="auto"/>
              <w:right w:val="single" w:sz="4" w:space="0" w:color="auto"/>
            </w:tcBorders>
            <w:vAlign w:val="center"/>
          </w:tcPr>
          <w:p w14:paraId="0771F67B" w14:textId="77777777" w:rsidR="00410F2E" w:rsidRPr="00410F2E" w:rsidRDefault="00410F2E" w:rsidP="00F2041C">
            <w:pPr>
              <w:widowControl/>
              <w:spacing w:line="360" w:lineRule="auto"/>
              <w:jc w:val="center"/>
              <w:rPr>
                <w:rFonts w:ascii="宋体" w:hAnsi="宋体" w:cs="宋体"/>
                <w:b/>
                <w:bCs/>
                <w:color w:val="000000"/>
                <w:kern w:val="0"/>
                <w:szCs w:val="21"/>
              </w:rPr>
            </w:pPr>
            <w:r w:rsidRPr="00410F2E">
              <w:rPr>
                <w:rFonts w:ascii="宋体" w:hAnsi="宋体" w:cs="宋体" w:hint="eastAsia"/>
                <w:b/>
                <w:bCs/>
                <w:color w:val="000000"/>
                <w:kern w:val="0"/>
                <w:szCs w:val="21"/>
              </w:rPr>
              <w:t>序号</w:t>
            </w:r>
          </w:p>
        </w:tc>
        <w:tc>
          <w:tcPr>
            <w:tcW w:w="536" w:type="pct"/>
            <w:tcBorders>
              <w:top w:val="single" w:sz="4" w:space="0" w:color="auto"/>
              <w:left w:val="nil"/>
              <w:bottom w:val="single" w:sz="4" w:space="0" w:color="auto"/>
              <w:right w:val="single" w:sz="4" w:space="0" w:color="auto"/>
            </w:tcBorders>
            <w:vAlign w:val="center"/>
          </w:tcPr>
          <w:p w14:paraId="3A099344" w14:textId="77777777" w:rsidR="00410F2E" w:rsidRPr="00410F2E" w:rsidRDefault="00410F2E" w:rsidP="00F2041C">
            <w:pPr>
              <w:widowControl/>
              <w:spacing w:line="360" w:lineRule="auto"/>
              <w:jc w:val="center"/>
              <w:rPr>
                <w:rFonts w:ascii="宋体" w:hAnsi="宋体" w:cs="宋体"/>
                <w:b/>
                <w:bCs/>
                <w:color w:val="000000"/>
                <w:kern w:val="0"/>
                <w:szCs w:val="21"/>
              </w:rPr>
            </w:pPr>
            <w:r w:rsidRPr="00410F2E">
              <w:rPr>
                <w:rFonts w:ascii="宋体" w:hAnsi="宋体" w:cs="宋体" w:hint="eastAsia"/>
                <w:b/>
                <w:bCs/>
                <w:color w:val="000000"/>
                <w:kern w:val="0"/>
                <w:szCs w:val="21"/>
              </w:rPr>
              <w:t>名称</w:t>
            </w:r>
          </w:p>
        </w:tc>
        <w:tc>
          <w:tcPr>
            <w:tcW w:w="636" w:type="pct"/>
            <w:tcBorders>
              <w:top w:val="single" w:sz="4" w:space="0" w:color="auto"/>
              <w:left w:val="nil"/>
              <w:bottom w:val="single" w:sz="4" w:space="0" w:color="auto"/>
              <w:right w:val="single" w:sz="4" w:space="0" w:color="auto"/>
            </w:tcBorders>
            <w:vAlign w:val="center"/>
          </w:tcPr>
          <w:p w14:paraId="1C637597" w14:textId="77777777" w:rsidR="00410F2E" w:rsidRPr="00410F2E" w:rsidRDefault="00410F2E" w:rsidP="00F2041C">
            <w:pPr>
              <w:widowControl/>
              <w:spacing w:line="360" w:lineRule="auto"/>
              <w:jc w:val="center"/>
              <w:rPr>
                <w:rFonts w:ascii="宋体" w:hAnsi="宋体" w:cs="宋体"/>
                <w:b/>
                <w:bCs/>
                <w:color w:val="000000"/>
                <w:kern w:val="0"/>
                <w:szCs w:val="21"/>
              </w:rPr>
            </w:pPr>
            <w:r w:rsidRPr="00410F2E">
              <w:rPr>
                <w:rFonts w:ascii="宋体" w:hAnsi="宋体" w:cs="宋体" w:hint="eastAsia"/>
                <w:b/>
                <w:bCs/>
                <w:color w:val="000000"/>
                <w:kern w:val="0"/>
                <w:szCs w:val="21"/>
              </w:rPr>
              <w:t>厂商</w:t>
            </w:r>
          </w:p>
        </w:tc>
        <w:tc>
          <w:tcPr>
            <w:tcW w:w="826" w:type="pct"/>
            <w:tcBorders>
              <w:top w:val="single" w:sz="4" w:space="0" w:color="auto"/>
              <w:left w:val="nil"/>
              <w:bottom w:val="single" w:sz="4" w:space="0" w:color="auto"/>
              <w:right w:val="single" w:sz="4" w:space="0" w:color="auto"/>
            </w:tcBorders>
            <w:vAlign w:val="center"/>
          </w:tcPr>
          <w:p w14:paraId="2EA2EC30" w14:textId="77777777" w:rsidR="00410F2E" w:rsidRPr="00410F2E" w:rsidRDefault="00410F2E" w:rsidP="00F2041C">
            <w:pPr>
              <w:widowControl/>
              <w:spacing w:line="360" w:lineRule="auto"/>
              <w:jc w:val="center"/>
              <w:rPr>
                <w:rFonts w:ascii="宋体" w:hAnsi="宋体" w:cs="宋体"/>
                <w:b/>
                <w:bCs/>
                <w:color w:val="000000"/>
                <w:kern w:val="0"/>
                <w:szCs w:val="21"/>
              </w:rPr>
            </w:pPr>
            <w:r w:rsidRPr="00410F2E">
              <w:rPr>
                <w:rFonts w:ascii="宋体" w:hAnsi="宋体" w:cs="宋体" w:hint="eastAsia"/>
                <w:b/>
                <w:bCs/>
                <w:color w:val="000000"/>
                <w:kern w:val="0"/>
                <w:szCs w:val="21"/>
              </w:rPr>
              <w:t>型号</w:t>
            </w:r>
          </w:p>
        </w:tc>
        <w:tc>
          <w:tcPr>
            <w:tcW w:w="928" w:type="pct"/>
            <w:tcBorders>
              <w:top w:val="single" w:sz="4" w:space="0" w:color="auto"/>
              <w:left w:val="nil"/>
              <w:bottom w:val="single" w:sz="4" w:space="0" w:color="auto"/>
              <w:right w:val="single" w:sz="4" w:space="0" w:color="auto"/>
            </w:tcBorders>
            <w:vAlign w:val="center"/>
          </w:tcPr>
          <w:p w14:paraId="3B4BA81B" w14:textId="77777777" w:rsidR="00410F2E" w:rsidRPr="00410F2E" w:rsidRDefault="00410F2E" w:rsidP="00F2041C">
            <w:pPr>
              <w:widowControl/>
              <w:spacing w:line="360" w:lineRule="auto"/>
              <w:jc w:val="center"/>
              <w:rPr>
                <w:rFonts w:ascii="宋体" w:hAnsi="宋体" w:cs="宋体"/>
                <w:b/>
                <w:bCs/>
                <w:color w:val="000000"/>
                <w:kern w:val="0"/>
                <w:szCs w:val="21"/>
              </w:rPr>
            </w:pPr>
            <w:r w:rsidRPr="00410F2E">
              <w:rPr>
                <w:rFonts w:ascii="宋体" w:hAnsi="宋体" w:cs="宋体" w:hint="eastAsia"/>
                <w:b/>
                <w:bCs/>
                <w:color w:val="000000"/>
                <w:kern w:val="0"/>
                <w:szCs w:val="21"/>
              </w:rPr>
              <w:t>保修日期</w:t>
            </w:r>
          </w:p>
        </w:tc>
        <w:tc>
          <w:tcPr>
            <w:tcW w:w="380" w:type="pct"/>
            <w:tcBorders>
              <w:top w:val="single" w:sz="4" w:space="0" w:color="auto"/>
              <w:left w:val="nil"/>
              <w:bottom w:val="single" w:sz="4" w:space="0" w:color="auto"/>
              <w:right w:val="single" w:sz="4" w:space="0" w:color="auto"/>
            </w:tcBorders>
            <w:vAlign w:val="center"/>
          </w:tcPr>
          <w:p w14:paraId="607CF643" w14:textId="77777777" w:rsidR="00410F2E" w:rsidRPr="00410F2E" w:rsidRDefault="00410F2E" w:rsidP="00F2041C">
            <w:pPr>
              <w:widowControl/>
              <w:spacing w:line="360" w:lineRule="auto"/>
              <w:jc w:val="center"/>
              <w:rPr>
                <w:rFonts w:ascii="宋体" w:hAnsi="宋体" w:cs="宋体"/>
                <w:b/>
                <w:bCs/>
                <w:color w:val="000000"/>
                <w:kern w:val="0"/>
                <w:szCs w:val="21"/>
              </w:rPr>
            </w:pPr>
            <w:r w:rsidRPr="00410F2E">
              <w:rPr>
                <w:rFonts w:ascii="宋体" w:hAnsi="宋体" w:cs="宋体" w:hint="eastAsia"/>
                <w:b/>
                <w:bCs/>
                <w:color w:val="000000"/>
                <w:kern w:val="0"/>
                <w:szCs w:val="21"/>
              </w:rPr>
              <w:t>数量</w:t>
            </w:r>
          </w:p>
        </w:tc>
        <w:tc>
          <w:tcPr>
            <w:tcW w:w="1253" w:type="pct"/>
            <w:tcBorders>
              <w:top w:val="single" w:sz="4" w:space="0" w:color="auto"/>
              <w:left w:val="nil"/>
              <w:bottom w:val="single" w:sz="4" w:space="0" w:color="auto"/>
              <w:right w:val="single" w:sz="4" w:space="0" w:color="auto"/>
            </w:tcBorders>
            <w:vAlign w:val="center"/>
          </w:tcPr>
          <w:p w14:paraId="35005C1B" w14:textId="77777777" w:rsidR="00410F2E" w:rsidRPr="00410F2E" w:rsidRDefault="00410F2E" w:rsidP="00F2041C">
            <w:pPr>
              <w:widowControl/>
              <w:spacing w:line="360" w:lineRule="auto"/>
              <w:jc w:val="center"/>
              <w:rPr>
                <w:rFonts w:ascii="宋体" w:hAnsi="宋体" w:cs="宋体"/>
                <w:b/>
                <w:bCs/>
                <w:color w:val="000000"/>
                <w:kern w:val="0"/>
                <w:szCs w:val="21"/>
              </w:rPr>
            </w:pPr>
            <w:r w:rsidRPr="00410F2E">
              <w:rPr>
                <w:rFonts w:ascii="宋体" w:hAnsi="宋体" w:cs="宋体" w:hint="eastAsia"/>
                <w:b/>
                <w:bCs/>
                <w:color w:val="000000"/>
                <w:kern w:val="0"/>
                <w:szCs w:val="21"/>
              </w:rPr>
              <w:t>用途</w:t>
            </w:r>
          </w:p>
        </w:tc>
      </w:tr>
      <w:tr w:rsidR="00410F2E" w:rsidRPr="00410F2E" w14:paraId="76E2D770" w14:textId="77777777" w:rsidTr="00410F2E">
        <w:trPr>
          <w:trHeight w:val="480"/>
        </w:trPr>
        <w:tc>
          <w:tcPr>
            <w:tcW w:w="441" w:type="pct"/>
            <w:tcBorders>
              <w:top w:val="single" w:sz="4" w:space="0" w:color="auto"/>
              <w:left w:val="single" w:sz="4" w:space="0" w:color="auto"/>
              <w:bottom w:val="single" w:sz="4" w:space="0" w:color="auto"/>
              <w:right w:val="single" w:sz="4" w:space="0" w:color="auto"/>
            </w:tcBorders>
            <w:vAlign w:val="center"/>
          </w:tcPr>
          <w:p w14:paraId="75619728"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1</w:t>
            </w:r>
          </w:p>
        </w:tc>
        <w:tc>
          <w:tcPr>
            <w:tcW w:w="536" w:type="pct"/>
            <w:tcBorders>
              <w:top w:val="single" w:sz="4" w:space="0" w:color="auto"/>
              <w:left w:val="nil"/>
              <w:bottom w:val="single" w:sz="4" w:space="0" w:color="auto"/>
              <w:right w:val="single" w:sz="4" w:space="0" w:color="auto"/>
            </w:tcBorders>
            <w:vAlign w:val="center"/>
          </w:tcPr>
          <w:p w14:paraId="3BF0DCA8"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存储</w:t>
            </w:r>
          </w:p>
        </w:tc>
        <w:tc>
          <w:tcPr>
            <w:tcW w:w="636" w:type="pct"/>
            <w:tcBorders>
              <w:top w:val="single" w:sz="4" w:space="0" w:color="auto"/>
              <w:left w:val="nil"/>
              <w:bottom w:val="single" w:sz="4" w:space="0" w:color="auto"/>
              <w:right w:val="single" w:sz="4" w:space="0" w:color="auto"/>
            </w:tcBorders>
            <w:vAlign w:val="center"/>
          </w:tcPr>
          <w:p w14:paraId="224DEE14"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浪潮</w:t>
            </w:r>
          </w:p>
        </w:tc>
        <w:tc>
          <w:tcPr>
            <w:tcW w:w="826" w:type="pct"/>
            <w:tcBorders>
              <w:top w:val="single" w:sz="4" w:space="0" w:color="auto"/>
              <w:left w:val="nil"/>
              <w:bottom w:val="single" w:sz="4" w:space="0" w:color="auto"/>
              <w:right w:val="single" w:sz="4" w:space="0" w:color="auto"/>
            </w:tcBorders>
            <w:vAlign w:val="center"/>
          </w:tcPr>
          <w:p w14:paraId="22B32EF6"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FS5800</w:t>
            </w:r>
          </w:p>
        </w:tc>
        <w:tc>
          <w:tcPr>
            <w:tcW w:w="928" w:type="pct"/>
            <w:tcBorders>
              <w:top w:val="single" w:sz="4" w:space="0" w:color="auto"/>
              <w:left w:val="nil"/>
              <w:bottom w:val="single" w:sz="4" w:space="0" w:color="auto"/>
              <w:right w:val="single" w:sz="4" w:space="0" w:color="auto"/>
            </w:tcBorders>
            <w:vAlign w:val="center"/>
          </w:tcPr>
          <w:p w14:paraId="4F1D67F6"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2016/02/22</w:t>
            </w:r>
            <w:r w:rsidRPr="00410F2E">
              <w:rPr>
                <w:rFonts w:ascii="宋体" w:hAnsi="宋体" w:cs="宋体" w:hint="eastAsia"/>
                <w:color w:val="000000"/>
                <w:kern w:val="0"/>
                <w:szCs w:val="21"/>
              </w:rPr>
              <w:br/>
              <w:t>2019/3/31</w:t>
            </w:r>
          </w:p>
        </w:tc>
        <w:tc>
          <w:tcPr>
            <w:tcW w:w="380" w:type="pct"/>
            <w:tcBorders>
              <w:top w:val="single" w:sz="4" w:space="0" w:color="auto"/>
              <w:left w:val="nil"/>
              <w:bottom w:val="single" w:sz="4" w:space="0" w:color="auto"/>
              <w:right w:val="single" w:sz="4" w:space="0" w:color="auto"/>
            </w:tcBorders>
            <w:vAlign w:val="center"/>
          </w:tcPr>
          <w:p w14:paraId="362A24FB"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w:t>
            </w:r>
          </w:p>
        </w:tc>
        <w:tc>
          <w:tcPr>
            <w:tcW w:w="1253" w:type="pct"/>
            <w:tcBorders>
              <w:top w:val="single" w:sz="4" w:space="0" w:color="auto"/>
              <w:left w:val="nil"/>
              <w:bottom w:val="single" w:sz="4" w:space="0" w:color="auto"/>
              <w:right w:val="single" w:sz="4" w:space="0" w:color="auto"/>
            </w:tcBorders>
            <w:vAlign w:val="center"/>
          </w:tcPr>
          <w:p w14:paraId="09D97825"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数据库区光纤交换机</w:t>
            </w:r>
          </w:p>
        </w:tc>
      </w:tr>
      <w:tr w:rsidR="00410F2E" w:rsidRPr="00410F2E" w14:paraId="2108EBC1" w14:textId="77777777" w:rsidTr="00410F2E">
        <w:trPr>
          <w:trHeight w:val="480"/>
        </w:trPr>
        <w:tc>
          <w:tcPr>
            <w:tcW w:w="441" w:type="pct"/>
            <w:vMerge w:val="restart"/>
            <w:tcBorders>
              <w:top w:val="single" w:sz="4" w:space="0" w:color="auto"/>
              <w:left w:val="single" w:sz="4" w:space="0" w:color="auto"/>
              <w:bottom w:val="single" w:sz="4" w:space="0" w:color="auto"/>
              <w:right w:val="single" w:sz="4" w:space="0" w:color="auto"/>
            </w:tcBorders>
            <w:vAlign w:val="center"/>
          </w:tcPr>
          <w:p w14:paraId="776FE622"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w:t>
            </w:r>
          </w:p>
        </w:tc>
        <w:tc>
          <w:tcPr>
            <w:tcW w:w="536" w:type="pct"/>
            <w:vMerge w:val="restart"/>
            <w:tcBorders>
              <w:top w:val="single" w:sz="4" w:space="0" w:color="auto"/>
              <w:left w:val="single" w:sz="4" w:space="0" w:color="auto"/>
              <w:bottom w:val="single" w:sz="4" w:space="0" w:color="auto"/>
              <w:right w:val="single" w:sz="4" w:space="0" w:color="auto"/>
            </w:tcBorders>
            <w:vAlign w:val="center"/>
          </w:tcPr>
          <w:p w14:paraId="1ADCAFB3"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存储</w:t>
            </w:r>
          </w:p>
        </w:tc>
        <w:tc>
          <w:tcPr>
            <w:tcW w:w="636" w:type="pct"/>
            <w:vMerge w:val="restart"/>
            <w:tcBorders>
              <w:top w:val="single" w:sz="4" w:space="0" w:color="auto"/>
              <w:left w:val="single" w:sz="4" w:space="0" w:color="auto"/>
              <w:bottom w:val="single" w:sz="4" w:space="0" w:color="auto"/>
              <w:right w:val="single" w:sz="4" w:space="0" w:color="auto"/>
            </w:tcBorders>
            <w:vAlign w:val="center"/>
          </w:tcPr>
          <w:p w14:paraId="1F4D178F"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浪潮</w:t>
            </w:r>
          </w:p>
        </w:tc>
        <w:tc>
          <w:tcPr>
            <w:tcW w:w="826" w:type="pct"/>
            <w:tcBorders>
              <w:top w:val="single" w:sz="4" w:space="0" w:color="auto"/>
              <w:left w:val="nil"/>
              <w:bottom w:val="single" w:sz="4" w:space="0" w:color="auto"/>
              <w:right w:val="single" w:sz="4" w:space="0" w:color="auto"/>
            </w:tcBorders>
            <w:vAlign w:val="center"/>
          </w:tcPr>
          <w:p w14:paraId="6B8D7EE5"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AS1000G6</w:t>
            </w:r>
          </w:p>
        </w:tc>
        <w:tc>
          <w:tcPr>
            <w:tcW w:w="928" w:type="pct"/>
            <w:tcBorders>
              <w:top w:val="single" w:sz="4" w:space="0" w:color="auto"/>
              <w:left w:val="nil"/>
              <w:bottom w:val="single" w:sz="4" w:space="0" w:color="auto"/>
              <w:right w:val="single" w:sz="4" w:space="0" w:color="auto"/>
            </w:tcBorders>
            <w:vAlign w:val="center"/>
          </w:tcPr>
          <w:p w14:paraId="2E4A0F01"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2016-02-22</w:t>
            </w:r>
            <w:r w:rsidRPr="00410F2E">
              <w:rPr>
                <w:rFonts w:ascii="宋体" w:hAnsi="宋体" w:cs="宋体" w:hint="eastAsia"/>
                <w:color w:val="000000"/>
                <w:kern w:val="0"/>
                <w:szCs w:val="21"/>
              </w:rPr>
              <w:br/>
              <w:t>2019/3/31</w:t>
            </w:r>
          </w:p>
        </w:tc>
        <w:tc>
          <w:tcPr>
            <w:tcW w:w="380" w:type="pct"/>
            <w:vMerge w:val="restart"/>
            <w:tcBorders>
              <w:top w:val="single" w:sz="4" w:space="0" w:color="auto"/>
              <w:left w:val="single" w:sz="4" w:space="0" w:color="auto"/>
              <w:bottom w:val="single" w:sz="4" w:space="0" w:color="auto"/>
              <w:right w:val="single" w:sz="4" w:space="0" w:color="auto"/>
            </w:tcBorders>
            <w:vAlign w:val="center"/>
          </w:tcPr>
          <w:p w14:paraId="6A2E5DEC"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4</w:t>
            </w:r>
          </w:p>
        </w:tc>
        <w:tc>
          <w:tcPr>
            <w:tcW w:w="1253" w:type="pct"/>
            <w:vMerge w:val="restart"/>
            <w:tcBorders>
              <w:top w:val="single" w:sz="4" w:space="0" w:color="auto"/>
              <w:left w:val="single" w:sz="4" w:space="0" w:color="auto"/>
              <w:bottom w:val="single" w:sz="4" w:space="0" w:color="auto"/>
              <w:right w:val="single" w:sz="4" w:space="0" w:color="auto"/>
            </w:tcBorders>
            <w:vAlign w:val="center"/>
          </w:tcPr>
          <w:p w14:paraId="0FD6084B"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数据库区存储</w:t>
            </w:r>
          </w:p>
        </w:tc>
      </w:tr>
      <w:tr w:rsidR="00410F2E" w:rsidRPr="00410F2E" w14:paraId="65F8CC79" w14:textId="77777777" w:rsidTr="00410F2E">
        <w:trPr>
          <w:trHeight w:val="480"/>
        </w:trPr>
        <w:tc>
          <w:tcPr>
            <w:tcW w:w="441" w:type="pct"/>
            <w:vMerge/>
            <w:tcBorders>
              <w:top w:val="single" w:sz="4" w:space="0" w:color="auto"/>
              <w:left w:val="single" w:sz="4" w:space="0" w:color="auto"/>
              <w:bottom w:val="single" w:sz="4" w:space="0" w:color="auto"/>
              <w:right w:val="single" w:sz="4" w:space="0" w:color="auto"/>
            </w:tcBorders>
            <w:vAlign w:val="center"/>
          </w:tcPr>
          <w:p w14:paraId="6E492207" w14:textId="77777777" w:rsidR="00410F2E" w:rsidRPr="00410F2E" w:rsidRDefault="00410F2E" w:rsidP="00F2041C">
            <w:pPr>
              <w:widowControl/>
              <w:spacing w:line="360" w:lineRule="auto"/>
              <w:jc w:val="left"/>
              <w:rPr>
                <w:rFonts w:ascii="宋体" w:hAnsi="宋体" w:cs="宋体"/>
                <w:color w:val="000000"/>
                <w:kern w:val="0"/>
                <w:szCs w:val="21"/>
              </w:rPr>
            </w:pPr>
          </w:p>
        </w:tc>
        <w:tc>
          <w:tcPr>
            <w:tcW w:w="536" w:type="pct"/>
            <w:vMerge/>
            <w:tcBorders>
              <w:top w:val="single" w:sz="4" w:space="0" w:color="auto"/>
              <w:left w:val="single" w:sz="4" w:space="0" w:color="auto"/>
              <w:bottom w:val="single" w:sz="4" w:space="0" w:color="auto"/>
              <w:right w:val="single" w:sz="4" w:space="0" w:color="auto"/>
            </w:tcBorders>
            <w:vAlign w:val="center"/>
          </w:tcPr>
          <w:p w14:paraId="06AB5B5C" w14:textId="77777777" w:rsidR="00410F2E" w:rsidRPr="00410F2E" w:rsidRDefault="00410F2E" w:rsidP="00F2041C">
            <w:pPr>
              <w:widowControl/>
              <w:spacing w:line="360" w:lineRule="auto"/>
              <w:jc w:val="left"/>
              <w:rPr>
                <w:rFonts w:ascii="宋体" w:hAnsi="宋体" w:cs="宋体"/>
                <w:color w:val="000000"/>
                <w:kern w:val="0"/>
                <w:szCs w:val="21"/>
              </w:rPr>
            </w:pPr>
          </w:p>
        </w:tc>
        <w:tc>
          <w:tcPr>
            <w:tcW w:w="636" w:type="pct"/>
            <w:vMerge/>
            <w:tcBorders>
              <w:top w:val="single" w:sz="4" w:space="0" w:color="auto"/>
              <w:left w:val="single" w:sz="4" w:space="0" w:color="auto"/>
              <w:bottom w:val="single" w:sz="4" w:space="0" w:color="auto"/>
              <w:right w:val="single" w:sz="4" w:space="0" w:color="auto"/>
            </w:tcBorders>
            <w:vAlign w:val="center"/>
          </w:tcPr>
          <w:p w14:paraId="76DC92CA" w14:textId="77777777" w:rsidR="00410F2E" w:rsidRPr="00410F2E" w:rsidRDefault="00410F2E" w:rsidP="00F2041C">
            <w:pPr>
              <w:widowControl/>
              <w:spacing w:line="360" w:lineRule="auto"/>
              <w:jc w:val="left"/>
              <w:rPr>
                <w:rFonts w:ascii="宋体" w:hAnsi="宋体" w:cs="宋体"/>
                <w:color w:val="000000"/>
                <w:kern w:val="0"/>
                <w:szCs w:val="21"/>
              </w:rPr>
            </w:pPr>
          </w:p>
        </w:tc>
        <w:tc>
          <w:tcPr>
            <w:tcW w:w="826" w:type="pct"/>
            <w:tcBorders>
              <w:top w:val="single" w:sz="4" w:space="0" w:color="auto"/>
              <w:left w:val="nil"/>
              <w:bottom w:val="single" w:sz="4" w:space="0" w:color="auto"/>
              <w:right w:val="single" w:sz="4" w:space="0" w:color="auto"/>
            </w:tcBorders>
            <w:vAlign w:val="center"/>
          </w:tcPr>
          <w:p w14:paraId="06F83C55"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SS6G24</w:t>
            </w:r>
          </w:p>
        </w:tc>
        <w:tc>
          <w:tcPr>
            <w:tcW w:w="928" w:type="pct"/>
            <w:tcBorders>
              <w:top w:val="single" w:sz="4" w:space="0" w:color="auto"/>
              <w:left w:val="nil"/>
              <w:bottom w:val="single" w:sz="4" w:space="0" w:color="auto"/>
              <w:right w:val="single" w:sz="4" w:space="0" w:color="auto"/>
            </w:tcBorders>
            <w:vAlign w:val="center"/>
          </w:tcPr>
          <w:p w14:paraId="7C2F408C"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2016-09-13</w:t>
            </w:r>
            <w:r w:rsidRPr="00410F2E">
              <w:rPr>
                <w:rFonts w:ascii="宋体" w:hAnsi="宋体" w:cs="宋体" w:hint="eastAsia"/>
                <w:color w:val="000000"/>
                <w:kern w:val="0"/>
                <w:szCs w:val="21"/>
              </w:rPr>
              <w:br/>
              <w:t>2021/10/31</w:t>
            </w:r>
          </w:p>
        </w:tc>
        <w:tc>
          <w:tcPr>
            <w:tcW w:w="380" w:type="pct"/>
            <w:vMerge/>
            <w:tcBorders>
              <w:top w:val="single" w:sz="4" w:space="0" w:color="auto"/>
              <w:left w:val="single" w:sz="4" w:space="0" w:color="auto"/>
              <w:bottom w:val="single" w:sz="4" w:space="0" w:color="auto"/>
              <w:right w:val="single" w:sz="4" w:space="0" w:color="auto"/>
            </w:tcBorders>
            <w:vAlign w:val="center"/>
          </w:tcPr>
          <w:p w14:paraId="3BCC397D" w14:textId="77777777" w:rsidR="00410F2E" w:rsidRPr="00410F2E" w:rsidRDefault="00410F2E" w:rsidP="00F2041C">
            <w:pPr>
              <w:widowControl/>
              <w:spacing w:line="360" w:lineRule="auto"/>
              <w:jc w:val="left"/>
              <w:rPr>
                <w:rFonts w:ascii="宋体" w:hAnsi="宋体" w:cs="宋体"/>
                <w:color w:val="000000"/>
                <w:kern w:val="0"/>
                <w:szCs w:val="21"/>
              </w:rPr>
            </w:pPr>
          </w:p>
        </w:tc>
        <w:tc>
          <w:tcPr>
            <w:tcW w:w="1253" w:type="pct"/>
            <w:vMerge/>
            <w:tcBorders>
              <w:top w:val="single" w:sz="4" w:space="0" w:color="auto"/>
              <w:left w:val="single" w:sz="4" w:space="0" w:color="auto"/>
              <w:bottom w:val="single" w:sz="4" w:space="0" w:color="auto"/>
              <w:right w:val="single" w:sz="4" w:space="0" w:color="auto"/>
            </w:tcBorders>
            <w:vAlign w:val="center"/>
          </w:tcPr>
          <w:p w14:paraId="24C6495A" w14:textId="77777777" w:rsidR="00410F2E" w:rsidRPr="00410F2E" w:rsidRDefault="00410F2E" w:rsidP="00F2041C">
            <w:pPr>
              <w:widowControl/>
              <w:spacing w:line="360" w:lineRule="auto"/>
              <w:jc w:val="left"/>
              <w:rPr>
                <w:rFonts w:ascii="宋体" w:hAnsi="宋体" w:cs="宋体"/>
                <w:color w:val="000000"/>
                <w:kern w:val="0"/>
                <w:szCs w:val="21"/>
              </w:rPr>
            </w:pPr>
          </w:p>
        </w:tc>
      </w:tr>
      <w:tr w:rsidR="00410F2E" w:rsidRPr="00410F2E" w14:paraId="4C393CE3" w14:textId="77777777" w:rsidTr="00410F2E">
        <w:trPr>
          <w:trHeight w:val="480"/>
        </w:trPr>
        <w:tc>
          <w:tcPr>
            <w:tcW w:w="441" w:type="pct"/>
            <w:vMerge/>
            <w:tcBorders>
              <w:top w:val="single" w:sz="4" w:space="0" w:color="auto"/>
              <w:left w:val="single" w:sz="4" w:space="0" w:color="auto"/>
              <w:bottom w:val="single" w:sz="4" w:space="0" w:color="auto"/>
              <w:right w:val="single" w:sz="4" w:space="0" w:color="auto"/>
            </w:tcBorders>
            <w:vAlign w:val="center"/>
          </w:tcPr>
          <w:p w14:paraId="14C92270" w14:textId="77777777" w:rsidR="00410F2E" w:rsidRPr="00410F2E" w:rsidRDefault="00410F2E" w:rsidP="00F2041C">
            <w:pPr>
              <w:widowControl/>
              <w:spacing w:line="360" w:lineRule="auto"/>
              <w:jc w:val="left"/>
              <w:rPr>
                <w:rFonts w:ascii="宋体" w:hAnsi="宋体" w:cs="宋体"/>
                <w:color w:val="000000"/>
                <w:kern w:val="0"/>
                <w:szCs w:val="21"/>
              </w:rPr>
            </w:pPr>
          </w:p>
        </w:tc>
        <w:tc>
          <w:tcPr>
            <w:tcW w:w="536" w:type="pct"/>
            <w:vMerge/>
            <w:tcBorders>
              <w:top w:val="single" w:sz="4" w:space="0" w:color="auto"/>
              <w:left w:val="single" w:sz="4" w:space="0" w:color="auto"/>
              <w:bottom w:val="single" w:sz="4" w:space="0" w:color="auto"/>
              <w:right w:val="single" w:sz="4" w:space="0" w:color="auto"/>
            </w:tcBorders>
            <w:vAlign w:val="center"/>
          </w:tcPr>
          <w:p w14:paraId="033AEC6C" w14:textId="77777777" w:rsidR="00410F2E" w:rsidRPr="00410F2E" w:rsidRDefault="00410F2E" w:rsidP="00F2041C">
            <w:pPr>
              <w:widowControl/>
              <w:spacing w:line="360" w:lineRule="auto"/>
              <w:jc w:val="left"/>
              <w:rPr>
                <w:rFonts w:ascii="宋体" w:hAnsi="宋体" w:cs="宋体"/>
                <w:color w:val="000000"/>
                <w:kern w:val="0"/>
                <w:szCs w:val="21"/>
              </w:rPr>
            </w:pPr>
          </w:p>
        </w:tc>
        <w:tc>
          <w:tcPr>
            <w:tcW w:w="636" w:type="pct"/>
            <w:vMerge/>
            <w:tcBorders>
              <w:top w:val="single" w:sz="4" w:space="0" w:color="auto"/>
              <w:left w:val="single" w:sz="4" w:space="0" w:color="auto"/>
              <w:bottom w:val="single" w:sz="4" w:space="0" w:color="auto"/>
              <w:right w:val="single" w:sz="4" w:space="0" w:color="auto"/>
            </w:tcBorders>
            <w:vAlign w:val="center"/>
          </w:tcPr>
          <w:p w14:paraId="068C9486" w14:textId="77777777" w:rsidR="00410F2E" w:rsidRPr="00410F2E" w:rsidRDefault="00410F2E" w:rsidP="00F2041C">
            <w:pPr>
              <w:widowControl/>
              <w:spacing w:line="360" w:lineRule="auto"/>
              <w:jc w:val="left"/>
              <w:rPr>
                <w:rFonts w:ascii="宋体" w:hAnsi="宋体" w:cs="宋体"/>
                <w:color w:val="000000"/>
                <w:kern w:val="0"/>
                <w:szCs w:val="21"/>
              </w:rPr>
            </w:pPr>
          </w:p>
        </w:tc>
        <w:tc>
          <w:tcPr>
            <w:tcW w:w="826" w:type="pct"/>
            <w:tcBorders>
              <w:top w:val="single" w:sz="4" w:space="0" w:color="auto"/>
              <w:left w:val="nil"/>
              <w:bottom w:val="single" w:sz="4" w:space="0" w:color="auto"/>
              <w:right w:val="single" w:sz="4" w:space="0" w:color="auto"/>
            </w:tcBorders>
            <w:vAlign w:val="center"/>
          </w:tcPr>
          <w:p w14:paraId="5A2A8F61"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AS1000G6</w:t>
            </w:r>
          </w:p>
        </w:tc>
        <w:tc>
          <w:tcPr>
            <w:tcW w:w="928" w:type="pct"/>
            <w:tcBorders>
              <w:top w:val="single" w:sz="4" w:space="0" w:color="auto"/>
              <w:left w:val="nil"/>
              <w:bottom w:val="single" w:sz="4" w:space="0" w:color="auto"/>
              <w:right w:val="single" w:sz="4" w:space="0" w:color="auto"/>
            </w:tcBorders>
            <w:vAlign w:val="center"/>
          </w:tcPr>
          <w:p w14:paraId="2DCB5DA3"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2016-02-22</w:t>
            </w:r>
            <w:r w:rsidRPr="00410F2E">
              <w:rPr>
                <w:rFonts w:ascii="宋体" w:hAnsi="宋体" w:cs="宋体" w:hint="eastAsia"/>
                <w:color w:val="000000"/>
                <w:kern w:val="0"/>
                <w:szCs w:val="21"/>
              </w:rPr>
              <w:br/>
              <w:t>2019/3/31</w:t>
            </w:r>
          </w:p>
        </w:tc>
        <w:tc>
          <w:tcPr>
            <w:tcW w:w="380" w:type="pct"/>
            <w:vMerge/>
            <w:tcBorders>
              <w:top w:val="single" w:sz="4" w:space="0" w:color="auto"/>
              <w:left w:val="single" w:sz="4" w:space="0" w:color="auto"/>
              <w:bottom w:val="single" w:sz="4" w:space="0" w:color="auto"/>
              <w:right w:val="single" w:sz="4" w:space="0" w:color="auto"/>
            </w:tcBorders>
            <w:vAlign w:val="center"/>
          </w:tcPr>
          <w:p w14:paraId="6DD405DC" w14:textId="77777777" w:rsidR="00410F2E" w:rsidRPr="00410F2E" w:rsidRDefault="00410F2E" w:rsidP="00F2041C">
            <w:pPr>
              <w:widowControl/>
              <w:spacing w:line="360" w:lineRule="auto"/>
              <w:jc w:val="left"/>
              <w:rPr>
                <w:rFonts w:ascii="宋体" w:hAnsi="宋体" w:cs="宋体"/>
                <w:color w:val="000000"/>
                <w:kern w:val="0"/>
                <w:szCs w:val="21"/>
              </w:rPr>
            </w:pPr>
          </w:p>
        </w:tc>
        <w:tc>
          <w:tcPr>
            <w:tcW w:w="1253" w:type="pct"/>
            <w:vMerge/>
            <w:tcBorders>
              <w:top w:val="single" w:sz="4" w:space="0" w:color="auto"/>
              <w:left w:val="single" w:sz="4" w:space="0" w:color="auto"/>
              <w:bottom w:val="single" w:sz="4" w:space="0" w:color="auto"/>
              <w:right w:val="single" w:sz="4" w:space="0" w:color="auto"/>
            </w:tcBorders>
            <w:vAlign w:val="center"/>
          </w:tcPr>
          <w:p w14:paraId="79F1CC58" w14:textId="77777777" w:rsidR="00410F2E" w:rsidRPr="00410F2E" w:rsidRDefault="00410F2E" w:rsidP="00F2041C">
            <w:pPr>
              <w:widowControl/>
              <w:spacing w:line="360" w:lineRule="auto"/>
              <w:jc w:val="left"/>
              <w:rPr>
                <w:rFonts w:ascii="宋体" w:hAnsi="宋体" w:cs="宋体"/>
                <w:color w:val="000000"/>
                <w:kern w:val="0"/>
                <w:szCs w:val="21"/>
              </w:rPr>
            </w:pPr>
          </w:p>
        </w:tc>
      </w:tr>
      <w:tr w:rsidR="00410F2E" w:rsidRPr="00410F2E" w14:paraId="66AD5A43" w14:textId="77777777" w:rsidTr="00410F2E">
        <w:trPr>
          <w:trHeight w:val="480"/>
        </w:trPr>
        <w:tc>
          <w:tcPr>
            <w:tcW w:w="441" w:type="pct"/>
            <w:vMerge/>
            <w:tcBorders>
              <w:top w:val="single" w:sz="4" w:space="0" w:color="auto"/>
              <w:left w:val="single" w:sz="4" w:space="0" w:color="auto"/>
              <w:bottom w:val="single" w:sz="4" w:space="0" w:color="auto"/>
              <w:right w:val="single" w:sz="4" w:space="0" w:color="auto"/>
            </w:tcBorders>
            <w:vAlign w:val="center"/>
          </w:tcPr>
          <w:p w14:paraId="4AE1A01D" w14:textId="77777777" w:rsidR="00410F2E" w:rsidRPr="00410F2E" w:rsidRDefault="00410F2E" w:rsidP="00F2041C">
            <w:pPr>
              <w:widowControl/>
              <w:spacing w:line="360" w:lineRule="auto"/>
              <w:jc w:val="left"/>
              <w:rPr>
                <w:rFonts w:ascii="宋体" w:hAnsi="宋体" w:cs="宋体"/>
                <w:color w:val="000000"/>
                <w:kern w:val="0"/>
                <w:szCs w:val="21"/>
              </w:rPr>
            </w:pPr>
          </w:p>
        </w:tc>
        <w:tc>
          <w:tcPr>
            <w:tcW w:w="536" w:type="pct"/>
            <w:vMerge/>
            <w:tcBorders>
              <w:top w:val="single" w:sz="4" w:space="0" w:color="auto"/>
              <w:left w:val="single" w:sz="4" w:space="0" w:color="auto"/>
              <w:bottom w:val="single" w:sz="4" w:space="0" w:color="auto"/>
              <w:right w:val="single" w:sz="4" w:space="0" w:color="auto"/>
            </w:tcBorders>
            <w:vAlign w:val="center"/>
          </w:tcPr>
          <w:p w14:paraId="4CC85598" w14:textId="77777777" w:rsidR="00410F2E" w:rsidRPr="00410F2E" w:rsidRDefault="00410F2E" w:rsidP="00F2041C">
            <w:pPr>
              <w:widowControl/>
              <w:spacing w:line="360" w:lineRule="auto"/>
              <w:jc w:val="left"/>
              <w:rPr>
                <w:rFonts w:ascii="宋体" w:hAnsi="宋体" w:cs="宋体"/>
                <w:color w:val="000000"/>
                <w:kern w:val="0"/>
                <w:szCs w:val="21"/>
              </w:rPr>
            </w:pPr>
          </w:p>
        </w:tc>
        <w:tc>
          <w:tcPr>
            <w:tcW w:w="636" w:type="pct"/>
            <w:vMerge/>
            <w:tcBorders>
              <w:top w:val="single" w:sz="4" w:space="0" w:color="auto"/>
              <w:left w:val="single" w:sz="4" w:space="0" w:color="auto"/>
              <w:bottom w:val="single" w:sz="4" w:space="0" w:color="auto"/>
              <w:right w:val="single" w:sz="4" w:space="0" w:color="auto"/>
            </w:tcBorders>
            <w:vAlign w:val="center"/>
          </w:tcPr>
          <w:p w14:paraId="3C8898FD" w14:textId="77777777" w:rsidR="00410F2E" w:rsidRPr="00410F2E" w:rsidRDefault="00410F2E" w:rsidP="00F2041C">
            <w:pPr>
              <w:widowControl/>
              <w:spacing w:line="360" w:lineRule="auto"/>
              <w:jc w:val="left"/>
              <w:rPr>
                <w:rFonts w:ascii="宋体" w:hAnsi="宋体" w:cs="宋体"/>
                <w:color w:val="000000"/>
                <w:kern w:val="0"/>
                <w:szCs w:val="21"/>
              </w:rPr>
            </w:pPr>
          </w:p>
        </w:tc>
        <w:tc>
          <w:tcPr>
            <w:tcW w:w="826" w:type="pct"/>
            <w:tcBorders>
              <w:top w:val="single" w:sz="4" w:space="0" w:color="auto"/>
              <w:left w:val="nil"/>
              <w:bottom w:val="single" w:sz="4" w:space="0" w:color="auto"/>
              <w:right w:val="single" w:sz="4" w:space="0" w:color="auto"/>
            </w:tcBorders>
            <w:vAlign w:val="center"/>
          </w:tcPr>
          <w:p w14:paraId="5F61E38C"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SS6G24</w:t>
            </w:r>
          </w:p>
        </w:tc>
        <w:tc>
          <w:tcPr>
            <w:tcW w:w="928" w:type="pct"/>
            <w:tcBorders>
              <w:top w:val="single" w:sz="4" w:space="0" w:color="auto"/>
              <w:left w:val="nil"/>
              <w:bottom w:val="single" w:sz="4" w:space="0" w:color="auto"/>
              <w:right w:val="single" w:sz="4" w:space="0" w:color="auto"/>
            </w:tcBorders>
            <w:vAlign w:val="center"/>
          </w:tcPr>
          <w:p w14:paraId="49635032"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2016-09-13</w:t>
            </w:r>
            <w:r w:rsidRPr="00410F2E">
              <w:rPr>
                <w:rFonts w:ascii="宋体" w:hAnsi="宋体" w:cs="宋体" w:hint="eastAsia"/>
                <w:color w:val="000000"/>
                <w:kern w:val="0"/>
                <w:szCs w:val="21"/>
              </w:rPr>
              <w:br/>
              <w:t>2021/10/31</w:t>
            </w:r>
          </w:p>
        </w:tc>
        <w:tc>
          <w:tcPr>
            <w:tcW w:w="380" w:type="pct"/>
            <w:vMerge/>
            <w:tcBorders>
              <w:top w:val="single" w:sz="4" w:space="0" w:color="auto"/>
              <w:left w:val="single" w:sz="4" w:space="0" w:color="auto"/>
              <w:bottom w:val="single" w:sz="4" w:space="0" w:color="auto"/>
              <w:right w:val="single" w:sz="4" w:space="0" w:color="auto"/>
            </w:tcBorders>
            <w:vAlign w:val="center"/>
          </w:tcPr>
          <w:p w14:paraId="02085BF2" w14:textId="77777777" w:rsidR="00410F2E" w:rsidRPr="00410F2E" w:rsidRDefault="00410F2E" w:rsidP="00F2041C">
            <w:pPr>
              <w:widowControl/>
              <w:spacing w:line="360" w:lineRule="auto"/>
              <w:jc w:val="left"/>
              <w:rPr>
                <w:rFonts w:ascii="宋体" w:hAnsi="宋体" w:cs="宋体"/>
                <w:color w:val="000000"/>
                <w:kern w:val="0"/>
                <w:szCs w:val="21"/>
              </w:rPr>
            </w:pPr>
          </w:p>
        </w:tc>
        <w:tc>
          <w:tcPr>
            <w:tcW w:w="1253" w:type="pct"/>
            <w:vMerge/>
            <w:tcBorders>
              <w:top w:val="single" w:sz="4" w:space="0" w:color="auto"/>
              <w:left w:val="single" w:sz="4" w:space="0" w:color="auto"/>
              <w:bottom w:val="single" w:sz="4" w:space="0" w:color="auto"/>
              <w:right w:val="single" w:sz="4" w:space="0" w:color="auto"/>
            </w:tcBorders>
            <w:vAlign w:val="center"/>
          </w:tcPr>
          <w:p w14:paraId="15BBF4DC" w14:textId="77777777" w:rsidR="00410F2E" w:rsidRPr="00410F2E" w:rsidRDefault="00410F2E" w:rsidP="00F2041C">
            <w:pPr>
              <w:widowControl/>
              <w:spacing w:line="360" w:lineRule="auto"/>
              <w:jc w:val="left"/>
              <w:rPr>
                <w:rFonts w:ascii="宋体" w:hAnsi="宋体" w:cs="宋体"/>
                <w:color w:val="000000"/>
                <w:kern w:val="0"/>
                <w:szCs w:val="21"/>
              </w:rPr>
            </w:pPr>
          </w:p>
        </w:tc>
      </w:tr>
      <w:tr w:rsidR="00410F2E" w:rsidRPr="00410F2E" w14:paraId="00E84BA8" w14:textId="77777777" w:rsidTr="00410F2E">
        <w:trPr>
          <w:trHeight w:val="480"/>
        </w:trPr>
        <w:tc>
          <w:tcPr>
            <w:tcW w:w="441" w:type="pct"/>
            <w:tcBorders>
              <w:top w:val="single" w:sz="4" w:space="0" w:color="auto"/>
              <w:left w:val="single" w:sz="4" w:space="0" w:color="auto"/>
              <w:bottom w:val="single" w:sz="4" w:space="0" w:color="auto"/>
              <w:right w:val="single" w:sz="4" w:space="0" w:color="auto"/>
            </w:tcBorders>
            <w:vAlign w:val="center"/>
          </w:tcPr>
          <w:p w14:paraId="236CB1FB"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3</w:t>
            </w:r>
          </w:p>
        </w:tc>
        <w:tc>
          <w:tcPr>
            <w:tcW w:w="536" w:type="pct"/>
            <w:tcBorders>
              <w:top w:val="single" w:sz="4" w:space="0" w:color="auto"/>
              <w:left w:val="nil"/>
              <w:bottom w:val="single" w:sz="4" w:space="0" w:color="auto"/>
              <w:right w:val="single" w:sz="4" w:space="0" w:color="auto"/>
            </w:tcBorders>
            <w:vAlign w:val="center"/>
          </w:tcPr>
          <w:p w14:paraId="1BF4A468"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存储</w:t>
            </w:r>
          </w:p>
        </w:tc>
        <w:tc>
          <w:tcPr>
            <w:tcW w:w="636" w:type="pct"/>
            <w:tcBorders>
              <w:top w:val="single" w:sz="4" w:space="0" w:color="auto"/>
              <w:left w:val="nil"/>
              <w:bottom w:val="single" w:sz="4" w:space="0" w:color="auto"/>
              <w:right w:val="single" w:sz="4" w:space="0" w:color="auto"/>
            </w:tcBorders>
            <w:vAlign w:val="center"/>
          </w:tcPr>
          <w:p w14:paraId="1353E26E"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DELL</w:t>
            </w:r>
          </w:p>
        </w:tc>
        <w:tc>
          <w:tcPr>
            <w:tcW w:w="826" w:type="pct"/>
            <w:tcBorders>
              <w:top w:val="single" w:sz="4" w:space="0" w:color="auto"/>
              <w:left w:val="nil"/>
              <w:bottom w:val="single" w:sz="4" w:space="0" w:color="auto"/>
              <w:right w:val="single" w:sz="4" w:space="0" w:color="auto"/>
            </w:tcBorders>
            <w:vAlign w:val="center"/>
          </w:tcPr>
          <w:p w14:paraId="142255BA"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Storage NX3230</w:t>
            </w:r>
          </w:p>
        </w:tc>
        <w:tc>
          <w:tcPr>
            <w:tcW w:w="928" w:type="pct"/>
            <w:tcBorders>
              <w:top w:val="single" w:sz="4" w:space="0" w:color="auto"/>
              <w:left w:val="nil"/>
              <w:bottom w:val="single" w:sz="4" w:space="0" w:color="auto"/>
              <w:right w:val="single" w:sz="4" w:space="0" w:color="auto"/>
            </w:tcBorders>
            <w:vAlign w:val="center"/>
          </w:tcPr>
          <w:p w14:paraId="043F8A27"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2017/12/03</w:t>
            </w:r>
            <w:r w:rsidRPr="00410F2E">
              <w:rPr>
                <w:rFonts w:ascii="宋体" w:hAnsi="宋体" w:cs="宋体" w:hint="eastAsia"/>
                <w:color w:val="000000"/>
                <w:kern w:val="0"/>
                <w:szCs w:val="21"/>
              </w:rPr>
              <w:br/>
              <w:t>2020/12/05</w:t>
            </w:r>
          </w:p>
        </w:tc>
        <w:tc>
          <w:tcPr>
            <w:tcW w:w="380" w:type="pct"/>
            <w:tcBorders>
              <w:top w:val="single" w:sz="4" w:space="0" w:color="auto"/>
              <w:left w:val="nil"/>
              <w:bottom w:val="single" w:sz="4" w:space="0" w:color="auto"/>
              <w:right w:val="single" w:sz="4" w:space="0" w:color="auto"/>
            </w:tcBorders>
            <w:vAlign w:val="center"/>
          </w:tcPr>
          <w:p w14:paraId="14A3BBE2"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w:t>
            </w:r>
          </w:p>
        </w:tc>
        <w:tc>
          <w:tcPr>
            <w:tcW w:w="1253" w:type="pct"/>
            <w:tcBorders>
              <w:top w:val="single" w:sz="4" w:space="0" w:color="auto"/>
              <w:left w:val="nil"/>
              <w:bottom w:val="single" w:sz="4" w:space="0" w:color="auto"/>
              <w:right w:val="single" w:sz="4" w:space="0" w:color="auto"/>
            </w:tcBorders>
            <w:vAlign w:val="center"/>
          </w:tcPr>
          <w:p w14:paraId="686B8C0A"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数据库物理备份</w:t>
            </w:r>
            <w:r w:rsidRPr="00410F2E">
              <w:rPr>
                <w:rFonts w:ascii="宋体" w:hAnsi="宋体" w:cs="宋体" w:hint="eastAsia"/>
                <w:color w:val="000000"/>
                <w:kern w:val="0"/>
                <w:szCs w:val="21"/>
              </w:rPr>
              <w:br/>
              <w:t>NAS</w:t>
            </w:r>
          </w:p>
        </w:tc>
      </w:tr>
      <w:tr w:rsidR="00410F2E" w:rsidRPr="00410F2E" w14:paraId="1BD0EE1C" w14:textId="77777777" w:rsidTr="00410F2E">
        <w:trPr>
          <w:trHeight w:val="480"/>
        </w:trPr>
        <w:tc>
          <w:tcPr>
            <w:tcW w:w="441" w:type="pct"/>
            <w:vMerge w:val="restart"/>
            <w:tcBorders>
              <w:top w:val="single" w:sz="4" w:space="0" w:color="auto"/>
              <w:left w:val="single" w:sz="4" w:space="0" w:color="auto"/>
              <w:bottom w:val="single" w:sz="4" w:space="0" w:color="auto"/>
              <w:right w:val="single" w:sz="4" w:space="0" w:color="auto"/>
            </w:tcBorders>
            <w:vAlign w:val="center"/>
          </w:tcPr>
          <w:p w14:paraId="6AAB0E59"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lastRenderedPageBreak/>
              <w:t>4</w:t>
            </w:r>
          </w:p>
        </w:tc>
        <w:tc>
          <w:tcPr>
            <w:tcW w:w="536" w:type="pct"/>
            <w:vMerge w:val="restart"/>
            <w:tcBorders>
              <w:top w:val="single" w:sz="4" w:space="0" w:color="auto"/>
              <w:left w:val="single" w:sz="4" w:space="0" w:color="auto"/>
              <w:bottom w:val="single" w:sz="4" w:space="0" w:color="auto"/>
              <w:right w:val="single" w:sz="4" w:space="0" w:color="auto"/>
            </w:tcBorders>
            <w:vAlign w:val="center"/>
          </w:tcPr>
          <w:p w14:paraId="3F524D84"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存储</w:t>
            </w:r>
          </w:p>
        </w:tc>
        <w:tc>
          <w:tcPr>
            <w:tcW w:w="636" w:type="pct"/>
            <w:vMerge w:val="restart"/>
            <w:tcBorders>
              <w:top w:val="single" w:sz="4" w:space="0" w:color="auto"/>
              <w:left w:val="single" w:sz="4" w:space="0" w:color="auto"/>
              <w:bottom w:val="single" w:sz="4" w:space="0" w:color="auto"/>
              <w:right w:val="single" w:sz="4" w:space="0" w:color="auto"/>
            </w:tcBorders>
            <w:vAlign w:val="center"/>
          </w:tcPr>
          <w:p w14:paraId="53749672"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同有飞骥</w:t>
            </w:r>
          </w:p>
        </w:tc>
        <w:tc>
          <w:tcPr>
            <w:tcW w:w="826" w:type="pct"/>
            <w:tcBorders>
              <w:top w:val="single" w:sz="4" w:space="0" w:color="auto"/>
              <w:left w:val="nil"/>
              <w:bottom w:val="single" w:sz="4" w:space="0" w:color="auto"/>
              <w:right w:val="single" w:sz="4" w:space="0" w:color="auto"/>
            </w:tcBorders>
            <w:vAlign w:val="center"/>
          </w:tcPr>
          <w:p w14:paraId="3ABC76EB"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NCS7500G2L-24R2FS11</w:t>
            </w:r>
          </w:p>
        </w:tc>
        <w:tc>
          <w:tcPr>
            <w:tcW w:w="928" w:type="pct"/>
            <w:tcBorders>
              <w:top w:val="single" w:sz="4" w:space="0" w:color="auto"/>
              <w:left w:val="nil"/>
              <w:bottom w:val="single" w:sz="4" w:space="0" w:color="auto"/>
              <w:right w:val="single" w:sz="4" w:space="0" w:color="auto"/>
            </w:tcBorders>
            <w:vAlign w:val="center"/>
          </w:tcPr>
          <w:p w14:paraId="6B2AF79A"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2018/6/21</w:t>
            </w:r>
            <w:r w:rsidRPr="00410F2E">
              <w:rPr>
                <w:rFonts w:ascii="宋体" w:hAnsi="宋体" w:cs="宋体" w:hint="eastAsia"/>
                <w:color w:val="000000"/>
                <w:kern w:val="0"/>
                <w:szCs w:val="21"/>
              </w:rPr>
              <w:br/>
              <w:t>2021/7/20</w:t>
            </w:r>
          </w:p>
        </w:tc>
        <w:tc>
          <w:tcPr>
            <w:tcW w:w="380" w:type="pct"/>
            <w:vMerge w:val="restart"/>
            <w:tcBorders>
              <w:top w:val="single" w:sz="4" w:space="0" w:color="auto"/>
              <w:left w:val="single" w:sz="4" w:space="0" w:color="auto"/>
              <w:bottom w:val="single" w:sz="4" w:space="0" w:color="auto"/>
              <w:right w:val="single" w:sz="4" w:space="0" w:color="auto"/>
            </w:tcBorders>
            <w:vAlign w:val="center"/>
          </w:tcPr>
          <w:p w14:paraId="6A69ADCD"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5</w:t>
            </w:r>
          </w:p>
        </w:tc>
        <w:tc>
          <w:tcPr>
            <w:tcW w:w="1253" w:type="pct"/>
            <w:tcBorders>
              <w:top w:val="single" w:sz="4" w:space="0" w:color="auto"/>
              <w:left w:val="nil"/>
              <w:bottom w:val="single" w:sz="4" w:space="0" w:color="auto"/>
              <w:right w:val="single" w:sz="4" w:space="0" w:color="auto"/>
            </w:tcBorders>
            <w:vAlign w:val="center"/>
          </w:tcPr>
          <w:p w14:paraId="733D902C"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 xml:space="preserve">社区系统oracle </w:t>
            </w:r>
            <w:proofErr w:type="spellStart"/>
            <w:r w:rsidRPr="00410F2E">
              <w:rPr>
                <w:rFonts w:ascii="宋体" w:hAnsi="宋体" w:cs="宋体" w:hint="eastAsia"/>
                <w:color w:val="000000"/>
                <w:kern w:val="0"/>
                <w:szCs w:val="21"/>
              </w:rPr>
              <w:t>adg</w:t>
            </w:r>
            <w:proofErr w:type="spellEnd"/>
          </w:p>
        </w:tc>
      </w:tr>
      <w:tr w:rsidR="00410F2E" w:rsidRPr="00410F2E" w14:paraId="53D54E3A" w14:textId="77777777" w:rsidTr="00410F2E">
        <w:trPr>
          <w:trHeight w:val="480"/>
        </w:trPr>
        <w:tc>
          <w:tcPr>
            <w:tcW w:w="441" w:type="pct"/>
            <w:vMerge/>
            <w:tcBorders>
              <w:top w:val="single" w:sz="4" w:space="0" w:color="auto"/>
              <w:left w:val="single" w:sz="4" w:space="0" w:color="auto"/>
              <w:bottom w:val="single" w:sz="4" w:space="0" w:color="auto"/>
              <w:right w:val="single" w:sz="4" w:space="0" w:color="auto"/>
            </w:tcBorders>
            <w:vAlign w:val="center"/>
          </w:tcPr>
          <w:p w14:paraId="394B610B" w14:textId="77777777" w:rsidR="00410F2E" w:rsidRPr="00410F2E" w:rsidRDefault="00410F2E" w:rsidP="00F2041C">
            <w:pPr>
              <w:widowControl/>
              <w:spacing w:line="360" w:lineRule="auto"/>
              <w:jc w:val="left"/>
              <w:rPr>
                <w:rFonts w:ascii="宋体" w:hAnsi="宋体" w:cs="宋体"/>
                <w:color w:val="000000"/>
                <w:kern w:val="0"/>
                <w:szCs w:val="21"/>
              </w:rPr>
            </w:pPr>
          </w:p>
        </w:tc>
        <w:tc>
          <w:tcPr>
            <w:tcW w:w="536" w:type="pct"/>
            <w:vMerge/>
            <w:tcBorders>
              <w:top w:val="single" w:sz="4" w:space="0" w:color="auto"/>
              <w:left w:val="single" w:sz="4" w:space="0" w:color="auto"/>
              <w:bottom w:val="single" w:sz="4" w:space="0" w:color="auto"/>
              <w:right w:val="single" w:sz="4" w:space="0" w:color="auto"/>
            </w:tcBorders>
            <w:vAlign w:val="center"/>
          </w:tcPr>
          <w:p w14:paraId="1BD6B7AB" w14:textId="77777777" w:rsidR="00410F2E" w:rsidRPr="00410F2E" w:rsidRDefault="00410F2E" w:rsidP="00F2041C">
            <w:pPr>
              <w:widowControl/>
              <w:spacing w:line="360" w:lineRule="auto"/>
              <w:jc w:val="left"/>
              <w:rPr>
                <w:rFonts w:ascii="宋体" w:hAnsi="宋体" w:cs="宋体"/>
                <w:color w:val="000000"/>
                <w:kern w:val="0"/>
                <w:szCs w:val="21"/>
              </w:rPr>
            </w:pPr>
          </w:p>
        </w:tc>
        <w:tc>
          <w:tcPr>
            <w:tcW w:w="636" w:type="pct"/>
            <w:vMerge/>
            <w:tcBorders>
              <w:top w:val="single" w:sz="4" w:space="0" w:color="auto"/>
              <w:left w:val="single" w:sz="4" w:space="0" w:color="auto"/>
              <w:bottom w:val="single" w:sz="4" w:space="0" w:color="auto"/>
              <w:right w:val="single" w:sz="4" w:space="0" w:color="auto"/>
            </w:tcBorders>
            <w:vAlign w:val="center"/>
          </w:tcPr>
          <w:p w14:paraId="1750D857" w14:textId="77777777" w:rsidR="00410F2E" w:rsidRPr="00410F2E" w:rsidRDefault="00410F2E" w:rsidP="00F2041C">
            <w:pPr>
              <w:widowControl/>
              <w:spacing w:line="360" w:lineRule="auto"/>
              <w:jc w:val="left"/>
              <w:rPr>
                <w:rFonts w:ascii="宋体" w:hAnsi="宋体" w:cs="宋体"/>
                <w:color w:val="000000"/>
                <w:kern w:val="0"/>
                <w:szCs w:val="21"/>
              </w:rPr>
            </w:pPr>
          </w:p>
        </w:tc>
        <w:tc>
          <w:tcPr>
            <w:tcW w:w="826" w:type="pct"/>
            <w:tcBorders>
              <w:top w:val="single" w:sz="4" w:space="0" w:color="auto"/>
              <w:left w:val="nil"/>
              <w:bottom w:val="single" w:sz="4" w:space="0" w:color="auto"/>
              <w:right w:val="single" w:sz="4" w:space="0" w:color="auto"/>
            </w:tcBorders>
            <w:vAlign w:val="center"/>
          </w:tcPr>
          <w:p w14:paraId="13884472"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NCS7300G2-24R2FS11</w:t>
            </w:r>
          </w:p>
        </w:tc>
        <w:tc>
          <w:tcPr>
            <w:tcW w:w="928" w:type="pct"/>
            <w:tcBorders>
              <w:top w:val="single" w:sz="4" w:space="0" w:color="auto"/>
              <w:left w:val="nil"/>
              <w:bottom w:val="single" w:sz="4" w:space="0" w:color="auto"/>
              <w:right w:val="single" w:sz="4" w:space="0" w:color="auto"/>
            </w:tcBorders>
            <w:vAlign w:val="center"/>
          </w:tcPr>
          <w:p w14:paraId="6DB67DC9"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2018/12/3</w:t>
            </w:r>
            <w:r w:rsidRPr="00410F2E">
              <w:rPr>
                <w:rFonts w:ascii="宋体" w:hAnsi="宋体" w:cs="宋体" w:hint="eastAsia"/>
                <w:color w:val="000000"/>
                <w:kern w:val="0"/>
                <w:szCs w:val="21"/>
              </w:rPr>
              <w:br/>
              <w:t>2022/1/2</w:t>
            </w:r>
          </w:p>
        </w:tc>
        <w:tc>
          <w:tcPr>
            <w:tcW w:w="380" w:type="pct"/>
            <w:vMerge/>
            <w:tcBorders>
              <w:top w:val="single" w:sz="4" w:space="0" w:color="auto"/>
              <w:left w:val="single" w:sz="4" w:space="0" w:color="auto"/>
              <w:bottom w:val="single" w:sz="4" w:space="0" w:color="auto"/>
              <w:right w:val="single" w:sz="4" w:space="0" w:color="auto"/>
            </w:tcBorders>
            <w:vAlign w:val="center"/>
          </w:tcPr>
          <w:p w14:paraId="0D0486F4" w14:textId="77777777" w:rsidR="00410F2E" w:rsidRPr="00410F2E" w:rsidRDefault="00410F2E" w:rsidP="00F2041C">
            <w:pPr>
              <w:widowControl/>
              <w:spacing w:line="360" w:lineRule="auto"/>
              <w:jc w:val="left"/>
              <w:rPr>
                <w:rFonts w:ascii="宋体" w:hAnsi="宋体" w:cs="宋体"/>
                <w:color w:val="000000"/>
                <w:kern w:val="0"/>
                <w:szCs w:val="21"/>
              </w:rPr>
            </w:pPr>
          </w:p>
        </w:tc>
        <w:tc>
          <w:tcPr>
            <w:tcW w:w="1253" w:type="pct"/>
            <w:tcBorders>
              <w:top w:val="single" w:sz="4" w:space="0" w:color="auto"/>
              <w:left w:val="nil"/>
              <w:bottom w:val="single" w:sz="4" w:space="0" w:color="auto"/>
              <w:right w:val="single" w:sz="4" w:space="0" w:color="auto"/>
            </w:tcBorders>
            <w:vAlign w:val="center"/>
          </w:tcPr>
          <w:p w14:paraId="01B9E6BB"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社区系统oracle</w:t>
            </w:r>
          </w:p>
        </w:tc>
      </w:tr>
      <w:tr w:rsidR="00410F2E" w:rsidRPr="00410F2E" w14:paraId="68D94459" w14:textId="77777777" w:rsidTr="00410F2E">
        <w:trPr>
          <w:trHeight w:val="480"/>
        </w:trPr>
        <w:tc>
          <w:tcPr>
            <w:tcW w:w="441" w:type="pct"/>
            <w:vMerge/>
            <w:tcBorders>
              <w:top w:val="single" w:sz="4" w:space="0" w:color="auto"/>
              <w:left w:val="single" w:sz="4" w:space="0" w:color="auto"/>
              <w:bottom w:val="single" w:sz="4" w:space="0" w:color="auto"/>
              <w:right w:val="single" w:sz="4" w:space="0" w:color="auto"/>
            </w:tcBorders>
            <w:vAlign w:val="center"/>
          </w:tcPr>
          <w:p w14:paraId="3926ED0D" w14:textId="77777777" w:rsidR="00410F2E" w:rsidRPr="00410F2E" w:rsidRDefault="00410F2E" w:rsidP="00F2041C">
            <w:pPr>
              <w:widowControl/>
              <w:spacing w:line="360" w:lineRule="auto"/>
              <w:jc w:val="left"/>
              <w:rPr>
                <w:rFonts w:ascii="宋体" w:hAnsi="宋体" w:cs="宋体"/>
                <w:color w:val="000000"/>
                <w:kern w:val="0"/>
                <w:szCs w:val="21"/>
              </w:rPr>
            </w:pPr>
          </w:p>
        </w:tc>
        <w:tc>
          <w:tcPr>
            <w:tcW w:w="536" w:type="pct"/>
            <w:vMerge/>
            <w:tcBorders>
              <w:top w:val="single" w:sz="4" w:space="0" w:color="auto"/>
              <w:left w:val="single" w:sz="4" w:space="0" w:color="auto"/>
              <w:bottom w:val="single" w:sz="4" w:space="0" w:color="auto"/>
              <w:right w:val="single" w:sz="4" w:space="0" w:color="auto"/>
            </w:tcBorders>
            <w:vAlign w:val="center"/>
          </w:tcPr>
          <w:p w14:paraId="2560DE5F" w14:textId="77777777" w:rsidR="00410F2E" w:rsidRPr="00410F2E" w:rsidRDefault="00410F2E" w:rsidP="00F2041C">
            <w:pPr>
              <w:widowControl/>
              <w:spacing w:line="360" w:lineRule="auto"/>
              <w:jc w:val="left"/>
              <w:rPr>
                <w:rFonts w:ascii="宋体" w:hAnsi="宋体" w:cs="宋体"/>
                <w:color w:val="000000"/>
                <w:kern w:val="0"/>
                <w:szCs w:val="21"/>
              </w:rPr>
            </w:pPr>
          </w:p>
        </w:tc>
        <w:tc>
          <w:tcPr>
            <w:tcW w:w="636" w:type="pct"/>
            <w:vMerge/>
            <w:tcBorders>
              <w:top w:val="single" w:sz="4" w:space="0" w:color="auto"/>
              <w:left w:val="single" w:sz="4" w:space="0" w:color="auto"/>
              <w:bottom w:val="single" w:sz="4" w:space="0" w:color="auto"/>
              <w:right w:val="single" w:sz="4" w:space="0" w:color="auto"/>
            </w:tcBorders>
            <w:vAlign w:val="center"/>
          </w:tcPr>
          <w:p w14:paraId="103FA367" w14:textId="77777777" w:rsidR="00410F2E" w:rsidRPr="00410F2E" w:rsidRDefault="00410F2E" w:rsidP="00F2041C">
            <w:pPr>
              <w:widowControl/>
              <w:spacing w:line="360" w:lineRule="auto"/>
              <w:jc w:val="left"/>
              <w:rPr>
                <w:rFonts w:ascii="宋体" w:hAnsi="宋体" w:cs="宋体"/>
                <w:color w:val="000000"/>
                <w:kern w:val="0"/>
                <w:szCs w:val="21"/>
              </w:rPr>
            </w:pPr>
          </w:p>
        </w:tc>
        <w:tc>
          <w:tcPr>
            <w:tcW w:w="826" w:type="pct"/>
            <w:tcBorders>
              <w:top w:val="single" w:sz="4" w:space="0" w:color="auto"/>
              <w:left w:val="nil"/>
              <w:bottom w:val="single" w:sz="4" w:space="0" w:color="auto"/>
              <w:right w:val="single" w:sz="4" w:space="0" w:color="auto"/>
            </w:tcBorders>
            <w:vAlign w:val="center"/>
          </w:tcPr>
          <w:p w14:paraId="746C656E"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NCS7300G2-24R2FS11</w:t>
            </w:r>
          </w:p>
        </w:tc>
        <w:tc>
          <w:tcPr>
            <w:tcW w:w="928" w:type="pct"/>
            <w:tcBorders>
              <w:top w:val="single" w:sz="4" w:space="0" w:color="auto"/>
              <w:left w:val="nil"/>
              <w:bottom w:val="single" w:sz="4" w:space="0" w:color="auto"/>
              <w:right w:val="single" w:sz="4" w:space="0" w:color="auto"/>
            </w:tcBorders>
            <w:vAlign w:val="center"/>
          </w:tcPr>
          <w:p w14:paraId="7D7C23F2"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2018/12/3</w:t>
            </w:r>
            <w:r w:rsidRPr="00410F2E">
              <w:rPr>
                <w:rFonts w:ascii="宋体" w:hAnsi="宋体" w:cs="宋体" w:hint="eastAsia"/>
                <w:color w:val="000000"/>
                <w:kern w:val="0"/>
                <w:szCs w:val="21"/>
              </w:rPr>
              <w:br/>
              <w:t>2022/1/2</w:t>
            </w:r>
          </w:p>
        </w:tc>
        <w:tc>
          <w:tcPr>
            <w:tcW w:w="380" w:type="pct"/>
            <w:vMerge/>
            <w:tcBorders>
              <w:top w:val="single" w:sz="4" w:space="0" w:color="auto"/>
              <w:left w:val="single" w:sz="4" w:space="0" w:color="auto"/>
              <w:bottom w:val="single" w:sz="4" w:space="0" w:color="auto"/>
              <w:right w:val="single" w:sz="4" w:space="0" w:color="auto"/>
            </w:tcBorders>
            <w:vAlign w:val="center"/>
          </w:tcPr>
          <w:p w14:paraId="1E7BE5D7" w14:textId="77777777" w:rsidR="00410F2E" w:rsidRPr="00410F2E" w:rsidRDefault="00410F2E" w:rsidP="00F2041C">
            <w:pPr>
              <w:widowControl/>
              <w:spacing w:line="360" w:lineRule="auto"/>
              <w:jc w:val="left"/>
              <w:rPr>
                <w:rFonts w:ascii="宋体" w:hAnsi="宋体" w:cs="宋体"/>
                <w:color w:val="000000"/>
                <w:kern w:val="0"/>
                <w:szCs w:val="21"/>
              </w:rPr>
            </w:pPr>
          </w:p>
        </w:tc>
        <w:tc>
          <w:tcPr>
            <w:tcW w:w="1253" w:type="pct"/>
            <w:tcBorders>
              <w:top w:val="single" w:sz="4" w:space="0" w:color="auto"/>
              <w:left w:val="nil"/>
              <w:bottom w:val="single" w:sz="4" w:space="0" w:color="auto"/>
              <w:right w:val="single" w:sz="4" w:space="0" w:color="auto"/>
            </w:tcBorders>
            <w:vAlign w:val="center"/>
          </w:tcPr>
          <w:p w14:paraId="122D2460"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H3C CAS 虚拟化集群存储</w:t>
            </w:r>
          </w:p>
        </w:tc>
      </w:tr>
      <w:tr w:rsidR="00410F2E" w:rsidRPr="00410F2E" w14:paraId="2DD63CC4" w14:textId="77777777" w:rsidTr="00410F2E">
        <w:trPr>
          <w:trHeight w:val="480"/>
        </w:trPr>
        <w:tc>
          <w:tcPr>
            <w:tcW w:w="441" w:type="pct"/>
            <w:vMerge/>
            <w:tcBorders>
              <w:top w:val="single" w:sz="4" w:space="0" w:color="auto"/>
              <w:left w:val="single" w:sz="4" w:space="0" w:color="auto"/>
              <w:bottom w:val="single" w:sz="4" w:space="0" w:color="auto"/>
              <w:right w:val="single" w:sz="4" w:space="0" w:color="auto"/>
            </w:tcBorders>
            <w:vAlign w:val="center"/>
          </w:tcPr>
          <w:p w14:paraId="7220037D" w14:textId="77777777" w:rsidR="00410F2E" w:rsidRPr="00410F2E" w:rsidRDefault="00410F2E" w:rsidP="00F2041C">
            <w:pPr>
              <w:widowControl/>
              <w:spacing w:line="360" w:lineRule="auto"/>
              <w:jc w:val="left"/>
              <w:rPr>
                <w:rFonts w:ascii="宋体" w:hAnsi="宋体" w:cs="宋体"/>
                <w:color w:val="000000"/>
                <w:kern w:val="0"/>
                <w:szCs w:val="21"/>
              </w:rPr>
            </w:pPr>
          </w:p>
        </w:tc>
        <w:tc>
          <w:tcPr>
            <w:tcW w:w="536" w:type="pct"/>
            <w:vMerge/>
            <w:tcBorders>
              <w:top w:val="single" w:sz="4" w:space="0" w:color="auto"/>
              <w:left w:val="single" w:sz="4" w:space="0" w:color="auto"/>
              <w:bottom w:val="single" w:sz="4" w:space="0" w:color="auto"/>
              <w:right w:val="single" w:sz="4" w:space="0" w:color="auto"/>
            </w:tcBorders>
            <w:vAlign w:val="center"/>
          </w:tcPr>
          <w:p w14:paraId="5132C799" w14:textId="77777777" w:rsidR="00410F2E" w:rsidRPr="00410F2E" w:rsidRDefault="00410F2E" w:rsidP="00F2041C">
            <w:pPr>
              <w:widowControl/>
              <w:spacing w:line="360" w:lineRule="auto"/>
              <w:jc w:val="left"/>
              <w:rPr>
                <w:rFonts w:ascii="宋体" w:hAnsi="宋体" w:cs="宋体"/>
                <w:color w:val="000000"/>
                <w:kern w:val="0"/>
                <w:szCs w:val="21"/>
              </w:rPr>
            </w:pPr>
          </w:p>
        </w:tc>
        <w:tc>
          <w:tcPr>
            <w:tcW w:w="636" w:type="pct"/>
            <w:vMerge/>
            <w:tcBorders>
              <w:top w:val="single" w:sz="4" w:space="0" w:color="auto"/>
              <w:left w:val="single" w:sz="4" w:space="0" w:color="auto"/>
              <w:bottom w:val="single" w:sz="4" w:space="0" w:color="auto"/>
              <w:right w:val="single" w:sz="4" w:space="0" w:color="auto"/>
            </w:tcBorders>
            <w:vAlign w:val="center"/>
          </w:tcPr>
          <w:p w14:paraId="242015B8" w14:textId="77777777" w:rsidR="00410F2E" w:rsidRPr="00410F2E" w:rsidRDefault="00410F2E" w:rsidP="00F2041C">
            <w:pPr>
              <w:widowControl/>
              <w:spacing w:line="360" w:lineRule="auto"/>
              <w:jc w:val="left"/>
              <w:rPr>
                <w:rFonts w:ascii="宋体" w:hAnsi="宋体" w:cs="宋体"/>
                <w:color w:val="000000"/>
                <w:kern w:val="0"/>
                <w:szCs w:val="21"/>
              </w:rPr>
            </w:pPr>
          </w:p>
        </w:tc>
        <w:tc>
          <w:tcPr>
            <w:tcW w:w="826" w:type="pct"/>
            <w:tcBorders>
              <w:top w:val="single" w:sz="4" w:space="0" w:color="auto"/>
              <w:left w:val="nil"/>
              <w:bottom w:val="single" w:sz="4" w:space="0" w:color="auto"/>
              <w:right w:val="single" w:sz="4" w:space="0" w:color="auto"/>
            </w:tcBorders>
            <w:vAlign w:val="center"/>
          </w:tcPr>
          <w:p w14:paraId="7DEE0536"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NCS7300G2-24R2FS11</w:t>
            </w:r>
          </w:p>
        </w:tc>
        <w:tc>
          <w:tcPr>
            <w:tcW w:w="928" w:type="pct"/>
            <w:tcBorders>
              <w:top w:val="single" w:sz="4" w:space="0" w:color="auto"/>
              <w:left w:val="nil"/>
              <w:bottom w:val="single" w:sz="4" w:space="0" w:color="auto"/>
              <w:right w:val="single" w:sz="4" w:space="0" w:color="auto"/>
            </w:tcBorders>
            <w:vAlign w:val="center"/>
          </w:tcPr>
          <w:p w14:paraId="2F4AF2DC"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2018/11/6</w:t>
            </w:r>
            <w:r w:rsidRPr="00410F2E">
              <w:rPr>
                <w:rFonts w:ascii="宋体" w:hAnsi="宋体" w:cs="宋体" w:hint="eastAsia"/>
                <w:color w:val="000000"/>
                <w:kern w:val="0"/>
                <w:szCs w:val="21"/>
              </w:rPr>
              <w:br/>
              <w:t>2021/12/6</w:t>
            </w:r>
          </w:p>
        </w:tc>
        <w:tc>
          <w:tcPr>
            <w:tcW w:w="380" w:type="pct"/>
            <w:vMerge/>
            <w:tcBorders>
              <w:top w:val="single" w:sz="4" w:space="0" w:color="auto"/>
              <w:left w:val="single" w:sz="4" w:space="0" w:color="auto"/>
              <w:bottom w:val="single" w:sz="4" w:space="0" w:color="auto"/>
              <w:right w:val="single" w:sz="4" w:space="0" w:color="auto"/>
            </w:tcBorders>
            <w:vAlign w:val="center"/>
          </w:tcPr>
          <w:p w14:paraId="6953C0B4" w14:textId="77777777" w:rsidR="00410F2E" w:rsidRPr="00410F2E" w:rsidRDefault="00410F2E" w:rsidP="00F2041C">
            <w:pPr>
              <w:widowControl/>
              <w:spacing w:line="360" w:lineRule="auto"/>
              <w:jc w:val="left"/>
              <w:rPr>
                <w:rFonts w:ascii="宋体" w:hAnsi="宋体" w:cs="宋体"/>
                <w:color w:val="000000"/>
                <w:kern w:val="0"/>
                <w:szCs w:val="21"/>
              </w:rPr>
            </w:pPr>
          </w:p>
        </w:tc>
        <w:tc>
          <w:tcPr>
            <w:tcW w:w="1253" w:type="pct"/>
            <w:tcBorders>
              <w:top w:val="single" w:sz="4" w:space="0" w:color="auto"/>
              <w:left w:val="nil"/>
              <w:bottom w:val="single" w:sz="4" w:space="0" w:color="auto"/>
              <w:right w:val="single" w:sz="4" w:space="0" w:color="auto"/>
            </w:tcBorders>
            <w:vAlign w:val="center"/>
          </w:tcPr>
          <w:p w14:paraId="4D14B0FA"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易迅通虚拟化医院前置集群存储</w:t>
            </w:r>
          </w:p>
        </w:tc>
      </w:tr>
      <w:tr w:rsidR="00410F2E" w:rsidRPr="00410F2E" w14:paraId="073A593A" w14:textId="77777777" w:rsidTr="00410F2E">
        <w:trPr>
          <w:trHeight w:val="480"/>
        </w:trPr>
        <w:tc>
          <w:tcPr>
            <w:tcW w:w="441" w:type="pct"/>
            <w:vMerge/>
            <w:tcBorders>
              <w:top w:val="single" w:sz="4" w:space="0" w:color="auto"/>
              <w:left w:val="single" w:sz="4" w:space="0" w:color="auto"/>
              <w:bottom w:val="single" w:sz="4" w:space="0" w:color="auto"/>
              <w:right w:val="single" w:sz="4" w:space="0" w:color="auto"/>
            </w:tcBorders>
            <w:vAlign w:val="center"/>
          </w:tcPr>
          <w:p w14:paraId="0EE5EBCB" w14:textId="77777777" w:rsidR="00410F2E" w:rsidRPr="00410F2E" w:rsidRDefault="00410F2E" w:rsidP="00F2041C">
            <w:pPr>
              <w:widowControl/>
              <w:spacing w:line="360" w:lineRule="auto"/>
              <w:jc w:val="left"/>
              <w:rPr>
                <w:rFonts w:ascii="宋体" w:hAnsi="宋体" w:cs="宋体"/>
                <w:color w:val="000000"/>
                <w:kern w:val="0"/>
                <w:szCs w:val="21"/>
              </w:rPr>
            </w:pPr>
          </w:p>
        </w:tc>
        <w:tc>
          <w:tcPr>
            <w:tcW w:w="536" w:type="pct"/>
            <w:vMerge/>
            <w:tcBorders>
              <w:top w:val="single" w:sz="4" w:space="0" w:color="auto"/>
              <w:left w:val="single" w:sz="4" w:space="0" w:color="auto"/>
              <w:bottom w:val="single" w:sz="4" w:space="0" w:color="auto"/>
              <w:right w:val="single" w:sz="4" w:space="0" w:color="auto"/>
            </w:tcBorders>
            <w:vAlign w:val="center"/>
          </w:tcPr>
          <w:p w14:paraId="25939441" w14:textId="77777777" w:rsidR="00410F2E" w:rsidRPr="00410F2E" w:rsidRDefault="00410F2E" w:rsidP="00F2041C">
            <w:pPr>
              <w:widowControl/>
              <w:spacing w:line="360" w:lineRule="auto"/>
              <w:jc w:val="left"/>
              <w:rPr>
                <w:rFonts w:ascii="宋体" w:hAnsi="宋体" w:cs="宋体"/>
                <w:color w:val="000000"/>
                <w:kern w:val="0"/>
                <w:szCs w:val="21"/>
              </w:rPr>
            </w:pPr>
          </w:p>
        </w:tc>
        <w:tc>
          <w:tcPr>
            <w:tcW w:w="636" w:type="pct"/>
            <w:vMerge/>
            <w:tcBorders>
              <w:top w:val="single" w:sz="4" w:space="0" w:color="auto"/>
              <w:left w:val="single" w:sz="4" w:space="0" w:color="auto"/>
              <w:bottom w:val="single" w:sz="4" w:space="0" w:color="auto"/>
              <w:right w:val="single" w:sz="4" w:space="0" w:color="auto"/>
            </w:tcBorders>
            <w:vAlign w:val="center"/>
          </w:tcPr>
          <w:p w14:paraId="29AB3C5C" w14:textId="77777777" w:rsidR="00410F2E" w:rsidRPr="00410F2E" w:rsidRDefault="00410F2E" w:rsidP="00F2041C">
            <w:pPr>
              <w:widowControl/>
              <w:spacing w:line="360" w:lineRule="auto"/>
              <w:jc w:val="left"/>
              <w:rPr>
                <w:rFonts w:ascii="宋体" w:hAnsi="宋体" w:cs="宋体"/>
                <w:color w:val="000000"/>
                <w:kern w:val="0"/>
                <w:szCs w:val="21"/>
              </w:rPr>
            </w:pPr>
          </w:p>
        </w:tc>
        <w:tc>
          <w:tcPr>
            <w:tcW w:w="826" w:type="pct"/>
            <w:tcBorders>
              <w:top w:val="single" w:sz="4" w:space="0" w:color="auto"/>
              <w:left w:val="nil"/>
              <w:bottom w:val="single" w:sz="4" w:space="0" w:color="auto"/>
              <w:right w:val="single" w:sz="4" w:space="0" w:color="auto"/>
            </w:tcBorders>
            <w:vAlign w:val="center"/>
          </w:tcPr>
          <w:p w14:paraId="2937587C"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NCS7300G2-24R2FS11</w:t>
            </w:r>
          </w:p>
        </w:tc>
        <w:tc>
          <w:tcPr>
            <w:tcW w:w="928" w:type="pct"/>
            <w:tcBorders>
              <w:top w:val="single" w:sz="4" w:space="0" w:color="auto"/>
              <w:left w:val="nil"/>
              <w:bottom w:val="single" w:sz="4" w:space="0" w:color="auto"/>
              <w:right w:val="single" w:sz="4" w:space="0" w:color="auto"/>
            </w:tcBorders>
            <w:vAlign w:val="center"/>
          </w:tcPr>
          <w:p w14:paraId="4B4A5654"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2018/11/6</w:t>
            </w:r>
            <w:r w:rsidRPr="00410F2E">
              <w:rPr>
                <w:rFonts w:ascii="宋体" w:hAnsi="宋体" w:cs="宋体" w:hint="eastAsia"/>
                <w:color w:val="000000"/>
                <w:kern w:val="0"/>
                <w:szCs w:val="21"/>
              </w:rPr>
              <w:br/>
              <w:t>2021/12/6</w:t>
            </w:r>
          </w:p>
        </w:tc>
        <w:tc>
          <w:tcPr>
            <w:tcW w:w="380" w:type="pct"/>
            <w:vMerge/>
            <w:tcBorders>
              <w:top w:val="single" w:sz="4" w:space="0" w:color="auto"/>
              <w:left w:val="single" w:sz="4" w:space="0" w:color="auto"/>
              <w:bottom w:val="single" w:sz="4" w:space="0" w:color="auto"/>
              <w:right w:val="single" w:sz="4" w:space="0" w:color="auto"/>
            </w:tcBorders>
            <w:vAlign w:val="center"/>
          </w:tcPr>
          <w:p w14:paraId="7DDEA0B7" w14:textId="77777777" w:rsidR="00410F2E" w:rsidRPr="00410F2E" w:rsidRDefault="00410F2E" w:rsidP="00F2041C">
            <w:pPr>
              <w:widowControl/>
              <w:spacing w:line="360" w:lineRule="auto"/>
              <w:jc w:val="left"/>
              <w:rPr>
                <w:rFonts w:ascii="宋体" w:hAnsi="宋体" w:cs="宋体"/>
                <w:color w:val="000000"/>
                <w:kern w:val="0"/>
                <w:szCs w:val="21"/>
              </w:rPr>
            </w:pPr>
          </w:p>
        </w:tc>
        <w:tc>
          <w:tcPr>
            <w:tcW w:w="1253" w:type="pct"/>
            <w:tcBorders>
              <w:top w:val="single" w:sz="4" w:space="0" w:color="auto"/>
              <w:left w:val="nil"/>
              <w:bottom w:val="single" w:sz="4" w:space="0" w:color="auto"/>
              <w:right w:val="single" w:sz="4" w:space="0" w:color="auto"/>
            </w:tcBorders>
            <w:vAlign w:val="center"/>
          </w:tcPr>
          <w:p w14:paraId="60C88244"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易迅通虚拟化测试集群存储</w:t>
            </w:r>
          </w:p>
        </w:tc>
      </w:tr>
      <w:tr w:rsidR="00410F2E" w:rsidRPr="00410F2E" w14:paraId="6D8CBBD2" w14:textId="77777777" w:rsidTr="00410F2E">
        <w:trPr>
          <w:trHeight w:val="240"/>
        </w:trPr>
        <w:tc>
          <w:tcPr>
            <w:tcW w:w="441" w:type="pct"/>
            <w:vMerge w:val="restart"/>
            <w:tcBorders>
              <w:top w:val="single" w:sz="4" w:space="0" w:color="auto"/>
              <w:left w:val="single" w:sz="4" w:space="0" w:color="auto"/>
              <w:bottom w:val="single" w:sz="4" w:space="0" w:color="auto"/>
              <w:right w:val="single" w:sz="4" w:space="0" w:color="auto"/>
            </w:tcBorders>
            <w:vAlign w:val="center"/>
          </w:tcPr>
          <w:p w14:paraId="647DB679"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5</w:t>
            </w:r>
          </w:p>
        </w:tc>
        <w:tc>
          <w:tcPr>
            <w:tcW w:w="536" w:type="pct"/>
            <w:tcBorders>
              <w:top w:val="single" w:sz="4" w:space="0" w:color="auto"/>
              <w:left w:val="nil"/>
              <w:bottom w:val="single" w:sz="4" w:space="0" w:color="auto"/>
              <w:right w:val="single" w:sz="4" w:space="0" w:color="auto"/>
            </w:tcBorders>
            <w:vAlign w:val="center"/>
          </w:tcPr>
          <w:p w14:paraId="45CE26D5"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光纤交换机</w:t>
            </w:r>
          </w:p>
        </w:tc>
        <w:tc>
          <w:tcPr>
            <w:tcW w:w="636" w:type="pct"/>
            <w:tcBorders>
              <w:top w:val="single" w:sz="4" w:space="0" w:color="auto"/>
              <w:left w:val="nil"/>
              <w:bottom w:val="single" w:sz="4" w:space="0" w:color="auto"/>
              <w:right w:val="single" w:sz="4" w:space="0" w:color="auto"/>
            </w:tcBorders>
            <w:vAlign w:val="center"/>
          </w:tcPr>
          <w:p w14:paraId="10B4A248"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Mellanox</w:t>
            </w:r>
          </w:p>
        </w:tc>
        <w:tc>
          <w:tcPr>
            <w:tcW w:w="826" w:type="pct"/>
            <w:tcBorders>
              <w:top w:val="single" w:sz="4" w:space="0" w:color="auto"/>
              <w:left w:val="nil"/>
              <w:bottom w:val="single" w:sz="4" w:space="0" w:color="auto"/>
              <w:right w:val="single" w:sz="4" w:space="0" w:color="auto"/>
            </w:tcBorders>
            <w:vAlign w:val="center"/>
          </w:tcPr>
          <w:p w14:paraId="7CC26305"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Mellanox 4036</w:t>
            </w:r>
          </w:p>
        </w:tc>
        <w:tc>
          <w:tcPr>
            <w:tcW w:w="928" w:type="pct"/>
            <w:tcBorders>
              <w:top w:val="single" w:sz="4" w:space="0" w:color="auto"/>
              <w:left w:val="nil"/>
              <w:bottom w:val="single" w:sz="4" w:space="0" w:color="auto"/>
              <w:right w:val="single" w:sz="4" w:space="0" w:color="auto"/>
            </w:tcBorders>
            <w:vAlign w:val="center"/>
          </w:tcPr>
          <w:p w14:paraId="485D9FDE"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2021-12-31</w:t>
            </w:r>
          </w:p>
        </w:tc>
        <w:tc>
          <w:tcPr>
            <w:tcW w:w="380" w:type="pct"/>
            <w:tcBorders>
              <w:top w:val="single" w:sz="4" w:space="0" w:color="auto"/>
              <w:left w:val="nil"/>
              <w:bottom w:val="single" w:sz="4" w:space="0" w:color="auto"/>
              <w:right w:val="single" w:sz="4" w:space="0" w:color="auto"/>
            </w:tcBorders>
            <w:vAlign w:val="center"/>
          </w:tcPr>
          <w:p w14:paraId="4ACAD499"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w:t>
            </w:r>
          </w:p>
        </w:tc>
        <w:tc>
          <w:tcPr>
            <w:tcW w:w="1253" w:type="pct"/>
            <w:tcBorders>
              <w:top w:val="single" w:sz="4" w:space="0" w:color="auto"/>
              <w:left w:val="nil"/>
              <w:bottom w:val="single" w:sz="4" w:space="0" w:color="auto"/>
              <w:right w:val="single" w:sz="4" w:space="0" w:color="auto"/>
            </w:tcBorders>
            <w:vAlign w:val="center"/>
          </w:tcPr>
          <w:p w14:paraId="624AE053"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天玑数据库一体机IB交换机</w:t>
            </w:r>
          </w:p>
        </w:tc>
      </w:tr>
      <w:tr w:rsidR="00410F2E" w:rsidRPr="00410F2E" w14:paraId="79258F0A" w14:textId="77777777" w:rsidTr="00410F2E">
        <w:trPr>
          <w:trHeight w:val="240"/>
        </w:trPr>
        <w:tc>
          <w:tcPr>
            <w:tcW w:w="441" w:type="pct"/>
            <w:vMerge/>
            <w:tcBorders>
              <w:top w:val="single" w:sz="4" w:space="0" w:color="auto"/>
              <w:left w:val="single" w:sz="4" w:space="0" w:color="auto"/>
              <w:bottom w:val="single" w:sz="4" w:space="0" w:color="auto"/>
              <w:right w:val="single" w:sz="4" w:space="0" w:color="auto"/>
            </w:tcBorders>
            <w:vAlign w:val="center"/>
          </w:tcPr>
          <w:p w14:paraId="4B0E682A" w14:textId="77777777" w:rsidR="00410F2E" w:rsidRPr="00410F2E" w:rsidRDefault="00410F2E" w:rsidP="00F2041C">
            <w:pPr>
              <w:widowControl/>
              <w:spacing w:line="360" w:lineRule="auto"/>
              <w:jc w:val="left"/>
              <w:rPr>
                <w:rFonts w:ascii="宋体" w:hAnsi="宋体" w:cs="宋体"/>
                <w:color w:val="000000"/>
                <w:kern w:val="0"/>
                <w:szCs w:val="21"/>
              </w:rPr>
            </w:pPr>
          </w:p>
        </w:tc>
        <w:tc>
          <w:tcPr>
            <w:tcW w:w="536" w:type="pct"/>
            <w:tcBorders>
              <w:top w:val="single" w:sz="4" w:space="0" w:color="auto"/>
              <w:left w:val="nil"/>
              <w:bottom w:val="single" w:sz="4" w:space="0" w:color="auto"/>
              <w:right w:val="single" w:sz="4" w:space="0" w:color="auto"/>
            </w:tcBorders>
            <w:vAlign w:val="center"/>
          </w:tcPr>
          <w:p w14:paraId="02BEFD49"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存储</w:t>
            </w:r>
          </w:p>
        </w:tc>
        <w:tc>
          <w:tcPr>
            <w:tcW w:w="636" w:type="pct"/>
            <w:tcBorders>
              <w:top w:val="single" w:sz="4" w:space="0" w:color="auto"/>
              <w:left w:val="nil"/>
              <w:bottom w:val="single" w:sz="4" w:space="0" w:color="auto"/>
              <w:right w:val="single" w:sz="4" w:space="0" w:color="auto"/>
            </w:tcBorders>
            <w:vAlign w:val="center"/>
          </w:tcPr>
          <w:p w14:paraId="74078DD1"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超威</w:t>
            </w:r>
          </w:p>
        </w:tc>
        <w:tc>
          <w:tcPr>
            <w:tcW w:w="826" w:type="pct"/>
            <w:tcBorders>
              <w:top w:val="single" w:sz="4" w:space="0" w:color="auto"/>
              <w:left w:val="nil"/>
              <w:bottom w:val="single" w:sz="4" w:space="0" w:color="auto"/>
              <w:right w:val="single" w:sz="4" w:space="0" w:color="auto"/>
            </w:tcBorders>
            <w:vAlign w:val="center"/>
          </w:tcPr>
          <w:p w14:paraId="60D882E3" w14:textId="77777777" w:rsidR="00410F2E" w:rsidRPr="00410F2E" w:rsidRDefault="00410F2E" w:rsidP="00F2041C">
            <w:pPr>
              <w:widowControl/>
              <w:spacing w:line="360" w:lineRule="auto"/>
              <w:jc w:val="center"/>
              <w:rPr>
                <w:rFonts w:ascii="宋体" w:hAnsi="宋体" w:cs="宋体"/>
                <w:color w:val="000000"/>
                <w:kern w:val="0"/>
                <w:szCs w:val="21"/>
              </w:rPr>
            </w:pPr>
            <w:proofErr w:type="spellStart"/>
            <w:r w:rsidRPr="00410F2E">
              <w:rPr>
                <w:rFonts w:ascii="宋体" w:hAnsi="宋体" w:cs="宋体" w:hint="eastAsia"/>
                <w:color w:val="000000"/>
                <w:kern w:val="0"/>
                <w:szCs w:val="21"/>
              </w:rPr>
              <w:t>PBData</w:t>
            </w:r>
            <w:proofErr w:type="spellEnd"/>
            <w:r w:rsidRPr="00410F2E">
              <w:rPr>
                <w:rFonts w:ascii="宋体" w:hAnsi="宋体" w:cs="宋体" w:hint="eastAsia"/>
                <w:color w:val="000000"/>
                <w:kern w:val="0"/>
                <w:szCs w:val="21"/>
              </w:rPr>
              <w:t>存储</w:t>
            </w:r>
          </w:p>
        </w:tc>
        <w:tc>
          <w:tcPr>
            <w:tcW w:w="928" w:type="pct"/>
            <w:tcBorders>
              <w:top w:val="single" w:sz="4" w:space="0" w:color="auto"/>
              <w:left w:val="nil"/>
              <w:bottom w:val="single" w:sz="4" w:space="0" w:color="auto"/>
              <w:right w:val="single" w:sz="4" w:space="0" w:color="auto"/>
            </w:tcBorders>
            <w:vAlign w:val="center"/>
          </w:tcPr>
          <w:p w14:paraId="6D2227E3"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2021-12-31</w:t>
            </w:r>
          </w:p>
        </w:tc>
        <w:tc>
          <w:tcPr>
            <w:tcW w:w="380" w:type="pct"/>
            <w:tcBorders>
              <w:top w:val="single" w:sz="4" w:space="0" w:color="auto"/>
              <w:left w:val="nil"/>
              <w:bottom w:val="single" w:sz="4" w:space="0" w:color="auto"/>
              <w:right w:val="single" w:sz="4" w:space="0" w:color="auto"/>
            </w:tcBorders>
            <w:vAlign w:val="center"/>
          </w:tcPr>
          <w:p w14:paraId="52611F1B"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3</w:t>
            </w:r>
          </w:p>
        </w:tc>
        <w:tc>
          <w:tcPr>
            <w:tcW w:w="1253" w:type="pct"/>
            <w:tcBorders>
              <w:top w:val="single" w:sz="4" w:space="0" w:color="auto"/>
              <w:left w:val="nil"/>
              <w:bottom w:val="single" w:sz="4" w:space="0" w:color="auto"/>
              <w:right w:val="single" w:sz="4" w:space="0" w:color="auto"/>
            </w:tcBorders>
            <w:vAlign w:val="center"/>
          </w:tcPr>
          <w:p w14:paraId="72F34185"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天玑数据库一体机存储</w:t>
            </w:r>
          </w:p>
        </w:tc>
      </w:tr>
      <w:tr w:rsidR="00410F2E" w:rsidRPr="00410F2E" w14:paraId="72DF0591" w14:textId="77777777" w:rsidTr="00410F2E">
        <w:trPr>
          <w:trHeight w:val="480"/>
        </w:trPr>
        <w:tc>
          <w:tcPr>
            <w:tcW w:w="441" w:type="pct"/>
            <w:tcBorders>
              <w:top w:val="single" w:sz="4" w:space="0" w:color="auto"/>
              <w:left w:val="single" w:sz="4" w:space="0" w:color="auto"/>
              <w:bottom w:val="single" w:sz="4" w:space="0" w:color="auto"/>
              <w:right w:val="single" w:sz="4" w:space="0" w:color="auto"/>
            </w:tcBorders>
            <w:vAlign w:val="center"/>
          </w:tcPr>
          <w:p w14:paraId="30ED5910"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6</w:t>
            </w:r>
          </w:p>
        </w:tc>
        <w:tc>
          <w:tcPr>
            <w:tcW w:w="536" w:type="pct"/>
            <w:tcBorders>
              <w:top w:val="single" w:sz="4" w:space="0" w:color="auto"/>
              <w:left w:val="nil"/>
              <w:bottom w:val="single" w:sz="4" w:space="0" w:color="auto"/>
              <w:right w:val="single" w:sz="4" w:space="0" w:color="auto"/>
            </w:tcBorders>
            <w:vAlign w:val="center"/>
          </w:tcPr>
          <w:p w14:paraId="1C7E79FB"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光纤交换机</w:t>
            </w:r>
          </w:p>
        </w:tc>
        <w:tc>
          <w:tcPr>
            <w:tcW w:w="636" w:type="pct"/>
            <w:tcBorders>
              <w:top w:val="single" w:sz="4" w:space="0" w:color="auto"/>
              <w:left w:val="nil"/>
              <w:bottom w:val="single" w:sz="4" w:space="0" w:color="auto"/>
              <w:right w:val="single" w:sz="4" w:space="0" w:color="auto"/>
            </w:tcBorders>
            <w:vAlign w:val="center"/>
          </w:tcPr>
          <w:p w14:paraId="3B1A4A61"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H3C</w:t>
            </w:r>
          </w:p>
        </w:tc>
        <w:tc>
          <w:tcPr>
            <w:tcW w:w="826" w:type="pct"/>
            <w:tcBorders>
              <w:top w:val="single" w:sz="4" w:space="0" w:color="auto"/>
              <w:left w:val="nil"/>
              <w:bottom w:val="single" w:sz="4" w:space="0" w:color="auto"/>
              <w:right w:val="single" w:sz="4" w:space="0" w:color="auto"/>
            </w:tcBorders>
            <w:vAlign w:val="center"/>
          </w:tcPr>
          <w:p w14:paraId="7AA44DEA"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SN3000B FC Switch</w:t>
            </w:r>
          </w:p>
        </w:tc>
        <w:tc>
          <w:tcPr>
            <w:tcW w:w="928" w:type="pct"/>
            <w:tcBorders>
              <w:top w:val="single" w:sz="4" w:space="0" w:color="auto"/>
              <w:left w:val="nil"/>
              <w:bottom w:val="single" w:sz="4" w:space="0" w:color="auto"/>
              <w:right w:val="single" w:sz="4" w:space="0" w:color="auto"/>
            </w:tcBorders>
            <w:vAlign w:val="center"/>
          </w:tcPr>
          <w:p w14:paraId="0C4E12AE"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2018-06-05</w:t>
            </w:r>
            <w:r w:rsidRPr="00410F2E">
              <w:rPr>
                <w:rFonts w:ascii="宋体" w:hAnsi="宋体" w:cs="宋体" w:hint="eastAsia"/>
                <w:color w:val="000000"/>
                <w:kern w:val="0"/>
                <w:szCs w:val="21"/>
              </w:rPr>
              <w:br/>
              <w:t>2021-07-05</w:t>
            </w:r>
          </w:p>
        </w:tc>
        <w:tc>
          <w:tcPr>
            <w:tcW w:w="380" w:type="pct"/>
            <w:tcBorders>
              <w:top w:val="single" w:sz="4" w:space="0" w:color="auto"/>
              <w:left w:val="nil"/>
              <w:bottom w:val="single" w:sz="4" w:space="0" w:color="auto"/>
              <w:right w:val="single" w:sz="4" w:space="0" w:color="auto"/>
            </w:tcBorders>
            <w:vAlign w:val="center"/>
          </w:tcPr>
          <w:p w14:paraId="2A2F5CAD"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w:t>
            </w:r>
          </w:p>
        </w:tc>
        <w:tc>
          <w:tcPr>
            <w:tcW w:w="1253" w:type="pct"/>
            <w:tcBorders>
              <w:top w:val="single" w:sz="4" w:space="0" w:color="auto"/>
              <w:left w:val="nil"/>
              <w:bottom w:val="single" w:sz="4" w:space="0" w:color="auto"/>
              <w:right w:val="single" w:sz="4" w:space="0" w:color="auto"/>
            </w:tcBorders>
            <w:vAlign w:val="center"/>
          </w:tcPr>
          <w:p w14:paraId="76032CEA"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H3C CAS 虚拟化集群光纤交换机</w:t>
            </w:r>
          </w:p>
        </w:tc>
      </w:tr>
      <w:tr w:rsidR="00410F2E" w:rsidRPr="00410F2E" w14:paraId="5AC4C3FD" w14:textId="77777777" w:rsidTr="00410F2E">
        <w:trPr>
          <w:trHeight w:val="48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70E56F8D"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7</w:t>
            </w:r>
          </w:p>
        </w:tc>
        <w:tc>
          <w:tcPr>
            <w:tcW w:w="536" w:type="pct"/>
            <w:tcBorders>
              <w:top w:val="single" w:sz="4" w:space="0" w:color="auto"/>
              <w:left w:val="nil"/>
              <w:bottom w:val="single" w:sz="4" w:space="0" w:color="auto"/>
              <w:right w:val="single" w:sz="4" w:space="0" w:color="auto"/>
            </w:tcBorders>
            <w:shd w:val="clear" w:color="auto" w:fill="auto"/>
            <w:vAlign w:val="center"/>
          </w:tcPr>
          <w:p w14:paraId="2CF5795F"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光纤交换机</w:t>
            </w:r>
          </w:p>
        </w:tc>
        <w:tc>
          <w:tcPr>
            <w:tcW w:w="636" w:type="pct"/>
            <w:tcBorders>
              <w:top w:val="single" w:sz="4" w:space="0" w:color="auto"/>
              <w:left w:val="nil"/>
              <w:bottom w:val="single" w:sz="4" w:space="0" w:color="auto"/>
              <w:right w:val="single" w:sz="4" w:space="0" w:color="auto"/>
            </w:tcBorders>
            <w:shd w:val="clear" w:color="auto" w:fill="auto"/>
            <w:vAlign w:val="center"/>
          </w:tcPr>
          <w:p w14:paraId="603E02CF"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EMC</w:t>
            </w:r>
          </w:p>
        </w:tc>
        <w:tc>
          <w:tcPr>
            <w:tcW w:w="826" w:type="pct"/>
            <w:tcBorders>
              <w:top w:val="single" w:sz="4" w:space="0" w:color="auto"/>
              <w:left w:val="nil"/>
              <w:bottom w:val="single" w:sz="4" w:space="0" w:color="auto"/>
              <w:right w:val="single" w:sz="4" w:space="0" w:color="auto"/>
            </w:tcBorders>
            <w:shd w:val="clear" w:color="000000" w:fill="FFFFFF"/>
            <w:vAlign w:val="center"/>
          </w:tcPr>
          <w:p w14:paraId="45FE9C1C" w14:textId="77777777" w:rsidR="00410F2E" w:rsidRPr="00410F2E" w:rsidRDefault="00410F2E" w:rsidP="00F2041C">
            <w:pPr>
              <w:widowControl/>
              <w:spacing w:line="360" w:lineRule="auto"/>
              <w:jc w:val="center"/>
              <w:rPr>
                <w:rFonts w:ascii="宋体" w:hAnsi="宋体" w:cs="宋体"/>
                <w:color w:val="000000"/>
                <w:kern w:val="0"/>
                <w:szCs w:val="21"/>
              </w:rPr>
            </w:pPr>
            <w:proofErr w:type="spellStart"/>
            <w:r w:rsidRPr="00410F2E">
              <w:rPr>
                <w:rFonts w:ascii="宋体" w:hAnsi="宋体" w:cs="宋体" w:hint="eastAsia"/>
                <w:color w:val="000000"/>
                <w:kern w:val="0"/>
                <w:szCs w:val="21"/>
              </w:rPr>
              <w:t>Connectrix</w:t>
            </w:r>
            <w:proofErr w:type="spellEnd"/>
            <w:r w:rsidRPr="00410F2E">
              <w:rPr>
                <w:rFonts w:ascii="宋体" w:hAnsi="宋体" w:cs="宋体" w:hint="eastAsia"/>
                <w:color w:val="000000"/>
                <w:kern w:val="0"/>
                <w:szCs w:val="21"/>
              </w:rPr>
              <w:br/>
              <w:t>DS-300B</w:t>
            </w:r>
          </w:p>
        </w:tc>
        <w:tc>
          <w:tcPr>
            <w:tcW w:w="928" w:type="pct"/>
            <w:tcBorders>
              <w:top w:val="single" w:sz="4" w:space="0" w:color="auto"/>
              <w:left w:val="nil"/>
              <w:bottom w:val="single" w:sz="4" w:space="0" w:color="auto"/>
              <w:right w:val="single" w:sz="4" w:space="0" w:color="auto"/>
              <w:tr2bl w:val="single" w:sz="4" w:space="0" w:color="auto"/>
            </w:tcBorders>
            <w:shd w:val="clear" w:color="000000" w:fill="FFFFFF"/>
            <w:vAlign w:val="center"/>
          </w:tcPr>
          <w:p w14:paraId="53B7C100"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已停产</w:t>
            </w:r>
          </w:p>
        </w:tc>
        <w:tc>
          <w:tcPr>
            <w:tcW w:w="380" w:type="pct"/>
            <w:tcBorders>
              <w:top w:val="single" w:sz="4" w:space="0" w:color="auto"/>
              <w:left w:val="nil"/>
              <w:bottom w:val="single" w:sz="4" w:space="0" w:color="auto"/>
              <w:right w:val="single" w:sz="4" w:space="0" w:color="auto"/>
            </w:tcBorders>
            <w:vAlign w:val="center"/>
          </w:tcPr>
          <w:p w14:paraId="4B740D3E"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w:t>
            </w:r>
          </w:p>
        </w:tc>
        <w:tc>
          <w:tcPr>
            <w:tcW w:w="1253" w:type="pct"/>
            <w:tcBorders>
              <w:top w:val="single" w:sz="4" w:space="0" w:color="auto"/>
              <w:left w:val="nil"/>
              <w:bottom w:val="single" w:sz="4" w:space="0" w:color="auto"/>
              <w:right w:val="single" w:sz="4" w:space="0" w:color="auto"/>
            </w:tcBorders>
            <w:vAlign w:val="center"/>
          </w:tcPr>
          <w:p w14:paraId="3E2CE11C"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医院前置区域光纤交换机</w:t>
            </w:r>
          </w:p>
        </w:tc>
      </w:tr>
      <w:tr w:rsidR="00410F2E" w:rsidRPr="00410F2E" w14:paraId="6C2292DB" w14:textId="77777777" w:rsidTr="00410F2E">
        <w:trPr>
          <w:trHeight w:val="48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499FB26D"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8</w:t>
            </w:r>
          </w:p>
        </w:tc>
        <w:tc>
          <w:tcPr>
            <w:tcW w:w="536" w:type="pct"/>
            <w:tcBorders>
              <w:top w:val="single" w:sz="4" w:space="0" w:color="auto"/>
              <w:left w:val="nil"/>
              <w:bottom w:val="single" w:sz="4" w:space="0" w:color="auto"/>
              <w:right w:val="single" w:sz="4" w:space="0" w:color="auto"/>
            </w:tcBorders>
            <w:shd w:val="clear" w:color="auto" w:fill="auto"/>
            <w:vAlign w:val="center"/>
          </w:tcPr>
          <w:p w14:paraId="0E8CE08F"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存储</w:t>
            </w:r>
          </w:p>
        </w:tc>
        <w:tc>
          <w:tcPr>
            <w:tcW w:w="636" w:type="pct"/>
            <w:tcBorders>
              <w:top w:val="single" w:sz="4" w:space="0" w:color="auto"/>
              <w:left w:val="nil"/>
              <w:bottom w:val="single" w:sz="4" w:space="0" w:color="auto"/>
              <w:right w:val="single" w:sz="4" w:space="0" w:color="auto"/>
            </w:tcBorders>
            <w:shd w:val="clear" w:color="auto" w:fill="auto"/>
            <w:vAlign w:val="center"/>
          </w:tcPr>
          <w:p w14:paraId="4D8F8313"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同有飞骥</w:t>
            </w:r>
          </w:p>
        </w:tc>
        <w:tc>
          <w:tcPr>
            <w:tcW w:w="826" w:type="pct"/>
            <w:tcBorders>
              <w:top w:val="single" w:sz="4" w:space="0" w:color="auto"/>
              <w:left w:val="nil"/>
              <w:bottom w:val="single" w:sz="4" w:space="0" w:color="auto"/>
              <w:right w:val="single" w:sz="4" w:space="0" w:color="auto"/>
            </w:tcBorders>
            <w:shd w:val="clear" w:color="000000" w:fill="FFFFFF"/>
            <w:vAlign w:val="center"/>
          </w:tcPr>
          <w:p w14:paraId="15A4416D"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NCS</w:t>
            </w:r>
            <w:r w:rsidRPr="00410F2E">
              <w:rPr>
                <w:rFonts w:ascii="宋体" w:hAnsi="宋体" w:cs="宋体"/>
                <w:color w:val="000000"/>
                <w:kern w:val="0"/>
                <w:szCs w:val="21"/>
              </w:rPr>
              <w:t>9100</w:t>
            </w:r>
          </w:p>
        </w:tc>
        <w:tc>
          <w:tcPr>
            <w:tcW w:w="928" w:type="pct"/>
            <w:tcBorders>
              <w:top w:val="single" w:sz="4" w:space="0" w:color="auto"/>
              <w:left w:val="nil"/>
              <w:bottom w:val="single" w:sz="4" w:space="0" w:color="auto"/>
              <w:right w:val="single" w:sz="4" w:space="0" w:color="auto"/>
            </w:tcBorders>
            <w:shd w:val="clear" w:color="000000" w:fill="FFFFFF"/>
            <w:vAlign w:val="center"/>
          </w:tcPr>
          <w:p w14:paraId="596EBE0D"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20</w:t>
            </w:r>
            <w:r w:rsidRPr="00410F2E">
              <w:rPr>
                <w:rFonts w:ascii="宋体" w:hAnsi="宋体" w:cs="宋体"/>
                <w:color w:val="000000"/>
                <w:kern w:val="0"/>
                <w:szCs w:val="21"/>
              </w:rPr>
              <w:t>21</w:t>
            </w:r>
            <w:r w:rsidRPr="00410F2E">
              <w:rPr>
                <w:rFonts w:ascii="宋体" w:hAnsi="宋体" w:cs="宋体" w:hint="eastAsia"/>
                <w:color w:val="000000"/>
                <w:kern w:val="0"/>
                <w:szCs w:val="21"/>
              </w:rPr>
              <w:t>/0</w:t>
            </w:r>
            <w:r w:rsidRPr="00410F2E">
              <w:rPr>
                <w:rFonts w:ascii="宋体" w:hAnsi="宋体" w:cs="宋体"/>
                <w:color w:val="000000"/>
                <w:kern w:val="0"/>
                <w:szCs w:val="21"/>
              </w:rPr>
              <w:t>3</w:t>
            </w:r>
            <w:r w:rsidRPr="00410F2E">
              <w:rPr>
                <w:rFonts w:ascii="宋体" w:hAnsi="宋体" w:cs="宋体" w:hint="eastAsia"/>
                <w:color w:val="000000"/>
                <w:kern w:val="0"/>
                <w:szCs w:val="21"/>
              </w:rPr>
              <w:t>/</w:t>
            </w:r>
            <w:r w:rsidRPr="00410F2E">
              <w:rPr>
                <w:rFonts w:ascii="宋体" w:hAnsi="宋体" w:cs="宋体"/>
                <w:color w:val="000000"/>
                <w:kern w:val="0"/>
                <w:szCs w:val="21"/>
              </w:rPr>
              <w:t>1</w:t>
            </w:r>
            <w:r w:rsidRPr="00410F2E">
              <w:rPr>
                <w:rFonts w:ascii="宋体" w:hAnsi="宋体" w:cs="宋体" w:hint="eastAsia"/>
                <w:color w:val="000000"/>
                <w:kern w:val="0"/>
                <w:szCs w:val="21"/>
              </w:rPr>
              <w:br/>
              <w:t>202</w:t>
            </w:r>
            <w:r w:rsidRPr="00410F2E">
              <w:rPr>
                <w:rFonts w:ascii="宋体" w:hAnsi="宋体" w:cs="宋体"/>
                <w:color w:val="000000"/>
                <w:kern w:val="0"/>
                <w:szCs w:val="21"/>
              </w:rPr>
              <w:t>4</w:t>
            </w:r>
            <w:r w:rsidRPr="00410F2E">
              <w:rPr>
                <w:rFonts w:ascii="宋体" w:hAnsi="宋体" w:cs="宋体" w:hint="eastAsia"/>
                <w:color w:val="000000"/>
                <w:kern w:val="0"/>
                <w:szCs w:val="21"/>
              </w:rPr>
              <w:t>/02/2</w:t>
            </w:r>
            <w:r w:rsidRPr="00410F2E">
              <w:rPr>
                <w:rFonts w:ascii="宋体" w:hAnsi="宋体" w:cs="宋体"/>
                <w:color w:val="000000"/>
                <w:kern w:val="0"/>
                <w:szCs w:val="21"/>
              </w:rPr>
              <w:t>9</w:t>
            </w:r>
          </w:p>
        </w:tc>
        <w:tc>
          <w:tcPr>
            <w:tcW w:w="380" w:type="pct"/>
            <w:tcBorders>
              <w:top w:val="single" w:sz="4" w:space="0" w:color="auto"/>
              <w:left w:val="nil"/>
              <w:bottom w:val="single" w:sz="4" w:space="0" w:color="auto"/>
              <w:right w:val="single" w:sz="4" w:space="0" w:color="auto"/>
            </w:tcBorders>
            <w:vAlign w:val="center"/>
          </w:tcPr>
          <w:p w14:paraId="087DCF32"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1</w:t>
            </w:r>
          </w:p>
        </w:tc>
        <w:tc>
          <w:tcPr>
            <w:tcW w:w="1253" w:type="pct"/>
            <w:tcBorders>
              <w:top w:val="single" w:sz="4" w:space="0" w:color="auto"/>
              <w:left w:val="nil"/>
              <w:bottom w:val="single" w:sz="4" w:space="0" w:color="auto"/>
              <w:right w:val="single" w:sz="4" w:space="0" w:color="auto"/>
            </w:tcBorders>
            <w:vAlign w:val="center"/>
          </w:tcPr>
          <w:p w14:paraId="5D8255CD"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云平台主存储</w:t>
            </w:r>
          </w:p>
        </w:tc>
      </w:tr>
      <w:tr w:rsidR="00410F2E" w:rsidRPr="00410F2E" w14:paraId="53AB72C7" w14:textId="77777777" w:rsidTr="00410F2E">
        <w:trPr>
          <w:trHeight w:val="48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0568BF4B"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9</w:t>
            </w:r>
          </w:p>
        </w:tc>
        <w:tc>
          <w:tcPr>
            <w:tcW w:w="536" w:type="pct"/>
            <w:tcBorders>
              <w:top w:val="single" w:sz="4" w:space="0" w:color="auto"/>
              <w:left w:val="nil"/>
              <w:bottom w:val="single" w:sz="4" w:space="0" w:color="auto"/>
              <w:right w:val="single" w:sz="4" w:space="0" w:color="auto"/>
            </w:tcBorders>
            <w:shd w:val="clear" w:color="auto" w:fill="auto"/>
            <w:vAlign w:val="center"/>
          </w:tcPr>
          <w:p w14:paraId="1E7F4ABC"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分布式存储</w:t>
            </w:r>
          </w:p>
        </w:tc>
        <w:tc>
          <w:tcPr>
            <w:tcW w:w="636" w:type="pct"/>
            <w:tcBorders>
              <w:top w:val="single" w:sz="4" w:space="0" w:color="auto"/>
              <w:left w:val="nil"/>
              <w:bottom w:val="single" w:sz="4" w:space="0" w:color="auto"/>
              <w:right w:val="single" w:sz="4" w:space="0" w:color="auto"/>
            </w:tcBorders>
            <w:shd w:val="clear" w:color="auto" w:fill="auto"/>
            <w:vAlign w:val="center"/>
          </w:tcPr>
          <w:p w14:paraId="1462C167"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同有飞骥</w:t>
            </w:r>
          </w:p>
        </w:tc>
        <w:tc>
          <w:tcPr>
            <w:tcW w:w="826" w:type="pct"/>
            <w:tcBorders>
              <w:top w:val="single" w:sz="4" w:space="0" w:color="auto"/>
              <w:left w:val="nil"/>
              <w:bottom w:val="single" w:sz="4" w:space="0" w:color="auto"/>
              <w:right w:val="single" w:sz="4" w:space="0" w:color="auto"/>
            </w:tcBorders>
            <w:shd w:val="clear" w:color="000000" w:fill="FFFFFF"/>
            <w:vAlign w:val="center"/>
          </w:tcPr>
          <w:p w14:paraId="2BA23B40"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NCS</w:t>
            </w:r>
            <w:r w:rsidRPr="00410F2E">
              <w:rPr>
                <w:rFonts w:ascii="宋体" w:hAnsi="宋体" w:cs="宋体"/>
                <w:color w:val="000000"/>
                <w:kern w:val="0"/>
                <w:szCs w:val="21"/>
              </w:rPr>
              <w:t>10000</w:t>
            </w:r>
            <w:r w:rsidRPr="00410F2E">
              <w:rPr>
                <w:rFonts w:ascii="宋体" w:hAnsi="宋体" w:cs="宋体" w:hint="eastAsia"/>
                <w:color w:val="000000"/>
                <w:kern w:val="0"/>
                <w:szCs w:val="21"/>
              </w:rPr>
              <w:t>A</w:t>
            </w:r>
          </w:p>
        </w:tc>
        <w:tc>
          <w:tcPr>
            <w:tcW w:w="928" w:type="pct"/>
            <w:tcBorders>
              <w:top w:val="single" w:sz="4" w:space="0" w:color="auto"/>
              <w:left w:val="nil"/>
              <w:bottom w:val="single" w:sz="4" w:space="0" w:color="auto"/>
              <w:right w:val="single" w:sz="4" w:space="0" w:color="auto"/>
            </w:tcBorders>
            <w:shd w:val="clear" w:color="000000" w:fill="FFFFFF"/>
            <w:vAlign w:val="center"/>
          </w:tcPr>
          <w:p w14:paraId="09C7CDE3"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20</w:t>
            </w:r>
            <w:r w:rsidRPr="00410F2E">
              <w:rPr>
                <w:rFonts w:ascii="宋体" w:hAnsi="宋体" w:cs="宋体"/>
                <w:color w:val="000000"/>
                <w:kern w:val="0"/>
                <w:szCs w:val="21"/>
              </w:rPr>
              <w:t>21</w:t>
            </w:r>
            <w:r w:rsidRPr="00410F2E">
              <w:rPr>
                <w:rFonts w:ascii="宋体" w:hAnsi="宋体" w:cs="宋体" w:hint="eastAsia"/>
                <w:color w:val="000000"/>
                <w:kern w:val="0"/>
                <w:szCs w:val="21"/>
              </w:rPr>
              <w:t>/0</w:t>
            </w:r>
            <w:r w:rsidRPr="00410F2E">
              <w:rPr>
                <w:rFonts w:ascii="宋体" w:hAnsi="宋体" w:cs="宋体"/>
                <w:color w:val="000000"/>
                <w:kern w:val="0"/>
                <w:szCs w:val="21"/>
              </w:rPr>
              <w:t>3</w:t>
            </w:r>
            <w:r w:rsidRPr="00410F2E">
              <w:rPr>
                <w:rFonts w:ascii="宋体" w:hAnsi="宋体" w:cs="宋体" w:hint="eastAsia"/>
                <w:color w:val="000000"/>
                <w:kern w:val="0"/>
                <w:szCs w:val="21"/>
              </w:rPr>
              <w:t>/</w:t>
            </w:r>
            <w:r w:rsidRPr="00410F2E">
              <w:rPr>
                <w:rFonts w:ascii="宋体" w:hAnsi="宋体" w:cs="宋体"/>
                <w:color w:val="000000"/>
                <w:kern w:val="0"/>
                <w:szCs w:val="21"/>
              </w:rPr>
              <w:t>1</w:t>
            </w:r>
            <w:r w:rsidRPr="00410F2E">
              <w:rPr>
                <w:rFonts w:ascii="宋体" w:hAnsi="宋体" w:cs="宋体" w:hint="eastAsia"/>
                <w:color w:val="000000"/>
                <w:kern w:val="0"/>
                <w:szCs w:val="21"/>
              </w:rPr>
              <w:br/>
              <w:t>202</w:t>
            </w:r>
            <w:r w:rsidRPr="00410F2E">
              <w:rPr>
                <w:rFonts w:ascii="宋体" w:hAnsi="宋体" w:cs="宋体"/>
                <w:color w:val="000000"/>
                <w:kern w:val="0"/>
                <w:szCs w:val="21"/>
              </w:rPr>
              <w:t>4</w:t>
            </w:r>
            <w:r w:rsidRPr="00410F2E">
              <w:rPr>
                <w:rFonts w:ascii="宋体" w:hAnsi="宋体" w:cs="宋体" w:hint="eastAsia"/>
                <w:color w:val="000000"/>
                <w:kern w:val="0"/>
                <w:szCs w:val="21"/>
              </w:rPr>
              <w:t>/02/2</w:t>
            </w:r>
            <w:r w:rsidRPr="00410F2E">
              <w:rPr>
                <w:rFonts w:ascii="宋体" w:hAnsi="宋体" w:cs="宋体"/>
                <w:color w:val="000000"/>
                <w:kern w:val="0"/>
                <w:szCs w:val="21"/>
              </w:rPr>
              <w:t>9</w:t>
            </w:r>
          </w:p>
        </w:tc>
        <w:tc>
          <w:tcPr>
            <w:tcW w:w="380" w:type="pct"/>
            <w:tcBorders>
              <w:top w:val="single" w:sz="4" w:space="0" w:color="auto"/>
              <w:left w:val="nil"/>
              <w:bottom w:val="single" w:sz="4" w:space="0" w:color="auto"/>
              <w:right w:val="single" w:sz="4" w:space="0" w:color="auto"/>
            </w:tcBorders>
            <w:vAlign w:val="center"/>
          </w:tcPr>
          <w:p w14:paraId="51322374"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1</w:t>
            </w:r>
          </w:p>
        </w:tc>
        <w:tc>
          <w:tcPr>
            <w:tcW w:w="1253" w:type="pct"/>
            <w:tcBorders>
              <w:top w:val="single" w:sz="4" w:space="0" w:color="auto"/>
              <w:left w:val="nil"/>
              <w:bottom w:val="single" w:sz="4" w:space="0" w:color="auto"/>
              <w:right w:val="single" w:sz="4" w:space="0" w:color="auto"/>
            </w:tcBorders>
            <w:vAlign w:val="center"/>
          </w:tcPr>
          <w:p w14:paraId="0B86F681"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云平台分布式存储（4节点）</w:t>
            </w:r>
          </w:p>
        </w:tc>
      </w:tr>
    </w:tbl>
    <w:p w14:paraId="735F13CE" w14:textId="77777777" w:rsidR="00410F2E" w:rsidRPr="00410F2E" w:rsidRDefault="00410F2E" w:rsidP="00F2041C">
      <w:pPr>
        <w:spacing w:line="360" w:lineRule="auto"/>
        <w:rPr>
          <w:rFonts w:ascii="宋体" w:hAnsi="宋体"/>
          <w:szCs w:val="21"/>
        </w:rPr>
      </w:pPr>
    </w:p>
    <w:p w14:paraId="2187CC09" w14:textId="7692229D" w:rsidR="00410F2E" w:rsidRPr="00410F2E" w:rsidRDefault="00410F2E" w:rsidP="00F2041C">
      <w:pPr>
        <w:keepNext/>
        <w:keepLines/>
        <w:numPr>
          <w:ilvl w:val="2"/>
          <w:numId w:val="0"/>
        </w:numPr>
        <w:tabs>
          <w:tab w:val="num" w:pos="1080"/>
        </w:tabs>
        <w:spacing w:before="240" w:after="240" w:line="360" w:lineRule="auto"/>
        <w:ind w:left="720" w:hanging="436"/>
        <w:outlineLvl w:val="2"/>
        <w:rPr>
          <w:rFonts w:ascii="宋体" w:hAnsi="宋体"/>
          <w:b/>
          <w:bCs/>
          <w:szCs w:val="21"/>
        </w:rPr>
      </w:pPr>
      <w:r>
        <w:rPr>
          <w:rFonts w:ascii="宋体" w:hAnsi="宋体" w:hint="eastAsia"/>
          <w:b/>
          <w:bCs/>
          <w:szCs w:val="21"/>
        </w:rPr>
        <w:t>1</w:t>
      </w:r>
      <w:r>
        <w:rPr>
          <w:rFonts w:ascii="宋体" w:hAnsi="宋体"/>
          <w:b/>
          <w:bCs/>
          <w:szCs w:val="21"/>
        </w:rPr>
        <w:t xml:space="preserve">.4.4 </w:t>
      </w:r>
      <w:r w:rsidRPr="00410F2E">
        <w:rPr>
          <w:rFonts w:ascii="宋体" w:hAnsi="宋体"/>
          <w:b/>
          <w:bCs/>
          <w:szCs w:val="21"/>
        </w:rPr>
        <w:t>安全设备设备清单</w:t>
      </w:r>
    </w:p>
    <w:tbl>
      <w:tblPr>
        <w:tblW w:w="5000" w:type="pct"/>
        <w:tblLook w:val="0000" w:firstRow="0" w:lastRow="0" w:firstColumn="0" w:lastColumn="0" w:noHBand="0" w:noVBand="0"/>
      </w:tblPr>
      <w:tblGrid>
        <w:gridCol w:w="427"/>
        <w:gridCol w:w="636"/>
        <w:gridCol w:w="852"/>
        <w:gridCol w:w="2504"/>
        <w:gridCol w:w="1734"/>
        <w:gridCol w:w="427"/>
        <w:gridCol w:w="1722"/>
      </w:tblGrid>
      <w:tr w:rsidR="00410F2E" w:rsidRPr="00410F2E" w14:paraId="0A2B2D2B" w14:textId="77777777" w:rsidTr="00410F2E">
        <w:trPr>
          <w:trHeight w:val="540"/>
        </w:trPr>
        <w:tc>
          <w:tcPr>
            <w:tcW w:w="252" w:type="pct"/>
            <w:tcBorders>
              <w:top w:val="single" w:sz="4" w:space="0" w:color="auto"/>
              <w:left w:val="single" w:sz="4" w:space="0" w:color="auto"/>
              <w:bottom w:val="single" w:sz="4" w:space="0" w:color="auto"/>
              <w:right w:val="single" w:sz="4" w:space="0" w:color="auto"/>
            </w:tcBorders>
            <w:vAlign w:val="center"/>
          </w:tcPr>
          <w:p w14:paraId="71AB3508" w14:textId="77777777" w:rsidR="00410F2E" w:rsidRPr="00410F2E" w:rsidRDefault="00410F2E" w:rsidP="00F2041C">
            <w:pPr>
              <w:widowControl/>
              <w:spacing w:line="360" w:lineRule="auto"/>
              <w:jc w:val="center"/>
              <w:rPr>
                <w:rFonts w:ascii="宋体" w:hAnsi="宋体" w:cs="宋体"/>
                <w:b/>
                <w:bCs/>
                <w:color w:val="000000"/>
                <w:kern w:val="0"/>
                <w:szCs w:val="21"/>
              </w:rPr>
            </w:pPr>
            <w:r w:rsidRPr="00410F2E">
              <w:rPr>
                <w:rFonts w:ascii="宋体" w:hAnsi="宋体" w:cs="宋体" w:hint="eastAsia"/>
                <w:b/>
                <w:bCs/>
                <w:color w:val="000000"/>
                <w:kern w:val="0"/>
                <w:szCs w:val="21"/>
              </w:rPr>
              <w:t>序号</w:t>
            </w:r>
          </w:p>
        </w:tc>
        <w:tc>
          <w:tcPr>
            <w:tcW w:w="384" w:type="pct"/>
            <w:tcBorders>
              <w:top w:val="single" w:sz="4" w:space="0" w:color="auto"/>
              <w:left w:val="single" w:sz="4" w:space="0" w:color="auto"/>
              <w:bottom w:val="single" w:sz="4" w:space="0" w:color="auto"/>
              <w:right w:val="single" w:sz="4" w:space="0" w:color="auto"/>
            </w:tcBorders>
            <w:vAlign w:val="center"/>
          </w:tcPr>
          <w:p w14:paraId="501E63D9" w14:textId="77777777" w:rsidR="00410F2E" w:rsidRPr="00410F2E" w:rsidRDefault="00410F2E" w:rsidP="00F2041C">
            <w:pPr>
              <w:widowControl/>
              <w:spacing w:line="360" w:lineRule="auto"/>
              <w:jc w:val="center"/>
              <w:rPr>
                <w:rFonts w:ascii="宋体" w:hAnsi="宋体" w:cs="宋体"/>
                <w:b/>
                <w:bCs/>
                <w:color w:val="000000"/>
                <w:kern w:val="0"/>
                <w:szCs w:val="21"/>
              </w:rPr>
            </w:pPr>
            <w:r w:rsidRPr="00410F2E">
              <w:rPr>
                <w:rFonts w:ascii="宋体" w:hAnsi="宋体" w:cs="宋体" w:hint="eastAsia"/>
                <w:b/>
                <w:bCs/>
                <w:color w:val="000000"/>
                <w:kern w:val="0"/>
                <w:szCs w:val="21"/>
              </w:rPr>
              <w:t>名称</w:t>
            </w:r>
          </w:p>
        </w:tc>
        <w:tc>
          <w:tcPr>
            <w:tcW w:w="517" w:type="pct"/>
            <w:tcBorders>
              <w:top w:val="single" w:sz="4" w:space="0" w:color="auto"/>
              <w:left w:val="single" w:sz="4" w:space="0" w:color="auto"/>
              <w:bottom w:val="single" w:sz="4" w:space="0" w:color="auto"/>
              <w:right w:val="single" w:sz="4" w:space="0" w:color="auto"/>
            </w:tcBorders>
            <w:vAlign w:val="center"/>
          </w:tcPr>
          <w:p w14:paraId="38E9640F" w14:textId="77777777" w:rsidR="00410F2E" w:rsidRPr="00410F2E" w:rsidRDefault="00410F2E" w:rsidP="00F2041C">
            <w:pPr>
              <w:widowControl/>
              <w:spacing w:line="360" w:lineRule="auto"/>
              <w:jc w:val="center"/>
              <w:rPr>
                <w:rFonts w:ascii="宋体" w:hAnsi="宋体" w:cs="宋体"/>
                <w:b/>
                <w:bCs/>
                <w:color w:val="000000"/>
                <w:kern w:val="0"/>
                <w:szCs w:val="21"/>
              </w:rPr>
            </w:pPr>
            <w:r w:rsidRPr="00410F2E">
              <w:rPr>
                <w:rFonts w:ascii="宋体" w:hAnsi="宋体" w:cs="宋体" w:hint="eastAsia"/>
                <w:b/>
                <w:bCs/>
                <w:color w:val="000000"/>
                <w:kern w:val="0"/>
                <w:szCs w:val="21"/>
              </w:rPr>
              <w:t>厂商</w:t>
            </w:r>
          </w:p>
        </w:tc>
        <w:tc>
          <w:tcPr>
            <w:tcW w:w="1510" w:type="pct"/>
            <w:tcBorders>
              <w:top w:val="single" w:sz="4" w:space="0" w:color="auto"/>
              <w:left w:val="single" w:sz="4" w:space="0" w:color="auto"/>
              <w:bottom w:val="single" w:sz="4" w:space="0" w:color="auto"/>
              <w:right w:val="single" w:sz="4" w:space="0" w:color="auto"/>
            </w:tcBorders>
            <w:vAlign w:val="center"/>
          </w:tcPr>
          <w:p w14:paraId="6CB06053" w14:textId="77777777" w:rsidR="00410F2E" w:rsidRPr="00410F2E" w:rsidRDefault="00410F2E" w:rsidP="00F2041C">
            <w:pPr>
              <w:widowControl/>
              <w:spacing w:line="360" w:lineRule="auto"/>
              <w:jc w:val="center"/>
              <w:rPr>
                <w:rFonts w:ascii="宋体" w:hAnsi="宋体" w:cs="宋体"/>
                <w:b/>
                <w:bCs/>
                <w:color w:val="000000"/>
                <w:kern w:val="0"/>
                <w:szCs w:val="21"/>
              </w:rPr>
            </w:pPr>
            <w:r w:rsidRPr="00410F2E">
              <w:rPr>
                <w:rFonts w:ascii="宋体" w:hAnsi="宋体" w:cs="宋体" w:hint="eastAsia"/>
                <w:b/>
                <w:bCs/>
                <w:color w:val="000000"/>
                <w:kern w:val="0"/>
                <w:szCs w:val="21"/>
              </w:rPr>
              <w:t>型号</w:t>
            </w:r>
          </w:p>
        </w:tc>
        <w:tc>
          <w:tcPr>
            <w:tcW w:w="1046" w:type="pct"/>
            <w:tcBorders>
              <w:top w:val="single" w:sz="4" w:space="0" w:color="auto"/>
              <w:left w:val="single" w:sz="4" w:space="0" w:color="auto"/>
              <w:bottom w:val="single" w:sz="4" w:space="0" w:color="auto"/>
              <w:right w:val="single" w:sz="4" w:space="0" w:color="auto"/>
            </w:tcBorders>
            <w:vAlign w:val="center"/>
          </w:tcPr>
          <w:p w14:paraId="456C37EE" w14:textId="77777777" w:rsidR="00410F2E" w:rsidRPr="00410F2E" w:rsidRDefault="00410F2E" w:rsidP="00F2041C">
            <w:pPr>
              <w:widowControl/>
              <w:spacing w:line="360" w:lineRule="auto"/>
              <w:jc w:val="center"/>
              <w:rPr>
                <w:rFonts w:ascii="宋体" w:hAnsi="宋体" w:cs="宋体"/>
                <w:b/>
                <w:bCs/>
                <w:color w:val="000000"/>
                <w:kern w:val="0"/>
                <w:szCs w:val="21"/>
              </w:rPr>
            </w:pPr>
            <w:r w:rsidRPr="00410F2E">
              <w:rPr>
                <w:rFonts w:ascii="宋体" w:hAnsi="宋体" w:cs="宋体" w:hint="eastAsia"/>
                <w:b/>
                <w:bCs/>
                <w:color w:val="000000"/>
                <w:kern w:val="0"/>
                <w:szCs w:val="21"/>
              </w:rPr>
              <w:t>保修日期</w:t>
            </w:r>
          </w:p>
        </w:tc>
        <w:tc>
          <w:tcPr>
            <w:tcW w:w="252" w:type="pct"/>
            <w:tcBorders>
              <w:top w:val="single" w:sz="4" w:space="0" w:color="auto"/>
              <w:left w:val="single" w:sz="4" w:space="0" w:color="auto"/>
              <w:bottom w:val="single" w:sz="4" w:space="0" w:color="auto"/>
              <w:right w:val="single" w:sz="4" w:space="0" w:color="auto"/>
            </w:tcBorders>
            <w:vAlign w:val="center"/>
          </w:tcPr>
          <w:p w14:paraId="63AA6EF7" w14:textId="77777777" w:rsidR="00410F2E" w:rsidRPr="00410F2E" w:rsidRDefault="00410F2E" w:rsidP="00F2041C">
            <w:pPr>
              <w:widowControl/>
              <w:spacing w:line="360" w:lineRule="auto"/>
              <w:jc w:val="center"/>
              <w:rPr>
                <w:rFonts w:ascii="宋体" w:hAnsi="宋体" w:cs="宋体"/>
                <w:b/>
                <w:bCs/>
                <w:color w:val="000000"/>
                <w:kern w:val="0"/>
                <w:szCs w:val="21"/>
              </w:rPr>
            </w:pPr>
            <w:r w:rsidRPr="00410F2E">
              <w:rPr>
                <w:rFonts w:ascii="宋体" w:hAnsi="宋体" w:cs="宋体" w:hint="eastAsia"/>
                <w:b/>
                <w:bCs/>
                <w:color w:val="000000"/>
                <w:kern w:val="0"/>
                <w:szCs w:val="21"/>
              </w:rPr>
              <w:t>数量</w:t>
            </w:r>
          </w:p>
        </w:tc>
        <w:tc>
          <w:tcPr>
            <w:tcW w:w="1039" w:type="pct"/>
            <w:tcBorders>
              <w:top w:val="single" w:sz="4" w:space="0" w:color="auto"/>
              <w:left w:val="single" w:sz="4" w:space="0" w:color="auto"/>
              <w:bottom w:val="single" w:sz="4" w:space="0" w:color="auto"/>
              <w:right w:val="single" w:sz="4" w:space="0" w:color="auto"/>
            </w:tcBorders>
            <w:vAlign w:val="center"/>
          </w:tcPr>
          <w:p w14:paraId="1C6FDAD7" w14:textId="77777777" w:rsidR="00410F2E" w:rsidRPr="00410F2E" w:rsidRDefault="00410F2E" w:rsidP="00F2041C">
            <w:pPr>
              <w:widowControl/>
              <w:spacing w:line="360" w:lineRule="auto"/>
              <w:jc w:val="center"/>
              <w:rPr>
                <w:rFonts w:ascii="宋体" w:hAnsi="宋体" w:cs="宋体"/>
                <w:b/>
                <w:bCs/>
                <w:color w:val="000000"/>
                <w:kern w:val="0"/>
                <w:szCs w:val="21"/>
              </w:rPr>
            </w:pPr>
            <w:r w:rsidRPr="00410F2E">
              <w:rPr>
                <w:rFonts w:ascii="宋体" w:hAnsi="宋体" w:cs="宋体" w:hint="eastAsia"/>
                <w:b/>
                <w:bCs/>
                <w:color w:val="000000"/>
                <w:kern w:val="0"/>
                <w:szCs w:val="21"/>
              </w:rPr>
              <w:t>用途</w:t>
            </w:r>
          </w:p>
        </w:tc>
      </w:tr>
      <w:tr w:rsidR="00410F2E" w:rsidRPr="00410F2E" w14:paraId="5365CD14" w14:textId="77777777" w:rsidTr="00410F2E">
        <w:trPr>
          <w:trHeight w:val="480"/>
        </w:trPr>
        <w:tc>
          <w:tcPr>
            <w:tcW w:w="252" w:type="pct"/>
            <w:tcBorders>
              <w:top w:val="single" w:sz="4" w:space="0" w:color="auto"/>
              <w:left w:val="single" w:sz="4" w:space="0" w:color="auto"/>
              <w:bottom w:val="single" w:sz="4" w:space="0" w:color="auto"/>
              <w:right w:val="single" w:sz="4" w:space="0" w:color="auto"/>
            </w:tcBorders>
            <w:vAlign w:val="center"/>
          </w:tcPr>
          <w:p w14:paraId="357093E7"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1</w:t>
            </w:r>
          </w:p>
        </w:tc>
        <w:tc>
          <w:tcPr>
            <w:tcW w:w="384" w:type="pct"/>
            <w:tcBorders>
              <w:top w:val="single" w:sz="4" w:space="0" w:color="auto"/>
              <w:left w:val="single" w:sz="4" w:space="0" w:color="auto"/>
              <w:bottom w:val="single" w:sz="4" w:space="0" w:color="auto"/>
              <w:right w:val="single" w:sz="4" w:space="0" w:color="auto"/>
            </w:tcBorders>
            <w:vAlign w:val="center"/>
          </w:tcPr>
          <w:p w14:paraId="3AE6D11F"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数据库审计</w:t>
            </w:r>
          </w:p>
        </w:tc>
        <w:tc>
          <w:tcPr>
            <w:tcW w:w="517" w:type="pct"/>
            <w:tcBorders>
              <w:top w:val="single" w:sz="4" w:space="0" w:color="auto"/>
              <w:left w:val="single" w:sz="4" w:space="0" w:color="auto"/>
              <w:bottom w:val="single" w:sz="4" w:space="0" w:color="auto"/>
              <w:right w:val="single" w:sz="4" w:space="0" w:color="auto"/>
            </w:tcBorders>
            <w:vAlign w:val="center"/>
          </w:tcPr>
          <w:p w14:paraId="43F161B0"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天融信</w:t>
            </w:r>
          </w:p>
        </w:tc>
        <w:tc>
          <w:tcPr>
            <w:tcW w:w="1510" w:type="pct"/>
            <w:tcBorders>
              <w:top w:val="single" w:sz="4" w:space="0" w:color="auto"/>
              <w:left w:val="single" w:sz="4" w:space="0" w:color="auto"/>
              <w:bottom w:val="single" w:sz="4" w:space="0" w:color="auto"/>
              <w:right w:val="single" w:sz="4" w:space="0" w:color="auto"/>
            </w:tcBorders>
            <w:vAlign w:val="center"/>
          </w:tcPr>
          <w:p w14:paraId="1E3D6519"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TA-11214-DB</w:t>
            </w:r>
          </w:p>
        </w:tc>
        <w:tc>
          <w:tcPr>
            <w:tcW w:w="1046" w:type="pct"/>
            <w:tcBorders>
              <w:top w:val="single" w:sz="4" w:space="0" w:color="auto"/>
              <w:left w:val="single" w:sz="4" w:space="0" w:color="auto"/>
              <w:bottom w:val="single" w:sz="4" w:space="0" w:color="auto"/>
              <w:right w:val="single" w:sz="4" w:space="0" w:color="auto"/>
            </w:tcBorders>
            <w:vAlign w:val="center"/>
          </w:tcPr>
          <w:p w14:paraId="345C207D"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2019-10-14</w:t>
            </w:r>
          </w:p>
        </w:tc>
        <w:tc>
          <w:tcPr>
            <w:tcW w:w="252" w:type="pct"/>
            <w:tcBorders>
              <w:top w:val="single" w:sz="4" w:space="0" w:color="auto"/>
              <w:left w:val="single" w:sz="4" w:space="0" w:color="auto"/>
              <w:bottom w:val="single" w:sz="4" w:space="0" w:color="auto"/>
              <w:right w:val="single" w:sz="4" w:space="0" w:color="auto"/>
            </w:tcBorders>
            <w:vAlign w:val="center"/>
          </w:tcPr>
          <w:p w14:paraId="4D571BEC"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1</w:t>
            </w:r>
          </w:p>
        </w:tc>
        <w:tc>
          <w:tcPr>
            <w:tcW w:w="1039" w:type="pct"/>
            <w:vMerge w:val="restart"/>
            <w:tcBorders>
              <w:top w:val="single" w:sz="4" w:space="0" w:color="auto"/>
              <w:left w:val="single" w:sz="4" w:space="0" w:color="auto"/>
              <w:bottom w:val="single" w:sz="4" w:space="0" w:color="auto"/>
              <w:right w:val="single" w:sz="4" w:space="0" w:color="auto"/>
            </w:tcBorders>
            <w:vAlign w:val="center"/>
          </w:tcPr>
          <w:p w14:paraId="21D715A3"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数据库审计</w:t>
            </w:r>
          </w:p>
        </w:tc>
      </w:tr>
      <w:tr w:rsidR="00410F2E" w:rsidRPr="00410F2E" w14:paraId="79285E02" w14:textId="77777777" w:rsidTr="00410F2E">
        <w:trPr>
          <w:trHeight w:val="480"/>
        </w:trPr>
        <w:tc>
          <w:tcPr>
            <w:tcW w:w="252" w:type="pct"/>
            <w:tcBorders>
              <w:top w:val="single" w:sz="4" w:space="0" w:color="auto"/>
              <w:left w:val="single" w:sz="4" w:space="0" w:color="auto"/>
              <w:bottom w:val="single" w:sz="4" w:space="0" w:color="auto"/>
              <w:right w:val="single" w:sz="4" w:space="0" w:color="auto"/>
            </w:tcBorders>
            <w:vAlign w:val="center"/>
          </w:tcPr>
          <w:p w14:paraId="03796152"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w:t>
            </w:r>
          </w:p>
        </w:tc>
        <w:tc>
          <w:tcPr>
            <w:tcW w:w="384" w:type="pct"/>
            <w:tcBorders>
              <w:top w:val="single" w:sz="4" w:space="0" w:color="auto"/>
              <w:left w:val="single" w:sz="4" w:space="0" w:color="auto"/>
              <w:bottom w:val="single" w:sz="4" w:space="0" w:color="auto"/>
              <w:right w:val="single" w:sz="4" w:space="0" w:color="auto"/>
            </w:tcBorders>
            <w:vAlign w:val="center"/>
          </w:tcPr>
          <w:p w14:paraId="62972D3A"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数据库审计</w:t>
            </w:r>
          </w:p>
        </w:tc>
        <w:tc>
          <w:tcPr>
            <w:tcW w:w="517" w:type="pct"/>
            <w:tcBorders>
              <w:top w:val="single" w:sz="4" w:space="0" w:color="auto"/>
              <w:left w:val="single" w:sz="4" w:space="0" w:color="auto"/>
              <w:bottom w:val="single" w:sz="4" w:space="0" w:color="auto"/>
              <w:right w:val="single" w:sz="4" w:space="0" w:color="auto"/>
            </w:tcBorders>
            <w:vAlign w:val="center"/>
          </w:tcPr>
          <w:p w14:paraId="5CAEEAE0"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绿盟</w:t>
            </w:r>
          </w:p>
        </w:tc>
        <w:tc>
          <w:tcPr>
            <w:tcW w:w="1510" w:type="pct"/>
            <w:tcBorders>
              <w:top w:val="single" w:sz="4" w:space="0" w:color="auto"/>
              <w:left w:val="single" w:sz="4" w:space="0" w:color="auto"/>
              <w:bottom w:val="single" w:sz="4" w:space="0" w:color="auto"/>
              <w:right w:val="single" w:sz="4" w:space="0" w:color="auto"/>
            </w:tcBorders>
            <w:vAlign w:val="center"/>
          </w:tcPr>
          <w:p w14:paraId="3D75874A"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NX3-800C-C</w:t>
            </w:r>
          </w:p>
        </w:tc>
        <w:tc>
          <w:tcPr>
            <w:tcW w:w="1046" w:type="pct"/>
            <w:tcBorders>
              <w:top w:val="single" w:sz="4" w:space="0" w:color="auto"/>
              <w:left w:val="single" w:sz="4" w:space="0" w:color="auto"/>
              <w:bottom w:val="single" w:sz="4" w:space="0" w:color="auto"/>
              <w:right w:val="single" w:sz="4" w:space="0" w:color="auto"/>
            </w:tcBorders>
            <w:vAlign w:val="center"/>
          </w:tcPr>
          <w:p w14:paraId="60D3FBA5"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2016-12-13</w:t>
            </w:r>
            <w:r w:rsidRPr="00410F2E">
              <w:rPr>
                <w:rFonts w:ascii="宋体" w:hAnsi="宋体" w:cs="宋体" w:hint="eastAsia"/>
                <w:color w:val="000000"/>
                <w:kern w:val="0"/>
                <w:szCs w:val="21"/>
              </w:rPr>
              <w:br/>
              <w:t>2021-07-30</w:t>
            </w:r>
          </w:p>
        </w:tc>
        <w:tc>
          <w:tcPr>
            <w:tcW w:w="252" w:type="pct"/>
            <w:tcBorders>
              <w:top w:val="single" w:sz="4" w:space="0" w:color="auto"/>
              <w:left w:val="single" w:sz="4" w:space="0" w:color="auto"/>
              <w:bottom w:val="single" w:sz="4" w:space="0" w:color="auto"/>
              <w:right w:val="single" w:sz="4" w:space="0" w:color="auto"/>
            </w:tcBorders>
            <w:vAlign w:val="center"/>
          </w:tcPr>
          <w:p w14:paraId="3F69DA02"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1</w:t>
            </w:r>
          </w:p>
        </w:tc>
        <w:tc>
          <w:tcPr>
            <w:tcW w:w="1039" w:type="pct"/>
            <w:vMerge/>
            <w:tcBorders>
              <w:top w:val="single" w:sz="4" w:space="0" w:color="auto"/>
              <w:left w:val="single" w:sz="4" w:space="0" w:color="auto"/>
              <w:bottom w:val="single" w:sz="4" w:space="0" w:color="auto"/>
              <w:right w:val="single" w:sz="4" w:space="0" w:color="auto"/>
            </w:tcBorders>
            <w:vAlign w:val="center"/>
          </w:tcPr>
          <w:p w14:paraId="5ADD5C3C" w14:textId="77777777" w:rsidR="00410F2E" w:rsidRPr="00410F2E" w:rsidRDefault="00410F2E" w:rsidP="00F2041C">
            <w:pPr>
              <w:widowControl/>
              <w:spacing w:line="360" w:lineRule="auto"/>
              <w:jc w:val="left"/>
              <w:rPr>
                <w:rFonts w:ascii="宋体" w:hAnsi="宋体" w:cs="宋体"/>
                <w:color w:val="000000"/>
                <w:kern w:val="0"/>
                <w:szCs w:val="21"/>
              </w:rPr>
            </w:pPr>
          </w:p>
        </w:tc>
      </w:tr>
      <w:tr w:rsidR="00410F2E" w:rsidRPr="00410F2E" w14:paraId="5D40FDD1" w14:textId="77777777" w:rsidTr="00410F2E">
        <w:trPr>
          <w:trHeight w:val="480"/>
        </w:trPr>
        <w:tc>
          <w:tcPr>
            <w:tcW w:w="252"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CAB685E"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lastRenderedPageBreak/>
              <w:t>3</w:t>
            </w:r>
          </w:p>
        </w:tc>
        <w:tc>
          <w:tcPr>
            <w:tcW w:w="38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6CF9884"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态势感知</w:t>
            </w:r>
          </w:p>
        </w:tc>
        <w:tc>
          <w:tcPr>
            <w:tcW w:w="5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51AECE7"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深信服</w:t>
            </w:r>
          </w:p>
        </w:tc>
        <w:tc>
          <w:tcPr>
            <w:tcW w:w="1510" w:type="pct"/>
            <w:tcBorders>
              <w:top w:val="single" w:sz="4" w:space="0" w:color="auto"/>
              <w:left w:val="single" w:sz="4" w:space="0" w:color="auto"/>
              <w:bottom w:val="single" w:sz="4" w:space="0" w:color="auto"/>
              <w:right w:val="single" w:sz="4" w:space="0" w:color="auto"/>
            </w:tcBorders>
            <w:shd w:val="clear" w:color="000000" w:fill="FFFFFF"/>
            <w:vAlign w:val="center"/>
          </w:tcPr>
          <w:p w14:paraId="44FF1197"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STA-100 E642</w:t>
            </w:r>
          </w:p>
        </w:tc>
        <w:tc>
          <w:tcPr>
            <w:tcW w:w="1046" w:type="pct"/>
            <w:vMerge w:val="restart"/>
            <w:tcBorders>
              <w:top w:val="single" w:sz="4" w:space="0" w:color="auto"/>
              <w:left w:val="single" w:sz="4" w:space="0" w:color="auto"/>
              <w:bottom w:val="single" w:sz="4" w:space="0" w:color="auto"/>
              <w:right w:val="single" w:sz="4" w:space="0" w:color="auto"/>
              <w:tr2bl w:val="single" w:sz="4" w:space="0" w:color="auto"/>
            </w:tcBorders>
            <w:shd w:val="clear" w:color="000000" w:fill="FFFFFF"/>
            <w:vAlign w:val="center"/>
          </w:tcPr>
          <w:p w14:paraId="0852A620"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 xml:space="preserve">　</w:t>
            </w:r>
          </w:p>
        </w:tc>
        <w:tc>
          <w:tcPr>
            <w:tcW w:w="252" w:type="pct"/>
            <w:tcBorders>
              <w:top w:val="single" w:sz="4" w:space="0" w:color="auto"/>
              <w:left w:val="single" w:sz="4" w:space="0" w:color="auto"/>
              <w:bottom w:val="single" w:sz="4" w:space="0" w:color="auto"/>
              <w:right w:val="single" w:sz="4" w:space="0" w:color="auto"/>
            </w:tcBorders>
            <w:shd w:val="clear" w:color="000000" w:fill="FFFFFF"/>
            <w:vAlign w:val="center"/>
          </w:tcPr>
          <w:p w14:paraId="65BBCC0D"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1</w:t>
            </w:r>
          </w:p>
        </w:tc>
        <w:tc>
          <w:tcPr>
            <w:tcW w:w="1039"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08FF1ED"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态势感知</w:t>
            </w:r>
          </w:p>
        </w:tc>
      </w:tr>
      <w:tr w:rsidR="00410F2E" w:rsidRPr="00410F2E" w14:paraId="59F32690" w14:textId="77777777" w:rsidTr="00410F2E">
        <w:trPr>
          <w:trHeight w:val="480"/>
        </w:trPr>
        <w:tc>
          <w:tcPr>
            <w:tcW w:w="25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1562A59" w14:textId="77777777" w:rsidR="00410F2E" w:rsidRPr="00410F2E" w:rsidRDefault="00410F2E" w:rsidP="00F2041C">
            <w:pPr>
              <w:widowControl/>
              <w:spacing w:line="360" w:lineRule="auto"/>
              <w:jc w:val="left"/>
              <w:rPr>
                <w:rFonts w:ascii="宋体" w:hAnsi="宋体" w:cs="宋体"/>
                <w:color w:val="000000"/>
                <w:kern w:val="0"/>
                <w:szCs w:val="21"/>
              </w:rPr>
            </w:pPr>
          </w:p>
        </w:tc>
        <w:tc>
          <w:tcPr>
            <w:tcW w:w="38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1A34FA2" w14:textId="77777777" w:rsidR="00410F2E" w:rsidRPr="00410F2E" w:rsidRDefault="00410F2E" w:rsidP="00F2041C">
            <w:pPr>
              <w:widowControl/>
              <w:spacing w:line="360" w:lineRule="auto"/>
              <w:jc w:val="left"/>
              <w:rPr>
                <w:rFonts w:ascii="宋体" w:hAnsi="宋体" w:cs="宋体"/>
                <w:color w:val="000000"/>
                <w:kern w:val="0"/>
                <w:szCs w:val="21"/>
              </w:rPr>
            </w:pPr>
          </w:p>
        </w:tc>
        <w:tc>
          <w:tcPr>
            <w:tcW w:w="51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132AF46" w14:textId="77777777" w:rsidR="00410F2E" w:rsidRPr="00410F2E" w:rsidRDefault="00410F2E" w:rsidP="00F2041C">
            <w:pPr>
              <w:widowControl/>
              <w:spacing w:line="360" w:lineRule="auto"/>
              <w:jc w:val="left"/>
              <w:rPr>
                <w:rFonts w:ascii="宋体" w:hAnsi="宋体" w:cs="宋体"/>
                <w:color w:val="000000"/>
                <w:kern w:val="0"/>
                <w:szCs w:val="21"/>
              </w:rPr>
            </w:pPr>
          </w:p>
        </w:tc>
        <w:tc>
          <w:tcPr>
            <w:tcW w:w="1510" w:type="pct"/>
            <w:tcBorders>
              <w:top w:val="single" w:sz="4" w:space="0" w:color="auto"/>
              <w:left w:val="single" w:sz="4" w:space="0" w:color="auto"/>
              <w:bottom w:val="single" w:sz="4" w:space="0" w:color="auto"/>
              <w:right w:val="single" w:sz="4" w:space="0" w:color="auto"/>
            </w:tcBorders>
            <w:shd w:val="clear" w:color="000000" w:fill="FFFFFF"/>
            <w:vAlign w:val="center"/>
          </w:tcPr>
          <w:p w14:paraId="407AFDD4"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SIS-2000</w:t>
            </w:r>
          </w:p>
        </w:tc>
        <w:tc>
          <w:tcPr>
            <w:tcW w:w="104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9687486" w14:textId="77777777" w:rsidR="00410F2E" w:rsidRPr="00410F2E" w:rsidRDefault="00410F2E" w:rsidP="00F2041C">
            <w:pPr>
              <w:widowControl/>
              <w:spacing w:line="360" w:lineRule="auto"/>
              <w:jc w:val="left"/>
              <w:rPr>
                <w:rFonts w:ascii="宋体" w:hAnsi="宋体" w:cs="宋体"/>
                <w:color w:val="000000"/>
                <w:kern w:val="0"/>
                <w:szCs w:val="21"/>
              </w:rPr>
            </w:pPr>
          </w:p>
        </w:tc>
        <w:tc>
          <w:tcPr>
            <w:tcW w:w="252" w:type="pct"/>
            <w:tcBorders>
              <w:top w:val="single" w:sz="4" w:space="0" w:color="auto"/>
              <w:left w:val="single" w:sz="4" w:space="0" w:color="auto"/>
              <w:bottom w:val="single" w:sz="4" w:space="0" w:color="auto"/>
              <w:right w:val="single" w:sz="4" w:space="0" w:color="auto"/>
            </w:tcBorders>
            <w:shd w:val="clear" w:color="000000" w:fill="FFFFFF"/>
            <w:vAlign w:val="center"/>
          </w:tcPr>
          <w:p w14:paraId="474B0F99"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1</w:t>
            </w:r>
          </w:p>
        </w:tc>
        <w:tc>
          <w:tcPr>
            <w:tcW w:w="1039" w:type="pct"/>
            <w:vMerge/>
            <w:tcBorders>
              <w:top w:val="single" w:sz="4" w:space="0" w:color="auto"/>
              <w:left w:val="single" w:sz="4" w:space="0" w:color="auto"/>
              <w:bottom w:val="single" w:sz="4" w:space="0" w:color="auto"/>
              <w:right w:val="single" w:sz="4" w:space="0" w:color="auto"/>
            </w:tcBorders>
            <w:vAlign w:val="center"/>
          </w:tcPr>
          <w:p w14:paraId="25A22F09" w14:textId="77777777" w:rsidR="00410F2E" w:rsidRPr="00410F2E" w:rsidRDefault="00410F2E" w:rsidP="00F2041C">
            <w:pPr>
              <w:widowControl/>
              <w:spacing w:line="360" w:lineRule="auto"/>
              <w:jc w:val="left"/>
              <w:rPr>
                <w:rFonts w:ascii="宋体" w:hAnsi="宋体" w:cs="宋体"/>
                <w:color w:val="000000"/>
                <w:kern w:val="0"/>
                <w:szCs w:val="21"/>
              </w:rPr>
            </w:pPr>
          </w:p>
        </w:tc>
      </w:tr>
      <w:tr w:rsidR="00410F2E" w:rsidRPr="00410F2E" w14:paraId="6470DCFB" w14:textId="77777777" w:rsidTr="00410F2E">
        <w:trPr>
          <w:trHeight w:val="480"/>
        </w:trPr>
        <w:tc>
          <w:tcPr>
            <w:tcW w:w="252"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01B484A"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4</w:t>
            </w:r>
          </w:p>
        </w:tc>
        <w:tc>
          <w:tcPr>
            <w:tcW w:w="38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1B120E4"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态势感知</w:t>
            </w:r>
          </w:p>
        </w:tc>
        <w:tc>
          <w:tcPr>
            <w:tcW w:w="5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34794C8"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奇安信</w:t>
            </w:r>
          </w:p>
        </w:tc>
        <w:tc>
          <w:tcPr>
            <w:tcW w:w="1510" w:type="pct"/>
            <w:tcBorders>
              <w:top w:val="single" w:sz="4" w:space="0" w:color="auto"/>
              <w:left w:val="single" w:sz="4" w:space="0" w:color="auto"/>
              <w:bottom w:val="single" w:sz="4" w:space="0" w:color="auto"/>
              <w:right w:val="single" w:sz="4" w:space="0" w:color="auto"/>
            </w:tcBorders>
            <w:shd w:val="clear" w:color="000000" w:fill="FFFFFF"/>
            <w:vAlign w:val="center"/>
          </w:tcPr>
          <w:p w14:paraId="7C23A135"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天眼分析平台TSS10000-A58</w:t>
            </w:r>
          </w:p>
        </w:tc>
        <w:tc>
          <w:tcPr>
            <w:tcW w:w="1046" w:type="pct"/>
            <w:vMerge w:val="restart"/>
            <w:tcBorders>
              <w:top w:val="single" w:sz="4" w:space="0" w:color="auto"/>
              <w:left w:val="single" w:sz="4" w:space="0" w:color="auto"/>
              <w:bottom w:val="single" w:sz="4" w:space="0" w:color="auto"/>
              <w:right w:val="single" w:sz="4" w:space="0" w:color="auto"/>
              <w:tr2bl w:val="single" w:sz="4" w:space="0" w:color="auto"/>
            </w:tcBorders>
            <w:shd w:val="clear" w:color="000000" w:fill="FFFFFF"/>
            <w:vAlign w:val="center"/>
          </w:tcPr>
          <w:p w14:paraId="7DEC6550"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 xml:space="preserve">　</w:t>
            </w:r>
          </w:p>
        </w:tc>
        <w:tc>
          <w:tcPr>
            <w:tcW w:w="252" w:type="pct"/>
            <w:tcBorders>
              <w:top w:val="single" w:sz="4" w:space="0" w:color="auto"/>
              <w:left w:val="single" w:sz="4" w:space="0" w:color="auto"/>
              <w:bottom w:val="single" w:sz="4" w:space="0" w:color="auto"/>
              <w:right w:val="single" w:sz="4" w:space="0" w:color="auto"/>
            </w:tcBorders>
            <w:shd w:val="clear" w:color="000000" w:fill="FFFFFF"/>
            <w:vAlign w:val="center"/>
          </w:tcPr>
          <w:p w14:paraId="70F7A007"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1</w:t>
            </w:r>
          </w:p>
        </w:tc>
        <w:tc>
          <w:tcPr>
            <w:tcW w:w="1039"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6C31105"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态势感知</w:t>
            </w:r>
          </w:p>
        </w:tc>
      </w:tr>
      <w:tr w:rsidR="00410F2E" w:rsidRPr="00410F2E" w14:paraId="0520F3FD" w14:textId="77777777" w:rsidTr="00410F2E">
        <w:trPr>
          <w:trHeight w:val="480"/>
        </w:trPr>
        <w:tc>
          <w:tcPr>
            <w:tcW w:w="25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8DA862A" w14:textId="77777777" w:rsidR="00410F2E" w:rsidRPr="00410F2E" w:rsidRDefault="00410F2E" w:rsidP="00F2041C">
            <w:pPr>
              <w:widowControl/>
              <w:spacing w:line="360" w:lineRule="auto"/>
              <w:jc w:val="left"/>
              <w:rPr>
                <w:rFonts w:ascii="宋体" w:hAnsi="宋体" w:cs="宋体"/>
                <w:color w:val="000000"/>
                <w:kern w:val="0"/>
                <w:szCs w:val="21"/>
              </w:rPr>
            </w:pPr>
          </w:p>
        </w:tc>
        <w:tc>
          <w:tcPr>
            <w:tcW w:w="38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259D232" w14:textId="77777777" w:rsidR="00410F2E" w:rsidRPr="00410F2E" w:rsidRDefault="00410F2E" w:rsidP="00F2041C">
            <w:pPr>
              <w:widowControl/>
              <w:spacing w:line="360" w:lineRule="auto"/>
              <w:jc w:val="left"/>
              <w:rPr>
                <w:rFonts w:ascii="宋体" w:hAnsi="宋体" w:cs="宋体"/>
                <w:color w:val="000000"/>
                <w:kern w:val="0"/>
                <w:szCs w:val="21"/>
              </w:rPr>
            </w:pPr>
          </w:p>
        </w:tc>
        <w:tc>
          <w:tcPr>
            <w:tcW w:w="51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AE1B94E" w14:textId="77777777" w:rsidR="00410F2E" w:rsidRPr="00410F2E" w:rsidRDefault="00410F2E" w:rsidP="00F2041C">
            <w:pPr>
              <w:widowControl/>
              <w:spacing w:line="360" w:lineRule="auto"/>
              <w:jc w:val="left"/>
              <w:rPr>
                <w:rFonts w:ascii="宋体" w:hAnsi="宋体" w:cs="宋体"/>
                <w:color w:val="000000"/>
                <w:kern w:val="0"/>
                <w:szCs w:val="21"/>
              </w:rPr>
            </w:pPr>
          </w:p>
        </w:tc>
        <w:tc>
          <w:tcPr>
            <w:tcW w:w="1510" w:type="pct"/>
            <w:tcBorders>
              <w:top w:val="single" w:sz="4" w:space="0" w:color="auto"/>
              <w:left w:val="single" w:sz="4" w:space="0" w:color="auto"/>
              <w:bottom w:val="single" w:sz="4" w:space="0" w:color="auto"/>
              <w:right w:val="single" w:sz="4" w:space="0" w:color="auto"/>
            </w:tcBorders>
            <w:shd w:val="clear" w:color="000000" w:fill="FFFFFF"/>
            <w:vAlign w:val="center"/>
          </w:tcPr>
          <w:p w14:paraId="208EC9D1"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流量传感器TSS10000-S53</w:t>
            </w:r>
          </w:p>
        </w:tc>
        <w:tc>
          <w:tcPr>
            <w:tcW w:w="104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0E120A8" w14:textId="77777777" w:rsidR="00410F2E" w:rsidRPr="00410F2E" w:rsidRDefault="00410F2E" w:rsidP="00F2041C">
            <w:pPr>
              <w:widowControl/>
              <w:spacing w:line="360" w:lineRule="auto"/>
              <w:jc w:val="left"/>
              <w:rPr>
                <w:rFonts w:ascii="宋体" w:hAnsi="宋体" w:cs="宋体"/>
                <w:color w:val="000000"/>
                <w:kern w:val="0"/>
                <w:szCs w:val="21"/>
              </w:rPr>
            </w:pPr>
          </w:p>
        </w:tc>
        <w:tc>
          <w:tcPr>
            <w:tcW w:w="252" w:type="pct"/>
            <w:tcBorders>
              <w:top w:val="single" w:sz="4" w:space="0" w:color="auto"/>
              <w:left w:val="single" w:sz="4" w:space="0" w:color="auto"/>
              <w:bottom w:val="single" w:sz="4" w:space="0" w:color="auto"/>
              <w:right w:val="single" w:sz="4" w:space="0" w:color="auto"/>
            </w:tcBorders>
            <w:shd w:val="clear" w:color="000000" w:fill="FFFFFF"/>
            <w:vAlign w:val="center"/>
          </w:tcPr>
          <w:p w14:paraId="77AE9CAD"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1</w:t>
            </w:r>
          </w:p>
        </w:tc>
        <w:tc>
          <w:tcPr>
            <w:tcW w:w="1039" w:type="pct"/>
            <w:vMerge/>
            <w:tcBorders>
              <w:top w:val="single" w:sz="4" w:space="0" w:color="auto"/>
              <w:left w:val="single" w:sz="4" w:space="0" w:color="auto"/>
              <w:bottom w:val="single" w:sz="4" w:space="0" w:color="auto"/>
              <w:right w:val="single" w:sz="4" w:space="0" w:color="auto"/>
            </w:tcBorders>
            <w:vAlign w:val="center"/>
          </w:tcPr>
          <w:p w14:paraId="00BD9C47" w14:textId="77777777" w:rsidR="00410F2E" w:rsidRPr="00410F2E" w:rsidRDefault="00410F2E" w:rsidP="00F2041C">
            <w:pPr>
              <w:widowControl/>
              <w:spacing w:line="360" w:lineRule="auto"/>
              <w:jc w:val="left"/>
              <w:rPr>
                <w:rFonts w:ascii="宋体" w:hAnsi="宋体" w:cs="宋体"/>
                <w:color w:val="000000"/>
                <w:kern w:val="0"/>
                <w:szCs w:val="21"/>
              </w:rPr>
            </w:pPr>
          </w:p>
        </w:tc>
      </w:tr>
      <w:tr w:rsidR="00410F2E" w:rsidRPr="00410F2E" w14:paraId="6265CCD1" w14:textId="77777777" w:rsidTr="00410F2E">
        <w:trPr>
          <w:trHeight w:val="480"/>
        </w:trPr>
        <w:tc>
          <w:tcPr>
            <w:tcW w:w="25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C3CDA1F" w14:textId="77777777" w:rsidR="00410F2E" w:rsidRPr="00410F2E" w:rsidRDefault="00410F2E" w:rsidP="00F2041C">
            <w:pPr>
              <w:widowControl/>
              <w:spacing w:line="360" w:lineRule="auto"/>
              <w:jc w:val="left"/>
              <w:rPr>
                <w:rFonts w:ascii="宋体" w:hAnsi="宋体" w:cs="宋体"/>
                <w:color w:val="000000"/>
                <w:kern w:val="0"/>
                <w:szCs w:val="21"/>
              </w:rPr>
            </w:pPr>
          </w:p>
        </w:tc>
        <w:tc>
          <w:tcPr>
            <w:tcW w:w="38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588B8DA" w14:textId="77777777" w:rsidR="00410F2E" w:rsidRPr="00410F2E" w:rsidRDefault="00410F2E" w:rsidP="00F2041C">
            <w:pPr>
              <w:widowControl/>
              <w:spacing w:line="360" w:lineRule="auto"/>
              <w:jc w:val="left"/>
              <w:rPr>
                <w:rFonts w:ascii="宋体" w:hAnsi="宋体" w:cs="宋体"/>
                <w:color w:val="000000"/>
                <w:kern w:val="0"/>
                <w:szCs w:val="21"/>
              </w:rPr>
            </w:pPr>
          </w:p>
        </w:tc>
        <w:tc>
          <w:tcPr>
            <w:tcW w:w="51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92858C4" w14:textId="77777777" w:rsidR="00410F2E" w:rsidRPr="00410F2E" w:rsidRDefault="00410F2E" w:rsidP="00F2041C">
            <w:pPr>
              <w:widowControl/>
              <w:spacing w:line="360" w:lineRule="auto"/>
              <w:jc w:val="left"/>
              <w:rPr>
                <w:rFonts w:ascii="宋体" w:hAnsi="宋体" w:cs="宋体"/>
                <w:color w:val="000000"/>
                <w:kern w:val="0"/>
                <w:szCs w:val="21"/>
              </w:rPr>
            </w:pPr>
          </w:p>
        </w:tc>
        <w:tc>
          <w:tcPr>
            <w:tcW w:w="1510" w:type="pct"/>
            <w:tcBorders>
              <w:top w:val="single" w:sz="4" w:space="0" w:color="auto"/>
              <w:left w:val="single" w:sz="4" w:space="0" w:color="auto"/>
              <w:bottom w:val="single" w:sz="4" w:space="0" w:color="auto"/>
              <w:right w:val="single" w:sz="4" w:space="0" w:color="auto"/>
            </w:tcBorders>
            <w:shd w:val="clear" w:color="000000" w:fill="FFFFFF"/>
            <w:vAlign w:val="center"/>
          </w:tcPr>
          <w:p w14:paraId="6BE21B50"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流量传感器TSS10000-S53</w:t>
            </w:r>
          </w:p>
        </w:tc>
        <w:tc>
          <w:tcPr>
            <w:tcW w:w="104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C3EAA2C" w14:textId="77777777" w:rsidR="00410F2E" w:rsidRPr="00410F2E" w:rsidRDefault="00410F2E" w:rsidP="00F2041C">
            <w:pPr>
              <w:widowControl/>
              <w:spacing w:line="360" w:lineRule="auto"/>
              <w:jc w:val="left"/>
              <w:rPr>
                <w:rFonts w:ascii="宋体" w:hAnsi="宋体" w:cs="宋体"/>
                <w:color w:val="000000"/>
                <w:kern w:val="0"/>
                <w:szCs w:val="21"/>
              </w:rPr>
            </w:pPr>
          </w:p>
        </w:tc>
        <w:tc>
          <w:tcPr>
            <w:tcW w:w="252" w:type="pct"/>
            <w:tcBorders>
              <w:top w:val="single" w:sz="4" w:space="0" w:color="auto"/>
              <w:left w:val="single" w:sz="4" w:space="0" w:color="auto"/>
              <w:bottom w:val="single" w:sz="4" w:space="0" w:color="auto"/>
              <w:right w:val="single" w:sz="4" w:space="0" w:color="auto"/>
            </w:tcBorders>
            <w:shd w:val="clear" w:color="000000" w:fill="FFFFFF"/>
            <w:vAlign w:val="center"/>
          </w:tcPr>
          <w:p w14:paraId="6B133937"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1</w:t>
            </w:r>
          </w:p>
        </w:tc>
        <w:tc>
          <w:tcPr>
            <w:tcW w:w="1039" w:type="pct"/>
            <w:vMerge/>
            <w:tcBorders>
              <w:top w:val="single" w:sz="4" w:space="0" w:color="auto"/>
              <w:left w:val="single" w:sz="4" w:space="0" w:color="auto"/>
              <w:bottom w:val="single" w:sz="4" w:space="0" w:color="auto"/>
              <w:right w:val="single" w:sz="4" w:space="0" w:color="auto"/>
            </w:tcBorders>
            <w:vAlign w:val="center"/>
          </w:tcPr>
          <w:p w14:paraId="5B86EE03" w14:textId="77777777" w:rsidR="00410F2E" w:rsidRPr="00410F2E" w:rsidRDefault="00410F2E" w:rsidP="00F2041C">
            <w:pPr>
              <w:widowControl/>
              <w:spacing w:line="360" w:lineRule="auto"/>
              <w:jc w:val="left"/>
              <w:rPr>
                <w:rFonts w:ascii="宋体" w:hAnsi="宋体" w:cs="宋体"/>
                <w:color w:val="000000"/>
                <w:kern w:val="0"/>
                <w:szCs w:val="21"/>
              </w:rPr>
            </w:pPr>
          </w:p>
        </w:tc>
      </w:tr>
      <w:tr w:rsidR="00410F2E" w:rsidRPr="00410F2E" w14:paraId="09D45638" w14:textId="77777777" w:rsidTr="00410F2E">
        <w:trPr>
          <w:trHeight w:val="480"/>
        </w:trPr>
        <w:tc>
          <w:tcPr>
            <w:tcW w:w="252" w:type="pct"/>
            <w:tcBorders>
              <w:top w:val="single" w:sz="4" w:space="0" w:color="auto"/>
              <w:left w:val="single" w:sz="4" w:space="0" w:color="auto"/>
              <w:bottom w:val="single" w:sz="4" w:space="0" w:color="auto"/>
              <w:right w:val="single" w:sz="4" w:space="0" w:color="auto"/>
            </w:tcBorders>
            <w:shd w:val="clear" w:color="000000" w:fill="FFFFFF"/>
            <w:vAlign w:val="center"/>
          </w:tcPr>
          <w:p w14:paraId="766F650F"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5</w:t>
            </w:r>
          </w:p>
        </w:tc>
        <w:tc>
          <w:tcPr>
            <w:tcW w:w="384" w:type="pct"/>
            <w:tcBorders>
              <w:top w:val="single" w:sz="4" w:space="0" w:color="auto"/>
              <w:left w:val="single" w:sz="4" w:space="0" w:color="auto"/>
              <w:bottom w:val="single" w:sz="4" w:space="0" w:color="auto"/>
              <w:right w:val="single" w:sz="4" w:space="0" w:color="auto"/>
            </w:tcBorders>
            <w:shd w:val="clear" w:color="000000" w:fill="FFFFFF"/>
            <w:vAlign w:val="center"/>
          </w:tcPr>
          <w:p w14:paraId="2A84E94F"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防火墙</w:t>
            </w:r>
          </w:p>
        </w:tc>
        <w:tc>
          <w:tcPr>
            <w:tcW w:w="517" w:type="pct"/>
            <w:tcBorders>
              <w:top w:val="single" w:sz="4" w:space="0" w:color="auto"/>
              <w:left w:val="single" w:sz="4" w:space="0" w:color="auto"/>
              <w:bottom w:val="single" w:sz="4" w:space="0" w:color="auto"/>
              <w:right w:val="single" w:sz="4" w:space="0" w:color="auto"/>
            </w:tcBorders>
            <w:shd w:val="clear" w:color="000000" w:fill="FFFFFF"/>
            <w:vAlign w:val="center"/>
          </w:tcPr>
          <w:p w14:paraId="47F75517"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奇安信</w:t>
            </w:r>
          </w:p>
        </w:tc>
        <w:tc>
          <w:tcPr>
            <w:tcW w:w="1510" w:type="pct"/>
            <w:tcBorders>
              <w:top w:val="single" w:sz="4" w:space="0" w:color="auto"/>
              <w:left w:val="single" w:sz="4" w:space="0" w:color="auto"/>
              <w:bottom w:val="single" w:sz="4" w:space="0" w:color="auto"/>
              <w:right w:val="single" w:sz="4" w:space="0" w:color="auto"/>
            </w:tcBorders>
            <w:shd w:val="clear" w:color="000000" w:fill="FFFFFF"/>
            <w:vAlign w:val="center"/>
          </w:tcPr>
          <w:p w14:paraId="76882194"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NSG 1000-TX25</w:t>
            </w:r>
          </w:p>
        </w:tc>
        <w:tc>
          <w:tcPr>
            <w:tcW w:w="1046" w:type="pct"/>
            <w:tcBorders>
              <w:top w:val="single" w:sz="4" w:space="0" w:color="auto"/>
              <w:left w:val="single" w:sz="4" w:space="0" w:color="auto"/>
              <w:bottom w:val="single" w:sz="4" w:space="0" w:color="auto"/>
              <w:right w:val="single" w:sz="4" w:space="0" w:color="auto"/>
              <w:tr2bl w:val="single" w:sz="4" w:space="0" w:color="auto"/>
            </w:tcBorders>
            <w:shd w:val="clear" w:color="000000" w:fill="FFFFFF"/>
            <w:vAlign w:val="center"/>
          </w:tcPr>
          <w:p w14:paraId="5F7D1CE1"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 xml:space="preserve">　</w:t>
            </w:r>
          </w:p>
        </w:tc>
        <w:tc>
          <w:tcPr>
            <w:tcW w:w="252" w:type="pct"/>
            <w:tcBorders>
              <w:top w:val="single" w:sz="4" w:space="0" w:color="auto"/>
              <w:left w:val="single" w:sz="4" w:space="0" w:color="auto"/>
              <w:bottom w:val="single" w:sz="4" w:space="0" w:color="auto"/>
              <w:right w:val="single" w:sz="4" w:space="0" w:color="auto"/>
            </w:tcBorders>
            <w:shd w:val="clear" w:color="000000" w:fill="FFFFFF"/>
            <w:vAlign w:val="center"/>
          </w:tcPr>
          <w:p w14:paraId="5DC9D627"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w:t>
            </w:r>
          </w:p>
        </w:tc>
        <w:tc>
          <w:tcPr>
            <w:tcW w:w="1039" w:type="pct"/>
            <w:tcBorders>
              <w:top w:val="single" w:sz="4" w:space="0" w:color="auto"/>
              <w:left w:val="single" w:sz="4" w:space="0" w:color="auto"/>
              <w:bottom w:val="single" w:sz="4" w:space="0" w:color="auto"/>
              <w:right w:val="single" w:sz="4" w:space="0" w:color="auto"/>
            </w:tcBorders>
            <w:shd w:val="clear" w:color="000000" w:fill="FFFFFF"/>
            <w:vAlign w:val="center"/>
          </w:tcPr>
          <w:p w14:paraId="23297E05"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专线去防火墙</w:t>
            </w:r>
          </w:p>
        </w:tc>
      </w:tr>
      <w:tr w:rsidR="00410F2E" w:rsidRPr="00410F2E" w14:paraId="6902726C" w14:textId="77777777" w:rsidTr="00410F2E">
        <w:trPr>
          <w:trHeight w:val="480"/>
        </w:trPr>
        <w:tc>
          <w:tcPr>
            <w:tcW w:w="252" w:type="pct"/>
            <w:tcBorders>
              <w:top w:val="single" w:sz="4" w:space="0" w:color="auto"/>
              <w:left w:val="single" w:sz="4" w:space="0" w:color="auto"/>
              <w:bottom w:val="single" w:sz="4" w:space="0" w:color="auto"/>
              <w:right w:val="single" w:sz="4" w:space="0" w:color="auto"/>
            </w:tcBorders>
            <w:vAlign w:val="center"/>
          </w:tcPr>
          <w:p w14:paraId="31FC5200"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6</w:t>
            </w:r>
          </w:p>
        </w:tc>
        <w:tc>
          <w:tcPr>
            <w:tcW w:w="384" w:type="pct"/>
            <w:tcBorders>
              <w:top w:val="single" w:sz="4" w:space="0" w:color="auto"/>
              <w:left w:val="single" w:sz="4" w:space="0" w:color="auto"/>
              <w:bottom w:val="single" w:sz="4" w:space="0" w:color="auto"/>
              <w:right w:val="single" w:sz="4" w:space="0" w:color="auto"/>
            </w:tcBorders>
            <w:vAlign w:val="center"/>
          </w:tcPr>
          <w:p w14:paraId="37E2918F"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负载均衡</w:t>
            </w:r>
          </w:p>
        </w:tc>
        <w:tc>
          <w:tcPr>
            <w:tcW w:w="517" w:type="pct"/>
            <w:tcBorders>
              <w:top w:val="single" w:sz="4" w:space="0" w:color="auto"/>
              <w:left w:val="single" w:sz="4" w:space="0" w:color="auto"/>
              <w:bottom w:val="single" w:sz="4" w:space="0" w:color="auto"/>
              <w:right w:val="single" w:sz="4" w:space="0" w:color="auto"/>
            </w:tcBorders>
            <w:vAlign w:val="center"/>
          </w:tcPr>
          <w:p w14:paraId="09F6E056"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浪潮</w:t>
            </w:r>
          </w:p>
        </w:tc>
        <w:tc>
          <w:tcPr>
            <w:tcW w:w="1510" w:type="pct"/>
            <w:tcBorders>
              <w:top w:val="single" w:sz="4" w:space="0" w:color="auto"/>
              <w:left w:val="single" w:sz="4" w:space="0" w:color="auto"/>
              <w:bottom w:val="single" w:sz="4" w:space="0" w:color="auto"/>
              <w:right w:val="single" w:sz="4" w:space="0" w:color="auto"/>
            </w:tcBorders>
            <w:vAlign w:val="center"/>
          </w:tcPr>
          <w:p w14:paraId="5F08FE5C"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SSA</w:t>
            </w:r>
          </w:p>
        </w:tc>
        <w:tc>
          <w:tcPr>
            <w:tcW w:w="1046" w:type="pct"/>
            <w:tcBorders>
              <w:top w:val="single" w:sz="4" w:space="0" w:color="auto"/>
              <w:left w:val="single" w:sz="4" w:space="0" w:color="auto"/>
              <w:bottom w:val="single" w:sz="4" w:space="0" w:color="auto"/>
              <w:right w:val="single" w:sz="4" w:space="0" w:color="auto"/>
            </w:tcBorders>
            <w:vAlign w:val="center"/>
          </w:tcPr>
          <w:p w14:paraId="7712F552"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2016.08-2019.8</w:t>
            </w:r>
          </w:p>
        </w:tc>
        <w:tc>
          <w:tcPr>
            <w:tcW w:w="252" w:type="pct"/>
            <w:tcBorders>
              <w:top w:val="single" w:sz="4" w:space="0" w:color="auto"/>
              <w:left w:val="single" w:sz="4" w:space="0" w:color="auto"/>
              <w:bottom w:val="single" w:sz="4" w:space="0" w:color="auto"/>
              <w:right w:val="single" w:sz="4" w:space="0" w:color="auto"/>
            </w:tcBorders>
            <w:vAlign w:val="center"/>
          </w:tcPr>
          <w:p w14:paraId="2D5A4C31"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w:t>
            </w:r>
          </w:p>
        </w:tc>
        <w:tc>
          <w:tcPr>
            <w:tcW w:w="1039" w:type="pct"/>
            <w:tcBorders>
              <w:top w:val="single" w:sz="4" w:space="0" w:color="auto"/>
              <w:left w:val="single" w:sz="4" w:space="0" w:color="auto"/>
              <w:bottom w:val="single" w:sz="4" w:space="0" w:color="auto"/>
              <w:right w:val="single" w:sz="4" w:space="0" w:color="auto"/>
            </w:tcBorders>
            <w:vAlign w:val="center"/>
          </w:tcPr>
          <w:p w14:paraId="7C29C1F3"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应用系统硬件负载均衡</w:t>
            </w:r>
          </w:p>
        </w:tc>
      </w:tr>
      <w:tr w:rsidR="00410F2E" w:rsidRPr="00410F2E" w14:paraId="71DBDD6F" w14:textId="77777777" w:rsidTr="00410F2E">
        <w:trPr>
          <w:trHeight w:val="480"/>
        </w:trPr>
        <w:tc>
          <w:tcPr>
            <w:tcW w:w="252" w:type="pct"/>
            <w:tcBorders>
              <w:top w:val="single" w:sz="4" w:space="0" w:color="auto"/>
              <w:left w:val="single" w:sz="4" w:space="0" w:color="auto"/>
              <w:bottom w:val="single" w:sz="4" w:space="0" w:color="auto"/>
              <w:right w:val="single" w:sz="4" w:space="0" w:color="auto"/>
            </w:tcBorders>
            <w:vAlign w:val="center"/>
          </w:tcPr>
          <w:p w14:paraId="1DEC8FD9"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7</w:t>
            </w:r>
          </w:p>
        </w:tc>
        <w:tc>
          <w:tcPr>
            <w:tcW w:w="384" w:type="pct"/>
            <w:tcBorders>
              <w:top w:val="single" w:sz="4" w:space="0" w:color="auto"/>
              <w:left w:val="single" w:sz="4" w:space="0" w:color="auto"/>
              <w:bottom w:val="single" w:sz="4" w:space="0" w:color="auto"/>
              <w:right w:val="single" w:sz="4" w:space="0" w:color="auto"/>
            </w:tcBorders>
            <w:vAlign w:val="center"/>
          </w:tcPr>
          <w:p w14:paraId="17573FEA"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防火墙</w:t>
            </w:r>
          </w:p>
        </w:tc>
        <w:tc>
          <w:tcPr>
            <w:tcW w:w="517" w:type="pct"/>
            <w:tcBorders>
              <w:top w:val="single" w:sz="4" w:space="0" w:color="auto"/>
              <w:left w:val="single" w:sz="4" w:space="0" w:color="auto"/>
              <w:bottom w:val="single" w:sz="4" w:space="0" w:color="auto"/>
              <w:right w:val="single" w:sz="4" w:space="0" w:color="auto"/>
            </w:tcBorders>
            <w:vAlign w:val="center"/>
          </w:tcPr>
          <w:p w14:paraId="093BC3CF"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深信服</w:t>
            </w:r>
          </w:p>
        </w:tc>
        <w:tc>
          <w:tcPr>
            <w:tcW w:w="1510" w:type="pct"/>
            <w:tcBorders>
              <w:top w:val="single" w:sz="4" w:space="0" w:color="auto"/>
              <w:left w:val="single" w:sz="4" w:space="0" w:color="auto"/>
              <w:bottom w:val="single" w:sz="4" w:space="0" w:color="auto"/>
              <w:right w:val="single" w:sz="4" w:space="0" w:color="auto"/>
            </w:tcBorders>
            <w:vAlign w:val="center"/>
          </w:tcPr>
          <w:p w14:paraId="54D3A0D5"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AF-1000-A400-WZ</w:t>
            </w:r>
          </w:p>
        </w:tc>
        <w:tc>
          <w:tcPr>
            <w:tcW w:w="1046" w:type="pct"/>
            <w:tcBorders>
              <w:top w:val="single" w:sz="4" w:space="0" w:color="auto"/>
              <w:left w:val="single" w:sz="4" w:space="0" w:color="auto"/>
              <w:bottom w:val="single" w:sz="4" w:space="0" w:color="auto"/>
              <w:right w:val="single" w:sz="4" w:space="0" w:color="auto"/>
            </w:tcBorders>
            <w:vAlign w:val="center"/>
          </w:tcPr>
          <w:p w14:paraId="55CDF3E7"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2021-11-10</w:t>
            </w:r>
          </w:p>
        </w:tc>
        <w:tc>
          <w:tcPr>
            <w:tcW w:w="252" w:type="pct"/>
            <w:tcBorders>
              <w:top w:val="single" w:sz="4" w:space="0" w:color="auto"/>
              <w:left w:val="single" w:sz="4" w:space="0" w:color="auto"/>
              <w:bottom w:val="single" w:sz="4" w:space="0" w:color="auto"/>
              <w:right w:val="single" w:sz="4" w:space="0" w:color="auto"/>
            </w:tcBorders>
            <w:vAlign w:val="center"/>
          </w:tcPr>
          <w:p w14:paraId="5912CDAB"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w:t>
            </w:r>
          </w:p>
        </w:tc>
        <w:tc>
          <w:tcPr>
            <w:tcW w:w="1039" w:type="pct"/>
            <w:tcBorders>
              <w:top w:val="single" w:sz="4" w:space="0" w:color="auto"/>
              <w:left w:val="single" w:sz="4" w:space="0" w:color="auto"/>
              <w:bottom w:val="single" w:sz="4" w:space="0" w:color="auto"/>
              <w:right w:val="single" w:sz="4" w:space="0" w:color="auto"/>
            </w:tcBorders>
            <w:vAlign w:val="center"/>
          </w:tcPr>
          <w:p w14:paraId="4168F06A"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金融业务防火墙</w:t>
            </w:r>
          </w:p>
        </w:tc>
      </w:tr>
      <w:tr w:rsidR="00410F2E" w:rsidRPr="00410F2E" w14:paraId="22D64D86" w14:textId="77777777" w:rsidTr="00410F2E">
        <w:trPr>
          <w:trHeight w:val="480"/>
        </w:trPr>
        <w:tc>
          <w:tcPr>
            <w:tcW w:w="252"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ACADDBE"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8</w:t>
            </w:r>
          </w:p>
        </w:tc>
        <w:tc>
          <w:tcPr>
            <w:tcW w:w="384" w:type="pct"/>
            <w:tcBorders>
              <w:top w:val="single" w:sz="4" w:space="0" w:color="auto"/>
              <w:left w:val="single" w:sz="4" w:space="0" w:color="auto"/>
              <w:bottom w:val="single" w:sz="4" w:space="0" w:color="auto"/>
              <w:right w:val="single" w:sz="4" w:space="0" w:color="auto"/>
            </w:tcBorders>
            <w:shd w:val="clear" w:color="000000" w:fill="FFFFFF"/>
            <w:vAlign w:val="center"/>
          </w:tcPr>
          <w:p w14:paraId="73A98395"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金融数据密码机</w:t>
            </w:r>
          </w:p>
        </w:tc>
        <w:tc>
          <w:tcPr>
            <w:tcW w:w="5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929E8DC"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江南天安</w:t>
            </w:r>
          </w:p>
        </w:tc>
        <w:tc>
          <w:tcPr>
            <w:tcW w:w="1510" w:type="pct"/>
            <w:tcBorders>
              <w:top w:val="single" w:sz="4" w:space="0" w:color="auto"/>
              <w:left w:val="single" w:sz="4" w:space="0" w:color="auto"/>
              <w:bottom w:val="single" w:sz="4" w:space="0" w:color="auto"/>
              <w:right w:val="single" w:sz="4" w:space="0" w:color="auto"/>
            </w:tcBorders>
            <w:shd w:val="clear" w:color="000000" w:fill="FFFFFF"/>
            <w:vAlign w:val="center"/>
          </w:tcPr>
          <w:p w14:paraId="67D711F7"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SJJ1310</w:t>
            </w:r>
          </w:p>
        </w:tc>
        <w:tc>
          <w:tcPr>
            <w:tcW w:w="1046" w:type="pct"/>
            <w:vMerge w:val="restart"/>
            <w:tcBorders>
              <w:top w:val="single" w:sz="4" w:space="0" w:color="auto"/>
              <w:left w:val="single" w:sz="4" w:space="0" w:color="auto"/>
              <w:bottom w:val="single" w:sz="4" w:space="0" w:color="auto"/>
              <w:right w:val="single" w:sz="4" w:space="0" w:color="auto"/>
              <w:tr2bl w:val="single" w:sz="4" w:space="0" w:color="auto"/>
            </w:tcBorders>
            <w:shd w:val="clear" w:color="000000" w:fill="FFFFFF"/>
            <w:vAlign w:val="center"/>
          </w:tcPr>
          <w:p w14:paraId="40D92CF6"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 xml:space="preserve">　</w:t>
            </w:r>
          </w:p>
        </w:tc>
        <w:tc>
          <w:tcPr>
            <w:tcW w:w="252" w:type="pct"/>
            <w:tcBorders>
              <w:top w:val="single" w:sz="4" w:space="0" w:color="auto"/>
              <w:left w:val="single" w:sz="4" w:space="0" w:color="auto"/>
              <w:bottom w:val="single" w:sz="4" w:space="0" w:color="auto"/>
              <w:right w:val="single" w:sz="4" w:space="0" w:color="auto"/>
            </w:tcBorders>
            <w:shd w:val="clear" w:color="000000" w:fill="FFFFFF"/>
            <w:vAlign w:val="center"/>
          </w:tcPr>
          <w:p w14:paraId="669EB959"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w:t>
            </w:r>
          </w:p>
        </w:tc>
        <w:tc>
          <w:tcPr>
            <w:tcW w:w="1039" w:type="pct"/>
            <w:tcBorders>
              <w:top w:val="single" w:sz="4" w:space="0" w:color="auto"/>
              <w:left w:val="single" w:sz="4" w:space="0" w:color="auto"/>
              <w:bottom w:val="single" w:sz="4" w:space="0" w:color="auto"/>
              <w:right w:val="single" w:sz="4" w:space="0" w:color="auto"/>
            </w:tcBorders>
            <w:shd w:val="clear" w:color="000000" w:fill="FFFFFF"/>
            <w:vAlign w:val="center"/>
          </w:tcPr>
          <w:p w14:paraId="72397F51"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金融数据密码机</w:t>
            </w:r>
          </w:p>
        </w:tc>
      </w:tr>
      <w:tr w:rsidR="00410F2E" w:rsidRPr="00410F2E" w14:paraId="3BD04A01" w14:textId="77777777" w:rsidTr="00410F2E">
        <w:trPr>
          <w:trHeight w:val="480"/>
        </w:trPr>
        <w:tc>
          <w:tcPr>
            <w:tcW w:w="25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268D457" w14:textId="77777777" w:rsidR="00410F2E" w:rsidRPr="00410F2E" w:rsidRDefault="00410F2E" w:rsidP="00F2041C">
            <w:pPr>
              <w:widowControl/>
              <w:spacing w:line="360" w:lineRule="auto"/>
              <w:jc w:val="left"/>
              <w:rPr>
                <w:rFonts w:ascii="宋体" w:hAnsi="宋体" w:cs="宋体"/>
                <w:color w:val="000000"/>
                <w:kern w:val="0"/>
                <w:szCs w:val="21"/>
              </w:rPr>
            </w:pPr>
          </w:p>
        </w:tc>
        <w:tc>
          <w:tcPr>
            <w:tcW w:w="384" w:type="pct"/>
            <w:tcBorders>
              <w:top w:val="single" w:sz="4" w:space="0" w:color="auto"/>
              <w:left w:val="single" w:sz="4" w:space="0" w:color="auto"/>
              <w:bottom w:val="single" w:sz="4" w:space="0" w:color="auto"/>
              <w:right w:val="single" w:sz="4" w:space="0" w:color="auto"/>
            </w:tcBorders>
            <w:shd w:val="clear" w:color="000000" w:fill="FFFFFF"/>
            <w:vAlign w:val="center"/>
          </w:tcPr>
          <w:p w14:paraId="5AA6CC18"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签名验证服务器</w:t>
            </w:r>
          </w:p>
        </w:tc>
        <w:tc>
          <w:tcPr>
            <w:tcW w:w="51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BF0A14A" w14:textId="77777777" w:rsidR="00410F2E" w:rsidRPr="00410F2E" w:rsidRDefault="00410F2E" w:rsidP="00F2041C">
            <w:pPr>
              <w:widowControl/>
              <w:spacing w:line="360" w:lineRule="auto"/>
              <w:jc w:val="left"/>
              <w:rPr>
                <w:rFonts w:ascii="宋体" w:hAnsi="宋体" w:cs="宋体"/>
                <w:color w:val="000000"/>
                <w:kern w:val="0"/>
                <w:szCs w:val="21"/>
              </w:rPr>
            </w:pPr>
          </w:p>
        </w:tc>
        <w:tc>
          <w:tcPr>
            <w:tcW w:w="1510" w:type="pct"/>
            <w:tcBorders>
              <w:top w:val="single" w:sz="4" w:space="0" w:color="auto"/>
              <w:left w:val="single" w:sz="4" w:space="0" w:color="auto"/>
              <w:bottom w:val="single" w:sz="4" w:space="0" w:color="auto"/>
              <w:right w:val="single" w:sz="4" w:space="0" w:color="auto"/>
            </w:tcBorders>
            <w:shd w:val="clear" w:color="000000" w:fill="FFFFFF"/>
            <w:vAlign w:val="center"/>
          </w:tcPr>
          <w:p w14:paraId="6968754A"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SRJ1303</w:t>
            </w:r>
          </w:p>
        </w:tc>
        <w:tc>
          <w:tcPr>
            <w:tcW w:w="104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76876D1" w14:textId="77777777" w:rsidR="00410F2E" w:rsidRPr="00410F2E" w:rsidRDefault="00410F2E" w:rsidP="00F2041C">
            <w:pPr>
              <w:widowControl/>
              <w:spacing w:line="360" w:lineRule="auto"/>
              <w:jc w:val="left"/>
              <w:rPr>
                <w:rFonts w:ascii="宋体" w:hAnsi="宋体" w:cs="宋体"/>
                <w:color w:val="000000"/>
                <w:kern w:val="0"/>
                <w:szCs w:val="21"/>
              </w:rPr>
            </w:pPr>
          </w:p>
        </w:tc>
        <w:tc>
          <w:tcPr>
            <w:tcW w:w="252" w:type="pct"/>
            <w:tcBorders>
              <w:top w:val="single" w:sz="4" w:space="0" w:color="auto"/>
              <w:left w:val="single" w:sz="4" w:space="0" w:color="auto"/>
              <w:bottom w:val="single" w:sz="4" w:space="0" w:color="auto"/>
              <w:right w:val="single" w:sz="4" w:space="0" w:color="auto"/>
            </w:tcBorders>
            <w:shd w:val="clear" w:color="000000" w:fill="FFFFFF"/>
            <w:vAlign w:val="center"/>
          </w:tcPr>
          <w:p w14:paraId="2DA30F16"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w:t>
            </w:r>
          </w:p>
        </w:tc>
        <w:tc>
          <w:tcPr>
            <w:tcW w:w="1039" w:type="pct"/>
            <w:tcBorders>
              <w:top w:val="single" w:sz="4" w:space="0" w:color="auto"/>
              <w:left w:val="single" w:sz="4" w:space="0" w:color="auto"/>
              <w:bottom w:val="single" w:sz="4" w:space="0" w:color="auto"/>
              <w:right w:val="single" w:sz="4" w:space="0" w:color="auto"/>
            </w:tcBorders>
            <w:shd w:val="clear" w:color="000000" w:fill="FFFFFF"/>
            <w:vAlign w:val="center"/>
          </w:tcPr>
          <w:p w14:paraId="63868CB1"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签名验证服务器</w:t>
            </w:r>
          </w:p>
        </w:tc>
      </w:tr>
      <w:tr w:rsidR="00410F2E" w:rsidRPr="00410F2E" w14:paraId="0CAE516E" w14:textId="77777777" w:rsidTr="00410F2E">
        <w:trPr>
          <w:trHeight w:val="480"/>
        </w:trPr>
        <w:tc>
          <w:tcPr>
            <w:tcW w:w="252" w:type="pct"/>
            <w:tcBorders>
              <w:top w:val="single" w:sz="4" w:space="0" w:color="auto"/>
              <w:left w:val="single" w:sz="4" w:space="0" w:color="auto"/>
              <w:bottom w:val="single" w:sz="4" w:space="0" w:color="auto"/>
              <w:right w:val="single" w:sz="4" w:space="0" w:color="auto"/>
            </w:tcBorders>
            <w:vAlign w:val="center"/>
          </w:tcPr>
          <w:p w14:paraId="40B3CAD3"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9</w:t>
            </w:r>
          </w:p>
        </w:tc>
        <w:tc>
          <w:tcPr>
            <w:tcW w:w="384" w:type="pct"/>
            <w:tcBorders>
              <w:top w:val="single" w:sz="4" w:space="0" w:color="auto"/>
              <w:left w:val="single" w:sz="4" w:space="0" w:color="auto"/>
              <w:bottom w:val="single" w:sz="4" w:space="0" w:color="auto"/>
              <w:right w:val="single" w:sz="4" w:space="0" w:color="auto"/>
            </w:tcBorders>
            <w:vAlign w:val="center"/>
          </w:tcPr>
          <w:p w14:paraId="4C78DEE9"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入侵防御</w:t>
            </w:r>
          </w:p>
        </w:tc>
        <w:tc>
          <w:tcPr>
            <w:tcW w:w="517" w:type="pct"/>
            <w:tcBorders>
              <w:top w:val="single" w:sz="4" w:space="0" w:color="auto"/>
              <w:left w:val="single" w:sz="4" w:space="0" w:color="auto"/>
              <w:bottom w:val="single" w:sz="4" w:space="0" w:color="auto"/>
              <w:right w:val="single" w:sz="4" w:space="0" w:color="auto"/>
            </w:tcBorders>
            <w:vAlign w:val="center"/>
          </w:tcPr>
          <w:p w14:paraId="540C7DD0"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绿盟</w:t>
            </w:r>
          </w:p>
        </w:tc>
        <w:tc>
          <w:tcPr>
            <w:tcW w:w="1510" w:type="pct"/>
            <w:tcBorders>
              <w:top w:val="single" w:sz="4" w:space="0" w:color="auto"/>
              <w:left w:val="single" w:sz="4" w:space="0" w:color="auto"/>
              <w:bottom w:val="single" w:sz="4" w:space="0" w:color="auto"/>
              <w:right w:val="single" w:sz="4" w:space="0" w:color="auto"/>
            </w:tcBorders>
            <w:vAlign w:val="center"/>
          </w:tcPr>
          <w:p w14:paraId="7E438759"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NX3-N2000A-C</w:t>
            </w:r>
          </w:p>
        </w:tc>
        <w:tc>
          <w:tcPr>
            <w:tcW w:w="1046" w:type="pct"/>
            <w:tcBorders>
              <w:top w:val="single" w:sz="4" w:space="0" w:color="auto"/>
              <w:left w:val="single" w:sz="4" w:space="0" w:color="auto"/>
              <w:bottom w:val="single" w:sz="4" w:space="0" w:color="auto"/>
              <w:right w:val="single" w:sz="4" w:space="0" w:color="auto"/>
            </w:tcBorders>
            <w:vAlign w:val="center"/>
          </w:tcPr>
          <w:p w14:paraId="7FAC6C05"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2016-11-10</w:t>
            </w:r>
            <w:r w:rsidRPr="00410F2E">
              <w:rPr>
                <w:rFonts w:ascii="宋体" w:hAnsi="宋体" w:cs="宋体" w:hint="eastAsia"/>
                <w:color w:val="000000"/>
                <w:kern w:val="0"/>
                <w:szCs w:val="21"/>
              </w:rPr>
              <w:br/>
              <w:t>2021-12-10</w:t>
            </w:r>
          </w:p>
        </w:tc>
        <w:tc>
          <w:tcPr>
            <w:tcW w:w="252" w:type="pct"/>
            <w:tcBorders>
              <w:top w:val="single" w:sz="4" w:space="0" w:color="auto"/>
              <w:left w:val="single" w:sz="4" w:space="0" w:color="auto"/>
              <w:bottom w:val="single" w:sz="4" w:space="0" w:color="auto"/>
              <w:right w:val="single" w:sz="4" w:space="0" w:color="auto"/>
            </w:tcBorders>
            <w:vAlign w:val="center"/>
          </w:tcPr>
          <w:p w14:paraId="14B9046A"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1</w:t>
            </w:r>
          </w:p>
        </w:tc>
        <w:tc>
          <w:tcPr>
            <w:tcW w:w="1039" w:type="pct"/>
            <w:tcBorders>
              <w:top w:val="single" w:sz="4" w:space="0" w:color="auto"/>
              <w:left w:val="single" w:sz="4" w:space="0" w:color="auto"/>
              <w:bottom w:val="single" w:sz="4" w:space="0" w:color="auto"/>
              <w:right w:val="single" w:sz="4" w:space="0" w:color="auto"/>
            </w:tcBorders>
            <w:vAlign w:val="center"/>
          </w:tcPr>
          <w:p w14:paraId="18EB0F15"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网络入侵防护系统NIPS</w:t>
            </w:r>
          </w:p>
        </w:tc>
      </w:tr>
      <w:tr w:rsidR="00410F2E" w:rsidRPr="00410F2E" w14:paraId="7406250C" w14:textId="77777777" w:rsidTr="00410F2E">
        <w:trPr>
          <w:trHeight w:val="480"/>
        </w:trPr>
        <w:tc>
          <w:tcPr>
            <w:tcW w:w="252" w:type="pct"/>
            <w:vMerge w:val="restart"/>
            <w:tcBorders>
              <w:top w:val="single" w:sz="4" w:space="0" w:color="auto"/>
              <w:left w:val="single" w:sz="4" w:space="0" w:color="auto"/>
              <w:bottom w:val="single" w:sz="4" w:space="0" w:color="auto"/>
              <w:right w:val="single" w:sz="4" w:space="0" w:color="auto"/>
            </w:tcBorders>
            <w:vAlign w:val="center"/>
          </w:tcPr>
          <w:p w14:paraId="1676904D"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10</w:t>
            </w:r>
          </w:p>
        </w:tc>
        <w:tc>
          <w:tcPr>
            <w:tcW w:w="384" w:type="pct"/>
            <w:tcBorders>
              <w:top w:val="single" w:sz="4" w:space="0" w:color="auto"/>
              <w:left w:val="single" w:sz="4" w:space="0" w:color="auto"/>
              <w:bottom w:val="single" w:sz="4" w:space="0" w:color="auto"/>
              <w:right w:val="single" w:sz="4" w:space="0" w:color="auto"/>
            </w:tcBorders>
            <w:vAlign w:val="center"/>
          </w:tcPr>
          <w:p w14:paraId="5D8A9B4F"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上网行为管理</w:t>
            </w:r>
          </w:p>
        </w:tc>
        <w:tc>
          <w:tcPr>
            <w:tcW w:w="517" w:type="pct"/>
            <w:vMerge w:val="restart"/>
            <w:tcBorders>
              <w:top w:val="single" w:sz="4" w:space="0" w:color="auto"/>
              <w:left w:val="single" w:sz="4" w:space="0" w:color="auto"/>
              <w:bottom w:val="single" w:sz="4" w:space="0" w:color="auto"/>
              <w:right w:val="single" w:sz="4" w:space="0" w:color="auto"/>
            </w:tcBorders>
            <w:vAlign w:val="center"/>
          </w:tcPr>
          <w:p w14:paraId="29750E87"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深信服</w:t>
            </w:r>
          </w:p>
        </w:tc>
        <w:tc>
          <w:tcPr>
            <w:tcW w:w="1510" w:type="pct"/>
            <w:tcBorders>
              <w:top w:val="single" w:sz="4" w:space="0" w:color="auto"/>
              <w:left w:val="single" w:sz="4" w:space="0" w:color="auto"/>
              <w:bottom w:val="single" w:sz="4" w:space="0" w:color="auto"/>
              <w:right w:val="single" w:sz="4" w:space="0" w:color="auto"/>
            </w:tcBorders>
            <w:vAlign w:val="center"/>
          </w:tcPr>
          <w:p w14:paraId="0ABB08F1"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AC-1000-D600-PT</w:t>
            </w:r>
          </w:p>
        </w:tc>
        <w:tc>
          <w:tcPr>
            <w:tcW w:w="1046" w:type="pct"/>
            <w:tcBorders>
              <w:top w:val="single" w:sz="4" w:space="0" w:color="auto"/>
              <w:left w:val="single" w:sz="4" w:space="0" w:color="auto"/>
              <w:bottom w:val="single" w:sz="4" w:space="0" w:color="auto"/>
              <w:right w:val="single" w:sz="4" w:space="0" w:color="auto"/>
            </w:tcBorders>
            <w:vAlign w:val="center"/>
          </w:tcPr>
          <w:p w14:paraId="4452CC5C"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2022-1-10</w:t>
            </w:r>
          </w:p>
        </w:tc>
        <w:tc>
          <w:tcPr>
            <w:tcW w:w="252" w:type="pct"/>
            <w:tcBorders>
              <w:top w:val="single" w:sz="4" w:space="0" w:color="auto"/>
              <w:left w:val="single" w:sz="4" w:space="0" w:color="auto"/>
              <w:bottom w:val="single" w:sz="4" w:space="0" w:color="auto"/>
              <w:right w:val="single" w:sz="4" w:space="0" w:color="auto"/>
            </w:tcBorders>
            <w:vAlign w:val="center"/>
          </w:tcPr>
          <w:p w14:paraId="3776B1D9"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1</w:t>
            </w:r>
          </w:p>
        </w:tc>
        <w:tc>
          <w:tcPr>
            <w:tcW w:w="1039" w:type="pct"/>
            <w:tcBorders>
              <w:top w:val="single" w:sz="4" w:space="0" w:color="auto"/>
              <w:left w:val="single" w:sz="4" w:space="0" w:color="auto"/>
              <w:bottom w:val="single" w:sz="4" w:space="0" w:color="auto"/>
              <w:right w:val="single" w:sz="4" w:space="0" w:color="auto"/>
            </w:tcBorders>
            <w:vAlign w:val="center"/>
          </w:tcPr>
          <w:p w14:paraId="5F91B629"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上网行为管理</w:t>
            </w:r>
          </w:p>
        </w:tc>
      </w:tr>
      <w:tr w:rsidR="00410F2E" w:rsidRPr="00410F2E" w14:paraId="5ADCBA3E" w14:textId="77777777" w:rsidTr="00410F2E">
        <w:trPr>
          <w:trHeight w:val="480"/>
        </w:trPr>
        <w:tc>
          <w:tcPr>
            <w:tcW w:w="252" w:type="pct"/>
            <w:vMerge/>
            <w:tcBorders>
              <w:top w:val="single" w:sz="4" w:space="0" w:color="auto"/>
              <w:left w:val="single" w:sz="4" w:space="0" w:color="auto"/>
              <w:bottom w:val="single" w:sz="4" w:space="0" w:color="auto"/>
              <w:right w:val="single" w:sz="4" w:space="0" w:color="auto"/>
            </w:tcBorders>
            <w:vAlign w:val="center"/>
          </w:tcPr>
          <w:p w14:paraId="2AC83B9D" w14:textId="77777777" w:rsidR="00410F2E" w:rsidRPr="00410F2E" w:rsidRDefault="00410F2E" w:rsidP="00F2041C">
            <w:pPr>
              <w:widowControl/>
              <w:spacing w:line="360" w:lineRule="auto"/>
              <w:jc w:val="left"/>
              <w:rPr>
                <w:rFonts w:ascii="宋体" w:hAnsi="宋体" w:cs="宋体"/>
                <w:color w:val="000000"/>
                <w:kern w:val="0"/>
                <w:szCs w:val="21"/>
              </w:rPr>
            </w:pPr>
          </w:p>
        </w:tc>
        <w:tc>
          <w:tcPr>
            <w:tcW w:w="384" w:type="pct"/>
            <w:tcBorders>
              <w:top w:val="single" w:sz="4" w:space="0" w:color="auto"/>
              <w:left w:val="single" w:sz="4" w:space="0" w:color="auto"/>
              <w:bottom w:val="single" w:sz="4" w:space="0" w:color="auto"/>
              <w:right w:val="single" w:sz="4" w:space="0" w:color="auto"/>
            </w:tcBorders>
            <w:vAlign w:val="center"/>
          </w:tcPr>
          <w:p w14:paraId="5EA3D26C"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防火墙</w:t>
            </w:r>
          </w:p>
        </w:tc>
        <w:tc>
          <w:tcPr>
            <w:tcW w:w="517" w:type="pct"/>
            <w:vMerge/>
            <w:tcBorders>
              <w:top w:val="single" w:sz="4" w:space="0" w:color="auto"/>
              <w:left w:val="single" w:sz="4" w:space="0" w:color="auto"/>
              <w:bottom w:val="single" w:sz="4" w:space="0" w:color="auto"/>
              <w:right w:val="single" w:sz="4" w:space="0" w:color="auto"/>
            </w:tcBorders>
            <w:vAlign w:val="center"/>
          </w:tcPr>
          <w:p w14:paraId="4DCC51A6" w14:textId="77777777" w:rsidR="00410F2E" w:rsidRPr="00410F2E" w:rsidRDefault="00410F2E" w:rsidP="00F2041C">
            <w:pPr>
              <w:widowControl/>
              <w:spacing w:line="360" w:lineRule="auto"/>
              <w:jc w:val="left"/>
              <w:rPr>
                <w:rFonts w:ascii="宋体" w:hAnsi="宋体" w:cs="宋体"/>
                <w:color w:val="000000"/>
                <w:kern w:val="0"/>
                <w:szCs w:val="21"/>
              </w:rPr>
            </w:pPr>
          </w:p>
        </w:tc>
        <w:tc>
          <w:tcPr>
            <w:tcW w:w="1510" w:type="pct"/>
            <w:tcBorders>
              <w:top w:val="single" w:sz="4" w:space="0" w:color="auto"/>
              <w:left w:val="single" w:sz="4" w:space="0" w:color="auto"/>
              <w:bottom w:val="single" w:sz="4" w:space="0" w:color="auto"/>
              <w:right w:val="single" w:sz="4" w:space="0" w:color="auto"/>
            </w:tcBorders>
            <w:vAlign w:val="center"/>
          </w:tcPr>
          <w:p w14:paraId="32653408"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NGFW4000-UF</w:t>
            </w:r>
          </w:p>
        </w:tc>
        <w:tc>
          <w:tcPr>
            <w:tcW w:w="1046" w:type="pct"/>
            <w:tcBorders>
              <w:top w:val="single" w:sz="4" w:space="0" w:color="auto"/>
              <w:left w:val="single" w:sz="4" w:space="0" w:color="auto"/>
              <w:bottom w:val="single" w:sz="4" w:space="0" w:color="auto"/>
              <w:right w:val="single" w:sz="4" w:space="0" w:color="auto"/>
            </w:tcBorders>
            <w:vAlign w:val="center"/>
          </w:tcPr>
          <w:p w14:paraId="6F89F1DE"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2018-2021</w:t>
            </w:r>
          </w:p>
        </w:tc>
        <w:tc>
          <w:tcPr>
            <w:tcW w:w="252" w:type="pct"/>
            <w:tcBorders>
              <w:top w:val="single" w:sz="4" w:space="0" w:color="auto"/>
              <w:left w:val="single" w:sz="4" w:space="0" w:color="auto"/>
              <w:bottom w:val="single" w:sz="4" w:space="0" w:color="auto"/>
              <w:right w:val="single" w:sz="4" w:space="0" w:color="auto"/>
            </w:tcBorders>
            <w:vAlign w:val="center"/>
          </w:tcPr>
          <w:p w14:paraId="1A10BF1F"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1</w:t>
            </w:r>
          </w:p>
        </w:tc>
        <w:tc>
          <w:tcPr>
            <w:tcW w:w="1039" w:type="pct"/>
            <w:tcBorders>
              <w:top w:val="single" w:sz="4" w:space="0" w:color="auto"/>
              <w:left w:val="single" w:sz="4" w:space="0" w:color="auto"/>
              <w:bottom w:val="single" w:sz="4" w:space="0" w:color="auto"/>
              <w:right w:val="single" w:sz="4" w:space="0" w:color="auto"/>
            </w:tcBorders>
            <w:vAlign w:val="center"/>
          </w:tcPr>
          <w:p w14:paraId="0F80CA47"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政务外网出口防火墙</w:t>
            </w:r>
          </w:p>
        </w:tc>
      </w:tr>
      <w:tr w:rsidR="00410F2E" w:rsidRPr="00410F2E" w14:paraId="4FE22C31" w14:textId="77777777" w:rsidTr="00410F2E">
        <w:trPr>
          <w:trHeight w:val="480"/>
        </w:trPr>
        <w:tc>
          <w:tcPr>
            <w:tcW w:w="252" w:type="pct"/>
            <w:tcBorders>
              <w:top w:val="single" w:sz="4" w:space="0" w:color="auto"/>
              <w:left w:val="single" w:sz="4" w:space="0" w:color="auto"/>
              <w:bottom w:val="single" w:sz="4" w:space="0" w:color="auto"/>
              <w:right w:val="single" w:sz="4" w:space="0" w:color="auto"/>
            </w:tcBorders>
            <w:vAlign w:val="center"/>
          </w:tcPr>
          <w:p w14:paraId="60E1BC0E"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11</w:t>
            </w:r>
          </w:p>
        </w:tc>
        <w:tc>
          <w:tcPr>
            <w:tcW w:w="384" w:type="pct"/>
            <w:tcBorders>
              <w:top w:val="single" w:sz="4" w:space="0" w:color="auto"/>
              <w:left w:val="single" w:sz="4" w:space="0" w:color="auto"/>
              <w:bottom w:val="single" w:sz="4" w:space="0" w:color="auto"/>
              <w:right w:val="single" w:sz="4" w:space="0" w:color="auto"/>
            </w:tcBorders>
            <w:vAlign w:val="center"/>
          </w:tcPr>
          <w:p w14:paraId="4EF855A1"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防火墙</w:t>
            </w:r>
          </w:p>
        </w:tc>
        <w:tc>
          <w:tcPr>
            <w:tcW w:w="517" w:type="pct"/>
            <w:tcBorders>
              <w:top w:val="single" w:sz="4" w:space="0" w:color="auto"/>
              <w:left w:val="single" w:sz="4" w:space="0" w:color="auto"/>
              <w:bottom w:val="single" w:sz="4" w:space="0" w:color="auto"/>
              <w:right w:val="single" w:sz="4" w:space="0" w:color="auto"/>
            </w:tcBorders>
            <w:vAlign w:val="center"/>
          </w:tcPr>
          <w:p w14:paraId="27F9D496"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深信服</w:t>
            </w:r>
          </w:p>
        </w:tc>
        <w:tc>
          <w:tcPr>
            <w:tcW w:w="1510" w:type="pct"/>
            <w:tcBorders>
              <w:top w:val="single" w:sz="4" w:space="0" w:color="auto"/>
              <w:left w:val="single" w:sz="4" w:space="0" w:color="auto"/>
              <w:bottom w:val="single" w:sz="4" w:space="0" w:color="auto"/>
              <w:right w:val="single" w:sz="4" w:space="0" w:color="auto"/>
            </w:tcBorders>
            <w:vAlign w:val="center"/>
          </w:tcPr>
          <w:p w14:paraId="365D42D4"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AF1820</w:t>
            </w:r>
          </w:p>
        </w:tc>
        <w:tc>
          <w:tcPr>
            <w:tcW w:w="1046" w:type="pct"/>
            <w:tcBorders>
              <w:top w:val="single" w:sz="4" w:space="0" w:color="auto"/>
              <w:left w:val="single" w:sz="4" w:space="0" w:color="auto"/>
              <w:bottom w:val="single" w:sz="4" w:space="0" w:color="auto"/>
              <w:right w:val="single" w:sz="4" w:space="0" w:color="auto"/>
            </w:tcBorders>
            <w:vAlign w:val="center"/>
          </w:tcPr>
          <w:p w14:paraId="32D98BAB"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2019.8.21</w:t>
            </w:r>
          </w:p>
        </w:tc>
        <w:tc>
          <w:tcPr>
            <w:tcW w:w="252" w:type="pct"/>
            <w:tcBorders>
              <w:top w:val="single" w:sz="4" w:space="0" w:color="auto"/>
              <w:left w:val="single" w:sz="4" w:space="0" w:color="auto"/>
              <w:bottom w:val="single" w:sz="4" w:space="0" w:color="auto"/>
              <w:right w:val="single" w:sz="4" w:space="0" w:color="auto"/>
            </w:tcBorders>
            <w:vAlign w:val="center"/>
          </w:tcPr>
          <w:p w14:paraId="5ECFF1FD"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1</w:t>
            </w:r>
          </w:p>
        </w:tc>
        <w:tc>
          <w:tcPr>
            <w:tcW w:w="1039" w:type="pct"/>
            <w:tcBorders>
              <w:top w:val="single" w:sz="4" w:space="0" w:color="auto"/>
              <w:left w:val="single" w:sz="4" w:space="0" w:color="auto"/>
              <w:bottom w:val="single" w:sz="4" w:space="0" w:color="auto"/>
              <w:right w:val="single" w:sz="4" w:space="0" w:color="auto"/>
            </w:tcBorders>
            <w:vAlign w:val="center"/>
          </w:tcPr>
          <w:p w14:paraId="6A837310"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公共卫生大厦</w:t>
            </w:r>
            <w:r w:rsidRPr="00410F2E">
              <w:rPr>
                <w:rFonts w:ascii="宋体" w:hAnsi="宋体" w:cs="宋体" w:hint="eastAsia"/>
                <w:color w:val="000000"/>
                <w:kern w:val="0"/>
                <w:szCs w:val="21"/>
              </w:rPr>
              <w:br/>
              <w:t>无线网出口防火墙</w:t>
            </w:r>
          </w:p>
        </w:tc>
      </w:tr>
      <w:tr w:rsidR="00410F2E" w:rsidRPr="00410F2E" w14:paraId="1E4E4B7B" w14:textId="77777777" w:rsidTr="00410F2E">
        <w:trPr>
          <w:trHeight w:val="480"/>
        </w:trPr>
        <w:tc>
          <w:tcPr>
            <w:tcW w:w="252" w:type="pct"/>
            <w:tcBorders>
              <w:top w:val="single" w:sz="4" w:space="0" w:color="auto"/>
              <w:left w:val="single" w:sz="4" w:space="0" w:color="auto"/>
              <w:bottom w:val="single" w:sz="4" w:space="0" w:color="auto"/>
              <w:right w:val="single" w:sz="4" w:space="0" w:color="auto"/>
            </w:tcBorders>
            <w:shd w:val="clear" w:color="000000" w:fill="FFFFFF"/>
            <w:vAlign w:val="center"/>
          </w:tcPr>
          <w:p w14:paraId="32C6258C"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lastRenderedPageBreak/>
              <w:t>12</w:t>
            </w:r>
          </w:p>
        </w:tc>
        <w:tc>
          <w:tcPr>
            <w:tcW w:w="384" w:type="pct"/>
            <w:tcBorders>
              <w:top w:val="single" w:sz="4" w:space="0" w:color="auto"/>
              <w:left w:val="single" w:sz="4" w:space="0" w:color="auto"/>
              <w:bottom w:val="single" w:sz="4" w:space="0" w:color="auto"/>
              <w:right w:val="single" w:sz="4" w:space="0" w:color="auto"/>
            </w:tcBorders>
            <w:shd w:val="clear" w:color="000000" w:fill="FFFFFF"/>
            <w:vAlign w:val="center"/>
          </w:tcPr>
          <w:p w14:paraId="769B4C37"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准入控制</w:t>
            </w:r>
          </w:p>
        </w:tc>
        <w:tc>
          <w:tcPr>
            <w:tcW w:w="517" w:type="pct"/>
            <w:tcBorders>
              <w:top w:val="single" w:sz="4" w:space="0" w:color="auto"/>
              <w:left w:val="single" w:sz="4" w:space="0" w:color="auto"/>
              <w:bottom w:val="single" w:sz="4" w:space="0" w:color="auto"/>
              <w:right w:val="single" w:sz="4" w:space="0" w:color="auto"/>
            </w:tcBorders>
            <w:shd w:val="clear" w:color="000000" w:fill="FFFFFF"/>
            <w:vAlign w:val="center"/>
          </w:tcPr>
          <w:p w14:paraId="3EC7CA73"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奇安信</w:t>
            </w:r>
          </w:p>
        </w:tc>
        <w:tc>
          <w:tcPr>
            <w:tcW w:w="1510" w:type="pct"/>
            <w:tcBorders>
              <w:top w:val="single" w:sz="4" w:space="0" w:color="auto"/>
              <w:left w:val="single" w:sz="4" w:space="0" w:color="auto"/>
              <w:bottom w:val="single" w:sz="4" w:space="0" w:color="auto"/>
              <w:right w:val="single" w:sz="4" w:space="0" w:color="auto"/>
            </w:tcBorders>
            <w:shd w:val="clear" w:color="000000" w:fill="FFFFFF"/>
            <w:vAlign w:val="center"/>
          </w:tcPr>
          <w:p w14:paraId="11AE69FC"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NAC-1000BX</w:t>
            </w:r>
          </w:p>
        </w:tc>
        <w:tc>
          <w:tcPr>
            <w:tcW w:w="1046" w:type="pct"/>
            <w:tcBorders>
              <w:top w:val="single" w:sz="4" w:space="0" w:color="auto"/>
              <w:left w:val="single" w:sz="4" w:space="0" w:color="auto"/>
              <w:bottom w:val="single" w:sz="4" w:space="0" w:color="auto"/>
              <w:right w:val="single" w:sz="4" w:space="0" w:color="auto"/>
              <w:tr2bl w:val="single" w:sz="4" w:space="0" w:color="auto"/>
            </w:tcBorders>
            <w:shd w:val="clear" w:color="000000" w:fill="FFFFFF"/>
            <w:vAlign w:val="center"/>
          </w:tcPr>
          <w:p w14:paraId="6B24919B"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 xml:space="preserve">　</w:t>
            </w:r>
          </w:p>
        </w:tc>
        <w:tc>
          <w:tcPr>
            <w:tcW w:w="252" w:type="pct"/>
            <w:tcBorders>
              <w:top w:val="single" w:sz="4" w:space="0" w:color="auto"/>
              <w:left w:val="single" w:sz="4" w:space="0" w:color="auto"/>
              <w:bottom w:val="single" w:sz="4" w:space="0" w:color="auto"/>
              <w:right w:val="single" w:sz="4" w:space="0" w:color="auto"/>
            </w:tcBorders>
            <w:shd w:val="clear" w:color="000000" w:fill="FFFFFF"/>
            <w:vAlign w:val="center"/>
          </w:tcPr>
          <w:p w14:paraId="74F2D5D3"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1</w:t>
            </w:r>
          </w:p>
        </w:tc>
        <w:tc>
          <w:tcPr>
            <w:tcW w:w="1039" w:type="pct"/>
            <w:tcBorders>
              <w:top w:val="single" w:sz="4" w:space="0" w:color="auto"/>
              <w:left w:val="single" w:sz="4" w:space="0" w:color="auto"/>
              <w:bottom w:val="single" w:sz="4" w:space="0" w:color="auto"/>
              <w:right w:val="single" w:sz="4" w:space="0" w:color="auto"/>
            </w:tcBorders>
            <w:shd w:val="clear" w:color="000000" w:fill="FFFFFF"/>
            <w:vAlign w:val="center"/>
          </w:tcPr>
          <w:p w14:paraId="2301FCDC"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办公区电脑准入</w:t>
            </w:r>
          </w:p>
        </w:tc>
      </w:tr>
      <w:tr w:rsidR="00410F2E" w:rsidRPr="00410F2E" w14:paraId="0B42F77D" w14:textId="77777777" w:rsidTr="00410F2E">
        <w:trPr>
          <w:trHeight w:val="480"/>
        </w:trPr>
        <w:tc>
          <w:tcPr>
            <w:tcW w:w="252" w:type="pct"/>
            <w:tcBorders>
              <w:top w:val="single" w:sz="4" w:space="0" w:color="auto"/>
              <w:left w:val="single" w:sz="4" w:space="0" w:color="auto"/>
              <w:bottom w:val="single" w:sz="4" w:space="0" w:color="auto"/>
              <w:right w:val="single" w:sz="4" w:space="0" w:color="auto"/>
            </w:tcBorders>
            <w:shd w:val="clear" w:color="000000" w:fill="FFFFFF"/>
            <w:vAlign w:val="center"/>
          </w:tcPr>
          <w:p w14:paraId="3CB27311"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13</w:t>
            </w:r>
          </w:p>
        </w:tc>
        <w:tc>
          <w:tcPr>
            <w:tcW w:w="384" w:type="pct"/>
            <w:tcBorders>
              <w:top w:val="single" w:sz="4" w:space="0" w:color="auto"/>
              <w:left w:val="single" w:sz="4" w:space="0" w:color="auto"/>
              <w:bottom w:val="single" w:sz="4" w:space="0" w:color="auto"/>
              <w:right w:val="single" w:sz="4" w:space="0" w:color="auto"/>
            </w:tcBorders>
            <w:shd w:val="clear" w:color="000000" w:fill="FFFFFF"/>
            <w:vAlign w:val="center"/>
          </w:tcPr>
          <w:p w14:paraId="24F534A9"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防火墙</w:t>
            </w:r>
          </w:p>
        </w:tc>
        <w:tc>
          <w:tcPr>
            <w:tcW w:w="517" w:type="pct"/>
            <w:tcBorders>
              <w:top w:val="single" w:sz="4" w:space="0" w:color="auto"/>
              <w:left w:val="single" w:sz="4" w:space="0" w:color="auto"/>
              <w:bottom w:val="single" w:sz="4" w:space="0" w:color="auto"/>
              <w:right w:val="single" w:sz="4" w:space="0" w:color="auto"/>
            </w:tcBorders>
            <w:shd w:val="clear" w:color="000000" w:fill="FFFFFF"/>
            <w:vAlign w:val="center"/>
          </w:tcPr>
          <w:p w14:paraId="6DF1F6EE"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绿盟</w:t>
            </w:r>
          </w:p>
        </w:tc>
        <w:tc>
          <w:tcPr>
            <w:tcW w:w="1510" w:type="pct"/>
            <w:tcBorders>
              <w:top w:val="single" w:sz="4" w:space="0" w:color="auto"/>
              <w:left w:val="single" w:sz="4" w:space="0" w:color="auto"/>
              <w:bottom w:val="single" w:sz="4" w:space="0" w:color="auto"/>
              <w:right w:val="single" w:sz="4" w:space="0" w:color="auto"/>
            </w:tcBorders>
            <w:shd w:val="clear" w:color="000000" w:fill="FFFFFF"/>
            <w:vAlign w:val="center"/>
          </w:tcPr>
          <w:p w14:paraId="769B09DC"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NX3-CH3330.002*140091</w:t>
            </w:r>
          </w:p>
        </w:tc>
        <w:tc>
          <w:tcPr>
            <w:tcW w:w="1046" w:type="pct"/>
            <w:tcBorders>
              <w:top w:val="single" w:sz="4" w:space="0" w:color="auto"/>
              <w:left w:val="single" w:sz="4" w:space="0" w:color="auto"/>
              <w:bottom w:val="single" w:sz="4" w:space="0" w:color="auto"/>
              <w:right w:val="single" w:sz="4" w:space="0" w:color="auto"/>
              <w:tr2bl w:val="single" w:sz="4" w:space="0" w:color="auto"/>
            </w:tcBorders>
            <w:shd w:val="clear" w:color="000000" w:fill="FFFFFF"/>
            <w:vAlign w:val="center"/>
          </w:tcPr>
          <w:p w14:paraId="34D63170"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 xml:space="preserve">　</w:t>
            </w:r>
          </w:p>
        </w:tc>
        <w:tc>
          <w:tcPr>
            <w:tcW w:w="252" w:type="pct"/>
            <w:tcBorders>
              <w:top w:val="single" w:sz="4" w:space="0" w:color="auto"/>
              <w:left w:val="single" w:sz="4" w:space="0" w:color="auto"/>
              <w:bottom w:val="single" w:sz="4" w:space="0" w:color="auto"/>
              <w:right w:val="single" w:sz="4" w:space="0" w:color="auto"/>
            </w:tcBorders>
            <w:shd w:val="clear" w:color="000000" w:fill="FFFFFF"/>
            <w:vAlign w:val="center"/>
          </w:tcPr>
          <w:p w14:paraId="18335A8D"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w:t>
            </w:r>
          </w:p>
        </w:tc>
        <w:tc>
          <w:tcPr>
            <w:tcW w:w="1039" w:type="pct"/>
            <w:tcBorders>
              <w:top w:val="single" w:sz="4" w:space="0" w:color="auto"/>
              <w:left w:val="single" w:sz="4" w:space="0" w:color="auto"/>
              <w:bottom w:val="single" w:sz="4" w:space="0" w:color="auto"/>
              <w:right w:val="single" w:sz="4" w:space="0" w:color="auto"/>
            </w:tcBorders>
            <w:shd w:val="clear" w:color="000000" w:fill="FFFFFF"/>
            <w:vAlign w:val="center"/>
          </w:tcPr>
          <w:p w14:paraId="052583EE"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互联网数据业务出口防火墙+办公网防火墙</w:t>
            </w:r>
          </w:p>
        </w:tc>
      </w:tr>
      <w:tr w:rsidR="00410F2E" w:rsidRPr="00410F2E" w14:paraId="78E424B0" w14:textId="77777777" w:rsidTr="00410F2E">
        <w:trPr>
          <w:trHeight w:val="480"/>
        </w:trPr>
        <w:tc>
          <w:tcPr>
            <w:tcW w:w="252" w:type="pct"/>
            <w:tcBorders>
              <w:top w:val="single" w:sz="4" w:space="0" w:color="auto"/>
              <w:left w:val="single" w:sz="4" w:space="0" w:color="auto"/>
              <w:bottom w:val="single" w:sz="4" w:space="0" w:color="auto"/>
              <w:right w:val="single" w:sz="4" w:space="0" w:color="auto"/>
            </w:tcBorders>
            <w:shd w:val="clear" w:color="000000" w:fill="FFFFFF"/>
            <w:vAlign w:val="center"/>
          </w:tcPr>
          <w:p w14:paraId="231D2877"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14</w:t>
            </w:r>
          </w:p>
        </w:tc>
        <w:tc>
          <w:tcPr>
            <w:tcW w:w="384" w:type="pct"/>
            <w:tcBorders>
              <w:top w:val="single" w:sz="4" w:space="0" w:color="auto"/>
              <w:left w:val="single" w:sz="4" w:space="0" w:color="auto"/>
              <w:bottom w:val="single" w:sz="4" w:space="0" w:color="auto"/>
              <w:right w:val="single" w:sz="4" w:space="0" w:color="auto"/>
            </w:tcBorders>
            <w:shd w:val="clear" w:color="000000" w:fill="FFFFFF"/>
            <w:vAlign w:val="center"/>
          </w:tcPr>
          <w:p w14:paraId="30A61D98"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网闸</w:t>
            </w:r>
          </w:p>
        </w:tc>
        <w:tc>
          <w:tcPr>
            <w:tcW w:w="517" w:type="pct"/>
            <w:tcBorders>
              <w:top w:val="single" w:sz="4" w:space="0" w:color="auto"/>
              <w:left w:val="single" w:sz="4" w:space="0" w:color="auto"/>
              <w:bottom w:val="single" w:sz="4" w:space="0" w:color="auto"/>
              <w:right w:val="single" w:sz="4" w:space="0" w:color="auto"/>
            </w:tcBorders>
            <w:shd w:val="clear" w:color="000000" w:fill="FFFFFF"/>
            <w:vAlign w:val="center"/>
          </w:tcPr>
          <w:p w14:paraId="6FCA2B2E"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金电网安</w:t>
            </w:r>
          </w:p>
        </w:tc>
        <w:tc>
          <w:tcPr>
            <w:tcW w:w="1510" w:type="pct"/>
            <w:tcBorders>
              <w:top w:val="single" w:sz="4" w:space="0" w:color="auto"/>
              <w:left w:val="single" w:sz="4" w:space="0" w:color="auto"/>
              <w:bottom w:val="single" w:sz="4" w:space="0" w:color="auto"/>
              <w:right w:val="single" w:sz="4" w:space="0" w:color="auto"/>
            </w:tcBorders>
            <w:shd w:val="clear" w:color="000000" w:fill="FFFFFF"/>
            <w:vAlign w:val="center"/>
          </w:tcPr>
          <w:p w14:paraId="39E7712F" w14:textId="77777777" w:rsidR="00410F2E" w:rsidRPr="00410F2E" w:rsidRDefault="00410F2E" w:rsidP="00F2041C">
            <w:pPr>
              <w:widowControl/>
              <w:spacing w:line="360" w:lineRule="auto"/>
              <w:jc w:val="center"/>
              <w:rPr>
                <w:rFonts w:ascii="宋体" w:hAnsi="宋体" w:cs="宋体"/>
                <w:color w:val="000000"/>
                <w:kern w:val="0"/>
                <w:szCs w:val="21"/>
              </w:rPr>
            </w:pPr>
            <w:proofErr w:type="spellStart"/>
            <w:r w:rsidRPr="00410F2E">
              <w:rPr>
                <w:rFonts w:ascii="宋体" w:hAnsi="宋体" w:cs="宋体" w:hint="eastAsia"/>
                <w:color w:val="000000"/>
                <w:kern w:val="0"/>
                <w:szCs w:val="21"/>
              </w:rPr>
              <w:t>FerryWay</w:t>
            </w:r>
            <w:proofErr w:type="spellEnd"/>
            <w:r w:rsidRPr="00410F2E">
              <w:rPr>
                <w:rFonts w:ascii="宋体" w:hAnsi="宋体" w:cs="宋体" w:hint="eastAsia"/>
                <w:color w:val="000000"/>
                <w:kern w:val="0"/>
                <w:szCs w:val="21"/>
              </w:rPr>
              <w:t xml:space="preserve"> V2.0-B3800SD</w:t>
            </w:r>
          </w:p>
        </w:tc>
        <w:tc>
          <w:tcPr>
            <w:tcW w:w="1046" w:type="pct"/>
            <w:tcBorders>
              <w:top w:val="single" w:sz="4" w:space="0" w:color="auto"/>
              <w:left w:val="single" w:sz="4" w:space="0" w:color="auto"/>
              <w:bottom w:val="single" w:sz="4" w:space="0" w:color="auto"/>
              <w:right w:val="single" w:sz="4" w:space="0" w:color="auto"/>
            </w:tcBorders>
            <w:shd w:val="clear" w:color="000000" w:fill="FFFFFF"/>
            <w:vAlign w:val="center"/>
          </w:tcPr>
          <w:p w14:paraId="7EEDDA15"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2023-7-27</w:t>
            </w:r>
          </w:p>
        </w:tc>
        <w:tc>
          <w:tcPr>
            <w:tcW w:w="252" w:type="pct"/>
            <w:tcBorders>
              <w:top w:val="single" w:sz="4" w:space="0" w:color="auto"/>
              <w:left w:val="single" w:sz="4" w:space="0" w:color="auto"/>
              <w:bottom w:val="single" w:sz="4" w:space="0" w:color="auto"/>
              <w:right w:val="single" w:sz="4" w:space="0" w:color="auto"/>
            </w:tcBorders>
            <w:shd w:val="clear" w:color="000000" w:fill="FFFFFF"/>
            <w:vAlign w:val="center"/>
          </w:tcPr>
          <w:p w14:paraId="05D458CF"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1</w:t>
            </w:r>
          </w:p>
        </w:tc>
        <w:tc>
          <w:tcPr>
            <w:tcW w:w="1039" w:type="pct"/>
            <w:tcBorders>
              <w:top w:val="single" w:sz="4" w:space="0" w:color="auto"/>
              <w:left w:val="single" w:sz="4" w:space="0" w:color="auto"/>
              <w:bottom w:val="single" w:sz="4" w:space="0" w:color="auto"/>
              <w:right w:val="single" w:sz="4" w:space="0" w:color="auto"/>
            </w:tcBorders>
            <w:shd w:val="clear" w:color="000000" w:fill="FFFFFF"/>
            <w:vAlign w:val="center"/>
          </w:tcPr>
          <w:p w14:paraId="3E5FB65F"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网闸</w:t>
            </w:r>
          </w:p>
        </w:tc>
      </w:tr>
      <w:tr w:rsidR="00410F2E" w:rsidRPr="00410F2E" w14:paraId="3242C56F" w14:textId="77777777" w:rsidTr="00410F2E">
        <w:trPr>
          <w:trHeight w:val="480"/>
        </w:trPr>
        <w:tc>
          <w:tcPr>
            <w:tcW w:w="252" w:type="pct"/>
            <w:vMerge w:val="restart"/>
            <w:tcBorders>
              <w:top w:val="single" w:sz="4" w:space="0" w:color="auto"/>
              <w:left w:val="single" w:sz="4" w:space="0" w:color="auto"/>
              <w:bottom w:val="single" w:sz="4" w:space="0" w:color="auto"/>
              <w:right w:val="single" w:sz="4" w:space="0" w:color="auto"/>
            </w:tcBorders>
            <w:vAlign w:val="center"/>
          </w:tcPr>
          <w:p w14:paraId="63606D65"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15</w:t>
            </w:r>
          </w:p>
        </w:tc>
        <w:tc>
          <w:tcPr>
            <w:tcW w:w="384" w:type="pct"/>
            <w:tcBorders>
              <w:top w:val="single" w:sz="4" w:space="0" w:color="auto"/>
              <w:left w:val="single" w:sz="4" w:space="0" w:color="auto"/>
              <w:bottom w:val="single" w:sz="4" w:space="0" w:color="auto"/>
              <w:right w:val="single" w:sz="4" w:space="0" w:color="auto"/>
            </w:tcBorders>
            <w:vAlign w:val="center"/>
          </w:tcPr>
          <w:p w14:paraId="0551A678"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安全运维审计系统</w:t>
            </w:r>
            <w:r w:rsidRPr="00410F2E">
              <w:rPr>
                <w:rFonts w:ascii="宋体" w:hAnsi="宋体" w:cs="宋体" w:hint="eastAsia"/>
                <w:color w:val="000000"/>
                <w:kern w:val="0"/>
                <w:szCs w:val="21"/>
              </w:rPr>
              <w:br/>
              <w:t>SAS堡垒机</w:t>
            </w:r>
          </w:p>
        </w:tc>
        <w:tc>
          <w:tcPr>
            <w:tcW w:w="517" w:type="pct"/>
            <w:vMerge w:val="restart"/>
            <w:tcBorders>
              <w:top w:val="single" w:sz="4" w:space="0" w:color="auto"/>
              <w:left w:val="single" w:sz="4" w:space="0" w:color="auto"/>
              <w:bottom w:val="single" w:sz="4" w:space="0" w:color="auto"/>
              <w:right w:val="single" w:sz="4" w:space="0" w:color="auto"/>
            </w:tcBorders>
            <w:vAlign w:val="center"/>
          </w:tcPr>
          <w:p w14:paraId="286BF6DA"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绿盟</w:t>
            </w:r>
          </w:p>
        </w:tc>
        <w:tc>
          <w:tcPr>
            <w:tcW w:w="1510" w:type="pct"/>
            <w:tcBorders>
              <w:top w:val="single" w:sz="4" w:space="0" w:color="auto"/>
              <w:left w:val="single" w:sz="4" w:space="0" w:color="auto"/>
              <w:bottom w:val="single" w:sz="4" w:space="0" w:color="auto"/>
              <w:right w:val="single" w:sz="4" w:space="0" w:color="auto"/>
            </w:tcBorders>
            <w:vAlign w:val="center"/>
          </w:tcPr>
          <w:p w14:paraId="50E9D7F2"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NX3-H200C-C</w:t>
            </w:r>
          </w:p>
        </w:tc>
        <w:tc>
          <w:tcPr>
            <w:tcW w:w="1046" w:type="pct"/>
            <w:tcBorders>
              <w:top w:val="single" w:sz="4" w:space="0" w:color="auto"/>
              <w:left w:val="single" w:sz="4" w:space="0" w:color="auto"/>
              <w:bottom w:val="single" w:sz="4" w:space="0" w:color="auto"/>
              <w:right w:val="single" w:sz="4" w:space="0" w:color="auto"/>
            </w:tcBorders>
            <w:vAlign w:val="center"/>
          </w:tcPr>
          <w:p w14:paraId="360E3515"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2016-11-10</w:t>
            </w:r>
            <w:r w:rsidRPr="00410F2E">
              <w:rPr>
                <w:rFonts w:ascii="宋体" w:hAnsi="宋体" w:cs="宋体" w:hint="eastAsia"/>
                <w:color w:val="000000"/>
                <w:kern w:val="0"/>
                <w:szCs w:val="21"/>
              </w:rPr>
              <w:br/>
              <w:t>2021-12-10</w:t>
            </w:r>
          </w:p>
        </w:tc>
        <w:tc>
          <w:tcPr>
            <w:tcW w:w="252" w:type="pct"/>
            <w:tcBorders>
              <w:top w:val="single" w:sz="4" w:space="0" w:color="auto"/>
              <w:left w:val="single" w:sz="4" w:space="0" w:color="auto"/>
              <w:bottom w:val="single" w:sz="4" w:space="0" w:color="auto"/>
              <w:right w:val="single" w:sz="4" w:space="0" w:color="auto"/>
            </w:tcBorders>
            <w:vAlign w:val="center"/>
          </w:tcPr>
          <w:p w14:paraId="5A173C1F"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1</w:t>
            </w:r>
          </w:p>
        </w:tc>
        <w:tc>
          <w:tcPr>
            <w:tcW w:w="1039" w:type="pct"/>
            <w:tcBorders>
              <w:top w:val="single" w:sz="4" w:space="0" w:color="auto"/>
              <w:left w:val="single" w:sz="4" w:space="0" w:color="auto"/>
              <w:bottom w:val="single" w:sz="4" w:space="0" w:color="auto"/>
              <w:right w:val="single" w:sz="4" w:space="0" w:color="auto"/>
            </w:tcBorders>
            <w:vAlign w:val="center"/>
          </w:tcPr>
          <w:p w14:paraId="486A54C4"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安全运维审计系统</w:t>
            </w:r>
            <w:r w:rsidRPr="00410F2E">
              <w:rPr>
                <w:rFonts w:ascii="宋体" w:hAnsi="宋体" w:cs="宋体" w:hint="eastAsia"/>
                <w:color w:val="000000"/>
                <w:kern w:val="0"/>
                <w:szCs w:val="21"/>
              </w:rPr>
              <w:br/>
              <w:t>SAS堡垒机</w:t>
            </w:r>
          </w:p>
        </w:tc>
      </w:tr>
      <w:tr w:rsidR="00410F2E" w:rsidRPr="00410F2E" w14:paraId="0FFC79B4" w14:textId="77777777" w:rsidTr="00410F2E">
        <w:trPr>
          <w:trHeight w:val="480"/>
        </w:trPr>
        <w:tc>
          <w:tcPr>
            <w:tcW w:w="252" w:type="pct"/>
            <w:vMerge/>
            <w:tcBorders>
              <w:top w:val="single" w:sz="4" w:space="0" w:color="auto"/>
              <w:left w:val="single" w:sz="4" w:space="0" w:color="auto"/>
              <w:bottom w:val="single" w:sz="4" w:space="0" w:color="auto"/>
              <w:right w:val="single" w:sz="4" w:space="0" w:color="auto"/>
            </w:tcBorders>
            <w:vAlign w:val="center"/>
          </w:tcPr>
          <w:p w14:paraId="469D122F" w14:textId="77777777" w:rsidR="00410F2E" w:rsidRPr="00410F2E" w:rsidRDefault="00410F2E" w:rsidP="00F2041C">
            <w:pPr>
              <w:widowControl/>
              <w:spacing w:line="360" w:lineRule="auto"/>
              <w:jc w:val="left"/>
              <w:rPr>
                <w:rFonts w:ascii="宋体" w:hAnsi="宋体" w:cs="宋体"/>
                <w:color w:val="000000"/>
                <w:kern w:val="0"/>
                <w:szCs w:val="21"/>
              </w:rPr>
            </w:pPr>
          </w:p>
        </w:tc>
        <w:tc>
          <w:tcPr>
            <w:tcW w:w="384" w:type="pct"/>
            <w:tcBorders>
              <w:top w:val="single" w:sz="4" w:space="0" w:color="auto"/>
              <w:left w:val="single" w:sz="4" w:space="0" w:color="auto"/>
              <w:bottom w:val="single" w:sz="4" w:space="0" w:color="auto"/>
              <w:right w:val="single" w:sz="4" w:space="0" w:color="auto"/>
            </w:tcBorders>
            <w:vAlign w:val="center"/>
          </w:tcPr>
          <w:p w14:paraId="12CF6D45"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远程安全评估系统</w:t>
            </w:r>
            <w:r w:rsidRPr="00410F2E">
              <w:rPr>
                <w:rFonts w:ascii="宋体" w:hAnsi="宋体" w:cs="宋体" w:hint="eastAsia"/>
                <w:color w:val="000000"/>
                <w:kern w:val="0"/>
                <w:szCs w:val="21"/>
              </w:rPr>
              <w:br/>
              <w:t>RSAS</w:t>
            </w:r>
          </w:p>
        </w:tc>
        <w:tc>
          <w:tcPr>
            <w:tcW w:w="517" w:type="pct"/>
            <w:vMerge/>
            <w:tcBorders>
              <w:top w:val="single" w:sz="4" w:space="0" w:color="auto"/>
              <w:left w:val="single" w:sz="4" w:space="0" w:color="auto"/>
              <w:bottom w:val="single" w:sz="4" w:space="0" w:color="auto"/>
              <w:right w:val="single" w:sz="4" w:space="0" w:color="auto"/>
            </w:tcBorders>
            <w:vAlign w:val="center"/>
          </w:tcPr>
          <w:p w14:paraId="3A9F9B87" w14:textId="77777777" w:rsidR="00410F2E" w:rsidRPr="00410F2E" w:rsidRDefault="00410F2E" w:rsidP="00F2041C">
            <w:pPr>
              <w:widowControl/>
              <w:spacing w:line="360" w:lineRule="auto"/>
              <w:jc w:val="left"/>
              <w:rPr>
                <w:rFonts w:ascii="宋体" w:hAnsi="宋体" w:cs="宋体"/>
                <w:color w:val="000000"/>
                <w:kern w:val="0"/>
                <w:szCs w:val="21"/>
              </w:rPr>
            </w:pPr>
          </w:p>
        </w:tc>
        <w:tc>
          <w:tcPr>
            <w:tcW w:w="1510" w:type="pct"/>
            <w:tcBorders>
              <w:top w:val="single" w:sz="4" w:space="0" w:color="auto"/>
              <w:left w:val="single" w:sz="4" w:space="0" w:color="auto"/>
              <w:bottom w:val="single" w:sz="4" w:space="0" w:color="auto"/>
              <w:right w:val="single" w:sz="4" w:space="0" w:color="auto"/>
            </w:tcBorders>
            <w:vAlign w:val="center"/>
          </w:tcPr>
          <w:p w14:paraId="181E4B02"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NX3-S-C</w:t>
            </w:r>
          </w:p>
        </w:tc>
        <w:tc>
          <w:tcPr>
            <w:tcW w:w="1046" w:type="pct"/>
            <w:tcBorders>
              <w:top w:val="single" w:sz="4" w:space="0" w:color="auto"/>
              <w:left w:val="single" w:sz="4" w:space="0" w:color="auto"/>
              <w:bottom w:val="single" w:sz="4" w:space="0" w:color="auto"/>
              <w:right w:val="single" w:sz="4" w:space="0" w:color="auto"/>
            </w:tcBorders>
            <w:vAlign w:val="center"/>
          </w:tcPr>
          <w:p w14:paraId="5D3051B5"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2015-07-01</w:t>
            </w:r>
            <w:r w:rsidRPr="00410F2E">
              <w:rPr>
                <w:rFonts w:ascii="宋体" w:hAnsi="宋体" w:cs="宋体" w:hint="eastAsia"/>
                <w:color w:val="000000"/>
                <w:kern w:val="0"/>
                <w:szCs w:val="21"/>
              </w:rPr>
              <w:br/>
              <w:t>2021-10-12</w:t>
            </w:r>
          </w:p>
        </w:tc>
        <w:tc>
          <w:tcPr>
            <w:tcW w:w="252" w:type="pct"/>
            <w:tcBorders>
              <w:top w:val="single" w:sz="4" w:space="0" w:color="auto"/>
              <w:left w:val="single" w:sz="4" w:space="0" w:color="auto"/>
              <w:bottom w:val="single" w:sz="4" w:space="0" w:color="auto"/>
              <w:right w:val="single" w:sz="4" w:space="0" w:color="auto"/>
            </w:tcBorders>
            <w:vAlign w:val="center"/>
          </w:tcPr>
          <w:p w14:paraId="21BB7F9F"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1</w:t>
            </w:r>
          </w:p>
        </w:tc>
        <w:tc>
          <w:tcPr>
            <w:tcW w:w="1039" w:type="pct"/>
            <w:tcBorders>
              <w:top w:val="single" w:sz="4" w:space="0" w:color="auto"/>
              <w:left w:val="single" w:sz="4" w:space="0" w:color="auto"/>
              <w:bottom w:val="single" w:sz="4" w:space="0" w:color="auto"/>
              <w:right w:val="single" w:sz="4" w:space="0" w:color="auto"/>
            </w:tcBorders>
            <w:vAlign w:val="center"/>
          </w:tcPr>
          <w:p w14:paraId="311BBBB2"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远程安全评估系统</w:t>
            </w:r>
            <w:r w:rsidRPr="00410F2E">
              <w:rPr>
                <w:rFonts w:ascii="宋体" w:hAnsi="宋体" w:cs="宋体" w:hint="eastAsia"/>
                <w:color w:val="000000"/>
                <w:kern w:val="0"/>
                <w:szCs w:val="21"/>
              </w:rPr>
              <w:br/>
              <w:t>RSAS</w:t>
            </w:r>
          </w:p>
        </w:tc>
      </w:tr>
      <w:tr w:rsidR="00410F2E" w:rsidRPr="00410F2E" w14:paraId="4F6D176F" w14:textId="77777777" w:rsidTr="00410F2E">
        <w:trPr>
          <w:trHeight w:val="480"/>
        </w:trPr>
        <w:tc>
          <w:tcPr>
            <w:tcW w:w="252" w:type="pct"/>
            <w:tcBorders>
              <w:top w:val="single" w:sz="4" w:space="0" w:color="auto"/>
              <w:left w:val="single" w:sz="4" w:space="0" w:color="auto"/>
              <w:bottom w:val="single" w:sz="4" w:space="0" w:color="auto"/>
              <w:right w:val="single" w:sz="4" w:space="0" w:color="auto"/>
            </w:tcBorders>
            <w:vAlign w:val="center"/>
          </w:tcPr>
          <w:p w14:paraId="63D5A04A"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16</w:t>
            </w:r>
          </w:p>
        </w:tc>
        <w:tc>
          <w:tcPr>
            <w:tcW w:w="384" w:type="pct"/>
            <w:tcBorders>
              <w:top w:val="single" w:sz="4" w:space="0" w:color="auto"/>
              <w:left w:val="single" w:sz="4" w:space="0" w:color="auto"/>
              <w:bottom w:val="single" w:sz="4" w:space="0" w:color="auto"/>
              <w:right w:val="single" w:sz="4" w:space="0" w:color="auto"/>
            </w:tcBorders>
            <w:vAlign w:val="center"/>
          </w:tcPr>
          <w:p w14:paraId="1573360A"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VPN</w:t>
            </w:r>
          </w:p>
        </w:tc>
        <w:tc>
          <w:tcPr>
            <w:tcW w:w="517" w:type="pct"/>
            <w:tcBorders>
              <w:top w:val="single" w:sz="4" w:space="0" w:color="auto"/>
              <w:left w:val="single" w:sz="4" w:space="0" w:color="auto"/>
              <w:bottom w:val="single" w:sz="4" w:space="0" w:color="auto"/>
              <w:right w:val="single" w:sz="4" w:space="0" w:color="auto"/>
            </w:tcBorders>
            <w:vAlign w:val="center"/>
          </w:tcPr>
          <w:p w14:paraId="7FECDA79"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深信服</w:t>
            </w:r>
          </w:p>
        </w:tc>
        <w:tc>
          <w:tcPr>
            <w:tcW w:w="1510" w:type="pct"/>
            <w:tcBorders>
              <w:top w:val="single" w:sz="4" w:space="0" w:color="auto"/>
              <w:left w:val="single" w:sz="4" w:space="0" w:color="auto"/>
              <w:bottom w:val="single" w:sz="4" w:space="0" w:color="auto"/>
              <w:right w:val="single" w:sz="4" w:space="0" w:color="auto"/>
            </w:tcBorders>
            <w:vAlign w:val="center"/>
          </w:tcPr>
          <w:p w14:paraId="3C8640AE"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VPN-2150</w:t>
            </w:r>
          </w:p>
        </w:tc>
        <w:tc>
          <w:tcPr>
            <w:tcW w:w="1046" w:type="pct"/>
            <w:tcBorders>
              <w:top w:val="single" w:sz="4" w:space="0" w:color="auto"/>
              <w:left w:val="single" w:sz="4" w:space="0" w:color="auto"/>
              <w:bottom w:val="single" w:sz="4" w:space="0" w:color="auto"/>
              <w:right w:val="single" w:sz="4" w:space="0" w:color="auto"/>
            </w:tcBorders>
            <w:vAlign w:val="center"/>
          </w:tcPr>
          <w:p w14:paraId="056C1C45"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2019-8-26</w:t>
            </w:r>
          </w:p>
        </w:tc>
        <w:tc>
          <w:tcPr>
            <w:tcW w:w="252" w:type="pct"/>
            <w:tcBorders>
              <w:top w:val="single" w:sz="4" w:space="0" w:color="auto"/>
              <w:left w:val="single" w:sz="4" w:space="0" w:color="auto"/>
              <w:bottom w:val="single" w:sz="4" w:space="0" w:color="auto"/>
              <w:right w:val="single" w:sz="4" w:space="0" w:color="auto"/>
            </w:tcBorders>
            <w:vAlign w:val="center"/>
          </w:tcPr>
          <w:p w14:paraId="1F853A5E"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1</w:t>
            </w:r>
          </w:p>
        </w:tc>
        <w:tc>
          <w:tcPr>
            <w:tcW w:w="1039" w:type="pct"/>
            <w:tcBorders>
              <w:top w:val="single" w:sz="4" w:space="0" w:color="auto"/>
              <w:left w:val="single" w:sz="4" w:space="0" w:color="auto"/>
              <w:bottom w:val="single" w:sz="4" w:space="0" w:color="auto"/>
              <w:right w:val="single" w:sz="4" w:space="0" w:color="auto"/>
            </w:tcBorders>
            <w:vAlign w:val="center"/>
          </w:tcPr>
          <w:p w14:paraId="551CDD92"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VPN</w:t>
            </w:r>
          </w:p>
        </w:tc>
      </w:tr>
      <w:tr w:rsidR="00410F2E" w:rsidRPr="00410F2E" w14:paraId="4BCF5629" w14:textId="77777777" w:rsidTr="00410F2E">
        <w:trPr>
          <w:trHeight w:val="480"/>
        </w:trPr>
        <w:tc>
          <w:tcPr>
            <w:tcW w:w="252" w:type="pct"/>
            <w:tcBorders>
              <w:top w:val="single" w:sz="4" w:space="0" w:color="auto"/>
              <w:left w:val="single" w:sz="4" w:space="0" w:color="auto"/>
              <w:bottom w:val="single" w:sz="4" w:space="0" w:color="auto"/>
              <w:right w:val="single" w:sz="4" w:space="0" w:color="auto"/>
            </w:tcBorders>
            <w:vAlign w:val="center"/>
          </w:tcPr>
          <w:p w14:paraId="2728DEA8"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17</w:t>
            </w:r>
          </w:p>
        </w:tc>
        <w:tc>
          <w:tcPr>
            <w:tcW w:w="384" w:type="pct"/>
            <w:tcBorders>
              <w:top w:val="single" w:sz="4" w:space="0" w:color="auto"/>
              <w:left w:val="single" w:sz="4" w:space="0" w:color="auto"/>
              <w:bottom w:val="single" w:sz="4" w:space="0" w:color="auto"/>
              <w:right w:val="single" w:sz="4" w:space="0" w:color="auto"/>
            </w:tcBorders>
            <w:vAlign w:val="center"/>
          </w:tcPr>
          <w:p w14:paraId="65F2AAFF"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IT智能运维与综合故障分析系统</w:t>
            </w:r>
          </w:p>
        </w:tc>
        <w:tc>
          <w:tcPr>
            <w:tcW w:w="517" w:type="pct"/>
            <w:tcBorders>
              <w:top w:val="single" w:sz="4" w:space="0" w:color="auto"/>
              <w:left w:val="single" w:sz="4" w:space="0" w:color="auto"/>
              <w:bottom w:val="single" w:sz="4" w:space="0" w:color="auto"/>
              <w:right w:val="single" w:sz="4" w:space="0" w:color="auto"/>
            </w:tcBorders>
            <w:vAlign w:val="center"/>
          </w:tcPr>
          <w:p w14:paraId="2996DBEB"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 xml:space="preserve">睿石 </w:t>
            </w:r>
            <w:proofErr w:type="spellStart"/>
            <w:r w:rsidRPr="00410F2E">
              <w:rPr>
                <w:rFonts w:ascii="宋体" w:hAnsi="宋体" w:cs="宋体" w:hint="eastAsia"/>
                <w:color w:val="000000"/>
                <w:kern w:val="0"/>
                <w:szCs w:val="21"/>
              </w:rPr>
              <w:t>Rstone</w:t>
            </w:r>
            <w:proofErr w:type="spellEnd"/>
          </w:p>
        </w:tc>
        <w:tc>
          <w:tcPr>
            <w:tcW w:w="1510" w:type="pct"/>
            <w:tcBorders>
              <w:top w:val="single" w:sz="4" w:space="0" w:color="auto"/>
              <w:left w:val="single" w:sz="4" w:space="0" w:color="auto"/>
              <w:bottom w:val="single" w:sz="4" w:space="0" w:color="auto"/>
              <w:right w:val="single" w:sz="4" w:space="0" w:color="auto"/>
            </w:tcBorders>
            <w:vAlign w:val="center"/>
          </w:tcPr>
          <w:p w14:paraId="1B7F93B3"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Compass-5000-AMX</w:t>
            </w:r>
          </w:p>
        </w:tc>
        <w:tc>
          <w:tcPr>
            <w:tcW w:w="1046" w:type="pct"/>
            <w:tcBorders>
              <w:top w:val="single" w:sz="4" w:space="0" w:color="auto"/>
              <w:left w:val="single" w:sz="4" w:space="0" w:color="auto"/>
              <w:bottom w:val="single" w:sz="4" w:space="0" w:color="auto"/>
              <w:right w:val="single" w:sz="4" w:space="0" w:color="auto"/>
            </w:tcBorders>
            <w:vAlign w:val="center"/>
          </w:tcPr>
          <w:p w14:paraId="0851FEE4"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2018/11</w:t>
            </w:r>
            <w:r w:rsidRPr="00410F2E">
              <w:rPr>
                <w:rFonts w:ascii="宋体" w:hAnsi="宋体" w:cs="宋体" w:hint="eastAsia"/>
                <w:color w:val="000000"/>
                <w:kern w:val="0"/>
                <w:szCs w:val="21"/>
              </w:rPr>
              <w:br/>
              <w:t>2021/11</w:t>
            </w:r>
          </w:p>
        </w:tc>
        <w:tc>
          <w:tcPr>
            <w:tcW w:w="252" w:type="pct"/>
            <w:tcBorders>
              <w:top w:val="single" w:sz="4" w:space="0" w:color="auto"/>
              <w:left w:val="single" w:sz="4" w:space="0" w:color="auto"/>
              <w:bottom w:val="single" w:sz="4" w:space="0" w:color="auto"/>
              <w:right w:val="single" w:sz="4" w:space="0" w:color="auto"/>
            </w:tcBorders>
            <w:vAlign w:val="center"/>
          </w:tcPr>
          <w:p w14:paraId="4CAC2188"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1</w:t>
            </w:r>
          </w:p>
        </w:tc>
        <w:tc>
          <w:tcPr>
            <w:tcW w:w="1039" w:type="pct"/>
            <w:tcBorders>
              <w:top w:val="single" w:sz="4" w:space="0" w:color="auto"/>
              <w:left w:val="single" w:sz="4" w:space="0" w:color="auto"/>
              <w:bottom w:val="single" w:sz="4" w:space="0" w:color="auto"/>
              <w:right w:val="single" w:sz="4" w:space="0" w:color="auto"/>
            </w:tcBorders>
            <w:vAlign w:val="center"/>
          </w:tcPr>
          <w:p w14:paraId="028F3ACC"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IT智能运维与综合故障分析系统</w:t>
            </w:r>
          </w:p>
        </w:tc>
      </w:tr>
    </w:tbl>
    <w:p w14:paraId="6C29499F" w14:textId="51FDCA86" w:rsidR="00410F2E" w:rsidRPr="00410F2E" w:rsidRDefault="00410F2E" w:rsidP="00F2041C">
      <w:pPr>
        <w:keepNext/>
        <w:keepLines/>
        <w:numPr>
          <w:ilvl w:val="2"/>
          <w:numId w:val="0"/>
        </w:numPr>
        <w:tabs>
          <w:tab w:val="num" w:pos="1080"/>
        </w:tabs>
        <w:spacing w:before="240" w:after="240" w:line="360" w:lineRule="auto"/>
        <w:ind w:left="720" w:hanging="436"/>
        <w:outlineLvl w:val="2"/>
        <w:rPr>
          <w:rFonts w:ascii="宋体" w:hAnsi="宋体"/>
          <w:b/>
          <w:bCs/>
          <w:szCs w:val="21"/>
        </w:rPr>
      </w:pPr>
      <w:r>
        <w:rPr>
          <w:rFonts w:ascii="宋体" w:hAnsi="宋体" w:hint="eastAsia"/>
          <w:b/>
          <w:bCs/>
          <w:szCs w:val="21"/>
        </w:rPr>
        <w:t>1</w:t>
      </w:r>
      <w:r>
        <w:rPr>
          <w:rFonts w:ascii="宋体" w:hAnsi="宋体"/>
          <w:b/>
          <w:bCs/>
          <w:szCs w:val="21"/>
        </w:rPr>
        <w:t xml:space="preserve">.4.5 </w:t>
      </w:r>
      <w:r w:rsidRPr="00410F2E">
        <w:rPr>
          <w:rFonts w:ascii="宋体" w:hAnsi="宋体" w:hint="eastAsia"/>
          <w:b/>
          <w:bCs/>
          <w:szCs w:val="21"/>
        </w:rPr>
        <w:t>系统软件情况</w:t>
      </w:r>
    </w:p>
    <w:p w14:paraId="06FA4ABB" w14:textId="77777777" w:rsidR="00410F2E" w:rsidRPr="00410F2E" w:rsidRDefault="00410F2E" w:rsidP="00F2041C">
      <w:pPr>
        <w:tabs>
          <w:tab w:val="left" w:pos="567"/>
        </w:tabs>
        <w:spacing w:before="120" w:after="120" w:line="360" w:lineRule="auto"/>
        <w:ind w:firstLineChars="133" w:firstLine="279"/>
        <w:rPr>
          <w:rFonts w:ascii="宋体" w:hAnsi="宋体"/>
          <w:szCs w:val="21"/>
        </w:rPr>
      </w:pPr>
      <w:r w:rsidRPr="00410F2E">
        <w:rPr>
          <w:rFonts w:ascii="宋体" w:hAnsi="宋体" w:hint="eastAsia"/>
          <w:szCs w:val="21"/>
        </w:rPr>
        <w:t>西城区卫健委区域卫生健康数据中心需要运维的系统软件情况如下：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
        <w:gridCol w:w="713"/>
        <w:gridCol w:w="951"/>
        <w:gridCol w:w="1056"/>
        <w:gridCol w:w="531"/>
        <w:gridCol w:w="860"/>
        <w:gridCol w:w="554"/>
        <w:gridCol w:w="991"/>
        <w:gridCol w:w="636"/>
        <w:gridCol w:w="884"/>
        <w:gridCol w:w="654"/>
      </w:tblGrid>
      <w:tr w:rsidR="00410F2E" w:rsidRPr="00410F2E" w14:paraId="592DB24C" w14:textId="77777777" w:rsidTr="00410F2E">
        <w:trPr>
          <w:trHeight w:val="454"/>
        </w:trPr>
        <w:tc>
          <w:tcPr>
            <w:tcW w:w="292" w:type="pct"/>
            <w:shd w:val="clear" w:color="auto" w:fill="BFBFBF"/>
            <w:vAlign w:val="center"/>
          </w:tcPr>
          <w:p w14:paraId="4B11A60C" w14:textId="77777777" w:rsidR="00410F2E" w:rsidRPr="00410F2E" w:rsidRDefault="00410F2E" w:rsidP="00F2041C">
            <w:pPr>
              <w:widowControl/>
              <w:spacing w:line="360" w:lineRule="auto"/>
              <w:jc w:val="center"/>
              <w:rPr>
                <w:rFonts w:ascii="宋体" w:hAnsi="宋体" w:cs="宋体"/>
                <w:b/>
                <w:color w:val="000000"/>
                <w:szCs w:val="21"/>
              </w:rPr>
            </w:pPr>
            <w:r w:rsidRPr="00410F2E">
              <w:rPr>
                <w:rFonts w:ascii="宋体" w:hAnsi="宋体" w:cs="宋体" w:hint="eastAsia"/>
                <w:b/>
                <w:color w:val="000000"/>
                <w:szCs w:val="21"/>
              </w:rPr>
              <w:t>序号</w:t>
            </w:r>
          </w:p>
        </w:tc>
        <w:tc>
          <w:tcPr>
            <w:tcW w:w="437" w:type="pct"/>
            <w:shd w:val="clear" w:color="auto" w:fill="BFBFBF"/>
            <w:vAlign w:val="center"/>
          </w:tcPr>
          <w:p w14:paraId="7F1C0A73" w14:textId="77777777" w:rsidR="00410F2E" w:rsidRPr="00410F2E" w:rsidRDefault="00410F2E" w:rsidP="00F2041C">
            <w:pPr>
              <w:widowControl/>
              <w:spacing w:line="360" w:lineRule="auto"/>
              <w:jc w:val="center"/>
              <w:rPr>
                <w:rFonts w:ascii="宋体" w:hAnsi="宋体" w:cs="宋体"/>
                <w:b/>
                <w:color w:val="000000"/>
                <w:szCs w:val="21"/>
              </w:rPr>
            </w:pPr>
            <w:r w:rsidRPr="00410F2E">
              <w:rPr>
                <w:rFonts w:ascii="宋体" w:hAnsi="宋体" w:cs="宋体" w:hint="eastAsia"/>
                <w:b/>
                <w:color w:val="000000"/>
                <w:szCs w:val="21"/>
              </w:rPr>
              <w:t>类别</w:t>
            </w:r>
          </w:p>
        </w:tc>
        <w:tc>
          <w:tcPr>
            <w:tcW w:w="567" w:type="pct"/>
            <w:shd w:val="clear" w:color="auto" w:fill="BFBFBF"/>
            <w:vAlign w:val="center"/>
          </w:tcPr>
          <w:p w14:paraId="71C9D3C9" w14:textId="77777777" w:rsidR="00410F2E" w:rsidRPr="00410F2E" w:rsidRDefault="00410F2E" w:rsidP="00F2041C">
            <w:pPr>
              <w:widowControl/>
              <w:spacing w:line="360" w:lineRule="auto"/>
              <w:jc w:val="center"/>
              <w:rPr>
                <w:rFonts w:ascii="宋体" w:hAnsi="宋体" w:cs="宋体"/>
                <w:b/>
                <w:color w:val="000000"/>
                <w:szCs w:val="21"/>
              </w:rPr>
            </w:pPr>
            <w:r w:rsidRPr="00410F2E">
              <w:rPr>
                <w:rFonts w:ascii="宋体" w:hAnsi="宋体" w:cs="宋体" w:hint="eastAsia"/>
                <w:b/>
                <w:color w:val="000000"/>
                <w:szCs w:val="21"/>
              </w:rPr>
              <w:t>名称</w:t>
            </w:r>
          </w:p>
        </w:tc>
        <w:tc>
          <w:tcPr>
            <w:tcW w:w="583" w:type="pct"/>
            <w:shd w:val="clear" w:color="auto" w:fill="BFBFBF"/>
            <w:vAlign w:val="center"/>
          </w:tcPr>
          <w:p w14:paraId="66CEC984" w14:textId="77777777" w:rsidR="00410F2E" w:rsidRPr="00410F2E" w:rsidRDefault="00410F2E" w:rsidP="00F2041C">
            <w:pPr>
              <w:widowControl/>
              <w:spacing w:line="360" w:lineRule="auto"/>
              <w:jc w:val="center"/>
              <w:rPr>
                <w:rFonts w:ascii="宋体" w:hAnsi="宋体" w:cs="宋体"/>
                <w:b/>
                <w:color w:val="000000"/>
                <w:szCs w:val="21"/>
              </w:rPr>
            </w:pPr>
            <w:r w:rsidRPr="00410F2E">
              <w:rPr>
                <w:rFonts w:ascii="宋体" w:hAnsi="宋体" w:cs="宋体" w:hint="eastAsia"/>
                <w:b/>
                <w:color w:val="000000"/>
                <w:szCs w:val="21"/>
              </w:rPr>
              <w:t>版本号</w:t>
            </w:r>
          </w:p>
        </w:tc>
        <w:tc>
          <w:tcPr>
            <w:tcW w:w="319" w:type="pct"/>
            <w:shd w:val="clear" w:color="auto" w:fill="BFBFBF"/>
            <w:vAlign w:val="center"/>
          </w:tcPr>
          <w:p w14:paraId="2615C4C4" w14:textId="77777777" w:rsidR="00410F2E" w:rsidRPr="00410F2E" w:rsidRDefault="00410F2E" w:rsidP="00F2041C">
            <w:pPr>
              <w:widowControl/>
              <w:spacing w:line="360" w:lineRule="auto"/>
              <w:jc w:val="center"/>
              <w:rPr>
                <w:rFonts w:ascii="宋体" w:hAnsi="宋体" w:cs="宋体"/>
                <w:b/>
                <w:color w:val="000000"/>
                <w:szCs w:val="21"/>
              </w:rPr>
            </w:pPr>
            <w:r w:rsidRPr="00410F2E">
              <w:rPr>
                <w:rFonts w:ascii="宋体" w:hAnsi="宋体" w:cs="宋体" w:hint="eastAsia"/>
                <w:b/>
                <w:color w:val="000000"/>
                <w:szCs w:val="21"/>
              </w:rPr>
              <w:t>数量</w:t>
            </w:r>
          </w:p>
        </w:tc>
        <w:tc>
          <w:tcPr>
            <w:tcW w:w="526" w:type="pct"/>
            <w:shd w:val="clear" w:color="auto" w:fill="BFBFBF"/>
            <w:vAlign w:val="center"/>
          </w:tcPr>
          <w:p w14:paraId="2C2A57B0" w14:textId="77777777" w:rsidR="00410F2E" w:rsidRPr="00410F2E" w:rsidRDefault="00410F2E" w:rsidP="00F2041C">
            <w:pPr>
              <w:spacing w:line="360" w:lineRule="auto"/>
              <w:jc w:val="center"/>
              <w:rPr>
                <w:rFonts w:ascii="宋体" w:hAnsi="宋体"/>
                <w:b/>
                <w:szCs w:val="21"/>
              </w:rPr>
            </w:pPr>
            <w:r w:rsidRPr="00410F2E">
              <w:rPr>
                <w:rFonts w:ascii="宋体" w:hAnsi="宋体" w:hint="eastAsia"/>
                <w:b/>
                <w:szCs w:val="21"/>
              </w:rPr>
              <w:t>使用频率</w:t>
            </w:r>
          </w:p>
        </w:tc>
        <w:tc>
          <w:tcPr>
            <w:tcW w:w="341" w:type="pct"/>
            <w:shd w:val="clear" w:color="auto" w:fill="BFBFBF"/>
            <w:vAlign w:val="center"/>
          </w:tcPr>
          <w:p w14:paraId="6F72D586" w14:textId="77777777" w:rsidR="00410F2E" w:rsidRPr="00410F2E" w:rsidRDefault="00410F2E" w:rsidP="00F2041C">
            <w:pPr>
              <w:spacing w:line="360" w:lineRule="auto"/>
              <w:jc w:val="center"/>
              <w:rPr>
                <w:rFonts w:ascii="宋体" w:hAnsi="宋体"/>
                <w:b/>
                <w:szCs w:val="21"/>
              </w:rPr>
            </w:pPr>
            <w:r w:rsidRPr="00410F2E">
              <w:rPr>
                <w:rFonts w:ascii="宋体" w:hAnsi="宋体" w:hint="eastAsia"/>
                <w:b/>
                <w:szCs w:val="21"/>
              </w:rPr>
              <w:t>故障</w:t>
            </w:r>
            <w:r w:rsidRPr="00410F2E">
              <w:rPr>
                <w:rFonts w:ascii="宋体" w:hAnsi="宋体" w:hint="eastAsia"/>
                <w:b/>
                <w:szCs w:val="21"/>
              </w:rPr>
              <w:lastRenderedPageBreak/>
              <w:t>频率</w:t>
            </w:r>
          </w:p>
        </w:tc>
        <w:tc>
          <w:tcPr>
            <w:tcW w:w="604" w:type="pct"/>
            <w:shd w:val="clear" w:color="auto" w:fill="BFBFBF"/>
            <w:vAlign w:val="center"/>
          </w:tcPr>
          <w:p w14:paraId="237666AC" w14:textId="77777777" w:rsidR="00410F2E" w:rsidRPr="00410F2E" w:rsidRDefault="00410F2E" w:rsidP="00F2041C">
            <w:pPr>
              <w:spacing w:line="360" w:lineRule="auto"/>
              <w:jc w:val="center"/>
              <w:rPr>
                <w:rFonts w:ascii="宋体" w:hAnsi="宋体"/>
                <w:b/>
                <w:szCs w:val="21"/>
              </w:rPr>
            </w:pPr>
            <w:r w:rsidRPr="00410F2E">
              <w:rPr>
                <w:rFonts w:ascii="宋体" w:hAnsi="宋体" w:hint="eastAsia"/>
                <w:b/>
                <w:szCs w:val="21"/>
              </w:rPr>
              <w:lastRenderedPageBreak/>
              <w:t>运维内容</w:t>
            </w:r>
          </w:p>
        </w:tc>
        <w:tc>
          <w:tcPr>
            <w:tcW w:w="385" w:type="pct"/>
            <w:shd w:val="clear" w:color="auto" w:fill="BFBFBF"/>
            <w:vAlign w:val="center"/>
          </w:tcPr>
          <w:p w14:paraId="104DAB08" w14:textId="77777777" w:rsidR="00410F2E" w:rsidRPr="00410F2E" w:rsidRDefault="00410F2E" w:rsidP="00F2041C">
            <w:pPr>
              <w:spacing w:line="360" w:lineRule="auto"/>
              <w:jc w:val="center"/>
              <w:rPr>
                <w:rFonts w:ascii="宋体" w:hAnsi="宋体"/>
                <w:b/>
                <w:szCs w:val="21"/>
              </w:rPr>
            </w:pPr>
            <w:r w:rsidRPr="00410F2E">
              <w:rPr>
                <w:rFonts w:ascii="宋体" w:hAnsi="宋体" w:hint="eastAsia"/>
                <w:b/>
                <w:szCs w:val="21"/>
              </w:rPr>
              <w:t>运维</w:t>
            </w:r>
            <w:r w:rsidRPr="00410F2E">
              <w:rPr>
                <w:rFonts w:ascii="宋体" w:hAnsi="宋体" w:hint="eastAsia"/>
                <w:b/>
                <w:szCs w:val="21"/>
              </w:rPr>
              <w:lastRenderedPageBreak/>
              <w:t>标准</w:t>
            </w:r>
          </w:p>
        </w:tc>
        <w:tc>
          <w:tcPr>
            <w:tcW w:w="545" w:type="pct"/>
            <w:shd w:val="clear" w:color="auto" w:fill="BFBFBF"/>
            <w:vAlign w:val="center"/>
          </w:tcPr>
          <w:p w14:paraId="0EA6FD85" w14:textId="77777777" w:rsidR="00410F2E" w:rsidRPr="00410F2E" w:rsidRDefault="00410F2E" w:rsidP="00F2041C">
            <w:pPr>
              <w:spacing w:line="360" w:lineRule="auto"/>
              <w:jc w:val="center"/>
              <w:rPr>
                <w:rFonts w:ascii="宋体" w:hAnsi="宋体"/>
                <w:b/>
                <w:szCs w:val="21"/>
              </w:rPr>
            </w:pPr>
            <w:r w:rsidRPr="00410F2E">
              <w:rPr>
                <w:rFonts w:ascii="宋体" w:hAnsi="宋体" w:hint="eastAsia"/>
                <w:b/>
                <w:szCs w:val="21"/>
              </w:rPr>
              <w:lastRenderedPageBreak/>
              <w:t>运维质量要求</w:t>
            </w:r>
          </w:p>
        </w:tc>
        <w:tc>
          <w:tcPr>
            <w:tcW w:w="401" w:type="pct"/>
            <w:shd w:val="clear" w:color="auto" w:fill="BFBFBF"/>
            <w:vAlign w:val="center"/>
          </w:tcPr>
          <w:p w14:paraId="37587FDA" w14:textId="77777777" w:rsidR="00410F2E" w:rsidRPr="00410F2E" w:rsidRDefault="00410F2E" w:rsidP="00F2041C">
            <w:pPr>
              <w:spacing w:line="360" w:lineRule="auto"/>
              <w:jc w:val="center"/>
              <w:rPr>
                <w:rFonts w:ascii="宋体" w:hAnsi="宋体"/>
                <w:b/>
                <w:szCs w:val="21"/>
              </w:rPr>
            </w:pPr>
            <w:r w:rsidRPr="00410F2E">
              <w:rPr>
                <w:rFonts w:ascii="宋体" w:hAnsi="宋体" w:hint="eastAsia"/>
                <w:b/>
                <w:szCs w:val="21"/>
              </w:rPr>
              <w:t>备注</w:t>
            </w:r>
          </w:p>
        </w:tc>
      </w:tr>
      <w:tr w:rsidR="00410F2E" w:rsidRPr="00410F2E" w14:paraId="7434E52F" w14:textId="77777777" w:rsidTr="00410F2E">
        <w:trPr>
          <w:trHeight w:val="454"/>
        </w:trPr>
        <w:tc>
          <w:tcPr>
            <w:tcW w:w="292" w:type="pct"/>
            <w:vAlign w:val="center"/>
          </w:tcPr>
          <w:p w14:paraId="491E0139" w14:textId="77777777" w:rsidR="00410F2E" w:rsidRPr="00410F2E" w:rsidRDefault="00410F2E" w:rsidP="00F2041C">
            <w:pPr>
              <w:spacing w:line="360" w:lineRule="auto"/>
              <w:jc w:val="center"/>
              <w:rPr>
                <w:rFonts w:ascii="宋体" w:hAnsi="宋体"/>
                <w:szCs w:val="21"/>
              </w:rPr>
            </w:pPr>
            <w:r w:rsidRPr="00410F2E">
              <w:rPr>
                <w:rFonts w:ascii="宋体" w:hAnsi="宋体" w:hint="eastAsia"/>
                <w:szCs w:val="21"/>
              </w:rPr>
              <w:t>1</w:t>
            </w:r>
          </w:p>
        </w:tc>
        <w:tc>
          <w:tcPr>
            <w:tcW w:w="437" w:type="pct"/>
            <w:vAlign w:val="center"/>
          </w:tcPr>
          <w:p w14:paraId="1F21CBF7" w14:textId="77777777" w:rsidR="00410F2E" w:rsidRPr="00410F2E" w:rsidRDefault="00410F2E" w:rsidP="00F2041C">
            <w:pPr>
              <w:widowControl/>
              <w:spacing w:line="360" w:lineRule="auto"/>
              <w:jc w:val="center"/>
              <w:rPr>
                <w:rFonts w:ascii="宋体" w:hAnsi="宋体" w:cs="宋体"/>
                <w:color w:val="000000"/>
                <w:szCs w:val="21"/>
              </w:rPr>
            </w:pPr>
            <w:r w:rsidRPr="00410F2E">
              <w:rPr>
                <w:rFonts w:ascii="宋体" w:hAnsi="宋体" w:cs="宋体" w:hint="eastAsia"/>
                <w:color w:val="000000"/>
                <w:szCs w:val="21"/>
              </w:rPr>
              <w:t>数据库</w:t>
            </w:r>
          </w:p>
        </w:tc>
        <w:tc>
          <w:tcPr>
            <w:tcW w:w="567" w:type="pct"/>
            <w:vAlign w:val="center"/>
          </w:tcPr>
          <w:p w14:paraId="6E9A778D" w14:textId="77777777" w:rsidR="00410F2E" w:rsidRPr="00410F2E" w:rsidRDefault="00410F2E" w:rsidP="00F2041C">
            <w:pPr>
              <w:widowControl/>
              <w:spacing w:line="360" w:lineRule="auto"/>
              <w:jc w:val="center"/>
              <w:rPr>
                <w:rFonts w:ascii="宋体" w:hAnsi="宋体" w:cs="宋体"/>
                <w:color w:val="000000"/>
                <w:szCs w:val="21"/>
              </w:rPr>
            </w:pPr>
            <w:r w:rsidRPr="00410F2E">
              <w:rPr>
                <w:rFonts w:ascii="宋体" w:hAnsi="宋体" w:cs="宋体" w:hint="eastAsia"/>
                <w:color w:val="000000"/>
                <w:szCs w:val="21"/>
              </w:rPr>
              <w:t>Oracle</w:t>
            </w:r>
          </w:p>
        </w:tc>
        <w:tc>
          <w:tcPr>
            <w:tcW w:w="583" w:type="pct"/>
            <w:vAlign w:val="center"/>
          </w:tcPr>
          <w:p w14:paraId="36E95E99" w14:textId="77777777" w:rsidR="00410F2E" w:rsidRPr="00410F2E" w:rsidRDefault="00410F2E" w:rsidP="00F2041C">
            <w:pPr>
              <w:widowControl/>
              <w:spacing w:line="360" w:lineRule="auto"/>
              <w:jc w:val="center"/>
              <w:rPr>
                <w:rFonts w:ascii="宋体" w:hAnsi="宋体" w:cs="宋体"/>
                <w:color w:val="000000"/>
                <w:szCs w:val="21"/>
              </w:rPr>
            </w:pPr>
            <w:r w:rsidRPr="00410F2E">
              <w:rPr>
                <w:rFonts w:ascii="宋体" w:hAnsi="宋体" w:cs="宋体" w:hint="eastAsia"/>
                <w:color w:val="000000"/>
                <w:szCs w:val="21"/>
              </w:rPr>
              <w:t>1</w:t>
            </w:r>
            <w:r w:rsidRPr="00410F2E">
              <w:rPr>
                <w:rFonts w:ascii="宋体" w:hAnsi="宋体" w:cs="宋体"/>
                <w:color w:val="000000"/>
                <w:szCs w:val="21"/>
              </w:rPr>
              <w:t>1g</w:t>
            </w:r>
          </w:p>
        </w:tc>
        <w:tc>
          <w:tcPr>
            <w:tcW w:w="319" w:type="pct"/>
            <w:vAlign w:val="center"/>
          </w:tcPr>
          <w:p w14:paraId="31DEEF85" w14:textId="77777777" w:rsidR="00410F2E" w:rsidRPr="00410F2E" w:rsidRDefault="00410F2E" w:rsidP="00F2041C">
            <w:pPr>
              <w:widowControl/>
              <w:spacing w:line="360" w:lineRule="auto"/>
              <w:jc w:val="center"/>
              <w:rPr>
                <w:rFonts w:ascii="宋体" w:hAnsi="宋体" w:cs="宋体"/>
                <w:color w:val="000000"/>
                <w:szCs w:val="21"/>
              </w:rPr>
            </w:pPr>
            <w:r w:rsidRPr="00410F2E">
              <w:rPr>
                <w:rFonts w:ascii="宋体" w:hAnsi="宋体" w:cs="宋体" w:hint="eastAsia"/>
                <w:color w:val="000000"/>
                <w:szCs w:val="21"/>
              </w:rPr>
              <w:t>27</w:t>
            </w:r>
          </w:p>
        </w:tc>
        <w:tc>
          <w:tcPr>
            <w:tcW w:w="526" w:type="pct"/>
            <w:vAlign w:val="center"/>
          </w:tcPr>
          <w:p w14:paraId="50979649" w14:textId="77777777" w:rsidR="00410F2E" w:rsidRPr="00410F2E" w:rsidRDefault="00410F2E" w:rsidP="00F2041C">
            <w:pPr>
              <w:spacing w:line="360" w:lineRule="auto"/>
              <w:jc w:val="center"/>
              <w:rPr>
                <w:rFonts w:ascii="宋体" w:hAnsi="宋体"/>
                <w:szCs w:val="21"/>
              </w:rPr>
            </w:pPr>
            <w:r w:rsidRPr="00410F2E">
              <w:rPr>
                <w:rFonts w:ascii="宋体" w:hAnsi="宋体"/>
                <w:szCs w:val="21"/>
              </w:rPr>
              <w:t>较高</w:t>
            </w:r>
          </w:p>
        </w:tc>
        <w:tc>
          <w:tcPr>
            <w:tcW w:w="341" w:type="pct"/>
            <w:vAlign w:val="center"/>
          </w:tcPr>
          <w:p w14:paraId="626D479C" w14:textId="77777777" w:rsidR="00410F2E" w:rsidRPr="00410F2E" w:rsidRDefault="00410F2E" w:rsidP="00F2041C">
            <w:pPr>
              <w:spacing w:line="360" w:lineRule="auto"/>
              <w:jc w:val="center"/>
              <w:rPr>
                <w:rFonts w:ascii="宋体" w:hAnsi="宋体"/>
                <w:szCs w:val="21"/>
              </w:rPr>
            </w:pPr>
            <w:r w:rsidRPr="00410F2E">
              <w:rPr>
                <w:rFonts w:ascii="宋体" w:hAnsi="宋体"/>
                <w:szCs w:val="21"/>
              </w:rPr>
              <w:t>较低</w:t>
            </w:r>
          </w:p>
        </w:tc>
        <w:tc>
          <w:tcPr>
            <w:tcW w:w="604" w:type="pct"/>
            <w:vAlign w:val="center"/>
          </w:tcPr>
          <w:p w14:paraId="15610464" w14:textId="77777777" w:rsidR="00410F2E" w:rsidRPr="00410F2E" w:rsidRDefault="00410F2E" w:rsidP="00F2041C">
            <w:pPr>
              <w:spacing w:line="360" w:lineRule="auto"/>
              <w:jc w:val="center"/>
              <w:rPr>
                <w:rFonts w:ascii="宋体" w:hAnsi="宋体"/>
                <w:szCs w:val="21"/>
              </w:rPr>
            </w:pPr>
            <w:r w:rsidRPr="00410F2E">
              <w:rPr>
                <w:rFonts w:ascii="宋体" w:hAnsi="宋体"/>
                <w:szCs w:val="21"/>
              </w:rPr>
              <w:t>日常维护</w:t>
            </w:r>
          </w:p>
        </w:tc>
        <w:tc>
          <w:tcPr>
            <w:tcW w:w="385" w:type="pct"/>
            <w:vAlign w:val="center"/>
          </w:tcPr>
          <w:p w14:paraId="45F22634" w14:textId="77777777" w:rsidR="00410F2E" w:rsidRPr="00410F2E" w:rsidRDefault="00410F2E" w:rsidP="00F2041C">
            <w:pPr>
              <w:spacing w:line="360" w:lineRule="auto"/>
              <w:jc w:val="center"/>
              <w:rPr>
                <w:rFonts w:ascii="宋体" w:hAnsi="宋体"/>
                <w:szCs w:val="21"/>
              </w:rPr>
            </w:pPr>
            <w:r w:rsidRPr="00410F2E">
              <w:rPr>
                <w:rFonts w:ascii="宋体" w:hAnsi="宋体"/>
                <w:szCs w:val="21"/>
              </w:rPr>
              <w:t>7*24小时</w:t>
            </w:r>
          </w:p>
        </w:tc>
        <w:tc>
          <w:tcPr>
            <w:tcW w:w="545" w:type="pct"/>
            <w:vAlign w:val="center"/>
          </w:tcPr>
          <w:p w14:paraId="75B0635E" w14:textId="77777777" w:rsidR="00410F2E" w:rsidRPr="00410F2E" w:rsidRDefault="00410F2E" w:rsidP="00F2041C">
            <w:pPr>
              <w:spacing w:line="360" w:lineRule="auto"/>
              <w:jc w:val="center"/>
              <w:rPr>
                <w:rFonts w:ascii="宋体" w:hAnsi="宋体"/>
                <w:szCs w:val="21"/>
              </w:rPr>
            </w:pPr>
            <w:r w:rsidRPr="00410F2E">
              <w:rPr>
                <w:rFonts w:ascii="宋体" w:hAnsi="宋体" w:hint="eastAsia"/>
                <w:szCs w:val="21"/>
              </w:rPr>
              <w:t>5分钟响应，2小时恢复</w:t>
            </w:r>
          </w:p>
        </w:tc>
        <w:tc>
          <w:tcPr>
            <w:tcW w:w="401" w:type="pct"/>
            <w:vAlign w:val="center"/>
          </w:tcPr>
          <w:p w14:paraId="0AE0FC1F" w14:textId="77777777" w:rsidR="00410F2E" w:rsidRPr="00410F2E" w:rsidRDefault="00410F2E" w:rsidP="00F2041C">
            <w:pPr>
              <w:spacing w:line="360" w:lineRule="auto"/>
              <w:jc w:val="center"/>
              <w:rPr>
                <w:rFonts w:ascii="宋体" w:hAnsi="宋体"/>
                <w:szCs w:val="21"/>
              </w:rPr>
            </w:pPr>
          </w:p>
        </w:tc>
      </w:tr>
      <w:tr w:rsidR="00410F2E" w:rsidRPr="00410F2E" w14:paraId="6302DE87" w14:textId="77777777" w:rsidTr="00410F2E">
        <w:trPr>
          <w:trHeight w:val="454"/>
        </w:trPr>
        <w:tc>
          <w:tcPr>
            <w:tcW w:w="292" w:type="pct"/>
            <w:vAlign w:val="center"/>
          </w:tcPr>
          <w:p w14:paraId="2C49378F" w14:textId="77777777" w:rsidR="00410F2E" w:rsidRPr="00410F2E" w:rsidRDefault="00410F2E" w:rsidP="00F2041C">
            <w:pPr>
              <w:spacing w:line="360" w:lineRule="auto"/>
              <w:jc w:val="center"/>
              <w:rPr>
                <w:rFonts w:ascii="宋体" w:hAnsi="宋体"/>
                <w:szCs w:val="21"/>
              </w:rPr>
            </w:pPr>
            <w:r w:rsidRPr="00410F2E">
              <w:rPr>
                <w:rFonts w:ascii="宋体" w:hAnsi="宋体" w:hint="eastAsia"/>
                <w:szCs w:val="21"/>
              </w:rPr>
              <w:t>2</w:t>
            </w:r>
          </w:p>
        </w:tc>
        <w:tc>
          <w:tcPr>
            <w:tcW w:w="437" w:type="pct"/>
            <w:vAlign w:val="center"/>
          </w:tcPr>
          <w:p w14:paraId="0FE5299E" w14:textId="77777777" w:rsidR="00410F2E" w:rsidRPr="00410F2E" w:rsidRDefault="00410F2E" w:rsidP="00F2041C">
            <w:pPr>
              <w:widowControl/>
              <w:spacing w:line="360" w:lineRule="auto"/>
              <w:jc w:val="center"/>
              <w:rPr>
                <w:rFonts w:ascii="宋体" w:hAnsi="宋体" w:cs="宋体"/>
                <w:color w:val="000000"/>
                <w:szCs w:val="21"/>
              </w:rPr>
            </w:pPr>
            <w:r w:rsidRPr="00410F2E">
              <w:rPr>
                <w:rFonts w:ascii="宋体" w:hAnsi="宋体" w:cs="宋体" w:hint="eastAsia"/>
                <w:color w:val="000000"/>
                <w:szCs w:val="21"/>
              </w:rPr>
              <w:t>数据库</w:t>
            </w:r>
          </w:p>
        </w:tc>
        <w:tc>
          <w:tcPr>
            <w:tcW w:w="567" w:type="pct"/>
            <w:vAlign w:val="center"/>
          </w:tcPr>
          <w:p w14:paraId="657A3C82" w14:textId="77777777" w:rsidR="00410F2E" w:rsidRPr="00410F2E" w:rsidRDefault="00410F2E" w:rsidP="00F2041C">
            <w:pPr>
              <w:widowControl/>
              <w:spacing w:line="360" w:lineRule="auto"/>
              <w:jc w:val="center"/>
              <w:rPr>
                <w:rFonts w:ascii="宋体" w:hAnsi="宋体" w:cs="宋体"/>
                <w:color w:val="000000"/>
                <w:szCs w:val="21"/>
              </w:rPr>
            </w:pPr>
            <w:proofErr w:type="spellStart"/>
            <w:r w:rsidRPr="00410F2E">
              <w:rPr>
                <w:rFonts w:ascii="宋体" w:hAnsi="宋体" w:cs="宋体"/>
                <w:color w:val="000000"/>
                <w:szCs w:val="21"/>
              </w:rPr>
              <w:t>M</w:t>
            </w:r>
            <w:r w:rsidRPr="00410F2E">
              <w:rPr>
                <w:rFonts w:ascii="宋体" w:hAnsi="宋体" w:cs="宋体" w:hint="eastAsia"/>
                <w:color w:val="000000"/>
                <w:szCs w:val="21"/>
              </w:rPr>
              <w:t>y</w:t>
            </w:r>
            <w:r w:rsidRPr="00410F2E">
              <w:rPr>
                <w:rFonts w:ascii="宋体" w:hAnsi="宋体" w:cs="宋体"/>
                <w:color w:val="000000"/>
                <w:szCs w:val="21"/>
              </w:rPr>
              <w:t>sql</w:t>
            </w:r>
            <w:proofErr w:type="spellEnd"/>
          </w:p>
        </w:tc>
        <w:tc>
          <w:tcPr>
            <w:tcW w:w="583" w:type="pct"/>
            <w:vAlign w:val="center"/>
          </w:tcPr>
          <w:p w14:paraId="1D702437" w14:textId="77777777" w:rsidR="00410F2E" w:rsidRPr="00410F2E" w:rsidRDefault="00410F2E" w:rsidP="00F2041C">
            <w:pPr>
              <w:widowControl/>
              <w:spacing w:line="360" w:lineRule="auto"/>
              <w:jc w:val="center"/>
              <w:rPr>
                <w:rFonts w:ascii="宋体" w:hAnsi="宋体" w:cs="宋体"/>
                <w:color w:val="000000"/>
                <w:szCs w:val="21"/>
              </w:rPr>
            </w:pPr>
            <w:r w:rsidRPr="00410F2E">
              <w:rPr>
                <w:rFonts w:ascii="宋体" w:hAnsi="宋体" w:cs="宋体" w:hint="eastAsia"/>
                <w:color w:val="000000"/>
                <w:szCs w:val="21"/>
              </w:rPr>
              <w:t>5</w:t>
            </w:r>
            <w:r w:rsidRPr="00410F2E">
              <w:rPr>
                <w:rFonts w:ascii="宋体" w:hAnsi="宋体" w:cs="宋体"/>
                <w:color w:val="000000"/>
                <w:szCs w:val="21"/>
              </w:rPr>
              <w:t>.7</w:t>
            </w:r>
          </w:p>
        </w:tc>
        <w:tc>
          <w:tcPr>
            <w:tcW w:w="319" w:type="pct"/>
            <w:vAlign w:val="center"/>
          </w:tcPr>
          <w:p w14:paraId="722A156A" w14:textId="77777777" w:rsidR="00410F2E" w:rsidRPr="00410F2E" w:rsidRDefault="00410F2E" w:rsidP="00F2041C">
            <w:pPr>
              <w:widowControl/>
              <w:spacing w:line="360" w:lineRule="auto"/>
              <w:jc w:val="center"/>
              <w:rPr>
                <w:rFonts w:ascii="宋体" w:hAnsi="宋体" w:cs="宋体"/>
                <w:color w:val="000000"/>
                <w:szCs w:val="21"/>
              </w:rPr>
            </w:pPr>
            <w:r w:rsidRPr="00410F2E">
              <w:rPr>
                <w:rFonts w:ascii="宋体" w:hAnsi="宋体" w:cs="宋体" w:hint="eastAsia"/>
                <w:color w:val="000000"/>
                <w:szCs w:val="21"/>
              </w:rPr>
              <w:t>9</w:t>
            </w:r>
          </w:p>
        </w:tc>
        <w:tc>
          <w:tcPr>
            <w:tcW w:w="526" w:type="pct"/>
            <w:vAlign w:val="center"/>
          </w:tcPr>
          <w:p w14:paraId="53846FA1" w14:textId="77777777" w:rsidR="00410F2E" w:rsidRPr="00410F2E" w:rsidRDefault="00410F2E" w:rsidP="00F2041C">
            <w:pPr>
              <w:spacing w:line="360" w:lineRule="auto"/>
              <w:jc w:val="center"/>
              <w:rPr>
                <w:rFonts w:ascii="宋体" w:hAnsi="宋体"/>
                <w:szCs w:val="21"/>
              </w:rPr>
            </w:pPr>
            <w:r w:rsidRPr="00410F2E">
              <w:rPr>
                <w:rFonts w:ascii="宋体" w:hAnsi="宋体"/>
                <w:szCs w:val="21"/>
              </w:rPr>
              <w:t>较高</w:t>
            </w:r>
          </w:p>
        </w:tc>
        <w:tc>
          <w:tcPr>
            <w:tcW w:w="341" w:type="pct"/>
            <w:vAlign w:val="center"/>
          </w:tcPr>
          <w:p w14:paraId="1ABB5187" w14:textId="77777777" w:rsidR="00410F2E" w:rsidRPr="00410F2E" w:rsidRDefault="00410F2E" w:rsidP="00F2041C">
            <w:pPr>
              <w:spacing w:line="360" w:lineRule="auto"/>
              <w:jc w:val="center"/>
              <w:rPr>
                <w:rFonts w:ascii="宋体" w:hAnsi="宋体"/>
                <w:szCs w:val="21"/>
              </w:rPr>
            </w:pPr>
            <w:r w:rsidRPr="00410F2E">
              <w:rPr>
                <w:rFonts w:ascii="宋体" w:hAnsi="宋体"/>
                <w:szCs w:val="21"/>
              </w:rPr>
              <w:t>较低</w:t>
            </w:r>
          </w:p>
        </w:tc>
        <w:tc>
          <w:tcPr>
            <w:tcW w:w="604" w:type="pct"/>
            <w:vAlign w:val="center"/>
          </w:tcPr>
          <w:p w14:paraId="1F3359F3" w14:textId="77777777" w:rsidR="00410F2E" w:rsidRPr="00410F2E" w:rsidRDefault="00410F2E" w:rsidP="00F2041C">
            <w:pPr>
              <w:spacing w:line="360" w:lineRule="auto"/>
              <w:jc w:val="center"/>
              <w:rPr>
                <w:rFonts w:ascii="宋体" w:hAnsi="宋体"/>
                <w:szCs w:val="21"/>
              </w:rPr>
            </w:pPr>
            <w:r w:rsidRPr="00410F2E">
              <w:rPr>
                <w:rFonts w:ascii="宋体" w:hAnsi="宋体"/>
                <w:szCs w:val="21"/>
              </w:rPr>
              <w:t>日常维护</w:t>
            </w:r>
          </w:p>
        </w:tc>
        <w:tc>
          <w:tcPr>
            <w:tcW w:w="385" w:type="pct"/>
            <w:vAlign w:val="center"/>
          </w:tcPr>
          <w:p w14:paraId="100E71B5" w14:textId="77777777" w:rsidR="00410F2E" w:rsidRPr="00410F2E" w:rsidRDefault="00410F2E" w:rsidP="00F2041C">
            <w:pPr>
              <w:spacing w:line="360" w:lineRule="auto"/>
              <w:jc w:val="center"/>
              <w:rPr>
                <w:rFonts w:ascii="宋体" w:hAnsi="宋体"/>
                <w:szCs w:val="21"/>
              </w:rPr>
            </w:pPr>
            <w:r w:rsidRPr="00410F2E">
              <w:rPr>
                <w:rFonts w:ascii="宋体" w:hAnsi="宋体"/>
                <w:szCs w:val="21"/>
              </w:rPr>
              <w:t>7*24小时</w:t>
            </w:r>
          </w:p>
        </w:tc>
        <w:tc>
          <w:tcPr>
            <w:tcW w:w="545" w:type="pct"/>
            <w:vAlign w:val="center"/>
          </w:tcPr>
          <w:p w14:paraId="152CE999" w14:textId="77777777" w:rsidR="00410F2E" w:rsidRPr="00410F2E" w:rsidRDefault="00410F2E" w:rsidP="00F2041C">
            <w:pPr>
              <w:spacing w:line="360" w:lineRule="auto"/>
              <w:jc w:val="center"/>
              <w:rPr>
                <w:rFonts w:ascii="宋体" w:hAnsi="宋体"/>
                <w:szCs w:val="21"/>
              </w:rPr>
            </w:pPr>
            <w:r w:rsidRPr="00410F2E">
              <w:rPr>
                <w:rFonts w:ascii="宋体" w:hAnsi="宋体" w:hint="eastAsia"/>
                <w:szCs w:val="21"/>
              </w:rPr>
              <w:t>5分钟响应，2小时恢复</w:t>
            </w:r>
          </w:p>
        </w:tc>
        <w:tc>
          <w:tcPr>
            <w:tcW w:w="401" w:type="pct"/>
            <w:vAlign w:val="center"/>
          </w:tcPr>
          <w:p w14:paraId="770A58F0" w14:textId="77777777" w:rsidR="00410F2E" w:rsidRPr="00410F2E" w:rsidRDefault="00410F2E" w:rsidP="00F2041C">
            <w:pPr>
              <w:spacing w:line="360" w:lineRule="auto"/>
              <w:jc w:val="center"/>
              <w:rPr>
                <w:rFonts w:ascii="宋体" w:hAnsi="宋体"/>
                <w:szCs w:val="21"/>
              </w:rPr>
            </w:pPr>
          </w:p>
        </w:tc>
      </w:tr>
      <w:tr w:rsidR="00410F2E" w:rsidRPr="00410F2E" w14:paraId="5E95C2F2" w14:textId="77777777" w:rsidTr="00410F2E">
        <w:trPr>
          <w:trHeight w:val="454"/>
        </w:trPr>
        <w:tc>
          <w:tcPr>
            <w:tcW w:w="292" w:type="pct"/>
            <w:vAlign w:val="center"/>
          </w:tcPr>
          <w:p w14:paraId="001FDE41" w14:textId="77777777" w:rsidR="00410F2E" w:rsidRPr="00410F2E" w:rsidRDefault="00410F2E" w:rsidP="00F2041C">
            <w:pPr>
              <w:spacing w:line="360" w:lineRule="auto"/>
              <w:jc w:val="center"/>
              <w:rPr>
                <w:rFonts w:ascii="宋体" w:hAnsi="宋体"/>
                <w:szCs w:val="21"/>
              </w:rPr>
            </w:pPr>
            <w:r w:rsidRPr="00410F2E">
              <w:rPr>
                <w:rFonts w:ascii="宋体" w:hAnsi="宋体" w:hint="eastAsia"/>
                <w:szCs w:val="21"/>
              </w:rPr>
              <w:t>3</w:t>
            </w:r>
          </w:p>
        </w:tc>
        <w:tc>
          <w:tcPr>
            <w:tcW w:w="437" w:type="pct"/>
            <w:vAlign w:val="center"/>
          </w:tcPr>
          <w:p w14:paraId="619E04BB" w14:textId="77777777" w:rsidR="00410F2E" w:rsidRPr="00410F2E" w:rsidRDefault="00410F2E" w:rsidP="00F2041C">
            <w:pPr>
              <w:widowControl/>
              <w:spacing w:line="360" w:lineRule="auto"/>
              <w:jc w:val="center"/>
              <w:rPr>
                <w:rFonts w:ascii="宋体" w:hAnsi="宋体" w:cs="宋体"/>
                <w:color w:val="000000"/>
                <w:szCs w:val="21"/>
              </w:rPr>
            </w:pPr>
            <w:r w:rsidRPr="00410F2E">
              <w:rPr>
                <w:rFonts w:ascii="宋体" w:hAnsi="宋体" w:cs="宋体" w:hint="eastAsia"/>
                <w:color w:val="000000"/>
                <w:szCs w:val="21"/>
              </w:rPr>
              <w:t>数据库</w:t>
            </w:r>
          </w:p>
        </w:tc>
        <w:tc>
          <w:tcPr>
            <w:tcW w:w="567" w:type="pct"/>
            <w:vAlign w:val="center"/>
          </w:tcPr>
          <w:p w14:paraId="06285EB8" w14:textId="77777777" w:rsidR="00410F2E" w:rsidRPr="00410F2E" w:rsidRDefault="00410F2E" w:rsidP="00F2041C">
            <w:pPr>
              <w:widowControl/>
              <w:spacing w:line="360" w:lineRule="auto"/>
              <w:jc w:val="center"/>
              <w:rPr>
                <w:rFonts w:ascii="宋体" w:hAnsi="宋体" w:cs="宋体"/>
                <w:color w:val="000000"/>
                <w:szCs w:val="21"/>
              </w:rPr>
            </w:pPr>
            <w:proofErr w:type="spellStart"/>
            <w:r w:rsidRPr="00410F2E">
              <w:rPr>
                <w:rFonts w:ascii="宋体" w:hAnsi="宋体" w:cs="宋体"/>
                <w:color w:val="000000"/>
                <w:szCs w:val="21"/>
              </w:rPr>
              <w:t>S</w:t>
            </w:r>
            <w:r w:rsidRPr="00410F2E">
              <w:rPr>
                <w:rFonts w:ascii="宋体" w:hAnsi="宋体" w:cs="宋体" w:hint="eastAsia"/>
                <w:color w:val="000000"/>
                <w:szCs w:val="21"/>
              </w:rPr>
              <w:t>ql</w:t>
            </w:r>
            <w:proofErr w:type="spellEnd"/>
            <w:r w:rsidRPr="00410F2E">
              <w:rPr>
                <w:rFonts w:ascii="宋体" w:hAnsi="宋体" w:cs="宋体"/>
                <w:color w:val="000000"/>
                <w:szCs w:val="21"/>
              </w:rPr>
              <w:t xml:space="preserve"> server</w:t>
            </w:r>
          </w:p>
        </w:tc>
        <w:tc>
          <w:tcPr>
            <w:tcW w:w="583" w:type="pct"/>
            <w:vAlign w:val="center"/>
          </w:tcPr>
          <w:p w14:paraId="55C6601B" w14:textId="77777777" w:rsidR="00410F2E" w:rsidRPr="00410F2E" w:rsidRDefault="00410F2E" w:rsidP="00F2041C">
            <w:pPr>
              <w:widowControl/>
              <w:spacing w:line="360" w:lineRule="auto"/>
              <w:jc w:val="center"/>
              <w:rPr>
                <w:rFonts w:ascii="宋体" w:hAnsi="宋体" w:cs="宋体"/>
                <w:color w:val="000000"/>
                <w:szCs w:val="21"/>
              </w:rPr>
            </w:pPr>
            <w:r w:rsidRPr="00410F2E">
              <w:rPr>
                <w:rFonts w:ascii="宋体" w:hAnsi="宋体" w:cs="宋体" w:hint="eastAsia"/>
                <w:color w:val="000000"/>
                <w:szCs w:val="21"/>
              </w:rPr>
              <w:t>2</w:t>
            </w:r>
            <w:r w:rsidRPr="00410F2E">
              <w:rPr>
                <w:rFonts w:ascii="宋体" w:hAnsi="宋体" w:cs="宋体"/>
                <w:color w:val="000000"/>
                <w:szCs w:val="21"/>
              </w:rPr>
              <w:t>008</w:t>
            </w:r>
          </w:p>
        </w:tc>
        <w:tc>
          <w:tcPr>
            <w:tcW w:w="319" w:type="pct"/>
            <w:vAlign w:val="center"/>
          </w:tcPr>
          <w:p w14:paraId="3661CC8B" w14:textId="77777777" w:rsidR="00410F2E" w:rsidRPr="00410F2E" w:rsidRDefault="00410F2E" w:rsidP="00F2041C">
            <w:pPr>
              <w:widowControl/>
              <w:spacing w:line="360" w:lineRule="auto"/>
              <w:jc w:val="center"/>
              <w:rPr>
                <w:rFonts w:ascii="宋体" w:hAnsi="宋体" w:cs="宋体"/>
                <w:color w:val="000000"/>
                <w:szCs w:val="21"/>
              </w:rPr>
            </w:pPr>
            <w:r w:rsidRPr="00410F2E">
              <w:rPr>
                <w:rFonts w:ascii="宋体" w:hAnsi="宋体" w:cs="宋体" w:hint="eastAsia"/>
                <w:color w:val="000000"/>
                <w:szCs w:val="21"/>
              </w:rPr>
              <w:t>6</w:t>
            </w:r>
          </w:p>
        </w:tc>
        <w:tc>
          <w:tcPr>
            <w:tcW w:w="526" w:type="pct"/>
            <w:vAlign w:val="center"/>
          </w:tcPr>
          <w:p w14:paraId="60F0B714" w14:textId="77777777" w:rsidR="00410F2E" w:rsidRPr="00410F2E" w:rsidRDefault="00410F2E" w:rsidP="00F2041C">
            <w:pPr>
              <w:spacing w:line="360" w:lineRule="auto"/>
              <w:jc w:val="center"/>
              <w:rPr>
                <w:rFonts w:ascii="宋体" w:hAnsi="宋体"/>
                <w:szCs w:val="21"/>
              </w:rPr>
            </w:pPr>
            <w:r w:rsidRPr="00410F2E">
              <w:rPr>
                <w:rFonts w:ascii="宋体" w:hAnsi="宋体"/>
                <w:szCs w:val="21"/>
              </w:rPr>
              <w:t>较高</w:t>
            </w:r>
          </w:p>
        </w:tc>
        <w:tc>
          <w:tcPr>
            <w:tcW w:w="341" w:type="pct"/>
            <w:vAlign w:val="center"/>
          </w:tcPr>
          <w:p w14:paraId="0DAC5827" w14:textId="77777777" w:rsidR="00410F2E" w:rsidRPr="00410F2E" w:rsidRDefault="00410F2E" w:rsidP="00F2041C">
            <w:pPr>
              <w:spacing w:line="360" w:lineRule="auto"/>
              <w:jc w:val="center"/>
              <w:rPr>
                <w:rFonts w:ascii="宋体" w:hAnsi="宋体"/>
                <w:szCs w:val="21"/>
              </w:rPr>
            </w:pPr>
            <w:r w:rsidRPr="00410F2E">
              <w:rPr>
                <w:rFonts w:ascii="宋体" w:hAnsi="宋体"/>
                <w:szCs w:val="21"/>
              </w:rPr>
              <w:t>较低</w:t>
            </w:r>
          </w:p>
        </w:tc>
        <w:tc>
          <w:tcPr>
            <w:tcW w:w="604" w:type="pct"/>
            <w:vAlign w:val="center"/>
          </w:tcPr>
          <w:p w14:paraId="27BE9A80" w14:textId="77777777" w:rsidR="00410F2E" w:rsidRPr="00410F2E" w:rsidRDefault="00410F2E" w:rsidP="00F2041C">
            <w:pPr>
              <w:spacing w:line="360" w:lineRule="auto"/>
              <w:jc w:val="center"/>
              <w:rPr>
                <w:rFonts w:ascii="宋体" w:hAnsi="宋体"/>
                <w:szCs w:val="21"/>
              </w:rPr>
            </w:pPr>
            <w:r w:rsidRPr="00410F2E">
              <w:rPr>
                <w:rFonts w:ascii="宋体" w:hAnsi="宋体"/>
                <w:szCs w:val="21"/>
              </w:rPr>
              <w:t>日常维护</w:t>
            </w:r>
          </w:p>
        </w:tc>
        <w:tc>
          <w:tcPr>
            <w:tcW w:w="385" w:type="pct"/>
            <w:vAlign w:val="center"/>
          </w:tcPr>
          <w:p w14:paraId="5639DB2B" w14:textId="77777777" w:rsidR="00410F2E" w:rsidRPr="00410F2E" w:rsidRDefault="00410F2E" w:rsidP="00F2041C">
            <w:pPr>
              <w:spacing w:line="360" w:lineRule="auto"/>
              <w:jc w:val="center"/>
              <w:rPr>
                <w:rFonts w:ascii="宋体" w:hAnsi="宋体"/>
                <w:szCs w:val="21"/>
              </w:rPr>
            </w:pPr>
            <w:r w:rsidRPr="00410F2E">
              <w:rPr>
                <w:rFonts w:ascii="宋体" w:hAnsi="宋体"/>
                <w:szCs w:val="21"/>
              </w:rPr>
              <w:t>7*24小时</w:t>
            </w:r>
          </w:p>
        </w:tc>
        <w:tc>
          <w:tcPr>
            <w:tcW w:w="545" w:type="pct"/>
            <w:vAlign w:val="center"/>
          </w:tcPr>
          <w:p w14:paraId="0499E315" w14:textId="77777777" w:rsidR="00410F2E" w:rsidRPr="00410F2E" w:rsidRDefault="00410F2E" w:rsidP="00F2041C">
            <w:pPr>
              <w:spacing w:line="360" w:lineRule="auto"/>
              <w:jc w:val="center"/>
              <w:rPr>
                <w:rFonts w:ascii="宋体" w:hAnsi="宋体"/>
                <w:szCs w:val="21"/>
              </w:rPr>
            </w:pPr>
            <w:r w:rsidRPr="00410F2E">
              <w:rPr>
                <w:rFonts w:ascii="宋体" w:hAnsi="宋体" w:hint="eastAsia"/>
                <w:szCs w:val="21"/>
              </w:rPr>
              <w:t>5分钟响应，2小时恢复</w:t>
            </w:r>
          </w:p>
        </w:tc>
        <w:tc>
          <w:tcPr>
            <w:tcW w:w="401" w:type="pct"/>
            <w:vAlign w:val="center"/>
          </w:tcPr>
          <w:p w14:paraId="1EA943AB" w14:textId="77777777" w:rsidR="00410F2E" w:rsidRPr="00410F2E" w:rsidRDefault="00410F2E" w:rsidP="00F2041C">
            <w:pPr>
              <w:spacing w:line="360" w:lineRule="auto"/>
              <w:jc w:val="center"/>
              <w:rPr>
                <w:rFonts w:ascii="宋体" w:hAnsi="宋体"/>
                <w:szCs w:val="21"/>
              </w:rPr>
            </w:pPr>
          </w:p>
        </w:tc>
      </w:tr>
      <w:tr w:rsidR="00410F2E" w:rsidRPr="00410F2E" w14:paraId="36952EA7" w14:textId="77777777" w:rsidTr="00410F2E">
        <w:trPr>
          <w:trHeight w:val="454"/>
        </w:trPr>
        <w:tc>
          <w:tcPr>
            <w:tcW w:w="292" w:type="pct"/>
            <w:vAlign w:val="center"/>
          </w:tcPr>
          <w:p w14:paraId="3264B739" w14:textId="77777777" w:rsidR="00410F2E" w:rsidRPr="00410F2E" w:rsidRDefault="00410F2E" w:rsidP="00F2041C">
            <w:pPr>
              <w:spacing w:line="360" w:lineRule="auto"/>
              <w:jc w:val="center"/>
              <w:rPr>
                <w:rFonts w:ascii="宋体" w:hAnsi="宋体"/>
                <w:szCs w:val="21"/>
              </w:rPr>
            </w:pPr>
            <w:r w:rsidRPr="00410F2E">
              <w:rPr>
                <w:rFonts w:ascii="宋体" w:hAnsi="宋体" w:hint="eastAsia"/>
                <w:szCs w:val="21"/>
              </w:rPr>
              <w:t>4</w:t>
            </w:r>
          </w:p>
        </w:tc>
        <w:tc>
          <w:tcPr>
            <w:tcW w:w="437" w:type="pct"/>
            <w:vAlign w:val="center"/>
          </w:tcPr>
          <w:p w14:paraId="5CD5E278" w14:textId="77777777" w:rsidR="00410F2E" w:rsidRPr="00410F2E" w:rsidRDefault="00410F2E" w:rsidP="00F2041C">
            <w:pPr>
              <w:widowControl/>
              <w:spacing w:line="360" w:lineRule="auto"/>
              <w:jc w:val="center"/>
              <w:rPr>
                <w:rFonts w:ascii="宋体" w:hAnsi="宋体" w:cs="宋体"/>
                <w:color w:val="000000"/>
                <w:szCs w:val="21"/>
              </w:rPr>
            </w:pPr>
            <w:r w:rsidRPr="00410F2E">
              <w:rPr>
                <w:rFonts w:ascii="宋体" w:hAnsi="宋体" w:cs="宋体" w:hint="eastAsia"/>
                <w:color w:val="000000"/>
                <w:szCs w:val="21"/>
              </w:rPr>
              <w:t>数据库</w:t>
            </w:r>
          </w:p>
        </w:tc>
        <w:tc>
          <w:tcPr>
            <w:tcW w:w="567" w:type="pct"/>
            <w:vAlign w:val="center"/>
          </w:tcPr>
          <w:p w14:paraId="145DEA7E" w14:textId="77777777" w:rsidR="00410F2E" w:rsidRPr="00410F2E" w:rsidRDefault="00410F2E" w:rsidP="00F2041C">
            <w:pPr>
              <w:widowControl/>
              <w:spacing w:line="360" w:lineRule="auto"/>
              <w:jc w:val="center"/>
              <w:rPr>
                <w:rFonts w:ascii="宋体" w:hAnsi="宋体" w:cs="宋体"/>
                <w:color w:val="000000"/>
                <w:szCs w:val="21"/>
              </w:rPr>
            </w:pPr>
            <w:proofErr w:type="spellStart"/>
            <w:r w:rsidRPr="00410F2E">
              <w:rPr>
                <w:rFonts w:ascii="宋体" w:hAnsi="宋体" w:cs="宋体"/>
                <w:color w:val="000000"/>
                <w:szCs w:val="21"/>
              </w:rPr>
              <w:t>M</w:t>
            </w:r>
            <w:r w:rsidRPr="00410F2E">
              <w:rPr>
                <w:rFonts w:ascii="宋体" w:hAnsi="宋体" w:cs="宋体" w:hint="eastAsia"/>
                <w:color w:val="000000"/>
                <w:szCs w:val="21"/>
              </w:rPr>
              <w:t>ongo</w:t>
            </w:r>
            <w:r w:rsidRPr="00410F2E">
              <w:rPr>
                <w:rFonts w:ascii="宋体" w:hAnsi="宋体" w:cs="宋体"/>
                <w:color w:val="000000"/>
                <w:szCs w:val="21"/>
              </w:rPr>
              <w:t>db</w:t>
            </w:r>
            <w:proofErr w:type="spellEnd"/>
          </w:p>
        </w:tc>
        <w:tc>
          <w:tcPr>
            <w:tcW w:w="583" w:type="pct"/>
            <w:vAlign w:val="center"/>
          </w:tcPr>
          <w:p w14:paraId="71F98F87" w14:textId="77777777" w:rsidR="00410F2E" w:rsidRPr="00410F2E" w:rsidRDefault="00410F2E" w:rsidP="00F2041C">
            <w:pPr>
              <w:widowControl/>
              <w:spacing w:line="360" w:lineRule="auto"/>
              <w:jc w:val="center"/>
              <w:rPr>
                <w:rFonts w:ascii="宋体" w:hAnsi="宋体" w:cs="宋体"/>
                <w:color w:val="000000"/>
                <w:szCs w:val="21"/>
              </w:rPr>
            </w:pPr>
          </w:p>
        </w:tc>
        <w:tc>
          <w:tcPr>
            <w:tcW w:w="319" w:type="pct"/>
            <w:vAlign w:val="center"/>
          </w:tcPr>
          <w:p w14:paraId="0E04313F" w14:textId="77777777" w:rsidR="00410F2E" w:rsidRPr="00410F2E" w:rsidRDefault="00410F2E" w:rsidP="00F2041C">
            <w:pPr>
              <w:widowControl/>
              <w:spacing w:line="360" w:lineRule="auto"/>
              <w:jc w:val="center"/>
              <w:rPr>
                <w:rFonts w:ascii="宋体" w:hAnsi="宋体" w:cs="宋体"/>
                <w:color w:val="000000"/>
                <w:szCs w:val="21"/>
              </w:rPr>
            </w:pPr>
            <w:r w:rsidRPr="00410F2E">
              <w:rPr>
                <w:rFonts w:ascii="宋体" w:hAnsi="宋体" w:cs="宋体" w:hint="eastAsia"/>
                <w:color w:val="000000"/>
                <w:szCs w:val="21"/>
              </w:rPr>
              <w:t>3</w:t>
            </w:r>
          </w:p>
        </w:tc>
        <w:tc>
          <w:tcPr>
            <w:tcW w:w="526" w:type="pct"/>
            <w:vAlign w:val="center"/>
          </w:tcPr>
          <w:p w14:paraId="51E1F376" w14:textId="77777777" w:rsidR="00410F2E" w:rsidRPr="00410F2E" w:rsidRDefault="00410F2E" w:rsidP="00F2041C">
            <w:pPr>
              <w:spacing w:line="360" w:lineRule="auto"/>
              <w:jc w:val="center"/>
              <w:rPr>
                <w:rFonts w:ascii="宋体" w:hAnsi="宋体"/>
                <w:szCs w:val="21"/>
              </w:rPr>
            </w:pPr>
            <w:r w:rsidRPr="00410F2E">
              <w:rPr>
                <w:rFonts w:ascii="宋体" w:hAnsi="宋体"/>
                <w:szCs w:val="21"/>
              </w:rPr>
              <w:t>较高</w:t>
            </w:r>
          </w:p>
        </w:tc>
        <w:tc>
          <w:tcPr>
            <w:tcW w:w="341" w:type="pct"/>
            <w:vAlign w:val="center"/>
          </w:tcPr>
          <w:p w14:paraId="6445CAD5" w14:textId="77777777" w:rsidR="00410F2E" w:rsidRPr="00410F2E" w:rsidRDefault="00410F2E" w:rsidP="00F2041C">
            <w:pPr>
              <w:spacing w:line="360" w:lineRule="auto"/>
              <w:jc w:val="center"/>
              <w:rPr>
                <w:rFonts w:ascii="宋体" w:hAnsi="宋体"/>
                <w:szCs w:val="21"/>
              </w:rPr>
            </w:pPr>
            <w:r w:rsidRPr="00410F2E">
              <w:rPr>
                <w:rFonts w:ascii="宋体" w:hAnsi="宋体"/>
                <w:szCs w:val="21"/>
              </w:rPr>
              <w:t>较低</w:t>
            </w:r>
          </w:p>
        </w:tc>
        <w:tc>
          <w:tcPr>
            <w:tcW w:w="604" w:type="pct"/>
            <w:vAlign w:val="center"/>
          </w:tcPr>
          <w:p w14:paraId="64834CD4" w14:textId="77777777" w:rsidR="00410F2E" w:rsidRPr="00410F2E" w:rsidRDefault="00410F2E" w:rsidP="00F2041C">
            <w:pPr>
              <w:spacing w:line="360" w:lineRule="auto"/>
              <w:jc w:val="center"/>
              <w:rPr>
                <w:rFonts w:ascii="宋体" w:hAnsi="宋体"/>
                <w:szCs w:val="21"/>
              </w:rPr>
            </w:pPr>
            <w:r w:rsidRPr="00410F2E">
              <w:rPr>
                <w:rFonts w:ascii="宋体" w:hAnsi="宋体"/>
                <w:szCs w:val="21"/>
              </w:rPr>
              <w:t>日常维护</w:t>
            </w:r>
          </w:p>
        </w:tc>
        <w:tc>
          <w:tcPr>
            <w:tcW w:w="385" w:type="pct"/>
            <w:vAlign w:val="center"/>
          </w:tcPr>
          <w:p w14:paraId="1C276019" w14:textId="77777777" w:rsidR="00410F2E" w:rsidRPr="00410F2E" w:rsidRDefault="00410F2E" w:rsidP="00F2041C">
            <w:pPr>
              <w:spacing w:line="360" w:lineRule="auto"/>
              <w:jc w:val="center"/>
              <w:rPr>
                <w:rFonts w:ascii="宋体" w:hAnsi="宋体"/>
                <w:szCs w:val="21"/>
              </w:rPr>
            </w:pPr>
            <w:r w:rsidRPr="00410F2E">
              <w:rPr>
                <w:rFonts w:ascii="宋体" w:hAnsi="宋体"/>
                <w:szCs w:val="21"/>
              </w:rPr>
              <w:t>7*24小时</w:t>
            </w:r>
          </w:p>
        </w:tc>
        <w:tc>
          <w:tcPr>
            <w:tcW w:w="545" w:type="pct"/>
            <w:vAlign w:val="center"/>
          </w:tcPr>
          <w:p w14:paraId="2D9E54F5" w14:textId="77777777" w:rsidR="00410F2E" w:rsidRPr="00410F2E" w:rsidRDefault="00410F2E" w:rsidP="00F2041C">
            <w:pPr>
              <w:spacing w:line="360" w:lineRule="auto"/>
              <w:jc w:val="center"/>
              <w:rPr>
                <w:rFonts w:ascii="宋体" w:hAnsi="宋体"/>
                <w:szCs w:val="21"/>
              </w:rPr>
            </w:pPr>
            <w:r w:rsidRPr="00410F2E">
              <w:rPr>
                <w:rFonts w:ascii="宋体" w:hAnsi="宋体" w:hint="eastAsia"/>
                <w:szCs w:val="21"/>
              </w:rPr>
              <w:t>5分钟响应，2小时恢复</w:t>
            </w:r>
          </w:p>
        </w:tc>
        <w:tc>
          <w:tcPr>
            <w:tcW w:w="401" w:type="pct"/>
            <w:vAlign w:val="center"/>
          </w:tcPr>
          <w:p w14:paraId="2E2E057C" w14:textId="77777777" w:rsidR="00410F2E" w:rsidRPr="00410F2E" w:rsidRDefault="00410F2E" w:rsidP="00F2041C">
            <w:pPr>
              <w:spacing w:line="360" w:lineRule="auto"/>
              <w:jc w:val="center"/>
              <w:rPr>
                <w:rFonts w:ascii="宋体" w:hAnsi="宋体"/>
                <w:szCs w:val="21"/>
              </w:rPr>
            </w:pPr>
          </w:p>
        </w:tc>
      </w:tr>
      <w:tr w:rsidR="00410F2E" w:rsidRPr="00410F2E" w14:paraId="2F45D099" w14:textId="77777777" w:rsidTr="00410F2E">
        <w:trPr>
          <w:trHeight w:val="454"/>
        </w:trPr>
        <w:tc>
          <w:tcPr>
            <w:tcW w:w="292" w:type="pct"/>
            <w:vAlign w:val="center"/>
          </w:tcPr>
          <w:p w14:paraId="142B96E2" w14:textId="77777777" w:rsidR="00410F2E" w:rsidRPr="00410F2E" w:rsidRDefault="00410F2E" w:rsidP="00F2041C">
            <w:pPr>
              <w:spacing w:line="360" w:lineRule="auto"/>
              <w:jc w:val="center"/>
              <w:rPr>
                <w:rFonts w:ascii="宋体" w:hAnsi="宋体"/>
                <w:szCs w:val="21"/>
              </w:rPr>
            </w:pPr>
            <w:r w:rsidRPr="00410F2E">
              <w:rPr>
                <w:rFonts w:ascii="宋体" w:hAnsi="宋体" w:hint="eastAsia"/>
                <w:szCs w:val="21"/>
              </w:rPr>
              <w:t>5</w:t>
            </w:r>
          </w:p>
        </w:tc>
        <w:tc>
          <w:tcPr>
            <w:tcW w:w="437" w:type="pct"/>
            <w:vAlign w:val="center"/>
          </w:tcPr>
          <w:p w14:paraId="67482A40" w14:textId="77777777" w:rsidR="00410F2E" w:rsidRPr="00410F2E" w:rsidRDefault="00410F2E" w:rsidP="00F2041C">
            <w:pPr>
              <w:widowControl/>
              <w:spacing w:line="360" w:lineRule="auto"/>
              <w:jc w:val="center"/>
              <w:rPr>
                <w:rFonts w:ascii="宋体" w:hAnsi="宋体" w:cs="宋体"/>
                <w:color w:val="000000"/>
                <w:szCs w:val="21"/>
              </w:rPr>
            </w:pPr>
            <w:r w:rsidRPr="00410F2E">
              <w:rPr>
                <w:rFonts w:ascii="宋体" w:hAnsi="宋体" w:cs="宋体" w:hint="eastAsia"/>
                <w:color w:val="000000"/>
                <w:szCs w:val="21"/>
              </w:rPr>
              <w:t>操作系统</w:t>
            </w:r>
          </w:p>
        </w:tc>
        <w:tc>
          <w:tcPr>
            <w:tcW w:w="567" w:type="pct"/>
            <w:vAlign w:val="center"/>
          </w:tcPr>
          <w:p w14:paraId="5689C465" w14:textId="77777777" w:rsidR="00410F2E" w:rsidRPr="00410F2E" w:rsidRDefault="00410F2E" w:rsidP="00F2041C">
            <w:pPr>
              <w:widowControl/>
              <w:spacing w:line="360" w:lineRule="auto"/>
              <w:jc w:val="center"/>
              <w:rPr>
                <w:rFonts w:ascii="宋体" w:hAnsi="宋体" w:cs="宋体"/>
                <w:color w:val="000000"/>
                <w:szCs w:val="21"/>
              </w:rPr>
            </w:pPr>
            <w:r w:rsidRPr="00410F2E">
              <w:rPr>
                <w:rFonts w:ascii="宋体" w:hAnsi="宋体" w:cs="宋体"/>
                <w:color w:val="000000"/>
                <w:szCs w:val="21"/>
              </w:rPr>
              <w:t>W</w:t>
            </w:r>
            <w:r w:rsidRPr="00410F2E">
              <w:rPr>
                <w:rFonts w:ascii="宋体" w:hAnsi="宋体" w:cs="宋体" w:hint="eastAsia"/>
                <w:color w:val="000000"/>
                <w:szCs w:val="21"/>
              </w:rPr>
              <w:t>indows</w:t>
            </w:r>
          </w:p>
        </w:tc>
        <w:tc>
          <w:tcPr>
            <w:tcW w:w="583" w:type="pct"/>
            <w:vAlign w:val="center"/>
          </w:tcPr>
          <w:p w14:paraId="7E404D26" w14:textId="77777777" w:rsidR="00410F2E" w:rsidRPr="00410F2E" w:rsidRDefault="00410F2E" w:rsidP="00F2041C">
            <w:pPr>
              <w:widowControl/>
              <w:spacing w:line="360" w:lineRule="auto"/>
              <w:jc w:val="center"/>
              <w:rPr>
                <w:rFonts w:ascii="宋体" w:hAnsi="宋体" w:cs="宋体"/>
                <w:color w:val="000000"/>
                <w:szCs w:val="21"/>
              </w:rPr>
            </w:pPr>
            <w:r w:rsidRPr="00410F2E">
              <w:rPr>
                <w:rFonts w:ascii="宋体" w:hAnsi="宋体" w:cs="宋体" w:hint="eastAsia"/>
                <w:color w:val="000000"/>
                <w:szCs w:val="21"/>
              </w:rPr>
              <w:t>2</w:t>
            </w:r>
            <w:r w:rsidRPr="00410F2E">
              <w:rPr>
                <w:rFonts w:ascii="宋体" w:hAnsi="宋体" w:cs="宋体"/>
                <w:color w:val="000000"/>
                <w:szCs w:val="21"/>
              </w:rPr>
              <w:t>008</w:t>
            </w:r>
            <w:r w:rsidRPr="00410F2E">
              <w:rPr>
                <w:rFonts w:ascii="宋体" w:hAnsi="宋体" w:cs="宋体" w:hint="eastAsia"/>
                <w:color w:val="000000"/>
                <w:szCs w:val="21"/>
              </w:rPr>
              <w:t>、2012、2016</w:t>
            </w:r>
          </w:p>
        </w:tc>
        <w:tc>
          <w:tcPr>
            <w:tcW w:w="319" w:type="pct"/>
            <w:vAlign w:val="center"/>
          </w:tcPr>
          <w:p w14:paraId="03DCB1AE" w14:textId="77777777" w:rsidR="00410F2E" w:rsidRPr="00410F2E" w:rsidRDefault="00410F2E" w:rsidP="00F2041C">
            <w:pPr>
              <w:widowControl/>
              <w:spacing w:line="360" w:lineRule="auto"/>
              <w:jc w:val="center"/>
              <w:rPr>
                <w:rFonts w:ascii="宋体" w:hAnsi="宋体" w:cs="宋体"/>
                <w:color w:val="000000"/>
                <w:szCs w:val="21"/>
              </w:rPr>
            </w:pPr>
            <w:r w:rsidRPr="00410F2E">
              <w:rPr>
                <w:rFonts w:ascii="宋体" w:hAnsi="宋体" w:cs="宋体" w:hint="eastAsia"/>
                <w:color w:val="000000"/>
                <w:szCs w:val="21"/>
              </w:rPr>
              <w:t>83</w:t>
            </w:r>
          </w:p>
        </w:tc>
        <w:tc>
          <w:tcPr>
            <w:tcW w:w="526" w:type="pct"/>
            <w:vAlign w:val="center"/>
          </w:tcPr>
          <w:p w14:paraId="449911E3" w14:textId="77777777" w:rsidR="00410F2E" w:rsidRPr="00410F2E" w:rsidRDefault="00410F2E" w:rsidP="00F2041C">
            <w:pPr>
              <w:spacing w:line="360" w:lineRule="auto"/>
              <w:jc w:val="center"/>
              <w:rPr>
                <w:rFonts w:ascii="宋体" w:hAnsi="宋体"/>
                <w:szCs w:val="21"/>
              </w:rPr>
            </w:pPr>
            <w:r w:rsidRPr="00410F2E">
              <w:rPr>
                <w:rFonts w:ascii="宋体" w:hAnsi="宋体"/>
                <w:szCs w:val="21"/>
              </w:rPr>
              <w:t>较高</w:t>
            </w:r>
          </w:p>
        </w:tc>
        <w:tc>
          <w:tcPr>
            <w:tcW w:w="341" w:type="pct"/>
            <w:vAlign w:val="center"/>
          </w:tcPr>
          <w:p w14:paraId="3F501BB7" w14:textId="77777777" w:rsidR="00410F2E" w:rsidRPr="00410F2E" w:rsidRDefault="00410F2E" w:rsidP="00F2041C">
            <w:pPr>
              <w:spacing w:line="360" w:lineRule="auto"/>
              <w:jc w:val="center"/>
              <w:rPr>
                <w:rFonts w:ascii="宋体" w:hAnsi="宋体"/>
                <w:szCs w:val="21"/>
              </w:rPr>
            </w:pPr>
            <w:r w:rsidRPr="00410F2E">
              <w:rPr>
                <w:rFonts w:ascii="宋体" w:hAnsi="宋体"/>
                <w:szCs w:val="21"/>
              </w:rPr>
              <w:t>较低</w:t>
            </w:r>
          </w:p>
        </w:tc>
        <w:tc>
          <w:tcPr>
            <w:tcW w:w="604" w:type="pct"/>
            <w:vAlign w:val="center"/>
          </w:tcPr>
          <w:p w14:paraId="7F4404AF" w14:textId="77777777" w:rsidR="00410F2E" w:rsidRPr="00410F2E" w:rsidRDefault="00410F2E" w:rsidP="00F2041C">
            <w:pPr>
              <w:spacing w:line="360" w:lineRule="auto"/>
              <w:jc w:val="center"/>
              <w:rPr>
                <w:rFonts w:ascii="宋体" w:hAnsi="宋体"/>
                <w:szCs w:val="21"/>
              </w:rPr>
            </w:pPr>
            <w:r w:rsidRPr="00410F2E">
              <w:rPr>
                <w:rFonts w:ascii="宋体" w:hAnsi="宋体"/>
                <w:szCs w:val="21"/>
              </w:rPr>
              <w:t>日常维护</w:t>
            </w:r>
          </w:p>
        </w:tc>
        <w:tc>
          <w:tcPr>
            <w:tcW w:w="385" w:type="pct"/>
            <w:vAlign w:val="center"/>
          </w:tcPr>
          <w:p w14:paraId="6F74992B" w14:textId="77777777" w:rsidR="00410F2E" w:rsidRPr="00410F2E" w:rsidRDefault="00410F2E" w:rsidP="00F2041C">
            <w:pPr>
              <w:spacing w:line="360" w:lineRule="auto"/>
              <w:jc w:val="center"/>
              <w:rPr>
                <w:rFonts w:ascii="宋体" w:hAnsi="宋体"/>
                <w:szCs w:val="21"/>
              </w:rPr>
            </w:pPr>
            <w:r w:rsidRPr="00410F2E">
              <w:rPr>
                <w:rFonts w:ascii="宋体" w:hAnsi="宋体"/>
                <w:szCs w:val="21"/>
              </w:rPr>
              <w:t>7*24小时</w:t>
            </w:r>
          </w:p>
        </w:tc>
        <w:tc>
          <w:tcPr>
            <w:tcW w:w="545" w:type="pct"/>
            <w:vAlign w:val="center"/>
          </w:tcPr>
          <w:p w14:paraId="67250087" w14:textId="77777777" w:rsidR="00410F2E" w:rsidRPr="00410F2E" w:rsidRDefault="00410F2E" w:rsidP="00F2041C">
            <w:pPr>
              <w:spacing w:line="360" w:lineRule="auto"/>
              <w:jc w:val="center"/>
              <w:rPr>
                <w:rFonts w:ascii="宋体" w:hAnsi="宋体"/>
                <w:szCs w:val="21"/>
              </w:rPr>
            </w:pPr>
            <w:r w:rsidRPr="00410F2E">
              <w:rPr>
                <w:rFonts w:ascii="宋体" w:hAnsi="宋体" w:hint="eastAsia"/>
                <w:szCs w:val="21"/>
              </w:rPr>
              <w:t>5分钟响应，2小时恢复</w:t>
            </w:r>
          </w:p>
        </w:tc>
        <w:tc>
          <w:tcPr>
            <w:tcW w:w="401" w:type="pct"/>
            <w:vAlign w:val="center"/>
          </w:tcPr>
          <w:p w14:paraId="11922944" w14:textId="77777777" w:rsidR="00410F2E" w:rsidRPr="00410F2E" w:rsidRDefault="00410F2E" w:rsidP="00F2041C">
            <w:pPr>
              <w:spacing w:line="360" w:lineRule="auto"/>
              <w:jc w:val="center"/>
              <w:rPr>
                <w:rFonts w:ascii="宋体" w:hAnsi="宋体"/>
                <w:szCs w:val="21"/>
              </w:rPr>
            </w:pPr>
          </w:p>
        </w:tc>
      </w:tr>
      <w:tr w:rsidR="00410F2E" w:rsidRPr="00410F2E" w14:paraId="53AB286A" w14:textId="77777777" w:rsidTr="00410F2E">
        <w:trPr>
          <w:trHeight w:val="454"/>
        </w:trPr>
        <w:tc>
          <w:tcPr>
            <w:tcW w:w="292" w:type="pct"/>
            <w:vAlign w:val="center"/>
          </w:tcPr>
          <w:p w14:paraId="24604E95" w14:textId="77777777" w:rsidR="00410F2E" w:rsidRPr="00410F2E" w:rsidRDefault="00410F2E" w:rsidP="00F2041C">
            <w:pPr>
              <w:spacing w:line="360" w:lineRule="auto"/>
              <w:jc w:val="center"/>
              <w:rPr>
                <w:rFonts w:ascii="宋体" w:hAnsi="宋体"/>
                <w:szCs w:val="21"/>
              </w:rPr>
            </w:pPr>
            <w:r w:rsidRPr="00410F2E">
              <w:rPr>
                <w:rFonts w:ascii="宋体" w:hAnsi="宋体" w:hint="eastAsia"/>
                <w:szCs w:val="21"/>
              </w:rPr>
              <w:t>6</w:t>
            </w:r>
          </w:p>
        </w:tc>
        <w:tc>
          <w:tcPr>
            <w:tcW w:w="437" w:type="pct"/>
            <w:vAlign w:val="center"/>
          </w:tcPr>
          <w:p w14:paraId="1DB36B2B" w14:textId="77777777" w:rsidR="00410F2E" w:rsidRPr="00410F2E" w:rsidRDefault="00410F2E" w:rsidP="00F2041C">
            <w:pPr>
              <w:widowControl/>
              <w:spacing w:line="360" w:lineRule="auto"/>
              <w:jc w:val="center"/>
              <w:rPr>
                <w:rFonts w:ascii="宋体" w:hAnsi="宋体" w:cs="宋体"/>
                <w:color w:val="000000"/>
                <w:szCs w:val="21"/>
              </w:rPr>
            </w:pPr>
            <w:r w:rsidRPr="00410F2E">
              <w:rPr>
                <w:rFonts w:ascii="宋体" w:hAnsi="宋体" w:cs="宋体" w:hint="eastAsia"/>
                <w:color w:val="000000"/>
                <w:szCs w:val="21"/>
              </w:rPr>
              <w:t>操作系统</w:t>
            </w:r>
          </w:p>
        </w:tc>
        <w:tc>
          <w:tcPr>
            <w:tcW w:w="567" w:type="pct"/>
            <w:vAlign w:val="center"/>
          </w:tcPr>
          <w:p w14:paraId="07231D94" w14:textId="77777777" w:rsidR="00410F2E" w:rsidRPr="00410F2E" w:rsidRDefault="00410F2E" w:rsidP="00F2041C">
            <w:pPr>
              <w:widowControl/>
              <w:spacing w:line="360" w:lineRule="auto"/>
              <w:jc w:val="center"/>
              <w:rPr>
                <w:rFonts w:ascii="宋体" w:hAnsi="宋体" w:cs="宋体"/>
                <w:color w:val="000000"/>
                <w:szCs w:val="21"/>
              </w:rPr>
            </w:pPr>
            <w:r w:rsidRPr="00410F2E">
              <w:rPr>
                <w:rFonts w:ascii="宋体" w:hAnsi="宋体" w:cs="宋体"/>
                <w:color w:val="000000"/>
                <w:szCs w:val="21"/>
              </w:rPr>
              <w:t>L</w:t>
            </w:r>
            <w:r w:rsidRPr="00410F2E">
              <w:rPr>
                <w:rFonts w:ascii="宋体" w:hAnsi="宋体" w:cs="宋体" w:hint="eastAsia"/>
                <w:color w:val="000000"/>
                <w:szCs w:val="21"/>
              </w:rPr>
              <w:t>inux</w:t>
            </w:r>
          </w:p>
        </w:tc>
        <w:tc>
          <w:tcPr>
            <w:tcW w:w="583" w:type="pct"/>
            <w:vAlign w:val="center"/>
          </w:tcPr>
          <w:p w14:paraId="693258C8" w14:textId="77777777" w:rsidR="00410F2E" w:rsidRPr="00410F2E" w:rsidRDefault="00410F2E" w:rsidP="00F2041C">
            <w:pPr>
              <w:widowControl/>
              <w:spacing w:line="360" w:lineRule="auto"/>
              <w:jc w:val="center"/>
              <w:rPr>
                <w:rFonts w:ascii="宋体" w:hAnsi="宋体" w:cs="宋体"/>
                <w:color w:val="000000"/>
                <w:szCs w:val="21"/>
              </w:rPr>
            </w:pPr>
            <w:r w:rsidRPr="00410F2E">
              <w:rPr>
                <w:rFonts w:ascii="宋体" w:hAnsi="宋体" w:cs="宋体"/>
                <w:color w:val="000000"/>
                <w:szCs w:val="21"/>
              </w:rPr>
              <w:t>C</w:t>
            </w:r>
            <w:r w:rsidRPr="00410F2E">
              <w:rPr>
                <w:rFonts w:ascii="宋体" w:hAnsi="宋体" w:cs="宋体" w:hint="eastAsia"/>
                <w:color w:val="000000"/>
                <w:szCs w:val="21"/>
              </w:rPr>
              <w:t>entos、</w:t>
            </w:r>
            <w:proofErr w:type="spellStart"/>
            <w:r w:rsidRPr="00410F2E">
              <w:rPr>
                <w:rFonts w:ascii="宋体" w:hAnsi="宋体" w:cs="宋体" w:hint="eastAsia"/>
                <w:color w:val="000000"/>
                <w:szCs w:val="21"/>
              </w:rPr>
              <w:t>red</w:t>
            </w:r>
            <w:r w:rsidRPr="00410F2E">
              <w:rPr>
                <w:rFonts w:ascii="宋体" w:hAnsi="宋体" w:cs="宋体"/>
                <w:color w:val="000000"/>
                <w:szCs w:val="21"/>
              </w:rPr>
              <w:t>ha</w:t>
            </w:r>
            <w:proofErr w:type="spellEnd"/>
            <w:r w:rsidRPr="00410F2E">
              <w:rPr>
                <w:rFonts w:ascii="宋体" w:hAnsi="宋体" w:cs="宋体" w:hint="eastAsia"/>
                <w:color w:val="000000"/>
                <w:szCs w:val="21"/>
              </w:rPr>
              <w:t>、Ubu</w:t>
            </w:r>
            <w:r w:rsidRPr="00410F2E">
              <w:rPr>
                <w:rFonts w:ascii="宋体" w:hAnsi="宋体" w:cs="宋体"/>
                <w:color w:val="000000"/>
                <w:szCs w:val="21"/>
              </w:rPr>
              <w:t>ntu</w:t>
            </w:r>
          </w:p>
        </w:tc>
        <w:tc>
          <w:tcPr>
            <w:tcW w:w="319" w:type="pct"/>
            <w:vAlign w:val="center"/>
          </w:tcPr>
          <w:p w14:paraId="4B84DC54" w14:textId="77777777" w:rsidR="00410F2E" w:rsidRPr="00410F2E" w:rsidRDefault="00410F2E" w:rsidP="00F2041C">
            <w:pPr>
              <w:widowControl/>
              <w:spacing w:line="360" w:lineRule="auto"/>
              <w:jc w:val="center"/>
              <w:rPr>
                <w:rFonts w:ascii="宋体" w:hAnsi="宋体" w:cs="宋体"/>
                <w:color w:val="000000"/>
                <w:szCs w:val="21"/>
              </w:rPr>
            </w:pPr>
            <w:r w:rsidRPr="00410F2E">
              <w:rPr>
                <w:rFonts w:ascii="宋体" w:hAnsi="宋体" w:cs="宋体" w:hint="eastAsia"/>
                <w:color w:val="000000"/>
                <w:szCs w:val="21"/>
              </w:rPr>
              <w:t>159</w:t>
            </w:r>
          </w:p>
        </w:tc>
        <w:tc>
          <w:tcPr>
            <w:tcW w:w="526" w:type="pct"/>
            <w:vAlign w:val="center"/>
          </w:tcPr>
          <w:p w14:paraId="43055D07" w14:textId="77777777" w:rsidR="00410F2E" w:rsidRPr="00410F2E" w:rsidRDefault="00410F2E" w:rsidP="00F2041C">
            <w:pPr>
              <w:spacing w:line="360" w:lineRule="auto"/>
              <w:jc w:val="center"/>
              <w:rPr>
                <w:rFonts w:ascii="宋体" w:hAnsi="宋体"/>
                <w:szCs w:val="21"/>
              </w:rPr>
            </w:pPr>
            <w:r w:rsidRPr="00410F2E">
              <w:rPr>
                <w:rFonts w:ascii="宋体" w:hAnsi="宋体"/>
                <w:szCs w:val="21"/>
              </w:rPr>
              <w:t>较高</w:t>
            </w:r>
          </w:p>
        </w:tc>
        <w:tc>
          <w:tcPr>
            <w:tcW w:w="341" w:type="pct"/>
            <w:vAlign w:val="center"/>
          </w:tcPr>
          <w:p w14:paraId="3FCEBF91" w14:textId="77777777" w:rsidR="00410F2E" w:rsidRPr="00410F2E" w:rsidRDefault="00410F2E" w:rsidP="00F2041C">
            <w:pPr>
              <w:spacing w:line="360" w:lineRule="auto"/>
              <w:jc w:val="center"/>
              <w:rPr>
                <w:rFonts w:ascii="宋体" w:hAnsi="宋体"/>
                <w:szCs w:val="21"/>
              </w:rPr>
            </w:pPr>
            <w:r w:rsidRPr="00410F2E">
              <w:rPr>
                <w:rFonts w:ascii="宋体" w:hAnsi="宋体"/>
                <w:szCs w:val="21"/>
              </w:rPr>
              <w:t>较低</w:t>
            </w:r>
          </w:p>
        </w:tc>
        <w:tc>
          <w:tcPr>
            <w:tcW w:w="604" w:type="pct"/>
            <w:vAlign w:val="center"/>
          </w:tcPr>
          <w:p w14:paraId="7997F856" w14:textId="77777777" w:rsidR="00410F2E" w:rsidRPr="00410F2E" w:rsidRDefault="00410F2E" w:rsidP="00F2041C">
            <w:pPr>
              <w:spacing w:line="360" w:lineRule="auto"/>
              <w:jc w:val="center"/>
              <w:rPr>
                <w:rFonts w:ascii="宋体" w:hAnsi="宋体"/>
                <w:szCs w:val="21"/>
              </w:rPr>
            </w:pPr>
            <w:r w:rsidRPr="00410F2E">
              <w:rPr>
                <w:rFonts w:ascii="宋体" w:hAnsi="宋体"/>
                <w:szCs w:val="21"/>
              </w:rPr>
              <w:t>日常维护</w:t>
            </w:r>
          </w:p>
        </w:tc>
        <w:tc>
          <w:tcPr>
            <w:tcW w:w="385" w:type="pct"/>
            <w:vAlign w:val="center"/>
          </w:tcPr>
          <w:p w14:paraId="561EF334" w14:textId="77777777" w:rsidR="00410F2E" w:rsidRPr="00410F2E" w:rsidRDefault="00410F2E" w:rsidP="00F2041C">
            <w:pPr>
              <w:spacing w:line="360" w:lineRule="auto"/>
              <w:jc w:val="center"/>
              <w:rPr>
                <w:rFonts w:ascii="宋体" w:hAnsi="宋体"/>
                <w:szCs w:val="21"/>
              </w:rPr>
            </w:pPr>
            <w:r w:rsidRPr="00410F2E">
              <w:rPr>
                <w:rFonts w:ascii="宋体" w:hAnsi="宋体"/>
                <w:szCs w:val="21"/>
              </w:rPr>
              <w:t>7*24小时</w:t>
            </w:r>
          </w:p>
        </w:tc>
        <w:tc>
          <w:tcPr>
            <w:tcW w:w="545" w:type="pct"/>
            <w:vAlign w:val="center"/>
          </w:tcPr>
          <w:p w14:paraId="7C64E462" w14:textId="77777777" w:rsidR="00410F2E" w:rsidRPr="00410F2E" w:rsidRDefault="00410F2E" w:rsidP="00F2041C">
            <w:pPr>
              <w:spacing w:line="360" w:lineRule="auto"/>
              <w:jc w:val="center"/>
              <w:rPr>
                <w:rFonts w:ascii="宋体" w:hAnsi="宋体"/>
                <w:szCs w:val="21"/>
              </w:rPr>
            </w:pPr>
            <w:r w:rsidRPr="00410F2E">
              <w:rPr>
                <w:rFonts w:ascii="宋体" w:hAnsi="宋体" w:hint="eastAsia"/>
                <w:szCs w:val="21"/>
              </w:rPr>
              <w:t>5分钟响应，2小时恢复</w:t>
            </w:r>
          </w:p>
        </w:tc>
        <w:tc>
          <w:tcPr>
            <w:tcW w:w="401" w:type="pct"/>
            <w:vAlign w:val="center"/>
          </w:tcPr>
          <w:p w14:paraId="459A8348" w14:textId="77777777" w:rsidR="00410F2E" w:rsidRPr="00410F2E" w:rsidRDefault="00410F2E" w:rsidP="00F2041C">
            <w:pPr>
              <w:spacing w:line="360" w:lineRule="auto"/>
              <w:jc w:val="center"/>
              <w:rPr>
                <w:rFonts w:ascii="宋体" w:hAnsi="宋体"/>
                <w:szCs w:val="21"/>
              </w:rPr>
            </w:pPr>
          </w:p>
        </w:tc>
      </w:tr>
    </w:tbl>
    <w:p w14:paraId="683A3A61" w14:textId="77777777" w:rsidR="00410F2E" w:rsidRPr="00410F2E" w:rsidRDefault="00410F2E" w:rsidP="00F2041C">
      <w:pPr>
        <w:spacing w:line="360" w:lineRule="auto"/>
        <w:rPr>
          <w:rFonts w:ascii="宋体" w:hAnsi="宋体"/>
          <w:szCs w:val="21"/>
        </w:rPr>
      </w:pPr>
    </w:p>
    <w:p w14:paraId="1CDE8D35" w14:textId="399D1744" w:rsidR="00410F2E" w:rsidRPr="00410F2E" w:rsidRDefault="00410F2E" w:rsidP="00F2041C">
      <w:pPr>
        <w:keepNext/>
        <w:keepLines/>
        <w:numPr>
          <w:ilvl w:val="2"/>
          <w:numId w:val="0"/>
        </w:numPr>
        <w:tabs>
          <w:tab w:val="num" w:pos="1080"/>
        </w:tabs>
        <w:spacing w:before="240" w:after="240" w:line="360" w:lineRule="auto"/>
        <w:ind w:left="720" w:hanging="436"/>
        <w:outlineLvl w:val="2"/>
        <w:rPr>
          <w:rFonts w:ascii="宋体" w:hAnsi="宋体"/>
          <w:b/>
          <w:bCs/>
          <w:szCs w:val="21"/>
        </w:rPr>
      </w:pPr>
      <w:r>
        <w:rPr>
          <w:rFonts w:ascii="宋体" w:hAnsi="宋体"/>
          <w:b/>
          <w:bCs/>
          <w:szCs w:val="21"/>
        </w:rPr>
        <w:t xml:space="preserve">1.4.6 </w:t>
      </w:r>
      <w:r w:rsidRPr="00410F2E">
        <w:rPr>
          <w:rFonts w:ascii="宋体" w:hAnsi="宋体" w:hint="eastAsia"/>
          <w:b/>
          <w:bCs/>
          <w:szCs w:val="21"/>
        </w:rPr>
        <w:t>19家医院前置系统设备清单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0"/>
        <w:gridCol w:w="1090"/>
        <w:gridCol w:w="1089"/>
        <w:gridCol w:w="2177"/>
        <w:gridCol w:w="1765"/>
        <w:gridCol w:w="1091"/>
      </w:tblGrid>
      <w:tr w:rsidR="00410F2E" w:rsidRPr="00410F2E" w14:paraId="0608754A" w14:textId="77777777" w:rsidTr="003876B6">
        <w:trPr>
          <w:trHeight w:val="480"/>
        </w:trPr>
        <w:tc>
          <w:tcPr>
            <w:tcW w:w="656" w:type="pct"/>
            <w:vAlign w:val="center"/>
          </w:tcPr>
          <w:p w14:paraId="20DBE84C"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序号</w:t>
            </w:r>
          </w:p>
        </w:tc>
        <w:tc>
          <w:tcPr>
            <w:tcW w:w="656" w:type="pct"/>
            <w:vAlign w:val="center"/>
          </w:tcPr>
          <w:p w14:paraId="2F6B6E5F"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名称</w:t>
            </w:r>
          </w:p>
        </w:tc>
        <w:tc>
          <w:tcPr>
            <w:tcW w:w="656" w:type="pct"/>
            <w:vAlign w:val="center"/>
          </w:tcPr>
          <w:p w14:paraId="47760648"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品牌</w:t>
            </w:r>
          </w:p>
        </w:tc>
        <w:tc>
          <w:tcPr>
            <w:tcW w:w="1311" w:type="pct"/>
            <w:vAlign w:val="center"/>
          </w:tcPr>
          <w:p w14:paraId="15DBD4D8"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型号</w:t>
            </w:r>
          </w:p>
        </w:tc>
        <w:tc>
          <w:tcPr>
            <w:tcW w:w="1063" w:type="pct"/>
            <w:vAlign w:val="center"/>
          </w:tcPr>
          <w:p w14:paraId="2D813065"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保修时间</w:t>
            </w:r>
          </w:p>
        </w:tc>
        <w:tc>
          <w:tcPr>
            <w:tcW w:w="657" w:type="pct"/>
            <w:vAlign w:val="center"/>
          </w:tcPr>
          <w:p w14:paraId="502A68EF"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数量</w:t>
            </w:r>
          </w:p>
        </w:tc>
      </w:tr>
      <w:tr w:rsidR="00410F2E" w:rsidRPr="00410F2E" w14:paraId="22B86350" w14:textId="77777777" w:rsidTr="003876B6">
        <w:trPr>
          <w:trHeight w:val="480"/>
        </w:trPr>
        <w:tc>
          <w:tcPr>
            <w:tcW w:w="656" w:type="pct"/>
            <w:vAlign w:val="center"/>
          </w:tcPr>
          <w:p w14:paraId="0D8850E8"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1</w:t>
            </w:r>
          </w:p>
        </w:tc>
        <w:tc>
          <w:tcPr>
            <w:tcW w:w="656" w:type="pct"/>
            <w:vAlign w:val="center"/>
          </w:tcPr>
          <w:p w14:paraId="41949086"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交换机</w:t>
            </w:r>
          </w:p>
        </w:tc>
        <w:tc>
          <w:tcPr>
            <w:tcW w:w="656" w:type="pct"/>
            <w:vAlign w:val="center"/>
          </w:tcPr>
          <w:p w14:paraId="7B794004"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华为</w:t>
            </w:r>
          </w:p>
        </w:tc>
        <w:tc>
          <w:tcPr>
            <w:tcW w:w="1311" w:type="pct"/>
            <w:vAlign w:val="center"/>
          </w:tcPr>
          <w:p w14:paraId="7599C366"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S5730-68C-SI</w:t>
            </w:r>
          </w:p>
        </w:tc>
        <w:tc>
          <w:tcPr>
            <w:tcW w:w="1063" w:type="pct"/>
            <w:vAlign w:val="center"/>
          </w:tcPr>
          <w:p w14:paraId="26EA1A44"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2019/02/14</w:t>
            </w:r>
            <w:r w:rsidRPr="00410F2E">
              <w:rPr>
                <w:rFonts w:ascii="宋体" w:hAnsi="宋体" w:cs="宋体" w:hint="eastAsia"/>
                <w:color w:val="000000"/>
                <w:kern w:val="0"/>
                <w:szCs w:val="21"/>
              </w:rPr>
              <w:br/>
              <w:t>2022/02/13</w:t>
            </w:r>
          </w:p>
        </w:tc>
        <w:tc>
          <w:tcPr>
            <w:tcW w:w="657" w:type="pct"/>
            <w:vAlign w:val="center"/>
          </w:tcPr>
          <w:p w14:paraId="7DFE6011"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38</w:t>
            </w:r>
          </w:p>
        </w:tc>
      </w:tr>
      <w:tr w:rsidR="00410F2E" w:rsidRPr="00410F2E" w14:paraId="51C3C4FA" w14:textId="77777777" w:rsidTr="003876B6">
        <w:trPr>
          <w:trHeight w:val="480"/>
        </w:trPr>
        <w:tc>
          <w:tcPr>
            <w:tcW w:w="656" w:type="pct"/>
            <w:vAlign w:val="center"/>
          </w:tcPr>
          <w:p w14:paraId="16C6C6B6"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w:t>
            </w:r>
          </w:p>
        </w:tc>
        <w:tc>
          <w:tcPr>
            <w:tcW w:w="656" w:type="pct"/>
            <w:vAlign w:val="center"/>
          </w:tcPr>
          <w:p w14:paraId="62C1F501"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防火墙</w:t>
            </w:r>
          </w:p>
        </w:tc>
        <w:tc>
          <w:tcPr>
            <w:tcW w:w="656" w:type="pct"/>
            <w:vAlign w:val="center"/>
          </w:tcPr>
          <w:p w14:paraId="45E10CBE"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深信服</w:t>
            </w:r>
          </w:p>
        </w:tc>
        <w:tc>
          <w:tcPr>
            <w:tcW w:w="1311" w:type="pct"/>
            <w:vAlign w:val="center"/>
          </w:tcPr>
          <w:p w14:paraId="65B2A5A5"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AF-1000-A400-WZ</w:t>
            </w:r>
          </w:p>
        </w:tc>
        <w:tc>
          <w:tcPr>
            <w:tcW w:w="1063" w:type="pct"/>
            <w:vAlign w:val="center"/>
          </w:tcPr>
          <w:p w14:paraId="118995DE"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2021-11-10</w:t>
            </w:r>
          </w:p>
        </w:tc>
        <w:tc>
          <w:tcPr>
            <w:tcW w:w="657" w:type="pct"/>
            <w:vAlign w:val="center"/>
          </w:tcPr>
          <w:p w14:paraId="664720D7"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19</w:t>
            </w:r>
          </w:p>
        </w:tc>
      </w:tr>
      <w:tr w:rsidR="00410F2E" w:rsidRPr="00410F2E" w14:paraId="277506BB" w14:textId="77777777" w:rsidTr="003876B6">
        <w:trPr>
          <w:trHeight w:val="480"/>
        </w:trPr>
        <w:tc>
          <w:tcPr>
            <w:tcW w:w="656" w:type="pct"/>
            <w:shd w:val="clear" w:color="auto" w:fill="auto"/>
            <w:vAlign w:val="center"/>
          </w:tcPr>
          <w:p w14:paraId="5E6881BC"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lastRenderedPageBreak/>
              <w:t>3</w:t>
            </w:r>
          </w:p>
        </w:tc>
        <w:tc>
          <w:tcPr>
            <w:tcW w:w="656" w:type="pct"/>
            <w:shd w:val="clear" w:color="auto" w:fill="auto"/>
            <w:vAlign w:val="center"/>
          </w:tcPr>
          <w:p w14:paraId="6A45FE1C"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服务器</w:t>
            </w:r>
          </w:p>
        </w:tc>
        <w:tc>
          <w:tcPr>
            <w:tcW w:w="656" w:type="pct"/>
            <w:shd w:val="clear" w:color="auto" w:fill="auto"/>
            <w:vAlign w:val="center"/>
          </w:tcPr>
          <w:p w14:paraId="1A3258D5"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清华同方</w:t>
            </w:r>
          </w:p>
        </w:tc>
        <w:tc>
          <w:tcPr>
            <w:tcW w:w="1311" w:type="pct"/>
            <w:shd w:val="clear" w:color="auto" w:fill="auto"/>
            <w:vAlign w:val="center"/>
          </w:tcPr>
          <w:p w14:paraId="1886A2FF"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超强TR740</w:t>
            </w:r>
          </w:p>
        </w:tc>
        <w:tc>
          <w:tcPr>
            <w:tcW w:w="1063" w:type="pct"/>
            <w:shd w:val="clear" w:color="000000" w:fill="FFFFFF"/>
            <w:vAlign w:val="center"/>
          </w:tcPr>
          <w:p w14:paraId="0027CC49"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2018/11/02</w:t>
            </w:r>
            <w:r w:rsidRPr="00410F2E">
              <w:rPr>
                <w:rFonts w:ascii="宋体" w:hAnsi="宋体" w:cs="宋体" w:hint="eastAsia"/>
                <w:color w:val="000000"/>
                <w:kern w:val="0"/>
                <w:szCs w:val="21"/>
              </w:rPr>
              <w:br/>
              <w:t>2022/02/04</w:t>
            </w:r>
          </w:p>
        </w:tc>
        <w:tc>
          <w:tcPr>
            <w:tcW w:w="657" w:type="pct"/>
            <w:vAlign w:val="center"/>
          </w:tcPr>
          <w:p w14:paraId="11D4B01D"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57</w:t>
            </w:r>
          </w:p>
        </w:tc>
      </w:tr>
      <w:tr w:rsidR="00410F2E" w:rsidRPr="00410F2E" w14:paraId="1D73DD00" w14:textId="77777777" w:rsidTr="003876B6">
        <w:trPr>
          <w:trHeight w:val="480"/>
        </w:trPr>
        <w:tc>
          <w:tcPr>
            <w:tcW w:w="656" w:type="pct"/>
            <w:vAlign w:val="center"/>
          </w:tcPr>
          <w:p w14:paraId="4F8FECA3"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4</w:t>
            </w:r>
          </w:p>
        </w:tc>
        <w:tc>
          <w:tcPr>
            <w:tcW w:w="656" w:type="pct"/>
            <w:vAlign w:val="center"/>
          </w:tcPr>
          <w:p w14:paraId="5F75F7D0"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存储</w:t>
            </w:r>
          </w:p>
        </w:tc>
        <w:tc>
          <w:tcPr>
            <w:tcW w:w="656" w:type="pct"/>
            <w:vAlign w:val="center"/>
          </w:tcPr>
          <w:p w14:paraId="4BB0D528"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同有飞骥</w:t>
            </w:r>
          </w:p>
        </w:tc>
        <w:tc>
          <w:tcPr>
            <w:tcW w:w="1311" w:type="pct"/>
            <w:vAlign w:val="center"/>
          </w:tcPr>
          <w:p w14:paraId="59EE3D44"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NCS7300G2-24R2FS11</w:t>
            </w:r>
          </w:p>
        </w:tc>
        <w:tc>
          <w:tcPr>
            <w:tcW w:w="1063" w:type="pct"/>
            <w:vAlign w:val="center"/>
          </w:tcPr>
          <w:p w14:paraId="23B13C76"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2018/11/6</w:t>
            </w:r>
            <w:r w:rsidRPr="00410F2E">
              <w:rPr>
                <w:rFonts w:ascii="宋体" w:hAnsi="宋体" w:cs="宋体" w:hint="eastAsia"/>
                <w:color w:val="000000"/>
                <w:kern w:val="0"/>
                <w:szCs w:val="21"/>
              </w:rPr>
              <w:br/>
              <w:t>2021/12/6</w:t>
            </w:r>
          </w:p>
        </w:tc>
        <w:tc>
          <w:tcPr>
            <w:tcW w:w="657" w:type="pct"/>
            <w:vAlign w:val="center"/>
          </w:tcPr>
          <w:p w14:paraId="61693DC7"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19</w:t>
            </w:r>
          </w:p>
        </w:tc>
      </w:tr>
    </w:tbl>
    <w:p w14:paraId="63606D16" w14:textId="77777777" w:rsidR="00410F2E" w:rsidRPr="00410F2E" w:rsidRDefault="00410F2E" w:rsidP="00F2041C">
      <w:pPr>
        <w:spacing w:line="360" w:lineRule="auto"/>
        <w:rPr>
          <w:rFonts w:ascii="宋体" w:hAnsi="宋体"/>
          <w:szCs w:val="21"/>
        </w:rPr>
      </w:pPr>
    </w:p>
    <w:p w14:paraId="0545DA8F" w14:textId="26E8466C" w:rsidR="00410F2E" w:rsidRPr="00410F2E" w:rsidRDefault="0068741B" w:rsidP="00F2041C">
      <w:pPr>
        <w:keepNext/>
        <w:keepLines/>
        <w:numPr>
          <w:ilvl w:val="1"/>
          <w:numId w:val="0"/>
        </w:numPr>
        <w:tabs>
          <w:tab w:val="num" w:pos="576"/>
        </w:tabs>
        <w:spacing w:before="260" w:after="260" w:line="360" w:lineRule="auto"/>
        <w:outlineLvl w:val="1"/>
        <w:rPr>
          <w:rFonts w:ascii="宋体" w:hAnsi="宋体"/>
          <w:b/>
          <w:bCs/>
          <w:szCs w:val="21"/>
        </w:rPr>
      </w:pPr>
      <w:r>
        <w:rPr>
          <w:rFonts w:ascii="宋体" w:hAnsi="宋体" w:hint="eastAsia"/>
          <w:b/>
          <w:bCs/>
          <w:szCs w:val="21"/>
        </w:rPr>
        <w:t>1</w:t>
      </w:r>
      <w:r>
        <w:rPr>
          <w:rFonts w:ascii="宋体" w:hAnsi="宋体"/>
          <w:b/>
          <w:bCs/>
          <w:szCs w:val="21"/>
        </w:rPr>
        <w:t xml:space="preserve">.5 </w:t>
      </w:r>
      <w:r w:rsidR="00410F2E" w:rsidRPr="00410F2E">
        <w:rPr>
          <w:rFonts w:ascii="宋体" w:hAnsi="宋体" w:hint="eastAsia"/>
          <w:b/>
          <w:bCs/>
          <w:szCs w:val="21"/>
        </w:rPr>
        <w:t>运行维护服务需求</w:t>
      </w:r>
    </w:p>
    <w:p w14:paraId="63DE5EAA" w14:textId="77777777" w:rsidR="00410F2E" w:rsidRPr="00410F2E" w:rsidRDefault="00410F2E" w:rsidP="00F2041C">
      <w:pPr>
        <w:tabs>
          <w:tab w:val="left" w:pos="567"/>
        </w:tabs>
        <w:spacing w:before="120" w:after="120" w:line="360" w:lineRule="auto"/>
        <w:ind w:firstLine="628"/>
        <w:rPr>
          <w:rFonts w:ascii="宋体" w:hAnsi="宋体"/>
          <w:szCs w:val="21"/>
        </w:rPr>
      </w:pPr>
      <w:r w:rsidRPr="00410F2E">
        <w:rPr>
          <w:rFonts w:ascii="宋体" w:hAnsi="宋体"/>
          <w:spacing w:val="-3"/>
          <w:szCs w:val="21"/>
        </w:rPr>
        <w:t>提</w:t>
      </w:r>
      <w:r w:rsidRPr="00410F2E">
        <w:rPr>
          <w:rFonts w:ascii="宋体" w:hAnsi="宋体"/>
          <w:szCs w:val="21"/>
        </w:rPr>
        <w:t>供</w:t>
      </w:r>
      <w:r w:rsidRPr="00410F2E">
        <w:rPr>
          <w:rFonts w:ascii="宋体" w:hAnsi="宋体" w:hint="eastAsia"/>
          <w:szCs w:val="21"/>
        </w:rPr>
        <w:t>7名</w:t>
      </w:r>
      <w:r w:rsidRPr="00410F2E">
        <w:rPr>
          <w:rFonts w:ascii="宋体" w:hAnsi="宋体"/>
          <w:szCs w:val="21"/>
        </w:rPr>
        <w:t>驻场工程师于西城区区域卫生数据中心机房进行7*</w:t>
      </w:r>
      <w:r w:rsidRPr="00410F2E">
        <w:rPr>
          <w:rFonts w:ascii="宋体" w:hAnsi="宋体" w:hint="eastAsia"/>
          <w:szCs w:val="21"/>
        </w:rPr>
        <w:t>24</w:t>
      </w:r>
      <w:r w:rsidRPr="00410F2E">
        <w:rPr>
          <w:rFonts w:ascii="宋体" w:hAnsi="宋体"/>
          <w:szCs w:val="21"/>
        </w:rPr>
        <w:t>小时现场服务。其中，</w:t>
      </w:r>
      <w:r w:rsidRPr="00410F2E">
        <w:rPr>
          <w:rFonts w:ascii="宋体" w:hAnsi="宋体" w:hint="eastAsia"/>
          <w:szCs w:val="21"/>
        </w:rPr>
        <w:t>网络工程师2名、系统管理员2名、软件工程师1名和数据库管理员1名以及驻场项目经理1名。工作日4人驻场，节假日至少1人驻场。</w:t>
      </w:r>
    </w:p>
    <w:p w14:paraId="64E27ADE" w14:textId="77777777" w:rsidR="00410F2E" w:rsidRPr="00410F2E" w:rsidRDefault="00410F2E" w:rsidP="00F2041C">
      <w:pPr>
        <w:tabs>
          <w:tab w:val="left" w:pos="567"/>
        </w:tabs>
        <w:spacing w:before="120" w:after="120" w:line="360" w:lineRule="auto"/>
        <w:ind w:firstLine="640"/>
        <w:rPr>
          <w:rFonts w:ascii="宋体" w:hAnsi="宋体"/>
          <w:szCs w:val="21"/>
        </w:rPr>
      </w:pPr>
      <w:r w:rsidRPr="00410F2E">
        <w:rPr>
          <w:rFonts w:ascii="宋体" w:hAnsi="宋体"/>
          <w:szCs w:val="21"/>
        </w:rPr>
        <w:t>服务内容包括：机房基础设施日常运维、信息化系统软硬件及入网设备的日常维护、维修、巡检、优化以及整个信息系统的图纸、数据、手册、参数等基础数据的整理、校对、完善和其他需要的工作。对数据中心机房综合布线系统、安全防范系统、机柜设备进行巡检，并对发现的问题即时进行修复。</w:t>
      </w:r>
    </w:p>
    <w:p w14:paraId="5F90920E" w14:textId="1E97C8AA" w:rsidR="00410F2E" w:rsidRPr="00410F2E" w:rsidRDefault="0068741B" w:rsidP="00F2041C">
      <w:pPr>
        <w:keepNext/>
        <w:keepLines/>
        <w:numPr>
          <w:ilvl w:val="2"/>
          <w:numId w:val="0"/>
        </w:numPr>
        <w:tabs>
          <w:tab w:val="num" w:pos="1080"/>
        </w:tabs>
        <w:spacing w:before="240" w:after="240" w:line="360" w:lineRule="auto"/>
        <w:ind w:left="720" w:hanging="720"/>
        <w:outlineLvl w:val="2"/>
        <w:rPr>
          <w:rFonts w:ascii="宋体" w:hAnsi="宋体"/>
          <w:b/>
          <w:bCs/>
          <w:szCs w:val="21"/>
        </w:rPr>
      </w:pPr>
      <w:r>
        <w:rPr>
          <w:rFonts w:ascii="宋体" w:hAnsi="宋体" w:hint="eastAsia"/>
          <w:b/>
          <w:bCs/>
          <w:szCs w:val="21"/>
        </w:rPr>
        <w:t>1</w:t>
      </w:r>
      <w:r>
        <w:rPr>
          <w:rFonts w:ascii="宋体" w:hAnsi="宋体"/>
          <w:b/>
          <w:bCs/>
          <w:szCs w:val="21"/>
        </w:rPr>
        <w:t xml:space="preserve">.5.1 </w:t>
      </w:r>
      <w:r w:rsidR="00410F2E" w:rsidRPr="00410F2E">
        <w:rPr>
          <w:rFonts w:ascii="宋体" w:hAnsi="宋体" w:hint="eastAsia"/>
          <w:b/>
          <w:bCs/>
          <w:szCs w:val="21"/>
        </w:rPr>
        <w:t>网络系统及网络安全设备运行维护</w:t>
      </w:r>
    </w:p>
    <w:p w14:paraId="48400325" w14:textId="77777777" w:rsidR="00410F2E" w:rsidRPr="00410F2E" w:rsidRDefault="00410F2E" w:rsidP="00F2041C">
      <w:pPr>
        <w:tabs>
          <w:tab w:val="left" w:pos="567"/>
        </w:tabs>
        <w:spacing w:before="120" w:after="120" w:line="360" w:lineRule="auto"/>
        <w:ind w:left="242" w:right="225" w:firstLine="640"/>
        <w:rPr>
          <w:rFonts w:ascii="宋体" w:hAnsi="宋体"/>
          <w:szCs w:val="21"/>
        </w:rPr>
      </w:pPr>
      <w:r w:rsidRPr="00410F2E">
        <w:rPr>
          <w:rFonts w:ascii="宋体" w:hAnsi="宋体"/>
          <w:color w:val="1A1A1A"/>
          <w:szCs w:val="21"/>
        </w:rPr>
        <w:t>负责网络系统和网络设备的日常巡检、配</w:t>
      </w:r>
      <w:r w:rsidRPr="00410F2E">
        <w:rPr>
          <w:rFonts w:ascii="宋体" w:hAnsi="宋体"/>
          <w:color w:val="3F3F3F"/>
          <w:szCs w:val="21"/>
        </w:rPr>
        <w:t>置备</w:t>
      </w:r>
      <w:r w:rsidRPr="00410F2E">
        <w:rPr>
          <w:rFonts w:ascii="宋体" w:hAnsi="宋体"/>
          <w:color w:val="1A1A1A"/>
          <w:szCs w:val="21"/>
        </w:rPr>
        <w:t>份、版本升级、性能调优、故障排除、网络变</w:t>
      </w:r>
      <w:r w:rsidRPr="00410F2E">
        <w:rPr>
          <w:rFonts w:ascii="宋体" w:hAnsi="宋体"/>
          <w:color w:val="3F3F3F"/>
          <w:szCs w:val="21"/>
        </w:rPr>
        <w:t>更</w:t>
      </w:r>
      <w:r w:rsidRPr="00410F2E">
        <w:rPr>
          <w:rFonts w:ascii="宋体" w:hAnsi="宋体"/>
          <w:color w:val="1A1A1A"/>
          <w:szCs w:val="21"/>
        </w:rPr>
        <w:t>、光纤链路维护、网络系统建设、网络方</w:t>
      </w:r>
      <w:r w:rsidRPr="00410F2E">
        <w:rPr>
          <w:rFonts w:ascii="宋体" w:hAnsi="宋体"/>
          <w:color w:val="3F3F3F"/>
          <w:szCs w:val="21"/>
        </w:rPr>
        <w:t>案</w:t>
      </w:r>
      <w:r w:rsidRPr="00410F2E">
        <w:rPr>
          <w:rFonts w:ascii="宋体" w:hAnsi="宋体"/>
          <w:color w:val="1A1A1A"/>
          <w:szCs w:val="21"/>
        </w:rPr>
        <w:t>设计规划以及配合其他应用项目网</w:t>
      </w:r>
      <w:r w:rsidRPr="00410F2E">
        <w:rPr>
          <w:rFonts w:ascii="宋体" w:hAnsi="宋体"/>
          <w:color w:val="2F2F2F"/>
          <w:szCs w:val="21"/>
        </w:rPr>
        <w:t>络接入等。具体运维内容如下：</w:t>
      </w:r>
    </w:p>
    <w:p w14:paraId="5AC57709" w14:textId="77777777" w:rsidR="00410F2E" w:rsidRPr="00410F2E" w:rsidRDefault="00410F2E" w:rsidP="00F2041C">
      <w:pPr>
        <w:numPr>
          <w:ilvl w:val="0"/>
          <w:numId w:val="46"/>
        </w:numPr>
        <w:autoSpaceDE w:val="0"/>
        <w:autoSpaceDN w:val="0"/>
        <w:spacing w:beforeLines="50" w:before="120" w:afterLines="50" w:after="120" w:line="360" w:lineRule="auto"/>
        <w:jc w:val="left"/>
        <w:rPr>
          <w:rFonts w:ascii="宋体" w:hAnsi="宋体" w:cs="仿宋"/>
          <w:kern w:val="0"/>
          <w:szCs w:val="21"/>
        </w:rPr>
      </w:pPr>
      <w:r w:rsidRPr="00410F2E">
        <w:rPr>
          <w:rFonts w:ascii="宋体" w:hAnsi="宋体" w:cs="仿宋"/>
          <w:kern w:val="0"/>
          <w:szCs w:val="21"/>
        </w:rPr>
        <w:t>负责数据中心内网络设备调优和维护；</w:t>
      </w:r>
    </w:p>
    <w:p w14:paraId="647470E1" w14:textId="77777777" w:rsidR="00410F2E" w:rsidRPr="00410F2E" w:rsidRDefault="00410F2E" w:rsidP="00F2041C">
      <w:pPr>
        <w:numPr>
          <w:ilvl w:val="0"/>
          <w:numId w:val="46"/>
        </w:numPr>
        <w:autoSpaceDE w:val="0"/>
        <w:autoSpaceDN w:val="0"/>
        <w:spacing w:beforeLines="50" w:before="120" w:afterLines="50" w:after="120" w:line="360" w:lineRule="auto"/>
        <w:jc w:val="left"/>
        <w:rPr>
          <w:rFonts w:ascii="宋体" w:hAnsi="宋体" w:cs="仿宋"/>
          <w:kern w:val="0"/>
          <w:szCs w:val="21"/>
        </w:rPr>
      </w:pPr>
      <w:r w:rsidRPr="00410F2E">
        <w:rPr>
          <w:rFonts w:ascii="宋体" w:hAnsi="宋体" w:cs="仿宋"/>
          <w:kern w:val="0"/>
          <w:szCs w:val="21"/>
        </w:rPr>
        <w:t>负责每工作日对设备进行巡检，发现故障隐患、解决设备和系统潜在问题；</w:t>
      </w:r>
    </w:p>
    <w:p w14:paraId="621B550F" w14:textId="77777777" w:rsidR="00410F2E" w:rsidRPr="00410F2E" w:rsidRDefault="00410F2E" w:rsidP="00F2041C">
      <w:pPr>
        <w:numPr>
          <w:ilvl w:val="0"/>
          <w:numId w:val="46"/>
        </w:numPr>
        <w:autoSpaceDE w:val="0"/>
        <w:autoSpaceDN w:val="0"/>
        <w:spacing w:beforeLines="50" w:before="120" w:afterLines="50" w:after="120" w:line="360" w:lineRule="auto"/>
        <w:jc w:val="left"/>
        <w:rPr>
          <w:rFonts w:ascii="宋体" w:hAnsi="宋体" w:cs="仿宋"/>
          <w:kern w:val="0"/>
          <w:szCs w:val="21"/>
        </w:rPr>
      </w:pPr>
      <w:r w:rsidRPr="00410F2E">
        <w:rPr>
          <w:rFonts w:ascii="宋体" w:hAnsi="宋体" w:cs="仿宋"/>
          <w:kern w:val="0"/>
          <w:szCs w:val="21"/>
        </w:rPr>
        <w:t>负责处理网络问题</w:t>
      </w:r>
      <w:r w:rsidRPr="00410F2E">
        <w:rPr>
          <w:rFonts w:ascii="宋体" w:hAnsi="宋体" w:cs="仿宋" w:hint="eastAsia"/>
          <w:kern w:val="0"/>
          <w:szCs w:val="21"/>
        </w:rPr>
        <w:t>；</w:t>
      </w:r>
    </w:p>
    <w:p w14:paraId="4D9AFAD0" w14:textId="77777777" w:rsidR="00410F2E" w:rsidRPr="00410F2E" w:rsidRDefault="00410F2E" w:rsidP="00F2041C">
      <w:pPr>
        <w:numPr>
          <w:ilvl w:val="0"/>
          <w:numId w:val="46"/>
        </w:numPr>
        <w:autoSpaceDE w:val="0"/>
        <w:autoSpaceDN w:val="0"/>
        <w:spacing w:beforeLines="50" w:before="120" w:afterLines="50" w:after="120" w:line="360" w:lineRule="auto"/>
        <w:jc w:val="left"/>
        <w:rPr>
          <w:rFonts w:ascii="宋体" w:hAnsi="宋体" w:cs="仿宋"/>
          <w:kern w:val="0"/>
          <w:szCs w:val="21"/>
        </w:rPr>
      </w:pPr>
      <w:r w:rsidRPr="00410F2E">
        <w:rPr>
          <w:rFonts w:ascii="宋体" w:hAnsi="宋体" w:cs="仿宋"/>
          <w:kern w:val="0"/>
          <w:szCs w:val="21"/>
        </w:rPr>
        <w:t>负责网络规划，安全防护的实施，按照监管要求进行网络优化升级；</w:t>
      </w:r>
    </w:p>
    <w:p w14:paraId="4D94D9A6" w14:textId="77777777" w:rsidR="00410F2E" w:rsidRPr="00410F2E" w:rsidRDefault="00410F2E" w:rsidP="00F2041C">
      <w:pPr>
        <w:numPr>
          <w:ilvl w:val="0"/>
          <w:numId w:val="46"/>
        </w:numPr>
        <w:autoSpaceDE w:val="0"/>
        <w:autoSpaceDN w:val="0"/>
        <w:spacing w:beforeLines="50" w:before="120" w:afterLines="50" w:after="120" w:line="360" w:lineRule="auto"/>
        <w:jc w:val="left"/>
        <w:rPr>
          <w:rFonts w:ascii="宋体" w:hAnsi="宋体" w:cs="仿宋"/>
          <w:kern w:val="0"/>
          <w:szCs w:val="21"/>
        </w:rPr>
      </w:pPr>
      <w:r w:rsidRPr="00410F2E">
        <w:rPr>
          <w:rFonts w:ascii="宋体" w:hAnsi="宋体" w:cs="仿宋"/>
          <w:kern w:val="0"/>
          <w:szCs w:val="21"/>
        </w:rPr>
        <w:t>负责协助网络安全制度的建立，制度的执行工作</w:t>
      </w:r>
      <w:r w:rsidRPr="00410F2E">
        <w:rPr>
          <w:rFonts w:ascii="宋体" w:hAnsi="宋体" w:cs="仿宋" w:hint="eastAsia"/>
          <w:kern w:val="0"/>
          <w:szCs w:val="21"/>
        </w:rPr>
        <w:t>；</w:t>
      </w:r>
    </w:p>
    <w:p w14:paraId="626E9835" w14:textId="77777777" w:rsidR="00410F2E" w:rsidRPr="00410F2E" w:rsidRDefault="00410F2E" w:rsidP="00F2041C">
      <w:pPr>
        <w:numPr>
          <w:ilvl w:val="0"/>
          <w:numId w:val="46"/>
        </w:numPr>
        <w:autoSpaceDE w:val="0"/>
        <w:autoSpaceDN w:val="0"/>
        <w:spacing w:beforeLines="50" w:before="120" w:afterLines="50" w:after="120" w:line="360" w:lineRule="auto"/>
        <w:jc w:val="left"/>
        <w:rPr>
          <w:rFonts w:ascii="宋体" w:hAnsi="宋体" w:cs="仿宋"/>
          <w:kern w:val="0"/>
          <w:szCs w:val="21"/>
        </w:rPr>
      </w:pPr>
      <w:r w:rsidRPr="00410F2E">
        <w:rPr>
          <w:rFonts w:ascii="宋体" w:hAnsi="宋体" w:cs="仿宋" w:hint="eastAsia"/>
          <w:kern w:val="0"/>
          <w:szCs w:val="21"/>
        </w:rPr>
        <w:t>负责网络系统监控和维护、数据日常备份、系统维护和优化；</w:t>
      </w:r>
    </w:p>
    <w:p w14:paraId="47D22077" w14:textId="77777777" w:rsidR="00410F2E" w:rsidRPr="00410F2E" w:rsidRDefault="00410F2E" w:rsidP="00F2041C">
      <w:pPr>
        <w:numPr>
          <w:ilvl w:val="0"/>
          <w:numId w:val="46"/>
        </w:numPr>
        <w:autoSpaceDE w:val="0"/>
        <w:autoSpaceDN w:val="0"/>
        <w:spacing w:beforeLines="50" w:before="120" w:afterLines="50" w:after="120" w:line="360" w:lineRule="auto"/>
        <w:jc w:val="left"/>
        <w:rPr>
          <w:rFonts w:ascii="宋体" w:hAnsi="宋体" w:cs="仿宋"/>
          <w:kern w:val="0"/>
          <w:szCs w:val="21"/>
        </w:rPr>
      </w:pPr>
      <w:r w:rsidRPr="00410F2E">
        <w:rPr>
          <w:rFonts w:ascii="宋体" w:hAnsi="宋体" w:cs="仿宋" w:hint="eastAsia"/>
          <w:kern w:val="0"/>
          <w:szCs w:val="21"/>
        </w:rPr>
        <w:t>负责网络系统应急响应、故障排除、编写故障分析报告等；</w:t>
      </w:r>
    </w:p>
    <w:p w14:paraId="63344EB1" w14:textId="77777777" w:rsidR="00410F2E" w:rsidRPr="00410F2E" w:rsidRDefault="00410F2E" w:rsidP="00F2041C">
      <w:pPr>
        <w:numPr>
          <w:ilvl w:val="0"/>
          <w:numId w:val="46"/>
        </w:numPr>
        <w:autoSpaceDE w:val="0"/>
        <w:autoSpaceDN w:val="0"/>
        <w:spacing w:beforeLines="50" w:before="120" w:afterLines="50" w:after="120" w:line="360" w:lineRule="auto"/>
        <w:jc w:val="left"/>
        <w:rPr>
          <w:rFonts w:ascii="宋体" w:hAnsi="宋体" w:cs="仿宋"/>
          <w:kern w:val="0"/>
          <w:szCs w:val="21"/>
        </w:rPr>
      </w:pPr>
      <w:r w:rsidRPr="00410F2E">
        <w:rPr>
          <w:rFonts w:ascii="宋体" w:hAnsi="宋体" w:cs="仿宋" w:hint="eastAsia"/>
          <w:kern w:val="0"/>
          <w:szCs w:val="21"/>
        </w:rPr>
        <w:t>负责网络光纤链路维护、调试等；</w:t>
      </w:r>
    </w:p>
    <w:p w14:paraId="68BBD7DB" w14:textId="77777777" w:rsidR="00410F2E" w:rsidRPr="00410F2E" w:rsidRDefault="00410F2E" w:rsidP="00F2041C">
      <w:pPr>
        <w:numPr>
          <w:ilvl w:val="0"/>
          <w:numId w:val="46"/>
        </w:numPr>
        <w:autoSpaceDE w:val="0"/>
        <w:autoSpaceDN w:val="0"/>
        <w:spacing w:beforeLines="50" w:before="120" w:afterLines="50" w:after="120" w:line="360" w:lineRule="auto"/>
        <w:jc w:val="left"/>
        <w:rPr>
          <w:rFonts w:ascii="宋体" w:hAnsi="宋体" w:cs="仿宋"/>
          <w:kern w:val="0"/>
          <w:szCs w:val="21"/>
        </w:rPr>
      </w:pPr>
      <w:r w:rsidRPr="00410F2E">
        <w:rPr>
          <w:rFonts w:ascii="宋体" w:hAnsi="宋体" w:cs="仿宋" w:hint="eastAsia"/>
          <w:kern w:val="0"/>
          <w:szCs w:val="21"/>
        </w:rPr>
        <w:t>配合信息系统规划，完成配套网络系统方案设计。</w:t>
      </w:r>
    </w:p>
    <w:p w14:paraId="0954DA8F" w14:textId="7733D818" w:rsidR="00410F2E" w:rsidRPr="00410F2E" w:rsidRDefault="0068741B" w:rsidP="00F2041C">
      <w:pPr>
        <w:keepNext/>
        <w:keepLines/>
        <w:numPr>
          <w:ilvl w:val="2"/>
          <w:numId w:val="0"/>
        </w:numPr>
        <w:tabs>
          <w:tab w:val="num" w:pos="1080"/>
        </w:tabs>
        <w:spacing w:before="240" w:after="240" w:line="360" w:lineRule="auto"/>
        <w:ind w:left="720" w:hanging="720"/>
        <w:outlineLvl w:val="2"/>
        <w:rPr>
          <w:rFonts w:ascii="宋体" w:hAnsi="宋体"/>
          <w:b/>
          <w:bCs/>
          <w:szCs w:val="21"/>
        </w:rPr>
      </w:pPr>
      <w:r>
        <w:rPr>
          <w:rFonts w:ascii="宋体" w:hAnsi="宋体" w:hint="eastAsia"/>
          <w:b/>
          <w:bCs/>
          <w:szCs w:val="21"/>
        </w:rPr>
        <w:lastRenderedPageBreak/>
        <w:t>1</w:t>
      </w:r>
      <w:r>
        <w:rPr>
          <w:rFonts w:ascii="宋体" w:hAnsi="宋体"/>
          <w:b/>
          <w:bCs/>
          <w:szCs w:val="21"/>
        </w:rPr>
        <w:t xml:space="preserve">.5.2 </w:t>
      </w:r>
      <w:r w:rsidR="00410F2E" w:rsidRPr="00410F2E">
        <w:rPr>
          <w:rFonts w:ascii="宋体" w:hAnsi="宋体" w:hint="eastAsia"/>
          <w:b/>
          <w:bCs/>
          <w:szCs w:val="21"/>
        </w:rPr>
        <w:t>主机系统运行维护服务</w:t>
      </w:r>
    </w:p>
    <w:p w14:paraId="175145F1" w14:textId="77777777" w:rsidR="00410F2E" w:rsidRPr="00410F2E" w:rsidRDefault="00410F2E" w:rsidP="00F2041C">
      <w:pPr>
        <w:tabs>
          <w:tab w:val="left" w:pos="567"/>
        </w:tabs>
        <w:spacing w:before="120" w:after="120" w:line="360" w:lineRule="auto"/>
        <w:ind w:firstLine="640"/>
        <w:rPr>
          <w:rFonts w:ascii="宋体" w:hAnsi="宋体"/>
          <w:szCs w:val="21"/>
        </w:rPr>
      </w:pPr>
      <w:r w:rsidRPr="00410F2E">
        <w:rPr>
          <w:rFonts w:ascii="宋体" w:hAnsi="宋体"/>
          <w:szCs w:val="21"/>
        </w:rPr>
        <w:t>负责主机服务器的日常维护、巡检、故障排除等工作，保障设备及配套系统正常运行。具体运维内容如下：</w:t>
      </w:r>
    </w:p>
    <w:p w14:paraId="23F4E58D" w14:textId="77777777" w:rsidR="00410F2E" w:rsidRPr="00410F2E" w:rsidRDefault="00410F2E" w:rsidP="00F2041C">
      <w:pPr>
        <w:numPr>
          <w:ilvl w:val="0"/>
          <w:numId w:val="49"/>
        </w:numPr>
        <w:autoSpaceDE w:val="0"/>
        <w:autoSpaceDN w:val="0"/>
        <w:spacing w:beforeLines="50" w:before="120" w:afterLines="50" w:after="120" w:line="360" w:lineRule="auto"/>
        <w:jc w:val="left"/>
        <w:rPr>
          <w:rFonts w:ascii="宋体" w:hAnsi="宋体" w:cs="仿宋"/>
          <w:kern w:val="0"/>
          <w:szCs w:val="21"/>
        </w:rPr>
      </w:pPr>
      <w:r w:rsidRPr="00410F2E">
        <w:rPr>
          <w:rFonts w:ascii="宋体" w:hAnsi="宋体" w:cs="仿宋" w:hint="eastAsia"/>
          <w:kern w:val="0"/>
          <w:szCs w:val="21"/>
        </w:rPr>
        <w:t>负责进行硬件设备巡检、</w:t>
      </w:r>
      <w:r w:rsidRPr="00410F2E">
        <w:rPr>
          <w:rFonts w:ascii="宋体" w:hAnsi="宋体" w:cs="仿宋"/>
          <w:kern w:val="0"/>
          <w:szCs w:val="21"/>
        </w:rPr>
        <w:t>故障报修、处理，并实行分级上报；</w:t>
      </w:r>
    </w:p>
    <w:p w14:paraId="05171224" w14:textId="77777777" w:rsidR="00410F2E" w:rsidRPr="00410F2E" w:rsidRDefault="00410F2E" w:rsidP="00F2041C">
      <w:pPr>
        <w:numPr>
          <w:ilvl w:val="0"/>
          <w:numId w:val="49"/>
        </w:numPr>
        <w:autoSpaceDE w:val="0"/>
        <w:autoSpaceDN w:val="0"/>
        <w:spacing w:beforeLines="50" w:before="120" w:afterLines="50" w:after="120" w:line="360" w:lineRule="auto"/>
        <w:jc w:val="left"/>
        <w:rPr>
          <w:rFonts w:ascii="宋体" w:hAnsi="宋体" w:cs="仿宋"/>
          <w:kern w:val="0"/>
          <w:szCs w:val="21"/>
        </w:rPr>
      </w:pPr>
      <w:r w:rsidRPr="00410F2E">
        <w:rPr>
          <w:rFonts w:ascii="宋体" w:hAnsi="宋体" w:cs="仿宋"/>
          <w:kern w:val="0"/>
          <w:szCs w:val="21"/>
        </w:rPr>
        <w:t>负责主机安装、集群搭建；</w:t>
      </w:r>
    </w:p>
    <w:p w14:paraId="611FA03B" w14:textId="77777777" w:rsidR="00410F2E" w:rsidRPr="00410F2E" w:rsidRDefault="00410F2E" w:rsidP="00F2041C">
      <w:pPr>
        <w:numPr>
          <w:ilvl w:val="0"/>
          <w:numId w:val="49"/>
        </w:numPr>
        <w:autoSpaceDE w:val="0"/>
        <w:autoSpaceDN w:val="0"/>
        <w:spacing w:beforeLines="50" w:before="120" w:afterLines="50" w:after="120" w:line="360" w:lineRule="auto"/>
        <w:jc w:val="left"/>
        <w:rPr>
          <w:rFonts w:ascii="宋体" w:hAnsi="宋体" w:cs="仿宋"/>
          <w:kern w:val="0"/>
          <w:szCs w:val="21"/>
        </w:rPr>
      </w:pPr>
      <w:r w:rsidRPr="00410F2E">
        <w:rPr>
          <w:rFonts w:ascii="宋体" w:hAnsi="宋体" w:cs="仿宋"/>
          <w:kern w:val="0"/>
          <w:szCs w:val="21"/>
        </w:rPr>
        <w:t>与信息中心配合进行信息系统硬件架构设计、部署、安装；</w:t>
      </w:r>
    </w:p>
    <w:p w14:paraId="1552D745" w14:textId="77777777" w:rsidR="00410F2E" w:rsidRPr="00410F2E" w:rsidRDefault="00410F2E" w:rsidP="00F2041C">
      <w:pPr>
        <w:numPr>
          <w:ilvl w:val="0"/>
          <w:numId w:val="49"/>
        </w:numPr>
        <w:autoSpaceDE w:val="0"/>
        <w:autoSpaceDN w:val="0"/>
        <w:spacing w:beforeLines="50" w:before="120" w:afterLines="50" w:after="120" w:line="360" w:lineRule="auto"/>
        <w:jc w:val="left"/>
        <w:rPr>
          <w:rFonts w:ascii="宋体" w:hAnsi="宋体" w:cs="仿宋"/>
          <w:kern w:val="0"/>
          <w:szCs w:val="21"/>
        </w:rPr>
      </w:pPr>
      <w:r w:rsidRPr="00410F2E">
        <w:rPr>
          <w:rFonts w:ascii="宋体" w:hAnsi="宋体" w:cs="仿宋"/>
          <w:kern w:val="0"/>
          <w:szCs w:val="21"/>
        </w:rPr>
        <w:t>负责主机系统调优、补丁升级和故障处理；</w:t>
      </w:r>
    </w:p>
    <w:p w14:paraId="261931C2" w14:textId="77777777" w:rsidR="00410F2E" w:rsidRPr="00410F2E" w:rsidRDefault="00410F2E" w:rsidP="00F2041C">
      <w:pPr>
        <w:numPr>
          <w:ilvl w:val="0"/>
          <w:numId w:val="49"/>
        </w:numPr>
        <w:autoSpaceDE w:val="0"/>
        <w:autoSpaceDN w:val="0"/>
        <w:spacing w:beforeLines="50" w:before="120" w:afterLines="50" w:after="120" w:line="360" w:lineRule="auto"/>
        <w:jc w:val="left"/>
        <w:rPr>
          <w:rFonts w:ascii="宋体" w:hAnsi="宋体" w:cs="仿宋"/>
          <w:kern w:val="0"/>
          <w:szCs w:val="21"/>
        </w:rPr>
      </w:pPr>
      <w:r w:rsidRPr="00410F2E">
        <w:rPr>
          <w:rFonts w:ascii="宋体" w:hAnsi="宋体" w:cs="仿宋"/>
          <w:kern w:val="0"/>
          <w:szCs w:val="21"/>
        </w:rPr>
        <w:t>配合信息中心进行相关建设工作，包括信息化新建系统的技术支持及项目配合；</w:t>
      </w:r>
    </w:p>
    <w:p w14:paraId="2F96A217" w14:textId="77777777" w:rsidR="00410F2E" w:rsidRPr="00410F2E" w:rsidRDefault="00410F2E" w:rsidP="00F2041C">
      <w:pPr>
        <w:numPr>
          <w:ilvl w:val="0"/>
          <w:numId w:val="49"/>
        </w:numPr>
        <w:autoSpaceDE w:val="0"/>
        <w:autoSpaceDN w:val="0"/>
        <w:spacing w:beforeLines="50" w:before="120" w:afterLines="50" w:after="120" w:line="360" w:lineRule="auto"/>
        <w:jc w:val="left"/>
        <w:rPr>
          <w:rFonts w:ascii="宋体" w:hAnsi="宋体" w:cs="仿宋"/>
          <w:kern w:val="0"/>
          <w:szCs w:val="21"/>
        </w:rPr>
      </w:pPr>
      <w:r w:rsidRPr="00410F2E">
        <w:rPr>
          <w:rFonts w:ascii="宋体" w:hAnsi="宋体" w:cs="仿宋"/>
          <w:kern w:val="0"/>
          <w:szCs w:val="21"/>
        </w:rPr>
        <w:t>负责对服务器的性能、资源监控提出合理性的升级、优化建议。</w:t>
      </w:r>
    </w:p>
    <w:p w14:paraId="40D51230" w14:textId="4C165A12" w:rsidR="00410F2E" w:rsidRPr="00410F2E" w:rsidRDefault="0068741B" w:rsidP="00F2041C">
      <w:pPr>
        <w:keepNext/>
        <w:keepLines/>
        <w:numPr>
          <w:ilvl w:val="2"/>
          <w:numId w:val="0"/>
        </w:numPr>
        <w:tabs>
          <w:tab w:val="num" w:pos="1080"/>
        </w:tabs>
        <w:spacing w:before="240" w:after="240" w:line="360" w:lineRule="auto"/>
        <w:ind w:left="720" w:hanging="720"/>
        <w:outlineLvl w:val="2"/>
        <w:rPr>
          <w:rFonts w:ascii="宋体" w:hAnsi="宋体"/>
          <w:b/>
          <w:bCs/>
          <w:szCs w:val="21"/>
        </w:rPr>
      </w:pPr>
      <w:r>
        <w:rPr>
          <w:rFonts w:ascii="宋体" w:hAnsi="宋体" w:hint="eastAsia"/>
          <w:b/>
          <w:bCs/>
          <w:szCs w:val="21"/>
        </w:rPr>
        <w:t>1</w:t>
      </w:r>
      <w:r>
        <w:rPr>
          <w:rFonts w:ascii="宋体" w:hAnsi="宋体"/>
          <w:b/>
          <w:bCs/>
          <w:szCs w:val="21"/>
        </w:rPr>
        <w:t xml:space="preserve">.5.3 </w:t>
      </w:r>
      <w:r w:rsidR="00410F2E" w:rsidRPr="00410F2E">
        <w:rPr>
          <w:rFonts w:ascii="宋体" w:hAnsi="宋体" w:hint="eastAsia"/>
          <w:b/>
          <w:bCs/>
          <w:szCs w:val="21"/>
        </w:rPr>
        <w:t>存储系统运行维护服务</w:t>
      </w:r>
    </w:p>
    <w:p w14:paraId="4927A05E" w14:textId="77777777" w:rsidR="00410F2E" w:rsidRPr="00410F2E" w:rsidRDefault="00410F2E" w:rsidP="00F2041C">
      <w:pPr>
        <w:tabs>
          <w:tab w:val="left" w:pos="567"/>
        </w:tabs>
        <w:spacing w:before="120" w:after="120" w:line="360" w:lineRule="auto"/>
        <w:ind w:firstLine="640"/>
        <w:rPr>
          <w:rFonts w:ascii="宋体" w:hAnsi="宋体"/>
          <w:szCs w:val="21"/>
        </w:rPr>
      </w:pPr>
      <w:r w:rsidRPr="00410F2E">
        <w:rPr>
          <w:rFonts w:ascii="宋体" w:hAnsi="宋体" w:hint="eastAsia"/>
          <w:szCs w:val="21"/>
        </w:rPr>
        <w:t>西城区卫健委存储系统包含多个品牌的存储和光纤交换机，是业务平台的数据储存基础，保障数据可靠性和安全性是关键工作。</w:t>
      </w:r>
      <w:r w:rsidRPr="00410F2E">
        <w:rPr>
          <w:rFonts w:ascii="宋体" w:hAnsi="宋体"/>
          <w:szCs w:val="21"/>
        </w:rPr>
        <w:t>要求投标人具有不同存储平台的维护能力，负责数据存储系统的日常维护、巡检、故障排除等工作，保障设备及配套系统正常运行。具体运维内容如下：</w:t>
      </w:r>
    </w:p>
    <w:p w14:paraId="10400354" w14:textId="77777777" w:rsidR="00410F2E" w:rsidRPr="00410F2E" w:rsidRDefault="00410F2E" w:rsidP="00F2041C">
      <w:pPr>
        <w:numPr>
          <w:ilvl w:val="0"/>
          <w:numId w:val="26"/>
        </w:numPr>
        <w:autoSpaceDE w:val="0"/>
        <w:autoSpaceDN w:val="0"/>
        <w:spacing w:beforeLines="50" w:before="120" w:afterLines="50" w:after="120" w:line="360" w:lineRule="auto"/>
        <w:jc w:val="left"/>
        <w:rPr>
          <w:rFonts w:ascii="宋体" w:hAnsi="宋体"/>
          <w:szCs w:val="21"/>
        </w:rPr>
      </w:pPr>
      <w:r w:rsidRPr="00410F2E">
        <w:rPr>
          <w:rFonts w:ascii="宋体" w:hAnsi="宋体" w:hint="eastAsia"/>
          <w:szCs w:val="21"/>
        </w:rPr>
        <w:t>负责存储系统软硬件的日常管理、</w:t>
      </w:r>
      <w:r w:rsidRPr="00410F2E">
        <w:rPr>
          <w:rFonts w:ascii="宋体" w:hAnsi="宋体"/>
          <w:szCs w:val="21"/>
        </w:rPr>
        <w:t>巡检、监控与维护；</w:t>
      </w:r>
    </w:p>
    <w:p w14:paraId="02CC6471" w14:textId="77777777" w:rsidR="00410F2E" w:rsidRPr="00410F2E" w:rsidRDefault="00410F2E" w:rsidP="00F2041C">
      <w:pPr>
        <w:numPr>
          <w:ilvl w:val="0"/>
          <w:numId w:val="26"/>
        </w:numPr>
        <w:autoSpaceDE w:val="0"/>
        <w:autoSpaceDN w:val="0"/>
        <w:spacing w:beforeLines="50" w:before="120" w:afterLines="50" w:after="120" w:line="360" w:lineRule="auto"/>
        <w:jc w:val="left"/>
        <w:rPr>
          <w:rFonts w:ascii="宋体" w:hAnsi="宋体"/>
          <w:szCs w:val="21"/>
        </w:rPr>
      </w:pPr>
      <w:r w:rsidRPr="00410F2E">
        <w:rPr>
          <w:rFonts w:ascii="宋体" w:hAnsi="宋体"/>
          <w:szCs w:val="21"/>
        </w:rPr>
        <w:t>负责存储系统资源的分配、管理和扩容；</w:t>
      </w:r>
    </w:p>
    <w:p w14:paraId="7635FBFE" w14:textId="77777777" w:rsidR="00410F2E" w:rsidRPr="00410F2E" w:rsidRDefault="00410F2E" w:rsidP="00F2041C">
      <w:pPr>
        <w:numPr>
          <w:ilvl w:val="0"/>
          <w:numId w:val="26"/>
        </w:numPr>
        <w:autoSpaceDE w:val="0"/>
        <w:autoSpaceDN w:val="0"/>
        <w:spacing w:beforeLines="50" w:before="120" w:afterLines="50" w:after="120" w:line="360" w:lineRule="auto"/>
        <w:jc w:val="left"/>
        <w:rPr>
          <w:rFonts w:ascii="宋体" w:hAnsi="宋体"/>
          <w:szCs w:val="21"/>
        </w:rPr>
      </w:pPr>
      <w:r w:rsidRPr="00410F2E">
        <w:rPr>
          <w:rFonts w:ascii="宋体" w:hAnsi="宋体"/>
          <w:szCs w:val="21"/>
        </w:rPr>
        <w:t>负责光纤交换机（包括但不限</w:t>
      </w:r>
      <w:r w:rsidRPr="00410F2E">
        <w:rPr>
          <w:rFonts w:ascii="宋体" w:hAnsi="宋体" w:hint="eastAsia"/>
          <w:szCs w:val="21"/>
        </w:rPr>
        <w:t>于</w:t>
      </w:r>
      <w:r w:rsidRPr="00410F2E">
        <w:rPr>
          <w:rFonts w:ascii="宋体" w:hAnsi="宋体"/>
          <w:szCs w:val="21"/>
        </w:rPr>
        <w:t>Brocade、</w:t>
      </w:r>
      <w:r w:rsidRPr="00410F2E">
        <w:rPr>
          <w:rFonts w:ascii="宋体" w:hAnsi="宋体" w:hint="eastAsia"/>
          <w:szCs w:val="21"/>
        </w:rPr>
        <w:t>浪潮</w:t>
      </w:r>
      <w:r w:rsidRPr="00410F2E">
        <w:rPr>
          <w:rFonts w:ascii="宋体" w:hAnsi="宋体"/>
          <w:szCs w:val="21"/>
        </w:rPr>
        <w:t>等品牌交换机）的配置、管理、维护及故障诊断；</w:t>
      </w:r>
    </w:p>
    <w:p w14:paraId="10114148" w14:textId="77777777" w:rsidR="00410F2E" w:rsidRPr="00410F2E" w:rsidRDefault="00410F2E" w:rsidP="00F2041C">
      <w:pPr>
        <w:numPr>
          <w:ilvl w:val="0"/>
          <w:numId w:val="26"/>
        </w:numPr>
        <w:autoSpaceDE w:val="0"/>
        <w:autoSpaceDN w:val="0"/>
        <w:spacing w:beforeLines="50" w:before="120" w:afterLines="50" w:after="120" w:line="360" w:lineRule="auto"/>
        <w:jc w:val="left"/>
        <w:rPr>
          <w:rFonts w:ascii="宋体" w:hAnsi="宋体"/>
          <w:szCs w:val="21"/>
        </w:rPr>
      </w:pPr>
      <w:r w:rsidRPr="00410F2E">
        <w:rPr>
          <w:rFonts w:ascii="宋体" w:hAnsi="宋体"/>
          <w:szCs w:val="21"/>
        </w:rPr>
        <w:t>协助进行存储系统的中长期规划与优化。</w:t>
      </w:r>
    </w:p>
    <w:p w14:paraId="010210E5" w14:textId="5AC5BBE8" w:rsidR="00410F2E" w:rsidRPr="00410F2E" w:rsidRDefault="0068741B" w:rsidP="00F2041C">
      <w:pPr>
        <w:keepNext/>
        <w:keepLines/>
        <w:numPr>
          <w:ilvl w:val="2"/>
          <w:numId w:val="0"/>
        </w:numPr>
        <w:tabs>
          <w:tab w:val="num" w:pos="1080"/>
        </w:tabs>
        <w:spacing w:before="240" w:after="240" w:line="360" w:lineRule="auto"/>
        <w:ind w:left="720" w:hanging="720"/>
        <w:outlineLvl w:val="2"/>
        <w:rPr>
          <w:rFonts w:ascii="宋体" w:hAnsi="宋体"/>
          <w:b/>
          <w:bCs/>
          <w:szCs w:val="21"/>
        </w:rPr>
      </w:pPr>
      <w:r>
        <w:rPr>
          <w:rFonts w:ascii="宋体" w:hAnsi="宋体" w:hint="eastAsia"/>
          <w:b/>
          <w:bCs/>
          <w:szCs w:val="21"/>
        </w:rPr>
        <w:t>1</w:t>
      </w:r>
      <w:r>
        <w:rPr>
          <w:rFonts w:ascii="宋体" w:hAnsi="宋体"/>
          <w:b/>
          <w:bCs/>
          <w:szCs w:val="21"/>
        </w:rPr>
        <w:t xml:space="preserve">.5.4 </w:t>
      </w:r>
      <w:r w:rsidR="00410F2E" w:rsidRPr="00410F2E">
        <w:rPr>
          <w:rFonts w:ascii="宋体" w:hAnsi="宋体" w:hint="eastAsia"/>
          <w:b/>
          <w:bCs/>
          <w:szCs w:val="21"/>
        </w:rPr>
        <w:t>备份系统运行维护服务</w:t>
      </w:r>
    </w:p>
    <w:p w14:paraId="474EDB56" w14:textId="77777777" w:rsidR="00410F2E" w:rsidRPr="00410F2E" w:rsidRDefault="00410F2E" w:rsidP="00F2041C">
      <w:pPr>
        <w:tabs>
          <w:tab w:val="left" w:pos="567"/>
        </w:tabs>
        <w:spacing w:before="120" w:after="120" w:line="360" w:lineRule="auto"/>
        <w:ind w:firstLine="640"/>
        <w:rPr>
          <w:rFonts w:ascii="宋体" w:hAnsi="宋体"/>
          <w:szCs w:val="21"/>
        </w:rPr>
      </w:pPr>
      <w:r w:rsidRPr="00410F2E">
        <w:rPr>
          <w:rFonts w:ascii="宋体" w:hAnsi="宋体" w:hint="eastAsia"/>
          <w:szCs w:val="21"/>
        </w:rPr>
        <w:t>随着信息系统的不断发展，</w:t>
      </w:r>
      <w:r w:rsidRPr="00410F2E">
        <w:rPr>
          <w:rFonts w:ascii="宋体" w:hAnsi="宋体"/>
          <w:szCs w:val="21"/>
        </w:rPr>
        <w:t>系统数</w:t>
      </w:r>
      <w:r w:rsidRPr="00410F2E">
        <w:rPr>
          <w:rFonts w:ascii="宋体" w:hAnsi="宋体" w:hint="eastAsia"/>
          <w:szCs w:val="21"/>
        </w:rPr>
        <w:t>量</w:t>
      </w:r>
      <w:r w:rsidRPr="00410F2E">
        <w:rPr>
          <w:rFonts w:ascii="宋体" w:hAnsi="宋体"/>
          <w:szCs w:val="21"/>
        </w:rPr>
        <w:t>和数据量不断增加，对</w:t>
      </w:r>
      <w:r w:rsidRPr="00410F2E">
        <w:rPr>
          <w:rFonts w:ascii="宋体" w:hAnsi="宋体" w:hint="eastAsia"/>
          <w:szCs w:val="21"/>
        </w:rPr>
        <w:t>于</w:t>
      </w:r>
      <w:r w:rsidRPr="00410F2E">
        <w:rPr>
          <w:rFonts w:ascii="宋体" w:hAnsi="宋体"/>
          <w:szCs w:val="21"/>
        </w:rPr>
        <w:t>数据安全的重视也不</w:t>
      </w:r>
      <w:r w:rsidRPr="00410F2E">
        <w:rPr>
          <w:rFonts w:ascii="宋体" w:hAnsi="宋体" w:hint="eastAsia"/>
          <w:szCs w:val="21"/>
        </w:rPr>
        <w:t>断提升。西城区卫健委</w:t>
      </w:r>
      <w:r w:rsidRPr="00410F2E">
        <w:rPr>
          <w:rFonts w:ascii="宋体" w:hAnsi="宋体"/>
          <w:szCs w:val="21"/>
        </w:rPr>
        <w:t>目前使用两套备份系统用</w:t>
      </w:r>
      <w:r w:rsidRPr="00410F2E">
        <w:rPr>
          <w:rFonts w:ascii="宋体" w:hAnsi="宋体" w:hint="eastAsia"/>
          <w:szCs w:val="21"/>
        </w:rPr>
        <w:t>于</w:t>
      </w:r>
      <w:r w:rsidRPr="00410F2E">
        <w:rPr>
          <w:rFonts w:ascii="宋体" w:hAnsi="宋体"/>
          <w:szCs w:val="21"/>
        </w:rPr>
        <w:t>各信息系统和云平台的数据备份，包括一</w:t>
      </w:r>
      <w:r w:rsidRPr="00410F2E">
        <w:rPr>
          <w:rFonts w:ascii="宋体" w:hAnsi="宋体" w:hint="eastAsia"/>
          <w:szCs w:val="21"/>
        </w:rPr>
        <w:t>套云平台备份系统和一套数据库备份系统。使用2台N</w:t>
      </w:r>
      <w:r w:rsidRPr="00410F2E">
        <w:rPr>
          <w:rFonts w:ascii="宋体" w:hAnsi="宋体"/>
          <w:szCs w:val="21"/>
        </w:rPr>
        <w:t>AS备份系统</w:t>
      </w:r>
      <w:r w:rsidRPr="00410F2E">
        <w:rPr>
          <w:rFonts w:ascii="宋体" w:hAnsi="宋体" w:hint="eastAsia"/>
          <w:szCs w:val="21"/>
        </w:rPr>
        <w:t>实现</w:t>
      </w:r>
      <w:r w:rsidRPr="00410F2E">
        <w:rPr>
          <w:rFonts w:ascii="宋体" w:hAnsi="宋体"/>
          <w:szCs w:val="21"/>
        </w:rPr>
        <w:t>本地备份</w:t>
      </w:r>
      <w:r w:rsidRPr="00410F2E">
        <w:rPr>
          <w:rFonts w:ascii="宋体" w:hAnsi="宋体" w:hint="eastAsia"/>
          <w:szCs w:val="21"/>
        </w:rPr>
        <w:t>。</w:t>
      </w:r>
    </w:p>
    <w:p w14:paraId="37414A49" w14:textId="77777777" w:rsidR="00410F2E" w:rsidRPr="00410F2E" w:rsidRDefault="00410F2E" w:rsidP="00F2041C">
      <w:pPr>
        <w:tabs>
          <w:tab w:val="left" w:pos="567"/>
        </w:tabs>
        <w:spacing w:before="120" w:after="120" w:line="360" w:lineRule="auto"/>
        <w:ind w:firstLine="640"/>
        <w:rPr>
          <w:rFonts w:ascii="宋体" w:hAnsi="宋体"/>
          <w:szCs w:val="21"/>
        </w:rPr>
      </w:pPr>
      <w:r w:rsidRPr="00410F2E">
        <w:rPr>
          <w:rFonts w:ascii="宋体" w:hAnsi="宋体" w:hint="eastAsia"/>
          <w:szCs w:val="21"/>
        </w:rPr>
        <w:t>负责数据备份系统的日常维护、</w:t>
      </w:r>
      <w:r w:rsidRPr="00410F2E">
        <w:rPr>
          <w:rFonts w:ascii="宋体" w:hAnsi="宋体"/>
          <w:szCs w:val="21"/>
        </w:rPr>
        <w:t>巡检、策略制定、故障排除等工作，保障设备及配套</w:t>
      </w:r>
      <w:r w:rsidRPr="00410F2E">
        <w:rPr>
          <w:rFonts w:ascii="宋体" w:hAnsi="宋体" w:hint="eastAsia"/>
          <w:szCs w:val="21"/>
        </w:rPr>
        <w:t>系统正常运行。具体运维内容如下：</w:t>
      </w:r>
    </w:p>
    <w:p w14:paraId="5ECBA1DE" w14:textId="77777777" w:rsidR="00410F2E" w:rsidRPr="00410F2E" w:rsidRDefault="00410F2E" w:rsidP="00F2041C">
      <w:pPr>
        <w:numPr>
          <w:ilvl w:val="0"/>
          <w:numId w:val="27"/>
        </w:numPr>
        <w:autoSpaceDE w:val="0"/>
        <w:autoSpaceDN w:val="0"/>
        <w:spacing w:beforeLines="50" w:before="120" w:afterLines="50" w:after="120" w:line="360" w:lineRule="auto"/>
        <w:jc w:val="left"/>
        <w:rPr>
          <w:rFonts w:ascii="宋体" w:hAnsi="宋体"/>
          <w:szCs w:val="21"/>
        </w:rPr>
      </w:pPr>
      <w:r w:rsidRPr="00410F2E">
        <w:rPr>
          <w:rFonts w:ascii="宋体" w:hAnsi="宋体" w:hint="eastAsia"/>
          <w:szCs w:val="21"/>
        </w:rPr>
        <w:t>负责每工作日对备份系统运行情况进行巡检，记录备份策略执行成功率和存储空间使用情况；</w:t>
      </w:r>
    </w:p>
    <w:p w14:paraId="450DA933" w14:textId="77777777" w:rsidR="00410F2E" w:rsidRPr="00410F2E" w:rsidRDefault="00410F2E" w:rsidP="00F2041C">
      <w:pPr>
        <w:numPr>
          <w:ilvl w:val="0"/>
          <w:numId w:val="27"/>
        </w:numPr>
        <w:autoSpaceDE w:val="0"/>
        <w:autoSpaceDN w:val="0"/>
        <w:spacing w:beforeLines="50" w:before="120" w:afterLines="50" w:after="120" w:line="360" w:lineRule="auto"/>
        <w:jc w:val="left"/>
        <w:rPr>
          <w:rFonts w:ascii="宋体" w:hAnsi="宋体"/>
          <w:szCs w:val="21"/>
        </w:rPr>
      </w:pPr>
      <w:r w:rsidRPr="00410F2E">
        <w:rPr>
          <w:rFonts w:ascii="宋体" w:hAnsi="宋体"/>
          <w:szCs w:val="21"/>
        </w:rPr>
        <w:lastRenderedPageBreak/>
        <w:t>对备份策略梳理和优化，保证策略的可靠性；</w:t>
      </w:r>
    </w:p>
    <w:p w14:paraId="3820E46B" w14:textId="77777777" w:rsidR="00410F2E" w:rsidRPr="00410F2E" w:rsidRDefault="00410F2E" w:rsidP="00F2041C">
      <w:pPr>
        <w:numPr>
          <w:ilvl w:val="0"/>
          <w:numId w:val="27"/>
        </w:numPr>
        <w:autoSpaceDE w:val="0"/>
        <w:autoSpaceDN w:val="0"/>
        <w:spacing w:beforeLines="50" w:before="120" w:afterLines="50" w:after="120" w:line="360" w:lineRule="auto"/>
        <w:jc w:val="left"/>
        <w:rPr>
          <w:rFonts w:ascii="宋体" w:hAnsi="宋体"/>
          <w:szCs w:val="21"/>
        </w:rPr>
      </w:pPr>
      <w:r w:rsidRPr="00410F2E">
        <w:rPr>
          <w:rFonts w:ascii="宋体" w:hAnsi="宋体"/>
          <w:szCs w:val="21"/>
        </w:rPr>
        <w:t>负责新业务的数据备份方式和策略的搭建，配合进行数据备份；</w:t>
      </w:r>
    </w:p>
    <w:p w14:paraId="60E79D02" w14:textId="77777777" w:rsidR="00410F2E" w:rsidRPr="00410F2E" w:rsidRDefault="00410F2E" w:rsidP="00F2041C">
      <w:pPr>
        <w:numPr>
          <w:ilvl w:val="0"/>
          <w:numId w:val="27"/>
        </w:numPr>
        <w:autoSpaceDE w:val="0"/>
        <w:autoSpaceDN w:val="0"/>
        <w:spacing w:beforeLines="50" w:before="120" w:afterLines="50" w:after="120" w:line="360" w:lineRule="auto"/>
        <w:jc w:val="left"/>
        <w:rPr>
          <w:rFonts w:ascii="宋体" w:hAnsi="宋体"/>
          <w:szCs w:val="21"/>
        </w:rPr>
      </w:pPr>
      <w:r w:rsidRPr="00410F2E">
        <w:rPr>
          <w:rFonts w:ascii="宋体" w:hAnsi="宋体"/>
          <w:szCs w:val="21"/>
        </w:rPr>
        <w:t>对关键业务数据进行恢复测试，确定备份数据完整性；</w:t>
      </w:r>
    </w:p>
    <w:p w14:paraId="307F4226" w14:textId="77777777" w:rsidR="00410F2E" w:rsidRPr="00410F2E" w:rsidRDefault="00410F2E" w:rsidP="00F2041C">
      <w:pPr>
        <w:numPr>
          <w:ilvl w:val="0"/>
          <w:numId w:val="27"/>
        </w:numPr>
        <w:autoSpaceDE w:val="0"/>
        <w:autoSpaceDN w:val="0"/>
        <w:spacing w:beforeLines="50" w:before="120" w:afterLines="50" w:after="120" w:line="360" w:lineRule="auto"/>
        <w:jc w:val="left"/>
        <w:rPr>
          <w:rFonts w:ascii="宋体" w:hAnsi="宋体"/>
          <w:szCs w:val="21"/>
        </w:rPr>
      </w:pPr>
      <w:r w:rsidRPr="00410F2E">
        <w:rPr>
          <w:rFonts w:ascii="宋体" w:hAnsi="宋体"/>
          <w:szCs w:val="21"/>
        </w:rPr>
        <w:t>对备份系统硬件进行定期检查，及时处理硬件故障；</w:t>
      </w:r>
    </w:p>
    <w:p w14:paraId="1D197F47" w14:textId="551044DD" w:rsidR="00410F2E" w:rsidRPr="00410F2E" w:rsidRDefault="0068741B" w:rsidP="00F2041C">
      <w:pPr>
        <w:keepNext/>
        <w:keepLines/>
        <w:numPr>
          <w:ilvl w:val="2"/>
          <w:numId w:val="0"/>
        </w:numPr>
        <w:tabs>
          <w:tab w:val="num" w:pos="1080"/>
        </w:tabs>
        <w:spacing w:before="240" w:after="240" w:line="360" w:lineRule="auto"/>
        <w:ind w:left="720" w:hanging="720"/>
        <w:outlineLvl w:val="2"/>
        <w:rPr>
          <w:rFonts w:ascii="宋体" w:hAnsi="宋体"/>
          <w:b/>
          <w:bCs/>
          <w:szCs w:val="21"/>
        </w:rPr>
      </w:pPr>
      <w:r>
        <w:rPr>
          <w:rFonts w:ascii="宋体" w:hAnsi="宋体" w:hint="eastAsia"/>
          <w:b/>
          <w:bCs/>
          <w:szCs w:val="21"/>
        </w:rPr>
        <w:t>1</w:t>
      </w:r>
      <w:r>
        <w:rPr>
          <w:rFonts w:ascii="宋体" w:hAnsi="宋体"/>
          <w:b/>
          <w:bCs/>
          <w:szCs w:val="21"/>
        </w:rPr>
        <w:t xml:space="preserve">.5.5 </w:t>
      </w:r>
      <w:r w:rsidR="00410F2E" w:rsidRPr="00410F2E">
        <w:rPr>
          <w:rFonts w:ascii="宋体" w:hAnsi="宋体" w:hint="eastAsia"/>
          <w:b/>
          <w:bCs/>
          <w:szCs w:val="21"/>
        </w:rPr>
        <w:t>私有云系统运行维护服务</w:t>
      </w:r>
    </w:p>
    <w:p w14:paraId="7634879A" w14:textId="77777777" w:rsidR="00410F2E" w:rsidRPr="00410F2E" w:rsidRDefault="00410F2E" w:rsidP="00F2041C">
      <w:pPr>
        <w:tabs>
          <w:tab w:val="left" w:pos="567"/>
        </w:tabs>
        <w:spacing w:before="120" w:after="120" w:line="360" w:lineRule="auto"/>
        <w:ind w:firstLine="640"/>
        <w:rPr>
          <w:rFonts w:ascii="宋体" w:hAnsi="宋体"/>
          <w:szCs w:val="21"/>
        </w:rPr>
      </w:pPr>
      <w:r w:rsidRPr="00410F2E">
        <w:rPr>
          <w:rFonts w:ascii="宋体" w:hAnsi="宋体" w:hint="eastAsia"/>
          <w:szCs w:val="21"/>
        </w:rPr>
        <w:t>西城区卫健委目前使用</w:t>
      </w:r>
      <w:r w:rsidRPr="00410F2E">
        <w:rPr>
          <w:rFonts w:ascii="宋体" w:hAnsi="宋体"/>
          <w:szCs w:val="21"/>
        </w:rPr>
        <w:t>华</w:t>
      </w:r>
      <w:r w:rsidRPr="00410F2E">
        <w:rPr>
          <w:rFonts w:ascii="宋体" w:hAnsi="宋体" w:hint="eastAsia"/>
          <w:szCs w:val="21"/>
        </w:rPr>
        <w:t>三C</w:t>
      </w:r>
      <w:r w:rsidRPr="00410F2E">
        <w:rPr>
          <w:rFonts w:ascii="宋体" w:hAnsi="宋体"/>
          <w:szCs w:val="21"/>
        </w:rPr>
        <w:t>AS</w:t>
      </w:r>
      <w:r w:rsidRPr="00410F2E">
        <w:rPr>
          <w:rFonts w:ascii="宋体" w:hAnsi="宋体" w:hint="eastAsia"/>
          <w:szCs w:val="21"/>
        </w:rPr>
        <w:t>、</w:t>
      </w:r>
      <w:proofErr w:type="spellStart"/>
      <w:r w:rsidRPr="00410F2E">
        <w:rPr>
          <w:rFonts w:ascii="宋体" w:hAnsi="宋体"/>
          <w:szCs w:val="21"/>
        </w:rPr>
        <w:t>EasyStack</w:t>
      </w:r>
      <w:proofErr w:type="spellEnd"/>
      <w:r w:rsidRPr="00410F2E">
        <w:rPr>
          <w:rFonts w:ascii="宋体" w:hAnsi="宋体"/>
          <w:szCs w:val="21"/>
        </w:rPr>
        <w:t xml:space="preserve"> ECS 云服务管理平台</w:t>
      </w:r>
      <w:r w:rsidRPr="00410F2E">
        <w:rPr>
          <w:rFonts w:ascii="宋体" w:hAnsi="宋体" w:hint="eastAsia"/>
          <w:szCs w:val="21"/>
        </w:rPr>
        <w:t>系统承担西城区卫健委、区</w:t>
      </w:r>
      <w:r w:rsidRPr="00410F2E">
        <w:rPr>
          <w:rFonts w:ascii="宋体" w:hAnsi="宋体"/>
          <w:szCs w:val="21"/>
        </w:rPr>
        <w:t>属</w:t>
      </w:r>
      <w:r w:rsidRPr="00410F2E">
        <w:rPr>
          <w:rFonts w:ascii="宋体" w:hAnsi="宋体" w:hint="eastAsia"/>
          <w:szCs w:val="21"/>
        </w:rPr>
        <w:t>医疗机构等单位</w:t>
      </w:r>
      <w:r w:rsidRPr="00410F2E">
        <w:rPr>
          <w:rFonts w:ascii="宋体" w:hAnsi="宋体"/>
          <w:szCs w:val="21"/>
        </w:rPr>
        <w:t>的业务支撑服务。私有云系统包括管理软件</w:t>
      </w:r>
      <w:r w:rsidRPr="00410F2E">
        <w:rPr>
          <w:rFonts w:ascii="宋体" w:hAnsi="宋体" w:hint="eastAsia"/>
          <w:szCs w:val="21"/>
        </w:rPr>
        <w:t>、</w:t>
      </w:r>
      <w:r w:rsidRPr="00410F2E">
        <w:rPr>
          <w:rFonts w:ascii="宋体" w:hAnsi="宋体"/>
          <w:szCs w:val="21"/>
        </w:rPr>
        <w:t>计算服务器、网络设备、数据存储等。要求投标人负责私有云平台的运维管理和对外服务，保证云平台的稳定运行和服务质量。日常工作如下：</w:t>
      </w:r>
    </w:p>
    <w:p w14:paraId="584323B8" w14:textId="77777777" w:rsidR="00410F2E" w:rsidRPr="00410F2E" w:rsidRDefault="00410F2E" w:rsidP="00F2041C">
      <w:pPr>
        <w:numPr>
          <w:ilvl w:val="0"/>
          <w:numId w:val="41"/>
        </w:numPr>
        <w:autoSpaceDE w:val="0"/>
        <w:autoSpaceDN w:val="0"/>
        <w:spacing w:beforeLines="50" w:before="120" w:afterLines="50" w:after="120" w:line="360" w:lineRule="auto"/>
        <w:jc w:val="left"/>
        <w:rPr>
          <w:rFonts w:ascii="宋体" w:hAnsi="宋体"/>
          <w:szCs w:val="21"/>
        </w:rPr>
      </w:pPr>
      <w:r w:rsidRPr="00410F2E">
        <w:rPr>
          <w:rFonts w:ascii="宋体" w:hAnsi="宋体" w:hint="eastAsia"/>
          <w:szCs w:val="21"/>
        </w:rPr>
        <w:t>负责每工作日对私有云云系统各组件进行巡检，及时发现和解决平台故障；</w:t>
      </w:r>
    </w:p>
    <w:p w14:paraId="22BE1E97" w14:textId="77777777" w:rsidR="00410F2E" w:rsidRPr="00410F2E" w:rsidRDefault="00410F2E" w:rsidP="00F2041C">
      <w:pPr>
        <w:numPr>
          <w:ilvl w:val="0"/>
          <w:numId w:val="41"/>
        </w:numPr>
        <w:autoSpaceDE w:val="0"/>
        <w:autoSpaceDN w:val="0"/>
        <w:spacing w:beforeLines="50" w:before="120" w:afterLines="50" w:after="120" w:line="360" w:lineRule="auto"/>
        <w:jc w:val="left"/>
        <w:rPr>
          <w:rFonts w:ascii="宋体" w:hAnsi="宋体"/>
          <w:szCs w:val="21"/>
        </w:rPr>
      </w:pPr>
      <w:r w:rsidRPr="00410F2E">
        <w:rPr>
          <w:rFonts w:ascii="宋体" w:hAnsi="宋体"/>
          <w:szCs w:val="21"/>
        </w:rPr>
        <w:t>负责规划和监控</w:t>
      </w:r>
      <w:r w:rsidRPr="00410F2E">
        <w:rPr>
          <w:rFonts w:ascii="宋体" w:hAnsi="宋体" w:hint="eastAsia"/>
          <w:szCs w:val="21"/>
        </w:rPr>
        <w:t>私有</w:t>
      </w:r>
      <w:r w:rsidRPr="00410F2E">
        <w:rPr>
          <w:rFonts w:ascii="宋体" w:hAnsi="宋体"/>
          <w:szCs w:val="21"/>
        </w:rPr>
        <w:t>云系统资源，当资源紧张时及时报告；</w:t>
      </w:r>
    </w:p>
    <w:p w14:paraId="72A84B0A" w14:textId="77777777" w:rsidR="00410F2E" w:rsidRPr="00410F2E" w:rsidRDefault="00410F2E" w:rsidP="00F2041C">
      <w:pPr>
        <w:numPr>
          <w:ilvl w:val="0"/>
          <w:numId w:val="41"/>
        </w:numPr>
        <w:autoSpaceDE w:val="0"/>
        <w:autoSpaceDN w:val="0"/>
        <w:spacing w:beforeLines="50" w:before="120" w:afterLines="50" w:after="120" w:line="360" w:lineRule="auto"/>
        <w:jc w:val="left"/>
        <w:rPr>
          <w:rFonts w:ascii="宋体" w:hAnsi="宋体"/>
          <w:szCs w:val="21"/>
        </w:rPr>
      </w:pPr>
      <w:r w:rsidRPr="00410F2E">
        <w:rPr>
          <w:rFonts w:ascii="宋体" w:hAnsi="宋体"/>
          <w:szCs w:val="21"/>
        </w:rPr>
        <w:t>负责对经过审核的各信息系统资源需求进行资源调整和分配；</w:t>
      </w:r>
    </w:p>
    <w:p w14:paraId="3D53A3B6" w14:textId="77777777" w:rsidR="00410F2E" w:rsidRPr="00410F2E" w:rsidRDefault="00410F2E" w:rsidP="00F2041C">
      <w:pPr>
        <w:numPr>
          <w:ilvl w:val="0"/>
          <w:numId w:val="41"/>
        </w:numPr>
        <w:autoSpaceDE w:val="0"/>
        <w:autoSpaceDN w:val="0"/>
        <w:spacing w:beforeLines="50" w:before="120" w:afterLines="50" w:after="120" w:line="360" w:lineRule="auto"/>
        <w:jc w:val="left"/>
        <w:rPr>
          <w:rFonts w:ascii="宋体" w:hAnsi="宋体"/>
          <w:szCs w:val="21"/>
        </w:rPr>
      </w:pPr>
      <w:r w:rsidRPr="00410F2E">
        <w:rPr>
          <w:rFonts w:ascii="宋体" w:hAnsi="宋体"/>
          <w:szCs w:val="21"/>
        </w:rPr>
        <w:t>协助排查虚拟服务器和网络造成的应用故障；</w:t>
      </w:r>
    </w:p>
    <w:p w14:paraId="4CBC584E" w14:textId="77777777" w:rsidR="00410F2E" w:rsidRPr="00410F2E" w:rsidRDefault="00410F2E" w:rsidP="00F2041C">
      <w:pPr>
        <w:numPr>
          <w:ilvl w:val="0"/>
          <w:numId w:val="41"/>
        </w:numPr>
        <w:autoSpaceDE w:val="0"/>
        <w:autoSpaceDN w:val="0"/>
        <w:spacing w:beforeLines="50" w:before="120" w:afterLines="50" w:after="120" w:line="360" w:lineRule="auto"/>
        <w:jc w:val="left"/>
        <w:rPr>
          <w:rFonts w:ascii="宋体" w:hAnsi="宋体"/>
          <w:szCs w:val="21"/>
        </w:rPr>
      </w:pPr>
      <w:r w:rsidRPr="00410F2E">
        <w:rPr>
          <w:rFonts w:ascii="宋体" w:hAnsi="宋体"/>
          <w:szCs w:val="21"/>
        </w:rPr>
        <w:t>进行</w:t>
      </w:r>
      <w:r w:rsidRPr="00410F2E">
        <w:rPr>
          <w:rFonts w:ascii="宋体" w:hAnsi="宋体" w:hint="eastAsia"/>
          <w:szCs w:val="21"/>
        </w:rPr>
        <w:t>私有</w:t>
      </w:r>
      <w:r w:rsidRPr="00410F2E">
        <w:rPr>
          <w:rFonts w:ascii="宋体" w:hAnsi="宋体"/>
          <w:szCs w:val="21"/>
        </w:rPr>
        <w:t>云系统构架和管理制度的建设及优化。</w:t>
      </w:r>
    </w:p>
    <w:p w14:paraId="70948458" w14:textId="52786ECD" w:rsidR="00410F2E" w:rsidRPr="00410F2E" w:rsidRDefault="0068741B" w:rsidP="00F2041C">
      <w:pPr>
        <w:keepNext/>
        <w:keepLines/>
        <w:numPr>
          <w:ilvl w:val="2"/>
          <w:numId w:val="0"/>
        </w:numPr>
        <w:tabs>
          <w:tab w:val="num" w:pos="1080"/>
        </w:tabs>
        <w:spacing w:before="240" w:after="240" w:line="360" w:lineRule="auto"/>
        <w:ind w:left="720" w:hanging="720"/>
        <w:outlineLvl w:val="2"/>
        <w:rPr>
          <w:rFonts w:ascii="宋体" w:hAnsi="宋体"/>
          <w:b/>
          <w:bCs/>
          <w:szCs w:val="21"/>
        </w:rPr>
      </w:pPr>
      <w:r>
        <w:rPr>
          <w:rFonts w:ascii="宋体" w:hAnsi="宋体" w:hint="eastAsia"/>
          <w:b/>
          <w:bCs/>
          <w:szCs w:val="21"/>
        </w:rPr>
        <w:t>1</w:t>
      </w:r>
      <w:r>
        <w:rPr>
          <w:rFonts w:ascii="宋体" w:hAnsi="宋体"/>
          <w:b/>
          <w:bCs/>
          <w:szCs w:val="21"/>
        </w:rPr>
        <w:t xml:space="preserve">.5.6 </w:t>
      </w:r>
      <w:r w:rsidR="00410F2E" w:rsidRPr="00410F2E">
        <w:rPr>
          <w:rFonts w:ascii="宋体" w:hAnsi="宋体" w:hint="eastAsia"/>
          <w:b/>
          <w:bCs/>
          <w:szCs w:val="21"/>
        </w:rPr>
        <w:t>系统软件运行维护服务</w:t>
      </w:r>
    </w:p>
    <w:p w14:paraId="0CA62646" w14:textId="77777777" w:rsidR="00410F2E" w:rsidRPr="00410F2E" w:rsidRDefault="00410F2E" w:rsidP="00F2041C">
      <w:pPr>
        <w:tabs>
          <w:tab w:val="left" w:pos="567"/>
        </w:tabs>
        <w:spacing w:before="120" w:after="120" w:line="360" w:lineRule="auto"/>
        <w:ind w:firstLine="640"/>
        <w:rPr>
          <w:rFonts w:ascii="宋体" w:hAnsi="宋体"/>
          <w:szCs w:val="21"/>
        </w:rPr>
      </w:pPr>
      <w:r w:rsidRPr="00410F2E">
        <w:rPr>
          <w:rFonts w:ascii="宋体" w:hAnsi="宋体" w:hint="eastAsia"/>
          <w:szCs w:val="21"/>
        </w:rPr>
        <w:t>西城区卫健委系统软件包括</w:t>
      </w:r>
      <w:r w:rsidRPr="00410F2E">
        <w:rPr>
          <w:rFonts w:ascii="宋体" w:hAnsi="宋体"/>
          <w:szCs w:val="21"/>
        </w:rPr>
        <w:t>oracle数据库、</w:t>
      </w:r>
      <w:proofErr w:type="spellStart"/>
      <w:r w:rsidRPr="00410F2E">
        <w:rPr>
          <w:rFonts w:ascii="宋体" w:hAnsi="宋体"/>
          <w:szCs w:val="21"/>
        </w:rPr>
        <w:t>SQLserver</w:t>
      </w:r>
      <w:proofErr w:type="spellEnd"/>
      <w:r w:rsidRPr="00410F2E">
        <w:rPr>
          <w:rFonts w:ascii="宋体" w:hAnsi="宋体"/>
          <w:szCs w:val="21"/>
        </w:rPr>
        <w:t>数据库、MySQL</w:t>
      </w:r>
      <w:r w:rsidRPr="00410F2E">
        <w:rPr>
          <w:rFonts w:ascii="宋体" w:hAnsi="宋体" w:hint="eastAsia"/>
          <w:szCs w:val="21"/>
        </w:rPr>
        <w:t>数据库、易讯通虚拟数据中心管理软件、</w:t>
      </w:r>
      <w:r w:rsidRPr="00410F2E">
        <w:rPr>
          <w:rFonts w:ascii="宋体" w:hAnsi="宋体"/>
          <w:szCs w:val="21"/>
        </w:rPr>
        <w:t>应用中间件、杀毒软件等。系统软件关系到所有用户上网和核心信息系统运行。运维人员负责系统软件的日常维护、优化、调试和对接工作，日常工作内容如下：</w:t>
      </w:r>
    </w:p>
    <w:p w14:paraId="5D16FA1C" w14:textId="77777777" w:rsidR="00410F2E" w:rsidRPr="00410F2E" w:rsidRDefault="00410F2E" w:rsidP="00F2041C">
      <w:pPr>
        <w:spacing w:before="240" w:after="240" w:line="360" w:lineRule="auto"/>
        <w:ind w:firstLine="643"/>
        <w:rPr>
          <w:rFonts w:ascii="宋体" w:hAnsi="宋体"/>
          <w:b/>
          <w:szCs w:val="21"/>
        </w:rPr>
      </w:pPr>
      <w:r w:rsidRPr="00410F2E">
        <w:rPr>
          <w:rFonts w:ascii="宋体" w:hAnsi="宋体" w:hint="eastAsia"/>
          <w:b/>
          <w:szCs w:val="21"/>
        </w:rPr>
        <w:t>主要服务内容如下：</w:t>
      </w:r>
    </w:p>
    <w:p w14:paraId="5585E43B" w14:textId="77777777" w:rsidR="00410F2E" w:rsidRPr="00410F2E" w:rsidRDefault="00410F2E" w:rsidP="00F2041C">
      <w:pPr>
        <w:numPr>
          <w:ilvl w:val="0"/>
          <w:numId w:val="42"/>
        </w:numPr>
        <w:autoSpaceDE w:val="0"/>
        <w:autoSpaceDN w:val="0"/>
        <w:spacing w:line="360" w:lineRule="auto"/>
        <w:ind w:firstLine="147"/>
        <w:jc w:val="left"/>
        <w:rPr>
          <w:rFonts w:ascii="宋体" w:hAnsi="宋体" w:cs="仿宋"/>
          <w:b/>
          <w:szCs w:val="21"/>
        </w:rPr>
      </w:pPr>
      <w:r w:rsidRPr="00410F2E">
        <w:rPr>
          <w:rFonts w:ascii="宋体" w:hAnsi="宋体" w:cs="仿宋" w:hint="eastAsia"/>
          <w:b/>
          <w:szCs w:val="21"/>
        </w:rPr>
        <w:t>安全加固</w:t>
      </w:r>
    </w:p>
    <w:p w14:paraId="0C918008" w14:textId="77777777" w:rsidR="00410F2E" w:rsidRPr="00410F2E" w:rsidRDefault="00410F2E" w:rsidP="00F2041C">
      <w:pPr>
        <w:numPr>
          <w:ilvl w:val="0"/>
          <w:numId w:val="30"/>
        </w:numPr>
        <w:autoSpaceDE w:val="0"/>
        <w:autoSpaceDN w:val="0"/>
        <w:spacing w:beforeLines="50" w:before="120" w:afterLines="50" w:after="120" w:line="360" w:lineRule="auto"/>
        <w:jc w:val="left"/>
        <w:rPr>
          <w:rFonts w:ascii="宋体" w:hAnsi="宋体"/>
          <w:szCs w:val="21"/>
        </w:rPr>
      </w:pPr>
      <w:r w:rsidRPr="00410F2E">
        <w:rPr>
          <w:rFonts w:ascii="宋体" w:hAnsi="宋体" w:hint="eastAsia"/>
          <w:szCs w:val="21"/>
        </w:rPr>
        <w:t>按需对操作系统进行安全加固</w:t>
      </w:r>
    </w:p>
    <w:p w14:paraId="44E96928" w14:textId="77777777" w:rsidR="00410F2E" w:rsidRPr="00410F2E" w:rsidRDefault="00410F2E" w:rsidP="00F2041C">
      <w:pPr>
        <w:numPr>
          <w:ilvl w:val="0"/>
          <w:numId w:val="30"/>
        </w:numPr>
        <w:autoSpaceDE w:val="0"/>
        <w:autoSpaceDN w:val="0"/>
        <w:spacing w:beforeLines="50" w:before="120" w:afterLines="50" w:after="120" w:line="360" w:lineRule="auto"/>
        <w:jc w:val="left"/>
        <w:rPr>
          <w:rFonts w:ascii="宋体" w:hAnsi="宋体"/>
          <w:szCs w:val="21"/>
        </w:rPr>
      </w:pPr>
      <w:r w:rsidRPr="00410F2E">
        <w:rPr>
          <w:rFonts w:ascii="宋体" w:hAnsi="宋体" w:hint="eastAsia"/>
          <w:szCs w:val="21"/>
        </w:rPr>
        <w:t>操作系统补丁包发布进行更新</w:t>
      </w:r>
    </w:p>
    <w:p w14:paraId="4973EA7D" w14:textId="77777777" w:rsidR="00410F2E" w:rsidRPr="00410F2E" w:rsidRDefault="00410F2E" w:rsidP="00F2041C">
      <w:pPr>
        <w:numPr>
          <w:ilvl w:val="0"/>
          <w:numId w:val="30"/>
        </w:numPr>
        <w:autoSpaceDE w:val="0"/>
        <w:autoSpaceDN w:val="0"/>
        <w:spacing w:beforeLines="50" w:before="120" w:afterLines="50" w:after="120" w:line="360" w:lineRule="auto"/>
        <w:jc w:val="left"/>
        <w:rPr>
          <w:rFonts w:ascii="宋体" w:hAnsi="宋体"/>
          <w:szCs w:val="21"/>
        </w:rPr>
      </w:pPr>
      <w:r w:rsidRPr="00410F2E">
        <w:rPr>
          <w:rFonts w:ascii="宋体" w:hAnsi="宋体" w:hint="eastAsia"/>
          <w:szCs w:val="21"/>
        </w:rPr>
        <w:t>依据第三方通报或自查发现的安全问题，按需对数据库进行安全加固</w:t>
      </w:r>
    </w:p>
    <w:p w14:paraId="7EF797C5" w14:textId="77777777" w:rsidR="00410F2E" w:rsidRPr="00410F2E" w:rsidRDefault="00410F2E" w:rsidP="00F2041C">
      <w:pPr>
        <w:numPr>
          <w:ilvl w:val="0"/>
          <w:numId w:val="42"/>
        </w:numPr>
        <w:autoSpaceDE w:val="0"/>
        <w:autoSpaceDN w:val="0"/>
        <w:spacing w:line="360" w:lineRule="auto"/>
        <w:ind w:firstLine="147"/>
        <w:jc w:val="left"/>
        <w:rPr>
          <w:rFonts w:ascii="宋体" w:hAnsi="宋体" w:cs="仿宋"/>
          <w:b/>
          <w:szCs w:val="21"/>
        </w:rPr>
      </w:pPr>
      <w:r w:rsidRPr="00410F2E">
        <w:rPr>
          <w:rFonts w:ascii="宋体" w:hAnsi="宋体" w:cs="仿宋" w:hint="eastAsia"/>
          <w:b/>
          <w:szCs w:val="21"/>
        </w:rPr>
        <w:t>数据库软件日常运维</w:t>
      </w:r>
    </w:p>
    <w:p w14:paraId="7B866303" w14:textId="77777777" w:rsidR="00410F2E" w:rsidRPr="00410F2E" w:rsidRDefault="00410F2E" w:rsidP="00F2041C">
      <w:pPr>
        <w:numPr>
          <w:ilvl w:val="0"/>
          <w:numId w:val="31"/>
        </w:numPr>
        <w:autoSpaceDE w:val="0"/>
        <w:autoSpaceDN w:val="0"/>
        <w:spacing w:beforeLines="50" w:before="120" w:afterLines="50" w:after="120" w:line="360" w:lineRule="auto"/>
        <w:jc w:val="left"/>
        <w:rPr>
          <w:rFonts w:ascii="宋体" w:hAnsi="宋体"/>
          <w:szCs w:val="21"/>
        </w:rPr>
      </w:pPr>
      <w:r w:rsidRPr="00410F2E">
        <w:rPr>
          <w:rFonts w:ascii="宋体" w:hAnsi="宋体" w:hint="eastAsia"/>
          <w:szCs w:val="21"/>
        </w:rPr>
        <w:t>进行数据库的</w:t>
      </w:r>
      <w:r w:rsidRPr="00410F2E">
        <w:rPr>
          <w:rFonts w:ascii="宋体" w:hAnsi="宋体"/>
          <w:szCs w:val="21"/>
        </w:rPr>
        <w:t>7*24小时日常维护，提供包括但不限于数据库的表空间和数据库文件管理、用户权限与安全管理、用户对象维护等服务</w:t>
      </w:r>
    </w:p>
    <w:p w14:paraId="6D91736E" w14:textId="77777777" w:rsidR="00410F2E" w:rsidRPr="00410F2E" w:rsidRDefault="00410F2E" w:rsidP="00F2041C">
      <w:pPr>
        <w:numPr>
          <w:ilvl w:val="0"/>
          <w:numId w:val="31"/>
        </w:numPr>
        <w:autoSpaceDE w:val="0"/>
        <w:autoSpaceDN w:val="0"/>
        <w:spacing w:beforeLines="50" w:before="120" w:afterLines="50" w:after="120" w:line="360" w:lineRule="auto"/>
        <w:jc w:val="left"/>
        <w:rPr>
          <w:rFonts w:ascii="宋体" w:hAnsi="宋体"/>
          <w:szCs w:val="21"/>
        </w:rPr>
      </w:pPr>
      <w:r w:rsidRPr="00410F2E">
        <w:rPr>
          <w:rFonts w:ascii="宋体" w:hAnsi="宋体" w:hint="eastAsia"/>
          <w:szCs w:val="21"/>
        </w:rPr>
        <w:lastRenderedPageBreak/>
        <w:t>安装维护服务器中间件、数据库</w:t>
      </w:r>
    </w:p>
    <w:p w14:paraId="00064138" w14:textId="77777777" w:rsidR="00410F2E" w:rsidRPr="00410F2E" w:rsidRDefault="00410F2E" w:rsidP="00F2041C">
      <w:pPr>
        <w:numPr>
          <w:ilvl w:val="0"/>
          <w:numId w:val="32"/>
        </w:numPr>
        <w:autoSpaceDE w:val="0"/>
        <w:autoSpaceDN w:val="0"/>
        <w:spacing w:beforeLines="50" w:before="120" w:afterLines="50" w:after="120" w:line="360" w:lineRule="auto"/>
        <w:jc w:val="left"/>
        <w:rPr>
          <w:rFonts w:ascii="宋体" w:hAnsi="宋体"/>
          <w:szCs w:val="21"/>
        </w:rPr>
      </w:pPr>
      <w:r w:rsidRPr="00410F2E">
        <w:rPr>
          <w:rFonts w:ascii="宋体" w:hAnsi="宋体" w:hint="eastAsia"/>
          <w:szCs w:val="21"/>
        </w:rPr>
        <w:t>配合应用服务商完成业务调整、升级等相关工作</w:t>
      </w:r>
    </w:p>
    <w:p w14:paraId="0B00B75F" w14:textId="77777777" w:rsidR="00410F2E" w:rsidRPr="00410F2E" w:rsidRDefault="00410F2E" w:rsidP="00F2041C">
      <w:pPr>
        <w:numPr>
          <w:ilvl w:val="0"/>
          <w:numId w:val="32"/>
        </w:numPr>
        <w:autoSpaceDE w:val="0"/>
        <w:autoSpaceDN w:val="0"/>
        <w:spacing w:beforeLines="50" w:before="120" w:afterLines="50" w:after="120" w:line="360" w:lineRule="auto"/>
        <w:jc w:val="left"/>
        <w:rPr>
          <w:rFonts w:ascii="宋体" w:hAnsi="宋体"/>
          <w:szCs w:val="21"/>
        </w:rPr>
      </w:pPr>
      <w:r w:rsidRPr="00410F2E">
        <w:rPr>
          <w:rFonts w:ascii="宋体" w:hAnsi="宋体" w:hint="eastAsia"/>
          <w:szCs w:val="21"/>
        </w:rPr>
        <w:t>每日对备份系统进行状态检查</w:t>
      </w:r>
    </w:p>
    <w:p w14:paraId="35876991" w14:textId="77777777" w:rsidR="00410F2E" w:rsidRPr="00410F2E" w:rsidRDefault="00410F2E" w:rsidP="00F2041C">
      <w:pPr>
        <w:numPr>
          <w:ilvl w:val="0"/>
          <w:numId w:val="42"/>
        </w:numPr>
        <w:autoSpaceDE w:val="0"/>
        <w:autoSpaceDN w:val="0"/>
        <w:spacing w:line="360" w:lineRule="auto"/>
        <w:ind w:firstLine="147"/>
        <w:jc w:val="left"/>
        <w:rPr>
          <w:rFonts w:ascii="宋体" w:hAnsi="宋体" w:cs="仿宋"/>
          <w:b/>
          <w:szCs w:val="21"/>
        </w:rPr>
      </w:pPr>
      <w:r w:rsidRPr="00410F2E">
        <w:rPr>
          <w:rFonts w:ascii="宋体" w:hAnsi="宋体" w:cs="仿宋" w:hint="eastAsia"/>
          <w:b/>
          <w:szCs w:val="21"/>
        </w:rPr>
        <w:t>定期巡检</w:t>
      </w:r>
    </w:p>
    <w:p w14:paraId="26E9ADB2" w14:textId="77777777" w:rsidR="00410F2E" w:rsidRPr="00410F2E" w:rsidRDefault="00410F2E" w:rsidP="00F2041C">
      <w:pPr>
        <w:numPr>
          <w:ilvl w:val="0"/>
          <w:numId w:val="33"/>
        </w:numPr>
        <w:autoSpaceDE w:val="0"/>
        <w:autoSpaceDN w:val="0"/>
        <w:spacing w:beforeLines="50" w:before="120" w:afterLines="50" w:after="120" w:line="360" w:lineRule="auto"/>
        <w:jc w:val="left"/>
        <w:rPr>
          <w:rFonts w:ascii="宋体" w:hAnsi="宋体"/>
          <w:szCs w:val="21"/>
        </w:rPr>
      </w:pPr>
      <w:r w:rsidRPr="00410F2E">
        <w:rPr>
          <w:rFonts w:ascii="宋体" w:hAnsi="宋体" w:hint="eastAsia"/>
          <w:szCs w:val="21"/>
        </w:rPr>
        <w:t>每月对数据库进行系统检查，检查其运行情况，保障其高效稳定的运行</w:t>
      </w:r>
    </w:p>
    <w:p w14:paraId="6DB95B01" w14:textId="77777777" w:rsidR="00410F2E" w:rsidRPr="00410F2E" w:rsidRDefault="00410F2E" w:rsidP="00F2041C">
      <w:pPr>
        <w:numPr>
          <w:ilvl w:val="0"/>
          <w:numId w:val="42"/>
        </w:numPr>
        <w:autoSpaceDE w:val="0"/>
        <w:autoSpaceDN w:val="0"/>
        <w:spacing w:line="360" w:lineRule="auto"/>
        <w:ind w:firstLine="147"/>
        <w:jc w:val="left"/>
        <w:rPr>
          <w:rFonts w:ascii="宋体" w:hAnsi="宋体" w:cs="仿宋"/>
          <w:b/>
          <w:szCs w:val="21"/>
        </w:rPr>
      </w:pPr>
      <w:r w:rsidRPr="00410F2E">
        <w:rPr>
          <w:rFonts w:ascii="宋体" w:hAnsi="宋体" w:cs="仿宋" w:hint="eastAsia"/>
          <w:b/>
          <w:szCs w:val="21"/>
        </w:rPr>
        <w:t>定期备份</w:t>
      </w:r>
    </w:p>
    <w:p w14:paraId="7AE5314B" w14:textId="77777777" w:rsidR="00410F2E" w:rsidRPr="00410F2E" w:rsidRDefault="00410F2E" w:rsidP="00F2041C">
      <w:pPr>
        <w:numPr>
          <w:ilvl w:val="0"/>
          <w:numId w:val="33"/>
        </w:numPr>
        <w:autoSpaceDE w:val="0"/>
        <w:autoSpaceDN w:val="0"/>
        <w:spacing w:beforeLines="50" w:before="120" w:afterLines="50" w:after="120" w:line="360" w:lineRule="auto"/>
        <w:jc w:val="left"/>
        <w:rPr>
          <w:rFonts w:ascii="宋体" w:hAnsi="宋体"/>
          <w:szCs w:val="21"/>
        </w:rPr>
      </w:pPr>
      <w:r w:rsidRPr="00410F2E">
        <w:rPr>
          <w:rFonts w:ascii="宋体" w:hAnsi="宋体" w:hint="eastAsia"/>
          <w:szCs w:val="21"/>
        </w:rPr>
        <w:t>数据、数据库定期备份</w:t>
      </w:r>
    </w:p>
    <w:p w14:paraId="45A0F4DE" w14:textId="77777777" w:rsidR="00410F2E" w:rsidRPr="00410F2E" w:rsidRDefault="00410F2E" w:rsidP="00F2041C">
      <w:pPr>
        <w:numPr>
          <w:ilvl w:val="0"/>
          <w:numId w:val="33"/>
        </w:numPr>
        <w:autoSpaceDE w:val="0"/>
        <w:autoSpaceDN w:val="0"/>
        <w:spacing w:beforeLines="50" w:before="120" w:afterLines="50" w:after="120" w:line="360" w:lineRule="auto"/>
        <w:jc w:val="left"/>
        <w:rPr>
          <w:rFonts w:ascii="宋体" w:hAnsi="宋体"/>
          <w:szCs w:val="21"/>
        </w:rPr>
      </w:pPr>
      <w:r w:rsidRPr="00410F2E">
        <w:rPr>
          <w:rFonts w:ascii="宋体" w:hAnsi="宋体" w:hint="eastAsia"/>
          <w:szCs w:val="21"/>
        </w:rPr>
        <w:t>定期对备份文件有效性验证</w:t>
      </w:r>
    </w:p>
    <w:p w14:paraId="4ADED4C5" w14:textId="77777777" w:rsidR="00410F2E" w:rsidRPr="00410F2E" w:rsidRDefault="00410F2E" w:rsidP="00F2041C">
      <w:pPr>
        <w:numPr>
          <w:ilvl w:val="0"/>
          <w:numId w:val="33"/>
        </w:numPr>
        <w:autoSpaceDE w:val="0"/>
        <w:autoSpaceDN w:val="0"/>
        <w:spacing w:beforeLines="50" w:before="120" w:afterLines="50" w:after="120" w:line="360" w:lineRule="auto"/>
        <w:jc w:val="left"/>
        <w:rPr>
          <w:rFonts w:ascii="宋体" w:hAnsi="宋体"/>
          <w:szCs w:val="21"/>
        </w:rPr>
      </w:pPr>
      <w:r w:rsidRPr="00410F2E">
        <w:rPr>
          <w:rFonts w:ascii="宋体" w:hAnsi="宋体" w:hint="eastAsia"/>
          <w:szCs w:val="21"/>
        </w:rPr>
        <w:t>要件、重要数据库每月定期移动介质备份</w:t>
      </w:r>
    </w:p>
    <w:p w14:paraId="61956786" w14:textId="77777777" w:rsidR="00410F2E" w:rsidRPr="00410F2E" w:rsidRDefault="00410F2E" w:rsidP="00F2041C">
      <w:pPr>
        <w:numPr>
          <w:ilvl w:val="0"/>
          <w:numId w:val="42"/>
        </w:numPr>
        <w:autoSpaceDE w:val="0"/>
        <w:autoSpaceDN w:val="0"/>
        <w:spacing w:line="360" w:lineRule="auto"/>
        <w:ind w:firstLine="147"/>
        <w:jc w:val="left"/>
        <w:rPr>
          <w:rFonts w:ascii="宋体" w:hAnsi="宋体" w:cs="仿宋"/>
          <w:b/>
          <w:szCs w:val="21"/>
        </w:rPr>
      </w:pPr>
      <w:r w:rsidRPr="00410F2E">
        <w:rPr>
          <w:rFonts w:ascii="宋体" w:hAnsi="宋体" w:cs="仿宋" w:hint="eastAsia"/>
          <w:b/>
          <w:szCs w:val="21"/>
        </w:rPr>
        <w:t>故障处理</w:t>
      </w:r>
    </w:p>
    <w:p w14:paraId="3BB17757" w14:textId="77777777" w:rsidR="00410F2E" w:rsidRPr="00410F2E" w:rsidRDefault="00410F2E" w:rsidP="00F2041C">
      <w:pPr>
        <w:numPr>
          <w:ilvl w:val="0"/>
          <w:numId w:val="34"/>
        </w:numPr>
        <w:autoSpaceDE w:val="0"/>
        <w:autoSpaceDN w:val="0"/>
        <w:spacing w:beforeLines="50" w:before="120" w:afterLines="50" w:after="120" w:line="360" w:lineRule="auto"/>
        <w:jc w:val="left"/>
        <w:rPr>
          <w:rFonts w:ascii="宋体" w:hAnsi="宋体"/>
          <w:szCs w:val="21"/>
        </w:rPr>
      </w:pPr>
      <w:r w:rsidRPr="00410F2E">
        <w:rPr>
          <w:rFonts w:ascii="宋体" w:hAnsi="宋体" w:hint="eastAsia"/>
          <w:szCs w:val="21"/>
        </w:rPr>
        <w:t>故障响应及处理，依据可用性，按照故障响应时间和恢复时间进行故障的处理工作</w:t>
      </w:r>
    </w:p>
    <w:p w14:paraId="223C2185" w14:textId="77777777" w:rsidR="00410F2E" w:rsidRPr="00410F2E" w:rsidRDefault="00410F2E" w:rsidP="00F2041C">
      <w:pPr>
        <w:numPr>
          <w:ilvl w:val="0"/>
          <w:numId w:val="34"/>
        </w:numPr>
        <w:autoSpaceDE w:val="0"/>
        <w:autoSpaceDN w:val="0"/>
        <w:spacing w:beforeLines="50" w:before="120" w:afterLines="50" w:after="120" w:line="360" w:lineRule="auto"/>
        <w:jc w:val="left"/>
        <w:rPr>
          <w:rFonts w:ascii="宋体" w:hAnsi="宋体"/>
          <w:szCs w:val="21"/>
        </w:rPr>
      </w:pPr>
      <w:r w:rsidRPr="00410F2E">
        <w:rPr>
          <w:rFonts w:ascii="宋体" w:hAnsi="宋体" w:hint="eastAsia"/>
          <w:szCs w:val="21"/>
        </w:rPr>
        <w:t>提供</w:t>
      </w:r>
      <w:r w:rsidRPr="00410F2E">
        <w:rPr>
          <w:rFonts w:ascii="宋体" w:hAnsi="宋体"/>
          <w:szCs w:val="21"/>
        </w:rPr>
        <w:t>7*24小时服务响应</w:t>
      </w:r>
    </w:p>
    <w:p w14:paraId="77DEA7C8" w14:textId="77777777" w:rsidR="00410F2E" w:rsidRPr="00410F2E" w:rsidRDefault="00410F2E" w:rsidP="00F2041C">
      <w:pPr>
        <w:numPr>
          <w:ilvl w:val="0"/>
          <w:numId w:val="42"/>
        </w:numPr>
        <w:autoSpaceDE w:val="0"/>
        <w:autoSpaceDN w:val="0"/>
        <w:spacing w:line="360" w:lineRule="auto"/>
        <w:ind w:firstLine="147"/>
        <w:jc w:val="left"/>
        <w:rPr>
          <w:rFonts w:ascii="宋体" w:hAnsi="宋体" w:cs="仿宋"/>
          <w:b/>
          <w:szCs w:val="21"/>
        </w:rPr>
      </w:pPr>
      <w:r w:rsidRPr="00410F2E">
        <w:rPr>
          <w:rFonts w:ascii="宋体" w:hAnsi="宋体" w:cs="仿宋" w:hint="eastAsia"/>
          <w:b/>
          <w:szCs w:val="21"/>
        </w:rPr>
        <w:t>性能优化</w:t>
      </w:r>
    </w:p>
    <w:p w14:paraId="33D793E6" w14:textId="77777777" w:rsidR="00410F2E" w:rsidRPr="00410F2E" w:rsidRDefault="00410F2E" w:rsidP="00F2041C">
      <w:pPr>
        <w:numPr>
          <w:ilvl w:val="0"/>
          <w:numId w:val="35"/>
        </w:numPr>
        <w:autoSpaceDE w:val="0"/>
        <w:autoSpaceDN w:val="0"/>
        <w:spacing w:beforeLines="50" w:before="120" w:afterLines="50" w:after="120" w:line="360" w:lineRule="auto"/>
        <w:jc w:val="left"/>
        <w:rPr>
          <w:rFonts w:ascii="宋体" w:hAnsi="宋体"/>
          <w:szCs w:val="21"/>
        </w:rPr>
      </w:pPr>
      <w:r w:rsidRPr="00410F2E">
        <w:rPr>
          <w:rFonts w:ascii="宋体" w:hAnsi="宋体" w:hint="eastAsia"/>
          <w:szCs w:val="21"/>
        </w:rPr>
        <w:t>根据软件补丁包发布进行更新，对系统垃圾进行清理</w:t>
      </w:r>
    </w:p>
    <w:p w14:paraId="7051BC4A" w14:textId="77777777" w:rsidR="00410F2E" w:rsidRPr="00410F2E" w:rsidRDefault="00410F2E" w:rsidP="00F2041C">
      <w:pPr>
        <w:numPr>
          <w:ilvl w:val="0"/>
          <w:numId w:val="35"/>
        </w:numPr>
        <w:autoSpaceDE w:val="0"/>
        <w:autoSpaceDN w:val="0"/>
        <w:spacing w:beforeLines="50" w:before="120" w:afterLines="50" w:after="120" w:line="360" w:lineRule="auto"/>
        <w:jc w:val="left"/>
        <w:rPr>
          <w:rFonts w:ascii="宋体" w:hAnsi="宋体"/>
          <w:szCs w:val="21"/>
        </w:rPr>
      </w:pPr>
      <w:r w:rsidRPr="00410F2E">
        <w:rPr>
          <w:rFonts w:ascii="宋体" w:hAnsi="宋体" w:hint="eastAsia"/>
          <w:szCs w:val="21"/>
        </w:rPr>
        <w:t>资源阈值参数调整</w:t>
      </w:r>
    </w:p>
    <w:p w14:paraId="0AB145A4" w14:textId="77777777" w:rsidR="00410F2E" w:rsidRPr="00410F2E" w:rsidRDefault="00410F2E" w:rsidP="00F2041C">
      <w:pPr>
        <w:numPr>
          <w:ilvl w:val="0"/>
          <w:numId w:val="35"/>
        </w:numPr>
        <w:autoSpaceDE w:val="0"/>
        <w:autoSpaceDN w:val="0"/>
        <w:spacing w:beforeLines="50" w:before="120" w:afterLines="50" w:after="120" w:line="360" w:lineRule="auto"/>
        <w:jc w:val="left"/>
        <w:rPr>
          <w:rFonts w:ascii="宋体" w:hAnsi="宋体"/>
          <w:szCs w:val="21"/>
        </w:rPr>
      </w:pPr>
      <w:r w:rsidRPr="00410F2E">
        <w:rPr>
          <w:rFonts w:ascii="宋体" w:hAnsi="宋体" w:hint="eastAsia"/>
          <w:szCs w:val="21"/>
        </w:rPr>
        <w:t>数据库性能调优</w:t>
      </w:r>
    </w:p>
    <w:p w14:paraId="4DC967A3" w14:textId="56F84140" w:rsidR="00410F2E" w:rsidRPr="00410F2E" w:rsidRDefault="0068741B" w:rsidP="00F2041C">
      <w:pPr>
        <w:keepNext/>
        <w:keepLines/>
        <w:numPr>
          <w:ilvl w:val="2"/>
          <w:numId w:val="0"/>
        </w:numPr>
        <w:tabs>
          <w:tab w:val="num" w:pos="1080"/>
        </w:tabs>
        <w:spacing w:before="240" w:after="240" w:line="360" w:lineRule="auto"/>
        <w:ind w:left="720" w:hanging="720"/>
        <w:outlineLvl w:val="2"/>
        <w:rPr>
          <w:rFonts w:ascii="宋体" w:hAnsi="宋体"/>
          <w:b/>
          <w:bCs/>
          <w:szCs w:val="21"/>
        </w:rPr>
      </w:pPr>
      <w:r>
        <w:rPr>
          <w:rFonts w:ascii="宋体" w:hAnsi="宋体" w:hint="eastAsia"/>
          <w:b/>
          <w:bCs/>
          <w:szCs w:val="21"/>
        </w:rPr>
        <w:t>1</w:t>
      </w:r>
      <w:r>
        <w:rPr>
          <w:rFonts w:ascii="宋体" w:hAnsi="宋体"/>
          <w:b/>
          <w:bCs/>
          <w:szCs w:val="21"/>
        </w:rPr>
        <w:t xml:space="preserve">.5.7 </w:t>
      </w:r>
      <w:r w:rsidR="00410F2E" w:rsidRPr="00410F2E">
        <w:rPr>
          <w:rFonts w:ascii="宋体" w:hAnsi="宋体" w:hint="eastAsia"/>
          <w:b/>
          <w:bCs/>
          <w:szCs w:val="21"/>
        </w:rPr>
        <w:t>机房基础设施运行维护</w:t>
      </w:r>
    </w:p>
    <w:p w14:paraId="4299C7DC" w14:textId="77777777" w:rsidR="00410F2E" w:rsidRPr="00410F2E" w:rsidRDefault="00410F2E" w:rsidP="00F2041C">
      <w:pPr>
        <w:tabs>
          <w:tab w:val="left" w:pos="567"/>
        </w:tabs>
        <w:spacing w:before="120" w:after="120" w:line="360" w:lineRule="auto"/>
        <w:ind w:firstLine="640"/>
        <w:rPr>
          <w:rFonts w:ascii="宋体" w:hAnsi="宋体"/>
          <w:szCs w:val="21"/>
        </w:rPr>
      </w:pPr>
      <w:r w:rsidRPr="00410F2E">
        <w:rPr>
          <w:rFonts w:ascii="宋体" w:hAnsi="宋体" w:hint="eastAsia"/>
          <w:szCs w:val="21"/>
        </w:rPr>
        <w:t>西城区卫健委数据中心机房、大楼内各层弱电间机房是西城区卫健委</w:t>
      </w:r>
      <w:r w:rsidRPr="00410F2E">
        <w:rPr>
          <w:rFonts w:ascii="宋体" w:hAnsi="宋体"/>
          <w:szCs w:val="21"/>
        </w:rPr>
        <w:t>IT基础设施运行的重要场所，拥有各类配套设施。负责数据中心动力及弱电系统的日常维护，保障设备及配套系统正常运行。具体工作如下：</w:t>
      </w:r>
    </w:p>
    <w:p w14:paraId="20950F20" w14:textId="77777777" w:rsidR="00410F2E" w:rsidRPr="00410F2E" w:rsidRDefault="00410F2E" w:rsidP="00F2041C">
      <w:pPr>
        <w:numPr>
          <w:ilvl w:val="0"/>
          <w:numId w:val="43"/>
        </w:numPr>
        <w:autoSpaceDE w:val="0"/>
        <w:autoSpaceDN w:val="0"/>
        <w:spacing w:beforeLines="50" w:before="120" w:afterLines="50" w:after="120" w:line="360" w:lineRule="auto"/>
        <w:jc w:val="left"/>
        <w:rPr>
          <w:rFonts w:ascii="宋体" w:hAnsi="宋体"/>
          <w:b/>
          <w:szCs w:val="21"/>
        </w:rPr>
      </w:pPr>
      <w:r w:rsidRPr="00410F2E">
        <w:rPr>
          <w:rFonts w:ascii="宋体" w:hAnsi="宋体" w:hint="eastAsia"/>
          <w:b/>
          <w:szCs w:val="21"/>
        </w:rPr>
        <w:t>空调维护服务内容</w:t>
      </w:r>
    </w:p>
    <w:p w14:paraId="11720E0D" w14:textId="77777777" w:rsidR="00410F2E" w:rsidRPr="00410F2E" w:rsidRDefault="00410F2E" w:rsidP="00F2041C">
      <w:pPr>
        <w:tabs>
          <w:tab w:val="left" w:pos="567"/>
        </w:tabs>
        <w:spacing w:before="120" w:after="120" w:line="360" w:lineRule="auto"/>
        <w:ind w:firstLine="640"/>
        <w:rPr>
          <w:rFonts w:ascii="宋体" w:hAnsi="宋体"/>
          <w:szCs w:val="21"/>
        </w:rPr>
      </w:pPr>
      <w:r w:rsidRPr="00410F2E">
        <w:rPr>
          <w:rFonts w:ascii="宋体" w:hAnsi="宋体" w:hint="eastAsia"/>
          <w:szCs w:val="21"/>
        </w:rPr>
        <w:t>1、维护期内，每季度派专业技术人员对维保机组做全面巡检，排除故障，指导用户维护人员正确操作和维护保养机组，并提供巡检报告。巡检的内容包括：</w:t>
      </w:r>
    </w:p>
    <w:p w14:paraId="5F91D0E1" w14:textId="77777777" w:rsidR="00410F2E" w:rsidRPr="00410F2E" w:rsidRDefault="00410F2E" w:rsidP="00F2041C">
      <w:pPr>
        <w:tabs>
          <w:tab w:val="left" w:pos="567"/>
        </w:tabs>
        <w:spacing w:before="120" w:after="120" w:line="360" w:lineRule="auto"/>
        <w:ind w:firstLine="640"/>
        <w:rPr>
          <w:rFonts w:ascii="宋体" w:hAnsi="宋体"/>
          <w:szCs w:val="21"/>
        </w:rPr>
      </w:pPr>
      <w:r w:rsidRPr="00410F2E">
        <w:rPr>
          <w:rFonts w:ascii="宋体" w:hAnsi="宋体" w:hint="eastAsia"/>
          <w:szCs w:val="21"/>
        </w:rPr>
        <w:t>例行检查：控制器工作参数的设置情况；压缩机的吸、排气压力，视镜；压缩机工作电流；高低压力报警值；风机皮带噪音及运行电流；加湿器工作电流、过热保护；冷凝器电机、翅片散热情况；制冷循环管路各部件的运行情况；过滤网、加温器和供排水管路及电气</w:t>
      </w:r>
      <w:r w:rsidRPr="00410F2E">
        <w:rPr>
          <w:rFonts w:ascii="宋体" w:hAnsi="宋体" w:hint="eastAsia"/>
          <w:szCs w:val="21"/>
        </w:rPr>
        <w:lastRenderedPageBreak/>
        <w:t>系统等部分的清洁情况。为设备运行管理人员提供现场培训，并可提供部分技术资料。</w:t>
      </w:r>
    </w:p>
    <w:p w14:paraId="78071E81" w14:textId="77777777" w:rsidR="00410F2E" w:rsidRPr="00410F2E" w:rsidRDefault="00410F2E" w:rsidP="00F2041C">
      <w:pPr>
        <w:tabs>
          <w:tab w:val="left" w:pos="567"/>
        </w:tabs>
        <w:spacing w:before="120" w:after="120" w:line="360" w:lineRule="auto"/>
        <w:ind w:firstLine="640"/>
        <w:rPr>
          <w:rFonts w:ascii="宋体" w:hAnsi="宋体"/>
          <w:szCs w:val="21"/>
        </w:rPr>
      </w:pPr>
      <w:r w:rsidRPr="00410F2E">
        <w:rPr>
          <w:rFonts w:ascii="宋体" w:hAnsi="宋体" w:hint="eastAsia"/>
          <w:szCs w:val="21"/>
        </w:rPr>
        <w:t>2、在维保内，维保空调设备发生损坏的所有零、部件（如控制器、控制板、控制开关和电磁阀等）均负责免费提供和更换，修复整机。更换的零、部件均采用原厂家生产的备件，并保证质量。每次维护均提供维修报告由用户确认。</w:t>
      </w:r>
    </w:p>
    <w:p w14:paraId="442A21BD" w14:textId="77777777" w:rsidR="00410F2E" w:rsidRPr="00410F2E" w:rsidRDefault="00410F2E" w:rsidP="00F2041C">
      <w:pPr>
        <w:tabs>
          <w:tab w:val="left" w:pos="567"/>
        </w:tabs>
        <w:spacing w:before="120" w:after="120" w:line="360" w:lineRule="auto"/>
        <w:ind w:firstLine="640"/>
        <w:rPr>
          <w:rFonts w:ascii="宋体" w:hAnsi="宋体" w:cs="宋体"/>
          <w:color w:val="000000"/>
          <w:szCs w:val="21"/>
        </w:rPr>
      </w:pPr>
      <w:r w:rsidRPr="00410F2E">
        <w:rPr>
          <w:rFonts w:ascii="宋体" w:hAnsi="宋体" w:cs="宋体" w:hint="eastAsia"/>
          <w:color w:val="000000"/>
          <w:szCs w:val="21"/>
        </w:rPr>
        <w:t>3、每次备件更换都是原厂正宗备件，保障每次备件更换质量以及稳定性。</w:t>
      </w:r>
    </w:p>
    <w:p w14:paraId="1F5D38A3" w14:textId="77777777" w:rsidR="00410F2E" w:rsidRPr="00410F2E" w:rsidRDefault="00410F2E" w:rsidP="00F2041C">
      <w:pPr>
        <w:tabs>
          <w:tab w:val="left" w:pos="567"/>
        </w:tabs>
        <w:spacing w:before="120" w:after="120" w:line="360" w:lineRule="auto"/>
        <w:ind w:firstLine="640"/>
        <w:rPr>
          <w:rFonts w:ascii="宋体" w:hAnsi="宋体"/>
          <w:szCs w:val="21"/>
        </w:rPr>
      </w:pPr>
      <w:r w:rsidRPr="00410F2E">
        <w:rPr>
          <w:rFonts w:ascii="宋体" w:hAnsi="宋体" w:cs="宋体" w:hint="eastAsia"/>
          <w:color w:val="000000"/>
          <w:szCs w:val="21"/>
        </w:rPr>
        <w:t>4、每次巡检对冷凝器进行清洗，空气过滤网直接更换新的原装空气过滤网，巡检和维修每次都是高质量、全面机组检测提交机组检修报告，并甲方签字确认，每年对空调设备进行四次巡检交付，每季度巡检一次并提交季度运行报告，年终提交年度运行报告，让公司运维人员掌握空调设备的运行状态；</w:t>
      </w:r>
    </w:p>
    <w:p w14:paraId="56528B0C" w14:textId="77777777" w:rsidR="00410F2E" w:rsidRPr="00410F2E" w:rsidRDefault="00410F2E" w:rsidP="00F2041C">
      <w:pPr>
        <w:tabs>
          <w:tab w:val="left" w:pos="567"/>
        </w:tabs>
        <w:spacing w:before="120" w:after="120" w:line="360" w:lineRule="auto"/>
        <w:ind w:firstLine="640"/>
        <w:rPr>
          <w:rFonts w:ascii="宋体" w:hAnsi="宋体" w:cs="宋体"/>
          <w:color w:val="000000"/>
          <w:szCs w:val="21"/>
        </w:rPr>
      </w:pPr>
      <w:r w:rsidRPr="00410F2E">
        <w:rPr>
          <w:rFonts w:ascii="宋体" w:hAnsi="宋体" w:cs="宋体" w:hint="eastAsia"/>
          <w:color w:val="000000"/>
          <w:szCs w:val="21"/>
        </w:rPr>
        <w:t>5、提供三级快速的客户响应(备件库存和专用车辆)保障，</w:t>
      </w:r>
      <w:r w:rsidRPr="00410F2E">
        <w:rPr>
          <w:rFonts w:ascii="宋体" w:hAnsi="宋体" w:hint="eastAsia"/>
          <w:szCs w:val="21"/>
        </w:rPr>
        <w:t>全天</w:t>
      </w:r>
      <w:r w:rsidRPr="00410F2E">
        <w:rPr>
          <w:rFonts w:ascii="宋体" w:hAnsi="宋体"/>
          <w:szCs w:val="21"/>
        </w:rPr>
        <w:t>24</w:t>
      </w:r>
      <w:r w:rsidRPr="00410F2E">
        <w:rPr>
          <w:rFonts w:ascii="宋体" w:hAnsi="宋体" w:hint="eastAsia"/>
          <w:szCs w:val="21"/>
        </w:rPr>
        <w:t>小时（包括节假日），在得到甲方要求维修的通知后会迅速作出反应，等方式指导用户现场处理，如不能排除故障，公司</w:t>
      </w:r>
      <w:r w:rsidRPr="00410F2E">
        <w:rPr>
          <w:rFonts w:ascii="宋体" w:hAnsi="宋体"/>
          <w:szCs w:val="21"/>
        </w:rPr>
        <w:t>4</w:t>
      </w:r>
      <w:r w:rsidRPr="00410F2E">
        <w:rPr>
          <w:rFonts w:ascii="宋体" w:hAnsi="宋体" w:hint="eastAsia"/>
          <w:szCs w:val="21"/>
        </w:rPr>
        <w:t>小时内派人出发维修。</w:t>
      </w:r>
    </w:p>
    <w:p w14:paraId="37AD304A" w14:textId="77777777" w:rsidR="00410F2E" w:rsidRPr="00410F2E" w:rsidRDefault="00410F2E" w:rsidP="00F2041C">
      <w:pPr>
        <w:tabs>
          <w:tab w:val="left" w:pos="567"/>
        </w:tabs>
        <w:spacing w:before="120" w:after="120" w:line="360" w:lineRule="auto"/>
        <w:ind w:firstLine="640"/>
        <w:rPr>
          <w:rFonts w:ascii="宋体" w:hAnsi="宋体"/>
          <w:szCs w:val="21"/>
        </w:rPr>
      </w:pPr>
      <w:r w:rsidRPr="00410F2E">
        <w:rPr>
          <w:rFonts w:ascii="宋体" w:hAnsi="宋体" w:hint="eastAsia"/>
          <w:szCs w:val="21"/>
        </w:rPr>
        <w:t>6、工程改造：甲方空调维保设备需要迁移或工程改造，乙方协助甲方进行方案设计与评审，并在项目实施过程中提供技术支持，工程及费用由甲方负责，如需乙方实施工程，则乙方提供最优惠工程报价。</w:t>
      </w:r>
    </w:p>
    <w:p w14:paraId="0A225410" w14:textId="77777777" w:rsidR="00410F2E" w:rsidRPr="00410F2E" w:rsidRDefault="00410F2E" w:rsidP="00F2041C">
      <w:pPr>
        <w:tabs>
          <w:tab w:val="left" w:pos="567"/>
        </w:tabs>
        <w:spacing w:before="120" w:after="120" w:line="360" w:lineRule="auto"/>
        <w:ind w:firstLine="640"/>
        <w:rPr>
          <w:rFonts w:ascii="宋体" w:hAnsi="宋体"/>
          <w:szCs w:val="21"/>
        </w:rPr>
      </w:pPr>
      <w:r w:rsidRPr="00410F2E">
        <w:rPr>
          <w:rFonts w:ascii="宋体" w:hAnsi="宋体" w:hint="eastAsia"/>
          <w:szCs w:val="21"/>
        </w:rPr>
        <w:t>7、维保期满后，提供保修期内设备维护、巡检、运转记录，并作设备性能评估报告，一起提交给用户方。</w:t>
      </w:r>
    </w:p>
    <w:p w14:paraId="61FFA0BC" w14:textId="77777777" w:rsidR="00410F2E" w:rsidRPr="00410F2E" w:rsidRDefault="00410F2E" w:rsidP="00F2041C">
      <w:pPr>
        <w:numPr>
          <w:ilvl w:val="0"/>
          <w:numId w:val="43"/>
        </w:numPr>
        <w:autoSpaceDE w:val="0"/>
        <w:autoSpaceDN w:val="0"/>
        <w:spacing w:beforeLines="50" w:before="120" w:afterLines="50" w:after="120" w:line="360" w:lineRule="auto"/>
        <w:jc w:val="left"/>
        <w:rPr>
          <w:rFonts w:ascii="宋体" w:hAnsi="宋体"/>
          <w:b/>
          <w:szCs w:val="21"/>
        </w:rPr>
      </w:pPr>
      <w:r w:rsidRPr="00410F2E">
        <w:rPr>
          <w:rFonts w:ascii="宋体" w:hAnsi="宋体"/>
          <w:b/>
          <w:szCs w:val="21"/>
        </w:rPr>
        <w:t>UPS</w:t>
      </w:r>
      <w:r w:rsidRPr="00410F2E">
        <w:rPr>
          <w:rFonts w:ascii="宋体" w:hAnsi="宋体" w:hint="eastAsia"/>
          <w:b/>
          <w:szCs w:val="21"/>
        </w:rPr>
        <w:t>维护服务内容</w:t>
      </w:r>
    </w:p>
    <w:p w14:paraId="26C62B9C" w14:textId="77777777" w:rsidR="00410F2E" w:rsidRPr="00410F2E" w:rsidRDefault="00410F2E" w:rsidP="00F2041C">
      <w:pPr>
        <w:tabs>
          <w:tab w:val="left" w:pos="567"/>
        </w:tabs>
        <w:spacing w:before="120" w:after="120" w:line="360" w:lineRule="auto"/>
        <w:ind w:firstLine="640"/>
        <w:rPr>
          <w:rFonts w:ascii="宋体" w:hAnsi="宋体"/>
          <w:szCs w:val="21"/>
        </w:rPr>
      </w:pPr>
      <w:r w:rsidRPr="00410F2E">
        <w:rPr>
          <w:rFonts w:ascii="宋体" w:hAnsi="宋体" w:hint="eastAsia"/>
          <w:szCs w:val="21"/>
        </w:rPr>
        <w:t>本次保修产品的类型及编码及保修方式、保养内容：</w:t>
      </w:r>
    </w:p>
    <w:p w14:paraId="1B83B4F3" w14:textId="77777777" w:rsidR="00410F2E" w:rsidRPr="00410F2E" w:rsidRDefault="00410F2E" w:rsidP="00F2041C">
      <w:pPr>
        <w:tabs>
          <w:tab w:val="left" w:pos="567"/>
        </w:tabs>
        <w:spacing w:before="120" w:after="120" w:line="360" w:lineRule="auto"/>
        <w:ind w:firstLine="640"/>
        <w:rPr>
          <w:rFonts w:ascii="宋体" w:hAnsi="宋体"/>
          <w:szCs w:val="21"/>
        </w:rPr>
      </w:pPr>
      <w:r w:rsidRPr="00410F2E">
        <w:rPr>
          <w:rFonts w:ascii="宋体" w:hAnsi="宋体"/>
          <w:szCs w:val="21"/>
        </w:rPr>
        <w:t xml:space="preserve">1  </w:t>
      </w:r>
      <w:r w:rsidRPr="00410F2E">
        <w:rPr>
          <w:rFonts w:ascii="宋体" w:hAnsi="宋体" w:hint="eastAsia"/>
          <w:szCs w:val="21"/>
        </w:rPr>
        <w:t>服务方式：</w:t>
      </w:r>
    </w:p>
    <w:p w14:paraId="26C18760" w14:textId="77777777" w:rsidR="00410F2E" w:rsidRPr="00410F2E" w:rsidRDefault="00410F2E" w:rsidP="00F2041C">
      <w:pPr>
        <w:tabs>
          <w:tab w:val="left" w:pos="567"/>
        </w:tabs>
        <w:spacing w:before="120" w:after="120" w:line="360" w:lineRule="auto"/>
        <w:ind w:firstLine="640"/>
        <w:rPr>
          <w:rFonts w:ascii="宋体" w:hAnsi="宋体"/>
          <w:szCs w:val="21"/>
        </w:rPr>
      </w:pPr>
      <w:r w:rsidRPr="00410F2E">
        <w:rPr>
          <w:rFonts w:ascii="宋体" w:hAnsi="宋体" w:hint="eastAsia"/>
          <w:szCs w:val="21"/>
        </w:rPr>
        <w:t>主机设备：</w:t>
      </w:r>
    </w:p>
    <w:p w14:paraId="69733115" w14:textId="77777777" w:rsidR="00410F2E" w:rsidRPr="00410F2E" w:rsidRDefault="00410F2E" w:rsidP="00F2041C">
      <w:pPr>
        <w:tabs>
          <w:tab w:val="left" w:pos="567"/>
        </w:tabs>
        <w:spacing w:before="120" w:after="120" w:line="360" w:lineRule="auto"/>
        <w:ind w:firstLine="640"/>
        <w:rPr>
          <w:rFonts w:ascii="宋体" w:hAnsi="宋体"/>
          <w:szCs w:val="21"/>
        </w:rPr>
      </w:pPr>
      <w:r w:rsidRPr="00410F2E">
        <w:rPr>
          <w:rFonts w:ascii="宋体" w:hAnsi="宋体"/>
          <w:szCs w:val="21"/>
        </w:rPr>
        <w:t>A</w:t>
      </w:r>
      <w:r w:rsidRPr="00410F2E">
        <w:rPr>
          <w:rFonts w:ascii="宋体" w:hAnsi="宋体" w:hint="eastAsia"/>
          <w:szCs w:val="21"/>
        </w:rPr>
        <w:t>、每年四巡检，每</w:t>
      </w:r>
      <w:r w:rsidRPr="00410F2E">
        <w:rPr>
          <w:rFonts w:ascii="宋体" w:hAnsi="宋体"/>
          <w:szCs w:val="21"/>
        </w:rPr>
        <w:t>3</w:t>
      </w:r>
      <w:r w:rsidRPr="00410F2E">
        <w:rPr>
          <w:rFonts w:ascii="宋体" w:hAnsi="宋体" w:hint="eastAsia"/>
          <w:szCs w:val="21"/>
        </w:rPr>
        <w:t>个月进行一次保养维护检查（甲方办公时间）；乙方于每次工作完成后提供：</w:t>
      </w:r>
    </w:p>
    <w:p w14:paraId="032EF036" w14:textId="77777777" w:rsidR="00410F2E" w:rsidRPr="00410F2E" w:rsidRDefault="00410F2E" w:rsidP="00F2041C">
      <w:pPr>
        <w:tabs>
          <w:tab w:val="left" w:pos="567"/>
        </w:tabs>
        <w:spacing w:before="120" w:after="120" w:line="360" w:lineRule="auto"/>
        <w:ind w:firstLine="640"/>
        <w:rPr>
          <w:rFonts w:ascii="宋体" w:hAnsi="宋体"/>
          <w:szCs w:val="21"/>
        </w:rPr>
      </w:pPr>
      <w:r w:rsidRPr="00410F2E">
        <w:rPr>
          <w:rFonts w:ascii="宋体" w:hAnsi="宋体"/>
          <w:szCs w:val="21"/>
        </w:rPr>
        <w:t>1</w:t>
      </w:r>
      <w:r w:rsidRPr="00410F2E">
        <w:rPr>
          <w:rFonts w:ascii="宋体" w:hAnsi="宋体" w:hint="eastAsia"/>
          <w:szCs w:val="21"/>
        </w:rPr>
        <w:t>）设备检测报告；</w:t>
      </w:r>
      <w:r w:rsidRPr="00410F2E">
        <w:rPr>
          <w:rFonts w:ascii="宋体" w:hAnsi="宋体"/>
          <w:szCs w:val="21"/>
        </w:rPr>
        <w:t>2</w:t>
      </w:r>
      <w:r w:rsidRPr="00410F2E">
        <w:rPr>
          <w:rFonts w:ascii="宋体" w:hAnsi="宋体" w:hint="eastAsia"/>
          <w:szCs w:val="21"/>
        </w:rPr>
        <w:t>）报告须甲方人员签字认同；</w:t>
      </w:r>
    </w:p>
    <w:p w14:paraId="3AC20B94" w14:textId="77777777" w:rsidR="00410F2E" w:rsidRPr="00410F2E" w:rsidRDefault="00410F2E" w:rsidP="00F2041C">
      <w:pPr>
        <w:tabs>
          <w:tab w:val="left" w:pos="567"/>
        </w:tabs>
        <w:spacing w:before="120" w:after="120" w:line="360" w:lineRule="auto"/>
        <w:ind w:firstLine="640"/>
        <w:rPr>
          <w:rFonts w:ascii="宋体" w:hAnsi="宋体"/>
          <w:szCs w:val="21"/>
        </w:rPr>
      </w:pPr>
      <w:r w:rsidRPr="00410F2E">
        <w:rPr>
          <w:rFonts w:ascii="宋体" w:hAnsi="宋体"/>
          <w:szCs w:val="21"/>
        </w:rPr>
        <w:t>B</w:t>
      </w:r>
      <w:r w:rsidRPr="00410F2E">
        <w:rPr>
          <w:rFonts w:ascii="宋体" w:hAnsi="宋体" w:hint="eastAsia"/>
          <w:szCs w:val="21"/>
        </w:rPr>
        <w:t>、本合同包备件保修，保修期内设备维护保养、故障维修所需的备件均免费更换（但不包括电池更换以及电池的检测）。设专门备件仓库，确保维护和维修所需的备件。</w:t>
      </w:r>
    </w:p>
    <w:p w14:paraId="4142FCF1" w14:textId="77777777" w:rsidR="00410F2E" w:rsidRPr="00410F2E" w:rsidRDefault="00410F2E" w:rsidP="00F2041C">
      <w:pPr>
        <w:tabs>
          <w:tab w:val="left" w:pos="567"/>
        </w:tabs>
        <w:spacing w:before="120" w:after="120" w:line="360" w:lineRule="auto"/>
        <w:ind w:firstLine="640"/>
        <w:rPr>
          <w:rFonts w:ascii="宋体" w:hAnsi="宋体"/>
          <w:szCs w:val="21"/>
        </w:rPr>
      </w:pPr>
      <w:r w:rsidRPr="00410F2E">
        <w:rPr>
          <w:rFonts w:ascii="宋体" w:hAnsi="宋体"/>
          <w:szCs w:val="21"/>
        </w:rPr>
        <w:t>C</w:t>
      </w:r>
      <w:r w:rsidRPr="00410F2E">
        <w:rPr>
          <w:rFonts w:ascii="宋体" w:hAnsi="宋体" w:hint="eastAsia"/>
          <w:szCs w:val="21"/>
        </w:rPr>
        <w:t>、紧急故障的维修工作时间为全天</w:t>
      </w:r>
      <w:r w:rsidRPr="00410F2E">
        <w:rPr>
          <w:rFonts w:ascii="宋体" w:hAnsi="宋体"/>
          <w:szCs w:val="21"/>
        </w:rPr>
        <w:t>24</w:t>
      </w:r>
      <w:r w:rsidRPr="00410F2E">
        <w:rPr>
          <w:rFonts w:ascii="宋体" w:hAnsi="宋体" w:hint="eastAsia"/>
          <w:szCs w:val="21"/>
        </w:rPr>
        <w:t>小时（包括节假日），但甲方应提供设备的足够维修空间，否则由于设备空间因数导致设备延时恢复所造成的损失乙方不承担；</w:t>
      </w:r>
    </w:p>
    <w:p w14:paraId="41EE81AB" w14:textId="77777777" w:rsidR="00410F2E" w:rsidRPr="00410F2E" w:rsidRDefault="00410F2E" w:rsidP="00F2041C">
      <w:pPr>
        <w:tabs>
          <w:tab w:val="left" w:pos="567"/>
        </w:tabs>
        <w:spacing w:before="120" w:after="120" w:line="360" w:lineRule="auto"/>
        <w:ind w:firstLine="640"/>
        <w:rPr>
          <w:rFonts w:ascii="宋体" w:hAnsi="宋体"/>
          <w:szCs w:val="21"/>
        </w:rPr>
      </w:pPr>
      <w:r w:rsidRPr="00410F2E">
        <w:rPr>
          <w:rFonts w:ascii="宋体" w:hAnsi="宋体"/>
          <w:szCs w:val="21"/>
        </w:rPr>
        <w:t>UPS</w:t>
      </w:r>
      <w:r w:rsidRPr="00410F2E">
        <w:rPr>
          <w:rFonts w:ascii="宋体" w:hAnsi="宋体" w:hint="eastAsia"/>
          <w:szCs w:val="21"/>
        </w:rPr>
        <w:t>维保具体内容：</w:t>
      </w:r>
    </w:p>
    <w:p w14:paraId="75F147F9" w14:textId="77777777" w:rsidR="00410F2E" w:rsidRPr="00410F2E" w:rsidRDefault="00410F2E" w:rsidP="00F2041C">
      <w:pPr>
        <w:tabs>
          <w:tab w:val="left" w:pos="567"/>
        </w:tabs>
        <w:spacing w:before="120" w:after="120" w:line="360" w:lineRule="auto"/>
        <w:ind w:firstLine="640"/>
        <w:rPr>
          <w:rFonts w:ascii="宋体" w:hAnsi="宋体"/>
          <w:szCs w:val="21"/>
        </w:rPr>
      </w:pPr>
      <w:r w:rsidRPr="00410F2E">
        <w:rPr>
          <w:rFonts w:ascii="宋体" w:hAnsi="宋体" w:hint="eastAsia"/>
          <w:szCs w:val="21"/>
        </w:rPr>
        <w:lastRenderedPageBreak/>
        <w:t>在维保服务期间内，包备件维修。</w:t>
      </w:r>
    </w:p>
    <w:p w14:paraId="446306E7" w14:textId="77777777" w:rsidR="00410F2E" w:rsidRPr="00410F2E" w:rsidRDefault="00410F2E" w:rsidP="00F2041C">
      <w:pPr>
        <w:tabs>
          <w:tab w:val="left" w:pos="567"/>
        </w:tabs>
        <w:spacing w:before="120" w:after="120" w:line="360" w:lineRule="auto"/>
        <w:ind w:firstLine="640"/>
        <w:rPr>
          <w:rFonts w:ascii="宋体" w:hAnsi="宋体"/>
          <w:szCs w:val="21"/>
        </w:rPr>
      </w:pPr>
      <w:r w:rsidRPr="00410F2E">
        <w:rPr>
          <w:rFonts w:ascii="宋体" w:hAnsi="宋体" w:hint="eastAsia"/>
          <w:szCs w:val="21"/>
        </w:rPr>
        <w:t>客户日常维护人员负责服务设备的日常操作和维护，如记录实时数据，测量电压电流等，确保设备运行环境满足要求。</w:t>
      </w:r>
    </w:p>
    <w:p w14:paraId="260CB80B" w14:textId="77777777" w:rsidR="00410F2E" w:rsidRPr="00410F2E" w:rsidRDefault="00410F2E" w:rsidP="00F2041C">
      <w:pPr>
        <w:tabs>
          <w:tab w:val="left" w:pos="567"/>
        </w:tabs>
        <w:spacing w:before="120" w:after="120" w:line="360" w:lineRule="auto"/>
        <w:ind w:firstLine="640"/>
        <w:rPr>
          <w:rFonts w:ascii="宋体" w:hAnsi="宋体"/>
          <w:szCs w:val="21"/>
        </w:rPr>
      </w:pPr>
      <w:r w:rsidRPr="00410F2E">
        <w:rPr>
          <w:rFonts w:ascii="宋体" w:hAnsi="宋体" w:hint="eastAsia"/>
          <w:szCs w:val="21"/>
        </w:rPr>
        <w:t>配有专用车用于日常维护。在得到甲方要求维修的通知后会迅速作出反应，通过电话或传真等方式指导用户现场处理，如不能排除故障，公司</w:t>
      </w:r>
      <w:r w:rsidRPr="00410F2E">
        <w:rPr>
          <w:rFonts w:ascii="宋体" w:hAnsi="宋体"/>
          <w:szCs w:val="21"/>
        </w:rPr>
        <w:t>4</w:t>
      </w:r>
      <w:r w:rsidRPr="00410F2E">
        <w:rPr>
          <w:rFonts w:ascii="宋体" w:hAnsi="宋体" w:hint="eastAsia"/>
          <w:szCs w:val="21"/>
        </w:rPr>
        <w:t>小时内派人出发维修，乙方免费提供备件和技术服务。</w:t>
      </w:r>
    </w:p>
    <w:p w14:paraId="50FD3598" w14:textId="77777777" w:rsidR="00410F2E" w:rsidRPr="00410F2E" w:rsidRDefault="00410F2E" w:rsidP="00F2041C">
      <w:pPr>
        <w:tabs>
          <w:tab w:val="left" w:pos="567"/>
        </w:tabs>
        <w:spacing w:before="120" w:after="120" w:line="360" w:lineRule="auto"/>
        <w:ind w:firstLine="640"/>
        <w:rPr>
          <w:rFonts w:ascii="宋体" w:hAnsi="宋体"/>
          <w:szCs w:val="21"/>
        </w:rPr>
      </w:pPr>
      <w:r w:rsidRPr="00410F2E">
        <w:rPr>
          <w:rFonts w:ascii="宋体" w:hAnsi="宋体"/>
          <w:szCs w:val="21"/>
        </w:rPr>
        <w:t>UPS</w:t>
      </w:r>
      <w:r w:rsidRPr="00410F2E">
        <w:rPr>
          <w:rFonts w:ascii="宋体" w:hAnsi="宋体" w:hint="eastAsia"/>
          <w:szCs w:val="21"/>
        </w:rPr>
        <w:t>在维保期间，其维护内容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2340"/>
        <w:gridCol w:w="4994"/>
      </w:tblGrid>
      <w:tr w:rsidR="00410F2E" w:rsidRPr="00410F2E" w14:paraId="4E1FA6C7" w14:textId="77777777" w:rsidTr="00410F2E">
        <w:trPr>
          <w:jc w:val="center"/>
        </w:trPr>
        <w:tc>
          <w:tcPr>
            <w:tcW w:w="1188" w:type="dxa"/>
            <w:tcBorders>
              <w:top w:val="single" w:sz="4" w:space="0" w:color="auto"/>
              <w:left w:val="single" w:sz="4" w:space="0" w:color="auto"/>
              <w:bottom w:val="single" w:sz="4" w:space="0" w:color="auto"/>
              <w:right w:val="single" w:sz="4" w:space="0" w:color="auto"/>
            </w:tcBorders>
            <w:vAlign w:val="center"/>
          </w:tcPr>
          <w:p w14:paraId="1CFDD985" w14:textId="77777777" w:rsidR="00410F2E" w:rsidRPr="00410F2E" w:rsidRDefault="00410F2E" w:rsidP="00F2041C">
            <w:pPr>
              <w:spacing w:line="360" w:lineRule="auto"/>
              <w:rPr>
                <w:rFonts w:ascii="宋体" w:hAnsi="宋体"/>
                <w:szCs w:val="21"/>
              </w:rPr>
            </w:pPr>
            <w:r w:rsidRPr="00410F2E">
              <w:rPr>
                <w:rFonts w:ascii="宋体" w:hAnsi="宋体" w:hint="eastAsia"/>
                <w:szCs w:val="21"/>
              </w:rPr>
              <w:t>类别</w:t>
            </w:r>
          </w:p>
        </w:tc>
        <w:tc>
          <w:tcPr>
            <w:tcW w:w="2340" w:type="dxa"/>
            <w:tcBorders>
              <w:top w:val="single" w:sz="4" w:space="0" w:color="auto"/>
              <w:left w:val="single" w:sz="4" w:space="0" w:color="auto"/>
              <w:bottom w:val="single" w:sz="4" w:space="0" w:color="auto"/>
              <w:right w:val="single" w:sz="4" w:space="0" w:color="auto"/>
            </w:tcBorders>
            <w:vAlign w:val="center"/>
          </w:tcPr>
          <w:p w14:paraId="518E79DD" w14:textId="77777777" w:rsidR="00410F2E" w:rsidRPr="00410F2E" w:rsidRDefault="00410F2E" w:rsidP="00F2041C">
            <w:pPr>
              <w:spacing w:line="360" w:lineRule="auto"/>
              <w:rPr>
                <w:rFonts w:ascii="宋体" w:hAnsi="宋体"/>
                <w:szCs w:val="21"/>
              </w:rPr>
            </w:pPr>
            <w:r w:rsidRPr="00410F2E">
              <w:rPr>
                <w:rFonts w:ascii="宋体" w:hAnsi="宋体" w:hint="eastAsia"/>
                <w:szCs w:val="21"/>
              </w:rPr>
              <w:t>项目名称</w:t>
            </w:r>
          </w:p>
        </w:tc>
        <w:tc>
          <w:tcPr>
            <w:tcW w:w="4994" w:type="dxa"/>
            <w:tcBorders>
              <w:top w:val="single" w:sz="4" w:space="0" w:color="auto"/>
              <w:left w:val="single" w:sz="4" w:space="0" w:color="auto"/>
              <w:bottom w:val="single" w:sz="4" w:space="0" w:color="auto"/>
              <w:right w:val="single" w:sz="4" w:space="0" w:color="auto"/>
            </w:tcBorders>
            <w:vAlign w:val="center"/>
          </w:tcPr>
          <w:p w14:paraId="61E5F61D" w14:textId="77777777" w:rsidR="00410F2E" w:rsidRPr="00410F2E" w:rsidRDefault="00410F2E" w:rsidP="00F2041C">
            <w:pPr>
              <w:spacing w:line="360" w:lineRule="auto"/>
              <w:rPr>
                <w:rFonts w:ascii="宋体" w:hAnsi="宋体"/>
                <w:szCs w:val="21"/>
              </w:rPr>
            </w:pPr>
            <w:r w:rsidRPr="00410F2E">
              <w:rPr>
                <w:rFonts w:ascii="宋体" w:hAnsi="宋体" w:hint="eastAsia"/>
                <w:szCs w:val="21"/>
              </w:rPr>
              <w:t>服务说明</w:t>
            </w:r>
          </w:p>
        </w:tc>
      </w:tr>
      <w:tr w:rsidR="00410F2E" w:rsidRPr="00410F2E" w14:paraId="150B5868" w14:textId="77777777" w:rsidTr="00410F2E">
        <w:trPr>
          <w:jc w:val="center"/>
        </w:trPr>
        <w:tc>
          <w:tcPr>
            <w:tcW w:w="1188" w:type="dxa"/>
            <w:vMerge w:val="restart"/>
            <w:tcBorders>
              <w:top w:val="single" w:sz="4" w:space="0" w:color="auto"/>
              <w:left w:val="single" w:sz="4" w:space="0" w:color="auto"/>
              <w:bottom w:val="single" w:sz="4" w:space="0" w:color="auto"/>
              <w:right w:val="single" w:sz="4" w:space="0" w:color="auto"/>
            </w:tcBorders>
            <w:vAlign w:val="center"/>
          </w:tcPr>
          <w:p w14:paraId="2F4DFDE1" w14:textId="77777777" w:rsidR="00410F2E" w:rsidRPr="00410F2E" w:rsidRDefault="00410F2E" w:rsidP="00F2041C">
            <w:pPr>
              <w:spacing w:line="360" w:lineRule="auto"/>
              <w:rPr>
                <w:rFonts w:ascii="宋体" w:hAnsi="宋体"/>
                <w:szCs w:val="21"/>
              </w:rPr>
            </w:pPr>
            <w:r w:rsidRPr="00410F2E">
              <w:rPr>
                <w:rFonts w:ascii="宋体" w:hAnsi="宋体" w:hint="eastAsia"/>
                <w:szCs w:val="21"/>
              </w:rPr>
              <w:t>技术支持</w:t>
            </w:r>
          </w:p>
        </w:tc>
        <w:tc>
          <w:tcPr>
            <w:tcW w:w="2340" w:type="dxa"/>
            <w:tcBorders>
              <w:top w:val="single" w:sz="4" w:space="0" w:color="auto"/>
              <w:left w:val="single" w:sz="4" w:space="0" w:color="auto"/>
              <w:bottom w:val="single" w:sz="4" w:space="0" w:color="auto"/>
              <w:right w:val="single" w:sz="4" w:space="0" w:color="auto"/>
            </w:tcBorders>
            <w:vAlign w:val="center"/>
          </w:tcPr>
          <w:p w14:paraId="5E11758E" w14:textId="77777777" w:rsidR="00410F2E" w:rsidRPr="00410F2E" w:rsidRDefault="00410F2E" w:rsidP="00F2041C">
            <w:pPr>
              <w:spacing w:line="360" w:lineRule="auto"/>
              <w:rPr>
                <w:rFonts w:ascii="宋体" w:hAnsi="宋体"/>
                <w:szCs w:val="21"/>
              </w:rPr>
            </w:pPr>
            <w:r w:rsidRPr="00410F2E">
              <w:rPr>
                <w:rFonts w:ascii="宋体" w:hAnsi="宋体" w:hint="eastAsia"/>
                <w:szCs w:val="21"/>
              </w:rPr>
              <w:t>电话故障诊断</w:t>
            </w:r>
          </w:p>
        </w:tc>
        <w:tc>
          <w:tcPr>
            <w:tcW w:w="4994" w:type="dxa"/>
            <w:tcBorders>
              <w:top w:val="single" w:sz="4" w:space="0" w:color="auto"/>
              <w:left w:val="single" w:sz="4" w:space="0" w:color="auto"/>
              <w:bottom w:val="single" w:sz="4" w:space="0" w:color="auto"/>
              <w:right w:val="single" w:sz="4" w:space="0" w:color="auto"/>
            </w:tcBorders>
            <w:vAlign w:val="center"/>
          </w:tcPr>
          <w:p w14:paraId="5ED7BA1A" w14:textId="77777777" w:rsidR="00410F2E" w:rsidRPr="00410F2E" w:rsidRDefault="00410F2E" w:rsidP="00F2041C">
            <w:pPr>
              <w:spacing w:line="360" w:lineRule="auto"/>
              <w:rPr>
                <w:rFonts w:ascii="宋体" w:hAnsi="宋体"/>
                <w:szCs w:val="21"/>
              </w:rPr>
            </w:pPr>
            <w:r w:rsidRPr="00410F2E">
              <w:rPr>
                <w:rFonts w:ascii="宋体" w:hAnsi="宋体" w:hint="eastAsia"/>
                <w:szCs w:val="21"/>
              </w:rPr>
              <w:t>提供7*24小时电话技术咨询服务</w:t>
            </w:r>
          </w:p>
        </w:tc>
      </w:tr>
      <w:tr w:rsidR="00410F2E" w:rsidRPr="00410F2E" w14:paraId="7795F659" w14:textId="77777777" w:rsidTr="00410F2E">
        <w:trPr>
          <w:jc w:val="center"/>
        </w:trPr>
        <w:tc>
          <w:tcPr>
            <w:tcW w:w="1188" w:type="dxa"/>
            <w:vMerge/>
            <w:tcBorders>
              <w:top w:val="single" w:sz="4" w:space="0" w:color="auto"/>
              <w:left w:val="single" w:sz="4" w:space="0" w:color="auto"/>
              <w:bottom w:val="single" w:sz="4" w:space="0" w:color="auto"/>
              <w:right w:val="single" w:sz="4" w:space="0" w:color="auto"/>
            </w:tcBorders>
            <w:vAlign w:val="center"/>
          </w:tcPr>
          <w:p w14:paraId="6F4B42E7" w14:textId="77777777" w:rsidR="00410F2E" w:rsidRPr="00410F2E" w:rsidRDefault="00410F2E" w:rsidP="00F2041C">
            <w:pPr>
              <w:spacing w:line="360" w:lineRule="auto"/>
              <w:rPr>
                <w:rFonts w:ascii="宋体" w:hAnsi="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14:paraId="35528FCE" w14:textId="77777777" w:rsidR="00410F2E" w:rsidRPr="00410F2E" w:rsidRDefault="00410F2E" w:rsidP="00F2041C">
            <w:pPr>
              <w:spacing w:line="360" w:lineRule="auto"/>
              <w:rPr>
                <w:rFonts w:ascii="宋体" w:hAnsi="宋体"/>
                <w:szCs w:val="21"/>
              </w:rPr>
            </w:pPr>
            <w:r w:rsidRPr="00410F2E">
              <w:rPr>
                <w:rFonts w:ascii="宋体" w:hAnsi="宋体" w:hint="eastAsia"/>
                <w:szCs w:val="21"/>
              </w:rPr>
              <w:t>现场故障排除</w:t>
            </w:r>
          </w:p>
        </w:tc>
        <w:tc>
          <w:tcPr>
            <w:tcW w:w="4994" w:type="dxa"/>
            <w:tcBorders>
              <w:top w:val="single" w:sz="4" w:space="0" w:color="auto"/>
              <w:left w:val="single" w:sz="4" w:space="0" w:color="auto"/>
              <w:bottom w:val="single" w:sz="4" w:space="0" w:color="auto"/>
              <w:right w:val="single" w:sz="4" w:space="0" w:color="auto"/>
            </w:tcBorders>
            <w:vAlign w:val="center"/>
          </w:tcPr>
          <w:p w14:paraId="3B639D4A" w14:textId="77777777" w:rsidR="00410F2E" w:rsidRPr="00410F2E" w:rsidRDefault="00410F2E" w:rsidP="00F2041C">
            <w:pPr>
              <w:spacing w:line="360" w:lineRule="auto"/>
              <w:rPr>
                <w:rFonts w:ascii="宋体" w:hAnsi="宋体"/>
                <w:szCs w:val="21"/>
              </w:rPr>
            </w:pPr>
            <w:r w:rsidRPr="00410F2E">
              <w:rPr>
                <w:rFonts w:ascii="宋体" w:hAnsi="宋体" w:hint="eastAsia"/>
                <w:szCs w:val="21"/>
              </w:rPr>
              <w:t>甲方应主动配合乙方的电话指导排除故障，若乙方无法电话指导排除故障，则赴现场进行故障排除并分析故障原因。</w:t>
            </w:r>
          </w:p>
        </w:tc>
      </w:tr>
      <w:tr w:rsidR="00410F2E" w:rsidRPr="00410F2E" w14:paraId="48DF2C05" w14:textId="77777777" w:rsidTr="00410F2E">
        <w:trPr>
          <w:jc w:val="center"/>
        </w:trPr>
        <w:tc>
          <w:tcPr>
            <w:tcW w:w="1188" w:type="dxa"/>
            <w:vMerge/>
            <w:tcBorders>
              <w:top w:val="single" w:sz="4" w:space="0" w:color="auto"/>
              <w:left w:val="single" w:sz="4" w:space="0" w:color="auto"/>
              <w:bottom w:val="single" w:sz="4" w:space="0" w:color="auto"/>
              <w:right w:val="single" w:sz="4" w:space="0" w:color="auto"/>
            </w:tcBorders>
            <w:vAlign w:val="center"/>
          </w:tcPr>
          <w:p w14:paraId="4F18A5B3" w14:textId="77777777" w:rsidR="00410F2E" w:rsidRPr="00410F2E" w:rsidRDefault="00410F2E" w:rsidP="00F2041C">
            <w:pPr>
              <w:spacing w:line="360" w:lineRule="auto"/>
              <w:rPr>
                <w:rFonts w:ascii="宋体" w:hAnsi="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14:paraId="7F99971F" w14:textId="77777777" w:rsidR="00410F2E" w:rsidRPr="00410F2E" w:rsidRDefault="00410F2E" w:rsidP="00F2041C">
            <w:pPr>
              <w:spacing w:line="360" w:lineRule="auto"/>
              <w:rPr>
                <w:rFonts w:ascii="宋体" w:hAnsi="宋体"/>
                <w:szCs w:val="21"/>
              </w:rPr>
            </w:pPr>
            <w:r w:rsidRPr="00410F2E">
              <w:rPr>
                <w:rFonts w:ascii="宋体" w:hAnsi="宋体" w:hint="eastAsia"/>
                <w:szCs w:val="21"/>
              </w:rPr>
              <w:t>宕机恢复</w:t>
            </w:r>
          </w:p>
        </w:tc>
        <w:tc>
          <w:tcPr>
            <w:tcW w:w="4994" w:type="dxa"/>
            <w:tcBorders>
              <w:top w:val="single" w:sz="4" w:space="0" w:color="auto"/>
              <w:left w:val="single" w:sz="4" w:space="0" w:color="auto"/>
              <w:bottom w:val="single" w:sz="4" w:space="0" w:color="auto"/>
              <w:right w:val="single" w:sz="4" w:space="0" w:color="auto"/>
            </w:tcBorders>
            <w:vAlign w:val="center"/>
          </w:tcPr>
          <w:p w14:paraId="42476AF6" w14:textId="77777777" w:rsidR="00410F2E" w:rsidRPr="00410F2E" w:rsidRDefault="00410F2E" w:rsidP="00F2041C">
            <w:pPr>
              <w:spacing w:line="360" w:lineRule="auto"/>
              <w:rPr>
                <w:rFonts w:ascii="宋体" w:hAnsi="宋体"/>
                <w:szCs w:val="21"/>
              </w:rPr>
            </w:pPr>
            <w:r w:rsidRPr="00410F2E">
              <w:rPr>
                <w:rFonts w:ascii="宋体" w:hAnsi="宋体" w:hint="eastAsia"/>
                <w:szCs w:val="21"/>
              </w:rPr>
              <w:t>宕机现场恢复并提交书面分析报告</w:t>
            </w:r>
          </w:p>
        </w:tc>
      </w:tr>
      <w:tr w:rsidR="00410F2E" w:rsidRPr="00410F2E" w14:paraId="19224507" w14:textId="77777777" w:rsidTr="00410F2E">
        <w:trPr>
          <w:jc w:val="center"/>
        </w:trPr>
        <w:tc>
          <w:tcPr>
            <w:tcW w:w="1188" w:type="dxa"/>
            <w:vMerge/>
            <w:tcBorders>
              <w:top w:val="single" w:sz="4" w:space="0" w:color="auto"/>
              <w:left w:val="single" w:sz="4" w:space="0" w:color="auto"/>
              <w:bottom w:val="single" w:sz="4" w:space="0" w:color="auto"/>
              <w:right w:val="single" w:sz="4" w:space="0" w:color="auto"/>
            </w:tcBorders>
            <w:vAlign w:val="center"/>
          </w:tcPr>
          <w:p w14:paraId="34A88EB0" w14:textId="77777777" w:rsidR="00410F2E" w:rsidRPr="00410F2E" w:rsidRDefault="00410F2E" w:rsidP="00F2041C">
            <w:pPr>
              <w:spacing w:line="360" w:lineRule="auto"/>
              <w:rPr>
                <w:rFonts w:ascii="宋体" w:hAnsi="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14:paraId="4176CBBB" w14:textId="77777777" w:rsidR="00410F2E" w:rsidRPr="00410F2E" w:rsidRDefault="00410F2E" w:rsidP="00F2041C">
            <w:pPr>
              <w:spacing w:line="360" w:lineRule="auto"/>
              <w:rPr>
                <w:rFonts w:ascii="宋体" w:hAnsi="宋体"/>
                <w:szCs w:val="21"/>
              </w:rPr>
            </w:pPr>
            <w:r w:rsidRPr="00410F2E">
              <w:rPr>
                <w:rFonts w:ascii="宋体" w:hAnsi="宋体" w:hint="eastAsia"/>
                <w:szCs w:val="21"/>
              </w:rPr>
              <w:t>现场培训</w:t>
            </w:r>
          </w:p>
        </w:tc>
        <w:tc>
          <w:tcPr>
            <w:tcW w:w="4994" w:type="dxa"/>
            <w:tcBorders>
              <w:top w:val="single" w:sz="4" w:space="0" w:color="auto"/>
              <w:left w:val="single" w:sz="4" w:space="0" w:color="auto"/>
              <w:bottom w:val="single" w:sz="4" w:space="0" w:color="auto"/>
              <w:right w:val="single" w:sz="4" w:space="0" w:color="auto"/>
            </w:tcBorders>
            <w:vAlign w:val="center"/>
          </w:tcPr>
          <w:p w14:paraId="05729DF4" w14:textId="77777777" w:rsidR="00410F2E" w:rsidRPr="00410F2E" w:rsidRDefault="00410F2E" w:rsidP="00F2041C">
            <w:pPr>
              <w:spacing w:line="360" w:lineRule="auto"/>
              <w:rPr>
                <w:rFonts w:ascii="宋体" w:hAnsi="宋体"/>
                <w:szCs w:val="21"/>
              </w:rPr>
            </w:pPr>
            <w:r w:rsidRPr="00410F2E">
              <w:rPr>
                <w:rFonts w:ascii="宋体" w:hAnsi="宋体" w:hint="eastAsia"/>
                <w:szCs w:val="21"/>
              </w:rPr>
              <w:t>依用户要求结合设备运行条件进行现场培训</w:t>
            </w:r>
          </w:p>
        </w:tc>
      </w:tr>
      <w:tr w:rsidR="00410F2E" w:rsidRPr="00410F2E" w14:paraId="29417A57" w14:textId="77777777" w:rsidTr="00410F2E">
        <w:trPr>
          <w:jc w:val="center"/>
        </w:trPr>
        <w:tc>
          <w:tcPr>
            <w:tcW w:w="1188" w:type="dxa"/>
            <w:vMerge/>
            <w:tcBorders>
              <w:top w:val="single" w:sz="4" w:space="0" w:color="auto"/>
              <w:left w:val="single" w:sz="4" w:space="0" w:color="auto"/>
              <w:bottom w:val="single" w:sz="4" w:space="0" w:color="auto"/>
              <w:right w:val="single" w:sz="4" w:space="0" w:color="auto"/>
            </w:tcBorders>
            <w:vAlign w:val="center"/>
          </w:tcPr>
          <w:p w14:paraId="52BED789" w14:textId="77777777" w:rsidR="00410F2E" w:rsidRPr="00410F2E" w:rsidRDefault="00410F2E" w:rsidP="00F2041C">
            <w:pPr>
              <w:spacing w:line="360" w:lineRule="auto"/>
              <w:rPr>
                <w:rFonts w:ascii="宋体" w:hAnsi="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14:paraId="7E5F933C" w14:textId="77777777" w:rsidR="00410F2E" w:rsidRPr="00410F2E" w:rsidRDefault="00410F2E" w:rsidP="00F2041C">
            <w:pPr>
              <w:spacing w:line="360" w:lineRule="auto"/>
              <w:rPr>
                <w:rFonts w:ascii="宋体" w:hAnsi="宋体"/>
                <w:szCs w:val="21"/>
              </w:rPr>
            </w:pPr>
            <w:r w:rsidRPr="00410F2E">
              <w:rPr>
                <w:rFonts w:ascii="宋体" w:hAnsi="宋体" w:hint="eastAsia"/>
                <w:szCs w:val="21"/>
              </w:rPr>
              <w:t>升级服务</w:t>
            </w:r>
          </w:p>
        </w:tc>
        <w:tc>
          <w:tcPr>
            <w:tcW w:w="4994" w:type="dxa"/>
            <w:tcBorders>
              <w:top w:val="single" w:sz="4" w:space="0" w:color="auto"/>
              <w:left w:val="single" w:sz="4" w:space="0" w:color="auto"/>
              <w:bottom w:val="single" w:sz="4" w:space="0" w:color="auto"/>
              <w:right w:val="single" w:sz="4" w:space="0" w:color="auto"/>
            </w:tcBorders>
            <w:vAlign w:val="center"/>
          </w:tcPr>
          <w:p w14:paraId="33A0574A" w14:textId="77777777" w:rsidR="00410F2E" w:rsidRPr="00410F2E" w:rsidRDefault="00410F2E" w:rsidP="00F2041C">
            <w:pPr>
              <w:spacing w:line="360" w:lineRule="auto"/>
              <w:rPr>
                <w:rFonts w:ascii="宋体" w:hAnsi="宋体"/>
                <w:szCs w:val="21"/>
              </w:rPr>
            </w:pPr>
            <w:r w:rsidRPr="00410F2E">
              <w:rPr>
                <w:rFonts w:ascii="宋体" w:hAnsi="宋体" w:hint="eastAsia"/>
                <w:szCs w:val="21"/>
              </w:rPr>
              <w:t>软硬件升级服务</w:t>
            </w:r>
          </w:p>
        </w:tc>
      </w:tr>
      <w:tr w:rsidR="00410F2E" w:rsidRPr="00410F2E" w14:paraId="57EBA220" w14:textId="77777777" w:rsidTr="00410F2E">
        <w:trPr>
          <w:jc w:val="center"/>
        </w:trPr>
        <w:tc>
          <w:tcPr>
            <w:tcW w:w="1188" w:type="dxa"/>
            <w:tcBorders>
              <w:top w:val="single" w:sz="4" w:space="0" w:color="auto"/>
              <w:left w:val="single" w:sz="4" w:space="0" w:color="auto"/>
              <w:bottom w:val="single" w:sz="4" w:space="0" w:color="auto"/>
              <w:right w:val="single" w:sz="4" w:space="0" w:color="auto"/>
            </w:tcBorders>
            <w:vAlign w:val="center"/>
          </w:tcPr>
          <w:p w14:paraId="4FFF27E2" w14:textId="77777777" w:rsidR="00410F2E" w:rsidRPr="00410F2E" w:rsidRDefault="00410F2E" w:rsidP="00F2041C">
            <w:pPr>
              <w:spacing w:line="360" w:lineRule="auto"/>
              <w:rPr>
                <w:rFonts w:ascii="宋体" w:hAnsi="宋体"/>
                <w:szCs w:val="21"/>
              </w:rPr>
            </w:pPr>
            <w:r w:rsidRPr="00410F2E">
              <w:rPr>
                <w:rFonts w:ascii="宋体" w:hAnsi="宋体" w:hint="eastAsia"/>
                <w:szCs w:val="21"/>
              </w:rPr>
              <w:t>硬件支持</w:t>
            </w:r>
          </w:p>
        </w:tc>
        <w:tc>
          <w:tcPr>
            <w:tcW w:w="2340" w:type="dxa"/>
            <w:tcBorders>
              <w:top w:val="single" w:sz="4" w:space="0" w:color="auto"/>
              <w:left w:val="single" w:sz="4" w:space="0" w:color="auto"/>
              <w:bottom w:val="single" w:sz="4" w:space="0" w:color="auto"/>
              <w:right w:val="single" w:sz="4" w:space="0" w:color="auto"/>
            </w:tcBorders>
            <w:vAlign w:val="center"/>
          </w:tcPr>
          <w:p w14:paraId="0AA9DF7F" w14:textId="77777777" w:rsidR="00410F2E" w:rsidRPr="00410F2E" w:rsidRDefault="00410F2E" w:rsidP="00F2041C">
            <w:pPr>
              <w:spacing w:line="360" w:lineRule="auto"/>
              <w:rPr>
                <w:rFonts w:ascii="宋体" w:hAnsi="宋体"/>
                <w:szCs w:val="21"/>
              </w:rPr>
            </w:pPr>
            <w:r w:rsidRPr="00410F2E">
              <w:rPr>
                <w:rFonts w:ascii="宋体" w:hAnsi="宋体" w:hint="eastAsia"/>
                <w:szCs w:val="21"/>
              </w:rPr>
              <w:t>故障件修复、更换</w:t>
            </w:r>
          </w:p>
        </w:tc>
        <w:tc>
          <w:tcPr>
            <w:tcW w:w="4994" w:type="dxa"/>
            <w:tcBorders>
              <w:top w:val="single" w:sz="4" w:space="0" w:color="auto"/>
              <w:left w:val="single" w:sz="4" w:space="0" w:color="auto"/>
              <w:bottom w:val="single" w:sz="4" w:space="0" w:color="auto"/>
              <w:right w:val="single" w:sz="4" w:space="0" w:color="auto"/>
            </w:tcBorders>
            <w:vAlign w:val="center"/>
          </w:tcPr>
          <w:p w14:paraId="31EFCF2C" w14:textId="77777777" w:rsidR="00410F2E" w:rsidRPr="00410F2E" w:rsidRDefault="00410F2E" w:rsidP="00F2041C">
            <w:pPr>
              <w:spacing w:line="360" w:lineRule="auto"/>
              <w:rPr>
                <w:rFonts w:ascii="宋体" w:hAnsi="宋体"/>
                <w:szCs w:val="21"/>
              </w:rPr>
            </w:pPr>
            <w:r w:rsidRPr="00410F2E">
              <w:rPr>
                <w:rFonts w:ascii="宋体" w:hAnsi="宋体" w:hint="eastAsia"/>
                <w:szCs w:val="21"/>
              </w:rPr>
              <w:t>提供UPS主机（不包括蓄电池）故障件修复服务，使其恢复正常功能，若不能修复则进行更换。</w:t>
            </w:r>
          </w:p>
        </w:tc>
      </w:tr>
      <w:tr w:rsidR="00410F2E" w:rsidRPr="00410F2E" w14:paraId="14487AAE" w14:textId="77777777" w:rsidTr="00410F2E">
        <w:trPr>
          <w:jc w:val="center"/>
        </w:trPr>
        <w:tc>
          <w:tcPr>
            <w:tcW w:w="1188" w:type="dxa"/>
            <w:tcBorders>
              <w:top w:val="single" w:sz="4" w:space="0" w:color="auto"/>
              <w:left w:val="single" w:sz="4" w:space="0" w:color="auto"/>
              <w:bottom w:val="single" w:sz="4" w:space="0" w:color="auto"/>
              <w:right w:val="single" w:sz="4" w:space="0" w:color="auto"/>
            </w:tcBorders>
            <w:vAlign w:val="center"/>
          </w:tcPr>
          <w:p w14:paraId="05B788FC" w14:textId="77777777" w:rsidR="00410F2E" w:rsidRPr="00410F2E" w:rsidRDefault="00410F2E" w:rsidP="00F2041C">
            <w:pPr>
              <w:spacing w:line="360" w:lineRule="auto"/>
              <w:rPr>
                <w:rFonts w:ascii="宋体" w:hAnsi="宋体"/>
                <w:szCs w:val="21"/>
              </w:rPr>
            </w:pPr>
            <w:r w:rsidRPr="00410F2E">
              <w:rPr>
                <w:rFonts w:ascii="宋体" w:hAnsi="宋体" w:hint="eastAsia"/>
                <w:szCs w:val="21"/>
              </w:rPr>
              <w:t>巡检服务</w:t>
            </w:r>
          </w:p>
        </w:tc>
        <w:tc>
          <w:tcPr>
            <w:tcW w:w="2340" w:type="dxa"/>
            <w:tcBorders>
              <w:top w:val="single" w:sz="4" w:space="0" w:color="auto"/>
              <w:left w:val="single" w:sz="4" w:space="0" w:color="auto"/>
              <w:bottom w:val="single" w:sz="4" w:space="0" w:color="auto"/>
              <w:right w:val="single" w:sz="4" w:space="0" w:color="auto"/>
            </w:tcBorders>
            <w:vAlign w:val="center"/>
          </w:tcPr>
          <w:p w14:paraId="6D0ED97A" w14:textId="77777777" w:rsidR="00410F2E" w:rsidRPr="00410F2E" w:rsidRDefault="00410F2E" w:rsidP="00F2041C">
            <w:pPr>
              <w:spacing w:line="360" w:lineRule="auto"/>
              <w:rPr>
                <w:rFonts w:ascii="宋体" w:hAnsi="宋体"/>
                <w:szCs w:val="21"/>
              </w:rPr>
            </w:pPr>
            <w:r w:rsidRPr="00410F2E">
              <w:rPr>
                <w:rFonts w:ascii="宋体" w:hAnsi="宋体" w:hint="eastAsia"/>
                <w:szCs w:val="21"/>
              </w:rPr>
              <w:t>对UPS主机进行一年四次巡检服务</w:t>
            </w:r>
          </w:p>
        </w:tc>
        <w:tc>
          <w:tcPr>
            <w:tcW w:w="4994" w:type="dxa"/>
            <w:tcBorders>
              <w:top w:val="single" w:sz="4" w:space="0" w:color="auto"/>
              <w:left w:val="single" w:sz="4" w:space="0" w:color="auto"/>
              <w:bottom w:val="single" w:sz="4" w:space="0" w:color="auto"/>
              <w:right w:val="single" w:sz="4" w:space="0" w:color="auto"/>
            </w:tcBorders>
            <w:vAlign w:val="center"/>
          </w:tcPr>
          <w:p w14:paraId="6DBA046B" w14:textId="77777777" w:rsidR="00410F2E" w:rsidRPr="00410F2E" w:rsidRDefault="00410F2E" w:rsidP="00F2041C">
            <w:pPr>
              <w:spacing w:line="360" w:lineRule="auto"/>
              <w:rPr>
                <w:rFonts w:ascii="宋体" w:hAnsi="宋体"/>
                <w:szCs w:val="21"/>
              </w:rPr>
            </w:pPr>
            <w:r w:rsidRPr="00410F2E">
              <w:rPr>
                <w:rFonts w:ascii="宋体" w:hAnsi="宋体" w:hint="eastAsia"/>
                <w:szCs w:val="21"/>
              </w:rPr>
              <w:t>对UPS主机进行详细的检查和测试，发现和解除故障隐患，并提交相应的巡检报告</w:t>
            </w:r>
          </w:p>
        </w:tc>
      </w:tr>
    </w:tbl>
    <w:p w14:paraId="3B9717CA" w14:textId="77777777" w:rsidR="00410F2E" w:rsidRPr="00410F2E" w:rsidRDefault="00410F2E" w:rsidP="00F2041C">
      <w:pPr>
        <w:numPr>
          <w:ilvl w:val="0"/>
          <w:numId w:val="43"/>
        </w:numPr>
        <w:autoSpaceDE w:val="0"/>
        <w:autoSpaceDN w:val="0"/>
        <w:spacing w:beforeLines="50" w:before="120" w:afterLines="50" w:after="120" w:line="360" w:lineRule="auto"/>
        <w:jc w:val="left"/>
        <w:rPr>
          <w:rFonts w:ascii="宋体" w:hAnsi="宋体"/>
          <w:b/>
          <w:szCs w:val="21"/>
        </w:rPr>
      </w:pPr>
      <w:r w:rsidRPr="00410F2E">
        <w:rPr>
          <w:rFonts w:ascii="宋体" w:hAnsi="宋体" w:hint="eastAsia"/>
          <w:b/>
          <w:szCs w:val="21"/>
        </w:rPr>
        <w:t>油机维护服务内容</w:t>
      </w:r>
    </w:p>
    <w:p w14:paraId="2E786B2A" w14:textId="77777777" w:rsidR="00410F2E" w:rsidRPr="00410F2E" w:rsidRDefault="00410F2E" w:rsidP="00F2041C">
      <w:pPr>
        <w:tabs>
          <w:tab w:val="left" w:pos="567"/>
        </w:tabs>
        <w:spacing w:before="120" w:after="120" w:line="360" w:lineRule="auto"/>
        <w:ind w:firstLine="640"/>
        <w:rPr>
          <w:rFonts w:ascii="宋体" w:hAnsi="宋体"/>
          <w:szCs w:val="21"/>
        </w:rPr>
      </w:pPr>
      <w:r w:rsidRPr="00410F2E">
        <w:rPr>
          <w:rFonts w:ascii="宋体" w:hAnsi="宋体" w:hint="eastAsia"/>
          <w:szCs w:val="21"/>
        </w:rPr>
        <w:t>一般维护保养主要包括对整个机组、配电屏的静态和动态检查、清洁、疏通和调整，对一般性故障进行修复，使机组保持良好的运行状态。维护保养的具体项目如下：</w:t>
      </w:r>
    </w:p>
    <w:p w14:paraId="5CB3E85F" w14:textId="77777777" w:rsidR="00410F2E" w:rsidRPr="00410F2E" w:rsidRDefault="00410F2E" w:rsidP="00F2041C">
      <w:pPr>
        <w:tabs>
          <w:tab w:val="left" w:pos="567"/>
        </w:tabs>
        <w:spacing w:before="120" w:after="120" w:line="360" w:lineRule="auto"/>
        <w:ind w:firstLine="640"/>
        <w:rPr>
          <w:rFonts w:ascii="宋体" w:hAnsi="宋体"/>
          <w:szCs w:val="21"/>
        </w:rPr>
      </w:pPr>
      <w:r w:rsidRPr="00410F2E">
        <w:rPr>
          <w:rFonts w:ascii="宋体" w:hAnsi="宋体" w:hint="eastAsia"/>
          <w:szCs w:val="21"/>
        </w:rPr>
        <w:t>1、润滑系统：</w:t>
      </w:r>
    </w:p>
    <w:p w14:paraId="7CE6749A" w14:textId="77777777" w:rsidR="00410F2E" w:rsidRPr="00410F2E" w:rsidRDefault="00410F2E" w:rsidP="00F2041C">
      <w:pPr>
        <w:tabs>
          <w:tab w:val="left" w:pos="567"/>
        </w:tabs>
        <w:spacing w:before="120" w:after="120" w:line="360" w:lineRule="auto"/>
        <w:ind w:firstLine="640"/>
        <w:rPr>
          <w:rFonts w:ascii="宋体" w:hAnsi="宋体"/>
          <w:szCs w:val="21"/>
        </w:rPr>
      </w:pPr>
      <w:r w:rsidRPr="00410F2E">
        <w:rPr>
          <w:rFonts w:ascii="宋体" w:hAnsi="宋体" w:hint="eastAsia"/>
          <w:szCs w:val="21"/>
        </w:rPr>
        <w:t>检查泄露；检查发动机各部件油位；检查全流量过滤器。</w:t>
      </w:r>
    </w:p>
    <w:p w14:paraId="30142DF5" w14:textId="77777777" w:rsidR="00410F2E" w:rsidRPr="00410F2E" w:rsidRDefault="00410F2E" w:rsidP="00F2041C">
      <w:pPr>
        <w:tabs>
          <w:tab w:val="left" w:pos="567"/>
        </w:tabs>
        <w:spacing w:before="120" w:after="120" w:line="360" w:lineRule="auto"/>
        <w:ind w:firstLine="640"/>
        <w:rPr>
          <w:rFonts w:ascii="宋体" w:hAnsi="宋体"/>
          <w:szCs w:val="21"/>
        </w:rPr>
      </w:pPr>
      <w:r w:rsidRPr="00410F2E">
        <w:rPr>
          <w:rFonts w:ascii="宋体" w:hAnsi="宋体" w:hint="eastAsia"/>
          <w:szCs w:val="21"/>
        </w:rPr>
        <w:t>2、冷却系统：</w:t>
      </w:r>
    </w:p>
    <w:p w14:paraId="1133ED25" w14:textId="77777777" w:rsidR="00410F2E" w:rsidRPr="00410F2E" w:rsidRDefault="00410F2E" w:rsidP="00F2041C">
      <w:pPr>
        <w:tabs>
          <w:tab w:val="left" w:pos="567"/>
        </w:tabs>
        <w:spacing w:before="120" w:after="120" w:line="360" w:lineRule="auto"/>
        <w:ind w:firstLine="640"/>
        <w:rPr>
          <w:rFonts w:ascii="宋体" w:hAnsi="宋体"/>
          <w:szCs w:val="21"/>
        </w:rPr>
      </w:pPr>
      <w:r w:rsidRPr="00410F2E">
        <w:rPr>
          <w:rFonts w:ascii="宋体" w:hAnsi="宋体" w:hint="eastAsia"/>
          <w:szCs w:val="21"/>
        </w:rPr>
        <w:t>检查泄露；检查冷却液液位；检查软管和接头；检查风扇皮带状况与拉力；检查散热器空气限流情况。</w:t>
      </w:r>
    </w:p>
    <w:p w14:paraId="101D4F74" w14:textId="77777777" w:rsidR="00410F2E" w:rsidRPr="00410F2E" w:rsidRDefault="00410F2E" w:rsidP="00F2041C">
      <w:pPr>
        <w:tabs>
          <w:tab w:val="left" w:pos="567"/>
        </w:tabs>
        <w:spacing w:before="120" w:after="120" w:line="360" w:lineRule="auto"/>
        <w:ind w:firstLine="640"/>
        <w:rPr>
          <w:rFonts w:ascii="宋体" w:hAnsi="宋体"/>
          <w:szCs w:val="21"/>
        </w:rPr>
      </w:pPr>
      <w:r w:rsidRPr="00410F2E">
        <w:rPr>
          <w:rFonts w:ascii="宋体" w:hAnsi="宋体" w:hint="eastAsia"/>
          <w:szCs w:val="21"/>
        </w:rPr>
        <w:t>3、空气系统：</w:t>
      </w:r>
    </w:p>
    <w:p w14:paraId="4F7DD2A8" w14:textId="77777777" w:rsidR="00410F2E" w:rsidRPr="00410F2E" w:rsidRDefault="00410F2E" w:rsidP="00F2041C">
      <w:pPr>
        <w:tabs>
          <w:tab w:val="left" w:pos="567"/>
        </w:tabs>
        <w:spacing w:before="120" w:after="120" w:line="360" w:lineRule="auto"/>
        <w:ind w:firstLine="640"/>
        <w:rPr>
          <w:rFonts w:ascii="宋体" w:hAnsi="宋体"/>
          <w:szCs w:val="21"/>
        </w:rPr>
      </w:pPr>
      <w:r w:rsidRPr="00410F2E">
        <w:rPr>
          <w:rFonts w:ascii="宋体" w:hAnsi="宋体" w:hint="eastAsia"/>
          <w:szCs w:val="21"/>
        </w:rPr>
        <w:t>检查泄露；检查空气净化器限流情况。</w:t>
      </w:r>
    </w:p>
    <w:p w14:paraId="290755BE" w14:textId="77777777" w:rsidR="00410F2E" w:rsidRPr="00410F2E" w:rsidRDefault="00410F2E" w:rsidP="00F2041C">
      <w:pPr>
        <w:tabs>
          <w:tab w:val="left" w:pos="567"/>
        </w:tabs>
        <w:spacing w:before="120" w:after="120" w:line="360" w:lineRule="auto"/>
        <w:ind w:firstLine="640"/>
        <w:rPr>
          <w:rFonts w:ascii="宋体" w:hAnsi="宋体"/>
          <w:szCs w:val="21"/>
        </w:rPr>
      </w:pPr>
      <w:r w:rsidRPr="00410F2E">
        <w:rPr>
          <w:rFonts w:ascii="宋体" w:hAnsi="宋体" w:hint="eastAsia"/>
          <w:szCs w:val="21"/>
        </w:rPr>
        <w:t>4、燃油系统：</w:t>
      </w:r>
      <w:r w:rsidRPr="00410F2E">
        <w:rPr>
          <w:rFonts w:ascii="宋体" w:hAnsi="宋体" w:cs="Calibri"/>
          <w:szCs w:val="21"/>
        </w:rPr>
        <w:t>   </w:t>
      </w:r>
    </w:p>
    <w:p w14:paraId="19712448" w14:textId="77777777" w:rsidR="00410F2E" w:rsidRPr="00410F2E" w:rsidRDefault="00410F2E" w:rsidP="00F2041C">
      <w:pPr>
        <w:tabs>
          <w:tab w:val="left" w:pos="567"/>
        </w:tabs>
        <w:spacing w:before="120" w:after="120" w:line="360" w:lineRule="auto"/>
        <w:ind w:firstLine="640"/>
        <w:rPr>
          <w:rFonts w:ascii="宋体" w:hAnsi="宋体"/>
          <w:szCs w:val="21"/>
        </w:rPr>
      </w:pPr>
      <w:r w:rsidRPr="00410F2E">
        <w:rPr>
          <w:rFonts w:ascii="宋体" w:hAnsi="宋体" w:hint="eastAsia"/>
          <w:szCs w:val="21"/>
        </w:rPr>
        <w:lastRenderedPageBreak/>
        <w:t>检查泄露；检查燃油管与接头；排放油箱沉淀物；排放燃油滤清器内水、油。</w:t>
      </w:r>
    </w:p>
    <w:p w14:paraId="248991DC" w14:textId="77777777" w:rsidR="00410F2E" w:rsidRPr="00410F2E" w:rsidRDefault="00410F2E" w:rsidP="00F2041C">
      <w:pPr>
        <w:tabs>
          <w:tab w:val="left" w:pos="567"/>
        </w:tabs>
        <w:spacing w:before="120" w:after="120" w:line="360" w:lineRule="auto"/>
        <w:ind w:firstLine="640"/>
        <w:rPr>
          <w:rFonts w:ascii="宋体" w:hAnsi="宋体"/>
          <w:szCs w:val="21"/>
        </w:rPr>
      </w:pPr>
      <w:r w:rsidRPr="00410F2E">
        <w:rPr>
          <w:rFonts w:ascii="宋体" w:hAnsi="宋体" w:hint="eastAsia"/>
          <w:szCs w:val="21"/>
        </w:rPr>
        <w:t>5、排气系统：</w:t>
      </w:r>
    </w:p>
    <w:p w14:paraId="4CAD6523" w14:textId="77777777" w:rsidR="00410F2E" w:rsidRPr="00410F2E" w:rsidRDefault="00410F2E" w:rsidP="00F2041C">
      <w:pPr>
        <w:tabs>
          <w:tab w:val="left" w:pos="567"/>
        </w:tabs>
        <w:spacing w:before="120" w:after="120" w:line="360" w:lineRule="auto"/>
        <w:ind w:firstLine="640"/>
        <w:rPr>
          <w:rFonts w:ascii="宋体" w:hAnsi="宋体"/>
          <w:szCs w:val="21"/>
        </w:rPr>
      </w:pPr>
      <w:r w:rsidRPr="00410F2E">
        <w:rPr>
          <w:rFonts w:ascii="宋体" w:hAnsi="宋体" w:hint="eastAsia"/>
          <w:szCs w:val="21"/>
        </w:rPr>
        <w:t>检查泄露；检查清洁涡轮增压器。</w:t>
      </w:r>
    </w:p>
    <w:p w14:paraId="330DBCBE" w14:textId="77777777" w:rsidR="00410F2E" w:rsidRPr="00410F2E" w:rsidRDefault="00410F2E" w:rsidP="00F2041C">
      <w:pPr>
        <w:tabs>
          <w:tab w:val="left" w:pos="567"/>
        </w:tabs>
        <w:spacing w:before="120" w:after="120" w:line="360" w:lineRule="auto"/>
        <w:ind w:firstLine="640"/>
        <w:rPr>
          <w:rFonts w:ascii="宋体" w:hAnsi="宋体"/>
          <w:szCs w:val="21"/>
        </w:rPr>
      </w:pPr>
      <w:r w:rsidRPr="00410F2E">
        <w:rPr>
          <w:rFonts w:ascii="宋体" w:hAnsi="宋体" w:hint="eastAsia"/>
          <w:szCs w:val="21"/>
        </w:rPr>
        <w:t>6、电气系统：</w:t>
      </w:r>
    </w:p>
    <w:p w14:paraId="310E9460" w14:textId="77777777" w:rsidR="00410F2E" w:rsidRPr="00410F2E" w:rsidRDefault="00410F2E" w:rsidP="00F2041C">
      <w:pPr>
        <w:tabs>
          <w:tab w:val="left" w:pos="567"/>
        </w:tabs>
        <w:spacing w:before="120" w:after="120" w:line="360" w:lineRule="auto"/>
        <w:ind w:firstLine="640"/>
        <w:rPr>
          <w:rFonts w:ascii="宋体" w:hAnsi="宋体"/>
          <w:szCs w:val="21"/>
        </w:rPr>
      </w:pPr>
      <w:r w:rsidRPr="00410F2E">
        <w:rPr>
          <w:rFonts w:ascii="宋体" w:hAnsi="宋体" w:hint="eastAsia"/>
          <w:szCs w:val="21"/>
        </w:rPr>
        <w:t>检查蓄电池液位，测量电解液比重；检查充电电压；检查交流电机皮带状况和拉力；检查与发动机相关的系统的异常震动；检查仪表指示是否正常；检查电器元件是否工作正常。</w:t>
      </w:r>
    </w:p>
    <w:p w14:paraId="175EE811" w14:textId="77777777" w:rsidR="00410F2E" w:rsidRPr="00410F2E" w:rsidRDefault="00410F2E" w:rsidP="00F2041C">
      <w:pPr>
        <w:tabs>
          <w:tab w:val="left" w:pos="567"/>
        </w:tabs>
        <w:spacing w:before="120" w:after="120" w:line="360" w:lineRule="auto"/>
        <w:ind w:firstLine="640"/>
        <w:rPr>
          <w:rFonts w:ascii="宋体" w:hAnsi="宋体"/>
          <w:szCs w:val="21"/>
        </w:rPr>
      </w:pPr>
      <w:r w:rsidRPr="00410F2E">
        <w:rPr>
          <w:rFonts w:ascii="宋体" w:hAnsi="宋体" w:hint="eastAsia"/>
          <w:szCs w:val="21"/>
        </w:rPr>
        <w:t>7、发电及试运行</w:t>
      </w:r>
    </w:p>
    <w:p w14:paraId="2EF988B4" w14:textId="77777777" w:rsidR="00410F2E" w:rsidRPr="00410F2E" w:rsidRDefault="00410F2E" w:rsidP="00F2041C">
      <w:pPr>
        <w:tabs>
          <w:tab w:val="left" w:pos="567"/>
        </w:tabs>
        <w:spacing w:before="120" w:after="120" w:line="360" w:lineRule="auto"/>
        <w:ind w:firstLine="640"/>
        <w:rPr>
          <w:rFonts w:ascii="宋体" w:hAnsi="宋体"/>
          <w:szCs w:val="21"/>
        </w:rPr>
      </w:pPr>
      <w:r w:rsidRPr="00410F2E">
        <w:rPr>
          <w:rFonts w:ascii="宋体" w:hAnsi="宋体" w:hint="eastAsia"/>
          <w:szCs w:val="21"/>
        </w:rPr>
        <w:t>检查启动时间；检查供电电压、频率；检查油压、水温。</w:t>
      </w:r>
    </w:p>
    <w:p w14:paraId="35FE2188" w14:textId="77777777" w:rsidR="00410F2E" w:rsidRPr="00410F2E" w:rsidRDefault="00410F2E" w:rsidP="00F2041C">
      <w:pPr>
        <w:tabs>
          <w:tab w:val="left" w:pos="567"/>
        </w:tabs>
        <w:spacing w:before="120" w:after="120" w:line="360" w:lineRule="auto"/>
        <w:ind w:firstLine="640"/>
        <w:rPr>
          <w:rFonts w:ascii="宋体" w:hAnsi="宋体"/>
          <w:szCs w:val="21"/>
        </w:rPr>
      </w:pPr>
      <w:r w:rsidRPr="00410F2E">
        <w:rPr>
          <w:rFonts w:ascii="宋体" w:hAnsi="宋体" w:hint="eastAsia"/>
          <w:szCs w:val="21"/>
        </w:rPr>
        <w:t>8、在维保服务期间内，包备件维修。</w:t>
      </w:r>
    </w:p>
    <w:p w14:paraId="71592476" w14:textId="77777777" w:rsidR="00410F2E" w:rsidRPr="00410F2E" w:rsidRDefault="00410F2E" w:rsidP="00F2041C">
      <w:pPr>
        <w:tabs>
          <w:tab w:val="left" w:pos="567"/>
        </w:tabs>
        <w:spacing w:before="120" w:after="120" w:line="360" w:lineRule="auto"/>
        <w:ind w:firstLine="640"/>
        <w:rPr>
          <w:rFonts w:ascii="宋体" w:hAnsi="宋体"/>
          <w:szCs w:val="21"/>
        </w:rPr>
      </w:pPr>
      <w:r w:rsidRPr="00410F2E">
        <w:rPr>
          <w:rFonts w:ascii="宋体" w:hAnsi="宋体" w:hint="eastAsia"/>
          <w:szCs w:val="21"/>
        </w:rPr>
        <w:t>（</w:t>
      </w:r>
      <w:r w:rsidRPr="00410F2E">
        <w:rPr>
          <w:rFonts w:ascii="宋体" w:hAnsi="宋体"/>
          <w:szCs w:val="21"/>
        </w:rPr>
        <w:t>1</w:t>
      </w:r>
      <w:r w:rsidRPr="00410F2E">
        <w:rPr>
          <w:rFonts w:ascii="宋体" w:hAnsi="宋体" w:hint="eastAsia"/>
          <w:szCs w:val="21"/>
        </w:rPr>
        <w:t>）日常维护人员负责服务设备的日常操作和维护，如记录实时数据，测量电压电流等，确保设备运行环境满足要求。</w:t>
      </w:r>
    </w:p>
    <w:p w14:paraId="03D8BCB4" w14:textId="77777777" w:rsidR="00410F2E" w:rsidRPr="00410F2E" w:rsidRDefault="00410F2E" w:rsidP="00F2041C">
      <w:pPr>
        <w:tabs>
          <w:tab w:val="left" w:pos="567"/>
        </w:tabs>
        <w:spacing w:before="120" w:after="120" w:line="360" w:lineRule="auto"/>
        <w:ind w:firstLine="640"/>
        <w:rPr>
          <w:rFonts w:ascii="宋体" w:hAnsi="宋体"/>
          <w:szCs w:val="21"/>
        </w:rPr>
      </w:pPr>
      <w:r w:rsidRPr="00410F2E">
        <w:rPr>
          <w:rFonts w:ascii="宋体" w:hAnsi="宋体" w:hint="eastAsia"/>
          <w:szCs w:val="21"/>
        </w:rPr>
        <w:t>（</w:t>
      </w:r>
      <w:r w:rsidRPr="00410F2E">
        <w:rPr>
          <w:rFonts w:ascii="宋体" w:hAnsi="宋体"/>
          <w:szCs w:val="21"/>
        </w:rPr>
        <w:t>2</w:t>
      </w:r>
      <w:r w:rsidRPr="00410F2E">
        <w:rPr>
          <w:rFonts w:ascii="宋体" w:hAnsi="宋体" w:hint="eastAsia"/>
          <w:szCs w:val="21"/>
        </w:rPr>
        <w:t>）设备如有故障发生，乙方设立全天侯值班电话，同时乙方配有专用车用于日常维护。在得到甲方要求维修的通知后会迅速作出反应，通过电话或传真等方式指导用户现场处理，如不能排除故障，公司</w:t>
      </w:r>
      <w:r w:rsidRPr="00410F2E">
        <w:rPr>
          <w:rFonts w:ascii="宋体" w:hAnsi="宋体"/>
          <w:szCs w:val="21"/>
        </w:rPr>
        <w:t>4</w:t>
      </w:r>
      <w:r w:rsidRPr="00410F2E">
        <w:rPr>
          <w:rFonts w:ascii="宋体" w:hAnsi="宋体" w:hint="eastAsia"/>
          <w:szCs w:val="21"/>
        </w:rPr>
        <w:t>小时内派人出发维修，乙方免费提供备件和技术服务。</w:t>
      </w:r>
    </w:p>
    <w:p w14:paraId="2CCC065B" w14:textId="77777777" w:rsidR="00410F2E" w:rsidRPr="00410F2E" w:rsidRDefault="00410F2E" w:rsidP="00F2041C">
      <w:pPr>
        <w:numPr>
          <w:ilvl w:val="0"/>
          <w:numId w:val="43"/>
        </w:numPr>
        <w:autoSpaceDE w:val="0"/>
        <w:autoSpaceDN w:val="0"/>
        <w:spacing w:beforeLines="50" w:before="120" w:afterLines="50" w:after="120" w:line="360" w:lineRule="auto"/>
        <w:jc w:val="left"/>
        <w:rPr>
          <w:rFonts w:ascii="宋体" w:hAnsi="宋体" w:cs="宋体"/>
          <w:b/>
          <w:bCs/>
          <w:szCs w:val="21"/>
        </w:rPr>
      </w:pPr>
      <w:r w:rsidRPr="00410F2E">
        <w:rPr>
          <w:rFonts w:ascii="宋体" w:hAnsi="宋体" w:cs="宋体" w:hint="eastAsia"/>
          <w:b/>
          <w:bCs/>
          <w:szCs w:val="21"/>
        </w:rPr>
        <w:t>机房其他设备及设施维护内容</w:t>
      </w:r>
    </w:p>
    <w:p w14:paraId="2A1C970B" w14:textId="77777777" w:rsidR="00410F2E" w:rsidRPr="00410F2E" w:rsidRDefault="00410F2E" w:rsidP="00F2041C">
      <w:pPr>
        <w:numPr>
          <w:ilvl w:val="2"/>
          <w:numId w:val="48"/>
        </w:numPr>
        <w:tabs>
          <w:tab w:val="left" w:pos="567"/>
        </w:tabs>
        <w:spacing w:before="120" w:after="120" w:line="360" w:lineRule="auto"/>
        <w:ind w:left="567" w:hanging="283"/>
        <w:rPr>
          <w:rFonts w:ascii="宋体" w:hAnsi="宋体" w:cs="宋体"/>
          <w:szCs w:val="21"/>
        </w:rPr>
      </w:pPr>
      <w:r w:rsidRPr="00410F2E">
        <w:rPr>
          <w:rFonts w:ascii="宋体" w:hAnsi="宋体" w:cs="宋体" w:hint="eastAsia"/>
          <w:szCs w:val="21"/>
        </w:rPr>
        <w:t>机房基础维护管理：机柜线路的整理、标签检查更换、机房除尘清洁及相关配套的维护。</w:t>
      </w:r>
    </w:p>
    <w:p w14:paraId="25DB4D80" w14:textId="77777777" w:rsidR="00410F2E" w:rsidRPr="00410F2E" w:rsidRDefault="00410F2E" w:rsidP="00F2041C">
      <w:pPr>
        <w:numPr>
          <w:ilvl w:val="2"/>
          <w:numId w:val="48"/>
        </w:numPr>
        <w:tabs>
          <w:tab w:val="left" w:pos="567"/>
        </w:tabs>
        <w:spacing w:before="120" w:after="120" w:line="360" w:lineRule="auto"/>
        <w:ind w:left="567" w:hanging="283"/>
        <w:rPr>
          <w:rFonts w:ascii="宋体" w:hAnsi="宋体" w:cs="宋体"/>
          <w:szCs w:val="21"/>
        </w:rPr>
      </w:pPr>
      <w:r w:rsidRPr="00410F2E">
        <w:rPr>
          <w:rFonts w:ascii="宋体" w:hAnsi="宋体" w:cs="宋体" w:hint="eastAsia"/>
          <w:szCs w:val="21"/>
        </w:rPr>
        <w:t>电路及照明电路维护：镇流器、灯管及时更换，开关更换；线头氧化处理，标签巡查更换；供电线路绝缘检查，防止意外短路。</w:t>
      </w:r>
    </w:p>
    <w:p w14:paraId="6938EC6F" w14:textId="77777777" w:rsidR="00410F2E" w:rsidRPr="00410F2E" w:rsidRDefault="00410F2E" w:rsidP="00F2041C">
      <w:pPr>
        <w:numPr>
          <w:ilvl w:val="2"/>
          <w:numId w:val="48"/>
        </w:numPr>
        <w:tabs>
          <w:tab w:val="left" w:pos="567"/>
        </w:tabs>
        <w:spacing w:before="120" w:after="120" w:line="360" w:lineRule="auto"/>
        <w:ind w:left="567" w:hanging="283"/>
        <w:rPr>
          <w:rFonts w:ascii="宋体" w:hAnsi="宋体" w:cs="宋体"/>
          <w:szCs w:val="21"/>
        </w:rPr>
      </w:pPr>
      <w:r w:rsidRPr="00410F2E">
        <w:rPr>
          <w:rFonts w:ascii="宋体" w:hAnsi="宋体" w:cs="宋体" w:hint="eastAsia"/>
          <w:szCs w:val="21"/>
        </w:rPr>
        <w:t>机房基础维护：静电地板清洗清洁，地面除尘；缝隙调整，损坏更换；接地电阻测试；主接地点除锈、接头紧固；防雷器检查；接地线触点防氧化加固。</w:t>
      </w:r>
    </w:p>
    <w:p w14:paraId="47D33C5C" w14:textId="77777777" w:rsidR="00410F2E" w:rsidRPr="00410F2E" w:rsidRDefault="00410F2E" w:rsidP="00F2041C">
      <w:pPr>
        <w:numPr>
          <w:ilvl w:val="2"/>
          <w:numId w:val="48"/>
        </w:numPr>
        <w:tabs>
          <w:tab w:val="left" w:pos="567"/>
        </w:tabs>
        <w:spacing w:before="120" w:after="120" w:line="360" w:lineRule="auto"/>
        <w:ind w:left="567" w:hanging="283"/>
        <w:rPr>
          <w:rFonts w:ascii="宋体" w:hAnsi="宋体" w:cs="宋体"/>
          <w:szCs w:val="21"/>
        </w:rPr>
      </w:pPr>
      <w:r w:rsidRPr="00410F2E">
        <w:rPr>
          <w:rFonts w:ascii="宋体" w:hAnsi="宋体" w:cs="宋体" w:hint="eastAsia"/>
          <w:szCs w:val="21"/>
        </w:rPr>
        <w:t>机房运维管理体系：完善机房运维规范，优化机房运维管理体系。维护人员24小时及时响应。</w:t>
      </w:r>
    </w:p>
    <w:p w14:paraId="0DBF6DB1" w14:textId="7B2425D8" w:rsidR="00410F2E" w:rsidRPr="00410F2E" w:rsidRDefault="0068741B" w:rsidP="00F2041C">
      <w:pPr>
        <w:keepNext/>
        <w:keepLines/>
        <w:numPr>
          <w:ilvl w:val="1"/>
          <w:numId w:val="0"/>
        </w:numPr>
        <w:tabs>
          <w:tab w:val="num" w:pos="576"/>
        </w:tabs>
        <w:spacing w:before="260" w:after="260" w:line="360" w:lineRule="auto"/>
        <w:outlineLvl w:val="1"/>
        <w:rPr>
          <w:rFonts w:ascii="宋体" w:hAnsi="宋体"/>
          <w:b/>
          <w:bCs/>
          <w:szCs w:val="21"/>
        </w:rPr>
      </w:pPr>
      <w:r>
        <w:rPr>
          <w:rFonts w:ascii="宋体" w:hAnsi="宋体" w:hint="eastAsia"/>
          <w:b/>
          <w:bCs/>
          <w:szCs w:val="21"/>
        </w:rPr>
        <w:t>1</w:t>
      </w:r>
      <w:r>
        <w:rPr>
          <w:rFonts w:ascii="宋体" w:hAnsi="宋体"/>
          <w:b/>
          <w:bCs/>
          <w:szCs w:val="21"/>
        </w:rPr>
        <w:t xml:space="preserve">.6 </w:t>
      </w:r>
      <w:r w:rsidR="00410F2E" w:rsidRPr="00410F2E">
        <w:rPr>
          <w:rFonts w:ascii="宋体" w:hAnsi="宋体"/>
          <w:b/>
          <w:bCs/>
          <w:szCs w:val="21"/>
        </w:rPr>
        <w:t>其它服务</w:t>
      </w:r>
    </w:p>
    <w:p w14:paraId="03DFD1BB" w14:textId="77777777" w:rsidR="00410F2E" w:rsidRPr="00410F2E" w:rsidRDefault="00410F2E" w:rsidP="00F2041C">
      <w:pPr>
        <w:autoSpaceDE w:val="0"/>
        <w:autoSpaceDN w:val="0"/>
        <w:spacing w:line="360" w:lineRule="auto"/>
        <w:ind w:firstLineChars="200" w:firstLine="420"/>
        <w:jc w:val="left"/>
        <w:rPr>
          <w:rFonts w:ascii="宋体" w:hAnsi="宋体" w:cs="仿宋"/>
          <w:kern w:val="0"/>
          <w:szCs w:val="21"/>
        </w:rPr>
      </w:pPr>
      <w:r w:rsidRPr="00410F2E">
        <w:rPr>
          <w:rFonts w:ascii="宋体" w:hAnsi="宋体" w:cs="仿宋" w:hint="eastAsia"/>
          <w:kern w:val="0"/>
          <w:szCs w:val="21"/>
        </w:rPr>
        <w:t>根据西城区卫生健康委员会信息中心日常工作需要，团队服务</w:t>
      </w:r>
      <w:r w:rsidRPr="00410F2E">
        <w:rPr>
          <w:rFonts w:ascii="宋体" w:hAnsi="宋体" w:cs="仿宋"/>
          <w:kern w:val="0"/>
          <w:szCs w:val="21"/>
        </w:rPr>
        <w:t>人员需</w:t>
      </w:r>
      <w:r w:rsidRPr="00410F2E">
        <w:rPr>
          <w:rFonts w:ascii="宋体" w:hAnsi="宋体" w:cs="仿宋" w:hint="eastAsia"/>
          <w:kern w:val="0"/>
          <w:szCs w:val="21"/>
        </w:rPr>
        <w:t>协助完成</w:t>
      </w:r>
      <w:r w:rsidRPr="00410F2E">
        <w:rPr>
          <w:rFonts w:ascii="宋体" w:hAnsi="宋体" w:cs="仿宋"/>
          <w:kern w:val="0"/>
          <w:szCs w:val="21"/>
        </w:rPr>
        <w:t>交办的</w:t>
      </w:r>
      <w:r w:rsidRPr="00410F2E">
        <w:rPr>
          <w:rFonts w:ascii="宋体" w:hAnsi="宋体" w:cs="仿宋" w:hint="eastAsia"/>
          <w:kern w:val="0"/>
          <w:szCs w:val="21"/>
        </w:rPr>
        <w:t>临时任务，工作量和工作成本双方友好协商确定。</w:t>
      </w:r>
    </w:p>
    <w:p w14:paraId="3C7DAFC7" w14:textId="3FA6BF93" w:rsidR="00410F2E" w:rsidRPr="00410F2E" w:rsidRDefault="0068741B" w:rsidP="00F2041C">
      <w:pPr>
        <w:keepNext/>
        <w:keepLines/>
        <w:numPr>
          <w:ilvl w:val="1"/>
          <w:numId w:val="0"/>
        </w:numPr>
        <w:tabs>
          <w:tab w:val="num" w:pos="576"/>
        </w:tabs>
        <w:spacing w:before="260" w:after="260" w:line="360" w:lineRule="auto"/>
        <w:outlineLvl w:val="1"/>
        <w:rPr>
          <w:rFonts w:ascii="宋体" w:hAnsi="宋体"/>
          <w:b/>
          <w:bCs/>
          <w:szCs w:val="21"/>
        </w:rPr>
      </w:pPr>
      <w:bookmarkStart w:id="220" w:name="4.6.8电气工程运维"/>
      <w:bookmarkStart w:id="221" w:name="4.6.2_UPS设备运维"/>
      <w:bookmarkStart w:id="222" w:name="4.6.3消防系统运维"/>
      <w:bookmarkStart w:id="223" w:name="4.6.1精密空调运维"/>
      <w:bookmarkStart w:id="224" w:name="4.7.7安全咨询服务"/>
      <w:bookmarkStart w:id="225" w:name="4.5.3机房运维管理软件维保服务"/>
      <w:bookmarkStart w:id="226" w:name="4.6.9通风工程运维"/>
      <w:bookmarkStart w:id="227" w:name="4.6.5屏蔽壳体运维"/>
      <w:bookmarkStart w:id="228" w:name="4.6_基础环境专项服务"/>
      <w:bookmarkStart w:id="229" w:name="4.8_其它服务"/>
      <w:bookmarkStart w:id="230" w:name="4.6.4大屏幕显示系统运维"/>
      <w:bookmarkStart w:id="231" w:name="4.6.6动力环境监控系统运维"/>
      <w:bookmarkStart w:id="232" w:name="4.6.7机房基础环境专业运维"/>
      <w:bookmarkStart w:id="233" w:name="4.9_服务要求"/>
      <w:bookmarkStart w:id="234" w:name="4.8.1常规备件服务"/>
      <w:bookmarkStart w:id="235" w:name="4.8.2机房、监控室和会议室清洁"/>
      <w:bookmarkStart w:id="236" w:name="4.8.3机房深度清洁"/>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Pr>
          <w:rFonts w:ascii="宋体" w:hAnsi="宋体" w:hint="eastAsia"/>
          <w:b/>
          <w:bCs/>
          <w:szCs w:val="21"/>
        </w:rPr>
        <w:lastRenderedPageBreak/>
        <w:t>1</w:t>
      </w:r>
      <w:r>
        <w:rPr>
          <w:rFonts w:ascii="宋体" w:hAnsi="宋体"/>
          <w:b/>
          <w:bCs/>
          <w:szCs w:val="21"/>
        </w:rPr>
        <w:t xml:space="preserve">.7 </w:t>
      </w:r>
      <w:r w:rsidR="00410F2E" w:rsidRPr="00410F2E">
        <w:rPr>
          <w:rFonts w:ascii="宋体" w:hAnsi="宋体"/>
          <w:b/>
          <w:bCs/>
          <w:szCs w:val="21"/>
        </w:rPr>
        <w:t>服务要求</w:t>
      </w:r>
    </w:p>
    <w:p w14:paraId="3CCD2BA7" w14:textId="249F3232" w:rsidR="00410F2E" w:rsidRPr="00410F2E" w:rsidRDefault="0068741B" w:rsidP="00F2041C">
      <w:pPr>
        <w:keepNext/>
        <w:keepLines/>
        <w:numPr>
          <w:ilvl w:val="2"/>
          <w:numId w:val="0"/>
        </w:numPr>
        <w:tabs>
          <w:tab w:val="num" w:pos="1080"/>
        </w:tabs>
        <w:spacing w:before="240" w:after="240" w:line="360" w:lineRule="auto"/>
        <w:ind w:left="720" w:hanging="436"/>
        <w:outlineLvl w:val="2"/>
        <w:rPr>
          <w:rFonts w:ascii="宋体" w:hAnsi="宋体"/>
          <w:b/>
          <w:bCs/>
          <w:szCs w:val="21"/>
        </w:rPr>
      </w:pPr>
      <w:r>
        <w:rPr>
          <w:rFonts w:ascii="宋体" w:hAnsi="宋体" w:hint="eastAsia"/>
          <w:b/>
          <w:bCs/>
          <w:szCs w:val="21"/>
        </w:rPr>
        <w:t>1</w:t>
      </w:r>
      <w:r>
        <w:rPr>
          <w:rFonts w:ascii="宋体" w:hAnsi="宋体"/>
          <w:b/>
          <w:bCs/>
          <w:szCs w:val="21"/>
        </w:rPr>
        <w:t xml:space="preserve">.7.1 </w:t>
      </w:r>
      <w:r w:rsidR="00410F2E" w:rsidRPr="00410F2E">
        <w:rPr>
          <w:rFonts w:ascii="宋体" w:hAnsi="宋体" w:hint="eastAsia"/>
          <w:b/>
          <w:bCs/>
          <w:szCs w:val="21"/>
        </w:rPr>
        <w:t>运维时间要求</w:t>
      </w:r>
    </w:p>
    <w:p w14:paraId="26106EA6" w14:textId="77777777" w:rsidR="00410F2E" w:rsidRPr="00410F2E" w:rsidRDefault="00410F2E" w:rsidP="00F2041C">
      <w:pPr>
        <w:spacing w:line="360" w:lineRule="auto"/>
        <w:ind w:firstLineChars="200" w:firstLine="420"/>
        <w:rPr>
          <w:rFonts w:ascii="宋体" w:hAnsi="宋体"/>
          <w:szCs w:val="21"/>
        </w:rPr>
      </w:pPr>
      <w:r w:rsidRPr="00410F2E">
        <w:rPr>
          <w:rFonts w:ascii="宋体" w:hAnsi="宋体"/>
          <w:szCs w:val="21"/>
        </w:rPr>
        <w:t>各项运维内容时间要求如下：</w:t>
      </w:r>
    </w:p>
    <w:tbl>
      <w:tblPr>
        <w:tblW w:w="51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1562"/>
        <w:gridCol w:w="852"/>
        <w:gridCol w:w="2125"/>
        <w:gridCol w:w="1846"/>
        <w:gridCol w:w="1417"/>
      </w:tblGrid>
      <w:tr w:rsidR="00410F2E" w:rsidRPr="00410F2E" w14:paraId="2ADCC560" w14:textId="77777777" w:rsidTr="00410F2E">
        <w:trPr>
          <w:jc w:val="center"/>
        </w:trPr>
        <w:tc>
          <w:tcPr>
            <w:tcW w:w="414" w:type="pct"/>
            <w:shd w:val="clear" w:color="auto" w:fill="BFBFBF"/>
            <w:vAlign w:val="center"/>
          </w:tcPr>
          <w:p w14:paraId="5F71ACFF" w14:textId="77777777" w:rsidR="00410F2E" w:rsidRPr="00410F2E" w:rsidRDefault="00410F2E" w:rsidP="00F2041C">
            <w:pPr>
              <w:spacing w:line="360" w:lineRule="auto"/>
              <w:jc w:val="center"/>
              <w:rPr>
                <w:rFonts w:ascii="宋体" w:hAnsi="宋体"/>
                <w:b/>
                <w:szCs w:val="21"/>
              </w:rPr>
            </w:pPr>
            <w:r w:rsidRPr="00410F2E">
              <w:rPr>
                <w:rFonts w:ascii="宋体" w:hAnsi="宋体" w:hint="eastAsia"/>
                <w:b/>
                <w:szCs w:val="21"/>
              </w:rPr>
              <w:t>序号</w:t>
            </w:r>
          </w:p>
        </w:tc>
        <w:tc>
          <w:tcPr>
            <w:tcW w:w="918" w:type="pct"/>
            <w:shd w:val="clear" w:color="auto" w:fill="BFBFBF"/>
            <w:vAlign w:val="center"/>
          </w:tcPr>
          <w:p w14:paraId="2706928C" w14:textId="77777777" w:rsidR="00410F2E" w:rsidRPr="00410F2E" w:rsidRDefault="00410F2E" w:rsidP="00F2041C">
            <w:pPr>
              <w:spacing w:line="360" w:lineRule="auto"/>
              <w:jc w:val="center"/>
              <w:rPr>
                <w:rFonts w:ascii="宋体" w:hAnsi="宋体"/>
                <w:b/>
                <w:szCs w:val="21"/>
              </w:rPr>
            </w:pPr>
            <w:r w:rsidRPr="00410F2E">
              <w:rPr>
                <w:rFonts w:ascii="宋体" w:hAnsi="宋体" w:hint="eastAsia"/>
                <w:b/>
                <w:szCs w:val="21"/>
              </w:rPr>
              <w:t>运维内容</w:t>
            </w:r>
          </w:p>
        </w:tc>
        <w:tc>
          <w:tcPr>
            <w:tcW w:w="501" w:type="pct"/>
            <w:shd w:val="clear" w:color="auto" w:fill="BFBFBF"/>
            <w:vAlign w:val="center"/>
          </w:tcPr>
          <w:p w14:paraId="4230CB84" w14:textId="77777777" w:rsidR="00410F2E" w:rsidRPr="00410F2E" w:rsidRDefault="00410F2E" w:rsidP="00F2041C">
            <w:pPr>
              <w:spacing w:line="360" w:lineRule="auto"/>
              <w:jc w:val="center"/>
              <w:rPr>
                <w:rFonts w:ascii="宋体" w:hAnsi="宋体"/>
                <w:b/>
                <w:szCs w:val="21"/>
              </w:rPr>
            </w:pPr>
            <w:r w:rsidRPr="00410F2E">
              <w:rPr>
                <w:rFonts w:ascii="宋体" w:hAnsi="宋体" w:hint="eastAsia"/>
                <w:b/>
                <w:szCs w:val="21"/>
              </w:rPr>
              <w:t>服务期限</w:t>
            </w:r>
          </w:p>
        </w:tc>
        <w:tc>
          <w:tcPr>
            <w:tcW w:w="1249" w:type="pct"/>
            <w:shd w:val="clear" w:color="auto" w:fill="BFBFBF"/>
            <w:vAlign w:val="center"/>
          </w:tcPr>
          <w:p w14:paraId="64FC6BCE" w14:textId="77777777" w:rsidR="00410F2E" w:rsidRPr="00410F2E" w:rsidRDefault="00410F2E" w:rsidP="00F2041C">
            <w:pPr>
              <w:spacing w:line="360" w:lineRule="auto"/>
              <w:jc w:val="center"/>
              <w:rPr>
                <w:rFonts w:ascii="宋体" w:hAnsi="宋体"/>
                <w:b/>
                <w:szCs w:val="21"/>
              </w:rPr>
            </w:pPr>
            <w:r w:rsidRPr="00410F2E">
              <w:rPr>
                <w:rFonts w:ascii="宋体" w:hAnsi="宋体" w:hint="eastAsia"/>
                <w:b/>
                <w:szCs w:val="21"/>
              </w:rPr>
              <w:t>服务标准</w:t>
            </w:r>
          </w:p>
        </w:tc>
        <w:tc>
          <w:tcPr>
            <w:tcW w:w="1085" w:type="pct"/>
            <w:shd w:val="clear" w:color="auto" w:fill="BFBFBF"/>
            <w:vAlign w:val="center"/>
          </w:tcPr>
          <w:p w14:paraId="42C0AA68" w14:textId="77777777" w:rsidR="00410F2E" w:rsidRPr="00410F2E" w:rsidRDefault="00410F2E" w:rsidP="00F2041C">
            <w:pPr>
              <w:spacing w:line="360" w:lineRule="auto"/>
              <w:jc w:val="center"/>
              <w:rPr>
                <w:rFonts w:ascii="宋体" w:hAnsi="宋体"/>
                <w:b/>
                <w:szCs w:val="21"/>
              </w:rPr>
            </w:pPr>
            <w:r w:rsidRPr="00410F2E">
              <w:rPr>
                <w:rFonts w:ascii="宋体" w:hAnsi="宋体" w:hint="eastAsia"/>
                <w:b/>
                <w:szCs w:val="21"/>
              </w:rPr>
              <w:t>特殊时期值守</w:t>
            </w:r>
          </w:p>
        </w:tc>
        <w:tc>
          <w:tcPr>
            <w:tcW w:w="833" w:type="pct"/>
            <w:shd w:val="clear" w:color="auto" w:fill="BFBFBF"/>
            <w:vAlign w:val="center"/>
          </w:tcPr>
          <w:p w14:paraId="7456392F" w14:textId="77777777" w:rsidR="00410F2E" w:rsidRPr="00410F2E" w:rsidRDefault="00410F2E" w:rsidP="00F2041C">
            <w:pPr>
              <w:spacing w:line="360" w:lineRule="auto"/>
              <w:jc w:val="center"/>
              <w:rPr>
                <w:rFonts w:ascii="宋体" w:hAnsi="宋体"/>
                <w:b/>
                <w:szCs w:val="21"/>
              </w:rPr>
            </w:pPr>
            <w:r w:rsidRPr="00410F2E">
              <w:rPr>
                <w:rFonts w:ascii="宋体" w:hAnsi="宋体" w:hint="eastAsia"/>
                <w:b/>
                <w:szCs w:val="21"/>
              </w:rPr>
              <w:t>故障应急处置</w:t>
            </w:r>
          </w:p>
        </w:tc>
      </w:tr>
      <w:tr w:rsidR="00410F2E" w:rsidRPr="00410F2E" w14:paraId="6B53D610" w14:textId="77777777" w:rsidTr="00410F2E">
        <w:trPr>
          <w:jc w:val="center"/>
        </w:trPr>
        <w:tc>
          <w:tcPr>
            <w:tcW w:w="414" w:type="pct"/>
            <w:vAlign w:val="center"/>
          </w:tcPr>
          <w:p w14:paraId="728CACBE" w14:textId="77777777" w:rsidR="00410F2E" w:rsidRPr="00410F2E" w:rsidRDefault="00410F2E" w:rsidP="00F2041C">
            <w:pPr>
              <w:spacing w:line="360" w:lineRule="auto"/>
              <w:rPr>
                <w:rFonts w:ascii="宋体" w:hAnsi="宋体"/>
                <w:szCs w:val="21"/>
              </w:rPr>
            </w:pPr>
            <w:r w:rsidRPr="00410F2E">
              <w:rPr>
                <w:rFonts w:ascii="宋体" w:hAnsi="宋体" w:hint="eastAsia"/>
                <w:szCs w:val="21"/>
              </w:rPr>
              <w:t>1</w:t>
            </w:r>
          </w:p>
        </w:tc>
        <w:tc>
          <w:tcPr>
            <w:tcW w:w="918" w:type="pct"/>
            <w:vAlign w:val="center"/>
          </w:tcPr>
          <w:p w14:paraId="19CBF00F" w14:textId="77777777" w:rsidR="00410F2E" w:rsidRPr="00410F2E" w:rsidRDefault="00410F2E" w:rsidP="00F2041C">
            <w:pPr>
              <w:spacing w:line="360" w:lineRule="auto"/>
              <w:rPr>
                <w:rFonts w:ascii="宋体" w:hAnsi="宋体"/>
                <w:szCs w:val="21"/>
              </w:rPr>
            </w:pPr>
            <w:r w:rsidRPr="00410F2E">
              <w:rPr>
                <w:rFonts w:ascii="宋体" w:hAnsi="宋体" w:hint="eastAsia"/>
                <w:szCs w:val="21"/>
              </w:rPr>
              <w:t>区域卫生健康数据中心运维</w:t>
            </w:r>
          </w:p>
        </w:tc>
        <w:tc>
          <w:tcPr>
            <w:tcW w:w="501" w:type="pct"/>
            <w:vAlign w:val="center"/>
          </w:tcPr>
          <w:p w14:paraId="3FC52CD1" w14:textId="77777777" w:rsidR="00410F2E" w:rsidRPr="00410F2E" w:rsidRDefault="00410F2E" w:rsidP="00F2041C">
            <w:pPr>
              <w:spacing w:line="360" w:lineRule="auto"/>
              <w:rPr>
                <w:rFonts w:ascii="宋体" w:hAnsi="宋体"/>
                <w:szCs w:val="21"/>
              </w:rPr>
            </w:pPr>
            <w:r w:rsidRPr="00410F2E">
              <w:rPr>
                <w:rFonts w:ascii="宋体" w:hAnsi="宋体" w:hint="eastAsia"/>
                <w:szCs w:val="21"/>
              </w:rPr>
              <w:t>12个月</w:t>
            </w:r>
          </w:p>
        </w:tc>
        <w:tc>
          <w:tcPr>
            <w:tcW w:w="1249" w:type="pct"/>
            <w:vAlign w:val="center"/>
          </w:tcPr>
          <w:p w14:paraId="0A551EB4" w14:textId="77777777" w:rsidR="00410F2E" w:rsidRPr="00410F2E" w:rsidRDefault="00410F2E" w:rsidP="00F2041C">
            <w:pPr>
              <w:spacing w:line="360" w:lineRule="auto"/>
              <w:rPr>
                <w:rFonts w:ascii="宋体" w:hAnsi="宋体"/>
                <w:szCs w:val="21"/>
              </w:rPr>
            </w:pPr>
            <w:r w:rsidRPr="00410F2E">
              <w:rPr>
                <w:rFonts w:ascii="宋体" w:hAnsi="宋体" w:hint="eastAsia"/>
                <w:szCs w:val="21"/>
              </w:rPr>
              <w:t>7*</w:t>
            </w:r>
            <w:r w:rsidRPr="00410F2E">
              <w:rPr>
                <w:rFonts w:ascii="宋体" w:hAnsi="宋体"/>
                <w:szCs w:val="21"/>
              </w:rPr>
              <w:t>24小时</w:t>
            </w:r>
            <w:r w:rsidRPr="00410F2E">
              <w:rPr>
                <w:rFonts w:ascii="宋体" w:hAnsi="宋体" w:hint="eastAsia"/>
                <w:szCs w:val="21"/>
              </w:rPr>
              <w:t>现场服务，工作日驻场人员不少于4人，节假日值班至少1人</w:t>
            </w:r>
          </w:p>
        </w:tc>
        <w:tc>
          <w:tcPr>
            <w:tcW w:w="1085" w:type="pct"/>
            <w:vAlign w:val="center"/>
          </w:tcPr>
          <w:p w14:paraId="7E878B85" w14:textId="77777777" w:rsidR="00410F2E" w:rsidRPr="00410F2E" w:rsidRDefault="00410F2E" w:rsidP="00F2041C">
            <w:pPr>
              <w:spacing w:line="360" w:lineRule="auto"/>
              <w:rPr>
                <w:rFonts w:ascii="宋体" w:hAnsi="宋体"/>
                <w:szCs w:val="21"/>
              </w:rPr>
            </w:pPr>
            <w:r w:rsidRPr="00410F2E">
              <w:rPr>
                <w:rFonts w:ascii="宋体" w:hAnsi="宋体" w:hint="eastAsia"/>
                <w:szCs w:val="21"/>
              </w:rPr>
              <w:t>在春节、北京两会、全国两会、五一、国庆、党代会等重要保障时期，增派重保专业人员不少于3人</w:t>
            </w:r>
          </w:p>
        </w:tc>
        <w:tc>
          <w:tcPr>
            <w:tcW w:w="833" w:type="pct"/>
            <w:vAlign w:val="center"/>
          </w:tcPr>
          <w:p w14:paraId="31006CFF" w14:textId="77777777" w:rsidR="00410F2E" w:rsidRPr="00410F2E" w:rsidRDefault="00410F2E" w:rsidP="00F2041C">
            <w:pPr>
              <w:spacing w:line="360" w:lineRule="auto"/>
              <w:rPr>
                <w:rFonts w:ascii="宋体" w:hAnsi="宋体"/>
                <w:szCs w:val="21"/>
              </w:rPr>
            </w:pPr>
            <w:r w:rsidRPr="00410F2E">
              <w:rPr>
                <w:rFonts w:ascii="宋体" w:hAnsi="宋体" w:hint="eastAsia"/>
                <w:szCs w:val="21"/>
              </w:rPr>
              <w:t>5分钟内到达现场</w:t>
            </w:r>
          </w:p>
          <w:p w14:paraId="786239E4" w14:textId="77777777" w:rsidR="00410F2E" w:rsidRPr="00410F2E" w:rsidRDefault="00410F2E" w:rsidP="00F2041C">
            <w:pPr>
              <w:spacing w:line="360" w:lineRule="auto"/>
              <w:rPr>
                <w:rFonts w:ascii="宋体" w:hAnsi="宋体"/>
                <w:szCs w:val="21"/>
              </w:rPr>
            </w:pPr>
            <w:r w:rsidRPr="00410F2E">
              <w:rPr>
                <w:rFonts w:ascii="宋体" w:hAnsi="宋体" w:hint="eastAsia"/>
                <w:szCs w:val="21"/>
              </w:rPr>
              <w:t>2小时内解决故障</w:t>
            </w:r>
          </w:p>
        </w:tc>
      </w:tr>
    </w:tbl>
    <w:p w14:paraId="0A4815EF" w14:textId="77777777" w:rsidR="00410F2E" w:rsidRPr="00410F2E" w:rsidRDefault="00410F2E" w:rsidP="00F2041C">
      <w:pPr>
        <w:spacing w:line="360" w:lineRule="auto"/>
        <w:rPr>
          <w:rFonts w:ascii="宋体" w:hAnsi="宋体"/>
          <w:szCs w:val="21"/>
        </w:rPr>
      </w:pPr>
    </w:p>
    <w:p w14:paraId="0A7E1784" w14:textId="3CEB4F12" w:rsidR="00410F2E" w:rsidRPr="00410F2E" w:rsidRDefault="0068741B" w:rsidP="00F2041C">
      <w:pPr>
        <w:keepNext/>
        <w:keepLines/>
        <w:numPr>
          <w:ilvl w:val="2"/>
          <w:numId w:val="0"/>
        </w:numPr>
        <w:tabs>
          <w:tab w:val="num" w:pos="1080"/>
        </w:tabs>
        <w:spacing w:before="240" w:after="240" w:line="360" w:lineRule="auto"/>
        <w:ind w:left="720" w:hanging="436"/>
        <w:outlineLvl w:val="2"/>
        <w:rPr>
          <w:rFonts w:ascii="宋体" w:hAnsi="宋体"/>
          <w:b/>
          <w:bCs/>
          <w:szCs w:val="21"/>
        </w:rPr>
      </w:pPr>
      <w:r>
        <w:rPr>
          <w:rFonts w:ascii="宋体" w:hAnsi="宋体" w:hint="eastAsia"/>
          <w:b/>
          <w:bCs/>
          <w:szCs w:val="21"/>
        </w:rPr>
        <w:t>1</w:t>
      </w:r>
      <w:r>
        <w:rPr>
          <w:rFonts w:ascii="宋体" w:hAnsi="宋体"/>
          <w:b/>
          <w:bCs/>
          <w:szCs w:val="21"/>
        </w:rPr>
        <w:t xml:space="preserve">.7.2 </w:t>
      </w:r>
      <w:r w:rsidR="00410F2E" w:rsidRPr="00410F2E">
        <w:rPr>
          <w:rFonts w:ascii="宋体" w:hAnsi="宋体"/>
          <w:b/>
          <w:bCs/>
          <w:szCs w:val="21"/>
        </w:rPr>
        <w:t>绩效考核要求</w:t>
      </w:r>
    </w:p>
    <w:p w14:paraId="2258E471" w14:textId="77777777" w:rsidR="00410F2E" w:rsidRPr="00410F2E" w:rsidRDefault="00410F2E" w:rsidP="00F2041C">
      <w:pPr>
        <w:spacing w:line="360" w:lineRule="auto"/>
        <w:ind w:firstLineChars="200" w:firstLine="420"/>
        <w:rPr>
          <w:rFonts w:ascii="宋体" w:hAnsi="宋体"/>
          <w:szCs w:val="21"/>
        </w:rPr>
      </w:pPr>
      <w:r w:rsidRPr="00410F2E">
        <w:rPr>
          <w:rFonts w:ascii="宋体" w:hAnsi="宋体"/>
          <w:szCs w:val="21"/>
        </w:rPr>
        <w:t>（包括但不限于以下内容）：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986"/>
        <w:gridCol w:w="1704"/>
        <w:gridCol w:w="1418"/>
        <w:gridCol w:w="1871"/>
        <w:gridCol w:w="732"/>
        <w:gridCol w:w="1164"/>
      </w:tblGrid>
      <w:tr w:rsidR="00410F2E" w:rsidRPr="00410F2E" w14:paraId="136578CC" w14:textId="77777777" w:rsidTr="00410F2E">
        <w:trPr>
          <w:trHeight w:val="573"/>
        </w:trPr>
        <w:tc>
          <w:tcPr>
            <w:tcW w:w="5000" w:type="pct"/>
            <w:gridSpan w:val="7"/>
            <w:shd w:val="clear" w:color="auto" w:fill="auto"/>
            <w:vAlign w:val="center"/>
          </w:tcPr>
          <w:p w14:paraId="47409373" w14:textId="77777777" w:rsidR="00410F2E" w:rsidRPr="00410F2E" w:rsidRDefault="00410F2E" w:rsidP="00F2041C">
            <w:pPr>
              <w:widowControl/>
              <w:spacing w:line="360" w:lineRule="auto"/>
              <w:jc w:val="center"/>
              <w:rPr>
                <w:rFonts w:ascii="宋体" w:hAnsi="宋体" w:cs="宋体"/>
                <w:b/>
                <w:color w:val="000000"/>
                <w:kern w:val="0"/>
                <w:szCs w:val="21"/>
              </w:rPr>
            </w:pPr>
            <w:r w:rsidRPr="00410F2E">
              <w:rPr>
                <w:rFonts w:ascii="宋体" w:hAnsi="宋体" w:cs="宋体" w:hint="eastAsia"/>
                <w:b/>
                <w:color w:val="000000"/>
                <w:kern w:val="0"/>
                <w:szCs w:val="21"/>
              </w:rPr>
              <w:t>运维考核表</w:t>
            </w:r>
          </w:p>
        </w:tc>
      </w:tr>
      <w:tr w:rsidR="00410F2E" w:rsidRPr="00410F2E" w14:paraId="5C6FAC1A" w14:textId="77777777" w:rsidTr="00410F2E">
        <w:trPr>
          <w:trHeight w:val="712"/>
        </w:trPr>
        <w:tc>
          <w:tcPr>
            <w:tcW w:w="257" w:type="pct"/>
            <w:shd w:val="clear" w:color="auto" w:fill="auto"/>
            <w:vAlign w:val="center"/>
          </w:tcPr>
          <w:p w14:paraId="36D7F1AB"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编号</w:t>
            </w:r>
          </w:p>
        </w:tc>
        <w:tc>
          <w:tcPr>
            <w:tcW w:w="594" w:type="pct"/>
            <w:shd w:val="clear" w:color="auto" w:fill="auto"/>
            <w:vAlign w:val="center"/>
          </w:tcPr>
          <w:p w14:paraId="155EF282"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阶段任务描述</w:t>
            </w:r>
          </w:p>
        </w:tc>
        <w:tc>
          <w:tcPr>
            <w:tcW w:w="1026" w:type="pct"/>
            <w:shd w:val="clear" w:color="auto" w:fill="auto"/>
            <w:vAlign w:val="center"/>
          </w:tcPr>
          <w:p w14:paraId="768A2058"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工作内容</w:t>
            </w:r>
          </w:p>
        </w:tc>
        <w:tc>
          <w:tcPr>
            <w:tcW w:w="854" w:type="pct"/>
            <w:shd w:val="clear" w:color="auto" w:fill="auto"/>
            <w:vAlign w:val="center"/>
          </w:tcPr>
          <w:p w14:paraId="2C07B5DF"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标准</w:t>
            </w:r>
          </w:p>
        </w:tc>
        <w:tc>
          <w:tcPr>
            <w:tcW w:w="1127" w:type="pct"/>
            <w:shd w:val="clear" w:color="auto" w:fill="auto"/>
            <w:vAlign w:val="center"/>
          </w:tcPr>
          <w:p w14:paraId="3ED9070D"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考核标准</w:t>
            </w:r>
          </w:p>
        </w:tc>
        <w:tc>
          <w:tcPr>
            <w:tcW w:w="441" w:type="pct"/>
            <w:shd w:val="clear" w:color="auto" w:fill="auto"/>
            <w:vAlign w:val="center"/>
          </w:tcPr>
          <w:p w14:paraId="26F04BCD"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频率</w:t>
            </w:r>
          </w:p>
        </w:tc>
        <w:tc>
          <w:tcPr>
            <w:tcW w:w="701" w:type="pct"/>
            <w:shd w:val="clear" w:color="auto" w:fill="auto"/>
            <w:vAlign w:val="center"/>
          </w:tcPr>
          <w:p w14:paraId="6B98B549"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产出</w:t>
            </w:r>
          </w:p>
        </w:tc>
      </w:tr>
      <w:tr w:rsidR="00410F2E" w:rsidRPr="00410F2E" w14:paraId="5EC96B41" w14:textId="77777777" w:rsidTr="00410F2E">
        <w:trPr>
          <w:trHeight w:val="550"/>
        </w:trPr>
        <w:tc>
          <w:tcPr>
            <w:tcW w:w="257" w:type="pct"/>
            <w:vMerge w:val="restart"/>
            <w:shd w:val="clear" w:color="auto" w:fill="auto"/>
            <w:vAlign w:val="center"/>
          </w:tcPr>
          <w:p w14:paraId="432A4194"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1</w:t>
            </w:r>
          </w:p>
        </w:tc>
        <w:tc>
          <w:tcPr>
            <w:tcW w:w="594" w:type="pct"/>
            <w:vMerge w:val="restart"/>
            <w:shd w:val="clear" w:color="auto" w:fill="auto"/>
            <w:vAlign w:val="center"/>
          </w:tcPr>
          <w:p w14:paraId="4722A654"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日常巡检</w:t>
            </w:r>
          </w:p>
        </w:tc>
        <w:tc>
          <w:tcPr>
            <w:tcW w:w="1026" w:type="pct"/>
            <w:shd w:val="clear" w:color="auto" w:fill="auto"/>
            <w:vAlign w:val="center"/>
          </w:tcPr>
          <w:p w14:paraId="1753BD02"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机房温湿度、空调、ups运行情况</w:t>
            </w:r>
          </w:p>
        </w:tc>
        <w:tc>
          <w:tcPr>
            <w:tcW w:w="854" w:type="pct"/>
            <w:shd w:val="clear" w:color="auto" w:fill="auto"/>
            <w:vAlign w:val="center"/>
          </w:tcPr>
          <w:p w14:paraId="0286BD10"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是否工作正常</w:t>
            </w:r>
          </w:p>
        </w:tc>
        <w:tc>
          <w:tcPr>
            <w:tcW w:w="1127" w:type="pct"/>
            <w:shd w:val="clear" w:color="auto" w:fill="auto"/>
            <w:vAlign w:val="center"/>
          </w:tcPr>
          <w:p w14:paraId="060FBF4C"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记录是否完整；异常情况是否报告</w:t>
            </w:r>
          </w:p>
        </w:tc>
        <w:tc>
          <w:tcPr>
            <w:tcW w:w="441" w:type="pct"/>
            <w:shd w:val="clear" w:color="auto" w:fill="auto"/>
            <w:vAlign w:val="center"/>
          </w:tcPr>
          <w:p w14:paraId="252A67BB"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日</w:t>
            </w:r>
          </w:p>
        </w:tc>
        <w:tc>
          <w:tcPr>
            <w:tcW w:w="701" w:type="pct"/>
            <w:shd w:val="clear" w:color="auto" w:fill="auto"/>
            <w:vAlign w:val="center"/>
          </w:tcPr>
          <w:p w14:paraId="66DA4657"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日常巡检记录表</w:t>
            </w:r>
          </w:p>
        </w:tc>
      </w:tr>
      <w:tr w:rsidR="00410F2E" w:rsidRPr="00410F2E" w14:paraId="31E2D6EB" w14:textId="77777777" w:rsidTr="00410F2E">
        <w:trPr>
          <w:trHeight w:val="290"/>
        </w:trPr>
        <w:tc>
          <w:tcPr>
            <w:tcW w:w="257" w:type="pct"/>
            <w:vMerge/>
            <w:vAlign w:val="center"/>
          </w:tcPr>
          <w:p w14:paraId="7024977E" w14:textId="77777777" w:rsidR="00410F2E" w:rsidRPr="00410F2E" w:rsidRDefault="00410F2E" w:rsidP="00F2041C">
            <w:pPr>
              <w:widowControl/>
              <w:spacing w:line="360" w:lineRule="auto"/>
              <w:jc w:val="left"/>
              <w:rPr>
                <w:rFonts w:ascii="宋体" w:hAnsi="宋体" w:cs="宋体"/>
                <w:color w:val="000000"/>
                <w:kern w:val="0"/>
                <w:szCs w:val="21"/>
              </w:rPr>
            </w:pPr>
          </w:p>
        </w:tc>
        <w:tc>
          <w:tcPr>
            <w:tcW w:w="594" w:type="pct"/>
            <w:vMerge/>
            <w:vAlign w:val="center"/>
          </w:tcPr>
          <w:p w14:paraId="46D4B8C8" w14:textId="77777777" w:rsidR="00410F2E" w:rsidRPr="00410F2E" w:rsidRDefault="00410F2E" w:rsidP="00F2041C">
            <w:pPr>
              <w:widowControl/>
              <w:spacing w:line="360" w:lineRule="auto"/>
              <w:jc w:val="left"/>
              <w:rPr>
                <w:rFonts w:ascii="宋体" w:hAnsi="宋体" w:cs="宋体"/>
                <w:color w:val="000000"/>
                <w:kern w:val="0"/>
                <w:szCs w:val="21"/>
              </w:rPr>
            </w:pPr>
          </w:p>
        </w:tc>
        <w:tc>
          <w:tcPr>
            <w:tcW w:w="1026" w:type="pct"/>
            <w:shd w:val="clear" w:color="auto" w:fill="auto"/>
            <w:vAlign w:val="center"/>
          </w:tcPr>
          <w:p w14:paraId="69C19BCF"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精密空调月巡检</w:t>
            </w:r>
          </w:p>
        </w:tc>
        <w:tc>
          <w:tcPr>
            <w:tcW w:w="854" w:type="pct"/>
            <w:shd w:val="clear" w:color="auto" w:fill="auto"/>
            <w:vAlign w:val="center"/>
          </w:tcPr>
          <w:p w14:paraId="43833528"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空调是否工作正常</w:t>
            </w:r>
          </w:p>
        </w:tc>
        <w:tc>
          <w:tcPr>
            <w:tcW w:w="1127" w:type="pct"/>
            <w:shd w:val="clear" w:color="auto" w:fill="auto"/>
            <w:vAlign w:val="center"/>
          </w:tcPr>
          <w:p w14:paraId="1B9B1B05"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记录是否完整；异常情况是否报告</w:t>
            </w:r>
          </w:p>
        </w:tc>
        <w:tc>
          <w:tcPr>
            <w:tcW w:w="441" w:type="pct"/>
            <w:shd w:val="clear" w:color="auto" w:fill="auto"/>
            <w:vAlign w:val="center"/>
          </w:tcPr>
          <w:p w14:paraId="28686057"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月</w:t>
            </w:r>
          </w:p>
        </w:tc>
        <w:tc>
          <w:tcPr>
            <w:tcW w:w="701" w:type="pct"/>
            <w:shd w:val="clear" w:color="auto" w:fill="auto"/>
            <w:vAlign w:val="center"/>
          </w:tcPr>
          <w:p w14:paraId="4744B50F"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空调月巡检单</w:t>
            </w:r>
          </w:p>
        </w:tc>
      </w:tr>
      <w:tr w:rsidR="00410F2E" w:rsidRPr="00410F2E" w14:paraId="474A1810" w14:textId="77777777" w:rsidTr="00410F2E">
        <w:trPr>
          <w:trHeight w:val="290"/>
        </w:trPr>
        <w:tc>
          <w:tcPr>
            <w:tcW w:w="257" w:type="pct"/>
            <w:vMerge/>
            <w:vAlign w:val="center"/>
          </w:tcPr>
          <w:p w14:paraId="665BC05F" w14:textId="77777777" w:rsidR="00410F2E" w:rsidRPr="00410F2E" w:rsidRDefault="00410F2E" w:rsidP="00F2041C">
            <w:pPr>
              <w:widowControl/>
              <w:spacing w:line="360" w:lineRule="auto"/>
              <w:jc w:val="left"/>
              <w:rPr>
                <w:rFonts w:ascii="宋体" w:hAnsi="宋体" w:cs="宋体"/>
                <w:color w:val="000000"/>
                <w:kern w:val="0"/>
                <w:szCs w:val="21"/>
              </w:rPr>
            </w:pPr>
          </w:p>
        </w:tc>
        <w:tc>
          <w:tcPr>
            <w:tcW w:w="594" w:type="pct"/>
            <w:vMerge/>
            <w:vAlign w:val="center"/>
          </w:tcPr>
          <w:p w14:paraId="68EFF5E5" w14:textId="77777777" w:rsidR="00410F2E" w:rsidRPr="00410F2E" w:rsidRDefault="00410F2E" w:rsidP="00F2041C">
            <w:pPr>
              <w:widowControl/>
              <w:spacing w:line="360" w:lineRule="auto"/>
              <w:jc w:val="left"/>
              <w:rPr>
                <w:rFonts w:ascii="宋体" w:hAnsi="宋体" w:cs="宋体"/>
                <w:color w:val="000000"/>
                <w:kern w:val="0"/>
                <w:szCs w:val="21"/>
              </w:rPr>
            </w:pPr>
          </w:p>
        </w:tc>
        <w:tc>
          <w:tcPr>
            <w:tcW w:w="1026" w:type="pct"/>
            <w:shd w:val="clear" w:color="auto" w:fill="auto"/>
            <w:vAlign w:val="center"/>
          </w:tcPr>
          <w:p w14:paraId="58B935EB"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ups月巡检</w:t>
            </w:r>
          </w:p>
        </w:tc>
        <w:tc>
          <w:tcPr>
            <w:tcW w:w="854" w:type="pct"/>
            <w:shd w:val="clear" w:color="auto" w:fill="auto"/>
            <w:vAlign w:val="center"/>
          </w:tcPr>
          <w:p w14:paraId="54566F82"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ups是否工作正常</w:t>
            </w:r>
          </w:p>
        </w:tc>
        <w:tc>
          <w:tcPr>
            <w:tcW w:w="1127" w:type="pct"/>
            <w:shd w:val="clear" w:color="auto" w:fill="auto"/>
            <w:vAlign w:val="center"/>
          </w:tcPr>
          <w:p w14:paraId="1300A0BA"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记录是否完整；异常情况是否报告</w:t>
            </w:r>
          </w:p>
        </w:tc>
        <w:tc>
          <w:tcPr>
            <w:tcW w:w="441" w:type="pct"/>
            <w:shd w:val="clear" w:color="auto" w:fill="auto"/>
            <w:vAlign w:val="center"/>
          </w:tcPr>
          <w:p w14:paraId="1A22B286"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月</w:t>
            </w:r>
          </w:p>
        </w:tc>
        <w:tc>
          <w:tcPr>
            <w:tcW w:w="701" w:type="pct"/>
            <w:shd w:val="clear" w:color="auto" w:fill="auto"/>
            <w:vAlign w:val="center"/>
          </w:tcPr>
          <w:p w14:paraId="402785F0"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ups月巡检单</w:t>
            </w:r>
          </w:p>
        </w:tc>
      </w:tr>
      <w:tr w:rsidR="00410F2E" w:rsidRPr="00410F2E" w14:paraId="4BAC672C" w14:textId="77777777" w:rsidTr="00410F2E">
        <w:trPr>
          <w:trHeight w:val="290"/>
        </w:trPr>
        <w:tc>
          <w:tcPr>
            <w:tcW w:w="257" w:type="pct"/>
            <w:vMerge/>
            <w:vAlign w:val="center"/>
          </w:tcPr>
          <w:p w14:paraId="0089E96B" w14:textId="77777777" w:rsidR="00410F2E" w:rsidRPr="00410F2E" w:rsidRDefault="00410F2E" w:rsidP="00F2041C">
            <w:pPr>
              <w:widowControl/>
              <w:spacing w:line="360" w:lineRule="auto"/>
              <w:jc w:val="left"/>
              <w:rPr>
                <w:rFonts w:ascii="宋体" w:hAnsi="宋体" w:cs="宋体"/>
                <w:color w:val="000000"/>
                <w:kern w:val="0"/>
                <w:szCs w:val="21"/>
              </w:rPr>
            </w:pPr>
          </w:p>
        </w:tc>
        <w:tc>
          <w:tcPr>
            <w:tcW w:w="594" w:type="pct"/>
            <w:vMerge/>
            <w:vAlign w:val="center"/>
          </w:tcPr>
          <w:p w14:paraId="45CC6BE9" w14:textId="77777777" w:rsidR="00410F2E" w:rsidRPr="00410F2E" w:rsidRDefault="00410F2E" w:rsidP="00F2041C">
            <w:pPr>
              <w:widowControl/>
              <w:spacing w:line="360" w:lineRule="auto"/>
              <w:jc w:val="left"/>
              <w:rPr>
                <w:rFonts w:ascii="宋体" w:hAnsi="宋体" w:cs="宋体"/>
                <w:color w:val="000000"/>
                <w:kern w:val="0"/>
                <w:szCs w:val="21"/>
              </w:rPr>
            </w:pPr>
          </w:p>
        </w:tc>
        <w:tc>
          <w:tcPr>
            <w:tcW w:w="1026" w:type="pct"/>
            <w:shd w:val="clear" w:color="auto" w:fill="auto"/>
            <w:vAlign w:val="center"/>
          </w:tcPr>
          <w:p w14:paraId="4E54B2C5"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机房清洁</w:t>
            </w:r>
          </w:p>
        </w:tc>
        <w:tc>
          <w:tcPr>
            <w:tcW w:w="854" w:type="pct"/>
            <w:shd w:val="clear" w:color="auto" w:fill="auto"/>
            <w:vAlign w:val="center"/>
          </w:tcPr>
          <w:p w14:paraId="225B0ECD"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每周两次清洁</w:t>
            </w:r>
          </w:p>
        </w:tc>
        <w:tc>
          <w:tcPr>
            <w:tcW w:w="1127" w:type="pct"/>
            <w:shd w:val="clear" w:color="auto" w:fill="auto"/>
            <w:vAlign w:val="center"/>
          </w:tcPr>
          <w:p w14:paraId="1A53A325"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记录是否完整</w:t>
            </w:r>
          </w:p>
        </w:tc>
        <w:tc>
          <w:tcPr>
            <w:tcW w:w="441" w:type="pct"/>
            <w:shd w:val="clear" w:color="auto" w:fill="auto"/>
            <w:vAlign w:val="center"/>
          </w:tcPr>
          <w:p w14:paraId="15A67FA9"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周</w:t>
            </w:r>
          </w:p>
        </w:tc>
        <w:tc>
          <w:tcPr>
            <w:tcW w:w="701" w:type="pct"/>
            <w:shd w:val="clear" w:color="auto" w:fill="auto"/>
            <w:vAlign w:val="center"/>
          </w:tcPr>
          <w:p w14:paraId="2F7C393B"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机房清洁记录单</w:t>
            </w:r>
          </w:p>
        </w:tc>
      </w:tr>
      <w:tr w:rsidR="00410F2E" w:rsidRPr="00410F2E" w14:paraId="2872EC06" w14:textId="77777777" w:rsidTr="00410F2E">
        <w:trPr>
          <w:trHeight w:val="580"/>
        </w:trPr>
        <w:tc>
          <w:tcPr>
            <w:tcW w:w="257" w:type="pct"/>
            <w:vMerge/>
            <w:vAlign w:val="center"/>
          </w:tcPr>
          <w:p w14:paraId="2FFEDB8D" w14:textId="77777777" w:rsidR="00410F2E" w:rsidRPr="00410F2E" w:rsidRDefault="00410F2E" w:rsidP="00F2041C">
            <w:pPr>
              <w:widowControl/>
              <w:spacing w:line="360" w:lineRule="auto"/>
              <w:jc w:val="left"/>
              <w:rPr>
                <w:rFonts w:ascii="宋体" w:hAnsi="宋体" w:cs="宋体"/>
                <w:color w:val="000000"/>
                <w:kern w:val="0"/>
                <w:szCs w:val="21"/>
              </w:rPr>
            </w:pPr>
          </w:p>
        </w:tc>
        <w:tc>
          <w:tcPr>
            <w:tcW w:w="594" w:type="pct"/>
            <w:vMerge/>
            <w:vAlign w:val="center"/>
          </w:tcPr>
          <w:p w14:paraId="5F397E85" w14:textId="77777777" w:rsidR="00410F2E" w:rsidRPr="00410F2E" w:rsidRDefault="00410F2E" w:rsidP="00F2041C">
            <w:pPr>
              <w:widowControl/>
              <w:spacing w:line="360" w:lineRule="auto"/>
              <w:jc w:val="left"/>
              <w:rPr>
                <w:rFonts w:ascii="宋体" w:hAnsi="宋体" w:cs="宋体"/>
                <w:color w:val="000000"/>
                <w:kern w:val="0"/>
                <w:szCs w:val="21"/>
              </w:rPr>
            </w:pPr>
          </w:p>
        </w:tc>
        <w:tc>
          <w:tcPr>
            <w:tcW w:w="1026" w:type="pct"/>
            <w:shd w:val="clear" w:color="auto" w:fill="auto"/>
            <w:vAlign w:val="center"/>
          </w:tcPr>
          <w:p w14:paraId="3BB7AD67"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消防设备季度巡检</w:t>
            </w:r>
          </w:p>
        </w:tc>
        <w:tc>
          <w:tcPr>
            <w:tcW w:w="854" w:type="pct"/>
            <w:shd w:val="clear" w:color="auto" w:fill="auto"/>
            <w:vAlign w:val="center"/>
          </w:tcPr>
          <w:p w14:paraId="10841047"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消防设备工作状态</w:t>
            </w:r>
          </w:p>
        </w:tc>
        <w:tc>
          <w:tcPr>
            <w:tcW w:w="1127" w:type="pct"/>
            <w:shd w:val="clear" w:color="auto" w:fill="auto"/>
            <w:vAlign w:val="center"/>
          </w:tcPr>
          <w:p w14:paraId="35712EB0"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记录是否完整；异常情况是否报告</w:t>
            </w:r>
          </w:p>
        </w:tc>
        <w:tc>
          <w:tcPr>
            <w:tcW w:w="441" w:type="pct"/>
            <w:shd w:val="clear" w:color="auto" w:fill="auto"/>
            <w:vAlign w:val="center"/>
          </w:tcPr>
          <w:p w14:paraId="5218E6EF"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季度</w:t>
            </w:r>
          </w:p>
        </w:tc>
        <w:tc>
          <w:tcPr>
            <w:tcW w:w="701" w:type="pct"/>
            <w:shd w:val="clear" w:color="auto" w:fill="auto"/>
            <w:vAlign w:val="center"/>
          </w:tcPr>
          <w:p w14:paraId="2060463A"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消防季度巡检单</w:t>
            </w:r>
          </w:p>
        </w:tc>
      </w:tr>
      <w:tr w:rsidR="00410F2E" w:rsidRPr="00410F2E" w14:paraId="41F7619B" w14:textId="77777777" w:rsidTr="00410F2E">
        <w:trPr>
          <w:trHeight w:val="550"/>
        </w:trPr>
        <w:tc>
          <w:tcPr>
            <w:tcW w:w="257" w:type="pct"/>
            <w:vMerge/>
            <w:vAlign w:val="center"/>
          </w:tcPr>
          <w:p w14:paraId="5BD56A8F" w14:textId="77777777" w:rsidR="00410F2E" w:rsidRPr="00410F2E" w:rsidRDefault="00410F2E" w:rsidP="00F2041C">
            <w:pPr>
              <w:widowControl/>
              <w:spacing w:line="360" w:lineRule="auto"/>
              <w:jc w:val="left"/>
              <w:rPr>
                <w:rFonts w:ascii="宋体" w:hAnsi="宋体" w:cs="宋体"/>
                <w:color w:val="000000"/>
                <w:kern w:val="0"/>
                <w:szCs w:val="21"/>
              </w:rPr>
            </w:pPr>
          </w:p>
        </w:tc>
        <w:tc>
          <w:tcPr>
            <w:tcW w:w="594" w:type="pct"/>
            <w:vMerge/>
            <w:vAlign w:val="center"/>
          </w:tcPr>
          <w:p w14:paraId="2565DBA0" w14:textId="77777777" w:rsidR="00410F2E" w:rsidRPr="00410F2E" w:rsidRDefault="00410F2E" w:rsidP="00F2041C">
            <w:pPr>
              <w:widowControl/>
              <w:spacing w:line="360" w:lineRule="auto"/>
              <w:jc w:val="left"/>
              <w:rPr>
                <w:rFonts w:ascii="宋体" w:hAnsi="宋体" w:cs="宋体"/>
                <w:color w:val="000000"/>
                <w:kern w:val="0"/>
                <w:szCs w:val="21"/>
              </w:rPr>
            </w:pPr>
          </w:p>
        </w:tc>
        <w:tc>
          <w:tcPr>
            <w:tcW w:w="1026" w:type="pct"/>
            <w:shd w:val="clear" w:color="auto" w:fill="auto"/>
            <w:vAlign w:val="center"/>
          </w:tcPr>
          <w:p w14:paraId="4FA73D46"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光纤交换机巡检</w:t>
            </w:r>
          </w:p>
        </w:tc>
        <w:tc>
          <w:tcPr>
            <w:tcW w:w="854" w:type="pct"/>
            <w:shd w:val="clear" w:color="auto" w:fill="auto"/>
            <w:vAlign w:val="center"/>
          </w:tcPr>
          <w:p w14:paraId="5DE69074"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状态指示灯绿色为正常状态指示灯</w:t>
            </w:r>
          </w:p>
        </w:tc>
        <w:tc>
          <w:tcPr>
            <w:tcW w:w="1127" w:type="pct"/>
            <w:shd w:val="clear" w:color="auto" w:fill="auto"/>
            <w:vAlign w:val="center"/>
          </w:tcPr>
          <w:p w14:paraId="71408CCD"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记录是否完整；异常情况是否报告</w:t>
            </w:r>
          </w:p>
        </w:tc>
        <w:tc>
          <w:tcPr>
            <w:tcW w:w="441" w:type="pct"/>
            <w:shd w:val="clear" w:color="auto" w:fill="auto"/>
            <w:vAlign w:val="center"/>
          </w:tcPr>
          <w:p w14:paraId="54668C6F"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日</w:t>
            </w:r>
          </w:p>
        </w:tc>
        <w:tc>
          <w:tcPr>
            <w:tcW w:w="701" w:type="pct"/>
            <w:shd w:val="clear" w:color="auto" w:fill="auto"/>
            <w:vAlign w:val="center"/>
          </w:tcPr>
          <w:p w14:paraId="7D2650D1"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日常巡检记录表</w:t>
            </w:r>
          </w:p>
        </w:tc>
      </w:tr>
      <w:tr w:rsidR="00410F2E" w:rsidRPr="00410F2E" w14:paraId="175A0A99" w14:textId="77777777" w:rsidTr="00410F2E">
        <w:trPr>
          <w:trHeight w:val="280"/>
        </w:trPr>
        <w:tc>
          <w:tcPr>
            <w:tcW w:w="257" w:type="pct"/>
            <w:vMerge/>
            <w:vAlign w:val="center"/>
          </w:tcPr>
          <w:p w14:paraId="4A683E91" w14:textId="77777777" w:rsidR="00410F2E" w:rsidRPr="00410F2E" w:rsidRDefault="00410F2E" w:rsidP="00F2041C">
            <w:pPr>
              <w:widowControl/>
              <w:spacing w:line="360" w:lineRule="auto"/>
              <w:jc w:val="left"/>
              <w:rPr>
                <w:rFonts w:ascii="宋体" w:hAnsi="宋体" w:cs="宋体"/>
                <w:color w:val="000000"/>
                <w:kern w:val="0"/>
                <w:szCs w:val="21"/>
              </w:rPr>
            </w:pPr>
          </w:p>
        </w:tc>
        <w:tc>
          <w:tcPr>
            <w:tcW w:w="594" w:type="pct"/>
            <w:vMerge/>
            <w:vAlign w:val="center"/>
          </w:tcPr>
          <w:p w14:paraId="1C35108D" w14:textId="77777777" w:rsidR="00410F2E" w:rsidRPr="00410F2E" w:rsidRDefault="00410F2E" w:rsidP="00F2041C">
            <w:pPr>
              <w:widowControl/>
              <w:spacing w:line="360" w:lineRule="auto"/>
              <w:jc w:val="left"/>
              <w:rPr>
                <w:rFonts w:ascii="宋体" w:hAnsi="宋体" w:cs="宋体"/>
                <w:color w:val="000000"/>
                <w:kern w:val="0"/>
                <w:szCs w:val="21"/>
              </w:rPr>
            </w:pPr>
          </w:p>
        </w:tc>
        <w:tc>
          <w:tcPr>
            <w:tcW w:w="1026" w:type="pct"/>
            <w:shd w:val="clear" w:color="auto" w:fill="auto"/>
            <w:vAlign w:val="center"/>
          </w:tcPr>
          <w:p w14:paraId="3AC8BCD3"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服务器硬盘巡检</w:t>
            </w:r>
          </w:p>
        </w:tc>
        <w:tc>
          <w:tcPr>
            <w:tcW w:w="854" w:type="pct"/>
            <w:shd w:val="clear" w:color="auto" w:fill="auto"/>
            <w:vAlign w:val="center"/>
          </w:tcPr>
          <w:p w14:paraId="4200CF0E"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绿色为正常</w:t>
            </w:r>
          </w:p>
        </w:tc>
        <w:tc>
          <w:tcPr>
            <w:tcW w:w="1127" w:type="pct"/>
            <w:shd w:val="clear" w:color="auto" w:fill="auto"/>
            <w:vAlign w:val="center"/>
          </w:tcPr>
          <w:p w14:paraId="34143536"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记录是否完整；异常情况是否报告</w:t>
            </w:r>
          </w:p>
        </w:tc>
        <w:tc>
          <w:tcPr>
            <w:tcW w:w="441" w:type="pct"/>
            <w:shd w:val="clear" w:color="auto" w:fill="auto"/>
            <w:vAlign w:val="center"/>
          </w:tcPr>
          <w:p w14:paraId="064A2C64"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日</w:t>
            </w:r>
          </w:p>
        </w:tc>
        <w:tc>
          <w:tcPr>
            <w:tcW w:w="701" w:type="pct"/>
            <w:shd w:val="clear" w:color="auto" w:fill="auto"/>
            <w:vAlign w:val="center"/>
          </w:tcPr>
          <w:p w14:paraId="6695AEA6"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日常巡检记录表</w:t>
            </w:r>
          </w:p>
        </w:tc>
      </w:tr>
      <w:tr w:rsidR="00410F2E" w:rsidRPr="00410F2E" w14:paraId="20FC6824" w14:textId="77777777" w:rsidTr="00410F2E">
        <w:trPr>
          <w:trHeight w:val="550"/>
        </w:trPr>
        <w:tc>
          <w:tcPr>
            <w:tcW w:w="257" w:type="pct"/>
            <w:vMerge/>
            <w:vAlign w:val="center"/>
          </w:tcPr>
          <w:p w14:paraId="74553F75" w14:textId="77777777" w:rsidR="00410F2E" w:rsidRPr="00410F2E" w:rsidRDefault="00410F2E" w:rsidP="00F2041C">
            <w:pPr>
              <w:widowControl/>
              <w:spacing w:line="360" w:lineRule="auto"/>
              <w:jc w:val="left"/>
              <w:rPr>
                <w:rFonts w:ascii="宋体" w:hAnsi="宋体" w:cs="宋体"/>
                <w:color w:val="000000"/>
                <w:kern w:val="0"/>
                <w:szCs w:val="21"/>
              </w:rPr>
            </w:pPr>
          </w:p>
        </w:tc>
        <w:tc>
          <w:tcPr>
            <w:tcW w:w="594" w:type="pct"/>
            <w:vMerge/>
            <w:vAlign w:val="center"/>
          </w:tcPr>
          <w:p w14:paraId="05706E55" w14:textId="77777777" w:rsidR="00410F2E" w:rsidRPr="00410F2E" w:rsidRDefault="00410F2E" w:rsidP="00F2041C">
            <w:pPr>
              <w:widowControl/>
              <w:spacing w:line="360" w:lineRule="auto"/>
              <w:jc w:val="left"/>
              <w:rPr>
                <w:rFonts w:ascii="宋体" w:hAnsi="宋体" w:cs="宋体"/>
                <w:color w:val="000000"/>
                <w:kern w:val="0"/>
                <w:szCs w:val="21"/>
              </w:rPr>
            </w:pPr>
          </w:p>
        </w:tc>
        <w:tc>
          <w:tcPr>
            <w:tcW w:w="1026" w:type="pct"/>
            <w:shd w:val="clear" w:color="auto" w:fill="auto"/>
            <w:vAlign w:val="center"/>
          </w:tcPr>
          <w:p w14:paraId="45456C0D"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交换机巡检</w:t>
            </w:r>
          </w:p>
        </w:tc>
        <w:tc>
          <w:tcPr>
            <w:tcW w:w="854" w:type="pct"/>
            <w:shd w:val="clear" w:color="auto" w:fill="auto"/>
            <w:vAlign w:val="center"/>
          </w:tcPr>
          <w:p w14:paraId="134EF8E8"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状态指示灯绿色为正常</w:t>
            </w:r>
          </w:p>
        </w:tc>
        <w:tc>
          <w:tcPr>
            <w:tcW w:w="1127" w:type="pct"/>
            <w:shd w:val="clear" w:color="auto" w:fill="auto"/>
            <w:vAlign w:val="center"/>
          </w:tcPr>
          <w:p w14:paraId="57AF8903"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记录是否完整；异常情况是否报告</w:t>
            </w:r>
          </w:p>
        </w:tc>
        <w:tc>
          <w:tcPr>
            <w:tcW w:w="441" w:type="pct"/>
            <w:shd w:val="clear" w:color="auto" w:fill="auto"/>
            <w:vAlign w:val="center"/>
          </w:tcPr>
          <w:p w14:paraId="042822CB"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日</w:t>
            </w:r>
          </w:p>
        </w:tc>
        <w:tc>
          <w:tcPr>
            <w:tcW w:w="701" w:type="pct"/>
            <w:shd w:val="clear" w:color="auto" w:fill="auto"/>
            <w:vAlign w:val="center"/>
          </w:tcPr>
          <w:p w14:paraId="12CB6C0A"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日常巡检记录表</w:t>
            </w:r>
          </w:p>
        </w:tc>
      </w:tr>
      <w:tr w:rsidR="00410F2E" w:rsidRPr="00410F2E" w14:paraId="5C29A134" w14:textId="77777777" w:rsidTr="00410F2E">
        <w:trPr>
          <w:trHeight w:val="550"/>
        </w:trPr>
        <w:tc>
          <w:tcPr>
            <w:tcW w:w="257" w:type="pct"/>
            <w:vMerge/>
            <w:vAlign w:val="center"/>
          </w:tcPr>
          <w:p w14:paraId="0E3402E0" w14:textId="77777777" w:rsidR="00410F2E" w:rsidRPr="00410F2E" w:rsidRDefault="00410F2E" w:rsidP="00F2041C">
            <w:pPr>
              <w:widowControl/>
              <w:spacing w:line="360" w:lineRule="auto"/>
              <w:jc w:val="left"/>
              <w:rPr>
                <w:rFonts w:ascii="宋体" w:hAnsi="宋体" w:cs="宋体"/>
                <w:color w:val="000000"/>
                <w:kern w:val="0"/>
                <w:szCs w:val="21"/>
              </w:rPr>
            </w:pPr>
          </w:p>
        </w:tc>
        <w:tc>
          <w:tcPr>
            <w:tcW w:w="594" w:type="pct"/>
            <w:vMerge/>
            <w:vAlign w:val="center"/>
          </w:tcPr>
          <w:p w14:paraId="7C5EFE06" w14:textId="77777777" w:rsidR="00410F2E" w:rsidRPr="00410F2E" w:rsidRDefault="00410F2E" w:rsidP="00F2041C">
            <w:pPr>
              <w:widowControl/>
              <w:spacing w:line="360" w:lineRule="auto"/>
              <w:jc w:val="left"/>
              <w:rPr>
                <w:rFonts w:ascii="宋体" w:hAnsi="宋体" w:cs="宋体"/>
                <w:color w:val="000000"/>
                <w:kern w:val="0"/>
                <w:szCs w:val="21"/>
              </w:rPr>
            </w:pPr>
          </w:p>
        </w:tc>
        <w:tc>
          <w:tcPr>
            <w:tcW w:w="1026" w:type="pct"/>
            <w:shd w:val="clear" w:color="auto" w:fill="auto"/>
            <w:vAlign w:val="center"/>
          </w:tcPr>
          <w:p w14:paraId="6344244A"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路由器巡检</w:t>
            </w:r>
          </w:p>
        </w:tc>
        <w:tc>
          <w:tcPr>
            <w:tcW w:w="854" w:type="pct"/>
            <w:shd w:val="clear" w:color="auto" w:fill="auto"/>
            <w:vAlign w:val="center"/>
          </w:tcPr>
          <w:p w14:paraId="48310B51"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状态指示灯绿色为正常</w:t>
            </w:r>
          </w:p>
        </w:tc>
        <w:tc>
          <w:tcPr>
            <w:tcW w:w="1127" w:type="pct"/>
            <w:shd w:val="clear" w:color="auto" w:fill="auto"/>
            <w:vAlign w:val="center"/>
          </w:tcPr>
          <w:p w14:paraId="1C8BF380"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记录是否完整；异常情况是否报告</w:t>
            </w:r>
          </w:p>
        </w:tc>
        <w:tc>
          <w:tcPr>
            <w:tcW w:w="441" w:type="pct"/>
            <w:shd w:val="clear" w:color="auto" w:fill="auto"/>
            <w:vAlign w:val="center"/>
          </w:tcPr>
          <w:p w14:paraId="40093D82"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日</w:t>
            </w:r>
          </w:p>
        </w:tc>
        <w:tc>
          <w:tcPr>
            <w:tcW w:w="701" w:type="pct"/>
            <w:shd w:val="clear" w:color="auto" w:fill="auto"/>
            <w:vAlign w:val="center"/>
          </w:tcPr>
          <w:p w14:paraId="3D896D0F"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日常巡检记录表</w:t>
            </w:r>
          </w:p>
        </w:tc>
      </w:tr>
      <w:tr w:rsidR="00410F2E" w:rsidRPr="00410F2E" w14:paraId="51AFAB0F" w14:textId="77777777" w:rsidTr="00410F2E">
        <w:trPr>
          <w:trHeight w:val="550"/>
        </w:trPr>
        <w:tc>
          <w:tcPr>
            <w:tcW w:w="257" w:type="pct"/>
            <w:vMerge/>
            <w:vAlign w:val="center"/>
          </w:tcPr>
          <w:p w14:paraId="441A300B" w14:textId="77777777" w:rsidR="00410F2E" w:rsidRPr="00410F2E" w:rsidRDefault="00410F2E" w:rsidP="00F2041C">
            <w:pPr>
              <w:widowControl/>
              <w:spacing w:line="360" w:lineRule="auto"/>
              <w:jc w:val="left"/>
              <w:rPr>
                <w:rFonts w:ascii="宋体" w:hAnsi="宋体" w:cs="宋体"/>
                <w:color w:val="000000"/>
                <w:kern w:val="0"/>
                <w:szCs w:val="21"/>
              </w:rPr>
            </w:pPr>
          </w:p>
        </w:tc>
        <w:tc>
          <w:tcPr>
            <w:tcW w:w="594" w:type="pct"/>
            <w:vMerge/>
            <w:vAlign w:val="center"/>
          </w:tcPr>
          <w:p w14:paraId="3BB1DBE8" w14:textId="77777777" w:rsidR="00410F2E" w:rsidRPr="00410F2E" w:rsidRDefault="00410F2E" w:rsidP="00F2041C">
            <w:pPr>
              <w:widowControl/>
              <w:spacing w:line="360" w:lineRule="auto"/>
              <w:jc w:val="left"/>
              <w:rPr>
                <w:rFonts w:ascii="宋体" w:hAnsi="宋体" w:cs="宋体"/>
                <w:color w:val="000000"/>
                <w:kern w:val="0"/>
                <w:szCs w:val="21"/>
              </w:rPr>
            </w:pPr>
          </w:p>
        </w:tc>
        <w:tc>
          <w:tcPr>
            <w:tcW w:w="1026" w:type="pct"/>
            <w:shd w:val="clear" w:color="auto" w:fill="auto"/>
            <w:vAlign w:val="center"/>
          </w:tcPr>
          <w:p w14:paraId="314E18D1"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链路负载均衡：查看服务运行状态、网络连接数等</w:t>
            </w:r>
          </w:p>
        </w:tc>
        <w:tc>
          <w:tcPr>
            <w:tcW w:w="854" w:type="pct"/>
            <w:shd w:val="clear" w:color="auto" w:fill="auto"/>
            <w:vAlign w:val="center"/>
          </w:tcPr>
          <w:p w14:paraId="1C1AD2FC"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绿色为正常,带宽需截图存留</w:t>
            </w:r>
          </w:p>
        </w:tc>
        <w:tc>
          <w:tcPr>
            <w:tcW w:w="1127" w:type="pct"/>
            <w:shd w:val="clear" w:color="auto" w:fill="auto"/>
            <w:vAlign w:val="center"/>
          </w:tcPr>
          <w:p w14:paraId="4C1CC4D8"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记录是否完整；异常情况是否报告</w:t>
            </w:r>
          </w:p>
        </w:tc>
        <w:tc>
          <w:tcPr>
            <w:tcW w:w="441" w:type="pct"/>
            <w:shd w:val="clear" w:color="auto" w:fill="auto"/>
            <w:vAlign w:val="center"/>
          </w:tcPr>
          <w:p w14:paraId="06B86E42"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日</w:t>
            </w:r>
          </w:p>
        </w:tc>
        <w:tc>
          <w:tcPr>
            <w:tcW w:w="701" w:type="pct"/>
            <w:shd w:val="clear" w:color="auto" w:fill="auto"/>
            <w:vAlign w:val="center"/>
          </w:tcPr>
          <w:p w14:paraId="6C6AA102"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日常巡检记录表</w:t>
            </w:r>
          </w:p>
        </w:tc>
      </w:tr>
      <w:tr w:rsidR="00410F2E" w:rsidRPr="00410F2E" w14:paraId="3B456B53" w14:textId="77777777" w:rsidTr="00410F2E">
        <w:trPr>
          <w:trHeight w:val="550"/>
        </w:trPr>
        <w:tc>
          <w:tcPr>
            <w:tcW w:w="257" w:type="pct"/>
            <w:vMerge/>
            <w:vAlign w:val="center"/>
          </w:tcPr>
          <w:p w14:paraId="5B42367D" w14:textId="77777777" w:rsidR="00410F2E" w:rsidRPr="00410F2E" w:rsidRDefault="00410F2E" w:rsidP="00F2041C">
            <w:pPr>
              <w:widowControl/>
              <w:spacing w:line="360" w:lineRule="auto"/>
              <w:jc w:val="left"/>
              <w:rPr>
                <w:rFonts w:ascii="宋体" w:hAnsi="宋体" w:cs="宋体"/>
                <w:color w:val="000000"/>
                <w:kern w:val="0"/>
                <w:szCs w:val="21"/>
              </w:rPr>
            </w:pPr>
          </w:p>
        </w:tc>
        <w:tc>
          <w:tcPr>
            <w:tcW w:w="594" w:type="pct"/>
            <w:vMerge/>
            <w:vAlign w:val="center"/>
          </w:tcPr>
          <w:p w14:paraId="163143A9" w14:textId="77777777" w:rsidR="00410F2E" w:rsidRPr="00410F2E" w:rsidRDefault="00410F2E" w:rsidP="00F2041C">
            <w:pPr>
              <w:widowControl/>
              <w:spacing w:line="360" w:lineRule="auto"/>
              <w:jc w:val="left"/>
              <w:rPr>
                <w:rFonts w:ascii="宋体" w:hAnsi="宋体" w:cs="宋体"/>
                <w:color w:val="000000"/>
                <w:kern w:val="0"/>
                <w:szCs w:val="21"/>
              </w:rPr>
            </w:pPr>
          </w:p>
        </w:tc>
        <w:tc>
          <w:tcPr>
            <w:tcW w:w="1026" w:type="pct"/>
            <w:shd w:val="clear" w:color="auto" w:fill="auto"/>
            <w:vAlign w:val="center"/>
          </w:tcPr>
          <w:p w14:paraId="7AFD7399"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入侵检测</w:t>
            </w:r>
          </w:p>
        </w:tc>
        <w:tc>
          <w:tcPr>
            <w:tcW w:w="854" w:type="pct"/>
            <w:shd w:val="clear" w:color="auto" w:fill="auto"/>
            <w:vAlign w:val="center"/>
          </w:tcPr>
          <w:p w14:paraId="6848A02D"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查看设备运行状态，绿色为正常</w:t>
            </w:r>
          </w:p>
        </w:tc>
        <w:tc>
          <w:tcPr>
            <w:tcW w:w="1127" w:type="pct"/>
            <w:shd w:val="clear" w:color="auto" w:fill="auto"/>
            <w:vAlign w:val="center"/>
          </w:tcPr>
          <w:p w14:paraId="4535D842"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记录是否完整；异常情况是否报告</w:t>
            </w:r>
          </w:p>
        </w:tc>
        <w:tc>
          <w:tcPr>
            <w:tcW w:w="441" w:type="pct"/>
            <w:shd w:val="clear" w:color="auto" w:fill="auto"/>
            <w:vAlign w:val="center"/>
          </w:tcPr>
          <w:p w14:paraId="3DB623C2"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日</w:t>
            </w:r>
          </w:p>
        </w:tc>
        <w:tc>
          <w:tcPr>
            <w:tcW w:w="701" w:type="pct"/>
            <w:shd w:val="clear" w:color="auto" w:fill="auto"/>
            <w:vAlign w:val="center"/>
          </w:tcPr>
          <w:p w14:paraId="0F86A3C5"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日常巡检记录表</w:t>
            </w:r>
          </w:p>
        </w:tc>
      </w:tr>
      <w:tr w:rsidR="00410F2E" w:rsidRPr="00410F2E" w14:paraId="26027BE5" w14:textId="77777777" w:rsidTr="00410F2E">
        <w:trPr>
          <w:trHeight w:val="550"/>
        </w:trPr>
        <w:tc>
          <w:tcPr>
            <w:tcW w:w="257" w:type="pct"/>
            <w:vMerge/>
            <w:vAlign w:val="center"/>
          </w:tcPr>
          <w:p w14:paraId="71330FD0" w14:textId="77777777" w:rsidR="00410F2E" w:rsidRPr="00410F2E" w:rsidRDefault="00410F2E" w:rsidP="00F2041C">
            <w:pPr>
              <w:widowControl/>
              <w:spacing w:line="360" w:lineRule="auto"/>
              <w:jc w:val="left"/>
              <w:rPr>
                <w:rFonts w:ascii="宋体" w:hAnsi="宋体" w:cs="宋体"/>
                <w:color w:val="000000"/>
                <w:kern w:val="0"/>
                <w:szCs w:val="21"/>
              </w:rPr>
            </w:pPr>
          </w:p>
        </w:tc>
        <w:tc>
          <w:tcPr>
            <w:tcW w:w="594" w:type="pct"/>
            <w:vMerge/>
            <w:vAlign w:val="center"/>
          </w:tcPr>
          <w:p w14:paraId="4EF29566" w14:textId="77777777" w:rsidR="00410F2E" w:rsidRPr="00410F2E" w:rsidRDefault="00410F2E" w:rsidP="00F2041C">
            <w:pPr>
              <w:widowControl/>
              <w:spacing w:line="360" w:lineRule="auto"/>
              <w:jc w:val="left"/>
              <w:rPr>
                <w:rFonts w:ascii="宋体" w:hAnsi="宋体" w:cs="宋体"/>
                <w:color w:val="000000"/>
                <w:kern w:val="0"/>
                <w:szCs w:val="21"/>
              </w:rPr>
            </w:pPr>
          </w:p>
        </w:tc>
        <w:tc>
          <w:tcPr>
            <w:tcW w:w="1026" w:type="pct"/>
            <w:shd w:val="clear" w:color="auto" w:fill="auto"/>
            <w:vAlign w:val="center"/>
          </w:tcPr>
          <w:p w14:paraId="4B5A4731"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防病毒检查</w:t>
            </w:r>
          </w:p>
        </w:tc>
        <w:tc>
          <w:tcPr>
            <w:tcW w:w="854" w:type="pct"/>
            <w:shd w:val="clear" w:color="auto" w:fill="auto"/>
            <w:vAlign w:val="center"/>
          </w:tcPr>
          <w:p w14:paraId="6169F42C"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检查信息系统设备是否有病毒报警。</w:t>
            </w:r>
          </w:p>
        </w:tc>
        <w:tc>
          <w:tcPr>
            <w:tcW w:w="1127" w:type="pct"/>
            <w:shd w:val="clear" w:color="auto" w:fill="auto"/>
            <w:vAlign w:val="center"/>
          </w:tcPr>
          <w:p w14:paraId="38C91FDD"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记录是否完整；异常情况是否报告</w:t>
            </w:r>
          </w:p>
        </w:tc>
        <w:tc>
          <w:tcPr>
            <w:tcW w:w="441" w:type="pct"/>
            <w:shd w:val="clear" w:color="auto" w:fill="auto"/>
            <w:vAlign w:val="center"/>
          </w:tcPr>
          <w:p w14:paraId="16D83FFF"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日</w:t>
            </w:r>
          </w:p>
        </w:tc>
        <w:tc>
          <w:tcPr>
            <w:tcW w:w="701" w:type="pct"/>
            <w:shd w:val="clear" w:color="auto" w:fill="auto"/>
            <w:vAlign w:val="center"/>
          </w:tcPr>
          <w:p w14:paraId="011BE3E5"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日常巡检记录表</w:t>
            </w:r>
          </w:p>
        </w:tc>
      </w:tr>
      <w:tr w:rsidR="00410F2E" w:rsidRPr="00410F2E" w14:paraId="51AB970D" w14:textId="77777777" w:rsidTr="00410F2E">
        <w:trPr>
          <w:trHeight w:val="550"/>
        </w:trPr>
        <w:tc>
          <w:tcPr>
            <w:tcW w:w="257" w:type="pct"/>
            <w:vMerge/>
            <w:vAlign w:val="center"/>
          </w:tcPr>
          <w:p w14:paraId="4857C068" w14:textId="77777777" w:rsidR="00410F2E" w:rsidRPr="00410F2E" w:rsidRDefault="00410F2E" w:rsidP="00F2041C">
            <w:pPr>
              <w:widowControl/>
              <w:spacing w:line="360" w:lineRule="auto"/>
              <w:jc w:val="left"/>
              <w:rPr>
                <w:rFonts w:ascii="宋体" w:hAnsi="宋体" w:cs="宋体"/>
                <w:color w:val="000000"/>
                <w:kern w:val="0"/>
                <w:szCs w:val="21"/>
              </w:rPr>
            </w:pPr>
          </w:p>
        </w:tc>
        <w:tc>
          <w:tcPr>
            <w:tcW w:w="594" w:type="pct"/>
            <w:vMerge/>
            <w:vAlign w:val="center"/>
          </w:tcPr>
          <w:p w14:paraId="697D2E4F" w14:textId="77777777" w:rsidR="00410F2E" w:rsidRPr="00410F2E" w:rsidRDefault="00410F2E" w:rsidP="00F2041C">
            <w:pPr>
              <w:widowControl/>
              <w:spacing w:line="360" w:lineRule="auto"/>
              <w:jc w:val="left"/>
              <w:rPr>
                <w:rFonts w:ascii="宋体" w:hAnsi="宋体" w:cs="宋体"/>
                <w:color w:val="000000"/>
                <w:kern w:val="0"/>
                <w:szCs w:val="21"/>
              </w:rPr>
            </w:pPr>
          </w:p>
        </w:tc>
        <w:tc>
          <w:tcPr>
            <w:tcW w:w="1026" w:type="pct"/>
            <w:shd w:val="clear" w:color="auto" w:fill="auto"/>
            <w:vAlign w:val="center"/>
          </w:tcPr>
          <w:p w14:paraId="02666AAA"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抗DDOS：查看设备运行状态。</w:t>
            </w:r>
          </w:p>
        </w:tc>
        <w:tc>
          <w:tcPr>
            <w:tcW w:w="854" w:type="pct"/>
            <w:shd w:val="clear" w:color="auto" w:fill="auto"/>
            <w:vAlign w:val="center"/>
          </w:tcPr>
          <w:p w14:paraId="2E16A6B1"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绿色为正常,</w:t>
            </w:r>
          </w:p>
        </w:tc>
        <w:tc>
          <w:tcPr>
            <w:tcW w:w="1127" w:type="pct"/>
            <w:shd w:val="clear" w:color="auto" w:fill="auto"/>
            <w:vAlign w:val="center"/>
          </w:tcPr>
          <w:p w14:paraId="3605B137"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记录是否完整；异常情况是否报告</w:t>
            </w:r>
          </w:p>
        </w:tc>
        <w:tc>
          <w:tcPr>
            <w:tcW w:w="441" w:type="pct"/>
            <w:shd w:val="clear" w:color="auto" w:fill="auto"/>
            <w:vAlign w:val="center"/>
          </w:tcPr>
          <w:p w14:paraId="136C5E74"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日</w:t>
            </w:r>
          </w:p>
        </w:tc>
        <w:tc>
          <w:tcPr>
            <w:tcW w:w="701" w:type="pct"/>
            <w:shd w:val="clear" w:color="auto" w:fill="auto"/>
            <w:vAlign w:val="center"/>
          </w:tcPr>
          <w:p w14:paraId="3F7048F4"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日常巡检记录表</w:t>
            </w:r>
          </w:p>
        </w:tc>
      </w:tr>
      <w:tr w:rsidR="00410F2E" w:rsidRPr="00410F2E" w14:paraId="1CB5D77E" w14:textId="77777777" w:rsidTr="00410F2E">
        <w:trPr>
          <w:trHeight w:val="550"/>
        </w:trPr>
        <w:tc>
          <w:tcPr>
            <w:tcW w:w="257" w:type="pct"/>
            <w:vMerge/>
            <w:vAlign w:val="center"/>
          </w:tcPr>
          <w:p w14:paraId="3ECEA278" w14:textId="77777777" w:rsidR="00410F2E" w:rsidRPr="00410F2E" w:rsidRDefault="00410F2E" w:rsidP="00F2041C">
            <w:pPr>
              <w:widowControl/>
              <w:spacing w:line="360" w:lineRule="auto"/>
              <w:jc w:val="left"/>
              <w:rPr>
                <w:rFonts w:ascii="宋体" w:hAnsi="宋体" w:cs="宋体"/>
                <w:color w:val="000000"/>
                <w:kern w:val="0"/>
                <w:szCs w:val="21"/>
              </w:rPr>
            </w:pPr>
          </w:p>
        </w:tc>
        <w:tc>
          <w:tcPr>
            <w:tcW w:w="594" w:type="pct"/>
            <w:vMerge/>
            <w:vAlign w:val="center"/>
          </w:tcPr>
          <w:p w14:paraId="183B99C8" w14:textId="77777777" w:rsidR="00410F2E" w:rsidRPr="00410F2E" w:rsidRDefault="00410F2E" w:rsidP="00F2041C">
            <w:pPr>
              <w:widowControl/>
              <w:spacing w:line="360" w:lineRule="auto"/>
              <w:jc w:val="left"/>
              <w:rPr>
                <w:rFonts w:ascii="宋体" w:hAnsi="宋体" w:cs="宋体"/>
                <w:color w:val="000000"/>
                <w:kern w:val="0"/>
                <w:szCs w:val="21"/>
              </w:rPr>
            </w:pPr>
          </w:p>
        </w:tc>
        <w:tc>
          <w:tcPr>
            <w:tcW w:w="1026" w:type="pct"/>
            <w:shd w:val="clear" w:color="auto" w:fill="auto"/>
            <w:vAlign w:val="center"/>
          </w:tcPr>
          <w:p w14:paraId="41874C5F"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系统软件巡检</w:t>
            </w:r>
          </w:p>
        </w:tc>
        <w:tc>
          <w:tcPr>
            <w:tcW w:w="854" w:type="pct"/>
            <w:shd w:val="clear" w:color="auto" w:fill="auto"/>
            <w:vAlign w:val="center"/>
          </w:tcPr>
          <w:p w14:paraId="7E89B39F"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数据库、中间件、操作系统配置和性能参数正常，备份正常可用</w:t>
            </w:r>
          </w:p>
        </w:tc>
        <w:tc>
          <w:tcPr>
            <w:tcW w:w="1127" w:type="pct"/>
            <w:shd w:val="clear" w:color="auto" w:fill="auto"/>
            <w:vAlign w:val="center"/>
          </w:tcPr>
          <w:p w14:paraId="03BCD62C"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工单是否完成，记录是否准确有效，异常情况是否报告</w:t>
            </w:r>
          </w:p>
        </w:tc>
        <w:tc>
          <w:tcPr>
            <w:tcW w:w="441" w:type="pct"/>
            <w:shd w:val="clear" w:color="auto" w:fill="auto"/>
            <w:vAlign w:val="center"/>
          </w:tcPr>
          <w:p w14:paraId="7E710FC0"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月</w:t>
            </w:r>
          </w:p>
        </w:tc>
        <w:tc>
          <w:tcPr>
            <w:tcW w:w="701" w:type="pct"/>
            <w:shd w:val="clear" w:color="auto" w:fill="auto"/>
            <w:vAlign w:val="center"/>
          </w:tcPr>
          <w:p w14:paraId="52763AAD"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巡检文档</w:t>
            </w:r>
          </w:p>
        </w:tc>
      </w:tr>
      <w:tr w:rsidR="00410F2E" w:rsidRPr="00410F2E" w14:paraId="0AA10E39" w14:textId="77777777" w:rsidTr="00410F2E">
        <w:trPr>
          <w:trHeight w:val="550"/>
        </w:trPr>
        <w:tc>
          <w:tcPr>
            <w:tcW w:w="257" w:type="pct"/>
            <w:vMerge w:val="restart"/>
            <w:shd w:val="clear" w:color="auto" w:fill="auto"/>
            <w:vAlign w:val="center"/>
          </w:tcPr>
          <w:p w14:paraId="0718ABAF"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lastRenderedPageBreak/>
              <w:t>2</w:t>
            </w:r>
          </w:p>
        </w:tc>
        <w:tc>
          <w:tcPr>
            <w:tcW w:w="594" w:type="pct"/>
            <w:vMerge w:val="restart"/>
            <w:shd w:val="clear" w:color="auto" w:fill="auto"/>
            <w:vAlign w:val="center"/>
          </w:tcPr>
          <w:p w14:paraId="587F00CF"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设备维护</w:t>
            </w:r>
          </w:p>
        </w:tc>
        <w:tc>
          <w:tcPr>
            <w:tcW w:w="1026" w:type="pct"/>
            <w:shd w:val="clear" w:color="auto" w:fill="auto"/>
            <w:vAlign w:val="center"/>
          </w:tcPr>
          <w:p w14:paraId="1B4EF3CC"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机架设备维护</w:t>
            </w:r>
          </w:p>
        </w:tc>
        <w:tc>
          <w:tcPr>
            <w:tcW w:w="854" w:type="pct"/>
            <w:shd w:val="clear" w:color="auto" w:fill="auto"/>
            <w:vAlign w:val="center"/>
          </w:tcPr>
          <w:p w14:paraId="3EEB907B"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存留设备维护记录单</w:t>
            </w:r>
          </w:p>
        </w:tc>
        <w:tc>
          <w:tcPr>
            <w:tcW w:w="1127" w:type="pct"/>
            <w:shd w:val="clear" w:color="auto" w:fill="auto"/>
            <w:vAlign w:val="center"/>
          </w:tcPr>
          <w:p w14:paraId="6E12A170"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记录是否完整；异常情况是否报告；是否在规定时间内完成设备维护</w:t>
            </w:r>
          </w:p>
        </w:tc>
        <w:tc>
          <w:tcPr>
            <w:tcW w:w="441" w:type="pct"/>
            <w:shd w:val="clear" w:color="auto" w:fill="auto"/>
            <w:vAlign w:val="center"/>
          </w:tcPr>
          <w:p w14:paraId="5BC82EF6"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w:t>
            </w:r>
          </w:p>
        </w:tc>
        <w:tc>
          <w:tcPr>
            <w:tcW w:w="701" w:type="pct"/>
            <w:shd w:val="clear" w:color="auto" w:fill="auto"/>
            <w:vAlign w:val="center"/>
          </w:tcPr>
          <w:p w14:paraId="29BE7526"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设备运维记录表</w:t>
            </w:r>
          </w:p>
        </w:tc>
      </w:tr>
      <w:tr w:rsidR="00410F2E" w:rsidRPr="00410F2E" w14:paraId="5FFAC9F2" w14:textId="77777777" w:rsidTr="00410F2E">
        <w:trPr>
          <w:trHeight w:val="550"/>
        </w:trPr>
        <w:tc>
          <w:tcPr>
            <w:tcW w:w="257" w:type="pct"/>
            <w:vMerge/>
            <w:vAlign w:val="center"/>
          </w:tcPr>
          <w:p w14:paraId="5FAB44E5" w14:textId="77777777" w:rsidR="00410F2E" w:rsidRPr="00410F2E" w:rsidRDefault="00410F2E" w:rsidP="00F2041C">
            <w:pPr>
              <w:widowControl/>
              <w:spacing w:line="360" w:lineRule="auto"/>
              <w:jc w:val="left"/>
              <w:rPr>
                <w:rFonts w:ascii="宋体" w:hAnsi="宋体" w:cs="宋体"/>
                <w:color w:val="000000"/>
                <w:kern w:val="0"/>
                <w:szCs w:val="21"/>
              </w:rPr>
            </w:pPr>
          </w:p>
        </w:tc>
        <w:tc>
          <w:tcPr>
            <w:tcW w:w="594" w:type="pct"/>
            <w:vMerge/>
            <w:vAlign w:val="center"/>
          </w:tcPr>
          <w:p w14:paraId="487EFB21" w14:textId="77777777" w:rsidR="00410F2E" w:rsidRPr="00410F2E" w:rsidRDefault="00410F2E" w:rsidP="00F2041C">
            <w:pPr>
              <w:widowControl/>
              <w:spacing w:line="360" w:lineRule="auto"/>
              <w:jc w:val="left"/>
              <w:rPr>
                <w:rFonts w:ascii="宋体" w:hAnsi="宋体" w:cs="宋体"/>
                <w:color w:val="000000"/>
                <w:kern w:val="0"/>
                <w:szCs w:val="21"/>
              </w:rPr>
            </w:pPr>
          </w:p>
        </w:tc>
        <w:tc>
          <w:tcPr>
            <w:tcW w:w="1026" w:type="pct"/>
            <w:shd w:val="clear" w:color="auto" w:fill="auto"/>
            <w:vAlign w:val="center"/>
          </w:tcPr>
          <w:p w14:paraId="4A74F715"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设备上架</w:t>
            </w:r>
          </w:p>
        </w:tc>
        <w:tc>
          <w:tcPr>
            <w:tcW w:w="854" w:type="pct"/>
            <w:shd w:val="clear" w:color="auto" w:fill="auto"/>
            <w:vAlign w:val="center"/>
          </w:tcPr>
          <w:p w14:paraId="0437AF28"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设备上架填写上架表</w:t>
            </w:r>
          </w:p>
        </w:tc>
        <w:tc>
          <w:tcPr>
            <w:tcW w:w="1127" w:type="pct"/>
            <w:shd w:val="clear" w:color="auto" w:fill="auto"/>
            <w:vAlign w:val="center"/>
          </w:tcPr>
          <w:p w14:paraId="674752CB"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记录是否完整</w:t>
            </w:r>
          </w:p>
        </w:tc>
        <w:tc>
          <w:tcPr>
            <w:tcW w:w="441" w:type="pct"/>
            <w:shd w:val="clear" w:color="auto" w:fill="auto"/>
            <w:vAlign w:val="center"/>
          </w:tcPr>
          <w:p w14:paraId="3640179A"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w:t>
            </w:r>
          </w:p>
        </w:tc>
        <w:tc>
          <w:tcPr>
            <w:tcW w:w="701" w:type="pct"/>
            <w:shd w:val="clear" w:color="auto" w:fill="auto"/>
            <w:vAlign w:val="center"/>
          </w:tcPr>
          <w:p w14:paraId="53D65153"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设备上架表</w:t>
            </w:r>
          </w:p>
        </w:tc>
      </w:tr>
      <w:tr w:rsidR="00410F2E" w:rsidRPr="00410F2E" w14:paraId="493B4504" w14:textId="77777777" w:rsidTr="00410F2E">
        <w:trPr>
          <w:trHeight w:val="1360"/>
        </w:trPr>
        <w:tc>
          <w:tcPr>
            <w:tcW w:w="257" w:type="pct"/>
            <w:vMerge/>
            <w:vAlign w:val="center"/>
          </w:tcPr>
          <w:p w14:paraId="33223F3A" w14:textId="77777777" w:rsidR="00410F2E" w:rsidRPr="00410F2E" w:rsidRDefault="00410F2E" w:rsidP="00F2041C">
            <w:pPr>
              <w:widowControl/>
              <w:spacing w:line="360" w:lineRule="auto"/>
              <w:jc w:val="left"/>
              <w:rPr>
                <w:rFonts w:ascii="宋体" w:hAnsi="宋体" w:cs="宋体"/>
                <w:color w:val="000000"/>
                <w:kern w:val="0"/>
                <w:szCs w:val="21"/>
              </w:rPr>
            </w:pPr>
          </w:p>
        </w:tc>
        <w:tc>
          <w:tcPr>
            <w:tcW w:w="594" w:type="pct"/>
            <w:vMerge/>
            <w:vAlign w:val="center"/>
          </w:tcPr>
          <w:p w14:paraId="43E066A4" w14:textId="77777777" w:rsidR="00410F2E" w:rsidRPr="00410F2E" w:rsidRDefault="00410F2E" w:rsidP="00F2041C">
            <w:pPr>
              <w:widowControl/>
              <w:spacing w:line="360" w:lineRule="auto"/>
              <w:jc w:val="left"/>
              <w:rPr>
                <w:rFonts w:ascii="宋体" w:hAnsi="宋体" w:cs="宋体"/>
                <w:color w:val="000000"/>
                <w:kern w:val="0"/>
                <w:szCs w:val="21"/>
              </w:rPr>
            </w:pPr>
          </w:p>
        </w:tc>
        <w:tc>
          <w:tcPr>
            <w:tcW w:w="1026" w:type="pct"/>
            <w:shd w:val="clear" w:color="auto" w:fill="auto"/>
            <w:vAlign w:val="center"/>
          </w:tcPr>
          <w:p w14:paraId="12CE81DD"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策略调整</w:t>
            </w:r>
          </w:p>
        </w:tc>
        <w:tc>
          <w:tcPr>
            <w:tcW w:w="854" w:type="pct"/>
            <w:shd w:val="clear" w:color="auto" w:fill="auto"/>
            <w:vAlign w:val="center"/>
          </w:tcPr>
          <w:p w14:paraId="1758BE6C"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需要策略或配置变更操作时，提交确认单由招标人确认，变更完毕后，备份配置</w:t>
            </w:r>
          </w:p>
        </w:tc>
        <w:tc>
          <w:tcPr>
            <w:tcW w:w="1127" w:type="pct"/>
            <w:shd w:val="clear" w:color="auto" w:fill="auto"/>
            <w:vAlign w:val="center"/>
          </w:tcPr>
          <w:p w14:paraId="428E057C"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记录是否完整</w:t>
            </w:r>
          </w:p>
        </w:tc>
        <w:tc>
          <w:tcPr>
            <w:tcW w:w="441" w:type="pct"/>
            <w:shd w:val="clear" w:color="auto" w:fill="auto"/>
            <w:vAlign w:val="center"/>
          </w:tcPr>
          <w:p w14:paraId="5D752E20"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w:t>
            </w:r>
          </w:p>
        </w:tc>
        <w:tc>
          <w:tcPr>
            <w:tcW w:w="701" w:type="pct"/>
            <w:shd w:val="clear" w:color="auto" w:fill="auto"/>
            <w:vAlign w:val="center"/>
          </w:tcPr>
          <w:p w14:paraId="737777C9"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变更管理、配置管理表</w:t>
            </w:r>
          </w:p>
        </w:tc>
      </w:tr>
      <w:tr w:rsidR="00410F2E" w:rsidRPr="00410F2E" w14:paraId="597FD7C4" w14:textId="77777777" w:rsidTr="00410F2E">
        <w:trPr>
          <w:trHeight w:val="550"/>
        </w:trPr>
        <w:tc>
          <w:tcPr>
            <w:tcW w:w="257" w:type="pct"/>
            <w:vMerge w:val="restart"/>
            <w:shd w:val="clear" w:color="auto" w:fill="auto"/>
            <w:vAlign w:val="center"/>
          </w:tcPr>
          <w:p w14:paraId="01D392FB"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3</w:t>
            </w:r>
          </w:p>
        </w:tc>
        <w:tc>
          <w:tcPr>
            <w:tcW w:w="594" w:type="pct"/>
            <w:vMerge w:val="restart"/>
            <w:shd w:val="clear" w:color="auto" w:fill="auto"/>
            <w:vAlign w:val="center"/>
          </w:tcPr>
          <w:p w14:paraId="2CBA6992"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文档提交</w:t>
            </w:r>
          </w:p>
        </w:tc>
        <w:tc>
          <w:tcPr>
            <w:tcW w:w="1026" w:type="pct"/>
            <w:shd w:val="clear" w:color="auto" w:fill="auto"/>
            <w:vAlign w:val="center"/>
          </w:tcPr>
          <w:p w14:paraId="0670DD56"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资产类文档编写（资产总表）</w:t>
            </w:r>
          </w:p>
        </w:tc>
        <w:tc>
          <w:tcPr>
            <w:tcW w:w="854" w:type="pct"/>
            <w:shd w:val="clear" w:color="auto" w:fill="auto"/>
            <w:vAlign w:val="center"/>
          </w:tcPr>
          <w:p w14:paraId="32E7E7D0"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按要求完成资产表并实时更新</w:t>
            </w:r>
          </w:p>
        </w:tc>
        <w:tc>
          <w:tcPr>
            <w:tcW w:w="1127" w:type="pct"/>
            <w:shd w:val="clear" w:color="auto" w:fill="auto"/>
            <w:vAlign w:val="center"/>
          </w:tcPr>
          <w:p w14:paraId="05B4D98D"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内容是否完整，是否符合文档要求</w:t>
            </w:r>
          </w:p>
        </w:tc>
        <w:tc>
          <w:tcPr>
            <w:tcW w:w="441" w:type="pct"/>
            <w:shd w:val="clear" w:color="auto" w:fill="auto"/>
            <w:vAlign w:val="center"/>
          </w:tcPr>
          <w:p w14:paraId="060AB88A"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w:t>
            </w:r>
          </w:p>
        </w:tc>
        <w:tc>
          <w:tcPr>
            <w:tcW w:w="701" w:type="pct"/>
            <w:shd w:val="clear" w:color="auto" w:fill="auto"/>
            <w:vAlign w:val="center"/>
          </w:tcPr>
          <w:p w14:paraId="64563017"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文档管理</w:t>
            </w:r>
          </w:p>
        </w:tc>
      </w:tr>
      <w:tr w:rsidR="00410F2E" w:rsidRPr="00410F2E" w14:paraId="5BA37940" w14:textId="77777777" w:rsidTr="00410F2E">
        <w:trPr>
          <w:trHeight w:val="550"/>
        </w:trPr>
        <w:tc>
          <w:tcPr>
            <w:tcW w:w="257" w:type="pct"/>
            <w:vMerge/>
            <w:shd w:val="clear" w:color="auto" w:fill="auto"/>
            <w:vAlign w:val="center"/>
          </w:tcPr>
          <w:p w14:paraId="18856C3F" w14:textId="77777777" w:rsidR="00410F2E" w:rsidRPr="00410F2E" w:rsidRDefault="00410F2E" w:rsidP="00F2041C">
            <w:pPr>
              <w:widowControl/>
              <w:spacing w:line="360" w:lineRule="auto"/>
              <w:jc w:val="center"/>
              <w:rPr>
                <w:rFonts w:ascii="宋体" w:hAnsi="宋体" w:cs="宋体"/>
                <w:color w:val="000000"/>
                <w:kern w:val="0"/>
                <w:szCs w:val="21"/>
              </w:rPr>
            </w:pPr>
          </w:p>
        </w:tc>
        <w:tc>
          <w:tcPr>
            <w:tcW w:w="594" w:type="pct"/>
            <w:vMerge/>
            <w:shd w:val="clear" w:color="auto" w:fill="auto"/>
            <w:vAlign w:val="center"/>
          </w:tcPr>
          <w:p w14:paraId="519671E5" w14:textId="77777777" w:rsidR="00410F2E" w:rsidRPr="00410F2E" w:rsidRDefault="00410F2E" w:rsidP="00F2041C">
            <w:pPr>
              <w:widowControl/>
              <w:spacing w:line="360" w:lineRule="auto"/>
              <w:jc w:val="center"/>
              <w:rPr>
                <w:rFonts w:ascii="宋体" w:hAnsi="宋体" w:cs="宋体"/>
                <w:color w:val="000000"/>
                <w:kern w:val="0"/>
                <w:szCs w:val="21"/>
              </w:rPr>
            </w:pPr>
          </w:p>
        </w:tc>
        <w:tc>
          <w:tcPr>
            <w:tcW w:w="1026" w:type="pct"/>
            <w:shd w:val="clear" w:color="auto" w:fill="auto"/>
            <w:vAlign w:val="center"/>
          </w:tcPr>
          <w:p w14:paraId="139C4333"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配置类文档编写（配置文件）</w:t>
            </w:r>
          </w:p>
        </w:tc>
        <w:tc>
          <w:tcPr>
            <w:tcW w:w="854" w:type="pct"/>
            <w:shd w:val="clear" w:color="auto" w:fill="auto"/>
            <w:vAlign w:val="center"/>
          </w:tcPr>
          <w:p w14:paraId="6CCAA94E"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按要求完成配置表并实时更新</w:t>
            </w:r>
          </w:p>
        </w:tc>
        <w:tc>
          <w:tcPr>
            <w:tcW w:w="1127" w:type="pct"/>
            <w:shd w:val="clear" w:color="auto" w:fill="auto"/>
            <w:vAlign w:val="center"/>
          </w:tcPr>
          <w:p w14:paraId="35CE14DD"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内容是否完整，是否符合文档要求</w:t>
            </w:r>
          </w:p>
        </w:tc>
        <w:tc>
          <w:tcPr>
            <w:tcW w:w="441" w:type="pct"/>
            <w:shd w:val="clear" w:color="auto" w:fill="auto"/>
            <w:vAlign w:val="center"/>
          </w:tcPr>
          <w:p w14:paraId="3E03421E"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w:t>
            </w:r>
          </w:p>
        </w:tc>
        <w:tc>
          <w:tcPr>
            <w:tcW w:w="701" w:type="pct"/>
            <w:shd w:val="clear" w:color="auto" w:fill="auto"/>
            <w:vAlign w:val="center"/>
          </w:tcPr>
          <w:p w14:paraId="1E0C5EF4"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文档管理</w:t>
            </w:r>
          </w:p>
        </w:tc>
      </w:tr>
      <w:tr w:rsidR="00410F2E" w:rsidRPr="00410F2E" w14:paraId="31152474" w14:textId="77777777" w:rsidTr="00410F2E">
        <w:trPr>
          <w:trHeight w:val="820"/>
        </w:trPr>
        <w:tc>
          <w:tcPr>
            <w:tcW w:w="257" w:type="pct"/>
            <w:vMerge/>
            <w:vAlign w:val="center"/>
          </w:tcPr>
          <w:p w14:paraId="296F7873" w14:textId="77777777" w:rsidR="00410F2E" w:rsidRPr="00410F2E" w:rsidRDefault="00410F2E" w:rsidP="00F2041C">
            <w:pPr>
              <w:widowControl/>
              <w:spacing w:line="360" w:lineRule="auto"/>
              <w:jc w:val="left"/>
              <w:rPr>
                <w:rFonts w:ascii="宋体" w:hAnsi="宋体" w:cs="宋体"/>
                <w:color w:val="000000"/>
                <w:kern w:val="0"/>
                <w:szCs w:val="21"/>
              </w:rPr>
            </w:pPr>
          </w:p>
        </w:tc>
        <w:tc>
          <w:tcPr>
            <w:tcW w:w="594" w:type="pct"/>
            <w:vMerge/>
            <w:vAlign w:val="center"/>
          </w:tcPr>
          <w:p w14:paraId="346C9258" w14:textId="77777777" w:rsidR="00410F2E" w:rsidRPr="00410F2E" w:rsidRDefault="00410F2E" w:rsidP="00F2041C">
            <w:pPr>
              <w:widowControl/>
              <w:spacing w:line="360" w:lineRule="auto"/>
              <w:jc w:val="left"/>
              <w:rPr>
                <w:rFonts w:ascii="宋体" w:hAnsi="宋体" w:cs="宋体"/>
                <w:color w:val="000000"/>
                <w:kern w:val="0"/>
                <w:szCs w:val="21"/>
              </w:rPr>
            </w:pPr>
          </w:p>
        </w:tc>
        <w:tc>
          <w:tcPr>
            <w:tcW w:w="1026" w:type="pct"/>
            <w:shd w:val="clear" w:color="auto" w:fill="auto"/>
            <w:vAlign w:val="center"/>
          </w:tcPr>
          <w:p w14:paraId="44370725"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运维类文档编写（运维工作巡检单，配置变更单，运维周报，运维月报）</w:t>
            </w:r>
          </w:p>
        </w:tc>
        <w:tc>
          <w:tcPr>
            <w:tcW w:w="854" w:type="pct"/>
            <w:shd w:val="clear" w:color="auto" w:fill="auto"/>
            <w:vAlign w:val="center"/>
          </w:tcPr>
          <w:p w14:paraId="0E19F3BB"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按要求完成运维报告</w:t>
            </w:r>
          </w:p>
        </w:tc>
        <w:tc>
          <w:tcPr>
            <w:tcW w:w="1127" w:type="pct"/>
            <w:shd w:val="clear" w:color="auto" w:fill="auto"/>
            <w:vAlign w:val="center"/>
          </w:tcPr>
          <w:p w14:paraId="14A805E2"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每周完成周报，每月完成月报</w:t>
            </w:r>
          </w:p>
        </w:tc>
        <w:tc>
          <w:tcPr>
            <w:tcW w:w="441" w:type="pct"/>
            <w:shd w:val="clear" w:color="auto" w:fill="auto"/>
            <w:vAlign w:val="center"/>
          </w:tcPr>
          <w:p w14:paraId="0CF66461"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w:t>
            </w:r>
          </w:p>
        </w:tc>
        <w:tc>
          <w:tcPr>
            <w:tcW w:w="701" w:type="pct"/>
            <w:shd w:val="clear" w:color="auto" w:fill="auto"/>
            <w:vAlign w:val="center"/>
          </w:tcPr>
          <w:p w14:paraId="63759655"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文档管理</w:t>
            </w:r>
          </w:p>
        </w:tc>
      </w:tr>
      <w:tr w:rsidR="00410F2E" w:rsidRPr="00410F2E" w14:paraId="1B391C4C" w14:textId="77777777" w:rsidTr="00410F2E">
        <w:trPr>
          <w:trHeight w:val="550"/>
        </w:trPr>
        <w:tc>
          <w:tcPr>
            <w:tcW w:w="257" w:type="pct"/>
            <w:vMerge/>
            <w:vAlign w:val="center"/>
          </w:tcPr>
          <w:p w14:paraId="13244D5C" w14:textId="77777777" w:rsidR="00410F2E" w:rsidRPr="00410F2E" w:rsidRDefault="00410F2E" w:rsidP="00F2041C">
            <w:pPr>
              <w:widowControl/>
              <w:spacing w:line="360" w:lineRule="auto"/>
              <w:jc w:val="left"/>
              <w:rPr>
                <w:rFonts w:ascii="宋体" w:hAnsi="宋体" w:cs="宋体"/>
                <w:color w:val="000000"/>
                <w:kern w:val="0"/>
                <w:szCs w:val="21"/>
              </w:rPr>
            </w:pPr>
          </w:p>
        </w:tc>
        <w:tc>
          <w:tcPr>
            <w:tcW w:w="594" w:type="pct"/>
            <w:vMerge/>
            <w:vAlign w:val="center"/>
          </w:tcPr>
          <w:p w14:paraId="72B88661" w14:textId="77777777" w:rsidR="00410F2E" w:rsidRPr="00410F2E" w:rsidRDefault="00410F2E" w:rsidP="00F2041C">
            <w:pPr>
              <w:widowControl/>
              <w:spacing w:line="360" w:lineRule="auto"/>
              <w:jc w:val="left"/>
              <w:rPr>
                <w:rFonts w:ascii="宋体" w:hAnsi="宋体" w:cs="宋体"/>
                <w:color w:val="000000"/>
                <w:kern w:val="0"/>
                <w:szCs w:val="21"/>
              </w:rPr>
            </w:pPr>
          </w:p>
        </w:tc>
        <w:tc>
          <w:tcPr>
            <w:tcW w:w="1026" w:type="pct"/>
            <w:shd w:val="clear" w:color="auto" w:fill="auto"/>
            <w:vAlign w:val="center"/>
          </w:tcPr>
          <w:p w14:paraId="2C082DC7"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知识库录入</w:t>
            </w:r>
          </w:p>
        </w:tc>
        <w:tc>
          <w:tcPr>
            <w:tcW w:w="854" w:type="pct"/>
            <w:shd w:val="clear" w:color="auto" w:fill="auto"/>
            <w:vAlign w:val="center"/>
          </w:tcPr>
          <w:p w14:paraId="50D0EC8E"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按要求完成知识库录入</w:t>
            </w:r>
          </w:p>
        </w:tc>
        <w:tc>
          <w:tcPr>
            <w:tcW w:w="1127" w:type="pct"/>
            <w:shd w:val="clear" w:color="auto" w:fill="auto"/>
            <w:vAlign w:val="center"/>
          </w:tcPr>
          <w:p w14:paraId="7A0FE570"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内容是否完整，是否符合文档要求</w:t>
            </w:r>
          </w:p>
        </w:tc>
        <w:tc>
          <w:tcPr>
            <w:tcW w:w="441" w:type="pct"/>
            <w:shd w:val="clear" w:color="auto" w:fill="auto"/>
            <w:vAlign w:val="center"/>
          </w:tcPr>
          <w:p w14:paraId="4EE2026E"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月</w:t>
            </w:r>
          </w:p>
        </w:tc>
        <w:tc>
          <w:tcPr>
            <w:tcW w:w="701" w:type="pct"/>
            <w:shd w:val="clear" w:color="auto" w:fill="auto"/>
            <w:vAlign w:val="center"/>
          </w:tcPr>
          <w:p w14:paraId="4F8422D5"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知识库</w:t>
            </w:r>
          </w:p>
        </w:tc>
      </w:tr>
      <w:tr w:rsidR="00410F2E" w:rsidRPr="00410F2E" w14:paraId="430D01B6" w14:textId="77777777" w:rsidTr="00410F2E">
        <w:trPr>
          <w:cantSplit/>
          <w:trHeight w:val="550"/>
        </w:trPr>
        <w:tc>
          <w:tcPr>
            <w:tcW w:w="257" w:type="pct"/>
            <w:shd w:val="clear" w:color="auto" w:fill="auto"/>
            <w:vAlign w:val="center"/>
          </w:tcPr>
          <w:p w14:paraId="78FF5E0E"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4</w:t>
            </w:r>
          </w:p>
        </w:tc>
        <w:tc>
          <w:tcPr>
            <w:tcW w:w="594" w:type="pct"/>
            <w:shd w:val="clear" w:color="auto" w:fill="auto"/>
            <w:vAlign w:val="center"/>
          </w:tcPr>
          <w:p w14:paraId="77C8461B"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考勤</w:t>
            </w:r>
          </w:p>
        </w:tc>
        <w:tc>
          <w:tcPr>
            <w:tcW w:w="1026" w:type="pct"/>
            <w:shd w:val="clear" w:color="auto" w:fill="auto"/>
            <w:vAlign w:val="center"/>
          </w:tcPr>
          <w:p w14:paraId="59365FEF"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按规定时间上下班及周末值班</w:t>
            </w:r>
          </w:p>
        </w:tc>
        <w:tc>
          <w:tcPr>
            <w:tcW w:w="854" w:type="pct"/>
            <w:shd w:val="clear" w:color="auto" w:fill="auto"/>
            <w:vAlign w:val="center"/>
          </w:tcPr>
          <w:p w14:paraId="160B43D8"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7*24小时</w:t>
            </w:r>
          </w:p>
        </w:tc>
        <w:tc>
          <w:tcPr>
            <w:tcW w:w="1127" w:type="pct"/>
            <w:shd w:val="clear" w:color="auto" w:fill="auto"/>
            <w:vAlign w:val="center"/>
          </w:tcPr>
          <w:p w14:paraId="49367E26"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是否按正常时间上下班</w:t>
            </w:r>
          </w:p>
        </w:tc>
        <w:tc>
          <w:tcPr>
            <w:tcW w:w="441" w:type="pct"/>
            <w:shd w:val="clear" w:color="auto" w:fill="auto"/>
            <w:vAlign w:val="center"/>
          </w:tcPr>
          <w:p w14:paraId="4A9258FD"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日</w:t>
            </w:r>
          </w:p>
        </w:tc>
        <w:tc>
          <w:tcPr>
            <w:tcW w:w="701" w:type="pct"/>
            <w:shd w:val="clear" w:color="auto" w:fill="auto"/>
            <w:vAlign w:val="center"/>
          </w:tcPr>
          <w:p w14:paraId="6B6CABF0" w14:textId="77777777" w:rsidR="00410F2E" w:rsidRPr="00410F2E" w:rsidRDefault="00410F2E" w:rsidP="00F2041C">
            <w:pPr>
              <w:widowControl/>
              <w:spacing w:line="360" w:lineRule="auto"/>
              <w:jc w:val="center"/>
              <w:rPr>
                <w:rFonts w:ascii="宋体" w:hAnsi="宋体" w:cs="宋体"/>
                <w:color w:val="000000"/>
                <w:kern w:val="0"/>
                <w:szCs w:val="21"/>
              </w:rPr>
            </w:pPr>
            <w:r w:rsidRPr="00410F2E">
              <w:rPr>
                <w:rFonts w:ascii="宋体" w:hAnsi="宋体" w:cs="宋体" w:hint="eastAsia"/>
                <w:color w:val="000000"/>
                <w:kern w:val="0"/>
                <w:szCs w:val="21"/>
              </w:rPr>
              <w:t>考勤管理单</w:t>
            </w:r>
          </w:p>
        </w:tc>
      </w:tr>
    </w:tbl>
    <w:p w14:paraId="65076FC4" w14:textId="1F27E9CE" w:rsidR="00410F2E" w:rsidRPr="00410F2E" w:rsidRDefault="0068741B" w:rsidP="00F2041C">
      <w:pPr>
        <w:keepNext/>
        <w:keepLines/>
        <w:numPr>
          <w:ilvl w:val="1"/>
          <w:numId w:val="0"/>
        </w:numPr>
        <w:tabs>
          <w:tab w:val="num" w:pos="576"/>
        </w:tabs>
        <w:spacing w:before="260" w:after="260" w:line="360" w:lineRule="auto"/>
        <w:outlineLvl w:val="1"/>
        <w:rPr>
          <w:rFonts w:ascii="宋体" w:hAnsi="宋体"/>
          <w:b/>
          <w:bCs/>
          <w:szCs w:val="21"/>
        </w:rPr>
      </w:pPr>
      <w:bookmarkStart w:id="237" w:name="5.项目实施"/>
      <w:bookmarkEnd w:id="237"/>
      <w:r>
        <w:rPr>
          <w:rFonts w:ascii="宋体" w:hAnsi="宋体" w:hint="eastAsia"/>
          <w:b/>
          <w:bCs/>
          <w:szCs w:val="21"/>
        </w:rPr>
        <w:lastRenderedPageBreak/>
        <w:t>1</w:t>
      </w:r>
      <w:r>
        <w:rPr>
          <w:rFonts w:ascii="宋体" w:hAnsi="宋体"/>
          <w:b/>
          <w:bCs/>
          <w:szCs w:val="21"/>
        </w:rPr>
        <w:t xml:space="preserve">.8 </w:t>
      </w:r>
      <w:r w:rsidR="00410F2E" w:rsidRPr="00410F2E">
        <w:rPr>
          <w:rFonts w:ascii="宋体" w:hAnsi="宋体"/>
          <w:b/>
          <w:bCs/>
          <w:szCs w:val="21"/>
        </w:rPr>
        <w:t>项目实施</w:t>
      </w:r>
    </w:p>
    <w:p w14:paraId="6957AB6F" w14:textId="2B286339" w:rsidR="00410F2E" w:rsidRPr="00410F2E" w:rsidRDefault="0068741B" w:rsidP="00F2041C">
      <w:pPr>
        <w:keepNext/>
        <w:keepLines/>
        <w:numPr>
          <w:ilvl w:val="2"/>
          <w:numId w:val="0"/>
        </w:numPr>
        <w:tabs>
          <w:tab w:val="num" w:pos="1080"/>
        </w:tabs>
        <w:spacing w:before="240" w:after="240" w:line="360" w:lineRule="auto"/>
        <w:ind w:left="720" w:hanging="436"/>
        <w:outlineLvl w:val="2"/>
        <w:rPr>
          <w:rFonts w:ascii="宋体" w:hAnsi="宋体"/>
          <w:b/>
          <w:bCs/>
          <w:szCs w:val="21"/>
        </w:rPr>
      </w:pPr>
      <w:bookmarkStart w:id="238" w:name="5.1保密要求"/>
      <w:bookmarkEnd w:id="238"/>
      <w:r>
        <w:rPr>
          <w:rFonts w:ascii="宋体" w:hAnsi="宋体" w:hint="eastAsia"/>
          <w:b/>
          <w:bCs/>
          <w:szCs w:val="21"/>
        </w:rPr>
        <w:t>1</w:t>
      </w:r>
      <w:r>
        <w:rPr>
          <w:rFonts w:ascii="宋体" w:hAnsi="宋体"/>
          <w:b/>
          <w:bCs/>
          <w:szCs w:val="21"/>
        </w:rPr>
        <w:t xml:space="preserve">.8.1 </w:t>
      </w:r>
      <w:r w:rsidR="00410F2E" w:rsidRPr="00410F2E">
        <w:rPr>
          <w:rFonts w:ascii="宋体" w:hAnsi="宋体"/>
          <w:b/>
          <w:bCs/>
          <w:szCs w:val="21"/>
        </w:rPr>
        <w:t>保密要求</w:t>
      </w:r>
    </w:p>
    <w:p w14:paraId="6358BD7B" w14:textId="77777777" w:rsidR="00410F2E" w:rsidRPr="00410F2E" w:rsidRDefault="00410F2E" w:rsidP="00F2041C">
      <w:pPr>
        <w:autoSpaceDE w:val="0"/>
        <w:autoSpaceDN w:val="0"/>
        <w:spacing w:beforeLines="50" w:before="120" w:afterLines="50" w:after="120" w:line="360" w:lineRule="auto"/>
        <w:ind w:firstLineChars="200" w:firstLine="420"/>
        <w:jc w:val="left"/>
        <w:rPr>
          <w:rFonts w:ascii="宋体" w:hAnsi="宋体" w:cs="仿宋"/>
          <w:kern w:val="0"/>
          <w:szCs w:val="21"/>
        </w:rPr>
      </w:pPr>
      <w:r w:rsidRPr="00410F2E">
        <w:rPr>
          <w:rFonts w:ascii="宋体" w:hAnsi="宋体" w:cs="仿宋" w:hint="eastAsia"/>
          <w:kern w:val="0"/>
          <w:szCs w:val="21"/>
        </w:rPr>
        <w:t>1、</w:t>
      </w:r>
      <w:r w:rsidRPr="00410F2E">
        <w:rPr>
          <w:rFonts w:ascii="宋体" w:hAnsi="宋体" w:cs="仿宋"/>
          <w:kern w:val="0"/>
          <w:szCs w:val="21"/>
        </w:rPr>
        <w:t>投标人自获取招标文件之日起，须履行本招标项目以下保密义务，不得将因本次招标获得的信息向第三人外传。</w:t>
      </w:r>
    </w:p>
    <w:p w14:paraId="5E69F0B2" w14:textId="77777777" w:rsidR="00410F2E" w:rsidRPr="00410F2E" w:rsidRDefault="00410F2E" w:rsidP="00F2041C">
      <w:pPr>
        <w:autoSpaceDE w:val="0"/>
        <w:autoSpaceDN w:val="0"/>
        <w:spacing w:beforeLines="50" w:before="120" w:afterLines="50" w:after="120" w:line="360" w:lineRule="auto"/>
        <w:ind w:firstLineChars="200" w:firstLine="420"/>
        <w:jc w:val="left"/>
        <w:rPr>
          <w:rFonts w:ascii="宋体" w:hAnsi="宋体" w:cs="仿宋"/>
          <w:kern w:val="0"/>
          <w:szCs w:val="21"/>
        </w:rPr>
      </w:pPr>
      <w:r w:rsidRPr="00410F2E">
        <w:rPr>
          <w:rFonts w:ascii="宋体" w:hAnsi="宋体" w:cs="仿宋" w:hint="eastAsia"/>
          <w:kern w:val="0"/>
          <w:szCs w:val="21"/>
        </w:rPr>
        <w:t>2、</w:t>
      </w:r>
      <w:r w:rsidRPr="00410F2E">
        <w:rPr>
          <w:rFonts w:ascii="宋体" w:hAnsi="宋体" w:cs="仿宋"/>
          <w:kern w:val="0"/>
          <w:szCs w:val="21"/>
        </w:rPr>
        <w:t>采购人有权将投标人提供的所有资料向有关政府部门或评审委员会披露。</w:t>
      </w:r>
    </w:p>
    <w:p w14:paraId="2143D4C7" w14:textId="77777777" w:rsidR="00410F2E" w:rsidRPr="00410F2E" w:rsidRDefault="00410F2E" w:rsidP="00F2041C">
      <w:pPr>
        <w:autoSpaceDE w:val="0"/>
        <w:autoSpaceDN w:val="0"/>
        <w:spacing w:beforeLines="50" w:before="120" w:afterLines="50" w:after="120" w:line="360" w:lineRule="auto"/>
        <w:ind w:firstLineChars="200" w:firstLine="420"/>
        <w:jc w:val="left"/>
        <w:rPr>
          <w:rFonts w:ascii="宋体" w:hAnsi="宋体" w:cs="仿宋"/>
          <w:kern w:val="0"/>
          <w:szCs w:val="21"/>
        </w:rPr>
      </w:pPr>
      <w:r w:rsidRPr="00410F2E">
        <w:rPr>
          <w:rFonts w:ascii="宋体" w:hAnsi="宋体" w:cs="仿宋" w:hint="eastAsia"/>
          <w:kern w:val="0"/>
          <w:szCs w:val="21"/>
        </w:rPr>
        <w:t>3、</w:t>
      </w:r>
      <w:r w:rsidRPr="00410F2E">
        <w:rPr>
          <w:rFonts w:ascii="宋体" w:hAnsi="宋体" w:cs="仿宋"/>
          <w:kern w:val="0"/>
          <w:szCs w:val="21"/>
        </w:rPr>
        <w:t>在采购人认为适当时、国家机关调查、审查、审计时以及其他符合法律规定的情形下，采购人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4246904A" w14:textId="43A4DD77" w:rsidR="00410F2E" w:rsidRPr="00410F2E" w:rsidRDefault="0068741B" w:rsidP="00F2041C">
      <w:pPr>
        <w:keepNext/>
        <w:keepLines/>
        <w:numPr>
          <w:ilvl w:val="2"/>
          <w:numId w:val="0"/>
        </w:numPr>
        <w:tabs>
          <w:tab w:val="num" w:pos="1080"/>
        </w:tabs>
        <w:spacing w:before="240" w:after="240" w:line="360" w:lineRule="auto"/>
        <w:ind w:left="720" w:hanging="436"/>
        <w:outlineLvl w:val="2"/>
        <w:rPr>
          <w:rFonts w:ascii="宋体" w:hAnsi="宋体"/>
          <w:b/>
          <w:bCs/>
          <w:szCs w:val="21"/>
        </w:rPr>
      </w:pPr>
      <w:bookmarkStart w:id="239" w:name="5.2实施人员要求"/>
      <w:bookmarkEnd w:id="239"/>
      <w:r>
        <w:rPr>
          <w:rFonts w:ascii="宋体" w:hAnsi="宋体" w:hint="eastAsia"/>
          <w:b/>
          <w:bCs/>
          <w:szCs w:val="21"/>
        </w:rPr>
        <w:t>1</w:t>
      </w:r>
      <w:r>
        <w:rPr>
          <w:rFonts w:ascii="宋体" w:hAnsi="宋体"/>
          <w:b/>
          <w:bCs/>
          <w:szCs w:val="21"/>
        </w:rPr>
        <w:t xml:space="preserve">.8.2 </w:t>
      </w:r>
      <w:r w:rsidR="00410F2E" w:rsidRPr="00410F2E">
        <w:rPr>
          <w:rFonts w:ascii="宋体" w:hAnsi="宋体"/>
          <w:b/>
          <w:bCs/>
          <w:szCs w:val="21"/>
        </w:rPr>
        <w:t>实施人员要求</w:t>
      </w:r>
    </w:p>
    <w:p w14:paraId="281A30FD" w14:textId="77777777" w:rsidR="00410F2E" w:rsidRPr="00410F2E" w:rsidRDefault="00410F2E" w:rsidP="00F2041C">
      <w:pPr>
        <w:numPr>
          <w:ilvl w:val="0"/>
          <w:numId w:val="38"/>
        </w:numPr>
        <w:autoSpaceDE w:val="0"/>
        <w:autoSpaceDN w:val="0"/>
        <w:spacing w:beforeLines="50" w:before="120" w:afterLines="50" w:after="120" w:line="360" w:lineRule="auto"/>
        <w:jc w:val="left"/>
        <w:rPr>
          <w:rFonts w:ascii="宋体" w:hAnsi="宋体" w:cs="仿宋"/>
          <w:kern w:val="0"/>
          <w:szCs w:val="21"/>
        </w:rPr>
      </w:pPr>
      <w:r w:rsidRPr="00410F2E">
        <w:rPr>
          <w:rFonts w:ascii="宋体" w:hAnsi="宋体" w:cs="仿宋"/>
          <w:kern w:val="0"/>
          <w:szCs w:val="21"/>
        </w:rPr>
        <w:t>为了保证管理的科学、规范和稳定，投标人在标书中提供的运维人员资质证书应为中标后将派驻的运维人员，并提供资质证书原件备查。中标及合同签订后中标人未经相关负责人书面同意，不得擅自变更常驻人员。中标人应任命一名运维经理，当用户方认为中标人配备人员不能满足要求时，中标人应立即无条件重新配备。</w:t>
      </w:r>
    </w:p>
    <w:p w14:paraId="0FD6260A" w14:textId="77777777" w:rsidR="00410F2E" w:rsidRPr="00410F2E" w:rsidRDefault="00410F2E" w:rsidP="00F2041C">
      <w:pPr>
        <w:numPr>
          <w:ilvl w:val="0"/>
          <w:numId w:val="38"/>
        </w:numPr>
        <w:autoSpaceDE w:val="0"/>
        <w:autoSpaceDN w:val="0"/>
        <w:spacing w:beforeLines="50" w:before="120" w:afterLines="50" w:after="120" w:line="360" w:lineRule="auto"/>
        <w:jc w:val="left"/>
        <w:rPr>
          <w:rFonts w:ascii="宋体" w:hAnsi="宋体" w:cs="仿宋"/>
          <w:kern w:val="0"/>
          <w:szCs w:val="21"/>
        </w:rPr>
      </w:pPr>
      <w:r w:rsidRPr="00410F2E">
        <w:rPr>
          <w:rFonts w:ascii="宋体" w:hAnsi="宋体" w:cs="仿宋" w:hint="eastAsia"/>
          <w:kern w:val="0"/>
          <w:szCs w:val="21"/>
        </w:rPr>
        <w:t>人员：中标人需设立项目服务小组，包括驻场项目经理</w:t>
      </w:r>
      <w:r w:rsidRPr="00410F2E">
        <w:rPr>
          <w:rFonts w:ascii="宋体" w:hAnsi="宋体" w:cs="仿宋"/>
          <w:kern w:val="0"/>
          <w:szCs w:val="21"/>
        </w:rPr>
        <w:t>1名，网络工程师2名、主机系统管理员2名、存储系统管理员1名，数据库管理员1名；</w:t>
      </w:r>
    </w:p>
    <w:p w14:paraId="257E1617" w14:textId="77777777" w:rsidR="00410F2E" w:rsidRPr="00410F2E" w:rsidRDefault="00410F2E" w:rsidP="00F2041C">
      <w:pPr>
        <w:numPr>
          <w:ilvl w:val="0"/>
          <w:numId w:val="38"/>
        </w:numPr>
        <w:autoSpaceDE w:val="0"/>
        <w:autoSpaceDN w:val="0"/>
        <w:spacing w:beforeLines="50" w:before="120" w:afterLines="50" w:after="120" w:line="360" w:lineRule="auto"/>
        <w:jc w:val="left"/>
        <w:rPr>
          <w:rFonts w:ascii="宋体" w:hAnsi="宋体" w:cs="仿宋"/>
          <w:kern w:val="0"/>
          <w:szCs w:val="21"/>
        </w:rPr>
      </w:pPr>
      <w:r w:rsidRPr="00410F2E">
        <w:rPr>
          <w:rFonts w:ascii="宋体" w:hAnsi="宋体" w:cs="仿宋"/>
          <w:kern w:val="0"/>
          <w:szCs w:val="21"/>
        </w:rPr>
        <w:t>投标人在标书中应描述项目组织机构及项目管理制度，并提供本项目人员配备的详细情况。</w:t>
      </w:r>
    </w:p>
    <w:p w14:paraId="71223CA1" w14:textId="77777777" w:rsidR="00410F2E" w:rsidRPr="00410F2E" w:rsidRDefault="00410F2E" w:rsidP="00F2041C">
      <w:pPr>
        <w:numPr>
          <w:ilvl w:val="0"/>
          <w:numId w:val="38"/>
        </w:numPr>
        <w:autoSpaceDE w:val="0"/>
        <w:autoSpaceDN w:val="0"/>
        <w:spacing w:beforeLines="50" w:before="120" w:afterLines="50" w:after="120" w:line="360" w:lineRule="auto"/>
        <w:jc w:val="left"/>
        <w:rPr>
          <w:rFonts w:ascii="宋体" w:hAnsi="宋体" w:cs="仿宋"/>
          <w:kern w:val="0"/>
          <w:szCs w:val="21"/>
        </w:rPr>
      </w:pPr>
      <w:r w:rsidRPr="00410F2E">
        <w:rPr>
          <w:rFonts w:ascii="宋体" w:hAnsi="宋体" w:cs="仿宋"/>
          <w:kern w:val="0"/>
          <w:szCs w:val="21"/>
        </w:rPr>
        <w:t>中标人应保证系统运维所需的技术力量和稳定的人员配备，参加本项目的技术团队人员应具有相应的资质和良好的技能，以便于项目顺利进行，并提供人员名单和资质证书原件备查。</w:t>
      </w:r>
    </w:p>
    <w:p w14:paraId="497CE93E" w14:textId="77777777" w:rsidR="00410F2E" w:rsidRPr="00410F2E" w:rsidRDefault="00410F2E" w:rsidP="00F2041C">
      <w:pPr>
        <w:numPr>
          <w:ilvl w:val="0"/>
          <w:numId w:val="38"/>
        </w:numPr>
        <w:autoSpaceDE w:val="0"/>
        <w:autoSpaceDN w:val="0"/>
        <w:spacing w:beforeLines="50" w:before="120" w:afterLines="50" w:after="120" w:line="360" w:lineRule="auto"/>
        <w:jc w:val="left"/>
        <w:rPr>
          <w:rFonts w:ascii="宋体" w:hAnsi="宋体" w:cs="仿宋"/>
          <w:kern w:val="0"/>
          <w:szCs w:val="21"/>
        </w:rPr>
      </w:pPr>
      <w:r w:rsidRPr="00410F2E">
        <w:rPr>
          <w:rFonts w:ascii="宋体" w:hAnsi="宋体" w:cs="仿宋"/>
          <w:kern w:val="0"/>
          <w:szCs w:val="21"/>
        </w:rPr>
        <w:t>因人员变更或其他因中标人原因造成的故障、数据损毁、泄密等一切事故，中标人应承担一切责任和损失。造成严重后果的中标人应承担相应法律责任。</w:t>
      </w:r>
    </w:p>
    <w:p w14:paraId="580CD9FF" w14:textId="2B349876" w:rsidR="00410F2E" w:rsidRPr="00410F2E" w:rsidRDefault="0068741B" w:rsidP="00F2041C">
      <w:pPr>
        <w:keepNext/>
        <w:keepLines/>
        <w:numPr>
          <w:ilvl w:val="2"/>
          <w:numId w:val="0"/>
        </w:numPr>
        <w:tabs>
          <w:tab w:val="num" w:pos="1080"/>
        </w:tabs>
        <w:spacing w:before="240" w:after="240" w:line="360" w:lineRule="auto"/>
        <w:ind w:left="720" w:hanging="436"/>
        <w:outlineLvl w:val="2"/>
        <w:rPr>
          <w:rFonts w:ascii="宋体" w:hAnsi="宋体"/>
          <w:b/>
          <w:bCs/>
          <w:szCs w:val="21"/>
        </w:rPr>
      </w:pPr>
      <w:bookmarkStart w:id="240" w:name="5.3_维护文档要求"/>
      <w:bookmarkEnd w:id="240"/>
      <w:r>
        <w:rPr>
          <w:rFonts w:ascii="宋体" w:hAnsi="宋体" w:hint="eastAsia"/>
          <w:b/>
          <w:bCs/>
          <w:szCs w:val="21"/>
        </w:rPr>
        <w:t>1</w:t>
      </w:r>
      <w:r>
        <w:rPr>
          <w:rFonts w:ascii="宋体" w:hAnsi="宋体"/>
          <w:b/>
          <w:bCs/>
          <w:szCs w:val="21"/>
        </w:rPr>
        <w:t xml:space="preserve">.8.3 </w:t>
      </w:r>
      <w:r w:rsidR="00410F2E" w:rsidRPr="00410F2E">
        <w:rPr>
          <w:rFonts w:ascii="宋体" w:hAnsi="宋体"/>
          <w:b/>
          <w:bCs/>
          <w:szCs w:val="21"/>
        </w:rPr>
        <w:t>维护文档要求</w:t>
      </w:r>
    </w:p>
    <w:p w14:paraId="0013E9C0" w14:textId="77777777" w:rsidR="00410F2E" w:rsidRPr="00410F2E" w:rsidRDefault="00410F2E" w:rsidP="00F2041C">
      <w:pPr>
        <w:autoSpaceDE w:val="0"/>
        <w:autoSpaceDN w:val="0"/>
        <w:spacing w:beforeLines="50" w:before="120" w:afterLines="50" w:after="120" w:line="360" w:lineRule="auto"/>
        <w:ind w:firstLineChars="200" w:firstLine="420"/>
        <w:jc w:val="left"/>
        <w:rPr>
          <w:rFonts w:ascii="宋体" w:hAnsi="宋体" w:cs="仿宋"/>
          <w:kern w:val="0"/>
          <w:szCs w:val="21"/>
        </w:rPr>
      </w:pPr>
      <w:r w:rsidRPr="00410F2E">
        <w:rPr>
          <w:rFonts w:ascii="宋体" w:hAnsi="宋体" w:cs="仿宋"/>
          <w:kern w:val="0"/>
          <w:szCs w:val="21"/>
        </w:rPr>
        <w:t>对所有服务范围内的设备和软件，建立相应的系统维护档案，并记录每次故障响应服务和预防性维护的详细信息，所有档案信息及报告同步提供给中心。在维护合同期满时，装订汇总后与年度服务报告一起，向招标人办理移交。</w:t>
      </w:r>
    </w:p>
    <w:p w14:paraId="16FB23A0" w14:textId="0A0D6F3C" w:rsidR="00410F2E" w:rsidRPr="00410F2E" w:rsidRDefault="0068741B" w:rsidP="00F2041C">
      <w:pPr>
        <w:keepNext/>
        <w:keepLines/>
        <w:numPr>
          <w:ilvl w:val="2"/>
          <w:numId w:val="0"/>
        </w:numPr>
        <w:tabs>
          <w:tab w:val="num" w:pos="1080"/>
        </w:tabs>
        <w:spacing w:before="240" w:after="240" w:line="360" w:lineRule="auto"/>
        <w:ind w:left="720" w:hanging="436"/>
        <w:outlineLvl w:val="2"/>
        <w:rPr>
          <w:rFonts w:ascii="宋体" w:hAnsi="宋体"/>
          <w:b/>
          <w:bCs/>
          <w:szCs w:val="21"/>
        </w:rPr>
      </w:pPr>
      <w:bookmarkStart w:id="241" w:name="6.验收要求"/>
      <w:bookmarkEnd w:id="241"/>
      <w:r>
        <w:rPr>
          <w:rFonts w:ascii="宋体" w:hAnsi="宋体" w:hint="eastAsia"/>
          <w:b/>
          <w:bCs/>
          <w:szCs w:val="21"/>
        </w:rPr>
        <w:lastRenderedPageBreak/>
        <w:t>1</w:t>
      </w:r>
      <w:r>
        <w:rPr>
          <w:rFonts w:ascii="宋体" w:hAnsi="宋体"/>
          <w:b/>
          <w:bCs/>
          <w:szCs w:val="21"/>
        </w:rPr>
        <w:t xml:space="preserve">.8.4 </w:t>
      </w:r>
      <w:r w:rsidR="00410F2E" w:rsidRPr="00410F2E">
        <w:rPr>
          <w:rFonts w:ascii="宋体" w:hAnsi="宋体"/>
          <w:b/>
          <w:bCs/>
          <w:szCs w:val="21"/>
        </w:rPr>
        <w:t>验收要求</w:t>
      </w:r>
    </w:p>
    <w:p w14:paraId="3B925F6F" w14:textId="77777777" w:rsidR="00410F2E" w:rsidRPr="00410F2E" w:rsidRDefault="00410F2E" w:rsidP="00F2041C">
      <w:pPr>
        <w:autoSpaceDE w:val="0"/>
        <w:autoSpaceDN w:val="0"/>
        <w:spacing w:beforeLines="50" w:before="120" w:afterLines="50" w:after="120" w:line="360" w:lineRule="auto"/>
        <w:ind w:firstLineChars="200" w:firstLine="420"/>
        <w:jc w:val="left"/>
        <w:rPr>
          <w:rFonts w:ascii="宋体" w:hAnsi="宋体" w:cs="仿宋"/>
          <w:kern w:val="0"/>
          <w:szCs w:val="21"/>
        </w:rPr>
      </w:pPr>
      <w:r w:rsidRPr="00410F2E">
        <w:rPr>
          <w:rFonts w:ascii="宋体" w:hAnsi="宋体" w:cs="仿宋"/>
          <w:kern w:val="0"/>
          <w:szCs w:val="21"/>
        </w:rPr>
        <w:t>本系统的验收分为阶段验收和终验共两次验收。阶段验收是指投标人人员到位，设备维保合同签署完成后，由投标人提起申请，招标人组织专家进行验收。终验是指服务到期时，投标人完成合同所要求的全部工作内容，并提起申请，招标人组织专家对整体服务项目进行验收。</w:t>
      </w:r>
    </w:p>
    <w:p w14:paraId="7963F031" w14:textId="77777777" w:rsidR="00410F2E" w:rsidRPr="00410F2E" w:rsidRDefault="00410F2E" w:rsidP="00F2041C">
      <w:pPr>
        <w:autoSpaceDE w:val="0"/>
        <w:autoSpaceDN w:val="0"/>
        <w:spacing w:beforeLines="50" w:before="120" w:afterLines="50" w:after="120" w:line="360" w:lineRule="auto"/>
        <w:ind w:firstLineChars="200" w:firstLine="420"/>
        <w:jc w:val="left"/>
        <w:rPr>
          <w:rFonts w:ascii="宋体" w:hAnsi="宋体" w:cs="仿宋"/>
          <w:kern w:val="0"/>
          <w:szCs w:val="21"/>
        </w:rPr>
      </w:pPr>
      <w:r w:rsidRPr="00410F2E">
        <w:rPr>
          <w:rFonts w:ascii="宋体" w:hAnsi="宋体" w:cs="仿宋"/>
          <w:kern w:val="0"/>
          <w:szCs w:val="21"/>
        </w:rPr>
        <w:t>阶段验收需提交的文档，包括但不限于《阶段验收申请》、《运维方案》、《人员派遣函》、《设备维保合同》复印件、《巡检记录表》、《运维服务报告》等。</w:t>
      </w:r>
    </w:p>
    <w:p w14:paraId="52381AB2" w14:textId="0A0291BF" w:rsidR="00F80D09" w:rsidRPr="0083299C" w:rsidRDefault="00410F2E" w:rsidP="00F2041C">
      <w:pPr>
        <w:spacing w:line="360" w:lineRule="auto"/>
        <w:rPr>
          <w:rFonts w:asciiTheme="minorEastAsia" w:eastAsiaTheme="minorEastAsia" w:hAnsiTheme="minorEastAsia"/>
          <w:b/>
          <w:sz w:val="24"/>
        </w:rPr>
      </w:pPr>
      <w:r w:rsidRPr="00410F2E">
        <w:rPr>
          <w:rFonts w:ascii="宋体" w:hAnsi="宋体" w:cs="仿宋"/>
          <w:kern w:val="0"/>
          <w:szCs w:val="21"/>
        </w:rPr>
        <w:t>终验需提交的文档，包括但不限于《终验申请》、《阶段验收专家意见》、《资产类输出文档》、《配置类输出文档》、《运维类输出文档》、《运维服务报告》。</w:t>
      </w:r>
    </w:p>
    <w:sectPr w:rsidR="00F80D09" w:rsidRPr="0083299C">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14A50" w14:textId="77777777" w:rsidR="00C11314" w:rsidRDefault="00C11314">
      <w:r>
        <w:separator/>
      </w:r>
    </w:p>
  </w:endnote>
  <w:endnote w:type="continuationSeparator" w:id="0">
    <w:p w14:paraId="06432362" w14:textId="77777777" w:rsidR="00C11314" w:rsidRDefault="00C11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长城楷体">
    <w:altName w:val="宋体"/>
    <w:charset w:val="86"/>
    <w:family w:val="auto"/>
    <w:pitch w:val="default"/>
    <w:sig w:usb0="00000001" w:usb1="080E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Bold">
    <w:altName w:val="Arial"/>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长城仿宋">
    <w:altName w:val="黑体"/>
    <w:charset w:val="86"/>
    <w:family w:val="modern"/>
    <w:pitch w:val="default"/>
    <w:sig w:usb0="00000001" w:usb1="080E0000" w:usb2="00000010" w:usb3="00000000" w:csb0="00040000" w:csb1="00000000"/>
  </w:font>
  <w:font w:name="Palatino">
    <w:charset w:val="00"/>
    <w:family w:val="roman"/>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Helvetica-Light">
    <w:altName w:val="Arial"/>
    <w:charset w:val="00"/>
    <w:family w:val="swiss"/>
    <w:pitch w:val="default"/>
    <w:sig w:usb0="00000003" w:usb1="00000000" w:usb2="00000000" w:usb3="00000000" w:csb0="00000001" w:csb1="00000000"/>
  </w:font>
  <w:font w:name="Arial Narrow">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EGG Eurostile">
    <w:altName w:val="方正舒体"/>
    <w:panose1 w:val="00000000000000000000"/>
    <w:charset w:val="86"/>
    <w:family w:val="auto"/>
    <w:notTrueType/>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Yu Gothic"/>
    <w:charset w:val="80"/>
    <w:family w:val="auto"/>
    <w:pitch w:val="default"/>
    <w:sig w:usb0="E00002FF" w:usb1="7AC7FFFF" w:usb2="00000012" w:usb3="00000000" w:csb0="0002000D" w:csb1="00000000"/>
  </w:font>
  <w:font w:name="EtGsHeiBold">
    <w:altName w:val="黑体"/>
    <w:charset w:val="86"/>
    <w:family w:val="auto"/>
    <w:pitch w:val="default"/>
    <w:sig w:usb0="00000001" w:usb1="080E0000" w:usb2="00000010" w:usb3="00000000" w:csb0="00040000" w:csb1="00000000"/>
  </w:font>
  <w:font w:name="Book Antiqua">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Frutiger 55">
    <w:altName w:val="Arial"/>
    <w:charset w:val="00"/>
    <w:family w:val="decorative"/>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Microsoft Sans Serif">
    <w:panose1 w:val="020B0604020202020204"/>
    <w:charset w:val="00"/>
    <w:family w:val="swiss"/>
    <w:pitch w:val="variable"/>
    <w:sig w:usb0="E5002EFF" w:usb1="C000605B" w:usb2="00000029" w:usb3="00000000" w:csb0="000101FF" w:csb1="00000000"/>
  </w:font>
  <w:font w:name="方正姚体">
    <w:charset w:val="86"/>
    <w:family w:val="auto"/>
    <w:pitch w:val="variable"/>
    <w:sig w:usb0="00000003" w:usb1="080E0000" w:usb2="00000010" w:usb3="00000000" w:csb0="00040000" w:csb1="00000000"/>
  </w:font>
  <w:font w:name="昆仑楷体">
    <w:altName w:val="宋体"/>
    <w:charset w:val="00"/>
    <w:family w:val="auto"/>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仿宋简体">
    <w:altName w:val="仿宋"/>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F5F30" w14:textId="77777777" w:rsidR="00F51AA4" w:rsidRDefault="00F51AA4">
    <w:pPr>
      <w:pStyle w:val="af1"/>
      <w:framePr w:wrap="around" w:vAnchor="text" w:hAnchor="margin" w:xAlign="center" w:y="1"/>
      <w:rPr>
        <w:rStyle w:val="a5"/>
      </w:rPr>
    </w:pPr>
    <w:r>
      <w:fldChar w:fldCharType="begin"/>
    </w:r>
    <w:r>
      <w:rPr>
        <w:rStyle w:val="a5"/>
      </w:rPr>
      <w:instrText xml:space="preserve">PAGE  </w:instrText>
    </w:r>
    <w:r>
      <w:fldChar w:fldCharType="end"/>
    </w:r>
  </w:p>
  <w:p w14:paraId="18638B35" w14:textId="77777777" w:rsidR="00F51AA4" w:rsidRDefault="00F51AA4">
    <w:pPr>
      <w:pStyle w:val="af1"/>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BB81A" w14:textId="77777777" w:rsidR="00F51AA4" w:rsidRDefault="00F51AA4">
    <w:pPr>
      <w:pStyle w:val="af1"/>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78989" w14:textId="77777777" w:rsidR="00F51AA4" w:rsidRDefault="00F51AA4">
    <w:pPr>
      <w:pStyle w:val="af1"/>
      <w:tabs>
        <w:tab w:val="clear" w:pos="8306"/>
      </w:tabs>
      <w:ind w:right="-53"/>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D6D9" w14:textId="77777777" w:rsidR="00F51AA4" w:rsidRDefault="00F51AA4">
    <w:pPr>
      <w:pStyle w:val="af1"/>
      <w:jc w:val="center"/>
    </w:pPr>
    <w:r>
      <w:fldChar w:fldCharType="begin"/>
    </w:r>
    <w:r>
      <w:instrText>PAGE   \* MERGEFORMAT</w:instrText>
    </w:r>
    <w:r>
      <w:fldChar w:fldCharType="separate"/>
    </w:r>
    <w:r w:rsidRPr="007A0D66">
      <w:rPr>
        <w:noProof/>
        <w:lang w:val="zh-CN"/>
      </w:rPr>
      <w:t>15</w:t>
    </w:r>
    <w:r>
      <w:fldChar w:fldCharType="end"/>
    </w:r>
  </w:p>
  <w:p w14:paraId="10001063" w14:textId="77777777" w:rsidR="00F51AA4" w:rsidRDefault="00F51AA4">
    <w:pPr>
      <w:pStyle w:val="af1"/>
      <w:ind w:right="360" w:firstLine="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E35DB" w14:textId="77777777" w:rsidR="00F51AA4" w:rsidRDefault="00F51AA4">
    <w:pPr>
      <w:pStyle w:val="af1"/>
      <w:tabs>
        <w:tab w:val="clear" w:pos="8306"/>
      </w:tabs>
      <w:ind w:right="-53"/>
      <w:jc w:val="center"/>
    </w:pPr>
    <w:r>
      <w:fldChar w:fldCharType="begin"/>
    </w:r>
    <w:r>
      <w:rPr>
        <w:rStyle w:val="a5"/>
      </w:rPr>
      <w:instrText xml:space="preserve"> PAGE </w:instrText>
    </w:r>
    <w:r>
      <w:fldChar w:fldCharType="separate"/>
    </w:r>
    <w:r>
      <w:rPr>
        <w:rStyle w:val="a5"/>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D27B" w14:textId="77777777" w:rsidR="00F51AA4" w:rsidRDefault="00F51AA4">
    <w:pPr>
      <w:pStyle w:val="af1"/>
      <w:framePr w:wrap="around" w:vAnchor="text" w:hAnchor="margin" w:xAlign="center" w:y="1"/>
      <w:rPr>
        <w:rStyle w:val="a5"/>
      </w:rPr>
    </w:pPr>
    <w:r>
      <w:fldChar w:fldCharType="begin"/>
    </w:r>
    <w:r>
      <w:rPr>
        <w:rStyle w:val="a5"/>
      </w:rPr>
      <w:instrText xml:space="preserve">PAGE  </w:instrText>
    </w:r>
    <w:r>
      <w:fldChar w:fldCharType="end"/>
    </w:r>
  </w:p>
  <w:p w14:paraId="78305D78" w14:textId="77777777" w:rsidR="00F51AA4" w:rsidRDefault="00F51AA4">
    <w:pPr>
      <w:pStyle w:val="af1"/>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1ABA6" w14:textId="77777777" w:rsidR="00F51AA4" w:rsidRDefault="00F51AA4">
    <w:pPr>
      <w:pStyle w:val="af1"/>
      <w:framePr w:wrap="around" w:vAnchor="text" w:hAnchor="margin" w:xAlign="center" w:y="1"/>
      <w:rPr>
        <w:rStyle w:val="a5"/>
      </w:rPr>
    </w:pPr>
    <w:r>
      <w:fldChar w:fldCharType="begin"/>
    </w:r>
    <w:r>
      <w:rPr>
        <w:rStyle w:val="a5"/>
      </w:rPr>
      <w:instrText xml:space="preserve">PAGE  </w:instrText>
    </w:r>
    <w:r>
      <w:fldChar w:fldCharType="separate"/>
    </w:r>
    <w:r>
      <w:rPr>
        <w:rStyle w:val="a5"/>
        <w:noProof/>
      </w:rPr>
      <w:t>31</w:t>
    </w:r>
    <w:r>
      <w:fldChar w:fldCharType="end"/>
    </w:r>
  </w:p>
  <w:p w14:paraId="0F02B87A" w14:textId="77777777" w:rsidR="00F51AA4" w:rsidRDefault="00F51AA4">
    <w:pPr>
      <w:pStyle w:val="af1"/>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0399" w14:textId="77777777" w:rsidR="00F51AA4" w:rsidRDefault="00F51AA4">
    <w:pPr>
      <w:pStyle w:val="af1"/>
      <w:framePr w:wrap="around" w:vAnchor="text" w:hAnchor="margin" w:xAlign="center" w:y="1"/>
      <w:rPr>
        <w:rStyle w:val="a5"/>
      </w:rPr>
    </w:pPr>
    <w:r>
      <w:fldChar w:fldCharType="begin"/>
    </w:r>
    <w:r>
      <w:rPr>
        <w:rStyle w:val="a5"/>
      </w:rPr>
      <w:instrText xml:space="preserve">PAGE  </w:instrText>
    </w:r>
    <w:r>
      <w:fldChar w:fldCharType="separate"/>
    </w:r>
    <w:r>
      <w:rPr>
        <w:rStyle w:val="a5"/>
        <w:noProof/>
      </w:rPr>
      <w:t>84</w:t>
    </w:r>
    <w:r>
      <w:fldChar w:fldCharType="end"/>
    </w:r>
  </w:p>
  <w:p w14:paraId="7266C8FD" w14:textId="77777777" w:rsidR="00F51AA4" w:rsidRDefault="00F51AA4">
    <w:pPr>
      <w:pStyle w:val="af1"/>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7CBD4" w14:textId="77777777" w:rsidR="00C11314" w:rsidRDefault="00C11314">
      <w:r>
        <w:separator/>
      </w:r>
    </w:p>
  </w:footnote>
  <w:footnote w:type="continuationSeparator" w:id="0">
    <w:p w14:paraId="29D229D9" w14:textId="77777777" w:rsidR="00C11314" w:rsidRDefault="00C11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E7C0C"/>
    <w:multiLevelType w:val="hybridMultilevel"/>
    <w:tmpl w:val="56C42D9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EC715CD"/>
    <w:multiLevelType w:val="multilevel"/>
    <w:tmpl w:val="0EC715C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EDC4A30"/>
    <w:multiLevelType w:val="multilevel"/>
    <w:tmpl w:val="0EDC4A30"/>
    <w:lvl w:ilvl="0">
      <w:start w:val="1"/>
      <w:numFmt w:val="decimal"/>
      <w:lvlText w:val="%1."/>
      <w:lvlJc w:val="left"/>
      <w:pPr>
        <w:ind w:left="704" w:hanging="420"/>
      </w:p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 w15:restartNumberingAfterBreak="0">
    <w:nsid w:val="12FD2191"/>
    <w:multiLevelType w:val="multilevel"/>
    <w:tmpl w:val="12FD21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171D76DA"/>
    <w:multiLevelType w:val="multilevel"/>
    <w:tmpl w:val="171D76DA"/>
    <w:lvl w:ilvl="0">
      <w:start w:val="1"/>
      <w:numFmt w:val="bullet"/>
      <w:lvlText w:val=""/>
      <w:lvlJc w:val="left"/>
      <w:pPr>
        <w:ind w:left="840" w:hanging="420"/>
      </w:pPr>
      <w:rPr>
        <w:rFonts w:ascii="Wingdings" w:hAnsi="Wingdings" w:hint="default"/>
        <w:w w:val="100"/>
        <w:position w:val="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193A0B50"/>
    <w:multiLevelType w:val="multilevel"/>
    <w:tmpl w:val="193A0B5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196D2C15"/>
    <w:multiLevelType w:val="multilevel"/>
    <w:tmpl w:val="196D2C15"/>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7" w15:restartNumberingAfterBreak="0">
    <w:nsid w:val="1CC613E0"/>
    <w:multiLevelType w:val="multilevel"/>
    <w:tmpl w:val="1CC613E0"/>
    <w:lvl w:ilvl="0">
      <w:start w:val="2"/>
      <w:numFmt w:val="japaneseCounting"/>
      <w:lvlText w:val="第%1章"/>
      <w:lvlJc w:val="left"/>
      <w:pPr>
        <w:tabs>
          <w:tab w:val="num" w:pos="4084"/>
        </w:tabs>
        <w:ind w:left="4084" w:hanging="1200"/>
      </w:pPr>
      <w:rPr>
        <w:rFonts w:ascii="仿宋_GB2312" w:eastAsia="仿宋_GB2312" w:hint="eastAsia"/>
        <w:sz w:val="32"/>
        <w:szCs w:val="32"/>
      </w:rPr>
    </w:lvl>
    <w:lvl w:ilvl="1">
      <w:start w:val="1"/>
      <w:numFmt w:val="lowerLetter"/>
      <w:lvlText w:val="%2)"/>
      <w:lvlJc w:val="left"/>
      <w:pPr>
        <w:tabs>
          <w:tab w:val="num" w:pos="3724"/>
        </w:tabs>
        <w:ind w:left="3724" w:hanging="420"/>
      </w:pPr>
    </w:lvl>
    <w:lvl w:ilvl="2">
      <w:start w:val="1"/>
      <w:numFmt w:val="lowerRoman"/>
      <w:lvlText w:val="%3."/>
      <w:lvlJc w:val="right"/>
      <w:pPr>
        <w:tabs>
          <w:tab w:val="num" w:pos="4144"/>
        </w:tabs>
        <w:ind w:left="4144" w:hanging="420"/>
      </w:pPr>
    </w:lvl>
    <w:lvl w:ilvl="3">
      <w:start w:val="1"/>
      <w:numFmt w:val="decimal"/>
      <w:lvlText w:val="%4."/>
      <w:lvlJc w:val="left"/>
      <w:pPr>
        <w:tabs>
          <w:tab w:val="num" w:pos="4564"/>
        </w:tabs>
        <w:ind w:left="4564" w:hanging="420"/>
      </w:pPr>
    </w:lvl>
    <w:lvl w:ilvl="4">
      <w:start w:val="1"/>
      <w:numFmt w:val="lowerLetter"/>
      <w:lvlText w:val="%5)"/>
      <w:lvlJc w:val="left"/>
      <w:pPr>
        <w:tabs>
          <w:tab w:val="num" w:pos="4984"/>
        </w:tabs>
        <w:ind w:left="4984" w:hanging="420"/>
      </w:pPr>
    </w:lvl>
    <w:lvl w:ilvl="5">
      <w:start w:val="1"/>
      <w:numFmt w:val="lowerRoman"/>
      <w:lvlText w:val="%6."/>
      <w:lvlJc w:val="right"/>
      <w:pPr>
        <w:tabs>
          <w:tab w:val="num" w:pos="5404"/>
        </w:tabs>
        <w:ind w:left="5404" w:hanging="420"/>
      </w:pPr>
    </w:lvl>
    <w:lvl w:ilvl="6">
      <w:start w:val="1"/>
      <w:numFmt w:val="decimal"/>
      <w:lvlText w:val="%7."/>
      <w:lvlJc w:val="left"/>
      <w:pPr>
        <w:tabs>
          <w:tab w:val="num" w:pos="5824"/>
        </w:tabs>
        <w:ind w:left="5824" w:hanging="420"/>
      </w:pPr>
    </w:lvl>
    <w:lvl w:ilvl="7">
      <w:start w:val="1"/>
      <w:numFmt w:val="lowerLetter"/>
      <w:lvlText w:val="%8)"/>
      <w:lvlJc w:val="left"/>
      <w:pPr>
        <w:tabs>
          <w:tab w:val="num" w:pos="6244"/>
        </w:tabs>
        <w:ind w:left="6244" w:hanging="420"/>
      </w:pPr>
    </w:lvl>
    <w:lvl w:ilvl="8">
      <w:start w:val="1"/>
      <w:numFmt w:val="lowerRoman"/>
      <w:lvlText w:val="%9."/>
      <w:lvlJc w:val="right"/>
      <w:pPr>
        <w:tabs>
          <w:tab w:val="num" w:pos="6664"/>
        </w:tabs>
        <w:ind w:left="6664" w:hanging="420"/>
      </w:pPr>
    </w:lvl>
  </w:abstractNum>
  <w:abstractNum w:abstractNumId="8" w15:restartNumberingAfterBreak="0">
    <w:nsid w:val="21F4456E"/>
    <w:multiLevelType w:val="multilevel"/>
    <w:tmpl w:val="21F4456E"/>
    <w:lvl w:ilvl="0">
      <w:start w:val="1"/>
      <w:numFmt w:val="decimal"/>
      <w:lvlText w:val="%1."/>
      <w:lvlJc w:val="left"/>
      <w:pPr>
        <w:tabs>
          <w:tab w:val="num" w:pos="600"/>
        </w:tabs>
        <w:ind w:left="600" w:hanging="60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230A7178"/>
    <w:multiLevelType w:val="multilevel"/>
    <w:tmpl w:val="230A7178"/>
    <w:lvl w:ilvl="0">
      <w:start w:val="1"/>
      <w:numFmt w:val="decimal"/>
      <w:lvlText w:val="%1."/>
      <w:lvlJc w:val="left"/>
      <w:pPr>
        <w:tabs>
          <w:tab w:val="num" w:pos="779"/>
        </w:tabs>
        <w:ind w:left="779" w:hanging="420"/>
      </w:pPr>
      <w:rPr>
        <w:rFonts w:hint="eastAsia"/>
      </w:rPr>
    </w:lvl>
    <w:lvl w:ilvl="1">
      <w:start w:val="1"/>
      <w:numFmt w:val="decimal"/>
      <w:lvlText w:val="%2)"/>
      <w:lvlJc w:val="left"/>
      <w:pPr>
        <w:tabs>
          <w:tab w:val="num" w:pos="1199"/>
        </w:tabs>
        <w:ind w:left="1199" w:hanging="420"/>
      </w:pPr>
      <w:rPr>
        <w:rFonts w:hint="eastAsia"/>
      </w:rPr>
    </w:lvl>
    <w:lvl w:ilvl="2">
      <w:start w:val="1"/>
      <w:numFmt w:val="lowerRoman"/>
      <w:lvlText w:val="%3."/>
      <w:lvlJc w:val="right"/>
      <w:pPr>
        <w:tabs>
          <w:tab w:val="num" w:pos="1619"/>
        </w:tabs>
        <w:ind w:left="1619" w:hanging="420"/>
      </w:pPr>
    </w:lvl>
    <w:lvl w:ilvl="3">
      <w:start w:val="1"/>
      <w:numFmt w:val="decimal"/>
      <w:lvlText w:val="%4."/>
      <w:lvlJc w:val="left"/>
      <w:pPr>
        <w:tabs>
          <w:tab w:val="num" w:pos="2039"/>
        </w:tabs>
        <w:ind w:left="2039" w:hanging="420"/>
      </w:pPr>
    </w:lvl>
    <w:lvl w:ilvl="4">
      <w:start w:val="1"/>
      <w:numFmt w:val="lowerLetter"/>
      <w:lvlText w:val="%5)"/>
      <w:lvlJc w:val="left"/>
      <w:pPr>
        <w:tabs>
          <w:tab w:val="num" w:pos="2459"/>
        </w:tabs>
        <w:ind w:left="2459" w:hanging="420"/>
      </w:pPr>
    </w:lvl>
    <w:lvl w:ilvl="5">
      <w:start w:val="1"/>
      <w:numFmt w:val="lowerRoman"/>
      <w:lvlText w:val="%6."/>
      <w:lvlJc w:val="right"/>
      <w:pPr>
        <w:tabs>
          <w:tab w:val="num" w:pos="2879"/>
        </w:tabs>
        <w:ind w:left="2879" w:hanging="420"/>
      </w:pPr>
    </w:lvl>
    <w:lvl w:ilvl="6">
      <w:start w:val="1"/>
      <w:numFmt w:val="decimal"/>
      <w:lvlText w:val="%7."/>
      <w:lvlJc w:val="left"/>
      <w:pPr>
        <w:tabs>
          <w:tab w:val="num" w:pos="3299"/>
        </w:tabs>
        <w:ind w:left="3299" w:hanging="420"/>
      </w:pPr>
    </w:lvl>
    <w:lvl w:ilvl="7">
      <w:start w:val="1"/>
      <w:numFmt w:val="lowerLetter"/>
      <w:lvlText w:val="%8)"/>
      <w:lvlJc w:val="left"/>
      <w:pPr>
        <w:tabs>
          <w:tab w:val="num" w:pos="3719"/>
        </w:tabs>
        <w:ind w:left="3719" w:hanging="420"/>
      </w:pPr>
    </w:lvl>
    <w:lvl w:ilvl="8">
      <w:start w:val="1"/>
      <w:numFmt w:val="lowerRoman"/>
      <w:lvlText w:val="%9."/>
      <w:lvlJc w:val="right"/>
      <w:pPr>
        <w:tabs>
          <w:tab w:val="num" w:pos="4139"/>
        </w:tabs>
        <w:ind w:left="4139" w:hanging="420"/>
      </w:pPr>
    </w:lvl>
  </w:abstractNum>
  <w:abstractNum w:abstractNumId="10" w15:restartNumberingAfterBreak="0">
    <w:nsid w:val="2311096D"/>
    <w:multiLevelType w:val="hybridMultilevel"/>
    <w:tmpl w:val="56C42D9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25E9131D"/>
    <w:multiLevelType w:val="multilevel"/>
    <w:tmpl w:val="25E9131D"/>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2" w15:restartNumberingAfterBreak="0">
    <w:nsid w:val="2789794D"/>
    <w:multiLevelType w:val="multilevel"/>
    <w:tmpl w:val="2789794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28214596"/>
    <w:multiLevelType w:val="multilevel"/>
    <w:tmpl w:val="28214596"/>
    <w:lvl w:ilvl="0">
      <w:start w:val="1"/>
      <w:numFmt w:val="decimal"/>
      <w:lvlText w:val="%1."/>
      <w:lvlJc w:val="left"/>
      <w:pPr>
        <w:ind w:left="929" w:hanging="360"/>
      </w:pPr>
      <w:rPr>
        <w:rFonts w:hint="default"/>
      </w:rPr>
    </w:lvl>
    <w:lvl w:ilvl="1">
      <w:start w:val="1"/>
      <w:numFmt w:val="lowerLetter"/>
      <w:lvlText w:val="%2)"/>
      <w:lvlJc w:val="left"/>
      <w:pPr>
        <w:ind w:left="1409" w:hanging="420"/>
      </w:pPr>
    </w:lvl>
    <w:lvl w:ilvl="2">
      <w:start w:val="1"/>
      <w:numFmt w:val="lowerRoman"/>
      <w:lvlText w:val="%3."/>
      <w:lvlJc w:val="right"/>
      <w:pPr>
        <w:ind w:left="1829" w:hanging="420"/>
      </w:pPr>
    </w:lvl>
    <w:lvl w:ilvl="3">
      <w:start w:val="1"/>
      <w:numFmt w:val="decimal"/>
      <w:lvlText w:val="%4."/>
      <w:lvlJc w:val="left"/>
      <w:pPr>
        <w:ind w:left="2249" w:hanging="420"/>
      </w:pPr>
    </w:lvl>
    <w:lvl w:ilvl="4">
      <w:start w:val="1"/>
      <w:numFmt w:val="lowerLetter"/>
      <w:lvlText w:val="%5)"/>
      <w:lvlJc w:val="left"/>
      <w:pPr>
        <w:ind w:left="2669" w:hanging="420"/>
      </w:pPr>
    </w:lvl>
    <w:lvl w:ilvl="5">
      <w:start w:val="1"/>
      <w:numFmt w:val="lowerRoman"/>
      <w:lvlText w:val="%6."/>
      <w:lvlJc w:val="right"/>
      <w:pPr>
        <w:ind w:left="3089" w:hanging="420"/>
      </w:pPr>
    </w:lvl>
    <w:lvl w:ilvl="6">
      <w:start w:val="1"/>
      <w:numFmt w:val="decimal"/>
      <w:lvlText w:val="%7."/>
      <w:lvlJc w:val="left"/>
      <w:pPr>
        <w:ind w:left="3509" w:hanging="420"/>
      </w:pPr>
    </w:lvl>
    <w:lvl w:ilvl="7">
      <w:start w:val="1"/>
      <w:numFmt w:val="lowerLetter"/>
      <w:lvlText w:val="%8)"/>
      <w:lvlJc w:val="left"/>
      <w:pPr>
        <w:ind w:left="3929" w:hanging="420"/>
      </w:pPr>
    </w:lvl>
    <w:lvl w:ilvl="8">
      <w:start w:val="1"/>
      <w:numFmt w:val="lowerRoman"/>
      <w:lvlText w:val="%9."/>
      <w:lvlJc w:val="right"/>
      <w:pPr>
        <w:ind w:left="4349" w:hanging="420"/>
      </w:pPr>
    </w:lvl>
  </w:abstractNum>
  <w:abstractNum w:abstractNumId="14" w15:restartNumberingAfterBreak="0">
    <w:nsid w:val="284E6CE2"/>
    <w:multiLevelType w:val="multilevel"/>
    <w:tmpl w:val="284E6CE2"/>
    <w:lvl w:ilvl="0">
      <w:start w:val="1"/>
      <w:numFmt w:val="bullet"/>
      <w:lvlText w:val=""/>
      <w:lvlJc w:val="left"/>
      <w:pPr>
        <w:ind w:left="619" w:hanging="420"/>
      </w:pPr>
      <w:rPr>
        <w:rFonts w:ascii="Wingdings" w:hAnsi="Wingdings" w:hint="default"/>
      </w:rPr>
    </w:lvl>
    <w:lvl w:ilvl="1">
      <w:start w:val="1"/>
      <w:numFmt w:val="bullet"/>
      <w:lvlText w:val=""/>
      <w:lvlJc w:val="left"/>
      <w:pPr>
        <w:ind w:left="1039" w:hanging="420"/>
      </w:pPr>
      <w:rPr>
        <w:rFonts w:ascii="Wingdings" w:hAnsi="Wingdings" w:hint="default"/>
      </w:rPr>
    </w:lvl>
    <w:lvl w:ilvl="2">
      <w:start w:val="1"/>
      <w:numFmt w:val="bullet"/>
      <w:lvlText w:val=""/>
      <w:lvlJc w:val="left"/>
      <w:pPr>
        <w:ind w:left="1459" w:hanging="420"/>
      </w:pPr>
      <w:rPr>
        <w:rFonts w:ascii="Wingdings" w:hAnsi="Wingdings" w:hint="default"/>
      </w:rPr>
    </w:lvl>
    <w:lvl w:ilvl="3">
      <w:start w:val="1"/>
      <w:numFmt w:val="bullet"/>
      <w:lvlText w:val=""/>
      <w:lvlJc w:val="left"/>
      <w:pPr>
        <w:ind w:left="1879" w:hanging="420"/>
      </w:pPr>
      <w:rPr>
        <w:rFonts w:ascii="Wingdings" w:hAnsi="Wingdings" w:hint="default"/>
      </w:rPr>
    </w:lvl>
    <w:lvl w:ilvl="4">
      <w:start w:val="1"/>
      <w:numFmt w:val="bullet"/>
      <w:lvlText w:val=""/>
      <w:lvlJc w:val="left"/>
      <w:pPr>
        <w:ind w:left="2299" w:hanging="420"/>
      </w:pPr>
      <w:rPr>
        <w:rFonts w:ascii="Wingdings" w:hAnsi="Wingdings" w:hint="default"/>
      </w:rPr>
    </w:lvl>
    <w:lvl w:ilvl="5">
      <w:start w:val="1"/>
      <w:numFmt w:val="bullet"/>
      <w:lvlText w:val=""/>
      <w:lvlJc w:val="left"/>
      <w:pPr>
        <w:ind w:left="2719" w:hanging="420"/>
      </w:pPr>
      <w:rPr>
        <w:rFonts w:ascii="Wingdings" w:hAnsi="Wingdings" w:hint="default"/>
      </w:rPr>
    </w:lvl>
    <w:lvl w:ilvl="6">
      <w:start w:val="1"/>
      <w:numFmt w:val="bullet"/>
      <w:lvlText w:val=""/>
      <w:lvlJc w:val="left"/>
      <w:pPr>
        <w:ind w:left="3139" w:hanging="420"/>
      </w:pPr>
      <w:rPr>
        <w:rFonts w:ascii="Wingdings" w:hAnsi="Wingdings" w:hint="default"/>
      </w:rPr>
    </w:lvl>
    <w:lvl w:ilvl="7">
      <w:start w:val="1"/>
      <w:numFmt w:val="bullet"/>
      <w:lvlText w:val=""/>
      <w:lvlJc w:val="left"/>
      <w:pPr>
        <w:ind w:left="3559" w:hanging="420"/>
      </w:pPr>
      <w:rPr>
        <w:rFonts w:ascii="Wingdings" w:hAnsi="Wingdings" w:hint="default"/>
      </w:rPr>
    </w:lvl>
    <w:lvl w:ilvl="8">
      <w:start w:val="1"/>
      <w:numFmt w:val="bullet"/>
      <w:lvlText w:val=""/>
      <w:lvlJc w:val="left"/>
      <w:pPr>
        <w:ind w:left="3979" w:hanging="420"/>
      </w:pPr>
      <w:rPr>
        <w:rFonts w:ascii="Wingdings" w:hAnsi="Wingdings" w:hint="default"/>
      </w:rPr>
    </w:lvl>
  </w:abstractNum>
  <w:abstractNum w:abstractNumId="15" w15:restartNumberingAfterBreak="0">
    <w:nsid w:val="2DE866C1"/>
    <w:multiLevelType w:val="multilevel"/>
    <w:tmpl w:val="2DE866C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6" w15:restartNumberingAfterBreak="0">
    <w:nsid w:val="2EF80F25"/>
    <w:multiLevelType w:val="multilevel"/>
    <w:tmpl w:val="2EF80F2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2FC30B9A"/>
    <w:multiLevelType w:val="multilevel"/>
    <w:tmpl w:val="2FC30B9A"/>
    <w:lvl w:ilvl="0">
      <w:start w:val="1"/>
      <w:numFmt w:val="decimal"/>
      <w:lvlText w:val="%1."/>
      <w:lvlJc w:val="left"/>
      <w:pPr>
        <w:ind w:left="1380" w:hanging="420"/>
      </w:pPr>
      <w:rPr>
        <w:rFonts w:ascii="仿宋" w:eastAsia="仿宋" w:hAnsi="仿宋" w:cs="仿宋" w:hint="default"/>
        <w:spacing w:val="0"/>
        <w:w w:val="99"/>
        <w:sz w:val="21"/>
        <w:szCs w:val="21"/>
      </w:rPr>
    </w:lvl>
    <w:lvl w:ilvl="1">
      <w:numFmt w:val="bullet"/>
      <w:lvlText w:val="•"/>
      <w:lvlJc w:val="left"/>
      <w:pPr>
        <w:ind w:left="2214" w:hanging="420"/>
      </w:pPr>
      <w:rPr>
        <w:rFonts w:hint="default"/>
      </w:rPr>
    </w:lvl>
    <w:lvl w:ilvl="2">
      <w:numFmt w:val="bullet"/>
      <w:lvlText w:val="•"/>
      <w:lvlJc w:val="left"/>
      <w:pPr>
        <w:ind w:left="3049" w:hanging="420"/>
      </w:pPr>
      <w:rPr>
        <w:rFonts w:hint="default"/>
      </w:rPr>
    </w:lvl>
    <w:lvl w:ilvl="3">
      <w:numFmt w:val="bullet"/>
      <w:lvlText w:val="•"/>
      <w:lvlJc w:val="left"/>
      <w:pPr>
        <w:ind w:left="3883" w:hanging="420"/>
      </w:pPr>
      <w:rPr>
        <w:rFonts w:hint="default"/>
      </w:rPr>
    </w:lvl>
    <w:lvl w:ilvl="4">
      <w:numFmt w:val="bullet"/>
      <w:lvlText w:val="•"/>
      <w:lvlJc w:val="left"/>
      <w:pPr>
        <w:ind w:left="4718" w:hanging="420"/>
      </w:pPr>
      <w:rPr>
        <w:rFonts w:hint="default"/>
      </w:rPr>
    </w:lvl>
    <w:lvl w:ilvl="5">
      <w:numFmt w:val="bullet"/>
      <w:lvlText w:val="•"/>
      <w:lvlJc w:val="left"/>
      <w:pPr>
        <w:ind w:left="5553" w:hanging="420"/>
      </w:pPr>
      <w:rPr>
        <w:rFonts w:hint="default"/>
      </w:rPr>
    </w:lvl>
    <w:lvl w:ilvl="6">
      <w:numFmt w:val="bullet"/>
      <w:lvlText w:val="•"/>
      <w:lvlJc w:val="left"/>
      <w:pPr>
        <w:ind w:left="6387" w:hanging="420"/>
      </w:pPr>
      <w:rPr>
        <w:rFonts w:hint="default"/>
      </w:rPr>
    </w:lvl>
    <w:lvl w:ilvl="7">
      <w:numFmt w:val="bullet"/>
      <w:lvlText w:val="•"/>
      <w:lvlJc w:val="left"/>
      <w:pPr>
        <w:ind w:left="7222" w:hanging="420"/>
      </w:pPr>
      <w:rPr>
        <w:rFonts w:hint="default"/>
      </w:rPr>
    </w:lvl>
    <w:lvl w:ilvl="8">
      <w:numFmt w:val="bullet"/>
      <w:lvlText w:val="•"/>
      <w:lvlJc w:val="left"/>
      <w:pPr>
        <w:ind w:left="8056" w:hanging="420"/>
      </w:pPr>
      <w:rPr>
        <w:rFonts w:hint="default"/>
      </w:rPr>
    </w:lvl>
  </w:abstractNum>
  <w:abstractNum w:abstractNumId="18" w15:restartNumberingAfterBreak="0">
    <w:nsid w:val="31D32823"/>
    <w:multiLevelType w:val="multilevel"/>
    <w:tmpl w:val="31D32823"/>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9" w15:restartNumberingAfterBreak="0">
    <w:nsid w:val="39CB6F40"/>
    <w:multiLevelType w:val="hybridMultilevel"/>
    <w:tmpl w:val="3062A134"/>
    <w:lvl w:ilvl="0" w:tplc="0409000F">
      <w:start w:val="1"/>
      <w:numFmt w:val="decimal"/>
      <w:lvlText w:val="%1."/>
      <w:lvlJc w:val="left"/>
      <w:pPr>
        <w:ind w:left="1085" w:hanging="420"/>
      </w:pPr>
    </w:lvl>
    <w:lvl w:ilvl="1" w:tplc="04090019" w:tentative="1">
      <w:start w:val="1"/>
      <w:numFmt w:val="lowerLetter"/>
      <w:lvlText w:val="%2)"/>
      <w:lvlJc w:val="left"/>
      <w:pPr>
        <w:ind w:left="1505" w:hanging="420"/>
      </w:pPr>
    </w:lvl>
    <w:lvl w:ilvl="2" w:tplc="0409001B" w:tentative="1">
      <w:start w:val="1"/>
      <w:numFmt w:val="lowerRoman"/>
      <w:lvlText w:val="%3."/>
      <w:lvlJc w:val="right"/>
      <w:pPr>
        <w:ind w:left="1925" w:hanging="420"/>
      </w:pPr>
    </w:lvl>
    <w:lvl w:ilvl="3" w:tplc="0409000F" w:tentative="1">
      <w:start w:val="1"/>
      <w:numFmt w:val="decimal"/>
      <w:lvlText w:val="%4."/>
      <w:lvlJc w:val="left"/>
      <w:pPr>
        <w:ind w:left="2345" w:hanging="420"/>
      </w:pPr>
    </w:lvl>
    <w:lvl w:ilvl="4" w:tplc="04090019" w:tentative="1">
      <w:start w:val="1"/>
      <w:numFmt w:val="lowerLetter"/>
      <w:lvlText w:val="%5)"/>
      <w:lvlJc w:val="left"/>
      <w:pPr>
        <w:ind w:left="2765" w:hanging="420"/>
      </w:pPr>
    </w:lvl>
    <w:lvl w:ilvl="5" w:tplc="0409001B" w:tentative="1">
      <w:start w:val="1"/>
      <w:numFmt w:val="lowerRoman"/>
      <w:lvlText w:val="%6."/>
      <w:lvlJc w:val="right"/>
      <w:pPr>
        <w:ind w:left="3185" w:hanging="420"/>
      </w:pPr>
    </w:lvl>
    <w:lvl w:ilvl="6" w:tplc="0409000F" w:tentative="1">
      <w:start w:val="1"/>
      <w:numFmt w:val="decimal"/>
      <w:lvlText w:val="%7."/>
      <w:lvlJc w:val="left"/>
      <w:pPr>
        <w:ind w:left="3605" w:hanging="420"/>
      </w:pPr>
    </w:lvl>
    <w:lvl w:ilvl="7" w:tplc="04090019" w:tentative="1">
      <w:start w:val="1"/>
      <w:numFmt w:val="lowerLetter"/>
      <w:lvlText w:val="%8)"/>
      <w:lvlJc w:val="left"/>
      <w:pPr>
        <w:ind w:left="4025" w:hanging="420"/>
      </w:pPr>
    </w:lvl>
    <w:lvl w:ilvl="8" w:tplc="0409001B" w:tentative="1">
      <w:start w:val="1"/>
      <w:numFmt w:val="lowerRoman"/>
      <w:lvlText w:val="%9."/>
      <w:lvlJc w:val="right"/>
      <w:pPr>
        <w:ind w:left="4445" w:hanging="420"/>
      </w:pPr>
    </w:lvl>
  </w:abstractNum>
  <w:abstractNum w:abstractNumId="20" w15:restartNumberingAfterBreak="0">
    <w:nsid w:val="3A5F149A"/>
    <w:multiLevelType w:val="multilevel"/>
    <w:tmpl w:val="3A5F149A"/>
    <w:lvl w:ilvl="0">
      <w:start w:val="1"/>
      <w:numFmt w:val="decimal"/>
      <w:lvlText w:val="%1)"/>
      <w:lvlJc w:val="left"/>
      <w:pPr>
        <w:ind w:left="840" w:hanging="420"/>
      </w:pPr>
      <w:rPr>
        <w:rFonts w:hint="default"/>
        <w:w w:val="100"/>
        <w:position w:val="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3CF67316"/>
    <w:multiLevelType w:val="hybridMultilevel"/>
    <w:tmpl w:val="D0083F1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3D8D05C5"/>
    <w:multiLevelType w:val="multilevel"/>
    <w:tmpl w:val="3D8D05C5"/>
    <w:lvl w:ilvl="0">
      <w:start w:val="1"/>
      <w:numFmt w:val="decimal"/>
      <w:lvlText w:val="%1."/>
      <w:lvlJc w:val="left"/>
      <w:pPr>
        <w:tabs>
          <w:tab w:val="num" w:pos="779"/>
        </w:tabs>
        <w:ind w:left="779" w:hanging="420"/>
      </w:pPr>
      <w:rPr>
        <w:rFonts w:hint="eastAsia"/>
      </w:rPr>
    </w:lvl>
    <w:lvl w:ilvl="1">
      <w:start w:val="1"/>
      <w:numFmt w:val="decimal"/>
      <w:lvlText w:val="%2)"/>
      <w:lvlJc w:val="left"/>
      <w:pPr>
        <w:tabs>
          <w:tab w:val="num" w:pos="1199"/>
        </w:tabs>
        <w:ind w:left="1199" w:hanging="420"/>
      </w:pPr>
      <w:rPr>
        <w:rFonts w:hint="eastAsia"/>
      </w:rPr>
    </w:lvl>
    <w:lvl w:ilvl="2">
      <w:start w:val="1"/>
      <w:numFmt w:val="decimal"/>
      <w:lvlText w:val="%3"/>
      <w:lvlJc w:val="left"/>
      <w:pPr>
        <w:tabs>
          <w:tab w:val="num" w:pos="1559"/>
        </w:tabs>
        <w:ind w:left="1559" w:hanging="360"/>
      </w:pPr>
      <w:rPr>
        <w:rFonts w:hint="default"/>
      </w:rPr>
    </w:lvl>
    <w:lvl w:ilvl="3">
      <w:start w:val="1"/>
      <w:numFmt w:val="decimal"/>
      <w:lvlText w:val="%4．"/>
      <w:lvlJc w:val="left"/>
      <w:pPr>
        <w:tabs>
          <w:tab w:val="num" w:pos="2054"/>
        </w:tabs>
        <w:ind w:left="2054" w:hanging="435"/>
      </w:pPr>
      <w:rPr>
        <w:rFonts w:hint="default"/>
      </w:rPr>
    </w:lvl>
    <w:lvl w:ilvl="4">
      <w:start w:val="1"/>
      <w:numFmt w:val="lowerLetter"/>
      <w:lvlText w:val="%5)"/>
      <w:lvlJc w:val="left"/>
      <w:pPr>
        <w:tabs>
          <w:tab w:val="num" w:pos="2459"/>
        </w:tabs>
        <w:ind w:left="2459" w:hanging="420"/>
      </w:pPr>
    </w:lvl>
    <w:lvl w:ilvl="5">
      <w:start w:val="1"/>
      <w:numFmt w:val="lowerRoman"/>
      <w:lvlText w:val="%6."/>
      <w:lvlJc w:val="right"/>
      <w:pPr>
        <w:tabs>
          <w:tab w:val="num" w:pos="2879"/>
        </w:tabs>
        <w:ind w:left="2879" w:hanging="420"/>
      </w:pPr>
    </w:lvl>
    <w:lvl w:ilvl="6">
      <w:start w:val="1"/>
      <w:numFmt w:val="decimal"/>
      <w:lvlText w:val="%7."/>
      <w:lvlJc w:val="left"/>
      <w:pPr>
        <w:tabs>
          <w:tab w:val="num" w:pos="3299"/>
        </w:tabs>
        <w:ind w:left="3299" w:hanging="420"/>
      </w:pPr>
    </w:lvl>
    <w:lvl w:ilvl="7">
      <w:start w:val="1"/>
      <w:numFmt w:val="lowerLetter"/>
      <w:lvlText w:val="%8)"/>
      <w:lvlJc w:val="left"/>
      <w:pPr>
        <w:tabs>
          <w:tab w:val="num" w:pos="3719"/>
        </w:tabs>
        <w:ind w:left="3719" w:hanging="420"/>
      </w:pPr>
    </w:lvl>
    <w:lvl w:ilvl="8">
      <w:start w:val="1"/>
      <w:numFmt w:val="lowerRoman"/>
      <w:lvlText w:val="%9."/>
      <w:lvlJc w:val="right"/>
      <w:pPr>
        <w:tabs>
          <w:tab w:val="num" w:pos="4139"/>
        </w:tabs>
        <w:ind w:left="4139" w:hanging="420"/>
      </w:pPr>
    </w:lvl>
  </w:abstractNum>
  <w:abstractNum w:abstractNumId="23" w15:restartNumberingAfterBreak="0">
    <w:nsid w:val="3F0B3C47"/>
    <w:multiLevelType w:val="hybridMultilevel"/>
    <w:tmpl w:val="51B4CF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403C746D"/>
    <w:multiLevelType w:val="multilevel"/>
    <w:tmpl w:val="403C746D"/>
    <w:lvl w:ilvl="0">
      <w:start w:val="1"/>
      <w:numFmt w:val="decimal"/>
      <w:lvlText w:val="%1)"/>
      <w:lvlJc w:val="left"/>
      <w:pPr>
        <w:ind w:left="420" w:hanging="420"/>
      </w:pPr>
      <w:rPr>
        <w:rFonts w:hint="default"/>
        <w:w w:val="100"/>
        <w:position w:val="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79D1257"/>
    <w:multiLevelType w:val="multilevel"/>
    <w:tmpl w:val="479D1257"/>
    <w:lvl w:ilvl="0">
      <w:start w:val="1"/>
      <w:numFmt w:val="decimal"/>
      <w:lvlText w:val="%1)"/>
      <w:lvlJc w:val="left"/>
      <w:pPr>
        <w:ind w:left="840" w:hanging="420"/>
      </w:pPr>
      <w:rPr>
        <w:rFonts w:hint="default"/>
        <w:w w:val="100"/>
        <w:position w:val="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15:restartNumberingAfterBreak="0">
    <w:nsid w:val="495B7395"/>
    <w:multiLevelType w:val="multilevel"/>
    <w:tmpl w:val="D06A27A4"/>
    <w:lvl w:ilvl="0">
      <w:start w:val="1"/>
      <w:numFmt w:val="chineseCountingThousand"/>
      <w:lvlText w:val="(%1)"/>
      <w:lvlJc w:val="left"/>
      <w:pPr>
        <w:ind w:left="996" w:hanging="420"/>
      </w:pPr>
    </w:lvl>
    <w:lvl w:ilvl="1">
      <w:start w:val="1"/>
      <w:numFmt w:val="lowerLetter"/>
      <w:lvlText w:val="%2)"/>
      <w:lvlJc w:val="left"/>
      <w:pPr>
        <w:ind w:left="1416" w:hanging="420"/>
      </w:pPr>
    </w:lvl>
    <w:lvl w:ilvl="2">
      <w:start w:val="1"/>
      <w:numFmt w:val="lowerRoman"/>
      <w:lvlText w:val="%3."/>
      <w:lvlJc w:val="right"/>
      <w:pPr>
        <w:ind w:left="1836" w:hanging="420"/>
      </w:pPr>
    </w:lvl>
    <w:lvl w:ilvl="3">
      <w:start w:val="1"/>
      <w:numFmt w:val="decimal"/>
      <w:lvlText w:val="%4."/>
      <w:lvlJc w:val="left"/>
      <w:pPr>
        <w:ind w:left="2256" w:hanging="420"/>
      </w:pPr>
    </w:lvl>
    <w:lvl w:ilvl="4">
      <w:start w:val="1"/>
      <w:numFmt w:val="lowerLetter"/>
      <w:lvlText w:val="%5)"/>
      <w:lvlJc w:val="left"/>
      <w:pPr>
        <w:ind w:left="2676" w:hanging="420"/>
      </w:pPr>
    </w:lvl>
    <w:lvl w:ilvl="5">
      <w:start w:val="1"/>
      <w:numFmt w:val="lowerRoman"/>
      <w:lvlText w:val="%6."/>
      <w:lvlJc w:val="right"/>
      <w:pPr>
        <w:ind w:left="3096" w:hanging="420"/>
      </w:pPr>
    </w:lvl>
    <w:lvl w:ilvl="6">
      <w:start w:val="1"/>
      <w:numFmt w:val="decimal"/>
      <w:lvlText w:val="%7."/>
      <w:lvlJc w:val="left"/>
      <w:pPr>
        <w:ind w:left="3516" w:hanging="420"/>
      </w:pPr>
    </w:lvl>
    <w:lvl w:ilvl="7">
      <w:start w:val="1"/>
      <w:numFmt w:val="lowerLetter"/>
      <w:lvlText w:val="%8)"/>
      <w:lvlJc w:val="left"/>
      <w:pPr>
        <w:ind w:left="3936" w:hanging="420"/>
      </w:pPr>
    </w:lvl>
    <w:lvl w:ilvl="8">
      <w:start w:val="1"/>
      <w:numFmt w:val="lowerRoman"/>
      <w:lvlText w:val="%9."/>
      <w:lvlJc w:val="right"/>
      <w:pPr>
        <w:ind w:left="4356" w:hanging="420"/>
      </w:pPr>
    </w:lvl>
  </w:abstractNum>
  <w:abstractNum w:abstractNumId="27" w15:restartNumberingAfterBreak="0">
    <w:nsid w:val="499D5B71"/>
    <w:multiLevelType w:val="multilevel"/>
    <w:tmpl w:val="7C3ECA88"/>
    <w:lvl w:ilvl="0">
      <w:start w:val="1"/>
      <w:numFmt w:val="chineseCountingThousand"/>
      <w:lvlText w:val="(%1)"/>
      <w:lvlJc w:val="left"/>
      <w:pPr>
        <w:ind w:left="996" w:hanging="420"/>
      </w:pPr>
    </w:lvl>
    <w:lvl w:ilvl="1">
      <w:start w:val="1"/>
      <w:numFmt w:val="lowerLetter"/>
      <w:lvlText w:val="%2)"/>
      <w:lvlJc w:val="left"/>
      <w:pPr>
        <w:ind w:left="1416" w:hanging="420"/>
      </w:pPr>
    </w:lvl>
    <w:lvl w:ilvl="2">
      <w:start w:val="1"/>
      <w:numFmt w:val="lowerRoman"/>
      <w:lvlText w:val="%3."/>
      <w:lvlJc w:val="right"/>
      <w:pPr>
        <w:ind w:left="1836" w:hanging="420"/>
      </w:pPr>
    </w:lvl>
    <w:lvl w:ilvl="3">
      <w:start w:val="1"/>
      <w:numFmt w:val="decimal"/>
      <w:lvlText w:val="%4."/>
      <w:lvlJc w:val="left"/>
      <w:pPr>
        <w:ind w:left="2256" w:hanging="420"/>
      </w:pPr>
    </w:lvl>
    <w:lvl w:ilvl="4">
      <w:start w:val="1"/>
      <w:numFmt w:val="lowerLetter"/>
      <w:lvlText w:val="%5)"/>
      <w:lvlJc w:val="left"/>
      <w:pPr>
        <w:ind w:left="2676" w:hanging="420"/>
      </w:pPr>
    </w:lvl>
    <w:lvl w:ilvl="5">
      <w:start w:val="1"/>
      <w:numFmt w:val="lowerRoman"/>
      <w:lvlText w:val="%6."/>
      <w:lvlJc w:val="right"/>
      <w:pPr>
        <w:ind w:left="3096" w:hanging="420"/>
      </w:pPr>
    </w:lvl>
    <w:lvl w:ilvl="6">
      <w:start w:val="1"/>
      <w:numFmt w:val="decimal"/>
      <w:lvlText w:val="%7."/>
      <w:lvlJc w:val="left"/>
      <w:pPr>
        <w:ind w:left="3516" w:hanging="420"/>
      </w:pPr>
    </w:lvl>
    <w:lvl w:ilvl="7">
      <w:start w:val="1"/>
      <w:numFmt w:val="lowerLetter"/>
      <w:lvlText w:val="%8)"/>
      <w:lvlJc w:val="left"/>
      <w:pPr>
        <w:ind w:left="3936" w:hanging="420"/>
      </w:pPr>
    </w:lvl>
    <w:lvl w:ilvl="8">
      <w:start w:val="1"/>
      <w:numFmt w:val="lowerRoman"/>
      <w:lvlText w:val="%9."/>
      <w:lvlJc w:val="right"/>
      <w:pPr>
        <w:ind w:left="4356" w:hanging="420"/>
      </w:pPr>
    </w:lvl>
  </w:abstractNum>
  <w:abstractNum w:abstractNumId="28" w15:restartNumberingAfterBreak="0">
    <w:nsid w:val="4B291A91"/>
    <w:multiLevelType w:val="multilevel"/>
    <w:tmpl w:val="4B291A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4F9557BD"/>
    <w:multiLevelType w:val="multilevel"/>
    <w:tmpl w:val="4F9557BD"/>
    <w:lvl w:ilvl="0">
      <w:start w:val="4"/>
      <w:numFmt w:val="decimal"/>
      <w:lvlText w:val="%1．"/>
      <w:lvlJc w:val="left"/>
      <w:pPr>
        <w:tabs>
          <w:tab w:val="num" w:pos="840"/>
        </w:tabs>
        <w:ind w:left="840" w:hanging="42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0" w15:restartNumberingAfterBreak="0">
    <w:nsid w:val="4F983EFA"/>
    <w:multiLevelType w:val="multilevel"/>
    <w:tmpl w:val="4F983EFA"/>
    <w:lvl w:ilvl="0">
      <w:start w:val="1"/>
      <w:numFmt w:val="decimal"/>
      <w:suff w:val="space"/>
      <w:lvlText w:val="%1)"/>
      <w:lvlJc w:val="left"/>
      <w:pPr>
        <w:ind w:left="284" w:firstLine="283"/>
      </w:pPr>
      <w:rPr>
        <w:rFonts w:hint="default"/>
        <w:w w:val="100"/>
        <w:position w:val="1"/>
      </w:rPr>
    </w:lvl>
    <w:lvl w:ilvl="1">
      <w:start w:val="1"/>
      <w:numFmt w:val="lowerLetter"/>
      <w:lvlText w:val="%2)"/>
      <w:lvlJc w:val="left"/>
      <w:pPr>
        <w:ind w:left="1927" w:hanging="420"/>
      </w:pPr>
    </w:lvl>
    <w:lvl w:ilvl="2">
      <w:start w:val="1"/>
      <w:numFmt w:val="lowerRoman"/>
      <w:lvlText w:val="%3."/>
      <w:lvlJc w:val="right"/>
      <w:pPr>
        <w:ind w:left="2347" w:hanging="420"/>
      </w:pPr>
    </w:lvl>
    <w:lvl w:ilvl="3">
      <w:start w:val="1"/>
      <w:numFmt w:val="decimal"/>
      <w:lvlText w:val="%4."/>
      <w:lvlJc w:val="left"/>
      <w:pPr>
        <w:ind w:left="2767" w:hanging="420"/>
      </w:pPr>
    </w:lvl>
    <w:lvl w:ilvl="4">
      <w:start w:val="1"/>
      <w:numFmt w:val="lowerLetter"/>
      <w:lvlText w:val="%5)"/>
      <w:lvlJc w:val="left"/>
      <w:pPr>
        <w:ind w:left="3187" w:hanging="420"/>
      </w:pPr>
    </w:lvl>
    <w:lvl w:ilvl="5">
      <w:start w:val="1"/>
      <w:numFmt w:val="lowerRoman"/>
      <w:lvlText w:val="%6."/>
      <w:lvlJc w:val="right"/>
      <w:pPr>
        <w:ind w:left="3607" w:hanging="420"/>
      </w:pPr>
    </w:lvl>
    <w:lvl w:ilvl="6">
      <w:start w:val="1"/>
      <w:numFmt w:val="decimal"/>
      <w:lvlText w:val="%7."/>
      <w:lvlJc w:val="left"/>
      <w:pPr>
        <w:ind w:left="4027" w:hanging="420"/>
      </w:pPr>
    </w:lvl>
    <w:lvl w:ilvl="7">
      <w:start w:val="1"/>
      <w:numFmt w:val="lowerLetter"/>
      <w:lvlText w:val="%8)"/>
      <w:lvlJc w:val="left"/>
      <w:pPr>
        <w:ind w:left="4447" w:hanging="420"/>
      </w:pPr>
    </w:lvl>
    <w:lvl w:ilvl="8">
      <w:start w:val="1"/>
      <w:numFmt w:val="lowerRoman"/>
      <w:lvlText w:val="%9."/>
      <w:lvlJc w:val="right"/>
      <w:pPr>
        <w:ind w:left="4867" w:hanging="420"/>
      </w:pPr>
    </w:lvl>
  </w:abstractNum>
  <w:abstractNum w:abstractNumId="31" w15:restartNumberingAfterBreak="0">
    <w:nsid w:val="5265247A"/>
    <w:multiLevelType w:val="multilevel"/>
    <w:tmpl w:val="5265247A"/>
    <w:lvl w:ilvl="0">
      <w:start w:val="1"/>
      <w:numFmt w:val="decimal"/>
      <w:suff w:val="space"/>
      <w:lvlText w:val="第%1章."/>
      <w:lvlJc w:val="left"/>
      <w:pPr>
        <w:ind w:left="425" w:hanging="425"/>
      </w:pPr>
      <w:rPr>
        <w:rFonts w:ascii="仿宋" w:eastAsia="仿宋" w:hAnsi="仿宋" w:cs="仿宋" w:hint="eastAsia"/>
        <w:b/>
        <w:bCs/>
        <w:spacing w:val="0"/>
        <w:w w:val="98"/>
        <w:sz w:val="32"/>
        <w:szCs w:val="21"/>
      </w:rPr>
    </w:lvl>
    <w:lvl w:ilvl="1">
      <w:start w:val="1"/>
      <w:numFmt w:val="decimal"/>
      <w:suff w:val="space"/>
      <w:lvlText w:val="%1.%2"/>
      <w:lvlJc w:val="left"/>
      <w:pPr>
        <w:ind w:left="567" w:hanging="567"/>
      </w:pPr>
      <w:rPr>
        <w:rFonts w:ascii="仿宋" w:eastAsia="仿宋" w:hAnsi="仿宋" w:cs="仿宋" w:hint="eastAsia"/>
        <w:b/>
        <w:bCs/>
        <w:spacing w:val="0"/>
        <w:w w:val="98"/>
        <w:sz w:val="30"/>
        <w:szCs w:val="21"/>
      </w:rPr>
    </w:lvl>
    <w:lvl w:ilvl="2">
      <w:start w:val="1"/>
      <w:numFmt w:val="decimal"/>
      <w:suff w:val="space"/>
      <w:lvlText w:val="%1.%2.%3"/>
      <w:lvlJc w:val="left"/>
      <w:pPr>
        <w:ind w:left="709" w:hanging="709"/>
      </w:pPr>
      <w:rPr>
        <w:rFonts w:ascii="仿宋" w:eastAsia="仿宋" w:hAnsi="仿宋" w:cs="仿宋" w:hint="eastAsia"/>
        <w:b/>
        <w:bCs/>
        <w:spacing w:val="0"/>
        <w:w w:val="98"/>
        <w:sz w:val="28"/>
        <w:szCs w:val="21"/>
      </w:rPr>
    </w:lvl>
    <w:lvl w:ilvl="3">
      <w:start w:val="1"/>
      <w:numFmt w:val="decimal"/>
      <w:suff w:val="space"/>
      <w:lvlText w:val="%1.%2.%3.%4."/>
      <w:lvlJc w:val="left"/>
      <w:pPr>
        <w:ind w:left="851" w:hanging="851"/>
      </w:pPr>
      <w:rPr>
        <w:rFonts w:ascii="仿宋" w:eastAsia="仿宋" w:hAnsi="仿宋" w:cs="仿宋" w:hint="eastAsia"/>
        <w:spacing w:val="0"/>
        <w:w w:val="99"/>
        <w:sz w:val="24"/>
        <w:szCs w:val="21"/>
      </w:rPr>
    </w:lvl>
    <w:lvl w:ilvl="4">
      <w:numFmt w:val="bullet"/>
      <w:lvlText w:val="•"/>
      <w:lvlJc w:val="left"/>
      <w:pPr>
        <w:ind w:left="3466" w:hanging="420"/>
      </w:pPr>
      <w:rPr>
        <w:rFonts w:hint="default"/>
      </w:rPr>
    </w:lvl>
    <w:lvl w:ilvl="5">
      <w:numFmt w:val="bullet"/>
      <w:lvlText w:val="•"/>
      <w:lvlJc w:val="left"/>
      <w:pPr>
        <w:ind w:left="4509" w:hanging="420"/>
      </w:pPr>
      <w:rPr>
        <w:rFonts w:hint="default"/>
      </w:rPr>
    </w:lvl>
    <w:lvl w:ilvl="6">
      <w:numFmt w:val="bullet"/>
      <w:lvlText w:val="•"/>
      <w:lvlJc w:val="left"/>
      <w:pPr>
        <w:ind w:left="5553" w:hanging="420"/>
      </w:pPr>
      <w:rPr>
        <w:rFonts w:hint="default"/>
      </w:rPr>
    </w:lvl>
    <w:lvl w:ilvl="7">
      <w:numFmt w:val="bullet"/>
      <w:lvlText w:val="•"/>
      <w:lvlJc w:val="left"/>
      <w:pPr>
        <w:ind w:left="6596" w:hanging="420"/>
      </w:pPr>
      <w:rPr>
        <w:rFonts w:hint="default"/>
      </w:rPr>
    </w:lvl>
    <w:lvl w:ilvl="8">
      <w:numFmt w:val="bullet"/>
      <w:lvlText w:val="•"/>
      <w:lvlJc w:val="left"/>
      <w:pPr>
        <w:ind w:left="7639" w:hanging="420"/>
      </w:pPr>
      <w:rPr>
        <w:rFonts w:hint="default"/>
      </w:rPr>
    </w:lvl>
  </w:abstractNum>
  <w:abstractNum w:abstractNumId="32" w15:restartNumberingAfterBreak="0">
    <w:nsid w:val="53BE71DA"/>
    <w:multiLevelType w:val="multilevel"/>
    <w:tmpl w:val="0986B658"/>
    <w:lvl w:ilvl="0">
      <w:start w:val="1"/>
      <w:numFmt w:val="chineseCountingThousand"/>
      <w:lvlText w:val="(%1)"/>
      <w:lvlJc w:val="left"/>
      <w:pPr>
        <w:ind w:left="996" w:hanging="420"/>
      </w:pPr>
    </w:lvl>
    <w:lvl w:ilvl="1">
      <w:start w:val="1"/>
      <w:numFmt w:val="lowerLetter"/>
      <w:lvlText w:val="%2)"/>
      <w:lvlJc w:val="left"/>
      <w:pPr>
        <w:ind w:left="1416" w:hanging="420"/>
      </w:pPr>
    </w:lvl>
    <w:lvl w:ilvl="2">
      <w:start w:val="1"/>
      <w:numFmt w:val="lowerRoman"/>
      <w:lvlText w:val="%3."/>
      <w:lvlJc w:val="right"/>
      <w:pPr>
        <w:ind w:left="1836" w:hanging="420"/>
      </w:pPr>
    </w:lvl>
    <w:lvl w:ilvl="3">
      <w:start w:val="1"/>
      <w:numFmt w:val="decimal"/>
      <w:lvlText w:val="%4."/>
      <w:lvlJc w:val="left"/>
      <w:pPr>
        <w:ind w:left="2256" w:hanging="420"/>
      </w:pPr>
    </w:lvl>
    <w:lvl w:ilvl="4">
      <w:start w:val="1"/>
      <w:numFmt w:val="lowerLetter"/>
      <w:lvlText w:val="%5)"/>
      <w:lvlJc w:val="left"/>
      <w:pPr>
        <w:ind w:left="2676" w:hanging="420"/>
      </w:pPr>
    </w:lvl>
    <w:lvl w:ilvl="5">
      <w:start w:val="1"/>
      <w:numFmt w:val="lowerRoman"/>
      <w:lvlText w:val="%6."/>
      <w:lvlJc w:val="right"/>
      <w:pPr>
        <w:ind w:left="3096" w:hanging="420"/>
      </w:pPr>
    </w:lvl>
    <w:lvl w:ilvl="6">
      <w:start w:val="1"/>
      <w:numFmt w:val="decimal"/>
      <w:lvlText w:val="%7."/>
      <w:lvlJc w:val="left"/>
      <w:pPr>
        <w:ind w:left="3516" w:hanging="420"/>
      </w:pPr>
    </w:lvl>
    <w:lvl w:ilvl="7">
      <w:start w:val="1"/>
      <w:numFmt w:val="lowerLetter"/>
      <w:lvlText w:val="%8)"/>
      <w:lvlJc w:val="left"/>
      <w:pPr>
        <w:ind w:left="3936" w:hanging="420"/>
      </w:pPr>
    </w:lvl>
    <w:lvl w:ilvl="8">
      <w:start w:val="1"/>
      <w:numFmt w:val="lowerRoman"/>
      <w:lvlText w:val="%9."/>
      <w:lvlJc w:val="right"/>
      <w:pPr>
        <w:ind w:left="4356" w:hanging="420"/>
      </w:pPr>
    </w:lvl>
  </w:abstractNum>
  <w:abstractNum w:abstractNumId="33" w15:restartNumberingAfterBreak="0">
    <w:nsid w:val="580922AE"/>
    <w:multiLevelType w:val="multilevel"/>
    <w:tmpl w:val="580922A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5A331C0E"/>
    <w:multiLevelType w:val="multilevel"/>
    <w:tmpl w:val="5A331C0E"/>
    <w:lvl w:ilvl="0">
      <w:start w:val="1"/>
      <w:numFmt w:val="decimal"/>
      <w:lvlText w:val="%1)"/>
      <w:lvlJc w:val="left"/>
      <w:pPr>
        <w:ind w:left="840" w:hanging="420"/>
      </w:pPr>
      <w:rPr>
        <w:rFonts w:hint="default"/>
        <w:w w:val="100"/>
        <w:position w:val="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5" w15:restartNumberingAfterBreak="0">
    <w:nsid w:val="5F09204D"/>
    <w:multiLevelType w:val="multilevel"/>
    <w:tmpl w:val="5F09204D"/>
    <w:lvl w:ilvl="0">
      <w:start w:val="1"/>
      <w:numFmt w:val="decimal"/>
      <w:lvlText w:val="%1)"/>
      <w:lvlJc w:val="left"/>
      <w:pPr>
        <w:ind w:left="840" w:hanging="420"/>
      </w:pPr>
      <w:rPr>
        <w:rFonts w:hint="default"/>
        <w:w w:val="100"/>
        <w:position w:val="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6" w15:restartNumberingAfterBreak="0">
    <w:nsid w:val="62314FE0"/>
    <w:multiLevelType w:val="multilevel"/>
    <w:tmpl w:val="62314FE0"/>
    <w:lvl w:ilvl="0">
      <w:start w:val="1"/>
      <w:numFmt w:val="decimal"/>
      <w:lvlText w:val="%1."/>
      <w:lvlJc w:val="left"/>
      <w:pPr>
        <w:tabs>
          <w:tab w:val="num" w:pos="779"/>
        </w:tabs>
        <w:ind w:left="779" w:hanging="420"/>
      </w:pPr>
      <w:rPr>
        <w:rFonts w:hint="eastAsia"/>
      </w:rPr>
    </w:lvl>
    <w:lvl w:ilvl="1">
      <w:start w:val="1"/>
      <w:numFmt w:val="decimal"/>
      <w:isLgl/>
      <w:lvlText w:val="%1.%2"/>
      <w:lvlJc w:val="left"/>
      <w:pPr>
        <w:ind w:left="914" w:hanging="555"/>
      </w:pPr>
      <w:rPr>
        <w:rFonts w:hint="default"/>
      </w:rPr>
    </w:lvl>
    <w:lvl w:ilvl="2">
      <w:start w:val="1"/>
      <w:numFmt w:val="decimal"/>
      <w:isLgl/>
      <w:lvlText w:val="%1.%2.%3"/>
      <w:lvlJc w:val="left"/>
      <w:pPr>
        <w:ind w:left="1079" w:hanging="720"/>
      </w:pPr>
      <w:rPr>
        <w:rFonts w:hint="default"/>
      </w:rPr>
    </w:lvl>
    <w:lvl w:ilvl="3">
      <w:start w:val="1"/>
      <w:numFmt w:val="decimal"/>
      <w:isLgl/>
      <w:lvlText w:val="%1.%2.%3.%4"/>
      <w:lvlJc w:val="left"/>
      <w:pPr>
        <w:ind w:left="1439" w:hanging="1080"/>
      </w:pPr>
      <w:rPr>
        <w:rFonts w:hint="default"/>
      </w:rPr>
    </w:lvl>
    <w:lvl w:ilvl="4">
      <w:start w:val="1"/>
      <w:numFmt w:val="decimal"/>
      <w:isLgl/>
      <w:lvlText w:val="%1.%2.%3.%4.%5"/>
      <w:lvlJc w:val="left"/>
      <w:pPr>
        <w:ind w:left="1439" w:hanging="1080"/>
      </w:pPr>
      <w:rPr>
        <w:rFonts w:hint="default"/>
      </w:rPr>
    </w:lvl>
    <w:lvl w:ilvl="5">
      <w:start w:val="1"/>
      <w:numFmt w:val="decimal"/>
      <w:isLgl/>
      <w:lvlText w:val="%1.%2.%3.%4.%5.%6"/>
      <w:lvlJc w:val="left"/>
      <w:pPr>
        <w:ind w:left="1799" w:hanging="1440"/>
      </w:pPr>
      <w:rPr>
        <w:rFonts w:hint="default"/>
      </w:rPr>
    </w:lvl>
    <w:lvl w:ilvl="6">
      <w:start w:val="1"/>
      <w:numFmt w:val="decimal"/>
      <w:isLgl/>
      <w:lvlText w:val="%1.%2.%3.%4.%5.%6.%7"/>
      <w:lvlJc w:val="left"/>
      <w:pPr>
        <w:ind w:left="2159" w:hanging="1800"/>
      </w:pPr>
      <w:rPr>
        <w:rFonts w:hint="default"/>
      </w:rPr>
    </w:lvl>
    <w:lvl w:ilvl="7">
      <w:start w:val="1"/>
      <w:numFmt w:val="decimal"/>
      <w:isLgl/>
      <w:lvlText w:val="%1.%2.%3.%4.%5.%6.%7.%8"/>
      <w:lvlJc w:val="left"/>
      <w:pPr>
        <w:ind w:left="2159" w:hanging="1800"/>
      </w:pPr>
      <w:rPr>
        <w:rFonts w:hint="default"/>
      </w:rPr>
    </w:lvl>
    <w:lvl w:ilvl="8">
      <w:start w:val="1"/>
      <w:numFmt w:val="decimal"/>
      <w:isLgl/>
      <w:lvlText w:val="%1.%2.%3.%4.%5.%6.%7.%8.%9"/>
      <w:lvlJc w:val="left"/>
      <w:pPr>
        <w:ind w:left="2519" w:hanging="2160"/>
      </w:pPr>
      <w:rPr>
        <w:rFonts w:hint="default"/>
      </w:rPr>
    </w:lvl>
  </w:abstractNum>
  <w:abstractNum w:abstractNumId="37" w15:restartNumberingAfterBreak="0">
    <w:nsid w:val="64C1047D"/>
    <w:multiLevelType w:val="multilevel"/>
    <w:tmpl w:val="64C1047D"/>
    <w:lvl w:ilvl="0">
      <w:start w:val="1"/>
      <w:numFmt w:val="upperLetter"/>
      <w:lvlText w:val="%1."/>
      <w:lvlJc w:val="left"/>
      <w:pPr>
        <w:ind w:left="420" w:hanging="420"/>
      </w:pPr>
      <w:rPr>
        <w:rFonts w:hint="default"/>
        <w:w w:val="100"/>
        <w:position w:val="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6B87161"/>
    <w:multiLevelType w:val="multilevel"/>
    <w:tmpl w:val="66B87161"/>
    <w:lvl w:ilvl="0">
      <w:start w:val="1"/>
      <w:numFmt w:val="decimal"/>
      <w:lvlText w:val="%1."/>
      <w:lvlJc w:val="left"/>
      <w:pPr>
        <w:tabs>
          <w:tab w:val="num" w:pos="779"/>
        </w:tabs>
        <w:ind w:left="779" w:hanging="420"/>
      </w:pPr>
      <w:rPr>
        <w:rFonts w:hint="eastAsia"/>
      </w:rPr>
    </w:lvl>
    <w:lvl w:ilvl="1">
      <w:start w:val="1"/>
      <w:numFmt w:val="bullet"/>
      <w:lvlText w:val=""/>
      <w:lvlJc w:val="left"/>
      <w:pPr>
        <w:tabs>
          <w:tab w:val="num" w:pos="1199"/>
        </w:tabs>
        <w:ind w:left="1199" w:hanging="420"/>
      </w:pPr>
      <w:rPr>
        <w:rFonts w:ascii="Wingdings" w:hAnsi="Wingdings" w:hint="default"/>
      </w:rPr>
    </w:lvl>
    <w:lvl w:ilvl="2">
      <w:start w:val="1"/>
      <w:numFmt w:val="lowerRoman"/>
      <w:lvlText w:val="%3."/>
      <w:lvlJc w:val="right"/>
      <w:pPr>
        <w:tabs>
          <w:tab w:val="num" w:pos="1619"/>
        </w:tabs>
        <w:ind w:left="1619" w:hanging="420"/>
      </w:pPr>
    </w:lvl>
    <w:lvl w:ilvl="3">
      <w:start w:val="1"/>
      <w:numFmt w:val="decimal"/>
      <w:lvlText w:val="%4."/>
      <w:lvlJc w:val="left"/>
      <w:pPr>
        <w:tabs>
          <w:tab w:val="num" w:pos="2039"/>
        </w:tabs>
        <w:ind w:left="2039" w:hanging="420"/>
      </w:pPr>
    </w:lvl>
    <w:lvl w:ilvl="4">
      <w:start w:val="1"/>
      <w:numFmt w:val="lowerLetter"/>
      <w:lvlText w:val="%5)"/>
      <w:lvlJc w:val="left"/>
      <w:pPr>
        <w:tabs>
          <w:tab w:val="num" w:pos="2459"/>
        </w:tabs>
        <w:ind w:left="2459" w:hanging="420"/>
      </w:pPr>
    </w:lvl>
    <w:lvl w:ilvl="5">
      <w:start w:val="1"/>
      <w:numFmt w:val="lowerRoman"/>
      <w:lvlText w:val="%6."/>
      <w:lvlJc w:val="right"/>
      <w:pPr>
        <w:tabs>
          <w:tab w:val="num" w:pos="2879"/>
        </w:tabs>
        <w:ind w:left="2879" w:hanging="420"/>
      </w:pPr>
    </w:lvl>
    <w:lvl w:ilvl="6">
      <w:start w:val="1"/>
      <w:numFmt w:val="decimal"/>
      <w:lvlText w:val="%7."/>
      <w:lvlJc w:val="left"/>
      <w:pPr>
        <w:tabs>
          <w:tab w:val="num" w:pos="3299"/>
        </w:tabs>
        <w:ind w:left="3299" w:hanging="420"/>
      </w:pPr>
    </w:lvl>
    <w:lvl w:ilvl="7">
      <w:start w:val="1"/>
      <w:numFmt w:val="lowerLetter"/>
      <w:lvlText w:val="%8)"/>
      <w:lvlJc w:val="left"/>
      <w:pPr>
        <w:tabs>
          <w:tab w:val="num" w:pos="3719"/>
        </w:tabs>
        <w:ind w:left="3719" w:hanging="420"/>
      </w:pPr>
    </w:lvl>
    <w:lvl w:ilvl="8">
      <w:start w:val="1"/>
      <w:numFmt w:val="lowerRoman"/>
      <w:lvlText w:val="%9."/>
      <w:lvlJc w:val="right"/>
      <w:pPr>
        <w:tabs>
          <w:tab w:val="num" w:pos="4139"/>
        </w:tabs>
        <w:ind w:left="4139" w:hanging="420"/>
      </w:pPr>
    </w:lvl>
  </w:abstractNum>
  <w:abstractNum w:abstractNumId="39" w15:restartNumberingAfterBreak="0">
    <w:nsid w:val="6BE04107"/>
    <w:multiLevelType w:val="multilevel"/>
    <w:tmpl w:val="6BE04107"/>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0" w15:restartNumberingAfterBreak="0">
    <w:nsid w:val="6EE94130"/>
    <w:multiLevelType w:val="multilevel"/>
    <w:tmpl w:val="DA3A756A"/>
    <w:lvl w:ilvl="0">
      <w:start w:val="1"/>
      <w:numFmt w:val="chineseCountingThousand"/>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1" w15:restartNumberingAfterBreak="0">
    <w:nsid w:val="70C74DB6"/>
    <w:multiLevelType w:val="multilevel"/>
    <w:tmpl w:val="70C74DB6"/>
    <w:lvl w:ilvl="0">
      <w:start w:val="1"/>
      <w:numFmt w:val="bullet"/>
      <w:lvlText w:val=""/>
      <w:lvlJc w:val="left"/>
      <w:pPr>
        <w:ind w:left="1060" w:hanging="420"/>
      </w:pPr>
      <w:rPr>
        <w:rFonts w:ascii="Wingdings" w:hAnsi="Wingdings" w:hint="default"/>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42" w15:restartNumberingAfterBreak="0">
    <w:nsid w:val="71C84E4A"/>
    <w:multiLevelType w:val="multilevel"/>
    <w:tmpl w:val="71C84E4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15:restartNumberingAfterBreak="0">
    <w:nsid w:val="73AA1AF2"/>
    <w:multiLevelType w:val="multilevel"/>
    <w:tmpl w:val="4774A77E"/>
    <w:lvl w:ilvl="0">
      <w:start w:val="1"/>
      <w:numFmt w:val="decimal"/>
      <w:lvlText w:val="第%1章"/>
      <w:lvlJc w:val="left"/>
      <w:pPr>
        <w:tabs>
          <w:tab w:val="num" w:pos="1440"/>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1080"/>
        </w:tabs>
        <w:ind w:left="720" w:hanging="720"/>
      </w:pPr>
      <w:rPr>
        <w:rFonts w:hint="eastAsia"/>
      </w:rPr>
    </w:lvl>
    <w:lvl w:ilvl="3">
      <w:start w:val="1"/>
      <w:numFmt w:val="decimal"/>
      <w:lvlText w:val="%1.%2.%3.%4"/>
      <w:lvlJc w:val="left"/>
      <w:pPr>
        <w:tabs>
          <w:tab w:val="num" w:pos="1440"/>
        </w:tabs>
        <w:ind w:left="864" w:hanging="864"/>
      </w:pPr>
      <w:rPr>
        <w:rFonts w:hint="eastAsia"/>
      </w:rPr>
    </w:lvl>
    <w:lvl w:ilvl="4">
      <w:start w:val="1"/>
      <w:numFmt w:val="decimal"/>
      <w:lvlText w:val="%1.%2.%3.%4.%5"/>
      <w:lvlJc w:val="left"/>
      <w:pPr>
        <w:tabs>
          <w:tab w:val="num" w:pos="1800"/>
        </w:tabs>
        <w:ind w:left="1008" w:hanging="1008"/>
      </w:pPr>
      <w:rPr>
        <w:rFonts w:hint="eastAsia"/>
      </w:rPr>
    </w:lvl>
    <w:lvl w:ilvl="5">
      <w:start w:val="1"/>
      <w:numFmt w:val="decimal"/>
      <w:lvlText w:val="%1.%2.%3.%4.%5.%6"/>
      <w:lvlJc w:val="left"/>
      <w:pPr>
        <w:tabs>
          <w:tab w:val="num" w:pos="2160"/>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4" w15:restartNumberingAfterBreak="0">
    <w:nsid w:val="751F06BA"/>
    <w:multiLevelType w:val="multilevel"/>
    <w:tmpl w:val="8ED2A76E"/>
    <w:lvl w:ilvl="0">
      <w:start w:val="1"/>
      <w:numFmt w:val="chineseCountingThousand"/>
      <w:lvlText w:val="%1、"/>
      <w:lvlJc w:val="left"/>
      <w:pPr>
        <w:ind w:left="425" w:hanging="425"/>
      </w:pPr>
    </w:lvl>
    <w:lvl w:ilvl="1">
      <w:start w:val="1"/>
      <w:numFmt w:val="decimal"/>
      <w:lvlText w:val="%1.%2"/>
      <w:lvlJc w:val="left"/>
      <w:pPr>
        <w:ind w:left="992" w:hanging="567"/>
      </w:pPr>
    </w:lvl>
    <w:lvl w:ilvl="2">
      <w:start w:val="1"/>
      <w:numFmt w:val="decimal"/>
      <w:lvlText w:val="%3."/>
      <w:lvlJc w:val="left"/>
      <w:pPr>
        <w:ind w:left="1418" w:hanging="567"/>
      </w:pPr>
      <w:rPr>
        <w:rFonts w:hint="eastAsia"/>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5" w15:restartNumberingAfterBreak="0">
    <w:nsid w:val="79601DB0"/>
    <w:multiLevelType w:val="multilevel"/>
    <w:tmpl w:val="79601DB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DA9054C"/>
    <w:multiLevelType w:val="singleLevel"/>
    <w:tmpl w:val="7DA9054C"/>
    <w:lvl w:ilvl="0">
      <w:start w:val="7"/>
      <w:numFmt w:val="decimal"/>
      <w:lvlText w:val="%1."/>
      <w:lvlJc w:val="left"/>
      <w:pPr>
        <w:tabs>
          <w:tab w:val="num" w:pos="600"/>
        </w:tabs>
        <w:ind w:left="600" w:hanging="600"/>
      </w:pPr>
      <w:rPr>
        <w:rFonts w:hint="default"/>
      </w:rPr>
    </w:lvl>
  </w:abstractNum>
  <w:abstractNum w:abstractNumId="47" w15:restartNumberingAfterBreak="0">
    <w:nsid w:val="7EC80131"/>
    <w:multiLevelType w:val="multilevel"/>
    <w:tmpl w:val="7EC80131"/>
    <w:lvl w:ilvl="0">
      <w:start w:val="1"/>
      <w:numFmt w:val="decimal"/>
      <w:lvlText w:val="%1."/>
      <w:lvlJc w:val="left"/>
      <w:pPr>
        <w:tabs>
          <w:tab w:val="num" w:pos="779"/>
        </w:tabs>
        <w:ind w:left="779" w:hanging="420"/>
      </w:pPr>
      <w:rPr>
        <w:rFonts w:hint="eastAsia"/>
      </w:rPr>
    </w:lvl>
    <w:lvl w:ilvl="1">
      <w:start w:val="1"/>
      <w:numFmt w:val="lowerLetter"/>
      <w:lvlText w:val="%2)"/>
      <w:lvlJc w:val="left"/>
      <w:pPr>
        <w:tabs>
          <w:tab w:val="num" w:pos="1199"/>
        </w:tabs>
        <w:ind w:left="1199" w:hanging="420"/>
      </w:pPr>
    </w:lvl>
    <w:lvl w:ilvl="2">
      <w:start w:val="1"/>
      <w:numFmt w:val="lowerRoman"/>
      <w:lvlText w:val="%3."/>
      <w:lvlJc w:val="right"/>
      <w:pPr>
        <w:tabs>
          <w:tab w:val="num" w:pos="1619"/>
        </w:tabs>
        <w:ind w:left="1619" w:hanging="420"/>
      </w:pPr>
    </w:lvl>
    <w:lvl w:ilvl="3">
      <w:start w:val="1"/>
      <w:numFmt w:val="decimal"/>
      <w:lvlText w:val="%4."/>
      <w:lvlJc w:val="left"/>
      <w:pPr>
        <w:tabs>
          <w:tab w:val="num" w:pos="2039"/>
        </w:tabs>
        <w:ind w:left="2039" w:hanging="420"/>
      </w:pPr>
    </w:lvl>
    <w:lvl w:ilvl="4">
      <w:start w:val="1"/>
      <w:numFmt w:val="lowerLetter"/>
      <w:lvlText w:val="%5)"/>
      <w:lvlJc w:val="left"/>
      <w:pPr>
        <w:tabs>
          <w:tab w:val="num" w:pos="2459"/>
        </w:tabs>
        <w:ind w:left="2459" w:hanging="420"/>
      </w:pPr>
    </w:lvl>
    <w:lvl w:ilvl="5">
      <w:start w:val="1"/>
      <w:numFmt w:val="lowerRoman"/>
      <w:lvlText w:val="%6."/>
      <w:lvlJc w:val="right"/>
      <w:pPr>
        <w:tabs>
          <w:tab w:val="num" w:pos="2879"/>
        </w:tabs>
        <w:ind w:left="2879" w:hanging="420"/>
      </w:pPr>
    </w:lvl>
    <w:lvl w:ilvl="6">
      <w:start w:val="1"/>
      <w:numFmt w:val="decimal"/>
      <w:lvlText w:val="%7."/>
      <w:lvlJc w:val="left"/>
      <w:pPr>
        <w:tabs>
          <w:tab w:val="num" w:pos="3299"/>
        </w:tabs>
        <w:ind w:left="3299" w:hanging="420"/>
      </w:pPr>
    </w:lvl>
    <w:lvl w:ilvl="7">
      <w:start w:val="1"/>
      <w:numFmt w:val="lowerLetter"/>
      <w:lvlText w:val="%8)"/>
      <w:lvlJc w:val="left"/>
      <w:pPr>
        <w:tabs>
          <w:tab w:val="num" w:pos="3719"/>
        </w:tabs>
        <w:ind w:left="3719" w:hanging="420"/>
      </w:pPr>
    </w:lvl>
    <w:lvl w:ilvl="8">
      <w:start w:val="1"/>
      <w:numFmt w:val="lowerRoman"/>
      <w:lvlText w:val="%9."/>
      <w:lvlJc w:val="right"/>
      <w:pPr>
        <w:tabs>
          <w:tab w:val="num" w:pos="4139"/>
        </w:tabs>
        <w:ind w:left="4139" w:hanging="420"/>
      </w:pPr>
    </w:lvl>
  </w:abstractNum>
  <w:abstractNum w:abstractNumId="48" w15:restartNumberingAfterBreak="0">
    <w:nsid w:val="7F831C2D"/>
    <w:multiLevelType w:val="hybridMultilevel"/>
    <w:tmpl w:val="4802002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6"/>
  </w:num>
  <w:num w:numId="2">
    <w:abstractNumId w:val="11"/>
  </w:num>
  <w:num w:numId="3">
    <w:abstractNumId w:val="7"/>
  </w:num>
  <w:num w:numId="4">
    <w:abstractNumId w:val="6"/>
  </w:num>
  <w:num w:numId="5">
    <w:abstractNumId w:val="8"/>
  </w:num>
  <w:num w:numId="6">
    <w:abstractNumId w:val="9"/>
  </w:num>
  <w:num w:numId="7">
    <w:abstractNumId w:val="29"/>
  </w:num>
  <w:num w:numId="8">
    <w:abstractNumId w:val="22"/>
  </w:num>
  <w:num w:numId="9">
    <w:abstractNumId w:val="47"/>
  </w:num>
  <w:num w:numId="10">
    <w:abstractNumId w:val="38"/>
  </w:num>
  <w:num w:numId="11">
    <w:abstractNumId w:val="36"/>
  </w:num>
  <w:num w:numId="12">
    <w:abstractNumId w:val="45"/>
  </w:num>
  <w:num w:numId="13">
    <w:abstractNumId w:val="2"/>
  </w:num>
  <w:num w:numId="14">
    <w:abstractNumId w:val="39"/>
  </w:num>
  <w:num w:numId="15">
    <w:abstractNumId w:val="13"/>
  </w:num>
  <w:num w:numId="16">
    <w:abstractNumId w:val="27"/>
  </w:num>
  <w:num w:numId="17">
    <w:abstractNumId w:val="26"/>
  </w:num>
  <w:num w:numId="18">
    <w:abstractNumId w:val="0"/>
  </w:num>
  <w:num w:numId="19">
    <w:abstractNumId w:val="32"/>
  </w:num>
  <w:num w:numId="20">
    <w:abstractNumId w:val="19"/>
  </w:num>
  <w:num w:numId="21">
    <w:abstractNumId w:val="48"/>
  </w:num>
  <w:num w:numId="22">
    <w:abstractNumId w:val="10"/>
  </w:num>
  <w:num w:numId="23">
    <w:abstractNumId w:val="31"/>
  </w:num>
  <w:num w:numId="24">
    <w:abstractNumId w:val="30"/>
  </w:num>
  <w:num w:numId="25">
    <w:abstractNumId w:val="20"/>
  </w:num>
  <w:num w:numId="26">
    <w:abstractNumId w:val="34"/>
  </w:num>
  <w:num w:numId="27">
    <w:abstractNumId w:val="25"/>
  </w:num>
  <w:num w:numId="28">
    <w:abstractNumId w:val="35"/>
  </w:num>
  <w:num w:numId="29">
    <w:abstractNumId w:val="24"/>
  </w:num>
  <w:num w:numId="30">
    <w:abstractNumId w:val="3"/>
  </w:num>
  <w:num w:numId="31">
    <w:abstractNumId w:val="12"/>
  </w:num>
  <w:num w:numId="32">
    <w:abstractNumId w:val="33"/>
  </w:num>
  <w:num w:numId="33">
    <w:abstractNumId w:val="1"/>
  </w:num>
  <w:num w:numId="34">
    <w:abstractNumId w:val="42"/>
  </w:num>
  <w:num w:numId="35">
    <w:abstractNumId w:val="28"/>
  </w:num>
  <w:num w:numId="36">
    <w:abstractNumId w:val="5"/>
  </w:num>
  <w:num w:numId="37">
    <w:abstractNumId w:val="17"/>
  </w:num>
  <w:num w:numId="38">
    <w:abstractNumId w:val="16"/>
  </w:num>
  <w:num w:numId="39">
    <w:abstractNumId w:val="43"/>
  </w:num>
  <w:num w:numId="40">
    <w:abstractNumId w:val="40"/>
  </w:num>
  <w:num w:numId="41">
    <w:abstractNumId w:val="4"/>
  </w:num>
  <w:num w:numId="42">
    <w:abstractNumId w:val="37"/>
  </w:num>
  <w:num w:numId="43">
    <w:abstractNumId w:val="14"/>
  </w:num>
  <w:num w:numId="44">
    <w:abstractNumId w:val="15"/>
  </w:num>
  <w:num w:numId="45">
    <w:abstractNumId w:val="18"/>
  </w:num>
  <w:num w:numId="46">
    <w:abstractNumId w:val="21"/>
  </w:num>
  <w:num w:numId="47">
    <w:abstractNumId w:val="41"/>
  </w:num>
  <w:num w:numId="48">
    <w:abstractNumId w:val="44"/>
  </w:num>
  <w:num w:numId="49">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03年范本稿123.doc"/>
    <w:docVar w:name="VTCASE" w:val="4"/>
    <w:docVar w:name="VTCommandPending" w:val="NONE"/>
  </w:docVars>
  <w:rsids>
    <w:rsidRoot w:val="001B070B"/>
    <w:rsid w:val="00061D9F"/>
    <w:rsid w:val="00084F19"/>
    <w:rsid w:val="000D2AF9"/>
    <w:rsid w:val="000F0FBD"/>
    <w:rsid w:val="000F5DF1"/>
    <w:rsid w:val="00104382"/>
    <w:rsid w:val="00123339"/>
    <w:rsid w:val="00141901"/>
    <w:rsid w:val="001A3250"/>
    <w:rsid w:val="001B070B"/>
    <w:rsid w:val="002135BA"/>
    <w:rsid w:val="00245F63"/>
    <w:rsid w:val="002506BB"/>
    <w:rsid w:val="00267D53"/>
    <w:rsid w:val="002B1326"/>
    <w:rsid w:val="002F4B10"/>
    <w:rsid w:val="002F6211"/>
    <w:rsid w:val="00312C81"/>
    <w:rsid w:val="00312CA6"/>
    <w:rsid w:val="00341374"/>
    <w:rsid w:val="00352522"/>
    <w:rsid w:val="00372CBC"/>
    <w:rsid w:val="003876B6"/>
    <w:rsid w:val="00410F2E"/>
    <w:rsid w:val="00412339"/>
    <w:rsid w:val="00441B32"/>
    <w:rsid w:val="00441F16"/>
    <w:rsid w:val="004678C6"/>
    <w:rsid w:val="00495476"/>
    <w:rsid w:val="004A7C29"/>
    <w:rsid w:val="004D39B8"/>
    <w:rsid w:val="00540DD3"/>
    <w:rsid w:val="0055517F"/>
    <w:rsid w:val="005770EA"/>
    <w:rsid w:val="006213CF"/>
    <w:rsid w:val="00655798"/>
    <w:rsid w:val="00656458"/>
    <w:rsid w:val="00664DD6"/>
    <w:rsid w:val="006815CE"/>
    <w:rsid w:val="0068741B"/>
    <w:rsid w:val="006B2CA7"/>
    <w:rsid w:val="006D0104"/>
    <w:rsid w:val="006E3476"/>
    <w:rsid w:val="006E6FF8"/>
    <w:rsid w:val="007022F3"/>
    <w:rsid w:val="00703AD9"/>
    <w:rsid w:val="00720ABF"/>
    <w:rsid w:val="007213D7"/>
    <w:rsid w:val="007537F5"/>
    <w:rsid w:val="00765CA9"/>
    <w:rsid w:val="007A0D66"/>
    <w:rsid w:val="007D0E1D"/>
    <w:rsid w:val="007E1B4E"/>
    <w:rsid w:val="00812AD9"/>
    <w:rsid w:val="00817723"/>
    <w:rsid w:val="0083299C"/>
    <w:rsid w:val="00846BC6"/>
    <w:rsid w:val="0085320E"/>
    <w:rsid w:val="00877A66"/>
    <w:rsid w:val="008B66A4"/>
    <w:rsid w:val="008C052B"/>
    <w:rsid w:val="008C4C78"/>
    <w:rsid w:val="008D5554"/>
    <w:rsid w:val="008F39FA"/>
    <w:rsid w:val="00914B20"/>
    <w:rsid w:val="009369B4"/>
    <w:rsid w:val="0099690F"/>
    <w:rsid w:val="009B4BEE"/>
    <w:rsid w:val="009C01F9"/>
    <w:rsid w:val="009C4750"/>
    <w:rsid w:val="009F2D27"/>
    <w:rsid w:val="00A063A0"/>
    <w:rsid w:val="00A81FD8"/>
    <w:rsid w:val="00A902F1"/>
    <w:rsid w:val="00AA6297"/>
    <w:rsid w:val="00AC3786"/>
    <w:rsid w:val="00AC7F3A"/>
    <w:rsid w:val="00AE6E7F"/>
    <w:rsid w:val="00B15501"/>
    <w:rsid w:val="00B32C54"/>
    <w:rsid w:val="00B3435A"/>
    <w:rsid w:val="00B5748C"/>
    <w:rsid w:val="00B636A0"/>
    <w:rsid w:val="00B9403A"/>
    <w:rsid w:val="00BF36D6"/>
    <w:rsid w:val="00C11314"/>
    <w:rsid w:val="00C16810"/>
    <w:rsid w:val="00C2701E"/>
    <w:rsid w:val="00C3035D"/>
    <w:rsid w:val="00C44E38"/>
    <w:rsid w:val="00C94430"/>
    <w:rsid w:val="00CB106B"/>
    <w:rsid w:val="00D2448A"/>
    <w:rsid w:val="00D67E87"/>
    <w:rsid w:val="00D70DED"/>
    <w:rsid w:val="00D75220"/>
    <w:rsid w:val="00D86826"/>
    <w:rsid w:val="00D9016F"/>
    <w:rsid w:val="00D96BBF"/>
    <w:rsid w:val="00DA4E22"/>
    <w:rsid w:val="00E16138"/>
    <w:rsid w:val="00E45CDE"/>
    <w:rsid w:val="00E608DE"/>
    <w:rsid w:val="00E901E9"/>
    <w:rsid w:val="00EF0677"/>
    <w:rsid w:val="00F2041C"/>
    <w:rsid w:val="00F51AA4"/>
    <w:rsid w:val="00F80D09"/>
    <w:rsid w:val="00FB1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9F9D49"/>
  <w15:docId w15:val="{C7B43F8B-6307-41F8-B060-C41634069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B1326"/>
    <w:pPr>
      <w:widowControl w:val="0"/>
      <w:jc w:val="both"/>
    </w:pPr>
    <w:rPr>
      <w:kern w:val="2"/>
      <w:sz w:val="21"/>
      <w:szCs w:val="24"/>
    </w:rPr>
  </w:style>
  <w:style w:type="paragraph" w:styleId="1">
    <w:name w:val="heading 1"/>
    <w:aliases w:val="H1,章节,h1,1st level,heading 1,LN,Part,Chapter Heading,第一章,Section Head,l1,1,H11,H12,H13,H14,H15,H16,H17,Heading 0,PIM 1,Fab-1,(A-1),Title1,Appendix,卷标题,Level 1 Topic Heading,标书1,L1,boc,aa章标题,Heading One,第*部分,第A章,H111,H112,I1,H121,H131,H141,H151,H161"/>
    <w:basedOn w:val="a"/>
    <w:next w:val="a"/>
    <w:link w:val="10"/>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aliases w:val="第一层条,h2,H2,Underrubrik1,prop2,Heading2,No Number,A,o,Heading 2 Hidden,H2-Heading 2,2,Header 2,l2,Header2,22,heading2,list2,A.B.C.,list 2,Heading Indent No L2,2nd level,I2,Section Title,Heading 2 John,Header,Heading 2 CCBS,heading 2,第一章 标题 2,ISO1,PI"/>
    <w:basedOn w:val="a"/>
    <w:next w:val="a0"/>
    <w:link w:val="20"/>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aliases w:val="h3,H3,sect1.2.3,l3,CT,第二层条,3rd level,3,1.1.1,BOD 0,heading 3,h31,heading 31,h32,heading 32,h311,heading 311,h33,heading 33,h312,heading 312,h321,heading 321,h34,heading 34,h313,heading 313,h322,heading 322,h3111,heading 3111,h331,heading 331,h3121"/>
    <w:basedOn w:val="a"/>
    <w:next w:val="a0"/>
    <w:link w:val="30"/>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aliases w:val="h4,4,4heading,PIM 4,H4,Fab-4,T5,bullet,bl,bb,Ref Heading 1,rh1,Heading sql,sect 1.2.3.4,第三层条,L4,4th level,(A-4),标题 4 Char Char Char Char Char Char Char Char Char Char Char Char Char,E4,h:4,Head4,Level 2 - a,1.1.1.1,a.,h41,a.1,H41,41,Map Title,h42"/>
    <w:basedOn w:val="a"/>
    <w:next w:val="a0"/>
    <w:link w:val="40"/>
    <w:qFormat/>
    <w:pPr>
      <w:keepNext/>
      <w:jc w:val="center"/>
      <w:outlineLvl w:val="3"/>
    </w:pPr>
    <w:rPr>
      <w:rFonts w:eastAsia="长城楷体"/>
      <w:b/>
      <w:sz w:val="24"/>
      <w:szCs w:val="20"/>
    </w:rPr>
  </w:style>
  <w:style w:type="paragraph" w:styleId="5">
    <w:name w:val="heading 5"/>
    <w:aliases w:val="第四层条,dash,ds,dd,Roman list,上海中望标准标题五,H5,h5,PIM 5,口,口1,口2,heading 5,l5+toc5,Numbered Sub-list,一,正文五级标题,标题 5(ALT+5),Block Label,Atlanthd3,Atlanthd31,Atlanthd32,Atlanthd33,Atlanthd34,Atlanthd311,Atlanthd35,Atlanthd36,Atlanthd312,Atlanthd37,Atlanthd38"/>
    <w:basedOn w:val="a"/>
    <w:next w:val="a"/>
    <w:link w:val="50"/>
    <w:qFormat/>
    <w:pPr>
      <w:keepNext/>
      <w:widowControl/>
      <w:jc w:val="left"/>
      <w:outlineLvl w:val="4"/>
    </w:pPr>
    <w:rPr>
      <w:rFonts w:ascii="Trebuchet MS" w:hAnsi="Trebuchet MS"/>
      <w:b/>
      <w:bCs/>
      <w:color w:val="000000"/>
      <w:kern w:val="0"/>
      <w:sz w:val="18"/>
      <w:szCs w:val="12"/>
    </w:rPr>
  </w:style>
  <w:style w:type="paragraph" w:styleId="6">
    <w:name w:val="heading 6"/>
    <w:basedOn w:val="a"/>
    <w:next w:val="a"/>
    <w:link w:val="60"/>
    <w:qFormat/>
    <w:pPr>
      <w:keepNext/>
      <w:widowControl/>
      <w:jc w:val="left"/>
      <w:outlineLvl w:val="5"/>
    </w:pPr>
    <w:rPr>
      <w:rFonts w:ascii="Arial" w:hAnsi="Arial"/>
      <w:b/>
      <w:kern w:val="0"/>
      <w:sz w:val="13"/>
      <w:szCs w:val="20"/>
      <w:lang w:eastAsia="en-US"/>
    </w:rPr>
  </w:style>
  <w:style w:type="paragraph" w:styleId="7">
    <w:name w:val="heading 7"/>
    <w:basedOn w:val="a"/>
    <w:next w:val="a0"/>
    <w:link w:val="70"/>
    <w:qFormat/>
    <w:pPr>
      <w:keepNext/>
      <w:keepLines/>
      <w:tabs>
        <w:tab w:val="left" w:pos="1638"/>
      </w:tabs>
      <w:spacing w:before="240" w:afterLines="50" w:after="50" w:line="319" w:lineRule="auto"/>
      <w:outlineLvl w:val="6"/>
    </w:pPr>
    <w:rPr>
      <w:rFonts w:ascii="Arial" w:eastAsia="黑体" w:hAnsi="Arial"/>
      <w:b/>
      <w:bCs/>
      <w:sz w:val="24"/>
    </w:rPr>
  </w:style>
  <w:style w:type="paragraph" w:styleId="8">
    <w:name w:val="heading 8"/>
    <w:basedOn w:val="a"/>
    <w:next w:val="a0"/>
    <w:link w:val="80"/>
    <w:qFormat/>
    <w:pPr>
      <w:keepNext/>
      <w:keepLines/>
      <w:tabs>
        <w:tab w:val="left" w:pos="1800"/>
      </w:tabs>
      <w:spacing w:before="240" w:afterLines="50" w:after="50" w:line="319" w:lineRule="auto"/>
      <w:outlineLvl w:val="7"/>
    </w:pPr>
    <w:rPr>
      <w:rFonts w:ascii="Arial" w:eastAsia="黑体" w:hAnsi="Arial"/>
      <w:sz w:val="24"/>
    </w:rPr>
  </w:style>
  <w:style w:type="paragraph" w:styleId="9">
    <w:name w:val="heading 9"/>
    <w:basedOn w:val="a"/>
    <w:next w:val="a0"/>
    <w:link w:val="90"/>
    <w:qFormat/>
    <w:pPr>
      <w:keepNext/>
      <w:keepLines/>
      <w:tabs>
        <w:tab w:val="left" w:pos="1980"/>
      </w:tabs>
      <w:spacing w:before="240" w:afterLines="50" w:after="50" w:line="319"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章节 字符,h1 字符,1st level 字符,heading 1 字符,LN 字符,Part 字符,Chapter Heading 字符,第一章 字符,Section Head 字符,l1 字符,1 字符,H11 字符,H12 字符,H13 字符,H14 字符,H15 字符,H16 字符,H17 字符,Heading 0 字符,PIM 1 字符,Fab-1 字符,(A-1) 字符,Title1 字符,Appendix 字符,卷标题 字符,标书1 字符,L1 字符"/>
    <w:basedOn w:val="a1"/>
    <w:link w:val="1"/>
    <w:rsid w:val="00B32C54"/>
    <w:rPr>
      <w:rFonts w:ascii="宋体"/>
      <w:b/>
      <w:kern w:val="44"/>
      <w:sz w:val="32"/>
    </w:rPr>
  </w:style>
  <w:style w:type="paragraph" w:styleId="a0">
    <w:name w:val="Normal Indent"/>
    <w:basedOn w:val="a"/>
    <w:link w:val="11"/>
    <w:qFormat/>
    <w:pPr>
      <w:autoSpaceDE w:val="0"/>
      <w:autoSpaceDN w:val="0"/>
      <w:adjustRightInd w:val="0"/>
      <w:ind w:firstLine="420"/>
      <w:jc w:val="left"/>
    </w:pPr>
    <w:rPr>
      <w:rFonts w:ascii="宋体"/>
      <w:kern w:val="0"/>
      <w:sz w:val="24"/>
      <w:szCs w:val="20"/>
    </w:rPr>
  </w:style>
  <w:style w:type="character" w:customStyle="1" w:styleId="11">
    <w:name w:val="正文缩进 字符1"/>
    <w:link w:val="a0"/>
    <w:qFormat/>
    <w:locked/>
    <w:rPr>
      <w:rFonts w:ascii="宋体"/>
      <w:sz w:val="24"/>
    </w:rPr>
  </w:style>
  <w:style w:type="character" w:customStyle="1" w:styleId="20">
    <w:name w:val="标题 2 字符"/>
    <w:aliases w:val="第一层条 字符,h2 字符,H2 字符,Underrubrik1 字符,prop2 字符,Heading2 字符,No Number 字符,A 字符,o 字符,Heading 2 Hidden 字符,H2-Heading 2 字符,2 字符,Header 2 字符,l2 字符,Header2 字符,22 字符,heading2 字符,list2 字符,A.B.C. 字符,list 2 字符,Heading Indent No L2 字符,2nd level 字符,I2 字符,PI 字符"/>
    <w:link w:val="2"/>
    <w:locked/>
    <w:rPr>
      <w:rFonts w:ascii="Arial" w:eastAsia="黑体" w:hAnsi="Arial"/>
      <w:b/>
      <w:sz w:val="30"/>
    </w:rPr>
  </w:style>
  <w:style w:type="character" w:customStyle="1" w:styleId="30">
    <w:name w:val="标题 3 字符"/>
    <w:aliases w:val="h3 字符,H3 字符,sect1.2.3 字符,l3 字符,CT 字符,第二层条 字符,3rd level 字符,3 字符,1.1.1 字符,BOD 0 字符,heading 3 字符,h31 字符,heading 31 字符,h32 字符,heading 32 字符,h311 字符,heading 311 字符,h33 字符,heading 33 字符,h312 字符,heading 312 字符,h321 字符,heading 321 字符,h34 字符,h313 字符"/>
    <w:link w:val="3"/>
    <w:rPr>
      <w:rFonts w:ascii="宋体"/>
      <w:b/>
      <w:sz w:val="24"/>
      <w:u w:val="single"/>
    </w:rPr>
  </w:style>
  <w:style w:type="character" w:customStyle="1" w:styleId="50">
    <w:name w:val="标题 5 字符"/>
    <w:aliases w:val="第四层条 字符,dash 字符,ds 字符,dd 字符,Roman list 字符,上海中望标准标题五 字符,H5 字符,h5 字符,PIM 5 字符,口 字符,口1 字符,口2 字符,heading 5 字符,l5+toc5 字符,Numbered Sub-list 字符,一 字符,正文五级标题 字符,标题 5(ALT+5) 字符,Block Label 字符,Atlanthd3 字符,Atlanthd31 字符,Atlanthd32 字符,Atlanthd33 字符"/>
    <w:link w:val="5"/>
    <w:rPr>
      <w:rFonts w:ascii="Trebuchet MS" w:hAnsi="Trebuchet MS"/>
      <w:b/>
      <w:bCs/>
      <w:color w:val="000000"/>
      <w:sz w:val="18"/>
      <w:szCs w:val="12"/>
    </w:rPr>
  </w:style>
  <w:style w:type="character" w:customStyle="1" w:styleId="60">
    <w:name w:val="标题 6 字符"/>
    <w:link w:val="6"/>
    <w:rPr>
      <w:rFonts w:ascii="Arial" w:hAnsi="Arial"/>
      <w:b/>
      <w:sz w:val="13"/>
      <w:lang w:eastAsia="en-US"/>
    </w:rPr>
  </w:style>
  <w:style w:type="character" w:customStyle="1" w:styleId="70">
    <w:name w:val="标题 7 字符"/>
    <w:link w:val="7"/>
    <w:rPr>
      <w:rFonts w:ascii="Arial" w:eastAsia="黑体" w:hAnsi="Arial"/>
      <w:b/>
      <w:bCs/>
      <w:kern w:val="2"/>
      <w:sz w:val="24"/>
      <w:szCs w:val="24"/>
    </w:rPr>
  </w:style>
  <w:style w:type="character" w:customStyle="1" w:styleId="80">
    <w:name w:val="标题 8 字符"/>
    <w:link w:val="8"/>
    <w:rPr>
      <w:rFonts w:ascii="Arial" w:eastAsia="黑体" w:hAnsi="Arial"/>
      <w:kern w:val="2"/>
      <w:sz w:val="24"/>
      <w:szCs w:val="24"/>
    </w:rPr>
  </w:style>
  <w:style w:type="character" w:styleId="a4">
    <w:name w:val="Hyperlink"/>
    <w:uiPriority w:val="99"/>
    <w:rPr>
      <w:color w:val="0000FF"/>
      <w:u w:val="single"/>
    </w:rPr>
  </w:style>
  <w:style w:type="character" w:styleId="a5">
    <w:name w:val="page number"/>
    <w:basedOn w:val="a1"/>
  </w:style>
  <w:style w:type="character" w:styleId="a6">
    <w:name w:val="Strong"/>
    <w:uiPriority w:val="22"/>
    <w:qFormat/>
    <w:rPr>
      <w:b/>
      <w:bCs/>
    </w:rPr>
  </w:style>
  <w:style w:type="character" w:customStyle="1" w:styleId="pointnormal">
    <w:name w:val="point_normal"/>
    <w:basedOn w:val="a1"/>
  </w:style>
  <w:style w:type="character" w:styleId="a7">
    <w:name w:val="annotation reference"/>
    <w:qFormat/>
    <w:rPr>
      <w:sz w:val="21"/>
      <w:szCs w:val="21"/>
    </w:rPr>
  </w:style>
  <w:style w:type="character" w:styleId="a8">
    <w:name w:val="FollowedHyperlink"/>
    <w:uiPriority w:val="99"/>
    <w:rPr>
      <w:color w:val="800080"/>
      <w:u w:val="single"/>
    </w:rPr>
  </w:style>
  <w:style w:type="character" w:customStyle="1" w:styleId="12">
    <w:name w:val="批注文字 字符1"/>
    <w:link w:val="a9"/>
    <w:uiPriority w:val="99"/>
    <w:rPr>
      <w:rFonts w:eastAsia="宋体"/>
      <w:kern w:val="2"/>
      <w:sz w:val="21"/>
      <w:szCs w:val="24"/>
      <w:lang w:val="en-US" w:eastAsia="zh-CN" w:bidi="ar-SA"/>
    </w:rPr>
  </w:style>
  <w:style w:type="paragraph" w:styleId="a9">
    <w:name w:val="annotation text"/>
    <w:basedOn w:val="a"/>
    <w:link w:val="12"/>
    <w:qFormat/>
    <w:pPr>
      <w:jc w:val="left"/>
    </w:pPr>
  </w:style>
  <w:style w:type="character" w:customStyle="1" w:styleId="NormalPrixChar">
    <w:name w:val="NormalPrix Char"/>
    <w:link w:val="NormalPrix"/>
    <w:rPr>
      <w:rFonts w:eastAsia="宋体"/>
      <w:lang w:val="fr-FR" w:eastAsia="en-US" w:bidi="ar-SA"/>
    </w:rPr>
  </w:style>
  <w:style w:type="paragraph" w:customStyle="1" w:styleId="NormalPrix">
    <w:name w:val="NormalPrix"/>
    <w:basedOn w:val="a"/>
    <w:link w:val="NormalPrixChar"/>
    <w:pPr>
      <w:widowControl/>
      <w:tabs>
        <w:tab w:val="decimal" w:pos="924"/>
      </w:tabs>
      <w:autoSpaceDE w:val="0"/>
      <w:autoSpaceDN w:val="0"/>
      <w:jc w:val="left"/>
    </w:pPr>
    <w:rPr>
      <w:kern w:val="0"/>
      <w:sz w:val="20"/>
      <w:szCs w:val="20"/>
      <w:lang w:val="fr-FR" w:eastAsia="en-US"/>
    </w:rPr>
  </w:style>
  <w:style w:type="character" w:customStyle="1" w:styleId="aa">
    <w:name w:val="????"/>
    <w:rPr>
      <w:position w:val="6"/>
      <w:sz w:val="12"/>
    </w:rPr>
  </w:style>
  <w:style w:type="character" w:customStyle="1" w:styleId="title141">
    <w:name w:val="title141"/>
    <w:rPr>
      <w:sz w:val="22"/>
      <w:szCs w:val="22"/>
    </w:rPr>
  </w:style>
  <w:style w:type="character" w:customStyle="1" w:styleId="productname1">
    <w:name w:val="product_name1"/>
    <w:rPr>
      <w:rFonts w:ascii="Arial" w:hAnsi="Arial" w:cs="Arial" w:hint="default"/>
      <w:b/>
      <w:bCs/>
      <w:sz w:val="24"/>
      <w:szCs w:val="24"/>
    </w:rPr>
  </w:style>
  <w:style w:type="character" w:customStyle="1" w:styleId="CharChar">
    <w:name w:val="汇视源正文 Char Char"/>
    <w:link w:val="ab"/>
    <w:rPr>
      <w:kern w:val="2"/>
      <w:sz w:val="24"/>
      <w:szCs w:val="22"/>
      <w:lang w:val="en-US" w:eastAsia="zh-CN" w:bidi="ar-SA"/>
    </w:rPr>
  </w:style>
  <w:style w:type="paragraph" w:customStyle="1" w:styleId="ab">
    <w:name w:val="汇视源正文"/>
    <w:link w:val="CharChar"/>
    <w:pPr>
      <w:widowControl w:val="0"/>
      <w:spacing w:line="360" w:lineRule="auto"/>
      <w:ind w:firstLineChars="200" w:firstLine="480"/>
      <w:jc w:val="both"/>
    </w:pPr>
    <w:rPr>
      <w:kern w:val="2"/>
      <w:sz w:val="24"/>
      <w:szCs w:val="22"/>
    </w:rPr>
  </w:style>
  <w:style w:type="character" w:customStyle="1" w:styleId="3Char">
    <w:name w:val="标题 3 Char"/>
    <w:rPr>
      <w:rFonts w:ascii="宋体" w:hAnsi="宋体" w:cs="Arial"/>
    </w:rPr>
  </w:style>
  <w:style w:type="character" w:customStyle="1" w:styleId="param-name">
    <w:name w:val="param-name"/>
    <w:basedOn w:val="a1"/>
  </w:style>
  <w:style w:type="character" w:customStyle="1" w:styleId="pointsmall1">
    <w:name w:val="point_small1"/>
    <w:rPr>
      <w:rFonts w:ascii="Arial" w:hAnsi="Arial" w:cs="Arial" w:hint="default"/>
      <w:sz w:val="18"/>
      <w:szCs w:val="18"/>
    </w:rPr>
  </w:style>
  <w:style w:type="character" w:customStyle="1" w:styleId="unline1">
    <w:name w:val="unline1"/>
    <w:rPr>
      <w:strike w:val="0"/>
      <w:dstrike w:val="0"/>
      <w:u w:val="none"/>
    </w:rPr>
  </w:style>
  <w:style w:type="character" w:customStyle="1" w:styleId="titleemph1">
    <w:name w:val="title_emph1"/>
    <w:rPr>
      <w:rFonts w:ascii="Arial" w:hAnsi="Arial" w:cs="Arial" w:hint="default"/>
      <w:b/>
      <w:bCs/>
      <w:sz w:val="18"/>
      <w:szCs w:val="18"/>
    </w:rPr>
  </w:style>
  <w:style w:type="character" w:customStyle="1" w:styleId="StyleNAPBulletChar">
    <w:name w:val="Style NAP Bullet + 楷体 Char"/>
    <w:rPr>
      <w:rFonts w:ascii="楷体" w:eastAsia="楷体" w:hAnsi="楷体"/>
      <w:sz w:val="21"/>
      <w:lang w:val="en-US" w:eastAsia="zh-CN" w:bidi="ar-SA"/>
    </w:rPr>
  </w:style>
  <w:style w:type="character" w:customStyle="1" w:styleId="font2">
    <w:name w:val="font2"/>
  </w:style>
  <w:style w:type="character" w:customStyle="1" w:styleId="ac">
    <w:name w:val="批注文字 字符"/>
    <w:uiPriority w:val="99"/>
    <w:rPr>
      <w:szCs w:val="21"/>
    </w:rPr>
  </w:style>
  <w:style w:type="character" w:customStyle="1" w:styleId="apple-converted-space">
    <w:name w:val="apple-converted-space"/>
    <w:basedOn w:val="a1"/>
  </w:style>
  <w:style w:type="character" w:customStyle="1" w:styleId="para">
    <w:name w:val="para"/>
    <w:basedOn w:val="a1"/>
  </w:style>
  <w:style w:type="character" w:customStyle="1" w:styleId="Char1">
    <w:name w:val="批注文字 Char1"/>
    <w:qFormat/>
    <w:locked/>
    <w:rPr>
      <w:rFonts w:ascii="Times New Roman" w:eastAsia="宋体" w:hAnsi="Times New Roman"/>
      <w:sz w:val="24"/>
    </w:rPr>
  </w:style>
  <w:style w:type="character" w:customStyle="1" w:styleId="huei12b1">
    <w:name w:val="huei12b1"/>
    <w:rPr>
      <w:b/>
      <w:bCs/>
      <w:color w:val="333333"/>
      <w:sz w:val="18"/>
      <w:szCs w:val="18"/>
    </w:rPr>
  </w:style>
  <w:style w:type="character" w:customStyle="1" w:styleId="txt">
    <w:name w:val="txt"/>
    <w:basedOn w:val="a1"/>
  </w:style>
  <w:style w:type="character" w:customStyle="1" w:styleId="Char10">
    <w:name w:val="纯文本 Char1"/>
    <w:aliases w:val="普通文字 Char1,小 Char,普通文字1 Char1,普通文字2 Char1,普通文字3 Char1,普通文字4 Char1,普通文字5 Char1,普通文字6 Char1,普通文字11 Char1,普通文字21 Char1,普通文字31 Char1,普通文字41 Char1,普通文字7 Char,正 文 1 Char1,普通文字 Char Char1,正 文 1 Char,纯文本 Char Char2,普通文字 Char Char Char"/>
    <w:rPr>
      <w:rFonts w:ascii="宋体" w:eastAsia="宋体" w:hAnsi="Courier New" w:cs="Courier New"/>
      <w:kern w:val="2"/>
      <w:sz w:val="21"/>
      <w:szCs w:val="21"/>
      <w:lang w:val="en-US" w:eastAsia="zh-CN" w:bidi="ar-SA"/>
    </w:rPr>
  </w:style>
  <w:style w:type="character" w:customStyle="1" w:styleId="font4">
    <w:name w:val="font4"/>
  </w:style>
  <w:style w:type="character" w:customStyle="1" w:styleId="emtidy-5">
    <w:name w:val="emtidy-5"/>
    <w:basedOn w:val="a1"/>
  </w:style>
  <w:style w:type="character" w:customStyle="1" w:styleId="titleemph">
    <w:name w:val="title_emph"/>
    <w:basedOn w:val="a1"/>
  </w:style>
  <w:style w:type="character" w:customStyle="1" w:styleId="ad">
    <w:name w:val="批注主题 字符"/>
    <w:link w:val="ae"/>
    <w:uiPriority w:val="99"/>
    <w:rPr>
      <w:rFonts w:eastAsia="宋体"/>
      <w:b/>
      <w:bCs/>
      <w:kern w:val="2"/>
      <w:sz w:val="24"/>
      <w:szCs w:val="24"/>
      <w:lang w:val="en-US" w:eastAsia="zh-CN" w:bidi="ar-SA"/>
    </w:rPr>
  </w:style>
  <w:style w:type="paragraph" w:styleId="ae">
    <w:name w:val="annotation subject"/>
    <w:basedOn w:val="a9"/>
    <w:next w:val="a9"/>
    <w:link w:val="ad"/>
    <w:pPr>
      <w:widowControl/>
    </w:pPr>
    <w:rPr>
      <w:b/>
      <w:bCs/>
      <w:sz w:val="24"/>
    </w:rPr>
  </w:style>
  <w:style w:type="character" w:customStyle="1" w:styleId="1Char">
    <w:name w:val="标题 1 Char"/>
    <w:aliases w:val="正文一级标题 Char"/>
    <w:rPr>
      <w:rFonts w:eastAsia="宋体"/>
      <w:b/>
      <w:bCs/>
      <w:kern w:val="44"/>
      <w:sz w:val="30"/>
      <w:szCs w:val="44"/>
      <w:lang w:val="en-US" w:eastAsia="zh-CN" w:bidi="ar-SA"/>
    </w:rPr>
  </w:style>
  <w:style w:type="character" w:customStyle="1" w:styleId="af">
    <w:name w:val="非成比例文字"/>
    <w:rPr>
      <w:rFonts w:ascii="Courier New" w:eastAsia="Courier New" w:hAnsi="Courier New" w:cs="Courier New"/>
    </w:rPr>
  </w:style>
  <w:style w:type="character" w:customStyle="1" w:styleId="af0">
    <w:name w:val="页脚 字符"/>
    <w:link w:val="af1"/>
    <w:uiPriority w:val="99"/>
    <w:rPr>
      <w:rFonts w:ascii="宋体"/>
      <w:sz w:val="18"/>
    </w:rPr>
  </w:style>
  <w:style w:type="paragraph" w:styleId="af1">
    <w:name w:val="footer"/>
    <w:basedOn w:val="a"/>
    <w:link w:val="af0"/>
    <w:uiPriority w:val="99"/>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NAPBulletChar">
    <w:name w:val="NAP Bullet Char"/>
    <w:rPr>
      <w:rFonts w:eastAsia="宋体"/>
      <w:sz w:val="22"/>
      <w:lang w:val="en-US" w:eastAsia="zh-CN" w:bidi="ar-SA"/>
    </w:rPr>
  </w:style>
  <w:style w:type="character" w:customStyle="1" w:styleId="emtidy-2">
    <w:name w:val="emtidy-2"/>
  </w:style>
  <w:style w:type="character" w:customStyle="1" w:styleId="emtidy-4">
    <w:name w:val="emtidy-4"/>
    <w:basedOn w:val="a1"/>
  </w:style>
  <w:style w:type="character" w:customStyle="1" w:styleId="emtidy-3">
    <w:name w:val="emtidy-3"/>
    <w:basedOn w:val="a1"/>
  </w:style>
  <w:style w:type="character" w:customStyle="1" w:styleId="af2">
    <w:name w:val="页眉 字符"/>
    <w:link w:val="af3"/>
    <w:uiPriority w:val="99"/>
    <w:locked/>
    <w:rPr>
      <w:kern w:val="2"/>
      <w:sz w:val="18"/>
      <w:szCs w:val="18"/>
    </w:rPr>
  </w:style>
  <w:style w:type="paragraph" w:styleId="af3">
    <w:name w:val="header"/>
    <w:basedOn w:val="a"/>
    <w:link w:val="af2"/>
    <w:pPr>
      <w:pBdr>
        <w:bottom w:val="single" w:sz="6" w:space="1" w:color="auto"/>
      </w:pBdr>
      <w:tabs>
        <w:tab w:val="center" w:pos="4153"/>
        <w:tab w:val="right" w:pos="8306"/>
      </w:tabs>
      <w:snapToGrid w:val="0"/>
      <w:jc w:val="center"/>
    </w:pPr>
    <w:rPr>
      <w:sz w:val="18"/>
      <w:szCs w:val="18"/>
    </w:rPr>
  </w:style>
  <w:style w:type="character" w:customStyle="1" w:styleId="biaotizi1">
    <w:name w:val="biaotizi1"/>
    <w:rPr>
      <w:strike w:val="0"/>
      <w:dstrike w:val="0"/>
      <w:color w:val="0A2656"/>
      <w:sz w:val="18"/>
      <w:szCs w:val="18"/>
      <w:u w:val="none"/>
    </w:rPr>
  </w:style>
  <w:style w:type="character" w:customStyle="1" w:styleId="z21">
    <w:name w:val="z21"/>
    <w:rPr>
      <w:color w:val="666666"/>
      <w:sz w:val="24"/>
      <w:szCs w:val="24"/>
    </w:rPr>
  </w:style>
  <w:style w:type="character" w:customStyle="1" w:styleId="para1">
    <w:name w:val="para1"/>
    <w:rPr>
      <w:rFonts w:ascii="Arial" w:hAnsi="Arial" w:cs="Arial" w:hint="default"/>
      <w:sz w:val="18"/>
      <w:szCs w:val="18"/>
    </w:rPr>
  </w:style>
  <w:style w:type="character" w:customStyle="1" w:styleId="af4">
    <w:name w:val="纯文本 字符"/>
    <w:aliases w:val="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纯文本 Char1 Char 字符"/>
    <w:link w:val="af5"/>
    <w:qFormat/>
    <w:rPr>
      <w:rFonts w:ascii="宋体" w:eastAsia="宋体" w:hAnsi="Courier New"/>
      <w:kern w:val="2"/>
      <w:sz w:val="21"/>
      <w:lang w:val="en-US" w:eastAsia="zh-CN" w:bidi="ar-SA"/>
    </w:rPr>
  </w:style>
  <w:style w:type="paragraph" w:styleId="af5">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孙普文字"/>
    <w:basedOn w:val="a"/>
    <w:link w:val="af4"/>
    <w:qFormat/>
    <w:rPr>
      <w:rFonts w:ascii="宋体" w:hAnsi="Courier New"/>
      <w:szCs w:val="20"/>
    </w:rPr>
  </w:style>
  <w:style w:type="character" w:customStyle="1" w:styleId="af6">
    <w:name w:val="列表段落 字符"/>
    <w:link w:val="af7"/>
    <w:uiPriority w:val="1"/>
    <w:rPr>
      <w:rFonts w:ascii="Calibri" w:hAnsi="Calibri"/>
      <w:kern w:val="2"/>
      <w:sz w:val="21"/>
      <w:szCs w:val="22"/>
    </w:rPr>
  </w:style>
  <w:style w:type="paragraph" w:styleId="af7">
    <w:name w:val="List Paragraph"/>
    <w:basedOn w:val="a"/>
    <w:link w:val="af6"/>
    <w:uiPriority w:val="1"/>
    <w:qFormat/>
    <w:pPr>
      <w:ind w:firstLineChars="200" w:firstLine="420"/>
    </w:pPr>
    <w:rPr>
      <w:szCs w:val="22"/>
    </w:rPr>
  </w:style>
  <w:style w:type="character" w:customStyle="1" w:styleId="content1">
    <w:name w:val="content1"/>
    <w:rPr>
      <w:sz w:val="14"/>
      <w:szCs w:val="14"/>
    </w:rPr>
  </w:style>
  <w:style w:type="character" w:customStyle="1" w:styleId="af8">
    <w:name w:val="文档结构图 字符"/>
    <w:link w:val="af9"/>
    <w:locked/>
    <w:rPr>
      <w:kern w:val="2"/>
      <w:sz w:val="21"/>
      <w:szCs w:val="24"/>
      <w:shd w:val="clear" w:color="auto" w:fill="000080"/>
    </w:rPr>
  </w:style>
  <w:style w:type="paragraph" w:styleId="af9">
    <w:name w:val="Document Map"/>
    <w:basedOn w:val="a"/>
    <w:link w:val="af8"/>
    <w:semiHidden/>
    <w:pPr>
      <w:shd w:val="clear" w:color="auto" w:fill="000080"/>
    </w:pPr>
  </w:style>
  <w:style w:type="character" w:customStyle="1" w:styleId="afa">
    <w:name w:val="??????"/>
    <w:rPr>
      <w:sz w:val="20"/>
    </w:rPr>
  </w:style>
  <w:style w:type="character" w:customStyle="1" w:styleId="newscontent">
    <w:name w:val="newscontent"/>
    <w:basedOn w:val="a1"/>
  </w:style>
  <w:style w:type="character" w:customStyle="1" w:styleId="afb">
    <w:name w:val="批注框文本 字符"/>
    <w:link w:val="afc"/>
    <w:uiPriority w:val="99"/>
    <w:locked/>
    <w:rPr>
      <w:kern w:val="2"/>
      <w:sz w:val="18"/>
      <w:szCs w:val="18"/>
    </w:rPr>
  </w:style>
  <w:style w:type="paragraph" w:styleId="afc">
    <w:name w:val="Balloon Text"/>
    <w:basedOn w:val="a"/>
    <w:link w:val="afb"/>
    <w:rPr>
      <w:sz w:val="18"/>
      <w:szCs w:val="18"/>
    </w:rPr>
  </w:style>
  <w:style w:type="character" w:customStyle="1" w:styleId="pointnormal1">
    <w:name w:val="point_normal1"/>
    <w:rPr>
      <w:rFonts w:ascii="Arial" w:hAnsi="Arial" w:cs="Arial" w:hint="default"/>
      <w:sz w:val="18"/>
      <w:szCs w:val="18"/>
    </w:rPr>
  </w:style>
  <w:style w:type="character" w:customStyle="1" w:styleId="SalesGuide2Char">
    <w:name w:val="Sales Guide 2 Char"/>
    <w:rPr>
      <w:rFonts w:ascii="Arial,Bold" w:eastAsia="黑体" w:hAnsi="Arial,Bold" w:cs="Arial,Bold"/>
      <w:sz w:val="24"/>
      <w:szCs w:val="21"/>
      <w:lang w:val="en-US" w:eastAsia="zh-CN" w:bidi="ar-SA"/>
    </w:rPr>
  </w:style>
  <w:style w:type="character" w:customStyle="1" w:styleId="apple-style-span">
    <w:name w:val="apple-style-span"/>
    <w:basedOn w:val="a1"/>
  </w:style>
  <w:style w:type="character" w:customStyle="1" w:styleId="xh">
    <w:name w:val="xh"/>
    <w:basedOn w:val="a1"/>
  </w:style>
  <w:style w:type="character" w:customStyle="1" w:styleId="afd">
    <w:name w:val="正文缩进 字符"/>
    <w:rPr>
      <w:rFonts w:ascii="宋体"/>
      <w:sz w:val="24"/>
    </w:rPr>
  </w:style>
  <w:style w:type="character" w:customStyle="1" w:styleId="9Char">
    <w:name w:val="标题 9 Char"/>
    <w:qFormat/>
    <w:rPr>
      <w:rFonts w:ascii="Cambria" w:eastAsia="宋体" w:hAnsi="Cambria"/>
      <w:sz w:val="21"/>
    </w:rPr>
  </w:style>
  <w:style w:type="paragraph" w:customStyle="1" w:styleId="21">
    <w:name w:val="正文首行缩进2字符"/>
    <w:basedOn w:val="a"/>
    <w:pPr>
      <w:adjustRightInd w:val="0"/>
      <w:snapToGrid w:val="0"/>
      <w:spacing w:after="120" w:line="360" w:lineRule="auto"/>
      <w:ind w:firstLineChars="200" w:firstLine="200"/>
      <w:jc w:val="left"/>
    </w:pPr>
    <w:rPr>
      <w:rFonts w:ascii="Arial" w:eastAsia="仿宋_GB2312" w:hAnsi="Arial"/>
      <w:bCs/>
      <w:sz w:val="24"/>
    </w:rPr>
  </w:style>
  <w:style w:type="paragraph" w:styleId="31">
    <w:name w:val="List Bullet 3"/>
    <w:basedOn w:val="a"/>
    <w:pPr>
      <w:tabs>
        <w:tab w:val="left" w:pos="1497"/>
      </w:tabs>
      <w:spacing w:line="360" w:lineRule="auto"/>
      <w:ind w:left="1497" w:hanging="374"/>
    </w:pPr>
  </w:style>
  <w:style w:type="paragraph" w:customStyle="1" w:styleId="NAPNormal">
    <w:name w:val="NAP Normal"/>
    <w:basedOn w:val="a"/>
    <w:pPr>
      <w:framePr w:hSpace="187" w:vSpace="187" w:wrap="around" w:hAnchor="text" w:y="1"/>
      <w:spacing w:line="240" w:lineRule="exact"/>
    </w:pPr>
    <w:rPr>
      <w:kern w:val="0"/>
      <w:sz w:val="22"/>
      <w:szCs w:val="20"/>
    </w:rPr>
  </w:style>
  <w:style w:type="paragraph" w:customStyle="1" w:styleId="Product-BingLie">
    <w:name w:val="Product-BingLie"/>
    <w:basedOn w:val="a"/>
    <w:pPr>
      <w:widowControl/>
      <w:spacing w:beforeLines="10" w:before="24" w:afterLines="10" w:after="24" w:line="288" w:lineRule="auto"/>
      <w:ind w:leftChars="300" w:left="947" w:hanging="227"/>
      <w:jc w:val="left"/>
    </w:pPr>
    <w:rPr>
      <w:kern w:val="0"/>
      <w:sz w:val="24"/>
    </w:rPr>
  </w:style>
  <w:style w:type="paragraph" w:customStyle="1" w:styleId="CharCharCharCharCharChar">
    <w:name w:val="Char Char Char Char Char Char"/>
    <w:basedOn w:val="af9"/>
    <w:rPr>
      <w:rFonts w:ascii="Tahoma" w:hAnsi="Tahoma"/>
      <w:sz w:val="24"/>
    </w:rPr>
  </w:style>
  <w:style w:type="paragraph" w:styleId="TOC2">
    <w:name w:val="toc 2"/>
    <w:basedOn w:val="a"/>
    <w:next w:val="a"/>
    <w:uiPriority w:val="39"/>
    <w:pPr>
      <w:tabs>
        <w:tab w:val="right" w:leader="dot" w:pos="8460"/>
      </w:tabs>
      <w:ind w:leftChars="200" w:left="420"/>
    </w:pPr>
  </w:style>
  <w:style w:type="paragraph" w:customStyle="1" w:styleId="22">
    <w:name w:val="????2"/>
    <w:basedOn w:val="afe"/>
    <w:pPr>
      <w:jc w:val="left"/>
    </w:pPr>
    <w:rPr>
      <w:i/>
      <w:kern w:val="0"/>
      <w:sz w:val="14"/>
    </w:rPr>
  </w:style>
  <w:style w:type="paragraph" w:customStyle="1" w:styleId="afe">
    <w:name w:val="??"/>
    <w:pPr>
      <w:widowControl w:val="0"/>
      <w:overflowPunct w:val="0"/>
      <w:autoSpaceDE w:val="0"/>
      <w:autoSpaceDN w:val="0"/>
      <w:adjustRightInd w:val="0"/>
      <w:jc w:val="both"/>
      <w:textAlignment w:val="baseline"/>
    </w:pPr>
    <w:rPr>
      <w:kern w:val="2"/>
      <w:sz w:val="21"/>
      <w:lang w:eastAsia="en-US"/>
    </w:rPr>
  </w:style>
  <w:style w:type="paragraph" w:customStyle="1" w:styleId="ImportantTitle">
    <w:name w:val="Important Title"/>
    <w:basedOn w:val="aff"/>
    <w:pPr>
      <w:widowControl/>
      <w:tabs>
        <w:tab w:val="clear" w:pos="567"/>
      </w:tabs>
      <w:spacing w:beforeLines="10" w:before="24" w:afterLines="10" w:after="24" w:line="360" w:lineRule="auto"/>
      <w:ind w:leftChars="200" w:left="480" w:firstLineChars="200" w:firstLine="482"/>
    </w:pPr>
    <w:rPr>
      <w:rFonts w:ascii="Times New Roman" w:hAnsi="Times New Roman"/>
      <w:b/>
      <w:kern w:val="0"/>
    </w:rPr>
  </w:style>
  <w:style w:type="paragraph" w:styleId="aff">
    <w:name w:val="Body Text"/>
    <w:basedOn w:val="a"/>
    <w:link w:val="aff0"/>
    <w:uiPriority w:val="1"/>
    <w:qFormat/>
    <w:pPr>
      <w:tabs>
        <w:tab w:val="left" w:pos="567"/>
      </w:tabs>
      <w:spacing w:before="120" w:line="22" w:lineRule="atLeast"/>
    </w:pPr>
    <w:rPr>
      <w:rFonts w:ascii="宋体" w:hAnsi="宋体"/>
      <w:sz w:val="24"/>
    </w:rPr>
  </w:style>
  <w:style w:type="paragraph" w:styleId="aff1">
    <w:name w:val="Normal (Web)"/>
    <w:basedOn w:val="a"/>
    <w:qFormat/>
    <w:rPr>
      <w:sz w:val="24"/>
    </w:rPr>
  </w:style>
  <w:style w:type="paragraph" w:customStyle="1" w:styleId="Birdseed">
    <w:name w:val="Birdseed"/>
    <w:basedOn w:val="a"/>
    <w:pPr>
      <w:widowControl/>
      <w:jc w:val="left"/>
    </w:pPr>
    <w:rPr>
      <w:rFonts w:ascii="Palatino Linotype" w:hAnsi="Palatino Linotype"/>
      <w:kern w:val="0"/>
      <w:sz w:val="18"/>
      <w:szCs w:val="20"/>
    </w:rPr>
  </w:style>
  <w:style w:type="paragraph" w:customStyle="1" w:styleId="Bulletnormal1stlevelFEICompany">
    <w:name w:val="Bullet normal 1st level FEI Company"/>
    <w:basedOn w:val="a"/>
    <w:pPr>
      <w:widowControl/>
      <w:tabs>
        <w:tab w:val="left" w:pos="360"/>
      </w:tabs>
      <w:spacing w:line="280" w:lineRule="atLeast"/>
      <w:jc w:val="left"/>
    </w:pPr>
    <w:rPr>
      <w:rFonts w:ascii="Arial" w:hAnsi="Arial"/>
      <w:kern w:val="0"/>
      <w:sz w:val="16"/>
      <w:szCs w:val="20"/>
      <w:lang w:val="en-GB" w:eastAsia="en-US"/>
    </w:rPr>
  </w:style>
  <w:style w:type="paragraph" w:styleId="TOC8">
    <w:name w:val="toc 8"/>
    <w:basedOn w:val="a"/>
    <w:next w:val="a"/>
    <w:unhideWhenUsed/>
    <w:pPr>
      <w:ind w:leftChars="1400" w:left="2940"/>
    </w:pPr>
    <w:rPr>
      <w:szCs w:val="22"/>
    </w:rPr>
  </w:style>
  <w:style w:type="paragraph" w:styleId="23">
    <w:name w:val="List Bullet 2"/>
    <w:basedOn w:val="a"/>
    <w:pPr>
      <w:widowControl/>
      <w:tabs>
        <w:tab w:val="left" w:pos="780"/>
      </w:tabs>
      <w:ind w:left="780" w:hanging="360"/>
      <w:jc w:val="left"/>
    </w:pPr>
    <w:rPr>
      <w:kern w:val="0"/>
      <w:sz w:val="24"/>
    </w:rPr>
  </w:style>
  <w:style w:type="paragraph" w:customStyle="1" w:styleId="13">
    <w:name w:val="??????1"/>
    <w:basedOn w:val="afe"/>
    <w:pPr>
      <w:ind w:left="720"/>
      <w:jc w:val="left"/>
    </w:pPr>
    <w:rPr>
      <w:kern w:val="0"/>
      <w:sz w:val="22"/>
    </w:rPr>
  </w:style>
  <w:style w:type="paragraph" w:customStyle="1" w:styleId="aff2">
    <w:name w:val="文档正文"/>
    <w:basedOn w:val="a"/>
    <w:pPr>
      <w:adjustRightInd w:val="0"/>
      <w:spacing w:afterLines="50" w:after="156" w:line="480" w:lineRule="atLeast"/>
      <w:ind w:firstLineChars="225" w:firstLine="567"/>
      <w:textAlignment w:val="baseline"/>
    </w:pPr>
    <w:rPr>
      <w:rFonts w:ascii="长城仿宋" w:hAnsi="宋体"/>
      <w:kern w:val="0"/>
      <w:sz w:val="28"/>
      <w:szCs w:val="20"/>
    </w:rPr>
  </w:style>
  <w:style w:type="paragraph" w:styleId="aff3">
    <w:name w:val="List Bullet"/>
    <w:basedOn w:val="a"/>
    <w:pPr>
      <w:tabs>
        <w:tab w:val="left" w:pos="420"/>
        <w:tab w:val="left" w:pos="1260"/>
      </w:tabs>
      <w:spacing w:after="120" w:line="360" w:lineRule="auto"/>
      <w:ind w:left="420" w:hanging="420"/>
    </w:pPr>
    <w:rPr>
      <w:spacing w:val="20"/>
      <w:szCs w:val="20"/>
    </w:rPr>
  </w:style>
  <w:style w:type="paragraph" w:customStyle="1" w:styleId="1CharCharCharChar">
    <w:name w:val="1 Char Char Char Char"/>
    <w:basedOn w:val="a"/>
    <w:rPr>
      <w:rFonts w:ascii="Tahoma" w:hAnsi="Tahoma"/>
      <w:sz w:val="24"/>
      <w:szCs w:val="20"/>
    </w:rPr>
  </w:style>
  <w:style w:type="paragraph" w:styleId="24">
    <w:name w:val="Body Text First Indent 2"/>
    <w:basedOn w:val="aff4"/>
    <w:link w:val="25"/>
    <w:pPr>
      <w:spacing w:after="120"/>
      <w:ind w:firstLineChars="200" w:firstLine="200"/>
    </w:pPr>
  </w:style>
  <w:style w:type="paragraph" w:styleId="aff4">
    <w:name w:val="Body Text Indent"/>
    <w:basedOn w:val="a"/>
    <w:link w:val="aff5"/>
    <w:pPr>
      <w:spacing w:line="360" w:lineRule="auto"/>
      <w:ind w:firstLine="570"/>
    </w:pPr>
    <w:rPr>
      <w:sz w:val="24"/>
    </w:rPr>
  </w:style>
  <w:style w:type="character" w:customStyle="1" w:styleId="aff5">
    <w:name w:val="正文文本缩进 字符"/>
    <w:link w:val="aff4"/>
    <w:rPr>
      <w:kern w:val="2"/>
      <w:sz w:val="24"/>
      <w:szCs w:val="24"/>
    </w:rPr>
  </w:style>
  <w:style w:type="paragraph" w:customStyle="1" w:styleId="14">
    <w:name w:val="列出段落1"/>
    <w:basedOn w:val="a"/>
    <w:qFormat/>
    <w:pPr>
      <w:ind w:firstLineChars="200" w:firstLine="420"/>
    </w:pPr>
  </w:style>
  <w:style w:type="paragraph" w:styleId="aff6">
    <w:name w:val="caption"/>
    <w:basedOn w:val="a"/>
    <w:next w:val="a"/>
    <w:qFormat/>
    <w:pPr>
      <w:widowControl/>
      <w:spacing w:after="120"/>
      <w:jc w:val="center"/>
    </w:pPr>
    <w:rPr>
      <w:rFonts w:ascii="Arial" w:hAnsi="Arial"/>
      <w:b/>
      <w:bCs/>
      <w:i/>
      <w:kern w:val="0"/>
      <w:sz w:val="20"/>
      <w:szCs w:val="20"/>
      <w:lang w:eastAsia="en-US"/>
    </w:rPr>
  </w:style>
  <w:style w:type="paragraph" w:styleId="aff7">
    <w:name w:val="Body Text First Indent"/>
    <w:basedOn w:val="aff"/>
    <w:link w:val="aff8"/>
    <w:pPr>
      <w:widowControl/>
      <w:tabs>
        <w:tab w:val="clear" w:pos="567"/>
      </w:tabs>
      <w:spacing w:before="0" w:after="120" w:line="360" w:lineRule="auto"/>
      <w:ind w:firstLineChars="200" w:firstLine="480"/>
      <w:jc w:val="left"/>
    </w:pPr>
    <w:rPr>
      <w:kern w:val="0"/>
    </w:rPr>
  </w:style>
  <w:style w:type="paragraph" w:customStyle="1" w:styleId="NormalBullets">
    <w:name w:val="Normal Bullets"/>
    <w:basedOn w:val="a"/>
    <w:pPr>
      <w:widowControl/>
      <w:tabs>
        <w:tab w:val="left" w:pos="600"/>
      </w:tabs>
      <w:spacing w:after="120"/>
      <w:ind w:left="2520" w:hanging="600"/>
      <w:jc w:val="left"/>
    </w:pPr>
    <w:rPr>
      <w:rFonts w:ascii="Palatino" w:hAnsi="Palatino"/>
      <w:kern w:val="0"/>
      <w:sz w:val="20"/>
      <w:lang w:eastAsia="en-US"/>
    </w:rPr>
  </w:style>
  <w:style w:type="paragraph" w:customStyle="1" w:styleId="CharChar1">
    <w:name w:val="Char Char1"/>
    <w:basedOn w:val="af9"/>
    <w:rPr>
      <w:rFonts w:ascii="Tahoma" w:hAnsi="Tahoma"/>
      <w:sz w:val="24"/>
    </w:rPr>
  </w:style>
  <w:style w:type="paragraph" w:customStyle="1" w:styleId="Style24">
    <w:name w:val="_Style 24"/>
    <w:basedOn w:val="a"/>
    <w:next w:val="a"/>
  </w:style>
  <w:style w:type="paragraph" w:customStyle="1" w:styleId="text">
    <w:name w:val="text"/>
    <w:basedOn w:val="a"/>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paragraph" w:styleId="aff9">
    <w:name w:val="No Spacing"/>
    <w:link w:val="affa"/>
    <w:uiPriority w:val="99"/>
    <w:qFormat/>
    <w:pPr>
      <w:widowControl w:val="0"/>
      <w:jc w:val="both"/>
    </w:pPr>
    <w:rPr>
      <w:kern w:val="2"/>
      <w:sz w:val="21"/>
      <w:szCs w:val="21"/>
    </w:rPr>
  </w:style>
  <w:style w:type="paragraph" w:styleId="32">
    <w:name w:val="Body Text Indent 3"/>
    <w:basedOn w:val="a"/>
    <w:link w:val="33"/>
    <w:pPr>
      <w:autoSpaceDE w:val="0"/>
      <w:autoSpaceDN w:val="0"/>
      <w:adjustRightInd w:val="0"/>
      <w:spacing w:before="120" w:line="22" w:lineRule="atLeast"/>
      <w:ind w:left="720" w:firstLine="480"/>
      <w:jc w:val="left"/>
    </w:pPr>
    <w:rPr>
      <w:rFonts w:ascii="宋体"/>
      <w:kern w:val="0"/>
      <w:sz w:val="24"/>
      <w:szCs w:val="20"/>
    </w:rPr>
  </w:style>
  <w:style w:type="paragraph" w:customStyle="1" w:styleId="Default">
    <w:name w:val="Default"/>
    <w:pPr>
      <w:autoSpaceDE w:val="0"/>
      <w:autoSpaceDN w:val="0"/>
      <w:adjustRightInd w:val="0"/>
    </w:pPr>
    <w:rPr>
      <w:rFonts w:ascii="黑体" w:eastAsia="黑体"/>
      <w:lang w:eastAsia="en-US"/>
    </w:rPr>
  </w:style>
  <w:style w:type="paragraph" w:styleId="TOC4">
    <w:name w:val="toc 4"/>
    <w:basedOn w:val="a"/>
    <w:next w:val="a"/>
    <w:unhideWhenUsed/>
    <w:pPr>
      <w:ind w:leftChars="600" w:left="1260"/>
    </w:pPr>
    <w:rPr>
      <w:szCs w:val="22"/>
    </w:rPr>
  </w:style>
  <w:style w:type="paragraph" w:customStyle="1" w:styleId="SubBullets">
    <w:name w:val="Sub Bullets"/>
    <w:basedOn w:val="NormalBullets"/>
    <w:pPr>
      <w:tabs>
        <w:tab w:val="left" w:pos="643"/>
        <w:tab w:val="left" w:pos="1740"/>
        <w:tab w:val="left" w:pos="3240"/>
      </w:tabs>
      <w:spacing w:after="0"/>
      <w:ind w:left="2880" w:hanging="420"/>
    </w:pPr>
    <w:rPr>
      <w:rFonts w:ascii="Palatino Linotype" w:hAnsi="Palatino Linotype"/>
    </w:rPr>
  </w:style>
  <w:style w:type="paragraph" w:styleId="TOC7">
    <w:name w:val="toc 7"/>
    <w:basedOn w:val="a"/>
    <w:next w:val="a"/>
    <w:unhideWhenUsed/>
    <w:pPr>
      <w:ind w:leftChars="1200" w:left="2520"/>
    </w:pPr>
    <w:rPr>
      <w:szCs w:val="22"/>
    </w:rPr>
  </w:style>
  <w:style w:type="paragraph" w:customStyle="1" w:styleId="BodyBullet2">
    <w:name w:val="Body Bullet 2"/>
    <w:basedOn w:val="a"/>
    <w:pPr>
      <w:widowControl/>
      <w:tabs>
        <w:tab w:val="left" w:pos="480"/>
      </w:tabs>
      <w:spacing w:after="60" w:line="280" w:lineRule="atLeast"/>
      <w:ind w:left="480" w:hanging="480"/>
      <w:jc w:val="left"/>
    </w:pPr>
    <w:rPr>
      <w:rFonts w:eastAsia="Times New Roman"/>
      <w:kern w:val="0"/>
      <w:sz w:val="24"/>
      <w:szCs w:val="20"/>
      <w:lang w:eastAsia="en-US"/>
    </w:rPr>
  </w:style>
  <w:style w:type="paragraph" w:styleId="TOC3">
    <w:name w:val="toc 3"/>
    <w:basedOn w:val="a"/>
    <w:next w:val="a"/>
    <w:pPr>
      <w:tabs>
        <w:tab w:val="left" w:pos="1260"/>
        <w:tab w:val="right" w:leader="dot" w:pos="8460"/>
      </w:tabs>
      <w:ind w:leftChars="400" w:left="840"/>
    </w:pPr>
  </w:style>
  <w:style w:type="paragraph" w:customStyle="1" w:styleId="Style25">
    <w:name w:val="_Style 25"/>
    <w:basedOn w:val="a"/>
    <w:next w:val="af5"/>
    <w:rPr>
      <w:rFonts w:ascii="宋体" w:hAnsi="Courier New"/>
      <w:szCs w:val="20"/>
    </w:rPr>
  </w:style>
  <w:style w:type="paragraph" w:styleId="34">
    <w:name w:val="List 3"/>
    <w:basedOn w:val="a"/>
    <w:pPr>
      <w:tabs>
        <w:tab w:val="left" w:pos="420"/>
      </w:tabs>
      <w:spacing w:line="360" w:lineRule="auto"/>
      <w:ind w:left="420" w:hanging="420"/>
      <w:jc w:val="left"/>
    </w:pPr>
    <w:rPr>
      <w:sz w:val="24"/>
    </w:rPr>
  </w:style>
  <w:style w:type="paragraph" w:customStyle="1" w:styleId="BodyBullet1">
    <w:name w:val="Body Bullet 1"/>
    <w:basedOn w:val="a"/>
    <w:pPr>
      <w:widowControl/>
      <w:tabs>
        <w:tab w:val="left" w:pos="1680"/>
      </w:tabs>
      <w:spacing w:after="60" w:line="280" w:lineRule="atLeast"/>
      <w:ind w:left="1680" w:hanging="1140"/>
      <w:jc w:val="left"/>
    </w:pPr>
    <w:rPr>
      <w:rFonts w:eastAsia="Times New Roman"/>
      <w:kern w:val="0"/>
      <w:sz w:val="24"/>
      <w:szCs w:val="20"/>
      <w:lang w:eastAsia="en-US"/>
    </w:rPr>
  </w:style>
  <w:style w:type="paragraph" w:styleId="26">
    <w:name w:val="Body Text Indent 2"/>
    <w:basedOn w:val="a"/>
    <w:link w:val="27"/>
    <w:pPr>
      <w:ind w:firstLineChars="200" w:firstLine="480"/>
    </w:pPr>
    <w:rPr>
      <w:rFonts w:ascii="仿宋_GB2312" w:eastAsia="仿宋_GB2312"/>
      <w:sz w:val="24"/>
    </w:rPr>
  </w:style>
  <w:style w:type="paragraph" w:styleId="TOC6">
    <w:name w:val="toc 6"/>
    <w:basedOn w:val="a"/>
    <w:next w:val="a"/>
    <w:unhideWhenUsed/>
    <w:pPr>
      <w:ind w:leftChars="1000" w:left="2100"/>
    </w:pPr>
    <w:rPr>
      <w:szCs w:val="22"/>
    </w:rPr>
  </w:style>
  <w:style w:type="paragraph" w:styleId="28">
    <w:name w:val="Body Text 2"/>
    <w:basedOn w:val="a"/>
    <w:link w:val="29"/>
    <w:pPr>
      <w:widowControl/>
      <w:spacing w:after="120"/>
      <w:jc w:val="left"/>
    </w:pPr>
    <w:rPr>
      <w:rFonts w:ascii="Helvetica-Light" w:hAnsi="Helvetica-Light"/>
      <w:i/>
      <w:iCs/>
      <w:kern w:val="0"/>
      <w:sz w:val="20"/>
      <w:lang w:eastAsia="en-US"/>
    </w:rPr>
  </w:style>
  <w:style w:type="paragraph" w:styleId="TOC1">
    <w:name w:val="toc 1"/>
    <w:basedOn w:val="a"/>
    <w:next w:val="a"/>
    <w:uiPriority w:val="39"/>
    <w:pPr>
      <w:tabs>
        <w:tab w:val="right" w:leader="dot" w:pos="8460"/>
      </w:tabs>
      <w:spacing w:before="120" w:after="120"/>
      <w:ind w:rightChars="-25" w:right="-53"/>
      <w:jc w:val="left"/>
    </w:pPr>
    <w:rPr>
      <w:rFonts w:ascii="宋体" w:hAnsi="宋体"/>
    </w:rPr>
  </w:style>
  <w:style w:type="paragraph" w:customStyle="1" w:styleId="TableTextTitle">
    <w:name w:val="Table Text/Title"/>
    <w:basedOn w:val="a"/>
    <w:pPr>
      <w:widowControl/>
      <w:jc w:val="left"/>
    </w:pPr>
    <w:rPr>
      <w:rFonts w:ascii="Arial Narrow" w:hAnsi="Arial Narrow"/>
      <w:b/>
      <w:kern w:val="0"/>
      <w:sz w:val="20"/>
      <w:szCs w:val="20"/>
      <w:lang w:eastAsia="en-US"/>
    </w:rPr>
  </w:style>
  <w:style w:type="paragraph" w:styleId="TOC5">
    <w:name w:val="toc 5"/>
    <w:basedOn w:val="a"/>
    <w:next w:val="a"/>
    <w:unhideWhenUsed/>
    <w:pPr>
      <w:ind w:leftChars="800" w:left="1680"/>
    </w:pPr>
    <w:rPr>
      <w:szCs w:val="22"/>
    </w:rPr>
  </w:style>
  <w:style w:type="paragraph" w:customStyle="1" w:styleId="SalesGuide">
    <w:name w:val="Sales Guide"/>
    <w:basedOn w:val="1"/>
    <w:next w:val="2"/>
    <w:pPr>
      <w:spacing w:before="340" w:after="330" w:line="360" w:lineRule="auto"/>
      <w:jc w:val="left"/>
    </w:pPr>
    <w:rPr>
      <w:rFonts w:ascii="Arial" w:hAnsi="Arial" w:cs="Arial"/>
      <w:bCs/>
      <w:color w:val="000000"/>
      <w:kern w:val="0"/>
      <w:sz w:val="30"/>
      <w:szCs w:val="21"/>
    </w:rPr>
  </w:style>
  <w:style w:type="paragraph" w:styleId="15">
    <w:name w:val="index 1"/>
    <w:basedOn w:val="a"/>
    <w:next w:val="a"/>
    <w:semiHidden/>
    <w:rPr>
      <w:szCs w:val="20"/>
    </w:rPr>
  </w:style>
  <w:style w:type="paragraph" w:customStyle="1" w:styleId="g111-4">
    <w:name w:val="g 1.1(1)-4"/>
    <w:basedOn w:val="a"/>
    <w:pPr>
      <w:tabs>
        <w:tab w:val="right" w:pos="839"/>
        <w:tab w:val="left" w:pos="1021"/>
        <w:tab w:val="left" w:pos="4536"/>
      </w:tabs>
      <w:adjustRightInd w:val="0"/>
      <w:spacing w:after="80" w:line="326" w:lineRule="atLeast"/>
      <w:ind w:left="1021" w:hanging="1021"/>
      <w:textAlignment w:val="baseline"/>
    </w:pPr>
    <w:rPr>
      <w:rFonts w:eastAsia="MS Mincho"/>
      <w:kern w:val="0"/>
      <w:sz w:val="19"/>
      <w:szCs w:val="20"/>
      <w:lang w:eastAsia="ja-JP"/>
    </w:rPr>
  </w:style>
  <w:style w:type="paragraph" w:styleId="TOC9">
    <w:name w:val="toc 9"/>
    <w:basedOn w:val="a"/>
    <w:next w:val="a"/>
    <w:unhideWhenUsed/>
    <w:pPr>
      <w:ind w:leftChars="1600" w:left="3360"/>
    </w:pPr>
    <w:rPr>
      <w:szCs w:val="22"/>
    </w:rPr>
  </w:style>
  <w:style w:type="paragraph" w:customStyle="1" w:styleId="CM18">
    <w:name w:val="CM18"/>
    <w:basedOn w:val="Default"/>
    <w:next w:val="Default"/>
    <w:pPr>
      <w:widowControl w:val="0"/>
      <w:spacing w:after="78"/>
    </w:pPr>
    <w:rPr>
      <w:rFonts w:ascii="EGG Eurostile" w:eastAsia="EGG Eurostile"/>
      <w:sz w:val="24"/>
      <w:szCs w:val="24"/>
      <w:lang w:eastAsia="zh-CN"/>
    </w:rPr>
  </w:style>
  <w:style w:type="paragraph" w:customStyle="1" w:styleId="affb">
    <w:name w:val="自由格式"/>
    <w:rPr>
      <w:rFonts w:ascii="Helvetica" w:eastAsia="ヒラギノ角ゴ Pro W3" w:hAnsi="Helvetica"/>
      <w:color w:val="000000"/>
      <w:sz w:val="24"/>
    </w:rPr>
  </w:style>
  <w:style w:type="paragraph" w:styleId="affc">
    <w:name w:val="Date"/>
    <w:basedOn w:val="a"/>
    <w:next w:val="a"/>
    <w:link w:val="affd"/>
    <w:pPr>
      <w:ind w:leftChars="2500" w:left="100"/>
    </w:pPr>
    <w:rPr>
      <w:rFonts w:ascii="仿宋_GB2312" w:eastAsia="仿宋_GB2312" w:hAnsi="宋体"/>
      <w:color w:val="000000"/>
      <w:sz w:val="24"/>
    </w:rPr>
  </w:style>
  <w:style w:type="paragraph" w:customStyle="1" w:styleId="Pa0">
    <w:name w:val="Pa0"/>
    <w:basedOn w:val="Default"/>
    <w:next w:val="Default"/>
    <w:uiPriority w:val="99"/>
    <w:pPr>
      <w:widowControl w:val="0"/>
      <w:spacing w:line="241" w:lineRule="auto"/>
    </w:pPr>
    <w:rPr>
      <w:rFonts w:ascii="EtGsHeiBold" w:eastAsia="EtGsHeiBold"/>
      <w:sz w:val="24"/>
      <w:szCs w:val="24"/>
      <w:lang w:eastAsia="zh-CN"/>
    </w:rPr>
  </w:style>
  <w:style w:type="paragraph" w:customStyle="1" w:styleId="35">
    <w:name w:val="????3"/>
    <w:basedOn w:val="afe"/>
    <w:pPr>
      <w:jc w:val="left"/>
    </w:pPr>
    <w:rPr>
      <w:rFonts w:ascii="Arial" w:hAnsi="Arial"/>
      <w:b/>
      <w:color w:val="0000FF"/>
      <w:kern w:val="0"/>
      <w:sz w:val="28"/>
    </w:rPr>
  </w:style>
  <w:style w:type="paragraph" w:customStyle="1" w:styleId="SectionHeading1">
    <w:name w:val="Section Heading 1"/>
    <w:basedOn w:val="a"/>
    <w:pPr>
      <w:framePr w:hSpace="187" w:vSpace="187" w:wrap="around" w:hAnchor="text" w:y="1"/>
      <w:pBdr>
        <w:bottom w:val="single" w:sz="12" w:space="1" w:color="auto"/>
        <w:between w:val="single" w:sz="12" w:space="1" w:color="auto"/>
      </w:pBdr>
      <w:spacing w:after="58" w:line="360" w:lineRule="atLeast"/>
      <w:jc w:val="right"/>
    </w:pPr>
    <w:rPr>
      <w:b/>
      <w:caps/>
      <w:kern w:val="0"/>
      <w:sz w:val="28"/>
      <w:szCs w:val="20"/>
    </w:rPr>
  </w:style>
  <w:style w:type="paragraph" w:customStyle="1" w:styleId="affe">
    <w:name w:val="附图标题"/>
    <w:basedOn w:val="a"/>
    <w:next w:val="a0"/>
    <w:pPr>
      <w:keepNext/>
      <w:tabs>
        <w:tab w:val="left" w:pos="720"/>
      </w:tabs>
      <w:spacing w:afterLines="100" w:after="100"/>
      <w:ind w:left="420" w:hanging="420"/>
      <w:jc w:val="center"/>
    </w:pPr>
    <w:rPr>
      <w:rFonts w:ascii="Arial" w:eastAsia="黑体" w:hAnsi="Arial"/>
      <w:b/>
      <w:sz w:val="18"/>
    </w:rPr>
  </w:style>
  <w:style w:type="paragraph" w:customStyle="1" w:styleId="p0">
    <w:name w:val="p0"/>
    <w:basedOn w:val="a"/>
    <w:pPr>
      <w:widowControl/>
    </w:pPr>
    <w:rPr>
      <w:kern w:val="0"/>
      <w:szCs w:val="21"/>
    </w:rPr>
  </w:style>
  <w:style w:type="paragraph" w:customStyle="1" w:styleId="titlelevel1">
    <w:name w:val="title_level1"/>
    <w:basedOn w:val="a"/>
    <w:pPr>
      <w:widowControl/>
      <w:spacing w:before="100" w:beforeAutospacing="1" w:after="100" w:afterAutospacing="1"/>
      <w:jc w:val="left"/>
    </w:pPr>
    <w:rPr>
      <w:rFonts w:ascii="宋体"/>
      <w:color w:val="000000"/>
      <w:kern w:val="0"/>
      <w:sz w:val="24"/>
      <w:lang w:eastAsia="en-US"/>
    </w:rPr>
  </w:style>
  <w:style w:type="paragraph" w:customStyle="1" w:styleId="2a">
    <w:name w:val="列出段落2"/>
    <w:basedOn w:val="a"/>
    <w:pPr>
      <w:ind w:firstLineChars="200" w:firstLine="420"/>
    </w:pPr>
  </w:style>
  <w:style w:type="paragraph" w:customStyle="1" w:styleId="Product-Level1">
    <w:name w:val="Product-Level1"/>
    <w:basedOn w:val="a"/>
    <w:pPr>
      <w:widowControl/>
      <w:ind w:left="284"/>
      <w:jc w:val="left"/>
    </w:pPr>
    <w:rPr>
      <w:rFonts w:ascii="宋体" w:hAnsi="宋体"/>
      <w:b/>
      <w:kern w:val="0"/>
      <w:sz w:val="32"/>
    </w:rPr>
  </w:style>
  <w:style w:type="paragraph" w:customStyle="1" w:styleId="SalesGuide2">
    <w:name w:val="Sales Guide 2"/>
    <w:basedOn w:val="2"/>
    <w:next w:val="a"/>
    <w:pPr>
      <w:spacing w:before="240" w:after="240" w:line="360" w:lineRule="auto"/>
      <w:jc w:val="left"/>
    </w:pPr>
    <w:rPr>
      <w:rFonts w:ascii="Arial,Bold" w:hAnsi="Arial,Bold" w:cs="Arial,Bold"/>
      <w:b w:val="0"/>
      <w:sz w:val="24"/>
      <w:szCs w:val="21"/>
    </w:rPr>
  </w:style>
  <w:style w:type="paragraph" w:customStyle="1" w:styleId="XHBodyTextV1">
    <w:name w:val="XH BodyTextV1"/>
    <w:basedOn w:val="a"/>
    <w:pPr>
      <w:spacing w:line="360" w:lineRule="auto"/>
      <w:ind w:firstLineChars="200" w:firstLine="480"/>
    </w:pPr>
    <w:rPr>
      <w:rFonts w:ascii="宋体" w:hAnsi="宋体"/>
      <w:sz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rPr>
      <w:rFonts w:ascii="Tahoma" w:hAnsi="Tahoma"/>
      <w:sz w:val="24"/>
      <w:szCs w:val="20"/>
    </w:rPr>
  </w:style>
  <w:style w:type="paragraph" w:customStyle="1" w:styleId="standardtext2">
    <w:name w:val="standard text 2"/>
    <w:basedOn w:val="a"/>
    <w:pPr>
      <w:framePr w:hSpace="187" w:vSpace="187" w:wrap="around" w:hAnchor="text" w:y="1"/>
      <w:tabs>
        <w:tab w:val="left" w:pos="720"/>
      </w:tabs>
      <w:spacing w:line="300" w:lineRule="auto"/>
      <w:ind w:left="425"/>
    </w:pPr>
    <w:rPr>
      <w:rFonts w:ascii="Arial" w:hAnsi="Arial" w:cs="Arial"/>
      <w:kern w:val="0"/>
      <w:sz w:val="22"/>
      <w:szCs w:val="20"/>
    </w:rPr>
  </w:style>
  <w:style w:type="paragraph" w:customStyle="1" w:styleId="StyleNAPBullet">
    <w:name w:val="Style NAP Bullet + 楷体"/>
    <w:basedOn w:val="NAPBullet"/>
    <w:pPr>
      <w:framePr w:wrap="around"/>
    </w:pPr>
    <w:rPr>
      <w:rFonts w:ascii="楷体" w:eastAsia="楷体" w:hAnsi="楷体"/>
      <w:sz w:val="21"/>
    </w:rPr>
  </w:style>
  <w:style w:type="paragraph" w:customStyle="1" w:styleId="NAPBullet">
    <w:name w:val="NAP Bullet"/>
    <w:basedOn w:val="a"/>
    <w:pPr>
      <w:framePr w:hSpace="187" w:vSpace="187" w:wrap="around" w:hAnchor="text" w:y="1"/>
      <w:spacing w:line="240" w:lineRule="atLeast"/>
      <w:ind w:left="720" w:hanging="360"/>
    </w:pPr>
    <w:rPr>
      <w:kern w:val="0"/>
      <w:sz w:val="22"/>
      <w:szCs w:val="20"/>
    </w:rPr>
  </w:style>
  <w:style w:type="paragraph" w:customStyle="1" w:styleId="NAPIndent">
    <w:name w:val="NAP Indent"/>
    <w:basedOn w:val="NAPNormal"/>
    <w:pPr>
      <w:framePr w:wrap="around"/>
      <w:overflowPunct w:val="0"/>
      <w:autoSpaceDE w:val="0"/>
      <w:autoSpaceDN w:val="0"/>
      <w:adjustRightInd w:val="0"/>
      <w:ind w:left="720"/>
      <w:textAlignment w:val="baseline"/>
    </w:p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CharChar3">
    <w:name w:val="Char Char3"/>
    <w:basedOn w:val="a"/>
    <w:pPr>
      <w:snapToGrid w:val="0"/>
      <w:spacing w:line="300" w:lineRule="auto"/>
    </w:pPr>
  </w:style>
  <w:style w:type="paragraph" w:customStyle="1" w:styleId="Char">
    <w:name w:val="章正文 Char"/>
    <w:basedOn w:val="a"/>
    <w:pPr>
      <w:spacing w:afterLines="50" w:after="156" w:line="380" w:lineRule="exact"/>
      <w:ind w:firstLineChars="200" w:firstLine="504"/>
    </w:pPr>
    <w:rPr>
      <w:rFonts w:ascii="宋体" w:hAnsi="宋体"/>
      <w:spacing w:val="6"/>
      <w:sz w:val="24"/>
    </w:rPr>
  </w:style>
  <w:style w:type="paragraph" w:customStyle="1" w:styleId="h111">
    <w:name w:val="h 1.1(1)英語"/>
    <w:basedOn w:val="a"/>
    <w:pPr>
      <w:tabs>
        <w:tab w:val="right" w:pos="839"/>
        <w:tab w:val="left" w:pos="1021"/>
      </w:tabs>
      <w:adjustRightInd w:val="0"/>
      <w:spacing w:line="326" w:lineRule="atLeast"/>
      <w:ind w:left="1021" w:hanging="1021"/>
      <w:textAlignment w:val="baseline"/>
    </w:pPr>
    <w:rPr>
      <w:rFonts w:eastAsia="MS Mincho"/>
      <w:kern w:val="0"/>
      <w:sz w:val="22"/>
      <w:szCs w:val="20"/>
      <w:lang w:eastAsia="ja-JP"/>
    </w:rPr>
  </w:style>
  <w:style w:type="paragraph" w:customStyle="1" w:styleId="CharCharCharCharCharChar1CharCharCharChar">
    <w:name w:val="Char Char Char Char Char Char1 Char Char Char Char"/>
    <w:basedOn w:val="af9"/>
    <w:rPr>
      <w:rFonts w:ascii="Tahoma" w:hAnsi="Tahoma"/>
      <w:sz w:val="24"/>
    </w:rPr>
  </w:style>
  <w:style w:type="paragraph" w:customStyle="1" w:styleId="CharCharCharCharCharChar1CharCharChar">
    <w:name w:val="Char Char Char Char Char Char1 Char Char Char"/>
    <w:basedOn w:val="a"/>
    <w:rPr>
      <w:rFonts w:ascii="Tahoma" w:hAnsi="Tahoma"/>
      <w:sz w:val="24"/>
      <w:szCs w:val="20"/>
    </w:rPr>
  </w:style>
  <w:style w:type="paragraph" w:customStyle="1" w:styleId="Pa1">
    <w:name w:val="Pa1"/>
    <w:basedOn w:val="Default"/>
    <w:next w:val="Default"/>
    <w:pPr>
      <w:widowControl w:val="0"/>
      <w:spacing w:line="241" w:lineRule="auto"/>
    </w:pPr>
    <w:rPr>
      <w:rFonts w:ascii="EtGsHeiBold" w:eastAsia="EtGsHeiBold"/>
      <w:sz w:val="24"/>
      <w:szCs w:val="24"/>
      <w:lang w:eastAsia="zh-CN"/>
    </w:rPr>
  </w:style>
  <w:style w:type="paragraph" w:customStyle="1" w:styleId="Sourcetext">
    <w:name w:val="Sourcetext"/>
    <w:basedOn w:val="a"/>
    <w:pPr>
      <w:widowControl/>
      <w:spacing w:after="120"/>
      <w:ind w:left="2160"/>
      <w:jc w:val="left"/>
    </w:pPr>
    <w:rPr>
      <w:rFonts w:ascii="Book Antiqua" w:hAnsi="Book Antiqua"/>
      <w:kern w:val="0"/>
      <w:sz w:val="20"/>
      <w:szCs w:val="20"/>
      <w:lang w:eastAsia="en-US"/>
    </w:rPr>
  </w:style>
  <w:style w:type="paragraph" w:customStyle="1" w:styleId="SectionHeading2">
    <w:name w:val="Section Heading 2"/>
    <w:basedOn w:val="a"/>
    <w:pPr>
      <w:framePr w:hSpace="187" w:vSpace="187" w:wrap="around" w:hAnchor="text" w:y="1"/>
      <w:pBdr>
        <w:top w:val="single" w:sz="6" w:space="1" w:color="auto"/>
        <w:between w:val="single" w:sz="6" w:space="1" w:color="auto"/>
      </w:pBdr>
      <w:spacing w:before="72" w:line="600" w:lineRule="atLeast"/>
      <w:jc w:val="left"/>
    </w:pPr>
    <w:rPr>
      <w:b/>
      <w:caps/>
      <w:kern w:val="0"/>
      <w:sz w:val="24"/>
      <w:szCs w:val="20"/>
    </w:rPr>
  </w:style>
  <w:style w:type="paragraph" w:customStyle="1" w:styleId="description">
    <w:name w:val="description"/>
    <w:basedOn w:val="a"/>
    <w:pPr>
      <w:widowControl/>
      <w:autoSpaceDE w:val="0"/>
      <w:autoSpaceDN w:val="0"/>
      <w:ind w:left="720"/>
      <w:jc w:val="left"/>
    </w:pPr>
    <w:rPr>
      <w:rFonts w:ascii="Times" w:hAnsi="Times"/>
      <w:color w:val="000000"/>
      <w:kern w:val="0"/>
      <w:sz w:val="20"/>
      <w:lang w:eastAsia="en-US"/>
    </w:rPr>
  </w:style>
  <w:style w:type="paragraph" w:customStyle="1" w:styleId="NormalParagraphStyle">
    <w:name w:val="NormalParagraphStyle"/>
    <w:basedOn w:val="a"/>
    <w:qFormat/>
    <w:pPr>
      <w:autoSpaceDE w:val="0"/>
      <w:autoSpaceDN w:val="0"/>
      <w:adjustRightInd w:val="0"/>
      <w:spacing w:line="288" w:lineRule="auto"/>
      <w:textAlignment w:val="center"/>
    </w:pPr>
    <w:rPr>
      <w:rFonts w:ascii="宋体" w:hAnsi="Frutiger 55" w:cs="宋体"/>
      <w:color w:val="000000"/>
      <w:kern w:val="0"/>
      <w:sz w:val="24"/>
      <w:lang w:val="zh-CN"/>
    </w:rPr>
  </w:style>
  <w:style w:type="paragraph" w:customStyle="1" w:styleId="SectionHeading3">
    <w:name w:val="Section Heading 3"/>
    <w:basedOn w:val="afe"/>
    <w:pPr>
      <w:framePr w:hSpace="187" w:vSpace="187" w:wrap="around" w:hAnchor="text" w:y="1"/>
      <w:spacing w:line="360" w:lineRule="atLeast"/>
      <w:jc w:val="left"/>
    </w:pPr>
    <w:rPr>
      <w:b/>
      <w:caps/>
      <w:kern w:val="0"/>
      <w:sz w:val="20"/>
    </w:rPr>
  </w:style>
  <w:style w:type="paragraph" w:customStyle="1" w:styleId="Style22">
    <w:name w:val="_Style 22"/>
    <w:basedOn w:val="a"/>
    <w:next w:val="a"/>
    <w:rPr>
      <w:szCs w:val="20"/>
    </w:rPr>
  </w:style>
  <w:style w:type="paragraph" w:customStyle="1" w:styleId="16">
    <w:name w:val="样式1"/>
    <w:basedOn w:val="a"/>
    <w:link w:val="1Char0"/>
    <w:pPr>
      <w:adjustRightInd w:val="0"/>
      <w:spacing w:line="360" w:lineRule="auto"/>
      <w:ind w:firstLine="425"/>
      <w:textAlignment w:val="baseline"/>
    </w:pPr>
    <w:rPr>
      <w:rFonts w:ascii="宋体" w:hAnsi="宋体"/>
      <w:kern w:val="0"/>
    </w:rPr>
  </w:style>
  <w:style w:type="character" w:customStyle="1" w:styleId="1Char0">
    <w:name w:val="样式1 Char"/>
    <w:link w:val="16"/>
    <w:rPr>
      <w:rFonts w:ascii="宋体" w:hAnsi="宋体"/>
      <w:sz w:val="21"/>
      <w:szCs w:val="24"/>
    </w:rPr>
  </w:style>
  <w:style w:type="paragraph" w:customStyle="1" w:styleId="TableStyle2">
    <w:name w:val="Table Style 2"/>
    <w:rPr>
      <w:rFonts w:ascii="Helvetica" w:eastAsia="Helvetica" w:hAnsi="Helvetica" w:cs="Helvetica"/>
      <w:color w:val="000000"/>
    </w:rPr>
  </w:style>
  <w:style w:type="paragraph" w:customStyle="1" w:styleId="Char0">
    <w:name w:val="Char"/>
    <w:basedOn w:val="a"/>
    <w:pPr>
      <w:widowControl/>
      <w:tabs>
        <w:tab w:val="left" w:pos="1260"/>
        <w:tab w:val="left" w:pos="1620"/>
      </w:tabs>
      <w:spacing w:after="160" w:line="360" w:lineRule="auto"/>
      <w:ind w:left="1620"/>
      <w:jc w:val="left"/>
    </w:pPr>
    <w:rPr>
      <w:rFonts w:ascii="宋体" w:hAnsi="宋体"/>
      <w:b/>
      <w:kern w:val="0"/>
      <w:sz w:val="28"/>
      <w:szCs w:val="28"/>
      <w:lang w:eastAsia="en-US"/>
    </w:rPr>
  </w:style>
  <w:style w:type="paragraph" w:customStyle="1" w:styleId="FigureandTableTitle">
    <w:name w:val="Figure and Table Title"/>
    <w:basedOn w:val="a"/>
    <w:pPr>
      <w:widowControl/>
      <w:ind w:left="2160"/>
      <w:jc w:val="left"/>
    </w:pPr>
    <w:rPr>
      <w:rFonts w:ascii="Helvetica-Light" w:hAnsi="Helvetica-Light"/>
      <w:b/>
      <w:bCs/>
      <w:kern w:val="0"/>
      <w:sz w:val="20"/>
      <w:lang w:eastAsia="en-US"/>
    </w:rPr>
  </w:style>
  <w:style w:type="paragraph" w:customStyle="1" w:styleId="Product-TableText1">
    <w:name w:val="Product-TableText1"/>
    <w:basedOn w:val="a"/>
    <w:pPr>
      <w:widowControl/>
      <w:jc w:val="left"/>
    </w:pPr>
    <w:rPr>
      <w:rFonts w:ascii="Arial Narrow" w:hAnsi="Arial Narrow"/>
      <w:i/>
      <w:kern w:val="0"/>
      <w:sz w:val="20"/>
    </w:rPr>
  </w:style>
  <w:style w:type="paragraph" w:customStyle="1" w:styleId="h11">
    <w:name w:val="h 1.1①"/>
    <w:basedOn w:val="a"/>
    <w:pPr>
      <w:tabs>
        <w:tab w:val="right" w:pos="1021"/>
        <w:tab w:val="left" w:pos="1202"/>
      </w:tabs>
      <w:adjustRightInd w:val="0"/>
      <w:spacing w:after="120" w:line="326" w:lineRule="atLeast"/>
      <w:ind w:left="1202" w:hanging="1202"/>
      <w:textAlignment w:val="baseline"/>
    </w:pPr>
    <w:rPr>
      <w:rFonts w:eastAsia="MS Mincho"/>
      <w:kern w:val="0"/>
      <w:sz w:val="19"/>
      <w:szCs w:val="20"/>
      <w:lang w:eastAsia="ja-JP"/>
    </w:rPr>
  </w:style>
  <w:style w:type="paragraph" w:customStyle="1" w:styleId="ParaChar">
    <w:name w:val="默认段落字体 Para Char"/>
    <w:basedOn w:val="a"/>
    <w:pPr>
      <w:tabs>
        <w:tab w:val="left" w:pos="432"/>
      </w:tabs>
      <w:ind w:left="432" w:hanging="432"/>
    </w:pPr>
    <w:rPr>
      <w:sz w:val="24"/>
    </w:rPr>
  </w:style>
  <w:style w:type="paragraph" w:customStyle="1" w:styleId="tablebody">
    <w:name w:val="table body"/>
    <w:basedOn w:val="a"/>
    <w:pPr>
      <w:widowControl/>
      <w:spacing w:before="40" w:after="40"/>
      <w:jc w:val="left"/>
    </w:pPr>
    <w:rPr>
      <w:rFonts w:ascii="Arial" w:hAnsi="Arial"/>
      <w:kern w:val="0"/>
      <w:sz w:val="20"/>
      <w:szCs w:val="20"/>
      <w:lang w:eastAsia="en-US"/>
    </w:rPr>
  </w:style>
  <w:style w:type="paragraph" w:customStyle="1" w:styleId="Sourcetextbullet">
    <w:name w:val="Sourcetext bullet"/>
    <w:basedOn w:val="a"/>
    <w:pPr>
      <w:widowControl/>
      <w:tabs>
        <w:tab w:val="left" w:pos="480"/>
      </w:tabs>
      <w:spacing w:after="120"/>
      <w:ind w:left="2160" w:hanging="480"/>
      <w:jc w:val="left"/>
    </w:pPr>
    <w:rPr>
      <w:rFonts w:ascii="Book Antiqua" w:hAnsi="Book Antiqua"/>
      <w:kern w:val="0"/>
      <w:sz w:val="20"/>
      <w:szCs w:val="20"/>
    </w:rPr>
  </w:style>
  <w:style w:type="paragraph" w:customStyle="1" w:styleId="CharCharChar1Char">
    <w:name w:val="Char Char Char1 Char"/>
    <w:basedOn w:val="a"/>
    <w:pPr>
      <w:tabs>
        <w:tab w:val="left" w:pos="360"/>
      </w:tabs>
      <w:ind w:left="360" w:hangingChars="200" w:hanging="360"/>
    </w:pPr>
    <w:rPr>
      <w:sz w:val="24"/>
    </w:rPr>
  </w:style>
  <w:style w:type="paragraph" w:customStyle="1" w:styleId="CharCharCharCharCharCharChar">
    <w:name w:val="Char Char Char Char Char Char Char"/>
    <w:basedOn w:val="a"/>
    <w:rPr>
      <w:rFonts w:ascii="Tahoma" w:hAnsi="Tahoma"/>
      <w:sz w:val="24"/>
      <w:szCs w:val="20"/>
    </w:rPr>
  </w:style>
  <w:style w:type="paragraph" w:customStyle="1" w:styleId="17">
    <w:name w:val="正文1"/>
    <w:rPr>
      <w:rFonts w:ascii="Helvetica" w:eastAsia="ヒラギノ角ゴ Pro W3" w:hAnsi="Helvetica"/>
      <w:color w:val="000000"/>
      <w:sz w:val="24"/>
    </w:rPr>
  </w:style>
  <w:style w:type="table" w:styleId="afff">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正文缩进1"/>
    <w:basedOn w:val="a"/>
    <w:link w:val="CharChar2"/>
    <w:pPr>
      <w:ind w:firstLine="420"/>
    </w:pPr>
    <w:rPr>
      <w:rFonts w:ascii="Times New Roman" w:hAnsi="Times New Roman"/>
      <w:szCs w:val="20"/>
    </w:rPr>
  </w:style>
  <w:style w:type="character" w:customStyle="1" w:styleId="CharChar2">
    <w:name w:val="Char Char2"/>
    <w:link w:val="18"/>
    <w:rPr>
      <w:rFonts w:ascii="Times New Roman" w:hAnsi="Times New Roman"/>
      <w:kern w:val="2"/>
      <w:sz w:val="21"/>
    </w:rPr>
  </w:style>
  <w:style w:type="character" w:customStyle="1" w:styleId="tcnt3">
    <w:name w:val="tcnt3"/>
  </w:style>
  <w:style w:type="character" w:customStyle="1" w:styleId="Char2">
    <w:name w:val="编号列表 Char"/>
    <w:link w:val="afff0"/>
    <w:rPr>
      <w:rFonts w:ascii="Verdana" w:hAnsi="Verdana"/>
      <w:kern w:val="2"/>
      <w:sz w:val="24"/>
    </w:rPr>
  </w:style>
  <w:style w:type="paragraph" w:customStyle="1" w:styleId="afff0">
    <w:name w:val="编号列表"/>
    <w:basedOn w:val="a"/>
    <w:link w:val="Char2"/>
    <w:pPr>
      <w:tabs>
        <w:tab w:val="num" w:pos="360"/>
        <w:tab w:val="left" w:pos="992"/>
      </w:tabs>
      <w:adjustRightInd w:val="0"/>
      <w:snapToGrid w:val="0"/>
      <w:spacing w:beforeLines="50" w:before="156" w:afterLines="50" w:after="156" w:line="360" w:lineRule="auto"/>
      <w:ind w:left="360" w:hanging="360"/>
    </w:pPr>
    <w:rPr>
      <w:rFonts w:ascii="Verdana" w:hAnsi="Verdana"/>
      <w:sz w:val="24"/>
      <w:szCs w:val="20"/>
    </w:rPr>
  </w:style>
  <w:style w:type="paragraph" w:customStyle="1" w:styleId="19">
    <w:name w:val="文档结构图1"/>
    <w:basedOn w:val="a"/>
    <w:pPr>
      <w:shd w:val="clear" w:color="auto" w:fill="000080"/>
    </w:pPr>
    <w:rPr>
      <w:rFonts w:ascii="Times New Roman" w:hAnsi="Times New Roman"/>
      <w:szCs w:val="20"/>
      <w:shd w:val="clear" w:color="auto" w:fill="000080"/>
    </w:rPr>
  </w:style>
  <w:style w:type="character" w:customStyle="1" w:styleId="Char4">
    <w:name w:val="Char4"/>
    <w:rPr>
      <w:rFonts w:ascii="宋体" w:hAnsi="Courier New"/>
      <w:kern w:val="2"/>
      <w:sz w:val="21"/>
    </w:rPr>
  </w:style>
  <w:style w:type="character" w:customStyle="1" w:styleId="2Char1">
    <w:name w:val="标题 2 Char1"/>
    <w:rPr>
      <w:rFonts w:ascii="Arial" w:eastAsia="黑体" w:hAnsi="Arial"/>
      <w:b/>
      <w:kern w:val="2"/>
      <w:sz w:val="32"/>
      <w:lang w:val="en-US" w:eastAsia="zh-CN"/>
    </w:rPr>
  </w:style>
  <w:style w:type="character" w:customStyle="1" w:styleId="3Char0">
    <w:name w:val="正文文本缩进 3 Char"/>
    <w:link w:val="310"/>
    <w:rPr>
      <w:rFonts w:ascii="宋体"/>
      <w:sz w:val="21"/>
    </w:rPr>
  </w:style>
  <w:style w:type="paragraph" w:customStyle="1" w:styleId="310">
    <w:name w:val="正文文本缩进 31"/>
    <w:basedOn w:val="a"/>
    <w:link w:val="3Char0"/>
    <w:pPr>
      <w:widowControl/>
      <w:spacing w:before="60" w:after="60" w:line="280" w:lineRule="atLeast"/>
      <w:ind w:firstLine="400"/>
    </w:pPr>
    <w:rPr>
      <w:rFonts w:ascii="宋体"/>
      <w:kern w:val="0"/>
      <w:szCs w:val="20"/>
    </w:rPr>
  </w:style>
  <w:style w:type="character" w:customStyle="1" w:styleId="1CharChar">
    <w:name w:val="普通文字1 Char Char"/>
    <w:rPr>
      <w:rFonts w:ascii="宋体" w:hAnsi="Courier New"/>
    </w:rPr>
  </w:style>
  <w:style w:type="character" w:customStyle="1" w:styleId="Char11">
    <w:name w:val="正文文本缩进 Char1"/>
    <w:link w:val="1a"/>
    <w:rPr>
      <w:kern w:val="2"/>
      <w:sz w:val="21"/>
    </w:rPr>
  </w:style>
  <w:style w:type="paragraph" w:customStyle="1" w:styleId="1a">
    <w:name w:val="正文文本缩进1"/>
    <w:basedOn w:val="a"/>
    <w:link w:val="Char11"/>
    <w:pPr>
      <w:tabs>
        <w:tab w:val="left" w:pos="8640"/>
      </w:tabs>
      <w:ind w:left="1365"/>
    </w:pPr>
    <w:rPr>
      <w:szCs w:val="20"/>
    </w:rPr>
  </w:style>
  <w:style w:type="character" w:styleId="afff1">
    <w:name w:val="Emphasis"/>
    <w:qFormat/>
    <w:rPr>
      <w:color w:val="CC0000"/>
    </w:rPr>
  </w:style>
  <w:style w:type="character" w:customStyle="1" w:styleId="f121">
    <w:name w:val="f121"/>
    <w:rPr>
      <w:sz w:val="20"/>
      <w:u w:val="none"/>
    </w:rPr>
  </w:style>
  <w:style w:type="paragraph" w:customStyle="1" w:styleId="1b">
    <w:name w:val="批注框文本1"/>
    <w:basedOn w:val="a"/>
    <w:rPr>
      <w:rFonts w:ascii="Times New Roman" w:hAnsi="Times New Roman"/>
      <w:sz w:val="18"/>
      <w:szCs w:val="20"/>
    </w:rPr>
  </w:style>
  <w:style w:type="character" w:customStyle="1" w:styleId="wj">
    <w:name w:val="wj"/>
  </w:style>
  <w:style w:type="character" w:customStyle="1" w:styleId="Char3">
    <w:name w:val="标题三 Char"/>
    <w:link w:val="afff2"/>
    <w:rPr>
      <w:rFonts w:ascii="黑体" w:eastAsia="黑体"/>
      <w:kern w:val="44"/>
      <w:sz w:val="28"/>
    </w:rPr>
  </w:style>
  <w:style w:type="paragraph" w:customStyle="1" w:styleId="afff2">
    <w:name w:val="标题三"/>
    <w:basedOn w:val="1"/>
    <w:next w:val="1c"/>
    <w:link w:val="Char3"/>
    <w:pPr>
      <w:autoSpaceDE/>
      <w:autoSpaceDN/>
      <w:adjustRightInd/>
      <w:spacing w:before="340" w:after="330" w:line="576" w:lineRule="auto"/>
      <w:ind w:left="432" w:hanging="432"/>
      <w:jc w:val="both"/>
    </w:pPr>
    <w:rPr>
      <w:rFonts w:ascii="黑体" w:eastAsia="黑体"/>
      <w:b w:val="0"/>
      <w:sz w:val="28"/>
    </w:rPr>
  </w:style>
  <w:style w:type="paragraph" w:customStyle="1" w:styleId="1c">
    <w:name w:val="正文文本1"/>
    <w:basedOn w:val="a"/>
    <w:pPr>
      <w:spacing w:line="288" w:lineRule="auto"/>
    </w:pPr>
    <w:rPr>
      <w:rFonts w:ascii="楷体_GB2312" w:eastAsia="楷体_GB2312" w:hAnsi="Times New Roman"/>
      <w:color w:val="FF0000"/>
      <w:szCs w:val="20"/>
    </w:rPr>
  </w:style>
  <w:style w:type="character" w:customStyle="1" w:styleId="black9font1">
    <w:name w:val="black9font1"/>
    <w:rPr>
      <w:rFonts w:ascii="宋体" w:eastAsia="宋体" w:hAnsi="宋体" w:hint="eastAsia"/>
      <w:sz w:val="18"/>
      <w:u w:val="none"/>
    </w:rPr>
  </w:style>
  <w:style w:type="character" w:customStyle="1" w:styleId="Char12">
    <w:name w:val="批注主题 Char1"/>
    <w:rPr>
      <w:b/>
      <w:kern w:val="2"/>
      <w:sz w:val="21"/>
    </w:rPr>
  </w:style>
  <w:style w:type="character" w:customStyle="1" w:styleId="font1">
    <w:name w:val="font1"/>
    <w:rPr>
      <w:color w:val="000000"/>
      <w:sz w:val="18"/>
    </w:rPr>
  </w:style>
  <w:style w:type="character" w:customStyle="1" w:styleId="CharChar12">
    <w:name w:val="Char Char12"/>
    <w:rPr>
      <w:rFonts w:eastAsia="宋体"/>
      <w:b/>
      <w:kern w:val="44"/>
      <w:sz w:val="44"/>
      <w:lang w:val="en-US" w:eastAsia="zh-CN"/>
    </w:rPr>
  </w:style>
  <w:style w:type="character" w:customStyle="1" w:styleId="Char5">
    <w:name w:val="日期 Char"/>
    <w:link w:val="1d"/>
    <w:rPr>
      <w:kern w:val="2"/>
      <w:sz w:val="21"/>
    </w:rPr>
  </w:style>
  <w:style w:type="paragraph" w:customStyle="1" w:styleId="1d">
    <w:name w:val="日期1"/>
    <w:basedOn w:val="a"/>
    <w:next w:val="a"/>
    <w:link w:val="Char5"/>
    <w:rPr>
      <w:szCs w:val="20"/>
    </w:rPr>
  </w:style>
  <w:style w:type="paragraph" w:customStyle="1" w:styleId="1e">
    <w:name w:val="页眉1"/>
    <w:basedOn w:val="a"/>
    <w:pPr>
      <w:pBdr>
        <w:bottom w:val="single" w:sz="6" w:space="1" w:color="auto"/>
      </w:pBdr>
      <w:tabs>
        <w:tab w:val="center" w:pos="4153"/>
        <w:tab w:val="right" w:pos="8306"/>
      </w:tabs>
      <w:snapToGrid w:val="0"/>
    </w:pPr>
    <w:rPr>
      <w:rFonts w:ascii="Times New Roman" w:hAnsi="Times New Roman"/>
      <w:sz w:val="18"/>
      <w:szCs w:val="20"/>
    </w:rPr>
  </w:style>
  <w:style w:type="character" w:customStyle="1" w:styleId="zz31">
    <w:name w:val="zz31"/>
    <w:rPr>
      <w:color w:val="000000"/>
      <w:sz w:val="18"/>
      <w:u w:val="none"/>
    </w:rPr>
  </w:style>
  <w:style w:type="character" w:customStyle="1" w:styleId="2Char">
    <w:name w:val="正文首行缩进 2 Char"/>
    <w:link w:val="210"/>
    <w:rPr>
      <w:kern w:val="2"/>
      <w:sz w:val="21"/>
    </w:rPr>
  </w:style>
  <w:style w:type="paragraph" w:customStyle="1" w:styleId="210">
    <w:name w:val="正文首行缩进 21"/>
    <w:basedOn w:val="1a"/>
    <w:link w:val="2Char"/>
    <w:pPr>
      <w:spacing w:after="120"/>
      <w:ind w:leftChars="200" w:left="420" w:firstLineChars="200" w:firstLine="420"/>
    </w:pPr>
  </w:style>
  <w:style w:type="paragraph" w:customStyle="1" w:styleId="1f">
    <w:name w:val="批注主题1"/>
    <w:basedOn w:val="1f0"/>
    <w:next w:val="1f0"/>
    <w:rPr>
      <w:b/>
    </w:rPr>
  </w:style>
  <w:style w:type="paragraph" w:customStyle="1" w:styleId="1f0">
    <w:name w:val="批注文字1"/>
    <w:basedOn w:val="a"/>
    <w:rPr>
      <w:rFonts w:ascii="Times New Roman" w:hAnsi="Times New Roman"/>
      <w:szCs w:val="20"/>
    </w:rPr>
  </w:style>
  <w:style w:type="character" w:customStyle="1" w:styleId="CharChar13">
    <w:name w:val="Char Char13"/>
    <w:rPr>
      <w:rFonts w:ascii="Times New Roman" w:eastAsia="宋体" w:hAnsi="Times New Roman"/>
      <w:kern w:val="0"/>
      <w:sz w:val="18"/>
    </w:rPr>
  </w:style>
  <w:style w:type="character" w:customStyle="1" w:styleId="afff3">
    <w:name w:val="样式 宋体 小四 黑色"/>
    <w:rPr>
      <w:rFonts w:ascii="宋体" w:eastAsia="楷体_GB2312" w:hAnsi="宋体" w:hint="eastAsia"/>
      <w:color w:val="000000"/>
      <w:kern w:val="0"/>
      <w:sz w:val="24"/>
    </w:rPr>
  </w:style>
  <w:style w:type="character" w:customStyle="1" w:styleId="1f1">
    <w:name w:val="脚注引用1"/>
    <w:rPr>
      <w:vertAlign w:val="superscript"/>
    </w:rPr>
  </w:style>
  <w:style w:type="character" w:customStyle="1" w:styleId="Char6">
    <w:name w:val="正文首行缩进 Char"/>
    <w:link w:val="1f2"/>
    <w:rPr>
      <w:rFonts w:ascii="宋体"/>
      <w:spacing w:val="2"/>
      <w:kern w:val="2"/>
      <w:sz w:val="24"/>
    </w:rPr>
  </w:style>
  <w:style w:type="paragraph" w:customStyle="1" w:styleId="1f2">
    <w:name w:val="正文首行缩进1"/>
    <w:basedOn w:val="a"/>
    <w:link w:val="Char6"/>
    <w:pPr>
      <w:snapToGrid w:val="0"/>
      <w:spacing w:before="120"/>
      <w:ind w:firstLine="476"/>
    </w:pPr>
    <w:rPr>
      <w:rFonts w:ascii="宋体"/>
      <w:spacing w:val="2"/>
      <w:sz w:val="24"/>
      <w:szCs w:val="20"/>
    </w:rPr>
  </w:style>
  <w:style w:type="character" w:customStyle="1" w:styleId="2Char0">
    <w:name w:val="正文文本缩进 2 Char"/>
    <w:link w:val="211"/>
    <w:rPr>
      <w:kern w:val="2"/>
      <w:sz w:val="21"/>
    </w:rPr>
  </w:style>
  <w:style w:type="paragraph" w:customStyle="1" w:styleId="211">
    <w:name w:val="正文文本缩进 21"/>
    <w:basedOn w:val="a"/>
    <w:link w:val="2Char0"/>
    <w:pPr>
      <w:ind w:left="1260"/>
    </w:pPr>
    <w:rPr>
      <w:szCs w:val="20"/>
    </w:rPr>
  </w:style>
  <w:style w:type="character" w:customStyle="1" w:styleId="2Char2">
    <w:name w:val="正文文本 2 Char"/>
    <w:link w:val="212"/>
    <w:rPr>
      <w:kern w:val="2"/>
      <w:sz w:val="21"/>
    </w:rPr>
  </w:style>
  <w:style w:type="paragraph" w:customStyle="1" w:styleId="212">
    <w:name w:val="正文文本 21"/>
    <w:basedOn w:val="a"/>
    <w:link w:val="2Char2"/>
    <w:pPr>
      <w:spacing w:after="120" w:line="480" w:lineRule="auto"/>
    </w:pPr>
    <w:rPr>
      <w:szCs w:val="20"/>
    </w:rPr>
  </w:style>
  <w:style w:type="paragraph" w:customStyle="1" w:styleId="1f3">
    <w:name w:val="页脚1"/>
    <w:basedOn w:val="a"/>
    <w:uiPriority w:val="99"/>
    <w:pPr>
      <w:tabs>
        <w:tab w:val="center" w:pos="4153"/>
        <w:tab w:val="right" w:pos="8306"/>
      </w:tabs>
      <w:snapToGrid w:val="0"/>
    </w:pPr>
    <w:rPr>
      <w:rFonts w:ascii="Times New Roman" w:hAnsi="Times New Roman"/>
      <w:sz w:val="18"/>
      <w:szCs w:val="20"/>
    </w:rPr>
  </w:style>
  <w:style w:type="character" w:customStyle="1" w:styleId="tw4winMark">
    <w:name w:val="tw4winMark"/>
    <w:rPr>
      <w:rFonts w:ascii="Courier New" w:hAnsi="Courier New"/>
      <w:vanish/>
      <w:color w:val="800080"/>
      <w:vertAlign w:val="subscript"/>
    </w:rPr>
  </w:style>
  <w:style w:type="character" w:customStyle="1" w:styleId="h3Char">
    <w:name w:val="h3 Char"/>
    <w:rPr>
      <w:rFonts w:eastAsia="宋体"/>
      <w:b/>
      <w:sz w:val="21"/>
      <w:lang w:val="en-US" w:eastAsia="zh-CN"/>
    </w:rPr>
  </w:style>
  <w:style w:type="character" w:customStyle="1" w:styleId="brandcolor1">
    <w:name w:val="brandcolor1"/>
    <w:rPr>
      <w:color w:val="2685C1"/>
    </w:rPr>
  </w:style>
  <w:style w:type="character" w:customStyle="1" w:styleId="Char13">
    <w:name w:val="批注框文本 Char1"/>
    <w:rPr>
      <w:kern w:val="2"/>
      <w:sz w:val="18"/>
    </w:rPr>
  </w:style>
  <w:style w:type="character" w:customStyle="1" w:styleId="1f4">
    <w:name w:val="批注引用1"/>
    <w:rPr>
      <w:sz w:val="21"/>
    </w:rPr>
  </w:style>
  <w:style w:type="character" w:customStyle="1" w:styleId="1f5">
    <w:name w:val="访问过的超链接1"/>
    <w:rPr>
      <w:color w:val="800080"/>
      <w:u w:val="single"/>
    </w:rPr>
  </w:style>
  <w:style w:type="character" w:customStyle="1" w:styleId="Char14">
    <w:name w:val="页眉 Char1"/>
    <w:rPr>
      <w:kern w:val="2"/>
      <w:sz w:val="18"/>
    </w:rPr>
  </w:style>
  <w:style w:type="character" w:customStyle="1" w:styleId="Char7">
    <w:name w:val="副标题 Char"/>
    <w:link w:val="1f6"/>
    <w:rPr>
      <w:rFonts w:ascii="Cambria" w:hAnsi="Cambria"/>
      <w:b/>
      <w:kern w:val="28"/>
      <w:sz w:val="32"/>
    </w:rPr>
  </w:style>
  <w:style w:type="paragraph" w:customStyle="1" w:styleId="1f6">
    <w:name w:val="副标题1"/>
    <w:basedOn w:val="a"/>
    <w:next w:val="a"/>
    <w:link w:val="Char7"/>
    <w:pPr>
      <w:spacing w:before="240" w:after="60" w:line="312" w:lineRule="auto"/>
      <w:outlineLvl w:val="1"/>
    </w:pPr>
    <w:rPr>
      <w:rFonts w:ascii="Cambria" w:hAnsi="Cambria"/>
      <w:b/>
      <w:kern w:val="28"/>
      <w:sz w:val="32"/>
      <w:szCs w:val="20"/>
    </w:rPr>
  </w:style>
  <w:style w:type="character" w:customStyle="1" w:styleId="Char20">
    <w:name w:val="Char2"/>
    <w:rPr>
      <w:rFonts w:ascii="宋体" w:eastAsia="宋体" w:hAnsi="Courier New"/>
      <w:kern w:val="2"/>
      <w:sz w:val="21"/>
      <w:lang w:val="en-US" w:eastAsia="zh-CN"/>
    </w:rPr>
  </w:style>
  <w:style w:type="character" w:customStyle="1" w:styleId="Char50">
    <w:name w:val="Char5"/>
    <w:rPr>
      <w:b/>
      <w:sz w:val="32"/>
      <w:lang w:eastAsia="en-US"/>
    </w:rPr>
  </w:style>
  <w:style w:type="character" w:customStyle="1" w:styleId="1f7">
    <w:name w:val="页码1"/>
  </w:style>
  <w:style w:type="character" w:customStyle="1" w:styleId="3Char1">
    <w:name w:val="正文文本 3 Char"/>
    <w:link w:val="311"/>
    <w:rPr>
      <w:kern w:val="2"/>
      <w:sz w:val="16"/>
    </w:rPr>
  </w:style>
  <w:style w:type="paragraph" w:customStyle="1" w:styleId="311">
    <w:name w:val="正文文本 31"/>
    <w:basedOn w:val="a"/>
    <w:link w:val="3Char1"/>
    <w:pPr>
      <w:spacing w:after="120"/>
    </w:pPr>
    <w:rPr>
      <w:sz w:val="16"/>
      <w:szCs w:val="20"/>
    </w:rPr>
  </w:style>
  <w:style w:type="character" w:customStyle="1" w:styleId="Char8">
    <w:name w:val="标题 Char"/>
    <w:link w:val="1f8"/>
    <w:rPr>
      <w:rFonts w:ascii="宋体"/>
      <w:sz w:val="32"/>
    </w:rPr>
  </w:style>
  <w:style w:type="paragraph" w:customStyle="1" w:styleId="1f8">
    <w:name w:val="标题1"/>
    <w:basedOn w:val="a"/>
    <w:link w:val="Char8"/>
    <w:pPr>
      <w:autoSpaceDE w:val="0"/>
      <w:autoSpaceDN w:val="0"/>
      <w:adjustRightInd w:val="0"/>
    </w:pPr>
    <w:rPr>
      <w:rFonts w:ascii="宋体"/>
      <w:kern w:val="0"/>
      <w:sz w:val="32"/>
      <w:szCs w:val="20"/>
    </w:rPr>
  </w:style>
  <w:style w:type="character" w:customStyle="1" w:styleId="Char15">
    <w:name w:val="页脚 Char1"/>
    <w:rPr>
      <w:kern w:val="2"/>
      <w:sz w:val="18"/>
    </w:rPr>
  </w:style>
  <w:style w:type="paragraph" w:customStyle="1" w:styleId="CharCharCharCharCharCharCharCharCharCharCharCharChar">
    <w:name w:val="Char Char Char Char Char Char Char Char Char Char Char Char Char"/>
    <w:basedOn w:val="a"/>
    <w:rPr>
      <w:rFonts w:ascii="Tahoma" w:hAnsi="Tahoma"/>
      <w:sz w:val="24"/>
      <w:szCs w:val="20"/>
    </w:rPr>
  </w:style>
  <w:style w:type="paragraph" w:customStyle="1" w:styleId="gczx">
    <w:name w:val="gczx正文"/>
    <w:basedOn w:val="a"/>
    <w:pPr>
      <w:spacing w:beforeLines="25" w:before="78" w:afterLines="25" w:after="78" w:line="440" w:lineRule="exact"/>
      <w:ind w:firstLineChars="200" w:firstLine="200"/>
    </w:pPr>
    <w:rPr>
      <w:rFonts w:ascii="Times New Roman" w:hAnsi="Times New Roman"/>
      <w:sz w:val="24"/>
      <w:szCs w:val="20"/>
    </w:rPr>
  </w:style>
  <w:style w:type="paragraph" w:customStyle="1" w:styleId="213">
    <w:name w:val="列表项目符号 21"/>
    <w:basedOn w:val="a"/>
    <w:pPr>
      <w:spacing w:line="360" w:lineRule="auto"/>
      <w:ind w:left="480"/>
    </w:pPr>
    <w:rPr>
      <w:rFonts w:ascii="Times New Roman" w:hAnsi="Times New Roman"/>
      <w:sz w:val="24"/>
      <w:szCs w:val="20"/>
    </w:rPr>
  </w:style>
  <w:style w:type="paragraph" w:customStyle="1" w:styleId="1Char1">
    <w:name w:val="1 Char"/>
    <w:basedOn w:val="a"/>
    <w:rPr>
      <w:rFonts w:ascii="Tahoma" w:hAnsi="Tahoma"/>
      <w:sz w:val="24"/>
      <w:szCs w:val="20"/>
    </w:rPr>
  </w:style>
  <w:style w:type="paragraph" w:customStyle="1" w:styleId="afff4">
    <w:name w:val="招标文件》"/>
    <w:basedOn w:val="afff5"/>
    <w:pPr>
      <w:tabs>
        <w:tab w:val="left" w:pos="560"/>
      </w:tabs>
      <w:ind w:left="200" w:firstLineChars="0" w:firstLine="0"/>
    </w:pPr>
  </w:style>
  <w:style w:type="paragraph" w:customStyle="1" w:styleId="afff5">
    <w:name w:val="招标文件正文"/>
    <w:pPr>
      <w:spacing w:before="120" w:after="120" w:line="300" w:lineRule="auto"/>
      <w:ind w:firstLineChars="200" w:firstLine="200"/>
    </w:pPr>
    <w:rPr>
      <w:rFonts w:ascii="宋体" w:hAnsi="Times New Roman"/>
      <w:spacing w:val="10"/>
      <w:w w:val="95"/>
      <w:sz w:val="21"/>
    </w:rPr>
  </w:style>
  <w:style w:type="paragraph" w:customStyle="1" w:styleId="260">
    <w:name w:val="样式 样式 样式 样式 标题 2 + 宋体 五号 非加粗 黑色 + 段前: 6 磅 段后: 0 磅 行距: 单倍行距 + 段前:..."/>
    <w:basedOn w:val="26012"/>
    <w:rPr>
      <w:b/>
    </w:rPr>
  </w:style>
  <w:style w:type="paragraph" w:customStyle="1" w:styleId="26012">
    <w:name w:val="样式 样式 样式 标题 2 + 宋体 五号 非加粗 黑色 + 段前: 6 磅 段后: 0 磅 行距: 单倍行距 + 段前: 12..."/>
    <w:basedOn w:val="2600"/>
    <w:pPr>
      <w:spacing w:before="240"/>
    </w:pPr>
  </w:style>
  <w:style w:type="paragraph" w:customStyle="1" w:styleId="2600">
    <w:name w:val="样式 样式 标题 2 + 宋体 五号 非加粗 黑色 + 段前: 6 磅 段后: 0 磅 行距: 单倍行距"/>
    <w:basedOn w:val="2b"/>
    <w:pPr>
      <w:spacing w:before="120" w:after="0" w:line="240" w:lineRule="auto"/>
    </w:pPr>
  </w:style>
  <w:style w:type="paragraph" w:customStyle="1" w:styleId="2b">
    <w:name w:val="样式 标题 2 + 宋体 五号 非加粗 黑色"/>
    <w:basedOn w:val="2"/>
    <w:pPr>
      <w:autoSpaceDE/>
      <w:autoSpaceDN/>
      <w:spacing w:before="260" w:after="260" w:line="416" w:lineRule="atLeast"/>
      <w:ind w:left="360"/>
      <w:jc w:val="both"/>
      <w:textAlignment w:val="baseline"/>
    </w:pPr>
    <w:rPr>
      <w:rFonts w:ascii="宋体" w:eastAsia="宋体" w:hAnsi="宋体"/>
      <w:b w:val="0"/>
      <w:color w:val="000000"/>
      <w:sz w:val="21"/>
    </w:rPr>
  </w:style>
  <w:style w:type="paragraph" w:customStyle="1" w:styleId="NormalCenered">
    <w:name w:val="Normal Cenered"/>
    <w:basedOn w:val="a"/>
    <w:pPr>
      <w:widowControl/>
      <w:tabs>
        <w:tab w:val="left" w:pos="6660"/>
      </w:tabs>
      <w:spacing w:before="240" w:after="120" w:line="288" w:lineRule="auto"/>
    </w:pPr>
    <w:rPr>
      <w:rFonts w:ascii="Times New Roman" w:hAnsi="Times New Roman"/>
      <w:kern w:val="0"/>
      <w:szCs w:val="20"/>
    </w:rPr>
  </w:style>
  <w:style w:type="paragraph" w:customStyle="1" w:styleId="CharChar5">
    <w:name w:val="Char Char5"/>
    <w:basedOn w:val="19"/>
    <w:rPr>
      <w:rFonts w:ascii="Tahoma" w:hAnsi="Tahoma"/>
      <w:sz w:val="24"/>
    </w:rPr>
  </w:style>
  <w:style w:type="paragraph" w:customStyle="1" w:styleId="1f9">
    <w:name w:val="日期1"/>
    <w:basedOn w:val="a"/>
    <w:next w:val="a"/>
    <w:pPr>
      <w:tabs>
        <w:tab w:val="left" w:pos="425"/>
      </w:tabs>
      <w:autoSpaceDE w:val="0"/>
      <w:autoSpaceDN w:val="0"/>
      <w:adjustRightInd w:val="0"/>
      <w:spacing w:before="60" w:after="60" w:line="312" w:lineRule="atLeast"/>
      <w:ind w:left="425" w:hanging="425"/>
      <w:textAlignment w:val="baseline"/>
    </w:pPr>
    <w:rPr>
      <w:rFonts w:ascii="Times New Roman" w:hAnsi="Times New Roman"/>
      <w:kern w:val="0"/>
      <w:sz w:val="44"/>
      <w:szCs w:val="20"/>
    </w:rPr>
  </w:style>
  <w:style w:type="paragraph" w:customStyle="1" w:styleId="61">
    <w:name w:val="样式6"/>
    <w:basedOn w:val="a"/>
    <w:pPr>
      <w:keepNext/>
      <w:keepLines/>
      <w:tabs>
        <w:tab w:val="left" w:pos="720"/>
      </w:tabs>
      <w:spacing w:before="260" w:after="260" w:line="413" w:lineRule="auto"/>
      <w:ind w:left="720" w:hanging="720"/>
      <w:outlineLvl w:val="2"/>
    </w:pPr>
    <w:rPr>
      <w:rFonts w:ascii="仿宋_GB2312" w:eastAsia="仿宋_GB2312" w:hAnsi="仿宋_GB2312"/>
      <w:b/>
      <w:color w:val="000000"/>
      <w:sz w:val="28"/>
      <w:szCs w:val="20"/>
    </w:rPr>
  </w:style>
  <w:style w:type="paragraph" w:customStyle="1" w:styleId="ListBullet1">
    <w:name w:val="List Bullet1"/>
    <w:basedOn w:val="a"/>
    <w:pPr>
      <w:widowControl/>
      <w:tabs>
        <w:tab w:val="left" w:pos="987"/>
      </w:tabs>
      <w:adjustRightInd w:val="0"/>
      <w:snapToGrid w:val="0"/>
      <w:spacing w:line="360" w:lineRule="auto"/>
      <w:ind w:left="987" w:hanging="420"/>
    </w:pPr>
    <w:rPr>
      <w:rFonts w:ascii="Times New Roman" w:hAnsi="Times New Roman"/>
      <w:kern w:val="0"/>
      <w:sz w:val="24"/>
      <w:szCs w:val="20"/>
    </w:rPr>
  </w:style>
  <w:style w:type="paragraph" w:customStyle="1" w:styleId="41">
    <w:name w:val="目录4"/>
    <w:basedOn w:val="a"/>
    <w:pPr>
      <w:widowControl/>
      <w:tabs>
        <w:tab w:val="left" w:pos="425"/>
      </w:tabs>
      <w:spacing w:line="360" w:lineRule="auto"/>
      <w:ind w:left="179" w:hanging="179"/>
    </w:pPr>
    <w:rPr>
      <w:rFonts w:ascii="宋体" w:hAnsi="宋体"/>
      <w:b/>
      <w:kern w:val="0"/>
      <w:szCs w:val="20"/>
    </w:rPr>
  </w:style>
  <w:style w:type="paragraph" w:customStyle="1" w:styleId="CharChar10">
    <w:name w:val="Char Char1"/>
    <w:basedOn w:val="19"/>
  </w:style>
  <w:style w:type="paragraph" w:customStyle="1" w:styleId="Char31">
    <w:name w:val="Char31"/>
    <w:basedOn w:val="a"/>
    <w:rPr>
      <w:rFonts w:ascii="Tahoma" w:hAnsi="Tahoma"/>
      <w:sz w:val="24"/>
      <w:szCs w:val="20"/>
    </w:rPr>
  </w:style>
  <w:style w:type="paragraph" w:customStyle="1" w:styleId="xl53">
    <w:name w:val="xl53"/>
    <w:basedOn w:val="a"/>
    <w:pPr>
      <w:widowControl/>
      <w:pBdr>
        <w:left w:val="single" w:sz="4" w:space="0" w:color="auto"/>
        <w:bottom w:val="single" w:sz="4" w:space="0" w:color="auto"/>
      </w:pBdr>
      <w:spacing w:before="100" w:beforeAutospacing="1" w:after="100" w:afterAutospacing="1"/>
      <w:textAlignment w:val="center"/>
    </w:pPr>
    <w:rPr>
      <w:rFonts w:ascii="宋体" w:hAnsi="宋体"/>
      <w:kern w:val="0"/>
      <w:sz w:val="24"/>
      <w:szCs w:val="20"/>
    </w:rPr>
  </w:style>
  <w:style w:type="paragraph" w:customStyle="1" w:styleId="CharChar30">
    <w:name w:val="Char Char3"/>
    <w:basedOn w:val="a"/>
    <w:rPr>
      <w:rFonts w:ascii="Tahoma" w:hAnsi="Tahoma"/>
      <w:sz w:val="24"/>
      <w:szCs w:val="20"/>
    </w:rPr>
  </w:style>
  <w:style w:type="paragraph" w:customStyle="1" w:styleId="1fa">
    <w:name w:val="招标文件1"/>
    <w:basedOn w:val="a"/>
    <w:pPr>
      <w:tabs>
        <w:tab w:val="left" w:pos="420"/>
      </w:tabs>
      <w:spacing w:before="120" w:after="120" w:line="480" w:lineRule="exact"/>
      <w:ind w:left="200"/>
      <w:outlineLvl w:val="1"/>
    </w:pPr>
    <w:rPr>
      <w:rFonts w:ascii="宋体" w:hAnsi="Times New Roman"/>
      <w:b/>
      <w:spacing w:val="10"/>
      <w:w w:val="95"/>
      <w:kern w:val="0"/>
      <w:sz w:val="28"/>
      <w:szCs w:val="20"/>
    </w:rPr>
  </w:style>
  <w:style w:type="paragraph" w:customStyle="1" w:styleId="312">
    <w:name w:val="列表项目符号 31"/>
    <w:basedOn w:val="a"/>
    <w:pPr>
      <w:tabs>
        <w:tab w:val="left" w:pos="1200"/>
      </w:tabs>
      <w:ind w:left="1200" w:hanging="360"/>
    </w:pPr>
    <w:rPr>
      <w:rFonts w:ascii="Times New Roman" w:hAnsi="Times New Roman"/>
      <w:szCs w:val="20"/>
    </w:rPr>
  </w:style>
  <w:style w:type="paragraph" w:customStyle="1" w:styleId="CharChar1CharCharCharChar1CharCharCharCharCharCharCharCharCharCharCharChar1">
    <w:name w:val="Char Char1 Char Char Char Char1 Char Char Char Char Char Char Char Char Char Char Char Char1"/>
    <w:basedOn w:val="a"/>
    <w:rPr>
      <w:rFonts w:ascii="Tahoma" w:hAnsi="Tahoma"/>
      <w:sz w:val="24"/>
      <w:szCs w:val="20"/>
    </w:rPr>
  </w:style>
  <w:style w:type="paragraph" w:customStyle="1" w:styleId="110">
    <w:name w:val="招标文件1.1"/>
    <w:pPr>
      <w:tabs>
        <w:tab w:val="left" w:pos="630"/>
      </w:tabs>
      <w:spacing w:before="120" w:after="120" w:line="480" w:lineRule="exact"/>
      <w:ind w:left="200"/>
      <w:outlineLvl w:val="2"/>
    </w:pPr>
    <w:rPr>
      <w:rFonts w:ascii="宋体" w:hAnsi="Times New Roman"/>
      <w:b/>
      <w:spacing w:val="10"/>
      <w:w w:val="95"/>
      <w:sz w:val="24"/>
    </w:rPr>
  </w:style>
  <w:style w:type="paragraph" w:customStyle="1" w:styleId="111">
    <w:name w:val="招标文件1.1.1"/>
    <w:pPr>
      <w:spacing w:before="120" w:after="120" w:line="480" w:lineRule="exact"/>
      <w:ind w:left="200"/>
      <w:outlineLvl w:val="3"/>
    </w:pPr>
    <w:rPr>
      <w:rFonts w:ascii="宋体" w:hAnsi="Times New Roman"/>
      <w:b/>
      <w:spacing w:val="10"/>
      <w:w w:val="95"/>
      <w:sz w:val="21"/>
    </w:rPr>
  </w:style>
  <w:style w:type="paragraph" w:customStyle="1" w:styleId="CharCharChar">
    <w:name w:val="Char Char Char"/>
    <w:basedOn w:val="a"/>
    <w:rPr>
      <w:rFonts w:ascii="Times New Roman" w:hAnsi="Times New Roman" w:hint="eastAsia"/>
      <w:szCs w:val="20"/>
    </w:rPr>
  </w:style>
  <w:style w:type="paragraph" w:customStyle="1" w:styleId="1fb">
    <w:name w:val="招标文件1）"/>
    <w:pPr>
      <w:spacing w:before="120" w:after="120" w:line="300" w:lineRule="auto"/>
      <w:outlineLvl w:val="5"/>
    </w:pPr>
    <w:rPr>
      <w:rFonts w:ascii="宋体" w:hAnsi="Times New Roman"/>
      <w:spacing w:val="10"/>
      <w:w w:val="95"/>
      <w:sz w:val="21"/>
    </w:rPr>
  </w:style>
  <w:style w:type="paragraph" w:customStyle="1" w:styleId="Char9">
    <w:name w:val="Char"/>
    <w:basedOn w:val="a"/>
    <w:pPr>
      <w:widowControl/>
      <w:spacing w:after="160" w:line="240" w:lineRule="exact"/>
    </w:pPr>
    <w:rPr>
      <w:rFonts w:ascii="Verdana" w:eastAsia="仿宋_GB2312" w:hAnsi="Verdana"/>
      <w:kern w:val="0"/>
      <w:sz w:val="24"/>
      <w:szCs w:val="20"/>
      <w:lang w:eastAsia="en-US"/>
    </w:rPr>
  </w:style>
  <w:style w:type="paragraph" w:customStyle="1" w:styleId="Char60">
    <w:name w:val="Char6"/>
    <w:basedOn w:val="a"/>
    <w:pPr>
      <w:spacing w:line="360" w:lineRule="auto"/>
      <w:ind w:firstLineChars="200" w:firstLine="200"/>
    </w:pPr>
    <w:rPr>
      <w:rFonts w:ascii="Tahoma" w:hAnsi="Tahoma"/>
      <w:sz w:val="24"/>
      <w:szCs w:val="20"/>
    </w:rPr>
  </w:style>
  <w:style w:type="paragraph" w:customStyle="1" w:styleId="1fc">
    <w:name w:val="纯文本1"/>
    <w:basedOn w:val="a"/>
    <w:rPr>
      <w:rFonts w:ascii="宋体" w:hAnsi="Courier New"/>
      <w:szCs w:val="20"/>
    </w:rPr>
  </w:style>
  <w:style w:type="paragraph" w:customStyle="1" w:styleId="CharChar1CharCharCharCharCharChar">
    <w:name w:val="Char Char1 Char Char Char Char Char Char"/>
    <w:basedOn w:val="a"/>
    <w:pPr>
      <w:widowControl/>
      <w:spacing w:after="160" w:line="240" w:lineRule="exact"/>
    </w:pPr>
    <w:rPr>
      <w:rFonts w:ascii="Verdana" w:eastAsia="仿宋_GB2312" w:hAnsi="Verdana"/>
      <w:kern w:val="0"/>
      <w:sz w:val="24"/>
      <w:szCs w:val="20"/>
      <w:lang w:eastAsia="en-US"/>
    </w:rPr>
  </w:style>
  <w:style w:type="paragraph" w:customStyle="1" w:styleId="afff6">
    <w:name w:val="a"/>
    <w:basedOn w:val="a"/>
    <w:pPr>
      <w:widowControl/>
      <w:spacing w:before="100" w:beforeAutospacing="1" w:after="100" w:afterAutospacing="1"/>
    </w:pPr>
    <w:rPr>
      <w:rFonts w:ascii="宋体" w:hAnsi="宋体"/>
      <w:kern w:val="0"/>
      <w:sz w:val="24"/>
      <w:szCs w:val="20"/>
    </w:rPr>
  </w:style>
  <w:style w:type="paragraph" w:customStyle="1" w:styleId="afff7">
    <w:name w:val="图中文字"/>
    <w:basedOn w:val="a"/>
    <w:pPr>
      <w:adjustRightInd w:val="0"/>
      <w:snapToGrid w:val="0"/>
      <w:spacing w:line="0" w:lineRule="atLeast"/>
    </w:pPr>
    <w:rPr>
      <w:rFonts w:ascii="Times New Roman" w:hAnsi="Times New Roman"/>
      <w:szCs w:val="20"/>
    </w:rPr>
  </w:style>
  <w:style w:type="paragraph" w:customStyle="1" w:styleId="555">
    <w:name w:val="样式 标题 5 + 段前: 5 磅 段后: 5 磅 行距: 单倍行距"/>
    <w:basedOn w:val="5"/>
    <w:pPr>
      <w:keepLines/>
      <w:widowControl w:val="0"/>
      <w:adjustRightInd w:val="0"/>
      <w:spacing w:before="100" w:after="100"/>
      <w:jc w:val="both"/>
      <w:textAlignment w:val="baseline"/>
    </w:pPr>
    <w:rPr>
      <w:rFonts w:ascii="Times New Roman" w:hAnsi="Times New Roman"/>
      <w:bCs w:val="0"/>
      <w:color w:val="auto"/>
      <w:sz w:val="28"/>
      <w:szCs w:val="20"/>
    </w:rPr>
  </w:style>
  <w:style w:type="paragraph" w:customStyle="1" w:styleId="36">
    <w:name w:val="标题3"/>
    <w:basedOn w:val="3"/>
    <w:next w:val="1c"/>
    <w:pPr>
      <w:autoSpaceDE/>
      <w:autoSpaceDN/>
      <w:adjustRightInd/>
      <w:spacing w:before="260" w:after="260" w:line="413" w:lineRule="auto"/>
      <w:ind w:left="720" w:hanging="720"/>
      <w:jc w:val="both"/>
    </w:pPr>
    <w:rPr>
      <w:rFonts w:ascii="黑体" w:eastAsia="黑体" w:hAnsi="Times New Roman"/>
      <w:kern w:val="2"/>
      <w:sz w:val="28"/>
      <w:u w:val="none"/>
    </w:rPr>
  </w:style>
  <w:style w:type="paragraph" w:customStyle="1" w:styleId="455">
    <w:name w:val="样式 样式 标题 4 + 段前: 5 磅 段后: 5 磅 行距: 单倍行距 + 五号"/>
    <w:basedOn w:val="4550"/>
    <w:rPr>
      <w:sz w:val="21"/>
    </w:rPr>
  </w:style>
  <w:style w:type="paragraph" w:customStyle="1" w:styleId="4550">
    <w:name w:val="样式 标题 4 + 段前: 5 磅 段后: 5 磅 行距: 单倍行距"/>
    <w:basedOn w:val="4"/>
    <w:pPr>
      <w:keepLines/>
      <w:adjustRightInd w:val="0"/>
      <w:spacing w:before="100" w:after="100"/>
      <w:jc w:val="both"/>
      <w:textAlignment w:val="baseline"/>
    </w:pPr>
    <w:rPr>
      <w:rFonts w:ascii="Arial" w:eastAsia="黑体" w:hAnsi="Arial"/>
      <w:kern w:val="0"/>
      <w:sz w:val="28"/>
    </w:rPr>
  </w:style>
  <w:style w:type="paragraph" w:customStyle="1" w:styleId="Char3CharChar">
    <w:name w:val="Char3 Char Char"/>
    <w:basedOn w:val="a"/>
    <w:rPr>
      <w:rFonts w:ascii="Tahoma" w:hAnsi="Tahoma"/>
      <w:sz w:val="24"/>
      <w:szCs w:val="20"/>
    </w:rPr>
  </w:style>
  <w:style w:type="paragraph" w:customStyle="1" w:styleId="085">
    <w:name w:val="首行缩进:  0.85 厘米"/>
    <w:basedOn w:val="a"/>
    <w:pPr>
      <w:widowControl/>
      <w:spacing w:after="100" w:line="360" w:lineRule="auto"/>
      <w:ind w:firstLine="482"/>
      <w:jc w:val="left"/>
    </w:pPr>
    <w:rPr>
      <w:rFonts w:ascii="Times New Roman" w:hAnsi="Times New Roman"/>
      <w:kern w:val="0"/>
      <w:sz w:val="24"/>
      <w:szCs w:val="20"/>
      <w:lang w:eastAsia="en-US"/>
    </w:rPr>
  </w:style>
  <w:style w:type="paragraph" w:customStyle="1" w:styleId="2c">
    <w:name w:val="样式2"/>
    <w:basedOn w:val="1"/>
    <w:pPr>
      <w:tabs>
        <w:tab w:val="left" w:pos="840"/>
      </w:tabs>
      <w:autoSpaceDE/>
      <w:autoSpaceDN/>
      <w:snapToGrid w:val="0"/>
      <w:spacing w:after="240" w:line="360" w:lineRule="auto"/>
      <w:ind w:left="840" w:hanging="420"/>
      <w:jc w:val="both"/>
    </w:pPr>
    <w:rPr>
      <w:rFonts w:ascii="Times New Roman" w:eastAsia="黑体" w:hAnsi="Times New Roman"/>
      <w:b w:val="0"/>
      <w:sz w:val="44"/>
    </w:rPr>
  </w:style>
  <w:style w:type="paragraph" w:customStyle="1" w:styleId="ItemListinTable">
    <w:name w:val="Item List in Table"/>
    <w:basedOn w:val="a"/>
    <w:pPr>
      <w:tabs>
        <w:tab w:val="left" w:pos="425"/>
      </w:tabs>
      <w:ind w:left="425" w:hanging="425"/>
    </w:pPr>
    <w:rPr>
      <w:rFonts w:ascii="Times New Roman" w:hAnsi="Times New Roman"/>
      <w:szCs w:val="20"/>
    </w:rPr>
  </w:style>
  <w:style w:type="paragraph" w:customStyle="1" w:styleId="2d">
    <w:name w:val="表格项目符号 2"/>
    <w:basedOn w:val="213"/>
    <w:pPr>
      <w:tabs>
        <w:tab w:val="left" w:pos="624"/>
        <w:tab w:val="left" w:pos="735"/>
      </w:tabs>
      <w:snapToGrid w:val="0"/>
      <w:spacing w:line="300" w:lineRule="auto"/>
      <w:ind w:left="623" w:hanging="374"/>
    </w:pPr>
  </w:style>
  <w:style w:type="paragraph" w:customStyle="1" w:styleId="TableText">
    <w:name w:val="Table Text"/>
    <w:basedOn w:val="a"/>
    <w:pPr>
      <w:widowControl/>
      <w:spacing w:before="60" w:after="60" w:line="360" w:lineRule="auto"/>
      <w:ind w:leftChars="86" w:left="181" w:firstLineChars="100" w:firstLine="210"/>
    </w:pPr>
    <w:rPr>
      <w:rFonts w:ascii="宋体" w:hAnsi="宋体"/>
      <w:kern w:val="0"/>
      <w:szCs w:val="20"/>
    </w:rPr>
  </w:style>
  <w:style w:type="paragraph" w:customStyle="1" w:styleId="ParaCharCharChar1CharCharCharCharCharCharChar">
    <w:name w:val="默认段落字体 Para Char Char Char1 Char Char Char Char Char Char Char"/>
    <w:basedOn w:val="a"/>
    <w:pPr>
      <w:adjustRightInd w:val="0"/>
      <w:spacing w:line="360" w:lineRule="auto"/>
    </w:pPr>
    <w:rPr>
      <w:rFonts w:ascii="Times New Roman" w:hAnsi="Times New Roman"/>
      <w:kern w:val="0"/>
      <w:sz w:val="24"/>
      <w:szCs w:val="20"/>
    </w:rPr>
  </w:style>
  <w:style w:type="paragraph" w:customStyle="1" w:styleId="CharCharCharCharCharCharChar1">
    <w:name w:val="Char Char Char Char Char Char Char1"/>
    <w:basedOn w:val="a"/>
    <w:rPr>
      <w:rFonts w:ascii="Times New Roman" w:hAnsi="Times New Roman"/>
      <w:szCs w:val="20"/>
    </w:rPr>
  </w:style>
  <w:style w:type="paragraph" w:customStyle="1" w:styleId="CNTitle">
    <w:name w:val="CN Title"/>
    <w:basedOn w:val="a"/>
    <w:pPr>
      <w:widowControl/>
      <w:tabs>
        <w:tab w:val="num" w:pos="360"/>
        <w:tab w:val="left" w:pos="720"/>
      </w:tabs>
      <w:spacing w:before="144" w:after="72"/>
      <w:jc w:val="center"/>
    </w:pPr>
    <w:rPr>
      <w:rFonts w:ascii="Times New Roman" w:hAnsi="Times New Roman"/>
      <w:b/>
      <w:kern w:val="0"/>
      <w:sz w:val="28"/>
      <w:szCs w:val="20"/>
    </w:rPr>
  </w:style>
  <w:style w:type="paragraph" w:customStyle="1" w:styleId="ParaCharCharChar1CharCharCharCharCharCharCharCharCharCharCharChar">
    <w:name w:val="默认段落字体 Para Char Char Char1 Char Char Char Char Char Char Char Char Char Char Char Char"/>
    <w:basedOn w:val="a"/>
    <w:pPr>
      <w:adjustRightInd w:val="0"/>
      <w:spacing w:line="360" w:lineRule="auto"/>
    </w:pPr>
    <w:rPr>
      <w:rFonts w:ascii="Times New Roman" w:hAnsi="Times New Roman"/>
      <w:kern w:val="0"/>
      <w:sz w:val="24"/>
      <w:szCs w:val="20"/>
    </w:rPr>
  </w:style>
  <w:style w:type="paragraph" w:customStyle="1" w:styleId="afff8">
    <w:name w:val="附件小标题"/>
    <w:basedOn w:val="4"/>
    <w:pPr>
      <w:keepLines/>
      <w:tabs>
        <w:tab w:val="left" w:pos="720"/>
      </w:tabs>
      <w:spacing w:before="120" w:after="120" w:line="240" w:lineRule="atLeast"/>
      <w:ind w:left="720" w:hanging="720"/>
      <w:jc w:val="both"/>
    </w:pPr>
    <w:rPr>
      <w:rFonts w:ascii="Verdana" w:eastAsia="宋体" w:hAnsi="Verdana"/>
      <w:sz w:val="28"/>
    </w:rPr>
  </w:style>
  <w:style w:type="paragraph" w:customStyle="1" w:styleId="afff9">
    <w:name w:val="表格文字"/>
    <w:basedOn w:val="a"/>
    <w:pPr>
      <w:spacing w:before="25" w:after="25" w:line="300" w:lineRule="auto"/>
    </w:pPr>
    <w:rPr>
      <w:rFonts w:ascii="Times" w:hAnsi="Times"/>
      <w:spacing w:val="10"/>
      <w:kern w:val="0"/>
      <w:sz w:val="24"/>
      <w:szCs w:val="20"/>
    </w:rPr>
  </w:style>
  <w:style w:type="paragraph" w:customStyle="1" w:styleId="Char16">
    <w:name w:val="Char1"/>
    <w:basedOn w:val="a"/>
    <w:rPr>
      <w:rFonts w:ascii="Tahoma" w:hAnsi="Tahoma"/>
      <w:sz w:val="24"/>
      <w:szCs w:val="20"/>
    </w:rPr>
  </w:style>
  <w:style w:type="paragraph" w:customStyle="1" w:styleId="afffa">
    <w:name w:val="一级标题"/>
    <w:basedOn w:val="19"/>
    <w:pPr>
      <w:adjustRightInd w:val="0"/>
      <w:spacing w:line="360" w:lineRule="auto"/>
      <w:ind w:left="1985" w:hanging="709"/>
      <w:outlineLvl w:val="3"/>
    </w:pPr>
    <w:rPr>
      <w:rFonts w:ascii="Tahoma" w:hAnsi="Tahoma"/>
      <w:sz w:val="24"/>
    </w:rPr>
  </w:style>
  <w:style w:type="paragraph" w:customStyle="1" w:styleId="1Heading0H1PIM1123321Title1h11ch">
    <w:name w:val="样式 标题 1Heading 0H1PIM 1123321Title1卷标题h11.ch章节标题第*部分..."/>
    <w:basedOn w:val="1"/>
    <w:pPr>
      <w:tabs>
        <w:tab w:val="left" w:pos="420"/>
      </w:tabs>
      <w:autoSpaceDE/>
      <w:autoSpaceDN/>
      <w:adjustRightInd/>
      <w:spacing w:before="340" w:after="330" w:line="360" w:lineRule="auto"/>
      <w:ind w:left="420" w:hanging="420"/>
      <w:jc w:val="both"/>
    </w:pPr>
    <w:rPr>
      <w:rFonts w:ascii="Arial" w:hAnsi="Arial"/>
      <w:color w:val="000000"/>
      <w:sz w:val="44"/>
    </w:rPr>
  </w:style>
  <w:style w:type="paragraph" w:customStyle="1" w:styleId="313">
    <w:name w:val="列表 31"/>
    <w:basedOn w:val="a"/>
    <w:pPr>
      <w:ind w:leftChars="400" w:left="100" w:hangingChars="200" w:hanging="200"/>
    </w:pPr>
    <w:rPr>
      <w:rFonts w:ascii="Times New Roman" w:hAnsi="Times New Roman"/>
      <w:szCs w:val="20"/>
    </w:rPr>
  </w:style>
  <w:style w:type="paragraph" w:customStyle="1" w:styleId="afffb">
    <w:name w:val="列表内容"/>
    <w:basedOn w:val="a"/>
    <w:next w:val="a"/>
    <w:pPr>
      <w:widowControl/>
      <w:tabs>
        <w:tab w:val="left" w:pos="600"/>
        <w:tab w:val="left" w:pos="840"/>
      </w:tabs>
      <w:ind w:left="600" w:hanging="600"/>
    </w:pPr>
    <w:rPr>
      <w:rFonts w:ascii="Times New Roman" w:hAnsi="Times New Roman"/>
      <w:kern w:val="0"/>
      <w:sz w:val="18"/>
      <w:szCs w:val="20"/>
    </w:rPr>
  </w:style>
  <w:style w:type="paragraph" w:customStyle="1" w:styleId="1111">
    <w:name w:val="招标文件1.1.1.1"/>
    <w:basedOn w:val="a"/>
    <w:pPr>
      <w:spacing w:before="120" w:after="120" w:line="480" w:lineRule="exact"/>
      <w:ind w:left="200"/>
      <w:outlineLvl w:val="4"/>
    </w:pPr>
    <w:rPr>
      <w:rFonts w:ascii="宋体" w:hAnsi="Times New Roman"/>
      <w:b/>
      <w:spacing w:val="10"/>
      <w:w w:val="95"/>
      <w:szCs w:val="20"/>
    </w:rPr>
  </w:style>
  <w:style w:type="paragraph" w:customStyle="1" w:styleId="TableHeading">
    <w:name w:val="Table Heading"/>
    <w:basedOn w:val="a"/>
    <w:rPr>
      <w:rFonts w:ascii="宋体" w:hAnsi="宋体"/>
      <w:b/>
      <w:kern w:val="0"/>
      <w:szCs w:val="20"/>
    </w:rPr>
  </w:style>
  <w:style w:type="paragraph" w:customStyle="1" w:styleId="afffc">
    <w:name w:val="可研正文"/>
    <w:basedOn w:val="1c"/>
    <w:pPr>
      <w:adjustRightInd w:val="0"/>
      <w:snapToGrid w:val="0"/>
      <w:spacing w:line="440" w:lineRule="exact"/>
      <w:ind w:firstLine="567"/>
    </w:pPr>
    <w:rPr>
      <w:rFonts w:ascii="仿宋_GB2312" w:eastAsia="仿宋_GB2312"/>
      <w:color w:val="auto"/>
      <w:sz w:val="28"/>
    </w:rPr>
  </w:style>
  <w:style w:type="paragraph" w:customStyle="1" w:styleId="afffd">
    <w:name w:val="图号"/>
    <w:basedOn w:val="a"/>
    <w:pPr>
      <w:jc w:val="center"/>
    </w:pPr>
    <w:rPr>
      <w:rFonts w:ascii="仿宋_GB2312" w:eastAsia="仿宋_GB2312" w:hAnsi="Times New Roman"/>
      <w:sz w:val="32"/>
      <w:szCs w:val="20"/>
    </w:rPr>
  </w:style>
  <w:style w:type="paragraph" w:customStyle="1" w:styleId="ddddd">
    <w:name w:val="ddddd"/>
    <w:basedOn w:val="a"/>
    <w:pPr>
      <w:pageBreakBefore/>
    </w:pPr>
    <w:rPr>
      <w:rFonts w:ascii="Tahoma" w:hAnsi="Tahoma"/>
      <w:sz w:val="24"/>
      <w:szCs w:val="20"/>
    </w:rPr>
  </w:style>
  <w:style w:type="paragraph" w:customStyle="1" w:styleId="410">
    <w:name w:val="列表项目符号 41"/>
    <w:basedOn w:val="a"/>
    <w:pPr>
      <w:widowControl/>
      <w:tabs>
        <w:tab w:val="left" w:pos="1134"/>
      </w:tabs>
      <w:adjustRightInd w:val="0"/>
      <w:snapToGrid w:val="0"/>
      <w:spacing w:before="120" w:line="280" w:lineRule="atLeast"/>
      <w:ind w:left="1418" w:hanging="284"/>
    </w:pPr>
    <w:rPr>
      <w:rFonts w:ascii="宋体" w:hAnsi="Times New Roman"/>
      <w:kern w:val="0"/>
      <w:sz w:val="22"/>
      <w:szCs w:val="20"/>
    </w:rPr>
  </w:style>
  <w:style w:type="paragraph" w:customStyle="1" w:styleId="214">
    <w:name w:val="列表 21"/>
    <w:basedOn w:val="a"/>
    <w:pPr>
      <w:ind w:leftChars="200" w:left="100" w:hangingChars="200" w:hanging="200"/>
    </w:pPr>
    <w:rPr>
      <w:rFonts w:ascii="Times New Roman" w:hAnsi="Times New Roman"/>
      <w:szCs w:val="20"/>
    </w:rPr>
  </w:style>
  <w:style w:type="paragraph" w:customStyle="1" w:styleId="1fd">
    <w:name w:val="纯文本1"/>
    <w:basedOn w:val="a"/>
    <w:pPr>
      <w:tabs>
        <w:tab w:val="left" w:pos="425"/>
      </w:tabs>
      <w:adjustRightInd w:val="0"/>
    </w:pPr>
    <w:rPr>
      <w:rFonts w:ascii="宋体" w:hAnsi="Courier New" w:hint="eastAsia"/>
      <w:szCs w:val="20"/>
    </w:rPr>
  </w:style>
  <w:style w:type="paragraph" w:customStyle="1" w:styleId="314">
    <w:name w:val="列表接续 31"/>
    <w:basedOn w:val="a"/>
    <w:pPr>
      <w:spacing w:after="120"/>
      <w:ind w:leftChars="600" w:left="1260"/>
    </w:pPr>
    <w:rPr>
      <w:rFonts w:ascii="Times New Roman" w:hAnsi="Times New Roman"/>
      <w:szCs w:val="20"/>
    </w:rPr>
  </w:style>
  <w:style w:type="paragraph" w:customStyle="1" w:styleId="CharChar1CharCharCharChar1CharCharCharCharCharCharCharChar">
    <w:name w:val="Char Char1 Char Char Char Char1 Char Char Char Char Char Char Char Char"/>
    <w:basedOn w:val="a"/>
    <w:rPr>
      <w:rFonts w:ascii="Tahoma" w:hAnsi="Tahoma"/>
      <w:sz w:val="24"/>
      <w:szCs w:val="20"/>
    </w:rPr>
  </w:style>
  <w:style w:type="paragraph" w:customStyle="1" w:styleId="1fe">
    <w:name w:val="项目 1"/>
    <w:basedOn w:val="a"/>
    <w:pPr>
      <w:tabs>
        <w:tab w:val="left" w:pos="720"/>
      </w:tabs>
      <w:adjustRightInd w:val="0"/>
      <w:snapToGrid w:val="0"/>
      <w:spacing w:afterLines="50" w:after="156"/>
      <w:ind w:left="720" w:hanging="720"/>
    </w:pPr>
    <w:rPr>
      <w:rFonts w:ascii="Tahoma" w:hAnsi="Tahoma"/>
      <w:sz w:val="24"/>
      <w:szCs w:val="20"/>
    </w:rPr>
  </w:style>
  <w:style w:type="paragraph" w:customStyle="1" w:styleId="afffe">
    <w:name w:val="金宏发行正文"/>
    <w:basedOn w:val="a"/>
    <w:pPr>
      <w:spacing w:line="500" w:lineRule="exact"/>
      <w:ind w:firstLineChars="200" w:firstLine="560"/>
    </w:pPr>
    <w:rPr>
      <w:rFonts w:ascii="Times New Roman" w:eastAsia="仿宋_GB2312" w:hAnsi="Times New Roman"/>
      <w:sz w:val="28"/>
      <w:szCs w:val="20"/>
    </w:rPr>
  </w:style>
  <w:style w:type="paragraph" w:customStyle="1" w:styleId="1CharChar0">
    <w:name w:val="项目 1 Char Char"/>
    <w:basedOn w:val="a"/>
    <w:pPr>
      <w:tabs>
        <w:tab w:val="left" w:pos="907"/>
      </w:tabs>
      <w:adjustRightInd w:val="0"/>
      <w:snapToGrid w:val="0"/>
      <w:spacing w:afterLines="50" w:after="156"/>
      <w:ind w:left="902" w:hanging="420"/>
    </w:pPr>
    <w:rPr>
      <w:rFonts w:ascii="Tahoma" w:hAnsi="Tahoma"/>
      <w:sz w:val="24"/>
      <w:szCs w:val="20"/>
    </w:rPr>
  </w:style>
  <w:style w:type="paragraph" w:customStyle="1" w:styleId="Style155">
    <w:name w:val="_Style 155"/>
    <w:basedOn w:val="a"/>
    <w:pPr>
      <w:ind w:firstLineChars="200" w:firstLine="420"/>
    </w:pPr>
    <w:rPr>
      <w:rFonts w:ascii="Times New Roman" w:hAnsi="Times New Roman"/>
      <w:szCs w:val="20"/>
    </w:rPr>
  </w:style>
  <w:style w:type="paragraph" w:customStyle="1" w:styleId="Date1">
    <w:name w:val="Date1"/>
    <w:basedOn w:val="a"/>
    <w:next w:val="a"/>
    <w:pPr>
      <w:adjustRightInd w:val="0"/>
      <w:spacing w:line="312" w:lineRule="atLeast"/>
      <w:textAlignment w:val="baseline"/>
    </w:pPr>
    <w:rPr>
      <w:rFonts w:ascii="Times New Roman" w:hAnsi="Times New Roman"/>
      <w:kern w:val="0"/>
      <w:sz w:val="24"/>
      <w:szCs w:val="20"/>
    </w:rPr>
  </w:style>
  <w:style w:type="paragraph" w:customStyle="1" w:styleId="2e">
    <w:name w:val="样式 首行缩进:  2 字符"/>
    <w:basedOn w:val="a"/>
    <w:pPr>
      <w:spacing w:line="480" w:lineRule="exact"/>
      <w:ind w:firstLineChars="200" w:firstLine="560"/>
    </w:pPr>
    <w:rPr>
      <w:rFonts w:ascii="Times New Roman" w:eastAsia="仿宋_GB2312" w:hAnsi="Times New Roman"/>
      <w:sz w:val="28"/>
      <w:szCs w:val="20"/>
    </w:rPr>
  </w:style>
  <w:style w:type="paragraph" w:customStyle="1" w:styleId="ALTW">
    <w:name w:val="正文文字(ALT+W)"/>
    <w:basedOn w:val="a"/>
    <w:next w:val="18"/>
    <w:pPr>
      <w:adjustRightInd w:val="0"/>
      <w:snapToGrid w:val="0"/>
      <w:spacing w:line="360" w:lineRule="auto"/>
      <w:ind w:firstLine="420"/>
    </w:pPr>
    <w:rPr>
      <w:rFonts w:ascii="Times New Roman" w:hAnsi="Times New Roman"/>
      <w:sz w:val="24"/>
      <w:szCs w:val="20"/>
    </w:rPr>
  </w:style>
  <w:style w:type="paragraph" w:customStyle="1" w:styleId="prop1">
    <w:name w:val="prop1"/>
    <w:basedOn w:val="4"/>
    <w:pPr>
      <w:keepLines/>
      <w:tabs>
        <w:tab w:val="left" w:pos="425"/>
      </w:tabs>
      <w:spacing w:before="280" w:after="290" w:line="360" w:lineRule="auto"/>
      <w:ind w:left="425" w:hanging="425"/>
      <w:jc w:val="both"/>
    </w:pPr>
    <w:rPr>
      <w:rFonts w:ascii="Arial" w:eastAsia="黑体" w:hAnsi="Arial"/>
      <w:sz w:val="28"/>
    </w:rPr>
  </w:style>
  <w:style w:type="paragraph" w:customStyle="1" w:styleId="1ff">
    <w:name w:val="首行缩进 1"/>
    <w:basedOn w:val="a"/>
    <w:pPr>
      <w:spacing w:after="120" w:line="360" w:lineRule="auto"/>
      <w:ind w:firstLineChars="200" w:firstLine="200"/>
    </w:pPr>
    <w:rPr>
      <w:rFonts w:ascii="Times New Roman" w:hAnsi="Times New Roman"/>
      <w:sz w:val="24"/>
      <w:szCs w:val="20"/>
    </w:rPr>
  </w:style>
  <w:style w:type="paragraph" w:customStyle="1" w:styleId="Char1CharCharCharCharCharChar1">
    <w:name w:val="Char1 Char Char Char Char Char Char1"/>
    <w:basedOn w:val="a"/>
    <w:rPr>
      <w:rFonts w:ascii="Tahoma" w:hAnsi="Tahoma"/>
      <w:sz w:val="24"/>
      <w:szCs w:val="20"/>
    </w:rPr>
  </w:style>
  <w:style w:type="paragraph" w:customStyle="1" w:styleId="CharCharChar1">
    <w:name w:val="Char Char Char1"/>
    <w:basedOn w:val="a"/>
    <w:rPr>
      <w:rFonts w:ascii="Tahoma" w:hAnsi="Tahoma"/>
      <w:sz w:val="24"/>
      <w:szCs w:val="20"/>
    </w:rPr>
  </w:style>
  <w:style w:type="paragraph" w:customStyle="1" w:styleId="2f">
    <w:name w:val="正文文字（缩进2字）"/>
    <w:basedOn w:val="1c"/>
    <w:pPr>
      <w:spacing w:beforeLines="50" w:before="156" w:afterLines="50" w:after="156" w:line="240" w:lineRule="auto"/>
      <w:ind w:firstLineChars="200" w:firstLine="200"/>
    </w:pPr>
    <w:rPr>
      <w:rFonts w:ascii="Times New Roman" w:eastAsia="宋体"/>
      <w:color w:val="auto"/>
    </w:rPr>
  </w:style>
  <w:style w:type="paragraph" w:customStyle="1" w:styleId="8GeneralText">
    <w:name w:val="*8. General Text"/>
    <w:basedOn w:val="a"/>
    <w:next w:val="a"/>
    <w:pPr>
      <w:autoSpaceDE w:val="0"/>
      <w:autoSpaceDN w:val="0"/>
      <w:adjustRightInd w:val="0"/>
      <w:spacing w:after="120"/>
    </w:pPr>
    <w:rPr>
      <w:rFonts w:ascii="Times New Roman" w:hAnsi="Times New Roman"/>
      <w:kern w:val="0"/>
      <w:sz w:val="24"/>
      <w:szCs w:val="20"/>
    </w:rPr>
  </w:style>
  <w:style w:type="paragraph" w:customStyle="1" w:styleId="62">
    <w:name w:val="6"/>
    <w:basedOn w:val="a"/>
    <w:next w:val="1ff0"/>
    <w:pPr>
      <w:adjustRightInd w:val="0"/>
      <w:snapToGrid w:val="0"/>
    </w:pPr>
    <w:rPr>
      <w:rFonts w:ascii="Times New Roman" w:hAnsi="Times New Roman"/>
      <w:sz w:val="24"/>
      <w:szCs w:val="20"/>
    </w:rPr>
  </w:style>
  <w:style w:type="paragraph" w:customStyle="1" w:styleId="1ff0">
    <w:name w:val="普通(网站)1"/>
    <w:basedOn w:val="a"/>
    <w:rPr>
      <w:rFonts w:ascii="Times New Roman" w:hAnsi="Times New Roman"/>
      <w:sz w:val="24"/>
      <w:szCs w:val="20"/>
    </w:rPr>
  </w:style>
  <w:style w:type="paragraph" w:customStyle="1" w:styleId="Char1CharCharCharCharCharChar">
    <w:name w:val="Char1 Char Char Char Char Char Char"/>
    <w:basedOn w:val="a"/>
    <w:pPr>
      <w:autoSpaceDE w:val="0"/>
      <w:autoSpaceDN w:val="0"/>
    </w:pPr>
    <w:rPr>
      <w:rFonts w:ascii="Tahoma" w:hAnsi="Tahoma"/>
      <w:sz w:val="24"/>
      <w:szCs w:val="20"/>
    </w:rPr>
  </w:style>
  <w:style w:type="paragraph" w:customStyle="1" w:styleId="Affff">
    <w:name w:val="正文 A"/>
    <w:pPr>
      <w:widowControl w:val="0"/>
      <w:jc w:val="both"/>
    </w:pPr>
    <w:rPr>
      <w:rFonts w:ascii="Times New Roman" w:eastAsia="Arial Unicode MS" w:hAnsi="Arial Unicode MS"/>
      <w:color w:val="000000"/>
      <w:kern w:val="2"/>
      <w:sz w:val="21"/>
      <w:u w:color="000000"/>
    </w:rPr>
  </w:style>
  <w:style w:type="paragraph" w:customStyle="1" w:styleId="11212">
    <w:name w:val="样式 标题 1 + 四号 居中 段前: 12 磅 段后: 12 磅 行距: 单倍行距"/>
    <w:basedOn w:val="1"/>
    <w:pPr>
      <w:autoSpaceDE/>
      <w:autoSpaceDN/>
      <w:spacing w:after="240" w:line="240" w:lineRule="auto"/>
      <w:ind w:firstLine="288"/>
      <w:jc w:val="both"/>
      <w:textAlignment w:val="baseline"/>
    </w:pPr>
    <w:rPr>
      <w:rFonts w:ascii="Times New Roman" w:hAnsi="Times New Roman"/>
      <w:sz w:val="28"/>
    </w:rPr>
  </w:style>
  <w:style w:type="paragraph" w:customStyle="1" w:styleId="2f0">
    <w:name w:val="项目2"/>
    <w:pPr>
      <w:tabs>
        <w:tab w:val="left" w:pos="425"/>
      </w:tabs>
      <w:spacing w:before="120" w:after="120" w:line="360" w:lineRule="auto"/>
      <w:ind w:left="425" w:hanging="425"/>
    </w:pPr>
    <w:rPr>
      <w:rFonts w:ascii="Times New Roman" w:eastAsia="仿宋_GB2312" w:hAnsi="Times New Roman"/>
      <w:sz w:val="24"/>
    </w:rPr>
  </w:style>
  <w:style w:type="paragraph" w:customStyle="1" w:styleId="Heading2">
    <w:name w:val="附录 Heading 2"/>
    <w:basedOn w:val="2"/>
    <w:pPr>
      <w:widowControl/>
      <w:tabs>
        <w:tab w:val="left" w:pos="0"/>
        <w:tab w:val="left" w:pos="420"/>
      </w:tabs>
      <w:autoSpaceDE/>
      <w:autoSpaceDN/>
      <w:adjustRightInd/>
      <w:spacing w:before="480" w:after="120" w:line="288" w:lineRule="auto"/>
      <w:ind w:left="420" w:hanging="420"/>
      <w:jc w:val="both"/>
    </w:pPr>
    <w:rPr>
      <w:rFonts w:ascii="Microsoft Sans Serif" w:eastAsia="仿宋_GB2312" w:hAnsi="Microsoft Sans Serif"/>
      <w:sz w:val="32"/>
    </w:rPr>
  </w:style>
  <w:style w:type="paragraph" w:customStyle="1" w:styleId="affff0">
    <w:name w:val="项目"/>
    <w:basedOn w:val="1a"/>
    <w:pPr>
      <w:spacing w:after="120"/>
      <w:ind w:left="0"/>
    </w:pPr>
    <w:rPr>
      <w:rFonts w:ascii="楷体_GB2312" w:eastAsia="楷体_GB2312"/>
      <w:b/>
      <w:sz w:val="24"/>
    </w:rPr>
  </w:style>
  <w:style w:type="paragraph" w:customStyle="1" w:styleId="affff1">
    <w:name w:val="标题一三"/>
    <w:basedOn w:val="a"/>
    <w:pPr>
      <w:widowControl/>
      <w:spacing w:line="360" w:lineRule="auto"/>
    </w:pPr>
    <w:rPr>
      <w:rFonts w:ascii="楷体_GB2312" w:eastAsia="楷体_GB2312" w:hAnsi="宋体"/>
      <w:b/>
      <w:i/>
      <w:color w:val="FF0000"/>
      <w:kern w:val="0"/>
      <w:sz w:val="28"/>
      <w:szCs w:val="20"/>
    </w:rPr>
  </w:style>
  <w:style w:type="paragraph" w:customStyle="1" w:styleId="51">
    <w:name w:val="标题5"/>
    <w:basedOn w:val="a"/>
    <w:pPr>
      <w:tabs>
        <w:tab w:val="left" w:pos="0"/>
      </w:tabs>
      <w:autoSpaceDE w:val="0"/>
      <w:autoSpaceDN w:val="0"/>
      <w:adjustRightInd w:val="0"/>
      <w:snapToGrid w:val="0"/>
      <w:spacing w:line="320" w:lineRule="atLeast"/>
    </w:pPr>
    <w:rPr>
      <w:rFonts w:ascii="宋体" w:hAnsi="Times New Roman"/>
      <w:kern w:val="0"/>
      <w:szCs w:val="20"/>
    </w:rPr>
  </w:style>
  <w:style w:type="paragraph" w:customStyle="1" w:styleId="215">
    <w:name w:val="样式 标题 2 + 行距: 1.5 倍行距"/>
    <w:basedOn w:val="2"/>
    <w:pPr>
      <w:tabs>
        <w:tab w:val="left" w:pos="425"/>
      </w:tabs>
      <w:autoSpaceDE/>
      <w:autoSpaceDN/>
      <w:adjustRightInd/>
      <w:spacing w:before="260" w:after="260" w:line="360" w:lineRule="auto"/>
      <w:ind w:left="425" w:hanging="425"/>
      <w:jc w:val="both"/>
    </w:pPr>
    <w:rPr>
      <w:rFonts w:eastAsia="宋体"/>
      <w:kern w:val="2"/>
      <w:sz w:val="32"/>
    </w:rPr>
  </w:style>
  <w:style w:type="paragraph" w:customStyle="1" w:styleId="1ff1">
    <w:name w:val="标题1"/>
    <w:basedOn w:val="TOC1"/>
    <w:pPr>
      <w:tabs>
        <w:tab w:val="clear" w:pos="8460"/>
        <w:tab w:val="right" w:leader="underscore" w:pos="9061"/>
      </w:tabs>
      <w:ind w:rightChars="0" w:right="0"/>
    </w:pPr>
    <w:rPr>
      <w:rFonts w:ascii="方正姚体" w:eastAsia="方正姚体"/>
      <w:i/>
      <w:caps/>
      <w:sz w:val="20"/>
      <w:szCs w:val="20"/>
    </w:rPr>
  </w:style>
  <w:style w:type="paragraph" w:customStyle="1" w:styleId="1ff2">
    <w:name w:val="文本框样式1"/>
    <w:basedOn w:val="a"/>
    <w:pPr>
      <w:adjustRightInd w:val="0"/>
      <w:snapToGrid w:val="0"/>
      <w:spacing w:before="60" w:line="180" w:lineRule="exact"/>
    </w:pPr>
    <w:rPr>
      <w:rFonts w:ascii="Times New Roman" w:hAnsi="Times New Roman"/>
      <w:szCs w:val="20"/>
    </w:rPr>
  </w:style>
  <w:style w:type="paragraph" w:customStyle="1" w:styleId="CharCharCharCharCharCharCharCharCharCharCharCharCharCharCharChar0">
    <w:name w:val="Char Char Char Char Char Char Char Char Char Char Char Char Char Char Char Char"/>
    <w:basedOn w:val="a"/>
    <w:rPr>
      <w:rFonts w:ascii="Tahoma" w:hAnsi="Tahoma"/>
      <w:sz w:val="24"/>
      <w:szCs w:val="20"/>
    </w:rPr>
  </w:style>
  <w:style w:type="paragraph" w:customStyle="1" w:styleId="Char30">
    <w:name w:val="Char3"/>
    <w:basedOn w:val="a"/>
    <w:rPr>
      <w:rFonts w:ascii="Times New Roman" w:hAnsi="Times New Roman"/>
      <w:szCs w:val="20"/>
    </w:rPr>
  </w:style>
  <w:style w:type="paragraph" w:customStyle="1" w:styleId="CharChar1CharCharCharChar1CharCharCharCharCharCharCharCharCharCharCharChar">
    <w:name w:val="Char Char1 Char Char Char Char1 Char Char Char Char Char Char Char Char Char Char Char Char"/>
    <w:basedOn w:val="a"/>
    <w:rPr>
      <w:rFonts w:ascii="Tahoma" w:hAnsi="Tahoma"/>
      <w:sz w:val="24"/>
      <w:szCs w:val="20"/>
    </w:rPr>
  </w:style>
  <w:style w:type="paragraph" w:styleId="affff2">
    <w:name w:val="Revision"/>
    <w:rPr>
      <w:rFonts w:ascii="Times New Roman" w:hAnsi="Times New Roman"/>
      <w:kern w:val="2"/>
      <w:sz w:val="21"/>
    </w:rPr>
  </w:style>
  <w:style w:type="paragraph" w:customStyle="1" w:styleId="1ff3">
    <w:name w:val="正文加点1"/>
    <w:basedOn w:val="18"/>
    <w:pPr>
      <w:tabs>
        <w:tab w:val="left" w:pos="600"/>
      </w:tabs>
      <w:spacing w:beforeLines="50" w:before="156" w:afterLines="50" w:after="156" w:line="360" w:lineRule="auto"/>
      <w:ind w:left="600" w:hanging="600"/>
    </w:pPr>
    <w:rPr>
      <w:rFonts w:ascii="Arial" w:hAnsi="Arial"/>
      <w:b/>
      <w:sz w:val="24"/>
    </w:rPr>
  </w:style>
  <w:style w:type="paragraph" w:customStyle="1" w:styleId="affff3">
    <w:name w:val="操作步骤"/>
    <w:basedOn w:val="a"/>
    <w:pPr>
      <w:tabs>
        <w:tab w:val="left" w:pos="840"/>
      </w:tabs>
      <w:autoSpaceDE w:val="0"/>
      <w:autoSpaceDN w:val="0"/>
      <w:adjustRightInd w:val="0"/>
      <w:snapToGrid w:val="0"/>
      <w:spacing w:line="40" w:lineRule="atLeast"/>
      <w:ind w:left="840" w:hanging="420"/>
      <w:textAlignment w:val="bottom"/>
    </w:pPr>
    <w:rPr>
      <w:rFonts w:ascii="昆仑楷体" w:eastAsia="楷体_GB2312" w:hAnsi="Times New Roman"/>
      <w:kern w:val="0"/>
      <w:szCs w:val="20"/>
    </w:rPr>
  </w:style>
  <w:style w:type="paragraph" w:customStyle="1" w:styleId="42">
    <w:name w:val="样式4"/>
    <w:rPr>
      <w:rFonts w:ascii="宋体" w:hAnsi="宋体"/>
      <w:b/>
      <w:kern w:val="2"/>
      <w:sz w:val="28"/>
    </w:rPr>
  </w:style>
  <w:style w:type="paragraph" w:customStyle="1" w:styleId="3h3H3sect12366">
    <w:name w:val="样式 标题 3h3H3sect1.2.3 + 五号 段前: 6 磅 段后: 6 磅 行距: 单倍行距"/>
    <w:basedOn w:val="3"/>
    <w:pPr>
      <w:autoSpaceDE/>
      <w:autoSpaceDN/>
      <w:spacing w:before="120"/>
      <w:jc w:val="both"/>
      <w:textAlignment w:val="baseline"/>
    </w:pPr>
    <w:rPr>
      <w:rFonts w:ascii="Times New Roman" w:hAnsi="Times New Roman"/>
      <w:sz w:val="21"/>
      <w:u w:val="none"/>
    </w:rPr>
  </w:style>
  <w:style w:type="paragraph" w:customStyle="1" w:styleId="1151">
    <w:name w:val="样式 标题 1 + 行距: 1.5 倍行距1"/>
    <w:basedOn w:val="1"/>
    <w:pPr>
      <w:tabs>
        <w:tab w:val="left" w:pos="425"/>
        <w:tab w:val="num" w:pos="780"/>
      </w:tabs>
      <w:autoSpaceDE/>
      <w:autoSpaceDN/>
      <w:adjustRightInd/>
      <w:spacing w:before="340" w:after="330" w:line="360" w:lineRule="auto"/>
      <w:ind w:left="780" w:hanging="360"/>
      <w:jc w:val="both"/>
    </w:pPr>
    <w:rPr>
      <w:rFonts w:ascii="Times New Roman" w:hAnsi="Times New Roman"/>
      <w:sz w:val="44"/>
    </w:rPr>
  </w:style>
  <w:style w:type="paragraph" w:customStyle="1" w:styleId="HTML1">
    <w:name w:val="HTML 预设格式1"/>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eastAsia="黑体" w:hAnsi="Courier New"/>
      <w:kern w:val="0"/>
      <w:sz w:val="20"/>
      <w:szCs w:val="20"/>
    </w:rPr>
  </w:style>
  <w:style w:type="paragraph" w:customStyle="1" w:styleId="412">
    <w:name w:val="样式 正文缩进正文（首行缩进两字）表正文正文非缩进特点标题4段1 + 首行缩进:  2 字符"/>
    <w:basedOn w:val="18"/>
    <w:pPr>
      <w:adjustRightInd w:val="0"/>
      <w:snapToGrid w:val="0"/>
      <w:spacing w:line="360" w:lineRule="auto"/>
      <w:ind w:firstLineChars="200" w:firstLine="480"/>
    </w:pPr>
    <w:rPr>
      <w:sz w:val="24"/>
    </w:rPr>
  </w:style>
  <w:style w:type="paragraph" w:customStyle="1" w:styleId="1ff4">
    <w:name w:val="索引标题1"/>
    <w:basedOn w:val="a"/>
    <w:next w:val="112"/>
    <w:rPr>
      <w:rFonts w:ascii="Times New Roman" w:eastAsia="仿宋_GB2312" w:hAnsi="Times New Roman"/>
      <w:szCs w:val="20"/>
    </w:rPr>
  </w:style>
  <w:style w:type="paragraph" w:customStyle="1" w:styleId="112">
    <w:name w:val="索引 11"/>
    <w:basedOn w:val="a"/>
    <w:next w:val="a"/>
    <w:pPr>
      <w:ind w:left="-2"/>
    </w:pPr>
    <w:rPr>
      <w:rFonts w:ascii="Verdana" w:hAnsi="Verdana"/>
      <w:sz w:val="18"/>
      <w:szCs w:val="20"/>
    </w:rPr>
  </w:style>
  <w:style w:type="paragraph" w:customStyle="1" w:styleId="CharCharCharCharCharChar1CharCharCharChar0">
    <w:name w:val="Char Char Char Char Char Char1 Char Char Char Char"/>
    <w:basedOn w:val="19"/>
  </w:style>
  <w:style w:type="paragraph" w:customStyle="1" w:styleId="37">
    <w:name w:val="样式3"/>
    <w:basedOn w:val="2"/>
    <w:pPr>
      <w:tabs>
        <w:tab w:val="left" w:pos="576"/>
      </w:tabs>
      <w:autoSpaceDE/>
      <w:autoSpaceDN/>
      <w:adjustRightInd/>
      <w:spacing w:before="0" w:line="360" w:lineRule="auto"/>
      <w:ind w:left="576" w:hanging="576"/>
      <w:jc w:val="both"/>
    </w:pPr>
    <w:rPr>
      <w:rFonts w:ascii="宋体" w:eastAsia="宋体" w:hAnsi="宋体"/>
      <w:kern w:val="2"/>
      <w:sz w:val="28"/>
    </w:rPr>
  </w:style>
  <w:style w:type="paragraph" w:customStyle="1" w:styleId="affff4">
    <w:name w:val="普通正文"/>
    <w:basedOn w:val="a"/>
    <w:pPr>
      <w:adjustRightInd w:val="0"/>
      <w:spacing w:before="120" w:after="120" w:line="360" w:lineRule="auto"/>
      <w:ind w:firstLine="480"/>
      <w:jc w:val="left"/>
      <w:textAlignment w:val="baseline"/>
    </w:pPr>
    <w:rPr>
      <w:rFonts w:ascii="Arial" w:hAnsi="Arial"/>
      <w:kern w:val="0"/>
      <w:sz w:val="24"/>
      <w:szCs w:val="20"/>
    </w:rPr>
  </w:style>
  <w:style w:type="paragraph" w:customStyle="1" w:styleId="affff5">
    <w:name w:val="正文表格"/>
    <w:basedOn w:val="a"/>
    <w:pPr>
      <w:ind w:leftChars="10" w:left="10" w:rightChars="10" w:right="10"/>
    </w:pPr>
    <w:rPr>
      <w:rFonts w:ascii="Times New Roman" w:hAnsi="Times New Roman"/>
      <w:szCs w:val="20"/>
    </w:rPr>
  </w:style>
  <w:style w:type="paragraph" w:customStyle="1" w:styleId="affff6">
    <w:name w:val="楷体粗正文文字"/>
    <w:basedOn w:val="a"/>
    <w:next w:val="310"/>
    <w:pPr>
      <w:snapToGrid w:val="0"/>
      <w:spacing w:line="480" w:lineRule="exact"/>
      <w:ind w:firstLine="560"/>
    </w:pPr>
    <w:rPr>
      <w:rFonts w:ascii="Times New Roman" w:hAnsi="Times New Roman"/>
      <w:sz w:val="28"/>
      <w:szCs w:val="20"/>
    </w:rPr>
  </w:style>
  <w:style w:type="paragraph" w:customStyle="1" w:styleId="1ff5">
    <w:name w:val="列表编号1"/>
    <w:basedOn w:val="a"/>
    <w:pPr>
      <w:tabs>
        <w:tab w:val="left" w:pos="360"/>
      </w:tabs>
      <w:adjustRightInd w:val="0"/>
      <w:snapToGrid w:val="0"/>
      <w:spacing w:line="360" w:lineRule="auto"/>
      <w:ind w:left="360" w:hangingChars="200" w:hanging="360"/>
    </w:pPr>
    <w:rPr>
      <w:rFonts w:ascii="Times New Roman" w:hAnsi="Times New Roman"/>
      <w:sz w:val="24"/>
      <w:szCs w:val="20"/>
    </w:rPr>
  </w:style>
  <w:style w:type="paragraph" w:customStyle="1" w:styleId="1ff6">
    <w:name w:val="脚注文本1"/>
    <w:basedOn w:val="a"/>
    <w:pPr>
      <w:snapToGrid w:val="0"/>
    </w:pPr>
    <w:rPr>
      <w:rFonts w:ascii="Times New Roman" w:hAnsi="Times New Roman"/>
      <w:sz w:val="18"/>
      <w:szCs w:val="20"/>
    </w:rPr>
  </w:style>
  <w:style w:type="paragraph" w:customStyle="1" w:styleId="1ff7">
    <w:name w:val="1正文首行缩进"/>
    <w:basedOn w:val="a"/>
    <w:pPr>
      <w:spacing w:line="460" w:lineRule="atLeast"/>
      <w:ind w:firstLineChars="200" w:firstLine="200"/>
    </w:pPr>
    <w:rPr>
      <w:rFonts w:ascii="宋体" w:hAnsi="宋体" w:hint="eastAsia"/>
      <w:sz w:val="24"/>
      <w:szCs w:val="20"/>
    </w:rPr>
  </w:style>
  <w:style w:type="paragraph" w:customStyle="1" w:styleId="216">
    <w:name w:val="列表接续 21"/>
    <w:basedOn w:val="a"/>
    <w:pPr>
      <w:spacing w:after="120"/>
      <w:ind w:leftChars="400" w:left="840"/>
    </w:pPr>
    <w:rPr>
      <w:rFonts w:ascii="Times New Roman" w:hAnsi="Times New Roman"/>
      <w:szCs w:val="20"/>
    </w:rPr>
  </w:style>
  <w:style w:type="paragraph" w:customStyle="1" w:styleId="CharChar21">
    <w:name w:val="Char Char21"/>
    <w:basedOn w:val="a"/>
    <w:rPr>
      <w:rFonts w:ascii="Tahoma" w:hAnsi="Tahoma"/>
      <w:sz w:val="24"/>
      <w:szCs w:val="20"/>
    </w:rPr>
  </w:style>
  <w:style w:type="paragraph" w:customStyle="1" w:styleId="affff7">
    <w:name w:val="我的正文下级"/>
    <w:basedOn w:val="a"/>
    <w:rPr>
      <w:rFonts w:ascii="仿宋_GB2312" w:eastAsia="仿宋_GB2312" w:hAnsi="宋体" w:hint="eastAsia"/>
      <w:kern w:val="0"/>
      <w:sz w:val="28"/>
      <w:szCs w:val="20"/>
    </w:rPr>
  </w:style>
  <w:style w:type="paragraph" w:customStyle="1" w:styleId="CharChar1CharCharCharCharCharCharCharCharCharCharCharCharCharCharChar">
    <w:name w:val="Char Char1 Char Char Char Char Char Char Char Char Char Char Char Char Char Char Char"/>
    <w:basedOn w:val="a"/>
    <w:pPr>
      <w:widowControl/>
      <w:spacing w:after="160" w:line="240" w:lineRule="exact"/>
    </w:pPr>
    <w:rPr>
      <w:rFonts w:ascii="Verdana" w:hAnsi="Verdana"/>
      <w:kern w:val="0"/>
      <w:sz w:val="20"/>
      <w:szCs w:val="20"/>
      <w:lang w:eastAsia="en-US"/>
    </w:rPr>
  </w:style>
  <w:style w:type="paragraph" w:customStyle="1" w:styleId="CharCharCharCharCharChar1CharCharCharCharCharCharCharCharCharCharCharCharCharChar">
    <w:name w:val="Char Char Char Char Char Char1 Char Char Char Char Char Char Char Char Char Char Char Char Char Char"/>
    <w:basedOn w:val="a"/>
    <w:pPr>
      <w:widowControl/>
      <w:spacing w:after="160" w:line="240" w:lineRule="exact"/>
    </w:pPr>
    <w:rPr>
      <w:rFonts w:ascii="Verdana" w:eastAsia="仿宋_GB2312" w:hAnsi="Verdana"/>
      <w:kern w:val="0"/>
      <w:sz w:val="24"/>
      <w:szCs w:val="20"/>
      <w:lang w:eastAsia="en-US"/>
    </w:rPr>
  </w:style>
  <w:style w:type="paragraph" w:customStyle="1" w:styleId="affff8">
    <w:name w:val="编号正文"/>
    <w:basedOn w:val="aff2"/>
    <w:pPr>
      <w:tabs>
        <w:tab w:val="left" w:pos="1407"/>
      </w:tabs>
      <w:spacing w:afterLines="0" w:after="0" w:line="440" w:lineRule="exact"/>
      <w:ind w:left="1407" w:firstLineChars="0" w:hanging="420"/>
    </w:pPr>
    <w:rPr>
      <w:rFonts w:ascii="Arial Narrow" w:eastAsia="仿宋_GB2312" w:hAnsi="Arial Narrow"/>
      <w:sz w:val="24"/>
    </w:rPr>
  </w:style>
  <w:style w:type="paragraph" w:customStyle="1" w:styleId="xl23">
    <w:name w:val="xl23"/>
    <w:basedOn w:val="a"/>
    <w:pPr>
      <w:widowControl/>
      <w:spacing w:before="100" w:beforeAutospacing="1" w:after="100" w:afterAutospacing="1"/>
    </w:pPr>
    <w:rPr>
      <w:rFonts w:ascii="Times New Roman" w:eastAsia="Arial Unicode MS" w:hAnsi="Times New Roman"/>
      <w:kern w:val="0"/>
      <w:szCs w:val="20"/>
    </w:rPr>
  </w:style>
  <w:style w:type="paragraph" w:customStyle="1" w:styleId="affff9">
    <w:name w:val="空项目内容"/>
    <w:basedOn w:val="a"/>
    <w:pPr>
      <w:tabs>
        <w:tab w:val="left" w:pos="720"/>
      </w:tabs>
      <w:spacing w:line="360" w:lineRule="auto"/>
      <w:ind w:left="720" w:hanging="720"/>
    </w:pPr>
    <w:rPr>
      <w:rFonts w:ascii="Times New Roman" w:hAnsi="Times New Roman"/>
      <w:sz w:val="24"/>
      <w:szCs w:val="20"/>
    </w:rPr>
  </w:style>
  <w:style w:type="paragraph" w:customStyle="1" w:styleId="Date2">
    <w:name w:val="Date2"/>
    <w:basedOn w:val="a"/>
    <w:next w:val="a"/>
    <w:pPr>
      <w:adjustRightInd w:val="0"/>
      <w:spacing w:line="312" w:lineRule="atLeast"/>
      <w:textAlignment w:val="baseline"/>
    </w:pPr>
    <w:rPr>
      <w:rFonts w:ascii="Times New Roman" w:hAnsi="Times New Roman"/>
      <w:kern w:val="0"/>
      <w:sz w:val="24"/>
      <w:szCs w:val="20"/>
    </w:rPr>
  </w:style>
  <w:style w:type="paragraph" w:customStyle="1" w:styleId="SOW">
    <w:name w:val="SOW正文"/>
    <w:basedOn w:val="a"/>
    <w:pPr>
      <w:snapToGrid w:val="0"/>
      <w:spacing w:before="120" w:line="400" w:lineRule="exact"/>
      <w:ind w:firstLine="425"/>
    </w:pPr>
    <w:rPr>
      <w:rFonts w:ascii="Times New Roman" w:hAnsi="Times New Roman"/>
      <w:sz w:val="24"/>
      <w:szCs w:val="20"/>
    </w:rPr>
  </w:style>
  <w:style w:type="paragraph" w:customStyle="1" w:styleId="2f1">
    <w:name w:val="样式 标题 2 + 宋体 五号 行距: 单倍行距"/>
    <w:basedOn w:val="2"/>
    <w:pPr>
      <w:autoSpaceDE/>
      <w:autoSpaceDN/>
      <w:spacing w:before="260" w:after="260" w:line="240" w:lineRule="auto"/>
      <w:ind w:left="360"/>
      <w:jc w:val="both"/>
      <w:textAlignment w:val="baseline"/>
    </w:pPr>
    <w:rPr>
      <w:rFonts w:ascii="宋体" w:eastAsia="宋体" w:hAnsi="宋体"/>
      <w:sz w:val="21"/>
    </w:rPr>
  </w:style>
  <w:style w:type="paragraph" w:customStyle="1" w:styleId="CharCharCharCharCharCharChar0">
    <w:name w:val="Char Char Char Char Char Char Char"/>
    <w:basedOn w:val="a"/>
    <w:rPr>
      <w:rFonts w:ascii="Tahoma" w:hAnsi="Tahoma"/>
      <w:sz w:val="24"/>
      <w:szCs w:val="20"/>
    </w:rPr>
  </w:style>
  <w:style w:type="paragraph" w:customStyle="1" w:styleId="CharCharCharCharChar">
    <w:name w:val="文档正文 Char Char Char Char Char"/>
    <w:basedOn w:val="a"/>
    <w:pPr>
      <w:adjustRightInd w:val="0"/>
      <w:spacing w:line="440" w:lineRule="exact"/>
      <w:ind w:leftChars="100" w:left="100" w:rightChars="100" w:right="100" w:firstLine="420"/>
      <w:textAlignment w:val="baseline"/>
    </w:pPr>
    <w:rPr>
      <w:rFonts w:ascii="Arial Narrow" w:hAnsi="Arial Narrow"/>
      <w:kern w:val="0"/>
      <w:sz w:val="24"/>
      <w:szCs w:val="20"/>
    </w:rPr>
  </w:style>
  <w:style w:type="paragraph" w:customStyle="1" w:styleId="5550">
    <w:name w:val="样式 样式 标题 5 + 段前: 5 磅 段后: 5 磅 行距: 单倍行距 + 五号"/>
    <w:basedOn w:val="555"/>
    <w:rPr>
      <w:sz w:val="21"/>
    </w:rPr>
  </w:style>
  <w:style w:type="paragraph" w:customStyle="1" w:styleId="CharChar20">
    <w:name w:val="Char Char2"/>
    <w:basedOn w:val="a"/>
    <w:rPr>
      <w:rFonts w:ascii="Tahoma" w:hAnsi="Tahoma"/>
      <w:sz w:val="24"/>
      <w:szCs w:val="20"/>
    </w:rPr>
  </w:style>
  <w:style w:type="paragraph" w:customStyle="1" w:styleId="TableParagraph">
    <w:name w:val="Table Paragraph"/>
    <w:basedOn w:val="a"/>
    <w:uiPriority w:val="1"/>
    <w:qFormat/>
    <w:rsid w:val="00D86826"/>
    <w:pPr>
      <w:jc w:val="left"/>
    </w:pPr>
    <w:rPr>
      <w:rFonts w:asciiTheme="minorHAnsi" w:eastAsiaTheme="minorEastAsia" w:hAnsiTheme="minorHAnsi" w:cstheme="minorBidi"/>
      <w:kern w:val="0"/>
      <w:sz w:val="22"/>
      <w:szCs w:val="22"/>
      <w:lang w:eastAsia="en-US"/>
    </w:rPr>
  </w:style>
  <w:style w:type="character" w:customStyle="1" w:styleId="Chara">
    <w:name w:val="页脚 Char"/>
    <w:uiPriority w:val="99"/>
    <w:locked/>
    <w:rsid w:val="000F0FBD"/>
    <w:rPr>
      <w:rFonts w:ascii="宋体" w:cs="宋体"/>
      <w:sz w:val="18"/>
      <w:szCs w:val="18"/>
    </w:rPr>
  </w:style>
  <w:style w:type="numbering" w:customStyle="1" w:styleId="1ff8">
    <w:name w:val="无列表1"/>
    <w:next w:val="a3"/>
    <w:uiPriority w:val="99"/>
    <w:semiHidden/>
    <w:unhideWhenUsed/>
    <w:rsid w:val="0083299C"/>
  </w:style>
  <w:style w:type="table" w:customStyle="1" w:styleId="TableNormal">
    <w:name w:val="Table Normal"/>
    <w:uiPriority w:val="2"/>
    <w:semiHidden/>
    <w:unhideWhenUsed/>
    <w:qFormat/>
    <w:rsid w:val="0083299C"/>
    <w:tblPr>
      <w:tblCellMar>
        <w:top w:w="0" w:type="dxa"/>
        <w:left w:w="0" w:type="dxa"/>
        <w:bottom w:w="0" w:type="dxa"/>
        <w:right w:w="0" w:type="dxa"/>
      </w:tblCellMar>
    </w:tblPr>
  </w:style>
  <w:style w:type="character" w:customStyle="1" w:styleId="40">
    <w:name w:val="标题 4 字符"/>
    <w:aliases w:val="h4 字符,4 字符,4heading 字符,PIM 4 字符,H4 字符,Fab-4 字符,T5 字符,bullet 字符,bl 字符,bb 字符,Ref Heading 1 字符,rh1 字符,Heading sql 字符,sect 1.2.3.4 字符,第三层条 字符,L4 字符,4th level 字符,(A-4) 字符,标题 4 Char Char Char Char Char Char Char Char Char Char Char Char Char 字符,E4 字符"/>
    <w:basedOn w:val="a1"/>
    <w:link w:val="4"/>
    <w:rsid w:val="0083299C"/>
    <w:rPr>
      <w:rFonts w:eastAsia="长城楷体"/>
      <w:b/>
      <w:kern w:val="2"/>
      <w:sz w:val="24"/>
    </w:rPr>
  </w:style>
  <w:style w:type="paragraph" w:customStyle="1" w:styleId="1ff9">
    <w:name w:val="修订1"/>
    <w:hidden/>
    <w:uiPriority w:val="99"/>
    <w:semiHidden/>
    <w:rsid w:val="0083299C"/>
    <w:rPr>
      <w:rFonts w:ascii="仿宋" w:eastAsia="仿宋" w:hAnsi="仿宋" w:cs="仿宋"/>
      <w:sz w:val="21"/>
      <w:szCs w:val="22"/>
      <w:lang w:eastAsia="en-US"/>
    </w:rPr>
  </w:style>
  <w:style w:type="character" w:customStyle="1" w:styleId="affa">
    <w:name w:val="无间隔 字符"/>
    <w:link w:val="aff9"/>
    <w:uiPriority w:val="99"/>
    <w:rsid w:val="00C2701E"/>
    <w:rPr>
      <w:kern w:val="2"/>
      <w:sz w:val="21"/>
      <w:szCs w:val="21"/>
    </w:rPr>
  </w:style>
  <w:style w:type="numbering" w:customStyle="1" w:styleId="2f2">
    <w:name w:val="无列表2"/>
    <w:next w:val="a3"/>
    <w:uiPriority w:val="99"/>
    <w:semiHidden/>
    <w:unhideWhenUsed/>
    <w:rsid w:val="00410F2E"/>
  </w:style>
  <w:style w:type="character" w:customStyle="1" w:styleId="90">
    <w:name w:val="标题 9 字符"/>
    <w:basedOn w:val="a1"/>
    <w:link w:val="9"/>
    <w:rsid w:val="00410F2E"/>
    <w:rPr>
      <w:rFonts w:ascii="Arial" w:eastAsia="黑体" w:hAnsi="Arial"/>
      <w:kern w:val="2"/>
      <w:sz w:val="21"/>
      <w:szCs w:val="21"/>
    </w:rPr>
  </w:style>
  <w:style w:type="character" w:customStyle="1" w:styleId="1ffa">
    <w:name w:val="批注主题 字符1"/>
    <w:basedOn w:val="ac"/>
    <w:uiPriority w:val="99"/>
    <w:semiHidden/>
    <w:rsid w:val="00410F2E"/>
    <w:rPr>
      <w:b/>
      <w:bCs/>
      <w:szCs w:val="21"/>
    </w:rPr>
  </w:style>
  <w:style w:type="character" w:customStyle="1" w:styleId="1ffb">
    <w:name w:val="页脚 字符1"/>
    <w:basedOn w:val="a1"/>
    <w:uiPriority w:val="99"/>
    <w:semiHidden/>
    <w:rsid w:val="00410F2E"/>
    <w:rPr>
      <w:sz w:val="18"/>
      <w:szCs w:val="18"/>
    </w:rPr>
  </w:style>
  <w:style w:type="character" w:customStyle="1" w:styleId="1ffc">
    <w:name w:val="页眉 字符1"/>
    <w:basedOn w:val="a1"/>
    <w:uiPriority w:val="99"/>
    <w:semiHidden/>
    <w:rsid w:val="00410F2E"/>
    <w:rPr>
      <w:sz w:val="18"/>
      <w:szCs w:val="18"/>
    </w:rPr>
  </w:style>
  <w:style w:type="character" w:customStyle="1" w:styleId="1ffd">
    <w:name w:val="纯文本 字符1"/>
    <w:basedOn w:val="a1"/>
    <w:uiPriority w:val="99"/>
    <w:semiHidden/>
    <w:rsid w:val="00410F2E"/>
    <w:rPr>
      <w:rFonts w:ascii="等线" w:hAnsi="Courier New" w:cs="Courier New"/>
    </w:rPr>
  </w:style>
  <w:style w:type="character" w:customStyle="1" w:styleId="1ffe">
    <w:name w:val="文档结构图 字符1"/>
    <w:basedOn w:val="a1"/>
    <w:uiPriority w:val="99"/>
    <w:semiHidden/>
    <w:rsid w:val="00410F2E"/>
    <w:rPr>
      <w:rFonts w:ascii="Microsoft YaHei UI" w:eastAsia="Microsoft YaHei UI"/>
      <w:sz w:val="18"/>
      <w:szCs w:val="18"/>
    </w:rPr>
  </w:style>
  <w:style w:type="character" w:customStyle="1" w:styleId="1fff">
    <w:name w:val="批注框文本 字符1"/>
    <w:basedOn w:val="a1"/>
    <w:uiPriority w:val="99"/>
    <w:semiHidden/>
    <w:rsid w:val="00410F2E"/>
    <w:rPr>
      <w:sz w:val="18"/>
      <w:szCs w:val="18"/>
    </w:rPr>
  </w:style>
  <w:style w:type="character" w:customStyle="1" w:styleId="aff0">
    <w:name w:val="正文文本 字符"/>
    <w:basedOn w:val="a1"/>
    <w:link w:val="aff"/>
    <w:uiPriority w:val="1"/>
    <w:rsid w:val="00410F2E"/>
    <w:rPr>
      <w:rFonts w:ascii="宋体" w:hAnsi="宋体"/>
      <w:kern w:val="2"/>
      <w:sz w:val="24"/>
      <w:szCs w:val="24"/>
    </w:rPr>
  </w:style>
  <w:style w:type="character" w:customStyle="1" w:styleId="25">
    <w:name w:val="正文文本首行缩进 2 字符"/>
    <w:basedOn w:val="aff5"/>
    <w:link w:val="24"/>
    <w:rsid w:val="00410F2E"/>
    <w:rPr>
      <w:kern w:val="2"/>
      <w:sz w:val="24"/>
      <w:szCs w:val="24"/>
    </w:rPr>
  </w:style>
  <w:style w:type="character" w:customStyle="1" w:styleId="aff8">
    <w:name w:val="正文文本首行缩进 字符"/>
    <w:basedOn w:val="aff0"/>
    <w:link w:val="aff7"/>
    <w:rsid w:val="00410F2E"/>
    <w:rPr>
      <w:rFonts w:ascii="宋体" w:hAnsi="宋体"/>
      <w:kern w:val="2"/>
      <w:sz w:val="24"/>
      <w:szCs w:val="24"/>
    </w:rPr>
  </w:style>
  <w:style w:type="character" w:customStyle="1" w:styleId="33">
    <w:name w:val="正文文本缩进 3 字符"/>
    <w:basedOn w:val="a1"/>
    <w:link w:val="32"/>
    <w:rsid w:val="00410F2E"/>
    <w:rPr>
      <w:rFonts w:ascii="宋体"/>
      <w:sz w:val="24"/>
    </w:rPr>
  </w:style>
  <w:style w:type="character" w:customStyle="1" w:styleId="27">
    <w:name w:val="正文文本缩进 2 字符"/>
    <w:basedOn w:val="a1"/>
    <w:link w:val="26"/>
    <w:rsid w:val="00410F2E"/>
    <w:rPr>
      <w:rFonts w:ascii="仿宋_GB2312" w:eastAsia="仿宋_GB2312"/>
      <w:kern w:val="2"/>
      <w:sz w:val="24"/>
      <w:szCs w:val="24"/>
    </w:rPr>
  </w:style>
  <w:style w:type="character" w:customStyle="1" w:styleId="29">
    <w:name w:val="正文文本 2 字符"/>
    <w:basedOn w:val="a1"/>
    <w:link w:val="28"/>
    <w:rsid w:val="00410F2E"/>
    <w:rPr>
      <w:rFonts w:ascii="Helvetica-Light" w:hAnsi="Helvetica-Light"/>
      <w:i/>
      <w:iCs/>
      <w:szCs w:val="24"/>
      <w:lang w:eastAsia="en-US"/>
    </w:rPr>
  </w:style>
  <w:style w:type="character" w:customStyle="1" w:styleId="affd">
    <w:name w:val="日期 字符"/>
    <w:basedOn w:val="a1"/>
    <w:link w:val="affc"/>
    <w:rsid w:val="00410F2E"/>
    <w:rPr>
      <w:rFonts w:ascii="仿宋_GB2312" w:eastAsia="仿宋_GB2312" w:hAnsi="宋体"/>
      <w:color w:val="000000"/>
      <w:kern w:val="2"/>
      <w:sz w:val="24"/>
      <w:szCs w:val="24"/>
    </w:rPr>
  </w:style>
  <w:style w:type="table" w:customStyle="1" w:styleId="1fff0">
    <w:name w:val="网格型1"/>
    <w:basedOn w:val="a2"/>
    <w:next w:val="afff"/>
    <w:qFormat/>
    <w:rsid w:val="00410F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无列表11"/>
    <w:next w:val="a3"/>
    <w:uiPriority w:val="99"/>
    <w:semiHidden/>
    <w:unhideWhenUsed/>
    <w:rsid w:val="00410F2E"/>
  </w:style>
  <w:style w:type="table" w:customStyle="1" w:styleId="TableNormal1">
    <w:name w:val="Table Normal1"/>
    <w:uiPriority w:val="2"/>
    <w:semiHidden/>
    <w:unhideWhenUsed/>
    <w:qFormat/>
    <w:rsid w:val="00410F2E"/>
    <w:tblPr>
      <w:tblCellMar>
        <w:top w:w="0" w:type="dxa"/>
        <w:left w:w="0" w:type="dxa"/>
        <w:bottom w:w="0" w:type="dxa"/>
        <w:right w:w="0" w:type="dxa"/>
      </w:tblCellMar>
    </w:tblPr>
  </w:style>
  <w:style w:type="character" w:customStyle="1" w:styleId="affffa">
    <w:name w:val="列出段落 字符"/>
    <w:uiPriority w:val="34"/>
    <w:locked/>
    <w:rsid w:val="00410F2E"/>
    <w:rPr>
      <w:rFonts w:ascii="仿宋" w:eastAsia="仿宋_GB2312" w:hAnsi="仿宋" w:cs="仿宋"/>
      <w:sz w:val="32"/>
      <w:szCs w:val="22"/>
      <w:lang w:eastAsia="en-US"/>
    </w:rPr>
  </w:style>
  <w:style w:type="character" w:customStyle="1" w:styleId="4Char">
    <w:name w:val="标题 4 Char"/>
    <w:rsid w:val="00410F2E"/>
    <w:rPr>
      <w:rFonts w:ascii="Calibri Light" w:eastAsia="宋体" w:hAnsi="Calibri Light" w:cs="Times New Roman"/>
      <w:b/>
      <w:bCs/>
      <w:kern w:val="2"/>
      <w:sz w:val="28"/>
      <w:szCs w:val="28"/>
    </w:rPr>
  </w:style>
  <w:style w:type="character" w:customStyle="1" w:styleId="HTML10">
    <w:name w:val="HTML 预设格式 字符1"/>
    <w:link w:val="HTML"/>
    <w:uiPriority w:val="99"/>
    <w:rsid w:val="00410F2E"/>
    <w:rPr>
      <w:rFonts w:ascii="宋体" w:hAnsi="宋体" w:cs="宋体"/>
      <w:sz w:val="24"/>
      <w:szCs w:val="24"/>
    </w:rPr>
  </w:style>
  <w:style w:type="character" w:customStyle="1" w:styleId="artcontent">
    <w:name w:val="artcontent"/>
    <w:basedOn w:val="a1"/>
    <w:rsid w:val="00410F2E"/>
  </w:style>
  <w:style w:type="character" w:customStyle="1" w:styleId="2Char3">
    <w:name w:val="标题 2 Char"/>
    <w:rsid w:val="00410F2E"/>
    <w:rPr>
      <w:rFonts w:ascii="Cambria" w:hAnsi="Cambria"/>
      <w:b/>
      <w:bCs/>
      <w:kern w:val="2"/>
      <w:sz w:val="32"/>
      <w:szCs w:val="32"/>
    </w:rPr>
  </w:style>
  <w:style w:type="character" w:customStyle="1" w:styleId="Charb">
    <w:name w:val="列出段落 Char"/>
    <w:uiPriority w:val="34"/>
    <w:locked/>
    <w:rsid w:val="00410F2E"/>
    <w:rPr>
      <w:rFonts w:ascii="仿宋" w:eastAsia="仿宋_GB2312" w:hAnsi="仿宋" w:cs="仿宋"/>
      <w:sz w:val="32"/>
      <w:szCs w:val="22"/>
      <w:lang w:eastAsia="en-US"/>
    </w:rPr>
  </w:style>
  <w:style w:type="character" w:customStyle="1" w:styleId="5Char">
    <w:name w:val="标题 5 Char"/>
    <w:rsid w:val="00410F2E"/>
    <w:rPr>
      <w:b/>
      <w:bCs/>
      <w:kern w:val="2"/>
      <w:sz w:val="28"/>
      <w:szCs w:val="28"/>
    </w:rPr>
  </w:style>
  <w:style w:type="character" w:customStyle="1" w:styleId="Char17">
    <w:name w:val="正文文本 Char1"/>
    <w:uiPriority w:val="1"/>
    <w:rsid w:val="00410F2E"/>
    <w:rPr>
      <w:rFonts w:ascii="仿宋" w:eastAsia="仿宋_GB2312" w:hAnsi="仿宋" w:cs="仿宋"/>
      <w:sz w:val="32"/>
      <w:szCs w:val="21"/>
      <w:lang w:eastAsia="en-US"/>
    </w:rPr>
  </w:style>
  <w:style w:type="character" w:customStyle="1" w:styleId="affffb">
    <w:name w:val="表格 字符"/>
    <w:link w:val="affffc"/>
    <w:rsid w:val="00410F2E"/>
    <w:rPr>
      <w:rFonts w:ascii="仿宋" w:eastAsia="仿宋_GB2312" w:hAnsi="仿宋" w:cs="仿宋"/>
      <w:lang w:eastAsia="en-US"/>
    </w:rPr>
  </w:style>
  <w:style w:type="character" w:customStyle="1" w:styleId="Charc">
    <w:name w:val="正文缩进 Char"/>
    <w:rsid w:val="00410F2E"/>
    <w:rPr>
      <w:rFonts w:eastAsia="宋体"/>
      <w:kern w:val="2"/>
      <w:sz w:val="21"/>
      <w:lang w:val="en-US" w:eastAsia="zh-CN" w:bidi="ar-SA"/>
    </w:rPr>
  </w:style>
  <w:style w:type="character" w:customStyle="1" w:styleId="Chard">
    <w:name w:val="正文文本 Char"/>
    <w:rsid w:val="00410F2E"/>
    <w:rPr>
      <w:kern w:val="2"/>
      <w:sz w:val="21"/>
      <w:szCs w:val="24"/>
    </w:rPr>
  </w:style>
  <w:style w:type="character" w:customStyle="1" w:styleId="074Char">
    <w:name w:val="标书正文:  0.74 厘米 Char"/>
    <w:link w:val="074"/>
    <w:rsid w:val="00410F2E"/>
    <w:rPr>
      <w:rFonts w:cs="宋体"/>
      <w:sz w:val="24"/>
    </w:rPr>
  </w:style>
  <w:style w:type="paragraph" w:customStyle="1" w:styleId="font20">
    <w:name w:val="font20"/>
    <w:basedOn w:val="a"/>
    <w:rsid w:val="00410F2E"/>
    <w:pPr>
      <w:widowControl/>
      <w:spacing w:before="100" w:beforeAutospacing="1" w:after="100" w:afterAutospacing="1"/>
      <w:jc w:val="left"/>
    </w:pPr>
    <w:rPr>
      <w:rFonts w:ascii="宋体" w:hAnsi="宋体" w:cs="宋体"/>
      <w:kern w:val="0"/>
      <w:sz w:val="24"/>
    </w:rPr>
  </w:style>
  <w:style w:type="paragraph" w:customStyle="1" w:styleId="font7">
    <w:name w:val="font7"/>
    <w:basedOn w:val="a"/>
    <w:rsid w:val="00410F2E"/>
    <w:pPr>
      <w:widowControl/>
      <w:spacing w:before="100" w:beforeAutospacing="1" w:after="100" w:afterAutospacing="1"/>
      <w:jc w:val="left"/>
    </w:pPr>
    <w:rPr>
      <w:rFonts w:ascii="宋体" w:hAnsi="宋体" w:cs="宋体"/>
      <w:kern w:val="0"/>
      <w:sz w:val="24"/>
    </w:rPr>
  </w:style>
  <w:style w:type="paragraph" w:customStyle="1" w:styleId="xl85">
    <w:name w:val="xl85"/>
    <w:basedOn w:val="a"/>
    <w:rsid w:val="00410F2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styleId="HTML">
    <w:name w:val="HTML Preformatted"/>
    <w:basedOn w:val="a"/>
    <w:link w:val="HTML10"/>
    <w:uiPriority w:val="99"/>
    <w:unhideWhenUsed/>
    <w:rsid w:val="00410F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1"/>
    <w:uiPriority w:val="99"/>
    <w:semiHidden/>
    <w:rsid w:val="00410F2E"/>
    <w:rPr>
      <w:rFonts w:ascii="Courier New" w:hAnsi="Courier New" w:cs="Courier New"/>
      <w:kern w:val="2"/>
    </w:rPr>
  </w:style>
  <w:style w:type="paragraph" w:customStyle="1" w:styleId="074">
    <w:name w:val="标书正文:  0.74 厘米"/>
    <w:basedOn w:val="a"/>
    <w:link w:val="074Char"/>
    <w:rsid w:val="00410F2E"/>
    <w:pPr>
      <w:snapToGrid w:val="0"/>
      <w:spacing w:line="360" w:lineRule="auto"/>
      <w:ind w:firstLine="420"/>
    </w:pPr>
    <w:rPr>
      <w:rFonts w:cs="宋体"/>
      <w:kern w:val="0"/>
      <w:sz w:val="24"/>
      <w:szCs w:val="20"/>
    </w:rPr>
  </w:style>
  <w:style w:type="paragraph" w:customStyle="1" w:styleId="font10">
    <w:name w:val="font10"/>
    <w:basedOn w:val="a"/>
    <w:rsid w:val="00410F2E"/>
    <w:pPr>
      <w:widowControl/>
      <w:spacing w:before="100" w:beforeAutospacing="1" w:after="100" w:afterAutospacing="1"/>
      <w:jc w:val="left"/>
    </w:pPr>
    <w:rPr>
      <w:rFonts w:ascii="宋体" w:hAnsi="宋体" w:cs="宋体"/>
      <w:kern w:val="0"/>
      <w:sz w:val="24"/>
    </w:rPr>
  </w:style>
  <w:style w:type="paragraph" w:customStyle="1" w:styleId="affffc">
    <w:name w:val="表格"/>
    <w:basedOn w:val="TableParagraph"/>
    <w:link w:val="affffb"/>
    <w:qFormat/>
    <w:rsid w:val="00410F2E"/>
    <w:pPr>
      <w:autoSpaceDE w:val="0"/>
      <w:autoSpaceDN w:val="0"/>
      <w:snapToGrid w:val="0"/>
      <w:spacing w:before="100" w:beforeAutospacing="1" w:after="100" w:afterAutospacing="1"/>
      <w:jc w:val="center"/>
      <w:textAlignment w:val="center"/>
    </w:pPr>
    <w:rPr>
      <w:rFonts w:ascii="仿宋" w:eastAsia="仿宋_GB2312" w:hAnsi="仿宋" w:cs="仿宋"/>
      <w:sz w:val="20"/>
      <w:szCs w:val="20"/>
    </w:rPr>
  </w:style>
  <w:style w:type="paragraph" w:customStyle="1" w:styleId="font6">
    <w:name w:val="font6"/>
    <w:basedOn w:val="a"/>
    <w:rsid w:val="00410F2E"/>
    <w:pPr>
      <w:widowControl/>
      <w:spacing w:before="100" w:beforeAutospacing="1" w:after="100" w:afterAutospacing="1"/>
      <w:jc w:val="left"/>
    </w:pPr>
    <w:rPr>
      <w:rFonts w:ascii="宋体" w:hAnsi="宋体" w:cs="宋体"/>
      <w:kern w:val="0"/>
      <w:sz w:val="24"/>
    </w:rPr>
  </w:style>
  <w:style w:type="paragraph" w:customStyle="1" w:styleId="font0">
    <w:name w:val="font0"/>
    <w:basedOn w:val="a"/>
    <w:rsid w:val="00410F2E"/>
    <w:pPr>
      <w:widowControl/>
      <w:spacing w:before="100" w:beforeAutospacing="1" w:after="100" w:afterAutospacing="1"/>
      <w:jc w:val="left"/>
    </w:pPr>
    <w:rPr>
      <w:rFonts w:ascii="宋体" w:hAnsi="宋体" w:cs="宋体"/>
      <w:kern w:val="0"/>
      <w:sz w:val="24"/>
    </w:rPr>
  </w:style>
  <w:style w:type="paragraph" w:customStyle="1" w:styleId="Char3CharCharChar">
    <w:name w:val="Char3 Char Char Char"/>
    <w:basedOn w:val="a"/>
    <w:rsid w:val="00410F2E"/>
    <w:rPr>
      <w:rFonts w:ascii="Tahoma" w:hAnsi="Tahoma"/>
      <w:sz w:val="24"/>
      <w:szCs w:val="20"/>
    </w:rPr>
  </w:style>
  <w:style w:type="paragraph" w:customStyle="1" w:styleId="xl71">
    <w:name w:val="xl71"/>
    <w:basedOn w:val="a"/>
    <w:rsid w:val="00410F2E"/>
    <w:pPr>
      <w:widowControl/>
      <w:pBdr>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73">
    <w:name w:val="xl73"/>
    <w:basedOn w:val="a"/>
    <w:rsid w:val="00410F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6"/>
      <w:szCs w:val="36"/>
    </w:rPr>
  </w:style>
  <w:style w:type="paragraph" w:customStyle="1" w:styleId="affffd">
    <w:name w:val="缺省文本"/>
    <w:basedOn w:val="a"/>
    <w:qFormat/>
    <w:rsid w:val="00410F2E"/>
    <w:pPr>
      <w:autoSpaceDE w:val="0"/>
      <w:autoSpaceDN w:val="0"/>
      <w:adjustRightInd w:val="0"/>
      <w:jc w:val="left"/>
    </w:pPr>
    <w:rPr>
      <w:kern w:val="0"/>
      <w:sz w:val="24"/>
    </w:rPr>
  </w:style>
  <w:style w:type="paragraph" w:customStyle="1" w:styleId="font9">
    <w:name w:val="font9"/>
    <w:basedOn w:val="a"/>
    <w:rsid w:val="00410F2E"/>
    <w:pPr>
      <w:widowControl/>
      <w:spacing w:before="100" w:beforeAutospacing="1" w:after="100" w:afterAutospacing="1"/>
      <w:jc w:val="left"/>
    </w:pPr>
    <w:rPr>
      <w:rFonts w:ascii="宋体" w:hAnsi="宋体" w:cs="宋体"/>
      <w:kern w:val="0"/>
      <w:sz w:val="24"/>
    </w:rPr>
  </w:style>
  <w:style w:type="paragraph" w:customStyle="1" w:styleId="xl67">
    <w:name w:val="xl67"/>
    <w:basedOn w:val="a"/>
    <w:rsid w:val="00410F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4"/>
    </w:rPr>
  </w:style>
  <w:style w:type="paragraph" w:customStyle="1" w:styleId="xl72">
    <w:name w:val="xl72"/>
    <w:basedOn w:val="a"/>
    <w:rsid w:val="00410F2E"/>
    <w:pPr>
      <w:widowControl/>
      <w:spacing w:before="100" w:beforeAutospacing="1" w:after="100" w:afterAutospacing="1"/>
      <w:jc w:val="center"/>
    </w:pPr>
    <w:rPr>
      <w:rFonts w:ascii="宋体" w:hAnsi="宋体" w:cs="宋体"/>
      <w:kern w:val="0"/>
      <w:sz w:val="24"/>
    </w:rPr>
  </w:style>
  <w:style w:type="paragraph" w:customStyle="1" w:styleId="xl82">
    <w:name w:val="xl82"/>
    <w:basedOn w:val="a"/>
    <w:rsid w:val="00410F2E"/>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黑体" w:cs="宋体"/>
      <w:kern w:val="0"/>
      <w:sz w:val="24"/>
    </w:rPr>
  </w:style>
  <w:style w:type="paragraph" w:customStyle="1" w:styleId="xl75">
    <w:name w:val="xl75"/>
    <w:basedOn w:val="a"/>
    <w:rsid w:val="00410F2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
    <w:rsid w:val="00410F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5">
    <w:name w:val="font5"/>
    <w:basedOn w:val="a"/>
    <w:rsid w:val="00410F2E"/>
    <w:pPr>
      <w:widowControl/>
      <w:spacing w:before="100" w:beforeAutospacing="1" w:after="100" w:afterAutospacing="1"/>
      <w:jc w:val="left"/>
    </w:pPr>
    <w:rPr>
      <w:rFonts w:ascii="宋体" w:hAnsi="宋体" w:cs="宋体"/>
      <w:kern w:val="0"/>
      <w:sz w:val="18"/>
      <w:szCs w:val="18"/>
    </w:rPr>
  </w:style>
  <w:style w:type="paragraph" w:customStyle="1" w:styleId="xl78">
    <w:name w:val="xl78"/>
    <w:basedOn w:val="a"/>
    <w:rsid w:val="00410F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0">
    <w:name w:val="xl70"/>
    <w:basedOn w:val="a"/>
    <w:rsid w:val="00410F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36"/>
      <w:szCs w:val="36"/>
    </w:rPr>
  </w:style>
  <w:style w:type="paragraph" w:customStyle="1" w:styleId="xl87">
    <w:name w:val="xl87"/>
    <w:basedOn w:val="a"/>
    <w:rsid w:val="00410F2E"/>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黑体" w:cs="宋体"/>
      <w:kern w:val="0"/>
      <w:sz w:val="24"/>
    </w:rPr>
  </w:style>
  <w:style w:type="paragraph" w:customStyle="1" w:styleId="xl80">
    <w:name w:val="xl80"/>
    <w:basedOn w:val="a"/>
    <w:rsid w:val="00410F2E"/>
    <w:pPr>
      <w:widowControl/>
      <w:pBdr>
        <w:right w:val="single" w:sz="4" w:space="0" w:color="auto"/>
      </w:pBdr>
      <w:spacing w:before="100" w:beforeAutospacing="1" w:after="100" w:afterAutospacing="1"/>
      <w:jc w:val="center"/>
    </w:pPr>
    <w:rPr>
      <w:rFonts w:ascii="宋体" w:hAnsi="宋体" w:cs="宋体"/>
      <w:kern w:val="0"/>
      <w:sz w:val="24"/>
    </w:rPr>
  </w:style>
  <w:style w:type="paragraph" w:customStyle="1" w:styleId="font19">
    <w:name w:val="font19"/>
    <w:basedOn w:val="a"/>
    <w:rsid w:val="00410F2E"/>
    <w:pPr>
      <w:widowControl/>
      <w:spacing w:before="100" w:beforeAutospacing="1" w:after="100" w:afterAutospacing="1"/>
      <w:jc w:val="left"/>
    </w:pPr>
    <w:rPr>
      <w:rFonts w:ascii="宋体" w:hAnsi="宋体" w:cs="宋体"/>
      <w:kern w:val="0"/>
      <w:sz w:val="24"/>
    </w:rPr>
  </w:style>
  <w:style w:type="paragraph" w:customStyle="1" w:styleId="font11">
    <w:name w:val="font11"/>
    <w:basedOn w:val="a"/>
    <w:rsid w:val="00410F2E"/>
    <w:pPr>
      <w:widowControl/>
      <w:spacing w:before="100" w:beforeAutospacing="1" w:after="100" w:afterAutospacing="1"/>
      <w:jc w:val="left"/>
    </w:pPr>
    <w:rPr>
      <w:rFonts w:ascii="宋体" w:hAnsi="宋体" w:cs="宋体"/>
      <w:kern w:val="0"/>
      <w:sz w:val="24"/>
    </w:rPr>
  </w:style>
  <w:style w:type="paragraph" w:customStyle="1" w:styleId="xl83">
    <w:name w:val="xl83"/>
    <w:basedOn w:val="a"/>
    <w:rsid w:val="00410F2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
    <w:rsid w:val="00410F2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22">
    <w:name w:val="font22"/>
    <w:basedOn w:val="a"/>
    <w:rsid w:val="00410F2E"/>
    <w:pPr>
      <w:widowControl/>
      <w:spacing w:before="100" w:beforeAutospacing="1" w:after="100" w:afterAutospacing="1"/>
      <w:jc w:val="left"/>
    </w:pPr>
    <w:rPr>
      <w:rFonts w:ascii="宋体" w:hAnsi="宋体" w:cs="宋体"/>
      <w:kern w:val="0"/>
      <w:sz w:val="24"/>
    </w:rPr>
  </w:style>
  <w:style w:type="paragraph" w:customStyle="1" w:styleId="font12">
    <w:name w:val="font12"/>
    <w:basedOn w:val="a"/>
    <w:rsid w:val="00410F2E"/>
    <w:pPr>
      <w:widowControl/>
      <w:spacing w:before="100" w:beforeAutospacing="1" w:after="100" w:afterAutospacing="1"/>
      <w:jc w:val="left"/>
    </w:pPr>
    <w:rPr>
      <w:rFonts w:ascii="宋体" w:hAnsi="宋体" w:cs="宋体"/>
      <w:kern w:val="0"/>
      <w:sz w:val="24"/>
    </w:rPr>
  </w:style>
  <w:style w:type="paragraph" w:customStyle="1" w:styleId="font18">
    <w:name w:val="font18"/>
    <w:basedOn w:val="a"/>
    <w:rsid w:val="00410F2E"/>
    <w:pPr>
      <w:widowControl/>
      <w:spacing w:before="100" w:beforeAutospacing="1" w:after="100" w:afterAutospacing="1"/>
      <w:jc w:val="left"/>
    </w:pPr>
    <w:rPr>
      <w:rFonts w:ascii="宋体" w:hAnsi="宋体" w:cs="宋体"/>
      <w:kern w:val="0"/>
      <w:sz w:val="18"/>
      <w:szCs w:val="18"/>
    </w:rPr>
  </w:style>
  <w:style w:type="paragraph" w:customStyle="1" w:styleId="xl81">
    <w:name w:val="xl81"/>
    <w:basedOn w:val="a"/>
    <w:rsid w:val="00410F2E"/>
    <w:pPr>
      <w:widowControl/>
      <w:pBdr>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21">
    <w:name w:val="font21"/>
    <w:basedOn w:val="a"/>
    <w:rsid w:val="00410F2E"/>
    <w:pPr>
      <w:widowControl/>
      <w:spacing w:before="100" w:beforeAutospacing="1" w:after="100" w:afterAutospacing="1"/>
      <w:jc w:val="left"/>
    </w:pPr>
    <w:rPr>
      <w:rFonts w:ascii="宋体" w:hAnsi="宋体" w:cs="宋体"/>
      <w:kern w:val="0"/>
      <w:sz w:val="24"/>
    </w:rPr>
  </w:style>
  <w:style w:type="paragraph" w:customStyle="1" w:styleId="font17">
    <w:name w:val="font17"/>
    <w:basedOn w:val="a"/>
    <w:rsid w:val="00410F2E"/>
    <w:pPr>
      <w:widowControl/>
      <w:spacing w:before="100" w:beforeAutospacing="1" w:after="100" w:afterAutospacing="1"/>
      <w:jc w:val="left"/>
    </w:pPr>
    <w:rPr>
      <w:rFonts w:ascii="宋体" w:hAnsi="宋体" w:cs="宋体"/>
      <w:kern w:val="0"/>
      <w:sz w:val="24"/>
    </w:rPr>
  </w:style>
  <w:style w:type="paragraph" w:customStyle="1" w:styleId="font16">
    <w:name w:val="font16"/>
    <w:basedOn w:val="a"/>
    <w:rsid w:val="00410F2E"/>
    <w:pPr>
      <w:widowControl/>
      <w:spacing w:before="100" w:beforeAutospacing="1" w:after="100" w:afterAutospacing="1"/>
      <w:jc w:val="left"/>
    </w:pPr>
    <w:rPr>
      <w:rFonts w:ascii="宋体" w:hAnsi="宋体" w:cs="宋体"/>
      <w:kern w:val="0"/>
      <w:sz w:val="24"/>
    </w:rPr>
  </w:style>
  <w:style w:type="paragraph" w:customStyle="1" w:styleId="font15">
    <w:name w:val="font15"/>
    <w:basedOn w:val="a"/>
    <w:rsid w:val="00410F2E"/>
    <w:pPr>
      <w:widowControl/>
      <w:spacing w:before="100" w:beforeAutospacing="1" w:after="100" w:afterAutospacing="1"/>
      <w:jc w:val="left"/>
    </w:pPr>
    <w:rPr>
      <w:rFonts w:ascii="宋体" w:hAnsi="宋体" w:cs="宋体"/>
      <w:kern w:val="0"/>
      <w:sz w:val="24"/>
    </w:rPr>
  </w:style>
  <w:style w:type="paragraph" w:customStyle="1" w:styleId="xl66">
    <w:name w:val="xl66"/>
    <w:basedOn w:val="a"/>
    <w:rsid w:val="00410F2E"/>
    <w:pPr>
      <w:widowControl/>
      <w:spacing w:before="100" w:beforeAutospacing="1" w:after="100" w:afterAutospacing="1"/>
      <w:jc w:val="left"/>
    </w:pPr>
    <w:rPr>
      <w:rFonts w:ascii="黑体" w:eastAsia="黑体" w:hAnsi="黑体" w:cs="宋体"/>
      <w:kern w:val="0"/>
      <w:sz w:val="24"/>
    </w:rPr>
  </w:style>
  <w:style w:type="paragraph" w:customStyle="1" w:styleId="font13">
    <w:name w:val="font13"/>
    <w:basedOn w:val="a"/>
    <w:rsid w:val="00410F2E"/>
    <w:pPr>
      <w:widowControl/>
      <w:spacing w:before="100" w:beforeAutospacing="1" w:after="100" w:afterAutospacing="1"/>
      <w:jc w:val="left"/>
    </w:pPr>
    <w:rPr>
      <w:rFonts w:ascii="宋体" w:hAnsi="宋体" w:cs="宋体"/>
      <w:kern w:val="0"/>
      <w:sz w:val="24"/>
    </w:rPr>
  </w:style>
  <w:style w:type="paragraph" w:customStyle="1" w:styleId="xl68">
    <w:name w:val="xl68"/>
    <w:basedOn w:val="a"/>
    <w:rsid w:val="00410F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9">
    <w:name w:val="xl79"/>
    <w:basedOn w:val="a"/>
    <w:rsid w:val="00410F2E"/>
    <w:pPr>
      <w:widowControl/>
      <w:pBdr>
        <w:top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14">
    <w:name w:val="font14"/>
    <w:basedOn w:val="a"/>
    <w:rsid w:val="00410F2E"/>
    <w:pPr>
      <w:widowControl/>
      <w:spacing w:before="100" w:beforeAutospacing="1" w:after="100" w:afterAutospacing="1"/>
      <w:jc w:val="left"/>
    </w:pPr>
    <w:rPr>
      <w:rFonts w:ascii="宋体" w:hAnsi="宋体" w:cs="宋体"/>
      <w:kern w:val="0"/>
      <w:sz w:val="24"/>
    </w:rPr>
  </w:style>
  <w:style w:type="paragraph" w:customStyle="1" w:styleId="font8">
    <w:name w:val="font8"/>
    <w:basedOn w:val="a"/>
    <w:rsid w:val="00410F2E"/>
    <w:pPr>
      <w:widowControl/>
      <w:spacing w:before="100" w:beforeAutospacing="1" w:after="100" w:afterAutospacing="1"/>
      <w:jc w:val="left"/>
    </w:pPr>
    <w:rPr>
      <w:rFonts w:ascii="宋体" w:hAnsi="宋体" w:cs="宋体"/>
      <w:kern w:val="0"/>
      <w:sz w:val="24"/>
    </w:rPr>
  </w:style>
  <w:style w:type="paragraph" w:customStyle="1" w:styleId="xl76">
    <w:name w:val="xl76"/>
    <w:basedOn w:val="a"/>
    <w:rsid w:val="00410F2E"/>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4">
    <w:name w:val="xl74"/>
    <w:basedOn w:val="a"/>
    <w:rsid w:val="00410F2E"/>
    <w:pPr>
      <w:widowControl/>
      <w:spacing w:before="100" w:beforeAutospacing="1" w:after="100" w:afterAutospacing="1"/>
      <w:jc w:val="center"/>
    </w:pPr>
    <w:rPr>
      <w:rFonts w:ascii="宋体" w:hAnsi="宋体" w:cs="宋体"/>
      <w:kern w:val="0"/>
      <w:sz w:val="24"/>
    </w:rPr>
  </w:style>
  <w:style w:type="paragraph" w:customStyle="1" w:styleId="xl86">
    <w:name w:val="xl86"/>
    <w:basedOn w:val="a"/>
    <w:rsid w:val="00410F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4"/>
    </w:rPr>
  </w:style>
  <w:style w:type="paragraph" w:customStyle="1" w:styleId="xl84">
    <w:name w:val="xl84"/>
    <w:basedOn w:val="a"/>
    <w:rsid w:val="00410F2E"/>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09740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FEE88-321B-448E-BB25-E90EB8306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6671</Words>
  <Characters>38028</Characters>
  <Application>Microsoft Office Word</Application>
  <DocSecurity>0</DocSecurity>
  <Lines>316</Lines>
  <Paragraphs>89</Paragraphs>
  <ScaleCrop>false</ScaleCrop>
  <Company>TJJ</Company>
  <LinksUpToDate>false</LinksUpToDate>
  <CharactersWithSpaces>44610</CharactersWithSpaces>
  <SharedDoc>false</SharedDoc>
  <HLinks>
    <vt:vector size="162" baseType="variant">
      <vt:variant>
        <vt:i4>3080244</vt:i4>
      </vt:variant>
      <vt:variant>
        <vt:i4>156</vt:i4>
      </vt:variant>
      <vt:variant>
        <vt:i4>0</vt:i4>
      </vt:variant>
      <vt:variant>
        <vt:i4>5</vt:i4>
      </vt:variant>
      <vt:variant>
        <vt:lpwstr>http://www.creditchina/</vt:lpwstr>
      </vt:variant>
      <vt:variant>
        <vt:lpwstr/>
      </vt:variant>
      <vt:variant>
        <vt:i4>2555954</vt:i4>
      </vt:variant>
      <vt:variant>
        <vt:i4>153</vt:i4>
      </vt:variant>
      <vt:variant>
        <vt:i4>0</vt:i4>
      </vt:variant>
      <vt:variant>
        <vt:i4>5</vt:i4>
      </vt:variant>
      <vt:variant>
        <vt:lpwstr>http://www.creditc/</vt:lpwstr>
      </vt:variant>
      <vt:variant>
        <vt:lpwstr/>
      </vt:variant>
      <vt:variant>
        <vt:i4>2293766</vt:i4>
      </vt:variant>
      <vt:variant>
        <vt:i4>146</vt:i4>
      </vt:variant>
      <vt:variant>
        <vt:i4>0</vt:i4>
      </vt:variant>
      <vt:variant>
        <vt:i4>5</vt:i4>
      </vt:variant>
      <vt:variant>
        <vt:lpwstr/>
      </vt:variant>
      <vt:variant>
        <vt:lpwstr>_Toc8995786</vt:lpwstr>
      </vt:variant>
      <vt:variant>
        <vt:i4>2293766</vt:i4>
      </vt:variant>
      <vt:variant>
        <vt:i4>140</vt:i4>
      </vt:variant>
      <vt:variant>
        <vt:i4>0</vt:i4>
      </vt:variant>
      <vt:variant>
        <vt:i4>5</vt:i4>
      </vt:variant>
      <vt:variant>
        <vt:lpwstr/>
      </vt:variant>
      <vt:variant>
        <vt:lpwstr>_Toc8995785</vt:lpwstr>
      </vt:variant>
      <vt:variant>
        <vt:i4>2293766</vt:i4>
      </vt:variant>
      <vt:variant>
        <vt:i4>134</vt:i4>
      </vt:variant>
      <vt:variant>
        <vt:i4>0</vt:i4>
      </vt:variant>
      <vt:variant>
        <vt:i4>5</vt:i4>
      </vt:variant>
      <vt:variant>
        <vt:lpwstr/>
      </vt:variant>
      <vt:variant>
        <vt:lpwstr>_Toc8995784</vt:lpwstr>
      </vt:variant>
      <vt:variant>
        <vt:i4>2293766</vt:i4>
      </vt:variant>
      <vt:variant>
        <vt:i4>128</vt:i4>
      </vt:variant>
      <vt:variant>
        <vt:i4>0</vt:i4>
      </vt:variant>
      <vt:variant>
        <vt:i4>5</vt:i4>
      </vt:variant>
      <vt:variant>
        <vt:lpwstr/>
      </vt:variant>
      <vt:variant>
        <vt:lpwstr>_Toc8995783</vt:lpwstr>
      </vt:variant>
      <vt:variant>
        <vt:i4>2293766</vt:i4>
      </vt:variant>
      <vt:variant>
        <vt:i4>122</vt:i4>
      </vt:variant>
      <vt:variant>
        <vt:i4>0</vt:i4>
      </vt:variant>
      <vt:variant>
        <vt:i4>5</vt:i4>
      </vt:variant>
      <vt:variant>
        <vt:lpwstr/>
      </vt:variant>
      <vt:variant>
        <vt:lpwstr>_Toc8995782</vt:lpwstr>
      </vt:variant>
      <vt:variant>
        <vt:i4>2293766</vt:i4>
      </vt:variant>
      <vt:variant>
        <vt:i4>116</vt:i4>
      </vt:variant>
      <vt:variant>
        <vt:i4>0</vt:i4>
      </vt:variant>
      <vt:variant>
        <vt:i4>5</vt:i4>
      </vt:variant>
      <vt:variant>
        <vt:lpwstr/>
      </vt:variant>
      <vt:variant>
        <vt:lpwstr>_Toc8995781</vt:lpwstr>
      </vt:variant>
      <vt:variant>
        <vt:i4>2293766</vt:i4>
      </vt:variant>
      <vt:variant>
        <vt:i4>110</vt:i4>
      </vt:variant>
      <vt:variant>
        <vt:i4>0</vt:i4>
      </vt:variant>
      <vt:variant>
        <vt:i4>5</vt:i4>
      </vt:variant>
      <vt:variant>
        <vt:lpwstr/>
      </vt:variant>
      <vt:variant>
        <vt:lpwstr>_Toc8995780</vt:lpwstr>
      </vt:variant>
      <vt:variant>
        <vt:i4>2883590</vt:i4>
      </vt:variant>
      <vt:variant>
        <vt:i4>104</vt:i4>
      </vt:variant>
      <vt:variant>
        <vt:i4>0</vt:i4>
      </vt:variant>
      <vt:variant>
        <vt:i4>5</vt:i4>
      </vt:variant>
      <vt:variant>
        <vt:lpwstr/>
      </vt:variant>
      <vt:variant>
        <vt:lpwstr>_Toc8995779</vt:lpwstr>
      </vt:variant>
      <vt:variant>
        <vt:i4>2883590</vt:i4>
      </vt:variant>
      <vt:variant>
        <vt:i4>98</vt:i4>
      </vt:variant>
      <vt:variant>
        <vt:i4>0</vt:i4>
      </vt:variant>
      <vt:variant>
        <vt:i4>5</vt:i4>
      </vt:variant>
      <vt:variant>
        <vt:lpwstr/>
      </vt:variant>
      <vt:variant>
        <vt:lpwstr>_Toc8995778</vt:lpwstr>
      </vt:variant>
      <vt:variant>
        <vt:i4>2883590</vt:i4>
      </vt:variant>
      <vt:variant>
        <vt:i4>92</vt:i4>
      </vt:variant>
      <vt:variant>
        <vt:i4>0</vt:i4>
      </vt:variant>
      <vt:variant>
        <vt:i4>5</vt:i4>
      </vt:variant>
      <vt:variant>
        <vt:lpwstr/>
      </vt:variant>
      <vt:variant>
        <vt:lpwstr>_Toc8995777</vt:lpwstr>
      </vt:variant>
      <vt:variant>
        <vt:i4>2883590</vt:i4>
      </vt:variant>
      <vt:variant>
        <vt:i4>86</vt:i4>
      </vt:variant>
      <vt:variant>
        <vt:i4>0</vt:i4>
      </vt:variant>
      <vt:variant>
        <vt:i4>5</vt:i4>
      </vt:variant>
      <vt:variant>
        <vt:lpwstr/>
      </vt:variant>
      <vt:variant>
        <vt:lpwstr>_Toc8995776</vt:lpwstr>
      </vt:variant>
      <vt:variant>
        <vt:i4>2883590</vt:i4>
      </vt:variant>
      <vt:variant>
        <vt:i4>80</vt:i4>
      </vt:variant>
      <vt:variant>
        <vt:i4>0</vt:i4>
      </vt:variant>
      <vt:variant>
        <vt:i4>5</vt:i4>
      </vt:variant>
      <vt:variant>
        <vt:lpwstr/>
      </vt:variant>
      <vt:variant>
        <vt:lpwstr>_Toc8995775</vt:lpwstr>
      </vt:variant>
      <vt:variant>
        <vt:i4>2883590</vt:i4>
      </vt:variant>
      <vt:variant>
        <vt:i4>74</vt:i4>
      </vt:variant>
      <vt:variant>
        <vt:i4>0</vt:i4>
      </vt:variant>
      <vt:variant>
        <vt:i4>5</vt:i4>
      </vt:variant>
      <vt:variant>
        <vt:lpwstr/>
      </vt:variant>
      <vt:variant>
        <vt:lpwstr>_Toc8995774</vt:lpwstr>
      </vt:variant>
      <vt:variant>
        <vt:i4>2883590</vt:i4>
      </vt:variant>
      <vt:variant>
        <vt:i4>68</vt:i4>
      </vt:variant>
      <vt:variant>
        <vt:i4>0</vt:i4>
      </vt:variant>
      <vt:variant>
        <vt:i4>5</vt:i4>
      </vt:variant>
      <vt:variant>
        <vt:lpwstr/>
      </vt:variant>
      <vt:variant>
        <vt:lpwstr>_Toc8995773</vt:lpwstr>
      </vt:variant>
      <vt:variant>
        <vt:i4>2883590</vt:i4>
      </vt:variant>
      <vt:variant>
        <vt:i4>62</vt:i4>
      </vt:variant>
      <vt:variant>
        <vt:i4>0</vt:i4>
      </vt:variant>
      <vt:variant>
        <vt:i4>5</vt:i4>
      </vt:variant>
      <vt:variant>
        <vt:lpwstr/>
      </vt:variant>
      <vt:variant>
        <vt:lpwstr>_Toc8995772</vt:lpwstr>
      </vt:variant>
      <vt:variant>
        <vt:i4>2883590</vt:i4>
      </vt:variant>
      <vt:variant>
        <vt:i4>56</vt:i4>
      </vt:variant>
      <vt:variant>
        <vt:i4>0</vt:i4>
      </vt:variant>
      <vt:variant>
        <vt:i4>5</vt:i4>
      </vt:variant>
      <vt:variant>
        <vt:lpwstr/>
      </vt:variant>
      <vt:variant>
        <vt:lpwstr>_Toc8995771</vt:lpwstr>
      </vt:variant>
      <vt:variant>
        <vt:i4>2883590</vt:i4>
      </vt:variant>
      <vt:variant>
        <vt:i4>50</vt:i4>
      </vt:variant>
      <vt:variant>
        <vt:i4>0</vt:i4>
      </vt:variant>
      <vt:variant>
        <vt:i4>5</vt:i4>
      </vt:variant>
      <vt:variant>
        <vt:lpwstr/>
      </vt:variant>
      <vt:variant>
        <vt:lpwstr>_Toc8995770</vt:lpwstr>
      </vt:variant>
      <vt:variant>
        <vt:i4>2949126</vt:i4>
      </vt:variant>
      <vt:variant>
        <vt:i4>44</vt:i4>
      </vt:variant>
      <vt:variant>
        <vt:i4>0</vt:i4>
      </vt:variant>
      <vt:variant>
        <vt:i4>5</vt:i4>
      </vt:variant>
      <vt:variant>
        <vt:lpwstr/>
      </vt:variant>
      <vt:variant>
        <vt:lpwstr>_Toc8995769</vt:lpwstr>
      </vt:variant>
      <vt:variant>
        <vt:i4>2949126</vt:i4>
      </vt:variant>
      <vt:variant>
        <vt:i4>38</vt:i4>
      </vt:variant>
      <vt:variant>
        <vt:i4>0</vt:i4>
      </vt:variant>
      <vt:variant>
        <vt:i4>5</vt:i4>
      </vt:variant>
      <vt:variant>
        <vt:lpwstr/>
      </vt:variant>
      <vt:variant>
        <vt:lpwstr>_Toc8995768</vt:lpwstr>
      </vt:variant>
      <vt:variant>
        <vt:i4>2949126</vt:i4>
      </vt:variant>
      <vt:variant>
        <vt:i4>32</vt:i4>
      </vt:variant>
      <vt:variant>
        <vt:i4>0</vt:i4>
      </vt:variant>
      <vt:variant>
        <vt:i4>5</vt:i4>
      </vt:variant>
      <vt:variant>
        <vt:lpwstr/>
      </vt:variant>
      <vt:variant>
        <vt:lpwstr>_Toc8995767</vt:lpwstr>
      </vt:variant>
      <vt:variant>
        <vt:i4>2949126</vt:i4>
      </vt:variant>
      <vt:variant>
        <vt:i4>26</vt:i4>
      </vt:variant>
      <vt:variant>
        <vt:i4>0</vt:i4>
      </vt:variant>
      <vt:variant>
        <vt:i4>5</vt:i4>
      </vt:variant>
      <vt:variant>
        <vt:lpwstr/>
      </vt:variant>
      <vt:variant>
        <vt:lpwstr>_Toc8995766</vt:lpwstr>
      </vt:variant>
      <vt:variant>
        <vt:i4>2949126</vt:i4>
      </vt:variant>
      <vt:variant>
        <vt:i4>20</vt:i4>
      </vt:variant>
      <vt:variant>
        <vt:i4>0</vt:i4>
      </vt:variant>
      <vt:variant>
        <vt:i4>5</vt:i4>
      </vt:variant>
      <vt:variant>
        <vt:lpwstr/>
      </vt:variant>
      <vt:variant>
        <vt:lpwstr>_Toc8995765</vt:lpwstr>
      </vt:variant>
      <vt:variant>
        <vt:i4>2949126</vt:i4>
      </vt:variant>
      <vt:variant>
        <vt:i4>14</vt:i4>
      </vt:variant>
      <vt:variant>
        <vt:i4>0</vt:i4>
      </vt:variant>
      <vt:variant>
        <vt:i4>5</vt:i4>
      </vt:variant>
      <vt:variant>
        <vt:lpwstr/>
      </vt:variant>
      <vt:variant>
        <vt:lpwstr>_Toc8995764</vt:lpwstr>
      </vt:variant>
      <vt:variant>
        <vt:i4>2949126</vt:i4>
      </vt:variant>
      <vt:variant>
        <vt:i4>8</vt:i4>
      </vt:variant>
      <vt:variant>
        <vt:i4>0</vt:i4>
      </vt:variant>
      <vt:variant>
        <vt:i4>5</vt:i4>
      </vt:variant>
      <vt:variant>
        <vt:lpwstr/>
      </vt:variant>
      <vt:variant>
        <vt:lpwstr>_Toc8995763</vt:lpwstr>
      </vt:variant>
      <vt:variant>
        <vt:i4>2949126</vt:i4>
      </vt:variant>
      <vt:variant>
        <vt:i4>2</vt:i4>
      </vt:variant>
      <vt:variant>
        <vt:i4>0</vt:i4>
      </vt:variant>
      <vt:variant>
        <vt:i4>5</vt:i4>
      </vt:variant>
      <vt:variant>
        <vt:lpwstr/>
      </vt:variant>
      <vt:variant>
        <vt:lpwstr>_Toc8995762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博龙 李</cp:lastModifiedBy>
  <cp:revision>21</cp:revision>
  <cp:lastPrinted>2020-04-29T07:23:00Z</cp:lastPrinted>
  <dcterms:created xsi:type="dcterms:W3CDTF">2020-09-30T08:28:00Z</dcterms:created>
  <dcterms:modified xsi:type="dcterms:W3CDTF">2021-04-22T09:01:00Z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