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CC24" w14:textId="77777777" w:rsidR="008E6555" w:rsidRDefault="008E6555">
      <w:pPr>
        <w:rPr>
          <w:b/>
          <w:sz w:val="52"/>
          <w:szCs w:val="52"/>
        </w:rPr>
      </w:pPr>
    </w:p>
    <w:p w14:paraId="1D0D511B" w14:textId="58F0C742" w:rsidR="008E6555" w:rsidRPr="004A4102" w:rsidRDefault="00351528">
      <w:pPr>
        <w:jc w:val="center"/>
        <w:rPr>
          <w:rFonts w:ascii="宋体"/>
          <w:b/>
          <w:sz w:val="52"/>
          <w:szCs w:val="52"/>
        </w:rPr>
      </w:pPr>
      <w:r>
        <w:rPr>
          <w:rFonts w:ascii="宋体" w:hint="eastAsia"/>
          <w:b/>
          <w:sz w:val="52"/>
          <w:szCs w:val="52"/>
        </w:rPr>
        <w:t>北京农业职业学院消防报警系统及设施设备维护保养</w:t>
      </w:r>
    </w:p>
    <w:p w14:paraId="22ED2BFD" w14:textId="77777777" w:rsidR="008E6555" w:rsidRDefault="008E6555">
      <w:pPr>
        <w:jc w:val="center"/>
        <w:rPr>
          <w:rFonts w:ascii="宋体"/>
          <w:b/>
          <w:sz w:val="52"/>
          <w:szCs w:val="52"/>
        </w:rPr>
      </w:pPr>
    </w:p>
    <w:p w14:paraId="2BD8399A" w14:textId="77777777" w:rsidR="004B7D1A" w:rsidRDefault="004B7D1A">
      <w:pPr>
        <w:jc w:val="center"/>
        <w:rPr>
          <w:rFonts w:ascii="宋体"/>
          <w:b/>
          <w:sz w:val="52"/>
          <w:szCs w:val="52"/>
        </w:rPr>
      </w:pPr>
    </w:p>
    <w:p w14:paraId="7FBD3EB5" w14:textId="77777777" w:rsidR="008E6555" w:rsidRDefault="007E1C94">
      <w:pPr>
        <w:jc w:val="center"/>
        <w:rPr>
          <w:rFonts w:ascii="宋体"/>
          <w:b/>
          <w:sz w:val="52"/>
          <w:szCs w:val="52"/>
        </w:rPr>
      </w:pPr>
      <w:r>
        <w:rPr>
          <w:rFonts w:ascii="宋体" w:hint="eastAsia"/>
          <w:b/>
          <w:sz w:val="52"/>
          <w:szCs w:val="52"/>
        </w:rPr>
        <w:t>竞争性磋商文件</w:t>
      </w:r>
    </w:p>
    <w:p w14:paraId="1A1B8FA1" w14:textId="77777777" w:rsidR="008E6555" w:rsidRDefault="008E6555">
      <w:pPr>
        <w:spacing w:line="360" w:lineRule="auto"/>
        <w:jc w:val="center"/>
        <w:rPr>
          <w:b/>
          <w:sz w:val="52"/>
          <w:szCs w:val="52"/>
        </w:rPr>
      </w:pPr>
    </w:p>
    <w:p w14:paraId="2E61E04B" w14:textId="77777777" w:rsidR="008E6555" w:rsidRDefault="008E6555">
      <w:pPr>
        <w:spacing w:line="360" w:lineRule="auto"/>
        <w:jc w:val="center"/>
        <w:rPr>
          <w:b/>
          <w:sz w:val="48"/>
          <w:szCs w:val="21"/>
        </w:rPr>
      </w:pPr>
    </w:p>
    <w:p w14:paraId="7BE657B0" w14:textId="2D6CDA3E" w:rsidR="008E6555" w:rsidRDefault="007E1C94">
      <w:pPr>
        <w:spacing w:line="360" w:lineRule="auto"/>
        <w:jc w:val="center"/>
        <w:rPr>
          <w:rFonts w:ascii="宋体" w:hAnsi="宋体"/>
          <w:b/>
          <w:sz w:val="32"/>
          <w:szCs w:val="32"/>
        </w:rPr>
      </w:pPr>
      <w:r>
        <w:rPr>
          <w:rFonts w:ascii="宋体" w:hAnsi="宋体" w:hint="eastAsia"/>
          <w:b/>
          <w:sz w:val="32"/>
          <w:szCs w:val="32"/>
        </w:rPr>
        <w:t>采购编号：</w:t>
      </w:r>
      <w:r w:rsidR="00351528">
        <w:rPr>
          <w:rFonts w:ascii="宋体" w:hint="eastAsia"/>
          <w:b/>
          <w:sz w:val="32"/>
        </w:rPr>
        <w:t>BIECC-21ZB0490</w:t>
      </w:r>
    </w:p>
    <w:p w14:paraId="4EBEEEDA" w14:textId="77777777" w:rsidR="008E6555" w:rsidRDefault="008E6555">
      <w:pPr>
        <w:spacing w:line="360" w:lineRule="auto"/>
        <w:jc w:val="center"/>
        <w:rPr>
          <w:b/>
          <w:sz w:val="52"/>
        </w:rPr>
      </w:pPr>
    </w:p>
    <w:p w14:paraId="0DDDFB0A" w14:textId="77777777" w:rsidR="008E6555" w:rsidRPr="00C34B2D" w:rsidRDefault="008E6555">
      <w:pPr>
        <w:spacing w:line="360" w:lineRule="auto"/>
        <w:jc w:val="center"/>
        <w:rPr>
          <w:b/>
          <w:sz w:val="52"/>
        </w:rPr>
      </w:pPr>
    </w:p>
    <w:p w14:paraId="17F459F2" w14:textId="77777777" w:rsidR="008E6555" w:rsidRDefault="007E1C94">
      <w:pPr>
        <w:spacing w:line="360" w:lineRule="auto"/>
        <w:jc w:val="center"/>
        <w:rPr>
          <w:b/>
          <w:sz w:val="52"/>
        </w:rPr>
      </w:pPr>
      <w:r>
        <w:rPr>
          <w:rFonts w:hint="eastAsia"/>
          <w:b/>
          <w:sz w:val="52"/>
        </w:rPr>
        <w:t>第一册</w:t>
      </w:r>
    </w:p>
    <w:p w14:paraId="142B4BF1" w14:textId="77777777" w:rsidR="008E6555" w:rsidRDefault="008E6555">
      <w:pPr>
        <w:spacing w:line="360" w:lineRule="auto"/>
        <w:jc w:val="center"/>
        <w:rPr>
          <w:b/>
          <w:sz w:val="52"/>
        </w:rPr>
      </w:pPr>
    </w:p>
    <w:p w14:paraId="5C0D2AC6" w14:textId="77777777" w:rsidR="008E6555" w:rsidRDefault="008E6555">
      <w:pPr>
        <w:spacing w:line="360" w:lineRule="auto"/>
        <w:jc w:val="center"/>
        <w:rPr>
          <w:b/>
          <w:sz w:val="52"/>
        </w:rPr>
      </w:pPr>
    </w:p>
    <w:p w14:paraId="2155F857" w14:textId="77777777" w:rsidR="008E6555" w:rsidRDefault="008E6555">
      <w:pPr>
        <w:spacing w:afterLines="100" w:after="240"/>
        <w:jc w:val="center"/>
        <w:rPr>
          <w:b/>
          <w:sz w:val="52"/>
        </w:rPr>
      </w:pPr>
    </w:p>
    <w:p w14:paraId="7A24DC1F"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731D9A87" w14:textId="6A9D6412" w:rsidR="008E6555" w:rsidRDefault="007E1C94">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351528">
        <w:rPr>
          <w:rFonts w:ascii="宋体"/>
          <w:b/>
          <w:sz w:val="28"/>
          <w:szCs w:val="28"/>
        </w:rPr>
        <w:t>6</w:t>
      </w:r>
      <w:r>
        <w:rPr>
          <w:rFonts w:ascii="宋体"/>
          <w:b/>
          <w:sz w:val="28"/>
          <w:szCs w:val="28"/>
        </w:rPr>
        <w:t>月</w:t>
      </w:r>
    </w:p>
    <w:p w14:paraId="7918F99F" w14:textId="77777777" w:rsidR="008E6555" w:rsidRDefault="008E6555">
      <w:pPr>
        <w:spacing w:line="360" w:lineRule="auto"/>
        <w:jc w:val="center"/>
        <w:rPr>
          <w:b/>
          <w:sz w:val="36"/>
        </w:rPr>
        <w:sectPr w:rsidR="008E6555">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4E2D4DC2" w14:textId="77777777" w:rsidR="008E6555" w:rsidRDefault="007E1C94">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0384106F" w14:textId="77777777" w:rsidR="00E54538" w:rsidRPr="00EC4CF2" w:rsidRDefault="007E1C94" w:rsidP="00E54538">
      <w:pPr>
        <w:pStyle w:val="11"/>
        <w:spacing w:line="360" w:lineRule="auto"/>
        <w:rPr>
          <w:rFonts w:ascii="宋体" w:eastAsia="宋体" w:cstheme="minorBidi"/>
          <w:b w:val="0"/>
          <w:noProof/>
        </w:rPr>
      </w:pPr>
      <w:r w:rsidRPr="00EC4CF2">
        <w:rPr>
          <w:rFonts w:ascii="宋体" w:eastAsia="宋体" w:hint="eastAsia"/>
        </w:rPr>
        <w:fldChar w:fldCharType="begin"/>
      </w:r>
      <w:r w:rsidRPr="00EC4CF2">
        <w:rPr>
          <w:rFonts w:ascii="宋体" w:eastAsia="宋体" w:hint="eastAsia"/>
        </w:rPr>
        <w:instrText xml:space="preserve"> TOC \o \h \z </w:instrText>
      </w:r>
      <w:r w:rsidRPr="00EC4CF2">
        <w:rPr>
          <w:rFonts w:ascii="宋体" w:eastAsia="宋体" w:hint="eastAsia"/>
        </w:rPr>
        <w:fldChar w:fldCharType="separate"/>
      </w:r>
      <w:hyperlink w:anchor="_Toc73650950" w:history="1">
        <w:r w:rsidR="00E54538" w:rsidRPr="00EC4CF2">
          <w:rPr>
            <w:rStyle w:val="af6"/>
            <w:rFonts w:ascii="宋体" w:eastAsia="宋体" w:hint="eastAsia"/>
            <w:noProof/>
          </w:rPr>
          <w:t>第一章</w:t>
        </w:r>
        <w:r w:rsidR="00E54538" w:rsidRPr="00EC4CF2">
          <w:rPr>
            <w:rStyle w:val="af6"/>
            <w:rFonts w:ascii="宋体" w:eastAsia="宋体"/>
            <w:noProof/>
          </w:rPr>
          <w:t xml:space="preserve">  </w:t>
        </w:r>
        <w:r w:rsidR="00E54538" w:rsidRPr="00EC4CF2">
          <w:rPr>
            <w:rStyle w:val="af6"/>
            <w:rFonts w:ascii="宋体" w:eastAsia="宋体" w:hint="eastAsia"/>
            <w:noProof/>
          </w:rPr>
          <w:t>服务商须知</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_Toc73650950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2</w:t>
        </w:r>
        <w:r w:rsidR="00E54538" w:rsidRPr="00EC4CF2">
          <w:rPr>
            <w:rFonts w:ascii="宋体" w:eastAsia="宋体"/>
            <w:noProof/>
            <w:webHidden/>
          </w:rPr>
          <w:fldChar w:fldCharType="end"/>
        </w:r>
      </w:hyperlink>
    </w:p>
    <w:p w14:paraId="7C772499"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51" w:history="1">
        <w:r w:rsidR="00E54538" w:rsidRPr="00EC4CF2">
          <w:rPr>
            <w:rStyle w:val="af6"/>
            <w:rFonts w:ascii="宋体" w:hAnsi="宋体" w:hint="eastAsia"/>
            <w:noProof/>
            <w:sz w:val="24"/>
          </w:rPr>
          <w:t>一</w:t>
        </w:r>
        <w:r w:rsidR="00E54538" w:rsidRPr="00EC4CF2">
          <w:rPr>
            <w:rStyle w:val="af6"/>
            <w:rFonts w:ascii="宋体" w:hAnsi="宋体"/>
            <w:noProof/>
            <w:sz w:val="24"/>
          </w:rPr>
          <w:t xml:space="preserve">  </w:t>
        </w:r>
        <w:r w:rsidR="00E54538" w:rsidRPr="00EC4CF2">
          <w:rPr>
            <w:rStyle w:val="af6"/>
            <w:rFonts w:ascii="宋体" w:hAnsi="宋体" w:hint="eastAsia"/>
            <w:noProof/>
            <w:sz w:val="24"/>
          </w:rPr>
          <w:t>说</w:t>
        </w:r>
        <w:r w:rsidR="00E54538" w:rsidRPr="00EC4CF2">
          <w:rPr>
            <w:rStyle w:val="af6"/>
            <w:rFonts w:ascii="宋体" w:hAnsi="宋体"/>
            <w:noProof/>
            <w:sz w:val="24"/>
          </w:rPr>
          <w:t xml:space="preserve">  </w:t>
        </w:r>
        <w:r w:rsidR="00E54538" w:rsidRPr="00EC4CF2">
          <w:rPr>
            <w:rStyle w:val="af6"/>
            <w:rFonts w:ascii="宋体" w:hAnsi="宋体" w:hint="eastAsia"/>
            <w:noProof/>
            <w:sz w:val="24"/>
          </w:rPr>
          <w:t>明</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_Toc73650951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w:t>
        </w:r>
        <w:r w:rsidR="00E54538" w:rsidRPr="00EC4CF2">
          <w:rPr>
            <w:rFonts w:ascii="宋体" w:hAnsi="宋体"/>
            <w:noProof/>
            <w:webHidden/>
            <w:sz w:val="24"/>
          </w:rPr>
          <w:fldChar w:fldCharType="end"/>
        </w:r>
      </w:hyperlink>
    </w:p>
    <w:p w14:paraId="786F1AF0"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55" w:history="1">
        <w:r w:rsidR="00E54538" w:rsidRPr="00EC4CF2">
          <w:rPr>
            <w:rStyle w:val="af6"/>
            <w:rFonts w:ascii="宋体" w:hAnsi="宋体" w:hint="eastAsia"/>
            <w:noProof/>
            <w:sz w:val="24"/>
          </w:rPr>
          <w:t>二</w:t>
        </w:r>
        <w:r w:rsidR="00E54538" w:rsidRPr="00EC4CF2">
          <w:rPr>
            <w:rStyle w:val="af6"/>
            <w:rFonts w:ascii="宋体" w:hAnsi="宋体"/>
            <w:noProof/>
            <w:sz w:val="24"/>
          </w:rPr>
          <w:t xml:space="preserve">  </w:t>
        </w:r>
        <w:r w:rsidR="00E54538" w:rsidRPr="00EC4CF2">
          <w:rPr>
            <w:rStyle w:val="af6"/>
            <w:rFonts w:ascii="宋体" w:hAnsi="宋体" w:hint="eastAsia"/>
            <w:noProof/>
            <w:sz w:val="24"/>
          </w:rPr>
          <w:t>磋商文件</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_Toc73650955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3</w:t>
        </w:r>
        <w:r w:rsidR="00E54538" w:rsidRPr="00EC4CF2">
          <w:rPr>
            <w:rFonts w:ascii="宋体" w:hAnsi="宋体"/>
            <w:noProof/>
            <w:webHidden/>
            <w:sz w:val="24"/>
          </w:rPr>
          <w:fldChar w:fldCharType="end"/>
        </w:r>
      </w:hyperlink>
    </w:p>
    <w:p w14:paraId="05A75612"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59" w:history="1">
        <w:r w:rsidR="00E54538" w:rsidRPr="00EC4CF2">
          <w:rPr>
            <w:rStyle w:val="af6"/>
            <w:rFonts w:ascii="宋体" w:hAnsi="宋体" w:hint="eastAsia"/>
            <w:noProof/>
            <w:sz w:val="24"/>
          </w:rPr>
          <w:t>三</w:t>
        </w:r>
        <w:r w:rsidR="00E54538" w:rsidRPr="00EC4CF2">
          <w:rPr>
            <w:rStyle w:val="af6"/>
            <w:rFonts w:ascii="宋体" w:hAnsi="宋体"/>
            <w:noProof/>
            <w:sz w:val="24"/>
          </w:rPr>
          <w:t xml:space="preserve">  </w:t>
        </w:r>
        <w:r w:rsidR="00E54538" w:rsidRPr="00EC4CF2">
          <w:rPr>
            <w:rStyle w:val="af6"/>
            <w:rFonts w:ascii="宋体" w:hAnsi="宋体" w:hint="eastAsia"/>
            <w:noProof/>
            <w:sz w:val="24"/>
          </w:rPr>
          <w:t>磋商响应文件的编制</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_Toc73650959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4</w:t>
        </w:r>
        <w:r w:rsidR="00E54538" w:rsidRPr="00EC4CF2">
          <w:rPr>
            <w:rFonts w:ascii="宋体" w:hAnsi="宋体"/>
            <w:noProof/>
            <w:webHidden/>
            <w:sz w:val="24"/>
          </w:rPr>
          <w:fldChar w:fldCharType="end"/>
        </w:r>
      </w:hyperlink>
    </w:p>
    <w:p w14:paraId="1E016155"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67" w:history="1">
        <w:r w:rsidR="00E54538" w:rsidRPr="00EC4CF2">
          <w:rPr>
            <w:rStyle w:val="af6"/>
            <w:rFonts w:ascii="宋体" w:hAnsi="宋体" w:hint="eastAsia"/>
            <w:noProof/>
            <w:sz w:val="24"/>
          </w:rPr>
          <w:t>四</w:t>
        </w:r>
        <w:r w:rsidR="00E54538" w:rsidRPr="00EC4CF2">
          <w:rPr>
            <w:rStyle w:val="af6"/>
            <w:rFonts w:ascii="宋体" w:hAnsi="宋体"/>
            <w:noProof/>
            <w:sz w:val="24"/>
          </w:rPr>
          <w:t xml:space="preserve">  </w:t>
        </w:r>
        <w:r w:rsidR="00E54538" w:rsidRPr="00EC4CF2">
          <w:rPr>
            <w:rStyle w:val="af6"/>
            <w:rFonts w:ascii="宋体" w:hAnsi="宋体" w:hint="eastAsia"/>
            <w:noProof/>
            <w:sz w:val="24"/>
          </w:rPr>
          <w:t>首次磋商响应文件的递交</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_Toc73650967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7</w:t>
        </w:r>
        <w:r w:rsidR="00E54538" w:rsidRPr="00EC4CF2">
          <w:rPr>
            <w:rFonts w:ascii="宋体" w:hAnsi="宋体"/>
            <w:noProof/>
            <w:webHidden/>
            <w:sz w:val="24"/>
          </w:rPr>
          <w:fldChar w:fldCharType="end"/>
        </w:r>
      </w:hyperlink>
    </w:p>
    <w:p w14:paraId="0AC689DD"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71" w:history="1">
        <w:r w:rsidR="00E54538" w:rsidRPr="00EC4CF2">
          <w:rPr>
            <w:rStyle w:val="af6"/>
            <w:rFonts w:ascii="宋体" w:hAnsi="宋体" w:hint="eastAsia"/>
            <w:noProof/>
            <w:sz w:val="24"/>
          </w:rPr>
          <w:t>五</w:t>
        </w:r>
        <w:r w:rsidR="00E54538" w:rsidRPr="00EC4CF2">
          <w:rPr>
            <w:rStyle w:val="af6"/>
            <w:rFonts w:ascii="宋体" w:hAnsi="宋体"/>
            <w:noProof/>
            <w:sz w:val="24"/>
          </w:rPr>
          <w:t xml:space="preserve">  </w:t>
        </w:r>
        <w:r w:rsidR="00E54538" w:rsidRPr="00EC4CF2">
          <w:rPr>
            <w:rStyle w:val="af6"/>
            <w:rFonts w:ascii="宋体" w:hAnsi="宋体" w:hint="eastAsia"/>
            <w:noProof/>
            <w:sz w:val="24"/>
          </w:rPr>
          <w:t>磋商</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_Toc73650971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8</w:t>
        </w:r>
        <w:r w:rsidR="00E54538" w:rsidRPr="00EC4CF2">
          <w:rPr>
            <w:rFonts w:ascii="宋体" w:hAnsi="宋体"/>
            <w:noProof/>
            <w:webHidden/>
            <w:sz w:val="24"/>
          </w:rPr>
          <w:fldChar w:fldCharType="end"/>
        </w:r>
      </w:hyperlink>
    </w:p>
    <w:p w14:paraId="03870D22"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78" w:history="1">
        <w:r w:rsidR="00E54538" w:rsidRPr="00EC4CF2">
          <w:rPr>
            <w:rStyle w:val="af6"/>
            <w:rFonts w:ascii="宋体" w:hAnsi="宋体" w:hint="eastAsia"/>
            <w:noProof/>
            <w:sz w:val="24"/>
          </w:rPr>
          <w:t>六</w:t>
        </w:r>
        <w:r w:rsidR="00E54538" w:rsidRPr="00EC4CF2">
          <w:rPr>
            <w:rStyle w:val="af6"/>
            <w:rFonts w:ascii="宋体" w:hAnsi="宋体"/>
            <w:noProof/>
            <w:sz w:val="24"/>
          </w:rPr>
          <w:t xml:space="preserve">  </w:t>
        </w:r>
        <w:r w:rsidR="00E54538" w:rsidRPr="00EC4CF2">
          <w:rPr>
            <w:rStyle w:val="af6"/>
            <w:rFonts w:ascii="宋体" w:hAnsi="宋体" w:hint="eastAsia"/>
            <w:noProof/>
            <w:sz w:val="24"/>
          </w:rPr>
          <w:t>确定成交</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_Toc73650978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13</w:t>
        </w:r>
        <w:r w:rsidR="00E54538" w:rsidRPr="00EC4CF2">
          <w:rPr>
            <w:rFonts w:ascii="宋体" w:hAnsi="宋体"/>
            <w:noProof/>
            <w:webHidden/>
            <w:sz w:val="24"/>
          </w:rPr>
          <w:fldChar w:fldCharType="end"/>
        </w:r>
      </w:hyperlink>
    </w:p>
    <w:p w14:paraId="5A77700C" w14:textId="77777777" w:rsidR="00E54538" w:rsidRPr="00EC4CF2" w:rsidRDefault="00D27C6D" w:rsidP="00E54538">
      <w:pPr>
        <w:pStyle w:val="11"/>
        <w:spacing w:line="360" w:lineRule="auto"/>
        <w:rPr>
          <w:rFonts w:ascii="宋体" w:eastAsia="宋体" w:cstheme="minorBidi"/>
          <w:b w:val="0"/>
          <w:noProof/>
        </w:rPr>
      </w:pPr>
      <w:hyperlink w:anchor="_Toc73650986" w:history="1">
        <w:r w:rsidR="00E54538" w:rsidRPr="00EC4CF2">
          <w:rPr>
            <w:rStyle w:val="af6"/>
            <w:rFonts w:ascii="宋体" w:eastAsia="宋体" w:hint="eastAsia"/>
            <w:noProof/>
          </w:rPr>
          <w:t>第二章</w:t>
        </w:r>
        <w:r w:rsidR="00E54538" w:rsidRPr="00EC4CF2">
          <w:rPr>
            <w:rStyle w:val="af6"/>
            <w:rFonts w:ascii="宋体" w:eastAsia="宋体"/>
            <w:noProof/>
          </w:rPr>
          <w:t xml:space="preserve">  </w:t>
        </w:r>
        <w:r w:rsidR="00E54538" w:rsidRPr="00EC4CF2">
          <w:rPr>
            <w:rStyle w:val="af6"/>
            <w:rFonts w:ascii="宋体" w:eastAsia="宋体" w:hint="eastAsia"/>
            <w:noProof/>
          </w:rPr>
          <w:t>合同一般条款及格式</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_Toc73650986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17</w:t>
        </w:r>
        <w:r w:rsidR="00E54538" w:rsidRPr="00EC4CF2">
          <w:rPr>
            <w:rFonts w:ascii="宋体" w:eastAsia="宋体"/>
            <w:noProof/>
            <w:webHidden/>
          </w:rPr>
          <w:fldChar w:fldCharType="end"/>
        </w:r>
      </w:hyperlink>
    </w:p>
    <w:p w14:paraId="33126064" w14:textId="77777777" w:rsidR="00E54538" w:rsidRPr="00EC4CF2" w:rsidRDefault="00D27C6D" w:rsidP="00E54538">
      <w:pPr>
        <w:pStyle w:val="11"/>
        <w:spacing w:line="360" w:lineRule="auto"/>
        <w:rPr>
          <w:rFonts w:ascii="宋体" w:eastAsia="宋体" w:cstheme="minorBidi"/>
          <w:b w:val="0"/>
          <w:noProof/>
        </w:rPr>
      </w:pPr>
      <w:hyperlink w:anchor="_Toc73650987" w:history="1">
        <w:r w:rsidR="00E54538" w:rsidRPr="00EC4CF2">
          <w:rPr>
            <w:rStyle w:val="af6"/>
            <w:rFonts w:ascii="宋体" w:eastAsia="宋体" w:hint="eastAsia"/>
            <w:noProof/>
          </w:rPr>
          <w:t>第三章</w:t>
        </w:r>
        <w:r w:rsidR="00E54538" w:rsidRPr="00EC4CF2">
          <w:rPr>
            <w:rStyle w:val="af6"/>
            <w:rFonts w:ascii="宋体" w:eastAsia="宋体"/>
            <w:noProof/>
          </w:rPr>
          <w:t xml:space="preserve">  </w:t>
        </w:r>
        <w:r w:rsidR="00E54538" w:rsidRPr="00EC4CF2">
          <w:rPr>
            <w:rStyle w:val="af6"/>
            <w:rFonts w:ascii="宋体" w:eastAsia="宋体" w:hint="eastAsia"/>
            <w:noProof/>
          </w:rPr>
          <w:t>附件——磋商响应文件格式</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_Toc73650987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23</w:t>
        </w:r>
        <w:r w:rsidR="00E54538" w:rsidRPr="00EC4CF2">
          <w:rPr>
            <w:rFonts w:ascii="宋体" w:eastAsia="宋体"/>
            <w:noProof/>
            <w:webHidden/>
          </w:rPr>
          <w:fldChar w:fldCharType="end"/>
        </w:r>
      </w:hyperlink>
    </w:p>
    <w:p w14:paraId="6308A29C"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88"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1  </w:t>
        </w:r>
        <w:r w:rsidR="00E54538" w:rsidRPr="00EC4CF2">
          <w:rPr>
            <w:rStyle w:val="af6"/>
            <w:rFonts w:ascii="宋体" w:hAnsi="宋体" w:hint="eastAsia"/>
            <w:noProof/>
            <w:sz w:val="24"/>
          </w:rPr>
          <w:t>磋商首次响应书</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_Toc73650988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24</w:t>
        </w:r>
        <w:r w:rsidR="00E54538" w:rsidRPr="00EC4CF2">
          <w:rPr>
            <w:rFonts w:ascii="宋体" w:hAnsi="宋体"/>
            <w:noProof/>
            <w:webHidden/>
            <w:sz w:val="24"/>
          </w:rPr>
          <w:fldChar w:fldCharType="end"/>
        </w:r>
      </w:hyperlink>
    </w:p>
    <w:p w14:paraId="5D53230C"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89"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2  </w:t>
        </w:r>
        <w:r w:rsidR="00E54538" w:rsidRPr="00EC4CF2">
          <w:rPr>
            <w:rStyle w:val="af6"/>
            <w:rFonts w:ascii="宋体" w:hAnsi="宋体" w:hint="eastAsia"/>
            <w:noProof/>
            <w:sz w:val="24"/>
          </w:rPr>
          <w:t>首次响应一览表</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_Toc73650989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26</w:t>
        </w:r>
        <w:r w:rsidR="00E54538" w:rsidRPr="00EC4CF2">
          <w:rPr>
            <w:rFonts w:ascii="宋体" w:hAnsi="宋体"/>
            <w:noProof/>
            <w:webHidden/>
            <w:sz w:val="24"/>
          </w:rPr>
          <w:fldChar w:fldCharType="end"/>
        </w:r>
      </w:hyperlink>
    </w:p>
    <w:p w14:paraId="59745E2C"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90"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3  </w:t>
        </w:r>
        <w:r w:rsidR="00E54538" w:rsidRPr="00EC4CF2">
          <w:rPr>
            <w:rStyle w:val="af6"/>
            <w:rFonts w:ascii="宋体" w:hAnsi="宋体" w:hint="eastAsia"/>
            <w:noProof/>
            <w:sz w:val="24"/>
          </w:rPr>
          <w:t>技术参数偏离表</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_Toc73650990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27</w:t>
        </w:r>
        <w:r w:rsidR="00E54538" w:rsidRPr="00EC4CF2">
          <w:rPr>
            <w:rFonts w:ascii="宋体" w:hAnsi="宋体"/>
            <w:noProof/>
            <w:webHidden/>
            <w:sz w:val="24"/>
          </w:rPr>
          <w:fldChar w:fldCharType="end"/>
        </w:r>
      </w:hyperlink>
    </w:p>
    <w:p w14:paraId="604D9D84"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91"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4  </w:t>
        </w:r>
        <w:r w:rsidR="00E54538" w:rsidRPr="00EC4CF2">
          <w:rPr>
            <w:rStyle w:val="af6"/>
            <w:rFonts w:ascii="宋体" w:hAnsi="宋体" w:hint="eastAsia"/>
            <w:noProof/>
            <w:sz w:val="24"/>
          </w:rPr>
          <w:t>商务条款偏离表</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_Toc73650991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28</w:t>
        </w:r>
        <w:r w:rsidR="00E54538" w:rsidRPr="00EC4CF2">
          <w:rPr>
            <w:rFonts w:ascii="宋体" w:hAnsi="宋体"/>
            <w:noProof/>
            <w:webHidden/>
            <w:sz w:val="24"/>
          </w:rPr>
          <w:fldChar w:fldCharType="end"/>
        </w:r>
      </w:hyperlink>
    </w:p>
    <w:p w14:paraId="1CA0C17F"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0992"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5  </w:t>
        </w:r>
        <w:r w:rsidR="00E54538" w:rsidRPr="00EC4CF2">
          <w:rPr>
            <w:rStyle w:val="af6"/>
            <w:rFonts w:ascii="宋体" w:hAnsi="宋体" w:hint="eastAsia"/>
            <w:noProof/>
            <w:sz w:val="24"/>
          </w:rPr>
          <w:t>资格证明文件（格式）</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_Toc73650992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29</w:t>
        </w:r>
        <w:r w:rsidR="00E54538" w:rsidRPr="00EC4CF2">
          <w:rPr>
            <w:rFonts w:ascii="宋体" w:hAnsi="宋体"/>
            <w:noProof/>
            <w:webHidden/>
            <w:sz w:val="24"/>
          </w:rPr>
          <w:fldChar w:fldCharType="end"/>
        </w:r>
      </w:hyperlink>
    </w:p>
    <w:p w14:paraId="07F661F7"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1002"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6  </w:t>
        </w:r>
        <w:r w:rsidR="00E54538" w:rsidRPr="00EC4CF2">
          <w:rPr>
            <w:rStyle w:val="af6"/>
            <w:rFonts w:ascii="宋体" w:hAnsi="宋体" w:hint="eastAsia"/>
            <w:noProof/>
            <w:sz w:val="24"/>
          </w:rPr>
          <w:t>业绩证明文件及人员配备</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_Toc73651002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41</w:t>
        </w:r>
        <w:r w:rsidR="00E54538" w:rsidRPr="00EC4CF2">
          <w:rPr>
            <w:rFonts w:ascii="宋体" w:hAnsi="宋体"/>
            <w:noProof/>
            <w:webHidden/>
            <w:sz w:val="24"/>
          </w:rPr>
          <w:fldChar w:fldCharType="end"/>
        </w:r>
      </w:hyperlink>
    </w:p>
    <w:p w14:paraId="1218E2D3" w14:textId="77777777" w:rsidR="00E54538" w:rsidRPr="00EC4CF2" w:rsidRDefault="00D27C6D" w:rsidP="00E54538">
      <w:pPr>
        <w:pStyle w:val="22"/>
        <w:tabs>
          <w:tab w:val="right" w:leader="dot" w:pos="8937"/>
        </w:tabs>
        <w:spacing w:line="360" w:lineRule="auto"/>
        <w:rPr>
          <w:rFonts w:ascii="宋体" w:hAnsi="宋体" w:cstheme="minorBidi"/>
          <w:noProof/>
          <w:sz w:val="24"/>
        </w:rPr>
      </w:pPr>
      <w:hyperlink w:anchor="_Toc73651003" w:history="1">
        <w:r w:rsidR="00E54538" w:rsidRPr="00EC4CF2">
          <w:rPr>
            <w:rStyle w:val="af6"/>
            <w:rFonts w:ascii="宋体" w:hAnsi="宋体" w:hint="eastAsia"/>
            <w:noProof/>
            <w:sz w:val="24"/>
          </w:rPr>
          <w:t>附件</w:t>
        </w:r>
        <w:r w:rsidR="00E54538" w:rsidRPr="00EC4CF2">
          <w:rPr>
            <w:rStyle w:val="af6"/>
            <w:rFonts w:ascii="宋体" w:hAnsi="宋体"/>
            <w:noProof/>
            <w:sz w:val="24"/>
          </w:rPr>
          <w:t xml:space="preserve">7  </w:t>
        </w:r>
        <w:r w:rsidR="00E54538" w:rsidRPr="00EC4CF2">
          <w:rPr>
            <w:rStyle w:val="af6"/>
            <w:rFonts w:ascii="宋体" w:hAnsi="宋体" w:hint="eastAsia"/>
            <w:noProof/>
            <w:sz w:val="24"/>
          </w:rPr>
          <w:t>磋商文件要求的和服务商认为必要的其他文件</w:t>
        </w:r>
        <w:r w:rsidR="00E54538" w:rsidRPr="00EC4CF2">
          <w:rPr>
            <w:rFonts w:ascii="宋体" w:hAnsi="宋体"/>
            <w:noProof/>
            <w:webHidden/>
            <w:sz w:val="24"/>
          </w:rPr>
          <w:tab/>
        </w:r>
        <w:r w:rsidR="00E54538" w:rsidRPr="00EC4CF2">
          <w:rPr>
            <w:rFonts w:ascii="宋体" w:hAnsi="宋体"/>
            <w:noProof/>
            <w:webHidden/>
            <w:sz w:val="24"/>
          </w:rPr>
          <w:fldChar w:fldCharType="begin"/>
        </w:r>
        <w:r w:rsidR="00E54538" w:rsidRPr="00EC4CF2">
          <w:rPr>
            <w:rFonts w:ascii="宋体" w:hAnsi="宋体"/>
            <w:noProof/>
            <w:webHidden/>
            <w:sz w:val="24"/>
          </w:rPr>
          <w:instrText xml:space="preserve"> PAGEREF _Toc73651003 \h </w:instrText>
        </w:r>
        <w:r w:rsidR="00E54538" w:rsidRPr="00EC4CF2">
          <w:rPr>
            <w:rFonts w:ascii="宋体" w:hAnsi="宋体"/>
            <w:noProof/>
            <w:webHidden/>
            <w:sz w:val="24"/>
          </w:rPr>
        </w:r>
        <w:r w:rsidR="00E54538" w:rsidRPr="00EC4CF2">
          <w:rPr>
            <w:rFonts w:ascii="宋体" w:hAnsi="宋体"/>
            <w:noProof/>
            <w:webHidden/>
            <w:sz w:val="24"/>
          </w:rPr>
          <w:fldChar w:fldCharType="separate"/>
        </w:r>
        <w:r w:rsidR="00167D57">
          <w:rPr>
            <w:rFonts w:ascii="宋体" w:hAnsi="宋体"/>
            <w:noProof/>
            <w:webHidden/>
            <w:sz w:val="24"/>
          </w:rPr>
          <w:t>42</w:t>
        </w:r>
        <w:r w:rsidR="00E54538" w:rsidRPr="00EC4CF2">
          <w:rPr>
            <w:rFonts w:ascii="宋体" w:hAnsi="宋体"/>
            <w:noProof/>
            <w:webHidden/>
            <w:sz w:val="24"/>
          </w:rPr>
          <w:fldChar w:fldCharType="end"/>
        </w:r>
      </w:hyperlink>
    </w:p>
    <w:p w14:paraId="5FC284ED" w14:textId="77777777" w:rsidR="00E54538" w:rsidRPr="00EC4CF2" w:rsidRDefault="00D27C6D" w:rsidP="00E54538">
      <w:pPr>
        <w:pStyle w:val="11"/>
        <w:spacing w:line="360" w:lineRule="auto"/>
        <w:rPr>
          <w:rFonts w:ascii="宋体" w:eastAsia="宋体" w:cstheme="minorBidi"/>
          <w:b w:val="0"/>
          <w:noProof/>
        </w:rPr>
      </w:pPr>
      <w:hyperlink w:anchor="_Toc73651004" w:history="1">
        <w:r w:rsidR="00E54538" w:rsidRPr="00EC4CF2">
          <w:rPr>
            <w:rStyle w:val="af6"/>
            <w:rFonts w:ascii="宋体" w:eastAsia="宋体" w:hint="eastAsia"/>
            <w:noProof/>
          </w:rPr>
          <w:t>第四章</w:t>
        </w:r>
        <w:r w:rsidR="00E54538" w:rsidRPr="00EC4CF2">
          <w:rPr>
            <w:rStyle w:val="af6"/>
            <w:rFonts w:ascii="宋体" w:eastAsia="宋体"/>
            <w:noProof/>
          </w:rPr>
          <w:t xml:space="preserve">  </w:t>
        </w:r>
        <w:r w:rsidR="00E54538" w:rsidRPr="00EC4CF2">
          <w:rPr>
            <w:rStyle w:val="af6"/>
            <w:rFonts w:ascii="宋体" w:eastAsia="宋体" w:hint="eastAsia"/>
            <w:noProof/>
          </w:rPr>
          <w:t>磋</w:t>
        </w:r>
        <w:r w:rsidR="00E54538" w:rsidRPr="00EC4CF2">
          <w:rPr>
            <w:rStyle w:val="af6"/>
            <w:rFonts w:ascii="宋体" w:eastAsia="宋体"/>
            <w:noProof/>
          </w:rPr>
          <w:t xml:space="preserve"> </w:t>
        </w:r>
        <w:r w:rsidR="00E54538" w:rsidRPr="00EC4CF2">
          <w:rPr>
            <w:rStyle w:val="af6"/>
            <w:rFonts w:ascii="宋体" w:eastAsia="宋体" w:hint="eastAsia"/>
            <w:noProof/>
          </w:rPr>
          <w:t>商</w:t>
        </w:r>
        <w:r w:rsidR="00E54538" w:rsidRPr="00EC4CF2">
          <w:rPr>
            <w:rStyle w:val="af6"/>
            <w:rFonts w:ascii="宋体" w:eastAsia="宋体"/>
            <w:noProof/>
          </w:rPr>
          <w:t xml:space="preserve"> </w:t>
        </w:r>
        <w:r w:rsidR="00E54538" w:rsidRPr="00EC4CF2">
          <w:rPr>
            <w:rStyle w:val="af6"/>
            <w:rFonts w:ascii="宋体" w:eastAsia="宋体" w:hint="eastAsia"/>
            <w:noProof/>
          </w:rPr>
          <w:t>邀</w:t>
        </w:r>
        <w:r w:rsidR="00E54538" w:rsidRPr="00EC4CF2">
          <w:rPr>
            <w:rStyle w:val="af6"/>
            <w:rFonts w:ascii="宋体" w:eastAsia="宋体"/>
            <w:noProof/>
          </w:rPr>
          <w:t xml:space="preserve"> </w:t>
        </w:r>
        <w:r w:rsidR="00E54538" w:rsidRPr="00EC4CF2">
          <w:rPr>
            <w:rStyle w:val="af6"/>
            <w:rFonts w:ascii="宋体" w:eastAsia="宋体" w:hint="eastAsia"/>
            <w:noProof/>
          </w:rPr>
          <w:t>请</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_Toc73651004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44</w:t>
        </w:r>
        <w:r w:rsidR="00E54538" w:rsidRPr="00EC4CF2">
          <w:rPr>
            <w:rFonts w:ascii="宋体" w:eastAsia="宋体"/>
            <w:noProof/>
            <w:webHidden/>
          </w:rPr>
          <w:fldChar w:fldCharType="end"/>
        </w:r>
      </w:hyperlink>
    </w:p>
    <w:p w14:paraId="447274DA" w14:textId="77777777" w:rsidR="00E54538" w:rsidRPr="00EC4CF2" w:rsidRDefault="00D27C6D" w:rsidP="00E54538">
      <w:pPr>
        <w:pStyle w:val="11"/>
        <w:spacing w:line="360" w:lineRule="auto"/>
        <w:rPr>
          <w:rFonts w:ascii="宋体" w:eastAsia="宋体" w:cstheme="minorBidi"/>
          <w:b w:val="0"/>
          <w:noProof/>
        </w:rPr>
      </w:pPr>
      <w:hyperlink w:anchor="_Toc73651005" w:history="1">
        <w:r w:rsidR="00E54538" w:rsidRPr="00EC4CF2">
          <w:rPr>
            <w:rStyle w:val="af6"/>
            <w:rFonts w:ascii="宋体" w:eastAsia="宋体" w:hint="eastAsia"/>
            <w:noProof/>
          </w:rPr>
          <w:t>第五章</w:t>
        </w:r>
        <w:r w:rsidR="00E54538" w:rsidRPr="00EC4CF2">
          <w:rPr>
            <w:rStyle w:val="af6"/>
            <w:rFonts w:ascii="宋体" w:eastAsia="宋体"/>
            <w:noProof/>
          </w:rPr>
          <w:t xml:space="preserve">  </w:t>
        </w:r>
        <w:r w:rsidR="00E54538" w:rsidRPr="00EC4CF2">
          <w:rPr>
            <w:rStyle w:val="af6"/>
            <w:rFonts w:ascii="宋体" w:eastAsia="宋体" w:hint="eastAsia"/>
            <w:noProof/>
          </w:rPr>
          <w:t>服务商须知资料表</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_Toc73651005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47</w:t>
        </w:r>
        <w:r w:rsidR="00E54538" w:rsidRPr="00EC4CF2">
          <w:rPr>
            <w:rFonts w:ascii="宋体" w:eastAsia="宋体"/>
            <w:noProof/>
            <w:webHidden/>
          </w:rPr>
          <w:fldChar w:fldCharType="end"/>
        </w:r>
      </w:hyperlink>
    </w:p>
    <w:p w14:paraId="1DDFD4EA" w14:textId="1E5220DD" w:rsidR="008E6555" w:rsidRPr="00EC4CF2" w:rsidRDefault="00D27C6D" w:rsidP="00E54538">
      <w:pPr>
        <w:pStyle w:val="11"/>
        <w:spacing w:line="360" w:lineRule="auto"/>
        <w:rPr>
          <w:rFonts w:ascii="宋体" w:eastAsia="宋体"/>
        </w:rPr>
        <w:sectPr w:rsidR="008E6555" w:rsidRPr="00EC4CF2">
          <w:footerReference w:type="even" r:id="rId12"/>
          <w:footerReference w:type="first" r:id="rId13"/>
          <w:type w:val="nextColumn"/>
          <w:pgSz w:w="11907" w:h="16840"/>
          <w:pgMar w:top="1758" w:right="1701" w:bottom="1588" w:left="1259" w:header="851" w:footer="851" w:gutter="0"/>
          <w:cols w:space="720"/>
          <w:titlePg/>
          <w:docGrid w:linePitch="462"/>
        </w:sectPr>
      </w:pPr>
      <w:hyperlink w:anchor="_Toc73651006" w:history="1">
        <w:r w:rsidR="00E54538" w:rsidRPr="00EC4CF2">
          <w:rPr>
            <w:rStyle w:val="af6"/>
            <w:rFonts w:ascii="宋体" w:eastAsia="宋体" w:hint="eastAsia"/>
            <w:noProof/>
          </w:rPr>
          <w:t>第六章</w:t>
        </w:r>
        <w:r w:rsidR="00E54538" w:rsidRPr="00EC4CF2">
          <w:rPr>
            <w:rStyle w:val="af6"/>
            <w:rFonts w:ascii="宋体" w:eastAsia="宋体"/>
            <w:noProof/>
          </w:rPr>
          <w:t xml:space="preserve">  </w:t>
        </w:r>
        <w:r w:rsidR="00E54538" w:rsidRPr="00EC4CF2">
          <w:rPr>
            <w:rStyle w:val="af6"/>
            <w:rFonts w:ascii="宋体" w:eastAsia="宋体" w:hint="eastAsia"/>
            <w:noProof/>
          </w:rPr>
          <w:t>服务需求一览表及技术需求</w:t>
        </w:r>
        <w:r w:rsidR="00E54538" w:rsidRPr="00EC4CF2">
          <w:rPr>
            <w:rFonts w:ascii="宋体" w:eastAsia="宋体"/>
            <w:noProof/>
            <w:webHidden/>
          </w:rPr>
          <w:tab/>
        </w:r>
        <w:r w:rsidR="00E54538" w:rsidRPr="00EC4CF2">
          <w:rPr>
            <w:rFonts w:ascii="宋体" w:eastAsia="宋体"/>
            <w:noProof/>
            <w:webHidden/>
          </w:rPr>
          <w:fldChar w:fldCharType="begin"/>
        </w:r>
        <w:r w:rsidR="00E54538" w:rsidRPr="00EC4CF2">
          <w:rPr>
            <w:rFonts w:ascii="宋体" w:eastAsia="宋体"/>
            <w:noProof/>
            <w:webHidden/>
          </w:rPr>
          <w:instrText xml:space="preserve"> PAGEREF _Toc73651006 \h </w:instrText>
        </w:r>
        <w:r w:rsidR="00E54538" w:rsidRPr="00EC4CF2">
          <w:rPr>
            <w:rFonts w:ascii="宋体" w:eastAsia="宋体"/>
            <w:noProof/>
            <w:webHidden/>
          </w:rPr>
        </w:r>
        <w:r w:rsidR="00E54538" w:rsidRPr="00EC4CF2">
          <w:rPr>
            <w:rFonts w:ascii="宋体" w:eastAsia="宋体"/>
            <w:noProof/>
            <w:webHidden/>
          </w:rPr>
          <w:fldChar w:fldCharType="separate"/>
        </w:r>
        <w:r w:rsidR="00167D57">
          <w:rPr>
            <w:rFonts w:ascii="宋体" w:eastAsia="宋体"/>
            <w:noProof/>
            <w:webHidden/>
          </w:rPr>
          <w:t>48</w:t>
        </w:r>
        <w:r w:rsidR="00E54538" w:rsidRPr="00EC4CF2">
          <w:rPr>
            <w:rFonts w:ascii="宋体" w:eastAsia="宋体"/>
            <w:noProof/>
            <w:webHidden/>
          </w:rPr>
          <w:fldChar w:fldCharType="end"/>
        </w:r>
      </w:hyperlink>
      <w:r w:rsidR="007E1C94" w:rsidRPr="00EC4CF2">
        <w:rPr>
          <w:rFonts w:ascii="宋体" w:eastAsia="宋体" w:hint="eastAsia"/>
        </w:rPr>
        <w:fldChar w:fldCharType="end"/>
      </w:r>
      <w:bookmarkStart w:id="0" w:name="_Toc133737862"/>
      <w:bookmarkStart w:id="1" w:name="_Toc133737773"/>
      <w:bookmarkStart w:id="2" w:name="_Toc133916648"/>
    </w:p>
    <w:p w14:paraId="2EF7E9AE" w14:textId="77777777" w:rsidR="008E6555" w:rsidRDefault="007E1C94">
      <w:pPr>
        <w:pStyle w:val="10"/>
        <w:keepNext w:val="0"/>
        <w:keepLines w:val="0"/>
        <w:spacing w:before="0" w:after="0" w:line="360" w:lineRule="auto"/>
        <w:rPr>
          <w:rFonts w:ascii="Times New Roman"/>
        </w:rPr>
      </w:pPr>
      <w:bookmarkStart w:id="3" w:name="_Toc73650950"/>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77CC756D" w14:textId="77777777" w:rsidR="008E6555" w:rsidRDefault="008E6555">
      <w:pPr>
        <w:spacing w:line="360" w:lineRule="auto"/>
        <w:rPr>
          <w:b/>
          <w:sz w:val="24"/>
        </w:rPr>
      </w:pPr>
    </w:p>
    <w:p w14:paraId="79C1BFCB" w14:textId="77777777" w:rsidR="008E6555" w:rsidRDefault="007E1C94">
      <w:pPr>
        <w:pStyle w:val="20"/>
        <w:keepNext w:val="0"/>
        <w:keepLines w:val="0"/>
        <w:spacing w:line="360" w:lineRule="auto"/>
        <w:rPr>
          <w:rFonts w:ascii="Times New Roman" w:eastAsia="宋体" w:hAnsi="Times New Roman"/>
          <w:sz w:val="28"/>
        </w:rPr>
      </w:pPr>
      <w:bookmarkStart w:id="4" w:name="_Toc520356143"/>
      <w:bookmarkStart w:id="5" w:name="_Toc529733167"/>
      <w:bookmarkStart w:id="6" w:name="_Toc133916649"/>
      <w:bookmarkStart w:id="7" w:name="_Toc438203835"/>
      <w:bookmarkStart w:id="8" w:name="_Toc427315014"/>
      <w:bookmarkStart w:id="9" w:name="_Toc133737863"/>
      <w:bookmarkStart w:id="10" w:name="_Toc133737774"/>
      <w:bookmarkStart w:id="11" w:name="_Toc70588374"/>
      <w:bookmarkStart w:id="12" w:name="_Toc70588475"/>
      <w:bookmarkStart w:id="13" w:name="_Toc73650951"/>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bookmarkEnd w:id="13"/>
    </w:p>
    <w:p w14:paraId="18E7CFDA" w14:textId="77777777" w:rsidR="008E6555" w:rsidRDefault="007E1C94">
      <w:pPr>
        <w:pStyle w:val="30"/>
        <w:keepNext w:val="0"/>
        <w:keepLines w:val="0"/>
        <w:spacing w:before="200" w:line="360" w:lineRule="auto"/>
        <w:ind w:left="902" w:hanging="902"/>
        <w:rPr>
          <w:rFonts w:ascii="Times New Roman"/>
          <w:sz w:val="21"/>
          <w:u w:val="none"/>
        </w:rPr>
      </w:pPr>
      <w:bookmarkStart w:id="14" w:name="_Toc133916650"/>
      <w:bookmarkStart w:id="15" w:name="_Toc427315015"/>
      <w:bookmarkStart w:id="16" w:name="_Toc277942465"/>
      <w:bookmarkStart w:id="17" w:name="_Toc277153090"/>
      <w:bookmarkStart w:id="18" w:name="_Toc133737775"/>
      <w:bookmarkStart w:id="19" w:name="_Toc520356144"/>
      <w:bookmarkStart w:id="20" w:name="_Toc133737864"/>
      <w:bookmarkStart w:id="21" w:name="_Toc155238587"/>
      <w:bookmarkStart w:id="22" w:name="_Toc529733168"/>
      <w:bookmarkStart w:id="23" w:name="_Toc438203836"/>
      <w:bookmarkStart w:id="24" w:name="_Toc70588375"/>
      <w:bookmarkStart w:id="25" w:name="_Toc70588476"/>
      <w:bookmarkStart w:id="26" w:name="_Toc73650952"/>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4"/>
      <w:bookmarkEnd w:id="15"/>
      <w:bookmarkEnd w:id="16"/>
      <w:bookmarkEnd w:id="17"/>
      <w:bookmarkEnd w:id="18"/>
      <w:bookmarkEnd w:id="19"/>
      <w:bookmarkEnd w:id="20"/>
      <w:bookmarkEnd w:id="21"/>
      <w:bookmarkEnd w:id="22"/>
      <w:bookmarkEnd w:id="23"/>
      <w:bookmarkEnd w:id="24"/>
      <w:bookmarkEnd w:id="25"/>
      <w:bookmarkEnd w:id="26"/>
    </w:p>
    <w:p w14:paraId="101D907A" w14:textId="77777777" w:rsidR="008E6555" w:rsidRDefault="007E1C94">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593C4739" w14:textId="77777777" w:rsidR="008E6555" w:rsidRDefault="007E1C94">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满足以下条件的服务商是合格的服务商，可以参加本次竞争性磋商（后简称“磋商”）。</w:t>
      </w:r>
    </w:p>
    <w:p w14:paraId="78854AAB" w14:textId="77777777" w:rsidR="008E6555" w:rsidRDefault="007E1C94">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中华人民共和国境内具有独立承担民事责任能力的服务商，包括法人、其他组织或者自然人。</w:t>
      </w:r>
    </w:p>
    <w:p w14:paraId="55CAFADE" w14:textId="657D0AC5" w:rsidR="00894458" w:rsidRDefault="00894458">
      <w:pPr>
        <w:spacing w:before="120" w:line="360" w:lineRule="auto"/>
        <w:ind w:left="900" w:hanging="900"/>
        <w:rPr>
          <w:rFonts w:ascii="宋体" w:hAnsi="宋体"/>
        </w:rPr>
      </w:pPr>
      <w:r>
        <w:rPr>
          <w:rFonts w:ascii="宋体" w:hAnsi="宋体" w:hint="eastAsia"/>
        </w:rPr>
        <w:t>1.2.2</w:t>
      </w:r>
      <w:r>
        <w:rPr>
          <w:rFonts w:ascii="宋体" w:hAnsi="宋体"/>
        </w:rPr>
        <w:tab/>
      </w:r>
      <w:r w:rsidRPr="00AA4716">
        <w:rPr>
          <w:rFonts w:ascii="宋体" w:hAnsi="宋体" w:hint="eastAsia"/>
        </w:rPr>
        <w:t>落实政府采购政策需满足的资格要求：本项目为专门面向</w:t>
      </w:r>
      <w:r>
        <w:rPr>
          <w:rFonts w:ascii="宋体" w:hAnsi="宋体" w:hint="eastAsia"/>
        </w:rPr>
        <w:t>中小企业磋商项目，监狱企业、残疾人福利性单位参与磋商</w:t>
      </w:r>
      <w:r w:rsidRPr="00AA4716">
        <w:rPr>
          <w:rFonts w:ascii="宋体" w:hAnsi="宋体" w:hint="eastAsia"/>
        </w:rPr>
        <w:t>的视同小型企业。</w:t>
      </w:r>
    </w:p>
    <w:p w14:paraId="2C8E70B7" w14:textId="06F0D6F3" w:rsidR="008E6555" w:rsidRDefault="001239B0">
      <w:pPr>
        <w:spacing w:before="120" w:line="360" w:lineRule="auto"/>
        <w:ind w:left="900" w:hanging="900"/>
        <w:rPr>
          <w:rFonts w:ascii="宋体" w:hAnsi="宋体"/>
        </w:rPr>
      </w:pPr>
      <w:r>
        <w:rPr>
          <w:rFonts w:ascii="宋体" w:hAnsi="宋体" w:hint="eastAsia"/>
        </w:rPr>
        <w:t>1.2.</w:t>
      </w:r>
      <w:r>
        <w:rPr>
          <w:rFonts w:ascii="宋体" w:hAnsi="宋体"/>
        </w:rPr>
        <w:t>3</w:t>
      </w:r>
      <w:r w:rsidR="007E1C94">
        <w:rPr>
          <w:rFonts w:ascii="宋体" w:hAnsi="宋体"/>
        </w:rPr>
        <w:tab/>
      </w:r>
      <w:r w:rsidR="007E1C94">
        <w:rPr>
          <w:rFonts w:ascii="宋体" w:hAnsi="宋体" w:hint="eastAsia"/>
        </w:rPr>
        <w:t>遵守国家有关法律、法规、规章</w:t>
      </w:r>
      <w:r w:rsidR="007E1C94">
        <w:rPr>
          <w:rFonts w:ascii="宋体" w:hAnsi="宋体"/>
          <w:szCs w:val="21"/>
        </w:rPr>
        <w:t>和政府采购有关的规章</w:t>
      </w:r>
      <w:r w:rsidR="007E1C94">
        <w:rPr>
          <w:rFonts w:ascii="宋体" w:hAnsi="宋体" w:hint="eastAsia"/>
          <w:szCs w:val="21"/>
        </w:rPr>
        <w:t>，</w:t>
      </w:r>
      <w:r w:rsidR="007E1C94">
        <w:rPr>
          <w:rFonts w:ascii="宋体" w:hAnsi="宋体" w:hint="eastAsia"/>
        </w:rPr>
        <w:t>具有良好的商业信誉和健全的财务会计制度，具有依法缴纳税收和社会保障资金的良好记录，</w:t>
      </w:r>
      <w:r w:rsidR="007E1C94">
        <w:rPr>
          <w:rFonts w:ascii="宋体" w:hAnsi="宋体" w:hint="eastAsia"/>
          <w:szCs w:val="21"/>
        </w:rPr>
        <w:t>参加政府采购活动近三年内</w:t>
      </w:r>
      <w:r w:rsidR="007E1C94">
        <w:rPr>
          <w:rFonts w:ascii="宋体" w:hAnsi="宋体"/>
          <w:szCs w:val="21"/>
        </w:rPr>
        <w:t>（注册时间不足三年的按实际经营时间计算）</w:t>
      </w:r>
      <w:r w:rsidR="007E1C94">
        <w:rPr>
          <w:rFonts w:ascii="宋体" w:hAnsi="宋体" w:hint="eastAsia"/>
          <w:szCs w:val="21"/>
        </w:rPr>
        <w:t>，在经营活动中没有重大违法记录。</w:t>
      </w:r>
    </w:p>
    <w:p w14:paraId="6F86FA37" w14:textId="1BF6AD7C" w:rsidR="008E6555" w:rsidRDefault="001239B0">
      <w:pPr>
        <w:spacing w:before="120" w:line="360" w:lineRule="auto"/>
        <w:ind w:left="788" w:hangingChars="375" w:hanging="788"/>
        <w:rPr>
          <w:rFonts w:ascii="宋体" w:hAnsi="宋体"/>
        </w:rPr>
      </w:pPr>
      <w:r>
        <w:rPr>
          <w:rFonts w:ascii="宋体" w:hAnsi="宋体" w:hint="eastAsia"/>
        </w:rPr>
        <w:t>1.2.</w:t>
      </w:r>
      <w:r>
        <w:rPr>
          <w:rFonts w:ascii="宋体" w:hAnsi="宋体"/>
        </w:rPr>
        <w:t>4</w:t>
      </w:r>
      <w:r w:rsidR="007E1C94">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2839F2BD" w14:textId="3F868400" w:rsidR="008E6555" w:rsidRDefault="007E1C94">
      <w:pPr>
        <w:spacing w:before="120" w:line="360" w:lineRule="auto"/>
        <w:ind w:left="788" w:hangingChars="375" w:hanging="788"/>
        <w:rPr>
          <w:rFonts w:ascii="宋体" w:hAnsi="宋体"/>
          <w:color w:val="000000" w:themeColor="text1"/>
        </w:rPr>
      </w:pPr>
      <w:r>
        <w:rPr>
          <w:rFonts w:ascii="宋体" w:hAnsi="宋体" w:hint="eastAsia"/>
          <w:color w:val="000000" w:themeColor="text1"/>
        </w:rPr>
        <w:t>1.2.</w:t>
      </w:r>
      <w:r w:rsidR="001239B0">
        <w:rPr>
          <w:rFonts w:ascii="宋体" w:hAnsi="宋体"/>
          <w:color w:val="000000" w:themeColor="text1"/>
        </w:rPr>
        <w:t>5</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5221FFB8" w14:textId="00650235" w:rsidR="008E6555" w:rsidRDefault="007E1C94">
      <w:pPr>
        <w:spacing w:before="120" w:line="360" w:lineRule="auto"/>
        <w:ind w:left="900" w:hanging="900"/>
        <w:rPr>
          <w:rFonts w:ascii="宋体" w:hAnsi="宋体"/>
          <w:szCs w:val="21"/>
        </w:rPr>
      </w:pPr>
      <w:r>
        <w:rPr>
          <w:rFonts w:ascii="宋体" w:hAnsi="宋体" w:hint="eastAsia"/>
        </w:rPr>
        <w:t>1.2.</w:t>
      </w:r>
      <w:r w:rsidR="001239B0">
        <w:rPr>
          <w:rFonts w:ascii="宋体" w:hAnsi="宋体"/>
        </w:rPr>
        <w:t>6</w:t>
      </w:r>
      <w:r>
        <w:rPr>
          <w:rFonts w:ascii="宋体" w:hAnsi="宋体"/>
        </w:rPr>
        <w:tab/>
      </w:r>
      <w:r>
        <w:rPr>
          <w:rFonts w:ascii="宋体" w:hAnsi="宋体" w:hint="eastAsia"/>
          <w:szCs w:val="21"/>
        </w:rPr>
        <w:t>服务商必须向采购代理机构购买磋商文件并登记备案，否则没有资格参加本次磋商。</w:t>
      </w:r>
    </w:p>
    <w:p w14:paraId="7D5C257C" w14:textId="62501787" w:rsidR="008E6555" w:rsidRDefault="007E1C94">
      <w:pPr>
        <w:spacing w:before="120" w:line="360" w:lineRule="auto"/>
        <w:ind w:left="900" w:hanging="900"/>
        <w:rPr>
          <w:rFonts w:ascii="宋体" w:hAnsi="宋体"/>
          <w:szCs w:val="21"/>
        </w:rPr>
      </w:pPr>
      <w:r>
        <w:rPr>
          <w:rFonts w:ascii="宋体" w:hAnsi="宋体" w:hint="eastAsia"/>
          <w:szCs w:val="21"/>
        </w:rPr>
        <w:t>1.2.</w:t>
      </w:r>
      <w:r w:rsidR="001239B0">
        <w:rPr>
          <w:rFonts w:ascii="宋体" w:hAnsi="宋体"/>
          <w:szCs w:val="21"/>
        </w:rPr>
        <w:t>7</w:t>
      </w:r>
      <w:r>
        <w:rPr>
          <w:rFonts w:ascii="宋体" w:hAnsi="宋体"/>
        </w:rPr>
        <w:tab/>
      </w:r>
      <w:r>
        <w:rPr>
          <w:rFonts w:ascii="宋体" w:hAnsi="宋体" w:hint="eastAsia"/>
          <w:szCs w:val="21"/>
        </w:rPr>
        <w:t>本项目不接受联合体。</w:t>
      </w:r>
    </w:p>
    <w:p w14:paraId="5316F89D" w14:textId="77777777" w:rsidR="008E6555" w:rsidRDefault="007E1C94">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334C6E89" w14:textId="77777777" w:rsidR="008E6555" w:rsidRDefault="007E1C94">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16394CE6" w14:textId="77777777" w:rsidR="008E6555" w:rsidRDefault="007E1C94">
      <w:pPr>
        <w:spacing w:before="120" w:line="360" w:lineRule="auto"/>
        <w:ind w:left="900" w:hanging="900"/>
      </w:pPr>
      <w:r>
        <w:rPr>
          <w:rFonts w:hint="eastAsia"/>
        </w:rPr>
        <w:t>1.4.1</w:t>
      </w:r>
      <w:r>
        <w:rPr>
          <w:rFonts w:hint="eastAsia"/>
        </w:rPr>
        <w:tab/>
      </w:r>
      <w:r>
        <w:rPr>
          <w:rFonts w:hint="eastAsia"/>
        </w:rPr>
        <w:t>提供虚假的资料。</w:t>
      </w:r>
    </w:p>
    <w:p w14:paraId="2F47BFD7" w14:textId="77777777" w:rsidR="008E6555" w:rsidRDefault="007E1C94">
      <w:pPr>
        <w:spacing w:before="120" w:line="360" w:lineRule="auto"/>
        <w:ind w:left="900" w:hanging="900"/>
      </w:pPr>
      <w:r>
        <w:rPr>
          <w:rFonts w:hint="eastAsia"/>
        </w:rPr>
        <w:lastRenderedPageBreak/>
        <w:t>1.4.2</w:t>
      </w:r>
      <w:r>
        <w:rPr>
          <w:rFonts w:hint="eastAsia"/>
        </w:rPr>
        <w:tab/>
      </w:r>
      <w:r>
        <w:rPr>
          <w:rFonts w:hint="eastAsia"/>
        </w:rPr>
        <w:t>在实质性方面失实。</w:t>
      </w:r>
    </w:p>
    <w:p w14:paraId="6E975BFE" w14:textId="77777777" w:rsidR="008E6555" w:rsidRDefault="007E1C94">
      <w:pPr>
        <w:spacing w:before="120" w:line="360" w:lineRule="auto"/>
        <w:ind w:left="900" w:hanging="900"/>
      </w:pPr>
      <w:r>
        <w:rPr>
          <w:rFonts w:hint="eastAsia"/>
        </w:rPr>
        <w:t>1.5</w:t>
      </w:r>
      <w:r>
        <w:rPr>
          <w:rFonts w:hint="eastAsia"/>
        </w:rPr>
        <w:tab/>
      </w:r>
      <w:r>
        <w:rPr>
          <w:rFonts w:hint="eastAsia"/>
        </w:rPr>
        <w:t>政府采购当事人之间不得相互串通参加磋商。</w:t>
      </w:r>
    </w:p>
    <w:p w14:paraId="3FB104A7" w14:textId="683D6ABD" w:rsidR="008E6555" w:rsidRDefault="007E1C94">
      <w:pPr>
        <w:pStyle w:val="30"/>
        <w:keepNext w:val="0"/>
        <w:keepLines w:val="0"/>
        <w:spacing w:before="200" w:line="360" w:lineRule="auto"/>
        <w:ind w:left="902" w:hanging="902"/>
        <w:rPr>
          <w:rFonts w:ascii="Times New Roman"/>
          <w:sz w:val="21"/>
          <w:u w:val="none"/>
        </w:rPr>
      </w:pPr>
      <w:bookmarkStart w:id="27" w:name="_Toc133737865"/>
      <w:bookmarkStart w:id="28" w:name="_Toc133737776"/>
      <w:bookmarkStart w:id="29" w:name="_Toc277942466"/>
      <w:bookmarkStart w:id="30" w:name="_Toc155238588"/>
      <w:bookmarkStart w:id="31" w:name="_Toc133916651"/>
      <w:bookmarkStart w:id="32" w:name="_Toc277153091"/>
      <w:bookmarkStart w:id="33" w:name="_Toc438203837"/>
      <w:bookmarkStart w:id="34" w:name="_Toc427315016"/>
      <w:bookmarkStart w:id="35" w:name="_Toc529733169"/>
      <w:bookmarkStart w:id="36" w:name="_Toc70588376"/>
      <w:bookmarkStart w:id="37" w:name="_Toc70588477"/>
      <w:bookmarkStart w:id="38" w:name="_Toc73650953"/>
      <w:r>
        <w:rPr>
          <w:rFonts w:ascii="Times New Roman" w:hint="eastAsia"/>
          <w:sz w:val="21"/>
          <w:u w:val="none"/>
        </w:rPr>
        <w:t>2</w:t>
      </w:r>
      <w:r w:rsidR="00135C08">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7"/>
      <w:bookmarkEnd w:id="28"/>
      <w:bookmarkEnd w:id="29"/>
      <w:bookmarkEnd w:id="30"/>
      <w:bookmarkEnd w:id="31"/>
      <w:bookmarkEnd w:id="32"/>
      <w:bookmarkEnd w:id="33"/>
      <w:bookmarkEnd w:id="34"/>
      <w:bookmarkEnd w:id="35"/>
      <w:bookmarkEnd w:id="36"/>
      <w:bookmarkEnd w:id="37"/>
      <w:bookmarkEnd w:id="38"/>
    </w:p>
    <w:p w14:paraId="050C4B5F" w14:textId="78EAC662" w:rsidR="008E6555" w:rsidRDefault="007E1C94">
      <w:pPr>
        <w:spacing w:before="120" w:line="360" w:lineRule="auto"/>
        <w:ind w:left="897" w:hanging="895"/>
      </w:pPr>
      <w:r>
        <w:rPr>
          <w:rFonts w:hint="eastAsia"/>
        </w:rPr>
        <w:t>2</w:t>
      </w:r>
      <w:r>
        <w:t>.1</w:t>
      </w:r>
      <w:r>
        <w:rPr>
          <w:rFonts w:hint="eastAsia"/>
        </w:rPr>
        <w:tab/>
      </w:r>
      <w:r>
        <w:rPr>
          <w:rFonts w:hint="eastAsia"/>
        </w:rPr>
        <w:t>财政</w:t>
      </w:r>
      <w:r w:rsidR="00C9500B">
        <w:rPr>
          <w:rFonts w:hint="eastAsia"/>
        </w:rPr>
        <w:t>性</w:t>
      </w:r>
      <w:r>
        <w:rPr>
          <w:rFonts w:hint="eastAsia"/>
        </w:rPr>
        <w:t>资金。</w:t>
      </w:r>
    </w:p>
    <w:p w14:paraId="43B420AD" w14:textId="5EE88A33" w:rsidR="008E6555" w:rsidRDefault="007E1C94">
      <w:pPr>
        <w:pStyle w:val="30"/>
        <w:keepNext w:val="0"/>
        <w:keepLines w:val="0"/>
        <w:spacing w:before="200" w:line="360" w:lineRule="auto"/>
        <w:ind w:left="902" w:hanging="902"/>
        <w:rPr>
          <w:rFonts w:ascii="Times New Roman"/>
          <w:sz w:val="21"/>
          <w:u w:val="none"/>
        </w:rPr>
      </w:pPr>
      <w:bookmarkStart w:id="39" w:name="_Toc133737777"/>
      <w:bookmarkStart w:id="40" w:name="_Toc520356145"/>
      <w:bookmarkStart w:id="41" w:name="_Toc529733170"/>
      <w:bookmarkStart w:id="42" w:name="_Toc277153092"/>
      <w:bookmarkStart w:id="43" w:name="_Toc133916652"/>
      <w:bookmarkStart w:id="44" w:name="_Toc133737866"/>
      <w:bookmarkStart w:id="45" w:name="_Toc155238589"/>
      <w:bookmarkStart w:id="46" w:name="_Toc427315017"/>
      <w:bookmarkStart w:id="47" w:name="_Toc277942467"/>
      <w:bookmarkStart w:id="48" w:name="_Toc438203838"/>
      <w:bookmarkStart w:id="49" w:name="_Toc70588377"/>
      <w:bookmarkStart w:id="50" w:name="_Toc70588478"/>
      <w:bookmarkStart w:id="51" w:name="_Toc73650954"/>
      <w:r>
        <w:rPr>
          <w:rFonts w:ascii="Times New Roman" w:hint="eastAsia"/>
          <w:sz w:val="21"/>
          <w:u w:val="none"/>
        </w:rPr>
        <w:t>3</w:t>
      </w:r>
      <w:r w:rsidR="00135C08">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9"/>
      <w:bookmarkEnd w:id="40"/>
      <w:bookmarkEnd w:id="41"/>
      <w:bookmarkEnd w:id="42"/>
      <w:bookmarkEnd w:id="43"/>
      <w:bookmarkEnd w:id="44"/>
      <w:bookmarkEnd w:id="45"/>
      <w:bookmarkEnd w:id="46"/>
      <w:bookmarkEnd w:id="47"/>
      <w:bookmarkEnd w:id="48"/>
      <w:bookmarkEnd w:id="49"/>
      <w:bookmarkEnd w:id="50"/>
      <w:bookmarkEnd w:id="51"/>
    </w:p>
    <w:p w14:paraId="70566A48" w14:textId="77777777" w:rsidR="008E6555" w:rsidRDefault="007E1C94">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3E383967" w14:textId="77777777" w:rsidR="008E6555" w:rsidRDefault="007E1C94">
      <w:pPr>
        <w:pStyle w:val="20"/>
        <w:keepNext w:val="0"/>
        <w:keepLines w:val="0"/>
        <w:spacing w:line="360" w:lineRule="auto"/>
        <w:rPr>
          <w:rFonts w:ascii="Times New Roman" w:eastAsia="宋体" w:hAnsi="Times New Roman"/>
          <w:sz w:val="28"/>
        </w:rPr>
      </w:pPr>
      <w:bookmarkStart w:id="52" w:name="_Toc520356146"/>
      <w:bookmarkStart w:id="53" w:name="_Toc133916653"/>
      <w:bookmarkStart w:id="54" w:name="_Toc133737778"/>
      <w:bookmarkStart w:id="55" w:name="_Toc133737867"/>
      <w:bookmarkStart w:id="56" w:name="_Toc438203839"/>
      <w:bookmarkStart w:id="57" w:name="_Toc427315018"/>
      <w:bookmarkStart w:id="58" w:name="_Toc529733171"/>
      <w:bookmarkStart w:id="59" w:name="_Toc70588378"/>
      <w:bookmarkStart w:id="60" w:name="_Toc70588479"/>
      <w:bookmarkStart w:id="61" w:name="_Toc73650955"/>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52"/>
      <w:bookmarkEnd w:id="53"/>
      <w:bookmarkEnd w:id="54"/>
      <w:bookmarkEnd w:id="55"/>
      <w:bookmarkEnd w:id="56"/>
      <w:bookmarkEnd w:id="57"/>
      <w:bookmarkEnd w:id="58"/>
      <w:bookmarkEnd w:id="59"/>
      <w:bookmarkEnd w:id="60"/>
      <w:bookmarkEnd w:id="61"/>
    </w:p>
    <w:p w14:paraId="0DFEF7F7" w14:textId="77777777" w:rsidR="008E6555" w:rsidRDefault="007E1C94">
      <w:pPr>
        <w:pStyle w:val="30"/>
        <w:keepNext w:val="0"/>
        <w:keepLines w:val="0"/>
        <w:spacing w:before="200" w:line="360" w:lineRule="auto"/>
        <w:ind w:left="902" w:hanging="902"/>
        <w:rPr>
          <w:rFonts w:ascii="Times New Roman"/>
          <w:sz w:val="21"/>
          <w:u w:val="none"/>
        </w:rPr>
      </w:pPr>
      <w:bookmarkStart w:id="62" w:name="_Toc427315019"/>
      <w:bookmarkStart w:id="63" w:name="_Toc133916654"/>
      <w:bookmarkStart w:id="64" w:name="_Toc133737779"/>
      <w:bookmarkStart w:id="65" w:name="_Toc520356147"/>
      <w:bookmarkStart w:id="66" w:name="_Toc133737868"/>
      <w:bookmarkStart w:id="67" w:name="_Toc277153094"/>
      <w:bookmarkStart w:id="68" w:name="_Toc155238591"/>
      <w:bookmarkStart w:id="69" w:name="_Toc277942469"/>
      <w:bookmarkStart w:id="70" w:name="_Toc529733172"/>
      <w:bookmarkStart w:id="71" w:name="_Toc438203840"/>
      <w:bookmarkStart w:id="72" w:name="_Toc70588379"/>
      <w:bookmarkStart w:id="73" w:name="_Toc70588480"/>
      <w:bookmarkStart w:id="74" w:name="_Toc73650956"/>
      <w:r>
        <w:rPr>
          <w:rFonts w:ascii="Times New Roman" w:hint="eastAsia"/>
          <w:u w:val="none"/>
        </w:rPr>
        <w:t>4.</w:t>
      </w:r>
      <w:r>
        <w:rPr>
          <w:rFonts w:ascii="Times New Roman" w:hint="eastAsia"/>
          <w:u w:val="none"/>
        </w:rPr>
        <w:tab/>
      </w:r>
      <w:r>
        <w:rPr>
          <w:rFonts w:ascii="Times New Roman" w:hint="eastAsia"/>
          <w:sz w:val="21"/>
          <w:u w:val="none"/>
        </w:rPr>
        <w:t>磋商文件构成</w:t>
      </w:r>
      <w:bookmarkEnd w:id="62"/>
      <w:bookmarkEnd w:id="63"/>
      <w:bookmarkEnd w:id="64"/>
      <w:bookmarkEnd w:id="65"/>
      <w:bookmarkEnd w:id="66"/>
      <w:bookmarkEnd w:id="67"/>
      <w:bookmarkEnd w:id="68"/>
      <w:bookmarkEnd w:id="69"/>
      <w:bookmarkEnd w:id="70"/>
      <w:bookmarkEnd w:id="71"/>
      <w:bookmarkEnd w:id="72"/>
      <w:bookmarkEnd w:id="73"/>
      <w:bookmarkEnd w:id="74"/>
    </w:p>
    <w:p w14:paraId="097B8684" w14:textId="77777777" w:rsidR="008E6555" w:rsidRDefault="007E1C94">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62E429E0" w14:textId="77777777" w:rsidR="008E6555" w:rsidRDefault="007E1C94">
      <w:pPr>
        <w:spacing w:line="360" w:lineRule="auto"/>
        <w:ind w:left="895" w:firstLine="5"/>
      </w:pPr>
      <w:r>
        <w:rPr>
          <w:rFonts w:hint="eastAsia"/>
        </w:rPr>
        <w:t>磋商文件共六章，其内容如下：</w:t>
      </w:r>
    </w:p>
    <w:p w14:paraId="662771DB" w14:textId="77777777" w:rsidR="008E6555" w:rsidRDefault="007E1C94">
      <w:pPr>
        <w:spacing w:line="360" w:lineRule="auto"/>
        <w:ind w:left="895" w:firstLine="5"/>
        <w:rPr>
          <w:b/>
        </w:rPr>
      </w:pPr>
      <w:r>
        <w:rPr>
          <w:rFonts w:hint="eastAsia"/>
          <w:b/>
        </w:rPr>
        <w:t>第一册</w:t>
      </w:r>
    </w:p>
    <w:p w14:paraId="1247C597" w14:textId="77777777" w:rsidR="008E6555" w:rsidRDefault="007E1C94">
      <w:pPr>
        <w:numPr>
          <w:ilvl w:val="0"/>
          <w:numId w:val="1"/>
        </w:numPr>
        <w:spacing w:line="360" w:lineRule="auto"/>
        <w:ind w:left="895" w:firstLine="5"/>
      </w:pPr>
      <w:r>
        <w:rPr>
          <w:rFonts w:hint="eastAsia"/>
        </w:rPr>
        <w:t>服务商须知</w:t>
      </w:r>
    </w:p>
    <w:p w14:paraId="6673DBF7" w14:textId="77777777" w:rsidR="008E6555" w:rsidRDefault="007E1C94">
      <w:pPr>
        <w:numPr>
          <w:ilvl w:val="0"/>
          <w:numId w:val="1"/>
        </w:numPr>
        <w:spacing w:line="360" w:lineRule="auto"/>
        <w:ind w:left="895" w:firstLine="5"/>
      </w:pPr>
      <w:r>
        <w:rPr>
          <w:rFonts w:hint="eastAsia"/>
        </w:rPr>
        <w:t>合同一般条款及格式</w:t>
      </w:r>
    </w:p>
    <w:p w14:paraId="05CA6FB8" w14:textId="77777777" w:rsidR="008E6555" w:rsidRDefault="007E1C94">
      <w:pPr>
        <w:numPr>
          <w:ilvl w:val="0"/>
          <w:numId w:val="1"/>
        </w:numPr>
        <w:spacing w:line="360" w:lineRule="auto"/>
        <w:ind w:left="895" w:firstLine="5"/>
      </w:pPr>
      <w:r>
        <w:rPr>
          <w:rFonts w:hint="eastAsia"/>
        </w:rPr>
        <w:t>附件——磋商文件格式</w:t>
      </w:r>
    </w:p>
    <w:p w14:paraId="422CA948" w14:textId="77777777" w:rsidR="008E6555" w:rsidRDefault="007E1C94">
      <w:pPr>
        <w:spacing w:line="360" w:lineRule="auto"/>
        <w:ind w:left="900"/>
        <w:rPr>
          <w:b/>
        </w:rPr>
      </w:pPr>
      <w:r>
        <w:rPr>
          <w:rFonts w:hint="eastAsia"/>
          <w:b/>
        </w:rPr>
        <w:t>第二册</w:t>
      </w:r>
    </w:p>
    <w:p w14:paraId="4666F4EA" w14:textId="77777777" w:rsidR="008E6555" w:rsidRDefault="007E1C94">
      <w:pPr>
        <w:spacing w:line="360" w:lineRule="auto"/>
        <w:ind w:left="895" w:firstLine="5"/>
      </w:pPr>
      <w:r>
        <w:rPr>
          <w:rFonts w:hint="eastAsia"/>
        </w:rPr>
        <w:t>第四章</w:t>
      </w:r>
      <w:r>
        <w:rPr>
          <w:rFonts w:hint="eastAsia"/>
        </w:rPr>
        <w:tab/>
      </w:r>
      <w:r>
        <w:rPr>
          <w:rFonts w:hint="eastAsia"/>
        </w:rPr>
        <w:t>磋商邀请书</w:t>
      </w:r>
    </w:p>
    <w:p w14:paraId="76CE92F7" w14:textId="77777777" w:rsidR="008E6555" w:rsidRDefault="007E1C94">
      <w:pPr>
        <w:spacing w:line="360" w:lineRule="auto"/>
        <w:ind w:leftChars="426" w:left="895"/>
      </w:pPr>
      <w:r>
        <w:rPr>
          <w:rFonts w:hint="eastAsia"/>
        </w:rPr>
        <w:t>第五章</w:t>
      </w:r>
      <w:r>
        <w:rPr>
          <w:rFonts w:hint="eastAsia"/>
        </w:rPr>
        <w:tab/>
      </w:r>
      <w:r>
        <w:rPr>
          <w:rFonts w:hint="eastAsia"/>
        </w:rPr>
        <w:t>服务商须知资料表</w:t>
      </w:r>
    </w:p>
    <w:p w14:paraId="6DE90563" w14:textId="77777777" w:rsidR="008E6555" w:rsidRDefault="007E1C94">
      <w:pPr>
        <w:spacing w:line="360" w:lineRule="auto"/>
        <w:ind w:left="895"/>
      </w:pPr>
      <w:r>
        <w:rPr>
          <w:rFonts w:hint="eastAsia"/>
        </w:rPr>
        <w:t>第六章</w:t>
      </w:r>
      <w:r>
        <w:rPr>
          <w:rFonts w:hint="eastAsia"/>
        </w:rPr>
        <w:tab/>
      </w:r>
      <w:r>
        <w:rPr>
          <w:rFonts w:hint="eastAsia"/>
        </w:rPr>
        <w:t>服务需求一览表及技术需求</w:t>
      </w:r>
    </w:p>
    <w:p w14:paraId="1F80AA51" w14:textId="77777777" w:rsidR="008E6555" w:rsidRDefault="007E1C94">
      <w:pPr>
        <w:tabs>
          <w:tab w:val="left" w:pos="900"/>
        </w:tabs>
        <w:spacing w:before="120" w:line="360" w:lineRule="auto"/>
        <w:ind w:left="893" w:hanging="893"/>
      </w:pPr>
      <w:r>
        <w:t>4.2</w:t>
      </w:r>
      <w:r>
        <w:tab/>
      </w:r>
      <w:r>
        <w:rPr>
          <w:rFonts w:hint="eastAsia"/>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2612A8F0" w14:textId="77777777" w:rsidR="008E6555" w:rsidRDefault="007E1C94">
      <w:pPr>
        <w:pStyle w:val="30"/>
        <w:keepNext w:val="0"/>
        <w:keepLines w:val="0"/>
        <w:spacing w:before="200" w:line="360" w:lineRule="auto"/>
        <w:ind w:left="902" w:hanging="902"/>
        <w:rPr>
          <w:rFonts w:ascii="Times New Roman"/>
          <w:sz w:val="21"/>
          <w:u w:val="none"/>
        </w:rPr>
      </w:pPr>
      <w:bookmarkStart w:id="75" w:name="_Toc133737869"/>
      <w:bookmarkStart w:id="76" w:name="_Toc520356148"/>
      <w:bookmarkStart w:id="77" w:name="_Toc133737780"/>
      <w:bookmarkStart w:id="78" w:name="_Toc155238592"/>
      <w:bookmarkStart w:id="79" w:name="_Toc133916655"/>
      <w:bookmarkStart w:id="80" w:name="_Toc277942470"/>
      <w:bookmarkStart w:id="81" w:name="_Toc277153095"/>
      <w:bookmarkStart w:id="82" w:name="_Toc438203841"/>
      <w:bookmarkStart w:id="83" w:name="_Toc427315020"/>
      <w:bookmarkStart w:id="84" w:name="_Toc529733173"/>
      <w:bookmarkStart w:id="85" w:name="_Toc70588380"/>
      <w:bookmarkStart w:id="86" w:name="_Toc70588481"/>
      <w:bookmarkStart w:id="87" w:name="_Toc73650957"/>
      <w:r>
        <w:rPr>
          <w:rFonts w:ascii="Times New Roman" w:hint="eastAsia"/>
          <w:sz w:val="21"/>
          <w:u w:val="none"/>
        </w:rPr>
        <w:t>5.</w:t>
      </w:r>
      <w:r>
        <w:rPr>
          <w:rFonts w:ascii="Times New Roman" w:hint="eastAsia"/>
          <w:sz w:val="21"/>
          <w:u w:val="none"/>
        </w:rPr>
        <w:tab/>
      </w:r>
      <w:bookmarkEnd w:id="75"/>
      <w:bookmarkEnd w:id="76"/>
      <w:bookmarkEnd w:id="77"/>
      <w:bookmarkEnd w:id="78"/>
      <w:bookmarkEnd w:id="79"/>
      <w:r>
        <w:rPr>
          <w:rFonts w:ascii="Times New Roman" w:hint="eastAsia"/>
          <w:sz w:val="21"/>
          <w:u w:val="none"/>
        </w:rPr>
        <w:t>服务商要求对磋商文件的澄清</w:t>
      </w:r>
      <w:bookmarkEnd w:id="80"/>
      <w:bookmarkEnd w:id="81"/>
      <w:bookmarkEnd w:id="82"/>
      <w:bookmarkEnd w:id="83"/>
      <w:bookmarkEnd w:id="84"/>
      <w:bookmarkEnd w:id="85"/>
      <w:bookmarkEnd w:id="86"/>
      <w:bookmarkEnd w:id="87"/>
    </w:p>
    <w:p w14:paraId="34E7CBEA" w14:textId="77777777" w:rsidR="008E6555" w:rsidRDefault="007E1C94">
      <w:pPr>
        <w:spacing w:before="120" w:line="360" w:lineRule="auto"/>
        <w:ind w:left="895" w:hanging="895"/>
      </w:pPr>
      <w:r>
        <w:t>5.1</w:t>
      </w:r>
      <w:r>
        <w:tab/>
      </w:r>
      <w:r>
        <w:rPr>
          <w:rFonts w:hint="eastAsia"/>
        </w:rPr>
        <w:t>任何要求对磋商文件进行澄清的服务商，均应以书面形式通知采购单位。采购单位对服务商在购买磋商文件后七个工作日内提交的澄清要求，应在收到澄清要求后七个工作日内以书面形式予以答复，必要时对磋商文件进行澄清或修改。</w:t>
      </w:r>
    </w:p>
    <w:p w14:paraId="3B86A9D9" w14:textId="77777777" w:rsidR="008E6555" w:rsidRDefault="007E1C94">
      <w:pPr>
        <w:pStyle w:val="30"/>
        <w:keepNext w:val="0"/>
        <w:keepLines w:val="0"/>
        <w:spacing w:before="200" w:line="360" w:lineRule="auto"/>
        <w:ind w:left="902" w:hanging="902"/>
        <w:rPr>
          <w:rFonts w:ascii="Times New Roman"/>
          <w:sz w:val="21"/>
          <w:u w:val="none"/>
        </w:rPr>
      </w:pPr>
      <w:bookmarkStart w:id="88" w:name="_Ref467378678"/>
      <w:bookmarkStart w:id="89" w:name="_Toc133916656"/>
      <w:bookmarkStart w:id="90" w:name="_Toc133737781"/>
      <w:bookmarkStart w:id="91" w:name="_Toc520356149"/>
      <w:bookmarkStart w:id="92" w:name="_Toc133737870"/>
      <w:bookmarkStart w:id="93" w:name="_Toc155238593"/>
      <w:bookmarkStart w:id="94" w:name="_Toc427315021"/>
      <w:bookmarkStart w:id="95" w:name="_Toc277153096"/>
      <w:bookmarkStart w:id="96" w:name="_Toc277942471"/>
      <w:bookmarkStart w:id="97" w:name="_Toc529733174"/>
      <w:bookmarkStart w:id="98" w:name="_Toc438203842"/>
      <w:bookmarkStart w:id="99" w:name="_Toc70588381"/>
      <w:bookmarkStart w:id="100" w:name="_Toc70588482"/>
      <w:bookmarkStart w:id="101" w:name="_Toc73650958"/>
      <w:r>
        <w:rPr>
          <w:rFonts w:ascii="Times New Roman" w:hint="eastAsia"/>
          <w:sz w:val="21"/>
          <w:u w:val="none"/>
        </w:rPr>
        <w:t>6.</w:t>
      </w:r>
      <w:r>
        <w:rPr>
          <w:rFonts w:ascii="Times New Roman" w:hint="eastAsia"/>
          <w:sz w:val="21"/>
          <w:u w:val="none"/>
        </w:rPr>
        <w:tab/>
      </w:r>
      <w:bookmarkEnd w:id="88"/>
      <w:bookmarkEnd w:id="89"/>
      <w:bookmarkEnd w:id="90"/>
      <w:bookmarkEnd w:id="91"/>
      <w:bookmarkEnd w:id="92"/>
      <w:bookmarkEnd w:id="93"/>
      <w:r>
        <w:rPr>
          <w:rFonts w:ascii="Times New Roman" w:hint="eastAsia"/>
          <w:sz w:val="21"/>
          <w:u w:val="none"/>
        </w:rPr>
        <w:t>采购单位对磋商文件的澄清或修改</w:t>
      </w:r>
      <w:bookmarkEnd w:id="94"/>
      <w:bookmarkEnd w:id="95"/>
      <w:bookmarkEnd w:id="96"/>
      <w:bookmarkEnd w:id="97"/>
      <w:bookmarkEnd w:id="98"/>
      <w:bookmarkEnd w:id="99"/>
      <w:bookmarkEnd w:id="100"/>
      <w:bookmarkEnd w:id="101"/>
    </w:p>
    <w:p w14:paraId="382EBB81" w14:textId="77777777" w:rsidR="008E6555" w:rsidRDefault="007E1C94">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73DC1D40" w14:textId="77777777" w:rsidR="008E6555" w:rsidRDefault="007E1C94">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E5B14D6" w14:textId="77777777" w:rsidR="008E6555" w:rsidRDefault="007E1C94">
      <w:pPr>
        <w:pStyle w:val="20"/>
        <w:keepNext w:val="0"/>
        <w:keepLines w:val="0"/>
        <w:spacing w:line="360" w:lineRule="auto"/>
        <w:rPr>
          <w:rFonts w:ascii="Times New Roman" w:eastAsia="宋体" w:hAnsi="Times New Roman"/>
          <w:sz w:val="28"/>
        </w:rPr>
      </w:pPr>
      <w:bookmarkStart w:id="102" w:name="_Toc516367020"/>
      <w:bookmarkStart w:id="103" w:name="_Toc133916657"/>
      <w:bookmarkStart w:id="104" w:name="_Toc133737782"/>
      <w:bookmarkStart w:id="105" w:name="_Toc520356150"/>
      <w:bookmarkStart w:id="106" w:name="_Toc133737871"/>
      <w:bookmarkStart w:id="107" w:name="_Toc438203843"/>
      <w:bookmarkStart w:id="108" w:name="_Toc427315022"/>
      <w:bookmarkStart w:id="109" w:name="_Toc529733175"/>
      <w:bookmarkStart w:id="110" w:name="_Toc70588382"/>
      <w:bookmarkStart w:id="111" w:name="_Toc70588483"/>
      <w:bookmarkStart w:id="112" w:name="_Toc73650959"/>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102"/>
      <w:r>
        <w:rPr>
          <w:rFonts w:ascii="Times New Roman" w:eastAsia="宋体" w:hAnsi="Times New Roman" w:hint="eastAsia"/>
          <w:sz w:val="28"/>
        </w:rPr>
        <w:t>的编制</w:t>
      </w:r>
      <w:bookmarkEnd w:id="103"/>
      <w:bookmarkEnd w:id="104"/>
      <w:bookmarkEnd w:id="105"/>
      <w:bookmarkEnd w:id="106"/>
      <w:bookmarkEnd w:id="107"/>
      <w:bookmarkEnd w:id="108"/>
      <w:bookmarkEnd w:id="109"/>
      <w:bookmarkEnd w:id="110"/>
      <w:bookmarkEnd w:id="111"/>
      <w:bookmarkEnd w:id="112"/>
    </w:p>
    <w:p w14:paraId="673B47DB" w14:textId="77777777" w:rsidR="008E6555" w:rsidRDefault="007E1C94">
      <w:pPr>
        <w:pStyle w:val="30"/>
        <w:keepNext w:val="0"/>
        <w:keepLines w:val="0"/>
        <w:spacing w:before="200" w:line="360" w:lineRule="auto"/>
        <w:ind w:left="902" w:hanging="902"/>
        <w:rPr>
          <w:rFonts w:ascii="Times New Roman"/>
          <w:sz w:val="21"/>
          <w:u w:val="none"/>
        </w:rPr>
      </w:pPr>
      <w:bookmarkStart w:id="113" w:name="_Toc133916658"/>
      <w:bookmarkStart w:id="114" w:name="_Toc516367021"/>
      <w:bookmarkStart w:id="115" w:name="_Toc133737783"/>
      <w:bookmarkStart w:id="116" w:name="_Toc520356151"/>
      <w:bookmarkStart w:id="117" w:name="_Toc133737872"/>
      <w:bookmarkStart w:id="118" w:name="_Toc427315023"/>
      <w:bookmarkStart w:id="119" w:name="_Toc277153098"/>
      <w:bookmarkStart w:id="120" w:name="_Toc155238595"/>
      <w:bookmarkStart w:id="121" w:name="_Toc277942473"/>
      <w:bookmarkStart w:id="122" w:name="_Toc529733176"/>
      <w:bookmarkStart w:id="123" w:name="_Toc438203844"/>
      <w:bookmarkStart w:id="124" w:name="_Toc70588383"/>
      <w:bookmarkStart w:id="125" w:name="_Toc70588484"/>
      <w:bookmarkStart w:id="126" w:name="_Toc73650960"/>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8408EE6" w14:textId="77777777" w:rsidR="008E6555" w:rsidRDefault="007E1C94">
      <w:pPr>
        <w:tabs>
          <w:tab w:val="left" w:pos="900"/>
        </w:tabs>
        <w:spacing w:before="120" w:line="360" w:lineRule="auto"/>
        <w:ind w:left="900" w:hanging="900"/>
      </w:pPr>
      <w:r>
        <w:t>7.1</w:t>
      </w:r>
      <w:r>
        <w:tab/>
      </w:r>
      <w:r>
        <w:rPr>
          <w:rFonts w:hint="eastAsia"/>
        </w:rPr>
        <w:t>服务商对磋商文件中“技术需求”中所列的内容进行首次响应。</w:t>
      </w:r>
    </w:p>
    <w:p w14:paraId="0FB6EE71" w14:textId="77777777" w:rsidR="008E6555" w:rsidRDefault="007E1C94">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77E61334" w14:textId="77777777" w:rsidR="008E6555" w:rsidRDefault="007E1C94">
      <w:pPr>
        <w:pStyle w:val="30"/>
        <w:keepNext w:val="0"/>
        <w:keepLines w:val="0"/>
        <w:spacing w:before="200" w:line="360" w:lineRule="auto"/>
        <w:ind w:left="902" w:hanging="902"/>
        <w:rPr>
          <w:rFonts w:ascii="Times New Roman"/>
          <w:u w:val="none"/>
        </w:rPr>
      </w:pPr>
      <w:bookmarkStart w:id="127" w:name="_Ref467306676"/>
      <w:bookmarkStart w:id="128" w:name="_Ref467306195"/>
      <w:bookmarkStart w:id="129" w:name="_Toc516367022"/>
      <w:bookmarkStart w:id="130" w:name="_Toc520356152"/>
      <w:bookmarkStart w:id="131" w:name="_Toc438203845"/>
      <w:bookmarkStart w:id="132" w:name="_Toc155238596"/>
      <w:bookmarkStart w:id="133" w:name="_Toc133737873"/>
      <w:bookmarkStart w:id="134" w:name="_Toc133737784"/>
      <w:bookmarkStart w:id="135" w:name="_Toc133916659"/>
      <w:bookmarkStart w:id="136" w:name="_Toc277942474"/>
      <w:bookmarkStart w:id="137" w:name="_Toc277153099"/>
      <w:bookmarkStart w:id="138" w:name="_Toc427315024"/>
      <w:bookmarkStart w:id="139" w:name="_Toc529733177"/>
      <w:bookmarkStart w:id="140" w:name="_Toc70588384"/>
      <w:bookmarkStart w:id="141" w:name="_Toc70588485"/>
      <w:bookmarkStart w:id="142" w:name="_Toc73650961"/>
      <w:r>
        <w:rPr>
          <w:rFonts w:ascii="Times New Roman"/>
          <w:u w:val="none"/>
        </w:rPr>
        <w:t>8.</w:t>
      </w:r>
      <w:r>
        <w:rPr>
          <w:rFonts w:ascii="Times New Roman" w:hint="eastAsia"/>
          <w:u w:val="none"/>
        </w:rPr>
        <w:tab/>
      </w:r>
      <w:r>
        <w:rPr>
          <w:rFonts w:ascii="Times New Roman" w:hint="eastAsia"/>
          <w:sz w:val="21"/>
          <w:u w:val="none"/>
        </w:rPr>
        <w:t>首次磋商响应文件</w:t>
      </w:r>
      <w:bookmarkEnd w:id="127"/>
      <w:bookmarkEnd w:id="128"/>
      <w:bookmarkEnd w:id="129"/>
      <w:r>
        <w:rPr>
          <w:rFonts w:ascii="Times New Roman" w:hint="eastAsia"/>
          <w:sz w:val="21"/>
          <w:u w:val="none"/>
        </w:rPr>
        <w:t>构成</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507BADE5" w14:textId="77777777" w:rsidR="008E6555" w:rsidRDefault="007E1C94">
      <w:pPr>
        <w:tabs>
          <w:tab w:val="left" w:pos="900"/>
        </w:tabs>
        <w:spacing w:before="120" w:line="360" w:lineRule="auto"/>
        <w:ind w:left="900" w:hanging="900"/>
      </w:pPr>
      <w:bookmarkStart w:id="143" w:name="_Ref467052588"/>
      <w:r>
        <w:t>8.1</w:t>
      </w:r>
      <w:r>
        <w:tab/>
      </w:r>
      <w:r>
        <w:rPr>
          <w:rFonts w:hint="eastAsia"/>
        </w:rPr>
        <w:t>服务商应完整地按磋商文件提供的首次磋商响应文件格式填写首次磋商响应文件，首次磋商响应文件应包括以下内容</w:t>
      </w:r>
      <w:bookmarkEnd w:id="143"/>
      <w:r>
        <w:rPr>
          <w:rFonts w:hint="eastAsia"/>
        </w:rPr>
        <w:t>：</w:t>
      </w:r>
    </w:p>
    <w:p w14:paraId="33CB1BB5" w14:textId="77777777" w:rsidR="008E6555" w:rsidRDefault="007E1C94">
      <w:pPr>
        <w:spacing w:line="360" w:lineRule="auto"/>
        <w:ind w:leftChars="426" w:left="895"/>
      </w:pPr>
      <w:r>
        <w:rPr>
          <w:rFonts w:hint="eastAsia"/>
        </w:rPr>
        <w:t>附件</w:t>
      </w:r>
      <w:r>
        <w:rPr>
          <w:rFonts w:hint="eastAsia"/>
        </w:rPr>
        <w:t>1</w:t>
      </w:r>
      <w:r>
        <w:rPr>
          <w:rFonts w:hint="eastAsia"/>
        </w:rPr>
        <w:t>——磋商首次响应书</w:t>
      </w:r>
    </w:p>
    <w:p w14:paraId="11F2CFB7"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4A9D6C03" w14:textId="240B66D4" w:rsidR="00DD4164" w:rsidRDefault="00DD4164">
      <w:pPr>
        <w:spacing w:line="360" w:lineRule="auto"/>
        <w:ind w:leftChars="426" w:left="895"/>
      </w:pPr>
      <w:r>
        <w:t>附件</w:t>
      </w:r>
      <w:r>
        <w:rPr>
          <w:rFonts w:hint="eastAsia"/>
        </w:rPr>
        <w:t>3</w:t>
      </w:r>
      <w:r>
        <w:rPr>
          <w:rFonts w:hint="eastAsia"/>
        </w:rPr>
        <w:t>——分项报价表</w:t>
      </w:r>
    </w:p>
    <w:p w14:paraId="39158FD5" w14:textId="68801D1A" w:rsidR="008E6555" w:rsidRDefault="007E1C94">
      <w:pPr>
        <w:spacing w:line="360" w:lineRule="auto"/>
        <w:ind w:leftChars="426" w:left="895"/>
      </w:pPr>
      <w:r>
        <w:rPr>
          <w:rFonts w:hint="eastAsia"/>
        </w:rPr>
        <w:t>附件</w:t>
      </w:r>
      <w:r w:rsidR="00DD4164">
        <w:t>4</w:t>
      </w:r>
      <w:r>
        <w:rPr>
          <w:rFonts w:hint="eastAsia"/>
        </w:rPr>
        <w:t>——技术参数偏离表</w:t>
      </w:r>
    </w:p>
    <w:p w14:paraId="0B3BA9D6" w14:textId="3624550A" w:rsidR="008E6555" w:rsidRDefault="007E1C94">
      <w:pPr>
        <w:spacing w:line="360" w:lineRule="auto"/>
        <w:ind w:leftChars="426" w:left="895"/>
      </w:pPr>
      <w:r>
        <w:rPr>
          <w:rFonts w:hint="eastAsia"/>
        </w:rPr>
        <w:t>附件</w:t>
      </w:r>
      <w:r w:rsidR="00DD4164">
        <w:t>5</w:t>
      </w:r>
      <w:r>
        <w:rPr>
          <w:rFonts w:hint="eastAsia"/>
        </w:rPr>
        <w:t>——商务条款偏离表</w:t>
      </w:r>
    </w:p>
    <w:p w14:paraId="0AEF26DA" w14:textId="5E34E722" w:rsidR="008E6555" w:rsidRDefault="007E1C94">
      <w:pPr>
        <w:spacing w:line="360" w:lineRule="auto"/>
        <w:ind w:leftChars="426" w:left="895"/>
      </w:pPr>
      <w:r>
        <w:rPr>
          <w:rFonts w:hint="eastAsia"/>
        </w:rPr>
        <w:t>附件</w:t>
      </w:r>
      <w:r w:rsidR="00DD4164">
        <w:t>6</w:t>
      </w:r>
      <w:r>
        <w:rPr>
          <w:rFonts w:hint="eastAsia"/>
        </w:rPr>
        <w:t>——资格证明文件</w:t>
      </w:r>
    </w:p>
    <w:p w14:paraId="13B21DD7" w14:textId="7B0C41C9" w:rsidR="008E6555" w:rsidRDefault="00DD4164">
      <w:pPr>
        <w:spacing w:line="360" w:lineRule="auto"/>
        <w:ind w:leftChars="426" w:left="895"/>
      </w:pPr>
      <w:r>
        <w:t>6</w:t>
      </w:r>
      <w:r w:rsidR="007E1C94">
        <w:rPr>
          <w:rFonts w:hint="eastAsia"/>
        </w:rPr>
        <w:t>-1</w:t>
      </w:r>
      <w:r w:rsidR="007E1C94">
        <w:rPr>
          <w:rFonts w:hint="eastAsia"/>
        </w:rPr>
        <w:t>法人或其他组织的营业执照等证明文件</w:t>
      </w:r>
    </w:p>
    <w:p w14:paraId="332F6DC4" w14:textId="08B63FDE" w:rsidR="008E6555" w:rsidRDefault="00DD4164">
      <w:pPr>
        <w:spacing w:line="360" w:lineRule="auto"/>
        <w:ind w:leftChars="426" w:left="895"/>
      </w:pPr>
      <w:r>
        <w:t>6</w:t>
      </w:r>
      <w:r w:rsidR="007E1C94">
        <w:rPr>
          <w:rFonts w:hint="eastAsia"/>
        </w:rPr>
        <w:t>-2</w:t>
      </w:r>
      <w:r w:rsidR="007E1C94">
        <w:rPr>
          <w:rFonts w:hint="eastAsia"/>
        </w:rPr>
        <w:t>纳税证明</w:t>
      </w:r>
    </w:p>
    <w:p w14:paraId="3D92B592" w14:textId="33124215" w:rsidR="008E6555" w:rsidRDefault="00DD4164">
      <w:pPr>
        <w:spacing w:line="360" w:lineRule="auto"/>
        <w:ind w:leftChars="426" w:left="895"/>
      </w:pPr>
      <w:r>
        <w:t>6</w:t>
      </w:r>
      <w:r w:rsidR="007E1C94">
        <w:rPr>
          <w:rFonts w:hint="eastAsia"/>
        </w:rPr>
        <w:t>-3</w:t>
      </w:r>
      <w:r w:rsidR="007E1C94">
        <w:rPr>
          <w:rFonts w:hint="eastAsia"/>
        </w:rPr>
        <w:t>法定代表人授权书</w:t>
      </w:r>
    </w:p>
    <w:p w14:paraId="404C72D0" w14:textId="1EFB433F" w:rsidR="008E6555" w:rsidRDefault="00DD4164">
      <w:pPr>
        <w:spacing w:line="360" w:lineRule="auto"/>
        <w:ind w:leftChars="426" w:left="895"/>
      </w:pPr>
      <w:r>
        <w:t>6</w:t>
      </w:r>
      <w:r w:rsidR="007E1C94">
        <w:rPr>
          <w:rFonts w:hint="eastAsia"/>
        </w:rPr>
        <w:t>-4</w:t>
      </w:r>
      <w:r w:rsidR="007E1C94">
        <w:rPr>
          <w:rFonts w:hint="eastAsia"/>
        </w:rPr>
        <w:t>服务商的资格声明</w:t>
      </w:r>
    </w:p>
    <w:p w14:paraId="4FDD680F" w14:textId="0E6CF73E" w:rsidR="008E6555" w:rsidRDefault="00DD4164">
      <w:pPr>
        <w:spacing w:line="360" w:lineRule="auto"/>
        <w:ind w:leftChars="426" w:left="1315" w:hangingChars="200" w:hanging="420"/>
      </w:pPr>
      <w:r>
        <w:t>6</w:t>
      </w:r>
      <w:r w:rsidR="007E1C94">
        <w:rPr>
          <w:rFonts w:hint="eastAsia"/>
        </w:rPr>
        <w:t>-</w:t>
      </w:r>
      <w:r w:rsidR="007E1C94">
        <w:t>5</w:t>
      </w:r>
      <w:r w:rsidR="007E1C94">
        <w:t>服务商的财务状况报告</w:t>
      </w:r>
    </w:p>
    <w:p w14:paraId="7BEDE0C3" w14:textId="44E363F5" w:rsidR="008E6555" w:rsidRDefault="00DD4164">
      <w:pPr>
        <w:spacing w:line="360" w:lineRule="auto"/>
        <w:ind w:leftChars="426" w:left="895"/>
      </w:pPr>
      <w:r>
        <w:t>6</w:t>
      </w:r>
      <w:r w:rsidR="007E1C94">
        <w:rPr>
          <w:rFonts w:hint="eastAsia"/>
        </w:rPr>
        <w:t>-</w:t>
      </w:r>
      <w:r w:rsidR="007E1C94">
        <w:t>6</w:t>
      </w:r>
      <w:r w:rsidR="007E1C94">
        <w:rPr>
          <w:rFonts w:hint="eastAsia"/>
        </w:rPr>
        <w:t>社会保障资金缴纳记录</w:t>
      </w:r>
    </w:p>
    <w:p w14:paraId="6FD48675" w14:textId="29A46CDC" w:rsidR="008E6555" w:rsidRDefault="00DD4164">
      <w:pPr>
        <w:spacing w:line="360" w:lineRule="auto"/>
        <w:ind w:leftChars="426" w:left="895"/>
        <w:rPr>
          <w:color w:val="000000" w:themeColor="text1"/>
        </w:rPr>
      </w:pPr>
      <w:r>
        <w:rPr>
          <w:color w:val="000000" w:themeColor="text1"/>
        </w:rPr>
        <w:t>6</w:t>
      </w:r>
      <w:r w:rsidR="007E1C94">
        <w:rPr>
          <w:rFonts w:hint="eastAsia"/>
          <w:color w:val="000000" w:themeColor="text1"/>
        </w:rPr>
        <w:t>-</w:t>
      </w:r>
      <w:r w:rsidR="007E1C94">
        <w:rPr>
          <w:color w:val="000000" w:themeColor="text1"/>
        </w:rPr>
        <w:t>7</w:t>
      </w:r>
      <w:r w:rsidR="007E1C94">
        <w:rPr>
          <w:rFonts w:hint="eastAsia"/>
          <w:color w:val="000000" w:themeColor="text1"/>
        </w:rPr>
        <w:t>近三年经营活动中无重大违法记录声明</w:t>
      </w:r>
    </w:p>
    <w:p w14:paraId="2ABF2093" w14:textId="6FF7B70A" w:rsidR="008E6555" w:rsidRDefault="00DD4164">
      <w:pPr>
        <w:spacing w:line="360" w:lineRule="auto"/>
        <w:ind w:leftChars="426" w:left="895"/>
      </w:pPr>
      <w:r>
        <w:t>6</w:t>
      </w:r>
      <w:r w:rsidR="007E1C94">
        <w:rPr>
          <w:rFonts w:hint="eastAsia"/>
        </w:rPr>
        <w:t>-</w:t>
      </w:r>
      <w:r w:rsidR="005F67C2">
        <w:t>8</w:t>
      </w:r>
      <w:r w:rsidR="007E1C94">
        <w:rPr>
          <w:rFonts w:hint="eastAsia"/>
        </w:rPr>
        <w:t>承诺书</w:t>
      </w:r>
    </w:p>
    <w:p w14:paraId="0151684B" w14:textId="665889F0" w:rsidR="008E6555" w:rsidRDefault="00DD4164">
      <w:pPr>
        <w:spacing w:line="360" w:lineRule="auto"/>
        <w:ind w:leftChars="426" w:left="895"/>
      </w:pPr>
      <w:r>
        <w:lastRenderedPageBreak/>
        <w:t>6</w:t>
      </w:r>
      <w:r w:rsidR="007E1C94">
        <w:rPr>
          <w:rFonts w:hint="eastAsia"/>
        </w:rPr>
        <w:t>-</w:t>
      </w:r>
      <w:r w:rsidR="005F67C2">
        <w:t>9</w:t>
      </w:r>
      <w:r w:rsidR="007E1C94">
        <w:rPr>
          <w:rFonts w:hint="eastAsia"/>
        </w:rPr>
        <w:t>磋商文件要求的和服务商认为必要的其他资格证明文件。</w:t>
      </w:r>
    </w:p>
    <w:p w14:paraId="2B1AC443" w14:textId="2F664371" w:rsidR="008E6555" w:rsidRDefault="007E1C94">
      <w:pPr>
        <w:spacing w:line="360" w:lineRule="auto"/>
        <w:ind w:leftChars="426" w:left="895"/>
      </w:pPr>
      <w:r>
        <w:rPr>
          <w:rFonts w:hint="eastAsia"/>
        </w:rPr>
        <w:t>附件</w:t>
      </w:r>
      <w:r w:rsidR="00DD4164">
        <w:t>7</w:t>
      </w:r>
      <w:r>
        <w:rPr>
          <w:rFonts w:hint="eastAsia"/>
        </w:rPr>
        <w:t>——业绩证明文件及人员配备</w:t>
      </w:r>
    </w:p>
    <w:p w14:paraId="3CE80EF7" w14:textId="137B0AA0" w:rsidR="008E6555" w:rsidRDefault="007E1C94">
      <w:pPr>
        <w:spacing w:line="360" w:lineRule="auto"/>
        <w:ind w:leftChars="426" w:left="895"/>
      </w:pPr>
      <w:r>
        <w:rPr>
          <w:rFonts w:hint="eastAsia"/>
        </w:rPr>
        <w:t>附件</w:t>
      </w:r>
      <w:r w:rsidR="00DD4164">
        <w:t>8</w:t>
      </w:r>
      <w:r>
        <w:rPr>
          <w:rFonts w:hint="eastAsia"/>
        </w:rPr>
        <w:t>——磋商文件要求的和服务商认为必要的其他文件</w:t>
      </w:r>
    </w:p>
    <w:p w14:paraId="2D92E9CB" w14:textId="77777777" w:rsidR="008E6555" w:rsidRDefault="007E1C94">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781FDA9F" w14:textId="77777777" w:rsidR="008E6555" w:rsidRDefault="007E1C94">
      <w:pPr>
        <w:pStyle w:val="30"/>
        <w:keepNext w:val="0"/>
        <w:keepLines w:val="0"/>
        <w:spacing w:before="200" w:line="360" w:lineRule="auto"/>
        <w:ind w:left="902" w:hanging="902"/>
        <w:rPr>
          <w:rFonts w:ascii="Times New Roman"/>
          <w:sz w:val="21"/>
          <w:u w:val="none"/>
        </w:rPr>
      </w:pPr>
      <w:bookmarkStart w:id="144" w:name="_Toc520356153"/>
      <w:bookmarkStart w:id="145" w:name="_Toc516367023"/>
      <w:bookmarkStart w:id="146" w:name="_Toc438203846"/>
      <w:bookmarkStart w:id="147" w:name="_Toc155238597"/>
      <w:bookmarkStart w:id="148" w:name="_Toc133737874"/>
      <w:bookmarkStart w:id="149" w:name="_Toc133737785"/>
      <w:bookmarkStart w:id="150" w:name="_Toc133916660"/>
      <w:bookmarkStart w:id="151" w:name="_Toc277942475"/>
      <w:bookmarkStart w:id="152" w:name="_Toc277153100"/>
      <w:bookmarkStart w:id="153" w:name="_Toc427315025"/>
      <w:bookmarkStart w:id="154" w:name="_Toc529733178"/>
      <w:bookmarkStart w:id="155" w:name="_Toc70588385"/>
      <w:bookmarkStart w:id="156" w:name="_Toc70588486"/>
      <w:bookmarkStart w:id="157" w:name="_Toc73650962"/>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91309B5" w14:textId="026F151F" w:rsidR="008E6555" w:rsidRDefault="007E1C94">
      <w:pPr>
        <w:spacing w:before="120" w:line="360" w:lineRule="auto"/>
        <w:ind w:left="902" w:hanging="902"/>
      </w:pPr>
      <w:r>
        <w:t>9.1</w:t>
      </w:r>
      <w:r>
        <w:tab/>
      </w:r>
      <w:r>
        <w:rPr>
          <w:rFonts w:hint="eastAsia"/>
        </w:rPr>
        <w:t>服务商应对磋商文件第六章“服务需求一览表及技术需求”中的各项条款作出清晰准确的答复，逐条应答即点对点应答，并将偏离情况填入“技术参数偏离表”（见附件</w:t>
      </w:r>
      <w:r w:rsidR="00DD4164">
        <w:t>4</w:t>
      </w:r>
      <w:r>
        <w:rPr>
          <w:rFonts w:hint="eastAsia"/>
        </w:rPr>
        <w:t>）；</w:t>
      </w:r>
    </w:p>
    <w:p w14:paraId="6A686002" w14:textId="77777777" w:rsidR="008E6555" w:rsidRDefault="007E1C94">
      <w:pPr>
        <w:spacing w:before="120" w:line="360" w:lineRule="auto"/>
        <w:ind w:left="902" w:hanging="902"/>
      </w:pPr>
      <w:r>
        <w:rPr>
          <w:rFonts w:hint="eastAsia"/>
        </w:rPr>
        <w:t>9.2</w:t>
      </w:r>
      <w:r>
        <w:tab/>
      </w:r>
      <w:r>
        <w:rPr>
          <w:rFonts w:hint="eastAsia"/>
        </w:rPr>
        <w:t>服务商应提交证明文件，证明其拟提供的合同项下的服务的合格性符合磋商文件规定。该证明文件是首次磋商响应文件的一部分。</w:t>
      </w:r>
    </w:p>
    <w:p w14:paraId="41382549" w14:textId="77777777" w:rsidR="008E6555" w:rsidRDefault="007E1C94">
      <w:pPr>
        <w:spacing w:before="120" w:line="360" w:lineRule="auto"/>
        <w:ind w:left="902" w:hanging="902"/>
      </w:pPr>
      <w:r>
        <w:rPr>
          <w:rFonts w:hint="eastAsia"/>
        </w:rPr>
        <w:t>9.3</w:t>
      </w:r>
      <w:r>
        <w:tab/>
      </w:r>
      <w:r>
        <w:rPr>
          <w:rFonts w:hint="eastAsia"/>
        </w:rPr>
        <w:t>上款所述的证明文件，可以是文字资料、图纸和数据，它包括：</w:t>
      </w:r>
    </w:p>
    <w:p w14:paraId="21FB4554" w14:textId="77777777" w:rsidR="008E6555" w:rsidRDefault="007E1C94">
      <w:pPr>
        <w:spacing w:before="120" w:line="360" w:lineRule="auto"/>
        <w:ind w:left="902" w:hanging="902"/>
      </w:pPr>
      <w:r>
        <w:t>9.</w:t>
      </w:r>
      <w:r>
        <w:rPr>
          <w:rFonts w:hint="eastAsia"/>
        </w:rPr>
        <w:t>3.1</w:t>
      </w:r>
      <w:r>
        <w:tab/>
      </w:r>
      <w:r>
        <w:rPr>
          <w:rFonts w:hint="eastAsia"/>
        </w:rPr>
        <w:t>服务商应提供针对项目采购要求的技术服务方案，包含但不限于技术方案、项目实施方案等。</w:t>
      </w:r>
    </w:p>
    <w:p w14:paraId="3F9F58E5" w14:textId="77777777" w:rsidR="008E6555" w:rsidRDefault="007E1C94">
      <w:pPr>
        <w:spacing w:before="120" w:line="360" w:lineRule="auto"/>
        <w:ind w:left="902" w:hanging="902"/>
      </w:pPr>
      <w:r>
        <w:rPr>
          <w:rFonts w:hint="eastAsia"/>
        </w:rPr>
        <w:t>9.3.2</w:t>
      </w:r>
      <w:r>
        <w:tab/>
      </w:r>
      <w:r>
        <w:rPr>
          <w:rFonts w:hint="eastAsia"/>
        </w:rPr>
        <w:t>“技术需求”中规定的其他内容。</w:t>
      </w:r>
    </w:p>
    <w:p w14:paraId="5F221791" w14:textId="77777777" w:rsidR="008E6555" w:rsidRDefault="007E1C94">
      <w:pPr>
        <w:spacing w:before="120" w:line="360" w:lineRule="auto"/>
        <w:ind w:left="902" w:hanging="902"/>
      </w:pPr>
      <w:r>
        <w:rPr>
          <w:rFonts w:hint="eastAsia"/>
        </w:rPr>
        <w:t>9.4</w:t>
      </w:r>
      <w:r>
        <w:tab/>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9EEEF5E" w14:textId="77777777" w:rsidR="008E6555" w:rsidRDefault="007E1C94">
      <w:pPr>
        <w:pStyle w:val="30"/>
        <w:keepNext w:val="0"/>
        <w:keepLines w:val="0"/>
        <w:spacing w:before="200" w:line="360" w:lineRule="auto"/>
        <w:ind w:left="902" w:hanging="902"/>
        <w:rPr>
          <w:rFonts w:ascii="Times New Roman"/>
          <w:sz w:val="21"/>
          <w:u w:val="none"/>
        </w:rPr>
      </w:pPr>
      <w:bookmarkStart w:id="158" w:name="_Toc133737786"/>
      <w:bookmarkStart w:id="159" w:name="_Toc520356155"/>
      <w:bookmarkStart w:id="160" w:name="_Toc529733179"/>
      <w:bookmarkStart w:id="161" w:name="_Toc277153101"/>
      <w:bookmarkStart w:id="162" w:name="_Toc133916661"/>
      <w:bookmarkStart w:id="163" w:name="_Toc133737875"/>
      <w:bookmarkStart w:id="164" w:name="_Toc155238598"/>
      <w:bookmarkStart w:id="165" w:name="_Toc427315026"/>
      <w:bookmarkStart w:id="166" w:name="_Toc277942476"/>
      <w:bookmarkStart w:id="167" w:name="_Toc438203847"/>
      <w:bookmarkStart w:id="168" w:name="_Toc70588386"/>
      <w:bookmarkStart w:id="169" w:name="_Toc70588487"/>
      <w:bookmarkStart w:id="170" w:name="_Toc73650963"/>
      <w:r>
        <w:rPr>
          <w:rFonts w:ascii="Times New Roman"/>
          <w:sz w:val="21"/>
          <w:u w:val="none"/>
        </w:rPr>
        <w:t>10.</w:t>
      </w:r>
      <w:r>
        <w:rPr>
          <w:rFonts w:ascii="Times New Roman"/>
          <w:sz w:val="21"/>
          <w:u w:val="none"/>
        </w:rPr>
        <w:tab/>
      </w:r>
      <w:r>
        <w:rPr>
          <w:rFonts w:ascii="Times New Roman" w:hint="eastAsia"/>
          <w:sz w:val="21"/>
          <w:u w:val="none"/>
        </w:rPr>
        <w:t>磋商响应报价</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E61ACE3" w14:textId="77777777" w:rsidR="008E6555" w:rsidRDefault="007E1C94">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24323BBC" w14:textId="11753ECF" w:rsidR="008E6555" w:rsidRDefault="007E1C94">
      <w:pPr>
        <w:spacing w:line="360" w:lineRule="auto"/>
        <w:ind w:left="900" w:hanging="900"/>
      </w:pPr>
      <w:r>
        <w:rPr>
          <w:rFonts w:hint="eastAsia"/>
        </w:rPr>
        <w:t>10.2</w:t>
      </w:r>
      <w:r>
        <w:rPr>
          <w:color w:val="000000" w:themeColor="text1"/>
        </w:rPr>
        <w:tab/>
      </w:r>
      <w:r w:rsidR="00BC27F4">
        <w:rPr>
          <w:rFonts w:hint="eastAsia"/>
        </w:rPr>
        <w:t>响应</w:t>
      </w:r>
      <w:r w:rsidR="00050C6F">
        <w:rPr>
          <w:rFonts w:hint="eastAsia"/>
        </w:rPr>
        <w:t>报价</w:t>
      </w:r>
      <w:r w:rsidR="00BC27F4" w:rsidRPr="00BC27F4">
        <w:rPr>
          <w:rFonts w:hint="eastAsia"/>
        </w:rPr>
        <w:t>应包括完成相关服务所需的全部费用</w:t>
      </w:r>
      <w:r>
        <w:rPr>
          <w:rFonts w:hint="eastAsia"/>
        </w:rPr>
        <w:t>。</w:t>
      </w:r>
    </w:p>
    <w:p w14:paraId="362A68C6" w14:textId="77777777" w:rsidR="008E6555" w:rsidRDefault="007E1C94">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140246BA" w14:textId="77777777" w:rsidR="008E6555" w:rsidRDefault="007E1C94">
      <w:pPr>
        <w:pStyle w:val="30"/>
        <w:keepNext w:val="0"/>
        <w:keepLines w:val="0"/>
        <w:spacing w:before="200" w:line="360" w:lineRule="auto"/>
        <w:ind w:left="902" w:hanging="902"/>
        <w:rPr>
          <w:rFonts w:ascii="Times New Roman"/>
          <w:sz w:val="21"/>
          <w:u w:val="none"/>
        </w:rPr>
      </w:pPr>
      <w:bookmarkStart w:id="171" w:name="_Ref467306513"/>
      <w:bookmarkStart w:id="172" w:name="_Toc520356156"/>
      <w:bookmarkStart w:id="173" w:name="_Toc133737787"/>
      <w:bookmarkStart w:id="174" w:name="_Toc133737876"/>
      <w:bookmarkStart w:id="175" w:name="_Toc133916662"/>
      <w:bookmarkStart w:id="176" w:name="_Toc155238599"/>
      <w:bookmarkStart w:id="177" w:name="_Toc277153102"/>
      <w:bookmarkStart w:id="178" w:name="_Toc438203848"/>
      <w:bookmarkStart w:id="179" w:name="_Toc529733180"/>
      <w:bookmarkStart w:id="180" w:name="_Toc427315027"/>
      <w:bookmarkStart w:id="181" w:name="_Toc277942477"/>
      <w:bookmarkStart w:id="182" w:name="_Toc70588387"/>
      <w:bookmarkStart w:id="183" w:name="_Toc70588488"/>
      <w:bookmarkStart w:id="184" w:name="_Toc73650964"/>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6601C65" w14:textId="6A3BB754" w:rsidR="008E6555" w:rsidRDefault="007E1C94">
      <w:pPr>
        <w:spacing w:before="120" w:line="360" w:lineRule="auto"/>
        <w:ind w:left="898" w:hanging="898"/>
      </w:pPr>
      <w:bookmarkStart w:id="185" w:name="_Ref467306302"/>
      <w:r>
        <w:t>11.1</w:t>
      </w:r>
      <w:r>
        <w:tab/>
      </w:r>
      <w:r>
        <w:rPr>
          <w:rFonts w:hint="eastAsia"/>
        </w:rPr>
        <w:t>服务商应交纳</w:t>
      </w:r>
      <w:r>
        <w:rPr>
          <w:rFonts w:ascii="宋体" w:hint="eastAsia"/>
          <w:szCs w:val="21"/>
          <w:u w:val="single"/>
        </w:rPr>
        <w:t>预算的1.5％</w:t>
      </w:r>
      <w:r>
        <w:rPr>
          <w:rFonts w:hint="eastAsia"/>
          <w:szCs w:val="21"/>
        </w:rPr>
        <w:t>的</w:t>
      </w:r>
      <w:r>
        <w:rPr>
          <w:rFonts w:hint="eastAsia"/>
        </w:rPr>
        <w:t>磋商保证金</w:t>
      </w:r>
      <w:bookmarkEnd w:id="185"/>
      <w:r>
        <w:rPr>
          <w:rFonts w:hint="eastAsia"/>
        </w:rPr>
        <w:t>，并作为其磋商响应的一部分。</w:t>
      </w:r>
    </w:p>
    <w:p w14:paraId="202E2BD4" w14:textId="77777777" w:rsidR="008E6555" w:rsidRDefault="007E1C94">
      <w:pPr>
        <w:spacing w:before="120" w:line="360" w:lineRule="auto"/>
        <w:ind w:left="898" w:hanging="898"/>
      </w:pPr>
      <w:r>
        <w:rPr>
          <w:rFonts w:hint="eastAsia"/>
        </w:rPr>
        <w:t>11.2</w:t>
      </w:r>
      <w:r>
        <w:tab/>
      </w:r>
      <w:r>
        <w:rPr>
          <w:rFonts w:hint="eastAsia"/>
        </w:rPr>
        <w:t>磋商保证金币种：人民币。</w:t>
      </w:r>
    </w:p>
    <w:p w14:paraId="26543564" w14:textId="77777777" w:rsidR="008E6555" w:rsidRDefault="007E1C94">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0790FAD9" w14:textId="77777777" w:rsidR="008E6555" w:rsidRDefault="007E1C94">
      <w:pPr>
        <w:spacing w:before="120" w:line="360" w:lineRule="auto"/>
        <w:ind w:left="360" w:firstLine="540"/>
      </w:pPr>
      <w:r>
        <w:rPr>
          <w:rFonts w:hint="eastAsia"/>
        </w:rPr>
        <w:t>下列任何情况发生，磋商保证金将被不予退还：</w:t>
      </w:r>
    </w:p>
    <w:p w14:paraId="5FF40F2D"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30F721F7"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13DEDACC" w14:textId="77777777" w:rsidR="008E6555" w:rsidRDefault="007E1C94">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677C8452"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2EED312E" w14:textId="77777777" w:rsidR="008E6555" w:rsidRDefault="007E1C94">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5C84810F" w14:textId="77777777" w:rsidR="008E6555" w:rsidRDefault="007E1C94">
      <w:pPr>
        <w:spacing w:before="120" w:line="360" w:lineRule="auto"/>
        <w:ind w:left="898" w:hanging="898"/>
      </w:pPr>
      <w:bookmarkStart w:id="186" w:name="_Ref467306336"/>
      <w:r>
        <w:rPr>
          <w:rFonts w:hint="eastAsia"/>
        </w:rPr>
        <w:t>11.4</w:t>
      </w:r>
      <w:r>
        <w:rPr>
          <w:rFonts w:hint="eastAsia"/>
        </w:rPr>
        <w:tab/>
      </w:r>
      <w:r>
        <w:rPr>
          <w:rFonts w:hint="eastAsia"/>
        </w:rPr>
        <w:t>磋商保证金可采用下列形式之一：</w:t>
      </w:r>
      <w:bookmarkEnd w:id="186"/>
    </w:p>
    <w:p w14:paraId="62580400" w14:textId="77777777" w:rsidR="008E6555" w:rsidRDefault="007E1C94">
      <w:pPr>
        <w:spacing w:line="360" w:lineRule="auto"/>
        <w:ind w:left="680" w:firstLine="215"/>
      </w:pPr>
      <w:r>
        <w:rPr>
          <w:rFonts w:hint="eastAsia"/>
        </w:rPr>
        <w:t>京津地区：转账支票、电汇（或网银）、银行汇票；</w:t>
      </w:r>
    </w:p>
    <w:p w14:paraId="659E4EE3" w14:textId="77777777" w:rsidR="008E6555" w:rsidRDefault="007E1C94">
      <w:pPr>
        <w:spacing w:line="360" w:lineRule="auto"/>
        <w:ind w:left="680" w:firstLine="215"/>
      </w:pPr>
      <w:r>
        <w:rPr>
          <w:rFonts w:hint="eastAsia"/>
        </w:rPr>
        <w:t>其它地区：电汇（或网银）、银行汇票。</w:t>
      </w:r>
    </w:p>
    <w:p w14:paraId="054540F8" w14:textId="77777777" w:rsidR="008E6555" w:rsidRDefault="007E1C94">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4CDA3027" w14:textId="77777777" w:rsidR="008E6555" w:rsidRDefault="007E1C94">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14:paraId="69761BA3" w14:textId="77777777" w:rsidR="008E6555" w:rsidRDefault="007E1C94">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730F2363" w14:textId="77777777" w:rsidR="008E6555" w:rsidRDefault="007E1C94">
      <w:pPr>
        <w:spacing w:before="120" w:line="360" w:lineRule="auto"/>
        <w:ind w:left="900" w:hanging="900"/>
      </w:pPr>
      <w:r>
        <w:rPr>
          <w:rFonts w:hint="eastAsia"/>
        </w:rPr>
        <w:t>11.6</w:t>
      </w:r>
      <w:r>
        <w:rPr>
          <w:rFonts w:hint="eastAsia"/>
        </w:rPr>
        <w:tab/>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26CD91BD" w14:textId="77777777" w:rsidR="008E6555" w:rsidRDefault="007E1C94">
      <w:pPr>
        <w:pStyle w:val="30"/>
        <w:keepNext w:val="0"/>
        <w:keepLines w:val="0"/>
        <w:spacing w:before="200" w:line="360" w:lineRule="auto"/>
        <w:ind w:left="902" w:hanging="902"/>
        <w:rPr>
          <w:rFonts w:ascii="Times New Roman"/>
          <w:sz w:val="21"/>
          <w:u w:val="none"/>
        </w:rPr>
      </w:pPr>
      <w:bookmarkStart w:id="187" w:name="_Toc529733181"/>
      <w:bookmarkStart w:id="188" w:name="_Toc427315028"/>
      <w:bookmarkStart w:id="189" w:name="_Toc155238600"/>
      <w:bookmarkStart w:id="190" w:name="_Toc277153103"/>
      <w:bookmarkStart w:id="191" w:name="_Toc438203849"/>
      <w:bookmarkStart w:id="192" w:name="_Toc277942478"/>
      <w:bookmarkStart w:id="193" w:name="_Toc520356157"/>
      <w:bookmarkStart w:id="194" w:name="_Toc133737788"/>
      <w:bookmarkStart w:id="195" w:name="_Toc133737877"/>
      <w:bookmarkStart w:id="196" w:name="_Toc133916663"/>
      <w:bookmarkStart w:id="197" w:name="_Toc70588388"/>
      <w:bookmarkStart w:id="198" w:name="_Toc70588489"/>
      <w:bookmarkStart w:id="199" w:name="_Toc73650965"/>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375CD468" w14:textId="77777777" w:rsidR="008E6555" w:rsidRDefault="007E1C94">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7F4D5DF6" w14:textId="77777777" w:rsidR="008E6555" w:rsidRDefault="007E1C94">
      <w:pPr>
        <w:spacing w:before="120" w:line="360" w:lineRule="auto"/>
        <w:ind w:left="902" w:hanging="902"/>
      </w:pPr>
      <w:r>
        <w:rPr>
          <w:rFonts w:hint="eastAsia"/>
        </w:rPr>
        <w:t>12.2</w:t>
      </w:r>
      <w:r>
        <w:rPr>
          <w:rFonts w:hint="eastAsia"/>
        </w:rPr>
        <w:tab/>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61AB1CF" w14:textId="77777777" w:rsidR="008E6555" w:rsidRDefault="007E1C94">
      <w:pPr>
        <w:pStyle w:val="30"/>
        <w:keepNext w:val="0"/>
        <w:keepLines w:val="0"/>
        <w:spacing w:before="200" w:line="360" w:lineRule="auto"/>
        <w:ind w:left="902" w:hanging="902"/>
        <w:rPr>
          <w:rFonts w:ascii="Times New Roman"/>
          <w:sz w:val="21"/>
          <w:u w:val="none"/>
        </w:rPr>
      </w:pPr>
      <w:bookmarkStart w:id="200" w:name="_Toc520356158"/>
      <w:bookmarkStart w:id="201" w:name="_Toc133737789"/>
      <w:bookmarkStart w:id="202" w:name="_Toc133916664"/>
      <w:bookmarkStart w:id="203" w:name="_Toc155238601"/>
      <w:bookmarkStart w:id="204" w:name="_Toc133737878"/>
      <w:bookmarkStart w:id="205" w:name="_Toc277942479"/>
      <w:bookmarkStart w:id="206" w:name="_Toc427315029"/>
      <w:bookmarkStart w:id="207" w:name="_Toc438203850"/>
      <w:bookmarkStart w:id="208" w:name="_Toc277153104"/>
      <w:bookmarkStart w:id="209" w:name="_Toc529733182"/>
      <w:bookmarkStart w:id="210" w:name="_Toc70588389"/>
      <w:bookmarkStart w:id="211" w:name="_Toc70588490"/>
      <w:bookmarkStart w:id="212" w:name="_Toc73650966"/>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200"/>
      <w:r>
        <w:rPr>
          <w:rFonts w:ascii="Times New Roman" w:hint="eastAsia"/>
          <w:sz w:val="21"/>
          <w:u w:val="none"/>
        </w:rPr>
        <w:t>及规定</w:t>
      </w:r>
      <w:bookmarkEnd w:id="201"/>
      <w:bookmarkEnd w:id="202"/>
      <w:bookmarkEnd w:id="203"/>
      <w:bookmarkEnd w:id="204"/>
      <w:bookmarkEnd w:id="205"/>
      <w:bookmarkEnd w:id="206"/>
      <w:bookmarkEnd w:id="207"/>
      <w:bookmarkEnd w:id="208"/>
      <w:bookmarkEnd w:id="209"/>
      <w:bookmarkEnd w:id="210"/>
      <w:bookmarkEnd w:id="211"/>
      <w:bookmarkEnd w:id="212"/>
    </w:p>
    <w:p w14:paraId="59242D63" w14:textId="77777777" w:rsidR="008E6555" w:rsidRDefault="007E1C94">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5BEE0AFA" w14:textId="77777777" w:rsidR="008E6555" w:rsidRDefault="007E1C94">
      <w:pPr>
        <w:spacing w:before="120" w:line="360" w:lineRule="auto"/>
        <w:ind w:left="902" w:hanging="902"/>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纸），并由服务商的法定代表人或经其正式授权的代表在要求的地方签字、加盖单位印章。授权代表须有书面的“法定</w:t>
      </w:r>
      <w:r>
        <w:rPr>
          <w:rFonts w:hint="eastAsia"/>
        </w:rPr>
        <w:lastRenderedPageBreak/>
        <w:t>代表人授权书”（标准格式附后），并将其附在磋商响应文件中。磋商响应文件的副本可采用正本的复印件（采用</w:t>
      </w:r>
      <w:r>
        <w:rPr>
          <w:rFonts w:hint="eastAsia"/>
        </w:rPr>
        <w:t>A4</w:t>
      </w:r>
      <w:r>
        <w:rPr>
          <w:rFonts w:hint="eastAsia"/>
        </w:rPr>
        <w:t>纸）。</w:t>
      </w:r>
    </w:p>
    <w:p w14:paraId="5627F4C2" w14:textId="77777777" w:rsidR="008E6555" w:rsidRDefault="007E1C94">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55E58B72" w14:textId="77777777" w:rsidR="008E6555" w:rsidRDefault="007E1C94">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62236D81" w14:textId="77777777" w:rsidR="008E6555" w:rsidRDefault="007E1C94">
      <w:pPr>
        <w:pStyle w:val="20"/>
        <w:keepNext w:val="0"/>
        <w:keepLines w:val="0"/>
        <w:spacing w:line="360" w:lineRule="auto"/>
        <w:rPr>
          <w:rFonts w:ascii="Times New Roman" w:eastAsia="宋体" w:hAnsi="Times New Roman"/>
          <w:sz w:val="28"/>
        </w:rPr>
      </w:pPr>
      <w:bookmarkStart w:id="213" w:name="_Toc529733183"/>
      <w:bookmarkStart w:id="214" w:name="_Toc133737879"/>
      <w:bookmarkStart w:id="215" w:name="_Toc438203851"/>
      <w:bookmarkStart w:id="216" w:name="_Toc427315030"/>
      <w:bookmarkStart w:id="217" w:name="_Toc133737790"/>
      <w:bookmarkStart w:id="218" w:name="_Toc133916665"/>
      <w:bookmarkStart w:id="219" w:name="_Toc520356159"/>
      <w:bookmarkStart w:id="220" w:name="_Toc70588390"/>
      <w:bookmarkStart w:id="221" w:name="_Toc70588491"/>
      <w:bookmarkStart w:id="222" w:name="_Toc73650967"/>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213"/>
      <w:bookmarkEnd w:id="214"/>
      <w:bookmarkEnd w:id="215"/>
      <w:bookmarkEnd w:id="216"/>
      <w:bookmarkEnd w:id="217"/>
      <w:bookmarkEnd w:id="218"/>
      <w:bookmarkEnd w:id="219"/>
      <w:bookmarkEnd w:id="220"/>
      <w:bookmarkEnd w:id="221"/>
      <w:bookmarkEnd w:id="222"/>
    </w:p>
    <w:p w14:paraId="042CC695" w14:textId="77777777" w:rsidR="008E6555" w:rsidRDefault="007E1C94">
      <w:pPr>
        <w:pStyle w:val="30"/>
        <w:keepNext w:val="0"/>
        <w:keepLines w:val="0"/>
        <w:spacing w:before="200" w:line="360" w:lineRule="auto"/>
        <w:ind w:left="902" w:hanging="902"/>
        <w:rPr>
          <w:rFonts w:ascii="Times New Roman"/>
          <w:sz w:val="21"/>
          <w:u w:val="none"/>
        </w:rPr>
      </w:pPr>
      <w:bookmarkStart w:id="223" w:name="_Toc520356160"/>
      <w:bookmarkStart w:id="224" w:name="_Toc133916666"/>
      <w:bookmarkStart w:id="225" w:name="_Toc155238603"/>
      <w:bookmarkStart w:id="226" w:name="_Toc277153106"/>
      <w:bookmarkStart w:id="227" w:name="_Toc277942481"/>
      <w:bookmarkStart w:id="228" w:name="_Toc427315031"/>
      <w:bookmarkStart w:id="229" w:name="_Toc438203852"/>
      <w:bookmarkStart w:id="230" w:name="_Toc529733184"/>
      <w:bookmarkStart w:id="231" w:name="_Toc133737880"/>
      <w:bookmarkStart w:id="232" w:name="_Toc133737791"/>
      <w:bookmarkStart w:id="233" w:name="_Toc70588391"/>
      <w:bookmarkStart w:id="234" w:name="_Toc70588492"/>
      <w:bookmarkStart w:id="235" w:name="_Toc73650968"/>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44CAF801" w14:textId="77777777" w:rsidR="008E6555" w:rsidRDefault="007E1C94">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399908D8" w14:textId="77777777" w:rsidR="008E6555" w:rsidRDefault="007E1C94">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3EF50F13" w14:textId="77777777" w:rsidR="008E6555" w:rsidRDefault="007E1C94">
      <w:pPr>
        <w:numPr>
          <w:ilvl w:val="1"/>
          <w:numId w:val="3"/>
        </w:numPr>
        <w:tabs>
          <w:tab w:val="clear" w:pos="480"/>
          <w:tab w:val="left" w:pos="900"/>
        </w:tabs>
        <w:spacing w:before="120" w:line="360" w:lineRule="auto"/>
        <w:ind w:left="900" w:hanging="900"/>
      </w:pPr>
      <w:r>
        <w:rPr>
          <w:rFonts w:hint="eastAsia"/>
        </w:rPr>
        <w:t>所有信封上均应：</w:t>
      </w:r>
    </w:p>
    <w:p w14:paraId="5A50261D" w14:textId="77777777" w:rsidR="008E6555" w:rsidRDefault="007E1C94">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4FD31B0C" w14:textId="77777777" w:rsidR="008E6555" w:rsidRDefault="007E1C94">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70C18681" w14:textId="77777777" w:rsidR="008E6555" w:rsidRDefault="007E1C94">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4B51F953" w14:textId="77777777" w:rsidR="008E6555" w:rsidRDefault="007E1C94">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22D6C5BD" w14:textId="77777777" w:rsidR="008E6555" w:rsidRDefault="007E1C94">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246C9C4F" w14:textId="77777777" w:rsidR="008E6555" w:rsidRDefault="007E1C94">
      <w:pPr>
        <w:pStyle w:val="30"/>
        <w:keepNext w:val="0"/>
        <w:keepLines w:val="0"/>
        <w:spacing w:before="200" w:line="360" w:lineRule="auto"/>
        <w:ind w:left="902" w:hanging="902"/>
        <w:rPr>
          <w:rFonts w:ascii="Times New Roman"/>
          <w:sz w:val="21"/>
          <w:u w:val="none"/>
        </w:rPr>
      </w:pPr>
      <w:bookmarkStart w:id="236" w:name="_Toc133737792"/>
      <w:bookmarkStart w:id="237" w:name="_Toc133737881"/>
      <w:bookmarkStart w:id="238" w:name="_Toc133916667"/>
      <w:bookmarkStart w:id="239" w:name="_Toc155238604"/>
      <w:bookmarkStart w:id="240" w:name="_Toc277153107"/>
      <w:bookmarkStart w:id="241" w:name="_Toc277942482"/>
      <w:bookmarkStart w:id="242" w:name="_Toc427315032"/>
      <w:bookmarkStart w:id="243" w:name="_Toc438203853"/>
      <w:bookmarkStart w:id="244" w:name="_Toc529733185"/>
      <w:bookmarkStart w:id="245" w:name="_Toc520356161"/>
      <w:bookmarkStart w:id="246" w:name="_Toc70588392"/>
      <w:bookmarkStart w:id="247" w:name="_Toc70588493"/>
      <w:bookmarkStart w:id="248" w:name="_Toc73650969"/>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75B54276" w14:textId="77777777" w:rsidR="008E6555" w:rsidRDefault="007E1C94">
      <w:pPr>
        <w:spacing w:before="120" w:line="360" w:lineRule="auto"/>
        <w:ind w:left="902" w:hanging="902"/>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45C398CF" w14:textId="77777777" w:rsidR="008E6555" w:rsidRDefault="007E1C94">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采购单位有权按本须知的规定，通过修改磋商文件延长首次磋商响应文件递交截止期。在此情况下，采购单位和服务商受首次磋商响应文件递交截止期制约的所有权利和义务均应延长至新的截止期。</w:t>
      </w:r>
    </w:p>
    <w:p w14:paraId="7BCA256C" w14:textId="77777777" w:rsidR="008E6555" w:rsidRDefault="007E1C94">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w:t>
      </w:r>
      <w:r>
        <w:rPr>
          <w:rFonts w:hint="eastAsia"/>
        </w:rPr>
        <w:lastRenderedPageBreak/>
        <w:t>磋商响应文件。</w:t>
      </w:r>
    </w:p>
    <w:p w14:paraId="150A937A" w14:textId="77777777" w:rsidR="008E6555" w:rsidRDefault="007E1C94">
      <w:pPr>
        <w:pStyle w:val="30"/>
        <w:keepNext w:val="0"/>
        <w:keepLines w:val="0"/>
        <w:spacing w:before="200" w:line="360" w:lineRule="auto"/>
        <w:ind w:left="902" w:hanging="902"/>
        <w:rPr>
          <w:rFonts w:ascii="Times New Roman"/>
          <w:sz w:val="21"/>
          <w:u w:val="none"/>
        </w:rPr>
      </w:pPr>
      <w:bookmarkStart w:id="249" w:name="_Toc155238605"/>
      <w:bookmarkStart w:id="250" w:name="_Toc277153108"/>
      <w:bookmarkStart w:id="251" w:name="_Toc277942483"/>
      <w:bookmarkStart w:id="252" w:name="_Toc520356162"/>
      <w:bookmarkStart w:id="253" w:name="_Toc133737793"/>
      <w:bookmarkStart w:id="254" w:name="_Toc133737882"/>
      <w:bookmarkStart w:id="255" w:name="_Toc133916668"/>
      <w:bookmarkStart w:id="256" w:name="_Toc529733186"/>
      <w:bookmarkStart w:id="257" w:name="_Toc427315033"/>
      <w:bookmarkStart w:id="258" w:name="_Toc438203854"/>
      <w:bookmarkStart w:id="259" w:name="_Toc70588393"/>
      <w:bookmarkStart w:id="260" w:name="_Toc70588494"/>
      <w:bookmarkStart w:id="261" w:name="_Toc73650970"/>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49"/>
      <w:bookmarkEnd w:id="250"/>
      <w:bookmarkEnd w:id="251"/>
      <w:bookmarkEnd w:id="252"/>
      <w:bookmarkEnd w:id="253"/>
      <w:bookmarkEnd w:id="254"/>
      <w:bookmarkEnd w:id="255"/>
      <w:r>
        <w:rPr>
          <w:rFonts w:ascii="Times New Roman" w:hint="eastAsia"/>
          <w:sz w:val="21"/>
          <w:u w:val="none"/>
        </w:rPr>
        <w:t>修改、补充与撤回</w:t>
      </w:r>
      <w:bookmarkEnd w:id="256"/>
      <w:bookmarkEnd w:id="257"/>
      <w:bookmarkEnd w:id="258"/>
      <w:bookmarkEnd w:id="259"/>
      <w:bookmarkEnd w:id="260"/>
      <w:bookmarkEnd w:id="261"/>
    </w:p>
    <w:p w14:paraId="51C870E2" w14:textId="77777777" w:rsidR="008E6555" w:rsidRDefault="007E1C94">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119F6579" w14:textId="7B4BB217" w:rsidR="008E6555" w:rsidRDefault="004D304C">
      <w:pPr>
        <w:spacing w:before="120" w:line="360" w:lineRule="auto"/>
        <w:ind w:left="900" w:hanging="900"/>
      </w:pPr>
      <w:r>
        <w:rPr>
          <w:rFonts w:hint="eastAsia"/>
        </w:rPr>
        <w:t>16.</w:t>
      </w:r>
      <w:r>
        <w:t>2</w:t>
      </w:r>
      <w:r w:rsidR="007E1C94">
        <w:rPr>
          <w:rFonts w:hint="eastAsia"/>
        </w:rPr>
        <w:tab/>
      </w:r>
      <w:r w:rsidR="007E1C94">
        <w:rPr>
          <w:rFonts w:hint="eastAsia"/>
        </w:rPr>
        <w:t>关于北京地区“新冠肺炎”疫情期间特殊开标现场要求：</w:t>
      </w:r>
    </w:p>
    <w:p w14:paraId="2B047E7E" w14:textId="77777777" w:rsidR="008E6555" w:rsidRDefault="007E1C94">
      <w:pPr>
        <w:spacing w:before="120" w:line="360" w:lineRule="auto"/>
        <w:ind w:leftChars="300" w:left="630"/>
        <w:rPr>
          <w:b/>
        </w:rPr>
      </w:pPr>
      <w:r>
        <w:rPr>
          <w:rFonts w:hint="eastAsia"/>
          <w:b/>
        </w:rPr>
        <w:t>附件：服务商（服务商）应开标前填写、盖章完毕并携带至开标现场。</w:t>
      </w:r>
    </w:p>
    <w:p w14:paraId="66756FB4" w14:textId="77777777" w:rsidR="008E6555" w:rsidRDefault="007E1C94">
      <w:pPr>
        <w:jc w:val="center"/>
        <w:rPr>
          <w:rFonts w:asciiTheme="minorEastAsia" w:eastAsiaTheme="minorEastAsia" w:hAnsiTheme="minorEastAsia" w:cs="方正小标宋简体"/>
          <w:b/>
          <w:bCs/>
          <w:szCs w:val="21"/>
        </w:rPr>
      </w:pPr>
      <w:bookmarkStart w:id="262" w:name="_Toc133737883"/>
      <w:bookmarkStart w:id="263" w:name="_Toc133737794"/>
      <w:bookmarkStart w:id="264" w:name="_Toc133916669"/>
      <w:bookmarkStart w:id="265" w:name="_Toc520356163"/>
      <w:bookmarkStart w:id="266" w:name="_Toc438203855"/>
      <w:bookmarkStart w:id="267" w:name="_Toc427315034"/>
      <w:bookmarkStart w:id="268" w:name="_Toc529733187"/>
      <w:r>
        <w:rPr>
          <w:rFonts w:asciiTheme="minorEastAsia" w:eastAsiaTheme="minorEastAsia" w:hAnsiTheme="minorEastAsia" w:cs="方正小标宋简体" w:hint="eastAsia"/>
          <w:b/>
          <w:bCs/>
          <w:szCs w:val="21"/>
        </w:rPr>
        <w:t>承  诺  书</w:t>
      </w:r>
    </w:p>
    <w:p w14:paraId="424B349E" w14:textId="77777777" w:rsidR="008E6555" w:rsidRDefault="007E1C94">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5A2E5E46" w14:textId="77777777" w:rsidR="008E6555" w:rsidRDefault="008E6555">
      <w:pPr>
        <w:spacing w:line="360" w:lineRule="auto"/>
        <w:rPr>
          <w:rFonts w:asciiTheme="minorEastAsia" w:eastAsiaTheme="minorEastAsia" w:hAnsiTheme="minorEastAsia" w:cs="方正仿宋简体"/>
          <w:b/>
          <w:bCs/>
          <w:szCs w:val="21"/>
        </w:rPr>
      </w:pPr>
    </w:p>
    <w:p w14:paraId="3FE38B35"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76039B0" w14:textId="77777777" w:rsidR="008E6555" w:rsidRDefault="007E1C94">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6191C8B6"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30CDDBAA"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6470D1A9"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5728367B" w14:textId="77777777" w:rsidR="008E6555" w:rsidRDefault="007E1C94">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CBEF0B7" w14:textId="77777777" w:rsidR="008E6555" w:rsidRDefault="008E6555">
      <w:pPr>
        <w:snapToGrid w:val="0"/>
        <w:spacing w:line="300" w:lineRule="auto"/>
        <w:ind w:firstLineChars="200" w:firstLine="422"/>
        <w:rPr>
          <w:rFonts w:asciiTheme="minorEastAsia" w:eastAsiaTheme="minorEastAsia" w:hAnsiTheme="minorEastAsia" w:cs="方正仿宋简体"/>
          <w:b/>
          <w:bCs/>
          <w:szCs w:val="21"/>
        </w:rPr>
      </w:pPr>
    </w:p>
    <w:p w14:paraId="042562C4"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294ABB37" w14:textId="77777777" w:rsidR="008E6555" w:rsidRDefault="007E1C94">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32FD07CB" w14:textId="77777777" w:rsidR="008E6555" w:rsidRDefault="007E1C94">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3020D648" w14:textId="77777777" w:rsidR="008E6555" w:rsidRDefault="007E1C94">
      <w:pPr>
        <w:pStyle w:val="20"/>
        <w:keepNext w:val="0"/>
        <w:keepLines w:val="0"/>
        <w:spacing w:line="360" w:lineRule="auto"/>
        <w:rPr>
          <w:rFonts w:ascii="Times New Roman" w:eastAsia="宋体" w:hAnsi="Times New Roman"/>
          <w:sz w:val="28"/>
        </w:rPr>
      </w:pPr>
      <w:bookmarkStart w:id="269" w:name="_Toc70588394"/>
      <w:bookmarkStart w:id="270" w:name="_Toc70588495"/>
      <w:bookmarkStart w:id="271" w:name="_Toc73650971"/>
      <w:r>
        <w:rPr>
          <w:rFonts w:ascii="Times New Roman" w:eastAsia="宋体" w:hAnsi="Times New Roman" w:hint="eastAsia"/>
          <w:sz w:val="28"/>
        </w:rPr>
        <w:t>五</w:t>
      </w:r>
      <w:r>
        <w:rPr>
          <w:rFonts w:ascii="Times New Roman" w:eastAsia="宋体" w:hAnsi="Times New Roman" w:hint="eastAsia"/>
          <w:sz w:val="28"/>
        </w:rPr>
        <w:t xml:space="preserve">  </w:t>
      </w:r>
      <w:bookmarkEnd w:id="262"/>
      <w:bookmarkEnd w:id="263"/>
      <w:bookmarkEnd w:id="264"/>
      <w:bookmarkEnd w:id="265"/>
      <w:r>
        <w:rPr>
          <w:rFonts w:ascii="Times New Roman" w:eastAsia="宋体" w:hAnsi="Times New Roman" w:hint="eastAsia"/>
          <w:sz w:val="28"/>
        </w:rPr>
        <w:t>磋商</w:t>
      </w:r>
      <w:bookmarkEnd w:id="266"/>
      <w:bookmarkEnd w:id="267"/>
      <w:bookmarkEnd w:id="268"/>
      <w:bookmarkEnd w:id="269"/>
      <w:bookmarkEnd w:id="270"/>
      <w:bookmarkEnd w:id="271"/>
    </w:p>
    <w:p w14:paraId="76C95255" w14:textId="77777777" w:rsidR="008E6555" w:rsidRDefault="007E1C94">
      <w:pPr>
        <w:pStyle w:val="30"/>
        <w:keepNext w:val="0"/>
        <w:keepLines w:val="0"/>
        <w:spacing w:before="200" w:line="360" w:lineRule="auto"/>
        <w:ind w:left="902" w:hanging="902"/>
        <w:rPr>
          <w:rFonts w:ascii="Times New Roman"/>
          <w:sz w:val="21"/>
          <w:u w:val="none"/>
        </w:rPr>
      </w:pPr>
      <w:bookmarkStart w:id="272" w:name="_Toc277942485"/>
      <w:bookmarkStart w:id="273" w:name="_Toc277153110"/>
      <w:bookmarkStart w:id="274" w:name="_Toc520356164"/>
      <w:bookmarkStart w:id="275" w:name="_Toc133737795"/>
      <w:bookmarkStart w:id="276" w:name="_Toc133737884"/>
      <w:bookmarkStart w:id="277" w:name="_Toc133916670"/>
      <w:bookmarkStart w:id="278" w:name="_Toc155238607"/>
      <w:bookmarkStart w:id="279" w:name="_Toc529733188"/>
      <w:bookmarkStart w:id="280" w:name="_Toc427315035"/>
      <w:bookmarkStart w:id="281" w:name="_Toc438203856"/>
      <w:bookmarkStart w:id="282" w:name="_Toc70588395"/>
      <w:bookmarkStart w:id="283" w:name="_Toc70588496"/>
      <w:bookmarkStart w:id="284" w:name="_Toc73650972"/>
      <w:r>
        <w:rPr>
          <w:rFonts w:ascii="Times New Roman" w:hint="eastAsia"/>
          <w:u w:val="none"/>
        </w:rPr>
        <w:t>17.</w:t>
      </w:r>
      <w:r>
        <w:rPr>
          <w:rFonts w:ascii="Times New Roman" w:hint="eastAsia"/>
          <w:u w:val="none"/>
        </w:rPr>
        <w:tab/>
      </w:r>
      <w:bookmarkEnd w:id="272"/>
      <w:bookmarkEnd w:id="273"/>
      <w:bookmarkEnd w:id="274"/>
      <w:bookmarkEnd w:id="275"/>
      <w:bookmarkEnd w:id="276"/>
      <w:bookmarkEnd w:id="277"/>
      <w:bookmarkEnd w:id="278"/>
      <w:r>
        <w:rPr>
          <w:rFonts w:ascii="Times New Roman" w:hint="eastAsia"/>
          <w:sz w:val="21"/>
          <w:u w:val="none"/>
        </w:rPr>
        <w:t>首次磋商响应文件的递交</w:t>
      </w:r>
      <w:bookmarkEnd w:id="279"/>
      <w:bookmarkEnd w:id="280"/>
      <w:bookmarkEnd w:id="281"/>
      <w:bookmarkEnd w:id="282"/>
      <w:bookmarkEnd w:id="283"/>
      <w:bookmarkEnd w:id="284"/>
    </w:p>
    <w:p w14:paraId="24688057" w14:textId="77777777" w:rsidR="008E6555" w:rsidRDefault="007E1C94">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85" w:name="_Toc520356165"/>
    </w:p>
    <w:p w14:paraId="58104E04" w14:textId="77777777" w:rsidR="008E6555" w:rsidRDefault="007E1C94">
      <w:pPr>
        <w:pStyle w:val="30"/>
        <w:keepNext w:val="0"/>
        <w:keepLines w:val="0"/>
        <w:spacing w:before="200" w:line="360" w:lineRule="auto"/>
        <w:ind w:left="902" w:hanging="902"/>
        <w:rPr>
          <w:rFonts w:ascii="Times New Roman"/>
          <w:sz w:val="21"/>
          <w:u w:val="none"/>
        </w:rPr>
      </w:pPr>
      <w:bookmarkStart w:id="286" w:name="_Toc438203857"/>
      <w:bookmarkStart w:id="287" w:name="_Toc529733189"/>
      <w:bookmarkStart w:id="288" w:name="_Toc155238608"/>
      <w:bookmarkStart w:id="289" w:name="_Toc277153111"/>
      <w:bookmarkStart w:id="290" w:name="_Toc133737796"/>
      <w:bookmarkStart w:id="291" w:name="_Toc277942486"/>
      <w:bookmarkStart w:id="292" w:name="_Toc133737885"/>
      <w:bookmarkStart w:id="293" w:name="_Toc133916671"/>
      <w:bookmarkStart w:id="294" w:name="_Toc427315036"/>
      <w:bookmarkStart w:id="295" w:name="_Toc70588396"/>
      <w:bookmarkStart w:id="296" w:name="_Toc70588497"/>
      <w:bookmarkStart w:id="297" w:name="_Toc73650973"/>
      <w:r>
        <w:rPr>
          <w:rFonts w:ascii="Times New Roman" w:hint="eastAsia"/>
          <w:sz w:val="21"/>
          <w:u w:val="none"/>
        </w:rPr>
        <w:t>18.</w:t>
      </w:r>
      <w:r>
        <w:rPr>
          <w:rFonts w:ascii="Times New Roman" w:hint="eastAsia"/>
          <w:sz w:val="21"/>
          <w:u w:val="none"/>
        </w:rPr>
        <w:tab/>
      </w:r>
      <w:bookmarkEnd w:id="285"/>
      <w:r>
        <w:rPr>
          <w:rFonts w:ascii="Times New Roman" w:hint="eastAsia"/>
          <w:sz w:val="21"/>
          <w:u w:val="none"/>
        </w:rPr>
        <w:t>组建磋商小组</w:t>
      </w:r>
      <w:bookmarkEnd w:id="286"/>
      <w:bookmarkEnd w:id="287"/>
      <w:bookmarkEnd w:id="288"/>
      <w:bookmarkEnd w:id="289"/>
      <w:bookmarkEnd w:id="290"/>
      <w:bookmarkEnd w:id="291"/>
      <w:bookmarkEnd w:id="292"/>
      <w:bookmarkEnd w:id="293"/>
      <w:bookmarkEnd w:id="294"/>
      <w:bookmarkEnd w:id="295"/>
      <w:bookmarkEnd w:id="296"/>
      <w:bookmarkEnd w:id="297"/>
    </w:p>
    <w:p w14:paraId="048DC314" w14:textId="77777777" w:rsidR="008E6555" w:rsidRDefault="007E1C94">
      <w:pPr>
        <w:spacing w:before="120" w:line="360" w:lineRule="auto"/>
        <w:ind w:left="898" w:hanging="898"/>
      </w:pPr>
      <w:r>
        <w:rPr>
          <w:rFonts w:hint="eastAsia"/>
        </w:rPr>
        <w:t>18.1</w:t>
      </w:r>
      <w:r>
        <w:rPr>
          <w:rFonts w:hint="eastAsia"/>
        </w:rPr>
        <w:tab/>
      </w:r>
      <w:r>
        <w:rPr>
          <w:rFonts w:hint="eastAsia"/>
        </w:rPr>
        <w:t>磋商小组根据政府采购有关要求和本次采购的特点进行组建，并负责评审工作。</w:t>
      </w:r>
      <w:bookmarkStart w:id="298" w:name="_Toc520356166"/>
    </w:p>
    <w:p w14:paraId="4D817EA7" w14:textId="77777777" w:rsidR="008E6555" w:rsidRDefault="007E1C94">
      <w:pPr>
        <w:pStyle w:val="30"/>
        <w:keepNext w:val="0"/>
        <w:keepLines w:val="0"/>
        <w:spacing w:before="200" w:line="360" w:lineRule="auto"/>
        <w:ind w:left="902" w:hanging="902"/>
        <w:rPr>
          <w:rFonts w:ascii="Times New Roman"/>
          <w:sz w:val="21"/>
          <w:u w:val="none"/>
        </w:rPr>
      </w:pPr>
      <w:bookmarkStart w:id="299" w:name="_Toc277153112"/>
      <w:bookmarkStart w:id="300" w:name="_Toc277942487"/>
      <w:bookmarkStart w:id="301" w:name="_Toc133916672"/>
      <w:bookmarkStart w:id="302" w:name="_Toc155238609"/>
      <w:bookmarkStart w:id="303" w:name="_Toc133737797"/>
      <w:bookmarkStart w:id="304" w:name="_Toc133737886"/>
      <w:bookmarkStart w:id="305" w:name="_Toc438203858"/>
      <w:bookmarkStart w:id="306" w:name="_Toc427315037"/>
      <w:bookmarkStart w:id="307" w:name="_Toc529733190"/>
      <w:bookmarkStart w:id="308" w:name="_Toc70588397"/>
      <w:bookmarkStart w:id="309" w:name="_Toc70588498"/>
      <w:bookmarkStart w:id="310" w:name="_Toc73650974"/>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98"/>
      <w:bookmarkEnd w:id="299"/>
      <w:bookmarkEnd w:id="300"/>
      <w:bookmarkEnd w:id="301"/>
      <w:bookmarkEnd w:id="302"/>
      <w:bookmarkEnd w:id="303"/>
      <w:bookmarkEnd w:id="304"/>
      <w:r>
        <w:rPr>
          <w:rFonts w:ascii="Times New Roman" w:hint="eastAsia"/>
          <w:sz w:val="21"/>
          <w:u w:val="none"/>
        </w:rPr>
        <w:t>和澄清</w:t>
      </w:r>
      <w:bookmarkEnd w:id="305"/>
      <w:bookmarkEnd w:id="306"/>
      <w:bookmarkEnd w:id="307"/>
      <w:bookmarkEnd w:id="308"/>
      <w:bookmarkEnd w:id="309"/>
      <w:bookmarkEnd w:id="310"/>
    </w:p>
    <w:p w14:paraId="7BE4A2D5" w14:textId="77777777" w:rsidR="008E6555" w:rsidRDefault="007E1C94">
      <w:pPr>
        <w:pStyle w:val="a0"/>
        <w:spacing w:line="360" w:lineRule="auto"/>
        <w:ind w:left="850" w:hangingChars="405" w:hanging="850"/>
        <w:rPr>
          <w:rFonts w:ascii="Times New Roman" w:cs="宋体"/>
          <w:sz w:val="21"/>
          <w:szCs w:val="24"/>
        </w:rPr>
      </w:pPr>
      <w:bookmarkStart w:id="311" w:name="_Toc277153113"/>
      <w:bookmarkStart w:id="312" w:name="_Toc133916673"/>
      <w:bookmarkStart w:id="313" w:name="_Toc277942488"/>
      <w:bookmarkStart w:id="314" w:name="_Toc155238610"/>
      <w:bookmarkStart w:id="315" w:name="_Toc133737888"/>
      <w:bookmarkStart w:id="316" w:name="_Toc133737799"/>
      <w:bookmarkStart w:id="317"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14:paraId="0D47C13D"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14CCFE61"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7479214" w14:textId="77777777" w:rsidR="008E6555" w:rsidRDefault="007E1C94">
      <w:pPr>
        <w:numPr>
          <w:ilvl w:val="0"/>
          <w:numId w:val="6"/>
        </w:numPr>
        <w:spacing w:line="360" w:lineRule="auto"/>
      </w:pPr>
      <w:r>
        <w:rPr>
          <w:rFonts w:hint="eastAsia"/>
        </w:rPr>
        <w:t>未按磋商文件规定交纳磋商保证金的；</w:t>
      </w:r>
    </w:p>
    <w:p w14:paraId="2FBBBDA4" w14:textId="77777777" w:rsidR="008E6555" w:rsidRDefault="007E1C94">
      <w:pPr>
        <w:numPr>
          <w:ilvl w:val="0"/>
          <w:numId w:val="6"/>
        </w:numPr>
        <w:spacing w:line="360" w:lineRule="auto"/>
      </w:pPr>
      <w:r>
        <w:rPr>
          <w:rFonts w:hint="eastAsia"/>
        </w:rPr>
        <w:t>未按照磋商文件规定要求密封、签署、盖章的；</w:t>
      </w:r>
    </w:p>
    <w:p w14:paraId="50671525" w14:textId="77777777" w:rsidR="008E6555" w:rsidRDefault="007E1C94">
      <w:pPr>
        <w:numPr>
          <w:ilvl w:val="0"/>
          <w:numId w:val="6"/>
        </w:numPr>
        <w:spacing w:line="360" w:lineRule="auto"/>
      </w:pPr>
      <w:r>
        <w:rPr>
          <w:rFonts w:hint="eastAsia"/>
        </w:rPr>
        <w:t>不具备磋商文件中规定资格要求或资格证明文件不全的；</w:t>
      </w:r>
      <w:r>
        <w:rPr>
          <w:rFonts w:hint="eastAsia"/>
        </w:rPr>
        <w:t xml:space="preserve"> </w:t>
      </w:r>
    </w:p>
    <w:p w14:paraId="1DA2FABE" w14:textId="77777777" w:rsidR="008E6555" w:rsidRDefault="007E1C94">
      <w:pPr>
        <w:numPr>
          <w:ilvl w:val="0"/>
          <w:numId w:val="6"/>
        </w:numPr>
        <w:spacing w:line="360" w:lineRule="auto"/>
      </w:pPr>
      <w:r>
        <w:rPr>
          <w:rFonts w:hint="eastAsia"/>
        </w:rPr>
        <w:t>不符合法律、法规和磋商文件中规定的其他实质性要求的（合同条款和项目需求中的实质性要求除外）。</w:t>
      </w:r>
    </w:p>
    <w:p w14:paraId="107A1DBF"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37D3F03E" w14:textId="77777777" w:rsidR="008E6555" w:rsidRDefault="007E1C94">
      <w:pPr>
        <w:pStyle w:val="a0"/>
        <w:spacing w:line="360" w:lineRule="auto"/>
        <w:ind w:left="850" w:hangingChars="405" w:hanging="850"/>
        <w:rPr>
          <w:rFonts w:ascii="Times New Roman" w:cs="宋体"/>
          <w:sz w:val="21"/>
          <w:szCs w:val="24"/>
        </w:rPr>
      </w:pPr>
      <w:bookmarkStart w:id="318" w:name="_Hlt522424701"/>
      <w:bookmarkStart w:id="319" w:name="_Toc133737887"/>
      <w:bookmarkStart w:id="320" w:name="_Toc133737798"/>
      <w:bookmarkEnd w:id="318"/>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319"/>
      <w:bookmarkEnd w:id="320"/>
    </w:p>
    <w:p w14:paraId="58B45BC7"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A31D8A8" w14:textId="77777777" w:rsidR="008E6555" w:rsidRDefault="007E1C94">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响应文件应当以书面形式作出。服务商的澄清、说明或者更正应当由法定代表人或其授权代表签字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05516613" w14:textId="77777777" w:rsidR="008E6555" w:rsidRDefault="007E1C94">
      <w:pPr>
        <w:spacing w:line="360" w:lineRule="auto"/>
      </w:pPr>
      <w:r>
        <w:rPr>
          <w:rFonts w:cs="宋体" w:hint="eastAsia"/>
        </w:rPr>
        <w:t>19.2.3</w:t>
      </w:r>
      <w:r>
        <w:rPr>
          <w:rFonts w:hint="eastAsia"/>
        </w:rPr>
        <w:tab/>
      </w:r>
      <w:r>
        <w:rPr>
          <w:rFonts w:cs="宋体" w:hint="eastAsia"/>
        </w:rPr>
        <w:t>该澄清文件将作为首次响应文件内容的一部分。</w:t>
      </w:r>
    </w:p>
    <w:p w14:paraId="1EC58D7E" w14:textId="77777777" w:rsidR="008E6555" w:rsidRDefault="007E1C94">
      <w:pPr>
        <w:pStyle w:val="30"/>
        <w:keepNext w:val="0"/>
        <w:keepLines w:val="0"/>
        <w:spacing w:before="200" w:line="360" w:lineRule="auto"/>
        <w:ind w:left="902" w:hanging="902"/>
        <w:rPr>
          <w:rFonts w:ascii="Times New Roman"/>
          <w:sz w:val="21"/>
          <w:u w:val="none"/>
        </w:rPr>
      </w:pPr>
      <w:bookmarkStart w:id="321" w:name="_Toc427315038"/>
      <w:bookmarkStart w:id="322" w:name="_Toc438203859"/>
      <w:bookmarkStart w:id="323" w:name="_Toc529733191"/>
      <w:bookmarkStart w:id="324" w:name="_Toc70588398"/>
      <w:bookmarkStart w:id="325" w:name="_Toc70588499"/>
      <w:bookmarkStart w:id="326" w:name="_Toc73650975"/>
      <w:r>
        <w:rPr>
          <w:rFonts w:ascii="Times New Roman" w:hint="eastAsia"/>
          <w:sz w:val="21"/>
          <w:u w:val="none"/>
        </w:rPr>
        <w:t>20.</w:t>
      </w:r>
      <w:r>
        <w:rPr>
          <w:rFonts w:ascii="Times New Roman" w:hint="eastAsia"/>
          <w:sz w:val="21"/>
          <w:u w:val="none"/>
        </w:rPr>
        <w:tab/>
      </w:r>
      <w:bookmarkEnd w:id="311"/>
      <w:bookmarkEnd w:id="312"/>
      <w:bookmarkEnd w:id="313"/>
      <w:bookmarkEnd w:id="314"/>
      <w:bookmarkEnd w:id="315"/>
      <w:bookmarkEnd w:id="316"/>
      <w:bookmarkEnd w:id="321"/>
      <w:bookmarkEnd w:id="322"/>
      <w:bookmarkEnd w:id="323"/>
      <w:r>
        <w:rPr>
          <w:rFonts w:ascii="Times New Roman" w:hint="eastAsia"/>
          <w:sz w:val="21"/>
          <w:u w:val="none"/>
        </w:rPr>
        <w:t>磋商程序和要求</w:t>
      </w:r>
      <w:bookmarkEnd w:id="324"/>
      <w:bookmarkEnd w:id="325"/>
      <w:bookmarkEnd w:id="326"/>
    </w:p>
    <w:p w14:paraId="1BD1E3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5E043AD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6352249E"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w:t>
      </w:r>
      <w:r>
        <w:rPr>
          <w:rFonts w:ascii="Times New Roman"/>
          <w:kern w:val="2"/>
          <w:sz w:val="21"/>
          <w:szCs w:val="24"/>
        </w:rPr>
        <w:lastRenderedPageBreak/>
        <w:t>服务要求以及合同草案条款，但不得变动磋商文件中的其他内容。实质性变动的内容，须经采购人代表确认</w:t>
      </w:r>
      <w:r>
        <w:rPr>
          <w:rFonts w:ascii="Times New Roman" w:hint="eastAsia"/>
          <w:kern w:val="2"/>
          <w:sz w:val="21"/>
          <w:szCs w:val="24"/>
        </w:rPr>
        <w:t>。</w:t>
      </w:r>
    </w:p>
    <w:p w14:paraId="6153AB6C"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对磋商文件作出的实质性变动是磋商文件的有效组成部分，磋商小组应当及时以书面形式同时通知所有参加磋商的服务商。</w:t>
      </w:r>
    </w:p>
    <w:p w14:paraId="61E428E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0901D128"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5C19797"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服务商在规定的提交最终响应文件截止时间之后提交的最终响应文件为无效文件，磋商小组应当拒收。</w:t>
      </w:r>
    </w:p>
    <w:p w14:paraId="0EE14E3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7481EC44"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3751E29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5B6DA3E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1834A1FE"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36374A0B" w14:textId="77777777" w:rsidR="008E6555" w:rsidRDefault="007E1C94">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2204764" w14:textId="77777777" w:rsidR="008E6555" w:rsidRDefault="007E1C94">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2B5F6E11"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070E5880"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14:paraId="4C65D43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798AC772"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w:t>
      </w:r>
      <w:r>
        <w:rPr>
          <w:rFonts w:ascii="Times New Roman"/>
          <w:kern w:val="2"/>
          <w:sz w:val="21"/>
          <w:szCs w:val="24"/>
        </w:rPr>
        <w:lastRenderedPageBreak/>
        <w:t>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。该最终报价也是服务商最终响应文件的一部分。</w:t>
      </w:r>
    </w:p>
    <w:p w14:paraId="5C126A95"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20.4.2</w:t>
      </w:r>
      <w:r>
        <w:rPr>
          <w:rFonts w:hint="eastAsia"/>
        </w:rPr>
        <w:tab/>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498FADDF"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280E1263" w14:textId="77777777" w:rsidR="008E6555" w:rsidRDefault="007E1C94">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3EE439A8" w14:textId="77777777" w:rsidR="008E6555" w:rsidRDefault="007E1C94">
      <w:pPr>
        <w:spacing w:line="360" w:lineRule="auto"/>
        <w:ind w:left="840" w:hangingChars="400" w:hanging="840"/>
      </w:pPr>
      <w:r>
        <w:rPr>
          <w:rFonts w:hint="eastAsia"/>
        </w:rPr>
        <w:t>20.6</w:t>
      </w:r>
      <w:r>
        <w:rPr>
          <w:rFonts w:hint="eastAsia"/>
        </w:rPr>
        <w:tab/>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5484A5C4" w14:textId="77777777" w:rsidR="008E6555" w:rsidRDefault="007E1C94">
      <w:pPr>
        <w:pStyle w:val="30"/>
        <w:keepNext w:val="0"/>
        <w:keepLines w:val="0"/>
        <w:spacing w:before="200" w:line="360" w:lineRule="auto"/>
        <w:ind w:left="902" w:hanging="902"/>
        <w:rPr>
          <w:rFonts w:ascii="Times New Roman"/>
          <w:sz w:val="21"/>
          <w:u w:val="none"/>
        </w:rPr>
      </w:pPr>
      <w:bookmarkStart w:id="327" w:name="_Toc133737800"/>
      <w:bookmarkStart w:id="328" w:name="_Toc133737889"/>
      <w:bookmarkStart w:id="329" w:name="_Toc133916674"/>
      <w:bookmarkStart w:id="330" w:name="_Toc155238611"/>
      <w:bookmarkStart w:id="331" w:name="_Toc277153114"/>
      <w:bookmarkStart w:id="332" w:name="_Toc277942489"/>
      <w:bookmarkStart w:id="333" w:name="_Toc427315039"/>
      <w:bookmarkStart w:id="334" w:name="_Toc438203860"/>
      <w:bookmarkStart w:id="335" w:name="_Toc529733192"/>
      <w:bookmarkStart w:id="336" w:name="_Toc70588399"/>
      <w:bookmarkStart w:id="337" w:name="_Toc70588500"/>
      <w:bookmarkStart w:id="338" w:name="_Toc73650976"/>
      <w:r>
        <w:rPr>
          <w:rFonts w:ascii="Times New Roman" w:hint="eastAsia"/>
          <w:sz w:val="21"/>
          <w:u w:val="none"/>
        </w:rPr>
        <w:t>21.</w:t>
      </w:r>
      <w:r>
        <w:rPr>
          <w:rFonts w:ascii="Times New Roman" w:hint="eastAsia"/>
          <w:sz w:val="21"/>
          <w:u w:val="none"/>
        </w:rPr>
        <w:tab/>
      </w:r>
      <w:bookmarkEnd w:id="317"/>
      <w:r>
        <w:rPr>
          <w:rFonts w:ascii="Times New Roman" w:hint="eastAsia"/>
          <w:sz w:val="21"/>
          <w:u w:val="none"/>
        </w:rPr>
        <w:t>比较与评价</w:t>
      </w:r>
      <w:bookmarkEnd w:id="327"/>
      <w:bookmarkEnd w:id="328"/>
      <w:bookmarkEnd w:id="329"/>
      <w:bookmarkEnd w:id="330"/>
      <w:bookmarkEnd w:id="331"/>
      <w:bookmarkEnd w:id="332"/>
      <w:bookmarkEnd w:id="333"/>
      <w:bookmarkEnd w:id="334"/>
      <w:bookmarkEnd w:id="335"/>
      <w:bookmarkEnd w:id="336"/>
      <w:bookmarkEnd w:id="337"/>
      <w:bookmarkEnd w:id="338"/>
    </w:p>
    <w:p w14:paraId="7FD831D5" w14:textId="77777777" w:rsidR="008E6555" w:rsidRDefault="007E1C94">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23FCAC38" w14:textId="77777777" w:rsidR="008E6555" w:rsidRDefault="007E1C94">
      <w:pPr>
        <w:spacing w:before="120" w:line="360" w:lineRule="auto"/>
        <w:ind w:left="900" w:hanging="900"/>
      </w:pPr>
      <w:r>
        <w:rPr>
          <w:rFonts w:hint="eastAsia"/>
        </w:rPr>
        <w:t>2</w:t>
      </w:r>
      <w:r>
        <w:t>1.2</w:t>
      </w:r>
      <w:r>
        <w:rPr>
          <w:rFonts w:hint="eastAsia"/>
        </w:rPr>
        <w:tab/>
      </w:r>
      <w:r>
        <w:rPr>
          <w:rFonts w:hint="eastAsia"/>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t>磋商小组要求服务商澄清、说明或者更正</w:t>
      </w:r>
      <w:r>
        <w:rPr>
          <w:rFonts w:hint="eastAsia"/>
        </w:rPr>
        <w:t>最终</w:t>
      </w:r>
      <w:r>
        <w:t>响应文件</w:t>
      </w:r>
      <w:r>
        <w:rPr>
          <w:rFonts w:hint="eastAsia"/>
        </w:rPr>
        <w:t>（含最终报价）</w:t>
      </w:r>
      <w:r>
        <w:t>应当以书面形式作出</w:t>
      </w:r>
      <w:r>
        <w:rPr>
          <w:rFonts w:hint="eastAsia"/>
        </w:rPr>
        <w:t>，</w:t>
      </w:r>
      <w:r>
        <w:t>服务商的澄清、说明或者更正应当由法定代表人或其授权代表签字或者加盖公章。</w:t>
      </w:r>
      <w:r>
        <w:rPr>
          <w:rFonts w:hint="eastAsia"/>
        </w:rPr>
        <w:t>该澄清文件将作为最终响应文件（含最终报价）内容的一部分。</w:t>
      </w:r>
    </w:p>
    <w:p w14:paraId="2F67B34A" w14:textId="77777777" w:rsidR="008E6555" w:rsidRDefault="007E1C94">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3855FAA5" w14:textId="77777777" w:rsidR="008E6555" w:rsidRPr="00F655BD" w:rsidRDefault="007E1C94">
      <w:pPr>
        <w:spacing w:before="120" w:line="360" w:lineRule="auto"/>
        <w:ind w:left="900" w:hanging="900"/>
        <w:rPr>
          <w:b/>
        </w:rPr>
      </w:pPr>
      <w:r>
        <w:rPr>
          <w:rFonts w:hint="eastAsia"/>
        </w:rPr>
        <w:t>21.</w:t>
      </w:r>
      <w:r>
        <w:t>4</w:t>
      </w:r>
      <w:r>
        <w:rPr>
          <w:rFonts w:hint="eastAsia"/>
        </w:rPr>
        <w:tab/>
      </w:r>
      <w:r w:rsidRPr="00F655BD">
        <w:rPr>
          <w:rFonts w:hint="eastAsia"/>
          <w:b/>
        </w:rPr>
        <w:t>评审严格按照磋商文件的要求和条件进行。比较报价，同时考虑以下因素：</w:t>
      </w:r>
    </w:p>
    <w:p w14:paraId="557D60D6" w14:textId="77777777" w:rsidR="008E6555" w:rsidRPr="00F655BD" w:rsidRDefault="007E1C94">
      <w:pPr>
        <w:numPr>
          <w:ilvl w:val="0"/>
          <w:numId w:val="7"/>
        </w:numPr>
        <w:spacing w:before="120" w:line="360" w:lineRule="auto"/>
        <w:ind w:left="1622"/>
        <w:rPr>
          <w:b/>
        </w:rPr>
      </w:pPr>
      <w:r w:rsidRPr="00F655BD">
        <w:rPr>
          <w:rFonts w:hint="eastAsia"/>
          <w:b/>
        </w:rPr>
        <w:t>服务商的实力、资信和信誉等；</w:t>
      </w:r>
    </w:p>
    <w:p w14:paraId="45F8C3DD" w14:textId="77777777" w:rsidR="008E6555" w:rsidRPr="00F655BD" w:rsidRDefault="007E1C94">
      <w:pPr>
        <w:numPr>
          <w:ilvl w:val="0"/>
          <w:numId w:val="7"/>
        </w:numPr>
        <w:spacing w:before="120" w:line="360" w:lineRule="auto"/>
        <w:ind w:left="1622"/>
        <w:rPr>
          <w:b/>
        </w:rPr>
      </w:pPr>
      <w:r w:rsidRPr="00F655BD">
        <w:rPr>
          <w:rFonts w:hint="eastAsia"/>
          <w:b/>
        </w:rPr>
        <w:t>技术参数的响应情况；</w:t>
      </w:r>
    </w:p>
    <w:p w14:paraId="737ED21E" w14:textId="77777777" w:rsidR="008E6555" w:rsidRPr="00F655BD" w:rsidRDefault="007E1C94">
      <w:pPr>
        <w:numPr>
          <w:ilvl w:val="0"/>
          <w:numId w:val="7"/>
        </w:numPr>
        <w:spacing w:before="120" w:line="360" w:lineRule="auto"/>
        <w:ind w:left="1622"/>
        <w:rPr>
          <w:b/>
        </w:rPr>
      </w:pPr>
      <w:r w:rsidRPr="00F655BD">
        <w:rPr>
          <w:rFonts w:hint="eastAsia"/>
          <w:b/>
        </w:rPr>
        <w:t>技术服务和技术培训方案；</w:t>
      </w:r>
    </w:p>
    <w:p w14:paraId="634FCB1F" w14:textId="77777777" w:rsidR="008E6555" w:rsidRPr="00F655BD" w:rsidRDefault="007E1C94">
      <w:pPr>
        <w:numPr>
          <w:ilvl w:val="0"/>
          <w:numId w:val="7"/>
        </w:numPr>
        <w:spacing w:before="120" w:afterLines="50" w:after="120" w:line="360" w:lineRule="auto"/>
        <w:ind w:left="1622"/>
      </w:pPr>
      <w:r w:rsidRPr="00F655BD">
        <w:rPr>
          <w:rFonts w:hint="eastAsia"/>
          <w:b/>
        </w:rPr>
        <w:lastRenderedPageBreak/>
        <w:t>磋商小组认为必要的其它因素。</w:t>
      </w:r>
    </w:p>
    <w:p w14:paraId="073058C7" w14:textId="77777777" w:rsidR="008E6555" w:rsidRDefault="007E1C94">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0F9442A" w14:textId="303E0830" w:rsidR="008E6555" w:rsidRPr="00140614" w:rsidRDefault="007E1C94" w:rsidP="00140614">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sidR="00BA74BC">
        <w:rPr>
          <w:rFonts w:hint="eastAsia"/>
        </w:rPr>
        <w:t>如果只有两家合格供应商按要求提交了最终报价，则按评审总得分由高到低的顺序依次推荐该两家供应商作为成交候选供应商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bookmarkStart w:id="339" w:name="_Toc520356168"/>
      <w:bookmarkStart w:id="340" w:name="_Toc133737801"/>
      <w:bookmarkStart w:id="341" w:name="_Toc133737890"/>
      <w:bookmarkStart w:id="342" w:name="_Toc133916675"/>
      <w:bookmarkStart w:id="343" w:name="_Toc155238612"/>
      <w:bookmarkStart w:id="344" w:name="_Toc277153115"/>
      <w:bookmarkStart w:id="345" w:name="_Toc277942490"/>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299"/>
        <w:gridCol w:w="763"/>
      </w:tblGrid>
      <w:tr w:rsidR="00050C6F" w:rsidRPr="00050C6F" w14:paraId="5F374D69" w14:textId="77777777" w:rsidTr="00C34B2D">
        <w:trPr>
          <w:jc w:val="center"/>
        </w:trPr>
        <w:tc>
          <w:tcPr>
            <w:tcW w:w="797" w:type="dxa"/>
            <w:vAlign w:val="center"/>
          </w:tcPr>
          <w:p w14:paraId="3695AFD2"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序号</w:t>
            </w:r>
          </w:p>
        </w:tc>
        <w:tc>
          <w:tcPr>
            <w:tcW w:w="1275" w:type="dxa"/>
            <w:vAlign w:val="center"/>
          </w:tcPr>
          <w:p w14:paraId="2786D95E"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评审因素</w:t>
            </w:r>
          </w:p>
        </w:tc>
        <w:tc>
          <w:tcPr>
            <w:tcW w:w="5299" w:type="dxa"/>
            <w:vAlign w:val="center"/>
          </w:tcPr>
          <w:p w14:paraId="7B4DA8F6"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评分说明</w:t>
            </w:r>
          </w:p>
        </w:tc>
        <w:tc>
          <w:tcPr>
            <w:tcW w:w="763" w:type="dxa"/>
            <w:vAlign w:val="center"/>
          </w:tcPr>
          <w:p w14:paraId="6D57DFF3"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分值</w:t>
            </w:r>
          </w:p>
        </w:tc>
      </w:tr>
      <w:tr w:rsidR="00050C6F" w:rsidRPr="00050C6F" w14:paraId="3C3C281E" w14:textId="77777777" w:rsidTr="00C34B2D">
        <w:trPr>
          <w:jc w:val="center"/>
        </w:trPr>
        <w:tc>
          <w:tcPr>
            <w:tcW w:w="8134" w:type="dxa"/>
            <w:gridSpan w:val="4"/>
            <w:vAlign w:val="center"/>
          </w:tcPr>
          <w:p w14:paraId="67A190C8" w14:textId="77777777" w:rsidR="00050C6F" w:rsidRPr="00050C6F" w:rsidRDefault="00050C6F" w:rsidP="00C34B2D">
            <w:pPr>
              <w:spacing w:line="360" w:lineRule="auto"/>
              <w:jc w:val="center"/>
              <w:rPr>
                <w:rFonts w:ascii="宋体" w:hAnsi="宋体"/>
                <w:b/>
                <w:szCs w:val="21"/>
              </w:rPr>
            </w:pPr>
            <w:r w:rsidRPr="00050C6F">
              <w:rPr>
                <w:rFonts w:ascii="宋体" w:hAnsi="宋体" w:hint="eastAsia"/>
                <w:b/>
                <w:szCs w:val="21"/>
              </w:rPr>
              <w:t>一、评标价（</w:t>
            </w:r>
            <w:r w:rsidRPr="00050C6F">
              <w:rPr>
                <w:rFonts w:ascii="宋体" w:hAnsi="宋体"/>
                <w:b/>
                <w:szCs w:val="21"/>
              </w:rPr>
              <w:t>10</w:t>
            </w:r>
            <w:r w:rsidRPr="00050C6F">
              <w:rPr>
                <w:rFonts w:ascii="宋体" w:hAnsi="宋体" w:hint="eastAsia"/>
                <w:b/>
                <w:szCs w:val="21"/>
              </w:rPr>
              <w:t>分）</w:t>
            </w:r>
          </w:p>
        </w:tc>
      </w:tr>
      <w:tr w:rsidR="00050C6F" w:rsidRPr="00050C6F" w14:paraId="31A4C290" w14:textId="77777777" w:rsidTr="00C34B2D">
        <w:trPr>
          <w:jc w:val="center"/>
        </w:trPr>
        <w:tc>
          <w:tcPr>
            <w:tcW w:w="797" w:type="dxa"/>
            <w:vAlign w:val="center"/>
          </w:tcPr>
          <w:p w14:paraId="6ADBCA1B"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1</w:t>
            </w:r>
          </w:p>
        </w:tc>
        <w:tc>
          <w:tcPr>
            <w:tcW w:w="1275" w:type="dxa"/>
            <w:vAlign w:val="center"/>
          </w:tcPr>
          <w:p w14:paraId="0CE56B64" w14:textId="77777777" w:rsidR="00050C6F" w:rsidRPr="00050C6F" w:rsidRDefault="00050C6F" w:rsidP="00C34B2D">
            <w:pPr>
              <w:spacing w:line="360" w:lineRule="auto"/>
              <w:jc w:val="center"/>
              <w:rPr>
                <w:rFonts w:ascii="宋体" w:hAnsi="宋体" w:cs="宋体"/>
                <w:color w:val="000000"/>
                <w:szCs w:val="21"/>
              </w:rPr>
            </w:pPr>
            <w:r w:rsidRPr="00050C6F">
              <w:rPr>
                <w:rFonts w:ascii="宋体" w:hAnsi="宋体" w:cs="宋体" w:hint="eastAsia"/>
                <w:color w:val="000000"/>
                <w:szCs w:val="21"/>
              </w:rPr>
              <w:t>评标价</w:t>
            </w:r>
          </w:p>
        </w:tc>
        <w:tc>
          <w:tcPr>
            <w:tcW w:w="5299" w:type="dxa"/>
            <w:vAlign w:val="center"/>
          </w:tcPr>
          <w:p w14:paraId="58559F49" w14:textId="3F177243" w:rsidR="00050C6F" w:rsidRPr="00050C6F" w:rsidRDefault="00140614" w:rsidP="00C34B2D">
            <w:pPr>
              <w:jc w:val="left"/>
              <w:rPr>
                <w:rFonts w:ascii="宋体" w:hAnsi="宋体"/>
                <w:szCs w:val="21"/>
              </w:rPr>
            </w:pPr>
            <w:r>
              <w:rPr>
                <w:rFonts w:ascii="宋体" w:hAnsi="宋体" w:hint="eastAsia"/>
                <w:szCs w:val="21"/>
              </w:rPr>
              <w:t>以符合磋商</w:t>
            </w:r>
            <w:r w:rsidR="00050C6F" w:rsidRPr="00050C6F">
              <w:rPr>
                <w:rFonts w:ascii="宋体" w:hAnsi="宋体" w:hint="eastAsia"/>
                <w:szCs w:val="21"/>
              </w:rPr>
              <w:t>文件要求的最低</w:t>
            </w:r>
            <w:r>
              <w:rPr>
                <w:rFonts w:ascii="宋体" w:hAnsi="宋体" w:hint="eastAsia"/>
                <w:szCs w:val="21"/>
              </w:rPr>
              <w:t>报</w:t>
            </w:r>
            <w:r w:rsidR="00050C6F" w:rsidRPr="00050C6F">
              <w:rPr>
                <w:rFonts w:ascii="宋体" w:hAnsi="宋体" w:hint="eastAsia"/>
                <w:szCs w:val="21"/>
              </w:rPr>
              <w:t>价为基准价，基准价得满分10</w:t>
            </w:r>
            <w:r>
              <w:rPr>
                <w:rFonts w:ascii="宋体" w:hAnsi="宋体" w:hint="eastAsia"/>
                <w:szCs w:val="21"/>
              </w:rPr>
              <w:t>分，其它服务商</w:t>
            </w:r>
            <w:r w:rsidR="00050C6F" w:rsidRPr="00050C6F">
              <w:rPr>
                <w:rFonts w:ascii="宋体" w:hAnsi="宋体" w:hint="eastAsia"/>
                <w:szCs w:val="21"/>
              </w:rPr>
              <w:t>的价格得分＝（基准价/该</w:t>
            </w:r>
            <w:r>
              <w:rPr>
                <w:rFonts w:ascii="宋体" w:hAnsi="宋体" w:hint="eastAsia"/>
                <w:szCs w:val="21"/>
              </w:rPr>
              <w:t>服务商的评审</w:t>
            </w:r>
            <w:r w:rsidR="00050C6F" w:rsidRPr="00050C6F">
              <w:rPr>
                <w:rFonts w:ascii="宋体" w:hAnsi="宋体" w:hint="eastAsia"/>
                <w:szCs w:val="21"/>
              </w:rPr>
              <w:t>价）×10。</w:t>
            </w:r>
          </w:p>
        </w:tc>
        <w:tc>
          <w:tcPr>
            <w:tcW w:w="763" w:type="dxa"/>
            <w:vAlign w:val="center"/>
          </w:tcPr>
          <w:p w14:paraId="67CCAA0E" w14:textId="77777777" w:rsidR="00050C6F" w:rsidRPr="00050C6F" w:rsidRDefault="00050C6F" w:rsidP="00C34B2D">
            <w:pPr>
              <w:spacing w:line="360" w:lineRule="auto"/>
              <w:jc w:val="center"/>
              <w:rPr>
                <w:rFonts w:ascii="宋体" w:hAnsi="宋体"/>
                <w:szCs w:val="21"/>
              </w:rPr>
            </w:pPr>
            <w:r w:rsidRPr="00050C6F">
              <w:rPr>
                <w:rFonts w:ascii="宋体" w:hAnsi="宋体"/>
                <w:szCs w:val="21"/>
              </w:rPr>
              <w:t>10</w:t>
            </w:r>
            <w:r w:rsidRPr="00050C6F">
              <w:rPr>
                <w:rFonts w:ascii="宋体" w:hAnsi="宋体" w:hint="eastAsia"/>
                <w:szCs w:val="21"/>
              </w:rPr>
              <w:t>分</w:t>
            </w:r>
          </w:p>
        </w:tc>
      </w:tr>
      <w:tr w:rsidR="00050C6F" w:rsidRPr="00050C6F" w14:paraId="6D9BDC0E" w14:textId="77777777" w:rsidTr="00C34B2D">
        <w:trPr>
          <w:jc w:val="center"/>
        </w:trPr>
        <w:tc>
          <w:tcPr>
            <w:tcW w:w="8134" w:type="dxa"/>
            <w:gridSpan w:val="4"/>
            <w:vAlign w:val="center"/>
          </w:tcPr>
          <w:p w14:paraId="18C8E23C" w14:textId="35776D4F" w:rsidR="00050C6F" w:rsidRPr="00050C6F" w:rsidRDefault="00050C6F" w:rsidP="00A43158">
            <w:pPr>
              <w:spacing w:line="360" w:lineRule="auto"/>
              <w:jc w:val="center"/>
              <w:rPr>
                <w:rFonts w:ascii="宋体" w:hAnsi="宋体"/>
                <w:b/>
                <w:szCs w:val="21"/>
              </w:rPr>
            </w:pPr>
            <w:r w:rsidRPr="00050C6F">
              <w:rPr>
                <w:rFonts w:ascii="宋体" w:hAnsi="宋体" w:hint="eastAsia"/>
                <w:b/>
                <w:szCs w:val="21"/>
              </w:rPr>
              <w:t>二、商务部分（</w:t>
            </w:r>
            <w:r w:rsidR="00A43158">
              <w:rPr>
                <w:rFonts w:ascii="宋体" w:hAnsi="宋体"/>
                <w:b/>
                <w:szCs w:val="21"/>
              </w:rPr>
              <w:t>8</w:t>
            </w:r>
            <w:r w:rsidRPr="00050C6F">
              <w:rPr>
                <w:rFonts w:ascii="宋体" w:hAnsi="宋体" w:hint="eastAsia"/>
                <w:b/>
                <w:szCs w:val="21"/>
              </w:rPr>
              <w:t>分）</w:t>
            </w:r>
          </w:p>
        </w:tc>
      </w:tr>
      <w:tr w:rsidR="00050C6F" w:rsidRPr="00050C6F" w14:paraId="62DE49D3" w14:textId="77777777" w:rsidTr="00C34B2D">
        <w:trPr>
          <w:jc w:val="center"/>
        </w:trPr>
        <w:tc>
          <w:tcPr>
            <w:tcW w:w="797" w:type="dxa"/>
            <w:vAlign w:val="center"/>
          </w:tcPr>
          <w:p w14:paraId="0F55F123" w14:textId="77777777" w:rsidR="00050C6F" w:rsidRPr="00A43158" w:rsidRDefault="00050C6F" w:rsidP="00C34B2D">
            <w:pPr>
              <w:spacing w:line="360" w:lineRule="auto"/>
              <w:jc w:val="center"/>
              <w:rPr>
                <w:rFonts w:ascii="宋体" w:hAnsi="宋体"/>
                <w:color w:val="000000" w:themeColor="text1"/>
                <w:szCs w:val="21"/>
              </w:rPr>
            </w:pPr>
            <w:r w:rsidRPr="00A43158">
              <w:rPr>
                <w:rFonts w:ascii="宋体" w:hAnsi="宋体" w:hint="eastAsia"/>
                <w:color w:val="000000" w:themeColor="text1"/>
                <w:szCs w:val="21"/>
              </w:rPr>
              <w:t>1</w:t>
            </w:r>
          </w:p>
        </w:tc>
        <w:tc>
          <w:tcPr>
            <w:tcW w:w="1275" w:type="dxa"/>
            <w:vAlign w:val="center"/>
          </w:tcPr>
          <w:p w14:paraId="6684D120" w14:textId="02ED9596" w:rsidR="00050C6F" w:rsidRPr="00A43158" w:rsidRDefault="00050C6F" w:rsidP="00A43158">
            <w:pPr>
              <w:jc w:val="center"/>
              <w:rPr>
                <w:rFonts w:ascii="宋体" w:hAnsi="宋体"/>
                <w:color w:val="000000" w:themeColor="text1"/>
                <w:szCs w:val="21"/>
              </w:rPr>
            </w:pPr>
            <w:r w:rsidRPr="00A43158">
              <w:rPr>
                <w:rFonts w:ascii="宋体" w:hAnsi="宋体" w:hint="eastAsia"/>
                <w:color w:val="000000" w:themeColor="text1"/>
                <w:szCs w:val="21"/>
              </w:rPr>
              <w:t>投标人</w:t>
            </w:r>
            <w:r w:rsidRPr="00A43158">
              <w:rPr>
                <w:rFonts w:ascii="宋体" w:hAnsi="宋体"/>
                <w:color w:val="000000" w:themeColor="text1"/>
                <w:szCs w:val="21"/>
              </w:rPr>
              <w:t>资质</w:t>
            </w:r>
          </w:p>
        </w:tc>
        <w:tc>
          <w:tcPr>
            <w:tcW w:w="5299" w:type="dxa"/>
            <w:vAlign w:val="center"/>
          </w:tcPr>
          <w:p w14:paraId="1057B370" w14:textId="77777777" w:rsidR="00050C6F" w:rsidRPr="00167D57" w:rsidRDefault="00050C6F" w:rsidP="00C34B2D">
            <w:pPr>
              <w:rPr>
                <w:rFonts w:ascii="宋体" w:hAnsi="宋体" w:cs="宋体"/>
                <w:snapToGrid w:val="0"/>
                <w:color w:val="000000" w:themeColor="text1"/>
                <w:kern w:val="0"/>
                <w:szCs w:val="21"/>
              </w:rPr>
            </w:pPr>
            <w:r w:rsidRPr="00167D57">
              <w:rPr>
                <w:rFonts w:ascii="宋体" w:hAnsi="宋体" w:hint="eastAsia"/>
                <w:color w:val="000000" w:themeColor="text1"/>
                <w:szCs w:val="21"/>
              </w:rPr>
              <w:t>1）</w:t>
            </w:r>
            <w:r w:rsidRPr="00167D57">
              <w:rPr>
                <w:rFonts w:ascii="宋体" w:hAnsi="宋体" w:cs="宋体" w:hint="eastAsia"/>
                <w:snapToGrid w:val="0"/>
                <w:color w:val="000000" w:themeColor="text1"/>
                <w:kern w:val="0"/>
                <w:szCs w:val="21"/>
              </w:rPr>
              <w:t>具有ISO9001认证证书得1分，否则0分；</w:t>
            </w:r>
          </w:p>
          <w:p w14:paraId="0F8B7801" w14:textId="77777777" w:rsidR="00050C6F" w:rsidRPr="00167D57" w:rsidRDefault="00050C6F" w:rsidP="00C34B2D">
            <w:pPr>
              <w:rPr>
                <w:rFonts w:ascii="宋体" w:hAnsi="宋体" w:cs="宋体"/>
                <w:snapToGrid w:val="0"/>
                <w:color w:val="000000" w:themeColor="text1"/>
                <w:kern w:val="0"/>
                <w:szCs w:val="21"/>
              </w:rPr>
            </w:pPr>
            <w:r w:rsidRPr="00167D57">
              <w:rPr>
                <w:rFonts w:ascii="宋体" w:hAnsi="宋体" w:cs="宋体" w:hint="eastAsia"/>
                <w:snapToGrid w:val="0"/>
                <w:color w:val="000000" w:themeColor="text1"/>
                <w:kern w:val="0"/>
                <w:szCs w:val="21"/>
              </w:rPr>
              <w:t>2）具有ISO14001认证证书得1分，否则0分；</w:t>
            </w:r>
          </w:p>
          <w:p w14:paraId="4A92ED35" w14:textId="3D77ABD3" w:rsidR="00050C6F" w:rsidRPr="00A43158" w:rsidRDefault="00050C6F" w:rsidP="00DF3DD9">
            <w:pPr>
              <w:rPr>
                <w:rFonts w:ascii="宋体" w:hAnsi="宋体"/>
                <w:color w:val="000000" w:themeColor="text1"/>
                <w:szCs w:val="21"/>
              </w:rPr>
            </w:pPr>
            <w:r w:rsidRPr="00167D57">
              <w:rPr>
                <w:rFonts w:ascii="宋体" w:hAnsi="宋体" w:cs="宋体" w:hint="eastAsia"/>
                <w:snapToGrid w:val="0"/>
                <w:color w:val="000000" w:themeColor="text1"/>
                <w:kern w:val="0"/>
                <w:szCs w:val="21"/>
              </w:rPr>
              <w:t>3）</w:t>
            </w:r>
            <w:r w:rsidR="00F223D6" w:rsidRPr="00167D57">
              <w:rPr>
                <w:rFonts w:ascii="宋体" w:hAnsi="宋体" w:cs="宋体" w:hint="eastAsia"/>
                <w:snapToGrid w:val="0"/>
                <w:color w:val="000000" w:themeColor="text1"/>
                <w:kern w:val="0"/>
                <w:szCs w:val="21"/>
              </w:rPr>
              <w:t>具有消防技术服务机构正式一级</w:t>
            </w:r>
            <w:r w:rsidRPr="00167D57">
              <w:rPr>
                <w:rFonts w:ascii="宋体" w:hAnsi="宋体" w:cs="宋体" w:hint="eastAsia"/>
                <w:snapToGrid w:val="0"/>
                <w:color w:val="000000" w:themeColor="text1"/>
                <w:kern w:val="0"/>
                <w:szCs w:val="21"/>
              </w:rPr>
              <w:t>证书得1分，否则0分。</w:t>
            </w:r>
          </w:p>
        </w:tc>
        <w:tc>
          <w:tcPr>
            <w:tcW w:w="763" w:type="dxa"/>
            <w:vAlign w:val="center"/>
          </w:tcPr>
          <w:p w14:paraId="01A2F003" w14:textId="2ADC415C" w:rsidR="00050C6F" w:rsidRPr="00A43158" w:rsidRDefault="00DF3DD9" w:rsidP="00C34B2D">
            <w:pPr>
              <w:spacing w:line="360" w:lineRule="auto"/>
              <w:jc w:val="center"/>
              <w:rPr>
                <w:rFonts w:ascii="宋体" w:hAnsi="宋体"/>
                <w:color w:val="000000" w:themeColor="text1"/>
                <w:szCs w:val="21"/>
              </w:rPr>
            </w:pPr>
            <w:r w:rsidRPr="00A43158">
              <w:rPr>
                <w:rFonts w:ascii="宋体" w:hAnsi="宋体" w:hint="eastAsia"/>
                <w:color w:val="000000" w:themeColor="text1"/>
                <w:szCs w:val="21"/>
              </w:rPr>
              <w:t>3</w:t>
            </w:r>
            <w:r w:rsidR="00050C6F" w:rsidRPr="00A43158">
              <w:rPr>
                <w:rFonts w:ascii="宋体" w:hAnsi="宋体" w:hint="eastAsia"/>
                <w:color w:val="000000" w:themeColor="text1"/>
                <w:szCs w:val="21"/>
              </w:rPr>
              <w:t>分</w:t>
            </w:r>
          </w:p>
        </w:tc>
      </w:tr>
      <w:tr w:rsidR="00050C6F" w:rsidRPr="00050C6F" w14:paraId="39932959" w14:textId="77777777" w:rsidTr="00C34B2D">
        <w:trPr>
          <w:jc w:val="center"/>
        </w:trPr>
        <w:tc>
          <w:tcPr>
            <w:tcW w:w="797" w:type="dxa"/>
            <w:vAlign w:val="center"/>
          </w:tcPr>
          <w:p w14:paraId="04C32057"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2</w:t>
            </w:r>
          </w:p>
        </w:tc>
        <w:tc>
          <w:tcPr>
            <w:tcW w:w="1275" w:type="dxa"/>
            <w:vAlign w:val="center"/>
          </w:tcPr>
          <w:p w14:paraId="4CBC4BC6" w14:textId="77777777" w:rsidR="00050C6F" w:rsidRPr="00050C6F" w:rsidRDefault="00050C6F" w:rsidP="00C34B2D">
            <w:pPr>
              <w:jc w:val="center"/>
              <w:rPr>
                <w:rFonts w:ascii="宋体" w:hAnsi="宋体"/>
                <w:szCs w:val="21"/>
              </w:rPr>
            </w:pPr>
            <w:r w:rsidRPr="00050C6F">
              <w:rPr>
                <w:rFonts w:ascii="宋体" w:hAnsi="宋体"/>
                <w:szCs w:val="21"/>
              </w:rPr>
              <w:t>业绩</w:t>
            </w:r>
          </w:p>
        </w:tc>
        <w:tc>
          <w:tcPr>
            <w:tcW w:w="5299" w:type="dxa"/>
            <w:vAlign w:val="center"/>
          </w:tcPr>
          <w:p w14:paraId="6EB3BE2C" w14:textId="4AFDBC6A" w:rsidR="00050C6F" w:rsidRPr="00050C6F" w:rsidRDefault="00050C6F" w:rsidP="00C34B2D">
            <w:pPr>
              <w:rPr>
                <w:rFonts w:ascii="宋体" w:hAnsi="宋体"/>
                <w:bCs/>
                <w:iCs/>
                <w:szCs w:val="21"/>
              </w:rPr>
            </w:pPr>
            <w:r w:rsidRPr="00050C6F">
              <w:rPr>
                <w:rFonts w:ascii="宋体" w:hAnsi="宋体"/>
                <w:bCs/>
                <w:iCs/>
                <w:szCs w:val="21"/>
              </w:rPr>
              <w:t>根据</w:t>
            </w:r>
            <w:r w:rsidR="00140614">
              <w:rPr>
                <w:rFonts w:ascii="宋体" w:hAnsi="宋体" w:hint="eastAsia"/>
                <w:bCs/>
                <w:iCs/>
                <w:szCs w:val="21"/>
              </w:rPr>
              <w:t>服务商</w:t>
            </w:r>
            <w:r w:rsidRPr="00050C6F">
              <w:rPr>
                <w:rFonts w:ascii="宋体" w:hAnsi="宋体"/>
                <w:bCs/>
                <w:iCs/>
                <w:szCs w:val="21"/>
              </w:rPr>
              <w:t>自2018年01月01日至</w:t>
            </w:r>
            <w:r w:rsidR="00140614">
              <w:rPr>
                <w:rFonts w:ascii="宋体" w:hAnsi="宋体"/>
                <w:bCs/>
                <w:iCs/>
                <w:szCs w:val="21"/>
              </w:rPr>
              <w:t>响应</w:t>
            </w:r>
            <w:r w:rsidRPr="00050C6F">
              <w:rPr>
                <w:rFonts w:ascii="宋体" w:hAnsi="宋体"/>
                <w:bCs/>
                <w:iCs/>
                <w:szCs w:val="21"/>
              </w:rPr>
              <w:t>文件递交截止日，</w:t>
            </w:r>
            <w:r w:rsidRPr="00050C6F">
              <w:rPr>
                <w:rFonts w:ascii="宋体" w:hAnsi="宋体" w:cs="宋体" w:hint="eastAsia"/>
                <w:szCs w:val="21"/>
              </w:rPr>
              <w:t>每有一个消防维保项目业绩得</w:t>
            </w:r>
            <w:r w:rsidRPr="00050C6F">
              <w:rPr>
                <w:rFonts w:ascii="宋体" w:hAnsi="宋体" w:cs="宋体"/>
                <w:szCs w:val="21"/>
              </w:rPr>
              <w:t>1</w:t>
            </w:r>
            <w:r w:rsidRPr="00050C6F">
              <w:rPr>
                <w:rFonts w:ascii="宋体" w:hAnsi="宋体" w:cs="宋体" w:hint="eastAsia"/>
                <w:szCs w:val="21"/>
              </w:rPr>
              <w:t>分</w:t>
            </w:r>
            <w:r w:rsidRPr="00050C6F">
              <w:rPr>
                <w:rFonts w:ascii="宋体" w:hAnsi="宋体"/>
                <w:bCs/>
                <w:iCs/>
                <w:szCs w:val="21"/>
              </w:rPr>
              <w:t>（须提供与被服务方直接签订合同关键页的复印件并加盖公章）</w:t>
            </w:r>
            <w:r w:rsidRPr="00050C6F">
              <w:rPr>
                <w:rFonts w:ascii="宋体" w:hAnsi="宋体" w:hint="eastAsia"/>
                <w:bCs/>
                <w:iCs/>
                <w:szCs w:val="21"/>
              </w:rPr>
              <w:t>，</w:t>
            </w:r>
            <w:r w:rsidRPr="00050C6F">
              <w:rPr>
                <w:rFonts w:ascii="宋体" w:hAnsi="宋体"/>
                <w:bCs/>
                <w:iCs/>
                <w:szCs w:val="21"/>
              </w:rPr>
              <w:t>最多得</w:t>
            </w:r>
            <w:r w:rsidRPr="00050C6F">
              <w:rPr>
                <w:rFonts w:ascii="宋体" w:hAnsi="宋体" w:hint="eastAsia"/>
                <w:bCs/>
                <w:iCs/>
                <w:szCs w:val="21"/>
              </w:rPr>
              <w:t>5</w:t>
            </w:r>
            <w:r w:rsidRPr="00050C6F">
              <w:rPr>
                <w:rFonts w:ascii="宋体" w:hAnsi="宋体"/>
                <w:bCs/>
                <w:iCs/>
                <w:szCs w:val="21"/>
              </w:rPr>
              <w:t>分。</w:t>
            </w:r>
          </w:p>
          <w:p w14:paraId="009396A0" w14:textId="77777777" w:rsidR="00050C6F" w:rsidRPr="00050C6F" w:rsidRDefault="00050C6F" w:rsidP="00C34B2D">
            <w:pPr>
              <w:adjustRightInd w:val="0"/>
              <w:snapToGrid w:val="0"/>
              <w:rPr>
                <w:rFonts w:ascii="宋体" w:hAnsi="宋体"/>
                <w:szCs w:val="21"/>
              </w:rPr>
            </w:pPr>
            <w:r w:rsidRPr="00050C6F">
              <w:rPr>
                <w:rFonts w:ascii="宋体" w:hAnsi="宋体"/>
                <w:bCs/>
                <w:iCs/>
                <w:szCs w:val="21"/>
              </w:rPr>
              <w:t>注：合同关键页包含但不限于合同首页、合同签字盖章页、及其他能体现项目性质、服务内容的部分。</w:t>
            </w:r>
          </w:p>
        </w:tc>
        <w:tc>
          <w:tcPr>
            <w:tcW w:w="763" w:type="dxa"/>
            <w:vAlign w:val="center"/>
          </w:tcPr>
          <w:p w14:paraId="39061652" w14:textId="77777777" w:rsidR="00050C6F" w:rsidRPr="00050C6F" w:rsidRDefault="00050C6F" w:rsidP="00C34B2D">
            <w:pPr>
              <w:spacing w:line="360" w:lineRule="auto"/>
              <w:jc w:val="center"/>
              <w:rPr>
                <w:rFonts w:ascii="宋体" w:hAnsi="宋体"/>
                <w:szCs w:val="21"/>
              </w:rPr>
            </w:pPr>
            <w:r w:rsidRPr="00050C6F">
              <w:rPr>
                <w:rFonts w:ascii="宋体" w:hAnsi="宋体" w:hint="eastAsia"/>
                <w:szCs w:val="21"/>
              </w:rPr>
              <w:t>5分</w:t>
            </w:r>
          </w:p>
        </w:tc>
      </w:tr>
      <w:tr w:rsidR="00050C6F" w:rsidRPr="00050C6F" w14:paraId="56980953" w14:textId="77777777" w:rsidTr="00C34B2D">
        <w:trPr>
          <w:jc w:val="center"/>
        </w:trPr>
        <w:tc>
          <w:tcPr>
            <w:tcW w:w="8134" w:type="dxa"/>
            <w:gridSpan w:val="4"/>
            <w:vAlign w:val="center"/>
          </w:tcPr>
          <w:p w14:paraId="65A06D90" w14:textId="1B739FD3" w:rsidR="00050C6F" w:rsidRPr="00050C6F" w:rsidRDefault="00050C6F" w:rsidP="00C34B2D">
            <w:pPr>
              <w:spacing w:line="360" w:lineRule="auto"/>
              <w:jc w:val="center"/>
              <w:rPr>
                <w:rFonts w:ascii="宋体" w:hAnsi="宋体"/>
                <w:b/>
                <w:szCs w:val="21"/>
              </w:rPr>
            </w:pPr>
            <w:r w:rsidRPr="00050C6F">
              <w:rPr>
                <w:rFonts w:ascii="宋体" w:hAnsi="宋体" w:hint="eastAsia"/>
                <w:b/>
                <w:szCs w:val="21"/>
              </w:rPr>
              <w:t>三、服务部分（</w:t>
            </w:r>
            <w:r w:rsidR="00A812FE">
              <w:rPr>
                <w:rFonts w:ascii="宋体" w:hAnsi="宋体"/>
                <w:b/>
                <w:szCs w:val="21"/>
              </w:rPr>
              <w:t>82</w:t>
            </w:r>
            <w:r w:rsidRPr="00050C6F">
              <w:rPr>
                <w:rFonts w:ascii="宋体" w:hAnsi="宋体" w:hint="eastAsia"/>
                <w:b/>
                <w:szCs w:val="21"/>
              </w:rPr>
              <w:t>分）</w:t>
            </w:r>
          </w:p>
        </w:tc>
      </w:tr>
      <w:tr w:rsidR="00050C6F" w:rsidRPr="00050C6F" w14:paraId="2472CC66" w14:textId="77777777" w:rsidTr="00C34B2D">
        <w:trPr>
          <w:jc w:val="center"/>
        </w:trPr>
        <w:tc>
          <w:tcPr>
            <w:tcW w:w="797" w:type="dxa"/>
            <w:vAlign w:val="center"/>
          </w:tcPr>
          <w:p w14:paraId="21AA9117"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1</w:t>
            </w:r>
          </w:p>
        </w:tc>
        <w:tc>
          <w:tcPr>
            <w:tcW w:w="1275" w:type="dxa"/>
            <w:vAlign w:val="center"/>
          </w:tcPr>
          <w:p w14:paraId="278CF453"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技术响应</w:t>
            </w:r>
          </w:p>
        </w:tc>
        <w:tc>
          <w:tcPr>
            <w:tcW w:w="5299" w:type="dxa"/>
            <w:vAlign w:val="center"/>
          </w:tcPr>
          <w:p w14:paraId="6585ED3D" w14:textId="32697064"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满足全部技术要求得</w:t>
            </w:r>
            <w:r w:rsidR="00485C39">
              <w:rPr>
                <w:rFonts w:ascii="宋体" w:hAnsi="宋体" w:cs="宋体"/>
                <w:szCs w:val="21"/>
              </w:rPr>
              <w:t>8</w:t>
            </w:r>
            <w:r w:rsidRPr="00050C6F">
              <w:rPr>
                <w:rFonts w:ascii="宋体" w:hAnsi="宋体" w:cs="宋体" w:hint="eastAsia"/>
                <w:szCs w:val="21"/>
              </w:rPr>
              <w:t>分，每有一项负偏离扣1分，扣完为止。</w:t>
            </w:r>
          </w:p>
        </w:tc>
        <w:tc>
          <w:tcPr>
            <w:tcW w:w="763" w:type="dxa"/>
            <w:vAlign w:val="center"/>
          </w:tcPr>
          <w:p w14:paraId="5DEB3C3D" w14:textId="3D04A9AF" w:rsidR="00050C6F" w:rsidRPr="00050C6F" w:rsidRDefault="00485C39" w:rsidP="00C34B2D">
            <w:pPr>
              <w:adjustRightInd w:val="0"/>
              <w:snapToGrid w:val="0"/>
              <w:jc w:val="center"/>
              <w:rPr>
                <w:rFonts w:ascii="宋体" w:hAnsi="宋体" w:cs="宋体"/>
                <w:szCs w:val="21"/>
              </w:rPr>
            </w:pPr>
            <w:r>
              <w:rPr>
                <w:rFonts w:ascii="宋体" w:hAnsi="宋体" w:cs="宋体"/>
                <w:szCs w:val="21"/>
              </w:rPr>
              <w:t>8</w:t>
            </w:r>
            <w:r w:rsidR="00050C6F" w:rsidRPr="00050C6F">
              <w:rPr>
                <w:rFonts w:ascii="宋体" w:hAnsi="宋体" w:cs="宋体" w:hint="eastAsia"/>
                <w:szCs w:val="21"/>
              </w:rPr>
              <w:t>分</w:t>
            </w:r>
          </w:p>
        </w:tc>
      </w:tr>
      <w:tr w:rsidR="00050C6F" w:rsidRPr="00050C6F" w14:paraId="40C15403" w14:textId="77777777" w:rsidTr="00C34B2D">
        <w:trPr>
          <w:jc w:val="center"/>
        </w:trPr>
        <w:tc>
          <w:tcPr>
            <w:tcW w:w="797" w:type="dxa"/>
            <w:vAlign w:val="center"/>
          </w:tcPr>
          <w:p w14:paraId="63182F88"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2</w:t>
            </w:r>
          </w:p>
        </w:tc>
        <w:tc>
          <w:tcPr>
            <w:tcW w:w="1275" w:type="dxa"/>
            <w:vAlign w:val="center"/>
          </w:tcPr>
          <w:p w14:paraId="31E46360"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设备投入</w:t>
            </w:r>
          </w:p>
        </w:tc>
        <w:tc>
          <w:tcPr>
            <w:tcW w:w="5299" w:type="dxa"/>
            <w:vAlign w:val="center"/>
          </w:tcPr>
          <w:p w14:paraId="21C53417" w14:textId="3FB3E050" w:rsidR="00050C6F" w:rsidRPr="00050C6F" w:rsidRDefault="00050C6F" w:rsidP="00C34B2D">
            <w:pPr>
              <w:jc w:val="left"/>
              <w:rPr>
                <w:rFonts w:ascii="宋体" w:hAnsi="宋体" w:cs="宋体"/>
                <w:snapToGrid w:val="0"/>
                <w:kern w:val="0"/>
                <w:szCs w:val="21"/>
              </w:rPr>
            </w:pPr>
            <w:r w:rsidRPr="00050C6F">
              <w:rPr>
                <w:rFonts w:ascii="宋体" w:hAnsi="宋体" w:cs="宋体" w:hint="eastAsia"/>
                <w:snapToGrid w:val="0"/>
                <w:kern w:val="0"/>
                <w:szCs w:val="21"/>
              </w:rPr>
              <w:t>拟投入设备种类丰富，选型合理，与采购需求契合度高，可以保障维保服务需求得5分，相比略有不足得3分，较大不足得</w:t>
            </w:r>
            <w:r w:rsidR="00885B75">
              <w:rPr>
                <w:rFonts w:ascii="宋体" w:hAnsi="宋体" w:cs="宋体"/>
                <w:snapToGrid w:val="0"/>
                <w:kern w:val="0"/>
                <w:szCs w:val="21"/>
              </w:rPr>
              <w:t>1</w:t>
            </w:r>
            <w:r w:rsidRPr="00050C6F">
              <w:rPr>
                <w:rFonts w:ascii="宋体" w:hAnsi="宋体" w:cs="宋体" w:hint="eastAsia"/>
                <w:snapToGrid w:val="0"/>
                <w:kern w:val="0"/>
                <w:szCs w:val="21"/>
              </w:rPr>
              <w:t>分。基本未提供得0分。</w:t>
            </w:r>
          </w:p>
        </w:tc>
        <w:tc>
          <w:tcPr>
            <w:tcW w:w="763" w:type="dxa"/>
            <w:vAlign w:val="center"/>
          </w:tcPr>
          <w:p w14:paraId="256C2482"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5分</w:t>
            </w:r>
          </w:p>
        </w:tc>
      </w:tr>
      <w:tr w:rsidR="00050C6F" w:rsidRPr="00050C6F" w14:paraId="2C27EF3F" w14:textId="77777777" w:rsidTr="00C34B2D">
        <w:trPr>
          <w:jc w:val="center"/>
        </w:trPr>
        <w:tc>
          <w:tcPr>
            <w:tcW w:w="797" w:type="dxa"/>
            <w:vAlign w:val="center"/>
          </w:tcPr>
          <w:p w14:paraId="53C0C730"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3</w:t>
            </w:r>
          </w:p>
        </w:tc>
        <w:tc>
          <w:tcPr>
            <w:tcW w:w="1275" w:type="dxa"/>
            <w:vAlign w:val="center"/>
          </w:tcPr>
          <w:p w14:paraId="25A65CF2"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项目组</w:t>
            </w:r>
            <w:r w:rsidRPr="00050C6F">
              <w:rPr>
                <w:rFonts w:ascii="宋体" w:hAnsi="宋体" w:cs="宋体" w:hint="eastAsia"/>
                <w:szCs w:val="21"/>
              </w:rPr>
              <w:br/>
              <w:t>人员</w:t>
            </w:r>
          </w:p>
        </w:tc>
        <w:tc>
          <w:tcPr>
            <w:tcW w:w="5299" w:type="dxa"/>
            <w:vAlign w:val="center"/>
          </w:tcPr>
          <w:p w14:paraId="7A4887F4" w14:textId="1FD83614" w:rsidR="00050C6F" w:rsidRPr="00050C6F" w:rsidRDefault="002734DB" w:rsidP="00C34B2D">
            <w:pPr>
              <w:jc w:val="left"/>
              <w:rPr>
                <w:rFonts w:ascii="宋体" w:hAnsi="宋体" w:cs="宋体"/>
                <w:szCs w:val="21"/>
              </w:rPr>
            </w:pPr>
            <w:r>
              <w:rPr>
                <w:rFonts w:ascii="宋体" w:hAnsi="宋体" w:cs="宋体" w:hint="eastAsia"/>
                <w:szCs w:val="21"/>
              </w:rPr>
              <w:t>服务商拟</w:t>
            </w:r>
            <w:r w:rsidR="00050C6F" w:rsidRPr="00050C6F">
              <w:rPr>
                <w:rFonts w:ascii="宋体" w:hAnsi="宋体" w:cs="宋体" w:hint="eastAsia"/>
                <w:szCs w:val="21"/>
              </w:rPr>
              <w:t>派本项目的项目负责人要求具备一级注册消防工程师资质证书，且项目团队人员持有建（构）筑物消防员证书，</w:t>
            </w:r>
          </w:p>
          <w:p w14:paraId="4B9485E3" w14:textId="13CF08AC" w:rsidR="00050C6F" w:rsidRPr="00050C6F" w:rsidRDefault="00050C6F" w:rsidP="00C34B2D">
            <w:pPr>
              <w:jc w:val="left"/>
              <w:rPr>
                <w:rFonts w:ascii="宋体" w:hAnsi="宋体" w:cs="宋体"/>
                <w:szCs w:val="21"/>
              </w:rPr>
            </w:pPr>
            <w:r w:rsidRPr="00050C6F">
              <w:rPr>
                <w:rFonts w:ascii="宋体" w:hAnsi="宋体" w:cs="宋体" w:hint="eastAsia"/>
                <w:szCs w:val="21"/>
              </w:rPr>
              <w:t>每提供一个一级注册消防工程师资质证书（包含项目负责人的注册消防工程师证）得2分，最多得4分；每提供一个建（构）筑物消防员三级（高级）证书得2分，最多得4分；每提供一个建（构）筑物消防员证书得1分，最多得</w:t>
            </w:r>
            <w:r w:rsidR="00485C39">
              <w:rPr>
                <w:rFonts w:ascii="宋体" w:hAnsi="宋体" w:cs="宋体"/>
                <w:szCs w:val="21"/>
              </w:rPr>
              <w:t>7</w:t>
            </w:r>
            <w:r w:rsidRPr="00050C6F">
              <w:rPr>
                <w:rFonts w:ascii="宋体" w:hAnsi="宋体" w:cs="宋体" w:hint="eastAsia"/>
                <w:szCs w:val="21"/>
              </w:rPr>
              <w:t>分.</w:t>
            </w:r>
          </w:p>
        </w:tc>
        <w:tc>
          <w:tcPr>
            <w:tcW w:w="763" w:type="dxa"/>
            <w:vAlign w:val="center"/>
          </w:tcPr>
          <w:p w14:paraId="1BE1452F" w14:textId="0BF10784"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1</w:t>
            </w:r>
            <w:r w:rsidR="00C32694">
              <w:rPr>
                <w:rFonts w:ascii="宋体" w:hAnsi="宋体" w:cs="宋体" w:hint="eastAsia"/>
                <w:szCs w:val="21"/>
              </w:rPr>
              <w:t>5</w:t>
            </w:r>
            <w:r w:rsidRPr="00050C6F">
              <w:rPr>
                <w:rFonts w:ascii="宋体" w:hAnsi="宋体" w:cs="宋体" w:hint="eastAsia"/>
                <w:szCs w:val="21"/>
              </w:rPr>
              <w:t>分</w:t>
            </w:r>
          </w:p>
        </w:tc>
      </w:tr>
      <w:tr w:rsidR="00050C6F" w:rsidRPr="00050C6F" w14:paraId="7A71341C" w14:textId="77777777" w:rsidTr="00C34B2D">
        <w:trPr>
          <w:jc w:val="center"/>
        </w:trPr>
        <w:tc>
          <w:tcPr>
            <w:tcW w:w="797" w:type="dxa"/>
            <w:vAlign w:val="center"/>
          </w:tcPr>
          <w:p w14:paraId="13120F31"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4</w:t>
            </w:r>
          </w:p>
        </w:tc>
        <w:tc>
          <w:tcPr>
            <w:tcW w:w="1275" w:type="dxa"/>
            <w:vAlign w:val="center"/>
          </w:tcPr>
          <w:p w14:paraId="36DD9355"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备品备件</w:t>
            </w:r>
          </w:p>
        </w:tc>
        <w:tc>
          <w:tcPr>
            <w:tcW w:w="5299" w:type="dxa"/>
            <w:vAlign w:val="center"/>
          </w:tcPr>
          <w:p w14:paraId="6D69F71F" w14:textId="7F7ACD13" w:rsidR="00050C6F" w:rsidRPr="00050C6F" w:rsidRDefault="00050C6F" w:rsidP="00C34B2D">
            <w:pPr>
              <w:jc w:val="left"/>
              <w:rPr>
                <w:rFonts w:ascii="宋体" w:hAnsi="宋体" w:cs="宋体"/>
                <w:szCs w:val="21"/>
              </w:rPr>
            </w:pPr>
            <w:r w:rsidRPr="00050C6F">
              <w:rPr>
                <w:rFonts w:ascii="宋体" w:hAnsi="宋体" w:cs="宋体" w:hint="eastAsia"/>
                <w:szCs w:val="21"/>
              </w:rPr>
              <w:t>备品备件数量多、品种齐全、更新及时、管理规范得6分，相比略有不足得</w:t>
            </w:r>
            <w:r w:rsidR="00885B75">
              <w:rPr>
                <w:rFonts w:ascii="宋体" w:hAnsi="宋体" w:cs="宋体"/>
                <w:szCs w:val="21"/>
              </w:rPr>
              <w:t>4</w:t>
            </w:r>
            <w:r w:rsidRPr="00050C6F">
              <w:rPr>
                <w:rFonts w:ascii="宋体" w:hAnsi="宋体" w:cs="宋体" w:hint="eastAsia"/>
                <w:szCs w:val="21"/>
              </w:rPr>
              <w:t>分，较大不足得</w:t>
            </w:r>
            <w:r w:rsidR="00885B75">
              <w:rPr>
                <w:rFonts w:ascii="宋体" w:hAnsi="宋体" w:cs="宋体"/>
                <w:szCs w:val="21"/>
              </w:rPr>
              <w:t>2</w:t>
            </w:r>
            <w:r w:rsidRPr="00050C6F">
              <w:rPr>
                <w:rFonts w:ascii="宋体" w:hAnsi="宋体" w:cs="宋体" w:hint="eastAsia"/>
                <w:szCs w:val="21"/>
              </w:rPr>
              <w:t>分。基本未提供得0分。</w:t>
            </w:r>
          </w:p>
        </w:tc>
        <w:tc>
          <w:tcPr>
            <w:tcW w:w="763" w:type="dxa"/>
            <w:vAlign w:val="center"/>
          </w:tcPr>
          <w:p w14:paraId="153A58E6"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6分</w:t>
            </w:r>
          </w:p>
        </w:tc>
      </w:tr>
      <w:tr w:rsidR="00050C6F" w:rsidRPr="00050C6F" w14:paraId="26EF85F3" w14:textId="77777777" w:rsidTr="00C34B2D">
        <w:trPr>
          <w:jc w:val="center"/>
        </w:trPr>
        <w:tc>
          <w:tcPr>
            <w:tcW w:w="797" w:type="dxa"/>
            <w:vAlign w:val="center"/>
          </w:tcPr>
          <w:p w14:paraId="63E91E17"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5</w:t>
            </w:r>
          </w:p>
        </w:tc>
        <w:tc>
          <w:tcPr>
            <w:tcW w:w="1275" w:type="dxa"/>
            <w:vAlign w:val="center"/>
          </w:tcPr>
          <w:p w14:paraId="01344561"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维保设计方</w:t>
            </w:r>
            <w:r w:rsidRPr="00050C6F">
              <w:rPr>
                <w:rFonts w:ascii="宋体" w:hAnsi="宋体" w:cs="宋体" w:hint="eastAsia"/>
                <w:szCs w:val="21"/>
              </w:rPr>
              <w:lastRenderedPageBreak/>
              <w:t>案</w:t>
            </w:r>
          </w:p>
        </w:tc>
        <w:tc>
          <w:tcPr>
            <w:tcW w:w="5299" w:type="dxa"/>
            <w:vAlign w:val="center"/>
          </w:tcPr>
          <w:p w14:paraId="4D5658BA" w14:textId="73061801"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lastRenderedPageBreak/>
              <w:t>方案完全满足采购需求且有针对性，完善合理得</w:t>
            </w:r>
            <w:r w:rsidR="00A812FE">
              <w:rPr>
                <w:rFonts w:ascii="宋体" w:hAnsi="宋体" w:cs="宋体" w:hint="eastAsia"/>
                <w:szCs w:val="21"/>
              </w:rPr>
              <w:t>1</w:t>
            </w:r>
            <w:r w:rsidR="00485C39">
              <w:rPr>
                <w:rFonts w:ascii="宋体" w:hAnsi="宋体" w:cs="宋体"/>
                <w:szCs w:val="21"/>
              </w:rPr>
              <w:t>5</w:t>
            </w:r>
            <w:r w:rsidRPr="00050C6F">
              <w:rPr>
                <w:rFonts w:ascii="宋体" w:hAnsi="宋体" w:cs="宋体" w:hint="eastAsia"/>
                <w:szCs w:val="21"/>
              </w:rPr>
              <w:lastRenderedPageBreak/>
              <w:t>分，相比略有不足得</w:t>
            </w:r>
            <w:r w:rsidR="00485C39">
              <w:rPr>
                <w:rFonts w:ascii="宋体" w:hAnsi="宋体" w:cs="宋体"/>
                <w:szCs w:val="21"/>
              </w:rPr>
              <w:t>10</w:t>
            </w:r>
            <w:r w:rsidRPr="00050C6F">
              <w:rPr>
                <w:rFonts w:ascii="宋体" w:hAnsi="宋体" w:cs="宋体" w:hint="eastAsia"/>
                <w:szCs w:val="21"/>
              </w:rPr>
              <w:t>分，较大不足得</w:t>
            </w:r>
            <w:r w:rsidR="00485C39">
              <w:rPr>
                <w:rFonts w:ascii="宋体" w:hAnsi="宋体" w:cs="宋体"/>
                <w:szCs w:val="21"/>
              </w:rPr>
              <w:t>5</w:t>
            </w:r>
            <w:r w:rsidRPr="00050C6F">
              <w:rPr>
                <w:rFonts w:ascii="宋体" w:hAnsi="宋体" w:cs="宋体" w:hint="eastAsia"/>
                <w:szCs w:val="21"/>
              </w:rPr>
              <w:t>分。基本未提供得0分。</w:t>
            </w:r>
          </w:p>
        </w:tc>
        <w:tc>
          <w:tcPr>
            <w:tcW w:w="763" w:type="dxa"/>
            <w:vAlign w:val="center"/>
          </w:tcPr>
          <w:p w14:paraId="0496C426" w14:textId="0DB65F1C"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lastRenderedPageBreak/>
              <w:t>1</w:t>
            </w:r>
            <w:r w:rsidR="00485C39">
              <w:rPr>
                <w:rFonts w:ascii="宋体" w:hAnsi="宋体" w:cs="宋体"/>
                <w:szCs w:val="21"/>
              </w:rPr>
              <w:t>5</w:t>
            </w:r>
            <w:r w:rsidRPr="00050C6F">
              <w:rPr>
                <w:rFonts w:ascii="宋体" w:hAnsi="宋体" w:cs="宋体" w:hint="eastAsia"/>
                <w:szCs w:val="21"/>
              </w:rPr>
              <w:t>分</w:t>
            </w:r>
          </w:p>
        </w:tc>
      </w:tr>
      <w:tr w:rsidR="00050C6F" w:rsidRPr="00050C6F" w14:paraId="5DA40E8A" w14:textId="77777777" w:rsidTr="00C34B2D">
        <w:trPr>
          <w:jc w:val="center"/>
        </w:trPr>
        <w:tc>
          <w:tcPr>
            <w:tcW w:w="797" w:type="dxa"/>
            <w:vAlign w:val="center"/>
          </w:tcPr>
          <w:p w14:paraId="4DF29232"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6</w:t>
            </w:r>
          </w:p>
        </w:tc>
        <w:tc>
          <w:tcPr>
            <w:tcW w:w="1275" w:type="dxa"/>
            <w:vAlign w:val="center"/>
          </w:tcPr>
          <w:p w14:paraId="6DDF569D"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管理制度</w:t>
            </w:r>
          </w:p>
        </w:tc>
        <w:tc>
          <w:tcPr>
            <w:tcW w:w="5299" w:type="dxa"/>
            <w:vAlign w:val="center"/>
          </w:tcPr>
          <w:p w14:paraId="2C0AA5B2" w14:textId="7E7EDF89"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各项管理制度符合法律法规及行业相关规定，制度健全且科学合理得5分，相比略有不足得3分，较大不足得</w:t>
            </w:r>
            <w:r w:rsidR="00885B75">
              <w:rPr>
                <w:rFonts w:ascii="宋体" w:hAnsi="宋体" w:cs="宋体"/>
                <w:szCs w:val="21"/>
              </w:rPr>
              <w:t>1</w:t>
            </w:r>
            <w:r w:rsidRPr="00050C6F">
              <w:rPr>
                <w:rFonts w:ascii="宋体" w:hAnsi="宋体" w:cs="宋体" w:hint="eastAsia"/>
                <w:szCs w:val="21"/>
              </w:rPr>
              <w:t>分。基本未提供得0分。</w:t>
            </w:r>
          </w:p>
        </w:tc>
        <w:tc>
          <w:tcPr>
            <w:tcW w:w="763" w:type="dxa"/>
            <w:vAlign w:val="center"/>
          </w:tcPr>
          <w:p w14:paraId="2F835D6E"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5分</w:t>
            </w:r>
          </w:p>
        </w:tc>
      </w:tr>
      <w:tr w:rsidR="00050C6F" w:rsidRPr="00050C6F" w14:paraId="32924E18" w14:textId="77777777" w:rsidTr="00C34B2D">
        <w:trPr>
          <w:jc w:val="center"/>
        </w:trPr>
        <w:tc>
          <w:tcPr>
            <w:tcW w:w="797" w:type="dxa"/>
            <w:vAlign w:val="center"/>
          </w:tcPr>
          <w:p w14:paraId="79CEAC34"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7</w:t>
            </w:r>
          </w:p>
        </w:tc>
        <w:tc>
          <w:tcPr>
            <w:tcW w:w="1275" w:type="dxa"/>
            <w:vAlign w:val="center"/>
          </w:tcPr>
          <w:p w14:paraId="08B15290"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工作计划及服务承诺</w:t>
            </w:r>
          </w:p>
        </w:tc>
        <w:tc>
          <w:tcPr>
            <w:tcW w:w="5299" w:type="dxa"/>
            <w:vAlign w:val="center"/>
          </w:tcPr>
          <w:p w14:paraId="15B9019B" w14:textId="0A7E0D47"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服务要求响应程度高，服务计划内容完整，服务标准细化且合理得15分，相比略有不足得</w:t>
            </w:r>
            <w:r w:rsidR="001B4453">
              <w:rPr>
                <w:rFonts w:ascii="宋体" w:hAnsi="宋体" w:cs="宋体"/>
                <w:szCs w:val="21"/>
              </w:rPr>
              <w:t>10</w:t>
            </w:r>
            <w:r w:rsidRPr="00050C6F">
              <w:rPr>
                <w:rFonts w:ascii="宋体" w:hAnsi="宋体" w:cs="宋体" w:hint="eastAsia"/>
                <w:szCs w:val="21"/>
              </w:rPr>
              <w:t>分，较大不足得</w:t>
            </w:r>
            <w:r w:rsidR="00CF0108">
              <w:rPr>
                <w:rFonts w:ascii="宋体" w:hAnsi="宋体" w:cs="宋体" w:hint="eastAsia"/>
                <w:szCs w:val="21"/>
              </w:rPr>
              <w:t>5</w:t>
            </w:r>
            <w:r w:rsidRPr="00050C6F">
              <w:rPr>
                <w:rFonts w:ascii="宋体" w:hAnsi="宋体" w:cs="宋体" w:hint="eastAsia"/>
                <w:szCs w:val="21"/>
              </w:rPr>
              <w:t>分。基本未提供得0分。</w:t>
            </w:r>
          </w:p>
        </w:tc>
        <w:tc>
          <w:tcPr>
            <w:tcW w:w="763" w:type="dxa"/>
            <w:vAlign w:val="center"/>
          </w:tcPr>
          <w:p w14:paraId="757F5FFC" w14:textId="1C8004D8"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1</w:t>
            </w:r>
            <w:r w:rsidR="00CF0108">
              <w:rPr>
                <w:rFonts w:ascii="宋体" w:hAnsi="宋体" w:cs="宋体" w:hint="eastAsia"/>
                <w:szCs w:val="21"/>
              </w:rPr>
              <w:t>5</w:t>
            </w:r>
            <w:r w:rsidRPr="00050C6F">
              <w:rPr>
                <w:rFonts w:ascii="宋体" w:hAnsi="宋体" w:cs="宋体" w:hint="eastAsia"/>
                <w:szCs w:val="21"/>
              </w:rPr>
              <w:t>分</w:t>
            </w:r>
          </w:p>
        </w:tc>
      </w:tr>
      <w:tr w:rsidR="00050C6F" w:rsidRPr="00050C6F" w14:paraId="2F02E8F5" w14:textId="77777777" w:rsidTr="00C34B2D">
        <w:trPr>
          <w:jc w:val="center"/>
        </w:trPr>
        <w:tc>
          <w:tcPr>
            <w:tcW w:w="797" w:type="dxa"/>
            <w:vAlign w:val="center"/>
          </w:tcPr>
          <w:p w14:paraId="31CAB8D3"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8</w:t>
            </w:r>
          </w:p>
        </w:tc>
        <w:tc>
          <w:tcPr>
            <w:tcW w:w="1275" w:type="dxa"/>
            <w:vAlign w:val="center"/>
          </w:tcPr>
          <w:p w14:paraId="492142C7"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文明施工保证措施</w:t>
            </w:r>
          </w:p>
        </w:tc>
        <w:tc>
          <w:tcPr>
            <w:tcW w:w="5299" w:type="dxa"/>
            <w:vAlign w:val="center"/>
          </w:tcPr>
          <w:p w14:paraId="1C0BBB1D" w14:textId="77777777"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内容详实，针对性强，充分为用户考虑得5分，相比略有不足得3分，较大不足得1分。基本未提供得0分。</w:t>
            </w:r>
          </w:p>
        </w:tc>
        <w:tc>
          <w:tcPr>
            <w:tcW w:w="763" w:type="dxa"/>
            <w:vAlign w:val="center"/>
          </w:tcPr>
          <w:p w14:paraId="091613D1"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5分</w:t>
            </w:r>
          </w:p>
        </w:tc>
      </w:tr>
      <w:tr w:rsidR="00050C6F" w:rsidRPr="00050C6F" w14:paraId="5B542E67" w14:textId="77777777" w:rsidTr="00C34B2D">
        <w:trPr>
          <w:jc w:val="center"/>
        </w:trPr>
        <w:tc>
          <w:tcPr>
            <w:tcW w:w="797" w:type="dxa"/>
            <w:vAlign w:val="center"/>
          </w:tcPr>
          <w:p w14:paraId="1DAFC30B" w14:textId="77777777" w:rsidR="00050C6F" w:rsidRPr="00050C6F" w:rsidRDefault="00050C6F" w:rsidP="00C34B2D">
            <w:pPr>
              <w:spacing w:line="360" w:lineRule="auto"/>
              <w:jc w:val="center"/>
              <w:rPr>
                <w:rFonts w:ascii="宋体" w:hAnsi="宋体" w:cs="宋体"/>
                <w:szCs w:val="21"/>
              </w:rPr>
            </w:pPr>
            <w:r w:rsidRPr="00050C6F">
              <w:rPr>
                <w:rFonts w:ascii="宋体" w:hAnsi="宋体" w:cs="宋体" w:hint="eastAsia"/>
                <w:szCs w:val="21"/>
              </w:rPr>
              <w:t>9</w:t>
            </w:r>
          </w:p>
        </w:tc>
        <w:tc>
          <w:tcPr>
            <w:tcW w:w="1275" w:type="dxa"/>
            <w:vAlign w:val="center"/>
          </w:tcPr>
          <w:p w14:paraId="7ADA2DC5"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应急预案</w:t>
            </w:r>
          </w:p>
        </w:tc>
        <w:tc>
          <w:tcPr>
            <w:tcW w:w="5299" w:type="dxa"/>
            <w:vAlign w:val="center"/>
          </w:tcPr>
          <w:p w14:paraId="1F1AE849" w14:textId="07B63B62" w:rsidR="00050C6F" w:rsidRPr="00050C6F" w:rsidRDefault="00050C6F" w:rsidP="00C34B2D">
            <w:pPr>
              <w:adjustRightInd w:val="0"/>
              <w:snapToGrid w:val="0"/>
              <w:jc w:val="left"/>
              <w:rPr>
                <w:rFonts w:ascii="宋体" w:hAnsi="宋体" w:cs="宋体"/>
                <w:szCs w:val="21"/>
              </w:rPr>
            </w:pPr>
            <w:r w:rsidRPr="00050C6F">
              <w:rPr>
                <w:rFonts w:ascii="宋体" w:hAnsi="宋体" w:cs="宋体" w:hint="eastAsia"/>
                <w:szCs w:val="21"/>
              </w:rPr>
              <w:t>应急预案的科学、合理、全面，有针对性，可操作性强得8分，相比略有不足得</w:t>
            </w:r>
            <w:r w:rsidR="001B4453">
              <w:rPr>
                <w:rFonts w:ascii="宋体" w:hAnsi="宋体" w:cs="宋体"/>
                <w:szCs w:val="21"/>
              </w:rPr>
              <w:t>5</w:t>
            </w:r>
            <w:r w:rsidRPr="00050C6F">
              <w:rPr>
                <w:rFonts w:ascii="宋体" w:hAnsi="宋体" w:cs="宋体" w:hint="eastAsia"/>
                <w:szCs w:val="21"/>
              </w:rPr>
              <w:t>分，较大不足得</w:t>
            </w:r>
            <w:r w:rsidR="001B4453">
              <w:rPr>
                <w:rFonts w:ascii="宋体" w:hAnsi="宋体" w:cs="宋体"/>
                <w:szCs w:val="21"/>
              </w:rPr>
              <w:t>2</w:t>
            </w:r>
            <w:r w:rsidRPr="00050C6F">
              <w:rPr>
                <w:rFonts w:ascii="宋体" w:hAnsi="宋体" w:cs="宋体" w:hint="eastAsia"/>
                <w:szCs w:val="21"/>
              </w:rPr>
              <w:t>分。基本未提供得0分。</w:t>
            </w:r>
          </w:p>
        </w:tc>
        <w:tc>
          <w:tcPr>
            <w:tcW w:w="763" w:type="dxa"/>
            <w:vAlign w:val="center"/>
          </w:tcPr>
          <w:p w14:paraId="664E0CF6" w14:textId="77777777" w:rsidR="00050C6F" w:rsidRPr="00050C6F" w:rsidRDefault="00050C6F" w:rsidP="00C34B2D">
            <w:pPr>
              <w:adjustRightInd w:val="0"/>
              <w:snapToGrid w:val="0"/>
              <w:jc w:val="center"/>
              <w:rPr>
                <w:rFonts w:ascii="宋体" w:hAnsi="宋体" w:cs="宋体"/>
                <w:szCs w:val="21"/>
              </w:rPr>
            </w:pPr>
            <w:r w:rsidRPr="00050C6F">
              <w:rPr>
                <w:rFonts w:ascii="宋体" w:hAnsi="宋体" w:cs="宋体" w:hint="eastAsia"/>
                <w:szCs w:val="21"/>
              </w:rPr>
              <w:t>8分</w:t>
            </w:r>
          </w:p>
        </w:tc>
      </w:tr>
    </w:tbl>
    <w:p w14:paraId="254F11DA" w14:textId="77777777" w:rsidR="008E6555" w:rsidRDefault="007E1C94">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6CB0FC" w14:textId="77777777" w:rsidR="008E6555" w:rsidRDefault="007E1C94">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15CE96C1" w14:textId="7080C4FD" w:rsidR="008E6555" w:rsidRDefault="007E1C94">
      <w:pPr>
        <w:pStyle w:val="30"/>
        <w:keepNext w:val="0"/>
        <w:keepLines w:val="0"/>
        <w:spacing w:before="200" w:line="360" w:lineRule="auto"/>
        <w:ind w:left="902" w:hanging="902"/>
        <w:rPr>
          <w:rFonts w:ascii="Times New Roman"/>
          <w:sz w:val="21"/>
          <w:u w:val="none"/>
        </w:rPr>
      </w:pPr>
      <w:bookmarkStart w:id="346" w:name="_Toc529733193"/>
      <w:bookmarkStart w:id="347" w:name="_Toc438203861"/>
      <w:bookmarkStart w:id="348" w:name="_Toc427315040"/>
      <w:bookmarkStart w:id="349" w:name="_Toc70588400"/>
      <w:bookmarkStart w:id="350" w:name="_Toc70588501"/>
      <w:bookmarkStart w:id="351" w:name="_Toc73650977"/>
      <w:r>
        <w:rPr>
          <w:rFonts w:ascii="Times New Roman" w:hint="eastAsia"/>
          <w:sz w:val="21"/>
          <w:u w:val="none"/>
        </w:rPr>
        <w:t>22</w:t>
      </w:r>
      <w:r w:rsidR="00CB07E5">
        <w:rPr>
          <w:rFonts w:ascii="Times New Roman" w:hint="eastAsia"/>
          <w:sz w:val="21"/>
          <w:u w:val="none"/>
        </w:rPr>
        <w:t>.</w:t>
      </w:r>
      <w:r>
        <w:rPr>
          <w:rFonts w:ascii="Times New Roman" w:hint="eastAsia"/>
          <w:sz w:val="21"/>
          <w:u w:val="none"/>
        </w:rPr>
        <w:tab/>
      </w:r>
      <w:bookmarkEnd w:id="339"/>
      <w:r>
        <w:rPr>
          <w:rFonts w:ascii="Times New Roman" w:hint="eastAsia"/>
          <w:sz w:val="21"/>
          <w:u w:val="none"/>
        </w:rPr>
        <w:t>评审过程及保密原则</w:t>
      </w:r>
      <w:bookmarkEnd w:id="340"/>
      <w:bookmarkEnd w:id="341"/>
      <w:bookmarkEnd w:id="342"/>
      <w:bookmarkEnd w:id="343"/>
      <w:bookmarkEnd w:id="344"/>
      <w:bookmarkEnd w:id="345"/>
      <w:bookmarkEnd w:id="346"/>
      <w:bookmarkEnd w:id="347"/>
      <w:bookmarkEnd w:id="348"/>
      <w:bookmarkEnd w:id="349"/>
      <w:bookmarkEnd w:id="350"/>
      <w:bookmarkEnd w:id="351"/>
    </w:p>
    <w:p w14:paraId="317A3079" w14:textId="77777777" w:rsidR="008E6555" w:rsidRDefault="007E1C94">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37A25AF0" w14:textId="77777777" w:rsidR="008E6555" w:rsidRDefault="007E1C94">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6A877FE1" w14:textId="77777777" w:rsidR="008E6555" w:rsidRDefault="007E1C94">
      <w:pPr>
        <w:pStyle w:val="20"/>
        <w:keepNext w:val="0"/>
        <w:keepLines w:val="0"/>
        <w:spacing w:line="360" w:lineRule="auto"/>
        <w:rPr>
          <w:rFonts w:ascii="Times New Roman" w:eastAsia="宋体" w:hAnsi="Times New Roman"/>
          <w:sz w:val="28"/>
        </w:rPr>
      </w:pPr>
      <w:bookmarkStart w:id="352" w:name="_Toc520356169"/>
      <w:bookmarkStart w:id="353" w:name="_Toc133737802"/>
      <w:bookmarkStart w:id="354" w:name="_Toc133916676"/>
      <w:bookmarkStart w:id="355" w:name="_Toc133737891"/>
      <w:bookmarkStart w:id="356" w:name="_Toc529733194"/>
      <w:bookmarkStart w:id="357" w:name="_Toc438203862"/>
      <w:bookmarkStart w:id="358" w:name="_Toc427315041"/>
      <w:bookmarkStart w:id="359" w:name="_Toc70588401"/>
      <w:bookmarkStart w:id="360" w:name="_Toc70588502"/>
      <w:bookmarkStart w:id="361" w:name="_Toc73650978"/>
      <w:r>
        <w:rPr>
          <w:rFonts w:ascii="Times New Roman" w:eastAsia="宋体" w:hAnsi="Times New Roman" w:hint="eastAsia"/>
          <w:sz w:val="28"/>
        </w:rPr>
        <w:t>六</w:t>
      </w:r>
      <w:r>
        <w:rPr>
          <w:rFonts w:ascii="Times New Roman" w:eastAsia="宋体" w:hAnsi="Times New Roman" w:hint="eastAsia"/>
          <w:sz w:val="28"/>
        </w:rPr>
        <w:t xml:space="preserve">  </w:t>
      </w:r>
      <w:bookmarkEnd w:id="352"/>
      <w:r>
        <w:rPr>
          <w:rFonts w:ascii="Times New Roman" w:eastAsia="宋体" w:hAnsi="Times New Roman" w:hint="eastAsia"/>
          <w:sz w:val="28"/>
        </w:rPr>
        <w:t>确定</w:t>
      </w:r>
      <w:bookmarkEnd w:id="353"/>
      <w:bookmarkEnd w:id="354"/>
      <w:bookmarkEnd w:id="355"/>
      <w:r>
        <w:rPr>
          <w:rFonts w:ascii="Times New Roman" w:eastAsia="宋体" w:hAnsi="Times New Roman" w:hint="eastAsia"/>
          <w:sz w:val="28"/>
        </w:rPr>
        <w:t>成交</w:t>
      </w:r>
      <w:bookmarkEnd w:id="356"/>
      <w:bookmarkEnd w:id="357"/>
      <w:bookmarkEnd w:id="358"/>
      <w:bookmarkEnd w:id="359"/>
      <w:bookmarkEnd w:id="360"/>
      <w:bookmarkEnd w:id="361"/>
    </w:p>
    <w:p w14:paraId="6B41BAA5" w14:textId="2BAA20D6" w:rsidR="008E6555" w:rsidRDefault="007E1C94">
      <w:pPr>
        <w:pStyle w:val="30"/>
        <w:keepNext w:val="0"/>
        <w:keepLines w:val="0"/>
        <w:spacing w:before="200" w:line="360" w:lineRule="auto"/>
        <w:ind w:left="902" w:hanging="902"/>
        <w:rPr>
          <w:rFonts w:ascii="Times New Roman"/>
          <w:sz w:val="21"/>
          <w:u w:val="none"/>
        </w:rPr>
      </w:pPr>
      <w:bookmarkStart w:id="362" w:name="_Toc155238614"/>
      <w:bookmarkStart w:id="363" w:name="_Toc529733195"/>
      <w:bookmarkStart w:id="364" w:name="_Toc438203863"/>
      <w:bookmarkStart w:id="365" w:name="_Toc427315042"/>
      <w:bookmarkStart w:id="366" w:name="_Toc277942492"/>
      <w:bookmarkStart w:id="367" w:name="_Toc277153117"/>
      <w:bookmarkStart w:id="368" w:name="_Toc133916677"/>
      <w:bookmarkStart w:id="369" w:name="_Toc133737892"/>
      <w:bookmarkStart w:id="370" w:name="_Toc133737803"/>
      <w:bookmarkStart w:id="371" w:name="_Toc520356170"/>
      <w:bookmarkStart w:id="372" w:name="_Ref467307010"/>
      <w:bookmarkStart w:id="373" w:name="_Toc70588402"/>
      <w:bookmarkStart w:id="374" w:name="_Toc70588503"/>
      <w:bookmarkStart w:id="375" w:name="_Toc73650979"/>
      <w:r>
        <w:rPr>
          <w:rFonts w:ascii="Times New Roman" w:hint="eastAsia"/>
          <w:u w:val="none"/>
        </w:rPr>
        <w:t>23</w:t>
      </w:r>
      <w:r w:rsidR="00CB07E5">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3A238F6" w14:textId="77777777" w:rsidR="008E6555" w:rsidRDefault="007E1C94">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11701A4C" w14:textId="77777777" w:rsidR="008E6555" w:rsidRDefault="007E1C94">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14ADA2CA" w14:textId="6713CA1A" w:rsidR="008E6555" w:rsidRDefault="007E1C94">
      <w:pPr>
        <w:pStyle w:val="30"/>
        <w:keepNext w:val="0"/>
        <w:keepLines w:val="0"/>
        <w:spacing w:before="200" w:line="360" w:lineRule="auto"/>
        <w:ind w:left="902" w:hanging="902"/>
        <w:rPr>
          <w:rFonts w:ascii="Times New Roman"/>
          <w:sz w:val="21"/>
          <w:u w:val="none"/>
        </w:rPr>
      </w:pPr>
      <w:bookmarkStart w:id="376" w:name="_Toc520356171"/>
      <w:bookmarkStart w:id="377" w:name="_Toc529733196"/>
      <w:bookmarkStart w:id="378" w:name="_Toc438203864"/>
      <w:bookmarkStart w:id="379" w:name="_Toc277153118"/>
      <w:bookmarkStart w:id="380" w:name="_Toc427315043"/>
      <w:bookmarkStart w:id="381" w:name="_Toc277942493"/>
      <w:bookmarkStart w:id="382" w:name="_Toc155238615"/>
      <w:bookmarkStart w:id="383" w:name="_Toc133916678"/>
      <w:bookmarkStart w:id="384" w:name="_Toc133737893"/>
      <w:bookmarkStart w:id="385" w:name="_Toc133737804"/>
      <w:bookmarkStart w:id="386" w:name="_Toc70588403"/>
      <w:bookmarkStart w:id="387" w:name="_Toc70588504"/>
      <w:bookmarkStart w:id="388" w:name="_Toc73650980"/>
      <w:r>
        <w:rPr>
          <w:rFonts w:ascii="Times New Roman" w:hint="eastAsia"/>
          <w:sz w:val="21"/>
          <w:u w:val="none"/>
        </w:rPr>
        <w:lastRenderedPageBreak/>
        <w:t>24</w:t>
      </w:r>
      <w:r w:rsidR="00CB07E5">
        <w:rPr>
          <w:rFonts w:ascii="Times New Roman" w:hint="eastAsia"/>
          <w:sz w:val="21"/>
          <w:u w:val="none"/>
        </w:rPr>
        <w:t>.</w:t>
      </w:r>
      <w:r>
        <w:rPr>
          <w:rFonts w:ascii="Times New Roman" w:hint="eastAsia"/>
          <w:sz w:val="21"/>
          <w:u w:val="none"/>
        </w:rPr>
        <w:tab/>
      </w:r>
      <w:bookmarkEnd w:id="376"/>
      <w:r>
        <w:rPr>
          <w:rFonts w:ascii="Times New Roman" w:hint="eastAsia"/>
          <w:sz w:val="21"/>
          <w:u w:val="none"/>
        </w:rPr>
        <w:t>确定成交服务商</w:t>
      </w:r>
      <w:bookmarkEnd w:id="377"/>
      <w:bookmarkEnd w:id="378"/>
      <w:bookmarkEnd w:id="379"/>
      <w:bookmarkEnd w:id="380"/>
      <w:bookmarkEnd w:id="381"/>
      <w:bookmarkEnd w:id="382"/>
      <w:bookmarkEnd w:id="383"/>
      <w:bookmarkEnd w:id="384"/>
      <w:bookmarkEnd w:id="385"/>
      <w:bookmarkEnd w:id="386"/>
      <w:bookmarkEnd w:id="387"/>
      <w:bookmarkEnd w:id="388"/>
    </w:p>
    <w:p w14:paraId="644AD64E" w14:textId="77777777" w:rsidR="008E6555" w:rsidRDefault="007E1C94">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260C4DA6" w14:textId="77777777" w:rsidR="008E6555" w:rsidRDefault="007E1C94">
      <w:pPr>
        <w:spacing w:before="120" w:line="360" w:lineRule="auto"/>
        <w:ind w:left="900" w:hanging="900"/>
        <w:rPr>
          <w:bdr w:val="single" w:sz="4" w:space="0" w:color="auto"/>
        </w:rPr>
      </w:pPr>
      <w:r>
        <w:rPr>
          <w:rFonts w:hint="eastAsia"/>
        </w:rPr>
        <w:t>24.2</w:t>
      </w:r>
      <w:r>
        <w:rPr>
          <w:rFonts w:hint="eastAsia"/>
        </w:rPr>
        <w:tab/>
      </w:r>
      <w:bookmarkStart w:id="389" w:name="_Toc520356172"/>
      <w:r>
        <w:rPr>
          <w:rFonts w:hint="eastAsia"/>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410B8E94" w14:textId="77777777" w:rsidR="008E6555" w:rsidRDefault="007E1C94">
      <w:pPr>
        <w:pStyle w:val="30"/>
        <w:keepNext w:val="0"/>
        <w:keepLines w:val="0"/>
        <w:spacing w:before="200" w:line="360" w:lineRule="auto"/>
        <w:ind w:left="902" w:hanging="902"/>
        <w:rPr>
          <w:rFonts w:ascii="Times New Roman"/>
          <w:sz w:val="21"/>
          <w:u w:val="none"/>
        </w:rPr>
      </w:pPr>
      <w:bookmarkStart w:id="390" w:name="_Toc529733197"/>
      <w:bookmarkStart w:id="391" w:name="_Toc438203865"/>
      <w:bookmarkStart w:id="392" w:name="_Toc427315044"/>
      <w:bookmarkStart w:id="393" w:name="_Toc277942494"/>
      <w:bookmarkStart w:id="394" w:name="_Toc277153119"/>
      <w:bookmarkStart w:id="395" w:name="_Toc155238616"/>
      <w:bookmarkStart w:id="396" w:name="_Toc133916679"/>
      <w:bookmarkStart w:id="397" w:name="_Toc133737894"/>
      <w:bookmarkStart w:id="398" w:name="_Toc133737805"/>
      <w:bookmarkStart w:id="399" w:name="_Toc520356173"/>
      <w:bookmarkStart w:id="400" w:name="_Ref467306874"/>
      <w:bookmarkStart w:id="401" w:name="_Toc70588404"/>
      <w:bookmarkStart w:id="402" w:name="_Toc70588505"/>
      <w:bookmarkStart w:id="403" w:name="_Toc73650981"/>
      <w:bookmarkEnd w:id="389"/>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369A339" w14:textId="77777777" w:rsidR="008E6555" w:rsidRDefault="007E1C94">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为维护国家和社会公共利益，采购人保留在确定成交之前任何时候接受或拒绝任何服务商成交的权利，且对受影响的服务商不承担任何责任。</w:t>
      </w:r>
    </w:p>
    <w:p w14:paraId="36A7AB48" w14:textId="77777777" w:rsidR="008E6555" w:rsidRDefault="007E1C94">
      <w:pPr>
        <w:pStyle w:val="aa"/>
        <w:spacing w:before="156" w:line="360" w:lineRule="auto"/>
        <w:ind w:leftChars="1" w:left="790" w:hangingChars="375" w:hanging="788"/>
        <w:rPr>
          <w:rFonts w:ascii="Times New Roman" w:hAnsi="Times New Roman"/>
          <w:szCs w:val="24"/>
        </w:rPr>
      </w:pPr>
      <w:bookmarkStart w:id="404" w:name="_Toc133737895"/>
      <w:bookmarkStart w:id="405" w:name="_Toc133737806"/>
      <w:bookmarkStart w:id="406" w:name="_Toc520356174"/>
      <w:r>
        <w:rPr>
          <w:rFonts w:ascii="Times New Roman" w:hAnsi="Times New Roman" w:hint="eastAsia"/>
        </w:rPr>
        <w:t>25.2</w:t>
      </w:r>
      <w:r>
        <w:rPr>
          <w:rFonts w:hint="eastAsia"/>
        </w:rPr>
        <w:tab/>
      </w:r>
      <w:bookmarkEnd w:id="404"/>
      <w:bookmarkEnd w:id="405"/>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5962C072"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3C7DC6B5" w14:textId="77777777" w:rsidR="008E6555" w:rsidRDefault="007E1C94">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14:paraId="403CD9CE" w14:textId="1881AF3A" w:rsidR="008E6555" w:rsidRDefault="007E1C94">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在采购过程中符合要求的服务商或者报价未超过采购预算的服务商不足</w:t>
      </w:r>
      <w:r w:rsidR="00BC5D05">
        <w:rPr>
          <w:rFonts w:ascii="Times New Roman" w:hAnsi="Times New Roman"/>
          <w:color w:val="000000"/>
          <w:szCs w:val="24"/>
        </w:rPr>
        <w:t>2</w:t>
      </w:r>
      <w:r>
        <w:rPr>
          <w:rFonts w:ascii="Times New Roman" w:hAnsi="Times New Roman"/>
          <w:color w:val="000000"/>
          <w:szCs w:val="24"/>
        </w:rPr>
        <w:t>家的</w:t>
      </w:r>
      <w:r w:rsidR="00BC5D05">
        <w:rPr>
          <w:rFonts w:ascii="Times New Roman" w:hAnsi="Times New Roman" w:hint="eastAsia"/>
          <w:color w:val="000000"/>
          <w:szCs w:val="24"/>
        </w:rPr>
        <w:t>。</w:t>
      </w:r>
    </w:p>
    <w:p w14:paraId="3C6D7F56" w14:textId="3E6F4807" w:rsidR="008E6555" w:rsidRDefault="007E1C94">
      <w:pPr>
        <w:pStyle w:val="30"/>
        <w:keepNext w:val="0"/>
        <w:keepLines w:val="0"/>
        <w:spacing w:before="200" w:line="360" w:lineRule="auto"/>
        <w:ind w:left="902" w:hanging="902"/>
        <w:rPr>
          <w:rFonts w:ascii="Times New Roman"/>
          <w:sz w:val="21"/>
          <w:u w:val="none"/>
        </w:rPr>
      </w:pPr>
      <w:bookmarkStart w:id="407" w:name="_Toc529733198"/>
      <w:bookmarkStart w:id="408" w:name="_Toc277942495"/>
      <w:bookmarkStart w:id="409" w:name="_Toc438203866"/>
      <w:bookmarkStart w:id="410" w:name="_Toc427315045"/>
      <w:bookmarkStart w:id="411" w:name="_Toc277153120"/>
      <w:bookmarkStart w:id="412" w:name="_Toc155238617"/>
      <w:bookmarkStart w:id="413" w:name="_Toc133916680"/>
      <w:bookmarkStart w:id="414" w:name="_Toc133737896"/>
      <w:bookmarkStart w:id="415" w:name="_Toc133737807"/>
      <w:bookmarkStart w:id="416" w:name="_Toc70588405"/>
      <w:bookmarkStart w:id="417" w:name="_Toc70588506"/>
      <w:bookmarkStart w:id="418" w:name="_Toc73650982"/>
      <w:r>
        <w:rPr>
          <w:rFonts w:ascii="Times New Roman" w:hint="eastAsia"/>
          <w:sz w:val="21"/>
          <w:u w:val="none"/>
        </w:rPr>
        <w:t>26</w:t>
      </w:r>
      <w:r w:rsidR="00461876">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4FBADC56" w14:textId="77777777" w:rsidR="008E6555" w:rsidRDefault="007E1C94">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4EA39DC4" w14:textId="77777777" w:rsidR="008E6555" w:rsidRDefault="007E1C94">
      <w:pPr>
        <w:spacing w:before="120" w:line="360" w:lineRule="auto"/>
        <w:ind w:left="900" w:hanging="900"/>
      </w:pPr>
      <w:r>
        <w:rPr>
          <w:rFonts w:hint="eastAsia"/>
        </w:rPr>
        <w:t>26.2</w:t>
      </w:r>
      <w:r>
        <w:rPr>
          <w:rFonts w:hint="eastAsia"/>
        </w:rPr>
        <w:tab/>
      </w:r>
      <w:r>
        <w:rPr>
          <w:rFonts w:hint="eastAsia"/>
        </w:rPr>
        <w:t>成交通知书是合同的组成部分，对采购人和成交服务商具有同等法律效力。</w:t>
      </w:r>
    </w:p>
    <w:p w14:paraId="75E84FD3" w14:textId="77777777" w:rsidR="008E6555" w:rsidRDefault="007E1C94">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成交通知书发出后，采购人改变成交结果的，或者成交服务商放弃成交项目的，应当依法承担法律责任。</w:t>
      </w:r>
    </w:p>
    <w:p w14:paraId="6C4B59DF" w14:textId="77777777" w:rsidR="008E6555" w:rsidRDefault="007E1C94">
      <w:pPr>
        <w:pStyle w:val="30"/>
        <w:keepNext w:val="0"/>
        <w:keepLines w:val="0"/>
        <w:spacing w:before="200" w:line="360" w:lineRule="auto"/>
        <w:ind w:left="902" w:hanging="902"/>
        <w:rPr>
          <w:rFonts w:ascii="Times New Roman"/>
          <w:sz w:val="21"/>
          <w:u w:val="none"/>
        </w:rPr>
      </w:pPr>
      <w:bookmarkStart w:id="419" w:name="_Ref467306377"/>
      <w:bookmarkStart w:id="420" w:name="_Ref467306978"/>
      <w:bookmarkStart w:id="421" w:name="_Ref467307062"/>
      <w:bookmarkStart w:id="422" w:name="_Ref467307204"/>
      <w:bookmarkStart w:id="423" w:name="_Toc520356175"/>
      <w:bookmarkStart w:id="424" w:name="_Toc133737808"/>
      <w:bookmarkStart w:id="425" w:name="_Toc133737897"/>
      <w:bookmarkStart w:id="426" w:name="_Toc133916681"/>
      <w:bookmarkStart w:id="427" w:name="_Toc155238618"/>
      <w:bookmarkStart w:id="428" w:name="_Toc277153121"/>
      <w:bookmarkStart w:id="429" w:name="_Toc277942496"/>
      <w:bookmarkStart w:id="430" w:name="_Toc427315046"/>
      <w:bookmarkStart w:id="431" w:name="_Toc438203867"/>
      <w:bookmarkStart w:id="432" w:name="_Toc529733199"/>
      <w:bookmarkStart w:id="433" w:name="_Toc70588406"/>
      <w:bookmarkStart w:id="434" w:name="_Toc70588507"/>
      <w:bookmarkStart w:id="435" w:name="_Toc73650983"/>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1C3A28B" w14:textId="77777777" w:rsidR="008E6555" w:rsidRDefault="007E1C94">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693F82F0" w14:textId="77777777" w:rsidR="008E6555" w:rsidRDefault="007E1C94">
      <w:pPr>
        <w:spacing w:line="360" w:lineRule="auto"/>
        <w:ind w:left="900" w:hanging="900"/>
      </w:pPr>
      <w:r>
        <w:rPr>
          <w:rFonts w:hint="eastAsia"/>
        </w:rPr>
        <w:t>27.2</w:t>
      </w:r>
      <w:r>
        <w:rPr>
          <w:rFonts w:hint="eastAsia"/>
        </w:rPr>
        <w:tab/>
      </w:r>
      <w:bookmarkStart w:id="436" w:name="_Ref467306425"/>
      <w:bookmarkStart w:id="437" w:name="_Ref467307090"/>
      <w:bookmarkStart w:id="438" w:name="_Toc520356176"/>
      <w:r>
        <w:rPr>
          <w:rFonts w:hint="eastAsia"/>
        </w:rPr>
        <w:t>磋商文件、成交服务商的磋商响应文件及其澄清文件等，均为签订合同的依据。</w:t>
      </w:r>
    </w:p>
    <w:p w14:paraId="448F263A" w14:textId="49E63F07" w:rsidR="008E6555" w:rsidRDefault="007E1C94">
      <w:pPr>
        <w:pStyle w:val="30"/>
        <w:keepNext w:val="0"/>
        <w:keepLines w:val="0"/>
        <w:spacing w:before="200" w:line="360" w:lineRule="auto"/>
        <w:ind w:left="902" w:hanging="902"/>
        <w:rPr>
          <w:rFonts w:ascii="Times New Roman"/>
          <w:sz w:val="21"/>
          <w:u w:val="none"/>
        </w:rPr>
      </w:pPr>
      <w:bookmarkStart w:id="439" w:name="_Toc133737809"/>
      <w:bookmarkStart w:id="440" w:name="_Toc133737898"/>
      <w:bookmarkStart w:id="441" w:name="_Toc133916682"/>
      <w:bookmarkStart w:id="442" w:name="_Toc155238619"/>
      <w:bookmarkStart w:id="443" w:name="_Toc277153122"/>
      <w:bookmarkStart w:id="444" w:name="_Toc277942497"/>
      <w:bookmarkStart w:id="445" w:name="_Toc427315047"/>
      <w:bookmarkStart w:id="446" w:name="_Toc438203868"/>
      <w:bookmarkStart w:id="447" w:name="_Toc529733200"/>
      <w:bookmarkStart w:id="448" w:name="_Toc70588407"/>
      <w:bookmarkStart w:id="449" w:name="_Toc70588508"/>
      <w:bookmarkStart w:id="450" w:name="_Toc73650984"/>
      <w:bookmarkEnd w:id="436"/>
      <w:bookmarkEnd w:id="437"/>
      <w:bookmarkEnd w:id="438"/>
      <w:r>
        <w:rPr>
          <w:rFonts w:ascii="Times New Roman" w:hint="eastAsia"/>
          <w:sz w:val="21"/>
          <w:u w:val="none"/>
        </w:rPr>
        <w:t>28</w:t>
      </w:r>
      <w:r w:rsidR="002561A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439"/>
      <w:bookmarkEnd w:id="440"/>
      <w:bookmarkEnd w:id="441"/>
      <w:bookmarkEnd w:id="442"/>
      <w:bookmarkEnd w:id="443"/>
      <w:bookmarkEnd w:id="444"/>
      <w:bookmarkEnd w:id="445"/>
      <w:bookmarkEnd w:id="446"/>
      <w:bookmarkEnd w:id="447"/>
      <w:bookmarkEnd w:id="448"/>
      <w:bookmarkEnd w:id="449"/>
      <w:bookmarkEnd w:id="450"/>
    </w:p>
    <w:p w14:paraId="42BA4E45" w14:textId="06C2FBE2" w:rsidR="008E6555" w:rsidRDefault="007E1C94">
      <w:pPr>
        <w:spacing w:line="360" w:lineRule="auto"/>
        <w:ind w:left="989" w:hanging="960"/>
      </w:pPr>
      <w:r>
        <w:rPr>
          <w:rFonts w:hint="eastAsia"/>
        </w:rPr>
        <w:t>28.1</w:t>
      </w:r>
      <w:r>
        <w:rPr>
          <w:rFonts w:hint="eastAsia"/>
        </w:rPr>
        <w:tab/>
      </w:r>
      <w:r w:rsidR="00593833">
        <w:rPr>
          <w:rFonts w:ascii="宋体" w:hAnsi="宋体" w:hint="eastAsia"/>
          <w:color w:val="000000"/>
          <w:szCs w:val="21"/>
        </w:rPr>
        <w:t>详见“第二章”合同条款</w:t>
      </w:r>
      <w:r>
        <w:rPr>
          <w:rFonts w:hint="eastAsia"/>
        </w:rPr>
        <w:t>。</w:t>
      </w:r>
    </w:p>
    <w:p w14:paraId="005986AF" w14:textId="77777777" w:rsidR="008E6555" w:rsidRDefault="007E1C94">
      <w:pPr>
        <w:pStyle w:val="30"/>
        <w:keepNext w:val="0"/>
        <w:keepLines w:val="0"/>
        <w:spacing w:before="200" w:line="360" w:lineRule="auto"/>
        <w:ind w:left="902" w:hanging="902"/>
        <w:rPr>
          <w:rFonts w:ascii="Times New Roman"/>
          <w:sz w:val="21"/>
          <w:u w:val="none"/>
        </w:rPr>
      </w:pPr>
      <w:bookmarkStart w:id="451" w:name="_Toc529733201"/>
      <w:bookmarkStart w:id="452" w:name="_Toc70588408"/>
      <w:bookmarkStart w:id="453" w:name="_Toc70588509"/>
      <w:bookmarkStart w:id="454" w:name="_Toc73650985"/>
      <w:r>
        <w:rPr>
          <w:rFonts w:ascii="Times New Roman"/>
          <w:sz w:val="21"/>
          <w:u w:val="none"/>
        </w:rPr>
        <w:lastRenderedPageBreak/>
        <w:t>29.</w:t>
      </w:r>
      <w:bookmarkStart w:id="455" w:name="_Toc507758468"/>
      <w:r>
        <w:rPr>
          <w:rFonts w:ascii="Times New Roman" w:hint="eastAsia"/>
          <w:sz w:val="21"/>
          <w:u w:val="none"/>
        </w:rPr>
        <w:tab/>
      </w:r>
      <w:r>
        <w:rPr>
          <w:rFonts w:ascii="Times New Roman"/>
          <w:sz w:val="21"/>
          <w:u w:val="none"/>
        </w:rPr>
        <w:t>质疑</w:t>
      </w:r>
      <w:bookmarkEnd w:id="451"/>
      <w:bookmarkEnd w:id="452"/>
      <w:bookmarkEnd w:id="453"/>
      <w:bookmarkEnd w:id="454"/>
      <w:bookmarkEnd w:id="455"/>
    </w:p>
    <w:p w14:paraId="0590A458" w14:textId="77777777" w:rsidR="008E6555" w:rsidRDefault="007E1C94">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18FD835D"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0A53BE5"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14:paraId="6DF7A12F" w14:textId="77777777" w:rsidR="008E6555" w:rsidRDefault="007E1C94">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FEF7A44"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13255A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sz w:val="21"/>
          <w:szCs w:val="21"/>
        </w:rPr>
        <w:t>服务商提出质疑应当提交质疑函和必要的证明材料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730C9E10"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质疑函应当包括下列内容：</w:t>
      </w:r>
    </w:p>
    <w:p w14:paraId="4618C712"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3F99CFBC"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0AC3431B"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FF2142F"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04FD43D1"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031F5C68" w14:textId="77777777" w:rsidR="008E6555" w:rsidRDefault="007E1C94">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6528AD16" w14:textId="77777777" w:rsidR="008E6555" w:rsidRDefault="007E1C94">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采购代理机构不得拒收质疑服务商在法定质疑期内发出的质疑函，应当在收到质疑函后7个工作日内作出答复，并以书面形式通知质疑服务商和其他有关服务商。质疑答复的内容不得涉及商业秘密。服务商对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2DF989D" w14:textId="51805685" w:rsidR="008E6555" w:rsidRDefault="007E1C94" w:rsidP="001F7F59">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6EEA816" w14:textId="77777777" w:rsidR="008E6555" w:rsidRDefault="007E1C94">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）对采购过程、成交结果提出的质疑，合格服务商符合法定数量时，可以从合格的成交候选人中另行确定成交服务商的，应当依法另行确定成交服务商；否则应当重新开展采购活动。</w:t>
      </w:r>
    </w:p>
    <w:p w14:paraId="5F35D286" w14:textId="3981FA55" w:rsidR="00D27C6D" w:rsidRDefault="007E1C94" w:rsidP="001F7F59">
      <w:pPr>
        <w:spacing w:line="360" w:lineRule="auto"/>
        <w:ind w:left="840" w:hangingChars="400" w:hanging="840"/>
        <w:jc w:val="left"/>
        <w:rPr>
          <w:rFonts w:hAnsi="宋体" w:cs="宋体"/>
          <w:szCs w:val="21"/>
        </w:rPr>
      </w:pPr>
      <w:r>
        <w:rPr>
          <w:rFonts w:hint="eastAsia"/>
        </w:rPr>
        <w:lastRenderedPageBreak/>
        <w:t>29.7</w:t>
      </w:r>
      <w:r>
        <w:rPr>
          <w:rFonts w:hint="eastAsia"/>
        </w:rPr>
        <w:tab/>
      </w:r>
      <w:r>
        <w:rPr>
          <w:rFonts w:hAnsi="宋体" w:cs="宋体"/>
          <w:szCs w:val="21"/>
        </w:rPr>
        <w:t>质疑答复导致成交结果改变的，采购人或者采购代理机构应当将有关情况书面报告本级财政部门。</w:t>
      </w:r>
    </w:p>
    <w:p w14:paraId="4A6D61F9" w14:textId="77777777" w:rsidR="00D27C6D" w:rsidRDefault="00D27C6D">
      <w:pPr>
        <w:widowControl/>
        <w:jc w:val="left"/>
        <w:rPr>
          <w:rFonts w:hAnsi="宋体" w:cs="宋体"/>
          <w:szCs w:val="21"/>
        </w:rPr>
      </w:pPr>
      <w:r>
        <w:rPr>
          <w:rFonts w:hAnsi="宋体" w:cs="宋体"/>
          <w:szCs w:val="21"/>
        </w:rPr>
        <w:br w:type="page"/>
      </w:r>
    </w:p>
    <w:p w14:paraId="2889E893" w14:textId="77777777" w:rsidR="008E6555" w:rsidRDefault="008E6555">
      <w:pPr>
        <w:spacing w:line="360" w:lineRule="auto"/>
        <w:ind w:left="960" w:hangingChars="400" w:hanging="960"/>
        <w:jc w:val="left"/>
        <w:rPr>
          <w:sz w:val="24"/>
          <w:szCs w:val="20"/>
        </w:rPr>
      </w:pPr>
    </w:p>
    <w:p w14:paraId="7EFDEC8D" w14:textId="77777777" w:rsidR="008E6555" w:rsidRDefault="007E1C94">
      <w:pPr>
        <w:pStyle w:val="10"/>
        <w:keepNext w:val="0"/>
        <w:keepLines w:val="0"/>
        <w:spacing w:before="0" w:after="0" w:line="360" w:lineRule="auto"/>
        <w:rPr>
          <w:rFonts w:ascii="Times New Roman"/>
        </w:rPr>
      </w:pPr>
      <w:bookmarkStart w:id="456" w:name="_Toc133916685"/>
      <w:bookmarkStart w:id="457" w:name="_Toc133737901"/>
      <w:bookmarkStart w:id="458" w:name="_Toc133737812"/>
      <w:bookmarkStart w:id="459" w:name="_Toc73650986"/>
      <w:r>
        <w:rPr>
          <w:rFonts w:ascii="Times New Roman" w:hint="eastAsia"/>
        </w:rPr>
        <w:t>第二章</w:t>
      </w:r>
      <w:r>
        <w:rPr>
          <w:rFonts w:ascii="Times New Roman" w:hint="eastAsia"/>
        </w:rPr>
        <w:t xml:space="preserve">  </w:t>
      </w:r>
      <w:bookmarkEnd w:id="456"/>
      <w:bookmarkEnd w:id="457"/>
      <w:bookmarkEnd w:id="458"/>
      <w:r>
        <w:rPr>
          <w:rFonts w:ascii="Times New Roman" w:hint="eastAsia"/>
        </w:rPr>
        <w:t>合同一般条款及格式</w:t>
      </w:r>
      <w:bookmarkEnd w:id="459"/>
    </w:p>
    <w:p w14:paraId="462C058E" w14:textId="77777777" w:rsidR="008E6555" w:rsidRDefault="007E1C94">
      <w:pPr>
        <w:spacing w:beforeLines="500" w:before="1200"/>
        <w:ind w:firstLineChars="49" w:firstLine="236"/>
        <w:jc w:val="center"/>
        <w:rPr>
          <w:rFonts w:ascii="宋体" w:hAnsi="宋体"/>
          <w:b/>
          <w:sz w:val="48"/>
          <w:szCs w:val="84"/>
        </w:rPr>
      </w:pPr>
      <w:bookmarkStart w:id="460" w:name="_Toc133916713"/>
      <w:bookmarkStart w:id="461" w:name="_Toc133737932"/>
      <w:bookmarkStart w:id="462" w:name="_Toc133737843"/>
      <w:r>
        <w:rPr>
          <w:rFonts w:ascii="宋体" w:hAnsi="宋体" w:hint="eastAsia"/>
          <w:b/>
          <w:sz w:val="48"/>
          <w:szCs w:val="84"/>
        </w:rPr>
        <w:t>服务</w:t>
      </w:r>
      <w:r>
        <w:rPr>
          <w:rFonts w:ascii="宋体" w:hAnsi="宋体"/>
          <w:b/>
          <w:sz w:val="48"/>
          <w:szCs w:val="84"/>
        </w:rPr>
        <w:t>合同</w:t>
      </w:r>
    </w:p>
    <w:p w14:paraId="21DDEA56" w14:textId="77777777" w:rsidR="008E6555" w:rsidRDefault="008E6555">
      <w:pPr>
        <w:ind w:firstLineChars="49" w:firstLine="413"/>
        <w:jc w:val="center"/>
        <w:rPr>
          <w:rFonts w:ascii="宋体" w:hAnsi="宋体"/>
          <w:b/>
          <w:sz w:val="84"/>
          <w:szCs w:val="84"/>
        </w:rPr>
      </w:pPr>
    </w:p>
    <w:p w14:paraId="59739F3C" w14:textId="77777777" w:rsidR="008E6555" w:rsidRDefault="008E6555">
      <w:pPr>
        <w:spacing w:before="240"/>
        <w:rPr>
          <w:rFonts w:cs="宋体"/>
          <w:color w:val="000000"/>
        </w:rPr>
      </w:pPr>
    </w:p>
    <w:p w14:paraId="43B0B144" w14:textId="77777777" w:rsidR="008E6555" w:rsidRDefault="008E6555">
      <w:pPr>
        <w:pStyle w:val="a0"/>
        <w:widowControl/>
        <w:ind w:firstLine="480"/>
        <w:rPr>
          <w:rFonts w:cs="宋体"/>
          <w:color w:val="000000"/>
          <w:szCs w:val="24"/>
        </w:rPr>
      </w:pPr>
    </w:p>
    <w:p w14:paraId="6C8D49D4" w14:textId="77777777" w:rsidR="008E6555" w:rsidRDefault="007E1C94">
      <w:pPr>
        <w:widowControl/>
        <w:spacing w:before="120" w:line="22" w:lineRule="atLeast"/>
        <w:ind w:left="960"/>
        <w:rPr>
          <w:rFonts w:ascii="宋体" w:hAnsi="宋体" w:cs="宋体"/>
          <w:color w:val="000000"/>
          <w:sz w:val="24"/>
        </w:rPr>
      </w:pPr>
      <w:bookmarkStart w:id="463" w:name="_Toc413156474"/>
      <w:bookmarkStart w:id="464" w:name="_Toc412905603"/>
      <w:bookmarkStart w:id="465" w:name="_Toc167500829"/>
      <w:bookmarkStart w:id="466" w:name="_Toc214771991"/>
      <w:bookmarkStart w:id="467" w:name="_Toc412905269"/>
      <w:r>
        <w:rPr>
          <w:rFonts w:ascii="宋体" w:hAnsi="宋体" w:cs="宋体" w:hint="eastAsia"/>
          <w:color w:val="000000"/>
          <w:sz w:val="24"/>
        </w:rPr>
        <w:t>合同编号：</w:t>
      </w:r>
      <w:bookmarkEnd w:id="463"/>
      <w:bookmarkEnd w:id="464"/>
      <w:bookmarkEnd w:id="465"/>
      <w:bookmarkEnd w:id="466"/>
      <w:bookmarkEnd w:id="467"/>
      <w:r>
        <w:rPr>
          <w:rFonts w:ascii="宋体" w:hAnsi="宋体" w:cs="宋体" w:hint="eastAsia"/>
          <w:color w:val="000000"/>
          <w:sz w:val="24"/>
          <w:u w:val="single"/>
        </w:rPr>
        <w:t xml:space="preserve">                                         </w:t>
      </w:r>
    </w:p>
    <w:p w14:paraId="035638D7" w14:textId="77777777" w:rsidR="008E6555" w:rsidRDefault="007E1C94">
      <w:pPr>
        <w:pStyle w:val="a0"/>
        <w:widowControl/>
        <w:ind w:firstLine="480"/>
        <w:rPr>
          <w:rFonts w:cs="宋体"/>
          <w:color w:val="000000"/>
          <w:szCs w:val="24"/>
        </w:rPr>
      </w:pPr>
      <w:r>
        <w:rPr>
          <w:rFonts w:cs="宋体" w:hint="eastAsia"/>
          <w:color w:val="000000"/>
          <w:szCs w:val="24"/>
        </w:rPr>
        <w:t xml:space="preserve"> </w:t>
      </w:r>
    </w:p>
    <w:p w14:paraId="1DCF3619" w14:textId="77777777" w:rsidR="008E6555" w:rsidRDefault="008E6555">
      <w:pPr>
        <w:widowControl/>
        <w:spacing w:before="120" w:line="22" w:lineRule="atLeast"/>
        <w:rPr>
          <w:rFonts w:ascii="宋体" w:hAnsi="宋体" w:cs="宋体"/>
          <w:color w:val="000000"/>
          <w:sz w:val="24"/>
        </w:rPr>
      </w:pPr>
    </w:p>
    <w:p w14:paraId="315B1415"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0E1E298C" w14:textId="77777777" w:rsidR="008E6555" w:rsidRDefault="008E6555">
      <w:pPr>
        <w:widowControl/>
        <w:spacing w:before="120" w:line="22" w:lineRule="atLeast"/>
        <w:ind w:left="960"/>
        <w:rPr>
          <w:rFonts w:ascii="宋体" w:hAnsi="宋体" w:cs="宋体"/>
          <w:color w:val="000000"/>
          <w:sz w:val="24"/>
        </w:rPr>
      </w:pPr>
    </w:p>
    <w:p w14:paraId="362C9103"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服务名称：</w:t>
      </w:r>
      <w:r>
        <w:rPr>
          <w:rFonts w:ascii="宋体" w:hAnsi="宋体" w:cs="宋体" w:hint="eastAsia"/>
          <w:color w:val="000000"/>
          <w:sz w:val="24"/>
          <w:u w:val="single"/>
        </w:rPr>
        <w:t xml:space="preserve">                                    </w:t>
      </w:r>
    </w:p>
    <w:p w14:paraId="66C3FFEC" w14:textId="77777777" w:rsidR="008E6555" w:rsidRDefault="008E6555">
      <w:pPr>
        <w:widowControl/>
        <w:spacing w:before="120" w:line="22" w:lineRule="atLeast"/>
        <w:ind w:left="960"/>
        <w:rPr>
          <w:rFonts w:ascii="宋体" w:hAnsi="宋体" w:cs="宋体"/>
          <w:color w:val="000000"/>
          <w:sz w:val="24"/>
        </w:rPr>
      </w:pPr>
    </w:p>
    <w:p w14:paraId="083DE6CA" w14:textId="77777777" w:rsidR="008E6555" w:rsidRDefault="008E6555">
      <w:pPr>
        <w:widowControl/>
        <w:spacing w:before="120" w:line="22" w:lineRule="atLeast"/>
        <w:rPr>
          <w:rFonts w:ascii="宋体" w:hAnsi="宋体" w:cs="宋体"/>
          <w:color w:val="000000"/>
          <w:sz w:val="24"/>
        </w:rPr>
      </w:pPr>
    </w:p>
    <w:p w14:paraId="49CB95FE" w14:textId="77777777" w:rsidR="008E6555" w:rsidRDefault="008E6555">
      <w:pPr>
        <w:pStyle w:val="12"/>
        <w:widowControl/>
        <w:spacing w:before="120" w:line="22" w:lineRule="atLeast"/>
        <w:rPr>
          <w:rFonts w:ascii="宋体" w:hAnsi="宋体" w:cs="宋体"/>
          <w:color w:val="000000"/>
          <w:sz w:val="24"/>
          <w:szCs w:val="24"/>
        </w:rPr>
      </w:pPr>
    </w:p>
    <w:p w14:paraId="22461D79" w14:textId="77777777" w:rsidR="008E6555" w:rsidRDefault="007E1C94">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76E56985" w14:textId="77777777" w:rsidR="008E6555" w:rsidRDefault="008E6555">
      <w:pPr>
        <w:widowControl/>
        <w:spacing w:before="120" w:line="22" w:lineRule="atLeast"/>
        <w:ind w:left="960"/>
        <w:rPr>
          <w:rFonts w:ascii="宋体" w:hAnsi="宋体" w:cs="宋体"/>
          <w:color w:val="000000"/>
          <w:sz w:val="24"/>
        </w:rPr>
      </w:pPr>
    </w:p>
    <w:p w14:paraId="5A0E06DB" w14:textId="77777777" w:rsidR="008E6555" w:rsidRDefault="007E1C94">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6729DCFE" w14:textId="77777777" w:rsidR="008E6555" w:rsidRDefault="008E6555">
      <w:pPr>
        <w:widowControl/>
        <w:spacing w:before="120" w:line="22" w:lineRule="atLeast"/>
        <w:rPr>
          <w:rFonts w:ascii="宋体" w:hAnsi="宋体" w:cs="宋体"/>
          <w:color w:val="000000"/>
          <w:sz w:val="24"/>
        </w:rPr>
      </w:pPr>
    </w:p>
    <w:p w14:paraId="4C0FE985" w14:textId="77777777" w:rsidR="008E6555" w:rsidRDefault="008E6555">
      <w:pPr>
        <w:widowControl/>
        <w:spacing w:before="120" w:line="22" w:lineRule="atLeast"/>
        <w:ind w:left="960"/>
        <w:jc w:val="center"/>
        <w:rPr>
          <w:rFonts w:ascii="宋体" w:hAnsi="宋体" w:cs="宋体"/>
          <w:color w:val="000000"/>
          <w:sz w:val="24"/>
        </w:rPr>
      </w:pPr>
    </w:p>
    <w:p w14:paraId="197E66B7" w14:textId="77777777" w:rsidR="008E6555" w:rsidRDefault="007E1C94">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21373454" w14:textId="77777777" w:rsidR="008E6555" w:rsidRDefault="008E6555">
      <w:pPr>
        <w:widowControl/>
        <w:spacing w:before="120" w:line="22" w:lineRule="atLeast"/>
        <w:ind w:firstLine="960"/>
        <w:rPr>
          <w:rFonts w:ascii="宋体" w:hAnsi="宋体" w:cs="宋体"/>
          <w:color w:val="000000"/>
          <w:sz w:val="24"/>
          <w:u w:val="single"/>
        </w:rPr>
      </w:pPr>
    </w:p>
    <w:p w14:paraId="5DDF36AE" w14:textId="77777777" w:rsidR="008E6555" w:rsidRDefault="007E1C94">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468" w:name="_Toc127161489"/>
      <w:bookmarkStart w:id="469" w:name="_Toc265228424"/>
      <w:bookmarkStart w:id="470" w:name="_Toc305158929"/>
      <w:bookmarkStart w:id="471" w:name="_Toc305158855"/>
      <w:bookmarkStart w:id="472" w:name="_Toc127151778"/>
      <w:bookmarkStart w:id="473" w:name="_Toc195842951"/>
      <w:bookmarkStart w:id="474" w:name="_Toc353377319"/>
      <w:bookmarkStart w:id="475" w:name="_Toc388629366"/>
      <w:bookmarkStart w:id="476" w:name="_Toc264969276"/>
      <w:bookmarkStart w:id="477" w:name="_Toc150774784"/>
      <w:bookmarkStart w:id="478" w:name="_Toc359834949"/>
      <w:bookmarkStart w:id="479" w:name="_Toc226965857"/>
    </w:p>
    <w:p w14:paraId="5741ABF1" w14:textId="77777777" w:rsidR="008E6555" w:rsidRDefault="007E1C94">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0D6E2AA0" w14:textId="6384ACDC"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w:t>
      </w:r>
      <w:r w:rsidR="003B557C">
        <w:rPr>
          <w:rFonts w:ascii="宋体" w:hAnsi="宋体" w:cs="宋体" w:hint="eastAsia"/>
          <w:color w:val="000000"/>
          <w:szCs w:val="21"/>
        </w:rPr>
        <w:t>本合同书</w:t>
      </w:r>
    </w:p>
    <w:p w14:paraId="5665E915"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EABA3DF"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39BA624D" w14:textId="77777777"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3E59F7F8" w14:textId="537392B4" w:rsidR="008E6555" w:rsidRDefault="007E1C94">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sidR="008C6EBC">
        <w:rPr>
          <w:rFonts w:ascii="宋体" w:hAnsi="宋体" w:cs="宋体" w:hint="eastAsia"/>
          <w:color w:val="000000"/>
          <w:szCs w:val="21"/>
        </w:rPr>
        <w:t>含磋商</w:t>
      </w:r>
      <w:r>
        <w:rPr>
          <w:rFonts w:ascii="宋体" w:hAnsi="宋体" w:cs="宋体" w:hint="eastAsia"/>
          <w:color w:val="000000"/>
          <w:szCs w:val="21"/>
        </w:rPr>
        <w:t>文件补充通知</w:t>
      </w:r>
      <w:r>
        <w:rPr>
          <w:rFonts w:ascii="宋体" w:hAnsi="宋体" w:cs="宋体"/>
          <w:color w:val="000000"/>
          <w:szCs w:val="21"/>
        </w:rPr>
        <w:t>)</w:t>
      </w:r>
    </w:p>
    <w:p w14:paraId="4D6940D9" w14:textId="70C56581" w:rsidR="008E6555" w:rsidRPr="001F7F59" w:rsidRDefault="007E1C94" w:rsidP="001F7F5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59E996BA"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甲方:北京农业职业学校</w:t>
      </w:r>
    </w:p>
    <w:p w14:paraId="71484BDD" w14:textId="7A4A39B8" w:rsidR="008E6555" w:rsidRDefault="007E1C94">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r w:rsidR="00B2000C">
        <w:rPr>
          <w:rFonts w:ascii="宋体" w:hAnsi="宋体" w:hint="eastAsia"/>
          <w:color w:val="000000"/>
          <w:szCs w:val="21"/>
        </w:rPr>
        <w:t xml:space="preserve"> </w:t>
      </w:r>
      <w:r w:rsidR="00D6496C">
        <w:rPr>
          <w:rFonts w:ascii="宋体" w:hAnsi="宋体" w:hint="eastAsia"/>
          <w:color w:val="000000"/>
          <w:szCs w:val="21"/>
        </w:rPr>
        <w:t xml:space="preserve">   北京市海淀区</w:t>
      </w:r>
      <w:r w:rsidR="00B2000C">
        <w:rPr>
          <w:rFonts w:ascii="宋体" w:hAnsi="宋体" w:hint="eastAsia"/>
          <w:color w:val="000000"/>
          <w:szCs w:val="21"/>
        </w:rPr>
        <w:t>香山</w:t>
      </w:r>
      <w:r w:rsidR="00D6496C">
        <w:rPr>
          <w:rFonts w:ascii="宋体" w:hAnsi="宋体" w:hint="eastAsia"/>
          <w:color w:val="000000"/>
          <w:szCs w:val="21"/>
        </w:rPr>
        <w:t>普安店29号</w:t>
      </w:r>
    </w:p>
    <w:p w14:paraId="7D934582"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15DE7F8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13CFBFF4" w14:textId="77777777" w:rsidR="008E6555" w:rsidRDefault="008E6555">
      <w:pPr>
        <w:widowControl/>
        <w:spacing w:line="360" w:lineRule="auto"/>
        <w:rPr>
          <w:rFonts w:ascii="宋体" w:hAnsi="宋体"/>
          <w:color w:val="000000"/>
          <w:szCs w:val="21"/>
        </w:rPr>
      </w:pPr>
    </w:p>
    <w:p w14:paraId="2403BFEB"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乙方:</w:t>
      </w:r>
    </w:p>
    <w:p w14:paraId="3EE670C4"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地址:</w:t>
      </w:r>
    </w:p>
    <w:p w14:paraId="2980D33D" w14:textId="77777777" w:rsidR="008E6555" w:rsidRDefault="007E1C94">
      <w:pPr>
        <w:widowControl/>
        <w:spacing w:line="360" w:lineRule="auto"/>
        <w:rPr>
          <w:rFonts w:ascii="宋体" w:hAnsi="宋体"/>
          <w:color w:val="000000"/>
          <w:szCs w:val="21"/>
        </w:rPr>
      </w:pPr>
      <w:r>
        <w:rPr>
          <w:rFonts w:ascii="宋体" w:hAnsi="宋体" w:hint="eastAsia"/>
          <w:color w:val="000000"/>
          <w:szCs w:val="21"/>
        </w:rPr>
        <w:t>联系人:</w:t>
      </w:r>
    </w:p>
    <w:p w14:paraId="54434754" w14:textId="5FD40BE9" w:rsidR="008E6555" w:rsidRDefault="007E1C94">
      <w:pPr>
        <w:widowControl/>
        <w:spacing w:line="360" w:lineRule="auto"/>
        <w:rPr>
          <w:rFonts w:ascii="宋体" w:hAnsi="宋体"/>
          <w:color w:val="000000"/>
          <w:szCs w:val="21"/>
        </w:rPr>
      </w:pPr>
      <w:r>
        <w:rPr>
          <w:rFonts w:ascii="宋体" w:hAnsi="宋体" w:hint="eastAsia"/>
          <w:color w:val="000000"/>
          <w:szCs w:val="21"/>
        </w:rPr>
        <w:t>联系电话:</w:t>
      </w:r>
    </w:p>
    <w:p w14:paraId="5F365A55"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第一条 服务事项及内容</w:t>
      </w:r>
    </w:p>
    <w:p w14:paraId="433464F7"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本合同期限内，乙方应为甲方提供如下服务：</w:t>
      </w:r>
    </w:p>
    <w:p w14:paraId="4C123BC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1．技术服务；</w:t>
      </w:r>
    </w:p>
    <w:p w14:paraId="728B6E1F"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2．内容服务；</w:t>
      </w:r>
    </w:p>
    <w:p w14:paraId="6A0C83A2"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3．客户服务；</w:t>
      </w:r>
    </w:p>
    <w:p w14:paraId="7D22DF1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4．其他服务。</w:t>
      </w:r>
    </w:p>
    <w:p w14:paraId="3DD5CEF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（注：请根据具体服务内容详细填写，也可以附件的形式列明。）</w:t>
      </w:r>
    </w:p>
    <w:p w14:paraId="4E710656"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第二条 服务质量要求及验收</w:t>
      </w:r>
    </w:p>
    <w:p w14:paraId="610CE4B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1．乙方为甲方提供的服务质量应符合国家或相关行业的标准。</w:t>
      </w:r>
    </w:p>
    <w:p w14:paraId="46AF014B"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w:t>
      </w:r>
      <w:r w:rsidRPr="00B01114">
        <w:rPr>
          <w:rFonts w:ascii="宋体" w:hAnsi="宋体" w:hint="eastAsia"/>
          <w:color w:val="000000"/>
          <w:szCs w:val="21"/>
          <w:u w:val="single"/>
        </w:rPr>
        <w:t xml:space="preserve">                                                   </w:t>
      </w:r>
      <w:r w:rsidRPr="005B4525">
        <w:rPr>
          <w:rFonts w:ascii="宋体" w:hAnsi="宋体" w:hint="eastAsia"/>
          <w:color w:val="000000"/>
          <w:szCs w:val="21"/>
        </w:rPr>
        <w:t>。</w:t>
      </w:r>
    </w:p>
    <w:p w14:paraId="42D178A8"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（注：请根据具体服务内容在本条款内明确具体的质量要求或验收标准）</w:t>
      </w:r>
    </w:p>
    <w:p w14:paraId="790E99C6"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3．乙方完成服务后应及时通知甲方依据本合同约定标准进行验收。验收合格的，甲方在验收合格单上签字；验收不合格的，乙方应当在5日内进行返工或调整，并重新提交甲方验收。</w:t>
      </w:r>
    </w:p>
    <w:p w14:paraId="402E2B7A"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第三条 项目小组及人员要求</w:t>
      </w:r>
    </w:p>
    <w:p w14:paraId="4646CC8C"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1．双方各指派一名代表作为本项目负责人，项目负责人职责范围包括：</w:t>
      </w:r>
      <w:r w:rsidRPr="002202CE">
        <w:rPr>
          <w:rFonts w:ascii="宋体" w:hAnsi="宋体" w:hint="eastAsia"/>
          <w:color w:val="000000"/>
          <w:szCs w:val="21"/>
          <w:u w:val="single"/>
        </w:rPr>
        <w:t xml:space="preserve">              </w:t>
      </w:r>
      <w:r w:rsidRPr="005B4525">
        <w:rPr>
          <w:rFonts w:ascii="宋体" w:hAnsi="宋体" w:hint="eastAsia"/>
          <w:color w:val="000000"/>
          <w:szCs w:val="21"/>
        </w:rPr>
        <w:t>。</w:t>
      </w:r>
    </w:p>
    <w:p w14:paraId="2521FFE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2．项目人员要求</w:t>
      </w:r>
    </w:p>
    <w:p w14:paraId="24635A73"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须根据项目要求安排具备相应资质和经验的专业人员从事本项目工作，提供项目人员配备方案及人员名单，确保项目实施队伍的稳定。项目实施过程中，乙方如因正当理由需要调整项目人员的，应当提前日通知甲方，获得甲方书面同意后方可更换。</w:t>
      </w:r>
    </w:p>
    <w:p w14:paraId="1291A839"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（2）乙方的项目团队核心人员要专职从事本合同项目，并接受甲方监督。</w:t>
      </w:r>
    </w:p>
    <w:p w14:paraId="78EF6041" w14:textId="77777777" w:rsidR="005B4525" w:rsidRPr="005B4525" w:rsidRDefault="005B4525" w:rsidP="0029056A">
      <w:pPr>
        <w:widowControl/>
        <w:autoSpaceDE w:val="0"/>
        <w:spacing w:line="360" w:lineRule="auto"/>
        <w:ind w:right="85" w:firstLineChars="200" w:firstLine="422"/>
        <w:textAlignment w:val="bottom"/>
        <w:rPr>
          <w:rFonts w:ascii="宋体" w:hAnsi="宋体"/>
          <w:b/>
          <w:color w:val="000000"/>
          <w:szCs w:val="21"/>
        </w:rPr>
      </w:pPr>
      <w:r w:rsidRPr="005B4525">
        <w:rPr>
          <w:rFonts w:ascii="宋体" w:hAnsi="宋体" w:hint="eastAsia"/>
          <w:b/>
          <w:color w:val="000000"/>
          <w:szCs w:val="21"/>
        </w:rPr>
        <w:t>第四条 服务期限</w:t>
      </w:r>
    </w:p>
    <w:p w14:paraId="124C9DBE"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乙方为甲方提供上述服务的期限为：自</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日起至</w:t>
      </w:r>
      <w:r w:rsidRPr="002202CE">
        <w:rPr>
          <w:rFonts w:ascii="宋体" w:hAnsi="宋体" w:hint="eastAsia"/>
          <w:color w:val="000000"/>
          <w:szCs w:val="21"/>
          <w:u w:val="single"/>
        </w:rPr>
        <w:t xml:space="preserve">   </w:t>
      </w:r>
      <w:r w:rsidRPr="005B4525">
        <w:rPr>
          <w:rFonts w:ascii="宋体" w:hAnsi="宋体" w:hint="eastAsia"/>
          <w:color w:val="000000"/>
          <w:szCs w:val="21"/>
        </w:rPr>
        <w:t>年</w:t>
      </w:r>
      <w:r w:rsidRPr="002202CE">
        <w:rPr>
          <w:rFonts w:ascii="宋体" w:hAnsi="宋体" w:hint="eastAsia"/>
          <w:color w:val="000000"/>
          <w:szCs w:val="21"/>
          <w:u w:val="single"/>
        </w:rPr>
        <w:t xml:space="preserve">   </w:t>
      </w:r>
      <w:r w:rsidRPr="005B4525">
        <w:rPr>
          <w:rFonts w:ascii="宋体" w:hAnsi="宋体" w:hint="eastAsia"/>
          <w:color w:val="000000"/>
          <w:szCs w:val="21"/>
        </w:rPr>
        <w:t>月</w:t>
      </w:r>
      <w:r w:rsidRPr="002202CE">
        <w:rPr>
          <w:rFonts w:ascii="宋体" w:hAnsi="宋体" w:hint="eastAsia"/>
          <w:color w:val="000000"/>
          <w:szCs w:val="21"/>
          <w:u w:val="single"/>
        </w:rPr>
        <w:t xml:space="preserve">   </w:t>
      </w:r>
      <w:r w:rsidRPr="005B4525">
        <w:rPr>
          <w:rFonts w:ascii="宋体" w:hAnsi="宋体" w:hint="eastAsia"/>
          <w:color w:val="000000"/>
          <w:szCs w:val="21"/>
        </w:rPr>
        <w:t>日止。</w:t>
      </w:r>
    </w:p>
    <w:p w14:paraId="204C4CE1" w14:textId="77777777" w:rsidR="005B4525" w:rsidRPr="005B4525" w:rsidRDefault="005B4525" w:rsidP="0029056A">
      <w:pPr>
        <w:widowControl/>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第五条 服务费及支付方式</w:t>
      </w:r>
    </w:p>
    <w:p w14:paraId="2A2E18D3" w14:textId="4B8692A5" w:rsidR="005B4525" w:rsidRPr="001F7F59" w:rsidRDefault="004E6B11" w:rsidP="0029056A">
      <w:pPr>
        <w:widowControl/>
        <w:autoSpaceDE w:val="0"/>
        <w:spacing w:line="360" w:lineRule="auto"/>
        <w:ind w:right="85" w:firstLineChars="200" w:firstLine="420"/>
        <w:textAlignment w:val="bottom"/>
        <w:rPr>
          <w:rFonts w:ascii="宋体" w:hAnsi="宋体"/>
          <w:color w:val="000000"/>
          <w:szCs w:val="21"/>
        </w:rPr>
      </w:pPr>
      <w:r w:rsidRPr="001F7F59">
        <w:rPr>
          <w:rFonts w:ascii="宋体" w:hAnsi="宋体" w:hint="eastAsia"/>
          <w:color w:val="000000"/>
          <w:szCs w:val="21"/>
        </w:rPr>
        <w:t>１、</w:t>
      </w:r>
      <w:r w:rsidR="005B4525" w:rsidRPr="001F7F59">
        <w:rPr>
          <w:rFonts w:ascii="宋体" w:hAnsi="宋体" w:hint="eastAsia"/>
          <w:color w:val="000000"/>
          <w:szCs w:val="21"/>
        </w:rPr>
        <w:t>本合同项下</w:t>
      </w:r>
      <w:r w:rsidRPr="001F7F59">
        <w:rPr>
          <w:rFonts w:ascii="宋体" w:hAnsi="宋体" w:hint="eastAsia"/>
          <w:color w:val="000000"/>
          <w:szCs w:val="21"/>
        </w:rPr>
        <w:t>技术</w:t>
      </w:r>
      <w:r w:rsidR="005B4525" w:rsidRPr="001F7F59">
        <w:rPr>
          <w:rFonts w:ascii="宋体" w:hAnsi="宋体" w:hint="eastAsia"/>
          <w:color w:val="000000"/>
          <w:szCs w:val="21"/>
        </w:rPr>
        <w:t>服务费总额为人民币</w:t>
      </w:r>
      <w:r w:rsidR="005B4525" w:rsidRPr="00875BB9">
        <w:rPr>
          <w:rFonts w:ascii="宋体" w:hAnsi="宋体" w:hint="eastAsia"/>
          <w:color w:val="000000"/>
          <w:szCs w:val="21"/>
          <w:u w:val="single"/>
        </w:rPr>
        <w:t xml:space="preserve">            </w:t>
      </w:r>
      <w:r w:rsidR="005B4525" w:rsidRPr="001F7F59">
        <w:rPr>
          <w:rFonts w:ascii="宋体" w:hAnsi="宋体" w:hint="eastAsia"/>
          <w:color w:val="000000"/>
          <w:szCs w:val="21"/>
        </w:rPr>
        <w:t xml:space="preserve"> 元（大写：</w:t>
      </w:r>
      <w:r w:rsidR="005B4525" w:rsidRPr="00875BB9">
        <w:rPr>
          <w:rFonts w:ascii="宋体" w:hAnsi="宋体" w:hint="eastAsia"/>
          <w:color w:val="000000"/>
          <w:szCs w:val="21"/>
          <w:u w:val="single"/>
        </w:rPr>
        <w:t xml:space="preserve">                  </w:t>
      </w:r>
      <w:r w:rsidR="005B4525" w:rsidRPr="001F7F59">
        <w:rPr>
          <w:rFonts w:ascii="宋体" w:hAnsi="宋体" w:hint="eastAsia"/>
          <w:color w:val="000000"/>
          <w:szCs w:val="21"/>
        </w:rPr>
        <w:t>）。</w:t>
      </w:r>
    </w:p>
    <w:p w14:paraId="7D423640" w14:textId="37256414" w:rsid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服务类项目经费支付原则上分两次，依据项目情况以实际签订合同为准。</w:t>
      </w:r>
    </w:p>
    <w:p w14:paraId="307D2D7C" w14:textId="5FEBB912" w:rsidR="004E6B11" w:rsidRPr="001F7F59" w:rsidRDefault="004E6B11" w:rsidP="001F7F59">
      <w:pPr>
        <w:widowControl/>
        <w:tabs>
          <w:tab w:val="left" w:pos="840"/>
        </w:tabs>
        <w:autoSpaceDE w:val="0"/>
        <w:spacing w:line="360" w:lineRule="auto"/>
        <w:ind w:right="85" w:firstLineChars="200" w:firstLine="420"/>
        <w:textAlignment w:val="bottom"/>
        <w:rPr>
          <w:rFonts w:ascii="宋体" w:hAnsi="宋体"/>
          <w:color w:val="000000"/>
          <w:szCs w:val="21"/>
        </w:rPr>
      </w:pPr>
      <w:r w:rsidRPr="001F7F59">
        <w:rPr>
          <w:rFonts w:ascii="宋体" w:hAnsi="宋体" w:hint="eastAsia"/>
          <w:color w:val="000000"/>
          <w:szCs w:val="21"/>
        </w:rPr>
        <w:t>２、乙方承诺每季度更换配件总额￥：</w:t>
      </w:r>
      <w:r w:rsidR="00D379A6" w:rsidRPr="001F7F59">
        <w:rPr>
          <w:rFonts w:ascii="宋体" w:hAnsi="宋体" w:hint="eastAsia"/>
          <w:color w:val="000000"/>
          <w:szCs w:val="21"/>
        </w:rPr>
        <w:t>500元</w:t>
      </w:r>
      <w:r w:rsidRPr="001F7F59">
        <w:rPr>
          <w:rFonts w:ascii="宋体" w:hAnsi="宋体" w:hint="eastAsia"/>
          <w:color w:val="000000"/>
          <w:szCs w:val="21"/>
        </w:rPr>
        <w:t>以下部分由乙方自己承担，超出部分由甲方另外支付。</w:t>
      </w:r>
    </w:p>
    <w:p w14:paraId="702829D6"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第六条 付款方式</w:t>
      </w:r>
    </w:p>
    <w:p w14:paraId="4FD9E8DB" w14:textId="1E72D521" w:rsidR="005B4525" w:rsidRPr="00836056" w:rsidRDefault="004E6B11" w:rsidP="0029056A">
      <w:pPr>
        <w:widowControl/>
        <w:tabs>
          <w:tab w:val="left" w:pos="840"/>
        </w:tabs>
        <w:autoSpaceDE w:val="0"/>
        <w:spacing w:line="360" w:lineRule="auto"/>
        <w:ind w:right="85" w:firstLineChars="200" w:firstLine="420"/>
        <w:textAlignment w:val="bottom"/>
        <w:rPr>
          <w:rFonts w:ascii="宋体" w:hAnsi="宋体"/>
          <w:color w:val="000000" w:themeColor="text1"/>
          <w:szCs w:val="21"/>
        </w:rPr>
      </w:pPr>
      <w:r w:rsidRPr="00836056">
        <w:rPr>
          <w:rFonts w:ascii="宋体" w:hAnsi="宋体" w:hint="eastAsia"/>
          <w:color w:val="000000" w:themeColor="text1"/>
          <w:szCs w:val="21"/>
        </w:rPr>
        <w:t>签订合同后</w:t>
      </w:r>
      <w:r w:rsidR="00725507" w:rsidRPr="00836056">
        <w:rPr>
          <w:rFonts w:ascii="宋体" w:hAnsi="宋体" w:hint="eastAsia"/>
          <w:color w:val="000000" w:themeColor="text1"/>
          <w:szCs w:val="21"/>
        </w:rPr>
        <w:t>，乙方支付甲方总服务金额的</w:t>
      </w:r>
      <w:r w:rsidR="00725507" w:rsidRPr="00836056">
        <w:rPr>
          <w:rFonts w:ascii="宋体" w:hAnsi="宋体"/>
          <w:color w:val="000000" w:themeColor="text1"/>
          <w:szCs w:val="21"/>
        </w:rPr>
        <w:t>5</w:t>
      </w:r>
      <w:r w:rsidR="00725507" w:rsidRPr="00836056">
        <w:rPr>
          <w:rFonts w:ascii="宋体" w:hAnsi="宋体" w:hint="eastAsia"/>
          <w:color w:val="000000" w:themeColor="text1"/>
          <w:szCs w:val="21"/>
        </w:rPr>
        <w:t>%</w:t>
      </w:r>
      <w:r w:rsidR="00725507" w:rsidRPr="00836056">
        <w:rPr>
          <w:rFonts w:ascii="宋体" w:hAnsi="宋体"/>
          <w:color w:val="000000" w:themeColor="text1"/>
          <w:szCs w:val="21"/>
        </w:rPr>
        <w:t>作为履约保证金</w:t>
      </w:r>
      <w:r w:rsidR="00725507" w:rsidRPr="00836056">
        <w:rPr>
          <w:rFonts w:ascii="宋体" w:hAnsi="宋体" w:hint="eastAsia"/>
          <w:color w:val="000000" w:themeColor="text1"/>
          <w:szCs w:val="21"/>
        </w:rPr>
        <w:t>，</w:t>
      </w:r>
      <w:r w:rsidR="00FB524D" w:rsidRPr="00836056">
        <w:rPr>
          <w:rFonts w:ascii="宋体" w:hAnsi="宋体" w:hint="eastAsia"/>
          <w:color w:val="000000" w:themeColor="text1"/>
          <w:szCs w:val="21"/>
        </w:rPr>
        <w:t>乙方</w:t>
      </w:r>
      <w:r w:rsidR="00B8186D" w:rsidRPr="00836056">
        <w:rPr>
          <w:rFonts w:ascii="宋体" w:hAnsi="宋体" w:hint="eastAsia"/>
          <w:color w:val="000000" w:themeColor="text1"/>
          <w:szCs w:val="21"/>
        </w:rPr>
        <w:t>按合同要求对甲方消防设施进行</w:t>
      </w:r>
      <w:bookmarkStart w:id="480" w:name="_Hlk75031824"/>
      <w:r w:rsidR="00B8186D" w:rsidRPr="00836056">
        <w:rPr>
          <w:rFonts w:ascii="宋体" w:hAnsi="宋体" w:hint="eastAsia"/>
          <w:color w:val="000000" w:themeColor="text1"/>
          <w:szCs w:val="21"/>
        </w:rPr>
        <w:t>维保技术服务</w:t>
      </w:r>
      <w:bookmarkEnd w:id="480"/>
      <w:r w:rsidR="00FB524D" w:rsidRPr="00836056">
        <w:rPr>
          <w:rFonts w:ascii="宋体" w:hAnsi="宋体" w:hint="eastAsia"/>
          <w:color w:val="000000" w:themeColor="text1"/>
          <w:szCs w:val="21"/>
        </w:rPr>
        <w:t>，</w:t>
      </w:r>
      <w:r w:rsidR="00B8186D" w:rsidRPr="00836056">
        <w:rPr>
          <w:rFonts w:ascii="宋体" w:hAnsi="宋体" w:hint="eastAsia"/>
          <w:color w:val="000000" w:themeColor="text1"/>
          <w:szCs w:val="21"/>
        </w:rPr>
        <w:t>甲方</w:t>
      </w:r>
      <w:r w:rsidR="00FB524D" w:rsidRPr="00836056">
        <w:rPr>
          <w:rFonts w:ascii="宋体" w:hAnsi="宋体" w:hint="eastAsia"/>
          <w:color w:val="000000" w:themeColor="text1"/>
          <w:szCs w:val="21"/>
        </w:rPr>
        <w:t>于2021年12月1日前</w:t>
      </w:r>
      <w:r w:rsidR="005B4525" w:rsidRPr="00836056">
        <w:rPr>
          <w:rFonts w:ascii="宋体" w:hAnsi="宋体" w:hint="eastAsia"/>
          <w:color w:val="000000" w:themeColor="text1"/>
          <w:szCs w:val="21"/>
        </w:rPr>
        <w:t>向乙方支付合同总价</w:t>
      </w:r>
      <w:r w:rsidR="006E1AD1" w:rsidRPr="00836056">
        <w:rPr>
          <w:rFonts w:ascii="宋体" w:hAnsi="宋体" w:hint="eastAsia"/>
          <w:color w:val="000000" w:themeColor="text1"/>
          <w:szCs w:val="21"/>
          <w:u w:val="single"/>
        </w:rPr>
        <w:t>50</w:t>
      </w:r>
      <w:r w:rsidR="005B4525" w:rsidRPr="00836056">
        <w:rPr>
          <w:rFonts w:ascii="宋体" w:hAnsi="宋体" w:hint="eastAsia"/>
          <w:color w:val="000000" w:themeColor="text1"/>
          <w:szCs w:val="21"/>
          <w:u w:val="single"/>
        </w:rPr>
        <w:t>%</w:t>
      </w:r>
      <w:r w:rsidR="005B4525" w:rsidRPr="00836056">
        <w:rPr>
          <w:rFonts w:ascii="宋体" w:hAnsi="宋体" w:hint="eastAsia"/>
          <w:color w:val="000000" w:themeColor="text1"/>
          <w:szCs w:val="21"/>
        </w:rPr>
        <w:t>的</w:t>
      </w:r>
      <w:r w:rsidR="00B8186D" w:rsidRPr="00836056">
        <w:rPr>
          <w:rFonts w:ascii="宋体" w:hAnsi="宋体" w:hint="eastAsia"/>
          <w:color w:val="000000" w:themeColor="text1"/>
          <w:szCs w:val="21"/>
        </w:rPr>
        <w:t>维保技术服务费；本维保技术服务</w:t>
      </w:r>
      <w:r w:rsidR="00C859FD" w:rsidRPr="00836056">
        <w:rPr>
          <w:rFonts w:ascii="宋体" w:hAnsi="宋体" w:hint="eastAsia"/>
          <w:color w:val="000000" w:themeColor="text1"/>
          <w:szCs w:val="21"/>
        </w:rPr>
        <w:t>项目</w:t>
      </w:r>
      <w:r w:rsidR="006E1AD1" w:rsidRPr="00836056">
        <w:rPr>
          <w:rFonts w:ascii="宋体" w:hAnsi="宋体" w:hint="eastAsia"/>
          <w:color w:val="000000" w:themeColor="text1"/>
          <w:szCs w:val="21"/>
        </w:rPr>
        <w:t>完成</w:t>
      </w:r>
      <w:r w:rsidR="00C859FD" w:rsidRPr="00836056">
        <w:rPr>
          <w:rFonts w:ascii="宋体" w:hAnsi="宋体" w:hint="eastAsia"/>
          <w:color w:val="000000" w:themeColor="text1"/>
          <w:szCs w:val="21"/>
        </w:rPr>
        <w:t>后</w:t>
      </w:r>
      <w:r w:rsidR="00B8186D" w:rsidRPr="00836056">
        <w:rPr>
          <w:rFonts w:ascii="宋体" w:hAnsi="宋体" w:hint="eastAsia"/>
          <w:color w:val="000000" w:themeColor="text1"/>
          <w:szCs w:val="21"/>
        </w:rPr>
        <w:t>，</w:t>
      </w:r>
      <w:r w:rsidRPr="00836056">
        <w:rPr>
          <w:rFonts w:ascii="宋体" w:hAnsi="宋体" w:cs="宋体" w:hint="eastAsia"/>
          <w:color w:val="000000" w:themeColor="text1"/>
          <w:kern w:val="0"/>
          <w:szCs w:val="21"/>
        </w:rPr>
        <w:t>如乙方没有出现任何质量和服务问题，</w:t>
      </w:r>
      <w:r w:rsidR="00B8186D" w:rsidRPr="00836056">
        <w:rPr>
          <w:rFonts w:ascii="宋体" w:hAnsi="宋体" w:hint="eastAsia"/>
          <w:color w:val="000000" w:themeColor="text1"/>
          <w:szCs w:val="21"/>
        </w:rPr>
        <w:t>甲方于</w:t>
      </w:r>
      <w:r w:rsidR="00FB524D" w:rsidRPr="00836056">
        <w:rPr>
          <w:rFonts w:ascii="宋体" w:hAnsi="宋体" w:hint="eastAsia"/>
          <w:color w:val="000000" w:themeColor="text1"/>
          <w:szCs w:val="21"/>
        </w:rPr>
        <w:t>2022年6月30日前</w:t>
      </w:r>
      <w:r w:rsidR="00C859FD" w:rsidRPr="00836056">
        <w:rPr>
          <w:rFonts w:ascii="宋体" w:hAnsi="宋体" w:hint="eastAsia"/>
          <w:color w:val="000000" w:themeColor="text1"/>
          <w:szCs w:val="21"/>
        </w:rPr>
        <w:t>支付</w:t>
      </w:r>
      <w:r w:rsidR="006E1AD1" w:rsidRPr="00836056">
        <w:rPr>
          <w:rFonts w:ascii="宋体" w:hAnsi="宋体" w:hint="eastAsia"/>
          <w:color w:val="000000" w:themeColor="text1"/>
          <w:szCs w:val="21"/>
        </w:rPr>
        <w:t>剩余</w:t>
      </w:r>
      <w:r w:rsidR="00C859FD" w:rsidRPr="00836056">
        <w:rPr>
          <w:rFonts w:ascii="宋体" w:hAnsi="宋体" w:hint="eastAsia"/>
          <w:color w:val="000000" w:themeColor="text1"/>
          <w:szCs w:val="21"/>
        </w:rPr>
        <w:t>合同总价50%</w:t>
      </w:r>
      <w:r w:rsidR="00B8186D" w:rsidRPr="00836056">
        <w:rPr>
          <w:rFonts w:ascii="宋体" w:hAnsi="宋体" w:hint="eastAsia"/>
          <w:color w:val="000000" w:themeColor="text1"/>
          <w:szCs w:val="21"/>
        </w:rPr>
        <w:t>维保技术服务费</w:t>
      </w:r>
      <w:r w:rsidR="00836056" w:rsidRPr="00836056">
        <w:rPr>
          <w:rFonts w:ascii="宋体" w:hAnsi="宋体" w:hint="eastAsia"/>
          <w:color w:val="000000" w:themeColor="text1"/>
          <w:szCs w:val="21"/>
        </w:rPr>
        <w:t>并退还履约保证金</w:t>
      </w:r>
      <w:r w:rsidR="004858EB" w:rsidRPr="00836056">
        <w:rPr>
          <w:rFonts w:ascii="宋体" w:hAnsi="宋体" w:hint="eastAsia"/>
          <w:color w:val="000000" w:themeColor="text1"/>
          <w:szCs w:val="21"/>
        </w:rPr>
        <w:t>。</w:t>
      </w:r>
    </w:p>
    <w:p w14:paraId="7023374E"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第七条 甲方的权利义务（具体内容请按照具体服务事项进行修改。）</w:t>
      </w:r>
    </w:p>
    <w:p w14:paraId="120DA240"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1．甲方有权要求乙方按照本合同约定提供各项服务。</w:t>
      </w:r>
    </w:p>
    <w:p w14:paraId="30162EE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2．甲方有权对乙方提供各项服务（包括分包内容）的情况进行监督和检查。</w:t>
      </w:r>
    </w:p>
    <w:p w14:paraId="5E12B3A7" w14:textId="77777777" w:rsid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3．甲方应按照本合同约定向乙方支付服务费。</w:t>
      </w:r>
    </w:p>
    <w:p w14:paraId="57B351B8" w14:textId="01D94185" w:rsidR="00001818" w:rsidRPr="005B4525" w:rsidRDefault="00001818" w:rsidP="0029056A">
      <w:pPr>
        <w:widowControl/>
        <w:tabs>
          <w:tab w:val="left" w:pos="840"/>
        </w:tabs>
        <w:autoSpaceDE w:val="0"/>
        <w:spacing w:line="360" w:lineRule="auto"/>
        <w:ind w:right="85" w:firstLineChars="200" w:firstLine="420"/>
        <w:textAlignment w:val="bottom"/>
        <w:rPr>
          <w:rFonts w:ascii="宋体" w:hAnsi="宋体"/>
          <w:color w:val="000000"/>
          <w:szCs w:val="21"/>
        </w:rPr>
      </w:pPr>
      <w:r>
        <w:rPr>
          <w:rFonts w:ascii="宋体" w:hAnsi="宋体" w:hint="eastAsia"/>
          <w:color w:val="000000"/>
          <w:szCs w:val="21"/>
        </w:rPr>
        <w:t>4</w:t>
      </w:r>
      <w:r>
        <w:rPr>
          <w:rFonts w:ascii="宋体" w:hAnsi="宋体"/>
          <w:color w:val="000000"/>
          <w:szCs w:val="21"/>
        </w:rPr>
        <w:t>.</w:t>
      </w:r>
      <w:r w:rsidRPr="00001818">
        <w:rPr>
          <w:rFonts w:ascii="宋体" w:hAnsi="宋体"/>
          <w:color w:val="000000"/>
          <w:szCs w:val="21"/>
          <w:u w:val="single"/>
        </w:rPr>
        <w:t xml:space="preserve">                                      </w:t>
      </w:r>
      <w:r>
        <w:rPr>
          <w:rFonts w:ascii="宋体" w:hAnsi="宋体" w:hint="eastAsia"/>
          <w:color w:val="000000"/>
          <w:szCs w:val="21"/>
          <w:u w:val="single"/>
        </w:rPr>
        <w:t>。</w:t>
      </w:r>
    </w:p>
    <w:p w14:paraId="5125DECF"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第八条 乙方的权利义务（具体内容请按照项目服务事项进行修改。）</w:t>
      </w:r>
    </w:p>
    <w:p w14:paraId="34E18ABC"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1．乙方应按照本合同约定向甲方提供各项服务，确保服务质量符合本合同约定或甲方要求；如因乙方提供服务质量不合格给甲方造成损失的，乙方应予赔偿。</w:t>
      </w:r>
    </w:p>
    <w:p w14:paraId="4B94187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2．乙方在项目实施前，应制定详细的工作方案或实施计划，并经甲方确认后方可实施。</w:t>
      </w:r>
    </w:p>
    <w:p w14:paraId="0B7BD36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如确有需要，乙方可以选择第三方提供优于自身能及的协作服务，但委托的第三方要经甲方书面认可，分包合同原件应报甲方备案。未经甲方的书面许可，乙方不得以任何形式将其在本合同项下的权利义务转让给任何第三方。</w:t>
      </w:r>
    </w:p>
    <w:p w14:paraId="286A743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4．乙方应对承担项目进行专科目单独核算，不得列支与本项目无关的费用。</w:t>
      </w:r>
    </w:p>
    <w:p w14:paraId="16F8E1E9"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5．乙方保证其向甲方提供的服务不存在任何侵犯第三方著作权、商标权、专利权等合法权益的情形，否则乙方应赔偿因此给甲方造成的全部损失。</w:t>
      </w:r>
    </w:p>
    <w:p w14:paraId="64FF542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6．乙方应接受甲方对其提供服务情况进行的监督和检查，并应及时按照甲方要求对所提供的服务进行改进或调整，使服务质量符合甲方要求。</w:t>
      </w:r>
    </w:p>
    <w:p w14:paraId="324C31F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7．乙方应保证为甲方提供服务的员工具备提供本合同项下服务所需的相应资质和许可，并保证乙方人员在为甲方提供服务的过程中，严格遵守甲方的各项规定、服从甲方安排。</w:t>
      </w:r>
    </w:p>
    <w:p w14:paraId="30258362"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8．如因乙方人员原因，给甲方或第三方造成人员人身伤害或财产损失的，乙方应承担赔偿责任。</w:t>
      </w:r>
    </w:p>
    <w:p w14:paraId="2A2E185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9．乙方基本信息变更（如单位名称、法人、银行账号等），应在变更后的</w:t>
      </w:r>
      <w:r w:rsidRPr="00B01114">
        <w:rPr>
          <w:rFonts w:ascii="宋体" w:hAnsi="宋体" w:hint="eastAsia"/>
          <w:color w:val="000000"/>
          <w:szCs w:val="21"/>
          <w:u w:val="single"/>
        </w:rPr>
        <w:t xml:space="preserve">     </w:t>
      </w:r>
      <w:r w:rsidRPr="005B4525">
        <w:rPr>
          <w:rFonts w:ascii="宋体" w:hAnsi="宋体" w:hint="eastAsia"/>
          <w:color w:val="000000"/>
          <w:szCs w:val="21"/>
        </w:rPr>
        <w:t>个工作日内书面通知甲方。</w:t>
      </w:r>
    </w:p>
    <w:p w14:paraId="4568EEB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10．乙方要对合同经费进行单独核算，专款专用。</w:t>
      </w:r>
    </w:p>
    <w:p w14:paraId="6599C667"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第九条 保密义务</w:t>
      </w:r>
    </w:p>
    <w:p w14:paraId="575D4F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1．乙方因承接本合同约定项目所知悉的该项目信息或甲方信息，以及在项目实施过程中所产生的与该项目有关的全部信息均为甲方的保密信息。</w:t>
      </w:r>
    </w:p>
    <w:p w14:paraId="31CF661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14:paraId="7C8CB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3EA3F29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4．乙方保证将保密信息的披露范围严格控制在直接从事该项目工作且因工作需要有必要知悉保密信息的工作人员范围内，对乙方非从事该项目的人员一律严格保密。</w:t>
      </w:r>
    </w:p>
    <w:p w14:paraId="329EC20E"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5．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0F877133"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6．任何时间内，一经甲方提出要求，乙方应按照甲方指示在收到甲方书面通知后日内将含有保密信息的所有文件或其他资料归还甲方，且不得擅自复制留存。</w:t>
      </w:r>
    </w:p>
    <w:p w14:paraId="5A0E6A66"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7．非经甲方特别授权，甲方向乙方提供的任何保密信息并不包括授予乙方该保密信息包含的任何专利权、商标权、著作权、商业秘密或其它类型的知识产权。</w:t>
      </w:r>
    </w:p>
    <w:p w14:paraId="76149FB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8．乙方承担上述保密义务的期限为合同有效期间及合同终止后</w:t>
      </w:r>
      <w:r w:rsidRPr="00B01114">
        <w:rPr>
          <w:rFonts w:ascii="宋体" w:hAnsi="宋体" w:hint="eastAsia"/>
          <w:color w:val="000000"/>
          <w:szCs w:val="21"/>
          <w:u w:val="single"/>
        </w:rPr>
        <w:t xml:space="preserve">       </w:t>
      </w:r>
      <w:r w:rsidRPr="005B4525">
        <w:rPr>
          <w:rFonts w:ascii="宋体" w:hAnsi="宋体" w:hint="eastAsia"/>
          <w:color w:val="000000"/>
          <w:szCs w:val="21"/>
        </w:rPr>
        <w:t>年。</w:t>
      </w:r>
    </w:p>
    <w:p w14:paraId="10405FCA"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承担上述保密义务的责任主体为乙方（含乙方工作人员）。如乙方或乙方工作人员违反了上述保密义务，给甲方造成损失的，乙方均应向甲方承担全部责任，并赔偿因此给甲方造成的全部损失；如损失数额无法确定的，乙方同意按照人民币万元赔偿甲方的损失。</w:t>
      </w:r>
    </w:p>
    <w:p w14:paraId="10A78B4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第十条 知识产权归属(本条款适用于要求乙方提交具有知识产权的服务成果的项目，请选择性适用)</w:t>
      </w:r>
    </w:p>
    <w:p w14:paraId="06979DF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lastRenderedPageBreak/>
        <w:t>1．乙方为履行本合同义务所形成的服务成果的知识产权归甲方所有。</w:t>
      </w:r>
    </w:p>
    <w:p w14:paraId="01936E1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0FF310AC"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第十一条 违约责任及合同的解除</w:t>
      </w:r>
    </w:p>
    <w:p w14:paraId="7AD33F51"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1．甲乙双方均应全面履行本合同，任何一方不履行或不按约定履行均构成违约，违约方应赔偿因此给对方造成的全部损失。</w:t>
      </w:r>
    </w:p>
    <w:p w14:paraId="153111E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2．乙方未按照本合同约定期限向甲方提供服务的，每迟延一日应向甲方支付本合同项下服务费总额0.3%的违约金；迟延</w:t>
      </w:r>
      <w:r w:rsidRPr="00B01114">
        <w:rPr>
          <w:rFonts w:ascii="宋体" w:hAnsi="宋体" w:hint="eastAsia"/>
          <w:color w:val="000000"/>
          <w:szCs w:val="21"/>
          <w:u w:val="single"/>
        </w:rPr>
        <w:t xml:space="preserve">    </w:t>
      </w:r>
      <w:r w:rsidRPr="005B4525">
        <w:rPr>
          <w:rFonts w:ascii="宋体" w:hAnsi="宋体" w:hint="eastAsia"/>
          <w:color w:val="000000"/>
          <w:szCs w:val="21"/>
        </w:rPr>
        <w:t>日以上仍未提供服务的，甲方有权解除本合同，乙方应返还甲方已经支付的全部款项，并向甲方支付服务费总额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88BCBD"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3．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16BD4EC4"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甲方未按本合同约定向乙方支付服务费的，每迟延一日，应向乙方支付拖欠款项</w:t>
      </w:r>
      <w:r w:rsidRPr="00B01114">
        <w:rPr>
          <w:rFonts w:ascii="宋体" w:hAnsi="宋体" w:hint="eastAsia"/>
          <w:color w:val="000000"/>
          <w:szCs w:val="21"/>
          <w:u w:val="single"/>
        </w:rPr>
        <w:t xml:space="preserve">     %</w:t>
      </w:r>
      <w:r w:rsidRPr="005B4525">
        <w:rPr>
          <w:rFonts w:ascii="宋体" w:hAnsi="宋体" w:hint="eastAsia"/>
          <w:color w:val="000000"/>
          <w:szCs w:val="21"/>
        </w:rPr>
        <w:t>的违约金。</w:t>
      </w:r>
    </w:p>
    <w:p w14:paraId="7783803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第十二条 争议的解决</w:t>
      </w:r>
    </w:p>
    <w:p w14:paraId="0ADA4447"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因履行合同所发生的一切争议，双方应友好协商解决，协商不成的，按下列第2种方式解决：</w:t>
      </w:r>
    </w:p>
    <w:p w14:paraId="727A1528"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1．提交北京仲裁委员会仲裁，仲裁裁决为终局裁决；</w:t>
      </w:r>
    </w:p>
    <w:p w14:paraId="508A96A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2．依法向甲方所在地有管辖权的人民法院起诉。</w:t>
      </w:r>
    </w:p>
    <w:p w14:paraId="6FC2F0C4"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第十三条 廉政承诺</w:t>
      </w:r>
    </w:p>
    <w:p w14:paraId="249B7675"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合同双方承诺共同加强廉洁自律、反对商业贿赂。</w:t>
      </w:r>
    </w:p>
    <w:p w14:paraId="7B1C25AA" w14:textId="77777777" w:rsidR="005B4525" w:rsidRPr="0029056A" w:rsidRDefault="005B4525" w:rsidP="0029056A">
      <w:pPr>
        <w:widowControl/>
        <w:tabs>
          <w:tab w:val="left" w:pos="840"/>
        </w:tabs>
        <w:autoSpaceDE w:val="0"/>
        <w:spacing w:line="360" w:lineRule="auto"/>
        <w:ind w:right="85" w:firstLineChars="200" w:firstLine="422"/>
        <w:textAlignment w:val="bottom"/>
        <w:rPr>
          <w:rFonts w:ascii="宋体" w:hAnsi="宋体"/>
          <w:b/>
          <w:color w:val="000000"/>
          <w:szCs w:val="21"/>
        </w:rPr>
      </w:pPr>
      <w:r w:rsidRPr="0029056A">
        <w:rPr>
          <w:rFonts w:ascii="宋体" w:hAnsi="宋体" w:hint="eastAsia"/>
          <w:b/>
          <w:color w:val="000000"/>
          <w:szCs w:val="21"/>
        </w:rPr>
        <w:t>第十四条 其他</w:t>
      </w:r>
    </w:p>
    <w:p w14:paraId="01DDEFAF"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1．本合同自双方签字盖章之日起生效。</w:t>
      </w:r>
    </w:p>
    <w:p w14:paraId="3A40C90B" w14:textId="77777777" w:rsidR="005B4525" w:rsidRPr="005B4525" w:rsidRDefault="005B4525" w:rsidP="0029056A">
      <w:pPr>
        <w:widowControl/>
        <w:tabs>
          <w:tab w:val="left" w:pos="840"/>
        </w:tabs>
        <w:autoSpaceDE w:val="0"/>
        <w:spacing w:line="360" w:lineRule="auto"/>
        <w:ind w:right="85" w:firstLineChars="200" w:firstLine="420"/>
        <w:textAlignment w:val="bottom"/>
        <w:rPr>
          <w:rFonts w:ascii="宋体" w:hAnsi="宋体"/>
          <w:color w:val="000000"/>
          <w:szCs w:val="21"/>
        </w:rPr>
      </w:pPr>
      <w:r w:rsidRPr="005B4525">
        <w:rPr>
          <w:rFonts w:ascii="宋体" w:hAnsi="宋体" w:hint="eastAsia"/>
          <w:color w:val="000000"/>
          <w:szCs w:val="21"/>
        </w:rPr>
        <w:t>2．未尽事宜，经双方协商一致，签订补充协议，补充协议与本合同不一致或相冲突的内容，以补充协议为准。</w:t>
      </w:r>
    </w:p>
    <w:p w14:paraId="368B5FE3" w14:textId="626D74E0" w:rsidR="008E6555" w:rsidRDefault="005B4525" w:rsidP="0029056A">
      <w:pPr>
        <w:widowControl/>
        <w:tabs>
          <w:tab w:val="left" w:pos="840"/>
        </w:tabs>
        <w:autoSpaceDE w:val="0"/>
        <w:spacing w:line="360" w:lineRule="auto"/>
        <w:ind w:right="85" w:firstLineChars="200" w:firstLine="420"/>
        <w:textAlignment w:val="bottom"/>
        <w:rPr>
          <w:color w:val="000000"/>
          <w:szCs w:val="21"/>
        </w:rPr>
      </w:pPr>
      <w:r w:rsidRPr="005B4525">
        <w:rPr>
          <w:rFonts w:ascii="宋体" w:hAnsi="宋体" w:hint="eastAsia"/>
          <w:color w:val="000000"/>
          <w:szCs w:val="21"/>
        </w:rPr>
        <w:t>3．本合同一式</w:t>
      </w:r>
      <w:r w:rsidRPr="0029056A">
        <w:rPr>
          <w:rFonts w:ascii="宋体" w:hAnsi="宋体" w:hint="eastAsia"/>
          <w:color w:val="000000"/>
          <w:szCs w:val="21"/>
          <w:u w:val="single"/>
        </w:rPr>
        <w:t xml:space="preserve">     </w:t>
      </w:r>
      <w:r w:rsidRPr="005B4525">
        <w:rPr>
          <w:rFonts w:ascii="宋体" w:hAnsi="宋体" w:hint="eastAsia"/>
          <w:color w:val="000000"/>
          <w:szCs w:val="21"/>
        </w:rPr>
        <w:t>份，甲、乙双方各执</w:t>
      </w:r>
      <w:r w:rsidRPr="0029056A">
        <w:rPr>
          <w:rFonts w:ascii="宋体" w:hAnsi="宋体" w:hint="eastAsia"/>
          <w:color w:val="000000"/>
          <w:szCs w:val="21"/>
          <w:u w:val="single"/>
        </w:rPr>
        <w:t xml:space="preserve">     </w:t>
      </w:r>
      <w:r w:rsidRPr="005B4525">
        <w:rPr>
          <w:rFonts w:ascii="宋体" w:hAnsi="宋体" w:hint="eastAsia"/>
          <w:color w:val="000000"/>
          <w:szCs w:val="21"/>
        </w:rPr>
        <w:t>份，招标代理机构</w:t>
      </w:r>
      <w:r w:rsidRPr="0029056A">
        <w:rPr>
          <w:rFonts w:ascii="宋体" w:hAnsi="宋体" w:hint="eastAsia"/>
          <w:color w:val="000000"/>
          <w:szCs w:val="21"/>
          <w:u w:val="single"/>
        </w:rPr>
        <w:t xml:space="preserve"> 1 </w:t>
      </w:r>
      <w:r w:rsidRPr="005B4525">
        <w:rPr>
          <w:rFonts w:ascii="宋体" w:hAnsi="宋体" w:hint="eastAsia"/>
          <w:color w:val="000000"/>
          <w:szCs w:val="21"/>
        </w:rPr>
        <w:t>份，具有同等法律效力。</w:t>
      </w:r>
    </w:p>
    <w:tbl>
      <w:tblPr>
        <w:tblpPr w:leftFromText="180" w:rightFromText="180" w:vertAnchor="text" w:tblpY="1"/>
        <w:tblOverlap w:val="never"/>
        <w:tblW w:w="10008" w:type="dxa"/>
        <w:tblLayout w:type="fixed"/>
        <w:tblLook w:val="04A0" w:firstRow="1" w:lastRow="0" w:firstColumn="1" w:lastColumn="0" w:noHBand="0" w:noVBand="1"/>
      </w:tblPr>
      <w:tblGrid>
        <w:gridCol w:w="5148"/>
        <w:gridCol w:w="4860"/>
      </w:tblGrid>
      <w:tr w:rsidR="008E6555" w14:paraId="2A7B142E" w14:textId="77777777">
        <w:tc>
          <w:tcPr>
            <w:tcW w:w="5148" w:type="dxa"/>
          </w:tcPr>
          <w:p w14:paraId="06BE2061" w14:textId="77777777" w:rsidR="008E6555" w:rsidRDefault="007E1C94">
            <w:pPr>
              <w:autoSpaceDE w:val="0"/>
              <w:spacing w:line="360" w:lineRule="auto"/>
              <w:textAlignment w:val="bottom"/>
              <w:rPr>
                <w:color w:val="000000"/>
                <w:szCs w:val="21"/>
              </w:rPr>
            </w:pPr>
            <w:r>
              <w:rPr>
                <w:color w:val="000000"/>
                <w:szCs w:val="21"/>
              </w:rPr>
              <w:t>甲方</w:t>
            </w:r>
            <w:r>
              <w:rPr>
                <w:color w:val="000000"/>
                <w:szCs w:val="21"/>
              </w:rPr>
              <w:t>:</w:t>
            </w:r>
          </w:p>
        </w:tc>
        <w:tc>
          <w:tcPr>
            <w:tcW w:w="4860" w:type="dxa"/>
          </w:tcPr>
          <w:p w14:paraId="06273DD0" w14:textId="77777777" w:rsidR="008E6555" w:rsidRDefault="007E1C94">
            <w:pPr>
              <w:autoSpaceDE w:val="0"/>
              <w:spacing w:line="360" w:lineRule="auto"/>
              <w:textAlignment w:val="bottom"/>
              <w:rPr>
                <w:color w:val="000000"/>
                <w:szCs w:val="21"/>
              </w:rPr>
            </w:pPr>
            <w:r>
              <w:rPr>
                <w:color w:val="000000"/>
                <w:szCs w:val="21"/>
              </w:rPr>
              <w:t>乙方</w:t>
            </w:r>
            <w:r>
              <w:rPr>
                <w:color w:val="000000"/>
                <w:szCs w:val="21"/>
              </w:rPr>
              <w:t xml:space="preserve">: </w:t>
            </w:r>
          </w:p>
        </w:tc>
      </w:tr>
      <w:tr w:rsidR="008E6555" w14:paraId="451F6D1A" w14:textId="77777777">
        <w:trPr>
          <w:trHeight w:val="1263"/>
        </w:trPr>
        <w:tc>
          <w:tcPr>
            <w:tcW w:w="5148" w:type="dxa"/>
          </w:tcPr>
          <w:p w14:paraId="4EC1E45A" w14:textId="77777777" w:rsidR="008E6555" w:rsidRDefault="007E1C94">
            <w:pPr>
              <w:autoSpaceDE w:val="0"/>
              <w:spacing w:line="360" w:lineRule="auto"/>
              <w:textAlignment w:val="bottom"/>
              <w:rPr>
                <w:color w:val="000000"/>
                <w:szCs w:val="21"/>
              </w:rPr>
            </w:pPr>
            <w:r>
              <w:rPr>
                <w:color w:val="000000"/>
                <w:szCs w:val="21"/>
              </w:rPr>
              <w:t>委托代理人：</w:t>
            </w:r>
          </w:p>
          <w:p w14:paraId="7F624102" w14:textId="77777777" w:rsidR="008E6555" w:rsidRDefault="007E1C94">
            <w:pPr>
              <w:autoSpaceDE w:val="0"/>
              <w:spacing w:line="360" w:lineRule="auto"/>
              <w:textAlignment w:val="bottom"/>
              <w:rPr>
                <w:color w:val="000000"/>
                <w:szCs w:val="21"/>
              </w:rPr>
            </w:pPr>
            <w:r>
              <w:rPr>
                <w:color w:val="000000"/>
                <w:szCs w:val="21"/>
              </w:rPr>
              <w:t>签字日期：</w:t>
            </w:r>
          </w:p>
          <w:p w14:paraId="7764F4A4"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770A2EC9"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5CB1D4EC" w14:textId="77777777" w:rsidR="008E6555" w:rsidRDefault="007E1C94">
            <w:pPr>
              <w:autoSpaceDE w:val="0"/>
              <w:spacing w:line="360" w:lineRule="auto"/>
              <w:textAlignment w:val="bottom"/>
              <w:rPr>
                <w:color w:val="000000"/>
                <w:szCs w:val="21"/>
              </w:rPr>
            </w:pPr>
            <w:r>
              <w:rPr>
                <w:color w:val="000000"/>
                <w:szCs w:val="21"/>
              </w:rPr>
              <w:t>电话：</w:t>
            </w:r>
          </w:p>
        </w:tc>
        <w:tc>
          <w:tcPr>
            <w:tcW w:w="4860" w:type="dxa"/>
          </w:tcPr>
          <w:p w14:paraId="2D423DF9" w14:textId="77777777" w:rsidR="008E6555" w:rsidRDefault="007E1C94">
            <w:pPr>
              <w:autoSpaceDE w:val="0"/>
              <w:spacing w:line="360" w:lineRule="auto"/>
              <w:textAlignment w:val="bottom"/>
              <w:rPr>
                <w:color w:val="000000"/>
                <w:szCs w:val="21"/>
              </w:rPr>
            </w:pPr>
            <w:r>
              <w:rPr>
                <w:color w:val="000000"/>
                <w:szCs w:val="21"/>
              </w:rPr>
              <w:t>委托代理人：</w:t>
            </w:r>
          </w:p>
          <w:p w14:paraId="615043EF" w14:textId="77777777" w:rsidR="008E6555" w:rsidRDefault="007E1C94">
            <w:pPr>
              <w:autoSpaceDE w:val="0"/>
              <w:spacing w:line="360" w:lineRule="auto"/>
              <w:textAlignment w:val="bottom"/>
              <w:rPr>
                <w:color w:val="000000"/>
                <w:szCs w:val="21"/>
              </w:rPr>
            </w:pPr>
            <w:r>
              <w:rPr>
                <w:color w:val="000000"/>
                <w:szCs w:val="21"/>
              </w:rPr>
              <w:t>签字日期：</w:t>
            </w:r>
          </w:p>
          <w:p w14:paraId="5F4B16CB"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开户银行：</w:t>
            </w:r>
          </w:p>
          <w:p w14:paraId="5EB643F5" w14:textId="77777777" w:rsidR="008E6555" w:rsidRDefault="007E1C94">
            <w:pPr>
              <w:autoSpaceDE w:val="0"/>
              <w:spacing w:line="360" w:lineRule="auto"/>
              <w:textAlignment w:val="bottom"/>
              <w:rPr>
                <w:rFonts w:ascii="宋体" w:hAnsi="宋体" w:cs="宋体"/>
                <w:color w:val="000000"/>
                <w:szCs w:val="21"/>
              </w:rPr>
            </w:pPr>
            <w:r>
              <w:rPr>
                <w:rFonts w:ascii="宋体" w:hAnsi="宋体" w:cs="宋体" w:hint="eastAsia"/>
                <w:color w:val="000000"/>
                <w:szCs w:val="21"/>
              </w:rPr>
              <w:t>账号</w:t>
            </w:r>
          </w:p>
          <w:p w14:paraId="115A0285" w14:textId="77777777" w:rsidR="008E6555" w:rsidRDefault="007E1C94">
            <w:pPr>
              <w:autoSpaceDE w:val="0"/>
              <w:spacing w:line="360" w:lineRule="auto"/>
              <w:textAlignment w:val="bottom"/>
              <w:rPr>
                <w:color w:val="000000"/>
                <w:szCs w:val="21"/>
              </w:rPr>
            </w:pPr>
            <w:r>
              <w:rPr>
                <w:color w:val="000000"/>
                <w:szCs w:val="21"/>
              </w:rPr>
              <w:t>电话：</w:t>
            </w:r>
          </w:p>
        </w:tc>
      </w:tr>
    </w:tbl>
    <w:p w14:paraId="78DA282C" w14:textId="1A6B0C58" w:rsidR="00836056" w:rsidRDefault="00836056">
      <w:pPr>
        <w:widowControl/>
        <w:jc w:val="left"/>
        <w:rPr>
          <w:b/>
          <w:kern w:val="44"/>
          <w:sz w:val="32"/>
          <w:szCs w:val="20"/>
        </w:rPr>
      </w:pPr>
      <w:bookmarkStart w:id="481" w:name="_Toc73650987"/>
      <w:bookmarkEnd w:id="468"/>
      <w:bookmarkEnd w:id="469"/>
      <w:bookmarkEnd w:id="470"/>
      <w:bookmarkEnd w:id="471"/>
      <w:bookmarkEnd w:id="472"/>
      <w:bookmarkEnd w:id="473"/>
      <w:bookmarkEnd w:id="474"/>
      <w:bookmarkEnd w:id="475"/>
      <w:bookmarkEnd w:id="476"/>
      <w:bookmarkEnd w:id="477"/>
      <w:bookmarkEnd w:id="478"/>
      <w:bookmarkEnd w:id="479"/>
    </w:p>
    <w:p w14:paraId="37370B01" w14:textId="17A3900E" w:rsidR="008E6555" w:rsidRDefault="007E1C94">
      <w:pPr>
        <w:pStyle w:val="10"/>
        <w:keepNext w:val="0"/>
        <w:keepLines w:val="0"/>
        <w:spacing w:before="0" w:after="0" w:line="360" w:lineRule="auto"/>
        <w:rPr>
          <w:rFonts w:ascii="Times New Roman"/>
        </w:rPr>
      </w:pPr>
      <w:r>
        <w:rPr>
          <w:rFonts w:ascii="Times New Roman" w:hint="eastAsia"/>
        </w:rPr>
        <w:t>第三章</w:t>
      </w:r>
      <w:r>
        <w:rPr>
          <w:rFonts w:ascii="Times New Roman" w:hint="eastAsia"/>
        </w:rPr>
        <w:t xml:space="preserve"> </w:t>
      </w:r>
      <w:r w:rsidR="00016E43">
        <w:rPr>
          <w:rFonts w:ascii="Times New Roman"/>
        </w:rPr>
        <w:t xml:space="preserve"> </w:t>
      </w:r>
      <w:r>
        <w:rPr>
          <w:rFonts w:ascii="Times New Roman" w:hint="eastAsia"/>
        </w:rPr>
        <w:t>附件——磋商响应文件格式</w:t>
      </w:r>
      <w:bookmarkEnd w:id="460"/>
      <w:bookmarkEnd w:id="461"/>
      <w:bookmarkEnd w:id="462"/>
      <w:bookmarkEnd w:id="481"/>
    </w:p>
    <w:p w14:paraId="55ADFD67" w14:textId="77777777" w:rsidR="008E6555" w:rsidRDefault="007E1C94">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EDF42AB" w14:textId="77777777" w:rsidR="008E6555" w:rsidRDefault="007E1C94">
      <w:pPr>
        <w:spacing w:line="360" w:lineRule="auto"/>
        <w:ind w:leftChars="426" w:left="895"/>
      </w:pPr>
      <w:bookmarkStart w:id="482" w:name="_Ref467988698"/>
      <w:bookmarkStart w:id="483" w:name="_Toc480942349"/>
      <w:bookmarkStart w:id="484" w:name="_Toc520356217"/>
      <w:bookmarkStart w:id="485" w:name="_Toc133737844"/>
      <w:bookmarkStart w:id="486" w:name="_Toc133737933"/>
      <w:bookmarkStart w:id="487" w:name="_Toc133916714"/>
      <w:r>
        <w:rPr>
          <w:rFonts w:hint="eastAsia"/>
        </w:rPr>
        <w:t>附件</w:t>
      </w:r>
      <w:r>
        <w:rPr>
          <w:rFonts w:hint="eastAsia"/>
        </w:rPr>
        <w:t>1</w:t>
      </w:r>
      <w:r>
        <w:rPr>
          <w:rFonts w:hint="eastAsia"/>
        </w:rPr>
        <w:t>——磋商首次响应书</w:t>
      </w:r>
    </w:p>
    <w:p w14:paraId="260D6354" w14:textId="77777777" w:rsidR="008E6555" w:rsidRDefault="007E1C94">
      <w:pPr>
        <w:spacing w:line="360" w:lineRule="auto"/>
        <w:ind w:leftChars="426" w:left="895"/>
      </w:pPr>
      <w:r>
        <w:rPr>
          <w:rFonts w:hint="eastAsia"/>
        </w:rPr>
        <w:t>附件</w:t>
      </w:r>
      <w:r>
        <w:rPr>
          <w:rFonts w:hint="eastAsia"/>
        </w:rPr>
        <w:t>2</w:t>
      </w:r>
      <w:r>
        <w:rPr>
          <w:rFonts w:hint="eastAsia"/>
        </w:rPr>
        <w:t>——首次响应一览表</w:t>
      </w:r>
    </w:p>
    <w:p w14:paraId="7A89F64A" w14:textId="752F923F" w:rsidR="00DD4164" w:rsidRDefault="00DD4164">
      <w:pPr>
        <w:spacing w:line="360" w:lineRule="auto"/>
        <w:ind w:leftChars="426" w:left="895"/>
      </w:pPr>
      <w:r>
        <w:t>附件</w:t>
      </w:r>
      <w:r>
        <w:rPr>
          <w:rFonts w:hint="eastAsia"/>
        </w:rPr>
        <w:t>3</w:t>
      </w:r>
      <w:r>
        <w:rPr>
          <w:rFonts w:hint="eastAsia"/>
        </w:rPr>
        <w:t>——分项报价表</w:t>
      </w:r>
    </w:p>
    <w:p w14:paraId="567B634B" w14:textId="5383314F" w:rsidR="008E6555" w:rsidRDefault="007E1C94">
      <w:pPr>
        <w:spacing w:line="360" w:lineRule="auto"/>
        <w:ind w:leftChars="426" w:left="895"/>
      </w:pPr>
      <w:r>
        <w:rPr>
          <w:rFonts w:hint="eastAsia"/>
        </w:rPr>
        <w:t>附件</w:t>
      </w:r>
      <w:r w:rsidR="00DD4164">
        <w:t>4</w:t>
      </w:r>
      <w:r>
        <w:rPr>
          <w:rFonts w:hint="eastAsia"/>
        </w:rPr>
        <w:t>——技术参数偏离表</w:t>
      </w:r>
    </w:p>
    <w:p w14:paraId="569D2264" w14:textId="1B986F97" w:rsidR="008E6555" w:rsidRDefault="007E1C94">
      <w:pPr>
        <w:spacing w:line="360" w:lineRule="auto"/>
        <w:ind w:leftChars="426" w:left="895"/>
      </w:pPr>
      <w:r>
        <w:rPr>
          <w:rFonts w:hint="eastAsia"/>
        </w:rPr>
        <w:t>附件</w:t>
      </w:r>
      <w:r w:rsidR="00DD4164">
        <w:t>5</w:t>
      </w:r>
      <w:r>
        <w:rPr>
          <w:rFonts w:hint="eastAsia"/>
        </w:rPr>
        <w:t>——商务条款偏离表</w:t>
      </w:r>
    </w:p>
    <w:p w14:paraId="653D309D" w14:textId="3B4876B5" w:rsidR="008E6555" w:rsidRDefault="007E1C94">
      <w:pPr>
        <w:spacing w:line="360" w:lineRule="auto"/>
        <w:ind w:leftChars="426" w:left="895"/>
      </w:pPr>
      <w:r>
        <w:rPr>
          <w:rFonts w:hint="eastAsia"/>
        </w:rPr>
        <w:t>附件</w:t>
      </w:r>
      <w:r w:rsidR="00DD4164">
        <w:t>6</w:t>
      </w:r>
      <w:r>
        <w:rPr>
          <w:rFonts w:hint="eastAsia"/>
        </w:rPr>
        <w:t>——资格证明文件</w:t>
      </w:r>
    </w:p>
    <w:p w14:paraId="777EF284" w14:textId="7A79CCB8" w:rsidR="008E6555" w:rsidRDefault="00DD4164">
      <w:pPr>
        <w:spacing w:line="360" w:lineRule="auto"/>
        <w:ind w:leftChars="426" w:left="895"/>
      </w:pPr>
      <w:r>
        <w:t>6</w:t>
      </w:r>
      <w:r w:rsidR="007E1C94">
        <w:rPr>
          <w:rFonts w:hint="eastAsia"/>
        </w:rPr>
        <w:t>-1</w:t>
      </w:r>
      <w:r w:rsidR="007E1C94">
        <w:rPr>
          <w:rFonts w:hint="eastAsia"/>
        </w:rPr>
        <w:t>法人或其他组织的营业执照等证明文件</w:t>
      </w:r>
    </w:p>
    <w:p w14:paraId="5C2A98FA" w14:textId="45A20AB6" w:rsidR="008E6555" w:rsidRDefault="00DD4164">
      <w:pPr>
        <w:spacing w:line="360" w:lineRule="auto"/>
        <w:ind w:leftChars="426" w:left="895"/>
      </w:pPr>
      <w:r>
        <w:t>6</w:t>
      </w:r>
      <w:r w:rsidR="007E1C94">
        <w:rPr>
          <w:rFonts w:hint="eastAsia"/>
        </w:rPr>
        <w:t>-2</w:t>
      </w:r>
      <w:r w:rsidR="007E1C94">
        <w:rPr>
          <w:rFonts w:hint="eastAsia"/>
        </w:rPr>
        <w:t>纳税证明</w:t>
      </w:r>
    </w:p>
    <w:p w14:paraId="693BA5BB" w14:textId="33816894" w:rsidR="008E6555" w:rsidRDefault="00DD4164">
      <w:pPr>
        <w:spacing w:line="360" w:lineRule="auto"/>
        <w:ind w:leftChars="426" w:left="895"/>
      </w:pPr>
      <w:r>
        <w:t>6</w:t>
      </w:r>
      <w:r w:rsidR="003603D7">
        <w:rPr>
          <w:rFonts w:hint="eastAsia"/>
        </w:rPr>
        <w:t>-3</w:t>
      </w:r>
      <w:r w:rsidR="007E1C94">
        <w:rPr>
          <w:rFonts w:hint="eastAsia"/>
        </w:rPr>
        <w:t>法定代表人授权书</w:t>
      </w:r>
    </w:p>
    <w:p w14:paraId="3051DAE4" w14:textId="3B41CAE1" w:rsidR="008E6555" w:rsidRDefault="00DD4164">
      <w:pPr>
        <w:spacing w:line="360" w:lineRule="auto"/>
        <w:ind w:leftChars="426" w:left="895"/>
      </w:pPr>
      <w:r>
        <w:t>6</w:t>
      </w:r>
      <w:r w:rsidR="007E1C94">
        <w:rPr>
          <w:rFonts w:hint="eastAsia"/>
        </w:rPr>
        <w:t>-4</w:t>
      </w:r>
      <w:r w:rsidR="007E1C94">
        <w:rPr>
          <w:rFonts w:hint="eastAsia"/>
        </w:rPr>
        <w:t>服务商的资格声明</w:t>
      </w:r>
    </w:p>
    <w:p w14:paraId="4F471C24" w14:textId="329F8EF9" w:rsidR="008E6555" w:rsidRDefault="00DD4164">
      <w:pPr>
        <w:spacing w:line="360" w:lineRule="auto"/>
        <w:ind w:leftChars="426" w:left="1315" w:hangingChars="200" w:hanging="420"/>
      </w:pPr>
      <w:r>
        <w:t>6</w:t>
      </w:r>
      <w:r w:rsidR="007E1C94">
        <w:rPr>
          <w:rFonts w:hint="eastAsia"/>
        </w:rPr>
        <w:t>-</w:t>
      </w:r>
      <w:r w:rsidR="007E1C94">
        <w:t>5</w:t>
      </w:r>
      <w:r w:rsidR="007E1C94">
        <w:t>服务商的财务状况报告</w:t>
      </w:r>
    </w:p>
    <w:p w14:paraId="760F7D92" w14:textId="6C1CF01B" w:rsidR="008E6555" w:rsidRDefault="00DD4164">
      <w:pPr>
        <w:spacing w:line="360" w:lineRule="auto"/>
        <w:ind w:leftChars="426" w:left="895"/>
      </w:pPr>
      <w:r>
        <w:t>6</w:t>
      </w:r>
      <w:r w:rsidR="007E1C94">
        <w:rPr>
          <w:rFonts w:hint="eastAsia"/>
        </w:rPr>
        <w:t>-</w:t>
      </w:r>
      <w:r w:rsidR="007E1C94">
        <w:t>6</w:t>
      </w:r>
      <w:r w:rsidR="007E1C94">
        <w:rPr>
          <w:rFonts w:hint="eastAsia"/>
        </w:rPr>
        <w:t>社会保障资金缴纳记录</w:t>
      </w:r>
    </w:p>
    <w:p w14:paraId="4B514AD7" w14:textId="4628E545" w:rsidR="008E6555" w:rsidRDefault="00DD4164">
      <w:pPr>
        <w:spacing w:line="360" w:lineRule="auto"/>
        <w:ind w:leftChars="426" w:left="895"/>
      </w:pPr>
      <w:r>
        <w:t>6</w:t>
      </w:r>
      <w:r w:rsidR="007E1C94">
        <w:rPr>
          <w:rFonts w:hint="eastAsia"/>
        </w:rPr>
        <w:t>-</w:t>
      </w:r>
      <w:r w:rsidR="007E1C94">
        <w:t>7</w:t>
      </w:r>
      <w:r w:rsidR="007E1C94">
        <w:rPr>
          <w:rFonts w:hint="eastAsia"/>
        </w:rPr>
        <w:t>近三年经营活动中无重大违法记录声明</w:t>
      </w:r>
    </w:p>
    <w:p w14:paraId="08EFCC8E" w14:textId="06BAA984" w:rsidR="008E6555" w:rsidRDefault="00DD4164">
      <w:pPr>
        <w:spacing w:line="360" w:lineRule="auto"/>
        <w:ind w:leftChars="426" w:left="895"/>
      </w:pPr>
      <w:r>
        <w:t>6</w:t>
      </w:r>
      <w:r w:rsidR="007E1C94">
        <w:rPr>
          <w:rFonts w:hint="eastAsia"/>
        </w:rPr>
        <w:t>-</w:t>
      </w:r>
      <w:r w:rsidR="005F67C2">
        <w:t>8</w:t>
      </w:r>
      <w:r w:rsidR="007E1C94">
        <w:rPr>
          <w:rFonts w:hint="eastAsia"/>
        </w:rPr>
        <w:t>承诺书</w:t>
      </w:r>
    </w:p>
    <w:p w14:paraId="72870A52" w14:textId="775743EE" w:rsidR="008E6555" w:rsidRDefault="00DD4164">
      <w:pPr>
        <w:spacing w:line="360" w:lineRule="auto"/>
        <w:ind w:leftChars="426" w:left="895"/>
      </w:pPr>
      <w:r>
        <w:t>6</w:t>
      </w:r>
      <w:r w:rsidR="007E1C94">
        <w:rPr>
          <w:rFonts w:hint="eastAsia"/>
        </w:rPr>
        <w:t>-</w:t>
      </w:r>
      <w:r w:rsidR="005F67C2">
        <w:t>9</w:t>
      </w:r>
      <w:r w:rsidR="007E1C94">
        <w:rPr>
          <w:rFonts w:hint="eastAsia"/>
        </w:rPr>
        <w:t>磋商文件要求的和服务商认为必要的其他资格证明文件。</w:t>
      </w:r>
    </w:p>
    <w:p w14:paraId="41A3E878" w14:textId="51A60CF5" w:rsidR="008E6555" w:rsidRDefault="007E1C94">
      <w:pPr>
        <w:spacing w:line="360" w:lineRule="auto"/>
        <w:ind w:leftChars="426" w:left="895"/>
      </w:pPr>
      <w:r>
        <w:rPr>
          <w:rFonts w:hint="eastAsia"/>
        </w:rPr>
        <w:t>附件</w:t>
      </w:r>
      <w:r w:rsidR="00DD4164">
        <w:t>7</w:t>
      </w:r>
      <w:r>
        <w:rPr>
          <w:rFonts w:hint="eastAsia"/>
        </w:rPr>
        <w:t>——业绩证明文件及人员配备</w:t>
      </w:r>
    </w:p>
    <w:p w14:paraId="481A2706" w14:textId="7C571CD2" w:rsidR="008E6555" w:rsidRDefault="007E1C94">
      <w:pPr>
        <w:spacing w:line="360" w:lineRule="auto"/>
        <w:ind w:leftChars="426" w:left="895"/>
      </w:pPr>
      <w:r>
        <w:rPr>
          <w:rFonts w:hint="eastAsia"/>
        </w:rPr>
        <w:t>附件</w:t>
      </w:r>
      <w:r w:rsidR="00DD4164">
        <w:t>8</w:t>
      </w:r>
      <w:r>
        <w:rPr>
          <w:rFonts w:hint="eastAsia"/>
        </w:rPr>
        <w:t>——磋商文件要求的和服务商认为必要的其他文件</w:t>
      </w:r>
    </w:p>
    <w:p w14:paraId="2E57EC72" w14:textId="77777777" w:rsidR="008E6555" w:rsidRDefault="008E6555">
      <w:pPr>
        <w:spacing w:line="360" w:lineRule="auto"/>
        <w:ind w:leftChars="426" w:left="895"/>
      </w:pPr>
    </w:p>
    <w:p w14:paraId="2EBA2CCB" w14:textId="77777777" w:rsidR="008E6555" w:rsidRDefault="008E6555">
      <w:pPr>
        <w:tabs>
          <w:tab w:val="left" w:pos="5580"/>
        </w:tabs>
        <w:spacing w:before="120" w:line="360" w:lineRule="auto"/>
        <w:ind w:firstLineChars="400" w:firstLine="840"/>
        <w:sectPr w:rsidR="008E6555">
          <w:footerReference w:type="default" r:id="rId14"/>
          <w:pgSz w:w="11907" w:h="16840"/>
          <w:pgMar w:top="1758" w:right="1701" w:bottom="1588" w:left="1259" w:header="851" w:footer="851" w:gutter="0"/>
          <w:cols w:space="720"/>
          <w:titlePg/>
          <w:docGrid w:linePitch="462"/>
        </w:sectPr>
      </w:pPr>
    </w:p>
    <w:p w14:paraId="37552BDB" w14:textId="292EBC76" w:rsidR="008E6555" w:rsidRDefault="007E1C94">
      <w:pPr>
        <w:pStyle w:val="20"/>
        <w:keepNext w:val="0"/>
        <w:keepLines w:val="0"/>
        <w:spacing w:line="360" w:lineRule="auto"/>
        <w:rPr>
          <w:rFonts w:ascii="Times New Roman" w:eastAsia="宋体" w:hAnsi="Times New Roman"/>
          <w:sz w:val="28"/>
        </w:rPr>
      </w:pPr>
      <w:bookmarkStart w:id="488" w:name="_Toc277942521"/>
      <w:bookmarkStart w:id="489" w:name="_Toc277153146"/>
      <w:bookmarkStart w:id="490" w:name="_Toc529733204"/>
      <w:bookmarkStart w:id="491" w:name="_Toc438203871"/>
      <w:bookmarkStart w:id="492" w:name="_Toc70588411"/>
      <w:bookmarkStart w:id="493" w:name="_Toc70588512"/>
      <w:bookmarkStart w:id="494" w:name="_Toc73650988"/>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82"/>
      <w:bookmarkEnd w:id="483"/>
      <w:r>
        <w:rPr>
          <w:rFonts w:ascii="Times New Roman" w:eastAsia="宋体" w:hAnsi="Times New Roman" w:hint="eastAsia"/>
          <w:sz w:val="28"/>
        </w:rPr>
        <w:t>磋商首次响应书</w:t>
      </w:r>
      <w:bookmarkEnd w:id="484"/>
      <w:bookmarkEnd w:id="485"/>
      <w:bookmarkEnd w:id="486"/>
      <w:bookmarkEnd w:id="487"/>
      <w:bookmarkEnd w:id="488"/>
      <w:bookmarkEnd w:id="489"/>
      <w:bookmarkEnd w:id="490"/>
      <w:bookmarkEnd w:id="491"/>
      <w:bookmarkEnd w:id="492"/>
      <w:bookmarkEnd w:id="493"/>
      <w:bookmarkEnd w:id="494"/>
    </w:p>
    <w:p w14:paraId="59804EAB" w14:textId="77777777" w:rsidR="008E6555" w:rsidRDefault="008E6555">
      <w:pPr>
        <w:tabs>
          <w:tab w:val="left" w:pos="5580"/>
        </w:tabs>
        <w:spacing w:before="120" w:line="360" w:lineRule="auto"/>
      </w:pPr>
    </w:p>
    <w:p w14:paraId="2A56D55B" w14:textId="77777777" w:rsidR="008E6555" w:rsidRDefault="007E1C94">
      <w:pPr>
        <w:tabs>
          <w:tab w:val="left" w:pos="5580"/>
        </w:tabs>
        <w:spacing w:before="120" w:line="360" w:lineRule="auto"/>
      </w:pPr>
      <w:r>
        <w:rPr>
          <w:rFonts w:hint="eastAsia"/>
        </w:rPr>
        <w:t>致：</w:t>
      </w:r>
      <w:r>
        <w:rPr>
          <w:rFonts w:hint="eastAsia"/>
          <w:u w:val="single"/>
        </w:rPr>
        <w:t>（采购代理机构）</w:t>
      </w:r>
    </w:p>
    <w:p w14:paraId="6043D8BA" w14:textId="77777777" w:rsidR="008E6555" w:rsidRDefault="008E6555">
      <w:pPr>
        <w:pStyle w:val="aa"/>
        <w:tabs>
          <w:tab w:val="left" w:pos="5580"/>
        </w:tabs>
        <w:spacing w:line="360" w:lineRule="auto"/>
        <w:rPr>
          <w:rFonts w:ascii="Times New Roman" w:hAnsi="Times New Roman"/>
        </w:rPr>
      </w:pPr>
    </w:p>
    <w:p w14:paraId="25DE3B27" w14:textId="77777777" w:rsidR="008E6555" w:rsidRDefault="007E1C94">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59900A01"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05DCA31B"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7C69F502"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7E94265"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1AA4C920"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3EC49F73"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1825DBEA" w14:textId="77777777" w:rsidR="008E6555" w:rsidRDefault="007E1C94">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7F727160"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64747A1E" w14:textId="77777777" w:rsidR="008E6555" w:rsidRDefault="007E1C94">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637DAFAE"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67C99DC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3CB7710D" w14:textId="77777777" w:rsidR="008E6555" w:rsidRDefault="007E1C94">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sidRPr="00353E0B">
        <w:rPr>
          <w:rFonts w:ascii="Times New Roman" w:hAnsi="Times New Roman" w:hint="eastAsia"/>
          <w:u w:val="single"/>
        </w:rPr>
        <w:t xml:space="preserve">     </w:t>
      </w:r>
      <w:r>
        <w:rPr>
          <w:rFonts w:ascii="Times New Roman" w:hAnsi="Times New Roman" w:hint="eastAsia"/>
        </w:rPr>
        <w:t>个日历日。</w:t>
      </w:r>
    </w:p>
    <w:p w14:paraId="6478E6AC"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0D36445B"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75E911CD" w14:textId="77777777" w:rsidR="008E6555" w:rsidRDefault="007E1C94">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095CCEE7" w14:textId="77777777" w:rsidR="008E6555" w:rsidRDefault="008E6555">
      <w:pPr>
        <w:pStyle w:val="aa"/>
        <w:tabs>
          <w:tab w:val="left" w:pos="5580"/>
        </w:tabs>
        <w:spacing w:line="360" w:lineRule="auto"/>
        <w:ind w:firstLineChars="300" w:firstLine="630"/>
        <w:rPr>
          <w:rFonts w:ascii="Times New Roman" w:hAnsi="Times New Roman"/>
        </w:rPr>
      </w:pPr>
    </w:p>
    <w:p w14:paraId="487A16E9" w14:textId="77777777" w:rsidR="008E6555" w:rsidRDefault="007E1C94">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ECDBBD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14:paraId="05AB0C3C"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0E00FBF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56CF05FA" w14:textId="77777777" w:rsidR="008E6555" w:rsidRDefault="008E6555">
      <w:pPr>
        <w:pStyle w:val="aa"/>
        <w:tabs>
          <w:tab w:val="left" w:pos="5580"/>
        </w:tabs>
        <w:spacing w:line="360" w:lineRule="auto"/>
        <w:ind w:left="420"/>
        <w:rPr>
          <w:rFonts w:ascii="Times New Roman" w:hAnsi="Times New Roman"/>
        </w:rPr>
      </w:pPr>
    </w:p>
    <w:p w14:paraId="5F251A17"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2D66CF21"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5C24F89B"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1162476D"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服务商银行帐号</w:t>
      </w:r>
      <w:r>
        <w:rPr>
          <w:rFonts w:ascii="Times New Roman" w:hAnsi="Times New Roman" w:hint="eastAsia"/>
          <w:u w:val="single"/>
        </w:rPr>
        <w:t xml:space="preserve">　　　　　　　</w:t>
      </w:r>
      <w:r>
        <w:rPr>
          <w:rFonts w:ascii="Times New Roman" w:hAnsi="Times New Roman" w:hint="eastAsia"/>
          <w:u w:val="single"/>
        </w:rPr>
        <w:t xml:space="preserve">  </w:t>
      </w:r>
    </w:p>
    <w:p w14:paraId="025AD068" w14:textId="77777777" w:rsidR="008E6555" w:rsidRDefault="007E1C94">
      <w:pPr>
        <w:pStyle w:val="aa"/>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70F9D4E9" w14:textId="77777777" w:rsidR="008E6555" w:rsidRDefault="007E1C94">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3B69D227" w14:textId="77777777" w:rsidR="008E6555" w:rsidRDefault="008E6555">
      <w:pPr>
        <w:pStyle w:val="aa"/>
        <w:tabs>
          <w:tab w:val="left" w:pos="5580"/>
        </w:tabs>
        <w:spacing w:line="360" w:lineRule="auto"/>
        <w:ind w:left="420"/>
        <w:rPr>
          <w:rFonts w:ascii="Times New Roman" w:hAnsi="Times New Roman"/>
          <w:u w:val="single"/>
        </w:rPr>
      </w:pPr>
    </w:p>
    <w:p w14:paraId="65AFF51D" w14:textId="1C3349F4" w:rsidR="008E6555" w:rsidRDefault="007E1C94">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95" w:name="_Toc529733205"/>
      <w:bookmarkStart w:id="496" w:name="_Toc438203872"/>
      <w:bookmarkStart w:id="497" w:name="_Toc277942522"/>
      <w:bookmarkStart w:id="498" w:name="_Toc277153147"/>
      <w:bookmarkStart w:id="499" w:name="_Toc70588412"/>
      <w:bookmarkStart w:id="500" w:name="_Toc70588513"/>
      <w:bookmarkStart w:id="501" w:name="_Toc73650989"/>
      <w:r>
        <w:rPr>
          <w:rFonts w:ascii="Times New Roman" w:eastAsia="宋体" w:hAnsi="Times New Roman" w:hint="eastAsia"/>
          <w:sz w:val="28"/>
        </w:rPr>
        <w:lastRenderedPageBreak/>
        <w:t>附件</w:t>
      </w:r>
      <w:r w:rsidR="00961293">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95"/>
      <w:bookmarkEnd w:id="496"/>
      <w:bookmarkEnd w:id="497"/>
      <w:bookmarkEnd w:id="498"/>
      <w:bookmarkEnd w:id="499"/>
      <w:bookmarkEnd w:id="500"/>
      <w:bookmarkEnd w:id="501"/>
      <w:r>
        <w:rPr>
          <w:rFonts w:ascii="Times New Roman" w:eastAsia="宋体" w:hAnsi="Times New Roman" w:hint="eastAsia"/>
          <w:b w:val="0"/>
          <w:sz w:val="24"/>
        </w:rPr>
        <w:cr/>
      </w:r>
    </w:p>
    <w:p w14:paraId="2A5B364C" w14:textId="77777777" w:rsidR="008E6555" w:rsidRDefault="007E1C94">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tblGrid>
      <w:tr w:rsidR="00C91890" w:rsidRPr="00717EA8" w14:paraId="32685CD0" w14:textId="77777777" w:rsidTr="002F51DD">
        <w:trPr>
          <w:trHeight w:val="964"/>
          <w:jc w:val="center"/>
        </w:trPr>
        <w:tc>
          <w:tcPr>
            <w:tcW w:w="1316" w:type="dxa"/>
            <w:vAlign w:val="center"/>
          </w:tcPr>
          <w:p w14:paraId="7F6C6005"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序号</w:t>
            </w:r>
          </w:p>
        </w:tc>
        <w:tc>
          <w:tcPr>
            <w:tcW w:w="2208" w:type="dxa"/>
            <w:vAlign w:val="center"/>
          </w:tcPr>
          <w:p w14:paraId="7BAC9227" w14:textId="77777777" w:rsidR="00C91890" w:rsidRPr="00717EA8" w:rsidRDefault="00C91890" w:rsidP="005B4525">
            <w:pPr>
              <w:tabs>
                <w:tab w:val="left" w:pos="5580"/>
              </w:tabs>
              <w:ind w:right="-199"/>
              <w:jc w:val="center"/>
              <w:rPr>
                <w:rFonts w:ascii="宋体" w:hAnsi="宋体"/>
                <w:szCs w:val="21"/>
              </w:rPr>
            </w:pPr>
            <w:r w:rsidRPr="00717EA8">
              <w:rPr>
                <w:rFonts w:ascii="宋体" w:hAnsi="宋体" w:cs="宋体" w:hint="eastAsia"/>
                <w:szCs w:val="21"/>
              </w:rPr>
              <w:t>名称</w:t>
            </w:r>
          </w:p>
        </w:tc>
        <w:tc>
          <w:tcPr>
            <w:tcW w:w="2182" w:type="dxa"/>
            <w:vAlign w:val="center"/>
          </w:tcPr>
          <w:p w14:paraId="4C79E19D" w14:textId="77777777" w:rsidR="00B95DDC" w:rsidRDefault="003D5C9E" w:rsidP="005B4525">
            <w:pPr>
              <w:tabs>
                <w:tab w:val="left" w:pos="5580"/>
              </w:tabs>
              <w:ind w:left="163" w:hanging="163"/>
              <w:jc w:val="center"/>
              <w:rPr>
                <w:rFonts w:ascii="宋体" w:hAnsi="宋体"/>
                <w:szCs w:val="21"/>
              </w:rPr>
            </w:pPr>
            <w:r w:rsidRPr="00717EA8">
              <w:rPr>
                <w:rFonts w:ascii="宋体" w:hAnsi="宋体" w:hint="eastAsia"/>
                <w:szCs w:val="21"/>
              </w:rPr>
              <w:t>首次响应报价</w:t>
            </w:r>
          </w:p>
          <w:p w14:paraId="266FE991" w14:textId="73DB1232" w:rsidR="00C91890" w:rsidRPr="00717EA8" w:rsidRDefault="00B95DDC" w:rsidP="005B4525">
            <w:pPr>
              <w:tabs>
                <w:tab w:val="left" w:pos="5580"/>
              </w:tabs>
              <w:ind w:left="163" w:hanging="163"/>
              <w:jc w:val="center"/>
              <w:rPr>
                <w:rFonts w:ascii="宋体" w:hAnsi="宋体"/>
                <w:szCs w:val="21"/>
              </w:rPr>
            </w:pPr>
            <w:r>
              <w:rPr>
                <w:rFonts w:ascii="宋体" w:hAnsi="宋体" w:hint="eastAsia"/>
                <w:sz w:val="24"/>
              </w:rPr>
              <w:t>（</w:t>
            </w:r>
            <w:r w:rsidR="00AA61B4">
              <w:rPr>
                <w:rFonts w:ascii="宋体" w:hAnsi="宋体" w:hint="eastAsia"/>
                <w:sz w:val="24"/>
              </w:rPr>
              <w:t>人民币/</w:t>
            </w:r>
            <w:r>
              <w:rPr>
                <w:rFonts w:ascii="宋体" w:hAnsi="宋体" w:cs="宋体" w:hint="eastAsia"/>
                <w:sz w:val="22"/>
                <w:szCs w:val="22"/>
              </w:rPr>
              <w:t>元</w:t>
            </w:r>
            <w:r>
              <w:rPr>
                <w:rFonts w:ascii="宋体" w:hAnsi="宋体" w:hint="eastAsia"/>
                <w:sz w:val="24"/>
              </w:rPr>
              <w:t>）</w:t>
            </w:r>
          </w:p>
        </w:tc>
        <w:tc>
          <w:tcPr>
            <w:tcW w:w="1961" w:type="dxa"/>
            <w:vAlign w:val="center"/>
          </w:tcPr>
          <w:p w14:paraId="2E601BD8" w14:textId="026EB764" w:rsidR="00C91890" w:rsidRPr="00717EA8" w:rsidRDefault="003D5C9E" w:rsidP="005B4525">
            <w:pPr>
              <w:tabs>
                <w:tab w:val="left" w:pos="5580"/>
              </w:tabs>
              <w:jc w:val="center"/>
              <w:rPr>
                <w:rFonts w:ascii="宋体" w:hAnsi="宋体"/>
                <w:szCs w:val="21"/>
              </w:rPr>
            </w:pPr>
            <w:r w:rsidRPr="00717EA8">
              <w:rPr>
                <w:rFonts w:ascii="宋体" w:hAnsi="宋体" w:hint="eastAsia"/>
                <w:szCs w:val="21"/>
              </w:rPr>
              <w:t>磋商保证金</w:t>
            </w:r>
            <w:r w:rsidRPr="00717EA8">
              <w:rPr>
                <w:rFonts w:ascii="宋体" w:hAnsi="宋体"/>
                <w:szCs w:val="21"/>
              </w:rPr>
              <w:t>(</w:t>
            </w:r>
            <w:r w:rsidRPr="00717EA8">
              <w:rPr>
                <w:rFonts w:ascii="宋体" w:hAnsi="宋体" w:hint="eastAsia"/>
                <w:szCs w:val="21"/>
              </w:rPr>
              <w:t>元</w:t>
            </w:r>
            <w:r w:rsidRPr="00717EA8">
              <w:rPr>
                <w:rFonts w:ascii="宋体" w:hAnsi="宋体"/>
                <w:szCs w:val="21"/>
              </w:rPr>
              <w:t>)</w:t>
            </w:r>
          </w:p>
        </w:tc>
        <w:tc>
          <w:tcPr>
            <w:tcW w:w="1587" w:type="dxa"/>
            <w:vAlign w:val="center"/>
          </w:tcPr>
          <w:p w14:paraId="381901D7" w14:textId="77777777" w:rsidR="00C91890" w:rsidRPr="00717EA8" w:rsidRDefault="00C91890" w:rsidP="005B4525">
            <w:pPr>
              <w:tabs>
                <w:tab w:val="left" w:pos="5580"/>
              </w:tabs>
              <w:jc w:val="center"/>
              <w:rPr>
                <w:rFonts w:ascii="宋体" w:hAnsi="宋体"/>
                <w:szCs w:val="21"/>
              </w:rPr>
            </w:pPr>
            <w:r w:rsidRPr="00717EA8">
              <w:rPr>
                <w:rFonts w:ascii="宋体" w:hAnsi="宋体" w:cs="宋体" w:hint="eastAsia"/>
                <w:szCs w:val="21"/>
              </w:rPr>
              <w:t>备注</w:t>
            </w:r>
          </w:p>
        </w:tc>
      </w:tr>
      <w:tr w:rsidR="00C91890" w:rsidRPr="00717EA8" w14:paraId="1446D881" w14:textId="77777777" w:rsidTr="002F51DD">
        <w:trPr>
          <w:trHeight w:val="964"/>
          <w:jc w:val="center"/>
        </w:trPr>
        <w:tc>
          <w:tcPr>
            <w:tcW w:w="1316" w:type="dxa"/>
            <w:vAlign w:val="center"/>
          </w:tcPr>
          <w:p w14:paraId="68BD6AE1" w14:textId="2E5DEAFA" w:rsidR="00C91890" w:rsidRPr="00717EA8" w:rsidRDefault="00C91890" w:rsidP="003D5C9E">
            <w:pPr>
              <w:tabs>
                <w:tab w:val="left" w:pos="5580"/>
              </w:tabs>
              <w:ind w:left="-697"/>
              <w:rPr>
                <w:rFonts w:ascii="宋体" w:hAnsi="宋体"/>
                <w:szCs w:val="21"/>
              </w:rPr>
            </w:pPr>
            <w:r w:rsidRPr="00717EA8">
              <w:rPr>
                <w:rFonts w:ascii="宋体" w:hAnsi="宋体" w:cs="宋体"/>
                <w:szCs w:val="21"/>
              </w:rPr>
              <w:t>01</w:t>
            </w:r>
            <w:r w:rsidR="003D5C9E" w:rsidRPr="00717EA8">
              <w:rPr>
                <w:rFonts w:ascii="宋体" w:hAnsi="宋体" w:cs="宋体"/>
                <w:szCs w:val="21"/>
              </w:rPr>
              <w:t xml:space="preserve">0101    </w:t>
            </w:r>
            <w:r w:rsidR="00717EA8">
              <w:rPr>
                <w:rFonts w:ascii="宋体" w:hAnsi="宋体" w:cs="宋体"/>
                <w:szCs w:val="21"/>
              </w:rPr>
              <w:t xml:space="preserve"> </w:t>
            </w:r>
            <w:r w:rsidR="003D5C9E" w:rsidRPr="00717EA8">
              <w:rPr>
                <w:rFonts w:ascii="宋体" w:hAnsi="宋体" w:cs="宋体"/>
                <w:szCs w:val="21"/>
              </w:rPr>
              <w:t>01</w:t>
            </w:r>
          </w:p>
        </w:tc>
        <w:tc>
          <w:tcPr>
            <w:tcW w:w="2208" w:type="dxa"/>
            <w:vAlign w:val="center"/>
          </w:tcPr>
          <w:p w14:paraId="45BA3957" w14:textId="3871F54D" w:rsidR="00C91890" w:rsidRPr="00717EA8" w:rsidRDefault="00C91890" w:rsidP="003D5C9E">
            <w:pPr>
              <w:tabs>
                <w:tab w:val="left" w:pos="5580"/>
              </w:tabs>
              <w:rPr>
                <w:rFonts w:ascii="宋体" w:hAnsi="宋体"/>
                <w:szCs w:val="21"/>
              </w:rPr>
            </w:pPr>
          </w:p>
        </w:tc>
        <w:tc>
          <w:tcPr>
            <w:tcW w:w="2182" w:type="dxa"/>
            <w:vAlign w:val="center"/>
          </w:tcPr>
          <w:p w14:paraId="1436A543" w14:textId="77777777" w:rsidR="00C91890" w:rsidRPr="00717EA8" w:rsidRDefault="00C91890" w:rsidP="005B4525">
            <w:pPr>
              <w:tabs>
                <w:tab w:val="left" w:pos="5580"/>
              </w:tabs>
              <w:jc w:val="right"/>
              <w:rPr>
                <w:rFonts w:ascii="宋体" w:hAnsi="宋体"/>
                <w:szCs w:val="21"/>
              </w:rPr>
            </w:pPr>
          </w:p>
        </w:tc>
        <w:tc>
          <w:tcPr>
            <w:tcW w:w="1961" w:type="dxa"/>
            <w:vAlign w:val="center"/>
          </w:tcPr>
          <w:p w14:paraId="0F6EA8F9" w14:textId="77777777" w:rsidR="00C91890" w:rsidRPr="00717EA8" w:rsidRDefault="00C91890" w:rsidP="005B4525">
            <w:pPr>
              <w:tabs>
                <w:tab w:val="left" w:pos="5580"/>
              </w:tabs>
              <w:jc w:val="right"/>
              <w:rPr>
                <w:rFonts w:ascii="宋体" w:hAnsi="宋体"/>
                <w:szCs w:val="21"/>
              </w:rPr>
            </w:pPr>
          </w:p>
        </w:tc>
        <w:tc>
          <w:tcPr>
            <w:tcW w:w="1587" w:type="dxa"/>
            <w:vAlign w:val="center"/>
          </w:tcPr>
          <w:p w14:paraId="235523B0" w14:textId="77777777" w:rsidR="00C91890" w:rsidRPr="00717EA8" w:rsidRDefault="00C91890" w:rsidP="005B4525">
            <w:pPr>
              <w:tabs>
                <w:tab w:val="left" w:pos="5580"/>
              </w:tabs>
              <w:jc w:val="center"/>
              <w:rPr>
                <w:rFonts w:ascii="宋体" w:hAnsi="宋体"/>
                <w:szCs w:val="21"/>
              </w:rPr>
            </w:pPr>
          </w:p>
        </w:tc>
      </w:tr>
    </w:tbl>
    <w:p w14:paraId="7C55D5A0" w14:textId="77777777" w:rsidR="008E6555" w:rsidRDefault="008E6555">
      <w:pPr>
        <w:pStyle w:val="aa"/>
        <w:tabs>
          <w:tab w:val="left" w:pos="5580"/>
        </w:tabs>
        <w:spacing w:before="120" w:line="360" w:lineRule="auto"/>
        <w:rPr>
          <w:rFonts w:ascii="Times New Roman" w:hAnsi="Times New Roman"/>
          <w:szCs w:val="21"/>
        </w:rPr>
      </w:pPr>
    </w:p>
    <w:p w14:paraId="03F165D2" w14:textId="77777777" w:rsidR="008E6555" w:rsidRDefault="007E1C94">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5EDBE528" w14:textId="77777777" w:rsidR="008E6555" w:rsidRDefault="007E1C94">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F30E64" w14:textId="77777777" w:rsidR="008E6555" w:rsidRDefault="008E6555">
      <w:pPr>
        <w:pStyle w:val="aa"/>
        <w:tabs>
          <w:tab w:val="left" w:pos="5580"/>
        </w:tabs>
        <w:spacing w:before="120" w:line="360" w:lineRule="auto"/>
        <w:rPr>
          <w:rFonts w:ascii="Times New Roman" w:hAnsi="Times New Roman"/>
          <w:szCs w:val="21"/>
        </w:rPr>
      </w:pPr>
    </w:p>
    <w:p w14:paraId="6B7BEA84" w14:textId="77777777" w:rsidR="008E6555" w:rsidRDefault="007E1C94">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BE0C224" w14:textId="77777777" w:rsidR="008E6555" w:rsidRPr="00CF0808" w:rsidRDefault="008E6555">
      <w:pPr>
        <w:pStyle w:val="aa"/>
        <w:tabs>
          <w:tab w:val="left" w:pos="5580"/>
        </w:tabs>
        <w:spacing w:before="120" w:line="360" w:lineRule="auto"/>
        <w:rPr>
          <w:rFonts w:ascii="Times New Roman" w:hAnsi="Times New Roman"/>
          <w:color w:val="FF0000"/>
          <w:szCs w:val="21"/>
        </w:rPr>
      </w:pPr>
    </w:p>
    <w:p w14:paraId="6FA00386" w14:textId="77777777" w:rsidR="00AA61B4" w:rsidRDefault="00AA61B4" w:rsidP="00AA61B4">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b/>
          <w:szCs w:val="21"/>
        </w:rPr>
        <w:t>3</w:t>
      </w:r>
      <w:r>
        <w:rPr>
          <w:rFonts w:ascii="Times New Roman" w:hAnsi="Times New Roman" w:hint="eastAsia"/>
          <w:b/>
          <w:szCs w:val="21"/>
        </w:rPr>
        <w:t>中的该包的总价一致。</w:t>
      </w:r>
    </w:p>
    <w:p w14:paraId="17F56CE0" w14:textId="75DA78E3" w:rsidR="008E6555" w:rsidRDefault="008E6555">
      <w:pPr>
        <w:pStyle w:val="aa"/>
        <w:tabs>
          <w:tab w:val="left" w:pos="5580"/>
        </w:tabs>
        <w:spacing w:before="120" w:line="360" w:lineRule="auto"/>
        <w:ind w:leftChars="300" w:left="630"/>
        <w:rPr>
          <w:rFonts w:ascii="Times New Roman" w:hAnsi="Times New Roman"/>
          <w:b/>
          <w:szCs w:val="21"/>
        </w:rPr>
      </w:pPr>
    </w:p>
    <w:p w14:paraId="3D5E850C" w14:textId="77777777" w:rsidR="008E6555" w:rsidRDefault="008E6555">
      <w:pPr>
        <w:rPr>
          <w:bCs/>
          <w:szCs w:val="21"/>
        </w:rPr>
      </w:pPr>
    </w:p>
    <w:p w14:paraId="6E22F59F" w14:textId="77777777" w:rsidR="008E6555" w:rsidRDefault="008E6555">
      <w:pPr>
        <w:rPr>
          <w:b/>
          <w:szCs w:val="21"/>
        </w:rPr>
      </w:pPr>
    </w:p>
    <w:p w14:paraId="4E35D3EA" w14:textId="77777777" w:rsidR="008E6555" w:rsidRDefault="008E6555">
      <w:pPr>
        <w:pStyle w:val="20"/>
        <w:spacing w:line="360" w:lineRule="auto"/>
        <w:rPr>
          <w:rFonts w:ascii="Times New Roman" w:eastAsia="宋体" w:hAnsi="Times New Roman"/>
          <w:sz w:val="28"/>
        </w:rPr>
        <w:sectPr w:rsidR="008E6555">
          <w:pgSz w:w="11907" w:h="16840"/>
          <w:pgMar w:top="1758" w:right="1701" w:bottom="1588" w:left="1259" w:header="851" w:footer="851" w:gutter="0"/>
          <w:cols w:space="720"/>
          <w:titlePg/>
          <w:docGrid w:linePitch="462"/>
        </w:sectPr>
      </w:pPr>
    </w:p>
    <w:p w14:paraId="7D0FC3DF" w14:textId="77777777" w:rsidR="00750427" w:rsidRDefault="00750427" w:rsidP="00750427">
      <w:pPr>
        <w:pStyle w:val="20"/>
        <w:keepNext w:val="0"/>
        <w:keepLines w:val="0"/>
        <w:spacing w:line="360" w:lineRule="auto"/>
      </w:pPr>
      <w:bookmarkStart w:id="502" w:name="_Toc438203873"/>
      <w:bookmarkStart w:id="503" w:name="_Toc529733206"/>
      <w:bookmarkStart w:id="504" w:name="_Toc70588413"/>
      <w:bookmarkStart w:id="505" w:name="_Toc70588514"/>
      <w:bookmarkStart w:id="506" w:name="_Toc133737848"/>
      <w:bookmarkStart w:id="507" w:name="_Toc133737937"/>
      <w:bookmarkStart w:id="508" w:name="_Toc133916718"/>
      <w:bookmarkStart w:id="509" w:name="_Toc277153149"/>
      <w:bookmarkStart w:id="510" w:name="_Toc277942524"/>
      <w:bookmarkStart w:id="511" w:name="_Toc438203875"/>
      <w:bookmarkStart w:id="512" w:name="_Toc70588414"/>
      <w:bookmarkStart w:id="513" w:name="_Toc70588515"/>
      <w:bookmarkStart w:id="514" w:name="_Toc73650990"/>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02"/>
      <w:bookmarkEnd w:id="503"/>
      <w:bookmarkEnd w:id="504"/>
      <w:bookmarkEnd w:id="505"/>
    </w:p>
    <w:p w14:paraId="60DA316E" w14:textId="77777777" w:rsidR="00750427" w:rsidRDefault="00750427" w:rsidP="00750427">
      <w:pPr>
        <w:pStyle w:val="a0"/>
      </w:pPr>
    </w:p>
    <w:p w14:paraId="2DA726B3" w14:textId="77777777" w:rsidR="00750427" w:rsidRDefault="00750427" w:rsidP="00750427">
      <w:pPr>
        <w:pStyle w:val="aa"/>
        <w:rPr>
          <w:rFonts w:hAnsi="宋体"/>
          <w:szCs w:val="21"/>
        </w:rPr>
      </w:pPr>
      <w:r>
        <w:rPr>
          <w:rFonts w:hAnsi="宋体" w:hint="eastAsia"/>
          <w:szCs w:val="21"/>
        </w:rPr>
        <w:t>服务商名称：___________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750427" w14:paraId="22FAAA74" w14:textId="77777777" w:rsidTr="00D27C6D">
        <w:trPr>
          <w:trHeight w:val="454"/>
        </w:trPr>
        <w:tc>
          <w:tcPr>
            <w:tcW w:w="954" w:type="dxa"/>
            <w:noWrap/>
            <w:vAlign w:val="center"/>
          </w:tcPr>
          <w:p w14:paraId="00845D6C" w14:textId="77777777" w:rsidR="00750427" w:rsidRDefault="00750427" w:rsidP="00D27C6D">
            <w:pPr>
              <w:pStyle w:val="aa"/>
              <w:jc w:val="center"/>
              <w:rPr>
                <w:color w:val="000000"/>
                <w:szCs w:val="21"/>
              </w:rPr>
            </w:pPr>
            <w:r>
              <w:rPr>
                <w:rFonts w:hint="eastAsia"/>
                <w:color w:val="000000"/>
                <w:szCs w:val="21"/>
              </w:rPr>
              <w:t>序号</w:t>
            </w:r>
          </w:p>
        </w:tc>
        <w:tc>
          <w:tcPr>
            <w:tcW w:w="1701" w:type="dxa"/>
            <w:noWrap/>
            <w:vAlign w:val="center"/>
          </w:tcPr>
          <w:p w14:paraId="7100BB25" w14:textId="77777777" w:rsidR="00750427" w:rsidRDefault="00750427" w:rsidP="00D27C6D">
            <w:pPr>
              <w:pStyle w:val="aa"/>
              <w:jc w:val="center"/>
              <w:rPr>
                <w:color w:val="000000"/>
                <w:szCs w:val="21"/>
              </w:rPr>
            </w:pPr>
            <w:r>
              <w:rPr>
                <w:rFonts w:hint="eastAsia"/>
                <w:color w:val="000000"/>
                <w:szCs w:val="21"/>
              </w:rPr>
              <w:t>名称</w:t>
            </w:r>
          </w:p>
        </w:tc>
        <w:tc>
          <w:tcPr>
            <w:tcW w:w="2556" w:type="dxa"/>
            <w:noWrap/>
            <w:vAlign w:val="center"/>
          </w:tcPr>
          <w:p w14:paraId="44185C26" w14:textId="77777777" w:rsidR="00750427" w:rsidRDefault="00750427" w:rsidP="00D27C6D">
            <w:pPr>
              <w:pStyle w:val="aa"/>
              <w:jc w:val="center"/>
              <w:rPr>
                <w:color w:val="000000"/>
                <w:szCs w:val="21"/>
              </w:rPr>
            </w:pPr>
            <w:r>
              <w:rPr>
                <w:rFonts w:hint="eastAsia"/>
                <w:color w:val="000000"/>
                <w:szCs w:val="21"/>
              </w:rPr>
              <w:t>收费标准及简要说明</w:t>
            </w:r>
          </w:p>
        </w:tc>
        <w:tc>
          <w:tcPr>
            <w:tcW w:w="1276" w:type="dxa"/>
            <w:noWrap/>
            <w:vAlign w:val="center"/>
          </w:tcPr>
          <w:p w14:paraId="7593FDC9" w14:textId="77777777" w:rsidR="00750427" w:rsidRDefault="00750427" w:rsidP="00D27C6D">
            <w:pPr>
              <w:pStyle w:val="aa"/>
              <w:jc w:val="center"/>
              <w:rPr>
                <w:color w:val="000000"/>
                <w:szCs w:val="21"/>
              </w:rPr>
            </w:pPr>
            <w:r>
              <w:rPr>
                <w:rFonts w:hint="eastAsia"/>
                <w:color w:val="000000"/>
                <w:szCs w:val="21"/>
              </w:rPr>
              <w:t>数量</w:t>
            </w:r>
          </w:p>
        </w:tc>
        <w:tc>
          <w:tcPr>
            <w:tcW w:w="1564" w:type="dxa"/>
            <w:vAlign w:val="center"/>
          </w:tcPr>
          <w:p w14:paraId="497BFC02" w14:textId="77777777" w:rsidR="00750427" w:rsidRDefault="00750427" w:rsidP="00D27C6D">
            <w:pPr>
              <w:pStyle w:val="aa"/>
              <w:jc w:val="center"/>
              <w:rPr>
                <w:rFonts w:hAnsi="宋体"/>
                <w:color w:val="000000"/>
                <w:szCs w:val="21"/>
              </w:rPr>
            </w:pPr>
            <w:r>
              <w:rPr>
                <w:rFonts w:hAnsi="宋体" w:hint="eastAsia"/>
                <w:color w:val="000000"/>
                <w:szCs w:val="21"/>
              </w:rPr>
              <w:t>单价</w:t>
            </w:r>
          </w:p>
        </w:tc>
        <w:tc>
          <w:tcPr>
            <w:tcW w:w="2694" w:type="dxa"/>
            <w:noWrap/>
            <w:vAlign w:val="center"/>
          </w:tcPr>
          <w:p w14:paraId="347FB976" w14:textId="77777777" w:rsidR="00750427" w:rsidRDefault="00750427" w:rsidP="00D27C6D">
            <w:pPr>
              <w:pStyle w:val="aa"/>
              <w:jc w:val="center"/>
              <w:rPr>
                <w:color w:val="000000"/>
                <w:szCs w:val="21"/>
              </w:rPr>
            </w:pPr>
            <w:r>
              <w:rPr>
                <w:rFonts w:hAnsi="宋体" w:hint="eastAsia"/>
                <w:color w:val="000000"/>
                <w:szCs w:val="21"/>
              </w:rPr>
              <w:t>合计</w:t>
            </w:r>
          </w:p>
        </w:tc>
      </w:tr>
      <w:tr w:rsidR="00750427" w14:paraId="725FB2AA" w14:textId="77777777" w:rsidTr="00D27C6D">
        <w:trPr>
          <w:trHeight w:val="454"/>
        </w:trPr>
        <w:tc>
          <w:tcPr>
            <w:tcW w:w="954" w:type="dxa"/>
            <w:noWrap/>
            <w:vAlign w:val="center"/>
          </w:tcPr>
          <w:p w14:paraId="0569DBAB" w14:textId="77777777" w:rsidR="00750427" w:rsidRDefault="00750427" w:rsidP="00D27C6D">
            <w:pPr>
              <w:pStyle w:val="aa"/>
              <w:jc w:val="center"/>
              <w:rPr>
                <w:color w:val="000000"/>
                <w:szCs w:val="21"/>
              </w:rPr>
            </w:pPr>
          </w:p>
        </w:tc>
        <w:tc>
          <w:tcPr>
            <w:tcW w:w="1701" w:type="dxa"/>
            <w:noWrap/>
            <w:vAlign w:val="center"/>
          </w:tcPr>
          <w:p w14:paraId="491CD316" w14:textId="77777777" w:rsidR="00750427" w:rsidRDefault="00750427" w:rsidP="00D27C6D">
            <w:pPr>
              <w:pStyle w:val="aa"/>
              <w:jc w:val="center"/>
              <w:rPr>
                <w:color w:val="000000"/>
                <w:szCs w:val="21"/>
              </w:rPr>
            </w:pPr>
          </w:p>
        </w:tc>
        <w:tc>
          <w:tcPr>
            <w:tcW w:w="2556" w:type="dxa"/>
            <w:noWrap/>
            <w:vAlign w:val="center"/>
          </w:tcPr>
          <w:p w14:paraId="71DAD406" w14:textId="77777777" w:rsidR="00750427" w:rsidRDefault="00750427" w:rsidP="00D27C6D">
            <w:pPr>
              <w:pStyle w:val="aa"/>
              <w:jc w:val="center"/>
              <w:rPr>
                <w:color w:val="000000"/>
                <w:szCs w:val="21"/>
              </w:rPr>
            </w:pPr>
          </w:p>
        </w:tc>
        <w:tc>
          <w:tcPr>
            <w:tcW w:w="1276" w:type="dxa"/>
            <w:noWrap/>
            <w:vAlign w:val="center"/>
          </w:tcPr>
          <w:p w14:paraId="7304CCA2" w14:textId="77777777" w:rsidR="00750427" w:rsidRDefault="00750427" w:rsidP="00D27C6D">
            <w:pPr>
              <w:pStyle w:val="aa"/>
              <w:jc w:val="center"/>
              <w:rPr>
                <w:color w:val="000000"/>
                <w:szCs w:val="21"/>
              </w:rPr>
            </w:pPr>
          </w:p>
        </w:tc>
        <w:tc>
          <w:tcPr>
            <w:tcW w:w="1564" w:type="dxa"/>
          </w:tcPr>
          <w:p w14:paraId="1A2B56C5" w14:textId="77777777" w:rsidR="00750427" w:rsidRDefault="00750427" w:rsidP="00D27C6D">
            <w:pPr>
              <w:pStyle w:val="aa"/>
              <w:jc w:val="center"/>
              <w:rPr>
                <w:color w:val="000000"/>
                <w:szCs w:val="21"/>
              </w:rPr>
            </w:pPr>
          </w:p>
        </w:tc>
        <w:tc>
          <w:tcPr>
            <w:tcW w:w="2694" w:type="dxa"/>
            <w:noWrap/>
            <w:vAlign w:val="center"/>
          </w:tcPr>
          <w:p w14:paraId="0BAC770C" w14:textId="77777777" w:rsidR="00750427" w:rsidRDefault="00750427" w:rsidP="00D27C6D">
            <w:pPr>
              <w:pStyle w:val="aa"/>
              <w:jc w:val="center"/>
              <w:rPr>
                <w:color w:val="000000"/>
                <w:szCs w:val="21"/>
              </w:rPr>
            </w:pPr>
          </w:p>
        </w:tc>
      </w:tr>
      <w:tr w:rsidR="00750427" w14:paraId="38757703" w14:textId="77777777" w:rsidTr="00D27C6D">
        <w:trPr>
          <w:trHeight w:val="454"/>
        </w:trPr>
        <w:tc>
          <w:tcPr>
            <w:tcW w:w="954" w:type="dxa"/>
            <w:noWrap/>
            <w:vAlign w:val="center"/>
          </w:tcPr>
          <w:p w14:paraId="5C562382" w14:textId="77777777" w:rsidR="00750427" w:rsidRDefault="00750427" w:rsidP="00D27C6D">
            <w:pPr>
              <w:pStyle w:val="aa"/>
              <w:jc w:val="center"/>
              <w:rPr>
                <w:color w:val="000000"/>
                <w:szCs w:val="21"/>
              </w:rPr>
            </w:pPr>
          </w:p>
        </w:tc>
        <w:tc>
          <w:tcPr>
            <w:tcW w:w="1701" w:type="dxa"/>
            <w:noWrap/>
            <w:vAlign w:val="center"/>
          </w:tcPr>
          <w:p w14:paraId="6F9D26E3" w14:textId="77777777" w:rsidR="00750427" w:rsidRDefault="00750427" w:rsidP="00D27C6D">
            <w:pPr>
              <w:pStyle w:val="aa"/>
              <w:jc w:val="center"/>
              <w:rPr>
                <w:color w:val="000000"/>
                <w:szCs w:val="21"/>
              </w:rPr>
            </w:pPr>
          </w:p>
        </w:tc>
        <w:tc>
          <w:tcPr>
            <w:tcW w:w="2556" w:type="dxa"/>
            <w:noWrap/>
            <w:vAlign w:val="center"/>
          </w:tcPr>
          <w:p w14:paraId="7AE9CB8C" w14:textId="77777777" w:rsidR="00750427" w:rsidRDefault="00750427" w:rsidP="00D27C6D">
            <w:pPr>
              <w:pStyle w:val="aa"/>
              <w:jc w:val="center"/>
              <w:rPr>
                <w:color w:val="000000"/>
                <w:szCs w:val="21"/>
              </w:rPr>
            </w:pPr>
          </w:p>
        </w:tc>
        <w:tc>
          <w:tcPr>
            <w:tcW w:w="1276" w:type="dxa"/>
            <w:noWrap/>
            <w:vAlign w:val="center"/>
          </w:tcPr>
          <w:p w14:paraId="7632A813" w14:textId="77777777" w:rsidR="00750427" w:rsidRDefault="00750427" w:rsidP="00D27C6D">
            <w:pPr>
              <w:pStyle w:val="aa"/>
              <w:jc w:val="center"/>
              <w:rPr>
                <w:color w:val="000000"/>
                <w:szCs w:val="21"/>
              </w:rPr>
            </w:pPr>
          </w:p>
        </w:tc>
        <w:tc>
          <w:tcPr>
            <w:tcW w:w="1564" w:type="dxa"/>
          </w:tcPr>
          <w:p w14:paraId="1066E89A" w14:textId="77777777" w:rsidR="00750427" w:rsidRDefault="00750427" w:rsidP="00D27C6D">
            <w:pPr>
              <w:pStyle w:val="aa"/>
              <w:jc w:val="center"/>
              <w:rPr>
                <w:color w:val="000000"/>
                <w:szCs w:val="21"/>
              </w:rPr>
            </w:pPr>
          </w:p>
        </w:tc>
        <w:tc>
          <w:tcPr>
            <w:tcW w:w="2694" w:type="dxa"/>
            <w:noWrap/>
            <w:vAlign w:val="center"/>
          </w:tcPr>
          <w:p w14:paraId="56F60D9F" w14:textId="77777777" w:rsidR="00750427" w:rsidRDefault="00750427" w:rsidP="00D27C6D">
            <w:pPr>
              <w:pStyle w:val="aa"/>
              <w:jc w:val="center"/>
              <w:rPr>
                <w:color w:val="000000"/>
                <w:szCs w:val="21"/>
              </w:rPr>
            </w:pPr>
          </w:p>
        </w:tc>
      </w:tr>
      <w:tr w:rsidR="00750427" w14:paraId="63A40C32" w14:textId="77777777" w:rsidTr="00D27C6D">
        <w:trPr>
          <w:trHeight w:val="454"/>
        </w:trPr>
        <w:tc>
          <w:tcPr>
            <w:tcW w:w="954" w:type="dxa"/>
            <w:noWrap/>
            <w:vAlign w:val="center"/>
          </w:tcPr>
          <w:p w14:paraId="0D63774C" w14:textId="77777777" w:rsidR="00750427" w:rsidRDefault="00750427" w:rsidP="00D27C6D">
            <w:pPr>
              <w:pStyle w:val="aa"/>
              <w:jc w:val="center"/>
              <w:rPr>
                <w:color w:val="000000"/>
                <w:szCs w:val="21"/>
              </w:rPr>
            </w:pPr>
          </w:p>
        </w:tc>
        <w:tc>
          <w:tcPr>
            <w:tcW w:w="1701" w:type="dxa"/>
            <w:noWrap/>
            <w:vAlign w:val="center"/>
          </w:tcPr>
          <w:p w14:paraId="3BE463D8" w14:textId="77777777" w:rsidR="00750427" w:rsidRDefault="00750427" w:rsidP="00D27C6D">
            <w:pPr>
              <w:pStyle w:val="aa"/>
              <w:jc w:val="center"/>
              <w:rPr>
                <w:color w:val="000000"/>
                <w:szCs w:val="21"/>
              </w:rPr>
            </w:pPr>
          </w:p>
        </w:tc>
        <w:tc>
          <w:tcPr>
            <w:tcW w:w="2556" w:type="dxa"/>
            <w:noWrap/>
            <w:vAlign w:val="center"/>
          </w:tcPr>
          <w:p w14:paraId="43D72904" w14:textId="77777777" w:rsidR="00750427" w:rsidRDefault="00750427" w:rsidP="00D27C6D">
            <w:pPr>
              <w:pStyle w:val="aa"/>
              <w:jc w:val="center"/>
              <w:rPr>
                <w:color w:val="000000"/>
                <w:szCs w:val="21"/>
              </w:rPr>
            </w:pPr>
          </w:p>
        </w:tc>
        <w:tc>
          <w:tcPr>
            <w:tcW w:w="1276" w:type="dxa"/>
            <w:noWrap/>
            <w:vAlign w:val="center"/>
          </w:tcPr>
          <w:p w14:paraId="304D463C" w14:textId="77777777" w:rsidR="00750427" w:rsidRDefault="00750427" w:rsidP="00D27C6D">
            <w:pPr>
              <w:pStyle w:val="aa"/>
              <w:jc w:val="center"/>
              <w:rPr>
                <w:color w:val="000000"/>
                <w:szCs w:val="21"/>
              </w:rPr>
            </w:pPr>
          </w:p>
        </w:tc>
        <w:tc>
          <w:tcPr>
            <w:tcW w:w="1564" w:type="dxa"/>
          </w:tcPr>
          <w:p w14:paraId="1F8C4616" w14:textId="77777777" w:rsidR="00750427" w:rsidRDefault="00750427" w:rsidP="00D27C6D">
            <w:pPr>
              <w:pStyle w:val="aa"/>
              <w:jc w:val="center"/>
              <w:rPr>
                <w:color w:val="000000"/>
                <w:szCs w:val="21"/>
              </w:rPr>
            </w:pPr>
          </w:p>
        </w:tc>
        <w:tc>
          <w:tcPr>
            <w:tcW w:w="2694" w:type="dxa"/>
            <w:noWrap/>
            <w:vAlign w:val="center"/>
          </w:tcPr>
          <w:p w14:paraId="63698F1C" w14:textId="77777777" w:rsidR="00750427" w:rsidRDefault="00750427" w:rsidP="00D27C6D">
            <w:pPr>
              <w:pStyle w:val="aa"/>
              <w:jc w:val="center"/>
              <w:rPr>
                <w:color w:val="000000"/>
                <w:szCs w:val="21"/>
              </w:rPr>
            </w:pPr>
          </w:p>
        </w:tc>
      </w:tr>
      <w:tr w:rsidR="00750427" w14:paraId="27A35203" w14:textId="77777777" w:rsidTr="00D27C6D">
        <w:trPr>
          <w:trHeight w:val="454"/>
        </w:trPr>
        <w:tc>
          <w:tcPr>
            <w:tcW w:w="954" w:type="dxa"/>
            <w:noWrap/>
            <w:vAlign w:val="center"/>
          </w:tcPr>
          <w:p w14:paraId="2774D101" w14:textId="77777777" w:rsidR="00750427" w:rsidRDefault="00750427" w:rsidP="00D27C6D">
            <w:pPr>
              <w:pStyle w:val="aa"/>
              <w:jc w:val="center"/>
              <w:rPr>
                <w:color w:val="000000"/>
                <w:szCs w:val="21"/>
              </w:rPr>
            </w:pPr>
          </w:p>
        </w:tc>
        <w:tc>
          <w:tcPr>
            <w:tcW w:w="1701" w:type="dxa"/>
            <w:noWrap/>
            <w:vAlign w:val="center"/>
          </w:tcPr>
          <w:p w14:paraId="4782C9FC" w14:textId="77777777" w:rsidR="00750427" w:rsidRDefault="00750427" w:rsidP="00D27C6D">
            <w:pPr>
              <w:pStyle w:val="aa"/>
              <w:jc w:val="center"/>
              <w:rPr>
                <w:color w:val="000000"/>
                <w:szCs w:val="21"/>
              </w:rPr>
            </w:pPr>
          </w:p>
        </w:tc>
        <w:tc>
          <w:tcPr>
            <w:tcW w:w="2556" w:type="dxa"/>
            <w:noWrap/>
            <w:vAlign w:val="center"/>
          </w:tcPr>
          <w:p w14:paraId="7F8BB258" w14:textId="77777777" w:rsidR="00750427" w:rsidRDefault="00750427" w:rsidP="00D27C6D">
            <w:pPr>
              <w:pStyle w:val="aa"/>
              <w:jc w:val="center"/>
              <w:rPr>
                <w:color w:val="000000"/>
                <w:szCs w:val="21"/>
              </w:rPr>
            </w:pPr>
          </w:p>
        </w:tc>
        <w:tc>
          <w:tcPr>
            <w:tcW w:w="1276" w:type="dxa"/>
            <w:noWrap/>
            <w:vAlign w:val="center"/>
          </w:tcPr>
          <w:p w14:paraId="2D45C617" w14:textId="77777777" w:rsidR="00750427" w:rsidRDefault="00750427" w:rsidP="00D27C6D">
            <w:pPr>
              <w:pStyle w:val="aa"/>
              <w:jc w:val="center"/>
              <w:rPr>
                <w:color w:val="000000"/>
                <w:szCs w:val="21"/>
              </w:rPr>
            </w:pPr>
          </w:p>
        </w:tc>
        <w:tc>
          <w:tcPr>
            <w:tcW w:w="1564" w:type="dxa"/>
          </w:tcPr>
          <w:p w14:paraId="68CD3E63" w14:textId="77777777" w:rsidR="00750427" w:rsidRDefault="00750427" w:rsidP="00D27C6D">
            <w:pPr>
              <w:pStyle w:val="aa"/>
              <w:jc w:val="center"/>
              <w:rPr>
                <w:color w:val="000000"/>
                <w:szCs w:val="21"/>
              </w:rPr>
            </w:pPr>
          </w:p>
        </w:tc>
        <w:tc>
          <w:tcPr>
            <w:tcW w:w="2694" w:type="dxa"/>
            <w:noWrap/>
            <w:vAlign w:val="center"/>
          </w:tcPr>
          <w:p w14:paraId="24DF5A98" w14:textId="77777777" w:rsidR="00750427" w:rsidRDefault="00750427" w:rsidP="00D27C6D">
            <w:pPr>
              <w:pStyle w:val="aa"/>
              <w:jc w:val="center"/>
              <w:rPr>
                <w:color w:val="000000"/>
                <w:szCs w:val="21"/>
              </w:rPr>
            </w:pPr>
          </w:p>
        </w:tc>
      </w:tr>
      <w:tr w:rsidR="00750427" w14:paraId="549C29B6" w14:textId="77777777" w:rsidTr="00D27C6D">
        <w:trPr>
          <w:trHeight w:val="454"/>
        </w:trPr>
        <w:tc>
          <w:tcPr>
            <w:tcW w:w="954" w:type="dxa"/>
            <w:noWrap/>
            <w:vAlign w:val="center"/>
          </w:tcPr>
          <w:p w14:paraId="3F8DF9EF" w14:textId="77777777" w:rsidR="00750427" w:rsidRDefault="00750427" w:rsidP="00D27C6D">
            <w:pPr>
              <w:pStyle w:val="aa"/>
              <w:jc w:val="center"/>
              <w:rPr>
                <w:color w:val="000000"/>
                <w:szCs w:val="21"/>
              </w:rPr>
            </w:pPr>
          </w:p>
        </w:tc>
        <w:tc>
          <w:tcPr>
            <w:tcW w:w="1701" w:type="dxa"/>
            <w:noWrap/>
            <w:vAlign w:val="center"/>
          </w:tcPr>
          <w:p w14:paraId="44BA0C2F" w14:textId="77777777" w:rsidR="00750427" w:rsidRDefault="00750427" w:rsidP="00D27C6D">
            <w:pPr>
              <w:pStyle w:val="aa"/>
              <w:jc w:val="center"/>
              <w:rPr>
                <w:color w:val="000000"/>
                <w:szCs w:val="21"/>
              </w:rPr>
            </w:pPr>
          </w:p>
        </w:tc>
        <w:tc>
          <w:tcPr>
            <w:tcW w:w="2556" w:type="dxa"/>
            <w:noWrap/>
            <w:vAlign w:val="center"/>
          </w:tcPr>
          <w:p w14:paraId="3072300E" w14:textId="77777777" w:rsidR="00750427" w:rsidRDefault="00750427" w:rsidP="00D27C6D">
            <w:pPr>
              <w:pStyle w:val="aa"/>
              <w:jc w:val="center"/>
              <w:rPr>
                <w:color w:val="000000"/>
                <w:szCs w:val="21"/>
              </w:rPr>
            </w:pPr>
          </w:p>
        </w:tc>
        <w:tc>
          <w:tcPr>
            <w:tcW w:w="1276" w:type="dxa"/>
            <w:noWrap/>
            <w:vAlign w:val="center"/>
          </w:tcPr>
          <w:p w14:paraId="27AA5FC8" w14:textId="77777777" w:rsidR="00750427" w:rsidRDefault="00750427" w:rsidP="00D27C6D">
            <w:pPr>
              <w:pStyle w:val="aa"/>
              <w:jc w:val="center"/>
              <w:rPr>
                <w:color w:val="000000"/>
                <w:szCs w:val="21"/>
              </w:rPr>
            </w:pPr>
          </w:p>
        </w:tc>
        <w:tc>
          <w:tcPr>
            <w:tcW w:w="1564" w:type="dxa"/>
          </w:tcPr>
          <w:p w14:paraId="4E293533" w14:textId="77777777" w:rsidR="00750427" w:rsidRDefault="00750427" w:rsidP="00D27C6D">
            <w:pPr>
              <w:pStyle w:val="aa"/>
              <w:jc w:val="center"/>
              <w:rPr>
                <w:color w:val="000000"/>
                <w:szCs w:val="21"/>
              </w:rPr>
            </w:pPr>
          </w:p>
        </w:tc>
        <w:tc>
          <w:tcPr>
            <w:tcW w:w="2694" w:type="dxa"/>
            <w:noWrap/>
            <w:vAlign w:val="center"/>
          </w:tcPr>
          <w:p w14:paraId="1DEAD28D" w14:textId="77777777" w:rsidR="00750427" w:rsidRDefault="00750427" w:rsidP="00D27C6D">
            <w:pPr>
              <w:pStyle w:val="aa"/>
              <w:jc w:val="center"/>
              <w:rPr>
                <w:color w:val="000000"/>
                <w:szCs w:val="21"/>
              </w:rPr>
            </w:pPr>
          </w:p>
        </w:tc>
      </w:tr>
      <w:tr w:rsidR="00750427" w14:paraId="16B83ACA" w14:textId="77777777" w:rsidTr="00D27C6D">
        <w:trPr>
          <w:trHeight w:val="454"/>
        </w:trPr>
        <w:tc>
          <w:tcPr>
            <w:tcW w:w="954" w:type="dxa"/>
            <w:noWrap/>
            <w:vAlign w:val="center"/>
          </w:tcPr>
          <w:p w14:paraId="05F917B1" w14:textId="77777777" w:rsidR="00750427" w:rsidRDefault="00750427" w:rsidP="00D27C6D">
            <w:pPr>
              <w:pStyle w:val="aa"/>
              <w:jc w:val="center"/>
              <w:rPr>
                <w:color w:val="000000"/>
                <w:szCs w:val="21"/>
              </w:rPr>
            </w:pPr>
          </w:p>
        </w:tc>
        <w:tc>
          <w:tcPr>
            <w:tcW w:w="1701" w:type="dxa"/>
            <w:noWrap/>
            <w:vAlign w:val="center"/>
          </w:tcPr>
          <w:p w14:paraId="400E9C58" w14:textId="77777777" w:rsidR="00750427" w:rsidRDefault="00750427" w:rsidP="00D27C6D">
            <w:pPr>
              <w:pStyle w:val="aa"/>
              <w:jc w:val="center"/>
              <w:rPr>
                <w:color w:val="000000"/>
                <w:szCs w:val="21"/>
              </w:rPr>
            </w:pPr>
          </w:p>
        </w:tc>
        <w:tc>
          <w:tcPr>
            <w:tcW w:w="2556" w:type="dxa"/>
            <w:noWrap/>
            <w:vAlign w:val="center"/>
          </w:tcPr>
          <w:p w14:paraId="0B90BAE8" w14:textId="77777777" w:rsidR="00750427" w:rsidRDefault="00750427" w:rsidP="00D27C6D">
            <w:pPr>
              <w:pStyle w:val="aa"/>
              <w:jc w:val="center"/>
              <w:rPr>
                <w:color w:val="000000"/>
                <w:szCs w:val="21"/>
              </w:rPr>
            </w:pPr>
          </w:p>
        </w:tc>
        <w:tc>
          <w:tcPr>
            <w:tcW w:w="1276" w:type="dxa"/>
            <w:noWrap/>
            <w:vAlign w:val="center"/>
          </w:tcPr>
          <w:p w14:paraId="4A5F0F14" w14:textId="77777777" w:rsidR="00750427" w:rsidRDefault="00750427" w:rsidP="00D27C6D">
            <w:pPr>
              <w:pStyle w:val="aa"/>
              <w:jc w:val="center"/>
              <w:rPr>
                <w:color w:val="000000"/>
                <w:szCs w:val="21"/>
              </w:rPr>
            </w:pPr>
          </w:p>
        </w:tc>
        <w:tc>
          <w:tcPr>
            <w:tcW w:w="1564" w:type="dxa"/>
          </w:tcPr>
          <w:p w14:paraId="3BD23FF8" w14:textId="77777777" w:rsidR="00750427" w:rsidRDefault="00750427" w:rsidP="00D27C6D">
            <w:pPr>
              <w:pStyle w:val="aa"/>
              <w:jc w:val="center"/>
              <w:rPr>
                <w:color w:val="000000"/>
                <w:szCs w:val="21"/>
              </w:rPr>
            </w:pPr>
          </w:p>
        </w:tc>
        <w:tc>
          <w:tcPr>
            <w:tcW w:w="2694" w:type="dxa"/>
            <w:noWrap/>
            <w:vAlign w:val="center"/>
          </w:tcPr>
          <w:p w14:paraId="0BECCE6F" w14:textId="77777777" w:rsidR="00750427" w:rsidRDefault="00750427" w:rsidP="00D27C6D">
            <w:pPr>
              <w:pStyle w:val="aa"/>
              <w:jc w:val="center"/>
              <w:rPr>
                <w:color w:val="000000"/>
                <w:szCs w:val="21"/>
              </w:rPr>
            </w:pPr>
          </w:p>
        </w:tc>
      </w:tr>
      <w:tr w:rsidR="00750427" w14:paraId="5A958ABB" w14:textId="77777777" w:rsidTr="00D27C6D">
        <w:trPr>
          <w:trHeight w:val="454"/>
        </w:trPr>
        <w:tc>
          <w:tcPr>
            <w:tcW w:w="954" w:type="dxa"/>
            <w:noWrap/>
            <w:vAlign w:val="center"/>
          </w:tcPr>
          <w:p w14:paraId="34B40F48" w14:textId="77777777" w:rsidR="00750427" w:rsidRDefault="00750427" w:rsidP="00D27C6D">
            <w:pPr>
              <w:pStyle w:val="aa"/>
              <w:jc w:val="center"/>
              <w:rPr>
                <w:color w:val="000000"/>
                <w:szCs w:val="21"/>
              </w:rPr>
            </w:pPr>
          </w:p>
        </w:tc>
        <w:tc>
          <w:tcPr>
            <w:tcW w:w="1701" w:type="dxa"/>
            <w:noWrap/>
            <w:vAlign w:val="center"/>
          </w:tcPr>
          <w:p w14:paraId="7ABB03F6" w14:textId="77777777" w:rsidR="00750427" w:rsidRDefault="00750427" w:rsidP="00D27C6D">
            <w:pPr>
              <w:pStyle w:val="aa"/>
              <w:jc w:val="center"/>
              <w:rPr>
                <w:color w:val="000000"/>
                <w:szCs w:val="21"/>
              </w:rPr>
            </w:pPr>
          </w:p>
        </w:tc>
        <w:tc>
          <w:tcPr>
            <w:tcW w:w="2556" w:type="dxa"/>
            <w:noWrap/>
            <w:vAlign w:val="center"/>
          </w:tcPr>
          <w:p w14:paraId="7393E728" w14:textId="77777777" w:rsidR="00750427" w:rsidRDefault="00750427" w:rsidP="00D27C6D">
            <w:pPr>
              <w:pStyle w:val="aa"/>
              <w:jc w:val="center"/>
              <w:rPr>
                <w:color w:val="000000"/>
                <w:szCs w:val="21"/>
              </w:rPr>
            </w:pPr>
          </w:p>
        </w:tc>
        <w:tc>
          <w:tcPr>
            <w:tcW w:w="1276" w:type="dxa"/>
            <w:noWrap/>
            <w:vAlign w:val="center"/>
          </w:tcPr>
          <w:p w14:paraId="0C17CDDD" w14:textId="77777777" w:rsidR="00750427" w:rsidRDefault="00750427" w:rsidP="00D27C6D">
            <w:pPr>
              <w:pStyle w:val="aa"/>
              <w:jc w:val="center"/>
              <w:rPr>
                <w:color w:val="000000"/>
                <w:szCs w:val="21"/>
              </w:rPr>
            </w:pPr>
          </w:p>
        </w:tc>
        <w:tc>
          <w:tcPr>
            <w:tcW w:w="1564" w:type="dxa"/>
          </w:tcPr>
          <w:p w14:paraId="08415328" w14:textId="77777777" w:rsidR="00750427" w:rsidRDefault="00750427" w:rsidP="00D27C6D">
            <w:pPr>
              <w:pStyle w:val="aa"/>
              <w:jc w:val="center"/>
              <w:rPr>
                <w:color w:val="000000"/>
                <w:szCs w:val="21"/>
              </w:rPr>
            </w:pPr>
          </w:p>
        </w:tc>
        <w:tc>
          <w:tcPr>
            <w:tcW w:w="2694" w:type="dxa"/>
            <w:noWrap/>
            <w:vAlign w:val="center"/>
          </w:tcPr>
          <w:p w14:paraId="4D1FDE07" w14:textId="77777777" w:rsidR="00750427" w:rsidRDefault="00750427" w:rsidP="00D27C6D">
            <w:pPr>
              <w:pStyle w:val="aa"/>
              <w:jc w:val="center"/>
              <w:rPr>
                <w:color w:val="000000"/>
                <w:szCs w:val="21"/>
              </w:rPr>
            </w:pPr>
          </w:p>
        </w:tc>
      </w:tr>
      <w:tr w:rsidR="00750427" w14:paraId="4C747D07" w14:textId="77777777" w:rsidTr="00D27C6D">
        <w:trPr>
          <w:trHeight w:val="454"/>
        </w:trPr>
        <w:tc>
          <w:tcPr>
            <w:tcW w:w="954" w:type="dxa"/>
            <w:noWrap/>
            <w:vAlign w:val="center"/>
          </w:tcPr>
          <w:p w14:paraId="35F8201F" w14:textId="77777777" w:rsidR="00750427" w:rsidRDefault="00750427" w:rsidP="00D27C6D">
            <w:pPr>
              <w:pStyle w:val="aa"/>
              <w:jc w:val="center"/>
              <w:rPr>
                <w:color w:val="000000"/>
                <w:szCs w:val="21"/>
              </w:rPr>
            </w:pPr>
          </w:p>
        </w:tc>
        <w:tc>
          <w:tcPr>
            <w:tcW w:w="1701" w:type="dxa"/>
            <w:noWrap/>
            <w:vAlign w:val="center"/>
          </w:tcPr>
          <w:p w14:paraId="0AF5063A" w14:textId="77777777" w:rsidR="00750427" w:rsidRDefault="00750427" w:rsidP="00D27C6D">
            <w:pPr>
              <w:pStyle w:val="aa"/>
              <w:jc w:val="center"/>
              <w:rPr>
                <w:color w:val="000000"/>
                <w:szCs w:val="21"/>
              </w:rPr>
            </w:pPr>
          </w:p>
        </w:tc>
        <w:tc>
          <w:tcPr>
            <w:tcW w:w="2556" w:type="dxa"/>
            <w:noWrap/>
            <w:vAlign w:val="center"/>
          </w:tcPr>
          <w:p w14:paraId="74FCA50D" w14:textId="77777777" w:rsidR="00750427" w:rsidRDefault="00750427" w:rsidP="00D27C6D">
            <w:pPr>
              <w:pStyle w:val="aa"/>
              <w:jc w:val="center"/>
              <w:rPr>
                <w:color w:val="000000"/>
                <w:szCs w:val="21"/>
              </w:rPr>
            </w:pPr>
          </w:p>
        </w:tc>
        <w:tc>
          <w:tcPr>
            <w:tcW w:w="1276" w:type="dxa"/>
            <w:noWrap/>
            <w:vAlign w:val="center"/>
          </w:tcPr>
          <w:p w14:paraId="1B54D697" w14:textId="77777777" w:rsidR="00750427" w:rsidRDefault="00750427" w:rsidP="00D27C6D">
            <w:pPr>
              <w:pStyle w:val="aa"/>
              <w:jc w:val="center"/>
              <w:rPr>
                <w:color w:val="000000"/>
                <w:szCs w:val="21"/>
              </w:rPr>
            </w:pPr>
          </w:p>
        </w:tc>
        <w:tc>
          <w:tcPr>
            <w:tcW w:w="1564" w:type="dxa"/>
          </w:tcPr>
          <w:p w14:paraId="20B923DE" w14:textId="77777777" w:rsidR="00750427" w:rsidRDefault="00750427" w:rsidP="00D27C6D">
            <w:pPr>
              <w:pStyle w:val="aa"/>
              <w:jc w:val="center"/>
              <w:rPr>
                <w:color w:val="000000"/>
                <w:szCs w:val="21"/>
              </w:rPr>
            </w:pPr>
          </w:p>
        </w:tc>
        <w:tc>
          <w:tcPr>
            <w:tcW w:w="2694" w:type="dxa"/>
            <w:noWrap/>
            <w:vAlign w:val="center"/>
          </w:tcPr>
          <w:p w14:paraId="79A1BA49" w14:textId="77777777" w:rsidR="00750427" w:rsidRDefault="00750427" w:rsidP="00D27C6D">
            <w:pPr>
              <w:pStyle w:val="aa"/>
              <w:jc w:val="center"/>
              <w:rPr>
                <w:color w:val="000000"/>
                <w:szCs w:val="21"/>
              </w:rPr>
            </w:pPr>
          </w:p>
        </w:tc>
      </w:tr>
    </w:tbl>
    <w:p w14:paraId="2BED4EC9" w14:textId="77777777" w:rsidR="00750427" w:rsidRDefault="00750427" w:rsidP="00750427">
      <w:pPr>
        <w:pStyle w:val="aa"/>
        <w:rPr>
          <w:rFonts w:hAnsi="宋体"/>
          <w:szCs w:val="21"/>
        </w:rPr>
      </w:pPr>
      <w:r>
        <w:rPr>
          <w:rFonts w:hAnsi="宋体" w:hint="eastAsia"/>
          <w:szCs w:val="21"/>
        </w:rPr>
        <w:t xml:space="preserve">                                                                                                                   </w:t>
      </w:r>
    </w:p>
    <w:p w14:paraId="49F4354F" w14:textId="77777777" w:rsidR="00750427" w:rsidRDefault="00750427" w:rsidP="00750427">
      <w:pPr>
        <w:pStyle w:val="aa"/>
        <w:rPr>
          <w:rFonts w:hAnsi="宋体"/>
          <w:szCs w:val="21"/>
          <w:u w:val="single"/>
        </w:rPr>
      </w:pPr>
      <w:r>
        <w:rPr>
          <w:rFonts w:hAnsi="宋体" w:hint="eastAsia"/>
          <w:szCs w:val="21"/>
        </w:rPr>
        <w:t>服务商名称(公章)：</w:t>
      </w:r>
      <w:r>
        <w:rPr>
          <w:rFonts w:hAnsi="宋体" w:hint="eastAsia"/>
          <w:szCs w:val="21"/>
          <w:u w:val="single"/>
        </w:rPr>
        <w:tab/>
        <w:t xml:space="preserve">              </w:t>
      </w:r>
    </w:p>
    <w:p w14:paraId="38ADEBB2" w14:textId="77777777" w:rsidR="00750427" w:rsidRDefault="00750427" w:rsidP="00750427">
      <w:pPr>
        <w:pStyle w:val="aa"/>
        <w:rPr>
          <w:rFonts w:hAnsi="宋体"/>
          <w:szCs w:val="21"/>
          <w:u w:val="single"/>
        </w:rPr>
      </w:pPr>
      <w:r>
        <w:rPr>
          <w:rFonts w:hAnsi="宋体" w:hint="eastAsia"/>
          <w:szCs w:val="21"/>
        </w:rPr>
        <w:t>授权代表签字___________________</w:t>
      </w:r>
    </w:p>
    <w:p w14:paraId="0337D6E5" w14:textId="77777777" w:rsidR="00750427" w:rsidRDefault="00750427" w:rsidP="00750427">
      <w:pPr>
        <w:pStyle w:val="aa"/>
        <w:rPr>
          <w:rFonts w:hAnsi="宋体"/>
          <w:b/>
          <w:bCs/>
          <w:szCs w:val="21"/>
        </w:rPr>
      </w:pPr>
    </w:p>
    <w:p w14:paraId="103BD0C2" w14:textId="77777777" w:rsidR="00750427" w:rsidRDefault="00750427" w:rsidP="00750427">
      <w:pPr>
        <w:pStyle w:val="aa"/>
        <w:rPr>
          <w:rFonts w:hAnsi="宋体"/>
          <w:b/>
          <w:bCs/>
          <w:szCs w:val="21"/>
        </w:rPr>
      </w:pPr>
      <w:r>
        <w:rPr>
          <w:rFonts w:hAnsi="宋体" w:hint="eastAsia"/>
          <w:b/>
          <w:bCs/>
          <w:szCs w:val="21"/>
        </w:rPr>
        <w:t xml:space="preserve">注：1.分项单价总和必须与总价保持一致（格式自拟进行描述）。   </w:t>
      </w:r>
    </w:p>
    <w:p w14:paraId="61C4537B" w14:textId="77777777" w:rsidR="00750427" w:rsidRDefault="00750427" w:rsidP="00750427">
      <w:pPr>
        <w:pStyle w:val="aa"/>
        <w:ind w:firstLineChars="200" w:firstLine="422"/>
        <w:rPr>
          <w:rFonts w:hAnsi="宋体"/>
          <w:b/>
          <w:bCs/>
          <w:szCs w:val="21"/>
        </w:rPr>
      </w:pPr>
      <w:r>
        <w:rPr>
          <w:rFonts w:hAnsi="宋体" w:hint="eastAsia"/>
          <w:b/>
          <w:bCs/>
          <w:szCs w:val="21"/>
        </w:rPr>
        <w:t>2.如果不提供详细分项报价将视为没有实质性响应竞争性磋商文件。</w:t>
      </w:r>
    </w:p>
    <w:p w14:paraId="43C37E95" w14:textId="77777777" w:rsidR="00750427" w:rsidRDefault="00750427" w:rsidP="00750427">
      <w:pPr>
        <w:pStyle w:val="20"/>
        <w:ind w:firstLineChars="50" w:firstLine="151"/>
        <w:sectPr w:rsidR="00750427">
          <w:pgSz w:w="16840" w:h="11907" w:orient="landscape"/>
          <w:pgMar w:top="1259" w:right="1758" w:bottom="1701" w:left="1588" w:header="851" w:footer="851" w:gutter="0"/>
          <w:cols w:space="720"/>
          <w:titlePg/>
          <w:docGrid w:linePitch="462"/>
        </w:sectPr>
      </w:pPr>
      <w:bookmarkStart w:id="515" w:name="_Toc419905414"/>
    </w:p>
    <w:bookmarkEnd w:id="515"/>
    <w:p w14:paraId="59D92174" w14:textId="3BE02F1C" w:rsidR="008E6555" w:rsidRDefault="007E1C94">
      <w:pPr>
        <w:pStyle w:val="20"/>
        <w:keepNext w:val="0"/>
        <w:keepLines w:val="0"/>
        <w:spacing w:line="360" w:lineRule="auto"/>
        <w:rPr>
          <w:rFonts w:ascii="Times New Roman" w:eastAsia="宋体" w:hAnsi="Times New Roman"/>
          <w:sz w:val="28"/>
        </w:rPr>
      </w:pPr>
      <w:r>
        <w:rPr>
          <w:rFonts w:ascii="Times New Roman" w:eastAsia="宋体" w:hAnsi="Times New Roman" w:hint="eastAsia"/>
          <w:sz w:val="28"/>
        </w:rPr>
        <w:lastRenderedPageBreak/>
        <w:t>附件</w:t>
      </w:r>
      <w:r w:rsidR="00750427">
        <w:rPr>
          <w:rFonts w:ascii="Times New Roman" w:eastAsia="宋体" w:hAnsi="Times New Roman"/>
          <w:sz w:val="28"/>
        </w:rPr>
        <w:t>4</w:t>
      </w:r>
      <w:r>
        <w:rPr>
          <w:rFonts w:ascii="Times New Roman" w:eastAsia="宋体" w:hAnsi="Times New Roman" w:hint="eastAsia"/>
          <w:sz w:val="28"/>
        </w:rPr>
        <w:t xml:space="preserve">  </w:t>
      </w:r>
      <w:bookmarkEnd w:id="506"/>
      <w:bookmarkEnd w:id="507"/>
      <w:bookmarkEnd w:id="508"/>
      <w:bookmarkEnd w:id="509"/>
      <w:bookmarkEnd w:id="510"/>
      <w:r>
        <w:rPr>
          <w:rFonts w:ascii="Times New Roman" w:eastAsia="宋体" w:hAnsi="Times New Roman" w:hint="eastAsia"/>
          <w:sz w:val="28"/>
        </w:rPr>
        <w:t>技术参数偏离表</w:t>
      </w:r>
      <w:bookmarkEnd w:id="511"/>
      <w:bookmarkEnd w:id="512"/>
      <w:bookmarkEnd w:id="513"/>
      <w:bookmarkEnd w:id="514"/>
    </w:p>
    <w:p w14:paraId="79E54351" w14:textId="77777777" w:rsidR="008E6555" w:rsidRDefault="008E6555">
      <w:pPr>
        <w:pStyle w:val="aa"/>
        <w:spacing w:line="360" w:lineRule="auto"/>
        <w:rPr>
          <w:rFonts w:ascii="Times New Roman" w:hAnsi="Times New Roman"/>
          <w:szCs w:val="21"/>
        </w:rPr>
      </w:pPr>
    </w:p>
    <w:p w14:paraId="6B547502"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E6555" w14:paraId="2E7A28FF" w14:textId="77777777">
        <w:trPr>
          <w:trHeight w:val="521"/>
        </w:trPr>
        <w:tc>
          <w:tcPr>
            <w:tcW w:w="828" w:type="dxa"/>
            <w:vAlign w:val="center"/>
          </w:tcPr>
          <w:p w14:paraId="2219ADDD" w14:textId="77777777" w:rsidR="008E6555" w:rsidRDefault="007E1C94">
            <w:pPr>
              <w:pStyle w:val="aa"/>
              <w:jc w:val="center"/>
              <w:rPr>
                <w:szCs w:val="21"/>
              </w:rPr>
            </w:pPr>
            <w:r>
              <w:rPr>
                <w:rFonts w:hint="eastAsia"/>
                <w:szCs w:val="21"/>
              </w:rPr>
              <w:t>序号</w:t>
            </w:r>
          </w:p>
        </w:tc>
        <w:tc>
          <w:tcPr>
            <w:tcW w:w="1260" w:type="dxa"/>
            <w:vAlign w:val="center"/>
          </w:tcPr>
          <w:p w14:paraId="4E2FAC8F" w14:textId="77777777" w:rsidR="008E6555" w:rsidRDefault="007E1C94">
            <w:pPr>
              <w:pStyle w:val="aa"/>
              <w:jc w:val="center"/>
              <w:rPr>
                <w:szCs w:val="21"/>
              </w:rPr>
            </w:pPr>
            <w:r>
              <w:rPr>
                <w:rFonts w:hint="eastAsia"/>
                <w:szCs w:val="21"/>
              </w:rPr>
              <w:t>内容</w:t>
            </w:r>
          </w:p>
        </w:tc>
        <w:tc>
          <w:tcPr>
            <w:tcW w:w="2340" w:type="dxa"/>
            <w:vAlign w:val="center"/>
          </w:tcPr>
          <w:p w14:paraId="15FBC969" w14:textId="77777777" w:rsidR="008E6555" w:rsidRDefault="007E1C94">
            <w:pPr>
              <w:pStyle w:val="aa"/>
              <w:jc w:val="center"/>
              <w:rPr>
                <w:szCs w:val="21"/>
              </w:rPr>
            </w:pPr>
            <w:r>
              <w:rPr>
                <w:rFonts w:hint="eastAsia"/>
                <w:szCs w:val="21"/>
              </w:rPr>
              <w:t>磋商文件条款号</w:t>
            </w:r>
          </w:p>
        </w:tc>
        <w:tc>
          <w:tcPr>
            <w:tcW w:w="1260" w:type="dxa"/>
            <w:vAlign w:val="center"/>
          </w:tcPr>
          <w:p w14:paraId="776A845A" w14:textId="77777777" w:rsidR="008E6555" w:rsidRDefault="007E1C94">
            <w:pPr>
              <w:pStyle w:val="aa"/>
              <w:jc w:val="center"/>
              <w:rPr>
                <w:szCs w:val="21"/>
              </w:rPr>
            </w:pPr>
            <w:r>
              <w:rPr>
                <w:rFonts w:hint="eastAsia"/>
                <w:szCs w:val="21"/>
              </w:rPr>
              <w:t>技术要求</w:t>
            </w:r>
          </w:p>
        </w:tc>
        <w:tc>
          <w:tcPr>
            <w:tcW w:w="1260" w:type="dxa"/>
            <w:vAlign w:val="center"/>
          </w:tcPr>
          <w:p w14:paraId="4C646E46" w14:textId="77777777" w:rsidR="008E6555" w:rsidRDefault="007E1C94">
            <w:pPr>
              <w:pStyle w:val="aa"/>
              <w:jc w:val="center"/>
              <w:rPr>
                <w:szCs w:val="21"/>
              </w:rPr>
            </w:pPr>
            <w:r>
              <w:rPr>
                <w:rFonts w:hint="eastAsia"/>
                <w:szCs w:val="21"/>
              </w:rPr>
              <w:t>响应内容</w:t>
            </w:r>
          </w:p>
        </w:tc>
        <w:tc>
          <w:tcPr>
            <w:tcW w:w="900" w:type="dxa"/>
            <w:vAlign w:val="center"/>
          </w:tcPr>
          <w:p w14:paraId="43E75DC1" w14:textId="77777777" w:rsidR="008E6555" w:rsidRDefault="007E1C94">
            <w:pPr>
              <w:pStyle w:val="aa"/>
              <w:jc w:val="center"/>
              <w:rPr>
                <w:szCs w:val="21"/>
              </w:rPr>
            </w:pPr>
            <w:r>
              <w:rPr>
                <w:rFonts w:hint="eastAsia"/>
                <w:szCs w:val="21"/>
              </w:rPr>
              <w:t>偏离</w:t>
            </w:r>
          </w:p>
        </w:tc>
        <w:tc>
          <w:tcPr>
            <w:tcW w:w="900" w:type="dxa"/>
            <w:vAlign w:val="center"/>
          </w:tcPr>
          <w:p w14:paraId="1E04854A" w14:textId="77777777" w:rsidR="008E6555" w:rsidRDefault="007E1C94">
            <w:pPr>
              <w:pStyle w:val="aa"/>
              <w:jc w:val="center"/>
              <w:rPr>
                <w:szCs w:val="21"/>
              </w:rPr>
            </w:pPr>
            <w:r>
              <w:rPr>
                <w:rFonts w:hint="eastAsia"/>
                <w:szCs w:val="21"/>
              </w:rPr>
              <w:t>说明</w:t>
            </w:r>
          </w:p>
        </w:tc>
      </w:tr>
      <w:tr w:rsidR="008E6555" w14:paraId="28F5D870" w14:textId="77777777">
        <w:trPr>
          <w:trHeight w:val="521"/>
        </w:trPr>
        <w:tc>
          <w:tcPr>
            <w:tcW w:w="828" w:type="dxa"/>
          </w:tcPr>
          <w:p w14:paraId="1F83928F" w14:textId="77777777" w:rsidR="008E6555" w:rsidRDefault="008E6555">
            <w:pPr>
              <w:pStyle w:val="aa"/>
              <w:rPr>
                <w:szCs w:val="21"/>
              </w:rPr>
            </w:pPr>
          </w:p>
        </w:tc>
        <w:tc>
          <w:tcPr>
            <w:tcW w:w="1260" w:type="dxa"/>
          </w:tcPr>
          <w:p w14:paraId="159A3C36" w14:textId="77777777" w:rsidR="008E6555" w:rsidRDefault="008E6555">
            <w:pPr>
              <w:pStyle w:val="aa"/>
              <w:rPr>
                <w:szCs w:val="21"/>
              </w:rPr>
            </w:pPr>
          </w:p>
        </w:tc>
        <w:tc>
          <w:tcPr>
            <w:tcW w:w="2340" w:type="dxa"/>
          </w:tcPr>
          <w:p w14:paraId="5904A94D" w14:textId="77777777" w:rsidR="008E6555" w:rsidRDefault="008E6555">
            <w:pPr>
              <w:pStyle w:val="aa"/>
              <w:rPr>
                <w:szCs w:val="21"/>
              </w:rPr>
            </w:pPr>
          </w:p>
        </w:tc>
        <w:tc>
          <w:tcPr>
            <w:tcW w:w="1260" w:type="dxa"/>
          </w:tcPr>
          <w:p w14:paraId="22DFC5F7" w14:textId="77777777" w:rsidR="008E6555" w:rsidRDefault="008E6555">
            <w:pPr>
              <w:pStyle w:val="aa"/>
              <w:rPr>
                <w:szCs w:val="21"/>
              </w:rPr>
            </w:pPr>
          </w:p>
        </w:tc>
        <w:tc>
          <w:tcPr>
            <w:tcW w:w="1260" w:type="dxa"/>
          </w:tcPr>
          <w:p w14:paraId="7DBA6A25" w14:textId="77777777" w:rsidR="008E6555" w:rsidRDefault="008E6555">
            <w:pPr>
              <w:pStyle w:val="aa"/>
              <w:rPr>
                <w:szCs w:val="21"/>
              </w:rPr>
            </w:pPr>
          </w:p>
        </w:tc>
        <w:tc>
          <w:tcPr>
            <w:tcW w:w="900" w:type="dxa"/>
          </w:tcPr>
          <w:p w14:paraId="73871057" w14:textId="77777777" w:rsidR="008E6555" w:rsidRDefault="008E6555">
            <w:pPr>
              <w:pStyle w:val="aa"/>
              <w:rPr>
                <w:szCs w:val="21"/>
              </w:rPr>
            </w:pPr>
          </w:p>
        </w:tc>
        <w:tc>
          <w:tcPr>
            <w:tcW w:w="900" w:type="dxa"/>
          </w:tcPr>
          <w:p w14:paraId="1F8AC009" w14:textId="77777777" w:rsidR="008E6555" w:rsidRDefault="008E6555">
            <w:pPr>
              <w:pStyle w:val="aa"/>
              <w:rPr>
                <w:szCs w:val="21"/>
              </w:rPr>
            </w:pPr>
          </w:p>
        </w:tc>
      </w:tr>
      <w:tr w:rsidR="008E6555" w14:paraId="05CB0788" w14:textId="77777777">
        <w:trPr>
          <w:trHeight w:val="521"/>
        </w:trPr>
        <w:tc>
          <w:tcPr>
            <w:tcW w:w="828" w:type="dxa"/>
          </w:tcPr>
          <w:p w14:paraId="7A7CF8E1" w14:textId="77777777" w:rsidR="008E6555" w:rsidRDefault="008E6555">
            <w:pPr>
              <w:pStyle w:val="aa"/>
              <w:rPr>
                <w:szCs w:val="21"/>
              </w:rPr>
            </w:pPr>
          </w:p>
        </w:tc>
        <w:tc>
          <w:tcPr>
            <w:tcW w:w="1260" w:type="dxa"/>
          </w:tcPr>
          <w:p w14:paraId="2764D8C9" w14:textId="77777777" w:rsidR="008E6555" w:rsidRDefault="008E6555">
            <w:pPr>
              <w:pStyle w:val="aa"/>
              <w:rPr>
                <w:szCs w:val="21"/>
              </w:rPr>
            </w:pPr>
          </w:p>
        </w:tc>
        <w:tc>
          <w:tcPr>
            <w:tcW w:w="2340" w:type="dxa"/>
          </w:tcPr>
          <w:p w14:paraId="62DD5309" w14:textId="77777777" w:rsidR="008E6555" w:rsidRDefault="008E6555">
            <w:pPr>
              <w:pStyle w:val="aa"/>
              <w:rPr>
                <w:szCs w:val="21"/>
              </w:rPr>
            </w:pPr>
          </w:p>
        </w:tc>
        <w:tc>
          <w:tcPr>
            <w:tcW w:w="1260" w:type="dxa"/>
          </w:tcPr>
          <w:p w14:paraId="5FC76D10" w14:textId="77777777" w:rsidR="008E6555" w:rsidRDefault="008E6555">
            <w:pPr>
              <w:pStyle w:val="aa"/>
              <w:rPr>
                <w:szCs w:val="21"/>
              </w:rPr>
            </w:pPr>
          </w:p>
        </w:tc>
        <w:tc>
          <w:tcPr>
            <w:tcW w:w="1260" w:type="dxa"/>
          </w:tcPr>
          <w:p w14:paraId="00AFF521" w14:textId="77777777" w:rsidR="008E6555" w:rsidRDefault="008E6555">
            <w:pPr>
              <w:pStyle w:val="aa"/>
              <w:rPr>
                <w:szCs w:val="21"/>
              </w:rPr>
            </w:pPr>
          </w:p>
        </w:tc>
        <w:tc>
          <w:tcPr>
            <w:tcW w:w="900" w:type="dxa"/>
          </w:tcPr>
          <w:p w14:paraId="795B9F31" w14:textId="77777777" w:rsidR="008E6555" w:rsidRDefault="008E6555">
            <w:pPr>
              <w:pStyle w:val="aa"/>
              <w:rPr>
                <w:szCs w:val="21"/>
              </w:rPr>
            </w:pPr>
          </w:p>
        </w:tc>
        <w:tc>
          <w:tcPr>
            <w:tcW w:w="900" w:type="dxa"/>
          </w:tcPr>
          <w:p w14:paraId="4AF72173" w14:textId="77777777" w:rsidR="008E6555" w:rsidRDefault="008E6555">
            <w:pPr>
              <w:pStyle w:val="aa"/>
              <w:rPr>
                <w:szCs w:val="21"/>
              </w:rPr>
            </w:pPr>
          </w:p>
        </w:tc>
      </w:tr>
      <w:tr w:rsidR="008E6555" w14:paraId="72FC3FEA" w14:textId="77777777">
        <w:trPr>
          <w:trHeight w:val="521"/>
        </w:trPr>
        <w:tc>
          <w:tcPr>
            <w:tcW w:w="828" w:type="dxa"/>
          </w:tcPr>
          <w:p w14:paraId="58EC9C36" w14:textId="77777777" w:rsidR="008E6555" w:rsidRDefault="008E6555">
            <w:pPr>
              <w:pStyle w:val="aa"/>
              <w:rPr>
                <w:szCs w:val="21"/>
              </w:rPr>
            </w:pPr>
          </w:p>
        </w:tc>
        <w:tc>
          <w:tcPr>
            <w:tcW w:w="1260" w:type="dxa"/>
          </w:tcPr>
          <w:p w14:paraId="0831991D" w14:textId="77777777" w:rsidR="008E6555" w:rsidRDefault="008E6555">
            <w:pPr>
              <w:pStyle w:val="aa"/>
              <w:rPr>
                <w:szCs w:val="21"/>
              </w:rPr>
            </w:pPr>
          </w:p>
        </w:tc>
        <w:tc>
          <w:tcPr>
            <w:tcW w:w="2340" w:type="dxa"/>
          </w:tcPr>
          <w:p w14:paraId="71CBAAAD" w14:textId="77777777" w:rsidR="008E6555" w:rsidRDefault="008E6555">
            <w:pPr>
              <w:pStyle w:val="aa"/>
              <w:rPr>
                <w:szCs w:val="21"/>
              </w:rPr>
            </w:pPr>
          </w:p>
        </w:tc>
        <w:tc>
          <w:tcPr>
            <w:tcW w:w="1260" w:type="dxa"/>
          </w:tcPr>
          <w:p w14:paraId="2D5F9115" w14:textId="77777777" w:rsidR="008E6555" w:rsidRDefault="008E6555">
            <w:pPr>
              <w:pStyle w:val="aa"/>
              <w:rPr>
                <w:szCs w:val="21"/>
              </w:rPr>
            </w:pPr>
          </w:p>
        </w:tc>
        <w:tc>
          <w:tcPr>
            <w:tcW w:w="1260" w:type="dxa"/>
          </w:tcPr>
          <w:p w14:paraId="464D8B33" w14:textId="77777777" w:rsidR="008E6555" w:rsidRDefault="008E6555">
            <w:pPr>
              <w:pStyle w:val="aa"/>
              <w:rPr>
                <w:szCs w:val="21"/>
              </w:rPr>
            </w:pPr>
          </w:p>
        </w:tc>
        <w:tc>
          <w:tcPr>
            <w:tcW w:w="900" w:type="dxa"/>
          </w:tcPr>
          <w:p w14:paraId="27E202B0" w14:textId="77777777" w:rsidR="008E6555" w:rsidRDefault="008E6555">
            <w:pPr>
              <w:pStyle w:val="aa"/>
              <w:rPr>
                <w:szCs w:val="21"/>
              </w:rPr>
            </w:pPr>
          </w:p>
        </w:tc>
        <w:tc>
          <w:tcPr>
            <w:tcW w:w="900" w:type="dxa"/>
          </w:tcPr>
          <w:p w14:paraId="248DE7A4" w14:textId="77777777" w:rsidR="008E6555" w:rsidRDefault="008E6555">
            <w:pPr>
              <w:pStyle w:val="aa"/>
              <w:rPr>
                <w:szCs w:val="21"/>
              </w:rPr>
            </w:pPr>
          </w:p>
        </w:tc>
      </w:tr>
      <w:tr w:rsidR="008E6555" w14:paraId="37F9BFEE" w14:textId="77777777">
        <w:trPr>
          <w:trHeight w:val="521"/>
        </w:trPr>
        <w:tc>
          <w:tcPr>
            <w:tcW w:w="828" w:type="dxa"/>
          </w:tcPr>
          <w:p w14:paraId="522CDCD5" w14:textId="77777777" w:rsidR="008E6555" w:rsidRDefault="008E6555">
            <w:pPr>
              <w:pStyle w:val="aa"/>
              <w:rPr>
                <w:szCs w:val="21"/>
              </w:rPr>
            </w:pPr>
          </w:p>
        </w:tc>
        <w:tc>
          <w:tcPr>
            <w:tcW w:w="1260" w:type="dxa"/>
          </w:tcPr>
          <w:p w14:paraId="1E20B5B7" w14:textId="77777777" w:rsidR="008E6555" w:rsidRDefault="008E6555">
            <w:pPr>
              <w:pStyle w:val="aa"/>
              <w:rPr>
                <w:szCs w:val="21"/>
              </w:rPr>
            </w:pPr>
          </w:p>
        </w:tc>
        <w:tc>
          <w:tcPr>
            <w:tcW w:w="2340" w:type="dxa"/>
          </w:tcPr>
          <w:p w14:paraId="67E7FB41" w14:textId="77777777" w:rsidR="008E6555" w:rsidRDefault="008E6555">
            <w:pPr>
              <w:pStyle w:val="aa"/>
              <w:rPr>
                <w:szCs w:val="21"/>
              </w:rPr>
            </w:pPr>
          </w:p>
        </w:tc>
        <w:tc>
          <w:tcPr>
            <w:tcW w:w="1260" w:type="dxa"/>
          </w:tcPr>
          <w:p w14:paraId="499EDB48" w14:textId="77777777" w:rsidR="008E6555" w:rsidRDefault="008E6555">
            <w:pPr>
              <w:pStyle w:val="aa"/>
              <w:rPr>
                <w:szCs w:val="21"/>
              </w:rPr>
            </w:pPr>
          </w:p>
        </w:tc>
        <w:tc>
          <w:tcPr>
            <w:tcW w:w="1260" w:type="dxa"/>
          </w:tcPr>
          <w:p w14:paraId="6E4F3DDB" w14:textId="77777777" w:rsidR="008E6555" w:rsidRDefault="008E6555">
            <w:pPr>
              <w:pStyle w:val="aa"/>
              <w:rPr>
                <w:szCs w:val="21"/>
              </w:rPr>
            </w:pPr>
          </w:p>
        </w:tc>
        <w:tc>
          <w:tcPr>
            <w:tcW w:w="900" w:type="dxa"/>
          </w:tcPr>
          <w:p w14:paraId="7104FF8E" w14:textId="77777777" w:rsidR="008E6555" w:rsidRDefault="008E6555">
            <w:pPr>
              <w:pStyle w:val="aa"/>
              <w:rPr>
                <w:szCs w:val="21"/>
              </w:rPr>
            </w:pPr>
          </w:p>
        </w:tc>
        <w:tc>
          <w:tcPr>
            <w:tcW w:w="900" w:type="dxa"/>
          </w:tcPr>
          <w:p w14:paraId="67CCD44F" w14:textId="77777777" w:rsidR="008E6555" w:rsidRDefault="008E6555">
            <w:pPr>
              <w:pStyle w:val="aa"/>
              <w:rPr>
                <w:szCs w:val="21"/>
              </w:rPr>
            </w:pPr>
          </w:p>
        </w:tc>
      </w:tr>
      <w:tr w:rsidR="008E6555" w14:paraId="4F1DE67B" w14:textId="77777777">
        <w:trPr>
          <w:trHeight w:val="521"/>
        </w:trPr>
        <w:tc>
          <w:tcPr>
            <w:tcW w:w="828" w:type="dxa"/>
          </w:tcPr>
          <w:p w14:paraId="0344D027" w14:textId="77777777" w:rsidR="008E6555" w:rsidRDefault="008E6555">
            <w:pPr>
              <w:pStyle w:val="aa"/>
              <w:rPr>
                <w:szCs w:val="21"/>
              </w:rPr>
            </w:pPr>
          </w:p>
        </w:tc>
        <w:tc>
          <w:tcPr>
            <w:tcW w:w="1260" w:type="dxa"/>
          </w:tcPr>
          <w:p w14:paraId="01F20E9C" w14:textId="77777777" w:rsidR="008E6555" w:rsidRDefault="008E6555">
            <w:pPr>
              <w:pStyle w:val="aa"/>
              <w:rPr>
                <w:szCs w:val="21"/>
              </w:rPr>
            </w:pPr>
          </w:p>
        </w:tc>
        <w:tc>
          <w:tcPr>
            <w:tcW w:w="2340" w:type="dxa"/>
          </w:tcPr>
          <w:p w14:paraId="3E27311E" w14:textId="77777777" w:rsidR="008E6555" w:rsidRDefault="008E6555">
            <w:pPr>
              <w:pStyle w:val="aa"/>
              <w:rPr>
                <w:szCs w:val="21"/>
              </w:rPr>
            </w:pPr>
          </w:p>
        </w:tc>
        <w:tc>
          <w:tcPr>
            <w:tcW w:w="1260" w:type="dxa"/>
          </w:tcPr>
          <w:p w14:paraId="00943074" w14:textId="77777777" w:rsidR="008E6555" w:rsidRDefault="008E6555">
            <w:pPr>
              <w:pStyle w:val="aa"/>
              <w:rPr>
                <w:szCs w:val="21"/>
              </w:rPr>
            </w:pPr>
          </w:p>
        </w:tc>
        <w:tc>
          <w:tcPr>
            <w:tcW w:w="1260" w:type="dxa"/>
          </w:tcPr>
          <w:p w14:paraId="501374D5" w14:textId="77777777" w:rsidR="008E6555" w:rsidRDefault="008E6555">
            <w:pPr>
              <w:pStyle w:val="aa"/>
              <w:rPr>
                <w:szCs w:val="21"/>
              </w:rPr>
            </w:pPr>
          </w:p>
        </w:tc>
        <w:tc>
          <w:tcPr>
            <w:tcW w:w="900" w:type="dxa"/>
          </w:tcPr>
          <w:p w14:paraId="1575ED0B" w14:textId="77777777" w:rsidR="008E6555" w:rsidRDefault="008E6555">
            <w:pPr>
              <w:pStyle w:val="aa"/>
              <w:rPr>
                <w:szCs w:val="21"/>
              </w:rPr>
            </w:pPr>
          </w:p>
        </w:tc>
        <w:tc>
          <w:tcPr>
            <w:tcW w:w="900" w:type="dxa"/>
          </w:tcPr>
          <w:p w14:paraId="68137FE2" w14:textId="77777777" w:rsidR="008E6555" w:rsidRDefault="008E6555">
            <w:pPr>
              <w:pStyle w:val="aa"/>
              <w:rPr>
                <w:szCs w:val="21"/>
              </w:rPr>
            </w:pPr>
          </w:p>
        </w:tc>
      </w:tr>
      <w:tr w:rsidR="008E6555" w14:paraId="58845B22" w14:textId="77777777">
        <w:trPr>
          <w:trHeight w:val="521"/>
        </w:trPr>
        <w:tc>
          <w:tcPr>
            <w:tcW w:w="828" w:type="dxa"/>
          </w:tcPr>
          <w:p w14:paraId="491FCD4E" w14:textId="77777777" w:rsidR="008E6555" w:rsidRDefault="008E6555">
            <w:pPr>
              <w:pStyle w:val="aa"/>
              <w:rPr>
                <w:szCs w:val="21"/>
              </w:rPr>
            </w:pPr>
          </w:p>
        </w:tc>
        <w:tc>
          <w:tcPr>
            <w:tcW w:w="1260" w:type="dxa"/>
          </w:tcPr>
          <w:p w14:paraId="64141442" w14:textId="77777777" w:rsidR="008E6555" w:rsidRDefault="008E6555">
            <w:pPr>
              <w:pStyle w:val="aa"/>
              <w:rPr>
                <w:szCs w:val="21"/>
              </w:rPr>
            </w:pPr>
          </w:p>
        </w:tc>
        <w:tc>
          <w:tcPr>
            <w:tcW w:w="2340" w:type="dxa"/>
          </w:tcPr>
          <w:p w14:paraId="715A0988" w14:textId="77777777" w:rsidR="008E6555" w:rsidRDefault="008E6555">
            <w:pPr>
              <w:pStyle w:val="aa"/>
              <w:rPr>
                <w:szCs w:val="21"/>
              </w:rPr>
            </w:pPr>
          </w:p>
        </w:tc>
        <w:tc>
          <w:tcPr>
            <w:tcW w:w="1260" w:type="dxa"/>
          </w:tcPr>
          <w:p w14:paraId="262C9347" w14:textId="77777777" w:rsidR="008E6555" w:rsidRDefault="008E6555">
            <w:pPr>
              <w:pStyle w:val="aa"/>
              <w:rPr>
                <w:szCs w:val="21"/>
              </w:rPr>
            </w:pPr>
          </w:p>
        </w:tc>
        <w:tc>
          <w:tcPr>
            <w:tcW w:w="1260" w:type="dxa"/>
          </w:tcPr>
          <w:p w14:paraId="171AE1CA" w14:textId="77777777" w:rsidR="008E6555" w:rsidRDefault="008E6555">
            <w:pPr>
              <w:pStyle w:val="aa"/>
              <w:rPr>
                <w:szCs w:val="21"/>
              </w:rPr>
            </w:pPr>
          </w:p>
        </w:tc>
        <w:tc>
          <w:tcPr>
            <w:tcW w:w="900" w:type="dxa"/>
          </w:tcPr>
          <w:p w14:paraId="7D54B16F" w14:textId="77777777" w:rsidR="008E6555" w:rsidRDefault="008E6555">
            <w:pPr>
              <w:pStyle w:val="aa"/>
              <w:rPr>
                <w:szCs w:val="21"/>
              </w:rPr>
            </w:pPr>
          </w:p>
        </w:tc>
        <w:tc>
          <w:tcPr>
            <w:tcW w:w="900" w:type="dxa"/>
          </w:tcPr>
          <w:p w14:paraId="3527F23A" w14:textId="77777777" w:rsidR="008E6555" w:rsidRDefault="008E6555">
            <w:pPr>
              <w:pStyle w:val="aa"/>
              <w:rPr>
                <w:szCs w:val="21"/>
              </w:rPr>
            </w:pPr>
          </w:p>
        </w:tc>
      </w:tr>
      <w:tr w:rsidR="008E6555" w14:paraId="7B2BF873" w14:textId="77777777">
        <w:trPr>
          <w:trHeight w:val="521"/>
        </w:trPr>
        <w:tc>
          <w:tcPr>
            <w:tcW w:w="828" w:type="dxa"/>
          </w:tcPr>
          <w:p w14:paraId="68A90CCD" w14:textId="77777777" w:rsidR="008E6555" w:rsidRDefault="008E6555">
            <w:pPr>
              <w:pStyle w:val="aa"/>
              <w:rPr>
                <w:szCs w:val="21"/>
              </w:rPr>
            </w:pPr>
          </w:p>
        </w:tc>
        <w:tc>
          <w:tcPr>
            <w:tcW w:w="1260" w:type="dxa"/>
          </w:tcPr>
          <w:p w14:paraId="385D126E" w14:textId="77777777" w:rsidR="008E6555" w:rsidRDefault="008E6555">
            <w:pPr>
              <w:pStyle w:val="aa"/>
              <w:rPr>
                <w:szCs w:val="21"/>
              </w:rPr>
            </w:pPr>
          </w:p>
        </w:tc>
        <w:tc>
          <w:tcPr>
            <w:tcW w:w="2340" w:type="dxa"/>
          </w:tcPr>
          <w:p w14:paraId="6598C666" w14:textId="77777777" w:rsidR="008E6555" w:rsidRDefault="008E6555">
            <w:pPr>
              <w:pStyle w:val="aa"/>
              <w:rPr>
                <w:szCs w:val="21"/>
              </w:rPr>
            </w:pPr>
          </w:p>
        </w:tc>
        <w:tc>
          <w:tcPr>
            <w:tcW w:w="1260" w:type="dxa"/>
          </w:tcPr>
          <w:p w14:paraId="310018FD" w14:textId="77777777" w:rsidR="008E6555" w:rsidRDefault="008E6555">
            <w:pPr>
              <w:pStyle w:val="aa"/>
              <w:rPr>
                <w:szCs w:val="21"/>
              </w:rPr>
            </w:pPr>
          </w:p>
        </w:tc>
        <w:tc>
          <w:tcPr>
            <w:tcW w:w="1260" w:type="dxa"/>
          </w:tcPr>
          <w:p w14:paraId="6BCB64E5" w14:textId="77777777" w:rsidR="008E6555" w:rsidRDefault="008E6555">
            <w:pPr>
              <w:pStyle w:val="aa"/>
              <w:rPr>
                <w:szCs w:val="21"/>
              </w:rPr>
            </w:pPr>
          </w:p>
        </w:tc>
        <w:tc>
          <w:tcPr>
            <w:tcW w:w="900" w:type="dxa"/>
          </w:tcPr>
          <w:p w14:paraId="74EA8DDD" w14:textId="77777777" w:rsidR="008E6555" w:rsidRDefault="008E6555">
            <w:pPr>
              <w:pStyle w:val="aa"/>
              <w:rPr>
                <w:szCs w:val="21"/>
              </w:rPr>
            </w:pPr>
          </w:p>
        </w:tc>
        <w:tc>
          <w:tcPr>
            <w:tcW w:w="900" w:type="dxa"/>
          </w:tcPr>
          <w:p w14:paraId="65514E0B" w14:textId="77777777" w:rsidR="008E6555" w:rsidRDefault="008E6555">
            <w:pPr>
              <w:pStyle w:val="aa"/>
              <w:rPr>
                <w:szCs w:val="21"/>
              </w:rPr>
            </w:pPr>
          </w:p>
        </w:tc>
      </w:tr>
      <w:tr w:rsidR="008E6555" w14:paraId="1A18667B" w14:textId="77777777">
        <w:trPr>
          <w:trHeight w:val="521"/>
        </w:trPr>
        <w:tc>
          <w:tcPr>
            <w:tcW w:w="828" w:type="dxa"/>
          </w:tcPr>
          <w:p w14:paraId="60E748AA" w14:textId="77777777" w:rsidR="008E6555" w:rsidRDefault="008E6555">
            <w:pPr>
              <w:pStyle w:val="aa"/>
              <w:rPr>
                <w:szCs w:val="21"/>
              </w:rPr>
            </w:pPr>
          </w:p>
        </w:tc>
        <w:tc>
          <w:tcPr>
            <w:tcW w:w="1260" w:type="dxa"/>
          </w:tcPr>
          <w:p w14:paraId="23DB8963" w14:textId="77777777" w:rsidR="008E6555" w:rsidRDefault="008E6555">
            <w:pPr>
              <w:pStyle w:val="aa"/>
              <w:rPr>
                <w:szCs w:val="21"/>
              </w:rPr>
            </w:pPr>
          </w:p>
        </w:tc>
        <w:tc>
          <w:tcPr>
            <w:tcW w:w="2340" w:type="dxa"/>
          </w:tcPr>
          <w:p w14:paraId="38325675" w14:textId="77777777" w:rsidR="008E6555" w:rsidRDefault="008E6555">
            <w:pPr>
              <w:pStyle w:val="aa"/>
              <w:rPr>
                <w:szCs w:val="21"/>
              </w:rPr>
            </w:pPr>
          </w:p>
        </w:tc>
        <w:tc>
          <w:tcPr>
            <w:tcW w:w="1260" w:type="dxa"/>
          </w:tcPr>
          <w:p w14:paraId="7E2BA8E2" w14:textId="77777777" w:rsidR="008E6555" w:rsidRDefault="008E6555">
            <w:pPr>
              <w:pStyle w:val="aa"/>
              <w:rPr>
                <w:szCs w:val="21"/>
              </w:rPr>
            </w:pPr>
          </w:p>
        </w:tc>
        <w:tc>
          <w:tcPr>
            <w:tcW w:w="1260" w:type="dxa"/>
          </w:tcPr>
          <w:p w14:paraId="6BFAD2E5" w14:textId="77777777" w:rsidR="008E6555" w:rsidRDefault="008E6555">
            <w:pPr>
              <w:pStyle w:val="aa"/>
              <w:rPr>
                <w:szCs w:val="21"/>
              </w:rPr>
            </w:pPr>
          </w:p>
        </w:tc>
        <w:tc>
          <w:tcPr>
            <w:tcW w:w="900" w:type="dxa"/>
          </w:tcPr>
          <w:p w14:paraId="10799182" w14:textId="77777777" w:rsidR="008E6555" w:rsidRDefault="008E6555">
            <w:pPr>
              <w:pStyle w:val="aa"/>
              <w:rPr>
                <w:szCs w:val="21"/>
              </w:rPr>
            </w:pPr>
          </w:p>
        </w:tc>
        <w:tc>
          <w:tcPr>
            <w:tcW w:w="900" w:type="dxa"/>
          </w:tcPr>
          <w:p w14:paraId="22CFD483" w14:textId="77777777" w:rsidR="008E6555" w:rsidRDefault="008E6555">
            <w:pPr>
              <w:pStyle w:val="aa"/>
              <w:rPr>
                <w:szCs w:val="21"/>
              </w:rPr>
            </w:pPr>
          </w:p>
        </w:tc>
      </w:tr>
      <w:tr w:rsidR="008E6555" w14:paraId="715ECDED" w14:textId="77777777">
        <w:trPr>
          <w:trHeight w:val="522"/>
        </w:trPr>
        <w:tc>
          <w:tcPr>
            <w:tcW w:w="828" w:type="dxa"/>
          </w:tcPr>
          <w:p w14:paraId="35203BB3" w14:textId="77777777" w:rsidR="008E6555" w:rsidRDefault="008E6555">
            <w:pPr>
              <w:pStyle w:val="aa"/>
              <w:rPr>
                <w:szCs w:val="21"/>
              </w:rPr>
            </w:pPr>
          </w:p>
        </w:tc>
        <w:tc>
          <w:tcPr>
            <w:tcW w:w="1260" w:type="dxa"/>
          </w:tcPr>
          <w:p w14:paraId="309F12A7" w14:textId="77777777" w:rsidR="008E6555" w:rsidRDefault="008E6555">
            <w:pPr>
              <w:pStyle w:val="aa"/>
              <w:rPr>
                <w:szCs w:val="21"/>
              </w:rPr>
            </w:pPr>
          </w:p>
        </w:tc>
        <w:tc>
          <w:tcPr>
            <w:tcW w:w="2340" w:type="dxa"/>
          </w:tcPr>
          <w:p w14:paraId="619B553A" w14:textId="77777777" w:rsidR="008E6555" w:rsidRDefault="008E6555">
            <w:pPr>
              <w:pStyle w:val="aa"/>
              <w:rPr>
                <w:szCs w:val="21"/>
              </w:rPr>
            </w:pPr>
          </w:p>
        </w:tc>
        <w:tc>
          <w:tcPr>
            <w:tcW w:w="1260" w:type="dxa"/>
          </w:tcPr>
          <w:p w14:paraId="1F2173A1" w14:textId="77777777" w:rsidR="008E6555" w:rsidRDefault="008E6555">
            <w:pPr>
              <w:pStyle w:val="aa"/>
              <w:rPr>
                <w:szCs w:val="21"/>
              </w:rPr>
            </w:pPr>
          </w:p>
        </w:tc>
        <w:tc>
          <w:tcPr>
            <w:tcW w:w="1260" w:type="dxa"/>
          </w:tcPr>
          <w:p w14:paraId="615DADFE" w14:textId="77777777" w:rsidR="008E6555" w:rsidRDefault="008E6555">
            <w:pPr>
              <w:pStyle w:val="aa"/>
              <w:rPr>
                <w:szCs w:val="21"/>
              </w:rPr>
            </w:pPr>
          </w:p>
        </w:tc>
        <w:tc>
          <w:tcPr>
            <w:tcW w:w="900" w:type="dxa"/>
          </w:tcPr>
          <w:p w14:paraId="61E8E68D" w14:textId="77777777" w:rsidR="008E6555" w:rsidRDefault="008E6555">
            <w:pPr>
              <w:pStyle w:val="aa"/>
              <w:rPr>
                <w:szCs w:val="21"/>
              </w:rPr>
            </w:pPr>
          </w:p>
        </w:tc>
        <w:tc>
          <w:tcPr>
            <w:tcW w:w="900" w:type="dxa"/>
          </w:tcPr>
          <w:p w14:paraId="3EE1A409" w14:textId="77777777" w:rsidR="008E6555" w:rsidRDefault="008E6555">
            <w:pPr>
              <w:pStyle w:val="aa"/>
              <w:rPr>
                <w:szCs w:val="21"/>
              </w:rPr>
            </w:pPr>
          </w:p>
        </w:tc>
      </w:tr>
      <w:tr w:rsidR="008E6555" w14:paraId="737C0CCA" w14:textId="77777777">
        <w:trPr>
          <w:trHeight w:val="521"/>
        </w:trPr>
        <w:tc>
          <w:tcPr>
            <w:tcW w:w="828" w:type="dxa"/>
          </w:tcPr>
          <w:p w14:paraId="5D0EE313" w14:textId="77777777" w:rsidR="008E6555" w:rsidRDefault="008E6555">
            <w:pPr>
              <w:pStyle w:val="aa"/>
              <w:rPr>
                <w:szCs w:val="21"/>
              </w:rPr>
            </w:pPr>
          </w:p>
        </w:tc>
        <w:tc>
          <w:tcPr>
            <w:tcW w:w="1260" w:type="dxa"/>
          </w:tcPr>
          <w:p w14:paraId="1F2A31FC" w14:textId="77777777" w:rsidR="008E6555" w:rsidRDefault="008E6555">
            <w:pPr>
              <w:pStyle w:val="aa"/>
              <w:rPr>
                <w:szCs w:val="21"/>
              </w:rPr>
            </w:pPr>
          </w:p>
        </w:tc>
        <w:tc>
          <w:tcPr>
            <w:tcW w:w="2340" w:type="dxa"/>
          </w:tcPr>
          <w:p w14:paraId="30CC6178" w14:textId="77777777" w:rsidR="008E6555" w:rsidRDefault="008E6555">
            <w:pPr>
              <w:pStyle w:val="aa"/>
              <w:rPr>
                <w:szCs w:val="21"/>
              </w:rPr>
            </w:pPr>
          </w:p>
        </w:tc>
        <w:tc>
          <w:tcPr>
            <w:tcW w:w="1260" w:type="dxa"/>
          </w:tcPr>
          <w:p w14:paraId="2BC41907" w14:textId="77777777" w:rsidR="008E6555" w:rsidRDefault="008E6555">
            <w:pPr>
              <w:pStyle w:val="aa"/>
              <w:rPr>
                <w:szCs w:val="21"/>
              </w:rPr>
            </w:pPr>
          </w:p>
        </w:tc>
        <w:tc>
          <w:tcPr>
            <w:tcW w:w="1260" w:type="dxa"/>
          </w:tcPr>
          <w:p w14:paraId="1D00F29E" w14:textId="77777777" w:rsidR="008E6555" w:rsidRDefault="008E6555">
            <w:pPr>
              <w:pStyle w:val="aa"/>
              <w:rPr>
                <w:szCs w:val="21"/>
              </w:rPr>
            </w:pPr>
          </w:p>
        </w:tc>
        <w:tc>
          <w:tcPr>
            <w:tcW w:w="900" w:type="dxa"/>
          </w:tcPr>
          <w:p w14:paraId="48685F68" w14:textId="77777777" w:rsidR="008E6555" w:rsidRDefault="008E6555">
            <w:pPr>
              <w:pStyle w:val="aa"/>
              <w:rPr>
                <w:szCs w:val="21"/>
              </w:rPr>
            </w:pPr>
          </w:p>
        </w:tc>
        <w:tc>
          <w:tcPr>
            <w:tcW w:w="900" w:type="dxa"/>
          </w:tcPr>
          <w:p w14:paraId="6720E19C" w14:textId="77777777" w:rsidR="008E6555" w:rsidRDefault="008E6555">
            <w:pPr>
              <w:pStyle w:val="aa"/>
              <w:rPr>
                <w:szCs w:val="21"/>
              </w:rPr>
            </w:pPr>
          </w:p>
        </w:tc>
      </w:tr>
      <w:tr w:rsidR="008E6555" w14:paraId="45481180" w14:textId="77777777">
        <w:trPr>
          <w:trHeight w:val="522"/>
        </w:trPr>
        <w:tc>
          <w:tcPr>
            <w:tcW w:w="828" w:type="dxa"/>
          </w:tcPr>
          <w:p w14:paraId="79038988" w14:textId="77777777" w:rsidR="008E6555" w:rsidRDefault="008E6555">
            <w:pPr>
              <w:pStyle w:val="aa"/>
              <w:rPr>
                <w:szCs w:val="21"/>
              </w:rPr>
            </w:pPr>
          </w:p>
        </w:tc>
        <w:tc>
          <w:tcPr>
            <w:tcW w:w="1260" w:type="dxa"/>
          </w:tcPr>
          <w:p w14:paraId="17C012D5" w14:textId="77777777" w:rsidR="008E6555" w:rsidRDefault="008E6555">
            <w:pPr>
              <w:pStyle w:val="aa"/>
              <w:rPr>
                <w:szCs w:val="21"/>
              </w:rPr>
            </w:pPr>
          </w:p>
        </w:tc>
        <w:tc>
          <w:tcPr>
            <w:tcW w:w="2340" w:type="dxa"/>
          </w:tcPr>
          <w:p w14:paraId="3E9F2290" w14:textId="77777777" w:rsidR="008E6555" w:rsidRDefault="008E6555">
            <w:pPr>
              <w:pStyle w:val="aa"/>
              <w:rPr>
                <w:szCs w:val="21"/>
              </w:rPr>
            </w:pPr>
          </w:p>
        </w:tc>
        <w:tc>
          <w:tcPr>
            <w:tcW w:w="1260" w:type="dxa"/>
          </w:tcPr>
          <w:p w14:paraId="79FDB617" w14:textId="77777777" w:rsidR="008E6555" w:rsidRDefault="008E6555">
            <w:pPr>
              <w:pStyle w:val="aa"/>
              <w:rPr>
                <w:szCs w:val="21"/>
              </w:rPr>
            </w:pPr>
          </w:p>
        </w:tc>
        <w:tc>
          <w:tcPr>
            <w:tcW w:w="1260" w:type="dxa"/>
          </w:tcPr>
          <w:p w14:paraId="153F9103" w14:textId="77777777" w:rsidR="008E6555" w:rsidRDefault="008E6555">
            <w:pPr>
              <w:pStyle w:val="aa"/>
              <w:rPr>
                <w:szCs w:val="21"/>
              </w:rPr>
            </w:pPr>
          </w:p>
        </w:tc>
        <w:tc>
          <w:tcPr>
            <w:tcW w:w="900" w:type="dxa"/>
          </w:tcPr>
          <w:p w14:paraId="42AACEEC" w14:textId="77777777" w:rsidR="008E6555" w:rsidRDefault="008E6555">
            <w:pPr>
              <w:pStyle w:val="aa"/>
              <w:rPr>
                <w:szCs w:val="21"/>
              </w:rPr>
            </w:pPr>
          </w:p>
        </w:tc>
        <w:tc>
          <w:tcPr>
            <w:tcW w:w="900" w:type="dxa"/>
          </w:tcPr>
          <w:p w14:paraId="2DD0FB5E" w14:textId="77777777" w:rsidR="008E6555" w:rsidRDefault="008E6555">
            <w:pPr>
              <w:pStyle w:val="aa"/>
              <w:rPr>
                <w:szCs w:val="21"/>
              </w:rPr>
            </w:pPr>
          </w:p>
        </w:tc>
      </w:tr>
      <w:tr w:rsidR="008E6555" w14:paraId="24D61007" w14:textId="77777777">
        <w:trPr>
          <w:trHeight w:val="521"/>
        </w:trPr>
        <w:tc>
          <w:tcPr>
            <w:tcW w:w="828" w:type="dxa"/>
          </w:tcPr>
          <w:p w14:paraId="78D438DC" w14:textId="77777777" w:rsidR="008E6555" w:rsidRDefault="008E6555">
            <w:pPr>
              <w:pStyle w:val="aa"/>
              <w:rPr>
                <w:szCs w:val="21"/>
              </w:rPr>
            </w:pPr>
          </w:p>
        </w:tc>
        <w:tc>
          <w:tcPr>
            <w:tcW w:w="1260" w:type="dxa"/>
          </w:tcPr>
          <w:p w14:paraId="00963634" w14:textId="77777777" w:rsidR="008E6555" w:rsidRDefault="008E6555">
            <w:pPr>
              <w:pStyle w:val="aa"/>
              <w:rPr>
                <w:szCs w:val="21"/>
              </w:rPr>
            </w:pPr>
          </w:p>
        </w:tc>
        <w:tc>
          <w:tcPr>
            <w:tcW w:w="2340" w:type="dxa"/>
          </w:tcPr>
          <w:p w14:paraId="1DAA1A1F" w14:textId="77777777" w:rsidR="008E6555" w:rsidRDefault="008E6555">
            <w:pPr>
              <w:pStyle w:val="aa"/>
              <w:rPr>
                <w:szCs w:val="21"/>
              </w:rPr>
            </w:pPr>
          </w:p>
        </w:tc>
        <w:tc>
          <w:tcPr>
            <w:tcW w:w="1260" w:type="dxa"/>
          </w:tcPr>
          <w:p w14:paraId="21B8D7B4" w14:textId="77777777" w:rsidR="008E6555" w:rsidRDefault="008E6555">
            <w:pPr>
              <w:pStyle w:val="aa"/>
              <w:rPr>
                <w:szCs w:val="21"/>
              </w:rPr>
            </w:pPr>
          </w:p>
        </w:tc>
        <w:tc>
          <w:tcPr>
            <w:tcW w:w="1260" w:type="dxa"/>
          </w:tcPr>
          <w:p w14:paraId="4B37DB76" w14:textId="77777777" w:rsidR="008E6555" w:rsidRDefault="008E6555">
            <w:pPr>
              <w:pStyle w:val="aa"/>
              <w:rPr>
                <w:szCs w:val="21"/>
              </w:rPr>
            </w:pPr>
          </w:p>
        </w:tc>
        <w:tc>
          <w:tcPr>
            <w:tcW w:w="900" w:type="dxa"/>
          </w:tcPr>
          <w:p w14:paraId="38EB0F81" w14:textId="77777777" w:rsidR="008E6555" w:rsidRDefault="008E6555">
            <w:pPr>
              <w:pStyle w:val="aa"/>
              <w:rPr>
                <w:szCs w:val="21"/>
              </w:rPr>
            </w:pPr>
          </w:p>
        </w:tc>
        <w:tc>
          <w:tcPr>
            <w:tcW w:w="900" w:type="dxa"/>
          </w:tcPr>
          <w:p w14:paraId="2CBE8A8D" w14:textId="77777777" w:rsidR="008E6555" w:rsidRDefault="008E6555">
            <w:pPr>
              <w:pStyle w:val="aa"/>
              <w:rPr>
                <w:szCs w:val="21"/>
              </w:rPr>
            </w:pPr>
          </w:p>
        </w:tc>
      </w:tr>
      <w:tr w:rsidR="008E6555" w14:paraId="3E5C26F4" w14:textId="77777777">
        <w:trPr>
          <w:trHeight w:val="522"/>
        </w:trPr>
        <w:tc>
          <w:tcPr>
            <w:tcW w:w="828" w:type="dxa"/>
          </w:tcPr>
          <w:p w14:paraId="433196FD" w14:textId="77777777" w:rsidR="008E6555" w:rsidRDefault="008E6555">
            <w:pPr>
              <w:pStyle w:val="aa"/>
              <w:rPr>
                <w:szCs w:val="21"/>
              </w:rPr>
            </w:pPr>
          </w:p>
        </w:tc>
        <w:tc>
          <w:tcPr>
            <w:tcW w:w="1260" w:type="dxa"/>
          </w:tcPr>
          <w:p w14:paraId="607A3576" w14:textId="77777777" w:rsidR="008E6555" w:rsidRDefault="008E6555">
            <w:pPr>
              <w:pStyle w:val="aa"/>
              <w:rPr>
                <w:szCs w:val="21"/>
              </w:rPr>
            </w:pPr>
          </w:p>
        </w:tc>
        <w:tc>
          <w:tcPr>
            <w:tcW w:w="2340" w:type="dxa"/>
          </w:tcPr>
          <w:p w14:paraId="4B61C9A2" w14:textId="77777777" w:rsidR="008E6555" w:rsidRDefault="008E6555">
            <w:pPr>
              <w:pStyle w:val="aa"/>
              <w:rPr>
                <w:szCs w:val="21"/>
              </w:rPr>
            </w:pPr>
          </w:p>
        </w:tc>
        <w:tc>
          <w:tcPr>
            <w:tcW w:w="1260" w:type="dxa"/>
          </w:tcPr>
          <w:p w14:paraId="0181168F" w14:textId="77777777" w:rsidR="008E6555" w:rsidRDefault="008E6555">
            <w:pPr>
              <w:pStyle w:val="aa"/>
              <w:rPr>
                <w:szCs w:val="21"/>
              </w:rPr>
            </w:pPr>
          </w:p>
        </w:tc>
        <w:tc>
          <w:tcPr>
            <w:tcW w:w="1260" w:type="dxa"/>
          </w:tcPr>
          <w:p w14:paraId="504B2319" w14:textId="77777777" w:rsidR="008E6555" w:rsidRDefault="008E6555">
            <w:pPr>
              <w:pStyle w:val="aa"/>
              <w:rPr>
                <w:szCs w:val="21"/>
              </w:rPr>
            </w:pPr>
          </w:p>
        </w:tc>
        <w:tc>
          <w:tcPr>
            <w:tcW w:w="900" w:type="dxa"/>
          </w:tcPr>
          <w:p w14:paraId="6D8E43EE" w14:textId="77777777" w:rsidR="008E6555" w:rsidRDefault="008E6555">
            <w:pPr>
              <w:pStyle w:val="aa"/>
              <w:rPr>
                <w:szCs w:val="21"/>
              </w:rPr>
            </w:pPr>
          </w:p>
        </w:tc>
        <w:tc>
          <w:tcPr>
            <w:tcW w:w="900" w:type="dxa"/>
          </w:tcPr>
          <w:p w14:paraId="05D10291" w14:textId="77777777" w:rsidR="008E6555" w:rsidRDefault="008E6555">
            <w:pPr>
              <w:pStyle w:val="aa"/>
              <w:rPr>
                <w:szCs w:val="21"/>
              </w:rPr>
            </w:pPr>
          </w:p>
        </w:tc>
      </w:tr>
      <w:tr w:rsidR="008E6555" w14:paraId="474E3CFC" w14:textId="77777777">
        <w:trPr>
          <w:trHeight w:val="521"/>
        </w:trPr>
        <w:tc>
          <w:tcPr>
            <w:tcW w:w="828" w:type="dxa"/>
          </w:tcPr>
          <w:p w14:paraId="704F33E8" w14:textId="77777777" w:rsidR="008E6555" w:rsidRDefault="008E6555">
            <w:pPr>
              <w:pStyle w:val="aa"/>
              <w:rPr>
                <w:szCs w:val="21"/>
              </w:rPr>
            </w:pPr>
          </w:p>
        </w:tc>
        <w:tc>
          <w:tcPr>
            <w:tcW w:w="1260" w:type="dxa"/>
          </w:tcPr>
          <w:p w14:paraId="2987403F" w14:textId="77777777" w:rsidR="008E6555" w:rsidRDefault="008E6555">
            <w:pPr>
              <w:pStyle w:val="aa"/>
              <w:rPr>
                <w:szCs w:val="21"/>
              </w:rPr>
            </w:pPr>
          </w:p>
        </w:tc>
        <w:tc>
          <w:tcPr>
            <w:tcW w:w="2340" w:type="dxa"/>
          </w:tcPr>
          <w:p w14:paraId="44B87931" w14:textId="77777777" w:rsidR="008E6555" w:rsidRDefault="008E6555">
            <w:pPr>
              <w:pStyle w:val="aa"/>
              <w:rPr>
                <w:szCs w:val="21"/>
              </w:rPr>
            </w:pPr>
          </w:p>
        </w:tc>
        <w:tc>
          <w:tcPr>
            <w:tcW w:w="1260" w:type="dxa"/>
          </w:tcPr>
          <w:p w14:paraId="740E3180" w14:textId="77777777" w:rsidR="008E6555" w:rsidRDefault="008E6555">
            <w:pPr>
              <w:pStyle w:val="aa"/>
              <w:rPr>
                <w:szCs w:val="21"/>
              </w:rPr>
            </w:pPr>
          </w:p>
        </w:tc>
        <w:tc>
          <w:tcPr>
            <w:tcW w:w="1260" w:type="dxa"/>
          </w:tcPr>
          <w:p w14:paraId="5F8E007F" w14:textId="77777777" w:rsidR="008E6555" w:rsidRDefault="008E6555">
            <w:pPr>
              <w:pStyle w:val="aa"/>
              <w:rPr>
                <w:szCs w:val="21"/>
              </w:rPr>
            </w:pPr>
          </w:p>
        </w:tc>
        <w:tc>
          <w:tcPr>
            <w:tcW w:w="900" w:type="dxa"/>
          </w:tcPr>
          <w:p w14:paraId="65B5F1DC" w14:textId="77777777" w:rsidR="008E6555" w:rsidRDefault="008E6555">
            <w:pPr>
              <w:pStyle w:val="aa"/>
              <w:rPr>
                <w:szCs w:val="21"/>
              </w:rPr>
            </w:pPr>
          </w:p>
        </w:tc>
        <w:tc>
          <w:tcPr>
            <w:tcW w:w="900" w:type="dxa"/>
          </w:tcPr>
          <w:p w14:paraId="100C6A14" w14:textId="77777777" w:rsidR="008E6555" w:rsidRDefault="008E6555">
            <w:pPr>
              <w:pStyle w:val="aa"/>
              <w:rPr>
                <w:szCs w:val="21"/>
              </w:rPr>
            </w:pPr>
          </w:p>
        </w:tc>
      </w:tr>
      <w:tr w:rsidR="008E6555" w14:paraId="041860C1" w14:textId="77777777">
        <w:trPr>
          <w:trHeight w:val="522"/>
        </w:trPr>
        <w:tc>
          <w:tcPr>
            <w:tcW w:w="828" w:type="dxa"/>
          </w:tcPr>
          <w:p w14:paraId="1F866079" w14:textId="77777777" w:rsidR="008E6555" w:rsidRDefault="008E6555">
            <w:pPr>
              <w:pStyle w:val="aa"/>
              <w:rPr>
                <w:szCs w:val="21"/>
              </w:rPr>
            </w:pPr>
          </w:p>
        </w:tc>
        <w:tc>
          <w:tcPr>
            <w:tcW w:w="1260" w:type="dxa"/>
          </w:tcPr>
          <w:p w14:paraId="012FBC08" w14:textId="77777777" w:rsidR="008E6555" w:rsidRDefault="008E6555">
            <w:pPr>
              <w:pStyle w:val="aa"/>
              <w:rPr>
                <w:szCs w:val="21"/>
              </w:rPr>
            </w:pPr>
          </w:p>
        </w:tc>
        <w:tc>
          <w:tcPr>
            <w:tcW w:w="2340" w:type="dxa"/>
          </w:tcPr>
          <w:p w14:paraId="1F4D299E" w14:textId="77777777" w:rsidR="008E6555" w:rsidRDefault="008E6555">
            <w:pPr>
              <w:pStyle w:val="aa"/>
              <w:rPr>
                <w:szCs w:val="21"/>
              </w:rPr>
            </w:pPr>
          </w:p>
        </w:tc>
        <w:tc>
          <w:tcPr>
            <w:tcW w:w="1260" w:type="dxa"/>
          </w:tcPr>
          <w:p w14:paraId="6E425A67" w14:textId="77777777" w:rsidR="008E6555" w:rsidRDefault="008E6555">
            <w:pPr>
              <w:pStyle w:val="aa"/>
              <w:rPr>
                <w:szCs w:val="21"/>
              </w:rPr>
            </w:pPr>
          </w:p>
        </w:tc>
        <w:tc>
          <w:tcPr>
            <w:tcW w:w="1260" w:type="dxa"/>
          </w:tcPr>
          <w:p w14:paraId="02931C1E" w14:textId="77777777" w:rsidR="008E6555" w:rsidRDefault="008E6555">
            <w:pPr>
              <w:pStyle w:val="aa"/>
              <w:rPr>
                <w:szCs w:val="21"/>
              </w:rPr>
            </w:pPr>
          </w:p>
        </w:tc>
        <w:tc>
          <w:tcPr>
            <w:tcW w:w="900" w:type="dxa"/>
          </w:tcPr>
          <w:p w14:paraId="60AA5BFA" w14:textId="77777777" w:rsidR="008E6555" w:rsidRDefault="008E6555">
            <w:pPr>
              <w:pStyle w:val="aa"/>
              <w:rPr>
                <w:szCs w:val="21"/>
              </w:rPr>
            </w:pPr>
          </w:p>
        </w:tc>
        <w:tc>
          <w:tcPr>
            <w:tcW w:w="900" w:type="dxa"/>
          </w:tcPr>
          <w:p w14:paraId="02975EB1" w14:textId="77777777" w:rsidR="008E6555" w:rsidRDefault="008E6555">
            <w:pPr>
              <w:pStyle w:val="aa"/>
              <w:rPr>
                <w:szCs w:val="21"/>
              </w:rPr>
            </w:pPr>
          </w:p>
        </w:tc>
      </w:tr>
      <w:tr w:rsidR="008E6555" w14:paraId="036F1243" w14:textId="77777777">
        <w:trPr>
          <w:trHeight w:val="521"/>
        </w:trPr>
        <w:tc>
          <w:tcPr>
            <w:tcW w:w="828" w:type="dxa"/>
          </w:tcPr>
          <w:p w14:paraId="36448549" w14:textId="77777777" w:rsidR="008E6555" w:rsidRDefault="008E6555">
            <w:pPr>
              <w:pStyle w:val="aa"/>
              <w:rPr>
                <w:szCs w:val="21"/>
              </w:rPr>
            </w:pPr>
          </w:p>
        </w:tc>
        <w:tc>
          <w:tcPr>
            <w:tcW w:w="1260" w:type="dxa"/>
          </w:tcPr>
          <w:p w14:paraId="7DBA22B0" w14:textId="77777777" w:rsidR="008E6555" w:rsidRDefault="008E6555">
            <w:pPr>
              <w:pStyle w:val="aa"/>
              <w:rPr>
                <w:szCs w:val="21"/>
              </w:rPr>
            </w:pPr>
          </w:p>
        </w:tc>
        <w:tc>
          <w:tcPr>
            <w:tcW w:w="2340" w:type="dxa"/>
          </w:tcPr>
          <w:p w14:paraId="68D1C168" w14:textId="77777777" w:rsidR="008E6555" w:rsidRDefault="008E6555">
            <w:pPr>
              <w:pStyle w:val="aa"/>
              <w:rPr>
                <w:szCs w:val="21"/>
              </w:rPr>
            </w:pPr>
          </w:p>
        </w:tc>
        <w:tc>
          <w:tcPr>
            <w:tcW w:w="1260" w:type="dxa"/>
          </w:tcPr>
          <w:p w14:paraId="51F59C34" w14:textId="77777777" w:rsidR="008E6555" w:rsidRDefault="008E6555">
            <w:pPr>
              <w:pStyle w:val="aa"/>
              <w:rPr>
                <w:szCs w:val="21"/>
              </w:rPr>
            </w:pPr>
          </w:p>
        </w:tc>
        <w:tc>
          <w:tcPr>
            <w:tcW w:w="1260" w:type="dxa"/>
          </w:tcPr>
          <w:p w14:paraId="56766688" w14:textId="77777777" w:rsidR="008E6555" w:rsidRDefault="008E6555">
            <w:pPr>
              <w:pStyle w:val="aa"/>
              <w:rPr>
                <w:szCs w:val="21"/>
              </w:rPr>
            </w:pPr>
          </w:p>
        </w:tc>
        <w:tc>
          <w:tcPr>
            <w:tcW w:w="900" w:type="dxa"/>
          </w:tcPr>
          <w:p w14:paraId="174861F9" w14:textId="77777777" w:rsidR="008E6555" w:rsidRDefault="008E6555">
            <w:pPr>
              <w:pStyle w:val="aa"/>
              <w:rPr>
                <w:szCs w:val="21"/>
              </w:rPr>
            </w:pPr>
          </w:p>
        </w:tc>
        <w:tc>
          <w:tcPr>
            <w:tcW w:w="900" w:type="dxa"/>
          </w:tcPr>
          <w:p w14:paraId="4EE35CE1" w14:textId="77777777" w:rsidR="008E6555" w:rsidRDefault="008E6555">
            <w:pPr>
              <w:pStyle w:val="aa"/>
              <w:rPr>
                <w:szCs w:val="21"/>
              </w:rPr>
            </w:pPr>
          </w:p>
        </w:tc>
      </w:tr>
      <w:tr w:rsidR="008E6555" w14:paraId="1568DEB5" w14:textId="77777777">
        <w:trPr>
          <w:trHeight w:val="522"/>
        </w:trPr>
        <w:tc>
          <w:tcPr>
            <w:tcW w:w="828" w:type="dxa"/>
          </w:tcPr>
          <w:p w14:paraId="571C44BE" w14:textId="77777777" w:rsidR="008E6555" w:rsidRDefault="008E6555">
            <w:pPr>
              <w:pStyle w:val="aa"/>
              <w:rPr>
                <w:szCs w:val="21"/>
              </w:rPr>
            </w:pPr>
          </w:p>
        </w:tc>
        <w:tc>
          <w:tcPr>
            <w:tcW w:w="1260" w:type="dxa"/>
          </w:tcPr>
          <w:p w14:paraId="728613E6" w14:textId="77777777" w:rsidR="008E6555" w:rsidRDefault="008E6555">
            <w:pPr>
              <w:pStyle w:val="aa"/>
              <w:rPr>
                <w:szCs w:val="21"/>
              </w:rPr>
            </w:pPr>
          </w:p>
        </w:tc>
        <w:tc>
          <w:tcPr>
            <w:tcW w:w="2340" w:type="dxa"/>
          </w:tcPr>
          <w:p w14:paraId="1CB64775" w14:textId="77777777" w:rsidR="008E6555" w:rsidRDefault="008E6555">
            <w:pPr>
              <w:pStyle w:val="aa"/>
              <w:rPr>
                <w:szCs w:val="21"/>
              </w:rPr>
            </w:pPr>
          </w:p>
        </w:tc>
        <w:tc>
          <w:tcPr>
            <w:tcW w:w="1260" w:type="dxa"/>
          </w:tcPr>
          <w:p w14:paraId="17E0125F" w14:textId="77777777" w:rsidR="008E6555" w:rsidRDefault="008E6555">
            <w:pPr>
              <w:pStyle w:val="aa"/>
              <w:rPr>
                <w:szCs w:val="21"/>
              </w:rPr>
            </w:pPr>
          </w:p>
        </w:tc>
        <w:tc>
          <w:tcPr>
            <w:tcW w:w="1260" w:type="dxa"/>
          </w:tcPr>
          <w:p w14:paraId="0A2D8934" w14:textId="77777777" w:rsidR="008E6555" w:rsidRDefault="008E6555">
            <w:pPr>
              <w:pStyle w:val="aa"/>
              <w:rPr>
                <w:szCs w:val="21"/>
              </w:rPr>
            </w:pPr>
          </w:p>
        </w:tc>
        <w:tc>
          <w:tcPr>
            <w:tcW w:w="900" w:type="dxa"/>
          </w:tcPr>
          <w:p w14:paraId="0FF53655" w14:textId="77777777" w:rsidR="008E6555" w:rsidRDefault="008E6555">
            <w:pPr>
              <w:pStyle w:val="aa"/>
              <w:rPr>
                <w:szCs w:val="21"/>
              </w:rPr>
            </w:pPr>
          </w:p>
        </w:tc>
        <w:tc>
          <w:tcPr>
            <w:tcW w:w="900" w:type="dxa"/>
          </w:tcPr>
          <w:p w14:paraId="4D321553" w14:textId="77777777" w:rsidR="008E6555" w:rsidRDefault="008E6555">
            <w:pPr>
              <w:pStyle w:val="aa"/>
              <w:rPr>
                <w:szCs w:val="21"/>
              </w:rPr>
            </w:pPr>
          </w:p>
        </w:tc>
      </w:tr>
    </w:tbl>
    <w:p w14:paraId="73347927" w14:textId="77777777" w:rsidR="008E6555" w:rsidRDefault="008E6555">
      <w:pPr>
        <w:pStyle w:val="aa"/>
        <w:spacing w:line="360" w:lineRule="auto"/>
        <w:rPr>
          <w:rFonts w:ascii="Times New Roman" w:hAnsi="Times New Roman"/>
          <w:szCs w:val="21"/>
        </w:rPr>
      </w:pPr>
    </w:p>
    <w:p w14:paraId="3F18BE3C" w14:textId="77777777" w:rsidR="008E6555" w:rsidRDefault="007E1C94">
      <w:pPr>
        <w:pStyle w:val="aa"/>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3346E162" w14:textId="77777777" w:rsidR="008E6555" w:rsidRDefault="007E1C94">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4141416C" w14:textId="77777777" w:rsidR="008E6555" w:rsidRDefault="007E1C94">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F779762" w14:textId="77777777" w:rsidR="008E6555" w:rsidRDefault="008E6555">
      <w:pPr>
        <w:pStyle w:val="aa"/>
        <w:tabs>
          <w:tab w:val="left" w:pos="5580"/>
        </w:tabs>
        <w:spacing w:before="120" w:line="360" w:lineRule="auto"/>
        <w:rPr>
          <w:rFonts w:ascii="Times New Roman" w:hAnsi="Times New Roman"/>
          <w:sz w:val="24"/>
        </w:rPr>
      </w:pPr>
    </w:p>
    <w:p w14:paraId="29F791EC" w14:textId="0CCA5E45" w:rsidR="008E6555" w:rsidRDefault="007E1C94">
      <w:pPr>
        <w:pStyle w:val="20"/>
        <w:keepNext w:val="0"/>
        <w:keepLines w:val="0"/>
        <w:spacing w:line="360" w:lineRule="auto"/>
        <w:rPr>
          <w:rFonts w:ascii="Times New Roman" w:eastAsia="宋体" w:hAnsi="Times New Roman"/>
          <w:sz w:val="28"/>
        </w:rPr>
      </w:pPr>
      <w:bookmarkStart w:id="516" w:name="_Toc133737849"/>
      <w:bookmarkStart w:id="517" w:name="_Toc133737938"/>
      <w:bookmarkStart w:id="518" w:name="_Toc133916719"/>
      <w:bookmarkStart w:id="519" w:name="_Toc277153150"/>
      <w:bookmarkStart w:id="520" w:name="_Toc277942525"/>
      <w:bookmarkStart w:id="521" w:name="_Toc438203876"/>
      <w:bookmarkStart w:id="522" w:name="_Toc529733209"/>
      <w:bookmarkStart w:id="523" w:name="_Toc70588415"/>
      <w:bookmarkStart w:id="524" w:name="_Toc70588516"/>
      <w:bookmarkStart w:id="525" w:name="_Toc73650991"/>
      <w:r>
        <w:rPr>
          <w:rFonts w:ascii="Times New Roman" w:eastAsia="宋体" w:hAnsi="Times New Roman" w:hint="eastAsia"/>
          <w:sz w:val="28"/>
        </w:rPr>
        <w:lastRenderedPageBreak/>
        <w:t>附件</w:t>
      </w:r>
      <w:r w:rsidR="00750427">
        <w:rPr>
          <w:rFonts w:ascii="Times New Roman" w:eastAsia="宋体" w:hAnsi="Times New Roman"/>
          <w:sz w:val="28"/>
        </w:rPr>
        <w:t>5</w:t>
      </w:r>
      <w:r w:rsidR="00256572">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16"/>
      <w:bookmarkEnd w:id="517"/>
      <w:bookmarkEnd w:id="518"/>
      <w:bookmarkEnd w:id="519"/>
      <w:bookmarkEnd w:id="520"/>
      <w:bookmarkEnd w:id="521"/>
      <w:bookmarkEnd w:id="522"/>
      <w:bookmarkEnd w:id="523"/>
      <w:bookmarkEnd w:id="524"/>
      <w:bookmarkEnd w:id="525"/>
    </w:p>
    <w:p w14:paraId="19A5E660" w14:textId="77777777" w:rsidR="008E6555" w:rsidRDefault="008E6555">
      <w:pPr>
        <w:pStyle w:val="aa"/>
        <w:spacing w:line="360" w:lineRule="auto"/>
        <w:rPr>
          <w:rFonts w:ascii="Times New Roman" w:hAnsi="Times New Roman"/>
          <w:szCs w:val="21"/>
        </w:rPr>
      </w:pPr>
    </w:p>
    <w:p w14:paraId="0C83A9F9" w14:textId="77777777" w:rsidR="008E6555" w:rsidRDefault="007E1C94">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321C78AB" w14:textId="77777777" w:rsidR="008E6555" w:rsidRDefault="008E6555">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8E6555" w14:paraId="150C1806" w14:textId="77777777">
        <w:trPr>
          <w:trHeight w:val="485"/>
        </w:trPr>
        <w:tc>
          <w:tcPr>
            <w:tcW w:w="948" w:type="dxa"/>
          </w:tcPr>
          <w:p w14:paraId="094E0F57"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12AF4092"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684CCAD9"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50ECE4E"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040D809F" w14:textId="77777777" w:rsidR="008E6555" w:rsidRDefault="007E1C94">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8E6555" w14:paraId="10BA6FCE" w14:textId="77777777">
        <w:trPr>
          <w:trHeight w:val="485"/>
        </w:trPr>
        <w:tc>
          <w:tcPr>
            <w:tcW w:w="948" w:type="dxa"/>
          </w:tcPr>
          <w:p w14:paraId="0C0263DE" w14:textId="77777777" w:rsidR="008E6555" w:rsidRDefault="008E6555">
            <w:pPr>
              <w:pStyle w:val="aa"/>
              <w:spacing w:line="360" w:lineRule="auto"/>
              <w:rPr>
                <w:rFonts w:ascii="Times New Roman" w:hAnsi="Times New Roman"/>
                <w:szCs w:val="21"/>
              </w:rPr>
            </w:pPr>
          </w:p>
        </w:tc>
        <w:tc>
          <w:tcPr>
            <w:tcW w:w="2040" w:type="dxa"/>
          </w:tcPr>
          <w:p w14:paraId="52BDEC47" w14:textId="77777777" w:rsidR="008E6555" w:rsidRDefault="008E6555">
            <w:pPr>
              <w:pStyle w:val="aa"/>
              <w:spacing w:line="360" w:lineRule="auto"/>
              <w:rPr>
                <w:rFonts w:ascii="Times New Roman" w:hAnsi="Times New Roman"/>
                <w:szCs w:val="21"/>
              </w:rPr>
            </w:pPr>
          </w:p>
        </w:tc>
        <w:tc>
          <w:tcPr>
            <w:tcW w:w="2520" w:type="dxa"/>
          </w:tcPr>
          <w:p w14:paraId="5B1E3536" w14:textId="77777777" w:rsidR="008E6555" w:rsidRDefault="008E6555">
            <w:pPr>
              <w:pStyle w:val="aa"/>
              <w:spacing w:line="360" w:lineRule="auto"/>
              <w:jc w:val="center"/>
              <w:rPr>
                <w:rFonts w:ascii="Times New Roman" w:hAnsi="Times New Roman"/>
                <w:szCs w:val="21"/>
              </w:rPr>
            </w:pPr>
          </w:p>
        </w:tc>
        <w:tc>
          <w:tcPr>
            <w:tcW w:w="2822" w:type="dxa"/>
          </w:tcPr>
          <w:p w14:paraId="30EC3528" w14:textId="77777777" w:rsidR="008E6555" w:rsidRDefault="008E6555">
            <w:pPr>
              <w:pStyle w:val="aa"/>
              <w:spacing w:line="360" w:lineRule="auto"/>
              <w:jc w:val="center"/>
              <w:rPr>
                <w:rFonts w:ascii="Times New Roman" w:hAnsi="Times New Roman"/>
                <w:szCs w:val="21"/>
              </w:rPr>
            </w:pPr>
          </w:p>
        </w:tc>
        <w:tc>
          <w:tcPr>
            <w:tcW w:w="850" w:type="dxa"/>
          </w:tcPr>
          <w:p w14:paraId="70BFFF84" w14:textId="77777777" w:rsidR="008E6555" w:rsidRDefault="008E6555">
            <w:pPr>
              <w:pStyle w:val="aa"/>
              <w:spacing w:line="360" w:lineRule="auto"/>
              <w:rPr>
                <w:rFonts w:ascii="Times New Roman" w:hAnsi="Times New Roman"/>
                <w:szCs w:val="21"/>
              </w:rPr>
            </w:pPr>
          </w:p>
        </w:tc>
      </w:tr>
      <w:tr w:rsidR="008E6555" w14:paraId="684CCBA2" w14:textId="77777777">
        <w:trPr>
          <w:trHeight w:val="485"/>
        </w:trPr>
        <w:tc>
          <w:tcPr>
            <w:tcW w:w="948" w:type="dxa"/>
          </w:tcPr>
          <w:p w14:paraId="5B5FE742" w14:textId="77777777" w:rsidR="008E6555" w:rsidRDefault="008E6555">
            <w:pPr>
              <w:pStyle w:val="aa"/>
              <w:spacing w:line="360" w:lineRule="auto"/>
              <w:rPr>
                <w:rFonts w:ascii="Times New Roman" w:hAnsi="Times New Roman"/>
                <w:szCs w:val="21"/>
              </w:rPr>
            </w:pPr>
          </w:p>
        </w:tc>
        <w:tc>
          <w:tcPr>
            <w:tcW w:w="2040" w:type="dxa"/>
          </w:tcPr>
          <w:p w14:paraId="0937BC60" w14:textId="77777777" w:rsidR="008E6555" w:rsidRDefault="008E6555">
            <w:pPr>
              <w:pStyle w:val="aa"/>
              <w:spacing w:line="360" w:lineRule="auto"/>
              <w:rPr>
                <w:rFonts w:ascii="Times New Roman" w:hAnsi="Times New Roman"/>
                <w:szCs w:val="21"/>
              </w:rPr>
            </w:pPr>
          </w:p>
        </w:tc>
        <w:tc>
          <w:tcPr>
            <w:tcW w:w="2520" w:type="dxa"/>
          </w:tcPr>
          <w:p w14:paraId="3A4269D8" w14:textId="77777777" w:rsidR="008E6555" w:rsidRDefault="008E6555">
            <w:pPr>
              <w:pStyle w:val="aa"/>
              <w:spacing w:line="360" w:lineRule="auto"/>
              <w:rPr>
                <w:rFonts w:ascii="Times New Roman" w:hAnsi="Times New Roman"/>
                <w:szCs w:val="21"/>
              </w:rPr>
            </w:pPr>
          </w:p>
        </w:tc>
        <w:tc>
          <w:tcPr>
            <w:tcW w:w="2822" w:type="dxa"/>
          </w:tcPr>
          <w:p w14:paraId="20E35B70" w14:textId="77777777" w:rsidR="008E6555" w:rsidRDefault="008E6555">
            <w:pPr>
              <w:pStyle w:val="aa"/>
              <w:spacing w:line="360" w:lineRule="auto"/>
              <w:rPr>
                <w:rFonts w:ascii="Times New Roman" w:hAnsi="Times New Roman"/>
                <w:szCs w:val="21"/>
              </w:rPr>
            </w:pPr>
          </w:p>
        </w:tc>
        <w:tc>
          <w:tcPr>
            <w:tcW w:w="850" w:type="dxa"/>
          </w:tcPr>
          <w:p w14:paraId="4D37949B" w14:textId="77777777" w:rsidR="008E6555" w:rsidRDefault="008E6555">
            <w:pPr>
              <w:pStyle w:val="aa"/>
              <w:spacing w:line="360" w:lineRule="auto"/>
              <w:rPr>
                <w:rFonts w:ascii="Times New Roman" w:hAnsi="Times New Roman"/>
                <w:szCs w:val="21"/>
              </w:rPr>
            </w:pPr>
          </w:p>
        </w:tc>
      </w:tr>
      <w:tr w:rsidR="008E6555" w14:paraId="1427AA2A" w14:textId="77777777">
        <w:trPr>
          <w:trHeight w:val="485"/>
        </w:trPr>
        <w:tc>
          <w:tcPr>
            <w:tcW w:w="948" w:type="dxa"/>
          </w:tcPr>
          <w:p w14:paraId="652CF112" w14:textId="77777777" w:rsidR="008E6555" w:rsidRDefault="008E6555">
            <w:pPr>
              <w:pStyle w:val="aa"/>
              <w:spacing w:line="360" w:lineRule="auto"/>
              <w:rPr>
                <w:rFonts w:ascii="Times New Roman" w:hAnsi="Times New Roman"/>
                <w:szCs w:val="21"/>
              </w:rPr>
            </w:pPr>
          </w:p>
        </w:tc>
        <w:tc>
          <w:tcPr>
            <w:tcW w:w="2040" w:type="dxa"/>
          </w:tcPr>
          <w:p w14:paraId="08293CF9" w14:textId="77777777" w:rsidR="008E6555" w:rsidRDefault="008E6555">
            <w:pPr>
              <w:pStyle w:val="aa"/>
              <w:spacing w:line="360" w:lineRule="auto"/>
              <w:rPr>
                <w:rFonts w:ascii="Times New Roman" w:hAnsi="Times New Roman"/>
                <w:szCs w:val="21"/>
              </w:rPr>
            </w:pPr>
          </w:p>
        </w:tc>
        <w:tc>
          <w:tcPr>
            <w:tcW w:w="2520" w:type="dxa"/>
          </w:tcPr>
          <w:p w14:paraId="3114D27B" w14:textId="77777777" w:rsidR="008E6555" w:rsidRDefault="008E6555">
            <w:pPr>
              <w:pStyle w:val="aa"/>
              <w:spacing w:line="360" w:lineRule="auto"/>
              <w:rPr>
                <w:rFonts w:ascii="Times New Roman" w:hAnsi="Times New Roman"/>
                <w:szCs w:val="21"/>
              </w:rPr>
            </w:pPr>
          </w:p>
        </w:tc>
        <w:tc>
          <w:tcPr>
            <w:tcW w:w="2822" w:type="dxa"/>
          </w:tcPr>
          <w:p w14:paraId="06DB911A" w14:textId="77777777" w:rsidR="008E6555" w:rsidRDefault="008E6555">
            <w:pPr>
              <w:pStyle w:val="aa"/>
              <w:spacing w:line="360" w:lineRule="auto"/>
              <w:rPr>
                <w:rFonts w:ascii="Times New Roman" w:hAnsi="Times New Roman"/>
                <w:szCs w:val="21"/>
              </w:rPr>
            </w:pPr>
          </w:p>
        </w:tc>
        <w:tc>
          <w:tcPr>
            <w:tcW w:w="850" w:type="dxa"/>
          </w:tcPr>
          <w:p w14:paraId="305A52CF" w14:textId="77777777" w:rsidR="008E6555" w:rsidRDefault="008E6555">
            <w:pPr>
              <w:pStyle w:val="aa"/>
              <w:spacing w:line="360" w:lineRule="auto"/>
              <w:rPr>
                <w:rFonts w:ascii="Times New Roman" w:hAnsi="Times New Roman"/>
                <w:szCs w:val="21"/>
              </w:rPr>
            </w:pPr>
          </w:p>
        </w:tc>
      </w:tr>
      <w:tr w:rsidR="008E6555" w14:paraId="5D73EC8A" w14:textId="77777777">
        <w:trPr>
          <w:trHeight w:val="485"/>
        </w:trPr>
        <w:tc>
          <w:tcPr>
            <w:tcW w:w="948" w:type="dxa"/>
          </w:tcPr>
          <w:p w14:paraId="50B7D45D" w14:textId="77777777" w:rsidR="008E6555" w:rsidRDefault="008E6555">
            <w:pPr>
              <w:pStyle w:val="aa"/>
              <w:spacing w:line="360" w:lineRule="auto"/>
              <w:rPr>
                <w:rFonts w:ascii="Times New Roman" w:hAnsi="Times New Roman"/>
                <w:szCs w:val="21"/>
              </w:rPr>
            </w:pPr>
          </w:p>
        </w:tc>
        <w:tc>
          <w:tcPr>
            <w:tcW w:w="2040" w:type="dxa"/>
          </w:tcPr>
          <w:p w14:paraId="375ADC16" w14:textId="77777777" w:rsidR="008E6555" w:rsidRDefault="008E6555">
            <w:pPr>
              <w:pStyle w:val="aa"/>
              <w:spacing w:line="360" w:lineRule="auto"/>
              <w:rPr>
                <w:rFonts w:ascii="Times New Roman" w:hAnsi="Times New Roman"/>
                <w:szCs w:val="21"/>
              </w:rPr>
            </w:pPr>
          </w:p>
        </w:tc>
        <w:tc>
          <w:tcPr>
            <w:tcW w:w="2520" w:type="dxa"/>
          </w:tcPr>
          <w:p w14:paraId="33BA0BD7" w14:textId="77777777" w:rsidR="008E6555" w:rsidRDefault="008E6555">
            <w:pPr>
              <w:pStyle w:val="aa"/>
              <w:spacing w:line="360" w:lineRule="auto"/>
              <w:rPr>
                <w:rFonts w:ascii="Times New Roman" w:hAnsi="Times New Roman"/>
                <w:szCs w:val="21"/>
              </w:rPr>
            </w:pPr>
          </w:p>
        </w:tc>
        <w:tc>
          <w:tcPr>
            <w:tcW w:w="2822" w:type="dxa"/>
          </w:tcPr>
          <w:p w14:paraId="0364F467" w14:textId="77777777" w:rsidR="008E6555" w:rsidRDefault="008E6555">
            <w:pPr>
              <w:pStyle w:val="aa"/>
              <w:spacing w:line="360" w:lineRule="auto"/>
              <w:rPr>
                <w:rFonts w:ascii="Times New Roman" w:hAnsi="Times New Roman"/>
                <w:szCs w:val="21"/>
              </w:rPr>
            </w:pPr>
          </w:p>
        </w:tc>
        <w:tc>
          <w:tcPr>
            <w:tcW w:w="850" w:type="dxa"/>
          </w:tcPr>
          <w:p w14:paraId="5300B6DC" w14:textId="77777777" w:rsidR="008E6555" w:rsidRDefault="008E6555">
            <w:pPr>
              <w:pStyle w:val="aa"/>
              <w:spacing w:line="360" w:lineRule="auto"/>
              <w:rPr>
                <w:rFonts w:ascii="Times New Roman" w:hAnsi="Times New Roman"/>
                <w:szCs w:val="21"/>
              </w:rPr>
            </w:pPr>
          </w:p>
        </w:tc>
      </w:tr>
      <w:tr w:rsidR="008E6555" w14:paraId="350FE569" w14:textId="77777777">
        <w:trPr>
          <w:trHeight w:val="485"/>
        </w:trPr>
        <w:tc>
          <w:tcPr>
            <w:tcW w:w="948" w:type="dxa"/>
          </w:tcPr>
          <w:p w14:paraId="43464313" w14:textId="77777777" w:rsidR="008E6555" w:rsidRDefault="008E6555">
            <w:pPr>
              <w:pStyle w:val="aa"/>
              <w:spacing w:line="360" w:lineRule="auto"/>
              <w:rPr>
                <w:rFonts w:ascii="Times New Roman" w:hAnsi="Times New Roman"/>
                <w:szCs w:val="21"/>
              </w:rPr>
            </w:pPr>
          </w:p>
        </w:tc>
        <w:tc>
          <w:tcPr>
            <w:tcW w:w="2040" w:type="dxa"/>
          </w:tcPr>
          <w:p w14:paraId="7987FAAD" w14:textId="77777777" w:rsidR="008E6555" w:rsidRDefault="008E6555">
            <w:pPr>
              <w:pStyle w:val="aa"/>
              <w:spacing w:line="360" w:lineRule="auto"/>
              <w:rPr>
                <w:rFonts w:ascii="Times New Roman" w:hAnsi="Times New Roman"/>
                <w:szCs w:val="21"/>
              </w:rPr>
            </w:pPr>
          </w:p>
        </w:tc>
        <w:tc>
          <w:tcPr>
            <w:tcW w:w="2520" w:type="dxa"/>
          </w:tcPr>
          <w:p w14:paraId="70A8C9B0" w14:textId="77777777" w:rsidR="008E6555" w:rsidRDefault="008E6555">
            <w:pPr>
              <w:pStyle w:val="aa"/>
              <w:spacing w:line="360" w:lineRule="auto"/>
              <w:rPr>
                <w:rFonts w:ascii="Times New Roman" w:hAnsi="Times New Roman"/>
                <w:szCs w:val="21"/>
              </w:rPr>
            </w:pPr>
          </w:p>
        </w:tc>
        <w:tc>
          <w:tcPr>
            <w:tcW w:w="2822" w:type="dxa"/>
          </w:tcPr>
          <w:p w14:paraId="164E551C" w14:textId="77777777" w:rsidR="008E6555" w:rsidRDefault="008E6555">
            <w:pPr>
              <w:pStyle w:val="aa"/>
              <w:spacing w:line="360" w:lineRule="auto"/>
              <w:rPr>
                <w:rFonts w:ascii="Times New Roman" w:hAnsi="Times New Roman"/>
                <w:szCs w:val="21"/>
              </w:rPr>
            </w:pPr>
          </w:p>
        </w:tc>
        <w:tc>
          <w:tcPr>
            <w:tcW w:w="850" w:type="dxa"/>
          </w:tcPr>
          <w:p w14:paraId="5623C380" w14:textId="77777777" w:rsidR="008E6555" w:rsidRDefault="008E6555">
            <w:pPr>
              <w:pStyle w:val="aa"/>
              <w:spacing w:line="360" w:lineRule="auto"/>
              <w:rPr>
                <w:rFonts w:ascii="Times New Roman" w:hAnsi="Times New Roman"/>
                <w:szCs w:val="21"/>
              </w:rPr>
            </w:pPr>
          </w:p>
        </w:tc>
      </w:tr>
      <w:tr w:rsidR="008E6555" w14:paraId="7BE39E03" w14:textId="77777777">
        <w:trPr>
          <w:trHeight w:val="485"/>
        </w:trPr>
        <w:tc>
          <w:tcPr>
            <w:tcW w:w="948" w:type="dxa"/>
          </w:tcPr>
          <w:p w14:paraId="3DE0B3CD" w14:textId="77777777" w:rsidR="008E6555" w:rsidRDefault="008E6555">
            <w:pPr>
              <w:pStyle w:val="aa"/>
              <w:spacing w:line="360" w:lineRule="auto"/>
              <w:rPr>
                <w:rFonts w:ascii="Times New Roman" w:hAnsi="Times New Roman"/>
                <w:szCs w:val="21"/>
              </w:rPr>
            </w:pPr>
          </w:p>
        </w:tc>
        <w:tc>
          <w:tcPr>
            <w:tcW w:w="2040" w:type="dxa"/>
          </w:tcPr>
          <w:p w14:paraId="705EA453" w14:textId="77777777" w:rsidR="008E6555" w:rsidRDefault="008E6555">
            <w:pPr>
              <w:pStyle w:val="aa"/>
              <w:spacing w:line="360" w:lineRule="auto"/>
              <w:rPr>
                <w:rFonts w:ascii="Times New Roman" w:hAnsi="Times New Roman"/>
                <w:szCs w:val="21"/>
              </w:rPr>
            </w:pPr>
          </w:p>
        </w:tc>
        <w:tc>
          <w:tcPr>
            <w:tcW w:w="2520" w:type="dxa"/>
          </w:tcPr>
          <w:p w14:paraId="79D2F0B8" w14:textId="77777777" w:rsidR="008E6555" w:rsidRDefault="008E6555">
            <w:pPr>
              <w:pStyle w:val="aa"/>
              <w:spacing w:line="360" w:lineRule="auto"/>
              <w:rPr>
                <w:rFonts w:ascii="Times New Roman" w:hAnsi="Times New Roman"/>
                <w:szCs w:val="21"/>
              </w:rPr>
            </w:pPr>
          </w:p>
        </w:tc>
        <w:tc>
          <w:tcPr>
            <w:tcW w:w="2822" w:type="dxa"/>
          </w:tcPr>
          <w:p w14:paraId="2C69CAB1" w14:textId="77777777" w:rsidR="008E6555" w:rsidRDefault="008E6555">
            <w:pPr>
              <w:pStyle w:val="aa"/>
              <w:spacing w:line="360" w:lineRule="auto"/>
              <w:rPr>
                <w:rFonts w:ascii="Times New Roman" w:hAnsi="Times New Roman"/>
                <w:szCs w:val="21"/>
              </w:rPr>
            </w:pPr>
          </w:p>
        </w:tc>
        <w:tc>
          <w:tcPr>
            <w:tcW w:w="850" w:type="dxa"/>
          </w:tcPr>
          <w:p w14:paraId="7191A7EA" w14:textId="77777777" w:rsidR="008E6555" w:rsidRDefault="008E6555">
            <w:pPr>
              <w:pStyle w:val="aa"/>
              <w:spacing w:line="360" w:lineRule="auto"/>
              <w:rPr>
                <w:rFonts w:ascii="Times New Roman" w:hAnsi="Times New Roman"/>
                <w:szCs w:val="21"/>
              </w:rPr>
            </w:pPr>
          </w:p>
        </w:tc>
      </w:tr>
      <w:tr w:rsidR="008E6555" w14:paraId="6300A2A4" w14:textId="77777777">
        <w:trPr>
          <w:trHeight w:val="485"/>
        </w:trPr>
        <w:tc>
          <w:tcPr>
            <w:tcW w:w="948" w:type="dxa"/>
          </w:tcPr>
          <w:p w14:paraId="6631C968" w14:textId="77777777" w:rsidR="008E6555" w:rsidRDefault="008E6555">
            <w:pPr>
              <w:pStyle w:val="aa"/>
              <w:spacing w:line="360" w:lineRule="auto"/>
              <w:rPr>
                <w:rFonts w:ascii="Times New Roman" w:hAnsi="Times New Roman"/>
                <w:szCs w:val="21"/>
              </w:rPr>
            </w:pPr>
          </w:p>
        </w:tc>
        <w:tc>
          <w:tcPr>
            <w:tcW w:w="2040" w:type="dxa"/>
          </w:tcPr>
          <w:p w14:paraId="1F087F6A" w14:textId="77777777" w:rsidR="008E6555" w:rsidRDefault="008E6555">
            <w:pPr>
              <w:pStyle w:val="aa"/>
              <w:spacing w:line="360" w:lineRule="auto"/>
              <w:rPr>
                <w:rFonts w:ascii="Times New Roman" w:hAnsi="Times New Roman"/>
                <w:szCs w:val="21"/>
              </w:rPr>
            </w:pPr>
          </w:p>
        </w:tc>
        <w:tc>
          <w:tcPr>
            <w:tcW w:w="2520" w:type="dxa"/>
          </w:tcPr>
          <w:p w14:paraId="240CB6D0" w14:textId="77777777" w:rsidR="008E6555" w:rsidRDefault="008E6555">
            <w:pPr>
              <w:pStyle w:val="aa"/>
              <w:spacing w:line="360" w:lineRule="auto"/>
              <w:rPr>
                <w:rFonts w:ascii="Times New Roman" w:hAnsi="Times New Roman"/>
                <w:szCs w:val="21"/>
              </w:rPr>
            </w:pPr>
          </w:p>
        </w:tc>
        <w:tc>
          <w:tcPr>
            <w:tcW w:w="2822" w:type="dxa"/>
          </w:tcPr>
          <w:p w14:paraId="16CE10F9" w14:textId="77777777" w:rsidR="008E6555" w:rsidRDefault="008E6555">
            <w:pPr>
              <w:pStyle w:val="aa"/>
              <w:spacing w:line="360" w:lineRule="auto"/>
              <w:rPr>
                <w:rFonts w:ascii="Times New Roman" w:hAnsi="Times New Roman"/>
                <w:szCs w:val="21"/>
              </w:rPr>
            </w:pPr>
          </w:p>
        </w:tc>
        <w:tc>
          <w:tcPr>
            <w:tcW w:w="850" w:type="dxa"/>
          </w:tcPr>
          <w:p w14:paraId="7A6DD7E7" w14:textId="77777777" w:rsidR="008E6555" w:rsidRDefault="008E6555">
            <w:pPr>
              <w:pStyle w:val="aa"/>
              <w:spacing w:line="360" w:lineRule="auto"/>
              <w:rPr>
                <w:rFonts w:ascii="Times New Roman" w:hAnsi="Times New Roman"/>
                <w:szCs w:val="21"/>
              </w:rPr>
            </w:pPr>
          </w:p>
        </w:tc>
      </w:tr>
      <w:tr w:rsidR="008E6555" w14:paraId="5A7E60D7" w14:textId="77777777">
        <w:trPr>
          <w:trHeight w:val="485"/>
        </w:trPr>
        <w:tc>
          <w:tcPr>
            <w:tcW w:w="948" w:type="dxa"/>
          </w:tcPr>
          <w:p w14:paraId="2A6C52CF" w14:textId="77777777" w:rsidR="008E6555" w:rsidRDefault="008E6555">
            <w:pPr>
              <w:pStyle w:val="aa"/>
              <w:spacing w:line="360" w:lineRule="auto"/>
              <w:rPr>
                <w:rFonts w:ascii="Times New Roman" w:hAnsi="Times New Roman"/>
                <w:szCs w:val="21"/>
              </w:rPr>
            </w:pPr>
          </w:p>
        </w:tc>
        <w:tc>
          <w:tcPr>
            <w:tcW w:w="2040" w:type="dxa"/>
          </w:tcPr>
          <w:p w14:paraId="18B191E3" w14:textId="77777777" w:rsidR="008E6555" w:rsidRDefault="008E6555">
            <w:pPr>
              <w:pStyle w:val="aa"/>
              <w:spacing w:line="360" w:lineRule="auto"/>
              <w:rPr>
                <w:rFonts w:ascii="Times New Roman" w:hAnsi="Times New Roman"/>
                <w:szCs w:val="21"/>
              </w:rPr>
            </w:pPr>
          </w:p>
        </w:tc>
        <w:tc>
          <w:tcPr>
            <w:tcW w:w="2520" w:type="dxa"/>
          </w:tcPr>
          <w:p w14:paraId="6F367E44" w14:textId="77777777" w:rsidR="008E6555" w:rsidRDefault="008E6555">
            <w:pPr>
              <w:pStyle w:val="aa"/>
              <w:spacing w:line="360" w:lineRule="auto"/>
              <w:rPr>
                <w:rFonts w:ascii="Times New Roman" w:hAnsi="Times New Roman"/>
                <w:szCs w:val="21"/>
              </w:rPr>
            </w:pPr>
          </w:p>
        </w:tc>
        <w:tc>
          <w:tcPr>
            <w:tcW w:w="2822" w:type="dxa"/>
          </w:tcPr>
          <w:p w14:paraId="1896D783" w14:textId="77777777" w:rsidR="008E6555" w:rsidRDefault="008E6555">
            <w:pPr>
              <w:pStyle w:val="aa"/>
              <w:spacing w:line="360" w:lineRule="auto"/>
              <w:rPr>
                <w:rFonts w:ascii="Times New Roman" w:hAnsi="Times New Roman"/>
                <w:szCs w:val="21"/>
              </w:rPr>
            </w:pPr>
          </w:p>
        </w:tc>
        <w:tc>
          <w:tcPr>
            <w:tcW w:w="850" w:type="dxa"/>
          </w:tcPr>
          <w:p w14:paraId="6DD68A23" w14:textId="77777777" w:rsidR="008E6555" w:rsidRDefault="008E6555">
            <w:pPr>
              <w:pStyle w:val="aa"/>
              <w:spacing w:line="360" w:lineRule="auto"/>
              <w:rPr>
                <w:rFonts w:ascii="Times New Roman" w:hAnsi="Times New Roman"/>
                <w:szCs w:val="21"/>
              </w:rPr>
            </w:pPr>
          </w:p>
        </w:tc>
      </w:tr>
      <w:tr w:rsidR="008E6555" w14:paraId="64B834ED" w14:textId="77777777">
        <w:trPr>
          <w:trHeight w:val="485"/>
        </w:trPr>
        <w:tc>
          <w:tcPr>
            <w:tcW w:w="948" w:type="dxa"/>
          </w:tcPr>
          <w:p w14:paraId="3D560953" w14:textId="77777777" w:rsidR="008E6555" w:rsidRDefault="008E6555">
            <w:pPr>
              <w:pStyle w:val="aa"/>
              <w:spacing w:line="360" w:lineRule="auto"/>
              <w:rPr>
                <w:rFonts w:ascii="Times New Roman" w:hAnsi="Times New Roman"/>
                <w:szCs w:val="21"/>
              </w:rPr>
            </w:pPr>
          </w:p>
        </w:tc>
        <w:tc>
          <w:tcPr>
            <w:tcW w:w="2040" w:type="dxa"/>
          </w:tcPr>
          <w:p w14:paraId="28B07A3D" w14:textId="77777777" w:rsidR="008E6555" w:rsidRDefault="008E6555">
            <w:pPr>
              <w:pStyle w:val="aa"/>
              <w:spacing w:line="360" w:lineRule="auto"/>
              <w:rPr>
                <w:rFonts w:ascii="Times New Roman" w:hAnsi="Times New Roman"/>
                <w:szCs w:val="21"/>
              </w:rPr>
            </w:pPr>
          </w:p>
        </w:tc>
        <w:tc>
          <w:tcPr>
            <w:tcW w:w="2520" w:type="dxa"/>
          </w:tcPr>
          <w:p w14:paraId="154E3BC5" w14:textId="77777777" w:rsidR="008E6555" w:rsidRDefault="008E6555">
            <w:pPr>
              <w:pStyle w:val="aa"/>
              <w:spacing w:line="360" w:lineRule="auto"/>
              <w:rPr>
                <w:rFonts w:ascii="Times New Roman" w:hAnsi="Times New Roman"/>
                <w:szCs w:val="21"/>
              </w:rPr>
            </w:pPr>
          </w:p>
        </w:tc>
        <w:tc>
          <w:tcPr>
            <w:tcW w:w="2822" w:type="dxa"/>
          </w:tcPr>
          <w:p w14:paraId="7557C496" w14:textId="77777777" w:rsidR="008E6555" w:rsidRDefault="008E6555">
            <w:pPr>
              <w:pStyle w:val="aa"/>
              <w:spacing w:line="360" w:lineRule="auto"/>
              <w:rPr>
                <w:rFonts w:ascii="Times New Roman" w:hAnsi="Times New Roman"/>
                <w:szCs w:val="21"/>
              </w:rPr>
            </w:pPr>
          </w:p>
        </w:tc>
        <w:tc>
          <w:tcPr>
            <w:tcW w:w="850" w:type="dxa"/>
          </w:tcPr>
          <w:p w14:paraId="431DAE65" w14:textId="77777777" w:rsidR="008E6555" w:rsidRDefault="008E6555">
            <w:pPr>
              <w:pStyle w:val="aa"/>
              <w:spacing w:line="360" w:lineRule="auto"/>
              <w:rPr>
                <w:rFonts w:ascii="Times New Roman" w:hAnsi="Times New Roman"/>
                <w:szCs w:val="21"/>
              </w:rPr>
            </w:pPr>
          </w:p>
        </w:tc>
      </w:tr>
      <w:tr w:rsidR="008E6555" w14:paraId="2E1E7C79" w14:textId="77777777">
        <w:trPr>
          <w:trHeight w:val="485"/>
        </w:trPr>
        <w:tc>
          <w:tcPr>
            <w:tcW w:w="948" w:type="dxa"/>
          </w:tcPr>
          <w:p w14:paraId="09D358F1" w14:textId="77777777" w:rsidR="008E6555" w:rsidRDefault="008E6555">
            <w:pPr>
              <w:pStyle w:val="aa"/>
              <w:spacing w:line="360" w:lineRule="auto"/>
              <w:rPr>
                <w:rFonts w:ascii="Times New Roman" w:hAnsi="Times New Roman"/>
                <w:szCs w:val="21"/>
              </w:rPr>
            </w:pPr>
          </w:p>
        </w:tc>
        <w:tc>
          <w:tcPr>
            <w:tcW w:w="2040" w:type="dxa"/>
          </w:tcPr>
          <w:p w14:paraId="0C07DE29" w14:textId="77777777" w:rsidR="008E6555" w:rsidRDefault="008E6555">
            <w:pPr>
              <w:pStyle w:val="aa"/>
              <w:spacing w:line="360" w:lineRule="auto"/>
              <w:rPr>
                <w:rFonts w:ascii="Times New Roman" w:hAnsi="Times New Roman"/>
                <w:szCs w:val="21"/>
              </w:rPr>
            </w:pPr>
          </w:p>
        </w:tc>
        <w:tc>
          <w:tcPr>
            <w:tcW w:w="2520" w:type="dxa"/>
          </w:tcPr>
          <w:p w14:paraId="24E27EBF" w14:textId="77777777" w:rsidR="008E6555" w:rsidRDefault="008E6555">
            <w:pPr>
              <w:pStyle w:val="aa"/>
              <w:spacing w:line="360" w:lineRule="auto"/>
              <w:rPr>
                <w:rFonts w:ascii="Times New Roman" w:hAnsi="Times New Roman"/>
                <w:szCs w:val="21"/>
              </w:rPr>
            </w:pPr>
          </w:p>
        </w:tc>
        <w:tc>
          <w:tcPr>
            <w:tcW w:w="2822" w:type="dxa"/>
          </w:tcPr>
          <w:p w14:paraId="2025338A" w14:textId="77777777" w:rsidR="008E6555" w:rsidRDefault="008E6555">
            <w:pPr>
              <w:pStyle w:val="aa"/>
              <w:spacing w:line="360" w:lineRule="auto"/>
              <w:rPr>
                <w:rFonts w:ascii="Times New Roman" w:hAnsi="Times New Roman"/>
                <w:szCs w:val="21"/>
              </w:rPr>
            </w:pPr>
          </w:p>
        </w:tc>
        <w:tc>
          <w:tcPr>
            <w:tcW w:w="850" w:type="dxa"/>
          </w:tcPr>
          <w:p w14:paraId="4E36F9EB" w14:textId="77777777" w:rsidR="008E6555" w:rsidRDefault="008E6555">
            <w:pPr>
              <w:pStyle w:val="aa"/>
              <w:spacing w:line="360" w:lineRule="auto"/>
              <w:rPr>
                <w:rFonts w:ascii="Times New Roman" w:hAnsi="Times New Roman"/>
                <w:szCs w:val="21"/>
              </w:rPr>
            </w:pPr>
          </w:p>
        </w:tc>
      </w:tr>
      <w:tr w:rsidR="008E6555" w14:paraId="3B5E6F71" w14:textId="77777777">
        <w:trPr>
          <w:trHeight w:val="485"/>
        </w:trPr>
        <w:tc>
          <w:tcPr>
            <w:tcW w:w="948" w:type="dxa"/>
          </w:tcPr>
          <w:p w14:paraId="6299E819" w14:textId="77777777" w:rsidR="008E6555" w:rsidRDefault="008E6555">
            <w:pPr>
              <w:pStyle w:val="aa"/>
              <w:spacing w:line="360" w:lineRule="auto"/>
              <w:rPr>
                <w:rFonts w:ascii="Times New Roman" w:hAnsi="Times New Roman"/>
                <w:szCs w:val="21"/>
              </w:rPr>
            </w:pPr>
          </w:p>
        </w:tc>
        <w:tc>
          <w:tcPr>
            <w:tcW w:w="2040" w:type="dxa"/>
          </w:tcPr>
          <w:p w14:paraId="456A057C" w14:textId="77777777" w:rsidR="008E6555" w:rsidRDefault="008E6555">
            <w:pPr>
              <w:pStyle w:val="aa"/>
              <w:spacing w:line="360" w:lineRule="auto"/>
              <w:rPr>
                <w:rFonts w:ascii="Times New Roman" w:hAnsi="Times New Roman"/>
                <w:szCs w:val="21"/>
              </w:rPr>
            </w:pPr>
          </w:p>
        </w:tc>
        <w:tc>
          <w:tcPr>
            <w:tcW w:w="2520" w:type="dxa"/>
          </w:tcPr>
          <w:p w14:paraId="0F61504C" w14:textId="77777777" w:rsidR="008E6555" w:rsidRDefault="008E6555">
            <w:pPr>
              <w:pStyle w:val="aa"/>
              <w:spacing w:line="360" w:lineRule="auto"/>
              <w:rPr>
                <w:rFonts w:ascii="Times New Roman" w:hAnsi="Times New Roman"/>
                <w:szCs w:val="21"/>
              </w:rPr>
            </w:pPr>
          </w:p>
        </w:tc>
        <w:tc>
          <w:tcPr>
            <w:tcW w:w="2822" w:type="dxa"/>
          </w:tcPr>
          <w:p w14:paraId="23523CD1" w14:textId="77777777" w:rsidR="008E6555" w:rsidRDefault="008E6555">
            <w:pPr>
              <w:pStyle w:val="aa"/>
              <w:spacing w:line="360" w:lineRule="auto"/>
              <w:rPr>
                <w:rFonts w:ascii="Times New Roman" w:hAnsi="Times New Roman"/>
                <w:szCs w:val="21"/>
              </w:rPr>
            </w:pPr>
          </w:p>
        </w:tc>
        <w:tc>
          <w:tcPr>
            <w:tcW w:w="850" w:type="dxa"/>
          </w:tcPr>
          <w:p w14:paraId="24F3E329" w14:textId="77777777" w:rsidR="008E6555" w:rsidRDefault="008E6555">
            <w:pPr>
              <w:pStyle w:val="aa"/>
              <w:spacing w:line="360" w:lineRule="auto"/>
              <w:rPr>
                <w:rFonts w:ascii="Times New Roman" w:hAnsi="Times New Roman"/>
                <w:szCs w:val="21"/>
              </w:rPr>
            </w:pPr>
          </w:p>
        </w:tc>
      </w:tr>
      <w:tr w:rsidR="008E6555" w14:paraId="4F923AA1" w14:textId="77777777">
        <w:trPr>
          <w:trHeight w:val="485"/>
        </w:trPr>
        <w:tc>
          <w:tcPr>
            <w:tcW w:w="948" w:type="dxa"/>
          </w:tcPr>
          <w:p w14:paraId="30E609D5" w14:textId="77777777" w:rsidR="008E6555" w:rsidRDefault="008E6555">
            <w:pPr>
              <w:pStyle w:val="aa"/>
              <w:spacing w:line="360" w:lineRule="auto"/>
              <w:rPr>
                <w:rFonts w:ascii="Times New Roman" w:hAnsi="Times New Roman"/>
                <w:szCs w:val="21"/>
              </w:rPr>
            </w:pPr>
          </w:p>
        </w:tc>
        <w:tc>
          <w:tcPr>
            <w:tcW w:w="2040" w:type="dxa"/>
          </w:tcPr>
          <w:p w14:paraId="04140AAC" w14:textId="77777777" w:rsidR="008E6555" w:rsidRDefault="008E6555">
            <w:pPr>
              <w:pStyle w:val="aa"/>
              <w:spacing w:line="360" w:lineRule="auto"/>
              <w:rPr>
                <w:rFonts w:ascii="Times New Roman" w:hAnsi="Times New Roman"/>
                <w:szCs w:val="21"/>
              </w:rPr>
            </w:pPr>
          </w:p>
        </w:tc>
        <w:tc>
          <w:tcPr>
            <w:tcW w:w="2520" w:type="dxa"/>
          </w:tcPr>
          <w:p w14:paraId="0FEA173E" w14:textId="77777777" w:rsidR="008E6555" w:rsidRDefault="008E6555">
            <w:pPr>
              <w:pStyle w:val="aa"/>
              <w:spacing w:line="360" w:lineRule="auto"/>
              <w:rPr>
                <w:rFonts w:ascii="Times New Roman" w:hAnsi="Times New Roman"/>
                <w:szCs w:val="21"/>
              </w:rPr>
            </w:pPr>
          </w:p>
        </w:tc>
        <w:tc>
          <w:tcPr>
            <w:tcW w:w="2822" w:type="dxa"/>
          </w:tcPr>
          <w:p w14:paraId="228A6630" w14:textId="77777777" w:rsidR="008E6555" w:rsidRDefault="008E6555">
            <w:pPr>
              <w:pStyle w:val="aa"/>
              <w:spacing w:line="360" w:lineRule="auto"/>
              <w:rPr>
                <w:rFonts w:ascii="Times New Roman" w:hAnsi="Times New Roman"/>
                <w:szCs w:val="21"/>
              </w:rPr>
            </w:pPr>
          </w:p>
        </w:tc>
        <w:tc>
          <w:tcPr>
            <w:tcW w:w="850" w:type="dxa"/>
          </w:tcPr>
          <w:p w14:paraId="327F0FE9" w14:textId="77777777" w:rsidR="008E6555" w:rsidRDefault="008E6555">
            <w:pPr>
              <w:pStyle w:val="aa"/>
              <w:spacing w:line="360" w:lineRule="auto"/>
              <w:rPr>
                <w:rFonts w:ascii="Times New Roman" w:hAnsi="Times New Roman"/>
                <w:szCs w:val="21"/>
              </w:rPr>
            </w:pPr>
          </w:p>
        </w:tc>
      </w:tr>
      <w:tr w:rsidR="008E6555" w14:paraId="1302B9D8" w14:textId="77777777">
        <w:trPr>
          <w:trHeight w:val="485"/>
        </w:trPr>
        <w:tc>
          <w:tcPr>
            <w:tcW w:w="948" w:type="dxa"/>
          </w:tcPr>
          <w:p w14:paraId="37E01C4A" w14:textId="77777777" w:rsidR="008E6555" w:rsidRDefault="008E6555">
            <w:pPr>
              <w:pStyle w:val="aa"/>
              <w:spacing w:line="360" w:lineRule="auto"/>
              <w:rPr>
                <w:rFonts w:ascii="Times New Roman" w:hAnsi="Times New Roman"/>
                <w:szCs w:val="21"/>
              </w:rPr>
            </w:pPr>
          </w:p>
        </w:tc>
        <w:tc>
          <w:tcPr>
            <w:tcW w:w="2040" w:type="dxa"/>
          </w:tcPr>
          <w:p w14:paraId="2BAA08A5" w14:textId="77777777" w:rsidR="008E6555" w:rsidRDefault="008E6555">
            <w:pPr>
              <w:pStyle w:val="aa"/>
              <w:spacing w:line="360" w:lineRule="auto"/>
              <w:rPr>
                <w:rFonts w:ascii="Times New Roman" w:hAnsi="Times New Roman"/>
                <w:szCs w:val="21"/>
              </w:rPr>
            </w:pPr>
          </w:p>
        </w:tc>
        <w:tc>
          <w:tcPr>
            <w:tcW w:w="2520" w:type="dxa"/>
          </w:tcPr>
          <w:p w14:paraId="351A598A" w14:textId="77777777" w:rsidR="008E6555" w:rsidRDefault="008E6555">
            <w:pPr>
              <w:pStyle w:val="aa"/>
              <w:spacing w:line="360" w:lineRule="auto"/>
              <w:rPr>
                <w:rFonts w:ascii="Times New Roman" w:hAnsi="Times New Roman"/>
                <w:szCs w:val="21"/>
              </w:rPr>
            </w:pPr>
          </w:p>
        </w:tc>
        <w:tc>
          <w:tcPr>
            <w:tcW w:w="2822" w:type="dxa"/>
          </w:tcPr>
          <w:p w14:paraId="4EE9D46E" w14:textId="77777777" w:rsidR="008E6555" w:rsidRDefault="008E6555">
            <w:pPr>
              <w:pStyle w:val="aa"/>
              <w:spacing w:line="360" w:lineRule="auto"/>
              <w:rPr>
                <w:rFonts w:ascii="Times New Roman" w:hAnsi="Times New Roman"/>
                <w:szCs w:val="21"/>
              </w:rPr>
            </w:pPr>
          </w:p>
        </w:tc>
        <w:tc>
          <w:tcPr>
            <w:tcW w:w="850" w:type="dxa"/>
          </w:tcPr>
          <w:p w14:paraId="7B875CDE" w14:textId="77777777" w:rsidR="008E6555" w:rsidRDefault="008E6555">
            <w:pPr>
              <w:pStyle w:val="aa"/>
              <w:spacing w:line="360" w:lineRule="auto"/>
              <w:rPr>
                <w:rFonts w:ascii="Times New Roman" w:hAnsi="Times New Roman"/>
                <w:szCs w:val="21"/>
              </w:rPr>
            </w:pPr>
          </w:p>
        </w:tc>
      </w:tr>
      <w:tr w:rsidR="008E6555" w14:paraId="4A29C2FA" w14:textId="77777777">
        <w:trPr>
          <w:trHeight w:val="485"/>
        </w:trPr>
        <w:tc>
          <w:tcPr>
            <w:tcW w:w="948" w:type="dxa"/>
          </w:tcPr>
          <w:p w14:paraId="6AA05D6C" w14:textId="77777777" w:rsidR="008E6555" w:rsidRDefault="008E6555">
            <w:pPr>
              <w:pStyle w:val="aa"/>
              <w:spacing w:line="360" w:lineRule="auto"/>
              <w:rPr>
                <w:rFonts w:ascii="Times New Roman" w:hAnsi="Times New Roman"/>
                <w:szCs w:val="21"/>
              </w:rPr>
            </w:pPr>
          </w:p>
        </w:tc>
        <w:tc>
          <w:tcPr>
            <w:tcW w:w="2040" w:type="dxa"/>
          </w:tcPr>
          <w:p w14:paraId="252CDCCA" w14:textId="77777777" w:rsidR="008E6555" w:rsidRDefault="008E6555">
            <w:pPr>
              <w:pStyle w:val="aa"/>
              <w:spacing w:line="360" w:lineRule="auto"/>
              <w:rPr>
                <w:rFonts w:ascii="Times New Roman" w:hAnsi="Times New Roman"/>
                <w:szCs w:val="21"/>
              </w:rPr>
            </w:pPr>
          </w:p>
        </w:tc>
        <w:tc>
          <w:tcPr>
            <w:tcW w:w="2520" w:type="dxa"/>
          </w:tcPr>
          <w:p w14:paraId="451F0215" w14:textId="77777777" w:rsidR="008E6555" w:rsidRDefault="008E6555">
            <w:pPr>
              <w:pStyle w:val="aa"/>
              <w:spacing w:line="360" w:lineRule="auto"/>
              <w:rPr>
                <w:rFonts w:ascii="Times New Roman" w:hAnsi="Times New Roman"/>
                <w:szCs w:val="21"/>
              </w:rPr>
            </w:pPr>
          </w:p>
        </w:tc>
        <w:tc>
          <w:tcPr>
            <w:tcW w:w="2822" w:type="dxa"/>
          </w:tcPr>
          <w:p w14:paraId="519FAB28" w14:textId="77777777" w:rsidR="008E6555" w:rsidRDefault="008E6555">
            <w:pPr>
              <w:pStyle w:val="aa"/>
              <w:spacing w:line="360" w:lineRule="auto"/>
              <w:rPr>
                <w:rFonts w:ascii="Times New Roman" w:hAnsi="Times New Roman"/>
                <w:szCs w:val="21"/>
              </w:rPr>
            </w:pPr>
          </w:p>
        </w:tc>
        <w:tc>
          <w:tcPr>
            <w:tcW w:w="850" w:type="dxa"/>
          </w:tcPr>
          <w:p w14:paraId="7575FAF7" w14:textId="77777777" w:rsidR="008E6555" w:rsidRDefault="008E6555">
            <w:pPr>
              <w:pStyle w:val="aa"/>
              <w:spacing w:line="360" w:lineRule="auto"/>
              <w:rPr>
                <w:rFonts w:ascii="Times New Roman" w:hAnsi="Times New Roman"/>
                <w:szCs w:val="21"/>
              </w:rPr>
            </w:pPr>
          </w:p>
        </w:tc>
      </w:tr>
    </w:tbl>
    <w:p w14:paraId="3F29C45E" w14:textId="77777777" w:rsidR="008E6555" w:rsidRDefault="008E6555">
      <w:pPr>
        <w:autoSpaceDE w:val="0"/>
        <w:autoSpaceDN w:val="0"/>
        <w:adjustRightInd w:val="0"/>
        <w:snapToGrid w:val="0"/>
        <w:spacing w:before="25" w:after="25" w:line="360" w:lineRule="auto"/>
        <w:rPr>
          <w:szCs w:val="21"/>
          <w:lang w:val="zh-CN"/>
        </w:rPr>
      </w:pPr>
    </w:p>
    <w:p w14:paraId="405F11EE" w14:textId="77777777" w:rsidR="008E6555" w:rsidRDefault="008E6555">
      <w:pPr>
        <w:pStyle w:val="aa"/>
        <w:widowControl/>
        <w:rPr>
          <w:rFonts w:ascii="Arial" w:hAnsi="Arial" w:cs="Arial"/>
          <w:szCs w:val="21"/>
        </w:rPr>
      </w:pPr>
    </w:p>
    <w:p w14:paraId="1A3FB1C1" w14:textId="77777777" w:rsidR="008E6555" w:rsidRDefault="007E1C94">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1892E7DF" w14:textId="77777777" w:rsidR="008E6555" w:rsidRDefault="007E1C94">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6D616AC" w14:textId="77777777" w:rsidR="008E6555" w:rsidRDefault="007E1C94">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E30BB51" w14:textId="77777777" w:rsidR="008E6555" w:rsidRDefault="007E1C94">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526" w:name="_Ref467988543"/>
      <w:bookmarkStart w:id="527" w:name="_Toc480942355"/>
      <w:bookmarkStart w:id="528" w:name="_Toc520356224"/>
      <w:bookmarkStart w:id="529" w:name="_Toc133737850"/>
      <w:bookmarkStart w:id="530" w:name="_Toc133737851"/>
      <w:bookmarkStart w:id="531" w:name="_Toc133737939"/>
      <w:bookmarkStart w:id="532" w:name="_Toc133737940"/>
      <w:bookmarkStart w:id="533" w:name="_Toc133748455"/>
      <w:bookmarkStart w:id="534" w:name="_Toc133916720"/>
      <w:bookmarkStart w:id="535" w:name="_Toc133916721"/>
    </w:p>
    <w:p w14:paraId="5E8F15C6" w14:textId="77777777" w:rsidR="008E6555" w:rsidRDefault="008E6555">
      <w:pPr>
        <w:pStyle w:val="aa"/>
        <w:spacing w:line="360" w:lineRule="auto"/>
        <w:rPr>
          <w:rFonts w:ascii="Times New Roman" w:hAnsi="Times New Roman"/>
          <w:sz w:val="24"/>
        </w:rPr>
      </w:pPr>
    </w:p>
    <w:p w14:paraId="324336CE" w14:textId="77777777" w:rsidR="008E6555" w:rsidRDefault="008E6555">
      <w:pPr>
        <w:pStyle w:val="aa"/>
        <w:spacing w:line="360" w:lineRule="auto"/>
        <w:rPr>
          <w:rFonts w:ascii="Times New Roman" w:hAnsi="Times New Roman"/>
          <w:sz w:val="24"/>
        </w:rPr>
      </w:pPr>
    </w:p>
    <w:p w14:paraId="579A4990" w14:textId="77777777" w:rsidR="008E6555" w:rsidRDefault="008E6555">
      <w:pPr>
        <w:pStyle w:val="aa"/>
        <w:spacing w:line="360" w:lineRule="auto"/>
        <w:rPr>
          <w:rFonts w:ascii="Times New Roman" w:hAnsi="Times New Roman"/>
          <w:sz w:val="24"/>
        </w:rPr>
      </w:pPr>
    </w:p>
    <w:p w14:paraId="5504F327" w14:textId="77777777" w:rsidR="008E6555" w:rsidRDefault="008E6555">
      <w:pPr>
        <w:pStyle w:val="aa"/>
        <w:spacing w:line="360" w:lineRule="auto"/>
        <w:rPr>
          <w:rFonts w:ascii="Times New Roman" w:hAnsi="Times New Roman"/>
          <w:sz w:val="24"/>
        </w:rPr>
      </w:pPr>
    </w:p>
    <w:p w14:paraId="39F0F0D7" w14:textId="706EAB60" w:rsidR="008E6555" w:rsidRDefault="007E1C94">
      <w:pPr>
        <w:pStyle w:val="20"/>
        <w:keepNext w:val="0"/>
        <w:keepLines w:val="0"/>
        <w:spacing w:line="360" w:lineRule="auto"/>
        <w:rPr>
          <w:rFonts w:ascii="Times New Roman" w:eastAsia="宋体" w:hAnsi="Times New Roman"/>
          <w:sz w:val="28"/>
        </w:rPr>
      </w:pPr>
      <w:bookmarkStart w:id="536" w:name="_Toc277153151"/>
      <w:bookmarkStart w:id="537" w:name="_Toc277942526"/>
      <w:bookmarkStart w:id="538" w:name="_Toc438203877"/>
      <w:bookmarkStart w:id="539" w:name="_Toc529733210"/>
      <w:bookmarkStart w:id="540" w:name="_Toc70588416"/>
      <w:bookmarkStart w:id="541" w:name="_Toc70588517"/>
      <w:bookmarkStart w:id="542" w:name="_Toc73650992"/>
      <w:bookmarkEnd w:id="526"/>
      <w:bookmarkEnd w:id="527"/>
      <w:bookmarkEnd w:id="528"/>
      <w:bookmarkEnd w:id="529"/>
      <w:bookmarkEnd w:id="530"/>
      <w:bookmarkEnd w:id="531"/>
      <w:bookmarkEnd w:id="532"/>
      <w:bookmarkEnd w:id="533"/>
      <w:bookmarkEnd w:id="534"/>
      <w:bookmarkEnd w:id="535"/>
      <w:r>
        <w:rPr>
          <w:rFonts w:ascii="Times New Roman" w:eastAsia="宋体" w:hAnsi="Times New Roman" w:hint="eastAsia"/>
          <w:sz w:val="28"/>
        </w:rPr>
        <w:lastRenderedPageBreak/>
        <w:t>附件</w:t>
      </w:r>
      <w:r w:rsidR="00750427">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36"/>
      <w:bookmarkEnd w:id="537"/>
      <w:bookmarkEnd w:id="538"/>
      <w:bookmarkEnd w:id="539"/>
      <w:bookmarkEnd w:id="540"/>
      <w:bookmarkEnd w:id="541"/>
      <w:bookmarkEnd w:id="542"/>
    </w:p>
    <w:p w14:paraId="6B54417E" w14:textId="77777777" w:rsidR="008E6555" w:rsidRDefault="008E6555">
      <w:pPr>
        <w:pStyle w:val="aa"/>
        <w:tabs>
          <w:tab w:val="left" w:pos="5580"/>
        </w:tabs>
        <w:spacing w:line="360" w:lineRule="auto"/>
        <w:jc w:val="center"/>
        <w:rPr>
          <w:rFonts w:ascii="Times New Roman" w:hAnsi="Times New Roman"/>
          <w:b/>
        </w:rPr>
      </w:pPr>
    </w:p>
    <w:p w14:paraId="1A61735D" w14:textId="77777777" w:rsidR="008E6555" w:rsidRDefault="008E6555">
      <w:pPr>
        <w:pStyle w:val="aa"/>
        <w:tabs>
          <w:tab w:val="left" w:pos="5580"/>
        </w:tabs>
        <w:spacing w:line="360" w:lineRule="auto"/>
        <w:jc w:val="center"/>
        <w:rPr>
          <w:rFonts w:ascii="Times New Roman" w:hAnsi="Times New Roman"/>
          <w:b/>
        </w:rPr>
      </w:pPr>
    </w:p>
    <w:p w14:paraId="2793828A" w14:textId="12936524" w:rsidR="008E6555" w:rsidRDefault="007E1C94">
      <w:pPr>
        <w:pStyle w:val="20"/>
        <w:keepNext w:val="0"/>
        <w:keepLines w:val="0"/>
        <w:spacing w:line="360" w:lineRule="auto"/>
        <w:rPr>
          <w:rFonts w:ascii="Times New Roman" w:eastAsia="宋体" w:hAnsi="Times New Roman"/>
          <w:sz w:val="21"/>
          <w:szCs w:val="21"/>
        </w:rPr>
      </w:pPr>
      <w:bookmarkStart w:id="543" w:name="_Toc70588417"/>
      <w:bookmarkStart w:id="544" w:name="_Toc70588518"/>
      <w:bookmarkStart w:id="545" w:name="_Toc73650993"/>
      <w:r>
        <w:rPr>
          <w:rFonts w:ascii="Times New Roman" w:eastAsia="宋体" w:hAnsi="Times New Roman" w:hint="eastAsia"/>
          <w:sz w:val="21"/>
          <w:szCs w:val="21"/>
        </w:rPr>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543"/>
      <w:bookmarkEnd w:id="544"/>
      <w:bookmarkEnd w:id="545"/>
    </w:p>
    <w:p w14:paraId="6103B41C" w14:textId="77777777" w:rsidR="008E6555" w:rsidRDefault="007E1C94">
      <w:pPr>
        <w:pStyle w:val="a8"/>
        <w:jc w:val="center"/>
        <w:rPr>
          <w:b/>
          <w:sz w:val="21"/>
          <w:szCs w:val="21"/>
        </w:rPr>
      </w:pPr>
      <w:r>
        <w:rPr>
          <w:rFonts w:hint="eastAsia"/>
          <w:b/>
          <w:sz w:val="21"/>
          <w:szCs w:val="21"/>
        </w:rPr>
        <w:t>（复印件，加盖本单位公章）</w:t>
      </w:r>
    </w:p>
    <w:p w14:paraId="6621770D" w14:textId="77777777" w:rsidR="008E6555" w:rsidRDefault="008E6555">
      <w:pPr>
        <w:pStyle w:val="aa"/>
        <w:tabs>
          <w:tab w:val="left" w:pos="5580"/>
        </w:tabs>
        <w:spacing w:line="360" w:lineRule="auto"/>
        <w:jc w:val="center"/>
        <w:rPr>
          <w:rFonts w:ascii="Times New Roman" w:hAnsi="Times New Roman"/>
          <w:b/>
        </w:rPr>
      </w:pPr>
    </w:p>
    <w:p w14:paraId="2CE1289B" w14:textId="77777777" w:rsidR="008E6555" w:rsidRDefault="008E6555">
      <w:pPr>
        <w:pStyle w:val="aa"/>
        <w:tabs>
          <w:tab w:val="left" w:pos="5580"/>
        </w:tabs>
        <w:spacing w:line="360" w:lineRule="auto"/>
        <w:jc w:val="center"/>
        <w:rPr>
          <w:rFonts w:ascii="Times New Roman" w:hAnsi="Times New Roman"/>
          <w:b/>
        </w:rPr>
      </w:pPr>
    </w:p>
    <w:p w14:paraId="54DF97F3" w14:textId="77777777" w:rsidR="008E6555" w:rsidRDefault="008E6555">
      <w:pPr>
        <w:pStyle w:val="aa"/>
        <w:tabs>
          <w:tab w:val="left" w:pos="5580"/>
        </w:tabs>
        <w:spacing w:line="360" w:lineRule="auto"/>
        <w:jc w:val="center"/>
        <w:rPr>
          <w:rFonts w:ascii="Times New Roman" w:hAnsi="Times New Roman"/>
          <w:b/>
        </w:rPr>
      </w:pPr>
    </w:p>
    <w:p w14:paraId="20D536B9" w14:textId="77777777" w:rsidR="008E6555" w:rsidRDefault="008E6555">
      <w:pPr>
        <w:pStyle w:val="aa"/>
        <w:tabs>
          <w:tab w:val="left" w:pos="5580"/>
        </w:tabs>
        <w:spacing w:line="360" w:lineRule="auto"/>
        <w:jc w:val="center"/>
        <w:rPr>
          <w:rFonts w:ascii="Times New Roman" w:hAnsi="Times New Roman"/>
          <w:b/>
        </w:rPr>
      </w:pPr>
    </w:p>
    <w:p w14:paraId="2EA10AD6" w14:textId="77777777" w:rsidR="008E6555" w:rsidRDefault="008E6555">
      <w:pPr>
        <w:pStyle w:val="aa"/>
        <w:tabs>
          <w:tab w:val="left" w:pos="5580"/>
        </w:tabs>
        <w:spacing w:line="360" w:lineRule="auto"/>
        <w:jc w:val="center"/>
        <w:rPr>
          <w:rFonts w:ascii="Times New Roman" w:hAnsi="Times New Roman"/>
          <w:b/>
        </w:rPr>
      </w:pPr>
    </w:p>
    <w:p w14:paraId="73296CFC" w14:textId="77777777" w:rsidR="008E6555" w:rsidRDefault="008E6555">
      <w:pPr>
        <w:pStyle w:val="aa"/>
        <w:tabs>
          <w:tab w:val="left" w:pos="5580"/>
        </w:tabs>
        <w:spacing w:line="360" w:lineRule="auto"/>
        <w:jc w:val="center"/>
        <w:rPr>
          <w:rFonts w:ascii="Times New Roman" w:hAnsi="Times New Roman"/>
          <w:b/>
        </w:rPr>
      </w:pPr>
    </w:p>
    <w:p w14:paraId="1746F70F" w14:textId="61CF86EC" w:rsidR="008E6555" w:rsidRDefault="007E1C94">
      <w:pPr>
        <w:pStyle w:val="20"/>
        <w:keepNext w:val="0"/>
        <w:keepLines w:val="0"/>
        <w:spacing w:line="360" w:lineRule="auto"/>
        <w:rPr>
          <w:rFonts w:ascii="Times New Roman" w:hAnsi="Times New Roman"/>
          <w:b w:val="0"/>
        </w:rPr>
      </w:pPr>
      <w:bookmarkStart w:id="546" w:name="_Toc70588418"/>
      <w:bookmarkStart w:id="547" w:name="_Toc70588519"/>
      <w:bookmarkStart w:id="548" w:name="_Toc73650994"/>
      <w:r>
        <w:rPr>
          <w:rFonts w:ascii="Times New Roman" w:eastAsia="宋体" w:hAnsi="Times New Roman" w:hint="eastAsia"/>
          <w:sz w:val="21"/>
          <w:szCs w:val="21"/>
        </w:rPr>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546"/>
      <w:bookmarkEnd w:id="547"/>
      <w:bookmarkEnd w:id="548"/>
    </w:p>
    <w:p w14:paraId="1880C980" w14:textId="5F4E00E2" w:rsidR="008E6555" w:rsidRDefault="008041C1">
      <w:pPr>
        <w:pStyle w:val="aa"/>
        <w:tabs>
          <w:tab w:val="left" w:pos="5580"/>
        </w:tabs>
        <w:spacing w:line="360" w:lineRule="auto"/>
        <w:jc w:val="left"/>
        <w:rPr>
          <w:rFonts w:ascii="Times New Roman" w:hAnsi="Times New Roman"/>
        </w:rPr>
      </w:pPr>
      <w:r>
        <w:rPr>
          <w:rFonts w:ascii="Times New Roman" w:hAnsi="Times New Roman" w:hint="eastAsia"/>
          <w:bCs/>
        </w:rPr>
        <w:t>【提供开标日前六</w:t>
      </w:r>
      <w:r w:rsidR="007E1C94">
        <w:rPr>
          <w:rFonts w:ascii="Times New Roman" w:hAnsi="Times New Roman" w:hint="eastAsia"/>
          <w:bCs/>
        </w:rPr>
        <w:t>个月内任意一个月的纳税（法人单位必须为增值税或营业税或企业所得税）证明（银行缴费凭证或税务机关开具的证明）复印件，依法免税的服务商，应提供相应文件（复印件）证明其依法免税，</w:t>
      </w:r>
      <w:r w:rsidR="007E1C94">
        <w:rPr>
          <w:rFonts w:ascii="Times New Roman" w:hAnsi="Times New Roman" w:hint="eastAsia"/>
        </w:rPr>
        <w:t>上述材料</w:t>
      </w:r>
      <w:r w:rsidR="007E1C94">
        <w:rPr>
          <w:rFonts w:ascii="Times New Roman" w:hAnsi="Times New Roman" w:hint="eastAsia"/>
          <w:bCs/>
        </w:rPr>
        <w:t>加盖本单位公章】</w:t>
      </w:r>
      <w:r w:rsidR="007E1C94">
        <w:rPr>
          <w:rFonts w:ascii="Times New Roman" w:hAnsi="Times New Roman" w:hint="eastAsia"/>
        </w:rPr>
        <w:cr/>
      </w:r>
    </w:p>
    <w:p w14:paraId="1FBEFF2E" w14:textId="77777777" w:rsidR="008E6555" w:rsidRDefault="008E6555">
      <w:pPr>
        <w:pStyle w:val="aa"/>
        <w:tabs>
          <w:tab w:val="left" w:pos="5580"/>
        </w:tabs>
        <w:spacing w:line="360" w:lineRule="auto"/>
        <w:jc w:val="center"/>
        <w:rPr>
          <w:rFonts w:ascii="Times New Roman" w:hAnsi="Times New Roman"/>
          <w:b/>
        </w:rPr>
      </w:pPr>
    </w:p>
    <w:p w14:paraId="7D504CB7" w14:textId="77777777" w:rsidR="008E6555" w:rsidRDefault="008E6555">
      <w:pPr>
        <w:pStyle w:val="aa"/>
        <w:tabs>
          <w:tab w:val="left" w:pos="5580"/>
        </w:tabs>
        <w:spacing w:line="360" w:lineRule="auto"/>
        <w:jc w:val="center"/>
        <w:rPr>
          <w:rFonts w:ascii="Times New Roman" w:hAnsi="Times New Roman"/>
          <w:b/>
        </w:rPr>
      </w:pPr>
    </w:p>
    <w:p w14:paraId="0C9C13DA" w14:textId="20C01DCA" w:rsidR="008E6555" w:rsidRDefault="007E1C94">
      <w:pPr>
        <w:pStyle w:val="20"/>
        <w:keepNext w:val="0"/>
        <w:keepLines w:val="0"/>
        <w:spacing w:line="360" w:lineRule="auto"/>
        <w:rPr>
          <w:b w:val="0"/>
          <w:u w:val="single"/>
        </w:rPr>
      </w:pPr>
      <w:r>
        <w:rPr>
          <w:rFonts w:ascii="Times New Roman" w:hAnsi="Times New Roman"/>
          <w:b w:val="0"/>
        </w:rPr>
        <w:br w:type="page"/>
      </w:r>
      <w:bookmarkStart w:id="549" w:name="_Toc70588419"/>
      <w:bookmarkStart w:id="550" w:name="_Toc70588520"/>
      <w:bookmarkStart w:id="551" w:name="_Toc73650995"/>
      <w:bookmarkStart w:id="552" w:name="_Ref467988471"/>
      <w:bookmarkStart w:id="553" w:name="_Ref467988479"/>
      <w:bookmarkStart w:id="554" w:name="_Ref467988485"/>
      <w:bookmarkStart w:id="555" w:name="_Ref467990058"/>
      <w:bookmarkStart w:id="556" w:name="_Ref467990100"/>
      <w:bookmarkStart w:id="557" w:name="_Toc480942357"/>
      <w:bookmarkStart w:id="558" w:name="_Toc520125061"/>
      <w:bookmarkStart w:id="559" w:name="_Toc520356228"/>
      <w:bookmarkStart w:id="560" w:name="_Ref467990064"/>
      <w:bookmarkStart w:id="561" w:name="_Ref467990101"/>
      <w:bookmarkStart w:id="562" w:name="_Toc480942358"/>
      <w:bookmarkStart w:id="563" w:name="_Toc520125062"/>
      <w:bookmarkStart w:id="564" w:name="_Toc520356229"/>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549"/>
      <w:bookmarkEnd w:id="550"/>
      <w:bookmarkEnd w:id="551"/>
    </w:p>
    <w:p w14:paraId="5AB23FFA" w14:textId="08F4BED3" w:rsidR="008E6555" w:rsidRDefault="007E1C94">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34D32FD"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43A9CD3B"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6433288D" w14:textId="77777777" w:rsidR="008E6555" w:rsidRDefault="008E6555">
      <w:pPr>
        <w:pStyle w:val="aa"/>
        <w:tabs>
          <w:tab w:val="left" w:pos="5580"/>
        </w:tabs>
        <w:spacing w:line="360" w:lineRule="auto"/>
        <w:rPr>
          <w:rFonts w:ascii="Times New Roman" w:hAnsi="Times New Roman"/>
        </w:rPr>
      </w:pPr>
    </w:p>
    <w:p w14:paraId="19A78B1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附：</w:t>
      </w:r>
    </w:p>
    <w:p w14:paraId="4B8F60A5"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被授权人姓名：</w:t>
      </w:r>
    </w:p>
    <w:p w14:paraId="567B86BC"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5BECD09B" w14:textId="0A165742" w:rsidR="008E6555" w:rsidRDefault="007E1C94">
      <w:pPr>
        <w:pStyle w:val="aa"/>
        <w:tabs>
          <w:tab w:val="left" w:pos="5580"/>
        </w:tabs>
        <w:spacing w:line="360" w:lineRule="auto"/>
        <w:rPr>
          <w:rFonts w:ascii="Times New Roman" w:hAnsi="Times New Roman"/>
        </w:rPr>
      </w:pPr>
      <w:r>
        <w:rPr>
          <w:rFonts w:ascii="Times New Roman" w:hAnsi="Times New Roman" w:hint="eastAsia"/>
        </w:rPr>
        <w:t>职</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务：</w:t>
      </w:r>
    </w:p>
    <w:p w14:paraId="270BC33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详细通讯地址：</w:t>
      </w:r>
    </w:p>
    <w:p w14:paraId="094E01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10A82557" w14:textId="1090B502" w:rsidR="008E6555" w:rsidRDefault="007E1C94">
      <w:pPr>
        <w:pStyle w:val="aa"/>
        <w:tabs>
          <w:tab w:val="left" w:pos="5580"/>
        </w:tabs>
        <w:spacing w:line="360" w:lineRule="auto"/>
        <w:rPr>
          <w:rFonts w:ascii="Times New Roman" w:hAnsi="Times New Roman"/>
        </w:rPr>
      </w:pPr>
      <w:r>
        <w:rPr>
          <w:rFonts w:ascii="Times New Roman" w:hAnsi="Times New Roman" w:hint="eastAsia"/>
        </w:rPr>
        <w:t>传</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真：</w:t>
      </w:r>
    </w:p>
    <w:p w14:paraId="1DAD247E" w14:textId="5AE26BCF" w:rsidR="008E6555" w:rsidRDefault="007E1C94">
      <w:pPr>
        <w:pStyle w:val="aa"/>
        <w:tabs>
          <w:tab w:val="left" w:pos="5580"/>
        </w:tabs>
        <w:spacing w:line="360" w:lineRule="auto"/>
        <w:rPr>
          <w:rFonts w:ascii="Times New Roman" w:hAnsi="Times New Roman"/>
        </w:rPr>
      </w:pPr>
      <w:r>
        <w:rPr>
          <w:rFonts w:ascii="Times New Roman" w:hAnsi="Times New Roman" w:hint="eastAsia"/>
        </w:rPr>
        <w:t>电</w:t>
      </w:r>
      <w:r w:rsidR="001B57C0">
        <w:rPr>
          <w:rFonts w:ascii="Times New Roman" w:hAnsi="Times New Roman" w:hint="eastAsia"/>
        </w:rPr>
        <w:t xml:space="preserve"> </w:t>
      </w:r>
      <w:r w:rsidR="001B57C0">
        <w:rPr>
          <w:rFonts w:ascii="Times New Roman" w:hAnsi="Times New Roman"/>
        </w:rPr>
        <w:t xml:space="preserve">   </w:t>
      </w:r>
      <w:r>
        <w:rPr>
          <w:rFonts w:ascii="Times New Roman" w:hAnsi="Times New Roman" w:hint="eastAsia"/>
        </w:rPr>
        <w:t>话：</w:t>
      </w:r>
    </w:p>
    <w:p w14:paraId="165DBDDB" w14:textId="77777777" w:rsidR="008E6555" w:rsidRDefault="008E6555">
      <w:pPr>
        <w:pStyle w:val="aa"/>
        <w:tabs>
          <w:tab w:val="left" w:pos="5580"/>
        </w:tabs>
        <w:spacing w:line="360" w:lineRule="auto"/>
        <w:rPr>
          <w:rFonts w:ascii="Times New Roman" w:hAnsi="Times New Roman"/>
        </w:rPr>
      </w:pPr>
    </w:p>
    <w:p w14:paraId="25494A5C" w14:textId="77777777" w:rsidR="008E6555" w:rsidRDefault="008E6555">
      <w:pPr>
        <w:pStyle w:val="aa"/>
        <w:tabs>
          <w:tab w:val="left" w:pos="5580"/>
        </w:tabs>
        <w:spacing w:line="360" w:lineRule="auto"/>
        <w:rPr>
          <w:rFonts w:ascii="Times New Roman" w:hAnsi="Times New Roman"/>
          <w:b/>
        </w:rPr>
      </w:pPr>
    </w:p>
    <w:p w14:paraId="07B6700F" w14:textId="0E5D329C" w:rsidR="008E6555" w:rsidRDefault="007E1C94">
      <w:pPr>
        <w:pStyle w:val="20"/>
        <w:keepNext w:val="0"/>
        <w:keepLines w:val="0"/>
        <w:spacing w:line="360" w:lineRule="auto"/>
        <w:rPr>
          <w:b w:val="0"/>
        </w:rPr>
      </w:pPr>
      <w:r>
        <w:rPr>
          <w:rFonts w:ascii="Times New Roman" w:hAnsi="Times New Roman"/>
        </w:rPr>
        <w:br w:type="page"/>
      </w:r>
      <w:bookmarkStart w:id="565" w:name="_Toc70588420"/>
      <w:bookmarkStart w:id="566" w:name="_Toc70588521"/>
      <w:bookmarkStart w:id="567" w:name="_Toc73650996"/>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服务商的</w:t>
      </w:r>
      <w:r>
        <w:rPr>
          <w:rFonts w:ascii="Times New Roman" w:eastAsia="宋体" w:hAnsi="Times New Roman" w:hint="eastAsia"/>
          <w:sz w:val="21"/>
          <w:szCs w:val="21"/>
        </w:rPr>
        <w:t>资格声明</w:t>
      </w:r>
      <w:bookmarkEnd w:id="565"/>
      <w:bookmarkEnd w:id="566"/>
      <w:bookmarkEnd w:id="567"/>
    </w:p>
    <w:p w14:paraId="7CF5B19C" w14:textId="77777777" w:rsidR="008E6555" w:rsidRDefault="007E1C94">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8AB966B"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69B684AC"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1A0CB9CA"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75404529" w14:textId="6036F633" w:rsidR="008E6555" w:rsidRDefault="007E1C94" w:rsidP="008B7A69">
      <w:pPr>
        <w:tabs>
          <w:tab w:val="left" w:pos="5580"/>
        </w:tabs>
        <w:spacing w:before="120" w:line="22" w:lineRule="atLeast"/>
        <w:ind w:firstLine="454"/>
        <w:rPr>
          <w:rFonts w:ascii="宋体" w:hAnsi="宋体"/>
          <w:szCs w:val="21"/>
        </w:rPr>
      </w:pP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3DAA1A60"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1C29EAE"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624E4FD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715950F4" w14:textId="77777777" w:rsidR="008E6555" w:rsidRDefault="007E1C94">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0A8391C9"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747C8A48"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68D1EA2F"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5811FAFE"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44D6CE0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7FAA774B"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49AF8483"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6D7B70A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339C9E91"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1A7BDEA5" w14:textId="77777777" w:rsidR="008E6555" w:rsidRDefault="007E1C94">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1D191BBD"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749D330" w14:textId="77777777" w:rsidR="008E6555" w:rsidRDefault="007E1C94">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1637B4C1" w14:textId="77777777" w:rsidR="008E6555" w:rsidRDefault="007E1C94">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721DFB32" w14:textId="4F92E486" w:rsidR="008E6555" w:rsidRDefault="007E1C94">
      <w:pPr>
        <w:tabs>
          <w:tab w:val="left" w:pos="5580"/>
        </w:tabs>
        <w:spacing w:before="120" w:line="22" w:lineRule="atLeast"/>
        <w:ind w:firstLine="454"/>
        <w:rPr>
          <w:rFonts w:ascii="宋体" w:hAnsi="宋体"/>
          <w:szCs w:val="21"/>
        </w:rPr>
      </w:pPr>
      <w:r>
        <w:rPr>
          <w:rFonts w:ascii="宋体" w:hAnsi="宋体" w:hint="eastAsia"/>
          <w:szCs w:val="21"/>
        </w:rPr>
        <w:t>年份</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国内</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出口</w:t>
      </w:r>
      <w:r w:rsidR="008B7A69">
        <w:rPr>
          <w:rFonts w:ascii="宋体" w:hAnsi="宋体" w:hint="eastAsia"/>
          <w:szCs w:val="21"/>
        </w:rPr>
        <w:t xml:space="preserve"> </w:t>
      </w:r>
      <w:r w:rsidR="008B7A69">
        <w:rPr>
          <w:rFonts w:ascii="宋体" w:hAnsi="宋体"/>
          <w:szCs w:val="21"/>
        </w:rPr>
        <w:t xml:space="preserve">          </w:t>
      </w:r>
      <w:r>
        <w:rPr>
          <w:rFonts w:ascii="宋体" w:hAnsi="宋体" w:hint="eastAsia"/>
          <w:szCs w:val="21"/>
        </w:rPr>
        <w:t>总额</w:t>
      </w:r>
    </w:p>
    <w:p w14:paraId="033A9804" w14:textId="6D6F9AAB"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79E685D3" w14:textId="5FD680B4"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1BA8EE96" w14:textId="673E8A6F" w:rsidR="008E6555" w:rsidRDefault="007E1C94">
      <w:pPr>
        <w:tabs>
          <w:tab w:val="left" w:pos="5580"/>
        </w:tabs>
        <w:spacing w:before="120" w:line="22" w:lineRule="atLeast"/>
        <w:ind w:firstLine="454"/>
        <w:rPr>
          <w:rFonts w:ascii="宋体" w:hAnsi="宋体"/>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3AD5AF82" w14:textId="77777777" w:rsidR="008E6555" w:rsidRDefault="007E1C94">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2BADEDA" w14:textId="7495EAD8" w:rsidR="008E6555" w:rsidRDefault="007E1C94">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 xml:space="preserve"> 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460415C1" w14:textId="2433676D" w:rsidR="008E6555" w:rsidRDefault="007E1C94">
      <w:pPr>
        <w:tabs>
          <w:tab w:val="left" w:pos="5580"/>
        </w:tabs>
        <w:spacing w:before="120" w:line="22" w:lineRule="atLeast"/>
        <w:ind w:firstLineChars="150" w:firstLine="315"/>
        <w:rPr>
          <w:rFonts w:ascii="宋体" w:hAnsi="宋体"/>
          <w:b/>
          <w:szCs w:val="21"/>
        </w:rPr>
      </w:pPr>
      <w:r>
        <w:rPr>
          <w:rFonts w:ascii="宋体" w:hAnsi="宋体"/>
          <w:szCs w:val="21"/>
        </w:rPr>
        <w:t>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r w:rsidR="000D1883">
        <w:rPr>
          <w:rFonts w:ascii="宋体" w:hAnsi="宋体" w:hint="eastAsia"/>
          <w:szCs w:val="21"/>
        </w:rPr>
        <w:t xml:space="preserve"> </w:t>
      </w:r>
      <w:r w:rsidR="000D1883">
        <w:rPr>
          <w:rFonts w:ascii="宋体" w:hAnsi="宋体"/>
          <w:szCs w:val="21"/>
        </w:rPr>
        <w:t xml:space="preserve">   </w:t>
      </w:r>
      <w:r>
        <w:rPr>
          <w:rFonts w:ascii="宋体" w:hAnsi="宋体"/>
          <w:szCs w:val="21"/>
        </w:rPr>
        <w:t>___________</w:t>
      </w:r>
    </w:p>
    <w:p w14:paraId="25C36EAC" w14:textId="77777777" w:rsidR="008E6555" w:rsidRDefault="007E1C94">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57982FE" w14:textId="77777777" w:rsidR="008E6555" w:rsidRDefault="007E1C94">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31A32131" w14:textId="77777777" w:rsidR="008E6555" w:rsidRDefault="008E6555">
      <w:pPr>
        <w:tabs>
          <w:tab w:val="left" w:pos="5580"/>
        </w:tabs>
        <w:spacing w:before="120" w:line="22" w:lineRule="atLeast"/>
        <w:ind w:firstLine="454"/>
        <w:rPr>
          <w:rFonts w:ascii="宋体" w:hAnsi="宋体"/>
          <w:szCs w:val="21"/>
        </w:rPr>
      </w:pPr>
    </w:p>
    <w:p w14:paraId="5A3D2340" w14:textId="77777777" w:rsidR="008E6555" w:rsidRDefault="007E1C94">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767E2EE8" w14:textId="77777777" w:rsidR="008E6555" w:rsidRDefault="008E6555">
      <w:pPr>
        <w:tabs>
          <w:tab w:val="left" w:pos="5580"/>
        </w:tabs>
        <w:spacing w:before="120" w:line="22" w:lineRule="atLeast"/>
        <w:rPr>
          <w:rFonts w:ascii="宋体" w:hAnsi="宋体"/>
          <w:szCs w:val="21"/>
        </w:rPr>
      </w:pPr>
    </w:p>
    <w:p w14:paraId="61DA6042" w14:textId="77777777" w:rsidR="008E6555" w:rsidRDefault="007E1C94">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11ABA61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010E5E60"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F4742F2"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0BE00EFE" w14:textId="77777777" w:rsidR="008E6555" w:rsidRDefault="007E1C94">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2DABD36B" w14:textId="77777777" w:rsidR="008E6555" w:rsidRDefault="007E1C94">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3DA875A" w14:textId="77777777" w:rsidR="008E6555" w:rsidRDefault="007E1C94">
      <w:pPr>
        <w:spacing w:line="360" w:lineRule="auto"/>
        <w:jc w:val="center"/>
        <w:rPr>
          <w:b/>
        </w:rPr>
      </w:pPr>
      <w:r>
        <w:br w:type="page"/>
      </w:r>
    </w:p>
    <w:p w14:paraId="618750DC" w14:textId="341C9669" w:rsidR="008E6555" w:rsidRDefault="007E1C94">
      <w:pPr>
        <w:pStyle w:val="20"/>
        <w:keepNext w:val="0"/>
        <w:keepLines w:val="0"/>
        <w:spacing w:line="360" w:lineRule="auto"/>
        <w:rPr>
          <w:rFonts w:ascii="Times New Roman" w:eastAsia="宋体" w:hAnsi="Times New Roman"/>
          <w:sz w:val="21"/>
          <w:szCs w:val="21"/>
        </w:rPr>
      </w:pPr>
      <w:bookmarkStart w:id="568" w:name="_Toc70588421"/>
      <w:bookmarkStart w:id="569" w:name="_Toc70588522"/>
      <w:bookmarkStart w:id="570" w:name="_Toc73650997"/>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sz w:val="21"/>
          <w:szCs w:val="21"/>
        </w:rPr>
        <w:t>服务商的</w:t>
      </w:r>
      <w:r>
        <w:rPr>
          <w:rFonts w:ascii="Times New Roman" w:eastAsia="宋体" w:hAnsi="Times New Roman" w:hint="eastAsia"/>
          <w:sz w:val="21"/>
          <w:szCs w:val="21"/>
        </w:rPr>
        <w:t>财务状况报告</w:t>
      </w:r>
      <w:bookmarkEnd w:id="568"/>
      <w:bookmarkEnd w:id="569"/>
      <w:bookmarkEnd w:id="570"/>
    </w:p>
    <w:p w14:paraId="1F360338" w14:textId="77777777" w:rsidR="008E6555" w:rsidRDefault="008E6555">
      <w:pPr>
        <w:tabs>
          <w:tab w:val="left" w:pos="5580"/>
        </w:tabs>
        <w:spacing w:before="120" w:line="360" w:lineRule="auto"/>
        <w:jc w:val="center"/>
        <w:rPr>
          <w:b/>
        </w:rPr>
      </w:pPr>
    </w:p>
    <w:p w14:paraId="76263DBA" w14:textId="77777777" w:rsidR="008E6555" w:rsidRDefault="008E6555">
      <w:pPr>
        <w:tabs>
          <w:tab w:val="left" w:pos="5580"/>
        </w:tabs>
        <w:spacing w:before="120" w:line="360" w:lineRule="auto"/>
        <w:ind w:firstLine="549"/>
        <w:jc w:val="center"/>
        <w:rPr>
          <w:b/>
        </w:rPr>
      </w:pPr>
    </w:p>
    <w:p w14:paraId="341B063A" w14:textId="77777777" w:rsidR="008E6555" w:rsidRDefault="007E1C94">
      <w:pPr>
        <w:tabs>
          <w:tab w:val="left" w:pos="5580"/>
        </w:tabs>
        <w:spacing w:before="120" w:line="360" w:lineRule="auto"/>
        <w:ind w:firstLineChars="200" w:firstLine="420"/>
      </w:pPr>
      <w:r>
        <w:rPr>
          <w:rFonts w:hint="eastAsia"/>
        </w:rPr>
        <w:t>说明：</w:t>
      </w:r>
    </w:p>
    <w:p w14:paraId="0BCAAA14" w14:textId="3CAD1C9A" w:rsidR="008E6555" w:rsidRDefault="007E1C94">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w:t>
      </w:r>
      <w:r>
        <w:t>19</w:t>
      </w:r>
      <w:r w:rsidR="00353E0B">
        <w:t>或</w:t>
      </w:r>
      <w:r w:rsidR="00353E0B">
        <w:rPr>
          <w:rFonts w:hint="eastAsia"/>
        </w:rPr>
        <w:t>2</w:t>
      </w:r>
      <w:r w:rsidR="00353E0B">
        <w:t>020</w:t>
      </w:r>
      <w:r>
        <w:rPr>
          <w:rFonts w:hint="eastAsia"/>
        </w:rPr>
        <w:t>年度）经会计师事务所出具的审计报告复印件并加盖本单位公章。</w:t>
      </w:r>
    </w:p>
    <w:p w14:paraId="78EB6DEB" w14:textId="563B8415" w:rsidR="008E6555" w:rsidRDefault="007E1C94">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、如服务商无法提供上年度审计报告，则需提供银行在递交响应文件截止日前三个月内出具的资信证明。银行资信证明可提供原件，也可提供有效的复印件</w:t>
      </w:r>
      <w:r w:rsidR="00353E0B" w:rsidRPr="00353E0B">
        <w:rPr>
          <w:rFonts w:hint="eastAsia"/>
          <w:b/>
          <w:bCs/>
        </w:rPr>
        <w:t>并加盖公章</w:t>
      </w:r>
      <w:r>
        <w:rPr>
          <w:rFonts w:hint="eastAsia"/>
          <w:b/>
          <w:bCs/>
        </w:rPr>
        <w:t>。若提供的是复印件，采购单位保留审核原件的权利。</w:t>
      </w:r>
    </w:p>
    <w:p w14:paraId="7AE4DA76" w14:textId="77777777" w:rsidR="008E6555" w:rsidRDefault="007E1C94">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389DD814" w14:textId="77777777" w:rsidR="008E6555" w:rsidRDefault="007E1C94">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1A7750CF" w14:textId="77777777" w:rsidR="008E6555" w:rsidRDefault="007E1C94">
      <w:pPr>
        <w:pStyle w:val="aa"/>
        <w:tabs>
          <w:tab w:val="left" w:pos="5580"/>
        </w:tabs>
        <w:spacing w:line="360" w:lineRule="auto"/>
        <w:rPr>
          <w:rFonts w:ascii="Times New Roman" w:hAnsi="Times New Roman"/>
        </w:rPr>
      </w:pPr>
      <w:r>
        <w:rPr>
          <w:rFonts w:ascii="Times New Roman" w:hAnsi="Times New Roman" w:hint="eastAsia"/>
        </w:rPr>
        <w:t xml:space="preserve">   </w:t>
      </w:r>
    </w:p>
    <w:p w14:paraId="6E63CAFF" w14:textId="77777777" w:rsidR="008E6555" w:rsidRDefault="008E6555">
      <w:pPr>
        <w:pStyle w:val="aa"/>
        <w:tabs>
          <w:tab w:val="left" w:pos="5580"/>
        </w:tabs>
        <w:spacing w:line="360" w:lineRule="auto"/>
        <w:ind w:left="424" w:firstLine="240"/>
        <w:rPr>
          <w:rFonts w:ascii="Times New Roman" w:hAnsi="Times New Roman"/>
        </w:rPr>
      </w:pPr>
    </w:p>
    <w:p w14:paraId="056F8284" w14:textId="77777777" w:rsidR="008E6555" w:rsidRDefault="008E6555">
      <w:pPr>
        <w:pStyle w:val="aa"/>
        <w:tabs>
          <w:tab w:val="left" w:pos="5580"/>
        </w:tabs>
        <w:spacing w:line="360" w:lineRule="auto"/>
        <w:ind w:left="424" w:firstLine="240"/>
        <w:rPr>
          <w:rFonts w:ascii="Times New Roman" w:hAnsi="Times New Roman"/>
        </w:rPr>
      </w:pPr>
    </w:p>
    <w:p w14:paraId="21EEA865" w14:textId="77777777" w:rsidR="008E6555" w:rsidRDefault="008E6555">
      <w:pPr>
        <w:pStyle w:val="aa"/>
        <w:tabs>
          <w:tab w:val="left" w:pos="5580"/>
        </w:tabs>
        <w:spacing w:line="360" w:lineRule="auto"/>
        <w:ind w:left="424" w:firstLine="240"/>
        <w:rPr>
          <w:rFonts w:ascii="Times New Roman" w:hAnsi="Times New Roman"/>
        </w:rPr>
      </w:pPr>
    </w:p>
    <w:p w14:paraId="5BBEE522" w14:textId="77777777" w:rsidR="008E6555" w:rsidRDefault="008E6555">
      <w:pPr>
        <w:pStyle w:val="aa"/>
        <w:tabs>
          <w:tab w:val="left" w:pos="5580"/>
        </w:tabs>
        <w:spacing w:line="360" w:lineRule="auto"/>
        <w:ind w:left="424" w:firstLine="240"/>
        <w:rPr>
          <w:rFonts w:ascii="Times New Roman" w:hAnsi="Times New Roman"/>
        </w:rPr>
      </w:pPr>
    </w:p>
    <w:bookmarkEnd w:id="552"/>
    <w:bookmarkEnd w:id="553"/>
    <w:bookmarkEnd w:id="554"/>
    <w:bookmarkEnd w:id="555"/>
    <w:bookmarkEnd w:id="556"/>
    <w:bookmarkEnd w:id="557"/>
    <w:bookmarkEnd w:id="558"/>
    <w:bookmarkEnd w:id="559"/>
    <w:bookmarkEnd w:id="560"/>
    <w:bookmarkEnd w:id="561"/>
    <w:bookmarkEnd w:id="562"/>
    <w:bookmarkEnd w:id="563"/>
    <w:bookmarkEnd w:id="564"/>
    <w:p w14:paraId="45693D44" w14:textId="2055CE11" w:rsidR="008E6555" w:rsidRDefault="007E1C94">
      <w:pPr>
        <w:pStyle w:val="20"/>
        <w:keepNext w:val="0"/>
        <w:keepLines w:val="0"/>
        <w:spacing w:line="360" w:lineRule="auto"/>
        <w:rPr>
          <w:rFonts w:ascii="Times New Roman" w:hAnsi="Times New Roman"/>
          <w:b w:val="0"/>
        </w:rPr>
      </w:pPr>
      <w:r>
        <w:rPr>
          <w:rFonts w:ascii="Times New Roman" w:hAnsi="Times New Roman"/>
        </w:rPr>
        <w:br w:type="page"/>
      </w:r>
      <w:bookmarkStart w:id="571" w:name="_Toc70588422"/>
      <w:bookmarkStart w:id="572" w:name="_Toc70588523"/>
      <w:bookmarkStart w:id="573" w:name="_Toc73650998"/>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571"/>
      <w:bookmarkEnd w:id="572"/>
      <w:bookmarkEnd w:id="573"/>
    </w:p>
    <w:p w14:paraId="71603377" w14:textId="77777777" w:rsidR="008E6555" w:rsidRDefault="008E6555">
      <w:pPr>
        <w:pStyle w:val="aa"/>
        <w:tabs>
          <w:tab w:val="left" w:pos="5580"/>
        </w:tabs>
        <w:spacing w:line="360" w:lineRule="auto"/>
        <w:jc w:val="center"/>
        <w:rPr>
          <w:rFonts w:ascii="Times New Roman" w:hAnsi="Times New Roman"/>
          <w:b/>
        </w:rPr>
      </w:pPr>
    </w:p>
    <w:p w14:paraId="12A34D4D" w14:textId="63D5C950" w:rsidR="008E6555" w:rsidRPr="009F674E" w:rsidRDefault="008041C1" w:rsidP="00D35553">
      <w:pPr>
        <w:pStyle w:val="a8"/>
        <w:spacing w:line="360" w:lineRule="auto"/>
        <w:rPr>
          <w:sz w:val="21"/>
          <w:szCs w:val="21"/>
        </w:rPr>
      </w:pPr>
      <w:bookmarkStart w:id="574" w:name="_Toc135537949"/>
      <w:bookmarkStart w:id="575" w:name="_Toc135539137"/>
      <w:bookmarkStart w:id="576" w:name="_Toc163893458"/>
      <w:bookmarkStart w:id="577" w:name="_Toc133737852"/>
      <w:bookmarkStart w:id="578" w:name="_Toc133737941"/>
      <w:r>
        <w:rPr>
          <w:rFonts w:hint="eastAsia"/>
          <w:sz w:val="21"/>
          <w:szCs w:val="21"/>
        </w:rPr>
        <w:t>【提供开标日前六</w:t>
      </w:r>
      <w:r w:rsidR="007E1C94" w:rsidRPr="009F674E">
        <w:rPr>
          <w:rFonts w:hint="eastAsia"/>
          <w:sz w:val="21"/>
          <w:szCs w:val="21"/>
        </w:rPr>
        <w:t>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74"/>
      <w:bookmarkEnd w:id="575"/>
      <w:bookmarkEnd w:id="576"/>
      <w:r w:rsidR="007E1C94" w:rsidRPr="009F674E">
        <w:rPr>
          <w:rFonts w:hint="eastAsia"/>
          <w:sz w:val="21"/>
          <w:szCs w:val="21"/>
        </w:rPr>
        <w:t>】</w:t>
      </w:r>
    </w:p>
    <w:p w14:paraId="1DD93A32" w14:textId="262A438B" w:rsidR="008E6555" w:rsidRDefault="007E1C94">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579" w:name="_Toc70588423"/>
      <w:bookmarkStart w:id="580" w:name="_Toc70588524"/>
      <w:bookmarkStart w:id="581" w:name="_Toc73650999"/>
      <w:bookmarkEnd w:id="577"/>
      <w:bookmarkEnd w:id="578"/>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579"/>
      <w:bookmarkEnd w:id="580"/>
      <w:bookmarkEnd w:id="581"/>
    </w:p>
    <w:p w14:paraId="319A64FC" w14:textId="77777777" w:rsidR="008E6555" w:rsidRDefault="008E6555">
      <w:pPr>
        <w:spacing w:line="360" w:lineRule="auto"/>
        <w:ind w:firstLineChars="200" w:firstLine="420"/>
      </w:pPr>
    </w:p>
    <w:p w14:paraId="0B20E2B4" w14:textId="77777777" w:rsidR="008E6555" w:rsidRDefault="007E1C94">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07A5CDFD" w14:textId="77777777" w:rsidR="008E6555" w:rsidRDefault="008E6555">
      <w:pPr>
        <w:spacing w:line="360" w:lineRule="auto"/>
      </w:pPr>
    </w:p>
    <w:p w14:paraId="7EDC1808" w14:textId="77777777" w:rsidR="008E6555" w:rsidRDefault="007E1C94">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5C92E2CA" w14:textId="77777777" w:rsidR="008E6555" w:rsidRDefault="007E1C94">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0A135134" w14:textId="77777777" w:rsidR="008E6555" w:rsidRDefault="008E6555">
      <w:pPr>
        <w:spacing w:line="360" w:lineRule="auto"/>
      </w:pPr>
    </w:p>
    <w:p w14:paraId="221EE7FF" w14:textId="77777777" w:rsidR="008E6555" w:rsidRDefault="008E6555">
      <w:pPr>
        <w:spacing w:line="360" w:lineRule="auto"/>
      </w:pPr>
    </w:p>
    <w:p w14:paraId="16B6ECA5" w14:textId="77777777" w:rsidR="008E6555" w:rsidRDefault="008E6555">
      <w:pPr>
        <w:pStyle w:val="aa"/>
        <w:widowControl/>
        <w:rPr>
          <w:rFonts w:ascii="Arial" w:hAnsi="Arial" w:cs="Arial"/>
          <w:szCs w:val="21"/>
        </w:rPr>
      </w:pPr>
    </w:p>
    <w:p w14:paraId="02A1229A" w14:textId="77777777" w:rsidR="008E6555" w:rsidRDefault="008E6555">
      <w:pPr>
        <w:autoSpaceDE w:val="0"/>
        <w:autoSpaceDN w:val="0"/>
        <w:adjustRightInd w:val="0"/>
        <w:snapToGrid w:val="0"/>
        <w:spacing w:before="25" w:after="25" w:line="360" w:lineRule="auto"/>
        <w:rPr>
          <w:rFonts w:ascii="Arial" w:hAnsi="Arial" w:cs="Arial"/>
          <w:szCs w:val="21"/>
        </w:rPr>
      </w:pPr>
    </w:p>
    <w:p w14:paraId="7AB92B4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 xml:space="preserve">                 </w:t>
      </w:r>
      <w:r>
        <w:rPr>
          <w:rFonts w:hint="eastAsia"/>
          <w:lang w:val="zh-CN"/>
        </w:rPr>
        <w:t xml:space="preserve"> </w:t>
      </w:r>
    </w:p>
    <w:p w14:paraId="2CBF6CD7"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46BF3751" w14:textId="77777777" w:rsidR="008E6555" w:rsidRDefault="007E1C94">
      <w:r>
        <w:rPr>
          <w:rFonts w:hint="eastAsia"/>
        </w:rPr>
        <w:t>日期：</w:t>
      </w:r>
      <w:r>
        <w:t>_____</w:t>
      </w:r>
      <w:r>
        <w:rPr>
          <w:rFonts w:hint="eastAsia"/>
        </w:rPr>
        <w:t>年</w:t>
      </w:r>
      <w:r>
        <w:t>______</w:t>
      </w:r>
      <w:r>
        <w:rPr>
          <w:rFonts w:hint="eastAsia"/>
        </w:rPr>
        <w:t>月</w:t>
      </w:r>
      <w:r>
        <w:t>______</w:t>
      </w:r>
      <w:r>
        <w:rPr>
          <w:rFonts w:hint="eastAsia"/>
        </w:rPr>
        <w:t>日</w:t>
      </w:r>
    </w:p>
    <w:p w14:paraId="30B9F5A5" w14:textId="77777777" w:rsidR="008E6555" w:rsidRDefault="008E6555"/>
    <w:p w14:paraId="69117EE6" w14:textId="77777777" w:rsidR="008E6555" w:rsidRDefault="008E6555"/>
    <w:p w14:paraId="5F3E3417" w14:textId="77777777" w:rsidR="008E6555" w:rsidRDefault="008E6555"/>
    <w:p w14:paraId="70613DD4" w14:textId="77777777" w:rsidR="008E6555" w:rsidRDefault="008E6555"/>
    <w:p w14:paraId="5D8DE84C" w14:textId="77777777" w:rsidR="008E6555" w:rsidRDefault="008E6555"/>
    <w:p w14:paraId="2815963C" w14:textId="77777777" w:rsidR="008E6555" w:rsidRDefault="008E6555"/>
    <w:p w14:paraId="5F31417B" w14:textId="77777777" w:rsidR="008E6555" w:rsidRDefault="008E6555"/>
    <w:p w14:paraId="7FA9E2AC" w14:textId="77777777" w:rsidR="008E6555" w:rsidRDefault="008E6555"/>
    <w:p w14:paraId="3369DC44" w14:textId="77777777" w:rsidR="008E6555" w:rsidRDefault="008E6555"/>
    <w:p w14:paraId="7F33F93C" w14:textId="77777777" w:rsidR="008E6555" w:rsidRDefault="008E6555"/>
    <w:p w14:paraId="07ED7F84" w14:textId="77777777" w:rsidR="008E6555" w:rsidRDefault="008E6555"/>
    <w:p w14:paraId="3D41A33A" w14:textId="77777777" w:rsidR="008E6555" w:rsidRDefault="008E6555"/>
    <w:p w14:paraId="1A1FAB5C" w14:textId="77777777" w:rsidR="008E6555" w:rsidRDefault="007E1C94">
      <w:r>
        <w:br w:type="page"/>
      </w:r>
    </w:p>
    <w:p w14:paraId="067A9DAF" w14:textId="19CA7437" w:rsidR="008E6555" w:rsidRDefault="007E1C94">
      <w:pPr>
        <w:pStyle w:val="20"/>
        <w:keepNext w:val="0"/>
        <w:keepLines w:val="0"/>
        <w:spacing w:line="360" w:lineRule="auto"/>
        <w:rPr>
          <w:b w:val="0"/>
        </w:rPr>
      </w:pPr>
      <w:bookmarkStart w:id="582" w:name="_Toc70588425"/>
      <w:bookmarkStart w:id="583" w:name="_Toc70588526"/>
      <w:bookmarkStart w:id="584" w:name="_Toc73651000"/>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sidR="005F67C2">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582"/>
      <w:bookmarkEnd w:id="583"/>
      <w:bookmarkEnd w:id="584"/>
    </w:p>
    <w:p w14:paraId="290006B0" w14:textId="77777777" w:rsidR="008E6555" w:rsidRDefault="008E6555">
      <w:pPr>
        <w:rPr>
          <w:sz w:val="24"/>
        </w:rPr>
      </w:pPr>
    </w:p>
    <w:p w14:paraId="010D45B0" w14:textId="77777777" w:rsidR="008E6555" w:rsidRDefault="008E6555">
      <w:pPr>
        <w:rPr>
          <w:szCs w:val="21"/>
        </w:rPr>
      </w:pPr>
    </w:p>
    <w:p w14:paraId="753729CE" w14:textId="77777777" w:rsidR="008E6555" w:rsidRDefault="007E1C94">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604BBEDE" w14:textId="77777777" w:rsidR="008E6555" w:rsidRDefault="008E6555">
      <w:pPr>
        <w:pStyle w:val="aa"/>
        <w:tabs>
          <w:tab w:val="left" w:pos="5580"/>
        </w:tabs>
        <w:spacing w:line="360" w:lineRule="auto"/>
        <w:rPr>
          <w:b/>
          <w:szCs w:val="21"/>
        </w:rPr>
      </w:pPr>
    </w:p>
    <w:p w14:paraId="54E639C4" w14:textId="77777777" w:rsidR="008E6555" w:rsidRDefault="007E1C94">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F42FC5B" w14:textId="77777777" w:rsidR="008E6555" w:rsidRDefault="008E6555">
      <w:pPr>
        <w:pStyle w:val="aa"/>
        <w:tabs>
          <w:tab w:val="left" w:pos="5580"/>
        </w:tabs>
        <w:spacing w:line="360" w:lineRule="auto"/>
        <w:ind w:leftChars="100" w:left="630" w:hangingChars="200" w:hanging="420"/>
        <w:rPr>
          <w:szCs w:val="21"/>
        </w:rPr>
      </w:pPr>
    </w:p>
    <w:p w14:paraId="67D7F4F7" w14:textId="77777777" w:rsidR="008E6555" w:rsidRDefault="008E6555">
      <w:pPr>
        <w:pStyle w:val="aa"/>
        <w:tabs>
          <w:tab w:val="left" w:pos="5580"/>
        </w:tabs>
        <w:spacing w:line="360" w:lineRule="auto"/>
        <w:ind w:leftChars="100" w:left="630" w:hangingChars="200" w:hanging="420"/>
        <w:rPr>
          <w:szCs w:val="21"/>
        </w:rPr>
      </w:pPr>
    </w:p>
    <w:p w14:paraId="62DD93A0" w14:textId="77777777" w:rsidR="008E6555" w:rsidRDefault="008E6555">
      <w:pPr>
        <w:pStyle w:val="aa"/>
        <w:tabs>
          <w:tab w:val="left" w:pos="5580"/>
        </w:tabs>
        <w:spacing w:line="360" w:lineRule="auto"/>
        <w:ind w:leftChars="100" w:left="630" w:hangingChars="200" w:hanging="420"/>
        <w:rPr>
          <w:szCs w:val="21"/>
        </w:rPr>
      </w:pPr>
    </w:p>
    <w:p w14:paraId="6975508B" w14:textId="77777777" w:rsidR="008E6555" w:rsidRDefault="008E6555">
      <w:pPr>
        <w:pStyle w:val="aa"/>
        <w:tabs>
          <w:tab w:val="left" w:pos="5580"/>
        </w:tabs>
        <w:spacing w:line="360" w:lineRule="auto"/>
        <w:ind w:leftChars="100" w:left="630" w:hangingChars="200" w:hanging="420"/>
        <w:rPr>
          <w:szCs w:val="21"/>
        </w:rPr>
      </w:pPr>
    </w:p>
    <w:p w14:paraId="549FC228" w14:textId="77777777" w:rsidR="008E6555" w:rsidRDefault="008E6555">
      <w:pPr>
        <w:pStyle w:val="aa"/>
        <w:tabs>
          <w:tab w:val="left" w:pos="5580"/>
        </w:tabs>
        <w:spacing w:line="360" w:lineRule="auto"/>
        <w:ind w:leftChars="100" w:left="630" w:hangingChars="200" w:hanging="420"/>
        <w:rPr>
          <w:szCs w:val="21"/>
        </w:rPr>
      </w:pPr>
    </w:p>
    <w:p w14:paraId="0FE85452" w14:textId="77777777" w:rsidR="008E6555" w:rsidRDefault="008E6555">
      <w:pPr>
        <w:pStyle w:val="aa"/>
        <w:tabs>
          <w:tab w:val="left" w:pos="5580"/>
        </w:tabs>
        <w:spacing w:line="360" w:lineRule="auto"/>
        <w:ind w:leftChars="100" w:left="630" w:hangingChars="200" w:hanging="420"/>
        <w:rPr>
          <w:szCs w:val="21"/>
        </w:rPr>
      </w:pPr>
    </w:p>
    <w:p w14:paraId="5EF794D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5B151D9F"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41E34BA" w14:textId="77777777" w:rsidR="008E6555" w:rsidRDefault="007E1C94">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25D9A6DA" w14:textId="53A85DB0" w:rsidR="008E6555" w:rsidRDefault="007E1C94">
      <w:pPr>
        <w:pStyle w:val="20"/>
        <w:keepNext w:val="0"/>
        <w:keepLines w:val="0"/>
        <w:spacing w:line="360" w:lineRule="auto"/>
        <w:rPr>
          <w:rFonts w:ascii="Times New Roman" w:eastAsia="宋体" w:hAnsi="Times New Roman"/>
          <w:sz w:val="21"/>
          <w:szCs w:val="21"/>
        </w:rPr>
      </w:pPr>
      <w:bookmarkStart w:id="585" w:name="_Toc70588426"/>
      <w:bookmarkStart w:id="586" w:name="_Toc70588527"/>
      <w:bookmarkStart w:id="587" w:name="_Toc73651001"/>
      <w:r>
        <w:rPr>
          <w:rFonts w:ascii="Times New Roman" w:eastAsia="宋体" w:hAnsi="Times New Roman" w:hint="eastAsia"/>
          <w:sz w:val="21"/>
          <w:szCs w:val="21"/>
        </w:rPr>
        <w:lastRenderedPageBreak/>
        <w:t>附件</w:t>
      </w:r>
      <w:r w:rsidR="00750427">
        <w:rPr>
          <w:rFonts w:ascii="Times New Roman" w:eastAsia="宋体" w:hAnsi="Times New Roman"/>
          <w:sz w:val="21"/>
          <w:szCs w:val="21"/>
        </w:rPr>
        <w:t>6</w:t>
      </w:r>
      <w:r>
        <w:rPr>
          <w:rFonts w:ascii="Times New Roman" w:eastAsia="宋体" w:hAnsi="Times New Roman" w:hint="eastAsia"/>
          <w:sz w:val="21"/>
          <w:szCs w:val="21"/>
        </w:rPr>
        <w:t>-</w:t>
      </w:r>
      <w:r w:rsidR="005F67C2">
        <w:rPr>
          <w:rFonts w:ascii="Times New Roman" w:eastAsia="宋体" w:hAnsi="Times New Roman"/>
          <w:sz w:val="21"/>
          <w:szCs w:val="21"/>
        </w:rPr>
        <w:t>9</w:t>
      </w:r>
      <w:r>
        <w:rPr>
          <w:rFonts w:ascii="Times New Roman" w:eastAsia="宋体" w:hAnsi="Times New Roman" w:hint="eastAsia"/>
          <w:sz w:val="21"/>
          <w:szCs w:val="21"/>
        </w:rPr>
        <w:t xml:space="preserve"> </w:t>
      </w:r>
      <w:r w:rsidR="00F655BD">
        <w:rPr>
          <w:rFonts w:ascii="Times New Roman" w:eastAsia="宋体" w:hAnsi="Times New Roman"/>
          <w:sz w:val="21"/>
          <w:szCs w:val="21"/>
        </w:rPr>
        <w:t xml:space="preserve"> </w:t>
      </w:r>
      <w:r>
        <w:rPr>
          <w:rFonts w:ascii="Times New Roman" w:eastAsia="宋体" w:hAnsi="Times New Roman" w:hint="eastAsia"/>
          <w:sz w:val="21"/>
          <w:szCs w:val="21"/>
        </w:rPr>
        <w:t>磋商文件要求的和服务商认为必要的其他资格证明文件</w:t>
      </w:r>
      <w:bookmarkEnd w:id="585"/>
      <w:bookmarkEnd w:id="586"/>
      <w:bookmarkEnd w:id="587"/>
    </w:p>
    <w:p w14:paraId="29E2C686" w14:textId="77777777" w:rsidR="008E6555" w:rsidRDefault="008E6555">
      <w:pPr>
        <w:spacing w:line="360" w:lineRule="auto"/>
      </w:pPr>
    </w:p>
    <w:p w14:paraId="7BE6C789" w14:textId="54167CC8" w:rsidR="008E6555" w:rsidRPr="00F655BD" w:rsidRDefault="007E1C94" w:rsidP="00F655BD">
      <w:pPr>
        <w:pStyle w:val="af8"/>
        <w:numPr>
          <w:ilvl w:val="0"/>
          <w:numId w:val="15"/>
        </w:numPr>
        <w:ind w:firstLineChars="0"/>
        <w:rPr>
          <w:rFonts w:hAnsi="宋体"/>
          <w:b/>
          <w:color w:val="000000"/>
        </w:rPr>
      </w:pPr>
      <w:r w:rsidRPr="00F655BD">
        <w:rPr>
          <w:rFonts w:hAnsi="宋体" w:hint="eastAsia"/>
          <w:b/>
          <w:color w:val="000000"/>
        </w:rPr>
        <w:t>其他必要的资格证明文件（如有）（提供复印件并加盖公章）。</w:t>
      </w:r>
    </w:p>
    <w:p w14:paraId="556663FB" w14:textId="77777777" w:rsidR="00F655BD" w:rsidRPr="00F655BD" w:rsidRDefault="00F655BD" w:rsidP="00F655BD">
      <w:pPr>
        <w:pStyle w:val="af8"/>
        <w:ind w:left="720" w:firstLineChars="0" w:firstLine="0"/>
        <w:rPr>
          <w:rFonts w:hAnsi="宋体"/>
          <w:b/>
          <w:color w:val="000000"/>
        </w:rPr>
      </w:pPr>
    </w:p>
    <w:p w14:paraId="0E821DE6" w14:textId="77777777" w:rsidR="00F655BD" w:rsidRDefault="00F655BD" w:rsidP="00F655BD">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0C1BA53"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本公司（联合体）郑重声明，根据《政府采购促进中小企业发展管理办法》（财库</w:t>
      </w:r>
      <w:r w:rsidRPr="0062781F">
        <w:rPr>
          <w:rFonts w:ascii="宋体" w:hAnsi="宋体" w:cs="宋体" w:hint="eastAsia"/>
          <w:kern w:val="0"/>
          <w:szCs w:val="21"/>
        </w:rPr>
        <w:t>﹝</w:t>
      </w:r>
      <w:r w:rsidRPr="0062781F">
        <w:rPr>
          <w:rFonts w:ascii="宋体" w:hAnsi="宋体" w:cs="仿宋"/>
          <w:kern w:val="0"/>
          <w:szCs w:val="21"/>
        </w:rPr>
        <w:t>2020</w:t>
      </w:r>
      <w:r w:rsidRPr="0062781F">
        <w:rPr>
          <w:rFonts w:ascii="宋体" w:hAnsi="宋体" w:cs="宋体" w:hint="eastAsia"/>
          <w:kern w:val="0"/>
          <w:szCs w:val="21"/>
        </w:rPr>
        <w:t>﹞</w:t>
      </w:r>
      <w:r w:rsidRPr="0062781F">
        <w:rPr>
          <w:rFonts w:ascii="宋体" w:hAnsi="宋体" w:cs="仿宋"/>
          <w:kern w:val="0"/>
          <w:szCs w:val="21"/>
        </w:rPr>
        <w:t xml:space="preserve">46 </w:t>
      </w:r>
      <w:r w:rsidRPr="0062781F">
        <w:rPr>
          <w:rFonts w:ascii="宋体" w:hAnsi="宋体" w:cs="仿宋" w:hint="eastAsia"/>
          <w:kern w:val="0"/>
          <w:szCs w:val="21"/>
        </w:rPr>
        <w:t>号）的规定，本公司（联合体）参加</w:t>
      </w:r>
      <w:r w:rsidRPr="0062781F">
        <w:rPr>
          <w:rFonts w:ascii="宋体" w:hAnsi="宋体" w:cs="仿宋" w:hint="eastAsia"/>
          <w:i/>
          <w:iCs/>
          <w:kern w:val="0"/>
          <w:szCs w:val="21"/>
          <w:u w:val="single"/>
        </w:rPr>
        <w:t>（单位名称）</w:t>
      </w:r>
      <w:r w:rsidRPr="0062781F">
        <w:rPr>
          <w:rFonts w:ascii="宋体" w:hAnsi="宋体" w:cs="仿宋" w:hint="eastAsia"/>
          <w:kern w:val="0"/>
          <w:szCs w:val="21"/>
        </w:rPr>
        <w:t>的</w:t>
      </w:r>
      <w:r w:rsidRPr="0062781F">
        <w:rPr>
          <w:rFonts w:ascii="宋体" w:hAnsi="宋体" w:cs="仿宋" w:hint="eastAsia"/>
          <w:i/>
          <w:iCs/>
          <w:kern w:val="0"/>
          <w:szCs w:val="21"/>
          <w:u w:val="single"/>
        </w:rPr>
        <w:t>（项目名称）</w:t>
      </w:r>
      <w:r w:rsidRPr="0062781F">
        <w:rPr>
          <w:rFonts w:ascii="宋体" w:hAnsi="宋体" w:cs="仿宋" w:hint="eastAsia"/>
          <w:kern w:val="0"/>
          <w:szCs w:val="21"/>
        </w:rPr>
        <w:t>采购活动，</w:t>
      </w:r>
      <w:r w:rsidRPr="0062781F">
        <w:rPr>
          <w:rFonts w:ascii="宋体" w:hAnsi="宋体" w:cs="仿宋" w:hint="eastAsia"/>
          <w:color w:val="000000" w:themeColor="text1"/>
          <w:kern w:val="0"/>
          <w:szCs w:val="21"/>
        </w:rPr>
        <w:t>服务全部由符合政策要求的中小企业承接。相关企业（含联</w:t>
      </w:r>
      <w:r w:rsidRPr="0062781F">
        <w:rPr>
          <w:rFonts w:ascii="宋体" w:hAnsi="宋体" w:cs="仿宋" w:hint="eastAsia"/>
          <w:kern w:val="0"/>
          <w:szCs w:val="21"/>
        </w:rPr>
        <w:t>合体中的中小企业、签订分包意向协议的中小企业）的具体情况如下：</w:t>
      </w:r>
    </w:p>
    <w:p w14:paraId="1315DDB8" w14:textId="2D1A83E3"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kern w:val="0"/>
          <w:szCs w:val="21"/>
        </w:rPr>
        <w:t>1.</w:t>
      </w:r>
      <w:r w:rsidRPr="0062781F">
        <w:rPr>
          <w:rFonts w:ascii="宋体" w:hAnsi="宋体" w:cs="仿宋"/>
          <w:kern w:val="0"/>
          <w:szCs w:val="21"/>
          <w:u w:val="single"/>
        </w:rPr>
        <w:t xml:space="preserve"> </w:t>
      </w:r>
      <w:r w:rsidRPr="0062781F">
        <w:rPr>
          <w:rFonts w:ascii="宋体" w:hAnsi="宋体" w:cs="仿宋" w:hint="eastAsia"/>
          <w:i/>
          <w:iCs/>
          <w:kern w:val="0"/>
          <w:szCs w:val="21"/>
          <w:u w:val="single"/>
        </w:rPr>
        <w:t>（标的名称）</w:t>
      </w:r>
      <w:r w:rsidRPr="0062781F">
        <w:rPr>
          <w:rFonts w:ascii="宋体" w:hAnsi="宋体" w:cs="仿宋"/>
          <w:kern w:val="0"/>
          <w:szCs w:val="21"/>
          <w:u w:val="single"/>
        </w:rPr>
        <w:t xml:space="preserve"> </w:t>
      </w:r>
      <w:r w:rsidRPr="0062781F">
        <w:rPr>
          <w:rFonts w:ascii="宋体" w:hAnsi="宋体" w:cs="仿宋" w:hint="eastAsia"/>
          <w:kern w:val="0"/>
          <w:szCs w:val="21"/>
        </w:rPr>
        <w:t>，属于</w:t>
      </w:r>
      <w:r w:rsidRPr="0062781F">
        <w:rPr>
          <w:rFonts w:ascii="宋体" w:hAnsi="宋体" w:cs="仿宋" w:hint="eastAsia"/>
          <w:i/>
          <w:iCs/>
          <w:kern w:val="0"/>
          <w:szCs w:val="21"/>
          <w:u w:val="single"/>
        </w:rPr>
        <w:t>（</w:t>
      </w:r>
      <w:r w:rsidR="005F67C2" w:rsidRPr="005F67C2">
        <w:rPr>
          <w:rFonts w:ascii="宋体" w:hAnsi="宋体" w:cs="仿宋" w:hint="eastAsia"/>
          <w:i/>
          <w:iCs/>
          <w:kern w:val="0"/>
          <w:szCs w:val="21"/>
          <w:u w:val="single"/>
        </w:rPr>
        <w:t>工业</w:t>
      </w:r>
      <w:r w:rsidRPr="0062781F">
        <w:rPr>
          <w:rFonts w:ascii="宋体" w:hAnsi="宋体" w:cs="仿宋" w:hint="eastAsia"/>
          <w:i/>
          <w:iCs/>
          <w:kern w:val="0"/>
          <w:szCs w:val="21"/>
          <w:u w:val="single"/>
        </w:rPr>
        <w:t>）</w:t>
      </w:r>
      <w:r w:rsidRPr="0062781F">
        <w:rPr>
          <w:rFonts w:ascii="宋体" w:hAnsi="宋体" w:cs="仿宋" w:hint="eastAsia"/>
          <w:kern w:val="0"/>
          <w:szCs w:val="21"/>
        </w:rPr>
        <w:t>；承建（承接）企业为</w:t>
      </w:r>
      <w:r w:rsidRPr="0062781F">
        <w:rPr>
          <w:rFonts w:ascii="宋体" w:hAnsi="宋体" w:cs="仿宋" w:hint="eastAsia"/>
          <w:i/>
          <w:iCs/>
          <w:kern w:val="0"/>
          <w:szCs w:val="21"/>
          <w:u w:val="single"/>
        </w:rPr>
        <w:t>（企业名称）</w:t>
      </w:r>
      <w:r w:rsidRPr="0062781F">
        <w:rPr>
          <w:rFonts w:ascii="宋体" w:hAnsi="宋体" w:cs="仿宋" w:hint="eastAsia"/>
          <w:kern w:val="0"/>
          <w:szCs w:val="21"/>
        </w:rPr>
        <w:t>，从业人员</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人，营业收入为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万元，资产总额为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w:t>
      </w:r>
      <w:r w:rsidRPr="0062781F">
        <w:rPr>
          <w:rFonts w:ascii="宋体" w:hAnsi="宋体" w:cs="仿宋"/>
          <w:kern w:val="0"/>
          <w:szCs w:val="21"/>
          <w:vertAlign w:val="superscript"/>
        </w:rPr>
        <w:t>1</w:t>
      </w:r>
      <w:r w:rsidRPr="0062781F">
        <w:rPr>
          <w:rFonts w:ascii="宋体" w:hAnsi="宋体" w:cs="仿宋" w:hint="eastAsia"/>
          <w:kern w:val="0"/>
          <w:szCs w:val="21"/>
        </w:rPr>
        <w:t>，属于</w:t>
      </w:r>
      <w:r w:rsidRPr="0062781F">
        <w:rPr>
          <w:rFonts w:ascii="宋体" w:hAnsi="宋体" w:cs="仿宋" w:hint="eastAsia"/>
          <w:i/>
          <w:iCs/>
          <w:kern w:val="0"/>
          <w:szCs w:val="21"/>
          <w:u w:val="single"/>
        </w:rPr>
        <w:t>（中型企业、小型企业、微型企业）</w:t>
      </w:r>
      <w:r w:rsidRPr="0062781F">
        <w:rPr>
          <w:rFonts w:ascii="宋体" w:hAnsi="宋体" w:cs="仿宋" w:hint="eastAsia"/>
          <w:kern w:val="0"/>
          <w:szCs w:val="21"/>
        </w:rPr>
        <w:t>；</w:t>
      </w:r>
    </w:p>
    <w:p w14:paraId="48E78DF8" w14:textId="5E29D2DD"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kern w:val="0"/>
          <w:szCs w:val="21"/>
        </w:rPr>
        <w:t>2.</w:t>
      </w:r>
      <w:r w:rsidRPr="0062781F">
        <w:rPr>
          <w:rFonts w:ascii="宋体" w:hAnsi="宋体" w:cs="仿宋"/>
          <w:kern w:val="0"/>
          <w:szCs w:val="21"/>
          <w:u w:val="single"/>
        </w:rPr>
        <w:t xml:space="preserve"> </w:t>
      </w:r>
      <w:r w:rsidRPr="0062781F">
        <w:rPr>
          <w:rFonts w:ascii="宋体" w:hAnsi="宋体" w:cs="仿宋" w:hint="eastAsia"/>
          <w:i/>
          <w:iCs/>
          <w:kern w:val="0"/>
          <w:szCs w:val="21"/>
          <w:u w:val="single"/>
        </w:rPr>
        <w:t>（标的名称）</w:t>
      </w:r>
      <w:r w:rsidRPr="0062781F">
        <w:rPr>
          <w:rFonts w:ascii="宋体" w:hAnsi="宋体" w:cs="仿宋"/>
          <w:i/>
          <w:iCs/>
          <w:kern w:val="0"/>
          <w:szCs w:val="21"/>
          <w:u w:val="single"/>
        </w:rPr>
        <w:t xml:space="preserve"> </w:t>
      </w:r>
      <w:r w:rsidRPr="0062781F">
        <w:rPr>
          <w:rFonts w:ascii="宋体" w:hAnsi="宋体" w:cs="仿宋" w:hint="eastAsia"/>
          <w:kern w:val="0"/>
          <w:szCs w:val="21"/>
        </w:rPr>
        <w:t>，属于</w:t>
      </w:r>
      <w:r w:rsidRPr="0062781F">
        <w:rPr>
          <w:rFonts w:ascii="宋体" w:hAnsi="宋体" w:cs="仿宋" w:hint="eastAsia"/>
          <w:i/>
          <w:iCs/>
          <w:kern w:val="0"/>
          <w:szCs w:val="21"/>
          <w:u w:val="single"/>
        </w:rPr>
        <w:t>（</w:t>
      </w:r>
      <w:r w:rsidR="005F67C2" w:rsidRPr="005F67C2">
        <w:rPr>
          <w:rFonts w:ascii="宋体" w:hAnsi="宋体" w:cs="仿宋" w:hint="eastAsia"/>
          <w:i/>
          <w:iCs/>
          <w:kern w:val="0"/>
          <w:szCs w:val="21"/>
          <w:u w:val="single"/>
        </w:rPr>
        <w:t>工业</w:t>
      </w:r>
      <w:r w:rsidRPr="0062781F">
        <w:rPr>
          <w:rFonts w:ascii="宋体" w:hAnsi="宋体" w:cs="仿宋" w:hint="eastAsia"/>
          <w:i/>
          <w:iCs/>
          <w:kern w:val="0"/>
          <w:szCs w:val="21"/>
          <w:u w:val="single"/>
        </w:rPr>
        <w:t>）</w:t>
      </w:r>
      <w:r w:rsidRPr="0062781F">
        <w:rPr>
          <w:rFonts w:ascii="宋体" w:hAnsi="宋体" w:cs="仿宋" w:hint="eastAsia"/>
          <w:kern w:val="0"/>
          <w:szCs w:val="21"/>
        </w:rPr>
        <w:t>；承建（承接）企业为</w:t>
      </w:r>
      <w:r w:rsidRPr="0062781F">
        <w:rPr>
          <w:rFonts w:ascii="宋体" w:hAnsi="宋体" w:cs="仿宋" w:hint="eastAsia"/>
          <w:i/>
          <w:iCs/>
          <w:kern w:val="0"/>
          <w:szCs w:val="21"/>
          <w:u w:val="single"/>
        </w:rPr>
        <w:t>（企业名称）</w:t>
      </w:r>
      <w:r w:rsidRPr="0062781F">
        <w:rPr>
          <w:rFonts w:ascii="宋体" w:hAnsi="宋体" w:cs="仿宋" w:hint="eastAsia"/>
          <w:kern w:val="0"/>
          <w:szCs w:val="21"/>
        </w:rPr>
        <w:t>，从业人员</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人，营业收入为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万元，资产总额为</w:t>
      </w:r>
      <w:r w:rsidRPr="0062781F">
        <w:rPr>
          <w:rFonts w:ascii="宋体" w:hAnsi="宋体" w:cs="仿宋" w:hint="eastAsia"/>
          <w:kern w:val="0"/>
          <w:szCs w:val="21"/>
          <w:u w:val="single"/>
        </w:rPr>
        <w:t xml:space="preserve"> </w:t>
      </w:r>
      <w:r w:rsidRPr="0062781F">
        <w:rPr>
          <w:rFonts w:ascii="宋体" w:hAnsi="宋体" w:cs="仿宋"/>
          <w:kern w:val="0"/>
          <w:szCs w:val="21"/>
          <w:u w:val="single"/>
        </w:rPr>
        <w:t xml:space="preserve">  </w:t>
      </w:r>
      <w:r w:rsidRPr="0062781F">
        <w:rPr>
          <w:rFonts w:ascii="宋体" w:hAnsi="宋体" w:cs="仿宋" w:hint="eastAsia"/>
          <w:kern w:val="0"/>
          <w:szCs w:val="21"/>
        </w:rPr>
        <w:t>万元，属于</w:t>
      </w:r>
      <w:r w:rsidRPr="0062781F">
        <w:rPr>
          <w:rFonts w:ascii="宋体" w:hAnsi="宋体" w:cs="仿宋" w:hint="eastAsia"/>
          <w:i/>
          <w:iCs/>
          <w:kern w:val="0"/>
          <w:szCs w:val="21"/>
          <w:u w:val="single"/>
        </w:rPr>
        <w:t>（中型企业、小型企业、微型企业）</w:t>
      </w:r>
      <w:r w:rsidRPr="0062781F">
        <w:rPr>
          <w:rFonts w:ascii="宋体" w:hAnsi="宋体" w:cs="仿宋" w:hint="eastAsia"/>
          <w:kern w:val="0"/>
          <w:szCs w:val="21"/>
        </w:rPr>
        <w:t>；</w:t>
      </w:r>
    </w:p>
    <w:p w14:paraId="763E50C9"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以上企业，不属于大企业的分支机构，不存在控股股东为大企业的情形，也不存在与大企业的负责人为同一人的情形。</w:t>
      </w:r>
    </w:p>
    <w:p w14:paraId="4FAE2C39" w14:textId="77777777" w:rsidR="00F655BD" w:rsidRPr="0062781F" w:rsidRDefault="00F655BD" w:rsidP="00F655BD">
      <w:pPr>
        <w:autoSpaceDE w:val="0"/>
        <w:autoSpaceDN w:val="0"/>
        <w:adjustRightInd w:val="0"/>
        <w:spacing w:line="360" w:lineRule="auto"/>
        <w:ind w:firstLineChars="177" w:firstLine="372"/>
        <w:jc w:val="left"/>
        <w:rPr>
          <w:rFonts w:ascii="宋体" w:hAnsi="宋体" w:cs="仿宋"/>
          <w:kern w:val="0"/>
          <w:szCs w:val="21"/>
        </w:rPr>
      </w:pPr>
      <w:r w:rsidRPr="0062781F">
        <w:rPr>
          <w:rFonts w:ascii="宋体" w:hAnsi="宋体" w:cs="仿宋" w:hint="eastAsia"/>
          <w:kern w:val="0"/>
          <w:szCs w:val="21"/>
        </w:rPr>
        <w:t>本企业对上述声明内容的真实性负责。如有虚假，将依法承担相应责任。</w:t>
      </w:r>
    </w:p>
    <w:p w14:paraId="67E374A0" w14:textId="77777777" w:rsidR="00F655BD" w:rsidRPr="0062781F" w:rsidRDefault="00F655BD" w:rsidP="00F655BD">
      <w:pPr>
        <w:autoSpaceDE w:val="0"/>
        <w:autoSpaceDN w:val="0"/>
        <w:adjustRightInd w:val="0"/>
        <w:spacing w:line="360" w:lineRule="auto"/>
        <w:ind w:firstLineChars="1949" w:firstLine="4093"/>
        <w:jc w:val="left"/>
        <w:rPr>
          <w:rFonts w:ascii="宋体" w:hAnsi="宋体" w:cs="仿宋"/>
          <w:kern w:val="0"/>
          <w:szCs w:val="21"/>
        </w:rPr>
      </w:pPr>
      <w:r w:rsidRPr="0062781F">
        <w:rPr>
          <w:rFonts w:ascii="宋体" w:hAnsi="宋体" w:cs="仿宋" w:hint="eastAsia"/>
          <w:kern w:val="0"/>
          <w:szCs w:val="21"/>
        </w:rPr>
        <w:t>企业名称（盖章）：</w:t>
      </w:r>
    </w:p>
    <w:p w14:paraId="1BFE09E0" w14:textId="77777777" w:rsidR="00F655BD" w:rsidRPr="0062781F" w:rsidRDefault="00F655BD" w:rsidP="00F655BD">
      <w:pPr>
        <w:autoSpaceDE w:val="0"/>
        <w:autoSpaceDN w:val="0"/>
        <w:adjustRightInd w:val="0"/>
        <w:spacing w:line="360" w:lineRule="auto"/>
        <w:ind w:firstLineChars="1949" w:firstLine="4093"/>
        <w:jc w:val="left"/>
        <w:rPr>
          <w:rFonts w:ascii="宋体" w:hAnsi="宋体" w:cs="仿宋"/>
          <w:kern w:val="0"/>
          <w:szCs w:val="21"/>
        </w:rPr>
      </w:pPr>
      <w:r w:rsidRPr="0062781F">
        <w:rPr>
          <w:rFonts w:ascii="宋体" w:hAnsi="宋体" w:cs="仿宋" w:hint="eastAsia"/>
          <w:kern w:val="0"/>
          <w:szCs w:val="21"/>
        </w:rPr>
        <w:t>日期：</w:t>
      </w:r>
    </w:p>
    <w:p w14:paraId="7BCD917D" w14:textId="77777777" w:rsidR="00F655BD" w:rsidRPr="0062781F" w:rsidRDefault="00F655BD" w:rsidP="00F655BD">
      <w:pPr>
        <w:spacing w:line="360" w:lineRule="auto"/>
        <w:jc w:val="left"/>
        <w:rPr>
          <w:rFonts w:ascii="宋体" w:hAnsi="宋体" w:cs="宋体"/>
          <w:b/>
          <w:bCs/>
          <w:szCs w:val="21"/>
        </w:rPr>
      </w:pPr>
      <w:r w:rsidRPr="0062781F">
        <w:rPr>
          <w:rFonts w:ascii="宋体" w:hAnsi="宋体" w:cs="仿宋" w:hint="eastAsia"/>
          <w:kern w:val="0"/>
          <w:szCs w:val="21"/>
        </w:rPr>
        <w:t>注：从业人员、营业收入、资产总额填报上一年度数据，无</w:t>
      </w:r>
      <w:r w:rsidRPr="0062781F">
        <w:rPr>
          <w:rFonts w:ascii="宋体" w:hAnsi="宋体" w:cs="宋体" w:hint="eastAsia"/>
          <w:kern w:val="0"/>
          <w:szCs w:val="21"/>
        </w:rPr>
        <w:t>上一年度数据的新成立企业可不填报。</w:t>
      </w:r>
    </w:p>
    <w:p w14:paraId="54AFEBE2" w14:textId="0A7C6DCE" w:rsidR="00F655BD" w:rsidRPr="009A6063" w:rsidRDefault="00F655BD" w:rsidP="009A6063">
      <w:pPr>
        <w:widowControl/>
        <w:jc w:val="left"/>
        <w:rPr>
          <w:rFonts w:ascii="宋体" w:hAnsi="宋体"/>
          <w:szCs w:val="20"/>
        </w:rPr>
      </w:pPr>
      <w:r>
        <w:rPr>
          <w:rFonts w:hAnsi="宋体"/>
        </w:rPr>
        <w:br w:type="page"/>
      </w:r>
    </w:p>
    <w:p w14:paraId="7BF93189" w14:textId="77777777" w:rsidR="00F655BD" w:rsidRDefault="00F655BD" w:rsidP="00F655BD">
      <w:pPr>
        <w:tabs>
          <w:tab w:val="left" w:pos="5580"/>
        </w:tabs>
        <w:spacing w:line="360" w:lineRule="auto"/>
        <w:ind w:firstLineChars="200" w:firstLine="482"/>
        <w:jc w:val="center"/>
        <w:rPr>
          <w:rFonts w:ascii="宋体" w:hAnsi="宋体"/>
          <w:b/>
          <w:sz w:val="24"/>
        </w:rPr>
      </w:pPr>
      <w:r>
        <w:rPr>
          <w:rFonts w:ascii="宋体" w:hAnsi="宋体"/>
          <w:b/>
          <w:sz w:val="24"/>
        </w:rPr>
        <w:lastRenderedPageBreak/>
        <w:t>残疾人福利性单位声明函</w:t>
      </w:r>
    </w:p>
    <w:p w14:paraId="21EE5F50" w14:textId="77777777" w:rsidR="00F655BD" w:rsidRDefault="00F655BD" w:rsidP="00F655BD">
      <w:pPr>
        <w:tabs>
          <w:tab w:val="left" w:pos="5580"/>
        </w:tabs>
        <w:spacing w:line="360" w:lineRule="auto"/>
        <w:ind w:firstLineChars="200" w:firstLine="482"/>
        <w:jc w:val="center"/>
        <w:rPr>
          <w:rFonts w:ascii="仿宋" w:eastAsia="仿宋" w:hAnsi="仿宋"/>
          <w:b/>
          <w:sz w:val="24"/>
        </w:rPr>
      </w:pPr>
    </w:p>
    <w:p w14:paraId="50CB545B" w14:textId="77777777" w:rsidR="00F655BD" w:rsidRDefault="00F655BD" w:rsidP="00F655BD">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700E29" w14:textId="77777777" w:rsidR="00F655BD" w:rsidRDefault="00F655BD" w:rsidP="00F655BD">
      <w:pPr>
        <w:spacing w:line="588" w:lineRule="exact"/>
        <w:ind w:firstLineChars="200" w:firstLine="444"/>
        <w:rPr>
          <w:rFonts w:ascii="宋体" w:hAnsi="宋体"/>
          <w:spacing w:val="6"/>
          <w:szCs w:val="21"/>
        </w:rPr>
      </w:pPr>
      <w:r>
        <w:rPr>
          <w:rFonts w:ascii="宋体" w:hAnsi="宋体" w:hint="eastAsia"/>
          <w:spacing w:val="6"/>
          <w:szCs w:val="21"/>
        </w:rPr>
        <w:t>本单位对上述声明的真实性负责。如有虚假，将依法承担相应责任。</w:t>
      </w:r>
    </w:p>
    <w:p w14:paraId="1CDC1257" w14:textId="77777777" w:rsidR="00F655BD" w:rsidRDefault="00F655BD" w:rsidP="00F655BD">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41B8461B" w14:textId="77777777" w:rsidR="00F655BD" w:rsidRDefault="00F655BD" w:rsidP="00F655BD">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0024792B" w14:textId="606EBAE2" w:rsidR="008E6555" w:rsidRDefault="00F655BD" w:rsidP="00F655BD">
      <w:pPr>
        <w:widowControl/>
        <w:jc w:val="left"/>
      </w:pPr>
      <w:r>
        <w:br w:type="page"/>
      </w:r>
    </w:p>
    <w:p w14:paraId="12491EBF" w14:textId="77777777" w:rsidR="008E6555" w:rsidRDefault="007E1C94">
      <w:pPr>
        <w:spacing w:line="360" w:lineRule="auto"/>
        <w:ind w:left="843" w:hangingChars="400" w:hanging="843"/>
        <w:jc w:val="left"/>
        <w:rPr>
          <w:rFonts w:ascii="宋体" w:hAnsi="宋体"/>
          <w:b/>
          <w:szCs w:val="21"/>
        </w:rPr>
      </w:pPr>
      <w:r>
        <w:rPr>
          <w:rFonts w:ascii="宋体" w:hAnsi="宋体" w:hint="eastAsia"/>
          <w:b/>
          <w:szCs w:val="21"/>
        </w:rPr>
        <w:lastRenderedPageBreak/>
        <w:t>（2）服务商必须提供“服务商相关单位一览表”。</w:t>
      </w:r>
    </w:p>
    <w:p w14:paraId="1A2D3ABD" w14:textId="77777777" w:rsidR="008E6555" w:rsidRDefault="007E1C94">
      <w:pPr>
        <w:pStyle w:val="aa"/>
        <w:spacing w:line="360" w:lineRule="auto"/>
        <w:rPr>
          <w:rFonts w:cs="宋体"/>
          <w:b/>
          <w:sz w:val="24"/>
          <w:szCs w:val="24"/>
        </w:rPr>
      </w:pPr>
      <w:r>
        <w:rPr>
          <w:rFonts w:cs="宋体" w:hint="eastAsia"/>
          <w:szCs w:val="21"/>
        </w:rPr>
        <w:t>1、</w:t>
      </w:r>
      <w:r>
        <w:rPr>
          <w:rFonts w:cs="宋体"/>
          <w:szCs w:val="21"/>
        </w:rPr>
        <w:t>与采购项目的关系申明</w:t>
      </w:r>
    </w:p>
    <w:p w14:paraId="54333317" w14:textId="77777777" w:rsidR="008E6555" w:rsidRDefault="008E6555">
      <w:pPr>
        <w:pStyle w:val="aa"/>
        <w:spacing w:line="360" w:lineRule="auto"/>
        <w:rPr>
          <w:rFonts w:cs="宋体"/>
          <w:szCs w:val="21"/>
        </w:rPr>
      </w:pPr>
    </w:p>
    <w:p w14:paraId="4B3BE1DD" w14:textId="77777777" w:rsidR="008E6555" w:rsidRDefault="008E6555">
      <w:pPr>
        <w:rPr>
          <w:rFonts w:ascii="宋体" w:hAnsi="宋体" w:cs="宋体"/>
          <w:kern w:val="1"/>
          <w:szCs w:val="21"/>
        </w:rPr>
      </w:pPr>
    </w:p>
    <w:p w14:paraId="5354A58A" w14:textId="1985E9FC" w:rsidR="008E6555" w:rsidRDefault="007E1C94">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sidR="00A52E22">
        <w:rPr>
          <w:rFonts w:ascii="宋体" w:hAnsi="宋体" w:cs="宋体" w:hint="eastAsia"/>
          <w:b/>
          <w:szCs w:val="21"/>
          <w:u w:val="single"/>
        </w:rPr>
        <w:t>√</w:t>
      </w:r>
      <w:r>
        <w:rPr>
          <w:rFonts w:ascii="宋体" w:hAnsi="宋体" w:cs="宋体" w:hint="eastAsia"/>
          <w:b/>
          <w:szCs w:val="21"/>
          <w:u w:val="single"/>
        </w:rPr>
        <w:t xml:space="preserve"> </w:t>
      </w:r>
      <w:r w:rsidR="00A52E22">
        <w:rPr>
          <w:rFonts w:ascii="宋体" w:hAnsi="宋体" w:cs="宋体"/>
          <w:b/>
          <w:szCs w:val="21"/>
          <w:u w:val="single"/>
        </w:rPr>
        <w:t xml:space="preserve"> </w:t>
      </w:r>
      <w:r>
        <w:rPr>
          <w:rFonts w:ascii="宋体" w:hAnsi="宋体" w:cs="宋体" w:hint="eastAsia"/>
          <w:b/>
          <w:szCs w:val="21"/>
          <w:u w:val="single"/>
        </w:rPr>
        <w:t>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包提供整体设计、规范编制或者项目管理、监理、检测等服务的服务商</w:t>
      </w:r>
      <w:r>
        <w:rPr>
          <w:rFonts w:ascii="宋体" w:hAnsi="宋体" w:cs="宋体" w:hint="eastAsia"/>
          <w:kern w:val="1"/>
          <w:szCs w:val="21"/>
        </w:rPr>
        <w:t>。</w:t>
      </w:r>
    </w:p>
    <w:p w14:paraId="715F7932" w14:textId="77777777" w:rsidR="008E6555" w:rsidRDefault="008E6555">
      <w:pPr>
        <w:spacing w:line="360" w:lineRule="auto"/>
        <w:ind w:left="1" w:firstLine="372"/>
        <w:rPr>
          <w:rFonts w:ascii="宋体" w:hAnsi="宋体" w:cs="宋体"/>
          <w:kern w:val="1"/>
          <w:szCs w:val="21"/>
        </w:rPr>
      </w:pPr>
    </w:p>
    <w:p w14:paraId="76B959BD" w14:textId="77777777" w:rsidR="008E6555" w:rsidRDefault="007E1C94">
      <w:pPr>
        <w:spacing w:line="360" w:lineRule="auto"/>
        <w:ind w:left="1" w:firstLine="372"/>
        <w:rPr>
          <w:rFonts w:ascii="宋体" w:hAnsi="宋体" w:cs="宋体"/>
          <w:szCs w:val="21"/>
        </w:rPr>
      </w:pPr>
      <w:r>
        <w:rPr>
          <w:rFonts w:ascii="宋体" w:hAnsi="宋体" w:cs="宋体" w:hint="eastAsia"/>
          <w:kern w:val="1"/>
          <w:szCs w:val="21"/>
        </w:rPr>
        <w:t>特此声明。</w:t>
      </w:r>
    </w:p>
    <w:p w14:paraId="3FB49B20" w14:textId="77777777" w:rsidR="008E6555" w:rsidRDefault="008E6555">
      <w:pPr>
        <w:pStyle w:val="aa"/>
        <w:tabs>
          <w:tab w:val="left" w:pos="5580"/>
        </w:tabs>
        <w:spacing w:line="360" w:lineRule="auto"/>
        <w:rPr>
          <w:rFonts w:cs="宋体"/>
        </w:rPr>
      </w:pPr>
    </w:p>
    <w:p w14:paraId="0EAFF105" w14:textId="77777777" w:rsidR="008E6555" w:rsidRDefault="008E6555">
      <w:pPr>
        <w:pStyle w:val="aa"/>
        <w:spacing w:line="360" w:lineRule="auto"/>
        <w:rPr>
          <w:rFonts w:cs="宋体"/>
          <w:szCs w:val="21"/>
        </w:rPr>
      </w:pPr>
    </w:p>
    <w:p w14:paraId="0EBE10DB" w14:textId="77777777" w:rsidR="008E6555" w:rsidRDefault="007E1C94">
      <w:pPr>
        <w:pStyle w:val="aa"/>
        <w:spacing w:line="360" w:lineRule="auto"/>
        <w:rPr>
          <w:rFonts w:cs="宋体"/>
          <w:szCs w:val="21"/>
        </w:rPr>
      </w:pPr>
      <w:r>
        <w:rPr>
          <w:rFonts w:cs="宋体" w:hint="eastAsia"/>
          <w:szCs w:val="21"/>
        </w:rPr>
        <w:t>服务商(盖章)：__________________________________</w:t>
      </w:r>
    </w:p>
    <w:p w14:paraId="2C995257" w14:textId="77777777" w:rsidR="008E6555" w:rsidRDefault="007E1C94">
      <w:pPr>
        <w:pStyle w:val="aa"/>
        <w:spacing w:line="360" w:lineRule="auto"/>
        <w:rPr>
          <w:rFonts w:cs="宋体"/>
          <w:szCs w:val="21"/>
        </w:rPr>
      </w:pPr>
      <w:r>
        <w:rPr>
          <w:rFonts w:cs="宋体" w:hint="eastAsia"/>
          <w:szCs w:val="21"/>
        </w:rPr>
        <w:t>服务商授权代表签字：____________________________</w:t>
      </w:r>
    </w:p>
    <w:p w14:paraId="10F8909A" w14:textId="4694F027" w:rsidR="009A6063" w:rsidRDefault="007E1C94">
      <w:pPr>
        <w:pStyle w:val="aa"/>
        <w:spacing w:line="360" w:lineRule="auto"/>
        <w:ind w:right="1470"/>
        <w:rPr>
          <w:rFonts w:cs="宋体"/>
        </w:rPr>
      </w:pPr>
      <w:r>
        <w:rPr>
          <w:rFonts w:cs="宋体" w:hint="eastAsia"/>
        </w:rPr>
        <w:t>日期：__________________________________________</w:t>
      </w:r>
    </w:p>
    <w:p w14:paraId="5ACDEA06" w14:textId="77777777" w:rsidR="009A6063" w:rsidRDefault="009A6063">
      <w:pPr>
        <w:widowControl/>
        <w:jc w:val="left"/>
        <w:rPr>
          <w:rFonts w:ascii="宋体" w:hAnsi="Courier New" w:cs="宋体"/>
          <w:szCs w:val="20"/>
        </w:rPr>
      </w:pPr>
      <w:r>
        <w:rPr>
          <w:rFonts w:cs="宋体"/>
        </w:rPr>
        <w:br w:type="page"/>
      </w:r>
    </w:p>
    <w:p w14:paraId="08B9A77E" w14:textId="77777777" w:rsidR="008E6555" w:rsidRDefault="007E1C94">
      <w:pPr>
        <w:rPr>
          <w:rFonts w:ascii="宋体" w:hAnsi="宋体"/>
          <w:szCs w:val="21"/>
        </w:rPr>
      </w:pPr>
      <w:r>
        <w:rPr>
          <w:rFonts w:ascii="宋体" w:hAnsi="宋体" w:hint="eastAsia"/>
          <w:b/>
          <w:szCs w:val="21"/>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E6555" w14:paraId="2A2F783E" w14:textId="77777777">
        <w:trPr>
          <w:trHeight w:val="567"/>
          <w:jc w:val="center"/>
        </w:trPr>
        <w:tc>
          <w:tcPr>
            <w:tcW w:w="9052" w:type="dxa"/>
            <w:gridSpan w:val="2"/>
            <w:vAlign w:val="center"/>
          </w:tcPr>
          <w:p w14:paraId="555B49EA" w14:textId="77777777" w:rsidR="008E6555" w:rsidRDefault="007E1C94">
            <w:pPr>
              <w:jc w:val="center"/>
              <w:rPr>
                <w:rFonts w:ascii="宋体" w:hAnsi="宋体"/>
                <w:szCs w:val="21"/>
              </w:rPr>
            </w:pPr>
            <w:r>
              <w:rPr>
                <w:rFonts w:ascii="宋体" w:hAnsi="宋体" w:hint="eastAsia"/>
                <w:szCs w:val="21"/>
              </w:rPr>
              <w:t>和服务商的负责人为同一人的其他单位名称</w:t>
            </w:r>
          </w:p>
        </w:tc>
      </w:tr>
      <w:tr w:rsidR="008E6555" w14:paraId="05BA09A1" w14:textId="77777777">
        <w:trPr>
          <w:trHeight w:val="567"/>
          <w:jc w:val="center"/>
        </w:trPr>
        <w:tc>
          <w:tcPr>
            <w:tcW w:w="1172" w:type="dxa"/>
            <w:vAlign w:val="center"/>
          </w:tcPr>
          <w:p w14:paraId="7A249B04"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695BE701" w14:textId="77777777" w:rsidR="008E6555" w:rsidRDefault="007E1C94">
            <w:pPr>
              <w:jc w:val="center"/>
              <w:rPr>
                <w:rFonts w:ascii="宋体" w:hAnsi="宋体"/>
                <w:szCs w:val="21"/>
              </w:rPr>
            </w:pPr>
            <w:r>
              <w:rPr>
                <w:rFonts w:ascii="宋体" w:hAnsi="宋体" w:hint="eastAsia"/>
                <w:szCs w:val="21"/>
              </w:rPr>
              <w:t>（单位名称）</w:t>
            </w:r>
          </w:p>
        </w:tc>
      </w:tr>
      <w:tr w:rsidR="008E6555" w14:paraId="3972A5F1" w14:textId="77777777">
        <w:trPr>
          <w:trHeight w:val="567"/>
          <w:jc w:val="center"/>
        </w:trPr>
        <w:tc>
          <w:tcPr>
            <w:tcW w:w="1172" w:type="dxa"/>
            <w:vAlign w:val="center"/>
          </w:tcPr>
          <w:p w14:paraId="4D10070E" w14:textId="77777777" w:rsidR="008E6555" w:rsidRDefault="007E1C94">
            <w:pPr>
              <w:jc w:val="center"/>
              <w:rPr>
                <w:rFonts w:ascii="宋体" w:hAnsi="宋体"/>
                <w:b/>
                <w:szCs w:val="21"/>
              </w:rPr>
            </w:pPr>
            <w:r>
              <w:rPr>
                <w:rFonts w:ascii="宋体" w:hAnsi="宋体"/>
                <w:b/>
                <w:szCs w:val="21"/>
              </w:rPr>
              <w:t>…</w:t>
            </w:r>
          </w:p>
        </w:tc>
        <w:tc>
          <w:tcPr>
            <w:tcW w:w="7880" w:type="dxa"/>
          </w:tcPr>
          <w:p w14:paraId="7AEB8C4F" w14:textId="77777777" w:rsidR="008E6555" w:rsidRDefault="007E1C94">
            <w:pPr>
              <w:jc w:val="center"/>
              <w:rPr>
                <w:rFonts w:ascii="宋体" w:hAnsi="宋体"/>
                <w:b/>
                <w:szCs w:val="21"/>
              </w:rPr>
            </w:pPr>
            <w:r>
              <w:rPr>
                <w:rFonts w:ascii="宋体" w:hAnsi="宋体"/>
                <w:b/>
                <w:szCs w:val="21"/>
              </w:rPr>
              <w:t>……</w:t>
            </w:r>
          </w:p>
        </w:tc>
      </w:tr>
      <w:tr w:rsidR="008E6555" w14:paraId="7B8ED2F6" w14:textId="77777777">
        <w:trPr>
          <w:trHeight w:val="567"/>
          <w:jc w:val="center"/>
        </w:trPr>
        <w:tc>
          <w:tcPr>
            <w:tcW w:w="1172" w:type="dxa"/>
            <w:vAlign w:val="center"/>
          </w:tcPr>
          <w:p w14:paraId="7E54D01C" w14:textId="77777777" w:rsidR="008E6555" w:rsidRDefault="007E1C94">
            <w:pPr>
              <w:jc w:val="center"/>
              <w:rPr>
                <w:rFonts w:ascii="宋体" w:hAnsi="宋体"/>
                <w:b/>
                <w:szCs w:val="21"/>
              </w:rPr>
            </w:pPr>
            <w:r>
              <w:rPr>
                <w:rFonts w:ascii="宋体" w:hAnsi="宋体"/>
                <w:b/>
                <w:szCs w:val="21"/>
              </w:rPr>
              <w:t>…</w:t>
            </w:r>
          </w:p>
        </w:tc>
        <w:tc>
          <w:tcPr>
            <w:tcW w:w="7880" w:type="dxa"/>
          </w:tcPr>
          <w:p w14:paraId="16C0BFE8" w14:textId="77777777" w:rsidR="008E6555" w:rsidRDefault="007E1C94">
            <w:pPr>
              <w:jc w:val="center"/>
              <w:rPr>
                <w:rFonts w:ascii="宋体" w:hAnsi="宋体"/>
                <w:b/>
                <w:szCs w:val="21"/>
              </w:rPr>
            </w:pPr>
            <w:r>
              <w:rPr>
                <w:rFonts w:ascii="宋体" w:hAnsi="宋体"/>
                <w:b/>
                <w:szCs w:val="21"/>
              </w:rPr>
              <w:t>……</w:t>
            </w:r>
          </w:p>
        </w:tc>
      </w:tr>
      <w:tr w:rsidR="008E6555" w14:paraId="69CA3C0A" w14:textId="77777777">
        <w:trPr>
          <w:trHeight w:val="567"/>
          <w:jc w:val="center"/>
        </w:trPr>
        <w:tc>
          <w:tcPr>
            <w:tcW w:w="1172" w:type="dxa"/>
            <w:vAlign w:val="center"/>
          </w:tcPr>
          <w:p w14:paraId="31402399" w14:textId="77777777" w:rsidR="008E6555" w:rsidRDefault="007E1C94">
            <w:pPr>
              <w:jc w:val="center"/>
              <w:rPr>
                <w:rFonts w:ascii="宋体" w:hAnsi="宋体"/>
                <w:b/>
                <w:szCs w:val="21"/>
              </w:rPr>
            </w:pPr>
            <w:r>
              <w:rPr>
                <w:rFonts w:ascii="宋体" w:hAnsi="宋体"/>
                <w:b/>
                <w:szCs w:val="21"/>
              </w:rPr>
              <w:t>…</w:t>
            </w:r>
          </w:p>
        </w:tc>
        <w:tc>
          <w:tcPr>
            <w:tcW w:w="7880" w:type="dxa"/>
          </w:tcPr>
          <w:p w14:paraId="04A284B8" w14:textId="77777777" w:rsidR="008E6555" w:rsidRDefault="007E1C94">
            <w:pPr>
              <w:jc w:val="center"/>
              <w:rPr>
                <w:rFonts w:ascii="宋体" w:hAnsi="宋体"/>
                <w:b/>
                <w:szCs w:val="21"/>
              </w:rPr>
            </w:pPr>
            <w:r>
              <w:rPr>
                <w:rFonts w:ascii="宋体" w:hAnsi="宋体"/>
                <w:b/>
                <w:szCs w:val="21"/>
              </w:rPr>
              <w:t>……</w:t>
            </w:r>
          </w:p>
        </w:tc>
      </w:tr>
      <w:tr w:rsidR="008E6555" w14:paraId="382C64BE" w14:textId="77777777">
        <w:trPr>
          <w:trHeight w:val="567"/>
          <w:jc w:val="center"/>
        </w:trPr>
        <w:tc>
          <w:tcPr>
            <w:tcW w:w="9052" w:type="dxa"/>
            <w:gridSpan w:val="2"/>
            <w:vAlign w:val="center"/>
          </w:tcPr>
          <w:p w14:paraId="0E6E4A7D" w14:textId="77777777" w:rsidR="008E6555" w:rsidRDefault="007E1C94">
            <w:pPr>
              <w:jc w:val="center"/>
              <w:rPr>
                <w:rFonts w:ascii="宋体" w:hAnsi="宋体"/>
                <w:szCs w:val="21"/>
              </w:rPr>
            </w:pPr>
            <w:r>
              <w:rPr>
                <w:rFonts w:ascii="宋体" w:hAnsi="宋体" w:hint="eastAsia"/>
                <w:szCs w:val="21"/>
              </w:rPr>
              <w:t>和服务商存在直接控股、管理关系的其他单位名称</w:t>
            </w:r>
          </w:p>
        </w:tc>
      </w:tr>
      <w:tr w:rsidR="008E6555" w14:paraId="47542DC4" w14:textId="77777777">
        <w:trPr>
          <w:trHeight w:val="567"/>
          <w:jc w:val="center"/>
        </w:trPr>
        <w:tc>
          <w:tcPr>
            <w:tcW w:w="1172" w:type="dxa"/>
            <w:vAlign w:val="center"/>
          </w:tcPr>
          <w:p w14:paraId="1A21A3DE" w14:textId="77777777" w:rsidR="008E6555" w:rsidRDefault="007E1C94">
            <w:pPr>
              <w:jc w:val="center"/>
              <w:rPr>
                <w:rFonts w:ascii="宋体" w:hAnsi="宋体"/>
                <w:szCs w:val="21"/>
              </w:rPr>
            </w:pPr>
            <w:r>
              <w:rPr>
                <w:rFonts w:ascii="宋体" w:hAnsi="宋体" w:hint="eastAsia"/>
                <w:szCs w:val="21"/>
              </w:rPr>
              <w:t>1</w:t>
            </w:r>
          </w:p>
        </w:tc>
        <w:tc>
          <w:tcPr>
            <w:tcW w:w="7880" w:type="dxa"/>
            <w:vAlign w:val="center"/>
          </w:tcPr>
          <w:p w14:paraId="17984322" w14:textId="77777777" w:rsidR="008E6555" w:rsidRDefault="007E1C94">
            <w:pPr>
              <w:jc w:val="center"/>
              <w:rPr>
                <w:rFonts w:ascii="宋体" w:hAnsi="宋体"/>
                <w:szCs w:val="21"/>
              </w:rPr>
            </w:pPr>
            <w:r>
              <w:rPr>
                <w:rFonts w:ascii="宋体" w:hAnsi="宋体" w:hint="eastAsia"/>
                <w:szCs w:val="21"/>
              </w:rPr>
              <w:t>（单位名称）</w:t>
            </w:r>
          </w:p>
        </w:tc>
      </w:tr>
      <w:tr w:rsidR="008E6555" w14:paraId="7C494757" w14:textId="77777777">
        <w:trPr>
          <w:trHeight w:val="567"/>
          <w:jc w:val="center"/>
        </w:trPr>
        <w:tc>
          <w:tcPr>
            <w:tcW w:w="1172" w:type="dxa"/>
            <w:vAlign w:val="center"/>
          </w:tcPr>
          <w:p w14:paraId="036C9DCF" w14:textId="77777777" w:rsidR="008E6555" w:rsidRDefault="007E1C94">
            <w:pPr>
              <w:jc w:val="center"/>
              <w:rPr>
                <w:rFonts w:ascii="宋体" w:hAnsi="宋体"/>
                <w:b/>
                <w:szCs w:val="21"/>
              </w:rPr>
            </w:pPr>
            <w:r>
              <w:rPr>
                <w:rFonts w:ascii="宋体" w:hAnsi="宋体"/>
                <w:b/>
                <w:szCs w:val="21"/>
              </w:rPr>
              <w:t>…</w:t>
            </w:r>
          </w:p>
        </w:tc>
        <w:tc>
          <w:tcPr>
            <w:tcW w:w="7880" w:type="dxa"/>
          </w:tcPr>
          <w:p w14:paraId="78EECD5C" w14:textId="77777777" w:rsidR="008E6555" w:rsidRDefault="007E1C94">
            <w:pPr>
              <w:jc w:val="center"/>
              <w:rPr>
                <w:rFonts w:ascii="宋体" w:hAnsi="宋体"/>
                <w:b/>
                <w:szCs w:val="21"/>
              </w:rPr>
            </w:pPr>
            <w:r>
              <w:rPr>
                <w:rFonts w:ascii="宋体" w:hAnsi="宋体"/>
                <w:b/>
                <w:szCs w:val="21"/>
              </w:rPr>
              <w:t>……</w:t>
            </w:r>
          </w:p>
        </w:tc>
      </w:tr>
      <w:tr w:rsidR="008E6555" w14:paraId="15DFF928" w14:textId="77777777">
        <w:trPr>
          <w:trHeight w:val="567"/>
          <w:jc w:val="center"/>
        </w:trPr>
        <w:tc>
          <w:tcPr>
            <w:tcW w:w="1172" w:type="dxa"/>
            <w:vAlign w:val="center"/>
          </w:tcPr>
          <w:p w14:paraId="2242DDCD" w14:textId="77777777" w:rsidR="008E6555" w:rsidRDefault="007E1C94">
            <w:pPr>
              <w:jc w:val="center"/>
              <w:rPr>
                <w:rFonts w:ascii="宋体" w:hAnsi="宋体"/>
                <w:b/>
                <w:szCs w:val="21"/>
              </w:rPr>
            </w:pPr>
            <w:r>
              <w:rPr>
                <w:rFonts w:ascii="宋体" w:hAnsi="宋体"/>
                <w:b/>
                <w:szCs w:val="21"/>
              </w:rPr>
              <w:t>…</w:t>
            </w:r>
          </w:p>
        </w:tc>
        <w:tc>
          <w:tcPr>
            <w:tcW w:w="7880" w:type="dxa"/>
          </w:tcPr>
          <w:p w14:paraId="7A43CB6C" w14:textId="77777777" w:rsidR="008E6555" w:rsidRDefault="007E1C94">
            <w:pPr>
              <w:jc w:val="center"/>
              <w:rPr>
                <w:rFonts w:ascii="宋体" w:hAnsi="宋体"/>
                <w:b/>
                <w:szCs w:val="21"/>
              </w:rPr>
            </w:pPr>
            <w:r>
              <w:rPr>
                <w:rFonts w:ascii="宋体" w:hAnsi="宋体"/>
                <w:b/>
                <w:szCs w:val="21"/>
              </w:rPr>
              <w:t>……</w:t>
            </w:r>
          </w:p>
        </w:tc>
      </w:tr>
      <w:tr w:rsidR="008E6555" w14:paraId="30520491" w14:textId="77777777">
        <w:trPr>
          <w:trHeight w:val="567"/>
          <w:jc w:val="center"/>
        </w:trPr>
        <w:tc>
          <w:tcPr>
            <w:tcW w:w="1172" w:type="dxa"/>
            <w:vAlign w:val="center"/>
          </w:tcPr>
          <w:p w14:paraId="4C661E04" w14:textId="77777777" w:rsidR="008E6555" w:rsidRDefault="007E1C94">
            <w:pPr>
              <w:jc w:val="center"/>
              <w:rPr>
                <w:rFonts w:ascii="宋体" w:hAnsi="宋体"/>
                <w:b/>
                <w:szCs w:val="21"/>
              </w:rPr>
            </w:pPr>
            <w:r>
              <w:rPr>
                <w:rFonts w:ascii="宋体" w:hAnsi="宋体"/>
                <w:b/>
                <w:szCs w:val="21"/>
              </w:rPr>
              <w:t>…</w:t>
            </w:r>
          </w:p>
        </w:tc>
        <w:tc>
          <w:tcPr>
            <w:tcW w:w="7880" w:type="dxa"/>
          </w:tcPr>
          <w:p w14:paraId="049A58EC" w14:textId="77777777" w:rsidR="008E6555" w:rsidRDefault="007E1C94">
            <w:pPr>
              <w:jc w:val="center"/>
              <w:rPr>
                <w:rFonts w:ascii="宋体" w:hAnsi="宋体"/>
                <w:b/>
                <w:szCs w:val="21"/>
              </w:rPr>
            </w:pPr>
            <w:r>
              <w:rPr>
                <w:rFonts w:ascii="宋体" w:hAnsi="宋体"/>
                <w:b/>
                <w:szCs w:val="21"/>
              </w:rPr>
              <w:t>……</w:t>
            </w:r>
          </w:p>
        </w:tc>
      </w:tr>
    </w:tbl>
    <w:p w14:paraId="5585F64E" w14:textId="77777777" w:rsidR="008E6555" w:rsidRDefault="007E1C94">
      <w:pPr>
        <w:spacing w:line="360" w:lineRule="auto"/>
        <w:jc w:val="left"/>
        <w:rPr>
          <w:rFonts w:ascii="宋体" w:hAnsi="宋体"/>
          <w:szCs w:val="21"/>
        </w:rPr>
      </w:pPr>
      <w:r>
        <w:rPr>
          <w:rFonts w:ascii="宋体" w:hAnsi="宋体" w:hint="eastAsia"/>
          <w:szCs w:val="21"/>
        </w:rPr>
        <w:t>注1：如服务商没有表中列示的相关单位，请填写“无”。</w:t>
      </w:r>
    </w:p>
    <w:p w14:paraId="0F47010E" w14:textId="77777777" w:rsidR="008E6555" w:rsidRDefault="007E1C94">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32002D16" w14:textId="77777777" w:rsidR="008E6555" w:rsidRDefault="007E1C94">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BCE64E8" w14:textId="77777777" w:rsidR="008E6555" w:rsidRDefault="008E6555">
      <w:pPr>
        <w:spacing w:line="360" w:lineRule="auto"/>
        <w:ind w:leftChars="312" w:left="1285" w:hangingChars="300" w:hanging="630"/>
        <w:jc w:val="left"/>
        <w:rPr>
          <w:rFonts w:ascii="仿宋" w:eastAsia="仿宋" w:hAnsi="仿宋"/>
          <w:szCs w:val="21"/>
        </w:rPr>
      </w:pPr>
    </w:p>
    <w:p w14:paraId="4801EFCC" w14:textId="77777777" w:rsidR="008E6555" w:rsidRDefault="008E6555">
      <w:pPr>
        <w:autoSpaceDE w:val="0"/>
        <w:autoSpaceDN w:val="0"/>
        <w:adjustRightInd w:val="0"/>
        <w:snapToGrid w:val="0"/>
        <w:spacing w:before="25" w:after="25" w:line="360" w:lineRule="auto"/>
        <w:rPr>
          <w:rFonts w:ascii="Arial" w:hAnsi="Arial" w:cs="Arial"/>
          <w:szCs w:val="21"/>
        </w:rPr>
      </w:pPr>
    </w:p>
    <w:p w14:paraId="0D5944F2"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34B6B79B" w14:textId="77777777" w:rsidR="008E6555" w:rsidRDefault="007E1C94">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0AE77EB" w14:textId="77777777" w:rsidR="008E6555" w:rsidRDefault="007E1C94">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203B5E92" w14:textId="77777777" w:rsidR="008E6555" w:rsidRDefault="008E6555">
      <w:pPr>
        <w:tabs>
          <w:tab w:val="left" w:pos="5580"/>
        </w:tabs>
        <w:spacing w:before="120" w:line="360" w:lineRule="auto"/>
        <w:rPr>
          <w:szCs w:val="21"/>
        </w:rPr>
      </w:pPr>
    </w:p>
    <w:p w14:paraId="4B6AAA55" w14:textId="77777777" w:rsidR="008E6555" w:rsidRDefault="008E6555">
      <w:pPr>
        <w:tabs>
          <w:tab w:val="left" w:pos="5580"/>
        </w:tabs>
        <w:spacing w:before="120" w:line="360" w:lineRule="auto"/>
        <w:rPr>
          <w:sz w:val="24"/>
        </w:rPr>
        <w:sectPr w:rsidR="008E6555">
          <w:footerReference w:type="first" r:id="rId16"/>
          <w:pgSz w:w="11907" w:h="16840"/>
          <w:pgMar w:top="1758" w:right="1701" w:bottom="1588" w:left="1259" w:header="851" w:footer="992" w:gutter="0"/>
          <w:cols w:space="720"/>
          <w:docGrid w:linePitch="312"/>
        </w:sectPr>
      </w:pPr>
    </w:p>
    <w:p w14:paraId="56155E30" w14:textId="65B054FD" w:rsidR="008E6555" w:rsidRDefault="007E1C94">
      <w:pPr>
        <w:pStyle w:val="20"/>
        <w:keepNext w:val="0"/>
        <w:keepLines w:val="0"/>
        <w:spacing w:line="360" w:lineRule="auto"/>
        <w:rPr>
          <w:rFonts w:ascii="Times New Roman" w:eastAsia="宋体" w:hAnsi="Times New Roman"/>
          <w:b w:val="0"/>
          <w:sz w:val="24"/>
        </w:rPr>
      </w:pPr>
      <w:bookmarkStart w:id="588" w:name="_Toc438203878"/>
      <w:bookmarkStart w:id="589" w:name="_Toc529733211"/>
      <w:bookmarkStart w:id="590" w:name="_Toc70588427"/>
      <w:bookmarkStart w:id="591" w:name="_Toc70588528"/>
      <w:bookmarkStart w:id="592" w:name="_Toc73651002"/>
      <w:bookmarkStart w:id="593" w:name="_Toc277942528"/>
      <w:bookmarkStart w:id="594" w:name="_Toc277153153"/>
      <w:r>
        <w:rPr>
          <w:rFonts w:ascii="Times New Roman" w:eastAsia="宋体" w:hAnsi="Times New Roman" w:hint="eastAsia"/>
          <w:sz w:val="28"/>
        </w:rPr>
        <w:lastRenderedPageBreak/>
        <w:t>附件</w:t>
      </w:r>
      <w:r w:rsidR="00750427">
        <w:rPr>
          <w:rFonts w:ascii="Times New Roman" w:eastAsia="宋体" w:hAnsi="Times New Roman"/>
          <w:sz w:val="28"/>
        </w:rPr>
        <w:t>7</w:t>
      </w:r>
      <w:r>
        <w:rPr>
          <w:rFonts w:ascii="Times New Roman" w:eastAsia="宋体" w:hAnsi="Times New Roman" w:hint="eastAsia"/>
          <w:sz w:val="28"/>
        </w:rPr>
        <w:t xml:space="preserve">  </w:t>
      </w:r>
      <w:bookmarkEnd w:id="588"/>
      <w:r>
        <w:rPr>
          <w:rFonts w:ascii="Times New Roman" w:eastAsia="宋体" w:hAnsi="Times New Roman" w:hint="eastAsia"/>
          <w:sz w:val="28"/>
        </w:rPr>
        <w:t>业绩证明文件及人员配备</w:t>
      </w:r>
      <w:bookmarkEnd w:id="589"/>
      <w:bookmarkEnd w:id="590"/>
      <w:bookmarkEnd w:id="591"/>
      <w:bookmarkEnd w:id="592"/>
    </w:p>
    <w:bookmarkEnd w:id="593"/>
    <w:bookmarkEnd w:id="594"/>
    <w:p w14:paraId="0CCB3314" w14:textId="77777777" w:rsidR="008E6555" w:rsidRDefault="008E6555">
      <w:pPr>
        <w:spacing w:before="25" w:after="25" w:line="360" w:lineRule="auto"/>
        <w:jc w:val="left"/>
        <w:rPr>
          <w:sz w:val="24"/>
        </w:rPr>
      </w:pPr>
    </w:p>
    <w:p w14:paraId="6A733F5C" w14:textId="77777777" w:rsidR="008E6555" w:rsidRDefault="007E1C94">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625295FE" w14:textId="77777777" w:rsidR="008E6555" w:rsidRDefault="007E1C94">
      <w:pPr>
        <w:spacing w:line="360" w:lineRule="auto"/>
        <w:rPr>
          <w:bCs/>
          <w:sz w:val="24"/>
        </w:rPr>
      </w:pPr>
      <w:r>
        <w:rPr>
          <w:rFonts w:ascii="宋体" w:hAnsi="宋体" w:hint="eastAsia"/>
          <w:bCs/>
          <w:color w:val="000000"/>
          <w:szCs w:val="21"/>
        </w:rPr>
        <w:t>备注：以上业绩均需提供完整材料复印件并加盖投标单位公章。</w:t>
      </w:r>
    </w:p>
    <w:p w14:paraId="15512EDB" w14:textId="77777777" w:rsidR="008E6555" w:rsidRDefault="008E6555">
      <w:pPr>
        <w:spacing w:line="360" w:lineRule="auto"/>
        <w:jc w:val="center"/>
        <w:rPr>
          <w:b/>
          <w:bCs/>
          <w:sz w:val="24"/>
        </w:rPr>
      </w:pPr>
    </w:p>
    <w:p w14:paraId="667F4B84" w14:textId="77777777" w:rsidR="008E6555" w:rsidRDefault="008E6555">
      <w:pPr>
        <w:spacing w:line="360" w:lineRule="auto"/>
        <w:jc w:val="center"/>
        <w:rPr>
          <w:b/>
          <w:bCs/>
          <w:sz w:val="24"/>
        </w:rPr>
      </w:pPr>
    </w:p>
    <w:p w14:paraId="3C80FD7D" w14:textId="77777777" w:rsidR="008E6555" w:rsidRDefault="008E6555">
      <w:pPr>
        <w:pStyle w:val="aa"/>
        <w:spacing w:line="360" w:lineRule="auto"/>
        <w:jc w:val="left"/>
        <w:rPr>
          <w:rFonts w:hAnsi="宋体"/>
          <w:bCs/>
          <w:color w:val="000000"/>
          <w:szCs w:val="21"/>
        </w:rPr>
      </w:pPr>
    </w:p>
    <w:p w14:paraId="3B898BE3" w14:textId="77777777" w:rsidR="008E6555" w:rsidRDefault="007E1C94">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26C85763" w14:textId="77777777" w:rsidR="008E6555" w:rsidRDefault="007E1C94">
      <w:pPr>
        <w:pStyle w:val="aa"/>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ECD3539" w14:textId="77777777" w:rsidR="008E6555" w:rsidRDefault="007E1C94">
      <w:pPr>
        <w:spacing w:line="360" w:lineRule="auto"/>
        <w:ind w:right="840"/>
        <w:rPr>
          <w:rFonts w:ascii="宋体" w:hAnsi="宋体"/>
          <w:color w:val="000000"/>
          <w:szCs w:val="21"/>
        </w:rPr>
      </w:pPr>
      <w:r>
        <w:rPr>
          <w:rFonts w:ascii="宋体" w:hAnsi="宋体" w:hint="eastAsia"/>
          <w:color w:val="000000"/>
          <w:szCs w:val="21"/>
        </w:rPr>
        <w:t>年   月    日</w:t>
      </w:r>
    </w:p>
    <w:p w14:paraId="517FB7C1" w14:textId="77777777" w:rsidR="008E6555" w:rsidRDefault="008E6555">
      <w:pPr>
        <w:spacing w:line="360" w:lineRule="auto"/>
        <w:ind w:firstLineChars="1900" w:firstLine="3990"/>
        <w:jc w:val="left"/>
        <w:rPr>
          <w:rFonts w:ascii="宋体" w:hAnsi="宋体"/>
          <w:color w:val="000000"/>
          <w:szCs w:val="21"/>
        </w:rPr>
      </w:pPr>
    </w:p>
    <w:p w14:paraId="2BB93E42" w14:textId="77777777" w:rsidR="008E6555" w:rsidRDefault="008E6555">
      <w:pPr>
        <w:spacing w:line="360" w:lineRule="auto"/>
        <w:ind w:firstLineChars="1900" w:firstLine="3990"/>
        <w:jc w:val="left"/>
        <w:rPr>
          <w:rFonts w:ascii="宋体" w:hAnsi="宋体"/>
          <w:color w:val="000000"/>
          <w:szCs w:val="21"/>
        </w:rPr>
      </w:pPr>
    </w:p>
    <w:p w14:paraId="7C9626F7" w14:textId="77777777" w:rsidR="008E6555" w:rsidRDefault="008E6555">
      <w:pPr>
        <w:spacing w:line="360" w:lineRule="auto"/>
        <w:ind w:firstLineChars="1900" w:firstLine="3990"/>
        <w:jc w:val="left"/>
        <w:rPr>
          <w:rFonts w:ascii="宋体" w:hAnsi="宋体"/>
          <w:color w:val="000000"/>
          <w:szCs w:val="21"/>
        </w:rPr>
      </w:pPr>
    </w:p>
    <w:p w14:paraId="2761CC64" w14:textId="77777777" w:rsidR="008E6555" w:rsidRDefault="008E6555">
      <w:pPr>
        <w:spacing w:line="360" w:lineRule="auto"/>
        <w:ind w:firstLineChars="1900" w:firstLine="3990"/>
        <w:jc w:val="left"/>
        <w:rPr>
          <w:rFonts w:ascii="宋体" w:hAnsi="宋体"/>
          <w:color w:val="000000"/>
          <w:szCs w:val="21"/>
        </w:rPr>
      </w:pPr>
    </w:p>
    <w:p w14:paraId="6DEAD923" w14:textId="77777777" w:rsidR="008E6555" w:rsidRDefault="008E6555">
      <w:pPr>
        <w:spacing w:line="360" w:lineRule="auto"/>
        <w:ind w:firstLineChars="1900" w:firstLine="3990"/>
        <w:jc w:val="left"/>
        <w:rPr>
          <w:rFonts w:ascii="宋体" w:hAnsi="宋体"/>
          <w:color w:val="000000"/>
          <w:szCs w:val="21"/>
        </w:rPr>
      </w:pPr>
    </w:p>
    <w:p w14:paraId="6599187C" w14:textId="77777777" w:rsidR="008E6555" w:rsidRDefault="007E1C94">
      <w:pPr>
        <w:widowControl/>
        <w:jc w:val="left"/>
        <w:rPr>
          <w:rFonts w:ascii="宋体" w:hAnsi="宋体"/>
          <w:b/>
          <w:color w:val="000000"/>
          <w:szCs w:val="21"/>
          <w:lang w:val="zh-CN"/>
        </w:rPr>
      </w:pPr>
      <w:r>
        <w:rPr>
          <w:rFonts w:ascii="宋体" w:hAnsi="宋体"/>
          <w:b/>
          <w:color w:val="000000"/>
          <w:szCs w:val="21"/>
          <w:lang w:val="zh-CN"/>
        </w:rPr>
        <w:br w:type="page"/>
      </w:r>
    </w:p>
    <w:p w14:paraId="3D4D4828" w14:textId="77777777" w:rsidR="008E6555" w:rsidRDefault="008E6555">
      <w:pPr>
        <w:autoSpaceDE w:val="0"/>
        <w:autoSpaceDN w:val="0"/>
        <w:adjustRightInd w:val="0"/>
        <w:spacing w:line="360" w:lineRule="auto"/>
        <w:rPr>
          <w:rFonts w:ascii="宋体" w:hAnsi="宋体"/>
          <w:b/>
          <w:color w:val="000000"/>
          <w:szCs w:val="21"/>
          <w:lang w:val="zh-CN"/>
        </w:rPr>
      </w:pPr>
    </w:p>
    <w:p w14:paraId="58D5EAB7" w14:textId="38D40D79" w:rsidR="008E6555" w:rsidRDefault="007E1C94">
      <w:pPr>
        <w:pStyle w:val="20"/>
        <w:keepNext w:val="0"/>
        <w:keepLines w:val="0"/>
        <w:spacing w:line="360" w:lineRule="auto"/>
        <w:rPr>
          <w:rFonts w:ascii="Times New Roman" w:eastAsia="宋体" w:hAnsi="Times New Roman"/>
          <w:sz w:val="28"/>
        </w:rPr>
      </w:pPr>
      <w:bookmarkStart w:id="595" w:name="_Toc277153155"/>
      <w:bookmarkStart w:id="596" w:name="_Toc277942530"/>
      <w:bookmarkStart w:id="597" w:name="_Toc438203879"/>
      <w:bookmarkStart w:id="598" w:name="_Toc529733212"/>
      <w:bookmarkStart w:id="599" w:name="_Toc70588428"/>
      <w:bookmarkStart w:id="600" w:name="_Toc70588529"/>
      <w:bookmarkStart w:id="601" w:name="_Toc73651003"/>
      <w:r>
        <w:rPr>
          <w:rFonts w:ascii="Times New Roman" w:eastAsia="宋体" w:hAnsi="Times New Roman" w:hint="eastAsia"/>
          <w:sz w:val="28"/>
        </w:rPr>
        <w:t>附件</w:t>
      </w:r>
      <w:r w:rsidR="00750427">
        <w:rPr>
          <w:rFonts w:ascii="Times New Roman" w:eastAsia="宋体" w:hAnsi="Times New Roman"/>
          <w:sz w:val="28"/>
        </w:rPr>
        <w:t>8</w:t>
      </w:r>
      <w:r>
        <w:rPr>
          <w:rFonts w:ascii="Times New Roman" w:eastAsia="宋体" w:hAnsi="Times New Roman" w:hint="eastAsia"/>
          <w:sz w:val="28"/>
        </w:rPr>
        <w:t xml:space="preserve">  </w:t>
      </w:r>
      <w:bookmarkEnd w:id="595"/>
      <w:bookmarkEnd w:id="596"/>
      <w:bookmarkEnd w:id="597"/>
      <w:r>
        <w:rPr>
          <w:rFonts w:ascii="Times New Roman" w:eastAsia="宋体" w:hAnsi="Times New Roman" w:hint="eastAsia"/>
          <w:sz w:val="28"/>
        </w:rPr>
        <w:t>磋商文件要求的和服务商认为必要的其他文件</w:t>
      </w:r>
      <w:bookmarkEnd w:id="598"/>
      <w:bookmarkEnd w:id="599"/>
      <w:bookmarkEnd w:id="600"/>
      <w:bookmarkEnd w:id="601"/>
    </w:p>
    <w:p w14:paraId="219A5390" w14:textId="77777777" w:rsidR="008E6555" w:rsidRDefault="008E6555">
      <w:pPr>
        <w:pStyle w:val="a0"/>
        <w:spacing w:line="360" w:lineRule="auto"/>
        <w:ind w:firstLine="0"/>
      </w:pPr>
      <w:bookmarkStart w:id="602" w:name="_Toc133737854"/>
      <w:bookmarkStart w:id="603" w:name="_Toc133737943"/>
      <w:bookmarkStart w:id="604" w:name="_Toc133916723"/>
    </w:p>
    <w:p w14:paraId="38847010" w14:textId="77777777" w:rsidR="008E6555" w:rsidRPr="009F674E" w:rsidRDefault="007E1C94">
      <w:pPr>
        <w:pStyle w:val="a0"/>
        <w:spacing w:line="360" w:lineRule="auto"/>
        <w:ind w:firstLine="0"/>
        <w:rPr>
          <w:sz w:val="21"/>
          <w:szCs w:val="21"/>
        </w:rPr>
      </w:pPr>
      <w:r w:rsidRPr="009F674E">
        <w:rPr>
          <w:rFonts w:hint="eastAsia"/>
          <w:sz w:val="21"/>
          <w:szCs w:val="21"/>
        </w:rPr>
        <w:t>其他应包括但不限于：</w:t>
      </w:r>
    </w:p>
    <w:p w14:paraId="4BCBEADB" w14:textId="77777777" w:rsidR="008E6555" w:rsidRPr="009F674E" w:rsidRDefault="007E1C94">
      <w:pPr>
        <w:pStyle w:val="a0"/>
        <w:spacing w:line="360" w:lineRule="auto"/>
        <w:ind w:firstLine="0"/>
        <w:rPr>
          <w:sz w:val="21"/>
          <w:szCs w:val="21"/>
        </w:rPr>
      </w:pPr>
      <w:r w:rsidRPr="009F674E">
        <w:rPr>
          <w:rFonts w:hint="eastAsia"/>
          <w:sz w:val="21"/>
          <w:szCs w:val="21"/>
        </w:rPr>
        <w:t>1.服务响应及技术方案</w:t>
      </w:r>
    </w:p>
    <w:p w14:paraId="68FDB39D" w14:textId="77777777" w:rsidR="008E6555" w:rsidRPr="009F674E" w:rsidRDefault="007E1C94">
      <w:pPr>
        <w:pStyle w:val="a0"/>
        <w:spacing w:line="360" w:lineRule="auto"/>
        <w:ind w:firstLine="0"/>
        <w:rPr>
          <w:sz w:val="21"/>
          <w:szCs w:val="21"/>
        </w:rPr>
      </w:pPr>
      <w:r w:rsidRPr="009F674E">
        <w:rPr>
          <w:rFonts w:hint="eastAsia"/>
          <w:sz w:val="21"/>
          <w:szCs w:val="21"/>
        </w:rPr>
        <w:t>2.实施方案</w:t>
      </w:r>
    </w:p>
    <w:p w14:paraId="67E088FE" w14:textId="77777777" w:rsidR="008E6555" w:rsidRPr="009F674E" w:rsidRDefault="007E1C94">
      <w:pPr>
        <w:pStyle w:val="a0"/>
        <w:ind w:firstLine="0"/>
        <w:rPr>
          <w:sz w:val="21"/>
          <w:szCs w:val="21"/>
        </w:rPr>
        <w:sectPr w:rsidR="008E6555" w:rsidRPr="009F674E">
          <w:pgSz w:w="11907" w:h="16840"/>
          <w:pgMar w:top="1758" w:right="1701" w:bottom="1588" w:left="1259" w:header="851" w:footer="992" w:gutter="0"/>
          <w:cols w:space="720"/>
          <w:docGrid w:linePitch="312"/>
        </w:sectPr>
      </w:pPr>
      <w:r w:rsidRPr="009F674E">
        <w:rPr>
          <w:sz w:val="21"/>
          <w:szCs w:val="21"/>
        </w:rPr>
        <w:t>3</w:t>
      </w:r>
      <w:r w:rsidRPr="009F674E">
        <w:rPr>
          <w:rFonts w:hint="eastAsia"/>
          <w:sz w:val="21"/>
          <w:szCs w:val="21"/>
        </w:rPr>
        <w:t>.磋商文件要求服务商提交的其他文件</w:t>
      </w:r>
    </w:p>
    <w:p w14:paraId="2BF454E3" w14:textId="77777777" w:rsidR="008E6555" w:rsidRDefault="008E6555">
      <w:pPr>
        <w:spacing w:line="360" w:lineRule="auto"/>
        <w:jc w:val="center"/>
        <w:rPr>
          <w:b/>
          <w:sz w:val="52"/>
          <w:szCs w:val="52"/>
        </w:rPr>
      </w:pPr>
    </w:p>
    <w:p w14:paraId="4F593183" w14:textId="521D426E" w:rsidR="0014295B" w:rsidRPr="004A4102" w:rsidRDefault="00351528" w:rsidP="0014295B">
      <w:pPr>
        <w:jc w:val="center"/>
        <w:rPr>
          <w:rFonts w:ascii="宋体"/>
          <w:b/>
          <w:sz w:val="52"/>
          <w:szCs w:val="52"/>
        </w:rPr>
      </w:pPr>
      <w:r>
        <w:rPr>
          <w:rFonts w:ascii="宋体" w:hint="eastAsia"/>
          <w:b/>
          <w:sz w:val="52"/>
          <w:szCs w:val="52"/>
        </w:rPr>
        <w:t>北京农业职业学院消防报警系统及设施设备维护保养</w:t>
      </w:r>
    </w:p>
    <w:p w14:paraId="7E18BC98" w14:textId="77777777" w:rsidR="008E6555" w:rsidRDefault="008E6555">
      <w:pPr>
        <w:spacing w:line="360" w:lineRule="auto"/>
        <w:jc w:val="center"/>
        <w:rPr>
          <w:b/>
          <w:sz w:val="52"/>
          <w:szCs w:val="52"/>
        </w:rPr>
      </w:pPr>
    </w:p>
    <w:p w14:paraId="7C99DB92" w14:textId="77777777" w:rsidR="000A48CF" w:rsidRDefault="000A48CF">
      <w:pPr>
        <w:spacing w:line="360" w:lineRule="auto"/>
        <w:jc w:val="center"/>
        <w:rPr>
          <w:b/>
          <w:sz w:val="52"/>
          <w:szCs w:val="52"/>
        </w:rPr>
      </w:pPr>
    </w:p>
    <w:p w14:paraId="160815AC" w14:textId="77777777" w:rsidR="008E6555" w:rsidRDefault="007E1C94">
      <w:pPr>
        <w:spacing w:line="360" w:lineRule="auto"/>
        <w:jc w:val="center"/>
        <w:rPr>
          <w:b/>
          <w:sz w:val="48"/>
          <w:szCs w:val="21"/>
        </w:rPr>
      </w:pPr>
      <w:r>
        <w:rPr>
          <w:rFonts w:hint="eastAsia"/>
          <w:b/>
          <w:sz w:val="48"/>
          <w:szCs w:val="21"/>
        </w:rPr>
        <w:t>竞争性磋商文件</w:t>
      </w:r>
    </w:p>
    <w:p w14:paraId="4F34241A" w14:textId="77777777" w:rsidR="008E6555" w:rsidRDefault="008E6555">
      <w:pPr>
        <w:spacing w:line="360" w:lineRule="auto"/>
        <w:jc w:val="center"/>
        <w:rPr>
          <w:rFonts w:ascii="宋体" w:hAnsi="宋体"/>
          <w:b/>
          <w:sz w:val="32"/>
          <w:szCs w:val="32"/>
        </w:rPr>
      </w:pPr>
    </w:p>
    <w:p w14:paraId="358971BE" w14:textId="77777777" w:rsidR="000A48CF" w:rsidRDefault="000A48CF">
      <w:pPr>
        <w:spacing w:line="360" w:lineRule="auto"/>
        <w:jc w:val="center"/>
        <w:rPr>
          <w:rFonts w:ascii="宋体" w:hAnsi="宋体"/>
          <w:b/>
          <w:sz w:val="32"/>
          <w:szCs w:val="32"/>
        </w:rPr>
      </w:pPr>
    </w:p>
    <w:p w14:paraId="1E59D143" w14:textId="671B1426" w:rsidR="008E6555" w:rsidRDefault="007E1C94">
      <w:pPr>
        <w:spacing w:line="360" w:lineRule="auto"/>
        <w:jc w:val="center"/>
        <w:rPr>
          <w:rFonts w:ascii="宋体" w:hAnsi="宋体"/>
          <w:b/>
          <w:sz w:val="32"/>
          <w:szCs w:val="32"/>
        </w:rPr>
      </w:pPr>
      <w:r>
        <w:rPr>
          <w:rFonts w:ascii="宋体" w:hAnsi="宋体" w:hint="eastAsia"/>
          <w:b/>
          <w:sz w:val="32"/>
          <w:szCs w:val="32"/>
        </w:rPr>
        <w:t>采购编号：</w:t>
      </w:r>
      <w:r w:rsidR="00351528">
        <w:rPr>
          <w:rFonts w:ascii="宋体" w:hint="eastAsia"/>
          <w:b/>
          <w:sz w:val="32"/>
        </w:rPr>
        <w:t>BIECC-21ZB0490</w:t>
      </w:r>
    </w:p>
    <w:p w14:paraId="76BDCCAE" w14:textId="77777777" w:rsidR="008E6555" w:rsidRDefault="008E6555">
      <w:pPr>
        <w:spacing w:line="360" w:lineRule="auto"/>
        <w:jc w:val="center"/>
        <w:rPr>
          <w:b/>
          <w:sz w:val="52"/>
        </w:rPr>
      </w:pPr>
    </w:p>
    <w:p w14:paraId="6A622B24" w14:textId="77777777" w:rsidR="008E6555" w:rsidRDefault="008E6555">
      <w:pPr>
        <w:spacing w:line="360" w:lineRule="auto"/>
        <w:jc w:val="center"/>
        <w:rPr>
          <w:b/>
          <w:sz w:val="52"/>
        </w:rPr>
      </w:pPr>
    </w:p>
    <w:p w14:paraId="531DEEB3" w14:textId="77777777" w:rsidR="008E6555" w:rsidRDefault="007E1C94">
      <w:pPr>
        <w:spacing w:line="360" w:lineRule="auto"/>
        <w:jc w:val="center"/>
        <w:rPr>
          <w:b/>
          <w:sz w:val="52"/>
        </w:rPr>
      </w:pPr>
      <w:r>
        <w:rPr>
          <w:rFonts w:hint="eastAsia"/>
          <w:b/>
          <w:sz w:val="52"/>
        </w:rPr>
        <w:t>第二册</w:t>
      </w:r>
    </w:p>
    <w:p w14:paraId="3E5B3513" w14:textId="77777777" w:rsidR="008E6555" w:rsidRDefault="008E6555">
      <w:pPr>
        <w:spacing w:line="360" w:lineRule="auto"/>
        <w:jc w:val="center"/>
        <w:rPr>
          <w:b/>
          <w:sz w:val="52"/>
        </w:rPr>
      </w:pPr>
    </w:p>
    <w:p w14:paraId="1A99569D" w14:textId="77777777" w:rsidR="008E6555" w:rsidRDefault="008E6555">
      <w:pPr>
        <w:spacing w:line="360" w:lineRule="auto"/>
        <w:jc w:val="center"/>
        <w:rPr>
          <w:b/>
          <w:sz w:val="52"/>
        </w:rPr>
      </w:pPr>
    </w:p>
    <w:p w14:paraId="079C7B36" w14:textId="77777777" w:rsidR="008E6555" w:rsidRDefault="007E1C94">
      <w:pPr>
        <w:spacing w:afterLines="100" w:after="240"/>
        <w:jc w:val="center"/>
        <w:rPr>
          <w:rFonts w:ascii="宋体"/>
          <w:b/>
          <w:sz w:val="30"/>
          <w:szCs w:val="30"/>
        </w:rPr>
      </w:pPr>
      <w:r>
        <w:rPr>
          <w:rFonts w:ascii="宋体" w:hint="eastAsia"/>
          <w:b/>
          <w:sz w:val="30"/>
          <w:szCs w:val="30"/>
        </w:rPr>
        <w:t>北京国际工程咨询有限公司</w:t>
      </w:r>
    </w:p>
    <w:p w14:paraId="192F869C" w14:textId="7D4513F6" w:rsidR="008E6555" w:rsidRDefault="007E1C94">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A52E22">
        <w:rPr>
          <w:rFonts w:ascii="宋体"/>
          <w:b/>
          <w:sz w:val="30"/>
          <w:szCs w:val="30"/>
        </w:rPr>
        <w:t>6</w:t>
      </w:r>
      <w:r>
        <w:rPr>
          <w:rFonts w:ascii="宋体"/>
          <w:b/>
          <w:sz w:val="30"/>
          <w:szCs w:val="30"/>
        </w:rPr>
        <w:t>月</w:t>
      </w:r>
    </w:p>
    <w:p w14:paraId="4F4BC6CB" w14:textId="77777777" w:rsidR="008E6555" w:rsidRDefault="008E6555">
      <w:pPr>
        <w:pStyle w:val="aa"/>
        <w:spacing w:line="360" w:lineRule="auto"/>
        <w:jc w:val="center"/>
        <w:rPr>
          <w:rFonts w:ascii="Times New Roman" w:hAnsi="Times New Roman"/>
          <w:b/>
          <w:sz w:val="36"/>
        </w:rPr>
        <w:sectPr w:rsidR="008E6555">
          <w:pgSz w:w="11907" w:h="16840"/>
          <w:pgMar w:top="1440" w:right="1080" w:bottom="1440" w:left="1080" w:header="851" w:footer="992" w:gutter="0"/>
          <w:cols w:space="720"/>
          <w:docGrid w:linePitch="312"/>
        </w:sectPr>
      </w:pPr>
    </w:p>
    <w:p w14:paraId="29163576" w14:textId="16AC6CCA" w:rsidR="008E6555" w:rsidRDefault="007E1C94">
      <w:pPr>
        <w:pStyle w:val="10"/>
        <w:keepNext w:val="0"/>
        <w:keepLines w:val="0"/>
        <w:spacing w:before="0" w:after="0" w:line="360" w:lineRule="auto"/>
        <w:rPr>
          <w:rFonts w:ascii="Times New Roman"/>
        </w:rPr>
      </w:pPr>
      <w:bookmarkStart w:id="605" w:name="_Toc73651004"/>
      <w:bookmarkStart w:id="606" w:name="_Toc512937850"/>
      <w:bookmarkStart w:id="607" w:name="_Toc133737855"/>
      <w:bookmarkStart w:id="608" w:name="_Toc133737944"/>
      <w:bookmarkStart w:id="609" w:name="_Toc133916724"/>
      <w:bookmarkEnd w:id="602"/>
      <w:bookmarkEnd w:id="603"/>
      <w:bookmarkEnd w:id="604"/>
      <w:r>
        <w:rPr>
          <w:rFonts w:ascii="Times New Roman" w:hint="eastAsia"/>
        </w:rPr>
        <w:lastRenderedPageBreak/>
        <w:t>第四章</w:t>
      </w:r>
      <w:r w:rsidR="009E28D5">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605"/>
    </w:p>
    <w:p w14:paraId="540DAFEE" w14:textId="77777777" w:rsidR="008E6555" w:rsidRDefault="007E1C94">
      <w:pPr>
        <w:spacing w:line="360" w:lineRule="auto"/>
        <w:rPr>
          <w:sz w:val="24"/>
        </w:rPr>
      </w:pPr>
      <w:r>
        <w:rPr>
          <w:sz w:val="24"/>
        </w:rPr>
        <w:t xml:space="preserve"> </w:t>
      </w:r>
      <w:r>
        <w:rPr>
          <w:rFonts w:hint="eastAsia"/>
          <w:sz w:val="24"/>
        </w:rPr>
        <w:t xml:space="preserve">  </w:t>
      </w:r>
    </w:p>
    <w:p w14:paraId="2C2322EA" w14:textId="77777777" w:rsidR="008E6555" w:rsidRDefault="008E6555">
      <w:pPr>
        <w:rPr>
          <w:rFonts w:ascii="仿宋" w:eastAsia="仿宋" w:hAnsi="仿宋"/>
          <w:sz w:val="22"/>
        </w:rPr>
      </w:pPr>
    </w:p>
    <w:p w14:paraId="5AFF4299" w14:textId="77777777" w:rsidR="008E6555" w:rsidRPr="00E60668" w:rsidRDefault="007E1C94">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szCs w:val="21"/>
        </w:rPr>
      </w:pPr>
      <w:bookmarkStart w:id="610" w:name="_Hlk48742565"/>
      <w:r w:rsidRPr="00E60668">
        <w:rPr>
          <w:rFonts w:ascii="宋体" w:hAnsi="宋体" w:hint="eastAsia"/>
          <w:szCs w:val="21"/>
        </w:rPr>
        <w:t>项目概况</w:t>
      </w:r>
    </w:p>
    <w:p w14:paraId="0DAACE63" w14:textId="79874851" w:rsidR="008E6555" w:rsidRPr="00E60668" w:rsidRDefault="00351528">
      <w:pPr>
        <w:pBdr>
          <w:top w:val="single" w:sz="4" w:space="1" w:color="auto"/>
          <w:left w:val="single" w:sz="4" w:space="4" w:color="auto"/>
          <w:bottom w:val="single" w:sz="4" w:space="1" w:color="auto"/>
          <w:right w:val="single" w:sz="4" w:space="4" w:color="auto"/>
        </w:pBdr>
        <w:spacing w:line="276" w:lineRule="auto"/>
        <w:ind w:firstLineChars="200" w:firstLine="420"/>
        <w:rPr>
          <w:rFonts w:ascii="宋体" w:hAnsi="宋体"/>
          <w:color w:val="000000" w:themeColor="text1"/>
          <w:szCs w:val="21"/>
        </w:rPr>
      </w:pPr>
      <w:r>
        <w:rPr>
          <w:rFonts w:ascii="宋体" w:hAnsi="宋体" w:hint="eastAsia"/>
          <w:szCs w:val="21"/>
          <w:u w:val="single"/>
        </w:rPr>
        <w:t>北京农业职业学院消防报警系统及设施设备维护保养</w:t>
      </w:r>
      <w:r w:rsidR="007E1C94" w:rsidRPr="00E60668">
        <w:rPr>
          <w:rFonts w:ascii="宋体" w:hAnsi="宋体" w:hint="eastAsia"/>
          <w:color w:val="000000" w:themeColor="text1"/>
          <w:szCs w:val="21"/>
        </w:rPr>
        <w:t>的潜在服务商应在</w:t>
      </w:r>
      <w:r w:rsidR="007E1C94" w:rsidRPr="00E60668">
        <w:rPr>
          <w:rFonts w:ascii="宋体" w:hAnsi="宋体" w:hint="eastAsia"/>
          <w:color w:val="000000" w:themeColor="text1"/>
          <w:szCs w:val="21"/>
          <w:u w:val="single"/>
        </w:rPr>
        <w:t>（北京市海淀区学院路</w:t>
      </w:r>
      <w:r w:rsidR="007E1C94" w:rsidRPr="00E60668">
        <w:rPr>
          <w:rFonts w:ascii="宋体" w:hAnsi="宋体"/>
          <w:color w:val="000000" w:themeColor="text1"/>
          <w:szCs w:val="21"/>
          <w:u w:val="single"/>
        </w:rPr>
        <w:t>30号科大天工大厦A座608室</w:t>
      </w:r>
      <w:r w:rsidR="007E1C94" w:rsidRPr="00E60668">
        <w:rPr>
          <w:rFonts w:ascii="宋体" w:hAnsi="宋体" w:hint="eastAsia"/>
          <w:color w:val="000000" w:themeColor="text1"/>
          <w:szCs w:val="21"/>
          <w:u w:val="single"/>
        </w:rPr>
        <w:t>）</w:t>
      </w:r>
      <w:r w:rsidR="007E1C94" w:rsidRPr="00E60668">
        <w:rPr>
          <w:rFonts w:ascii="宋体" w:hAnsi="宋体" w:hint="eastAsia"/>
          <w:color w:val="000000" w:themeColor="text1"/>
          <w:szCs w:val="21"/>
        </w:rPr>
        <w:t>获取采购文件，并于</w:t>
      </w:r>
      <w:r w:rsidR="007E1C94" w:rsidRPr="00530092">
        <w:rPr>
          <w:rFonts w:ascii="宋体" w:hAnsi="宋体"/>
          <w:color w:val="000000" w:themeColor="text1"/>
          <w:szCs w:val="21"/>
          <w:u w:val="single"/>
        </w:rPr>
        <w:t>2021年</w:t>
      </w:r>
      <w:r w:rsidR="00530092" w:rsidRPr="00530092">
        <w:rPr>
          <w:rFonts w:ascii="宋体" w:hAnsi="宋体"/>
          <w:color w:val="000000" w:themeColor="text1"/>
          <w:szCs w:val="21"/>
          <w:u w:val="single"/>
        </w:rPr>
        <w:t>07</w:t>
      </w:r>
      <w:r w:rsidR="009F674E" w:rsidRPr="00530092">
        <w:rPr>
          <w:rFonts w:ascii="宋体" w:hAnsi="宋体" w:hint="eastAsia"/>
          <w:color w:val="000000" w:themeColor="text1"/>
          <w:szCs w:val="21"/>
          <w:u w:val="single"/>
        </w:rPr>
        <w:t>月</w:t>
      </w:r>
      <w:r w:rsidR="00530092" w:rsidRPr="00530092">
        <w:rPr>
          <w:rFonts w:ascii="宋体" w:hAnsi="宋体"/>
          <w:color w:val="000000" w:themeColor="text1"/>
          <w:szCs w:val="21"/>
          <w:u w:val="single"/>
        </w:rPr>
        <w:t>08</w:t>
      </w:r>
      <w:r w:rsidR="007E1C94" w:rsidRPr="00530092">
        <w:rPr>
          <w:rFonts w:ascii="宋体" w:hAnsi="宋体"/>
          <w:color w:val="000000" w:themeColor="text1"/>
          <w:szCs w:val="21"/>
          <w:u w:val="single"/>
        </w:rPr>
        <w:t>日</w:t>
      </w:r>
      <w:r w:rsidR="00530092" w:rsidRPr="00530092">
        <w:rPr>
          <w:rFonts w:ascii="宋体" w:hAnsi="宋体"/>
          <w:color w:val="000000" w:themeColor="text1"/>
          <w:szCs w:val="21"/>
          <w:u w:val="single"/>
        </w:rPr>
        <w:t>13</w:t>
      </w:r>
      <w:r w:rsidR="007E1C94" w:rsidRPr="00530092">
        <w:rPr>
          <w:rFonts w:ascii="宋体" w:hAnsi="宋体"/>
          <w:color w:val="000000" w:themeColor="text1"/>
          <w:szCs w:val="21"/>
          <w:u w:val="single"/>
        </w:rPr>
        <w:t>点</w:t>
      </w:r>
      <w:r w:rsidR="00530092" w:rsidRPr="00530092">
        <w:rPr>
          <w:rFonts w:ascii="宋体" w:hAnsi="宋体"/>
          <w:color w:val="000000" w:themeColor="text1"/>
          <w:szCs w:val="21"/>
          <w:u w:val="single"/>
        </w:rPr>
        <w:t>3</w:t>
      </w:r>
      <w:r w:rsidR="007E1C94" w:rsidRPr="00530092">
        <w:rPr>
          <w:rFonts w:ascii="宋体" w:hAnsi="宋体"/>
          <w:color w:val="000000" w:themeColor="text1"/>
          <w:szCs w:val="21"/>
          <w:u w:val="single"/>
        </w:rPr>
        <w:t>0分</w:t>
      </w:r>
      <w:r w:rsidR="007E1C94" w:rsidRPr="001570BE">
        <w:rPr>
          <w:rFonts w:ascii="宋体" w:hAnsi="宋体" w:hint="eastAsia"/>
          <w:bCs/>
          <w:color w:val="000000" w:themeColor="text1"/>
          <w:szCs w:val="21"/>
        </w:rPr>
        <w:t>（北京时间</w:t>
      </w:r>
      <w:r w:rsidR="007E1C94" w:rsidRPr="00E60668">
        <w:rPr>
          <w:rFonts w:ascii="宋体" w:hAnsi="宋体" w:hint="eastAsia"/>
          <w:bCs/>
          <w:color w:val="000000" w:themeColor="text1"/>
          <w:szCs w:val="21"/>
        </w:rPr>
        <w:t>）前提交响应</w:t>
      </w:r>
      <w:r w:rsidR="007E1C94" w:rsidRPr="00E60668">
        <w:rPr>
          <w:rFonts w:ascii="宋体" w:hAnsi="宋体"/>
          <w:bCs/>
          <w:color w:val="000000" w:themeColor="text1"/>
          <w:szCs w:val="21"/>
        </w:rPr>
        <w:t>文件</w:t>
      </w:r>
      <w:r w:rsidR="007E1C94" w:rsidRPr="00E60668">
        <w:rPr>
          <w:rFonts w:ascii="宋体" w:hAnsi="宋体" w:hint="eastAsia"/>
          <w:color w:val="000000" w:themeColor="text1"/>
          <w:szCs w:val="21"/>
        </w:rPr>
        <w:t>。</w:t>
      </w:r>
    </w:p>
    <w:p w14:paraId="6CBC6788" w14:textId="77777777" w:rsidR="008E6555" w:rsidRPr="00E60668" w:rsidRDefault="007E1C94">
      <w:pPr>
        <w:spacing w:line="276" w:lineRule="auto"/>
        <w:ind w:firstLineChars="200" w:firstLine="422"/>
        <w:rPr>
          <w:rFonts w:ascii="宋体" w:hAnsi="宋体"/>
          <w:b/>
          <w:szCs w:val="21"/>
        </w:rPr>
      </w:pPr>
      <w:bookmarkStart w:id="611" w:name="_Toc35393629"/>
      <w:bookmarkStart w:id="612" w:name="_Toc35393798"/>
      <w:bookmarkStart w:id="613" w:name="_Toc28359012"/>
      <w:bookmarkStart w:id="614" w:name="_Toc28359089"/>
      <w:r w:rsidRPr="00E60668">
        <w:rPr>
          <w:rFonts w:ascii="宋体" w:hAnsi="宋体" w:hint="eastAsia"/>
          <w:b/>
          <w:szCs w:val="21"/>
        </w:rPr>
        <w:t>一、项目基本情况</w:t>
      </w:r>
      <w:bookmarkEnd w:id="611"/>
      <w:bookmarkEnd w:id="612"/>
      <w:bookmarkEnd w:id="613"/>
      <w:bookmarkEnd w:id="614"/>
    </w:p>
    <w:p w14:paraId="12DCB5C2" w14:textId="108D72FA" w:rsidR="008E6555" w:rsidRPr="00E60668" w:rsidRDefault="007E1C94">
      <w:pPr>
        <w:spacing w:line="276" w:lineRule="auto"/>
        <w:ind w:firstLineChars="200" w:firstLine="420"/>
        <w:rPr>
          <w:rFonts w:ascii="宋体" w:hAnsi="宋体"/>
          <w:szCs w:val="21"/>
        </w:rPr>
      </w:pPr>
      <w:r w:rsidRPr="00E60668">
        <w:rPr>
          <w:rFonts w:ascii="宋体" w:hAnsi="宋体" w:hint="eastAsia"/>
          <w:szCs w:val="21"/>
        </w:rPr>
        <w:t>项目编号：</w:t>
      </w:r>
      <w:r w:rsidR="00351528">
        <w:rPr>
          <w:rFonts w:ascii="宋体" w:hAnsi="宋体"/>
          <w:szCs w:val="21"/>
        </w:rPr>
        <w:t>BIECC-21ZB0490</w:t>
      </w:r>
    </w:p>
    <w:p w14:paraId="383595F0" w14:textId="44FB9315" w:rsidR="008E6555" w:rsidRPr="00E60668" w:rsidRDefault="007E1C94" w:rsidP="00AD1272">
      <w:pPr>
        <w:spacing w:line="276" w:lineRule="auto"/>
        <w:ind w:leftChars="200" w:left="420"/>
        <w:rPr>
          <w:rFonts w:ascii="宋体" w:hAnsi="宋体"/>
          <w:color w:val="000000" w:themeColor="text1"/>
          <w:szCs w:val="21"/>
        </w:rPr>
      </w:pPr>
      <w:r w:rsidRPr="00E60668">
        <w:rPr>
          <w:rFonts w:ascii="宋体" w:hAnsi="宋体" w:hint="eastAsia"/>
          <w:szCs w:val="21"/>
        </w:rPr>
        <w:t>项</w:t>
      </w:r>
      <w:r w:rsidRPr="00E60668">
        <w:rPr>
          <w:rFonts w:ascii="宋体" w:hAnsi="宋体" w:hint="eastAsia"/>
          <w:color w:val="000000" w:themeColor="text1"/>
          <w:szCs w:val="21"/>
        </w:rPr>
        <w:t>目名称：</w:t>
      </w:r>
      <w:r w:rsidR="00351528">
        <w:rPr>
          <w:rFonts w:ascii="宋体" w:hAnsi="宋体" w:hint="eastAsia"/>
          <w:szCs w:val="21"/>
          <w:u w:val="single"/>
        </w:rPr>
        <w:t>北京农业职业学院消防报警系统及设施设备维护保养</w:t>
      </w:r>
    </w:p>
    <w:p w14:paraId="7AC5F672"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采购方式：竞争性磋商</w:t>
      </w:r>
    </w:p>
    <w:p w14:paraId="178C6096" w14:textId="681FC1AF"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预算金额：</w:t>
      </w:r>
      <w:r w:rsidR="00A52E22" w:rsidRPr="00A52E22">
        <w:rPr>
          <w:rFonts w:ascii="宋体" w:hAnsi="宋体"/>
          <w:color w:val="000000" w:themeColor="text1"/>
          <w:szCs w:val="21"/>
        </w:rPr>
        <w:t>19.8208</w:t>
      </w:r>
      <w:r w:rsidRPr="00E60668">
        <w:rPr>
          <w:rFonts w:ascii="宋体" w:hAnsi="宋体" w:hint="eastAsia"/>
          <w:color w:val="000000" w:themeColor="text1"/>
          <w:szCs w:val="21"/>
        </w:rPr>
        <w:t>万元</w:t>
      </w:r>
    </w:p>
    <w:p w14:paraId="7F6226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最高限价：同预算金额</w:t>
      </w:r>
    </w:p>
    <w:p w14:paraId="737EC99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采购需求：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8E6555" w:rsidRPr="00E60668" w14:paraId="41F6E942" w14:textId="77777777">
        <w:trPr>
          <w:trHeight w:val="759"/>
        </w:trPr>
        <w:tc>
          <w:tcPr>
            <w:tcW w:w="675" w:type="dxa"/>
            <w:vAlign w:val="center"/>
          </w:tcPr>
          <w:p w14:paraId="6207C413"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包号</w:t>
            </w:r>
          </w:p>
        </w:tc>
        <w:tc>
          <w:tcPr>
            <w:tcW w:w="1701" w:type="dxa"/>
            <w:vAlign w:val="center"/>
          </w:tcPr>
          <w:p w14:paraId="5EF9E5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名称</w:t>
            </w:r>
          </w:p>
        </w:tc>
        <w:tc>
          <w:tcPr>
            <w:tcW w:w="3148" w:type="dxa"/>
            <w:vAlign w:val="center"/>
          </w:tcPr>
          <w:p w14:paraId="33DC5B48"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服务要求</w:t>
            </w:r>
          </w:p>
        </w:tc>
        <w:tc>
          <w:tcPr>
            <w:tcW w:w="2835" w:type="dxa"/>
            <w:vAlign w:val="center"/>
          </w:tcPr>
          <w:p w14:paraId="27A6B83E"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服务期</w:t>
            </w:r>
          </w:p>
        </w:tc>
      </w:tr>
      <w:tr w:rsidR="008E6555" w:rsidRPr="004839CA" w14:paraId="68A2D5F0" w14:textId="77777777">
        <w:trPr>
          <w:trHeight w:val="819"/>
        </w:trPr>
        <w:tc>
          <w:tcPr>
            <w:tcW w:w="675" w:type="dxa"/>
            <w:vAlign w:val="center"/>
          </w:tcPr>
          <w:p w14:paraId="385F4E70" w14:textId="77777777" w:rsidR="008E6555" w:rsidRPr="00E60668" w:rsidRDefault="007E1C94">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01</w:t>
            </w:r>
          </w:p>
        </w:tc>
        <w:tc>
          <w:tcPr>
            <w:tcW w:w="1701" w:type="dxa"/>
            <w:vAlign w:val="center"/>
          </w:tcPr>
          <w:p w14:paraId="3B50E0C6" w14:textId="645F7E09" w:rsidR="008E6555" w:rsidRPr="00E60668" w:rsidRDefault="00351528">
            <w:pPr>
              <w:widowControl/>
              <w:spacing w:line="276" w:lineRule="auto"/>
              <w:jc w:val="left"/>
              <w:rPr>
                <w:rFonts w:ascii="宋体" w:hAnsi="宋体" w:cs="宋体"/>
                <w:bCs/>
                <w:color w:val="000000" w:themeColor="text1"/>
                <w:szCs w:val="21"/>
              </w:rPr>
            </w:pPr>
            <w:r>
              <w:rPr>
                <w:rFonts w:ascii="宋体" w:hAnsi="宋体" w:cs="微软雅黑" w:hint="eastAsia"/>
                <w:bCs/>
                <w:color w:val="000000" w:themeColor="text1"/>
                <w:szCs w:val="21"/>
              </w:rPr>
              <w:t>北京农业职业学院消防报警系统及设施设备维护保养</w:t>
            </w:r>
          </w:p>
        </w:tc>
        <w:tc>
          <w:tcPr>
            <w:tcW w:w="3148" w:type="dxa"/>
          </w:tcPr>
          <w:p w14:paraId="28CBEDB6" w14:textId="4E1D924D" w:rsidR="008E6555" w:rsidRPr="00E60668" w:rsidRDefault="004B4337" w:rsidP="00F37E97">
            <w:pPr>
              <w:widowControl/>
              <w:spacing w:line="276" w:lineRule="auto"/>
              <w:jc w:val="left"/>
              <w:rPr>
                <w:rFonts w:ascii="宋体" w:hAnsi="宋体" w:cs="宋体"/>
                <w:bCs/>
                <w:color w:val="000000" w:themeColor="text1"/>
                <w:szCs w:val="21"/>
              </w:rPr>
            </w:pPr>
            <w:r w:rsidRPr="004B4337">
              <w:rPr>
                <w:rFonts w:ascii="宋体" w:hAnsi="宋体" w:cs="微软雅黑" w:hint="eastAsia"/>
                <w:bCs/>
                <w:color w:val="000000"/>
                <w:szCs w:val="21"/>
              </w:rPr>
              <w:t>北京农业职业学院消防报警系统及设施设备维护保养</w:t>
            </w:r>
            <w:r w:rsidR="00DA6F55" w:rsidRPr="00E60668">
              <w:rPr>
                <w:rFonts w:ascii="宋体" w:hAnsi="宋体" w:cs="Lingoes Unicode" w:hint="eastAsia"/>
                <w:bCs/>
                <w:color w:val="000000"/>
                <w:szCs w:val="21"/>
              </w:rPr>
              <w:t>。</w:t>
            </w:r>
            <w:r w:rsidR="007E1C94" w:rsidRPr="00E60668">
              <w:rPr>
                <w:rFonts w:ascii="宋体" w:hAnsi="宋体" w:cs="宋体"/>
                <w:bCs/>
                <w:color w:val="000000"/>
                <w:szCs w:val="21"/>
              </w:rPr>
              <w:t>……</w:t>
            </w:r>
            <w:r w:rsidR="007E1C94" w:rsidRPr="00E60668">
              <w:rPr>
                <w:rFonts w:ascii="宋体" w:hAnsi="宋体" w:cs="微软雅黑" w:hint="eastAsia"/>
                <w:bCs/>
                <w:color w:val="000000"/>
                <w:szCs w:val="21"/>
              </w:rPr>
              <w:t>（详见磋商文件）</w:t>
            </w:r>
          </w:p>
        </w:tc>
        <w:tc>
          <w:tcPr>
            <w:tcW w:w="2835" w:type="dxa"/>
            <w:vAlign w:val="center"/>
          </w:tcPr>
          <w:p w14:paraId="326B3A88" w14:textId="16E27D9C" w:rsidR="008E6555" w:rsidRPr="004839CA" w:rsidRDefault="00FB79B1" w:rsidP="004B4337">
            <w:pPr>
              <w:widowControl/>
              <w:spacing w:line="276" w:lineRule="auto"/>
              <w:jc w:val="left"/>
              <w:rPr>
                <w:rFonts w:ascii="宋体" w:hAnsi="宋体" w:cs="Arial"/>
                <w:szCs w:val="21"/>
                <w:highlight w:val="yellow"/>
              </w:rPr>
            </w:pPr>
            <w:r w:rsidRPr="0054193D">
              <w:rPr>
                <w:rFonts w:ascii="宋体" w:hAnsi="宋体" w:cs="微软雅黑" w:hint="eastAsia"/>
                <w:bCs/>
                <w:color w:val="000000" w:themeColor="text1"/>
                <w:szCs w:val="21"/>
              </w:rPr>
              <w:t>自</w:t>
            </w:r>
            <w:r w:rsidR="007E1C94" w:rsidRPr="0054193D">
              <w:rPr>
                <w:rFonts w:ascii="宋体" w:hAnsi="宋体" w:cs="微软雅黑" w:hint="eastAsia"/>
                <w:bCs/>
                <w:color w:val="000000" w:themeColor="text1"/>
                <w:szCs w:val="21"/>
              </w:rPr>
              <w:t>合同签订之日起</w:t>
            </w:r>
            <w:r w:rsidR="004B4337">
              <w:rPr>
                <w:rFonts w:ascii="宋体" w:hAnsi="宋体" w:cs="微软雅黑"/>
                <w:bCs/>
                <w:color w:val="000000" w:themeColor="text1"/>
                <w:szCs w:val="21"/>
              </w:rPr>
              <w:t>1年</w:t>
            </w:r>
          </w:p>
        </w:tc>
      </w:tr>
    </w:tbl>
    <w:p w14:paraId="49F654A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本项目（□是</w:t>
      </w:r>
      <w:r w:rsidRPr="00E60668">
        <w:rPr>
          <w:rFonts w:ascii="宋体" w:hAnsi="宋体"/>
          <w:color w:val="000000" w:themeColor="text1"/>
          <w:szCs w:val="21"/>
        </w:rPr>
        <w:t>/</w:t>
      </w:r>
      <w:r w:rsidRPr="00E60668">
        <w:rPr>
          <w:rFonts w:ascii="宋体" w:hAnsi="宋体" w:hint="eastAsia"/>
          <w:color w:val="000000" w:themeColor="text1"/>
          <w:szCs w:val="21"/>
        </w:rPr>
        <w:t>■</w:t>
      </w:r>
      <w:r w:rsidRPr="00E60668">
        <w:rPr>
          <w:rFonts w:ascii="宋体" w:hAnsi="宋体"/>
          <w:color w:val="000000" w:themeColor="text1"/>
          <w:szCs w:val="21"/>
        </w:rPr>
        <w:t>否</w:t>
      </w:r>
      <w:r w:rsidRPr="00E60668">
        <w:rPr>
          <w:rFonts w:ascii="宋体" w:hAnsi="宋体" w:hint="eastAsia"/>
          <w:color w:val="000000" w:themeColor="text1"/>
          <w:szCs w:val="21"/>
        </w:rPr>
        <w:t>）接受联合体。</w:t>
      </w:r>
    </w:p>
    <w:p w14:paraId="0A1A0C78" w14:textId="77777777" w:rsidR="008E6555" w:rsidRPr="00E60668" w:rsidRDefault="007E1C94">
      <w:pPr>
        <w:spacing w:line="276" w:lineRule="auto"/>
        <w:ind w:firstLineChars="200" w:firstLine="422"/>
        <w:rPr>
          <w:rFonts w:ascii="宋体" w:hAnsi="宋体"/>
          <w:b/>
          <w:color w:val="000000" w:themeColor="text1"/>
          <w:szCs w:val="21"/>
        </w:rPr>
      </w:pPr>
      <w:bookmarkStart w:id="615" w:name="_Toc35393799"/>
      <w:bookmarkStart w:id="616" w:name="_Toc35393630"/>
      <w:bookmarkStart w:id="617" w:name="_Toc28359090"/>
      <w:bookmarkStart w:id="618" w:name="_Toc28359013"/>
      <w:r w:rsidRPr="00E60668">
        <w:rPr>
          <w:rFonts w:ascii="宋体" w:hAnsi="宋体" w:hint="eastAsia"/>
          <w:b/>
          <w:color w:val="000000" w:themeColor="text1"/>
          <w:szCs w:val="21"/>
        </w:rPr>
        <w:t>二、申请人的资格要求：</w:t>
      </w:r>
      <w:bookmarkEnd w:id="615"/>
      <w:bookmarkEnd w:id="616"/>
      <w:bookmarkEnd w:id="617"/>
      <w:bookmarkEnd w:id="618"/>
    </w:p>
    <w:p w14:paraId="245D18DC" w14:textId="77777777" w:rsidR="008E6555" w:rsidRPr="00750427" w:rsidRDefault="007E1C94">
      <w:pPr>
        <w:spacing w:line="276" w:lineRule="auto"/>
        <w:ind w:leftChars="210" w:left="441"/>
        <w:rPr>
          <w:rFonts w:ascii="宋体" w:hAnsi="宋体"/>
          <w:color w:val="000000" w:themeColor="text1"/>
          <w:szCs w:val="21"/>
        </w:rPr>
      </w:pPr>
      <w:bookmarkStart w:id="619" w:name="_Hlk46840856"/>
      <w:r w:rsidRPr="00E60668">
        <w:rPr>
          <w:rFonts w:ascii="宋体" w:hAnsi="宋体" w:hint="eastAsia"/>
          <w:color w:val="000000" w:themeColor="text1"/>
          <w:szCs w:val="21"/>
        </w:rPr>
        <w:t>1.满足《中华人民共和国政府采购法》第二十二条规定及磋商文件第一章合格服务商第</w:t>
      </w:r>
      <w:r w:rsidRPr="00E60668">
        <w:rPr>
          <w:rFonts w:ascii="宋体" w:hAnsi="宋体"/>
          <w:color w:val="000000" w:themeColor="text1"/>
          <w:szCs w:val="21"/>
        </w:rPr>
        <w:t>1.2项</w:t>
      </w:r>
      <w:r w:rsidRPr="00E60668">
        <w:rPr>
          <w:rFonts w:ascii="宋体" w:hAnsi="宋体" w:hint="eastAsia"/>
          <w:color w:val="000000" w:themeColor="text1"/>
          <w:szCs w:val="21"/>
        </w:rPr>
        <w:t>;</w:t>
      </w:r>
    </w:p>
    <w:p w14:paraId="228F6B6B" w14:textId="78685938" w:rsidR="008E6555" w:rsidRPr="00750427" w:rsidRDefault="007E1C94" w:rsidP="0054193D">
      <w:pPr>
        <w:spacing w:line="276" w:lineRule="auto"/>
        <w:ind w:leftChars="200" w:left="420"/>
        <w:rPr>
          <w:rFonts w:ascii="宋体" w:hAnsi="宋体"/>
          <w:color w:val="000000" w:themeColor="text1"/>
          <w:szCs w:val="21"/>
        </w:rPr>
      </w:pPr>
      <w:bookmarkStart w:id="620" w:name="_Toc28359091"/>
      <w:bookmarkStart w:id="621" w:name="_Toc28359014"/>
      <w:bookmarkEnd w:id="619"/>
      <w:r w:rsidRPr="00750427">
        <w:rPr>
          <w:rFonts w:ascii="宋体" w:hAnsi="宋体"/>
          <w:color w:val="000000" w:themeColor="text1"/>
          <w:szCs w:val="21"/>
        </w:rPr>
        <w:t>2</w:t>
      </w:r>
      <w:r w:rsidRPr="00750427">
        <w:rPr>
          <w:rFonts w:ascii="宋体" w:hAnsi="宋体" w:hint="eastAsia"/>
          <w:color w:val="000000" w:themeColor="text1"/>
          <w:szCs w:val="21"/>
        </w:rPr>
        <w:t>.落实政府采购政策需满足的资格要求：</w:t>
      </w:r>
      <w:r w:rsidR="0054193D" w:rsidRPr="00750427">
        <w:rPr>
          <w:rFonts w:ascii="宋体" w:hAnsi="宋体" w:hint="eastAsia"/>
          <w:color w:val="000000" w:themeColor="text1"/>
        </w:rPr>
        <w:t>本项目为专门面向中小企业磋商项目，监狱企业、残疾人福利性单位参与磋商的视同小型企业；</w:t>
      </w:r>
      <w:r w:rsidRPr="00750427">
        <w:rPr>
          <w:rFonts w:ascii="宋体" w:hAnsi="宋体" w:hint="eastAsia"/>
          <w:color w:val="000000" w:themeColor="text1"/>
          <w:szCs w:val="21"/>
        </w:rPr>
        <w:t>；</w:t>
      </w:r>
    </w:p>
    <w:p w14:paraId="7318A3E3" w14:textId="5633BC2B" w:rsidR="008E6555" w:rsidRPr="00E60668" w:rsidRDefault="007E1C94" w:rsidP="009A6063">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3.本项目的特定资格要求：</w:t>
      </w:r>
      <w:r w:rsidR="00412DF5">
        <w:rPr>
          <w:rFonts w:ascii="宋体" w:hAnsi="宋体"/>
          <w:color w:val="000000" w:themeColor="text1"/>
          <w:szCs w:val="21"/>
        </w:rPr>
        <w:t>本项目不接受联合体</w:t>
      </w:r>
      <w:r w:rsidRPr="00E60668">
        <w:rPr>
          <w:rFonts w:ascii="宋体" w:hAnsi="宋体"/>
          <w:color w:val="000000" w:themeColor="text1"/>
          <w:szCs w:val="21"/>
        </w:rPr>
        <w:t>；遵守国家有关法律、法规、规章和北京市政府采购有关的规章；须购买磋商文件并登记备案</w:t>
      </w:r>
      <w:r w:rsidR="009A6063">
        <w:rPr>
          <w:rFonts w:ascii="宋体" w:hAnsi="宋体" w:hint="eastAsia"/>
          <w:color w:val="000000" w:themeColor="text1"/>
          <w:szCs w:val="21"/>
        </w:rPr>
        <w:t>。</w:t>
      </w:r>
    </w:p>
    <w:p w14:paraId="13542844" w14:textId="77777777" w:rsidR="008E6555" w:rsidRPr="00E60668" w:rsidRDefault="007E1C94">
      <w:pPr>
        <w:spacing w:line="276" w:lineRule="auto"/>
        <w:ind w:firstLineChars="200" w:firstLine="422"/>
        <w:rPr>
          <w:rFonts w:ascii="宋体" w:hAnsi="宋体"/>
          <w:b/>
          <w:color w:val="000000" w:themeColor="text1"/>
          <w:szCs w:val="21"/>
        </w:rPr>
      </w:pPr>
      <w:bookmarkStart w:id="622" w:name="_Toc35393800"/>
      <w:bookmarkStart w:id="623" w:name="_Toc35393631"/>
      <w:r w:rsidRPr="00E60668">
        <w:rPr>
          <w:rFonts w:ascii="宋体" w:hAnsi="宋体" w:hint="eastAsia"/>
          <w:b/>
          <w:color w:val="000000" w:themeColor="text1"/>
          <w:szCs w:val="21"/>
        </w:rPr>
        <w:t>三、获取采购文件</w:t>
      </w:r>
      <w:bookmarkEnd w:id="620"/>
      <w:bookmarkEnd w:id="621"/>
      <w:bookmarkEnd w:id="622"/>
      <w:bookmarkEnd w:id="623"/>
    </w:p>
    <w:p w14:paraId="1E99624A" w14:textId="4ABAB91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时间：</w:t>
      </w:r>
      <w:r w:rsidRPr="00530092">
        <w:rPr>
          <w:rFonts w:ascii="宋体" w:hAnsi="宋体"/>
          <w:color w:val="000000" w:themeColor="text1"/>
          <w:szCs w:val="21"/>
        </w:rPr>
        <w:t>2021年</w:t>
      </w:r>
      <w:r w:rsidR="00530092" w:rsidRPr="00530092">
        <w:rPr>
          <w:rFonts w:ascii="宋体" w:hAnsi="宋体"/>
          <w:color w:val="000000" w:themeColor="text1"/>
          <w:szCs w:val="21"/>
        </w:rPr>
        <w:t>06</w:t>
      </w:r>
      <w:r w:rsidR="009F674E" w:rsidRPr="00530092">
        <w:rPr>
          <w:rFonts w:ascii="宋体" w:hAnsi="宋体"/>
          <w:color w:val="000000" w:themeColor="text1"/>
          <w:szCs w:val="21"/>
        </w:rPr>
        <w:t>月</w:t>
      </w:r>
      <w:r w:rsidR="00530092" w:rsidRPr="00530092">
        <w:rPr>
          <w:rFonts w:ascii="宋体" w:hAnsi="宋体"/>
          <w:color w:val="000000" w:themeColor="text1"/>
          <w:szCs w:val="21"/>
        </w:rPr>
        <w:t>25</w:t>
      </w:r>
      <w:r w:rsidRPr="00530092">
        <w:rPr>
          <w:rFonts w:ascii="宋体" w:hAnsi="宋体"/>
          <w:color w:val="000000" w:themeColor="text1"/>
          <w:szCs w:val="21"/>
        </w:rPr>
        <w:t>日至2021年</w:t>
      </w:r>
      <w:r w:rsidR="00530092" w:rsidRPr="00530092">
        <w:rPr>
          <w:rFonts w:ascii="宋体" w:hAnsi="宋体"/>
          <w:color w:val="000000" w:themeColor="text1"/>
          <w:szCs w:val="21"/>
        </w:rPr>
        <w:t>07</w:t>
      </w:r>
      <w:r w:rsidR="009F674E" w:rsidRPr="00530092">
        <w:rPr>
          <w:rFonts w:ascii="宋体" w:hAnsi="宋体"/>
          <w:color w:val="000000" w:themeColor="text1"/>
          <w:szCs w:val="21"/>
        </w:rPr>
        <w:t>月</w:t>
      </w:r>
      <w:r w:rsidR="00530092" w:rsidRPr="00530092">
        <w:rPr>
          <w:rFonts w:ascii="宋体" w:hAnsi="宋体"/>
          <w:color w:val="000000" w:themeColor="text1"/>
          <w:szCs w:val="21"/>
        </w:rPr>
        <w:t>02</w:t>
      </w:r>
      <w:r w:rsidRPr="00530092">
        <w:rPr>
          <w:rFonts w:ascii="宋体" w:hAnsi="宋体"/>
          <w:color w:val="000000" w:themeColor="text1"/>
          <w:szCs w:val="21"/>
        </w:rPr>
        <w:t>日，</w:t>
      </w:r>
      <w:r w:rsidRPr="001570BE">
        <w:rPr>
          <w:rFonts w:ascii="宋体" w:hAnsi="宋体"/>
          <w:color w:val="000000" w:themeColor="text1"/>
          <w:szCs w:val="21"/>
        </w:rPr>
        <w:t>上午9</w:t>
      </w:r>
      <w:r w:rsidRPr="00E60668">
        <w:rPr>
          <w:rFonts w:ascii="宋体" w:hAnsi="宋体"/>
          <w:color w:val="000000" w:themeColor="text1"/>
          <w:szCs w:val="21"/>
        </w:rPr>
        <w:t>:30至11:30，下午13:30至16:30（北京时间）</w:t>
      </w:r>
      <w:r w:rsidRPr="00E60668">
        <w:rPr>
          <w:rFonts w:ascii="宋体" w:hAnsi="宋体" w:hint="eastAsia"/>
          <w:color w:val="000000" w:themeColor="text1"/>
          <w:szCs w:val="21"/>
        </w:rPr>
        <w:t>期满后购买采购文件的潜在服务商不足</w:t>
      </w:r>
      <w:r w:rsidRPr="00E60668">
        <w:rPr>
          <w:rFonts w:ascii="宋体" w:hAnsi="宋体"/>
          <w:color w:val="000000" w:themeColor="text1"/>
          <w:szCs w:val="21"/>
        </w:rPr>
        <w:t>3家的，招标采购单位可以顺延采购文件出售时间并另行公告。</w:t>
      </w:r>
    </w:p>
    <w:p w14:paraId="7D5C837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地点：北京市海淀区学院路</w:t>
      </w:r>
      <w:r w:rsidRPr="00E60668">
        <w:rPr>
          <w:rFonts w:ascii="宋体" w:hAnsi="宋体"/>
          <w:color w:val="000000" w:themeColor="text1"/>
          <w:szCs w:val="21"/>
        </w:rPr>
        <w:t>30号科大天工大厦A座608室（北四环学院桥东北角）。</w:t>
      </w:r>
    </w:p>
    <w:p w14:paraId="612BD96C"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方式：现场购买或电汇、网银形式购买。（电汇、网银形式购买方法详见“其他补充事宜”第一条）</w:t>
      </w:r>
      <w:r w:rsidRPr="00E60668">
        <w:rPr>
          <w:rFonts w:ascii="宋体" w:hAnsi="宋体"/>
          <w:color w:val="000000" w:themeColor="text1"/>
          <w:szCs w:val="21"/>
        </w:rPr>
        <w:br/>
      </w:r>
      <w:r w:rsidRPr="00E60668">
        <w:rPr>
          <w:rFonts w:ascii="宋体" w:hAnsi="宋体" w:hint="eastAsia"/>
          <w:b/>
          <w:color w:val="000000" w:themeColor="text1"/>
          <w:szCs w:val="21"/>
        </w:rPr>
        <w:t>注：疫情防控期间根据物业要求：非工作人员进入大厦需要进行登记。</w:t>
      </w:r>
    </w:p>
    <w:p w14:paraId="6A40EDC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售价：人民币</w:t>
      </w:r>
      <w:r w:rsidRPr="00E60668">
        <w:rPr>
          <w:rFonts w:ascii="宋体" w:hAnsi="宋体"/>
          <w:color w:val="000000" w:themeColor="text1"/>
          <w:szCs w:val="21"/>
        </w:rPr>
        <w:t>5</w:t>
      </w:r>
      <w:r w:rsidRPr="00E60668">
        <w:rPr>
          <w:rFonts w:ascii="宋体" w:hAnsi="宋体" w:hint="eastAsia"/>
          <w:color w:val="000000" w:themeColor="text1"/>
          <w:szCs w:val="21"/>
        </w:rPr>
        <w:t>00</w:t>
      </w:r>
      <w:r w:rsidRPr="00E60668">
        <w:rPr>
          <w:rFonts w:ascii="宋体" w:hAnsi="宋体"/>
          <w:color w:val="000000" w:themeColor="text1"/>
          <w:szCs w:val="21"/>
        </w:rPr>
        <w:t>元，售后不退。</w:t>
      </w:r>
    </w:p>
    <w:p w14:paraId="57EFF56A" w14:textId="77777777" w:rsidR="008E6555" w:rsidRPr="00E60668" w:rsidRDefault="007E1C94">
      <w:pPr>
        <w:spacing w:line="276" w:lineRule="auto"/>
        <w:ind w:firstLineChars="200" w:firstLine="422"/>
        <w:rPr>
          <w:rFonts w:ascii="宋体" w:hAnsi="宋体"/>
          <w:b/>
          <w:color w:val="000000" w:themeColor="text1"/>
          <w:szCs w:val="21"/>
        </w:rPr>
      </w:pPr>
      <w:bookmarkStart w:id="624" w:name="_Toc35393801"/>
      <w:bookmarkStart w:id="625" w:name="_Toc35393632"/>
      <w:bookmarkStart w:id="626" w:name="_Toc28359015"/>
      <w:bookmarkStart w:id="627" w:name="_Toc28359092"/>
      <w:r w:rsidRPr="00E60668">
        <w:rPr>
          <w:rFonts w:ascii="宋体" w:hAnsi="宋体" w:hint="eastAsia"/>
          <w:b/>
          <w:color w:val="000000" w:themeColor="text1"/>
          <w:szCs w:val="21"/>
        </w:rPr>
        <w:t>四、响应文件提交</w:t>
      </w:r>
      <w:bookmarkEnd w:id="624"/>
      <w:bookmarkEnd w:id="625"/>
      <w:bookmarkEnd w:id="626"/>
      <w:bookmarkEnd w:id="627"/>
    </w:p>
    <w:p w14:paraId="6BA56EC1" w14:textId="386495E5" w:rsidR="00D75E48" w:rsidRPr="00530092" w:rsidRDefault="007E1C94" w:rsidP="00D75E48">
      <w:pPr>
        <w:spacing w:line="276" w:lineRule="auto"/>
        <w:ind w:leftChars="200" w:left="420"/>
        <w:rPr>
          <w:rFonts w:ascii="宋体" w:hAnsi="宋体"/>
          <w:color w:val="000000" w:themeColor="text1"/>
          <w:szCs w:val="21"/>
        </w:rPr>
      </w:pPr>
      <w:r w:rsidRPr="00530092">
        <w:rPr>
          <w:rFonts w:ascii="宋体" w:hAnsi="宋体" w:hint="eastAsia"/>
          <w:color w:val="000000" w:themeColor="text1"/>
          <w:szCs w:val="21"/>
        </w:rPr>
        <w:t>截止时间：</w:t>
      </w:r>
      <w:r w:rsidR="002F47F7" w:rsidRPr="00530092">
        <w:rPr>
          <w:rFonts w:ascii="宋体" w:hAnsi="宋体"/>
          <w:color w:val="000000" w:themeColor="text1"/>
          <w:szCs w:val="21"/>
        </w:rPr>
        <w:t>2021年</w:t>
      </w:r>
      <w:r w:rsidR="00530092" w:rsidRPr="00530092">
        <w:rPr>
          <w:rFonts w:ascii="宋体" w:hAnsi="宋体"/>
          <w:color w:val="000000" w:themeColor="text1"/>
          <w:szCs w:val="21"/>
        </w:rPr>
        <w:t>07</w:t>
      </w:r>
      <w:r w:rsidR="002F47F7" w:rsidRPr="00530092">
        <w:rPr>
          <w:rFonts w:ascii="宋体" w:hAnsi="宋体"/>
          <w:color w:val="000000" w:themeColor="text1"/>
          <w:szCs w:val="21"/>
        </w:rPr>
        <w:t>月</w:t>
      </w:r>
      <w:r w:rsidR="00530092" w:rsidRPr="00530092">
        <w:rPr>
          <w:rFonts w:ascii="宋体" w:hAnsi="宋体"/>
          <w:color w:val="000000" w:themeColor="text1"/>
          <w:szCs w:val="21"/>
        </w:rPr>
        <w:t>08</w:t>
      </w:r>
      <w:r w:rsidR="002F47F7" w:rsidRPr="00530092">
        <w:rPr>
          <w:rFonts w:ascii="宋体" w:hAnsi="宋体"/>
          <w:color w:val="000000" w:themeColor="text1"/>
          <w:szCs w:val="21"/>
        </w:rPr>
        <w:t>日</w:t>
      </w:r>
      <w:r w:rsidR="00530092" w:rsidRPr="00530092">
        <w:rPr>
          <w:rFonts w:ascii="宋体" w:hAnsi="宋体"/>
          <w:color w:val="000000" w:themeColor="text1"/>
          <w:szCs w:val="21"/>
        </w:rPr>
        <w:t>13</w:t>
      </w:r>
      <w:r w:rsidR="002F47F7" w:rsidRPr="00530092">
        <w:rPr>
          <w:rFonts w:ascii="宋体" w:hAnsi="宋体"/>
          <w:color w:val="000000" w:themeColor="text1"/>
          <w:szCs w:val="21"/>
        </w:rPr>
        <w:t>点</w:t>
      </w:r>
      <w:r w:rsidR="00530092" w:rsidRPr="00530092">
        <w:rPr>
          <w:rFonts w:ascii="宋体" w:hAnsi="宋体"/>
          <w:color w:val="000000" w:themeColor="text1"/>
          <w:szCs w:val="21"/>
        </w:rPr>
        <w:t>3</w:t>
      </w:r>
      <w:r w:rsidR="002F47F7" w:rsidRPr="00530092">
        <w:rPr>
          <w:rFonts w:ascii="宋体" w:hAnsi="宋体"/>
          <w:color w:val="000000" w:themeColor="text1"/>
          <w:szCs w:val="21"/>
        </w:rPr>
        <w:t>0分（北京时间）；</w:t>
      </w:r>
    </w:p>
    <w:p w14:paraId="3933348E" w14:textId="350DC281" w:rsidR="008E6555" w:rsidRPr="00530092" w:rsidRDefault="007E1C94" w:rsidP="00D75E48">
      <w:pPr>
        <w:spacing w:line="276" w:lineRule="auto"/>
        <w:ind w:leftChars="200" w:left="420"/>
        <w:rPr>
          <w:rFonts w:ascii="宋体" w:hAnsi="宋体"/>
          <w:color w:val="000000" w:themeColor="text1"/>
          <w:szCs w:val="21"/>
        </w:rPr>
      </w:pPr>
      <w:r w:rsidRPr="00530092">
        <w:rPr>
          <w:rFonts w:ascii="宋体" w:hAnsi="宋体" w:hint="eastAsia"/>
          <w:color w:val="000000" w:themeColor="text1"/>
          <w:szCs w:val="21"/>
        </w:rPr>
        <w:t>地点：</w:t>
      </w:r>
      <w:r w:rsidR="002F47F7" w:rsidRPr="00530092">
        <w:rPr>
          <w:rFonts w:ascii="宋体" w:hAnsi="宋体" w:hint="eastAsia"/>
          <w:color w:val="000000" w:themeColor="text1"/>
          <w:szCs w:val="21"/>
        </w:rPr>
        <w:t>北京市海淀区学院路</w:t>
      </w:r>
      <w:r w:rsidR="002F47F7" w:rsidRPr="00530092">
        <w:rPr>
          <w:rFonts w:ascii="宋体" w:hAnsi="宋体"/>
          <w:color w:val="000000" w:themeColor="text1"/>
          <w:szCs w:val="21"/>
        </w:rPr>
        <w:t>30号科大天工大厦A座</w:t>
      </w:r>
      <w:r w:rsidR="000F6366" w:rsidRPr="00530092">
        <w:rPr>
          <w:rFonts w:ascii="宋体" w:hAnsi="宋体"/>
          <w:color w:val="000000" w:themeColor="text1"/>
          <w:szCs w:val="21"/>
        </w:rPr>
        <w:t>5</w:t>
      </w:r>
      <w:r w:rsidR="002F47F7" w:rsidRPr="00530092">
        <w:rPr>
          <w:rFonts w:ascii="宋体" w:hAnsi="宋体"/>
          <w:color w:val="000000" w:themeColor="text1"/>
          <w:szCs w:val="21"/>
        </w:rPr>
        <w:t>层</w:t>
      </w:r>
      <w:r w:rsidR="000F6366" w:rsidRPr="00530092">
        <w:rPr>
          <w:rFonts w:ascii="宋体" w:hAnsi="宋体"/>
          <w:color w:val="000000" w:themeColor="text1"/>
          <w:szCs w:val="21"/>
        </w:rPr>
        <w:t>5</w:t>
      </w:r>
      <w:r w:rsidR="002F47F7" w:rsidRPr="00530092">
        <w:rPr>
          <w:rFonts w:ascii="宋体" w:hAnsi="宋体"/>
          <w:color w:val="000000" w:themeColor="text1"/>
          <w:szCs w:val="21"/>
        </w:rPr>
        <w:t>11会议室</w:t>
      </w:r>
      <w:r w:rsidR="002F47F7" w:rsidRPr="00530092">
        <w:rPr>
          <w:rFonts w:ascii="宋体" w:hAnsi="宋体" w:hint="eastAsia"/>
          <w:color w:val="000000" w:themeColor="text1"/>
          <w:szCs w:val="21"/>
        </w:rPr>
        <w:t>。</w:t>
      </w:r>
    </w:p>
    <w:p w14:paraId="7C73ECB2" w14:textId="77777777" w:rsidR="008E6555" w:rsidRPr="00E60668" w:rsidRDefault="007E1C94">
      <w:pPr>
        <w:spacing w:line="276" w:lineRule="auto"/>
        <w:ind w:leftChars="210" w:left="441"/>
        <w:rPr>
          <w:rFonts w:ascii="宋体" w:hAnsi="宋体"/>
          <w:b/>
          <w:color w:val="000000" w:themeColor="text1"/>
          <w:szCs w:val="21"/>
        </w:rPr>
      </w:pPr>
      <w:r w:rsidRPr="00E60668">
        <w:rPr>
          <w:rFonts w:ascii="宋体" w:hAnsi="宋体" w:hint="eastAsia"/>
          <w:b/>
          <w:color w:val="000000" w:themeColor="text1"/>
          <w:szCs w:val="21"/>
        </w:rPr>
        <w:t>注：疫情防控期间根据物业要求：非工作人员进入大厦需要进行登记，且参与磋商的服务商只允许授权代表一人进入。请各服务商合理安排时间及人员，避免出现因办理进入大厦的相关</w:t>
      </w:r>
      <w:r w:rsidRPr="00E60668">
        <w:rPr>
          <w:rFonts w:ascii="宋体" w:hAnsi="宋体" w:hint="eastAsia"/>
          <w:b/>
          <w:color w:val="000000" w:themeColor="text1"/>
          <w:szCs w:val="21"/>
        </w:rPr>
        <w:lastRenderedPageBreak/>
        <w:t>手续等情况影响磋商。</w:t>
      </w:r>
    </w:p>
    <w:p w14:paraId="064C62F3" w14:textId="77777777" w:rsidR="008E6555" w:rsidRPr="00E60668" w:rsidRDefault="007E1C94">
      <w:pPr>
        <w:spacing w:line="276" w:lineRule="auto"/>
        <w:ind w:firstLineChars="200" w:firstLine="422"/>
        <w:rPr>
          <w:rFonts w:ascii="宋体" w:hAnsi="宋体"/>
          <w:b/>
          <w:color w:val="000000" w:themeColor="text1"/>
          <w:szCs w:val="21"/>
        </w:rPr>
      </w:pPr>
      <w:bookmarkStart w:id="628" w:name="_Toc28359093"/>
      <w:bookmarkStart w:id="629" w:name="_Toc35393633"/>
      <w:bookmarkStart w:id="630" w:name="_Toc35393802"/>
      <w:bookmarkStart w:id="631" w:name="_Toc28359016"/>
      <w:r w:rsidRPr="00E60668">
        <w:rPr>
          <w:rFonts w:ascii="宋体" w:hAnsi="宋体" w:hint="eastAsia"/>
          <w:b/>
          <w:color w:val="000000" w:themeColor="text1"/>
          <w:szCs w:val="21"/>
        </w:rPr>
        <w:t>五、开启</w:t>
      </w:r>
      <w:bookmarkEnd w:id="628"/>
      <w:bookmarkEnd w:id="629"/>
      <w:bookmarkEnd w:id="630"/>
      <w:bookmarkEnd w:id="631"/>
    </w:p>
    <w:p w14:paraId="3B7CC88A" w14:textId="17D69B6C" w:rsidR="008E6555" w:rsidRPr="00530092" w:rsidRDefault="007E1C94">
      <w:pPr>
        <w:spacing w:line="276" w:lineRule="auto"/>
        <w:ind w:firstLineChars="200" w:firstLine="420"/>
        <w:rPr>
          <w:rFonts w:ascii="宋体" w:hAnsi="宋体"/>
          <w:color w:val="000000" w:themeColor="text1"/>
          <w:szCs w:val="21"/>
        </w:rPr>
      </w:pPr>
      <w:r w:rsidRPr="00530092">
        <w:rPr>
          <w:rFonts w:ascii="宋体" w:hAnsi="宋体" w:hint="eastAsia"/>
          <w:color w:val="000000" w:themeColor="text1"/>
          <w:szCs w:val="21"/>
        </w:rPr>
        <w:t>时间：</w:t>
      </w:r>
      <w:r w:rsidRPr="00530092">
        <w:rPr>
          <w:rFonts w:ascii="宋体" w:hAnsi="宋体"/>
          <w:color w:val="000000" w:themeColor="text1"/>
          <w:szCs w:val="21"/>
        </w:rPr>
        <w:t>2021年</w:t>
      </w:r>
      <w:r w:rsidR="00530092" w:rsidRPr="00530092">
        <w:rPr>
          <w:rFonts w:ascii="宋体" w:hAnsi="宋体"/>
          <w:color w:val="000000" w:themeColor="text1"/>
          <w:szCs w:val="21"/>
        </w:rPr>
        <w:t>07</w:t>
      </w:r>
      <w:r w:rsidR="009F674E" w:rsidRPr="00530092">
        <w:rPr>
          <w:rFonts w:ascii="宋体" w:hAnsi="宋体"/>
          <w:color w:val="000000" w:themeColor="text1"/>
          <w:szCs w:val="21"/>
        </w:rPr>
        <w:t>月</w:t>
      </w:r>
      <w:r w:rsidR="00530092" w:rsidRPr="00530092">
        <w:rPr>
          <w:rFonts w:ascii="宋体" w:hAnsi="宋体"/>
          <w:color w:val="000000" w:themeColor="text1"/>
          <w:szCs w:val="21"/>
        </w:rPr>
        <w:t>08</w:t>
      </w:r>
      <w:r w:rsidRPr="00530092">
        <w:rPr>
          <w:rFonts w:ascii="宋体" w:hAnsi="宋体"/>
          <w:color w:val="000000" w:themeColor="text1"/>
          <w:szCs w:val="21"/>
        </w:rPr>
        <w:t>日</w:t>
      </w:r>
      <w:r w:rsidR="00530092" w:rsidRPr="00530092">
        <w:rPr>
          <w:rFonts w:ascii="宋体" w:hAnsi="宋体"/>
          <w:color w:val="000000" w:themeColor="text1"/>
          <w:szCs w:val="21"/>
        </w:rPr>
        <w:t>13</w:t>
      </w:r>
      <w:r w:rsidRPr="00530092">
        <w:rPr>
          <w:rFonts w:ascii="宋体" w:hAnsi="宋体" w:hint="eastAsia"/>
          <w:color w:val="000000" w:themeColor="text1"/>
          <w:szCs w:val="21"/>
        </w:rPr>
        <w:t>点</w:t>
      </w:r>
      <w:r w:rsidR="00530092" w:rsidRPr="00530092">
        <w:rPr>
          <w:rFonts w:ascii="宋体" w:hAnsi="宋体"/>
          <w:color w:val="000000" w:themeColor="text1"/>
          <w:szCs w:val="21"/>
        </w:rPr>
        <w:t>3</w:t>
      </w:r>
      <w:r w:rsidR="002F47F7" w:rsidRPr="00530092">
        <w:rPr>
          <w:rFonts w:ascii="宋体" w:hAnsi="宋体"/>
          <w:color w:val="000000" w:themeColor="text1"/>
          <w:szCs w:val="21"/>
        </w:rPr>
        <w:t>0</w:t>
      </w:r>
      <w:r w:rsidRPr="00530092">
        <w:rPr>
          <w:rFonts w:ascii="宋体" w:hAnsi="宋体" w:hint="eastAsia"/>
          <w:color w:val="000000" w:themeColor="text1"/>
          <w:szCs w:val="21"/>
        </w:rPr>
        <w:t>分（北京时间）；</w:t>
      </w:r>
    </w:p>
    <w:p w14:paraId="3D261BD1" w14:textId="56900DEE" w:rsidR="008E6555" w:rsidRPr="00530092" w:rsidRDefault="007E1C94">
      <w:pPr>
        <w:spacing w:line="276" w:lineRule="auto"/>
        <w:ind w:firstLineChars="200" w:firstLine="420"/>
        <w:rPr>
          <w:rFonts w:ascii="宋体" w:hAnsi="宋体"/>
          <w:color w:val="000000" w:themeColor="text1"/>
          <w:szCs w:val="21"/>
        </w:rPr>
      </w:pPr>
      <w:r w:rsidRPr="00530092">
        <w:rPr>
          <w:rFonts w:ascii="宋体" w:hAnsi="宋体" w:hint="eastAsia"/>
          <w:color w:val="000000" w:themeColor="text1"/>
          <w:szCs w:val="21"/>
        </w:rPr>
        <w:t>地点：北京市海淀区学院路</w:t>
      </w:r>
      <w:r w:rsidRPr="00530092">
        <w:rPr>
          <w:rFonts w:ascii="宋体" w:hAnsi="宋体"/>
          <w:color w:val="000000" w:themeColor="text1"/>
          <w:szCs w:val="21"/>
        </w:rPr>
        <w:t>30号科大天工大厦A座</w:t>
      </w:r>
      <w:r w:rsidR="000F6366" w:rsidRPr="00530092">
        <w:rPr>
          <w:rFonts w:ascii="宋体" w:hAnsi="宋体"/>
          <w:color w:val="000000" w:themeColor="text1"/>
          <w:szCs w:val="21"/>
        </w:rPr>
        <w:t>5</w:t>
      </w:r>
      <w:r w:rsidRPr="00530092">
        <w:rPr>
          <w:rFonts w:ascii="宋体" w:hAnsi="宋体"/>
          <w:color w:val="000000" w:themeColor="text1"/>
          <w:szCs w:val="21"/>
        </w:rPr>
        <w:t>层</w:t>
      </w:r>
      <w:r w:rsidR="000F6366" w:rsidRPr="00530092">
        <w:rPr>
          <w:rFonts w:ascii="宋体" w:hAnsi="宋体"/>
          <w:color w:val="000000" w:themeColor="text1"/>
          <w:szCs w:val="21"/>
        </w:rPr>
        <w:t>5</w:t>
      </w:r>
      <w:r w:rsidR="002F47F7" w:rsidRPr="00530092">
        <w:rPr>
          <w:rFonts w:ascii="宋体" w:hAnsi="宋体"/>
          <w:color w:val="000000" w:themeColor="text1"/>
          <w:szCs w:val="21"/>
        </w:rPr>
        <w:t>11</w:t>
      </w:r>
      <w:r w:rsidRPr="00530092">
        <w:rPr>
          <w:rFonts w:ascii="宋体" w:hAnsi="宋体"/>
          <w:color w:val="000000" w:themeColor="text1"/>
          <w:szCs w:val="21"/>
        </w:rPr>
        <w:t>会议室</w:t>
      </w:r>
      <w:r w:rsidRPr="00530092">
        <w:rPr>
          <w:rFonts w:ascii="宋体" w:hAnsi="宋体" w:hint="eastAsia"/>
          <w:color w:val="000000" w:themeColor="text1"/>
          <w:szCs w:val="21"/>
        </w:rPr>
        <w:t>。</w:t>
      </w:r>
    </w:p>
    <w:p w14:paraId="7A05F7EA" w14:textId="77777777" w:rsidR="008E6555" w:rsidRPr="00E60668" w:rsidRDefault="007E1C94">
      <w:pPr>
        <w:spacing w:line="276" w:lineRule="auto"/>
        <w:ind w:firstLineChars="200" w:firstLine="422"/>
        <w:rPr>
          <w:rFonts w:ascii="宋体" w:hAnsi="宋体"/>
          <w:b/>
          <w:color w:val="000000" w:themeColor="text1"/>
          <w:szCs w:val="21"/>
        </w:rPr>
      </w:pPr>
      <w:bookmarkStart w:id="632" w:name="_Toc35393803"/>
      <w:bookmarkStart w:id="633" w:name="_Toc35393634"/>
      <w:bookmarkStart w:id="634" w:name="_Toc28359017"/>
      <w:bookmarkStart w:id="635" w:name="_Toc28359094"/>
      <w:r w:rsidRPr="00E60668">
        <w:rPr>
          <w:rFonts w:ascii="宋体" w:hAnsi="宋体" w:hint="eastAsia"/>
          <w:b/>
          <w:color w:val="000000" w:themeColor="text1"/>
          <w:szCs w:val="21"/>
        </w:rPr>
        <w:t>六、公告期限</w:t>
      </w:r>
      <w:bookmarkEnd w:id="632"/>
      <w:bookmarkEnd w:id="633"/>
      <w:bookmarkEnd w:id="634"/>
      <w:bookmarkEnd w:id="635"/>
    </w:p>
    <w:p w14:paraId="5204C7C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自本公告发布之日起3个工作日。</w:t>
      </w:r>
    </w:p>
    <w:p w14:paraId="1C716CEC" w14:textId="77777777" w:rsidR="008E6555" w:rsidRPr="00E60668" w:rsidRDefault="007E1C94">
      <w:pPr>
        <w:spacing w:line="276" w:lineRule="auto"/>
        <w:ind w:firstLineChars="200" w:firstLine="422"/>
        <w:rPr>
          <w:rFonts w:ascii="宋体" w:hAnsi="宋体"/>
          <w:b/>
          <w:color w:val="000000" w:themeColor="text1"/>
          <w:szCs w:val="21"/>
        </w:rPr>
      </w:pPr>
      <w:bookmarkStart w:id="636" w:name="_Toc35393635"/>
      <w:bookmarkStart w:id="637" w:name="_Toc35393804"/>
      <w:r w:rsidRPr="00E60668">
        <w:rPr>
          <w:rFonts w:ascii="宋体" w:hAnsi="宋体" w:hint="eastAsia"/>
          <w:b/>
          <w:color w:val="000000" w:themeColor="text1"/>
          <w:szCs w:val="21"/>
        </w:rPr>
        <w:t>七、其他补充事宜</w:t>
      </w:r>
      <w:bookmarkEnd w:id="636"/>
      <w:bookmarkEnd w:id="637"/>
    </w:p>
    <w:p w14:paraId="466C59B9"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E6555" w:rsidRPr="00E60668" w14:paraId="24E73F8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BAECB1"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F171E04"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7AB9CC4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7C9068"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BCBD60"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030F5B5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DFFAFE"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FACCBB2"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8D8A1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2EB1E6"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6BBA58"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29358D3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AD1C8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12D7D8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BF37A9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785E4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C508E7"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365BD30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78D9"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7D30B0D" w14:textId="77777777" w:rsidR="008E6555" w:rsidRPr="00E60668" w:rsidRDefault="008E6555">
            <w:pPr>
              <w:spacing w:line="276" w:lineRule="auto"/>
              <w:ind w:firstLineChars="200" w:firstLine="420"/>
              <w:rPr>
                <w:rFonts w:ascii="宋体" w:hAnsi="宋体"/>
                <w:color w:val="000000" w:themeColor="text1"/>
                <w:szCs w:val="21"/>
              </w:rPr>
            </w:pPr>
          </w:p>
        </w:tc>
      </w:tr>
      <w:tr w:rsidR="008E6555" w:rsidRPr="00E60668" w14:paraId="6E8009C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BC980C"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0D220E02" w14:textId="77777777" w:rsidR="008E6555" w:rsidRPr="00E60668" w:rsidRDefault="008E6555">
            <w:pPr>
              <w:spacing w:line="276" w:lineRule="auto"/>
              <w:ind w:firstLineChars="200" w:firstLine="420"/>
              <w:rPr>
                <w:rFonts w:ascii="宋体" w:hAnsi="宋体"/>
                <w:color w:val="000000" w:themeColor="text1"/>
                <w:szCs w:val="21"/>
              </w:rPr>
            </w:pPr>
          </w:p>
        </w:tc>
      </w:tr>
    </w:tbl>
    <w:p w14:paraId="41037008"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color w:val="000000" w:themeColor="text1"/>
          <w:szCs w:val="21"/>
        </w:rPr>
        <w:t>电汇购买</w:t>
      </w:r>
      <w:r w:rsidRPr="00E60668">
        <w:rPr>
          <w:rFonts w:ascii="宋体" w:hAnsi="宋体" w:hint="eastAsia"/>
          <w:color w:val="000000" w:themeColor="text1"/>
          <w:szCs w:val="21"/>
        </w:rPr>
        <w:t>采购</w:t>
      </w:r>
      <w:r w:rsidRPr="00E60668">
        <w:rPr>
          <w:rFonts w:ascii="宋体" w:hAnsi="宋体"/>
          <w:color w:val="000000" w:themeColor="text1"/>
          <w:szCs w:val="21"/>
        </w:rPr>
        <w:t>文件/</w:t>
      </w:r>
      <w:r w:rsidRPr="00E60668">
        <w:rPr>
          <w:rFonts w:ascii="宋体" w:hAnsi="宋体" w:hint="eastAsia"/>
          <w:color w:val="000000" w:themeColor="text1"/>
          <w:szCs w:val="21"/>
        </w:rPr>
        <w:t>磋商</w:t>
      </w:r>
      <w:r w:rsidRPr="00E60668">
        <w:rPr>
          <w:rFonts w:ascii="宋体" w:hAnsi="宋体"/>
          <w:color w:val="000000" w:themeColor="text1"/>
          <w:szCs w:val="21"/>
        </w:rPr>
        <w:t>保证金及</w:t>
      </w:r>
      <w:r w:rsidRPr="00E60668">
        <w:rPr>
          <w:rFonts w:ascii="宋体" w:hAnsi="宋体" w:hint="eastAsia"/>
          <w:color w:val="000000" w:themeColor="text1"/>
          <w:szCs w:val="21"/>
        </w:rPr>
        <w:t>成交</w:t>
      </w:r>
      <w:r w:rsidRPr="00E60668">
        <w:rPr>
          <w:rFonts w:ascii="宋体" w:hAnsi="宋体"/>
          <w:color w:val="000000" w:themeColor="text1"/>
          <w:szCs w:val="21"/>
        </w:rPr>
        <w:t>服务费收取的信息</w:t>
      </w:r>
      <w:r w:rsidRPr="00E60668">
        <w:rPr>
          <w:rFonts w:ascii="宋体" w:hAnsi="宋体" w:hint="eastAsia"/>
          <w:color w:val="000000" w:themeColor="text1"/>
          <w:szCs w:val="21"/>
        </w:rPr>
        <w:t>：</w:t>
      </w:r>
    </w:p>
    <w:p w14:paraId="3BEDB5DA"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公司名称：北京国际工程咨询有限公司</w:t>
      </w:r>
    </w:p>
    <w:p w14:paraId="296648F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开</w:t>
      </w:r>
      <w:r w:rsidRPr="00E60668">
        <w:rPr>
          <w:rFonts w:ascii="宋体" w:hAnsi="宋体"/>
          <w:color w:val="000000" w:themeColor="text1"/>
          <w:szCs w:val="21"/>
        </w:rPr>
        <w:t xml:space="preserve"> 户 行：华夏银行北京学院路支行</w:t>
      </w:r>
    </w:p>
    <w:p w14:paraId="5409B3E6"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账</w:t>
      </w:r>
      <w:r w:rsidRPr="00E60668">
        <w:rPr>
          <w:rFonts w:ascii="宋体" w:hAnsi="宋体"/>
          <w:color w:val="000000" w:themeColor="text1"/>
          <w:szCs w:val="21"/>
        </w:rPr>
        <w:t xml:space="preserve">    号：102 420 000 00 002 546</w:t>
      </w:r>
    </w:p>
    <w:p w14:paraId="134750AE"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w:t>
      </w:r>
      <w:r w:rsidRPr="00E60668">
        <w:rPr>
          <w:rFonts w:ascii="宋体" w:hAnsi="宋体"/>
          <w:color w:val="000000" w:themeColor="text1"/>
          <w:szCs w:val="21"/>
        </w:rPr>
        <w:t>1）本项目本次分1个包进行磋商</w:t>
      </w:r>
      <w:r w:rsidRPr="00E60668">
        <w:rPr>
          <w:rFonts w:ascii="宋体" w:hAnsi="宋体"/>
          <w:color w:val="000000" w:themeColor="text1"/>
          <w:szCs w:val="21"/>
        </w:rPr>
        <w:br/>
      </w:r>
      <w:r w:rsidRPr="00E60668">
        <w:rPr>
          <w:rFonts w:ascii="宋体" w:hAnsi="宋体" w:hint="eastAsia"/>
          <w:color w:val="000000" w:themeColor="text1"/>
          <w:szCs w:val="21"/>
        </w:rPr>
        <w:t>（</w:t>
      </w:r>
      <w:r w:rsidRPr="00E60668">
        <w:rPr>
          <w:rFonts w:ascii="宋体" w:hAnsi="宋体"/>
          <w:color w:val="000000" w:themeColor="text1"/>
          <w:szCs w:val="21"/>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31EED9AF"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需要落实的政府采购政策：促进中小企业、监狱企业和残疾人福利性单位发展等。</w:t>
      </w:r>
    </w:p>
    <w:p w14:paraId="3321EA70" w14:textId="3FE6BB11"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电子版采购文件下载地址：</w:t>
      </w:r>
      <w:r w:rsidRPr="00E60668">
        <w:rPr>
          <w:rFonts w:ascii="宋体" w:hAnsi="宋体"/>
          <w:color w:val="000000" w:themeColor="text1"/>
          <w:szCs w:val="21"/>
        </w:rPr>
        <w:t>http://www.biecc.com.cn/标书下载处下载）</w:t>
      </w:r>
    </w:p>
    <w:p w14:paraId="372B98B0"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有关采购文件购买、成交通知书领取及服务费发票、磋商保证金交纳及退还事宜的联系电话：</w:t>
      </w:r>
      <w:r w:rsidRPr="00E60668">
        <w:rPr>
          <w:rFonts w:ascii="宋体" w:hAnsi="宋体"/>
          <w:color w:val="000000" w:themeColor="text1"/>
          <w:szCs w:val="21"/>
        </w:rPr>
        <w:t>010-8237 0821</w:t>
      </w:r>
      <w:r w:rsidRPr="00E60668">
        <w:rPr>
          <w:rFonts w:ascii="宋体" w:hAnsi="宋体" w:hint="eastAsia"/>
          <w:color w:val="000000" w:themeColor="text1"/>
          <w:szCs w:val="21"/>
        </w:rPr>
        <w:t>（财务部）。</w:t>
      </w:r>
    </w:p>
    <w:p w14:paraId="1E8D7527" w14:textId="77777777" w:rsidR="008E6555" w:rsidRPr="00E60668" w:rsidRDefault="007E1C94">
      <w:pPr>
        <w:spacing w:line="276" w:lineRule="auto"/>
        <w:ind w:leftChars="210" w:left="441"/>
        <w:rPr>
          <w:rFonts w:ascii="宋体" w:hAnsi="宋体"/>
          <w:color w:val="000000" w:themeColor="text1"/>
          <w:szCs w:val="21"/>
        </w:rPr>
      </w:pPr>
      <w:r w:rsidRPr="00E60668">
        <w:rPr>
          <w:rFonts w:ascii="宋体" w:hAnsi="宋体" w:hint="eastAsia"/>
          <w:color w:val="000000" w:themeColor="text1"/>
          <w:szCs w:val="21"/>
        </w:rPr>
        <w:t>响应文件请于提交截止日当日（截止时间之前）递交至开启地点，逾期递交文件恕不接受。</w:t>
      </w:r>
    </w:p>
    <w:p w14:paraId="33D40B2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届时请服务商派代表参加磋商。</w:t>
      </w:r>
    </w:p>
    <w:p w14:paraId="68BC6A3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如本公告内容和采购文件内容不一致，以采购文件为准。</w:t>
      </w:r>
    </w:p>
    <w:p w14:paraId="1F43059D" w14:textId="12E63F03"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发布公告的媒介：</w:t>
      </w:r>
      <w:r w:rsidR="000815CD">
        <w:rPr>
          <w:rFonts w:ascii="宋体" w:hAnsi="宋体" w:hint="eastAsia"/>
          <w:color w:val="000000" w:themeColor="text1"/>
          <w:szCs w:val="21"/>
        </w:rPr>
        <w:t>北京市政府采购网和</w:t>
      </w:r>
      <w:r w:rsidRPr="00E60668">
        <w:rPr>
          <w:rFonts w:ascii="宋体" w:hAnsi="宋体" w:hint="eastAsia"/>
          <w:color w:val="000000" w:themeColor="text1"/>
          <w:szCs w:val="21"/>
        </w:rPr>
        <w:t>中国政府采购网。</w:t>
      </w:r>
    </w:p>
    <w:p w14:paraId="693B1EC4"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评分方法：综合评分法。</w:t>
      </w:r>
    </w:p>
    <w:p w14:paraId="1C183107" w14:textId="77777777" w:rsidR="008E6555" w:rsidRPr="00E60668" w:rsidRDefault="007E1C94">
      <w:pPr>
        <w:spacing w:line="276" w:lineRule="auto"/>
        <w:ind w:firstLineChars="200" w:firstLine="422"/>
        <w:rPr>
          <w:rFonts w:ascii="宋体" w:hAnsi="宋体"/>
          <w:b/>
          <w:color w:val="000000" w:themeColor="text1"/>
          <w:szCs w:val="21"/>
        </w:rPr>
      </w:pPr>
      <w:bookmarkStart w:id="638" w:name="_Toc28359018"/>
      <w:bookmarkStart w:id="639" w:name="_Toc28359095"/>
      <w:bookmarkStart w:id="640" w:name="_Toc35393636"/>
      <w:bookmarkStart w:id="641" w:name="_Toc35393805"/>
      <w:r w:rsidRPr="00E60668">
        <w:rPr>
          <w:rFonts w:ascii="宋体" w:hAnsi="宋体" w:hint="eastAsia"/>
          <w:b/>
          <w:color w:val="000000" w:themeColor="text1"/>
          <w:szCs w:val="21"/>
        </w:rPr>
        <w:t>八、凡对本次采购提出询问，请按</w:t>
      </w:r>
      <w:r w:rsidRPr="00E60668">
        <w:rPr>
          <w:rFonts w:ascii="宋体" w:hAnsi="宋体"/>
          <w:b/>
          <w:color w:val="000000" w:themeColor="text1"/>
          <w:szCs w:val="21"/>
        </w:rPr>
        <w:t>以下方式</w:t>
      </w:r>
      <w:r w:rsidRPr="00E60668">
        <w:rPr>
          <w:rFonts w:ascii="宋体" w:hAnsi="宋体" w:hint="eastAsia"/>
          <w:b/>
          <w:color w:val="000000" w:themeColor="text1"/>
          <w:szCs w:val="21"/>
        </w:rPr>
        <w:t>联系。</w:t>
      </w:r>
      <w:bookmarkEnd w:id="638"/>
      <w:bookmarkEnd w:id="639"/>
      <w:bookmarkEnd w:id="640"/>
      <w:bookmarkEnd w:id="641"/>
    </w:p>
    <w:p w14:paraId="671D9BA1" w14:textId="77777777" w:rsidR="008E6555" w:rsidRPr="00E60668" w:rsidRDefault="007E1C94">
      <w:pPr>
        <w:spacing w:line="276" w:lineRule="auto"/>
        <w:ind w:firstLineChars="200" w:firstLine="422"/>
        <w:rPr>
          <w:rFonts w:ascii="宋体" w:hAnsi="宋体"/>
          <w:b/>
          <w:color w:val="000000" w:themeColor="text1"/>
          <w:szCs w:val="21"/>
        </w:rPr>
      </w:pPr>
      <w:bookmarkStart w:id="642" w:name="_Toc28359097"/>
      <w:bookmarkStart w:id="643" w:name="_Toc28359020"/>
      <w:bookmarkStart w:id="644" w:name="_Toc35393638"/>
      <w:bookmarkStart w:id="645" w:name="_Toc35393807"/>
      <w:r w:rsidRPr="00E60668">
        <w:rPr>
          <w:rFonts w:ascii="宋体" w:hAnsi="宋体" w:hint="eastAsia"/>
          <w:b/>
          <w:color w:val="000000" w:themeColor="text1"/>
          <w:szCs w:val="21"/>
        </w:rPr>
        <w:t>1.采购人信息：北京农业职业学院</w:t>
      </w:r>
    </w:p>
    <w:p w14:paraId="75E85144" w14:textId="77777777"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lastRenderedPageBreak/>
        <w:t>采购人地址：北京市房山区长阳镇稻田南里5号</w:t>
      </w:r>
      <w:r w:rsidRPr="00E60668">
        <w:rPr>
          <w:rFonts w:ascii="宋体" w:hAnsi="宋体"/>
          <w:bCs/>
          <w:color w:val="000000" w:themeColor="text1"/>
          <w:szCs w:val="21"/>
        </w:rPr>
        <w:t>。</w:t>
      </w:r>
    </w:p>
    <w:p w14:paraId="6C829F7A" w14:textId="09636067" w:rsidR="008E6555" w:rsidRPr="00E60668" w:rsidRDefault="00E60668">
      <w:pPr>
        <w:spacing w:line="276" w:lineRule="auto"/>
        <w:ind w:firstLineChars="200" w:firstLine="420"/>
        <w:rPr>
          <w:rFonts w:ascii="宋体" w:hAnsi="宋体"/>
          <w:bCs/>
          <w:color w:val="000000" w:themeColor="text1"/>
          <w:szCs w:val="21"/>
        </w:rPr>
      </w:pPr>
      <w:r>
        <w:rPr>
          <w:rFonts w:ascii="宋体" w:hAnsi="宋体" w:hint="eastAsia"/>
          <w:bCs/>
          <w:color w:val="000000" w:themeColor="text1"/>
          <w:szCs w:val="21"/>
        </w:rPr>
        <w:t>采购项目联系人：胡</w:t>
      </w:r>
      <w:r w:rsidR="007E1C94" w:rsidRPr="00E60668">
        <w:rPr>
          <w:rFonts w:ascii="宋体" w:hAnsi="宋体" w:hint="eastAsia"/>
          <w:bCs/>
          <w:color w:val="000000" w:themeColor="text1"/>
          <w:szCs w:val="21"/>
        </w:rPr>
        <w:t>老师</w:t>
      </w:r>
    </w:p>
    <w:p w14:paraId="6A2CFC3C" w14:textId="687E2D80" w:rsidR="008E6555" w:rsidRPr="00E60668" w:rsidRDefault="007E1C94">
      <w:pPr>
        <w:spacing w:line="276" w:lineRule="auto"/>
        <w:ind w:firstLineChars="200" w:firstLine="420"/>
        <w:rPr>
          <w:rFonts w:ascii="宋体" w:hAnsi="宋体"/>
          <w:bCs/>
          <w:color w:val="000000" w:themeColor="text1"/>
          <w:szCs w:val="21"/>
        </w:rPr>
      </w:pPr>
      <w:r w:rsidRPr="00E60668">
        <w:rPr>
          <w:rFonts w:ascii="宋体" w:hAnsi="宋体" w:hint="eastAsia"/>
          <w:bCs/>
          <w:color w:val="000000" w:themeColor="text1"/>
          <w:szCs w:val="21"/>
        </w:rPr>
        <w:t>采购项目联系方式：</w:t>
      </w:r>
      <w:r w:rsidRPr="00E60668">
        <w:rPr>
          <w:rFonts w:ascii="宋体" w:hAnsi="宋体"/>
          <w:bCs/>
          <w:color w:val="000000" w:themeColor="text1"/>
          <w:szCs w:val="21"/>
        </w:rPr>
        <w:t>010-</w:t>
      </w:r>
      <w:r w:rsidR="003B557C">
        <w:rPr>
          <w:rFonts w:ascii="宋体" w:hAnsi="宋体"/>
          <w:bCs/>
          <w:color w:val="000000" w:themeColor="text1"/>
          <w:szCs w:val="21"/>
        </w:rPr>
        <w:t>89909177</w:t>
      </w:r>
    </w:p>
    <w:p w14:paraId="5AD57FCF" w14:textId="77777777" w:rsidR="008E6555" w:rsidRPr="00E60668" w:rsidRDefault="007E1C94">
      <w:pPr>
        <w:spacing w:line="276" w:lineRule="auto"/>
        <w:ind w:firstLineChars="200" w:firstLine="422"/>
        <w:rPr>
          <w:rFonts w:ascii="宋体" w:hAnsi="宋体"/>
          <w:b/>
          <w:color w:val="000000" w:themeColor="text1"/>
          <w:szCs w:val="21"/>
        </w:rPr>
      </w:pPr>
      <w:r w:rsidRPr="00E60668">
        <w:rPr>
          <w:rFonts w:ascii="宋体" w:hAnsi="宋体" w:hint="eastAsia"/>
          <w:b/>
          <w:color w:val="000000" w:themeColor="text1"/>
          <w:szCs w:val="21"/>
        </w:rPr>
        <w:t>2.采购代理机构信息</w:t>
      </w:r>
      <w:bookmarkEnd w:id="642"/>
      <w:bookmarkEnd w:id="643"/>
      <w:bookmarkEnd w:id="644"/>
      <w:bookmarkEnd w:id="645"/>
      <w:r w:rsidRPr="00E60668">
        <w:rPr>
          <w:rFonts w:ascii="宋体" w:hAnsi="宋体" w:hint="eastAsia"/>
          <w:b/>
          <w:color w:val="000000" w:themeColor="text1"/>
          <w:szCs w:val="21"/>
        </w:rPr>
        <w:t>：北京国际工程咨询有限公司</w:t>
      </w:r>
    </w:p>
    <w:p w14:paraId="4B95054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地　　址：北京市海淀区学院路</w:t>
      </w:r>
      <w:r w:rsidRPr="00E60668">
        <w:rPr>
          <w:rFonts w:ascii="宋体" w:hAnsi="宋体"/>
          <w:color w:val="000000" w:themeColor="text1"/>
          <w:szCs w:val="21"/>
        </w:rPr>
        <w:t>30号科大天工大厦A座6</w:t>
      </w:r>
      <w:r w:rsidRPr="00E60668">
        <w:rPr>
          <w:rFonts w:ascii="宋体" w:hAnsi="宋体" w:hint="eastAsia"/>
          <w:color w:val="000000" w:themeColor="text1"/>
          <w:szCs w:val="21"/>
        </w:rPr>
        <w:t>11</w:t>
      </w:r>
    </w:p>
    <w:p w14:paraId="2EF7A5BF"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邮政编码：100083</w:t>
      </w:r>
    </w:p>
    <w:p w14:paraId="6D9E5205"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联系方式和联系方式：柯岩、王经理 0</w:t>
      </w:r>
      <w:r w:rsidRPr="00E60668">
        <w:rPr>
          <w:rFonts w:ascii="宋体" w:hAnsi="宋体"/>
          <w:color w:val="000000" w:themeColor="text1"/>
          <w:szCs w:val="21"/>
        </w:rPr>
        <w:t>10</w:t>
      </w:r>
      <w:r w:rsidRPr="00E60668">
        <w:rPr>
          <w:rFonts w:ascii="宋体" w:hAnsi="宋体" w:hint="eastAsia"/>
          <w:color w:val="000000" w:themeColor="text1"/>
          <w:szCs w:val="21"/>
        </w:rPr>
        <w:t>-</w:t>
      </w:r>
      <w:r w:rsidRPr="00E60668">
        <w:rPr>
          <w:rFonts w:ascii="宋体" w:hAnsi="宋体"/>
          <w:color w:val="000000" w:themeColor="text1"/>
          <w:szCs w:val="21"/>
        </w:rPr>
        <w:t>8237</w:t>
      </w:r>
      <w:r w:rsidRPr="00E60668">
        <w:rPr>
          <w:rFonts w:ascii="宋体" w:hAnsi="宋体" w:hint="eastAsia"/>
          <w:color w:val="000000" w:themeColor="text1"/>
          <w:szCs w:val="21"/>
        </w:rPr>
        <w:t>5162</w:t>
      </w:r>
    </w:p>
    <w:p w14:paraId="6DBD8E83" w14:textId="77777777" w:rsidR="008E6555" w:rsidRPr="00E60668" w:rsidRDefault="007E1C94">
      <w:pPr>
        <w:spacing w:line="276" w:lineRule="auto"/>
        <w:ind w:firstLineChars="200" w:firstLine="420"/>
        <w:rPr>
          <w:rFonts w:ascii="宋体" w:hAnsi="宋体"/>
          <w:color w:val="000000" w:themeColor="text1"/>
          <w:szCs w:val="21"/>
        </w:rPr>
      </w:pPr>
      <w:r w:rsidRPr="00E60668">
        <w:rPr>
          <w:rFonts w:ascii="宋体" w:hAnsi="宋体" w:hint="eastAsia"/>
          <w:color w:val="000000" w:themeColor="text1"/>
          <w:szCs w:val="21"/>
        </w:rPr>
        <w:t>电子邮箱：</w:t>
      </w:r>
      <w:r w:rsidRPr="00E60668">
        <w:rPr>
          <w:rFonts w:ascii="宋体" w:hAnsi="宋体"/>
          <w:color w:val="000000" w:themeColor="text1"/>
          <w:szCs w:val="21"/>
        </w:rPr>
        <w:t>jowena@163.com</w:t>
      </w:r>
    </w:p>
    <w:bookmarkEnd w:id="610"/>
    <w:p w14:paraId="1C112BCE" w14:textId="77777777" w:rsidR="008E6555" w:rsidRDefault="008E6555">
      <w:pPr>
        <w:spacing w:line="360" w:lineRule="auto"/>
        <w:ind w:leftChars="171" w:left="359" w:firstLineChars="50" w:firstLine="105"/>
        <w:outlineLvl w:val="0"/>
        <w:rPr>
          <w:color w:val="000000" w:themeColor="text1"/>
        </w:rPr>
        <w:sectPr w:rsidR="008E6555">
          <w:pgSz w:w="11907" w:h="16840"/>
          <w:pgMar w:top="1758" w:right="1701" w:bottom="1588" w:left="1259" w:header="851" w:footer="992" w:gutter="0"/>
          <w:cols w:space="720"/>
          <w:docGrid w:linePitch="312"/>
        </w:sectPr>
      </w:pPr>
    </w:p>
    <w:p w14:paraId="59CA4D2F" w14:textId="6C02D476" w:rsidR="008E6555" w:rsidRDefault="007E1C94">
      <w:pPr>
        <w:pStyle w:val="10"/>
        <w:keepNext w:val="0"/>
        <w:keepLines w:val="0"/>
        <w:spacing w:before="0" w:after="0" w:line="360" w:lineRule="auto"/>
        <w:ind w:firstLineChars="600" w:firstLine="1928"/>
        <w:jc w:val="both"/>
        <w:rPr>
          <w:rFonts w:ascii="Times New Roman"/>
          <w:color w:val="000000" w:themeColor="text1"/>
        </w:rPr>
      </w:pPr>
      <w:bookmarkStart w:id="646" w:name="_Toc73651005"/>
      <w:r>
        <w:rPr>
          <w:rFonts w:ascii="Times New Roman" w:hint="eastAsia"/>
          <w:color w:val="000000" w:themeColor="text1"/>
        </w:rPr>
        <w:lastRenderedPageBreak/>
        <w:t>第五章</w:t>
      </w:r>
      <w:r w:rsidR="00D6539E">
        <w:rPr>
          <w:rFonts w:ascii="Times New Roman" w:hint="eastAsia"/>
          <w:color w:val="000000" w:themeColor="text1"/>
        </w:rPr>
        <w:t xml:space="preserve">  </w:t>
      </w:r>
      <w:r>
        <w:rPr>
          <w:rFonts w:ascii="Times New Roman" w:hint="eastAsia"/>
          <w:color w:val="000000" w:themeColor="text1"/>
        </w:rPr>
        <w:t>服务商须知资料表</w:t>
      </w:r>
      <w:bookmarkEnd w:id="606"/>
      <w:bookmarkEnd w:id="607"/>
      <w:bookmarkEnd w:id="608"/>
      <w:bookmarkEnd w:id="609"/>
      <w:bookmarkEnd w:id="646"/>
    </w:p>
    <w:p w14:paraId="40FFEBA0" w14:textId="77777777" w:rsidR="008E6555" w:rsidRDefault="007E1C94">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E6555" w:rsidRPr="00E9566C" w14:paraId="3BF6B647" w14:textId="77777777">
        <w:trPr>
          <w:trHeight w:val="600"/>
        </w:trPr>
        <w:tc>
          <w:tcPr>
            <w:tcW w:w="1648" w:type="dxa"/>
            <w:vAlign w:val="center"/>
          </w:tcPr>
          <w:p w14:paraId="34FF340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条款号</w:t>
            </w:r>
          </w:p>
        </w:tc>
        <w:tc>
          <w:tcPr>
            <w:tcW w:w="6660" w:type="dxa"/>
            <w:vAlign w:val="center"/>
          </w:tcPr>
          <w:p w14:paraId="3D7B3D98"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内</w:t>
            </w:r>
            <w:r w:rsidRPr="00E9566C">
              <w:rPr>
                <w:rFonts w:ascii="宋体" w:hAnsi="宋体"/>
                <w:color w:val="000000" w:themeColor="text1"/>
                <w:szCs w:val="21"/>
              </w:rPr>
              <w:t xml:space="preserve">      </w:t>
            </w:r>
            <w:r w:rsidRPr="00E9566C">
              <w:rPr>
                <w:rFonts w:ascii="宋体" w:hAnsi="宋体" w:hint="eastAsia"/>
                <w:color w:val="000000" w:themeColor="text1"/>
                <w:szCs w:val="21"/>
              </w:rPr>
              <w:t>容</w:t>
            </w:r>
          </w:p>
        </w:tc>
      </w:tr>
      <w:tr w:rsidR="008E6555" w:rsidRPr="00E9566C" w14:paraId="2785305E" w14:textId="77777777">
        <w:trPr>
          <w:trHeight w:val="452"/>
        </w:trPr>
        <w:tc>
          <w:tcPr>
            <w:tcW w:w="1648" w:type="dxa"/>
            <w:vAlign w:val="center"/>
          </w:tcPr>
          <w:p w14:paraId="02BB9544"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color w:val="000000" w:themeColor="text1"/>
                <w:szCs w:val="21"/>
              </w:rPr>
              <w:t>1.1</w:t>
            </w:r>
          </w:p>
        </w:tc>
        <w:tc>
          <w:tcPr>
            <w:tcW w:w="6660" w:type="dxa"/>
            <w:vAlign w:val="center"/>
          </w:tcPr>
          <w:p w14:paraId="715A1283"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采购人：北京农业职业学院</w:t>
            </w:r>
          </w:p>
        </w:tc>
      </w:tr>
      <w:tr w:rsidR="008E6555" w:rsidRPr="00E9566C" w14:paraId="38353142" w14:textId="77777777">
        <w:trPr>
          <w:trHeight w:val="487"/>
        </w:trPr>
        <w:tc>
          <w:tcPr>
            <w:tcW w:w="1648" w:type="dxa"/>
            <w:vAlign w:val="center"/>
          </w:tcPr>
          <w:p w14:paraId="3B9D4B9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11.1</w:t>
            </w:r>
          </w:p>
        </w:tc>
        <w:tc>
          <w:tcPr>
            <w:tcW w:w="6660" w:type="dxa"/>
            <w:vAlign w:val="center"/>
          </w:tcPr>
          <w:p w14:paraId="1C6A61C3" w14:textId="03452C5A"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磋商保证金：预算的1.5%      </w:t>
            </w:r>
          </w:p>
        </w:tc>
      </w:tr>
      <w:tr w:rsidR="008E6555" w:rsidRPr="00E9566C" w14:paraId="2EDA87C0" w14:textId="77777777">
        <w:trPr>
          <w:trHeight w:val="600"/>
        </w:trPr>
        <w:tc>
          <w:tcPr>
            <w:tcW w:w="1648" w:type="dxa"/>
            <w:vAlign w:val="center"/>
          </w:tcPr>
          <w:p w14:paraId="6BAF8C63"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11.6</w:t>
            </w:r>
          </w:p>
        </w:tc>
        <w:tc>
          <w:tcPr>
            <w:tcW w:w="6660" w:type="dxa"/>
            <w:vAlign w:val="center"/>
          </w:tcPr>
          <w:p w14:paraId="48A9A2E2" w14:textId="0A39A30B" w:rsidR="008E6555" w:rsidRPr="00E9566C" w:rsidRDefault="007E1C94" w:rsidP="008751E5">
            <w:pPr>
              <w:spacing w:line="360" w:lineRule="auto"/>
              <w:rPr>
                <w:rFonts w:ascii="宋体" w:hAnsi="宋体"/>
                <w:color w:val="000000" w:themeColor="text1"/>
                <w:szCs w:val="21"/>
              </w:rPr>
            </w:pPr>
            <w:r w:rsidRPr="00E9566C">
              <w:rPr>
                <w:rFonts w:ascii="宋体" w:hAnsi="宋体" w:hint="eastAsia"/>
                <w:color w:val="000000" w:themeColor="text1"/>
                <w:szCs w:val="21"/>
              </w:rPr>
              <w:t>成交服务费：按《招标代理服务收费管理暂行办法》（计价格[2002]1980号）及《国家发展改革委办公厅关于招标代理服务收费有关问题的通知》（发改办价格[2003]857号）执行，按差额定率累进法计算，由成交人按成交金额支付。</w:t>
            </w:r>
          </w:p>
        </w:tc>
      </w:tr>
      <w:tr w:rsidR="008E6555" w:rsidRPr="00E9566C" w14:paraId="578EC1BB" w14:textId="77777777">
        <w:trPr>
          <w:trHeight w:val="479"/>
        </w:trPr>
        <w:tc>
          <w:tcPr>
            <w:tcW w:w="1648" w:type="dxa"/>
            <w:vAlign w:val="center"/>
          </w:tcPr>
          <w:p w14:paraId="1096ADD0"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12.1</w:t>
            </w:r>
          </w:p>
        </w:tc>
        <w:tc>
          <w:tcPr>
            <w:tcW w:w="6660" w:type="dxa"/>
            <w:vAlign w:val="center"/>
          </w:tcPr>
          <w:p w14:paraId="7F96CEF6" w14:textId="77777777" w:rsidR="008E6555" w:rsidRPr="00E9566C" w:rsidRDefault="007E1C94">
            <w:pPr>
              <w:spacing w:line="360" w:lineRule="auto"/>
              <w:ind w:left="1592" w:hanging="1592"/>
              <w:rPr>
                <w:rFonts w:ascii="宋体" w:hAnsi="宋体"/>
                <w:color w:val="000000" w:themeColor="text1"/>
                <w:szCs w:val="21"/>
              </w:rPr>
            </w:pPr>
            <w:r w:rsidRPr="00E9566C">
              <w:rPr>
                <w:rFonts w:ascii="宋体" w:hAnsi="宋体" w:hint="eastAsia"/>
                <w:color w:val="000000" w:themeColor="text1"/>
                <w:szCs w:val="21"/>
              </w:rPr>
              <w:t>磋商响应文件有效期：90天(日历日)</w:t>
            </w:r>
          </w:p>
        </w:tc>
      </w:tr>
      <w:tr w:rsidR="008E6555" w:rsidRPr="00E9566C" w14:paraId="5613A7A2" w14:textId="77777777">
        <w:trPr>
          <w:trHeight w:val="751"/>
        </w:trPr>
        <w:tc>
          <w:tcPr>
            <w:tcW w:w="1648" w:type="dxa"/>
            <w:vAlign w:val="center"/>
          </w:tcPr>
          <w:p w14:paraId="1AAB0145"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13.1</w:t>
            </w:r>
          </w:p>
        </w:tc>
        <w:tc>
          <w:tcPr>
            <w:tcW w:w="6660" w:type="dxa"/>
            <w:vAlign w:val="center"/>
          </w:tcPr>
          <w:p w14:paraId="2D5C81D8" w14:textId="77777777"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 xml:space="preserve">磋商响应文件：正本：1份，副本：3份 </w:t>
            </w:r>
          </w:p>
          <w:p w14:paraId="50EE03C6" w14:textId="78610DE9" w:rsidR="008E6555" w:rsidRPr="00E9566C" w:rsidRDefault="007E1C94">
            <w:pPr>
              <w:spacing w:line="360" w:lineRule="auto"/>
              <w:ind w:firstLineChars="650" w:firstLine="1365"/>
              <w:rPr>
                <w:rFonts w:ascii="宋体" w:hAnsi="宋体"/>
                <w:color w:val="000000" w:themeColor="text1"/>
                <w:szCs w:val="21"/>
              </w:rPr>
            </w:pPr>
            <w:r w:rsidRPr="00E9566C">
              <w:rPr>
                <w:rFonts w:ascii="宋体" w:hAnsi="宋体" w:hint="eastAsia"/>
                <w:color w:val="000000" w:themeColor="text1"/>
                <w:szCs w:val="21"/>
              </w:rPr>
              <w:t>电子版文件（U盘）：</w:t>
            </w:r>
            <w:r w:rsidR="00430BC7" w:rsidRPr="00E9566C">
              <w:rPr>
                <w:rFonts w:ascii="宋体" w:hAnsi="宋体"/>
                <w:color w:val="000000" w:themeColor="text1"/>
                <w:szCs w:val="21"/>
              </w:rPr>
              <w:t>1</w:t>
            </w:r>
            <w:r w:rsidRPr="00E9566C">
              <w:rPr>
                <w:rFonts w:ascii="宋体" w:hAnsi="宋体" w:hint="eastAsia"/>
                <w:color w:val="000000" w:themeColor="text1"/>
                <w:szCs w:val="21"/>
              </w:rPr>
              <w:t>份</w:t>
            </w:r>
          </w:p>
        </w:tc>
      </w:tr>
      <w:tr w:rsidR="008E6555" w:rsidRPr="00E9566C" w14:paraId="7EA48B08" w14:textId="77777777">
        <w:trPr>
          <w:trHeight w:val="1094"/>
        </w:trPr>
        <w:tc>
          <w:tcPr>
            <w:tcW w:w="1648" w:type="dxa"/>
            <w:vAlign w:val="center"/>
          </w:tcPr>
          <w:p w14:paraId="4B12D07C"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15.1</w:t>
            </w:r>
          </w:p>
        </w:tc>
        <w:tc>
          <w:tcPr>
            <w:tcW w:w="6660" w:type="dxa"/>
            <w:vAlign w:val="center"/>
          </w:tcPr>
          <w:p w14:paraId="2BD50EB3" w14:textId="3F56D3A1" w:rsidR="008E6555" w:rsidRPr="0011045A" w:rsidRDefault="007E1C94">
            <w:pPr>
              <w:spacing w:line="360" w:lineRule="auto"/>
              <w:jc w:val="left"/>
              <w:rPr>
                <w:rFonts w:ascii="宋体" w:hAnsi="宋体"/>
                <w:color w:val="000000" w:themeColor="text1"/>
                <w:u w:val="single"/>
              </w:rPr>
            </w:pPr>
            <w:r w:rsidRPr="0011045A">
              <w:rPr>
                <w:rFonts w:ascii="宋体" w:hAnsi="宋体" w:hint="eastAsia"/>
                <w:color w:val="000000" w:themeColor="text1"/>
              </w:rPr>
              <w:t>递交首次磋商响应文件截止时间：</w:t>
            </w:r>
            <w:r w:rsidRPr="0011045A">
              <w:rPr>
                <w:rFonts w:ascii="宋体" w:hAnsi="宋体" w:hint="eastAsia"/>
                <w:color w:val="000000" w:themeColor="text1"/>
                <w:u w:val="single"/>
              </w:rPr>
              <w:t>202</w:t>
            </w:r>
            <w:r w:rsidRPr="0011045A">
              <w:rPr>
                <w:rFonts w:ascii="宋体" w:hAnsi="宋体"/>
                <w:color w:val="000000" w:themeColor="text1"/>
                <w:u w:val="single"/>
              </w:rPr>
              <w:t>1</w:t>
            </w:r>
            <w:r w:rsidRPr="0011045A">
              <w:rPr>
                <w:rFonts w:ascii="宋体" w:hAnsi="宋体" w:hint="eastAsia"/>
                <w:color w:val="000000" w:themeColor="text1"/>
                <w:u w:val="single"/>
              </w:rPr>
              <w:t>年</w:t>
            </w:r>
            <w:r w:rsidR="0011045A" w:rsidRPr="0011045A">
              <w:rPr>
                <w:rFonts w:ascii="宋体" w:hAnsi="宋体"/>
                <w:color w:val="000000" w:themeColor="text1"/>
                <w:u w:val="single"/>
              </w:rPr>
              <w:t>07</w:t>
            </w:r>
            <w:r w:rsidR="009F674E" w:rsidRPr="0011045A">
              <w:rPr>
                <w:rFonts w:ascii="宋体" w:hAnsi="宋体" w:hint="eastAsia"/>
                <w:color w:val="000000" w:themeColor="text1"/>
                <w:u w:val="single"/>
              </w:rPr>
              <w:t>月</w:t>
            </w:r>
            <w:r w:rsidR="0011045A" w:rsidRPr="0011045A">
              <w:rPr>
                <w:rFonts w:ascii="宋体" w:hAnsi="宋体"/>
                <w:color w:val="000000" w:themeColor="text1"/>
                <w:u w:val="single"/>
              </w:rPr>
              <w:t>08</w:t>
            </w:r>
            <w:r w:rsidRPr="0011045A">
              <w:rPr>
                <w:rFonts w:ascii="宋体" w:hAnsi="宋体" w:hint="eastAsia"/>
                <w:color w:val="000000" w:themeColor="text1"/>
                <w:u w:val="single"/>
              </w:rPr>
              <w:t>日</w:t>
            </w:r>
            <w:r w:rsidR="00D75E48" w:rsidRPr="0011045A">
              <w:rPr>
                <w:rFonts w:ascii="宋体" w:hAnsi="宋体"/>
                <w:color w:val="000000" w:themeColor="text1"/>
                <w:u w:val="single"/>
              </w:rPr>
              <w:t>下</w:t>
            </w:r>
            <w:r w:rsidRPr="0011045A">
              <w:rPr>
                <w:rFonts w:ascii="宋体" w:hAnsi="宋体" w:hint="eastAsia"/>
                <w:color w:val="000000" w:themeColor="text1"/>
                <w:u w:val="single"/>
              </w:rPr>
              <w:t>午</w:t>
            </w:r>
            <w:r w:rsidR="0011045A" w:rsidRPr="0011045A">
              <w:rPr>
                <w:rFonts w:ascii="宋体" w:hAnsi="宋体"/>
                <w:color w:val="000000" w:themeColor="text1"/>
                <w:u w:val="single"/>
              </w:rPr>
              <w:t>13</w:t>
            </w:r>
            <w:r w:rsidRPr="0011045A">
              <w:rPr>
                <w:rFonts w:ascii="宋体" w:hAnsi="宋体" w:hint="eastAsia"/>
                <w:color w:val="000000" w:themeColor="text1"/>
                <w:u w:val="single"/>
              </w:rPr>
              <w:t>:</w:t>
            </w:r>
            <w:r w:rsidR="0011045A" w:rsidRPr="0011045A">
              <w:rPr>
                <w:rFonts w:ascii="宋体" w:hAnsi="宋体"/>
                <w:color w:val="000000" w:themeColor="text1"/>
                <w:u w:val="single"/>
              </w:rPr>
              <w:t>3</w:t>
            </w:r>
            <w:r w:rsidRPr="0011045A">
              <w:rPr>
                <w:rFonts w:ascii="宋体" w:hAnsi="宋体" w:hint="eastAsia"/>
                <w:color w:val="000000" w:themeColor="text1"/>
                <w:u w:val="single"/>
              </w:rPr>
              <w:t>0 （北京时间）。</w:t>
            </w:r>
          </w:p>
          <w:p w14:paraId="27A1A0DA" w14:textId="3B714A8A" w:rsidR="008E6555" w:rsidRPr="00E9566C" w:rsidRDefault="007E1C94">
            <w:pPr>
              <w:spacing w:line="360" w:lineRule="auto"/>
              <w:jc w:val="left"/>
              <w:rPr>
                <w:rFonts w:ascii="宋体" w:hAnsi="宋体"/>
                <w:color w:val="000000" w:themeColor="text1"/>
                <w:szCs w:val="21"/>
              </w:rPr>
            </w:pPr>
            <w:r w:rsidRPr="0011045A">
              <w:rPr>
                <w:rFonts w:ascii="宋体" w:hAnsi="宋体" w:hint="eastAsia"/>
                <w:color w:val="000000" w:themeColor="text1"/>
              </w:rPr>
              <w:t>竞争性磋商会议地点：北京市海淀区学院路30号科大天工大厦A座</w:t>
            </w:r>
            <w:r w:rsidR="000F6366" w:rsidRPr="0011045A">
              <w:rPr>
                <w:rFonts w:ascii="宋体" w:hAnsi="宋体"/>
                <w:color w:val="000000" w:themeColor="text1"/>
              </w:rPr>
              <w:t>5</w:t>
            </w:r>
            <w:r w:rsidRPr="0011045A">
              <w:rPr>
                <w:rFonts w:ascii="宋体" w:hAnsi="宋体" w:hint="eastAsia"/>
                <w:color w:val="000000" w:themeColor="text1"/>
              </w:rPr>
              <w:t>层</w:t>
            </w:r>
            <w:r w:rsidR="000F6366" w:rsidRPr="0011045A">
              <w:rPr>
                <w:rFonts w:ascii="宋体" w:hAnsi="宋体"/>
                <w:color w:val="000000" w:themeColor="text1"/>
              </w:rPr>
              <w:t>5</w:t>
            </w:r>
            <w:r w:rsidRPr="0011045A">
              <w:rPr>
                <w:rFonts w:ascii="宋体" w:hAnsi="宋体"/>
                <w:color w:val="000000" w:themeColor="text1"/>
              </w:rPr>
              <w:t>1</w:t>
            </w:r>
            <w:r w:rsidR="00D75E48" w:rsidRPr="0011045A">
              <w:rPr>
                <w:rFonts w:ascii="宋体" w:hAnsi="宋体"/>
                <w:color w:val="000000" w:themeColor="text1"/>
              </w:rPr>
              <w:t>1</w:t>
            </w:r>
            <w:r w:rsidRPr="0011045A">
              <w:rPr>
                <w:rFonts w:ascii="宋体" w:hAnsi="宋体" w:hint="eastAsia"/>
                <w:color w:val="000000" w:themeColor="text1"/>
              </w:rPr>
              <w:t>会议室。</w:t>
            </w:r>
          </w:p>
        </w:tc>
      </w:tr>
      <w:tr w:rsidR="008E6555" w:rsidRPr="00E9566C" w14:paraId="330826E5" w14:textId="77777777">
        <w:trPr>
          <w:trHeight w:val="600"/>
        </w:trPr>
        <w:tc>
          <w:tcPr>
            <w:tcW w:w="1648" w:type="dxa"/>
            <w:vAlign w:val="center"/>
          </w:tcPr>
          <w:p w14:paraId="0976A8D2" w14:textId="77777777" w:rsidR="008E6555" w:rsidRPr="00E9566C" w:rsidRDefault="007E1C94">
            <w:pPr>
              <w:spacing w:line="360" w:lineRule="auto"/>
              <w:jc w:val="center"/>
              <w:rPr>
                <w:rFonts w:ascii="宋体" w:hAnsi="宋体"/>
                <w:color w:val="000000" w:themeColor="text1"/>
                <w:szCs w:val="21"/>
              </w:rPr>
            </w:pPr>
            <w:r w:rsidRPr="00E9566C">
              <w:rPr>
                <w:rFonts w:ascii="宋体" w:hAnsi="宋体" w:hint="eastAsia"/>
                <w:color w:val="000000" w:themeColor="text1"/>
                <w:szCs w:val="21"/>
              </w:rPr>
              <w:t>21.</w:t>
            </w:r>
            <w:r w:rsidRPr="00E9566C">
              <w:rPr>
                <w:rFonts w:ascii="宋体" w:hAnsi="宋体"/>
                <w:color w:val="000000" w:themeColor="text1"/>
                <w:szCs w:val="21"/>
              </w:rPr>
              <w:t>5</w:t>
            </w:r>
          </w:p>
        </w:tc>
        <w:tc>
          <w:tcPr>
            <w:tcW w:w="6660" w:type="dxa"/>
            <w:vAlign w:val="center"/>
          </w:tcPr>
          <w:p w14:paraId="28373DF5" w14:textId="0EF1443A" w:rsidR="008E6555" w:rsidRPr="00E9566C" w:rsidRDefault="007E1C94">
            <w:pPr>
              <w:spacing w:line="360" w:lineRule="auto"/>
              <w:rPr>
                <w:rFonts w:ascii="宋体" w:hAnsi="宋体"/>
                <w:color w:val="000000" w:themeColor="text1"/>
                <w:szCs w:val="21"/>
              </w:rPr>
            </w:pPr>
            <w:r w:rsidRPr="00E9566C">
              <w:rPr>
                <w:rFonts w:ascii="宋体" w:hAnsi="宋体" w:hint="eastAsia"/>
                <w:color w:val="000000" w:themeColor="text1"/>
                <w:szCs w:val="21"/>
              </w:rPr>
              <w:t>评审方法：在最大限度地满足磋商文件实质性要求的前提下，按照磋商文件中规定的各项因素进行综合评审后，按评审总得分高低顺序推荐前3家服务商依次作为本项目成交候选服务商的评审方法</w:t>
            </w:r>
            <w:r w:rsidR="00E9566C">
              <w:rPr>
                <w:rFonts w:hint="eastAsia"/>
              </w:rPr>
              <w:t>（</w:t>
            </w:r>
            <w:r w:rsidR="00BA74BC">
              <w:rPr>
                <w:rFonts w:hint="eastAsia"/>
              </w:rPr>
              <w:t>如果只有两家合格供应商按要求提交了最终报价，则按评审总得分由高到低的顺序依次推荐该两家供应商作为成交候选供应商</w:t>
            </w:r>
            <w:r w:rsidR="00E9566C">
              <w:rPr>
                <w:rFonts w:hint="eastAsia"/>
              </w:rPr>
              <w:t>）</w:t>
            </w:r>
            <w:r w:rsidRPr="00E9566C">
              <w:rPr>
                <w:rFonts w:ascii="宋体" w:hAnsi="宋体"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5AC8FA01" w14:textId="77777777" w:rsidR="008E6555" w:rsidRDefault="008E6555">
      <w:pPr>
        <w:sectPr w:rsidR="008E6555">
          <w:pgSz w:w="11907" w:h="16840"/>
          <w:pgMar w:top="1758" w:right="1701" w:bottom="1588" w:left="1259" w:header="851" w:footer="992" w:gutter="0"/>
          <w:cols w:space="720"/>
          <w:docGrid w:linePitch="312"/>
        </w:sectPr>
      </w:pPr>
      <w:bookmarkStart w:id="647" w:name="_Toc277942535"/>
      <w:bookmarkStart w:id="648" w:name="_Toc133916725"/>
    </w:p>
    <w:p w14:paraId="6B2BD7E5" w14:textId="439D933A" w:rsidR="008E6555" w:rsidRDefault="007E1C94">
      <w:pPr>
        <w:pStyle w:val="10"/>
        <w:keepNext w:val="0"/>
        <w:keepLines w:val="0"/>
        <w:spacing w:before="0" w:after="0" w:line="360" w:lineRule="auto"/>
        <w:rPr>
          <w:rFonts w:ascii="Times New Roman"/>
        </w:rPr>
      </w:pPr>
      <w:bookmarkStart w:id="649" w:name="_Toc133916726"/>
      <w:bookmarkStart w:id="650" w:name="_Toc73651006"/>
      <w:bookmarkEnd w:id="647"/>
      <w:bookmarkEnd w:id="648"/>
      <w:r>
        <w:rPr>
          <w:rFonts w:ascii="Times New Roman" w:hint="eastAsia"/>
        </w:rPr>
        <w:lastRenderedPageBreak/>
        <w:t>第六章</w:t>
      </w:r>
      <w:r>
        <w:rPr>
          <w:rFonts w:ascii="Times New Roman" w:hint="eastAsia"/>
        </w:rPr>
        <w:t xml:space="preserve">  </w:t>
      </w:r>
      <w:bookmarkEnd w:id="649"/>
      <w:r>
        <w:rPr>
          <w:rFonts w:ascii="Times New Roman" w:hint="eastAsia"/>
        </w:rPr>
        <w:t>服务需求一览表及技术需求</w:t>
      </w:r>
      <w:bookmarkEnd w:id="650"/>
    </w:p>
    <w:p w14:paraId="5B360857" w14:textId="77777777" w:rsidR="00080281" w:rsidRPr="00080281" w:rsidRDefault="00080281" w:rsidP="00080281">
      <w:pPr>
        <w:spacing w:line="360" w:lineRule="auto"/>
        <w:rPr>
          <w:rFonts w:ascii="宋体" w:hAnsi="宋体"/>
          <w:b/>
          <w:color w:val="000000"/>
          <w:szCs w:val="21"/>
        </w:rPr>
      </w:pPr>
      <w:r w:rsidRPr="00080281">
        <w:rPr>
          <w:rFonts w:ascii="宋体" w:hAnsi="宋体" w:hint="eastAsia"/>
          <w:b/>
          <w:color w:val="000000"/>
          <w:szCs w:val="21"/>
        </w:rPr>
        <w:t>一、项目需求一览表及预算：</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01"/>
        <w:gridCol w:w="3148"/>
        <w:gridCol w:w="1417"/>
        <w:gridCol w:w="1985"/>
      </w:tblGrid>
      <w:tr w:rsidR="00080281" w:rsidRPr="00E60668" w14:paraId="1D611D2E" w14:textId="2D9F4BE0" w:rsidTr="00906147">
        <w:trPr>
          <w:trHeight w:val="759"/>
        </w:trPr>
        <w:tc>
          <w:tcPr>
            <w:tcW w:w="1247" w:type="dxa"/>
            <w:vAlign w:val="center"/>
          </w:tcPr>
          <w:p w14:paraId="55AFD107"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包号</w:t>
            </w:r>
          </w:p>
        </w:tc>
        <w:tc>
          <w:tcPr>
            <w:tcW w:w="1701" w:type="dxa"/>
            <w:vAlign w:val="center"/>
          </w:tcPr>
          <w:p w14:paraId="54F2E55D"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名称</w:t>
            </w:r>
          </w:p>
        </w:tc>
        <w:tc>
          <w:tcPr>
            <w:tcW w:w="3148" w:type="dxa"/>
            <w:vAlign w:val="center"/>
          </w:tcPr>
          <w:p w14:paraId="0556093D"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服务要求</w:t>
            </w:r>
          </w:p>
        </w:tc>
        <w:tc>
          <w:tcPr>
            <w:tcW w:w="1417" w:type="dxa"/>
            <w:vAlign w:val="center"/>
          </w:tcPr>
          <w:p w14:paraId="50AD2494"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服务期</w:t>
            </w:r>
          </w:p>
        </w:tc>
        <w:tc>
          <w:tcPr>
            <w:tcW w:w="1985" w:type="dxa"/>
            <w:vAlign w:val="center"/>
          </w:tcPr>
          <w:p w14:paraId="532E8A72" w14:textId="7909489B" w:rsidR="00080281" w:rsidRPr="00E60668" w:rsidRDefault="00080281" w:rsidP="00C34B2D">
            <w:pPr>
              <w:widowControl/>
              <w:spacing w:line="276" w:lineRule="auto"/>
              <w:jc w:val="center"/>
              <w:rPr>
                <w:rFonts w:ascii="宋体" w:hAnsi="宋体" w:cs="Arial"/>
                <w:bCs/>
                <w:color w:val="000000" w:themeColor="text1"/>
                <w:kern w:val="0"/>
                <w:szCs w:val="21"/>
              </w:rPr>
            </w:pPr>
            <w:r>
              <w:rPr>
                <w:rFonts w:ascii="宋体" w:hAnsi="宋体" w:cs="Arial" w:hint="eastAsia"/>
                <w:bCs/>
                <w:color w:val="000000" w:themeColor="text1"/>
                <w:kern w:val="0"/>
                <w:szCs w:val="21"/>
              </w:rPr>
              <w:t>预算金额（万元）</w:t>
            </w:r>
          </w:p>
        </w:tc>
      </w:tr>
      <w:tr w:rsidR="00080281" w:rsidRPr="004839CA" w14:paraId="6F45D489" w14:textId="3B82087D" w:rsidTr="00906147">
        <w:trPr>
          <w:trHeight w:val="819"/>
        </w:trPr>
        <w:tc>
          <w:tcPr>
            <w:tcW w:w="1247" w:type="dxa"/>
            <w:vAlign w:val="center"/>
          </w:tcPr>
          <w:p w14:paraId="31A93844" w14:textId="77777777" w:rsidR="00080281" w:rsidRPr="00E60668" w:rsidRDefault="00080281" w:rsidP="00C34B2D">
            <w:pPr>
              <w:widowControl/>
              <w:spacing w:line="276" w:lineRule="auto"/>
              <w:jc w:val="center"/>
              <w:rPr>
                <w:rFonts w:ascii="宋体" w:hAnsi="宋体" w:cs="Arial"/>
                <w:bCs/>
                <w:color w:val="000000" w:themeColor="text1"/>
                <w:kern w:val="0"/>
                <w:szCs w:val="21"/>
              </w:rPr>
            </w:pPr>
            <w:r w:rsidRPr="00E60668">
              <w:rPr>
                <w:rFonts w:ascii="宋体" w:hAnsi="宋体" w:cs="Arial" w:hint="eastAsia"/>
                <w:bCs/>
                <w:color w:val="000000" w:themeColor="text1"/>
                <w:kern w:val="0"/>
                <w:szCs w:val="21"/>
              </w:rPr>
              <w:t>01</w:t>
            </w:r>
          </w:p>
        </w:tc>
        <w:tc>
          <w:tcPr>
            <w:tcW w:w="1701" w:type="dxa"/>
            <w:vAlign w:val="center"/>
          </w:tcPr>
          <w:p w14:paraId="43E05847" w14:textId="77777777" w:rsidR="00080281" w:rsidRPr="00E60668" w:rsidRDefault="00080281" w:rsidP="00C34B2D">
            <w:pPr>
              <w:widowControl/>
              <w:spacing w:line="276" w:lineRule="auto"/>
              <w:jc w:val="left"/>
              <w:rPr>
                <w:rFonts w:ascii="宋体" w:hAnsi="宋体" w:cs="宋体"/>
                <w:bCs/>
                <w:color w:val="000000" w:themeColor="text1"/>
                <w:szCs w:val="21"/>
              </w:rPr>
            </w:pPr>
            <w:r>
              <w:rPr>
                <w:rFonts w:ascii="宋体" w:hAnsi="宋体" w:cs="微软雅黑" w:hint="eastAsia"/>
                <w:bCs/>
                <w:color w:val="000000" w:themeColor="text1"/>
                <w:szCs w:val="21"/>
              </w:rPr>
              <w:t>北京农业职业学院消防报警系统及设施设备维护保养</w:t>
            </w:r>
          </w:p>
        </w:tc>
        <w:tc>
          <w:tcPr>
            <w:tcW w:w="3148" w:type="dxa"/>
          </w:tcPr>
          <w:p w14:paraId="10A771E4" w14:textId="77777777" w:rsidR="00080281" w:rsidRPr="00E60668" w:rsidRDefault="00080281" w:rsidP="00C34B2D">
            <w:pPr>
              <w:widowControl/>
              <w:spacing w:line="276" w:lineRule="auto"/>
              <w:jc w:val="left"/>
              <w:rPr>
                <w:rFonts w:ascii="宋体" w:hAnsi="宋体" w:cs="宋体"/>
                <w:bCs/>
                <w:color w:val="000000" w:themeColor="text1"/>
                <w:szCs w:val="21"/>
              </w:rPr>
            </w:pPr>
            <w:r w:rsidRPr="004B4337">
              <w:rPr>
                <w:rFonts w:ascii="宋体" w:hAnsi="宋体" w:cs="微软雅黑" w:hint="eastAsia"/>
                <w:bCs/>
                <w:color w:val="000000"/>
                <w:szCs w:val="21"/>
              </w:rPr>
              <w:t>北京农业职业学院消防报警系统及设施设备维护保养</w:t>
            </w:r>
            <w:r w:rsidRPr="00E60668">
              <w:rPr>
                <w:rFonts w:ascii="宋体" w:hAnsi="宋体" w:cs="Lingoes Unicode" w:hint="eastAsia"/>
                <w:bCs/>
                <w:color w:val="000000"/>
                <w:szCs w:val="21"/>
              </w:rPr>
              <w:t>。</w:t>
            </w:r>
            <w:r w:rsidRPr="00E60668">
              <w:rPr>
                <w:rFonts w:ascii="宋体" w:hAnsi="宋体" w:cs="宋体"/>
                <w:bCs/>
                <w:color w:val="000000"/>
                <w:szCs w:val="21"/>
              </w:rPr>
              <w:t>……</w:t>
            </w:r>
            <w:r w:rsidRPr="00E60668">
              <w:rPr>
                <w:rFonts w:ascii="宋体" w:hAnsi="宋体" w:cs="微软雅黑" w:hint="eastAsia"/>
                <w:bCs/>
                <w:color w:val="000000"/>
                <w:szCs w:val="21"/>
              </w:rPr>
              <w:t>（详见磋商文件）</w:t>
            </w:r>
          </w:p>
        </w:tc>
        <w:tc>
          <w:tcPr>
            <w:tcW w:w="1417" w:type="dxa"/>
            <w:vAlign w:val="center"/>
          </w:tcPr>
          <w:p w14:paraId="02C8DFFE" w14:textId="77777777" w:rsidR="00080281" w:rsidRPr="004839CA" w:rsidRDefault="00080281" w:rsidP="00C34B2D">
            <w:pPr>
              <w:widowControl/>
              <w:spacing w:line="276" w:lineRule="auto"/>
              <w:jc w:val="left"/>
              <w:rPr>
                <w:rFonts w:ascii="宋体" w:hAnsi="宋体" w:cs="Arial"/>
                <w:szCs w:val="21"/>
                <w:highlight w:val="yellow"/>
              </w:rPr>
            </w:pPr>
            <w:r w:rsidRPr="0054193D">
              <w:rPr>
                <w:rFonts w:ascii="宋体" w:hAnsi="宋体" w:cs="微软雅黑" w:hint="eastAsia"/>
                <w:bCs/>
                <w:color w:val="000000" w:themeColor="text1"/>
                <w:szCs w:val="21"/>
              </w:rPr>
              <w:t>自合同签订之日起</w:t>
            </w:r>
            <w:r>
              <w:rPr>
                <w:rFonts w:ascii="宋体" w:hAnsi="宋体" w:cs="微软雅黑"/>
                <w:bCs/>
                <w:color w:val="000000" w:themeColor="text1"/>
                <w:szCs w:val="21"/>
              </w:rPr>
              <w:t>1年</w:t>
            </w:r>
          </w:p>
        </w:tc>
        <w:tc>
          <w:tcPr>
            <w:tcW w:w="1985" w:type="dxa"/>
            <w:vAlign w:val="center"/>
          </w:tcPr>
          <w:p w14:paraId="068C6B6C" w14:textId="0110B563" w:rsidR="00080281" w:rsidRPr="0054193D" w:rsidRDefault="00080281" w:rsidP="00906147">
            <w:pPr>
              <w:widowControl/>
              <w:spacing w:line="276" w:lineRule="auto"/>
              <w:jc w:val="center"/>
              <w:rPr>
                <w:rFonts w:ascii="宋体" w:hAnsi="宋体" w:cs="微软雅黑"/>
                <w:bCs/>
                <w:color w:val="000000" w:themeColor="text1"/>
                <w:szCs w:val="21"/>
              </w:rPr>
            </w:pPr>
            <w:r w:rsidRPr="00080281">
              <w:rPr>
                <w:rFonts w:ascii="宋体" w:hAnsi="宋体" w:cs="微软雅黑"/>
                <w:bCs/>
                <w:color w:val="000000" w:themeColor="text1"/>
                <w:szCs w:val="21"/>
              </w:rPr>
              <w:t>19.8208</w:t>
            </w:r>
          </w:p>
        </w:tc>
      </w:tr>
    </w:tbl>
    <w:p w14:paraId="425F20F9" w14:textId="77777777" w:rsidR="00906147" w:rsidRPr="00906147" w:rsidRDefault="00906147" w:rsidP="00906147">
      <w:pPr>
        <w:spacing w:line="360" w:lineRule="auto"/>
        <w:rPr>
          <w:rFonts w:ascii="宋体" w:hAnsi="宋体"/>
          <w:b/>
          <w:color w:val="000000"/>
          <w:szCs w:val="21"/>
        </w:rPr>
      </w:pPr>
      <w:r w:rsidRPr="00906147">
        <w:rPr>
          <w:rFonts w:ascii="宋体" w:hAnsi="宋体" w:hint="eastAsia"/>
          <w:b/>
          <w:color w:val="000000"/>
          <w:szCs w:val="21"/>
        </w:rPr>
        <w:t>二、服务范围：</w:t>
      </w:r>
    </w:p>
    <w:p w14:paraId="5B8BFFCC" w14:textId="60750ECB" w:rsidR="00181174" w:rsidRDefault="00906147" w:rsidP="00181174">
      <w:pPr>
        <w:spacing w:line="360" w:lineRule="auto"/>
      </w:pPr>
      <w:r w:rsidRPr="00691D70">
        <w:rPr>
          <w:rFonts w:hint="eastAsia"/>
        </w:rPr>
        <w:t>依据国家消防规范要求，对</w:t>
      </w:r>
      <w:r>
        <w:rPr>
          <w:rFonts w:hint="eastAsia"/>
        </w:rPr>
        <w:t>我单位南北校区</w:t>
      </w:r>
      <w:r w:rsidRPr="00691D70">
        <w:rPr>
          <w:rFonts w:hint="eastAsia"/>
        </w:rPr>
        <w:t>整体消防</w:t>
      </w:r>
      <w:r>
        <w:rPr>
          <w:rFonts w:hint="eastAsia"/>
        </w:rPr>
        <w:t>报警系统及设施</w:t>
      </w:r>
      <w:r w:rsidRPr="00691D70">
        <w:rPr>
          <w:rFonts w:hint="eastAsia"/>
        </w:rPr>
        <w:t>设</w:t>
      </w:r>
      <w:r>
        <w:rPr>
          <w:rFonts w:hint="eastAsia"/>
        </w:rPr>
        <w:t>备进行</w:t>
      </w:r>
      <w:r w:rsidRPr="00691D70">
        <w:rPr>
          <w:rFonts w:hint="eastAsia"/>
        </w:rPr>
        <w:t>维</w:t>
      </w:r>
      <w:r>
        <w:rPr>
          <w:rFonts w:hint="eastAsia"/>
        </w:rPr>
        <w:t>护</w:t>
      </w:r>
      <w:r w:rsidRPr="00691D70">
        <w:rPr>
          <w:rFonts w:hint="eastAsia"/>
        </w:rPr>
        <w:t>保养</w:t>
      </w:r>
      <w:r>
        <w:rPr>
          <w:rFonts w:hint="eastAsia"/>
        </w:rPr>
        <w:t>，总体面积约</w:t>
      </w:r>
      <w:r w:rsidRPr="00906147">
        <w:t>152468.04</w:t>
      </w:r>
      <w:r w:rsidRPr="00906147">
        <w:rPr>
          <w:rFonts w:hint="eastAsia"/>
        </w:rPr>
        <w:t>平方米</w:t>
      </w:r>
      <w:r>
        <w:rPr>
          <w:rFonts w:hint="eastAsia"/>
        </w:rPr>
        <w:t>，</w:t>
      </w:r>
      <w:r w:rsidRPr="00906147">
        <w:rPr>
          <w:rFonts w:hint="eastAsia"/>
        </w:rPr>
        <w:t>以实际测量检测为准。</w:t>
      </w:r>
    </w:p>
    <w:p w14:paraId="0DB02C92" w14:textId="6D52916C" w:rsidR="00906147" w:rsidRDefault="00906147" w:rsidP="00181174">
      <w:pPr>
        <w:spacing w:line="360" w:lineRule="auto"/>
        <w:rPr>
          <w:b/>
          <w:szCs w:val="21"/>
          <w:lang w:val="x-none"/>
        </w:rPr>
      </w:pPr>
      <w:r w:rsidRPr="00906147">
        <w:rPr>
          <w:rFonts w:hint="eastAsia"/>
          <w:b/>
          <w:szCs w:val="21"/>
          <w:lang w:val="x-none"/>
        </w:rPr>
        <w:t>三、服务内容：</w:t>
      </w:r>
    </w:p>
    <w:p w14:paraId="31C96A88" w14:textId="77777777" w:rsidR="00906147" w:rsidRPr="00691D70" w:rsidRDefault="00906147" w:rsidP="00906147">
      <w:r w:rsidRPr="00691D70">
        <w:rPr>
          <w:rFonts w:hint="eastAsia"/>
          <w:b/>
          <w:bCs/>
        </w:rPr>
        <w:t>1</w:t>
      </w:r>
      <w:r w:rsidRPr="00691D70">
        <w:rPr>
          <w:rFonts w:hint="eastAsia"/>
          <w:b/>
          <w:bCs/>
        </w:rPr>
        <w:t>、消防设施配置情况：</w:t>
      </w:r>
    </w:p>
    <w:p w14:paraId="1708A319" w14:textId="180014BC"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火灾报警及联动控制系统：消防报警主机、联动控制台、感烟探测器、感温探测器、手动报警器、消火栓启泵按钮、声光报警器、消防控制模块等；</w:t>
      </w:r>
    </w:p>
    <w:p w14:paraId="4165B8B2" w14:textId="5628390D"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紧急广播系统：含消防广播录放盘、广播分配盘、功放盘、扬声器；</w:t>
      </w:r>
    </w:p>
    <w:p w14:paraId="766B4A7F" w14:textId="77777777"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消防通讯系统：消防电话主机、电话插口、电话分机；</w:t>
      </w:r>
    </w:p>
    <w:p w14:paraId="0D15CF12" w14:textId="60218FDF"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自动喷淋系统：喷淋泵及水泵控制柜、湿式报警阀装置、水流指示器、信号蝶阀、喷淋头、末端泄水装置、稳压泵、气压罐及稳压泵控制柜等；</w:t>
      </w:r>
    </w:p>
    <w:p w14:paraId="18B58C6E" w14:textId="02994A4A"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室内消火栓系统：消防泵及水泵控制柜、消火栓箱、高位水箱、水泵结合器等；</w:t>
      </w:r>
    </w:p>
    <w:p w14:paraId="07D915DB" w14:textId="4DC3980D"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防排烟系统：排烟口、正压送风口、排烟风机及电控柜、送风机及电控柜、防火阀、排烟阀等；</w:t>
      </w:r>
    </w:p>
    <w:p w14:paraId="2E282762" w14:textId="63AD1A24"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防火分隔系统：防火卷帘门及电控装置</w:t>
      </w:r>
    </w:p>
    <w:p w14:paraId="557BB69D" w14:textId="02D0CBBF" w:rsidR="00906147" w:rsidRPr="00906147" w:rsidRDefault="00906147" w:rsidP="00906147">
      <w:pPr>
        <w:rPr>
          <w:rFonts w:ascii="宋体" w:hAnsi="宋体"/>
          <w:szCs w:val="21"/>
        </w:rPr>
      </w:pPr>
      <w:r w:rsidRPr="00906147">
        <w:rPr>
          <w:rFonts w:ascii="宋体" w:hAnsi="宋体" w:hint="eastAsia"/>
          <w:b/>
          <w:bCs/>
          <w:szCs w:val="21"/>
        </w:rPr>
        <w:t>●</w:t>
      </w:r>
      <w:r w:rsidRPr="00906147">
        <w:rPr>
          <w:rFonts w:ascii="宋体" w:hAnsi="宋体" w:hint="eastAsia"/>
          <w:szCs w:val="21"/>
        </w:rPr>
        <w:t>应急疏散系统：应急灯、疏散指示标志、安全出口标志。</w:t>
      </w:r>
    </w:p>
    <w:p w14:paraId="061980FA" w14:textId="77777777" w:rsidR="00906147" w:rsidRPr="00906147" w:rsidRDefault="00906147" w:rsidP="00906147">
      <w:pPr>
        <w:rPr>
          <w:rFonts w:ascii="宋体" w:hAnsi="宋体"/>
          <w:szCs w:val="21"/>
        </w:rPr>
      </w:pPr>
      <w:r w:rsidRPr="00906147">
        <w:rPr>
          <w:rFonts w:ascii="宋体" w:hAnsi="宋体" w:hint="eastAsia"/>
          <w:b/>
          <w:bCs/>
          <w:szCs w:val="21"/>
        </w:rPr>
        <w:t>2、消防自动报警系统及报警联动系统：</w:t>
      </w:r>
    </w:p>
    <w:p w14:paraId="1B75A56E" w14:textId="77777777" w:rsidR="00906147" w:rsidRPr="00906147" w:rsidRDefault="00906147" w:rsidP="00906147">
      <w:pPr>
        <w:rPr>
          <w:rFonts w:ascii="宋体" w:hAnsi="宋体"/>
          <w:szCs w:val="21"/>
        </w:rPr>
      </w:pPr>
      <w:r w:rsidRPr="00906147">
        <w:rPr>
          <w:rFonts w:ascii="宋体" w:hAnsi="宋体" w:hint="eastAsia"/>
          <w:b/>
          <w:bCs/>
          <w:szCs w:val="21"/>
        </w:rPr>
        <w:t>2.1消防报警系统及联动测试</w:t>
      </w:r>
    </w:p>
    <w:p w14:paraId="0B581FB1" w14:textId="77777777" w:rsidR="00906147" w:rsidRPr="00906147" w:rsidRDefault="00906147" w:rsidP="00906147">
      <w:pPr>
        <w:rPr>
          <w:rFonts w:ascii="宋体" w:hAnsi="宋体"/>
          <w:szCs w:val="21"/>
        </w:rPr>
      </w:pPr>
      <w:r w:rsidRPr="00906147">
        <w:rPr>
          <w:rFonts w:ascii="宋体" w:hAnsi="宋体" w:hint="eastAsia"/>
          <w:szCs w:val="21"/>
        </w:rPr>
        <w:t>2.1.1对火灾报警系统设备进行清洁除尘工作，查看设备有无损伤、松动、异样，并进行测试工作。</w:t>
      </w:r>
    </w:p>
    <w:p w14:paraId="4EC47BA7" w14:textId="77777777" w:rsidR="00906147" w:rsidRPr="00906147" w:rsidRDefault="00906147" w:rsidP="00906147">
      <w:pPr>
        <w:rPr>
          <w:rFonts w:ascii="宋体" w:hAnsi="宋体"/>
          <w:szCs w:val="21"/>
        </w:rPr>
      </w:pPr>
      <w:r w:rsidRPr="00906147">
        <w:rPr>
          <w:rFonts w:ascii="宋体" w:hAnsi="宋体" w:hint="eastAsia"/>
          <w:szCs w:val="21"/>
        </w:rPr>
        <w:t>2.1.2消防主机外接设备（如：感烟探测器；感温探测器；手动报警器等）均应能正常报警，</w:t>
      </w:r>
    </w:p>
    <w:p w14:paraId="62C891E7" w14:textId="77777777" w:rsidR="00906147" w:rsidRPr="00906147" w:rsidRDefault="00906147" w:rsidP="00906147">
      <w:pPr>
        <w:rPr>
          <w:rFonts w:ascii="宋体" w:hAnsi="宋体"/>
          <w:szCs w:val="21"/>
        </w:rPr>
      </w:pPr>
      <w:r w:rsidRPr="00906147">
        <w:rPr>
          <w:rFonts w:ascii="宋体" w:hAnsi="宋体" w:hint="eastAsia"/>
          <w:szCs w:val="21"/>
        </w:rPr>
        <w:t>2.1.3消防主机报警联动启动相应的联动设备（如：消防泵；喷淋泵；防排烟风机等），收到联动设备动作返回信号，做到灵敏有效。</w:t>
      </w:r>
    </w:p>
    <w:p w14:paraId="43923BC3" w14:textId="77777777" w:rsidR="00906147" w:rsidRPr="00906147" w:rsidRDefault="00906147" w:rsidP="00906147">
      <w:pPr>
        <w:rPr>
          <w:rFonts w:ascii="宋体" w:hAnsi="宋体"/>
          <w:szCs w:val="21"/>
        </w:rPr>
      </w:pPr>
      <w:r w:rsidRPr="00906147">
        <w:rPr>
          <w:rFonts w:ascii="宋体" w:hAnsi="宋体" w:hint="eastAsia"/>
          <w:b/>
          <w:bCs/>
          <w:szCs w:val="21"/>
        </w:rPr>
        <w:t>2.2消防主机手动单点测试及联动试验：</w:t>
      </w:r>
    </w:p>
    <w:p w14:paraId="5C0B7072" w14:textId="77777777" w:rsidR="00906147" w:rsidRPr="00906147" w:rsidRDefault="00906147" w:rsidP="00906147">
      <w:pPr>
        <w:rPr>
          <w:rFonts w:ascii="宋体" w:hAnsi="宋体"/>
          <w:szCs w:val="21"/>
        </w:rPr>
      </w:pPr>
      <w:r w:rsidRPr="00906147">
        <w:rPr>
          <w:rFonts w:ascii="宋体" w:hAnsi="宋体" w:hint="eastAsia"/>
          <w:szCs w:val="21"/>
        </w:rPr>
        <w:t>2.2.1按下消火栓钮检查消防栓水泵是否启动，并核对中控室的返回信号。</w:t>
      </w:r>
    </w:p>
    <w:p w14:paraId="3DE59FA1" w14:textId="77777777" w:rsidR="00906147" w:rsidRPr="00906147" w:rsidRDefault="00906147" w:rsidP="00906147">
      <w:pPr>
        <w:rPr>
          <w:rFonts w:ascii="宋体" w:hAnsi="宋体"/>
          <w:szCs w:val="21"/>
        </w:rPr>
      </w:pPr>
      <w:r w:rsidRPr="00906147">
        <w:rPr>
          <w:rFonts w:ascii="宋体" w:hAnsi="宋体" w:hint="eastAsia"/>
          <w:szCs w:val="21"/>
        </w:rPr>
        <w:t>2.2.2测试消火栓报警按钮工作正常;</w:t>
      </w:r>
    </w:p>
    <w:p w14:paraId="2D29B1A4" w14:textId="77777777" w:rsidR="00906147" w:rsidRPr="00906147" w:rsidRDefault="00906147" w:rsidP="00906147">
      <w:pPr>
        <w:rPr>
          <w:rFonts w:ascii="宋体" w:hAnsi="宋体"/>
          <w:szCs w:val="21"/>
        </w:rPr>
      </w:pPr>
      <w:r w:rsidRPr="00906147">
        <w:rPr>
          <w:rFonts w:ascii="宋体" w:hAnsi="宋体" w:hint="eastAsia"/>
          <w:szCs w:val="21"/>
        </w:rPr>
        <w:t>2.2.3测试输入，输出模块工作正常;</w:t>
      </w:r>
    </w:p>
    <w:p w14:paraId="3390A55D" w14:textId="77777777" w:rsidR="00906147" w:rsidRPr="00906147" w:rsidRDefault="00906147" w:rsidP="00906147">
      <w:pPr>
        <w:rPr>
          <w:rFonts w:ascii="宋体" w:hAnsi="宋体"/>
          <w:szCs w:val="21"/>
        </w:rPr>
      </w:pPr>
      <w:r w:rsidRPr="00906147">
        <w:rPr>
          <w:rFonts w:ascii="宋体" w:hAnsi="宋体" w:hint="eastAsia"/>
          <w:szCs w:val="21"/>
        </w:rPr>
        <w:t>2.2.4检查现场手报的紧急通讯插孔和消防直通电话与消防中控室通话是否清晰。消防电话插孔及消防分机电话在任何状态下均应能与消防中控室正常通讯。</w:t>
      </w:r>
    </w:p>
    <w:p w14:paraId="4F24B0E2" w14:textId="77777777" w:rsidR="00906147" w:rsidRPr="00906147" w:rsidRDefault="00906147" w:rsidP="00906147">
      <w:pPr>
        <w:rPr>
          <w:rFonts w:ascii="宋体" w:hAnsi="宋体"/>
          <w:szCs w:val="21"/>
        </w:rPr>
      </w:pPr>
      <w:r w:rsidRPr="00906147">
        <w:rPr>
          <w:rFonts w:ascii="宋体" w:hAnsi="宋体" w:hint="eastAsia"/>
          <w:szCs w:val="21"/>
        </w:rPr>
        <w:t>2.2.5对喷淋系统进行末端放水试验，检查水流指示器、压力开关的报警状况及喷淋泵是否启动，并核对中控室的返回信号状况。</w:t>
      </w:r>
    </w:p>
    <w:p w14:paraId="4DA2AE9C" w14:textId="77777777" w:rsidR="00906147" w:rsidRPr="00906147" w:rsidRDefault="00906147" w:rsidP="00906147">
      <w:pPr>
        <w:rPr>
          <w:rFonts w:ascii="宋体" w:hAnsi="宋体"/>
          <w:szCs w:val="21"/>
        </w:rPr>
      </w:pPr>
      <w:r w:rsidRPr="00906147">
        <w:rPr>
          <w:rFonts w:ascii="宋体" w:hAnsi="宋体" w:hint="eastAsia"/>
          <w:b/>
          <w:bCs/>
          <w:szCs w:val="21"/>
        </w:rPr>
        <w:t>2.3消防主机自动状态联动试验：</w:t>
      </w:r>
    </w:p>
    <w:p w14:paraId="75116EB6" w14:textId="77777777" w:rsidR="00906147" w:rsidRPr="00906147" w:rsidRDefault="00906147" w:rsidP="00906147">
      <w:pPr>
        <w:rPr>
          <w:rFonts w:ascii="宋体" w:hAnsi="宋体"/>
          <w:szCs w:val="21"/>
        </w:rPr>
      </w:pPr>
      <w:r w:rsidRPr="00906147">
        <w:rPr>
          <w:rFonts w:ascii="宋体" w:hAnsi="宋体" w:hint="eastAsia"/>
          <w:szCs w:val="21"/>
        </w:rPr>
        <w:t>在单点测试完成后进行联动测试，将消防报警主机设置为自动状态现场模拟火灾，检查联动系统工作状况。当一层的烟感动作后，检查该防烟分区的排烟口是否打开、排烟风机是否运转，非消防电源电被切掉、事故照明是否启动、广播系统是否被切换至紧急状态，声光报警器是否已工作。并核对中控室的返回信号状况。</w:t>
      </w:r>
    </w:p>
    <w:p w14:paraId="38D1265E" w14:textId="77777777" w:rsidR="00906147" w:rsidRPr="00906147" w:rsidRDefault="00906147" w:rsidP="00906147">
      <w:pPr>
        <w:rPr>
          <w:rFonts w:ascii="宋体" w:hAnsi="宋体"/>
          <w:szCs w:val="21"/>
        </w:rPr>
      </w:pPr>
      <w:r w:rsidRPr="00906147">
        <w:rPr>
          <w:rFonts w:ascii="宋体" w:hAnsi="宋体" w:hint="eastAsia"/>
          <w:b/>
          <w:bCs/>
          <w:szCs w:val="21"/>
        </w:rPr>
        <w:lastRenderedPageBreak/>
        <w:t>2.4消防自动报警系及联动系统维修保养的周期</w:t>
      </w:r>
    </w:p>
    <w:p w14:paraId="4AB9AD81" w14:textId="285F2C32" w:rsidR="00906147" w:rsidRPr="00906147" w:rsidRDefault="00906147" w:rsidP="00906147">
      <w:pPr>
        <w:rPr>
          <w:rFonts w:ascii="宋体" w:hAnsi="宋体"/>
          <w:szCs w:val="21"/>
        </w:rPr>
      </w:pPr>
      <w:r w:rsidRPr="00906147">
        <w:rPr>
          <w:rFonts w:ascii="宋体" w:hAnsi="宋体" w:hint="eastAsia"/>
          <w:szCs w:val="21"/>
        </w:rPr>
        <w:t>2.4.1每月定期</w:t>
      </w:r>
      <w:r w:rsidRPr="00906147">
        <w:rPr>
          <w:rFonts w:ascii="宋体" w:hAnsi="宋体" w:hint="eastAsia"/>
          <w:szCs w:val="21"/>
          <w:u w:val="single"/>
        </w:rPr>
        <w:t xml:space="preserve">   两   </w:t>
      </w:r>
      <w:r w:rsidRPr="00906147">
        <w:rPr>
          <w:rFonts w:ascii="宋体" w:hAnsi="宋体" w:hint="eastAsia"/>
          <w:szCs w:val="21"/>
        </w:rPr>
        <w:t>次检查消防控制室工作环境以及火灾报警控制器、联动控制器、楼层显示屏、探测器、手动报警按钮灯是否处于正常完好状态。</w:t>
      </w:r>
    </w:p>
    <w:p w14:paraId="50420108" w14:textId="77777777" w:rsidR="00906147" w:rsidRPr="00906147" w:rsidRDefault="00906147" w:rsidP="00906147">
      <w:pPr>
        <w:rPr>
          <w:rFonts w:ascii="宋体" w:hAnsi="宋体"/>
          <w:szCs w:val="21"/>
        </w:rPr>
      </w:pPr>
      <w:r w:rsidRPr="00906147">
        <w:rPr>
          <w:rFonts w:ascii="宋体" w:hAnsi="宋体" w:hint="eastAsia"/>
          <w:szCs w:val="21"/>
        </w:rPr>
        <w:t>2.4.2每月定期</w:t>
      </w:r>
      <w:r w:rsidRPr="00906147">
        <w:rPr>
          <w:rFonts w:ascii="宋体" w:hAnsi="宋体" w:hint="eastAsia"/>
          <w:szCs w:val="21"/>
          <w:u w:val="single"/>
        </w:rPr>
        <w:t xml:space="preserve">   两   </w:t>
      </w:r>
      <w:r w:rsidRPr="00906147">
        <w:rPr>
          <w:rFonts w:ascii="宋体" w:hAnsi="宋体" w:hint="eastAsia"/>
          <w:szCs w:val="21"/>
        </w:rPr>
        <w:t>检查火灾报警控制器自检功能、消音复位功能、故障报警功能、火灾优先功能、报警记忆功能和主备电源自动转换功能，确认处于正常良好状态。</w:t>
      </w:r>
    </w:p>
    <w:p w14:paraId="0F2E8193" w14:textId="77777777" w:rsidR="00906147" w:rsidRPr="00906147" w:rsidRDefault="00906147" w:rsidP="00906147">
      <w:pPr>
        <w:rPr>
          <w:rFonts w:ascii="宋体" w:hAnsi="宋体"/>
          <w:szCs w:val="21"/>
        </w:rPr>
      </w:pPr>
      <w:r w:rsidRPr="00906147">
        <w:rPr>
          <w:rFonts w:ascii="宋体" w:hAnsi="宋体" w:hint="eastAsia"/>
          <w:szCs w:val="21"/>
        </w:rPr>
        <w:t>2.4.3每季度定期按安装总量的100%采用专用检测设备对探测器进行模拟火灾响应试验和故障报警试验。</w:t>
      </w:r>
    </w:p>
    <w:p w14:paraId="062DACF0" w14:textId="77777777" w:rsidR="00906147" w:rsidRPr="00906147" w:rsidRDefault="00906147" w:rsidP="00906147">
      <w:pPr>
        <w:rPr>
          <w:rFonts w:ascii="宋体" w:hAnsi="宋体"/>
          <w:szCs w:val="21"/>
        </w:rPr>
      </w:pPr>
      <w:r w:rsidRPr="00906147">
        <w:rPr>
          <w:rFonts w:ascii="宋体" w:hAnsi="宋体" w:hint="eastAsia"/>
          <w:szCs w:val="21"/>
        </w:rPr>
        <w:t>2.4.4每季度定期按安装总量的10%进行手动报警按钮模拟火灾响应试验和故障报警试验。</w:t>
      </w:r>
    </w:p>
    <w:p w14:paraId="21502012" w14:textId="77777777" w:rsidR="00906147" w:rsidRPr="00906147" w:rsidRDefault="00906147" w:rsidP="00906147">
      <w:pPr>
        <w:rPr>
          <w:rFonts w:ascii="宋体" w:hAnsi="宋体"/>
          <w:szCs w:val="21"/>
        </w:rPr>
      </w:pPr>
      <w:r w:rsidRPr="00906147">
        <w:rPr>
          <w:rFonts w:ascii="宋体" w:hAnsi="宋体" w:hint="eastAsia"/>
          <w:szCs w:val="21"/>
        </w:rPr>
        <w:t>2.4.5每季度定期对警铃及声光报警器进行模拟火灾状态下的响应试验。</w:t>
      </w:r>
    </w:p>
    <w:p w14:paraId="19EB24D0" w14:textId="77777777" w:rsidR="00906147" w:rsidRPr="00906147" w:rsidRDefault="00906147" w:rsidP="00906147">
      <w:pPr>
        <w:rPr>
          <w:rFonts w:ascii="宋体" w:hAnsi="宋体"/>
          <w:szCs w:val="21"/>
        </w:rPr>
      </w:pPr>
      <w:r w:rsidRPr="00906147">
        <w:rPr>
          <w:rFonts w:ascii="宋体" w:hAnsi="宋体" w:hint="eastAsia"/>
          <w:szCs w:val="21"/>
        </w:rPr>
        <w:t>2.4.6每季度定期手动或自动试验相关消防联动控制设备的控制和显示功能。</w:t>
      </w:r>
    </w:p>
    <w:p w14:paraId="6CF003F8" w14:textId="77777777" w:rsidR="00906147" w:rsidRPr="00906147" w:rsidRDefault="00906147" w:rsidP="00906147">
      <w:pPr>
        <w:rPr>
          <w:rFonts w:ascii="宋体" w:hAnsi="宋体"/>
          <w:szCs w:val="21"/>
        </w:rPr>
      </w:pPr>
      <w:r w:rsidRPr="00906147">
        <w:rPr>
          <w:rFonts w:ascii="宋体" w:hAnsi="宋体" w:hint="eastAsia"/>
          <w:szCs w:val="21"/>
        </w:rPr>
        <w:t>2.4.7每季度对联动主机所控制的有关联动设备，进行远程控制操作检查，同时观察联动设备动作后反馈信号的工作状况。</w:t>
      </w:r>
    </w:p>
    <w:p w14:paraId="4ED53B14" w14:textId="77777777" w:rsidR="00906147" w:rsidRPr="00906147" w:rsidRDefault="00906147" w:rsidP="00906147">
      <w:pPr>
        <w:rPr>
          <w:rFonts w:ascii="宋体" w:hAnsi="宋体"/>
          <w:szCs w:val="21"/>
        </w:rPr>
      </w:pPr>
      <w:r w:rsidRPr="00906147">
        <w:rPr>
          <w:rFonts w:ascii="宋体" w:hAnsi="宋体" w:hint="eastAsia"/>
          <w:szCs w:val="21"/>
        </w:rPr>
        <w:t>2.4.8每月进行报警及控制线路维护检查。</w:t>
      </w:r>
    </w:p>
    <w:p w14:paraId="65483D03" w14:textId="77777777" w:rsidR="00906147" w:rsidRPr="00906147" w:rsidRDefault="00906147" w:rsidP="00906147">
      <w:pPr>
        <w:rPr>
          <w:rFonts w:ascii="宋体" w:hAnsi="宋体"/>
          <w:szCs w:val="21"/>
        </w:rPr>
      </w:pPr>
      <w:r w:rsidRPr="00906147">
        <w:rPr>
          <w:rFonts w:ascii="宋体" w:hAnsi="宋体" w:hint="eastAsia"/>
          <w:szCs w:val="21"/>
        </w:rPr>
        <w:t>2.4.9详细核对报警设备的准确位置描述，为值班人员及时准确的掌握火情提供方便。</w:t>
      </w:r>
    </w:p>
    <w:p w14:paraId="1F59989F" w14:textId="77777777" w:rsidR="00906147" w:rsidRPr="00906147" w:rsidRDefault="00906147" w:rsidP="00906147">
      <w:pPr>
        <w:rPr>
          <w:rFonts w:ascii="宋体" w:hAnsi="宋体"/>
          <w:szCs w:val="21"/>
        </w:rPr>
      </w:pPr>
      <w:r w:rsidRPr="00906147">
        <w:rPr>
          <w:rFonts w:ascii="宋体" w:hAnsi="宋体" w:hint="eastAsia"/>
          <w:b/>
          <w:bCs/>
          <w:szCs w:val="21"/>
        </w:rPr>
        <w:t>3、自动水喷淋灭火系统：</w:t>
      </w:r>
    </w:p>
    <w:p w14:paraId="4B40E141" w14:textId="77777777" w:rsidR="00906147" w:rsidRPr="00906147" w:rsidRDefault="00906147" w:rsidP="00906147">
      <w:pPr>
        <w:rPr>
          <w:rFonts w:ascii="宋体" w:hAnsi="宋体"/>
          <w:szCs w:val="21"/>
        </w:rPr>
      </w:pPr>
      <w:r w:rsidRPr="00906147">
        <w:rPr>
          <w:rFonts w:ascii="宋体" w:hAnsi="宋体" w:hint="eastAsia"/>
          <w:szCs w:val="21"/>
        </w:rPr>
        <w:t>3.1对水喷淋系统设备进行清洁除尘工作，查看设备有无损伤、松动、异样，并进行测试工作。</w:t>
      </w:r>
    </w:p>
    <w:p w14:paraId="130E5E1F" w14:textId="77777777" w:rsidR="00906147" w:rsidRPr="00906147" w:rsidRDefault="00906147" w:rsidP="00906147">
      <w:pPr>
        <w:rPr>
          <w:rFonts w:ascii="宋体" w:hAnsi="宋体"/>
          <w:szCs w:val="21"/>
        </w:rPr>
      </w:pPr>
      <w:r w:rsidRPr="00906147">
        <w:rPr>
          <w:rFonts w:ascii="宋体" w:hAnsi="宋体" w:hint="eastAsia"/>
          <w:szCs w:val="21"/>
        </w:rPr>
        <w:t>3.2湿式报警阀装置、水流指示器、喷淋头、稳压泵及电控信号等测试时，打开末端试水装置，水流指示器及报警阀的动作信号应返回消防主机，应能联动启动喷淋泵，并保持清洁、润滑、运转轻松自如。</w:t>
      </w:r>
    </w:p>
    <w:p w14:paraId="293D8722" w14:textId="77777777" w:rsidR="00906147" w:rsidRPr="00906147" w:rsidRDefault="00906147" w:rsidP="00906147">
      <w:pPr>
        <w:rPr>
          <w:rFonts w:ascii="宋体" w:hAnsi="宋体"/>
          <w:szCs w:val="21"/>
        </w:rPr>
      </w:pPr>
      <w:r w:rsidRPr="00906147">
        <w:rPr>
          <w:rFonts w:ascii="宋体" w:hAnsi="宋体" w:hint="eastAsia"/>
          <w:szCs w:val="21"/>
        </w:rPr>
        <w:t>3.3喷淋头维护保养：</w:t>
      </w:r>
    </w:p>
    <w:p w14:paraId="3875DBD9" w14:textId="77777777" w:rsidR="00906147" w:rsidRPr="00906147" w:rsidRDefault="00906147" w:rsidP="00906147">
      <w:pPr>
        <w:rPr>
          <w:rFonts w:ascii="宋体" w:hAnsi="宋体"/>
          <w:szCs w:val="21"/>
        </w:rPr>
      </w:pPr>
      <w:r w:rsidRPr="00906147">
        <w:rPr>
          <w:rFonts w:ascii="宋体" w:hAnsi="宋体" w:hint="eastAsia"/>
          <w:szCs w:val="21"/>
        </w:rPr>
        <w:t>排除喷淋头上的油污、涂料等，当发现有不正常的喷头应及时更换；当喷头上有脏物时应及时清除，更换。</w:t>
      </w:r>
    </w:p>
    <w:p w14:paraId="1C7FEC06" w14:textId="77777777" w:rsidR="00906147" w:rsidRPr="00906147" w:rsidRDefault="00906147" w:rsidP="00906147">
      <w:pPr>
        <w:rPr>
          <w:rFonts w:ascii="宋体" w:hAnsi="宋体"/>
          <w:szCs w:val="21"/>
        </w:rPr>
      </w:pPr>
      <w:r w:rsidRPr="00906147">
        <w:rPr>
          <w:rFonts w:ascii="宋体" w:hAnsi="宋体" w:hint="eastAsia"/>
          <w:szCs w:val="21"/>
        </w:rPr>
        <w:t>3.4喷淋管路的维护保养：</w:t>
      </w:r>
    </w:p>
    <w:p w14:paraId="728E7400" w14:textId="77777777" w:rsidR="00906147" w:rsidRPr="00906147" w:rsidRDefault="00906147" w:rsidP="00906147">
      <w:pPr>
        <w:rPr>
          <w:rFonts w:ascii="宋体" w:hAnsi="宋体"/>
          <w:szCs w:val="21"/>
        </w:rPr>
      </w:pPr>
      <w:r w:rsidRPr="00906147">
        <w:rPr>
          <w:rFonts w:ascii="宋体" w:hAnsi="宋体" w:hint="eastAsia"/>
          <w:szCs w:val="21"/>
        </w:rPr>
        <w:t>3.4.1观察稳压泵的启动频率，确定管网有无渗漏现象。</w:t>
      </w:r>
    </w:p>
    <w:p w14:paraId="5E050B53" w14:textId="77777777" w:rsidR="00906147" w:rsidRPr="00906147" w:rsidRDefault="00906147" w:rsidP="00906147">
      <w:pPr>
        <w:rPr>
          <w:rFonts w:ascii="宋体" w:hAnsi="宋体"/>
          <w:szCs w:val="21"/>
        </w:rPr>
      </w:pPr>
      <w:r w:rsidRPr="00906147">
        <w:rPr>
          <w:rFonts w:ascii="宋体" w:hAnsi="宋体" w:hint="eastAsia"/>
          <w:szCs w:val="21"/>
        </w:rPr>
        <w:t>3.4.2外观检查：检查管道有无机械损伤、油漆脱落、锈蚀等，管道固定是否牢固，发现问题及时处理。</w:t>
      </w:r>
    </w:p>
    <w:p w14:paraId="02905B94" w14:textId="77777777" w:rsidR="00906147" w:rsidRPr="00906147" w:rsidRDefault="00906147" w:rsidP="00906147">
      <w:pPr>
        <w:rPr>
          <w:rFonts w:ascii="宋体" w:hAnsi="宋体"/>
          <w:szCs w:val="21"/>
        </w:rPr>
      </w:pPr>
      <w:r w:rsidRPr="00906147">
        <w:rPr>
          <w:rFonts w:ascii="宋体" w:hAnsi="宋体" w:hint="eastAsia"/>
          <w:szCs w:val="21"/>
        </w:rPr>
        <w:t>3.4.3清除堵塞：系统管道中，可能因施工疏忽残留有砂、石、木屑或水源带来的垃圾、铁锈等，这样会造成喷头堵塞，报警阀关闭不严、不力警铃输水管堵塞等。</w:t>
      </w:r>
    </w:p>
    <w:p w14:paraId="7715E9DF" w14:textId="77777777" w:rsidR="00906147" w:rsidRPr="00906147" w:rsidRDefault="00906147" w:rsidP="00906147">
      <w:pPr>
        <w:rPr>
          <w:rFonts w:ascii="宋体" w:hAnsi="宋体"/>
          <w:szCs w:val="21"/>
        </w:rPr>
      </w:pPr>
      <w:r w:rsidRPr="00906147">
        <w:rPr>
          <w:rFonts w:ascii="宋体" w:hAnsi="宋体" w:hint="eastAsia"/>
          <w:szCs w:val="21"/>
        </w:rPr>
        <w:t>3.4.4每季度需对不少于100％的管道末端进行放水，确保管道内的水质良好，并对水流指示器和报警阀功能进行检查和功能试验。</w:t>
      </w:r>
    </w:p>
    <w:p w14:paraId="1EB9F731" w14:textId="77777777" w:rsidR="00906147" w:rsidRPr="00906147" w:rsidRDefault="00906147" w:rsidP="00906147">
      <w:pPr>
        <w:rPr>
          <w:rFonts w:ascii="宋体" w:hAnsi="宋体"/>
          <w:szCs w:val="21"/>
        </w:rPr>
      </w:pPr>
      <w:r w:rsidRPr="00906147">
        <w:rPr>
          <w:rFonts w:ascii="宋体" w:hAnsi="宋体" w:hint="eastAsia"/>
          <w:szCs w:val="21"/>
        </w:rPr>
        <w:t>3.5报警阀的维护保养：</w:t>
      </w:r>
    </w:p>
    <w:p w14:paraId="5F4CE1D9" w14:textId="77777777" w:rsidR="00906147" w:rsidRPr="00906147" w:rsidRDefault="00906147" w:rsidP="00906147">
      <w:pPr>
        <w:rPr>
          <w:rFonts w:ascii="宋体" w:hAnsi="宋体"/>
          <w:szCs w:val="21"/>
        </w:rPr>
      </w:pPr>
      <w:r w:rsidRPr="00906147">
        <w:rPr>
          <w:rFonts w:ascii="宋体" w:hAnsi="宋体" w:hint="eastAsia"/>
          <w:szCs w:val="21"/>
        </w:rPr>
        <w:t>对报警阀应进行开阀试验，观察阀门开启性能和密封性能，以及报警阀各部件的工作状态是否正常；对报警阀旁边的放水试验阀进行一次放水试验，验证系统的供水能力，压力开关的报警功能是否正常。对安装的压力表要定期检查。检查报警前、后压力表指示是否正常。</w:t>
      </w:r>
    </w:p>
    <w:p w14:paraId="238133E0" w14:textId="77777777" w:rsidR="00906147" w:rsidRPr="00906147" w:rsidRDefault="00906147" w:rsidP="00906147">
      <w:pPr>
        <w:rPr>
          <w:rFonts w:ascii="宋体" w:hAnsi="宋体"/>
          <w:szCs w:val="21"/>
        </w:rPr>
      </w:pPr>
      <w:r w:rsidRPr="00906147">
        <w:rPr>
          <w:rFonts w:ascii="宋体" w:hAnsi="宋体" w:hint="eastAsia"/>
          <w:szCs w:val="21"/>
        </w:rPr>
        <w:t>3.6消防水泵接合器：</w:t>
      </w:r>
    </w:p>
    <w:p w14:paraId="2EAFDD63" w14:textId="77777777" w:rsidR="00906147" w:rsidRPr="00906147" w:rsidRDefault="00906147" w:rsidP="00906147">
      <w:pPr>
        <w:rPr>
          <w:rFonts w:ascii="宋体" w:hAnsi="宋体"/>
          <w:szCs w:val="21"/>
        </w:rPr>
      </w:pPr>
      <w:r w:rsidRPr="00906147">
        <w:rPr>
          <w:rFonts w:ascii="宋体" w:hAnsi="宋体" w:hint="eastAsia"/>
          <w:szCs w:val="21"/>
        </w:rPr>
        <w:t>接口及附件应保证接口完好、无渗漏、闷盖齐全、接口与盖板连接牢固。</w:t>
      </w:r>
    </w:p>
    <w:p w14:paraId="2BCCDD9B" w14:textId="77777777" w:rsidR="00906147" w:rsidRPr="00906147" w:rsidRDefault="00906147" w:rsidP="00906147">
      <w:pPr>
        <w:rPr>
          <w:rFonts w:ascii="宋体" w:hAnsi="宋体"/>
          <w:szCs w:val="21"/>
        </w:rPr>
      </w:pPr>
      <w:r w:rsidRPr="00906147">
        <w:rPr>
          <w:rFonts w:ascii="宋体" w:hAnsi="宋体" w:hint="eastAsia"/>
          <w:szCs w:val="21"/>
        </w:rPr>
        <w:t>3.7消防水泵房的维护保养：</w:t>
      </w:r>
    </w:p>
    <w:p w14:paraId="6D5E5773" w14:textId="77777777" w:rsidR="00906147" w:rsidRPr="00906147" w:rsidRDefault="00906147" w:rsidP="00906147">
      <w:pPr>
        <w:rPr>
          <w:rFonts w:ascii="宋体" w:hAnsi="宋体"/>
          <w:szCs w:val="21"/>
        </w:rPr>
      </w:pPr>
      <w:r w:rsidRPr="00906147">
        <w:rPr>
          <w:rFonts w:ascii="宋体" w:hAnsi="宋体" w:hint="eastAsia"/>
          <w:szCs w:val="21"/>
        </w:rPr>
        <w:t>3.7.1检查自动控制系统能否正常工作。</w:t>
      </w:r>
    </w:p>
    <w:p w14:paraId="574DD64E" w14:textId="77777777" w:rsidR="00906147" w:rsidRPr="00906147" w:rsidRDefault="00906147" w:rsidP="00906147">
      <w:pPr>
        <w:rPr>
          <w:rFonts w:ascii="宋体" w:hAnsi="宋体"/>
          <w:szCs w:val="21"/>
        </w:rPr>
      </w:pPr>
      <w:r w:rsidRPr="00906147">
        <w:rPr>
          <w:rFonts w:ascii="宋体" w:hAnsi="宋体" w:hint="eastAsia"/>
          <w:szCs w:val="21"/>
        </w:rPr>
        <w:t>3.7.2检查压力表工作是否正常，压力表指针是否正确。</w:t>
      </w:r>
    </w:p>
    <w:p w14:paraId="60234E2B" w14:textId="77777777" w:rsidR="00906147" w:rsidRPr="00906147" w:rsidRDefault="00906147" w:rsidP="00906147">
      <w:pPr>
        <w:rPr>
          <w:rFonts w:ascii="宋体" w:hAnsi="宋体"/>
          <w:szCs w:val="21"/>
        </w:rPr>
      </w:pPr>
      <w:r w:rsidRPr="00906147">
        <w:rPr>
          <w:rFonts w:ascii="宋体" w:hAnsi="宋体" w:hint="eastAsia"/>
          <w:szCs w:val="21"/>
        </w:rPr>
        <w:t>3.7.3检查消防水泵动力运行是否可靠，水泵能否正常运转，流量和压力能否保证；消防水泵应每季度启动运转1次；</w:t>
      </w:r>
    </w:p>
    <w:p w14:paraId="457AADAC" w14:textId="77777777" w:rsidR="00906147" w:rsidRPr="00906147" w:rsidRDefault="00906147" w:rsidP="00906147">
      <w:pPr>
        <w:rPr>
          <w:rFonts w:ascii="宋体" w:hAnsi="宋体"/>
          <w:szCs w:val="21"/>
        </w:rPr>
      </w:pPr>
      <w:r w:rsidRPr="00906147">
        <w:rPr>
          <w:rFonts w:ascii="宋体" w:hAnsi="宋体" w:hint="eastAsia"/>
          <w:szCs w:val="21"/>
        </w:rPr>
        <w:t>3.7.4手动、自动控制启水泵1~3次，查信号有否返馈，水泵温度是否上升、发热，是否要加油。电机转动是否正常。有无变形、发热等状况。轴与电机、连接部件是否有松动、锈蚀、变形。</w:t>
      </w:r>
    </w:p>
    <w:p w14:paraId="0E658876" w14:textId="77777777" w:rsidR="00906147" w:rsidRPr="00906147" w:rsidRDefault="00906147" w:rsidP="00906147">
      <w:pPr>
        <w:rPr>
          <w:rFonts w:ascii="宋体" w:hAnsi="宋体"/>
          <w:szCs w:val="21"/>
        </w:rPr>
      </w:pPr>
      <w:r w:rsidRPr="00906147">
        <w:rPr>
          <w:rFonts w:ascii="宋体" w:hAnsi="宋体" w:hint="eastAsia"/>
          <w:szCs w:val="21"/>
        </w:rPr>
        <w:t>3.7.5主、备泵能否自动切换</w:t>
      </w:r>
    </w:p>
    <w:p w14:paraId="6830DCB3" w14:textId="77777777" w:rsidR="00906147" w:rsidRPr="00906147" w:rsidRDefault="00906147" w:rsidP="00906147">
      <w:pPr>
        <w:rPr>
          <w:rFonts w:ascii="宋体" w:hAnsi="宋体"/>
          <w:szCs w:val="21"/>
        </w:rPr>
      </w:pPr>
      <w:r w:rsidRPr="00906147">
        <w:rPr>
          <w:rFonts w:ascii="宋体" w:hAnsi="宋体" w:hint="eastAsia"/>
          <w:szCs w:val="21"/>
        </w:rPr>
        <w:t>3.7.6启动水泵，打开试验阀，检查压力和流量，起动前应注意各个阀门的启闭状态。</w:t>
      </w:r>
    </w:p>
    <w:p w14:paraId="358FA3F5" w14:textId="77777777" w:rsidR="00906147" w:rsidRPr="00906147" w:rsidRDefault="00906147" w:rsidP="00906147">
      <w:pPr>
        <w:rPr>
          <w:rFonts w:ascii="宋体" w:hAnsi="宋体"/>
          <w:szCs w:val="21"/>
        </w:rPr>
      </w:pPr>
      <w:r w:rsidRPr="00906147">
        <w:rPr>
          <w:rFonts w:ascii="宋体" w:hAnsi="宋体" w:hint="eastAsia"/>
          <w:szCs w:val="21"/>
        </w:rPr>
        <w:t>3.7.7压力表是否变形、水泵起动后动作是否正常。</w:t>
      </w:r>
    </w:p>
    <w:p w14:paraId="6291BB2E" w14:textId="77777777" w:rsidR="00906147" w:rsidRPr="00906147" w:rsidRDefault="00906147" w:rsidP="00906147">
      <w:pPr>
        <w:rPr>
          <w:rFonts w:ascii="宋体" w:hAnsi="宋体"/>
          <w:szCs w:val="21"/>
        </w:rPr>
      </w:pPr>
      <w:r w:rsidRPr="00906147">
        <w:rPr>
          <w:rFonts w:ascii="宋体" w:hAnsi="宋体" w:hint="eastAsia"/>
          <w:szCs w:val="21"/>
        </w:rPr>
        <w:t>3.7.8对水泵电动机的维护保养：</w:t>
      </w:r>
    </w:p>
    <w:p w14:paraId="608105F2" w14:textId="6B1A093E" w:rsidR="00906147" w:rsidRPr="00906147" w:rsidRDefault="00906147" w:rsidP="00906147">
      <w:pPr>
        <w:rPr>
          <w:rFonts w:ascii="宋体" w:hAnsi="宋体"/>
          <w:szCs w:val="21"/>
        </w:rPr>
      </w:pPr>
      <w:r w:rsidRPr="00906147">
        <w:rPr>
          <w:rFonts w:ascii="宋体" w:hAnsi="宋体" w:hint="eastAsia"/>
          <w:szCs w:val="21"/>
        </w:rPr>
        <w:t>3.8.1电动机是否变形、损伤、锈蚀，机械性能是否良好（电动机在运行时应不发热、无异常振动及杂</w:t>
      </w:r>
      <w:r w:rsidRPr="00906147">
        <w:rPr>
          <w:rFonts w:ascii="宋体" w:hAnsi="宋体" w:hint="eastAsia"/>
          <w:szCs w:val="21"/>
        </w:rPr>
        <w:lastRenderedPageBreak/>
        <w:t>音）。</w:t>
      </w:r>
    </w:p>
    <w:p w14:paraId="50CDF08D" w14:textId="77777777" w:rsidR="00906147" w:rsidRPr="00906147" w:rsidRDefault="00906147" w:rsidP="00906147">
      <w:pPr>
        <w:rPr>
          <w:rFonts w:ascii="宋体" w:hAnsi="宋体"/>
          <w:szCs w:val="21"/>
        </w:rPr>
      </w:pPr>
      <w:r w:rsidRPr="00906147">
        <w:rPr>
          <w:rFonts w:ascii="宋体" w:hAnsi="宋体" w:hint="eastAsia"/>
          <w:szCs w:val="21"/>
        </w:rPr>
        <w:t>3.9自动喷淋灭火系统维护保养的周期</w:t>
      </w:r>
    </w:p>
    <w:p w14:paraId="079230AF" w14:textId="77777777" w:rsidR="00906147" w:rsidRPr="00906147" w:rsidRDefault="00906147" w:rsidP="00906147">
      <w:pPr>
        <w:rPr>
          <w:rFonts w:ascii="宋体" w:hAnsi="宋体"/>
          <w:szCs w:val="21"/>
        </w:rPr>
      </w:pPr>
      <w:r w:rsidRPr="00906147">
        <w:rPr>
          <w:rFonts w:ascii="宋体" w:hAnsi="宋体" w:hint="eastAsia"/>
          <w:szCs w:val="21"/>
        </w:rPr>
        <w:t>3.9.1每月定期试验消防泵能否正常工作。</w:t>
      </w:r>
    </w:p>
    <w:p w14:paraId="0E626CCA" w14:textId="77777777" w:rsidR="00906147" w:rsidRPr="00906147" w:rsidRDefault="00906147" w:rsidP="00906147">
      <w:pPr>
        <w:rPr>
          <w:rFonts w:ascii="宋体" w:hAnsi="宋体"/>
          <w:szCs w:val="21"/>
        </w:rPr>
      </w:pPr>
      <w:r w:rsidRPr="00906147">
        <w:rPr>
          <w:rFonts w:ascii="宋体" w:hAnsi="宋体" w:hint="eastAsia"/>
          <w:szCs w:val="21"/>
        </w:rPr>
        <w:t>3.9.2每月定期检查消防泵房的工作环境、消防泵、稳压设备、电源控制柜、湿式报警阀、管网、阀门、喷头、水泵接合器、储水设备等是否处于完好状态。</w:t>
      </w:r>
    </w:p>
    <w:p w14:paraId="70F4323C" w14:textId="77777777" w:rsidR="00906147" w:rsidRPr="00906147" w:rsidRDefault="00906147" w:rsidP="00906147">
      <w:pPr>
        <w:rPr>
          <w:rFonts w:ascii="宋体" w:hAnsi="宋体"/>
          <w:szCs w:val="21"/>
        </w:rPr>
      </w:pPr>
      <w:r w:rsidRPr="00906147">
        <w:rPr>
          <w:rFonts w:ascii="宋体" w:hAnsi="宋体" w:hint="eastAsia"/>
          <w:szCs w:val="21"/>
        </w:rPr>
        <w:t>3.9.3每季度定期手动启动喷淋泵，并模拟自动控制条件进行自动启动喷淋泵，进行主备泵切换功能试验。</w:t>
      </w:r>
    </w:p>
    <w:p w14:paraId="6338121E" w14:textId="77777777" w:rsidR="00906147" w:rsidRPr="00906147" w:rsidRDefault="00906147" w:rsidP="00906147">
      <w:pPr>
        <w:rPr>
          <w:rFonts w:ascii="宋体" w:hAnsi="宋体"/>
          <w:szCs w:val="21"/>
        </w:rPr>
      </w:pPr>
      <w:r w:rsidRPr="00906147">
        <w:rPr>
          <w:rFonts w:ascii="宋体" w:hAnsi="宋体" w:hint="eastAsia"/>
          <w:szCs w:val="21"/>
        </w:rPr>
        <w:t>3.9.4每季度定期用末端防水装置进行放水试验，检查水流指示器和压力开关的报警功能、自动启泵功能和信号显示是否正常。</w:t>
      </w:r>
    </w:p>
    <w:p w14:paraId="791BFF82" w14:textId="77777777" w:rsidR="00906147" w:rsidRPr="00906147" w:rsidRDefault="00906147" w:rsidP="00906147">
      <w:pPr>
        <w:rPr>
          <w:rFonts w:ascii="宋体" w:hAnsi="宋体"/>
          <w:szCs w:val="21"/>
        </w:rPr>
      </w:pPr>
      <w:r w:rsidRPr="00906147">
        <w:rPr>
          <w:rFonts w:ascii="宋体" w:hAnsi="宋体" w:hint="eastAsia"/>
          <w:szCs w:val="21"/>
        </w:rPr>
        <w:t>3.9.5每季度定期利用报警阀上的放水阀放水，试验系统供水情况；测试水力警铃工作是否正常，压力电气信号是否正确。</w:t>
      </w:r>
    </w:p>
    <w:p w14:paraId="42260CAC" w14:textId="77777777" w:rsidR="00906147" w:rsidRPr="00906147" w:rsidRDefault="00906147" w:rsidP="00906147">
      <w:pPr>
        <w:rPr>
          <w:rFonts w:ascii="宋体" w:hAnsi="宋体"/>
          <w:szCs w:val="21"/>
        </w:rPr>
      </w:pPr>
      <w:r w:rsidRPr="00906147">
        <w:rPr>
          <w:rFonts w:ascii="宋体" w:hAnsi="宋体" w:hint="eastAsia"/>
          <w:szCs w:val="21"/>
        </w:rPr>
        <w:t>3.9.6每季度定期试验与消防控制室联动控制功能、信号反馈是否正常。</w:t>
      </w:r>
    </w:p>
    <w:p w14:paraId="48C0F26F" w14:textId="77777777" w:rsidR="00906147" w:rsidRPr="00906147" w:rsidRDefault="00906147" w:rsidP="00906147">
      <w:pPr>
        <w:rPr>
          <w:rFonts w:ascii="宋体" w:hAnsi="宋体"/>
          <w:szCs w:val="21"/>
        </w:rPr>
      </w:pPr>
      <w:r w:rsidRPr="00906147">
        <w:rPr>
          <w:rFonts w:ascii="宋体" w:hAnsi="宋体" w:hint="eastAsia"/>
          <w:b/>
          <w:bCs/>
          <w:szCs w:val="21"/>
        </w:rPr>
        <w:t>4、室内消火栓系统：</w:t>
      </w:r>
    </w:p>
    <w:p w14:paraId="2D215EE6" w14:textId="77777777" w:rsidR="00906147" w:rsidRPr="00906147" w:rsidRDefault="00906147" w:rsidP="00906147">
      <w:pPr>
        <w:rPr>
          <w:rFonts w:ascii="宋体" w:hAnsi="宋体"/>
          <w:szCs w:val="21"/>
        </w:rPr>
      </w:pPr>
      <w:r w:rsidRPr="00906147">
        <w:rPr>
          <w:rFonts w:ascii="宋体" w:hAnsi="宋体" w:hint="eastAsia"/>
          <w:szCs w:val="21"/>
        </w:rPr>
        <w:t>4.1对消火栓系统设备进行清洁除尘工作，查看设备有无损伤、松动、异样，并进行测试工作；</w:t>
      </w:r>
    </w:p>
    <w:p w14:paraId="74425779" w14:textId="77777777" w:rsidR="00906147" w:rsidRPr="00906147" w:rsidRDefault="00906147" w:rsidP="00906147">
      <w:pPr>
        <w:rPr>
          <w:rFonts w:ascii="宋体" w:hAnsi="宋体"/>
          <w:szCs w:val="21"/>
        </w:rPr>
      </w:pPr>
      <w:r w:rsidRPr="00906147">
        <w:rPr>
          <w:rFonts w:ascii="宋体" w:hAnsi="宋体" w:hint="eastAsia"/>
          <w:szCs w:val="21"/>
        </w:rPr>
        <w:t>4.2消火栓箱、加压泵及电控信号、消防水池、高位水箱、水泵结合器测试时，手动击碎（按下）消火栓启泵按钮，消防水泵应能直接（或联动）启泵；</w:t>
      </w:r>
    </w:p>
    <w:p w14:paraId="3022A675" w14:textId="77777777" w:rsidR="00906147" w:rsidRPr="00906147" w:rsidRDefault="00906147" w:rsidP="00906147">
      <w:pPr>
        <w:rPr>
          <w:rFonts w:ascii="宋体" w:hAnsi="宋体"/>
          <w:szCs w:val="21"/>
        </w:rPr>
      </w:pPr>
      <w:r w:rsidRPr="00906147">
        <w:rPr>
          <w:rFonts w:ascii="宋体" w:hAnsi="宋体" w:hint="eastAsia"/>
          <w:szCs w:val="21"/>
        </w:rPr>
        <w:t>4.3消火栓出水口压力必须符合规范要求，且消防主机应能收到启泵信号，定期对栓口进行保养（如：加油脂）防止铁锈生成；</w:t>
      </w:r>
    </w:p>
    <w:p w14:paraId="3C58A6C1" w14:textId="22ABBF60" w:rsidR="00906147" w:rsidRPr="00906147" w:rsidRDefault="00906147" w:rsidP="00906147">
      <w:pPr>
        <w:rPr>
          <w:rFonts w:ascii="宋体" w:hAnsi="宋体"/>
          <w:szCs w:val="21"/>
        </w:rPr>
      </w:pPr>
      <w:r w:rsidRPr="00906147">
        <w:rPr>
          <w:rFonts w:ascii="宋体" w:hAnsi="宋体" w:hint="eastAsia"/>
          <w:szCs w:val="21"/>
        </w:rPr>
        <w:t>4.4测试泵房内及消火栓处启泵按钮以启动水泵；</w:t>
      </w:r>
    </w:p>
    <w:p w14:paraId="30020232" w14:textId="77777777" w:rsidR="00906147" w:rsidRPr="00906147" w:rsidRDefault="00906147" w:rsidP="00906147">
      <w:pPr>
        <w:rPr>
          <w:rFonts w:ascii="宋体" w:hAnsi="宋体"/>
          <w:szCs w:val="21"/>
        </w:rPr>
      </w:pPr>
      <w:r w:rsidRPr="00906147">
        <w:rPr>
          <w:rFonts w:ascii="宋体" w:hAnsi="宋体" w:hint="eastAsia"/>
          <w:szCs w:val="21"/>
        </w:rPr>
        <w:t>4.5检查室内消火栓箱：</w:t>
      </w:r>
    </w:p>
    <w:p w14:paraId="581B07F6" w14:textId="77777777" w:rsidR="00906147" w:rsidRPr="00906147" w:rsidRDefault="00906147" w:rsidP="00906147">
      <w:pPr>
        <w:rPr>
          <w:rFonts w:ascii="宋体" w:hAnsi="宋体"/>
          <w:szCs w:val="21"/>
        </w:rPr>
      </w:pPr>
      <w:r w:rsidRPr="00906147">
        <w:rPr>
          <w:rFonts w:ascii="宋体" w:hAnsi="宋体" w:hint="eastAsia"/>
          <w:szCs w:val="21"/>
        </w:rPr>
        <w:t>4.5.1室内消火栓箱内应保持清洁、整齐、干燥、管道各处无破损、无锈蚀、无渗漏现象，接口垫圈完整无缺，卷盘轴处应定期加润滑油。</w:t>
      </w:r>
    </w:p>
    <w:p w14:paraId="200D535E" w14:textId="77777777" w:rsidR="00906147" w:rsidRPr="00906147" w:rsidRDefault="00906147" w:rsidP="00906147">
      <w:pPr>
        <w:rPr>
          <w:rFonts w:ascii="宋体" w:hAnsi="宋体"/>
          <w:szCs w:val="21"/>
        </w:rPr>
      </w:pPr>
      <w:r w:rsidRPr="00906147">
        <w:rPr>
          <w:rFonts w:ascii="宋体" w:hAnsi="宋体" w:hint="eastAsia"/>
          <w:szCs w:val="21"/>
        </w:rPr>
        <w:t>4.5.2消火栓枪、水带连接是否绑扎牢固。阀杆上应经常加注润滑油，以防阀杆生锈。对长期不用的消火栓，要定期放水检查，使阀门转动机构得到转动机会，以便保证应急使用时能开启灵活自如，不会影响灭火。</w:t>
      </w:r>
    </w:p>
    <w:p w14:paraId="3A43FF50" w14:textId="77777777" w:rsidR="00906147" w:rsidRPr="00906147" w:rsidRDefault="00906147" w:rsidP="00906147">
      <w:pPr>
        <w:rPr>
          <w:rFonts w:ascii="宋体" w:hAnsi="宋体"/>
          <w:szCs w:val="21"/>
        </w:rPr>
      </w:pPr>
      <w:r w:rsidRPr="00906147">
        <w:rPr>
          <w:rFonts w:ascii="宋体" w:hAnsi="宋体" w:hint="eastAsia"/>
          <w:szCs w:val="21"/>
        </w:rPr>
        <w:t>4.5.3室内消火栓周围不得乱堆乱放杂物或擅自圈占。</w:t>
      </w:r>
    </w:p>
    <w:p w14:paraId="5DA66273" w14:textId="77777777" w:rsidR="00906147" w:rsidRPr="00906147" w:rsidRDefault="00906147" w:rsidP="00906147">
      <w:pPr>
        <w:rPr>
          <w:rFonts w:ascii="宋体" w:hAnsi="宋体"/>
          <w:szCs w:val="21"/>
        </w:rPr>
      </w:pPr>
      <w:r w:rsidRPr="00906147">
        <w:rPr>
          <w:rFonts w:ascii="宋体" w:hAnsi="宋体" w:hint="eastAsia"/>
          <w:szCs w:val="21"/>
        </w:rPr>
        <w:t>4.6消火栓系统管道检查：</w:t>
      </w:r>
    </w:p>
    <w:p w14:paraId="531BAD11" w14:textId="77777777" w:rsidR="00906147" w:rsidRPr="00906147" w:rsidRDefault="00906147" w:rsidP="00906147">
      <w:pPr>
        <w:rPr>
          <w:rFonts w:ascii="宋体" w:hAnsi="宋体"/>
          <w:szCs w:val="21"/>
        </w:rPr>
      </w:pPr>
      <w:r w:rsidRPr="00906147">
        <w:rPr>
          <w:rFonts w:ascii="宋体" w:hAnsi="宋体" w:hint="eastAsia"/>
          <w:szCs w:val="21"/>
        </w:rPr>
        <w:t>消火栓系统管道外观检查，检查管道有无机械损伤、油漆脱落、锈蚀、无渗漏 现象，接口垫圉完整无缺，卷盘轴处应定期加润滑油。</w:t>
      </w:r>
    </w:p>
    <w:p w14:paraId="67CB5677" w14:textId="77777777" w:rsidR="00906147" w:rsidRPr="00906147" w:rsidRDefault="00906147" w:rsidP="00906147">
      <w:pPr>
        <w:rPr>
          <w:rFonts w:ascii="宋体" w:hAnsi="宋体"/>
          <w:szCs w:val="21"/>
        </w:rPr>
      </w:pPr>
      <w:r w:rsidRPr="00906147">
        <w:rPr>
          <w:rFonts w:ascii="宋体" w:hAnsi="宋体" w:hint="eastAsia"/>
          <w:szCs w:val="21"/>
        </w:rPr>
        <w:t>4.7消防水泵房的维护保养：</w:t>
      </w:r>
    </w:p>
    <w:p w14:paraId="7EC105A4" w14:textId="77777777" w:rsidR="00906147" w:rsidRPr="00906147" w:rsidRDefault="00906147" w:rsidP="00906147">
      <w:pPr>
        <w:rPr>
          <w:rFonts w:ascii="宋体" w:hAnsi="宋体"/>
          <w:szCs w:val="21"/>
        </w:rPr>
      </w:pPr>
      <w:r w:rsidRPr="00906147">
        <w:rPr>
          <w:rFonts w:ascii="宋体" w:hAnsi="宋体" w:hint="eastAsia"/>
          <w:szCs w:val="21"/>
        </w:rPr>
        <w:t>4.7.1检查自动控制系统能否正常工作。</w:t>
      </w:r>
    </w:p>
    <w:p w14:paraId="4E0272CB" w14:textId="77777777" w:rsidR="00906147" w:rsidRPr="00906147" w:rsidRDefault="00906147" w:rsidP="00906147">
      <w:pPr>
        <w:rPr>
          <w:rFonts w:ascii="宋体" w:hAnsi="宋体"/>
          <w:szCs w:val="21"/>
        </w:rPr>
      </w:pPr>
      <w:r w:rsidRPr="00906147">
        <w:rPr>
          <w:rFonts w:ascii="宋体" w:hAnsi="宋体" w:hint="eastAsia"/>
          <w:szCs w:val="21"/>
        </w:rPr>
        <w:t>4.7.2检查压力表工作是否正常，压力表指针是否正确。</w:t>
      </w:r>
    </w:p>
    <w:p w14:paraId="4EFAA64B" w14:textId="77777777" w:rsidR="00906147" w:rsidRPr="00906147" w:rsidRDefault="00906147" w:rsidP="00906147">
      <w:pPr>
        <w:rPr>
          <w:rFonts w:ascii="宋体" w:hAnsi="宋体"/>
          <w:szCs w:val="21"/>
        </w:rPr>
      </w:pPr>
      <w:r w:rsidRPr="00906147">
        <w:rPr>
          <w:rFonts w:ascii="宋体" w:hAnsi="宋体" w:hint="eastAsia"/>
          <w:szCs w:val="21"/>
        </w:rPr>
        <w:t>4.7.3检查消防水泵动力运行是否可靠，水泵能否正常运转，流量和压力能否保证；消防水泵应每季度启动运转1次；</w:t>
      </w:r>
    </w:p>
    <w:p w14:paraId="00CA6F34" w14:textId="77777777" w:rsidR="00906147" w:rsidRPr="00906147" w:rsidRDefault="00906147" w:rsidP="00906147">
      <w:pPr>
        <w:rPr>
          <w:rFonts w:ascii="宋体" w:hAnsi="宋体"/>
          <w:szCs w:val="21"/>
        </w:rPr>
      </w:pPr>
      <w:r w:rsidRPr="00906147">
        <w:rPr>
          <w:rFonts w:ascii="宋体" w:hAnsi="宋体" w:hint="eastAsia"/>
          <w:szCs w:val="21"/>
        </w:rPr>
        <w:t>4.7.4手动、自动控制启水泵1~3次，查信号有否返馈，水泵温度是否上升、发热，是否要加油。，电机转动是否正常。有无变形、发热等状况。轴与电机、连接部件是否有松动、锈蚀、变形。</w:t>
      </w:r>
    </w:p>
    <w:p w14:paraId="7118DD34" w14:textId="77777777" w:rsidR="00906147" w:rsidRPr="00906147" w:rsidRDefault="00906147" w:rsidP="00906147">
      <w:pPr>
        <w:rPr>
          <w:rFonts w:ascii="宋体" w:hAnsi="宋体"/>
          <w:szCs w:val="21"/>
        </w:rPr>
      </w:pPr>
      <w:r w:rsidRPr="00906147">
        <w:rPr>
          <w:rFonts w:ascii="宋体" w:hAnsi="宋体" w:hint="eastAsia"/>
          <w:szCs w:val="21"/>
        </w:rPr>
        <w:t>4.7.5主、备泵能否自动切换</w:t>
      </w:r>
    </w:p>
    <w:p w14:paraId="61EB0063" w14:textId="77777777" w:rsidR="00906147" w:rsidRPr="00906147" w:rsidRDefault="00906147" w:rsidP="00906147">
      <w:pPr>
        <w:rPr>
          <w:rFonts w:ascii="宋体" w:hAnsi="宋体"/>
          <w:szCs w:val="21"/>
        </w:rPr>
      </w:pPr>
      <w:r w:rsidRPr="00906147">
        <w:rPr>
          <w:rFonts w:ascii="宋体" w:hAnsi="宋体" w:hint="eastAsia"/>
          <w:szCs w:val="21"/>
        </w:rPr>
        <w:t>4.7.6启动水泵，打开试验阀，检查压力和流量，起动前应注意各个阀门的启闭状态。</w:t>
      </w:r>
    </w:p>
    <w:p w14:paraId="0F7ABBF2" w14:textId="77777777" w:rsidR="00906147" w:rsidRPr="00906147" w:rsidRDefault="00906147" w:rsidP="00906147">
      <w:pPr>
        <w:rPr>
          <w:rFonts w:ascii="宋体" w:hAnsi="宋体"/>
          <w:szCs w:val="21"/>
        </w:rPr>
      </w:pPr>
      <w:r w:rsidRPr="00906147">
        <w:rPr>
          <w:rFonts w:ascii="宋体" w:hAnsi="宋体" w:hint="eastAsia"/>
          <w:szCs w:val="21"/>
        </w:rPr>
        <w:t>4.7.8压力表是否变形、水泵起动后动作是否正常。</w:t>
      </w:r>
    </w:p>
    <w:p w14:paraId="7288EE8E" w14:textId="77777777" w:rsidR="00906147" w:rsidRPr="00906147" w:rsidRDefault="00906147" w:rsidP="00906147">
      <w:pPr>
        <w:rPr>
          <w:rFonts w:ascii="宋体" w:hAnsi="宋体"/>
          <w:szCs w:val="21"/>
        </w:rPr>
      </w:pPr>
      <w:r w:rsidRPr="00906147">
        <w:rPr>
          <w:rFonts w:ascii="宋体" w:hAnsi="宋体" w:hint="eastAsia"/>
          <w:szCs w:val="21"/>
        </w:rPr>
        <w:t>4.8消火栓水泵维保：</w:t>
      </w:r>
    </w:p>
    <w:p w14:paraId="0A34ADE8" w14:textId="77777777" w:rsidR="00906147" w:rsidRPr="00906147" w:rsidRDefault="00906147" w:rsidP="00906147">
      <w:pPr>
        <w:rPr>
          <w:rFonts w:ascii="宋体" w:hAnsi="宋体"/>
          <w:szCs w:val="21"/>
        </w:rPr>
      </w:pPr>
      <w:r w:rsidRPr="00906147">
        <w:rPr>
          <w:rFonts w:ascii="宋体" w:hAnsi="宋体" w:hint="eastAsia"/>
          <w:szCs w:val="21"/>
        </w:rPr>
        <w:t>4.8.1电动机轴承润滑油是否加足，有无严重脏污、变质现象。转动转轴，检查旋转是否正常。</w:t>
      </w:r>
    </w:p>
    <w:p w14:paraId="22005B8C" w14:textId="75629AF8" w:rsidR="00906147" w:rsidRPr="00906147" w:rsidRDefault="00906147" w:rsidP="00906147">
      <w:pPr>
        <w:rPr>
          <w:rFonts w:ascii="宋体" w:hAnsi="宋体"/>
          <w:szCs w:val="21"/>
        </w:rPr>
      </w:pPr>
      <w:r w:rsidRPr="00906147">
        <w:rPr>
          <w:rFonts w:ascii="宋体" w:hAnsi="宋体" w:hint="eastAsia"/>
          <w:szCs w:val="21"/>
        </w:rPr>
        <w:t>4.8.2电动机是否变形、损伤、锈蚀，机械性能是否良好（电动机在运行时应不发热、无异常振动及杂音）。</w:t>
      </w:r>
    </w:p>
    <w:p w14:paraId="21A96B22" w14:textId="77777777" w:rsidR="00906147" w:rsidRDefault="00906147" w:rsidP="00906147">
      <w:pPr>
        <w:rPr>
          <w:rFonts w:ascii="宋体" w:hAnsi="宋体"/>
          <w:szCs w:val="21"/>
        </w:rPr>
      </w:pPr>
      <w:r w:rsidRPr="00906147">
        <w:rPr>
          <w:rFonts w:ascii="宋体" w:hAnsi="宋体" w:hint="eastAsia"/>
          <w:szCs w:val="21"/>
        </w:rPr>
        <w:t>4.8.3水泵轴与电动机的连接部位是否松动、变形、损伤和严重锈蚀。</w:t>
      </w:r>
    </w:p>
    <w:p w14:paraId="560CBF73" w14:textId="7B7FCD37" w:rsidR="00906147" w:rsidRPr="00906147" w:rsidRDefault="00906147" w:rsidP="00906147">
      <w:pPr>
        <w:rPr>
          <w:rFonts w:ascii="宋体" w:hAnsi="宋体"/>
          <w:szCs w:val="21"/>
        </w:rPr>
      </w:pPr>
      <w:r w:rsidRPr="00906147">
        <w:rPr>
          <w:rFonts w:ascii="宋体" w:hAnsi="宋体" w:hint="eastAsia"/>
          <w:szCs w:val="21"/>
        </w:rPr>
        <w:t>4.8.4填料是否明显漏水，有无变形损伤，螺栓螺母是否松动。</w:t>
      </w:r>
    </w:p>
    <w:p w14:paraId="42197C97" w14:textId="77777777" w:rsidR="00906147" w:rsidRPr="00906147" w:rsidRDefault="00906147" w:rsidP="00906147">
      <w:pPr>
        <w:rPr>
          <w:rFonts w:ascii="宋体" w:hAnsi="宋体"/>
          <w:szCs w:val="21"/>
        </w:rPr>
      </w:pPr>
      <w:r w:rsidRPr="00906147">
        <w:rPr>
          <w:rFonts w:ascii="宋体" w:hAnsi="宋体" w:hint="eastAsia"/>
          <w:b/>
          <w:bCs/>
          <w:szCs w:val="21"/>
        </w:rPr>
        <w:t>4.9消火栓系统维护保养的周期</w:t>
      </w:r>
    </w:p>
    <w:p w14:paraId="66CD8738" w14:textId="77777777" w:rsidR="00906147" w:rsidRPr="00906147" w:rsidRDefault="00906147" w:rsidP="00906147">
      <w:pPr>
        <w:rPr>
          <w:rFonts w:ascii="宋体" w:hAnsi="宋体"/>
          <w:szCs w:val="21"/>
        </w:rPr>
      </w:pPr>
      <w:r w:rsidRPr="00906147">
        <w:rPr>
          <w:rFonts w:ascii="宋体" w:hAnsi="宋体" w:hint="eastAsia"/>
          <w:szCs w:val="21"/>
        </w:rPr>
        <w:lastRenderedPageBreak/>
        <w:t>4.9.1每月定期</w:t>
      </w:r>
      <w:r w:rsidRPr="00906147">
        <w:rPr>
          <w:rFonts w:ascii="宋体" w:hAnsi="宋体" w:hint="eastAsia"/>
          <w:szCs w:val="21"/>
          <w:u w:val="single"/>
        </w:rPr>
        <w:t xml:space="preserve">   两   </w:t>
      </w:r>
      <w:r w:rsidRPr="00906147">
        <w:rPr>
          <w:rFonts w:ascii="宋体" w:hAnsi="宋体" w:hint="eastAsia"/>
          <w:szCs w:val="21"/>
        </w:rPr>
        <w:t>试验消防泵能否正常工作。</w:t>
      </w:r>
    </w:p>
    <w:p w14:paraId="75C94B6D" w14:textId="77777777" w:rsidR="00906147" w:rsidRPr="00906147" w:rsidRDefault="00906147" w:rsidP="00906147">
      <w:pPr>
        <w:rPr>
          <w:rFonts w:ascii="宋体" w:hAnsi="宋体"/>
          <w:szCs w:val="21"/>
        </w:rPr>
      </w:pPr>
      <w:r w:rsidRPr="00906147">
        <w:rPr>
          <w:rFonts w:ascii="宋体" w:hAnsi="宋体" w:hint="eastAsia"/>
          <w:szCs w:val="21"/>
        </w:rPr>
        <w:t>4.9.2每月定期</w:t>
      </w:r>
      <w:r w:rsidRPr="00906147">
        <w:rPr>
          <w:rFonts w:ascii="宋体" w:hAnsi="宋体" w:hint="eastAsia"/>
          <w:szCs w:val="21"/>
          <w:u w:val="single"/>
        </w:rPr>
        <w:t xml:space="preserve">   两   </w:t>
      </w:r>
      <w:r w:rsidRPr="00906147">
        <w:rPr>
          <w:rFonts w:ascii="宋体" w:hAnsi="宋体" w:hint="eastAsia"/>
          <w:szCs w:val="21"/>
        </w:rPr>
        <w:t>检查消防泵房的工作环境、消防泵、稳压设备、电源控制柜、管网、阀门、水泵接合器、室内外消火栓、储水设施等是否处于正常完好状态。</w:t>
      </w:r>
    </w:p>
    <w:p w14:paraId="465F9DDE" w14:textId="77777777" w:rsidR="00906147" w:rsidRPr="00906147" w:rsidRDefault="00906147" w:rsidP="00906147">
      <w:pPr>
        <w:rPr>
          <w:rFonts w:ascii="宋体" w:hAnsi="宋体"/>
          <w:szCs w:val="21"/>
        </w:rPr>
      </w:pPr>
      <w:r w:rsidRPr="00906147">
        <w:rPr>
          <w:rFonts w:ascii="宋体" w:hAnsi="宋体" w:hint="eastAsia"/>
          <w:szCs w:val="21"/>
        </w:rPr>
        <w:t>4.9.3每月手动启动电动消防泵，并模拟自动控制条件进行自动启动消防泵。进行主备泵切换功能试验。</w:t>
      </w:r>
    </w:p>
    <w:p w14:paraId="5D381E7F" w14:textId="77777777" w:rsidR="00906147" w:rsidRPr="00906147" w:rsidRDefault="00906147" w:rsidP="00906147">
      <w:pPr>
        <w:rPr>
          <w:rFonts w:ascii="宋体" w:hAnsi="宋体"/>
          <w:szCs w:val="21"/>
        </w:rPr>
      </w:pPr>
      <w:r w:rsidRPr="00906147">
        <w:rPr>
          <w:rFonts w:ascii="宋体" w:hAnsi="宋体" w:hint="eastAsia"/>
          <w:szCs w:val="21"/>
        </w:rPr>
        <w:t>4.9.4每月定期按安装数量的100%试验远距离启泵按钮，检查自动启泵功能和信号显示是否正常。</w:t>
      </w:r>
    </w:p>
    <w:p w14:paraId="4CF6C79A" w14:textId="77777777" w:rsidR="00906147" w:rsidRPr="00906147" w:rsidRDefault="00906147" w:rsidP="00906147">
      <w:pPr>
        <w:rPr>
          <w:rFonts w:ascii="宋体" w:hAnsi="宋体"/>
          <w:szCs w:val="21"/>
        </w:rPr>
      </w:pPr>
      <w:r w:rsidRPr="00906147">
        <w:rPr>
          <w:rFonts w:ascii="宋体" w:hAnsi="宋体" w:hint="eastAsia"/>
          <w:szCs w:val="21"/>
        </w:rPr>
        <w:t>4.9.5每月定期屋顶消火栓或最不利点消火栓出水试验，检查管网压力和水质。</w:t>
      </w:r>
    </w:p>
    <w:p w14:paraId="32543424" w14:textId="77777777" w:rsidR="00906147" w:rsidRPr="00906147" w:rsidRDefault="00906147" w:rsidP="00906147">
      <w:pPr>
        <w:rPr>
          <w:rFonts w:ascii="宋体" w:hAnsi="宋体"/>
          <w:szCs w:val="21"/>
        </w:rPr>
      </w:pPr>
      <w:r w:rsidRPr="00906147">
        <w:rPr>
          <w:rFonts w:ascii="宋体" w:hAnsi="宋体" w:hint="eastAsia"/>
          <w:b/>
          <w:bCs/>
          <w:szCs w:val="21"/>
        </w:rPr>
        <w:t>5、防火卷帘门检查及联动：</w:t>
      </w:r>
    </w:p>
    <w:p w14:paraId="636110B5" w14:textId="77777777" w:rsidR="00906147" w:rsidRPr="00906147" w:rsidRDefault="00906147" w:rsidP="00906147">
      <w:pPr>
        <w:rPr>
          <w:rFonts w:ascii="宋体" w:hAnsi="宋体"/>
          <w:szCs w:val="21"/>
        </w:rPr>
      </w:pPr>
      <w:r w:rsidRPr="00906147">
        <w:rPr>
          <w:rFonts w:ascii="宋体" w:hAnsi="宋体" w:hint="eastAsia"/>
          <w:szCs w:val="21"/>
        </w:rPr>
        <w:t>5.1防火卷帘检查、维护：</w:t>
      </w:r>
    </w:p>
    <w:p w14:paraId="1DCAE279" w14:textId="77777777" w:rsidR="00906147" w:rsidRPr="00906147" w:rsidRDefault="00906147" w:rsidP="00906147">
      <w:pPr>
        <w:rPr>
          <w:rFonts w:ascii="宋体" w:hAnsi="宋体"/>
          <w:szCs w:val="21"/>
        </w:rPr>
      </w:pPr>
      <w:r w:rsidRPr="00906147">
        <w:rPr>
          <w:rFonts w:ascii="宋体" w:hAnsi="宋体" w:hint="eastAsia"/>
          <w:szCs w:val="21"/>
        </w:rPr>
        <w:t>对防火卷帘门系统设备进行清洁除尘工作，查看设备有无损伤、松动、异样，并进行测试工作。每季度应定期运行检查一次，电气控制应灵敏、准确，机械传动应正常。防火卷帘应经常保持外观清洁、防酸、防碱、防潮，运动部分润滑情况良好。</w:t>
      </w:r>
    </w:p>
    <w:p w14:paraId="0B5EF2F5" w14:textId="77777777" w:rsidR="00906147" w:rsidRPr="00906147" w:rsidRDefault="00906147" w:rsidP="00906147">
      <w:pPr>
        <w:rPr>
          <w:rFonts w:ascii="宋体" w:hAnsi="宋体"/>
          <w:szCs w:val="21"/>
        </w:rPr>
      </w:pPr>
      <w:r w:rsidRPr="00906147">
        <w:rPr>
          <w:rFonts w:ascii="宋体" w:hAnsi="宋体" w:hint="eastAsia"/>
          <w:szCs w:val="21"/>
        </w:rPr>
        <w:t>5.2防火卷帘测试：</w:t>
      </w:r>
    </w:p>
    <w:p w14:paraId="549B60EB" w14:textId="77777777" w:rsidR="00906147" w:rsidRPr="00906147" w:rsidRDefault="00906147" w:rsidP="00906147">
      <w:pPr>
        <w:rPr>
          <w:rFonts w:ascii="宋体" w:hAnsi="宋体"/>
          <w:szCs w:val="21"/>
        </w:rPr>
      </w:pPr>
      <w:r w:rsidRPr="00906147">
        <w:rPr>
          <w:rFonts w:ascii="宋体" w:hAnsi="宋体" w:hint="eastAsia"/>
          <w:szCs w:val="21"/>
        </w:rPr>
        <w:t>5.2.1控制防火卷帘门的烟感动作卷帘门应半降，温感动作卷帘门应全降，测试时应能满足上述要求并核对返回信号地址。</w:t>
      </w:r>
    </w:p>
    <w:p w14:paraId="67E1EEE3" w14:textId="77777777" w:rsidR="00906147" w:rsidRPr="00906147" w:rsidRDefault="00906147" w:rsidP="00906147">
      <w:pPr>
        <w:rPr>
          <w:rFonts w:ascii="宋体" w:hAnsi="宋体"/>
          <w:szCs w:val="21"/>
        </w:rPr>
      </w:pPr>
      <w:r w:rsidRPr="00906147">
        <w:rPr>
          <w:rFonts w:ascii="宋体" w:hAnsi="宋体" w:hint="eastAsia"/>
          <w:szCs w:val="21"/>
        </w:rPr>
        <w:t>5.2.2手动起降防火卷帘门，其动作后应注意其下降过程是否平稳，有无阻塞现象，落底后是否严密。</w:t>
      </w:r>
    </w:p>
    <w:p w14:paraId="61965A4C" w14:textId="77777777" w:rsidR="00906147" w:rsidRPr="00906147" w:rsidRDefault="00906147" w:rsidP="00906147">
      <w:pPr>
        <w:rPr>
          <w:rFonts w:ascii="宋体" w:hAnsi="宋体"/>
          <w:szCs w:val="21"/>
        </w:rPr>
      </w:pPr>
      <w:r w:rsidRPr="00906147">
        <w:rPr>
          <w:rFonts w:ascii="宋体" w:hAnsi="宋体" w:hint="eastAsia"/>
          <w:szCs w:val="21"/>
        </w:rPr>
        <w:t>5.2.3一步降防火卷帘门测试：感烟探测器或感温探测器报警后，卷帘门应一步降底且消防主机应能收到报警和降底信号。</w:t>
      </w:r>
    </w:p>
    <w:p w14:paraId="6012FBA9" w14:textId="77777777" w:rsidR="00906147" w:rsidRPr="00906147" w:rsidRDefault="00906147" w:rsidP="00906147">
      <w:pPr>
        <w:rPr>
          <w:rFonts w:ascii="宋体" w:hAnsi="宋体"/>
          <w:szCs w:val="21"/>
        </w:rPr>
      </w:pPr>
      <w:r w:rsidRPr="00906147">
        <w:rPr>
          <w:rFonts w:ascii="宋体" w:hAnsi="宋体" w:hint="eastAsia"/>
          <w:szCs w:val="21"/>
        </w:rPr>
        <w:t>5.2.4二步降防火卷帘门测试：感烟探测器报警后防火卷帘门降至距地面1.8米处，感温探测器报警后防火卷帘门应降到底，消防主机须收到感烟、感温探测器的报警信号和防火卷帘门半降、降底后的动作返回信号。</w:t>
      </w:r>
    </w:p>
    <w:p w14:paraId="534D6B5E" w14:textId="77777777" w:rsidR="00906147" w:rsidRPr="00906147" w:rsidRDefault="00906147" w:rsidP="00906147">
      <w:pPr>
        <w:rPr>
          <w:rFonts w:ascii="宋体" w:hAnsi="宋体"/>
          <w:szCs w:val="21"/>
        </w:rPr>
      </w:pPr>
      <w:r w:rsidRPr="00906147">
        <w:rPr>
          <w:rFonts w:ascii="宋体" w:hAnsi="宋体" w:hint="eastAsia"/>
          <w:szCs w:val="21"/>
        </w:rPr>
        <w:t>5.2.5测试卷帘门远程控制工作正常；</w:t>
      </w:r>
    </w:p>
    <w:p w14:paraId="5C1CE158" w14:textId="77777777" w:rsidR="00906147" w:rsidRPr="00906147" w:rsidRDefault="00906147" w:rsidP="00906147">
      <w:pPr>
        <w:rPr>
          <w:rFonts w:ascii="宋体" w:hAnsi="宋体"/>
          <w:szCs w:val="21"/>
        </w:rPr>
      </w:pPr>
      <w:r w:rsidRPr="00906147">
        <w:rPr>
          <w:rFonts w:ascii="宋体" w:hAnsi="宋体" w:hint="eastAsia"/>
          <w:szCs w:val="21"/>
        </w:rPr>
        <w:t>5.2.6测试卷帘门两侧按钮工作正常；</w:t>
      </w:r>
    </w:p>
    <w:p w14:paraId="5AFDD1E5" w14:textId="77777777" w:rsidR="00906147" w:rsidRPr="00906147" w:rsidRDefault="00906147" w:rsidP="00906147">
      <w:pPr>
        <w:rPr>
          <w:rFonts w:ascii="宋体" w:hAnsi="宋体"/>
          <w:szCs w:val="21"/>
        </w:rPr>
      </w:pPr>
      <w:r w:rsidRPr="00906147">
        <w:rPr>
          <w:rFonts w:ascii="宋体" w:hAnsi="宋体" w:hint="eastAsia"/>
          <w:b/>
          <w:bCs/>
          <w:szCs w:val="21"/>
        </w:rPr>
        <w:t>5.3防火分隔系统维护保养的周期</w:t>
      </w:r>
    </w:p>
    <w:p w14:paraId="566A31BB" w14:textId="77777777" w:rsidR="00906147" w:rsidRPr="00906147" w:rsidRDefault="00906147" w:rsidP="00906147">
      <w:pPr>
        <w:rPr>
          <w:rFonts w:ascii="宋体" w:hAnsi="宋体"/>
          <w:szCs w:val="21"/>
        </w:rPr>
      </w:pPr>
      <w:r w:rsidRPr="00906147">
        <w:rPr>
          <w:rFonts w:ascii="宋体" w:hAnsi="宋体" w:hint="eastAsia"/>
          <w:szCs w:val="21"/>
        </w:rPr>
        <w:t>5.3.1每月检查防火门、防火卷帘门周围有无门正常启闭的障碍物，门能否处于正常启闭状态。</w:t>
      </w:r>
    </w:p>
    <w:p w14:paraId="4302B038" w14:textId="77777777" w:rsidR="00906147" w:rsidRPr="00906147" w:rsidRDefault="00906147" w:rsidP="00906147">
      <w:pPr>
        <w:rPr>
          <w:rFonts w:ascii="宋体" w:hAnsi="宋体"/>
          <w:szCs w:val="21"/>
        </w:rPr>
      </w:pPr>
      <w:r w:rsidRPr="00906147">
        <w:rPr>
          <w:rFonts w:ascii="宋体" w:hAnsi="宋体" w:hint="eastAsia"/>
          <w:szCs w:val="21"/>
        </w:rPr>
        <w:t>5.3.2、每季度按安装数量的100%试验自动方式启动防火门、防火卷帘门。</w:t>
      </w:r>
    </w:p>
    <w:p w14:paraId="592F33A7" w14:textId="77777777" w:rsidR="00906147" w:rsidRPr="00906147" w:rsidRDefault="00906147" w:rsidP="00906147">
      <w:pPr>
        <w:rPr>
          <w:rFonts w:ascii="宋体" w:hAnsi="宋体"/>
          <w:szCs w:val="21"/>
        </w:rPr>
      </w:pPr>
      <w:r w:rsidRPr="00906147">
        <w:rPr>
          <w:rFonts w:ascii="宋体" w:hAnsi="宋体" w:hint="eastAsia"/>
          <w:szCs w:val="21"/>
        </w:rPr>
        <w:t>5.3.3每季度按安装数量的100%试验手动按钮启动防火卷帘门，并检查急落装置是否正常。</w:t>
      </w:r>
    </w:p>
    <w:p w14:paraId="02DD694F" w14:textId="77777777" w:rsidR="00906147" w:rsidRPr="00906147" w:rsidRDefault="00906147" w:rsidP="00906147">
      <w:pPr>
        <w:rPr>
          <w:rFonts w:ascii="宋体" w:hAnsi="宋体"/>
          <w:szCs w:val="21"/>
        </w:rPr>
      </w:pPr>
      <w:r w:rsidRPr="00906147">
        <w:rPr>
          <w:rFonts w:ascii="宋体" w:hAnsi="宋体" w:hint="eastAsia"/>
          <w:szCs w:val="21"/>
        </w:rPr>
        <w:t>5.3.4每半年通过消防控制室进行联动试验，检查防火门、防火卷帘门动作及反馈信号是否正常。</w:t>
      </w:r>
    </w:p>
    <w:p w14:paraId="031DB4CC" w14:textId="77777777" w:rsidR="00906147" w:rsidRPr="00906147" w:rsidRDefault="00906147" w:rsidP="00906147">
      <w:pPr>
        <w:rPr>
          <w:rFonts w:ascii="宋体" w:hAnsi="宋体"/>
          <w:szCs w:val="21"/>
        </w:rPr>
      </w:pPr>
      <w:r w:rsidRPr="00906147">
        <w:rPr>
          <w:rFonts w:ascii="宋体" w:hAnsi="宋体" w:hint="eastAsia"/>
          <w:b/>
          <w:bCs/>
          <w:szCs w:val="21"/>
        </w:rPr>
        <w:t>6、排烟、防烟正压送风系统：</w:t>
      </w:r>
    </w:p>
    <w:p w14:paraId="25ADB953" w14:textId="77777777" w:rsidR="00906147" w:rsidRPr="00906147" w:rsidRDefault="00906147" w:rsidP="00906147">
      <w:pPr>
        <w:rPr>
          <w:rFonts w:ascii="宋体" w:hAnsi="宋体"/>
          <w:szCs w:val="21"/>
        </w:rPr>
      </w:pPr>
      <w:r w:rsidRPr="00906147">
        <w:rPr>
          <w:rFonts w:ascii="宋体" w:hAnsi="宋体" w:hint="eastAsia"/>
          <w:szCs w:val="21"/>
        </w:rPr>
        <w:t>6.1排烟阀、排烟防火阀、送风阀的维护保养：</w:t>
      </w:r>
    </w:p>
    <w:p w14:paraId="14AB6D02" w14:textId="77777777" w:rsidR="00906147" w:rsidRPr="00906147" w:rsidRDefault="00906147" w:rsidP="00906147">
      <w:pPr>
        <w:rPr>
          <w:rFonts w:ascii="宋体" w:hAnsi="宋体"/>
          <w:szCs w:val="21"/>
        </w:rPr>
      </w:pPr>
      <w:r w:rsidRPr="00906147">
        <w:rPr>
          <w:rFonts w:ascii="宋体" w:hAnsi="宋体" w:hint="eastAsia"/>
          <w:szCs w:val="21"/>
        </w:rPr>
        <w:t>6.1.1排烟口、送风口有无变形、损伤，周围有无影响使用的障碍物；</w:t>
      </w:r>
    </w:p>
    <w:p w14:paraId="0F8198FB" w14:textId="77777777" w:rsidR="00906147" w:rsidRPr="00906147" w:rsidRDefault="00906147" w:rsidP="00906147">
      <w:pPr>
        <w:rPr>
          <w:rFonts w:ascii="宋体" w:hAnsi="宋体"/>
          <w:szCs w:val="21"/>
        </w:rPr>
      </w:pPr>
      <w:r w:rsidRPr="00906147">
        <w:rPr>
          <w:rFonts w:ascii="宋体" w:hAnsi="宋体" w:hint="eastAsia"/>
          <w:szCs w:val="21"/>
        </w:rPr>
        <w:t>6.1.2风管与排烟口连接部位的法兰有无损伤，螺栓是否松动；</w:t>
      </w:r>
    </w:p>
    <w:p w14:paraId="79D691F2" w14:textId="77777777" w:rsidR="00906147" w:rsidRPr="00906147" w:rsidRDefault="00906147" w:rsidP="00906147">
      <w:pPr>
        <w:rPr>
          <w:rFonts w:ascii="宋体" w:hAnsi="宋体"/>
          <w:szCs w:val="21"/>
        </w:rPr>
      </w:pPr>
      <w:r w:rsidRPr="00906147">
        <w:rPr>
          <w:rFonts w:ascii="宋体" w:hAnsi="宋体" w:hint="eastAsia"/>
          <w:szCs w:val="21"/>
        </w:rPr>
        <w:t>6.1.3阀件是否完整，易熔片是否脱落，动作是否正常；</w:t>
      </w:r>
    </w:p>
    <w:p w14:paraId="37A9FD08" w14:textId="77777777" w:rsidR="00906147" w:rsidRPr="00906147" w:rsidRDefault="00906147" w:rsidP="00906147">
      <w:pPr>
        <w:rPr>
          <w:rFonts w:ascii="宋体" w:hAnsi="宋体"/>
          <w:szCs w:val="21"/>
        </w:rPr>
      </w:pPr>
      <w:r w:rsidRPr="00906147">
        <w:rPr>
          <w:rFonts w:ascii="宋体" w:hAnsi="宋体" w:hint="eastAsia"/>
          <w:szCs w:val="21"/>
        </w:rPr>
        <w:t>6.1.4旋转机构是否灵活，每年对机械传送机构加适量润滑剂；</w:t>
      </w:r>
    </w:p>
    <w:p w14:paraId="0F5CE929" w14:textId="77777777" w:rsidR="00906147" w:rsidRPr="00906147" w:rsidRDefault="00906147" w:rsidP="00906147">
      <w:pPr>
        <w:rPr>
          <w:rFonts w:ascii="宋体" w:hAnsi="宋体"/>
          <w:szCs w:val="21"/>
        </w:rPr>
      </w:pPr>
      <w:r w:rsidRPr="00906147">
        <w:rPr>
          <w:rFonts w:ascii="宋体" w:hAnsi="宋体" w:hint="eastAsia"/>
          <w:szCs w:val="21"/>
        </w:rPr>
        <w:t>6.1.5制动机构、限位器是否符合要求；</w:t>
      </w:r>
    </w:p>
    <w:p w14:paraId="7A6987C8" w14:textId="77777777" w:rsidR="00906147" w:rsidRPr="00906147" w:rsidRDefault="00906147" w:rsidP="00906147">
      <w:pPr>
        <w:rPr>
          <w:rFonts w:ascii="宋体" w:hAnsi="宋体"/>
          <w:szCs w:val="21"/>
        </w:rPr>
      </w:pPr>
      <w:r w:rsidRPr="00906147">
        <w:rPr>
          <w:rFonts w:ascii="宋体" w:hAnsi="宋体" w:hint="eastAsia"/>
          <w:szCs w:val="21"/>
        </w:rPr>
        <w:t>6.1.6进行手动、远程启闭操作，检查是否可完全打开。</w:t>
      </w:r>
    </w:p>
    <w:p w14:paraId="3D8B0535" w14:textId="77777777" w:rsidR="00906147" w:rsidRPr="00906147" w:rsidRDefault="00906147" w:rsidP="00906147">
      <w:pPr>
        <w:rPr>
          <w:rFonts w:ascii="宋体" w:hAnsi="宋体"/>
          <w:szCs w:val="21"/>
        </w:rPr>
      </w:pPr>
      <w:r w:rsidRPr="00906147">
        <w:rPr>
          <w:rFonts w:ascii="宋体" w:hAnsi="宋体" w:hint="eastAsia"/>
          <w:szCs w:val="21"/>
        </w:rPr>
        <w:t>6.2送风风机、排烟风机的维护保养：</w:t>
      </w:r>
    </w:p>
    <w:p w14:paraId="19539E58" w14:textId="77777777" w:rsidR="00906147" w:rsidRPr="00906147" w:rsidRDefault="00906147" w:rsidP="00906147">
      <w:pPr>
        <w:rPr>
          <w:rFonts w:ascii="宋体" w:hAnsi="宋体"/>
          <w:szCs w:val="21"/>
        </w:rPr>
      </w:pPr>
      <w:r w:rsidRPr="00906147">
        <w:rPr>
          <w:rFonts w:ascii="宋体" w:hAnsi="宋体" w:hint="eastAsia"/>
          <w:szCs w:val="21"/>
        </w:rPr>
        <w:t>6.2.1风机房周围有无可燃物；安装螺栓是否松动、损伤；</w:t>
      </w:r>
    </w:p>
    <w:p w14:paraId="37EE5283" w14:textId="77777777" w:rsidR="00906147" w:rsidRPr="00906147" w:rsidRDefault="00906147" w:rsidP="00906147">
      <w:pPr>
        <w:rPr>
          <w:rFonts w:ascii="宋体" w:hAnsi="宋体"/>
          <w:szCs w:val="21"/>
        </w:rPr>
      </w:pPr>
      <w:r w:rsidRPr="00906147">
        <w:rPr>
          <w:rFonts w:ascii="宋体" w:hAnsi="宋体" w:hint="eastAsia"/>
          <w:szCs w:val="21"/>
        </w:rPr>
        <w:t>6.2.2传动机构是否变形、损伤；叶轮是否与外壳接触；</w:t>
      </w:r>
    </w:p>
    <w:p w14:paraId="4CE03C70" w14:textId="77777777" w:rsidR="00906147" w:rsidRPr="00906147" w:rsidRDefault="00906147" w:rsidP="00906147">
      <w:pPr>
        <w:rPr>
          <w:rFonts w:ascii="宋体" w:hAnsi="宋体"/>
          <w:szCs w:val="21"/>
        </w:rPr>
      </w:pPr>
      <w:r w:rsidRPr="00906147">
        <w:rPr>
          <w:rFonts w:ascii="宋体" w:hAnsi="宋体" w:hint="eastAsia"/>
          <w:szCs w:val="21"/>
        </w:rPr>
        <w:t>6.2.3电动机的接线是否松动；电动机的外壳有无府蚀现象；</w:t>
      </w:r>
    </w:p>
    <w:p w14:paraId="517B6E27" w14:textId="77777777" w:rsidR="00906147" w:rsidRPr="00906147" w:rsidRDefault="00906147" w:rsidP="00906147">
      <w:pPr>
        <w:rPr>
          <w:rFonts w:ascii="宋体" w:hAnsi="宋体"/>
          <w:szCs w:val="21"/>
        </w:rPr>
      </w:pPr>
      <w:r w:rsidRPr="00906147">
        <w:rPr>
          <w:rFonts w:ascii="宋体" w:hAnsi="宋体" w:hint="eastAsia"/>
          <w:szCs w:val="21"/>
        </w:rPr>
        <w:t>6.2.4电源供电是否正常（检查电压表或电源指示灯）。</w:t>
      </w:r>
    </w:p>
    <w:p w14:paraId="073DA35D" w14:textId="77777777" w:rsidR="00906147" w:rsidRPr="00906147" w:rsidRDefault="00906147" w:rsidP="00906147">
      <w:pPr>
        <w:rPr>
          <w:rFonts w:ascii="宋体" w:hAnsi="宋体"/>
          <w:szCs w:val="21"/>
        </w:rPr>
      </w:pPr>
      <w:r w:rsidRPr="00906147">
        <w:rPr>
          <w:rFonts w:ascii="宋体" w:hAnsi="宋体" w:hint="eastAsia"/>
          <w:szCs w:val="21"/>
        </w:rPr>
        <w:t>6.2.5检查轴承部分润滑油状态是否异常（脏污、混入泥沙、尘等）；</w:t>
      </w:r>
    </w:p>
    <w:p w14:paraId="62B0EE6A" w14:textId="77777777" w:rsidR="00906147" w:rsidRPr="00906147" w:rsidRDefault="00906147" w:rsidP="00906147">
      <w:pPr>
        <w:rPr>
          <w:rFonts w:ascii="宋体" w:hAnsi="宋体"/>
          <w:szCs w:val="21"/>
        </w:rPr>
      </w:pPr>
      <w:r w:rsidRPr="00906147">
        <w:rPr>
          <w:rFonts w:ascii="宋体" w:hAnsi="宋体" w:hint="eastAsia"/>
          <w:szCs w:val="21"/>
        </w:rPr>
        <w:t>6.2.6检查电动机的轴承部位润滑油液位是否正常；</w:t>
      </w:r>
    </w:p>
    <w:p w14:paraId="38B74B39" w14:textId="77777777" w:rsidR="00906147" w:rsidRPr="00906147" w:rsidRDefault="00906147" w:rsidP="00906147">
      <w:pPr>
        <w:rPr>
          <w:rFonts w:ascii="宋体" w:hAnsi="宋体"/>
          <w:szCs w:val="21"/>
        </w:rPr>
      </w:pPr>
      <w:r w:rsidRPr="00906147">
        <w:rPr>
          <w:rFonts w:ascii="宋体" w:hAnsi="宋体" w:hint="eastAsia"/>
          <w:szCs w:val="21"/>
        </w:rPr>
        <w:t>6.2.7检查传动皮带是否松动，联轴器是否牢固；</w:t>
      </w:r>
    </w:p>
    <w:p w14:paraId="6ACDA711" w14:textId="77777777" w:rsidR="00906147" w:rsidRPr="00906147" w:rsidRDefault="00906147" w:rsidP="00906147">
      <w:pPr>
        <w:rPr>
          <w:rFonts w:ascii="宋体" w:hAnsi="宋体"/>
          <w:szCs w:val="21"/>
        </w:rPr>
      </w:pPr>
      <w:r w:rsidRPr="00906147">
        <w:rPr>
          <w:rFonts w:ascii="宋体" w:hAnsi="宋体" w:hint="eastAsia"/>
          <w:szCs w:val="21"/>
        </w:rPr>
        <w:t>6.2.8启动电动机，旋转时有无异常振动、杂音。</w:t>
      </w:r>
    </w:p>
    <w:p w14:paraId="6E8F1D73" w14:textId="77777777" w:rsidR="00906147" w:rsidRPr="00906147" w:rsidRDefault="00906147" w:rsidP="00906147">
      <w:pPr>
        <w:rPr>
          <w:rFonts w:ascii="宋体" w:hAnsi="宋体"/>
          <w:szCs w:val="21"/>
        </w:rPr>
      </w:pPr>
      <w:r w:rsidRPr="00906147">
        <w:rPr>
          <w:rFonts w:ascii="宋体" w:hAnsi="宋体" w:hint="eastAsia"/>
          <w:szCs w:val="21"/>
        </w:rPr>
        <w:t>6.2.9操作手动或自动启动装置，进行每个放烟分区（或正压送风）的动作试验，检查下列事项：</w:t>
      </w:r>
    </w:p>
    <w:p w14:paraId="0369C2BC" w14:textId="77777777" w:rsidR="00906147" w:rsidRPr="00906147" w:rsidRDefault="00906147" w:rsidP="00906147">
      <w:pPr>
        <w:rPr>
          <w:rFonts w:ascii="宋体" w:hAnsi="宋体"/>
          <w:szCs w:val="21"/>
        </w:rPr>
      </w:pPr>
      <w:r w:rsidRPr="00906147">
        <w:rPr>
          <w:rFonts w:ascii="宋体" w:hAnsi="宋体" w:hint="eastAsia"/>
          <w:szCs w:val="21"/>
        </w:rPr>
        <w:t>1、手动或自动能否正常启动；</w:t>
      </w:r>
    </w:p>
    <w:p w14:paraId="0B6066D0" w14:textId="77777777" w:rsidR="00906147" w:rsidRPr="00906147" w:rsidRDefault="00906147" w:rsidP="00906147">
      <w:pPr>
        <w:rPr>
          <w:rFonts w:ascii="宋体" w:hAnsi="宋体"/>
          <w:szCs w:val="21"/>
        </w:rPr>
      </w:pPr>
      <w:r w:rsidRPr="00906147">
        <w:rPr>
          <w:rFonts w:ascii="宋体" w:hAnsi="宋体" w:hint="eastAsia"/>
          <w:szCs w:val="21"/>
        </w:rPr>
        <w:lastRenderedPageBreak/>
        <w:t>2、运转电流是否正常；</w:t>
      </w:r>
    </w:p>
    <w:p w14:paraId="0C54FC1A" w14:textId="77777777" w:rsidR="00906147" w:rsidRPr="00906147" w:rsidRDefault="00906147" w:rsidP="00906147">
      <w:pPr>
        <w:rPr>
          <w:rFonts w:ascii="宋体" w:hAnsi="宋体"/>
          <w:szCs w:val="21"/>
        </w:rPr>
      </w:pPr>
      <w:r w:rsidRPr="00906147">
        <w:rPr>
          <w:rFonts w:ascii="宋体" w:hAnsi="宋体" w:hint="eastAsia"/>
          <w:szCs w:val="21"/>
        </w:rPr>
        <w:t>3、运转中是否有不规则杂音及异常振动：</w:t>
      </w:r>
    </w:p>
    <w:p w14:paraId="33583050" w14:textId="77777777" w:rsidR="00906147" w:rsidRPr="00906147" w:rsidRDefault="00906147" w:rsidP="00906147">
      <w:pPr>
        <w:rPr>
          <w:rFonts w:ascii="宋体" w:hAnsi="宋体"/>
          <w:szCs w:val="21"/>
        </w:rPr>
      </w:pPr>
      <w:r w:rsidRPr="00906147">
        <w:rPr>
          <w:rFonts w:ascii="宋体" w:hAnsi="宋体" w:hint="eastAsia"/>
          <w:szCs w:val="21"/>
        </w:rPr>
        <w:t>4、动作设备的区域是否与原设计对应。</w:t>
      </w:r>
    </w:p>
    <w:p w14:paraId="59422FBF" w14:textId="77777777" w:rsidR="00906147" w:rsidRPr="00906147" w:rsidRDefault="00906147" w:rsidP="00906147">
      <w:pPr>
        <w:rPr>
          <w:rFonts w:ascii="宋体" w:hAnsi="宋体"/>
          <w:szCs w:val="21"/>
        </w:rPr>
      </w:pPr>
      <w:r w:rsidRPr="00906147">
        <w:rPr>
          <w:rFonts w:ascii="宋体" w:hAnsi="宋体" w:hint="eastAsia"/>
          <w:szCs w:val="21"/>
        </w:rPr>
        <w:t>6.3正压送风阀：</w:t>
      </w:r>
    </w:p>
    <w:p w14:paraId="5B2EA58D" w14:textId="77777777" w:rsidR="00906147" w:rsidRPr="00906147" w:rsidRDefault="00906147" w:rsidP="00906147">
      <w:pPr>
        <w:rPr>
          <w:rFonts w:ascii="宋体" w:hAnsi="宋体"/>
          <w:szCs w:val="21"/>
        </w:rPr>
      </w:pPr>
      <w:r w:rsidRPr="00906147">
        <w:rPr>
          <w:rFonts w:ascii="宋体" w:hAnsi="宋体" w:hint="eastAsia"/>
          <w:szCs w:val="21"/>
        </w:rPr>
        <w:t>5、检查其送风阀是否完好，能否完成关闭功能。</w:t>
      </w:r>
    </w:p>
    <w:p w14:paraId="2791F308" w14:textId="77777777" w:rsidR="00906147" w:rsidRPr="00906147" w:rsidRDefault="00906147" w:rsidP="00906147">
      <w:pPr>
        <w:rPr>
          <w:rFonts w:ascii="宋体" w:hAnsi="宋体"/>
          <w:szCs w:val="21"/>
        </w:rPr>
      </w:pPr>
      <w:r w:rsidRPr="00906147">
        <w:rPr>
          <w:rFonts w:ascii="宋体" w:hAnsi="宋体" w:hint="eastAsia"/>
          <w:b/>
          <w:bCs/>
          <w:szCs w:val="21"/>
        </w:rPr>
        <w:t>■防排烟系统维护保养的周期</w:t>
      </w:r>
    </w:p>
    <w:p w14:paraId="25254776" w14:textId="77777777" w:rsidR="00906147" w:rsidRPr="00906147" w:rsidRDefault="00906147" w:rsidP="00906147">
      <w:pPr>
        <w:rPr>
          <w:rFonts w:ascii="宋体" w:hAnsi="宋体"/>
          <w:szCs w:val="21"/>
        </w:rPr>
      </w:pPr>
      <w:r w:rsidRPr="00906147">
        <w:rPr>
          <w:rFonts w:ascii="宋体" w:hAnsi="宋体" w:hint="eastAsia"/>
          <w:szCs w:val="21"/>
        </w:rPr>
        <w:t>1、每月检查送风、排烟机房的工作环境、送风机、排烟机、电源控制柜、送风口、排烟口、防火阀等是否处于正常完好状态。</w:t>
      </w:r>
    </w:p>
    <w:p w14:paraId="22332D45" w14:textId="77777777" w:rsidR="00906147" w:rsidRPr="00906147" w:rsidRDefault="00906147" w:rsidP="00906147">
      <w:pPr>
        <w:rPr>
          <w:rFonts w:ascii="宋体" w:hAnsi="宋体"/>
          <w:szCs w:val="21"/>
        </w:rPr>
      </w:pPr>
      <w:r w:rsidRPr="00906147">
        <w:rPr>
          <w:rFonts w:ascii="宋体" w:hAnsi="宋体" w:hint="eastAsia"/>
          <w:szCs w:val="21"/>
        </w:rPr>
        <w:t>2、每半年按安装数量的100%试验自动方式打开排烟口，启动送风机、排烟风机。</w:t>
      </w:r>
    </w:p>
    <w:p w14:paraId="205C7AC6" w14:textId="77777777" w:rsidR="00906147" w:rsidRPr="00906147" w:rsidRDefault="00906147" w:rsidP="00906147">
      <w:pPr>
        <w:rPr>
          <w:rFonts w:ascii="宋体" w:hAnsi="宋体"/>
          <w:szCs w:val="21"/>
        </w:rPr>
      </w:pPr>
      <w:r w:rsidRPr="00906147">
        <w:rPr>
          <w:rFonts w:ascii="宋体" w:hAnsi="宋体" w:hint="eastAsia"/>
          <w:szCs w:val="21"/>
        </w:rPr>
        <w:t>3、每半年试验自动方式关闭空调系统、电动防火阀。</w:t>
      </w:r>
    </w:p>
    <w:p w14:paraId="16DEB514" w14:textId="77777777" w:rsidR="00906147" w:rsidRPr="00906147" w:rsidRDefault="00906147" w:rsidP="00906147">
      <w:pPr>
        <w:rPr>
          <w:rFonts w:ascii="宋体" w:hAnsi="宋体"/>
          <w:szCs w:val="21"/>
        </w:rPr>
      </w:pPr>
      <w:r w:rsidRPr="00906147">
        <w:rPr>
          <w:rFonts w:ascii="宋体" w:hAnsi="宋体" w:hint="eastAsia"/>
          <w:szCs w:val="21"/>
        </w:rPr>
        <w:t>4、每半年按安装数量的100%试验手动关闭防火阀。</w:t>
      </w:r>
    </w:p>
    <w:p w14:paraId="78D58E1D" w14:textId="77777777" w:rsidR="00906147" w:rsidRPr="00906147" w:rsidRDefault="00906147" w:rsidP="00906147">
      <w:pPr>
        <w:rPr>
          <w:rFonts w:ascii="宋体" w:hAnsi="宋体"/>
          <w:szCs w:val="21"/>
        </w:rPr>
      </w:pPr>
      <w:r w:rsidRPr="00906147">
        <w:rPr>
          <w:rFonts w:ascii="宋体" w:hAnsi="宋体" w:hint="eastAsia"/>
          <w:szCs w:val="21"/>
        </w:rPr>
        <w:t>5、每半年通过消防控制室进行联动试验，检查送风机、排烟机、防火阀等动作及反馈信号是否正常。</w:t>
      </w:r>
    </w:p>
    <w:p w14:paraId="33B9E42C" w14:textId="77777777" w:rsidR="00906147" w:rsidRPr="00906147" w:rsidRDefault="00906147" w:rsidP="00906147">
      <w:pPr>
        <w:rPr>
          <w:rFonts w:ascii="宋体" w:hAnsi="宋体"/>
          <w:szCs w:val="21"/>
        </w:rPr>
      </w:pPr>
      <w:r w:rsidRPr="00906147">
        <w:rPr>
          <w:rFonts w:ascii="宋体" w:hAnsi="宋体" w:hint="eastAsia"/>
          <w:b/>
          <w:bCs/>
          <w:szCs w:val="21"/>
        </w:rPr>
        <w:t>7、应急照明及疏散指示系统</w:t>
      </w:r>
    </w:p>
    <w:p w14:paraId="7D734CB7" w14:textId="77777777" w:rsidR="00906147" w:rsidRPr="00906147" w:rsidRDefault="00906147" w:rsidP="00906147">
      <w:pPr>
        <w:rPr>
          <w:rFonts w:ascii="宋体" w:hAnsi="宋体"/>
          <w:szCs w:val="21"/>
        </w:rPr>
      </w:pPr>
      <w:r w:rsidRPr="00906147">
        <w:rPr>
          <w:rFonts w:ascii="宋体" w:hAnsi="宋体" w:hint="eastAsia"/>
          <w:szCs w:val="21"/>
        </w:rPr>
        <w:t>7.1每月检查安全出口、疏散通道、重要场所的应急照明或疏散指示标志是否处于正常完好状态。</w:t>
      </w:r>
    </w:p>
    <w:p w14:paraId="4B52F56D" w14:textId="77777777" w:rsidR="00906147" w:rsidRPr="00906147" w:rsidRDefault="00906147" w:rsidP="00906147">
      <w:pPr>
        <w:rPr>
          <w:rFonts w:ascii="宋体" w:hAnsi="宋体"/>
          <w:szCs w:val="21"/>
        </w:rPr>
      </w:pPr>
      <w:r w:rsidRPr="00906147">
        <w:rPr>
          <w:rFonts w:ascii="宋体" w:hAnsi="宋体" w:hint="eastAsia"/>
          <w:b/>
          <w:bCs/>
          <w:szCs w:val="21"/>
        </w:rPr>
        <w:t>8、消防广播、消防电话系统</w:t>
      </w:r>
    </w:p>
    <w:p w14:paraId="489E34A2" w14:textId="77777777" w:rsidR="00906147" w:rsidRPr="00906147" w:rsidRDefault="00906147" w:rsidP="00906147">
      <w:pPr>
        <w:rPr>
          <w:rFonts w:ascii="宋体" w:hAnsi="宋体"/>
          <w:szCs w:val="21"/>
        </w:rPr>
      </w:pPr>
      <w:r w:rsidRPr="00906147">
        <w:rPr>
          <w:rFonts w:ascii="宋体" w:hAnsi="宋体" w:hint="eastAsia"/>
          <w:szCs w:val="21"/>
        </w:rPr>
        <w:t>8.1对火消防广播系统和消防电话设备进行清洁除尘工作，查看设备有无损伤、松动、异样，并进行测试工作。</w:t>
      </w:r>
    </w:p>
    <w:p w14:paraId="7856031D" w14:textId="77777777" w:rsidR="00906147" w:rsidRPr="00906147" w:rsidRDefault="00906147" w:rsidP="00906147">
      <w:pPr>
        <w:rPr>
          <w:rFonts w:ascii="宋体" w:hAnsi="宋体"/>
          <w:szCs w:val="21"/>
        </w:rPr>
      </w:pPr>
      <w:r w:rsidRPr="00906147">
        <w:rPr>
          <w:rFonts w:ascii="宋体" w:hAnsi="宋体" w:hint="eastAsia"/>
          <w:szCs w:val="21"/>
        </w:rPr>
        <w:t>8.2测试时，模拟火灾（如：给感烟探测器加烟；按下手动报警器按钮等），消防主机应能切换消防紧急广播对着火层及相临层进行安全疏散广播。</w:t>
      </w:r>
    </w:p>
    <w:p w14:paraId="16C26EB1" w14:textId="77777777" w:rsidR="00906147" w:rsidRPr="00906147" w:rsidRDefault="00906147" w:rsidP="00906147">
      <w:pPr>
        <w:rPr>
          <w:rFonts w:ascii="宋体" w:hAnsi="宋体"/>
          <w:szCs w:val="21"/>
        </w:rPr>
      </w:pPr>
      <w:r w:rsidRPr="00906147">
        <w:rPr>
          <w:rFonts w:ascii="宋体" w:hAnsi="宋体" w:hint="eastAsia"/>
          <w:szCs w:val="21"/>
        </w:rPr>
        <w:t>8.3由广播主机进行选层播放，检查楼内的扬声器声音清晰，应确保每个都能正常工作。</w:t>
      </w:r>
    </w:p>
    <w:p w14:paraId="3C1D3938" w14:textId="77777777" w:rsidR="00906147" w:rsidRPr="00906147" w:rsidRDefault="00906147" w:rsidP="00906147">
      <w:pPr>
        <w:rPr>
          <w:rFonts w:ascii="宋体" w:hAnsi="宋体"/>
          <w:szCs w:val="21"/>
        </w:rPr>
      </w:pPr>
      <w:r w:rsidRPr="00906147">
        <w:rPr>
          <w:rFonts w:ascii="宋体" w:hAnsi="宋体" w:hint="eastAsia"/>
          <w:szCs w:val="21"/>
        </w:rPr>
        <w:t>8.4检查扬声器的安装情况否有松动、脏污、损坏情况，如有应及时及处理。</w:t>
      </w:r>
    </w:p>
    <w:p w14:paraId="4828E6AB" w14:textId="77777777" w:rsidR="00906147" w:rsidRPr="00906147" w:rsidRDefault="00906147" w:rsidP="00906147">
      <w:pPr>
        <w:rPr>
          <w:rFonts w:ascii="宋体" w:hAnsi="宋体"/>
          <w:szCs w:val="21"/>
        </w:rPr>
      </w:pPr>
      <w:r w:rsidRPr="00906147">
        <w:rPr>
          <w:rFonts w:ascii="宋体" w:hAnsi="宋体" w:hint="eastAsia"/>
          <w:szCs w:val="21"/>
        </w:rPr>
        <w:t>8.5检查广播主机的文字标识是否清晰，机柜有无变形、损伤、腐蚀，线路图及操作说明是否齐全，开关是否有变形、损伤、标志脱落、处于正常状态，指示灯是否正常，各导线连接处是否松脱，包皮是否损伤。机柜内外是否有灰尘等污物，应及时清理。清洁消防广播/背景音乐主机及通讯盘；</w:t>
      </w:r>
    </w:p>
    <w:p w14:paraId="64261957" w14:textId="77777777" w:rsidR="00906147" w:rsidRPr="00906147" w:rsidRDefault="00906147" w:rsidP="00906147">
      <w:pPr>
        <w:rPr>
          <w:rFonts w:ascii="宋体" w:hAnsi="宋体"/>
          <w:szCs w:val="21"/>
        </w:rPr>
      </w:pPr>
      <w:r w:rsidRPr="00906147">
        <w:rPr>
          <w:rFonts w:ascii="宋体" w:hAnsi="宋体" w:hint="eastAsia"/>
          <w:szCs w:val="21"/>
        </w:rPr>
        <w:t>8.6测试现场广播能否正常工作；</w:t>
      </w:r>
    </w:p>
    <w:p w14:paraId="24A71C0A" w14:textId="77777777" w:rsidR="00906147" w:rsidRPr="00906147" w:rsidRDefault="00906147" w:rsidP="00906147">
      <w:pPr>
        <w:rPr>
          <w:rFonts w:ascii="宋体" w:hAnsi="宋体"/>
          <w:szCs w:val="21"/>
        </w:rPr>
      </w:pPr>
      <w:r w:rsidRPr="00906147">
        <w:rPr>
          <w:rFonts w:ascii="宋体" w:hAnsi="宋体" w:hint="eastAsia"/>
          <w:szCs w:val="21"/>
        </w:rPr>
        <w:t>8.7测试广播主机消防切换功能工作正常；</w:t>
      </w:r>
    </w:p>
    <w:p w14:paraId="39EB61A8" w14:textId="77777777" w:rsidR="00906147" w:rsidRPr="00906147" w:rsidRDefault="00906147" w:rsidP="00906147">
      <w:pPr>
        <w:rPr>
          <w:rFonts w:ascii="宋体" w:hAnsi="宋体"/>
          <w:szCs w:val="21"/>
        </w:rPr>
      </w:pPr>
      <w:r w:rsidRPr="00906147">
        <w:rPr>
          <w:rFonts w:ascii="宋体" w:hAnsi="宋体" w:hint="eastAsia"/>
          <w:szCs w:val="21"/>
        </w:rPr>
        <w:t>8.9测试手动报警器内的电话插口与中控是能否正常通话，并声音清楚，无杂音；</w:t>
      </w:r>
    </w:p>
    <w:p w14:paraId="160E4273" w14:textId="77777777" w:rsidR="00906147" w:rsidRPr="00906147" w:rsidRDefault="00906147" w:rsidP="00906147">
      <w:pPr>
        <w:rPr>
          <w:rFonts w:ascii="宋体" w:hAnsi="宋体"/>
          <w:szCs w:val="21"/>
        </w:rPr>
      </w:pPr>
      <w:r w:rsidRPr="00906147">
        <w:rPr>
          <w:rFonts w:ascii="宋体" w:hAnsi="宋体" w:hint="eastAsia"/>
          <w:szCs w:val="21"/>
        </w:rPr>
        <w:t>8.10测试电话分机与中控是是否通话正常，无杂音。</w:t>
      </w:r>
    </w:p>
    <w:p w14:paraId="3C17F624" w14:textId="77777777" w:rsidR="00906147" w:rsidRPr="00906147" w:rsidRDefault="00906147" w:rsidP="00906147">
      <w:pPr>
        <w:rPr>
          <w:rFonts w:ascii="宋体" w:hAnsi="宋体"/>
          <w:szCs w:val="21"/>
        </w:rPr>
      </w:pPr>
      <w:r w:rsidRPr="00906147">
        <w:rPr>
          <w:rFonts w:ascii="宋体" w:hAnsi="宋体" w:hint="eastAsia"/>
          <w:b/>
          <w:bCs/>
          <w:szCs w:val="21"/>
        </w:rPr>
        <w:t>■消防广播、电话系统维护保养的周期</w:t>
      </w:r>
    </w:p>
    <w:p w14:paraId="7E4A9E0A" w14:textId="77777777" w:rsidR="00906147" w:rsidRPr="00906147" w:rsidRDefault="00906147" w:rsidP="00906147">
      <w:pPr>
        <w:rPr>
          <w:rFonts w:ascii="宋体" w:hAnsi="宋体"/>
          <w:szCs w:val="21"/>
        </w:rPr>
      </w:pPr>
      <w:r w:rsidRPr="00906147">
        <w:rPr>
          <w:rFonts w:ascii="宋体" w:hAnsi="宋体" w:hint="eastAsia"/>
          <w:szCs w:val="21"/>
        </w:rPr>
        <w:t>1、每月检查电话插孔、重要场所的对讲电话、播音设备、扬声器灯是否处于正常完好状态。</w:t>
      </w:r>
    </w:p>
    <w:p w14:paraId="0F9DD31B" w14:textId="77777777" w:rsidR="00906147" w:rsidRPr="00906147" w:rsidRDefault="00906147" w:rsidP="00906147">
      <w:pPr>
        <w:rPr>
          <w:rFonts w:ascii="宋体" w:hAnsi="宋体"/>
          <w:szCs w:val="21"/>
        </w:rPr>
      </w:pPr>
      <w:r w:rsidRPr="00906147">
        <w:rPr>
          <w:rFonts w:ascii="宋体" w:hAnsi="宋体" w:hint="eastAsia"/>
          <w:szCs w:val="21"/>
        </w:rPr>
        <w:t>2、每季度按安装数量得100%试验电话插孔和对讲电话的通话质量。</w:t>
      </w:r>
    </w:p>
    <w:p w14:paraId="34B874D2" w14:textId="77777777" w:rsidR="00906147" w:rsidRPr="00906147" w:rsidRDefault="00906147" w:rsidP="00906147">
      <w:pPr>
        <w:rPr>
          <w:rFonts w:ascii="宋体" w:hAnsi="宋体"/>
          <w:szCs w:val="21"/>
        </w:rPr>
      </w:pPr>
      <w:r w:rsidRPr="00906147">
        <w:rPr>
          <w:rFonts w:ascii="宋体" w:hAnsi="宋体" w:hint="eastAsia"/>
          <w:szCs w:val="21"/>
        </w:rPr>
        <w:t>3、每季度按安装数量的100%试验选层（或选区）广播，检查广播声级是否正常。</w:t>
      </w:r>
    </w:p>
    <w:p w14:paraId="2366771B" w14:textId="77777777" w:rsidR="00906147" w:rsidRPr="00906147" w:rsidRDefault="00906147" w:rsidP="00906147">
      <w:pPr>
        <w:rPr>
          <w:rFonts w:ascii="宋体" w:hAnsi="宋体"/>
          <w:szCs w:val="21"/>
        </w:rPr>
      </w:pPr>
      <w:r w:rsidRPr="00906147">
        <w:rPr>
          <w:rFonts w:ascii="宋体" w:hAnsi="宋体" w:hint="eastAsia"/>
          <w:szCs w:val="21"/>
        </w:rPr>
        <w:t>4、每季度进行强起事故广播状态的功能，备用扩音机切换及音源插音试验。</w:t>
      </w:r>
    </w:p>
    <w:p w14:paraId="2CF3FFFB" w14:textId="77777777" w:rsidR="00906147" w:rsidRPr="00906147" w:rsidRDefault="00906147" w:rsidP="00906147">
      <w:pPr>
        <w:rPr>
          <w:rFonts w:ascii="宋体" w:hAnsi="宋体"/>
          <w:szCs w:val="21"/>
        </w:rPr>
      </w:pPr>
      <w:r w:rsidRPr="00906147">
        <w:rPr>
          <w:rFonts w:ascii="宋体" w:hAnsi="宋体" w:hint="eastAsia"/>
          <w:szCs w:val="21"/>
        </w:rPr>
        <w:t>5、每季度进行线路维护检查，确保处于正常完好状态。</w:t>
      </w:r>
    </w:p>
    <w:p w14:paraId="27B00A5D" w14:textId="77777777" w:rsidR="00906147" w:rsidRPr="00906147" w:rsidRDefault="00906147" w:rsidP="00906147">
      <w:pPr>
        <w:rPr>
          <w:rFonts w:ascii="宋体" w:hAnsi="宋体"/>
          <w:szCs w:val="21"/>
        </w:rPr>
      </w:pPr>
      <w:r w:rsidRPr="00906147">
        <w:rPr>
          <w:rFonts w:ascii="宋体" w:hAnsi="宋体" w:hint="eastAsia"/>
          <w:b/>
          <w:bCs/>
          <w:szCs w:val="21"/>
        </w:rPr>
        <w:t>■对我单位消防安全工作提出合理化建议及意见</w:t>
      </w:r>
    </w:p>
    <w:p w14:paraId="229E665B" w14:textId="77777777" w:rsidR="00906147" w:rsidRPr="00181174" w:rsidRDefault="00906147" w:rsidP="00181174">
      <w:pPr>
        <w:spacing w:line="360" w:lineRule="auto"/>
        <w:rPr>
          <w:b/>
          <w:szCs w:val="21"/>
          <w:lang w:val="x-none"/>
        </w:rPr>
      </w:pPr>
    </w:p>
    <w:sectPr w:rsidR="00906147" w:rsidRPr="00181174">
      <w:pgSz w:w="11906" w:h="16838"/>
      <w:pgMar w:top="1134" w:right="851" w:bottom="1134" w:left="1701" w:header="851" w:footer="680"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9A90A" w16cid:durableId="2478E12E"/>
  <w16cid:commentId w16cid:paraId="449F5B28" w16cid:durableId="2478E12F"/>
  <w16cid:commentId w16cid:paraId="64B26EF5" w16cid:durableId="2478E131"/>
  <w16cid:commentId w16cid:paraId="09F97941" w16cid:durableId="2478E132"/>
  <w16cid:commentId w16cid:paraId="64F76DA0" w16cid:durableId="2478E1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29DB" w14:textId="77777777" w:rsidR="00947ACF" w:rsidRDefault="00947ACF">
      <w:r>
        <w:separator/>
      </w:r>
    </w:p>
  </w:endnote>
  <w:endnote w:type="continuationSeparator" w:id="0">
    <w:p w14:paraId="2675FDDE" w14:textId="77777777" w:rsidR="00947ACF" w:rsidRDefault="009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00000003" w:usb1="500079DB"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Lingoes Unicode">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6AE5" w14:textId="77777777" w:rsidR="00D27C6D" w:rsidRDefault="00D27C6D">
    <w:pPr>
      <w:pStyle w:val="ad"/>
      <w:framePr w:wrap="around" w:vAnchor="text" w:hAnchor="margin" w:xAlign="center" w:y="1"/>
      <w:rPr>
        <w:rStyle w:val="af4"/>
      </w:rPr>
    </w:pPr>
    <w:r>
      <w:fldChar w:fldCharType="begin"/>
    </w:r>
    <w:r>
      <w:rPr>
        <w:rStyle w:val="af4"/>
      </w:rPr>
      <w:instrText xml:space="preserve">PAGE  </w:instrText>
    </w:r>
    <w:r>
      <w:fldChar w:fldCharType="end"/>
    </w:r>
  </w:p>
  <w:p w14:paraId="570BC1DC" w14:textId="77777777" w:rsidR="00D27C6D" w:rsidRDefault="00D27C6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CA72" w14:textId="77777777" w:rsidR="00D27C6D" w:rsidRDefault="00D27C6D">
    <w:pPr>
      <w:pStyle w:val="ad"/>
      <w:framePr w:wrap="around" w:vAnchor="text" w:hAnchor="margin" w:xAlign="center" w:y="1"/>
      <w:rPr>
        <w:rStyle w:val="af4"/>
      </w:rPr>
    </w:pPr>
    <w:r>
      <w:fldChar w:fldCharType="begin"/>
    </w:r>
    <w:r>
      <w:rPr>
        <w:rStyle w:val="af4"/>
      </w:rPr>
      <w:instrText xml:space="preserve">PAGE  </w:instrText>
    </w:r>
    <w:r>
      <w:fldChar w:fldCharType="end"/>
    </w:r>
  </w:p>
  <w:p w14:paraId="29EA5587" w14:textId="77777777" w:rsidR="00D27C6D" w:rsidRDefault="00D27C6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E6FC" w14:textId="59DE4EBC" w:rsidR="00D27C6D" w:rsidRDefault="00D27C6D">
    <w:pPr>
      <w:pStyle w:val="ad"/>
      <w:jc w:val="center"/>
    </w:pPr>
    <w:r>
      <w:fldChar w:fldCharType="begin"/>
    </w:r>
    <w:r>
      <w:rPr>
        <w:rStyle w:val="af4"/>
      </w:rPr>
      <w:instrText xml:space="preserve"> PAGE </w:instrText>
    </w:r>
    <w:r>
      <w:fldChar w:fldCharType="separate"/>
    </w:r>
    <w:r w:rsidR="00530092">
      <w:rPr>
        <w:rStyle w:val="af4"/>
        <w:noProof/>
      </w:rPr>
      <w:t>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A0B9" w14:textId="0EFED47E" w:rsidR="00D27C6D" w:rsidRDefault="00D27C6D">
    <w:pPr>
      <w:pStyle w:val="ad"/>
      <w:jc w:val="center"/>
    </w:pPr>
    <w:r>
      <w:fldChar w:fldCharType="begin"/>
    </w:r>
    <w:r>
      <w:instrText>PAGE   \* MERGEFORMAT</w:instrText>
    </w:r>
    <w:r>
      <w:fldChar w:fldCharType="separate"/>
    </w:r>
    <w:r w:rsidR="0011045A" w:rsidRPr="0011045A">
      <w:rPr>
        <w:noProof/>
        <w:lang w:val="zh-CN"/>
      </w:rPr>
      <w:t>52</w:t>
    </w:r>
    <w:r>
      <w:rPr>
        <w:lang w:val="zh-CN"/>
      </w:rPr>
      <w:fldChar w:fldCharType="end"/>
    </w:r>
  </w:p>
  <w:p w14:paraId="1D49AE8E" w14:textId="77777777" w:rsidR="00D27C6D" w:rsidRDefault="00D27C6D">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987C" w14:textId="77777777" w:rsidR="00D27C6D" w:rsidRDefault="00D27C6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45806" w14:textId="77777777" w:rsidR="00947ACF" w:rsidRDefault="00947ACF">
      <w:r>
        <w:separator/>
      </w:r>
    </w:p>
  </w:footnote>
  <w:footnote w:type="continuationSeparator" w:id="0">
    <w:p w14:paraId="612074DE" w14:textId="77777777" w:rsidR="00947ACF" w:rsidRDefault="0094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D159" w14:textId="77777777" w:rsidR="00D27C6D" w:rsidRDefault="00D27C6D">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B77D" w14:textId="77777777" w:rsidR="00D27C6D" w:rsidRDefault="00D27C6D">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FBF"/>
    <w:multiLevelType w:val="multilevel"/>
    <w:tmpl w:val="041B2FBF"/>
    <w:lvl w:ilvl="0">
      <w:start w:val="2"/>
      <w:numFmt w:val="decimal"/>
      <w:lvlText w:val="%1."/>
      <w:lvlJc w:val="left"/>
      <w:pPr>
        <w:ind w:left="585" w:hanging="585"/>
      </w:pPr>
      <w:rPr>
        <w:rFonts w:hint="default"/>
        <w:color w:val="000000"/>
        <w:sz w:val="22"/>
      </w:rPr>
    </w:lvl>
    <w:lvl w:ilvl="1">
      <w:start w:val="1"/>
      <w:numFmt w:val="decimal"/>
      <w:lvlText w:val="%1.%2、"/>
      <w:lvlJc w:val="left"/>
      <w:pPr>
        <w:ind w:left="1080" w:hanging="720"/>
      </w:pPr>
      <w:rPr>
        <w:rFonts w:hint="default"/>
        <w:color w:val="000000"/>
        <w:sz w:val="22"/>
      </w:rPr>
    </w:lvl>
    <w:lvl w:ilvl="2">
      <w:start w:val="1"/>
      <w:numFmt w:val="decimal"/>
      <w:lvlText w:val="%1.%2、%3."/>
      <w:lvlJc w:val="left"/>
      <w:pPr>
        <w:ind w:left="1800" w:hanging="1080"/>
      </w:pPr>
      <w:rPr>
        <w:rFonts w:hint="default"/>
        <w:color w:val="000000"/>
        <w:sz w:val="22"/>
      </w:rPr>
    </w:lvl>
    <w:lvl w:ilvl="3">
      <w:start w:val="1"/>
      <w:numFmt w:val="decimal"/>
      <w:lvlText w:val="%1.%2、%3.%4."/>
      <w:lvlJc w:val="left"/>
      <w:pPr>
        <w:ind w:left="2160" w:hanging="1080"/>
      </w:pPr>
      <w:rPr>
        <w:rFonts w:hint="default"/>
        <w:color w:val="000000"/>
        <w:sz w:val="22"/>
      </w:rPr>
    </w:lvl>
    <w:lvl w:ilvl="4">
      <w:start w:val="1"/>
      <w:numFmt w:val="decimal"/>
      <w:lvlText w:val="%1.%2、%3.%4.%5."/>
      <w:lvlJc w:val="left"/>
      <w:pPr>
        <w:ind w:left="2880" w:hanging="1440"/>
      </w:pPr>
      <w:rPr>
        <w:rFonts w:hint="default"/>
        <w:color w:val="000000"/>
        <w:sz w:val="22"/>
      </w:rPr>
    </w:lvl>
    <w:lvl w:ilvl="5">
      <w:start w:val="1"/>
      <w:numFmt w:val="decimal"/>
      <w:lvlText w:val="%1.%2、%3.%4.%5.%6."/>
      <w:lvlJc w:val="left"/>
      <w:pPr>
        <w:ind w:left="3240" w:hanging="1440"/>
      </w:pPr>
      <w:rPr>
        <w:rFonts w:hint="default"/>
        <w:color w:val="000000"/>
        <w:sz w:val="22"/>
      </w:rPr>
    </w:lvl>
    <w:lvl w:ilvl="6">
      <w:start w:val="1"/>
      <w:numFmt w:val="decimal"/>
      <w:lvlText w:val="%1.%2、%3.%4.%5.%6.%7."/>
      <w:lvlJc w:val="left"/>
      <w:pPr>
        <w:ind w:left="3960" w:hanging="1800"/>
      </w:pPr>
      <w:rPr>
        <w:rFonts w:hint="default"/>
        <w:color w:val="000000"/>
        <w:sz w:val="22"/>
      </w:rPr>
    </w:lvl>
    <w:lvl w:ilvl="7">
      <w:start w:val="1"/>
      <w:numFmt w:val="decimal"/>
      <w:lvlText w:val="%1.%2、%3.%4.%5.%6.%7.%8."/>
      <w:lvlJc w:val="left"/>
      <w:pPr>
        <w:ind w:left="4320" w:hanging="1800"/>
      </w:pPr>
      <w:rPr>
        <w:rFonts w:hint="default"/>
        <w:color w:val="000000"/>
        <w:sz w:val="22"/>
      </w:rPr>
    </w:lvl>
    <w:lvl w:ilvl="8">
      <w:start w:val="1"/>
      <w:numFmt w:val="decimal"/>
      <w:lvlText w:val="%1.%2、%3.%4.%5.%6.%7.%8.%9."/>
      <w:lvlJc w:val="left"/>
      <w:pPr>
        <w:ind w:left="5040" w:hanging="2160"/>
      </w:pPr>
      <w:rPr>
        <w:rFonts w:hint="default"/>
        <w:color w:val="000000"/>
        <w:sz w:val="22"/>
      </w:rPr>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40E1A74"/>
    <w:multiLevelType w:val="multilevel"/>
    <w:tmpl w:val="140E1A74"/>
    <w:lvl w:ilvl="0">
      <w:start w:val="1"/>
      <w:numFmt w:val="japaneseCounting"/>
      <w:lvlText w:val="第%1条"/>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46565DE"/>
    <w:multiLevelType w:val="multilevel"/>
    <w:tmpl w:val="7C66F3B4"/>
    <w:lvl w:ilvl="0">
      <w:start w:val="2"/>
      <w:numFmt w:val="decimal"/>
      <w:lvlText w:val="%1."/>
      <w:lvlJc w:val="left"/>
      <w:pPr>
        <w:ind w:left="600" w:hanging="600"/>
      </w:pPr>
      <w:rPr>
        <w:rFonts w:hint="default"/>
      </w:rPr>
    </w:lvl>
    <w:lvl w:ilvl="1">
      <w:start w:val="3"/>
      <w:numFmt w:val="decimal"/>
      <w:lvlText w:val="%1.%2、"/>
      <w:lvlJc w:val="left"/>
      <w:pPr>
        <w:ind w:left="754" w:hanging="720"/>
      </w:pPr>
      <w:rPr>
        <w:rFonts w:hint="default"/>
      </w:rPr>
    </w:lvl>
    <w:lvl w:ilvl="2">
      <w:start w:val="1"/>
      <w:numFmt w:val="decimal"/>
      <w:lvlText w:val="%1.%2、%3."/>
      <w:lvlJc w:val="left"/>
      <w:pPr>
        <w:ind w:left="1148" w:hanging="108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970" w:hanging="180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398" w:hanging="2160"/>
      </w:pPr>
      <w:rPr>
        <w:rFonts w:hint="default"/>
      </w:rPr>
    </w:lvl>
    <w:lvl w:ilvl="8">
      <w:start w:val="1"/>
      <w:numFmt w:val="decimal"/>
      <w:lvlText w:val="%1.%2、%3.%4.%5.%6.%7.%8.%9."/>
      <w:lvlJc w:val="left"/>
      <w:pPr>
        <w:ind w:left="2792" w:hanging="2520"/>
      </w:pPr>
      <w:rPr>
        <w:rFonts w:hint="default"/>
      </w:rPr>
    </w:lvl>
  </w:abstractNum>
  <w:abstractNum w:abstractNumId="7"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2FED555C"/>
    <w:multiLevelType w:val="hybridMultilevel"/>
    <w:tmpl w:val="0D2491B2"/>
    <w:lvl w:ilvl="0" w:tplc="E410C6F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0" w15:restartNumberingAfterBreak="0">
    <w:nsid w:val="59F004C5"/>
    <w:multiLevelType w:val="multilevel"/>
    <w:tmpl w:val="59F004C5"/>
    <w:lvl w:ilvl="0">
      <w:start w:val="1"/>
      <w:numFmt w:val="decimal"/>
      <w:lvlText w:val="%1．"/>
      <w:lvlJc w:val="left"/>
      <w:pPr>
        <w:tabs>
          <w:tab w:val="left" w:pos="1155"/>
        </w:tabs>
        <w:ind w:left="1155" w:hanging="420"/>
      </w:pPr>
      <w:rPr>
        <w:rFonts w:ascii="Times New Roman" w:eastAsia="宋体" w:hAnsi="Times New Roman" w:cs="Times New Roman"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5B9A61D4"/>
    <w:multiLevelType w:val="hybridMultilevel"/>
    <w:tmpl w:val="48E83902"/>
    <w:lvl w:ilvl="0" w:tplc="8F985DA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3" w15:restartNumberingAfterBreak="0">
    <w:nsid w:val="6E5D4553"/>
    <w:multiLevelType w:val="multilevel"/>
    <w:tmpl w:val="6E5D455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DBC7B53"/>
    <w:multiLevelType w:val="hybridMultilevel"/>
    <w:tmpl w:val="F41EEC1E"/>
    <w:lvl w:ilvl="0" w:tplc="20827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
  </w:num>
  <w:num w:numId="4">
    <w:abstractNumId w:val="5"/>
  </w:num>
  <w:num w:numId="5">
    <w:abstractNumId w:val="2"/>
  </w:num>
  <w:num w:numId="6">
    <w:abstractNumId w:val="4"/>
  </w:num>
  <w:num w:numId="7">
    <w:abstractNumId w:val="9"/>
  </w:num>
  <w:num w:numId="8">
    <w:abstractNumId w:val="3"/>
  </w:num>
  <w:num w:numId="9">
    <w:abstractNumId w:val="10"/>
  </w:num>
  <w:num w:numId="10">
    <w:abstractNumId w:val="13"/>
  </w:num>
  <w:num w:numId="11">
    <w:abstractNumId w:val="0"/>
  </w:num>
  <w:num w:numId="12">
    <w:abstractNumId w:val="6"/>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43B"/>
    <w:rsid w:val="0000085A"/>
    <w:rsid w:val="000008D8"/>
    <w:rsid w:val="00000D24"/>
    <w:rsid w:val="00001069"/>
    <w:rsid w:val="000013C8"/>
    <w:rsid w:val="00001818"/>
    <w:rsid w:val="0000257A"/>
    <w:rsid w:val="000026EA"/>
    <w:rsid w:val="00002856"/>
    <w:rsid w:val="00002964"/>
    <w:rsid w:val="000034FE"/>
    <w:rsid w:val="000055EF"/>
    <w:rsid w:val="00006770"/>
    <w:rsid w:val="00007851"/>
    <w:rsid w:val="00010C07"/>
    <w:rsid w:val="00010ED5"/>
    <w:rsid w:val="0001121C"/>
    <w:rsid w:val="00011554"/>
    <w:rsid w:val="00011C56"/>
    <w:rsid w:val="00011DE4"/>
    <w:rsid w:val="000136D6"/>
    <w:rsid w:val="000150C8"/>
    <w:rsid w:val="00015AB8"/>
    <w:rsid w:val="00016E43"/>
    <w:rsid w:val="0001766F"/>
    <w:rsid w:val="00017DF6"/>
    <w:rsid w:val="000203CA"/>
    <w:rsid w:val="00020519"/>
    <w:rsid w:val="00021BF4"/>
    <w:rsid w:val="00021EC4"/>
    <w:rsid w:val="00023116"/>
    <w:rsid w:val="000234FE"/>
    <w:rsid w:val="00024228"/>
    <w:rsid w:val="0002516F"/>
    <w:rsid w:val="000257E5"/>
    <w:rsid w:val="00026B21"/>
    <w:rsid w:val="00027257"/>
    <w:rsid w:val="00027AE5"/>
    <w:rsid w:val="00027FFB"/>
    <w:rsid w:val="00030922"/>
    <w:rsid w:val="0003107E"/>
    <w:rsid w:val="0003112B"/>
    <w:rsid w:val="0003164F"/>
    <w:rsid w:val="0003186E"/>
    <w:rsid w:val="00032B25"/>
    <w:rsid w:val="00032E19"/>
    <w:rsid w:val="00033210"/>
    <w:rsid w:val="00033CBD"/>
    <w:rsid w:val="0003420C"/>
    <w:rsid w:val="00035136"/>
    <w:rsid w:val="00035712"/>
    <w:rsid w:val="00036BCD"/>
    <w:rsid w:val="000376ED"/>
    <w:rsid w:val="00037BA6"/>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6F"/>
    <w:rsid w:val="00050C96"/>
    <w:rsid w:val="0005145E"/>
    <w:rsid w:val="0005253A"/>
    <w:rsid w:val="0005312C"/>
    <w:rsid w:val="0005352E"/>
    <w:rsid w:val="00053D91"/>
    <w:rsid w:val="000540D9"/>
    <w:rsid w:val="000547D4"/>
    <w:rsid w:val="00054B1F"/>
    <w:rsid w:val="000553E3"/>
    <w:rsid w:val="00055A61"/>
    <w:rsid w:val="00055B0A"/>
    <w:rsid w:val="00055D15"/>
    <w:rsid w:val="000566EB"/>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2F94"/>
    <w:rsid w:val="000733C3"/>
    <w:rsid w:val="00073BF6"/>
    <w:rsid w:val="00074367"/>
    <w:rsid w:val="000750F1"/>
    <w:rsid w:val="00077B60"/>
    <w:rsid w:val="00077CF6"/>
    <w:rsid w:val="00080281"/>
    <w:rsid w:val="000808FC"/>
    <w:rsid w:val="00080BD4"/>
    <w:rsid w:val="000815CD"/>
    <w:rsid w:val="00081959"/>
    <w:rsid w:val="000822BB"/>
    <w:rsid w:val="000830A1"/>
    <w:rsid w:val="000837F7"/>
    <w:rsid w:val="0008390B"/>
    <w:rsid w:val="00083970"/>
    <w:rsid w:val="00084449"/>
    <w:rsid w:val="00084ABA"/>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48CF"/>
    <w:rsid w:val="000A5FAD"/>
    <w:rsid w:val="000A6C89"/>
    <w:rsid w:val="000A6E9B"/>
    <w:rsid w:val="000A7057"/>
    <w:rsid w:val="000B08C6"/>
    <w:rsid w:val="000B0AAB"/>
    <w:rsid w:val="000B0E8D"/>
    <w:rsid w:val="000B1263"/>
    <w:rsid w:val="000B1322"/>
    <w:rsid w:val="000B1D63"/>
    <w:rsid w:val="000B228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D0B6D"/>
    <w:rsid w:val="000D0C5F"/>
    <w:rsid w:val="000D11AB"/>
    <w:rsid w:val="000D1655"/>
    <w:rsid w:val="000D1666"/>
    <w:rsid w:val="000D1883"/>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273"/>
    <w:rsid w:val="000F2346"/>
    <w:rsid w:val="000F2AE1"/>
    <w:rsid w:val="000F2C44"/>
    <w:rsid w:val="000F357F"/>
    <w:rsid w:val="000F4712"/>
    <w:rsid w:val="000F4737"/>
    <w:rsid w:val="000F54C0"/>
    <w:rsid w:val="000F54F2"/>
    <w:rsid w:val="000F60BF"/>
    <w:rsid w:val="000F6366"/>
    <w:rsid w:val="000F70C7"/>
    <w:rsid w:val="000F755D"/>
    <w:rsid w:val="000F7B90"/>
    <w:rsid w:val="00100B34"/>
    <w:rsid w:val="00101EA1"/>
    <w:rsid w:val="001028C0"/>
    <w:rsid w:val="00102A5E"/>
    <w:rsid w:val="00103B75"/>
    <w:rsid w:val="00103BB5"/>
    <w:rsid w:val="001044C4"/>
    <w:rsid w:val="00104ADD"/>
    <w:rsid w:val="00104CF3"/>
    <w:rsid w:val="001059BF"/>
    <w:rsid w:val="00106198"/>
    <w:rsid w:val="001062EE"/>
    <w:rsid w:val="00106300"/>
    <w:rsid w:val="001072F7"/>
    <w:rsid w:val="00107973"/>
    <w:rsid w:val="00110145"/>
    <w:rsid w:val="0011045A"/>
    <w:rsid w:val="001109EC"/>
    <w:rsid w:val="00111132"/>
    <w:rsid w:val="001111C9"/>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79F"/>
    <w:rsid w:val="001173A5"/>
    <w:rsid w:val="0011743E"/>
    <w:rsid w:val="0011754C"/>
    <w:rsid w:val="00117945"/>
    <w:rsid w:val="0011799C"/>
    <w:rsid w:val="00117D92"/>
    <w:rsid w:val="00117F99"/>
    <w:rsid w:val="00117FA9"/>
    <w:rsid w:val="00120587"/>
    <w:rsid w:val="001206F9"/>
    <w:rsid w:val="00120C82"/>
    <w:rsid w:val="00121B66"/>
    <w:rsid w:val="0012240E"/>
    <w:rsid w:val="001236A9"/>
    <w:rsid w:val="00123700"/>
    <w:rsid w:val="00123847"/>
    <w:rsid w:val="001239B0"/>
    <w:rsid w:val="00124385"/>
    <w:rsid w:val="0012710F"/>
    <w:rsid w:val="0012785C"/>
    <w:rsid w:val="0013093E"/>
    <w:rsid w:val="00131136"/>
    <w:rsid w:val="001314E9"/>
    <w:rsid w:val="001322ED"/>
    <w:rsid w:val="00132A99"/>
    <w:rsid w:val="001335A1"/>
    <w:rsid w:val="00133636"/>
    <w:rsid w:val="0013369B"/>
    <w:rsid w:val="00133A77"/>
    <w:rsid w:val="00134F51"/>
    <w:rsid w:val="00135C08"/>
    <w:rsid w:val="00135C92"/>
    <w:rsid w:val="00136134"/>
    <w:rsid w:val="001361CD"/>
    <w:rsid w:val="001365E7"/>
    <w:rsid w:val="001367C8"/>
    <w:rsid w:val="001368CF"/>
    <w:rsid w:val="00137BDA"/>
    <w:rsid w:val="00137C32"/>
    <w:rsid w:val="00140494"/>
    <w:rsid w:val="00140614"/>
    <w:rsid w:val="0014106E"/>
    <w:rsid w:val="00141989"/>
    <w:rsid w:val="00141C44"/>
    <w:rsid w:val="001425D0"/>
    <w:rsid w:val="0014295B"/>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0BE"/>
    <w:rsid w:val="0015726E"/>
    <w:rsid w:val="00160417"/>
    <w:rsid w:val="0016071A"/>
    <w:rsid w:val="0016239F"/>
    <w:rsid w:val="001626E7"/>
    <w:rsid w:val="00163ECC"/>
    <w:rsid w:val="001646F9"/>
    <w:rsid w:val="00164C67"/>
    <w:rsid w:val="00165E09"/>
    <w:rsid w:val="001669C7"/>
    <w:rsid w:val="00166F5A"/>
    <w:rsid w:val="001676A4"/>
    <w:rsid w:val="00167A7A"/>
    <w:rsid w:val="00167D57"/>
    <w:rsid w:val="00167EFD"/>
    <w:rsid w:val="00167FB7"/>
    <w:rsid w:val="001711A5"/>
    <w:rsid w:val="00172030"/>
    <w:rsid w:val="0017267E"/>
    <w:rsid w:val="00172685"/>
    <w:rsid w:val="00173145"/>
    <w:rsid w:val="00173AB2"/>
    <w:rsid w:val="00173B01"/>
    <w:rsid w:val="0018028D"/>
    <w:rsid w:val="0018097D"/>
    <w:rsid w:val="00180B8C"/>
    <w:rsid w:val="00181174"/>
    <w:rsid w:val="00181878"/>
    <w:rsid w:val="00181E35"/>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11B"/>
    <w:rsid w:val="001B0561"/>
    <w:rsid w:val="001B06C1"/>
    <w:rsid w:val="001B0E9C"/>
    <w:rsid w:val="001B13C0"/>
    <w:rsid w:val="001B145A"/>
    <w:rsid w:val="001B1F2D"/>
    <w:rsid w:val="001B20AC"/>
    <w:rsid w:val="001B25AD"/>
    <w:rsid w:val="001B2660"/>
    <w:rsid w:val="001B328E"/>
    <w:rsid w:val="001B3577"/>
    <w:rsid w:val="001B36E5"/>
    <w:rsid w:val="001B4453"/>
    <w:rsid w:val="001B4492"/>
    <w:rsid w:val="001B4C02"/>
    <w:rsid w:val="001B4DF7"/>
    <w:rsid w:val="001B57C0"/>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D2F"/>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1C"/>
    <w:rsid w:val="001D4DB4"/>
    <w:rsid w:val="001D4F5E"/>
    <w:rsid w:val="001D5230"/>
    <w:rsid w:val="001E056B"/>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0E8D"/>
    <w:rsid w:val="001F164A"/>
    <w:rsid w:val="001F2755"/>
    <w:rsid w:val="001F4446"/>
    <w:rsid w:val="001F44FE"/>
    <w:rsid w:val="001F452A"/>
    <w:rsid w:val="001F5C88"/>
    <w:rsid w:val="001F76C2"/>
    <w:rsid w:val="001F7F59"/>
    <w:rsid w:val="00200074"/>
    <w:rsid w:val="00200460"/>
    <w:rsid w:val="0020189F"/>
    <w:rsid w:val="00201DF0"/>
    <w:rsid w:val="00203B90"/>
    <w:rsid w:val="002045A1"/>
    <w:rsid w:val="00204A78"/>
    <w:rsid w:val="00204D80"/>
    <w:rsid w:val="002057AB"/>
    <w:rsid w:val="002064A3"/>
    <w:rsid w:val="002067AE"/>
    <w:rsid w:val="002104F3"/>
    <w:rsid w:val="00210DE5"/>
    <w:rsid w:val="00211CEB"/>
    <w:rsid w:val="00211D4D"/>
    <w:rsid w:val="00212576"/>
    <w:rsid w:val="0021288C"/>
    <w:rsid w:val="00212985"/>
    <w:rsid w:val="00212EAD"/>
    <w:rsid w:val="00212F65"/>
    <w:rsid w:val="00213037"/>
    <w:rsid w:val="00213E35"/>
    <w:rsid w:val="002145C6"/>
    <w:rsid w:val="002151B7"/>
    <w:rsid w:val="002154D9"/>
    <w:rsid w:val="00216E6E"/>
    <w:rsid w:val="0021708E"/>
    <w:rsid w:val="00217573"/>
    <w:rsid w:val="0021777E"/>
    <w:rsid w:val="00217BB8"/>
    <w:rsid w:val="002202CE"/>
    <w:rsid w:val="00222827"/>
    <w:rsid w:val="00222C8A"/>
    <w:rsid w:val="00223340"/>
    <w:rsid w:val="00223811"/>
    <w:rsid w:val="00224349"/>
    <w:rsid w:val="002246BC"/>
    <w:rsid w:val="00224D9B"/>
    <w:rsid w:val="00225026"/>
    <w:rsid w:val="002259A5"/>
    <w:rsid w:val="00225A61"/>
    <w:rsid w:val="0022618B"/>
    <w:rsid w:val="002263AB"/>
    <w:rsid w:val="00227190"/>
    <w:rsid w:val="00230726"/>
    <w:rsid w:val="00230A4D"/>
    <w:rsid w:val="00231D1D"/>
    <w:rsid w:val="00232691"/>
    <w:rsid w:val="00233DFB"/>
    <w:rsid w:val="00234330"/>
    <w:rsid w:val="0023457C"/>
    <w:rsid w:val="002356FD"/>
    <w:rsid w:val="00236415"/>
    <w:rsid w:val="002365CE"/>
    <w:rsid w:val="002374B4"/>
    <w:rsid w:val="00240158"/>
    <w:rsid w:val="00240BF3"/>
    <w:rsid w:val="002427A7"/>
    <w:rsid w:val="002437B3"/>
    <w:rsid w:val="00243FB0"/>
    <w:rsid w:val="0024662A"/>
    <w:rsid w:val="00246AE0"/>
    <w:rsid w:val="00246CD6"/>
    <w:rsid w:val="00247123"/>
    <w:rsid w:val="0024736F"/>
    <w:rsid w:val="00247B03"/>
    <w:rsid w:val="00247FAB"/>
    <w:rsid w:val="00251886"/>
    <w:rsid w:val="002522BF"/>
    <w:rsid w:val="00252398"/>
    <w:rsid w:val="00252A51"/>
    <w:rsid w:val="00252C4D"/>
    <w:rsid w:val="002536A5"/>
    <w:rsid w:val="00253D90"/>
    <w:rsid w:val="0025421F"/>
    <w:rsid w:val="002546C1"/>
    <w:rsid w:val="00254CA9"/>
    <w:rsid w:val="00255E25"/>
    <w:rsid w:val="002561AC"/>
    <w:rsid w:val="00256572"/>
    <w:rsid w:val="002565E2"/>
    <w:rsid w:val="002571A2"/>
    <w:rsid w:val="00257764"/>
    <w:rsid w:val="002577C3"/>
    <w:rsid w:val="00257D37"/>
    <w:rsid w:val="00257E8B"/>
    <w:rsid w:val="002601AF"/>
    <w:rsid w:val="0026039A"/>
    <w:rsid w:val="0026145F"/>
    <w:rsid w:val="00262298"/>
    <w:rsid w:val="00262CE8"/>
    <w:rsid w:val="00264321"/>
    <w:rsid w:val="002646AF"/>
    <w:rsid w:val="002651D0"/>
    <w:rsid w:val="00265A05"/>
    <w:rsid w:val="00265B3E"/>
    <w:rsid w:val="00266C13"/>
    <w:rsid w:val="00266C79"/>
    <w:rsid w:val="00267B8F"/>
    <w:rsid w:val="00267E69"/>
    <w:rsid w:val="0027061B"/>
    <w:rsid w:val="00271AF8"/>
    <w:rsid w:val="00271F06"/>
    <w:rsid w:val="002727ED"/>
    <w:rsid w:val="00272C8F"/>
    <w:rsid w:val="002733B8"/>
    <w:rsid w:val="002734DB"/>
    <w:rsid w:val="002736F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2C6C"/>
    <w:rsid w:val="00283320"/>
    <w:rsid w:val="00283FEF"/>
    <w:rsid w:val="00284C30"/>
    <w:rsid w:val="00285584"/>
    <w:rsid w:val="00286772"/>
    <w:rsid w:val="002869D0"/>
    <w:rsid w:val="00286C7A"/>
    <w:rsid w:val="00287471"/>
    <w:rsid w:val="00287787"/>
    <w:rsid w:val="002903AF"/>
    <w:rsid w:val="0029056A"/>
    <w:rsid w:val="00290DEE"/>
    <w:rsid w:val="00291532"/>
    <w:rsid w:val="002920A4"/>
    <w:rsid w:val="00292944"/>
    <w:rsid w:val="00292C1D"/>
    <w:rsid w:val="00292CCB"/>
    <w:rsid w:val="00292F63"/>
    <w:rsid w:val="002933B7"/>
    <w:rsid w:val="0029377A"/>
    <w:rsid w:val="00293D97"/>
    <w:rsid w:val="002940E4"/>
    <w:rsid w:val="00294AE8"/>
    <w:rsid w:val="00294C75"/>
    <w:rsid w:val="00295275"/>
    <w:rsid w:val="00295AFF"/>
    <w:rsid w:val="00296B71"/>
    <w:rsid w:val="00297EA0"/>
    <w:rsid w:val="002A03FD"/>
    <w:rsid w:val="002A0425"/>
    <w:rsid w:val="002A21E3"/>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1A2"/>
    <w:rsid w:val="002C2BBE"/>
    <w:rsid w:val="002C4AFE"/>
    <w:rsid w:val="002C5078"/>
    <w:rsid w:val="002C5318"/>
    <w:rsid w:val="002C6273"/>
    <w:rsid w:val="002C6CB7"/>
    <w:rsid w:val="002C7223"/>
    <w:rsid w:val="002C75AD"/>
    <w:rsid w:val="002C7B0B"/>
    <w:rsid w:val="002C7E17"/>
    <w:rsid w:val="002D24D4"/>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1F3C"/>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1DD"/>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4D9"/>
    <w:rsid w:val="00343E0E"/>
    <w:rsid w:val="003449B1"/>
    <w:rsid w:val="00345034"/>
    <w:rsid w:val="003474DE"/>
    <w:rsid w:val="00350731"/>
    <w:rsid w:val="00351528"/>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3D7"/>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B66"/>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6C96"/>
    <w:rsid w:val="003A00CA"/>
    <w:rsid w:val="003A0140"/>
    <w:rsid w:val="003A07DF"/>
    <w:rsid w:val="003A1374"/>
    <w:rsid w:val="003A277A"/>
    <w:rsid w:val="003A2E3A"/>
    <w:rsid w:val="003A2ECC"/>
    <w:rsid w:val="003A3AF4"/>
    <w:rsid w:val="003A3BDF"/>
    <w:rsid w:val="003A3F7F"/>
    <w:rsid w:val="003A6BCA"/>
    <w:rsid w:val="003A799E"/>
    <w:rsid w:val="003A7A7E"/>
    <w:rsid w:val="003A7B63"/>
    <w:rsid w:val="003B01B5"/>
    <w:rsid w:val="003B1E2C"/>
    <w:rsid w:val="003B1F1C"/>
    <w:rsid w:val="003B205F"/>
    <w:rsid w:val="003B2180"/>
    <w:rsid w:val="003B23FC"/>
    <w:rsid w:val="003B3A18"/>
    <w:rsid w:val="003B3A9B"/>
    <w:rsid w:val="003B40CF"/>
    <w:rsid w:val="003B4D1C"/>
    <w:rsid w:val="003B4DB1"/>
    <w:rsid w:val="003B557C"/>
    <w:rsid w:val="003B573D"/>
    <w:rsid w:val="003B5AA8"/>
    <w:rsid w:val="003B61DB"/>
    <w:rsid w:val="003B6312"/>
    <w:rsid w:val="003B660F"/>
    <w:rsid w:val="003B6B75"/>
    <w:rsid w:val="003B7EB7"/>
    <w:rsid w:val="003C01C7"/>
    <w:rsid w:val="003C1AA9"/>
    <w:rsid w:val="003C1D67"/>
    <w:rsid w:val="003C2993"/>
    <w:rsid w:val="003C3914"/>
    <w:rsid w:val="003C5FD6"/>
    <w:rsid w:val="003C6487"/>
    <w:rsid w:val="003C6BB8"/>
    <w:rsid w:val="003D04D9"/>
    <w:rsid w:val="003D0786"/>
    <w:rsid w:val="003D1463"/>
    <w:rsid w:val="003D2864"/>
    <w:rsid w:val="003D38EF"/>
    <w:rsid w:val="003D40FB"/>
    <w:rsid w:val="003D4753"/>
    <w:rsid w:val="003D52CE"/>
    <w:rsid w:val="003D5B4C"/>
    <w:rsid w:val="003D5C9E"/>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2DF5"/>
    <w:rsid w:val="0041410E"/>
    <w:rsid w:val="00414B46"/>
    <w:rsid w:val="00414CD9"/>
    <w:rsid w:val="00415130"/>
    <w:rsid w:val="004165CB"/>
    <w:rsid w:val="004169D1"/>
    <w:rsid w:val="00416B22"/>
    <w:rsid w:val="004178B8"/>
    <w:rsid w:val="00417F61"/>
    <w:rsid w:val="00420252"/>
    <w:rsid w:val="004213D4"/>
    <w:rsid w:val="00422733"/>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47ADB"/>
    <w:rsid w:val="00450FC9"/>
    <w:rsid w:val="004517AB"/>
    <w:rsid w:val="004519E2"/>
    <w:rsid w:val="00452E06"/>
    <w:rsid w:val="0045387C"/>
    <w:rsid w:val="00453AED"/>
    <w:rsid w:val="00453B98"/>
    <w:rsid w:val="00454DA6"/>
    <w:rsid w:val="00455AA1"/>
    <w:rsid w:val="0045677B"/>
    <w:rsid w:val="00456D02"/>
    <w:rsid w:val="00457106"/>
    <w:rsid w:val="004571F6"/>
    <w:rsid w:val="00457BCE"/>
    <w:rsid w:val="00460122"/>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424"/>
    <w:rsid w:val="00475A4F"/>
    <w:rsid w:val="004760C7"/>
    <w:rsid w:val="004768CB"/>
    <w:rsid w:val="0047723A"/>
    <w:rsid w:val="00477A3E"/>
    <w:rsid w:val="004803C3"/>
    <w:rsid w:val="00480425"/>
    <w:rsid w:val="00480F5E"/>
    <w:rsid w:val="00481E69"/>
    <w:rsid w:val="0048227F"/>
    <w:rsid w:val="004824DB"/>
    <w:rsid w:val="004824F4"/>
    <w:rsid w:val="00482A2C"/>
    <w:rsid w:val="004839CA"/>
    <w:rsid w:val="00484362"/>
    <w:rsid w:val="00484B04"/>
    <w:rsid w:val="0048510F"/>
    <w:rsid w:val="0048552A"/>
    <w:rsid w:val="004858EB"/>
    <w:rsid w:val="00485C39"/>
    <w:rsid w:val="00485F28"/>
    <w:rsid w:val="00486EAC"/>
    <w:rsid w:val="00487303"/>
    <w:rsid w:val="0048758B"/>
    <w:rsid w:val="00487C84"/>
    <w:rsid w:val="0049015D"/>
    <w:rsid w:val="00490C66"/>
    <w:rsid w:val="00490D45"/>
    <w:rsid w:val="0049156A"/>
    <w:rsid w:val="00493E8A"/>
    <w:rsid w:val="00494344"/>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37"/>
    <w:rsid w:val="004B4387"/>
    <w:rsid w:val="004B45DE"/>
    <w:rsid w:val="004B49F3"/>
    <w:rsid w:val="004B5064"/>
    <w:rsid w:val="004B5A07"/>
    <w:rsid w:val="004B6826"/>
    <w:rsid w:val="004B7D1A"/>
    <w:rsid w:val="004C175F"/>
    <w:rsid w:val="004C2FA3"/>
    <w:rsid w:val="004C3081"/>
    <w:rsid w:val="004C4114"/>
    <w:rsid w:val="004C4C84"/>
    <w:rsid w:val="004C5B81"/>
    <w:rsid w:val="004C6750"/>
    <w:rsid w:val="004C6886"/>
    <w:rsid w:val="004C6C4E"/>
    <w:rsid w:val="004C6CB7"/>
    <w:rsid w:val="004C732D"/>
    <w:rsid w:val="004C73B6"/>
    <w:rsid w:val="004C7882"/>
    <w:rsid w:val="004C7933"/>
    <w:rsid w:val="004D0433"/>
    <w:rsid w:val="004D0597"/>
    <w:rsid w:val="004D078C"/>
    <w:rsid w:val="004D0BBE"/>
    <w:rsid w:val="004D1873"/>
    <w:rsid w:val="004D2999"/>
    <w:rsid w:val="004D2E1B"/>
    <w:rsid w:val="004D304C"/>
    <w:rsid w:val="004D34D0"/>
    <w:rsid w:val="004D3CF8"/>
    <w:rsid w:val="004D405A"/>
    <w:rsid w:val="004D54B3"/>
    <w:rsid w:val="004D60AF"/>
    <w:rsid w:val="004D7372"/>
    <w:rsid w:val="004D7989"/>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B11"/>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065C"/>
    <w:rsid w:val="00501DEF"/>
    <w:rsid w:val="00502F4E"/>
    <w:rsid w:val="005031C8"/>
    <w:rsid w:val="0050375E"/>
    <w:rsid w:val="00503991"/>
    <w:rsid w:val="00503BB8"/>
    <w:rsid w:val="00503F19"/>
    <w:rsid w:val="0050479D"/>
    <w:rsid w:val="00505AC5"/>
    <w:rsid w:val="005065EA"/>
    <w:rsid w:val="00507667"/>
    <w:rsid w:val="0051019E"/>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092"/>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193D"/>
    <w:rsid w:val="00543AA6"/>
    <w:rsid w:val="00544985"/>
    <w:rsid w:val="00544DE8"/>
    <w:rsid w:val="0054532F"/>
    <w:rsid w:val="00545362"/>
    <w:rsid w:val="00545B99"/>
    <w:rsid w:val="00545DC0"/>
    <w:rsid w:val="005464CA"/>
    <w:rsid w:val="005465B4"/>
    <w:rsid w:val="00546EEC"/>
    <w:rsid w:val="005472F7"/>
    <w:rsid w:val="00547375"/>
    <w:rsid w:val="005501CB"/>
    <w:rsid w:val="005515A6"/>
    <w:rsid w:val="00551C35"/>
    <w:rsid w:val="0055218A"/>
    <w:rsid w:val="0055250D"/>
    <w:rsid w:val="005530AD"/>
    <w:rsid w:val="00553F0D"/>
    <w:rsid w:val="00553FBE"/>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A4D"/>
    <w:rsid w:val="00567D34"/>
    <w:rsid w:val="00567E9C"/>
    <w:rsid w:val="00570012"/>
    <w:rsid w:val="005709C7"/>
    <w:rsid w:val="00572C7C"/>
    <w:rsid w:val="00573D4A"/>
    <w:rsid w:val="0057467D"/>
    <w:rsid w:val="00574AA5"/>
    <w:rsid w:val="00575499"/>
    <w:rsid w:val="005766AB"/>
    <w:rsid w:val="00576FDF"/>
    <w:rsid w:val="0057711F"/>
    <w:rsid w:val="00577C63"/>
    <w:rsid w:val="00580CF0"/>
    <w:rsid w:val="00580F78"/>
    <w:rsid w:val="0058190C"/>
    <w:rsid w:val="00582348"/>
    <w:rsid w:val="00582619"/>
    <w:rsid w:val="00582692"/>
    <w:rsid w:val="00584207"/>
    <w:rsid w:val="005842FC"/>
    <w:rsid w:val="00584857"/>
    <w:rsid w:val="00585FDA"/>
    <w:rsid w:val="0058724B"/>
    <w:rsid w:val="00587F3F"/>
    <w:rsid w:val="00590E7F"/>
    <w:rsid w:val="00591901"/>
    <w:rsid w:val="00591D75"/>
    <w:rsid w:val="0059292C"/>
    <w:rsid w:val="00592BF9"/>
    <w:rsid w:val="005931D5"/>
    <w:rsid w:val="00593833"/>
    <w:rsid w:val="00593C56"/>
    <w:rsid w:val="005940FA"/>
    <w:rsid w:val="0059428B"/>
    <w:rsid w:val="00594330"/>
    <w:rsid w:val="00594CF7"/>
    <w:rsid w:val="00595523"/>
    <w:rsid w:val="005955F6"/>
    <w:rsid w:val="00596EBC"/>
    <w:rsid w:val="005971C8"/>
    <w:rsid w:val="005979F4"/>
    <w:rsid w:val="00597D3B"/>
    <w:rsid w:val="005A2619"/>
    <w:rsid w:val="005A291C"/>
    <w:rsid w:val="005A43D2"/>
    <w:rsid w:val="005A516B"/>
    <w:rsid w:val="005A5695"/>
    <w:rsid w:val="005A582F"/>
    <w:rsid w:val="005A5E66"/>
    <w:rsid w:val="005A6765"/>
    <w:rsid w:val="005A71E2"/>
    <w:rsid w:val="005B0059"/>
    <w:rsid w:val="005B0768"/>
    <w:rsid w:val="005B140E"/>
    <w:rsid w:val="005B2529"/>
    <w:rsid w:val="005B282F"/>
    <w:rsid w:val="005B3725"/>
    <w:rsid w:val="005B4525"/>
    <w:rsid w:val="005B4612"/>
    <w:rsid w:val="005B4A23"/>
    <w:rsid w:val="005B4BB7"/>
    <w:rsid w:val="005B4BF2"/>
    <w:rsid w:val="005B5C53"/>
    <w:rsid w:val="005B5D0F"/>
    <w:rsid w:val="005B5DBE"/>
    <w:rsid w:val="005B5EAB"/>
    <w:rsid w:val="005B649F"/>
    <w:rsid w:val="005B657F"/>
    <w:rsid w:val="005B7C02"/>
    <w:rsid w:val="005C0594"/>
    <w:rsid w:val="005C0CB6"/>
    <w:rsid w:val="005C16E5"/>
    <w:rsid w:val="005C1CBA"/>
    <w:rsid w:val="005C254B"/>
    <w:rsid w:val="005C30C1"/>
    <w:rsid w:val="005C341F"/>
    <w:rsid w:val="005C41CB"/>
    <w:rsid w:val="005C4BD6"/>
    <w:rsid w:val="005C5755"/>
    <w:rsid w:val="005C5B66"/>
    <w:rsid w:val="005C7128"/>
    <w:rsid w:val="005C7536"/>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D7369"/>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7C2"/>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15C6"/>
    <w:rsid w:val="006120AE"/>
    <w:rsid w:val="0061262A"/>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2781F"/>
    <w:rsid w:val="00630084"/>
    <w:rsid w:val="0063043C"/>
    <w:rsid w:val="0063099F"/>
    <w:rsid w:val="00631049"/>
    <w:rsid w:val="006310DF"/>
    <w:rsid w:val="006311C5"/>
    <w:rsid w:val="00631490"/>
    <w:rsid w:val="00632D7F"/>
    <w:rsid w:val="006336C4"/>
    <w:rsid w:val="006336E6"/>
    <w:rsid w:val="00633F61"/>
    <w:rsid w:val="006359F2"/>
    <w:rsid w:val="00636292"/>
    <w:rsid w:val="006365BB"/>
    <w:rsid w:val="006368EC"/>
    <w:rsid w:val="00637EC9"/>
    <w:rsid w:val="0064048E"/>
    <w:rsid w:val="006424BA"/>
    <w:rsid w:val="0064347D"/>
    <w:rsid w:val="00643C78"/>
    <w:rsid w:val="00644796"/>
    <w:rsid w:val="00644B9C"/>
    <w:rsid w:val="00644F03"/>
    <w:rsid w:val="00645EAD"/>
    <w:rsid w:val="006469A3"/>
    <w:rsid w:val="00646D18"/>
    <w:rsid w:val="0064700F"/>
    <w:rsid w:val="006476D4"/>
    <w:rsid w:val="00650794"/>
    <w:rsid w:val="00650F0F"/>
    <w:rsid w:val="00651091"/>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4C4"/>
    <w:rsid w:val="00687EB6"/>
    <w:rsid w:val="00690389"/>
    <w:rsid w:val="00692F0A"/>
    <w:rsid w:val="0069440F"/>
    <w:rsid w:val="00694625"/>
    <w:rsid w:val="00694F60"/>
    <w:rsid w:val="006955C8"/>
    <w:rsid w:val="00695C89"/>
    <w:rsid w:val="006965EE"/>
    <w:rsid w:val="00696655"/>
    <w:rsid w:val="00696C72"/>
    <w:rsid w:val="006A0072"/>
    <w:rsid w:val="006A014B"/>
    <w:rsid w:val="006A1E2D"/>
    <w:rsid w:val="006A353D"/>
    <w:rsid w:val="006A37F8"/>
    <w:rsid w:val="006A471F"/>
    <w:rsid w:val="006A4CDE"/>
    <w:rsid w:val="006A4F65"/>
    <w:rsid w:val="006A575E"/>
    <w:rsid w:val="006A5AAC"/>
    <w:rsid w:val="006A5D85"/>
    <w:rsid w:val="006A6078"/>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1CDF"/>
    <w:rsid w:val="006D24E3"/>
    <w:rsid w:val="006D2ACE"/>
    <w:rsid w:val="006D4545"/>
    <w:rsid w:val="006D4845"/>
    <w:rsid w:val="006D4C04"/>
    <w:rsid w:val="006D5513"/>
    <w:rsid w:val="006D58BD"/>
    <w:rsid w:val="006D7625"/>
    <w:rsid w:val="006D7D7B"/>
    <w:rsid w:val="006E1AD1"/>
    <w:rsid w:val="006E1D12"/>
    <w:rsid w:val="006E2057"/>
    <w:rsid w:val="006E20EE"/>
    <w:rsid w:val="006E21B5"/>
    <w:rsid w:val="006E21EC"/>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315A"/>
    <w:rsid w:val="006F326D"/>
    <w:rsid w:val="006F35B4"/>
    <w:rsid w:val="006F3D21"/>
    <w:rsid w:val="006F410A"/>
    <w:rsid w:val="006F497D"/>
    <w:rsid w:val="006F49FF"/>
    <w:rsid w:val="006F4FE1"/>
    <w:rsid w:val="006F54DD"/>
    <w:rsid w:val="006F553D"/>
    <w:rsid w:val="006F5543"/>
    <w:rsid w:val="006F56D1"/>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D6A"/>
    <w:rsid w:val="007055BE"/>
    <w:rsid w:val="00706F85"/>
    <w:rsid w:val="007071A0"/>
    <w:rsid w:val="00711022"/>
    <w:rsid w:val="007116A9"/>
    <w:rsid w:val="00711CD5"/>
    <w:rsid w:val="007120FD"/>
    <w:rsid w:val="00712209"/>
    <w:rsid w:val="0071363E"/>
    <w:rsid w:val="00713835"/>
    <w:rsid w:val="00714FA3"/>
    <w:rsid w:val="00715199"/>
    <w:rsid w:val="00715528"/>
    <w:rsid w:val="00715642"/>
    <w:rsid w:val="0071636A"/>
    <w:rsid w:val="007171BD"/>
    <w:rsid w:val="007174B7"/>
    <w:rsid w:val="00717696"/>
    <w:rsid w:val="0071778B"/>
    <w:rsid w:val="00717EA8"/>
    <w:rsid w:val="00717F72"/>
    <w:rsid w:val="007202C1"/>
    <w:rsid w:val="00720863"/>
    <w:rsid w:val="007210E0"/>
    <w:rsid w:val="0072148E"/>
    <w:rsid w:val="0072161F"/>
    <w:rsid w:val="00722C90"/>
    <w:rsid w:val="00722E13"/>
    <w:rsid w:val="00724D5C"/>
    <w:rsid w:val="007254C7"/>
    <w:rsid w:val="0072550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5DAB"/>
    <w:rsid w:val="00746B6E"/>
    <w:rsid w:val="00746C20"/>
    <w:rsid w:val="00746CE0"/>
    <w:rsid w:val="0074704B"/>
    <w:rsid w:val="00750427"/>
    <w:rsid w:val="00750885"/>
    <w:rsid w:val="00750996"/>
    <w:rsid w:val="007516E1"/>
    <w:rsid w:val="00751C43"/>
    <w:rsid w:val="00751E08"/>
    <w:rsid w:val="007522DC"/>
    <w:rsid w:val="00752826"/>
    <w:rsid w:val="00752F77"/>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07A7"/>
    <w:rsid w:val="00771499"/>
    <w:rsid w:val="00772110"/>
    <w:rsid w:val="0077269F"/>
    <w:rsid w:val="00772F58"/>
    <w:rsid w:val="00773EA9"/>
    <w:rsid w:val="0077413F"/>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70"/>
    <w:rsid w:val="007B10A6"/>
    <w:rsid w:val="007B12BD"/>
    <w:rsid w:val="007B1CA5"/>
    <w:rsid w:val="007B21AD"/>
    <w:rsid w:val="007B2AC2"/>
    <w:rsid w:val="007B2DD6"/>
    <w:rsid w:val="007B3815"/>
    <w:rsid w:val="007B3E54"/>
    <w:rsid w:val="007B466D"/>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576"/>
    <w:rsid w:val="007D36F0"/>
    <w:rsid w:val="007D3A1E"/>
    <w:rsid w:val="007D4308"/>
    <w:rsid w:val="007D44BD"/>
    <w:rsid w:val="007D4B49"/>
    <w:rsid w:val="007D4DA2"/>
    <w:rsid w:val="007D553B"/>
    <w:rsid w:val="007D6342"/>
    <w:rsid w:val="007D71D1"/>
    <w:rsid w:val="007D7CED"/>
    <w:rsid w:val="007D7FAD"/>
    <w:rsid w:val="007D7FCB"/>
    <w:rsid w:val="007E01BF"/>
    <w:rsid w:val="007E1320"/>
    <w:rsid w:val="007E1C94"/>
    <w:rsid w:val="007E23AC"/>
    <w:rsid w:val="007E3F4B"/>
    <w:rsid w:val="007E4CC6"/>
    <w:rsid w:val="007E5A1B"/>
    <w:rsid w:val="007E7086"/>
    <w:rsid w:val="007E71D7"/>
    <w:rsid w:val="007F0634"/>
    <w:rsid w:val="007F0A41"/>
    <w:rsid w:val="007F0C25"/>
    <w:rsid w:val="007F1075"/>
    <w:rsid w:val="007F12A3"/>
    <w:rsid w:val="007F1F81"/>
    <w:rsid w:val="007F1FD8"/>
    <w:rsid w:val="007F21A4"/>
    <w:rsid w:val="007F2472"/>
    <w:rsid w:val="007F34D1"/>
    <w:rsid w:val="007F3901"/>
    <w:rsid w:val="007F48F5"/>
    <w:rsid w:val="007F504E"/>
    <w:rsid w:val="007F6505"/>
    <w:rsid w:val="007F6A6B"/>
    <w:rsid w:val="007F784D"/>
    <w:rsid w:val="007F7A7D"/>
    <w:rsid w:val="00800C32"/>
    <w:rsid w:val="008015A7"/>
    <w:rsid w:val="00801827"/>
    <w:rsid w:val="00801B98"/>
    <w:rsid w:val="00802247"/>
    <w:rsid w:val="0080360C"/>
    <w:rsid w:val="00803835"/>
    <w:rsid w:val="008041C1"/>
    <w:rsid w:val="00805924"/>
    <w:rsid w:val="00805AAF"/>
    <w:rsid w:val="00805EF3"/>
    <w:rsid w:val="00806800"/>
    <w:rsid w:val="00807849"/>
    <w:rsid w:val="00807C85"/>
    <w:rsid w:val="008105A3"/>
    <w:rsid w:val="00810629"/>
    <w:rsid w:val="008108BA"/>
    <w:rsid w:val="00810D6C"/>
    <w:rsid w:val="0081185C"/>
    <w:rsid w:val="00811E6C"/>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5CD"/>
    <w:rsid w:val="0083588C"/>
    <w:rsid w:val="00836056"/>
    <w:rsid w:val="00836DD6"/>
    <w:rsid w:val="0083788E"/>
    <w:rsid w:val="00837DF5"/>
    <w:rsid w:val="008405F8"/>
    <w:rsid w:val="00840DB1"/>
    <w:rsid w:val="00841235"/>
    <w:rsid w:val="00841F19"/>
    <w:rsid w:val="008433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1DD5"/>
    <w:rsid w:val="0085222E"/>
    <w:rsid w:val="00852334"/>
    <w:rsid w:val="00852F33"/>
    <w:rsid w:val="00852FE9"/>
    <w:rsid w:val="00854752"/>
    <w:rsid w:val="008552C3"/>
    <w:rsid w:val="00855686"/>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4D1"/>
    <w:rsid w:val="008666B8"/>
    <w:rsid w:val="00866B98"/>
    <w:rsid w:val="008677B0"/>
    <w:rsid w:val="008702F4"/>
    <w:rsid w:val="00870728"/>
    <w:rsid w:val="008709E7"/>
    <w:rsid w:val="00870BB1"/>
    <w:rsid w:val="008725E0"/>
    <w:rsid w:val="00872711"/>
    <w:rsid w:val="008737DA"/>
    <w:rsid w:val="00873AB7"/>
    <w:rsid w:val="00873E56"/>
    <w:rsid w:val="008744A8"/>
    <w:rsid w:val="008751CC"/>
    <w:rsid w:val="008751E5"/>
    <w:rsid w:val="00875612"/>
    <w:rsid w:val="0087596D"/>
    <w:rsid w:val="00875BB9"/>
    <w:rsid w:val="00877FAF"/>
    <w:rsid w:val="008805D2"/>
    <w:rsid w:val="00881FAB"/>
    <w:rsid w:val="00882CCE"/>
    <w:rsid w:val="008843C8"/>
    <w:rsid w:val="0088552D"/>
    <w:rsid w:val="008855ED"/>
    <w:rsid w:val="00885B75"/>
    <w:rsid w:val="0088761E"/>
    <w:rsid w:val="0088794B"/>
    <w:rsid w:val="0089019A"/>
    <w:rsid w:val="00890771"/>
    <w:rsid w:val="00890F0A"/>
    <w:rsid w:val="00891473"/>
    <w:rsid w:val="00891789"/>
    <w:rsid w:val="00891A06"/>
    <w:rsid w:val="008922CB"/>
    <w:rsid w:val="008929F1"/>
    <w:rsid w:val="00892B41"/>
    <w:rsid w:val="008942D9"/>
    <w:rsid w:val="00894458"/>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2E3"/>
    <w:rsid w:val="008B5A36"/>
    <w:rsid w:val="008B5BD3"/>
    <w:rsid w:val="008B6178"/>
    <w:rsid w:val="008B6708"/>
    <w:rsid w:val="008B69CD"/>
    <w:rsid w:val="008B7734"/>
    <w:rsid w:val="008B7A69"/>
    <w:rsid w:val="008C0437"/>
    <w:rsid w:val="008C05C5"/>
    <w:rsid w:val="008C0815"/>
    <w:rsid w:val="008C0BED"/>
    <w:rsid w:val="008C2875"/>
    <w:rsid w:val="008C2CD6"/>
    <w:rsid w:val="008C3A3B"/>
    <w:rsid w:val="008C4029"/>
    <w:rsid w:val="008C4AE9"/>
    <w:rsid w:val="008C583A"/>
    <w:rsid w:val="008C5ABC"/>
    <w:rsid w:val="008C5CB3"/>
    <w:rsid w:val="008C5FB8"/>
    <w:rsid w:val="008C615E"/>
    <w:rsid w:val="008C62E4"/>
    <w:rsid w:val="008C64F0"/>
    <w:rsid w:val="008C65A9"/>
    <w:rsid w:val="008C6EBC"/>
    <w:rsid w:val="008C7487"/>
    <w:rsid w:val="008C7CC5"/>
    <w:rsid w:val="008D012B"/>
    <w:rsid w:val="008D2A80"/>
    <w:rsid w:val="008D34D5"/>
    <w:rsid w:val="008D350E"/>
    <w:rsid w:val="008D376E"/>
    <w:rsid w:val="008D45A9"/>
    <w:rsid w:val="008D60A5"/>
    <w:rsid w:val="008D621D"/>
    <w:rsid w:val="008D63E4"/>
    <w:rsid w:val="008D6C03"/>
    <w:rsid w:val="008D7074"/>
    <w:rsid w:val="008E025C"/>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F051D"/>
    <w:rsid w:val="008F063A"/>
    <w:rsid w:val="008F0CC9"/>
    <w:rsid w:val="008F0E11"/>
    <w:rsid w:val="008F23E0"/>
    <w:rsid w:val="008F2FD3"/>
    <w:rsid w:val="008F3357"/>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147"/>
    <w:rsid w:val="00906778"/>
    <w:rsid w:val="0090764E"/>
    <w:rsid w:val="009077B2"/>
    <w:rsid w:val="00907EC5"/>
    <w:rsid w:val="009102BC"/>
    <w:rsid w:val="009109F6"/>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28E5"/>
    <w:rsid w:val="00923863"/>
    <w:rsid w:val="00925CB9"/>
    <w:rsid w:val="00925E74"/>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47AC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293"/>
    <w:rsid w:val="0096167E"/>
    <w:rsid w:val="009619ED"/>
    <w:rsid w:val="00961B34"/>
    <w:rsid w:val="009623DF"/>
    <w:rsid w:val="00962607"/>
    <w:rsid w:val="00962A32"/>
    <w:rsid w:val="00963699"/>
    <w:rsid w:val="00963AE0"/>
    <w:rsid w:val="00963C47"/>
    <w:rsid w:val="00963FEA"/>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0B"/>
    <w:rsid w:val="00980C15"/>
    <w:rsid w:val="00981881"/>
    <w:rsid w:val="00981C16"/>
    <w:rsid w:val="00982778"/>
    <w:rsid w:val="009838B9"/>
    <w:rsid w:val="00983CA2"/>
    <w:rsid w:val="00984401"/>
    <w:rsid w:val="00985288"/>
    <w:rsid w:val="009856B4"/>
    <w:rsid w:val="00985DEB"/>
    <w:rsid w:val="009866B7"/>
    <w:rsid w:val="009904AE"/>
    <w:rsid w:val="00990F1F"/>
    <w:rsid w:val="00991BEC"/>
    <w:rsid w:val="009928E5"/>
    <w:rsid w:val="00992D8F"/>
    <w:rsid w:val="00992D97"/>
    <w:rsid w:val="00992E11"/>
    <w:rsid w:val="00992F9B"/>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4EB"/>
    <w:rsid w:val="009A5A50"/>
    <w:rsid w:val="009A5BA3"/>
    <w:rsid w:val="009A6063"/>
    <w:rsid w:val="009A6066"/>
    <w:rsid w:val="009A62A6"/>
    <w:rsid w:val="009A6509"/>
    <w:rsid w:val="009A67E2"/>
    <w:rsid w:val="009A6CB2"/>
    <w:rsid w:val="009A7511"/>
    <w:rsid w:val="009A783C"/>
    <w:rsid w:val="009B101F"/>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4397"/>
    <w:rsid w:val="009C5CB7"/>
    <w:rsid w:val="009C611D"/>
    <w:rsid w:val="009C724C"/>
    <w:rsid w:val="009C758B"/>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3DDA"/>
    <w:rsid w:val="009D4102"/>
    <w:rsid w:val="009D4140"/>
    <w:rsid w:val="009D4893"/>
    <w:rsid w:val="009D4AC6"/>
    <w:rsid w:val="009D5AAD"/>
    <w:rsid w:val="009D61E4"/>
    <w:rsid w:val="009D661A"/>
    <w:rsid w:val="009D760F"/>
    <w:rsid w:val="009D76EA"/>
    <w:rsid w:val="009D7843"/>
    <w:rsid w:val="009E0001"/>
    <w:rsid w:val="009E07AF"/>
    <w:rsid w:val="009E1978"/>
    <w:rsid w:val="009E19F2"/>
    <w:rsid w:val="009E1B4B"/>
    <w:rsid w:val="009E23E3"/>
    <w:rsid w:val="009E28D5"/>
    <w:rsid w:val="009E2BD2"/>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061D"/>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783C"/>
    <w:rsid w:val="00A3016F"/>
    <w:rsid w:val="00A30DD7"/>
    <w:rsid w:val="00A30EF8"/>
    <w:rsid w:val="00A3158A"/>
    <w:rsid w:val="00A32E47"/>
    <w:rsid w:val="00A34232"/>
    <w:rsid w:val="00A34EC0"/>
    <w:rsid w:val="00A361FD"/>
    <w:rsid w:val="00A36338"/>
    <w:rsid w:val="00A3792A"/>
    <w:rsid w:val="00A379EB"/>
    <w:rsid w:val="00A37F54"/>
    <w:rsid w:val="00A4064E"/>
    <w:rsid w:val="00A408A2"/>
    <w:rsid w:val="00A413A6"/>
    <w:rsid w:val="00A416CD"/>
    <w:rsid w:val="00A419BA"/>
    <w:rsid w:val="00A41D88"/>
    <w:rsid w:val="00A4265E"/>
    <w:rsid w:val="00A42687"/>
    <w:rsid w:val="00A42741"/>
    <w:rsid w:val="00A42888"/>
    <w:rsid w:val="00A42C58"/>
    <w:rsid w:val="00A42DE3"/>
    <w:rsid w:val="00A43158"/>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2E22"/>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3D0"/>
    <w:rsid w:val="00A709A2"/>
    <w:rsid w:val="00A712AC"/>
    <w:rsid w:val="00A7140D"/>
    <w:rsid w:val="00A7160D"/>
    <w:rsid w:val="00A722BC"/>
    <w:rsid w:val="00A72C23"/>
    <w:rsid w:val="00A72DC1"/>
    <w:rsid w:val="00A738BE"/>
    <w:rsid w:val="00A745DE"/>
    <w:rsid w:val="00A74B37"/>
    <w:rsid w:val="00A75106"/>
    <w:rsid w:val="00A7534C"/>
    <w:rsid w:val="00A75C25"/>
    <w:rsid w:val="00A766AA"/>
    <w:rsid w:val="00A778A6"/>
    <w:rsid w:val="00A77C09"/>
    <w:rsid w:val="00A812FE"/>
    <w:rsid w:val="00A813B5"/>
    <w:rsid w:val="00A817D0"/>
    <w:rsid w:val="00A819AC"/>
    <w:rsid w:val="00A81ADB"/>
    <w:rsid w:val="00A81F71"/>
    <w:rsid w:val="00A82FC6"/>
    <w:rsid w:val="00A835DB"/>
    <w:rsid w:val="00A83640"/>
    <w:rsid w:val="00A837A5"/>
    <w:rsid w:val="00A837E2"/>
    <w:rsid w:val="00A83A92"/>
    <w:rsid w:val="00A8402A"/>
    <w:rsid w:val="00A8473A"/>
    <w:rsid w:val="00A84758"/>
    <w:rsid w:val="00A84E3B"/>
    <w:rsid w:val="00A85057"/>
    <w:rsid w:val="00A85169"/>
    <w:rsid w:val="00A85374"/>
    <w:rsid w:val="00A85D40"/>
    <w:rsid w:val="00A90DA9"/>
    <w:rsid w:val="00A915BB"/>
    <w:rsid w:val="00A920AF"/>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1B4"/>
    <w:rsid w:val="00AA6550"/>
    <w:rsid w:val="00AB0261"/>
    <w:rsid w:val="00AB0557"/>
    <w:rsid w:val="00AB0629"/>
    <w:rsid w:val="00AB20BB"/>
    <w:rsid w:val="00AB2407"/>
    <w:rsid w:val="00AB388F"/>
    <w:rsid w:val="00AB3AA2"/>
    <w:rsid w:val="00AB3B44"/>
    <w:rsid w:val="00AB439A"/>
    <w:rsid w:val="00AB4C5F"/>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747"/>
    <w:rsid w:val="00AC3C12"/>
    <w:rsid w:val="00AC412D"/>
    <w:rsid w:val="00AC4DF6"/>
    <w:rsid w:val="00AC53CE"/>
    <w:rsid w:val="00AC53F2"/>
    <w:rsid w:val="00AC57C3"/>
    <w:rsid w:val="00AC6415"/>
    <w:rsid w:val="00AC6DAE"/>
    <w:rsid w:val="00AC6EDD"/>
    <w:rsid w:val="00AC7B8F"/>
    <w:rsid w:val="00AD02B9"/>
    <w:rsid w:val="00AD099F"/>
    <w:rsid w:val="00AD0ACE"/>
    <w:rsid w:val="00AD1272"/>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1114"/>
    <w:rsid w:val="00B01389"/>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6D61"/>
    <w:rsid w:val="00B171E9"/>
    <w:rsid w:val="00B173E6"/>
    <w:rsid w:val="00B2000C"/>
    <w:rsid w:val="00B20D6E"/>
    <w:rsid w:val="00B21E1A"/>
    <w:rsid w:val="00B21EF3"/>
    <w:rsid w:val="00B236A7"/>
    <w:rsid w:val="00B23886"/>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66E"/>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6D"/>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C1D"/>
    <w:rsid w:val="00B91D18"/>
    <w:rsid w:val="00B91F42"/>
    <w:rsid w:val="00B9203D"/>
    <w:rsid w:val="00B92332"/>
    <w:rsid w:val="00B92718"/>
    <w:rsid w:val="00B928D2"/>
    <w:rsid w:val="00B929C3"/>
    <w:rsid w:val="00B931E5"/>
    <w:rsid w:val="00B9359B"/>
    <w:rsid w:val="00B938EB"/>
    <w:rsid w:val="00B93D31"/>
    <w:rsid w:val="00B93F5C"/>
    <w:rsid w:val="00B941A4"/>
    <w:rsid w:val="00B947B4"/>
    <w:rsid w:val="00B94845"/>
    <w:rsid w:val="00B95388"/>
    <w:rsid w:val="00B95DDC"/>
    <w:rsid w:val="00B95F6D"/>
    <w:rsid w:val="00B96359"/>
    <w:rsid w:val="00BA142E"/>
    <w:rsid w:val="00BA266C"/>
    <w:rsid w:val="00BA268C"/>
    <w:rsid w:val="00BA367E"/>
    <w:rsid w:val="00BA3741"/>
    <w:rsid w:val="00BA3961"/>
    <w:rsid w:val="00BA4328"/>
    <w:rsid w:val="00BA4A61"/>
    <w:rsid w:val="00BA4AFE"/>
    <w:rsid w:val="00BA698F"/>
    <w:rsid w:val="00BA6BC8"/>
    <w:rsid w:val="00BA720D"/>
    <w:rsid w:val="00BA74BC"/>
    <w:rsid w:val="00BA7704"/>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7F4"/>
    <w:rsid w:val="00BC2DE4"/>
    <w:rsid w:val="00BC3139"/>
    <w:rsid w:val="00BC33AF"/>
    <w:rsid w:val="00BC406F"/>
    <w:rsid w:val="00BC482E"/>
    <w:rsid w:val="00BC4A0A"/>
    <w:rsid w:val="00BC4A6C"/>
    <w:rsid w:val="00BC4D62"/>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09B"/>
    <w:rsid w:val="00BE01D8"/>
    <w:rsid w:val="00BE05B5"/>
    <w:rsid w:val="00BE05E8"/>
    <w:rsid w:val="00BE184E"/>
    <w:rsid w:val="00BE1921"/>
    <w:rsid w:val="00BE1976"/>
    <w:rsid w:val="00BE1E03"/>
    <w:rsid w:val="00BE406E"/>
    <w:rsid w:val="00BE43D5"/>
    <w:rsid w:val="00BE47D4"/>
    <w:rsid w:val="00BE4804"/>
    <w:rsid w:val="00BE49E8"/>
    <w:rsid w:val="00BE5D83"/>
    <w:rsid w:val="00BE6EA8"/>
    <w:rsid w:val="00BF0BB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B2"/>
    <w:rsid w:val="00C26194"/>
    <w:rsid w:val="00C261D8"/>
    <w:rsid w:val="00C26BF0"/>
    <w:rsid w:val="00C27050"/>
    <w:rsid w:val="00C27459"/>
    <w:rsid w:val="00C307C9"/>
    <w:rsid w:val="00C313E2"/>
    <w:rsid w:val="00C31AC5"/>
    <w:rsid w:val="00C31C68"/>
    <w:rsid w:val="00C32694"/>
    <w:rsid w:val="00C32E22"/>
    <w:rsid w:val="00C334AC"/>
    <w:rsid w:val="00C34286"/>
    <w:rsid w:val="00C34B2D"/>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4752C"/>
    <w:rsid w:val="00C50338"/>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3C"/>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0F75"/>
    <w:rsid w:val="00C81267"/>
    <w:rsid w:val="00C829ED"/>
    <w:rsid w:val="00C82BBB"/>
    <w:rsid w:val="00C83492"/>
    <w:rsid w:val="00C83AB6"/>
    <w:rsid w:val="00C84203"/>
    <w:rsid w:val="00C859FD"/>
    <w:rsid w:val="00C8672D"/>
    <w:rsid w:val="00C8685B"/>
    <w:rsid w:val="00C87360"/>
    <w:rsid w:val="00C87587"/>
    <w:rsid w:val="00C87CB0"/>
    <w:rsid w:val="00C91271"/>
    <w:rsid w:val="00C9173E"/>
    <w:rsid w:val="00C91890"/>
    <w:rsid w:val="00C926CA"/>
    <w:rsid w:val="00C92B97"/>
    <w:rsid w:val="00C9367D"/>
    <w:rsid w:val="00C9500B"/>
    <w:rsid w:val="00C9561D"/>
    <w:rsid w:val="00C95904"/>
    <w:rsid w:val="00C95BBF"/>
    <w:rsid w:val="00C976A9"/>
    <w:rsid w:val="00C97DCB"/>
    <w:rsid w:val="00C97E46"/>
    <w:rsid w:val="00CA0402"/>
    <w:rsid w:val="00CA12B6"/>
    <w:rsid w:val="00CA16D9"/>
    <w:rsid w:val="00CA2B35"/>
    <w:rsid w:val="00CA3534"/>
    <w:rsid w:val="00CA3B89"/>
    <w:rsid w:val="00CA4161"/>
    <w:rsid w:val="00CA5355"/>
    <w:rsid w:val="00CA6AC6"/>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735"/>
    <w:rsid w:val="00CB4B02"/>
    <w:rsid w:val="00CB4B2D"/>
    <w:rsid w:val="00CB5557"/>
    <w:rsid w:val="00CB5794"/>
    <w:rsid w:val="00CB5CB9"/>
    <w:rsid w:val="00CB7171"/>
    <w:rsid w:val="00CB7870"/>
    <w:rsid w:val="00CB78B0"/>
    <w:rsid w:val="00CC01C0"/>
    <w:rsid w:val="00CC02FC"/>
    <w:rsid w:val="00CC0809"/>
    <w:rsid w:val="00CC09B3"/>
    <w:rsid w:val="00CC0B92"/>
    <w:rsid w:val="00CC0C64"/>
    <w:rsid w:val="00CC0E99"/>
    <w:rsid w:val="00CC1A9F"/>
    <w:rsid w:val="00CC29EB"/>
    <w:rsid w:val="00CC3BC8"/>
    <w:rsid w:val="00CC3C7D"/>
    <w:rsid w:val="00CC5815"/>
    <w:rsid w:val="00CC5853"/>
    <w:rsid w:val="00CC5CEE"/>
    <w:rsid w:val="00CC616C"/>
    <w:rsid w:val="00CC6323"/>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108"/>
    <w:rsid w:val="00CF0808"/>
    <w:rsid w:val="00CF09FA"/>
    <w:rsid w:val="00CF1523"/>
    <w:rsid w:val="00CF1C02"/>
    <w:rsid w:val="00CF2852"/>
    <w:rsid w:val="00CF2930"/>
    <w:rsid w:val="00CF32E1"/>
    <w:rsid w:val="00CF339F"/>
    <w:rsid w:val="00CF41E7"/>
    <w:rsid w:val="00CF488E"/>
    <w:rsid w:val="00CF4BF6"/>
    <w:rsid w:val="00CF4C80"/>
    <w:rsid w:val="00CF57A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1FA5"/>
    <w:rsid w:val="00D12120"/>
    <w:rsid w:val="00D1386F"/>
    <w:rsid w:val="00D13B73"/>
    <w:rsid w:val="00D13C15"/>
    <w:rsid w:val="00D141CD"/>
    <w:rsid w:val="00D14E86"/>
    <w:rsid w:val="00D1527B"/>
    <w:rsid w:val="00D1684C"/>
    <w:rsid w:val="00D168B5"/>
    <w:rsid w:val="00D173B8"/>
    <w:rsid w:val="00D2004F"/>
    <w:rsid w:val="00D2101E"/>
    <w:rsid w:val="00D21963"/>
    <w:rsid w:val="00D22C1B"/>
    <w:rsid w:val="00D239FB"/>
    <w:rsid w:val="00D241E8"/>
    <w:rsid w:val="00D266C5"/>
    <w:rsid w:val="00D26EB4"/>
    <w:rsid w:val="00D272C5"/>
    <w:rsid w:val="00D2780C"/>
    <w:rsid w:val="00D27C6D"/>
    <w:rsid w:val="00D308AC"/>
    <w:rsid w:val="00D30FDB"/>
    <w:rsid w:val="00D310EB"/>
    <w:rsid w:val="00D31C90"/>
    <w:rsid w:val="00D31E8C"/>
    <w:rsid w:val="00D326D4"/>
    <w:rsid w:val="00D32AAA"/>
    <w:rsid w:val="00D33C49"/>
    <w:rsid w:val="00D34150"/>
    <w:rsid w:val="00D34B4A"/>
    <w:rsid w:val="00D34D68"/>
    <w:rsid w:val="00D352C8"/>
    <w:rsid w:val="00D35553"/>
    <w:rsid w:val="00D361BF"/>
    <w:rsid w:val="00D36483"/>
    <w:rsid w:val="00D37015"/>
    <w:rsid w:val="00D379A6"/>
    <w:rsid w:val="00D37A3C"/>
    <w:rsid w:val="00D400F8"/>
    <w:rsid w:val="00D4057B"/>
    <w:rsid w:val="00D40B9E"/>
    <w:rsid w:val="00D4213D"/>
    <w:rsid w:val="00D4275C"/>
    <w:rsid w:val="00D42BC9"/>
    <w:rsid w:val="00D42CAA"/>
    <w:rsid w:val="00D4378C"/>
    <w:rsid w:val="00D43DF7"/>
    <w:rsid w:val="00D4472B"/>
    <w:rsid w:val="00D44C6A"/>
    <w:rsid w:val="00D458C7"/>
    <w:rsid w:val="00D460E7"/>
    <w:rsid w:val="00D46E4B"/>
    <w:rsid w:val="00D46F72"/>
    <w:rsid w:val="00D47354"/>
    <w:rsid w:val="00D51E21"/>
    <w:rsid w:val="00D52191"/>
    <w:rsid w:val="00D52665"/>
    <w:rsid w:val="00D536D9"/>
    <w:rsid w:val="00D54AD9"/>
    <w:rsid w:val="00D5503E"/>
    <w:rsid w:val="00D55DFC"/>
    <w:rsid w:val="00D563C5"/>
    <w:rsid w:val="00D563D4"/>
    <w:rsid w:val="00D56709"/>
    <w:rsid w:val="00D56805"/>
    <w:rsid w:val="00D56B11"/>
    <w:rsid w:val="00D56D7D"/>
    <w:rsid w:val="00D5731B"/>
    <w:rsid w:val="00D60226"/>
    <w:rsid w:val="00D60470"/>
    <w:rsid w:val="00D60785"/>
    <w:rsid w:val="00D60FD9"/>
    <w:rsid w:val="00D616F3"/>
    <w:rsid w:val="00D6453A"/>
    <w:rsid w:val="00D6496C"/>
    <w:rsid w:val="00D65292"/>
    <w:rsid w:val="00D6539E"/>
    <w:rsid w:val="00D65E87"/>
    <w:rsid w:val="00D65F11"/>
    <w:rsid w:val="00D6624D"/>
    <w:rsid w:val="00D66AA7"/>
    <w:rsid w:val="00D66AFB"/>
    <w:rsid w:val="00D66F1C"/>
    <w:rsid w:val="00D66FD2"/>
    <w:rsid w:val="00D67082"/>
    <w:rsid w:val="00D67A58"/>
    <w:rsid w:val="00D67B4C"/>
    <w:rsid w:val="00D70C1B"/>
    <w:rsid w:val="00D716B4"/>
    <w:rsid w:val="00D71867"/>
    <w:rsid w:val="00D71C31"/>
    <w:rsid w:val="00D72079"/>
    <w:rsid w:val="00D73253"/>
    <w:rsid w:val="00D73BB7"/>
    <w:rsid w:val="00D744DF"/>
    <w:rsid w:val="00D74FE8"/>
    <w:rsid w:val="00D75B34"/>
    <w:rsid w:val="00D75BEC"/>
    <w:rsid w:val="00D75E48"/>
    <w:rsid w:val="00D7636A"/>
    <w:rsid w:val="00D76455"/>
    <w:rsid w:val="00D76665"/>
    <w:rsid w:val="00D76676"/>
    <w:rsid w:val="00D77B4E"/>
    <w:rsid w:val="00D80B1D"/>
    <w:rsid w:val="00D8132D"/>
    <w:rsid w:val="00D819F7"/>
    <w:rsid w:val="00D81EC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6F55"/>
    <w:rsid w:val="00DA7516"/>
    <w:rsid w:val="00DA783D"/>
    <w:rsid w:val="00DB0F86"/>
    <w:rsid w:val="00DB19CE"/>
    <w:rsid w:val="00DB204C"/>
    <w:rsid w:val="00DB2839"/>
    <w:rsid w:val="00DB2CA6"/>
    <w:rsid w:val="00DB36D3"/>
    <w:rsid w:val="00DB4175"/>
    <w:rsid w:val="00DB4267"/>
    <w:rsid w:val="00DB49B3"/>
    <w:rsid w:val="00DB4F2C"/>
    <w:rsid w:val="00DB64E6"/>
    <w:rsid w:val="00DB6DE9"/>
    <w:rsid w:val="00DB6EB0"/>
    <w:rsid w:val="00DB6F79"/>
    <w:rsid w:val="00DB77EB"/>
    <w:rsid w:val="00DB7B24"/>
    <w:rsid w:val="00DC01B9"/>
    <w:rsid w:val="00DC1436"/>
    <w:rsid w:val="00DC1AA9"/>
    <w:rsid w:val="00DC2386"/>
    <w:rsid w:val="00DC2D62"/>
    <w:rsid w:val="00DC3BDB"/>
    <w:rsid w:val="00DC4394"/>
    <w:rsid w:val="00DC4AAE"/>
    <w:rsid w:val="00DC4D8C"/>
    <w:rsid w:val="00DC70B0"/>
    <w:rsid w:val="00DC7818"/>
    <w:rsid w:val="00DD0473"/>
    <w:rsid w:val="00DD1B9C"/>
    <w:rsid w:val="00DD2E80"/>
    <w:rsid w:val="00DD3050"/>
    <w:rsid w:val="00DD3603"/>
    <w:rsid w:val="00DD40B1"/>
    <w:rsid w:val="00DD4164"/>
    <w:rsid w:val="00DD42D7"/>
    <w:rsid w:val="00DD5618"/>
    <w:rsid w:val="00DD66C1"/>
    <w:rsid w:val="00DD7288"/>
    <w:rsid w:val="00DD75A5"/>
    <w:rsid w:val="00DE0C9E"/>
    <w:rsid w:val="00DE12A2"/>
    <w:rsid w:val="00DE1715"/>
    <w:rsid w:val="00DE2923"/>
    <w:rsid w:val="00DE3D8E"/>
    <w:rsid w:val="00DE3F77"/>
    <w:rsid w:val="00DE47F3"/>
    <w:rsid w:val="00DE5495"/>
    <w:rsid w:val="00DE5531"/>
    <w:rsid w:val="00DE5EF7"/>
    <w:rsid w:val="00DE7A67"/>
    <w:rsid w:val="00DE7CAA"/>
    <w:rsid w:val="00DF021D"/>
    <w:rsid w:val="00DF04AB"/>
    <w:rsid w:val="00DF068A"/>
    <w:rsid w:val="00DF06D0"/>
    <w:rsid w:val="00DF0BE3"/>
    <w:rsid w:val="00DF0D71"/>
    <w:rsid w:val="00DF1C39"/>
    <w:rsid w:val="00DF220D"/>
    <w:rsid w:val="00DF2D8A"/>
    <w:rsid w:val="00DF3157"/>
    <w:rsid w:val="00DF3644"/>
    <w:rsid w:val="00DF3DD9"/>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552"/>
    <w:rsid w:val="00E23C7F"/>
    <w:rsid w:val="00E24030"/>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9B8"/>
    <w:rsid w:val="00E51D52"/>
    <w:rsid w:val="00E526C8"/>
    <w:rsid w:val="00E52D1E"/>
    <w:rsid w:val="00E52D63"/>
    <w:rsid w:val="00E54538"/>
    <w:rsid w:val="00E546FC"/>
    <w:rsid w:val="00E54DF5"/>
    <w:rsid w:val="00E56187"/>
    <w:rsid w:val="00E5674E"/>
    <w:rsid w:val="00E57014"/>
    <w:rsid w:val="00E575C7"/>
    <w:rsid w:val="00E60329"/>
    <w:rsid w:val="00E60668"/>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82E"/>
    <w:rsid w:val="00E76E59"/>
    <w:rsid w:val="00E76F27"/>
    <w:rsid w:val="00E77802"/>
    <w:rsid w:val="00E77F4D"/>
    <w:rsid w:val="00E8007D"/>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BEF"/>
    <w:rsid w:val="00E8636D"/>
    <w:rsid w:val="00E866FC"/>
    <w:rsid w:val="00E8685E"/>
    <w:rsid w:val="00E9096C"/>
    <w:rsid w:val="00E91108"/>
    <w:rsid w:val="00E9110D"/>
    <w:rsid w:val="00E91B4C"/>
    <w:rsid w:val="00E92373"/>
    <w:rsid w:val="00E93491"/>
    <w:rsid w:val="00E93544"/>
    <w:rsid w:val="00E93A7C"/>
    <w:rsid w:val="00E94F02"/>
    <w:rsid w:val="00E9566C"/>
    <w:rsid w:val="00E95FF1"/>
    <w:rsid w:val="00E9626B"/>
    <w:rsid w:val="00E967BC"/>
    <w:rsid w:val="00E9771D"/>
    <w:rsid w:val="00EA0288"/>
    <w:rsid w:val="00EA155B"/>
    <w:rsid w:val="00EA3026"/>
    <w:rsid w:val="00EA33BE"/>
    <w:rsid w:val="00EA3EA7"/>
    <w:rsid w:val="00EA46BA"/>
    <w:rsid w:val="00EA61FF"/>
    <w:rsid w:val="00EA635C"/>
    <w:rsid w:val="00EA7A23"/>
    <w:rsid w:val="00EA7BC3"/>
    <w:rsid w:val="00EA7D4E"/>
    <w:rsid w:val="00EA7F7A"/>
    <w:rsid w:val="00EB07E5"/>
    <w:rsid w:val="00EB0C93"/>
    <w:rsid w:val="00EB1B78"/>
    <w:rsid w:val="00EB1DE2"/>
    <w:rsid w:val="00EB20AA"/>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CF2"/>
    <w:rsid w:val="00EC4FF3"/>
    <w:rsid w:val="00EC5508"/>
    <w:rsid w:val="00EC5662"/>
    <w:rsid w:val="00EC58B5"/>
    <w:rsid w:val="00EC6E16"/>
    <w:rsid w:val="00EC6FEB"/>
    <w:rsid w:val="00EC72FD"/>
    <w:rsid w:val="00ED10A0"/>
    <w:rsid w:val="00ED1A47"/>
    <w:rsid w:val="00ED2794"/>
    <w:rsid w:val="00ED27A2"/>
    <w:rsid w:val="00ED2961"/>
    <w:rsid w:val="00ED2EE3"/>
    <w:rsid w:val="00ED3B8F"/>
    <w:rsid w:val="00ED4861"/>
    <w:rsid w:val="00ED4D92"/>
    <w:rsid w:val="00ED5624"/>
    <w:rsid w:val="00ED5E6C"/>
    <w:rsid w:val="00ED62F4"/>
    <w:rsid w:val="00ED74EC"/>
    <w:rsid w:val="00ED7936"/>
    <w:rsid w:val="00ED7996"/>
    <w:rsid w:val="00EE0720"/>
    <w:rsid w:val="00EE0FBB"/>
    <w:rsid w:val="00EE2036"/>
    <w:rsid w:val="00EE2BAF"/>
    <w:rsid w:val="00EE30E9"/>
    <w:rsid w:val="00EE3DED"/>
    <w:rsid w:val="00EE3F47"/>
    <w:rsid w:val="00EE43A9"/>
    <w:rsid w:val="00EE4A97"/>
    <w:rsid w:val="00EE4C4C"/>
    <w:rsid w:val="00EE4F4A"/>
    <w:rsid w:val="00EE5684"/>
    <w:rsid w:val="00EE56E1"/>
    <w:rsid w:val="00EE5A80"/>
    <w:rsid w:val="00EF16A6"/>
    <w:rsid w:val="00EF19ED"/>
    <w:rsid w:val="00EF1CBD"/>
    <w:rsid w:val="00EF2CC4"/>
    <w:rsid w:val="00EF3683"/>
    <w:rsid w:val="00EF4332"/>
    <w:rsid w:val="00EF4A9B"/>
    <w:rsid w:val="00EF51A0"/>
    <w:rsid w:val="00EF54EA"/>
    <w:rsid w:val="00EF5676"/>
    <w:rsid w:val="00EF6A68"/>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CB9"/>
    <w:rsid w:val="00F05DB0"/>
    <w:rsid w:val="00F06618"/>
    <w:rsid w:val="00F06C5C"/>
    <w:rsid w:val="00F0721A"/>
    <w:rsid w:val="00F07865"/>
    <w:rsid w:val="00F079F8"/>
    <w:rsid w:val="00F10A25"/>
    <w:rsid w:val="00F13E35"/>
    <w:rsid w:val="00F1448D"/>
    <w:rsid w:val="00F147D7"/>
    <w:rsid w:val="00F15216"/>
    <w:rsid w:val="00F15693"/>
    <w:rsid w:val="00F16F0F"/>
    <w:rsid w:val="00F17896"/>
    <w:rsid w:val="00F178E8"/>
    <w:rsid w:val="00F17E0F"/>
    <w:rsid w:val="00F20B2A"/>
    <w:rsid w:val="00F20C69"/>
    <w:rsid w:val="00F2206A"/>
    <w:rsid w:val="00F223D6"/>
    <w:rsid w:val="00F22F72"/>
    <w:rsid w:val="00F2354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37E97"/>
    <w:rsid w:val="00F4102F"/>
    <w:rsid w:val="00F4228A"/>
    <w:rsid w:val="00F42E7A"/>
    <w:rsid w:val="00F4442B"/>
    <w:rsid w:val="00F44549"/>
    <w:rsid w:val="00F47756"/>
    <w:rsid w:val="00F47975"/>
    <w:rsid w:val="00F511CC"/>
    <w:rsid w:val="00F516EE"/>
    <w:rsid w:val="00F51792"/>
    <w:rsid w:val="00F52589"/>
    <w:rsid w:val="00F52687"/>
    <w:rsid w:val="00F526D2"/>
    <w:rsid w:val="00F52B4D"/>
    <w:rsid w:val="00F52CB5"/>
    <w:rsid w:val="00F52EF2"/>
    <w:rsid w:val="00F53478"/>
    <w:rsid w:val="00F53FFD"/>
    <w:rsid w:val="00F5462D"/>
    <w:rsid w:val="00F54C71"/>
    <w:rsid w:val="00F55175"/>
    <w:rsid w:val="00F55183"/>
    <w:rsid w:val="00F55594"/>
    <w:rsid w:val="00F5561B"/>
    <w:rsid w:val="00F60320"/>
    <w:rsid w:val="00F60494"/>
    <w:rsid w:val="00F608B0"/>
    <w:rsid w:val="00F6231B"/>
    <w:rsid w:val="00F62B33"/>
    <w:rsid w:val="00F63EA4"/>
    <w:rsid w:val="00F64750"/>
    <w:rsid w:val="00F655BD"/>
    <w:rsid w:val="00F658D6"/>
    <w:rsid w:val="00F65C01"/>
    <w:rsid w:val="00F65E12"/>
    <w:rsid w:val="00F6770C"/>
    <w:rsid w:val="00F6774E"/>
    <w:rsid w:val="00F7056F"/>
    <w:rsid w:val="00F70B0D"/>
    <w:rsid w:val="00F7216A"/>
    <w:rsid w:val="00F72FD2"/>
    <w:rsid w:val="00F74782"/>
    <w:rsid w:val="00F74BA2"/>
    <w:rsid w:val="00F75D8E"/>
    <w:rsid w:val="00F76B54"/>
    <w:rsid w:val="00F76B8F"/>
    <w:rsid w:val="00F76D7B"/>
    <w:rsid w:val="00F776A4"/>
    <w:rsid w:val="00F8005D"/>
    <w:rsid w:val="00F802A7"/>
    <w:rsid w:val="00F8059F"/>
    <w:rsid w:val="00F81863"/>
    <w:rsid w:val="00F82605"/>
    <w:rsid w:val="00F82668"/>
    <w:rsid w:val="00F827BD"/>
    <w:rsid w:val="00F83267"/>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6931"/>
    <w:rsid w:val="00F9738F"/>
    <w:rsid w:val="00F97ABB"/>
    <w:rsid w:val="00F97ABF"/>
    <w:rsid w:val="00F97F6E"/>
    <w:rsid w:val="00FA1AC9"/>
    <w:rsid w:val="00FA1C9B"/>
    <w:rsid w:val="00FA268D"/>
    <w:rsid w:val="00FA29EF"/>
    <w:rsid w:val="00FA32ED"/>
    <w:rsid w:val="00FA6D04"/>
    <w:rsid w:val="00FA7B20"/>
    <w:rsid w:val="00FB0D9A"/>
    <w:rsid w:val="00FB240A"/>
    <w:rsid w:val="00FB2AE8"/>
    <w:rsid w:val="00FB32F9"/>
    <w:rsid w:val="00FB365D"/>
    <w:rsid w:val="00FB3A8D"/>
    <w:rsid w:val="00FB3C46"/>
    <w:rsid w:val="00FB3CF2"/>
    <w:rsid w:val="00FB4819"/>
    <w:rsid w:val="00FB4C4E"/>
    <w:rsid w:val="00FB5246"/>
    <w:rsid w:val="00FB524D"/>
    <w:rsid w:val="00FB54A0"/>
    <w:rsid w:val="00FB562F"/>
    <w:rsid w:val="00FB6297"/>
    <w:rsid w:val="00FB6883"/>
    <w:rsid w:val="00FB6E5C"/>
    <w:rsid w:val="00FB763E"/>
    <w:rsid w:val="00FB783A"/>
    <w:rsid w:val="00FB79B1"/>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994"/>
    <w:rsid w:val="00FE3C13"/>
    <w:rsid w:val="00FE4D99"/>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01A67"/>
  <w15:docId w15:val="{DD8ADFCB-A6F1-45CE-936B-BD69EC12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pPr>
      <w:ind w:leftChars="800" w:left="1680"/>
    </w:pPr>
  </w:style>
  <w:style w:type="paragraph" w:styleId="32">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4"/>
    <w:uiPriority w:val="99"/>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rPr>
      <w:b/>
      <w:bCs/>
    </w:rPr>
  </w:style>
  <w:style w:type="table" w:styleId="af2">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0">
    <w:name w:val="文档结构图 Char"/>
    <w:link w:val="a5"/>
    <w:rPr>
      <w:kern w:val="2"/>
      <w:sz w:val="21"/>
      <w:szCs w:val="24"/>
      <w:shd w:val="clear" w:color="auto" w:fill="000080"/>
    </w:rPr>
  </w:style>
  <w:style w:type="character" w:customStyle="1" w:styleId="Char10">
    <w:name w:val="正文文本 Char1"/>
    <w:uiPriority w:val="99"/>
    <w:semiHidden/>
    <w:rPr>
      <w:rFonts w:ascii="Times New Roman" w:hAnsi="Times New Roman"/>
      <w:kern w:val="2"/>
      <w:sz w:val="24"/>
      <w:szCs w:val="24"/>
    </w:rPr>
  </w:style>
  <w:style w:type="character" w:customStyle="1" w:styleId="Char1">
    <w:name w:val="批注文字 Char1"/>
    <w:link w:val="a6"/>
    <w:uiPriority w:val="99"/>
    <w:rPr>
      <w:kern w:val="2"/>
      <w:sz w:val="21"/>
      <w:szCs w:val="24"/>
    </w:rPr>
  </w:style>
  <w:style w:type="character" w:customStyle="1" w:styleId="Char4">
    <w:name w:val="纯文本 Char"/>
    <w:link w:val="aa"/>
    <w:uiPriority w:val="99"/>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uiPriority w:val="1"/>
    <w:rPr>
      <w:rFonts w:ascii="宋体" w:hAnsi="宋体"/>
      <w:kern w:val="2"/>
      <w:sz w:val="24"/>
      <w:szCs w:val="28"/>
      <w:lang w:eastAsia="ar-SA"/>
    </w:rPr>
  </w:style>
  <w:style w:type="character" w:customStyle="1" w:styleId="6Char">
    <w:name w:val="标题 6 Char"/>
    <w:link w:val="6"/>
    <w:uiPriority w:val="1"/>
    <w:rPr>
      <w:rFonts w:ascii="Arial" w:eastAsia="黑体" w:hAnsi="Arial"/>
      <w:b/>
      <w:bCs/>
      <w:kern w:val="2"/>
      <w:sz w:val="24"/>
      <w:szCs w:val="24"/>
    </w:rPr>
  </w:style>
  <w:style w:type="character" w:customStyle="1" w:styleId="3Char1">
    <w:name w:val="标题 3 Char1"/>
    <w:link w:val="30"/>
    <w:uiPriority w:val="1"/>
    <w:rPr>
      <w:rFonts w:ascii="宋体"/>
      <w:b/>
      <w:sz w:val="24"/>
      <w:u w:val="single"/>
    </w:rPr>
  </w:style>
  <w:style w:type="character" w:customStyle="1" w:styleId="Charb">
    <w:name w:val="批注文字 Char"/>
    <w:uiPriority w:val="99"/>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paragraph" w:styleId="34">
    <w:name w:val="Body Text 3"/>
    <w:basedOn w:val="a"/>
    <w:link w:val="3Char0"/>
    <w:semiHidden/>
    <w:unhideWhenUsed/>
    <w:rsid w:val="00A361FD"/>
    <w:pPr>
      <w:spacing w:after="120"/>
    </w:pPr>
    <w:rPr>
      <w:sz w:val="16"/>
      <w:szCs w:val="16"/>
    </w:rPr>
  </w:style>
  <w:style w:type="character" w:customStyle="1" w:styleId="3Char0">
    <w:name w:val="正文文本 3 Char"/>
    <w:basedOn w:val="a1"/>
    <w:link w:val="34"/>
    <w:semiHidden/>
    <w:rsid w:val="00A361FD"/>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851">
      <w:bodyDiv w:val="1"/>
      <w:marLeft w:val="0"/>
      <w:marRight w:val="0"/>
      <w:marTop w:val="0"/>
      <w:marBottom w:val="0"/>
      <w:divBdr>
        <w:top w:val="none" w:sz="0" w:space="0" w:color="auto"/>
        <w:left w:val="none" w:sz="0" w:space="0" w:color="auto"/>
        <w:bottom w:val="none" w:sz="0" w:space="0" w:color="auto"/>
        <w:right w:val="none" w:sz="0" w:space="0" w:color="auto"/>
      </w:divBdr>
    </w:div>
    <w:div w:id="199544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76DE5-9DA2-45AC-97E6-7D5DC246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5048</Words>
  <Characters>28780</Characters>
  <Application>Microsoft Office Word</Application>
  <DocSecurity>0</DocSecurity>
  <Lines>239</Lines>
  <Paragraphs>67</Paragraphs>
  <ScaleCrop>false</ScaleCrop>
  <Company>Lenovo</Company>
  <LinksUpToDate>false</LinksUpToDate>
  <CharactersWithSpaces>33761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4</cp:revision>
  <cp:lastPrinted>2021-04-29T06:30:00Z</cp:lastPrinted>
  <dcterms:created xsi:type="dcterms:W3CDTF">2021-06-24T05:48:00Z</dcterms:created>
  <dcterms:modified xsi:type="dcterms:W3CDTF">2021-06-25T05:20:00Z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