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CC24" w14:textId="77777777" w:rsidR="008E6555" w:rsidRDefault="008E6555">
      <w:pPr>
        <w:rPr>
          <w:b/>
          <w:sz w:val="52"/>
          <w:szCs w:val="52"/>
        </w:rPr>
      </w:pPr>
    </w:p>
    <w:p w14:paraId="1D0D511B" w14:textId="05907471" w:rsidR="008E6555" w:rsidRPr="004A4102" w:rsidRDefault="00BA3E34">
      <w:pPr>
        <w:jc w:val="center"/>
        <w:rPr>
          <w:rFonts w:ascii="宋体"/>
          <w:b/>
          <w:sz w:val="52"/>
          <w:szCs w:val="52"/>
        </w:rPr>
      </w:pPr>
      <w:r>
        <w:rPr>
          <w:rFonts w:ascii="宋体" w:hint="eastAsia"/>
          <w:b/>
          <w:sz w:val="52"/>
          <w:szCs w:val="52"/>
        </w:rPr>
        <w:t>北京农业职业学院-清河体育场修缮工程质量检验认证服务</w:t>
      </w:r>
    </w:p>
    <w:p w14:paraId="22ED2BFD" w14:textId="77777777" w:rsidR="008E6555" w:rsidRDefault="008E6555">
      <w:pPr>
        <w:jc w:val="center"/>
        <w:rPr>
          <w:rFonts w:ascii="宋体"/>
          <w:b/>
          <w:sz w:val="52"/>
          <w:szCs w:val="52"/>
        </w:rPr>
      </w:pPr>
    </w:p>
    <w:p w14:paraId="2BD8399A" w14:textId="77777777" w:rsidR="004B7D1A" w:rsidRDefault="004B7D1A">
      <w:pPr>
        <w:jc w:val="center"/>
        <w:rPr>
          <w:rFonts w:ascii="宋体"/>
          <w:b/>
          <w:sz w:val="52"/>
          <w:szCs w:val="52"/>
        </w:rPr>
      </w:pPr>
    </w:p>
    <w:p w14:paraId="7FBD3EB5" w14:textId="77777777" w:rsidR="008E6555" w:rsidRDefault="007E1C94">
      <w:pPr>
        <w:jc w:val="center"/>
        <w:rPr>
          <w:rFonts w:ascii="宋体"/>
          <w:b/>
          <w:sz w:val="52"/>
          <w:szCs w:val="52"/>
        </w:rPr>
      </w:pPr>
      <w:r>
        <w:rPr>
          <w:rFonts w:ascii="宋体" w:hint="eastAsia"/>
          <w:b/>
          <w:sz w:val="52"/>
          <w:szCs w:val="52"/>
        </w:rPr>
        <w:t>竞争性磋商文件</w:t>
      </w:r>
    </w:p>
    <w:p w14:paraId="1A1B8FA1" w14:textId="77777777" w:rsidR="008E6555" w:rsidRDefault="008E6555">
      <w:pPr>
        <w:spacing w:line="360" w:lineRule="auto"/>
        <w:jc w:val="center"/>
        <w:rPr>
          <w:b/>
          <w:sz w:val="52"/>
          <w:szCs w:val="52"/>
        </w:rPr>
      </w:pPr>
    </w:p>
    <w:p w14:paraId="2E61E04B" w14:textId="77777777" w:rsidR="008E6555" w:rsidRDefault="008E6555">
      <w:pPr>
        <w:spacing w:line="360" w:lineRule="auto"/>
        <w:jc w:val="center"/>
        <w:rPr>
          <w:b/>
          <w:sz w:val="48"/>
          <w:szCs w:val="21"/>
        </w:rPr>
      </w:pPr>
    </w:p>
    <w:p w14:paraId="7BE657B0" w14:textId="27F8A46F" w:rsidR="008E6555" w:rsidRDefault="007E1C94">
      <w:pPr>
        <w:spacing w:line="360" w:lineRule="auto"/>
        <w:jc w:val="center"/>
        <w:rPr>
          <w:rFonts w:ascii="宋体" w:hAnsi="宋体"/>
          <w:b/>
          <w:sz w:val="32"/>
          <w:szCs w:val="32"/>
        </w:rPr>
      </w:pPr>
      <w:r>
        <w:rPr>
          <w:rFonts w:ascii="宋体" w:hAnsi="宋体" w:hint="eastAsia"/>
          <w:b/>
          <w:sz w:val="32"/>
          <w:szCs w:val="32"/>
        </w:rPr>
        <w:t>采购编号：</w:t>
      </w:r>
      <w:r w:rsidR="00351528">
        <w:rPr>
          <w:rFonts w:ascii="宋体" w:hint="eastAsia"/>
          <w:b/>
          <w:sz w:val="32"/>
        </w:rPr>
        <w:t>BIECC-21ZB</w:t>
      </w:r>
      <w:r w:rsidR="00BA3E34">
        <w:rPr>
          <w:rFonts w:ascii="宋体" w:hint="eastAsia"/>
          <w:b/>
          <w:sz w:val="32"/>
        </w:rPr>
        <w:t>0768</w:t>
      </w:r>
    </w:p>
    <w:p w14:paraId="4EBEEEDA" w14:textId="77777777" w:rsidR="008E6555" w:rsidRDefault="008E6555">
      <w:pPr>
        <w:spacing w:line="360" w:lineRule="auto"/>
        <w:jc w:val="center"/>
        <w:rPr>
          <w:b/>
          <w:sz w:val="52"/>
        </w:rPr>
      </w:pPr>
    </w:p>
    <w:p w14:paraId="0DDDFB0A" w14:textId="77777777" w:rsidR="008E6555" w:rsidRPr="00C34B2D" w:rsidRDefault="008E6555">
      <w:pPr>
        <w:spacing w:line="360" w:lineRule="auto"/>
        <w:jc w:val="center"/>
        <w:rPr>
          <w:b/>
          <w:sz w:val="52"/>
        </w:rPr>
      </w:pPr>
    </w:p>
    <w:p w14:paraId="17F459F2" w14:textId="77777777" w:rsidR="008E6555" w:rsidRDefault="007E1C94">
      <w:pPr>
        <w:spacing w:line="360" w:lineRule="auto"/>
        <w:jc w:val="center"/>
        <w:rPr>
          <w:b/>
          <w:sz w:val="52"/>
        </w:rPr>
      </w:pPr>
      <w:r>
        <w:rPr>
          <w:rFonts w:hint="eastAsia"/>
          <w:b/>
          <w:sz w:val="52"/>
        </w:rPr>
        <w:t>第一册</w:t>
      </w:r>
    </w:p>
    <w:p w14:paraId="142B4BF1" w14:textId="77777777" w:rsidR="008E6555" w:rsidRDefault="008E6555">
      <w:pPr>
        <w:spacing w:line="360" w:lineRule="auto"/>
        <w:jc w:val="center"/>
        <w:rPr>
          <w:b/>
          <w:sz w:val="52"/>
        </w:rPr>
      </w:pPr>
    </w:p>
    <w:p w14:paraId="5C0D2AC6" w14:textId="77777777" w:rsidR="008E6555" w:rsidRDefault="008E6555">
      <w:pPr>
        <w:spacing w:line="360" w:lineRule="auto"/>
        <w:jc w:val="center"/>
        <w:rPr>
          <w:b/>
          <w:sz w:val="52"/>
        </w:rPr>
      </w:pPr>
    </w:p>
    <w:p w14:paraId="2155F857" w14:textId="77777777" w:rsidR="008E6555" w:rsidRDefault="008E6555">
      <w:pPr>
        <w:spacing w:afterLines="100" w:after="240"/>
        <w:jc w:val="center"/>
        <w:rPr>
          <w:b/>
          <w:sz w:val="52"/>
        </w:rPr>
      </w:pPr>
    </w:p>
    <w:p w14:paraId="7A24DC1F"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731D9A87" w14:textId="4E422C23" w:rsidR="008E6555" w:rsidRDefault="007E1C94">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BA3E34">
        <w:rPr>
          <w:rFonts w:ascii="宋体"/>
          <w:b/>
          <w:sz w:val="28"/>
          <w:szCs w:val="28"/>
        </w:rPr>
        <w:t>10</w:t>
      </w:r>
      <w:r>
        <w:rPr>
          <w:rFonts w:ascii="宋体"/>
          <w:b/>
          <w:sz w:val="28"/>
          <w:szCs w:val="28"/>
        </w:rPr>
        <w:t>月</w:t>
      </w:r>
    </w:p>
    <w:p w14:paraId="7918F99F" w14:textId="77777777" w:rsidR="008E6555" w:rsidRDefault="008E6555">
      <w:pPr>
        <w:spacing w:line="360" w:lineRule="auto"/>
        <w:jc w:val="center"/>
        <w:rPr>
          <w:b/>
          <w:sz w:val="36"/>
        </w:rPr>
        <w:sectPr w:rsidR="008E6555">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4E2D4DC2" w14:textId="77777777" w:rsidR="008E6555" w:rsidRDefault="007E1C94">
      <w:pPr>
        <w:pStyle w:val="ad"/>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560EF066" w14:textId="44BE7EB7" w:rsidR="00BE7E82" w:rsidRPr="00BE7E82" w:rsidRDefault="007E1C94" w:rsidP="00BE7E82">
      <w:pPr>
        <w:pStyle w:val="TOC1"/>
        <w:spacing w:line="360" w:lineRule="auto"/>
        <w:rPr>
          <w:rFonts w:ascii="宋体" w:eastAsia="宋体" w:cstheme="minorBidi"/>
          <w:b w:val="0"/>
          <w:noProof/>
        </w:rPr>
      </w:pPr>
      <w:r w:rsidRPr="00BE7E82">
        <w:rPr>
          <w:rFonts w:ascii="宋体" w:eastAsia="宋体" w:hint="eastAsia"/>
        </w:rPr>
        <w:fldChar w:fldCharType="begin"/>
      </w:r>
      <w:r w:rsidRPr="00BE7E82">
        <w:rPr>
          <w:rFonts w:ascii="宋体" w:eastAsia="宋体" w:hint="eastAsia"/>
        </w:rPr>
        <w:instrText xml:space="preserve"> TOC \o \h \z </w:instrText>
      </w:r>
      <w:r w:rsidRPr="00BE7E82">
        <w:rPr>
          <w:rFonts w:ascii="宋体" w:eastAsia="宋体" w:hint="eastAsia"/>
        </w:rPr>
        <w:fldChar w:fldCharType="separate"/>
      </w:r>
      <w:hyperlink w:anchor="_Toc85017602" w:history="1">
        <w:r w:rsidR="00BE7E82" w:rsidRPr="00BE7E82">
          <w:rPr>
            <w:rStyle w:val="aff"/>
            <w:rFonts w:ascii="宋体" w:eastAsia="宋体"/>
            <w:noProof/>
          </w:rPr>
          <w:t>第一章  服务商须知</w:t>
        </w:r>
        <w:r w:rsidR="00BE7E82" w:rsidRPr="00BE7E82">
          <w:rPr>
            <w:rFonts w:ascii="宋体" w:eastAsia="宋体"/>
            <w:noProof/>
            <w:webHidden/>
          </w:rPr>
          <w:tab/>
        </w:r>
        <w:r w:rsidR="00BE7E82" w:rsidRPr="00BE7E82">
          <w:rPr>
            <w:rFonts w:ascii="宋体" w:eastAsia="宋体"/>
            <w:noProof/>
            <w:webHidden/>
          </w:rPr>
          <w:fldChar w:fldCharType="begin"/>
        </w:r>
        <w:r w:rsidR="00BE7E82" w:rsidRPr="00BE7E82">
          <w:rPr>
            <w:rFonts w:ascii="宋体" w:eastAsia="宋体"/>
            <w:noProof/>
            <w:webHidden/>
          </w:rPr>
          <w:instrText xml:space="preserve"> PAGEREF _Toc85017602 \h </w:instrText>
        </w:r>
        <w:r w:rsidR="00BE7E82" w:rsidRPr="00BE7E82">
          <w:rPr>
            <w:rFonts w:ascii="宋体" w:eastAsia="宋体"/>
            <w:noProof/>
            <w:webHidden/>
          </w:rPr>
        </w:r>
        <w:r w:rsidR="00BE7E82" w:rsidRPr="00BE7E82">
          <w:rPr>
            <w:rFonts w:ascii="宋体" w:eastAsia="宋体"/>
            <w:noProof/>
            <w:webHidden/>
          </w:rPr>
          <w:fldChar w:fldCharType="separate"/>
        </w:r>
        <w:r w:rsidR="00C97AAB">
          <w:rPr>
            <w:rFonts w:ascii="宋体" w:eastAsia="宋体"/>
            <w:noProof/>
            <w:webHidden/>
          </w:rPr>
          <w:t>2</w:t>
        </w:r>
        <w:r w:rsidR="00BE7E82" w:rsidRPr="00BE7E82">
          <w:rPr>
            <w:rFonts w:ascii="宋体" w:eastAsia="宋体"/>
            <w:noProof/>
            <w:webHidden/>
          </w:rPr>
          <w:fldChar w:fldCharType="end"/>
        </w:r>
      </w:hyperlink>
    </w:p>
    <w:p w14:paraId="16295C43" w14:textId="2745F555"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03" w:history="1">
        <w:r w:rsidR="00BE7E82" w:rsidRPr="00BE7E82">
          <w:rPr>
            <w:rStyle w:val="aff"/>
            <w:rFonts w:ascii="宋体" w:hAnsi="宋体"/>
            <w:noProof/>
            <w:sz w:val="24"/>
          </w:rPr>
          <w:t>一  说  明</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_Toc85017603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2</w:t>
        </w:r>
        <w:r w:rsidR="00BE7E82" w:rsidRPr="00BE7E82">
          <w:rPr>
            <w:rFonts w:ascii="宋体" w:hAnsi="宋体"/>
            <w:noProof/>
            <w:webHidden/>
            <w:sz w:val="24"/>
          </w:rPr>
          <w:fldChar w:fldCharType="end"/>
        </w:r>
      </w:hyperlink>
    </w:p>
    <w:p w14:paraId="5C1447C7" w14:textId="134729AD"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07" w:history="1">
        <w:r w:rsidR="00BE7E82" w:rsidRPr="00BE7E82">
          <w:rPr>
            <w:rStyle w:val="aff"/>
            <w:rFonts w:ascii="宋体" w:hAnsi="宋体"/>
            <w:noProof/>
            <w:sz w:val="24"/>
          </w:rPr>
          <w:t>二  磋商文件</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_Toc85017607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3</w:t>
        </w:r>
        <w:r w:rsidR="00BE7E82" w:rsidRPr="00BE7E82">
          <w:rPr>
            <w:rFonts w:ascii="宋体" w:hAnsi="宋体"/>
            <w:noProof/>
            <w:webHidden/>
            <w:sz w:val="24"/>
          </w:rPr>
          <w:fldChar w:fldCharType="end"/>
        </w:r>
      </w:hyperlink>
    </w:p>
    <w:p w14:paraId="2DF2532D" w14:textId="7A243802"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11" w:history="1">
        <w:r w:rsidR="00BE7E82" w:rsidRPr="00BE7E82">
          <w:rPr>
            <w:rStyle w:val="aff"/>
            <w:rFonts w:ascii="宋体" w:hAnsi="宋体"/>
            <w:noProof/>
            <w:sz w:val="24"/>
          </w:rPr>
          <w:t>三  磋商响应文件的编制</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_Toc85017611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4</w:t>
        </w:r>
        <w:r w:rsidR="00BE7E82" w:rsidRPr="00BE7E82">
          <w:rPr>
            <w:rFonts w:ascii="宋体" w:hAnsi="宋体"/>
            <w:noProof/>
            <w:webHidden/>
            <w:sz w:val="24"/>
          </w:rPr>
          <w:fldChar w:fldCharType="end"/>
        </w:r>
      </w:hyperlink>
    </w:p>
    <w:p w14:paraId="6DC0C27C" w14:textId="23E6AF9C"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19" w:history="1">
        <w:r w:rsidR="00BE7E82" w:rsidRPr="00BE7E82">
          <w:rPr>
            <w:rStyle w:val="aff"/>
            <w:rFonts w:ascii="宋体" w:hAnsi="宋体"/>
            <w:noProof/>
            <w:sz w:val="24"/>
          </w:rPr>
          <w:t>四  首次磋商响应文件的递交</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_Toc85017619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7</w:t>
        </w:r>
        <w:r w:rsidR="00BE7E82" w:rsidRPr="00BE7E82">
          <w:rPr>
            <w:rFonts w:ascii="宋体" w:hAnsi="宋体"/>
            <w:noProof/>
            <w:webHidden/>
            <w:sz w:val="24"/>
          </w:rPr>
          <w:fldChar w:fldCharType="end"/>
        </w:r>
      </w:hyperlink>
    </w:p>
    <w:p w14:paraId="19F36650" w14:textId="2B77D0B0"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23" w:history="1">
        <w:r w:rsidR="00BE7E82" w:rsidRPr="00BE7E82">
          <w:rPr>
            <w:rStyle w:val="aff"/>
            <w:rFonts w:ascii="宋体" w:hAnsi="宋体"/>
            <w:noProof/>
            <w:sz w:val="24"/>
          </w:rPr>
          <w:t>五  磋商</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_Toc85017623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8</w:t>
        </w:r>
        <w:r w:rsidR="00BE7E82" w:rsidRPr="00BE7E82">
          <w:rPr>
            <w:rFonts w:ascii="宋体" w:hAnsi="宋体"/>
            <w:noProof/>
            <w:webHidden/>
            <w:sz w:val="24"/>
          </w:rPr>
          <w:fldChar w:fldCharType="end"/>
        </w:r>
      </w:hyperlink>
    </w:p>
    <w:p w14:paraId="00B88270" w14:textId="649B14E7"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30" w:history="1">
        <w:r w:rsidR="00BE7E82" w:rsidRPr="00BE7E82">
          <w:rPr>
            <w:rStyle w:val="aff"/>
            <w:rFonts w:ascii="宋体" w:hAnsi="宋体"/>
            <w:noProof/>
            <w:sz w:val="24"/>
          </w:rPr>
          <w:t>六  确定成交</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_Toc85017630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14</w:t>
        </w:r>
        <w:r w:rsidR="00BE7E82" w:rsidRPr="00BE7E82">
          <w:rPr>
            <w:rFonts w:ascii="宋体" w:hAnsi="宋体"/>
            <w:noProof/>
            <w:webHidden/>
            <w:sz w:val="24"/>
          </w:rPr>
          <w:fldChar w:fldCharType="end"/>
        </w:r>
      </w:hyperlink>
    </w:p>
    <w:p w14:paraId="1244DFB0" w14:textId="5FA12425" w:rsidR="00BE7E82" w:rsidRPr="00BE7E82" w:rsidRDefault="001C6D82" w:rsidP="00BE7E82">
      <w:pPr>
        <w:pStyle w:val="TOC1"/>
        <w:spacing w:line="360" w:lineRule="auto"/>
        <w:rPr>
          <w:rFonts w:ascii="宋体" w:eastAsia="宋体" w:cstheme="minorBidi"/>
          <w:b w:val="0"/>
          <w:noProof/>
        </w:rPr>
      </w:pPr>
      <w:hyperlink w:anchor="_Toc85017638" w:history="1">
        <w:r w:rsidR="00BE7E82" w:rsidRPr="00BE7E82">
          <w:rPr>
            <w:rStyle w:val="aff"/>
            <w:rFonts w:ascii="宋体" w:eastAsia="宋体"/>
            <w:noProof/>
          </w:rPr>
          <w:t>第二章  合同一般条款及格式</w:t>
        </w:r>
        <w:r w:rsidR="00BE7E82" w:rsidRPr="00BE7E82">
          <w:rPr>
            <w:rFonts w:ascii="宋体" w:eastAsia="宋体"/>
            <w:noProof/>
            <w:webHidden/>
          </w:rPr>
          <w:tab/>
        </w:r>
        <w:r w:rsidR="00BE7E82" w:rsidRPr="00BE7E82">
          <w:rPr>
            <w:rFonts w:ascii="宋体" w:eastAsia="宋体"/>
            <w:noProof/>
            <w:webHidden/>
          </w:rPr>
          <w:fldChar w:fldCharType="begin"/>
        </w:r>
        <w:r w:rsidR="00BE7E82" w:rsidRPr="00BE7E82">
          <w:rPr>
            <w:rFonts w:ascii="宋体" w:eastAsia="宋体"/>
            <w:noProof/>
            <w:webHidden/>
          </w:rPr>
          <w:instrText xml:space="preserve"> PAGEREF _Toc85017638 \h </w:instrText>
        </w:r>
        <w:r w:rsidR="00BE7E82" w:rsidRPr="00BE7E82">
          <w:rPr>
            <w:rFonts w:ascii="宋体" w:eastAsia="宋体"/>
            <w:noProof/>
            <w:webHidden/>
          </w:rPr>
        </w:r>
        <w:r w:rsidR="00BE7E82" w:rsidRPr="00BE7E82">
          <w:rPr>
            <w:rFonts w:ascii="宋体" w:eastAsia="宋体"/>
            <w:noProof/>
            <w:webHidden/>
          </w:rPr>
          <w:fldChar w:fldCharType="separate"/>
        </w:r>
        <w:r w:rsidR="00C97AAB">
          <w:rPr>
            <w:rFonts w:ascii="宋体" w:eastAsia="宋体"/>
            <w:noProof/>
            <w:webHidden/>
          </w:rPr>
          <w:t>18</w:t>
        </w:r>
        <w:r w:rsidR="00BE7E82" w:rsidRPr="00BE7E82">
          <w:rPr>
            <w:rFonts w:ascii="宋体" w:eastAsia="宋体"/>
            <w:noProof/>
            <w:webHidden/>
          </w:rPr>
          <w:fldChar w:fldCharType="end"/>
        </w:r>
      </w:hyperlink>
    </w:p>
    <w:p w14:paraId="774618CF" w14:textId="1CCA9CF1" w:rsidR="00BE7E82" w:rsidRPr="00BE7E82" w:rsidRDefault="001C6D82" w:rsidP="00BE7E82">
      <w:pPr>
        <w:pStyle w:val="TOC1"/>
        <w:spacing w:line="360" w:lineRule="auto"/>
        <w:rPr>
          <w:rFonts w:ascii="宋体" w:eastAsia="宋体" w:cstheme="minorBidi"/>
          <w:b w:val="0"/>
          <w:noProof/>
        </w:rPr>
      </w:pPr>
      <w:hyperlink w:anchor="_Toc85017639" w:history="1">
        <w:r w:rsidR="00BE7E82" w:rsidRPr="00BE7E82">
          <w:rPr>
            <w:rStyle w:val="aff"/>
            <w:rFonts w:ascii="宋体" w:eastAsia="宋体"/>
            <w:noProof/>
          </w:rPr>
          <w:t>第三章  附件——磋商响应文件格式</w:t>
        </w:r>
        <w:r w:rsidR="00BE7E82" w:rsidRPr="00BE7E82">
          <w:rPr>
            <w:rFonts w:ascii="宋体" w:eastAsia="宋体"/>
            <w:noProof/>
            <w:webHidden/>
          </w:rPr>
          <w:tab/>
        </w:r>
        <w:r w:rsidR="00BE7E82" w:rsidRPr="00BE7E82">
          <w:rPr>
            <w:rFonts w:ascii="宋体" w:eastAsia="宋体"/>
            <w:noProof/>
            <w:webHidden/>
          </w:rPr>
          <w:fldChar w:fldCharType="begin"/>
        </w:r>
        <w:r w:rsidR="00BE7E82" w:rsidRPr="00BE7E82">
          <w:rPr>
            <w:rFonts w:ascii="宋体" w:eastAsia="宋体"/>
            <w:noProof/>
            <w:webHidden/>
          </w:rPr>
          <w:instrText xml:space="preserve"> PAGEREF _Toc85017639 \h </w:instrText>
        </w:r>
        <w:r w:rsidR="00BE7E82" w:rsidRPr="00BE7E82">
          <w:rPr>
            <w:rFonts w:ascii="宋体" w:eastAsia="宋体"/>
            <w:noProof/>
            <w:webHidden/>
          </w:rPr>
        </w:r>
        <w:r w:rsidR="00BE7E82" w:rsidRPr="00BE7E82">
          <w:rPr>
            <w:rFonts w:ascii="宋体" w:eastAsia="宋体"/>
            <w:noProof/>
            <w:webHidden/>
          </w:rPr>
          <w:fldChar w:fldCharType="separate"/>
        </w:r>
        <w:r w:rsidR="00C97AAB">
          <w:rPr>
            <w:rFonts w:ascii="宋体" w:eastAsia="宋体"/>
            <w:noProof/>
            <w:webHidden/>
          </w:rPr>
          <w:t>23</w:t>
        </w:r>
        <w:r w:rsidR="00BE7E82" w:rsidRPr="00BE7E82">
          <w:rPr>
            <w:rFonts w:ascii="宋体" w:eastAsia="宋体"/>
            <w:noProof/>
            <w:webHidden/>
          </w:rPr>
          <w:fldChar w:fldCharType="end"/>
        </w:r>
      </w:hyperlink>
    </w:p>
    <w:p w14:paraId="5732AE0A" w14:textId="2AAA2DFC"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40" w:history="1">
        <w:r w:rsidR="00BE7E82" w:rsidRPr="00BE7E82">
          <w:rPr>
            <w:rStyle w:val="aff"/>
            <w:rFonts w:ascii="宋体" w:hAnsi="宋体"/>
            <w:noProof/>
            <w:sz w:val="24"/>
          </w:rPr>
          <w:t>附件1  磋商首次响应书</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_Toc85017640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24</w:t>
        </w:r>
        <w:r w:rsidR="00BE7E82" w:rsidRPr="00BE7E82">
          <w:rPr>
            <w:rFonts w:ascii="宋体" w:hAnsi="宋体"/>
            <w:noProof/>
            <w:webHidden/>
            <w:sz w:val="24"/>
          </w:rPr>
          <w:fldChar w:fldCharType="end"/>
        </w:r>
      </w:hyperlink>
    </w:p>
    <w:p w14:paraId="4E4BA4C0" w14:textId="154CAC9A"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41" w:history="1">
        <w:r w:rsidR="00BE7E82" w:rsidRPr="00BE7E82">
          <w:rPr>
            <w:rStyle w:val="aff"/>
            <w:rFonts w:ascii="宋体" w:hAnsi="宋体"/>
            <w:noProof/>
            <w:sz w:val="24"/>
          </w:rPr>
          <w:t>附件2  首次响应一览表</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_Toc85017641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26</w:t>
        </w:r>
        <w:r w:rsidR="00BE7E82" w:rsidRPr="00BE7E82">
          <w:rPr>
            <w:rFonts w:ascii="宋体" w:hAnsi="宋体"/>
            <w:noProof/>
            <w:webHidden/>
            <w:sz w:val="24"/>
          </w:rPr>
          <w:fldChar w:fldCharType="end"/>
        </w:r>
      </w:hyperlink>
    </w:p>
    <w:p w14:paraId="46FC41E6" w14:textId="5692949F"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42" w:history="1">
        <w:r w:rsidR="00BE7E82" w:rsidRPr="00BE7E82">
          <w:rPr>
            <w:rStyle w:val="aff"/>
            <w:rFonts w:ascii="宋体" w:hAnsi="宋体"/>
            <w:noProof/>
            <w:sz w:val="24"/>
          </w:rPr>
          <w:t>附件3  分项报价表</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_Toc85017642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27</w:t>
        </w:r>
        <w:r w:rsidR="00BE7E82" w:rsidRPr="00BE7E82">
          <w:rPr>
            <w:rFonts w:ascii="宋体" w:hAnsi="宋体"/>
            <w:noProof/>
            <w:webHidden/>
            <w:sz w:val="24"/>
          </w:rPr>
          <w:fldChar w:fldCharType="end"/>
        </w:r>
      </w:hyperlink>
    </w:p>
    <w:p w14:paraId="567900D3" w14:textId="17C6BB49"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43" w:history="1">
        <w:r w:rsidR="00BE7E82" w:rsidRPr="00BE7E82">
          <w:rPr>
            <w:rStyle w:val="aff"/>
            <w:rFonts w:ascii="宋体" w:hAnsi="宋体"/>
            <w:noProof/>
            <w:sz w:val="24"/>
          </w:rPr>
          <w:t>附件4  技术参数偏离表</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_Toc85017643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28</w:t>
        </w:r>
        <w:r w:rsidR="00BE7E82" w:rsidRPr="00BE7E82">
          <w:rPr>
            <w:rFonts w:ascii="宋体" w:hAnsi="宋体"/>
            <w:noProof/>
            <w:webHidden/>
            <w:sz w:val="24"/>
          </w:rPr>
          <w:fldChar w:fldCharType="end"/>
        </w:r>
      </w:hyperlink>
    </w:p>
    <w:p w14:paraId="7B218A8C" w14:textId="50B1218E"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44" w:history="1">
        <w:r w:rsidR="00BE7E82" w:rsidRPr="00BE7E82">
          <w:rPr>
            <w:rStyle w:val="aff"/>
            <w:rFonts w:ascii="宋体" w:hAnsi="宋体"/>
            <w:noProof/>
            <w:sz w:val="24"/>
          </w:rPr>
          <w:t>附件5  商务条款偏离表</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_Toc85017644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29</w:t>
        </w:r>
        <w:r w:rsidR="00BE7E82" w:rsidRPr="00BE7E82">
          <w:rPr>
            <w:rFonts w:ascii="宋体" w:hAnsi="宋体"/>
            <w:noProof/>
            <w:webHidden/>
            <w:sz w:val="24"/>
          </w:rPr>
          <w:fldChar w:fldCharType="end"/>
        </w:r>
      </w:hyperlink>
    </w:p>
    <w:p w14:paraId="50CD0C47" w14:textId="79BBF9AE"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45" w:history="1">
        <w:r w:rsidR="00BE7E82" w:rsidRPr="00BE7E82">
          <w:rPr>
            <w:rStyle w:val="aff"/>
            <w:rFonts w:ascii="宋体" w:hAnsi="宋体"/>
            <w:noProof/>
            <w:sz w:val="24"/>
          </w:rPr>
          <w:t>附件6  资格证明文件（格式）</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_Toc85017645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30</w:t>
        </w:r>
        <w:r w:rsidR="00BE7E82" w:rsidRPr="00BE7E82">
          <w:rPr>
            <w:rFonts w:ascii="宋体" w:hAnsi="宋体"/>
            <w:noProof/>
            <w:webHidden/>
            <w:sz w:val="24"/>
          </w:rPr>
          <w:fldChar w:fldCharType="end"/>
        </w:r>
      </w:hyperlink>
    </w:p>
    <w:p w14:paraId="426928DE" w14:textId="382F4DE5"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55" w:history="1">
        <w:r w:rsidR="00BE7E82" w:rsidRPr="00BE7E82">
          <w:rPr>
            <w:rStyle w:val="aff"/>
            <w:rFonts w:ascii="宋体" w:hAnsi="宋体"/>
            <w:noProof/>
            <w:sz w:val="24"/>
          </w:rPr>
          <w:t>附件7  业绩证明文件及人员配备</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_Toc85017655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40</w:t>
        </w:r>
        <w:r w:rsidR="00BE7E82" w:rsidRPr="00BE7E82">
          <w:rPr>
            <w:rFonts w:ascii="宋体" w:hAnsi="宋体"/>
            <w:noProof/>
            <w:webHidden/>
            <w:sz w:val="24"/>
          </w:rPr>
          <w:fldChar w:fldCharType="end"/>
        </w:r>
      </w:hyperlink>
    </w:p>
    <w:p w14:paraId="5751AB82" w14:textId="131D8E5D" w:rsidR="00BE7E82" w:rsidRPr="00BE7E82" w:rsidRDefault="001C6D82" w:rsidP="00BE7E82">
      <w:pPr>
        <w:pStyle w:val="TOC2"/>
        <w:tabs>
          <w:tab w:val="right" w:leader="dot" w:pos="8937"/>
        </w:tabs>
        <w:spacing w:line="360" w:lineRule="auto"/>
        <w:rPr>
          <w:rFonts w:ascii="宋体" w:hAnsi="宋体" w:cstheme="minorBidi"/>
          <w:noProof/>
          <w:sz w:val="24"/>
        </w:rPr>
      </w:pPr>
      <w:hyperlink w:anchor="_Toc85017656" w:history="1">
        <w:r w:rsidR="00BE7E82" w:rsidRPr="00BE7E82">
          <w:rPr>
            <w:rStyle w:val="aff"/>
            <w:rFonts w:ascii="宋体" w:hAnsi="宋体"/>
            <w:noProof/>
            <w:sz w:val="24"/>
          </w:rPr>
          <w:t>附件8  磋商文件要求的和服务商认为必要的其他文件</w:t>
        </w:r>
        <w:r w:rsidR="00BE7E82" w:rsidRPr="00BE7E82">
          <w:rPr>
            <w:rFonts w:ascii="宋体" w:hAnsi="宋体"/>
            <w:noProof/>
            <w:webHidden/>
            <w:sz w:val="24"/>
          </w:rPr>
          <w:tab/>
        </w:r>
        <w:r w:rsidR="00BE7E82" w:rsidRPr="00BE7E82">
          <w:rPr>
            <w:rFonts w:ascii="宋体" w:hAnsi="宋体"/>
            <w:noProof/>
            <w:webHidden/>
            <w:sz w:val="24"/>
          </w:rPr>
          <w:fldChar w:fldCharType="begin"/>
        </w:r>
        <w:r w:rsidR="00BE7E82" w:rsidRPr="00BE7E82">
          <w:rPr>
            <w:rFonts w:ascii="宋体" w:hAnsi="宋体"/>
            <w:noProof/>
            <w:webHidden/>
            <w:sz w:val="24"/>
          </w:rPr>
          <w:instrText xml:space="preserve"> PAGEREF _Toc85017656 \h </w:instrText>
        </w:r>
        <w:r w:rsidR="00BE7E82" w:rsidRPr="00BE7E82">
          <w:rPr>
            <w:rFonts w:ascii="宋体" w:hAnsi="宋体"/>
            <w:noProof/>
            <w:webHidden/>
            <w:sz w:val="24"/>
          </w:rPr>
        </w:r>
        <w:r w:rsidR="00BE7E82" w:rsidRPr="00BE7E82">
          <w:rPr>
            <w:rFonts w:ascii="宋体" w:hAnsi="宋体"/>
            <w:noProof/>
            <w:webHidden/>
            <w:sz w:val="24"/>
          </w:rPr>
          <w:fldChar w:fldCharType="separate"/>
        </w:r>
        <w:r w:rsidR="00C97AAB">
          <w:rPr>
            <w:rFonts w:ascii="宋体" w:hAnsi="宋体"/>
            <w:noProof/>
            <w:webHidden/>
            <w:sz w:val="24"/>
          </w:rPr>
          <w:t>41</w:t>
        </w:r>
        <w:r w:rsidR="00BE7E82" w:rsidRPr="00BE7E82">
          <w:rPr>
            <w:rFonts w:ascii="宋体" w:hAnsi="宋体"/>
            <w:noProof/>
            <w:webHidden/>
            <w:sz w:val="24"/>
          </w:rPr>
          <w:fldChar w:fldCharType="end"/>
        </w:r>
      </w:hyperlink>
    </w:p>
    <w:p w14:paraId="732D726A" w14:textId="3CE57294" w:rsidR="00BE7E82" w:rsidRPr="00BE7E82" w:rsidRDefault="001C6D82" w:rsidP="00BE7E82">
      <w:pPr>
        <w:pStyle w:val="TOC1"/>
        <w:spacing w:line="360" w:lineRule="auto"/>
        <w:rPr>
          <w:rFonts w:ascii="宋体" w:eastAsia="宋体" w:cstheme="minorBidi"/>
          <w:b w:val="0"/>
          <w:noProof/>
        </w:rPr>
      </w:pPr>
      <w:hyperlink w:anchor="_Toc85017657" w:history="1">
        <w:r w:rsidR="00BE7E82" w:rsidRPr="00BE7E82">
          <w:rPr>
            <w:rStyle w:val="aff"/>
            <w:rFonts w:ascii="宋体" w:eastAsia="宋体"/>
            <w:noProof/>
          </w:rPr>
          <w:t>第四章  磋 商 邀 请</w:t>
        </w:r>
        <w:r w:rsidR="00BE7E82" w:rsidRPr="00BE7E82">
          <w:rPr>
            <w:rFonts w:ascii="宋体" w:eastAsia="宋体"/>
            <w:noProof/>
            <w:webHidden/>
          </w:rPr>
          <w:tab/>
        </w:r>
        <w:r w:rsidR="00BE7E82" w:rsidRPr="00BE7E82">
          <w:rPr>
            <w:rFonts w:ascii="宋体" w:eastAsia="宋体"/>
            <w:noProof/>
            <w:webHidden/>
          </w:rPr>
          <w:fldChar w:fldCharType="begin"/>
        </w:r>
        <w:r w:rsidR="00BE7E82" w:rsidRPr="00BE7E82">
          <w:rPr>
            <w:rFonts w:ascii="宋体" w:eastAsia="宋体"/>
            <w:noProof/>
            <w:webHidden/>
          </w:rPr>
          <w:instrText xml:space="preserve"> PAGEREF _Toc85017657 \h </w:instrText>
        </w:r>
        <w:r w:rsidR="00BE7E82" w:rsidRPr="00BE7E82">
          <w:rPr>
            <w:rFonts w:ascii="宋体" w:eastAsia="宋体"/>
            <w:noProof/>
            <w:webHidden/>
          </w:rPr>
        </w:r>
        <w:r w:rsidR="00BE7E82" w:rsidRPr="00BE7E82">
          <w:rPr>
            <w:rFonts w:ascii="宋体" w:eastAsia="宋体"/>
            <w:noProof/>
            <w:webHidden/>
          </w:rPr>
          <w:fldChar w:fldCharType="separate"/>
        </w:r>
        <w:r w:rsidR="00C97AAB">
          <w:rPr>
            <w:rFonts w:ascii="宋体" w:eastAsia="宋体"/>
            <w:noProof/>
            <w:webHidden/>
          </w:rPr>
          <w:t>43</w:t>
        </w:r>
        <w:r w:rsidR="00BE7E82" w:rsidRPr="00BE7E82">
          <w:rPr>
            <w:rFonts w:ascii="宋体" w:eastAsia="宋体"/>
            <w:noProof/>
            <w:webHidden/>
          </w:rPr>
          <w:fldChar w:fldCharType="end"/>
        </w:r>
      </w:hyperlink>
    </w:p>
    <w:p w14:paraId="318B44B2" w14:textId="7EC205DD" w:rsidR="00BE7E82" w:rsidRPr="00BE7E82" w:rsidRDefault="001C6D82" w:rsidP="00BE7E82">
      <w:pPr>
        <w:pStyle w:val="TOC1"/>
        <w:spacing w:line="360" w:lineRule="auto"/>
        <w:rPr>
          <w:rFonts w:ascii="宋体" w:eastAsia="宋体" w:cstheme="minorBidi"/>
          <w:b w:val="0"/>
          <w:noProof/>
        </w:rPr>
      </w:pPr>
      <w:hyperlink w:anchor="_Toc85017658" w:history="1">
        <w:r w:rsidR="00BE7E82" w:rsidRPr="00BE7E82">
          <w:rPr>
            <w:rStyle w:val="aff"/>
            <w:rFonts w:ascii="宋体" w:eastAsia="宋体"/>
            <w:noProof/>
          </w:rPr>
          <w:t>第五章  服务商须知资料表</w:t>
        </w:r>
        <w:r w:rsidR="00BE7E82" w:rsidRPr="00BE7E82">
          <w:rPr>
            <w:rFonts w:ascii="宋体" w:eastAsia="宋体"/>
            <w:noProof/>
            <w:webHidden/>
          </w:rPr>
          <w:tab/>
        </w:r>
        <w:r w:rsidR="00BE7E82" w:rsidRPr="00BE7E82">
          <w:rPr>
            <w:rFonts w:ascii="宋体" w:eastAsia="宋体"/>
            <w:noProof/>
            <w:webHidden/>
          </w:rPr>
          <w:fldChar w:fldCharType="begin"/>
        </w:r>
        <w:r w:rsidR="00BE7E82" w:rsidRPr="00BE7E82">
          <w:rPr>
            <w:rFonts w:ascii="宋体" w:eastAsia="宋体"/>
            <w:noProof/>
            <w:webHidden/>
          </w:rPr>
          <w:instrText xml:space="preserve"> PAGEREF _Toc85017658 \h </w:instrText>
        </w:r>
        <w:r w:rsidR="00BE7E82" w:rsidRPr="00BE7E82">
          <w:rPr>
            <w:rFonts w:ascii="宋体" w:eastAsia="宋体"/>
            <w:noProof/>
            <w:webHidden/>
          </w:rPr>
        </w:r>
        <w:r w:rsidR="00BE7E82" w:rsidRPr="00BE7E82">
          <w:rPr>
            <w:rFonts w:ascii="宋体" w:eastAsia="宋体"/>
            <w:noProof/>
            <w:webHidden/>
          </w:rPr>
          <w:fldChar w:fldCharType="separate"/>
        </w:r>
        <w:r w:rsidR="00C97AAB">
          <w:rPr>
            <w:rFonts w:ascii="宋体" w:eastAsia="宋体"/>
            <w:noProof/>
            <w:webHidden/>
          </w:rPr>
          <w:t>46</w:t>
        </w:r>
        <w:r w:rsidR="00BE7E82" w:rsidRPr="00BE7E82">
          <w:rPr>
            <w:rFonts w:ascii="宋体" w:eastAsia="宋体"/>
            <w:noProof/>
            <w:webHidden/>
          </w:rPr>
          <w:fldChar w:fldCharType="end"/>
        </w:r>
      </w:hyperlink>
    </w:p>
    <w:p w14:paraId="46D721A0" w14:textId="4BD09E66" w:rsidR="00BE7E82" w:rsidRPr="00BE7E82" w:rsidRDefault="001C6D82" w:rsidP="00BE7E82">
      <w:pPr>
        <w:pStyle w:val="TOC1"/>
        <w:spacing w:line="360" w:lineRule="auto"/>
        <w:rPr>
          <w:rFonts w:ascii="宋体" w:eastAsia="宋体" w:cstheme="minorBidi"/>
          <w:b w:val="0"/>
          <w:noProof/>
        </w:rPr>
      </w:pPr>
      <w:hyperlink w:anchor="_Toc85017659" w:history="1">
        <w:r w:rsidR="00BE7E82" w:rsidRPr="00BE7E82">
          <w:rPr>
            <w:rStyle w:val="aff"/>
            <w:rFonts w:ascii="宋体" w:eastAsia="宋体"/>
            <w:noProof/>
          </w:rPr>
          <w:t>第六章  服务需求一览表及技术需求</w:t>
        </w:r>
        <w:r w:rsidR="00BE7E82" w:rsidRPr="00BE7E82">
          <w:rPr>
            <w:rFonts w:ascii="宋体" w:eastAsia="宋体"/>
            <w:noProof/>
            <w:webHidden/>
          </w:rPr>
          <w:tab/>
        </w:r>
        <w:r w:rsidR="00BE7E82" w:rsidRPr="00BE7E82">
          <w:rPr>
            <w:rFonts w:ascii="宋体" w:eastAsia="宋体"/>
            <w:noProof/>
            <w:webHidden/>
          </w:rPr>
          <w:fldChar w:fldCharType="begin"/>
        </w:r>
        <w:r w:rsidR="00BE7E82" w:rsidRPr="00BE7E82">
          <w:rPr>
            <w:rFonts w:ascii="宋体" w:eastAsia="宋体"/>
            <w:noProof/>
            <w:webHidden/>
          </w:rPr>
          <w:instrText xml:space="preserve"> PAGEREF _Toc85017659 \h </w:instrText>
        </w:r>
        <w:r w:rsidR="00BE7E82" w:rsidRPr="00BE7E82">
          <w:rPr>
            <w:rFonts w:ascii="宋体" w:eastAsia="宋体"/>
            <w:noProof/>
            <w:webHidden/>
          </w:rPr>
        </w:r>
        <w:r w:rsidR="00BE7E82" w:rsidRPr="00BE7E82">
          <w:rPr>
            <w:rFonts w:ascii="宋体" w:eastAsia="宋体"/>
            <w:noProof/>
            <w:webHidden/>
          </w:rPr>
          <w:fldChar w:fldCharType="separate"/>
        </w:r>
        <w:r w:rsidR="00C97AAB">
          <w:rPr>
            <w:rFonts w:ascii="宋体" w:eastAsia="宋体"/>
            <w:noProof/>
            <w:webHidden/>
          </w:rPr>
          <w:t>47</w:t>
        </w:r>
        <w:r w:rsidR="00BE7E82" w:rsidRPr="00BE7E82">
          <w:rPr>
            <w:rFonts w:ascii="宋体" w:eastAsia="宋体"/>
            <w:noProof/>
            <w:webHidden/>
          </w:rPr>
          <w:fldChar w:fldCharType="end"/>
        </w:r>
      </w:hyperlink>
    </w:p>
    <w:p w14:paraId="1DDFD4EA" w14:textId="4631E379" w:rsidR="008E6555" w:rsidRPr="00EC4CF2" w:rsidRDefault="007E1C94" w:rsidP="00BE7E82">
      <w:pPr>
        <w:pStyle w:val="TOC1"/>
        <w:spacing w:line="360" w:lineRule="auto"/>
        <w:rPr>
          <w:rFonts w:ascii="宋体" w:eastAsia="宋体"/>
        </w:rPr>
        <w:sectPr w:rsidR="008E6555" w:rsidRPr="00EC4CF2">
          <w:footerReference w:type="even" r:id="rId12"/>
          <w:footerReference w:type="first" r:id="rId13"/>
          <w:type w:val="nextColumn"/>
          <w:pgSz w:w="11907" w:h="16840"/>
          <w:pgMar w:top="1758" w:right="1701" w:bottom="1588" w:left="1259" w:header="851" w:footer="851" w:gutter="0"/>
          <w:cols w:space="720"/>
          <w:titlePg/>
          <w:docGrid w:linePitch="462"/>
        </w:sectPr>
      </w:pPr>
      <w:r w:rsidRPr="00BE7E82">
        <w:rPr>
          <w:rFonts w:ascii="宋体" w:eastAsia="宋体" w:hint="eastAsia"/>
        </w:rPr>
        <w:fldChar w:fldCharType="end"/>
      </w:r>
      <w:bookmarkStart w:id="0" w:name="_Toc133737862"/>
      <w:bookmarkStart w:id="1" w:name="_Toc133737773"/>
      <w:bookmarkStart w:id="2" w:name="_Toc133916648"/>
    </w:p>
    <w:p w14:paraId="2EF7E9AE" w14:textId="77777777" w:rsidR="008E6555" w:rsidRDefault="007E1C94">
      <w:pPr>
        <w:pStyle w:val="10"/>
        <w:keepNext w:val="0"/>
        <w:keepLines w:val="0"/>
        <w:spacing w:before="0" w:after="0" w:line="360" w:lineRule="auto"/>
        <w:rPr>
          <w:rFonts w:ascii="Times New Roman"/>
        </w:rPr>
      </w:pPr>
      <w:bookmarkStart w:id="3" w:name="_Toc8501760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77CC756D" w14:textId="77777777" w:rsidR="008E6555" w:rsidRDefault="008E6555">
      <w:pPr>
        <w:spacing w:line="360" w:lineRule="auto"/>
        <w:rPr>
          <w:b/>
          <w:sz w:val="24"/>
        </w:rPr>
      </w:pPr>
    </w:p>
    <w:p w14:paraId="79C1BFCB" w14:textId="77777777" w:rsidR="008E6555" w:rsidRDefault="007E1C94">
      <w:pPr>
        <w:pStyle w:val="20"/>
        <w:keepNext w:val="0"/>
        <w:keepLines w:val="0"/>
        <w:spacing w:line="360" w:lineRule="auto"/>
        <w:rPr>
          <w:rFonts w:ascii="Times New Roman" w:eastAsia="宋体" w:hAnsi="Times New Roman"/>
          <w:sz w:val="28"/>
        </w:rPr>
      </w:pPr>
      <w:bookmarkStart w:id="4" w:name="_Toc520356143"/>
      <w:bookmarkStart w:id="5" w:name="_Toc529733167"/>
      <w:bookmarkStart w:id="6" w:name="_Toc133916649"/>
      <w:bookmarkStart w:id="7" w:name="_Toc438203835"/>
      <w:bookmarkStart w:id="8" w:name="_Toc427315014"/>
      <w:bookmarkStart w:id="9" w:name="_Toc133737863"/>
      <w:bookmarkStart w:id="10" w:name="_Toc133737774"/>
      <w:bookmarkStart w:id="11" w:name="_Toc70588374"/>
      <w:bookmarkStart w:id="12" w:name="_Toc70588475"/>
      <w:bookmarkStart w:id="13" w:name="_Toc85017603"/>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bookmarkEnd w:id="13"/>
    </w:p>
    <w:p w14:paraId="18E7CFDA" w14:textId="77777777" w:rsidR="008E6555" w:rsidRDefault="007E1C94">
      <w:pPr>
        <w:pStyle w:val="30"/>
        <w:keepNext w:val="0"/>
        <w:keepLines w:val="0"/>
        <w:spacing w:before="200" w:line="360" w:lineRule="auto"/>
        <w:ind w:left="902" w:hanging="902"/>
        <w:rPr>
          <w:rFonts w:ascii="Times New Roman"/>
          <w:sz w:val="21"/>
          <w:u w:val="none"/>
        </w:rPr>
      </w:pPr>
      <w:bookmarkStart w:id="14" w:name="_Toc133916650"/>
      <w:bookmarkStart w:id="15" w:name="_Toc427315015"/>
      <w:bookmarkStart w:id="16" w:name="_Toc277942465"/>
      <w:bookmarkStart w:id="17" w:name="_Toc277153090"/>
      <w:bookmarkStart w:id="18" w:name="_Toc133737775"/>
      <w:bookmarkStart w:id="19" w:name="_Toc520356144"/>
      <w:bookmarkStart w:id="20" w:name="_Toc133737864"/>
      <w:bookmarkStart w:id="21" w:name="_Toc155238587"/>
      <w:bookmarkStart w:id="22" w:name="_Toc529733168"/>
      <w:bookmarkStart w:id="23" w:name="_Toc438203836"/>
      <w:bookmarkStart w:id="24" w:name="_Toc70588375"/>
      <w:bookmarkStart w:id="25" w:name="_Toc70588476"/>
      <w:bookmarkStart w:id="26" w:name="_Toc73650952"/>
      <w:bookmarkStart w:id="27" w:name="_Toc85017604"/>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01D907A" w14:textId="77777777" w:rsidR="008E6555" w:rsidRDefault="007E1C94">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采购单位：系指采购人及其委托的采购代理机构。本项目的采购单位：北京农业职业学院；本项目的采购代理机构：北京国际工程咨询有限公司。</w:t>
      </w:r>
      <w:r>
        <w:rPr>
          <w:rFonts w:ascii="宋体" w:hAnsi="宋体"/>
        </w:rPr>
        <w:t xml:space="preserve"> </w:t>
      </w:r>
    </w:p>
    <w:p w14:paraId="593C4739" w14:textId="77777777" w:rsidR="008E6555" w:rsidRDefault="007E1C94">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满足以下条件的服务商是合格的服务商，可以参加本次竞争性磋商（后简称“磋商”）。</w:t>
      </w:r>
    </w:p>
    <w:p w14:paraId="78854AAB" w14:textId="3485C6C7" w:rsidR="008E6555" w:rsidRDefault="007E1C94">
      <w:pPr>
        <w:spacing w:before="120" w:line="360" w:lineRule="auto"/>
        <w:ind w:left="900" w:hanging="900"/>
        <w:rPr>
          <w:rFonts w:ascii="宋体" w:hAnsi="宋体"/>
        </w:rPr>
      </w:pPr>
      <w:r>
        <w:rPr>
          <w:rFonts w:ascii="宋体" w:hAnsi="宋体" w:hint="eastAsia"/>
        </w:rPr>
        <w:t>1.2.1</w:t>
      </w:r>
      <w:r>
        <w:rPr>
          <w:rFonts w:ascii="宋体" w:hAnsi="宋体"/>
        </w:rPr>
        <w:tab/>
      </w:r>
      <w:r>
        <w:rPr>
          <w:rFonts w:ascii="宋体" w:hAnsi="宋体" w:hint="eastAsia"/>
        </w:rPr>
        <w:t>中华人民共和国境内具有独立承担民事责任能力的服务商，包括法人、其他组织或者自然人</w:t>
      </w:r>
      <w:r w:rsidR="00933D1F">
        <w:rPr>
          <w:rFonts w:ascii="宋体" w:hAnsi="宋体" w:hint="eastAsia"/>
        </w:rPr>
        <w:t>，服务商需具有C</w:t>
      </w:r>
      <w:r w:rsidR="00933D1F">
        <w:rPr>
          <w:rFonts w:ascii="宋体" w:hAnsi="宋体"/>
        </w:rPr>
        <w:t>MA</w:t>
      </w:r>
      <w:r w:rsidR="00933D1F">
        <w:rPr>
          <w:rFonts w:ascii="宋体" w:hAnsi="宋体" w:hint="eastAsia"/>
        </w:rPr>
        <w:t>检验机构资质认定证书</w:t>
      </w:r>
      <w:r>
        <w:rPr>
          <w:rFonts w:ascii="宋体" w:hAnsi="宋体" w:hint="eastAsia"/>
        </w:rPr>
        <w:t>。</w:t>
      </w:r>
    </w:p>
    <w:p w14:paraId="2C8E70B7" w14:textId="43779ED1" w:rsidR="008E6555" w:rsidRDefault="001239B0">
      <w:pPr>
        <w:spacing w:before="120" w:line="360" w:lineRule="auto"/>
        <w:ind w:left="900" w:hanging="900"/>
        <w:rPr>
          <w:rFonts w:ascii="宋体" w:hAnsi="宋体"/>
        </w:rPr>
      </w:pPr>
      <w:r>
        <w:rPr>
          <w:rFonts w:ascii="宋体" w:hAnsi="宋体" w:hint="eastAsia"/>
        </w:rPr>
        <w:t>1.2.</w:t>
      </w:r>
      <w:r w:rsidR="000055FA">
        <w:rPr>
          <w:rFonts w:ascii="宋体" w:hAnsi="宋体"/>
        </w:rPr>
        <w:t>2</w:t>
      </w:r>
      <w:r w:rsidR="007E1C94">
        <w:rPr>
          <w:rFonts w:ascii="宋体" w:hAnsi="宋体"/>
        </w:rPr>
        <w:tab/>
      </w:r>
      <w:r w:rsidR="007E1C94">
        <w:rPr>
          <w:rFonts w:ascii="宋体" w:hAnsi="宋体" w:hint="eastAsia"/>
        </w:rPr>
        <w:t>遵守国家有关法律、法规、规章</w:t>
      </w:r>
      <w:r w:rsidR="007E1C94">
        <w:rPr>
          <w:rFonts w:ascii="宋体" w:hAnsi="宋体"/>
          <w:szCs w:val="21"/>
        </w:rPr>
        <w:t>和政府采购有关的规章</w:t>
      </w:r>
      <w:r w:rsidR="007E1C94">
        <w:rPr>
          <w:rFonts w:ascii="宋体" w:hAnsi="宋体" w:hint="eastAsia"/>
          <w:szCs w:val="21"/>
        </w:rPr>
        <w:t>，</w:t>
      </w:r>
      <w:r w:rsidR="007E1C94">
        <w:rPr>
          <w:rFonts w:ascii="宋体" w:hAnsi="宋体" w:hint="eastAsia"/>
        </w:rPr>
        <w:t>具有良好的商业信誉和健全的财务会计制度，具有依法缴纳税收和社会保障资金的良好记录，</w:t>
      </w:r>
      <w:r w:rsidR="007E1C94">
        <w:rPr>
          <w:rFonts w:ascii="宋体" w:hAnsi="宋体" w:hint="eastAsia"/>
          <w:szCs w:val="21"/>
        </w:rPr>
        <w:t>参加政府采购活动近三年内</w:t>
      </w:r>
      <w:r w:rsidR="007E1C94">
        <w:rPr>
          <w:rFonts w:ascii="宋体" w:hAnsi="宋体"/>
          <w:szCs w:val="21"/>
        </w:rPr>
        <w:t>（注册时间不足三年的按实际经营时间计算）</w:t>
      </w:r>
      <w:r w:rsidR="007E1C94">
        <w:rPr>
          <w:rFonts w:ascii="宋体" w:hAnsi="宋体" w:hint="eastAsia"/>
          <w:szCs w:val="21"/>
        </w:rPr>
        <w:t>，在经营活动中没有重大违法记录。</w:t>
      </w:r>
    </w:p>
    <w:p w14:paraId="6F86FA37" w14:textId="31209549" w:rsidR="008E6555" w:rsidRDefault="001239B0">
      <w:pPr>
        <w:spacing w:before="120" w:line="360" w:lineRule="auto"/>
        <w:ind w:left="788" w:hangingChars="375" w:hanging="788"/>
        <w:rPr>
          <w:rFonts w:ascii="宋体" w:hAnsi="宋体"/>
        </w:rPr>
      </w:pPr>
      <w:r>
        <w:rPr>
          <w:rFonts w:ascii="宋体" w:hAnsi="宋体" w:hint="eastAsia"/>
        </w:rPr>
        <w:t>1.2.</w:t>
      </w:r>
      <w:r w:rsidR="000055FA">
        <w:rPr>
          <w:rFonts w:ascii="宋体" w:hAnsi="宋体"/>
        </w:rPr>
        <w:t>3</w:t>
      </w:r>
      <w:r w:rsidR="007E1C94">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2839F2BD" w14:textId="430C7FBA" w:rsidR="008E6555" w:rsidRDefault="007E1C94">
      <w:pPr>
        <w:spacing w:before="120" w:line="360" w:lineRule="auto"/>
        <w:ind w:left="788" w:hangingChars="375" w:hanging="788"/>
        <w:rPr>
          <w:rFonts w:ascii="宋体" w:hAnsi="宋体"/>
          <w:color w:val="000000" w:themeColor="text1"/>
        </w:rPr>
      </w:pPr>
      <w:r>
        <w:rPr>
          <w:rFonts w:ascii="宋体" w:hAnsi="宋体" w:hint="eastAsia"/>
          <w:color w:val="000000" w:themeColor="text1"/>
        </w:rPr>
        <w:t>1.2.</w:t>
      </w:r>
      <w:r w:rsidR="000055FA">
        <w:rPr>
          <w:rFonts w:ascii="宋体" w:hAnsi="宋体"/>
          <w:color w:val="000000" w:themeColor="text1"/>
        </w:rPr>
        <w:t>4</w:t>
      </w:r>
      <w:r>
        <w:rPr>
          <w:rFonts w:ascii="宋体" w:hAnsi="宋体"/>
        </w:rPr>
        <w:tab/>
      </w:r>
      <w:r>
        <w:rPr>
          <w:rFonts w:ascii="宋体" w:hAnsi="宋体" w:hint="eastAsia"/>
          <w:color w:val="000000" w:themeColor="text1"/>
        </w:rPr>
        <w:t>通过“信用中国”网站（www.creditchina.gov.cn）和中国政府采购网（www.ccgp.gov.cn）查询信用记录（截止时点为</w:t>
      </w:r>
      <w:proofErr w:type="gramStart"/>
      <w:r>
        <w:rPr>
          <w:rFonts w:ascii="宋体" w:hAnsi="宋体" w:hint="eastAsia"/>
          <w:color w:val="000000" w:themeColor="text1"/>
        </w:rPr>
        <w:t>递交磋商</w:t>
      </w:r>
      <w:proofErr w:type="gramEnd"/>
      <w:r>
        <w:rPr>
          <w:rFonts w:ascii="宋体" w:hAnsi="宋体" w:hint="eastAsia"/>
          <w:color w:val="000000" w:themeColor="text1"/>
        </w:rPr>
        <w:t>响应文件截止当日），被列入失信被执行人、重大税收违法案件当事人名单、政府采购严重违法失信行为记录名单的服务商，没有资格参加本项目的采购活动。</w:t>
      </w:r>
    </w:p>
    <w:p w14:paraId="5221FFB8" w14:textId="255D8965" w:rsidR="008E6555" w:rsidRDefault="007E1C94">
      <w:pPr>
        <w:spacing w:before="120" w:line="360" w:lineRule="auto"/>
        <w:ind w:left="900" w:hanging="900"/>
        <w:rPr>
          <w:rFonts w:ascii="宋体" w:hAnsi="宋体"/>
          <w:szCs w:val="21"/>
        </w:rPr>
      </w:pPr>
      <w:r>
        <w:rPr>
          <w:rFonts w:ascii="宋体" w:hAnsi="宋体" w:hint="eastAsia"/>
        </w:rPr>
        <w:t>1.2.</w:t>
      </w:r>
      <w:r w:rsidR="000055FA">
        <w:rPr>
          <w:rFonts w:ascii="宋体" w:hAnsi="宋体"/>
        </w:rPr>
        <w:t>5</w:t>
      </w:r>
      <w:r>
        <w:rPr>
          <w:rFonts w:ascii="宋体" w:hAnsi="宋体"/>
        </w:rPr>
        <w:tab/>
      </w:r>
      <w:r>
        <w:rPr>
          <w:rFonts w:ascii="宋体" w:hAnsi="宋体" w:hint="eastAsia"/>
          <w:szCs w:val="21"/>
        </w:rPr>
        <w:t>服务商必须向采购代理机构</w:t>
      </w:r>
      <w:proofErr w:type="gramStart"/>
      <w:r>
        <w:rPr>
          <w:rFonts w:ascii="宋体" w:hAnsi="宋体" w:hint="eastAsia"/>
          <w:szCs w:val="21"/>
        </w:rPr>
        <w:t>购买磋商</w:t>
      </w:r>
      <w:proofErr w:type="gramEnd"/>
      <w:r>
        <w:rPr>
          <w:rFonts w:ascii="宋体" w:hAnsi="宋体" w:hint="eastAsia"/>
          <w:szCs w:val="21"/>
        </w:rPr>
        <w:t>文件并登记备案，否则没有资格参加本次磋商。</w:t>
      </w:r>
    </w:p>
    <w:p w14:paraId="7D5C257C" w14:textId="33865B67" w:rsidR="008E6555" w:rsidRDefault="007E1C94">
      <w:pPr>
        <w:spacing w:before="120" w:line="360" w:lineRule="auto"/>
        <w:ind w:left="900" w:hanging="900"/>
        <w:rPr>
          <w:rFonts w:ascii="宋体" w:hAnsi="宋体"/>
          <w:szCs w:val="21"/>
        </w:rPr>
      </w:pPr>
      <w:r>
        <w:rPr>
          <w:rFonts w:ascii="宋体" w:hAnsi="宋体" w:hint="eastAsia"/>
          <w:szCs w:val="21"/>
        </w:rPr>
        <w:t>1.2.</w:t>
      </w:r>
      <w:r w:rsidR="000055FA">
        <w:rPr>
          <w:rFonts w:ascii="宋体" w:hAnsi="宋体"/>
          <w:szCs w:val="21"/>
        </w:rPr>
        <w:t>6</w:t>
      </w:r>
      <w:r>
        <w:rPr>
          <w:rFonts w:ascii="宋体" w:hAnsi="宋体"/>
        </w:rPr>
        <w:tab/>
      </w:r>
      <w:r>
        <w:rPr>
          <w:rFonts w:ascii="宋体" w:hAnsi="宋体" w:hint="eastAsia"/>
          <w:szCs w:val="21"/>
        </w:rPr>
        <w:t>本项目不接受联合体。</w:t>
      </w:r>
    </w:p>
    <w:p w14:paraId="5316F89D" w14:textId="77777777" w:rsidR="008E6555" w:rsidRDefault="007E1C94">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14:paraId="334C6E89" w14:textId="77777777" w:rsidR="008E6555" w:rsidRDefault="007E1C94">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14:paraId="16394CE6" w14:textId="77777777" w:rsidR="008E6555" w:rsidRDefault="007E1C94">
      <w:pPr>
        <w:spacing w:before="120" w:line="360" w:lineRule="auto"/>
        <w:ind w:left="900" w:hanging="900"/>
      </w:pPr>
      <w:r>
        <w:rPr>
          <w:rFonts w:hint="eastAsia"/>
        </w:rPr>
        <w:t>1.4.1</w:t>
      </w:r>
      <w:r>
        <w:rPr>
          <w:rFonts w:hint="eastAsia"/>
        </w:rPr>
        <w:tab/>
      </w:r>
      <w:r>
        <w:rPr>
          <w:rFonts w:hint="eastAsia"/>
        </w:rPr>
        <w:t>提供虚假的资料。</w:t>
      </w:r>
    </w:p>
    <w:p w14:paraId="2F47BFD7" w14:textId="77777777" w:rsidR="008E6555" w:rsidRDefault="007E1C94">
      <w:pPr>
        <w:spacing w:before="120" w:line="360" w:lineRule="auto"/>
        <w:ind w:left="900" w:hanging="900"/>
      </w:pPr>
      <w:r>
        <w:rPr>
          <w:rFonts w:hint="eastAsia"/>
        </w:rPr>
        <w:t>1.4.2</w:t>
      </w:r>
      <w:r>
        <w:rPr>
          <w:rFonts w:hint="eastAsia"/>
        </w:rPr>
        <w:tab/>
      </w:r>
      <w:r>
        <w:rPr>
          <w:rFonts w:hint="eastAsia"/>
        </w:rPr>
        <w:t>在实质性方面失实。</w:t>
      </w:r>
    </w:p>
    <w:p w14:paraId="6E975BFE" w14:textId="77777777" w:rsidR="008E6555" w:rsidRDefault="007E1C94">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3FB104A7" w14:textId="683D6ABD" w:rsidR="008E6555" w:rsidRDefault="007E1C94">
      <w:pPr>
        <w:pStyle w:val="30"/>
        <w:keepNext w:val="0"/>
        <w:keepLines w:val="0"/>
        <w:spacing w:before="200" w:line="360" w:lineRule="auto"/>
        <w:ind w:left="902" w:hanging="902"/>
        <w:rPr>
          <w:rFonts w:ascii="Times New Roman"/>
          <w:sz w:val="21"/>
          <w:u w:val="none"/>
        </w:rPr>
      </w:pPr>
      <w:bookmarkStart w:id="28" w:name="_Toc133737865"/>
      <w:bookmarkStart w:id="29" w:name="_Toc133737776"/>
      <w:bookmarkStart w:id="30" w:name="_Toc277942466"/>
      <w:bookmarkStart w:id="31" w:name="_Toc155238588"/>
      <w:bookmarkStart w:id="32" w:name="_Toc133916651"/>
      <w:bookmarkStart w:id="33" w:name="_Toc277153091"/>
      <w:bookmarkStart w:id="34" w:name="_Toc438203837"/>
      <w:bookmarkStart w:id="35" w:name="_Toc427315016"/>
      <w:bookmarkStart w:id="36" w:name="_Toc529733169"/>
      <w:bookmarkStart w:id="37" w:name="_Toc70588376"/>
      <w:bookmarkStart w:id="38" w:name="_Toc70588477"/>
      <w:bookmarkStart w:id="39" w:name="_Toc73650953"/>
      <w:bookmarkStart w:id="40" w:name="_Toc85017605"/>
      <w:r>
        <w:rPr>
          <w:rFonts w:ascii="Times New Roman" w:hint="eastAsia"/>
          <w:sz w:val="21"/>
          <w:u w:val="none"/>
        </w:rPr>
        <w:t>2</w:t>
      </w:r>
      <w:r w:rsidR="00135C08">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8"/>
      <w:bookmarkEnd w:id="29"/>
      <w:bookmarkEnd w:id="30"/>
      <w:bookmarkEnd w:id="31"/>
      <w:bookmarkEnd w:id="32"/>
      <w:bookmarkEnd w:id="33"/>
      <w:bookmarkEnd w:id="34"/>
      <w:bookmarkEnd w:id="35"/>
      <w:bookmarkEnd w:id="36"/>
      <w:bookmarkEnd w:id="37"/>
      <w:bookmarkEnd w:id="38"/>
      <w:bookmarkEnd w:id="39"/>
      <w:bookmarkEnd w:id="40"/>
    </w:p>
    <w:p w14:paraId="050C4B5F" w14:textId="78EAC662" w:rsidR="008E6555" w:rsidRDefault="007E1C94">
      <w:pPr>
        <w:spacing w:before="120" w:line="360" w:lineRule="auto"/>
        <w:ind w:left="897" w:hanging="895"/>
      </w:pPr>
      <w:r>
        <w:rPr>
          <w:rFonts w:hint="eastAsia"/>
        </w:rPr>
        <w:t>2</w:t>
      </w:r>
      <w:r>
        <w:t>.1</w:t>
      </w:r>
      <w:r>
        <w:rPr>
          <w:rFonts w:hint="eastAsia"/>
        </w:rPr>
        <w:tab/>
      </w:r>
      <w:r w:rsidRPr="005C7EF6">
        <w:rPr>
          <w:rFonts w:hint="eastAsia"/>
          <w:b/>
          <w:kern w:val="0"/>
          <w:szCs w:val="20"/>
        </w:rPr>
        <w:t>财政</w:t>
      </w:r>
      <w:r w:rsidR="00C9500B" w:rsidRPr="005C7EF6">
        <w:rPr>
          <w:rFonts w:hint="eastAsia"/>
          <w:b/>
          <w:kern w:val="0"/>
          <w:szCs w:val="20"/>
        </w:rPr>
        <w:t>性</w:t>
      </w:r>
      <w:r w:rsidRPr="005C7EF6">
        <w:rPr>
          <w:rFonts w:hint="eastAsia"/>
          <w:b/>
          <w:kern w:val="0"/>
          <w:szCs w:val="20"/>
        </w:rPr>
        <w:t>资金。</w:t>
      </w:r>
    </w:p>
    <w:p w14:paraId="43B420AD" w14:textId="5EE88A33" w:rsidR="008E6555" w:rsidRDefault="007E1C94">
      <w:pPr>
        <w:pStyle w:val="30"/>
        <w:keepNext w:val="0"/>
        <w:keepLines w:val="0"/>
        <w:spacing w:before="200" w:line="360" w:lineRule="auto"/>
        <w:ind w:left="902" w:hanging="902"/>
        <w:rPr>
          <w:rFonts w:ascii="Times New Roman"/>
          <w:sz w:val="21"/>
          <w:u w:val="none"/>
        </w:rPr>
      </w:pPr>
      <w:bookmarkStart w:id="41" w:name="_Toc133737777"/>
      <w:bookmarkStart w:id="42" w:name="_Toc520356145"/>
      <w:bookmarkStart w:id="43" w:name="_Toc529733170"/>
      <w:bookmarkStart w:id="44" w:name="_Toc277153092"/>
      <w:bookmarkStart w:id="45" w:name="_Toc133916652"/>
      <w:bookmarkStart w:id="46" w:name="_Toc133737866"/>
      <w:bookmarkStart w:id="47" w:name="_Toc155238589"/>
      <w:bookmarkStart w:id="48" w:name="_Toc427315017"/>
      <w:bookmarkStart w:id="49" w:name="_Toc277942467"/>
      <w:bookmarkStart w:id="50" w:name="_Toc438203838"/>
      <w:bookmarkStart w:id="51" w:name="_Toc70588377"/>
      <w:bookmarkStart w:id="52" w:name="_Toc70588478"/>
      <w:bookmarkStart w:id="53" w:name="_Toc73650954"/>
      <w:bookmarkStart w:id="54" w:name="_Toc85017606"/>
      <w:r>
        <w:rPr>
          <w:rFonts w:ascii="Times New Roman" w:hint="eastAsia"/>
          <w:sz w:val="21"/>
          <w:u w:val="none"/>
        </w:rPr>
        <w:t>3</w:t>
      </w:r>
      <w:r w:rsidR="00135C08">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0566A48" w14:textId="77777777" w:rsidR="008E6555" w:rsidRDefault="007E1C94">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14:paraId="3E383967" w14:textId="77777777" w:rsidR="008E6555" w:rsidRDefault="007E1C94">
      <w:pPr>
        <w:pStyle w:val="20"/>
        <w:keepNext w:val="0"/>
        <w:keepLines w:val="0"/>
        <w:spacing w:line="360" w:lineRule="auto"/>
        <w:rPr>
          <w:rFonts w:ascii="Times New Roman" w:eastAsia="宋体" w:hAnsi="Times New Roman"/>
          <w:sz w:val="28"/>
        </w:rPr>
      </w:pPr>
      <w:bookmarkStart w:id="55" w:name="_Toc520356146"/>
      <w:bookmarkStart w:id="56" w:name="_Toc133916653"/>
      <w:bookmarkStart w:id="57" w:name="_Toc133737778"/>
      <w:bookmarkStart w:id="58" w:name="_Toc133737867"/>
      <w:bookmarkStart w:id="59" w:name="_Toc438203839"/>
      <w:bookmarkStart w:id="60" w:name="_Toc427315018"/>
      <w:bookmarkStart w:id="61" w:name="_Toc529733171"/>
      <w:bookmarkStart w:id="62" w:name="_Toc70588378"/>
      <w:bookmarkStart w:id="63" w:name="_Toc70588479"/>
      <w:bookmarkStart w:id="64" w:name="_Toc85017607"/>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55"/>
      <w:bookmarkEnd w:id="56"/>
      <w:bookmarkEnd w:id="57"/>
      <w:bookmarkEnd w:id="58"/>
      <w:bookmarkEnd w:id="59"/>
      <w:bookmarkEnd w:id="60"/>
      <w:bookmarkEnd w:id="61"/>
      <w:bookmarkEnd w:id="62"/>
      <w:bookmarkEnd w:id="63"/>
      <w:bookmarkEnd w:id="64"/>
    </w:p>
    <w:p w14:paraId="0DFEF7F7" w14:textId="77777777" w:rsidR="008E6555" w:rsidRDefault="007E1C94">
      <w:pPr>
        <w:pStyle w:val="30"/>
        <w:keepNext w:val="0"/>
        <w:keepLines w:val="0"/>
        <w:spacing w:before="200" w:line="360" w:lineRule="auto"/>
        <w:ind w:left="902" w:hanging="902"/>
        <w:rPr>
          <w:rFonts w:ascii="Times New Roman"/>
          <w:sz w:val="21"/>
          <w:u w:val="none"/>
        </w:rPr>
      </w:pPr>
      <w:bookmarkStart w:id="65" w:name="_Toc427315019"/>
      <w:bookmarkStart w:id="66" w:name="_Toc133916654"/>
      <w:bookmarkStart w:id="67" w:name="_Toc133737779"/>
      <w:bookmarkStart w:id="68" w:name="_Toc520356147"/>
      <w:bookmarkStart w:id="69" w:name="_Toc133737868"/>
      <w:bookmarkStart w:id="70" w:name="_Toc277153094"/>
      <w:bookmarkStart w:id="71" w:name="_Toc155238591"/>
      <w:bookmarkStart w:id="72" w:name="_Toc277942469"/>
      <w:bookmarkStart w:id="73" w:name="_Toc529733172"/>
      <w:bookmarkStart w:id="74" w:name="_Toc438203840"/>
      <w:bookmarkStart w:id="75" w:name="_Toc70588379"/>
      <w:bookmarkStart w:id="76" w:name="_Toc70588480"/>
      <w:bookmarkStart w:id="77" w:name="_Toc73650956"/>
      <w:bookmarkStart w:id="78" w:name="_Toc85017608"/>
      <w:r>
        <w:rPr>
          <w:rFonts w:ascii="Times New Roman" w:hint="eastAsia"/>
          <w:u w:val="none"/>
        </w:rPr>
        <w:t>4.</w:t>
      </w:r>
      <w:r>
        <w:rPr>
          <w:rFonts w:ascii="Times New Roman" w:hint="eastAsia"/>
          <w:u w:val="none"/>
        </w:rPr>
        <w:tab/>
      </w:r>
      <w:r>
        <w:rPr>
          <w:rFonts w:ascii="Times New Roman" w:hint="eastAsia"/>
          <w:sz w:val="21"/>
          <w:u w:val="none"/>
        </w:rPr>
        <w:t>磋商文件构成</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97B8684" w14:textId="77777777" w:rsidR="008E6555" w:rsidRDefault="007E1C94">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14:paraId="62E429E0" w14:textId="77777777" w:rsidR="008E6555" w:rsidRDefault="007E1C94">
      <w:pPr>
        <w:spacing w:line="360" w:lineRule="auto"/>
        <w:ind w:left="895" w:firstLine="5"/>
      </w:pPr>
      <w:r>
        <w:rPr>
          <w:rFonts w:hint="eastAsia"/>
        </w:rPr>
        <w:t>磋商文件共六章，其内容如下：</w:t>
      </w:r>
    </w:p>
    <w:p w14:paraId="662771DB" w14:textId="77777777" w:rsidR="008E6555" w:rsidRDefault="007E1C94">
      <w:pPr>
        <w:spacing w:line="360" w:lineRule="auto"/>
        <w:ind w:left="895" w:firstLine="5"/>
        <w:rPr>
          <w:b/>
        </w:rPr>
      </w:pPr>
      <w:r>
        <w:rPr>
          <w:rFonts w:hint="eastAsia"/>
          <w:b/>
        </w:rPr>
        <w:t>第一册</w:t>
      </w:r>
    </w:p>
    <w:p w14:paraId="1247C597" w14:textId="77777777" w:rsidR="008E6555" w:rsidRDefault="007E1C94">
      <w:pPr>
        <w:numPr>
          <w:ilvl w:val="0"/>
          <w:numId w:val="1"/>
        </w:numPr>
        <w:spacing w:line="360" w:lineRule="auto"/>
        <w:ind w:left="895" w:firstLine="5"/>
      </w:pPr>
      <w:r>
        <w:rPr>
          <w:rFonts w:hint="eastAsia"/>
        </w:rPr>
        <w:t>服务商须知</w:t>
      </w:r>
    </w:p>
    <w:p w14:paraId="6673DBF7" w14:textId="77777777" w:rsidR="008E6555" w:rsidRDefault="007E1C94">
      <w:pPr>
        <w:numPr>
          <w:ilvl w:val="0"/>
          <w:numId w:val="1"/>
        </w:numPr>
        <w:spacing w:line="360" w:lineRule="auto"/>
        <w:ind w:left="895" w:firstLine="5"/>
      </w:pPr>
      <w:r>
        <w:rPr>
          <w:rFonts w:hint="eastAsia"/>
        </w:rPr>
        <w:t>合同一般条款及格式</w:t>
      </w:r>
    </w:p>
    <w:p w14:paraId="05CA6FB8" w14:textId="77777777" w:rsidR="008E6555" w:rsidRDefault="007E1C94">
      <w:pPr>
        <w:numPr>
          <w:ilvl w:val="0"/>
          <w:numId w:val="1"/>
        </w:numPr>
        <w:spacing w:line="360" w:lineRule="auto"/>
        <w:ind w:left="895" w:firstLine="5"/>
      </w:pPr>
      <w:r>
        <w:rPr>
          <w:rFonts w:hint="eastAsia"/>
        </w:rPr>
        <w:t>附件——磋商文件格式</w:t>
      </w:r>
    </w:p>
    <w:p w14:paraId="422CA948" w14:textId="77777777" w:rsidR="008E6555" w:rsidRDefault="007E1C94">
      <w:pPr>
        <w:spacing w:line="360" w:lineRule="auto"/>
        <w:ind w:left="900"/>
        <w:rPr>
          <w:b/>
        </w:rPr>
      </w:pPr>
      <w:r>
        <w:rPr>
          <w:rFonts w:hint="eastAsia"/>
          <w:b/>
        </w:rPr>
        <w:t>第二册</w:t>
      </w:r>
    </w:p>
    <w:p w14:paraId="4666F4EA" w14:textId="77777777" w:rsidR="008E6555" w:rsidRDefault="007E1C94">
      <w:pPr>
        <w:spacing w:line="360" w:lineRule="auto"/>
        <w:ind w:left="895" w:firstLine="5"/>
      </w:pPr>
      <w:r>
        <w:rPr>
          <w:rFonts w:hint="eastAsia"/>
        </w:rPr>
        <w:t>第四章</w:t>
      </w:r>
      <w:r>
        <w:rPr>
          <w:rFonts w:hint="eastAsia"/>
        </w:rPr>
        <w:tab/>
      </w:r>
      <w:r>
        <w:rPr>
          <w:rFonts w:hint="eastAsia"/>
        </w:rPr>
        <w:t>磋商邀请书</w:t>
      </w:r>
    </w:p>
    <w:p w14:paraId="76CE92F7" w14:textId="77777777" w:rsidR="008E6555" w:rsidRDefault="007E1C94">
      <w:pPr>
        <w:spacing w:line="360" w:lineRule="auto"/>
        <w:ind w:leftChars="426" w:left="895"/>
      </w:pPr>
      <w:r>
        <w:rPr>
          <w:rFonts w:hint="eastAsia"/>
        </w:rPr>
        <w:t>第五章</w:t>
      </w:r>
      <w:r>
        <w:rPr>
          <w:rFonts w:hint="eastAsia"/>
        </w:rPr>
        <w:tab/>
      </w:r>
      <w:r>
        <w:rPr>
          <w:rFonts w:hint="eastAsia"/>
        </w:rPr>
        <w:t>服务商须知资料表</w:t>
      </w:r>
    </w:p>
    <w:p w14:paraId="6DE90563" w14:textId="77777777" w:rsidR="008E6555" w:rsidRDefault="007E1C94">
      <w:pPr>
        <w:spacing w:line="360" w:lineRule="auto"/>
        <w:ind w:left="895"/>
      </w:pPr>
      <w:r>
        <w:rPr>
          <w:rFonts w:hint="eastAsia"/>
        </w:rPr>
        <w:t>第六章</w:t>
      </w:r>
      <w:r>
        <w:rPr>
          <w:rFonts w:hint="eastAsia"/>
        </w:rPr>
        <w:tab/>
      </w:r>
      <w:r>
        <w:rPr>
          <w:rFonts w:hint="eastAsia"/>
        </w:rPr>
        <w:t>服务需求一览表及技术需求</w:t>
      </w:r>
    </w:p>
    <w:p w14:paraId="1F80AA51" w14:textId="77777777" w:rsidR="008E6555" w:rsidRDefault="007E1C94">
      <w:pPr>
        <w:tabs>
          <w:tab w:val="left" w:pos="900"/>
        </w:tabs>
        <w:spacing w:before="120" w:line="360" w:lineRule="auto"/>
        <w:ind w:left="893" w:hanging="893"/>
      </w:pPr>
      <w:r>
        <w:t>4.2</w:t>
      </w:r>
      <w:r>
        <w:tab/>
      </w:r>
      <w:r>
        <w:rPr>
          <w:rFonts w:hint="eastAsia"/>
        </w:rPr>
        <w:t>服务商应认真</w:t>
      </w:r>
      <w:proofErr w:type="gramStart"/>
      <w:r>
        <w:rPr>
          <w:rFonts w:hint="eastAsia"/>
        </w:rPr>
        <w:t>阅读磋商</w:t>
      </w:r>
      <w:proofErr w:type="gramEnd"/>
      <w:r>
        <w:rPr>
          <w:rFonts w:hint="eastAsia"/>
        </w:rPr>
        <w:t>文件所有的事项、格式、条款和技术规范等。如服务商没有按照磋商文件要求提交全部资料，或者磋商响应文件没有对磋商文件在各方面都做出实质性响应是服务商的风险，并可能导致其磋商响应被拒绝。</w:t>
      </w:r>
    </w:p>
    <w:p w14:paraId="2612A8F0" w14:textId="77777777" w:rsidR="008E6555" w:rsidRDefault="007E1C94">
      <w:pPr>
        <w:pStyle w:val="30"/>
        <w:keepNext w:val="0"/>
        <w:keepLines w:val="0"/>
        <w:spacing w:before="200" w:line="360" w:lineRule="auto"/>
        <w:ind w:left="902" w:hanging="902"/>
        <w:rPr>
          <w:rFonts w:ascii="Times New Roman"/>
          <w:sz w:val="21"/>
          <w:u w:val="none"/>
        </w:rPr>
      </w:pPr>
      <w:bookmarkStart w:id="79" w:name="_Toc133737869"/>
      <w:bookmarkStart w:id="80" w:name="_Toc520356148"/>
      <w:bookmarkStart w:id="81" w:name="_Toc133737780"/>
      <w:bookmarkStart w:id="82" w:name="_Toc155238592"/>
      <w:bookmarkStart w:id="83" w:name="_Toc133916655"/>
      <w:bookmarkStart w:id="84" w:name="_Toc277942470"/>
      <w:bookmarkStart w:id="85" w:name="_Toc277153095"/>
      <w:bookmarkStart w:id="86" w:name="_Toc438203841"/>
      <w:bookmarkStart w:id="87" w:name="_Toc427315020"/>
      <w:bookmarkStart w:id="88" w:name="_Toc529733173"/>
      <w:bookmarkStart w:id="89" w:name="_Toc70588380"/>
      <w:bookmarkStart w:id="90" w:name="_Toc70588481"/>
      <w:bookmarkStart w:id="91" w:name="_Toc73650957"/>
      <w:bookmarkStart w:id="92" w:name="_Toc85017609"/>
      <w:r>
        <w:rPr>
          <w:rFonts w:ascii="Times New Roman" w:hint="eastAsia"/>
          <w:sz w:val="21"/>
          <w:u w:val="none"/>
        </w:rPr>
        <w:t>5.</w:t>
      </w:r>
      <w:r>
        <w:rPr>
          <w:rFonts w:ascii="Times New Roman" w:hint="eastAsia"/>
          <w:sz w:val="21"/>
          <w:u w:val="none"/>
        </w:rPr>
        <w:tab/>
      </w:r>
      <w:bookmarkEnd w:id="79"/>
      <w:bookmarkEnd w:id="80"/>
      <w:bookmarkEnd w:id="81"/>
      <w:bookmarkEnd w:id="82"/>
      <w:bookmarkEnd w:id="83"/>
      <w:r>
        <w:rPr>
          <w:rFonts w:ascii="Times New Roman" w:hint="eastAsia"/>
          <w:sz w:val="21"/>
          <w:u w:val="none"/>
        </w:rPr>
        <w:t>服务商要求对磋商文件的澄清</w:t>
      </w:r>
      <w:bookmarkEnd w:id="84"/>
      <w:bookmarkEnd w:id="85"/>
      <w:bookmarkEnd w:id="86"/>
      <w:bookmarkEnd w:id="87"/>
      <w:bookmarkEnd w:id="88"/>
      <w:bookmarkEnd w:id="89"/>
      <w:bookmarkEnd w:id="90"/>
      <w:bookmarkEnd w:id="91"/>
      <w:bookmarkEnd w:id="92"/>
    </w:p>
    <w:p w14:paraId="34E7CBEA" w14:textId="77777777" w:rsidR="008E6555" w:rsidRDefault="007E1C94">
      <w:pPr>
        <w:spacing w:before="120" w:line="360" w:lineRule="auto"/>
        <w:ind w:left="895" w:hanging="895"/>
      </w:pPr>
      <w:r>
        <w:t>5.1</w:t>
      </w:r>
      <w:r>
        <w:tab/>
      </w:r>
      <w:r>
        <w:rPr>
          <w:rFonts w:hint="eastAsia"/>
        </w:rPr>
        <w:t>任何要求对磋商文件进行澄清的服务商，均应以书面形式通知采购单位。采购单位对服务商在</w:t>
      </w:r>
      <w:proofErr w:type="gramStart"/>
      <w:r>
        <w:rPr>
          <w:rFonts w:hint="eastAsia"/>
        </w:rPr>
        <w:t>购买磋商</w:t>
      </w:r>
      <w:proofErr w:type="gramEnd"/>
      <w:r>
        <w:rPr>
          <w:rFonts w:hint="eastAsia"/>
        </w:rPr>
        <w:t>文件后七个工作日内提交的澄清要求，应在收到澄清要求后七个工作日内以书面形式予以答复，必要时对磋商文件进行澄清或修改。</w:t>
      </w:r>
    </w:p>
    <w:p w14:paraId="3B86A9D9" w14:textId="77777777" w:rsidR="008E6555" w:rsidRDefault="007E1C94">
      <w:pPr>
        <w:pStyle w:val="30"/>
        <w:keepNext w:val="0"/>
        <w:keepLines w:val="0"/>
        <w:spacing w:before="200" w:line="360" w:lineRule="auto"/>
        <w:ind w:left="902" w:hanging="902"/>
        <w:rPr>
          <w:rFonts w:ascii="Times New Roman"/>
          <w:sz w:val="21"/>
          <w:u w:val="none"/>
        </w:rPr>
      </w:pPr>
      <w:bookmarkStart w:id="93" w:name="_Ref467378678"/>
      <w:bookmarkStart w:id="94" w:name="_Toc133916656"/>
      <w:bookmarkStart w:id="95" w:name="_Toc133737781"/>
      <w:bookmarkStart w:id="96" w:name="_Toc520356149"/>
      <w:bookmarkStart w:id="97" w:name="_Toc133737870"/>
      <w:bookmarkStart w:id="98" w:name="_Toc155238593"/>
      <w:bookmarkStart w:id="99" w:name="_Toc427315021"/>
      <w:bookmarkStart w:id="100" w:name="_Toc277153096"/>
      <w:bookmarkStart w:id="101" w:name="_Toc277942471"/>
      <w:bookmarkStart w:id="102" w:name="_Toc529733174"/>
      <w:bookmarkStart w:id="103" w:name="_Toc438203842"/>
      <w:bookmarkStart w:id="104" w:name="_Toc70588381"/>
      <w:bookmarkStart w:id="105" w:name="_Toc70588482"/>
      <w:bookmarkStart w:id="106" w:name="_Toc73650958"/>
      <w:bookmarkStart w:id="107" w:name="_Toc85017610"/>
      <w:r>
        <w:rPr>
          <w:rFonts w:ascii="Times New Roman" w:hint="eastAsia"/>
          <w:sz w:val="21"/>
          <w:u w:val="none"/>
        </w:rPr>
        <w:t>6.</w:t>
      </w:r>
      <w:r>
        <w:rPr>
          <w:rFonts w:ascii="Times New Roman" w:hint="eastAsia"/>
          <w:sz w:val="21"/>
          <w:u w:val="none"/>
        </w:rPr>
        <w:tab/>
      </w:r>
      <w:bookmarkEnd w:id="93"/>
      <w:bookmarkEnd w:id="94"/>
      <w:bookmarkEnd w:id="95"/>
      <w:bookmarkEnd w:id="96"/>
      <w:bookmarkEnd w:id="97"/>
      <w:bookmarkEnd w:id="98"/>
      <w:r>
        <w:rPr>
          <w:rFonts w:ascii="Times New Roman" w:hint="eastAsia"/>
          <w:sz w:val="21"/>
          <w:u w:val="none"/>
        </w:rPr>
        <w:t>采购单位对磋商文件的澄清或修改</w:t>
      </w:r>
      <w:bookmarkEnd w:id="99"/>
      <w:bookmarkEnd w:id="100"/>
      <w:bookmarkEnd w:id="101"/>
      <w:bookmarkEnd w:id="102"/>
      <w:bookmarkEnd w:id="103"/>
      <w:bookmarkEnd w:id="104"/>
      <w:bookmarkEnd w:id="105"/>
      <w:bookmarkEnd w:id="106"/>
      <w:bookmarkEnd w:id="107"/>
    </w:p>
    <w:p w14:paraId="382EBB81" w14:textId="77777777" w:rsidR="008E6555" w:rsidRDefault="007E1C94">
      <w:pPr>
        <w:pStyle w:val="aa"/>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w:t>
      </w:r>
      <w:proofErr w:type="gramStart"/>
      <w:r>
        <w:rPr>
          <w:rFonts w:ascii="Times New Roman" w:hAnsi="Times New Roman" w:hint="eastAsia"/>
          <w:sz w:val="21"/>
        </w:rPr>
        <w:t>获取磋商</w:t>
      </w:r>
      <w:proofErr w:type="gramEnd"/>
      <w:r>
        <w:rPr>
          <w:rFonts w:ascii="Times New Roman" w:hAnsi="Times New Roman" w:hint="eastAsia"/>
          <w:sz w:val="21"/>
        </w:rPr>
        <w:t>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w:t>
      </w:r>
      <w:proofErr w:type="gramStart"/>
      <w:r>
        <w:rPr>
          <w:rFonts w:ascii="Times New Roman" w:hAnsi="Times New Roman" w:hint="eastAsia"/>
          <w:sz w:val="21"/>
        </w:rPr>
        <w:t>个</w:t>
      </w:r>
      <w:proofErr w:type="gramEnd"/>
      <w:r>
        <w:rPr>
          <w:rFonts w:ascii="Times New Roman" w:hAnsi="Times New Roman" w:hint="eastAsia"/>
          <w:sz w:val="21"/>
        </w:rPr>
        <w:t>作日的，应当顺延递交首次磋商响应文件的截止时间。</w:t>
      </w:r>
    </w:p>
    <w:p w14:paraId="73DC1D40" w14:textId="77777777" w:rsidR="008E6555" w:rsidRDefault="007E1C94">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5E5B14D6" w14:textId="77777777" w:rsidR="008E6555" w:rsidRDefault="007E1C94">
      <w:pPr>
        <w:pStyle w:val="20"/>
        <w:keepNext w:val="0"/>
        <w:keepLines w:val="0"/>
        <w:spacing w:line="360" w:lineRule="auto"/>
        <w:rPr>
          <w:rFonts w:ascii="Times New Roman" w:eastAsia="宋体" w:hAnsi="Times New Roman"/>
          <w:sz w:val="28"/>
        </w:rPr>
      </w:pPr>
      <w:bookmarkStart w:id="108" w:name="_Toc516367020"/>
      <w:bookmarkStart w:id="109" w:name="_Toc133916657"/>
      <w:bookmarkStart w:id="110" w:name="_Toc133737782"/>
      <w:bookmarkStart w:id="111" w:name="_Toc520356150"/>
      <w:bookmarkStart w:id="112" w:name="_Toc133737871"/>
      <w:bookmarkStart w:id="113" w:name="_Toc438203843"/>
      <w:bookmarkStart w:id="114" w:name="_Toc427315022"/>
      <w:bookmarkStart w:id="115" w:name="_Toc529733175"/>
      <w:bookmarkStart w:id="116" w:name="_Toc70588382"/>
      <w:bookmarkStart w:id="117" w:name="_Toc70588483"/>
      <w:bookmarkStart w:id="118" w:name="_Toc85017611"/>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108"/>
      <w:r>
        <w:rPr>
          <w:rFonts w:ascii="Times New Roman" w:eastAsia="宋体" w:hAnsi="Times New Roman" w:hint="eastAsia"/>
          <w:sz w:val="28"/>
        </w:rPr>
        <w:t>的编制</w:t>
      </w:r>
      <w:bookmarkEnd w:id="109"/>
      <w:bookmarkEnd w:id="110"/>
      <w:bookmarkEnd w:id="111"/>
      <w:bookmarkEnd w:id="112"/>
      <w:bookmarkEnd w:id="113"/>
      <w:bookmarkEnd w:id="114"/>
      <w:bookmarkEnd w:id="115"/>
      <w:bookmarkEnd w:id="116"/>
      <w:bookmarkEnd w:id="117"/>
      <w:bookmarkEnd w:id="118"/>
    </w:p>
    <w:p w14:paraId="673B47DB" w14:textId="77777777" w:rsidR="008E6555" w:rsidRDefault="007E1C94">
      <w:pPr>
        <w:pStyle w:val="30"/>
        <w:keepNext w:val="0"/>
        <w:keepLines w:val="0"/>
        <w:spacing w:before="200" w:line="360" w:lineRule="auto"/>
        <w:ind w:left="902" w:hanging="902"/>
        <w:rPr>
          <w:rFonts w:ascii="Times New Roman"/>
          <w:sz w:val="21"/>
          <w:u w:val="none"/>
        </w:rPr>
      </w:pPr>
      <w:bookmarkStart w:id="119" w:name="_Toc133916658"/>
      <w:bookmarkStart w:id="120" w:name="_Toc516367021"/>
      <w:bookmarkStart w:id="121" w:name="_Toc133737783"/>
      <w:bookmarkStart w:id="122" w:name="_Toc520356151"/>
      <w:bookmarkStart w:id="123" w:name="_Toc133737872"/>
      <w:bookmarkStart w:id="124" w:name="_Toc427315023"/>
      <w:bookmarkStart w:id="125" w:name="_Toc277153098"/>
      <w:bookmarkStart w:id="126" w:name="_Toc155238595"/>
      <w:bookmarkStart w:id="127" w:name="_Toc277942473"/>
      <w:bookmarkStart w:id="128" w:name="_Toc529733176"/>
      <w:bookmarkStart w:id="129" w:name="_Toc438203844"/>
      <w:bookmarkStart w:id="130" w:name="_Toc70588383"/>
      <w:bookmarkStart w:id="131" w:name="_Toc70588484"/>
      <w:bookmarkStart w:id="132" w:name="_Toc73650960"/>
      <w:bookmarkStart w:id="133" w:name="_Toc85017612"/>
      <w:r>
        <w:rPr>
          <w:rFonts w:ascii="Times New Roman"/>
          <w:u w:val="none"/>
        </w:rPr>
        <w:t>7.</w:t>
      </w:r>
      <w:r>
        <w:rPr>
          <w:rFonts w:ascii="Times New Roman" w:hint="eastAsia"/>
          <w:sz w:val="21"/>
          <w:u w:val="none"/>
        </w:rPr>
        <w:tab/>
      </w:r>
      <w:r>
        <w:rPr>
          <w:rFonts w:ascii="Times New Roman" w:hint="eastAsia"/>
          <w:sz w:val="21"/>
          <w:u w:val="none"/>
        </w:rPr>
        <w:t>磋商范围及磋商响应文件中计量单位的使用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8408EE6" w14:textId="77777777" w:rsidR="008E6555" w:rsidRDefault="007E1C94">
      <w:pPr>
        <w:tabs>
          <w:tab w:val="left" w:pos="900"/>
        </w:tabs>
        <w:spacing w:before="120" w:line="360" w:lineRule="auto"/>
        <w:ind w:left="900" w:hanging="900"/>
      </w:pPr>
      <w:r>
        <w:t>7.1</w:t>
      </w:r>
      <w:r>
        <w:tab/>
      </w:r>
      <w:r>
        <w:rPr>
          <w:rFonts w:hint="eastAsia"/>
        </w:rPr>
        <w:t>服务商对磋商文件中“技术需求”中所列的内容进行首次响应。</w:t>
      </w:r>
    </w:p>
    <w:p w14:paraId="0FB6EE71" w14:textId="77777777" w:rsidR="008E6555" w:rsidRDefault="007E1C94">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77E61334" w14:textId="77777777" w:rsidR="008E6555" w:rsidRDefault="007E1C94">
      <w:pPr>
        <w:pStyle w:val="30"/>
        <w:keepNext w:val="0"/>
        <w:keepLines w:val="0"/>
        <w:spacing w:before="200" w:line="360" w:lineRule="auto"/>
        <w:ind w:left="902" w:hanging="902"/>
        <w:rPr>
          <w:rFonts w:ascii="Times New Roman"/>
          <w:u w:val="none"/>
        </w:rPr>
      </w:pPr>
      <w:bookmarkStart w:id="134" w:name="_Ref467306676"/>
      <w:bookmarkStart w:id="135" w:name="_Ref467306195"/>
      <w:bookmarkStart w:id="136" w:name="_Toc516367022"/>
      <w:bookmarkStart w:id="137" w:name="_Toc520356152"/>
      <w:bookmarkStart w:id="138" w:name="_Toc438203845"/>
      <w:bookmarkStart w:id="139" w:name="_Toc155238596"/>
      <w:bookmarkStart w:id="140" w:name="_Toc133737873"/>
      <w:bookmarkStart w:id="141" w:name="_Toc133737784"/>
      <w:bookmarkStart w:id="142" w:name="_Toc133916659"/>
      <w:bookmarkStart w:id="143" w:name="_Toc277942474"/>
      <w:bookmarkStart w:id="144" w:name="_Toc277153099"/>
      <w:bookmarkStart w:id="145" w:name="_Toc427315024"/>
      <w:bookmarkStart w:id="146" w:name="_Toc529733177"/>
      <w:bookmarkStart w:id="147" w:name="_Toc70588384"/>
      <w:bookmarkStart w:id="148" w:name="_Toc70588485"/>
      <w:bookmarkStart w:id="149" w:name="_Toc73650961"/>
      <w:bookmarkStart w:id="150" w:name="_Toc85017613"/>
      <w:r>
        <w:rPr>
          <w:rFonts w:ascii="Times New Roman"/>
          <w:u w:val="none"/>
        </w:rPr>
        <w:t>8.</w:t>
      </w:r>
      <w:r>
        <w:rPr>
          <w:rFonts w:ascii="Times New Roman" w:hint="eastAsia"/>
          <w:u w:val="none"/>
        </w:rPr>
        <w:tab/>
      </w:r>
      <w:r>
        <w:rPr>
          <w:rFonts w:ascii="Times New Roman" w:hint="eastAsia"/>
          <w:sz w:val="21"/>
          <w:u w:val="none"/>
        </w:rPr>
        <w:t>首次磋商响应文件</w:t>
      </w:r>
      <w:bookmarkEnd w:id="134"/>
      <w:bookmarkEnd w:id="135"/>
      <w:bookmarkEnd w:id="136"/>
      <w:r>
        <w:rPr>
          <w:rFonts w:ascii="Times New Roman" w:hint="eastAsia"/>
          <w:sz w:val="21"/>
          <w:u w:val="none"/>
        </w:rPr>
        <w:t>构成</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07BADE5" w14:textId="77777777" w:rsidR="008E6555" w:rsidRDefault="007E1C94">
      <w:pPr>
        <w:tabs>
          <w:tab w:val="left" w:pos="900"/>
        </w:tabs>
        <w:spacing w:before="120" w:line="360" w:lineRule="auto"/>
        <w:ind w:left="900" w:hanging="900"/>
      </w:pPr>
      <w:bookmarkStart w:id="151" w:name="_Ref467052588"/>
      <w:r>
        <w:t>8.1</w:t>
      </w:r>
      <w:r>
        <w:tab/>
      </w:r>
      <w:r>
        <w:rPr>
          <w:rFonts w:hint="eastAsia"/>
        </w:rPr>
        <w:t>服务商应完整地按磋商文件提供的首次磋商响应文件格式填写首次磋商响应文件，首次磋商响应文件应包括以下内容</w:t>
      </w:r>
      <w:bookmarkEnd w:id="151"/>
      <w:r>
        <w:rPr>
          <w:rFonts w:hint="eastAsia"/>
        </w:rPr>
        <w:t>：</w:t>
      </w:r>
    </w:p>
    <w:p w14:paraId="33CB1BB5" w14:textId="77777777" w:rsidR="008E6555" w:rsidRDefault="007E1C94">
      <w:pPr>
        <w:spacing w:line="360" w:lineRule="auto"/>
        <w:ind w:leftChars="426" w:left="895"/>
      </w:pPr>
      <w:r>
        <w:rPr>
          <w:rFonts w:hint="eastAsia"/>
        </w:rPr>
        <w:t>附件</w:t>
      </w:r>
      <w:r>
        <w:rPr>
          <w:rFonts w:hint="eastAsia"/>
        </w:rPr>
        <w:t>1</w:t>
      </w:r>
      <w:r>
        <w:rPr>
          <w:rFonts w:hint="eastAsia"/>
        </w:rPr>
        <w:t>——磋商首次响应书</w:t>
      </w:r>
    </w:p>
    <w:p w14:paraId="11F2CFB7" w14:textId="77777777" w:rsidR="008E6555" w:rsidRDefault="007E1C94">
      <w:pPr>
        <w:spacing w:line="360" w:lineRule="auto"/>
        <w:ind w:leftChars="426" w:left="895"/>
      </w:pPr>
      <w:r>
        <w:rPr>
          <w:rFonts w:hint="eastAsia"/>
        </w:rPr>
        <w:t>附件</w:t>
      </w:r>
      <w:r>
        <w:rPr>
          <w:rFonts w:hint="eastAsia"/>
        </w:rPr>
        <w:t>2</w:t>
      </w:r>
      <w:r>
        <w:rPr>
          <w:rFonts w:hint="eastAsia"/>
        </w:rPr>
        <w:t>——首次响应一览表</w:t>
      </w:r>
    </w:p>
    <w:p w14:paraId="4A9D6C03" w14:textId="240B66D4" w:rsidR="00DD4164" w:rsidRDefault="00DD4164">
      <w:pPr>
        <w:spacing w:line="360" w:lineRule="auto"/>
        <w:ind w:leftChars="426" w:left="895"/>
      </w:pPr>
      <w:r>
        <w:t>附件</w:t>
      </w:r>
      <w:r>
        <w:rPr>
          <w:rFonts w:hint="eastAsia"/>
        </w:rPr>
        <w:t>3</w:t>
      </w:r>
      <w:r>
        <w:rPr>
          <w:rFonts w:hint="eastAsia"/>
        </w:rPr>
        <w:t>——分项报价表</w:t>
      </w:r>
    </w:p>
    <w:p w14:paraId="39158FD5" w14:textId="68801D1A" w:rsidR="008E6555" w:rsidRDefault="007E1C94">
      <w:pPr>
        <w:spacing w:line="360" w:lineRule="auto"/>
        <w:ind w:leftChars="426" w:left="895"/>
      </w:pPr>
      <w:r>
        <w:rPr>
          <w:rFonts w:hint="eastAsia"/>
        </w:rPr>
        <w:t>附件</w:t>
      </w:r>
      <w:r w:rsidR="00DD4164">
        <w:t>4</w:t>
      </w:r>
      <w:r>
        <w:rPr>
          <w:rFonts w:hint="eastAsia"/>
        </w:rPr>
        <w:t>——技术参数偏离表</w:t>
      </w:r>
    </w:p>
    <w:p w14:paraId="0B3BA9D6" w14:textId="3624550A" w:rsidR="008E6555" w:rsidRDefault="007E1C94">
      <w:pPr>
        <w:spacing w:line="360" w:lineRule="auto"/>
        <w:ind w:leftChars="426" w:left="895"/>
      </w:pPr>
      <w:r>
        <w:rPr>
          <w:rFonts w:hint="eastAsia"/>
        </w:rPr>
        <w:t>附件</w:t>
      </w:r>
      <w:r w:rsidR="00DD4164">
        <w:t>5</w:t>
      </w:r>
      <w:r>
        <w:rPr>
          <w:rFonts w:hint="eastAsia"/>
        </w:rPr>
        <w:t>——商务条款偏离表</w:t>
      </w:r>
    </w:p>
    <w:p w14:paraId="0AEF26DA" w14:textId="5E34E722" w:rsidR="008E6555" w:rsidRDefault="007E1C94">
      <w:pPr>
        <w:spacing w:line="360" w:lineRule="auto"/>
        <w:ind w:leftChars="426" w:left="895"/>
      </w:pPr>
      <w:r>
        <w:rPr>
          <w:rFonts w:hint="eastAsia"/>
        </w:rPr>
        <w:t>附件</w:t>
      </w:r>
      <w:r w:rsidR="00DD4164">
        <w:t>6</w:t>
      </w:r>
      <w:r>
        <w:rPr>
          <w:rFonts w:hint="eastAsia"/>
        </w:rPr>
        <w:t>——资格证明文件</w:t>
      </w:r>
    </w:p>
    <w:p w14:paraId="13B21DD7" w14:textId="7B0C41C9" w:rsidR="008E6555" w:rsidRDefault="00DD4164">
      <w:pPr>
        <w:spacing w:line="360" w:lineRule="auto"/>
        <w:ind w:leftChars="426" w:left="895"/>
      </w:pPr>
      <w:r>
        <w:t>6</w:t>
      </w:r>
      <w:r w:rsidR="007E1C94">
        <w:rPr>
          <w:rFonts w:hint="eastAsia"/>
        </w:rPr>
        <w:t>-1</w:t>
      </w:r>
      <w:r w:rsidR="007E1C94">
        <w:rPr>
          <w:rFonts w:hint="eastAsia"/>
        </w:rPr>
        <w:t>法人或其他组织的营业执照等证明文件</w:t>
      </w:r>
    </w:p>
    <w:p w14:paraId="332F6DC4" w14:textId="08B63FDE" w:rsidR="008E6555" w:rsidRDefault="00DD4164">
      <w:pPr>
        <w:spacing w:line="360" w:lineRule="auto"/>
        <w:ind w:leftChars="426" w:left="895"/>
      </w:pPr>
      <w:r>
        <w:t>6</w:t>
      </w:r>
      <w:r w:rsidR="007E1C94">
        <w:rPr>
          <w:rFonts w:hint="eastAsia"/>
        </w:rPr>
        <w:t>-2</w:t>
      </w:r>
      <w:r w:rsidR="007E1C94">
        <w:rPr>
          <w:rFonts w:hint="eastAsia"/>
        </w:rPr>
        <w:t>纳税证明</w:t>
      </w:r>
    </w:p>
    <w:p w14:paraId="3D92B592" w14:textId="33124215" w:rsidR="008E6555" w:rsidRDefault="00DD4164">
      <w:pPr>
        <w:spacing w:line="360" w:lineRule="auto"/>
        <w:ind w:leftChars="426" w:left="895"/>
      </w:pPr>
      <w:r>
        <w:t>6</w:t>
      </w:r>
      <w:r w:rsidR="007E1C94">
        <w:rPr>
          <w:rFonts w:hint="eastAsia"/>
        </w:rPr>
        <w:t>-3</w:t>
      </w:r>
      <w:r w:rsidR="007E1C94">
        <w:rPr>
          <w:rFonts w:hint="eastAsia"/>
        </w:rPr>
        <w:t>法定代表人授权书</w:t>
      </w:r>
    </w:p>
    <w:p w14:paraId="404C72D0" w14:textId="1EFB433F" w:rsidR="008E6555" w:rsidRDefault="00DD4164">
      <w:pPr>
        <w:spacing w:line="360" w:lineRule="auto"/>
        <w:ind w:leftChars="426" w:left="895"/>
      </w:pPr>
      <w:r>
        <w:t>6</w:t>
      </w:r>
      <w:r w:rsidR="007E1C94">
        <w:rPr>
          <w:rFonts w:hint="eastAsia"/>
        </w:rPr>
        <w:t>-4</w:t>
      </w:r>
      <w:r w:rsidR="007E1C94">
        <w:rPr>
          <w:rFonts w:hint="eastAsia"/>
        </w:rPr>
        <w:t>服务商的资格声明</w:t>
      </w:r>
    </w:p>
    <w:p w14:paraId="4FDD680F" w14:textId="0E6CF73E" w:rsidR="008E6555" w:rsidRDefault="00DD4164">
      <w:pPr>
        <w:spacing w:line="360" w:lineRule="auto"/>
        <w:ind w:leftChars="426" w:left="1315" w:hangingChars="200" w:hanging="420"/>
      </w:pPr>
      <w:r>
        <w:t>6</w:t>
      </w:r>
      <w:r w:rsidR="007E1C94">
        <w:rPr>
          <w:rFonts w:hint="eastAsia"/>
        </w:rPr>
        <w:t>-</w:t>
      </w:r>
      <w:r w:rsidR="007E1C94">
        <w:t>5</w:t>
      </w:r>
      <w:r w:rsidR="007E1C94">
        <w:t>服务商的财务状况报告</w:t>
      </w:r>
    </w:p>
    <w:p w14:paraId="7BEDE0C3" w14:textId="44E363F5" w:rsidR="008E6555" w:rsidRDefault="00DD4164">
      <w:pPr>
        <w:spacing w:line="360" w:lineRule="auto"/>
        <w:ind w:leftChars="426" w:left="895"/>
      </w:pPr>
      <w:r>
        <w:t>6</w:t>
      </w:r>
      <w:r w:rsidR="007E1C94">
        <w:rPr>
          <w:rFonts w:hint="eastAsia"/>
        </w:rPr>
        <w:t>-</w:t>
      </w:r>
      <w:r w:rsidR="007E1C94">
        <w:t>6</w:t>
      </w:r>
      <w:r w:rsidR="007E1C94">
        <w:rPr>
          <w:rFonts w:hint="eastAsia"/>
        </w:rPr>
        <w:t>社会保障资金缴纳记录</w:t>
      </w:r>
    </w:p>
    <w:p w14:paraId="6FD48675" w14:textId="29A46CDC" w:rsidR="008E6555" w:rsidRDefault="00DD4164">
      <w:pPr>
        <w:spacing w:line="360" w:lineRule="auto"/>
        <w:ind w:leftChars="426" w:left="895"/>
        <w:rPr>
          <w:color w:val="000000" w:themeColor="text1"/>
        </w:rPr>
      </w:pPr>
      <w:r>
        <w:rPr>
          <w:color w:val="000000" w:themeColor="text1"/>
        </w:rPr>
        <w:t>6</w:t>
      </w:r>
      <w:r w:rsidR="007E1C94">
        <w:rPr>
          <w:rFonts w:hint="eastAsia"/>
          <w:color w:val="000000" w:themeColor="text1"/>
        </w:rPr>
        <w:t>-</w:t>
      </w:r>
      <w:r w:rsidR="007E1C94">
        <w:rPr>
          <w:color w:val="000000" w:themeColor="text1"/>
        </w:rPr>
        <w:t>7</w:t>
      </w:r>
      <w:r w:rsidR="007E1C94">
        <w:rPr>
          <w:rFonts w:hint="eastAsia"/>
          <w:color w:val="000000" w:themeColor="text1"/>
        </w:rPr>
        <w:t>近三年经营活动中无重大违法记录声明</w:t>
      </w:r>
    </w:p>
    <w:p w14:paraId="2ABF2093" w14:textId="6FF7B70A" w:rsidR="008E6555" w:rsidRDefault="00DD4164">
      <w:pPr>
        <w:spacing w:line="360" w:lineRule="auto"/>
        <w:ind w:leftChars="426" w:left="895"/>
      </w:pPr>
      <w:r>
        <w:t>6</w:t>
      </w:r>
      <w:r w:rsidR="007E1C94">
        <w:rPr>
          <w:rFonts w:hint="eastAsia"/>
        </w:rPr>
        <w:t>-</w:t>
      </w:r>
      <w:r w:rsidR="005F67C2">
        <w:t>8</w:t>
      </w:r>
      <w:r w:rsidR="007E1C94">
        <w:rPr>
          <w:rFonts w:hint="eastAsia"/>
        </w:rPr>
        <w:t>承诺书</w:t>
      </w:r>
    </w:p>
    <w:p w14:paraId="0151684B" w14:textId="665889F0" w:rsidR="008E6555" w:rsidRDefault="00DD4164">
      <w:pPr>
        <w:spacing w:line="360" w:lineRule="auto"/>
        <w:ind w:leftChars="426" w:left="895"/>
      </w:pPr>
      <w:r>
        <w:t>6</w:t>
      </w:r>
      <w:r w:rsidR="007E1C94">
        <w:rPr>
          <w:rFonts w:hint="eastAsia"/>
        </w:rPr>
        <w:t>-</w:t>
      </w:r>
      <w:r w:rsidR="005F67C2">
        <w:t>9</w:t>
      </w:r>
      <w:r w:rsidR="007E1C94">
        <w:rPr>
          <w:rFonts w:hint="eastAsia"/>
        </w:rPr>
        <w:t>磋商文件要求的和服务商认为必要的其他资格证明文件。</w:t>
      </w:r>
    </w:p>
    <w:p w14:paraId="2B1AC443" w14:textId="2F664371" w:rsidR="008E6555" w:rsidRDefault="007E1C94">
      <w:pPr>
        <w:spacing w:line="360" w:lineRule="auto"/>
        <w:ind w:leftChars="426" w:left="895"/>
      </w:pPr>
      <w:r>
        <w:rPr>
          <w:rFonts w:hint="eastAsia"/>
        </w:rPr>
        <w:lastRenderedPageBreak/>
        <w:t>附件</w:t>
      </w:r>
      <w:r w:rsidR="00DD4164">
        <w:t>7</w:t>
      </w:r>
      <w:r>
        <w:rPr>
          <w:rFonts w:hint="eastAsia"/>
        </w:rPr>
        <w:t>——业绩证明文件及人员配备</w:t>
      </w:r>
    </w:p>
    <w:p w14:paraId="3CE80EF7" w14:textId="137B0AA0" w:rsidR="008E6555" w:rsidRDefault="007E1C94">
      <w:pPr>
        <w:spacing w:line="360" w:lineRule="auto"/>
        <w:ind w:leftChars="426" w:left="895"/>
      </w:pPr>
      <w:r>
        <w:rPr>
          <w:rFonts w:hint="eastAsia"/>
        </w:rPr>
        <w:t>附件</w:t>
      </w:r>
      <w:r w:rsidR="00DD4164">
        <w:t>8</w:t>
      </w:r>
      <w:r>
        <w:rPr>
          <w:rFonts w:hint="eastAsia"/>
        </w:rPr>
        <w:t>——磋商文件要求的和服务商认为必要的其他文件</w:t>
      </w:r>
    </w:p>
    <w:p w14:paraId="2D92E9CB" w14:textId="77777777" w:rsidR="008E6555" w:rsidRDefault="007E1C94">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781FDA9F" w14:textId="77777777" w:rsidR="008E6555" w:rsidRDefault="007E1C94">
      <w:pPr>
        <w:pStyle w:val="30"/>
        <w:keepNext w:val="0"/>
        <w:keepLines w:val="0"/>
        <w:spacing w:before="200" w:line="360" w:lineRule="auto"/>
        <w:ind w:left="902" w:hanging="902"/>
        <w:rPr>
          <w:rFonts w:ascii="Times New Roman"/>
          <w:sz w:val="21"/>
          <w:u w:val="none"/>
        </w:rPr>
      </w:pPr>
      <w:bookmarkStart w:id="152" w:name="_Toc520356153"/>
      <w:bookmarkStart w:id="153" w:name="_Toc516367023"/>
      <w:bookmarkStart w:id="154" w:name="_Toc438203846"/>
      <w:bookmarkStart w:id="155" w:name="_Toc155238597"/>
      <w:bookmarkStart w:id="156" w:name="_Toc133737874"/>
      <w:bookmarkStart w:id="157" w:name="_Toc133737785"/>
      <w:bookmarkStart w:id="158" w:name="_Toc133916660"/>
      <w:bookmarkStart w:id="159" w:name="_Toc277942475"/>
      <w:bookmarkStart w:id="160" w:name="_Toc277153100"/>
      <w:bookmarkStart w:id="161" w:name="_Toc427315025"/>
      <w:bookmarkStart w:id="162" w:name="_Toc529733178"/>
      <w:bookmarkStart w:id="163" w:name="_Toc70588385"/>
      <w:bookmarkStart w:id="164" w:name="_Toc70588486"/>
      <w:bookmarkStart w:id="165" w:name="_Toc73650962"/>
      <w:bookmarkStart w:id="166" w:name="_Toc85017614"/>
      <w:r>
        <w:rPr>
          <w:rFonts w:ascii="Times New Roman"/>
          <w:sz w:val="21"/>
          <w:u w:val="none"/>
        </w:rPr>
        <w:t>9.</w:t>
      </w:r>
      <w:r>
        <w:rPr>
          <w:rFonts w:ascii="Times New Roman"/>
          <w:sz w:val="21"/>
          <w:u w:val="none"/>
        </w:rPr>
        <w:tab/>
      </w:r>
      <w:r>
        <w:rPr>
          <w:rFonts w:ascii="Times New Roman" w:hint="eastAsia"/>
          <w:sz w:val="21"/>
          <w:u w:val="none"/>
        </w:rPr>
        <w:t>证明服务的合格性和</w:t>
      </w:r>
      <w:proofErr w:type="gramStart"/>
      <w:r>
        <w:rPr>
          <w:rFonts w:ascii="Times New Roman" w:hint="eastAsia"/>
          <w:sz w:val="21"/>
          <w:u w:val="none"/>
        </w:rPr>
        <w:t>符合磋商</w:t>
      </w:r>
      <w:proofErr w:type="gramEnd"/>
      <w:r>
        <w:rPr>
          <w:rFonts w:ascii="Times New Roman" w:hint="eastAsia"/>
          <w:sz w:val="21"/>
          <w:u w:val="none"/>
        </w:rPr>
        <w:t>文件规定的文件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91309B5" w14:textId="026F151F" w:rsidR="008E6555" w:rsidRDefault="007E1C94">
      <w:pPr>
        <w:spacing w:before="120" w:line="360" w:lineRule="auto"/>
        <w:ind w:left="902" w:hanging="902"/>
      </w:pPr>
      <w:r>
        <w:t>9.1</w:t>
      </w:r>
      <w:r>
        <w:tab/>
      </w:r>
      <w:r>
        <w:rPr>
          <w:rFonts w:hint="eastAsia"/>
        </w:rPr>
        <w:t>服务商</w:t>
      </w:r>
      <w:proofErr w:type="gramStart"/>
      <w:r>
        <w:rPr>
          <w:rFonts w:hint="eastAsia"/>
        </w:rPr>
        <w:t>应对磋商</w:t>
      </w:r>
      <w:proofErr w:type="gramEnd"/>
      <w:r>
        <w:rPr>
          <w:rFonts w:hint="eastAsia"/>
        </w:rPr>
        <w:t>文件第六章“服务需求一览表及技术需求”中的各项条款</w:t>
      </w:r>
      <w:proofErr w:type="gramStart"/>
      <w:r>
        <w:rPr>
          <w:rFonts w:hint="eastAsia"/>
        </w:rPr>
        <w:t>作出</w:t>
      </w:r>
      <w:proofErr w:type="gramEnd"/>
      <w:r>
        <w:rPr>
          <w:rFonts w:hint="eastAsia"/>
        </w:rPr>
        <w:t>清晰准确的答复，逐条应答即点对点应答，并将偏离情况填入“技术参数偏离表”（见附件</w:t>
      </w:r>
      <w:r w:rsidR="00DD4164">
        <w:t>4</w:t>
      </w:r>
      <w:r>
        <w:rPr>
          <w:rFonts w:hint="eastAsia"/>
        </w:rPr>
        <w:t>）；</w:t>
      </w:r>
    </w:p>
    <w:p w14:paraId="6A686002" w14:textId="77777777" w:rsidR="008E6555" w:rsidRDefault="007E1C94">
      <w:pPr>
        <w:spacing w:before="120" w:line="360" w:lineRule="auto"/>
        <w:ind w:left="902" w:hanging="902"/>
      </w:pPr>
      <w:r>
        <w:rPr>
          <w:rFonts w:hint="eastAsia"/>
        </w:rPr>
        <w:t>9.2</w:t>
      </w:r>
      <w:r>
        <w:tab/>
      </w:r>
      <w:r>
        <w:rPr>
          <w:rFonts w:hint="eastAsia"/>
        </w:rPr>
        <w:t>服务商应提交证明文件，证明其拟提供的合同项下的服务的合格性</w:t>
      </w:r>
      <w:proofErr w:type="gramStart"/>
      <w:r>
        <w:rPr>
          <w:rFonts w:hint="eastAsia"/>
        </w:rPr>
        <w:t>符合磋商</w:t>
      </w:r>
      <w:proofErr w:type="gramEnd"/>
      <w:r>
        <w:rPr>
          <w:rFonts w:hint="eastAsia"/>
        </w:rPr>
        <w:t>文件规定。该证明文件是首次磋商响应文件的一部分。</w:t>
      </w:r>
    </w:p>
    <w:p w14:paraId="41382549" w14:textId="77777777" w:rsidR="008E6555" w:rsidRDefault="007E1C94">
      <w:pPr>
        <w:spacing w:before="120" w:line="360" w:lineRule="auto"/>
        <w:ind w:left="902" w:hanging="902"/>
      </w:pPr>
      <w:r>
        <w:rPr>
          <w:rFonts w:hint="eastAsia"/>
        </w:rPr>
        <w:t>9.3</w:t>
      </w:r>
      <w:r>
        <w:tab/>
      </w:r>
      <w:r>
        <w:rPr>
          <w:rFonts w:hint="eastAsia"/>
        </w:rPr>
        <w:t>上款所述的证明文件，可以是文字资料、图纸和数据，它包括：</w:t>
      </w:r>
    </w:p>
    <w:p w14:paraId="21FB4554" w14:textId="77777777" w:rsidR="008E6555" w:rsidRDefault="007E1C94">
      <w:pPr>
        <w:spacing w:before="120" w:line="360" w:lineRule="auto"/>
        <w:ind w:left="902" w:hanging="902"/>
      </w:pPr>
      <w:r>
        <w:t>9.</w:t>
      </w:r>
      <w:r>
        <w:rPr>
          <w:rFonts w:hint="eastAsia"/>
        </w:rPr>
        <w:t>3.1</w:t>
      </w:r>
      <w:r>
        <w:tab/>
      </w:r>
      <w:r>
        <w:rPr>
          <w:rFonts w:hint="eastAsia"/>
        </w:rPr>
        <w:t>服务商应提供针对项目采购要求的技术服务方案，包含但不限于技术方案、项目实施方案等。</w:t>
      </w:r>
    </w:p>
    <w:p w14:paraId="3F9F58E5" w14:textId="77777777" w:rsidR="008E6555" w:rsidRDefault="007E1C94">
      <w:pPr>
        <w:spacing w:before="120" w:line="360" w:lineRule="auto"/>
        <w:ind w:left="902" w:hanging="902"/>
      </w:pPr>
      <w:r>
        <w:rPr>
          <w:rFonts w:hint="eastAsia"/>
        </w:rPr>
        <w:t>9.3.2</w:t>
      </w:r>
      <w:r>
        <w:tab/>
      </w:r>
      <w:r>
        <w:rPr>
          <w:rFonts w:hint="eastAsia"/>
        </w:rPr>
        <w:t>“技术需求”中规定的其他内容。</w:t>
      </w:r>
    </w:p>
    <w:p w14:paraId="5F221791" w14:textId="77777777" w:rsidR="008E6555" w:rsidRDefault="007E1C94">
      <w:pPr>
        <w:spacing w:before="120" w:line="360" w:lineRule="auto"/>
        <w:ind w:left="902" w:hanging="902"/>
      </w:pPr>
      <w:r>
        <w:rPr>
          <w:rFonts w:hint="eastAsia"/>
        </w:rPr>
        <w:t>9.4</w:t>
      </w:r>
      <w:r>
        <w:tab/>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39EEEF5E" w14:textId="77777777" w:rsidR="008E6555" w:rsidRDefault="007E1C94">
      <w:pPr>
        <w:pStyle w:val="30"/>
        <w:keepNext w:val="0"/>
        <w:keepLines w:val="0"/>
        <w:spacing w:before="200" w:line="360" w:lineRule="auto"/>
        <w:ind w:left="902" w:hanging="902"/>
        <w:rPr>
          <w:rFonts w:ascii="Times New Roman"/>
          <w:sz w:val="21"/>
          <w:u w:val="none"/>
        </w:rPr>
      </w:pPr>
      <w:bookmarkStart w:id="167" w:name="_Toc133737786"/>
      <w:bookmarkStart w:id="168" w:name="_Toc520356155"/>
      <w:bookmarkStart w:id="169" w:name="_Toc529733179"/>
      <w:bookmarkStart w:id="170" w:name="_Toc277153101"/>
      <w:bookmarkStart w:id="171" w:name="_Toc133916661"/>
      <w:bookmarkStart w:id="172" w:name="_Toc133737875"/>
      <w:bookmarkStart w:id="173" w:name="_Toc155238598"/>
      <w:bookmarkStart w:id="174" w:name="_Toc427315026"/>
      <w:bookmarkStart w:id="175" w:name="_Toc277942476"/>
      <w:bookmarkStart w:id="176" w:name="_Toc438203847"/>
      <w:bookmarkStart w:id="177" w:name="_Toc70588386"/>
      <w:bookmarkStart w:id="178" w:name="_Toc70588487"/>
      <w:bookmarkStart w:id="179" w:name="_Toc73650963"/>
      <w:bookmarkStart w:id="180" w:name="_Toc85017615"/>
      <w:r>
        <w:rPr>
          <w:rFonts w:ascii="Times New Roman"/>
          <w:sz w:val="21"/>
          <w:u w:val="none"/>
        </w:rPr>
        <w:t>10.</w:t>
      </w:r>
      <w:r>
        <w:rPr>
          <w:rFonts w:ascii="Times New Roman"/>
          <w:sz w:val="21"/>
          <w:u w:val="none"/>
        </w:rPr>
        <w:tab/>
      </w:r>
      <w:r>
        <w:rPr>
          <w:rFonts w:ascii="Times New Roman" w:hint="eastAsia"/>
          <w:sz w:val="21"/>
          <w:u w:val="none"/>
        </w:rPr>
        <w:t>磋商响应报价</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E61ACE3" w14:textId="77777777" w:rsidR="008E6555" w:rsidRDefault="007E1C94">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14:paraId="24323BBC" w14:textId="11753ECF" w:rsidR="008E6555" w:rsidRDefault="007E1C94">
      <w:pPr>
        <w:spacing w:line="360" w:lineRule="auto"/>
        <w:ind w:left="900" w:hanging="900"/>
      </w:pPr>
      <w:r>
        <w:rPr>
          <w:rFonts w:hint="eastAsia"/>
        </w:rPr>
        <w:t>10.2</w:t>
      </w:r>
      <w:r>
        <w:rPr>
          <w:color w:val="000000" w:themeColor="text1"/>
        </w:rPr>
        <w:tab/>
      </w:r>
      <w:r w:rsidR="00BC27F4">
        <w:rPr>
          <w:rFonts w:hint="eastAsia"/>
        </w:rPr>
        <w:t>响应</w:t>
      </w:r>
      <w:r w:rsidR="00050C6F">
        <w:rPr>
          <w:rFonts w:hint="eastAsia"/>
        </w:rPr>
        <w:t>报价</w:t>
      </w:r>
      <w:r w:rsidR="00BC27F4" w:rsidRPr="00BC27F4">
        <w:rPr>
          <w:rFonts w:hint="eastAsia"/>
        </w:rPr>
        <w:t>应包括完成相关服务所需的全部费用</w:t>
      </w:r>
      <w:r>
        <w:rPr>
          <w:rFonts w:hint="eastAsia"/>
        </w:rPr>
        <w:t>。</w:t>
      </w:r>
    </w:p>
    <w:p w14:paraId="362A68C6" w14:textId="77777777" w:rsidR="008E6555" w:rsidRDefault="007E1C94">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14:paraId="140246BA" w14:textId="77777777" w:rsidR="008E6555" w:rsidRDefault="007E1C94">
      <w:pPr>
        <w:pStyle w:val="30"/>
        <w:keepNext w:val="0"/>
        <w:keepLines w:val="0"/>
        <w:spacing w:before="200" w:line="360" w:lineRule="auto"/>
        <w:ind w:left="902" w:hanging="902"/>
        <w:rPr>
          <w:rFonts w:ascii="Times New Roman"/>
          <w:sz w:val="21"/>
          <w:u w:val="none"/>
        </w:rPr>
      </w:pPr>
      <w:bookmarkStart w:id="181" w:name="_Ref467306513"/>
      <w:bookmarkStart w:id="182" w:name="_Toc520356156"/>
      <w:bookmarkStart w:id="183" w:name="_Toc133737787"/>
      <w:bookmarkStart w:id="184" w:name="_Toc133737876"/>
      <w:bookmarkStart w:id="185" w:name="_Toc133916662"/>
      <w:bookmarkStart w:id="186" w:name="_Toc155238599"/>
      <w:bookmarkStart w:id="187" w:name="_Toc277153102"/>
      <w:bookmarkStart w:id="188" w:name="_Toc438203848"/>
      <w:bookmarkStart w:id="189" w:name="_Toc529733180"/>
      <w:bookmarkStart w:id="190" w:name="_Toc427315027"/>
      <w:bookmarkStart w:id="191" w:name="_Toc277942477"/>
      <w:bookmarkStart w:id="192" w:name="_Toc70588387"/>
      <w:bookmarkStart w:id="193" w:name="_Toc70588488"/>
      <w:bookmarkStart w:id="194" w:name="_Toc73650964"/>
      <w:bookmarkStart w:id="195" w:name="_Toc85017616"/>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6601C65" w14:textId="6A3BB754" w:rsidR="008E6555" w:rsidRDefault="007E1C94">
      <w:pPr>
        <w:spacing w:before="120" w:line="360" w:lineRule="auto"/>
        <w:ind w:left="898" w:hanging="898"/>
      </w:pPr>
      <w:bookmarkStart w:id="196" w:name="_Ref467306302"/>
      <w:r>
        <w:t>11.1</w:t>
      </w:r>
      <w:r>
        <w:tab/>
      </w:r>
      <w:r>
        <w:rPr>
          <w:rFonts w:hint="eastAsia"/>
        </w:rPr>
        <w:t>服务商应交纳</w:t>
      </w:r>
      <w:r>
        <w:rPr>
          <w:rFonts w:ascii="宋体" w:hint="eastAsia"/>
          <w:szCs w:val="21"/>
          <w:u w:val="single"/>
        </w:rPr>
        <w:t>预算的1.5％</w:t>
      </w:r>
      <w:r>
        <w:rPr>
          <w:rFonts w:hint="eastAsia"/>
          <w:szCs w:val="21"/>
        </w:rPr>
        <w:t>的</w:t>
      </w:r>
      <w:r>
        <w:rPr>
          <w:rFonts w:hint="eastAsia"/>
        </w:rPr>
        <w:t>磋商保证金</w:t>
      </w:r>
      <w:bookmarkEnd w:id="196"/>
      <w:r>
        <w:rPr>
          <w:rFonts w:hint="eastAsia"/>
        </w:rPr>
        <w:t>，并作为其磋商响应的一部分。</w:t>
      </w:r>
    </w:p>
    <w:p w14:paraId="202E2BD4" w14:textId="77777777" w:rsidR="008E6555" w:rsidRDefault="007E1C94">
      <w:pPr>
        <w:spacing w:before="120" w:line="360" w:lineRule="auto"/>
        <w:ind w:left="898" w:hanging="898"/>
      </w:pPr>
      <w:r>
        <w:rPr>
          <w:rFonts w:hint="eastAsia"/>
        </w:rPr>
        <w:t>11.2</w:t>
      </w:r>
      <w:r>
        <w:tab/>
      </w:r>
      <w:r>
        <w:rPr>
          <w:rFonts w:hint="eastAsia"/>
        </w:rPr>
        <w:t>磋商保证金币种：人民币。</w:t>
      </w:r>
    </w:p>
    <w:p w14:paraId="26543564" w14:textId="77777777" w:rsidR="008E6555" w:rsidRDefault="007E1C94">
      <w:pPr>
        <w:spacing w:before="120" w:line="360" w:lineRule="auto"/>
        <w:ind w:left="898" w:hanging="898"/>
      </w:pPr>
      <w:r>
        <w:t>11.</w:t>
      </w:r>
      <w:r>
        <w:rPr>
          <w:rFonts w:hint="eastAsia"/>
        </w:rPr>
        <w:t>3</w:t>
      </w:r>
      <w:r>
        <w:tab/>
      </w:r>
      <w:r>
        <w:rPr>
          <w:rFonts w:hint="eastAsia"/>
        </w:rPr>
        <w:t>磋商保证金是为了保护采购单位免遭因服务商的行为蒙受损失而要求的。</w:t>
      </w:r>
    </w:p>
    <w:p w14:paraId="0790FAD9" w14:textId="77777777" w:rsidR="008E6555" w:rsidRDefault="007E1C94">
      <w:pPr>
        <w:spacing w:before="120" w:line="360" w:lineRule="auto"/>
        <w:ind w:left="360" w:firstLine="540"/>
      </w:pPr>
      <w:r>
        <w:rPr>
          <w:rFonts w:hint="eastAsia"/>
        </w:rPr>
        <w:t>下列任何情况发生，磋商保证金将被不予退还：</w:t>
      </w:r>
    </w:p>
    <w:p w14:paraId="5FF40F2D" w14:textId="77777777" w:rsidR="008E6555" w:rsidRDefault="007E1C94">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14:paraId="30F721F7" w14:textId="77777777" w:rsidR="008E6555" w:rsidRDefault="007E1C94">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lastRenderedPageBreak/>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14:paraId="13DEDACC" w14:textId="77777777" w:rsidR="008E6555" w:rsidRDefault="007E1C94">
      <w:pPr>
        <w:pStyle w:val="ad"/>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14:paraId="677C8452" w14:textId="77777777" w:rsidR="008E6555" w:rsidRDefault="007E1C94">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14:paraId="2EED312E" w14:textId="77777777" w:rsidR="008E6555" w:rsidRDefault="007E1C94">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14:paraId="5C84810F" w14:textId="77777777" w:rsidR="008E6555" w:rsidRDefault="007E1C94">
      <w:pPr>
        <w:spacing w:before="120" w:line="360" w:lineRule="auto"/>
        <w:ind w:left="898" w:hanging="898"/>
      </w:pPr>
      <w:bookmarkStart w:id="197" w:name="_Ref467306336"/>
      <w:r>
        <w:rPr>
          <w:rFonts w:hint="eastAsia"/>
        </w:rPr>
        <w:t>11.4</w:t>
      </w:r>
      <w:r>
        <w:rPr>
          <w:rFonts w:hint="eastAsia"/>
        </w:rPr>
        <w:tab/>
      </w:r>
      <w:r>
        <w:rPr>
          <w:rFonts w:hint="eastAsia"/>
        </w:rPr>
        <w:t>磋商保证金可采用下列形式之一：</w:t>
      </w:r>
      <w:bookmarkEnd w:id="197"/>
    </w:p>
    <w:p w14:paraId="62580400" w14:textId="77777777" w:rsidR="008E6555" w:rsidRDefault="007E1C94">
      <w:pPr>
        <w:spacing w:line="360" w:lineRule="auto"/>
        <w:ind w:left="680" w:firstLine="215"/>
      </w:pPr>
      <w:r>
        <w:rPr>
          <w:rFonts w:hint="eastAsia"/>
        </w:rPr>
        <w:t>京津地区：转账支票、电汇（或网银）、银行汇票；</w:t>
      </w:r>
    </w:p>
    <w:p w14:paraId="659E4EE3" w14:textId="77777777" w:rsidR="008E6555" w:rsidRDefault="007E1C94">
      <w:pPr>
        <w:spacing w:line="360" w:lineRule="auto"/>
        <w:ind w:left="680" w:firstLine="215"/>
      </w:pPr>
      <w:r>
        <w:rPr>
          <w:rFonts w:hint="eastAsia"/>
        </w:rPr>
        <w:t>其它地区：电汇（或网银）、银行汇票。</w:t>
      </w:r>
    </w:p>
    <w:p w14:paraId="054540F8" w14:textId="77777777" w:rsidR="008E6555" w:rsidRDefault="007E1C94">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4CDA3027" w14:textId="53F04158" w:rsidR="008E6555" w:rsidRDefault="007E1C94">
      <w:pPr>
        <w:spacing w:line="360" w:lineRule="auto"/>
        <w:ind w:leftChars="426" w:left="895"/>
        <w:rPr>
          <w:b/>
        </w:rPr>
      </w:pPr>
      <w:r>
        <w:rPr>
          <w:b/>
        </w:rPr>
        <w:t>注</w:t>
      </w:r>
      <w:r>
        <w:rPr>
          <w:rFonts w:hint="eastAsia"/>
          <w:b/>
        </w:rPr>
        <w:t>：</w:t>
      </w:r>
      <w:r>
        <w:rPr>
          <w:b/>
        </w:rPr>
        <w:t>如采用电汇或</w:t>
      </w:r>
      <w:proofErr w:type="gramStart"/>
      <w:r>
        <w:rPr>
          <w:b/>
        </w:rPr>
        <w:t>网银方式</w:t>
      </w:r>
      <w:r>
        <w:rPr>
          <w:rFonts w:hint="eastAsia"/>
          <w:b/>
        </w:rPr>
        <w:t>提交磋商</w:t>
      </w:r>
      <w:proofErr w:type="gramEnd"/>
      <w:r>
        <w:rPr>
          <w:rFonts w:hint="eastAsia"/>
          <w:b/>
        </w:rPr>
        <w:t>保证金，</w:t>
      </w:r>
      <w:r w:rsidR="002F1511">
        <w:rPr>
          <w:rFonts w:hint="eastAsia"/>
          <w:b/>
        </w:rPr>
        <w:t>需</w:t>
      </w:r>
      <w:r>
        <w:rPr>
          <w:rFonts w:hint="eastAsia"/>
          <w:b/>
        </w:rPr>
        <w:t>备注“本项目采购编号</w:t>
      </w:r>
      <w:r>
        <w:rPr>
          <w:rFonts w:hint="eastAsia"/>
          <w:b/>
        </w:rPr>
        <w:t>BIECC-</w:t>
      </w:r>
      <w:r>
        <w:rPr>
          <w:b/>
        </w:rPr>
        <w:t>21</w:t>
      </w:r>
      <w:r>
        <w:rPr>
          <w:rFonts w:hint="eastAsia"/>
          <w:b/>
        </w:rPr>
        <w:t>ZBXXXX+</w:t>
      </w:r>
      <w:r>
        <w:rPr>
          <w:rFonts w:hint="eastAsia"/>
          <w:b/>
        </w:rPr>
        <w:t>磋商保证金”，否则不予受理。</w:t>
      </w:r>
    </w:p>
    <w:p w14:paraId="69761BA3" w14:textId="77777777" w:rsidR="008E6555" w:rsidRDefault="007E1C94">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730F2363" w14:textId="77777777" w:rsidR="008E6555" w:rsidRDefault="007E1C94">
      <w:pPr>
        <w:spacing w:before="120" w:line="360" w:lineRule="auto"/>
        <w:ind w:left="900" w:hanging="900"/>
      </w:pPr>
      <w:r>
        <w:rPr>
          <w:rFonts w:hint="eastAsia"/>
        </w:rPr>
        <w:t>11.6</w:t>
      </w:r>
      <w:r>
        <w:rPr>
          <w:rFonts w:hint="eastAsia"/>
        </w:rPr>
        <w:tab/>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14:paraId="26CD91BD" w14:textId="77777777" w:rsidR="008E6555" w:rsidRDefault="007E1C94">
      <w:pPr>
        <w:pStyle w:val="30"/>
        <w:keepNext w:val="0"/>
        <w:keepLines w:val="0"/>
        <w:spacing w:before="200" w:line="360" w:lineRule="auto"/>
        <w:ind w:left="902" w:hanging="902"/>
        <w:rPr>
          <w:rFonts w:ascii="Times New Roman"/>
          <w:sz w:val="21"/>
          <w:u w:val="none"/>
        </w:rPr>
      </w:pPr>
      <w:bookmarkStart w:id="198" w:name="_Toc529733181"/>
      <w:bookmarkStart w:id="199" w:name="_Toc427315028"/>
      <w:bookmarkStart w:id="200" w:name="_Toc155238600"/>
      <w:bookmarkStart w:id="201" w:name="_Toc277153103"/>
      <w:bookmarkStart w:id="202" w:name="_Toc438203849"/>
      <w:bookmarkStart w:id="203" w:name="_Toc277942478"/>
      <w:bookmarkStart w:id="204" w:name="_Toc520356157"/>
      <w:bookmarkStart w:id="205" w:name="_Toc133737788"/>
      <w:bookmarkStart w:id="206" w:name="_Toc133737877"/>
      <w:bookmarkStart w:id="207" w:name="_Toc133916663"/>
      <w:bookmarkStart w:id="208" w:name="_Toc70588388"/>
      <w:bookmarkStart w:id="209" w:name="_Toc70588489"/>
      <w:bookmarkStart w:id="210" w:name="_Toc73650965"/>
      <w:bookmarkStart w:id="211" w:name="_Toc85017617"/>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375CD468" w14:textId="77777777" w:rsidR="008E6555" w:rsidRDefault="007E1C94">
      <w:pPr>
        <w:spacing w:before="120" w:line="360" w:lineRule="auto"/>
        <w:ind w:left="902" w:hanging="902"/>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7F4D5DF6" w14:textId="77777777" w:rsidR="008E6555" w:rsidRDefault="007E1C94">
      <w:pPr>
        <w:spacing w:before="120" w:line="360" w:lineRule="auto"/>
        <w:ind w:left="902" w:hanging="902"/>
      </w:pPr>
      <w:r>
        <w:rPr>
          <w:rFonts w:hint="eastAsia"/>
        </w:rPr>
        <w:t>12.2</w:t>
      </w:r>
      <w:r>
        <w:rPr>
          <w:rFonts w:hint="eastAsia"/>
        </w:rPr>
        <w:tab/>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561AB1CF" w14:textId="77777777" w:rsidR="008E6555" w:rsidRDefault="007E1C94">
      <w:pPr>
        <w:pStyle w:val="30"/>
        <w:keepNext w:val="0"/>
        <w:keepLines w:val="0"/>
        <w:spacing w:before="200" w:line="360" w:lineRule="auto"/>
        <w:ind w:left="902" w:hanging="902"/>
        <w:rPr>
          <w:rFonts w:ascii="Times New Roman"/>
          <w:sz w:val="21"/>
          <w:u w:val="none"/>
        </w:rPr>
      </w:pPr>
      <w:bookmarkStart w:id="212" w:name="_Toc520356158"/>
      <w:bookmarkStart w:id="213" w:name="_Toc133737789"/>
      <w:bookmarkStart w:id="214" w:name="_Toc133916664"/>
      <w:bookmarkStart w:id="215" w:name="_Toc155238601"/>
      <w:bookmarkStart w:id="216" w:name="_Toc133737878"/>
      <w:bookmarkStart w:id="217" w:name="_Toc277942479"/>
      <w:bookmarkStart w:id="218" w:name="_Toc427315029"/>
      <w:bookmarkStart w:id="219" w:name="_Toc438203850"/>
      <w:bookmarkStart w:id="220" w:name="_Toc277153104"/>
      <w:bookmarkStart w:id="221" w:name="_Toc529733182"/>
      <w:bookmarkStart w:id="222" w:name="_Toc70588389"/>
      <w:bookmarkStart w:id="223" w:name="_Toc70588490"/>
      <w:bookmarkStart w:id="224" w:name="_Toc73650966"/>
      <w:bookmarkStart w:id="225" w:name="_Toc85017618"/>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212"/>
      <w:r>
        <w:rPr>
          <w:rFonts w:ascii="Times New Roman" w:hint="eastAsia"/>
          <w:sz w:val="21"/>
          <w:u w:val="none"/>
        </w:rPr>
        <w:t>及规定</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59242D63" w14:textId="77777777" w:rsidR="008E6555" w:rsidRDefault="007E1C94">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w:t>
      </w:r>
      <w:r>
        <w:rPr>
          <w:u w:val="single"/>
        </w:rPr>
        <w:t xml:space="preserve"> </w:t>
      </w:r>
      <w:r>
        <w:rPr>
          <w:rFonts w:hint="eastAsia"/>
          <w:u w:val="single"/>
        </w:rPr>
        <w:t>一</w:t>
      </w:r>
      <w:r>
        <w:rPr>
          <w:rFonts w:hint="eastAsia"/>
          <w:u w:val="single"/>
        </w:rPr>
        <w:t xml:space="preserve"> </w:t>
      </w:r>
      <w:r>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5BEE0AFA" w14:textId="77777777" w:rsidR="008E6555" w:rsidRDefault="007E1C94">
      <w:pPr>
        <w:spacing w:before="120" w:line="360" w:lineRule="auto"/>
        <w:ind w:left="902" w:hanging="902"/>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纸），并由服务商的法定代表人或经其正式授权的代表在要求的地方签字、加盖单位印章。授权代表须有书面的“法定代表人授权书”（标准格式附后），并将其附在磋商响应文件中。磋商响应文件的副</w:t>
      </w:r>
      <w:r>
        <w:rPr>
          <w:rFonts w:hint="eastAsia"/>
        </w:rPr>
        <w:lastRenderedPageBreak/>
        <w:t>本可采用正本的复印件（采用</w:t>
      </w:r>
      <w:r>
        <w:rPr>
          <w:rFonts w:hint="eastAsia"/>
        </w:rPr>
        <w:t>A4</w:t>
      </w:r>
      <w:r>
        <w:rPr>
          <w:rFonts w:hint="eastAsia"/>
        </w:rPr>
        <w:t>纸）。</w:t>
      </w:r>
    </w:p>
    <w:p w14:paraId="5627F4C2" w14:textId="77777777" w:rsidR="008E6555" w:rsidRDefault="007E1C94">
      <w:pPr>
        <w:spacing w:before="120" w:line="360" w:lineRule="auto"/>
        <w:ind w:left="902" w:hanging="902"/>
      </w:pPr>
      <w:r>
        <w:rPr>
          <w:rFonts w:hint="eastAsia"/>
        </w:rPr>
        <w:t>13.3</w:t>
      </w:r>
      <w:r>
        <w:rPr>
          <w:rFonts w:hint="eastAsia"/>
        </w:rPr>
        <w:tab/>
      </w:r>
      <w:r>
        <w:rPr>
          <w:rFonts w:hint="eastAsia"/>
        </w:rPr>
        <w:t>任何行间插字、涂改和增删，必须由磋商响应文件签字人签字或加盖公章后才有效。</w:t>
      </w:r>
    </w:p>
    <w:p w14:paraId="55E58B72" w14:textId="77777777" w:rsidR="008E6555" w:rsidRDefault="007E1C94">
      <w:pPr>
        <w:spacing w:before="120" w:line="360" w:lineRule="auto"/>
        <w:ind w:left="902" w:hanging="902"/>
      </w:pPr>
      <w:r>
        <w:rPr>
          <w:rFonts w:hint="eastAsia"/>
        </w:rPr>
        <w:t>13.4</w:t>
      </w:r>
      <w:r>
        <w:rPr>
          <w:rFonts w:hint="eastAsia"/>
        </w:rPr>
        <w:tab/>
      </w:r>
      <w:r>
        <w:rPr>
          <w:rFonts w:hint="eastAsia"/>
        </w:rPr>
        <w:t>磋商响应文件因字迹潦草或表达不清所引起的后果由服务商负责。</w:t>
      </w:r>
    </w:p>
    <w:p w14:paraId="62236D81" w14:textId="77777777" w:rsidR="008E6555" w:rsidRDefault="007E1C94">
      <w:pPr>
        <w:pStyle w:val="20"/>
        <w:keepNext w:val="0"/>
        <w:keepLines w:val="0"/>
        <w:spacing w:line="360" w:lineRule="auto"/>
        <w:rPr>
          <w:rFonts w:ascii="Times New Roman" w:eastAsia="宋体" w:hAnsi="Times New Roman"/>
          <w:sz w:val="28"/>
        </w:rPr>
      </w:pPr>
      <w:bookmarkStart w:id="226" w:name="_Toc529733183"/>
      <w:bookmarkStart w:id="227" w:name="_Toc133737879"/>
      <w:bookmarkStart w:id="228" w:name="_Toc438203851"/>
      <w:bookmarkStart w:id="229" w:name="_Toc427315030"/>
      <w:bookmarkStart w:id="230" w:name="_Toc133737790"/>
      <w:bookmarkStart w:id="231" w:name="_Toc133916665"/>
      <w:bookmarkStart w:id="232" w:name="_Toc520356159"/>
      <w:bookmarkStart w:id="233" w:name="_Toc70588390"/>
      <w:bookmarkStart w:id="234" w:name="_Toc70588491"/>
      <w:bookmarkStart w:id="235" w:name="_Toc8501761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226"/>
      <w:bookmarkEnd w:id="227"/>
      <w:bookmarkEnd w:id="228"/>
      <w:bookmarkEnd w:id="229"/>
      <w:bookmarkEnd w:id="230"/>
      <w:bookmarkEnd w:id="231"/>
      <w:bookmarkEnd w:id="232"/>
      <w:bookmarkEnd w:id="233"/>
      <w:bookmarkEnd w:id="234"/>
      <w:bookmarkEnd w:id="235"/>
    </w:p>
    <w:p w14:paraId="042CC695" w14:textId="77777777" w:rsidR="008E6555" w:rsidRDefault="007E1C94">
      <w:pPr>
        <w:pStyle w:val="30"/>
        <w:keepNext w:val="0"/>
        <w:keepLines w:val="0"/>
        <w:spacing w:before="200" w:line="360" w:lineRule="auto"/>
        <w:ind w:left="902" w:hanging="902"/>
        <w:rPr>
          <w:rFonts w:ascii="Times New Roman"/>
          <w:sz w:val="21"/>
          <w:u w:val="none"/>
        </w:rPr>
      </w:pPr>
      <w:bookmarkStart w:id="236" w:name="_Toc520356160"/>
      <w:bookmarkStart w:id="237" w:name="_Toc133916666"/>
      <w:bookmarkStart w:id="238" w:name="_Toc155238603"/>
      <w:bookmarkStart w:id="239" w:name="_Toc277153106"/>
      <w:bookmarkStart w:id="240" w:name="_Toc277942481"/>
      <w:bookmarkStart w:id="241" w:name="_Toc427315031"/>
      <w:bookmarkStart w:id="242" w:name="_Toc438203852"/>
      <w:bookmarkStart w:id="243" w:name="_Toc529733184"/>
      <w:bookmarkStart w:id="244" w:name="_Toc133737880"/>
      <w:bookmarkStart w:id="245" w:name="_Toc133737791"/>
      <w:bookmarkStart w:id="246" w:name="_Toc70588391"/>
      <w:bookmarkStart w:id="247" w:name="_Toc70588492"/>
      <w:bookmarkStart w:id="248" w:name="_Toc73650968"/>
      <w:bookmarkStart w:id="249" w:name="_Toc85017620"/>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4CAF801" w14:textId="77777777" w:rsidR="008E6555" w:rsidRDefault="007E1C94">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14:paraId="399908D8" w14:textId="77777777" w:rsidR="008E6555" w:rsidRDefault="007E1C94">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单独密封，并在信封上标明“磋商保证金”字样，在递交首次磋商响应文件时单独递交（如以电汇形式</w:t>
      </w:r>
      <w:proofErr w:type="gramStart"/>
      <w:r>
        <w:rPr>
          <w:rFonts w:hint="eastAsia"/>
        </w:rPr>
        <w:t>提交磋商</w:t>
      </w:r>
      <w:proofErr w:type="gramEnd"/>
      <w:r>
        <w:rPr>
          <w:rFonts w:hint="eastAsia"/>
        </w:rPr>
        <w:t>保证金，提供电汇底单复印件。若</w:t>
      </w:r>
      <w:proofErr w:type="gramStart"/>
      <w:r>
        <w:rPr>
          <w:rFonts w:hint="eastAsia"/>
        </w:rPr>
        <w:t>采用网银方式</w:t>
      </w:r>
      <w:proofErr w:type="gramEnd"/>
      <w:r>
        <w:rPr>
          <w:rFonts w:hint="eastAsia"/>
        </w:rPr>
        <w:t>，提供转账网页打印件）。</w:t>
      </w:r>
    </w:p>
    <w:p w14:paraId="3EF50F13" w14:textId="77777777" w:rsidR="008E6555" w:rsidRDefault="007E1C94">
      <w:pPr>
        <w:numPr>
          <w:ilvl w:val="1"/>
          <w:numId w:val="3"/>
        </w:numPr>
        <w:tabs>
          <w:tab w:val="clear" w:pos="480"/>
          <w:tab w:val="left" w:pos="900"/>
        </w:tabs>
        <w:spacing w:before="120" w:line="360" w:lineRule="auto"/>
        <w:ind w:left="900" w:hanging="900"/>
      </w:pPr>
      <w:r>
        <w:rPr>
          <w:rFonts w:hint="eastAsia"/>
        </w:rPr>
        <w:t>所有信封上均应：</w:t>
      </w:r>
    </w:p>
    <w:p w14:paraId="5A50261D" w14:textId="77777777" w:rsidR="008E6555" w:rsidRDefault="007E1C94">
      <w:pPr>
        <w:pStyle w:val="ad"/>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4FD31B0C" w14:textId="77777777" w:rsidR="008E6555" w:rsidRDefault="007E1C94">
      <w:pPr>
        <w:pStyle w:val="ad"/>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w:t>
      </w:r>
      <w:proofErr w:type="gramStart"/>
      <w:r>
        <w:rPr>
          <w:rFonts w:ascii="Times New Roman" w:hAnsi="Times New Roman" w:hint="eastAsia"/>
        </w:rPr>
        <w:t>注明磋商</w:t>
      </w:r>
      <w:proofErr w:type="gramEnd"/>
      <w:r>
        <w:rPr>
          <w:rFonts w:ascii="Times New Roman" w:hAnsi="Times New Roman" w:hint="eastAsia"/>
        </w:rPr>
        <w:t>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70C18681" w14:textId="77777777" w:rsidR="008E6555" w:rsidRDefault="007E1C94">
      <w:pPr>
        <w:pStyle w:val="ad"/>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14:paraId="4B51F953" w14:textId="77777777" w:rsidR="008E6555" w:rsidRDefault="007E1C94">
      <w:pPr>
        <w:pStyle w:val="aa"/>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14:paraId="22D6C5BD" w14:textId="77777777" w:rsidR="008E6555" w:rsidRDefault="007E1C94">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14:paraId="246C9C4F" w14:textId="77777777" w:rsidR="008E6555" w:rsidRDefault="007E1C94">
      <w:pPr>
        <w:pStyle w:val="30"/>
        <w:keepNext w:val="0"/>
        <w:keepLines w:val="0"/>
        <w:spacing w:before="200" w:line="360" w:lineRule="auto"/>
        <w:ind w:left="902" w:hanging="902"/>
        <w:rPr>
          <w:rFonts w:ascii="Times New Roman"/>
          <w:sz w:val="21"/>
          <w:u w:val="none"/>
        </w:rPr>
      </w:pPr>
      <w:bookmarkStart w:id="250" w:name="_Toc133737792"/>
      <w:bookmarkStart w:id="251" w:name="_Toc133737881"/>
      <w:bookmarkStart w:id="252" w:name="_Toc133916667"/>
      <w:bookmarkStart w:id="253" w:name="_Toc155238604"/>
      <w:bookmarkStart w:id="254" w:name="_Toc277153107"/>
      <w:bookmarkStart w:id="255" w:name="_Toc277942482"/>
      <w:bookmarkStart w:id="256" w:name="_Toc427315032"/>
      <w:bookmarkStart w:id="257" w:name="_Toc438203853"/>
      <w:bookmarkStart w:id="258" w:name="_Toc529733185"/>
      <w:bookmarkStart w:id="259" w:name="_Toc520356161"/>
      <w:bookmarkStart w:id="260" w:name="_Toc70588392"/>
      <w:bookmarkStart w:id="261" w:name="_Toc70588493"/>
      <w:bookmarkStart w:id="262" w:name="_Toc73650969"/>
      <w:bookmarkStart w:id="263" w:name="_Toc85017621"/>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5B54276" w14:textId="77777777" w:rsidR="008E6555" w:rsidRDefault="007E1C94">
      <w:pPr>
        <w:spacing w:before="120" w:line="360" w:lineRule="auto"/>
        <w:ind w:left="902" w:hanging="902"/>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14:paraId="45C398CF" w14:textId="77777777" w:rsidR="008E6555" w:rsidRDefault="007E1C94">
      <w:pPr>
        <w:spacing w:before="120" w:line="360" w:lineRule="auto"/>
        <w:ind w:left="902" w:hanging="902"/>
      </w:pPr>
      <w:r>
        <w:rPr>
          <w:rFonts w:hint="eastAsia"/>
        </w:rPr>
        <w:t>15.2</w:t>
      </w:r>
      <w:r>
        <w:rPr>
          <w:rFonts w:hint="eastAsia"/>
        </w:rPr>
        <w:tab/>
      </w:r>
      <w:r>
        <w:rPr>
          <w:rFonts w:hint="eastAsia"/>
        </w:rPr>
        <w:t>采购单位有权按本须知的规定，通过修改磋商文件延长首次磋商响应文件递交截止期。在此情况下，采购单位和服务商</w:t>
      </w:r>
      <w:proofErr w:type="gramStart"/>
      <w:r>
        <w:rPr>
          <w:rFonts w:hint="eastAsia"/>
        </w:rPr>
        <w:t>受首次</w:t>
      </w:r>
      <w:proofErr w:type="gramEnd"/>
      <w:r>
        <w:rPr>
          <w:rFonts w:hint="eastAsia"/>
        </w:rPr>
        <w:t>磋商响应文件递交截止期制约的所有权利和义务均应延长至新的截止期。</w:t>
      </w:r>
    </w:p>
    <w:p w14:paraId="7BCA256C" w14:textId="77777777" w:rsidR="008E6555" w:rsidRDefault="007E1C94">
      <w:pPr>
        <w:spacing w:before="120" w:line="360" w:lineRule="auto"/>
        <w:ind w:left="900" w:hanging="900"/>
      </w:pPr>
      <w:r>
        <w:rPr>
          <w:rFonts w:hint="eastAsia"/>
        </w:rPr>
        <w:t>15.3</w:t>
      </w:r>
      <w:r>
        <w:rPr>
          <w:rFonts w:hint="eastAsia"/>
        </w:rPr>
        <w:tab/>
      </w:r>
      <w:r>
        <w:rPr>
          <w:rFonts w:hint="eastAsia"/>
        </w:rPr>
        <w:t>采购单位将拒绝并原封退回在本须知规定的首次磋商响应文件递交截止期后收到的任何磋商响应文件。</w:t>
      </w:r>
    </w:p>
    <w:p w14:paraId="150A937A" w14:textId="77777777" w:rsidR="008E6555" w:rsidRDefault="007E1C94">
      <w:pPr>
        <w:pStyle w:val="30"/>
        <w:keepNext w:val="0"/>
        <w:keepLines w:val="0"/>
        <w:spacing w:before="200" w:line="360" w:lineRule="auto"/>
        <w:ind w:left="902" w:hanging="902"/>
        <w:rPr>
          <w:rFonts w:ascii="Times New Roman"/>
          <w:sz w:val="21"/>
          <w:u w:val="none"/>
        </w:rPr>
      </w:pPr>
      <w:bookmarkStart w:id="264" w:name="_Toc155238605"/>
      <w:bookmarkStart w:id="265" w:name="_Toc277153108"/>
      <w:bookmarkStart w:id="266" w:name="_Toc277942483"/>
      <w:bookmarkStart w:id="267" w:name="_Toc520356162"/>
      <w:bookmarkStart w:id="268" w:name="_Toc133737793"/>
      <w:bookmarkStart w:id="269" w:name="_Toc133737882"/>
      <w:bookmarkStart w:id="270" w:name="_Toc133916668"/>
      <w:bookmarkStart w:id="271" w:name="_Toc529733186"/>
      <w:bookmarkStart w:id="272" w:name="_Toc427315033"/>
      <w:bookmarkStart w:id="273" w:name="_Toc438203854"/>
      <w:bookmarkStart w:id="274" w:name="_Toc70588393"/>
      <w:bookmarkStart w:id="275" w:name="_Toc70588494"/>
      <w:bookmarkStart w:id="276" w:name="_Toc73650970"/>
      <w:bookmarkStart w:id="277" w:name="_Toc85017622"/>
      <w:r>
        <w:rPr>
          <w:rFonts w:ascii="Times New Roman" w:hint="eastAsia"/>
          <w:sz w:val="21"/>
          <w:u w:val="none"/>
        </w:rPr>
        <w:lastRenderedPageBreak/>
        <w:t>16.</w:t>
      </w:r>
      <w:r>
        <w:rPr>
          <w:rFonts w:ascii="Times New Roman" w:hint="eastAsia"/>
          <w:sz w:val="21"/>
          <w:u w:val="none"/>
        </w:rPr>
        <w:tab/>
      </w:r>
      <w:r>
        <w:rPr>
          <w:rFonts w:ascii="Times New Roman" w:hint="eastAsia"/>
          <w:sz w:val="21"/>
          <w:u w:val="none"/>
        </w:rPr>
        <w:t>首次磋商响应文件的</w:t>
      </w:r>
      <w:bookmarkEnd w:id="264"/>
      <w:bookmarkEnd w:id="265"/>
      <w:bookmarkEnd w:id="266"/>
      <w:bookmarkEnd w:id="267"/>
      <w:bookmarkEnd w:id="268"/>
      <w:bookmarkEnd w:id="269"/>
      <w:bookmarkEnd w:id="270"/>
      <w:r>
        <w:rPr>
          <w:rFonts w:ascii="Times New Roman" w:hint="eastAsia"/>
          <w:sz w:val="21"/>
          <w:u w:val="none"/>
        </w:rPr>
        <w:t>修改、补充与撤回</w:t>
      </w:r>
      <w:bookmarkEnd w:id="271"/>
      <w:bookmarkEnd w:id="272"/>
      <w:bookmarkEnd w:id="273"/>
      <w:bookmarkEnd w:id="274"/>
      <w:bookmarkEnd w:id="275"/>
      <w:bookmarkEnd w:id="276"/>
      <w:bookmarkEnd w:id="277"/>
    </w:p>
    <w:p w14:paraId="51C870E2" w14:textId="77777777" w:rsidR="008E6555" w:rsidRDefault="007E1C94">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14:paraId="119F6579" w14:textId="7B4BB217" w:rsidR="008E6555" w:rsidRDefault="004D304C">
      <w:pPr>
        <w:spacing w:before="120" w:line="360" w:lineRule="auto"/>
        <w:ind w:left="900" w:hanging="900"/>
      </w:pPr>
      <w:r>
        <w:rPr>
          <w:rFonts w:hint="eastAsia"/>
        </w:rPr>
        <w:t>16.</w:t>
      </w:r>
      <w:r>
        <w:t>2</w:t>
      </w:r>
      <w:r w:rsidR="007E1C94">
        <w:rPr>
          <w:rFonts w:hint="eastAsia"/>
        </w:rPr>
        <w:tab/>
      </w:r>
      <w:r w:rsidR="007E1C94">
        <w:rPr>
          <w:rFonts w:hint="eastAsia"/>
        </w:rPr>
        <w:t>关于北京地区“新冠肺炎”疫情期间特殊开标现场要求：</w:t>
      </w:r>
    </w:p>
    <w:p w14:paraId="2B047E7E" w14:textId="77777777" w:rsidR="008E6555" w:rsidRDefault="007E1C94">
      <w:pPr>
        <w:spacing w:before="120" w:line="360" w:lineRule="auto"/>
        <w:ind w:leftChars="300" w:left="630"/>
        <w:rPr>
          <w:b/>
        </w:rPr>
      </w:pPr>
      <w:r>
        <w:rPr>
          <w:rFonts w:hint="eastAsia"/>
          <w:b/>
        </w:rPr>
        <w:t>附件：服务商（服务商）应开标前填写、盖章完毕并携带至开标现场。</w:t>
      </w:r>
    </w:p>
    <w:p w14:paraId="66756FB4" w14:textId="77777777" w:rsidR="008E6555" w:rsidRDefault="007E1C94">
      <w:pPr>
        <w:jc w:val="center"/>
        <w:rPr>
          <w:rFonts w:asciiTheme="minorEastAsia" w:eastAsiaTheme="minorEastAsia" w:hAnsiTheme="minorEastAsia" w:cs="方正小标宋简体"/>
          <w:b/>
          <w:bCs/>
          <w:szCs w:val="21"/>
        </w:rPr>
      </w:pPr>
      <w:bookmarkStart w:id="278" w:name="_Toc133737883"/>
      <w:bookmarkStart w:id="279" w:name="_Toc133737794"/>
      <w:bookmarkStart w:id="280" w:name="_Toc133916669"/>
      <w:bookmarkStart w:id="281" w:name="_Toc520356163"/>
      <w:bookmarkStart w:id="282" w:name="_Toc438203855"/>
      <w:bookmarkStart w:id="283" w:name="_Toc427315034"/>
      <w:bookmarkStart w:id="284" w:name="_Toc529733187"/>
      <w:r>
        <w:rPr>
          <w:rFonts w:asciiTheme="minorEastAsia" w:eastAsiaTheme="minorEastAsia" w:hAnsiTheme="minorEastAsia" w:cs="方正小标宋简体" w:hint="eastAsia"/>
          <w:b/>
          <w:bCs/>
          <w:szCs w:val="21"/>
        </w:rPr>
        <w:t>承  诺  书</w:t>
      </w:r>
    </w:p>
    <w:p w14:paraId="424B349E" w14:textId="77777777" w:rsidR="008E6555" w:rsidRDefault="007E1C94">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5A2E5E46" w14:textId="77777777" w:rsidR="008E6555" w:rsidRDefault="008E6555">
      <w:pPr>
        <w:spacing w:line="360" w:lineRule="auto"/>
        <w:rPr>
          <w:rFonts w:asciiTheme="minorEastAsia" w:eastAsiaTheme="minorEastAsia" w:hAnsiTheme="minorEastAsia" w:cs="方正仿宋简体"/>
          <w:b/>
          <w:bCs/>
          <w:szCs w:val="21"/>
        </w:rPr>
      </w:pPr>
    </w:p>
    <w:p w14:paraId="3FE38B35"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76039B0" w14:textId="77777777" w:rsidR="008E6555" w:rsidRDefault="007E1C94">
      <w:pPr>
        <w:snapToGrid w:val="0"/>
        <w:spacing w:line="36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6191C8B6"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本单位参与投标（响应）人员近期未去过新冠疫情中、高风险地区，未与上述地区人员密切接触，未与确诊或疑似病例有过接触史，未有发热、咳嗽等症状，身体状况良好。</w:t>
      </w:r>
    </w:p>
    <w:p w14:paraId="30CDDBAA"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6470D1A9"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5728367B"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3CBEF0B7" w14:textId="77777777" w:rsidR="008E6555" w:rsidRDefault="008E6555">
      <w:pPr>
        <w:snapToGrid w:val="0"/>
        <w:spacing w:line="300" w:lineRule="auto"/>
        <w:ind w:firstLineChars="200" w:firstLine="422"/>
        <w:rPr>
          <w:rFonts w:asciiTheme="minorEastAsia" w:eastAsiaTheme="minorEastAsia" w:hAnsiTheme="minorEastAsia" w:cs="方正仿宋简体"/>
          <w:b/>
          <w:bCs/>
          <w:szCs w:val="21"/>
        </w:rPr>
      </w:pPr>
    </w:p>
    <w:p w14:paraId="042562C4" w14:textId="77777777" w:rsidR="008E6555" w:rsidRDefault="007E1C94">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294ABB37" w14:textId="77777777" w:rsidR="008E6555" w:rsidRDefault="007E1C94">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32FD07CB" w14:textId="77777777" w:rsidR="008E6555" w:rsidRDefault="007E1C94">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3020D648" w14:textId="77777777" w:rsidR="008E6555" w:rsidRDefault="007E1C94">
      <w:pPr>
        <w:pStyle w:val="20"/>
        <w:keepNext w:val="0"/>
        <w:keepLines w:val="0"/>
        <w:spacing w:line="360" w:lineRule="auto"/>
        <w:rPr>
          <w:rFonts w:ascii="Times New Roman" w:eastAsia="宋体" w:hAnsi="Times New Roman"/>
          <w:sz w:val="28"/>
        </w:rPr>
      </w:pPr>
      <w:bookmarkStart w:id="285" w:name="_Toc70588394"/>
      <w:bookmarkStart w:id="286" w:name="_Toc70588495"/>
      <w:bookmarkStart w:id="287" w:name="_Toc85017623"/>
      <w:r>
        <w:rPr>
          <w:rFonts w:ascii="Times New Roman" w:eastAsia="宋体" w:hAnsi="Times New Roman" w:hint="eastAsia"/>
          <w:sz w:val="28"/>
        </w:rPr>
        <w:t>五</w:t>
      </w:r>
      <w:r>
        <w:rPr>
          <w:rFonts w:ascii="Times New Roman" w:eastAsia="宋体" w:hAnsi="Times New Roman" w:hint="eastAsia"/>
          <w:sz w:val="28"/>
        </w:rPr>
        <w:t xml:space="preserve">  </w:t>
      </w:r>
      <w:bookmarkEnd w:id="278"/>
      <w:bookmarkEnd w:id="279"/>
      <w:bookmarkEnd w:id="280"/>
      <w:bookmarkEnd w:id="281"/>
      <w:r>
        <w:rPr>
          <w:rFonts w:ascii="Times New Roman" w:eastAsia="宋体" w:hAnsi="Times New Roman" w:hint="eastAsia"/>
          <w:sz w:val="28"/>
        </w:rPr>
        <w:t>磋商</w:t>
      </w:r>
      <w:bookmarkEnd w:id="282"/>
      <w:bookmarkEnd w:id="283"/>
      <w:bookmarkEnd w:id="284"/>
      <w:bookmarkEnd w:id="285"/>
      <w:bookmarkEnd w:id="286"/>
      <w:bookmarkEnd w:id="287"/>
    </w:p>
    <w:p w14:paraId="76C95255" w14:textId="77777777" w:rsidR="008E6555" w:rsidRDefault="007E1C94">
      <w:pPr>
        <w:pStyle w:val="30"/>
        <w:keepNext w:val="0"/>
        <w:keepLines w:val="0"/>
        <w:spacing w:before="200" w:line="360" w:lineRule="auto"/>
        <w:ind w:left="902" w:hanging="902"/>
        <w:rPr>
          <w:rFonts w:ascii="Times New Roman"/>
          <w:sz w:val="21"/>
          <w:u w:val="none"/>
        </w:rPr>
      </w:pPr>
      <w:bookmarkStart w:id="288" w:name="_Toc277942485"/>
      <w:bookmarkStart w:id="289" w:name="_Toc277153110"/>
      <w:bookmarkStart w:id="290" w:name="_Toc520356164"/>
      <w:bookmarkStart w:id="291" w:name="_Toc133737795"/>
      <w:bookmarkStart w:id="292" w:name="_Toc133737884"/>
      <w:bookmarkStart w:id="293" w:name="_Toc133916670"/>
      <w:bookmarkStart w:id="294" w:name="_Toc155238607"/>
      <w:bookmarkStart w:id="295" w:name="_Toc529733188"/>
      <w:bookmarkStart w:id="296" w:name="_Toc427315035"/>
      <w:bookmarkStart w:id="297" w:name="_Toc438203856"/>
      <w:bookmarkStart w:id="298" w:name="_Toc70588395"/>
      <w:bookmarkStart w:id="299" w:name="_Toc70588496"/>
      <w:bookmarkStart w:id="300" w:name="_Toc73650972"/>
      <w:bookmarkStart w:id="301" w:name="_Toc85017624"/>
      <w:r>
        <w:rPr>
          <w:rFonts w:ascii="Times New Roman" w:hint="eastAsia"/>
          <w:u w:val="none"/>
        </w:rPr>
        <w:t>17.</w:t>
      </w:r>
      <w:r>
        <w:rPr>
          <w:rFonts w:ascii="Times New Roman" w:hint="eastAsia"/>
          <w:u w:val="none"/>
        </w:rPr>
        <w:tab/>
      </w:r>
      <w:bookmarkEnd w:id="288"/>
      <w:bookmarkEnd w:id="289"/>
      <w:bookmarkEnd w:id="290"/>
      <w:bookmarkEnd w:id="291"/>
      <w:bookmarkEnd w:id="292"/>
      <w:bookmarkEnd w:id="293"/>
      <w:bookmarkEnd w:id="294"/>
      <w:r>
        <w:rPr>
          <w:rFonts w:ascii="Times New Roman" w:hint="eastAsia"/>
          <w:sz w:val="21"/>
          <w:u w:val="none"/>
        </w:rPr>
        <w:t>首次磋商响应文件的递交</w:t>
      </w:r>
      <w:bookmarkEnd w:id="295"/>
      <w:bookmarkEnd w:id="296"/>
      <w:bookmarkEnd w:id="297"/>
      <w:bookmarkEnd w:id="298"/>
      <w:bookmarkEnd w:id="299"/>
      <w:bookmarkEnd w:id="300"/>
      <w:bookmarkEnd w:id="301"/>
    </w:p>
    <w:p w14:paraId="24688057" w14:textId="77777777" w:rsidR="008E6555" w:rsidRDefault="007E1C94">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302" w:name="_Toc520356165"/>
    </w:p>
    <w:p w14:paraId="58104E04" w14:textId="77777777" w:rsidR="008E6555" w:rsidRDefault="007E1C94">
      <w:pPr>
        <w:pStyle w:val="30"/>
        <w:keepNext w:val="0"/>
        <w:keepLines w:val="0"/>
        <w:spacing w:before="200" w:line="360" w:lineRule="auto"/>
        <w:ind w:left="902" w:hanging="902"/>
        <w:rPr>
          <w:rFonts w:ascii="Times New Roman"/>
          <w:sz w:val="21"/>
          <w:u w:val="none"/>
        </w:rPr>
      </w:pPr>
      <w:bookmarkStart w:id="303" w:name="_Toc438203857"/>
      <w:bookmarkStart w:id="304" w:name="_Toc529733189"/>
      <w:bookmarkStart w:id="305" w:name="_Toc155238608"/>
      <w:bookmarkStart w:id="306" w:name="_Toc277153111"/>
      <w:bookmarkStart w:id="307" w:name="_Toc133737796"/>
      <w:bookmarkStart w:id="308" w:name="_Toc277942486"/>
      <w:bookmarkStart w:id="309" w:name="_Toc133737885"/>
      <w:bookmarkStart w:id="310" w:name="_Toc133916671"/>
      <w:bookmarkStart w:id="311" w:name="_Toc427315036"/>
      <w:bookmarkStart w:id="312" w:name="_Toc70588396"/>
      <w:bookmarkStart w:id="313" w:name="_Toc70588497"/>
      <w:bookmarkStart w:id="314" w:name="_Toc73650973"/>
      <w:bookmarkStart w:id="315" w:name="_Toc85017625"/>
      <w:r>
        <w:rPr>
          <w:rFonts w:ascii="Times New Roman" w:hint="eastAsia"/>
          <w:sz w:val="21"/>
          <w:u w:val="none"/>
        </w:rPr>
        <w:t>18.</w:t>
      </w:r>
      <w:r>
        <w:rPr>
          <w:rFonts w:ascii="Times New Roman" w:hint="eastAsia"/>
          <w:sz w:val="21"/>
          <w:u w:val="none"/>
        </w:rPr>
        <w:tab/>
      </w:r>
      <w:bookmarkEnd w:id="302"/>
      <w:r>
        <w:rPr>
          <w:rFonts w:ascii="Times New Roman" w:hint="eastAsia"/>
          <w:sz w:val="21"/>
          <w:u w:val="none"/>
        </w:rPr>
        <w:t>组建磋商小组</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048DC314" w14:textId="77777777" w:rsidR="008E6555" w:rsidRDefault="007E1C94">
      <w:pPr>
        <w:spacing w:before="120" w:line="360" w:lineRule="auto"/>
        <w:ind w:left="898" w:hanging="898"/>
      </w:pPr>
      <w:r>
        <w:rPr>
          <w:rFonts w:hint="eastAsia"/>
        </w:rPr>
        <w:t>18.1</w:t>
      </w:r>
      <w:r>
        <w:rPr>
          <w:rFonts w:hint="eastAsia"/>
        </w:rPr>
        <w:tab/>
      </w:r>
      <w:r>
        <w:rPr>
          <w:rFonts w:hint="eastAsia"/>
        </w:rPr>
        <w:t>磋商小组根据政府采购有关要求和本次采购的特点进行组建，并负责评审工作。</w:t>
      </w:r>
      <w:bookmarkStart w:id="316" w:name="_Toc520356166"/>
    </w:p>
    <w:p w14:paraId="4D817EA7" w14:textId="77777777" w:rsidR="008E6555" w:rsidRDefault="007E1C94">
      <w:pPr>
        <w:pStyle w:val="30"/>
        <w:keepNext w:val="0"/>
        <w:keepLines w:val="0"/>
        <w:spacing w:before="200" w:line="360" w:lineRule="auto"/>
        <w:ind w:left="902" w:hanging="902"/>
        <w:rPr>
          <w:rFonts w:ascii="Times New Roman"/>
          <w:sz w:val="21"/>
          <w:u w:val="none"/>
        </w:rPr>
      </w:pPr>
      <w:bookmarkStart w:id="317" w:name="_Toc277153112"/>
      <w:bookmarkStart w:id="318" w:name="_Toc277942487"/>
      <w:bookmarkStart w:id="319" w:name="_Toc133916672"/>
      <w:bookmarkStart w:id="320" w:name="_Toc155238609"/>
      <w:bookmarkStart w:id="321" w:name="_Toc133737797"/>
      <w:bookmarkStart w:id="322" w:name="_Toc133737886"/>
      <w:bookmarkStart w:id="323" w:name="_Toc438203858"/>
      <w:bookmarkStart w:id="324" w:name="_Toc427315037"/>
      <w:bookmarkStart w:id="325" w:name="_Toc529733190"/>
      <w:bookmarkStart w:id="326" w:name="_Toc70588397"/>
      <w:bookmarkStart w:id="327" w:name="_Toc70588498"/>
      <w:bookmarkStart w:id="328" w:name="_Toc73650974"/>
      <w:bookmarkStart w:id="329" w:name="_Toc85017626"/>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316"/>
      <w:bookmarkEnd w:id="317"/>
      <w:bookmarkEnd w:id="318"/>
      <w:bookmarkEnd w:id="319"/>
      <w:bookmarkEnd w:id="320"/>
      <w:bookmarkEnd w:id="321"/>
      <w:bookmarkEnd w:id="322"/>
      <w:r>
        <w:rPr>
          <w:rFonts w:ascii="Times New Roman" w:hint="eastAsia"/>
          <w:sz w:val="21"/>
          <w:u w:val="none"/>
        </w:rPr>
        <w:t>和澄清</w:t>
      </w:r>
      <w:bookmarkEnd w:id="323"/>
      <w:bookmarkEnd w:id="324"/>
      <w:bookmarkEnd w:id="325"/>
      <w:bookmarkEnd w:id="326"/>
      <w:bookmarkEnd w:id="327"/>
      <w:bookmarkEnd w:id="328"/>
      <w:bookmarkEnd w:id="329"/>
    </w:p>
    <w:p w14:paraId="7BE4A2D5" w14:textId="77777777" w:rsidR="008E6555" w:rsidRDefault="007E1C94">
      <w:pPr>
        <w:pStyle w:val="a0"/>
        <w:spacing w:line="360" w:lineRule="auto"/>
        <w:ind w:left="850" w:hangingChars="405" w:hanging="850"/>
        <w:rPr>
          <w:rFonts w:ascii="Times New Roman" w:cs="宋体"/>
          <w:sz w:val="21"/>
          <w:szCs w:val="24"/>
        </w:rPr>
      </w:pPr>
      <w:bookmarkStart w:id="330" w:name="_Toc277153113"/>
      <w:bookmarkStart w:id="331" w:name="_Toc133916673"/>
      <w:bookmarkStart w:id="332" w:name="_Toc277942488"/>
      <w:bookmarkStart w:id="333" w:name="_Toc155238610"/>
      <w:bookmarkStart w:id="334" w:name="_Toc133737888"/>
      <w:bookmarkStart w:id="335" w:name="_Toc133737799"/>
      <w:bookmarkStart w:id="336" w:name="_Toc520356167"/>
      <w:r>
        <w:rPr>
          <w:rFonts w:ascii="Times New Roman" w:cs="宋体" w:hint="eastAsia"/>
          <w:sz w:val="21"/>
          <w:szCs w:val="24"/>
        </w:rPr>
        <w:lastRenderedPageBreak/>
        <w:t>19.1</w:t>
      </w:r>
      <w:r>
        <w:rPr>
          <w:rFonts w:hint="eastAsia"/>
        </w:rPr>
        <w:tab/>
      </w:r>
      <w:r>
        <w:rPr>
          <w:rFonts w:ascii="Times New Roman" w:cs="宋体" w:hint="eastAsia"/>
          <w:sz w:val="21"/>
          <w:szCs w:val="24"/>
        </w:rPr>
        <w:t>首次磋商响应文件的初审</w:t>
      </w:r>
    </w:p>
    <w:p w14:paraId="0D47C13D"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19.1.1</w:t>
      </w:r>
      <w:r>
        <w:rPr>
          <w:rFonts w:hint="eastAsia"/>
        </w:rPr>
        <w:tab/>
      </w:r>
      <w:r>
        <w:rPr>
          <w:rFonts w:ascii="Times New Roman" w:cs="宋体" w:hint="eastAsia"/>
          <w:sz w:val="21"/>
          <w:szCs w:val="24"/>
        </w:rPr>
        <w:t>首次磋商响应文件的初审分为资格性检查和符合性检查，以确定是否对磋商文件的实质性要求</w:t>
      </w:r>
      <w:proofErr w:type="gramStart"/>
      <w:r>
        <w:rPr>
          <w:rFonts w:ascii="Times New Roman" w:cs="宋体" w:hint="eastAsia"/>
          <w:sz w:val="21"/>
          <w:szCs w:val="24"/>
        </w:rPr>
        <w:t>作出</w:t>
      </w:r>
      <w:proofErr w:type="gramEnd"/>
      <w:r>
        <w:rPr>
          <w:rFonts w:ascii="Times New Roman" w:cs="宋体" w:hint="eastAsia"/>
          <w:sz w:val="21"/>
          <w:szCs w:val="24"/>
        </w:rPr>
        <w:t>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14CCFE61"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19.1.2</w:t>
      </w:r>
      <w:r>
        <w:rPr>
          <w:rFonts w:hint="eastAsia"/>
        </w:rPr>
        <w:tab/>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7479214" w14:textId="77777777" w:rsidR="008E6555" w:rsidRDefault="007E1C94">
      <w:pPr>
        <w:numPr>
          <w:ilvl w:val="0"/>
          <w:numId w:val="6"/>
        </w:numPr>
        <w:spacing w:line="360" w:lineRule="auto"/>
      </w:pPr>
      <w:r>
        <w:rPr>
          <w:rFonts w:hint="eastAsia"/>
        </w:rPr>
        <w:t>未按磋商文件规定交纳磋商保证金的；</w:t>
      </w:r>
    </w:p>
    <w:p w14:paraId="2FBBBDA4" w14:textId="77777777" w:rsidR="008E6555" w:rsidRDefault="007E1C94">
      <w:pPr>
        <w:numPr>
          <w:ilvl w:val="0"/>
          <w:numId w:val="6"/>
        </w:numPr>
        <w:spacing w:line="360" w:lineRule="auto"/>
      </w:pPr>
      <w:r>
        <w:rPr>
          <w:rFonts w:hint="eastAsia"/>
        </w:rPr>
        <w:t>未按照磋商文件规定要求密封、签署、盖章的；</w:t>
      </w:r>
    </w:p>
    <w:p w14:paraId="50671525" w14:textId="77777777" w:rsidR="008E6555" w:rsidRDefault="007E1C94">
      <w:pPr>
        <w:numPr>
          <w:ilvl w:val="0"/>
          <w:numId w:val="6"/>
        </w:numPr>
        <w:spacing w:line="360" w:lineRule="auto"/>
      </w:pPr>
      <w:r>
        <w:rPr>
          <w:rFonts w:hint="eastAsia"/>
        </w:rPr>
        <w:t>不</w:t>
      </w:r>
      <w:proofErr w:type="gramStart"/>
      <w:r>
        <w:rPr>
          <w:rFonts w:hint="eastAsia"/>
        </w:rPr>
        <w:t>具备磋商</w:t>
      </w:r>
      <w:proofErr w:type="gramEnd"/>
      <w:r>
        <w:rPr>
          <w:rFonts w:hint="eastAsia"/>
        </w:rPr>
        <w:t>文件中规定资格要求或资格证明文件不全的；</w:t>
      </w:r>
      <w:r>
        <w:rPr>
          <w:rFonts w:hint="eastAsia"/>
        </w:rPr>
        <w:t xml:space="preserve"> </w:t>
      </w:r>
    </w:p>
    <w:p w14:paraId="1DA2FABE" w14:textId="77777777" w:rsidR="008E6555" w:rsidRDefault="007E1C94">
      <w:pPr>
        <w:numPr>
          <w:ilvl w:val="0"/>
          <w:numId w:val="6"/>
        </w:numPr>
        <w:spacing w:line="360" w:lineRule="auto"/>
      </w:pPr>
      <w:r>
        <w:rPr>
          <w:rFonts w:hint="eastAsia"/>
        </w:rPr>
        <w:t>不符合法律、法规和磋商文件中规定的其他实质性要求的（合同条款和项目需求中的实质性要求除外）。</w:t>
      </w:r>
    </w:p>
    <w:p w14:paraId="107A1DBF"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19.1.3</w:t>
      </w:r>
      <w:r>
        <w:rPr>
          <w:rFonts w:hint="eastAsia"/>
        </w:rPr>
        <w:tab/>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14:paraId="37D3F03E" w14:textId="77777777" w:rsidR="008E6555" w:rsidRDefault="007E1C94">
      <w:pPr>
        <w:pStyle w:val="a0"/>
        <w:spacing w:line="360" w:lineRule="auto"/>
        <w:ind w:left="850" w:hangingChars="405" w:hanging="850"/>
        <w:rPr>
          <w:rFonts w:ascii="Times New Roman" w:cs="宋体"/>
          <w:sz w:val="21"/>
          <w:szCs w:val="24"/>
        </w:rPr>
      </w:pPr>
      <w:bookmarkStart w:id="337" w:name="_Hlt522424701"/>
      <w:bookmarkStart w:id="338" w:name="_Toc133737887"/>
      <w:bookmarkStart w:id="339" w:name="_Toc133737798"/>
      <w:bookmarkEnd w:id="337"/>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338"/>
      <w:bookmarkEnd w:id="339"/>
    </w:p>
    <w:p w14:paraId="58B45BC7"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19.2.1</w:t>
      </w:r>
      <w:r>
        <w:rPr>
          <w:rFonts w:hint="eastAsia"/>
        </w:rPr>
        <w:tab/>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w:t>
      </w:r>
      <w:proofErr w:type="gramStart"/>
      <w:r>
        <w:rPr>
          <w:rFonts w:ascii="Times New Roman" w:cs="宋体" w:hint="eastAsia"/>
          <w:sz w:val="21"/>
          <w:szCs w:val="24"/>
        </w:rPr>
        <w:t>作出</w:t>
      </w:r>
      <w:proofErr w:type="gramEnd"/>
      <w:r>
        <w:rPr>
          <w:rFonts w:ascii="Times New Roman" w:cs="宋体" w:hint="eastAsia"/>
          <w:sz w:val="21"/>
          <w:szCs w:val="24"/>
        </w:rPr>
        <w:t>必要的澄清、说明或者更正。服务商的澄清、说明或者更正不得超出首次磋商响应文件的范围或者改变首次磋商响应文件的实质性内容。</w:t>
      </w:r>
    </w:p>
    <w:p w14:paraId="1A31D8A8"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19.2.2</w:t>
      </w:r>
      <w:r>
        <w:rPr>
          <w:rFonts w:hint="eastAsia"/>
        </w:rPr>
        <w:tab/>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w:t>
      </w:r>
      <w:proofErr w:type="gramStart"/>
      <w:r>
        <w:rPr>
          <w:rFonts w:ascii="Times New Roman" w:cs="宋体"/>
          <w:sz w:val="21"/>
          <w:szCs w:val="24"/>
        </w:rPr>
        <w:t>作出</w:t>
      </w:r>
      <w:proofErr w:type="gramEnd"/>
      <w:r>
        <w:rPr>
          <w:rFonts w:ascii="Times New Roman" w:cs="宋体"/>
          <w:sz w:val="21"/>
          <w:szCs w:val="24"/>
        </w:rPr>
        <w:t>。服务商的澄清、说明或者更正应当由法定代表人或其授权代表签字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05516613" w14:textId="77777777" w:rsidR="008E6555" w:rsidRDefault="007E1C94">
      <w:pPr>
        <w:spacing w:line="360" w:lineRule="auto"/>
      </w:pPr>
      <w:r>
        <w:rPr>
          <w:rFonts w:cs="宋体" w:hint="eastAsia"/>
        </w:rPr>
        <w:t>19.2.3</w:t>
      </w:r>
      <w:r>
        <w:rPr>
          <w:rFonts w:hint="eastAsia"/>
        </w:rPr>
        <w:tab/>
      </w:r>
      <w:r>
        <w:rPr>
          <w:rFonts w:cs="宋体" w:hint="eastAsia"/>
        </w:rPr>
        <w:t>该澄清文件将作为首次响应文件内容的一部分。</w:t>
      </w:r>
    </w:p>
    <w:p w14:paraId="1EC58D7E" w14:textId="77777777" w:rsidR="008E6555" w:rsidRDefault="007E1C94">
      <w:pPr>
        <w:pStyle w:val="30"/>
        <w:keepNext w:val="0"/>
        <w:keepLines w:val="0"/>
        <w:spacing w:before="200" w:line="360" w:lineRule="auto"/>
        <w:ind w:left="902" w:hanging="902"/>
        <w:rPr>
          <w:rFonts w:ascii="Times New Roman"/>
          <w:sz w:val="21"/>
          <w:u w:val="none"/>
        </w:rPr>
      </w:pPr>
      <w:bookmarkStart w:id="340" w:name="_Toc427315038"/>
      <w:bookmarkStart w:id="341" w:name="_Toc438203859"/>
      <w:bookmarkStart w:id="342" w:name="_Toc529733191"/>
      <w:bookmarkStart w:id="343" w:name="_Toc70588398"/>
      <w:bookmarkStart w:id="344" w:name="_Toc70588499"/>
      <w:bookmarkStart w:id="345" w:name="_Toc73650975"/>
      <w:bookmarkStart w:id="346" w:name="_Toc85017627"/>
      <w:r>
        <w:rPr>
          <w:rFonts w:ascii="Times New Roman" w:hint="eastAsia"/>
          <w:sz w:val="21"/>
          <w:u w:val="none"/>
        </w:rPr>
        <w:t>20.</w:t>
      </w:r>
      <w:r>
        <w:rPr>
          <w:rFonts w:ascii="Times New Roman" w:hint="eastAsia"/>
          <w:sz w:val="21"/>
          <w:u w:val="none"/>
        </w:rPr>
        <w:tab/>
      </w:r>
      <w:bookmarkEnd w:id="330"/>
      <w:bookmarkEnd w:id="331"/>
      <w:bookmarkEnd w:id="332"/>
      <w:bookmarkEnd w:id="333"/>
      <w:bookmarkEnd w:id="334"/>
      <w:bookmarkEnd w:id="335"/>
      <w:bookmarkEnd w:id="340"/>
      <w:bookmarkEnd w:id="341"/>
      <w:bookmarkEnd w:id="342"/>
      <w:r>
        <w:rPr>
          <w:rFonts w:ascii="Times New Roman" w:hint="eastAsia"/>
          <w:sz w:val="21"/>
          <w:u w:val="none"/>
        </w:rPr>
        <w:t>磋商程序和要求</w:t>
      </w:r>
      <w:bookmarkEnd w:id="343"/>
      <w:bookmarkEnd w:id="344"/>
      <w:bookmarkEnd w:id="345"/>
      <w:bookmarkEnd w:id="346"/>
    </w:p>
    <w:p w14:paraId="1BD1E328"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Pr>
          <w:rFonts w:hint="eastAsia"/>
        </w:rPr>
        <w:tab/>
      </w:r>
      <w:r>
        <w:rPr>
          <w:rFonts w:ascii="Times New Roman" w:hint="eastAsia"/>
          <w:kern w:val="2"/>
          <w:sz w:val="21"/>
          <w:szCs w:val="24"/>
        </w:rPr>
        <w:t>磋商</w:t>
      </w:r>
    </w:p>
    <w:p w14:paraId="5E043AD7"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Pr>
          <w:rFonts w:hint="eastAsia"/>
        </w:rPr>
        <w:tab/>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服务商分别进行磋商，并给予所有参加磋商的服务商平等的磋商机会。</w:t>
      </w:r>
    </w:p>
    <w:p w14:paraId="6352249E"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Pr>
          <w:rFonts w:hint="eastAsia"/>
        </w:rPr>
        <w:tab/>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14:paraId="6153AB6C"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hint="eastAsia"/>
        </w:rPr>
        <w:tab/>
      </w:r>
      <w:r>
        <w:rPr>
          <w:rFonts w:ascii="Times New Roman"/>
          <w:kern w:val="2"/>
          <w:sz w:val="21"/>
          <w:szCs w:val="24"/>
        </w:rPr>
        <w:t>对磋商文件</w:t>
      </w:r>
      <w:proofErr w:type="gramStart"/>
      <w:r>
        <w:rPr>
          <w:rFonts w:ascii="Times New Roman"/>
          <w:kern w:val="2"/>
          <w:sz w:val="21"/>
          <w:szCs w:val="24"/>
        </w:rPr>
        <w:t>作出</w:t>
      </w:r>
      <w:proofErr w:type="gramEnd"/>
      <w:r>
        <w:rPr>
          <w:rFonts w:ascii="Times New Roman"/>
          <w:kern w:val="2"/>
          <w:sz w:val="21"/>
          <w:szCs w:val="24"/>
        </w:rPr>
        <w:t>的实质性变动是磋商文件的有效组成部分，磋商小组应当及时以书面形式同时通知所有参加磋商的服务商。</w:t>
      </w:r>
    </w:p>
    <w:p w14:paraId="61E428E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Pr>
          <w:rFonts w:hint="eastAsia"/>
        </w:rPr>
        <w:tab/>
      </w:r>
      <w:r>
        <w:rPr>
          <w:rFonts w:ascii="Times New Roman"/>
          <w:kern w:val="2"/>
          <w:sz w:val="21"/>
          <w:szCs w:val="24"/>
        </w:rPr>
        <w:t>最终响应文件</w:t>
      </w:r>
      <w:r>
        <w:rPr>
          <w:rFonts w:ascii="Times New Roman" w:hint="eastAsia"/>
          <w:kern w:val="2"/>
          <w:sz w:val="21"/>
          <w:szCs w:val="24"/>
        </w:rPr>
        <w:t>（不含最终报价）</w:t>
      </w:r>
    </w:p>
    <w:p w14:paraId="0901D128"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0.2.1</w:t>
      </w:r>
      <w:r>
        <w:rPr>
          <w:rFonts w:hint="eastAsia"/>
        </w:rPr>
        <w:tab/>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w:t>
      </w:r>
      <w:proofErr w:type="gramStart"/>
      <w:r>
        <w:rPr>
          <w:rFonts w:ascii="Times New Roman"/>
          <w:kern w:val="2"/>
          <w:sz w:val="21"/>
          <w:szCs w:val="24"/>
        </w:rPr>
        <w:t>提交</w:t>
      </w:r>
      <w:r>
        <w:rPr>
          <w:rFonts w:ascii="Times New Roman" w:hint="eastAsia"/>
          <w:kern w:val="2"/>
          <w:sz w:val="21"/>
          <w:szCs w:val="24"/>
        </w:rPr>
        <w:t>磋商</w:t>
      </w:r>
      <w:proofErr w:type="gramEnd"/>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w:t>
      </w:r>
      <w:proofErr w:type="gramStart"/>
      <w:r>
        <w:rPr>
          <w:rFonts w:ascii="Times New Roman" w:hint="eastAsia"/>
          <w:kern w:val="2"/>
          <w:sz w:val="21"/>
          <w:szCs w:val="24"/>
        </w:rPr>
        <w:t>超出磋商</w:t>
      </w:r>
      <w:proofErr w:type="gramEnd"/>
      <w:r>
        <w:rPr>
          <w:rFonts w:ascii="Times New Roman" w:hint="eastAsia"/>
          <w:kern w:val="2"/>
          <w:sz w:val="21"/>
          <w:szCs w:val="24"/>
        </w:rPr>
        <w:t>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25C19797"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20.2.2</w:t>
      </w:r>
      <w:r>
        <w:rPr>
          <w:rFonts w:hint="eastAsia"/>
        </w:rPr>
        <w:tab/>
      </w:r>
      <w:r>
        <w:rPr>
          <w:rFonts w:ascii="Times New Roman" w:hint="eastAsia"/>
          <w:kern w:val="2"/>
          <w:sz w:val="21"/>
          <w:szCs w:val="24"/>
        </w:rPr>
        <w:t>服务商在规定的提交最终响应文件截止时间之后提交的最终响应文件为无效文件，磋商小组应当拒收。</w:t>
      </w:r>
    </w:p>
    <w:p w14:paraId="0EE14E34"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0.2.3</w:t>
      </w:r>
      <w:r>
        <w:rPr>
          <w:rFonts w:hint="eastAsia"/>
        </w:rPr>
        <w:tab/>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7481EC44"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20.2.4</w:t>
      </w:r>
      <w:r>
        <w:rPr>
          <w:rFonts w:hint="eastAsia"/>
        </w:rPr>
        <w:tab/>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14:paraId="3751E291"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Pr>
          <w:rFonts w:hint="eastAsia"/>
        </w:rPr>
        <w:tab/>
      </w:r>
      <w:r>
        <w:rPr>
          <w:rFonts w:ascii="Times New Roman" w:hint="eastAsia"/>
          <w:kern w:val="2"/>
          <w:sz w:val="21"/>
          <w:szCs w:val="24"/>
        </w:rPr>
        <w:t>终审</w:t>
      </w:r>
    </w:p>
    <w:p w14:paraId="5B6DA3E0"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1834A1FE" w14:textId="77777777" w:rsidR="008E6555" w:rsidRDefault="007E1C94">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36374A0B" w14:textId="77777777" w:rsidR="008E6555" w:rsidRDefault="007E1C94">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02204764" w14:textId="77777777" w:rsidR="008E6555" w:rsidRDefault="007E1C94">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w:t>
      </w:r>
      <w:proofErr w:type="gramStart"/>
      <w:r>
        <w:rPr>
          <w:rFonts w:ascii="Times New Roman" w:hint="eastAsia"/>
          <w:kern w:val="2"/>
          <w:sz w:val="21"/>
          <w:szCs w:val="24"/>
        </w:rPr>
        <w:t>符合磋商</w:t>
      </w:r>
      <w:proofErr w:type="gramEnd"/>
      <w:r>
        <w:rPr>
          <w:rFonts w:ascii="Times New Roman" w:hint="eastAsia"/>
          <w:kern w:val="2"/>
          <w:sz w:val="21"/>
          <w:szCs w:val="24"/>
        </w:rPr>
        <w:t>文件的合同条款和项目需求中的实质性要求（</w:t>
      </w:r>
      <w:proofErr w:type="gramStart"/>
      <w:r>
        <w:rPr>
          <w:rFonts w:ascii="Times New Roman" w:hint="eastAsia"/>
          <w:kern w:val="2"/>
          <w:sz w:val="21"/>
          <w:szCs w:val="24"/>
        </w:rPr>
        <w:t>包括磋商</w:t>
      </w:r>
      <w:proofErr w:type="gramEnd"/>
      <w:r>
        <w:rPr>
          <w:rFonts w:ascii="Times New Roman" w:hint="eastAsia"/>
          <w:kern w:val="2"/>
          <w:sz w:val="21"/>
          <w:szCs w:val="24"/>
        </w:rPr>
        <w:t>后的实质性变动要求）。</w:t>
      </w:r>
    </w:p>
    <w:p w14:paraId="2B5F6E11"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20.3.2</w:t>
      </w:r>
      <w:r>
        <w:rPr>
          <w:rFonts w:hint="eastAsia"/>
        </w:rPr>
        <w:tab/>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070E5880"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20.3.3</w:t>
      </w:r>
      <w:r>
        <w:rPr>
          <w:rFonts w:hint="eastAsia"/>
        </w:rPr>
        <w:tab/>
      </w:r>
      <w:r>
        <w:rPr>
          <w:rFonts w:ascii="Times New Roman" w:hint="eastAsia"/>
          <w:kern w:val="2"/>
          <w:sz w:val="21"/>
          <w:szCs w:val="24"/>
        </w:rPr>
        <w:t>如果磋商文件合同条款和项目需求无任何实质性要求，磋商小组在磋商后也未</w:t>
      </w:r>
      <w:proofErr w:type="gramStart"/>
      <w:r>
        <w:rPr>
          <w:rFonts w:ascii="Times New Roman" w:hint="eastAsia"/>
          <w:kern w:val="2"/>
          <w:sz w:val="21"/>
          <w:szCs w:val="24"/>
        </w:rPr>
        <w:t>作出</w:t>
      </w:r>
      <w:proofErr w:type="gramEnd"/>
      <w:r>
        <w:rPr>
          <w:rFonts w:ascii="Times New Roman" w:hint="eastAsia"/>
          <w:kern w:val="2"/>
          <w:sz w:val="21"/>
          <w:szCs w:val="24"/>
        </w:rPr>
        <w:t>任何实质性变更，则无需进行终审。</w:t>
      </w:r>
    </w:p>
    <w:p w14:paraId="4C65D43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Pr>
          <w:rFonts w:hint="eastAsia"/>
        </w:rPr>
        <w:tab/>
      </w:r>
      <w:r>
        <w:rPr>
          <w:rFonts w:ascii="Times New Roman" w:hint="eastAsia"/>
          <w:kern w:val="2"/>
          <w:sz w:val="21"/>
          <w:szCs w:val="24"/>
        </w:rPr>
        <w:t>最终报价</w:t>
      </w:r>
    </w:p>
    <w:p w14:paraId="798AC772"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20.4.1</w:t>
      </w:r>
      <w:r>
        <w:rPr>
          <w:rFonts w:hint="eastAsia"/>
        </w:rPr>
        <w:tab/>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w:t>
      </w:r>
      <w:proofErr w:type="gramStart"/>
      <w:r>
        <w:rPr>
          <w:rFonts w:ascii="Times New Roman" w:hint="eastAsia"/>
          <w:kern w:val="2"/>
          <w:sz w:val="21"/>
          <w:szCs w:val="24"/>
        </w:rPr>
        <w:t>该最终</w:t>
      </w:r>
      <w:proofErr w:type="gramEnd"/>
      <w:r>
        <w:rPr>
          <w:rFonts w:ascii="Times New Roman" w:hint="eastAsia"/>
          <w:kern w:val="2"/>
          <w:sz w:val="21"/>
          <w:szCs w:val="24"/>
        </w:rPr>
        <w:t>报价也是服务商最终响应文件的一部分。</w:t>
      </w:r>
    </w:p>
    <w:p w14:paraId="5C126A9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20.4.2</w:t>
      </w:r>
      <w:r>
        <w:rPr>
          <w:rFonts w:hint="eastAsia"/>
        </w:rPr>
        <w:tab/>
      </w:r>
      <w:r>
        <w:rPr>
          <w:rFonts w:ascii="Times New Roman" w:hint="eastAsia"/>
          <w:kern w:val="2"/>
          <w:sz w:val="21"/>
          <w:szCs w:val="24"/>
        </w:rPr>
        <w:t>服务商在规定时间后提交的最终报价或未按要求密封的最终报价，磋商小组应当拒收。服</w:t>
      </w:r>
      <w:r>
        <w:rPr>
          <w:rFonts w:ascii="Times New Roman" w:hint="eastAsia"/>
          <w:kern w:val="2"/>
          <w:sz w:val="21"/>
          <w:szCs w:val="24"/>
        </w:rPr>
        <w:lastRenderedPageBreak/>
        <w:t>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498FADDF"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20.4.3</w:t>
      </w:r>
      <w:r>
        <w:rPr>
          <w:rFonts w:hint="eastAsia"/>
        </w:rPr>
        <w:tab/>
      </w:r>
      <w:r>
        <w:rPr>
          <w:rFonts w:ascii="Times New Roman" w:hint="eastAsia"/>
          <w:kern w:val="2"/>
          <w:sz w:val="21"/>
          <w:szCs w:val="24"/>
        </w:rPr>
        <w:t>如果无需进行终审，最终报价可和最终响应文件同时提交。</w:t>
      </w:r>
    </w:p>
    <w:p w14:paraId="280E1263"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Pr>
          <w:rFonts w:hint="eastAsia"/>
        </w:rPr>
        <w:tab/>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14:paraId="3EE439A8" w14:textId="77777777" w:rsidR="008E6555" w:rsidRDefault="007E1C94">
      <w:pPr>
        <w:spacing w:line="360" w:lineRule="auto"/>
        <w:ind w:left="840" w:hangingChars="400" w:hanging="840"/>
      </w:pPr>
      <w:r>
        <w:rPr>
          <w:rFonts w:hint="eastAsia"/>
        </w:rPr>
        <w:t>20.6</w:t>
      </w:r>
      <w:r>
        <w:rPr>
          <w:rFonts w:hint="eastAsia"/>
        </w:rPr>
        <w:tab/>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14:paraId="5484A5C4" w14:textId="77777777" w:rsidR="008E6555" w:rsidRDefault="007E1C94">
      <w:pPr>
        <w:pStyle w:val="30"/>
        <w:keepNext w:val="0"/>
        <w:keepLines w:val="0"/>
        <w:spacing w:before="200" w:line="360" w:lineRule="auto"/>
        <w:ind w:left="902" w:hanging="902"/>
        <w:rPr>
          <w:rFonts w:ascii="Times New Roman"/>
          <w:sz w:val="21"/>
          <w:u w:val="none"/>
        </w:rPr>
      </w:pPr>
      <w:bookmarkStart w:id="347" w:name="_Toc133737800"/>
      <w:bookmarkStart w:id="348" w:name="_Toc133737889"/>
      <w:bookmarkStart w:id="349" w:name="_Toc133916674"/>
      <w:bookmarkStart w:id="350" w:name="_Toc155238611"/>
      <w:bookmarkStart w:id="351" w:name="_Toc277153114"/>
      <w:bookmarkStart w:id="352" w:name="_Toc277942489"/>
      <w:bookmarkStart w:id="353" w:name="_Toc427315039"/>
      <w:bookmarkStart w:id="354" w:name="_Toc438203860"/>
      <w:bookmarkStart w:id="355" w:name="_Toc529733192"/>
      <w:bookmarkStart w:id="356" w:name="_Toc70588399"/>
      <w:bookmarkStart w:id="357" w:name="_Toc70588500"/>
      <w:bookmarkStart w:id="358" w:name="_Toc73650976"/>
      <w:bookmarkStart w:id="359" w:name="_Toc85017628"/>
      <w:r>
        <w:rPr>
          <w:rFonts w:ascii="Times New Roman" w:hint="eastAsia"/>
          <w:sz w:val="21"/>
          <w:u w:val="none"/>
        </w:rPr>
        <w:t>21.</w:t>
      </w:r>
      <w:r>
        <w:rPr>
          <w:rFonts w:ascii="Times New Roman" w:hint="eastAsia"/>
          <w:sz w:val="21"/>
          <w:u w:val="none"/>
        </w:rPr>
        <w:tab/>
      </w:r>
      <w:bookmarkEnd w:id="336"/>
      <w:r>
        <w:rPr>
          <w:rFonts w:ascii="Times New Roman" w:hint="eastAsia"/>
          <w:sz w:val="21"/>
          <w:u w:val="none"/>
        </w:rPr>
        <w:t>比较与评价</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7FD831D5" w14:textId="77777777" w:rsidR="008E6555" w:rsidRDefault="007E1C94">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14:paraId="23FCAC38" w14:textId="77777777" w:rsidR="008E6555" w:rsidRDefault="007E1C94">
      <w:pPr>
        <w:spacing w:before="120" w:line="360" w:lineRule="auto"/>
        <w:ind w:left="900" w:hanging="900"/>
      </w:pPr>
      <w:r>
        <w:rPr>
          <w:rFonts w:hint="eastAsia"/>
        </w:rPr>
        <w:t>2</w:t>
      </w:r>
      <w:r>
        <w:t>1.2</w:t>
      </w:r>
      <w:r>
        <w:rPr>
          <w:rFonts w:hint="eastAsia"/>
        </w:rPr>
        <w:tab/>
      </w:r>
      <w:r>
        <w:rPr>
          <w:rFonts w:hint="eastAsia"/>
        </w:rPr>
        <w:t>磋商小组在比较和评价时，可以要求服务商对最终响应文件（</w:t>
      </w:r>
      <w:proofErr w:type="gramStart"/>
      <w:r>
        <w:rPr>
          <w:rFonts w:hint="eastAsia"/>
        </w:rPr>
        <w:t>含最终</w:t>
      </w:r>
      <w:proofErr w:type="gramEnd"/>
      <w:r>
        <w:rPr>
          <w:rFonts w:hint="eastAsia"/>
        </w:rPr>
        <w:t>报价）中含义不明确、同类问题表述不一致或者明显文字和计算错误的内容等</w:t>
      </w:r>
      <w:proofErr w:type="gramStart"/>
      <w:r>
        <w:rPr>
          <w:rFonts w:hint="eastAsia"/>
        </w:rPr>
        <w:t>作出</w:t>
      </w:r>
      <w:proofErr w:type="gramEnd"/>
      <w:r>
        <w:rPr>
          <w:rFonts w:hint="eastAsia"/>
        </w:rPr>
        <w:t>必要的澄清、说明或者更正。服务商的澄清、说明或者更正不得超出最终响应文件的范围或者改变最终响应文件（</w:t>
      </w:r>
      <w:proofErr w:type="gramStart"/>
      <w:r>
        <w:rPr>
          <w:rFonts w:hint="eastAsia"/>
        </w:rPr>
        <w:t>含最终</w:t>
      </w:r>
      <w:proofErr w:type="gramEnd"/>
      <w:r>
        <w:rPr>
          <w:rFonts w:hint="eastAsia"/>
        </w:rPr>
        <w:t>报价）的实质性内容。</w:t>
      </w:r>
      <w:r>
        <w:t>磋商小组要求服务商澄清、说明或者更正</w:t>
      </w:r>
      <w:r>
        <w:rPr>
          <w:rFonts w:hint="eastAsia"/>
        </w:rPr>
        <w:t>最终</w:t>
      </w:r>
      <w:r>
        <w:t>响应文件</w:t>
      </w:r>
      <w:r>
        <w:rPr>
          <w:rFonts w:hint="eastAsia"/>
        </w:rPr>
        <w:t>（</w:t>
      </w:r>
      <w:proofErr w:type="gramStart"/>
      <w:r>
        <w:rPr>
          <w:rFonts w:hint="eastAsia"/>
        </w:rPr>
        <w:t>含最终</w:t>
      </w:r>
      <w:proofErr w:type="gramEnd"/>
      <w:r>
        <w:rPr>
          <w:rFonts w:hint="eastAsia"/>
        </w:rPr>
        <w:t>报价）</w:t>
      </w:r>
      <w:r>
        <w:t>应当以书面形式</w:t>
      </w:r>
      <w:proofErr w:type="gramStart"/>
      <w:r>
        <w:t>作出</w:t>
      </w:r>
      <w:proofErr w:type="gramEnd"/>
      <w:r>
        <w:rPr>
          <w:rFonts w:hint="eastAsia"/>
        </w:rPr>
        <w:t>，</w:t>
      </w:r>
      <w:r>
        <w:t>服务商的澄清、说明或者更正应当由法定代表人或其授权代表签字或者加盖公章。</w:t>
      </w:r>
      <w:r>
        <w:rPr>
          <w:rFonts w:hint="eastAsia"/>
        </w:rPr>
        <w:t>该澄清文件将作为最终响应文件（</w:t>
      </w:r>
      <w:proofErr w:type="gramStart"/>
      <w:r>
        <w:rPr>
          <w:rFonts w:hint="eastAsia"/>
        </w:rPr>
        <w:t>含最终</w:t>
      </w:r>
      <w:proofErr w:type="gramEnd"/>
      <w:r>
        <w:rPr>
          <w:rFonts w:hint="eastAsia"/>
        </w:rPr>
        <w:t>报价）内容的一部分。</w:t>
      </w:r>
    </w:p>
    <w:p w14:paraId="2F67B34A" w14:textId="77777777" w:rsidR="008E6555" w:rsidRDefault="007E1C94">
      <w:pPr>
        <w:spacing w:before="120" w:line="360" w:lineRule="auto"/>
        <w:ind w:left="900" w:hanging="900"/>
      </w:pPr>
      <w:r>
        <w:rPr>
          <w:rFonts w:hint="eastAsia"/>
        </w:rPr>
        <w:t>2</w:t>
      </w:r>
      <w:r>
        <w:t>1.3</w:t>
      </w:r>
      <w:r>
        <w:rPr>
          <w:rFonts w:hint="eastAsia"/>
        </w:rPr>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14:paraId="3855FAA5" w14:textId="77777777" w:rsidR="008E6555" w:rsidRPr="00F655BD" w:rsidRDefault="007E1C94">
      <w:pPr>
        <w:spacing w:before="120" w:line="360" w:lineRule="auto"/>
        <w:ind w:left="900" w:hanging="900"/>
        <w:rPr>
          <w:b/>
        </w:rPr>
      </w:pPr>
      <w:r>
        <w:rPr>
          <w:rFonts w:hint="eastAsia"/>
        </w:rPr>
        <w:t>21.</w:t>
      </w:r>
      <w:r>
        <w:t>4</w:t>
      </w:r>
      <w:r>
        <w:rPr>
          <w:rFonts w:hint="eastAsia"/>
        </w:rPr>
        <w:tab/>
      </w:r>
      <w:r w:rsidRPr="00F655BD">
        <w:rPr>
          <w:rFonts w:hint="eastAsia"/>
          <w:b/>
        </w:rPr>
        <w:t>评审严格按照磋商文件的要求和条件进行。比较报价，同时考虑以下因素：</w:t>
      </w:r>
    </w:p>
    <w:p w14:paraId="557D60D6" w14:textId="77777777" w:rsidR="008E6555" w:rsidRPr="00F655BD" w:rsidRDefault="007E1C94">
      <w:pPr>
        <w:numPr>
          <w:ilvl w:val="0"/>
          <w:numId w:val="7"/>
        </w:numPr>
        <w:spacing w:before="120" w:line="360" w:lineRule="auto"/>
        <w:ind w:left="1622"/>
        <w:rPr>
          <w:b/>
        </w:rPr>
      </w:pPr>
      <w:r w:rsidRPr="00F655BD">
        <w:rPr>
          <w:rFonts w:hint="eastAsia"/>
          <w:b/>
        </w:rPr>
        <w:t>服务商的实力、资信和信誉等；</w:t>
      </w:r>
    </w:p>
    <w:p w14:paraId="45F8C3DD" w14:textId="77777777" w:rsidR="008E6555" w:rsidRPr="00F655BD" w:rsidRDefault="007E1C94">
      <w:pPr>
        <w:numPr>
          <w:ilvl w:val="0"/>
          <w:numId w:val="7"/>
        </w:numPr>
        <w:spacing w:before="120" w:line="360" w:lineRule="auto"/>
        <w:ind w:left="1622"/>
        <w:rPr>
          <w:b/>
        </w:rPr>
      </w:pPr>
      <w:r w:rsidRPr="00F655BD">
        <w:rPr>
          <w:rFonts w:hint="eastAsia"/>
          <w:b/>
        </w:rPr>
        <w:t>技术参数的响应情况；</w:t>
      </w:r>
    </w:p>
    <w:p w14:paraId="737ED21E" w14:textId="77777777" w:rsidR="008E6555" w:rsidRPr="00F655BD" w:rsidRDefault="007E1C94">
      <w:pPr>
        <w:numPr>
          <w:ilvl w:val="0"/>
          <w:numId w:val="7"/>
        </w:numPr>
        <w:spacing w:before="120" w:line="360" w:lineRule="auto"/>
        <w:ind w:left="1622"/>
        <w:rPr>
          <w:b/>
        </w:rPr>
      </w:pPr>
      <w:r w:rsidRPr="00F655BD">
        <w:rPr>
          <w:rFonts w:hint="eastAsia"/>
          <w:b/>
        </w:rPr>
        <w:t>技术服务和技术培训方案；</w:t>
      </w:r>
    </w:p>
    <w:p w14:paraId="634FCB1F" w14:textId="77777777" w:rsidR="008E6555" w:rsidRPr="00C14A09" w:rsidRDefault="007E1C94" w:rsidP="00C14A09">
      <w:pPr>
        <w:numPr>
          <w:ilvl w:val="0"/>
          <w:numId w:val="7"/>
        </w:numPr>
        <w:spacing w:before="120" w:line="360" w:lineRule="auto"/>
        <w:ind w:left="1622"/>
        <w:rPr>
          <w:b/>
        </w:rPr>
      </w:pPr>
      <w:r w:rsidRPr="00F655BD">
        <w:rPr>
          <w:rFonts w:hint="eastAsia"/>
          <w:b/>
        </w:rPr>
        <w:t>磋商小组认为必要的其它因素。</w:t>
      </w:r>
    </w:p>
    <w:p w14:paraId="073058C7" w14:textId="77777777" w:rsidR="008E6555" w:rsidRDefault="007E1C94">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30F9442A" w14:textId="303E0830" w:rsidR="008E6555" w:rsidRPr="00140614" w:rsidRDefault="007E1C94" w:rsidP="00140614">
      <w:pPr>
        <w:pStyle w:val="ad"/>
        <w:spacing w:line="360" w:lineRule="auto"/>
        <w:ind w:leftChars="200" w:left="420" w:firstLineChars="200" w:firstLine="420"/>
        <w:rPr>
          <w:rFonts w:ascii="Times New Roman" w:hAnsi="Times New Roman"/>
        </w:rPr>
      </w:pPr>
      <w:r>
        <w:rPr>
          <w:rFonts w:ascii="Times New Roman" w:hAnsi="Times New Roman" w:hint="eastAsia"/>
        </w:rPr>
        <w:lastRenderedPageBreak/>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sidR="00BA74BC">
        <w:rPr>
          <w:rFonts w:hint="eastAsia"/>
        </w:rPr>
        <w:t>如果只有两家合格供应商按要求提交了最终报价，则按评审总得分由高到低的顺序依次推荐该两家供应商作为成交候选供应商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bookmarkStart w:id="360" w:name="_Toc520356168"/>
      <w:bookmarkStart w:id="361" w:name="_Toc133737801"/>
      <w:bookmarkStart w:id="362" w:name="_Toc133737890"/>
      <w:bookmarkStart w:id="363" w:name="_Toc133916675"/>
      <w:bookmarkStart w:id="364" w:name="_Toc155238612"/>
      <w:bookmarkStart w:id="365" w:name="_Toc277153115"/>
      <w:bookmarkStart w:id="366" w:name="_Toc277942490"/>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299"/>
        <w:gridCol w:w="763"/>
      </w:tblGrid>
      <w:tr w:rsidR="00050C6F" w:rsidRPr="00050C6F" w14:paraId="5F374D69" w14:textId="77777777" w:rsidTr="00C34B2D">
        <w:trPr>
          <w:jc w:val="center"/>
        </w:trPr>
        <w:tc>
          <w:tcPr>
            <w:tcW w:w="797" w:type="dxa"/>
            <w:vAlign w:val="center"/>
          </w:tcPr>
          <w:p w14:paraId="3695AFD2"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序号</w:t>
            </w:r>
          </w:p>
        </w:tc>
        <w:tc>
          <w:tcPr>
            <w:tcW w:w="1275" w:type="dxa"/>
            <w:vAlign w:val="center"/>
          </w:tcPr>
          <w:p w14:paraId="2786D95E"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评审因素</w:t>
            </w:r>
          </w:p>
        </w:tc>
        <w:tc>
          <w:tcPr>
            <w:tcW w:w="5299" w:type="dxa"/>
            <w:vAlign w:val="center"/>
          </w:tcPr>
          <w:p w14:paraId="7B4DA8F6"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评分说明</w:t>
            </w:r>
          </w:p>
        </w:tc>
        <w:tc>
          <w:tcPr>
            <w:tcW w:w="763" w:type="dxa"/>
            <w:vAlign w:val="center"/>
          </w:tcPr>
          <w:p w14:paraId="6D57DFF3"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分值</w:t>
            </w:r>
          </w:p>
        </w:tc>
      </w:tr>
      <w:tr w:rsidR="00050C6F" w:rsidRPr="00050C6F" w14:paraId="31A4C290" w14:textId="77777777" w:rsidTr="00C34B2D">
        <w:trPr>
          <w:jc w:val="center"/>
        </w:trPr>
        <w:tc>
          <w:tcPr>
            <w:tcW w:w="797" w:type="dxa"/>
            <w:vAlign w:val="center"/>
          </w:tcPr>
          <w:p w14:paraId="6ADBCA1B"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1</w:t>
            </w:r>
          </w:p>
        </w:tc>
        <w:tc>
          <w:tcPr>
            <w:tcW w:w="1275" w:type="dxa"/>
            <w:vAlign w:val="center"/>
          </w:tcPr>
          <w:p w14:paraId="0CE56B64" w14:textId="77777777" w:rsidR="00050C6F" w:rsidRPr="00050C6F" w:rsidRDefault="00050C6F" w:rsidP="00C34B2D">
            <w:pPr>
              <w:spacing w:line="360" w:lineRule="auto"/>
              <w:jc w:val="center"/>
              <w:rPr>
                <w:rFonts w:ascii="宋体" w:hAnsi="宋体" w:cs="宋体"/>
                <w:color w:val="000000"/>
                <w:szCs w:val="21"/>
              </w:rPr>
            </w:pPr>
            <w:r w:rsidRPr="00050C6F">
              <w:rPr>
                <w:rFonts w:ascii="宋体" w:hAnsi="宋体" w:cs="宋体" w:hint="eastAsia"/>
                <w:color w:val="000000"/>
                <w:szCs w:val="21"/>
              </w:rPr>
              <w:t>评标价</w:t>
            </w:r>
          </w:p>
        </w:tc>
        <w:tc>
          <w:tcPr>
            <w:tcW w:w="5299" w:type="dxa"/>
            <w:vAlign w:val="center"/>
          </w:tcPr>
          <w:p w14:paraId="58559F49" w14:textId="592F5DEB" w:rsidR="00050C6F" w:rsidRPr="00050C6F" w:rsidRDefault="00140614" w:rsidP="00C34B2D">
            <w:pPr>
              <w:jc w:val="left"/>
              <w:rPr>
                <w:rFonts w:ascii="宋体" w:hAnsi="宋体"/>
                <w:szCs w:val="21"/>
              </w:rPr>
            </w:pPr>
            <w:r>
              <w:rPr>
                <w:rFonts w:ascii="宋体" w:hAnsi="宋体" w:hint="eastAsia"/>
                <w:szCs w:val="21"/>
              </w:rPr>
              <w:t>以</w:t>
            </w:r>
            <w:proofErr w:type="gramStart"/>
            <w:r>
              <w:rPr>
                <w:rFonts w:ascii="宋体" w:hAnsi="宋体" w:hint="eastAsia"/>
                <w:szCs w:val="21"/>
              </w:rPr>
              <w:t>符合磋商</w:t>
            </w:r>
            <w:proofErr w:type="gramEnd"/>
            <w:r w:rsidR="00050C6F" w:rsidRPr="00050C6F">
              <w:rPr>
                <w:rFonts w:ascii="宋体" w:hAnsi="宋体" w:hint="eastAsia"/>
                <w:szCs w:val="21"/>
              </w:rPr>
              <w:t>文件要求的最低</w:t>
            </w:r>
            <w:r>
              <w:rPr>
                <w:rFonts w:ascii="宋体" w:hAnsi="宋体" w:hint="eastAsia"/>
                <w:szCs w:val="21"/>
              </w:rPr>
              <w:t>报</w:t>
            </w:r>
            <w:r w:rsidR="00050C6F" w:rsidRPr="00050C6F">
              <w:rPr>
                <w:rFonts w:ascii="宋体" w:hAnsi="宋体" w:hint="eastAsia"/>
                <w:szCs w:val="21"/>
              </w:rPr>
              <w:t>价为基准价，</w:t>
            </w:r>
            <w:proofErr w:type="gramStart"/>
            <w:r w:rsidR="00050C6F" w:rsidRPr="00050C6F">
              <w:rPr>
                <w:rFonts w:ascii="宋体" w:hAnsi="宋体" w:hint="eastAsia"/>
                <w:szCs w:val="21"/>
              </w:rPr>
              <w:t>基准价得满分</w:t>
            </w:r>
            <w:proofErr w:type="gramEnd"/>
            <w:r w:rsidR="00EC3258">
              <w:rPr>
                <w:rFonts w:ascii="宋体" w:hAnsi="宋体"/>
                <w:szCs w:val="21"/>
              </w:rPr>
              <w:t>2</w:t>
            </w:r>
            <w:r w:rsidR="00050C6F" w:rsidRPr="00050C6F">
              <w:rPr>
                <w:rFonts w:ascii="宋体" w:hAnsi="宋体" w:hint="eastAsia"/>
                <w:szCs w:val="21"/>
              </w:rPr>
              <w:t>0</w:t>
            </w:r>
            <w:r>
              <w:rPr>
                <w:rFonts w:ascii="宋体" w:hAnsi="宋体" w:hint="eastAsia"/>
                <w:szCs w:val="21"/>
              </w:rPr>
              <w:t>分，其它服务商</w:t>
            </w:r>
            <w:r w:rsidR="00050C6F" w:rsidRPr="00050C6F">
              <w:rPr>
                <w:rFonts w:ascii="宋体" w:hAnsi="宋体" w:hint="eastAsia"/>
                <w:szCs w:val="21"/>
              </w:rPr>
              <w:t>的价格得分＝（基准价/该</w:t>
            </w:r>
            <w:r>
              <w:rPr>
                <w:rFonts w:ascii="宋体" w:hAnsi="宋体" w:hint="eastAsia"/>
                <w:szCs w:val="21"/>
              </w:rPr>
              <w:t>服务商的评审</w:t>
            </w:r>
            <w:r w:rsidR="00050C6F" w:rsidRPr="00050C6F">
              <w:rPr>
                <w:rFonts w:ascii="宋体" w:hAnsi="宋体" w:hint="eastAsia"/>
                <w:szCs w:val="21"/>
              </w:rPr>
              <w:t>价）×</w:t>
            </w:r>
            <w:r w:rsidR="00EC3258">
              <w:rPr>
                <w:rFonts w:ascii="宋体" w:hAnsi="宋体"/>
                <w:szCs w:val="21"/>
              </w:rPr>
              <w:t>2</w:t>
            </w:r>
            <w:r w:rsidR="00050C6F" w:rsidRPr="00050C6F">
              <w:rPr>
                <w:rFonts w:ascii="宋体" w:hAnsi="宋体" w:hint="eastAsia"/>
                <w:szCs w:val="21"/>
              </w:rPr>
              <w:t>0。</w:t>
            </w:r>
          </w:p>
        </w:tc>
        <w:tc>
          <w:tcPr>
            <w:tcW w:w="763" w:type="dxa"/>
            <w:vAlign w:val="center"/>
          </w:tcPr>
          <w:p w14:paraId="67CCAA0E" w14:textId="36FEFCE6" w:rsidR="00050C6F" w:rsidRPr="00050C6F" w:rsidRDefault="00EC3258" w:rsidP="00C34B2D">
            <w:pPr>
              <w:spacing w:line="360" w:lineRule="auto"/>
              <w:jc w:val="center"/>
              <w:rPr>
                <w:rFonts w:ascii="宋体" w:hAnsi="宋体"/>
                <w:szCs w:val="21"/>
              </w:rPr>
            </w:pPr>
            <w:r>
              <w:rPr>
                <w:rFonts w:ascii="宋体" w:hAnsi="宋体"/>
                <w:szCs w:val="21"/>
              </w:rPr>
              <w:t>2</w:t>
            </w:r>
            <w:r w:rsidR="00050C6F" w:rsidRPr="00050C6F">
              <w:rPr>
                <w:rFonts w:ascii="宋体" w:hAnsi="宋体"/>
                <w:szCs w:val="21"/>
              </w:rPr>
              <w:t>0</w:t>
            </w:r>
            <w:r w:rsidR="00050C6F" w:rsidRPr="00050C6F">
              <w:rPr>
                <w:rFonts w:ascii="宋体" w:hAnsi="宋体" w:hint="eastAsia"/>
                <w:szCs w:val="21"/>
              </w:rPr>
              <w:t>分</w:t>
            </w:r>
          </w:p>
        </w:tc>
      </w:tr>
      <w:tr w:rsidR="00050C6F" w:rsidRPr="00050C6F" w14:paraId="39932959" w14:textId="77777777" w:rsidTr="00C34B2D">
        <w:trPr>
          <w:jc w:val="center"/>
        </w:trPr>
        <w:tc>
          <w:tcPr>
            <w:tcW w:w="797" w:type="dxa"/>
            <w:vAlign w:val="center"/>
          </w:tcPr>
          <w:p w14:paraId="04C32057" w14:textId="57B1505C" w:rsidR="00050C6F" w:rsidRPr="00050C6F" w:rsidRDefault="00EC3258" w:rsidP="00C34B2D">
            <w:pPr>
              <w:spacing w:line="360" w:lineRule="auto"/>
              <w:jc w:val="center"/>
              <w:rPr>
                <w:rFonts w:ascii="宋体" w:hAnsi="宋体"/>
                <w:szCs w:val="21"/>
              </w:rPr>
            </w:pPr>
            <w:r>
              <w:rPr>
                <w:rFonts w:ascii="宋体" w:hAnsi="宋体"/>
                <w:szCs w:val="21"/>
              </w:rPr>
              <w:t>2</w:t>
            </w:r>
          </w:p>
        </w:tc>
        <w:tc>
          <w:tcPr>
            <w:tcW w:w="1275" w:type="dxa"/>
            <w:vAlign w:val="center"/>
          </w:tcPr>
          <w:p w14:paraId="4CBC4BC6" w14:textId="77777777" w:rsidR="00050C6F" w:rsidRPr="00050C6F" w:rsidRDefault="00050C6F" w:rsidP="00C34B2D">
            <w:pPr>
              <w:jc w:val="center"/>
              <w:rPr>
                <w:rFonts w:ascii="宋体" w:hAnsi="宋体"/>
                <w:szCs w:val="21"/>
              </w:rPr>
            </w:pPr>
            <w:r w:rsidRPr="00050C6F">
              <w:rPr>
                <w:rFonts w:ascii="宋体" w:hAnsi="宋体"/>
                <w:szCs w:val="21"/>
              </w:rPr>
              <w:t>业绩</w:t>
            </w:r>
          </w:p>
        </w:tc>
        <w:tc>
          <w:tcPr>
            <w:tcW w:w="5299" w:type="dxa"/>
            <w:vAlign w:val="center"/>
          </w:tcPr>
          <w:p w14:paraId="009396A0" w14:textId="7341C0FB" w:rsidR="00050C6F" w:rsidRPr="00050C6F" w:rsidRDefault="006F2EB4" w:rsidP="00C34B2D">
            <w:pPr>
              <w:adjustRightInd w:val="0"/>
              <w:snapToGrid w:val="0"/>
              <w:rPr>
                <w:rFonts w:ascii="宋体" w:hAnsi="宋体"/>
                <w:szCs w:val="21"/>
              </w:rPr>
            </w:pPr>
            <w:r w:rsidRPr="006F2EB4">
              <w:rPr>
                <w:rFonts w:ascii="宋体" w:hAnsi="宋体" w:hint="eastAsia"/>
                <w:bCs/>
                <w:iCs/>
                <w:szCs w:val="21"/>
              </w:rPr>
              <w:t>服务商近三年（2018年01月01日起至本项目发布磋商公告之日止，以合同签订日期为准），实施过的与本项目类似的项目业绩，须附合同复印件，包含但不限于项目内容页、签字盖章页等须加盖公章；每提供一个有效业绩得</w:t>
            </w:r>
            <w:r>
              <w:rPr>
                <w:rFonts w:ascii="宋体" w:hAnsi="宋体"/>
                <w:bCs/>
                <w:iCs/>
                <w:szCs w:val="21"/>
              </w:rPr>
              <w:t>1</w:t>
            </w:r>
            <w:r w:rsidRPr="006F2EB4">
              <w:rPr>
                <w:rFonts w:ascii="宋体" w:hAnsi="宋体" w:hint="eastAsia"/>
                <w:bCs/>
                <w:iCs/>
                <w:szCs w:val="21"/>
              </w:rPr>
              <w:t>分，最高得</w:t>
            </w:r>
            <w:r>
              <w:rPr>
                <w:rFonts w:ascii="宋体" w:hAnsi="宋体" w:hint="eastAsia"/>
                <w:bCs/>
                <w:iCs/>
                <w:szCs w:val="21"/>
              </w:rPr>
              <w:t>1</w:t>
            </w:r>
            <w:r w:rsidR="00EC3258">
              <w:rPr>
                <w:rFonts w:ascii="宋体" w:hAnsi="宋体"/>
                <w:bCs/>
                <w:iCs/>
                <w:szCs w:val="21"/>
              </w:rPr>
              <w:t>0</w:t>
            </w:r>
            <w:r w:rsidRPr="006F2EB4">
              <w:rPr>
                <w:rFonts w:ascii="宋体" w:hAnsi="宋体" w:hint="eastAsia"/>
                <w:bCs/>
                <w:iCs/>
                <w:szCs w:val="21"/>
              </w:rPr>
              <w:t>分。</w:t>
            </w:r>
          </w:p>
        </w:tc>
        <w:tc>
          <w:tcPr>
            <w:tcW w:w="763" w:type="dxa"/>
            <w:vAlign w:val="center"/>
          </w:tcPr>
          <w:p w14:paraId="39061652" w14:textId="14341211" w:rsidR="00050C6F" w:rsidRPr="00050C6F" w:rsidRDefault="006F2EB4" w:rsidP="00C34B2D">
            <w:pPr>
              <w:spacing w:line="360" w:lineRule="auto"/>
              <w:jc w:val="center"/>
              <w:rPr>
                <w:rFonts w:ascii="宋体" w:hAnsi="宋体"/>
                <w:szCs w:val="21"/>
              </w:rPr>
            </w:pPr>
            <w:r>
              <w:rPr>
                <w:rFonts w:ascii="宋体" w:hAnsi="宋体"/>
                <w:szCs w:val="21"/>
              </w:rPr>
              <w:t>10</w:t>
            </w:r>
            <w:r w:rsidR="00050C6F" w:rsidRPr="00050C6F">
              <w:rPr>
                <w:rFonts w:ascii="宋体" w:hAnsi="宋体" w:hint="eastAsia"/>
                <w:szCs w:val="21"/>
              </w:rPr>
              <w:t>分</w:t>
            </w:r>
          </w:p>
        </w:tc>
      </w:tr>
      <w:tr w:rsidR="00050C6F" w:rsidRPr="00050C6F" w14:paraId="2472CC66" w14:textId="77777777" w:rsidTr="00C34B2D">
        <w:trPr>
          <w:jc w:val="center"/>
        </w:trPr>
        <w:tc>
          <w:tcPr>
            <w:tcW w:w="797" w:type="dxa"/>
            <w:vAlign w:val="center"/>
          </w:tcPr>
          <w:p w14:paraId="21AA9117" w14:textId="5E9930D5" w:rsidR="00050C6F" w:rsidRPr="00050C6F" w:rsidRDefault="00EC3258" w:rsidP="00C34B2D">
            <w:pPr>
              <w:spacing w:line="360" w:lineRule="auto"/>
              <w:jc w:val="center"/>
              <w:rPr>
                <w:rFonts w:ascii="宋体" w:hAnsi="宋体" w:cs="宋体"/>
                <w:szCs w:val="21"/>
              </w:rPr>
            </w:pPr>
            <w:r>
              <w:rPr>
                <w:rFonts w:ascii="宋体" w:hAnsi="宋体" w:cs="宋体"/>
                <w:szCs w:val="21"/>
              </w:rPr>
              <w:t>3</w:t>
            </w:r>
          </w:p>
        </w:tc>
        <w:tc>
          <w:tcPr>
            <w:tcW w:w="1275" w:type="dxa"/>
            <w:vAlign w:val="center"/>
          </w:tcPr>
          <w:p w14:paraId="278CF453" w14:textId="501FE5F5" w:rsidR="00050C6F" w:rsidRPr="00050C6F" w:rsidRDefault="006F2EB4" w:rsidP="00C34B2D">
            <w:pPr>
              <w:adjustRightInd w:val="0"/>
              <w:snapToGrid w:val="0"/>
              <w:jc w:val="center"/>
              <w:rPr>
                <w:rFonts w:ascii="宋体" w:hAnsi="宋体" w:cs="宋体"/>
                <w:szCs w:val="21"/>
              </w:rPr>
            </w:pPr>
            <w:r w:rsidRPr="006F2EB4">
              <w:rPr>
                <w:rFonts w:ascii="宋体" w:hAnsi="宋体" w:cs="宋体" w:hint="eastAsia"/>
                <w:szCs w:val="21"/>
              </w:rPr>
              <w:t>需求理解</w:t>
            </w:r>
          </w:p>
        </w:tc>
        <w:tc>
          <w:tcPr>
            <w:tcW w:w="5299" w:type="dxa"/>
            <w:vAlign w:val="center"/>
          </w:tcPr>
          <w:p w14:paraId="40C161C4" w14:textId="77777777" w:rsidR="006F2EB4" w:rsidRPr="006F2EB4" w:rsidRDefault="006F2EB4" w:rsidP="006F2EB4">
            <w:pPr>
              <w:adjustRightInd w:val="0"/>
              <w:snapToGrid w:val="0"/>
              <w:jc w:val="left"/>
              <w:rPr>
                <w:rFonts w:ascii="宋体" w:hAnsi="宋体" w:cs="宋体"/>
                <w:szCs w:val="21"/>
              </w:rPr>
            </w:pPr>
            <w:r w:rsidRPr="006F2EB4">
              <w:rPr>
                <w:rFonts w:ascii="宋体" w:hAnsi="宋体" w:cs="宋体" w:hint="eastAsia"/>
                <w:szCs w:val="21"/>
              </w:rPr>
              <w:t>服务商需提供本项目需求分析方案。</w:t>
            </w:r>
          </w:p>
          <w:p w14:paraId="55D0700C" w14:textId="572E2469" w:rsidR="006F2EB4" w:rsidRPr="006F2EB4" w:rsidRDefault="006F2EB4" w:rsidP="006F2EB4">
            <w:pPr>
              <w:adjustRightInd w:val="0"/>
              <w:snapToGrid w:val="0"/>
              <w:jc w:val="left"/>
              <w:rPr>
                <w:rFonts w:ascii="宋体" w:hAnsi="宋体" w:cs="宋体"/>
                <w:szCs w:val="21"/>
              </w:rPr>
            </w:pPr>
            <w:r w:rsidRPr="006F2EB4">
              <w:rPr>
                <w:rFonts w:ascii="宋体" w:hAnsi="宋体" w:cs="宋体" w:hint="eastAsia"/>
                <w:szCs w:val="21"/>
              </w:rPr>
              <w:t>全面分析了采购人的服务要求，对于本项目任务目标及需求理解深刻，服务</w:t>
            </w:r>
            <w:r w:rsidR="00104F35">
              <w:rPr>
                <w:rFonts w:ascii="宋体" w:hAnsi="宋体" w:cs="宋体" w:hint="eastAsia"/>
                <w:szCs w:val="21"/>
              </w:rPr>
              <w:t>进度</w:t>
            </w:r>
            <w:r w:rsidR="00AF6C36">
              <w:rPr>
                <w:rFonts w:ascii="宋体" w:hAnsi="宋体" w:cs="宋体" w:hint="eastAsia"/>
                <w:szCs w:val="21"/>
              </w:rPr>
              <w:t>安排</w:t>
            </w:r>
            <w:r w:rsidRPr="006F2EB4">
              <w:rPr>
                <w:rFonts w:ascii="宋体" w:hAnsi="宋体" w:cs="宋体" w:hint="eastAsia"/>
                <w:szCs w:val="21"/>
              </w:rPr>
              <w:t>合理可行，得1</w:t>
            </w:r>
            <w:r w:rsidR="00EC3258">
              <w:rPr>
                <w:rFonts w:ascii="宋体" w:hAnsi="宋体" w:cs="宋体"/>
                <w:szCs w:val="21"/>
              </w:rPr>
              <w:t>5</w:t>
            </w:r>
            <w:r w:rsidRPr="006F2EB4">
              <w:rPr>
                <w:rFonts w:ascii="宋体" w:hAnsi="宋体" w:cs="宋体" w:hint="eastAsia"/>
                <w:szCs w:val="21"/>
              </w:rPr>
              <w:t>分；</w:t>
            </w:r>
          </w:p>
          <w:p w14:paraId="38676004" w14:textId="0CCEE213" w:rsidR="006F2EB4" w:rsidRPr="006F2EB4" w:rsidRDefault="006F2EB4" w:rsidP="006F2EB4">
            <w:pPr>
              <w:adjustRightInd w:val="0"/>
              <w:snapToGrid w:val="0"/>
              <w:jc w:val="left"/>
              <w:rPr>
                <w:rFonts w:ascii="宋体" w:hAnsi="宋体" w:cs="宋体"/>
                <w:szCs w:val="21"/>
              </w:rPr>
            </w:pPr>
            <w:r w:rsidRPr="006F2EB4">
              <w:rPr>
                <w:rFonts w:ascii="宋体" w:hAnsi="宋体" w:cs="宋体" w:hint="eastAsia"/>
                <w:szCs w:val="21"/>
              </w:rPr>
              <w:t>对于采购人的要求分析</w:t>
            </w:r>
            <w:proofErr w:type="gramStart"/>
            <w:r w:rsidRPr="006F2EB4">
              <w:rPr>
                <w:rFonts w:ascii="宋体" w:hAnsi="宋体" w:cs="宋体" w:hint="eastAsia"/>
                <w:szCs w:val="21"/>
              </w:rPr>
              <w:t>阐述较</w:t>
            </w:r>
            <w:proofErr w:type="gramEnd"/>
            <w:r w:rsidRPr="006F2EB4">
              <w:rPr>
                <w:rFonts w:ascii="宋体" w:hAnsi="宋体" w:cs="宋体" w:hint="eastAsia"/>
                <w:szCs w:val="21"/>
              </w:rPr>
              <w:t>充分，对于本项目任务目标及需求较了解，进度安排较合理可行，得</w:t>
            </w:r>
            <w:r w:rsidR="00EC3258">
              <w:rPr>
                <w:rFonts w:ascii="宋体" w:hAnsi="宋体" w:cs="宋体"/>
                <w:szCs w:val="21"/>
              </w:rPr>
              <w:t>10</w:t>
            </w:r>
            <w:r w:rsidRPr="006F2EB4">
              <w:rPr>
                <w:rFonts w:ascii="宋体" w:hAnsi="宋体" w:cs="宋体" w:hint="eastAsia"/>
                <w:szCs w:val="21"/>
              </w:rPr>
              <w:t>分；</w:t>
            </w:r>
          </w:p>
          <w:p w14:paraId="70DB4341" w14:textId="77C3B01E" w:rsidR="006F2EB4" w:rsidRPr="006F2EB4" w:rsidRDefault="006F2EB4" w:rsidP="006F2EB4">
            <w:pPr>
              <w:adjustRightInd w:val="0"/>
              <w:snapToGrid w:val="0"/>
              <w:jc w:val="left"/>
              <w:rPr>
                <w:rFonts w:ascii="宋体" w:hAnsi="宋体" w:cs="宋体"/>
                <w:szCs w:val="21"/>
              </w:rPr>
            </w:pPr>
            <w:r w:rsidRPr="006F2EB4">
              <w:rPr>
                <w:rFonts w:ascii="宋体" w:hAnsi="宋体" w:cs="宋体" w:hint="eastAsia"/>
                <w:szCs w:val="21"/>
              </w:rPr>
              <w:t>对于采购人的要求分析阐述不够充分，对于本项目任务目标及需求不够了解，进度安排一般，得</w:t>
            </w:r>
            <w:r w:rsidR="00EC3258">
              <w:rPr>
                <w:rFonts w:ascii="宋体" w:hAnsi="宋体" w:cs="宋体"/>
                <w:szCs w:val="21"/>
              </w:rPr>
              <w:t>5</w:t>
            </w:r>
            <w:r w:rsidRPr="006F2EB4">
              <w:rPr>
                <w:rFonts w:ascii="宋体" w:hAnsi="宋体" w:cs="宋体" w:hint="eastAsia"/>
                <w:szCs w:val="21"/>
              </w:rPr>
              <w:t>分；</w:t>
            </w:r>
          </w:p>
          <w:p w14:paraId="6585ED3D" w14:textId="26B01198" w:rsidR="00050C6F" w:rsidRPr="00050C6F" w:rsidRDefault="006F2EB4" w:rsidP="006F2EB4">
            <w:pPr>
              <w:adjustRightInd w:val="0"/>
              <w:snapToGrid w:val="0"/>
              <w:jc w:val="left"/>
              <w:rPr>
                <w:rFonts w:ascii="宋体" w:hAnsi="宋体" w:cs="宋体"/>
                <w:szCs w:val="21"/>
              </w:rPr>
            </w:pPr>
            <w:r w:rsidRPr="006F2EB4">
              <w:rPr>
                <w:rFonts w:ascii="宋体" w:hAnsi="宋体" w:cs="宋体" w:hint="eastAsia"/>
                <w:szCs w:val="21"/>
              </w:rPr>
              <w:t>此项未提供不得分。</w:t>
            </w:r>
          </w:p>
        </w:tc>
        <w:tc>
          <w:tcPr>
            <w:tcW w:w="763" w:type="dxa"/>
            <w:vAlign w:val="center"/>
          </w:tcPr>
          <w:p w14:paraId="5DEB3C3D" w14:textId="492C70B6" w:rsidR="00050C6F" w:rsidRPr="00050C6F" w:rsidRDefault="006F2EB4" w:rsidP="00C34B2D">
            <w:pPr>
              <w:adjustRightInd w:val="0"/>
              <w:snapToGrid w:val="0"/>
              <w:jc w:val="center"/>
              <w:rPr>
                <w:rFonts w:ascii="宋体" w:hAnsi="宋体" w:cs="宋体"/>
                <w:szCs w:val="21"/>
              </w:rPr>
            </w:pPr>
            <w:r>
              <w:rPr>
                <w:rFonts w:ascii="宋体" w:hAnsi="宋体" w:cs="宋体"/>
                <w:szCs w:val="21"/>
              </w:rPr>
              <w:t>1</w:t>
            </w:r>
            <w:r w:rsidR="00EC3258">
              <w:rPr>
                <w:rFonts w:ascii="宋体" w:hAnsi="宋体" w:cs="宋体"/>
                <w:szCs w:val="21"/>
              </w:rPr>
              <w:t>5</w:t>
            </w:r>
            <w:r w:rsidR="00050C6F" w:rsidRPr="00050C6F">
              <w:rPr>
                <w:rFonts w:ascii="宋体" w:hAnsi="宋体" w:cs="宋体" w:hint="eastAsia"/>
                <w:szCs w:val="21"/>
              </w:rPr>
              <w:t>分</w:t>
            </w:r>
          </w:p>
        </w:tc>
      </w:tr>
      <w:tr w:rsidR="00050C6F" w:rsidRPr="00050C6F" w14:paraId="2C27EF3F" w14:textId="77777777" w:rsidTr="00C34B2D">
        <w:trPr>
          <w:jc w:val="center"/>
        </w:trPr>
        <w:tc>
          <w:tcPr>
            <w:tcW w:w="797" w:type="dxa"/>
            <w:vAlign w:val="center"/>
          </w:tcPr>
          <w:p w14:paraId="53C0C730" w14:textId="5013A295" w:rsidR="00050C6F" w:rsidRPr="00050C6F" w:rsidRDefault="00EC3258" w:rsidP="00C34B2D">
            <w:pPr>
              <w:spacing w:line="360" w:lineRule="auto"/>
              <w:jc w:val="center"/>
              <w:rPr>
                <w:rFonts w:ascii="宋体" w:hAnsi="宋体" w:cs="宋体"/>
                <w:szCs w:val="21"/>
              </w:rPr>
            </w:pPr>
            <w:r>
              <w:rPr>
                <w:rFonts w:ascii="宋体" w:hAnsi="宋体" w:cs="宋体"/>
                <w:szCs w:val="21"/>
              </w:rPr>
              <w:t>4</w:t>
            </w:r>
          </w:p>
        </w:tc>
        <w:tc>
          <w:tcPr>
            <w:tcW w:w="1275" w:type="dxa"/>
            <w:vAlign w:val="center"/>
          </w:tcPr>
          <w:p w14:paraId="25A65CF2"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项目组</w:t>
            </w:r>
            <w:r w:rsidRPr="00050C6F">
              <w:rPr>
                <w:rFonts w:ascii="宋体" w:hAnsi="宋体" w:cs="宋体" w:hint="eastAsia"/>
                <w:szCs w:val="21"/>
              </w:rPr>
              <w:br/>
              <w:t>人员</w:t>
            </w:r>
          </w:p>
        </w:tc>
        <w:tc>
          <w:tcPr>
            <w:tcW w:w="5299" w:type="dxa"/>
            <w:vAlign w:val="center"/>
          </w:tcPr>
          <w:p w14:paraId="362F284B" w14:textId="0467799D" w:rsidR="006F2EB4" w:rsidRDefault="006F2EB4" w:rsidP="006F2EB4">
            <w:pPr>
              <w:jc w:val="left"/>
              <w:rPr>
                <w:rFonts w:ascii="宋体" w:hAnsi="宋体" w:cs="宋体"/>
                <w:szCs w:val="21"/>
              </w:rPr>
            </w:pPr>
            <w:r>
              <w:rPr>
                <w:rFonts w:ascii="宋体" w:hAnsi="宋体" w:cs="宋体" w:hint="eastAsia"/>
                <w:szCs w:val="21"/>
              </w:rPr>
              <w:t>服务商</w:t>
            </w:r>
            <w:r w:rsidRPr="006F2EB4">
              <w:rPr>
                <w:rFonts w:ascii="宋体" w:hAnsi="宋体" w:cs="宋体" w:hint="eastAsia"/>
                <w:szCs w:val="21"/>
              </w:rPr>
              <w:t>编写的组织机构及人员配置、从业人员经验、从业人员资质等内容，项目负责人为相关专业中级或以上职称，检测人员数量能完全满足项目实施及进度的需求的，得1</w:t>
            </w:r>
            <w:r w:rsidR="00EC3258">
              <w:rPr>
                <w:rFonts w:ascii="宋体" w:hAnsi="宋体" w:cs="宋体"/>
                <w:szCs w:val="21"/>
              </w:rPr>
              <w:t>5</w:t>
            </w:r>
            <w:r w:rsidRPr="006F2EB4">
              <w:rPr>
                <w:rFonts w:ascii="宋体" w:hAnsi="宋体" w:cs="宋体" w:hint="eastAsia"/>
                <w:szCs w:val="21"/>
              </w:rPr>
              <w:t>分；</w:t>
            </w:r>
          </w:p>
          <w:p w14:paraId="5941AE92" w14:textId="6BAD2FEC" w:rsidR="006F2EB4" w:rsidRDefault="006F2EB4" w:rsidP="006F2EB4">
            <w:pPr>
              <w:jc w:val="left"/>
              <w:rPr>
                <w:rFonts w:ascii="宋体" w:hAnsi="宋体" w:cs="宋体"/>
                <w:szCs w:val="21"/>
              </w:rPr>
            </w:pPr>
            <w:r w:rsidRPr="006F2EB4">
              <w:rPr>
                <w:rFonts w:ascii="宋体" w:hAnsi="宋体" w:cs="宋体" w:hint="eastAsia"/>
                <w:szCs w:val="21"/>
              </w:rPr>
              <w:t>项目负责人为相关专业中级或以上职称、检测人员数量较少，不利于项目实施的，得</w:t>
            </w:r>
            <w:r w:rsidR="00EC3258">
              <w:rPr>
                <w:rFonts w:ascii="宋体" w:hAnsi="宋体" w:cs="宋体"/>
                <w:szCs w:val="21"/>
              </w:rPr>
              <w:t>10</w:t>
            </w:r>
            <w:r w:rsidRPr="006F2EB4">
              <w:rPr>
                <w:rFonts w:ascii="宋体" w:hAnsi="宋体" w:cs="宋体" w:hint="eastAsia"/>
                <w:szCs w:val="21"/>
              </w:rPr>
              <w:t>分；</w:t>
            </w:r>
          </w:p>
          <w:p w14:paraId="4B9485E3" w14:textId="214338AE" w:rsidR="00050C6F" w:rsidRPr="00050C6F" w:rsidRDefault="006F2EB4" w:rsidP="006F2EB4">
            <w:pPr>
              <w:jc w:val="left"/>
              <w:rPr>
                <w:rFonts w:ascii="宋体" w:hAnsi="宋体" w:cs="宋体"/>
                <w:szCs w:val="21"/>
              </w:rPr>
            </w:pPr>
            <w:r w:rsidRPr="006F2EB4">
              <w:rPr>
                <w:rFonts w:ascii="宋体" w:hAnsi="宋体" w:cs="宋体" w:hint="eastAsia"/>
                <w:szCs w:val="21"/>
              </w:rPr>
              <w:t>项目负责人无职称、检测人员数量较少的得</w:t>
            </w:r>
            <w:r w:rsidR="00EC3258">
              <w:rPr>
                <w:rFonts w:ascii="宋体" w:hAnsi="宋体" w:cs="宋体"/>
                <w:szCs w:val="21"/>
              </w:rPr>
              <w:t>5</w:t>
            </w:r>
            <w:r w:rsidRPr="006F2EB4">
              <w:rPr>
                <w:rFonts w:ascii="宋体" w:hAnsi="宋体" w:cs="宋体" w:hint="eastAsia"/>
                <w:szCs w:val="21"/>
              </w:rPr>
              <w:t>分。</w:t>
            </w:r>
          </w:p>
        </w:tc>
        <w:tc>
          <w:tcPr>
            <w:tcW w:w="763" w:type="dxa"/>
            <w:vAlign w:val="center"/>
          </w:tcPr>
          <w:p w14:paraId="1BE1452F" w14:textId="3F80DA74"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1</w:t>
            </w:r>
            <w:r w:rsidR="00EC3258">
              <w:rPr>
                <w:rFonts w:ascii="宋体" w:hAnsi="宋体" w:cs="宋体"/>
                <w:szCs w:val="21"/>
              </w:rPr>
              <w:t>5</w:t>
            </w:r>
            <w:r w:rsidRPr="00050C6F">
              <w:rPr>
                <w:rFonts w:ascii="宋体" w:hAnsi="宋体" w:cs="宋体" w:hint="eastAsia"/>
                <w:szCs w:val="21"/>
              </w:rPr>
              <w:t>分</w:t>
            </w:r>
          </w:p>
        </w:tc>
      </w:tr>
      <w:tr w:rsidR="00050C6F" w:rsidRPr="00050C6F" w14:paraId="7A71341C" w14:textId="77777777" w:rsidTr="00C34B2D">
        <w:trPr>
          <w:jc w:val="center"/>
        </w:trPr>
        <w:tc>
          <w:tcPr>
            <w:tcW w:w="797" w:type="dxa"/>
            <w:vAlign w:val="center"/>
          </w:tcPr>
          <w:p w14:paraId="13120F31" w14:textId="6BC285BB" w:rsidR="00050C6F" w:rsidRPr="00050C6F" w:rsidRDefault="00EC3258" w:rsidP="00C34B2D">
            <w:pPr>
              <w:spacing w:line="360" w:lineRule="auto"/>
              <w:jc w:val="center"/>
              <w:rPr>
                <w:rFonts w:ascii="宋体" w:hAnsi="宋体" w:cs="宋体"/>
                <w:szCs w:val="21"/>
              </w:rPr>
            </w:pPr>
            <w:r>
              <w:rPr>
                <w:rFonts w:ascii="宋体" w:hAnsi="宋体" w:cs="宋体"/>
                <w:szCs w:val="21"/>
              </w:rPr>
              <w:t>5</w:t>
            </w:r>
          </w:p>
        </w:tc>
        <w:tc>
          <w:tcPr>
            <w:tcW w:w="1275" w:type="dxa"/>
            <w:vAlign w:val="center"/>
          </w:tcPr>
          <w:p w14:paraId="36DD9355" w14:textId="765D1A36" w:rsidR="00050C6F" w:rsidRPr="00050C6F" w:rsidRDefault="008F3C03" w:rsidP="00C34B2D">
            <w:pPr>
              <w:adjustRightInd w:val="0"/>
              <w:snapToGrid w:val="0"/>
              <w:jc w:val="center"/>
              <w:rPr>
                <w:rFonts w:ascii="宋体" w:hAnsi="宋体" w:cs="宋体"/>
                <w:szCs w:val="21"/>
              </w:rPr>
            </w:pPr>
            <w:r w:rsidRPr="008F3C03">
              <w:rPr>
                <w:rFonts w:ascii="宋体" w:hAnsi="宋体" w:cs="宋体" w:hint="eastAsia"/>
                <w:szCs w:val="21"/>
              </w:rPr>
              <w:t>拟投入本项目设备、场地情况</w:t>
            </w:r>
          </w:p>
        </w:tc>
        <w:tc>
          <w:tcPr>
            <w:tcW w:w="5299" w:type="dxa"/>
            <w:vAlign w:val="center"/>
          </w:tcPr>
          <w:p w14:paraId="5397613C" w14:textId="77777777" w:rsidR="008F3C03" w:rsidRDefault="008F3C03" w:rsidP="008F3C03">
            <w:pPr>
              <w:jc w:val="left"/>
              <w:rPr>
                <w:rFonts w:ascii="宋体" w:hAnsi="宋体" w:cs="宋体"/>
                <w:szCs w:val="21"/>
              </w:rPr>
            </w:pPr>
            <w:r>
              <w:rPr>
                <w:rFonts w:ascii="宋体" w:hAnsi="宋体" w:cs="宋体" w:hint="eastAsia"/>
                <w:szCs w:val="21"/>
              </w:rPr>
              <w:t>服务商</w:t>
            </w:r>
            <w:r w:rsidRPr="008F3C03">
              <w:rPr>
                <w:rFonts w:ascii="宋体" w:hAnsi="宋体" w:cs="宋体" w:hint="eastAsia"/>
                <w:szCs w:val="21"/>
              </w:rPr>
              <w:t>拟投入本项目设备、检测试验仪器和设备齐全、先进，完全满足项目检测要求得10分</w:t>
            </w:r>
            <w:r>
              <w:rPr>
                <w:rFonts w:ascii="宋体" w:hAnsi="宋体" w:cs="宋体" w:hint="eastAsia"/>
                <w:szCs w:val="21"/>
              </w:rPr>
              <w:t>；</w:t>
            </w:r>
          </w:p>
          <w:p w14:paraId="6D69F71F" w14:textId="717A2052" w:rsidR="00050C6F" w:rsidRPr="00050C6F" w:rsidRDefault="008F3C03" w:rsidP="008F3C03">
            <w:pPr>
              <w:jc w:val="left"/>
              <w:rPr>
                <w:rFonts w:ascii="宋体" w:hAnsi="宋体" w:cs="宋体"/>
                <w:szCs w:val="21"/>
              </w:rPr>
            </w:pPr>
            <w:r w:rsidRPr="008F3C03">
              <w:rPr>
                <w:rFonts w:ascii="宋体" w:hAnsi="宋体" w:cs="宋体" w:hint="eastAsia"/>
                <w:szCs w:val="21"/>
              </w:rPr>
              <w:t>检测试验仪器和设备</w:t>
            </w:r>
            <w:proofErr w:type="gramStart"/>
            <w:r w:rsidRPr="008F3C03">
              <w:rPr>
                <w:rFonts w:ascii="宋体" w:hAnsi="宋体" w:cs="宋体" w:hint="eastAsia"/>
                <w:szCs w:val="21"/>
              </w:rPr>
              <w:t>完整经</w:t>
            </w:r>
            <w:proofErr w:type="gramEnd"/>
            <w:r w:rsidRPr="008F3C03">
              <w:rPr>
                <w:rFonts w:ascii="宋体" w:hAnsi="宋体" w:cs="宋体" w:hint="eastAsia"/>
                <w:szCs w:val="21"/>
              </w:rPr>
              <w:t>评委认定，每缺失一项关键的检测试验仪器和设备扣2分，本项得分扣完为止。</w:t>
            </w:r>
          </w:p>
        </w:tc>
        <w:tc>
          <w:tcPr>
            <w:tcW w:w="763" w:type="dxa"/>
            <w:vAlign w:val="center"/>
          </w:tcPr>
          <w:p w14:paraId="153A58E6" w14:textId="7211DDFF" w:rsidR="00050C6F" w:rsidRPr="00050C6F" w:rsidRDefault="008F3C03" w:rsidP="00C34B2D">
            <w:pPr>
              <w:adjustRightInd w:val="0"/>
              <w:snapToGrid w:val="0"/>
              <w:jc w:val="center"/>
              <w:rPr>
                <w:rFonts w:ascii="宋体" w:hAnsi="宋体" w:cs="宋体"/>
                <w:szCs w:val="21"/>
              </w:rPr>
            </w:pPr>
            <w:r>
              <w:rPr>
                <w:rFonts w:ascii="宋体" w:hAnsi="宋体" w:cs="宋体"/>
                <w:szCs w:val="21"/>
              </w:rPr>
              <w:t>1</w:t>
            </w:r>
            <w:r w:rsidR="00EC3258">
              <w:rPr>
                <w:rFonts w:ascii="宋体" w:hAnsi="宋体" w:cs="宋体"/>
                <w:szCs w:val="21"/>
              </w:rPr>
              <w:t>0</w:t>
            </w:r>
            <w:r w:rsidR="00050C6F" w:rsidRPr="00050C6F">
              <w:rPr>
                <w:rFonts w:ascii="宋体" w:hAnsi="宋体" w:cs="宋体" w:hint="eastAsia"/>
                <w:szCs w:val="21"/>
              </w:rPr>
              <w:t>分</w:t>
            </w:r>
          </w:p>
        </w:tc>
      </w:tr>
      <w:tr w:rsidR="00050C6F" w:rsidRPr="00050C6F" w14:paraId="26EF85F3" w14:textId="77777777" w:rsidTr="00C34B2D">
        <w:trPr>
          <w:jc w:val="center"/>
        </w:trPr>
        <w:tc>
          <w:tcPr>
            <w:tcW w:w="797" w:type="dxa"/>
            <w:vAlign w:val="center"/>
          </w:tcPr>
          <w:p w14:paraId="63E91E17" w14:textId="7DC6A523" w:rsidR="00050C6F" w:rsidRPr="00050C6F" w:rsidRDefault="00EC3258" w:rsidP="00C34B2D">
            <w:pPr>
              <w:spacing w:line="360" w:lineRule="auto"/>
              <w:jc w:val="center"/>
              <w:rPr>
                <w:rFonts w:ascii="宋体" w:hAnsi="宋体" w:cs="宋体"/>
                <w:szCs w:val="21"/>
              </w:rPr>
            </w:pPr>
            <w:r>
              <w:rPr>
                <w:rFonts w:ascii="宋体" w:hAnsi="宋体" w:cs="宋体"/>
                <w:szCs w:val="21"/>
              </w:rPr>
              <w:t>6</w:t>
            </w:r>
          </w:p>
        </w:tc>
        <w:tc>
          <w:tcPr>
            <w:tcW w:w="1275" w:type="dxa"/>
            <w:vAlign w:val="center"/>
          </w:tcPr>
          <w:p w14:paraId="01344561" w14:textId="73DE1C28" w:rsidR="00050C6F" w:rsidRPr="00050C6F" w:rsidRDefault="00BE7E82" w:rsidP="00C34B2D">
            <w:pPr>
              <w:adjustRightInd w:val="0"/>
              <w:snapToGrid w:val="0"/>
              <w:jc w:val="center"/>
              <w:rPr>
                <w:rFonts w:ascii="宋体" w:hAnsi="宋体" w:cs="宋体"/>
                <w:szCs w:val="21"/>
              </w:rPr>
            </w:pPr>
            <w:r>
              <w:rPr>
                <w:rFonts w:ascii="宋体" w:hAnsi="宋体" w:cs="宋体" w:hint="eastAsia"/>
                <w:szCs w:val="21"/>
              </w:rPr>
              <w:t>实施</w:t>
            </w:r>
            <w:r w:rsidR="00C1714F">
              <w:rPr>
                <w:rFonts w:ascii="宋体" w:hAnsi="宋体" w:cs="宋体" w:hint="eastAsia"/>
                <w:szCs w:val="21"/>
              </w:rPr>
              <w:t>方案</w:t>
            </w:r>
          </w:p>
        </w:tc>
        <w:tc>
          <w:tcPr>
            <w:tcW w:w="5299" w:type="dxa"/>
            <w:vAlign w:val="center"/>
          </w:tcPr>
          <w:p w14:paraId="4D5658BA" w14:textId="4EED82E1" w:rsidR="00050C6F" w:rsidRPr="00050C6F" w:rsidRDefault="00C1714F" w:rsidP="00C1714F">
            <w:pPr>
              <w:adjustRightInd w:val="0"/>
              <w:snapToGrid w:val="0"/>
              <w:jc w:val="left"/>
              <w:rPr>
                <w:rFonts w:ascii="宋体" w:hAnsi="宋体" w:cs="宋体"/>
                <w:szCs w:val="21"/>
              </w:rPr>
            </w:pPr>
            <w:r>
              <w:rPr>
                <w:rFonts w:ascii="宋体" w:hAnsi="宋体" w:cs="宋体" w:hint="eastAsia"/>
                <w:szCs w:val="21"/>
              </w:rPr>
              <w:t>服务商</w:t>
            </w:r>
            <w:r w:rsidR="00BE7E82">
              <w:rPr>
                <w:rFonts w:ascii="宋体" w:hAnsi="宋体" w:cs="宋体" w:hint="eastAsia"/>
                <w:szCs w:val="21"/>
              </w:rPr>
              <w:t>实施</w:t>
            </w:r>
            <w:r w:rsidRPr="00C1714F">
              <w:rPr>
                <w:rFonts w:ascii="宋体" w:hAnsi="宋体" w:cs="宋体" w:hint="eastAsia"/>
                <w:szCs w:val="21"/>
              </w:rPr>
              <w:t>方案具体完善、针对性强，完全满足项目要求，措施切实可行，检测、观测方法科学合理，有良好的项目质量保证措施方案、进度保证措施方案得</w:t>
            </w:r>
            <w:r>
              <w:rPr>
                <w:rFonts w:ascii="宋体" w:hAnsi="宋体" w:cs="宋体"/>
                <w:szCs w:val="21"/>
              </w:rPr>
              <w:t>10</w:t>
            </w:r>
            <w:r w:rsidRPr="00C1714F">
              <w:rPr>
                <w:rFonts w:ascii="宋体" w:hAnsi="宋体" w:cs="宋体" w:hint="eastAsia"/>
                <w:szCs w:val="21"/>
              </w:rPr>
              <w:t>分；经评委认定，每有一项重要内容缺失扣2分，</w:t>
            </w:r>
            <w:r w:rsidRPr="008F3C03">
              <w:rPr>
                <w:rFonts w:ascii="宋体" w:hAnsi="宋体" w:cs="宋体" w:hint="eastAsia"/>
                <w:szCs w:val="21"/>
              </w:rPr>
              <w:t>本项得分扣完为止。</w:t>
            </w:r>
          </w:p>
        </w:tc>
        <w:tc>
          <w:tcPr>
            <w:tcW w:w="763" w:type="dxa"/>
            <w:vAlign w:val="center"/>
          </w:tcPr>
          <w:p w14:paraId="0496C426" w14:textId="076BEFA1"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1</w:t>
            </w:r>
            <w:r w:rsidR="00EC3258">
              <w:rPr>
                <w:rFonts w:ascii="宋体" w:hAnsi="宋体" w:cs="宋体"/>
                <w:szCs w:val="21"/>
              </w:rPr>
              <w:t>0</w:t>
            </w:r>
            <w:r w:rsidRPr="00050C6F">
              <w:rPr>
                <w:rFonts w:ascii="宋体" w:hAnsi="宋体" w:cs="宋体" w:hint="eastAsia"/>
                <w:szCs w:val="21"/>
              </w:rPr>
              <w:t>分</w:t>
            </w:r>
          </w:p>
        </w:tc>
      </w:tr>
      <w:tr w:rsidR="00050C6F" w:rsidRPr="00050C6F" w14:paraId="5DA40E8A" w14:textId="77777777" w:rsidTr="00C34B2D">
        <w:trPr>
          <w:jc w:val="center"/>
        </w:trPr>
        <w:tc>
          <w:tcPr>
            <w:tcW w:w="797" w:type="dxa"/>
            <w:vAlign w:val="center"/>
          </w:tcPr>
          <w:p w14:paraId="4DF29232" w14:textId="2A42F6BE" w:rsidR="00050C6F" w:rsidRPr="00050C6F" w:rsidRDefault="00EC3258" w:rsidP="00C34B2D">
            <w:pPr>
              <w:spacing w:line="360" w:lineRule="auto"/>
              <w:jc w:val="center"/>
              <w:rPr>
                <w:rFonts w:ascii="宋体" w:hAnsi="宋体" w:cs="宋体"/>
                <w:szCs w:val="21"/>
              </w:rPr>
            </w:pPr>
            <w:r>
              <w:rPr>
                <w:rFonts w:ascii="宋体" w:hAnsi="宋体" w:cs="宋体"/>
                <w:szCs w:val="21"/>
              </w:rPr>
              <w:t>7</w:t>
            </w:r>
          </w:p>
        </w:tc>
        <w:tc>
          <w:tcPr>
            <w:tcW w:w="1275" w:type="dxa"/>
            <w:vAlign w:val="center"/>
          </w:tcPr>
          <w:p w14:paraId="6DDF569D" w14:textId="00412B65" w:rsidR="00050C6F" w:rsidRPr="00050C6F" w:rsidRDefault="00EC3258" w:rsidP="00C34B2D">
            <w:pPr>
              <w:adjustRightInd w:val="0"/>
              <w:snapToGrid w:val="0"/>
              <w:jc w:val="center"/>
              <w:rPr>
                <w:rFonts w:ascii="宋体" w:hAnsi="宋体" w:cs="宋体"/>
                <w:szCs w:val="21"/>
              </w:rPr>
            </w:pPr>
            <w:r>
              <w:rPr>
                <w:rFonts w:ascii="宋体" w:hAnsi="宋体" w:cs="宋体" w:hint="eastAsia"/>
                <w:szCs w:val="21"/>
              </w:rPr>
              <w:t>检测结果</w:t>
            </w:r>
          </w:p>
        </w:tc>
        <w:tc>
          <w:tcPr>
            <w:tcW w:w="5299" w:type="dxa"/>
            <w:vAlign w:val="center"/>
          </w:tcPr>
          <w:p w14:paraId="2C0AA5B2" w14:textId="5F4FC366" w:rsidR="00050C6F" w:rsidRPr="00050C6F" w:rsidRDefault="00EC3258" w:rsidP="00C34B2D">
            <w:pPr>
              <w:adjustRightInd w:val="0"/>
              <w:snapToGrid w:val="0"/>
              <w:jc w:val="left"/>
              <w:rPr>
                <w:rFonts w:ascii="宋体" w:hAnsi="宋体" w:cs="宋体"/>
                <w:szCs w:val="21"/>
              </w:rPr>
            </w:pPr>
            <w:r>
              <w:t>以</w:t>
            </w:r>
            <w:r>
              <w:rPr>
                <w:rFonts w:hint="eastAsia"/>
              </w:rPr>
              <w:t>服务商</w:t>
            </w:r>
            <w:r>
              <w:t>承诺提供的检测结果（检测报告等）等的内容为依据，完全满足</w:t>
            </w:r>
            <w:r>
              <w:rPr>
                <w:rFonts w:hint="eastAsia"/>
              </w:rPr>
              <w:t>采购</w:t>
            </w:r>
            <w:proofErr w:type="gramStart"/>
            <w:r>
              <w:rPr>
                <w:rFonts w:hint="eastAsia"/>
              </w:rPr>
              <w:t>方</w:t>
            </w:r>
            <w:r>
              <w:t>需求</w:t>
            </w:r>
            <w:proofErr w:type="gramEnd"/>
            <w:r>
              <w:t>的得</w:t>
            </w:r>
            <w:r>
              <w:t>10</w:t>
            </w:r>
            <w:r>
              <w:t>分，经评委认定，每有一项关键成果的缺失扣</w:t>
            </w:r>
            <w:r>
              <w:t>2</w:t>
            </w:r>
            <w:r>
              <w:t>分，本项得分扣完为</w:t>
            </w:r>
            <w:r>
              <w:t xml:space="preserve"> </w:t>
            </w:r>
            <w:r>
              <w:t>止。</w:t>
            </w:r>
          </w:p>
        </w:tc>
        <w:tc>
          <w:tcPr>
            <w:tcW w:w="763" w:type="dxa"/>
            <w:vAlign w:val="center"/>
          </w:tcPr>
          <w:p w14:paraId="2F835D6E" w14:textId="6C5A6C9A" w:rsidR="00050C6F" w:rsidRPr="00050C6F" w:rsidRDefault="00EC3258" w:rsidP="00C34B2D">
            <w:pPr>
              <w:adjustRightInd w:val="0"/>
              <w:snapToGrid w:val="0"/>
              <w:jc w:val="center"/>
              <w:rPr>
                <w:rFonts w:ascii="宋体" w:hAnsi="宋体" w:cs="宋体"/>
                <w:szCs w:val="21"/>
              </w:rPr>
            </w:pPr>
            <w:r>
              <w:rPr>
                <w:rFonts w:ascii="宋体" w:hAnsi="宋体" w:cs="宋体"/>
                <w:szCs w:val="21"/>
              </w:rPr>
              <w:t>10</w:t>
            </w:r>
            <w:r w:rsidR="00050C6F" w:rsidRPr="00050C6F">
              <w:rPr>
                <w:rFonts w:ascii="宋体" w:hAnsi="宋体" w:cs="宋体" w:hint="eastAsia"/>
                <w:szCs w:val="21"/>
              </w:rPr>
              <w:t>分</w:t>
            </w:r>
          </w:p>
        </w:tc>
      </w:tr>
      <w:tr w:rsidR="00050C6F" w:rsidRPr="00050C6F" w14:paraId="32924E18" w14:textId="77777777" w:rsidTr="00C34B2D">
        <w:trPr>
          <w:jc w:val="center"/>
        </w:trPr>
        <w:tc>
          <w:tcPr>
            <w:tcW w:w="797" w:type="dxa"/>
            <w:vAlign w:val="center"/>
          </w:tcPr>
          <w:p w14:paraId="79CEAC34" w14:textId="41299B81" w:rsidR="00050C6F" w:rsidRPr="00050C6F" w:rsidRDefault="00EC3258" w:rsidP="00C34B2D">
            <w:pPr>
              <w:spacing w:line="360" w:lineRule="auto"/>
              <w:jc w:val="center"/>
              <w:rPr>
                <w:rFonts w:ascii="宋体" w:hAnsi="宋体" w:cs="宋体"/>
                <w:szCs w:val="21"/>
              </w:rPr>
            </w:pPr>
            <w:r>
              <w:rPr>
                <w:rFonts w:ascii="宋体" w:hAnsi="宋体" w:cs="宋体"/>
                <w:szCs w:val="21"/>
              </w:rPr>
              <w:t>8</w:t>
            </w:r>
          </w:p>
        </w:tc>
        <w:tc>
          <w:tcPr>
            <w:tcW w:w="1275" w:type="dxa"/>
            <w:vAlign w:val="center"/>
          </w:tcPr>
          <w:p w14:paraId="08B15290"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工作计划及服务承诺</w:t>
            </w:r>
          </w:p>
        </w:tc>
        <w:tc>
          <w:tcPr>
            <w:tcW w:w="5299" w:type="dxa"/>
            <w:vAlign w:val="center"/>
          </w:tcPr>
          <w:p w14:paraId="15B9019B" w14:textId="64D44472" w:rsidR="00050C6F" w:rsidRPr="00050C6F" w:rsidRDefault="00050C6F" w:rsidP="00C34B2D">
            <w:pPr>
              <w:adjustRightInd w:val="0"/>
              <w:snapToGrid w:val="0"/>
              <w:jc w:val="left"/>
              <w:rPr>
                <w:rFonts w:ascii="宋体" w:hAnsi="宋体" w:cs="宋体"/>
                <w:szCs w:val="21"/>
              </w:rPr>
            </w:pPr>
            <w:r w:rsidRPr="00050C6F">
              <w:rPr>
                <w:rFonts w:ascii="宋体" w:hAnsi="宋体" w:cs="宋体" w:hint="eastAsia"/>
                <w:szCs w:val="21"/>
              </w:rPr>
              <w:t>服务要求响应程度高，服务计划内容完整，服务标准细化且合理得1</w:t>
            </w:r>
            <w:r w:rsidR="00EC3258">
              <w:rPr>
                <w:rFonts w:ascii="宋体" w:hAnsi="宋体" w:cs="宋体"/>
                <w:szCs w:val="21"/>
              </w:rPr>
              <w:t>0</w:t>
            </w:r>
            <w:r w:rsidRPr="00050C6F">
              <w:rPr>
                <w:rFonts w:ascii="宋体" w:hAnsi="宋体" w:cs="宋体" w:hint="eastAsia"/>
                <w:szCs w:val="21"/>
              </w:rPr>
              <w:t>分，相比略有</w:t>
            </w:r>
            <w:proofErr w:type="gramStart"/>
            <w:r w:rsidRPr="00050C6F">
              <w:rPr>
                <w:rFonts w:ascii="宋体" w:hAnsi="宋体" w:cs="宋体" w:hint="eastAsia"/>
                <w:szCs w:val="21"/>
              </w:rPr>
              <w:t>不足得</w:t>
            </w:r>
            <w:proofErr w:type="gramEnd"/>
            <w:r w:rsidR="00EC3258">
              <w:rPr>
                <w:rFonts w:ascii="宋体" w:hAnsi="宋体" w:cs="宋体"/>
                <w:szCs w:val="21"/>
              </w:rPr>
              <w:t>7</w:t>
            </w:r>
            <w:r w:rsidRPr="00050C6F">
              <w:rPr>
                <w:rFonts w:ascii="宋体" w:hAnsi="宋体" w:cs="宋体" w:hint="eastAsia"/>
                <w:szCs w:val="21"/>
              </w:rPr>
              <w:t>分，较大</w:t>
            </w:r>
            <w:proofErr w:type="gramStart"/>
            <w:r w:rsidRPr="00050C6F">
              <w:rPr>
                <w:rFonts w:ascii="宋体" w:hAnsi="宋体" w:cs="宋体" w:hint="eastAsia"/>
                <w:szCs w:val="21"/>
              </w:rPr>
              <w:t>不足得</w:t>
            </w:r>
            <w:proofErr w:type="gramEnd"/>
            <w:r w:rsidR="00EC3258">
              <w:rPr>
                <w:rFonts w:ascii="宋体" w:hAnsi="宋体" w:cs="宋体"/>
                <w:szCs w:val="21"/>
              </w:rPr>
              <w:t>4</w:t>
            </w:r>
            <w:r w:rsidRPr="00050C6F">
              <w:rPr>
                <w:rFonts w:ascii="宋体" w:hAnsi="宋体" w:cs="宋体" w:hint="eastAsia"/>
                <w:szCs w:val="21"/>
              </w:rPr>
              <w:t>分。基本未提供得0分。</w:t>
            </w:r>
          </w:p>
        </w:tc>
        <w:tc>
          <w:tcPr>
            <w:tcW w:w="763" w:type="dxa"/>
            <w:vAlign w:val="center"/>
          </w:tcPr>
          <w:p w14:paraId="757F5FFC" w14:textId="69F5D05C" w:rsidR="00050C6F" w:rsidRPr="00050C6F" w:rsidRDefault="00EC3258" w:rsidP="00C34B2D">
            <w:pPr>
              <w:adjustRightInd w:val="0"/>
              <w:snapToGrid w:val="0"/>
              <w:jc w:val="center"/>
              <w:rPr>
                <w:rFonts w:ascii="宋体" w:hAnsi="宋体" w:cs="宋体"/>
                <w:szCs w:val="21"/>
              </w:rPr>
            </w:pPr>
            <w:r>
              <w:rPr>
                <w:rFonts w:ascii="宋体" w:hAnsi="宋体" w:cs="宋体"/>
                <w:szCs w:val="21"/>
              </w:rPr>
              <w:t>10</w:t>
            </w:r>
            <w:r w:rsidR="00050C6F" w:rsidRPr="00050C6F">
              <w:rPr>
                <w:rFonts w:ascii="宋体" w:hAnsi="宋体" w:cs="宋体" w:hint="eastAsia"/>
                <w:szCs w:val="21"/>
              </w:rPr>
              <w:t>分</w:t>
            </w:r>
          </w:p>
        </w:tc>
      </w:tr>
    </w:tbl>
    <w:p w14:paraId="0E6EA234" w14:textId="77777777" w:rsidR="006403C2" w:rsidRPr="006403C2" w:rsidRDefault="006403C2" w:rsidP="006403C2">
      <w:pPr>
        <w:pStyle w:val="ad"/>
        <w:spacing w:line="360" w:lineRule="auto"/>
        <w:ind w:firstLineChars="300" w:firstLine="632"/>
        <w:rPr>
          <w:rFonts w:hAnsi="宋体"/>
          <w:b/>
          <w:szCs w:val="21"/>
        </w:rPr>
      </w:pPr>
      <w:r w:rsidRPr="006403C2">
        <w:rPr>
          <w:rFonts w:hAnsi="宋体" w:hint="eastAsia"/>
          <w:b/>
          <w:szCs w:val="21"/>
        </w:rPr>
        <w:lastRenderedPageBreak/>
        <w:t>说明1：评审价格</w:t>
      </w:r>
    </w:p>
    <w:p w14:paraId="45514D47" w14:textId="77777777" w:rsidR="006403C2" w:rsidRPr="006403C2" w:rsidRDefault="006403C2" w:rsidP="006403C2">
      <w:pPr>
        <w:pStyle w:val="ad"/>
        <w:spacing w:line="360" w:lineRule="auto"/>
        <w:ind w:leftChars="285" w:left="598"/>
        <w:rPr>
          <w:rFonts w:hAnsi="宋体"/>
          <w:szCs w:val="21"/>
        </w:rPr>
      </w:pPr>
      <w:r w:rsidRPr="006403C2">
        <w:rPr>
          <w:rFonts w:hAnsi="宋体" w:hint="eastAsia"/>
          <w:szCs w:val="21"/>
        </w:rPr>
        <w:t>根据《政府采购促进中小企业发展管理办法》（财库﹝2020﹞46号）和《工业和信息化部、国家统计局、国家发展和改革委员会、财政部关于印发中小企业划型标准规定的通知》（工信部联企业[2011]30</w:t>
      </w:r>
      <w:r w:rsidRPr="006403C2">
        <w:rPr>
          <w:rFonts w:hAnsi="宋体"/>
          <w:szCs w:val="21"/>
        </w:rPr>
        <w:t>0</w:t>
      </w:r>
      <w:r w:rsidRPr="006403C2">
        <w:rPr>
          <w:rFonts w:hAnsi="宋体" w:hint="eastAsia"/>
          <w:szCs w:val="21"/>
        </w:rPr>
        <w:t>号）的有关规定及划分标准，如采购的货物全部由符合政策要求的小</w:t>
      </w:r>
      <w:proofErr w:type="gramStart"/>
      <w:r w:rsidRPr="006403C2">
        <w:rPr>
          <w:rFonts w:hAnsi="宋体" w:hint="eastAsia"/>
          <w:szCs w:val="21"/>
        </w:rPr>
        <w:t>微企业</w:t>
      </w:r>
      <w:proofErr w:type="gramEnd"/>
      <w:r w:rsidRPr="006403C2">
        <w:rPr>
          <w:rFonts w:hAnsi="宋体" w:hint="eastAsia"/>
          <w:szCs w:val="21"/>
        </w:rPr>
        <w:t>制造，则对投标人（服务商）的报价给予6%的扣除作为评标（评审）价。其它形式下，投标人（服务商）的报价即为其评标（评审）价。小</w:t>
      </w:r>
      <w:proofErr w:type="gramStart"/>
      <w:r w:rsidRPr="006403C2">
        <w:rPr>
          <w:rFonts w:hAnsi="宋体" w:hint="eastAsia"/>
          <w:szCs w:val="21"/>
        </w:rPr>
        <w:t>微企业</w:t>
      </w:r>
      <w:proofErr w:type="gramEnd"/>
      <w:r w:rsidRPr="006403C2">
        <w:rPr>
          <w:rFonts w:hAnsi="宋体" w:hint="eastAsia"/>
          <w:szCs w:val="21"/>
        </w:rPr>
        <w:t>参加采购活动须提供文件规定的“中小企业声明函（服务）”，否则不考虑价格扣除。</w:t>
      </w:r>
    </w:p>
    <w:p w14:paraId="5B0E72F6" w14:textId="77777777" w:rsidR="006403C2" w:rsidRPr="006403C2" w:rsidRDefault="006403C2" w:rsidP="006403C2">
      <w:pPr>
        <w:pStyle w:val="ad"/>
        <w:spacing w:line="360" w:lineRule="auto"/>
        <w:ind w:leftChars="285" w:left="598"/>
        <w:rPr>
          <w:rFonts w:hAnsi="宋体"/>
          <w:szCs w:val="21"/>
        </w:rPr>
      </w:pPr>
      <w:r w:rsidRPr="006403C2">
        <w:rPr>
          <w:rFonts w:hAnsi="宋体" w:hint="eastAsia"/>
          <w:b/>
          <w:szCs w:val="21"/>
        </w:rPr>
        <w:t>注1：</w:t>
      </w:r>
      <w:r w:rsidRPr="006403C2">
        <w:rPr>
          <w:rFonts w:hAnsi="宋体" w:hint="eastAsia"/>
          <w:szCs w:val="21"/>
        </w:rPr>
        <w:t>监狱企业视同小型、微型企业，监狱企业须提供由省级以上监狱管理局、戒毒管理局（含新疆生产建设兵团）出具的属于监狱企业的证明文件复印件，否则不考虑价格扣除。</w:t>
      </w:r>
    </w:p>
    <w:p w14:paraId="545D1CDC" w14:textId="77777777" w:rsidR="006403C2" w:rsidRPr="006403C2" w:rsidRDefault="006403C2" w:rsidP="006403C2">
      <w:pPr>
        <w:pStyle w:val="ad"/>
        <w:spacing w:line="360" w:lineRule="auto"/>
        <w:ind w:leftChars="285" w:left="598"/>
        <w:rPr>
          <w:rFonts w:hAnsi="宋体"/>
          <w:szCs w:val="21"/>
        </w:rPr>
      </w:pPr>
      <w:r w:rsidRPr="006403C2">
        <w:rPr>
          <w:rFonts w:hAnsi="宋体" w:hint="eastAsia"/>
          <w:b/>
          <w:szCs w:val="21"/>
        </w:rPr>
        <w:t>注2：</w:t>
      </w:r>
      <w:r w:rsidRPr="006403C2">
        <w:rPr>
          <w:rFonts w:hAnsi="宋体" w:hint="eastAsia"/>
          <w:szCs w:val="21"/>
        </w:rPr>
        <w:t>残疾人福利性单位视同小型、微型企业，残疾人福利性单位须提供“残疾人福利性单位声明函”，否则不考虑价格扣除。</w:t>
      </w:r>
    </w:p>
    <w:p w14:paraId="1329076E" w14:textId="77777777" w:rsidR="006403C2" w:rsidRPr="006403C2" w:rsidRDefault="006403C2" w:rsidP="006403C2">
      <w:pPr>
        <w:pStyle w:val="ad"/>
        <w:spacing w:line="360" w:lineRule="auto"/>
        <w:ind w:leftChars="285" w:left="598"/>
        <w:rPr>
          <w:rFonts w:hAnsi="宋体"/>
          <w:szCs w:val="21"/>
        </w:rPr>
      </w:pPr>
      <w:r w:rsidRPr="006403C2">
        <w:rPr>
          <w:rFonts w:hAnsi="宋体" w:hint="eastAsia"/>
          <w:b/>
          <w:szCs w:val="21"/>
        </w:rPr>
        <w:t>注3：</w:t>
      </w:r>
      <w:r w:rsidRPr="006403C2">
        <w:rPr>
          <w:rFonts w:hAnsi="宋体" w:hint="eastAsia"/>
          <w:szCs w:val="21"/>
        </w:rPr>
        <w:t>如果同时为小微企业、监狱企业、残疾人福利性单位或其中的两种企业（单位），不重复进行价格扣除。</w:t>
      </w:r>
    </w:p>
    <w:p w14:paraId="280EC2D5" w14:textId="77777777" w:rsidR="006403C2" w:rsidRPr="006403C2" w:rsidRDefault="006403C2" w:rsidP="006403C2">
      <w:pPr>
        <w:pStyle w:val="ad"/>
        <w:spacing w:line="360" w:lineRule="auto"/>
        <w:ind w:leftChars="285" w:left="598"/>
        <w:rPr>
          <w:rFonts w:hAnsi="宋体"/>
          <w:szCs w:val="21"/>
        </w:rPr>
      </w:pPr>
      <w:r w:rsidRPr="006403C2">
        <w:rPr>
          <w:rFonts w:hAnsi="宋体" w:hint="eastAsia"/>
          <w:b/>
          <w:szCs w:val="21"/>
        </w:rPr>
        <w:t>注4：</w:t>
      </w:r>
      <w:r w:rsidRPr="006403C2">
        <w:rPr>
          <w:rFonts w:hAnsi="宋体" w:hint="eastAsia"/>
          <w:szCs w:val="21"/>
        </w:rPr>
        <w:t>符合小</w:t>
      </w:r>
      <w:proofErr w:type="gramStart"/>
      <w:r w:rsidRPr="006403C2">
        <w:rPr>
          <w:rFonts w:hAnsi="宋体" w:hint="eastAsia"/>
          <w:szCs w:val="21"/>
        </w:rPr>
        <w:t>微企业</w:t>
      </w:r>
      <w:proofErr w:type="gramEnd"/>
      <w:r w:rsidRPr="006403C2">
        <w:rPr>
          <w:rFonts w:hAnsi="宋体" w:hint="eastAsia"/>
          <w:szCs w:val="21"/>
        </w:rPr>
        <w:t>划分标准的个体工商户，视同小微企业。</w:t>
      </w:r>
    </w:p>
    <w:p w14:paraId="59551DE0" w14:textId="77777777" w:rsidR="006403C2" w:rsidRPr="006403C2" w:rsidRDefault="006403C2" w:rsidP="006403C2">
      <w:pPr>
        <w:pStyle w:val="ad"/>
        <w:spacing w:line="360" w:lineRule="auto"/>
        <w:rPr>
          <w:rFonts w:ascii="Times New Roman" w:hAnsi="Times New Roman"/>
          <w:sz w:val="18"/>
          <w:szCs w:val="16"/>
        </w:rPr>
      </w:pPr>
    </w:p>
    <w:p w14:paraId="3167F291" w14:textId="77777777" w:rsidR="006403C2" w:rsidRPr="006403C2" w:rsidRDefault="006403C2" w:rsidP="006403C2">
      <w:pPr>
        <w:autoSpaceDE w:val="0"/>
        <w:autoSpaceDN w:val="0"/>
        <w:adjustRightInd w:val="0"/>
        <w:spacing w:line="720" w:lineRule="auto"/>
        <w:jc w:val="center"/>
        <w:rPr>
          <w:rFonts w:ascii="宋体" w:hAnsi="宋体" w:cs="宋体"/>
          <w:b/>
          <w:bCs/>
          <w:kern w:val="0"/>
          <w:szCs w:val="21"/>
        </w:rPr>
      </w:pPr>
      <w:r w:rsidRPr="006403C2">
        <w:rPr>
          <w:rFonts w:ascii="宋体" w:hAnsi="宋体" w:cs="宋体" w:hint="eastAsia"/>
          <w:b/>
          <w:bCs/>
          <w:kern w:val="0"/>
          <w:szCs w:val="21"/>
        </w:rPr>
        <w:t>中小企业声明函（服务）</w:t>
      </w:r>
    </w:p>
    <w:p w14:paraId="7BD1767F" w14:textId="77777777" w:rsidR="006403C2" w:rsidRPr="006403C2" w:rsidRDefault="006403C2" w:rsidP="006403C2">
      <w:pPr>
        <w:autoSpaceDE w:val="0"/>
        <w:autoSpaceDN w:val="0"/>
        <w:adjustRightInd w:val="0"/>
        <w:spacing w:line="360" w:lineRule="auto"/>
        <w:ind w:firstLineChars="177" w:firstLine="372"/>
        <w:jc w:val="left"/>
        <w:rPr>
          <w:rFonts w:ascii="宋体" w:hAnsi="宋体" w:cs="仿宋"/>
          <w:kern w:val="0"/>
          <w:szCs w:val="21"/>
        </w:rPr>
      </w:pPr>
      <w:r w:rsidRPr="006403C2">
        <w:rPr>
          <w:rFonts w:ascii="宋体" w:hAnsi="宋体" w:cs="仿宋" w:hint="eastAsia"/>
          <w:kern w:val="0"/>
          <w:szCs w:val="21"/>
        </w:rPr>
        <w:t>本公司（联合体）郑重声明，根据《政府采购促进中小企业发展管理办法》（财库</w:t>
      </w:r>
      <w:r w:rsidRPr="006403C2">
        <w:rPr>
          <w:rFonts w:ascii="宋体" w:hAnsi="宋体" w:cs="宋体" w:hint="eastAsia"/>
          <w:kern w:val="0"/>
          <w:szCs w:val="21"/>
        </w:rPr>
        <w:t>﹝</w:t>
      </w:r>
      <w:r w:rsidRPr="006403C2">
        <w:rPr>
          <w:rFonts w:ascii="宋体" w:hAnsi="宋体" w:cs="仿宋"/>
          <w:kern w:val="0"/>
          <w:szCs w:val="21"/>
        </w:rPr>
        <w:t>2020</w:t>
      </w:r>
      <w:r w:rsidRPr="006403C2">
        <w:rPr>
          <w:rFonts w:ascii="宋体" w:hAnsi="宋体" w:cs="宋体" w:hint="eastAsia"/>
          <w:kern w:val="0"/>
          <w:szCs w:val="21"/>
        </w:rPr>
        <w:t>﹞</w:t>
      </w:r>
      <w:r w:rsidRPr="006403C2">
        <w:rPr>
          <w:rFonts w:ascii="宋体" w:hAnsi="宋体" w:cs="仿宋"/>
          <w:kern w:val="0"/>
          <w:szCs w:val="21"/>
        </w:rPr>
        <w:t xml:space="preserve">46 </w:t>
      </w:r>
      <w:r w:rsidRPr="006403C2">
        <w:rPr>
          <w:rFonts w:ascii="宋体" w:hAnsi="宋体" w:cs="仿宋" w:hint="eastAsia"/>
          <w:kern w:val="0"/>
          <w:szCs w:val="21"/>
        </w:rPr>
        <w:t>号）的规定，本公司（联合体）参加</w:t>
      </w:r>
      <w:r w:rsidRPr="006403C2">
        <w:rPr>
          <w:rFonts w:ascii="宋体" w:hAnsi="宋体" w:cs="仿宋" w:hint="eastAsia"/>
          <w:i/>
          <w:iCs/>
          <w:kern w:val="0"/>
          <w:szCs w:val="21"/>
          <w:u w:val="single"/>
        </w:rPr>
        <w:t>（单位名称）</w:t>
      </w:r>
      <w:r w:rsidRPr="006403C2">
        <w:rPr>
          <w:rFonts w:ascii="宋体" w:hAnsi="宋体" w:cs="仿宋" w:hint="eastAsia"/>
          <w:kern w:val="0"/>
          <w:szCs w:val="21"/>
        </w:rPr>
        <w:t>的</w:t>
      </w:r>
      <w:r w:rsidRPr="006403C2">
        <w:rPr>
          <w:rFonts w:ascii="宋体" w:hAnsi="宋体" w:cs="仿宋" w:hint="eastAsia"/>
          <w:i/>
          <w:iCs/>
          <w:kern w:val="0"/>
          <w:szCs w:val="21"/>
          <w:u w:val="single"/>
        </w:rPr>
        <w:t>（项目名称）</w:t>
      </w:r>
      <w:r w:rsidRPr="006403C2">
        <w:rPr>
          <w:rFonts w:ascii="宋体" w:hAnsi="宋体" w:cs="仿宋" w:hint="eastAsia"/>
          <w:kern w:val="0"/>
          <w:szCs w:val="21"/>
        </w:rPr>
        <w:t>采购活动，</w:t>
      </w:r>
      <w:r w:rsidRPr="006403C2">
        <w:rPr>
          <w:rFonts w:ascii="宋体" w:hAnsi="宋体" w:cs="仿宋" w:hint="eastAsia"/>
          <w:color w:val="000000" w:themeColor="text1"/>
          <w:kern w:val="0"/>
          <w:szCs w:val="21"/>
        </w:rPr>
        <w:t>服务全部由符合政策要求的中小企业承接。相关企业（含联</w:t>
      </w:r>
      <w:r w:rsidRPr="006403C2">
        <w:rPr>
          <w:rFonts w:ascii="宋体" w:hAnsi="宋体" w:cs="仿宋" w:hint="eastAsia"/>
          <w:kern w:val="0"/>
          <w:szCs w:val="21"/>
        </w:rPr>
        <w:t>合体中的中小企业、签订分包意向协议的中小企业）的具体情况如下：</w:t>
      </w:r>
    </w:p>
    <w:p w14:paraId="2DBBCD77" w14:textId="77777777" w:rsidR="006403C2" w:rsidRPr="006403C2" w:rsidRDefault="006403C2" w:rsidP="006403C2">
      <w:pPr>
        <w:autoSpaceDE w:val="0"/>
        <w:autoSpaceDN w:val="0"/>
        <w:adjustRightInd w:val="0"/>
        <w:spacing w:line="360" w:lineRule="auto"/>
        <w:ind w:firstLineChars="177" w:firstLine="372"/>
        <w:jc w:val="left"/>
        <w:rPr>
          <w:rFonts w:ascii="宋体" w:hAnsi="宋体" w:cs="仿宋"/>
          <w:kern w:val="0"/>
          <w:szCs w:val="21"/>
        </w:rPr>
      </w:pPr>
      <w:r w:rsidRPr="006403C2">
        <w:rPr>
          <w:rFonts w:ascii="宋体" w:hAnsi="宋体" w:cs="仿宋"/>
          <w:kern w:val="0"/>
          <w:szCs w:val="21"/>
        </w:rPr>
        <w:t>1.</w:t>
      </w:r>
      <w:r w:rsidRPr="006403C2">
        <w:rPr>
          <w:rFonts w:ascii="宋体" w:hAnsi="宋体" w:cs="仿宋"/>
          <w:kern w:val="0"/>
          <w:szCs w:val="21"/>
          <w:u w:val="single"/>
        </w:rPr>
        <w:t xml:space="preserve"> </w:t>
      </w:r>
      <w:r w:rsidRPr="006403C2">
        <w:rPr>
          <w:rFonts w:ascii="宋体" w:hAnsi="宋体" w:cs="仿宋" w:hint="eastAsia"/>
          <w:i/>
          <w:iCs/>
          <w:kern w:val="0"/>
          <w:szCs w:val="21"/>
          <w:u w:val="single"/>
        </w:rPr>
        <w:t>（标的名称）</w:t>
      </w:r>
      <w:r w:rsidRPr="006403C2">
        <w:rPr>
          <w:rFonts w:ascii="宋体" w:hAnsi="宋体" w:cs="仿宋"/>
          <w:kern w:val="0"/>
          <w:szCs w:val="21"/>
          <w:u w:val="single"/>
        </w:rPr>
        <w:t xml:space="preserve"> </w:t>
      </w:r>
      <w:r w:rsidRPr="006403C2">
        <w:rPr>
          <w:rFonts w:ascii="宋体" w:hAnsi="宋体" w:cs="仿宋" w:hint="eastAsia"/>
          <w:kern w:val="0"/>
          <w:szCs w:val="21"/>
        </w:rPr>
        <w:t>，属于</w:t>
      </w:r>
      <w:r w:rsidRPr="006403C2">
        <w:rPr>
          <w:rFonts w:ascii="宋体" w:hAnsi="宋体" w:cs="仿宋" w:hint="eastAsia"/>
          <w:i/>
          <w:iCs/>
          <w:kern w:val="0"/>
          <w:szCs w:val="21"/>
          <w:u w:val="single"/>
        </w:rPr>
        <w:t>（其他未列明行业）</w:t>
      </w:r>
      <w:r w:rsidRPr="006403C2">
        <w:rPr>
          <w:rFonts w:ascii="宋体" w:hAnsi="宋体" w:cs="仿宋" w:hint="eastAsia"/>
          <w:kern w:val="0"/>
          <w:szCs w:val="21"/>
        </w:rPr>
        <w:t>；承建（承接）企业为</w:t>
      </w:r>
      <w:r w:rsidRPr="006403C2">
        <w:rPr>
          <w:rFonts w:ascii="宋体" w:hAnsi="宋体" w:cs="仿宋" w:hint="eastAsia"/>
          <w:i/>
          <w:iCs/>
          <w:kern w:val="0"/>
          <w:szCs w:val="21"/>
          <w:u w:val="single"/>
        </w:rPr>
        <w:t>（企业名称）</w:t>
      </w:r>
      <w:r w:rsidRPr="006403C2">
        <w:rPr>
          <w:rFonts w:ascii="宋体" w:hAnsi="宋体" w:cs="仿宋" w:hint="eastAsia"/>
          <w:kern w:val="0"/>
          <w:szCs w:val="21"/>
        </w:rPr>
        <w:t>，从业人员</w:t>
      </w:r>
      <w:r w:rsidRPr="006403C2">
        <w:rPr>
          <w:rFonts w:ascii="宋体" w:hAnsi="宋体" w:cs="仿宋" w:hint="eastAsia"/>
          <w:kern w:val="0"/>
          <w:szCs w:val="21"/>
          <w:u w:val="single"/>
        </w:rPr>
        <w:t xml:space="preserve"> </w:t>
      </w:r>
      <w:r w:rsidRPr="006403C2">
        <w:rPr>
          <w:rFonts w:ascii="宋体" w:hAnsi="宋体" w:cs="仿宋"/>
          <w:kern w:val="0"/>
          <w:szCs w:val="21"/>
          <w:u w:val="single"/>
        </w:rPr>
        <w:t xml:space="preserve">  </w:t>
      </w:r>
      <w:r w:rsidRPr="006403C2">
        <w:rPr>
          <w:rFonts w:ascii="宋体" w:hAnsi="宋体" w:cs="仿宋" w:hint="eastAsia"/>
          <w:kern w:val="0"/>
          <w:szCs w:val="21"/>
        </w:rPr>
        <w:t>人，营业收入为</w:t>
      </w:r>
      <w:r w:rsidRPr="006403C2">
        <w:rPr>
          <w:rFonts w:ascii="宋体" w:hAnsi="宋体" w:cs="仿宋" w:hint="eastAsia"/>
          <w:kern w:val="0"/>
          <w:szCs w:val="21"/>
          <w:u w:val="single"/>
        </w:rPr>
        <w:t xml:space="preserve"> </w:t>
      </w:r>
      <w:r w:rsidRPr="006403C2">
        <w:rPr>
          <w:rFonts w:ascii="宋体" w:hAnsi="宋体" w:cs="仿宋"/>
          <w:kern w:val="0"/>
          <w:szCs w:val="21"/>
          <w:u w:val="single"/>
        </w:rPr>
        <w:t xml:space="preserve">    </w:t>
      </w:r>
      <w:r w:rsidRPr="006403C2">
        <w:rPr>
          <w:rFonts w:ascii="宋体" w:hAnsi="宋体" w:cs="仿宋" w:hint="eastAsia"/>
          <w:kern w:val="0"/>
          <w:szCs w:val="21"/>
        </w:rPr>
        <w:t>万元，资产总额为</w:t>
      </w:r>
      <w:r w:rsidRPr="006403C2">
        <w:rPr>
          <w:rFonts w:ascii="宋体" w:hAnsi="宋体" w:cs="仿宋" w:hint="eastAsia"/>
          <w:kern w:val="0"/>
          <w:szCs w:val="21"/>
          <w:u w:val="single"/>
        </w:rPr>
        <w:t xml:space="preserve"> </w:t>
      </w:r>
      <w:r w:rsidRPr="006403C2">
        <w:rPr>
          <w:rFonts w:ascii="宋体" w:hAnsi="宋体" w:cs="仿宋"/>
          <w:kern w:val="0"/>
          <w:szCs w:val="21"/>
          <w:u w:val="single"/>
        </w:rPr>
        <w:t xml:space="preserve">   </w:t>
      </w:r>
      <w:r w:rsidRPr="006403C2">
        <w:rPr>
          <w:rFonts w:ascii="宋体" w:hAnsi="宋体" w:cs="仿宋" w:hint="eastAsia"/>
          <w:kern w:val="0"/>
          <w:szCs w:val="21"/>
        </w:rPr>
        <w:t>万元</w:t>
      </w:r>
      <w:r w:rsidRPr="006403C2">
        <w:rPr>
          <w:rFonts w:ascii="宋体" w:hAnsi="宋体" w:cs="仿宋"/>
          <w:kern w:val="0"/>
          <w:szCs w:val="21"/>
          <w:vertAlign w:val="superscript"/>
        </w:rPr>
        <w:t>1</w:t>
      </w:r>
      <w:r w:rsidRPr="006403C2">
        <w:rPr>
          <w:rFonts w:ascii="宋体" w:hAnsi="宋体" w:cs="仿宋" w:hint="eastAsia"/>
          <w:kern w:val="0"/>
          <w:szCs w:val="21"/>
        </w:rPr>
        <w:t>，属于</w:t>
      </w:r>
      <w:r w:rsidRPr="006403C2">
        <w:rPr>
          <w:rFonts w:ascii="宋体" w:hAnsi="宋体" w:cs="仿宋" w:hint="eastAsia"/>
          <w:i/>
          <w:iCs/>
          <w:kern w:val="0"/>
          <w:szCs w:val="21"/>
          <w:u w:val="single"/>
        </w:rPr>
        <w:t>（中型企业、小型企业、微型企业）</w:t>
      </w:r>
      <w:r w:rsidRPr="006403C2">
        <w:rPr>
          <w:rFonts w:ascii="宋体" w:hAnsi="宋体" w:cs="仿宋" w:hint="eastAsia"/>
          <w:kern w:val="0"/>
          <w:szCs w:val="21"/>
        </w:rPr>
        <w:t>；</w:t>
      </w:r>
    </w:p>
    <w:p w14:paraId="18C6144B" w14:textId="77777777" w:rsidR="006403C2" w:rsidRPr="006403C2" w:rsidRDefault="006403C2" w:rsidP="006403C2">
      <w:pPr>
        <w:autoSpaceDE w:val="0"/>
        <w:autoSpaceDN w:val="0"/>
        <w:adjustRightInd w:val="0"/>
        <w:spacing w:line="360" w:lineRule="auto"/>
        <w:ind w:firstLineChars="177" w:firstLine="372"/>
        <w:jc w:val="left"/>
        <w:rPr>
          <w:rFonts w:ascii="宋体" w:hAnsi="宋体" w:cs="仿宋"/>
          <w:kern w:val="0"/>
          <w:szCs w:val="21"/>
        </w:rPr>
      </w:pPr>
      <w:r w:rsidRPr="006403C2">
        <w:rPr>
          <w:rFonts w:ascii="宋体" w:hAnsi="宋体" w:cs="仿宋"/>
          <w:kern w:val="0"/>
          <w:szCs w:val="21"/>
        </w:rPr>
        <w:t>2.</w:t>
      </w:r>
      <w:r w:rsidRPr="006403C2">
        <w:rPr>
          <w:rFonts w:ascii="宋体" w:hAnsi="宋体" w:cs="仿宋"/>
          <w:kern w:val="0"/>
          <w:szCs w:val="21"/>
          <w:u w:val="single"/>
        </w:rPr>
        <w:t xml:space="preserve"> </w:t>
      </w:r>
      <w:r w:rsidRPr="006403C2">
        <w:rPr>
          <w:rFonts w:ascii="宋体" w:hAnsi="宋体" w:cs="仿宋" w:hint="eastAsia"/>
          <w:i/>
          <w:iCs/>
          <w:kern w:val="0"/>
          <w:szCs w:val="21"/>
          <w:u w:val="single"/>
        </w:rPr>
        <w:t>（标的名称）</w:t>
      </w:r>
      <w:r w:rsidRPr="006403C2">
        <w:rPr>
          <w:rFonts w:ascii="宋体" w:hAnsi="宋体" w:cs="仿宋"/>
          <w:i/>
          <w:iCs/>
          <w:kern w:val="0"/>
          <w:szCs w:val="21"/>
          <w:u w:val="single"/>
        </w:rPr>
        <w:t xml:space="preserve"> </w:t>
      </w:r>
      <w:r w:rsidRPr="006403C2">
        <w:rPr>
          <w:rFonts w:ascii="宋体" w:hAnsi="宋体" w:cs="仿宋" w:hint="eastAsia"/>
          <w:kern w:val="0"/>
          <w:szCs w:val="21"/>
        </w:rPr>
        <w:t>，属于</w:t>
      </w:r>
      <w:r w:rsidRPr="006403C2">
        <w:rPr>
          <w:rFonts w:ascii="宋体" w:hAnsi="宋体" w:cs="仿宋" w:hint="eastAsia"/>
          <w:i/>
          <w:iCs/>
          <w:kern w:val="0"/>
          <w:szCs w:val="21"/>
          <w:u w:val="single"/>
        </w:rPr>
        <w:t>（其他未列明行业）</w:t>
      </w:r>
      <w:r w:rsidRPr="006403C2">
        <w:rPr>
          <w:rFonts w:ascii="宋体" w:hAnsi="宋体" w:cs="仿宋" w:hint="eastAsia"/>
          <w:kern w:val="0"/>
          <w:szCs w:val="21"/>
        </w:rPr>
        <w:t>；承建（承接）企业为</w:t>
      </w:r>
      <w:r w:rsidRPr="006403C2">
        <w:rPr>
          <w:rFonts w:ascii="宋体" w:hAnsi="宋体" w:cs="仿宋" w:hint="eastAsia"/>
          <w:i/>
          <w:iCs/>
          <w:kern w:val="0"/>
          <w:szCs w:val="21"/>
          <w:u w:val="single"/>
        </w:rPr>
        <w:t>（企业名称）</w:t>
      </w:r>
      <w:r w:rsidRPr="006403C2">
        <w:rPr>
          <w:rFonts w:ascii="宋体" w:hAnsi="宋体" w:cs="仿宋" w:hint="eastAsia"/>
          <w:kern w:val="0"/>
          <w:szCs w:val="21"/>
        </w:rPr>
        <w:t>，从业人员</w:t>
      </w:r>
      <w:r w:rsidRPr="006403C2">
        <w:rPr>
          <w:rFonts w:ascii="宋体" w:hAnsi="宋体" w:cs="仿宋" w:hint="eastAsia"/>
          <w:kern w:val="0"/>
          <w:szCs w:val="21"/>
          <w:u w:val="single"/>
        </w:rPr>
        <w:t xml:space="preserve"> </w:t>
      </w:r>
      <w:r w:rsidRPr="006403C2">
        <w:rPr>
          <w:rFonts w:ascii="宋体" w:hAnsi="宋体" w:cs="仿宋"/>
          <w:kern w:val="0"/>
          <w:szCs w:val="21"/>
          <w:u w:val="single"/>
        </w:rPr>
        <w:t xml:space="preserve">  </w:t>
      </w:r>
      <w:r w:rsidRPr="006403C2">
        <w:rPr>
          <w:rFonts w:ascii="宋体" w:hAnsi="宋体" w:cs="仿宋" w:hint="eastAsia"/>
          <w:kern w:val="0"/>
          <w:szCs w:val="21"/>
        </w:rPr>
        <w:t>人，营业收入为</w:t>
      </w:r>
      <w:r w:rsidRPr="006403C2">
        <w:rPr>
          <w:rFonts w:ascii="宋体" w:hAnsi="宋体" w:cs="仿宋" w:hint="eastAsia"/>
          <w:kern w:val="0"/>
          <w:szCs w:val="21"/>
          <w:u w:val="single"/>
        </w:rPr>
        <w:t xml:space="preserve"> </w:t>
      </w:r>
      <w:r w:rsidRPr="006403C2">
        <w:rPr>
          <w:rFonts w:ascii="宋体" w:hAnsi="宋体" w:cs="仿宋"/>
          <w:kern w:val="0"/>
          <w:szCs w:val="21"/>
          <w:u w:val="single"/>
        </w:rPr>
        <w:t xml:space="preserve">  </w:t>
      </w:r>
      <w:r w:rsidRPr="006403C2">
        <w:rPr>
          <w:rFonts w:ascii="宋体" w:hAnsi="宋体" w:cs="仿宋" w:hint="eastAsia"/>
          <w:kern w:val="0"/>
          <w:szCs w:val="21"/>
        </w:rPr>
        <w:t>万元，资产总额为</w:t>
      </w:r>
      <w:r w:rsidRPr="006403C2">
        <w:rPr>
          <w:rFonts w:ascii="宋体" w:hAnsi="宋体" w:cs="仿宋" w:hint="eastAsia"/>
          <w:kern w:val="0"/>
          <w:szCs w:val="21"/>
          <w:u w:val="single"/>
        </w:rPr>
        <w:t xml:space="preserve"> </w:t>
      </w:r>
      <w:r w:rsidRPr="006403C2">
        <w:rPr>
          <w:rFonts w:ascii="宋体" w:hAnsi="宋体" w:cs="仿宋"/>
          <w:kern w:val="0"/>
          <w:szCs w:val="21"/>
          <w:u w:val="single"/>
        </w:rPr>
        <w:t xml:space="preserve">  </w:t>
      </w:r>
      <w:r w:rsidRPr="006403C2">
        <w:rPr>
          <w:rFonts w:ascii="宋体" w:hAnsi="宋体" w:cs="仿宋" w:hint="eastAsia"/>
          <w:kern w:val="0"/>
          <w:szCs w:val="21"/>
        </w:rPr>
        <w:t>万元，属于</w:t>
      </w:r>
      <w:r w:rsidRPr="006403C2">
        <w:rPr>
          <w:rFonts w:ascii="宋体" w:hAnsi="宋体" w:cs="仿宋" w:hint="eastAsia"/>
          <w:i/>
          <w:iCs/>
          <w:kern w:val="0"/>
          <w:szCs w:val="21"/>
          <w:u w:val="single"/>
        </w:rPr>
        <w:t>（中型企业、小型企业、微型企业）</w:t>
      </w:r>
      <w:r w:rsidRPr="006403C2">
        <w:rPr>
          <w:rFonts w:ascii="宋体" w:hAnsi="宋体" w:cs="仿宋" w:hint="eastAsia"/>
          <w:kern w:val="0"/>
          <w:szCs w:val="21"/>
        </w:rPr>
        <w:t>；</w:t>
      </w:r>
    </w:p>
    <w:p w14:paraId="02052E5B" w14:textId="77777777" w:rsidR="006403C2" w:rsidRPr="006403C2" w:rsidRDefault="006403C2" w:rsidP="006403C2">
      <w:pPr>
        <w:autoSpaceDE w:val="0"/>
        <w:autoSpaceDN w:val="0"/>
        <w:adjustRightInd w:val="0"/>
        <w:spacing w:line="360" w:lineRule="auto"/>
        <w:ind w:firstLineChars="177" w:firstLine="372"/>
        <w:jc w:val="left"/>
        <w:rPr>
          <w:rFonts w:ascii="宋体" w:hAnsi="宋体" w:cs="仿宋"/>
          <w:kern w:val="0"/>
          <w:szCs w:val="21"/>
        </w:rPr>
      </w:pPr>
      <w:r w:rsidRPr="006403C2">
        <w:rPr>
          <w:rFonts w:ascii="宋体" w:hAnsi="宋体" w:cs="仿宋" w:hint="eastAsia"/>
          <w:kern w:val="0"/>
          <w:szCs w:val="21"/>
        </w:rPr>
        <w:t>以上企业，不属于大企业的分支机构，不存在控股股东为大企业的情形，也不存在与大企业的负责人为同一人的情形。</w:t>
      </w:r>
    </w:p>
    <w:p w14:paraId="1BD019E0" w14:textId="77777777" w:rsidR="006403C2" w:rsidRPr="006403C2" w:rsidRDefault="006403C2" w:rsidP="006403C2">
      <w:pPr>
        <w:autoSpaceDE w:val="0"/>
        <w:autoSpaceDN w:val="0"/>
        <w:adjustRightInd w:val="0"/>
        <w:spacing w:line="360" w:lineRule="auto"/>
        <w:ind w:firstLineChars="177" w:firstLine="372"/>
        <w:jc w:val="left"/>
        <w:rPr>
          <w:rFonts w:ascii="宋体" w:hAnsi="宋体" w:cs="仿宋"/>
          <w:kern w:val="0"/>
          <w:szCs w:val="21"/>
        </w:rPr>
      </w:pPr>
      <w:r w:rsidRPr="006403C2">
        <w:rPr>
          <w:rFonts w:ascii="宋体" w:hAnsi="宋体" w:cs="仿宋" w:hint="eastAsia"/>
          <w:kern w:val="0"/>
          <w:szCs w:val="21"/>
        </w:rPr>
        <w:t>本企业对上述声明内容的真实性负责。如有虚假，将依法承担相应责任。</w:t>
      </w:r>
    </w:p>
    <w:p w14:paraId="197D5E6D" w14:textId="77777777" w:rsidR="006403C2" w:rsidRPr="006403C2" w:rsidRDefault="006403C2" w:rsidP="006403C2">
      <w:pPr>
        <w:autoSpaceDE w:val="0"/>
        <w:autoSpaceDN w:val="0"/>
        <w:adjustRightInd w:val="0"/>
        <w:spacing w:line="360" w:lineRule="auto"/>
        <w:ind w:firstLineChars="1949" w:firstLine="4093"/>
        <w:jc w:val="left"/>
        <w:rPr>
          <w:rFonts w:ascii="宋体" w:hAnsi="宋体" w:cs="仿宋"/>
          <w:kern w:val="0"/>
          <w:szCs w:val="21"/>
        </w:rPr>
      </w:pPr>
      <w:r w:rsidRPr="006403C2">
        <w:rPr>
          <w:rFonts w:ascii="宋体" w:hAnsi="宋体" w:cs="仿宋" w:hint="eastAsia"/>
          <w:kern w:val="0"/>
          <w:szCs w:val="21"/>
        </w:rPr>
        <w:t>企业名称（盖章）：</w:t>
      </w:r>
    </w:p>
    <w:p w14:paraId="799C40FA" w14:textId="77777777" w:rsidR="006403C2" w:rsidRPr="006403C2" w:rsidRDefault="006403C2" w:rsidP="006403C2">
      <w:pPr>
        <w:autoSpaceDE w:val="0"/>
        <w:autoSpaceDN w:val="0"/>
        <w:adjustRightInd w:val="0"/>
        <w:spacing w:line="360" w:lineRule="auto"/>
        <w:ind w:firstLineChars="1949" w:firstLine="4093"/>
        <w:jc w:val="left"/>
        <w:rPr>
          <w:rFonts w:ascii="宋体" w:hAnsi="宋体" w:cs="仿宋"/>
          <w:kern w:val="0"/>
          <w:szCs w:val="21"/>
        </w:rPr>
      </w:pPr>
      <w:r w:rsidRPr="006403C2">
        <w:rPr>
          <w:rFonts w:ascii="宋体" w:hAnsi="宋体" w:cs="仿宋" w:hint="eastAsia"/>
          <w:kern w:val="0"/>
          <w:szCs w:val="21"/>
        </w:rPr>
        <w:t>日期：</w:t>
      </w:r>
    </w:p>
    <w:p w14:paraId="7A75BEA9" w14:textId="77777777" w:rsidR="006403C2" w:rsidRPr="006403C2" w:rsidRDefault="006403C2" w:rsidP="006403C2">
      <w:pPr>
        <w:spacing w:line="360" w:lineRule="auto"/>
        <w:jc w:val="left"/>
        <w:rPr>
          <w:rFonts w:ascii="宋体" w:hAnsi="宋体" w:cs="宋体"/>
          <w:b/>
          <w:bCs/>
          <w:szCs w:val="21"/>
        </w:rPr>
      </w:pPr>
      <w:r w:rsidRPr="006403C2">
        <w:rPr>
          <w:rFonts w:ascii="宋体" w:hAnsi="宋体" w:cs="仿宋" w:hint="eastAsia"/>
          <w:kern w:val="0"/>
          <w:szCs w:val="21"/>
        </w:rPr>
        <w:t>注：从业人员、营业收入、资产总额填报上一年度数据，无</w:t>
      </w:r>
      <w:r w:rsidRPr="006403C2">
        <w:rPr>
          <w:rFonts w:ascii="宋体" w:hAnsi="宋体" w:cs="宋体" w:hint="eastAsia"/>
          <w:kern w:val="0"/>
          <w:szCs w:val="21"/>
        </w:rPr>
        <w:t>上</w:t>
      </w:r>
      <w:proofErr w:type="gramStart"/>
      <w:r w:rsidRPr="006403C2">
        <w:rPr>
          <w:rFonts w:ascii="宋体" w:hAnsi="宋体" w:cs="宋体" w:hint="eastAsia"/>
          <w:kern w:val="0"/>
          <w:szCs w:val="21"/>
        </w:rPr>
        <w:t>一</w:t>
      </w:r>
      <w:proofErr w:type="gramEnd"/>
      <w:r w:rsidRPr="006403C2">
        <w:rPr>
          <w:rFonts w:ascii="宋体" w:hAnsi="宋体" w:cs="宋体" w:hint="eastAsia"/>
          <w:kern w:val="0"/>
          <w:szCs w:val="21"/>
        </w:rPr>
        <w:t>年度数据的新成立企业可不填报。</w:t>
      </w:r>
    </w:p>
    <w:p w14:paraId="122065BD" w14:textId="77777777" w:rsidR="006403C2" w:rsidRPr="006403C2" w:rsidRDefault="006403C2" w:rsidP="006403C2">
      <w:pPr>
        <w:pStyle w:val="ad"/>
        <w:spacing w:line="360" w:lineRule="auto"/>
        <w:ind w:leftChars="285" w:left="598" w:firstLineChars="1500" w:firstLine="3150"/>
        <w:rPr>
          <w:rFonts w:hAnsi="宋体"/>
          <w:szCs w:val="21"/>
        </w:rPr>
      </w:pPr>
    </w:p>
    <w:p w14:paraId="7FEBBF60" w14:textId="77777777" w:rsidR="006403C2" w:rsidRPr="006403C2" w:rsidRDefault="006403C2" w:rsidP="006403C2">
      <w:pPr>
        <w:pStyle w:val="ad"/>
        <w:spacing w:line="360" w:lineRule="auto"/>
        <w:ind w:leftChars="285" w:left="598" w:firstLineChars="1500" w:firstLine="3150"/>
        <w:rPr>
          <w:rFonts w:ascii="Times New Roman" w:hAnsi="Times New Roman"/>
          <w:szCs w:val="21"/>
        </w:rPr>
      </w:pPr>
    </w:p>
    <w:p w14:paraId="1219BD2A" w14:textId="77777777" w:rsidR="006403C2" w:rsidRPr="006403C2" w:rsidRDefault="006403C2" w:rsidP="006403C2">
      <w:pPr>
        <w:tabs>
          <w:tab w:val="left" w:pos="5580"/>
        </w:tabs>
        <w:spacing w:line="360" w:lineRule="auto"/>
        <w:ind w:firstLineChars="200" w:firstLine="422"/>
        <w:jc w:val="center"/>
        <w:rPr>
          <w:rFonts w:ascii="宋体" w:hAnsi="宋体"/>
          <w:b/>
          <w:szCs w:val="21"/>
        </w:rPr>
      </w:pPr>
      <w:r w:rsidRPr="006403C2">
        <w:rPr>
          <w:rFonts w:ascii="宋体" w:hAnsi="宋体"/>
          <w:b/>
          <w:szCs w:val="21"/>
        </w:rPr>
        <w:lastRenderedPageBreak/>
        <w:t>残疾人福利性单位声明函</w:t>
      </w:r>
    </w:p>
    <w:p w14:paraId="007AAE55" w14:textId="77777777" w:rsidR="006403C2" w:rsidRPr="006403C2" w:rsidRDefault="006403C2" w:rsidP="006403C2">
      <w:pPr>
        <w:tabs>
          <w:tab w:val="left" w:pos="5580"/>
        </w:tabs>
        <w:spacing w:line="360" w:lineRule="auto"/>
        <w:ind w:firstLineChars="200" w:firstLine="422"/>
        <w:jc w:val="center"/>
        <w:rPr>
          <w:rFonts w:ascii="仿宋" w:eastAsia="仿宋" w:hAnsi="仿宋"/>
          <w:b/>
          <w:szCs w:val="21"/>
        </w:rPr>
      </w:pPr>
    </w:p>
    <w:p w14:paraId="7D7E9D96" w14:textId="77777777" w:rsidR="006403C2" w:rsidRPr="006403C2" w:rsidRDefault="006403C2" w:rsidP="006403C2">
      <w:pPr>
        <w:spacing w:line="360" w:lineRule="auto"/>
        <w:ind w:firstLineChars="200" w:firstLine="444"/>
        <w:rPr>
          <w:rFonts w:ascii="宋体" w:hAnsi="宋体"/>
          <w:spacing w:val="6"/>
          <w:szCs w:val="21"/>
        </w:rPr>
      </w:pPr>
      <w:r w:rsidRPr="006403C2">
        <w:rPr>
          <w:rFonts w:ascii="宋体" w:hAnsi="宋体" w:hint="eastAsia"/>
          <w:spacing w:val="6"/>
          <w:szCs w:val="21"/>
        </w:rPr>
        <w:t>本本单位郑重声明，根据《财政部 民政部 中国残疾人联合会关于促进残疾人就业政府采购政策的通知》（财库</w:t>
      </w:r>
      <w:r w:rsidRPr="006403C2">
        <w:rPr>
          <w:rFonts w:ascii="宋体" w:hAnsi="宋体" w:hint="eastAsia"/>
          <w:szCs w:val="21"/>
        </w:rPr>
        <w:t>〔2017〕141</w:t>
      </w:r>
      <w:r w:rsidRPr="006403C2">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7071DC" w14:textId="77777777" w:rsidR="006403C2" w:rsidRPr="006403C2" w:rsidRDefault="006403C2" w:rsidP="006403C2">
      <w:pPr>
        <w:spacing w:line="588" w:lineRule="exact"/>
        <w:ind w:firstLineChars="200" w:firstLine="444"/>
        <w:rPr>
          <w:rFonts w:ascii="宋体" w:hAnsi="宋体"/>
          <w:spacing w:val="6"/>
          <w:szCs w:val="21"/>
        </w:rPr>
      </w:pPr>
      <w:r w:rsidRPr="006403C2">
        <w:rPr>
          <w:rFonts w:ascii="宋体" w:hAnsi="宋体" w:hint="eastAsia"/>
          <w:spacing w:val="6"/>
          <w:szCs w:val="21"/>
        </w:rPr>
        <w:t>本单位对上述声明的真实性负责。如有虚假，将依法承担相应责任。</w:t>
      </w:r>
    </w:p>
    <w:p w14:paraId="5DCCFFBA" w14:textId="77777777" w:rsidR="006403C2" w:rsidRPr="006403C2" w:rsidRDefault="006403C2" w:rsidP="006403C2">
      <w:pPr>
        <w:tabs>
          <w:tab w:val="left" w:pos="4860"/>
        </w:tabs>
        <w:spacing w:line="588" w:lineRule="exact"/>
        <w:ind w:right="1560" w:firstLineChars="200" w:firstLine="444"/>
        <w:jc w:val="center"/>
        <w:rPr>
          <w:rFonts w:ascii="宋体" w:hAnsi="宋体"/>
          <w:spacing w:val="6"/>
          <w:szCs w:val="21"/>
        </w:rPr>
      </w:pPr>
      <w:r w:rsidRPr="006403C2">
        <w:rPr>
          <w:rFonts w:ascii="宋体" w:hAnsi="宋体" w:hint="eastAsia"/>
          <w:spacing w:val="6"/>
          <w:szCs w:val="21"/>
        </w:rPr>
        <w:t xml:space="preserve">               </w:t>
      </w:r>
      <w:r w:rsidRPr="006403C2">
        <w:rPr>
          <w:rFonts w:ascii="宋体" w:hAnsi="宋体"/>
          <w:spacing w:val="6"/>
          <w:szCs w:val="21"/>
        </w:rPr>
        <w:t xml:space="preserve">                 </w:t>
      </w:r>
      <w:r w:rsidRPr="006403C2">
        <w:rPr>
          <w:rFonts w:ascii="宋体" w:hAnsi="宋体" w:hint="eastAsia"/>
          <w:spacing w:val="6"/>
          <w:szCs w:val="21"/>
        </w:rPr>
        <w:t>单位名称（盖章）：</w:t>
      </w:r>
    </w:p>
    <w:p w14:paraId="1C7B77B0" w14:textId="77777777" w:rsidR="006403C2" w:rsidRPr="006403C2" w:rsidRDefault="006403C2" w:rsidP="006403C2">
      <w:pPr>
        <w:tabs>
          <w:tab w:val="left" w:pos="4860"/>
        </w:tabs>
        <w:spacing w:line="588" w:lineRule="exact"/>
        <w:ind w:right="1560" w:firstLineChars="200" w:firstLine="444"/>
        <w:jc w:val="center"/>
        <w:rPr>
          <w:rFonts w:ascii="宋体" w:hAnsi="宋体"/>
          <w:spacing w:val="6"/>
          <w:szCs w:val="21"/>
        </w:rPr>
      </w:pPr>
      <w:r w:rsidRPr="006403C2">
        <w:rPr>
          <w:rFonts w:ascii="宋体" w:hAnsi="宋体" w:hint="eastAsia"/>
          <w:spacing w:val="6"/>
          <w:szCs w:val="21"/>
        </w:rPr>
        <w:t xml:space="preserve">       </w:t>
      </w:r>
      <w:r w:rsidRPr="006403C2">
        <w:rPr>
          <w:rFonts w:ascii="宋体" w:hAnsi="宋体"/>
          <w:spacing w:val="6"/>
          <w:szCs w:val="21"/>
        </w:rPr>
        <w:t xml:space="preserve">                  </w:t>
      </w:r>
      <w:r w:rsidRPr="006403C2">
        <w:rPr>
          <w:rFonts w:ascii="宋体" w:hAnsi="宋体" w:hint="eastAsia"/>
          <w:spacing w:val="6"/>
          <w:szCs w:val="21"/>
        </w:rPr>
        <w:t>日  期：</w:t>
      </w:r>
    </w:p>
    <w:p w14:paraId="267FC807" w14:textId="77777777" w:rsidR="006403C2" w:rsidRPr="006403C2" w:rsidRDefault="006403C2">
      <w:pPr>
        <w:pStyle w:val="ad"/>
        <w:spacing w:line="360" w:lineRule="auto"/>
        <w:ind w:left="630" w:hangingChars="300" w:hanging="630"/>
      </w:pPr>
    </w:p>
    <w:p w14:paraId="254F11DA" w14:textId="63CF65C3" w:rsidR="008E6555" w:rsidRDefault="007E1C94">
      <w:pPr>
        <w:pStyle w:val="ad"/>
        <w:spacing w:line="360" w:lineRule="auto"/>
        <w:ind w:left="630" w:hangingChars="300" w:hanging="630"/>
      </w:pPr>
      <w:r>
        <w:rPr>
          <w:rFonts w:hint="eastAsia"/>
        </w:rPr>
        <w:t>2</w:t>
      </w:r>
      <w:r>
        <w:t>1.6</w:t>
      </w:r>
      <w:r>
        <w:rPr>
          <w:rFonts w:hint="eastAsia"/>
        </w:rPr>
        <w:tab/>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56CB0FC" w14:textId="77777777" w:rsidR="008E6555" w:rsidRDefault="007E1C94">
      <w:pPr>
        <w:pStyle w:val="ad"/>
        <w:spacing w:line="360" w:lineRule="auto"/>
        <w:ind w:left="630" w:hangingChars="300" w:hanging="630"/>
        <w:rPr>
          <w:rFonts w:ascii="Times New Roman" w:hAnsi="Times New Roman"/>
        </w:rPr>
      </w:pPr>
      <w:r>
        <w:rPr>
          <w:rFonts w:hint="eastAsia"/>
        </w:rPr>
        <w:t>2</w:t>
      </w:r>
      <w:r>
        <w:t>1.7</w:t>
      </w:r>
      <w:r>
        <w:rPr>
          <w:rFonts w:hint="eastAsia"/>
        </w:rPr>
        <w:tab/>
      </w:r>
      <w:proofErr w:type="gramStart"/>
      <w:r>
        <w:rPr>
          <w:rFonts w:hint="eastAsia"/>
        </w:rPr>
        <w:t>除资格</w:t>
      </w:r>
      <w:proofErr w:type="gramEnd"/>
      <w:r>
        <w:rPr>
          <w:rFonts w:hint="eastAsia"/>
        </w:rPr>
        <w:t>性检查认定错误、分值汇总计算错误、分项评分超出评分评审范围、客观分评分不一致、经磋商小组一致认定评分畸高、</w:t>
      </w:r>
      <w:proofErr w:type="gramStart"/>
      <w:r>
        <w:rPr>
          <w:rFonts w:hint="eastAsia"/>
        </w:rPr>
        <w:t>畸</w:t>
      </w:r>
      <w:proofErr w:type="gramEnd"/>
      <w:r>
        <w:rPr>
          <w:rFonts w:hint="eastAsia"/>
        </w:rPr>
        <w:t>低的情形外，采购单位不得以任何理由组织重新评审。采购单位</w:t>
      </w:r>
      <w:proofErr w:type="gramStart"/>
      <w:r>
        <w:rPr>
          <w:rFonts w:hint="eastAsia"/>
        </w:rPr>
        <w:t>发现磋商</w:t>
      </w:r>
      <w:proofErr w:type="gramEnd"/>
      <w:r>
        <w:rPr>
          <w:rFonts w:hint="eastAsia"/>
        </w:rPr>
        <w:t>小组未按照磋商文件的规定进行评审的，应当重新开展采购活动，并同时书面报告财政主管部门。</w:t>
      </w:r>
    </w:p>
    <w:p w14:paraId="15CE96C1" w14:textId="7080C4FD" w:rsidR="008E6555" w:rsidRDefault="007E1C94">
      <w:pPr>
        <w:pStyle w:val="30"/>
        <w:keepNext w:val="0"/>
        <w:keepLines w:val="0"/>
        <w:spacing w:before="200" w:line="360" w:lineRule="auto"/>
        <w:ind w:left="902" w:hanging="902"/>
        <w:rPr>
          <w:rFonts w:ascii="Times New Roman"/>
          <w:sz w:val="21"/>
          <w:u w:val="none"/>
        </w:rPr>
      </w:pPr>
      <w:bookmarkStart w:id="367" w:name="_Toc529733193"/>
      <w:bookmarkStart w:id="368" w:name="_Toc438203861"/>
      <w:bookmarkStart w:id="369" w:name="_Toc427315040"/>
      <w:bookmarkStart w:id="370" w:name="_Toc70588400"/>
      <w:bookmarkStart w:id="371" w:name="_Toc70588501"/>
      <w:bookmarkStart w:id="372" w:name="_Toc73650977"/>
      <w:bookmarkStart w:id="373" w:name="_Toc85017629"/>
      <w:r>
        <w:rPr>
          <w:rFonts w:ascii="Times New Roman" w:hint="eastAsia"/>
          <w:sz w:val="21"/>
          <w:u w:val="none"/>
        </w:rPr>
        <w:t>22</w:t>
      </w:r>
      <w:r w:rsidR="00CB07E5">
        <w:rPr>
          <w:rFonts w:ascii="Times New Roman" w:hint="eastAsia"/>
          <w:sz w:val="21"/>
          <w:u w:val="none"/>
        </w:rPr>
        <w:t>.</w:t>
      </w:r>
      <w:r>
        <w:rPr>
          <w:rFonts w:ascii="Times New Roman" w:hint="eastAsia"/>
          <w:sz w:val="21"/>
          <w:u w:val="none"/>
        </w:rPr>
        <w:tab/>
      </w:r>
      <w:bookmarkEnd w:id="360"/>
      <w:r>
        <w:rPr>
          <w:rFonts w:ascii="Times New Roman" w:hint="eastAsia"/>
          <w:sz w:val="21"/>
          <w:u w:val="none"/>
        </w:rPr>
        <w:t>评审过程及保密原则</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317A3079" w14:textId="77777777" w:rsidR="008E6555" w:rsidRDefault="007E1C94">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14:paraId="37A25AF0" w14:textId="77777777" w:rsidR="008E6555" w:rsidRDefault="007E1C94">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14:paraId="6A877FE1" w14:textId="77777777" w:rsidR="008E6555" w:rsidRDefault="007E1C94">
      <w:pPr>
        <w:pStyle w:val="20"/>
        <w:keepNext w:val="0"/>
        <w:keepLines w:val="0"/>
        <w:spacing w:line="360" w:lineRule="auto"/>
        <w:rPr>
          <w:rFonts w:ascii="Times New Roman" w:eastAsia="宋体" w:hAnsi="Times New Roman"/>
          <w:sz w:val="28"/>
        </w:rPr>
      </w:pPr>
      <w:bookmarkStart w:id="374" w:name="_Toc520356169"/>
      <w:bookmarkStart w:id="375" w:name="_Toc133737802"/>
      <w:bookmarkStart w:id="376" w:name="_Toc133916676"/>
      <w:bookmarkStart w:id="377" w:name="_Toc133737891"/>
      <w:bookmarkStart w:id="378" w:name="_Toc529733194"/>
      <w:bookmarkStart w:id="379" w:name="_Toc438203862"/>
      <w:bookmarkStart w:id="380" w:name="_Toc427315041"/>
      <w:bookmarkStart w:id="381" w:name="_Toc70588401"/>
      <w:bookmarkStart w:id="382" w:name="_Toc70588502"/>
      <w:bookmarkStart w:id="383" w:name="_Toc85017630"/>
      <w:r>
        <w:rPr>
          <w:rFonts w:ascii="Times New Roman" w:eastAsia="宋体" w:hAnsi="Times New Roman" w:hint="eastAsia"/>
          <w:sz w:val="28"/>
        </w:rPr>
        <w:t>六</w:t>
      </w:r>
      <w:r>
        <w:rPr>
          <w:rFonts w:ascii="Times New Roman" w:eastAsia="宋体" w:hAnsi="Times New Roman" w:hint="eastAsia"/>
          <w:sz w:val="28"/>
        </w:rPr>
        <w:t xml:space="preserve">  </w:t>
      </w:r>
      <w:bookmarkEnd w:id="374"/>
      <w:r>
        <w:rPr>
          <w:rFonts w:ascii="Times New Roman" w:eastAsia="宋体" w:hAnsi="Times New Roman" w:hint="eastAsia"/>
          <w:sz w:val="28"/>
        </w:rPr>
        <w:t>确定</w:t>
      </w:r>
      <w:bookmarkEnd w:id="375"/>
      <w:bookmarkEnd w:id="376"/>
      <w:bookmarkEnd w:id="377"/>
      <w:r>
        <w:rPr>
          <w:rFonts w:ascii="Times New Roman" w:eastAsia="宋体" w:hAnsi="Times New Roman" w:hint="eastAsia"/>
          <w:sz w:val="28"/>
        </w:rPr>
        <w:t>成交</w:t>
      </w:r>
      <w:bookmarkEnd w:id="378"/>
      <w:bookmarkEnd w:id="379"/>
      <w:bookmarkEnd w:id="380"/>
      <w:bookmarkEnd w:id="381"/>
      <w:bookmarkEnd w:id="382"/>
      <w:bookmarkEnd w:id="383"/>
    </w:p>
    <w:p w14:paraId="6B41BAA5" w14:textId="2BAA20D6" w:rsidR="008E6555" w:rsidRDefault="007E1C94">
      <w:pPr>
        <w:pStyle w:val="30"/>
        <w:keepNext w:val="0"/>
        <w:keepLines w:val="0"/>
        <w:spacing w:before="200" w:line="360" w:lineRule="auto"/>
        <w:ind w:left="902" w:hanging="902"/>
        <w:rPr>
          <w:rFonts w:ascii="Times New Roman"/>
          <w:sz w:val="21"/>
          <w:u w:val="none"/>
        </w:rPr>
      </w:pPr>
      <w:bookmarkStart w:id="384" w:name="_Toc155238614"/>
      <w:bookmarkStart w:id="385" w:name="_Toc529733195"/>
      <w:bookmarkStart w:id="386" w:name="_Toc438203863"/>
      <w:bookmarkStart w:id="387" w:name="_Toc427315042"/>
      <w:bookmarkStart w:id="388" w:name="_Toc277942492"/>
      <w:bookmarkStart w:id="389" w:name="_Toc277153117"/>
      <w:bookmarkStart w:id="390" w:name="_Toc133916677"/>
      <w:bookmarkStart w:id="391" w:name="_Toc133737892"/>
      <w:bookmarkStart w:id="392" w:name="_Toc133737803"/>
      <w:bookmarkStart w:id="393" w:name="_Toc520356170"/>
      <w:bookmarkStart w:id="394" w:name="_Ref467307010"/>
      <w:bookmarkStart w:id="395" w:name="_Toc70588402"/>
      <w:bookmarkStart w:id="396" w:name="_Toc70588503"/>
      <w:bookmarkStart w:id="397" w:name="_Toc73650979"/>
      <w:bookmarkStart w:id="398" w:name="_Toc85017631"/>
      <w:r>
        <w:rPr>
          <w:rFonts w:ascii="Times New Roman" w:hint="eastAsia"/>
          <w:u w:val="none"/>
        </w:rPr>
        <w:t>23</w:t>
      </w:r>
      <w:r w:rsidR="00CB07E5">
        <w:rPr>
          <w:rFonts w:ascii="Times New Roman" w:hint="eastAsia"/>
          <w:u w:val="none"/>
        </w:rPr>
        <w:t>.</w:t>
      </w:r>
      <w:r>
        <w:rPr>
          <w:rFonts w:ascii="Times New Roman" w:hint="eastAsia"/>
          <w:u w:val="none"/>
        </w:rPr>
        <w:tab/>
      </w:r>
      <w:r>
        <w:rPr>
          <w:rFonts w:ascii="Times New Roman" w:hint="eastAsia"/>
          <w:sz w:val="21"/>
          <w:u w:val="none"/>
        </w:rPr>
        <w:t>成交候选服务商的确定原则及标准</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3A238F6" w14:textId="77777777" w:rsidR="008E6555" w:rsidRDefault="007E1C94">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14:paraId="11701A4C" w14:textId="77777777" w:rsidR="008E6555" w:rsidRDefault="007E1C94">
      <w:pPr>
        <w:spacing w:before="120" w:line="360" w:lineRule="auto"/>
        <w:ind w:left="897"/>
      </w:pPr>
      <w:r>
        <w:rPr>
          <w:rFonts w:hint="eastAsia"/>
        </w:rPr>
        <w:lastRenderedPageBreak/>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14:paraId="14ADA2CA" w14:textId="6713CA1A" w:rsidR="008E6555" w:rsidRDefault="007E1C94">
      <w:pPr>
        <w:pStyle w:val="30"/>
        <w:keepNext w:val="0"/>
        <w:keepLines w:val="0"/>
        <w:spacing w:before="200" w:line="360" w:lineRule="auto"/>
        <w:ind w:left="902" w:hanging="902"/>
        <w:rPr>
          <w:rFonts w:ascii="Times New Roman"/>
          <w:sz w:val="21"/>
          <w:u w:val="none"/>
        </w:rPr>
      </w:pPr>
      <w:bookmarkStart w:id="399" w:name="_Toc520356171"/>
      <w:bookmarkStart w:id="400" w:name="_Toc529733196"/>
      <w:bookmarkStart w:id="401" w:name="_Toc438203864"/>
      <w:bookmarkStart w:id="402" w:name="_Toc277153118"/>
      <w:bookmarkStart w:id="403" w:name="_Toc427315043"/>
      <w:bookmarkStart w:id="404" w:name="_Toc277942493"/>
      <w:bookmarkStart w:id="405" w:name="_Toc155238615"/>
      <w:bookmarkStart w:id="406" w:name="_Toc133916678"/>
      <w:bookmarkStart w:id="407" w:name="_Toc133737893"/>
      <w:bookmarkStart w:id="408" w:name="_Toc133737804"/>
      <w:bookmarkStart w:id="409" w:name="_Toc70588403"/>
      <w:bookmarkStart w:id="410" w:name="_Toc70588504"/>
      <w:bookmarkStart w:id="411" w:name="_Toc73650980"/>
      <w:bookmarkStart w:id="412" w:name="_Toc85017632"/>
      <w:r>
        <w:rPr>
          <w:rFonts w:ascii="Times New Roman" w:hint="eastAsia"/>
          <w:sz w:val="21"/>
          <w:u w:val="none"/>
        </w:rPr>
        <w:t>24</w:t>
      </w:r>
      <w:r w:rsidR="00CB07E5">
        <w:rPr>
          <w:rFonts w:ascii="Times New Roman" w:hint="eastAsia"/>
          <w:sz w:val="21"/>
          <w:u w:val="none"/>
        </w:rPr>
        <w:t>.</w:t>
      </w:r>
      <w:r>
        <w:rPr>
          <w:rFonts w:ascii="Times New Roman" w:hint="eastAsia"/>
          <w:sz w:val="21"/>
          <w:u w:val="none"/>
        </w:rPr>
        <w:tab/>
      </w:r>
      <w:bookmarkEnd w:id="399"/>
      <w:r>
        <w:rPr>
          <w:rFonts w:ascii="Times New Roman" w:hint="eastAsia"/>
          <w:sz w:val="21"/>
          <w:u w:val="none"/>
        </w:rPr>
        <w:t>确定成交服务商</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644AD64E" w14:textId="77777777" w:rsidR="008E6555" w:rsidRDefault="007E1C94">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260C4DA6" w14:textId="77777777" w:rsidR="008E6555" w:rsidRDefault="007E1C94">
      <w:pPr>
        <w:spacing w:before="120" w:line="360" w:lineRule="auto"/>
        <w:ind w:left="900" w:hanging="900"/>
        <w:rPr>
          <w:bdr w:val="single" w:sz="4" w:space="0" w:color="auto"/>
        </w:rPr>
      </w:pPr>
      <w:r>
        <w:rPr>
          <w:rFonts w:hint="eastAsia"/>
        </w:rPr>
        <w:t>24.2</w:t>
      </w:r>
      <w:r>
        <w:rPr>
          <w:rFonts w:hint="eastAsia"/>
        </w:rPr>
        <w:tab/>
      </w:r>
      <w:bookmarkStart w:id="413" w:name="_Toc520356172"/>
      <w:r>
        <w:rPr>
          <w:rFonts w:hint="eastAsia"/>
        </w:rPr>
        <w:t>成交服务</w:t>
      </w:r>
      <w:proofErr w:type="gramStart"/>
      <w:r>
        <w:rPr>
          <w:rFonts w:hint="eastAsia"/>
        </w:rPr>
        <w:t>商拒绝</w:t>
      </w:r>
      <w:proofErr w:type="gramEnd"/>
      <w:r>
        <w:rPr>
          <w:rFonts w:hint="eastAsia"/>
        </w:rPr>
        <w:t>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p>
    <w:p w14:paraId="410B8E94" w14:textId="77777777" w:rsidR="008E6555" w:rsidRDefault="007E1C94">
      <w:pPr>
        <w:pStyle w:val="30"/>
        <w:keepNext w:val="0"/>
        <w:keepLines w:val="0"/>
        <w:spacing w:before="200" w:line="360" w:lineRule="auto"/>
        <w:ind w:left="902" w:hanging="902"/>
        <w:rPr>
          <w:rFonts w:ascii="Times New Roman"/>
          <w:sz w:val="21"/>
          <w:u w:val="none"/>
        </w:rPr>
      </w:pPr>
      <w:bookmarkStart w:id="414" w:name="_Toc529733197"/>
      <w:bookmarkStart w:id="415" w:name="_Toc438203865"/>
      <w:bookmarkStart w:id="416" w:name="_Toc427315044"/>
      <w:bookmarkStart w:id="417" w:name="_Toc277942494"/>
      <w:bookmarkStart w:id="418" w:name="_Toc277153119"/>
      <w:bookmarkStart w:id="419" w:name="_Toc155238616"/>
      <w:bookmarkStart w:id="420" w:name="_Toc133916679"/>
      <w:bookmarkStart w:id="421" w:name="_Toc133737894"/>
      <w:bookmarkStart w:id="422" w:name="_Toc133737805"/>
      <w:bookmarkStart w:id="423" w:name="_Toc520356173"/>
      <w:bookmarkStart w:id="424" w:name="_Ref467306874"/>
      <w:bookmarkStart w:id="425" w:name="_Toc70588404"/>
      <w:bookmarkStart w:id="426" w:name="_Toc70588505"/>
      <w:bookmarkStart w:id="427" w:name="_Toc73650981"/>
      <w:bookmarkStart w:id="428" w:name="_Toc85017633"/>
      <w:bookmarkEnd w:id="413"/>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7369A339" w14:textId="77777777" w:rsidR="008E6555" w:rsidRDefault="007E1C94">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w:t>
      </w:r>
      <w:proofErr w:type="gramStart"/>
      <w:r>
        <w:rPr>
          <w:rFonts w:hint="eastAsia"/>
        </w:rPr>
        <w:t>商成交</w:t>
      </w:r>
      <w:proofErr w:type="gramEnd"/>
      <w:r>
        <w:rPr>
          <w:rFonts w:hint="eastAsia"/>
        </w:rPr>
        <w:t>的权利，且对受影响的服务商不承担任何责任。</w:t>
      </w:r>
    </w:p>
    <w:p w14:paraId="36A7AB48" w14:textId="77777777" w:rsidR="008E6555" w:rsidRDefault="007E1C94">
      <w:pPr>
        <w:pStyle w:val="ad"/>
        <w:spacing w:before="156" w:line="360" w:lineRule="auto"/>
        <w:ind w:leftChars="1" w:left="790" w:hangingChars="375" w:hanging="788"/>
        <w:rPr>
          <w:rFonts w:ascii="Times New Roman" w:hAnsi="Times New Roman"/>
          <w:szCs w:val="24"/>
        </w:rPr>
      </w:pPr>
      <w:bookmarkStart w:id="429" w:name="_Toc133737895"/>
      <w:bookmarkStart w:id="430" w:name="_Toc133737806"/>
      <w:bookmarkStart w:id="431" w:name="_Toc520356174"/>
      <w:r>
        <w:rPr>
          <w:rFonts w:ascii="Times New Roman" w:hAnsi="Times New Roman" w:hint="eastAsia"/>
        </w:rPr>
        <w:t>25.2</w:t>
      </w:r>
      <w:r>
        <w:rPr>
          <w:rFonts w:hint="eastAsia"/>
        </w:rPr>
        <w:tab/>
      </w:r>
      <w:bookmarkEnd w:id="429"/>
      <w:bookmarkEnd w:id="430"/>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5962C072" w14:textId="77777777" w:rsidR="008E6555" w:rsidRDefault="007E1C94">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Pr>
          <w:rFonts w:hint="eastAsia"/>
        </w:rPr>
        <w:tab/>
      </w:r>
      <w:r>
        <w:rPr>
          <w:rFonts w:ascii="Times New Roman" w:hAnsi="Times New Roman"/>
          <w:szCs w:val="24"/>
        </w:rPr>
        <w:t>因情况变化，不再符合规定的竞争性磋商采购方式适用情形的；</w:t>
      </w:r>
    </w:p>
    <w:p w14:paraId="3C7DC6B5" w14:textId="77777777" w:rsidR="008E6555" w:rsidRDefault="007E1C94">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Pr>
          <w:rFonts w:hint="eastAsia"/>
        </w:rPr>
        <w:tab/>
      </w:r>
      <w:r>
        <w:rPr>
          <w:rFonts w:ascii="Times New Roman" w:hAnsi="Times New Roman"/>
          <w:szCs w:val="24"/>
        </w:rPr>
        <w:t>出现影响采购公正的违法、违规行为的；</w:t>
      </w:r>
    </w:p>
    <w:p w14:paraId="403CD9CE" w14:textId="1881AF3A" w:rsidR="008E6555" w:rsidRDefault="007E1C94">
      <w:pPr>
        <w:pStyle w:val="ad"/>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25.2.3</w:t>
      </w:r>
      <w:r>
        <w:rPr>
          <w:rFonts w:hint="eastAsia"/>
        </w:rPr>
        <w:tab/>
      </w:r>
      <w:r>
        <w:rPr>
          <w:rFonts w:ascii="Times New Roman" w:hAnsi="Times New Roman"/>
          <w:color w:val="000000"/>
          <w:szCs w:val="24"/>
        </w:rPr>
        <w:t>在采购过程中符合要求的服务商或者报价未超过采购预算的服务商不足</w:t>
      </w:r>
      <w:r w:rsidR="00BC5D05">
        <w:rPr>
          <w:rFonts w:ascii="Times New Roman" w:hAnsi="Times New Roman"/>
          <w:color w:val="000000"/>
          <w:szCs w:val="24"/>
        </w:rPr>
        <w:t>2</w:t>
      </w:r>
      <w:r>
        <w:rPr>
          <w:rFonts w:ascii="Times New Roman" w:hAnsi="Times New Roman"/>
          <w:color w:val="000000"/>
          <w:szCs w:val="24"/>
        </w:rPr>
        <w:t>家的</w:t>
      </w:r>
      <w:r w:rsidR="00BC5D05">
        <w:rPr>
          <w:rFonts w:ascii="Times New Roman" w:hAnsi="Times New Roman" w:hint="eastAsia"/>
          <w:color w:val="000000"/>
          <w:szCs w:val="24"/>
        </w:rPr>
        <w:t>。</w:t>
      </w:r>
    </w:p>
    <w:p w14:paraId="3C6D7F56" w14:textId="3E6F4807" w:rsidR="008E6555" w:rsidRDefault="007E1C94">
      <w:pPr>
        <w:pStyle w:val="30"/>
        <w:keepNext w:val="0"/>
        <w:keepLines w:val="0"/>
        <w:spacing w:before="200" w:line="360" w:lineRule="auto"/>
        <w:ind w:left="902" w:hanging="902"/>
        <w:rPr>
          <w:rFonts w:ascii="Times New Roman"/>
          <w:sz w:val="21"/>
          <w:u w:val="none"/>
        </w:rPr>
      </w:pPr>
      <w:bookmarkStart w:id="432" w:name="_Toc529733198"/>
      <w:bookmarkStart w:id="433" w:name="_Toc277942495"/>
      <w:bookmarkStart w:id="434" w:name="_Toc438203866"/>
      <w:bookmarkStart w:id="435" w:name="_Toc427315045"/>
      <w:bookmarkStart w:id="436" w:name="_Toc277153120"/>
      <w:bookmarkStart w:id="437" w:name="_Toc155238617"/>
      <w:bookmarkStart w:id="438" w:name="_Toc133916680"/>
      <w:bookmarkStart w:id="439" w:name="_Toc133737896"/>
      <w:bookmarkStart w:id="440" w:name="_Toc133737807"/>
      <w:bookmarkStart w:id="441" w:name="_Toc70588405"/>
      <w:bookmarkStart w:id="442" w:name="_Toc70588506"/>
      <w:bookmarkStart w:id="443" w:name="_Toc73650982"/>
      <w:bookmarkStart w:id="444" w:name="_Toc85017634"/>
      <w:r>
        <w:rPr>
          <w:rFonts w:ascii="Times New Roman" w:hint="eastAsia"/>
          <w:sz w:val="21"/>
          <w:u w:val="none"/>
        </w:rPr>
        <w:t>26</w:t>
      </w:r>
      <w:r w:rsidR="00461876">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FBADC56" w14:textId="77777777" w:rsidR="008E6555" w:rsidRDefault="007E1C94">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14:paraId="4EA39DC4" w14:textId="77777777" w:rsidR="008E6555" w:rsidRDefault="007E1C94">
      <w:pPr>
        <w:spacing w:before="120" w:line="360" w:lineRule="auto"/>
        <w:ind w:left="900" w:hanging="900"/>
      </w:pPr>
      <w:r>
        <w:rPr>
          <w:rFonts w:hint="eastAsia"/>
        </w:rPr>
        <w:t>26.2</w:t>
      </w:r>
      <w:r>
        <w:rPr>
          <w:rFonts w:hint="eastAsia"/>
        </w:rPr>
        <w:tab/>
      </w:r>
      <w:r>
        <w:rPr>
          <w:rFonts w:hint="eastAsia"/>
        </w:rPr>
        <w:t>成交通知书是合同的组成部分，对采购人和成交服务商具有同等法律效力。</w:t>
      </w:r>
    </w:p>
    <w:p w14:paraId="75E84FD3" w14:textId="77777777" w:rsidR="008E6555" w:rsidRDefault="007E1C94">
      <w:pPr>
        <w:spacing w:before="120" w:line="360" w:lineRule="auto"/>
        <w:ind w:left="840" w:hangingChars="400" w:hanging="840"/>
      </w:pPr>
      <w:r>
        <w:rPr>
          <w:rFonts w:hint="eastAsia"/>
        </w:rPr>
        <w:t>26.3</w:t>
      </w:r>
      <w:r>
        <w:rPr>
          <w:rFonts w:hint="eastAsia"/>
        </w:rPr>
        <w:tab/>
      </w:r>
      <w:r>
        <w:rPr>
          <w:rFonts w:hint="eastAsia"/>
        </w:rPr>
        <w:t>成交通知书发出后，采购人改变成交结果的，或者成交服务商放弃成交项目的，应当依法承担法律责任。</w:t>
      </w:r>
    </w:p>
    <w:p w14:paraId="6C4B59DF" w14:textId="77777777" w:rsidR="008E6555" w:rsidRDefault="007E1C94">
      <w:pPr>
        <w:pStyle w:val="30"/>
        <w:keepNext w:val="0"/>
        <w:keepLines w:val="0"/>
        <w:spacing w:before="200" w:line="360" w:lineRule="auto"/>
        <w:ind w:left="902" w:hanging="902"/>
        <w:rPr>
          <w:rFonts w:ascii="Times New Roman"/>
          <w:sz w:val="21"/>
          <w:u w:val="none"/>
        </w:rPr>
      </w:pPr>
      <w:bookmarkStart w:id="445" w:name="_Ref467306377"/>
      <w:bookmarkStart w:id="446" w:name="_Ref467306978"/>
      <w:bookmarkStart w:id="447" w:name="_Ref467307062"/>
      <w:bookmarkStart w:id="448" w:name="_Ref467307204"/>
      <w:bookmarkStart w:id="449" w:name="_Toc520356175"/>
      <w:bookmarkStart w:id="450" w:name="_Toc133737808"/>
      <w:bookmarkStart w:id="451" w:name="_Toc133737897"/>
      <w:bookmarkStart w:id="452" w:name="_Toc133916681"/>
      <w:bookmarkStart w:id="453" w:name="_Toc155238618"/>
      <w:bookmarkStart w:id="454" w:name="_Toc277153121"/>
      <w:bookmarkStart w:id="455" w:name="_Toc277942496"/>
      <w:bookmarkStart w:id="456" w:name="_Toc427315046"/>
      <w:bookmarkStart w:id="457" w:name="_Toc438203867"/>
      <w:bookmarkStart w:id="458" w:name="_Toc529733199"/>
      <w:bookmarkStart w:id="459" w:name="_Toc70588406"/>
      <w:bookmarkStart w:id="460" w:name="_Toc70588507"/>
      <w:bookmarkStart w:id="461" w:name="_Toc73650983"/>
      <w:bookmarkStart w:id="462" w:name="_Toc85017635"/>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21C3A28B" w14:textId="77777777" w:rsidR="008E6555" w:rsidRDefault="007E1C94">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14:paraId="693F82F0" w14:textId="77777777" w:rsidR="008E6555" w:rsidRDefault="007E1C94">
      <w:pPr>
        <w:spacing w:line="360" w:lineRule="auto"/>
        <w:ind w:left="900" w:hanging="900"/>
      </w:pPr>
      <w:r>
        <w:rPr>
          <w:rFonts w:hint="eastAsia"/>
        </w:rPr>
        <w:lastRenderedPageBreak/>
        <w:t>27.2</w:t>
      </w:r>
      <w:r>
        <w:rPr>
          <w:rFonts w:hint="eastAsia"/>
        </w:rPr>
        <w:tab/>
      </w:r>
      <w:bookmarkStart w:id="463" w:name="_Ref467306425"/>
      <w:bookmarkStart w:id="464" w:name="_Ref467307090"/>
      <w:bookmarkStart w:id="465" w:name="_Toc520356176"/>
      <w:r>
        <w:rPr>
          <w:rFonts w:hint="eastAsia"/>
        </w:rPr>
        <w:t>磋商文件、成交服务商的磋商响应文件及其澄清文件等，均为签订合同的依据。</w:t>
      </w:r>
    </w:p>
    <w:p w14:paraId="448F263A" w14:textId="49E63F07" w:rsidR="008E6555" w:rsidRDefault="007E1C94">
      <w:pPr>
        <w:pStyle w:val="30"/>
        <w:keepNext w:val="0"/>
        <w:keepLines w:val="0"/>
        <w:spacing w:before="200" w:line="360" w:lineRule="auto"/>
        <w:ind w:left="902" w:hanging="902"/>
        <w:rPr>
          <w:rFonts w:ascii="Times New Roman"/>
          <w:sz w:val="21"/>
          <w:u w:val="none"/>
        </w:rPr>
      </w:pPr>
      <w:bookmarkStart w:id="466" w:name="_Toc133737809"/>
      <w:bookmarkStart w:id="467" w:name="_Toc133737898"/>
      <w:bookmarkStart w:id="468" w:name="_Toc133916682"/>
      <w:bookmarkStart w:id="469" w:name="_Toc155238619"/>
      <w:bookmarkStart w:id="470" w:name="_Toc277153122"/>
      <w:bookmarkStart w:id="471" w:name="_Toc277942497"/>
      <w:bookmarkStart w:id="472" w:name="_Toc427315047"/>
      <w:bookmarkStart w:id="473" w:name="_Toc438203868"/>
      <w:bookmarkStart w:id="474" w:name="_Toc529733200"/>
      <w:bookmarkStart w:id="475" w:name="_Toc70588407"/>
      <w:bookmarkStart w:id="476" w:name="_Toc70588508"/>
      <w:bookmarkStart w:id="477" w:name="_Toc73650984"/>
      <w:bookmarkStart w:id="478" w:name="_Toc85017636"/>
      <w:bookmarkEnd w:id="463"/>
      <w:bookmarkEnd w:id="464"/>
      <w:bookmarkEnd w:id="465"/>
      <w:r>
        <w:rPr>
          <w:rFonts w:ascii="Times New Roman" w:hint="eastAsia"/>
          <w:sz w:val="21"/>
          <w:u w:val="none"/>
        </w:rPr>
        <w:t>28</w:t>
      </w:r>
      <w:r w:rsidR="002561AC">
        <w:rPr>
          <w:rFonts w:ascii="Times New Roman" w:hint="eastAsia"/>
          <w:sz w:val="21"/>
          <w:u w:val="none"/>
        </w:rPr>
        <w:t>.</w:t>
      </w:r>
      <w:r>
        <w:rPr>
          <w:rFonts w:ascii="Times New Roman" w:hint="eastAsia"/>
          <w:sz w:val="21"/>
          <w:u w:val="none"/>
        </w:rPr>
        <w:tab/>
      </w:r>
      <w:r>
        <w:rPr>
          <w:rFonts w:ascii="Times New Roman" w:hint="eastAsia"/>
          <w:sz w:val="21"/>
          <w:u w:val="none"/>
        </w:rPr>
        <w:t>履约保证金</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42BA4E45" w14:textId="06C2FBE2" w:rsidR="008E6555" w:rsidRDefault="007E1C94">
      <w:pPr>
        <w:spacing w:line="360" w:lineRule="auto"/>
        <w:ind w:left="989" w:hanging="960"/>
      </w:pPr>
      <w:r>
        <w:rPr>
          <w:rFonts w:hint="eastAsia"/>
        </w:rPr>
        <w:t>28.1</w:t>
      </w:r>
      <w:r>
        <w:rPr>
          <w:rFonts w:hint="eastAsia"/>
        </w:rPr>
        <w:tab/>
      </w:r>
      <w:r w:rsidR="00593833">
        <w:rPr>
          <w:rFonts w:ascii="宋体" w:hAnsi="宋体" w:hint="eastAsia"/>
          <w:color w:val="000000"/>
          <w:szCs w:val="21"/>
        </w:rPr>
        <w:t>详见“第二章”合同条款</w:t>
      </w:r>
      <w:r>
        <w:rPr>
          <w:rFonts w:hint="eastAsia"/>
        </w:rPr>
        <w:t>。</w:t>
      </w:r>
    </w:p>
    <w:p w14:paraId="005986AF" w14:textId="77777777" w:rsidR="008E6555" w:rsidRDefault="007E1C94">
      <w:pPr>
        <w:pStyle w:val="30"/>
        <w:keepNext w:val="0"/>
        <w:keepLines w:val="0"/>
        <w:spacing w:before="200" w:line="360" w:lineRule="auto"/>
        <w:ind w:left="902" w:hanging="902"/>
        <w:rPr>
          <w:rFonts w:ascii="Times New Roman"/>
          <w:sz w:val="21"/>
          <w:u w:val="none"/>
        </w:rPr>
      </w:pPr>
      <w:bookmarkStart w:id="479" w:name="_Toc529733201"/>
      <w:bookmarkStart w:id="480" w:name="_Toc70588408"/>
      <w:bookmarkStart w:id="481" w:name="_Toc70588509"/>
      <w:bookmarkStart w:id="482" w:name="_Toc73650985"/>
      <w:bookmarkStart w:id="483" w:name="_Toc85017637"/>
      <w:r>
        <w:rPr>
          <w:rFonts w:ascii="Times New Roman"/>
          <w:sz w:val="21"/>
          <w:u w:val="none"/>
        </w:rPr>
        <w:t>29.</w:t>
      </w:r>
      <w:bookmarkStart w:id="484" w:name="_Toc507758468"/>
      <w:r>
        <w:rPr>
          <w:rFonts w:ascii="Times New Roman" w:hint="eastAsia"/>
          <w:sz w:val="21"/>
          <w:u w:val="none"/>
        </w:rPr>
        <w:tab/>
      </w:r>
      <w:r>
        <w:rPr>
          <w:rFonts w:ascii="Times New Roman"/>
          <w:sz w:val="21"/>
          <w:u w:val="none"/>
        </w:rPr>
        <w:t>质疑</w:t>
      </w:r>
      <w:bookmarkEnd w:id="479"/>
      <w:bookmarkEnd w:id="480"/>
      <w:bookmarkEnd w:id="481"/>
      <w:bookmarkEnd w:id="482"/>
      <w:bookmarkEnd w:id="483"/>
      <w:bookmarkEnd w:id="484"/>
    </w:p>
    <w:p w14:paraId="0590A458" w14:textId="77777777" w:rsidR="008E6555" w:rsidRDefault="007E1C94">
      <w:pPr>
        <w:pStyle w:val="a0"/>
        <w:spacing w:line="360" w:lineRule="auto"/>
        <w:ind w:left="735" w:hangingChars="350" w:hanging="735"/>
        <w:rPr>
          <w:rFonts w:hAnsi="宋体" w:cs="宋体"/>
          <w:sz w:val="21"/>
          <w:szCs w:val="21"/>
        </w:rPr>
      </w:pPr>
      <w:r>
        <w:rPr>
          <w:rFonts w:ascii="Times New Roman"/>
          <w:sz w:val="21"/>
          <w:szCs w:val="21"/>
        </w:rPr>
        <w:t>29.1</w:t>
      </w:r>
      <w:r>
        <w:rPr>
          <w:rFonts w:hint="eastAsia"/>
        </w:rPr>
        <w:tab/>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18FD835D"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29.1.1</w:t>
      </w:r>
      <w:r>
        <w:rPr>
          <w:rFonts w:hint="eastAsia"/>
        </w:rPr>
        <w:tab/>
      </w:r>
      <w:r>
        <w:rPr>
          <w:rFonts w:hAnsi="宋体" w:cs="宋体"/>
          <w:sz w:val="21"/>
          <w:szCs w:val="21"/>
        </w:rPr>
        <w:t>对可以质疑的磋商文件提出质疑的，为</w:t>
      </w:r>
      <w:r>
        <w:rPr>
          <w:rFonts w:hAnsi="宋体" w:cs="宋体" w:hint="eastAsia"/>
          <w:sz w:val="21"/>
          <w:szCs w:val="21"/>
        </w:rPr>
        <w:t>按要求购买并</w:t>
      </w:r>
      <w:proofErr w:type="gramStart"/>
      <w:r>
        <w:rPr>
          <w:rFonts w:hAnsi="宋体" w:cs="宋体" w:hint="eastAsia"/>
          <w:sz w:val="21"/>
          <w:szCs w:val="21"/>
        </w:rPr>
        <w:t>收到</w:t>
      </w:r>
      <w:r>
        <w:rPr>
          <w:rFonts w:hAnsi="宋体" w:cs="宋体"/>
          <w:sz w:val="21"/>
          <w:szCs w:val="21"/>
        </w:rPr>
        <w:t>磋商</w:t>
      </w:r>
      <w:proofErr w:type="gramEnd"/>
      <w:r>
        <w:rPr>
          <w:rFonts w:hAnsi="宋体" w:cs="宋体"/>
          <w:sz w:val="21"/>
          <w:szCs w:val="21"/>
        </w:rPr>
        <w:t>文件之日；</w:t>
      </w:r>
    </w:p>
    <w:p w14:paraId="50A53BE5"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29.1.2</w:t>
      </w:r>
      <w:r>
        <w:rPr>
          <w:rFonts w:hint="eastAsia"/>
        </w:rPr>
        <w:tab/>
      </w:r>
      <w:r>
        <w:rPr>
          <w:rFonts w:hAnsi="宋体" w:cs="宋体"/>
          <w:sz w:val="21"/>
          <w:szCs w:val="21"/>
        </w:rPr>
        <w:t>对采购过程提出质疑的，为各采购程序环节结束之日；</w:t>
      </w:r>
    </w:p>
    <w:p w14:paraId="6DF7A12F" w14:textId="77777777" w:rsidR="008E6555" w:rsidRDefault="007E1C94">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int="eastAsia"/>
        </w:rPr>
        <w:tab/>
      </w:r>
      <w:r>
        <w:rPr>
          <w:rFonts w:hAnsi="宋体" w:cs="宋体"/>
          <w:sz w:val="21"/>
          <w:szCs w:val="21"/>
        </w:rPr>
        <w:t>对成交结果提出质疑的，为成交结果公告期限届满之日。</w:t>
      </w:r>
    </w:p>
    <w:p w14:paraId="4FEF7A44"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29.2</w:t>
      </w:r>
      <w:r>
        <w:rPr>
          <w:rFonts w:hint="eastAsia"/>
        </w:rPr>
        <w:tab/>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w:t>
      </w:r>
      <w:proofErr w:type="gramStart"/>
      <w:r>
        <w:rPr>
          <w:rFonts w:hAnsi="宋体" w:cs="宋体" w:hint="eastAsia"/>
          <w:sz w:val="21"/>
          <w:szCs w:val="21"/>
        </w:rPr>
        <w:t>购买</w:t>
      </w:r>
      <w:r>
        <w:rPr>
          <w:rFonts w:hAnsi="宋体" w:cs="宋体"/>
          <w:sz w:val="21"/>
          <w:szCs w:val="21"/>
        </w:rPr>
        <w:t>磋商</w:t>
      </w:r>
      <w:proofErr w:type="gramEnd"/>
      <w:r>
        <w:rPr>
          <w:rFonts w:hAnsi="宋体" w:cs="宋体"/>
          <w:sz w:val="21"/>
          <w:szCs w:val="21"/>
        </w:rPr>
        <w:t>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313255A6"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29.3</w:t>
      </w:r>
      <w:r>
        <w:rPr>
          <w:rFonts w:hint="eastAsia"/>
        </w:rPr>
        <w:tab/>
      </w:r>
      <w:r>
        <w:rPr>
          <w:rFonts w:hAnsi="宋体" w:cs="宋体"/>
          <w:sz w:val="21"/>
          <w:szCs w:val="21"/>
        </w:rPr>
        <w:t>服务商提出质疑应当提交质疑函和必要的证明材料</w:t>
      </w:r>
      <w:r>
        <w:rPr>
          <w:rFonts w:hAnsi="宋体" w:cs="宋体" w:hint="eastAsia"/>
          <w:sz w:val="21"/>
          <w:szCs w:val="21"/>
        </w:rPr>
        <w:t>，质疑</w:t>
      </w:r>
      <w:proofErr w:type="gramStart"/>
      <w:r>
        <w:rPr>
          <w:rFonts w:hAnsi="宋体" w:cs="宋体" w:hint="eastAsia"/>
          <w:sz w:val="21"/>
          <w:szCs w:val="21"/>
        </w:rPr>
        <w:t>函</w:t>
      </w:r>
      <w:r>
        <w:rPr>
          <w:rFonts w:hAnsi="宋体" w:cs="宋体"/>
          <w:sz w:val="21"/>
          <w:szCs w:val="21"/>
        </w:rPr>
        <w:t>应当</w:t>
      </w:r>
      <w:proofErr w:type="gramEnd"/>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14:paraId="730C9E10"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29.4</w:t>
      </w:r>
      <w:r>
        <w:rPr>
          <w:rFonts w:hint="eastAsia"/>
        </w:rPr>
        <w:tab/>
      </w:r>
      <w:r>
        <w:rPr>
          <w:rFonts w:hAnsi="宋体" w:cs="宋体"/>
          <w:sz w:val="21"/>
          <w:szCs w:val="21"/>
        </w:rPr>
        <w:t>质疑</w:t>
      </w:r>
      <w:proofErr w:type="gramStart"/>
      <w:r>
        <w:rPr>
          <w:rFonts w:hAnsi="宋体" w:cs="宋体"/>
          <w:sz w:val="21"/>
          <w:szCs w:val="21"/>
        </w:rPr>
        <w:t>函应当</w:t>
      </w:r>
      <w:proofErr w:type="gramEnd"/>
      <w:r>
        <w:rPr>
          <w:rFonts w:hAnsi="宋体" w:cs="宋体"/>
          <w:sz w:val="21"/>
          <w:szCs w:val="21"/>
        </w:rPr>
        <w:t>包括下列内容：</w:t>
      </w:r>
    </w:p>
    <w:p w14:paraId="4618C712"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14:paraId="3F99CFBC"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0AC3431B"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7FF2142F"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14:paraId="04FD43D1"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031F5C68"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6528AD16"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29.5</w:t>
      </w:r>
      <w:r>
        <w:rPr>
          <w:rFonts w:hint="eastAsia"/>
        </w:rPr>
        <w:tab/>
      </w:r>
      <w:r>
        <w:rPr>
          <w:rFonts w:hAnsi="宋体" w:cs="宋体"/>
          <w:sz w:val="21"/>
          <w:szCs w:val="21"/>
        </w:rPr>
        <w:t>采购代理机构不得拒收质疑服务商在法定质疑期内发出的质疑函，应当在收到质疑函后7个工作日内</w:t>
      </w:r>
      <w:proofErr w:type="gramStart"/>
      <w:r>
        <w:rPr>
          <w:rFonts w:hAnsi="宋体" w:cs="宋体"/>
          <w:sz w:val="21"/>
          <w:szCs w:val="21"/>
        </w:rPr>
        <w:t>作出</w:t>
      </w:r>
      <w:proofErr w:type="gramEnd"/>
      <w:r>
        <w:rPr>
          <w:rFonts w:hAnsi="宋体" w:cs="宋体"/>
          <w:sz w:val="21"/>
          <w:szCs w:val="21"/>
        </w:rPr>
        <w:t>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62DF989D" w14:textId="51805685" w:rsidR="008E6555" w:rsidRDefault="007E1C94" w:rsidP="001F7F59">
      <w:pPr>
        <w:widowControl/>
        <w:spacing w:line="360" w:lineRule="auto"/>
        <w:ind w:left="735" w:hangingChars="350" w:hanging="735"/>
        <w:jc w:val="left"/>
        <w:rPr>
          <w:rFonts w:ascii="宋体" w:hAnsi="宋体" w:cs="宋体"/>
          <w:kern w:val="0"/>
          <w:szCs w:val="21"/>
        </w:rPr>
      </w:pPr>
      <w:r>
        <w:rPr>
          <w:rFonts w:hint="eastAsia"/>
        </w:rPr>
        <w:t>29.6</w:t>
      </w:r>
      <w:r>
        <w:rPr>
          <w:rFonts w:hint="eastAsia"/>
        </w:rPr>
        <w:tab/>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w:t>
      </w:r>
      <w:r>
        <w:rPr>
          <w:rFonts w:ascii="宋体" w:hAnsi="宋体" w:cs="宋体"/>
          <w:kern w:val="0"/>
          <w:szCs w:val="21"/>
        </w:rPr>
        <w:lastRenderedPageBreak/>
        <w:t>理：（</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36EEA816" w14:textId="77777777" w:rsidR="008E6555" w:rsidRDefault="007E1C94">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）对采购过程、成交结果提出的质疑，合格服务</w:t>
      </w:r>
      <w:proofErr w:type="gramStart"/>
      <w:r>
        <w:rPr>
          <w:rFonts w:ascii="宋体" w:hAnsi="宋体" w:cs="宋体"/>
          <w:kern w:val="0"/>
          <w:szCs w:val="21"/>
        </w:rPr>
        <w:t>商符合</w:t>
      </w:r>
      <w:proofErr w:type="gramEnd"/>
      <w:r>
        <w:rPr>
          <w:rFonts w:ascii="宋体" w:hAnsi="宋体" w:cs="宋体"/>
          <w:kern w:val="0"/>
          <w:szCs w:val="21"/>
        </w:rPr>
        <w:t>法定数量时，可以从合格的成交候选人中另行确定成交服务商的，应当依法另行确定成交服务商；否则应当重新开展采购活动。</w:t>
      </w:r>
    </w:p>
    <w:p w14:paraId="5F35D286" w14:textId="3981FA55" w:rsidR="00D27C6D" w:rsidRDefault="007E1C94" w:rsidP="001F7F59">
      <w:pPr>
        <w:spacing w:line="360" w:lineRule="auto"/>
        <w:ind w:left="840" w:hangingChars="400" w:hanging="840"/>
        <w:jc w:val="left"/>
        <w:rPr>
          <w:rFonts w:hAnsi="宋体" w:cs="宋体"/>
          <w:szCs w:val="21"/>
        </w:rPr>
      </w:pPr>
      <w:r>
        <w:rPr>
          <w:rFonts w:hint="eastAsia"/>
        </w:rPr>
        <w:t>29.7</w:t>
      </w:r>
      <w:r>
        <w:rPr>
          <w:rFonts w:hint="eastAsia"/>
        </w:rPr>
        <w:tab/>
      </w:r>
      <w:r>
        <w:rPr>
          <w:rFonts w:hAnsi="宋体" w:cs="宋体"/>
          <w:szCs w:val="21"/>
        </w:rPr>
        <w:t>质疑答复导致成交结果改变的，采购人或者采购代理机构应当将有关情况书面报告本级财政部门。</w:t>
      </w:r>
    </w:p>
    <w:p w14:paraId="4A6D61F9" w14:textId="77777777" w:rsidR="00D27C6D" w:rsidRDefault="00D27C6D">
      <w:pPr>
        <w:widowControl/>
        <w:jc w:val="left"/>
        <w:rPr>
          <w:rFonts w:hAnsi="宋体" w:cs="宋体"/>
          <w:szCs w:val="21"/>
        </w:rPr>
      </w:pPr>
      <w:r>
        <w:rPr>
          <w:rFonts w:hAnsi="宋体" w:cs="宋体"/>
          <w:szCs w:val="21"/>
        </w:rPr>
        <w:br w:type="page"/>
      </w:r>
    </w:p>
    <w:p w14:paraId="2889E893" w14:textId="77777777" w:rsidR="008E6555" w:rsidRDefault="008E6555">
      <w:pPr>
        <w:spacing w:line="360" w:lineRule="auto"/>
        <w:ind w:left="960" w:hangingChars="400" w:hanging="960"/>
        <w:jc w:val="left"/>
        <w:rPr>
          <w:sz w:val="24"/>
          <w:szCs w:val="20"/>
        </w:rPr>
      </w:pPr>
    </w:p>
    <w:p w14:paraId="7EFDEC8D" w14:textId="77777777" w:rsidR="008E6555" w:rsidRDefault="007E1C94">
      <w:pPr>
        <w:pStyle w:val="10"/>
        <w:keepNext w:val="0"/>
        <w:keepLines w:val="0"/>
        <w:spacing w:before="0" w:after="0" w:line="360" w:lineRule="auto"/>
        <w:rPr>
          <w:rFonts w:ascii="Times New Roman"/>
        </w:rPr>
      </w:pPr>
      <w:bookmarkStart w:id="485" w:name="_Toc133916685"/>
      <w:bookmarkStart w:id="486" w:name="_Toc133737901"/>
      <w:bookmarkStart w:id="487" w:name="_Toc133737812"/>
      <w:bookmarkStart w:id="488" w:name="_Toc85017638"/>
      <w:r>
        <w:rPr>
          <w:rFonts w:ascii="Times New Roman" w:hint="eastAsia"/>
        </w:rPr>
        <w:t>第二章</w:t>
      </w:r>
      <w:r>
        <w:rPr>
          <w:rFonts w:ascii="Times New Roman" w:hint="eastAsia"/>
        </w:rPr>
        <w:t xml:space="preserve">  </w:t>
      </w:r>
      <w:bookmarkEnd w:id="485"/>
      <w:bookmarkEnd w:id="486"/>
      <w:bookmarkEnd w:id="487"/>
      <w:r>
        <w:rPr>
          <w:rFonts w:ascii="Times New Roman" w:hint="eastAsia"/>
        </w:rPr>
        <w:t>合同一般条款及格式</w:t>
      </w:r>
      <w:bookmarkEnd w:id="488"/>
    </w:p>
    <w:p w14:paraId="462C058E" w14:textId="77777777" w:rsidR="008E6555" w:rsidRDefault="007E1C94">
      <w:pPr>
        <w:spacing w:beforeLines="500" w:before="1200"/>
        <w:ind w:firstLineChars="49" w:firstLine="236"/>
        <w:jc w:val="center"/>
        <w:rPr>
          <w:rFonts w:ascii="宋体" w:hAnsi="宋体"/>
          <w:b/>
          <w:sz w:val="48"/>
          <w:szCs w:val="84"/>
        </w:rPr>
      </w:pPr>
      <w:bookmarkStart w:id="489" w:name="_Toc133916713"/>
      <w:bookmarkStart w:id="490" w:name="_Toc133737932"/>
      <w:bookmarkStart w:id="491" w:name="_Toc133737843"/>
      <w:r>
        <w:rPr>
          <w:rFonts w:ascii="宋体" w:hAnsi="宋体" w:hint="eastAsia"/>
          <w:b/>
          <w:sz w:val="48"/>
          <w:szCs w:val="84"/>
        </w:rPr>
        <w:t>服务</w:t>
      </w:r>
      <w:r>
        <w:rPr>
          <w:rFonts w:ascii="宋体" w:hAnsi="宋体"/>
          <w:b/>
          <w:sz w:val="48"/>
          <w:szCs w:val="84"/>
        </w:rPr>
        <w:t>合同</w:t>
      </w:r>
    </w:p>
    <w:p w14:paraId="21DDEA56" w14:textId="77777777" w:rsidR="008E6555" w:rsidRDefault="008E6555">
      <w:pPr>
        <w:ind w:firstLineChars="49" w:firstLine="413"/>
        <w:jc w:val="center"/>
        <w:rPr>
          <w:rFonts w:ascii="宋体" w:hAnsi="宋体"/>
          <w:b/>
          <w:sz w:val="84"/>
          <w:szCs w:val="84"/>
        </w:rPr>
      </w:pPr>
    </w:p>
    <w:p w14:paraId="59739F3C" w14:textId="77777777" w:rsidR="008E6555" w:rsidRDefault="008E6555">
      <w:pPr>
        <w:spacing w:before="240"/>
        <w:rPr>
          <w:rFonts w:cs="宋体"/>
          <w:color w:val="000000"/>
        </w:rPr>
      </w:pPr>
    </w:p>
    <w:p w14:paraId="43B0B144" w14:textId="77777777" w:rsidR="008E6555" w:rsidRDefault="008E6555">
      <w:pPr>
        <w:pStyle w:val="a0"/>
        <w:widowControl/>
        <w:ind w:firstLine="480"/>
        <w:rPr>
          <w:rFonts w:cs="宋体"/>
          <w:color w:val="000000"/>
          <w:szCs w:val="24"/>
        </w:rPr>
      </w:pPr>
    </w:p>
    <w:p w14:paraId="6C8D49D4" w14:textId="77777777" w:rsidR="008E6555" w:rsidRDefault="007E1C94">
      <w:pPr>
        <w:widowControl/>
        <w:spacing w:before="120" w:line="22" w:lineRule="atLeast"/>
        <w:ind w:left="960"/>
        <w:rPr>
          <w:rFonts w:ascii="宋体" w:hAnsi="宋体" w:cs="宋体"/>
          <w:color w:val="000000"/>
          <w:sz w:val="24"/>
        </w:rPr>
      </w:pPr>
      <w:bookmarkStart w:id="492" w:name="_Toc413156474"/>
      <w:bookmarkStart w:id="493" w:name="_Toc412905603"/>
      <w:bookmarkStart w:id="494" w:name="_Toc167500829"/>
      <w:bookmarkStart w:id="495" w:name="_Toc214771991"/>
      <w:bookmarkStart w:id="496" w:name="_Toc412905269"/>
      <w:r>
        <w:rPr>
          <w:rFonts w:ascii="宋体" w:hAnsi="宋体" w:cs="宋体" w:hint="eastAsia"/>
          <w:color w:val="000000"/>
          <w:sz w:val="24"/>
        </w:rPr>
        <w:t>合同编号：</w:t>
      </w:r>
      <w:bookmarkEnd w:id="492"/>
      <w:bookmarkEnd w:id="493"/>
      <w:bookmarkEnd w:id="494"/>
      <w:bookmarkEnd w:id="495"/>
      <w:bookmarkEnd w:id="496"/>
      <w:r>
        <w:rPr>
          <w:rFonts w:ascii="宋体" w:hAnsi="宋体" w:cs="宋体" w:hint="eastAsia"/>
          <w:color w:val="000000"/>
          <w:sz w:val="24"/>
          <w:u w:val="single"/>
        </w:rPr>
        <w:t xml:space="preserve">                                         </w:t>
      </w:r>
    </w:p>
    <w:p w14:paraId="035638D7" w14:textId="77777777" w:rsidR="008E6555" w:rsidRDefault="007E1C94">
      <w:pPr>
        <w:pStyle w:val="a0"/>
        <w:widowControl/>
        <w:ind w:firstLine="480"/>
        <w:rPr>
          <w:rFonts w:cs="宋体"/>
          <w:color w:val="000000"/>
          <w:szCs w:val="24"/>
        </w:rPr>
      </w:pPr>
      <w:r>
        <w:rPr>
          <w:rFonts w:cs="宋体" w:hint="eastAsia"/>
          <w:color w:val="000000"/>
          <w:szCs w:val="24"/>
        </w:rPr>
        <w:t xml:space="preserve"> </w:t>
      </w:r>
    </w:p>
    <w:p w14:paraId="1DCF3619" w14:textId="77777777" w:rsidR="008E6555" w:rsidRDefault="008E6555">
      <w:pPr>
        <w:widowControl/>
        <w:spacing w:before="120" w:line="22" w:lineRule="atLeast"/>
        <w:rPr>
          <w:rFonts w:ascii="宋体" w:hAnsi="宋体" w:cs="宋体"/>
          <w:color w:val="000000"/>
          <w:sz w:val="24"/>
        </w:rPr>
      </w:pPr>
    </w:p>
    <w:p w14:paraId="315B1415" w14:textId="77777777" w:rsidR="008E6555" w:rsidRDefault="007E1C94">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0E1E298C" w14:textId="77777777" w:rsidR="008E6555" w:rsidRDefault="008E6555">
      <w:pPr>
        <w:widowControl/>
        <w:spacing w:before="120" w:line="22" w:lineRule="atLeast"/>
        <w:ind w:left="960"/>
        <w:rPr>
          <w:rFonts w:ascii="宋体" w:hAnsi="宋体" w:cs="宋体"/>
          <w:color w:val="000000"/>
          <w:sz w:val="24"/>
        </w:rPr>
      </w:pPr>
    </w:p>
    <w:p w14:paraId="362C9103" w14:textId="77777777" w:rsidR="008E6555" w:rsidRDefault="007E1C94">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服务名称：</w:t>
      </w:r>
      <w:r>
        <w:rPr>
          <w:rFonts w:ascii="宋体" w:hAnsi="宋体" w:cs="宋体" w:hint="eastAsia"/>
          <w:color w:val="000000"/>
          <w:sz w:val="24"/>
          <w:u w:val="single"/>
        </w:rPr>
        <w:t xml:space="preserve">                                    </w:t>
      </w:r>
    </w:p>
    <w:p w14:paraId="66C3FFEC" w14:textId="77777777" w:rsidR="008E6555" w:rsidRDefault="008E6555">
      <w:pPr>
        <w:widowControl/>
        <w:spacing w:before="120" w:line="22" w:lineRule="atLeast"/>
        <w:ind w:left="960"/>
        <w:rPr>
          <w:rFonts w:ascii="宋体" w:hAnsi="宋体" w:cs="宋体"/>
          <w:color w:val="000000"/>
          <w:sz w:val="24"/>
        </w:rPr>
      </w:pPr>
    </w:p>
    <w:p w14:paraId="083DE6CA" w14:textId="77777777" w:rsidR="008E6555" w:rsidRDefault="008E6555">
      <w:pPr>
        <w:widowControl/>
        <w:spacing w:before="120" w:line="22" w:lineRule="atLeast"/>
        <w:rPr>
          <w:rFonts w:ascii="宋体" w:hAnsi="宋体" w:cs="宋体"/>
          <w:color w:val="000000"/>
          <w:sz w:val="24"/>
        </w:rPr>
      </w:pPr>
    </w:p>
    <w:p w14:paraId="49CB95FE" w14:textId="77777777" w:rsidR="008E6555" w:rsidRDefault="008E6555">
      <w:pPr>
        <w:pStyle w:val="14"/>
        <w:widowControl/>
        <w:spacing w:before="120" w:line="22" w:lineRule="atLeast"/>
        <w:rPr>
          <w:rFonts w:ascii="宋体" w:hAnsi="宋体" w:cs="宋体"/>
          <w:color w:val="000000"/>
          <w:sz w:val="24"/>
          <w:szCs w:val="24"/>
        </w:rPr>
      </w:pPr>
    </w:p>
    <w:p w14:paraId="22461D79" w14:textId="77777777" w:rsidR="008E6555" w:rsidRDefault="007E1C94">
      <w:pPr>
        <w:widowControl/>
        <w:spacing w:before="120" w:line="22" w:lineRule="atLeast"/>
        <w:ind w:left="960"/>
        <w:rPr>
          <w:rFonts w:ascii="宋体" w:hAnsi="宋体" w:cs="宋体"/>
          <w:color w:val="000000"/>
          <w:sz w:val="24"/>
        </w:rPr>
      </w:pPr>
      <w:proofErr w:type="gramStart"/>
      <w:r>
        <w:rPr>
          <w:rFonts w:ascii="宋体" w:hAnsi="宋体" w:cs="宋体" w:hint="eastAsia"/>
          <w:color w:val="000000"/>
          <w:sz w:val="24"/>
        </w:rPr>
        <w:t xml:space="preserve">买　　</w:t>
      </w:r>
      <w:proofErr w:type="gramEnd"/>
      <w:r>
        <w:rPr>
          <w:rFonts w:ascii="宋体" w:hAnsi="宋体" w:cs="宋体" w:hint="eastAsia"/>
          <w:color w:val="000000"/>
          <w:sz w:val="24"/>
        </w:rPr>
        <w:t>方：</w:t>
      </w:r>
      <w:r>
        <w:rPr>
          <w:rFonts w:ascii="宋体" w:hAnsi="宋体" w:cs="宋体" w:hint="eastAsia"/>
          <w:color w:val="000000"/>
          <w:sz w:val="24"/>
          <w:u w:val="single"/>
        </w:rPr>
        <w:t xml:space="preserve">                                        </w:t>
      </w:r>
    </w:p>
    <w:p w14:paraId="76E56985" w14:textId="77777777" w:rsidR="008E6555" w:rsidRDefault="008E6555">
      <w:pPr>
        <w:widowControl/>
        <w:spacing w:before="120" w:line="22" w:lineRule="atLeast"/>
        <w:ind w:left="960"/>
        <w:rPr>
          <w:rFonts w:ascii="宋体" w:hAnsi="宋体" w:cs="宋体"/>
          <w:color w:val="000000"/>
          <w:sz w:val="24"/>
        </w:rPr>
      </w:pPr>
    </w:p>
    <w:p w14:paraId="5A0E06DB" w14:textId="77777777" w:rsidR="008E6555" w:rsidRDefault="007E1C94">
      <w:pPr>
        <w:widowControl/>
        <w:spacing w:before="120" w:line="22" w:lineRule="atLeast"/>
        <w:ind w:left="960"/>
        <w:rPr>
          <w:rFonts w:ascii="宋体" w:hAnsi="宋体" w:cs="宋体"/>
          <w:color w:val="000000"/>
          <w:sz w:val="24"/>
          <w:u w:val="single"/>
        </w:rPr>
      </w:pPr>
      <w:proofErr w:type="gramStart"/>
      <w:r>
        <w:rPr>
          <w:rFonts w:ascii="宋体" w:hAnsi="宋体" w:cs="宋体" w:hint="eastAsia"/>
          <w:color w:val="000000"/>
          <w:sz w:val="24"/>
        </w:rPr>
        <w:t xml:space="preserve">卖　　</w:t>
      </w:r>
      <w:proofErr w:type="gramEnd"/>
      <w:r>
        <w:rPr>
          <w:rFonts w:ascii="宋体" w:hAnsi="宋体" w:cs="宋体" w:hint="eastAsia"/>
          <w:color w:val="000000"/>
          <w:sz w:val="24"/>
        </w:rPr>
        <w:t>方：</w:t>
      </w:r>
      <w:r>
        <w:rPr>
          <w:rFonts w:ascii="宋体" w:hAnsi="宋体" w:cs="宋体" w:hint="eastAsia"/>
          <w:color w:val="000000"/>
          <w:sz w:val="24"/>
          <w:u w:val="single"/>
        </w:rPr>
        <w:t xml:space="preserve">                                        </w:t>
      </w:r>
    </w:p>
    <w:p w14:paraId="6729DCFE" w14:textId="77777777" w:rsidR="008E6555" w:rsidRDefault="008E6555">
      <w:pPr>
        <w:widowControl/>
        <w:spacing w:before="120" w:line="22" w:lineRule="atLeast"/>
        <w:rPr>
          <w:rFonts w:ascii="宋体" w:hAnsi="宋体" w:cs="宋体"/>
          <w:color w:val="000000"/>
          <w:sz w:val="24"/>
        </w:rPr>
      </w:pPr>
    </w:p>
    <w:p w14:paraId="4C0FE985" w14:textId="77777777" w:rsidR="008E6555" w:rsidRDefault="008E6555">
      <w:pPr>
        <w:widowControl/>
        <w:spacing w:before="120" w:line="22" w:lineRule="atLeast"/>
        <w:ind w:left="960"/>
        <w:jc w:val="center"/>
        <w:rPr>
          <w:rFonts w:ascii="宋体" w:hAnsi="宋体" w:cs="宋体"/>
          <w:color w:val="000000"/>
          <w:sz w:val="24"/>
        </w:rPr>
      </w:pPr>
    </w:p>
    <w:p w14:paraId="197E66B7" w14:textId="77777777" w:rsidR="008E6555" w:rsidRDefault="007E1C94">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21373454" w14:textId="77777777" w:rsidR="008E6555" w:rsidRDefault="008E6555">
      <w:pPr>
        <w:widowControl/>
        <w:spacing w:before="120" w:line="22" w:lineRule="atLeast"/>
        <w:ind w:firstLine="960"/>
        <w:rPr>
          <w:rFonts w:ascii="宋体" w:hAnsi="宋体" w:cs="宋体"/>
          <w:color w:val="000000"/>
          <w:sz w:val="24"/>
          <w:u w:val="single"/>
        </w:rPr>
      </w:pPr>
    </w:p>
    <w:p w14:paraId="5DDF36AE" w14:textId="77777777" w:rsidR="008E6555" w:rsidRDefault="007E1C94">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497" w:name="_Toc127161489"/>
      <w:bookmarkStart w:id="498" w:name="_Toc265228424"/>
      <w:bookmarkStart w:id="499" w:name="_Toc305158929"/>
      <w:bookmarkStart w:id="500" w:name="_Toc305158855"/>
      <w:bookmarkStart w:id="501" w:name="_Toc127151778"/>
      <w:bookmarkStart w:id="502" w:name="_Toc195842951"/>
      <w:bookmarkStart w:id="503" w:name="_Toc353377319"/>
      <w:bookmarkStart w:id="504" w:name="_Toc388629366"/>
      <w:bookmarkStart w:id="505" w:name="_Toc264969276"/>
      <w:bookmarkStart w:id="506" w:name="_Toc150774784"/>
      <w:bookmarkStart w:id="507" w:name="_Toc359834949"/>
      <w:bookmarkStart w:id="508" w:name="_Toc226965857"/>
    </w:p>
    <w:p w14:paraId="5741ABF1" w14:textId="77777777" w:rsidR="008E6555" w:rsidRDefault="007E1C94">
      <w:pPr>
        <w:spacing w:before="120" w:afterLines="50" w:after="120" w:line="360" w:lineRule="auto"/>
        <w:ind w:firstLine="720"/>
        <w:rPr>
          <w:rFonts w:ascii="宋体" w:hAnsi="宋体" w:cs="宋体"/>
          <w:color w:val="000000"/>
          <w:szCs w:val="21"/>
        </w:rPr>
      </w:pPr>
      <w:r>
        <w:rPr>
          <w:rFonts w:ascii="宋体" w:hAnsi="宋体" w:cs="宋体" w:hint="eastAsia"/>
          <w:color w:val="000000"/>
          <w:szCs w:val="21"/>
        </w:rPr>
        <w:lastRenderedPageBreak/>
        <w:t>下列文件构成本合同的组成部分，应该认为是一个整体，彼此相互解释，相互补充。为便于解释，组成合同的多个文件的优先支配地位的次序如下：</w:t>
      </w:r>
    </w:p>
    <w:p w14:paraId="0D6E2AA0" w14:textId="6384ACDC"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w:t>
      </w:r>
      <w:r w:rsidR="003B557C">
        <w:rPr>
          <w:rFonts w:ascii="宋体" w:hAnsi="宋体" w:cs="宋体" w:hint="eastAsia"/>
          <w:color w:val="000000"/>
          <w:szCs w:val="21"/>
        </w:rPr>
        <w:t>本合同书</w:t>
      </w:r>
    </w:p>
    <w:p w14:paraId="5665E915"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成交通知书</w:t>
      </w:r>
    </w:p>
    <w:p w14:paraId="1EABA3DF"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补充协议</w:t>
      </w:r>
      <w:r>
        <w:rPr>
          <w:rFonts w:ascii="宋体" w:hAnsi="宋体" w:cs="宋体" w:hint="eastAsia"/>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hint="eastAsia"/>
          <w:color w:val="000000"/>
          <w:szCs w:val="21"/>
        </w:rPr>
        <w:tab/>
      </w:r>
      <w:r>
        <w:rPr>
          <w:rFonts w:ascii="宋体" w:hAnsi="宋体" w:cs="宋体"/>
          <w:color w:val="000000"/>
          <w:szCs w:val="21"/>
        </w:rPr>
        <w:tab/>
      </w:r>
    </w:p>
    <w:p w14:paraId="39BA624D"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响应文件</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(含澄清文件)</w:t>
      </w:r>
    </w:p>
    <w:p w14:paraId="3E59F7F8" w14:textId="537392B4"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磋商文件</w:t>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t>(</w:t>
      </w:r>
      <w:r w:rsidR="008C6EBC">
        <w:rPr>
          <w:rFonts w:ascii="宋体" w:hAnsi="宋体" w:cs="宋体" w:hint="eastAsia"/>
          <w:color w:val="000000"/>
          <w:szCs w:val="21"/>
        </w:rPr>
        <w:t>含磋商</w:t>
      </w:r>
      <w:r>
        <w:rPr>
          <w:rFonts w:ascii="宋体" w:hAnsi="宋体" w:cs="宋体" w:hint="eastAsia"/>
          <w:color w:val="000000"/>
          <w:szCs w:val="21"/>
        </w:rPr>
        <w:t>文件补充通知</w:t>
      </w:r>
      <w:r>
        <w:rPr>
          <w:rFonts w:ascii="宋体" w:hAnsi="宋体" w:cs="宋体"/>
          <w:color w:val="000000"/>
          <w:szCs w:val="21"/>
        </w:rPr>
        <w:t>)</w:t>
      </w:r>
    </w:p>
    <w:p w14:paraId="4D6940D9" w14:textId="70C56581" w:rsidR="008E6555" w:rsidRPr="001F7F59" w:rsidRDefault="007E1C94" w:rsidP="001F7F5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6．其他</w:t>
      </w:r>
    </w:p>
    <w:p w14:paraId="59E996BA" w14:textId="1478E15D" w:rsidR="008E6555" w:rsidRDefault="007E1C94">
      <w:pPr>
        <w:widowControl/>
        <w:spacing w:line="360" w:lineRule="auto"/>
        <w:rPr>
          <w:rFonts w:ascii="宋体" w:hAnsi="宋体"/>
          <w:color w:val="000000"/>
          <w:szCs w:val="21"/>
        </w:rPr>
      </w:pPr>
      <w:r>
        <w:rPr>
          <w:rFonts w:ascii="宋体" w:hAnsi="宋体" w:hint="eastAsia"/>
          <w:color w:val="000000"/>
          <w:szCs w:val="21"/>
        </w:rPr>
        <w:t>甲方:北京农业职业学</w:t>
      </w:r>
      <w:r w:rsidR="0027051F">
        <w:rPr>
          <w:rFonts w:ascii="宋体" w:hAnsi="宋体" w:hint="eastAsia"/>
          <w:color w:val="000000"/>
          <w:szCs w:val="21"/>
        </w:rPr>
        <w:t>院</w:t>
      </w:r>
    </w:p>
    <w:p w14:paraId="71484BDD" w14:textId="31C31864" w:rsidR="008E6555" w:rsidRDefault="007E1C94">
      <w:pPr>
        <w:widowControl/>
        <w:spacing w:line="360" w:lineRule="auto"/>
        <w:rPr>
          <w:rFonts w:ascii="宋体" w:hAnsi="宋体"/>
          <w:color w:val="000000"/>
          <w:szCs w:val="21"/>
        </w:rPr>
      </w:pPr>
      <w:r>
        <w:rPr>
          <w:rFonts w:ascii="宋体" w:hAnsi="宋体" w:hint="eastAsia"/>
          <w:color w:val="000000"/>
          <w:szCs w:val="21"/>
        </w:rPr>
        <w:t>地址:北京市房山区长阳镇稻田南里5号</w:t>
      </w:r>
    </w:p>
    <w:p w14:paraId="7D934582"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联系人:</w:t>
      </w:r>
    </w:p>
    <w:p w14:paraId="15DE7F8B"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联系电话:</w:t>
      </w:r>
    </w:p>
    <w:p w14:paraId="13CFBFF4" w14:textId="77777777" w:rsidR="008E6555" w:rsidRDefault="008E6555">
      <w:pPr>
        <w:widowControl/>
        <w:spacing w:line="360" w:lineRule="auto"/>
        <w:rPr>
          <w:rFonts w:ascii="宋体" w:hAnsi="宋体"/>
          <w:color w:val="000000"/>
          <w:szCs w:val="21"/>
        </w:rPr>
      </w:pPr>
    </w:p>
    <w:p w14:paraId="2403BFEB"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乙方:</w:t>
      </w:r>
    </w:p>
    <w:p w14:paraId="3EE670C4"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地址:</w:t>
      </w:r>
    </w:p>
    <w:p w14:paraId="2980D33D"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联系人:</w:t>
      </w:r>
    </w:p>
    <w:p w14:paraId="54434754" w14:textId="5FD40BE9" w:rsidR="008E6555" w:rsidRDefault="007E1C94">
      <w:pPr>
        <w:widowControl/>
        <w:spacing w:line="360" w:lineRule="auto"/>
        <w:rPr>
          <w:rFonts w:ascii="宋体" w:hAnsi="宋体"/>
          <w:color w:val="000000"/>
          <w:szCs w:val="21"/>
        </w:rPr>
      </w:pPr>
      <w:r>
        <w:rPr>
          <w:rFonts w:ascii="宋体" w:hAnsi="宋体" w:hint="eastAsia"/>
          <w:color w:val="000000"/>
          <w:szCs w:val="21"/>
        </w:rPr>
        <w:t>联系电话:</w:t>
      </w:r>
    </w:p>
    <w:p w14:paraId="5F365A55"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第一条 服务事项及内容</w:t>
      </w:r>
    </w:p>
    <w:p w14:paraId="433464F7"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本合同期限内，乙方应为甲方提供如下服务：</w:t>
      </w:r>
    </w:p>
    <w:p w14:paraId="4C123BC2"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1．技术服务；</w:t>
      </w:r>
    </w:p>
    <w:p w14:paraId="728B6E1F"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2．内容服务；</w:t>
      </w:r>
    </w:p>
    <w:p w14:paraId="6A0C83A2"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3．客户服务；</w:t>
      </w:r>
    </w:p>
    <w:p w14:paraId="7D22DF1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4．其他服务。</w:t>
      </w:r>
    </w:p>
    <w:p w14:paraId="3DD5CEF3"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（注：请根据具体服务内容详细填写，也可以附件的形式列明。）</w:t>
      </w:r>
    </w:p>
    <w:p w14:paraId="4E710656"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第二条 服务质量要求及验收</w:t>
      </w:r>
    </w:p>
    <w:p w14:paraId="610CE4B6"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1．乙方为甲方提供的服务质量应符合国家或相关行业的标准。</w:t>
      </w:r>
    </w:p>
    <w:p w14:paraId="46AF014B"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w:t>
      </w:r>
      <w:r w:rsidRPr="00B01114">
        <w:rPr>
          <w:rFonts w:ascii="宋体" w:hAnsi="宋体" w:hint="eastAsia"/>
          <w:color w:val="000000"/>
          <w:szCs w:val="21"/>
          <w:u w:val="single"/>
        </w:rPr>
        <w:t xml:space="preserve">                                                   </w:t>
      </w:r>
      <w:r w:rsidRPr="005B4525">
        <w:rPr>
          <w:rFonts w:ascii="宋体" w:hAnsi="宋体" w:hint="eastAsia"/>
          <w:color w:val="000000"/>
          <w:szCs w:val="21"/>
        </w:rPr>
        <w:t>。</w:t>
      </w:r>
    </w:p>
    <w:p w14:paraId="42D178A8"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（注：请根据具体服务内容在本条款内明确具体的质量要求或验收标准）</w:t>
      </w:r>
    </w:p>
    <w:p w14:paraId="790E99C6"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3．乙方完成服务后应及时通知甲方依据本合同约定标准进行验收。验收合格的，甲方在验收合格单上签字；验收不合格的，乙方应当在5日内进行返工或调整，并重新提交甲方验收。</w:t>
      </w:r>
    </w:p>
    <w:p w14:paraId="402E2B7A"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第三条 项目小组及人员要求</w:t>
      </w:r>
    </w:p>
    <w:p w14:paraId="4646CC8C"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1．双方各指派一名代表作为本项目负责人，项目负责人职责范围包括：</w:t>
      </w:r>
      <w:r w:rsidRPr="002202CE">
        <w:rPr>
          <w:rFonts w:ascii="宋体" w:hAnsi="宋体" w:hint="eastAsia"/>
          <w:color w:val="000000"/>
          <w:szCs w:val="21"/>
          <w:u w:val="single"/>
        </w:rPr>
        <w:t xml:space="preserve">              </w:t>
      </w:r>
      <w:r w:rsidRPr="005B4525">
        <w:rPr>
          <w:rFonts w:ascii="宋体" w:hAnsi="宋体" w:hint="eastAsia"/>
          <w:color w:val="000000"/>
          <w:szCs w:val="21"/>
        </w:rPr>
        <w:t>。</w:t>
      </w:r>
    </w:p>
    <w:p w14:paraId="2521FFE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2．项目人员要求</w:t>
      </w:r>
    </w:p>
    <w:p w14:paraId="24635A73"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须根据项目要求安排具备相应资质和经验的专业人员从事本项目工作，提供项目人员配备方案及人员名单，确保项目实施队伍的稳定。项目实施过程中，乙方如因正当理由需要调整项目人员的，应当提前日通知甲方，获得甲方书面同意后方可更换。</w:t>
      </w:r>
    </w:p>
    <w:p w14:paraId="1291A83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（2）乙方的项目团队核心人员要专职从事本合同项目，并接受甲方监督。</w:t>
      </w:r>
    </w:p>
    <w:p w14:paraId="78EF6041"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第四条 服务期限</w:t>
      </w:r>
    </w:p>
    <w:p w14:paraId="7F722AC9" w14:textId="77777777" w:rsidR="008D3BA8"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乙方为甲方提供上述服务的期限为：自</w:t>
      </w:r>
      <w:r w:rsidRPr="002202CE">
        <w:rPr>
          <w:rFonts w:ascii="宋体" w:hAnsi="宋体" w:hint="eastAsia"/>
          <w:color w:val="000000"/>
          <w:szCs w:val="21"/>
          <w:u w:val="single"/>
        </w:rPr>
        <w:t xml:space="preserve">    </w:t>
      </w:r>
      <w:r w:rsidRPr="005B4525">
        <w:rPr>
          <w:rFonts w:ascii="宋体" w:hAnsi="宋体" w:hint="eastAsia"/>
          <w:color w:val="000000"/>
          <w:szCs w:val="21"/>
        </w:rPr>
        <w:t>年</w:t>
      </w:r>
      <w:r w:rsidRPr="002202CE">
        <w:rPr>
          <w:rFonts w:ascii="宋体" w:hAnsi="宋体" w:hint="eastAsia"/>
          <w:color w:val="000000"/>
          <w:szCs w:val="21"/>
          <w:u w:val="single"/>
        </w:rPr>
        <w:t xml:space="preserve">    </w:t>
      </w:r>
      <w:r w:rsidRPr="005B4525">
        <w:rPr>
          <w:rFonts w:ascii="宋体" w:hAnsi="宋体" w:hint="eastAsia"/>
          <w:color w:val="000000"/>
          <w:szCs w:val="21"/>
        </w:rPr>
        <w:t>月</w:t>
      </w:r>
      <w:r w:rsidRPr="002202CE">
        <w:rPr>
          <w:rFonts w:ascii="宋体" w:hAnsi="宋体" w:hint="eastAsia"/>
          <w:color w:val="000000"/>
          <w:szCs w:val="21"/>
          <w:u w:val="single"/>
        </w:rPr>
        <w:t xml:space="preserve">   </w:t>
      </w:r>
      <w:r w:rsidRPr="005B4525">
        <w:rPr>
          <w:rFonts w:ascii="宋体" w:hAnsi="宋体" w:hint="eastAsia"/>
          <w:color w:val="000000"/>
          <w:szCs w:val="21"/>
        </w:rPr>
        <w:t>日起至</w:t>
      </w:r>
      <w:r w:rsidRPr="002202CE">
        <w:rPr>
          <w:rFonts w:ascii="宋体" w:hAnsi="宋体" w:hint="eastAsia"/>
          <w:color w:val="000000"/>
          <w:szCs w:val="21"/>
          <w:u w:val="single"/>
        </w:rPr>
        <w:t xml:space="preserve">   </w:t>
      </w:r>
      <w:r w:rsidRPr="005B4525">
        <w:rPr>
          <w:rFonts w:ascii="宋体" w:hAnsi="宋体" w:hint="eastAsia"/>
          <w:color w:val="000000"/>
          <w:szCs w:val="21"/>
        </w:rPr>
        <w:t>年</w:t>
      </w:r>
      <w:r w:rsidRPr="002202CE">
        <w:rPr>
          <w:rFonts w:ascii="宋体" w:hAnsi="宋体" w:hint="eastAsia"/>
          <w:color w:val="000000"/>
          <w:szCs w:val="21"/>
          <w:u w:val="single"/>
        </w:rPr>
        <w:t xml:space="preserve">   </w:t>
      </w:r>
      <w:r w:rsidRPr="005B4525">
        <w:rPr>
          <w:rFonts w:ascii="宋体" w:hAnsi="宋体" w:hint="eastAsia"/>
          <w:color w:val="000000"/>
          <w:szCs w:val="21"/>
        </w:rPr>
        <w:t>月</w:t>
      </w:r>
      <w:r w:rsidRPr="002202CE">
        <w:rPr>
          <w:rFonts w:ascii="宋体" w:hAnsi="宋体" w:hint="eastAsia"/>
          <w:color w:val="000000"/>
          <w:szCs w:val="21"/>
          <w:u w:val="single"/>
        </w:rPr>
        <w:t xml:space="preserve">   </w:t>
      </w:r>
      <w:r w:rsidRPr="005B4525">
        <w:rPr>
          <w:rFonts w:ascii="宋体" w:hAnsi="宋体" w:hint="eastAsia"/>
          <w:color w:val="000000"/>
          <w:szCs w:val="21"/>
        </w:rPr>
        <w:t>日止。</w:t>
      </w:r>
    </w:p>
    <w:p w14:paraId="124C9DBE" w14:textId="230459F0" w:rsidR="005B4525" w:rsidRPr="008D3BA8" w:rsidRDefault="008D3BA8" w:rsidP="0029056A">
      <w:pPr>
        <w:widowControl/>
        <w:autoSpaceDE w:val="0"/>
        <w:spacing w:line="360" w:lineRule="auto"/>
        <w:ind w:right="85" w:firstLineChars="200" w:firstLine="422"/>
        <w:textAlignment w:val="bottom"/>
        <w:rPr>
          <w:rFonts w:ascii="宋体" w:hAnsi="宋体"/>
          <w:b/>
          <w:bCs/>
          <w:color w:val="000000"/>
          <w:szCs w:val="21"/>
        </w:rPr>
      </w:pPr>
      <w:r w:rsidRPr="008D3BA8">
        <w:rPr>
          <w:rFonts w:ascii="宋体" w:hAnsi="宋体" w:hint="eastAsia"/>
          <w:b/>
          <w:bCs/>
          <w:color w:val="000000"/>
          <w:szCs w:val="21"/>
        </w:rPr>
        <w:t>注：(起止日期同清河校区体育场修缮工程日期)</w:t>
      </w:r>
    </w:p>
    <w:p w14:paraId="204C4CE1"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第五条 服务费及支付方式</w:t>
      </w:r>
    </w:p>
    <w:p w14:paraId="2A2E18D3" w14:textId="4B8692A5" w:rsidR="005B4525" w:rsidRPr="001F7F59" w:rsidRDefault="004E6B11" w:rsidP="0029056A">
      <w:pPr>
        <w:widowControl/>
        <w:autoSpaceDE w:val="0"/>
        <w:spacing w:line="360" w:lineRule="auto"/>
        <w:ind w:right="85" w:firstLineChars="200" w:firstLine="420"/>
        <w:textAlignment w:val="bottom"/>
        <w:rPr>
          <w:rFonts w:ascii="宋体" w:hAnsi="宋体"/>
          <w:color w:val="000000"/>
          <w:szCs w:val="21"/>
        </w:rPr>
      </w:pPr>
      <w:r w:rsidRPr="001F7F59">
        <w:rPr>
          <w:rFonts w:ascii="宋体" w:hAnsi="宋体" w:hint="eastAsia"/>
          <w:color w:val="000000"/>
          <w:szCs w:val="21"/>
        </w:rPr>
        <w:t>１、</w:t>
      </w:r>
      <w:r w:rsidR="005B4525" w:rsidRPr="001F7F59">
        <w:rPr>
          <w:rFonts w:ascii="宋体" w:hAnsi="宋体" w:hint="eastAsia"/>
          <w:color w:val="000000"/>
          <w:szCs w:val="21"/>
        </w:rPr>
        <w:t>本合同项下</w:t>
      </w:r>
      <w:r w:rsidRPr="001F7F59">
        <w:rPr>
          <w:rFonts w:ascii="宋体" w:hAnsi="宋体" w:hint="eastAsia"/>
          <w:color w:val="000000"/>
          <w:szCs w:val="21"/>
        </w:rPr>
        <w:t>技术</w:t>
      </w:r>
      <w:r w:rsidR="005B4525" w:rsidRPr="001F7F59">
        <w:rPr>
          <w:rFonts w:ascii="宋体" w:hAnsi="宋体" w:hint="eastAsia"/>
          <w:color w:val="000000"/>
          <w:szCs w:val="21"/>
        </w:rPr>
        <w:t>服务费总额为人民币</w:t>
      </w:r>
      <w:r w:rsidR="005B4525" w:rsidRPr="00875BB9">
        <w:rPr>
          <w:rFonts w:ascii="宋体" w:hAnsi="宋体" w:hint="eastAsia"/>
          <w:color w:val="000000"/>
          <w:szCs w:val="21"/>
          <w:u w:val="single"/>
        </w:rPr>
        <w:t xml:space="preserve">            </w:t>
      </w:r>
      <w:r w:rsidR="005B4525" w:rsidRPr="001F7F59">
        <w:rPr>
          <w:rFonts w:ascii="宋体" w:hAnsi="宋体" w:hint="eastAsia"/>
          <w:color w:val="000000"/>
          <w:szCs w:val="21"/>
        </w:rPr>
        <w:t xml:space="preserve"> 元（大写：</w:t>
      </w:r>
      <w:r w:rsidR="005B4525" w:rsidRPr="00875BB9">
        <w:rPr>
          <w:rFonts w:ascii="宋体" w:hAnsi="宋体" w:hint="eastAsia"/>
          <w:color w:val="000000"/>
          <w:szCs w:val="21"/>
          <w:u w:val="single"/>
        </w:rPr>
        <w:t xml:space="preserve">                  </w:t>
      </w:r>
      <w:r w:rsidR="005B4525" w:rsidRPr="001F7F59">
        <w:rPr>
          <w:rFonts w:ascii="宋体" w:hAnsi="宋体" w:hint="eastAsia"/>
          <w:color w:val="000000"/>
          <w:szCs w:val="21"/>
        </w:rPr>
        <w:t>）。</w:t>
      </w:r>
    </w:p>
    <w:p w14:paraId="7D423640" w14:textId="37256414" w:rsid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服务类项目经费支付原则上分两次，依据项目情况以实际签订合同为准。</w:t>
      </w:r>
    </w:p>
    <w:p w14:paraId="702829D6"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第六条 付款方式</w:t>
      </w:r>
    </w:p>
    <w:p w14:paraId="4FD9E8DB" w14:textId="7FD0B72D" w:rsidR="005B4525" w:rsidRPr="008D3BA8" w:rsidRDefault="004E6B11" w:rsidP="0029056A">
      <w:pPr>
        <w:widowControl/>
        <w:tabs>
          <w:tab w:val="left" w:pos="840"/>
        </w:tabs>
        <w:autoSpaceDE w:val="0"/>
        <w:spacing w:line="360" w:lineRule="auto"/>
        <w:ind w:right="85" w:firstLineChars="200" w:firstLine="422"/>
        <w:textAlignment w:val="bottom"/>
        <w:rPr>
          <w:rFonts w:ascii="宋体" w:hAnsi="宋体"/>
          <w:b/>
          <w:color w:val="000000" w:themeColor="text1"/>
          <w:szCs w:val="21"/>
        </w:rPr>
      </w:pPr>
      <w:r w:rsidRPr="008D3BA8">
        <w:rPr>
          <w:rFonts w:ascii="宋体" w:hAnsi="宋体" w:hint="eastAsia"/>
          <w:b/>
          <w:color w:val="000000" w:themeColor="text1"/>
          <w:szCs w:val="21"/>
        </w:rPr>
        <w:t>签订合同后</w:t>
      </w:r>
      <w:r w:rsidR="00725507" w:rsidRPr="008D3BA8">
        <w:rPr>
          <w:rFonts w:ascii="宋体" w:hAnsi="宋体" w:hint="eastAsia"/>
          <w:b/>
          <w:color w:val="000000" w:themeColor="text1"/>
          <w:szCs w:val="21"/>
        </w:rPr>
        <w:t>，</w:t>
      </w:r>
      <w:r w:rsidR="00FB524D" w:rsidRPr="008D3BA8">
        <w:rPr>
          <w:rFonts w:ascii="宋体" w:hAnsi="宋体" w:hint="eastAsia"/>
          <w:b/>
          <w:color w:val="000000" w:themeColor="text1"/>
          <w:szCs w:val="21"/>
        </w:rPr>
        <w:t>乙方</w:t>
      </w:r>
      <w:r w:rsidR="00B8186D" w:rsidRPr="008D3BA8">
        <w:rPr>
          <w:rFonts w:ascii="宋体" w:hAnsi="宋体" w:hint="eastAsia"/>
          <w:b/>
          <w:color w:val="000000" w:themeColor="text1"/>
          <w:szCs w:val="21"/>
        </w:rPr>
        <w:t>按合同要求对甲方</w:t>
      </w:r>
      <w:r w:rsidR="0027051F" w:rsidRPr="008D3BA8">
        <w:rPr>
          <w:rFonts w:ascii="宋体" w:hAnsi="宋体" w:hint="eastAsia"/>
          <w:b/>
          <w:color w:val="000000" w:themeColor="text1"/>
          <w:szCs w:val="21"/>
        </w:rPr>
        <w:t>清河体育场修缮工程进行质量检验认证服务</w:t>
      </w:r>
      <w:r w:rsidR="00FB524D" w:rsidRPr="008D3BA8">
        <w:rPr>
          <w:rFonts w:ascii="宋体" w:hAnsi="宋体" w:hint="eastAsia"/>
          <w:b/>
          <w:color w:val="000000" w:themeColor="text1"/>
          <w:szCs w:val="21"/>
        </w:rPr>
        <w:t>，</w:t>
      </w:r>
      <w:r w:rsidR="00B8186D" w:rsidRPr="008D3BA8">
        <w:rPr>
          <w:rFonts w:ascii="宋体" w:hAnsi="宋体" w:hint="eastAsia"/>
          <w:b/>
          <w:color w:val="000000" w:themeColor="text1"/>
          <w:szCs w:val="21"/>
        </w:rPr>
        <w:t>甲方</w:t>
      </w:r>
      <w:r w:rsidR="00FB524D" w:rsidRPr="008D3BA8">
        <w:rPr>
          <w:rFonts w:ascii="宋体" w:hAnsi="宋体" w:hint="eastAsia"/>
          <w:b/>
          <w:color w:val="000000" w:themeColor="text1"/>
          <w:szCs w:val="21"/>
        </w:rPr>
        <w:t>于</w:t>
      </w:r>
      <w:r w:rsidR="00BC6FCA" w:rsidRPr="008D3BA8">
        <w:rPr>
          <w:rFonts w:ascii="宋体" w:hAnsi="宋体" w:hint="eastAsia"/>
          <w:b/>
          <w:color w:val="000000" w:themeColor="text1"/>
          <w:szCs w:val="21"/>
        </w:rPr>
        <w:t>合同</w:t>
      </w:r>
      <w:proofErr w:type="gramStart"/>
      <w:r w:rsidR="00BC6FCA" w:rsidRPr="008D3BA8">
        <w:rPr>
          <w:rFonts w:ascii="宋体" w:hAnsi="宋体" w:hint="eastAsia"/>
          <w:b/>
          <w:color w:val="000000" w:themeColor="text1"/>
          <w:szCs w:val="21"/>
        </w:rPr>
        <w:t>签定</w:t>
      </w:r>
      <w:proofErr w:type="gramEnd"/>
      <w:r w:rsidR="00BC6FCA" w:rsidRPr="008D3BA8">
        <w:rPr>
          <w:rFonts w:ascii="宋体" w:hAnsi="宋体" w:hint="eastAsia"/>
          <w:b/>
          <w:color w:val="000000" w:themeColor="text1"/>
          <w:szCs w:val="21"/>
        </w:rPr>
        <w:t>后</w:t>
      </w:r>
      <w:r w:rsidR="00BC6FCA" w:rsidRPr="008D3BA8">
        <w:rPr>
          <w:rFonts w:ascii="宋体" w:hAnsi="宋体"/>
          <w:b/>
          <w:color w:val="000000" w:themeColor="text1"/>
          <w:szCs w:val="21"/>
        </w:rPr>
        <w:t>七日</w:t>
      </w:r>
      <w:r w:rsidR="00BC6FCA" w:rsidRPr="008D3BA8">
        <w:rPr>
          <w:rFonts w:ascii="宋体" w:hAnsi="宋体" w:hint="eastAsia"/>
          <w:b/>
          <w:color w:val="000000" w:themeColor="text1"/>
          <w:szCs w:val="21"/>
        </w:rPr>
        <w:t>内</w:t>
      </w:r>
      <w:r w:rsidR="005B4525" w:rsidRPr="008D3BA8">
        <w:rPr>
          <w:rFonts w:ascii="宋体" w:hAnsi="宋体" w:hint="eastAsia"/>
          <w:b/>
          <w:color w:val="000000" w:themeColor="text1"/>
          <w:szCs w:val="21"/>
        </w:rPr>
        <w:t>向乙方支付合同总价</w:t>
      </w:r>
      <w:r w:rsidR="006E1AD1" w:rsidRPr="008D3BA8">
        <w:rPr>
          <w:rFonts w:ascii="宋体" w:hAnsi="宋体" w:hint="eastAsia"/>
          <w:b/>
          <w:color w:val="000000" w:themeColor="text1"/>
          <w:szCs w:val="21"/>
        </w:rPr>
        <w:t>50</w:t>
      </w:r>
      <w:r w:rsidR="005B4525" w:rsidRPr="008D3BA8">
        <w:rPr>
          <w:rFonts w:ascii="宋体" w:hAnsi="宋体" w:hint="eastAsia"/>
          <w:b/>
          <w:color w:val="000000" w:themeColor="text1"/>
          <w:szCs w:val="21"/>
        </w:rPr>
        <w:t>%的</w:t>
      </w:r>
      <w:r w:rsidR="00B8186D" w:rsidRPr="008D3BA8">
        <w:rPr>
          <w:rFonts w:ascii="宋体" w:hAnsi="宋体" w:hint="eastAsia"/>
          <w:b/>
          <w:color w:val="000000" w:themeColor="text1"/>
          <w:szCs w:val="21"/>
        </w:rPr>
        <w:t>技术服务费；本技术服务</w:t>
      </w:r>
      <w:r w:rsidR="00C859FD" w:rsidRPr="008D3BA8">
        <w:rPr>
          <w:rFonts w:ascii="宋体" w:hAnsi="宋体" w:hint="eastAsia"/>
          <w:b/>
          <w:color w:val="000000" w:themeColor="text1"/>
          <w:szCs w:val="21"/>
        </w:rPr>
        <w:t>项目</w:t>
      </w:r>
      <w:r w:rsidR="006E1AD1" w:rsidRPr="008D3BA8">
        <w:rPr>
          <w:rFonts w:ascii="宋体" w:hAnsi="宋体" w:hint="eastAsia"/>
          <w:b/>
          <w:color w:val="000000" w:themeColor="text1"/>
          <w:szCs w:val="21"/>
        </w:rPr>
        <w:t>完成</w:t>
      </w:r>
      <w:r w:rsidR="00C859FD" w:rsidRPr="008D3BA8">
        <w:rPr>
          <w:rFonts w:ascii="宋体" w:hAnsi="宋体" w:hint="eastAsia"/>
          <w:b/>
          <w:color w:val="000000" w:themeColor="text1"/>
          <w:szCs w:val="21"/>
        </w:rPr>
        <w:t>后</w:t>
      </w:r>
      <w:r w:rsidR="00B8186D" w:rsidRPr="008D3BA8">
        <w:rPr>
          <w:rFonts w:ascii="宋体" w:hAnsi="宋体" w:hint="eastAsia"/>
          <w:b/>
          <w:color w:val="000000" w:themeColor="text1"/>
          <w:szCs w:val="21"/>
        </w:rPr>
        <w:t>，</w:t>
      </w:r>
      <w:r w:rsidR="00BC6ADA" w:rsidRPr="008D3BA8">
        <w:rPr>
          <w:rFonts w:ascii="宋体" w:hAnsi="宋体" w:hint="eastAsia"/>
          <w:b/>
          <w:color w:val="000000" w:themeColor="text1"/>
          <w:szCs w:val="21"/>
        </w:rPr>
        <w:t>经甲方验收合格后，</w:t>
      </w:r>
      <w:r w:rsidR="00C859FD" w:rsidRPr="008D3BA8">
        <w:rPr>
          <w:rFonts w:ascii="宋体" w:hAnsi="宋体" w:hint="eastAsia"/>
          <w:b/>
          <w:color w:val="000000" w:themeColor="text1"/>
          <w:szCs w:val="21"/>
        </w:rPr>
        <w:t>支付</w:t>
      </w:r>
      <w:r w:rsidR="006E1AD1" w:rsidRPr="008D3BA8">
        <w:rPr>
          <w:rFonts w:ascii="宋体" w:hAnsi="宋体" w:hint="eastAsia"/>
          <w:b/>
          <w:color w:val="000000" w:themeColor="text1"/>
          <w:szCs w:val="21"/>
        </w:rPr>
        <w:t>剩余</w:t>
      </w:r>
      <w:r w:rsidR="00C859FD" w:rsidRPr="008D3BA8">
        <w:rPr>
          <w:rFonts w:ascii="宋体" w:hAnsi="宋体" w:hint="eastAsia"/>
          <w:b/>
          <w:color w:val="000000" w:themeColor="text1"/>
          <w:szCs w:val="21"/>
        </w:rPr>
        <w:t>合同总价50%</w:t>
      </w:r>
      <w:r w:rsidR="00B8186D" w:rsidRPr="008D3BA8">
        <w:rPr>
          <w:rFonts w:ascii="宋体" w:hAnsi="宋体" w:hint="eastAsia"/>
          <w:b/>
          <w:color w:val="000000" w:themeColor="text1"/>
          <w:szCs w:val="21"/>
        </w:rPr>
        <w:t>技术服务费</w:t>
      </w:r>
      <w:r w:rsidR="004858EB" w:rsidRPr="008D3BA8">
        <w:rPr>
          <w:rFonts w:ascii="宋体" w:hAnsi="宋体" w:hint="eastAsia"/>
          <w:b/>
          <w:color w:val="000000" w:themeColor="text1"/>
          <w:szCs w:val="21"/>
        </w:rPr>
        <w:t>。</w:t>
      </w:r>
    </w:p>
    <w:p w14:paraId="7023374E"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第七条 甲方的权利义务（具体内容请按照具体服务事项进行修改。）</w:t>
      </w:r>
    </w:p>
    <w:p w14:paraId="120DA240"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1．甲方有权要求乙方按照本合同约定提供各项服务。</w:t>
      </w:r>
    </w:p>
    <w:p w14:paraId="30162EE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2．甲方有权对乙方提供各项服务（包括分包内容）的情况进行监督和检查。</w:t>
      </w:r>
    </w:p>
    <w:p w14:paraId="5E12B3A7" w14:textId="77777777" w:rsid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3．甲方应按照本合同约定向乙方支付服务费。</w:t>
      </w:r>
    </w:p>
    <w:p w14:paraId="57B351B8" w14:textId="01D94185" w:rsidR="00001818" w:rsidRPr="005B4525" w:rsidRDefault="00001818" w:rsidP="0029056A">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4</w:t>
      </w:r>
      <w:r>
        <w:rPr>
          <w:rFonts w:ascii="宋体" w:hAnsi="宋体"/>
          <w:color w:val="000000"/>
          <w:szCs w:val="21"/>
        </w:rPr>
        <w:t>.</w:t>
      </w:r>
      <w:r w:rsidRPr="00001818">
        <w:rPr>
          <w:rFonts w:ascii="宋体" w:hAnsi="宋体"/>
          <w:color w:val="000000"/>
          <w:szCs w:val="21"/>
          <w:u w:val="single"/>
        </w:rPr>
        <w:t xml:space="preserve">                                      </w:t>
      </w:r>
      <w:r>
        <w:rPr>
          <w:rFonts w:ascii="宋体" w:hAnsi="宋体" w:hint="eastAsia"/>
          <w:color w:val="000000"/>
          <w:szCs w:val="21"/>
          <w:u w:val="single"/>
        </w:rPr>
        <w:t>。</w:t>
      </w:r>
    </w:p>
    <w:p w14:paraId="5125DECF"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第八条 乙方的权利义务（具体内容请按照项目服务事项进行修改。）</w:t>
      </w:r>
    </w:p>
    <w:p w14:paraId="34E18ABC"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1．乙方应按照本合同约定向甲方提供各项服务，确保服务质量符合本合同约定或甲方要求；如因乙方提供服务质量不合格给甲方造成损失的，乙方应予赔偿。</w:t>
      </w:r>
    </w:p>
    <w:p w14:paraId="4B94187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2．乙方在项目实施前，应制定详细的工作方案或实施计划，并经甲方确认后方可实施。</w:t>
      </w:r>
    </w:p>
    <w:p w14:paraId="0B7BD36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如确有需要，乙方可以选择第三方提供优于自身能及的协作服务，但委托的第三方要经甲方书面认可，分包合同原件应报甲方备案。未经甲方的书面许可，乙方不得以任何形式将其在本合同项下的权利义务转让给任何第三方。</w:t>
      </w:r>
    </w:p>
    <w:p w14:paraId="286A743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4．乙方应对承担项目进行专科目单独核算，不得列支与本项目无关的费用。</w:t>
      </w:r>
    </w:p>
    <w:p w14:paraId="16F8E1E9"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5．乙方保证其向甲方提供的服务不存在任何侵犯第三方著作权、商标权、专利权等合法权益的情形，否则乙方应赔偿因此给甲方造成的全部损失。</w:t>
      </w:r>
    </w:p>
    <w:p w14:paraId="64FF542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6．乙方应接受甲方对其提供服务情况进行的监督和检查，并应及时按照甲方要求对所提供的服务进行改进或调整，使服务质量符合甲方要求。</w:t>
      </w:r>
    </w:p>
    <w:p w14:paraId="324C31F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7．乙方应保证为甲方提供服务的员工具备提供本合同项下服务所需的相应资质和许可，并保证乙方人员在为甲方提供服务的过程中，严格遵守甲方的各项规定、服从甲方安排。</w:t>
      </w:r>
    </w:p>
    <w:p w14:paraId="30258362"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8．如因乙方人员原因，给甲方或第三方造成人员人身伤害或财产损失的，乙方应承担赔偿责任。</w:t>
      </w:r>
    </w:p>
    <w:p w14:paraId="2A2E185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9．乙方基本信息变更（如单位名称、法人、银行账号等），应在变更后的</w:t>
      </w:r>
      <w:r w:rsidRPr="00B01114">
        <w:rPr>
          <w:rFonts w:ascii="宋体" w:hAnsi="宋体" w:hint="eastAsia"/>
          <w:color w:val="000000"/>
          <w:szCs w:val="21"/>
          <w:u w:val="single"/>
        </w:rPr>
        <w:t xml:space="preserve">     </w:t>
      </w:r>
      <w:proofErr w:type="gramStart"/>
      <w:r w:rsidRPr="005B4525">
        <w:rPr>
          <w:rFonts w:ascii="宋体" w:hAnsi="宋体" w:hint="eastAsia"/>
          <w:color w:val="000000"/>
          <w:szCs w:val="21"/>
        </w:rPr>
        <w:t>个</w:t>
      </w:r>
      <w:proofErr w:type="gramEnd"/>
      <w:r w:rsidRPr="005B4525">
        <w:rPr>
          <w:rFonts w:ascii="宋体" w:hAnsi="宋体" w:hint="eastAsia"/>
          <w:color w:val="000000"/>
          <w:szCs w:val="21"/>
        </w:rPr>
        <w:t>工作日内书面通知甲方。</w:t>
      </w:r>
    </w:p>
    <w:p w14:paraId="4568EEB1"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10．乙方要对合同经费进行单独核算，专款专用。</w:t>
      </w:r>
    </w:p>
    <w:p w14:paraId="6599C667"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第九条 保密义务</w:t>
      </w:r>
    </w:p>
    <w:p w14:paraId="575D4FE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1．乙方因承接本合同约定项目所知悉的该项目信息或甲方信息，以及在项目实施过程中所产生的与该项目有关的全部信息均为甲方的保密信息。</w:t>
      </w:r>
    </w:p>
    <w:p w14:paraId="31CF661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14:paraId="7C8CBFB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3EA3F29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4．乙方保证将保密信息的披露范围严格控制在直接从事该项目工作且因工作需要有必要知悉保密信息的工作人员范围内，对乙方非从事该项目的人员一律严格保密。</w:t>
      </w:r>
    </w:p>
    <w:p w14:paraId="329EC20E"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5．乙方应保证在向其工作人员披露甲方的保密信息前，认真做好员工的保密教育工作，明确告知其将知悉的为甲方的保密信息，并明确</w:t>
      </w:r>
      <w:proofErr w:type="gramStart"/>
      <w:r w:rsidRPr="005B4525">
        <w:rPr>
          <w:rFonts w:ascii="宋体" w:hAnsi="宋体" w:hint="eastAsia"/>
          <w:color w:val="000000"/>
          <w:szCs w:val="21"/>
        </w:rPr>
        <w:t>告知其需承担</w:t>
      </w:r>
      <w:proofErr w:type="gramEnd"/>
      <w:r w:rsidRPr="005B4525">
        <w:rPr>
          <w:rFonts w:ascii="宋体" w:hAnsi="宋体" w:hint="eastAsia"/>
          <w:color w:val="000000"/>
          <w:szCs w:val="21"/>
        </w:rPr>
        <w:t>的保密义务及泄密所应承担的法律责任，并要求全体参与该项目的人员签署书面《保密协议》。</w:t>
      </w:r>
    </w:p>
    <w:p w14:paraId="0F877133"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6．任何时间内，一经甲方提出要求，乙方应按照甲方指示在收到甲方书面通知后日内将含有保密信息的所有文件或其他资料归还甲方，且不得擅自复制留存。</w:t>
      </w:r>
    </w:p>
    <w:p w14:paraId="5A0E6A6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7．非经甲方特别授权，甲方向乙方提供的任何保密信息并不包括授予乙方该保密信息包含的任何专利权、商标权、著作权、商业秘密或其它类型的知识产权。</w:t>
      </w:r>
    </w:p>
    <w:p w14:paraId="76149FB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8．乙方承担上述保密义务的期限为合同有效期间及合同终止后</w:t>
      </w:r>
      <w:r w:rsidRPr="00B01114">
        <w:rPr>
          <w:rFonts w:ascii="宋体" w:hAnsi="宋体" w:hint="eastAsia"/>
          <w:color w:val="000000"/>
          <w:szCs w:val="21"/>
          <w:u w:val="single"/>
        </w:rPr>
        <w:t xml:space="preserve">       </w:t>
      </w:r>
      <w:r w:rsidRPr="005B4525">
        <w:rPr>
          <w:rFonts w:ascii="宋体" w:hAnsi="宋体" w:hint="eastAsia"/>
          <w:color w:val="000000"/>
          <w:szCs w:val="21"/>
        </w:rPr>
        <w:t>年。</w:t>
      </w:r>
    </w:p>
    <w:p w14:paraId="10405FC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承担上述保密义务的责任主体为乙方（含乙方工作人员）。如乙方或乙方工作人员违反了上述保密义务，给甲方造成损失的，乙方均应向甲方承担全部责任，并赔偿因此给甲方造成的全部损失；如损失数额无法确定的，乙方同意按照人民币万元赔偿甲方的损失。</w:t>
      </w:r>
    </w:p>
    <w:p w14:paraId="10A78B4C"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第十条 知识产权归属(本条款适用于要求乙方提交具有知识产权的服务成果的项目，请选择性适用)</w:t>
      </w:r>
    </w:p>
    <w:p w14:paraId="06979DF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1．乙方为履行本合同义务所形成的服务成果的知识产权归甲方所有。</w:t>
      </w:r>
    </w:p>
    <w:p w14:paraId="01936E17"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2．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14:paraId="0FF310AC"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第十一条 违约责任及合同的解除</w:t>
      </w:r>
    </w:p>
    <w:p w14:paraId="7AD33F51"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1．甲乙双方均应全面履行本合同，任何一方不履行或不按约定履行均构成违约，违约方应赔偿因此给对方造成的全部损失。</w:t>
      </w:r>
    </w:p>
    <w:p w14:paraId="153111E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2．乙方未按照本合同约定期限向甲方提供服务的，每迟延一日应向甲方支付本合同项下服务费总额0.3%的违约金；迟延</w:t>
      </w:r>
      <w:r w:rsidRPr="00B01114">
        <w:rPr>
          <w:rFonts w:ascii="宋体" w:hAnsi="宋体" w:hint="eastAsia"/>
          <w:color w:val="000000"/>
          <w:szCs w:val="21"/>
          <w:u w:val="single"/>
        </w:rPr>
        <w:t xml:space="preserve">    </w:t>
      </w:r>
      <w:r w:rsidRPr="005B4525">
        <w:rPr>
          <w:rFonts w:ascii="宋体" w:hAnsi="宋体" w:hint="eastAsia"/>
          <w:color w:val="000000"/>
          <w:szCs w:val="21"/>
        </w:rPr>
        <w:t>日以上仍未提供服务的，甲方有权解除本合同，乙方应返还甲方已经支付的全部款项，并向甲方支付服务费总额</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1688BCBD"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16BD4EC4"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甲方未按本合同约定向乙方支付服务费的，每迟延一日，应向乙方支付拖欠款项</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77838034"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第十二条 争议的解决</w:t>
      </w:r>
    </w:p>
    <w:p w14:paraId="0ADA4447"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因履行合同所发生的一切争议，双方应友好协商解决，协商不成的，按下列第2种方式解决：</w:t>
      </w:r>
    </w:p>
    <w:p w14:paraId="727A152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1．提交北京仲裁委员会仲裁，仲裁裁决为终局裁决；</w:t>
      </w:r>
    </w:p>
    <w:p w14:paraId="508A96A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2．依法向甲方所在地有管辖权的人民法院起诉。</w:t>
      </w:r>
    </w:p>
    <w:p w14:paraId="6FC2F0C4"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第十三条 廉政承诺</w:t>
      </w:r>
    </w:p>
    <w:p w14:paraId="249B767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合同双方承诺共同加强廉洁自律、反对商业贿赂。</w:t>
      </w:r>
    </w:p>
    <w:p w14:paraId="7B1C25AA"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第十四条 其他</w:t>
      </w:r>
    </w:p>
    <w:p w14:paraId="01DDEFAF"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1．本合同自双方签字盖章之日起生效。</w:t>
      </w:r>
    </w:p>
    <w:p w14:paraId="3A40C90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2．未尽事宜，经双方协商一致，签订补充协议，补充协议与本合同不一致或相冲突的内容，以补充协议为准。</w:t>
      </w:r>
    </w:p>
    <w:p w14:paraId="368B5FE3" w14:textId="626D74E0" w:rsidR="008E6555" w:rsidRDefault="005B4525" w:rsidP="0029056A">
      <w:pPr>
        <w:widowControl/>
        <w:tabs>
          <w:tab w:val="left" w:pos="840"/>
        </w:tabs>
        <w:autoSpaceDE w:val="0"/>
        <w:spacing w:line="360" w:lineRule="auto"/>
        <w:ind w:right="85" w:firstLineChars="200" w:firstLine="420"/>
        <w:textAlignment w:val="bottom"/>
        <w:rPr>
          <w:color w:val="000000"/>
          <w:szCs w:val="21"/>
        </w:rPr>
      </w:pPr>
      <w:r w:rsidRPr="005B4525">
        <w:rPr>
          <w:rFonts w:ascii="宋体" w:hAnsi="宋体" w:hint="eastAsia"/>
          <w:color w:val="000000"/>
          <w:szCs w:val="21"/>
        </w:rPr>
        <w:t>3．本合同一式</w:t>
      </w:r>
      <w:r w:rsidRPr="0029056A">
        <w:rPr>
          <w:rFonts w:ascii="宋体" w:hAnsi="宋体" w:hint="eastAsia"/>
          <w:color w:val="000000"/>
          <w:szCs w:val="21"/>
          <w:u w:val="single"/>
        </w:rPr>
        <w:t xml:space="preserve">     </w:t>
      </w:r>
      <w:r w:rsidRPr="005B4525">
        <w:rPr>
          <w:rFonts w:ascii="宋体" w:hAnsi="宋体" w:hint="eastAsia"/>
          <w:color w:val="000000"/>
          <w:szCs w:val="21"/>
        </w:rPr>
        <w:t>份，甲、乙双方各执</w:t>
      </w:r>
      <w:r w:rsidRPr="0029056A">
        <w:rPr>
          <w:rFonts w:ascii="宋体" w:hAnsi="宋体" w:hint="eastAsia"/>
          <w:color w:val="000000"/>
          <w:szCs w:val="21"/>
          <w:u w:val="single"/>
        </w:rPr>
        <w:t xml:space="preserve">     </w:t>
      </w:r>
      <w:r w:rsidRPr="005B4525">
        <w:rPr>
          <w:rFonts w:ascii="宋体" w:hAnsi="宋体" w:hint="eastAsia"/>
          <w:color w:val="000000"/>
          <w:szCs w:val="21"/>
        </w:rPr>
        <w:t>份，招标代理机构</w:t>
      </w:r>
      <w:r w:rsidRPr="0029056A">
        <w:rPr>
          <w:rFonts w:ascii="宋体" w:hAnsi="宋体" w:hint="eastAsia"/>
          <w:color w:val="000000"/>
          <w:szCs w:val="21"/>
          <w:u w:val="single"/>
        </w:rPr>
        <w:t xml:space="preserve"> 1 </w:t>
      </w:r>
      <w:r w:rsidRPr="005B4525">
        <w:rPr>
          <w:rFonts w:ascii="宋体" w:hAnsi="宋体" w:hint="eastAsia"/>
          <w:color w:val="000000"/>
          <w:szCs w:val="21"/>
        </w:rPr>
        <w:t>份，具有同等法律效力。</w:t>
      </w:r>
    </w:p>
    <w:tbl>
      <w:tblPr>
        <w:tblpPr w:leftFromText="180" w:rightFromText="180" w:vertAnchor="text" w:tblpY="1"/>
        <w:tblOverlap w:val="never"/>
        <w:tblW w:w="10008" w:type="dxa"/>
        <w:tblLayout w:type="fixed"/>
        <w:tblLook w:val="04A0" w:firstRow="1" w:lastRow="0" w:firstColumn="1" w:lastColumn="0" w:noHBand="0" w:noVBand="1"/>
      </w:tblPr>
      <w:tblGrid>
        <w:gridCol w:w="5148"/>
        <w:gridCol w:w="4860"/>
      </w:tblGrid>
      <w:tr w:rsidR="008E6555" w14:paraId="2A7B142E" w14:textId="77777777">
        <w:tc>
          <w:tcPr>
            <w:tcW w:w="5148" w:type="dxa"/>
          </w:tcPr>
          <w:p w14:paraId="06BE2061" w14:textId="77777777" w:rsidR="008E6555" w:rsidRDefault="007E1C94">
            <w:pPr>
              <w:autoSpaceDE w:val="0"/>
              <w:spacing w:line="360" w:lineRule="auto"/>
              <w:textAlignment w:val="bottom"/>
              <w:rPr>
                <w:color w:val="000000"/>
                <w:szCs w:val="21"/>
              </w:rPr>
            </w:pPr>
            <w:r>
              <w:rPr>
                <w:color w:val="000000"/>
                <w:szCs w:val="21"/>
              </w:rPr>
              <w:t>甲方</w:t>
            </w:r>
            <w:r>
              <w:rPr>
                <w:color w:val="000000"/>
                <w:szCs w:val="21"/>
              </w:rPr>
              <w:t>:</w:t>
            </w:r>
          </w:p>
        </w:tc>
        <w:tc>
          <w:tcPr>
            <w:tcW w:w="4860" w:type="dxa"/>
          </w:tcPr>
          <w:p w14:paraId="06273DD0" w14:textId="77777777" w:rsidR="008E6555" w:rsidRDefault="007E1C94">
            <w:pPr>
              <w:autoSpaceDE w:val="0"/>
              <w:spacing w:line="360" w:lineRule="auto"/>
              <w:textAlignment w:val="bottom"/>
              <w:rPr>
                <w:color w:val="000000"/>
                <w:szCs w:val="21"/>
              </w:rPr>
            </w:pPr>
            <w:r>
              <w:rPr>
                <w:color w:val="000000"/>
                <w:szCs w:val="21"/>
              </w:rPr>
              <w:t>乙方</w:t>
            </w:r>
            <w:r>
              <w:rPr>
                <w:color w:val="000000"/>
                <w:szCs w:val="21"/>
              </w:rPr>
              <w:t xml:space="preserve">: </w:t>
            </w:r>
          </w:p>
        </w:tc>
      </w:tr>
      <w:tr w:rsidR="008E6555" w14:paraId="451F6D1A" w14:textId="77777777">
        <w:trPr>
          <w:trHeight w:val="1263"/>
        </w:trPr>
        <w:tc>
          <w:tcPr>
            <w:tcW w:w="5148" w:type="dxa"/>
          </w:tcPr>
          <w:p w14:paraId="4EC1E45A" w14:textId="77777777" w:rsidR="008E6555" w:rsidRDefault="007E1C94">
            <w:pPr>
              <w:autoSpaceDE w:val="0"/>
              <w:spacing w:line="360" w:lineRule="auto"/>
              <w:textAlignment w:val="bottom"/>
              <w:rPr>
                <w:color w:val="000000"/>
                <w:szCs w:val="21"/>
              </w:rPr>
            </w:pPr>
            <w:r>
              <w:rPr>
                <w:color w:val="000000"/>
                <w:szCs w:val="21"/>
              </w:rPr>
              <w:t>委托代理人：</w:t>
            </w:r>
          </w:p>
          <w:p w14:paraId="7F624102" w14:textId="77777777" w:rsidR="008E6555" w:rsidRDefault="007E1C94">
            <w:pPr>
              <w:autoSpaceDE w:val="0"/>
              <w:spacing w:line="360" w:lineRule="auto"/>
              <w:textAlignment w:val="bottom"/>
              <w:rPr>
                <w:color w:val="000000"/>
                <w:szCs w:val="21"/>
              </w:rPr>
            </w:pPr>
            <w:r>
              <w:rPr>
                <w:color w:val="000000"/>
                <w:szCs w:val="21"/>
              </w:rPr>
              <w:t>签字日期：</w:t>
            </w:r>
          </w:p>
          <w:p w14:paraId="7764F4A4"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14:paraId="770A2EC9"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14:paraId="5CB1D4EC" w14:textId="77777777" w:rsidR="008E6555" w:rsidRDefault="007E1C94">
            <w:pPr>
              <w:autoSpaceDE w:val="0"/>
              <w:spacing w:line="360" w:lineRule="auto"/>
              <w:textAlignment w:val="bottom"/>
              <w:rPr>
                <w:color w:val="000000"/>
                <w:szCs w:val="21"/>
              </w:rPr>
            </w:pPr>
            <w:r>
              <w:rPr>
                <w:color w:val="000000"/>
                <w:szCs w:val="21"/>
              </w:rPr>
              <w:t>电话：</w:t>
            </w:r>
          </w:p>
        </w:tc>
        <w:tc>
          <w:tcPr>
            <w:tcW w:w="4860" w:type="dxa"/>
          </w:tcPr>
          <w:p w14:paraId="2D423DF9" w14:textId="77777777" w:rsidR="008E6555" w:rsidRDefault="007E1C94">
            <w:pPr>
              <w:autoSpaceDE w:val="0"/>
              <w:spacing w:line="360" w:lineRule="auto"/>
              <w:textAlignment w:val="bottom"/>
              <w:rPr>
                <w:color w:val="000000"/>
                <w:szCs w:val="21"/>
              </w:rPr>
            </w:pPr>
            <w:r>
              <w:rPr>
                <w:color w:val="000000"/>
                <w:szCs w:val="21"/>
              </w:rPr>
              <w:t>委托代理人：</w:t>
            </w:r>
          </w:p>
          <w:p w14:paraId="615043EF" w14:textId="77777777" w:rsidR="008E6555" w:rsidRDefault="007E1C94">
            <w:pPr>
              <w:autoSpaceDE w:val="0"/>
              <w:spacing w:line="360" w:lineRule="auto"/>
              <w:textAlignment w:val="bottom"/>
              <w:rPr>
                <w:color w:val="000000"/>
                <w:szCs w:val="21"/>
              </w:rPr>
            </w:pPr>
            <w:r>
              <w:rPr>
                <w:color w:val="000000"/>
                <w:szCs w:val="21"/>
              </w:rPr>
              <w:t>签字日期：</w:t>
            </w:r>
          </w:p>
          <w:p w14:paraId="5F4B16CB"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14:paraId="5EB643F5"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14:paraId="115A0285" w14:textId="77777777" w:rsidR="008E6555" w:rsidRDefault="007E1C94">
            <w:pPr>
              <w:autoSpaceDE w:val="0"/>
              <w:spacing w:line="360" w:lineRule="auto"/>
              <w:textAlignment w:val="bottom"/>
              <w:rPr>
                <w:color w:val="000000"/>
                <w:szCs w:val="21"/>
              </w:rPr>
            </w:pPr>
            <w:r>
              <w:rPr>
                <w:color w:val="000000"/>
                <w:szCs w:val="21"/>
              </w:rPr>
              <w:t>电话：</w:t>
            </w:r>
          </w:p>
        </w:tc>
      </w:tr>
      <w:bookmarkEnd w:id="497"/>
      <w:bookmarkEnd w:id="498"/>
      <w:bookmarkEnd w:id="499"/>
      <w:bookmarkEnd w:id="500"/>
      <w:bookmarkEnd w:id="501"/>
      <w:bookmarkEnd w:id="502"/>
      <w:bookmarkEnd w:id="503"/>
      <w:bookmarkEnd w:id="504"/>
      <w:bookmarkEnd w:id="505"/>
      <w:bookmarkEnd w:id="506"/>
      <w:bookmarkEnd w:id="507"/>
      <w:bookmarkEnd w:id="508"/>
    </w:tbl>
    <w:p w14:paraId="78DA282C" w14:textId="1A6B0C58" w:rsidR="00836056" w:rsidRDefault="00836056">
      <w:pPr>
        <w:widowControl/>
        <w:jc w:val="left"/>
        <w:rPr>
          <w:b/>
          <w:kern w:val="44"/>
          <w:sz w:val="32"/>
          <w:szCs w:val="20"/>
        </w:rPr>
      </w:pPr>
    </w:p>
    <w:p w14:paraId="37370B01" w14:textId="17A3900E" w:rsidR="008E6555" w:rsidRDefault="007E1C94">
      <w:pPr>
        <w:pStyle w:val="10"/>
        <w:keepNext w:val="0"/>
        <w:keepLines w:val="0"/>
        <w:spacing w:before="0" w:after="0" w:line="360" w:lineRule="auto"/>
        <w:rPr>
          <w:rFonts w:ascii="Times New Roman"/>
        </w:rPr>
      </w:pPr>
      <w:bookmarkStart w:id="509" w:name="_Toc85017639"/>
      <w:r>
        <w:rPr>
          <w:rFonts w:ascii="Times New Roman" w:hint="eastAsia"/>
        </w:rPr>
        <w:lastRenderedPageBreak/>
        <w:t>第三章</w:t>
      </w:r>
      <w:r>
        <w:rPr>
          <w:rFonts w:ascii="Times New Roman" w:hint="eastAsia"/>
        </w:rPr>
        <w:t xml:space="preserve"> </w:t>
      </w:r>
      <w:r w:rsidR="00016E43">
        <w:rPr>
          <w:rFonts w:ascii="Times New Roman"/>
        </w:rPr>
        <w:t xml:space="preserve"> </w:t>
      </w:r>
      <w:r>
        <w:rPr>
          <w:rFonts w:ascii="Times New Roman" w:hint="eastAsia"/>
        </w:rPr>
        <w:t>附件——磋商响应文件格式</w:t>
      </w:r>
      <w:bookmarkEnd w:id="489"/>
      <w:bookmarkEnd w:id="490"/>
      <w:bookmarkEnd w:id="491"/>
      <w:bookmarkEnd w:id="509"/>
    </w:p>
    <w:p w14:paraId="55ADFD67" w14:textId="77777777" w:rsidR="008E6555" w:rsidRDefault="007E1C94">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EDF42AB" w14:textId="77777777" w:rsidR="008E6555" w:rsidRDefault="007E1C94">
      <w:pPr>
        <w:spacing w:line="360" w:lineRule="auto"/>
        <w:ind w:leftChars="426" w:left="895"/>
      </w:pPr>
      <w:bookmarkStart w:id="510" w:name="_Ref467988698"/>
      <w:bookmarkStart w:id="511" w:name="_Toc480942349"/>
      <w:bookmarkStart w:id="512" w:name="_Toc520356217"/>
      <w:bookmarkStart w:id="513" w:name="_Toc133737844"/>
      <w:bookmarkStart w:id="514" w:name="_Toc133737933"/>
      <w:bookmarkStart w:id="515" w:name="_Toc133916714"/>
      <w:r>
        <w:rPr>
          <w:rFonts w:hint="eastAsia"/>
        </w:rPr>
        <w:t>附件</w:t>
      </w:r>
      <w:r>
        <w:rPr>
          <w:rFonts w:hint="eastAsia"/>
        </w:rPr>
        <w:t>1</w:t>
      </w:r>
      <w:r>
        <w:rPr>
          <w:rFonts w:hint="eastAsia"/>
        </w:rPr>
        <w:t>——磋商首次响应书</w:t>
      </w:r>
    </w:p>
    <w:p w14:paraId="260D6354" w14:textId="77777777" w:rsidR="008E6555" w:rsidRDefault="007E1C94">
      <w:pPr>
        <w:spacing w:line="360" w:lineRule="auto"/>
        <w:ind w:leftChars="426" w:left="895"/>
      </w:pPr>
      <w:r>
        <w:rPr>
          <w:rFonts w:hint="eastAsia"/>
        </w:rPr>
        <w:t>附件</w:t>
      </w:r>
      <w:r>
        <w:rPr>
          <w:rFonts w:hint="eastAsia"/>
        </w:rPr>
        <w:t>2</w:t>
      </w:r>
      <w:r>
        <w:rPr>
          <w:rFonts w:hint="eastAsia"/>
        </w:rPr>
        <w:t>——首次响应一览表</w:t>
      </w:r>
    </w:p>
    <w:p w14:paraId="7A89F64A" w14:textId="752F923F" w:rsidR="00DD4164" w:rsidRDefault="00DD4164">
      <w:pPr>
        <w:spacing w:line="360" w:lineRule="auto"/>
        <w:ind w:leftChars="426" w:left="895"/>
      </w:pPr>
      <w:r>
        <w:t>附件</w:t>
      </w:r>
      <w:r>
        <w:rPr>
          <w:rFonts w:hint="eastAsia"/>
        </w:rPr>
        <w:t>3</w:t>
      </w:r>
      <w:r>
        <w:rPr>
          <w:rFonts w:hint="eastAsia"/>
        </w:rPr>
        <w:t>——分项报价表</w:t>
      </w:r>
    </w:p>
    <w:p w14:paraId="567B634B" w14:textId="5383314F" w:rsidR="008E6555" w:rsidRDefault="007E1C94">
      <w:pPr>
        <w:spacing w:line="360" w:lineRule="auto"/>
        <w:ind w:leftChars="426" w:left="895"/>
      </w:pPr>
      <w:r>
        <w:rPr>
          <w:rFonts w:hint="eastAsia"/>
        </w:rPr>
        <w:t>附件</w:t>
      </w:r>
      <w:r w:rsidR="00DD4164">
        <w:t>4</w:t>
      </w:r>
      <w:r>
        <w:rPr>
          <w:rFonts w:hint="eastAsia"/>
        </w:rPr>
        <w:t>——技术参数偏离表</w:t>
      </w:r>
    </w:p>
    <w:p w14:paraId="569D2264" w14:textId="1B986F97" w:rsidR="008E6555" w:rsidRDefault="007E1C94">
      <w:pPr>
        <w:spacing w:line="360" w:lineRule="auto"/>
        <w:ind w:leftChars="426" w:left="895"/>
      </w:pPr>
      <w:r>
        <w:rPr>
          <w:rFonts w:hint="eastAsia"/>
        </w:rPr>
        <w:t>附件</w:t>
      </w:r>
      <w:r w:rsidR="00DD4164">
        <w:t>5</w:t>
      </w:r>
      <w:r>
        <w:rPr>
          <w:rFonts w:hint="eastAsia"/>
        </w:rPr>
        <w:t>——商务条款偏离表</w:t>
      </w:r>
    </w:p>
    <w:p w14:paraId="653D309D" w14:textId="3B4876B5" w:rsidR="008E6555" w:rsidRDefault="007E1C94">
      <w:pPr>
        <w:spacing w:line="360" w:lineRule="auto"/>
        <w:ind w:leftChars="426" w:left="895"/>
      </w:pPr>
      <w:r>
        <w:rPr>
          <w:rFonts w:hint="eastAsia"/>
        </w:rPr>
        <w:t>附件</w:t>
      </w:r>
      <w:r w:rsidR="00DD4164">
        <w:t>6</w:t>
      </w:r>
      <w:r>
        <w:rPr>
          <w:rFonts w:hint="eastAsia"/>
        </w:rPr>
        <w:t>——资格证明文件</w:t>
      </w:r>
    </w:p>
    <w:p w14:paraId="777EF284" w14:textId="7A79CCB8" w:rsidR="008E6555" w:rsidRDefault="00DD4164">
      <w:pPr>
        <w:spacing w:line="360" w:lineRule="auto"/>
        <w:ind w:leftChars="426" w:left="895"/>
      </w:pPr>
      <w:r>
        <w:t>6</w:t>
      </w:r>
      <w:r w:rsidR="007E1C94">
        <w:rPr>
          <w:rFonts w:hint="eastAsia"/>
        </w:rPr>
        <w:t>-1</w:t>
      </w:r>
      <w:r w:rsidR="007E1C94">
        <w:rPr>
          <w:rFonts w:hint="eastAsia"/>
        </w:rPr>
        <w:t>法人或其他组织的营业执照等证明文件</w:t>
      </w:r>
    </w:p>
    <w:p w14:paraId="5C2A98FA" w14:textId="45A20AB6" w:rsidR="008E6555" w:rsidRDefault="00DD4164">
      <w:pPr>
        <w:spacing w:line="360" w:lineRule="auto"/>
        <w:ind w:leftChars="426" w:left="895"/>
      </w:pPr>
      <w:r>
        <w:t>6</w:t>
      </w:r>
      <w:r w:rsidR="007E1C94">
        <w:rPr>
          <w:rFonts w:hint="eastAsia"/>
        </w:rPr>
        <w:t>-2</w:t>
      </w:r>
      <w:r w:rsidR="007E1C94">
        <w:rPr>
          <w:rFonts w:hint="eastAsia"/>
        </w:rPr>
        <w:t>纳税证明</w:t>
      </w:r>
    </w:p>
    <w:p w14:paraId="693BA5BB" w14:textId="33816894" w:rsidR="008E6555" w:rsidRDefault="00DD4164">
      <w:pPr>
        <w:spacing w:line="360" w:lineRule="auto"/>
        <w:ind w:leftChars="426" w:left="895"/>
      </w:pPr>
      <w:r>
        <w:t>6</w:t>
      </w:r>
      <w:r w:rsidR="003603D7">
        <w:rPr>
          <w:rFonts w:hint="eastAsia"/>
        </w:rPr>
        <w:t>-3</w:t>
      </w:r>
      <w:r w:rsidR="007E1C94">
        <w:rPr>
          <w:rFonts w:hint="eastAsia"/>
        </w:rPr>
        <w:t>法定代表人授权书</w:t>
      </w:r>
    </w:p>
    <w:p w14:paraId="3051DAE4" w14:textId="3B41CAE1" w:rsidR="008E6555" w:rsidRDefault="00DD4164">
      <w:pPr>
        <w:spacing w:line="360" w:lineRule="auto"/>
        <w:ind w:leftChars="426" w:left="895"/>
      </w:pPr>
      <w:r>
        <w:t>6</w:t>
      </w:r>
      <w:r w:rsidR="007E1C94">
        <w:rPr>
          <w:rFonts w:hint="eastAsia"/>
        </w:rPr>
        <w:t>-4</w:t>
      </w:r>
      <w:r w:rsidR="007E1C94">
        <w:rPr>
          <w:rFonts w:hint="eastAsia"/>
        </w:rPr>
        <w:t>服务商的资格声明</w:t>
      </w:r>
    </w:p>
    <w:p w14:paraId="4F471C24" w14:textId="329F8EF9" w:rsidR="008E6555" w:rsidRDefault="00DD4164">
      <w:pPr>
        <w:spacing w:line="360" w:lineRule="auto"/>
        <w:ind w:leftChars="426" w:left="1315" w:hangingChars="200" w:hanging="420"/>
      </w:pPr>
      <w:r>
        <w:t>6</w:t>
      </w:r>
      <w:r w:rsidR="007E1C94">
        <w:rPr>
          <w:rFonts w:hint="eastAsia"/>
        </w:rPr>
        <w:t>-</w:t>
      </w:r>
      <w:r w:rsidR="007E1C94">
        <w:t>5</w:t>
      </w:r>
      <w:r w:rsidR="007E1C94">
        <w:t>服务商的财务状况报告</w:t>
      </w:r>
    </w:p>
    <w:p w14:paraId="760F7D92" w14:textId="6C1CF01B" w:rsidR="008E6555" w:rsidRDefault="00DD4164">
      <w:pPr>
        <w:spacing w:line="360" w:lineRule="auto"/>
        <w:ind w:leftChars="426" w:left="895"/>
      </w:pPr>
      <w:r>
        <w:t>6</w:t>
      </w:r>
      <w:r w:rsidR="007E1C94">
        <w:rPr>
          <w:rFonts w:hint="eastAsia"/>
        </w:rPr>
        <w:t>-</w:t>
      </w:r>
      <w:r w:rsidR="007E1C94">
        <w:t>6</w:t>
      </w:r>
      <w:r w:rsidR="007E1C94">
        <w:rPr>
          <w:rFonts w:hint="eastAsia"/>
        </w:rPr>
        <w:t>社会保障资金缴纳记录</w:t>
      </w:r>
    </w:p>
    <w:p w14:paraId="4B514AD7" w14:textId="4628E545" w:rsidR="008E6555" w:rsidRDefault="00DD4164">
      <w:pPr>
        <w:spacing w:line="360" w:lineRule="auto"/>
        <w:ind w:leftChars="426" w:left="895"/>
      </w:pPr>
      <w:r>
        <w:t>6</w:t>
      </w:r>
      <w:r w:rsidR="007E1C94">
        <w:rPr>
          <w:rFonts w:hint="eastAsia"/>
        </w:rPr>
        <w:t>-</w:t>
      </w:r>
      <w:r w:rsidR="007E1C94">
        <w:t>7</w:t>
      </w:r>
      <w:r w:rsidR="007E1C94">
        <w:rPr>
          <w:rFonts w:hint="eastAsia"/>
        </w:rPr>
        <w:t>近三年经营活动中无重大违法记录声明</w:t>
      </w:r>
    </w:p>
    <w:p w14:paraId="08EFCC8E" w14:textId="06BAA984" w:rsidR="008E6555" w:rsidRDefault="00DD4164">
      <w:pPr>
        <w:spacing w:line="360" w:lineRule="auto"/>
        <w:ind w:leftChars="426" w:left="895"/>
      </w:pPr>
      <w:r>
        <w:t>6</w:t>
      </w:r>
      <w:r w:rsidR="007E1C94">
        <w:rPr>
          <w:rFonts w:hint="eastAsia"/>
        </w:rPr>
        <w:t>-</w:t>
      </w:r>
      <w:r w:rsidR="005F67C2">
        <w:t>8</w:t>
      </w:r>
      <w:r w:rsidR="007E1C94">
        <w:rPr>
          <w:rFonts w:hint="eastAsia"/>
        </w:rPr>
        <w:t>承诺书</w:t>
      </w:r>
    </w:p>
    <w:p w14:paraId="72870A52" w14:textId="775743EE" w:rsidR="008E6555" w:rsidRDefault="00DD4164">
      <w:pPr>
        <w:spacing w:line="360" w:lineRule="auto"/>
        <w:ind w:leftChars="426" w:left="895"/>
      </w:pPr>
      <w:r>
        <w:t>6</w:t>
      </w:r>
      <w:r w:rsidR="007E1C94">
        <w:rPr>
          <w:rFonts w:hint="eastAsia"/>
        </w:rPr>
        <w:t>-</w:t>
      </w:r>
      <w:r w:rsidR="005F67C2">
        <w:t>9</w:t>
      </w:r>
      <w:r w:rsidR="007E1C94">
        <w:rPr>
          <w:rFonts w:hint="eastAsia"/>
        </w:rPr>
        <w:t>磋商文件要求的和服务商认为必要的其他资格证明文件。</w:t>
      </w:r>
    </w:p>
    <w:p w14:paraId="41A3E878" w14:textId="51A60CF5" w:rsidR="008E6555" w:rsidRDefault="007E1C94">
      <w:pPr>
        <w:spacing w:line="360" w:lineRule="auto"/>
        <w:ind w:leftChars="426" w:left="895"/>
      </w:pPr>
      <w:r>
        <w:rPr>
          <w:rFonts w:hint="eastAsia"/>
        </w:rPr>
        <w:t>附件</w:t>
      </w:r>
      <w:r w:rsidR="00DD4164">
        <w:t>7</w:t>
      </w:r>
      <w:r>
        <w:rPr>
          <w:rFonts w:hint="eastAsia"/>
        </w:rPr>
        <w:t>——业绩证明文件及人员配备</w:t>
      </w:r>
    </w:p>
    <w:p w14:paraId="481A2706" w14:textId="7C571CD2" w:rsidR="008E6555" w:rsidRDefault="007E1C94">
      <w:pPr>
        <w:spacing w:line="360" w:lineRule="auto"/>
        <w:ind w:leftChars="426" w:left="895"/>
      </w:pPr>
      <w:r>
        <w:rPr>
          <w:rFonts w:hint="eastAsia"/>
        </w:rPr>
        <w:t>附件</w:t>
      </w:r>
      <w:r w:rsidR="00DD4164">
        <w:t>8</w:t>
      </w:r>
      <w:r>
        <w:rPr>
          <w:rFonts w:hint="eastAsia"/>
        </w:rPr>
        <w:t>——磋商文件要求的和服务商认为必要的其他文件</w:t>
      </w:r>
    </w:p>
    <w:p w14:paraId="2E57EC72" w14:textId="77777777" w:rsidR="008E6555" w:rsidRDefault="008E6555">
      <w:pPr>
        <w:spacing w:line="360" w:lineRule="auto"/>
        <w:ind w:leftChars="426" w:left="895"/>
      </w:pPr>
    </w:p>
    <w:p w14:paraId="2EBA2CCB" w14:textId="77777777" w:rsidR="008E6555" w:rsidRDefault="008E6555">
      <w:pPr>
        <w:tabs>
          <w:tab w:val="left" w:pos="5580"/>
        </w:tabs>
        <w:spacing w:before="120" w:line="360" w:lineRule="auto"/>
        <w:ind w:firstLineChars="400" w:firstLine="840"/>
        <w:sectPr w:rsidR="008E6555">
          <w:footerReference w:type="default" r:id="rId14"/>
          <w:pgSz w:w="11907" w:h="16840"/>
          <w:pgMar w:top="1758" w:right="1701" w:bottom="1588" w:left="1259" w:header="851" w:footer="851" w:gutter="0"/>
          <w:cols w:space="720"/>
          <w:titlePg/>
          <w:docGrid w:linePitch="462"/>
        </w:sectPr>
      </w:pPr>
    </w:p>
    <w:p w14:paraId="37552BDB" w14:textId="292EBC76" w:rsidR="008E6555" w:rsidRDefault="007E1C94">
      <w:pPr>
        <w:pStyle w:val="20"/>
        <w:keepNext w:val="0"/>
        <w:keepLines w:val="0"/>
        <w:spacing w:line="360" w:lineRule="auto"/>
        <w:rPr>
          <w:rFonts w:ascii="Times New Roman" w:eastAsia="宋体" w:hAnsi="Times New Roman"/>
          <w:sz w:val="28"/>
        </w:rPr>
      </w:pPr>
      <w:bookmarkStart w:id="516" w:name="_Toc277942521"/>
      <w:bookmarkStart w:id="517" w:name="_Toc277153146"/>
      <w:bookmarkStart w:id="518" w:name="_Toc529733204"/>
      <w:bookmarkStart w:id="519" w:name="_Toc438203871"/>
      <w:bookmarkStart w:id="520" w:name="_Toc70588411"/>
      <w:bookmarkStart w:id="521" w:name="_Toc70588512"/>
      <w:bookmarkStart w:id="522" w:name="_Toc85017640"/>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510"/>
      <w:bookmarkEnd w:id="511"/>
      <w:r>
        <w:rPr>
          <w:rFonts w:ascii="Times New Roman" w:eastAsia="宋体" w:hAnsi="Times New Roman" w:hint="eastAsia"/>
          <w:sz w:val="28"/>
        </w:rPr>
        <w:t>磋商首次响应书</w:t>
      </w:r>
      <w:bookmarkEnd w:id="512"/>
      <w:bookmarkEnd w:id="513"/>
      <w:bookmarkEnd w:id="514"/>
      <w:bookmarkEnd w:id="515"/>
      <w:bookmarkEnd w:id="516"/>
      <w:bookmarkEnd w:id="517"/>
      <w:bookmarkEnd w:id="518"/>
      <w:bookmarkEnd w:id="519"/>
      <w:bookmarkEnd w:id="520"/>
      <w:bookmarkEnd w:id="521"/>
      <w:bookmarkEnd w:id="522"/>
    </w:p>
    <w:p w14:paraId="59804EAB" w14:textId="77777777" w:rsidR="008E6555" w:rsidRDefault="008E6555">
      <w:pPr>
        <w:tabs>
          <w:tab w:val="left" w:pos="5580"/>
        </w:tabs>
        <w:spacing w:before="120" w:line="360" w:lineRule="auto"/>
      </w:pPr>
    </w:p>
    <w:p w14:paraId="2A56D55B" w14:textId="77777777" w:rsidR="008E6555" w:rsidRDefault="007E1C94">
      <w:pPr>
        <w:tabs>
          <w:tab w:val="left" w:pos="5580"/>
        </w:tabs>
        <w:spacing w:before="120" w:line="360" w:lineRule="auto"/>
      </w:pPr>
      <w:r>
        <w:rPr>
          <w:rFonts w:hint="eastAsia"/>
        </w:rPr>
        <w:t>致：</w:t>
      </w:r>
      <w:r>
        <w:rPr>
          <w:rFonts w:hint="eastAsia"/>
          <w:u w:val="single"/>
        </w:rPr>
        <w:t>（采购代理机构）</w:t>
      </w:r>
    </w:p>
    <w:p w14:paraId="6043D8BA" w14:textId="77777777" w:rsidR="008E6555" w:rsidRDefault="008E6555">
      <w:pPr>
        <w:pStyle w:val="ad"/>
        <w:tabs>
          <w:tab w:val="left" w:pos="5580"/>
        </w:tabs>
        <w:spacing w:line="360" w:lineRule="auto"/>
        <w:rPr>
          <w:rFonts w:ascii="Times New Roman" w:hAnsi="Times New Roman"/>
        </w:rPr>
      </w:pPr>
    </w:p>
    <w:p w14:paraId="25DE3B27" w14:textId="77777777" w:rsidR="008E6555" w:rsidRDefault="007E1C94">
      <w:pPr>
        <w:pStyle w:val="ad"/>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59900A01" w14:textId="77777777" w:rsidR="008E6555" w:rsidRDefault="007E1C94">
      <w:pPr>
        <w:pStyle w:val="ad"/>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05DCA31B" w14:textId="77777777" w:rsidR="008E6555" w:rsidRDefault="007E1C94">
      <w:pPr>
        <w:pStyle w:val="ad"/>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7C69F502" w14:textId="77777777" w:rsidR="008E6555" w:rsidRDefault="007E1C94">
      <w:pPr>
        <w:pStyle w:val="ad"/>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07E94265" w14:textId="77777777" w:rsidR="008E6555" w:rsidRDefault="007E1C94">
      <w:pPr>
        <w:pStyle w:val="ad"/>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1AA4C920" w14:textId="77777777" w:rsidR="008E6555" w:rsidRDefault="007E1C94">
      <w:pPr>
        <w:pStyle w:val="ad"/>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3EC49F73" w14:textId="77777777" w:rsidR="008E6555" w:rsidRDefault="007E1C94">
      <w:pPr>
        <w:pStyle w:val="ad"/>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14:paraId="1825DBEA" w14:textId="77777777" w:rsidR="008E6555" w:rsidRDefault="007E1C94">
      <w:pPr>
        <w:pStyle w:val="ad"/>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w:t>
      </w:r>
      <w:r>
        <w:rPr>
          <w:rFonts w:ascii="Times New Roman" w:hAnsi="Times New Roman" w:hint="eastAsia"/>
          <w:u w:val="single"/>
        </w:rPr>
        <w:t>（金额）</w:t>
      </w:r>
      <w:r>
        <w:rPr>
          <w:rFonts w:ascii="Times New Roman" w:hAnsi="Times New Roman" w:hint="eastAsia"/>
          <w:u w:val="single"/>
        </w:rPr>
        <w:t xml:space="preserve"> </w:t>
      </w:r>
      <w:r>
        <w:rPr>
          <w:rFonts w:ascii="Times New Roman" w:hAnsi="Times New Roman" w:hint="eastAsia"/>
        </w:rPr>
        <w:t>元。</w:t>
      </w:r>
    </w:p>
    <w:p w14:paraId="7F727160" w14:textId="77777777" w:rsidR="008E6555" w:rsidRDefault="007E1C94">
      <w:pPr>
        <w:pStyle w:val="ad"/>
        <w:tabs>
          <w:tab w:val="left" w:pos="5580"/>
        </w:tabs>
        <w:spacing w:line="360" w:lineRule="auto"/>
        <w:ind w:leftChars="100" w:left="210"/>
        <w:jc w:val="left"/>
        <w:rPr>
          <w:rFonts w:ascii="Times New Roman" w:hAnsi="Times New Roman"/>
        </w:rPr>
      </w:pPr>
      <w:r>
        <w:rPr>
          <w:rFonts w:ascii="Times New Roman" w:hAnsi="Times New Roman" w:hint="eastAsia"/>
        </w:rPr>
        <w:t>据此，签字代表宣布同意如下：</w:t>
      </w:r>
    </w:p>
    <w:p w14:paraId="64747A1E" w14:textId="77777777" w:rsidR="008E6555" w:rsidRDefault="007E1C94">
      <w:pPr>
        <w:pStyle w:val="ad"/>
        <w:tabs>
          <w:tab w:val="left" w:pos="720"/>
          <w:tab w:val="left" w:pos="900"/>
        </w:tabs>
        <w:spacing w:line="360" w:lineRule="auto"/>
        <w:ind w:leftChars="100" w:left="210"/>
        <w:jc w:val="left"/>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（用文字和数字表示的项目每包磋商价格）</w:t>
      </w:r>
      <w:r>
        <w:rPr>
          <w:rFonts w:ascii="Times New Roman" w:hAnsi="Times New Roman" w:hint="eastAsia"/>
        </w:rPr>
        <w:t>。</w:t>
      </w:r>
    </w:p>
    <w:p w14:paraId="637DAFAE" w14:textId="77777777" w:rsidR="008E6555" w:rsidRDefault="007E1C94">
      <w:pPr>
        <w:pStyle w:val="ad"/>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14:paraId="67C99DCB" w14:textId="77777777" w:rsidR="008E6555" w:rsidRDefault="007E1C94">
      <w:pPr>
        <w:pStyle w:val="ad"/>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3CB7710D" w14:textId="77777777" w:rsidR="008E6555" w:rsidRDefault="007E1C94">
      <w:pPr>
        <w:pStyle w:val="ad"/>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sidRPr="00353E0B">
        <w:rPr>
          <w:rFonts w:ascii="Times New Roman" w:hAnsi="Times New Roman" w:hint="eastAsia"/>
          <w:u w:val="single"/>
        </w:rPr>
        <w:t xml:space="preserve">     </w:t>
      </w:r>
      <w:proofErr w:type="gramStart"/>
      <w:r>
        <w:rPr>
          <w:rFonts w:ascii="Times New Roman" w:hAnsi="Times New Roman" w:hint="eastAsia"/>
        </w:rPr>
        <w:t>个</w:t>
      </w:r>
      <w:proofErr w:type="gramEnd"/>
      <w:r>
        <w:rPr>
          <w:rFonts w:ascii="Times New Roman" w:hAnsi="Times New Roman" w:hint="eastAsia"/>
        </w:rPr>
        <w:t>日历日。</w:t>
      </w:r>
    </w:p>
    <w:p w14:paraId="6478E6AC" w14:textId="77777777" w:rsidR="008E6555" w:rsidRDefault="007E1C94">
      <w:pPr>
        <w:pStyle w:val="ad"/>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w:t>
      </w:r>
      <w:proofErr w:type="gramStart"/>
      <w:r>
        <w:rPr>
          <w:rFonts w:ascii="Times New Roman" w:hAnsi="Times New Roman" w:hint="eastAsia"/>
        </w:rPr>
        <w:t>遵守磋商</w:t>
      </w:r>
      <w:proofErr w:type="gramEnd"/>
      <w:r>
        <w:rPr>
          <w:rFonts w:ascii="Times New Roman" w:hAnsi="Times New Roman" w:hint="eastAsia"/>
        </w:rPr>
        <w:t>文件中有关保证金的规定。</w:t>
      </w:r>
    </w:p>
    <w:p w14:paraId="0D36445B" w14:textId="77777777" w:rsidR="008E6555" w:rsidRDefault="007E1C94">
      <w:pPr>
        <w:pStyle w:val="ad"/>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w:t>
      </w:r>
      <w:proofErr w:type="gramStart"/>
      <w:r>
        <w:rPr>
          <w:rFonts w:ascii="Times New Roman" w:hAnsi="Times New Roman" w:hint="eastAsia"/>
        </w:rPr>
        <w:t>过整体</w:t>
      </w:r>
      <w:proofErr w:type="gramEnd"/>
      <w:r>
        <w:rPr>
          <w:rFonts w:ascii="Times New Roman" w:hAnsi="Times New Roman" w:hint="eastAsia"/>
        </w:rPr>
        <w:t>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75E911CD" w14:textId="77777777" w:rsidR="008E6555" w:rsidRDefault="007E1C94">
      <w:pPr>
        <w:pStyle w:val="ad"/>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w:t>
      </w:r>
      <w:proofErr w:type="gramStart"/>
      <w:r>
        <w:rPr>
          <w:rFonts w:ascii="Times New Roman" w:hAnsi="Times New Roman" w:hint="eastAsia"/>
        </w:rPr>
        <w:t>接受磋商</w:t>
      </w:r>
      <w:proofErr w:type="gramEnd"/>
      <w:r>
        <w:rPr>
          <w:rFonts w:ascii="Times New Roman" w:hAnsi="Times New Roman" w:hint="eastAsia"/>
        </w:rPr>
        <w:t>文件的内容，同意提供按照贵方可能要求的与其磋商有关的一切数据或资料。</w:t>
      </w:r>
    </w:p>
    <w:p w14:paraId="095CCEE7" w14:textId="77777777" w:rsidR="008E6555" w:rsidRDefault="008E6555">
      <w:pPr>
        <w:pStyle w:val="ad"/>
        <w:tabs>
          <w:tab w:val="left" w:pos="5580"/>
        </w:tabs>
        <w:spacing w:line="360" w:lineRule="auto"/>
        <w:ind w:firstLineChars="300" w:firstLine="630"/>
        <w:rPr>
          <w:rFonts w:ascii="Times New Roman" w:hAnsi="Times New Roman"/>
        </w:rPr>
      </w:pPr>
    </w:p>
    <w:p w14:paraId="487A16E9" w14:textId="77777777" w:rsidR="008E6555" w:rsidRDefault="007E1C94">
      <w:pPr>
        <w:pStyle w:val="ad"/>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0ECDBBD1" w14:textId="77777777" w:rsidR="008E6555" w:rsidRDefault="007E1C94">
      <w:pPr>
        <w:pStyle w:val="ad"/>
        <w:tabs>
          <w:tab w:val="left" w:pos="5580"/>
        </w:tabs>
        <w:spacing w:line="360" w:lineRule="auto"/>
        <w:ind w:left="420"/>
        <w:rPr>
          <w:rFonts w:ascii="Times New Roman" w:hAnsi="Times New Roman"/>
        </w:rPr>
      </w:pPr>
      <w:r>
        <w:rPr>
          <w:rFonts w:ascii="Times New Roman" w:hAnsi="Times New Roman" w:hint="eastAsia"/>
        </w:rPr>
        <w:t xml:space="preserve"> </w:t>
      </w:r>
    </w:p>
    <w:p w14:paraId="05AB0C3C" w14:textId="77777777" w:rsidR="008E6555" w:rsidRDefault="007E1C94">
      <w:pPr>
        <w:pStyle w:val="ad"/>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0E00FBF8" w14:textId="77777777" w:rsidR="008E6555" w:rsidRDefault="007E1C94">
      <w:pPr>
        <w:pStyle w:val="ad"/>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56CF05FA" w14:textId="77777777" w:rsidR="008E6555" w:rsidRDefault="008E6555">
      <w:pPr>
        <w:pStyle w:val="ad"/>
        <w:tabs>
          <w:tab w:val="left" w:pos="5580"/>
        </w:tabs>
        <w:spacing w:line="360" w:lineRule="auto"/>
        <w:ind w:left="420"/>
        <w:rPr>
          <w:rFonts w:ascii="Times New Roman" w:hAnsi="Times New Roman"/>
        </w:rPr>
      </w:pPr>
    </w:p>
    <w:p w14:paraId="5F251A17" w14:textId="77777777" w:rsidR="008E6555" w:rsidRDefault="007E1C94">
      <w:pPr>
        <w:pStyle w:val="ad"/>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14:paraId="2D66CF21" w14:textId="77777777" w:rsidR="008E6555" w:rsidRDefault="007E1C94">
      <w:pPr>
        <w:pStyle w:val="ad"/>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14:paraId="5C24F89B" w14:textId="77777777" w:rsidR="008E6555" w:rsidRDefault="007E1C94">
      <w:pPr>
        <w:pStyle w:val="ad"/>
        <w:tabs>
          <w:tab w:val="left" w:pos="5580"/>
        </w:tabs>
        <w:spacing w:line="360" w:lineRule="auto"/>
        <w:ind w:left="420"/>
        <w:rPr>
          <w:rFonts w:ascii="Times New Roman" w:hAnsi="Times New Roman"/>
        </w:rPr>
      </w:pPr>
      <w:r>
        <w:rPr>
          <w:rFonts w:ascii="Times New Roman" w:hAnsi="Times New Roman" w:hint="eastAsia"/>
        </w:rPr>
        <w:t>服务商开户银行（全称）</w:t>
      </w:r>
      <w:proofErr w:type="gramStart"/>
      <w:r>
        <w:rPr>
          <w:rFonts w:ascii="Times New Roman" w:hAnsi="Times New Roman" w:hint="eastAsia"/>
          <w:u w:val="single"/>
        </w:rPr>
        <w:t xml:space="preserve">　　　　　　</w:t>
      </w:r>
      <w:proofErr w:type="gramEnd"/>
      <w:r>
        <w:rPr>
          <w:rFonts w:ascii="Times New Roman" w:hAnsi="Times New Roman" w:hint="eastAsia"/>
          <w:u w:val="single"/>
        </w:rPr>
        <w:t xml:space="preserve">     </w:t>
      </w:r>
    </w:p>
    <w:p w14:paraId="1162476D" w14:textId="77777777" w:rsidR="008E6555" w:rsidRDefault="007E1C94">
      <w:pPr>
        <w:pStyle w:val="ad"/>
        <w:tabs>
          <w:tab w:val="left" w:pos="5580"/>
        </w:tabs>
        <w:spacing w:line="360" w:lineRule="auto"/>
        <w:ind w:left="420"/>
        <w:rPr>
          <w:rFonts w:ascii="Times New Roman" w:hAnsi="Times New Roman"/>
        </w:rPr>
      </w:pPr>
      <w:r>
        <w:rPr>
          <w:rFonts w:ascii="Times New Roman" w:hAnsi="Times New Roman" w:hint="eastAsia"/>
        </w:rPr>
        <w:t>服务商银行帐号</w:t>
      </w:r>
      <w:proofErr w:type="gramStart"/>
      <w:r>
        <w:rPr>
          <w:rFonts w:ascii="Times New Roman" w:hAnsi="Times New Roman" w:hint="eastAsia"/>
          <w:u w:val="single"/>
        </w:rPr>
        <w:t xml:space="preserve">　　　　　　　</w:t>
      </w:r>
      <w:proofErr w:type="gramEnd"/>
      <w:r>
        <w:rPr>
          <w:rFonts w:ascii="Times New Roman" w:hAnsi="Times New Roman" w:hint="eastAsia"/>
          <w:u w:val="single"/>
        </w:rPr>
        <w:t xml:space="preserve">  </w:t>
      </w:r>
    </w:p>
    <w:p w14:paraId="025AD068" w14:textId="77777777" w:rsidR="008E6555" w:rsidRDefault="007E1C94">
      <w:pPr>
        <w:pStyle w:val="ad"/>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14:paraId="70F9D4E9" w14:textId="77777777" w:rsidR="008E6555" w:rsidRDefault="007E1C94">
      <w:pPr>
        <w:pStyle w:val="ad"/>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3B69D227" w14:textId="77777777" w:rsidR="008E6555" w:rsidRDefault="008E6555">
      <w:pPr>
        <w:pStyle w:val="ad"/>
        <w:tabs>
          <w:tab w:val="left" w:pos="5580"/>
        </w:tabs>
        <w:spacing w:line="360" w:lineRule="auto"/>
        <w:ind w:left="420"/>
        <w:rPr>
          <w:rFonts w:ascii="Times New Roman" w:hAnsi="Times New Roman"/>
          <w:u w:val="single"/>
        </w:rPr>
      </w:pPr>
    </w:p>
    <w:p w14:paraId="65AFF51D" w14:textId="01FFBA8F" w:rsidR="008E6555" w:rsidRDefault="007E1C94">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523" w:name="_Toc529733205"/>
      <w:bookmarkStart w:id="524" w:name="_Toc438203872"/>
      <w:bookmarkStart w:id="525" w:name="_Toc277942522"/>
      <w:bookmarkStart w:id="526" w:name="_Toc277153147"/>
      <w:bookmarkStart w:id="527" w:name="_Toc70588412"/>
      <w:bookmarkStart w:id="528" w:name="_Toc70588513"/>
      <w:bookmarkStart w:id="529" w:name="_Toc85017641"/>
      <w:r>
        <w:rPr>
          <w:rFonts w:ascii="Times New Roman" w:eastAsia="宋体" w:hAnsi="Times New Roman" w:hint="eastAsia"/>
          <w:sz w:val="28"/>
        </w:rPr>
        <w:lastRenderedPageBreak/>
        <w:t>附件</w:t>
      </w:r>
      <w:r w:rsidR="00961293">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23"/>
      <w:bookmarkEnd w:id="524"/>
      <w:bookmarkEnd w:id="525"/>
      <w:bookmarkEnd w:id="526"/>
      <w:bookmarkEnd w:id="527"/>
      <w:bookmarkEnd w:id="528"/>
      <w:bookmarkEnd w:id="529"/>
      <w:r>
        <w:rPr>
          <w:rFonts w:ascii="Times New Roman" w:eastAsia="宋体" w:hAnsi="Times New Roman" w:hint="eastAsia"/>
          <w:b w:val="0"/>
          <w:sz w:val="24"/>
        </w:rPr>
        <w:cr/>
      </w:r>
    </w:p>
    <w:p w14:paraId="2A5B364C" w14:textId="77777777" w:rsidR="008E6555" w:rsidRDefault="007E1C94">
      <w:pPr>
        <w:tabs>
          <w:tab w:val="left" w:pos="1800"/>
          <w:tab w:val="left" w:pos="5580"/>
        </w:tabs>
        <w:spacing w:line="360" w:lineRule="auto"/>
        <w:ind w:firstLineChars="100" w:firstLine="210"/>
        <w:jc w:val="left"/>
        <w:rPr>
          <w:rFonts w:cs="宋体"/>
          <w:szCs w:val="21"/>
        </w:rPr>
      </w:pPr>
      <w:r>
        <w:rPr>
          <w:rFonts w:hint="eastAsia"/>
          <w:szCs w:val="21"/>
        </w:rPr>
        <w:t>项目名称：</w:t>
      </w:r>
      <w:r>
        <w:rPr>
          <w:rFonts w:hAnsi="宋体" w:hint="eastAsia"/>
          <w:szCs w:val="21"/>
        </w:rPr>
        <w:t>_______________</w:t>
      </w:r>
      <w:r>
        <w:rPr>
          <w:rFonts w:hint="eastAsia"/>
          <w:szCs w:val="21"/>
        </w:rPr>
        <w:t xml:space="preserve">                               </w:t>
      </w:r>
      <w:r>
        <w:rPr>
          <w:rFonts w:cs="宋体"/>
          <w:szCs w:val="21"/>
        </w:rPr>
        <w:t>采购编号：</w:t>
      </w:r>
      <w:r>
        <w:rPr>
          <w:rFonts w:hAnsi="宋体" w:hint="eastAsia"/>
          <w:szCs w:val="21"/>
        </w:rPr>
        <w:t>_______________</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16"/>
        <w:gridCol w:w="2208"/>
        <w:gridCol w:w="2182"/>
        <w:gridCol w:w="1961"/>
        <w:gridCol w:w="1587"/>
      </w:tblGrid>
      <w:tr w:rsidR="00C91890" w:rsidRPr="00717EA8" w14:paraId="32685CD0" w14:textId="77777777" w:rsidTr="002F51DD">
        <w:trPr>
          <w:trHeight w:val="964"/>
          <w:jc w:val="center"/>
        </w:trPr>
        <w:tc>
          <w:tcPr>
            <w:tcW w:w="1316" w:type="dxa"/>
            <w:vAlign w:val="center"/>
          </w:tcPr>
          <w:p w14:paraId="7F6C6005" w14:textId="77777777" w:rsidR="00C91890" w:rsidRPr="00717EA8" w:rsidRDefault="00C91890" w:rsidP="005B4525">
            <w:pPr>
              <w:tabs>
                <w:tab w:val="left" w:pos="5580"/>
              </w:tabs>
              <w:jc w:val="center"/>
              <w:rPr>
                <w:rFonts w:ascii="宋体" w:hAnsi="宋体"/>
                <w:szCs w:val="21"/>
              </w:rPr>
            </w:pPr>
            <w:r w:rsidRPr="00717EA8">
              <w:rPr>
                <w:rFonts w:ascii="宋体" w:hAnsi="宋体" w:cs="宋体" w:hint="eastAsia"/>
                <w:szCs w:val="21"/>
              </w:rPr>
              <w:t>序号</w:t>
            </w:r>
          </w:p>
        </w:tc>
        <w:tc>
          <w:tcPr>
            <w:tcW w:w="2208" w:type="dxa"/>
            <w:vAlign w:val="center"/>
          </w:tcPr>
          <w:p w14:paraId="7BAC9227" w14:textId="77777777" w:rsidR="00C91890" w:rsidRPr="00717EA8" w:rsidRDefault="00C91890" w:rsidP="005B4525">
            <w:pPr>
              <w:tabs>
                <w:tab w:val="left" w:pos="5580"/>
              </w:tabs>
              <w:ind w:right="-199"/>
              <w:jc w:val="center"/>
              <w:rPr>
                <w:rFonts w:ascii="宋体" w:hAnsi="宋体"/>
                <w:szCs w:val="21"/>
              </w:rPr>
            </w:pPr>
            <w:r w:rsidRPr="00717EA8">
              <w:rPr>
                <w:rFonts w:ascii="宋体" w:hAnsi="宋体" w:cs="宋体" w:hint="eastAsia"/>
                <w:szCs w:val="21"/>
              </w:rPr>
              <w:t>名称</w:t>
            </w:r>
          </w:p>
        </w:tc>
        <w:tc>
          <w:tcPr>
            <w:tcW w:w="2182" w:type="dxa"/>
            <w:vAlign w:val="center"/>
          </w:tcPr>
          <w:p w14:paraId="4C79E19D" w14:textId="77777777" w:rsidR="00B95DDC" w:rsidRDefault="003D5C9E" w:rsidP="005B4525">
            <w:pPr>
              <w:tabs>
                <w:tab w:val="left" w:pos="5580"/>
              </w:tabs>
              <w:ind w:left="163" w:hanging="163"/>
              <w:jc w:val="center"/>
              <w:rPr>
                <w:rFonts w:ascii="宋体" w:hAnsi="宋体"/>
                <w:szCs w:val="21"/>
              </w:rPr>
            </w:pPr>
            <w:r w:rsidRPr="00717EA8">
              <w:rPr>
                <w:rFonts w:ascii="宋体" w:hAnsi="宋体" w:hint="eastAsia"/>
                <w:szCs w:val="21"/>
              </w:rPr>
              <w:t>首次响应报价</w:t>
            </w:r>
          </w:p>
          <w:p w14:paraId="266FE991" w14:textId="73DB1232" w:rsidR="00C91890" w:rsidRPr="00717EA8" w:rsidRDefault="00B95DDC" w:rsidP="005B4525">
            <w:pPr>
              <w:tabs>
                <w:tab w:val="left" w:pos="5580"/>
              </w:tabs>
              <w:ind w:left="163" w:hanging="163"/>
              <w:jc w:val="center"/>
              <w:rPr>
                <w:rFonts w:ascii="宋体" w:hAnsi="宋体"/>
                <w:szCs w:val="21"/>
              </w:rPr>
            </w:pPr>
            <w:r>
              <w:rPr>
                <w:rFonts w:ascii="宋体" w:hAnsi="宋体" w:hint="eastAsia"/>
                <w:sz w:val="24"/>
              </w:rPr>
              <w:t>（</w:t>
            </w:r>
            <w:r w:rsidR="00AA61B4">
              <w:rPr>
                <w:rFonts w:ascii="宋体" w:hAnsi="宋体" w:hint="eastAsia"/>
                <w:sz w:val="24"/>
              </w:rPr>
              <w:t>人民币/</w:t>
            </w:r>
            <w:r>
              <w:rPr>
                <w:rFonts w:ascii="宋体" w:hAnsi="宋体" w:cs="宋体" w:hint="eastAsia"/>
                <w:sz w:val="22"/>
                <w:szCs w:val="22"/>
              </w:rPr>
              <w:t>元</w:t>
            </w:r>
            <w:r>
              <w:rPr>
                <w:rFonts w:ascii="宋体" w:hAnsi="宋体" w:hint="eastAsia"/>
                <w:sz w:val="24"/>
              </w:rPr>
              <w:t>）</w:t>
            </w:r>
          </w:p>
        </w:tc>
        <w:tc>
          <w:tcPr>
            <w:tcW w:w="1961" w:type="dxa"/>
            <w:vAlign w:val="center"/>
          </w:tcPr>
          <w:p w14:paraId="2E601BD8" w14:textId="026EB764" w:rsidR="00C91890" w:rsidRPr="00717EA8" w:rsidRDefault="003D5C9E" w:rsidP="005B4525">
            <w:pPr>
              <w:tabs>
                <w:tab w:val="left" w:pos="5580"/>
              </w:tabs>
              <w:jc w:val="center"/>
              <w:rPr>
                <w:rFonts w:ascii="宋体" w:hAnsi="宋体"/>
                <w:szCs w:val="21"/>
              </w:rPr>
            </w:pPr>
            <w:r w:rsidRPr="00717EA8">
              <w:rPr>
                <w:rFonts w:ascii="宋体" w:hAnsi="宋体" w:hint="eastAsia"/>
                <w:szCs w:val="21"/>
              </w:rPr>
              <w:t>磋商保证金</w:t>
            </w:r>
            <w:r w:rsidRPr="00717EA8">
              <w:rPr>
                <w:rFonts w:ascii="宋体" w:hAnsi="宋体"/>
                <w:szCs w:val="21"/>
              </w:rPr>
              <w:t>(</w:t>
            </w:r>
            <w:r w:rsidRPr="00717EA8">
              <w:rPr>
                <w:rFonts w:ascii="宋体" w:hAnsi="宋体" w:hint="eastAsia"/>
                <w:szCs w:val="21"/>
              </w:rPr>
              <w:t>元</w:t>
            </w:r>
            <w:r w:rsidRPr="00717EA8">
              <w:rPr>
                <w:rFonts w:ascii="宋体" w:hAnsi="宋体"/>
                <w:szCs w:val="21"/>
              </w:rPr>
              <w:t>)</w:t>
            </w:r>
          </w:p>
        </w:tc>
        <w:tc>
          <w:tcPr>
            <w:tcW w:w="1587" w:type="dxa"/>
            <w:vAlign w:val="center"/>
          </w:tcPr>
          <w:p w14:paraId="381901D7" w14:textId="77777777" w:rsidR="00C91890" w:rsidRPr="00717EA8" w:rsidRDefault="00C91890" w:rsidP="005B4525">
            <w:pPr>
              <w:tabs>
                <w:tab w:val="left" w:pos="5580"/>
              </w:tabs>
              <w:jc w:val="center"/>
              <w:rPr>
                <w:rFonts w:ascii="宋体" w:hAnsi="宋体"/>
                <w:szCs w:val="21"/>
              </w:rPr>
            </w:pPr>
            <w:r w:rsidRPr="00717EA8">
              <w:rPr>
                <w:rFonts w:ascii="宋体" w:hAnsi="宋体" w:cs="宋体" w:hint="eastAsia"/>
                <w:szCs w:val="21"/>
              </w:rPr>
              <w:t>备注</w:t>
            </w:r>
          </w:p>
        </w:tc>
      </w:tr>
      <w:tr w:rsidR="00C91890" w:rsidRPr="00717EA8" w14:paraId="1446D881" w14:textId="77777777" w:rsidTr="002F51DD">
        <w:trPr>
          <w:trHeight w:val="964"/>
          <w:jc w:val="center"/>
        </w:trPr>
        <w:tc>
          <w:tcPr>
            <w:tcW w:w="1316" w:type="dxa"/>
            <w:vAlign w:val="center"/>
          </w:tcPr>
          <w:p w14:paraId="68BD6AE1" w14:textId="2E5DEAFA" w:rsidR="00C91890" w:rsidRPr="00717EA8" w:rsidRDefault="00C91890" w:rsidP="003D5C9E">
            <w:pPr>
              <w:tabs>
                <w:tab w:val="left" w:pos="5580"/>
              </w:tabs>
              <w:ind w:left="-697"/>
              <w:rPr>
                <w:rFonts w:ascii="宋体" w:hAnsi="宋体"/>
                <w:szCs w:val="21"/>
              </w:rPr>
            </w:pPr>
            <w:r w:rsidRPr="00717EA8">
              <w:rPr>
                <w:rFonts w:ascii="宋体" w:hAnsi="宋体" w:cs="宋体"/>
                <w:szCs w:val="21"/>
              </w:rPr>
              <w:t>01</w:t>
            </w:r>
            <w:r w:rsidR="003D5C9E" w:rsidRPr="00717EA8">
              <w:rPr>
                <w:rFonts w:ascii="宋体" w:hAnsi="宋体" w:cs="宋体"/>
                <w:szCs w:val="21"/>
              </w:rPr>
              <w:t xml:space="preserve">0101    </w:t>
            </w:r>
            <w:r w:rsidR="00717EA8">
              <w:rPr>
                <w:rFonts w:ascii="宋体" w:hAnsi="宋体" w:cs="宋体"/>
                <w:szCs w:val="21"/>
              </w:rPr>
              <w:t xml:space="preserve"> </w:t>
            </w:r>
            <w:r w:rsidR="003D5C9E" w:rsidRPr="00717EA8">
              <w:rPr>
                <w:rFonts w:ascii="宋体" w:hAnsi="宋体" w:cs="宋体"/>
                <w:szCs w:val="21"/>
              </w:rPr>
              <w:t>01</w:t>
            </w:r>
          </w:p>
        </w:tc>
        <w:tc>
          <w:tcPr>
            <w:tcW w:w="2208" w:type="dxa"/>
            <w:vAlign w:val="center"/>
          </w:tcPr>
          <w:p w14:paraId="45BA3957" w14:textId="3871F54D" w:rsidR="00C91890" w:rsidRPr="00717EA8" w:rsidRDefault="00C91890" w:rsidP="003D5C9E">
            <w:pPr>
              <w:tabs>
                <w:tab w:val="left" w:pos="5580"/>
              </w:tabs>
              <w:rPr>
                <w:rFonts w:ascii="宋体" w:hAnsi="宋体"/>
                <w:szCs w:val="21"/>
              </w:rPr>
            </w:pPr>
          </w:p>
        </w:tc>
        <w:tc>
          <w:tcPr>
            <w:tcW w:w="2182" w:type="dxa"/>
            <w:vAlign w:val="center"/>
          </w:tcPr>
          <w:p w14:paraId="1436A543" w14:textId="77777777" w:rsidR="00C91890" w:rsidRPr="00717EA8" w:rsidRDefault="00C91890" w:rsidP="005B4525">
            <w:pPr>
              <w:tabs>
                <w:tab w:val="left" w:pos="5580"/>
              </w:tabs>
              <w:jc w:val="right"/>
              <w:rPr>
                <w:rFonts w:ascii="宋体" w:hAnsi="宋体"/>
                <w:szCs w:val="21"/>
              </w:rPr>
            </w:pPr>
          </w:p>
        </w:tc>
        <w:tc>
          <w:tcPr>
            <w:tcW w:w="1961" w:type="dxa"/>
            <w:vAlign w:val="center"/>
          </w:tcPr>
          <w:p w14:paraId="0F6EA8F9" w14:textId="77777777" w:rsidR="00C91890" w:rsidRPr="00717EA8" w:rsidRDefault="00C91890" w:rsidP="005B4525">
            <w:pPr>
              <w:tabs>
                <w:tab w:val="left" w:pos="5580"/>
              </w:tabs>
              <w:jc w:val="right"/>
              <w:rPr>
                <w:rFonts w:ascii="宋体" w:hAnsi="宋体"/>
                <w:szCs w:val="21"/>
              </w:rPr>
            </w:pPr>
          </w:p>
        </w:tc>
        <w:tc>
          <w:tcPr>
            <w:tcW w:w="1587" w:type="dxa"/>
            <w:vAlign w:val="center"/>
          </w:tcPr>
          <w:p w14:paraId="235523B0" w14:textId="77777777" w:rsidR="00C91890" w:rsidRPr="00717EA8" w:rsidRDefault="00C91890" w:rsidP="005B4525">
            <w:pPr>
              <w:tabs>
                <w:tab w:val="left" w:pos="5580"/>
              </w:tabs>
              <w:jc w:val="center"/>
              <w:rPr>
                <w:rFonts w:ascii="宋体" w:hAnsi="宋体"/>
                <w:szCs w:val="21"/>
              </w:rPr>
            </w:pPr>
          </w:p>
        </w:tc>
      </w:tr>
    </w:tbl>
    <w:p w14:paraId="7C55D5A0" w14:textId="77777777" w:rsidR="008E6555" w:rsidRDefault="008E6555">
      <w:pPr>
        <w:pStyle w:val="ad"/>
        <w:tabs>
          <w:tab w:val="left" w:pos="5580"/>
        </w:tabs>
        <w:spacing w:before="120" w:line="360" w:lineRule="auto"/>
        <w:rPr>
          <w:rFonts w:ascii="Times New Roman" w:hAnsi="Times New Roman"/>
          <w:szCs w:val="21"/>
        </w:rPr>
      </w:pPr>
    </w:p>
    <w:p w14:paraId="03F165D2" w14:textId="77777777" w:rsidR="008E6555" w:rsidRDefault="007E1C94">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5EDBE528" w14:textId="77777777" w:rsidR="008E6555" w:rsidRDefault="007E1C94">
      <w:pPr>
        <w:pStyle w:val="ad"/>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F30E64" w14:textId="77777777" w:rsidR="008E6555" w:rsidRDefault="008E6555">
      <w:pPr>
        <w:pStyle w:val="ad"/>
        <w:tabs>
          <w:tab w:val="left" w:pos="5580"/>
        </w:tabs>
        <w:spacing w:before="120" w:line="360" w:lineRule="auto"/>
        <w:rPr>
          <w:rFonts w:ascii="Times New Roman" w:hAnsi="Times New Roman"/>
          <w:szCs w:val="21"/>
        </w:rPr>
      </w:pPr>
    </w:p>
    <w:p w14:paraId="6B7BEA84" w14:textId="77777777" w:rsidR="008E6555" w:rsidRDefault="007E1C94">
      <w:pPr>
        <w:pStyle w:val="ad"/>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0BE0C224" w14:textId="77777777" w:rsidR="008E6555" w:rsidRPr="00CF0808" w:rsidRDefault="008E6555">
      <w:pPr>
        <w:pStyle w:val="ad"/>
        <w:tabs>
          <w:tab w:val="left" w:pos="5580"/>
        </w:tabs>
        <w:spacing w:before="120" w:line="360" w:lineRule="auto"/>
        <w:rPr>
          <w:rFonts w:ascii="Times New Roman" w:hAnsi="Times New Roman"/>
          <w:color w:val="FF0000"/>
          <w:szCs w:val="21"/>
        </w:rPr>
      </w:pPr>
    </w:p>
    <w:p w14:paraId="6FA00386" w14:textId="77777777" w:rsidR="00AA61B4" w:rsidRDefault="00AA61B4" w:rsidP="00AA61B4">
      <w:pPr>
        <w:pStyle w:val="ad"/>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b/>
          <w:szCs w:val="21"/>
        </w:rPr>
        <w:t>3</w:t>
      </w:r>
      <w:r>
        <w:rPr>
          <w:rFonts w:ascii="Times New Roman" w:hAnsi="Times New Roman" w:hint="eastAsia"/>
          <w:b/>
          <w:szCs w:val="21"/>
        </w:rPr>
        <w:t>中的该包的总价一致。</w:t>
      </w:r>
    </w:p>
    <w:p w14:paraId="17F56CE0" w14:textId="75DA78E3" w:rsidR="008E6555" w:rsidRDefault="008E6555">
      <w:pPr>
        <w:pStyle w:val="ad"/>
        <w:tabs>
          <w:tab w:val="left" w:pos="5580"/>
        </w:tabs>
        <w:spacing w:before="120" w:line="360" w:lineRule="auto"/>
        <w:ind w:leftChars="300" w:left="630"/>
        <w:rPr>
          <w:rFonts w:ascii="Times New Roman" w:hAnsi="Times New Roman"/>
          <w:b/>
          <w:szCs w:val="21"/>
        </w:rPr>
      </w:pPr>
    </w:p>
    <w:p w14:paraId="3D5E850C" w14:textId="77777777" w:rsidR="008E6555" w:rsidRDefault="008E6555">
      <w:pPr>
        <w:rPr>
          <w:bCs/>
          <w:szCs w:val="21"/>
        </w:rPr>
      </w:pPr>
    </w:p>
    <w:p w14:paraId="6E22F59F" w14:textId="77777777" w:rsidR="008E6555" w:rsidRDefault="008E6555">
      <w:pPr>
        <w:rPr>
          <w:b/>
          <w:szCs w:val="21"/>
        </w:rPr>
      </w:pPr>
    </w:p>
    <w:p w14:paraId="4E35D3EA" w14:textId="77777777" w:rsidR="008E6555" w:rsidRDefault="008E6555">
      <w:pPr>
        <w:pStyle w:val="20"/>
        <w:spacing w:line="360" w:lineRule="auto"/>
        <w:rPr>
          <w:rFonts w:ascii="Times New Roman" w:eastAsia="宋体" w:hAnsi="Times New Roman"/>
          <w:sz w:val="28"/>
        </w:rPr>
        <w:sectPr w:rsidR="008E6555">
          <w:pgSz w:w="11907" w:h="16840"/>
          <w:pgMar w:top="1758" w:right="1701" w:bottom="1588" w:left="1259" w:header="851" w:footer="851" w:gutter="0"/>
          <w:cols w:space="720"/>
          <w:titlePg/>
          <w:docGrid w:linePitch="462"/>
        </w:sectPr>
      </w:pPr>
    </w:p>
    <w:p w14:paraId="7D0FC3DF" w14:textId="77777777" w:rsidR="00750427" w:rsidRDefault="00750427" w:rsidP="00750427">
      <w:pPr>
        <w:pStyle w:val="20"/>
        <w:keepNext w:val="0"/>
        <w:keepLines w:val="0"/>
        <w:spacing w:line="360" w:lineRule="auto"/>
      </w:pPr>
      <w:bookmarkStart w:id="530" w:name="_Toc438203873"/>
      <w:bookmarkStart w:id="531" w:name="_Toc529733206"/>
      <w:bookmarkStart w:id="532" w:name="_Toc70588413"/>
      <w:bookmarkStart w:id="533" w:name="_Toc70588514"/>
      <w:bookmarkStart w:id="534" w:name="_Toc85017642"/>
      <w:bookmarkStart w:id="535" w:name="_Toc133737848"/>
      <w:bookmarkStart w:id="536" w:name="_Toc133737937"/>
      <w:bookmarkStart w:id="537" w:name="_Toc133916718"/>
      <w:bookmarkStart w:id="538" w:name="_Toc277153149"/>
      <w:bookmarkStart w:id="539" w:name="_Toc277942524"/>
      <w:bookmarkStart w:id="540" w:name="_Toc438203875"/>
      <w:bookmarkStart w:id="541" w:name="_Toc70588414"/>
      <w:bookmarkStart w:id="542" w:name="_Toc70588515"/>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30"/>
      <w:bookmarkEnd w:id="531"/>
      <w:bookmarkEnd w:id="532"/>
      <w:bookmarkEnd w:id="533"/>
      <w:bookmarkEnd w:id="534"/>
    </w:p>
    <w:p w14:paraId="60DA316E" w14:textId="77777777" w:rsidR="00750427" w:rsidRDefault="00750427" w:rsidP="00750427">
      <w:pPr>
        <w:pStyle w:val="a0"/>
      </w:pPr>
    </w:p>
    <w:p w14:paraId="2DA726B3" w14:textId="77777777" w:rsidR="00750427" w:rsidRDefault="00750427" w:rsidP="00750427">
      <w:pPr>
        <w:pStyle w:val="ad"/>
        <w:rPr>
          <w:rFonts w:hAnsi="宋体"/>
          <w:szCs w:val="21"/>
        </w:rPr>
      </w:pPr>
      <w:r>
        <w:rPr>
          <w:rFonts w:hAnsi="宋体" w:hint="eastAsia"/>
          <w:szCs w:val="21"/>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694"/>
      </w:tblGrid>
      <w:tr w:rsidR="00750427" w14:paraId="22FAAA74" w14:textId="77777777" w:rsidTr="00D27C6D">
        <w:trPr>
          <w:trHeight w:val="454"/>
        </w:trPr>
        <w:tc>
          <w:tcPr>
            <w:tcW w:w="954" w:type="dxa"/>
            <w:noWrap/>
            <w:vAlign w:val="center"/>
          </w:tcPr>
          <w:p w14:paraId="00845D6C" w14:textId="77777777" w:rsidR="00750427" w:rsidRDefault="00750427" w:rsidP="00D27C6D">
            <w:pPr>
              <w:pStyle w:val="ad"/>
              <w:jc w:val="center"/>
              <w:rPr>
                <w:color w:val="000000"/>
                <w:szCs w:val="21"/>
              </w:rPr>
            </w:pPr>
            <w:r>
              <w:rPr>
                <w:rFonts w:hint="eastAsia"/>
                <w:color w:val="000000"/>
                <w:szCs w:val="21"/>
              </w:rPr>
              <w:t>序号</w:t>
            </w:r>
          </w:p>
        </w:tc>
        <w:tc>
          <w:tcPr>
            <w:tcW w:w="1701" w:type="dxa"/>
            <w:noWrap/>
            <w:vAlign w:val="center"/>
          </w:tcPr>
          <w:p w14:paraId="7100BB25" w14:textId="77777777" w:rsidR="00750427" w:rsidRDefault="00750427" w:rsidP="00D27C6D">
            <w:pPr>
              <w:pStyle w:val="ad"/>
              <w:jc w:val="center"/>
              <w:rPr>
                <w:color w:val="000000"/>
                <w:szCs w:val="21"/>
              </w:rPr>
            </w:pPr>
            <w:r>
              <w:rPr>
                <w:rFonts w:hint="eastAsia"/>
                <w:color w:val="000000"/>
                <w:szCs w:val="21"/>
              </w:rPr>
              <w:t>名称</w:t>
            </w:r>
          </w:p>
        </w:tc>
        <w:tc>
          <w:tcPr>
            <w:tcW w:w="2556" w:type="dxa"/>
            <w:noWrap/>
            <w:vAlign w:val="center"/>
          </w:tcPr>
          <w:p w14:paraId="44185C26" w14:textId="77777777" w:rsidR="00750427" w:rsidRDefault="00750427" w:rsidP="00D27C6D">
            <w:pPr>
              <w:pStyle w:val="ad"/>
              <w:jc w:val="center"/>
              <w:rPr>
                <w:color w:val="000000"/>
                <w:szCs w:val="21"/>
              </w:rPr>
            </w:pPr>
            <w:r>
              <w:rPr>
                <w:rFonts w:hint="eastAsia"/>
                <w:color w:val="000000"/>
                <w:szCs w:val="21"/>
              </w:rPr>
              <w:t>收费标准及简要说明</w:t>
            </w:r>
          </w:p>
        </w:tc>
        <w:tc>
          <w:tcPr>
            <w:tcW w:w="1276" w:type="dxa"/>
            <w:noWrap/>
            <w:vAlign w:val="center"/>
          </w:tcPr>
          <w:p w14:paraId="7593FDC9" w14:textId="77777777" w:rsidR="00750427" w:rsidRDefault="00750427" w:rsidP="00D27C6D">
            <w:pPr>
              <w:pStyle w:val="ad"/>
              <w:jc w:val="center"/>
              <w:rPr>
                <w:color w:val="000000"/>
                <w:szCs w:val="21"/>
              </w:rPr>
            </w:pPr>
            <w:r>
              <w:rPr>
                <w:rFonts w:hint="eastAsia"/>
                <w:color w:val="000000"/>
                <w:szCs w:val="21"/>
              </w:rPr>
              <w:t>数量</w:t>
            </w:r>
          </w:p>
        </w:tc>
        <w:tc>
          <w:tcPr>
            <w:tcW w:w="1564" w:type="dxa"/>
            <w:vAlign w:val="center"/>
          </w:tcPr>
          <w:p w14:paraId="497BFC02" w14:textId="77777777" w:rsidR="00750427" w:rsidRDefault="00750427" w:rsidP="00D27C6D">
            <w:pPr>
              <w:pStyle w:val="ad"/>
              <w:jc w:val="center"/>
              <w:rPr>
                <w:rFonts w:hAnsi="宋体"/>
                <w:color w:val="000000"/>
                <w:szCs w:val="21"/>
              </w:rPr>
            </w:pPr>
            <w:r>
              <w:rPr>
                <w:rFonts w:hAnsi="宋体" w:hint="eastAsia"/>
                <w:color w:val="000000"/>
                <w:szCs w:val="21"/>
              </w:rPr>
              <w:t>单价</w:t>
            </w:r>
          </w:p>
        </w:tc>
        <w:tc>
          <w:tcPr>
            <w:tcW w:w="2694" w:type="dxa"/>
            <w:noWrap/>
            <w:vAlign w:val="center"/>
          </w:tcPr>
          <w:p w14:paraId="347FB976" w14:textId="77777777" w:rsidR="00750427" w:rsidRDefault="00750427" w:rsidP="00D27C6D">
            <w:pPr>
              <w:pStyle w:val="ad"/>
              <w:jc w:val="center"/>
              <w:rPr>
                <w:color w:val="000000"/>
                <w:szCs w:val="21"/>
              </w:rPr>
            </w:pPr>
            <w:r>
              <w:rPr>
                <w:rFonts w:hAnsi="宋体" w:hint="eastAsia"/>
                <w:color w:val="000000"/>
                <w:szCs w:val="21"/>
              </w:rPr>
              <w:t>合计</w:t>
            </w:r>
          </w:p>
        </w:tc>
      </w:tr>
      <w:tr w:rsidR="00750427" w14:paraId="725FB2AA" w14:textId="77777777" w:rsidTr="00D27C6D">
        <w:trPr>
          <w:trHeight w:val="454"/>
        </w:trPr>
        <w:tc>
          <w:tcPr>
            <w:tcW w:w="954" w:type="dxa"/>
            <w:noWrap/>
            <w:vAlign w:val="center"/>
          </w:tcPr>
          <w:p w14:paraId="0569DBAB" w14:textId="77777777" w:rsidR="00750427" w:rsidRDefault="00750427" w:rsidP="00D27C6D">
            <w:pPr>
              <w:pStyle w:val="ad"/>
              <w:jc w:val="center"/>
              <w:rPr>
                <w:color w:val="000000"/>
                <w:szCs w:val="21"/>
              </w:rPr>
            </w:pPr>
          </w:p>
        </w:tc>
        <w:tc>
          <w:tcPr>
            <w:tcW w:w="1701" w:type="dxa"/>
            <w:noWrap/>
            <w:vAlign w:val="center"/>
          </w:tcPr>
          <w:p w14:paraId="491CD316" w14:textId="77777777" w:rsidR="00750427" w:rsidRDefault="00750427" w:rsidP="00D27C6D">
            <w:pPr>
              <w:pStyle w:val="ad"/>
              <w:jc w:val="center"/>
              <w:rPr>
                <w:color w:val="000000"/>
                <w:szCs w:val="21"/>
              </w:rPr>
            </w:pPr>
          </w:p>
        </w:tc>
        <w:tc>
          <w:tcPr>
            <w:tcW w:w="2556" w:type="dxa"/>
            <w:noWrap/>
            <w:vAlign w:val="center"/>
          </w:tcPr>
          <w:p w14:paraId="71DAD406" w14:textId="77777777" w:rsidR="00750427" w:rsidRDefault="00750427" w:rsidP="00D27C6D">
            <w:pPr>
              <w:pStyle w:val="ad"/>
              <w:jc w:val="center"/>
              <w:rPr>
                <w:color w:val="000000"/>
                <w:szCs w:val="21"/>
              </w:rPr>
            </w:pPr>
          </w:p>
        </w:tc>
        <w:tc>
          <w:tcPr>
            <w:tcW w:w="1276" w:type="dxa"/>
            <w:noWrap/>
            <w:vAlign w:val="center"/>
          </w:tcPr>
          <w:p w14:paraId="7304CCA2" w14:textId="77777777" w:rsidR="00750427" w:rsidRDefault="00750427" w:rsidP="00D27C6D">
            <w:pPr>
              <w:pStyle w:val="ad"/>
              <w:jc w:val="center"/>
              <w:rPr>
                <w:color w:val="000000"/>
                <w:szCs w:val="21"/>
              </w:rPr>
            </w:pPr>
          </w:p>
        </w:tc>
        <w:tc>
          <w:tcPr>
            <w:tcW w:w="1564" w:type="dxa"/>
          </w:tcPr>
          <w:p w14:paraId="1A2B56C5" w14:textId="77777777" w:rsidR="00750427" w:rsidRDefault="00750427" w:rsidP="00D27C6D">
            <w:pPr>
              <w:pStyle w:val="ad"/>
              <w:jc w:val="center"/>
              <w:rPr>
                <w:color w:val="000000"/>
                <w:szCs w:val="21"/>
              </w:rPr>
            </w:pPr>
          </w:p>
        </w:tc>
        <w:tc>
          <w:tcPr>
            <w:tcW w:w="2694" w:type="dxa"/>
            <w:noWrap/>
            <w:vAlign w:val="center"/>
          </w:tcPr>
          <w:p w14:paraId="0BAC770C" w14:textId="77777777" w:rsidR="00750427" w:rsidRDefault="00750427" w:rsidP="00D27C6D">
            <w:pPr>
              <w:pStyle w:val="ad"/>
              <w:jc w:val="center"/>
              <w:rPr>
                <w:color w:val="000000"/>
                <w:szCs w:val="21"/>
              </w:rPr>
            </w:pPr>
          </w:p>
        </w:tc>
      </w:tr>
      <w:tr w:rsidR="00750427" w14:paraId="38757703" w14:textId="77777777" w:rsidTr="00D27C6D">
        <w:trPr>
          <w:trHeight w:val="454"/>
        </w:trPr>
        <w:tc>
          <w:tcPr>
            <w:tcW w:w="954" w:type="dxa"/>
            <w:noWrap/>
            <w:vAlign w:val="center"/>
          </w:tcPr>
          <w:p w14:paraId="5C562382" w14:textId="77777777" w:rsidR="00750427" w:rsidRDefault="00750427" w:rsidP="00D27C6D">
            <w:pPr>
              <w:pStyle w:val="ad"/>
              <w:jc w:val="center"/>
              <w:rPr>
                <w:color w:val="000000"/>
                <w:szCs w:val="21"/>
              </w:rPr>
            </w:pPr>
          </w:p>
        </w:tc>
        <w:tc>
          <w:tcPr>
            <w:tcW w:w="1701" w:type="dxa"/>
            <w:noWrap/>
            <w:vAlign w:val="center"/>
          </w:tcPr>
          <w:p w14:paraId="6F9D26E3" w14:textId="77777777" w:rsidR="00750427" w:rsidRDefault="00750427" w:rsidP="00D27C6D">
            <w:pPr>
              <w:pStyle w:val="ad"/>
              <w:jc w:val="center"/>
              <w:rPr>
                <w:color w:val="000000"/>
                <w:szCs w:val="21"/>
              </w:rPr>
            </w:pPr>
          </w:p>
        </w:tc>
        <w:tc>
          <w:tcPr>
            <w:tcW w:w="2556" w:type="dxa"/>
            <w:noWrap/>
            <w:vAlign w:val="center"/>
          </w:tcPr>
          <w:p w14:paraId="7AE9CB8C" w14:textId="77777777" w:rsidR="00750427" w:rsidRDefault="00750427" w:rsidP="00D27C6D">
            <w:pPr>
              <w:pStyle w:val="ad"/>
              <w:jc w:val="center"/>
              <w:rPr>
                <w:color w:val="000000"/>
                <w:szCs w:val="21"/>
              </w:rPr>
            </w:pPr>
          </w:p>
        </w:tc>
        <w:tc>
          <w:tcPr>
            <w:tcW w:w="1276" w:type="dxa"/>
            <w:noWrap/>
            <w:vAlign w:val="center"/>
          </w:tcPr>
          <w:p w14:paraId="7632A813" w14:textId="77777777" w:rsidR="00750427" w:rsidRDefault="00750427" w:rsidP="00D27C6D">
            <w:pPr>
              <w:pStyle w:val="ad"/>
              <w:jc w:val="center"/>
              <w:rPr>
                <w:color w:val="000000"/>
                <w:szCs w:val="21"/>
              </w:rPr>
            </w:pPr>
          </w:p>
        </w:tc>
        <w:tc>
          <w:tcPr>
            <w:tcW w:w="1564" w:type="dxa"/>
          </w:tcPr>
          <w:p w14:paraId="1066E89A" w14:textId="77777777" w:rsidR="00750427" w:rsidRDefault="00750427" w:rsidP="00D27C6D">
            <w:pPr>
              <w:pStyle w:val="ad"/>
              <w:jc w:val="center"/>
              <w:rPr>
                <w:color w:val="000000"/>
                <w:szCs w:val="21"/>
              </w:rPr>
            </w:pPr>
          </w:p>
        </w:tc>
        <w:tc>
          <w:tcPr>
            <w:tcW w:w="2694" w:type="dxa"/>
            <w:noWrap/>
            <w:vAlign w:val="center"/>
          </w:tcPr>
          <w:p w14:paraId="56F60D9F" w14:textId="77777777" w:rsidR="00750427" w:rsidRDefault="00750427" w:rsidP="00D27C6D">
            <w:pPr>
              <w:pStyle w:val="ad"/>
              <w:jc w:val="center"/>
              <w:rPr>
                <w:color w:val="000000"/>
                <w:szCs w:val="21"/>
              </w:rPr>
            </w:pPr>
          </w:p>
        </w:tc>
      </w:tr>
      <w:tr w:rsidR="00750427" w14:paraId="63A40C32" w14:textId="77777777" w:rsidTr="00D27C6D">
        <w:trPr>
          <w:trHeight w:val="454"/>
        </w:trPr>
        <w:tc>
          <w:tcPr>
            <w:tcW w:w="954" w:type="dxa"/>
            <w:noWrap/>
            <w:vAlign w:val="center"/>
          </w:tcPr>
          <w:p w14:paraId="0D63774C" w14:textId="77777777" w:rsidR="00750427" w:rsidRDefault="00750427" w:rsidP="00D27C6D">
            <w:pPr>
              <w:pStyle w:val="ad"/>
              <w:jc w:val="center"/>
              <w:rPr>
                <w:color w:val="000000"/>
                <w:szCs w:val="21"/>
              </w:rPr>
            </w:pPr>
          </w:p>
        </w:tc>
        <w:tc>
          <w:tcPr>
            <w:tcW w:w="1701" w:type="dxa"/>
            <w:noWrap/>
            <w:vAlign w:val="center"/>
          </w:tcPr>
          <w:p w14:paraId="3BE463D8" w14:textId="77777777" w:rsidR="00750427" w:rsidRDefault="00750427" w:rsidP="00D27C6D">
            <w:pPr>
              <w:pStyle w:val="ad"/>
              <w:jc w:val="center"/>
              <w:rPr>
                <w:color w:val="000000"/>
                <w:szCs w:val="21"/>
              </w:rPr>
            </w:pPr>
          </w:p>
        </w:tc>
        <w:tc>
          <w:tcPr>
            <w:tcW w:w="2556" w:type="dxa"/>
            <w:noWrap/>
            <w:vAlign w:val="center"/>
          </w:tcPr>
          <w:p w14:paraId="43D72904" w14:textId="77777777" w:rsidR="00750427" w:rsidRDefault="00750427" w:rsidP="00D27C6D">
            <w:pPr>
              <w:pStyle w:val="ad"/>
              <w:jc w:val="center"/>
              <w:rPr>
                <w:color w:val="000000"/>
                <w:szCs w:val="21"/>
              </w:rPr>
            </w:pPr>
          </w:p>
        </w:tc>
        <w:tc>
          <w:tcPr>
            <w:tcW w:w="1276" w:type="dxa"/>
            <w:noWrap/>
            <w:vAlign w:val="center"/>
          </w:tcPr>
          <w:p w14:paraId="304D463C" w14:textId="77777777" w:rsidR="00750427" w:rsidRDefault="00750427" w:rsidP="00D27C6D">
            <w:pPr>
              <w:pStyle w:val="ad"/>
              <w:jc w:val="center"/>
              <w:rPr>
                <w:color w:val="000000"/>
                <w:szCs w:val="21"/>
              </w:rPr>
            </w:pPr>
          </w:p>
        </w:tc>
        <w:tc>
          <w:tcPr>
            <w:tcW w:w="1564" w:type="dxa"/>
          </w:tcPr>
          <w:p w14:paraId="1F8C4616" w14:textId="77777777" w:rsidR="00750427" w:rsidRDefault="00750427" w:rsidP="00D27C6D">
            <w:pPr>
              <w:pStyle w:val="ad"/>
              <w:jc w:val="center"/>
              <w:rPr>
                <w:color w:val="000000"/>
                <w:szCs w:val="21"/>
              </w:rPr>
            </w:pPr>
          </w:p>
        </w:tc>
        <w:tc>
          <w:tcPr>
            <w:tcW w:w="2694" w:type="dxa"/>
            <w:noWrap/>
            <w:vAlign w:val="center"/>
          </w:tcPr>
          <w:p w14:paraId="63698F1C" w14:textId="77777777" w:rsidR="00750427" w:rsidRDefault="00750427" w:rsidP="00D27C6D">
            <w:pPr>
              <w:pStyle w:val="ad"/>
              <w:jc w:val="center"/>
              <w:rPr>
                <w:color w:val="000000"/>
                <w:szCs w:val="21"/>
              </w:rPr>
            </w:pPr>
          </w:p>
        </w:tc>
      </w:tr>
      <w:tr w:rsidR="00750427" w14:paraId="27A35203" w14:textId="77777777" w:rsidTr="00D27C6D">
        <w:trPr>
          <w:trHeight w:val="454"/>
        </w:trPr>
        <w:tc>
          <w:tcPr>
            <w:tcW w:w="954" w:type="dxa"/>
            <w:noWrap/>
            <w:vAlign w:val="center"/>
          </w:tcPr>
          <w:p w14:paraId="2774D101" w14:textId="77777777" w:rsidR="00750427" w:rsidRDefault="00750427" w:rsidP="00D27C6D">
            <w:pPr>
              <w:pStyle w:val="ad"/>
              <w:jc w:val="center"/>
              <w:rPr>
                <w:color w:val="000000"/>
                <w:szCs w:val="21"/>
              </w:rPr>
            </w:pPr>
          </w:p>
        </w:tc>
        <w:tc>
          <w:tcPr>
            <w:tcW w:w="1701" w:type="dxa"/>
            <w:noWrap/>
            <w:vAlign w:val="center"/>
          </w:tcPr>
          <w:p w14:paraId="4782C9FC" w14:textId="77777777" w:rsidR="00750427" w:rsidRDefault="00750427" w:rsidP="00D27C6D">
            <w:pPr>
              <w:pStyle w:val="ad"/>
              <w:jc w:val="center"/>
              <w:rPr>
                <w:color w:val="000000"/>
                <w:szCs w:val="21"/>
              </w:rPr>
            </w:pPr>
          </w:p>
        </w:tc>
        <w:tc>
          <w:tcPr>
            <w:tcW w:w="2556" w:type="dxa"/>
            <w:noWrap/>
            <w:vAlign w:val="center"/>
          </w:tcPr>
          <w:p w14:paraId="7F8BB258" w14:textId="77777777" w:rsidR="00750427" w:rsidRDefault="00750427" w:rsidP="00D27C6D">
            <w:pPr>
              <w:pStyle w:val="ad"/>
              <w:jc w:val="center"/>
              <w:rPr>
                <w:color w:val="000000"/>
                <w:szCs w:val="21"/>
              </w:rPr>
            </w:pPr>
          </w:p>
        </w:tc>
        <w:tc>
          <w:tcPr>
            <w:tcW w:w="1276" w:type="dxa"/>
            <w:noWrap/>
            <w:vAlign w:val="center"/>
          </w:tcPr>
          <w:p w14:paraId="2D45C617" w14:textId="77777777" w:rsidR="00750427" w:rsidRDefault="00750427" w:rsidP="00D27C6D">
            <w:pPr>
              <w:pStyle w:val="ad"/>
              <w:jc w:val="center"/>
              <w:rPr>
                <w:color w:val="000000"/>
                <w:szCs w:val="21"/>
              </w:rPr>
            </w:pPr>
          </w:p>
        </w:tc>
        <w:tc>
          <w:tcPr>
            <w:tcW w:w="1564" w:type="dxa"/>
          </w:tcPr>
          <w:p w14:paraId="68CD3E63" w14:textId="77777777" w:rsidR="00750427" w:rsidRDefault="00750427" w:rsidP="00D27C6D">
            <w:pPr>
              <w:pStyle w:val="ad"/>
              <w:jc w:val="center"/>
              <w:rPr>
                <w:color w:val="000000"/>
                <w:szCs w:val="21"/>
              </w:rPr>
            </w:pPr>
          </w:p>
        </w:tc>
        <w:tc>
          <w:tcPr>
            <w:tcW w:w="2694" w:type="dxa"/>
            <w:noWrap/>
            <w:vAlign w:val="center"/>
          </w:tcPr>
          <w:p w14:paraId="24DF5A98" w14:textId="77777777" w:rsidR="00750427" w:rsidRDefault="00750427" w:rsidP="00D27C6D">
            <w:pPr>
              <w:pStyle w:val="ad"/>
              <w:jc w:val="center"/>
              <w:rPr>
                <w:color w:val="000000"/>
                <w:szCs w:val="21"/>
              </w:rPr>
            </w:pPr>
          </w:p>
        </w:tc>
      </w:tr>
      <w:tr w:rsidR="00750427" w14:paraId="549C29B6" w14:textId="77777777" w:rsidTr="00D27C6D">
        <w:trPr>
          <w:trHeight w:val="454"/>
        </w:trPr>
        <w:tc>
          <w:tcPr>
            <w:tcW w:w="954" w:type="dxa"/>
            <w:noWrap/>
            <w:vAlign w:val="center"/>
          </w:tcPr>
          <w:p w14:paraId="3F8DF9EF" w14:textId="77777777" w:rsidR="00750427" w:rsidRDefault="00750427" w:rsidP="00D27C6D">
            <w:pPr>
              <w:pStyle w:val="ad"/>
              <w:jc w:val="center"/>
              <w:rPr>
                <w:color w:val="000000"/>
                <w:szCs w:val="21"/>
              </w:rPr>
            </w:pPr>
          </w:p>
        </w:tc>
        <w:tc>
          <w:tcPr>
            <w:tcW w:w="1701" w:type="dxa"/>
            <w:noWrap/>
            <w:vAlign w:val="center"/>
          </w:tcPr>
          <w:p w14:paraId="44BA0C2F" w14:textId="77777777" w:rsidR="00750427" w:rsidRDefault="00750427" w:rsidP="00D27C6D">
            <w:pPr>
              <w:pStyle w:val="ad"/>
              <w:jc w:val="center"/>
              <w:rPr>
                <w:color w:val="000000"/>
                <w:szCs w:val="21"/>
              </w:rPr>
            </w:pPr>
          </w:p>
        </w:tc>
        <w:tc>
          <w:tcPr>
            <w:tcW w:w="2556" w:type="dxa"/>
            <w:noWrap/>
            <w:vAlign w:val="center"/>
          </w:tcPr>
          <w:p w14:paraId="3072300E" w14:textId="77777777" w:rsidR="00750427" w:rsidRDefault="00750427" w:rsidP="00D27C6D">
            <w:pPr>
              <w:pStyle w:val="ad"/>
              <w:jc w:val="center"/>
              <w:rPr>
                <w:color w:val="000000"/>
                <w:szCs w:val="21"/>
              </w:rPr>
            </w:pPr>
          </w:p>
        </w:tc>
        <w:tc>
          <w:tcPr>
            <w:tcW w:w="1276" w:type="dxa"/>
            <w:noWrap/>
            <w:vAlign w:val="center"/>
          </w:tcPr>
          <w:p w14:paraId="27AA5FC8" w14:textId="77777777" w:rsidR="00750427" w:rsidRDefault="00750427" w:rsidP="00D27C6D">
            <w:pPr>
              <w:pStyle w:val="ad"/>
              <w:jc w:val="center"/>
              <w:rPr>
                <w:color w:val="000000"/>
                <w:szCs w:val="21"/>
              </w:rPr>
            </w:pPr>
          </w:p>
        </w:tc>
        <w:tc>
          <w:tcPr>
            <w:tcW w:w="1564" w:type="dxa"/>
          </w:tcPr>
          <w:p w14:paraId="4E293533" w14:textId="77777777" w:rsidR="00750427" w:rsidRDefault="00750427" w:rsidP="00D27C6D">
            <w:pPr>
              <w:pStyle w:val="ad"/>
              <w:jc w:val="center"/>
              <w:rPr>
                <w:color w:val="000000"/>
                <w:szCs w:val="21"/>
              </w:rPr>
            </w:pPr>
          </w:p>
        </w:tc>
        <w:tc>
          <w:tcPr>
            <w:tcW w:w="2694" w:type="dxa"/>
            <w:noWrap/>
            <w:vAlign w:val="center"/>
          </w:tcPr>
          <w:p w14:paraId="1DEAD28D" w14:textId="77777777" w:rsidR="00750427" w:rsidRDefault="00750427" w:rsidP="00D27C6D">
            <w:pPr>
              <w:pStyle w:val="ad"/>
              <w:jc w:val="center"/>
              <w:rPr>
                <w:color w:val="000000"/>
                <w:szCs w:val="21"/>
              </w:rPr>
            </w:pPr>
          </w:p>
        </w:tc>
      </w:tr>
      <w:tr w:rsidR="00750427" w14:paraId="16B83ACA" w14:textId="77777777" w:rsidTr="00D27C6D">
        <w:trPr>
          <w:trHeight w:val="454"/>
        </w:trPr>
        <w:tc>
          <w:tcPr>
            <w:tcW w:w="954" w:type="dxa"/>
            <w:noWrap/>
            <w:vAlign w:val="center"/>
          </w:tcPr>
          <w:p w14:paraId="05F917B1" w14:textId="77777777" w:rsidR="00750427" w:rsidRDefault="00750427" w:rsidP="00D27C6D">
            <w:pPr>
              <w:pStyle w:val="ad"/>
              <w:jc w:val="center"/>
              <w:rPr>
                <w:color w:val="000000"/>
                <w:szCs w:val="21"/>
              </w:rPr>
            </w:pPr>
          </w:p>
        </w:tc>
        <w:tc>
          <w:tcPr>
            <w:tcW w:w="1701" w:type="dxa"/>
            <w:noWrap/>
            <w:vAlign w:val="center"/>
          </w:tcPr>
          <w:p w14:paraId="400E9C58" w14:textId="77777777" w:rsidR="00750427" w:rsidRDefault="00750427" w:rsidP="00D27C6D">
            <w:pPr>
              <w:pStyle w:val="ad"/>
              <w:jc w:val="center"/>
              <w:rPr>
                <w:color w:val="000000"/>
                <w:szCs w:val="21"/>
              </w:rPr>
            </w:pPr>
          </w:p>
        </w:tc>
        <w:tc>
          <w:tcPr>
            <w:tcW w:w="2556" w:type="dxa"/>
            <w:noWrap/>
            <w:vAlign w:val="center"/>
          </w:tcPr>
          <w:p w14:paraId="0B90BAE8" w14:textId="77777777" w:rsidR="00750427" w:rsidRDefault="00750427" w:rsidP="00D27C6D">
            <w:pPr>
              <w:pStyle w:val="ad"/>
              <w:jc w:val="center"/>
              <w:rPr>
                <w:color w:val="000000"/>
                <w:szCs w:val="21"/>
              </w:rPr>
            </w:pPr>
          </w:p>
        </w:tc>
        <w:tc>
          <w:tcPr>
            <w:tcW w:w="1276" w:type="dxa"/>
            <w:noWrap/>
            <w:vAlign w:val="center"/>
          </w:tcPr>
          <w:p w14:paraId="4A5F0F14" w14:textId="77777777" w:rsidR="00750427" w:rsidRDefault="00750427" w:rsidP="00D27C6D">
            <w:pPr>
              <w:pStyle w:val="ad"/>
              <w:jc w:val="center"/>
              <w:rPr>
                <w:color w:val="000000"/>
                <w:szCs w:val="21"/>
              </w:rPr>
            </w:pPr>
          </w:p>
        </w:tc>
        <w:tc>
          <w:tcPr>
            <w:tcW w:w="1564" w:type="dxa"/>
          </w:tcPr>
          <w:p w14:paraId="3BD23FF8" w14:textId="77777777" w:rsidR="00750427" w:rsidRDefault="00750427" w:rsidP="00D27C6D">
            <w:pPr>
              <w:pStyle w:val="ad"/>
              <w:jc w:val="center"/>
              <w:rPr>
                <w:color w:val="000000"/>
                <w:szCs w:val="21"/>
              </w:rPr>
            </w:pPr>
          </w:p>
        </w:tc>
        <w:tc>
          <w:tcPr>
            <w:tcW w:w="2694" w:type="dxa"/>
            <w:noWrap/>
            <w:vAlign w:val="center"/>
          </w:tcPr>
          <w:p w14:paraId="0BECCE6F" w14:textId="77777777" w:rsidR="00750427" w:rsidRDefault="00750427" w:rsidP="00D27C6D">
            <w:pPr>
              <w:pStyle w:val="ad"/>
              <w:jc w:val="center"/>
              <w:rPr>
                <w:color w:val="000000"/>
                <w:szCs w:val="21"/>
              </w:rPr>
            </w:pPr>
          </w:p>
        </w:tc>
      </w:tr>
      <w:tr w:rsidR="00750427" w14:paraId="5A958ABB" w14:textId="77777777" w:rsidTr="00D27C6D">
        <w:trPr>
          <w:trHeight w:val="454"/>
        </w:trPr>
        <w:tc>
          <w:tcPr>
            <w:tcW w:w="954" w:type="dxa"/>
            <w:noWrap/>
            <w:vAlign w:val="center"/>
          </w:tcPr>
          <w:p w14:paraId="34B40F48" w14:textId="77777777" w:rsidR="00750427" w:rsidRDefault="00750427" w:rsidP="00D27C6D">
            <w:pPr>
              <w:pStyle w:val="ad"/>
              <w:jc w:val="center"/>
              <w:rPr>
                <w:color w:val="000000"/>
                <w:szCs w:val="21"/>
              </w:rPr>
            </w:pPr>
          </w:p>
        </w:tc>
        <w:tc>
          <w:tcPr>
            <w:tcW w:w="1701" w:type="dxa"/>
            <w:noWrap/>
            <w:vAlign w:val="center"/>
          </w:tcPr>
          <w:p w14:paraId="7ABB03F6" w14:textId="77777777" w:rsidR="00750427" w:rsidRDefault="00750427" w:rsidP="00D27C6D">
            <w:pPr>
              <w:pStyle w:val="ad"/>
              <w:jc w:val="center"/>
              <w:rPr>
                <w:color w:val="000000"/>
                <w:szCs w:val="21"/>
              </w:rPr>
            </w:pPr>
          </w:p>
        </w:tc>
        <w:tc>
          <w:tcPr>
            <w:tcW w:w="2556" w:type="dxa"/>
            <w:noWrap/>
            <w:vAlign w:val="center"/>
          </w:tcPr>
          <w:p w14:paraId="7393E728" w14:textId="77777777" w:rsidR="00750427" w:rsidRDefault="00750427" w:rsidP="00D27C6D">
            <w:pPr>
              <w:pStyle w:val="ad"/>
              <w:jc w:val="center"/>
              <w:rPr>
                <w:color w:val="000000"/>
                <w:szCs w:val="21"/>
              </w:rPr>
            </w:pPr>
          </w:p>
        </w:tc>
        <w:tc>
          <w:tcPr>
            <w:tcW w:w="1276" w:type="dxa"/>
            <w:noWrap/>
            <w:vAlign w:val="center"/>
          </w:tcPr>
          <w:p w14:paraId="0C17CDDD" w14:textId="77777777" w:rsidR="00750427" w:rsidRDefault="00750427" w:rsidP="00D27C6D">
            <w:pPr>
              <w:pStyle w:val="ad"/>
              <w:jc w:val="center"/>
              <w:rPr>
                <w:color w:val="000000"/>
                <w:szCs w:val="21"/>
              </w:rPr>
            </w:pPr>
          </w:p>
        </w:tc>
        <w:tc>
          <w:tcPr>
            <w:tcW w:w="1564" w:type="dxa"/>
          </w:tcPr>
          <w:p w14:paraId="08415328" w14:textId="77777777" w:rsidR="00750427" w:rsidRDefault="00750427" w:rsidP="00D27C6D">
            <w:pPr>
              <w:pStyle w:val="ad"/>
              <w:jc w:val="center"/>
              <w:rPr>
                <w:color w:val="000000"/>
                <w:szCs w:val="21"/>
              </w:rPr>
            </w:pPr>
          </w:p>
        </w:tc>
        <w:tc>
          <w:tcPr>
            <w:tcW w:w="2694" w:type="dxa"/>
            <w:noWrap/>
            <w:vAlign w:val="center"/>
          </w:tcPr>
          <w:p w14:paraId="4D1FDE07" w14:textId="77777777" w:rsidR="00750427" w:rsidRDefault="00750427" w:rsidP="00D27C6D">
            <w:pPr>
              <w:pStyle w:val="ad"/>
              <w:jc w:val="center"/>
              <w:rPr>
                <w:color w:val="000000"/>
                <w:szCs w:val="21"/>
              </w:rPr>
            </w:pPr>
          </w:p>
        </w:tc>
      </w:tr>
      <w:tr w:rsidR="00750427" w14:paraId="4C747D07" w14:textId="77777777" w:rsidTr="00D27C6D">
        <w:trPr>
          <w:trHeight w:val="454"/>
        </w:trPr>
        <w:tc>
          <w:tcPr>
            <w:tcW w:w="954" w:type="dxa"/>
            <w:noWrap/>
            <w:vAlign w:val="center"/>
          </w:tcPr>
          <w:p w14:paraId="35F8201F" w14:textId="77777777" w:rsidR="00750427" w:rsidRDefault="00750427" w:rsidP="00D27C6D">
            <w:pPr>
              <w:pStyle w:val="ad"/>
              <w:jc w:val="center"/>
              <w:rPr>
                <w:color w:val="000000"/>
                <w:szCs w:val="21"/>
              </w:rPr>
            </w:pPr>
          </w:p>
        </w:tc>
        <w:tc>
          <w:tcPr>
            <w:tcW w:w="1701" w:type="dxa"/>
            <w:noWrap/>
            <w:vAlign w:val="center"/>
          </w:tcPr>
          <w:p w14:paraId="0AF5063A" w14:textId="77777777" w:rsidR="00750427" w:rsidRDefault="00750427" w:rsidP="00D27C6D">
            <w:pPr>
              <w:pStyle w:val="ad"/>
              <w:jc w:val="center"/>
              <w:rPr>
                <w:color w:val="000000"/>
                <w:szCs w:val="21"/>
              </w:rPr>
            </w:pPr>
          </w:p>
        </w:tc>
        <w:tc>
          <w:tcPr>
            <w:tcW w:w="2556" w:type="dxa"/>
            <w:noWrap/>
            <w:vAlign w:val="center"/>
          </w:tcPr>
          <w:p w14:paraId="74FCA50D" w14:textId="77777777" w:rsidR="00750427" w:rsidRDefault="00750427" w:rsidP="00D27C6D">
            <w:pPr>
              <w:pStyle w:val="ad"/>
              <w:jc w:val="center"/>
              <w:rPr>
                <w:color w:val="000000"/>
                <w:szCs w:val="21"/>
              </w:rPr>
            </w:pPr>
          </w:p>
        </w:tc>
        <w:tc>
          <w:tcPr>
            <w:tcW w:w="1276" w:type="dxa"/>
            <w:noWrap/>
            <w:vAlign w:val="center"/>
          </w:tcPr>
          <w:p w14:paraId="1B54D697" w14:textId="77777777" w:rsidR="00750427" w:rsidRDefault="00750427" w:rsidP="00D27C6D">
            <w:pPr>
              <w:pStyle w:val="ad"/>
              <w:jc w:val="center"/>
              <w:rPr>
                <w:color w:val="000000"/>
                <w:szCs w:val="21"/>
              </w:rPr>
            </w:pPr>
          </w:p>
        </w:tc>
        <w:tc>
          <w:tcPr>
            <w:tcW w:w="1564" w:type="dxa"/>
          </w:tcPr>
          <w:p w14:paraId="20B923DE" w14:textId="77777777" w:rsidR="00750427" w:rsidRDefault="00750427" w:rsidP="00D27C6D">
            <w:pPr>
              <w:pStyle w:val="ad"/>
              <w:jc w:val="center"/>
              <w:rPr>
                <w:color w:val="000000"/>
                <w:szCs w:val="21"/>
              </w:rPr>
            </w:pPr>
          </w:p>
        </w:tc>
        <w:tc>
          <w:tcPr>
            <w:tcW w:w="2694" w:type="dxa"/>
            <w:noWrap/>
            <w:vAlign w:val="center"/>
          </w:tcPr>
          <w:p w14:paraId="79A1BA49" w14:textId="77777777" w:rsidR="00750427" w:rsidRDefault="00750427" w:rsidP="00D27C6D">
            <w:pPr>
              <w:pStyle w:val="ad"/>
              <w:jc w:val="center"/>
              <w:rPr>
                <w:color w:val="000000"/>
                <w:szCs w:val="21"/>
              </w:rPr>
            </w:pPr>
          </w:p>
        </w:tc>
      </w:tr>
    </w:tbl>
    <w:p w14:paraId="2BED4EC9" w14:textId="77777777" w:rsidR="00750427" w:rsidRDefault="00750427" w:rsidP="00750427">
      <w:pPr>
        <w:pStyle w:val="ad"/>
        <w:rPr>
          <w:rFonts w:hAnsi="宋体"/>
          <w:szCs w:val="21"/>
        </w:rPr>
      </w:pPr>
      <w:r>
        <w:rPr>
          <w:rFonts w:hAnsi="宋体" w:hint="eastAsia"/>
          <w:szCs w:val="21"/>
        </w:rPr>
        <w:t xml:space="preserve">                                                                                                                   </w:t>
      </w:r>
    </w:p>
    <w:p w14:paraId="49F4354F" w14:textId="77777777" w:rsidR="00750427" w:rsidRDefault="00750427" w:rsidP="00750427">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38ADEBB2" w14:textId="77777777" w:rsidR="00750427" w:rsidRDefault="00750427" w:rsidP="00750427">
      <w:pPr>
        <w:pStyle w:val="ad"/>
        <w:rPr>
          <w:rFonts w:hAnsi="宋体"/>
          <w:szCs w:val="21"/>
          <w:u w:val="single"/>
        </w:rPr>
      </w:pPr>
      <w:r>
        <w:rPr>
          <w:rFonts w:hAnsi="宋体" w:hint="eastAsia"/>
          <w:szCs w:val="21"/>
        </w:rPr>
        <w:t>授权代表签字___________________</w:t>
      </w:r>
    </w:p>
    <w:p w14:paraId="0337D6E5" w14:textId="77777777" w:rsidR="00750427" w:rsidRDefault="00750427" w:rsidP="00750427">
      <w:pPr>
        <w:pStyle w:val="ad"/>
        <w:rPr>
          <w:rFonts w:hAnsi="宋体"/>
          <w:b/>
          <w:bCs/>
          <w:szCs w:val="21"/>
        </w:rPr>
      </w:pPr>
    </w:p>
    <w:p w14:paraId="103BD0C2" w14:textId="77777777" w:rsidR="00750427" w:rsidRDefault="00750427" w:rsidP="00750427">
      <w:pPr>
        <w:pStyle w:val="ad"/>
        <w:rPr>
          <w:rFonts w:hAnsi="宋体"/>
          <w:b/>
          <w:bCs/>
          <w:szCs w:val="21"/>
        </w:rPr>
      </w:pPr>
      <w:r>
        <w:rPr>
          <w:rFonts w:hAnsi="宋体" w:hint="eastAsia"/>
          <w:b/>
          <w:bCs/>
          <w:szCs w:val="21"/>
        </w:rPr>
        <w:t xml:space="preserve">注：1.分项单价总和必须与总价保持一致（格式自拟进行描述）。   </w:t>
      </w:r>
    </w:p>
    <w:p w14:paraId="61C4537B" w14:textId="77777777" w:rsidR="00750427" w:rsidRDefault="00750427" w:rsidP="00750427">
      <w:pPr>
        <w:pStyle w:val="ad"/>
        <w:ind w:firstLineChars="200" w:firstLine="422"/>
        <w:rPr>
          <w:rFonts w:hAnsi="宋体"/>
          <w:b/>
          <w:bCs/>
          <w:szCs w:val="21"/>
        </w:rPr>
      </w:pPr>
      <w:r>
        <w:rPr>
          <w:rFonts w:hAnsi="宋体" w:hint="eastAsia"/>
          <w:b/>
          <w:bCs/>
          <w:szCs w:val="21"/>
        </w:rPr>
        <w:t>2.如果不提供详细分项报价将视为没有实质性响应竞争性磋商文件。</w:t>
      </w:r>
    </w:p>
    <w:p w14:paraId="43C37E95" w14:textId="77777777" w:rsidR="00750427" w:rsidRDefault="00750427" w:rsidP="00750427">
      <w:pPr>
        <w:pStyle w:val="20"/>
        <w:ind w:firstLineChars="50" w:firstLine="151"/>
        <w:sectPr w:rsidR="00750427">
          <w:pgSz w:w="16840" w:h="11907" w:orient="landscape"/>
          <w:pgMar w:top="1259" w:right="1758" w:bottom="1701" w:left="1588" w:header="851" w:footer="851" w:gutter="0"/>
          <w:cols w:space="720"/>
          <w:titlePg/>
          <w:docGrid w:linePitch="462"/>
        </w:sectPr>
      </w:pPr>
      <w:bookmarkStart w:id="543" w:name="_Toc419905414"/>
    </w:p>
    <w:p w14:paraId="59D92174" w14:textId="3BE02F1C" w:rsidR="008E6555" w:rsidRDefault="007E1C94">
      <w:pPr>
        <w:pStyle w:val="20"/>
        <w:keepNext w:val="0"/>
        <w:keepLines w:val="0"/>
        <w:spacing w:line="360" w:lineRule="auto"/>
        <w:rPr>
          <w:rFonts w:ascii="Times New Roman" w:eastAsia="宋体" w:hAnsi="Times New Roman"/>
          <w:sz w:val="28"/>
        </w:rPr>
      </w:pPr>
      <w:bookmarkStart w:id="544" w:name="_Toc85017643"/>
      <w:bookmarkEnd w:id="543"/>
      <w:r>
        <w:rPr>
          <w:rFonts w:ascii="Times New Roman" w:eastAsia="宋体" w:hAnsi="Times New Roman" w:hint="eastAsia"/>
          <w:sz w:val="28"/>
        </w:rPr>
        <w:lastRenderedPageBreak/>
        <w:t>附件</w:t>
      </w:r>
      <w:r w:rsidR="00750427">
        <w:rPr>
          <w:rFonts w:ascii="Times New Roman" w:eastAsia="宋体" w:hAnsi="Times New Roman"/>
          <w:sz w:val="28"/>
        </w:rPr>
        <w:t>4</w:t>
      </w:r>
      <w:r>
        <w:rPr>
          <w:rFonts w:ascii="Times New Roman" w:eastAsia="宋体" w:hAnsi="Times New Roman" w:hint="eastAsia"/>
          <w:sz w:val="28"/>
        </w:rPr>
        <w:t xml:space="preserve">  </w:t>
      </w:r>
      <w:bookmarkEnd w:id="535"/>
      <w:bookmarkEnd w:id="536"/>
      <w:bookmarkEnd w:id="537"/>
      <w:bookmarkEnd w:id="538"/>
      <w:bookmarkEnd w:id="539"/>
      <w:r>
        <w:rPr>
          <w:rFonts w:ascii="Times New Roman" w:eastAsia="宋体" w:hAnsi="Times New Roman" w:hint="eastAsia"/>
          <w:sz w:val="28"/>
        </w:rPr>
        <w:t>技术参数偏离表</w:t>
      </w:r>
      <w:bookmarkEnd w:id="540"/>
      <w:bookmarkEnd w:id="541"/>
      <w:bookmarkEnd w:id="542"/>
      <w:bookmarkEnd w:id="544"/>
    </w:p>
    <w:p w14:paraId="79E54351" w14:textId="77777777" w:rsidR="008E6555" w:rsidRDefault="008E6555">
      <w:pPr>
        <w:pStyle w:val="ad"/>
        <w:spacing w:line="360" w:lineRule="auto"/>
        <w:rPr>
          <w:rFonts w:ascii="Times New Roman" w:hAnsi="Times New Roman"/>
          <w:szCs w:val="21"/>
        </w:rPr>
      </w:pPr>
    </w:p>
    <w:p w14:paraId="6B547502" w14:textId="77777777" w:rsidR="008E6555" w:rsidRDefault="007E1C94">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8E6555" w14:paraId="2E7A28FF" w14:textId="77777777">
        <w:trPr>
          <w:trHeight w:val="521"/>
        </w:trPr>
        <w:tc>
          <w:tcPr>
            <w:tcW w:w="828" w:type="dxa"/>
            <w:vAlign w:val="center"/>
          </w:tcPr>
          <w:p w14:paraId="2219ADDD" w14:textId="77777777" w:rsidR="008E6555" w:rsidRDefault="007E1C94">
            <w:pPr>
              <w:pStyle w:val="ad"/>
              <w:jc w:val="center"/>
              <w:rPr>
                <w:szCs w:val="21"/>
              </w:rPr>
            </w:pPr>
            <w:r>
              <w:rPr>
                <w:rFonts w:hint="eastAsia"/>
                <w:szCs w:val="21"/>
              </w:rPr>
              <w:t>序号</w:t>
            </w:r>
          </w:p>
        </w:tc>
        <w:tc>
          <w:tcPr>
            <w:tcW w:w="1260" w:type="dxa"/>
            <w:vAlign w:val="center"/>
          </w:tcPr>
          <w:p w14:paraId="4E2FAC8F" w14:textId="77777777" w:rsidR="008E6555" w:rsidRDefault="007E1C94">
            <w:pPr>
              <w:pStyle w:val="ad"/>
              <w:jc w:val="center"/>
              <w:rPr>
                <w:szCs w:val="21"/>
              </w:rPr>
            </w:pPr>
            <w:r>
              <w:rPr>
                <w:rFonts w:hint="eastAsia"/>
                <w:szCs w:val="21"/>
              </w:rPr>
              <w:t>内容</w:t>
            </w:r>
          </w:p>
        </w:tc>
        <w:tc>
          <w:tcPr>
            <w:tcW w:w="2340" w:type="dxa"/>
            <w:vAlign w:val="center"/>
          </w:tcPr>
          <w:p w14:paraId="15FBC969" w14:textId="77777777" w:rsidR="008E6555" w:rsidRDefault="007E1C94">
            <w:pPr>
              <w:pStyle w:val="ad"/>
              <w:jc w:val="center"/>
              <w:rPr>
                <w:szCs w:val="21"/>
              </w:rPr>
            </w:pPr>
            <w:r>
              <w:rPr>
                <w:rFonts w:hint="eastAsia"/>
                <w:szCs w:val="21"/>
              </w:rPr>
              <w:t>磋商文件条款号</w:t>
            </w:r>
          </w:p>
        </w:tc>
        <w:tc>
          <w:tcPr>
            <w:tcW w:w="1260" w:type="dxa"/>
            <w:vAlign w:val="center"/>
          </w:tcPr>
          <w:p w14:paraId="776A845A" w14:textId="77777777" w:rsidR="008E6555" w:rsidRDefault="007E1C94">
            <w:pPr>
              <w:pStyle w:val="ad"/>
              <w:jc w:val="center"/>
              <w:rPr>
                <w:szCs w:val="21"/>
              </w:rPr>
            </w:pPr>
            <w:r>
              <w:rPr>
                <w:rFonts w:hint="eastAsia"/>
                <w:szCs w:val="21"/>
              </w:rPr>
              <w:t>技术要求</w:t>
            </w:r>
          </w:p>
        </w:tc>
        <w:tc>
          <w:tcPr>
            <w:tcW w:w="1260" w:type="dxa"/>
            <w:vAlign w:val="center"/>
          </w:tcPr>
          <w:p w14:paraId="4C646E46" w14:textId="77777777" w:rsidR="008E6555" w:rsidRDefault="007E1C94">
            <w:pPr>
              <w:pStyle w:val="ad"/>
              <w:jc w:val="center"/>
              <w:rPr>
                <w:szCs w:val="21"/>
              </w:rPr>
            </w:pPr>
            <w:r>
              <w:rPr>
                <w:rFonts w:hint="eastAsia"/>
                <w:szCs w:val="21"/>
              </w:rPr>
              <w:t>响应内容</w:t>
            </w:r>
          </w:p>
        </w:tc>
        <w:tc>
          <w:tcPr>
            <w:tcW w:w="900" w:type="dxa"/>
            <w:vAlign w:val="center"/>
          </w:tcPr>
          <w:p w14:paraId="43E75DC1" w14:textId="77777777" w:rsidR="008E6555" w:rsidRDefault="007E1C94">
            <w:pPr>
              <w:pStyle w:val="ad"/>
              <w:jc w:val="center"/>
              <w:rPr>
                <w:szCs w:val="21"/>
              </w:rPr>
            </w:pPr>
            <w:r>
              <w:rPr>
                <w:rFonts w:hint="eastAsia"/>
                <w:szCs w:val="21"/>
              </w:rPr>
              <w:t>偏离</w:t>
            </w:r>
          </w:p>
        </w:tc>
        <w:tc>
          <w:tcPr>
            <w:tcW w:w="900" w:type="dxa"/>
            <w:vAlign w:val="center"/>
          </w:tcPr>
          <w:p w14:paraId="1E04854A" w14:textId="77777777" w:rsidR="008E6555" w:rsidRDefault="007E1C94">
            <w:pPr>
              <w:pStyle w:val="ad"/>
              <w:jc w:val="center"/>
              <w:rPr>
                <w:szCs w:val="21"/>
              </w:rPr>
            </w:pPr>
            <w:r>
              <w:rPr>
                <w:rFonts w:hint="eastAsia"/>
                <w:szCs w:val="21"/>
              </w:rPr>
              <w:t>说明</w:t>
            </w:r>
          </w:p>
        </w:tc>
      </w:tr>
      <w:tr w:rsidR="008E6555" w14:paraId="28F5D870" w14:textId="77777777">
        <w:trPr>
          <w:trHeight w:val="521"/>
        </w:trPr>
        <w:tc>
          <w:tcPr>
            <w:tcW w:w="828" w:type="dxa"/>
          </w:tcPr>
          <w:p w14:paraId="1F83928F" w14:textId="77777777" w:rsidR="008E6555" w:rsidRDefault="008E6555">
            <w:pPr>
              <w:pStyle w:val="ad"/>
              <w:rPr>
                <w:szCs w:val="21"/>
              </w:rPr>
            </w:pPr>
          </w:p>
        </w:tc>
        <w:tc>
          <w:tcPr>
            <w:tcW w:w="1260" w:type="dxa"/>
          </w:tcPr>
          <w:p w14:paraId="159A3C36" w14:textId="77777777" w:rsidR="008E6555" w:rsidRDefault="008E6555">
            <w:pPr>
              <w:pStyle w:val="ad"/>
              <w:rPr>
                <w:szCs w:val="21"/>
              </w:rPr>
            </w:pPr>
          </w:p>
        </w:tc>
        <w:tc>
          <w:tcPr>
            <w:tcW w:w="2340" w:type="dxa"/>
          </w:tcPr>
          <w:p w14:paraId="5904A94D" w14:textId="77777777" w:rsidR="008E6555" w:rsidRDefault="008E6555">
            <w:pPr>
              <w:pStyle w:val="ad"/>
              <w:rPr>
                <w:szCs w:val="21"/>
              </w:rPr>
            </w:pPr>
          </w:p>
        </w:tc>
        <w:tc>
          <w:tcPr>
            <w:tcW w:w="1260" w:type="dxa"/>
          </w:tcPr>
          <w:p w14:paraId="22DFC5F7" w14:textId="77777777" w:rsidR="008E6555" w:rsidRDefault="008E6555">
            <w:pPr>
              <w:pStyle w:val="ad"/>
              <w:rPr>
                <w:szCs w:val="21"/>
              </w:rPr>
            </w:pPr>
          </w:p>
        </w:tc>
        <w:tc>
          <w:tcPr>
            <w:tcW w:w="1260" w:type="dxa"/>
          </w:tcPr>
          <w:p w14:paraId="7DBA6A25" w14:textId="77777777" w:rsidR="008E6555" w:rsidRDefault="008E6555">
            <w:pPr>
              <w:pStyle w:val="ad"/>
              <w:rPr>
                <w:szCs w:val="21"/>
              </w:rPr>
            </w:pPr>
          </w:p>
        </w:tc>
        <w:tc>
          <w:tcPr>
            <w:tcW w:w="900" w:type="dxa"/>
          </w:tcPr>
          <w:p w14:paraId="73871057" w14:textId="77777777" w:rsidR="008E6555" w:rsidRDefault="008E6555">
            <w:pPr>
              <w:pStyle w:val="ad"/>
              <w:rPr>
                <w:szCs w:val="21"/>
              </w:rPr>
            </w:pPr>
          </w:p>
        </w:tc>
        <w:tc>
          <w:tcPr>
            <w:tcW w:w="900" w:type="dxa"/>
          </w:tcPr>
          <w:p w14:paraId="1F8AC009" w14:textId="77777777" w:rsidR="008E6555" w:rsidRDefault="008E6555">
            <w:pPr>
              <w:pStyle w:val="ad"/>
              <w:rPr>
                <w:szCs w:val="21"/>
              </w:rPr>
            </w:pPr>
          </w:p>
        </w:tc>
      </w:tr>
      <w:tr w:rsidR="008E6555" w14:paraId="05CB0788" w14:textId="77777777">
        <w:trPr>
          <w:trHeight w:val="521"/>
        </w:trPr>
        <w:tc>
          <w:tcPr>
            <w:tcW w:w="828" w:type="dxa"/>
          </w:tcPr>
          <w:p w14:paraId="7A7CF8E1" w14:textId="77777777" w:rsidR="008E6555" w:rsidRDefault="008E6555">
            <w:pPr>
              <w:pStyle w:val="ad"/>
              <w:rPr>
                <w:szCs w:val="21"/>
              </w:rPr>
            </w:pPr>
          </w:p>
        </w:tc>
        <w:tc>
          <w:tcPr>
            <w:tcW w:w="1260" w:type="dxa"/>
          </w:tcPr>
          <w:p w14:paraId="2764D8C9" w14:textId="77777777" w:rsidR="008E6555" w:rsidRDefault="008E6555">
            <w:pPr>
              <w:pStyle w:val="ad"/>
              <w:rPr>
                <w:szCs w:val="21"/>
              </w:rPr>
            </w:pPr>
          </w:p>
        </w:tc>
        <w:tc>
          <w:tcPr>
            <w:tcW w:w="2340" w:type="dxa"/>
          </w:tcPr>
          <w:p w14:paraId="62DD5309" w14:textId="77777777" w:rsidR="008E6555" w:rsidRDefault="008E6555">
            <w:pPr>
              <w:pStyle w:val="ad"/>
              <w:rPr>
                <w:szCs w:val="21"/>
              </w:rPr>
            </w:pPr>
          </w:p>
        </w:tc>
        <w:tc>
          <w:tcPr>
            <w:tcW w:w="1260" w:type="dxa"/>
          </w:tcPr>
          <w:p w14:paraId="5FC76D10" w14:textId="77777777" w:rsidR="008E6555" w:rsidRDefault="008E6555">
            <w:pPr>
              <w:pStyle w:val="ad"/>
              <w:rPr>
                <w:szCs w:val="21"/>
              </w:rPr>
            </w:pPr>
          </w:p>
        </w:tc>
        <w:tc>
          <w:tcPr>
            <w:tcW w:w="1260" w:type="dxa"/>
          </w:tcPr>
          <w:p w14:paraId="00AFF521" w14:textId="77777777" w:rsidR="008E6555" w:rsidRDefault="008E6555">
            <w:pPr>
              <w:pStyle w:val="ad"/>
              <w:rPr>
                <w:szCs w:val="21"/>
              </w:rPr>
            </w:pPr>
          </w:p>
        </w:tc>
        <w:tc>
          <w:tcPr>
            <w:tcW w:w="900" w:type="dxa"/>
          </w:tcPr>
          <w:p w14:paraId="795B9F31" w14:textId="77777777" w:rsidR="008E6555" w:rsidRDefault="008E6555">
            <w:pPr>
              <w:pStyle w:val="ad"/>
              <w:rPr>
                <w:szCs w:val="21"/>
              </w:rPr>
            </w:pPr>
          </w:p>
        </w:tc>
        <w:tc>
          <w:tcPr>
            <w:tcW w:w="900" w:type="dxa"/>
          </w:tcPr>
          <w:p w14:paraId="4AF72173" w14:textId="77777777" w:rsidR="008E6555" w:rsidRDefault="008E6555">
            <w:pPr>
              <w:pStyle w:val="ad"/>
              <w:rPr>
                <w:szCs w:val="21"/>
              </w:rPr>
            </w:pPr>
          </w:p>
        </w:tc>
      </w:tr>
      <w:tr w:rsidR="008E6555" w14:paraId="72FC3FEA" w14:textId="77777777">
        <w:trPr>
          <w:trHeight w:val="521"/>
        </w:trPr>
        <w:tc>
          <w:tcPr>
            <w:tcW w:w="828" w:type="dxa"/>
          </w:tcPr>
          <w:p w14:paraId="58EC9C36" w14:textId="77777777" w:rsidR="008E6555" w:rsidRDefault="008E6555">
            <w:pPr>
              <w:pStyle w:val="ad"/>
              <w:rPr>
                <w:szCs w:val="21"/>
              </w:rPr>
            </w:pPr>
          </w:p>
        </w:tc>
        <w:tc>
          <w:tcPr>
            <w:tcW w:w="1260" w:type="dxa"/>
          </w:tcPr>
          <w:p w14:paraId="0831991D" w14:textId="77777777" w:rsidR="008E6555" w:rsidRDefault="008E6555">
            <w:pPr>
              <w:pStyle w:val="ad"/>
              <w:rPr>
                <w:szCs w:val="21"/>
              </w:rPr>
            </w:pPr>
          </w:p>
        </w:tc>
        <w:tc>
          <w:tcPr>
            <w:tcW w:w="2340" w:type="dxa"/>
          </w:tcPr>
          <w:p w14:paraId="71CBAAAD" w14:textId="77777777" w:rsidR="008E6555" w:rsidRDefault="008E6555">
            <w:pPr>
              <w:pStyle w:val="ad"/>
              <w:rPr>
                <w:szCs w:val="21"/>
              </w:rPr>
            </w:pPr>
          </w:p>
        </w:tc>
        <w:tc>
          <w:tcPr>
            <w:tcW w:w="1260" w:type="dxa"/>
          </w:tcPr>
          <w:p w14:paraId="2D5F9115" w14:textId="77777777" w:rsidR="008E6555" w:rsidRDefault="008E6555">
            <w:pPr>
              <w:pStyle w:val="ad"/>
              <w:rPr>
                <w:szCs w:val="21"/>
              </w:rPr>
            </w:pPr>
          </w:p>
        </w:tc>
        <w:tc>
          <w:tcPr>
            <w:tcW w:w="1260" w:type="dxa"/>
          </w:tcPr>
          <w:p w14:paraId="464D8B33" w14:textId="77777777" w:rsidR="008E6555" w:rsidRDefault="008E6555">
            <w:pPr>
              <w:pStyle w:val="ad"/>
              <w:rPr>
                <w:szCs w:val="21"/>
              </w:rPr>
            </w:pPr>
          </w:p>
        </w:tc>
        <w:tc>
          <w:tcPr>
            <w:tcW w:w="900" w:type="dxa"/>
          </w:tcPr>
          <w:p w14:paraId="27E202B0" w14:textId="77777777" w:rsidR="008E6555" w:rsidRDefault="008E6555">
            <w:pPr>
              <w:pStyle w:val="ad"/>
              <w:rPr>
                <w:szCs w:val="21"/>
              </w:rPr>
            </w:pPr>
          </w:p>
        </w:tc>
        <w:tc>
          <w:tcPr>
            <w:tcW w:w="900" w:type="dxa"/>
          </w:tcPr>
          <w:p w14:paraId="248DE7A4" w14:textId="77777777" w:rsidR="008E6555" w:rsidRDefault="008E6555">
            <w:pPr>
              <w:pStyle w:val="ad"/>
              <w:rPr>
                <w:szCs w:val="21"/>
              </w:rPr>
            </w:pPr>
          </w:p>
        </w:tc>
      </w:tr>
      <w:tr w:rsidR="008E6555" w14:paraId="37F9BFEE" w14:textId="77777777">
        <w:trPr>
          <w:trHeight w:val="521"/>
        </w:trPr>
        <w:tc>
          <w:tcPr>
            <w:tcW w:w="828" w:type="dxa"/>
          </w:tcPr>
          <w:p w14:paraId="522CDCD5" w14:textId="77777777" w:rsidR="008E6555" w:rsidRDefault="008E6555">
            <w:pPr>
              <w:pStyle w:val="ad"/>
              <w:rPr>
                <w:szCs w:val="21"/>
              </w:rPr>
            </w:pPr>
          </w:p>
        </w:tc>
        <w:tc>
          <w:tcPr>
            <w:tcW w:w="1260" w:type="dxa"/>
          </w:tcPr>
          <w:p w14:paraId="1E20B5B7" w14:textId="77777777" w:rsidR="008E6555" w:rsidRDefault="008E6555">
            <w:pPr>
              <w:pStyle w:val="ad"/>
              <w:rPr>
                <w:szCs w:val="21"/>
              </w:rPr>
            </w:pPr>
          </w:p>
        </w:tc>
        <w:tc>
          <w:tcPr>
            <w:tcW w:w="2340" w:type="dxa"/>
          </w:tcPr>
          <w:p w14:paraId="67E7FB41" w14:textId="77777777" w:rsidR="008E6555" w:rsidRDefault="008E6555">
            <w:pPr>
              <w:pStyle w:val="ad"/>
              <w:rPr>
                <w:szCs w:val="21"/>
              </w:rPr>
            </w:pPr>
          </w:p>
        </w:tc>
        <w:tc>
          <w:tcPr>
            <w:tcW w:w="1260" w:type="dxa"/>
          </w:tcPr>
          <w:p w14:paraId="499EDB48" w14:textId="77777777" w:rsidR="008E6555" w:rsidRDefault="008E6555">
            <w:pPr>
              <w:pStyle w:val="ad"/>
              <w:rPr>
                <w:szCs w:val="21"/>
              </w:rPr>
            </w:pPr>
          </w:p>
        </w:tc>
        <w:tc>
          <w:tcPr>
            <w:tcW w:w="1260" w:type="dxa"/>
          </w:tcPr>
          <w:p w14:paraId="6E4F3DDB" w14:textId="77777777" w:rsidR="008E6555" w:rsidRDefault="008E6555">
            <w:pPr>
              <w:pStyle w:val="ad"/>
              <w:rPr>
                <w:szCs w:val="21"/>
              </w:rPr>
            </w:pPr>
          </w:p>
        </w:tc>
        <w:tc>
          <w:tcPr>
            <w:tcW w:w="900" w:type="dxa"/>
          </w:tcPr>
          <w:p w14:paraId="7104FF8E" w14:textId="77777777" w:rsidR="008E6555" w:rsidRDefault="008E6555">
            <w:pPr>
              <w:pStyle w:val="ad"/>
              <w:rPr>
                <w:szCs w:val="21"/>
              </w:rPr>
            </w:pPr>
          </w:p>
        </w:tc>
        <w:tc>
          <w:tcPr>
            <w:tcW w:w="900" w:type="dxa"/>
          </w:tcPr>
          <w:p w14:paraId="67CCD44F" w14:textId="77777777" w:rsidR="008E6555" w:rsidRDefault="008E6555">
            <w:pPr>
              <w:pStyle w:val="ad"/>
              <w:rPr>
                <w:szCs w:val="21"/>
              </w:rPr>
            </w:pPr>
          </w:p>
        </w:tc>
      </w:tr>
      <w:tr w:rsidR="008E6555" w14:paraId="4F1DE67B" w14:textId="77777777">
        <w:trPr>
          <w:trHeight w:val="521"/>
        </w:trPr>
        <w:tc>
          <w:tcPr>
            <w:tcW w:w="828" w:type="dxa"/>
          </w:tcPr>
          <w:p w14:paraId="0344D027" w14:textId="77777777" w:rsidR="008E6555" w:rsidRDefault="008E6555">
            <w:pPr>
              <w:pStyle w:val="ad"/>
              <w:rPr>
                <w:szCs w:val="21"/>
              </w:rPr>
            </w:pPr>
          </w:p>
        </w:tc>
        <w:tc>
          <w:tcPr>
            <w:tcW w:w="1260" w:type="dxa"/>
          </w:tcPr>
          <w:p w14:paraId="01F20E9C" w14:textId="77777777" w:rsidR="008E6555" w:rsidRDefault="008E6555">
            <w:pPr>
              <w:pStyle w:val="ad"/>
              <w:rPr>
                <w:szCs w:val="21"/>
              </w:rPr>
            </w:pPr>
          </w:p>
        </w:tc>
        <w:tc>
          <w:tcPr>
            <w:tcW w:w="2340" w:type="dxa"/>
          </w:tcPr>
          <w:p w14:paraId="3E27311E" w14:textId="77777777" w:rsidR="008E6555" w:rsidRDefault="008E6555">
            <w:pPr>
              <w:pStyle w:val="ad"/>
              <w:rPr>
                <w:szCs w:val="21"/>
              </w:rPr>
            </w:pPr>
          </w:p>
        </w:tc>
        <w:tc>
          <w:tcPr>
            <w:tcW w:w="1260" w:type="dxa"/>
          </w:tcPr>
          <w:p w14:paraId="00943074" w14:textId="77777777" w:rsidR="008E6555" w:rsidRDefault="008E6555">
            <w:pPr>
              <w:pStyle w:val="ad"/>
              <w:rPr>
                <w:szCs w:val="21"/>
              </w:rPr>
            </w:pPr>
          </w:p>
        </w:tc>
        <w:tc>
          <w:tcPr>
            <w:tcW w:w="1260" w:type="dxa"/>
          </w:tcPr>
          <w:p w14:paraId="501374D5" w14:textId="77777777" w:rsidR="008E6555" w:rsidRDefault="008E6555">
            <w:pPr>
              <w:pStyle w:val="ad"/>
              <w:rPr>
                <w:szCs w:val="21"/>
              </w:rPr>
            </w:pPr>
          </w:p>
        </w:tc>
        <w:tc>
          <w:tcPr>
            <w:tcW w:w="900" w:type="dxa"/>
          </w:tcPr>
          <w:p w14:paraId="1575ED0B" w14:textId="77777777" w:rsidR="008E6555" w:rsidRDefault="008E6555">
            <w:pPr>
              <w:pStyle w:val="ad"/>
              <w:rPr>
                <w:szCs w:val="21"/>
              </w:rPr>
            </w:pPr>
          </w:p>
        </w:tc>
        <w:tc>
          <w:tcPr>
            <w:tcW w:w="900" w:type="dxa"/>
          </w:tcPr>
          <w:p w14:paraId="68137FE2" w14:textId="77777777" w:rsidR="008E6555" w:rsidRDefault="008E6555">
            <w:pPr>
              <w:pStyle w:val="ad"/>
              <w:rPr>
                <w:szCs w:val="21"/>
              </w:rPr>
            </w:pPr>
          </w:p>
        </w:tc>
      </w:tr>
      <w:tr w:rsidR="008E6555" w14:paraId="58845B22" w14:textId="77777777">
        <w:trPr>
          <w:trHeight w:val="521"/>
        </w:trPr>
        <w:tc>
          <w:tcPr>
            <w:tcW w:w="828" w:type="dxa"/>
          </w:tcPr>
          <w:p w14:paraId="491FCD4E" w14:textId="77777777" w:rsidR="008E6555" w:rsidRDefault="008E6555">
            <w:pPr>
              <w:pStyle w:val="ad"/>
              <w:rPr>
                <w:szCs w:val="21"/>
              </w:rPr>
            </w:pPr>
          </w:p>
        </w:tc>
        <w:tc>
          <w:tcPr>
            <w:tcW w:w="1260" w:type="dxa"/>
          </w:tcPr>
          <w:p w14:paraId="64141442" w14:textId="77777777" w:rsidR="008E6555" w:rsidRDefault="008E6555">
            <w:pPr>
              <w:pStyle w:val="ad"/>
              <w:rPr>
                <w:szCs w:val="21"/>
              </w:rPr>
            </w:pPr>
          </w:p>
        </w:tc>
        <w:tc>
          <w:tcPr>
            <w:tcW w:w="2340" w:type="dxa"/>
          </w:tcPr>
          <w:p w14:paraId="715A0988" w14:textId="77777777" w:rsidR="008E6555" w:rsidRDefault="008E6555">
            <w:pPr>
              <w:pStyle w:val="ad"/>
              <w:rPr>
                <w:szCs w:val="21"/>
              </w:rPr>
            </w:pPr>
          </w:p>
        </w:tc>
        <w:tc>
          <w:tcPr>
            <w:tcW w:w="1260" w:type="dxa"/>
          </w:tcPr>
          <w:p w14:paraId="262C9347" w14:textId="77777777" w:rsidR="008E6555" w:rsidRDefault="008E6555">
            <w:pPr>
              <w:pStyle w:val="ad"/>
              <w:rPr>
                <w:szCs w:val="21"/>
              </w:rPr>
            </w:pPr>
          </w:p>
        </w:tc>
        <w:tc>
          <w:tcPr>
            <w:tcW w:w="1260" w:type="dxa"/>
          </w:tcPr>
          <w:p w14:paraId="171AE1CA" w14:textId="77777777" w:rsidR="008E6555" w:rsidRDefault="008E6555">
            <w:pPr>
              <w:pStyle w:val="ad"/>
              <w:rPr>
                <w:szCs w:val="21"/>
              </w:rPr>
            </w:pPr>
          </w:p>
        </w:tc>
        <w:tc>
          <w:tcPr>
            <w:tcW w:w="900" w:type="dxa"/>
          </w:tcPr>
          <w:p w14:paraId="7D54B16F" w14:textId="77777777" w:rsidR="008E6555" w:rsidRDefault="008E6555">
            <w:pPr>
              <w:pStyle w:val="ad"/>
              <w:rPr>
                <w:szCs w:val="21"/>
              </w:rPr>
            </w:pPr>
          </w:p>
        </w:tc>
        <w:tc>
          <w:tcPr>
            <w:tcW w:w="900" w:type="dxa"/>
          </w:tcPr>
          <w:p w14:paraId="3527F23A" w14:textId="77777777" w:rsidR="008E6555" w:rsidRDefault="008E6555">
            <w:pPr>
              <w:pStyle w:val="ad"/>
              <w:rPr>
                <w:szCs w:val="21"/>
              </w:rPr>
            </w:pPr>
          </w:p>
        </w:tc>
      </w:tr>
      <w:tr w:rsidR="008E6555" w14:paraId="7B2BF873" w14:textId="77777777">
        <w:trPr>
          <w:trHeight w:val="521"/>
        </w:trPr>
        <w:tc>
          <w:tcPr>
            <w:tcW w:w="828" w:type="dxa"/>
          </w:tcPr>
          <w:p w14:paraId="68A90CCD" w14:textId="77777777" w:rsidR="008E6555" w:rsidRDefault="008E6555">
            <w:pPr>
              <w:pStyle w:val="ad"/>
              <w:rPr>
                <w:szCs w:val="21"/>
              </w:rPr>
            </w:pPr>
          </w:p>
        </w:tc>
        <w:tc>
          <w:tcPr>
            <w:tcW w:w="1260" w:type="dxa"/>
          </w:tcPr>
          <w:p w14:paraId="385D126E" w14:textId="77777777" w:rsidR="008E6555" w:rsidRDefault="008E6555">
            <w:pPr>
              <w:pStyle w:val="ad"/>
              <w:rPr>
                <w:szCs w:val="21"/>
              </w:rPr>
            </w:pPr>
          </w:p>
        </w:tc>
        <w:tc>
          <w:tcPr>
            <w:tcW w:w="2340" w:type="dxa"/>
          </w:tcPr>
          <w:p w14:paraId="6598C666" w14:textId="77777777" w:rsidR="008E6555" w:rsidRDefault="008E6555">
            <w:pPr>
              <w:pStyle w:val="ad"/>
              <w:rPr>
                <w:szCs w:val="21"/>
              </w:rPr>
            </w:pPr>
          </w:p>
        </w:tc>
        <w:tc>
          <w:tcPr>
            <w:tcW w:w="1260" w:type="dxa"/>
          </w:tcPr>
          <w:p w14:paraId="310018FD" w14:textId="77777777" w:rsidR="008E6555" w:rsidRDefault="008E6555">
            <w:pPr>
              <w:pStyle w:val="ad"/>
              <w:rPr>
                <w:szCs w:val="21"/>
              </w:rPr>
            </w:pPr>
          </w:p>
        </w:tc>
        <w:tc>
          <w:tcPr>
            <w:tcW w:w="1260" w:type="dxa"/>
          </w:tcPr>
          <w:p w14:paraId="6BCB64E5" w14:textId="77777777" w:rsidR="008E6555" w:rsidRDefault="008E6555">
            <w:pPr>
              <w:pStyle w:val="ad"/>
              <w:rPr>
                <w:szCs w:val="21"/>
              </w:rPr>
            </w:pPr>
          </w:p>
        </w:tc>
        <w:tc>
          <w:tcPr>
            <w:tcW w:w="900" w:type="dxa"/>
          </w:tcPr>
          <w:p w14:paraId="74EA8DDD" w14:textId="77777777" w:rsidR="008E6555" w:rsidRDefault="008E6555">
            <w:pPr>
              <w:pStyle w:val="ad"/>
              <w:rPr>
                <w:szCs w:val="21"/>
              </w:rPr>
            </w:pPr>
          </w:p>
        </w:tc>
        <w:tc>
          <w:tcPr>
            <w:tcW w:w="900" w:type="dxa"/>
          </w:tcPr>
          <w:p w14:paraId="65514E0B" w14:textId="77777777" w:rsidR="008E6555" w:rsidRDefault="008E6555">
            <w:pPr>
              <w:pStyle w:val="ad"/>
              <w:rPr>
                <w:szCs w:val="21"/>
              </w:rPr>
            </w:pPr>
          </w:p>
        </w:tc>
      </w:tr>
      <w:tr w:rsidR="008E6555" w14:paraId="1A18667B" w14:textId="77777777">
        <w:trPr>
          <w:trHeight w:val="521"/>
        </w:trPr>
        <w:tc>
          <w:tcPr>
            <w:tcW w:w="828" w:type="dxa"/>
          </w:tcPr>
          <w:p w14:paraId="60E748AA" w14:textId="77777777" w:rsidR="008E6555" w:rsidRDefault="008E6555">
            <w:pPr>
              <w:pStyle w:val="ad"/>
              <w:rPr>
                <w:szCs w:val="21"/>
              </w:rPr>
            </w:pPr>
          </w:p>
        </w:tc>
        <w:tc>
          <w:tcPr>
            <w:tcW w:w="1260" w:type="dxa"/>
          </w:tcPr>
          <w:p w14:paraId="23DB8963" w14:textId="77777777" w:rsidR="008E6555" w:rsidRDefault="008E6555">
            <w:pPr>
              <w:pStyle w:val="ad"/>
              <w:rPr>
                <w:szCs w:val="21"/>
              </w:rPr>
            </w:pPr>
          </w:p>
        </w:tc>
        <w:tc>
          <w:tcPr>
            <w:tcW w:w="2340" w:type="dxa"/>
          </w:tcPr>
          <w:p w14:paraId="38325675" w14:textId="77777777" w:rsidR="008E6555" w:rsidRDefault="008E6555">
            <w:pPr>
              <w:pStyle w:val="ad"/>
              <w:rPr>
                <w:szCs w:val="21"/>
              </w:rPr>
            </w:pPr>
          </w:p>
        </w:tc>
        <w:tc>
          <w:tcPr>
            <w:tcW w:w="1260" w:type="dxa"/>
          </w:tcPr>
          <w:p w14:paraId="7E2BA8E2" w14:textId="77777777" w:rsidR="008E6555" w:rsidRDefault="008E6555">
            <w:pPr>
              <w:pStyle w:val="ad"/>
              <w:rPr>
                <w:szCs w:val="21"/>
              </w:rPr>
            </w:pPr>
          </w:p>
        </w:tc>
        <w:tc>
          <w:tcPr>
            <w:tcW w:w="1260" w:type="dxa"/>
          </w:tcPr>
          <w:p w14:paraId="6BFAD2E5" w14:textId="77777777" w:rsidR="008E6555" w:rsidRDefault="008E6555">
            <w:pPr>
              <w:pStyle w:val="ad"/>
              <w:rPr>
                <w:szCs w:val="21"/>
              </w:rPr>
            </w:pPr>
          </w:p>
        </w:tc>
        <w:tc>
          <w:tcPr>
            <w:tcW w:w="900" w:type="dxa"/>
          </w:tcPr>
          <w:p w14:paraId="10799182" w14:textId="77777777" w:rsidR="008E6555" w:rsidRDefault="008E6555">
            <w:pPr>
              <w:pStyle w:val="ad"/>
              <w:rPr>
                <w:szCs w:val="21"/>
              </w:rPr>
            </w:pPr>
          </w:p>
        </w:tc>
        <w:tc>
          <w:tcPr>
            <w:tcW w:w="900" w:type="dxa"/>
          </w:tcPr>
          <w:p w14:paraId="22CFD483" w14:textId="77777777" w:rsidR="008E6555" w:rsidRDefault="008E6555">
            <w:pPr>
              <w:pStyle w:val="ad"/>
              <w:rPr>
                <w:szCs w:val="21"/>
              </w:rPr>
            </w:pPr>
          </w:p>
        </w:tc>
      </w:tr>
      <w:tr w:rsidR="008E6555" w14:paraId="715ECDED" w14:textId="77777777">
        <w:trPr>
          <w:trHeight w:val="522"/>
        </w:trPr>
        <w:tc>
          <w:tcPr>
            <w:tcW w:w="828" w:type="dxa"/>
          </w:tcPr>
          <w:p w14:paraId="35203BB3" w14:textId="77777777" w:rsidR="008E6555" w:rsidRDefault="008E6555">
            <w:pPr>
              <w:pStyle w:val="ad"/>
              <w:rPr>
                <w:szCs w:val="21"/>
              </w:rPr>
            </w:pPr>
          </w:p>
        </w:tc>
        <w:tc>
          <w:tcPr>
            <w:tcW w:w="1260" w:type="dxa"/>
          </w:tcPr>
          <w:p w14:paraId="309F12A7" w14:textId="77777777" w:rsidR="008E6555" w:rsidRDefault="008E6555">
            <w:pPr>
              <w:pStyle w:val="ad"/>
              <w:rPr>
                <w:szCs w:val="21"/>
              </w:rPr>
            </w:pPr>
          </w:p>
        </w:tc>
        <w:tc>
          <w:tcPr>
            <w:tcW w:w="2340" w:type="dxa"/>
          </w:tcPr>
          <w:p w14:paraId="619B553A" w14:textId="77777777" w:rsidR="008E6555" w:rsidRDefault="008E6555">
            <w:pPr>
              <w:pStyle w:val="ad"/>
              <w:rPr>
                <w:szCs w:val="21"/>
              </w:rPr>
            </w:pPr>
          </w:p>
        </w:tc>
        <w:tc>
          <w:tcPr>
            <w:tcW w:w="1260" w:type="dxa"/>
          </w:tcPr>
          <w:p w14:paraId="1F2173A1" w14:textId="77777777" w:rsidR="008E6555" w:rsidRDefault="008E6555">
            <w:pPr>
              <w:pStyle w:val="ad"/>
              <w:rPr>
                <w:szCs w:val="21"/>
              </w:rPr>
            </w:pPr>
          </w:p>
        </w:tc>
        <w:tc>
          <w:tcPr>
            <w:tcW w:w="1260" w:type="dxa"/>
          </w:tcPr>
          <w:p w14:paraId="615DADFE" w14:textId="77777777" w:rsidR="008E6555" w:rsidRDefault="008E6555">
            <w:pPr>
              <w:pStyle w:val="ad"/>
              <w:rPr>
                <w:szCs w:val="21"/>
              </w:rPr>
            </w:pPr>
          </w:p>
        </w:tc>
        <w:tc>
          <w:tcPr>
            <w:tcW w:w="900" w:type="dxa"/>
          </w:tcPr>
          <w:p w14:paraId="61E8E68D" w14:textId="77777777" w:rsidR="008E6555" w:rsidRDefault="008E6555">
            <w:pPr>
              <w:pStyle w:val="ad"/>
              <w:rPr>
                <w:szCs w:val="21"/>
              </w:rPr>
            </w:pPr>
          </w:p>
        </w:tc>
        <w:tc>
          <w:tcPr>
            <w:tcW w:w="900" w:type="dxa"/>
          </w:tcPr>
          <w:p w14:paraId="3EE1A409" w14:textId="77777777" w:rsidR="008E6555" w:rsidRDefault="008E6555">
            <w:pPr>
              <w:pStyle w:val="ad"/>
              <w:rPr>
                <w:szCs w:val="21"/>
              </w:rPr>
            </w:pPr>
          </w:p>
        </w:tc>
      </w:tr>
      <w:tr w:rsidR="008E6555" w14:paraId="737C0CCA" w14:textId="77777777">
        <w:trPr>
          <w:trHeight w:val="521"/>
        </w:trPr>
        <w:tc>
          <w:tcPr>
            <w:tcW w:w="828" w:type="dxa"/>
          </w:tcPr>
          <w:p w14:paraId="5D0EE313" w14:textId="77777777" w:rsidR="008E6555" w:rsidRDefault="008E6555">
            <w:pPr>
              <w:pStyle w:val="ad"/>
              <w:rPr>
                <w:szCs w:val="21"/>
              </w:rPr>
            </w:pPr>
          </w:p>
        </w:tc>
        <w:tc>
          <w:tcPr>
            <w:tcW w:w="1260" w:type="dxa"/>
          </w:tcPr>
          <w:p w14:paraId="1F2A31FC" w14:textId="77777777" w:rsidR="008E6555" w:rsidRDefault="008E6555">
            <w:pPr>
              <w:pStyle w:val="ad"/>
              <w:rPr>
                <w:szCs w:val="21"/>
              </w:rPr>
            </w:pPr>
          </w:p>
        </w:tc>
        <w:tc>
          <w:tcPr>
            <w:tcW w:w="2340" w:type="dxa"/>
          </w:tcPr>
          <w:p w14:paraId="30CC6178" w14:textId="77777777" w:rsidR="008E6555" w:rsidRDefault="008E6555">
            <w:pPr>
              <w:pStyle w:val="ad"/>
              <w:rPr>
                <w:szCs w:val="21"/>
              </w:rPr>
            </w:pPr>
          </w:p>
        </w:tc>
        <w:tc>
          <w:tcPr>
            <w:tcW w:w="1260" w:type="dxa"/>
          </w:tcPr>
          <w:p w14:paraId="2BC41907" w14:textId="77777777" w:rsidR="008E6555" w:rsidRDefault="008E6555">
            <w:pPr>
              <w:pStyle w:val="ad"/>
              <w:rPr>
                <w:szCs w:val="21"/>
              </w:rPr>
            </w:pPr>
          </w:p>
        </w:tc>
        <w:tc>
          <w:tcPr>
            <w:tcW w:w="1260" w:type="dxa"/>
          </w:tcPr>
          <w:p w14:paraId="1D00F29E" w14:textId="77777777" w:rsidR="008E6555" w:rsidRDefault="008E6555">
            <w:pPr>
              <w:pStyle w:val="ad"/>
              <w:rPr>
                <w:szCs w:val="21"/>
              </w:rPr>
            </w:pPr>
          </w:p>
        </w:tc>
        <w:tc>
          <w:tcPr>
            <w:tcW w:w="900" w:type="dxa"/>
          </w:tcPr>
          <w:p w14:paraId="48685F68" w14:textId="77777777" w:rsidR="008E6555" w:rsidRDefault="008E6555">
            <w:pPr>
              <w:pStyle w:val="ad"/>
              <w:rPr>
                <w:szCs w:val="21"/>
              </w:rPr>
            </w:pPr>
          </w:p>
        </w:tc>
        <w:tc>
          <w:tcPr>
            <w:tcW w:w="900" w:type="dxa"/>
          </w:tcPr>
          <w:p w14:paraId="6720E19C" w14:textId="77777777" w:rsidR="008E6555" w:rsidRDefault="008E6555">
            <w:pPr>
              <w:pStyle w:val="ad"/>
              <w:rPr>
                <w:szCs w:val="21"/>
              </w:rPr>
            </w:pPr>
          </w:p>
        </w:tc>
      </w:tr>
      <w:tr w:rsidR="008E6555" w14:paraId="45481180" w14:textId="77777777">
        <w:trPr>
          <w:trHeight w:val="522"/>
        </w:trPr>
        <w:tc>
          <w:tcPr>
            <w:tcW w:w="828" w:type="dxa"/>
          </w:tcPr>
          <w:p w14:paraId="79038988" w14:textId="77777777" w:rsidR="008E6555" w:rsidRDefault="008E6555">
            <w:pPr>
              <w:pStyle w:val="ad"/>
              <w:rPr>
                <w:szCs w:val="21"/>
              </w:rPr>
            </w:pPr>
          </w:p>
        </w:tc>
        <w:tc>
          <w:tcPr>
            <w:tcW w:w="1260" w:type="dxa"/>
          </w:tcPr>
          <w:p w14:paraId="17C012D5" w14:textId="77777777" w:rsidR="008E6555" w:rsidRDefault="008E6555">
            <w:pPr>
              <w:pStyle w:val="ad"/>
              <w:rPr>
                <w:szCs w:val="21"/>
              </w:rPr>
            </w:pPr>
          </w:p>
        </w:tc>
        <w:tc>
          <w:tcPr>
            <w:tcW w:w="2340" w:type="dxa"/>
          </w:tcPr>
          <w:p w14:paraId="3E9F2290" w14:textId="77777777" w:rsidR="008E6555" w:rsidRDefault="008E6555">
            <w:pPr>
              <w:pStyle w:val="ad"/>
              <w:rPr>
                <w:szCs w:val="21"/>
              </w:rPr>
            </w:pPr>
          </w:p>
        </w:tc>
        <w:tc>
          <w:tcPr>
            <w:tcW w:w="1260" w:type="dxa"/>
          </w:tcPr>
          <w:p w14:paraId="79FDB617" w14:textId="77777777" w:rsidR="008E6555" w:rsidRDefault="008E6555">
            <w:pPr>
              <w:pStyle w:val="ad"/>
              <w:rPr>
                <w:szCs w:val="21"/>
              </w:rPr>
            </w:pPr>
          </w:p>
        </w:tc>
        <w:tc>
          <w:tcPr>
            <w:tcW w:w="1260" w:type="dxa"/>
          </w:tcPr>
          <w:p w14:paraId="153F9103" w14:textId="77777777" w:rsidR="008E6555" w:rsidRDefault="008E6555">
            <w:pPr>
              <w:pStyle w:val="ad"/>
              <w:rPr>
                <w:szCs w:val="21"/>
              </w:rPr>
            </w:pPr>
          </w:p>
        </w:tc>
        <w:tc>
          <w:tcPr>
            <w:tcW w:w="900" w:type="dxa"/>
          </w:tcPr>
          <w:p w14:paraId="42AACEEC" w14:textId="77777777" w:rsidR="008E6555" w:rsidRDefault="008E6555">
            <w:pPr>
              <w:pStyle w:val="ad"/>
              <w:rPr>
                <w:szCs w:val="21"/>
              </w:rPr>
            </w:pPr>
          </w:p>
        </w:tc>
        <w:tc>
          <w:tcPr>
            <w:tcW w:w="900" w:type="dxa"/>
          </w:tcPr>
          <w:p w14:paraId="2DD0FB5E" w14:textId="77777777" w:rsidR="008E6555" w:rsidRDefault="008E6555">
            <w:pPr>
              <w:pStyle w:val="ad"/>
              <w:rPr>
                <w:szCs w:val="21"/>
              </w:rPr>
            </w:pPr>
          </w:p>
        </w:tc>
      </w:tr>
      <w:tr w:rsidR="008E6555" w14:paraId="24D61007" w14:textId="77777777">
        <w:trPr>
          <w:trHeight w:val="521"/>
        </w:trPr>
        <w:tc>
          <w:tcPr>
            <w:tcW w:w="828" w:type="dxa"/>
          </w:tcPr>
          <w:p w14:paraId="78D438DC" w14:textId="77777777" w:rsidR="008E6555" w:rsidRDefault="008E6555">
            <w:pPr>
              <w:pStyle w:val="ad"/>
              <w:rPr>
                <w:szCs w:val="21"/>
              </w:rPr>
            </w:pPr>
          </w:p>
        </w:tc>
        <w:tc>
          <w:tcPr>
            <w:tcW w:w="1260" w:type="dxa"/>
          </w:tcPr>
          <w:p w14:paraId="00963634" w14:textId="77777777" w:rsidR="008E6555" w:rsidRDefault="008E6555">
            <w:pPr>
              <w:pStyle w:val="ad"/>
              <w:rPr>
                <w:szCs w:val="21"/>
              </w:rPr>
            </w:pPr>
          </w:p>
        </w:tc>
        <w:tc>
          <w:tcPr>
            <w:tcW w:w="2340" w:type="dxa"/>
          </w:tcPr>
          <w:p w14:paraId="1DAA1A1F" w14:textId="77777777" w:rsidR="008E6555" w:rsidRDefault="008E6555">
            <w:pPr>
              <w:pStyle w:val="ad"/>
              <w:rPr>
                <w:szCs w:val="21"/>
              </w:rPr>
            </w:pPr>
          </w:p>
        </w:tc>
        <w:tc>
          <w:tcPr>
            <w:tcW w:w="1260" w:type="dxa"/>
          </w:tcPr>
          <w:p w14:paraId="21B8D7B4" w14:textId="77777777" w:rsidR="008E6555" w:rsidRDefault="008E6555">
            <w:pPr>
              <w:pStyle w:val="ad"/>
              <w:rPr>
                <w:szCs w:val="21"/>
              </w:rPr>
            </w:pPr>
          </w:p>
        </w:tc>
        <w:tc>
          <w:tcPr>
            <w:tcW w:w="1260" w:type="dxa"/>
          </w:tcPr>
          <w:p w14:paraId="4B37DB76" w14:textId="77777777" w:rsidR="008E6555" w:rsidRDefault="008E6555">
            <w:pPr>
              <w:pStyle w:val="ad"/>
              <w:rPr>
                <w:szCs w:val="21"/>
              </w:rPr>
            </w:pPr>
          </w:p>
        </w:tc>
        <w:tc>
          <w:tcPr>
            <w:tcW w:w="900" w:type="dxa"/>
          </w:tcPr>
          <w:p w14:paraId="38EB0F81" w14:textId="77777777" w:rsidR="008E6555" w:rsidRDefault="008E6555">
            <w:pPr>
              <w:pStyle w:val="ad"/>
              <w:rPr>
                <w:szCs w:val="21"/>
              </w:rPr>
            </w:pPr>
          </w:p>
        </w:tc>
        <w:tc>
          <w:tcPr>
            <w:tcW w:w="900" w:type="dxa"/>
          </w:tcPr>
          <w:p w14:paraId="2CBE8A8D" w14:textId="77777777" w:rsidR="008E6555" w:rsidRDefault="008E6555">
            <w:pPr>
              <w:pStyle w:val="ad"/>
              <w:rPr>
                <w:szCs w:val="21"/>
              </w:rPr>
            </w:pPr>
          </w:p>
        </w:tc>
      </w:tr>
      <w:tr w:rsidR="008E6555" w14:paraId="3E5C26F4" w14:textId="77777777">
        <w:trPr>
          <w:trHeight w:val="522"/>
        </w:trPr>
        <w:tc>
          <w:tcPr>
            <w:tcW w:w="828" w:type="dxa"/>
          </w:tcPr>
          <w:p w14:paraId="433196FD" w14:textId="77777777" w:rsidR="008E6555" w:rsidRDefault="008E6555">
            <w:pPr>
              <w:pStyle w:val="ad"/>
              <w:rPr>
                <w:szCs w:val="21"/>
              </w:rPr>
            </w:pPr>
          </w:p>
        </w:tc>
        <w:tc>
          <w:tcPr>
            <w:tcW w:w="1260" w:type="dxa"/>
          </w:tcPr>
          <w:p w14:paraId="607A3576" w14:textId="77777777" w:rsidR="008E6555" w:rsidRDefault="008E6555">
            <w:pPr>
              <w:pStyle w:val="ad"/>
              <w:rPr>
                <w:szCs w:val="21"/>
              </w:rPr>
            </w:pPr>
          </w:p>
        </w:tc>
        <w:tc>
          <w:tcPr>
            <w:tcW w:w="2340" w:type="dxa"/>
          </w:tcPr>
          <w:p w14:paraId="4B61C9A2" w14:textId="77777777" w:rsidR="008E6555" w:rsidRDefault="008E6555">
            <w:pPr>
              <w:pStyle w:val="ad"/>
              <w:rPr>
                <w:szCs w:val="21"/>
              </w:rPr>
            </w:pPr>
          </w:p>
        </w:tc>
        <w:tc>
          <w:tcPr>
            <w:tcW w:w="1260" w:type="dxa"/>
          </w:tcPr>
          <w:p w14:paraId="0181168F" w14:textId="77777777" w:rsidR="008E6555" w:rsidRDefault="008E6555">
            <w:pPr>
              <w:pStyle w:val="ad"/>
              <w:rPr>
                <w:szCs w:val="21"/>
              </w:rPr>
            </w:pPr>
          </w:p>
        </w:tc>
        <w:tc>
          <w:tcPr>
            <w:tcW w:w="1260" w:type="dxa"/>
          </w:tcPr>
          <w:p w14:paraId="504B2319" w14:textId="77777777" w:rsidR="008E6555" w:rsidRDefault="008E6555">
            <w:pPr>
              <w:pStyle w:val="ad"/>
              <w:rPr>
                <w:szCs w:val="21"/>
              </w:rPr>
            </w:pPr>
          </w:p>
        </w:tc>
        <w:tc>
          <w:tcPr>
            <w:tcW w:w="900" w:type="dxa"/>
          </w:tcPr>
          <w:p w14:paraId="6D8E43EE" w14:textId="77777777" w:rsidR="008E6555" w:rsidRDefault="008E6555">
            <w:pPr>
              <w:pStyle w:val="ad"/>
              <w:rPr>
                <w:szCs w:val="21"/>
              </w:rPr>
            </w:pPr>
          </w:p>
        </w:tc>
        <w:tc>
          <w:tcPr>
            <w:tcW w:w="900" w:type="dxa"/>
          </w:tcPr>
          <w:p w14:paraId="05D10291" w14:textId="77777777" w:rsidR="008E6555" w:rsidRDefault="008E6555">
            <w:pPr>
              <w:pStyle w:val="ad"/>
              <w:rPr>
                <w:szCs w:val="21"/>
              </w:rPr>
            </w:pPr>
          </w:p>
        </w:tc>
      </w:tr>
      <w:tr w:rsidR="008E6555" w14:paraId="474E3CFC" w14:textId="77777777">
        <w:trPr>
          <w:trHeight w:val="521"/>
        </w:trPr>
        <w:tc>
          <w:tcPr>
            <w:tcW w:w="828" w:type="dxa"/>
          </w:tcPr>
          <w:p w14:paraId="704F33E8" w14:textId="77777777" w:rsidR="008E6555" w:rsidRDefault="008E6555">
            <w:pPr>
              <w:pStyle w:val="ad"/>
              <w:rPr>
                <w:szCs w:val="21"/>
              </w:rPr>
            </w:pPr>
          </w:p>
        </w:tc>
        <w:tc>
          <w:tcPr>
            <w:tcW w:w="1260" w:type="dxa"/>
          </w:tcPr>
          <w:p w14:paraId="2987403F" w14:textId="77777777" w:rsidR="008E6555" w:rsidRDefault="008E6555">
            <w:pPr>
              <w:pStyle w:val="ad"/>
              <w:rPr>
                <w:szCs w:val="21"/>
              </w:rPr>
            </w:pPr>
          </w:p>
        </w:tc>
        <w:tc>
          <w:tcPr>
            <w:tcW w:w="2340" w:type="dxa"/>
          </w:tcPr>
          <w:p w14:paraId="44B87931" w14:textId="77777777" w:rsidR="008E6555" w:rsidRDefault="008E6555">
            <w:pPr>
              <w:pStyle w:val="ad"/>
              <w:rPr>
                <w:szCs w:val="21"/>
              </w:rPr>
            </w:pPr>
          </w:p>
        </w:tc>
        <w:tc>
          <w:tcPr>
            <w:tcW w:w="1260" w:type="dxa"/>
          </w:tcPr>
          <w:p w14:paraId="740E3180" w14:textId="77777777" w:rsidR="008E6555" w:rsidRDefault="008E6555">
            <w:pPr>
              <w:pStyle w:val="ad"/>
              <w:rPr>
                <w:szCs w:val="21"/>
              </w:rPr>
            </w:pPr>
          </w:p>
        </w:tc>
        <w:tc>
          <w:tcPr>
            <w:tcW w:w="1260" w:type="dxa"/>
          </w:tcPr>
          <w:p w14:paraId="5F8E007F" w14:textId="77777777" w:rsidR="008E6555" w:rsidRDefault="008E6555">
            <w:pPr>
              <w:pStyle w:val="ad"/>
              <w:rPr>
                <w:szCs w:val="21"/>
              </w:rPr>
            </w:pPr>
          </w:p>
        </w:tc>
        <w:tc>
          <w:tcPr>
            <w:tcW w:w="900" w:type="dxa"/>
          </w:tcPr>
          <w:p w14:paraId="65B5F1DC" w14:textId="77777777" w:rsidR="008E6555" w:rsidRDefault="008E6555">
            <w:pPr>
              <w:pStyle w:val="ad"/>
              <w:rPr>
                <w:szCs w:val="21"/>
              </w:rPr>
            </w:pPr>
          </w:p>
        </w:tc>
        <w:tc>
          <w:tcPr>
            <w:tcW w:w="900" w:type="dxa"/>
          </w:tcPr>
          <w:p w14:paraId="100C6A14" w14:textId="77777777" w:rsidR="008E6555" w:rsidRDefault="008E6555">
            <w:pPr>
              <w:pStyle w:val="ad"/>
              <w:rPr>
                <w:szCs w:val="21"/>
              </w:rPr>
            </w:pPr>
          </w:p>
        </w:tc>
      </w:tr>
      <w:tr w:rsidR="008E6555" w14:paraId="041860C1" w14:textId="77777777">
        <w:trPr>
          <w:trHeight w:val="522"/>
        </w:trPr>
        <w:tc>
          <w:tcPr>
            <w:tcW w:w="828" w:type="dxa"/>
          </w:tcPr>
          <w:p w14:paraId="1F866079" w14:textId="77777777" w:rsidR="008E6555" w:rsidRDefault="008E6555">
            <w:pPr>
              <w:pStyle w:val="ad"/>
              <w:rPr>
                <w:szCs w:val="21"/>
              </w:rPr>
            </w:pPr>
          </w:p>
        </w:tc>
        <w:tc>
          <w:tcPr>
            <w:tcW w:w="1260" w:type="dxa"/>
          </w:tcPr>
          <w:p w14:paraId="012FBC08" w14:textId="77777777" w:rsidR="008E6555" w:rsidRDefault="008E6555">
            <w:pPr>
              <w:pStyle w:val="ad"/>
              <w:rPr>
                <w:szCs w:val="21"/>
              </w:rPr>
            </w:pPr>
          </w:p>
        </w:tc>
        <w:tc>
          <w:tcPr>
            <w:tcW w:w="2340" w:type="dxa"/>
          </w:tcPr>
          <w:p w14:paraId="1F4D299E" w14:textId="77777777" w:rsidR="008E6555" w:rsidRDefault="008E6555">
            <w:pPr>
              <w:pStyle w:val="ad"/>
              <w:rPr>
                <w:szCs w:val="21"/>
              </w:rPr>
            </w:pPr>
          </w:p>
        </w:tc>
        <w:tc>
          <w:tcPr>
            <w:tcW w:w="1260" w:type="dxa"/>
          </w:tcPr>
          <w:p w14:paraId="6E425A67" w14:textId="77777777" w:rsidR="008E6555" w:rsidRDefault="008E6555">
            <w:pPr>
              <w:pStyle w:val="ad"/>
              <w:rPr>
                <w:szCs w:val="21"/>
              </w:rPr>
            </w:pPr>
          </w:p>
        </w:tc>
        <w:tc>
          <w:tcPr>
            <w:tcW w:w="1260" w:type="dxa"/>
          </w:tcPr>
          <w:p w14:paraId="02931C1E" w14:textId="77777777" w:rsidR="008E6555" w:rsidRDefault="008E6555">
            <w:pPr>
              <w:pStyle w:val="ad"/>
              <w:rPr>
                <w:szCs w:val="21"/>
              </w:rPr>
            </w:pPr>
          </w:p>
        </w:tc>
        <w:tc>
          <w:tcPr>
            <w:tcW w:w="900" w:type="dxa"/>
          </w:tcPr>
          <w:p w14:paraId="60AA5BFA" w14:textId="77777777" w:rsidR="008E6555" w:rsidRDefault="008E6555">
            <w:pPr>
              <w:pStyle w:val="ad"/>
              <w:rPr>
                <w:szCs w:val="21"/>
              </w:rPr>
            </w:pPr>
          </w:p>
        </w:tc>
        <w:tc>
          <w:tcPr>
            <w:tcW w:w="900" w:type="dxa"/>
          </w:tcPr>
          <w:p w14:paraId="02975EB1" w14:textId="77777777" w:rsidR="008E6555" w:rsidRDefault="008E6555">
            <w:pPr>
              <w:pStyle w:val="ad"/>
              <w:rPr>
                <w:szCs w:val="21"/>
              </w:rPr>
            </w:pPr>
          </w:p>
        </w:tc>
      </w:tr>
      <w:tr w:rsidR="008E6555" w14:paraId="036F1243" w14:textId="77777777">
        <w:trPr>
          <w:trHeight w:val="521"/>
        </w:trPr>
        <w:tc>
          <w:tcPr>
            <w:tcW w:w="828" w:type="dxa"/>
          </w:tcPr>
          <w:p w14:paraId="36448549" w14:textId="77777777" w:rsidR="008E6555" w:rsidRDefault="008E6555">
            <w:pPr>
              <w:pStyle w:val="ad"/>
              <w:rPr>
                <w:szCs w:val="21"/>
              </w:rPr>
            </w:pPr>
          </w:p>
        </w:tc>
        <w:tc>
          <w:tcPr>
            <w:tcW w:w="1260" w:type="dxa"/>
          </w:tcPr>
          <w:p w14:paraId="7DBA22B0" w14:textId="77777777" w:rsidR="008E6555" w:rsidRDefault="008E6555">
            <w:pPr>
              <w:pStyle w:val="ad"/>
              <w:rPr>
                <w:szCs w:val="21"/>
              </w:rPr>
            </w:pPr>
          </w:p>
        </w:tc>
        <w:tc>
          <w:tcPr>
            <w:tcW w:w="2340" w:type="dxa"/>
          </w:tcPr>
          <w:p w14:paraId="68D1C168" w14:textId="77777777" w:rsidR="008E6555" w:rsidRDefault="008E6555">
            <w:pPr>
              <w:pStyle w:val="ad"/>
              <w:rPr>
                <w:szCs w:val="21"/>
              </w:rPr>
            </w:pPr>
          </w:p>
        </w:tc>
        <w:tc>
          <w:tcPr>
            <w:tcW w:w="1260" w:type="dxa"/>
          </w:tcPr>
          <w:p w14:paraId="51F59C34" w14:textId="77777777" w:rsidR="008E6555" w:rsidRDefault="008E6555">
            <w:pPr>
              <w:pStyle w:val="ad"/>
              <w:rPr>
                <w:szCs w:val="21"/>
              </w:rPr>
            </w:pPr>
          </w:p>
        </w:tc>
        <w:tc>
          <w:tcPr>
            <w:tcW w:w="1260" w:type="dxa"/>
          </w:tcPr>
          <w:p w14:paraId="56766688" w14:textId="77777777" w:rsidR="008E6555" w:rsidRDefault="008E6555">
            <w:pPr>
              <w:pStyle w:val="ad"/>
              <w:rPr>
                <w:szCs w:val="21"/>
              </w:rPr>
            </w:pPr>
          </w:p>
        </w:tc>
        <w:tc>
          <w:tcPr>
            <w:tcW w:w="900" w:type="dxa"/>
          </w:tcPr>
          <w:p w14:paraId="174861F9" w14:textId="77777777" w:rsidR="008E6555" w:rsidRDefault="008E6555">
            <w:pPr>
              <w:pStyle w:val="ad"/>
              <w:rPr>
                <w:szCs w:val="21"/>
              </w:rPr>
            </w:pPr>
          </w:p>
        </w:tc>
        <w:tc>
          <w:tcPr>
            <w:tcW w:w="900" w:type="dxa"/>
          </w:tcPr>
          <w:p w14:paraId="4EE35CE1" w14:textId="77777777" w:rsidR="008E6555" w:rsidRDefault="008E6555">
            <w:pPr>
              <w:pStyle w:val="ad"/>
              <w:rPr>
                <w:szCs w:val="21"/>
              </w:rPr>
            </w:pPr>
          </w:p>
        </w:tc>
      </w:tr>
      <w:tr w:rsidR="008E6555" w14:paraId="1568DEB5" w14:textId="77777777">
        <w:trPr>
          <w:trHeight w:val="522"/>
        </w:trPr>
        <w:tc>
          <w:tcPr>
            <w:tcW w:w="828" w:type="dxa"/>
          </w:tcPr>
          <w:p w14:paraId="571C44BE" w14:textId="77777777" w:rsidR="008E6555" w:rsidRDefault="008E6555">
            <w:pPr>
              <w:pStyle w:val="ad"/>
              <w:rPr>
                <w:szCs w:val="21"/>
              </w:rPr>
            </w:pPr>
          </w:p>
        </w:tc>
        <w:tc>
          <w:tcPr>
            <w:tcW w:w="1260" w:type="dxa"/>
          </w:tcPr>
          <w:p w14:paraId="728613E6" w14:textId="77777777" w:rsidR="008E6555" w:rsidRDefault="008E6555">
            <w:pPr>
              <w:pStyle w:val="ad"/>
              <w:rPr>
                <w:szCs w:val="21"/>
              </w:rPr>
            </w:pPr>
          </w:p>
        </w:tc>
        <w:tc>
          <w:tcPr>
            <w:tcW w:w="2340" w:type="dxa"/>
          </w:tcPr>
          <w:p w14:paraId="1CB64775" w14:textId="77777777" w:rsidR="008E6555" w:rsidRDefault="008E6555">
            <w:pPr>
              <w:pStyle w:val="ad"/>
              <w:rPr>
                <w:szCs w:val="21"/>
              </w:rPr>
            </w:pPr>
          </w:p>
        </w:tc>
        <w:tc>
          <w:tcPr>
            <w:tcW w:w="1260" w:type="dxa"/>
          </w:tcPr>
          <w:p w14:paraId="17E0125F" w14:textId="77777777" w:rsidR="008E6555" w:rsidRDefault="008E6555">
            <w:pPr>
              <w:pStyle w:val="ad"/>
              <w:rPr>
                <w:szCs w:val="21"/>
              </w:rPr>
            </w:pPr>
          </w:p>
        </w:tc>
        <w:tc>
          <w:tcPr>
            <w:tcW w:w="1260" w:type="dxa"/>
          </w:tcPr>
          <w:p w14:paraId="0A2D8934" w14:textId="77777777" w:rsidR="008E6555" w:rsidRDefault="008E6555">
            <w:pPr>
              <w:pStyle w:val="ad"/>
              <w:rPr>
                <w:szCs w:val="21"/>
              </w:rPr>
            </w:pPr>
          </w:p>
        </w:tc>
        <w:tc>
          <w:tcPr>
            <w:tcW w:w="900" w:type="dxa"/>
          </w:tcPr>
          <w:p w14:paraId="0FF53655" w14:textId="77777777" w:rsidR="008E6555" w:rsidRDefault="008E6555">
            <w:pPr>
              <w:pStyle w:val="ad"/>
              <w:rPr>
                <w:szCs w:val="21"/>
              </w:rPr>
            </w:pPr>
          </w:p>
        </w:tc>
        <w:tc>
          <w:tcPr>
            <w:tcW w:w="900" w:type="dxa"/>
          </w:tcPr>
          <w:p w14:paraId="4D321553" w14:textId="77777777" w:rsidR="008E6555" w:rsidRDefault="008E6555">
            <w:pPr>
              <w:pStyle w:val="ad"/>
              <w:rPr>
                <w:szCs w:val="21"/>
              </w:rPr>
            </w:pPr>
          </w:p>
        </w:tc>
      </w:tr>
    </w:tbl>
    <w:p w14:paraId="73347927" w14:textId="77777777" w:rsidR="008E6555" w:rsidRDefault="008E6555">
      <w:pPr>
        <w:pStyle w:val="ad"/>
        <w:spacing w:line="360" w:lineRule="auto"/>
        <w:rPr>
          <w:rFonts w:ascii="Times New Roman" w:hAnsi="Times New Roman"/>
          <w:szCs w:val="21"/>
        </w:rPr>
      </w:pPr>
    </w:p>
    <w:p w14:paraId="3F18BE3C" w14:textId="77777777" w:rsidR="008E6555" w:rsidRDefault="007E1C94">
      <w:pPr>
        <w:pStyle w:val="ad"/>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14:paraId="3346E162" w14:textId="77777777" w:rsidR="008E6555" w:rsidRDefault="007E1C94">
      <w:pPr>
        <w:pStyle w:val="ad"/>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4141416C" w14:textId="77777777" w:rsidR="008E6555" w:rsidRDefault="007E1C94">
      <w:pPr>
        <w:pStyle w:val="ad"/>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F779762" w14:textId="77777777" w:rsidR="008E6555" w:rsidRDefault="008E6555">
      <w:pPr>
        <w:pStyle w:val="ad"/>
        <w:tabs>
          <w:tab w:val="left" w:pos="5580"/>
        </w:tabs>
        <w:spacing w:before="120" w:line="360" w:lineRule="auto"/>
        <w:rPr>
          <w:rFonts w:ascii="Times New Roman" w:hAnsi="Times New Roman"/>
          <w:sz w:val="24"/>
        </w:rPr>
      </w:pPr>
    </w:p>
    <w:p w14:paraId="29F791EC" w14:textId="0CCA5E45" w:rsidR="008E6555" w:rsidRDefault="007E1C94">
      <w:pPr>
        <w:pStyle w:val="20"/>
        <w:keepNext w:val="0"/>
        <w:keepLines w:val="0"/>
        <w:spacing w:line="360" w:lineRule="auto"/>
        <w:rPr>
          <w:rFonts w:ascii="Times New Roman" w:eastAsia="宋体" w:hAnsi="Times New Roman"/>
          <w:sz w:val="28"/>
        </w:rPr>
      </w:pPr>
      <w:bookmarkStart w:id="545" w:name="_Toc133737849"/>
      <w:bookmarkStart w:id="546" w:name="_Toc133737938"/>
      <w:bookmarkStart w:id="547" w:name="_Toc133916719"/>
      <w:bookmarkStart w:id="548" w:name="_Toc277153150"/>
      <w:bookmarkStart w:id="549" w:name="_Toc277942525"/>
      <w:bookmarkStart w:id="550" w:name="_Toc438203876"/>
      <w:bookmarkStart w:id="551" w:name="_Toc529733209"/>
      <w:bookmarkStart w:id="552" w:name="_Toc70588415"/>
      <w:bookmarkStart w:id="553" w:name="_Toc70588516"/>
      <w:bookmarkStart w:id="554" w:name="_Toc85017644"/>
      <w:r>
        <w:rPr>
          <w:rFonts w:ascii="Times New Roman" w:eastAsia="宋体" w:hAnsi="Times New Roman" w:hint="eastAsia"/>
          <w:sz w:val="28"/>
        </w:rPr>
        <w:lastRenderedPageBreak/>
        <w:t>附件</w:t>
      </w:r>
      <w:r w:rsidR="00750427">
        <w:rPr>
          <w:rFonts w:ascii="Times New Roman" w:eastAsia="宋体" w:hAnsi="Times New Roman"/>
          <w:sz w:val="28"/>
        </w:rPr>
        <w:t>5</w:t>
      </w:r>
      <w:r w:rsidR="00256572">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45"/>
      <w:bookmarkEnd w:id="546"/>
      <w:bookmarkEnd w:id="547"/>
      <w:bookmarkEnd w:id="548"/>
      <w:bookmarkEnd w:id="549"/>
      <w:bookmarkEnd w:id="550"/>
      <w:bookmarkEnd w:id="551"/>
      <w:bookmarkEnd w:id="552"/>
      <w:bookmarkEnd w:id="553"/>
      <w:bookmarkEnd w:id="554"/>
    </w:p>
    <w:p w14:paraId="19A5E660" w14:textId="77777777" w:rsidR="008E6555" w:rsidRDefault="008E6555">
      <w:pPr>
        <w:pStyle w:val="ad"/>
        <w:spacing w:line="360" w:lineRule="auto"/>
        <w:rPr>
          <w:rFonts w:ascii="Times New Roman" w:hAnsi="Times New Roman"/>
          <w:szCs w:val="21"/>
        </w:rPr>
      </w:pPr>
    </w:p>
    <w:p w14:paraId="0C83A9F9" w14:textId="77777777" w:rsidR="008E6555" w:rsidRDefault="007E1C94">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321C78AB" w14:textId="77777777" w:rsidR="008E6555" w:rsidRDefault="008E6555">
      <w:pPr>
        <w:pStyle w:val="ad"/>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8E6555" w14:paraId="150C1806" w14:textId="77777777">
        <w:trPr>
          <w:trHeight w:val="485"/>
        </w:trPr>
        <w:tc>
          <w:tcPr>
            <w:tcW w:w="948" w:type="dxa"/>
          </w:tcPr>
          <w:p w14:paraId="094E0F57" w14:textId="77777777" w:rsidR="008E6555" w:rsidRDefault="007E1C94">
            <w:pPr>
              <w:pStyle w:val="ad"/>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12AF4092" w14:textId="77777777" w:rsidR="008E6555" w:rsidRDefault="007E1C94">
            <w:pPr>
              <w:pStyle w:val="ad"/>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684CCAD9" w14:textId="77777777" w:rsidR="008E6555" w:rsidRDefault="007E1C94">
            <w:pPr>
              <w:pStyle w:val="ad"/>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50ECE4E" w14:textId="77777777" w:rsidR="008E6555" w:rsidRDefault="007E1C94">
            <w:pPr>
              <w:pStyle w:val="ad"/>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040D809F" w14:textId="77777777" w:rsidR="008E6555" w:rsidRDefault="007E1C94">
            <w:pPr>
              <w:pStyle w:val="ad"/>
              <w:spacing w:before="156" w:line="360" w:lineRule="auto"/>
              <w:jc w:val="center"/>
              <w:rPr>
                <w:rFonts w:ascii="Times New Roman" w:hAnsi="Times New Roman"/>
                <w:szCs w:val="21"/>
              </w:rPr>
            </w:pPr>
            <w:r>
              <w:rPr>
                <w:rFonts w:ascii="Times New Roman" w:hAnsi="Times New Roman" w:hint="eastAsia"/>
                <w:szCs w:val="21"/>
              </w:rPr>
              <w:t>说明</w:t>
            </w:r>
          </w:p>
        </w:tc>
      </w:tr>
      <w:tr w:rsidR="008E6555" w14:paraId="10BA6FCE" w14:textId="77777777">
        <w:trPr>
          <w:trHeight w:val="485"/>
        </w:trPr>
        <w:tc>
          <w:tcPr>
            <w:tcW w:w="948" w:type="dxa"/>
          </w:tcPr>
          <w:p w14:paraId="0C0263DE" w14:textId="77777777" w:rsidR="008E6555" w:rsidRDefault="008E6555">
            <w:pPr>
              <w:pStyle w:val="ad"/>
              <w:spacing w:line="360" w:lineRule="auto"/>
              <w:rPr>
                <w:rFonts w:ascii="Times New Roman" w:hAnsi="Times New Roman"/>
                <w:szCs w:val="21"/>
              </w:rPr>
            </w:pPr>
          </w:p>
        </w:tc>
        <w:tc>
          <w:tcPr>
            <w:tcW w:w="2040" w:type="dxa"/>
          </w:tcPr>
          <w:p w14:paraId="52BDEC47" w14:textId="77777777" w:rsidR="008E6555" w:rsidRDefault="008E6555">
            <w:pPr>
              <w:pStyle w:val="ad"/>
              <w:spacing w:line="360" w:lineRule="auto"/>
              <w:rPr>
                <w:rFonts w:ascii="Times New Roman" w:hAnsi="Times New Roman"/>
                <w:szCs w:val="21"/>
              </w:rPr>
            </w:pPr>
          </w:p>
        </w:tc>
        <w:tc>
          <w:tcPr>
            <w:tcW w:w="2520" w:type="dxa"/>
          </w:tcPr>
          <w:p w14:paraId="5B1E3536" w14:textId="77777777" w:rsidR="008E6555" w:rsidRDefault="008E6555">
            <w:pPr>
              <w:pStyle w:val="ad"/>
              <w:spacing w:line="360" w:lineRule="auto"/>
              <w:jc w:val="center"/>
              <w:rPr>
                <w:rFonts w:ascii="Times New Roman" w:hAnsi="Times New Roman"/>
                <w:szCs w:val="21"/>
              </w:rPr>
            </w:pPr>
          </w:p>
        </w:tc>
        <w:tc>
          <w:tcPr>
            <w:tcW w:w="2822" w:type="dxa"/>
          </w:tcPr>
          <w:p w14:paraId="30EC3528" w14:textId="77777777" w:rsidR="008E6555" w:rsidRDefault="008E6555">
            <w:pPr>
              <w:pStyle w:val="ad"/>
              <w:spacing w:line="360" w:lineRule="auto"/>
              <w:jc w:val="center"/>
              <w:rPr>
                <w:rFonts w:ascii="Times New Roman" w:hAnsi="Times New Roman"/>
                <w:szCs w:val="21"/>
              </w:rPr>
            </w:pPr>
          </w:p>
        </w:tc>
        <w:tc>
          <w:tcPr>
            <w:tcW w:w="850" w:type="dxa"/>
          </w:tcPr>
          <w:p w14:paraId="70BFFF84" w14:textId="77777777" w:rsidR="008E6555" w:rsidRDefault="008E6555">
            <w:pPr>
              <w:pStyle w:val="ad"/>
              <w:spacing w:line="360" w:lineRule="auto"/>
              <w:rPr>
                <w:rFonts w:ascii="Times New Roman" w:hAnsi="Times New Roman"/>
                <w:szCs w:val="21"/>
              </w:rPr>
            </w:pPr>
          </w:p>
        </w:tc>
      </w:tr>
      <w:tr w:rsidR="008E6555" w14:paraId="684CCBA2" w14:textId="77777777">
        <w:trPr>
          <w:trHeight w:val="485"/>
        </w:trPr>
        <w:tc>
          <w:tcPr>
            <w:tcW w:w="948" w:type="dxa"/>
          </w:tcPr>
          <w:p w14:paraId="5B5FE742" w14:textId="77777777" w:rsidR="008E6555" w:rsidRDefault="008E6555">
            <w:pPr>
              <w:pStyle w:val="ad"/>
              <w:spacing w:line="360" w:lineRule="auto"/>
              <w:rPr>
                <w:rFonts w:ascii="Times New Roman" w:hAnsi="Times New Roman"/>
                <w:szCs w:val="21"/>
              </w:rPr>
            </w:pPr>
          </w:p>
        </w:tc>
        <w:tc>
          <w:tcPr>
            <w:tcW w:w="2040" w:type="dxa"/>
          </w:tcPr>
          <w:p w14:paraId="0937BC60" w14:textId="77777777" w:rsidR="008E6555" w:rsidRDefault="008E6555">
            <w:pPr>
              <w:pStyle w:val="ad"/>
              <w:spacing w:line="360" w:lineRule="auto"/>
              <w:rPr>
                <w:rFonts w:ascii="Times New Roman" w:hAnsi="Times New Roman"/>
                <w:szCs w:val="21"/>
              </w:rPr>
            </w:pPr>
          </w:p>
        </w:tc>
        <w:tc>
          <w:tcPr>
            <w:tcW w:w="2520" w:type="dxa"/>
          </w:tcPr>
          <w:p w14:paraId="3A4269D8" w14:textId="77777777" w:rsidR="008E6555" w:rsidRDefault="008E6555">
            <w:pPr>
              <w:pStyle w:val="ad"/>
              <w:spacing w:line="360" w:lineRule="auto"/>
              <w:rPr>
                <w:rFonts w:ascii="Times New Roman" w:hAnsi="Times New Roman"/>
                <w:szCs w:val="21"/>
              </w:rPr>
            </w:pPr>
          </w:p>
        </w:tc>
        <w:tc>
          <w:tcPr>
            <w:tcW w:w="2822" w:type="dxa"/>
          </w:tcPr>
          <w:p w14:paraId="20E35B70" w14:textId="77777777" w:rsidR="008E6555" w:rsidRDefault="008E6555">
            <w:pPr>
              <w:pStyle w:val="ad"/>
              <w:spacing w:line="360" w:lineRule="auto"/>
              <w:rPr>
                <w:rFonts w:ascii="Times New Roman" w:hAnsi="Times New Roman"/>
                <w:szCs w:val="21"/>
              </w:rPr>
            </w:pPr>
          </w:p>
        </w:tc>
        <w:tc>
          <w:tcPr>
            <w:tcW w:w="850" w:type="dxa"/>
          </w:tcPr>
          <w:p w14:paraId="4D37949B" w14:textId="77777777" w:rsidR="008E6555" w:rsidRDefault="008E6555">
            <w:pPr>
              <w:pStyle w:val="ad"/>
              <w:spacing w:line="360" w:lineRule="auto"/>
              <w:rPr>
                <w:rFonts w:ascii="Times New Roman" w:hAnsi="Times New Roman"/>
                <w:szCs w:val="21"/>
              </w:rPr>
            </w:pPr>
          </w:p>
        </w:tc>
      </w:tr>
      <w:tr w:rsidR="008E6555" w14:paraId="1427AA2A" w14:textId="77777777">
        <w:trPr>
          <w:trHeight w:val="485"/>
        </w:trPr>
        <w:tc>
          <w:tcPr>
            <w:tcW w:w="948" w:type="dxa"/>
          </w:tcPr>
          <w:p w14:paraId="652CF112" w14:textId="77777777" w:rsidR="008E6555" w:rsidRDefault="008E6555">
            <w:pPr>
              <w:pStyle w:val="ad"/>
              <w:spacing w:line="360" w:lineRule="auto"/>
              <w:rPr>
                <w:rFonts w:ascii="Times New Roman" w:hAnsi="Times New Roman"/>
                <w:szCs w:val="21"/>
              </w:rPr>
            </w:pPr>
          </w:p>
        </w:tc>
        <w:tc>
          <w:tcPr>
            <w:tcW w:w="2040" w:type="dxa"/>
          </w:tcPr>
          <w:p w14:paraId="08293CF9" w14:textId="77777777" w:rsidR="008E6555" w:rsidRDefault="008E6555">
            <w:pPr>
              <w:pStyle w:val="ad"/>
              <w:spacing w:line="360" w:lineRule="auto"/>
              <w:rPr>
                <w:rFonts w:ascii="Times New Roman" w:hAnsi="Times New Roman"/>
                <w:szCs w:val="21"/>
              </w:rPr>
            </w:pPr>
          </w:p>
        </w:tc>
        <w:tc>
          <w:tcPr>
            <w:tcW w:w="2520" w:type="dxa"/>
          </w:tcPr>
          <w:p w14:paraId="3114D27B" w14:textId="77777777" w:rsidR="008E6555" w:rsidRDefault="008E6555">
            <w:pPr>
              <w:pStyle w:val="ad"/>
              <w:spacing w:line="360" w:lineRule="auto"/>
              <w:rPr>
                <w:rFonts w:ascii="Times New Roman" w:hAnsi="Times New Roman"/>
                <w:szCs w:val="21"/>
              </w:rPr>
            </w:pPr>
          </w:p>
        </w:tc>
        <w:tc>
          <w:tcPr>
            <w:tcW w:w="2822" w:type="dxa"/>
          </w:tcPr>
          <w:p w14:paraId="06DB911A" w14:textId="77777777" w:rsidR="008E6555" w:rsidRDefault="008E6555">
            <w:pPr>
              <w:pStyle w:val="ad"/>
              <w:spacing w:line="360" w:lineRule="auto"/>
              <w:rPr>
                <w:rFonts w:ascii="Times New Roman" w:hAnsi="Times New Roman"/>
                <w:szCs w:val="21"/>
              </w:rPr>
            </w:pPr>
          </w:p>
        </w:tc>
        <w:tc>
          <w:tcPr>
            <w:tcW w:w="850" w:type="dxa"/>
          </w:tcPr>
          <w:p w14:paraId="305A52CF" w14:textId="77777777" w:rsidR="008E6555" w:rsidRDefault="008E6555">
            <w:pPr>
              <w:pStyle w:val="ad"/>
              <w:spacing w:line="360" w:lineRule="auto"/>
              <w:rPr>
                <w:rFonts w:ascii="Times New Roman" w:hAnsi="Times New Roman"/>
                <w:szCs w:val="21"/>
              </w:rPr>
            </w:pPr>
          </w:p>
        </w:tc>
      </w:tr>
      <w:tr w:rsidR="008E6555" w14:paraId="5D73EC8A" w14:textId="77777777">
        <w:trPr>
          <w:trHeight w:val="485"/>
        </w:trPr>
        <w:tc>
          <w:tcPr>
            <w:tcW w:w="948" w:type="dxa"/>
          </w:tcPr>
          <w:p w14:paraId="50B7D45D" w14:textId="77777777" w:rsidR="008E6555" w:rsidRDefault="008E6555">
            <w:pPr>
              <w:pStyle w:val="ad"/>
              <w:spacing w:line="360" w:lineRule="auto"/>
              <w:rPr>
                <w:rFonts w:ascii="Times New Roman" w:hAnsi="Times New Roman"/>
                <w:szCs w:val="21"/>
              </w:rPr>
            </w:pPr>
          </w:p>
        </w:tc>
        <w:tc>
          <w:tcPr>
            <w:tcW w:w="2040" w:type="dxa"/>
          </w:tcPr>
          <w:p w14:paraId="375ADC16" w14:textId="77777777" w:rsidR="008E6555" w:rsidRDefault="008E6555">
            <w:pPr>
              <w:pStyle w:val="ad"/>
              <w:spacing w:line="360" w:lineRule="auto"/>
              <w:rPr>
                <w:rFonts w:ascii="Times New Roman" w:hAnsi="Times New Roman"/>
                <w:szCs w:val="21"/>
              </w:rPr>
            </w:pPr>
          </w:p>
        </w:tc>
        <w:tc>
          <w:tcPr>
            <w:tcW w:w="2520" w:type="dxa"/>
          </w:tcPr>
          <w:p w14:paraId="33BA0BD7" w14:textId="77777777" w:rsidR="008E6555" w:rsidRDefault="008E6555">
            <w:pPr>
              <w:pStyle w:val="ad"/>
              <w:spacing w:line="360" w:lineRule="auto"/>
              <w:rPr>
                <w:rFonts w:ascii="Times New Roman" w:hAnsi="Times New Roman"/>
                <w:szCs w:val="21"/>
              </w:rPr>
            </w:pPr>
          </w:p>
        </w:tc>
        <w:tc>
          <w:tcPr>
            <w:tcW w:w="2822" w:type="dxa"/>
          </w:tcPr>
          <w:p w14:paraId="0364F467" w14:textId="77777777" w:rsidR="008E6555" w:rsidRDefault="008E6555">
            <w:pPr>
              <w:pStyle w:val="ad"/>
              <w:spacing w:line="360" w:lineRule="auto"/>
              <w:rPr>
                <w:rFonts w:ascii="Times New Roman" w:hAnsi="Times New Roman"/>
                <w:szCs w:val="21"/>
              </w:rPr>
            </w:pPr>
          </w:p>
        </w:tc>
        <w:tc>
          <w:tcPr>
            <w:tcW w:w="850" w:type="dxa"/>
          </w:tcPr>
          <w:p w14:paraId="5300B6DC" w14:textId="77777777" w:rsidR="008E6555" w:rsidRDefault="008E6555">
            <w:pPr>
              <w:pStyle w:val="ad"/>
              <w:spacing w:line="360" w:lineRule="auto"/>
              <w:rPr>
                <w:rFonts w:ascii="Times New Roman" w:hAnsi="Times New Roman"/>
                <w:szCs w:val="21"/>
              </w:rPr>
            </w:pPr>
          </w:p>
        </w:tc>
      </w:tr>
      <w:tr w:rsidR="008E6555" w14:paraId="350FE569" w14:textId="77777777">
        <w:trPr>
          <w:trHeight w:val="485"/>
        </w:trPr>
        <w:tc>
          <w:tcPr>
            <w:tcW w:w="948" w:type="dxa"/>
          </w:tcPr>
          <w:p w14:paraId="43464313" w14:textId="77777777" w:rsidR="008E6555" w:rsidRDefault="008E6555">
            <w:pPr>
              <w:pStyle w:val="ad"/>
              <w:spacing w:line="360" w:lineRule="auto"/>
              <w:rPr>
                <w:rFonts w:ascii="Times New Roman" w:hAnsi="Times New Roman"/>
                <w:szCs w:val="21"/>
              </w:rPr>
            </w:pPr>
          </w:p>
        </w:tc>
        <w:tc>
          <w:tcPr>
            <w:tcW w:w="2040" w:type="dxa"/>
          </w:tcPr>
          <w:p w14:paraId="7987FAAD" w14:textId="77777777" w:rsidR="008E6555" w:rsidRDefault="008E6555">
            <w:pPr>
              <w:pStyle w:val="ad"/>
              <w:spacing w:line="360" w:lineRule="auto"/>
              <w:rPr>
                <w:rFonts w:ascii="Times New Roman" w:hAnsi="Times New Roman"/>
                <w:szCs w:val="21"/>
              </w:rPr>
            </w:pPr>
          </w:p>
        </w:tc>
        <w:tc>
          <w:tcPr>
            <w:tcW w:w="2520" w:type="dxa"/>
          </w:tcPr>
          <w:p w14:paraId="70A8C9B0" w14:textId="77777777" w:rsidR="008E6555" w:rsidRDefault="008E6555">
            <w:pPr>
              <w:pStyle w:val="ad"/>
              <w:spacing w:line="360" w:lineRule="auto"/>
              <w:rPr>
                <w:rFonts w:ascii="Times New Roman" w:hAnsi="Times New Roman"/>
                <w:szCs w:val="21"/>
              </w:rPr>
            </w:pPr>
          </w:p>
        </w:tc>
        <w:tc>
          <w:tcPr>
            <w:tcW w:w="2822" w:type="dxa"/>
          </w:tcPr>
          <w:p w14:paraId="164E551C" w14:textId="77777777" w:rsidR="008E6555" w:rsidRDefault="008E6555">
            <w:pPr>
              <w:pStyle w:val="ad"/>
              <w:spacing w:line="360" w:lineRule="auto"/>
              <w:rPr>
                <w:rFonts w:ascii="Times New Roman" w:hAnsi="Times New Roman"/>
                <w:szCs w:val="21"/>
              </w:rPr>
            </w:pPr>
          </w:p>
        </w:tc>
        <w:tc>
          <w:tcPr>
            <w:tcW w:w="850" w:type="dxa"/>
          </w:tcPr>
          <w:p w14:paraId="5623C380" w14:textId="77777777" w:rsidR="008E6555" w:rsidRDefault="008E6555">
            <w:pPr>
              <w:pStyle w:val="ad"/>
              <w:spacing w:line="360" w:lineRule="auto"/>
              <w:rPr>
                <w:rFonts w:ascii="Times New Roman" w:hAnsi="Times New Roman"/>
                <w:szCs w:val="21"/>
              </w:rPr>
            </w:pPr>
          </w:p>
        </w:tc>
      </w:tr>
      <w:tr w:rsidR="008E6555" w14:paraId="7BE39E03" w14:textId="77777777">
        <w:trPr>
          <w:trHeight w:val="485"/>
        </w:trPr>
        <w:tc>
          <w:tcPr>
            <w:tcW w:w="948" w:type="dxa"/>
          </w:tcPr>
          <w:p w14:paraId="3DE0B3CD" w14:textId="77777777" w:rsidR="008E6555" w:rsidRDefault="008E6555">
            <w:pPr>
              <w:pStyle w:val="ad"/>
              <w:spacing w:line="360" w:lineRule="auto"/>
              <w:rPr>
                <w:rFonts w:ascii="Times New Roman" w:hAnsi="Times New Roman"/>
                <w:szCs w:val="21"/>
              </w:rPr>
            </w:pPr>
          </w:p>
        </w:tc>
        <w:tc>
          <w:tcPr>
            <w:tcW w:w="2040" w:type="dxa"/>
          </w:tcPr>
          <w:p w14:paraId="705EA453" w14:textId="77777777" w:rsidR="008E6555" w:rsidRDefault="008E6555">
            <w:pPr>
              <w:pStyle w:val="ad"/>
              <w:spacing w:line="360" w:lineRule="auto"/>
              <w:rPr>
                <w:rFonts w:ascii="Times New Roman" w:hAnsi="Times New Roman"/>
                <w:szCs w:val="21"/>
              </w:rPr>
            </w:pPr>
          </w:p>
        </w:tc>
        <w:tc>
          <w:tcPr>
            <w:tcW w:w="2520" w:type="dxa"/>
          </w:tcPr>
          <w:p w14:paraId="79D2F0B8" w14:textId="77777777" w:rsidR="008E6555" w:rsidRDefault="008E6555">
            <w:pPr>
              <w:pStyle w:val="ad"/>
              <w:spacing w:line="360" w:lineRule="auto"/>
              <w:rPr>
                <w:rFonts w:ascii="Times New Roman" w:hAnsi="Times New Roman"/>
                <w:szCs w:val="21"/>
              </w:rPr>
            </w:pPr>
          </w:p>
        </w:tc>
        <w:tc>
          <w:tcPr>
            <w:tcW w:w="2822" w:type="dxa"/>
          </w:tcPr>
          <w:p w14:paraId="2C69CAB1" w14:textId="77777777" w:rsidR="008E6555" w:rsidRDefault="008E6555">
            <w:pPr>
              <w:pStyle w:val="ad"/>
              <w:spacing w:line="360" w:lineRule="auto"/>
              <w:rPr>
                <w:rFonts w:ascii="Times New Roman" w:hAnsi="Times New Roman"/>
                <w:szCs w:val="21"/>
              </w:rPr>
            </w:pPr>
          </w:p>
        </w:tc>
        <w:tc>
          <w:tcPr>
            <w:tcW w:w="850" w:type="dxa"/>
          </w:tcPr>
          <w:p w14:paraId="7191A7EA" w14:textId="77777777" w:rsidR="008E6555" w:rsidRDefault="008E6555">
            <w:pPr>
              <w:pStyle w:val="ad"/>
              <w:spacing w:line="360" w:lineRule="auto"/>
              <w:rPr>
                <w:rFonts w:ascii="Times New Roman" w:hAnsi="Times New Roman"/>
                <w:szCs w:val="21"/>
              </w:rPr>
            </w:pPr>
          </w:p>
        </w:tc>
      </w:tr>
      <w:tr w:rsidR="008E6555" w14:paraId="6300A2A4" w14:textId="77777777">
        <w:trPr>
          <w:trHeight w:val="485"/>
        </w:trPr>
        <w:tc>
          <w:tcPr>
            <w:tcW w:w="948" w:type="dxa"/>
          </w:tcPr>
          <w:p w14:paraId="6631C968" w14:textId="77777777" w:rsidR="008E6555" w:rsidRDefault="008E6555">
            <w:pPr>
              <w:pStyle w:val="ad"/>
              <w:spacing w:line="360" w:lineRule="auto"/>
              <w:rPr>
                <w:rFonts w:ascii="Times New Roman" w:hAnsi="Times New Roman"/>
                <w:szCs w:val="21"/>
              </w:rPr>
            </w:pPr>
          </w:p>
        </w:tc>
        <w:tc>
          <w:tcPr>
            <w:tcW w:w="2040" w:type="dxa"/>
          </w:tcPr>
          <w:p w14:paraId="1F087F6A" w14:textId="77777777" w:rsidR="008E6555" w:rsidRDefault="008E6555">
            <w:pPr>
              <w:pStyle w:val="ad"/>
              <w:spacing w:line="360" w:lineRule="auto"/>
              <w:rPr>
                <w:rFonts w:ascii="Times New Roman" w:hAnsi="Times New Roman"/>
                <w:szCs w:val="21"/>
              </w:rPr>
            </w:pPr>
          </w:p>
        </w:tc>
        <w:tc>
          <w:tcPr>
            <w:tcW w:w="2520" w:type="dxa"/>
          </w:tcPr>
          <w:p w14:paraId="240CB6D0" w14:textId="77777777" w:rsidR="008E6555" w:rsidRDefault="008E6555">
            <w:pPr>
              <w:pStyle w:val="ad"/>
              <w:spacing w:line="360" w:lineRule="auto"/>
              <w:rPr>
                <w:rFonts w:ascii="Times New Roman" w:hAnsi="Times New Roman"/>
                <w:szCs w:val="21"/>
              </w:rPr>
            </w:pPr>
          </w:p>
        </w:tc>
        <w:tc>
          <w:tcPr>
            <w:tcW w:w="2822" w:type="dxa"/>
          </w:tcPr>
          <w:p w14:paraId="16CE10F9" w14:textId="77777777" w:rsidR="008E6555" w:rsidRDefault="008E6555">
            <w:pPr>
              <w:pStyle w:val="ad"/>
              <w:spacing w:line="360" w:lineRule="auto"/>
              <w:rPr>
                <w:rFonts w:ascii="Times New Roman" w:hAnsi="Times New Roman"/>
                <w:szCs w:val="21"/>
              </w:rPr>
            </w:pPr>
          </w:p>
        </w:tc>
        <w:tc>
          <w:tcPr>
            <w:tcW w:w="850" w:type="dxa"/>
          </w:tcPr>
          <w:p w14:paraId="7A6DD7E7" w14:textId="77777777" w:rsidR="008E6555" w:rsidRDefault="008E6555">
            <w:pPr>
              <w:pStyle w:val="ad"/>
              <w:spacing w:line="360" w:lineRule="auto"/>
              <w:rPr>
                <w:rFonts w:ascii="Times New Roman" w:hAnsi="Times New Roman"/>
                <w:szCs w:val="21"/>
              </w:rPr>
            </w:pPr>
          </w:p>
        </w:tc>
      </w:tr>
      <w:tr w:rsidR="008E6555" w14:paraId="5A7E60D7" w14:textId="77777777">
        <w:trPr>
          <w:trHeight w:val="485"/>
        </w:trPr>
        <w:tc>
          <w:tcPr>
            <w:tcW w:w="948" w:type="dxa"/>
          </w:tcPr>
          <w:p w14:paraId="2A6C52CF" w14:textId="77777777" w:rsidR="008E6555" w:rsidRDefault="008E6555">
            <w:pPr>
              <w:pStyle w:val="ad"/>
              <w:spacing w:line="360" w:lineRule="auto"/>
              <w:rPr>
                <w:rFonts w:ascii="Times New Roman" w:hAnsi="Times New Roman"/>
                <w:szCs w:val="21"/>
              </w:rPr>
            </w:pPr>
          </w:p>
        </w:tc>
        <w:tc>
          <w:tcPr>
            <w:tcW w:w="2040" w:type="dxa"/>
          </w:tcPr>
          <w:p w14:paraId="18B191E3" w14:textId="77777777" w:rsidR="008E6555" w:rsidRDefault="008E6555">
            <w:pPr>
              <w:pStyle w:val="ad"/>
              <w:spacing w:line="360" w:lineRule="auto"/>
              <w:rPr>
                <w:rFonts w:ascii="Times New Roman" w:hAnsi="Times New Roman"/>
                <w:szCs w:val="21"/>
              </w:rPr>
            </w:pPr>
          </w:p>
        </w:tc>
        <w:tc>
          <w:tcPr>
            <w:tcW w:w="2520" w:type="dxa"/>
          </w:tcPr>
          <w:p w14:paraId="6F367E44" w14:textId="77777777" w:rsidR="008E6555" w:rsidRDefault="008E6555">
            <w:pPr>
              <w:pStyle w:val="ad"/>
              <w:spacing w:line="360" w:lineRule="auto"/>
              <w:rPr>
                <w:rFonts w:ascii="Times New Roman" w:hAnsi="Times New Roman"/>
                <w:szCs w:val="21"/>
              </w:rPr>
            </w:pPr>
          </w:p>
        </w:tc>
        <w:tc>
          <w:tcPr>
            <w:tcW w:w="2822" w:type="dxa"/>
          </w:tcPr>
          <w:p w14:paraId="1896D783" w14:textId="77777777" w:rsidR="008E6555" w:rsidRDefault="008E6555">
            <w:pPr>
              <w:pStyle w:val="ad"/>
              <w:spacing w:line="360" w:lineRule="auto"/>
              <w:rPr>
                <w:rFonts w:ascii="Times New Roman" w:hAnsi="Times New Roman"/>
                <w:szCs w:val="21"/>
              </w:rPr>
            </w:pPr>
          </w:p>
        </w:tc>
        <w:tc>
          <w:tcPr>
            <w:tcW w:w="850" w:type="dxa"/>
          </w:tcPr>
          <w:p w14:paraId="6DD68A23" w14:textId="77777777" w:rsidR="008E6555" w:rsidRDefault="008E6555">
            <w:pPr>
              <w:pStyle w:val="ad"/>
              <w:spacing w:line="360" w:lineRule="auto"/>
              <w:rPr>
                <w:rFonts w:ascii="Times New Roman" w:hAnsi="Times New Roman"/>
                <w:szCs w:val="21"/>
              </w:rPr>
            </w:pPr>
          </w:p>
        </w:tc>
      </w:tr>
      <w:tr w:rsidR="008E6555" w14:paraId="64B834ED" w14:textId="77777777">
        <w:trPr>
          <w:trHeight w:val="485"/>
        </w:trPr>
        <w:tc>
          <w:tcPr>
            <w:tcW w:w="948" w:type="dxa"/>
          </w:tcPr>
          <w:p w14:paraId="3D560953" w14:textId="77777777" w:rsidR="008E6555" w:rsidRDefault="008E6555">
            <w:pPr>
              <w:pStyle w:val="ad"/>
              <w:spacing w:line="360" w:lineRule="auto"/>
              <w:rPr>
                <w:rFonts w:ascii="Times New Roman" w:hAnsi="Times New Roman"/>
                <w:szCs w:val="21"/>
              </w:rPr>
            </w:pPr>
          </w:p>
        </w:tc>
        <w:tc>
          <w:tcPr>
            <w:tcW w:w="2040" w:type="dxa"/>
          </w:tcPr>
          <w:p w14:paraId="28B07A3D" w14:textId="77777777" w:rsidR="008E6555" w:rsidRDefault="008E6555">
            <w:pPr>
              <w:pStyle w:val="ad"/>
              <w:spacing w:line="360" w:lineRule="auto"/>
              <w:rPr>
                <w:rFonts w:ascii="Times New Roman" w:hAnsi="Times New Roman"/>
                <w:szCs w:val="21"/>
              </w:rPr>
            </w:pPr>
          </w:p>
        </w:tc>
        <w:tc>
          <w:tcPr>
            <w:tcW w:w="2520" w:type="dxa"/>
          </w:tcPr>
          <w:p w14:paraId="154E3BC5" w14:textId="77777777" w:rsidR="008E6555" w:rsidRDefault="008E6555">
            <w:pPr>
              <w:pStyle w:val="ad"/>
              <w:spacing w:line="360" w:lineRule="auto"/>
              <w:rPr>
                <w:rFonts w:ascii="Times New Roman" w:hAnsi="Times New Roman"/>
                <w:szCs w:val="21"/>
              </w:rPr>
            </w:pPr>
          </w:p>
        </w:tc>
        <w:tc>
          <w:tcPr>
            <w:tcW w:w="2822" w:type="dxa"/>
          </w:tcPr>
          <w:p w14:paraId="7557C496" w14:textId="77777777" w:rsidR="008E6555" w:rsidRDefault="008E6555">
            <w:pPr>
              <w:pStyle w:val="ad"/>
              <w:spacing w:line="360" w:lineRule="auto"/>
              <w:rPr>
                <w:rFonts w:ascii="Times New Roman" w:hAnsi="Times New Roman"/>
                <w:szCs w:val="21"/>
              </w:rPr>
            </w:pPr>
          </w:p>
        </w:tc>
        <w:tc>
          <w:tcPr>
            <w:tcW w:w="850" w:type="dxa"/>
          </w:tcPr>
          <w:p w14:paraId="431DAE65" w14:textId="77777777" w:rsidR="008E6555" w:rsidRDefault="008E6555">
            <w:pPr>
              <w:pStyle w:val="ad"/>
              <w:spacing w:line="360" w:lineRule="auto"/>
              <w:rPr>
                <w:rFonts w:ascii="Times New Roman" w:hAnsi="Times New Roman"/>
                <w:szCs w:val="21"/>
              </w:rPr>
            </w:pPr>
          </w:p>
        </w:tc>
      </w:tr>
      <w:tr w:rsidR="008E6555" w14:paraId="2E1E7C79" w14:textId="77777777">
        <w:trPr>
          <w:trHeight w:val="485"/>
        </w:trPr>
        <w:tc>
          <w:tcPr>
            <w:tcW w:w="948" w:type="dxa"/>
          </w:tcPr>
          <w:p w14:paraId="09D358F1" w14:textId="77777777" w:rsidR="008E6555" w:rsidRDefault="008E6555">
            <w:pPr>
              <w:pStyle w:val="ad"/>
              <w:spacing w:line="360" w:lineRule="auto"/>
              <w:rPr>
                <w:rFonts w:ascii="Times New Roman" w:hAnsi="Times New Roman"/>
                <w:szCs w:val="21"/>
              </w:rPr>
            </w:pPr>
          </w:p>
        </w:tc>
        <w:tc>
          <w:tcPr>
            <w:tcW w:w="2040" w:type="dxa"/>
          </w:tcPr>
          <w:p w14:paraId="0C07DE29" w14:textId="77777777" w:rsidR="008E6555" w:rsidRDefault="008E6555">
            <w:pPr>
              <w:pStyle w:val="ad"/>
              <w:spacing w:line="360" w:lineRule="auto"/>
              <w:rPr>
                <w:rFonts w:ascii="Times New Roman" w:hAnsi="Times New Roman"/>
                <w:szCs w:val="21"/>
              </w:rPr>
            </w:pPr>
          </w:p>
        </w:tc>
        <w:tc>
          <w:tcPr>
            <w:tcW w:w="2520" w:type="dxa"/>
          </w:tcPr>
          <w:p w14:paraId="24E27EBF" w14:textId="77777777" w:rsidR="008E6555" w:rsidRDefault="008E6555">
            <w:pPr>
              <w:pStyle w:val="ad"/>
              <w:spacing w:line="360" w:lineRule="auto"/>
              <w:rPr>
                <w:rFonts w:ascii="Times New Roman" w:hAnsi="Times New Roman"/>
                <w:szCs w:val="21"/>
              </w:rPr>
            </w:pPr>
          </w:p>
        </w:tc>
        <w:tc>
          <w:tcPr>
            <w:tcW w:w="2822" w:type="dxa"/>
          </w:tcPr>
          <w:p w14:paraId="2025338A" w14:textId="77777777" w:rsidR="008E6555" w:rsidRDefault="008E6555">
            <w:pPr>
              <w:pStyle w:val="ad"/>
              <w:spacing w:line="360" w:lineRule="auto"/>
              <w:rPr>
                <w:rFonts w:ascii="Times New Roman" w:hAnsi="Times New Roman"/>
                <w:szCs w:val="21"/>
              </w:rPr>
            </w:pPr>
          </w:p>
        </w:tc>
        <w:tc>
          <w:tcPr>
            <w:tcW w:w="850" w:type="dxa"/>
          </w:tcPr>
          <w:p w14:paraId="4E36F9EB" w14:textId="77777777" w:rsidR="008E6555" w:rsidRDefault="008E6555">
            <w:pPr>
              <w:pStyle w:val="ad"/>
              <w:spacing w:line="360" w:lineRule="auto"/>
              <w:rPr>
                <w:rFonts w:ascii="Times New Roman" w:hAnsi="Times New Roman"/>
                <w:szCs w:val="21"/>
              </w:rPr>
            </w:pPr>
          </w:p>
        </w:tc>
      </w:tr>
      <w:tr w:rsidR="008E6555" w14:paraId="3B5E6F71" w14:textId="77777777">
        <w:trPr>
          <w:trHeight w:val="485"/>
        </w:trPr>
        <w:tc>
          <w:tcPr>
            <w:tcW w:w="948" w:type="dxa"/>
          </w:tcPr>
          <w:p w14:paraId="6299E819" w14:textId="77777777" w:rsidR="008E6555" w:rsidRDefault="008E6555">
            <w:pPr>
              <w:pStyle w:val="ad"/>
              <w:spacing w:line="360" w:lineRule="auto"/>
              <w:rPr>
                <w:rFonts w:ascii="Times New Roman" w:hAnsi="Times New Roman"/>
                <w:szCs w:val="21"/>
              </w:rPr>
            </w:pPr>
          </w:p>
        </w:tc>
        <w:tc>
          <w:tcPr>
            <w:tcW w:w="2040" w:type="dxa"/>
          </w:tcPr>
          <w:p w14:paraId="456A057C" w14:textId="77777777" w:rsidR="008E6555" w:rsidRDefault="008E6555">
            <w:pPr>
              <w:pStyle w:val="ad"/>
              <w:spacing w:line="360" w:lineRule="auto"/>
              <w:rPr>
                <w:rFonts w:ascii="Times New Roman" w:hAnsi="Times New Roman"/>
                <w:szCs w:val="21"/>
              </w:rPr>
            </w:pPr>
          </w:p>
        </w:tc>
        <w:tc>
          <w:tcPr>
            <w:tcW w:w="2520" w:type="dxa"/>
          </w:tcPr>
          <w:p w14:paraId="0F61504C" w14:textId="77777777" w:rsidR="008E6555" w:rsidRDefault="008E6555">
            <w:pPr>
              <w:pStyle w:val="ad"/>
              <w:spacing w:line="360" w:lineRule="auto"/>
              <w:rPr>
                <w:rFonts w:ascii="Times New Roman" w:hAnsi="Times New Roman"/>
                <w:szCs w:val="21"/>
              </w:rPr>
            </w:pPr>
          </w:p>
        </w:tc>
        <w:tc>
          <w:tcPr>
            <w:tcW w:w="2822" w:type="dxa"/>
          </w:tcPr>
          <w:p w14:paraId="23523CD1" w14:textId="77777777" w:rsidR="008E6555" w:rsidRDefault="008E6555">
            <w:pPr>
              <w:pStyle w:val="ad"/>
              <w:spacing w:line="360" w:lineRule="auto"/>
              <w:rPr>
                <w:rFonts w:ascii="Times New Roman" w:hAnsi="Times New Roman"/>
                <w:szCs w:val="21"/>
              </w:rPr>
            </w:pPr>
          </w:p>
        </w:tc>
        <w:tc>
          <w:tcPr>
            <w:tcW w:w="850" w:type="dxa"/>
          </w:tcPr>
          <w:p w14:paraId="24F3E329" w14:textId="77777777" w:rsidR="008E6555" w:rsidRDefault="008E6555">
            <w:pPr>
              <w:pStyle w:val="ad"/>
              <w:spacing w:line="360" w:lineRule="auto"/>
              <w:rPr>
                <w:rFonts w:ascii="Times New Roman" w:hAnsi="Times New Roman"/>
                <w:szCs w:val="21"/>
              </w:rPr>
            </w:pPr>
          </w:p>
        </w:tc>
      </w:tr>
      <w:tr w:rsidR="008E6555" w14:paraId="4F923AA1" w14:textId="77777777">
        <w:trPr>
          <w:trHeight w:val="485"/>
        </w:trPr>
        <w:tc>
          <w:tcPr>
            <w:tcW w:w="948" w:type="dxa"/>
          </w:tcPr>
          <w:p w14:paraId="30E609D5" w14:textId="77777777" w:rsidR="008E6555" w:rsidRDefault="008E6555">
            <w:pPr>
              <w:pStyle w:val="ad"/>
              <w:spacing w:line="360" w:lineRule="auto"/>
              <w:rPr>
                <w:rFonts w:ascii="Times New Roman" w:hAnsi="Times New Roman"/>
                <w:szCs w:val="21"/>
              </w:rPr>
            </w:pPr>
          </w:p>
        </w:tc>
        <w:tc>
          <w:tcPr>
            <w:tcW w:w="2040" w:type="dxa"/>
          </w:tcPr>
          <w:p w14:paraId="04140AAC" w14:textId="77777777" w:rsidR="008E6555" w:rsidRDefault="008E6555">
            <w:pPr>
              <w:pStyle w:val="ad"/>
              <w:spacing w:line="360" w:lineRule="auto"/>
              <w:rPr>
                <w:rFonts w:ascii="Times New Roman" w:hAnsi="Times New Roman"/>
                <w:szCs w:val="21"/>
              </w:rPr>
            </w:pPr>
          </w:p>
        </w:tc>
        <w:tc>
          <w:tcPr>
            <w:tcW w:w="2520" w:type="dxa"/>
          </w:tcPr>
          <w:p w14:paraId="0FEA173E" w14:textId="77777777" w:rsidR="008E6555" w:rsidRDefault="008E6555">
            <w:pPr>
              <w:pStyle w:val="ad"/>
              <w:spacing w:line="360" w:lineRule="auto"/>
              <w:rPr>
                <w:rFonts w:ascii="Times New Roman" w:hAnsi="Times New Roman"/>
                <w:szCs w:val="21"/>
              </w:rPr>
            </w:pPr>
          </w:p>
        </w:tc>
        <w:tc>
          <w:tcPr>
            <w:tcW w:w="2822" w:type="dxa"/>
          </w:tcPr>
          <w:p w14:paraId="228A6630" w14:textId="77777777" w:rsidR="008E6555" w:rsidRDefault="008E6555">
            <w:pPr>
              <w:pStyle w:val="ad"/>
              <w:spacing w:line="360" w:lineRule="auto"/>
              <w:rPr>
                <w:rFonts w:ascii="Times New Roman" w:hAnsi="Times New Roman"/>
                <w:szCs w:val="21"/>
              </w:rPr>
            </w:pPr>
          </w:p>
        </w:tc>
        <w:tc>
          <w:tcPr>
            <w:tcW w:w="850" w:type="dxa"/>
          </w:tcPr>
          <w:p w14:paraId="327F0FE9" w14:textId="77777777" w:rsidR="008E6555" w:rsidRDefault="008E6555">
            <w:pPr>
              <w:pStyle w:val="ad"/>
              <w:spacing w:line="360" w:lineRule="auto"/>
              <w:rPr>
                <w:rFonts w:ascii="Times New Roman" w:hAnsi="Times New Roman"/>
                <w:szCs w:val="21"/>
              </w:rPr>
            </w:pPr>
          </w:p>
        </w:tc>
      </w:tr>
      <w:tr w:rsidR="008E6555" w14:paraId="1302B9D8" w14:textId="77777777">
        <w:trPr>
          <w:trHeight w:val="485"/>
        </w:trPr>
        <w:tc>
          <w:tcPr>
            <w:tcW w:w="948" w:type="dxa"/>
          </w:tcPr>
          <w:p w14:paraId="37E01C4A" w14:textId="77777777" w:rsidR="008E6555" w:rsidRDefault="008E6555">
            <w:pPr>
              <w:pStyle w:val="ad"/>
              <w:spacing w:line="360" w:lineRule="auto"/>
              <w:rPr>
                <w:rFonts w:ascii="Times New Roman" w:hAnsi="Times New Roman"/>
                <w:szCs w:val="21"/>
              </w:rPr>
            </w:pPr>
          </w:p>
        </w:tc>
        <w:tc>
          <w:tcPr>
            <w:tcW w:w="2040" w:type="dxa"/>
          </w:tcPr>
          <w:p w14:paraId="2BAA08A5" w14:textId="77777777" w:rsidR="008E6555" w:rsidRDefault="008E6555">
            <w:pPr>
              <w:pStyle w:val="ad"/>
              <w:spacing w:line="360" w:lineRule="auto"/>
              <w:rPr>
                <w:rFonts w:ascii="Times New Roman" w:hAnsi="Times New Roman"/>
                <w:szCs w:val="21"/>
              </w:rPr>
            </w:pPr>
          </w:p>
        </w:tc>
        <w:tc>
          <w:tcPr>
            <w:tcW w:w="2520" w:type="dxa"/>
          </w:tcPr>
          <w:p w14:paraId="351A598A" w14:textId="77777777" w:rsidR="008E6555" w:rsidRDefault="008E6555">
            <w:pPr>
              <w:pStyle w:val="ad"/>
              <w:spacing w:line="360" w:lineRule="auto"/>
              <w:rPr>
                <w:rFonts w:ascii="Times New Roman" w:hAnsi="Times New Roman"/>
                <w:szCs w:val="21"/>
              </w:rPr>
            </w:pPr>
          </w:p>
        </w:tc>
        <w:tc>
          <w:tcPr>
            <w:tcW w:w="2822" w:type="dxa"/>
          </w:tcPr>
          <w:p w14:paraId="4EE9D46E" w14:textId="77777777" w:rsidR="008E6555" w:rsidRDefault="008E6555">
            <w:pPr>
              <w:pStyle w:val="ad"/>
              <w:spacing w:line="360" w:lineRule="auto"/>
              <w:rPr>
                <w:rFonts w:ascii="Times New Roman" w:hAnsi="Times New Roman"/>
                <w:szCs w:val="21"/>
              </w:rPr>
            </w:pPr>
          </w:p>
        </w:tc>
        <w:tc>
          <w:tcPr>
            <w:tcW w:w="850" w:type="dxa"/>
          </w:tcPr>
          <w:p w14:paraId="7B875CDE" w14:textId="77777777" w:rsidR="008E6555" w:rsidRDefault="008E6555">
            <w:pPr>
              <w:pStyle w:val="ad"/>
              <w:spacing w:line="360" w:lineRule="auto"/>
              <w:rPr>
                <w:rFonts w:ascii="Times New Roman" w:hAnsi="Times New Roman"/>
                <w:szCs w:val="21"/>
              </w:rPr>
            </w:pPr>
          </w:p>
        </w:tc>
      </w:tr>
      <w:tr w:rsidR="008E6555" w14:paraId="4A29C2FA" w14:textId="77777777">
        <w:trPr>
          <w:trHeight w:val="485"/>
        </w:trPr>
        <w:tc>
          <w:tcPr>
            <w:tcW w:w="948" w:type="dxa"/>
          </w:tcPr>
          <w:p w14:paraId="6AA05D6C" w14:textId="77777777" w:rsidR="008E6555" w:rsidRDefault="008E6555">
            <w:pPr>
              <w:pStyle w:val="ad"/>
              <w:spacing w:line="360" w:lineRule="auto"/>
              <w:rPr>
                <w:rFonts w:ascii="Times New Roman" w:hAnsi="Times New Roman"/>
                <w:szCs w:val="21"/>
              </w:rPr>
            </w:pPr>
          </w:p>
        </w:tc>
        <w:tc>
          <w:tcPr>
            <w:tcW w:w="2040" w:type="dxa"/>
          </w:tcPr>
          <w:p w14:paraId="252CDCCA" w14:textId="77777777" w:rsidR="008E6555" w:rsidRDefault="008E6555">
            <w:pPr>
              <w:pStyle w:val="ad"/>
              <w:spacing w:line="360" w:lineRule="auto"/>
              <w:rPr>
                <w:rFonts w:ascii="Times New Roman" w:hAnsi="Times New Roman"/>
                <w:szCs w:val="21"/>
              </w:rPr>
            </w:pPr>
          </w:p>
        </w:tc>
        <w:tc>
          <w:tcPr>
            <w:tcW w:w="2520" w:type="dxa"/>
          </w:tcPr>
          <w:p w14:paraId="451F0215" w14:textId="77777777" w:rsidR="008E6555" w:rsidRDefault="008E6555">
            <w:pPr>
              <w:pStyle w:val="ad"/>
              <w:spacing w:line="360" w:lineRule="auto"/>
              <w:rPr>
                <w:rFonts w:ascii="Times New Roman" w:hAnsi="Times New Roman"/>
                <w:szCs w:val="21"/>
              </w:rPr>
            </w:pPr>
          </w:p>
        </w:tc>
        <w:tc>
          <w:tcPr>
            <w:tcW w:w="2822" w:type="dxa"/>
          </w:tcPr>
          <w:p w14:paraId="519FAB28" w14:textId="77777777" w:rsidR="008E6555" w:rsidRDefault="008E6555">
            <w:pPr>
              <w:pStyle w:val="ad"/>
              <w:spacing w:line="360" w:lineRule="auto"/>
              <w:rPr>
                <w:rFonts w:ascii="Times New Roman" w:hAnsi="Times New Roman"/>
                <w:szCs w:val="21"/>
              </w:rPr>
            </w:pPr>
          </w:p>
        </w:tc>
        <w:tc>
          <w:tcPr>
            <w:tcW w:w="850" w:type="dxa"/>
          </w:tcPr>
          <w:p w14:paraId="7575FAF7" w14:textId="77777777" w:rsidR="008E6555" w:rsidRDefault="008E6555">
            <w:pPr>
              <w:pStyle w:val="ad"/>
              <w:spacing w:line="360" w:lineRule="auto"/>
              <w:rPr>
                <w:rFonts w:ascii="Times New Roman" w:hAnsi="Times New Roman"/>
                <w:szCs w:val="21"/>
              </w:rPr>
            </w:pPr>
          </w:p>
        </w:tc>
      </w:tr>
    </w:tbl>
    <w:p w14:paraId="3F29C45E" w14:textId="77777777" w:rsidR="008E6555" w:rsidRDefault="008E6555">
      <w:pPr>
        <w:autoSpaceDE w:val="0"/>
        <w:autoSpaceDN w:val="0"/>
        <w:adjustRightInd w:val="0"/>
        <w:snapToGrid w:val="0"/>
        <w:spacing w:before="25" w:after="25" w:line="360" w:lineRule="auto"/>
        <w:rPr>
          <w:szCs w:val="21"/>
          <w:lang w:val="zh-CN"/>
        </w:rPr>
      </w:pPr>
    </w:p>
    <w:p w14:paraId="405F11EE" w14:textId="77777777" w:rsidR="008E6555" w:rsidRDefault="008E6555">
      <w:pPr>
        <w:pStyle w:val="ad"/>
        <w:widowControl/>
        <w:rPr>
          <w:rFonts w:ascii="Arial" w:hAnsi="Arial" w:cs="Arial"/>
          <w:szCs w:val="21"/>
        </w:rPr>
      </w:pPr>
    </w:p>
    <w:p w14:paraId="1A3FB1C1" w14:textId="77777777" w:rsidR="008E6555" w:rsidRDefault="007E1C94">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14:paraId="1892E7DF" w14:textId="77777777" w:rsidR="008E6555" w:rsidRDefault="007E1C94">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6D616AC" w14:textId="77777777" w:rsidR="008E6555" w:rsidRDefault="007E1C94">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E30BB51" w14:textId="77777777" w:rsidR="008E6555" w:rsidRDefault="007E1C94">
      <w:pPr>
        <w:pStyle w:val="ad"/>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555" w:name="_Ref467988543"/>
      <w:bookmarkStart w:id="556" w:name="_Toc480942355"/>
      <w:bookmarkStart w:id="557" w:name="_Toc520356224"/>
      <w:bookmarkStart w:id="558" w:name="_Toc133737850"/>
      <w:bookmarkStart w:id="559" w:name="_Toc133737851"/>
      <w:bookmarkStart w:id="560" w:name="_Toc133737939"/>
      <w:bookmarkStart w:id="561" w:name="_Toc133737940"/>
      <w:bookmarkStart w:id="562" w:name="_Toc133748455"/>
      <w:bookmarkStart w:id="563" w:name="_Toc133916720"/>
      <w:bookmarkStart w:id="564" w:name="_Toc133916721"/>
    </w:p>
    <w:p w14:paraId="5E8F15C6" w14:textId="77777777" w:rsidR="008E6555" w:rsidRDefault="008E6555">
      <w:pPr>
        <w:pStyle w:val="ad"/>
        <w:spacing w:line="360" w:lineRule="auto"/>
        <w:rPr>
          <w:rFonts w:ascii="Times New Roman" w:hAnsi="Times New Roman"/>
          <w:sz w:val="24"/>
        </w:rPr>
      </w:pPr>
    </w:p>
    <w:p w14:paraId="324336CE" w14:textId="77777777" w:rsidR="008E6555" w:rsidRDefault="008E6555">
      <w:pPr>
        <w:pStyle w:val="ad"/>
        <w:spacing w:line="360" w:lineRule="auto"/>
        <w:rPr>
          <w:rFonts w:ascii="Times New Roman" w:hAnsi="Times New Roman"/>
          <w:sz w:val="24"/>
        </w:rPr>
      </w:pPr>
    </w:p>
    <w:p w14:paraId="579A4990" w14:textId="77777777" w:rsidR="008E6555" w:rsidRDefault="008E6555">
      <w:pPr>
        <w:pStyle w:val="ad"/>
        <w:spacing w:line="360" w:lineRule="auto"/>
        <w:rPr>
          <w:rFonts w:ascii="Times New Roman" w:hAnsi="Times New Roman"/>
          <w:sz w:val="24"/>
        </w:rPr>
      </w:pPr>
    </w:p>
    <w:p w14:paraId="5504F327" w14:textId="77777777" w:rsidR="008E6555" w:rsidRDefault="008E6555">
      <w:pPr>
        <w:pStyle w:val="ad"/>
        <w:spacing w:line="360" w:lineRule="auto"/>
        <w:rPr>
          <w:rFonts w:ascii="Times New Roman" w:hAnsi="Times New Roman"/>
          <w:sz w:val="24"/>
        </w:rPr>
      </w:pPr>
    </w:p>
    <w:p w14:paraId="39F0F0D7" w14:textId="706EAB60" w:rsidR="008E6555" w:rsidRDefault="007E1C94">
      <w:pPr>
        <w:pStyle w:val="20"/>
        <w:keepNext w:val="0"/>
        <w:keepLines w:val="0"/>
        <w:spacing w:line="360" w:lineRule="auto"/>
        <w:rPr>
          <w:rFonts w:ascii="Times New Roman" w:eastAsia="宋体" w:hAnsi="Times New Roman"/>
          <w:sz w:val="28"/>
        </w:rPr>
      </w:pPr>
      <w:bookmarkStart w:id="565" w:name="_Toc277153151"/>
      <w:bookmarkStart w:id="566" w:name="_Toc277942526"/>
      <w:bookmarkStart w:id="567" w:name="_Toc438203877"/>
      <w:bookmarkStart w:id="568" w:name="_Toc529733210"/>
      <w:bookmarkStart w:id="569" w:name="_Toc70588416"/>
      <w:bookmarkStart w:id="570" w:name="_Toc70588517"/>
      <w:bookmarkStart w:id="571" w:name="_Toc85017645"/>
      <w:bookmarkEnd w:id="555"/>
      <w:bookmarkEnd w:id="556"/>
      <w:bookmarkEnd w:id="557"/>
      <w:bookmarkEnd w:id="558"/>
      <w:bookmarkEnd w:id="559"/>
      <w:bookmarkEnd w:id="560"/>
      <w:bookmarkEnd w:id="561"/>
      <w:bookmarkEnd w:id="562"/>
      <w:bookmarkEnd w:id="563"/>
      <w:bookmarkEnd w:id="564"/>
      <w:r>
        <w:rPr>
          <w:rFonts w:ascii="Times New Roman" w:eastAsia="宋体" w:hAnsi="Times New Roman" w:hint="eastAsia"/>
          <w:sz w:val="28"/>
        </w:rPr>
        <w:lastRenderedPageBreak/>
        <w:t>附件</w:t>
      </w:r>
      <w:r w:rsidR="00750427">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65"/>
      <w:bookmarkEnd w:id="566"/>
      <w:bookmarkEnd w:id="567"/>
      <w:bookmarkEnd w:id="568"/>
      <w:bookmarkEnd w:id="569"/>
      <w:bookmarkEnd w:id="570"/>
      <w:bookmarkEnd w:id="571"/>
    </w:p>
    <w:p w14:paraId="6B54417E" w14:textId="77777777" w:rsidR="008E6555" w:rsidRDefault="008E6555">
      <w:pPr>
        <w:pStyle w:val="ad"/>
        <w:tabs>
          <w:tab w:val="left" w:pos="5580"/>
        </w:tabs>
        <w:spacing w:line="360" w:lineRule="auto"/>
        <w:jc w:val="center"/>
        <w:rPr>
          <w:rFonts w:ascii="Times New Roman" w:hAnsi="Times New Roman"/>
          <w:b/>
        </w:rPr>
      </w:pPr>
    </w:p>
    <w:p w14:paraId="1A61735D" w14:textId="77777777" w:rsidR="008E6555" w:rsidRDefault="008E6555">
      <w:pPr>
        <w:pStyle w:val="ad"/>
        <w:tabs>
          <w:tab w:val="left" w:pos="5580"/>
        </w:tabs>
        <w:spacing w:line="360" w:lineRule="auto"/>
        <w:jc w:val="center"/>
        <w:rPr>
          <w:rFonts w:ascii="Times New Roman" w:hAnsi="Times New Roman"/>
          <w:b/>
        </w:rPr>
      </w:pPr>
    </w:p>
    <w:p w14:paraId="2793828A" w14:textId="12936524" w:rsidR="008E6555" w:rsidRDefault="007E1C94">
      <w:pPr>
        <w:pStyle w:val="20"/>
        <w:keepNext w:val="0"/>
        <w:keepLines w:val="0"/>
        <w:spacing w:line="360" w:lineRule="auto"/>
        <w:rPr>
          <w:rFonts w:ascii="Times New Roman" w:eastAsia="宋体" w:hAnsi="Times New Roman"/>
          <w:sz w:val="21"/>
          <w:szCs w:val="21"/>
        </w:rPr>
      </w:pPr>
      <w:bookmarkStart w:id="572" w:name="_Toc70588417"/>
      <w:bookmarkStart w:id="573" w:name="_Toc70588518"/>
      <w:bookmarkStart w:id="574" w:name="_Toc73650993"/>
      <w:bookmarkStart w:id="575" w:name="_Toc85017646"/>
      <w:r>
        <w:rPr>
          <w:rFonts w:ascii="Times New Roman" w:eastAsia="宋体" w:hAnsi="Times New Roman" w:hint="eastAsia"/>
          <w:sz w:val="21"/>
          <w:szCs w:val="21"/>
        </w:rPr>
        <w:t>附件</w:t>
      </w:r>
      <w:r w:rsidR="00750427">
        <w:rPr>
          <w:rFonts w:ascii="Times New Roman" w:eastAsia="宋体" w:hAnsi="Times New Roman"/>
          <w:sz w:val="21"/>
          <w:szCs w:val="21"/>
        </w:rPr>
        <w:t>6</w:t>
      </w:r>
      <w:r>
        <w:rPr>
          <w:rFonts w:ascii="Times New Roman" w:eastAsia="宋体" w:hAnsi="Times New Roman" w:hint="eastAsia"/>
          <w:sz w:val="21"/>
          <w:szCs w:val="21"/>
        </w:rPr>
        <w:t xml:space="preserve">-1  </w:t>
      </w:r>
      <w:r>
        <w:rPr>
          <w:rFonts w:ascii="Times New Roman" w:eastAsia="宋体" w:hAnsi="Times New Roman" w:hint="eastAsia"/>
          <w:sz w:val="21"/>
          <w:szCs w:val="21"/>
        </w:rPr>
        <w:t>法人或其他组织的营业执照等证明文件</w:t>
      </w:r>
      <w:bookmarkEnd w:id="572"/>
      <w:bookmarkEnd w:id="573"/>
      <w:bookmarkEnd w:id="574"/>
      <w:bookmarkEnd w:id="575"/>
    </w:p>
    <w:p w14:paraId="6103B41C" w14:textId="77777777" w:rsidR="008E6555" w:rsidRDefault="007E1C94">
      <w:pPr>
        <w:pStyle w:val="aa"/>
        <w:jc w:val="center"/>
        <w:rPr>
          <w:b/>
          <w:sz w:val="21"/>
          <w:szCs w:val="21"/>
        </w:rPr>
      </w:pPr>
      <w:r>
        <w:rPr>
          <w:rFonts w:hint="eastAsia"/>
          <w:b/>
          <w:sz w:val="21"/>
          <w:szCs w:val="21"/>
        </w:rPr>
        <w:t>（复印件，加盖本单位公章）</w:t>
      </w:r>
    </w:p>
    <w:p w14:paraId="6621770D" w14:textId="77777777" w:rsidR="008E6555" w:rsidRDefault="008E6555">
      <w:pPr>
        <w:pStyle w:val="ad"/>
        <w:tabs>
          <w:tab w:val="left" w:pos="5580"/>
        </w:tabs>
        <w:spacing w:line="360" w:lineRule="auto"/>
        <w:jc w:val="center"/>
        <w:rPr>
          <w:rFonts w:ascii="Times New Roman" w:hAnsi="Times New Roman"/>
          <w:b/>
        </w:rPr>
      </w:pPr>
    </w:p>
    <w:p w14:paraId="2CE1289B" w14:textId="77777777" w:rsidR="008E6555" w:rsidRDefault="008E6555">
      <w:pPr>
        <w:pStyle w:val="ad"/>
        <w:tabs>
          <w:tab w:val="left" w:pos="5580"/>
        </w:tabs>
        <w:spacing w:line="360" w:lineRule="auto"/>
        <w:jc w:val="center"/>
        <w:rPr>
          <w:rFonts w:ascii="Times New Roman" w:hAnsi="Times New Roman"/>
          <w:b/>
        </w:rPr>
      </w:pPr>
    </w:p>
    <w:p w14:paraId="54DF97F3" w14:textId="77777777" w:rsidR="008E6555" w:rsidRDefault="008E6555">
      <w:pPr>
        <w:pStyle w:val="ad"/>
        <w:tabs>
          <w:tab w:val="left" w:pos="5580"/>
        </w:tabs>
        <w:spacing w:line="360" w:lineRule="auto"/>
        <w:jc w:val="center"/>
        <w:rPr>
          <w:rFonts w:ascii="Times New Roman" w:hAnsi="Times New Roman"/>
          <w:b/>
        </w:rPr>
      </w:pPr>
    </w:p>
    <w:p w14:paraId="20D536B9" w14:textId="77777777" w:rsidR="008E6555" w:rsidRDefault="008E6555">
      <w:pPr>
        <w:pStyle w:val="ad"/>
        <w:tabs>
          <w:tab w:val="left" w:pos="5580"/>
        </w:tabs>
        <w:spacing w:line="360" w:lineRule="auto"/>
        <w:jc w:val="center"/>
        <w:rPr>
          <w:rFonts w:ascii="Times New Roman" w:hAnsi="Times New Roman"/>
          <w:b/>
        </w:rPr>
      </w:pPr>
    </w:p>
    <w:p w14:paraId="2EA10AD6" w14:textId="77777777" w:rsidR="008E6555" w:rsidRDefault="008E6555">
      <w:pPr>
        <w:pStyle w:val="ad"/>
        <w:tabs>
          <w:tab w:val="left" w:pos="5580"/>
        </w:tabs>
        <w:spacing w:line="360" w:lineRule="auto"/>
        <w:jc w:val="center"/>
        <w:rPr>
          <w:rFonts w:ascii="Times New Roman" w:hAnsi="Times New Roman"/>
          <w:b/>
        </w:rPr>
      </w:pPr>
    </w:p>
    <w:p w14:paraId="73296CFC" w14:textId="77777777" w:rsidR="008E6555" w:rsidRDefault="008E6555">
      <w:pPr>
        <w:pStyle w:val="ad"/>
        <w:tabs>
          <w:tab w:val="left" w:pos="5580"/>
        </w:tabs>
        <w:spacing w:line="360" w:lineRule="auto"/>
        <w:jc w:val="center"/>
        <w:rPr>
          <w:rFonts w:ascii="Times New Roman" w:hAnsi="Times New Roman"/>
          <w:b/>
        </w:rPr>
      </w:pPr>
    </w:p>
    <w:p w14:paraId="1746F70F" w14:textId="61CF86EC" w:rsidR="008E6555" w:rsidRDefault="007E1C94">
      <w:pPr>
        <w:pStyle w:val="20"/>
        <w:keepNext w:val="0"/>
        <w:keepLines w:val="0"/>
        <w:spacing w:line="360" w:lineRule="auto"/>
        <w:rPr>
          <w:rFonts w:ascii="Times New Roman" w:hAnsi="Times New Roman"/>
          <w:b w:val="0"/>
        </w:rPr>
      </w:pPr>
      <w:bookmarkStart w:id="576" w:name="_Toc70588418"/>
      <w:bookmarkStart w:id="577" w:name="_Toc70588519"/>
      <w:bookmarkStart w:id="578" w:name="_Toc73650994"/>
      <w:bookmarkStart w:id="579" w:name="_Toc85017647"/>
      <w:r>
        <w:rPr>
          <w:rFonts w:ascii="Times New Roman" w:eastAsia="宋体" w:hAnsi="Times New Roman" w:hint="eastAsia"/>
          <w:sz w:val="21"/>
          <w:szCs w:val="21"/>
        </w:rPr>
        <w:t>附件</w:t>
      </w:r>
      <w:r w:rsidR="00750427">
        <w:rPr>
          <w:rFonts w:ascii="Times New Roman" w:eastAsia="宋体" w:hAnsi="Times New Roman"/>
          <w:sz w:val="21"/>
          <w:szCs w:val="21"/>
        </w:rPr>
        <w:t>6</w:t>
      </w:r>
      <w:r>
        <w:rPr>
          <w:rFonts w:ascii="Times New Roman" w:eastAsia="宋体" w:hAnsi="Times New Roman" w:hint="eastAsia"/>
          <w:sz w:val="21"/>
          <w:szCs w:val="21"/>
        </w:rPr>
        <w:t xml:space="preserve">-2  </w:t>
      </w:r>
      <w:r>
        <w:rPr>
          <w:rFonts w:ascii="Times New Roman" w:eastAsia="宋体" w:hAnsi="Times New Roman" w:hint="eastAsia"/>
          <w:sz w:val="21"/>
          <w:szCs w:val="21"/>
        </w:rPr>
        <w:t>纳税证明</w:t>
      </w:r>
      <w:bookmarkEnd w:id="576"/>
      <w:bookmarkEnd w:id="577"/>
      <w:bookmarkEnd w:id="578"/>
      <w:bookmarkEnd w:id="579"/>
    </w:p>
    <w:p w14:paraId="1880C980" w14:textId="7E7117F4" w:rsidR="008E6555" w:rsidRDefault="008041C1">
      <w:pPr>
        <w:pStyle w:val="ad"/>
        <w:tabs>
          <w:tab w:val="left" w:pos="5580"/>
        </w:tabs>
        <w:spacing w:line="360" w:lineRule="auto"/>
        <w:jc w:val="left"/>
        <w:rPr>
          <w:rFonts w:ascii="Times New Roman" w:hAnsi="Times New Roman"/>
        </w:rPr>
      </w:pPr>
      <w:r>
        <w:rPr>
          <w:rFonts w:ascii="Times New Roman" w:hAnsi="Times New Roman" w:hint="eastAsia"/>
          <w:bCs/>
        </w:rPr>
        <w:t>【提供开标日前六</w:t>
      </w:r>
      <w:r w:rsidR="007E1C94">
        <w:rPr>
          <w:rFonts w:ascii="Times New Roman" w:hAnsi="Times New Roman" w:hint="eastAsia"/>
          <w:bCs/>
        </w:rPr>
        <w:t>个月内任意一个月的纳税证明（银行缴费凭证或税务机关开具的证明）复印件，依法免税的服务商，应提供相应文件（复印件）证明其依法免税，</w:t>
      </w:r>
      <w:r w:rsidR="007E1C94">
        <w:rPr>
          <w:rFonts w:ascii="Times New Roman" w:hAnsi="Times New Roman" w:hint="eastAsia"/>
        </w:rPr>
        <w:t>上述材料</w:t>
      </w:r>
      <w:r w:rsidR="007E1C94">
        <w:rPr>
          <w:rFonts w:ascii="Times New Roman" w:hAnsi="Times New Roman" w:hint="eastAsia"/>
          <w:bCs/>
        </w:rPr>
        <w:t>加盖本单位公章】</w:t>
      </w:r>
      <w:r w:rsidR="007E1C94">
        <w:rPr>
          <w:rFonts w:ascii="Times New Roman" w:hAnsi="Times New Roman" w:hint="eastAsia"/>
        </w:rPr>
        <w:cr/>
      </w:r>
    </w:p>
    <w:p w14:paraId="1FBEFF2E" w14:textId="77777777" w:rsidR="008E6555" w:rsidRDefault="008E6555">
      <w:pPr>
        <w:pStyle w:val="ad"/>
        <w:tabs>
          <w:tab w:val="left" w:pos="5580"/>
        </w:tabs>
        <w:spacing w:line="360" w:lineRule="auto"/>
        <w:jc w:val="center"/>
        <w:rPr>
          <w:rFonts w:ascii="Times New Roman" w:hAnsi="Times New Roman"/>
          <w:b/>
        </w:rPr>
      </w:pPr>
    </w:p>
    <w:p w14:paraId="7D504CB7" w14:textId="77777777" w:rsidR="008E6555" w:rsidRDefault="008E6555">
      <w:pPr>
        <w:pStyle w:val="ad"/>
        <w:tabs>
          <w:tab w:val="left" w:pos="5580"/>
        </w:tabs>
        <w:spacing w:line="360" w:lineRule="auto"/>
        <w:jc w:val="center"/>
        <w:rPr>
          <w:rFonts w:ascii="Times New Roman" w:hAnsi="Times New Roman"/>
          <w:b/>
        </w:rPr>
      </w:pPr>
    </w:p>
    <w:p w14:paraId="0C9C13DA" w14:textId="20C01DCA" w:rsidR="008E6555" w:rsidRDefault="007E1C94">
      <w:pPr>
        <w:pStyle w:val="20"/>
        <w:keepNext w:val="0"/>
        <w:keepLines w:val="0"/>
        <w:spacing w:line="360" w:lineRule="auto"/>
        <w:rPr>
          <w:b w:val="0"/>
          <w:u w:val="single"/>
        </w:rPr>
      </w:pPr>
      <w:r>
        <w:rPr>
          <w:rFonts w:ascii="Times New Roman" w:hAnsi="Times New Roman"/>
          <w:b w:val="0"/>
        </w:rPr>
        <w:br w:type="page"/>
      </w:r>
      <w:bookmarkStart w:id="580" w:name="_Toc70588419"/>
      <w:bookmarkStart w:id="581" w:name="_Toc70588520"/>
      <w:bookmarkStart w:id="582" w:name="_Toc73650995"/>
      <w:bookmarkStart w:id="583" w:name="_Toc85017648"/>
      <w:bookmarkStart w:id="584" w:name="_Ref467988471"/>
      <w:bookmarkStart w:id="585" w:name="_Ref467988479"/>
      <w:bookmarkStart w:id="586" w:name="_Ref467988485"/>
      <w:bookmarkStart w:id="587" w:name="_Ref467990058"/>
      <w:bookmarkStart w:id="588" w:name="_Ref467990100"/>
      <w:bookmarkStart w:id="589" w:name="_Toc480942357"/>
      <w:bookmarkStart w:id="590" w:name="_Toc520125061"/>
      <w:bookmarkStart w:id="591" w:name="_Toc520356228"/>
      <w:bookmarkStart w:id="592" w:name="_Ref467990064"/>
      <w:bookmarkStart w:id="593" w:name="_Ref467990101"/>
      <w:bookmarkStart w:id="594" w:name="_Toc480942358"/>
      <w:bookmarkStart w:id="595" w:name="_Toc520125062"/>
      <w:bookmarkStart w:id="596" w:name="_Toc520356229"/>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 xml:space="preserve">-3  </w:t>
      </w:r>
      <w:r>
        <w:rPr>
          <w:rFonts w:ascii="Times New Roman" w:eastAsia="宋体" w:hAnsi="Times New Roman" w:hint="eastAsia"/>
          <w:sz w:val="21"/>
          <w:szCs w:val="21"/>
        </w:rPr>
        <w:t>法定代表人授权书</w:t>
      </w:r>
      <w:bookmarkEnd w:id="580"/>
      <w:bookmarkEnd w:id="581"/>
      <w:bookmarkEnd w:id="582"/>
      <w:bookmarkEnd w:id="583"/>
    </w:p>
    <w:p w14:paraId="5AB23FFA" w14:textId="08F4BED3" w:rsidR="008E6555" w:rsidRDefault="007E1C94">
      <w:pPr>
        <w:pStyle w:val="ad"/>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034D32FD" w14:textId="77777777" w:rsidR="008E6555" w:rsidRDefault="007E1C94">
      <w:pPr>
        <w:pStyle w:val="ad"/>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43A9CD3B" w14:textId="77777777" w:rsidR="008E6555" w:rsidRDefault="007E1C94">
      <w:pPr>
        <w:pStyle w:val="ad"/>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6433288D" w14:textId="77777777" w:rsidR="008E6555" w:rsidRDefault="008E6555">
      <w:pPr>
        <w:pStyle w:val="ad"/>
        <w:tabs>
          <w:tab w:val="left" w:pos="5580"/>
        </w:tabs>
        <w:spacing w:line="360" w:lineRule="auto"/>
        <w:rPr>
          <w:rFonts w:ascii="Times New Roman" w:hAnsi="Times New Roman"/>
        </w:rPr>
      </w:pPr>
    </w:p>
    <w:p w14:paraId="19A78B15" w14:textId="77777777" w:rsidR="008E6555" w:rsidRDefault="007E1C94">
      <w:pPr>
        <w:pStyle w:val="ad"/>
        <w:tabs>
          <w:tab w:val="left" w:pos="5580"/>
        </w:tabs>
        <w:spacing w:line="360" w:lineRule="auto"/>
        <w:rPr>
          <w:rFonts w:ascii="Times New Roman" w:hAnsi="Times New Roman"/>
        </w:rPr>
      </w:pPr>
      <w:r>
        <w:rPr>
          <w:rFonts w:ascii="Times New Roman" w:hAnsi="Times New Roman" w:hint="eastAsia"/>
        </w:rPr>
        <w:t>附：</w:t>
      </w:r>
    </w:p>
    <w:p w14:paraId="4B8F60A5" w14:textId="77777777" w:rsidR="008E6555" w:rsidRDefault="007E1C94">
      <w:pPr>
        <w:pStyle w:val="ad"/>
        <w:tabs>
          <w:tab w:val="left" w:pos="5580"/>
        </w:tabs>
        <w:spacing w:line="360" w:lineRule="auto"/>
        <w:rPr>
          <w:rFonts w:ascii="Times New Roman" w:hAnsi="Times New Roman"/>
        </w:rPr>
      </w:pPr>
      <w:r>
        <w:rPr>
          <w:rFonts w:ascii="Times New Roman" w:hAnsi="Times New Roman" w:hint="eastAsia"/>
        </w:rPr>
        <w:t>被授权人姓名：</w:t>
      </w:r>
    </w:p>
    <w:p w14:paraId="567B86BC" w14:textId="77777777" w:rsidR="008E6555" w:rsidRDefault="007E1C94">
      <w:pPr>
        <w:pStyle w:val="ad"/>
        <w:tabs>
          <w:tab w:val="left" w:pos="5580"/>
        </w:tabs>
        <w:spacing w:line="360" w:lineRule="auto"/>
        <w:rPr>
          <w:rFonts w:ascii="Times New Roman" w:hAnsi="Times New Roman"/>
        </w:rPr>
      </w:pPr>
      <w:r>
        <w:rPr>
          <w:rFonts w:ascii="Times New Roman" w:hAnsi="Times New Roman" w:hint="eastAsia"/>
        </w:rPr>
        <w:t>身份证号（身份证复印件须附后）：</w:t>
      </w:r>
    </w:p>
    <w:p w14:paraId="5BECD09B" w14:textId="0A165742" w:rsidR="008E6555" w:rsidRDefault="007E1C94">
      <w:pPr>
        <w:pStyle w:val="ad"/>
        <w:tabs>
          <w:tab w:val="left" w:pos="5580"/>
        </w:tabs>
        <w:spacing w:line="360" w:lineRule="auto"/>
        <w:rPr>
          <w:rFonts w:ascii="Times New Roman" w:hAnsi="Times New Roman"/>
        </w:rPr>
      </w:pPr>
      <w:r>
        <w:rPr>
          <w:rFonts w:ascii="Times New Roman" w:hAnsi="Times New Roman" w:hint="eastAsia"/>
        </w:rPr>
        <w:t>职</w:t>
      </w:r>
      <w:r w:rsidR="001B57C0">
        <w:rPr>
          <w:rFonts w:ascii="Times New Roman" w:hAnsi="Times New Roman" w:hint="eastAsia"/>
        </w:rPr>
        <w:t xml:space="preserve"> </w:t>
      </w:r>
      <w:r w:rsidR="001B57C0">
        <w:rPr>
          <w:rFonts w:ascii="Times New Roman" w:hAnsi="Times New Roman"/>
        </w:rPr>
        <w:t xml:space="preserve">   </w:t>
      </w:r>
      <w:proofErr w:type="gramStart"/>
      <w:r>
        <w:rPr>
          <w:rFonts w:ascii="Times New Roman" w:hAnsi="Times New Roman" w:hint="eastAsia"/>
        </w:rPr>
        <w:t>务</w:t>
      </w:r>
      <w:proofErr w:type="gramEnd"/>
      <w:r>
        <w:rPr>
          <w:rFonts w:ascii="Times New Roman" w:hAnsi="Times New Roman" w:hint="eastAsia"/>
        </w:rPr>
        <w:t>：</w:t>
      </w:r>
    </w:p>
    <w:p w14:paraId="270BC33F" w14:textId="77777777" w:rsidR="008E6555" w:rsidRDefault="007E1C94">
      <w:pPr>
        <w:pStyle w:val="ad"/>
        <w:tabs>
          <w:tab w:val="left" w:pos="5580"/>
        </w:tabs>
        <w:spacing w:line="360" w:lineRule="auto"/>
        <w:rPr>
          <w:rFonts w:ascii="Times New Roman" w:hAnsi="Times New Roman"/>
        </w:rPr>
      </w:pPr>
      <w:r>
        <w:rPr>
          <w:rFonts w:ascii="Times New Roman" w:hAnsi="Times New Roman" w:hint="eastAsia"/>
        </w:rPr>
        <w:t>详细通讯地址：</w:t>
      </w:r>
    </w:p>
    <w:p w14:paraId="094E01CF" w14:textId="77777777" w:rsidR="008E6555" w:rsidRDefault="007E1C94">
      <w:pPr>
        <w:pStyle w:val="ad"/>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10A82557" w14:textId="1090B502" w:rsidR="008E6555" w:rsidRDefault="007E1C94">
      <w:pPr>
        <w:pStyle w:val="ad"/>
        <w:tabs>
          <w:tab w:val="left" w:pos="5580"/>
        </w:tabs>
        <w:spacing w:line="360" w:lineRule="auto"/>
        <w:rPr>
          <w:rFonts w:ascii="Times New Roman" w:hAnsi="Times New Roman"/>
        </w:rPr>
      </w:pPr>
      <w:r>
        <w:rPr>
          <w:rFonts w:ascii="Times New Roman" w:hAnsi="Times New Roman" w:hint="eastAsia"/>
        </w:rPr>
        <w:t>传</w:t>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真：</w:t>
      </w:r>
    </w:p>
    <w:p w14:paraId="1DAD247E" w14:textId="5AE26BCF" w:rsidR="008E6555" w:rsidRDefault="007E1C94">
      <w:pPr>
        <w:pStyle w:val="ad"/>
        <w:tabs>
          <w:tab w:val="left" w:pos="5580"/>
        </w:tabs>
        <w:spacing w:line="360" w:lineRule="auto"/>
        <w:rPr>
          <w:rFonts w:ascii="Times New Roman" w:hAnsi="Times New Roman"/>
        </w:rPr>
      </w:pPr>
      <w:r>
        <w:rPr>
          <w:rFonts w:ascii="Times New Roman" w:hAnsi="Times New Roman" w:hint="eastAsia"/>
        </w:rPr>
        <w:t>电</w:t>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话：</w:t>
      </w:r>
    </w:p>
    <w:p w14:paraId="165DBDDB" w14:textId="77777777" w:rsidR="008E6555" w:rsidRDefault="008E6555">
      <w:pPr>
        <w:pStyle w:val="ad"/>
        <w:tabs>
          <w:tab w:val="left" w:pos="5580"/>
        </w:tabs>
        <w:spacing w:line="360" w:lineRule="auto"/>
        <w:rPr>
          <w:rFonts w:ascii="Times New Roman" w:hAnsi="Times New Roman"/>
        </w:rPr>
      </w:pPr>
    </w:p>
    <w:p w14:paraId="25494A5C" w14:textId="77777777" w:rsidR="008E6555" w:rsidRDefault="008E6555">
      <w:pPr>
        <w:pStyle w:val="ad"/>
        <w:tabs>
          <w:tab w:val="left" w:pos="5580"/>
        </w:tabs>
        <w:spacing w:line="360" w:lineRule="auto"/>
        <w:rPr>
          <w:rFonts w:ascii="Times New Roman" w:hAnsi="Times New Roman"/>
          <w:b/>
        </w:rPr>
      </w:pPr>
    </w:p>
    <w:p w14:paraId="07B6700F" w14:textId="0E5D329C" w:rsidR="008E6555" w:rsidRDefault="007E1C94">
      <w:pPr>
        <w:pStyle w:val="20"/>
        <w:keepNext w:val="0"/>
        <w:keepLines w:val="0"/>
        <w:spacing w:line="360" w:lineRule="auto"/>
        <w:rPr>
          <w:b w:val="0"/>
        </w:rPr>
      </w:pPr>
      <w:r>
        <w:rPr>
          <w:rFonts w:ascii="Times New Roman" w:hAnsi="Times New Roman"/>
        </w:rPr>
        <w:br w:type="page"/>
      </w:r>
      <w:bookmarkStart w:id="597" w:name="_Toc70588420"/>
      <w:bookmarkStart w:id="598" w:name="_Toc70588521"/>
      <w:bookmarkStart w:id="599" w:name="_Toc73650996"/>
      <w:bookmarkStart w:id="600" w:name="_Toc85017649"/>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 xml:space="preserve">-4  </w:t>
      </w:r>
      <w:r>
        <w:rPr>
          <w:rFonts w:ascii="Times New Roman" w:eastAsia="宋体" w:hAnsi="Times New Roman"/>
          <w:sz w:val="21"/>
          <w:szCs w:val="21"/>
        </w:rPr>
        <w:t>服务商的</w:t>
      </w:r>
      <w:r>
        <w:rPr>
          <w:rFonts w:ascii="Times New Roman" w:eastAsia="宋体" w:hAnsi="Times New Roman" w:hint="eastAsia"/>
          <w:sz w:val="21"/>
          <w:szCs w:val="21"/>
        </w:rPr>
        <w:t>资格声明</w:t>
      </w:r>
      <w:bookmarkEnd w:id="597"/>
      <w:bookmarkEnd w:id="598"/>
      <w:bookmarkEnd w:id="599"/>
      <w:bookmarkEnd w:id="600"/>
    </w:p>
    <w:p w14:paraId="7CF5B19C" w14:textId="77777777" w:rsidR="008E6555" w:rsidRDefault="007E1C94">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78AB966B"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14:paraId="69B684AC"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1A0CB9CA"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75404529" w14:textId="6036F633" w:rsidR="008E6555" w:rsidRDefault="007E1C94" w:rsidP="008B7A69">
      <w:pPr>
        <w:tabs>
          <w:tab w:val="left" w:pos="5580"/>
        </w:tabs>
        <w:spacing w:before="120" w:line="22" w:lineRule="atLeast"/>
        <w:ind w:firstLine="454"/>
        <w:rPr>
          <w:rFonts w:ascii="宋体" w:hAnsi="宋体"/>
          <w:szCs w:val="21"/>
        </w:rPr>
      </w:pP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3DAA1A60"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41C29EAE"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624E4FD4"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1637B4C1" w14:textId="77777777" w:rsidR="008E6555" w:rsidRDefault="007E1C94">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721DFB32" w14:textId="4F92E486" w:rsidR="008E6555" w:rsidRDefault="007E1C94">
      <w:pPr>
        <w:tabs>
          <w:tab w:val="left" w:pos="5580"/>
        </w:tabs>
        <w:spacing w:before="120" w:line="22" w:lineRule="atLeast"/>
        <w:ind w:firstLine="454"/>
        <w:rPr>
          <w:rFonts w:ascii="宋体" w:hAnsi="宋体"/>
          <w:szCs w:val="21"/>
        </w:rPr>
      </w:pPr>
      <w:r>
        <w:rPr>
          <w:rFonts w:ascii="宋体" w:hAnsi="宋体" w:hint="eastAsia"/>
          <w:szCs w:val="21"/>
        </w:rPr>
        <w:t>年份</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国内</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出口</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总额</w:t>
      </w:r>
    </w:p>
    <w:p w14:paraId="033A9804" w14:textId="6D6F9AAB"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79E685D3" w14:textId="5FD680B4"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 xml:space="preserve"> 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1BA8EE96" w14:textId="673E8A6F"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3AD5AF82" w14:textId="77777777" w:rsidR="008E6555" w:rsidRDefault="007E1C94">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2BADEDA" w14:textId="7495EAD8" w:rsidR="008E6555" w:rsidRDefault="007E1C94">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 xml:space="preserve"> 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460415C1" w14:textId="2433676D" w:rsidR="008E6555" w:rsidRDefault="007E1C94">
      <w:pPr>
        <w:tabs>
          <w:tab w:val="left" w:pos="5580"/>
        </w:tabs>
        <w:spacing w:before="120" w:line="22" w:lineRule="atLeast"/>
        <w:ind w:firstLineChars="150" w:firstLine="315"/>
        <w:rPr>
          <w:rFonts w:ascii="宋体" w:hAnsi="宋体"/>
          <w:b/>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25C36EAC" w14:textId="77777777" w:rsidR="008E6555" w:rsidRDefault="007E1C94">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557982FE" w14:textId="77777777" w:rsidR="008E6555" w:rsidRDefault="007E1C94">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31A32131" w14:textId="77777777" w:rsidR="008E6555" w:rsidRDefault="008E6555">
      <w:pPr>
        <w:tabs>
          <w:tab w:val="left" w:pos="5580"/>
        </w:tabs>
        <w:spacing w:before="120" w:line="22" w:lineRule="atLeast"/>
        <w:ind w:firstLine="454"/>
        <w:rPr>
          <w:rFonts w:ascii="宋体" w:hAnsi="宋体"/>
          <w:szCs w:val="21"/>
        </w:rPr>
      </w:pPr>
    </w:p>
    <w:p w14:paraId="5A3D2340" w14:textId="77777777" w:rsidR="008E6555" w:rsidRDefault="007E1C94">
      <w:pPr>
        <w:tabs>
          <w:tab w:val="left" w:pos="5580"/>
        </w:tabs>
        <w:spacing w:before="120" w:line="22" w:lineRule="atLeast"/>
        <w:ind w:firstLine="454"/>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14:paraId="767E2EE8" w14:textId="77777777" w:rsidR="008E6555" w:rsidRDefault="008E6555">
      <w:pPr>
        <w:tabs>
          <w:tab w:val="left" w:pos="5580"/>
        </w:tabs>
        <w:spacing w:before="120" w:line="22" w:lineRule="atLeast"/>
        <w:rPr>
          <w:rFonts w:ascii="宋体" w:hAnsi="宋体"/>
          <w:szCs w:val="21"/>
        </w:rPr>
      </w:pPr>
    </w:p>
    <w:p w14:paraId="61DA6042" w14:textId="77777777" w:rsidR="008E6555" w:rsidRDefault="007E1C94">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11ABA610"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010E5E60"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1F4742F2"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0BE00EFE"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2DABD36B" w14:textId="77777777" w:rsidR="008E6555" w:rsidRDefault="007E1C94">
      <w:pPr>
        <w:pStyle w:val="ad"/>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33DA875A" w14:textId="77777777" w:rsidR="008E6555" w:rsidRDefault="007E1C94">
      <w:pPr>
        <w:spacing w:line="360" w:lineRule="auto"/>
        <w:jc w:val="center"/>
        <w:rPr>
          <w:b/>
        </w:rPr>
      </w:pPr>
      <w:r>
        <w:br w:type="page"/>
      </w:r>
    </w:p>
    <w:p w14:paraId="618750DC" w14:textId="341C9669" w:rsidR="008E6555" w:rsidRDefault="007E1C94">
      <w:pPr>
        <w:pStyle w:val="20"/>
        <w:keepNext w:val="0"/>
        <w:keepLines w:val="0"/>
        <w:spacing w:line="360" w:lineRule="auto"/>
        <w:rPr>
          <w:rFonts w:ascii="Times New Roman" w:eastAsia="宋体" w:hAnsi="Times New Roman"/>
          <w:sz w:val="21"/>
          <w:szCs w:val="21"/>
        </w:rPr>
      </w:pPr>
      <w:bookmarkStart w:id="601" w:name="_Toc70588421"/>
      <w:bookmarkStart w:id="602" w:name="_Toc70588522"/>
      <w:bookmarkStart w:id="603" w:name="_Toc73650997"/>
      <w:bookmarkStart w:id="604" w:name="_Toc85017650"/>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sz w:val="21"/>
          <w:szCs w:val="21"/>
        </w:rPr>
        <w:t>服务商的</w:t>
      </w:r>
      <w:r>
        <w:rPr>
          <w:rFonts w:ascii="Times New Roman" w:eastAsia="宋体" w:hAnsi="Times New Roman" w:hint="eastAsia"/>
          <w:sz w:val="21"/>
          <w:szCs w:val="21"/>
        </w:rPr>
        <w:t>财务状况报告</w:t>
      </w:r>
      <w:bookmarkEnd w:id="601"/>
      <w:bookmarkEnd w:id="602"/>
      <w:bookmarkEnd w:id="603"/>
      <w:bookmarkEnd w:id="604"/>
    </w:p>
    <w:p w14:paraId="1F360338" w14:textId="77777777" w:rsidR="008E6555" w:rsidRDefault="008E6555">
      <w:pPr>
        <w:tabs>
          <w:tab w:val="left" w:pos="5580"/>
        </w:tabs>
        <w:spacing w:before="120" w:line="360" w:lineRule="auto"/>
        <w:jc w:val="center"/>
        <w:rPr>
          <w:b/>
        </w:rPr>
      </w:pPr>
    </w:p>
    <w:p w14:paraId="76263DBA" w14:textId="77777777" w:rsidR="008E6555" w:rsidRDefault="008E6555">
      <w:pPr>
        <w:tabs>
          <w:tab w:val="left" w:pos="5580"/>
        </w:tabs>
        <w:spacing w:before="120" w:line="360" w:lineRule="auto"/>
        <w:ind w:firstLine="549"/>
        <w:jc w:val="center"/>
        <w:rPr>
          <w:b/>
        </w:rPr>
      </w:pPr>
    </w:p>
    <w:p w14:paraId="341B063A" w14:textId="77777777" w:rsidR="008E6555" w:rsidRDefault="007E1C94">
      <w:pPr>
        <w:tabs>
          <w:tab w:val="left" w:pos="5580"/>
        </w:tabs>
        <w:spacing w:before="120" w:line="360" w:lineRule="auto"/>
        <w:ind w:firstLineChars="200" w:firstLine="420"/>
      </w:pPr>
      <w:r>
        <w:rPr>
          <w:rFonts w:hint="eastAsia"/>
        </w:rPr>
        <w:t>说明：</w:t>
      </w:r>
    </w:p>
    <w:p w14:paraId="0BCAAA14" w14:textId="53B0DC2F" w:rsidR="008E6555" w:rsidRDefault="007E1C94">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sidR="00353E0B">
        <w:rPr>
          <w:rFonts w:hint="eastAsia"/>
        </w:rPr>
        <w:t>2</w:t>
      </w:r>
      <w:r w:rsidR="00353E0B">
        <w:t>020</w:t>
      </w:r>
      <w:r>
        <w:rPr>
          <w:rFonts w:hint="eastAsia"/>
        </w:rPr>
        <w:t>年度）经会计师事务所出具的审计报告复印件并加盖本单位公章。</w:t>
      </w:r>
    </w:p>
    <w:p w14:paraId="78EB6DEB" w14:textId="563B8415" w:rsidR="008E6555" w:rsidRDefault="007E1C94">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、如服务商无法提供上年度审计报告，则需提供银行在递交响应文件截止日前三个月内出具的资信证明。银行资信证明可提供原件，也可提供有效的复印件</w:t>
      </w:r>
      <w:r w:rsidR="00353E0B" w:rsidRPr="00353E0B">
        <w:rPr>
          <w:rFonts w:hint="eastAsia"/>
          <w:b/>
          <w:bCs/>
        </w:rPr>
        <w:t>并加盖公章</w:t>
      </w:r>
      <w:r>
        <w:rPr>
          <w:rFonts w:hint="eastAsia"/>
          <w:b/>
          <w:bCs/>
        </w:rPr>
        <w:t>。若提供的是复印件，采购单位保留审核原件的权利。</w:t>
      </w:r>
    </w:p>
    <w:p w14:paraId="7AE4DA76" w14:textId="77777777" w:rsidR="008E6555" w:rsidRDefault="007E1C94">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14:paraId="389DD814" w14:textId="77777777" w:rsidR="008E6555" w:rsidRDefault="007E1C94">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1A7750CF" w14:textId="77777777" w:rsidR="008E6555" w:rsidRDefault="007E1C94">
      <w:pPr>
        <w:pStyle w:val="ad"/>
        <w:tabs>
          <w:tab w:val="left" w:pos="5580"/>
        </w:tabs>
        <w:spacing w:line="360" w:lineRule="auto"/>
        <w:rPr>
          <w:rFonts w:ascii="Times New Roman" w:hAnsi="Times New Roman"/>
        </w:rPr>
      </w:pPr>
      <w:r>
        <w:rPr>
          <w:rFonts w:ascii="Times New Roman" w:hAnsi="Times New Roman" w:hint="eastAsia"/>
        </w:rPr>
        <w:t xml:space="preserve">   </w:t>
      </w:r>
    </w:p>
    <w:p w14:paraId="6E63CAFF" w14:textId="77777777" w:rsidR="008E6555" w:rsidRDefault="008E6555">
      <w:pPr>
        <w:pStyle w:val="ad"/>
        <w:tabs>
          <w:tab w:val="left" w:pos="5580"/>
        </w:tabs>
        <w:spacing w:line="360" w:lineRule="auto"/>
        <w:ind w:left="424" w:firstLine="240"/>
        <w:rPr>
          <w:rFonts w:ascii="Times New Roman" w:hAnsi="Times New Roman"/>
        </w:rPr>
      </w:pPr>
    </w:p>
    <w:p w14:paraId="056F8284" w14:textId="77777777" w:rsidR="008E6555" w:rsidRDefault="008E6555">
      <w:pPr>
        <w:pStyle w:val="ad"/>
        <w:tabs>
          <w:tab w:val="left" w:pos="5580"/>
        </w:tabs>
        <w:spacing w:line="360" w:lineRule="auto"/>
        <w:ind w:left="424" w:firstLine="240"/>
        <w:rPr>
          <w:rFonts w:ascii="Times New Roman" w:hAnsi="Times New Roman"/>
        </w:rPr>
      </w:pPr>
    </w:p>
    <w:p w14:paraId="21EEA865" w14:textId="77777777" w:rsidR="008E6555" w:rsidRDefault="008E6555">
      <w:pPr>
        <w:pStyle w:val="ad"/>
        <w:tabs>
          <w:tab w:val="left" w:pos="5580"/>
        </w:tabs>
        <w:spacing w:line="360" w:lineRule="auto"/>
        <w:ind w:left="424" w:firstLine="240"/>
        <w:rPr>
          <w:rFonts w:ascii="Times New Roman" w:hAnsi="Times New Roman"/>
        </w:rPr>
      </w:pPr>
    </w:p>
    <w:p w14:paraId="5BBEE522" w14:textId="77777777" w:rsidR="008E6555" w:rsidRDefault="008E6555">
      <w:pPr>
        <w:pStyle w:val="ad"/>
        <w:tabs>
          <w:tab w:val="left" w:pos="5580"/>
        </w:tabs>
        <w:spacing w:line="360" w:lineRule="auto"/>
        <w:ind w:left="424" w:firstLine="240"/>
        <w:rPr>
          <w:rFonts w:ascii="Times New Roman" w:hAnsi="Times New Roman"/>
        </w:rPr>
      </w:pPr>
    </w:p>
    <w:bookmarkEnd w:id="584"/>
    <w:bookmarkEnd w:id="585"/>
    <w:bookmarkEnd w:id="586"/>
    <w:bookmarkEnd w:id="587"/>
    <w:bookmarkEnd w:id="588"/>
    <w:bookmarkEnd w:id="589"/>
    <w:bookmarkEnd w:id="590"/>
    <w:bookmarkEnd w:id="591"/>
    <w:bookmarkEnd w:id="592"/>
    <w:bookmarkEnd w:id="593"/>
    <w:bookmarkEnd w:id="594"/>
    <w:bookmarkEnd w:id="595"/>
    <w:bookmarkEnd w:id="596"/>
    <w:p w14:paraId="45693D44" w14:textId="2055CE11" w:rsidR="008E6555" w:rsidRDefault="007E1C94">
      <w:pPr>
        <w:pStyle w:val="20"/>
        <w:keepNext w:val="0"/>
        <w:keepLines w:val="0"/>
        <w:spacing w:line="360" w:lineRule="auto"/>
        <w:rPr>
          <w:rFonts w:ascii="Times New Roman" w:hAnsi="Times New Roman"/>
          <w:b w:val="0"/>
        </w:rPr>
      </w:pPr>
      <w:r>
        <w:rPr>
          <w:rFonts w:ascii="Times New Roman" w:hAnsi="Times New Roman"/>
        </w:rPr>
        <w:br w:type="page"/>
      </w:r>
      <w:bookmarkStart w:id="605" w:name="_Toc70588422"/>
      <w:bookmarkStart w:id="606" w:name="_Toc70588523"/>
      <w:bookmarkStart w:id="607" w:name="_Toc73650998"/>
      <w:bookmarkStart w:id="608" w:name="_Toc85017651"/>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hint="eastAsia"/>
          <w:sz w:val="21"/>
          <w:szCs w:val="21"/>
        </w:rPr>
        <w:t>社会保障资金缴纳记录</w:t>
      </w:r>
      <w:bookmarkEnd w:id="605"/>
      <w:bookmarkEnd w:id="606"/>
      <w:bookmarkEnd w:id="607"/>
      <w:bookmarkEnd w:id="608"/>
    </w:p>
    <w:p w14:paraId="71603377" w14:textId="77777777" w:rsidR="008E6555" w:rsidRDefault="008E6555">
      <w:pPr>
        <w:pStyle w:val="ad"/>
        <w:tabs>
          <w:tab w:val="left" w:pos="5580"/>
        </w:tabs>
        <w:spacing w:line="360" w:lineRule="auto"/>
        <w:jc w:val="center"/>
        <w:rPr>
          <w:rFonts w:ascii="Times New Roman" w:hAnsi="Times New Roman"/>
          <w:b/>
        </w:rPr>
      </w:pPr>
    </w:p>
    <w:p w14:paraId="12A34D4D" w14:textId="63D5C950" w:rsidR="008E6555" w:rsidRPr="009F674E" w:rsidRDefault="008041C1" w:rsidP="00D35553">
      <w:pPr>
        <w:pStyle w:val="aa"/>
        <w:spacing w:line="360" w:lineRule="auto"/>
        <w:rPr>
          <w:sz w:val="21"/>
          <w:szCs w:val="21"/>
        </w:rPr>
      </w:pPr>
      <w:bookmarkStart w:id="609" w:name="_Toc135537949"/>
      <w:bookmarkStart w:id="610" w:name="_Toc135539137"/>
      <w:bookmarkStart w:id="611" w:name="_Toc163893458"/>
      <w:bookmarkStart w:id="612" w:name="_Toc133737852"/>
      <w:bookmarkStart w:id="613" w:name="_Toc133737941"/>
      <w:r>
        <w:rPr>
          <w:rFonts w:hint="eastAsia"/>
          <w:sz w:val="21"/>
          <w:szCs w:val="21"/>
        </w:rPr>
        <w:t>【提供开标日前六</w:t>
      </w:r>
      <w:r w:rsidR="007E1C94" w:rsidRPr="009F674E">
        <w:rPr>
          <w:rFonts w:hint="eastAsia"/>
          <w:sz w:val="21"/>
          <w:szCs w:val="21"/>
        </w:rPr>
        <w:t>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609"/>
      <w:bookmarkEnd w:id="610"/>
      <w:bookmarkEnd w:id="611"/>
      <w:r w:rsidR="007E1C94" w:rsidRPr="009F674E">
        <w:rPr>
          <w:rFonts w:hint="eastAsia"/>
          <w:sz w:val="21"/>
          <w:szCs w:val="21"/>
        </w:rPr>
        <w:t>】</w:t>
      </w:r>
    </w:p>
    <w:p w14:paraId="1DD93A32" w14:textId="262A438B" w:rsidR="008E6555" w:rsidRDefault="007E1C94">
      <w:pPr>
        <w:pStyle w:val="20"/>
        <w:keepNext w:val="0"/>
        <w:keepLines w:val="0"/>
        <w:spacing w:line="360" w:lineRule="auto"/>
        <w:rPr>
          <w:rFonts w:ascii="Times New Roman" w:eastAsia="宋体" w:hAnsi="Times New Roman"/>
          <w:sz w:val="21"/>
          <w:szCs w:val="21"/>
        </w:rPr>
      </w:pPr>
      <w:r>
        <w:rPr>
          <w:rFonts w:hAnsi="宋体"/>
          <w:b w:val="0"/>
          <w:color w:val="000000"/>
          <w:sz w:val="24"/>
        </w:rPr>
        <w:br w:type="page"/>
      </w:r>
      <w:bookmarkStart w:id="614" w:name="_Toc70588423"/>
      <w:bookmarkStart w:id="615" w:name="_Toc70588524"/>
      <w:bookmarkStart w:id="616" w:name="_Toc73650999"/>
      <w:bookmarkStart w:id="617" w:name="_Toc85017652"/>
      <w:bookmarkEnd w:id="612"/>
      <w:bookmarkEnd w:id="613"/>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7</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近三年经营活动中无重大违法记录声明</w:t>
      </w:r>
      <w:bookmarkEnd w:id="614"/>
      <w:bookmarkEnd w:id="615"/>
      <w:bookmarkEnd w:id="616"/>
      <w:bookmarkEnd w:id="617"/>
    </w:p>
    <w:p w14:paraId="319A64FC" w14:textId="77777777" w:rsidR="008E6555" w:rsidRDefault="008E6555">
      <w:pPr>
        <w:spacing w:line="360" w:lineRule="auto"/>
        <w:ind w:firstLineChars="200" w:firstLine="420"/>
      </w:pPr>
    </w:p>
    <w:p w14:paraId="0B20E2B4" w14:textId="77777777" w:rsidR="008E6555" w:rsidRDefault="007E1C94">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07A5CDFD" w14:textId="77777777" w:rsidR="008E6555" w:rsidRDefault="008E6555">
      <w:pPr>
        <w:spacing w:line="360" w:lineRule="auto"/>
      </w:pPr>
    </w:p>
    <w:p w14:paraId="7EDC1808" w14:textId="77777777" w:rsidR="008E6555" w:rsidRDefault="007E1C94">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5C92E2CA" w14:textId="77777777" w:rsidR="008E6555" w:rsidRDefault="007E1C94">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0A135134" w14:textId="77777777" w:rsidR="008E6555" w:rsidRDefault="008E6555">
      <w:pPr>
        <w:spacing w:line="360" w:lineRule="auto"/>
      </w:pPr>
    </w:p>
    <w:p w14:paraId="221EE7FF" w14:textId="77777777" w:rsidR="008E6555" w:rsidRDefault="008E6555">
      <w:pPr>
        <w:spacing w:line="360" w:lineRule="auto"/>
      </w:pPr>
    </w:p>
    <w:p w14:paraId="16B6ECA5" w14:textId="77777777" w:rsidR="008E6555" w:rsidRDefault="008E6555">
      <w:pPr>
        <w:pStyle w:val="ad"/>
        <w:widowControl/>
        <w:rPr>
          <w:rFonts w:ascii="Arial" w:hAnsi="Arial" w:cs="Arial"/>
          <w:szCs w:val="21"/>
        </w:rPr>
      </w:pPr>
    </w:p>
    <w:p w14:paraId="02A1229A" w14:textId="77777777" w:rsidR="008E6555" w:rsidRDefault="008E6555">
      <w:pPr>
        <w:autoSpaceDE w:val="0"/>
        <w:autoSpaceDN w:val="0"/>
        <w:adjustRightInd w:val="0"/>
        <w:snapToGrid w:val="0"/>
        <w:spacing w:before="25" w:after="25" w:line="360" w:lineRule="auto"/>
        <w:rPr>
          <w:rFonts w:ascii="Arial" w:hAnsi="Arial" w:cs="Arial"/>
          <w:szCs w:val="21"/>
        </w:rPr>
      </w:pPr>
    </w:p>
    <w:p w14:paraId="7AB92B4F"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 xml:space="preserve">                 </w:t>
      </w:r>
      <w:r>
        <w:rPr>
          <w:rFonts w:hint="eastAsia"/>
          <w:lang w:val="zh-CN"/>
        </w:rPr>
        <w:t xml:space="preserve"> </w:t>
      </w:r>
    </w:p>
    <w:p w14:paraId="2CBF6CD7"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46BF3751" w14:textId="77777777" w:rsidR="008E6555" w:rsidRDefault="007E1C94">
      <w:r>
        <w:rPr>
          <w:rFonts w:hint="eastAsia"/>
        </w:rPr>
        <w:t>日期：</w:t>
      </w:r>
      <w:r>
        <w:t>_____</w:t>
      </w:r>
      <w:r>
        <w:rPr>
          <w:rFonts w:hint="eastAsia"/>
        </w:rPr>
        <w:t>年</w:t>
      </w:r>
      <w:r>
        <w:t>______</w:t>
      </w:r>
      <w:r>
        <w:rPr>
          <w:rFonts w:hint="eastAsia"/>
        </w:rPr>
        <w:t>月</w:t>
      </w:r>
      <w:r>
        <w:t>______</w:t>
      </w:r>
      <w:r>
        <w:rPr>
          <w:rFonts w:hint="eastAsia"/>
        </w:rPr>
        <w:t>日</w:t>
      </w:r>
    </w:p>
    <w:p w14:paraId="30B9F5A5" w14:textId="77777777" w:rsidR="008E6555" w:rsidRDefault="008E6555"/>
    <w:p w14:paraId="69117EE6" w14:textId="77777777" w:rsidR="008E6555" w:rsidRDefault="008E6555"/>
    <w:p w14:paraId="5F3E3417" w14:textId="77777777" w:rsidR="008E6555" w:rsidRDefault="008E6555"/>
    <w:p w14:paraId="70613DD4" w14:textId="77777777" w:rsidR="008E6555" w:rsidRDefault="008E6555"/>
    <w:p w14:paraId="5D8DE84C" w14:textId="77777777" w:rsidR="008E6555" w:rsidRDefault="008E6555"/>
    <w:p w14:paraId="2815963C" w14:textId="77777777" w:rsidR="008E6555" w:rsidRDefault="008E6555"/>
    <w:p w14:paraId="5F31417B" w14:textId="77777777" w:rsidR="008E6555" w:rsidRDefault="008E6555"/>
    <w:p w14:paraId="7FA9E2AC" w14:textId="77777777" w:rsidR="008E6555" w:rsidRDefault="008E6555"/>
    <w:p w14:paraId="3369DC44" w14:textId="77777777" w:rsidR="008E6555" w:rsidRDefault="008E6555"/>
    <w:p w14:paraId="7F33F93C" w14:textId="77777777" w:rsidR="008E6555" w:rsidRDefault="008E6555"/>
    <w:p w14:paraId="07ED7F84" w14:textId="77777777" w:rsidR="008E6555" w:rsidRDefault="008E6555"/>
    <w:p w14:paraId="3D41A33A" w14:textId="77777777" w:rsidR="008E6555" w:rsidRDefault="008E6555"/>
    <w:p w14:paraId="1A1FAB5C" w14:textId="77777777" w:rsidR="008E6555" w:rsidRDefault="007E1C94">
      <w:r>
        <w:br w:type="page"/>
      </w:r>
    </w:p>
    <w:p w14:paraId="067A9DAF" w14:textId="19CA7437" w:rsidR="008E6555" w:rsidRDefault="007E1C94">
      <w:pPr>
        <w:pStyle w:val="20"/>
        <w:keepNext w:val="0"/>
        <w:keepLines w:val="0"/>
        <w:spacing w:line="360" w:lineRule="auto"/>
        <w:rPr>
          <w:b w:val="0"/>
        </w:rPr>
      </w:pPr>
      <w:bookmarkStart w:id="618" w:name="_Toc70588425"/>
      <w:bookmarkStart w:id="619" w:name="_Toc70588526"/>
      <w:bookmarkStart w:id="620" w:name="_Toc73651000"/>
      <w:bookmarkStart w:id="621" w:name="_Toc85017653"/>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sidR="005F67C2">
        <w:rPr>
          <w:rFonts w:ascii="Times New Roman" w:eastAsia="宋体" w:hAnsi="Times New Roman"/>
          <w:sz w:val="21"/>
          <w:szCs w:val="21"/>
        </w:rPr>
        <w:t>8</w:t>
      </w:r>
      <w:r>
        <w:rPr>
          <w:rFonts w:ascii="Times New Roman" w:eastAsia="宋体" w:hAnsi="Times New Roman" w:hint="eastAsia"/>
          <w:sz w:val="21"/>
          <w:szCs w:val="21"/>
        </w:rPr>
        <w:t xml:space="preserve">  </w:t>
      </w:r>
      <w:r>
        <w:rPr>
          <w:rFonts w:ascii="Times New Roman" w:eastAsia="宋体" w:hAnsi="Times New Roman" w:hint="eastAsia"/>
          <w:sz w:val="21"/>
          <w:szCs w:val="21"/>
        </w:rPr>
        <w:t>承诺书</w:t>
      </w:r>
      <w:bookmarkEnd w:id="618"/>
      <w:bookmarkEnd w:id="619"/>
      <w:bookmarkEnd w:id="620"/>
      <w:bookmarkEnd w:id="621"/>
    </w:p>
    <w:p w14:paraId="290006B0" w14:textId="77777777" w:rsidR="008E6555" w:rsidRDefault="008E6555">
      <w:pPr>
        <w:rPr>
          <w:sz w:val="24"/>
        </w:rPr>
      </w:pPr>
    </w:p>
    <w:p w14:paraId="010D45B0" w14:textId="77777777" w:rsidR="008E6555" w:rsidRDefault="008E6555">
      <w:pPr>
        <w:rPr>
          <w:szCs w:val="21"/>
        </w:rPr>
      </w:pPr>
    </w:p>
    <w:p w14:paraId="753729CE" w14:textId="77777777" w:rsidR="008E6555" w:rsidRDefault="007E1C94">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604BBEDE" w14:textId="77777777" w:rsidR="008E6555" w:rsidRDefault="008E6555">
      <w:pPr>
        <w:pStyle w:val="ad"/>
        <w:tabs>
          <w:tab w:val="left" w:pos="5580"/>
        </w:tabs>
        <w:spacing w:line="360" w:lineRule="auto"/>
        <w:rPr>
          <w:b/>
          <w:szCs w:val="21"/>
        </w:rPr>
      </w:pPr>
    </w:p>
    <w:p w14:paraId="54E639C4" w14:textId="77777777" w:rsidR="008E6555" w:rsidRDefault="007E1C94">
      <w:pPr>
        <w:pStyle w:val="ad"/>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F42FC5B" w14:textId="77777777" w:rsidR="008E6555" w:rsidRDefault="008E6555">
      <w:pPr>
        <w:pStyle w:val="ad"/>
        <w:tabs>
          <w:tab w:val="left" w:pos="5580"/>
        </w:tabs>
        <w:spacing w:line="360" w:lineRule="auto"/>
        <w:ind w:leftChars="100" w:left="630" w:hangingChars="200" w:hanging="420"/>
        <w:rPr>
          <w:szCs w:val="21"/>
        </w:rPr>
      </w:pPr>
    </w:p>
    <w:p w14:paraId="67D7F4F7" w14:textId="77777777" w:rsidR="008E6555" w:rsidRDefault="008E6555">
      <w:pPr>
        <w:pStyle w:val="ad"/>
        <w:tabs>
          <w:tab w:val="left" w:pos="5580"/>
        </w:tabs>
        <w:spacing w:line="360" w:lineRule="auto"/>
        <w:ind w:leftChars="100" w:left="630" w:hangingChars="200" w:hanging="420"/>
        <w:rPr>
          <w:szCs w:val="21"/>
        </w:rPr>
      </w:pPr>
    </w:p>
    <w:p w14:paraId="62DD93A0" w14:textId="77777777" w:rsidR="008E6555" w:rsidRDefault="008E6555">
      <w:pPr>
        <w:pStyle w:val="ad"/>
        <w:tabs>
          <w:tab w:val="left" w:pos="5580"/>
        </w:tabs>
        <w:spacing w:line="360" w:lineRule="auto"/>
        <w:ind w:leftChars="100" w:left="630" w:hangingChars="200" w:hanging="420"/>
        <w:rPr>
          <w:szCs w:val="21"/>
        </w:rPr>
      </w:pPr>
    </w:p>
    <w:p w14:paraId="6975508B" w14:textId="77777777" w:rsidR="008E6555" w:rsidRDefault="008E6555">
      <w:pPr>
        <w:pStyle w:val="ad"/>
        <w:tabs>
          <w:tab w:val="left" w:pos="5580"/>
        </w:tabs>
        <w:spacing w:line="360" w:lineRule="auto"/>
        <w:ind w:leftChars="100" w:left="630" w:hangingChars="200" w:hanging="420"/>
        <w:rPr>
          <w:szCs w:val="21"/>
        </w:rPr>
      </w:pPr>
    </w:p>
    <w:p w14:paraId="549FC228" w14:textId="77777777" w:rsidR="008E6555" w:rsidRDefault="008E6555">
      <w:pPr>
        <w:pStyle w:val="ad"/>
        <w:tabs>
          <w:tab w:val="left" w:pos="5580"/>
        </w:tabs>
        <w:spacing w:line="360" w:lineRule="auto"/>
        <w:ind w:leftChars="100" w:left="630" w:hangingChars="200" w:hanging="420"/>
        <w:rPr>
          <w:szCs w:val="21"/>
        </w:rPr>
      </w:pPr>
    </w:p>
    <w:p w14:paraId="0FE85452" w14:textId="77777777" w:rsidR="008E6555" w:rsidRDefault="008E6555">
      <w:pPr>
        <w:pStyle w:val="ad"/>
        <w:tabs>
          <w:tab w:val="left" w:pos="5580"/>
        </w:tabs>
        <w:spacing w:line="360" w:lineRule="auto"/>
        <w:ind w:leftChars="100" w:left="630" w:hangingChars="200" w:hanging="420"/>
        <w:rPr>
          <w:szCs w:val="21"/>
        </w:rPr>
      </w:pPr>
    </w:p>
    <w:p w14:paraId="5EF794D2"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5B151D9F"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541E34BA" w14:textId="77777777" w:rsidR="008E6555" w:rsidRDefault="007E1C94">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25D9A6DA" w14:textId="53A85DB0" w:rsidR="008E6555" w:rsidRDefault="007E1C94">
      <w:pPr>
        <w:pStyle w:val="20"/>
        <w:keepNext w:val="0"/>
        <w:keepLines w:val="0"/>
        <w:spacing w:line="360" w:lineRule="auto"/>
        <w:rPr>
          <w:rFonts w:ascii="Times New Roman" w:eastAsia="宋体" w:hAnsi="Times New Roman"/>
          <w:sz w:val="21"/>
          <w:szCs w:val="21"/>
        </w:rPr>
      </w:pPr>
      <w:bookmarkStart w:id="622" w:name="_Toc70588426"/>
      <w:bookmarkStart w:id="623" w:name="_Toc70588527"/>
      <w:bookmarkStart w:id="624" w:name="_Toc73651001"/>
      <w:bookmarkStart w:id="625" w:name="_Toc85017654"/>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sidR="005F67C2">
        <w:rPr>
          <w:rFonts w:ascii="Times New Roman" w:eastAsia="宋体" w:hAnsi="Times New Roman"/>
          <w:sz w:val="21"/>
          <w:szCs w:val="21"/>
        </w:rPr>
        <w:t>9</w:t>
      </w:r>
      <w:r>
        <w:rPr>
          <w:rFonts w:ascii="Times New Roman" w:eastAsia="宋体" w:hAnsi="Times New Roman" w:hint="eastAsia"/>
          <w:sz w:val="21"/>
          <w:szCs w:val="21"/>
        </w:rPr>
        <w:t xml:space="preserve"> </w:t>
      </w:r>
      <w:r w:rsidR="00F655BD">
        <w:rPr>
          <w:rFonts w:ascii="Times New Roman" w:eastAsia="宋体" w:hAnsi="Times New Roman"/>
          <w:sz w:val="21"/>
          <w:szCs w:val="21"/>
        </w:rPr>
        <w:t xml:space="preserve"> </w:t>
      </w:r>
      <w:r>
        <w:rPr>
          <w:rFonts w:ascii="Times New Roman" w:eastAsia="宋体" w:hAnsi="Times New Roman" w:hint="eastAsia"/>
          <w:sz w:val="21"/>
          <w:szCs w:val="21"/>
        </w:rPr>
        <w:t>磋商文件要求的和服务商认为必要的其他资格证明文件</w:t>
      </w:r>
      <w:bookmarkEnd w:id="622"/>
      <w:bookmarkEnd w:id="623"/>
      <w:bookmarkEnd w:id="624"/>
      <w:bookmarkEnd w:id="625"/>
    </w:p>
    <w:p w14:paraId="29E2C686" w14:textId="77777777" w:rsidR="008E6555" w:rsidRDefault="008E6555">
      <w:pPr>
        <w:spacing w:line="360" w:lineRule="auto"/>
      </w:pPr>
    </w:p>
    <w:p w14:paraId="7BE6C789" w14:textId="54167CC8" w:rsidR="008E6555" w:rsidRPr="00F655BD" w:rsidRDefault="007E1C94" w:rsidP="00F655BD">
      <w:pPr>
        <w:pStyle w:val="aff2"/>
        <w:numPr>
          <w:ilvl w:val="0"/>
          <w:numId w:val="15"/>
        </w:numPr>
        <w:ind w:firstLineChars="0"/>
        <w:rPr>
          <w:rFonts w:hAnsi="宋体"/>
          <w:b/>
          <w:color w:val="000000"/>
        </w:rPr>
      </w:pPr>
      <w:r w:rsidRPr="00F655BD">
        <w:rPr>
          <w:rFonts w:hAnsi="宋体" w:hint="eastAsia"/>
          <w:b/>
          <w:color w:val="000000"/>
        </w:rPr>
        <w:t>其他必要的资格证明文件（如有）（提供复印件并加盖公章）。</w:t>
      </w:r>
    </w:p>
    <w:p w14:paraId="54AFEBE2" w14:textId="0A7C6DCE" w:rsidR="00F655BD" w:rsidRPr="009A6063" w:rsidRDefault="00F655BD" w:rsidP="009A6063">
      <w:pPr>
        <w:widowControl/>
        <w:jc w:val="left"/>
        <w:rPr>
          <w:rFonts w:ascii="宋体" w:hAnsi="宋体"/>
          <w:szCs w:val="20"/>
        </w:rPr>
      </w:pPr>
      <w:r>
        <w:rPr>
          <w:rFonts w:hAnsi="宋体"/>
        </w:rPr>
        <w:br w:type="page"/>
      </w:r>
    </w:p>
    <w:p w14:paraId="12491EBF" w14:textId="77777777" w:rsidR="008E6555" w:rsidRDefault="007E1C94">
      <w:pPr>
        <w:spacing w:line="360" w:lineRule="auto"/>
        <w:ind w:left="843" w:hangingChars="400" w:hanging="843"/>
        <w:jc w:val="left"/>
        <w:rPr>
          <w:rFonts w:ascii="宋体" w:hAnsi="宋体"/>
          <w:b/>
          <w:szCs w:val="21"/>
        </w:rPr>
      </w:pPr>
      <w:r>
        <w:rPr>
          <w:rFonts w:ascii="宋体" w:hAnsi="宋体" w:hint="eastAsia"/>
          <w:b/>
          <w:szCs w:val="21"/>
        </w:rPr>
        <w:lastRenderedPageBreak/>
        <w:t>（2）服务商必须提供“服务商相关单位一览表”。</w:t>
      </w:r>
    </w:p>
    <w:p w14:paraId="1A2D3ABD" w14:textId="77777777" w:rsidR="008E6555" w:rsidRDefault="007E1C94">
      <w:pPr>
        <w:pStyle w:val="ad"/>
        <w:spacing w:line="360" w:lineRule="auto"/>
        <w:rPr>
          <w:rFonts w:cs="宋体"/>
          <w:b/>
          <w:sz w:val="24"/>
          <w:szCs w:val="24"/>
        </w:rPr>
      </w:pPr>
      <w:r>
        <w:rPr>
          <w:rFonts w:cs="宋体" w:hint="eastAsia"/>
          <w:szCs w:val="21"/>
        </w:rPr>
        <w:t>1、</w:t>
      </w:r>
      <w:r>
        <w:rPr>
          <w:rFonts w:cs="宋体"/>
          <w:szCs w:val="21"/>
        </w:rPr>
        <w:t>与采购项目的关系申明</w:t>
      </w:r>
    </w:p>
    <w:p w14:paraId="54333317" w14:textId="77777777" w:rsidR="008E6555" w:rsidRDefault="008E6555">
      <w:pPr>
        <w:pStyle w:val="ad"/>
        <w:spacing w:line="360" w:lineRule="auto"/>
        <w:rPr>
          <w:rFonts w:cs="宋体"/>
          <w:szCs w:val="21"/>
        </w:rPr>
      </w:pPr>
    </w:p>
    <w:p w14:paraId="4B3BE1DD" w14:textId="77777777" w:rsidR="008E6555" w:rsidRDefault="008E6555">
      <w:pPr>
        <w:rPr>
          <w:rFonts w:ascii="宋体" w:hAnsi="宋体" w:cs="宋体"/>
          <w:kern w:val="1"/>
          <w:szCs w:val="21"/>
        </w:rPr>
      </w:pPr>
    </w:p>
    <w:p w14:paraId="5354A58A" w14:textId="1985E9FC" w:rsidR="008E6555" w:rsidRDefault="007E1C94">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sidR="00A52E22">
        <w:rPr>
          <w:rFonts w:ascii="宋体" w:hAnsi="宋体" w:cs="宋体" w:hint="eastAsia"/>
          <w:b/>
          <w:szCs w:val="21"/>
          <w:u w:val="single"/>
        </w:rPr>
        <w:t>√</w:t>
      </w:r>
      <w:r>
        <w:rPr>
          <w:rFonts w:ascii="宋体" w:hAnsi="宋体" w:cs="宋体" w:hint="eastAsia"/>
          <w:b/>
          <w:szCs w:val="21"/>
          <w:u w:val="single"/>
        </w:rPr>
        <w:t xml:space="preserve"> </w:t>
      </w:r>
      <w:r w:rsidR="00A52E22">
        <w:rPr>
          <w:rFonts w:ascii="宋体" w:hAnsi="宋体" w:cs="宋体"/>
          <w:b/>
          <w:szCs w:val="21"/>
          <w:u w:val="single"/>
        </w:rPr>
        <w:t xml:space="preserve"> </w:t>
      </w:r>
      <w:r>
        <w:rPr>
          <w:rFonts w:ascii="宋体" w:hAnsi="宋体" w:cs="宋体" w:hint="eastAsia"/>
          <w:b/>
          <w:szCs w:val="21"/>
          <w:u w:val="single"/>
        </w:rPr>
        <w:t>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包提供整体设计、规范编制或者项目管理、监理、检测等服务的服务商</w:t>
      </w:r>
      <w:r>
        <w:rPr>
          <w:rFonts w:ascii="宋体" w:hAnsi="宋体" w:cs="宋体" w:hint="eastAsia"/>
          <w:kern w:val="1"/>
          <w:szCs w:val="21"/>
        </w:rPr>
        <w:t>。</w:t>
      </w:r>
    </w:p>
    <w:p w14:paraId="715F7932" w14:textId="77777777" w:rsidR="008E6555" w:rsidRDefault="008E6555">
      <w:pPr>
        <w:spacing w:line="360" w:lineRule="auto"/>
        <w:ind w:left="1" w:firstLine="372"/>
        <w:rPr>
          <w:rFonts w:ascii="宋体" w:hAnsi="宋体" w:cs="宋体"/>
          <w:kern w:val="1"/>
          <w:szCs w:val="21"/>
        </w:rPr>
      </w:pPr>
    </w:p>
    <w:p w14:paraId="76B959BD" w14:textId="77777777" w:rsidR="008E6555" w:rsidRDefault="007E1C94">
      <w:pPr>
        <w:spacing w:line="360" w:lineRule="auto"/>
        <w:ind w:left="1" w:firstLine="372"/>
        <w:rPr>
          <w:rFonts w:ascii="宋体" w:hAnsi="宋体" w:cs="宋体"/>
          <w:szCs w:val="21"/>
        </w:rPr>
      </w:pPr>
      <w:r>
        <w:rPr>
          <w:rFonts w:ascii="宋体" w:hAnsi="宋体" w:cs="宋体" w:hint="eastAsia"/>
          <w:kern w:val="1"/>
          <w:szCs w:val="21"/>
        </w:rPr>
        <w:t>特此声明。</w:t>
      </w:r>
    </w:p>
    <w:p w14:paraId="3FB49B20" w14:textId="77777777" w:rsidR="008E6555" w:rsidRDefault="008E6555">
      <w:pPr>
        <w:pStyle w:val="ad"/>
        <w:tabs>
          <w:tab w:val="left" w:pos="5580"/>
        </w:tabs>
        <w:spacing w:line="360" w:lineRule="auto"/>
        <w:rPr>
          <w:rFonts w:cs="宋体"/>
        </w:rPr>
      </w:pPr>
    </w:p>
    <w:p w14:paraId="0EAFF105" w14:textId="77777777" w:rsidR="008E6555" w:rsidRDefault="008E6555">
      <w:pPr>
        <w:pStyle w:val="ad"/>
        <w:spacing w:line="360" w:lineRule="auto"/>
        <w:rPr>
          <w:rFonts w:cs="宋体"/>
          <w:szCs w:val="21"/>
        </w:rPr>
      </w:pPr>
    </w:p>
    <w:p w14:paraId="0EBE10DB" w14:textId="77777777" w:rsidR="008E6555" w:rsidRDefault="007E1C94">
      <w:pPr>
        <w:pStyle w:val="ad"/>
        <w:spacing w:line="360" w:lineRule="auto"/>
        <w:rPr>
          <w:rFonts w:cs="宋体"/>
          <w:szCs w:val="21"/>
        </w:rPr>
      </w:pPr>
      <w:r>
        <w:rPr>
          <w:rFonts w:cs="宋体" w:hint="eastAsia"/>
          <w:szCs w:val="21"/>
        </w:rPr>
        <w:t>服务商(盖章)：__________________________________</w:t>
      </w:r>
    </w:p>
    <w:p w14:paraId="2C995257" w14:textId="77777777" w:rsidR="008E6555" w:rsidRDefault="007E1C94">
      <w:pPr>
        <w:pStyle w:val="ad"/>
        <w:spacing w:line="360" w:lineRule="auto"/>
        <w:rPr>
          <w:rFonts w:cs="宋体"/>
          <w:szCs w:val="21"/>
        </w:rPr>
      </w:pPr>
      <w:r>
        <w:rPr>
          <w:rFonts w:cs="宋体" w:hint="eastAsia"/>
          <w:szCs w:val="21"/>
        </w:rPr>
        <w:t>服务商授权代表签字：____________________________</w:t>
      </w:r>
    </w:p>
    <w:p w14:paraId="10F8909A" w14:textId="4694F027" w:rsidR="009A6063" w:rsidRDefault="007E1C94">
      <w:pPr>
        <w:pStyle w:val="ad"/>
        <w:spacing w:line="360" w:lineRule="auto"/>
        <w:ind w:right="1470"/>
        <w:rPr>
          <w:rFonts w:cs="宋体"/>
        </w:rPr>
      </w:pPr>
      <w:r>
        <w:rPr>
          <w:rFonts w:cs="宋体" w:hint="eastAsia"/>
        </w:rPr>
        <w:t>日期：__________________________________________</w:t>
      </w:r>
    </w:p>
    <w:p w14:paraId="5ACDEA06" w14:textId="77777777" w:rsidR="009A6063" w:rsidRDefault="009A6063">
      <w:pPr>
        <w:widowControl/>
        <w:jc w:val="left"/>
        <w:rPr>
          <w:rFonts w:ascii="宋体" w:hAnsi="Courier New" w:cs="宋体"/>
          <w:szCs w:val="20"/>
        </w:rPr>
      </w:pPr>
      <w:r>
        <w:rPr>
          <w:rFonts w:cs="宋体"/>
        </w:rPr>
        <w:br w:type="page"/>
      </w:r>
    </w:p>
    <w:p w14:paraId="08B9A77E" w14:textId="77777777" w:rsidR="008E6555" w:rsidRDefault="007E1C94">
      <w:pPr>
        <w:rPr>
          <w:rFonts w:ascii="宋体" w:hAnsi="宋体"/>
          <w:szCs w:val="21"/>
        </w:rPr>
      </w:pPr>
      <w:r>
        <w:rPr>
          <w:rFonts w:ascii="宋体" w:hAnsi="宋体" w:hint="eastAsia"/>
          <w:b/>
          <w:szCs w:val="21"/>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8E6555" w14:paraId="2A2F783E" w14:textId="77777777">
        <w:trPr>
          <w:trHeight w:val="567"/>
          <w:jc w:val="center"/>
        </w:trPr>
        <w:tc>
          <w:tcPr>
            <w:tcW w:w="9052" w:type="dxa"/>
            <w:gridSpan w:val="2"/>
            <w:vAlign w:val="center"/>
          </w:tcPr>
          <w:p w14:paraId="555B49EA" w14:textId="77777777" w:rsidR="008E6555" w:rsidRDefault="007E1C94">
            <w:pPr>
              <w:jc w:val="center"/>
              <w:rPr>
                <w:rFonts w:ascii="宋体" w:hAnsi="宋体"/>
                <w:szCs w:val="21"/>
              </w:rPr>
            </w:pPr>
            <w:r>
              <w:rPr>
                <w:rFonts w:ascii="宋体" w:hAnsi="宋体" w:hint="eastAsia"/>
                <w:szCs w:val="21"/>
              </w:rPr>
              <w:t>和服务商的负责人为同一人的其他单位名称</w:t>
            </w:r>
          </w:p>
        </w:tc>
      </w:tr>
      <w:tr w:rsidR="008E6555" w14:paraId="05BA09A1" w14:textId="77777777">
        <w:trPr>
          <w:trHeight w:val="567"/>
          <w:jc w:val="center"/>
        </w:trPr>
        <w:tc>
          <w:tcPr>
            <w:tcW w:w="1172" w:type="dxa"/>
            <w:vAlign w:val="center"/>
          </w:tcPr>
          <w:p w14:paraId="7A249B04" w14:textId="77777777" w:rsidR="008E6555" w:rsidRDefault="007E1C94">
            <w:pPr>
              <w:jc w:val="center"/>
              <w:rPr>
                <w:rFonts w:ascii="宋体" w:hAnsi="宋体"/>
                <w:szCs w:val="21"/>
              </w:rPr>
            </w:pPr>
            <w:r>
              <w:rPr>
                <w:rFonts w:ascii="宋体" w:hAnsi="宋体" w:hint="eastAsia"/>
                <w:szCs w:val="21"/>
              </w:rPr>
              <w:t>1</w:t>
            </w:r>
          </w:p>
        </w:tc>
        <w:tc>
          <w:tcPr>
            <w:tcW w:w="7880" w:type="dxa"/>
            <w:vAlign w:val="center"/>
          </w:tcPr>
          <w:p w14:paraId="695BE701" w14:textId="77777777" w:rsidR="008E6555" w:rsidRDefault="007E1C94">
            <w:pPr>
              <w:jc w:val="center"/>
              <w:rPr>
                <w:rFonts w:ascii="宋体" w:hAnsi="宋体"/>
                <w:szCs w:val="21"/>
              </w:rPr>
            </w:pPr>
            <w:r>
              <w:rPr>
                <w:rFonts w:ascii="宋体" w:hAnsi="宋体" w:hint="eastAsia"/>
                <w:szCs w:val="21"/>
              </w:rPr>
              <w:t>（单位名称）</w:t>
            </w:r>
          </w:p>
        </w:tc>
      </w:tr>
      <w:tr w:rsidR="008E6555" w14:paraId="3972A5F1" w14:textId="77777777">
        <w:trPr>
          <w:trHeight w:val="567"/>
          <w:jc w:val="center"/>
        </w:trPr>
        <w:tc>
          <w:tcPr>
            <w:tcW w:w="1172" w:type="dxa"/>
            <w:vAlign w:val="center"/>
          </w:tcPr>
          <w:p w14:paraId="4D10070E" w14:textId="77777777" w:rsidR="008E6555" w:rsidRDefault="007E1C94">
            <w:pPr>
              <w:jc w:val="center"/>
              <w:rPr>
                <w:rFonts w:ascii="宋体" w:hAnsi="宋体"/>
                <w:b/>
                <w:szCs w:val="21"/>
              </w:rPr>
            </w:pPr>
            <w:r>
              <w:rPr>
                <w:rFonts w:ascii="宋体" w:hAnsi="宋体"/>
                <w:b/>
                <w:szCs w:val="21"/>
              </w:rPr>
              <w:t>…</w:t>
            </w:r>
          </w:p>
        </w:tc>
        <w:tc>
          <w:tcPr>
            <w:tcW w:w="7880" w:type="dxa"/>
          </w:tcPr>
          <w:p w14:paraId="7AEB8C4F" w14:textId="77777777" w:rsidR="008E6555" w:rsidRDefault="007E1C94">
            <w:pPr>
              <w:jc w:val="center"/>
              <w:rPr>
                <w:rFonts w:ascii="宋体" w:hAnsi="宋体"/>
                <w:b/>
                <w:szCs w:val="21"/>
              </w:rPr>
            </w:pPr>
            <w:r>
              <w:rPr>
                <w:rFonts w:ascii="宋体" w:hAnsi="宋体"/>
                <w:b/>
                <w:szCs w:val="21"/>
              </w:rPr>
              <w:t>……</w:t>
            </w:r>
          </w:p>
        </w:tc>
      </w:tr>
      <w:tr w:rsidR="008E6555" w14:paraId="7B8ED2F6" w14:textId="77777777">
        <w:trPr>
          <w:trHeight w:val="567"/>
          <w:jc w:val="center"/>
        </w:trPr>
        <w:tc>
          <w:tcPr>
            <w:tcW w:w="1172" w:type="dxa"/>
            <w:vAlign w:val="center"/>
          </w:tcPr>
          <w:p w14:paraId="7E54D01C" w14:textId="77777777" w:rsidR="008E6555" w:rsidRDefault="007E1C94">
            <w:pPr>
              <w:jc w:val="center"/>
              <w:rPr>
                <w:rFonts w:ascii="宋体" w:hAnsi="宋体"/>
                <w:b/>
                <w:szCs w:val="21"/>
              </w:rPr>
            </w:pPr>
            <w:r>
              <w:rPr>
                <w:rFonts w:ascii="宋体" w:hAnsi="宋体"/>
                <w:b/>
                <w:szCs w:val="21"/>
              </w:rPr>
              <w:t>…</w:t>
            </w:r>
          </w:p>
        </w:tc>
        <w:tc>
          <w:tcPr>
            <w:tcW w:w="7880" w:type="dxa"/>
          </w:tcPr>
          <w:p w14:paraId="16C0BFE8" w14:textId="77777777" w:rsidR="008E6555" w:rsidRDefault="007E1C94">
            <w:pPr>
              <w:jc w:val="center"/>
              <w:rPr>
                <w:rFonts w:ascii="宋体" w:hAnsi="宋体"/>
                <w:b/>
                <w:szCs w:val="21"/>
              </w:rPr>
            </w:pPr>
            <w:r>
              <w:rPr>
                <w:rFonts w:ascii="宋体" w:hAnsi="宋体"/>
                <w:b/>
                <w:szCs w:val="21"/>
              </w:rPr>
              <w:t>……</w:t>
            </w:r>
          </w:p>
        </w:tc>
      </w:tr>
      <w:tr w:rsidR="008E6555" w14:paraId="69CA3C0A" w14:textId="77777777">
        <w:trPr>
          <w:trHeight w:val="567"/>
          <w:jc w:val="center"/>
        </w:trPr>
        <w:tc>
          <w:tcPr>
            <w:tcW w:w="1172" w:type="dxa"/>
            <w:vAlign w:val="center"/>
          </w:tcPr>
          <w:p w14:paraId="31402399" w14:textId="77777777" w:rsidR="008E6555" w:rsidRDefault="007E1C94">
            <w:pPr>
              <w:jc w:val="center"/>
              <w:rPr>
                <w:rFonts w:ascii="宋体" w:hAnsi="宋体"/>
                <w:b/>
                <w:szCs w:val="21"/>
              </w:rPr>
            </w:pPr>
            <w:r>
              <w:rPr>
                <w:rFonts w:ascii="宋体" w:hAnsi="宋体"/>
                <w:b/>
                <w:szCs w:val="21"/>
              </w:rPr>
              <w:t>…</w:t>
            </w:r>
          </w:p>
        </w:tc>
        <w:tc>
          <w:tcPr>
            <w:tcW w:w="7880" w:type="dxa"/>
          </w:tcPr>
          <w:p w14:paraId="04A284B8" w14:textId="77777777" w:rsidR="008E6555" w:rsidRDefault="007E1C94">
            <w:pPr>
              <w:jc w:val="center"/>
              <w:rPr>
                <w:rFonts w:ascii="宋体" w:hAnsi="宋体"/>
                <w:b/>
                <w:szCs w:val="21"/>
              </w:rPr>
            </w:pPr>
            <w:r>
              <w:rPr>
                <w:rFonts w:ascii="宋体" w:hAnsi="宋体"/>
                <w:b/>
                <w:szCs w:val="21"/>
              </w:rPr>
              <w:t>……</w:t>
            </w:r>
          </w:p>
        </w:tc>
      </w:tr>
      <w:tr w:rsidR="008E6555" w14:paraId="382C64BE" w14:textId="77777777">
        <w:trPr>
          <w:trHeight w:val="567"/>
          <w:jc w:val="center"/>
        </w:trPr>
        <w:tc>
          <w:tcPr>
            <w:tcW w:w="9052" w:type="dxa"/>
            <w:gridSpan w:val="2"/>
            <w:vAlign w:val="center"/>
          </w:tcPr>
          <w:p w14:paraId="0E6E4A7D" w14:textId="77777777" w:rsidR="008E6555" w:rsidRDefault="007E1C94">
            <w:pPr>
              <w:jc w:val="center"/>
              <w:rPr>
                <w:rFonts w:ascii="宋体" w:hAnsi="宋体"/>
                <w:szCs w:val="21"/>
              </w:rPr>
            </w:pPr>
            <w:r>
              <w:rPr>
                <w:rFonts w:ascii="宋体" w:hAnsi="宋体" w:hint="eastAsia"/>
                <w:szCs w:val="21"/>
              </w:rPr>
              <w:t>和服务</w:t>
            </w:r>
            <w:proofErr w:type="gramStart"/>
            <w:r>
              <w:rPr>
                <w:rFonts w:ascii="宋体" w:hAnsi="宋体" w:hint="eastAsia"/>
                <w:szCs w:val="21"/>
              </w:rPr>
              <w:t>商存在</w:t>
            </w:r>
            <w:proofErr w:type="gramEnd"/>
            <w:r>
              <w:rPr>
                <w:rFonts w:ascii="宋体" w:hAnsi="宋体" w:hint="eastAsia"/>
                <w:szCs w:val="21"/>
              </w:rPr>
              <w:t>直接控股、管理关系的其他单位名称</w:t>
            </w:r>
          </w:p>
        </w:tc>
      </w:tr>
      <w:tr w:rsidR="008E6555" w14:paraId="47542DC4" w14:textId="77777777">
        <w:trPr>
          <w:trHeight w:val="567"/>
          <w:jc w:val="center"/>
        </w:trPr>
        <w:tc>
          <w:tcPr>
            <w:tcW w:w="1172" w:type="dxa"/>
            <w:vAlign w:val="center"/>
          </w:tcPr>
          <w:p w14:paraId="1A21A3DE" w14:textId="77777777" w:rsidR="008E6555" w:rsidRDefault="007E1C94">
            <w:pPr>
              <w:jc w:val="center"/>
              <w:rPr>
                <w:rFonts w:ascii="宋体" w:hAnsi="宋体"/>
                <w:szCs w:val="21"/>
              </w:rPr>
            </w:pPr>
            <w:r>
              <w:rPr>
                <w:rFonts w:ascii="宋体" w:hAnsi="宋体" w:hint="eastAsia"/>
                <w:szCs w:val="21"/>
              </w:rPr>
              <w:t>1</w:t>
            </w:r>
          </w:p>
        </w:tc>
        <w:tc>
          <w:tcPr>
            <w:tcW w:w="7880" w:type="dxa"/>
            <w:vAlign w:val="center"/>
          </w:tcPr>
          <w:p w14:paraId="17984322" w14:textId="77777777" w:rsidR="008E6555" w:rsidRDefault="007E1C94">
            <w:pPr>
              <w:jc w:val="center"/>
              <w:rPr>
                <w:rFonts w:ascii="宋体" w:hAnsi="宋体"/>
                <w:szCs w:val="21"/>
              </w:rPr>
            </w:pPr>
            <w:r>
              <w:rPr>
                <w:rFonts w:ascii="宋体" w:hAnsi="宋体" w:hint="eastAsia"/>
                <w:szCs w:val="21"/>
              </w:rPr>
              <w:t>（单位名称）</w:t>
            </w:r>
          </w:p>
        </w:tc>
      </w:tr>
      <w:tr w:rsidR="008E6555" w14:paraId="7C494757" w14:textId="77777777">
        <w:trPr>
          <w:trHeight w:val="567"/>
          <w:jc w:val="center"/>
        </w:trPr>
        <w:tc>
          <w:tcPr>
            <w:tcW w:w="1172" w:type="dxa"/>
            <w:vAlign w:val="center"/>
          </w:tcPr>
          <w:p w14:paraId="036C9DCF" w14:textId="77777777" w:rsidR="008E6555" w:rsidRDefault="007E1C94">
            <w:pPr>
              <w:jc w:val="center"/>
              <w:rPr>
                <w:rFonts w:ascii="宋体" w:hAnsi="宋体"/>
                <w:b/>
                <w:szCs w:val="21"/>
              </w:rPr>
            </w:pPr>
            <w:r>
              <w:rPr>
                <w:rFonts w:ascii="宋体" w:hAnsi="宋体"/>
                <w:b/>
                <w:szCs w:val="21"/>
              </w:rPr>
              <w:t>…</w:t>
            </w:r>
          </w:p>
        </w:tc>
        <w:tc>
          <w:tcPr>
            <w:tcW w:w="7880" w:type="dxa"/>
          </w:tcPr>
          <w:p w14:paraId="78EECD5C" w14:textId="77777777" w:rsidR="008E6555" w:rsidRDefault="007E1C94">
            <w:pPr>
              <w:jc w:val="center"/>
              <w:rPr>
                <w:rFonts w:ascii="宋体" w:hAnsi="宋体"/>
                <w:b/>
                <w:szCs w:val="21"/>
              </w:rPr>
            </w:pPr>
            <w:r>
              <w:rPr>
                <w:rFonts w:ascii="宋体" w:hAnsi="宋体"/>
                <w:b/>
                <w:szCs w:val="21"/>
              </w:rPr>
              <w:t>……</w:t>
            </w:r>
          </w:p>
        </w:tc>
      </w:tr>
      <w:tr w:rsidR="008E6555" w14:paraId="15DFF928" w14:textId="77777777">
        <w:trPr>
          <w:trHeight w:val="567"/>
          <w:jc w:val="center"/>
        </w:trPr>
        <w:tc>
          <w:tcPr>
            <w:tcW w:w="1172" w:type="dxa"/>
            <w:vAlign w:val="center"/>
          </w:tcPr>
          <w:p w14:paraId="2242DDCD" w14:textId="77777777" w:rsidR="008E6555" w:rsidRDefault="007E1C94">
            <w:pPr>
              <w:jc w:val="center"/>
              <w:rPr>
                <w:rFonts w:ascii="宋体" w:hAnsi="宋体"/>
                <w:b/>
                <w:szCs w:val="21"/>
              </w:rPr>
            </w:pPr>
            <w:r>
              <w:rPr>
                <w:rFonts w:ascii="宋体" w:hAnsi="宋体"/>
                <w:b/>
                <w:szCs w:val="21"/>
              </w:rPr>
              <w:t>…</w:t>
            </w:r>
          </w:p>
        </w:tc>
        <w:tc>
          <w:tcPr>
            <w:tcW w:w="7880" w:type="dxa"/>
          </w:tcPr>
          <w:p w14:paraId="7A43CB6C" w14:textId="77777777" w:rsidR="008E6555" w:rsidRDefault="007E1C94">
            <w:pPr>
              <w:jc w:val="center"/>
              <w:rPr>
                <w:rFonts w:ascii="宋体" w:hAnsi="宋体"/>
                <w:b/>
                <w:szCs w:val="21"/>
              </w:rPr>
            </w:pPr>
            <w:r>
              <w:rPr>
                <w:rFonts w:ascii="宋体" w:hAnsi="宋体"/>
                <w:b/>
                <w:szCs w:val="21"/>
              </w:rPr>
              <w:t>……</w:t>
            </w:r>
          </w:p>
        </w:tc>
      </w:tr>
      <w:tr w:rsidR="008E6555" w14:paraId="30520491" w14:textId="77777777">
        <w:trPr>
          <w:trHeight w:val="567"/>
          <w:jc w:val="center"/>
        </w:trPr>
        <w:tc>
          <w:tcPr>
            <w:tcW w:w="1172" w:type="dxa"/>
            <w:vAlign w:val="center"/>
          </w:tcPr>
          <w:p w14:paraId="4C661E04" w14:textId="77777777" w:rsidR="008E6555" w:rsidRDefault="007E1C94">
            <w:pPr>
              <w:jc w:val="center"/>
              <w:rPr>
                <w:rFonts w:ascii="宋体" w:hAnsi="宋体"/>
                <w:b/>
                <w:szCs w:val="21"/>
              </w:rPr>
            </w:pPr>
            <w:r>
              <w:rPr>
                <w:rFonts w:ascii="宋体" w:hAnsi="宋体"/>
                <w:b/>
                <w:szCs w:val="21"/>
              </w:rPr>
              <w:t>…</w:t>
            </w:r>
          </w:p>
        </w:tc>
        <w:tc>
          <w:tcPr>
            <w:tcW w:w="7880" w:type="dxa"/>
          </w:tcPr>
          <w:p w14:paraId="049A58EC" w14:textId="77777777" w:rsidR="008E6555" w:rsidRDefault="007E1C94">
            <w:pPr>
              <w:jc w:val="center"/>
              <w:rPr>
                <w:rFonts w:ascii="宋体" w:hAnsi="宋体"/>
                <w:b/>
                <w:szCs w:val="21"/>
              </w:rPr>
            </w:pPr>
            <w:r>
              <w:rPr>
                <w:rFonts w:ascii="宋体" w:hAnsi="宋体"/>
                <w:b/>
                <w:szCs w:val="21"/>
              </w:rPr>
              <w:t>……</w:t>
            </w:r>
          </w:p>
        </w:tc>
      </w:tr>
    </w:tbl>
    <w:p w14:paraId="5585F64E" w14:textId="77777777" w:rsidR="008E6555" w:rsidRDefault="007E1C94">
      <w:pPr>
        <w:spacing w:line="360" w:lineRule="auto"/>
        <w:jc w:val="left"/>
        <w:rPr>
          <w:rFonts w:ascii="宋体" w:hAnsi="宋体"/>
          <w:szCs w:val="21"/>
        </w:rPr>
      </w:pPr>
      <w:r>
        <w:rPr>
          <w:rFonts w:ascii="宋体" w:hAnsi="宋体" w:hint="eastAsia"/>
          <w:szCs w:val="21"/>
        </w:rPr>
        <w:t>注1：如服务商没有表中列示的相关单位，请填写“无”。</w:t>
      </w:r>
    </w:p>
    <w:p w14:paraId="0F47010E" w14:textId="77777777" w:rsidR="008E6555" w:rsidRDefault="007E1C94">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32002D16" w14:textId="77777777" w:rsidR="008E6555" w:rsidRDefault="007E1C94">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BCE64E8" w14:textId="77777777" w:rsidR="008E6555" w:rsidRDefault="008E6555">
      <w:pPr>
        <w:spacing w:line="360" w:lineRule="auto"/>
        <w:ind w:leftChars="312" w:left="1285" w:hangingChars="300" w:hanging="630"/>
        <w:jc w:val="left"/>
        <w:rPr>
          <w:rFonts w:ascii="仿宋" w:eastAsia="仿宋" w:hAnsi="仿宋"/>
          <w:szCs w:val="21"/>
        </w:rPr>
      </w:pPr>
    </w:p>
    <w:p w14:paraId="4801EFCC" w14:textId="77777777" w:rsidR="008E6555" w:rsidRDefault="008E6555">
      <w:pPr>
        <w:autoSpaceDE w:val="0"/>
        <w:autoSpaceDN w:val="0"/>
        <w:adjustRightInd w:val="0"/>
        <w:snapToGrid w:val="0"/>
        <w:spacing w:before="25" w:after="25" w:line="360" w:lineRule="auto"/>
        <w:rPr>
          <w:rFonts w:ascii="Arial" w:hAnsi="Arial" w:cs="Arial"/>
          <w:szCs w:val="21"/>
        </w:rPr>
      </w:pPr>
    </w:p>
    <w:p w14:paraId="0D5944F2"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34B6B79B"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0AE77EB" w14:textId="77777777" w:rsidR="008E6555" w:rsidRDefault="007E1C94">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203B5E92" w14:textId="77777777" w:rsidR="008E6555" w:rsidRDefault="008E6555">
      <w:pPr>
        <w:tabs>
          <w:tab w:val="left" w:pos="5580"/>
        </w:tabs>
        <w:spacing w:before="120" w:line="360" w:lineRule="auto"/>
        <w:rPr>
          <w:szCs w:val="21"/>
        </w:rPr>
      </w:pPr>
    </w:p>
    <w:p w14:paraId="4B6AAA55" w14:textId="77777777" w:rsidR="008E6555" w:rsidRDefault="008E6555">
      <w:pPr>
        <w:tabs>
          <w:tab w:val="left" w:pos="5580"/>
        </w:tabs>
        <w:spacing w:before="120" w:line="360" w:lineRule="auto"/>
        <w:rPr>
          <w:sz w:val="24"/>
        </w:rPr>
        <w:sectPr w:rsidR="008E6555">
          <w:footerReference w:type="first" r:id="rId16"/>
          <w:pgSz w:w="11907" w:h="16840"/>
          <w:pgMar w:top="1758" w:right="1701" w:bottom="1588" w:left="1259" w:header="851" w:footer="992" w:gutter="0"/>
          <w:cols w:space="720"/>
          <w:docGrid w:linePitch="312"/>
        </w:sectPr>
      </w:pPr>
    </w:p>
    <w:p w14:paraId="56155E30" w14:textId="65B054FD" w:rsidR="008E6555" w:rsidRDefault="007E1C94">
      <w:pPr>
        <w:pStyle w:val="20"/>
        <w:keepNext w:val="0"/>
        <w:keepLines w:val="0"/>
        <w:spacing w:line="360" w:lineRule="auto"/>
        <w:rPr>
          <w:rFonts w:ascii="Times New Roman" w:eastAsia="宋体" w:hAnsi="Times New Roman"/>
          <w:b w:val="0"/>
          <w:sz w:val="24"/>
        </w:rPr>
      </w:pPr>
      <w:bookmarkStart w:id="626" w:name="_Toc438203878"/>
      <w:bookmarkStart w:id="627" w:name="_Toc529733211"/>
      <w:bookmarkStart w:id="628" w:name="_Toc70588427"/>
      <w:bookmarkStart w:id="629" w:name="_Toc70588528"/>
      <w:bookmarkStart w:id="630" w:name="_Toc85017655"/>
      <w:bookmarkStart w:id="631" w:name="_Toc277942528"/>
      <w:bookmarkStart w:id="632" w:name="_Toc277153153"/>
      <w:r>
        <w:rPr>
          <w:rFonts w:ascii="Times New Roman" w:eastAsia="宋体" w:hAnsi="Times New Roman" w:hint="eastAsia"/>
          <w:sz w:val="28"/>
        </w:rPr>
        <w:lastRenderedPageBreak/>
        <w:t>附件</w:t>
      </w:r>
      <w:r w:rsidR="00750427">
        <w:rPr>
          <w:rFonts w:ascii="Times New Roman" w:eastAsia="宋体" w:hAnsi="Times New Roman"/>
          <w:sz w:val="28"/>
        </w:rPr>
        <w:t>7</w:t>
      </w:r>
      <w:r>
        <w:rPr>
          <w:rFonts w:ascii="Times New Roman" w:eastAsia="宋体" w:hAnsi="Times New Roman" w:hint="eastAsia"/>
          <w:sz w:val="28"/>
        </w:rPr>
        <w:t xml:space="preserve">  </w:t>
      </w:r>
      <w:bookmarkEnd w:id="626"/>
      <w:r>
        <w:rPr>
          <w:rFonts w:ascii="Times New Roman" w:eastAsia="宋体" w:hAnsi="Times New Roman" w:hint="eastAsia"/>
          <w:sz w:val="28"/>
        </w:rPr>
        <w:t>业绩证明文件及人员配备</w:t>
      </w:r>
      <w:bookmarkEnd w:id="627"/>
      <w:bookmarkEnd w:id="628"/>
      <w:bookmarkEnd w:id="629"/>
      <w:bookmarkEnd w:id="630"/>
    </w:p>
    <w:bookmarkEnd w:id="631"/>
    <w:bookmarkEnd w:id="632"/>
    <w:p w14:paraId="0CCB3314" w14:textId="77777777" w:rsidR="008E6555" w:rsidRDefault="008E6555">
      <w:pPr>
        <w:spacing w:before="25" w:after="25" w:line="360" w:lineRule="auto"/>
        <w:jc w:val="left"/>
        <w:rPr>
          <w:sz w:val="24"/>
        </w:rPr>
      </w:pPr>
    </w:p>
    <w:p w14:paraId="6A733F5C" w14:textId="77777777" w:rsidR="008E6555" w:rsidRDefault="007E1C94">
      <w:pPr>
        <w:spacing w:before="25" w:after="25" w:line="360" w:lineRule="auto"/>
        <w:jc w:val="left"/>
        <w:rPr>
          <w:rFonts w:ascii="宋体" w:hAnsi="宋体"/>
          <w:color w:val="000000"/>
          <w:szCs w:val="21"/>
        </w:rPr>
      </w:pPr>
      <w:r>
        <w:rPr>
          <w:rFonts w:hint="eastAsia"/>
          <w:bCs/>
          <w:szCs w:val="21"/>
        </w:rPr>
        <w:t>对同类项目业绩进行列表描述，包括但不限于项目名称、合同签订时间、项目内容概要、委托方联系方式等，须附合同复印件</w:t>
      </w:r>
    </w:p>
    <w:p w14:paraId="625295FE" w14:textId="77777777" w:rsidR="008E6555" w:rsidRDefault="007E1C94">
      <w:pPr>
        <w:spacing w:line="360" w:lineRule="auto"/>
        <w:rPr>
          <w:bCs/>
          <w:sz w:val="24"/>
        </w:rPr>
      </w:pPr>
      <w:r>
        <w:rPr>
          <w:rFonts w:ascii="宋体" w:hAnsi="宋体" w:hint="eastAsia"/>
          <w:bCs/>
          <w:color w:val="000000"/>
          <w:szCs w:val="21"/>
        </w:rPr>
        <w:t>备注：以上业绩均需提供完整材料复印件并加盖投标单位公章。</w:t>
      </w:r>
    </w:p>
    <w:p w14:paraId="15512EDB" w14:textId="77777777" w:rsidR="008E6555" w:rsidRDefault="008E6555">
      <w:pPr>
        <w:spacing w:line="360" w:lineRule="auto"/>
        <w:jc w:val="center"/>
        <w:rPr>
          <w:b/>
          <w:bCs/>
          <w:sz w:val="24"/>
        </w:rPr>
      </w:pPr>
    </w:p>
    <w:p w14:paraId="667F4B84" w14:textId="77777777" w:rsidR="008E6555" w:rsidRDefault="008E6555">
      <w:pPr>
        <w:spacing w:line="360" w:lineRule="auto"/>
        <w:jc w:val="center"/>
        <w:rPr>
          <w:b/>
          <w:bCs/>
          <w:sz w:val="24"/>
        </w:rPr>
      </w:pPr>
    </w:p>
    <w:p w14:paraId="3C80FD7D" w14:textId="77777777" w:rsidR="008E6555" w:rsidRDefault="008E6555">
      <w:pPr>
        <w:pStyle w:val="ad"/>
        <w:spacing w:line="360" w:lineRule="auto"/>
        <w:jc w:val="left"/>
        <w:rPr>
          <w:rFonts w:hAnsi="宋体"/>
          <w:bCs/>
          <w:color w:val="000000"/>
          <w:szCs w:val="21"/>
        </w:rPr>
      </w:pPr>
    </w:p>
    <w:p w14:paraId="3B898BE3" w14:textId="77777777" w:rsidR="008E6555" w:rsidRDefault="007E1C94">
      <w:pPr>
        <w:pStyle w:val="ad"/>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26C85763" w14:textId="77777777" w:rsidR="008E6555" w:rsidRDefault="007E1C94">
      <w:pPr>
        <w:pStyle w:val="ad"/>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14:paraId="6ECD3539" w14:textId="77777777" w:rsidR="008E6555" w:rsidRDefault="007E1C94">
      <w:pPr>
        <w:spacing w:line="360" w:lineRule="auto"/>
        <w:ind w:right="840"/>
        <w:rPr>
          <w:rFonts w:ascii="宋体" w:hAnsi="宋体"/>
          <w:color w:val="000000"/>
          <w:szCs w:val="21"/>
        </w:rPr>
      </w:pPr>
      <w:r>
        <w:rPr>
          <w:rFonts w:ascii="宋体" w:hAnsi="宋体" w:hint="eastAsia"/>
          <w:color w:val="000000"/>
          <w:szCs w:val="21"/>
        </w:rPr>
        <w:t>年   月    日</w:t>
      </w:r>
    </w:p>
    <w:p w14:paraId="517FB7C1" w14:textId="77777777" w:rsidR="008E6555" w:rsidRDefault="008E6555">
      <w:pPr>
        <w:spacing w:line="360" w:lineRule="auto"/>
        <w:ind w:firstLineChars="1900" w:firstLine="3990"/>
        <w:jc w:val="left"/>
        <w:rPr>
          <w:rFonts w:ascii="宋体" w:hAnsi="宋体"/>
          <w:color w:val="000000"/>
          <w:szCs w:val="21"/>
        </w:rPr>
      </w:pPr>
    </w:p>
    <w:p w14:paraId="2BB93E42" w14:textId="77777777" w:rsidR="008E6555" w:rsidRDefault="008E6555">
      <w:pPr>
        <w:spacing w:line="360" w:lineRule="auto"/>
        <w:ind w:firstLineChars="1900" w:firstLine="3990"/>
        <w:jc w:val="left"/>
        <w:rPr>
          <w:rFonts w:ascii="宋体" w:hAnsi="宋体"/>
          <w:color w:val="000000"/>
          <w:szCs w:val="21"/>
        </w:rPr>
      </w:pPr>
    </w:p>
    <w:p w14:paraId="7C9626F7" w14:textId="77777777" w:rsidR="008E6555" w:rsidRDefault="008E6555">
      <w:pPr>
        <w:spacing w:line="360" w:lineRule="auto"/>
        <w:ind w:firstLineChars="1900" w:firstLine="3990"/>
        <w:jc w:val="left"/>
        <w:rPr>
          <w:rFonts w:ascii="宋体" w:hAnsi="宋体"/>
          <w:color w:val="000000"/>
          <w:szCs w:val="21"/>
        </w:rPr>
      </w:pPr>
    </w:p>
    <w:p w14:paraId="2761CC64" w14:textId="77777777" w:rsidR="008E6555" w:rsidRDefault="008E6555">
      <w:pPr>
        <w:spacing w:line="360" w:lineRule="auto"/>
        <w:ind w:firstLineChars="1900" w:firstLine="3990"/>
        <w:jc w:val="left"/>
        <w:rPr>
          <w:rFonts w:ascii="宋体" w:hAnsi="宋体"/>
          <w:color w:val="000000"/>
          <w:szCs w:val="21"/>
        </w:rPr>
      </w:pPr>
    </w:p>
    <w:p w14:paraId="6DEAD923" w14:textId="77777777" w:rsidR="008E6555" w:rsidRDefault="008E6555">
      <w:pPr>
        <w:spacing w:line="360" w:lineRule="auto"/>
        <w:ind w:firstLineChars="1900" w:firstLine="3990"/>
        <w:jc w:val="left"/>
        <w:rPr>
          <w:rFonts w:ascii="宋体" w:hAnsi="宋体"/>
          <w:color w:val="000000"/>
          <w:szCs w:val="21"/>
        </w:rPr>
      </w:pPr>
    </w:p>
    <w:p w14:paraId="6599187C" w14:textId="77777777" w:rsidR="008E6555" w:rsidRDefault="007E1C94">
      <w:pPr>
        <w:widowControl/>
        <w:jc w:val="left"/>
        <w:rPr>
          <w:rFonts w:ascii="宋体" w:hAnsi="宋体"/>
          <w:b/>
          <w:color w:val="000000"/>
          <w:szCs w:val="21"/>
          <w:lang w:val="zh-CN"/>
        </w:rPr>
      </w:pPr>
      <w:r>
        <w:rPr>
          <w:rFonts w:ascii="宋体" w:hAnsi="宋体"/>
          <w:b/>
          <w:color w:val="000000"/>
          <w:szCs w:val="21"/>
          <w:lang w:val="zh-CN"/>
        </w:rPr>
        <w:br w:type="page"/>
      </w:r>
    </w:p>
    <w:p w14:paraId="3D4D4828" w14:textId="77777777" w:rsidR="008E6555" w:rsidRDefault="008E6555">
      <w:pPr>
        <w:autoSpaceDE w:val="0"/>
        <w:autoSpaceDN w:val="0"/>
        <w:adjustRightInd w:val="0"/>
        <w:spacing w:line="360" w:lineRule="auto"/>
        <w:rPr>
          <w:rFonts w:ascii="宋体" w:hAnsi="宋体"/>
          <w:b/>
          <w:color w:val="000000"/>
          <w:szCs w:val="21"/>
          <w:lang w:val="zh-CN"/>
        </w:rPr>
      </w:pPr>
    </w:p>
    <w:p w14:paraId="58D5EAB7" w14:textId="38D40D79" w:rsidR="008E6555" w:rsidRDefault="007E1C94">
      <w:pPr>
        <w:pStyle w:val="20"/>
        <w:keepNext w:val="0"/>
        <w:keepLines w:val="0"/>
        <w:spacing w:line="360" w:lineRule="auto"/>
        <w:rPr>
          <w:rFonts w:ascii="Times New Roman" w:eastAsia="宋体" w:hAnsi="Times New Roman"/>
          <w:sz w:val="28"/>
        </w:rPr>
      </w:pPr>
      <w:bookmarkStart w:id="633" w:name="_Toc277153155"/>
      <w:bookmarkStart w:id="634" w:name="_Toc277942530"/>
      <w:bookmarkStart w:id="635" w:name="_Toc438203879"/>
      <w:bookmarkStart w:id="636" w:name="_Toc529733212"/>
      <w:bookmarkStart w:id="637" w:name="_Toc70588428"/>
      <w:bookmarkStart w:id="638" w:name="_Toc70588529"/>
      <w:bookmarkStart w:id="639" w:name="_Toc85017656"/>
      <w:r>
        <w:rPr>
          <w:rFonts w:ascii="Times New Roman" w:eastAsia="宋体" w:hAnsi="Times New Roman" w:hint="eastAsia"/>
          <w:sz w:val="28"/>
        </w:rPr>
        <w:t>附件</w:t>
      </w:r>
      <w:r w:rsidR="00750427">
        <w:rPr>
          <w:rFonts w:ascii="Times New Roman" w:eastAsia="宋体" w:hAnsi="Times New Roman"/>
          <w:sz w:val="28"/>
        </w:rPr>
        <w:t>8</w:t>
      </w:r>
      <w:r>
        <w:rPr>
          <w:rFonts w:ascii="Times New Roman" w:eastAsia="宋体" w:hAnsi="Times New Roman" w:hint="eastAsia"/>
          <w:sz w:val="28"/>
        </w:rPr>
        <w:t xml:space="preserve">  </w:t>
      </w:r>
      <w:bookmarkEnd w:id="633"/>
      <w:bookmarkEnd w:id="634"/>
      <w:bookmarkEnd w:id="635"/>
      <w:r>
        <w:rPr>
          <w:rFonts w:ascii="Times New Roman" w:eastAsia="宋体" w:hAnsi="Times New Roman" w:hint="eastAsia"/>
          <w:sz w:val="28"/>
        </w:rPr>
        <w:t>磋商文件要求的和服务商认为必要的其他文件</w:t>
      </w:r>
      <w:bookmarkEnd w:id="636"/>
      <w:bookmarkEnd w:id="637"/>
      <w:bookmarkEnd w:id="638"/>
      <w:bookmarkEnd w:id="639"/>
    </w:p>
    <w:p w14:paraId="219A5390" w14:textId="77777777" w:rsidR="008E6555" w:rsidRDefault="008E6555">
      <w:pPr>
        <w:pStyle w:val="a0"/>
        <w:spacing w:line="360" w:lineRule="auto"/>
        <w:ind w:firstLine="0"/>
      </w:pPr>
      <w:bookmarkStart w:id="640" w:name="_Toc133737854"/>
      <w:bookmarkStart w:id="641" w:name="_Toc133737943"/>
      <w:bookmarkStart w:id="642" w:name="_Toc133916723"/>
    </w:p>
    <w:p w14:paraId="38847010" w14:textId="77777777" w:rsidR="008E6555" w:rsidRPr="009F674E" w:rsidRDefault="007E1C94">
      <w:pPr>
        <w:pStyle w:val="a0"/>
        <w:spacing w:line="360" w:lineRule="auto"/>
        <w:ind w:firstLine="0"/>
        <w:rPr>
          <w:sz w:val="21"/>
          <w:szCs w:val="21"/>
        </w:rPr>
      </w:pPr>
      <w:r w:rsidRPr="009F674E">
        <w:rPr>
          <w:rFonts w:hint="eastAsia"/>
          <w:sz w:val="21"/>
          <w:szCs w:val="21"/>
        </w:rPr>
        <w:t>其他应包括但不限于：</w:t>
      </w:r>
    </w:p>
    <w:p w14:paraId="4BCBEADB" w14:textId="77777777" w:rsidR="008E6555" w:rsidRPr="009F674E" w:rsidRDefault="007E1C94">
      <w:pPr>
        <w:pStyle w:val="a0"/>
        <w:spacing w:line="360" w:lineRule="auto"/>
        <w:ind w:firstLine="0"/>
        <w:rPr>
          <w:sz w:val="21"/>
          <w:szCs w:val="21"/>
        </w:rPr>
      </w:pPr>
      <w:r w:rsidRPr="009F674E">
        <w:rPr>
          <w:rFonts w:hint="eastAsia"/>
          <w:sz w:val="21"/>
          <w:szCs w:val="21"/>
        </w:rPr>
        <w:t>1.服务响应及技术方案</w:t>
      </w:r>
    </w:p>
    <w:p w14:paraId="68FDB39D" w14:textId="77777777" w:rsidR="008E6555" w:rsidRPr="009F674E" w:rsidRDefault="007E1C94">
      <w:pPr>
        <w:pStyle w:val="a0"/>
        <w:spacing w:line="360" w:lineRule="auto"/>
        <w:ind w:firstLine="0"/>
        <w:rPr>
          <w:sz w:val="21"/>
          <w:szCs w:val="21"/>
        </w:rPr>
      </w:pPr>
      <w:r w:rsidRPr="009F674E">
        <w:rPr>
          <w:rFonts w:hint="eastAsia"/>
          <w:sz w:val="21"/>
          <w:szCs w:val="21"/>
        </w:rPr>
        <w:t>2.实施方案</w:t>
      </w:r>
    </w:p>
    <w:p w14:paraId="67E088FE" w14:textId="77777777" w:rsidR="008E6555" w:rsidRPr="009F674E" w:rsidRDefault="007E1C94">
      <w:pPr>
        <w:pStyle w:val="a0"/>
        <w:ind w:firstLine="0"/>
        <w:rPr>
          <w:sz w:val="21"/>
          <w:szCs w:val="21"/>
        </w:rPr>
        <w:sectPr w:rsidR="008E6555" w:rsidRPr="009F674E">
          <w:pgSz w:w="11907" w:h="16840"/>
          <w:pgMar w:top="1758" w:right="1701" w:bottom="1588" w:left="1259" w:header="851" w:footer="992" w:gutter="0"/>
          <w:cols w:space="720"/>
          <w:docGrid w:linePitch="312"/>
        </w:sectPr>
      </w:pPr>
      <w:r w:rsidRPr="009F674E">
        <w:rPr>
          <w:sz w:val="21"/>
          <w:szCs w:val="21"/>
        </w:rPr>
        <w:t>3</w:t>
      </w:r>
      <w:r w:rsidRPr="009F674E">
        <w:rPr>
          <w:rFonts w:hint="eastAsia"/>
          <w:sz w:val="21"/>
          <w:szCs w:val="21"/>
        </w:rPr>
        <w:t>.磋商文件要求服务商提交的其他文件</w:t>
      </w:r>
    </w:p>
    <w:p w14:paraId="2BF454E3" w14:textId="77777777" w:rsidR="008E6555" w:rsidRDefault="008E6555">
      <w:pPr>
        <w:spacing w:line="360" w:lineRule="auto"/>
        <w:jc w:val="center"/>
        <w:rPr>
          <w:b/>
          <w:sz w:val="52"/>
          <w:szCs w:val="52"/>
        </w:rPr>
      </w:pPr>
    </w:p>
    <w:p w14:paraId="4F593183" w14:textId="26950FBB" w:rsidR="0014295B" w:rsidRPr="004A4102" w:rsidRDefault="00BA3E34" w:rsidP="0014295B">
      <w:pPr>
        <w:jc w:val="center"/>
        <w:rPr>
          <w:rFonts w:ascii="宋体"/>
          <w:b/>
          <w:sz w:val="52"/>
          <w:szCs w:val="52"/>
        </w:rPr>
      </w:pPr>
      <w:r>
        <w:rPr>
          <w:rFonts w:ascii="宋体" w:hint="eastAsia"/>
          <w:b/>
          <w:sz w:val="52"/>
          <w:szCs w:val="52"/>
        </w:rPr>
        <w:t>北京农业职业学院-清河体育场修缮工程质量检验认证服务</w:t>
      </w:r>
    </w:p>
    <w:p w14:paraId="7E18BC98" w14:textId="77777777" w:rsidR="008E6555" w:rsidRDefault="008E6555">
      <w:pPr>
        <w:spacing w:line="360" w:lineRule="auto"/>
        <w:jc w:val="center"/>
        <w:rPr>
          <w:b/>
          <w:sz w:val="52"/>
          <w:szCs w:val="52"/>
        </w:rPr>
      </w:pPr>
    </w:p>
    <w:p w14:paraId="7C99DB92" w14:textId="77777777" w:rsidR="000A48CF" w:rsidRDefault="000A48CF">
      <w:pPr>
        <w:spacing w:line="360" w:lineRule="auto"/>
        <w:jc w:val="center"/>
        <w:rPr>
          <w:b/>
          <w:sz w:val="52"/>
          <w:szCs w:val="52"/>
        </w:rPr>
      </w:pPr>
    </w:p>
    <w:p w14:paraId="160815AC" w14:textId="77777777" w:rsidR="008E6555" w:rsidRDefault="007E1C94">
      <w:pPr>
        <w:spacing w:line="360" w:lineRule="auto"/>
        <w:jc w:val="center"/>
        <w:rPr>
          <w:b/>
          <w:sz w:val="48"/>
          <w:szCs w:val="21"/>
        </w:rPr>
      </w:pPr>
      <w:r>
        <w:rPr>
          <w:rFonts w:hint="eastAsia"/>
          <w:b/>
          <w:sz w:val="48"/>
          <w:szCs w:val="21"/>
        </w:rPr>
        <w:t>竞争性磋商文件</w:t>
      </w:r>
    </w:p>
    <w:p w14:paraId="4F34241A" w14:textId="77777777" w:rsidR="008E6555" w:rsidRDefault="008E6555">
      <w:pPr>
        <w:spacing w:line="360" w:lineRule="auto"/>
        <w:jc w:val="center"/>
        <w:rPr>
          <w:rFonts w:ascii="宋体" w:hAnsi="宋体"/>
          <w:b/>
          <w:sz w:val="32"/>
          <w:szCs w:val="32"/>
        </w:rPr>
      </w:pPr>
    </w:p>
    <w:p w14:paraId="358971BE" w14:textId="77777777" w:rsidR="000A48CF" w:rsidRDefault="000A48CF">
      <w:pPr>
        <w:spacing w:line="360" w:lineRule="auto"/>
        <w:jc w:val="center"/>
        <w:rPr>
          <w:rFonts w:ascii="宋体" w:hAnsi="宋体"/>
          <w:b/>
          <w:sz w:val="32"/>
          <w:szCs w:val="32"/>
        </w:rPr>
      </w:pPr>
    </w:p>
    <w:p w14:paraId="1E59D143" w14:textId="214D91A9" w:rsidR="008E6555" w:rsidRDefault="007E1C94">
      <w:pPr>
        <w:spacing w:line="360" w:lineRule="auto"/>
        <w:jc w:val="center"/>
        <w:rPr>
          <w:rFonts w:ascii="宋体" w:hAnsi="宋体"/>
          <w:b/>
          <w:sz w:val="32"/>
          <w:szCs w:val="32"/>
        </w:rPr>
      </w:pPr>
      <w:r>
        <w:rPr>
          <w:rFonts w:ascii="宋体" w:hAnsi="宋体" w:hint="eastAsia"/>
          <w:b/>
          <w:sz w:val="32"/>
          <w:szCs w:val="32"/>
        </w:rPr>
        <w:t>采购编号：</w:t>
      </w:r>
      <w:r w:rsidR="00351528">
        <w:rPr>
          <w:rFonts w:ascii="宋体" w:hint="eastAsia"/>
          <w:b/>
          <w:sz w:val="32"/>
        </w:rPr>
        <w:t>BIECC-21ZB</w:t>
      </w:r>
      <w:r w:rsidR="00BA3E34">
        <w:rPr>
          <w:rFonts w:ascii="宋体" w:hint="eastAsia"/>
          <w:b/>
          <w:sz w:val="32"/>
        </w:rPr>
        <w:t>0768</w:t>
      </w:r>
    </w:p>
    <w:p w14:paraId="76BDCCAE" w14:textId="77777777" w:rsidR="008E6555" w:rsidRDefault="008E6555">
      <w:pPr>
        <w:spacing w:line="360" w:lineRule="auto"/>
        <w:jc w:val="center"/>
        <w:rPr>
          <w:b/>
          <w:sz w:val="52"/>
        </w:rPr>
      </w:pPr>
    </w:p>
    <w:p w14:paraId="6A622B24" w14:textId="77777777" w:rsidR="008E6555" w:rsidRDefault="008E6555">
      <w:pPr>
        <w:spacing w:line="360" w:lineRule="auto"/>
        <w:jc w:val="center"/>
        <w:rPr>
          <w:b/>
          <w:sz w:val="52"/>
        </w:rPr>
      </w:pPr>
    </w:p>
    <w:p w14:paraId="531DEEB3" w14:textId="77777777" w:rsidR="008E6555" w:rsidRDefault="007E1C94">
      <w:pPr>
        <w:spacing w:line="360" w:lineRule="auto"/>
        <w:jc w:val="center"/>
        <w:rPr>
          <w:b/>
          <w:sz w:val="52"/>
        </w:rPr>
      </w:pPr>
      <w:r>
        <w:rPr>
          <w:rFonts w:hint="eastAsia"/>
          <w:b/>
          <w:sz w:val="52"/>
        </w:rPr>
        <w:t>第二册</w:t>
      </w:r>
    </w:p>
    <w:p w14:paraId="3E5B3513" w14:textId="77777777" w:rsidR="008E6555" w:rsidRDefault="008E6555">
      <w:pPr>
        <w:spacing w:line="360" w:lineRule="auto"/>
        <w:jc w:val="center"/>
        <w:rPr>
          <w:b/>
          <w:sz w:val="52"/>
        </w:rPr>
      </w:pPr>
    </w:p>
    <w:p w14:paraId="1A99569D" w14:textId="77777777" w:rsidR="008E6555" w:rsidRDefault="008E6555">
      <w:pPr>
        <w:spacing w:line="360" w:lineRule="auto"/>
        <w:jc w:val="center"/>
        <w:rPr>
          <w:b/>
          <w:sz w:val="52"/>
        </w:rPr>
      </w:pPr>
    </w:p>
    <w:p w14:paraId="079C7B36"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192F869C" w14:textId="5F29F038" w:rsidR="008E6555" w:rsidRDefault="007E1C94">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27051F">
        <w:rPr>
          <w:rFonts w:ascii="宋体"/>
          <w:b/>
          <w:sz w:val="30"/>
          <w:szCs w:val="30"/>
        </w:rPr>
        <w:t>10</w:t>
      </w:r>
      <w:r>
        <w:rPr>
          <w:rFonts w:ascii="宋体"/>
          <w:b/>
          <w:sz w:val="30"/>
          <w:szCs w:val="30"/>
        </w:rPr>
        <w:t>月</w:t>
      </w:r>
    </w:p>
    <w:p w14:paraId="4F4BC6CB" w14:textId="77777777" w:rsidR="008E6555" w:rsidRDefault="008E6555">
      <w:pPr>
        <w:pStyle w:val="ad"/>
        <w:spacing w:line="360" w:lineRule="auto"/>
        <w:jc w:val="center"/>
        <w:rPr>
          <w:rFonts w:ascii="Times New Roman" w:hAnsi="Times New Roman"/>
          <w:b/>
          <w:sz w:val="36"/>
        </w:rPr>
        <w:sectPr w:rsidR="008E6555">
          <w:pgSz w:w="11907" w:h="16840"/>
          <w:pgMar w:top="1440" w:right="1080" w:bottom="1440" w:left="1080" w:header="851" w:footer="992" w:gutter="0"/>
          <w:cols w:space="720"/>
          <w:docGrid w:linePitch="312"/>
        </w:sectPr>
      </w:pPr>
    </w:p>
    <w:p w14:paraId="29163576" w14:textId="16AC6CCA" w:rsidR="008E6555" w:rsidRDefault="007E1C94">
      <w:pPr>
        <w:pStyle w:val="10"/>
        <w:keepNext w:val="0"/>
        <w:keepLines w:val="0"/>
        <w:spacing w:before="0" w:after="0" w:line="360" w:lineRule="auto"/>
        <w:rPr>
          <w:rFonts w:ascii="Times New Roman"/>
        </w:rPr>
      </w:pPr>
      <w:bookmarkStart w:id="643" w:name="_Toc85017657"/>
      <w:bookmarkStart w:id="644" w:name="_Toc512937850"/>
      <w:bookmarkStart w:id="645" w:name="_Toc133737855"/>
      <w:bookmarkStart w:id="646" w:name="_Toc133737944"/>
      <w:bookmarkStart w:id="647" w:name="_Toc133916724"/>
      <w:bookmarkEnd w:id="640"/>
      <w:bookmarkEnd w:id="641"/>
      <w:bookmarkEnd w:id="642"/>
      <w:r>
        <w:rPr>
          <w:rFonts w:ascii="Times New Roman" w:hint="eastAsia"/>
        </w:rPr>
        <w:lastRenderedPageBreak/>
        <w:t>第四章</w:t>
      </w:r>
      <w:r w:rsidR="009E28D5">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643"/>
    </w:p>
    <w:p w14:paraId="540DAFEE" w14:textId="77777777" w:rsidR="008E6555" w:rsidRDefault="007E1C94">
      <w:pPr>
        <w:spacing w:line="360" w:lineRule="auto"/>
        <w:rPr>
          <w:sz w:val="24"/>
        </w:rPr>
      </w:pPr>
      <w:r>
        <w:rPr>
          <w:sz w:val="24"/>
        </w:rPr>
        <w:t xml:space="preserve"> </w:t>
      </w:r>
      <w:r>
        <w:rPr>
          <w:rFonts w:hint="eastAsia"/>
          <w:sz w:val="24"/>
        </w:rPr>
        <w:t xml:space="preserve">  </w:t>
      </w:r>
    </w:p>
    <w:p w14:paraId="2C2322EA" w14:textId="77777777" w:rsidR="008E6555" w:rsidRDefault="008E6555">
      <w:pPr>
        <w:rPr>
          <w:rFonts w:ascii="仿宋" w:eastAsia="仿宋" w:hAnsi="仿宋"/>
          <w:sz w:val="22"/>
        </w:rPr>
      </w:pPr>
    </w:p>
    <w:p w14:paraId="5AFF4299" w14:textId="77777777" w:rsidR="008E6555" w:rsidRPr="00E60668" w:rsidRDefault="007E1C94">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szCs w:val="21"/>
        </w:rPr>
      </w:pPr>
      <w:bookmarkStart w:id="648" w:name="_Hlk48742565"/>
      <w:r w:rsidRPr="00E60668">
        <w:rPr>
          <w:rFonts w:ascii="宋体" w:hAnsi="宋体" w:hint="eastAsia"/>
          <w:szCs w:val="21"/>
        </w:rPr>
        <w:t>项目概况</w:t>
      </w:r>
    </w:p>
    <w:p w14:paraId="0DAACE63" w14:textId="236539F7" w:rsidR="008E6555" w:rsidRPr="00E60668" w:rsidRDefault="00BA3E34">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color w:val="000000" w:themeColor="text1"/>
          <w:szCs w:val="21"/>
        </w:rPr>
      </w:pPr>
      <w:r>
        <w:rPr>
          <w:rFonts w:ascii="宋体" w:hAnsi="宋体" w:hint="eastAsia"/>
          <w:szCs w:val="21"/>
          <w:u w:val="single"/>
        </w:rPr>
        <w:t>北京农业职业学院-清河体育场修缮工程质量检验认证服务</w:t>
      </w:r>
      <w:r w:rsidR="007E1C94" w:rsidRPr="00E60668">
        <w:rPr>
          <w:rFonts w:ascii="宋体" w:hAnsi="宋体" w:hint="eastAsia"/>
          <w:color w:val="000000" w:themeColor="text1"/>
          <w:szCs w:val="21"/>
        </w:rPr>
        <w:t>的潜在服务商应在</w:t>
      </w:r>
      <w:r w:rsidR="007E1C94" w:rsidRPr="00E60668">
        <w:rPr>
          <w:rFonts w:ascii="宋体" w:hAnsi="宋体" w:hint="eastAsia"/>
          <w:color w:val="000000" w:themeColor="text1"/>
          <w:szCs w:val="21"/>
          <w:u w:val="single"/>
        </w:rPr>
        <w:t>（北京市海淀区学院路</w:t>
      </w:r>
      <w:r w:rsidR="007E1C94" w:rsidRPr="00E60668">
        <w:rPr>
          <w:rFonts w:ascii="宋体" w:hAnsi="宋体"/>
          <w:color w:val="000000" w:themeColor="text1"/>
          <w:szCs w:val="21"/>
          <w:u w:val="single"/>
        </w:rPr>
        <w:t>30号科大天工大厦A座608室</w:t>
      </w:r>
      <w:r w:rsidR="007E1C94" w:rsidRPr="00E60668">
        <w:rPr>
          <w:rFonts w:ascii="宋体" w:hAnsi="宋体" w:hint="eastAsia"/>
          <w:color w:val="000000" w:themeColor="text1"/>
          <w:szCs w:val="21"/>
          <w:u w:val="single"/>
        </w:rPr>
        <w:t>）</w:t>
      </w:r>
      <w:r w:rsidR="007E1C94" w:rsidRPr="00E60668">
        <w:rPr>
          <w:rFonts w:ascii="宋体" w:hAnsi="宋体" w:hint="eastAsia"/>
          <w:color w:val="000000" w:themeColor="text1"/>
          <w:szCs w:val="21"/>
        </w:rPr>
        <w:t>获取采购文件，并于</w:t>
      </w:r>
      <w:r w:rsidR="007E1C94" w:rsidRPr="00C97AAB">
        <w:rPr>
          <w:rFonts w:ascii="宋体" w:hAnsi="宋体"/>
          <w:color w:val="000000" w:themeColor="text1"/>
          <w:szCs w:val="21"/>
          <w:u w:val="single"/>
        </w:rPr>
        <w:t>2021年</w:t>
      </w:r>
      <w:r w:rsidR="00C97AAB" w:rsidRPr="00C97AAB">
        <w:rPr>
          <w:rFonts w:ascii="宋体" w:hAnsi="宋体" w:hint="eastAsia"/>
          <w:color w:val="000000" w:themeColor="text1"/>
          <w:szCs w:val="21"/>
          <w:u w:val="single"/>
        </w:rPr>
        <w:t>1</w:t>
      </w:r>
      <w:r w:rsidR="00C97AAB" w:rsidRPr="00C97AAB">
        <w:rPr>
          <w:rFonts w:ascii="宋体" w:hAnsi="宋体"/>
          <w:color w:val="000000" w:themeColor="text1"/>
          <w:szCs w:val="21"/>
          <w:u w:val="single"/>
        </w:rPr>
        <w:t>1</w:t>
      </w:r>
      <w:r w:rsidR="009F674E" w:rsidRPr="00C97AAB">
        <w:rPr>
          <w:rFonts w:ascii="宋体" w:hAnsi="宋体" w:hint="eastAsia"/>
          <w:color w:val="000000" w:themeColor="text1"/>
          <w:szCs w:val="21"/>
          <w:u w:val="single"/>
        </w:rPr>
        <w:t>月</w:t>
      </w:r>
      <w:r w:rsidR="00C97AAB" w:rsidRPr="00C97AAB">
        <w:rPr>
          <w:rFonts w:ascii="宋体" w:hAnsi="宋体" w:hint="eastAsia"/>
          <w:color w:val="000000" w:themeColor="text1"/>
          <w:szCs w:val="21"/>
          <w:u w:val="single"/>
        </w:rPr>
        <w:t>0</w:t>
      </w:r>
      <w:r w:rsidR="00C97AAB" w:rsidRPr="00C97AAB">
        <w:rPr>
          <w:rFonts w:ascii="宋体" w:hAnsi="宋体"/>
          <w:color w:val="000000" w:themeColor="text1"/>
          <w:szCs w:val="21"/>
          <w:u w:val="single"/>
        </w:rPr>
        <w:t>1</w:t>
      </w:r>
      <w:r w:rsidR="007E1C94" w:rsidRPr="00C97AAB">
        <w:rPr>
          <w:rFonts w:ascii="宋体" w:hAnsi="宋体"/>
          <w:color w:val="000000" w:themeColor="text1"/>
          <w:szCs w:val="21"/>
          <w:u w:val="single"/>
        </w:rPr>
        <w:t>日</w:t>
      </w:r>
      <w:r w:rsidR="00530092" w:rsidRPr="00C97AAB">
        <w:rPr>
          <w:rFonts w:ascii="宋体" w:hAnsi="宋体"/>
          <w:color w:val="000000" w:themeColor="text1"/>
          <w:szCs w:val="21"/>
          <w:u w:val="single"/>
        </w:rPr>
        <w:t>13</w:t>
      </w:r>
      <w:r w:rsidR="007E1C94" w:rsidRPr="00C97AAB">
        <w:rPr>
          <w:rFonts w:ascii="宋体" w:hAnsi="宋体"/>
          <w:color w:val="000000" w:themeColor="text1"/>
          <w:szCs w:val="21"/>
          <w:u w:val="single"/>
        </w:rPr>
        <w:t>点</w:t>
      </w:r>
      <w:r w:rsidR="00530092" w:rsidRPr="00C97AAB">
        <w:rPr>
          <w:rFonts w:ascii="宋体" w:hAnsi="宋体"/>
          <w:color w:val="000000" w:themeColor="text1"/>
          <w:szCs w:val="21"/>
          <w:u w:val="single"/>
        </w:rPr>
        <w:t>3</w:t>
      </w:r>
      <w:r w:rsidR="007E1C94" w:rsidRPr="00C97AAB">
        <w:rPr>
          <w:rFonts w:ascii="宋体" w:hAnsi="宋体"/>
          <w:color w:val="000000" w:themeColor="text1"/>
          <w:szCs w:val="21"/>
          <w:u w:val="single"/>
        </w:rPr>
        <w:t>0分</w:t>
      </w:r>
      <w:r w:rsidR="007E1C94" w:rsidRPr="001570BE">
        <w:rPr>
          <w:rFonts w:ascii="宋体" w:hAnsi="宋体" w:hint="eastAsia"/>
          <w:bCs/>
          <w:color w:val="000000" w:themeColor="text1"/>
          <w:szCs w:val="21"/>
        </w:rPr>
        <w:t>（北京时间</w:t>
      </w:r>
      <w:r w:rsidR="007E1C94" w:rsidRPr="00E60668">
        <w:rPr>
          <w:rFonts w:ascii="宋体" w:hAnsi="宋体" w:hint="eastAsia"/>
          <w:bCs/>
          <w:color w:val="000000" w:themeColor="text1"/>
          <w:szCs w:val="21"/>
        </w:rPr>
        <w:t>）前提交响应</w:t>
      </w:r>
      <w:r w:rsidR="007E1C94" w:rsidRPr="00E60668">
        <w:rPr>
          <w:rFonts w:ascii="宋体" w:hAnsi="宋体"/>
          <w:bCs/>
          <w:color w:val="000000" w:themeColor="text1"/>
          <w:szCs w:val="21"/>
        </w:rPr>
        <w:t>文件</w:t>
      </w:r>
      <w:r w:rsidR="007E1C94" w:rsidRPr="00E60668">
        <w:rPr>
          <w:rFonts w:ascii="宋体" w:hAnsi="宋体" w:hint="eastAsia"/>
          <w:color w:val="000000" w:themeColor="text1"/>
          <w:szCs w:val="21"/>
        </w:rPr>
        <w:t>。</w:t>
      </w:r>
    </w:p>
    <w:p w14:paraId="6CBC6788" w14:textId="77777777" w:rsidR="008E6555" w:rsidRPr="00E60668" w:rsidRDefault="007E1C94">
      <w:pPr>
        <w:spacing w:line="276" w:lineRule="auto"/>
        <w:ind w:firstLineChars="200" w:firstLine="422"/>
        <w:rPr>
          <w:rFonts w:ascii="宋体" w:hAnsi="宋体"/>
          <w:b/>
          <w:szCs w:val="21"/>
        </w:rPr>
      </w:pPr>
      <w:bookmarkStart w:id="649" w:name="_Toc35393629"/>
      <w:bookmarkStart w:id="650" w:name="_Toc35393798"/>
      <w:bookmarkStart w:id="651" w:name="_Toc28359012"/>
      <w:bookmarkStart w:id="652" w:name="_Toc28359089"/>
      <w:r w:rsidRPr="00E60668">
        <w:rPr>
          <w:rFonts w:ascii="宋体" w:hAnsi="宋体" w:hint="eastAsia"/>
          <w:b/>
          <w:szCs w:val="21"/>
        </w:rPr>
        <w:t>一、项目基本情况</w:t>
      </w:r>
      <w:bookmarkEnd w:id="649"/>
      <w:bookmarkEnd w:id="650"/>
      <w:bookmarkEnd w:id="651"/>
      <w:bookmarkEnd w:id="652"/>
    </w:p>
    <w:p w14:paraId="12DCB5C2" w14:textId="38B062D6" w:rsidR="008E6555" w:rsidRPr="00E60668" w:rsidRDefault="007E1C94">
      <w:pPr>
        <w:spacing w:line="276" w:lineRule="auto"/>
        <w:ind w:firstLineChars="200" w:firstLine="420"/>
        <w:rPr>
          <w:rFonts w:ascii="宋体" w:hAnsi="宋体"/>
          <w:szCs w:val="21"/>
        </w:rPr>
      </w:pPr>
      <w:r w:rsidRPr="00E60668">
        <w:rPr>
          <w:rFonts w:ascii="宋体" w:hAnsi="宋体" w:hint="eastAsia"/>
          <w:szCs w:val="21"/>
        </w:rPr>
        <w:t>项目编号：</w:t>
      </w:r>
      <w:r w:rsidR="00351528">
        <w:rPr>
          <w:rFonts w:ascii="宋体" w:hAnsi="宋体"/>
          <w:szCs w:val="21"/>
        </w:rPr>
        <w:t>BIECC-21ZB</w:t>
      </w:r>
      <w:r w:rsidR="00BA3E34">
        <w:rPr>
          <w:rFonts w:ascii="宋体" w:hAnsi="宋体"/>
          <w:szCs w:val="21"/>
        </w:rPr>
        <w:t>0768</w:t>
      </w:r>
    </w:p>
    <w:p w14:paraId="383595F0" w14:textId="462D58CE" w:rsidR="008E6555" w:rsidRPr="00E60668" w:rsidRDefault="007E1C94" w:rsidP="00AD1272">
      <w:pPr>
        <w:spacing w:line="276" w:lineRule="auto"/>
        <w:ind w:leftChars="200" w:left="420"/>
        <w:rPr>
          <w:rFonts w:ascii="宋体" w:hAnsi="宋体"/>
          <w:color w:val="000000" w:themeColor="text1"/>
          <w:szCs w:val="21"/>
        </w:rPr>
      </w:pPr>
      <w:r w:rsidRPr="00E60668">
        <w:rPr>
          <w:rFonts w:ascii="宋体" w:hAnsi="宋体" w:hint="eastAsia"/>
          <w:szCs w:val="21"/>
        </w:rPr>
        <w:t>项</w:t>
      </w:r>
      <w:r w:rsidRPr="00E60668">
        <w:rPr>
          <w:rFonts w:ascii="宋体" w:hAnsi="宋体" w:hint="eastAsia"/>
          <w:color w:val="000000" w:themeColor="text1"/>
          <w:szCs w:val="21"/>
        </w:rPr>
        <w:t>目名称：</w:t>
      </w:r>
      <w:r w:rsidR="00BA3E34">
        <w:rPr>
          <w:rFonts w:ascii="宋体" w:hAnsi="宋体" w:hint="eastAsia"/>
          <w:szCs w:val="21"/>
          <w:u w:val="single"/>
        </w:rPr>
        <w:t>北京农业职业学院-清河体育场修缮工程质量检验认证服务</w:t>
      </w:r>
    </w:p>
    <w:p w14:paraId="7AC5F672"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采购方式：竞争性磋商</w:t>
      </w:r>
    </w:p>
    <w:p w14:paraId="178C6096" w14:textId="7C16AF2A"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预算金额：</w:t>
      </w:r>
      <w:r w:rsidR="00A52E22" w:rsidRPr="00A52E22">
        <w:rPr>
          <w:rFonts w:ascii="宋体" w:hAnsi="宋体"/>
          <w:color w:val="000000" w:themeColor="text1"/>
          <w:szCs w:val="21"/>
        </w:rPr>
        <w:t>1</w:t>
      </w:r>
      <w:r w:rsidR="0027051F">
        <w:rPr>
          <w:rFonts w:ascii="宋体" w:hAnsi="宋体"/>
          <w:color w:val="000000" w:themeColor="text1"/>
          <w:szCs w:val="21"/>
        </w:rPr>
        <w:t>3</w:t>
      </w:r>
      <w:r w:rsidR="00A52E22" w:rsidRPr="00A52E22">
        <w:rPr>
          <w:rFonts w:ascii="宋体" w:hAnsi="宋体"/>
          <w:color w:val="000000" w:themeColor="text1"/>
          <w:szCs w:val="21"/>
        </w:rPr>
        <w:t>.</w:t>
      </w:r>
      <w:r w:rsidR="0027051F">
        <w:rPr>
          <w:rFonts w:ascii="宋体" w:hAnsi="宋体"/>
          <w:color w:val="000000" w:themeColor="text1"/>
          <w:szCs w:val="21"/>
        </w:rPr>
        <w:t>8</w:t>
      </w:r>
      <w:r w:rsidRPr="00E60668">
        <w:rPr>
          <w:rFonts w:ascii="宋体" w:hAnsi="宋体" w:hint="eastAsia"/>
          <w:color w:val="000000" w:themeColor="text1"/>
          <w:szCs w:val="21"/>
        </w:rPr>
        <w:t>万元</w:t>
      </w:r>
    </w:p>
    <w:p w14:paraId="7F6226F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最高限价：同预算金额</w:t>
      </w:r>
    </w:p>
    <w:p w14:paraId="737EC991"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采购需求：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8E6555" w:rsidRPr="00E60668" w14:paraId="41F6E942" w14:textId="77777777">
        <w:trPr>
          <w:trHeight w:val="759"/>
        </w:trPr>
        <w:tc>
          <w:tcPr>
            <w:tcW w:w="675" w:type="dxa"/>
            <w:vAlign w:val="center"/>
          </w:tcPr>
          <w:p w14:paraId="6207C413" w14:textId="77777777" w:rsidR="008E6555" w:rsidRPr="00E60668" w:rsidRDefault="007E1C94">
            <w:pPr>
              <w:widowControl/>
              <w:spacing w:line="276" w:lineRule="auto"/>
              <w:jc w:val="center"/>
              <w:rPr>
                <w:rFonts w:ascii="宋体" w:hAnsi="宋体" w:cs="Arial"/>
                <w:bCs/>
                <w:color w:val="000000" w:themeColor="text1"/>
                <w:kern w:val="0"/>
                <w:szCs w:val="21"/>
              </w:rPr>
            </w:pPr>
            <w:proofErr w:type="gramStart"/>
            <w:r w:rsidRPr="00E60668">
              <w:rPr>
                <w:rFonts w:ascii="宋体" w:hAnsi="宋体" w:cs="Arial" w:hint="eastAsia"/>
                <w:bCs/>
                <w:color w:val="000000" w:themeColor="text1"/>
                <w:kern w:val="0"/>
                <w:szCs w:val="21"/>
              </w:rPr>
              <w:t>包号</w:t>
            </w:r>
            <w:proofErr w:type="gramEnd"/>
          </w:p>
        </w:tc>
        <w:tc>
          <w:tcPr>
            <w:tcW w:w="1701" w:type="dxa"/>
            <w:vAlign w:val="center"/>
          </w:tcPr>
          <w:p w14:paraId="5EF9E53E"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名称</w:t>
            </w:r>
          </w:p>
        </w:tc>
        <w:tc>
          <w:tcPr>
            <w:tcW w:w="3148" w:type="dxa"/>
            <w:vAlign w:val="center"/>
          </w:tcPr>
          <w:p w14:paraId="33DC5B48"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服务要求</w:t>
            </w:r>
          </w:p>
        </w:tc>
        <w:tc>
          <w:tcPr>
            <w:tcW w:w="2835" w:type="dxa"/>
            <w:vAlign w:val="center"/>
          </w:tcPr>
          <w:p w14:paraId="27A6B83E"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服务期</w:t>
            </w:r>
          </w:p>
        </w:tc>
      </w:tr>
      <w:tr w:rsidR="008E6555" w:rsidRPr="004839CA" w14:paraId="68A2D5F0" w14:textId="77777777">
        <w:trPr>
          <w:trHeight w:val="819"/>
        </w:trPr>
        <w:tc>
          <w:tcPr>
            <w:tcW w:w="675" w:type="dxa"/>
            <w:vAlign w:val="center"/>
          </w:tcPr>
          <w:p w14:paraId="385F4E70"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01</w:t>
            </w:r>
          </w:p>
        </w:tc>
        <w:tc>
          <w:tcPr>
            <w:tcW w:w="1701" w:type="dxa"/>
            <w:vAlign w:val="center"/>
          </w:tcPr>
          <w:p w14:paraId="3B50E0C6" w14:textId="30FC44C4" w:rsidR="008E6555" w:rsidRPr="00E60668" w:rsidRDefault="00BA3E34">
            <w:pPr>
              <w:widowControl/>
              <w:spacing w:line="276" w:lineRule="auto"/>
              <w:jc w:val="left"/>
              <w:rPr>
                <w:rFonts w:ascii="宋体" w:hAnsi="宋体" w:cs="宋体"/>
                <w:bCs/>
                <w:color w:val="000000" w:themeColor="text1"/>
                <w:szCs w:val="21"/>
              </w:rPr>
            </w:pPr>
            <w:r>
              <w:rPr>
                <w:rFonts w:ascii="宋体" w:hAnsi="宋体" w:cs="微软雅黑" w:hint="eastAsia"/>
                <w:bCs/>
                <w:color w:val="000000" w:themeColor="text1"/>
                <w:szCs w:val="21"/>
              </w:rPr>
              <w:t>北京农业职业学院-清河体育场修缮工程质量检验认证服务</w:t>
            </w:r>
          </w:p>
        </w:tc>
        <w:tc>
          <w:tcPr>
            <w:tcW w:w="3148" w:type="dxa"/>
          </w:tcPr>
          <w:p w14:paraId="28CBEDB6" w14:textId="2B0CF41B" w:rsidR="008E6555" w:rsidRPr="00E60668" w:rsidRDefault="00BA3E34" w:rsidP="00F37E97">
            <w:pPr>
              <w:widowControl/>
              <w:spacing w:line="276" w:lineRule="auto"/>
              <w:jc w:val="left"/>
              <w:rPr>
                <w:rFonts w:ascii="宋体" w:hAnsi="宋体" w:cs="宋体"/>
                <w:bCs/>
                <w:color w:val="000000" w:themeColor="text1"/>
                <w:szCs w:val="21"/>
              </w:rPr>
            </w:pPr>
            <w:r>
              <w:rPr>
                <w:rFonts w:ascii="宋体" w:hAnsi="宋体" w:cs="微软雅黑" w:hint="eastAsia"/>
                <w:bCs/>
                <w:color w:val="000000"/>
                <w:szCs w:val="21"/>
              </w:rPr>
              <w:t>北京农业职业学院-清河体育场修缮工程质量检验认证服务</w:t>
            </w:r>
            <w:r w:rsidR="00DA6F55" w:rsidRPr="00E60668">
              <w:rPr>
                <w:rFonts w:ascii="宋体" w:hAnsi="宋体" w:cs="Lingoes Unicode" w:hint="eastAsia"/>
                <w:bCs/>
                <w:color w:val="000000"/>
                <w:szCs w:val="21"/>
              </w:rPr>
              <w:t>。</w:t>
            </w:r>
            <w:r w:rsidR="007E1C94" w:rsidRPr="00E60668">
              <w:rPr>
                <w:rFonts w:ascii="宋体" w:hAnsi="宋体" w:cs="宋体"/>
                <w:bCs/>
                <w:color w:val="000000"/>
                <w:szCs w:val="21"/>
              </w:rPr>
              <w:t>……</w:t>
            </w:r>
            <w:r w:rsidR="007E1C94" w:rsidRPr="00E60668">
              <w:rPr>
                <w:rFonts w:ascii="宋体" w:hAnsi="宋体" w:cs="微软雅黑" w:hint="eastAsia"/>
                <w:bCs/>
                <w:color w:val="000000"/>
                <w:szCs w:val="21"/>
              </w:rPr>
              <w:t>（详见磋商文件）</w:t>
            </w:r>
          </w:p>
        </w:tc>
        <w:tc>
          <w:tcPr>
            <w:tcW w:w="2835" w:type="dxa"/>
            <w:vAlign w:val="center"/>
          </w:tcPr>
          <w:p w14:paraId="326B3A88" w14:textId="511E1A83" w:rsidR="008E6555" w:rsidRPr="008D3BA8" w:rsidRDefault="008D3BA8" w:rsidP="004B4337">
            <w:pPr>
              <w:widowControl/>
              <w:spacing w:line="276" w:lineRule="auto"/>
              <w:jc w:val="left"/>
              <w:rPr>
                <w:rFonts w:ascii="宋体" w:hAnsi="宋体" w:cs="Arial"/>
                <w:szCs w:val="21"/>
                <w:highlight w:val="yellow"/>
              </w:rPr>
            </w:pPr>
            <w:r w:rsidRPr="008D3BA8">
              <w:rPr>
                <w:rFonts w:ascii="宋体" w:hAnsi="宋体" w:cs="Arial" w:hint="eastAsia"/>
                <w:szCs w:val="21"/>
              </w:rPr>
              <w:t>同清河校区体育场修缮工程起止日期</w:t>
            </w:r>
          </w:p>
        </w:tc>
      </w:tr>
    </w:tbl>
    <w:p w14:paraId="49F654A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本项目（□是</w:t>
      </w:r>
      <w:r w:rsidRPr="00E60668">
        <w:rPr>
          <w:rFonts w:ascii="宋体" w:hAnsi="宋体"/>
          <w:color w:val="000000" w:themeColor="text1"/>
          <w:szCs w:val="21"/>
        </w:rPr>
        <w:t>/</w:t>
      </w:r>
      <w:r w:rsidRPr="00E60668">
        <w:rPr>
          <w:rFonts w:ascii="宋体" w:hAnsi="宋体" w:hint="eastAsia"/>
          <w:color w:val="000000" w:themeColor="text1"/>
          <w:szCs w:val="21"/>
        </w:rPr>
        <w:t>■</w:t>
      </w:r>
      <w:r w:rsidRPr="00E60668">
        <w:rPr>
          <w:rFonts w:ascii="宋体" w:hAnsi="宋体"/>
          <w:color w:val="000000" w:themeColor="text1"/>
          <w:szCs w:val="21"/>
        </w:rPr>
        <w:t>否</w:t>
      </w:r>
      <w:r w:rsidRPr="00E60668">
        <w:rPr>
          <w:rFonts w:ascii="宋体" w:hAnsi="宋体" w:hint="eastAsia"/>
          <w:color w:val="000000" w:themeColor="text1"/>
          <w:szCs w:val="21"/>
        </w:rPr>
        <w:t>）接受联合体。</w:t>
      </w:r>
    </w:p>
    <w:p w14:paraId="0A1A0C78" w14:textId="77777777" w:rsidR="008E6555" w:rsidRPr="00E60668" w:rsidRDefault="007E1C94">
      <w:pPr>
        <w:spacing w:line="276" w:lineRule="auto"/>
        <w:ind w:firstLineChars="200" w:firstLine="422"/>
        <w:rPr>
          <w:rFonts w:ascii="宋体" w:hAnsi="宋体"/>
          <w:b/>
          <w:color w:val="000000" w:themeColor="text1"/>
          <w:szCs w:val="21"/>
        </w:rPr>
      </w:pPr>
      <w:bookmarkStart w:id="653" w:name="_Toc35393799"/>
      <w:bookmarkStart w:id="654" w:name="_Toc35393630"/>
      <w:bookmarkStart w:id="655" w:name="_Toc28359090"/>
      <w:bookmarkStart w:id="656" w:name="_Toc28359013"/>
      <w:r w:rsidRPr="00E60668">
        <w:rPr>
          <w:rFonts w:ascii="宋体" w:hAnsi="宋体" w:hint="eastAsia"/>
          <w:b/>
          <w:color w:val="000000" w:themeColor="text1"/>
          <w:szCs w:val="21"/>
        </w:rPr>
        <w:t>二、申请人的资格要求：</w:t>
      </w:r>
      <w:bookmarkEnd w:id="653"/>
      <w:bookmarkEnd w:id="654"/>
      <w:bookmarkEnd w:id="655"/>
      <w:bookmarkEnd w:id="656"/>
    </w:p>
    <w:p w14:paraId="245D18DC" w14:textId="77777777" w:rsidR="008E6555" w:rsidRPr="00750427" w:rsidRDefault="007E1C94">
      <w:pPr>
        <w:spacing w:line="276" w:lineRule="auto"/>
        <w:ind w:leftChars="210" w:left="441"/>
        <w:rPr>
          <w:rFonts w:ascii="宋体" w:hAnsi="宋体"/>
          <w:color w:val="000000" w:themeColor="text1"/>
          <w:szCs w:val="21"/>
        </w:rPr>
      </w:pPr>
      <w:bookmarkStart w:id="657" w:name="_Hlk46840856"/>
      <w:r w:rsidRPr="00E60668">
        <w:rPr>
          <w:rFonts w:ascii="宋体" w:hAnsi="宋体" w:hint="eastAsia"/>
          <w:color w:val="000000" w:themeColor="text1"/>
          <w:szCs w:val="21"/>
        </w:rPr>
        <w:t>1.满足《中华人民共和国政府采购法》第二十二条规定及磋商文件第一章合格服务商第</w:t>
      </w:r>
      <w:r w:rsidRPr="00E60668">
        <w:rPr>
          <w:rFonts w:ascii="宋体" w:hAnsi="宋体"/>
          <w:color w:val="000000" w:themeColor="text1"/>
          <w:szCs w:val="21"/>
        </w:rPr>
        <w:t>1.2项</w:t>
      </w:r>
      <w:r w:rsidRPr="00E60668">
        <w:rPr>
          <w:rFonts w:ascii="宋体" w:hAnsi="宋体" w:hint="eastAsia"/>
          <w:color w:val="000000" w:themeColor="text1"/>
          <w:szCs w:val="21"/>
        </w:rPr>
        <w:t>;</w:t>
      </w:r>
    </w:p>
    <w:p w14:paraId="228F6B6B" w14:textId="1F144BA4" w:rsidR="008E6555" w:rsidRPr="00750427" w:rsidRDefault="007E1C94" w:rsidP="0054193D">
      <w:pPr>
        <w:spacing w:line="276" w:lineRule="auto"/>
        <w:ind w:leftChars="200" w:left="420"/>
        <w:rPr>
          <w:rFonts w:ascii="宋体" w:hAnsi="宋体"/>
          <w:color w:val="000000" w:themeColor="text1"/>
          <w:szCs w:val="21"/>
        </w:rPr>
      </w:pPr>
      <w:bookmarkStart w:id="658" w:name="_Toc28359091"/>
      <w:bookmarkStart w:id="659" w:name="_Toc28359014"/>
      <w:bookmarkEnd w:id="657"/>
      <w:r w:rsidRPr="00750427">
        <w:rPr>
          <w:rFonts w:ascii="宋体" w:hAnsi="宋体"/>
          <w:color w:val="000000" w:themeColor="text1"/>
          <w:szCs w:val="21"/>
        </w:rPr>
        <w:t>2</w:t>
      </w:r>
      <w:r w:rsidRPr="00750427">
        <w:rPr>
          <w:rFonts w:ascii="宋体" w:hAnsi="宋体" w:hint="eastAsia"/>
          <w:color w:val="000000" w:themeColor="text1"/>
          <w:szCs w:val="21"/>
        </w:rPr>
        <w:t>.落实政府采购政策需满足的资格要求：</w:t>
      </w:r>
      <w:r w:rsidR="0027051F">
        <w:rPr>
          <w:rFonts w:ascii="宋体" w:hAnsi="宋体" w:hint="eastAsia"/>
          <w:color w:val="000000" w:themeColor="text1"/>
        </w:rPr>
        <w:t>无</w:t>
      </w:r>
      <w:r w:rsidR="0027051F" w:rsidRPr="00750427">
        <w:rPr>
          <w:rFonts w:ascii="宋体" w:hAnsi="宋体"/>
          <w:color w:val="000000" w:themeColor="text1"/>
          <w:szCs w:val="21"/>
        </w:rPr>
        <w:t xml:space="preserve"> </w:t>
      </w:r>
    </w:p>
    <w:p w14:paraId="7318A3E3" w14:textId="6692FDC7" w:rsidR="008E6555" w:rsidRPr="00E60668" w:rsidRDefault="007E1C94" w:rsidP="009A6063">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3.本项目的特定资格要求：</w:t>
      </w:r>
      <w:r w:rsidR="005510DA">
        <w:rPr>
          <w:rFonts w:ascii="宋体" w:hAnsi="宋体" w:hint="eastAsia"/>
        </w:rPr>
        <w:t>服务商需具有C</w:t>
      </w:r>
      <w:r w:rsidR="005510DA">
        <w:rPr>
          <w:rFonts w:ascii="宋体" w:hAnsi="宋体"/>
        </w:rPr>
        <w:t>MA</w:t>
      </w:r>
      <w:r w:rsidR="005510DA">
        <w:rPr>
          <w:rFonts w:ascii="宋体" w:hAnsi="宋体" w:hint="eastAsia"/>
        </w:rPr>
        <w:t>检验机构资质认定证书；</w:t>
      </w:r>
      <w:r w:rsidR="00412DF5">
        <w:rPr>
          <w:rFonts w:ascii="宋体" w:hAnsi="宋体"/>
          <w:color w:val="000000" w:themeColor="text1"/>
          <w:szCs w:val="21"/>
        </w:rPr>
        <w:t>本项目不接受联合体</w:t>
      </w:r>
      <w:r w:rsidRPr="00E60668">
        <w:rPr>
          <w:rFonts w:ascii="宋体" w:hAnsi="宋体"/>
          <w:color w:val="000000" w:themeColor="text1"/>
          <w:szCs w:val="21"/>
        </w:rPr>
        <w:t>；遵守国家有关法律、法规、规章和北京市政府采购有关的规章；须</w:t>
      </w:r>
      <w:proofErr w:type="gramStart"/>
      <w:r w:rsidRPr="00E60668">
        <w:rPr>
          <w:rFonts w:ascii="宋体" w:hAnsi="宋体"/>
          <w:color w:val="000000" w:themeColor="text1"/>
          <w:szCs w:val="21"/>
        </w:rPr>
        <w:t>购买磋商</w:t>
      </w:r>
      <w:proofErr w:type="gramEnd"/>
      <w:r w:rsidRPr="00E60668">
        <w:rPr>
          <w:rFonts w:ascii="宋体" w:hAnsi="宋体"/>
          <w:color w:val="000000" w:themeColor="text1"/>
          <w:szCs w:val="21"/>
        </w:rPr>
        <w:t>文件并登记备案</w:t>
      </w:r>
      <w:r w:rsidR="009A6063">
        <w:rPr>
          <w:rFonts w:ascii="宋体" w:hAnsi="宋体" w:hint="eastAsia"/>
          <w:color w:val="000000" w:themeColor="text1"/>
          <w:szCs w:val="21"/>
        </w:rPr>
        <w:t>。</w:t>
      </w:r>
    </w:p>
    <w:p w14:paraId="13542844" w14:textId="77777777" w:rsidR="008E6555" w:rsidRPr="00E60668" w:rsidRDefault="007E1C94">
      <w:pPr>
        <w:spacing w:line="276" w:lineRule="auto"/>
        <w:ind w:firstLineChars="200" w:firstLine="422"/>
        <w:rPr>
          <w:rFonts w:ascii="宋体" w:hAnsi="宋体"/>
          <w:b/>
          <w:color w:val="000000" w:themeColor="text1"/>
          <w:szCs w:val="21"/>
        </w:rPr>
      </w:pPr>
      <w:bookmarkStart w:id="660" w:name="_Toc35393800"/>
      <w:bookmarkStart w:id="661" w:name="_Toc35393631"/>
      <w:r w:rsidRPr="00E60668">
        <w:rPr>
          <w:rFonts w:ascii="宋体" w:hAnsi="宋体" w:hint="eastAsia"/>
          <w:b/>
          <w:color w:val="000000" w:themeColor="text1"/>
          <w:szCs w:val="21"/>
        </w:rPr>
        <w:t>三、获取采购文件</w:t>
      </w:r>
      <w:bookmarkEnd w:id="658"/>
      <w:bookmarkEnd w:id="659"/>
      <w:bookmarkEnd w:id="660"/>
      <w:bookmarkEnd w:id="661"/>
    </w:p>
    <w:p w14:paraId="1E99624A" w14:textId="37265771" w:rsidR="008E6555" w:rsidRPr="00E60668" w:rsidRDefault="007E1C94">
      <w:pPr>
        <w:spacing w:line="276" w:lineRule="auto"/>
        <w:ind w:leftChars="210" w:left="441"/>
        <w:rPr>
          <w:rFonts w:ascii="宋体" w:hAnsi="宋体"/>
          <w:color w:val="000000" w:themeColor="text1"/>
          <w:szCs w:val="21"/>
        </w:rPr>
      </w:pPr>
      <w:r w:rsidRPr="00C97AAB">
        <w:rPr>
          <w:rFonts w:ascii="宋体" w:hAnsi="宋体" w:hint="eastAsia"/>
          <w:color w:val="000000" w:themeColor="text1"/>
          <w:szCs w:val="21"/>
        </w:rPr>
        <w:t>时间：</w:t>
      </w:r>
      <w:r w:rsidRPr="00C97AAB">
        <w:rPr>
          <w:rFonts w:ascii="宋体" w:hAnsi="宋体"/>
          <w:color w:val="000000" w:themeColor="text1"/>
          <w:szCs w:val="21"/>
        </w:rPr>
        <w:t>2021年</w:t>
      </w:r>
      <w:r w:rsidR="00C97AAB" w:rsidRPr="00C97AAB">
        <w:rPr>
          <w:rFonts w:ascii="宋体" w:hAnsi="宋体"/>
          <w:color w:val="000000" w:themeColor="text1"/>
          <w:szCs w:val="21"/>
        </w:rPr>
        <w:t>10</w:t>
      </w:r>
      <w:r w:rsidR="009F674E" w:rsidRPr="00C97AAB">
        <w:rPr>
          <w:rFonts w:ascii="宋体" w:hAnsi="宋体"/>
          <w:color w:val="000000" w:themeColor="text1"/>
          <w:szCs w:val="21"/>
        </w:rPr>
        <w:t>月</w:t>
      </w:r>
      <w:r w:rsidR="00C97AAB" w:rsidRPr="00C97AAB">
        <w:rPr>
          <w:rFonts w:ascii="宋体" w:hAnsi="宋体" w:hint="eastAsia"/>
          <w:color w:val="000000" w:themeColor="text1"/>
          <w:szCs w:val="21"/>
        </w:rPr>
        <w:t>2</w:t>
      </w:r>
      <w:r w:rsidR="00C97AAB" w:rsidRPr="00C97AAB">
        <w:rPr>
          <w:rFonts w:ascii="宋体" w:hAnsi="宋体"/>
          <w:color w:val="000000" w:themeColor="text1"/>
          <w:szCs w:val="21"/>
        </w:rPr>
        <w:t>0</w:t>
      </w:r>
      <w:r w:rsidRPr="00C97AAB">
        <w:rPr>
          <w:rFonts w:ascii="宋体" w:hAnsi="宋体"/>
          <w:color w:val="000000" w:themeColor="text1"/>
          <w:szCs w:val="21"/>
        </w:rPr>
        <w:t>日至2021年</w:t>
      </w:r>
      <w:r w:rsidR="00C97AAB" w:rsidRPr="00C97AAB">
        <w:rPr>
          <w:rFonts w:ascii="宋体" w:hAnsi="宋体"/>
          <w:color w:val="000000" w:themeColor="text1"/>
          <w:szCs w:val="21"/>
        </w:rPr>
        <w:t>10</w:t>
      </w:r>
      <w:r w:rsidR="009F674E" w:rsidRPr="00C97AAB">
        <w:rPr>
          <w:rFonts w:ascii="宋体" w:hAnsi="宋体"/>
          <w:color w:val="000000" w:themeColor="text1"/>
          <w:szCs w:val="21"/>
        </w:rPr>
        <w:t>月</w:t>
      </w:r>
      <w:r w:rsidR="00C97AAB" w:rsidRPr="00C97AAB">
        <w:rPr>
          <w:rFonts w:ascii="宋体" w:hAnsi="宋体" w:hint="eastAsia"/>
          <w:color w:val="000000" w:themeColor="text1"/>
          <w:szCs w:val="21"/>
        </w:rPr>
        <w:t>2</w:t>
      </w:r>
      <w:r w:rsidR="00C97AAB" w:rsidRPr="00C97AAB">
        <w:rPr>
          <w:rFonts w:ascii="宋体" w:hAnsi="宋体"/>
          <w:color w:val="000000" w:themeColor="text1"/>
          <w:szCs w:val="21"/>
        </w:rPr>
        <w:t>6</w:t>
      </w:r>
      <w:r w:rsidRPr="00C97AAB">
        <w:rPr>
          <w:rFonts w:ascii="宋体" w:hAnsi="宋体"/>
          <w:color w:val="000000" w:themeColor="text1"/>
          <w:szCs w:val="21"/>
        </w:rPr>
        <w:t>日</w:t>
      </w:r>
      <w:r w:rsidRPr="00530092">
        <w:rPr>
          <w:rFonts w:ascii="宋体" w:hAnsi="宋体"/>
          <w:color w:val="000000" w:themeColor="text1"/>
          <w:szCs w:val="21"/>
        </w:rPr>
        <w:t>，</w:t>
      </w:r>
      <w:r w:rsidRPr="001570BE">
        <w:rPr>
          <w:rFonts w:ascii="宋体" w:hAnsi="宋体"/>
          <w:color w:val="000000" w:themeColor="text1"/>
          <w:szCs w:val="21"/>
        </w:rPr>
        <w:t>上午9</w:t>
      </w:r>
      <w:r w:rsidRPr="00E60668">
        <w:rPr>
          <w:rFonts w:ascii="宋体" w:hAnsi="宋体"/>
          <w:color w:val="000000" w:themeColor="text1"/>
          <w:szCs w:val="21"/>
        </w:rPr>
        <w:t>:30至11:30，下午13:30至16:30（北京时间）</w:t>
      </w:r>
      <w:r w:rsidRPr="00E60668">
        <w:rPr>
          <w:rFonts w:ascii="宋体" w:hAnsi="宋体" w:hint="eastAsia"/>
          <w:color w:val="000000" w:themeColor="text1"/>
          <w:szCs w:val="21"/>
        </w:rPr>
        <w:t>期满后购买采购文件的潜在服务商不足</w:t>
      </w:r>
      <w:r w:rsidRPr="00E60668">
        <w:rPr>
          <w:rFonts w:ascii="宋体" w:hAnsi="宋体"/>
          <w:color w:val="000000" w:themeColor="text1"/>
          <w:szCs w:val="21"/>
        </w:rPr>
        <w:t>3家的，招标采购单位可以顺延采购文件出售时间并另行公告。</w:t>
      </w:r>
    </w:p>
    <w:p w14:paraId="7D5C837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地点：北京市海淀区学院路</w:t>
      </w:r>
      <w:r w:rsidRPr="00E60668">
        <w:rPr>
          <w:rFonts w:ascii="宋体" w:hAnsi="宋体"/>
          <w:color w:val="000000" w:themeColor="text1"/>
          <w:szCs w:val="21"/>
        </w:rPr>
        <w:t>30号科大天工大厦A座608室（北四环学院桥东北角）。</w:t>
      </w:r>
    </w:p>
    <w:p w14:paraId="612BD96C"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方式：现场购买或电汇、</w:t>
      </w:r>
      <w:proofErr w:type="gramStart"/>
      <w:r w:rsidRPr="00E60668">
        <w:rPr>
          <w:rFonts w:ascii="宋体" w:hAnsi="宋体" w:hint="eastAsia"/>
          <w:color w:val="000000" w:themeColor="text1"/>
          <w:szCs w:val="21"/>
        </w:rPr>
        <w:t>网银形式</w:t>
      </w:r>
      <w:proofErr w:type="gramEnd"/>
      <w:r w:rsidRPr="00E60668">
        <w:rPr>
          <w:rFonts w:ascii="宋体" w:hAnsi="宋体" w:hint="eastAsia"/>
          <w:color w:val="000000" w:themeColor="text1"/>
          <w:szCs w:val="21"/>
        </w:rPr>
        <w:t>购买。（电汇、</w:t>
      </w:r>
      <w:proofErr w:type="gramStart"/>
      <w:r w:rsidRPr="00E60668">
        <w:rPr>
          <w:rFonts w:ascii="宋体" w:hAnsi="宋体" w:hint="eastAsia"/>
          <w:color w:val="000000" w:themeColor="text1"/>
          <w:szCs w:val="21"/>
        </w:rPr>
        <w:t>网银形式</w:t>
      </w:r>
      <w:proofErr w:type="gramEnd"/>
      <w:r w:rsidRPr="00E60668">
        <w:rPr>
          <w:rFonts w:ascii="宋体" w:hAnsi="宋体" w:hint="eastAsia"/>
          <w:color w:val="000000" w:themeColor="text1"/>
          <w:szCs w:val="21"/>
        </w:rPr>
        <w:t>购买方法详见“其他补充事宜”第一条）</w:t>
      </w:r>
      <w:r w:rsidRPr="00E60668">
        <w:rPr>
          <w:rFonts w:ascii="宋体" w:hAnsi="宋体"/>
          <w:color w:val="000000" w:themeColor="text1"/>
          <w:szCs w:val="21"/>
        </w:rPr>
        <w:br/>
      </w:r>
      <w:r w:rsidRPr="00E60668">
        <w:rPr>
          <w:rFonts w:ascii="宋体" w:hAnsi="宋体" w:hint="eastAsia"/>
          <w:b/>
          <w:color w:val="000000" w:themeColor="text1"/>
          <w:szCs w:val="21"/>
        </w:rPr>
        <w:t>注：疫情防控期间根据物业要求：非工作人员进入大厦需要进行登记。</w:t>
      </w:r>
    </w:p>
    <w:p w14:paraId="6A40EDC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售价：人民币</w:t>
      </w:r>
      <w:r w:rsidRPr="00E60668">
        <w:rPr>
          <w:rFonts w:ascii="宋体" w:hAnsi="宋体"/>
          <w:color w:val="000000" w:themeColor="text1"/>
          <w:szCs w:val="21"/>
        </w:rPr>
        <w:t>5</w:t>
      </w:r>
      <w:r w:rsidRPr="00E60668">
        <w:rPr>
          <w:rFonts w:ascii="宋体" w:hAnsi="宋体" w:hint="eastAsia"/>
          <w:color w:val="000000" w:themeColor="text1"/>
          <w:szCs w:val="21"/>
        </w:rPr>
        <w:t>00</w:t>
      </w:r>
      <w:r w:rsidRPr="00E60668">
        <w:rPr>
          <w:rFonts w:ascii="宋体" w:hAnsi="宋体"/>
          <w:color w:val="000000" w:themeColor="text1"/>
          <w:szCs w:val="21"/>
        </w:rPr>
        <w:t>元，售后不退。</w:t>
      </w:r>
    </w:p>
    <w:p w14:paraId="57EFF56A" w14:textId="77777777" w:rsidR="008E6555" w:rsidRPr="00E60668" w:rsidRDefault="007E1C94">
      <w:pPr>
        <w:spacing w:line="276" w:lineRule="auto"/>
        <w:ind w:firstLineChars="200" w:firstLine="422"/>
        <w:rPr>
          <w:rFonts w:ascii="宋体" w:hAnsi="宋体"/>
          <w:b/>
          <w:color w:val="000000" w:themeColor="text1"/>
          <w:szCs w:val="21"/>
        </w:rPr>
      </w:pPr>
      <w:bookmarkStart w:id="662" w:name="_Toc35393801"/>
      <w:bookmarkStart w:id="663" w:name="_Toc35393632"/>
      <w:bookmarkStart w:id="664" w:name="_Toc28359015"/>
      <w:bookmarkStart w:id="665" w:name="_Toc28359092"/>
      <w:r w:rsidRPr="00E60668">
        <w:rPr>
          <w:rFonts w:ascii="宋体" w:hAnsi="宋体" w:hint="eastAsia"/>
          <w:b/>
          <w:color w:val="000000" w:themeColor="text1"/>
          <w:szCs w:val="21"/>
        </w:rPr>
        <w:t>四、响应文件提交</w:t>
      </w:r>
      <w:bookmarkEnd w:id="662"/>
      <w:bookmarkEnd w:id="663"/>
      <w:bookmarkEnd w:id="664"/>
      <w:bookmarkEnd w:id="665"/>
    </w:p>
    <w:p w14:paraId="6BA56EC1" w14:textId="59B01E2E" w:rsidR="00D75E48" w:rsidRPr="00C97AAB" w:rsidRDefault="007E1C94" w:rsidP="00D75E48">
      <w:pPr>
        <w:spacing w:line="276" w:lineRule="auto"/>
        <w:ind w:leftChars="200" w:left="420"/>
        <w:rPr>
          <w:rFonts w:ascii="宋体" w:hAnsi="宋体"/>
          <w:color w:val="000000" w:themeColor="text1"/>
          <w:szCs w:val="21"/>
        </w:rPr>
      </w:pPr>
      <w:r w:rsidRPr="00C97AAB">
        <w:rPr>
          <w:rFonts w:ascii="宋体" w:hAnsi="宋体" w:hint="eastAsia"/>
          <w:color w:val="000000" w:themeColor="text1"/>
          <w:szCs w:val="21"/>
        </w:rPr>
        <w:t>截止时间：</w:t>
      </w:r>
      <w:r w:rsidR="002F47F7" w:rsidRPr="00C97AAB">
        <w:rPr>
          <w:rFonts w:ascii="宋体" w:hAnsi="宋体"/>
          <w:color w:val="000000" w:themeColor="text1"/>
          <w:szCs w:val="21"/>
        </w:rPr>
        <w:t>2021年</w:t>
      </w:r>
      <w:r w:rsidR="00C97AAB" w:rsidRPr="00C97AAB">
        <w:rPr>
          <w:rFonts w:ascii="宋体" w:hAnsi="宋体"/>
          <w:color w:val="000000" w:themeColor="text1"/>
          <w:szCs w:val="21"/>
        </w:rPr>
        <w:t>11</w:t>
      </w:r>
      <w:r w:rsidR="002F47F7" w:rsidRPr="00C97AAB">
        <w:rPr>
          <w:rFonts w:ascii="宋体" w:hAnsi="宋体"/>
          <w:color w:val="000000" w:themeColor="text1"/>
          <w:szCs w:val="21"/>
        </w:rPr>
        <w:t>月</w:t>
      </w:r>
      <w:r w:rsidR="00C97AAB" w:rsidRPr="00C97AAB">
        <w:rPr>
          <w:rFonts w:ascii="宋体" w:hAnsi="宋体"/>
          <w:color w:val="000000" w:themeColor="text1"/>
          <w:szCs w:val="21"/>
        </w:rPr>
        <w:t>01</w:t>
      </w:r>
      <w:r w:rsidR="002F47F7" w:rsidRPr="00C97AAB">
        <w:rPr>
          <w:rFonts w:ascii="宋体" w:hAnsi="宋体"/>
          <w:color w:val="000000" w:themeColor="text1"/>
          <w:szCs w:val="21"/>
        </w:rPr>
        <w:t>日</w:t>
      </w:r>
      <w:r w:rsidR="00530092" w:rsidRPr="00C97AAB">
        <w:rPr>
          <w:rFonts w:ascii="宋体" w:hAnsi="宋体"/>
          <w:color w:val="000000" w:themeColor="text1"/>
          <w:szCs w:val="21"/>
        </w:rPr>
        <w:t>13</w:t>
      </w:r>
      <w:r w:rsidR="002F47F7" w:rsidRPr="00C97AAB">
        <w:rPr>
          <w:rFonts w:ascii="宋体" w:hAnsi="宋体"/>
          <w:color w:val="000000" w:themeColor="text1"/>
          <w:szCs w:val="21"/>
        </w:rPr>
        <w:t>点</w:t>
      </w:r>
      <w:r w:rsidR="00530092" w:rsidRPr="00C97AAB">
        <w:rPr>
          <w:rFonts w:ascii="宋体" w:hAnsi="宋体"/>
          <w:color w:val="000000" w:themeColor="text1"/>
          <w:szCs w:val="21"/>
        </w:rPr>
        <w:t>3</w:t>
      </w:r>
      <w:r w:rsidR="002F47F7" w:rsidRPr="00C97AAB">
        <w:rPr>
          <w:rFonts w:ascii="宋体" w:hAnsi="宋体"/>
          <w:color w:val="000000" w:themeColor="text1"/>
          <w:szCs w:val="21"/>
        </w:rPr>
        <w:t>0分（北京时间）；</w:t>
      </w:r>
    </w:p>
    <w:p w14:paraId="3933348E" w14:textId="350DC281" w:rsidR="008E6555" w:rsidRPr="00C97AAB" w:rsidRDefault="007E1C94" w:rsidP="00D75E48">
      <w:pPr>
        <w:spacing w:line="276" w:lineRule="auto"/>
        <w:ind w:leftChars="200" w:left="420"/>
        <w:rPr>
          <w:rFonts w:ascii="宋体" w:hAnsi="宋体"/>
          <w:color w:val="000000" w:themeColor="text1"/>
          <w:szCs w:val="21"/>
        </w:rPr>
      </w:pPr>
      <w:r w:rsidRPr="00C97AAB">
        <w:rPr>
          <w:rFonts w:ascii="宋体" w:hAnsi="宋体" w:hint="eastAsia"/>
          <w:color w:val="000000" w:themeColor="text1"/>
          <w:szCs w:val="21"/>
        </w:rPr>
        <w:t>地点：</w:t>
      </w:r>
      <w:r w:rsidR="002F47F7" w:rsidRPr="00C97AAB">
        <w:rPr>
          <w:rFonts w:ascii="宋体" w:hAnsi="宋体" w:hint="eastAsia"/>
          <w:color w:val="000000" w:themeColor="text1"/>
          <w:szCs w:val="21"/>
        </w:rPr>
        <w:t>北京市海淀区学院路</w:t>
      </w:r>
      <w:r w:rsidR="002F47F7" w:rsidRPr="00C97AAB">
        <w:rPr>
          <w:rFonts w:ascii="宋体" w:hAnsi="宋体"/>
          <w:color w:val="000000" w:themeColor="text1"/>
          <w:szCs w:val="21"/>
        </w:rPr>
        <w:t>30号科大天工大厦A座</w:t>
      </w:r>
      <w:r w:rsidR="000F6366" w:rsidRPr="00C97AAB">
        <w:rPr>
          <w:rFonts w:ascii="宋体" w:hAnsi="宋体"/>
          <w:color w:val="000000" w:themeColor="text1"/>
          <w:szCs w:val="21"/>
        </w:rPr>
        <w:t>5</w:t>
      </w:r>
      <w:r w:rsidR="002F47F7" w:rsidRPr="00C97AAB">
        <w:rPr>
          <w:rFonts w:ascii="宋体" w:hAnsi="宋体"/>
          <w:color w:val="000000" w:themeColor="text1"/>
          <w:szCs w:val="21"/>
        </w:rPr>
        <w:t>层</w:t>
      </w:r>
      <w:r w:rsidR="000F6366" w:rsidRPr="00C97AAB">
        <w:rPr>
          <w:rFonts w:ascii="宋体" w:hAnsi="宋体"/>
          <w:color w:val="000000" w:themeColor="text1"/>
          <w:szCs w:val="21"/>
        </w:rPr>
        <w:t>5</w:t>
      </w:r>
      <w:r w:rsidR="002F47F7" w:rsidRPr="00C97AAB">
        <w:rPr>
          <w:rFonts w:ascii="宋体" w:hAnsi="宋体"/>
          <w:color w:val="000000" w:themeColor="text1"/>
          <w:szCs w:val="21"/>
        </w:rPr>
        <w:t>11会议室</w:t>
      </w:r>
      <w:r w:rsidR="002F47F7" w:rsidRPr="00C97AAB">
        <w:rPr>
          <w:rFonts w:ascii="宋体" w:hAnsi="宋体" w:hint="eastAsia"/>
          <w:color w:val="000000" w:themeColor="text1"/>
          <w:szCs w:val="21"/>
        </w:rPr>
        <w:t>。</w:t>
      </w:r>
    </w:p>
    <w:p w14:paraId="7C73ECB2" w14:textId="77777777" w:rsidR="008E6555" w:rsidRPr="00E60668" w:rsidRDefault="007E1C94">
      <w:pPr>
        <w:spacing w:line="276" w:lineRule="auto"/>
        <w:ind w:leftChars="210" w:left="441"/>
        <w:rPr>
          <w:rFonts w:ascii="宋体" w:hAnsi="宋体"/>
          <w:b/>
          <w:color w:val="000000" w:themeColor="text1"/>
          <w:szCs w:val="21"/>
        </w:rPr>
      </w:pPr>
      <w:r w:rsidRPr="00E60668">
        <w:rPr>
          <w:rFonts w:ascii="宋体" w:hAnsi="宋体" w:hint="eastAsia"/>
          <w:b/>
          <w:color w:val="000000" w:themeColor="text1"/>
          <w:szCs w:val="21"/>
        </w:rPr>
        <w:t>注：疫情防控期间根据物业要求：非工作人员进入大厦需要进行登记，且参与磋商的服务商只允许授权代表一人进入。请各服务</w:t>
      </w:r>
      <w:proofErr w:type="gramStart"/>
      <w:r w:rsidRPr="00E60668">
        <w:rPr>
          <w:rFonts w:ascii="宋体" w:hAnsi="宋体" w:hint="eastAsia"/>
          <w:b/>
          <w:color w:val="000000" w:themeColor="text1"/>
          <w:szCs w:val="21"/>
        </w:rPr>
        <w:t>商合理</w:t>
      </w:r>
      <w:proofErr w:type="gramEnd"/>
      <w:r w:rsidRPr="00E60668">
        <w:rPr>
          <w:rFonts w:ascii="宋体" w:hAnsi="宋体" w:hint="eastAsia"/>
          <w:b/>
          <w:color w:val="000000" w:themeColor="text1"/>
          <w:szCs w:val="21"/>
        </w:rPr>
        <w:t>安排时间及人员，避免出现因办理进入大厦的相</w:t>
      </w:r>
      <w:r w:rsidRPr="00E60668">
        <w:rPr>
          <w:rFonts w:ascii="宋体" w:hAnsi="宋体" w:hint="eastAsia"/>
          <w:b/>
          <w:color w:val="000000" w:themeColor="text1"/>
          <w:szCs w:val="21"/>
        </w:rPr>
        <w:lastRenderedPageBreak/>
        <w:t>关手续等情况影响磋商。</w:t>
      </w:r>
    </w:p>
    <w:p w14:paraId="064C62F3" w14:textId="77777777" w:rsidR="008E6555" w:rsidRPr="00E60668" w:rsidRDefault="007E1C94">
      <w:pPr>
        <w:spacing w:line="276" w:lineRule="auto"/>
        <w:ind w:firstLineChars="200" w:firstLine="422"/>
        <w:rPr>
          <w:rFonts w:ascii="宋体" w:hAnsi="宋体"/>
          <w:b/>
          <w:color w:val="000000" w:themeColor="text1"/>
          <w:szCs w:val="21"/>
        </w:rPr>
      </w:pPr>
      <w:bookmarkStart w:id="666" w:name="_Toc28359093"/>
      <w:bookmarkStart w:id="667" w:name="_Toc35393633"/>
      <w:bookmarkStart w:id="668" w:name="_Toc35393802"/>
      <w:bookmarkStart w:id="669" w:name="_Toc28359016"/>
      <w:r w:rsidRPr="00E60668">
        <w:rPr>
          <w:rFonts w:ascii="宋体" w:hAnsi="宋体" w:hint="eastAsia"/>
          <w:b/>
          <w:color w:val="000000" w:themeColor="text1"/>
          <w:szCs w:val="21"/>
        </w:rPr>
        <w:t>五、开启</w:t>
      </w:r>
      <w:bookmarkEnd w:id="666"/>
      <w:bookmarkEnd w:id="667"/>
      <w:bookmarkEnd w:id="668"/>
      <w:bookmarkEnd w:id="669"/>
    </w:p>
    <w:p w14:paraId="3B7CC88A" w14:textId="362296A4" w:rsidR="008E6555" w:rsidRPr="00C97AAB" w:rsidRDefault="007E1C94">
      <w:pPr>
        <w:spacing w:line="276" w:lineRule="auto"/>
        <w:ind w:firstLineChars="200" w:firstLine="420"/>
        <w:rPr>
          <w:rFonts w:ascii="宋体" w:hAnsi="宋体"/>
          <w:color w:val="000000" w:themeColor="text1"/>
          <w:szCs w:val="21"/>
        </w:rPr>
      </w:pPr>
      <w:r w:rsidRPr="00C97AAB">
        <w:rPr>
          <w:rFonts w:ascii="宋体" w:hAnsi="宋体" w:hint="eastAsia"/>
          <w:color w:val="000000" w:themeColor="text1"/>
          <w:szCs w:val="21"/>
        </w:rPr>
        <w:t>时间：</w:t>
      </w:r>
      <w:r w:rsidRPr="00C97AAB">
        <w:rPr>
          <w:rFonts w:ascii="宋体" w:hAnsi="宋体"/>
          <w:color w:val="000000" w:themeColor="text1"/>
          <w:szCs w:val="21"/>
        </w:rPr>
        <w:t>2021年</w:t>
      </w:r>
      <w:r w:rsidR="00C97AAB" w:rsidRPr="00C97AAB">
        <w:rPr>
          <w:rFonts w:ascii="宋体" w:hAnsi="宋体"/>
          <w:color w:val="000000" w:themeColor="text1"/>
          <w:szCs w:val="21"/>
        </w:rPr>
        <w:t>11</w:t>
      </w:r>
      <w:r w:rsidR="009F674E" w:rsidRPr="00C97AAB">
        <w:rPr>
          <w:rFonts w:ascii="宋体" w:hAnsi="宋体"/>
          <w:color w:val="000000" w:themeColor="text1"/>
          <w:szCs w:val="21"/>
        </w:rPr>
        <w:t>月</w:t>
      </w:r>
      <w:r w:rsidR="00C97AAB" w:rsidRPr="00C97AAB">
        <w:rPr>
          <w:rFonts w:ascii="宋体" w:hAnsi="宋体"/>
          <w:color w:val="000000" w:themeColor="text1"/>
          <w:szCs w:val="21"/>
        </w:rPr>
        <w:t>01</w:t>
      </w:r>
      <w:r w:rsidRPr="00C97AAB">
        <w:rPr>
          <w:rFonts w:ascii="宋体" w:hAnsi="宋体"/>
          <w:color w:val="000000" w:themeColor="text1"/>
          <w:szCs w:val="21"/>
        </w:rPr>
        <w:t>日</w:t>
      </w:r>
      <w:r w:rsidR="00530092" w:rsidRPr="00C97AAB">
        <w:rPr>
          <w:rFonts w:ascii="宋体" w:hAnsi="宋体"/>
          <w:color w:val="000000" w:themeColor="text1"/>
          <w:szCs w:val="21"/>
        </w:rPr>
        <w:t>13</w:t>
      </w:r>
      <w:r w:rsidRPr="00C97AAB">
        <w:rPr>
          <w:rFonts w:ascii="宋体" w:hAnsi="宋体" w:hint="eastAsia"/>
          <w:color w:val="000000" w:themeColor="text1"/>
          <w:szCs w:val="21"/>
        </w:rPr>
        <w:t>点</w:t>
      </w:r>
      <w:r w:rsidR="00530092" w:rsidRPr="00C97AAB">
        <w:rPr>
          <w:rFonts w:ascii="宋体" w:hAnsi="宋体"/>
          <w:color w:val="000000" w:themeColor="text1"/>
          <w:szCs w:val="21"/>
        </w:rPr>
        <w:t>3</w:t>
      </w:r>
      <w:r w:rsidR="002F47F7" w:rsidRPr="00C97AAB">
        <w:rPr>
          <w:rFonts w:ascii="宋体" w:hAnsi="宋体"/>
          <w:color w:val="000000" w:themeColor="text1"/>
          <w:szCs w:val="21"/>
        </w:rPr>
        <w:t>0</w:t>
      </w:r>
      <w:r w:rsidRPr="00C97AAB">
        <w:rPr>
          <w:rFonts w:ascii="宋体" w:hAnsi="宋体" w:hint="eastAsia"/>
          <w:color w:val="000000" w:themeColor="text1"/>
          <w:szCs w:val="21"/>
        </w:rPr>
        <w:t>分（北京时间）；</w:t>
      </w:r>
    </w:p>
    <w:p w14:paraId="3D261BD1" w14:textId="56900DEE" w:rsidR="008E6555" w:rsidRPr="00C97AAB" w:rsidRDefault="007E1C94">
      <w:pPr>
        <w:spacing w:line="276" w:lineRule="auto"/>
        <w:ind w:firstLineChars="200" w:firstLine="420"/>
        <w:rPr>
          <w:rFonts w:ascii="宋体" w:hAnsi="宋体"/>
          <w:color w:val="000000" w:themeColor="text1"/>
          <w:szCs w:val="21"/>
        </w:rPr>
      </w:pPr>
      <w:r w:rsidRPr="00C97AAB">
        <w:rPr>
          <w:rFonts w:ascii="宋体" w:hAnsi="宋体" w:hint="eastAsia"/>
          <w:color w:val="000000" w:themeColor="text1"/>
          <w:szCs w:val="21"/>
        </w:rPr>
        <w:t>地点：北京市海淀区学院路</w:t>
      </w:r>
      <w:r w:rsidRPr="00C97AAB">
        <w:rPr>
          <w:rFonts w:ascii="宋体" w:hAnsi="宋体"/>
          <w:color w:val="000000" w:themeColor="text1"/>
          <w:szCs w:val="21"/>
        </w:rPr>
        <w:t>30号科大天工大厦A座</w:t>
      </w:r>
      <w:r w:rsidR="000F6366" w:rsidRPr="00C97AAB">
        <w:rPr>
          <w:rFonts w:ascii="宋体" w:hAnsi="宋体"/>
          <w:color w:val="000000" w:themeColor="text1"/>
          <w:szCs w:val="21"/>
        </w:rPr>
        <w:t>5</w:t>
      </w:r>
      <w:r w:rsidRPr="00C97AAB">
        <w:rPr>
          <w:rFonts w:ascii="宋体" w:hAnsi="宋体"/>
          <w:color w:val="000000" w:themeColor="text1"/>
          <w:szCs w:val="21"/>
        </w:rPr>
        <w:t>层</w:t>
      </w:r>
      <w:r w:rsidR="000F6366" w:rsidRPr="00C97AAB">
        <w:rPr>
          <w:rFonts w:ascii="宋体" w:hAnsi="宋体"/>
          <w:color w:val="000000" w:themeColor="text1"/>
          <w:szCs w:val="21"/>
        </w:rPr>
        <w:t>5</w:t>
      </w:r>
      <w:r w:rsidR="002F47F7" w:rsidRPr="00C97AAB">
        <w:rPr>
          <w:rFonts w:ascii="宋体" w:hAnsi="宋体"/>
          <w:color w:val="000000" w:themeColor="text1"/>
          <w:szCs w:val="21"/>
        </w:rPr>
        <w:t>11</w:t>
      </w:r>
      <w:r w:rsidRPr="00C97AAB">
        <w:rPr>
          <w:rFonts w:ascii="宋体" w:hAnsi="宋体"/>
          <w:color w:val="000000" w:themeColor="text1"/>
          <w:szCs w:val="21"/>
        </w:rPr>
        <w:t>会议室</w:t>
      </w:r>
      <w:r w:rsidRPr="00C97AAB">
        <w:rPr>
          <w:rFonts w:ascii="宋体" w:hAnsi="宋体" w:hint="eastAsia"/>
          <w:color w:val="000000" w:themeColor="text1"/>
          <w:szCs w:val="21"/>
        </w:rPr>
        <w:t>。</w:t>
      </w:r>
    </w:p>
    <w:p w14:paraId="7A05F7EA" w14:textId="77777777" w:rsidR="008E6555" w:rsidRPr="00E60668" w:rsidRDefault="007E1C94">
      <w:pPr>
        <w:spacing w:line="276" w:lineRule="auto"/>
        <w:ind w:firstLineChars="200" w:firstLine="422"/>
        <w:rPr>
          <w:rFonts w:ascii="宋体" w:hAnsi="宋体"/>
          <w:b/>
          <w:color w:val="000000" w:themeColor="text1"/>
          <w:szCs w:val="21"/>
        </w:rPr>
      </w:pPr>
      <w:bookmarkStart w:id="670" w:name="_Toc35393803"/>
      <w:bookmarkStart w:id="671" w:name="_Toc35393634"/>
      <w:bookmarkStart w:id="672" w:name="_Toc28359017"/>
      <w:bookmarkStart w:id="673" w:name="_Toc28359094"/>
      <w:r w:rsidRPr="00E60668">
        <w:rPr>
          <w:rFonts w:ascii="宋体" w:hAnsi="宋体" w:hint="eastAsia"/>
          <w:b/>
          <w:color w:val="000000" w:themeColor="text1"/>
          <w:szCs w:val="21"/>
        </w:rPr>
        <w:t>六、公告期限</w:t>
      </w:r>
      <w:bookmarkEnd w:id="670"/>
      <w:bookmarkEnd w:id="671"/>
      <w:bookmarkEnd w:id="672"/>
      <w:bookmarkEnd w:id="673"/>
    </w:p>
    <w:p w14:paraId="5204C7CA"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自本公告发布之日起3个工作日。</w:t>
      </w:r>
    </w:p>
    <w:p w14:paraId="1C716CEC" w14:textId="77777777" w:rsidR="008E6555" w:rsidRPr="00E60668" w:rsidRDefault="007E1C94">
      <w:pPr>
        <w:spacing w:line="276" w:lineRule="auto"/>
        <w:ind w:firstLineChars="200" w:firstLine="422"/>
        <w:rPr>
          <w:rFonts w:ascii="宋体" w:hAnsi="宋体"/>
          <w:b/>
          <w:color w:val="000000" w:themeColor="text1"/>
          <w:szCs w:val="21"/>
        </w:rPr>
      </w:pPr>
      <w:bookmarkStart w:id="674" w:name="_Toc35393635"/>
      <w:bookmarkStart w:id="675" w:name="_Toc35393804"/>
      <w:r w:rsidRPr="00E60668">
        <w:rPr>
          <w:rFonts w:ascii="宋体" w:hAnsi="宋体" w:hint="eastAsia"/>
          <w:b/>
          <w:color w:val="000000" w:themeColor="text1"/>
          <w:szCs w:val="21"/>
        </w:rPr>
        <w:t>七、其他补充事宜</w:t>
      </w:r>
      <w:bookmarkEnd w:id="674"/>
      <w:bookmarkEnd w:id="675"/>
    </w:p>
    <w:p w14:paraId="466C59B9"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电汇或</w:t>
      </w:r>
      <w:proofErr w:type="gramStart"/>
      <w:r w:rsidRPr="00E60668">
        <w:rPr>
          <w:rFonts w:ascii="宋体" w:hAnsi="宋体" w:hint="eastAsia"/>
          <w:color w:val="000000" w:themeColor="text1"/>
          <w:szCs w:val="21"/>
        </w:rPr>
        <w:t>网银购买</w:t>
      </w:r>
      <w:proofErr w:type="gramEnd"/>
      <w:r w:rsidRPr="00E60668">
        <w:rPr>
          <w:rFonts w:ascii="宋体" w:hAnsi="宋体" w:hint="eastAsia"/>
          <w:color w:val="000000" w:themeColor="text1"/>
          <w:szCs w:val="21"/>
        </w:rPr>
        <w:t>采购文件，请将电汇底单（</w:t>
      </w:r>
      <w:proofErr w:type="gramStart"/>
      <w:r w:rsidRPr="00E60668">
        <w:rPr>
          <w:rFonts w:ascii="宋体" w:hAnsi="宋体" w:hint="eastAsia"/>
          <w:color w:val="000000" w:themeColor="text1"/>
          <w:szCs w:val="21"/>
        </w:rPr>
        <w:t>网银转账</w:t>
      </w:r>
      <w:proofErr w:type="gramEnd"/>
      <w:r w:rsidRPr="00E60668">
        <w:rPr>
          <w:rFonts w:ascii="宋体" w:hAnsi="宋体" w:hint="eastAsia"/>
          <w:color w:val="000000" w:themeColor="text1"/>
          <w:szCs w:val="21"/>
        </w:rPr>
        <w:t>页面或银行回单）扫描件及以下表格发邮件至jowena@163.com，邮件主题请务必注明“（项目编号）购买采购文件信息”。若需快递纸质版采购文件也请在邮件中注明，须加收快递费50元。电汇或</w:t>
      </w:r>
      <w:proofErr w:type="gramStart"/>
      <w:r w:rsidRPr="00E60668">
        <w:rPr>
          <w:rFonts w:ascii="宋体" w:hAnsi="宋体" w:hint="eastAsia"/>
          <w:color w:val="000000" w:themeColor="text1"/>
          <w:szCs w:val="21"/>
        </w:rPr>
        <w:t>网银必须</w:t>
      </w:r>
      <w:proofErr w:type="gramEnd"/>
      <w:r w:rsidRPr="00E60668">
        <w:rPr>
          <w:rFonts w:ascii="宋体" w:hAnsi="宋体" w:hint="eastAsia"/>
          <w:color w:val="000000" w:themeColor="text1"/>
          <w:szCs w:val="21"/>
        </w:rPr>
        <w:t>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E6555" w:rsidRPr="00E60668" w14:paraId="24E73F8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BAECB1"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F171E04"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7AB9CC4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7C9068" w14:textId="77777777" w:rsidR="008E6555" w:rsidRPr="00E60668" w:rsidRDefault="007E1C94">
            <w:pPr>
              <w:spacing w:line="276" w:lineRule="auto"/>
              <w:ind w:firstLineChars="200" w:firstLine="420"/>
              <w:rPr>
                <w:rFonts w:ascii="宋体" w:hAnsi="宋体"/>
                <w:color w:val="000000" w:themeColor="text1"/>
                <w:szCs w:val="21"/>
              </w:rPr>
            </w:pPr>
            <w:proofErr w:type="gramStart"/>
            <w:r w:rsidRPr="00E60668">
              <w:rPr>
                <w:rFonts w:ascii="宋体" w:hAnsi="宋体" w:hint="eastAsia"/>
                <w:color w:val="000000" w:themeColor="text1"/>
                <w:szCs w:val="21"/>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3BCBD60"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030F5B5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4DFFAF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FACCBB2"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8D8A13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2EB1E6"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6BBA58"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29358D3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AD1C8F"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12D7D87"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BF37A9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6785E44"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2C508E7"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365BD30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78D9"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7D30B0D"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E8009C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BC980C"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color w:val="000000" w:themeColor="text1"/>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D220E02" w14:textId="77777777" w:rsidR="008E6555" w:rsidRPr="00E60668" w:rsidRDefault="008E6555">
            <w:pPr>
              <w:spacing w:line="276" w:lineRule="auto"/>
              <w:ind w:firstLineChars="200" w:firstLine="420"/>
              <w:rPr>
                <w:rFonts w:ascii="宋体" w:hAnsi="宋体"/>
                <w:color w:val="000000" w:themeColor="text1"/>
                <w:szCs w:val="21"/>
              </w:rPr>
            </w:pPr>
          </w:p>
        </w:tc>
      </w:tr>
    </w:tbl>
    <w:p w14:paraId="41037008"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color w:val="000000" w:themeColor="text1"/>
          <w:szCs w:val="21"/>
        </w:rPr>
        <w:t>电汇购买</w:t>
      </w:r>
      <w:r w:rsidRPr="00E60668">
        <w:rPr>
          <w:rFonts w:ascii="宋体" w:hAnsi="宋体" w:hint="eastAsia"/>
          <w:color w:val="000000" w:themeColor="text1"/>
          <w:szCs w:val="21"/>
        </w:rPr>
        <w:t>采购</w:t>
      </w:r>
      <w:r w:rsidRPr="00E60668">
        <w:rPr>
          <w:rFonts w:ascii="宋体" w:hAnsi="宋体"/>
          <w:color w:val="000000" w:themeColor="text1"/>
          <w:szCs w:val="21"/>
        </w:rPr>
        <w:t>文件/</w:t>
      </w:r>
      <w:r w:rsidRPr="00E60668">
        <w:rPr>
          <w:rFonts w:ascii="宋体" w:hAnsi="宋体" w:hint="eastAsia"/>
          <w:color w:val="000000" w:themeColor="text1"/>
          <w:szCs w:val="21"/>
        </w:rPr>
        <w:t>磋商</w:t>
      </w:r>
      <w:r w:rsidRPr="00E60668">
        <w:rPr>
          <w:rFonts w:ascii="宋体" w:hAnsi="宋体"/>
          <w:color w:val="000000" w:themeColor="text1"/>
          <w:szCs w:val="21"/>
        </w:rPr>
        <w:t>保证金及</w:t>
      </w:r>
      <w:r w:rsidRPr="00E60668">
        <w:rPr>
          <w:rFonts w:ascii="宋体" w:hAnsi="宋体" w:hint="eastAsia"/>
          <w:color w:val="000000" w:themeColor="text1"/>
          <w:szCs w:val="21"/>
        </w:rPr>
        <w:t>成交</w:t>
      </w:r>
      <w:r w:rsidRPr="00E60668">
        <w:rPr>
          <w:rFonts w:ascii="宋体" w:hAnsi="宋体"/>
          <w:color w:val="000000" w:themeColor="text1"/>
          <w:szCs w:val="21"/>
        </w:rPr>
        <w:t>服务费收取的信息</w:t>
      </w:r>
      <w:r w:rsidRPr="00E60668">
        <w:rPr>
          <w:rFonts w:ascii="宋体" w:hAnsi="宋体" w:hint="eastAsia"/>
          <w:color w:val="000000" w:themeColor="text1"/>
          <w:szCs w:val="21"/>
        </w:rPr>
        <w:t>：</w:t>
      </w:r>
    </w:p>
    <w:p w14:paraId="3BEDB5DA"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公司名称：北京国际工程咨询有限公司</w:t>
      </w:r>
    </w:p>
    <w:p w14:paraId="296648F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开</w:t>
      </w:r>
      <w:r w:rsidRPr="00E60668">
        <w:rPr>
          <w:rFonts w:ascii="宋体" w:hAnsi="宋体"/>
          <w:color w:val="000000" w:themeColor="text1"/>
          <w:szCs w:val="21"/>
        </w:rPr>
        <w:t xml:space="preserve"> 户 行：华夏银行北京学院路支行</w:t>
      </w:r>
    </w:p>
    <w:p w14:paraId="5409B3E6" w14:textId="77777777" w:rsidR="008E6555" w:rsidRPr="00E60668" w:rsidRDefault="007E1C94">
      <w:pPr>
        <w:spacing w:line="276" w:lineRule="auto"/>
        <w:ind w:firstLineChars="200" w:firstLine="420"/>
        <w:rPr>
          <w:rFonts w:ascii="宋体" w:hAnsi="宋体"/>
          <w:color w:val="000000" w:themeColor="text1"/>
          <w:szCs w:val="21"/>
        </w:rPr>
      </w:pPr>
      <w:proofErr w:type="gramStart"/>
      <w:r w:rsidRPr="00E60668">
        <w:rPr>
          <w:rFonts w:ascii="宋体" w:hAnsi="宋体" w:hint="eastAsia"/>
          <w:color w:val="000000" w:themeColor="text1"/>
          <w:szCs w:val="21"/>
        </w:rPr>
        <w:t>账</w:t>
      </w:r>
      <w:proofErr w:type="gramEnd"/>
      <w:r w:rsidRPr="00E60668">
        <w:rPr>
          <w:rFonts w:ascii="宋体" w:hAnsi="宋体"/>
          <w:color w:val="000000" w:themeColor="text1"/>
          <w:szCs w:val="21"/>
        </w:rPr>
        <w:t xml:space="preserve">    号：102 420 000 00 002 546</w:t>
      </w:r>
    </w:p>
    <w:p w14:paraId="134750AE"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w:t>
      </w:r>
      <w:r w:rsidRPr="00E60668">
        <w:rPr>
          <w:rFonts w:ascii="宋体" w:hAnsi="宋体"/>
          <w:color w:val="000000" w:themeColor="text1"/>
          <w:szCs w:val="21"/>
        </w:rPr>
        <w:t>1）本项目本次分1个包进行磋商</w:t>
      </w:r>
      <w:r w:rsidRPr="00E60668">
        <w:rPr>
          <w:rFonts w:ascii="宋体" w:hAnsi="宋体"/>
          <w:color w:val="000000" w:themeColor="text1"/>
          <w:szCs w:val="21"/>
        </w:rPr>
        <w:br/>
      </w:r>
      <w:r w:rsidRPr="00E60668">
        <w:rPr>
          <w:rFonts w:ascii="宋体" w:hAnsi="宋体" w:hint="eastAsia"/>
          <w:color w:val="000000" w:themeColor="text1"/>
          <w:szCs w:val="21"/>
        </w:rPr>
        <w:t>（</w:t>
      </w:r>
      <w:r w:rsidRPr="00E60668">
        <w:rPr>
          <w:rFonts w:ascii="宋体" w:hAnsi="宋体"/>
          <w:color w:val="000000" w:themeColor="text1"/>
          <w:szCs w:val="21"/>
        </w:rPr>
        <w:t>2）服务商在购买采购文件时须明确登记并只能按磋商前所</w:t>
      </w:r>
      <w:proofErr w:type="gramStart"/>
      <w:r w:rsidRPr="00E60668">
        <w:rPr>
          <w:rFonts w:ascii="宋体" w:hAnsi="宋体"/>
          <w:color w:val="000000" w:themeColor="text1"/>
          <w:szCs w:val="21"/>
        </w:rPr>
        <w:t>登记包号进行</w:t>
      </w:r>
      <w:proofErr w:type="gramEnd"/>
      <w:r w:rsidRPr="00E60668">
        <w:rPr>
          <w:rFonts w:ascii="宋体" w:hAnsi="宋体"/>
          <w:color w:val="000000" w:themeColor="text1"/>
          <w:szCs w:val="21"/>
        </w:rPr>
        <w:t>报价响应。服务商在购买采购文件后，如果决定变更登记的信息，应在购买文件截止时间前补交齐相关费用并书面通知项目负责人，否则变更信息将不予认可。</w:t>
      </w:r>
    </w:p>
    <w:p w14:paraId="31EED9AF"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需要落实的政府采购政策：促进中小企业、监狱企业和残疾人福利性单位发展等。</w:t>
      </w:r>
    </w:p>
    <w:p w14:paraId="3321EA70" w14:textId="3FE6BB11"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电子版采购文件下载地址：</w:t>
      </w:r>
      <w:r w:rsidRPr="00E60668">
        <w:rPr>
          <w:rFonts w:ascii="宋体" w:hAnsi="宋体"/>
          <w:color w:val="000000" w:themeColor="text1"/>
          <w:szCs w:val="21"/>
        </w:rPr>
        <w:t>http://www.biecc.com.cn/标书下载处下载）</w:t>
      </w:r>
    </w:p>
    <w:p w14:paraId="372B98B0"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有关采购文件购买、成交通知书领取及服务费发票、磋商保证金交纳及退还事宜的联系电话：</w:t>
      </w:r>
      <w:r w:rsidRPr="00E60668">
        <w:rPr>
          <w:rFonts w:ascii="宋体" w:hAnsi="宋体"/>
          <w:color w:val="000000" w:themeColor="text1"/>
          <w:szCs w:val="21"/>
        </w:rPr>
        <w:t>010-8237 0821</w:t>
      </w:r>
      <w:r w:rsidRPr="00E60668">
        <w:rPr>
          <w:rFonts w:ascii="宋体" w:hAnsi="宋体" w:hint="eastAsia"/>
          <w:color w:val="000000" w:themeColor="text1"/>
          <w:szCs w:val="21"/>
        </w:rPr>
        <w:t>（财务部）。</w:t>
      </w:r>
    </w:p>
    <w:p w14:paraId="1E8D7527"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响应文件请于提交截止日当日（截止时间之前）递交至开启地点，逾期递交文件恕不接受。</w:t>
      </w:r>
    </w:p>
    <w:p w14:paraId="33D40B2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届时请服务商派代表参加磋商。</w:t>
      </w:r>
    </w:p>
    <w:p w14:paraId="68BC6A3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如本公告内容和采购文件内容不一致，以采购文件为准。</w:t>
      </w:r>
    </w:p>
    <w:p w14:paraId="1F43059D" w14:textId="0805BD6C"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发布公告的媒介：中国政府采购网。</w:t>
      </w:r>
    </w:p>
    <w:p w14:paraId="693B1EC4"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评分方法：综合评分法。</w:t>
      </w:r>
    </w:p>
    <w:p w14:paraId="1C183107" w14:textId="77777777" w:rsidR="008E6555" w:rsidRPr="00E60668" w:rsidRDefault="007E1C94">
      <w:pPr>
        <w:spacing w:line="276" w:lineRule="auto"/>
        <w:ind w:firstLineChars="200" w:firstLine="422"/>
        <w:rPr>
          <w:rFonts w:ascii="宋体" w:hAnsi="宋体"/>
          <w:b/>
          <w:color w:val="000000" w:themeColor="text1"/>
          <w:szCs w:val="21"/>
        </w:rPr>
      </w:pPr>
      <w:bookmarkStart w:id="676" w:name="_Toc28359018"/>
      <w:bookmarkStart w:id="677" w:name="_Toc28359095"/>
      <w:bookmarkStart w:id="678" w:name="_Toc35393636"/>
      <w:bookmarkStart w:id="679" w:name="_Toc35393805"/>
      <w:r w:rsidRPr="00E60668">
        <w:rPr>
          <w:rFonts w:ascii="宋体" w:hAnsi="宋体" w:hint="eastAsia"/>
          <w:b/>
          <w:color w:val="000000" w:themeColor="text1"/>
          <w:szCs w:val="21"/>
        </w:rPr>
        <w:t>八、凡对本次采购提出询问，请按</w:t>
      </w:r>
      <w:r w:rsidRPr="00E60668">
        <w:rPr>
          <w:rFonts w:ascii="宋体" w:hAnsi="宋体"/>
          <w:b/>
          <w:color w:val="000000" w:themeColor="text1"/>
          <w:szCs w:val="21"/>
        </w:rPr>
        <w:t>以下方式</w:t>
      </w:r>
      <w:r w:rsidRPr="00E60668">
        <w:rPr>
          <w:rFonts w:ascii="宋体" w:hAnsi="宋体" w:hint="eastAsia"/>
          <w:b/>
          <w:color w:val="000000" w:themeColor="text1"/>
          <w:szCs w:val="21"/>
        </w:rPr>
        <w:t>联系。</w:t>
      </w:r>
      <w:bookmarkEnd w:id="676"/>
      <w:bookmarkEnd w:id="677"/>
      <w:bookmarkEnd w:id="678"/>
      <w:bookmarkEnd w:id="679"/>
    </w:p>
    <w:p w14:paraId="671D9BA1" w14:textId="77777777" w:rsidR="008E6555" w:rsidRPr="00E60668" w:rsidRDefault="007E1C94">
      <w:pPr>
        <w:spacing w:line="276" w:lineRule="auto"/>
        <w:ind w:firstLineChars="200" w:firstLine="422"/>
        <w:rPr>
          <w:rFonts w:ascii="宋体" w:hAnsi="宋体"/>
          <w:b/>
          <w:color w:val="000000" w:themeColor="text1"/>
          <w:szCs w:val="21"/>
        </w:rPr>
      </w:pPr>
      <w:bookmarkStart w:id="680" w:name="_Toc28359097"/>
      <w:bookmarkStart w:id="681" w:name="_Toc28359020"/>
      <w:bookmarkStart w:id="682" w:name="_Toc35393638"/>
      <w:bookmarkStart w:id="683" w:name="_Toc35393807"/>
      <w:r w:rsidRPr="00E60668">
        <w:rPr>
          <w:rFonts w:ascii="宋体" w:hAnsi="宋体" w:hint="eastAsia"/>
          <w:b/>
          <w:color w:val="000000" w:themeColor="text1"/>
          <w:szCs w:val="21"/>
        </w:rPr>
        <w:t>1.采购人信息：北京农业职业学院</w:t>
      </w:r>
    </w:p>
    <w:p w14:paraId="75E85144" w14:textId="77777777" w:rsidR="008E6555" w:rsidRPr="00E60668" w:rsidRDefault="007E1C94">
      <w:pPr>
        <w:spacing w:line="276" w:lineRule="auto"/>
        <w:ind w:firstLineChars="200" w:firstLine="420"/>
        <w:rPr>
          <w:rFonts w:ascii="宋体" w:hAnsi="宋体"/>
          <w:bCs/>
          <w:color w:val="000000" w:themeColor="text1"/>
          <w:szCs w:val="21"/>
        </w:rPr>
      </w:pPr>
      <w:r w:rsidRPr="00E60668">
        <w:rPr>
          <w:rFonts w:ascii="宋体" w:hAnsi="宋体" w:hint="eastAsia"/>
          <w:bCs/>
          <w:color w:val="000000" w:themeColor="text1"/>
          <w:szCs w:val="21"/>
        </w:rPr>
        <w:lastRenderedPageBreak/>
        <w:t>采购人地址：北京市房山区长阳镇稻田南里5号</w:t>
      </w:r>
      <w:r w:rsidRPr="00E60668">
        <w:rPr>
          <w:rFonts w:ascii="宋体" w:hAnsi="宋体"/>
          <w:bCs/>
          <w:color w:val="000000" w:themeColor="text1"/>
          <w:szCs w:val="21"/>
        </w:rPr>
        <w:t>。</w:t>
      </w:r>
    </w:p>
    <w:p w14:paraId="6C829F7A" w14:textId="09636067" w:rsidR="008E6555" w:rsidRPr="00E60668" w:rsidRDefault="00E60668">
      <w:pPr>
        <w:spacing w:line="276" w:lineRule="auto"/>
        <w:ind w:firstLineChars="200" w:firstLine="420"/>
        <w:rPr>
          <w:rFonts w:ascii="宋体" w:hAnsi="宋体"/>
          <w:bCs/>
          <w:color w:val="000000" w:themeColor="text1"/>
          <w:szCs w:val="21"/>
        </w:rPr>
      </w:pPr>
      <w:r>
        <w:rPr>
          <w:rFonts w:ascii="宋体" w:hAnsi="宋体" w:hint="eastAsia"/>
          <w:bCs/>
          <w:color w:val="000000" w:themeColor="text1"/>
          <w:szCs w:val="21"/>
        </w:rPr>
        <w:t>采购项目联系人：胡</w:t>
      </w:r>
      <w:r w:rsidR="007E1C94" w:rsidRPr="00E60668">
        <w:rPr>
          <w:rFonts w:ascii="宋体" w:hAnsi="宋体" w:hint="eastAsia"/>
          <w:bCs/>
          <w:color w:val="000000" w:themeColor="text1"/>
          <w:szCs w:val="21"/>
        </w:rPr>
        <w:t>老师</w:t>
      </w:r>
    </w:p>
    <w:p w14:paraId="6A2CFC3C" w14:textId="687E2D80" w:rsidR="008E6555" w:rsidRPr="00E60668" w:rsidRDefault="007E1C94">
      <w:pPr>
        <w:spacing w:line="276" w:lineRule="auto"/>
        <w:ind w:firstLineChars="200" w:firstLine="420"/>
        <w:rPr>
          <w:rFonts w:ascii="宋体" w:hAnsi="宋体"/>
          <w:bCs/>
          <w:color w:val="000000" w:themeColor="text1"/>
          <w:szCs w:val="21"/>
        </w:rPr>
      </w:pPr>
      <w:r w:rsidRPr="00E60668">
        <w:rPr>
          <w:rFonts w:ascii="宋体" w:hAnsi="宋体" w:hint="eastAsia"/>
          <w:bCs/>
          <w:color w:val="000000" w:themeColor="text1"/>
          <w:szCs w:val="21"/>
        </w:rPr>
        <w:t>采购项目联系方式：</w:t>
      </w:r>
      <w:r w:rsidRPr="00E60668">
        <w:rPr>
          <w:rFonts w:ascii="宋体" w:hAnsi="宋体"/>
          <w:bCs/>
          <w:color w:val="000000" w:themeColor="text1"/>
          <w:szCs w:val="21"/>
        </w:rPr>
        <w:t>010-</w:t>
      </w:r>
      <w:r w:rsidR="003B557C">
        <w:rPr>
          <w:rFonts w:ascii="宋体" w:hAnsi="宋体"/>
          <w:bCs/>
          <w:color w:val="000000" w:themeColor="text1"/>
          <w:szCs w:val="21"/>
        </w:rPr>
        <w:t>89909177</w:t>
      </w:r>
    </w:p>
    <w:p w14:paraId="5AD57FCF" w14:textId="77777777" w:rsidR="008E6555" w:rsidRPr="00E60668" w:rsidRDefault="007E1C94">
      <w:pPr>
        <w:spacing w:line="276" w:lineRule="auto"/>
        <w:ind w:firstLineChars="200" w:firstLine="422"/>
        <w:rPr>
          <w:rFonts w:ascii="宋体" w:hAnsi="宋体"/>
          <w:b/>
          <w:color w:val="000000" w:themeColor="text1"/>
          <w:szCs w:val="21"/>
        </w:rPr>
      </w:pPr>
      <w:r w:rsidRPr="00E60668">
        <w:rPr>
          <w:rFonts w:ascii="宋体" w:hAnsi="宋体" w:hint="eastAsia"/>
          <w:b/>
          <w:color w:val="000000" w:themeColor="text1"/>
          <w:szCs w:val="21"/>
        </w:rPr>
        <w:t>2.采购代理机构信息</w:t>
      </w:r>
      <w:bookmarkEnd w:id="680"/>
      <w:bookmarkEnd w:id="681"/>
      <w:bookmarkEnd w:id="682"/>
      <w:bookmarkEnd w:id="683"/>
      <w:r w:rsidRPr="00E60668">
        <w:rPr>
          <w:rFonts w:ascii="宋体" w:hAnsi="宋体" w:hint="eastAsia"/>
          <w:b/>
          <w:color w:val="000000" w:themeColor="text1"/>
          <w:szCs w:val="21"/>
        </w:rPr>
        <w:t>：北京国际工程咨询有限公司</w:t>
      </w:r>
    </w:p>
    <w:p w14:paraId="4B950543" w14:textId="77777777" w:rsidR="008E6555" w:rsidRPr="00E60668" w:rsidRDefault="007E1C94">
      <w:pPr>
        <w:spacing w:line="276" w:lineRule="auto"/>
        <w:ind w:firstLineChars="200" w:firstLine="420"/>
        <w:rPr>
          <w:rFonts w:ascii="宋体" w:hAnsi="宋体"/>
          <w:color w:val="000000" w:themeColor="text1"/>
          <w:szCs w:val="21"/>
        </w:rPr>
      </w:pPr>
      <w:proofErr w:type="gramStart"/>
      <w:r w:rsidRPr="00E60668">
        <w:rPr>
          <w:rFonts w:ascii="宋体" w:hAnsi="宋体" w:hint="eastAsia"/>
          <w:color w:val="000000" w:themeColor="text1"/>
          <w:szCs w:val="21"/>
        </w:rPr>
        <w:t>地　　址</w:t>
      </w:r>
      <w:proofErr w:type="gramEnd"/>
      <w:r w:rsidRPr="00E60668">
        <w:rPr>
          <w:rFonts w:ascii="宋体" w:hAnsi="宋体" w:hint="eastAsia"/>
          <w:color w:val="000000" w:themeColor="text1"/>
          <w:szCs w:val="21"/>
        </w:rPr>
        <w:t>：北京市海淀区学院路</w:t>
      </w:r>
      <w:r w:rsidRPr="00E60668">
        <w:rPr>
          <w:rFonts w:ascii="宋体" w:hAnsi="宋体"/>
          <w:color w:val="000000" w:themeColor="text1"/>
          <w:szCs w:val="21"/>
        </w:rPr>
        <w:t>30号科大天工大厦A座6</w:t>
      </w:r>
      <w:r w:rsidRPr="00E60668">
        <w:rPr>
          <w:rFonts w:ascii="宋体" w:hAnsi="宋体" w:hint="eastAsia"/>
          <w:color w:val="000000" w:themeColor="text1"/>
          <w:szCs w:val="21"/>
        </w:rPr>
        <w:t>11</w:t>
      </w:r>
    </w:p>
    <w:p w14:paraId="2EF7A5BF"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邮政编码：100083</w:t>
      </w:r>
    </w:p>
    <w:p w14:paraId="6D9E5205" w14:textId="4BCABF5E"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联系方式和联系方式：柯岩、</w:t>
      </w:r>
      <w:r w:rsidR="0027051F">
        <w:rPr>
          <w:rFonts w:ascii="宋体" w:hAnsi="宋体" w:hint="eastAsia"/>
          <w:color w:val="000000" w:themeColor="text1"/>
          <w:szCs w:val="21"/>
        </w:rPr>
        <w:t>夏晓红、</w:t>
      </w:r>
      <w:r w:rsidRPr="00E60668">
        <w:rPr>
          <w:rFonts w:ascii="宋体" w:hAnsi="宋体" w:hint="eastAsia"/>
          <w:color w:val="000000" w:themeColor="text1"/>
          <w:szCs w:val="21"/>
        </w:rPr>
        <w:t>王经理 0</w:t>
      </w:r>
      <w:r w:rsidRPr="00E60668">
        <w:rPr>
          <w:rFonts w:ascii="宋体" w:hAnsi="宋体"/>
          <w:color w:val="000000" w:themeColor="text1"/>
          <w:szCs w:val="21"/>
        </w:rPr>
        <w:t>10</w:t>
      </w:r>
      <w:r w:rsidRPr="00E60668">
        <w:rPr>
          <w:rFonts w:ascii="宋体" w:hAnsi="宋体" w:hint="eastAsia"/>
          <w:color w:val="000000" w:themeColor="text1"/>
          <w:szCs w:val="21"/>
        </w:rPr>
        <w:t>-</w:t>
      </w:r>
      <w:r w:rsidRPr="00E60668">
        <w:rPr>
          <w:rFonts w:ascii="宋体" w:hAnsi="宋体"/>
          <w:color w:val="000000" w:themeColor="text1"/>
          <w:szCs w:val="21"/>
        </w:rPr>
        <w:t>8237</w:t>
      </w:r>
      <w:r w:rsidRPr="00E60668">
        <w:rPr>
          <w:rFonts w:ascii="宋体" w:hAnsi="宋体" w:hint="eastAsia"/>
          <w:color w:val="000000" w:themeColor="text1"/>
          <w:szCs w:val="21"/>
        </w:rPr>
        <w:t>5162</w:t>
      </w:r>
    </w:p>
    <w:p w14:paraId="6DBD8E8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电子邮箱：</w:t>
      </w:r>
      <w:r w:rsidRPr="00E60668">
        <w:rPr>
          <w:rFonts w:ascii="宋体" w:hAnsi="宋体"/>
          <w:color w:val="000000" w:themeColor="text1"/>
          <w:szCs w:val="21"/>
        </w:rPr>
        <w:t>jowena@163.com</w:t>
      </w:r>
    </w:p>
    <w:bookmarkEnd w:id="648"/>
    <w:p w14:paraId="1C112BCE" w14:textId="77777777" w:rsidR="008E6555" w:rsidRDefault="008E6555">
      <w:pPr>
        <w:spacing w:line="360" w:lineRule="auto"/>
        <w:ind w:leftChars="171" w:left="359" w:firstLineChars="50" w:firstLine="105"/>
        <w:outlineLvl w:val="0"/>
        <w:rPr>
          <w:color w:val="000000" w:themeColor="text1"/>
        </w:rPr>
        <w:sectPr w:rsidR="008E6555">
          <w:pgSz w:w="11907" w:h="16840"/>
          <w:pgMar w:top="1758" w:right="1701" w:bottom="1588" w:left="1259" w:header="851" w:footer="992" w:gutter="0"/>
          <w:cols w:space="720"/>
          <w:docGrid w:linePitch="312"/>
        </w:sectPr>
      </w:pPr>
    </w:p>
    <w:p w14:paraId="59CA4D2F" w14:textId="6C02D476" w:rsidR="008E6555" w:rsidRDefault="007E1C94">
      <w:pPr>
        <w:pStyle w:val="10"/>
        <w:keepNext w:val="0"/>
        <w:keepLines w:val="0"/>
        <w:spacing w:before="0" w:after="0" w:line="360" w:lineRule="auto"/>
        <w:ind w:firstLineChars="600" w:firstLine="1928"/>
        <w:jc w:val="both"/>
        <w:rPr>
          <w:rFonts w:ascii="Times New Roman"/>
          <w:color w:val="000000" w:themeColor="text1"/>
        </w:rPr>
      </w:pPr>
      <w:bookmarkStart w:id="684" w:name="_Toc85017658"/>
      <w:r>
        <w:rPr>
          <w:rFonts w:ascii="Times New Roman" w:hint="eastAsia"/>
          <w:color w:val="000000" w:themeColor="text1"/>
        </w:rPr>
        <w:lastRenderedPageBreak/>
        <w:t>第五章</w:t>
      </w:r>
      <w:r w:rsidR="00D6539E">
        <w:rPr>
          <w:rFonts w:ascii="Times New Roman" w:hint="eastAsia"/>
          <w:color w:val="000000" w:themeColor="text1"/>
        </w:rPr>
        <w:t xml:space="preserve">  </w:t>
      </w:r>
      <w:r>
        <w:rPr>
          <w:rFonts w:ascii="Times New Roman" w:hint="eastAsia"/>
          <w:color w:val="000000" w:themeColor="text1"/>
        </w:rPr>
        <w:t>服务商须知资料表</w:t>
      </w:r>
      <w:bookmarkEnd w:id="644"/>
      <w:bookmarkEnd w:id="645"/>
      <w:bookmarkEnd w:id="646"/>
      <w:bookmarkEnd w:id="647"/>
      <w:bookmarkEnd w:id="684"/>
    </w:p>
    <w:p w14:paraId="40FFEBA0" w14:textId="77777777" w:rsidR="008E6555" w:rsidRDefault="007E1C94">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E6555" w:rsidRPr="00E9566C" w14:paraId="3BF6B647" w14:textId="77777777">
        <w:trPr>
          <w:trHeight w:val="600"/>
        </w:trPr>
        <w:tc>
          <w:tcPr>
            <w:tcW w:w="1648" w:type="dxa"/>
            <w:vAlign w:val="center"/>
          </w:tcPr>
          <w:p w14:paraId="34FF3404"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条款号</w:t>
            </w:r>
          </w:p>
        </w:tc>
        <w:tc>
          <w:tcPr>
            <w:tcW w:w="6660" w:type="dxa"/>
            <w:vAlign w:val="center"/>
          </w:tcPr>
          <w:p w14:paraId="3D7B3D98"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内</w:t>
            </w:r>
            <w:r w:rsidRPr="00E9566C">
              <w:rPr>
                <w:rFonts w:ascii="宋体" w:hAnsi="宋体"/>
                <w:color w:val="000000" w:themeColor="text1"/>
                <w:szCs w:val="21"/>
              </w:rPr>
              <w:t xml:space="preserve">      </w:t>
            </w:r>
            <w:r w:rsidRPr="00E9566C">
              <w:rPr>
                <w:rFonts w:ascii="宋体" w:hAnsi="宋体" w:hint="eastAsia"/>
                <w:color w:val="000000" w:themeColor="text1"/>
                <w:szCs w:val="21"/>
              </w:rPr>
              <w:t>容</w:t>
            </w:r>
          </w:p>
        </w:tc>
      </w:tr>
      <w:tr w:rsidR="008E6555" w:rsidRPr="00E9566C" w14:paraId="2785305E" w14:textId="77777777">
        <w:trPr>
          <w:trHeight w:val="452"/>
        </w:trPr>
        <w:tc>
          <w:tcPr>
            <w:tcW w:w="1648" w:type="dxa"/>
            <w:vAlign w:val="center"/>
          </w:tcPr>
          <w:p w14:paraId="02BB9544"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color w:val="000000" w:themeColor="text1"/>
                <w:szCs w:val="21"/>
              </w:rPr>
              <w:t>1.1</w:t>
            </w:r>
          </w:p>
        </w:tc>
        <w:tc>
          <w:tcPr>
            <w:tcW w:w="6660" w:type="dxa"/>
            <w:vAlign w:val="center"/>
          </w:tcPr>
          <w:p w14:paraId="715A1283" w14:textId="77777777"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采购人：北京农业职业学院</w:t>
            </w:r>
          </w:p>
        </w:tc>
      </w:tr>
      <w:tr w:rsidR="008E6555" w:rsidRPr="00E9566C" w14:paraId="38353142" w14:textId="77777777">
        <w:trPr>
          <w:trHeight w:val="487"/>
        </w:trPr>
        <w:tc>
          <w:tcPr>
            <w:tcW w:w="1648" w:type="dxa"/>
            <w:vAlign w:val="center"/>
          </w:tcPr>
          <w:p w14:paraId="3B9D4B9C"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11.1</w:t>
            </w:r>
          </w:p>
        </w:tc>
        <w:tc>
          <w:tcPr>
            <w:tcW w:w="6660" w:type="dxa"/>
            <w:vAlign w:val="center"/>
          </w:tcPr>
          <w:p w14:paraId="1C6A61C3" w14:textId="03452C5A"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 xml:space="preserve">磋商保证金：预算的1.5%      </w:t>
            </w:r>
          </w:p>
        </w:tc>
      </w:tr>
      <w:tr w:rsidR="008E6555" w:rsidRPr="00E9566C" w14:paraId="2EDA87C0" w14:textId="77777777">
        <w:trPr>
          <w:trHeight w:val="600"/>
        </w:trPr>
        <w:tc>
          <w:tcPr>
            <w:tcW w:w="1648" w:type="dxa"/>
            <w:vAlign w:val="center"/>
          </w:tcPr>
          <w:p w14:paraId="6BAF8C63"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11.6</w:t>
            </w:r>
          </w:p>
        </w:tc>
        <w:tc>
          <w:tcPr>
            <w:tcW w:w="6660" w:type="dxa"/>
            <w:vAlign w:val="center"/>
          </w:tcPr>
          <w:p w14:paraId="48A9A2E2" w14:textId="0A39A30B" w:rsidR="008E6555" w:rsidRPr="00E9566C" w:rsidRDefault="007E1C94" w:rsidP="008751E5">
            <w:pPr>
              <w:spacing w:line="360" w:lineRule="auto"/>
              <w:rPr>
                <w:rFonts w:ascii="宋体" w:hAnsi="宋体"/>
                <w:color w:val="000000" w:themeColor="text1"/>
                <w:szCs w:val="21"/>
              </w:rPr>
            </w:pPr>
            <w:r w:rsidRPr="00E9566C">
              <w:rPr>
                <w:rFonts w:ascii="宋体" w:hAnsi="宋体" w:hint="eastAsia"/>
                <w:color w:val="000000" w:themeColor="text1"/>
                <w:szCs w:val="21"/>
              </w:rPr>
              <w:t>成交服务费：按《招标代理服务收费管理暂行办法》（计价格[2002]1980号）及《国家发展改革委办公厅关于招标代理服务收费有关问题的通知》（发改办价格[2003]857号）执行，按差额定率累进法计算，</w:t>
            </w:r>
            <w:proofErr w:type="gramStart"/>
            <w:r w:rsidRPr="00E9566C">
              <w:rPr>
                <w:rFonts w:ascii="宋体" w:hAnsi="宋体" w:hint="eastAsia"/>
                <w:color w:val="000000" w:themeColor="text1"/>
                <w:szCs w:val="21"/>
              </w:rPr>
              <w:t>由成交人</w:t>
            </w:r>
            <w:proofErr w:type="gramEnd"/>
            <w:r w:rsidRPr="00E9566C">
              <w:rPr>
                <w:rFonts w:ascii="宋体" w:hAnsi="宋体" w:hint="eastAsia"/>
                <w:color w:val="000000" w:themeColor="text1"/>
                <w:szCs w:val="21"/>
              </w:rPr>
              <w:t>按成交金额支付。</w:t>
            </w:r>
          </w:p>
        </w:tc>
      </w:tr>
      <w:tr w:rsidR="008E6555" w:rsidRPr="00E9566C" w14:paraId="578EC1BB" w14:textId="77777777">
        <w:trPr>
          <w:trHeight w:val="479"/>
        </w:trPr>
        <w:tc>
          <w:tcPr>
            <w:tcW w:w="1648" w:type="dxa"/>
            <w:vAlign w:val="center"/>
          </w:tcPr>
          <w:p w14:paraId="1096ADD0"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12.1</w:t>
            </w:r>
          </w:p>
        </w:tc>
        <w:tc>
          <w:tcPr>
            <w:tcW w:w="6660" w:type="dxa"/>
            <w:vAlign w:val="center"/>
          </w:tcPr>
          <w:p w14:paraId="7F96CEF6" w14:textId="77777777" w:rsidR="008E6555" w:rsidRPr="00E9566C" w:rsidRDefault="007E1C94">
            <w:pPr>
              <w:spacing w:line="360" w:lineRule="auto"/>
              <w:ind w:left="1592" w:hanging="1592"/>
              <w:rPr>
                <w:rFonts w:ascii="宋体" w:hAnsi="宋体"/>
                <w:color w:val="000000" w:themeColor="text1"/>
                <w:szCs w:val="21"/>
              </w:rPr>
            </w:pPr>
            <w:r w:rsidRPr="00E9566C">
              <w:rPr>
                <w:rFonts w:ascii="宋体" w:hAnsi="宋体" w:hint="eastAsia"/>
                <w:color w:val="000000" w:themeColor="text1"/>
                <w:szCs w:val="21"/>
              </w:rPr>
              <w:t>磋商响应文件有效期：90天(日历日)</w:t>
            </w:r>
          </w:p>
        </w:tc>
      </w:tr>
      <w:tr w:rsidR="008E6555" w:rsidRPr="00E9566C" w14:paraId="5613A7A2" w14:textId="77777777">
        <w:trPr>
          <w:trHeight w:val="751"/>
        </w:trPr>
        <w:tc>
          <w:tcPr>
            <w:tcW w:w="1648" w:type="dxa"/>
            <w:vAlign w:val="center"/>
          </w:tcPr>
          <w:p w14:paraId="1AAB0145"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13.1</w:t>
            </w:r>
          </w:p>
        </w:tc>
        <w:tc>
          <w:tcPr>
            <w:tcW w:w="6660" w:type="dxa"/>
            <w:vAlign w:val="center"/>
          </w:tcPr>
          <w:p w14:paraId="2D5C81D8" w14:textId="77777777"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 xml:space="preserve">磋商响应文件：正本：1份，副本：3份 </w:t>
            </w:r>
          </w:p>
          <w:p w14:paraId="50EE03C6" w14:textId="78610DE9" w:rsidR="008E6555" w:rsidRPr="00E9566C" w:rsidRDefault="007E1C94">
            <w:pPr>
              <w:spacing w:line="360" w:lineRule="auto"/>
              <w:ind w:firstLineChars="650" w:firstLine="1365"/>
              <w:rPr>
                <w:rFonts w:ascii="宋体" w:hAnsi="宋体"/>
                <w:color w:val="000000" w:themeColor="text1"/>
                <w:szCs w:val="21"/>
              </w:rPr>
            </w:pPr>
            <w:r w:rsidRPr="00E9566C">
              <w:rPr>
                <w:rFonts w:ascii="宋体" w:hAnsi="宋体" w:hint="eastAsia"/>
                <w:color w:val="000000" w:themeColor="text1"/>
                <w:szCs w:val="21"/>
              </w:rPr>
              <w:t>电子版文件（U盘）：</w:t>
            </w:r>
            <w:r w:rsidR="00430BC7" w:rsidRPr="00E9566C">
              <w:rPr>
                <w:rFonts w:ascii="宋体" w:hAnsi="宋体"/>
                <w:color w:val="000000" w:themeColor="text1"/>
                <w:szCs w:val="21"/>
              </w:rPr>
              <w:t>1</w:t>
            </w:r>
            <w:r w:rsidRPr="00E9566C">
              <w:rPr>
                <w:rFonts w:ascii="宋体" w:hAnsi="宋体" w:hint="eastAsia"/>
                <w:color w:val="000000" w:themeColor="text1"/>
                <w:szCs w:val="21"/>
              </w:rPr>
              <w:t>份</w:t>
            </w:r>
          </w:p>
        </w:tc>
      </w:tr>
      <w:tr w:rsidR="008E6555" w:rsidRPr="00E9566C" w14:paraId="7EA48B08" w14:textId="77777777">
        <w:trPr>
          <w:trHeight w:val="1094"/>
        </w:trPr>
        <w:tc>
          <w:tcPr>
            <w:tcW w:w="1648" w:type="dxa"/>
            <w:vAlign w:val="center"/>
          </w:tcPr>
          <w:p w14:paraId="4B12D07C"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15.1</w:t>
            </w:r>
          </w:p>
        </w:tc>
        <w:tc>
          <w:tcPr>
            <w:tcW w:w="6660" w:type="dxa"/>
            <w:vAlign w:val="center"/>
          </w:tcPr>
          <w:p w14:paraId="2BD50EB3" w14:textId="053679FA" w:rsidR="008E6555" w:rsidRPr="00C97AAB" w:rsidRDefault="007E1C94">
            <w:pPr>
              <w:spacing w:line="360" w:lineRule="auto"/>
              <w:jc w:val="left"/>
              <w:rPr>
                <w:rFonts w:ascii="宋体" w:hAnsi="宋体"/>
                <w:color w:val="000000" w:themeColor="text1"/>
                <w:u w:val="single"/>
              </w:rPr>
            </w:pPr>
            <w:r w:rsidRPr="00C97AAB">
              <w:rPr>
                <w:rFonts w:ascii="宋体" w:hAnsi="宋体" w:hint="eastAsia"/>
                <w:color w:val="000000" w:themeColor="text1"/>
              </w:rPr>
              <w:t>递交首次磋商响应文件截止时间：</w:t>
            </w:r>
            <w:r w:rsidRPr="00C97AAB">
              <w:rPr>
                <w:rFonts w:ascii="宋体" w:hAnsi="宋体" w:hint="eastAsia"/>
                <w:color w:val="000000" w:themeColor="text1"/>
                <w:u w:val="single"/>
              </w:rPr>
              <w:t>202</w:t>
            </w:r>
            <w:r w:rsidRPr="00C97AAB">
              <w:rPr>
                <w:rFonts w:ascii="宋体" w:hAnsi="宋体"/>
                <w:color w:val="000000" w:themeColor="text1"/>
                <w:u w:val="single"/>
              </w:rPr>
              <w:t>1</w:t>
            </w:r>
            <w:r w:rsidRPr="00C97AAB">
              <w:rPr>
                <w:rFonts w:ascii="宋体" w:hAnsi="宋体" w:hint="eastAsia"/>
                <w:color w:val="000000" w:themeColor="text1"/>
                <w:u w:val="single"/>
              </w:rPr>
              <w:t>年</w:t>
            </w:r>
            <w:r w:rsidR="00C97AAB" w:rsidRPr="00C97AAB">
              <w:rPr>
                <w:rFonts w:ascii="宋体" w:hAnsi="宋体"/>
                <w:color w:val="000000" w:themeColor="text1"/>
                <w:u w:val="single"/>
              </w:rPr>
              <w:t>11</w:t>
            </w:r>
            <w:r w:rsidR="009F674E" w:rsidRPr="00C97AAB">
              <w:rPr>
                <w:rFonts w:ascii="宋体" w:hAnsi="宋体" w:hint="eastAsia"/>
                <w:color w:val="000000" w:themeColor="text1"/>
                <w:u w:val="single"/>
              </w:rPr>
              <w:t>月</w:t>
            </w:r>
            <w:r w:rsidR="00C97AAB" w:rsidRPr="00C97AAB">
              <w:rPr>
                <w:rFonts w:ascii="宋体" w:hAnsi="宋体"/>
                <w:color w:val="000000" w:themeColor="text1"/>
                <w:u w:val="single"/>
              </w:rPr>
              <w:t>01</w:t>
            </w:r>
            <w:r w:rsidRPr="00C97AAB">
              <w:rPr>
                <w:rFonts w:ascii="宋体" w:hAnsi="宋体" w:hint="eastAsia"/>
                <w:color w:val="000000" w:themeColor="text1"/>
                <w:u w:val="single"/>
              </w:rPr>
              <w:t>日</w:t>
            </w:r>
            <w:r w:rsidR="00D75E48" w:rsidRPr="00C97AAB">
              <w:rPr>
                <w:rFonts w:ascii="宋体" w:hAnsi="宋体"/>
                <w:color w:val="000000" w:themeColor="text1"/>
                <w:u w:val="single"/>
              </w:rPr>
              <w:t>下</w:t>
            </w:r>
            <w:r w:rsidRPr="00C97AAB">
              <w:rPr>
                <w:rFonts w:ascii="宋体" w:hAnsi="宋体" w:hint="eastAsia"/>
                <w:color w:val="000000" w:themeColor="text1"/>
                <w:u w:val="single"/>
              </w:rPr>
              <w:t>午</w:t>
            </w:r>
            <w:r w:rsidR="0011045A" w:rsidRPr="00C97AAB">
              <w:rPr>
                <w:rFonts w:ascii="宋体" w:hAnsi="宋体"/>
                <w:color w:val="000000" w:themeColor="text1"/>
                <w:u w:val="single"/>
              </w:rPr>
              <w:t>13</w:t>
            </w:r>
            <w:r w:rsidRPr="00C97AAB">
              <w:rPr>
                <w:rFonts w:ascii="宋体" w:hAnsi="宋体" w:hint="eastAsia"/>
                <w:color w:val="000000" w:themeColor="text1"/>
                <w:u w:val="single"/>
              </w:rPr>
              <w:t>:</w:t>
            </w:r>
            <w:r w:rsidR="0011045A" w:rsidRPr="00C97AAB">
              <w:rPr>
                <w:rFonts w:ascii="宋体" w:hAnsi="宋体"/>
                <w:color w:val="000000" w:themeColor="text1"/>
                <w:u w:val="single"/>
              </w:rPr>
              <w:t>3</w:t>
            </w:r>
            <w:r w:rsidRPr="00C97AAB">
              <w:rPr>
                <w:rFonts w:ascii="宋体" w:hAnsi="宋体" w:hint="eastAsia"/>
                <w:color w:val="000000" w:themeColor="text1"/>
                <w:u w:val="single"/>
              </w:rPr>
              <w:t>0 （北京时间）。</w:t>
            </w:r>
          </w:p>
          <w:p w14:paraId="27A1A0DA" w14:textId="3B714A8A" w:rsidR="008E6555" w:rsidRPr="00E9566C" w:rsidRDefault="007E1C94">
            <w:pPr>
              <w:spacing w:line="360" w:lineRule="auto"/>
              <w:jc w:val="left"/>
              <w:rPr>
                <w:rFonts w:ascii="宋体" w:hAnsi="宋体"/>
                <w:color w:val="000000" w:themeColor="text1"/>
                <w:szCs w:val="21"/>
              </w:rPr>
            </w:pPr>
            <w:r w:rsidRPr="00C97AAB">
              <w:rPr>
                <w:rFonts w:ascii="宋体" w:hAnsi="宋体" w:hint="eastAsia"/>
                <w:color w:val="000000" w:themeColor="text1"/>
              </w:rPr>
              <w:t>竞争性磋商会议地点：北京市海淀区学院路30号科大天工大厦A座</w:t>
            </w:r>
            <w:r w:rsidR="000F6366" w:rsidRPr="00C97AAB">
              <w:rPr>
                <w:rFonts w:ascii="宋体" w:hAnsi="宋体"/>
                <w:color w:val="000000" w:themeColor="text1"/>
              </w:rPr>
              <w:t>5</w:t>
            </w:r>
            <w:r w:rsidRPr="00C97AAB">
              <w:rPr>
                <w:rFonts w:ascii="宋体" w:hAnsi="宋体" w:hint="eastAsia"/>
                <w:color w:val="000000" w:themeColor="text1"/>
              </w:rPr>
              <w:t>层</w:t>
            </w:r>
            <w:r w:rsidR="000F6366" w:rsidRPr="00C97AAB">
              <w:rPr>
                <w:rFonts w:ascii="宋体" w:hAnsi="宋体"/>
                <w:color w:val="000000" w:themeColor="text1"/>
              </w:rPr>
              <w:t>5</w:t>
            </w:r>
            <w:r w:rsidRPr="00C97AAB">
              <w:rPr>
                <w:rFonts w:ascii="宋体" w:hAnsi="宋体"/>
                <w:color w:val="000000" w:themeColor="text1"/>
              </w:rPr>
              <w:t>1</w:t>
            </w:r>
            <w:r w:rsidR="00D75E48" w:rsidRPr="00C97AAB">
              <w:rPr>
                <w:rFonts w:ascii="宋体" w:hAnsi="宋体"/>
                <w:color w:val="000000" w:themeColor="text1"/>
              </w:rPr>
              <w:t>1</w:t>
            </w:r>
            <w:r w:rsidRPr="00C97AAB">
              <w:rPr>
                <w:rFonts w:ascii="宋体" w:hAnsi="宋体" w:hint="eastAsia"/>
                <w:color w:val="000000" w:themeColor="text1"/>
              </w:rPr>
              <w:t>会议室。</w:t>
            </w:r>
          </w:p>
        </w:tc>
      </w:tr>
      <w:tr w:rsidR="008E6555" w:rsidRPr="00E9566C" w14:paraId="330826E5" w14:textId="77777777">
        <w:trPr>
          <w:trHeight w:val="600"/>
        </w:trPr>
        <w:tc>
          <w:tcPr>
            <w:tcW w:w="1648" w:type="dxa"/>
            <w:vAlign w:val="center"/>
          </w:tcPr>
          <w:p w14:paraId="0976A8D2"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21.</w:t>
            </w:r>
            <w:r w:rsidRPr="00E9566C">
              <w:rPr>
                <w:rFonts w:ascii="宋体" w:hAnsi="宋体"/>
                <w:color w:val="000000" w:themeColor="text1"/>
                <w:szCs w:val="21"/>
              </w:rPr>
              <w:t>5</w:t>
            </w:r>
          </w:p>
        </w:tc>
        <w:tc>
          <w:tcPr>
            <w:tcW w:w="6660" w:type="dxa"/>
            <w:vAlign w:val="center"/>
          </w:tcPr>
          <w:p w14:paraId="28373DF5" w14:textId="0EF1443A"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评审方法：在最大限度地满足磋商文件实质性要求的前提下，按照磋商文件中规定的各项因素进行综合评审后，按评审总得分高低顺序推荐前3家服务商依次作为本项目成交候选服务商的评审方法</w:t>
            </w:r>
            <w:r w:rsidR="00E9566C">
              <w:rPr>
                <w:rFonts w:hint="eastAsia"/>
              </w:rPr>
              <w:t>（</w:t>
            </w:r>
            <w:r w:rsidR="00BA74BC">
              <w:rPr>
                <w:rFonts w:hint="eastAsia"/>
              </w:rPr>
              <w:t>如果只有两家合格供应商按要求提交了最终报价，则按评审总得分由高到低的顺序依次推荐该两家供应商作为成交候选供应商</w:t>
            </w:r>
            <w:r w:rsidR="00E9566C">
              <w:rPr>
                <w:rFonts w:hint="eastAsia"/>
              </w:rPr>
              <w:t>）</w:t>
            </w:r>
            <w:r w:rsidRPr="00E9566C">
              <w:rPr>
                <w:rFonts w:ascii="宋体" w:hAnsi="宋体"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14:paraId="5AC8FA01" w14:textId="77777777" w:rsidR="008E6555" w:rsidRDefault="008E6555">
      <w:pPr>
        <w:sectPr w:rsidR="008E6555">
          <w:pgSz w:w="11907" w:h="16840"/>
          <w:pgMar w:top="1758" w:right="1701" w:bottom="1588" w:left="1259" w:header="851" w:footer="992" w:gutter="0"/>
          <w:cols w:space="720"/>
          <w:docGrid w:linePitch="312"/>
        </w:sectPr>
      </w:pPr>
      <w:bookmarkStart w:id="685" w:name="_Toc277942535"/>
      <w:bookmarkStart w:id="686" w:name="_Toc133916725"/>
    </w:p>
    <w:p w14:paraId="6B2BD7E5" w14:textId="439D933A" w:rsidR="008E6555" w:rsidRDefault="007E1C94">
      <w:pPr>
        <w:pStyle w:val="10"/>
        <w:keepNext w:val="0"/>
        <w:keepLines w:val="0"/>
        <w:spacing w:before="0" w:after="0" w:line="360" w:lineRule="auto"/>
        <w:rPr>
          <w:rFonts w:ascii="Times New Roman"/>
        </w:rPr>
      </w:pPr>
      <w:bookmarkStart w:id="687" w:name="_Toc133916726"/>
      <w:bookmarkStart w:id="688" w:name="_Toc85017659"/>
      <w:bookmarkEnd w:id="685"/>
      <w:bookmarkEnd w:id="686"/>
      <w:r>
        <w:rPr>
          <w:rFonts w:ascii="Times New Roman" w:hint="eastAsia"/>
        </w:rPr>
        <w:lastRenderedPageBreak/>
        <w:t>第六章</w:t>
      </w:r>
      <w:r>
        <w:rPr>
          <w:rFonts w:ascii="Times New Roman" w:hint="eastAsia"/>
        </w:rPr>
        <w:t xml:space="preserve">  </w:t>
      </w:r>
      <w:bookmarkEnd w:id="687"/>
      <w:r>
        <w:rPr>
          <w:rFonts w:ascii="Times New Roman" w:hint="eastAsia"/>
        </w:rPr>
        <w:t>服务需求一览表及技术需求</w:t>
      </w:r>
      <w:bookmarkEnd w:id="688"/>
    </w:p>
    <w:p w14:paraId="5B360857" w14:textId="77777777" w:rsidR="00080281" w:rsidRPr="00080281" w:rsidRDefault="00080281" w:rsidP="00080281">
      <w:pPr>
        <w:spacing w:line="360" w:lineRule="auto"/>
        <w:rPr>
          <w:rFonts w:ascii="宋体" w:hAnsi="宋体"/>
          <w:b/>
          <w:color w:val="000000"/>
          <w:szCs w:val="21"/>
        </w:rPr>
      </w:pPr>
      <w:r w:rsidRPr="00080281">
        <w:rPr>
          <w:rFonts w:ascii="宋体" w:hAnsi="宋体" w:hint="eastAsia"/>
          <w:b/>
          <w:color w:val="000000"/>
          <w:szCs w:val="21"/>
        </w:rPr>
        <w:t>一、项目需求一览表及预算：</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701"/>
        <w:gridCol w:w="3148"/>
        <w:gridCol w:w="1417"/>
        <w:gridCol w:w="1985"/>
      </w:tblGrid>
      <w:tr w:rsidR="00080281" w:rsidRPr="00E60668" w14:paraId="1D611D2E" w14:textId="2D9F4BE0" w:rsidTr="00906147">
        <w:trPr>
          <w:trHeight w:val="759"/>
        </w:trPr>
        <w:tc>
          <w:tcPr>
            <w:tcW w:w="1247" w:type="dxa"/>
            <w:vAlign w:val="center"/>
          </w:tcPr>
          <w:p w14:paraId="55AFD107" w14:textId="77777777" w:rsidR="00080281" w:rsidRPr="00E60668" w:rsidRDefault="00080281" w:rsidP="00C34B2D">
            <w:pPr>
              <w:widowControl/>
              <w:spacing w:line="276" w:lineRule="auto"/>
              <w:jc w:val="center"/>
              <w:rPr>
                <w:rFonts w:ascii="宋体" w:hAnsi="宋体" w:cs="Arial"/>
                <w:bCs/>
                <w:color w:val="000000" w:themeColor="text1"/>
                <w:kern w:val="0"/>
                <w:szCs w:val="21"/>
              </w:rPr>
            </w:pPr>
            <w:proofErr w:type="gramStart"/>
            <w:r w:rsidRPr="00E60668">
              <w:rPr>
                <w:rFonts w:ascii="宋体" w:hAnsi="宋体" w:cs="Arial" w:hint="eastAsia"/>
                <w:bCs/>
                <w:color w:val="000000" w:themeColor="text1"/>
                <w:kern w:val="0"/>
                <w:szCs w:val="21"/>
              </w:rPr>
              <w:t>包号</w:t>
            </w:r>
            <w:proofErr w:type="gramEnd"/>
          </w:p>
        </w:tc>
        <w:tc>
          <w:tcPr>
            <w:tcW w:w="1701" w:type="dxa"/>
            <w:vAlign w:val="center"/>
          </w:tcPr>
          <w:p w14:paraId="54F2E55D"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名称</w:t>
            </w:r>
          </w:p>
        </w:tc>
        <w:tc>
          <w:tcPr>
            <w:tcW w:w="3148" w:type="dxa"/>
            <w:vAlign w:val="center"/>
          </w:tcPr>
          <w:p w14:paraId="0556093D"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服务要求</w:t>
            </w:r>
          </w:p>
        </w:tc>
        <w:tc>
          <w:tcPr>
            <w:tcW w:w="1417" w:type="dxa"/>
            <w:vAlign w:val="center"/>
          </w:tcPr>
          <w:p w14:paraId="50AD2494"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服务期</w:t>
            </w:r>
          </w:p>
        </w:tc>
        <w:tc>
          <w:tcPr>
            <w:tcW w:w="1985" w:type="dxa"/>
            <w:vAlign w:val="center"/>
          </w:tcPr>
          <w:p w14:paraId="532E8A72" w14:textId="7909489B" w:rsidR="00080281" w:rsidRPr="00E60668" w:rsidRDefault="00080281" w:rsidP="00C34B2D">
            <w:pPr>
              <w:widowControl/>
              <w:spacing w:line="276" w:lineRule="auto"/>
              <w:jc w:val="center"/>
              <w:rPr>
                <w:rFonts w:ascii="宋体" w:hAnsi="宋体" w:cs="Arial"/>
                <w:bCs/>
                <w:color w:val="000000" w:themeColor="text1"/>
                <w:kern w:val="0"/>
                <w:szCs w:val="21"/>
              </w:rPr>
            </w:pPr>
            <w:r>
              <w:rPr>
                <w:rFonts w:ascii="宋体" w:hAnsi="宋体" w:cs="Arial" w:hint="eastAsia"/>
                <w:bCs/>
                <w:color w:val="000000" w:themeColor="text1"/>
                <w:kern w:val="0"/>
                <w:szCs w:val="21"/>
              </w:rPr>
              <w:t>预算金额（万元）</w:t>
            </w:r>
          </w:p>
        </w:tc>
      </w:tr>
      <w:tr w:rsidR="00080281" w:rsidRPr="004839CA" w14:paraId="6F45D489" w14:textId="3B82087D" w:rsidTr="00906147">
        <w:trPr>
          <w:trHeight w:val="819"/>
        </w:trPr>
        <w:tc>
          <w:tcPr>
            <w:tcW w:w="1247" w:type="dxa"/>
            <w:vAlign w:val="center"/>
          </w:tcPr>
          <w:p w14:paraId="31A93844"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01</w:t>
            </w:r>
          </w:p>
        </w:tc>
        <w:tc>
          <w:tcPr>
            <w:tcW w:w="1701" w:type="dxa"/>
            <w:vAlign w:val="center"/>
          </w:tcPr>
          <w:p w14:paraId="43E05847" w14:textId="59AC2BBC" w:rsidR="00080281" w:rsidRPr="00E60668" w:rsidRDefault="00BA3E34" w:rsidP="00C34B2D">
            <w:pPr>
              <w:widowControl/>
              <w:spacing w:line="276" w:lineRule="auto"/>
              <w:jc w:val="left"/>
              <w:rPr>
                <w:rFonts w:ascii="宋体" w:hAnsi="宋体" w:cs="宋体"/>
                <w:bCs/>
                <w:color w:val="000000" w:themeColor="text1"/>
                <w:szCs w:val="21"/>
              </w:rPr>
            </w:pPr>
            <w:r>
              <w:rPr>
                <w:rFonts w:ascii="宋体" w:hAnsi="宋体" w:cs="微软雅黑" w:hint="eastAsia"/>
                <w:bCs/>
                <w:color w:val="000000" w:themeColor="text1"/>
                <w:szCs w:val="21"/>
              </w:rPr>
              <w:t>北京农业职业学院-清河体育场修缮工程</w:t>
            </w:r>
            <w:bookmarkStart w:id="689" w:name="_Hlk85016966"/>
            <w:r>
              <w:rPr>
                <w:rFonts w:ascii="宋体" w:hAnsi="宋体" w:cs="微软雅黑" w:hint="eastAsia"/>
                <w:bCs/>
                <w:color w:val="000000" w:themeColor="text1"/>
                <w:szCs w:val="21"/>
              </w:rPr>
              <w:t>质量检验认证服务</w:t>
            </w:r>
            <w:bookmarkEnd w:id="689"/>
          </w:p>
        </w:tc>
        <w:tc>
          <w:tcPr>
            <w:tcW w:w="3148" w:type="dxa"/>
          </w:tcPr>
          <w:p w14:paraId="10A771E4" w14:textId="2CEEB1AB" w:rsidR="00080281" w:rsidRPr="00E60668" w:rsidRDefault="00BA3E34" w:rsidP="00C34B2D">
            <w:pPr>
              <w:widowControl/>
              <w:spacing w:line="276" w:lineRule="auto"/>
              <w:jc w:val="left"/>
              <w:rPr>
                <w:rFonts w:ascii="宋体" w:hAnsi="宋体" w:cs="宋体"/>
                <w:bCs/>
                <w:color w:val="000000" w:themeColor="text1"/>
                <w:szCs w:val="21"/>
              </w:rPr>
            </w:pPr>
            <w:r>
              <w:rPr>
                <w:rFonts w:ascii="宋体" w:hAnsi="宋体" w:cs="微软雅黑" w:hint="eastAsia"/>
                <w:bCs/>
                <w:color w:val="000000"/>
                <w:szCs w:val="21"/>
              </w:rPr>
              <w:t>北京农业职业学院-清河体育场修缮工程质量检验认证服务</w:t>
            </w:r>
            <w:r w:rsidR="00080281" w:rsidRPr="00E60668">
              <w:rPr>
                <w:rFonts w:ascii="宋体" w:hAnsi="宋体" w:cs="Lingoes Unicode" w:hint="eastAsia"/>
                <w:bCs/>
                <w:color w:val="000000"/>
                <w:szCs w:val="21"/>
              </w:rPr>
              <w:t>。</w:t>
            </w:r>
            <w:r w:rsidR="00080281" w:rsidRPr="00E60668">
              <w:rPr>
                <w:rFonts w:ascii="宋体" w:hAnsi="宋体" w:cs="宋体"/>
                <w:bCs/>
                <w:color w:val="000000"/>
                <w:szCs w:val="21"/>
              </w:rPr>
              <w:t>……</w:t>
            </w:r>
            <w:r w:rsidR="00080281" w:rsidRPr="00E60668">
              <w:rPr>
                <w:rFonts w:ascii="宋体" w:hAnsi="宋体" w:cs="微软雅黑" w:hint="eastAsia"/>
                <w:bCs/>
                <w:color w:val="000000"/>
                <w:szCs w:val="21"/>
              </w:rPr>
              <w:t>（详见磋商文件）</w:t>
            </w:r>
          </w:p>
        </w:tc>
        <w:tc>
          <w:tcPr>
            <w:tcW w:w="1417" w:type="dxa"/>
            <w:vAlign w:val="center"/>
          </w:tcPr>
          <w:p w14:paraId="02C8DFFE" w14:textId="5DC148A5" w:rsidR="00080281" w:rsidRPr="008D3BA8" w:rsidRDefault="008D3BA8" w:rsidP="00C34B2D">
            <w:pPr>
              <w:widowControl/>
              <w:spacing w:line="276" w:lineRule="auto"/>
              <w:jc w:val="left"/>
              <w:rPr>
                <w:rFonts w:ascii="宋体" w:hAnsi="宋体" w:cs="Arial"/>
                <w:szCs w:val="21"/>
                <w:highlight w:val="yellow"/>
              </w:rPr>
            </w:pPr>
            <w:r w:rsidRPr="008D3BA8">
              <w:rPr>
                <w:rFonts w:ascii="宋体" w:hAnsi="宋体" w:cs="Arial" w:hint="eastAsia"/>
                <w:szCs w:val="21"/>
              </w:rPr>
              <w:t>同清河校区体育场修缮工程起止日期</w:t>
            </w:r>
          </w:p>
        </w:tc>
        <w:tc>
          <w:tcPr>
            <w:tcW w:w="1985" w:type="dxa"/>
            <w:vAlign w:val="center"/>
          </w:tcPr>
          <w:p w14:paraId="068C6B6C" w14:textId="58A91410" w:rsidR="00080281" w:rsidRPr="0054193D" w:rsidRDefault="00933D1F" w:rsidP="00906147">
            <w:pPr>
              <w:widowControl/>
              <w:spacing w:line="276" w:lineRule="auto"/>
              <w:jc w:val="center"/>
              <w:rPr>
                <w:rFonts w:ascii="宋体" w:hAnsi="宋体" w:cs="微软雅黑"/>
                <w:bCs/>
                <w:color w:val="000000" w:themeColor="text1"/>
                <w:szCs w:val="21"/>
              </w:rPr>
            </w:pPr>
            <w:r>
              <w:rPr>
                <w:rFonts w:ascii="宋体" w:hAnsi="宋体" w:cs="微软雅黑"/>
                <w:bCs/>
                <w:color w:val="000000" w:themeColor="text1"/>
                <w:szCs w:val="21"/>
              </w:rPr>
              <w:t>13</w:t>
            </w:r>
            <w:r w:rsidR="00080281" w:rsidRPr="00080281">
              <w:rPr>
                <w:rFonts w:ascii="宋体" w:hAnsi="宋体" w:cs="微软雅黑"/>
                <w:bCs/>
                <w:color w:val="000000" w:themeColor="text1"/>
                <w:szCs w:val="21"/>
              </w:rPr>
              <w:t>.8</w:t>
            </w:r>
          </w:p>
        </w:tc>
      </w:tr>
    </w:tbl>
    <w:p w14:paraId="425F20F9" w14:textId="2315CDB4" w:rsidR="00906147" w:rsidRPr="00906147" w:rsidRDefault="00906147" w:rsidP="00906147">
      <w:pPr>
        <w:spacing w:line="360" w:lineRule="auto"/>
        <w:rPr>
          <w:rFonts w:ascii="宋体" w:hAnsi="宋体"/>
          <w:b/>
          <w:color w:val="000000"/>
          <w:szCs w:val="21"/>
        </w:rPr>
      </w:pPr>
      <w:r w:rsidRPr="00906147">
        <w:rPr>
          <w:rFonts w:ascii="宋体" w:hAnsi="宋体" w:hint="eastAsia"/>
          <w:b/>
          <w:color w:val="000000"/>
          <w:szCs w:val="21"/>
        </w:rPr>
        <w:t>二、</w:t>
      </w:r>
      <w:r w:rsidR="00A65EC5">
        <w:rPr>
          <w:rFonts w:ascii="宋体" w:hAnsi="宋体" w:hint="eastAsia"/>
          <w:b/>
          <w:color w:val="000000"/>
          <w:szCs w:val="21"/>
        </w:rPr>
        <w:t>项目背景</w:t>
      </w:r>
      <w:r w:rsidRPr="00906147">
        <w:rPr>
          <w:rFonts w:ascii="宋体" w:hAnsi="宋体" w:hint="eastAsia"/>
          <w:b/>
          <w:color w:val="000000"/>
          <w:szCs w:val="21"/>
        </w:rPr>
        <w:t>：</w:t>
      </w:r>
    </w:p>
    <w:p w14:paraId="6A43B63D" w14:textId="24A6C083" w:rsidR="00A65EC5" w:rsidRDefault="00A65EC5" w:rsidP="00A65EC5">
      <w:pPr>
        <w:widowControl/>
        <w:spacing w:line="360" w:lineRule="auto"/>
        <w:ind w:firstLineChars="200" w:firstLine="420"/>
        <w:jc w:val="left"/>
        <w:rPr>
          <w:rFonts w:ascii="宋体" w:hAnsi="宋体" w:cs="宋体"/>
          <w:kern w:val="0"/>
          <w:szCs w:val="21"/>
        </w:rPr>
      </w:pPr>
      <w:r w:rsidRPr="00A65EC5">
        <w:rPr>
          <w:rFonts w:ascii="宋体" w:hAnsi="宋体" w:cs="宋体" w:hint="eastAsia"/>
          <w:kern w:val="0"/>
          <w:szCs w:val="21"/>
        </w:rPr>
        <w:t>清河校区运动场地</w:t>
      </w:r>
      <w:proofErr w:type="gramStart"/>
      <w:r w:rsidRPr="00A65EC5">
        <w:rPr>
          <w:rFonts w:ascii="宋体" w:hAnsi="宋体" w:cs="宋体" w:hint="eastAsia"/>
          <w:kern w:val="0"/>
          <w:szCs w:val="21"/>
        </w:rPr>
        <w:t>面设施</w:t>
      </w:r>
      <w:proofErr w:type="gramEnd"/>
      <w:r w:rsidRPr="00A65EC5">
        <w:rPr>
          <w:rFonts w:ascii="宋体" w:hAnsi="宋体" w:cs="宋体" w:hint="eastAsia"/>
          <w:kern w:val="0"/>
          <w:szCs w:val="21"/>
        </w:rPr>
        <w:t>严重老化，塑胶地面多处破损开裂，地面塌陷、高低不平。足球场地破损严重、部分排水管堵塞、雨季时期地面经常积水。</w:t>
      </w:r>
      <w:r>
        <w:rPr>
          <w:rFonts w:ascii="宋体" w:hAnsi="宋体" w:cs="宋体" w:hint="eastAsia"/>
          <w:kern w:val="0"/>
          <w:szCs w:val="21"/>
        </w:rPr>
        <w:t>学校预计</w:t>
      </w:r>
      <w:r w:rsidRPr="00A65EC5">
        <w:rPr>
          <w:rFonts w:ascii="宋体" w:hAnsi="宋体" w:cs="宋体" w:hint="eastAsia"/>
          <w:kern w:val="0"/>
          <w:szCs w:val="21"/>
        </w:rPr>
        <w:t>更换塑胶场地面层、更换人工草坪和球场面层</w:t>
      </w:r>
      <w:r>
        <w:rPr>
          <w:rFonts w:ascii="宋体" w:hAnsi="宋体" w:cs="宋体" w:hint="eastAsia"/>
          <w:kern w:val="0"/>
          <w:szCs w:val="21"/>
        </w:rPr>
        <w:t>，</w:t>
      </w:r>
      <w:r w:rsidRPr="00A65EC5">
        <w:rPr>
          <w:rFonts w:ascii="宋体" w:hAnsi="宋体" w:cs="宋体" w:hint="eastAsia"/>
          <w:kern w:val="0"/>
          <w:szCs w:val="21"/>
        </w:rPr>
        <w:t>为</w:t>
      </w:r>
      <w:proofErr w:type="gramStart"/>
      <w:r w:rsidRPr="00A65EC5">
        <w:rPr>
          <w:rFonts w:ascii="宋体" w:hAnsi="宋体" w:cs="宋体" w:hint="eastAsia"/>
          <w:kern w:val="0"/>
          <w:szCs w:val="21"/>
        </w:rPr>
        <w:t>保障此</w:t>
      </w:r>
      <w:proofErr w:type="gramEnd"/>
      <w:r w:rsidRPr="00A65EC5">
        <w:rPr>
          <w:rFonts w:ascii="宋体" w:hAnsi="宋体" w:cs="宋体" w:hint="eastAsia"/>
          <w:kern w:val="0"/>
          <w:szCs w:val="21"/>
        </w:rPr>
        <w:t>项目的施工质量和安全，确保施工得到有效落实和顺利开展，并达到各项施工指标。</w:t>
      </w:r>
      <w:r>
        <w:rPr>
          <w:rFonts w:ascii="宋体" w:hAnsi="宋体" w:cs="宋体" w:hint="eastAsia"/>
          <w:kern w:val="0"/>
          <w:szCs w:val="21"/>
        </w:rPr>
        <w:t>根据我校实际情况进行</w:t>
      </w:r>
      <w:r w:rsidRPr="00A65EC5">
        <w:rPr>
          <w:rFonts w:ascii="宋体" w:hAnsi="宋体" w:cs="宋体" w:hint="eastAsia"/>
          <w:kern w:val="0"/>
          <w:szCs w:val="21"/>
        </w:rPr>
        <w:t>质量检验认证服务</w:t>
      </w:r>
      <w:r>
        <w:rPr>
          <w:rFonts w:ascii="宋体" w:hAnsi="宋体" w:cs="宋体" w:hint="eastAsia"/>
          <w:kern w:val="0"/>
          <w:szCs w:val="21"/>
        </w:rPr>
        <w:t>。</w:t>
      </w:r>
    </w:p>
    <w:p w14:paraId="2C3434FD" w14:textId="43AE7226" w:rsidR="00A65EC5" w:rsidRDefault="00A65EC5" w:rsidP="00A65EC5">
      <w:pPr>
        <w:spacing w:line="360" w:lineRule="auto"/>
        <w:rPr>
          <w:rFonts w:ascii="宋体" w:hAnsi="宋体"/>
          <w:b/>
          <w:color w:val="000000"/>
          <w:szCs w:val="21"/>
        </w:rPr>
      </w:pPr>
      <w:r w:rsidRPr="00A65EC5">
        <w:rPr>
          <w:rFonts w:ascii="宋体" w:hAnsi="宋体" w:hint="eastAsia"/>
          <w:b/>
          <w:color w:val="000000"/>
          <w:szCs w:val="21"/>
        </w:rPr>
        <w:t>三、服务要求</w:t>
      </w:r>
      <w:r>
        <w:rPr>
          <w:rFonts w:ascii="宋体" w:hAnsi="宋体" w:hint="eastAsia"/>
          <w:b/>
          <w:color w:val="000000"/>
          <w:szCs w:val="21"/>
        </w:rPr>
        <w:t>：</w:t>
      </w:r>
    </w:p>
    <w:p w14:paraId="165DF6EC" w14:textId="4929638E" w:rsidR="00A65EC5" w:rsidRPr="00A65EC5" w:rsidRDefault="00A65EC5" w:rsidP="00A65EC5">
      <w:pPr>
        <w:widowControl/>
        <w:spacing w:line="360" w:lineRule="auto"/>
        <w:ind w:firstLineChars="200" w:firstLine="420"/>
        <w:jc w:val="left"/>
        <w:rPr>
          <w:rFonts w:ascii="宋体" w:hAnsi="宋体" w:cs="宋体"/>
          <w:kern w:val="0"/>
          <w:szCs w:val="21"/>
        </w:rPr>
      </w:pPr>
      <w:r w:rsidRPr="00A65EC5">
        <w:rPr>
          <w:rFonts w:ascii="宋体" w:hAnsi="宋体" w:cs="宋体" w:hint="eastAsia"/>
          <w:kern w:val="0"/>
          <w:szCs w:val="21"/>
        </w:rPr>
        <w:t>进行室外运动场地样品的抽样，按照本项目规定依据GB 36246-2018标准开展检测工作</w:t>
      </w:r>
      <w:r>
        <w:rPr>
          <w:rFonts w:ascii="宋体" w:hAnsi="宋体" w:cs="宋体" w:hint="eastAsia"/>
          <w:kern w:val="0"/>
          <w:szCs w:val="21"/>
        </w:rPr>
        <w:t>，</w:t>
      </w:r>
      <w:r w:rsidRPr="00A65EC5">
        <w:rPr>
          <w:rFonts w:ascii="宋体" w:hAnsi="宋体" w:cs="宋体" w:hint="eastAsia"/>
          <w:kern w:val="0"/>
          <w:szCs w:val="21"/>
        </w:rPr>
        <w:t>检验阶段及检验项目要求如下：</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684"/>
        <w:gridCol w:w="2105"/>
        <w:gridCol w:w="3369"/>
      </w:tblGrid>
      <w:tr w:rsidR="00A65EC5" w:rsidRPr="002B4B9A" w14:paraId="634A97E7" w14:textId="77777777" w:rsidTr="00BE421C">
        <w:trPr>
          <w:trHeight w:val="383"/>
          <w:jc w:val="center"/>
        </w:trPr>
        <w:tc>
          <w:tcPr>
            <w:tcW w:w="1820" w:type="dxa"/>
            <w:shd w:val="clear" w:color="auto" w:fill="auto"/>
            <w:vAlign w:val="center"/>
            <w:hideMark/>
          </w:tcPr>
          <w:p w14:paraId="541E2D00"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类型</w:t>
            </w:r>
          </w:p>
        </w:tc>
        <w:tc>
          <w:tcPr>
            <w:tcW w:w="1684" w:type="dxa"/>
            <w:shd w:val="clear" w:color="auto" w:fill="auto"/>
            <w:vAlign w:val="center"/>
            <w:hideMark/>
          </w:tcPr>
          <w:p w14:paraId="24B14E91"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阶段</w:t>
            </w:r>
          </w:p>
        </w:tc>
        <w:tc>
          <w:tcPr>
            <w:tcW w:w="2105" w:type="dxa"/>
            <w:shd w:val="clear" w:color="auto" w:fill="auto"/>
            <w:vAlign w:val="center"/>
            <w:hideMark/>
          </w:tcPr>
          <w:p w14:paraId="411FC3ED"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样品名称</w:t>
            </w:r>
          </w:p>
        </w:tc>
        <w:tc>
          <w:tcPr>
            <w:tcW w:w="3369" w:type="dxa"/>
            <w:shd w:val="clear" w:color="auto" w:fill="auto"/>
            <w:vAlign w:val="center"/>
            <w:hideMark/>
          </w:tcPr>
          <w:p w14:paraId="7AAC3E39"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检验依据</w:t>
            </w:r>
          </w:p>
          <w:p w14:paraId="3CDC1CD3"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（G</w:t>
            </w:r>
            <w:r w:rsidRPr="002B4B9A">
              <w:rPr>
                <w:rFonts w:ascii="仿宋" w:eastAsia="仿宋" w:hAnsi="仿宋" w:cs="Arial"/>
                <w:kern w:val="0"/>
                <w:sz w:val="24"/>
              </w:rPr>
              <w:t>B 36246-2018</w:t>
            </w:r>
            <w:r w:rsidRPr="002B4B9A">
              <w:rPr>
                <w:rFonts w:ascii="仿宋" w:eastAsia="仿宋" w:hAnsi="仿宋" w:cs="Arial" w:hint="eastAsia"/>
                <w:kern w:val="0"/>
                <w:sz w:val="24"/>
              </w:rPr>
              <w:t>）</w:t>
            </w:r>
          </w:p>
        </w:tc>
      </w:tr>
      <w:tr w:rsidR="00A65EC5" w:rsidRPr="002B4B9A" w14:paraId="62CADD5F" w14:textId="77777777" w:rsidTr="00BE421C">
        <w:trPr>
          <w:trHeight w:val="294"/>
          <w:jc w:val="center"/>
        </w:trPr>
        <w:tc>
          <w:tcPr>
            <w:tcW w:w="1820" w:type="dxa"/>
            <w:vMerge w:val="restart"/>
            <w:shd w:val="clear" w:color="auto" w:fill="auto"/>
            <w:vAlign w:val="center"/>
            <w:hideMark/>
          </w:tcPr>
          <w:p w14:paraId="3FB25D2C"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 xml:space="preserve">人造草 </w:t>
            </w:r>
          </w:p>
        </w:tc>
        <w:tc>
          <w:tcPr>
            <w:tcW w:w="1684" w:type="dxa"/>
            <w:vMerge w:val="restart"/>
            <w:shd w:val="clear" w:color="auto" w:fill="auto"/>
            <w:vAlign w:val="center"/>
            <w:hideMark/>
          </w:tcPr>
          <w:p w14:paraId="38AD3C2C"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铺装前原材料</w:t>
            </w:r>
          </w:p>
        </w:tc>
        <w:tc>
          <w:tcPr>
            <w:tcW w:w="2105" w:type="dxa"/>
            <w:shd w:val="clear" w:color="auto" w:fill="auto"/>
            <w:vAlign w:val="center"/>
            <w:hideMark/>
          </w:tcPr>
          <w:p w14:paraId="68EA3FFF"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环保草坪胶水</w:t>
            </w:r>
          </w:p>
        </w:tc>
        <w:tc>
          <w:tcPr>
            <w:tcW w:w="3369" w:type="dxa"/>
            <w:shd w:val="clear" w:color="auto" w:fill="auto"/>
            <w:vAlign w:val="center"/>
            <w:hideMark/>
          </w:tcPr>
          <w:p w14:paraId="7DA5F592"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表7全项</w:t>
            </w:r>
          </w:p>
        </w:tc>
      </w:tr>
      <w:tr w:rsidR="00A65EC5" w:rsidRPr="002B4B9A" w14:paraId="00C3A23A" w14:textId="77777777" w:rsidTr="00BE421C">
        <w:trPr>
          <w:trHeight w:val="294"/>
          <w:jc w:val="center"/>
        </w:trPr>
        <w:tc>
          <w:tcPr>
            <w:tcW w:w="1820" w:type="dxa"/>
            <w:vMerge/>
            <w:vAlign w:val="center"/>
            <w:hideMark/>
          </w:tcPr>
          <w:p w14:paraId="1B9B5EC1"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328ED267"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2C2A8D6A"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填充颗粒</w:t>
            </w:r>
          </w:p>
        </w:tc>
        <w:tc>
          <w:tcPr>
            <w:tcW w:w="3369" w:type="dxa"/>
            <w:shd w:val="clear" w:color="auto" w:fill="auto"/>
            <w:vAlign w:val="center"/>
            <w:hideMark/>
          </w:tcPr>
          <w:p w14:paraId="777FE6BC"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表6全项、5.5.2高聚物</w:t>
            </w:r>
          </w:p>
        </w:tc>
      </w:tr>
      <w:tr w:rsidR="00A65EC5" w:rsidRPr="002B4B9A" w14:paraId="4E157A59" w14:textId="77777777" w:rsidTr="00BE421C">
        <w:trPr>
          <w:trHeight w:val="294"/>
          <w:jc w:val="center"/>
        </w:trPr>
        <w:tc>
          <w:tcPr>
            <w:tcW w:w="1820" w:type="dxa"/>
            <w:vMerge/>
            <w:vAlign w:val="center"/>
            <w:hideMark/>
          </w:tcPr>
          <w:p w14:paraId="6C333C25"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049756AD"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3CE4D3D5"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人造草</w:t>
            </w:r>
          </w:p>
        </w:tc>
        <w:tc>
          <w:tcPr>
            <w:tcW w:w="3369" w:type="dxa"/>
            <w:shd w:val="clear" w:color="auto" w:fill="auto"/>
            <w:vAlign w:val="center"/>
            <w:hideMark/>
          </w:tcPr>
          <w:p w14:paraId="319F79EE"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表6（除气味）</w:t>
            </w:r>
          </w:p>
        </w:tc>
      </w:tr>
      <w:tr w:rsidR="00A65EC5" w:rsidRPr="002B4B9A" w14:paraId="613F75FA" w14:textId="77777777" w:rsidTr="00BE421C">
        <w:trPr>
          <w:trHeight w:val="294"/>
          <w:jc w:val="center"/>
        </w:trPr>
        <w:tc>
          <w:tcPr>
            <w:tcW w:w="1820" w:type="dxa"/>
            <w:vMerge/>
            <w:vAlign w:val="center"/>
            <w:hideMark/>
          </w:tcPr>
          <w:p w14:paraId="29038ED6"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088B6DCE"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680024F1"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减震垫</w:t>
            </w:r>
          </w:p>
        </w:tc>
        <w:tc>
          <w:tcPr>
            <w:tcW w:w="3369" w:type="dxa"/>
            <w:shd w:val="clear" w:color="auto" w:fill="auto"/>
            <w:vAlign w:val="center"/>
            <w:hideMark/>
          </w:tcPr>
          <w:p w14:paraId="689618BA"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表6（除气味）</w:t>
            </w:r>
          </w:p>
        </w:tc>
      </w:tr>
      <w:tr w:rsidR="00A65EC5" w:rsidRPr="002B4B9A" w14:paraId="7B1FE072" w14:textId="77777777" w:rsidTr="00BE421C">
        <w:trPr>
          <w:trHeight w:val="294"/>
          <w:jc w:val="center"/>
        </w:trPr>
        <w:tc>
          <w:tcPr>
            <w:tcW w:w="1820" w:type="dxa"/>
            <w:vMerge/>
            <w:vAlign w:val="center"/>
            <w:hideMark/>
          </w:tcPr>
          <w:p w14:paraId="5A9DF2ED"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restart"/>
            <w:shd w:val="clear" w:color="auto" w:fill="auto"/>
            <w:vAlign w:val="center"/>
            <w:hideMark/>
          </w:tcPr>
          <w:p w14:paraId="787D58A4"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铺装后成品</w:t>
            </w:r>
          </w:p>
        </w:tc>
        <w:tc>
          <w:tcPr>
            <w:tcW w:w="2105" w:type="dxa"/>
            <w:shd w:val="clear" w:color="auto" w:fill="auto"/>
            <w:vAlign w:val="center"/>
            <w:hideMark/>
          </w:tcPr>
          <w:p w14:paraId="7BBE9704"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人造草化学</w:t>
            </w:r>
          </w:p>
        </w:tc>
        <w:tc>
          <w:tcPr>
            <w:tcW w:w="3369" w:type="dxa"/>
            <w:shd w:val="clear" w:color="auto" w:fill="auto"/>
            <w:vAlign w:val="center"/>
            <w:hideMark/>
          </w:tcPr>
          <w:p w14:paraId="59B47601"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表5全项</w:t>
            </w:r>
          </w:p>
        </w:tc>
      </w:tr>
      <w:tr w:rsidR="00A65EC5" w:rsidRPr="002B4B9A" w14:paraId="785EB256" w14:textId="77777777" w:rsidTr="00BE421C">
        <w:trPr>
          <w:trHeight w:val="294"/>
          <w:jc w:val="center"/>
        </w:trPr>
        <w:tc>
          <w:tcPr>
            <w:tcW w:w="1820" w:type="dxa"/>
            <w:vMerge/>
            <w:vAlign w:val="center"/>
            <w:hideMark/>
          </w:tcPr>
          <w:p w14:paraId="10F27EB0"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41F2D06C"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1B3298B4"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人造草物理</w:t>
            </w:r>
          </w:p>
        </w:tc>
        <w:tc>
          <w:tcPr>
            <w:tcW w:w="3369" w:type="dxa"/>
            <w:shd w:val="clear" w:color="auto" w:fill="auto"/>
            <w:vAlign w:val="center"/>
            <w:hideMark/>
          </w:tcPr>
          <w:p w14:paraId="7F18E038"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表3全项</w:t>
            </w:r>
          </w:p>
        </w:tc>
      </w:tr>
      <w:tr w:rsidR="00A65EC5" w:rsidRPr="002B4B9A" w14:paraId="52D19F8E" w14:textId="77777777" w:rsidTr="00BE421C">
        <w:trPr>
          <w:trHeight w:val="294"/>
          <w:jc w:val="center"/>
        </w:trPr>
        <w:tc>
          <w:tcPr>
            <w:tcW w:w="1820" w:type="dxa"/>
            <w:vMerge/>
            <w:vAlign w:val="center"/>
            <w:hideMark/>
          </w:tcPr>
          <w:p w14:paraId="63EC7FF5"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02F5B772"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278B30EF"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填充颗粒</w:t>
            </w:r>
          </w:p>
        </w:tc>
        <w:tc>
          <w:tcPr>
            <w:tcW w:w="3369" w:type="dxa"/>
            <w:shd w:val="clear" w:color="auto" w:fill="auto"/>
            <w:vAlign w:val="center"/>
            <w:hideMark/>
          </w:tcPr>
          <w:p w14:paraId="21E11439"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表6全项、5.5.2高聚物</w:t>
            </w:r>
          </w:p>
        </w:tc>
      </w:tr>
      <w:tr w:rsidR="00A65EC5" w:rsidRPr="002B4B9A" w14:paraId="2C7471D8" w14:textId="77777777" w:rsidTr="00BE421C">
        <w:trPr>
          <w:trHeight w:val="294"/>
          <w:jc w:val="center"/>
        </w:trPr>
        <w:tc>
          <w:tcPr>
            <w:tcW w:w="1820" w:type="dxa"/>
            <w:vMerge w:val="restart"/>
            <w:shd w:val="clear" w:color="auto" w:fill="auto"/>
            <w:vAlign w:val="center"/>
            <w:hideMark/>
          </w:tcPr>
          <w:p w14:paraId="4EE2E40D"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塑胶跑道</w:t>
            </w:r>
          </w:p>
        </w:tc>
        <w:tc>
          <w:tcPr>
            <w:tcW w:w="1684" w:type="dxa"/>
            <w:vMerge w:val="restart"/>
            <w:shd w:val="clear" w:color="auto" w:fill="auto"/>
            <w:vAlign w:val="center"/>
            <w:hideMark/>
          </w:tcPr>
          <w:p w14:paraId="71539BEA"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铺装前原材料</w:t>
            </w:r>
          </w:p>
        </w:tc>
        <w:tc>
          <w:tcPr>
            <w:tcW w:w="2105" w:type="dxa"/>
            <w:shd w:val="clear" w:color="auto" w:fill="auto"/>
            <w:vAlign w:val="center"/>
            <w:hideMark/>
          </w:tcPr>
          <w:p w14:paraId="2F914E01"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跑道底胶</w:t>
            </w:r>
          </w:p>
        </w:tc>
        <w:tc>
          <w:tcPr>
            <w:tcW w:w="3369" w:type="dxa"/>
            <w:shd w:val="clear" w:color="auto" w:fill="auto"/>
            <w:vAlign w:val="center"/>
            <w:hideMark/>
          </w:tcPr>
          <w:p w14:paraId="746A48B6"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表7全项</w:t>
            </w:r>
          </w:p>
        </w:tc>
      </w:tr>
      <w:tr w:rsidR="00A65EC5" w:rsidRPr="002B4B9A" w14:paraId="2BEE4643" w14:textId="77777777" w:rsidTr="00BE421C">
        <w:trPr>
          <w:trHeight w:val="294"/>
          <w:jc w:val="center"/>
        </w:trPr>
        <w:tc>
          <w:tcPr>
            <w:tcW w:w="1820" w:type="dxa"/>
            <w:vMerge/>
            <w:vAlign w:val="center"/>
            <w:hideMark/>
          </w:tcPr>
          <w:p w14:paraId="0A402B89"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5AD2E5DC"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67C90083"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聚氨酯颗粒</w:t>
            </w:r>
          </w:p>
        </w:tc>
        <w:tc>
          <w:tcPr>
            <w:tcW w:w="3369" w:type="dxa"/>
            <w:shd w:val="clear" w:color="auto" w:fill="auto"/>
            <w:vAlign w:val="center"/>
            <w:hideMark/>
          </w:tcPr>
          <w:p w14:paraId="25258865"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表6（除气味）、5.5.2高聚物</w:t>
            </w:r>
          </w:p>
        </w:tc>
      </w:tr>
      <w:tr w:rsidR="00A65EC5" w:rsidRPr="002B4B9A" w14:paraId="243A9A8C" w14:textId="77777777" w:rsidTr="00BE421C">
        <w:trPr>
          <w:trHeight w:val="294"/>
          <w:jc w:val="center"/>
        </w:trPr>
        <w:tc>
          <w:tcPr>
            <w:tcW w:w="1820" w:type="dxa"/>
            <w:vMerge/>
            <w:vAlign w:val="center"/>
            <w:hideMark/>
          </w:tcPr>
          <w:p w14:paraId="6F0A3B53"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7692C7D3"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7808E069" w14:textId="77777777" w:rsidR="00A65EC5" w:rsidRPr="002B4B9A" w:rsidRDefault="00A65EC5" w:rsidP="00BE421C">
            <w:pPr>
              <w:widowControl/>
              <w:spacing w:line="240" w:lineRule="exact"/>
              <w:jc w:val="center"/>
              <w:rPr>
                <w:rFonts w:ascii="仿宋" w:eastAsia="仿宋" w:hAnsi="仿宋" w:cs="Arial"/>
                <w:kern w:val="0"/>
                <w:sz w:val="24"/>
              </w:rPr>
            </w:pPr>
            <w:proofErr w:type="gramStart"/>
            <w:r w:rsidRPr="002B4B9A">
              <w:rPr>
                <w:rFonts w:ascii="仿宋" w:eastAsia="仿宋" w:hAnsi="仿宋" w:cs="Arial" w:hint="eastAsia"/>
                <w:kern w:val="0"/>
                <w:sz w:val="24"/>
              </w:rPr>
              <w:t>喷涂面胶</w:t>
            </w:r>
            <w:proofErr w:type="gramEnd"/>
          </w:p>
        </w:tc>
        <w:tc>
          <w:tcPr>
            <w:tcW w:w="3369" w:type="dxa"/>
            <w:shd w:val="clear" w:color="auto" w:fill="auto"/>
            <w:vAlign w:val="center"/>
            <w:hideMark/>
          </w:tcPr>
          <w:p w14:paraId="0796189B"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表7全项</w:t>
            </w:r>
          </w:p>
        </w:tc>
      </w:tr>
      <w:tr w:rsidR="00A65EC5" w:rsidRPr="002B4B9A" w14:paraId="3360422A" w14:textId="77777777" w:rsidTr="00BE421C">
        <w:trPr>
          <w:trHeight w:val="294"/>
          <w:jc w:val="center"/>
        </w:trPr>
        <w:tc>
          <w:tcPr>
            <w:tcW w:w="1820" w:type="dxa"/>
            <w:vMerge/>
            <w:vAlign w:val="center"/>
            <w:hideMark/>
          </w:tcPr>
          <w:p w14:paraId="7747B516"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14FB1118"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7ECB822F"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环保弹性颗粒</w:t>
            </w:r>
          </w:p>
        </w:tc>
        <w:tc>
          <w:tcPr>
            <w:tcW w:w="3369" w:type="dxa"/>
            <w:shd w:val="clear" w:color="auto" w:fill="auto"/>
            <w:vAlign w:val="center"/>
            <w:hideMark/>
          </w:tcPr>
          <w:p w14:paraId="604E3551"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表6（除气味）</w:t>
            </w:r>
          </w:p>
        </w:tc>
      </w:tr>
      <w:tr w:rsidR="00A65EC5" w:rsidRPr="002B4B9A" w14:paraId="662D2117" w14:textId="77777777" w:rsidTr="00BE421C">
        <w:trPr>
          <w:trHeight w:val="294"/>
          <w:jc w:val="center"/>
        </w:trPr>
        <w:tc>
          <w:tcPr>
            <w:tcW w:w="1820" w:type="dxa"/>
            <w:vMerge/>
            <w:vAlign w:val="center"/>
            <w:hideMark/>
          </w:tcPr>
          <w:p w14:paraId="0ED701A7"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restart"/>
            <w:shd w:val="clear" w:color="auto" w:fill="auto"/>
            <w:vAlign w:val="center"/>
            <w:hideMark/>
          </w:tcPr>
          <w:p w14:paraId="69672694"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铺装后成品</w:t>
            </w:r>
          </w:p>
        </w:tc>
        <w:tc>
          <w:tcPr>
            <w:tcW w:w="2105" w:type="dxa"/>
            <w:shd w:val="clear" w:color="auto" w:fill="auto"/>
            <w:vAlign w:val="center"/>
            <w:hideMark/>
          </w:tcPr>
          <w:p w14:paraId="353FDD79"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塑胶跑道化学</w:t>
            </w:r>
          </w:p>
        </w:tc>
        <w:tc>
          <w:tcPr>
            <w:tcW w:w="3369" w:type="dxa"/>
            <w:shd w:val="clear" w:color="auto" w:fill="auto"/>
            <w:vAlign w:val="center"/>
            <w:hideMark/>
          </w:tcPr>
          <w:p w14:paraId="6E203F66"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表4、5.5.1无机填料</w:t>
            </w:r>
          </w:p>
        </w:tc>
      </w:tr>
      <w:tr w:rsidR="00A65EC5" w:rsidRPr="002B4B9A" w14:paraId="3ED3F791" w14:textId="77777777" w:rsidTr="00BE421C">
        <w:trPr>
          <w:trHeight w:val="294"/>
          <w:jc w:val="center"/>
        </w:trPr>
        <w:tc>
          <w:tcPr>
            <w:tcW w:w="1820" w:type="dxa"/>
            <w:vMerge/>
            <w:vAlign w:val="center"/>
          </w:tcPr>
          <w:p w14:paraId="6C5B6511"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tcPr>
          <w:p w14:paraId="094124BB"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tcPr>
          <w:p w14:paraId="232ACE9C"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塑胶球场物理</w:t>
            </w:r>
          </w:p>
        </w:tc>
        <w:tc>
          <w:tcPr>
            <w:tcW w:w="3369" w:type="dxa"/>
            <w:shd w:val="clear" w:color="auto" w:fill="auto"/>
            <w:vAlign w:val="center"/>
          </w:tcPr>
          <w:p w14:paraId="3C4504BF"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表2全项</w:t>
            </w:r>
          </w:p>
        </w:tc>
      </w:tr>
      <w:tr w:rsidR="00A65EC5" w:rsidRPr="002B4B9A" w14:paraId="28513CCA" w14:textId="77777777" w:rsidTr="00BE421C">
        <w:trPr>
          <w:trHeight w:val="294"/>
          <w:jc w:val="center"/>
        </w:trPr>
        <w:tc>
          <w:tcPr>
            <w:tcW w:w="1820" w:type="dxa"/>
            <w:vMerge/>
            <w:vAlign w:val="center"/>
            <w:hideMark/>
          </w:tcPr>
          <w:p w14:paraId="64CD49E5"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3298B653"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279769B7"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现场厚度</w:t>
            </w:r>
          </w:p>
        </w:tc>
        <w:tc>
          <w:tcPr>
            <w:tcW w:w="3369" w:type="dxa"/>
            <w:shd w:val="clear" w:color="auto" w:fill="auto"/>
            <w:vAlign w:val="center"/>
            <w:hideMark/>
          </w:tcPr>
          <w:p w14:paraId="76BF69F8"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表1全项</w:t>
            </w:r>
          </w:p>
        </w:tc>
      </w:tr>
      <w:tr w:rsidR="00A65EC5" w:rsidRPr="002B4B9A" w14:paraId="3DDBA079" w14:textId="77777777" w:rsidTr="00BE421C">
        <w:trPr>
          <w:trHeight w:val="294"/>
          <w:jc w:val="center"/>
        </w:trPr>
        <w:tc>
          <w:tcPr>
            <w:tcW w:w="1820" w:type="dxa"/>
            <w:vMerge w:val="restart"/>
            <w:shd w:val="clear" w:color="auto" w:fill="auto"/>
            <w:vAlign w:val="center"/>
            <w:hideMark/>
          </w:tcPr>
          <w:p w14:paraId="4F95E839"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塑胶球场</w:t>
            </w:r>
          </w:p>
        </w:tc>
        <w:tc>
          <w:tcPr>
            <w:tcW w:w="1684" w:type="dxa"/>
            <w:vMerge w:val="restart"/>
            <w:shd w:val="clear" w:color="auto" w:fill="auto"/>
            <w:vAlign w:val="center"/>
            <w:hideMark/>
          </w:tcPr>
          <w:p w14:paraId="44FAC08D"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铺装前原材料</w:t>
            </w:r>
          </w:p>
        </w:tc>
        <w:tc>
          <w:tcPr>
            <w:tcW w:w="2105" w:type="dxa"/>
            <w:shd w:val="clear" w:color="auto" w:fill="auto"/>
            <w:vAlign w:val="center"/>
            <w:hideMark/>
          </w:tcPr>
          <w:p w14:paraId="62B9C600"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硅PU底层</w:t>
            </w:r>
          </w:p>
        </w:tc>
        <w:tc>
          <w:tcPr>
            <w:tcW w:w="3369" w:type="dxa"/>
            <w:shd w:val="clear" w:color="auto" w:fill="auto"/>
            <w:vAlign w:val="center"/>
            <w:hideMark/>
          </w:tcPr>
          <w:p w14:paraId="0BEDD39B"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表7全项</w:t>
            </w:r>
          </w:p>
        </w:tc>
      </w:tr>
      <w:tr w:rsidR="00A65EC5" w:rsidRPr="002B4B9A" w14:paraId="2AD7147E" w14:textId="77777777" w:rsidTr="00BE421C">
        <w:trPr>
          <w:trHeight w:val="294"/>
          <w:jc w:val="center"/>
        </w:trPr>
        <w:tc>
          <w:tcPr>
            <w:tcW w:w="1820" w:type="dxa"/>
            <w:vMerge/>
            <w:vAlign w:val="center"/>
            <w:hideMark/>
          </w:tcPr>
          <w:p w14:paraId="2DA82085"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25F44AA3"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27E00B29"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硅PU加强层</w:t>
            </w:r>
          </w:p>
        </w:tc>
        <w:tc>
          <w:tcPr>
            <w:tcW w:w="3369" w:type="dxa"/>
            <w:shd w:val="clear" w:color="auto" w:fill="auto"/>
            <w:vAlign w:val="center"/>
            <w:hideMark/>
          </w:tcPr>
          <w:p w14:paraId="5918E35C"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表7全项</w:t>
            </w:r>
          </w:p>
        </w:tc>
      </w:tr>
      <w:tr w:rsidR="00A65EC5" w:rsidRPr="002B4B9A" w14:paraId="1390703C" w14:textId="77777777" w:rsidTr="00BE421C">
        <w:trPr>
          <w:trHeight w:val="294"/>
          <w:jc w:val="center"/>
        </w:trPr>
        <w:tc>
          <w:tcPr>
            <w:tcW w:w="1820" w:type="dxa"/>
            <w:vMerge/>
            <w:vAlign w:val="center"/>
            <w:hideMark/>
          </w:tcPr>
          <w:p w14:paraId="1839F7F9"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02EAC8E7"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0429F74D"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水性面漆</w:t>
            </w:r>
          </w:p>
        </w:tc>
        <w:tc>
          <w:tcPr>
            <w:tcW w:w="3369" w:type="dxa"/>
            <w:shd w:val="clear" w:color="auto" w:fill="auto"/>
            <w:vAlign w:val="center"/>
            <w:hideMark/>
          </w:tcPr>
          <w:p w14:paraId="5900ECFC"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表7全项</w:t>
            </w:r>
          </w:p>
        </w:tc>
      </w:tr>
      <w:tr w:rsidR="00A65EC5" w:rsidRPr="002B4B9A" w14:paraId="563A06FE" w14:textId="77777777" w:rsidTr="00BE421C">
        <w:trPr>
          <w:trHeight w:val="294"/>
          <w:jc w:val="center"/>
        </w:trPr>
        <w:tc>
          <w:tcPr>
            <w:tcW w:w="1820" w:type="dxa"/>
            <w:vMerge/>
            <w:vAlign w:val="center"/>
            <w:hideMark/>
          </w:tcPr>
          <w:p w14:paraId="272E592F"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38201A12"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4294EEA5"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环保弹性颗粒</w:t>
            </w:r>
          </w:p>
        </w:tc>
        <w:tc>
          <w:tcPr>
            <w:tcW w:w="3369" w:type="dxa"/>
            <w:shd w:val="clear" w:color="auto" w:fill="auto"/>
            <w:vAlign w:val="center"/>
            <w:hideMark/>
          </w:tcPr>
          <w:p w14:paraId="6693FC11"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表6（除气味）</w:t>
            </w:r>
          </w:p>
        </w:tc>
      </w:tr>
      <w:tr w:rsidR="00A65EC5" w:rsidRPr="002B4B9A" w14:paraId="714D2082" w14:textId="77777777" w:rsidTr="00BE421C">
        <w:trPr>
          <w:trHeight w:val="294"/>
          <w:jc w:val="center"/>
        </w:trPr>
        <w:tc>
          <w:tcPr>
            <w:tcW w:w="1820" w:type="dxa"/>
            <w:vMerge/>
            <w:vAlign w:val="center"/>
            <w:hideMark/>
          </w:tcPr>
          <w:p w14:paraId="0B2B30EB"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restart"/>
            <w:shd w:val="clear" w:color="auto" w:fill="auto"/>
            <w:vAlign w:val="center"/>
            <w:hideMark/>
          </w:tcPr>
          <w:p w14:paraId="13005767"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铺装后成品</w:t>
            </w:r>
          </w:p>
        </w:tc>
        <w:tc>
          <w:tcPr>
            <w:tcW w:w="2105" w:type="dxa"/>
            <w:shd w:val="clear" w:color="auto" w:fill="auto"/>
            <w:vAlign w:val="center"/>
            <w:hideMark/>
          </w:tcPr>
          <w:p w14:paraId="0F25CE75"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塑胶球场化学</w:t>
            </w:r>
          </w:p>
        </w:tc>
        <w:tc>
          <w:tcPr>
            <w:tcW w:w="3369" w:type="dxa"/>
            <w:shd w:val="clear" w:color="auto" w:fill="auto"/>
            <w:vAlign w:val="center"/>
            <w:hideMark/>
          </w:tcPr>
          <w:p w14:paraId="386E0F48"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表4、5.5.1无机填料</w:t>
            </w:r>
          </w:p>
        </w:tc>
      </w:tr>
      <w:tr w:rsidR="00A65EC5" w:rsidRPr="002B4B9A" w14:paraId="2CF70467" w14:textId="77777777" w:rsidTr="00BE421C">
        <w:trPr>
          <w:trHeight w:val="294"/>
          <w:jc w:val="center"/>
        </w:trPr>
        <w:tc>
          <w:tcPr>
            <w:tcW w:w="1820" w:type="dxa"/>
            <w:vMerge/>
            <w:vAlign w:val="center"/>
            <w:hideMark/>
          </w:tcPr>
          <w:p w14:paraId="36E515E3"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0D856648"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51B19034"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塑胶球场物理</w:t>
            </w:r>
          </w:p>
        </w:tc>
        <w:tc>
          <w:tcPr>
            <w:tcW w:w="3369" w:type="dxa"/>
            <w:shd w:val="clear" w:color="auto" w:fill="auto"/>
            <w:vAlign w:val="center"/>
            <w:hideMark/>
          </w:tcPr>
          <w:p w14:paraId="23F5EFA3"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表2全项</w:t>
            </w:r>
          </w:p>
        </w:tc>
      </w:tr>
      <w:tr w:rsidR="00A65EC5" w:rsidRPr="002B4B9A" w14:paraId="7D53D400" w14:textId="77777777" w:rsidTr="00BE421C">
        <w:trPr>
          <w:trHeight w:val="294"/>
          <w:jc w:val="center"/>
        </w:trPr>
        <w:tc>
          <w:tcPr>
            <w:tcW w:w="1820" w:type="dxa"/>
            <w:vMerge/>
            <w:vAlign w:val="center"/>
            <w:hideMark/>
          </w:tcPr>
          <w:p w14:paraId="1B70A223" w14:textId="77777777" w:rsidR="00A65EC5" w:rsidRPr="002B4B9A" w:rsidRDefault="00A65EC5" w:rsidP="00BE421C">
            <w:pPr>
              <w:widowControl/>
              <w:spacing w:line="240" w:lineRule="exact"/>
              <w:jc w:val="left"/>
              <w:rPr>
                <w:rFonts w:ascii="仿宋" w:eastAsia="仿宋" w:hAnsi="仿宋" w:cs="Arial"/>
                <w:kern w:val="0"/>
                <w:sz w:val="24"/>
              </w:rPr>
            </w:pPr>
          </w:p>
        </w:tc>
        <w:tc>
          <w:tcPr>
            <w:tcW w:w="1684" w:type="dxa"/>
            <w:vMerge/>
            <w:vAlign w:val="center"/>
            <w:hideMark/>
          </w:tcPr>
          <w:p w14:paraId="4B08CD77" w14:textId="77777777" w:rsidR="00A65EC5" w:rsidRPr="002B4B9A" w:rsidRDefault="00A65EC5" w:rsidP="00BE421C">
            <w:pPr>
              <w:widowControl/>
              <w:spacing w:line="240" w:lineRule="exact"/>
              <w:jc w:val="left"/>
              <w:rPr>
                <w:rFonts w:ascii="仿宋" w:eastAsia="仿宋" w:hAnsi="仿宋" w:cs="Arial"/>
                <w:kern w:val="0"/>
                <w:sz w:val="24"/>
              </w:rPr>
            </w:pPr>
          </w:p>
        </w:tc>
        <w:tc>
          <w:tcPr>
            <w:tcW w:w="2105" w:type="dxa"/>
            <w:shd w:val="clear" w:color="auto" w:fill="auto"/>
            <w:vAlign w:val="center"/>
            <w:hideMark/>
          </w:tcPr>
          <w:p w14:paraId="2BBF2347"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现场厚度</w:t>
            </w:r>
          </w:p>
        </w:tc>
        <w:tc>
          <w:tcPr>
            <w:tcW w:w="3369" w:type="dxa"/>
            <w:shd w:val="clear" w:color="auto" w:fill="auto"/>
            <w:vAlign w:val="center"/>
            <w:hideMark/>
          </w:tcPr>
          <w:p w14:paraId="5EB9147C" w14:textId="77777777" w:rsidR="00A65EC5" w:rsidRPr="002B4B9A" w:rsidRDefault="00A65EC5" w:rsidP="00BE421C">
            <w:pPr>
              <w:widowControl/>
              <w:spacing w:line="240" w:lineRule="exact"/>
              <w:jc w:val="center"/>
              <w:rPr>
                <w:rFonts w:ascii="仿宋" w:eastAsia="仿宋" w:hAnsi="仿宋" w:cs="Arial"/>
                <w:kern w:val="0"/>
                <w:sz w:val="24"/>
              </w:rPr>
            </w:pPr>
            <w:r w:rsidRPr="002B4B9A">
              <w:rPr>
                <w:rFonts w:ascii="仿宋" w:eastAsia="仿宋" w:hAnsi="仿宋" w:cs="Arial" w:hint="eastAsia"/>
                <w:kern w:val="0"/>
                <w:sz w:val="24"/>
              </w:rPr>
              <w:t>表1全项</w:t>
            </w:r>
          </w:p>
        </w:tc>
      </w:tr>
    </w:tbl>
    <w:p w14:paraId="1A57DE32" w14:textId="1A3044FB" w:rsidR="00C43C2D" w:rsidRPr="00C43C2D" w:rsidRDefault="00C43C2D" w:rsidP="00C43C2D">
      <w:pPr>
        <w:spacing w:line="360" w:lineRule="auto"/>
        <w:rPr>
          <w:rFonts w:ascii="宋体" w:hAnsi="宋体"/>
          <w:b/>
          <w:color w:val="000000"/>
          <w:szCs w:val="21"/>
        </w:rPr>
      </w:pPr>
      <w:r>
        <w:rPr>
          <w:rFonts w:ascii="宋体" w:hAnsi="宋体" w:hint="eastAsia"/>
          <w:b/>
          <w:color w:val="000000"/>
          <w:szCs w:val="21"/>
        </w:rPr>
        <w:t>四、</w:t>
      </w:r>
      <w:r w:rsidRPr="00C43C2D">
        <w:rPr>
          <w:rFonts w:ascii="宋体" w:hAnsi="宋体" w:hint="eastAsia"/>
          <w:b/>
          <w:color w:val="000000"/>
          <w:szCs w:val="21"/>
        </w:rPr>
        <w:t>其他要求：</w:t>
      </w:r>
    </w:p>
    <w:p w14:paraId="37F3F2EA" w14:textId="537A6E08" w:rsidR="00C43C2D" w:rsidRPr="00C43C2D"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lastRenderedPageBreak/>
        <w:t>1.检测工作所需所有设备、工具均</w:t>
      </w:r>
      <w:proofErr w:type="gramStart"/>
      <w:r w:rsidRPr="00C43C2D">
        <w:rPr>
          <w:rFonts w:ascii="宋体" w:hAnsi="宋体" w:cs="宋体" w:hint="eastAsia"/>
          <w:kern w:val="0"/>
          <w:szCs w:val="21"/>
        </w:rPr>
        <w:t>由</w:t>
      </w:r>
      <w:r>
        <w:rPr>
          <w:rFonts w:ascii="宋体" w:hAnsi="宋体" w:cs="宋体" w:hint="eastAsia"/>
          <w:kern w:val="0"/>
          <w:szCs w:val="21"/>
        </w:rPr>
        <w:t>成交</w:t>
      </w:r>
      <w:proofErr w:type="gramEnd"/>
      <w:r>
        <w:rPr>
          <w:rFonts w:ascii="宋体" w:hAnsi="宋体" w:cs="宋体" w:hint="eastAsia"/>
          <w:kern w:val="0"/>
          <w:szCs w:val="21"/>
        </w:rPr>
        <w:t>服务商</w:t>
      </w:r>
      <w:r w:rsidRPr="00C43C2D">
        <w:rPr>
          <w:rFonts w:ascii="宋体" w:hAnsi="宋体" w:cs="宋体" w:hint="eastAsia"/>
          <w:kern w:val="0"/>
          <w:szCs w:val="21"/>
        </w:rPr>
        <w:t>自行配备，并按项目进度带至工作现场，尽量减少占地面积。</w:t>
      </w:r>
    </w:p>
    <w:p w14:paraId="24BAD12D" w14:textId="26B8C3CE" w:rsidR="00C43C2D" w:rsidRPr="00C43C2D"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t xml:space="preserve">2. </w:t>
      </w:r>
      <w:r>
        <w:rPr>
          <w:rFonts w:ascii="宋体" w:hAnsi="宋体" w:cs="宋体" w:hint="eastAsia"/>
          <w:kern w:val="0"/>
          <w:szCs w:val="21"/>
        </w:rPr>
        <w:t>成交服务商</w:t>
      </w:r>
      <w:r w:rsidRPr="00C43C2D">
        <w:rPr>
          <w:rFonts w:ascii="宋体" w:hAnsi="宋体" w:cs="宋体" w:hint="eastAsia"/>
          <w:kern w:val="0"/>
          <w:szCs w:val="21"/>
        </w:rPr>
        <w:t>自行配备的设备、工具等物资均应手续齐全、质量可靠，符合国家及当地有关部门、质监部门的要求，否则</w:t>
      </w:r>
      <w:r>
        <w:rPr>
          <w:rFonts w:ascii="宋体" w:hAnsi="宋体" w:cs="宋体" w:hint="eastAsia"/>
          <w:kern w:val="0"/>
          <w:szCs w:val="21"/>
        </w:rPr>
        <w:t>成交服务商</w:t>
      </w:r>
      <w:r w:rsidRPr="00C43C2D">
        <w:rPr>
          <w:rFonts w:ascii="宋体" w:hAnsi="宋体" w:cs="宋体" w:hint="eastAsia"/>
          <w:kern w:val="0"/>
          <w:szCs w:val="21"/>
        </w:rPr>
        <w:t>将承担由此而造成的一切后果，采购人将有权视情况采取相应的处罚措施，直至中止合同，停止支付检测款项,并可以扣留任何未付款项。</w:t>
      </w:r>
    </w:p>
    <w:p w14:paraId="2DF780D8" w14:textId="16E82F68" w:rsidR="00C43C2D" w:rsidRPr="00C43C2D"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t>3.检测中如发生如下费用，应</w:t>
      </w:r>
      <w:proofErr w:type="gramStart"/>
      <w:r w:rsidRPr="00C43C2D">
        <w:rPr>
          <w:rFonts w:ascii="宋体" w:hAnsi="宋体" w:cs="宋体" w:hint="eastAsia"/>
          <w:kern w:val="0"/>
          <w:szCs w:val="21"/>
        </w:rPr>
        <w:t>由</w:t>
      </w:r>
      <w:r>
        <w:rPr>
          <w:rFonts w:ascii="宋体" w:hAnsi="宋体" w:cs="宋体" w:hint="eastAsia"/>
          <w:kern w:val="0"/>
          <w:szCs w:val="21"/>
        </w:rPr>
        <w:t>成交</w:t>
      </w:r>
      <w:proofErr w:type="gramEnd"/>
      <w:r>
        <w:rPr>
          <w:rFonts w:ascii="宋体" w:hAnsi="宋体" w:cs="宋体" w:hint="eastAsia"/>
          <w:kern w:val="0"/>
          <w:szCs w:val="21"/>
        </w:rPr>
        <w:t>服务商</w:t>
      </w:r>
      <w:r w:rsidRPr="00C43C2D">
        <w:rPr>
          <w:rFonts w:ascii="宋体" w:hAnsi="宋体" w:cs="宋体" w:hint="eastAsia"/>
          <w:kern w:val="0"/>
          <w:szCs w:val="21"/>
        </w:rPr>
        <w:t>承担：</w:t>
      </w:r>
    </w:p>
    <w:p w14:paraId="0B169B9D" w14:textId="3DC931ED" w:rsidR="00C43C2D" w:rsidRPr="00C43C2D"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t>（1）外请第三方协助的费用（如设备设施的生产或安装厂家等）。</w:t>
      </w:r>
    </w:p>
    <w:p w14:paraId="635629C6" w14:textId="141C475B" w:rsidR="00C43C2D" w:rsidRPr="00C43C2D"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t>（</w:t>
      </w:r>
      <w:r w:rsidR="008D3BA8">
        <w:rPr>
          <w:rFonts w:ascii="宋体" w:hAnsi="宋体" w:cs="宋体"/>
          <w:kern w:val="0"/>
          <w:szCs w:val="21"/>
        </w:rPr>
        <w:t>2</w:t>
      </w:r>
      <w:r w:rsidRPr="00C43C2D">
        <w:rPr>
          <w:rFonts w:ascii="宋体" w:hAnsi="宋体" w:cs="宋体" w:hint="eastAsia"/>
          <w:kern w:val="0"/>
          <w:szCs w:val="21"/>
        </w:rPr>
        <w:t>）检测时发生的不可预知的设备设施及建筑损坏的维修费用。</w:t>
      </w:r>
    </w:p>
    <w:p w14:paraId="00CC199D" w14:textId="69FCD338" w:rsidR="00C43C2D" w:rsidRPr="00C43C2D"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t xml:space="preserve">4. </w:t>
      </w:r>
      <w:r>
        <w:rPr>
          <w:rFonts w:ascii="宋体" w:hAnsi="宋体" w:cs="宋体" w:hint="eastAsia"/>
          <w:kern w:val="0"/>
          <w:szCs w:val="21"/>
        </w:rPr>
        <w:t>成交服务商</w:t>
      </w:r>
      <w:r w:rsidRPr="00C43C2D">
        <w:rPr>
          <w:rFonts w:ascii="宋体" w:hAnsi="宋体" w:cs="宋体" w:hint="eastAsia"/>
          <w:kern w:val="0"/>
          <w:szCs w:val="21"/>
        </w:rPr>
        <w:t>应按照法律、行政法规、国家标准、行业标准和执业标准提供技术服务，并对出具的审查、评估、检验、检测意见负责。</w:t>
      </w:r>
    </w:p>
    <w:p w14:paraId="30FF54E8" w14:textId="212BEBD6" w:rsidR="00C43C2D" w:rsidRPr="008D3BA8"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t xml:space="preserve">5.服务期： </w:t>
      </w:r>
      <w:r w:rsidR="008D3BA8" w:rsidRPr="008D3BA8">
        <w:rPr>
          <w:rFonts w:ascii="宋体" w:hAnsi="宋体" w:cs="宋体" w:hint="eastAsia"/>
          <w:kern w:val="0"/>
          <w:szCs w:val="21"/>
        </w:rPr>
        <w:t>同清河校区体育场修缮工程起止日期</w:t>
      </w:r>
    </w:p>
    <w:p w14:paraId="4E691CF3" w14:textId="54FC308F" w:rsidR="00C43C2D" w:rsidRPr="00C43C2D"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t>6.服务地点：</w:t>
      </w:r>
      <w:r>
        <w:rPr>
          <w:rFonts w:ascii="宋体" w:hAnsi="宋体" w:cs="宋体" w:hint="eastAsia"/>
          <w:kern w:val="0"/>
          <w:szCs w:val="21"/>
        </w:rPr>
        <w:t>北京农业职业学院清河校区</w:t>
      </w:r>
      <w:r w:rsidRPr="00C43C2D">
        <w:rPr>
          <w:rFonts w:ascii="宋体" w:hAnsi="宋体" w:cs="宋体" w:hint="eastAsia"/>
          <w:kern w:val="0"/>
          <w:szCs w:val="21"/>
        </w:rPr>
        <w:t>。</w:t>
      </w:r>
    </w:p>
    <w:p w14:paraId="3188855C" w14:textId="3486FAFC" w:rsidR="00C43C2D" w:rsidRPr="00C43C2D" w:rsidRDefault="00C43C2D" w:rsidP="00C43C2D">
      <w:pPr>
        <w:widowControl/>
        <w:spacing w:line="360" w:lineRule="auto"/>
        <w:ind w:firstLineChars="200" w:firstLine="420"/>
        <w:jc w:val="left"/>
        <w:rPr>
          <w:rFonts w:ascii="宋体" w:hAnsi="宋体" w:cs="宋体"/>
          <w:kern w:val="0"/>
          <w:szCs w:val="21"/>
        </w:rPr>
      </w:pPr>
      <w:r w:rsidRPr="00C43C2D">
        <w:rPr>
          <w:rFonts w:ascii="宋体" w:hAnsi="宋体" w:cs="宋体" w:hint="eastAsia"/>
          <w:kern w:val="0"/>
          <w:szCs w:val="21"/>
        </w:rPr>
        <w:t>7.</w:t>
      </w:r>
      <w:r>
        <w:rPr>
          <w:rFonts w:ascii="宋体" w:hAnsi="宋体" w:cs="宋体" w:hint="eastAsia"/>
          <w:kern w:val="0"/>
          <w:szCs w:val="21"/>
        </w:rPr>
        <w:t>服务商</w:t>
      </w:r>
      <w:r w:rsidRPr="00C43C2D">
        <w:rPr>
          <w:rFonts w:ascii="宋体" w:hAnsi="宋体" w:cs="宋体" w:hint="eastAsia"/>
          <w:kern w:val="0"/>
          <w:szCs w:val="21"/>
        </w:rPr>
        <w:t>应按照</w:t>
      </w:r>
      <w:r>
        <w:rPr>
          <w:rFonts w:ascii="宋体" w:hAnsi="宋体" w:cs="宋体" w:hint="eastAsia"/>
          <w:kern w:val="0"/>
          <w:szCs w:val="21"/>
        </w:rPr>
        <w:t>磋商</w:t>
      </w:r>
      <w:r w:rsidRPr="00C43C2D">
        <w:rPr>
          <w:rFonts w:ascii="宋体" w:hAnsi="宋体" w:cs="宋体" w:hint="eastAsia"/>
          <w:kern w:val="0"/>
          <w:szCs w:val="21"/>
        </w:rPr>
        <w:t>文件要求自行拟定详细的服务方案，为采购人提供优质服务。</w:t>
      </w:r>
    </w:p>
    <w:p w14:paraId="229E665B" w14:textId="77777777" w:rsidR="00906147" w:rsidRPr="00C43C2D" w:rsidRDefault="00906147" w:rsidP="00181174">
      <w:pPr>
        <w:spacing w:line="360" w:lineRule="auto"/>
        <w:rPr>
          <w:b/>
          <w:szCs w:val="21"/>
        </w:rPr>
      </w:pPr>
    </w:p>
    <w:sectPr w:rsidR="00906147" w:rsidRPr="00C43C2D">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2172" w14:textId="77777777" w:rsidR="001C6D82" w:rsidRDefault="001C6D82">
      <w:r>
        <w:separator/>
      </w:r>
    </w:p>
  </w:endnote>
  <w:endnote w:type="continuationSeparator" w:id="0">
    <w:p w14:paraId="41056A53" w14:textId="77777777" w:rsidR="001C6D82" w:rsidRDefault="001C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Lingoes Unicode">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6AE5" w14:textId="77777777" w:rsidR="00BC6ADA" w:rsidRDefault="00BC6ADA">
    <w:pPr>
      <w:pStyle w:val="af2"/>
      <w:framePr w:wrap="around" w:vAnchor="text" w:hAnchor="margin" w:xAlign="center" w:y="1"/>
      <w:rPr>
        <w:rStyle w:val="afd"/>
      </w:rPr>
    </w:pPr>
    <w:r>
      <w:fldChar w:fldCharType="begin"/>
    </w:r>
    <w:r>
      <w:rPr>
        <w:rStyle w:val="afd"/>
      </w:rPr>
      <w:instrText xml:space="preserve">PAGE  </w:instrText>
    </w:r>
    <w:r>
      <w:fldChar w:fldCharType="end"/>
    </w:r>
  </w:p>
  <w:p w14:paraId="570BC1DC" w14:textId="77777777" w:rsidR="00BC6ADA" w:rsidRDefault="00BC6AD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CA72" w14:textId="77777777" w:rsidR="00BC6ADA" w:rsidRDefault="00BC6ADA">
    <w:pPr>
      <w:pStyle w:val="af2"/>
      <w:framePr w:wrap="around" w:vAnchor="text" w:hAnchor="margin" w:xAlign="center" w:y="1"/>
      <w:rPr>
        <w:rStyle w:val="afd"/>
      </w:rPr>
    </w:pPr>
    <w:r>
      <w:fldChar w:fldCharType="begin"/>
    </w:r>
    <w:r>
      <w:rPr>
        <w:rStyle w:val="afd"/>
      </w:rPr>
      <w:instrText xml:space="preserve">PAGE  </w:instrText>
    </w:r>
    <w:r>
      <w:fldChar w:fldCharType="end"/>
    </w:r>
  </w:p>
  <w:p w14:paraId="29EA5587" w14:textId="77777777" w:rsidR="00BC6ADA" w:rsidRDefault="00BC6ADA">
    <w:pPr>
      <w:pStyle w:val="af2"/>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6FC" w14:textId="2FBF578A" w:rsidR="00BC6ADA" w:rsidRDefault="00BC6ADA">
    <w:pPr>
      <w:pStyle w:val="af2"/>
      <w:jc w:val="center"/>
    </w:pPr>
    <w:r>
      <w:fldChar w:fldCharType="begin"/>
    </w:r>
    <w:r>
      <w:rPr>
        <w:rStyle w:val="afd"/>
      </w:rPr>
      <w:instrText xml:space="preserve"> PAGE </w:instrText>
    </w:r>
    <w:r>
      <w:fldChar w:fldCharType="separate"/>
    </w:r>
    <w:r w:rsidR="006B13E3">
      <w:rPr>
        <w:rStyle w:val="afd"/>
        <w:noProof/>
      </w:rPr>
      <w:t>27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A0B9" w14:textId="56791CB3" w:rsidR="00BC6ADA" w:rsidRDefault="00BC6ADA">
    <w:pPr>
      <w:pStyle w:val="af2"/>
      <w:jc w:val="center"/>
    </w:pPr>
    <w:r>
      <w:fldChar w:fldCharType="begin"/>
    </w:r>
    <w:r>
      <w:instrText>PAGE   \* MERGEFORMAT</w:instrText>
    </w:r>
    <w:r>
      <w:fldChar w:fldCharType="separate"/>
    </w:r>
    <w:r w:rsidR="006B13E3" w:rsidRPr="006B13E3">
      <w:rPr>
        <w:noProof/>
        <w:lang w:val="zh-CN"/>
      </w:rPr>
      <w:t>18</w:t>
    </w:r>
    <w:r>
      <w:rPr>
        <w:lang w:val="zh-CN"/>
      </w:rPr>
      <w:fldChar w:fldCharType="end"/>
    </w:r>
  </w:p>
  <w:p w14:paraId="1D49AE8E" w14:textId="77777777" w:rsidR="00BC6ADA" w:rsidRDefault="00BC6ADA">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987C" w14:textId="77777777" w:rsidR="00BC6ADA" w:rsidRDefault="00BC6ADA">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EA56" w14:textId="77777777" w:rsidR="001C6D82" w:rsidRDefault="001C6D82">
      <w:r>
        <w:separator/>
      </w:r>
    </w:p>
  </w:footnote>
  <w:footnote w:type="continuationSeparator" w:id="0">
    <w:p w14:paraId="2425D8C0" w14:textId="77777777" w:rsidR="001C6D82" w:rsidRDefault="001C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D159" w14:textId="77777777" w:rsidR="00BC6ADA" w:rsidRDefault="00BC6ADA">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B77D" w14:textId="77777777" w:rsidR="00BC6ADA" w:rsidRDefault="00BC6ADA">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FBF"/>
    <w:multiLevelType w:val="multilevel"/>
    <w:tmpl w:val="041B2FBF"/>
    <w:lvl w:ilvl="0">
      <w:start w:val="2"/>
      <w:numFmt w:val="decimal"/>
      <w:lvlText w:val="%1."/>
      <w:lvlJc w:val="left"/>
      <w:pPr>
        <w:ind w:left="585" w:hanging="585"/>
      </w:pPr>
      <w:rPr>
        <w:rFonts w:hint="default"/>
        <w:color w:val="000000"/>
        <w:sz w:val="22"/>
      </w:rPr>
    </w:lvl>
    <w:lvl w:ilvl="1">
      <w:start w:val="1"/>
      <w:numFmt w:val="decimal"/>
      <w:lvlText w:val="%1.%2、"/>
      <w:lvlJc w:val="left"/>
      <w:pPr>
        <w:ind w:left="1080" w:hanging="720"/>
      </w:pPr>
      <w:rPr>
        <w:rFonts w:hint="default"/>
        <w:color w:val="000000"/>
        <w:sz w:val="22"/>
      </w:rPr>
    </w:lvl>
    <w:lvl w:ilvl="2">
      <w:start w:val="1"/>
      <w:numFmt w:val="decimal"/>
      <w:lvlText w:val="%1.%2、%3."/>
      <w:lvlJc w:val="left"/>
      <w:pPr>
        <w:ind w:left="1800" w:hanging="1080"/>
      </w:pPr>
      <w:rPr>
        <w:rFonts w:hint="default"/>
        <w:color w:val="000000"/>
        <w:sz w:val="22"/>
      </w:rPr>
    </w:lvl>
    <w:lvl w:ilvl="3">
      <w:start w:val="1"/>
      <w:numFmt w:val="decimal"/>
      <w:lvlText w:val="%1.%2、%3.%4."/>
      <w:lvlJc w:val="left"/>
      <w:pPr>
        <w:ind w:left="2160" w:hanging="1080"/>
      </w:pPr>
      <w:rPr>
        <w:rFonts w:hint="default"/>
        <w:color w:val="000000"/>
        <w:sz w:val="22"/>
      </w:rPr>
    </w:lvl>
    <w:lvl w:ilvl="4">
      <w:start w:val="1"/>
      <w:numFmt w:val="decimal"/>
      <w:lvlText w:val="%1.%2、%3.%4.%5."/>
      <w:lvlJc w:val="left"/>
      <w:pPr>
        <w:ind w:left="2880" w:hanging="1440"/>
      </w:pPr>
      <w:rPr>
        <w:rFonts w:hint="default"/>
        <w:color w:val="000000"/>
        <w:sz w:val="22"/>
      </w:rPr>
    </w:lvl>
    <w:lvl w:ilvl="5">
      <w:start w:val="1"/>
      <w:numFmt w:val="decimal"/>
      <w:lvlText w:val="%1.%2、%3.%4.%5.%6."/>
      <w:lvlJc w:val="left"/>
      <w:pPr>
        <w:ind w:left="3240" w:hanging="1440"/>
      </w:pPr>
      <w:rPr>
        <w:rFonts w:hint="default"/>
        <w:color w:val="000000"/>
        <w:sz w:val="22"/>
      </w:rPr>
    </w:lvl>
    <w:lvl w:ilvl="6">
      <w:start w:val="1"/>
      <w:numFmt w:val="decimal"/>
      <w:lvlText w:val="%1.%2、%3.%4.%5.%6.%7."/>
      <w:lvlJc w:val="left"/>
      <w:pPr>
        <w:ind w:left="3960" w:hanging="1800"/>
      </w:pPr>
      <w:rPr>
        <w:rFonts w:hint="default"/>
        <w:color w:val="000000"/>
        <w:sz w:val="22"/>
      </w:rPr>
    </w:lvl>
    <w:lvl w:ilvl="7">
      <w:start w:val="1"/>
      <w:numFmt w:val="decimal"/>
      <w:lvlText w:val="%1.%2、%3.%4.%5.%6.%7.%8."/>
      <w:lvlJc w:val="left"/>
      <w:pPr>
        <w:ind w:left="4320" w:hanging="1800"/>
      </w:pPr>
      <w:rPr>
        <w:rFonts w:hint="default"/>
        <w:color w:val="000000"/>
        <w:sz w:val="22"/>
      </w:rPr>
    </w:lvl>
    <w:lvl w:ilvl="8">
      <w:start w:val="1"/>
      <w:numFmt w:val="decimal"/>
      <w:lvlText w:val="%1.%2、%3.%4.%5.%6.%7.%8.%9."/>
      <w:lvlJc w:val="left"/>
      <w:pPr>
        <w:ind w:left="5040" w:hanging="2160"/>
      </w:pPr>
      <w:rPr>
        <w:rFonts w:hint="default"/>
        <w:color w:val="000000"/>
        <w:sz w:val="22"/>
      </w:rPr>
    </w:lvl>
  </w:abstractNum>
  <w:abstractNum w:abstractNumId="1"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140E1A74"/>
    <w:multiLevelType w:val="multilevel"/>
    <w:tmpl w:val="140E1A74"/>
    <w:lvl w:ilvl="0">
      <w:start w:val="1"/>
      <w:numFmt w:val="japaneseCounting"/>
      <w:lvlText w:val="第%1条"/>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46565DE"/>
    <w:multiLevelType w:val="multilevel"/>
    <w:tmpl w:val="7C66F3B4"/>
    <w:lvl w:ilvl="0">
      <w:start w:val="2"/>
      <w:numFmt w:val="decimal"/>
      <w:lvlText w:val="%1."/>
      <w:lvlJc w:val="left"/>
      <w:pPr>
        <w:ind w:left="600" w:hanging="600"/>
      </w:pPr>
      <w:rPr>
        <w:rFonts w:hint="default"/>
      </w:rPr>
    </w:lvl>
    <w:lvl w:ilvl="1">
      <w:start w:val="3"/>
      <w:numFmt w:val="decimal"/>
      <w:lvlText w:val="%1.%2、"/>
      <w:lvlJc w:val="left"/>
      <w:pPr>
        <w:ind w:left="754" w:hanging="720"/>
      </w:pPr>
      <w:rPr>
        <w:rFonts w:hint="default"/>
      </w:rPr>
    </w:lvl>
    <w:lvl w:ilvl="2">
      <w:start w:val="1"/>
      <w:numFmt w:val="decimal"/>
      <w:lvlText w:val="%1.%2、%3."/>
      <w:lvlJc w:val="left"/>
      <w:pPr>
        <w:ind w:left="1148" w:hanging="108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576" w:hanging="1440"/>
      </w:pPr>
      <w:rPr>
        <w:rFonts w:hint="default"/>
      </w:rPr>
    </w:lvl>
    <w:lvl w:ilvl="5">
      <w:start w:val="1"/>
      <w:numFmt w:val="decimal"/>
      <w:lvlText w:val="%1.%2、%3.%4.%5.%6."/>
      <w:lvlJc w:val="left"/>
      <w:pPr>
        <w:ind w:left="1970" w:hanging="180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398" w:hanging="2160"/>
      </w:pPr>
      <w:rPr>
        <w:rFonts w:hint="default"/>
      </w:rPr>
    </w:lvl>
    <w:lvl w:ilvl="8">
      <w:start w:val="1"/>
      <w:numFmt w:val="decimal"/>
      <w:lvlText w:val="%1.%2、%3.%4.%5.%6.%7.%8.%9."/>
      <w:lvlJc w:val="left"/>
      <w:pPr>
        <w:ind w:left="2792" w:hanging="2520"/>
      </w:pPr>
      <w:rPr>
        <w:rFonts w:hint="default"/>
      </w:rPr>
    </w:lvl>
  </w:abstractNum>
  <w:abstractNum w:abstractNumId="7"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2FED555C"/>
    <w:multiLevelType w:val="hybridMultilevel"/>
    <w:tmpl w:val="0D2491B2"/>
    <w:lvl w:ilvl="0" w:tplc="E410C6F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0" w15:restartNumberingAfterBreak="0">
    <w:nsid w:val="59F004C5"/>
    <w:multiLevelType w:val="multilevel"/>
    <w:tmpl w:val="59F004C5"/>
    <w:lvl w:ilvl="0">
      <w:start w:val="1"/>
      <w:numFmt w:val="decimal"/>
      <w:lvlText w:val="%1．"/>
      <w:lvlJc w:val="left"/>
      <w:pPr>
        <w:tabs>
          <w:tab w:val="left" w:pos="1155"/>
        </w:tabs>
        <w:ind w:left="1155" w:hanging="420"/>
      </w:pPr>
      <w:rPr>
        <w:rFonts w:ascii="Times New Roman" w:eastAsia="宋体" w:hAnsi="Times New Roman" w:cs="Times New Roman"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5B9A61D4"/>
    <w:multiLevelType w:val="hybridMultilevel"/>
    <w:tmpl w:val="48E83902"/>
    <w:lvl w:ilvl="0" w:tplc="8F985DA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13" w15:restartNumberingAfterBreak="0">
    <w:nsid w:val="6E5D4553"/>
    <w:multiLevelType w:val="multilevel"/>
    <w:tmpl w:val="6E5D455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DBC7B53"/>
    <w:multiLevelType w:val="hybridMultilevel"/>
    <w:tmpl w:val="F41EEC1E"/>
    <w:lvl w:ilvl="0" w:tplc="208270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1"/>
  </w:num>
  <w:num w:numId="4">
    <w:abstractNumId w:val="5"/>
  </w:num>
  <w:num w:numId="5">
    <w:abstractNumId w:val="2"/>
  </w:num>
  <w:num w:numId="6">
    <w:abstractNumId w:val="4"/>
  </w:num>
  <w:num w:numId="7">
    <w:abstractNumId w:val="9"/>
  </w:num>
  <w:num w:numId="8">
    <w:abstractNumId w:val="3"/>
  </w:num>
  <w:num w:numId="9">
    <w:abstractNumId w:val="10"/>
  </w:num>
  <w:num w:numId="10">
    <w:abstractNumId w:val="13"/>
  </w:num>
  <w:num w:numId="11">
    <w:abstractNumId w:val="0"/>
  </w:num>
  <w:num w:numId="12">
    <w:abstractNumId w:val="6"/>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43B"/>
    <w:rsid w:val="0000085A"/>
    <w:rsid w:val="000008D8"/>
    <w:rsid w:val="00000D24"/>
    <w:rsid w:val="00001069"/>
    <w:rsid w:val="000013C8"/>
    <w:rsid w:val="00001818"/>
    <w:rsid w:val="0000257A"/>
    <w:rsid w:val="000026EA"/>
    <w:rsid w:val="00002856"/>
    <w:rsid w:val="00002964"/>
    <w:rsid w:val="000034FE"/>
    <w:rsid w:val="000055EF"/>
    <w:rsid w:val="000055FA"/>
    <w:rsid w:val="00006770"/>
    <w:rsid w:val="00007851"/>
    <w:rsid w:val="00010C07"/>
    <w:rsid w:val="00010ED5"/>
    <w:rsid w:val="0001121C"/>
    <w:rsid w:val="00011554"/>
    <w:rsid w:val="00011C56"/>
    <w:rsid w:val="00011DE4"/>
    <w:rsid w:val="000136D6"/>
    <w:rsid w:val="000150C8"/>
    <w:rsid w:val="00015AB8"/>
    <w:rsid w:val="00016E43"/>
    <w:rsid w:val="0001766F"/>
    <w:rsid w:val="00017DF6"/>
    <w:rsid w:val="000203CA"/>
    <w:rsid w:val="00020519"/>
    <w:rsid w:val="00021BF4"/>
    <w:rsid w:val="00021EC4"/>
    <w:rsid w:val="00023116"/>
    <w:rsid w:val="000234FE"/>
    <w:rsid w:val="00024228"/>
    <w:rsid w:val="0002516F"/>
    <w:rsid w:val="000257E5"/>
    <w:rsid w:val="00026B21"/>
    <w:rsid w:val="00027257"/>
    <w:rsid w:val="00027AE5"/>
    <w:rsid w:val="00027FFB"/>
    <w:rsid w:val="00030922"/>
    <w:rsid w:val="0003107E"/>
    <w:rsid w:val="0003112B"/>
    <w:rsid w:val="0003164F"/>
    <w:rsid w:val="0003186E"/>
    <w:rsid w:val="00032B25"/>
    <w:rsid w:val="00032E19"/>
    <w:rsid w:val="00033210"/>
    <w:rsid w:val="00033CBD"/>
    <w:rsid w:val="0003420C"/>
    <w:rsid w:val="00035136"/>
    <w:rsid w:val="00035712"/>
    <w:rsid w:val="00036BCD"/>
    <w:rsid w:val="000376ED"/>
    <w:rsid w:val="00037BA6"/>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6F"/>
    <w:rsid w:val="00050C96"/>
    <w:rsid w:val="0005145E"/>
    <w:rsid w:val="00052536"/>
    <w:rsid w:val="0005253A"/>
    <w:rsid w:val="0005312C"/>
    <w:rsid w:val="0005352E"/>
    <w:rsid w:val="00053D91"/>
    <w:rsid w:val="000540D9"/>
    <w:rsid w:val="000547D4"/>
    <w:rsid w:val="00054B1F"/>
    <w:rsid w:val="000553E3"/>
    <w:rsid w:val="00055A61"/>
    <w:rsid w:val="00055B0A"/>
    <w:rsid w:val="00055D15"/>
    <w:rsid w:val="000566EB"/>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2F94"/>
    <w:rsid w:val="000733C3"/>
    <w:rsid w:val="00073BF6"/>
    <w:rsid w:val="00074367"/>
    <w:rsid w:val="000750F1"/>
    <w:rsid w:val="00077B60"/>
    <w:rsid w:val="00077CF6"/>
    <w:rsid w:val="00080281"/>
    <w:rsid w:val="000808FC"/>
    <w:rsid w:val="00080BD4"/>
    <w:rsid w:val="000815CD"/>
    <w:rsid w:val="00081959"/>
    <w:rsid w:val="000822BB"/>
    <w:rsid w:val="000830A1"/>
    <w:rsid w:val="000837F7"/>
    <w:rsid w:val="0008390B"/>
    <w:rsid w:val="00083970"/>
    <w:rsid w:val="00084449"/>
    <w:rsid w:val="00084ABA"/>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A0BA6"/>
    <w:rsid w:val="000A113B"/>
    <w:rsid w:val="000A1A37"/>
    <w:rsid w:val="000A2A04"/>
    <w:rsid w:val="000A3260"/>
    <w:rsid w:val="000A3F09"/>
    <w:rsid w:val="000A48CF"/>
    <w:rsid w:val="000A5FAD"/>
    <w:rsid w:val="000A6C89"/>
    <w:rsid w:val="000A6E9B"/>
    <w:rsid w:val="000A7057"/>
    <w:rsid w:val="000B08C6"/>
    <w:rsid w:val="000B0AAB"/>
    <w:rsid w:val="000B0E8D"/>
    <w:rsid w:val="000B1263"/>
    <w:rsid w:val="000B1322"/>
    <w:rsid w:val="000B1D63"/>
    <w:rsid w:val="000B2283"/>
    <w:rsid w:val="000B31BB"/>
    <w:rsid w:val="000B3564"/>
    <w:rsid w:val="000B3620"/>
    <w:rsid w:val="000B545E"/>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1AB"/>
    <w:rsid w:val="000D1655"/>
    <w:rsid w:val="000D1666"/>
    <w:rsid w:val="000D1883"/>
    <w:rsid w:val="000D21C3"/>
    <w:rsid w:val="000D285E"/>
    <w:rsid w:val="000D5B60"/>
    <w:rsid w:val="000D6C0D"/>
    <w:rsid w:val="000D71E8"/>
    <w:rsid w:val="000E0378"/>
    <w:rsid w:val="000E0728"/>
    <w:rsid w:val="000E0888"/>
    <w:rsid w:val="000E0A96"/>
    <w:rsid w:val="000E0F8A"/>
    <w:rsid w:val="000E2807"/>
    <w:rsid w:val="000E36AD"/>
    <w:rsid w:val="000E3DF4"/>
    <w:rsid w:val="000E45EF"/>
    <w:rsid w:val="000E4DA1"/>
    <w:rsid w:val="000E4DA8"/>
    <w:rsid w:val="000E4F1B"/>
    <w:rsid w:val="000E562C"/>
    <w:rsid w:val="000E5E1C"/>
    <w:rsid w:val="000E6C1C"/>
    <w:rsid w:val="000E7E71"/>
    <w:rsid w:val="000E7FBE"/>
    <w:rsid w:val="000F0453"/>
    <w:rsid w:val="000F0BCC"/>
    <w:rsid w:val="000F18E9"/>
    <w:rsid w:val="000F2273"/>
    <w:rsid w:val="000F2346"/>
    <w:rsid w:val="000F2AE1"/>
    <w:rsid w:val="000F2C44"/>
    <w:rsid w:val="000F357F"/>
    <w:rsid w:val="000F4712"/>
    <w:rsid w:val="000F4737"/>
    <w:rsid w:val="000F54C0"/>
    <w:rsid w:val="000F54F2"/>
    <w:rsid w:val="000F60BF"/>
    <w:rsid w:val="000F6366"/>
    <w:rsid w:val="000F70C7"/>
    <w:rsid w:val="000F755D"/>
    <w:rsid w:val="000F7B90"/>
    <w:rsid w:val="00100B34"/>
    <w:rsid w:val="00101EA1"/>
    <w:rsid w:val="001028C0"/>
    <w:rsid w:val="00102A5E"/>
    <w:rsid w:val="00103B75"/>
    <w:rsid w:val="00103BB5"/>
    <w:rsid w:val="001044C4"/>
    <w:rsid w:val="00104ADD"/>
    <w:rsid w:val="00104CF3"/>
    <w:rsid w:val="00104F35"/>
    <w:rsid w:val="001057B3"/>
    <w:rsid w:val="001059BF"/>
    <w:rsid w:val="00106198"/>
    <w:rsid w:val="001062EE"/>
    <w:rsid w:val="00106300"/>
    <w:rsid w:val="001072F7"/>
    <w:rsid w:val="00107973"/>
    <w:rsid w:val="00110145"/>
    <w:rsid w:val="0011045A"/>
    <w:rsid w:val="001109EC"/>
    <w:rsid w:val="00111132"/>
    <w:rsid w:val="001111C9"/>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79F"/>
    <w:rsid w:val="001173A5"/>
    <w:rsid w:val="0011743E"/>
    <w:rsid w:val="0011754C"/>
    <w:rsid w:val="00117945"/>
    <w:rsid w:val="0011799C"/>
    <w:rsid w:val="00117D92"/>
    <w:rsid w:val="00117F99"/>
    <w:rsid w:val="00117FA9"/>
    <w:rsid w:val="00120587"/>
    <w:rsid w:val="001206F9"/>
    <w:rsid w:val="00120C82"/>
    <w:rsid w:val="00121B66"/>
    <w:rsid w:val="0012240E"/>
    <w:rsid w:val="001236A9"/>
    <w:rsid w:val="00123700"/>
    <w:rsid w:val="00123847"/>
    <w:rsid w:val="001239B0"/>
    <w:rsid w:val="00124385"/>
    <w:rsid w:val="0012710F"/>
    <w:rsid w:val="0012785C"/>
    <w:rsid w:val="0013093E"/>
    <w:rsid w:val="00131136"/>
    <w:rsid w:val="001314E9"/>
    <w:rsid w:val="001322ED"/>
    <w:rsid w:val="00132A99"/>
    <w:rsid w:val="001335A1"/>
    <w:rsid w:val="00133636"/>
    <w:rsid w:val="0013369B"/>
    <w:rsid w:val="00133A77"/>
    <w:rsid w:val="00134F51"/>
    <w:rsid w:val="00135C08"/>
    <w:rsid w:val="00135C92"/>
    <w:rsid w:val="00136134"/>
    <w:rsid w:val="001361CD"/>
    <w:rsid w:val="001365E7"/>
    <w:rsid w:val="001367C8"/>
    <w:rsid w:val="001368CF"/>
    <w:rsid w:val="00137BDA"/>
    <w:rsid w:val="00137C32"/>
    <w:rsid w:val="00140494"/>
    <w:rsid w:val="00140614"/>
    <w:rsid w:val="0014106E"/>
    <w:rsid w:val="00141989"/>
    <w:rsid w:val="00141C44"/>
    <w:rsid w:val="001425D0"/>
    <w:rsid w:val="0014295B"/>
    <w:rsid w:val="00143B2E"/>
    <w:rsid w:val="00143E62"/>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0BE"/>
    <w:rsid w:val="0015726E"/>
    <w:rsid w:val="00160417"/>
    <w:rsid w:val="0016071A"/>
    <w:rsid w:val="0016239F"/>
    <w:rsid w:val="001626E7"/>
    <w:rsid w:val="00163ECC"/>
    <w:rsid w:val="001646F9"/>
    <w:rsid w:val="00164C67"/>
    <w:rsid w:val="00165E09"/>
    <w:rsid w:val="001669C7"/>
    <w:rsid w:val="00166F5A"/>
    <w:rsid w:val="001676A4"/>
    <w:rsid w:val="00167A7A"/>
    <w:rsid w:val="00167D57"/>
    <w:rsid w:val="00167EFD"/>
    <w:rsid w:val="00167FB7"/>
    <w:rsid w:val="001711A5"/>
    <w:rsid w:val="00172030"/>
    <w:rsid w:val="0017267E"/>
    <w:rsid w:val="00172685"/>
    <w:rsid w:val="00173145"/>
    <w:rsid w:val="00173AB2"/>
    <w:rsid w:val="00173B01"/>
    <w:rsid w:val="0018028D"/>
    <w:rsid w:val="0018097D"/>
    <w:rsid w:val="00180B8C"/>
    <w:rsid w:val="00181174"/>
    <w:rsid w:val="00181878"/>
    <w:rsid w:val="00181E35"/>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A70E6"/>
    <w:rsid w:val="001B011B"/>
    <w:rsid w:val="001B0561"/>
    <w:rsid w:val="001B06C1"/>
    <w:rsid w:val="001B0E9C"/>
    <w:rsid w:val="001B13C0"/>
    <w:rsid w:val="001B145A"/>
    <w:rsid w:val="001B1F2D"/>
    <w:rsid w:val="001B20AC"/>
    <w:rsid w:val="001B25AD"/>
    <w:rsid w:val="001B2660"/>
    <w:rsid w:val="001B328E"/>
    <w:rsid w:val="001B3577"/>
    <w:rsid w:val="001B36E5"/>
    <w:rsid w:val="001B4453"/>
    <w:rsid w:val="001B4492"/>
    <w:rsid w:val="001B4C02"/>
    <w:rsid w:val="001B4DF7"/>
    <w:rsid w:val="001B57C0"/>
    <w:rsid w:val="001B61F7"/>
    <w:rsid w:val="001B62A9"/>
    <w:rsid w:val="001B65BF"/>
    <w:rsid w:val="001B6D2F"/>
    <w:rsid w:val="001B6FB1"/>
    <w:rsid w:val="001C0B8A"/>
    <w:rsid w:val="001C1F2A"/>
    <w:rsid w:val="001C252D"/>
    <w:rsid w:val="001C3C10"/>
    <w:rsid w:val="001C3CD2"/>
    <w:rsid w:val="001C3F2E"/>
    <w:rsid w:val="001C4BE3"/>
    <w:rsid w:val="001C5F88"/>
    <w:rsid w:val="001C6D82"/>
    <w:rsid w:val="001C71AD"/>
    <w:rsid w:val="001C79C3"/>
    <w:rsid w:val="001C7D2F"/>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1C"/>
    <w:rsid w:val="001D4DB4"/>
    <w:rsid w:val="001D4F5E"/>
    <w:rsid w:val="001D5230"/>
    <w:rsid w:val="001E056B"/>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0E8D"/>
    <w:rsid w:val="001F164A"/>
    <w:rsid w:val="001F2755"/>
    <w:rsid w:val="001F4446"/>
    <w:rsid w:val="001F44FE"/>
    <w:rsid w:val="001F452A"/>
    <w:rsid w:val="001F5C88"/>
    <w:rsid w:val="001F76C2"/>
    <w:rsid w:val="001F7F59"/>
    <w:rsid w:val="00200074"/>
    <w:rsid w:val="00200460"/>
    <w:rsid w:val="0020189F"/>
    <w:rsid w:val="00201DF0"/>
    <w:rsid w:val="00203B90"/>
    <w:rsid w:val="002045A1"/>
    <w:rsid w:val="00204A78"/>
    <w:rsid w:val="00204D80"/>
    <w:rsid w:val="002057AB"/>
    <w:rsid w:val="002064A3"/>
    <w:rsid w:val="002067AE"/>
    <w:rsid w:val="002104F3"/>
    <w:rsid w:val="00210DE5"/>
    <w:rsid w:val="00211CEB"/>
    <w:rsid w:val="00211D4D"/>
    <w:rsid w:val="00212576"/>
    <w:rsid w:val="0021288C"/>
    <w:rsid w:val="00212985"/>
    <w:rsid w:val="00212EAD"/>
    <w:rsid w:val="00212F65"/>
    <w:rsid w:val="00213037"/>
    <w:rsid w:val="00213E35"/>
    <w:rsid w:val="002145C6"/>
    <w:rsid w:val="002151B7"/>
    <w:rsid w:val="002154D9"/>
    <w:rsid w:val="00216E6E"/>
    <w:rsid w:val="0021708E"/>
    <w:rsid w:val="00217573"/>
    <w:rsid w:val="0021777E"/>
    <w:rsid w:val="00217BB8"/>
    <w:rsid w:val="002202CE"/>
    <w:rsid w:val="00222827"/>
    <w:rsid w:val="00222C8A"/>
    <w:rsid w:val="00223340"/>
    <w:rsid w:val="00223811"/>
    <w:rsid w:val="00224349"/>
    <w:rsid w:val="002246BC"/>
    <w:rsid w:val="00224D9B"/>
    <w:rsid w:val="00225026"/>
    <w:rsid w:val="002259A5"/>
    <w:rsid w:val="00225A61"/>
    <w:rsid w:val="0022618B"/>
    <w:rsid w:val="002263AB"/>
    <w:rsid w:val="00227190"/>
    <w:rsid w:val="00230726"/>
    <w:rsid w:val="00230A4D"/>
    <w:rsid w:val="00231D1D"/>
    <w:rsid w:val="00232691"/>
    <w:rsid w:val="00233DFB"/>
    <w:rsid w:val="00234330"/>
    <w:rsid w:val="0023457C"/>
    <w:rsid w:val="002356FD"/>
    <w:rsid w:val="00236415"/>
    <w:rsid w:val="002365CE"/>
    <w:rsid w:val="002374B4"/>
    <w:rsid w:val="00240158"/>
    <w:rsid w:val="00240BF3"/>
    <w:rsid w:val="002427A7"/>
    <w:rsid w:val="002437B3"/>
    <w:rsid w:val="00243FB0"/>
    <w:rsid w:val="0024662A"/>
    <w:rsid w:val="00246AE0"/>
    <w:rsid w:val="00246CD6"/>
    <w:rsid w:val="00247123"/>
    <w:rsid w:val="0024736F"/>
    <w:rsid w:val="00247B03"/>
    <w:rsid w:val="00247FAB"/>
    <w:rsid w:val="00251886"/>
    <w:rsid w:val="002522BF"/>
    <w:rsid w:val="00252398"/>
    <w:rsid w:val="00252A51"/>
    <w:rsid w:val="00252C4D"/>
    <w:rsid w:val="002536A5"/>
    <w:rsid w:val="00253D90"/>
    <w:rsid w:val="0025421F"/>
    <w:rsid w:val="002546C1"/>
    <w:rsid w:val="00254CA9"/>
    <w:rsid w:val="00255E25"/>
    <w:rsid w:val="002561AC"/>
    <w:rsid w:val="00256572"/>
    <w:rsid w:val="002565E2"/>
    <w:rsid w:val="002571A2"/>
    <w:rsid w:val="00257764"/>
    <w:rsid w:val="002577C3"/>
    <w:rsid w:val="00257D37"/>
    <w:rsid w:val="00257E8B"/>
    <w:rsid w:val="002601AF"/>
    <w:rsid w:val="0026039A"/>
    <w:rsid w:val="0026145F"/>
    <w:rsid w:val="00262298"/>
    <w:rsid w:val="00262CE8"/>
    <w:rsid w:val="00264321"/>
    <w:rsid w:val="002646AF"/>
    <w:rsid w:val="002651D0"/>
    <w:rsid w:val="00265A05"/>
    <w:rsid w:val="00265B3E"/>
    <w:rsid w:val="00266C13"/>
    <w:rsid w:val="00266C79"/>
    <w:rsid w:val="00267B8F"/>
    <w:rsid w:val="00267E69"/>
    <w:rsid w:val="0027051F"/>
    <w:rsid w:val="0027061B"/>
    <w:rsid w:val="00271AF8"/>
    <w:rsid w:val="00271F06"/>
    <w:rsid w:val="002727ED"/>
    <w:rsid w:val="00272C8F"/>
    <w:rsid w:val="002733B8"/>
    <w:rsid w:val="002734DB"/>
    <w:rsid w:val="002736F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2C6C"/>
    <w:rsid w:val="00283320"/>
    <w:rsid w:val="00283FEF"/>
    <w:rsid w:val="00284C30"/>
    <w:rsid w:val="00285584"/>
    <w:rsid w:val="00286772"/>
    <w:rsid w:val="002869D0"/>
    <w:rsid w:val="00286C7A"/>
    <w:rsid w:val="00287471"/>
    <w:rsid w:val="00287787"/>
    <w:rsid w:val="002903AF"/>
    <w:rsid w:val="0029056A"/>
    <w:rsid w:val="00290DEE"/>
    <w:rsid w:val="00291532"/>
    <w:rsid w:val="002920A4"/>
    <w:rsid w:val="00292944"/>
    <w:rsid w:val="00292C1D"/>
    <w:rsid w:val="00292CCB"/>
    <w:rsid w:val="00292F63"/>
    <w:rsid w:val="002933B7"/>
    <w:rsid w:val="0029377A"/>
    <w:rsid w:val="00293D97"/>
    <w:rsid w:val="002940E4"/>
    <w:rsid w:val="00294AE8"/>
    <w:rsid w:val="00294C75"/>
    <w:rsid w:val="00295275"/>
    <w:rsid w:val="00295AFF"/>
    <w:rsid w:val="00296B71"/>
    <w:rsid w:val="00297EA0"/>
    <w:rsid w:val="002A03FD"/>
    <w:rsid w:val="002A0425"/>
    <w:rsid w:val="002A21E3"/>
    <w:rsid w:val="002A2C7B"/>
    <w:rsid w:val="002A2CAD"/>
    <w:rsid w:val="002A379E"/>
    <w:rsid w:val="002A383F"/>
    <w:rsid w:val="002A4137"/>
    <w:rsid w:val="002A509C"/>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1A2"/>
    <w:rsid w:val="002C2BBE"/>
    <w:rsid w:val="002C4AFE"/>
    <w:rsid w:val="002C5078"/>
    <w:rsid w:val="002C5318"/>
    <w:rsid w:val="002C6273"/>
    <w:rsid w:val="002C6CB7"/>
    <w:rsid w:val="002C7223"/>
    <w:rsid w:val="002C75AD"/>
    <w:rsid w:val="002C7B0B"/>
    <w:rsid w:val="002C7E17"/>
    <w:rsid w:val="002D24D4"/>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1F3C"/>
    <w:rsid w:val="002E3DD6"/>
    <w:rsid w:val="002E45AC"/>
    <w:rsid w:val="002E4D88"/>
    <w:rsid w:val="002E4FF4"/>
    <w:rsid w:val="002E52BA"/>
    <w:rsid w:val="002E5554"/>
    <w:rsid w:val="002E55B2"/>
    <w:rsid w:val="002E5A47"/>
    <w:rsid w:val="002E6517"/>
    <w:rsid w:val="002E7AEB"/>
    <w:rsid w:val="002F0289"/>
    <w:rsid w:val="002F02EC"/>
    <w:rsid w:val="002F1415"/>
    <w:rsid w:val="002F1511"/>
    <w:rsid w:val="002F1E00"/>
    <w:rsid w:val="002F20A9"/>
    <w:rsid w:val="002F2F5B"/>
    <w:rsid w:val="002F320F"/>
    <w:rsid w:val="002F392D"/>
    <w:rsid w:val="002F47F7"/>
    <w:rsid w:val="002F51DD"/>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4CDE"/>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4D9"/>
    <w:rsid w:val="00343E0E"/>
    <w:rsid w:val="003449B1"/>
    <w:rsid w:val="00345034"/>
    <w:rsid w:val="003455C5"/>
    <w:rsid w:val="003474DE"/>
    <w:rsid w:val="00350731"/>
    <w:rsid w:val="00351528"/>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3D7"/>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B66"/>
    <w:rsid w:val="00386993"/>
    <w:rsid w:val="00387662"/>
    <w:rsid w:val="00387855"/>
    <w:rsid w:val="00390224"/>
    <w:rsid w:val="0039040C"/>
    <w:rsid w:val="00390515"/>
    <w:rsid w:val="00390569"/>
    <w:rsid w:val="003908FF"/>
    <w:rsid w:val="003922A5"/>
    <w:rsid w:val="003922F6"/>
    <w:rsid w:val="0039242C"/>
    <w:rsid w:val="003925B3"/>
    <w:rsid w:val="00393E0D"/>
    <w:rsid w:val="00394DA3"/>
    <w:rsid w:val="00396C96"/>
    <w:rsid w:val="003A00CA"/>
    <w:rsid w:val="003A0140"/>
    <w:rsid w:val="003A07DF"/>
    <w:rsid w:val="003A1374"/>
    <w:rsid w:val="003A277A"/>
    <w:rsid w:val="003A2E3A"/>
    <w:rsid w:val="003A2ECC"/>
    <w:rsid w:val="003A3AF4"/>
    <w:rsid w:val="003A3BDF"/>
    <w:rsid w:val="003A3F7F"/>
    <w:rsid w:val="003A6BCA"/>
    <w:rsid w:val="003A7303"/>
    <w:rsid w:val="003A799E"/>
    <w:rsid w:val="003A7A7E"/>
    <w:rsid w:val="003A7B63"/>
    <w:rsid w:val="003B01B5"/>
    <w:rsid w:val="003B1E2C"/>
    <w:rsid w:val="003B1F1C"/>
    <w:rsid w:val="003B205F"/>
    <w:rsid w:val="003B2180"/>
    <w:rsid w:val="003B23FC"/>
    <w:rsid w:val="003B3A18"/>
    <w:rsid w:val="003B3A9B"/>
    <w:rsid w:val="003B40CF"/>
    <w:rsid w:val="003B4D1C"/>
    <w:rsid w:val="003B4DB1"/>
    <w:rsid w:val="003B557C"/>
    <w:rsid w:val="003B573D"/>
    <w:rsid w:val="003B5AA8"/>
    <w:rsid w:val="003B61DB"/>
    <w:rsid w:val="003B6312"/>
    <w:rsid w:val="003B660F"/>
    <w:rsid w:val="003B6B75"/>
    <w:rsid w:val="003B7EB7"/>
    <w:rsid w:val="003C01C7"/>
    <w:rsid w:val="003C1AA9"/>
    <w:rsid w:val="003C1D67"/>
    <w:rsid w:val="003C2993"/>
    <w:rsid w:val="003C3914"/>
    <w:rsid w:val="003C5FD6"/>
    <w:rsid w:val="003C6487"/>
    <w:rsid w:val="003C6BB8"/>
    <w:rsid w:val="003D04D9"/>
    <w:rsid w:val="003D0786"/>
    <w:rsid w:val="003D1463"/>
    <w:rsid w:val="003D2864"/>
    <w:rsid w:val="003D38EF"/>
    <w:rsid w:val="003D40FB"/>
    <w:rsid w:val="003D4753"/>
    <w:rsid w:val="003D4922"/>
    <w:rsid w:val="003D4D24"/>
    <w:rsid w:val="003D52CE"/>
    <w:rsid w:val="003D5B4C"/>
    <w:rsid w:val="003D5C9E"/>
    <w:rsid w:val="003D7B39"/>
    <w:rsid w:val="003D7E3A"/>
    <w:rsid w:val="003D7FA6"/>
    <w:rsid w:val="003E018C"/>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0BA"/>
    <w:rsid w:val="00411239"/>
    <w:rsid w:val="00412106"/>
    <w:rsid w:val="004128D3"/>
    <w:rsid w:val="00412C5F"/>
    <w:rsid w:val="00412DF5"/>
    <w:rsid w:val="0041410E"/>
    <w:rsid w:val="00414B46"/>
    <w:rsid w:val="00414CD9"/>
    <w:rsid w:val="00415130"/>
    <w:rsid w:val="004165CB"/>
    <w:rsid w:val="004169D1"/>
    <w:rsid w:val="00416B22"/>
    <w:rsid w:val="004178B8"/>
    <w:rsid w:val="00417F61"/>
    <w:rsid w:val="00420252"/>
    <w:rsid w:val="004213D4"/>
    <w:rsid w:val="00422733"/>
    <w:rsid w:val="00424325"/>
    <w:rsid w:val="00424B3A"/>
    <w:rsid w:val="00424CD4"/>
    <w:rsid w:val="00424D88"/>
    <w:rsid w:val="004250F3"/>
    <w:rsid w:val="004255AC"/>
    <w:rsid w:val="00425F53"/>
    <w:rsid w:val="004260C7"/>
    <w:rsid w:val="00426254"/>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47ADB"/>
    <w:rsid w:val="00450FC9"/>
    <w:rsid w:val="004517AB"/>
    <w:rsid w:val="004519E2"/>
    <w:rsid w:val="00452E06"/>
    <w:rsid w:val="0045387C"/>
    <w:rsid w:val="00453AED"/>
    <w:rsid w:val="00453B98"/>
    <w:rsid w:val="00454DA6"/>
    <w:rsid w:val="00455AA1"/>
    <w:rsid w:val="004563F1"/>
    <w:rsid w:val="0045677B"/>
    <w:rsid w:val="00456D02"/>
    <w:rsid w:val="00457106"/>
    <w:rsid w:val="004571F6"/>
    <w:rsid w:val="00457BCE"/>
    <w:rsid w:val="00460122"/>
    <w:rsid w:val="004604E9"/>
    <w:rsid w:val="00460DC5"/>
    <w:rsid w:val="00461205"/>
    <w:rsid w:val="00461734"/>
    <w:rsid w:val="00461876"/>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424"/>
    <w:rsid w:val="00475A4F"/>
    <w:rsid w:val="004760C7"/>
    <w:rsid w:val="004768CB"/>
    <w:rsid w:val="0047723A"/>
    <w:rsid w:val="00477A3E"/>
    <w:rsid w:val="004803C3"/>
    <w:rsid w:val="00480425"/>
    <w:rsid w:val="00480F5E"/>
    <w:rsid w:val="00481E69"/>
    <w:rsid w:val="0048227F"/>
    <w:rsid w:val="004824DB"/>
    <w:rsid w:val="004824F4"/>
    <w:rsid w:val="00482A2C"/>
    <w:rsid w:val="004839CA"/>
    <w:rsid w:val="00484362"/>
    <w:rsid w:val="00484B04"/>
    <w:rsid w:val="0048510F"/>
    <w:rsid w:val="0048552A"/>
    <w:rsid w:val="004858EB"/>
    <w:rsid w:val="00485C39"/>
    <w:rsid w:val="00485F28"/>
    <w:rsid w:val="00486EAC"/>
    <w:rsid w:val="00487303"/>
    <w:rsid w:val="0048758B"/>
    <w:rsid w:val="00487C84"/>
    <w:rsid w:val="0049015D"/>
    <w:rsid w:val="00490C66"/>
    <w:rsid w:val="00490D45"/>
    <w:rsid w:val="0049156A"/>
    <w:rsid w:val="00493E8A"/>
    <w:rsid w:val="00494344"/>
    <w:rsid w:val="004946E0"/>
    <w:rsid w:val="00494938"/>
    <w:rsid w:val="00496882"/>
    <w:rsid w:val="004968B5"/>
    <w:rsid w:val="00496911"/>
    <w:rsid w:val="00497F0B"/>
    <w:rsid w:val="004A005B"/>
    <w:rsid w:val="004A028C"/>
    <w:rsid w:val="004A0EF1"/>
    <w:rsid w:val="004A1669"/>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37"/>
    <w:rsid w:val="004B4387"/>
    <w:rsid w:val="004B45DE"/>
    <w:rsid w:val="004B49F3"/>
    <w:rsid w:val="004B5064"/>
    <w:rsid w:val="004B5A07"/>
    <w:rsid w:val="004B6826"/>
    <w:rsid w:val="004B7D1A"/>
    <w:rsid w:val="004C175F"/>
    <w:rsid w:val="004C2FA3"/>
    <w:rsid w:val="004C3081"/>
    <w:rsid w:val="004C4114"/>
    <w:rsid w:val="004C4C84"/>
    <w:rsid w:val="004C5B81"/>
    <w:rsid w:val="004C6750"/>
    <w:rsid w:val="004C6886"/>
    <w:rsid w:val="004C6C4E"/>
    <w:rsid w:val="004C6CB7"/>
    <w:rsid w:val="004C732D"/>
    <w:rsid w:val="004C73B6"/>
    <w:rsid w:val="004C7882"/>
    <w:rsid w:val="004C7933"/>
    <w:rsid w:val="004D0433"/>
    <w:rsid w:val="004D0597"/>
    <w:rsid w:val="004D078C"/>
    <w:rsid w:val="004D0BBE"/>
    <w:rsid w:val="004D1873"/>
    <w:rsid w:val="004D2999"/>
    <w:rsid w:val="004D2E1B"/>
    <w:rsid w:val="004D304C"/>
    <w:rsid w:val="004D34D0"/>
    <w:rsid w:val="004D3CF8"/>
    <w:rsid w:val="004D405A"/>
    <w:rsid w:val="004D54B3"/>
    <w:rsid w:val="004D60AF"/>
    <w:rsid w:val="004D7372"/>
    <w:rsid w:val="004D7989"/>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B11"/>
    <w:rsid w:val="004E6D98"/>
    <w:rsid w:val="004F0800"/>
    <w:rsid w:val="004F0DDC"/>
    <w:rsid w:val="004F2031"/>
    <w:rsid w:val="004F248F"/>
    <w:rsid w:val="004F255F"/>
    <w:rsid w:val="004F3645"/>
    <w:rsid w:val="004F4BC7"/>
    <w:rsid w:val="004F4D45"/>
    <w:rsid w:val="004F4EAA"/>
    <w:rsid w:val="004F697B"/>
    <w:rsid w:val="004F6B42"/>
    <w:rsid w:val="004F6D60"/>
    <w:rsid w:val="004F796B"/>
    <w:rsid w:val="004F7DBA"/>
    <w:rsid w:val="00500441"/>
    <w:rsid w:val="0050065C"/>
    <w:rsid w:val="00501DEF"/>
    <w:rsid w:val="00502F4E"/>
    <w:rsid w:val="005031C8"/>
    <w:rsid w:val="0050375E"/>
    <w:rsid w:val="00503991"/>
    <w:rsid w:val="00503BB8"/>
    <w:rsid w:val="00503F19"/>
    <w:rsid w:val="0050479D"/>
    <w:rsid w:val="00505AC5"/>
    <w:rsid w:val="005065EA"/>
    <w:rsid w:val="00507667"/>
    <w:rsid w:val="0051019E"/>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092"/>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193D"/>
    <w:rsid w:val="00543AA6"/>
    <w:rsid w:val="00544985"/>
    <w:rsid w:val="00544DE8"/>
    <w:rsid w:val="0054532F"/>
    <w:rsid w:val="00545362"/>
    <w:rsid w:val="00545B99"/>
    <w:rsid w:val="00545DC0"/>
    <w:rsid w:val="005464CA"/>
    <w:rsid w:val="005465B4"/>
    <w:rsid w:val="00546EEC"/>
    <w:rsid w:val="005472F7"/>
    <w:rsid w:val="00547375"/>
    <w:rsid w:val="005501CB"/>
    <w:rsid w:val="005510DA"/>
    <w:rsid w:val="005515A6"/>
    <w:rsid w:val="00551C35"/>
    <w:rsid w:val="0055218A"/>
    <w:rsid w:val="0055250D"/>
    <w:rsid w:val="005530AD"/>
    <w:rsid w:val="00553F0D"/>
    <w:rsid w:val="00553FBE"/>
    <w:rsid w:val="00554F28"/>
    <w:rsid w:val="005552D6"/>
    <w:rsid w:val="00555330"/>
    <w:rsid w:val="00555C68"/>
    <w:rsid w:val="00555E1C"/>
    <w:rsid w:val="005570EB"/>
    <w:rsid w:val="00557511"/>
    <w:rsid w:val="00560E2D"/>
    <w:rsid w:val="005617C6"/>
    <w:rsid w:val="00561A1D"/>
    <w:rsid w:val="00562725"/>
    <w:rsid w:val="00562B36"/>
    <w:rsid w:val="00562F3A"/>
    <w:rsid w:val="00563331"/>
    <w:rsid w:val="00563919"/>
    <w:rsid w:val="00563C15"/>
    <w:rsid w:val="0056530F"/>
    <w:rsid w:val="005656BB"/>
    <w:rsid w:val="005659EA"/>
    <w:rsid w:val="00566A4D"/>
    <w:rsid w:val="00567D34"/>
    <w:rsid w:val="00567E9C"/>
    <w:rsid w:val="00570012"/>
    <w:rsid w:val="005709C7"/>
    <w:rsid w:val="00572C7C"/>
    <w:rsid w:val="00573D4A"/>
    <w:rsid w:val="0057467D"/>
    <w:rsid w:val="00574AA5"/>
    <w:rsid w:val="00575499"/>
    <w:rsid w:val="005766AB"/>
    <w:rsid w:val="00576FDF"/>
    <w:rsid w:val="0057711F"/>
    <w:rsid w:val="00577C63"/>
    <w:rsid w:val="00580CF0"/>
    <w:rsid w:val="00580F78"/>
    <w:rsid w:val="0058190C"/>
    <w:rsid w:val="00582348"/>
    <w:rsid w:val="00582619"/>
    <w:rsid w:val="00582692"/>
    <w:rsid w:val="00584207"/>
    <w:rsid w:val="005842FC"/>
    <w:rsid w:val="00584857"/>
    <w:rsid w:val="00585FDA"/>
    <w:rsid w:val="0058724B"/>
    <w:rsid w:val="00587F3F"/>
    <w:rsid w:val="00590E7F"/>
    <w:rsid w:val="00591901"/>
    <w:rsid w:val="00591D75"/>
    <w:rsid w:val="0059292C"/>
    <w:rsid w:val="00592BF9"/>
    <w:rsid w:val="005931D5"/>
    <w:rsid w:val="00593833"/>
    <w:rsid w:val="00593C56"/>
    <w:rsid w:val="005940FA"/>
    <w:rsid w:val="0059428B"/>
    <w:rsid w:val="00594330"/>
    <w:rsid w:val="00594CF7"/>
    <w:rsid w:val="00595523"/>
    <w:rsid w:val="005955F6"/>
    <w:rsid w:val="00596EBC"/>
    <w:rsid w:val="005971C8"/>
    <w:rsid w:val="005979F4"/>
    <w:rsid w:val="00597D3B"/>
    <w:rsid w:val="005A2619"/>
    <w:rsid w:val="005A291C"/>
    <w:rsid w:val="005A43D2"/>
    <w:rsid w:val="005A516B"/>
    <w:rsid w:val="005A5695"/>
    <w:rsid w:val="005A582F"/>
    <w:rsid w:val="005A5E66"/>
    <w:rsid w:val="005A6765"/>
    <w:rsid w:val="005A71E2"/>
    <w:rsid w:val="005B0059"/>
    <w:rsid w:val="005B0768"/>
    <w:rsid w:val="005B140E"/>
    <w:rsid w:val="005B2529"/>
    <w:rsid w:val="005B282F"/>
    <w:rsid w:val="005B3725"/>
    <w:rsid w:val="005B4525"/>
    <w:rsid w:val="005B4612"/>
    <w:rsid w:val="005B4A23"/>
    <w:rsid w:val="005B4BB7"/>
    <w:rsid w:val="005B4BF2"/>
    <w:rsid w:val="005B5C53"/>
    <w:rsid w:val="005B5D0F"/>
    <w:rsid w:val="005B5DBE"/>
    <w:rsid w:val="005B5EAB"/>
    <w:rsid w:val="005B649F"/>
    <w:rsid w:val="005B657F"/>
    <w:rsid w:val="005B7C02"/>
    <w:rsid w:val="005C0594"/>
    <w:rsid w:val="005C0CB6"/>
    <w:rsid w:val="005C16E5"/>
    <w:rsid w:val="005C1CBA"/>
    <w:rsid w:val="005C254B"/>
    <w:rsid w:val="005C30C1"/>
    <w:rsid w:val="005C341F"/>
    <w:rsid w:val="005C41CB"/>
    <w:rsid w:val="005C4BD6"/>
    <w:rsid w:val="005C5755"/>
    <w:rsid w:val="005C5B66"/>
    <w:rsid w:val="005C7128"/>
    <w:rsid w:val="005C7536"/>
    <w:rsid w:val="005C7EF6"/>
    <w:rsid w:val="005D086F"/>
    <w:rsid w:val="005D0FE8"/>
    <w:rsid w:val="005D21EA"/>
    <w:rsid w:val="005D2CA7"/>
    <w:rsid w:val="005D2DDD"/>
    <w:rsid w:val="005D3720"/>
    <w:rsid w:val="005D393D"/>
    <w:rsid w:val="005D3B0F"/>
    <w:rsid w:val="005D3B5A"/>
    <w:rsid w:val="005D439F"/>
    <w:rsid w:val="005D4A4D"/>
    <w:rsid w:val="005D4D3E"/>
    <w:rsid w:val="005D4F9B"/>
    <w:rsid w:val="005D524C"/>
    <w:rsid w:val="005D6695"/>
    <w:rsid w:val="005D731F"/>
    <w:rsid w:val="005D7369"/>
    <w:rsid w:val="005E0B7A"/>
    <w:rsid w:val="005E0BD0"/>
    <w:rsid w:val="005E0DF8"/>
    <w:rsid w:val="005E223E"/>
    <w:rsid w:val="005E2534"/>
    <w:rsid w:val="005E25C6"/>
    <w:rsid w:val="005E6B70"/>
    <w:rsid w:val="005E716D"/>
    <w:rsid w:val="005E7A8C"/>
    <w:rsid w:val="005E7D1D"/>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7C2"/>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15C6"/>
    <w:rsid w:val="006120AE"/>
    <w:rsid w:val="0061262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2781F"/>
    <w:rsid w:val="00630084"/>
    <w:rsid w:val="0063043C"/>
    <w:rsid w:val="0063099F"/>
    <w:rsid w:val="00631049"/>
    <w:rsid w:val="006310DF"/>
    <w:rsid w:val="006311C5"/>
    <w:rsid w:val="00631490"/>
    <w:rsid w:val="00632D7F"/>
    <w:rsid w:val="006336C4"/>
    <w:rsid w:val="006336E6"/>
    <w:rsid w:val="00633F61"/>
    <w:rsid w:val="006359F2"/>
    <w:rsid w:val="00636292"/>
    <w:rsid w:val="006365BB"/>
    <w:rsid w:val="006368A2"/>
    <w:rsid w:val="006368EC"/>
    <w:rsid w:val="00637EC9"/>
    <w:rsid w:val="006403C2"/>
    <w:rsid w:val="0064048E"/>
    <w:rsid w:val="006424BA"/>
    <w:rsid w:val="0064347D"/>
    <w:rsid w:val="00643C78"/>
    <w:rsid w:val="00644796"/>
    <w:rsid w:val="00644B9C"/>
    <w:rsid w:val="00644F03"/>
    <w:rsid w:val="00645EAD"/>
    <w:rsid w:val="006469A3"/>
    <w:rsid w:val="00646D18"/>
    <w:rsid w:val="0064700F"/>
    <w:rsid w:val="006476D4"/>
    <w:rsid w:val="00650794"/>
    <w:rsid w:val="00650F0F"/>
    <w:rsid w:val="00651091"/>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4C4"/>
    <w:rsid w:val="00687EB6"/>
    <w:rsid w:val="00690389"/>
    <w:rsid w:val="00692F0A"/>
    <w:rsid w:val="0069440F"/>
    <w:rsid w:val="00694625"/>
    <w:rsid w:val="00694F60"/>
    <w:rsid w:val="006955C8"/>
    <w:rsid w:val="00695C89"/>
    <w:rsid w:val="006965EE"/>
    <w:rsid w:val="00696655"/>
    <w:rsid w:val="00696C72"/>
    <w:rsid w:val="006A0072"/>
    <w:rsid w:val="006A014B"/>
    <w:rsid w:val="006A1E2D"/>
    <w:rsid w:val="006A353D"/>
    <w:rsid w:val="006A37F8"/>
    <w:rsid w:val="006A471F"/>
    <w:rsid w:val="006A4CDE"/>
    <w:rsid w:val="006A4F65"/>
    <w:rsid w:val="006A575E"/>
    <w:rsid w:val="006A5AAC"/>
    <w:rsid w:val="006A5D85"/>
    <w:rsid w:val="006A6078"/>
    <w:rsid w:val="006A6545"/>
    <w:rsid w:val="006A6B09"/>
    <w:rsid w:val="006A6F31"/>
    <w:rsid w:val="006A71D0"/>
    <w:rsid w:val="006A7205"/>
    <w:rsid w:val="006A75A8"/>
    <w:rsid w:val="006A7990"/>
    <w:rsid w:val="006B0AC8"/>
    <w:rsid w:val="006B0FCF"/>
    <w:rsid w:val="006B13E3"/>
    <w:rsid w:val="006B2F96"/>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1CDF"/>
    <w:rsid w:val="006D24E3"/>
    <w:rsid w:val="006D2ACE"/>
    <w:rsid w:val="006D4545"/>
    <w:rsid w:val="006D4845"/>
    <w:rsid w:val="006D4C04"/>
    <w:rsid w:val="006D5513"/>
    <w:rsid w:val="006D58BD"/>
    <w:rsid w:val="006D7625"/>
    <w:rsid w:val="006D7D7B"/>
    <w:rsid w:val="006E1AD1"/>
    <w:rsid w:val="006E1D12"/>
    <w:rsid w:val="006E2057"/>
    <w:rsid w:val="006E20EE"/>
    <w:rsid w:val="006E21B5"/>
    <w:rsid w:val="006E21EC"/>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EB4"/>
    <w:rsid w:val="006F315A"/>
    <w:rsid w:val="006F326D"/>
    <w:rsid w:val="006F35B4"/>
    <w:rsid w:val="006F3D21"/>
    <w:rsid w:val="006F410A"/>
    <w:rsid w:val="006F497D"/>
    <w:rsid w:val="006F49FF"/>
    <w:rsid w:val="006F4FE1"/>
    <w:rsid w:val="006F54DD"/>
    <w:rsid w:val="006F553D"/>
    <w:rsid w:val="006F5543"/>
    <w:rsid w:val="006F56D1"/>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D6A"/>
    <w:rsid w:val="007055BE"/>
    <w:rsid w:val="00706F85"/>
    <w:rsid w:val="007071A0"/>
    <w:rsid w:val="00711022"/>
    <w:rsid w:val="007116A9"/>
    <w:rsid w:val="00711CD5"/>
    <w:rsid w:val="007120FD"/>
    <w:rsid w:val="00712209"/>
    <w:rsid w:val="0071363E"/>
    <w:rsid w:val="00713835"/>
    <w:rsid w:val="00714FA3"/>
    <w:rsid w:val="00715199"/>
    <w:rsid w:val="00715528"/>
    <w:rsid w:val="00715642"/>
    <w:rsid w:val="0071636A"/>
    <w:rsid w:val="007171BD"/>
    <w:rsid w:val="007174B7"/>
    <w:rsid w:val="00717696"/>
    <w:rsid w:val="0071778B"/>
    <w:rsid w:val="00717EA8"/>
    <w:rsid w:val="00717F72"/>
    <w:rsid w:val="007202C1"/>
    <w:rsid w:val="00720863"/>
    <w:rsid w:val="007210E0"/>
    <w:rsid w:val="0072148E"/>
    <w:rsid w:val="0072161F"/>
    <w:rsid w:val="00722C90"/>
    <w:rsid w:val="00722E13"/>
    <w:rsid w:val="00724D5C"/>
    <w:rsid w:val="007254C7"/>
    <w:rsid w:val="00725507"/>
    <w:rsid w:val="0072706F"/>
    <w:rsid w:val="0073029B"/>
    <w:rsid w:val="00730632"/>
    <w:rsid w:val="0073232B"/>
    <w:rsid w:val="007327BF"/>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5DAB"/>
    <w:rsid w:val="00746B6E"/>
    <w:rsid w:val="00746C20"/>
    <w:rsid w:val="00746CE0"/>
    <w:rsid w:val="0074704B"/>
    <w:rsid w:val="00750427"/>
    <w:rsid w:val="00750885"/>
    <w:rsid w:val="00750996"/>
    <w:rsid w:val="007516E1"/>
    <w:rsid w:val="00751C43"/>
    <w:rsid w:val="00751E08"/>
    <w:rsid w:val="007522DC"/>
    <w:rsid w:val="00752826"/>
    <w:rsid w:val="00752F77"/>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6201"/>
    <w:rsid w:val="00767105"/>
    <w:rsid w:val="00767E76"/>
    <w:rsid w:val="0077010C"/>
    <w:rsid w:val="007707A7"/>
    <w:rsid w:val="00771499"/>
    <w:rsid w:val="00772110"/>
    <w:rsid w:val="0077269F"/>
    <w:rsid w:val="00772F58"/>
    <w:rsid w:val="00773EA9"/>
    <w:rsid w:val="0077413F"/>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70"/>
    <w:rsid w:val="007B10A6"/>
    <w:rsid w:val="007B12BD"/>
    <w:rsid w:val="007B1CA5"/>
    <w:rsid w:val="007B21AD"/>
    <w:rsid w:val="007B2AC2"/>
    <w:rsid w:val="007B2DD6"/>
    <w:rsid w:val="007B3815"/>
    <w:rsid w:val="007B3E54"/>
    <w:rsid w:val="007B466D"/>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576"/>
    <w:rsid w:val="007D36F0"/>
    <w:rsid w:val="007D3A1E"/>
    <w:rsid w:val="007D4308"/>
    <w:rsid w:val="007D44BD"/>
    <w:rsid w:val="007D4B49"/>
    <w:rsid w:val="007D4DA2"/>
    <w:rsid w:val="007D553B"/>
    <w:rsid w:val="007D6342"/>
    <w:rsid w:val="007D71D1"/>
    <w:rsid w:val="007D7CED"/>
    <w:rsid w:val="007D7FAD"/>
    <w:rsid w:val="007D7FCB"/>
    <w:rsid w:val="007E01BF"/>
    <w:rsid w:val="007E1320"/>
    <w:rsid w:val="007E1C94"/>
    <w:rsid w:val="007E23AC"/>
    <w:rsid w:val="007E3F4B"/>
    <w:rsid w:val="007E4CC6"/>
    <w:rsid w:val="007E5A1B"/>
    <w:rsid w:val="007E7086"/>
    <w:rsid w:val="007E71D7"/>
    <w:rsid w:val="007F0634"/>
    <w:rsid w:val="007F0A41"/>
    <w:rsid w:val="007F0C25"/>
    <w:rsid w:val="007F1075"/>
    <w:rsid w:val="007F12A3"/>
    <w:rsid w:val="007F1F81"/>
    <w:rsid w:val="007F1FD8"/>
    <w:rsid w:val="007F21A4"/>
    <w:rsid w:val="007F2472"/>
    <w:rsid w:val="007F34D1"/>
    <w:rsid w:val="007F3901"/>
    <w:rsid w:val="007F48F5"/>
    <w:rsid w:val="007F504E"/>
    <w:rsid w:val="007F6505"/>
    <w:rsid w:val="007F6A6B"/>
    <w:rsid w:val="007F784D"/>
    <w:rsid w:val="007F7A7D"/>
    <w:rsid w:val="00800C32"/>
    <w:rsid w:val="008015A7"/>
    <w:rsid w:val="00801827"/>
    <w:rsid w:val="00801B98"/>
    <w:rsid w:val="00802247"/>
    <w:rsid w:val="0080360C"/>
    <w:rsid w:val="00803835"/>
    <w:rsid w:val="008041C1"/>
    <w:rsid w:val="00805924"/>
    <w:rsid w:val="00805AAF"/>
    <w:rsid w:val="00805EF3"/>
    <w:rsid w:val="00806800"/>
    <w:rsid w:val="00807849"/>
    <w:rsid w:val="00807C85"/>
    <w:rsid w:val="008105A3"/>
    <w:rsid w:val="00810629"/>
    <w:rsid w:val="008108BA"/>
    <w:rsid w:val="00810D6C"/>
    <w:rsid w:val="0081185C"/>
    <w:rsid w:val="00811E6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5CD"/>
    <w:rsid w:val="0083588C"/>
    <w:rsid w:val="00836056"/>
    <w:rsid w:val="00836DD6"/>
    <w:rsid w:val="0083788E"/>
    <w:rsid w:val="00837DF5"/>
    <w:rsid w:val="008405F8"/>
    <w:rsid w:val="00840DB1"/>
    <w:rsid w:val="00841235"/>
    <w:rsid w:val="00841F19"/>
    <w:rsid w:val="008433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1DD5"/>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4D1"/>
    <w:rsid w:val="008666B8"/>
    <w:rsid w:val="00866B98"/>
    <w:rsid w:val="008677B0"/>
    <w:rsid w:val="008702F4"/>
    <w:rsid w:val="00870728"/>
    <w:rsid w:val="008709E7"/>
    <w:rsid w:val="00870BB1"/>
    <w:rsid w:val="008725E0"/>
    <w:rsid w:val="00872711"/>
    <w:rsid w:val="008737DA"/>
    <w:rsid w:val="00873AB7"/>
    <w:rsid w:val="00873E56"/>
    <w:rsid w:val="008744A8"/>
    <w:rsid w:val="008751CC"/>
    <w:rsid w:val="008751E5"/>
    <w:rsid w:val="00875612"/>
    <w:rsid w:val="0087596D"/>
    <w:rsid w:val="00875BB9"/>
    <w:rsid w:val="00877FAF"/>
    <w:rsid w:val="008805D2"/>
    <w:rsid w:val="00881FAB"/>
    <w:rsid w:val="00882CCE"/>
    <w:rsid w:val="008843C8"/>
    <w:rsid w:val="0088552D"/>
    <w:rsid w:val="008855ED"/>
    <w:rsid w:val="00885B75"/>
    <w:rsid w:val="0088761E"/>
    <w:rsid w:val="0088794B"/>
    <w:rsid w:val="0089019A"/>
    <w:rsid w:val="00890771"/>
    <w:rsid w:val="00890F0A"/>
    <w:rsid w:val="00891473"/>
    <w:rsid w:val="00891789"/>
    <w:rsid w:val="00891A06"/>
    <w:rsid w:val="008922CB"/>
    <w:rsid w:val="008929F1"/>
    <w:rsid w:val="00892B41"/>
    <w:rsid w:val="008942D9"/>
    <w:rsid w:val="00894458"/>
    <w:rsid w:val="00894B07"/>
    <w:rsid w:val="00895663"/>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2E3"/>
    <w:rsid w:val="008B5A36"/>
    <w:rsid w:val="008B5BD3"/>
    <w:rsid w:val="008B6178"/>
    <w:rsid w:val="008B6708"/>
    <w:rsid w:val="008B69CD"/>
    <w:rsid w:val="008B7734"/>
    <w:rsid w:val="008B7A69"/>
    <w:rsid w:val="008C0437"/>
    <w:rsid w:val="008C05C5"/>
    <w:rsid w:val="008C0815"/>
    <w:rsid w:val="008C0BED"/>
    <w:rsid w:val="008C2875"/>
    <w:rsid w:val="008C2CD6"/>
    <w:rsid w:val="008C3A3B"/>
    <w:rsid w:val="008C4029"/>
    <w:rsid w:val="008C4AE9"/>
    <w:rsid w:val="008C583A"/>
    <w:rsid w:val="008C5ABC"/>
    <w:rsid w:val="008C5CB3"/>
    <w:rsid w:val="008C5FB8"/>
    <w:rsid w:val="008C615E"/>
    <w:rsid w:val="008C62E4"/>
    <w:rsid w:val="008C64F0"/>
    <w:rsid w:val="008C65A9"/>
    <w:rsid w:val="008C6EBC"/>
    <w:rsid w:val="008C7487"/>
    <w:rsid w:val="008C7CC5"/>
    <w:rsid w:val="008D012B"/>
    <w:rsid w:val="008D028E"/>
    <w:rsid w:val="008D1A34"/>
    <w:rsid w:val="008D2A80"/>
    <w:rsid w:val="008D34D5"/>
    <w:rsid w:val="008D350E"/>
    <w:rsid w:val="008D376E"/>
    <w:rsid w:val="008D3BA8"/>
    <w:rsid w:val="008D45A9"/>
    <w:rsid w:val="008D60A5"/>
    <w:rsid w:val="008D621D"/>
    <w:rsid w:val="008D63E4"/>
    <w:rsid w:val="008D6C03"/>
    <w:rsid w:val="008D7074"/>
    <w:rsid w:val="008E025C"/>
    <w:rsid w:val="008E083C"/>
    <w:rsid w:val="008E0D01"/>
    <w:rsid w:val="008E21E7"/>
    <w:rsid w:val="008E2501"/>
    <w:rsid w:val="008E2CB0"/>
    <w:rsid w:val="008E2F8D"/>
    <w:rsid w:val="008E3178"/>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F051D"/>
    <w:rsid w:val="008F063A"/>
    <w:rsid w:val="008F0CC9"/>
    <w:rsid w:val="008F0E11"/>
    <w:rsid w:val="008F23E0"/>
    <w:rsid w:val="008F2FD3"/>
    <w:rsid w:val="008F3357"/>
    <w:rsid w:val="008F3C03"/>
    <w:rsid w:val="008F4B07"/>
    <w:rsid w:val="008F4C60"/>
    <w:rsid w:val="008F568E"/>
    <w:rsid w:val="008F5C24"/>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147"/>
    <w:rsid w:val="00906778"/>
    <w:rsid w:val="0090764E"/>
    <w:rsid w:val="009077B2"/>
    <w:rsid w:val="00907EC5"/>
    <w:rsid w:val="009102BC"/>
    <w:rsid w:val="009109F6"/>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28E5"/>
    <w:rsid w:val="00923863"/>
    <w:rsid w:val="00925CB9"/>
    <w:rsid w:val="00925E74"/>
    <w:rsid w:val="0092627A"/>
    <w:rsid w:val="009265AB"/>
    <w:rsid w:val="0092792F"/>
    <w:rsid w:val="009303D6"/>
    <w:rsid w:val="00932DA9"/>
    <w:rsid w:val="0093334A"/>
    <w:rsid w:val="00933C68"/>
    <w:rsid w:val="00933D1F"/>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47AC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293"/>
    <w:rsid w:val="0096167E"/>
    <w:rsid w:val="009619ED"/>
    <w:rsid w:val="00961B34"/>
    <w:rsid w:val="009623DF"/>
    <w:rsid w:val="00962607"/>
    <w:rsid w:val="00962A32"/>
    <w:rsid w:val="00963699"/>
    <w:rsid w:val="00963AE0"/>
    <w:rsid w:val="00963C47"/>
    <w:rsid w:val="00963FEA"/>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0B"/>
    <w:rsid w:val="00980C15"/>
    <w:rsid w:val="00981881"/>
    <w:rsid w:val="00981C16"/>
    <w:rsid w:val="00982778"/>
    <w:rsid w:val="009838B9"/>
    <w:rsid w:val="00983CA2"/>
    <w:rsid w:val="00984401"/>
    <w:rsid w:val="00985288"/>
    <w:rsid w:val="009856B4"/>
    <w:rsid w:val="00985DEB"/>
    <w:rsid w:val="009866B7"/>
    <w:rsid w:val="009904AE"/>
    <w:rsid w:val="00990F1F"/>
    <w:rsid w:val="00991BEC"/>
    <w:rsid w:val="009928E5"/>
    <w:rsid w:val="00992D8F"/>
    <w:rsid w:val="00992D97"/>
    <w:rsid w:val="00992E11"/>
    <w:rsid w:val="00992F9B"/>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4EB"/>
    <w:rsid w:val="009A5A50"/>
    <w:rsid w:val="009A5BA3"/>
    <w:rsid w:val="009A6063"/>
    <w:rsid w:val="009A6066"/>
    <w:rsid w:val="009A62A6"/>
    <w:rsid w:val="009A6509"/>
    <w:rsid w:val="009A67E2"/>
    <w:rsid w:val="009A6CB2"/>
    <w:rsid w:val="009A7511"/>
    <w:rsid w:val="009A783C"/>
    <w:rsid w:val="009B101F"/>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4397"/>
    <w:rsid w:val="009C5CB7"/>
    <w:rsid w:val="009C611D"/>
    <w:rsid w:val="009C724C"/>
    <w:rsid w:val="009C758B"/>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3DDA"/>
    <w:rsid w:val="009D3EE2"/>
    <w:rsid w:val="009D4102"/>
    <w:rsid w:val="009D4140"/>
    <w:rsid w:val="009D4893"/>
    <w:rsid w:val="009D4AC6"/>
    <w:rsid w:val="009D5AAD"/>
    <w:rsid w:val="009D61E4"/>
    <w:rsid w:val="009D661A"/>
    <w:rsid w:val="009D760F"/>
    <w:rsid w:val="009D76EA"/>
    <w:rsid w:val="009D7843"/>
    <w:rsid w:val="009E0001"/>
    <w:rsid w:val="009E07AF"/>
    <w:rsid w:val="009E1978"/>
    <w:rsid w:val="009E19F2"/>
    <w:rsid w:val="009E1B4B"/>
    <w:rsid w:val="009E23E3"/>
    <w:rsid w:val="009E28D5"/>
    <w:rsid w:val="009E2BD2"/>
    <w:rsid w:val="009E3494"/>
    <w:rsid w:val="009E46BD"/>
    <w:rsid w:val="009E5988"/>
    <w:rsid w:val="009E5A9F"/>
    <w:rsid w:val="009E6216"/>
    <w:rsid w:val="009E632C"/>
    <w:rsid w:val="009E6B78"/>
    <w:rsid w:val="009E752E"/>
    <w:rsid w:val="009E79BF"/>
    <w:rsid w:val="009F0523"/>
    <w:rsid w:val="009F0E6C"/>
    <w:rsid w:val="009F128B"/>
    <w:rsid w:val="009F2300"/>
    <w:rsid w:val="009F2749"/>
    <w:rsid w:val="009F3639"/>
    <w:rsid w:val="009F36BF"/>
    <w:rsid w:val="009F3B1C"/>
    <w:rsid w:val="009F3BA2"/>
    <w:rsid w:val="009F49F6"/>
    <w:rsid w:val="009F5E02"/>
    <w:rsid w:val="009F674E"/>
    <w:rsid w:val="009F71C8"/>
    <w:rsid w:val="009F7EDF"/>
    <w:rsid w:val="00A0046B"/>
    <w:rsid w:val="00A0099D"/>
    <w:rsid w:val="00A016C3"/>
    <w:rsid w:val="00A01DB6"/>
    <w:rsid w:val="00A020DA"/>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2061D"/>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783C"/>
    <w:rsid w:val="00A3016F"/>
    <w:rsid w:val="00A30DD7"/>
    <w:rsid w:val="00A30EF8"/>
    <w:rsid w:val="00A3158A"/>
    <w:rsid w:val="00A32E47"/>
    <w:rsid w:val="00A34232"/>
    <w:rsid w:val="00A34EC0"/>
    <w:rsid w:val="00A361FD"/>
    <w:rsid w:val="00A36338"/>
    <w:rsid w:val="00A3792A"/>
    <w:rsid w:val="00A379EB"/>
    <w:rsid w:val="00A37F54"/>
    <w:rsid w:val="00A4064E"/>
    <w:rsid w:val="00A407BF"/>
    <w:rsid w:val="00A408A2"/>
    <w:rsid w:val="00A413A6"/>
    <w:rsid w:val="00A416CD"/>
    <w:rsid w:val="00A419BA"/>
    <w:rsid w:val="00A41D88"/>
    <w:rsid w:val="00A4265E"/>
    <w:rsid w:val="00A42687"/>
    <w:rsid w:val="00A42741"/>
    <w:rsid w:val="00A42888"/>
    <w:rsid w:val="00A42C58"/>
    <w:rsid w:val="00A42DE3"/>
    <w:rsid w:val="00A43158"/>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2E22"/>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5EC5"/>
    <w:rsid w:val="00A67700"/>
    <w:rsid w:val="00A703D0"/>
    <w:rsid w:val="00A709A2"/>
    <w:rsid w:val="00A712AC"/>
    <w:rsid w:val="00A7140D"/>
    <w:rsid w:val="00A7160D"/>
    <w:rsid w:val="00A722BC"/>
    <w:rsid w:val="00A72C23"/>
    <w:rsid w:val="00A72DC1"/>
    <w:rsid w:val="00A738BE"/>
    <w:rsid w:val="00A745DE"/>
    <w:rsid w:val="00A74B37"/>
    <w:rsid w:val="00A75106"/>
    <w:rsid w:val="00A7534C"/>
    <w:rsid w:val="00A75C25"/>
    <w:rsid w:val="00A766AA"/>
    <w:rsid w:val="00A778A6"/>
    <w:rsid w:val="00A77C09"/>
    <w:rsid w:val="00A812FE"/>
    <w:rsid w:val="00A813B5"/>
    <w:rsid w:val="00A817D0"/>
    <w:rsid w:val="00A819AC"/>
    <w:rsid w:val="00A81ADB"/>
    <w:rsid w:val="00A81F71"/>
    <w:rsid w:val="00A82FC6"/>
    <w:rsid w:val="00A835DB"/>
    <w:rsid w:val="00A83640"/>
    <w:rsid w:val="00A837A5"/>
    <w:rsid w:val="00A837E2"/>
    <w:rsid w:val="00A83A92"/>
    <w:rsid w:val="00A8402A"/>
    <w:rsid w:val="00A8473A"/>
    <w:rsid w:val="00A84758"/>
    <w:rsid w:val="00A84E3B"/>
    <w:rsid w:val="00A85057"/>
    <w:rsid w:val="00A85169"/>
    <w:rsid w:val="00A85374"/>
    <w:rsid w:val="00A85D40"/>
    <w:rsid w:val="00A90DA9"/>
    <w:rsid w:val="00A915BB"/>
    <w:rsid w:val="00A920AF"/>
    <w:rsid w:val="00A9235C"/>
    <w:rsid w:val="00A924F8"/>
    <w:rsid w:val="00A9345D"/>
    <w:rsid w:val="00A938B0"/>
    <w:rsid w:val="00A94626"/>
    <w:rsid w:val="00A9469C"/>
    <w:rsid w:val="00A95421"/>
    <w:rsid w:val="00A9563C"/>
    <w:rsid w:val="00A958D0"/>
    <w:rsid w:val="00A96286"/>
    <w:rsid w:val="00A970C0"/>
    <w:rsid w:val="00A975C0"/>
    <w:rsid w:val="00AA059D"/>
    <w:rsid w:val="00AA0F41"/>
    <w:rsid w:val="00AA16EB"/>
    <w:rsid w:val="00AA1F0F"/>
    <w:rsid w:val="00AA36C1"/>
    <w:rsid w:val="00AA387D"/>
    <w:rsid w:val="00AA3BFE"/>
    <w:rsid w:val="00AA533D"/>
    <w:rsid w:val="00AA5979"/>
    <w:rsid w:val="00AA61B4"/>
    <w:rsid w:val="00AA6550"/>
    <w:rsid w:val="00AB0261"/>
    <w:rsid w:val="00AB0557"/>
    <w:rsid w:val="00AB0629"/>
    <w:rsid w:val="00AB20BB"/>
    <w:rsid w:val="00AB2407"/>
    <w:rsid w:val="00AB388F"/>
    <w:rsid w:val="00AB3AA2"/>
    <w:rsid w:val="00AB3B44"/>
    <w:rsid w:val="00AB439A"/>
    <w:rsid w:val="00AB4C5F"/>
    <w:rsid w:val="00AB5183"/>
    <w:rsid w:val="00AB62D0"/>
    <w:rsid w:val="00AB6F64"/>
    <w:rsid w:val="00AB72AE"/>
    <w:rsid w:val="00AB7A9E"/>
    <w:rsid w:val="00AB7F12"/>
    <w:rsid w:val="00AB7FD1"/>
    <w:rsid w:val="00AC1747"/>
    <w:rsid w:val="00AC1D61"/>
    <w:rsid w:val="00AC23BE"/>
    <w:rsid w:val="00AC2439"/>
    <w:rsid w:val="00AC27BC"/>
    <w:rsid w:val="00AC2E04"/>
    <w:rsid w:val="00AC3150"/>
    <w:rsid w:val="00AC3225"/>
    <w:rsid w:val="00AC3747"/>
    <w:rsid w:val="00AC3C12"/>
    <w:rsid w:val="00AC412D"/>
    <w:rsid w:val="00AC4DF6"/>
    <w:rsid w:val="00AC53CE"/>
    <w:rsid w:val="00AC53F2"/>
    <w:rsid w:val="00AC57C3"/>
    <w:rsid w:val="00AC6415"/>
    <w:rsid w:val="00AC643E"/>
    <w:rsid w:val="00AC6DAE"/>
    <w:rsid w:val="00AC6EDD"/>
    <w:rsid w:val="00AC7B8F"/>
    <w:rsid w:val="00AD02B9"/>
    <w:rsid w:val="00AD099F"/>
    <w:rsid w:val="00AD0ACE"/>
    <w:rsid w:val="00AD1272"/>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E7BB9"/>
    <w:rsid w:val="00AF0941"/>
    <w:rsid w:val="00AF0EA1"/>
    <w:rsid w:val="00AF27A7"/>
    <w:rsid w:val="00AF2841"/>
    <w:rsid w:val="00AF2D56"/>
    <w:rsid w:val="00AF3EE0"/>
    <w:rsid w:val="00AF41CA"/>
    <w:rsid w:val="00AF4646"/>
    <w:rsid w:val="00AF6730"/>
    <w:rsid w:val="00AF6C36"/>
    <w:rsid w:val="00AF7E87"/>
    <w:rsid w:val="00B00120"/>
    <w:rsid w:val="00B01114"/>
    <w:rsid w:val="00B01389"/>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1E5"/>
    <w:rsid w:val="00B15DA5"/>
    <w:rsid w:val="00B15F25"/>
    <w:rsid w:val="00B1659F"/>
    <w:rsid w:val="00B166FC"/>
    <w:rsid w:val="00B16D61"/>
    <w:rsid w:val="00B171E9"/>
    <w:rsid w:val="00B173E6"/>
    <w:rsid w:val="00B2000C"/>
    <w:rsid w:val="00B20D6E"/>
    <w:rsid w:val="00B21E1A"/>
    <w:rsid w:val="00B21EF3"/>
    <w:rsid w:val="00B236A7"/>
    <w:rsid w:val="00B23886"/>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66E"/>
    <w:rsid w:val="00B358C8"/>
    <w:rsid w:val="00B35F5E"/>
    <w:rsid w:val="00B3610D"/>
    <w:rsid w:val="00B36582"/>
    <w:rsid w:val="00B36C3F"/>
    <w:rsid w:val="00B37AB0"/>
    <w:rsid w:val="00B37B45"/>
    <w:rsid w:val="00B40517"/>
    <w:rsid w:val="00B424B8"/>
    <w:rsid w:val="00B4334B"/>
    <w:rsid w:val="00B435CE"/>
    <w:rsid w:val="00B452EC"/>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6D"/>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C1D"/>
    <w:rsid w:val="00B91D18"/>
    <w:rsid w:val="00B91F42"/>
    <w:rsid w:val="00B9203D"/>
    <w:rsid w:val="00B92332"/>
    <w:rsid w:val="00B92718"/>
    <w:rsid w:val="00B928D2"/>
    <w:rsid w:val="00B929C3"/>
    <w:rsid w:val="00B931E5"/>
    <w:rsid w:val="00B9359B"/>
    <w:rsid w:val="00B938EB"/>
    <w:rsid w:val="00B93D31"/>
    <w:rsid w:val="00B93F5C"/>
    <w:rsid w:val="00B941A4"/>
    <w:rsid w:val="00B947B4"/>
    <w:rsid w:val="00B94845"/>
    <w:rsid w:val="00B95388"/>
    <w:rsid w:val="00B95DDC"/>
    <w:rsid w:val="00B95F6D"/>
    <w:rsid w:val="00B96359"/>
    <w:rsid w:val="00BA142E"/>
    <w:rsid w:val="00BA266C"/>
    <w:rsid w:val="00BA268C"/>
    <w:rsid w:val="00BA367E"/>
    <w:rsid w:val="00BA3741"/>
    <w:rsid w:val="00BA3961"/>
    <w:rsid w:val="00BA3E34"/>
    <w:rsid w:val="00BA4328"/>
    <w:rsid w:val="00BA4A61"/>
    <w:rsid w:val="00BA4AFE"/>
    <w:rsid w:val="00BA698F"/>
    <w:rsid w:val="00BA6BC8"/>
    <w:rsid w:val="00BA720D"/>
    <w:rsid w:val="00BA74BC"/>
    <w:rsid w:val="00BA7704"/>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7F4"/>
    <w:rsid w:val="00BC2DE4"/>
    <w:rsid w:val="00BC3139"/>
    <w:rsid w:val="00BC33AF"/>
    <w:rsid w:val="00BC406F"/>
    <w:rsid w:val="00BC482E"/>
    <w:rsid w:val="00BC4A0A"/>
    <w:rsid w:val="00BC4A6C"/>
    <w:rsid w:val="00BC4D62"/>
    <w:rsid w:val="00BC55D8"/>
    <w:rsid w:val="00BC5745"/>
    <w:rsid w:val="00BC5D05"/>
    <w:rsid w:val="00BC644F"/>
    <w:rsid w:val="00BC6ADA"/>
    <w:rsid w:val="00BC6FCA"/>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09B"/>
    <w:rsid w:val="00BE01D8"/>
    <w:rsid w:val="00BE05B5"/>
    <w:rsid w:val="00BE05E8"/>
    <w:rsid w:val="00BE184E"/>
    <w:rsid w:val="00BE1921"/>
    <w:rsid w:val="00BE1976"/>
    <w:rsid w:val="00BE1E03"/>
    <w:rsid w:val="00BE406E"/>
    <w:rsid w:val="00BE421C"/>
    <w:rsid w:val="00BE43D5"/>
    <w:rsid w:val="00BE47D4"/>
    <w:rsid w:val="00BE4804"/>
    <w:rsid w:val="00BE49E8"/>
    <w:rsid w:val="00BE5D83"/>
    <w:rsid w:val="00BE6EA8"/>
    <w:rsid w:val="00BE7E82"/>
    <w:rsid w:val="00BF0BB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A09"/>
    <w:rsid w:val="00C162DA"/>
    <w:rsid w:val="00C16CAD"/>
    <w:rsid w:val="00C16FB5"/>
    <w:rsid w:val="00C1714F"/>
    <w:rsid w:val="00C20097"/>
    <w:rsid w:val="00C2073B"/>
    <w:rsid w:val="00C21168"/>
    <w:rsid w:val="00C211DE"/>
    <w:rsid w:val="00C21C6F"/>
    <w:rsid w:val="00C21DB2"/>
    <w:rsid w:val="00C224A2"/>
    <w:rsid w:val="00C23F54"/>
    <w:rsid w:val="00C240BB"/>
    <w:rsid w:val="00C242C3"/>
    <w:rsid w:val="00C24316"/>
    <w:rsid w:val="00C249B2"/>
    <w:rsid w:val="00C255B2"/>
    <w:rsid w:val="00C26194"/>
    <w:rsid w:val="00C261D8"/>
    <w:rsid w:val="00C26BF0"/>
    <w:rsid w:val="00C27050"/>
    <w:rsid w:val="00C27459"/>
    <w:rsid w:val="00C307C9"/>
    <w:rsid w:val="00C313E2"/>
    <w:rsid w:val="00C31AC5"/>
    <w:rsid w:val="00C31C68"/>
    <w:rsid w:val="00C32694"/>
    <w:rsid w:val="00C32E22"/>
    <w:rsid w:val="00C334AC"/>
    <w:rsid w:val="00C34286"/>
    <w:rsid w:val="00C34B2D"/>
    <w:rsid w:val="00C34C07"/>
    <w:rsid w:val="00C3549C"/>
    <w:rsid w:val="00C36B3F"/>
    <w:rsid w:val="00C37381"/>
    <w:rsid w:val="00C3778D"/>
    <w:rsid w:val="00C40E2F"/>
    <w:rsid w:val="00C40F91"/>
    <w:rsid w:val="00C41C26"/>
    <w:rsid w:val="00C429F2"/>
    <w:rsid w:val="00C42B48"/>
    <w:rsid w:val="00C42F8C"/>
    <w:rsid w:val="00C4357B"/>
    <w:rsid w:val="00C43C2D"/>
    <w:rsid w:val="00C4451B"/>
    <w:rsid w:val="00C45235"/>
    <w:rsid w:val="00C46B52"/>
    <w:rsid w:val="00C4752C"/>
    <w:rsid w:val="00C50338"/>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3C"/>
    <w:rsid w:val="00C6507B"/>
    <w:rsid w:val="00C651E4"/>
    <w:rsid w:val="00C6551A"/>
    <w:rsid w:val="00C6561E"/>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0F75"/>
    <w:rsid w:val="00C81267"/>
    <w:rsid w:val="00C829ED"/>
    <w:rsid w:val="00C82BBB"/>
    <w:rsid w:val="00C83492"/>
    <w:rsid w:val="00C83AB6"/>
    <w:rsid w:val="00C84203"/>
    <w:rsid w:val="00C859FD"/>
    <w:rsid w:val="00C8672D"/>
    <w:rsid w:val="00C8685B"/>
    <w:rsid w:val="00C87360"/>
    <w:rsid w:val="00C87587"/>
    <w:rsid w:val="00C87CB0"/>
    <w:rsid w:val="00C91271"/>
    <w:rsid w:val="00C9173E"/>
    <w:rsid w:val="00C91890"/>
    <w:rsid w:val="00C926CA"/>
    <w:rsid w:val="00C92B97"/>
    <w:rsid w:val="00C9367D"/>
    <w:rsid w:val="00C9500B"/>
    <w:rsid w:val="00C9561D"/>
    <w:rsid w:val="00C95904"/>
    <w:rsid w:val="00C95BBF"/>
    <w:rsid w:val="00C976A9"/>
    <w:rsid w:val="00C97AAB"/>
    <w:rsid w:val="00C97DCB"/>
    <w:rsid w:val="00C97E46"/>
    <w:rsid w:val="00CA0402"/>
    <w:rsid w:val="00CA12B6"/>
    <w:rsid w:val="00CA16D9"/>
    <w:rsid w:val="00CA2B35"/>
    <w:rsid w:val="00CA3534"/>
    <w:rsid w:val="00CA3B89"/>
    <w:rsid w:val="00CA4161"/>
    <w:rsid w:val="00CA5355"/>
    <w:rsid w:val="00CA6AC6"/>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735"/>
    <w:rsid w:val="00CB4B02"/>
    <w:rsid w:val="00CB4B2D"/>
    <w:rsid w:val="00CB5557"/>
    <w:rsid w:val="00CB5794"/>
    <w:rsid w:val="00CB5CB9"/>
    <w:rsid w:val="00CB7171"/>
    <w:rsid w:val="00CB7870"/>
    <w:rsid w:val="00CB78B0"/>
    <w:rsid w:val="00CC01C0"/>
    <w:rsid w:val="00CC02FC"/>
    <w:rsid w:val="00CC0809"/>
    <w:rsid w:val="00CC09B3"/>
    <w:rsid w:val="00CC0B92"/>
    <w:rsid w:val="00CC0C64"/>
    <w:rsid w:val="00CC0E99"/>
    <w:rsid w:val="00CC1A9F"/>
    <w:rsid w:val="00CC29EB"/>
    <w:rsid w:val="00CC3BC8"/>
    <w:rsid w:val="00CC3C7D"/>
    <w:rsid w:val="00CC5815"/>
    <w:rsid w:val="00CC5853"/>
    <w:rsid w:val="00CC5CEE"/>
    <w:rsid w:val="00CC616C"/>
    <w:rsid w:val="00CC6323"/>
    <w:rsid w:val="00CC6ABD"/>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108"/>
    <w:rsid w:val="00CF0808"/>
    <w:rsid w:val="00CF09FA"/>
    <w:rsid w:val="00CF1523"/>
    <w:rsid w:val="00CF1C02"/>
    <w:rsid w:val="00CF2852"/>
    <w:rsid w:val="00CF2930"/>
    <w:rsid w:val="00CF32E1"/>
    <w:rsid w:val="00CF339F"/>
    <w:rsid w:val="00CF41E7"/>
    <w:rsid w:val="00CF488E"/>
    <w:rsid w:val="00CF4BF6"/>
    <w:rsid w:val="00CF4C80"/>
    <w:rsid w:val="00CF57A7"/>
    <w:rsid w:val="00CF6872"/>
    <w:rsid w:val="00CF6EEA"/>
    <w:rsid w:val="00CF7336"/>
    <w:rsid w:val="00CF747E"/>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1FA5"/>
    <w:rsid w:val="00D12120"/>
    <w:rsid w:val="00D1386F"/>
    <w:rsid w:val="00D13B73"/>
    <w:rsid w:val="00D13C15"/>
    <w:rsid w:val="00D141CD"/>
    <w:rsid w:val="00D14E86"/>
    <w:rsid w:val="00D1527B"/>
    <w:rsid w:val="00D1684C"/>
    <w:rsid w:val="00D168B5"/>
    <w:rsid w:val="00D173B8"/>
    <w:rsid w:val="00D2004F"/>
    <w:rsid w:val="00D2101E"/>
    <w:rsid w:val="00D21963"/>
    <w:rsid w:val="00D22C1B"/>
    <w:rsid w:val="00D239FB"/>
    <w:rsid w:val="00D241E8"/>
    <w:rsid w:val="00D266C5"/>
    <w:rsid w:val="00D26EB4"/>
    <w:rsid w:val="00D272C5"/>
    <w:rsid w:val="00D2780C"/>
    <w:rsid w:val="00D27C6D"/>
    <w:rsid w:val="00D308AC"/>
    <w:rsid w:val="00D30FDB"/>
    <w:rsid w:val="00D310EB"/>
    <w:rsid w:val="00D31C90"/>
    <w:rsid w:val="00D31E8C"/>
    <w:rsid w:val="00D326D4"/>
    <w:rsid w:val="00D32AAA"/>
    <w:rsid w:val="00D33C49"/>
    <w:rsid w:val="00D34150"/>
    <w:rsid w:val="00D34B4A"/>
    <w:rsid w:val="00D34D68"/>
    <w:rsid w:val="00D352C8"/>
    <w:rsid w:val="00D35553"/>
    <w:rsid w:val="00D361BF"/>
    <w:rsid w:val="00D36483"/>
    <w:rsid w:val="00D37015"/>
    <w:rsid w:val="00D379A6"/>
    <w:rsid w:val="00D37A3C"/>
    <w:rsid w:val="00D400F8"/>
    <w:rsid w:val="00D4057B"/>
    <w:rsid w:val="00D40B9E"/>
    <w:rsid w:val="00D4213D"/>
    <w:rsid w:val="00D4275C"/>
    <w:rsid w:val="00D42BC9"/>
    <w:rsid w:val="00D42CAA"/>
    <w:rsid w:val="00D4378C"/>
    <w:rsid w:val="00D43DF7"/>
    <w:rsid w:val="00D4472B"/>
    <w:rsid w:val="00D44C6A"/>
    <w:rsid w:val="00D458C7"/>
    <w:rsid w:val="00D460E7"/>
    <w:rsid w:val="00D46E4B"/>
    <w:rsid w:val="00D46F72"/>
    <w:rsid w:val="00D47354"/>
    <w:rsid w:val="00D51E21"/>
    <w:rsid w:val="00D52191"/>
    <w:rsid w:val="00D52665"/>
    <w:rsid w:val="00D536D9"/>
    <w:rsid w:val="00D54AD9"/>
    <w:rsid w:val="00D5503E"/>
    <w:rsid w:val="00D55DFC"/>
    <w:rsid w:val="00D563C5"/>
    <w:rsid w:val="00D563D4"/>
    <w:rsid w:val="00D56709"/>
    <w:rsid w:val="00D56805"/>
    <w:rsid w:val="00D56B11"/>
    <w:rsid w:val="00D56D7D"/>
    <w:rsid w:val="00D5731B"/>
    <w:rsid w:val="00D60226"/>
    <w:rsid w:val="00D60470"/>
    <w:rsid w:val="00D60785"/>
    <w:rsid w:val="00D60FD9"/>
    <w:rsid w:val="00D616F3"/>
    <w:rsid w:val="00D6453A"/>
    <w:rsid w:val="00D6496C"/>
    <w:rsid w:val="00D65292"/>
    <w:rsid w:val="00D6539E"/>
    <w:rsid w:val="00D65E87"/>
    <w:rsid w:val="00D65F11"/>
    <w:rsid w:val="00D6624D"/>
    <w:rsid w:val="00D66AA7"/>
    <w:rsid w:val="00D66AFB"/>
    <w:rsid w:val="00D66F1C"/>
    <w:rsid w:val="00D66FD2"/>
    <w:rsid w:val="00D67082"/>
    <w:rsid w:val="00D67A58"/>
    <w:rsid w:val="00D67B4C"/>
    <w:rsid w:val="00D70C1B"/>
    <w:rsid w:val="00D716B4"/>
    <w:rsid w:val="00D71867"/>
    <w:rsid w:val="00D71C31"/>
    <w:rsid w:val="00D72079"/>
    <w:rsid w:val="00D73253"/>
    <w:rsid w:val="00D73BB7"/>
    <w:rsid w:val="00D744DF"/>
    <w:rsid w:val="00D74FE8"/>
    <w:rsid w:val="00D75B34"/>
    <w:rsid w:val="00D75BEC"/>
    <w:rsid w:val="00D75E48"/>
    <w:rsid w:val="00D7636A"/>
    <w:rsid w:val="00D76455"/>
    <w:rsid w:val="00D76665"/>
    <w:rsid w:val="00D76676"/>
    <w:rsid w:val="00D77B4E"/>
    <w:rsid w:val="00D80B1D"/>
    <w:rsid w:val="00D8132D"/>
    <w:rsid w:val="00D819F7"/>
    <w:rsid w:val="00D81EC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6F55"/>
    <w:rsid w:val="00DA7516"/>
    <w:rsid w:val="00DA783D"/>
    <w:rsid w:val="00DB0F86"/>
    <w:rsid w:val="00DB19CE"/>
    <w:rsid w:val="00DB204C"/>
    <w:rsid w:val="00DB2839"/>
    <w:rsid w:val="00DB2CA6"/>
    <w:rsid w:val="00DB36D3"/>
    <w:rsid w:val="00DB4175"/>
    <w:rsid w:val="00DB4267"/>
    <w:rsid w:val="00DB49B3"/>
    <w:rsid w:val="00DB4F2C"/>
    <w:rsid w:val="00DB64E6"/>
    <w:rsid w:val="00DB6DE9"/>
    <w:rsid w:val="00DB6EB0"/>
    <w:rsid w:val="00DB6F79"/>
    <w:rsid w:val="00DB77EB"/>
    <w:rsid w:val="00DB7B24"/>
    <w:rsid w:val="00DC01B9"/>
    <w:rsid w:val="00DC1436"/>
    <w:rsid w:val="00DC1AA9"/>
    <w:rsid w:val="00DC2386"/>
    <w:rsid w:val="00DC2D62"/>
    <w:rsid w:val="00DC3BDB"/>
    <w:rsid w:val="00DC4394"/>
    <w:rsid w:val="00DC4AAE"/>
    <w:rsid w:val="00DC4D8C"/>
    <w:rsid w:val="00DC70B0"/>
    <w:rsid w:val="00DC7818"/>
    <w:rsid w:val="00DD0473"/>
    <w:rsid w:val="00DD1B9C"/>
    <w:rsid w:val="00DD2E80"/>
    <w:rsid w:val="00DD3050"/>
    <w:rsid w:val="00DD3603"/>
    <w:rsid w:val="00DD40B1"/>
    <w:rsid w:val="00DD4164"/>
    <w:rsid w:val="00DD42D7"/>
    <w:rsid w:val="00DD5618"/>
    <w:rsid w:val="00DD66C1"/>
    <w:rsid w:val="00DD7288"/>
    <w:rsid w:val="00DD75A5"/>
    <w:rsid w:val="00DE0C9E"/>
    <w:rsid w:val="00DE12A2"/>
    <w:rsid w:val="00DE1715"/>
    <w:rsid w:val="00DE2923"/>
    <w:rsid w:val="00DE3D8E"/>
    <w:rsid w:val="00DE3F77"/>
    <w:rsid w:val="00DE47F3"/>
    <w:rsid w:val="00DE5495"/>
    <w:rsid w:val="00DE5531"/>
    <w:rsid w:val="00DE5EF7"/>
    <w:rsid w:val="00DE7A67"/>
    <w:rsid w:val="00DE7CAA"/>
    <w:rsid w:val="00DF021D"/>
    <w:rsid w:val="00DF04AB"/>
    <w:rsid w:val="00DF068A"/>
    <w:rsid w:val="00DF06D0"/>
    <w:rsid w:val="00DF0BE3"/>
    <w:rsid w:val="00DF0D71"/>
    <w:rsid w:val="00DF1C39"/>
    <w:rsid w:val="00DF220D"/>
    <w:rsid w:val="00DF2D8A"/>
    <w:rsid w:val="00DF3157"/>
    <w:rsid w:val="00DF3644"/>
    <w:rsid w:val="00DF3DD9"/>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552"/>
    <w:rsid w:val="00E23C7F"/>
    <w:rsid w:val="00E24030"/>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19B8"/>
    <w:rsid w:val="00E51D52"/>
    <w:rsid w:val="00E526C8"/>
    <w:rsid w:val="00E52D1E"/>
    <w:rsid w:val="00E52D63"/>
    <w:rsid w:val="00E54538"/>
    <w:rsid w:val="00E546FC"/>
    <w:rsid w:val="00E54DF5"/>
    <w:rsid w:val="00E56187"/>
    <w:rsid w:val="00E5674E"/>
    <w:rsid w:val="00E57014"/>
    <w:rsid w:val="00E575C7"/>
    <w:rsid w:val="00E60329"/>
    <w:rsid w:val="00E60668"/>
    <w:rsid w:val="00E6225F"/>
    <w:rsid w:val="00E62260"/>
    <w:rsid w:val="00E625DF"/>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82E"/>
    <w:rsid w:val="00E76E59"/>
    <w:rsid w:val="00E76F27"/>
    <w:rsid w:val="00E77802"/>
    <w:rsid w:val="00E77F4D"/>
    <w:rsid w:val="00E8007D"/>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BEF"/>
    <w:rsid w:val="00E8636D"/>
    <w:rsid w:val="00E866FC"/>
    <w:rsid w:val="00E8685E"/>
    <w:rsid w:val="00E9096C"/>
    <w:rsid w:val="00E91108"/>
    <w:rsid w:val="00E9110D"/>
    <w:rsid w:val="00E91B4C"/>
    <w:rsid w:val="00E92373"/>
    <w:rsid w:val="00E93491"/>
    <w:rsid w:val="00E93544"/>
    <w:rsid w:val="00E93A7C"/>
    <w:rsid w:val="00E94F02"/>
    <w:rsid w:val="00E9566C"/>
    <w:rsid w:val="00E95FF1"/>
    <w:rsid w:val="00E9626B"/>
    <w:rsid w:val="00E967BC"/>
    <w:rsid w:val="00E9771D"/>
    <w:rsid w:val="00EA0288"/>
    <w:rsid w:val="00EA155B"/>
    <w:rsid w:val="00EA3026"/>
    <w:rsid w:val="00EA33BE"/>
    <w:rsid w:val="00EA3EA7"/>
    <w:rsid w:val="00EA46BA"/>
    <w:rsid w:val="00EA61FF"/>
    <w:rsid w:val="00EA635C"/>
    <w:rsid w:val="00EA7A23"/>
    <w:rsid w:val="00EA7BC3"/>
    <w:rsid w:val="00EA7D4E"/>
    <w:rsid w:val="00EA7F7A"/>
    <w:rsid w:val="00EB07E5"/>
    <w:rsid w:val="00EB0C93"/>
    <w:rsid w:val="00EB1B78"/>
    <w:rsid w:val="00EB1DE2"/>
    <w:rsid w:val="00EB20AA"/>
    <w:rsid w:val="00EB2EA5"/>
    <w:rsid w:val="00EB3B1B"/>
    <w:rsid w:val="00EB3CFD"/>
    <w:rsid w:val="00EB46E6"/>
    <w:rsid w:val="00EB57CE"/>
    <w:rsid w:val="00EB6278"/>
    <w:rsid w:val="00EB6687"/>
    <w:rsid w:val="00EB711E"/>
    <w:rsid w:val="00EC062E"/>
    <w:rsid w:val="00EC1046"/>
    <w:rsid w:val="00EC150C"/>
    <w:rsid w:val="00EC2717"/>
    <w:rsid w:val="00EC2762"/>
    <w:rsid w:val="00EC30AA"/>
    <w:rsid w:val="00EC3258"/>
    <w:rsid w:val="00EC3ED8"/>
    <w:rsid w:val="00EC42D1"/>
    <w:rsid w:val="00EC436A"/>
    <w:rsid w:val="00EC46AD"/>
    <w:rsid w:val="00EC4823"/>
    <w:rsid w:val="00EC4CF2"/>
    <w:rsid w:val="00EC4FF3"/>
    <w:rsid w:val="00EC5508"/>
    <w:rsid w:val="00EC5662"/>
    <w:rsid w:val="00EC58B5"/>
    <w:rsid w:val="00EC6D75"/>
    <w:rsid w:val="00EC6E16"/>
    <w:rsid w:val="00EC6FEB"/>
    <w:rsid w:val="00EC72FD"/>
    <w:rsid w:val="00ED10A0"/>
    <w:rsid w:val="00ED1A47"/>
    <w:rsid w:val="00ED2794"/>
    <w:rsid w:val="00ED27A2"/>
    <w:rsid w:val="00ED2961"/>
    <w:rsid w:val="00ED2EE3"/>
    <w:rsid w:val="00ED3B8F"/>
    <w:rsid w:val="00ED4861"/>
    <w:rsid w:val="00ED4D92"/>
    <w:rsid w:val="00ED5624"/>
    <w:rsid w:val="00ED5E6C"/>
    <w:rsid w:val="00ED62F4"/>
    <w:rsid w:val="00ED74EC"/>
    <w:rsid w:val="00ED7936"/>
    <w:rsid w:val="00ED7996"/>
    <w:rsid w:val="00EE0720"/>
    <w:rsid w:val="00EE0FBB"/>
    <w:rsid w:val="00EE2036"/>
    <w:rsid w:val="00EE2BAF"/>
    <w:rsid w:val="00EE30E9"/>
    <w:rsid w:val="00EE3DED"/>
    <w:rsid w:val="00EE3F47"/>
    <w:rsid w:val="00EE43A9"/>
    <w:rsid w:val="00EE4A97"/>
    <w:rsid w:val="00EE4C4C"/>
    <w:rsid w:val="00EE4F4A"/>
    <w:rsid w:val="00EE5684"/>
    <w:rsid w:val="00EE56E1"/>
    <w:rsid w:val="00EE5A80"/>
    <w:rsid w:val="00EE7660"/>
    <w:rsid w:val="00EF16A6"/>
    <w:rsid w:val="00EF19ED"/>
    <w:rsid w:val="00EF1CBD"/>
    <w:rsid w:val="00EF2CC4"/>
    <w:rsid w:val="00EF3683"/>
    <w:rsid w:val="00EF4332"/>
    <w:rsid w:val="00EF4A9B"/>
    <w:rsid w:val="00EF51A0"/>
    <w:rsid w:val="00EF54EA"/>
    <w:rsid w:val="00EF5676"/>
    <w:rsid w:val="00EF6A68"/>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CB9"/>
    <w:rsid w:val="00F05DB0"/>
    <w:rsid w:val="00F06618"/>
    <w:rsid w:val="00F06C5C"/>
    <w:rsid w:val="00F0721A"/>
    <w:rsid w:val="00F07865"/>
    <w:rsid w:val="00F079F8"/>
    <w:rsid w:val="00F106FD"/>
    <w:rsid w:val="00F10A25"/>
    <w:rsid w:val="00F13E35"/>
    <w:rsid w:val="00F1448D"/>
    <w:rsid w:val="00F147D7"/>
    <w:rsid w:val="00F15216"/>
    <w:rsid w:val="00F15693"/>
    <w:rsid w:val="00F16F0F"/>
    <w:rsid w:val="00F17896"/>
    <w:rsid w:val="00F178E8"/>
    <w:rsid w:val="00F17E0F"/>
    <w:rsid w:val="00F20B2A"/>
    <w:rsid w:val="00F20C69"/>
    <w:rsid w:val="00F2206A"/>
    <w:rsid w:val="00F223D6"/>
    <w:rsid w:val="00F22F72"/>
    <w:rsid w:val="00F2354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37E97"/>
    <w:rsid w:val="00F4102F"/>
    <w:rsid w:val="00F4228A"/>
    <w:rsid w:val="00F42E7A"/>
    <w:rsid w:val="00F4442B"/>
    <w:rsid w:val="00F44549"/>
    <w:rsid w:val="00F47756"/>
    <w:rsid w:val="00F47975"/>
    <w:rsid w:val="00F511CC"/>
    <w:rsid w:val="00F516EE"/>
    <w:rsid w:val="00F51792"/>
    <w:rsid w:val="00F52589"/>
    <w:rsid w:val="00F52687"/>
    <w:rsid w:val="00F526D2"/>
    <w:rsid w:val="00F52B4D"/>
    <w:rsid w:val="00F52CB5"/>
    <w:rsid w:val="00F52EF2"/>
    <w:rsid w:val="00F53478"/>
    <w:rsid w:val="00F53FFD"/>
    <w:rsid w:val="00F5462D"/>
    <w:rsid w:val="00F54C71"/>
    <w:rsid w:val="00F55175"/>
    <w:rsid w:val="00F55183"/>
    <w:rsid w:val="00F55594"/>
    <w:rsid w:val="00F5561B"/>
    <w:rsid w:val="00F5764D"/>
    <w:rsid w:val="00F60320"/>
    <w:rsid w:val="00F60494"/>
    <w:rsid w:val="00F608B0"/>
    <w:rsid w:val="00F6231B"/>
    <w:rsid w:val="00F62B33"/>
    <w:rsid w:val="00F63EA4"/>
    <w:rsid w:val="00F64750"/>
    <w:rsid w:val="00F655BD"/>
    <w:rsid w:val="00F658D6"/>
    <w:rsid w:val="00F65C01"/>
    <w:rsid w:val="00F65E12"/>
    <w:rsid w:val="00F6770C"/>
    <w:rsid w:val="00F6774E"/>
    <w:rsid w:val="00F7056F"/>
    <w:rsid w:val="00F70B0D"/>
    <w:rsid w:val="00F7216A"/>
    <w:rsid w:val="00F72FD2"/>
    <w:rsid w:val="00F74782"/>
    <w:rsid w:val="00F74BA2"/>
    <w:rsid w:val="00F75D8E"/>
    <w:rsid w:val="00F76B54"/>
    <w:rsid w:val="00F76B8F"/>
    <w:rsid w:val="00F76D7B"/>
    <w:rsid w:val="00F776A4"/>
    <w:rsid w:val="00F8005D"/>
    <w:rsid w:val="00F802A7"/>
    <w:rsid w:val="00F8059F"/>
    <w:rsid w:val="00F81863"/>
    <w:rsid w:val="00F82605"/>
    <w:rsid w:val="00F82668"/>
    <w:rsid w:val="00F827BD"/>
    <w:rsid w:val="00F83267"/>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5A8F"/>
    <w:rsid w:val="00F961E4"/>
    <w:rsid w:val="00F96931"/>
    <w:rsid w:val="00F9738F"/>
    <w:rsid w:val="00F97ABB"/>
    <w:rsid w:val="00F97ABF"/>
    <w:rsid w:val="00F97F6E"/>
    <w:rsid w:val="00FA1AC9"/>
    <w:rsid w:val="00FA1C9B"/>
    <w:rsid w:val="00FA268D"/>
    <w:rsid w:val="00FA29EF"/>
    <w:rsid w:val="00FA32ED"/>
    <w:rsid w:val="00FA6D04"/>
    <w:rsid w:val="00FA7B20"/>
    <w:rsid w:val="00FB0D9A"/>
    <w:rsid w:val="00FB240A"/>
    <w:rsid w:val="00FB2AE8"/>
    <w:rsid w:val="00FB32F9"/>
    <w:rsid w:val="00FB365D"/>
    <w:rsid w:val="00FB3A8D"/>
    <w:rsid w:val="00FB3C46"/>
    <w:rsid w:val="00FB3CF2"/>
    <w:rsid w:val="00FB4819"/>
    <w:rsid w:val="00FB4C4E"/>
    <w:rsid w:val="00FB5246"/>
    <w:rsid w:val="00FB524D"/>
    <w:rsid w:val="00FB54A0"/>
    <w:rsid w:val="00FB562F"/>
    <w:rsid w:val="00FB6297"/>
    <w:rsid w:val="00FB6883"/>
    <w:rsid w:val="00FB6E5C"/>
    <w:rsid w:val="00FB763E"/>
    <w:rsid w:val="00FB783A"/>
    <w:rsid w:val="00FB79B1"/>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994"/>
    <w:rsid w:val="00FE3C13"/>
    <w:rsid w:val="00FE4D99"/>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624"/>
    <w:rsid w:val="00FF5716"/>
    <w:rsid w:val="00FF6ADC"/>
    <w:rsid w:val="00FF7840"/>
    <w:rsid w:val="04731071"/>
    <w:rsid w:val="0C542EC8"/>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1A67"/>
  <w15:docId w15:val="{E2A8D16A-F63A-4298-AD7F-6ADF830B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1"/>
    <w:qFormat/>
    <w:pPr>
      <w:keepNext/>
      <w:keepLines/>
      <w:spacing w:before="240" w:after="64" w:line="320" w:lineRule="auto"/>
      <w:outlineLvl w:val="6"/>
    </w:pPr>
    <w:rPr>
      <w:b/>
      <w:bCs/>
      <w:sz w:val="24"/>
    </w:rPr>
  </w:style>
  <w:style w:type="paragraph" w:styleId="8">
    <w:name w:val="heading 8"/>
    <w:basedOn w:val="7"/>
    <w:next w:val="a"/>
    <w:link w:val="80"/>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pPr>
      <w:shd w:val="clear" w:color="auto" w:fill="000080"/>
    </w:pPr>
  </w:style>
  <w:style w:type="paragraph" w:styleId="a7">
    <w:name w:val="annotation text"/>
    <w:basedOn w:val="a"/>
    <w:link w:val="12"/>
    <w:uiPriority w:val="99"/>
    <w:qFormat/>
    <w:pPr>
      <w:jc w:val="left"/>
    </w:pPr>
  </w:style>
  <w:style w:type="paragraph" w:styleId="a8">
    <w:name w:val="Salutation"/>
    <w:basedOn w:val="a"/>
    <w:next w:val="a"/>
    <w:link w:val="a9"/>
    <w:rPr>
      <w:rFonts w:ascii="宋体" w:hAnsi="宋体" w:cs="宋体"/>
      <w:color w:val="000000"/>
      <w:sz w:val="24"/>
      <w:u w:color="000000"/>
      <w:lang w:val="zh-TW" w:eastAsia="zh-TW"/>
    </w:rPr>
  </w:style>
  <w:style w:type="paragraph" w:styleId="32">
    <w:name w:val="List Bullet 3"/>
    <w:basedOn w:val="a"/>
    <w:pPr>
      <w:widowControl/>
      <w:tabs>
        <w:tab w:val="left" w:pos="1080"/>
      </w:tabs>
      <w:ind w:left="1080" w:hanging="360"/>
    </w:pPr>
    <w:rPr>
      <w:rFonts w:ascii="Arial" w:hAnsi="Arial"/>
      <w:kern w:val="0"/>
      <w:sz w:val="20"/>
      <w:szCs w:val="20"/>
      <w:lang w:eastAsia="en-US"/>
    </w:rPr>
  </w:style>
  <w:style w:type="paragraph" w:styleId="aa">
    <w:name w:val="Body Text"/>
    <w:basedOn w:val="a"/>
    <w:link w:val="ab"/>
    <w:uiPriority w:val="1"/>
    <w:qFormat/>
    <w:pPr>
      <w:tabs>
        <w:tab w:val="left" w:pos="567"/>
      </w:tabs>
      <w:spacing w:before="120" w:line="22" w:lineRule="atLeast"/>
    </w:pPr>
    <w:rPr>
      <w:rFonts w:ascii="宋体" w:hAnsi="宋体"/>
      <w:sz w:val="24"/>
    </w:rPr>
  </w:style>
  <w:style w:type="paragraph" w:styleId="ac">
    <w:name w:val="Body Text Indent"/>
    <w:basedOn w:val="a"/>
    <w:pPr>
      <w:spacing w:after="120"/>
      <w:ind w:leftChars="200" w:left="420"/>
    </w:pPr>
  </w:style>
  <w:style w:type="paragraph" w:styleId="TOC5">
    <w:name w:val="toc 5"/>
    <w:basedOn w:val="a"/>
    <w:next w:val="a"/>
    <w:uiPriority w:val="39"/>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d">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13"/>
    <w:qFormat/>
    <w:rPr>
      <w:rFonts w:ascii="宋体" w:hAnsi="Courier New"/>
      <w:szCs w:val="20"/>
    </w:rPr>
  </w:style>
  <w:style w:type="paragraph" w:styleId="TOC8">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e">
    <w:name w:val="Date"/>
    <w:basedOn w:val="a"/>
    <w:next w:val="a"/>
    <w:link w:val="af"/>
    <w:pPr>
      <w:ind w:leftChars="2500" w:left="100"/>
    </w:pPr>
  </w:style>
  <w:style w:type="paragraph" w:styleId="23">
    <w:name w:val="Body Text Indent 2"/>
    <w:basedOn w:val="a"/>
    <w:link w:val="24"/>
    <w:uiPriority w:val="99"/>
    <w:pPr>
      <w:ind w:firstLineChars="200" w:firstLine="480"/>
    </w:pPr>
    <w:rPr>
      <w:rFonts w:ascii="仿宋_GB2312" w:eastAsia="仿宋_GB2312"/>
      <w:sz w:val="24"/>
    </w:r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
    <w:link w:val="af5"/>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pPr>
      <w:ind w:leftChars="600" w:left="1260"/>
    </w:pPr>
  </w:style>
  <w:style w:type="paragraph" w:styleId="TOC6">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33">
    <w:name w:val="Body Text Indent 3"/>
    <w:basedOn w:val="a"/>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7">
    <w:name w:val="Title"/>
    <w:basedOn w:val="a"/>
    <w:next w:val="a"/>
    <w:link w:val="af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9">
    <w:name w:val="annotation subject"/>
    <w:basedOn w:val="a7"/>
    <w:next w:val="a7"/>
    <w:link w:val="afa"/>
    <w:uiPriority w:val="99"/>
    <w:rPr>
      <w:b/>
      <w:bCs/>
    </w:rPr>
  </w:style>
  <w:style w:type="table" w:styleId="afb">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iPriority w:val="99"/>
    <w:unhideWhenUsed/>
    <w:rPr>
      <w:color w:val="800080"/>
      <w:u w:val="single"/>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customStyle="1" w:styleId="90">
    <w:name w:val="标题 9 字符"/>
    <w:link w:val="9"/>
    <w:rPr>
      <w:rFonts w:ascii="Arial" w:hAnsi="Arial"/>
      <w:b/>
      <w:kern w:val="2"/>
      <w:sz w:val="24"/>
      <w:szCs w:val="21"/>
    </w:rPr>
  </w:style>
  <w:style w:type="character" w:customStyle="1" w:styleId="a6">
    <w:name w:val="文档结构图 字符"/>
    <w:link w:val="a5"/>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12">
    <w:name w:val="批注文字 字符1"/>
    <w:link w:val="a7"/>
    <w:uiPriority w:val="99"/>
    <w:rPr>
      <w:kern w:val="2"/>
      <w:sz w:val="21"/>
      <w:szCs w:val="24"/>
    </w:rPr>
  </w:style>
  <w:style w:type="character" w:customStyle="1" w:styleId="13">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d"/>
    <w:rPr>
      <w:rFonts w:ascii="宋体" w:eastAsia="宋体" w:hAnsi="Courier New"/>
      <w:kern w:val="2"/>
      <w:sz w:val="21"/>
      <w:lang w:val="en-US" w:eastAsia="zh-CN" w:bidi="ar-SA"/>
    </w:rPr>
  </w:style>
  <w:style w:type="character" w:customStyle="1" w:styleId="Char10">
    <w:name w:val="批注主题 Char1"/>
    <w:uiPriority w:val="99"/>
    <w:semiHidden/>
    <w:rPr>
      <w:rFonts w:ascii="Times New Roman" w:hAnsi="Times New Roman"/>
      <w:b/>
      <w:bCs/>
      <w:kern w:val="2"/>
      <w:sz w:val="24"/>
      <w:szCs w:val="24"/>
    </w:rPr>
  </w:style>
  <w:style w:type="character" w:customStyle="1" w:styleId="41">
    <w:name w:val="标题 4 字符"/>
    <w:link w:val="40"/>
    <w:uiPriority w:val="1"/>
    <w:rPr>
      <w:rFonts w:ascii="宋体" w:hAnsi="宋体"/>
      <w:kern w:val="2"/>
      <w:sz w:val="24"/>
      <w:szCs w:val="28"/>
      <w:lang w:eastAsia="ar-SA"/>
    </w:rPr>
  </w:style>
  <w:style w:type="character" w:customStyle="1" w:styleId="60">
    <w:name w:val="标题 6 字符"/>
    <w:link w:val="6"/>
    <w:uiPriority w:val="1"/>
    <w:rPr>
      <w:rFonts w:ascii="Arial" w:eastAsia="黑体" w:hAnsi="Arial"/>
      <w:b/>
      <w:bCs/>
      <w:kern w:val="2"/>
      <w:sz w:val="24"/>
      <w:szCs w:val="24"/>
    </w:rPr>
  </w:style>
  <w:style w:type="character" w:customStyle="1" w:styleId="31">
    <w:name w:val="标题 3 字符"/>
    <w:link w:val="30"/>
    <w:uiPriority w:val="1"/>
    <w:rPr>
      <w:rFonts w:ascii="宋体"/>
      <w:b/>
      <w:sz w:val="24"/>
      <w:u w:val="single"/>
    </w:rPr>
  </w:style>
  <w:style w:type="character" w:customStyle="1" w:styleId="Char">
    <w:name w:val="批注文字 Char"/>
    <w:uiPriority w:val="99"/>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uiPriority w:val="1"/>
    <w:qFormat/>
    <w:locked/>
    <w:rPr>
      <w:rFonts w:ascii="Arial" w:eastAsia="黑体" w:hAnsi="Arial"/>
      <w:b/>
      <w:sz w:val="30"/>
      <w:lang w:val="en-US" w:eastAsia="zh-CN" w:bidi="ar-SA"/>
    </w:rPr>
  </w:style>
  <w:style w:type="character" w:customStyle="1" w:styleId="af">
    <w:name w:val="日期 字符"/>
    <w:link w:val="ae"/>
    <w:qFormat/>
    <w:rPr>
      <w:kern w:val="2"/>
      <w:sz w:val="21"/>
      <w:szCs w:val="24"/>
    </w:rPr>
  </w:style>
  <w:style w:type="character" w:customStyle="1" w:styleId="af1">
    <w:name w:val="批注框文本 字符"/>
    <w:link w:val="af0"/>
    <w:uiPriority w:val="99"/>
    <w:qFormat/>
    <w:rPr>
      <w:kern w:val="2"/>
      <w:sz w:val="18"/>
      <w:szCs w:val="18"/>
    </w:rPr>
  </w:style>
  <w:style w:type="character" w:customStyle="1" w:styleId="50">
    <w:name w:val="标题 5 字符"/>
    <w:link w:val="5"/>
    <w:uiPriority w:val="1"/>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1">
    <w:name w:val="列表段落 字符"/>
    <w:link w:val="aff2"/>
    <w:uiPriority w:val="34"/>
    <w:qFormat/>
    <w:rPr>
      <w:kern w:val="2"/>
      <w:sz w:val="24"/>
      <w:szCs w:val="24"/>
    </w:rPr>
  </w:style>
  <w:style w:type="paragraph" w:styleId="aff2">
    <w:name w:val="List Paragraph"/>
    <w:basedOn w:val="a"/>
    <w:link w:val="aff1"/>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uiPriority w:val="1"/>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a">
    <w:name w:val="批注主题 字符"/>
    <w:link w:val="af9"/>
    <w:uiPriority w:val="99"/>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3">
    <w:name w:val="页脚 字符"/>
    <w:link w:val="af2"/>
    <w:uiPriority w:val="99"/>
    <w:qFormat/>
    <w:rPr>
      <w:rFonts w:ascii="宋体"/>
      <w:sz w:val="18"/>
    </w:rPr>
  </w:style>
  <w:style w:type="character" w:customStyle="1" w:styleId="af5">
    <w:name w:val="页眉 字符"/>
    <w:link w:val="af4"/>
    <w:uiPriority w:val="99"/>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b">
    <w:name w:val="正文文本 字符"/>
    <w:link w:val="aa"/>
    <w:uiPriority w:val="1"/>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uiPriority w:val="1"/>
    <w:qFormat/>
    <w:rPr>
      <w:rFonts w:ascii="宋体"/>
      <w:b/>
      <w:kern w:val="44"/>
      <w:sz w:val="32"/>
    </w:rPr>
  </w:style>
  <w:style w:type="character" w:customStyle="1" w:styleId="70">
    <w:name w:val="标题 7 字符"/>
    <w:link w:val="7"/>
    <w:uiPriority w:val="1"/>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rPr>
      <w:rFonts w:ascii="宋体"/>
      <w:sz w:val="24"/>
    </w:rPr>
  </w:style>
  <w:style w:type="character" w:customStyle="1" w:styleId="af8">
    <w:name w:val="标题 字符"/>
    <w:link w:val="af7"/>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customStyle="1" w:styleId="15">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f3">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2"/>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5">
    <w:name w:val="封面居中2"/>
    <w:basedOn w:val="16"/>
    <w:rPr>
      <w:sz w:val="32"/>
    </w:rPr>
  </w:style>
  <w:style w:type="paragraph" w:customStyle="1" w:styleId="aff4">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5">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8">
    <w:name w:val="样式1"/>
    <w:basedOn w:val="ad"/>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5"/>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6">
    <w:name w:val="第一章"/>
    <w:basedOn w:val="a"/>
    <w:pPr>
      <w:pageBreakBefore/>
      <w:spacing w:afterLines="100" w:line="360" w:lineRule="auto"/>
      <w:ind w:firstLineChars="200" w:firstLine="200"/>
      <w:jc w:val="left"/>
    </w:pPr>
    <w:rPr>
      <w:rFonts w:eastAsia="黑体"/>
      <w:b/>
      <w:sz w:val="32"/>
    </w:rPr>
  </w:style>
  <w:style w:type="paragraph" w:customStyle="1" w:styleId="aff7">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8">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9">
    <w:name w:val="列表段落1"/>
    <w:basedOn w:val="a"/>
    <w:pPr>
      <w:ind w:firstLineChars="200" w:firstLine="420"/>
      <w:jc w:val="left"/>
    </w:pPr>
    <w:rPr>
      <w:rFonts w:ascii="Calibri" w:hAnsi="Calibri"/>
      <w:szCs w:val="22"/>
    </w:rPr>
  </w:style>
  <w:style w:type="paragraph" w:customStyle="1" w:styleId="Char30">
    <w:name w:val="Char3"/>
    <w:basedOn w:val="a"/>
    <w:pPr>
      <w:suppressAutoHyphens/>
    </w:pPr>
    <w:rPr>
      <w:rFonts w:ascii="Tahoma" w:hAnsi="Tahoma"/>
      <w:sz w:val="24"/>
      <w:szCs w:val="20"/>
      <w:lang w:eastAsia="ar-SA"/>
    </w:rPr>
  </w:style>
  <w:style w:type="paragraph" w:customStyle="1" w:styleId="210">
    <w:name w:val="样式 缩进正文 + 首行缩进:  2 字符1"/>
    <w:basedOn w:val="aff5"/>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9">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a">
    <w:name w:val="正文缩进 字符"/>
    <w:uiPriority w:val="99"/>
    <w:locked/>
    <w:rPr>
      <w:rFonts w:ascii="Times New Roman" w:eastAsia="宋体" w:hAnsi="Times New Roman" w:cs="Times New Roman"/>
    </w:rPr>
  </w:style>
  <w:style w:type="character" w:customStyle="1" w:styleId="affb">
    <w:name w:val="批注文字 字符"/>
    <w:uiPriority w:val="99"/>
    <w:semiHidden/>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c">
    <w:name w:val="纯文本 字符"/>
    <w:qFormat/>
    <w:rPr>
      <w:rFonts w:ascii="宋体" w:eastAsia="宋体" w:hAnsi="Courier New"/>
      <w:kern w:val="2"/>
      <w:sz w:val="21"/>
      <w:lang w:val="en-US" w:eastAsia="zh-CN" w:bidi="ar-SA"/>
    </w:rPr>
  </w:style>
  <w:style w:type="character" w:customStyle="1" w:styleId="1d">
    <w:name w:val="未处理的提及1"/>
    <w:basedOn w:val="a1"/>
    <w:uiPriority w:val="99"/>
    <w:semiHidden/>
    <w:unhideWhenUsed/>
    <w:rPr>
      <w:color w:val="605E5C"/>
      <w:shd w:val="clear" w:color="auto" w:fill="E1DFDD"/>
    </w:rPr>
  </w:style>
  <w:style w:type="character" w:customStyle="1" w:styleId="211">
    <w:name w:val="标题 2 字符1"/>
    <w:rPr>
      <w:rFonts w:ascii="Arial" w:eastAsia="黑体" w:hAnsi="Arial" w:cs="Times New Roman"/>
      <w:b/>
      <w:bCs/>
      <w:sz w:val="32"/>
      <w:szCs w:val="32"/>
    </w:rPr>
  </w:style>
  <w:style w:type="character" w:customStyle="1" w:styleId="1e">
    <w:name w:val="页眉 字符1"/>
    <w:rPr>
      <w:sz w:val="18"/>
      <w:szCs w:val="18"/>
    </w:rPr>
  </w:style>
  <w:style w:type="character" w:customStyle="1" w:styleId="310">
    <w:name w:val="标题 3 字符1"/>
    <w:rPr>
      <w:rFonts w:ascii="Calibri" w:eastAsia="宋体" w:hAnsi="Calibri" w:cs="Times New Roman"/>
      <w:b/>
      <w:bCs/>
      <w:sz w:val="32"/>
      <w:szCs w:val="32"/>
    </w:rPr>
  </w:style>
  <w:style w:type="paragraph" w:customStyle="1" w:styleId="affd">
    <w:name w:val="默认"/>
    <w:rPr>
      <w:rFonts w:ascii="Helvetica Neue" w:eastAsia="Arial Unicode MS" w:hAnsi="Helvetica Neue" w:cs="Arial Unicode MS"/>
      <w:color w:val="000000"/>
      <w:sz w:val="22"/>
      <w:szCs w:val="22"/>
    </w:rPr>
  </w:style>
  <w:style w:type="character" w:customStyle="1" w:styleId="a9">
    <w:name w:val="称呼 字符"/>
    <w:basedOn w:val="a1"/>
    <w:link w:val="a8"/>
    <w:rPr>
      <w:rFonts w:ascii="宋体" w:hAnsi="宋体" w:cs="宋体"/>
      <w:color w:val="000000"/>
      <w:kern w:val="2"/>
      <w:sz w:val="24"/>
      <w:szCs w:val="24"/>
      <w:u w:color="000000"/>
      <w:lang w:val="zh-TW" w:eastAsia="zh-TW"/>
    </w:rPr>
  </w:style>
  <w:style w:type="table" w:customStyle="1" w:styleId="1f">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1"/>
    <w:qFormat/>
    <w:rPr>
      <w:rFonts w:ascii="宋体" w:eastAsia="宋体" w:hAnsi="宋体" w:cs="宋体" w:hint="eastAsia"/>
      <w:b/>
      <w:color w:val="000000"/>
      <w:sz w:val="21"/>
      <w:szCs w:val="21"/>
      <w:u w:val="none"/>
    </w:rPr>
  </w:style>
  <w:style w:type="character" w:customStyle="1" w:styleId="font21">
    <w:name w:val="font21"/>
    <w:basedOn w:val="a1"/>
    <w:qFormat/>
    <w:rPr>
      <w:rFonts w:ascii="宋体" w:eastAsia="宋体" w:hAnsi="宋体" w:cs="宋体" w:hint="eastAsia"/>
      <w:b/>
      <w:color w:val="000000"/>
      <w:sz w:val="32"/>
      <w:szCs w:val="32"/>
      <w:u w:val="none"/>
    </w:rPr>
  </w:style>
  <w:style w:type="character" w:customStyle="1" w:styleId="font91">
    <w:name w:val="font91"/>
    <w:basedOn w:val="a1"/>
    <w:qFormat/>
    <w:rPr>
      <w:rFonts w:ascii="宋体" w:eastAsia="宋体" w:hAnsi="宋体" w:cs="宋体" w:hint="eastAsia"/>
      <w:b/>
      <w:color w:val="000000"/>
      <w:sz w:val="21"/>
      <w:szCs w:val="21"/>
      <w:u w:val="none"/>
      <w:vertAlign w:val="superscript"/>
    </w:rPr>
  </w:style>
  <w:style w:type="paragraph" w:styleId="34">
    <w:name w:val="Body Text 3"/>
    <w:basedOn w:val="a"/>
    <w:link w:val="35"/>
    <w:semiHidden/>
    <w:unhideWhenUsed/>
    <w:rsid w:val="00A361FD"/>
    <w:pPr>
      <w:spacing w:after="120"/>
    </w:pPr>
    <w:rPr>
      <w:sz w:val="16"/>
      <w:szCs w:val="16"/>
    </w:rPr>
  </w:style>
  <w:style w:type="character" w:customStyle="1" w:styleId="35">
    <w:name w:val="正文文本 3 字符"/>
    <w:basedOn w:val="a1"/>
    <w:link w:val="34"/>
    <w:semiHidden/>
    <w:rsid w:val="00A361FD"/>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3851">
      <w:bodyDiv w:val="1"/>
      <w:marLeft w:val="0"/>
      <w:marRight w:val="0"/>
      <w:marTop w:val="0"/>
      <w:marBottom w:val="0"/>
      <w:divBdr>
        <w:top w:val="none" w:sz="0" w:space="0" w:color="auto"/>
        <w:left w:val="none" w:sz="0" w:space="0" w:color="auto"/>
        <w:bottom w:val="none" w:sz="0" w:space="0" w:color="auto"/>
        <w:right w:val="none" w:sz="0" w:space="0" w:color="auto"/>
      </w:divBdr>
    </w:div>
    <w:div w:id="1995445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657EA-C117-4F55-B4ED-6E9CC465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4278</Words>
  <Characters>24385</Characters>
  <Application>Microsoft Office Word</Application>
  <DocSecurity>0</DocSecurity>
  <Lines>203</Lines>
  <Paragraphs>57</Paragraphs>
  <ScaleCrop>false</ScaleCrop>
  <Company>Lenovo</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34</cp:revision>
  <cp:lastPrinted>2021-06-25T05:33:00Z</cp:lastPrinted>
  <dcterms:created xsi:type="dcterms:W3CDTF">2021-06-24T05:48:00Z</dcterms:created>
  <dcterms:modified xsi:type="dcterms:W3CDTF">2021-10-19T02:28:00Z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