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D5514B6" w14:textId="77777777" w:rsidR="005F7779" w:rsidRPr="00F005A1" w:rsidRDefault="005F7779">
      <w:pPr>
        <w:snapToGrid w:val="0"/>
        <w:spacing w:line="360" w:lineRule="auto"/>
        <w:jc w:val="center"/>
        <w:rPr>
          <w:rFonts w:ascii="宋体" w:hAnsi="宋体"/>
          <w:b/>
          <w:bCs/>
          <w:sz w:val="44"/>
          <w:szCs w:val="44"/>
        </w:rPr>
      </w:pPr>
    </w:p>
    <w:p w14:paraId="6408569E" w14:textId="7A7E6BE0" w:rsidR="005F7779" w:rsidRPr="00F005A1" w:rsidRDefault="00FA3C9A">
      <w:pPr>
        <w:spacing w:line="360" w:lineRule="auto"/>
        <w:jc w:val="center"/>
        <w:rPr>
          <w:rFonts w:ascii="宋体" w:hAnsi="宋体"/>
          <w:b/>
          <w:bCs/>
          <w:sz w:val="72"/>
          <w:szCs w:val="72"/>
        </w:rPr>
      </w:pPr>
      <w:r w:rsidRPr="00F005A1">
        <w:rPr>
          <w:rFonts w:ascii="宋体" w:hAnsi="宋体" w:hint="eastAsia"/>
          <w:b/>
          <w:bCs/>
          <w:sz w:val="72"/>
          <w:szCs w:val="72"/>
        </w:rPr>
        <w:t>北京邮电大学统一身份认证及一张表数据治理平台采购项目</w:t>
      </w:r>
    </w:p>
    <w:p w14:paraId="2EEFD6B2" w14:textId="77777777" w:rsidR="005F7779" w:rsidRPr="00F005A1" w:rsidRDefault="005F7779">
      <w:pPr>
        <w:pStyle w:val="TOC2"/>
        <w:spacing w:line="360" w:lineRule="auto"/>
        <w:rPr>
          <w:color w:val="auto"/>
        </w:rPr>
      </w:pPr>
    </w:p>
    <w:p w14:paraId="420C48B3" w14:textId="77777777" w:rsidR="005F7779" w:rsidRPr="00F005A1" w:rsidRDefault="005F7779">
      <w:pPr>
        <w:spacing w:line="360" w:lineRule="auto"/>
      </w:pPr>
    </w:p>
    <w:p w14:paraId="6C4DD34A" w14:textId="77777777" w:rsidR="005F7779" w:rsidRPr="00F005A1" w:rsidRDefault="005F7779">
      <w:pPr>
        <w:pStyle w:val="TOC2"/>
        <w:spacing w:line="360" w:lineRule="auto"/>
        <w:rPr>
          <w:color w:val="auto"/>
        </w:rPr>
      </w:pPr>
    </w:p>
    <w:p w14:paraId="00AFBD0A" w14:textId="77777777" w:rsidR="005F7779" w:rsidRPr="00F005A1" w:rsidRDefault="007F4555">
      <w:pPr>
        <w:spacing w:line="360" w:lineRule="auto"/>
        <w:jc w:val="center"/>
        <w:rPr>
          <w:rFonts w:ascii="宋体" w:hAnsi="宋体"/>
          <w:b/>
          <w:sz w:val="30"/>
          <w:szCs w:val="30"/>
        </w:rPr>
      </w:pPr>
      <w:r w:rsidRPr="00F005A1">
        <w:rPr>
          <w:rFonts w:ascii="宋体" w:hAnsi="宋体" w:hint="eastAsia"/>
          <w:b/>
          <w:sz w:val="84"/>
          <w:szCs w:val="84"/>
        </w:rPr>
        <w:t>招标文件</w:t>
      </w:r>
    </w:p>
    <w:p w14:paraId="70F3E58C" w14:textId="77777777" w:rsidR="005F7779" w:rsidRPr="00F005A1" w:rsidRDefault="005F7779">
      <w:pPr>
        <w:spacing w:line="360" w:lineRule="auto"/>
        <w:jc w:val="center"/>
        <w:rPr>
          <w:rFonts w:ascii="宋体" w:hAnsi="宋体"/>
          <w:b/>
          <w:sz w:val="32"/>
          <w:szCs w:val="32"/>
        </w:rPr>
      </w:pPr>
    </w:p>
    <w:p w14:paraId="57BA1F8C" w14:textId="18F334C0" w:rsidR="005F7779" w:rsidRPr="00F005A1" w:rsidRDefault="007F4555">
      <w:pPr>
        <w:spacing w:line="360" w:lineRule="auto"/>
        <w:jc w:val="center"/>
        <w:rPr>
          <w:rFonts w:ascii="宋体" w:hAnsi="宋体"/>
          <w:b/>
          <w:sz w:val="32"/>
          <w:szCs w:val="32"/>
        </w:rPr>
      </w:pPr>
      <w:r w:rsidRPr="00F005A1">
        <w:rPr>
          <w:rFonts w:ascii="宋体" w:hAnsi="宋体" w:hint="eastAsia"/>
          <w:b/>
          <w:sz w:val="32"/>
          <w:szCs w:val="32"/>
        </w:rPr>
        <w:t>项目编号：</w:t>
      </w:r>
      <w:r w:rsidRPr="00F005A1">
        <w:rPr>
          <w:rFonts w:ascii="宋体" w:hAnsi="宋体"/>
          <w:b/>
          <w:sz w:val="32"/>
          <w:szCs w:val="32"/>
        </w:rPr>
        <w:t>BIECC-21ZB075</w:t>
      </w:r>
      <w:r w:rsidR="00E144BF" w:rsidRPr="00F005A1">
        <w:rPr>
          <w:rFonts w:ascii="宋体" w:hAnsi="宋体"/>
          <w:b/>
          <w:sz w:val="32"/>
          <w:szCs w:val="32"/>
        </w:rPr>
        <w:t>8</w:t>
      </w:r>
      <w:r w:rsidRPr="00F005A1">
        <w:rPr>
          <w:rFonts w:ascii="宋体" w:hAnsi="宋体"/>
          <w:b/>
          <w:sz w:val="32"/>
          <w:szCs w:val="32"/>
        </w:rPr>
        <w:t>/BUPT-FWXCZB-21027</w:t>
      </w:r>
    </w:p>
    <w:p w14:paraId="1A5934A0" w14:textId="77777777" w:rsidR="005F7779" w:rsidRPr="00F005A1" w:rsidRDefault="005F7779">
      <w:pPr>
        <w:spacing w:line="360" w:lineRule="auto"/>
        <w:jc w:val="center"/>
        <w:rPr>
          <w:rFonts w:ascii="宋体" w:hAnsi="宋体"/>
          <w:b/>
          <w:sz w:val="30"/>
          <w:szCs w:val="30"/>
        </w:rPr>
      </w:pPr>
    </w:p>
    <w:p w14:paraId="6B448DC7" w14:textId="77777777" w:rsidR="005F7779" w:rsidRPr="00F005A1" w:rsidRDefault="005F7779">
      <w:pPr>
        <w:spacing w:line="360" w:lineRule="auto"/>
        <w:jc w:val="center"/>
        <w:rPr>
          <w:rFonts w:ascii="宋体" w:hAnsi="宋体"/>
          <w:b/>
          <w:sz w:val="30"/>
          <w:szCs w:val="30"/>
        </w:rPr>
      </w:pPr>
    </w:p>
    <w:p w14:paraId="3FFFF937" w14:textId="77777777" w:rsidR="005F7779" w:rsidRPr="00F005A1" w:rsidRDefault="005F7779">
      <w:pPr>
        <w:spacing w:line="360" w:lineRule="auto"/>
        <w:jc w:val="center"/>
        <w:rPr>
          <w:rFonts w:ascii="宋体" w:hAnsi="宋体"/>
          <w:b/>
          <w:sz w:val="30"/>
          <w:szCs w:val="30"/>
        </w:rPr>
      </w:pPr>
    </w:p>
    <w:p w14:paraId="5A087870" w14:textId="77777777" w:rsidR="005F7779" w:rsidRPr="00F005A1" w:rsidRDefault="005F7779">
      <w:pPr>
        <w:spacing w:line="360" w:lineRule="auto"/>
        <w:jc w:val="center"/>
        <w:rPr>
          <w:rFonts w:ascii="宋体" w:hAnsi="宋体"/>
          <w:b/>
          <w:sz w:val="30"/>
          <w:szCs w:val="30"/>
        </w:rPr>
      </w:pPr>
    </w:p>
    <w:p w14:paraId="12014924" w14:textId="77777777" w:rsidR="005F7779" w:rsidRPr="00F005A1" w:rsidRDefault="007F4555">
      <w:pPr>
        <w:spacing w:line="360" w:lineRule="auto"/>
        <w:jc w:val="center"/>
        <w:rPr>
          <w:rFonts w:ascii="宋体" w:hAnsi="宋体"/>
          <w:b/>
          <w:w w:val="80"/>
          <w:sz w:val="32"/>
        </w:rPr>
      </w:pPr>
      <w:r w:rsidRPr="00F005A1">
        <w:rPr>
          <w:rFonts w:ascii="宋体" w:hAnsi="宋体" w:hint="eastAsia"/>
          <w:b/>
          <w:sz w:val="36"/>
          <w:szCs w:val="36"/>
        </w:rPr>
        <w:t>北京国际工程咨询有限公司</w:t>
      </w:r>
    </w:p>
    <w:p w14:paraId="0CE3D576" w14:textId="287DFD40" w:rsidR="005F7779" w:rsidRPr="00F005A1" w:rsidRDefault="007F4555">
      <w:pPr>
        <w:spacing w:line="360" w:lineRule="auto"/>
        <w:jc w:val="center"/>
        <w:rPr>
          <w:rFonts w:ascii="宋体" w:hAnsi="宋体"/>
          <w:b/>
          <w:w w:val="80"/>
          <w:sz w:val="32"/>
        </w:rPr>
        <w:sectPr w:rsidR="005F7779" w:rsidRPr="00F005A1">
          <w:headerReference w:type="even" r:id="rId8"/>
          <w:headerReference w:type="default" r:id="rId9"/>
          <w:footerReference w:type="even" r:id="rId10"/>
          <w:footerReference w:type="default" r:id="rId11"/>
          <w:headerReference w:type="first" r:id="rId12"/>
          <w:footerReference w:type="first" r:id="rId13"/>
          <w:pgSz w:w="11907" w:h="16840"/>
          <w:pgMar w:top="1440" w:right="1800" w:bottom="1440" w:left="1800" w:header="851" w:footer="851" w:gutter="0"/>
          <w:pgNumType w:start="1"/>
          <w:cols w:space="720"/>
          <w:titlePg/>
          <w:docGrid w:linePitch="462"/>
        </w:sectPr>
      </w:pPr>
      <w:r w:rsidRPr="00F005A1">
        <w:rPr>
          <w:rFonts w:ascii="宋体" w:hAnsi="宋体" w:hint="eastAsia"/>
          <w:b/>
          <w:w w:val="80"/>
          <w:sz w:val="32"/>
        </w:rPr>
        <w:t>202</w:t>
      </w:r>
      <w:r w:rsidRPr="00F005A1">
        <w:rPr>
          <w:rFonts w:ascii="宋体" w:hAnsi="宋体"/>
          <w:b/>
          <w:w w:val="80"/>
          <w:sz w:val="32"/>
        </w:rPr>
        <w:t>1</w:t>
      </w:r>
      <w:r w:rsidRPr="00F005A1">
        <w:rPr>
          <w:rFonts w:ascii="宋体" w:hAnsi="宋体" w:hint="eastAsia"/>
          <w:b/>
          <w:w w:val="80"/>
          <w:sz w:val="32"/>
        </w:rPr>
        <w:t>年</w:t>
      </w:r>
      <w:r w:rsidR="00386E87" w:rsidRPr="00F005A1">
        <w:rPr>
          <w:rFonts w:ascii="宋体" w:hAnsi="宋体"/>
          <w:b/>
          <w:w w:val="80"/>
          <w:sz w:val="32"/>
        </w:rPr>
        <w:t>10</w:t>
      </w:r>
      <w:r w:rsidRPr="00F005A1">
        <w:rPr>
          <w:rFonts w:ascii="宋体" w:hAnsi="宋体" w:hint="eastAsia"/>
          <w:b/>
          <w:w w:val="80"/>
          <w:sz w:val="32"/>
        </w:rPr>
        <w:t>月</w:t>
      </w:r>
    </w:p>
    <w:bookmarkStart w:id="0" w:name="_Toc236642918" w:displacedByCustomXml="next"/>
    <w:sdt>
      <w:sdtPr>
        <w:rPr>
          <w:rFonts w:ascii="Times New Roman" w:eastAsia="宋体" w:hAnsi="Times New Roman" w:cs="Times New Roman"/>
          <w:color w:val="auto"/>
          <w:kern w:val="2"/>
          <w:sz w:val="21"/>
          <w:szCs w:val="24"/>
          <w:lang w:val="zh-CN"/>
        </w:rPr>
        <w:id w:val="2109160845"/>
      </w:sdtPr>
      <w:sdtEndPr>
        <w:rPr>
          <w:rFonts w:ascii="宋体" w:hAnsi="宋体"/>
          <w:b/>
          <w:bCs/>
          <w:iCs/>
          <w:szCs w:val="21"/>
        </w:rPr>
      </w:sdtEndPr>
      <w:sdtContent>
        <w:p w14:paraId="1B80D39B" w14:textId="77777777" w:rsidR="005F7779" w:rsidRPr="00F005A1" w:rsidRDefault="007F4555">
          <w:pPr>
            <w:pStyle w:val="TOC30"/>
            <w:spacing w:line="360" w:lineRule="auto"/>
            <w:jc w:val="center"/>
            <w:rPr>
              <w:color w:val="auto"/>
            </w:rPr>
          </w:pPr>
          <w:r w:rsidRPr="00F005A1">
            <w:rPr>
              <w:color w:val="auto"/>
              <w:lang w:val="zh-CN"/>
            </w:rPr>
            <w:t>目录</w:t>
          </w:r>
        </w:p>
        <w:p w14:paraId="585DC41D" w14:textId="065448A9" w:rsidR="005A673D" w:rsidRPr="005A673D" w:rsidRDefault="007F4555">
          <w:pPr>
            <w:pStyle w:val="TOC1"/>
            <w:tabs>
              <w:tab w:val="right" w:leader="dot" w:pos="9061"/>
            </w:tabs>
            <w:rPr>
              <w:rFonts w:ascii="宋体" w:hAnsi="宋体" w:cstheme="minorBidi"/>
              <w:b w:val="0"/>
              <w:bCs w:val="0"/>
              <w:noProof/>
              <w:sz w:val="21"/>
              <w:szCs w:val="21"/>
            </w:rPr>
          </w:pPr>
          <w:r w:rsidRPr="005A673D">
            <w:rPr>
              <w:rFonts w:ascii="宋体" w:hAnsi="宋体"/>
              <w:sz w:val="21"/>
              <w:szCs w:val="21"/>
            </w:rPr>
            <w:fldChar w:fldCharType="begin"/>
          </w:r>
          <w:r w:rsidRPr="005A673D">
            <w:rPr>
              <w:rFonts w:ascii="宋体" w:hAnsi="宋体"/>
              <w:sz w:val="21"/>
              <w:szCs w:val="21"/>
            </w:rPr>
            <w:instrText xml:space="preserve"> TOC \o "1-3" \h \z \u </w:instrText>
          </w:r>
          <w:r w:rsidRPr="005A673D">
            <w:rPr>
              <w:rFonts w:ascii="宋体" w:hAnsi="宋体"/>
              <w:sz w:val="21"/>
              <w:szCs w:val="21"/>
            </w:rPr>
            <w:fldChar w:fldCharType="separate"/>
          </w:r>
          <w:hyperlink w:anchor="_Toc86144068" w:history="1">
            <w:r w:rsidR="005A673D" w:rsidRPr="005A673D">
              <w:rPr>
                <w:rStyle w:val="afff"/>
                <w:rFonts w:ascii="宋体" w:hAnsi="宋体"/>
                <w:noProof/>
                <w:sz w:val="21"/>
                <w:szCs w:val="21"/>
              </w:rPr>
              <w:t>第一章 投标邀请</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_Toc86144068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4</w:t>
            </w:r>
            <w:r w:rsidR="005A673D" w:rsidRPr="005A673D">
              <w:rPr>
                <w:rFonts w:ascii="宋体" w:hAnsi="宋体"/>
                <w:noProof/>
                <w:webHidden/>
                <w:sz w:val="21"/>
                <w:szCs w:val="21"/>
              </w:rPr>
              <w:fldChar w:fldCharType="end"/>
            </w:r>
          </w:hyperlink>
        </w:p>
        <w:p w14:paraId="20397FA1" w14:textId="67C6F15D" w:rsidR="005A673D" w:rsidRPr="005A673D" w:rsidRDefault="00993C89">
          <w:pPr>
            <w:pStyle w:val="TOC1"/>
            <w:tabs>
              <w:tab w:val="right" w:leader="dot" w:pos="9061"/>
            </w:tabs>
            <w:rPr>
              <w:rFonts w:ascii="宋体" w:hAnsi="宋体" w:cstheme="minorBidi"/>
              <w:b w:val="0"/>
              <w:bCs w:val="0"/>
              <w:noProof/>
              <w:sz w:val="21"/>
              <w:szCs w:val="21"/>
            </w:rPr>
          </w:pPr>
          <w:hyperlink w:anchor="_Toc86144069" w:history="1">
            <w:r w:rsidR="005A673D" w:rsidRPr="005A673D">
              <w:rPr>
                <w:rStyle w:val="afff"/>
                <w:rFonts w:ascii="宋体" w:hAnsi="宋体"/>
                <w:noProof/>
                <w:sz w:val="21"/>
                <w:szCs w:val="21"/>
              </w:rPr>
              <w:t>第二章 投标人须知资料表</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_Toc86144069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8</w:t>
            </w:r>
            <w:r w:rsidR="005A673D" w:rsidRPr="005A673D">
              <w:rPr>
                <w:rFonts w:ascii="宋体" w:hAnsi="宋体"/>
                <w:noProof/>
                <w:webHidden/>
                <w:sz w:val="21"/>
                <w:szCs w:val="21"/>
              </w:rPr>
              <w:fldChar w:fldCharType="end"/>
            </w:r>
          </w:hyperlink>
        </w:p>
        <w:p w14:paraId="58E1F6F6" w14:textId="4BFDE97D" w:rsidR="005A673D" w:rsidRPr="005A673D" w:rsidRDefault="00993C89">
          <w:pPr>
            <w:pStyle w:val="TOC1"/>
            <w:tabs>
              <w:tab w:val="right" w:leader="dot" w:pos="9061"/>
            </w:tabs>
            <w:rPr>
              <w:rFonts w:ascii="宋体" w:hAnsi="宋体" w:cstheme="minorBidi"/>
              <w:b w:val="0"/>
              <w:bCs w:val="0"/>
              <w:noProof/>
              <w:sz w:val="21"/>
              <w:szCs w:val="21"/>
            </w:rPr>
          </w:pPr>
          <w:hyperlink w:anchor="_Toc86144070" w:history="1">
            <w:r w:rsidR="005A673D" w:rsidRPr="005A673D">
              <w:rPr>
                <w:rStyle w:val="afff"/>
                <w:rFonts w:ascii="宋体" w:hAnsi="宋体"/>
                <w:noProof/>
                <w:sz w:val="21"/>
                <w:szCs w:val="21"/>
              </w:rPr>
              <w:t>第三章 投标人须知</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_Toc86144070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12</w:t>
            </w:r>
            <w:r w:rsidR="005A673D" w:rsidRPr="005A673D">
              <w:rPr>
                <w:rFonts w:ascii="宋体" w:hAnsi="宋体"/>
                <w:noProof/>
                <w:webHidden/>
                <w:sz w:val="21"/>
                <w:szCs w:val="21"/>
              </w:rPr>
              <w:fldChar w:fldCharType="end"/>
            </w:r>
          </w:hyperlink>
        </w:p>
        <w:p w14:paraId="6FCC3366" w14:textId="6EC0C0FE" w:rsidR="005A673D" w:rsidRPr="005A673D" w:rsidRDefault="00993C89">
          <w:pPr>
            <w:pStyle w:val="TOC2"/>
            <w:rPr>
              <w:rFonts w:cstheme="minorBidi"/>
              <w:bCs w:val="0"/>
              <w:i w:val="0"/>
              <w:iCs/>
              <w:noProof/>
              <w:color w:val="auto"/>
              <w:kern w:val="2"/>
              <w:sz w:val="21"/>
              <w:szCs w:val="21"/>
            </w:rPr>
          </w:pPr>
          <w:hyperlink w:anchor="_Toc86144071" w:history="1">
            <w:r w:rsidR="005A673D" w:rsidRPr="005A673D">
              <w:rPr>
                <w:rStyle w:val="afff"/>
                <w:i w:val="0"/>
                <w:iCs/>
                <w:noProof/>
                <w:sz w:val="21"/>
                <w:szCs w:val="21"/>
              </w:rPr>
              <w:t>一、说明</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_Toc86144071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12</w:t>
            </w:r>
            <w:r w:rsidR="005A673D" w:rsidRPr="005A673D">
              <w:rPr>
                <w:i w:val="0"/>
                <w:iCs/>
                <w:noProof/>
                <w:webHidden/>
                <w:sz w:val="21"/>
                <w:szCs w:val="21"/>
              </w:rPr>
              <w:fldChar w:fldCharType="end"/>
            </w:r>
          </w:hyperlink>
        </w:p>
        <w:p w14:paraId="07DCCFD0" w14:textId="460D1111" w:rsidR="005A673D" w:rsidRPr="005A673D" w:rsidRDefault="00993C89">
          <w:pPr>
            <w:pStyle w:val="TOC3"/>
            <w:tabs>
              <w:tab w:val="right" w:leader="dot" w:pos="9061"/>
            </w:tabs>
            <w:rPr>
              <w:rFonts w:ascii="宋体" w:hAnsi="宋体" w:cstheme="minorBidi"/>
              <w:iCs/>
              <w:noProof/>
              <w:sz w:val="21"/>
              <w:szCs w:val="21"/>
            </w:rPr>
          </w:pPr>
          <w:hyperlink w:anchor="_Toc86144072" w:history="1">
            <w:r w:rsidR="005A673D" w:rsidRPr="005A673D">
              <w:rPr>
                <w:rStyle w:val="afff"/>
                <w:rFonts w:ascii="宋体" w:hAnsi="宋体"/>
                <w:iCs/>
                <w:noProof/>
                <w:sz w:val="21"/>
                <w:szCs w:val="21"/>
              </w:rPr>
              <w:t>1. 采购人、采购代理机构及合格的投标人</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_Toc86144072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12</w:t>
            </w:r>
            <w:r w:rsidR="005A673D" w:rsidRPr="005A673D">
              <w:rPr>
                <w:rFonts w:ascii="宋体" w:hAnsi="宋体"/>
                <w:iCs/>
                <w:noProof/>
                <w:webHidden/>
                <w:sz w:val="21"/>
                <w:szCs w:val="21"/>
              </w:rPr>
              <w:fldChar w:fldCharType="end"/>
            </w:r>
          </w:hyperlink>
        </w:p>
        <w:p w14:paraId="3D1D0680" w14:textId="0F941583" w:rsidR="005A673D" w:rsidRPr="005A673D" w:rsidRDefault="00993C89">
          <w:pPr>
            <w:pStyle w:val="TOC3"/>
            <w:tabs>
              <w:tab w:val="right" w:leader="dot" w:pos="9061"/>
            </w:tabs>
            <w:rPr>
              <w:rFonts w:ascii="宋体" w:hAnsi="宋体" w:cstheme="minorBidi"/>
              <w:iCs/>
              <w:noProof/>
              <w:sz w:val="21"/>
              <w:szCs w:val="21"/>
            </w:rPr>
          </w:pPr>
          <w:hyperlink w:anchor="_Toc86144073" w:history="1">
            <w:r w:rsidR="005A673D" w:rsidRPr="005A673D">
              <w:rPr>
                <w:rStyle w:val="afff"/>
                <w:rFonts w:ascii="宋体" w:hAnsi="宋体"/>
                <w:iCs/>
                <w:noProof/>
                <w:sz w:val="21"/>
                <w:szCs w:val="21"/>
              </w:rPr>
              <w:t>2. 资金来源</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_Toc86144073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14</w:t>
            </w:r>
            <w:r w:rsidR="005A673D" w:rsidRPr="005A673D">
              <w:rPr>
                <w:rFonts w:ascii="宋体" w:hAnsi="宋体"/>
                <w:iCs/>
                <w:noProof/>
                <w:webHidden/>
                <w:sz w:val="21"/>
                <w:szCs w:val="21"/>
              </w:rPr>
              <w:fldChar w:fldCharType="end"/>
            </w:r>
          </w:hyperlink>
        </w:p>
        <w:p w14:paraId="1D8F2F39" w14:textId="1AE1301E" w:rsidR="005A673D" w:rsidRPr="005A673D" w:rsidRDefault="00993C89">
          <w:pPr>
            <w:pStyle w:val="TOC3"/>
            <w:tabs>
              <w:tab w:val="right" w:leader="dot" w:pos="9061"/>
            </w:tabs>
            <w:rPr>
              <w:rFonts w:ascii="宋体" w:hAnsi="宋体" w:cstheme="minorBidi"/>
              <w:iCs/>
              <w:noProof/>
              <w:sz w:val="21"/>
              <w:szCs w:val="21"/>
            </w:rPr>
          </w:pPr>
          <w:hyperlink w:anchor="_Toc86144074" w:history="1">
            <w:r w:rsidR="005A673D" w:rsidRPr="005A673D">
              <w:rPr>
                <w:rStyle w:val="afff"/>
                <w:rFonts w:ascii="宋体" w:hAnsi="宋体"/>
                <w:iCs/>
                <w:noProof/>
                <w:sz w:val="21"/>
                <w:szCs w:val="21"/>
              </w:rPr>
              <w:t>3. 投标费用</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_Toc86144074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14</w:t>
            </w:r>
            <w:r w:rsidR="005A673D" w:rsidRPr="005A673D">
              <w:rPr>
                <w:rFonts w:ascii="宋体" w:hAnsi="宋体"/>
                <w:iCs/>
                <w:noProof/>
                <w:webHidden/>
                <w:sz w:val="21"/>
                <w:szCs w:val="21"/>
              </w:rPr>
              <w:fldChar w:fldCharType="end"/>
            </w:r>
          </w:hyperlink>
        </w:p>
        <w:p w14:paraId="19136591" w14:textId="595B0F71" w:rsidR="005A673D" w:rsidRPr="005A673D" w:rsidRDefault="00993C89">
          <w:pPr>
            <w:pStyle w:val="TOC2"/>
            <w:rPr>
              <w:rFonts w:cstheme="minorBidi"/>
              <w:bCs w:val="0"/>
              <w:i w:val="0"/>
              <w:iCs/>
              <w:noProof/>
              <w:color w:val="auto"/>
              <w:kern w:val="2"/>
              <w:sz w:val="21"/>
              <w:szCs w:val="21"/>
            </w:rPr>
          </w:pPr>
          <w:hyperlink w:anchor="_Toc86144075" w:history="1">
            <w:r w:rsidR="005A673D" w:rsidRPr="005A673D">
              <w:rPr>
                <w:rStyle w:val="afff"/>
                <w:i w:val="0"/>
                <w:iCs/>
                <w:noProof/>
                <w:sz w:val="21"/>
                <w:szCs w:val="21"/>
              </w:rPr>
              <w:t>二、招标文件</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_Toc86144075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14</w:t>
            </w:r>
            <w:r w:rsidR="005A673D" w:rsidRPr="005A673D">
              <w:rPr>
                <w:i w:val="0"/>
                <w:iCs/>
                <w:noProof/>
                <w:webHidden/>
                <w:sz w:val="21"/>
                <w:szCs w:val="21"/>
              </w:rPr>
              <w:fldChar w:fldCharType="end"/>
            </w:r>
          </w:hyperlink>
        </w:p>
        <w:p w14:paraId="182C2692" w14:textId="5638BBC9" w:rsidR="005A673D" w:rsidRPr="005A673D" w:rsidRDefault="00993C89">
          <w:pPr>
            <w:pStyle w:val="TOC3"/>
            <w:tabs>
              <w:tab w:val="right" w:leader="dot" w:pos="9061"/>
            </w:tabs>
            <w:rPr>
              <w:rFonts w:ascii="宋体" w:hAnsi="宋体" w:cstheme="minorBidi"/>
              <w:iCs/>
              <w:noProof/>
              <w:sz w:val="21"/>
              <w:szCs w:val="21"/>
            </w:rPr>
          </w:pPr>
          <w:hyperlink w:anchor="_Toc86144076" w:history="1">
            <w:r w:rsidR="005A673D" w:rsidRPr="005A673D">
              <w:rPr>
                <w:rStyle w:val="afff"/>
                <w:rFonts w:ascii="宋体" w:hAnsi="宋体"/>
                <w:iCs/>
                <w:noProof/>
                <w:sz w:val="21"/>
                <w:szCs w:val="21"/>
              </w:rPr>
              <w:t>4. 招标文件构成</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_Toc86144076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14</w:t>
            </w:r>
            <w:r w:rsidR="005A673D" w:rsidRPr="005A673D">
              <w:rPr>
                <w:rFonts w:ascii="宋体" w:hAnsi="宋体"/>
                <w:iCs/>
                <w:noProof/>
                <w:webHidden/>
                <w:sz w:val="21"/>
                <w:szCs w:val="21"/>
              </w:rPr>
              <w:fldChar w:fldCharType="end"/>
            </w:r>
          </w:hyperlink>
        </w:p>
        <w:p w14:paraId="70D08009" w14:textId="39281BCF" w:rsidR="005A673D" w:rsidRPr="005A673D" w:rsidRDefault="00993C89">
          <w:pPr>
            <w:pStyle w:val="TOC3"/>
            <w:tabs>
              <w:tab w:val="right" w:leader="dot" w:pos="9061"/>
            </w:tabs>
            <w:rPr>
              <w:rFonts w:ascii="宋体" w:hAnsi="宋体" w:cstheme="minorBidi"/>
              <w:iCs/>
              <w:noProof/>
              <w:sz w:val="21"/>
              <w:szCs w:val="21"/>
            </w:rPr>
          </w:pPr>
          <w:hyperlink w:anchor="_Toc86144077" w:history="1">
            <w:r w:rsidR="005A673D" w:rsidRPr="005A673D">
              <w:rPr>
                <w:rStyle w:val="afff"/>
                <w:rFonts w:ascii="宋体" w:hAnsi="宋体"/>
                <w:iCs/>
                <w:noProof/>
                <w:sz w:val="21"/>
                <w:szCs w:val="21"/>
              </w:rPr>
              <w:t>5. 投标人要求对招标文件的澄清</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_Toc86144077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15</w:t>
            </w:r>
            <w:r w:rsidR="005A673D" w:rsidRPr="005A673D">
              <w:rPr>
                <w:rFonts w:ascii="宋体" w:hAnsi="宋体"/>
                <w:iCs/>
                <w:noProof/>
                <w:webHidden/>
                <w:sz w:val="21"/>
                <w:szCs w:val="21"/>
              </w:rPr>
              <w:fldChar w:fldCharType="end"/>
            </w:r>
          </w:hyperlink>
        </w:p>
        <w:p w14:paraId="09CCC0AD" w14:textId="0504FD81" w:rsidR="005A673D" w:rsidRPr="005A673D" w:rsidRDefault="00993C89">
          <w:pPr>
            <w:pStyle w:val="TOC3"/>
            <w:tabs>
              <w:tab w:val="right" w:leader="dot" w:pos="9061"/>
            </w:tabs>
            <w:rPr>
              <w:rFonts w:ascii="宋体" w:hAnsi="宋体" w:cstheme="minorBidi"/>
              <w:iCs/>
              <w:noProof/>
              <w:sz w:val="21"/>
              <w:szCs w:val="21"/>
            </w:rPr>
          </w:pPr>
          <w:hyperlink w:anchor="_Toc86144078" w:history="1">
            <w:r w:rsidR="005A673D" w:rsidRPr="005A673D">
              <w:rPr>
                <w:rStyle w:val="afff"/>
                <w:rFonts w:ascii="宋体" w:hAnsi="宋体"/>
                <w:iCs/>
                <w:noProof/>
                <w:sz w:val="21"/>
                <w:szCs w:val="21"/>
              </w:rPr>
              <w:t>6. 采购人或采购代理机构对招标文件的澄清或修改</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_Toc86144078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15</w:t>
            </w:r>
            <w:r w:rsidR="005A673D" w:rsidRPr="005A673D">
              <w:rPr>
                <w:rFonts w:ascii="宋体" w:hAnsi="宋体"/>
                <w:iCs/>
                <w:noProof/>
                <w:webHidden/>
                <w:sz w:val="21"/>
                <w:szCs w:val="21"/>
              </w:rPr>
              <w:fldChar w:fldCharType="end"/>
            </w:r>
          </w:hyperlink>
        </w:p>
        <w:p w14:paraId="0F085370" w14:textId="5585C40A" w:rsidR="005A673D" w:rsidRPr="005A673D" w:rsidRDefault="00993C89">
          <w:pPr>
            <w:pStyle w:val="TOC2"/>
            <w:rPr>
              <w:rFonts w:cstheme="minorBidi"/>
              <w:bCs w:val="0"/>
              <w:i w:val="0"/>
              <w:iCs/>
              <w:noProof/>
              <w:color w:val="auto"/>
              <w:kern w:val="2"/>
              <w:sz w:val="21"/>
              <w:szCs w:val="21"/>
            </w:rPr>
          </w:pPr>
          <w:hyperlink w:anchor="_Toc86144079" w:history="1">
            <w:r w:rsidR="005A673D" w:rsidRPr="005A673D">
              <w:rPr>
                <w:rStyle w:val="afff"/>
                <w:i w:val="0"/>
                <w:iCs/>
                <w:noProof/>
                <w:sz w:val="21"/>
                <w:szCs w:val="21"/>
              </w:rPr>
              <w:t>三、投标文件的编制</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_Toc86144079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15</w:t>
            </w:r>
            <w:r w:rsidR="005A673D" w:rsidRPr="005A673D">
              <w:rPr>
                <w:i w:val="0"/>
                <w:iCs/>
                <w:noProof/>
                <w:webHidden/>
                <w:sz w:val="21"/>
                <w:szCs w:val="21"/>
              </w:rPr>
              <w:fldChar w:fldCharType="end"/>
            </w:r>
          </w:hyperlink>
        </w:p>
        <w:p w14:paraId="4D75B811" w14:textId="55F71B20" w:rsidR="005A673D" w:rsidRPr="005A673D" w:rsidRDefault="00993C89">
          <w:pPr>
            <w:pStyle w:val="TOC3"/>
            <w:tabs>
              <w:tab w:val="right" w:leader="dot" w:pos="9061"/>
            </w:tabs>
            <w:rPr>
              <w:rFonts w:ascii="宋体" w:hAnsi="宋体" w:cstheme="minorBidi"/>
              <w:iCs/>
              <w:noProof/>
              <w:sz w:val="21"/>
              <w:szCs w:val="21"/>
            </w:rPr>
          </w:pPr>
          <w:hyperlink w:anchor="_Toc86144080" w:history="1">
            <w:r w:rsidR="005A673D" w:rsidRPr="005A673D">
              <w:rPr>
                <w:rStyle w:val="afff"/>
                <w:rFonts w:ascii="宋体" w:hAnsi="宋体"/>
                <w:iCs/>
                <w:noProof/>
                <w:sz w:val="21"/>
                <w:szCs w:val="21"/>
              </w:rPr>
              <w:t>7. 投标文件编制的原则</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_Toc86144080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15</w:t>
            </w:r>
            <w:r w:rsidR="005A673D" w:rsidRPr="005A673D">
              <w:rPr>
                <w:rFonts w:ascii="宋体" w:hAnsi="宋体"/>
                <w:iCs/>
                <w:noProof/>
                <w:webHidden/>
                <w:sz w:val="21"/>
                <w:szCs w:val="21"/>
              </w:rPr>
              <w:fldChar w:fldCharType="end"/>
            </w:r>
          </w:hyperlink>
        </w:p>
        <w:p w14:paraId="38234FD9" w14:textId="46BB3E84" w:rsidR="005A673D" w:rsidRPr="005A673D" w:rsidRDefault="00993C89">
          <w:pPr>
            <w:pStyle w:val="TOC3"/>
            <w:tabs>
              <w:tab w:val="right" w:leader="dot" w:pos="9061"/>
            </w:tabs>
            <w:rPr>
              <w:rFonts w:ascii="宋体" w:hAnsi="宋体" w:cstheme="minorBidi"/>
              <w:iCs/>
              <w:noProof/>
              <w:sz w:val="21"/>
              <w:szCs w:val="21"/>
            </w:rPr>
          </w:pPr>
          <w:hyperlink w:anchor="_Toc86144081" w:history="1">
            <w:r w:rsidR="005A673D" w:rsidRPr="005A673D">
              <w:rPr>
                <w:rStyle w:val="afff"/>
                <w:rFonts w:ascii="宋体" w:hAnsi="宋体"/>
                <w:iCs/>
                <w:noProof/>
                <w:sz w:val="21"/>
                <w:szCs w:val="21"/>
              </w:rPr>
              <w:t>8. 投标范围及投标文件中计量单位的使用</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_Toc86144081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15</w:t>
            </w:r>
            <w:r w:rsidR="005A673D" w:rsidRPr="005A673D">
              <w:rPr>
                <w:rFonts w:ascii="宋体" w:hAnsi="宋体"/>
                <w:iCs/>
                <w:noProof/>
                <w:webHidden/>
                <w:sz w:val="21"/>
                <w:szCs w:val="21"/>
              </w:rPr>
              <w:fldChar w:fldCharType="end"/>
            </w:r>
          </w:hyperlink>
        </w:p>
        <w:p w14:paraId="3DBB1259" w14:textId="58E5BF3A" w:rsidR="005A673D" w:rsidRPr="005A673D" w:rsidRDefault="00993C89">
          <w:pPr>
            <w:pStyle w:val="TOC3"/>
            <w:tabs>
              <w:tab w:val="right" w:leader="dot" w:pos="9061"/>
            </w:tabs>
            <w:rPr>
              <w:rFonts w:ascii="宋体" w:hAnsi="宋体" w:cstheme="minorBidi"/>
              <w:iCs/>
              <w:noProof/>
              <w:sz w:val="21"/>
              <w:szCs w:val="21"/>
            </w:rPr>
          </w:pPr>
          <w:hyperlink w:anchor="_Toc86144082" w:history="1">
            <w:r w:rsidR="005A673D" w:rsidRPr="005A673D">
              <w:rPr>
                <w:rStyle w:val="afff"/>
                <w:rFonts w:ascii="宋体" w:hAnsi="宋体"/>
                <w:iCs/>
                <w:noProof/>
                <w:sz w:val="21"/>
                <w:szCs w:val="21"/>
              </w:rPr>
              <w:t>9. 投标文件构成</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_Toc86144082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16</w:t>
            </w:r>
            <w:r w:rsidR="005A673D" w:rsidRPr="005A673D">
              <w:rPr>
                <w:rFonts w:ascii="宋体" w:hAnsi="宋体"/>
                <w:iCs/>
                <w:noProof/>
                <w:webHidden/>
                <w:sz w:val="21"/>
                <w:szCs w:val="21"/>
              </w:rPr>
              <w:fldChar w:fldCharType="end"/>
            </w:r>
          </w:hyperlink>
        </w:p>
        <w:p w14:paraId="4CBBA3FE" w14:textId="0444719D" w:rsidR="005A673D" w:rsidRPr="005A673D" w:rsidRDefault="00993C89">
          <w:pPr>
            <w:pStyle w:val="TOC3"/>
            <w:tabs>
              <w:tab w:val="right" w:leader="dot" w:pos="9061"/>
            </w:tabs>
            <w:rPr>
              <w:rFonts w:ascii="宋体" w:hAnsi="宋体" w:cstheme="minorBidi"/>
              <w:iCs/>
              <w:noProof/>
              <w:sz w:val="21"/>
              <w:szCs w:val="21"/>
            </w:rPr>
          </w:pPr>
          <w:hyperlink w:anchor="_Toc86144083" w:history="1">
            <w:r w:rsidR="005A673D" w:rsidRPr="005A673D">
              <w:rPr>
                <w:rStyle w:val="afff"/>
                <w:rFonts w:ascii="宋体" w:hAnsi="宋体"/>
                <w:iCs/>
                <w:noProof/>
                <w:sz w:val="21"/>
                <w:szCs w:val="21"/>
              </w:rPr>
              <w:t>10. 证明服务的合格性和符合招标文件规定的文件</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_Toc86144083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16</w:t>
            </w:r>
            <w:r w:rsidR="005A673D" w:rsidRPr="005A673D">
              <w:rPr>
                <w:rFonts w:ascii="宋体" w:hAnsi="宋体"/>
                <w:iCs/>
                <w:noProof/>
                <w:webHidden/>
                <w:sz w:val="21"/>
                <w:szCs w:val="21"/>
              </w:rPr>
              <w:fldChar w:fldCharType="end"/>
            </w:r>
          </w:hyperlink>
        </w:p>
        <w:p w14:paraId="558F21F0" w14:textId="0C5AF5DA" w:rsidR="005A673D" w:rsidRPr="005A673D" w:rsidRDefault="00993C89">
          <w:pPr>
            <w:pStyle w:val="TOC3"/>
            <w:tabs>
              <w:tab w:val="right" w:leader="dot" w:pos="9061"/>
            </w:tabs>
            <w:rPr>
              <w:rFonts w:ascii="宋体" w:hAnsi="宋体" w:cstheme="minorBidi"/>
              <w:iCs/>
              <w:noProof/>
              <w:sz w:val="21"/>
              <w:szCs w:val="21"/>
            </w:rPr>
          </w:pPr>
          <w:hyperlink w:anchor="_Toc86144084" w:history="1">
            <w:r w:rsidR="005A673D" w:rsidRPr="005A673D">
              <w:rPr>
                <w:rStyle w:val="afff"/>
                <w:rFonts w:ascii="宋体" w:hAnsi="宋体"/>
                <w:iCs/>
                <w:noProof/>
                <w:sz w:val="21"/>
                <w:szCs w:val="21"/>
              </w:rPr>
              <w:t>11. 投标报价</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_Toc86144084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17</w:t>
            </w:r>
            <w:r w:rsidR="005A673D" w:rsidRPr="005A673D">
              <w:rPr>
                <w:rFonts w:ascii="宋体" w:hAnsi="宋体"/>
                <w:iCs/>
                <w:noProof/>
                <w:webHidden/>
                <w:sz w:val="21"/>
                <w:szCs w:val="21"/>
              </w:rPr>
              <w:fldChar w:fldCharType="end"/>
            </w:r>
          </w:hyperlink>
        </w:p>
        <w:p w14:paraId="6F15C5C8" w14:textId="08D25EB7" w:rsidR="005A673D" w:rsidRPr="005A673D" w:rsidRDefault="00993C89">
          <w:pPr>
            <w:pStyle w:val="TOC3"/>
            <w:tabs>
              <w:tab w:val="right" w:leader="dot" w:pos="9061"/>
            </w:tabs>
            <w:rPr>
              <w:rFonts w:ascii="宋体" w:hAnsi="宋体" w:cstheme="minorBidi"/>
              <w:iCs/>
              <w:noProof/>
              <w:sz w:val="21"/>
              <w:szCs w:val="21"/>
            </w:rPr>
          </w:pPr>
          <w:hyperlink w:anchor="_Toc86144085" w:history="1">
            <w:r w:rsidR="005A673D" w:rsidRPr="005A673D">
              <w:rPr>
                <w:rStyle w:val="afff"/>
                <w:rFonts w:ascii="宋体" w:hAnsi="宋体"/>
                <w:iCs/>
                <w:noProof/>
                <w:sz w:val="21"/>
                <w:szCs w:val="21"/>
              </w:rPr>
              <w:t>12. 投标保证金</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_Toc86144085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17</w:t>
            </w:r>
            <w:r w:rsidR="005A673D" w:rsidRPr="005A673D">
              <w:rPr>
                <w:rFonts w:ascii="宋体" w:hAnsi="宋体"/>
                <w:iCs/>
                <w:noProof/>
                <w:webHidden/>
                <w:sz w:val="21"/>
                <w:szCs w:val="21"/>
              </w:rPr>
              <w:fldChar w:fldCharType="end"/>
            </w:r>
          </w:hyperlink>
        </w:p>
        <w:p w14:paraId="31518271" w14:textId="38CC451A" w:rsidR="005A673D" w:rsidRPr="005A673D" w:rsidRDefault="00993C89">
          <w:pPr>
            <w:pStyle w:val="TOC3"/>
            <w:tabs>
              <w:tab w:val="right" w:leader="dot" w:pos="9061"/>
            </w:tabs>
            <w:rPr>
              <w:rFonts w:ascii="宋体" w:hAnsi="宋体" w:cstheme="minorBidi"/>
              <w:iCs/>
              <w:noProof/>
              <w:sz w:val="21"/>
              <w:szCs w:val="21"/>
            </w:rPr>
          </w:pPr>
          <w:hyperlink w:anchor="_Toc86144086" w:history="1">
            <w:r w:rsidR="005A673D" w:rsidRPr="005A673D">
              <w:rPr>
                <w:rStyle w:val="afff"/>
                <w:rFonts w:ascii="宋体" w:hAnsi="宋体"/>
                <w:iCs/>
                <w:noProof/>
                <w:sz w:val="21"/>
                <w:szCs w:val="21"/>
              </w:rPr>
              <w:t>13. 投标有效期</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_Toc86144086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18</w:t>
            </w:r>
            <w:r w:rsidR="005A673D" w:rsidRPr="005A673D">
              <w:rPr>
                <w:rFonts w:ascii="宋体" w:hAnsi="宋体"/>
                <w:iCs/>
                <w:noProof/>
                <w:webHidden/>
                <w:sz w:val="21"/>
                <w:szCs w:val="21"/>
              </w:rPr>
              <w:fldChar w:fldCharType="end"/>
            </w:r>
          </w:hyperlink>
        </w:p>
        <w:p w14:paraId="1F05FB66" w14:textId="69C1A76F" w:rsidR="005A673D" w:rsidRPr="005A673D" w:rsidRDefault="00993C89">
          <w:pPr>
            <w:pStyle w:val="TOC3"/>
            <w:tabs>
              <w:tab w:val="right" w:leader="dot" w:pos="9061"/>
            </w:tabs>
            <w:rPr>
              <w:rFonts w:ascii="宋体" w:hAnsi="宋体" w:cstheme="minorBidi"/>
              <w:iCs/>
              <w:noProof/>
              <w:sz w:val="21"/>
              <w:szCs w:val="21"/>
            </w:rPr>
          </w:pPr>
          <w:hyperlink w:anchor="_Toc86144087" w:history="1">
            <w:r w:rsidR="005A673D" w:rsidRPr="005A673D">
              <w:rPr>
                <w:rStyle w:val="afff"/>
                <w:rFonts w:ascii="宋体" w:hAnsi="宋体"/>
                <w:iCs/>
                <w:noProof/>
                <w:sz w:val="21"/>
                <w:szCs w:val="21"/>
              </w:rPr>
              <w:t>14. 投标文件的签署与规定</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_Toc86144087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18</w:t>
            </w:r>
            <w:r w:rsidR="005A673D" w:rsidRPr="005A673D">
              <w:rPr>
                <w:rFonts w:ascii="宋体" w:hAnsi="宋体"/>
                <w:iCs/>
                <w:noProof/>
                <w:webHidden/>
                <w:sz w:val="21"/>
                <w:szCs w:val="21"/>
              </w:rPr>
              <w:fldChar w:fldCharType="end"/>
            </w:r>
          </w:hyperlink>
        </w:p>
        <w:p w14:paraId="438A436F" w14:textId="753A1F10" w:rsidR="005A673D" w:rsidRPr="005A673D" w:rsidRDefault="00993C89">
          <w:pPr>
            <w:pStyle w:val="TOC2"/>
            <w:rPr>
              <w:rFonts w:cstheme="minorBidi"/>
              <w:bCs w:val="0"/>
              <w:i w:val="0"/>
              <w:iCs/>
              <w:noProof/>
              <w:color w:val="auto"/>
              <w:kern w:val="2"/>
              <w:sz w:val="21"/>
              <w:szCs w:val="21"/>
            </w:rPr>
          </w:pPr>
          <w:hyperlink w:anchor="_Toc86144088" w:history="1">
            <w:r w:rsidR="005A673D" w:rsidRPr="005A673D">
              <w:rPr>
                <w:rStyle w:val="afff"/>
                <w:i w:val="0"/>
                <w:iCs/>
                <w:noProof/>
                <w:sz w:val="21"/>
                <w:szCs w:val="21"/>
              </w:rPr>
              <w:t>四、投标文件的递交</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_Toc86144088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19</w:t>
            </w:r>
            <w:r w:rsidR="005A673D" w:rsidRPr="005A673D">
              <w:rPr>
                <w:i w:val="0"/>
                <w:iCs/>
                <w:noProof/>
                <w:webHidden/>
                <w:sz w:val="21"/>
                <w:szCs w:val="21"/>
              </w:rPr>
              <w:fldChar w:fldCharType="end"/>
            </w:r>
          </w:hyperlink>
        </w:p>
        <w:p w14:paraId="2A49C8D3" w14:textId="5BFA84A1" w:rsidR="005A673D" w:rsidRPr="005A673D" w:rsidRDefault="00993C89">
          <w:pPr>
            <w:pStyle w:val="TOC3"/>
            <w:tabs>
              <w:tab w:val="right" w:leader="dot" w:pos="9061"/>
            </w:tabs>
            <w:rPr>
              <w:rFonts w:ascii="宋体" w:hAnsi="宋体" w:cstheme="minorBidi"/>
              <w:iCs/>
              <w:noProof/>
              <w:sz w:val="21"/>
              <w:szCs w:val="21"/>
            </w:rPr>
          </w:pPr>
          <w:hyperlink w:anchor="_Toc86144089" w:history="1">
            <w:r w:rsidR="005A673D" w:rsidRPr="005A673D">
              <w:rPr>
                <w:rStyle w:val="afff"/>
                <w:rFonts w:ascii="宋体" w:hAnsi="宋体"/>
                <w:iCs/>
                <w:noProof/>
                <w:sz w:val="21"/>
                <w:szCs w:val="21"/>
              </w:rPr>
              <w:t>15. 投标文件的装订、密封及递交</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_Toc86144089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19</w:t>
            </w:r>
            <w:r w:rsidR="005A673D" w:rsidRPr="005A673D">
              <w:rPr>
                <w:rFonts w:ascii="宋体" w:hAnsi="宋体"/>
                <w:iCs/>
                <w:noProof/>
                <w:webHidden/>
                <w:sz w:val="21"/>
                <w:szCs w:val="21"/>
              </w:rPr>
              <w:fldChar w:fldCharType="end"/>
            </w:r>
          </w:hyperlink>
        </w:p>
        <w:p w14:paraId="6BAA15C6" w14:textId="2838928D" w:rsidR="005A673D" w:rsidRPr="005A673D" w:rsidRDefault="00993C89">
          <w:pPr>
            <w:pStyle w:val="TOC3"/>
            <w:tabs>
              <w:tab w:val="right" w:leader="dot" w:pos="9061"/>
            </w:tabs>
            <w:rPr>
              <w:rFonts w:ascii="宋体" w:hAnsi="宋体" w:cstheme="minorBidi"/>
              <w:iCs/>
              <w:noProof/>
              <w:sz w:val="21"/>
              <w:szCs w:val="21"/>
            </w:rPr>
          </w:pPr>
          <w:hyperlink w:anchor="_Toc86144090" w:history="1">
            <w:r w:rsidR="005A673D" w:rsidRPr="005A673D">
              <w:rPr>
                <w:rStyle w:val="afff"/>
                <w:rFonts w:ascii="宋体" w:hAnsi="宋体"/>
                <w:iCs/>
                <w:noProof/>
                <w:sz w:val="21"/>
                <w:szCs w:val="21"/>
              </w:rPr>
              <w:t>16. 投标截止期</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_Toc86144090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20</w:t>
            </w:r>
            <w:r w:rsidR="005A673D" w:rsidRPr="005A673D">
              <w:rPr>
                <w:rFonts w:ascii="宋体" w:hAnsi="宋体"/>
                <w:iCs/>
                <w:noProof/>
                <w:webHidden/>
                <w:sz w:val="21"/>
                <w:szCs w:val="21"/>
              </w:rPr>
              <w:fldChar w:fldCharType="end"/>
            </w:r>
          </w:hyperlink>
        </w:p>
        <w:p w14:paraId="771245F0" w14:textId="4FC8D9FA" w:rsidR="005A673D" w:rsidRPr="005A673D" w:rsidRDefault="00993C89">
          <w:pPr>
            <w:pStyle w:val="TOC3"/>
            <w:tabs>
              <w:tab w:val="right" w:leader="dot" w:pos="9061"/>
            </w:tabs>
            <w:rPr>
              <w:rFonts w:ascii="宋体" w:hAnsi="宋体" w:cstheme="minorBidi"/>
              <w:iCs/>
              <w:noProof/>
              <w:sz w:val="21"/>
              <w:szCs w:val="21"/>
            </w:rPr>
          </w:pPr>
          <w:hyperlink w:anchor="_Toc86144091" w:history="1">
            <w:r w:rsidR="005A673D" w:rsidRPr="005A673D">
              <w:rPr>
                <w:rStyle w:val="afff"/>
                <w:rFonts w:ascii="宋体" w:hAnsi="宋体"/>
                <w:iCs/>
                <w:noProof/>
                <w:sz w:val="21"/>
                <w:szCs w:val="21"/>
              </w:rPr>
              <w:t>17. 投标文件的修改与撤回</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_Toc86144091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20</w:t>
            </w:r>
            <w:r w:rsidR="005A673D" w:rsidRPr="005A673D">
              <w:rPr>
                <w:rFonts w:ascii="宋体" w:hAnsi="宋体"/>
                <w:iCs/>
                <w:noProof/>
                <w:webHidden/>
                <w:sz w:val="21"/>
                <w:szCs w:val="21"/>
              </w:rPr>
              <w:fldChar w:fldCharType="end"/>
            </w:r>
          </w:hyperlink>
        </w:p>
        <w:p w14:paraId="1311EF84" w14:textId="2C85E840" w:rsidR="005A673D" w:rsidRPr="005A673D" w:rsidRDefault="00993C89">
          <w:pPr>
            <w:pStyle w:val="TOC2"/>
            <w:rPr>
              <w:rFonts w:cstheme="minorBidi"/>
              <w:bCs w:val="0"/>
              <w:i w:val="0"/>
              <w:iCs/>
              <w:noProof/>
              <w:color w:val="auto"/>
              <w:kern w:val="2"/>
              <w:sz w:val="21"/>
              <w:szCs w:val="21"/>
            </w:rPr>
          </w:pPr>
          <w:hyperlink w:anchor="_Toc86144092" w:history="1">
            <w:r w:rsidR="005A673D" w:rsidRPr="005A673D">
              <w:rPr>
                <w:rStyle w:val="afff"/>
                <w:i w:val="0"/>
                <w:iCs/>
                <w:noProof/>
                <w:sz w:val="21"/>
                <w:szCs w:val="21"/>
              </w:rPr>
              <w:t>五、开标及评标</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_Toc86144092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20</w:t>
            </w:r>
            <w:r w:rsidR="005A673D" w:rsidRPr="005A673D">
              <w:rPr>
                <w:i w:val="0"/>
                <w:iCs/>
                <w:noProof/>
                <w:webHidden/>
                <w:sz w:val="21"/>
                <w:szCs w:val="21"/>
              </w:rPr>
              <w:fldChar w:fldCharType="end"/>
            </w:r>
          </w:hyperlink>
        </w:p>
        <w:p w14:paraId="321E6103" w14:textId="23A19D51" w:rsidR="005A673D" w:rsidRPr="005A673D" w:rsidRDefault="00993C89">
          <w:pPr>
            <w:pStyle w:val="TOC3"/>
            <w:tabs>
              <w:tab w:val="right" w:leader="dot" w:pos="9061"/>
            </w:tabs>
            <w:rPr>
              <w:rFonts w:ascii="宋体" w:hAnsi="宋体" w:cstheme="minorBidi"/>
              <w:iCs/>
              <w:noProof/>
              <w:sz w:val="21"/>
              <w:szCs w:val="21"/>
            </w:rPr>
          </w:pPr>
          <w:hyperlink w:anchor="_Toc86144093" w:history="1">
            <w:r w:rsidR="005A673D" w:rsidRPr="005A673D">
              <w:rPr>
                <w:rStyle w:val="afff"/>
                <w:rFonts w:ascii="宋体" w:hAnsi="宋体"/>
                <w:iCs/>
                <w:noProof/>
                <w:sz w:val="21"/>
                <w:szCs w:val="21"/>
              </w:rPr>
              <w:t>18. 开标</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_Toc86144093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20</w:t>
            </w:r>
            <w:r w:rsidR="005A673D" w:rsidRPr="005A673D">
              <w:rPr>
                <w:rFonts w:ascii="宋体" w:hAnsi="宋体"/>
                <w:iCs/>
                <w:noProof/>
                <w:webHidden/>
                <w:sz w:val="21"/>
                <w:szCs w:val="21"/>
              </w:rPr>
              <w:fldChar w:fldCharType="end"/>
            </w:r>
          </w:hyperlink>
        </w:p>
        <w:p w14:paraId="527C838F" w14:textId="3D50EB29" w:rsidR="005A673D" w:rsidRPr="005A673D" w:rsidRDefault="00993C89">
          <w:pPr>
            <w:pStyle w:val="TOC3"/>
            <w:tabs>
              <w:tab w:val="right" w:leader="dot" w:pos="9061"/>
            </w:tabs>
            <w:rPr>
              <w:rFonts w:ascii="宋体" w:hAnsi="宋体" w:cstheme="minorBidi"/>
              <w:iCs/>
              <w:noProof/>
              <w:sz w:val="21"/>
              <w:szCs w:val="21"/>
            </w:rPr>
          </w:pPr>
          <w:hyperlink w:anchor="_Toc86144094" w:history="1">
            <w:r w:rsidR="005A673D" w:rsidRPr="005A673D">
              <w:rPr>
                <w:rStyle w:val="afff"/>
                <w:rFonts w:ascii="宋体" w:hAnsi="宋体"/>
                <w:iCs/>
                <w:noProof/>
                <w:sz w:val="21"/>
                <w:szCs w:val="21"/>
              </w:rPr>
              <w:t>19. 评标委员会和评标方法</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_Toc86144094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21</w:t>
            </w:r>
            <w:r w:rsidR="005A673D" w:rsidRPr="005A673D">
              <w:rPr>
                <w:rFonts w:ascii="宋体" w:hAnsi="宋体"/>
                <w:iCs/>
                <w:noProof/>
                <w:webHidden/>
                <w:sz w:val="21"/>
                <w:szCs w:val="21"/>
              </w:rPr>
              <w:fldChar w:fldCharType="end"/>
            </w:r>
          </w:hyperlink>
        </w:p>
        <w:p w14:paraId="0DCFEC21" w14:textId="7EC866F8" w:rsidR="005A673D" w:rsidRPr="005A673D" w:rsidRDefault="00993C89">
          <w:pPr>
            <w:pStyle w:val="TOC3"/>
            <w:tabs>
              <w:tab w:val="right" w:leader="dot" w:pos="9061"/>
            </w:tabs>
            <w:rPr>
              <w:rFonts w:ascii="宋体" w:hAnsi="宋体" w:cstheme="minorBidi"/>
              <w:iCs/>
              <w:noProof/>
              <w:sz w:val="21"/>
              <w:szCs w:val="21"/>
            </w:rPr>
          </w:pPr>
          <w:hyperlink w:anchor="_Toc86144095" w:history="1">
            <w:r w:rsidR="005A673D" w:rsidRPr="005A673D">
              <w:rPr>
                <w:rStyle w:val="afff"/>
                <w:rFonts w:ascii="宋体" w:hAnsi="宋体"/>
                <w:iCs/>
                <w:noProof/>
                <w:sz w:val="21"/>
                <w:szCs w:val="21"/>
              </w:rPr>
              <w:t>20. 投标文件的初审</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_Toc86144095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21</w:t>
            </w:r>
            <w:r w:rsidR="005A673D" w:rsidRPr="005A673D">
              <w:rPr>
                <w:rFonts w:ascii="宋体" w:hAnsi="宋体"/>
                <w:iCs/>
                <w:noProof/>
                <w:webHidden/>
                <w:sz w:val="21"/>
                <w:szCs w:val="21"/>
              </w:rPr>
              <w:fldChar w:fldCharType="end"/>
            </w:r>
          </w:hyperlink>
        </w:p>
        <w:p w14:paraId="7CA26608" w14:textId="47F722CB" w:rsidR="005A673D" w:rsidRPr="005A673D" w:rsidRDefault="00993C89">
          <w:pPr>
            <w:pStyle w:val="TOC3"/>
            <w:tabs>
              <w:tab w:val="right" w:leader="dot" w:pos="9061"/>
            </w:tabs>
            <w:rPr>
              <w:rFonts w:ascii="宋体" w:hAnsi="宋体" w:cstheme="minorBidi"/>
              <w:iCs/>
              <w:noProof/>
              <w:sz w:val="21"/>
              <w:szCs w:val="21"/>
            </w:rPr>
          </w:pPr>
          <w:hyperlink w:anchor="_Toc86144096" w:history="1">
            <w:r w:rsidR="005A673D" w:rsidRPr="005A673D">
              <w:rPr>
                <w:rStyle w:val="afff"/>
                <w:rFonts w:ascii="宋体" w:hAnsi="宋体"/>
                <w:iCs/>
                <w:noProof/>
                <w:sz w:val="21"/>
                <w:szCs w:val="21"/>
              </w:rPr>
              <w:t>21. 投标文件的澄清</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_Toc86144096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24</w:t>
            </w:r>
            <w:r w:rsidR="005A673D" w:rsidRPr="005A673D">
              <w:rPr>
                <w:rFonts w:ascii="宋体" w:hAnsi="宋体"/>
                <w:iCs/>
                <w:noProof/>
                <w:webHidden/>
                <w:sz w:val="21"/>
                <w:szCs w:val="21"/>
              </w:rPr>
              <w:fldChar w:fldCharType="end"/>
            </w:r>
          </w:hyperlink>
        </w:p>
        <w:p w14:paraId="7D313C03" w14:textId="09BEBA81" w:rsidR="005A673D" w:rsidRPr="005A673D" w:rsidRDefault="00993C89">
          <w:pPr>
            <w:pStyle w:val="TOC3"/>
            <w:tabs>
              <w:tab w:val="right" w:leader="dot" w:pos="9061"/>
            </w:tabs>
            <w:rPr>
              <w:rFonts w:ascii="宋体" w:hAnsi="宋体" w:cstheme="minorBidi"/>
              <w:iCs/>
              <w:noProof/>
              <w:sz w:val="21"/>
              <w:szCs w:val="21"/>
            </w:rPr>
          </w:pPr>
          <w:hyperlink w:anchor="_Toc86144097" w:history="1">
            <w:r w:rsidR="005A673D" w:rsidRPr="005A673D">
              <w:rPr>
                <w:rStyle w:val="afff"/>
                <w:rFonts w:ascii="宋体" w:hAnsi="宋体"/>
                <w:iCs/>
                <w:noProof/>
                <w:sz w:val="21"/>
                <w:szCs w:val="21"/>
              </w:rPr>
              <w:t>22. 评标</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_Toc86144097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24</w:t>
            </w:r>
            <w:r w:rsidR="005A673D" w:rsidRPr="005A673D">
              <w:rPr>
                <w:rFonts w:ascii="宋体" w:hAnsi="宋体"/>
                <w:iCs/>
                <w:noProof/>
                <w:webHidden/>
                <w:sz w:val="21"/>
                <w:szCs w:val="21"/>
              </w:rPr>
              <w:fldChar w:fldCharType="end"/>
            </w:r>
          </w:hyperlink>
        </w:p>
        <w:p w14:paraId="64D829B6" w14:textId="361BF76E" w:rsidR="005A673D" w:rsidRPr="005A673D" w:rsidRDefault="00993C89">
          <w:pPr>
            <w:pStyle w:val="TOC3"/>
            <w:tabs>
              <w:tab w:val="right" w:leader="dot" w:pos="9061"/>
            </w:tabs>
            <w:rPr>
              <w:rFonts w:ascii="宋体" w:hAnsi="宋体" w:cstheme="minorBidi"/>
              <w:iCs/>
              <w:noProof/>
              <w:sz w:val="21"/>
              <w:szCs w:val="21"/>
            </w:rPr>
          </w:pPr>
          <w:hyperlink w:anchor="_Toc86144098" w:history="1">
            <w:r w:rsidR="005A673D" w:rsidRPr="005A673D">
              <w:rPr>
                <w:rStyle w:val="afff"/>
                <w:rFonts w:ascii="宋体" w:hAnsi="宋体"/>
                <w:iCs/>
                <w:noProof/>
                <w:sz w:val="21"/>
                <w:szCs w:val="21"/>
              </w:rPr>
              <w:t>23. 评标过程及保密原则</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_Toc86144098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24</w:t>
            </w:r>
            <w:r w:rsidR="005A673D" w:rsidRPr="005A673D">
              <w:rPr>
                <w:rFonts w:ascii="宋体" w:hAnsi="宋体"/>
                <w:iCs/>
                <w:noProof/>
                <w:webHidden/>
                <w:sz w:val="21"/>
                <w:szCs w:val="21"/>
              </w:rPr>
              <w:fldChar w:fldCharType="end"/>
            </w:r>
          </w:hyperlink>
        </w:p>
        <w:p w14:paraId="53C5173D" w14:textId="0D02E15C" w:rsidR="005A673D" w:rsidRPr="005A673D" w:rsidRDefault="00993C89">
          <w:pPr>
            <w:pStyle w:val="TOC2"/>
            <w:rPr>
              <w:rFonts w:cstheme="minorBidi"/>
              <w:bCs w:val="0"/>
              <w:i w:val="0"/>
              <w:iCs/>
              <w:noProof/>
              <w:color w:val="auto"/>
              <w:kern w:val="2"/>
              <w:sz w:val="21"/>
              <w:szCs w:val="21"/>
            </w:rPr>
          </w:pPr>
          <w:hyperlink w:anchor="_Toc86144099" w:history="1">
            <w:r w:rsidR="005A673D" w:rsidRPr="005A673D">
              <w:rPr>
                <w:rStyle w:val="afff"/>
                <w:i w:val="0"/>
                <w:iCs/>
                <w:noProof/>
                <w:sz w:val="21"/>
                <w:szCs w:val="21"/>
              </w:rPr>
              <w:t>六、确定中标</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_Toc86144099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25</w:t>
            </w:r>
            <w:r w:rsidR="005A673D" w:rsidRPr="005A673D">
              <w:rPr>
                <w:i w:val="0"/>
                <w:iCs/>
                <w:noProof/>
                <w:webHidden/>
                <w:sz w:val="21"/>
                <w:szCs w:val="21"/>
              </w:rPr>
              <w:fldChar w:fldCharType="end"/>
            </w:r>
          </w:hyperlink>
        </w:p>
        <w:p w14:paraId="4B195D1F" w14:textId="72FE380F" w:rsidR="005A673D" w:rsidRPr="005A673D" w:rsidRDefault="00993C89">
          <w:pPr>
            <w:pStyle w:val="TOC3"/>
            <w:tabs>
              <w:tab w:val="right" w:leader="dot" w:pos="9061"/>
            </w:tabs>
            <w:rPr>
              <w:rFonts w:ascii="宋体" w:hAnsi="宋体" w:cstheme="minorBidi"/>
              <w:iCs/>
              <w:noProof/>
              <w:sz w:val="21"/>
              <w:szCs w:val="21"/>
            </w:rPr>
          </w:pPr>
          <w:hyperlink w:anchor="_Toc86144100" w:history="1">
            <w:r w:rsidR="005A673D" w:rsidRPr="005A673D">
              <w:rPr>
                <w:rStyle w:val="afff"/>
                <w:rFonts w:ascii="宋体" w:hAnsi="宋体"/>
                <w:iCs/>
                <w:noProof/>
                <w:sz w:val="21"/>
                <w:szCs w:val="21"/>
              </w:rPr>
              <w:t>24. 中标人的确定标准</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_Toc86144100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25</w:t>
            </w:r>
            <w:r w:rsidR="005A673D" w:rsidRPr="005A673D">
              <w:rPr>
                <w:rFonts w:ascii="宋体" w:hAnsi="宋体"/>
                <w:iCs/>
                <w:noProof/>
                <w:webHidden/>
                <w:sz w:val="21"/>
                <w:szCs w:val="21"/>
              </w:rPr>
              <w:fldChar w:fldCharType="end"/>
            </w:r>
          </w:hyperlink>
        </w:p>
        <w:p w14:paraId="27163F90" w14:textId="2BB942DF" w:rsidR="005A673D" w:rsidRPr="005A673D" w:rsidRDefault="00993C89">
          <w:pPr>
            <w:pStyle w:val="TOC3"/>
            <w:tabs>
              <w:tab w:val="right" w:leader="dot" w:pos="9061"/>
            </w:tabs>
            <w:rPr>
              <w:rFonts w:ascii="宋体" w:hAnsi="宋体" w:cstheme="minorBidi"/>
              <w:iCs/>
              <w:noProof/>
              <w:sz w:val="21"/>
              <w:szCs w:val="21"/>
            </w:rPr>
          </w:pPr>
          <w:hyperlink w:anchor="_Toc86144101" w:history="1">
            <w:r w:rsidR="005A673D" w:rsidRPr="005A673D">
              <w:rPr>
                <w:rStyle w:val="afff"/>
                <w:rFonts w:ascii="宋体" w:hAnsi="宋体"/>
                <w:iCs/>
                <w:noProof/>
                <w:sz w:val="21"/>
                <w:szCs w:val="21"/>
              </w:rPr>
              <w:t>25. 中标通知书</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_Toc86144101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25</w:t>
            </w:r>
            <w:r w:rsidR="005A673D" w:rsidRPr="005A673D">
              <w:rPr>
                <w:rFonts w:ascii="宋体" w:hAnsi="宋体"/>
                <w:iCs/>
                <w:noProof/>
                <w:webHidden/>
                <w:sz w:val="21"/>
                <w:szCs w:val="21"/>
              </w:rPr>
              <w:fldChar w:fldCharType="end"/>
            </w:r>
          </w:hyperlink>
        </w:p>
        <w:p w14:paraId="1B912DDD" w14:textId="24CC63ED" w:rsidR="005A673D" w:rsidRPr="005A673D" w:rsidRDefault="00993C89">
          <w:pPr>
            <w:pStyle w:val="TOC3"/>
            <w:tabs>
              <w:tab w:val="right" w:leader="dot" w:pos="9061"/>
            </w:tabs>
            <w:rPr>
              <w:rFonts w:ascii="宋体" w:hAnsi="宋体" w:cstheme="minorBidi"/>
              <w:iCs/>
              <w:noProof/>
              <w:sz w:val="21"/>
              <w:szCs w:val="21"/>
            </w:rPr>
          </w:pPr>
          <w:hyperlink w:anchor="_Toc86144102" w:history="1">
            <w:r w:rsidR="005A673D" w:rsidRPr="005A673D">
              <w:rPr>
                <w:rStyle w:val="afff"/>
                <w:rFonts w:ascii="宋体" w:hAnsi="宋体"/>
                <w:iCs/>
                <w:noProof/>
                <w:sz w:val="21"/>
                <w:szCs w:val="21"/>
              </w:rPr>
              <w:t>26. 签订合同</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_Toc86144102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25</w:t>
            </w:r>
            <w:r w:rsidR="005A673D" w:rsidRPr="005A673D">
              <w:rPr>
                <w:rFonts w:ascii="宋体" w:hAnsi="宋体"/>
                <w:iCs/>
                <w:noProof/>
                <w:webHidden/>
                <w:sz w:val="21"/>
                <w:szCs w:val="21"/>
              </w:rPr>
              <w:fldChar w:fldCharType="end"/>
            </w:r>
          </w:hyperlink>
        </w:p>
        <w:p w14:paraId="2B9933C1" w14:textId="237552A8" w:rsidR="005A673D" w:rsidRPr="005A673D" w:rsidRDefault="00993C89">
          <w:pPr>
            <w:pStyle w:val="TOC3"/>
            <w:tabs>
              <w:tab w:val="right" w:leader="dot" w:pos="9061"/>
            </w:tabs>
            <w:rPr>
              <w:rFonts w:ascii="宋体" w:hAnsi="宋体" w:cstheme="minorBidi"/>
              <w:iCs/>
              <w:noProof/>
              <w:sz w:val="21"/>
              <w:szCs w:val="21"/>
            </w:rPr>
          </w:pPr>
          <w:hyperlink w:anchor="_Toc86144103" w:history="1">
            <w:r w:rsidR="005A673D" w:rsidRPr="005A673D">
              <w:rPr>
                <w:rStyle w:val="afff"/>
                <w:rFonts w:ascii="宋体" w:hAnsi="宋体"/>
                <w:iCs/>
                <w:noProof/>
                <w:sz w:val="21"/>
                <w:szCs w:val="21"/>
              </w:rPr>
              <w:t>27. 履约保证金</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_Toc86144103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26</w:t>
            </w:r>
            <w:r w:rsidR="005A673D" w:rsidRPr="005A673D">
              <w:rPr>
                <w:rFonts w:ascii="宋体" w:hAnsi="宋体"/>
                <w:iCs/>
                <w:noProof/>
                <w:webHidden/>
                <w:sz w:val="21"/>
                <w:szCs w:val="21"/>
              </w:rPr>
              <w:fldChar w:fldCharType="end"/>
            </w:r>
          </w:hyperlink>
        </w:p>
        <w:p w14:paraId="2F633CFE" w14:textId="79ADACB3" w:rsidR="005A673D" w:rsidRPr="005A673D" w:rsidRDefault="00993C89">
          <w:pPr>
            <w:pStyle w:val="TOC2"/>
            <w:rPr>
              <w:rFonts w:cstheme="minorBidi"/>
              <w:bCs w:val="0"/>
              <w:i w:val="0"/>
              <w:iCs/>
              <w:noProof/>
              <w:color w:val="auto"/>
              <w:kern w:val="2"/>
              <w:sz w:val="21"/>
              <w:szCs w:val="21"/>
            </w:rPr>
          </w:pPr>
          <w:hyperlink w:anchor="_Toc86144104" w:history="1">
            <w:r w:rsidR="005A673D" w:rsidRPr="005A673D">
              <w:rPr>
                <w:rStyle w:val="afff"/>
                <w:i w:val="0"/>
                <w:iCs/>
                <w:noProof/>
                <w:sz w:val="21"/>
                <w:szCs w:val="21"/>
              </w:rPr>
              <w:t>七、中标服务费</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_Toc86144104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26</w:t>
            </w:r>
            <w:r w:rsidR="005A673D" w:rsidRPr="005A673D">
              <w:rPr>
                <w:i w:val="0"/>
                <w:iCs/>
                <w:noProof/>
                <w:webHidden/>
                <w:sz w:val="21"/>
                <w:szCs w:val="21"/>
              </w:rPr>
              <w:fldChar w:fldCharType="end"/>
            </w:r>
          </w:hyperlink>
        </w:p>
        <w:p w14:paraId="0D27B9DD" w14:textId="2D9C00E7" w:rsidR="005A673D" w:rsidRPr="005A673D" w:rsidRDefault="00993C89">
          <w:pPr>
            <w:pStyle w:val="TOC3"/>
            <w:tabs>
              <w:tab w:val="right" w:leader="dot" w:pos="9061"/>
            </w:tabs>
            <w:rPr>
              <w:rFonts w:ascii="宋体" w:hAnsi="宋体" w:cstheme="minorBidi"/>
              <w:iCs/>
              <w:noProof/>
              <w:sz w:val="21"/>
              <w:szCs w:val="21"/>
            </w:rPr>
          </w:pPr>
          <w:hyperlink w:anchor="_Toc86144105" w:history="1">
            <w:r w:rsidR="005A673D" w:rsidRPr="005A673D">
              <w:rPr>
                <w:rStyle w:val="afff"/>
                <w:rFonts w:ascii="宋体" w:hAnsi="宋体"/>
                <w:iCs/>
                <w:noProof/>
                <w:sz w:val="21"/>
                <w:szCs w:val="21"/>
              </w:rPr>
              <w:t>28. 中标服务费</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_Toc86144105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26</w:t>
            </w:r>
            <w:r w:rsidR="005A673D" w:rsidRPr="005A673D">
              <w:rPr>
                <w:rFonts w:ascii="宋体" w:hAnsi="宋体"/>
                <w:iCs/>
                <w:noProof/>
                <w:webHidden/>
                <w:sz w:val="21"/>
                <w:szCs w:val="21"/>
              </w:rPr>
              <w:fldChar w:fldCharType="end"/>
            </w:r>
          </w:hyperlink>
        </w:p>
        <w:p w14:paraId="481201BE" w14:textId="7419F371" w:rsidR="005A673D" w:rsidRPr="005A673D" w:rsidRDefault="00993C89">
          <w:pPr>
            <w:pStyle w:val="TOC2"/>
            <w:rPr>
              <w:rFonts w:cstheme="minorBidi"/>
              <w:bCs w:val="0"/>
              <w:i w:val="0"/>
              <w:iCs/>
              <w:noProof/>
              <w:color w:val="auto"/>
              <w:kern w:val="2"/>
              <w:sz w:val="21"/>
              <w:szCs w:val="21"/>
            </w:rPr>
          </w:pPr>
          <w:hyperlink w:anchor="_Toc86144106" w:history="1">
            <w:r w:rsidR="005A673D" w:rsidRPr="005A673D">
              <w:rPr>
                <w:rStyle w:val="afff"/>
                <w:i w:val="0"/>
                <w:iCs/>
                <w:noProof/>
                <w:sz w:val="21"/>
                <w:szCs w:val="21"/>
              </w:rPr>
              <w:t>八、质疑</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_Toc86144106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26</w:t>
            </w:r>
            <w:r w:rsidR="005A673D" w:rsidRPr="005A673D">
              <w:rPr>
                <w:i w:val="0"/>
                <w:iCs/>
                <w:noProof/>
                <w:webHidden/>
                <w:sz w:val="21"/>
                <w:szCs w:val="21"/>
              </w:rPr>
              <w:fldChar w:fldCharType="end"/>
            </w:r>
          </w:hyperlink>
        </w:p>
        <w:p w14:paraId="75D9A12C" w14:textId="30A11844" w:rsidR="005A673D" w:rsidRPr="005A673D" w:rsidRDefault="00993C89">
          <w:pPr>
            <w:pStyle w:val="TOC3"/>
            <w:tabs>
              <w:tab w:val="right" w:leader="dot" w:pos="9061"/>
            </w:tabs>
            <w:rPr>
              <w:rFonts w:ascii="宋体" w:hAnsi="宋体" w:cstheme="minorBidi"/>
              <w:iCs/>
              <w:noProof/>
              <w:sz w:val="21"/>
              <w:szCs w:val="21"/>
            </w:rPr>
          </w:pPr>
          <w:hyperlink w:anchor="_Toc86144107" w:history="1">
            <w:r w:rsidR="005A673D" w:rsidRPr="005A673D">
              <w:rPr>
                <w:rStyle w:val="afff"/>
                <w:rFonts w:ascii="宋体" w:hAnsi="宋体"/>
                <w:iCs/>
                <w:noProof/>
                <w:sz w:val="21"/>
                <w:szCs w:val="21"/>
              </w:rPr>
              <w:t>29.质疑</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_Toc86144107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26</w:t>
            </w:r>
            <w:r w:rsidR="005A673D" w:rsidRPr="005A673D">
              <w:rPr>
                <w:rFonts w:ascii="宋体" w:hAnsi="宋体"/>
                <w:iCs/>
                <w:noProof/>
                <w:webHidden/>
                <w:sz w:val="21"/>
                <w:szCs w:val="21"/>
              </w:rPr>
              <w:fldChar w:fldCharType="end"/>
            </w:r>
          </w:hyperlink>
        </w:p>
        <w:p w14:paraId="39091C4E" w14:textId="5E33A091" w:rsidR="005A673D" w:rsidRPr="005A673D" w:rsidRDefault="00993C89">
          <w:pPr>
            <w:pStyle w:val="TOC2"/>
            <w:rPr>
              <w:rFonts w:cstheme="minorBidi"/>
              <w:bCs w:val="0"/>
              <w:i w:val="0"/>
              <w:iCs/>
              <w:noProof/>
              <w:color w:val="auto"/>
              <w:kern w:val="2"/>
              <w:sz w:val="21"/>
              <w:szCs w:val="21"/>
            </w:rPr>
          </w:pPr>
          <w:hyperlink w:anchor="_Toc86144108" w:history="1">
            <w:r w:rsidR="005A673D" w:rsidRPr="005A673D">
              <w:rPr>
                <w:rStyle w:val="afff"/>
                <w:i w:val="0"/>
                <w:iCs/>
                <w:noProof/>
                <w:sz w:val="21"/>
                <w:szCs w:val="21"/>
              </w:rPr>
              <w:t>九、履约验收</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_Toc86144108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27</w:t>
            </w:r>
            <w:r w:rsidR="005A673D" w:rsidRPr="005A673D">
              <w:rPr>
                <w:i w:val="0"/>
                <w:iCs/>
                <w:noProof/>
                <w:webHidden/>
                <w:sz w:val="21"/>
                <w:szCs w:val="21"/>
              </w:rPr>
              <w:fldChar w:fldCharType="end"/>
            </w:r>
          </w:hyperlink>
        </w:p>
        <w:p w14:paraId="2D8FB7FA" w14:textId="5C9BBB5D" w:rsidR="005A673D" w:rsidRPr="005A673D" w:rsidRDefault="00993C89">
          <w:pPr>
            <w:pStyle w:val="TOC3"/>
            <w:tabs>
              <w:tab w:val="right" w:leader="dot" w:pos="9061"/>
            </w:tabs>
            <w:rPr>
              <w:rFonts w:ascii="宋体" w:hAnsi="宋体" w:cstheme="minorBidi"/>
              <w:iCs/>
              <w:noProof/>
              <w:sz w:val="21"/>
              <w:szCs w:val="21"/>
            </w:rPr>
          </w:pPr>
          <w:hyperlink w:anchor="_Toc86144109" w:history="1">
            <w:r w:rsidR="005A673D" w:rsidRPr="005A673D">
              <w:rPr>
                <w:rStyle w:val="afff"/>
                <w:rFonts w:ascii="宋体" w:hAnsi="宋体"/>
                <w:iCs/>
                <w:noProof/>
                <w:sz w:val="21"/>
                <w:szCs w:val="21"/>
              </w:rPr>
              <w:t>30.履约验收</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_Toc86144109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27</w:t>
            </w:r>
            <w:r w:rsidR="005A673D" w:rsidRPr="005A673D">
              <w:rPr>
                <w:rFonts w:ascii="宋体" w:hAnsi="宋体"/>
                <w:iCs/>
                <w:noProof/>
                <w:webHidden/>
                <w:sz w:val="21"/>
                <w:szCs w:val="21"/>
              </w:rPr>
              <w:fldChar w:fldCharType="end"/>
            </w:r>
          </w:hyperlink>
        </w:p>
        <w:p w14:paraId="7D91AAEA" w14:textId="0AF6671E" w:rsidR="005A673D" w:rsidRPr="005A673D" w:rsidRDefault="00993C89">
          <w:pPr>
            <w:pStyle w:val="TOC2"/>
            <w:rPr>
              <w:rFonts w:cstheme="minorBidi"/>
              <w:bCs w:val="0"/>
              <w:i w:val="0"/>
              <w:iCs/>
              <w:noProof/>
              <w:color w:val="auto"/>
              <w:kern w:val="2"/>
              <w:sz w:val="21"/>
              <w:szCs w:val="21"/>
            </w:rPr>
          </w:pPr>
          <w:hyperlink w:anchor="_Toc86144110" w:history="1">
            <w:r w:rsidR="005A673D" w:rsidRPr="005A673D">
              <w:rPr>
                <w:rStyle w:val="afff"/>
                <w:i w:val="0"/>
                <w:iCs/>
                <w:noProof/>
                <w:sz w:val="21"/>
                <w:szCs w:val="21"/>
              </w:rPr>
              <w:t>十、其它</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_Toc86144110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27</w:t>
            </w:r>
            <w:r w:rsidR="005A673D" w:rsidRPr="005A673D">
              <w:rPr>
                <w:i w:val="0"/>
                <w:iCs/>
                <w:noProof/>
                <w:webHidden/>
                <w:sz w:val="21"/>
                <w:szCs w:val="21"/>
              </w:rPr>
              <w:fldChar w:fldCharType="end"/>
            </w:r>
          </w:hyperlink>
        </w:p>
        <w:p w14:paraId="5856BC95" w14:textId="7DA2EF40" w:rsidR="005A673D" w:rsidRPr="005A673D" w:rsidRDefault="00993C89">
          <w:pPr>
            <w:pStyle w:val="TOC1"/>
            <w:tabs>
              <w:tab w:val="right" w:leader="dot" w:pos="9061"/>
            </w:tabs>
            <w:rPr>
              <w:rFonts w:ascii="宋体" w:hAnsi="宋体" w:cstheme="minorBidi"/>
              <w:b w:val="0"/>
              <w:bCs w:val="0"/>
              <w:noProof/>
              <w:sz w:val="21"/>
              <w:szCs w:val="21"/>
            </w:rPr>
          </w:pPr>
          <w:hyperlink w:anchor="_Toc86144111" w:history="1">
            <w:r w:rsidR="005A673D" w:rsidRPr="005A673D">
              <w:rPr>
                <w:rStyle w:val="afff"/>
                <w:rFonts w:ascii="宋体" w:hAnsi="宋体"/>
                <w:noProof/>
                <w:sz w:val="21"/>
                <w:szCs w:val="21"/>
              </w:rPr>
              <w:t>第四章 项目需求</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_Toc86144111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29</w:t>
            </w:r>
            <w:r w:rsidR="005A673D" w:rsidRPr="005A673D">
              <w:rPr>
                <w:rFonts w:ascii="宋体" w:hAnsi="宋体"/>
                <w:noProof/>
                <w:webHidden/>
                <w:sz w:val="21"/>
                <w:szCs w:val="21"/>
              </w:rPr>
              <w:fldChar w:fldCharType="end"/>
            </w:r>
          </w:hyperlink>
        </w:p>
        <w:p w14:paraId="128D776C" w14:textId="26679AFB" w:rsidR="005A673D" w:rsidRPr="005A673D" w:rsidRDefault="00993C89">
          <w:pPr>
            <w:pStyle w:val="TOC2"/>
            <w:rPr>
              <w:rFonts w:cstheme="minorBidi"/>
              <w:bCs w:val="0"/>
              <w:i w:val="0"/>
              <w:iCs/>
              <w:noProof/>
              <w:color w:val="auto"/>
              <w:kern w:val="2"/>
              <w:sz w:val="21"/>
              <w:szCs w:val="21"/>
            </w:rPr>
          </w:pPr>
          <w:hyperlink w:anchor="_Toc86144112" w:history="1">
            <w:r w:rsidR="005A673D" w:rsidRPr="005A673D">
              <w:rPr>
                <w:rStyle w:val="afff"/>
                <w:i w:val="0"/>
                <w:iCs/>
                <w:noProof/>
                <w:sz w:val="21"/>
                <w:szCs w:val="21"/>
              </w:rPr>
              <w:t>01包统一身份认证系统项目采购需求</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_Toc86144112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29</w:t>
            </w:r>
            <w:r w:rsidR="005A673D" w:rsidRPr="005A673D">
              <w:rPr>
                <w:i w:val="0"/>
                <w:iCs/>
                <w:noProof/>
                <w:webHidden/>
                <w:sz w:val="21"/>
                <w:szCs w:val="21"/>
              </w:rPr>
              <w:fldChar w:fldCharType="end"/>
            </w:r>
          </w:hyperlink>
        </w:p>
        <w:p w14:paraId="582B3529" w14:textId="1FF3F434" w:rsidR="005A673D" w:rsidRPr="005A673D" w:rsidRDefault="00993C89">
          <w:pPr>
            <w:pStyle w:val="TOC3"/>
            <w:tabs>
              <w:tab w:val="right" w:leader="dot" w:pos="9061"/>
            </w:tabs>
            <w:rPr>
              <w:rFonts w:ascii="宋体" w:hAnsi="宋体" w:cstheme="minorBidi"/>
              <w:iCs/>
              <w:noProof/>
              <w:sz w:val="21"/>
              <w:szCs w:val="21"/>
            </w:rPr>
          </w:pPr>
          <w:hyperlink w:anchor="_Toc86144113" w:history="1">
            <w:r w:rsidR="005A673D" w:rsidRPr="005A673D">
              <w:rPr>
                <w:rStyle w:val="afff"/>
                <w:rFonts w:ascii="宋体" w:hAnsi="宋体"/>
                <w:iCs/>
                <w:noProof/>
                <w:sz w:val="21"/>
                <w:szCs w:val="21"/>
              </w:rPr>
              <w:t>一、</w:t>
            </w:r>
            <w:r w:rsidR="005A673D" w:rsidRPr="005A673D">
              <w:rPr>
                <w:rStyle w:val="afff"/>
                <w:rFonts w:ascii="宋体" w:hAnsi="宋体"/>
                <w:b/>
                <w:iCs/>
                <w:noProof/>
                <w:sz w:val="21"/>
                <w:szCs w:val="21"/>
              </w:rPr>
              <w:t>项目介绍</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_Toc86144113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29</w:t>
            </w:r>
            <w:r w:rsidR="005A673D" w:rsidRPr="005A673D">
              <w:rPr>
                <w:rFonts w:ascii="宋体" w:hAnsi="宋体"/>
                <w:iCs/>
                <w:noProof/>
                <w:webHidden/>
                <w:sz w:val="21"/>
                <w:szCs w:val="21"/>
              </w:rPr>
              <w:fldChar w:fldCharType="end"/>
            </w:r>
          </w:hyperlink>
        </w:p>
        <w:p w14:paraId="0CA35850" w14:textId="45DBE3A4" w:rsidR="005A673D" w:rsidRPr="005A673D" w:rsidRDefault="00993C89">
          <w:pPr>
            <w:pStyle w:val="TOC3"/>
            <w:tabs>
              <w:tab w:val="right" w:leader="dot" w:pos="9061"/>
            </w:tabs>
            <w:rPr>
              <w:rFonts w:ascii="宋体" w:hAnsi="宋体" w:cstheme="minorBidi"/>
              <w:iCs/>
              <w:noProof/>
              <w:sz w:val="21"/>
              <w:szCs w:val="21"/>
            </w:rPr>
          </w:pPr>
          <w:hyperlink w:anchor="_Toc86144114" w:history="1">
            <w:r w:rsidR="005A673D" w:rsidRPr="005A673D">
              <w:rPr>
                <w:rStyle w:val="afff"/>
                <w:rFonts w:ascii="宋体" w:hAnsi="宋体"/>
                <w:b/>
                <w:iCs/>
                <w:noProof/>
                <w:sz w:val="21"/>
                <w:szCs w:val="21"/>
              </w:rPr>
              <w:t>二、项目履约时间、地点</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_Toc86144114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29</w:t>
            </w:r>
            <w:r w:rsidR="005A673D" w:rsidRPr="005A673D">
              <w:rPr>
                <w:rFonts w:ascii="宋体" w:hAnsi="宋体"/>
                <w:iCs/>
                <w:noProof/>
                <w:webHidden/>
                <w:sz w:val="21"/>
                <w:szCs w:val="21"/>
              </w:rPr>
              <w:fldChar w:fldCharType="end"/>
            </w:r>
          </w:hyperlink>
        </w:p>
        <w:p w14:paraId="717FB68C" w14:textId="4F63B1DE" w:rsidR="005A673D" w:rsidRPr="005A673D" w:rsidRDefault="00993C89">
          <w:pPr>
            <w:pStyle w:val="TOC3"/>
            <w:tabs>
              <w:tab w:val="right" w:leader="dot" w:pos="9061"/>
            </w:tabs>
            <w:rPr>
              <w:rFonts w:ascii="宋体" w:hAnsi="宋体" w:cstheme="minorBidi"/>
              <w:iCs/>
              <w:noProof/>
              <w:sz w:val="21"/>
              <w:szCs w:val="21"/>
            </w:rPr>
          </w:pPr>
          <w:hyperlink w:anchor="_Toc86144115" w:history="1">
            <w:r w:rsidR="005A673D" w:rsidRPr="005A673D">
              <w:rPr>
                <w:rStyle w:val="afff"/>
                <w:rFonts w:ascii="宋体" w:hAnsi="宋体"/>
                <w:b/>
                <w:iCs/>
                <w:noProof/>
                <w:sz w:val="21"/>
                <w:szCs w:val="21"/>
              </w:rPr>
              <w:t>三、项目要求</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_Toc86144115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29</w:t>
            </w:r>
            <w:r w:rsidR="005A673D" w:rsidRPr="005A673D">
              <w:rPr>
                <w:rFonts w:ascii="宋体" w:hAnsi="宋体"/>
                <w:iCs/>
                <w:noProof/>
                <w:webHidden/>
                <w:sz w:val="21"/>
                <w:szCs w:val="21"/>
              </w:rPr>
              <w:fldChar w:fldCharType="end"/>
            </w:r>
          </w:hyperlink>
        </w:p>
        <w:p w14:paraId="4B8B0F9F" w14:textId="49D6EBE5" w:rsidR="005A673D" w:rsidRPr="005A673D" w:rsidRDefault="00993C89">
          <w:pPr>
            <w:pStyle w:val="TOC3"/>
            <w:tabs>
              <w:tab w:val="right" w:leader="dot" w:pos="9061"/>
            </w:tabs>
            <w:rPr>
              <w:rFonts w:ascii="宋体" w:hAnsi="宋体" w:cstheme="minorBidi"/>
              <w:iCs/>
              <w:noProof/>
              <w:sz w:val="21"/>
              <w:szCs w:val="21"/>
            </w:rPr>
          </w:pPr>
          <w:hyperlink w:anchor="_Toc86144116" w:history="1">
            <w:r w:rsidR="005A673D" w:rsidRPr="005A673D">
              <w:rPr>
                <w:rStyle w:val="afff"/>
                <w:rFonts w:ascii="宋体" w:hAnsi="宋体"/>
                <w:b/>
                <w:iCs/>
                <w:noProof/>
                <w:sz w:val="21"/>
                <w:szCs w:val="21"/>
              </w:rPr>
              <w:t>四、付款方式</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_Toc86144116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39</w:t>
            </w:r>
            <w:r w:rsidR="005A673D" w:rsidRPr="005A673D">
              <w:rPr>
                <w:rFonts w:ascii="宋体" w:hAnsi="宋体"/>
                <w:iCs/>
                <w:noProof/>
                <w:webHidden/>
                <w:sz w:val="21"/>
                <w:szCs w:val="21"/>
              </w:rPr>
              <w:fldChar w:fldCharType="end"/>
            </w:r>
          </w:hyperlink>
        </w:p>
        <w:p w14:paraId="30E31CDB" w14:textId="4DC22C7A" w:rsidR="005A673D" w:rsidRPr="005A673D" w:rsidRDefault="00993C89">
          <w:pPr>
            <w:pStyle w:val="TOC3"/>
            <w:tabs>
              <w:tab w:val="right" w:leader="dot" w:pos="9061"/>
            </w:tabs>
            <w:rPr>
              <w:rFonts w:ascii="宋体" w:hAnsi="宋体" w:cstheme="minorBidi"/>
              <w:iCs/>
              <w:noProof/>
              <w:sz w:val="21"/>
              <w:szCs w:val="21"/>
            </w:rPr>
          </w:pPr>
          <w:hyperlink w:anchor="_Toc86144117" w:history="1">
            <w:r w:rsidR="005A673D" w:rsidRPr="005A673D">
              <w:rPr>
                <w:rStyle w:val="afff"/>
                <w:rFonts w:ascii="宋体" w:hAnsi="宋体"/>
                <w:b/>
                <w:iCs/>
                <w:noProof/>
                <w:sz w:val="21"/>
                <w:szCs w:val="21"/>
              </w:rPr>
              <w:t>五、履约验收方案</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_Toc86144117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39</w:t>
            </w:r>
            <w:r w:rsidR="005A673D" w:rsidRPr="005A673D">
              <w:rPr>
                <w:rFonts w:ascii="宋体" w:hAnsi="宋体"/>
                <w:iCs/>
                <w:noProof/>
                <w:webHidden/>
                <w:sz w:val="21"/>
                <w:szCs w:val="21"/>
              </w:rPr>
              <w:fldChar w:fldCharType="end"/>
            </w:r>
          </w:hyperlink>
        </w:p>
        <w:p w14:paraId="13D6CC16" w14:textId="15A57B70" w:rsidR="005A673D" w:rsidRPr="005A673D" w:rsidRDefault="00993C89">
          <w:pPr>
            <w:pStyle w:val="TOC2"/>
            <w:rPr>
              <w:rFonts w:cstheme="minorBidi"/>
              <w:bCs w:val="0"/>
              <w:i w:val="0"/>
              <w:iCs/>
              <w:noProof/>
              <w:color w:val="auto"/>
              <w:kern w:val="2"/>
              <w:sz w:val="21"/>
              <w:szCs w:val="21"/>
            </w:rPr>
          </w:pPr>
          <w:hyperlink w:anchor="_Toc86144118" w:history="1">
            <w:r w:rsidR="005A673D" w:rsidRPr="005A673D">
              <w:rPr>
                <w:rStyle w:val="afff"/>
                <w:i w:val="0"/>
                <w:iCs/>
                <w:noProof/>
                <w:sz w:val="21"/>
                <w:szCs w:val="21"/>
              </w:rPr>
              <w:t>02包一张表数据治理平台项目采购需求</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_Toc86144118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41</w:t>
            </w:r>
            <w:r w:rsidR="005A673D" w:rsidRPr="005A673D">
              <w:rPr>
                <w:i w:val="0"/>
                <w:iCs/>
                <w:noProof/>
                <w:webHidden/>
                <w:sz w:val="21"/>
                <w:szCs w:val="21"/>
              </w:rPr>
              <w:fldChar w:fldCharType="end"/>
            </w:r>
          </w:hyperlink>
        </w:p>
        <w:p w14:paraId="32602942" w14:textId="454DCEB1" w:rsidR="005A673D" w:rsidRPr="005A673D" w:rsidRDefault="00993C89">
          <w:pPr>
            <w:pStyle w:val="TOC3"/>
            <w:tabs>
              <w:tab w:val="right" w:leader="dot" w:pos="9061"/>
            </w:tabs>
            <w:rPr>
              <w:rFonts w:ascii="宋体" w:hAnsi="宋体" w:cstheme="minorBidi"/>
              <w:iCs/>
              <w:noProof/>
              <w:sz w:val="21"/>
              <w:szCs w:val="21"/>
            </w:rPr>
          </w:pPr>
          <w:hyperlink w:anchor="_Toc86144119" w:history="1">
            <w:r w:rsidR="005A673D" w:rsidRPr="005A673D">
              <w:rPr>
                <w:rStyle w:val="afff"/>
                <w:rFonts w:ascii="宋体" w:hAnsi="宋体"/>
                <w:iCs/>
                <w:noProof/>
                <w:sz w:val="21"/>
                <w:szCs w:val="21"/>
              </w:rPr>
              <w:t>一、项目介绍</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_Toc86144119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41</w:t>
            </w:r>
            <w:r w:rsidR="005A673D" w:rsidRPr="005A673D">
              <w:rPr>
                <w:rFonts w:ascii="宋体" w:hAnsi="宋体"/>
                <w:iCs/>
                <w:noProof/>
                <w:webHidden/>
                <w:sz w:val="21"/>
                <w:szCs w:val="21"/>
              </w:rPr>
              <w:fldChar w:fldCharType="end"/>
            </w:r>
          </w:hyperlink>
        </w:p>
        <w:p w14:paraId="2E1B8479" w14:textId="58E4F93C" w:rsidR="005A673D" w:rsidRPr="005A673D" w:rsidRDefault="00993C89">
          <w:pPr>
            <w:pStyle w:val="TOC3"/>
            <w:tabs>
              <w:tab w:val="right" w:leader="dot" w:pos="9061"/>
            </w:tabs>
            <w:rPr>
              <w:rFonts w:ascii="宋体" w:hAnsi="宋体" w:cstheme="minorBidi"/>
              <w:iCs/>
              <w:noProof/>
              <w:sz w:val="21"/>
              <w:szCs w:val="21"/>
            </w:rPr>
          </w:pPr>
          <w:hyperlink w:anchor="_Toc86144120" w:history="1">
            <w:r w:rsidR="005A673D" w:rsidRPr="005A673D">
              <w:rPr>
                <w:rStyle w:val="afff"/>
                <w:rFonts w:ascii="宋体" w:hAnsi="宋体"/>
                <w:iCs/>
                <w:noProof/>
                <w:sz w:val="21"/>
                <w:szCs w:val="21"/>
              </w:rPr>
              <w:t>二、项目履约时间、地点</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_Toc86144120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41</w:t>
            </w:r>
            <w:r w:rsidR="005A673D" w:rsidRPr="005A673D">
              <w:rPr>
                <w:rFonts w:ascii="宋体" w:hAnsi="宋体"/>
                <w:iCs/>
                <w:noProof/>
                <w:webHidden/>
                <w:sz w:val="21"/>
                <w:szCs w:val="21"/>
              </w:rPr>
              <w:fldChar w:fldCharType="end"/>
            </w:r>
          </w:hyperlink>
        </w:p>
        <w:p w14:paraId="70B5D1F9" w14:textId="2F6DA148" w:rsidR="005A673D" w:rsidRPr="005A673D" w:rsidRDefault="00993C89">
          <w:pPr>
            <w:pStyle w:val="TOC3"/>
            <w:tabs>
              <w:tab w:val="right" w:leader="dot" w:pos="9061"/>
            </w:tabs>
            <w:rPr>
              <w:rFonts w:ascii="宋体" w:hAnsi="宋体" w:cstheme="minorBidi"/>
              <w:iCs/>
              <w:noProof/>
              <w:sz w:val="21"/>
              <w:szCs w:val="21"/>
            </w:rPr>
          </w:pPr>
          <w:hyperlink w:anchor="_Toc86144121" w:history="1">
            <w:r w:rsidR="005A673D" w:rsidRPr="005A673D">
              <w:rPr>
                <w:rStyle w:val="afff"/>
                <w:rFonts w:ascii="宋体" w:hAnsi="宋体"/>
                <w:iCs/>
                <w:noProof/>
                <w:sz w:val="21"/>
                <w:szCs w:val="21"/>
              </w:rPr>
              <w:t>三、项目要求</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_Toc86144121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41</w:t>
            </w:r>
            <w:r w:rsidR="005A673D" w:rsidRPr="005A673D">
              <w:rPr>
                <w:rFonts w:ascii="宋体" w:hAnsi="宋体"/>
                <w:iCs/>
                <w:noProof/>
                <w:webHidden/>
                <w:sz w:val="21"/>
                <w:szCs w:val="21"/>
              </w:rPr>
              <w:fldChar w:fldCharType="end"/>
            </w:r>
          </w:hyperlink>
        </w:p>
        <w:p w14:paraId="0A452A42" w14:textId="0A56AA27" w:rsidR="005A673D" w:rsidRPr="005A673D" w:rsidRDefault="00993C89">
          <w:pPr>
            <w:pStyle w:val="TOC3"/>
            <w:tabs>
              <w:tab w:val="right" w:leader="dot" w:pos="9061"/>
            </w:tabs>
            <w:rPr>
              <w:rFonts w:ascii="宋体" w:hAnsi="宋体" w:cstheme="minorBidi"/>
              <w:iCs/>
              <w:noProof/>
              <w:sz w:val="21"/>
              <w:szCs w:val="21"/>
            </w:rPr>
          </w:pPr>
          <w:hyperlink w:anchor="_Toc86144122" w:history="1">
            <w:r w:rsidR="005A673D" w:rsidRPr="005A673D">
              <w:rPr>
                <w:rStyle w:val="afff"/>
                <w:rFonts w:ascii="宋体" w:hAnsi="宋体"/>
                <w:iCs/>
                <w:noProof/>
                <w:sz w:val="21"/>
                <w:szCs w:val="21"/>
              </w:rPr>
              <w:t>四、付款方式</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_Toc86144122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52</w:t>
            </w:r>
            <w:r w:rsidR="005A673D" w:rsidRPr="005A673D">
              <w:rPr>
                <w:rFonts w:ascii="宋体" w:hAnsi="宋体"/>
                <w:iCs/>
                <w:noProof/>
                <w:webHidden/>
                <w:sz w:val="21"/>
                <w:szCs w:val="21"/>
              </w:rPr>
              <w:fldChar w:fldCharType="end"/>
            </w:r>
          </w:hyperlink>
        </w:p>
        <w:p w14:paraId="1A72CF90" w14:textId="59C4B9AF" w:rsidR="005A673D" w:rsidRPr="005A673D" w:rsidRDefault="00993C89">
          <w:pPr>
            <w:pStyle w:val="TOC3"/>
            <w:tabs>
              <w:tab w:val="right" w:leader="dot" w:pos="9061"/>
            </w:tabs>
            <w:rPr>
              <w:rFonts w:ascii="宋体" w:hAnsi="宋体" w:cstheme="minorBidi"/>
              <w:iCs/>
              <w:noProof/>
              <w:sz w:val="21"/>
              <w:szCs w:val="21"/>
            </w:rPr>
          </w:pPr>
          <w:hyperlink w:anchor="_Toc86144123" w:history="1">
            <w:r w:rsidR="005A673D" w:rsidRPr="005A673D">
              <w:rPr>
                <w:rStyle w:val="afff"/>
                <w:rFonts w:ascii="宋体" w:hAnsi="宋体"/>
                <w:iCs/>
                <w:noProof/>
                <w:sz w:val="21"/>
                <w:szCs w:val="21"/>
              </w:rPr>
              <w:t>五、履约验收方案</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_Toc86144123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52</w:t>
            </w:r>
            <w:r w:rsidR="005A673D" w:rsidRPr="005A673D">
              <w:rPr>
                <w:rFonts w:ascii="宋体" w:hAnsi="宋体"/>
                <w:iCs/>
                <w:noProof/>
                <w:webHidden/>
                <w:sz w:val="21"/>
                <w:szCs w:val="21"/>
              </w:rPr>
              <w:fldChar w:fldCharType="end"/>
            </w:r>
          </w:hyperlink>
        </w:p>
        <w:p w14:paraId="419199E2" w14:textId="78AC1764" w:rsidR="005A673D" w:rsidRPr="005A673D" w:rsidRDefault="00993C89">
          <w:pPr>
            <w:pStyle w:val="TOC1"/>
            <w:tabs>
              <w:tab w:val="right" w:leader="dot" w:pos="9061"/>
            </w:tabs>
            <w:rPr>
              <w:rFonts w:ascii="宋体" w:hAnsi="宋体" w:cstheme="minorBidi"/>
              <w:b w:val="0"/>
              <w:bCs w:val="0"/>
              <w:noProof/>
              <w:sz w:val="21"/>
              <w:szCs w:val="21"/>
            </w:rPr>
          </w:pPr>
          <w:hyperlink w:anchor="_Toc86144124" w:history="1">
            <w:r w:rsidR="005A673D" w:rsidRPr="005A673D">
              <w:rPr>
                <w:rStyle w:val="afff"/>
                <w:rFonts w:ascii="宋体" w:hAnsi="宋体"/>
                <w:noProof/>
                <w:sz w:val="21"/>
                <w:szCs w:val="21"/>
              </w:rPr>
              <w:t>第五章 评标办法及评分标准</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_Toc86144124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54</w:t>
            </w:r>
            <w:r w:rsidR="005A673D" w:rsidRPr="005A673D">
              <w:rPr>
                <w:rFonts w:ascii="宋体" w:hAnsi="宋体"/>
                <w:noProof/>
                <w:webHidden/>
                <w:sz w:val="21"/>
                <w:szCs w:val="21"/>
              </w:rPr>
              <w:fldChar w:fldCharType="end"/>
            </w:r>
          </w:hyperlink>
        </w:p>
        <w:p w14:paraId="09C95363" w14:textId="23CB1BD6" w:rsidR="005A673D" w:rsidRPr="005A673D" w:rsidRDefault="00993C89">
          <w:pPr>
            <w:pStyle w:val="TOC2"/>
            <w:rPr>
              <w:rFonts w:cstheme="minorBidi"/>
              <w:bCs w:val="0"/>
              <w:i w:val="0"/>
              <w:iCs/>
              <w:noProof/>
              <w:color w:val="auto"/>
              <w:kern w:val="2"/>
              <w:sz w:val="21"/>
              <w:szCs w:val="21"/>
            </w:rPr>
          </w:pPr>
          <w:hyperlink w:anchor="_Toc86144125" w:history="1">
            <w:r w:rsidR="005A673D" w:rsidRPr="005A673D">
              <w:rPr>
                <w:rStyle w:val="afff"/>
                <w:i w:val="0"/>
                <w:iCs/>
                <w:noProof/>
                <w:sz w:val="21"/>
                <w:szCs w:val="21"/>
              </w:rPr>
              <w:t>一、有关说明</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_Toc86144125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54</w:t>
            </w:r>
            <w:r w:rsidR="005A673D" w:rsidRPr="005A673D">
              <w:rPr>
                <w:i w:val="0"/>
                <w:iCs/>
                <w:noProof/>
                <w:webHidden/>
                <w:sz w:val="21"/>
                <w:szCs w:val="21"/>
              </w:rPr>
              <w:fldChar w:fldCharType="end"/>
            </w:r>
          </w:hyperlink>
        </w:p>
        <w:p w14:paraId="0B90C01B" w14:textId="26C38276" w:rsidR="005A673D" w:rsidRPr="005A673D" w:rsidRDefault="00993C89">
          <w:pPr>
            <w:pStyle w:val="TOC2"/>
            <w:rPr>
              <w:rFonts w:cstheme="minorBidi"/>
              <w:bCs w:val="0"/>
              <w:i w:val="0"/>
              <w:iCs/>
              <w:noProof/>
              <w:color w:val="auto"/>
              <w:kern w:val="2"/>
              <w:sz w:val="21"/>
              <w:szCs w:val="21"/>
            </w:rPr>
          </w:pPr>
          <w:hyperlink w:anchor="_Toc86144126" w:history="1">
            <w:r w:rsidR="005A673D" w:rsidRPr="005A673D">
              <w:rPr>
                <w:rStyle w:val="afff"/>
                <w:i w:val="0"/>
                <w:iCs/>
                <w:noProof/>
                <w:sz w:val="21"/>
                <w:szCs w:val="21"/>
              </w:rPr>
              <w:t>二、评分办法</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_Toc86144126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55</w:t>
            </w:r>
            <w:r w:rsidR="005A673D" w:rsidRPr="005A673D">
              <w:rPr>
                <w:i w:val="0"/>
                <w:iCs/>
                <w:noProof/>
                <w:webHidden/>
                <w:sz w:val="21"/>
                <w:szCs w:val="21"/>
              </w:rPr>
              <w:fldChar w:fldCharType="end"/>
            </w:r>
          </w:hyperlink>
        </w:p>
        <w:p w14:paraId="4B2675B1" w14:textId="478D94FC" w:rsidR="005A673D" w:rsidRPr="005A673D" w:rsidRDefault="00993C89">
          <w:pPr>
            <w:pStyle w:val="TOC3"/>
            <w:tabs>
              <w:tab w:val="right" w:leader="dot" w:pos="9061"/>
            </w:tabs>
            <w:rPr>
              <w:rFonts w:ascii="宋体" w:hAnsi="宋体" w:cstheme="minorBidi"/>
              <w:iCs/>
              <w:noProof/>
              <w:sz w:val="21"/>
              <w:szCs w:val="21"/>
            </w:rPr>
          </w:pPr>
          <w:hyperlink w:anchor="_Toc86144127" w:history="1">
            <w:r w:rsidR="005A673D" w:rsidRPr="005A673D">
              <w:rPr>
                <w:rStyle w:val="afff"/>
                <w:rFonts w:ascii="宋体" w:hAnsi="宋体"/>
                <w:iCs/>
                <w:noProof/>
                <w:sz w:val="21"/>
                <w:szCs w:val="21"/>
              </w:rPr>
              <w:t>01包评分办法</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_Toc86144127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55</w:t>
            </w:r>
            <w:r w:rsidR="005A673D" w:rsidRPr="005A673D">
              <w:rPr>
                <w:rFonts w:ascii="宋体" w:hAnsi="宋体"/>
                <w:iCs/>
                <w:noProof/>
                <w:webHidden/>
                <w:sz w:val="21"/>
                <w:szCs w:val="21"/>
              </w:rPr>
              <w:fldChar w:fldCharType="end"/>
            </w:r>
          </w:hyperlink>
        </w:p>
        <w:p w14:paraId="1D7DF5BF" w14:textId="5832688F" w:rsidR="005A673D" w:rsidRPr="005A673D" w:rsidRDefault="00993C89">
          <w:pPr>
            <w:pStyle w:val="TOC3"/>
            <w:tabs>
              <w:tab w:val="right" w:leader="dot" w:pos="9061"/>
            </w:tabs>
            <w:rPr>
              <w:rFonts w:ascii="宋体" w:hAnsi="宋体" w:cstheme="minorBidi"/>
              <w:iCs/>
              <w:noProof/>
              <w:sz w:val="21"/>
              <w:szCs w:val="21"/>
            </w:rPr>
          </w:pPr>
          <w:hyperlink w:anchor="_Toc86144128" w:history="1">
            <w:r w:rsidR="005A673D" w:rsidRPr="005A673D">
              <w:rPr>
                <w:rStyle w:val="afff"/>
                <w:rFonts w:ascii="宋体" w:hAnsi="宋体"/>
                <w:iCs/>
                <w:noProof/>
                <w:sz w:val="21"/>
                <w:szCs w:val="21"/>
              </w:rPr>
              <w:t>02包评分办法</w:t>
            </w:r>
            <w:r w:rsidR="005A673D" w:rsidRPr="005A673D">
              <w:rPr>
                <w:rFonts w:ascii="宋体" w:hAnsi="宋体"/>
                <w:iCs/>
                <w:noProof/>
                <w:webHidden/>
                <w:sz w:val="21"/>
                <w:szCs w:val="21"/>
              </w:rPr>
              <w:tab/>
            </w:r>
            <w:r w:rsidR="005A673D" w:rsidRPr="005A673D">
              <w:rPr>
                <w:rFonts w:ascii="宋体" w:hAnsi="宋体"/>
                <w:iCs/>
                <w:noProof/>
                <w:webHidden/>
                <w:sz w:val="21"/>
                <w:szCs w:val="21"/>
              </w:rPr>
              <w:fldChar w:fldCharType="begin"/>
            </w:r>
            <w:r w:rsidR="005A673D" w:rsidRPr="005A673D">
              <w:rPr>
                <w:rFonts w:ascii="宋体" w:hAnsi="宋体"/>
                <w:iCs/>
                <w:noProof/>
                <w:webHidden/>
                <w:sz w:val="21"/>
                <w:szCs w:val="21"/>
              </w:rPr>
              <w:instrText xml:space="preserve"> PAGEREF _Toc86144128 \h </w:instrText>
            </w:r>
            <w:r w:rsidR="005A673D" w:rsidRPr="005A673D">
              <w:rPr>
                <w:rFonts w:ascii="宋体" w:hAnsi="宋体"/>
                <w:iCs/>
                <w:noProof/>
                <w:webHidden/>
                <w:sz w:val="21"/>
                <w:szCs w:val="21"/>
              </w:rPr>
            </w:r>
            <w:r w:rsidR="005A673D" w:rsidRPr="005A673D">
              <w:rPr>
                <w:rFonts w:ascii="宋体" w:hAnsi="宋体"/>
                <w:iCs/>
                <w:noProof/>
                <w:webHidden/>
                <w:sz w:val="21"/>
                <w:szCs w:val="21"/>
              </w:rPr>
              <w:fldChar w:fldCharType="separate"/>
            </w:r>
            <w:r w:rsidR="00871AE2">
              <w:rPr>
                <w:rFonts w:ascii="宋体" w:hAnsi="宋体"/>
                <w:iCs/>
                <w:noProof/>
                <w:webHidden/>
                <w:sz w:val="21"/>
                <w:szCs w:val="21"/>
              </w:rPr>
              <w:t>58</w:t>
            </w:r>
            <w:r w:rsidR="005A673D" w:rsidRPr="005A673D">
              <w:rPr>
                <w:rFonts w:ascii="宋体" w:hAnsi="宋体"/>
                <w:iCs/>
                <w:noProof/>
                <w:webHidden/>
                <w:sz w:val="21"/>
                <w:szCs w:val="21"/>
              </w:rPr>
              <w:fldChar w:fldCharType="end"/>
            </w:r>
          </w:hyperlink>
        </w:p>
        <w:p w14:paraId="04497030" w14:textId="32F17D32" w:rsidR="005A673D" w:rsidRPr="005A673D" w:rsidRDefault="00993C89">
          <w:pPr>
            <w:pStyle w:val="TOC1"/>
            <w:tabs>
              <w:tab w:val="right" w:leader="dot" w:pos="9061"/>
            </w:tabs>
            <w:rPr>
              <w:rFonts w:ascii="宋体" w:hAnsi="宋体" w:cstheme="minorBidi"/>
              <w:b w:val="0"/>
              <w:bCs w:val="0"/>
              <w:noProof/>
              <w:sz w:val="21"/>
              <w:szCs w:val="21"/>
            </w:rPr>
          </w:pPr>
          <w:hyperlink w:anchor="_Toc86144129" w:history="1">
            <w:r w:rsidR="005A673D" w:rsidRPr="005A673D">
              <w:rPr>
                <w:rStyle w:val="afff"/>
                <w:rFonts w:ascii="宋体" w:hAnsi="宋体"/>
                <w:noProof/>
                <w:sz w:val="21"/>
                <w:szCs w:val="21"/>
              </w:rPr>
              <w:t>第六章 采购合同格式</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_Toc86144129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67</w:t>
            </w:r>
            <w:r w:rsidR="005A673D" w:rsidRPr="005A673D">
              <w:rPr>
                <w:rFonts w:ascii="宋体" w:hAnsi="宋体"/>
                <w:noProof/>
                <w:webHidden/>
                <w:sz w:val="21"/>
                <w:szCs w:val="21"/>
              </w:rPr>
              <w:fldChar w:fldCharType="end"/>
            </w:r>
          </w:hyperlink>
        </w:p>
        <w:p w14:paraId="1061A613" w14:textId="5384C248" w:rsidR="005A673D" w:rsidRPr="005A673D" w:rsidRDefault="00993C89">
          <w:pPr>
            <w:pStyle w:val="TOC1"/>
            <w:tabs>
              <w:tab w:val="right" w:leader="dot" w:pos="9061"/>
            </w:tabs>
            <w:rPr>
              <w:rFonts w:ascii="宋体" w:hAnsi="宋体" w:cstheme="minorBidi"/>
              <w:b w:val="0"/>
              <w:bCs w:val="0"/>
              <w:noProof/>
              <w:sz w:val="21"/>
              <w:szCs w:val="21"/>
            </w:rPr>
          </w:pPr>
          <w:hyperlink w:anchor="_Toc86144130" w:history="1">
            <w:r w:rsidR="005A673D" w:rsidRPr="005A673D">
              <w:rPr>
                <w:rStyle w:val="afff"/>
                <w:rFonts w:ascii="宋体" w:hAnsi="宋体"/>
                <w:noProof/>
                <w:sz w:val="21"/>
                <w:szCs w:val="21"/>
              </w:rPr>
              <w:t>北京邮电大学委托开发合同</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_Toc86144130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67</w:t>
            </w:r>
            <w:r w:rsidR="005A673D" w:rsidRPr="005A673D">
              <w:rPr>
                <w:rFonts w:ascii="宋体" w:hAnsi="宋体"/>
                <w:noProof/>
                <w:webHidden/>
                <w:sz w:val="21"/>
                <w:szCs w:val="21"/>
              </w:rPr>
              <w:fldChar w:fldCharType="end"/>
            </w:r>
          </w:hyperlink>
        </w:p>
        <w:p w14:paraId="0D2CE911" w14:textId="2E64D8E6" w:rsidR="005A673D" w:rsidRPr="005A673D" w:rsidRDefault="00993C89">
          <w:pPr>
            <w:pStyle w:val="TOC1"/>
            <w:tabs>
              <w:tab w:val="right" w:leader="dot" w:pos="9061"/>
            </w:tabs>
            <w:rPr>
              <w:rFonts w:ascii="宋体" w:hAnsi="宋体" w:cstheme="minorBidi"/>
              <w:b w:val="0"/>
              <w:bCs w:val="0"/>
              <w:noProof/>
              <w:sz w:val="21"/>
              <w:szCs w:val="21"/>
            </w:rPr>
          </w:pPr>
          <w:hyperlink w:anchor="_Toc86144131" w:history="1">
            <w:r w:rsidR="005A673D" w:rsidRPr="005A673D">
              <w:rPr>
                <w:rStyle w:val="afff"/>
                <w:rFonts w:ascii="宋体" w:hAnsi="宋体"/>
                <w:noProof/>
                <w:sz w:val="21"/>
                <w:szCs w:val="21"/>
              </w:rPr>
              <w:t>第七章 投标文件格式</w:t>
            </w:r>
            <w:r w:rsidR="005A673D" w:rsidRPr="005A673D">
              <w:rPr>
                <w:rFonts w:ascii="宋体" w:hAnsi="宋体"/>
                <w:noProof/>
                <w:webHidden/>
                <w:sz w:val="21"/>
                <w:szCs w:val="21"/>
              </w:rPr>
              <w:tab/>
            </w:r>
            <w:r w:rsidR="005A673D" w:rsidRPr="005A673D">
              <w:rPr>
                <w:rFonts w:ascii="宋体" w:hAnsi="宋体"/>
                <w:noProof/>
                <w:webHidden/>
                <w:sz w:val="21"/>
                <w:szCs w:val="21"/>
              </w:rPr>
              <w:fldChar w:fldCharType="begin"/>
            </w:r>
            <w:r w:rsidR="005A673D" w:rsidRPr="005A673D">
              <w:rPr>
                <w:rFonts w:ascii="宋体" w:hAnsi="宋体"/>
                <w:noProof/>
                <w:webHidden/>
                <w:sz w:val="21"/>
                <w:szCs w:val="21"/>
              </w:rPr>
              <w:instrText xml:space="preserve"> PAGEREF _Toc86144131 \h </w:instrText>
            </w:r>
            <w:r w:rsidR="005A673D" w:rsidRPr="005A673D">
              <w:rPr>
                <w:rFonts w:ascii="宋体" w:hAnsi="宋体"/>
                <w:noProof/>
                <w:webHidden/>
                <w:sz w:val="21"/>
                <w:szCs w:val="21"/>
              </w:rPr>
            </w:r>
            <w:r w:rsidR="005A673D" w:rsidRPr="005A673D">
              <w:rPr>
                <w:rFonts w:ascii="宋体" w:hAnsi="宋体"/>
                <w:noProof/>
                <w:webHidden/>
                <w:sz w:val="21"/>
                <w:szCs w:val="21"/>
              </w:rPr>
              <w:fldChar w:fldCharType="separate"/>
            </w:r>
            <w:r w:rsidR="00871AE2">
              <w:rPr>
                <w:rFonts w:ascii="宋体" w:hAnsi="宋体"/>
                <w:noProof/>
                <w:webHidden/>
                <w:sz w:val="21"/>
                <w:szCs w:val="21"/>
              </w:rPr>
              <w:t>74</w:t>
            </w:r>
            <w:r w:rsidR="005A673D" w:rsidRPr="005A673D">
              <w:rPr>
                <w:rFonts w:ascii="宋体" w:hAnsi="宋体"/>
                <w:noProof/>
                <w:webHidden/>
                <w:sz w:val="21"/>
                <w:szCs w:val="21"/>
              </w:rPr>
              <w:fldChar w:fldCharType="end"/>
            </w:r>
          </w:hyperlink>
        </w:p>
        <w:p w14:paraId="0EF5F391" w14:textId="2CB88794" w:rsidR="005A673D" w:rsidRPr="005A673D" w:rsidRDefault="00993C89">
          <w:pPr>
            <w:pStyle w:val="TOC2"/>
            <w:rPr>
              <w:rFonts w:cstheme="minorBidi"/>
              <w:bCs w:val="0"/>
              <w:i w:val="0"/>
              <w:iCs/>
              <w:noProof/>
              <w:color w:val="auto"/>
              <w:kern w:val="2"/>
              <w:sz w:val="21"/>
              <w:szCs w:val="21"/>
            </w:rPr>
          </w:pPr>
          <w:hyperlink w:anchor="_Toc86144132" w:history="1">
            <w:r w:rsidR="005A673D" w:rsidRPr="005A673D">
              <w:rPr>
                <w:rStyle w:val="afff"/>
                <w:i w:val="0"/>
                <w:iCs/>
                <w:noProof/>
                <w:sz w:val="21"/>
                <w:szCs w:val="21"/>
              </w:rPr>
              <w:t>1.投标书</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_Toc86144132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74</w:t>
            </w:r>
            <w:r w:rsidR="005A673D" w:rsidRPr="005A673D">
              <w:rPr>
                <w:i w:val="0"/>
                <w:iCs/>
                <w:noProof/>
                <w:webHidden/>
                <w:sz w:val="21"/>
                <w:szCs w:val="21"/>
              </w:rPr>
              <w:fldChar w:fldCharType="end"/>
            </w:r>
          </w:hyperlink>
        </w:p>
        <w:p w14:paraId="0C8DB29C" w14:textId="7F7860FA" w:rsidR="005A673D" w:rsidRPr="005A673D" w:rsidRDefault="00993C89">
          <w:pPr>
            <w:pStyle w:val="TOC2"/>
            <w:rPr>
              <w:rFonts w:cstheme="minorBidi"/>
              <w:bCs w:val="0"/>
              <w:i w:val="0"/>
              <w:iCs/>
              <w:noProof/>
              <w:color w:val="auto"/>
              <w:kern w:val="2"/>
              <w:sz w:val="21"/>
              <w:szCs w:val="21"/>
            </w:rPr>
          </w:pPr>
          <w:hyperlink w:anchor="_Toc86144133" w:history="1">
            <w:r w:rsidR="005A673D" w:rsidRPr="005A673D">
              <w:rPr>
                <w:rStyle w:val="afff"/>
                <w:i w:val="0"/>
                <w:iCs/>
                <w:noProof/>
                <w:sz w:val="21"/>
                <w:szCs w:val="21"/>
              </w:rPr>
              <w:t>2.开标一览表</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_Toc86144133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76</w:t>
            </w:r>
            <w:r w:rsidR="005A673D" w:rsidRPr="005A673D">
              <w:rPr>
                <w:i w:val="0"/>
                <w:iCs/>
                <w:noProof/>
                <w:webHidden/>
                <w:sz w:val="21"/>
                <w:szCs w:val="21"/>
              </w:rPr>
              <w:fldChar w:fldCharType="end"/>
            </w:r>
          </w:hyperlink>
        </w:p>
        <w:p w14:paraId="3309AF3D" w14:textId="64DC2083" w:rsidR="005A673D" w:rsidRPr="005A673D" w:rsidRDefault="00993C89">
          <w:pPr>
            <w:pStyle w:val="TOC2"/>
            <w:rPr>
              <w:rFonts w:cstheme="minorBidi"/>
              <w:bCs w:val="0"/>
              <w:i w:val="0"/>
              <w:iCs/>
              <w:noProof/>
              <w:color w:val="auto"/>
              <w:kern w:val="2"/>
              <w:sz w:val="21"/>
              <w:szCs w:val="21"/>
            </w:rPr>
          </w:pPr>
          <w:hyperlink w:anchor="_Toc86144134" w:history="1">
            <w:r w:rsidR="005A673D" w:rsidRPr="005A673D">
              <w:rPr>
                <w:rStyle w:val="afff"/>
                <w:i w:val="0"/>
                <w:iCs/>
                <w:noProof/>
                <w:sz w:val="21"/>
                <w:szCs w:val="21"/>
              </w:rPr>
              <w:t>3.投标分项报价表</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_Toc86144134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77</w:t>
            </w:r>
            <w:r w:rsidR="005A673D" w:rsidRPr="005A673D">
              <w:rPr>
                <w:i w:val="0"/>
                <w:iCs/>
                <w:noProof/>
                <w:webHidden/>
                <w:sz w:val="21"/>
                <w:szCs w:val="21"/>
              </w:rPr>
              <w:fldChar w:fldCharType="end"/>
            </w:r>
          </w:hyperlink>
        </w:p>
        <w:p w14:paraId="15948337" w14:textId="2932B98A" w:rsidR="005A673D" w:rsidRPr="005A673D" w:rsidRDefault="00993C89">
          <w:pPr>
            <w:pStyle w:val="TOC2"/>
            <w:rPr>
              <w:rFonts w:cstheme="minorBidi"/>
              <w:bCs w:val="0"/>
              <w:i w:val="0"/>
              <w:iCs/>
              <w:noProof/>
              <w:color w:val="auto"/>
              <w:kern w:val="2"/>
              <w:sz w:val="21"/>
              <w:szCs w:val="21"/>
            </w:rPr>
          </w:pPr>
          <w:hyperlink w:anchor="_Toc86144135" w:history="1">
            <w:r w:rsidR="005A673D" w:rsidRPr="005A673D">
              <w:rPr>
                <w:rStyle w:val="afff"/>
                <w:i w:val="0"/>
                <w:iCs/>
                <w:noProof/>
                <w:sz w:val="21"/>
                <w:szCs w:val="21"/>
              </w:rPr>
              <w:t>4.技术规格偏离表</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_Toc86144135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78</w:t>
            </w:r>
            <w:r w:rsidR="005A673D" w:rsidRPr="005A673D">
              <w:rPr>
                <w:i w:val="0"/>
                <w:iCs/>
                <w:noProof/>
                <w:webHidden/>
                <w:sz w:val="21"/>
                <w:szCs w:val="21"/>
              </w:rPr>
              <w:fldChar w:fldCharType="end"/>
            </w:r>
          </w:hyperlink>
        </w:p>
        <w:p w14:paraId="7D7A9677" w14:textId="18BEA6B9" w:rsidR="005A673D" w:rsidRPr="005A673D" w:rsidRDefault="00993C89">
          <w:pPr>
            <w:pStyle w:val="TOC2"/>
            <w:rPr>
              <w:rFonts w:cstheme="minorBidi"/>
              <w:bCs w:val="0"/>
              <w:i w:val="0"/>
              <w:iCs/>
              <w:noProof/>
              <w:color w:val="auto"/>
              <w:kern w:val="2"/>
              <w:sz w:val="21"/>
              <w:szCs w:val="21"/>
            </w:rPr>
          </w:pPr>
          <w:hyperlink w:anchor="_Toc86144136" w:history="1">
            <w:r w:rsidR="005A673D" w:rsidRPr="005A673D">
              <w:rPr>
                <w:rStyle w:val="afff"/>
                <w:i w:val="0"/>
                <w:iCs/>
                <w:noProof/>
                <w:sz w:val="21"/>
                <w:szCs w:val="21"/>
              </w:rPr>
              <w:t>5.商务条款偏离表</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_Toc86144136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79</w:t>
            </w:r>
            <w:r w:rsidR="005A673D" w:rsidRPr="005A673D">
              <w:rPr>
                <w:i w:val="0"/>
                <w:iCs/>
                <w:noProof/>
                <w:webHidden/>
                <w:sz w:val="21"/>
                <w:szCs w:val="21"/>
              </w:rPr>
              <w:fldChar w:fldCharType="end"/>
            </w:r>
          </w:hyperlink>
        </w:p>
        <w:p w14:paraId="62EB49FD" w14:textId="23CC990A" w:rsidR="005A673D" w:rsidRPr="005A673D" w:rsidRDefault="00993C89">
          <w:pPr>
            <w:pStyle w:val="TOC2"/>
            <w:rPr>
              <w:rFonts w:cstheme="minorBidi"/>
              <w:bCs w:val="0"/>
              <w:i w:val="0"/>
              <w:iCs/>
              <w:noProof/>
              <w:color w:val="auto"/>
              <w:kern w:val="2"/>
              <w:sz w:val="21"/>
              <w:szCs w:val="21"/>
            </w:rPr>
          </w:pPr>
          <w:hyperlink w:anchor="_Toc86144137" w:history="1">
            <w:r w:rsidR="005A673D" w:rsidRPr="005A673D">
              <w:rPr>
                <w:rStyle w:val="afff"/>
                <w:i w:val="0"/>
                <w:iCs/>
                <w:noProof/>
                <w:sz w:val="21"/>
                <w:szCs w:val="21"/>
              </w:rPr>
              <w:t>6.资格证明文件</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_Toc86144137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80</w:t>
            </w:r>
            <w:r w:rsidR="005A673D" w:rsidRPr="005A673D">
              <w:rPr>
                <w:i w:val="0"/>
                <w:iCs/>
                <w:noProof/>
                <w:webHidden/>
                <w:sz w:val="21"/>
                <w:szCs w:val="21"/>
              </w:rPr>
              <w:fldChar w:fldCharType="end"/>
            </w:r>
          </w:hyperlink>
        </w:p>
        <w:p w14:paraId="77826B5D" w14:textId="6EE806A2" w:rsidR="005A673D" w:rsidRPr="005A673D" w:rsidRDefault="00993C89">
          <w:pPr>
            <w:pStyle w:val="TOC2"/>
            <w:rPr>
              <w:rFonts w:cstheme="minorBidi"/>
              <w:bCs w:val="0"/>
              <w:i w:val="0"/>
              <w:iCs/>
              <w:noProof/>
              <w:color w:val="auto"/>
              <w:kern w:val="2"/>
              <w:sz w:val="21"/>
              <w:szCs w:val="21"/>
            </w:rPr>
          </w:pPr>
          <w:hyperlink w:anchor="_Toc86144138" w:history="1">
            <w:r w:rsidR="005A673D" w:rsidRPr="005A673D">
              <w:rPr>
                <w:rStyle w:val="afff"/>
                <w:i w:val="0"/>
                <w:iCs/>
                <w:noProof/>
                <w:sz w:val="21"/>
                <w:szCs w:val="21"/>
              </w:rPr>
              <w:t>7.业绩案例一览表</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_Toc86144138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96</w:t>
            </w:r>
            <w:r w:rsidR="005A673D" w:rsidRPr="005A673D">
              <w:rPr>
                <w:i w:val="0"/>
                <w:iCs/>
                <w:noProof/>
                <w:webHidden/>
                <w:sz w:val="21"/>
                <w:szCs w:val="21"/>
              </w:rPr>
              <w:fldChar w:fldCharType="end"/>
            </w:r>
          </w:hyperlink>
        </w:p>
        <w:p w14:paraId="615DC3AC" w14:textId="5C1253E8" w:rsidR="005A673D" w:rsidRPr="005A673D" w:rsidRDefault="00993C89">
          <w:pPr>
            <w:pStyle w:val="TOC2"/>
            <w:rPr>
              <w:rFonts w:cstheme="minorBidi"/>
              <w:bCs w:val="0"/>
              <w:i w:val="0"/>
              <w:iCs/>
              <w:noProof/>
              <w:color w:val="auto"/>
              <w:kern w:val="2"/>
              <w:sz w:val="21"/>
              <w:szCs w:val="21"/>
            </w:rPr>
          </w:pPr>
          <w:hyperlink w:anchor="_Toc86144139" w:history="1">
            <w:r w:rsidR="005A673D" w:rsidRPr="005A673D">
              <w:rPr>
                <w:rStyle w:val="afff"/>
                <w:i w:val="0"/>
                <w:iCs/>
                <w:noProof/>
                <w:sz w:val="21"/>
                <w:szCs w:val="21"/>
              </w:rPr>
              <w:t>8.投标保证金</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_Toc86144139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97</w:t>
            </w:r>
            <w:r w:rsidR="005A673D" w:rsidRPr="005A673D">
              <w:rPr>
                <w:i w:val="0"/>
                <w:iCs/>
                <w:noProof/>
                <w:webHidden/>
                <w:sz w:val="21"/>
                <w:szCs w:val="21"/>
              </w:rPr>
              <w:fldChar w:fldCharType="end"/>
            </w:r>
          </w:hyperlink>
        </w:p>
        <w:p w14:paraId="6528851C" w14:textId="668886AE" w:rsidR="005A673D" w:rsidRPr="005A673D" w:rsidRDefault="00993C89">
          <w:pPr>
            <w:pStyle w:val="TOC2"/>
            <w:rPr>
              <w:rFonts w:cstheme="minorBidi"/>
              <w:bCs w:val="0"/>
              <w:i w:val="0"/>
              <w:iCs/>
              <w:noProof/>
              <w:color w:val="auto"/>
              <w:kern w:val="2"/>
              <w:sz w:val="21"/>
              <w:szCs w:val="21"/>
            </w:rPr>
          </w:pPr>
          <w:hyperlink w:anchor="_Toc86144140" w:history="1">
            <w:r w:rsidR="005A673D" w:rsidRPr="005A673D">
              <w:rPr>
                <w:rStyle w:val="afff"/>
                <w:i w:val="0"/>
                <w:iCs/>
                <w:noProof/>
                <w:sz w:val="21"/>
                <w:szCs w:val="21"/>
              </w:rPr>
              <w:t>9.中标服务费承诺书</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_Toc86144140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98</w:t>
            </w:r>
            <w:r w:rsidR="005A673D" w:rsidRPr="005A673D">
              <w:rPr>
                <w:i w:val="0"/>
                <w:iCs/>
                <w:noProof/>
                <w:webHidden/>
                <w:sz w:val="21"/>
                <w:szCs w:val="21"/>
              </w:rPr>
              <w:fldChar w:fldCharType="end"/>
            </w:r>
          </w:hyperlink>
        </w:p>
        <w:p w14:paraId="5E876507" w14:textId="34E32562" w:rsidR="005A673D" w:rsidRPr="005A673D" w:rsidRDefault="00993C89">
          <w:pPr>
            <w:pStyle w:val="TOC2"/>
            <w:rPr>
              <w:rFonts w:cstheme="minorBidi"/>
              <w:bCs w:val="0"/>
              <w:i w:val="0"/>
              <w:iCs/>
              <w:noProof/>
              <w:color w:val="auto"/>
              <w:kern w:val="2"/>
              <w:sz w:val="21"/>
              <w:szCs w:val="21"/>
            </w:rPr>
          </w:pPr>
          <w:hyperlink w:anchor="_Toc86144141" w:history="1">
            <w:r w:rsidR="005A673D" w:rsidRPr="005A673D">
              <w:rPr>
                <w:rStyle w:val="afff"/>
                <w:i w:val="0"/>
                <w:iCs/>
                <w:noProof/>
                <w:sz w:val="21"/>
                <w:szCs w:val="21"/>
              </w:rPr>
              <w:t>10.与采购项目的关系申明</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_Toc86144141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99</w:t>
            </w:r>
            <w:r w:rsidR="005A673D" w:rsidRPr="005A673D">
              <w:rPr>
                <w:i w:val="0"/>
                <w:iCs/>
                <w:noProof/>
                <w:webHidden/>
                <w:sz w:val="21"/>
                <w:szCs w:val="21"/>
              </w:rPr>
              <w:fldChar w:fldCharType="end"/>
            </w:r>
          </w:hyperlink>
        </w:p>
        <w:p w14:paraId="0B3B9FED" w14:textId="53440307" w:rsidR="005A673D" w:rsidRPr="005A673D" w:rsidRDefault="00993C89">
          <w:pPr>
            <w:pStyle w:val="TOC2"/>
            <w:rPr>
              <w:rFonts w:cstheme="minorBidi"/>
              <w:bCs w:val="0"/>
              <w:i w:val="0"/>
              <w:iCs/>
              <w:noProof/>
              <w:color w:val="auto"/>
              <w:kern w:val="2"/>
              <w:sz w:val="21"/>
              <w:szCs w:val="21"/>
            </w:rPr>
          </w:pPr>
          <w:hyperlink w:anchor="_Toc86144142" w:history="1">
            <w:r w:rsidR="005A673D" w:rsidRPr="005A673D">
              <w:rPr>
                <w:rStyle w:val="afff"/>
                <w:i w:val="0"/>
                <w:iCs/>
                <w:noProof/>
                <w:sz w:val="21"/>
                <w:szCs w:val="21"/>
              </w:rPr>
              <w:t>11.与投标单位存在关联关系的单位情况说明</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_Toc86144142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100</w:t>
            </w:r>
            <w:r w:rsidR="005A673D" w:rsidRPr="005A673D">
              <w:rPr>
                <w:i w:val="0"/>
                <w:iCs/>
                <w:noProof/>
                <w:webHidden/>
                <w:sz w:val="21"/>
                <w:szCs w:val="21"/>
              </w:rPr>
              <w:fldChar w:fldCharType="end"/>
            </w:r>
          </w:hyperlink>
        </w:p>
        <w:p w14:paraId="09730D89" w14:textId="671B4C0A" w:rsidR="005A673D" w:rsidRPr="005A673D" w:rsidRDefault="00993C89">
          <w:pPr>
            <w:pStyle w:val="TOC2"/>
            <w:rPr>
              <w:rFonts w:cstheme="minorBidi"/>
              <w:bCs w:val="0"/>
              <w:i w:val="0"/>
              <w:iCs/>
              <w:noProof/>
              <w:color w:val="auto"/>
              <w:kern w:val="2"/>
              <w:sz w:val="21"/>
              <w:szCs w:val="21"/>
            </w:rPr>
          </w:pPr>
          <w:hyperlink w:anchor="_Toc86144143" w:history="1">
            <w:r w:rsidR="005A673D" w:rsidRPr="005A673D">
              <w:rPr>
                <w:rStyle w:val="afff"/>
                <w:i w:val="0"/>
                <w:iCs/>
                <w:noProof/>
                <w:sz w:val="21"/>
                <w:szCs w:val="21"/>
              </w:rPr>
              <w:t>12.拟用于本项目人员资格和经历情况（如适用）</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_Toc86144143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102</w:t>
            </w:r>
            <w:r w:rsidR="005A673D" w:rsidRPr="005A673D">
              <w:rPr>
                <w:i w:val="0"/>
                <w:iCs/>
                <w:noProof/>
                <w:webHidden/>
                <w:sz w:val="21"/>
                <w:szCs w:val="21"/>
              </w:rPr>
              <w:fldChar w:fldCharType="end"/>
            </w:r>
          </w:hyperlink>
        </w:p>
        <w:p w14:paraId="1DDAEA5B" w14:textId="28E37062" w:rsidR="005A673D" w:rsidRPr="005A673D" w:rsidRDefault="00993C89">
          <w:pPr>
            <w:pStyle w:val="TOC2"/>
            <w:rPr>
              <w:rFonts w:cstheme="minorBidi"/>
              <w:bCs w:val="0"/>
              <w:i w:val="0"/>
              <w:iCs/>
              <w:noProof/>
              <w:color w:val="auto"/>
              <w:kern w:val="2"/>
              <w:sz w:val="21"/>
              <w:szCs w:val="21"/>
            </w:rPr>
          </w:pPr>
          <w:hyperlink w:anchor="_Toc86144144" w:history="1">
            <w:r w:rsidR="005A673D" w:rsidRPr="005A673D">
              <w:rPr>
                <w:rStyle w:val="afff"/>
                <w:i w:val="0"/>
                <w:iCs/>
                <w:noProof/>
                <w:sz w:val="21"/>
                <w:szCs w:val="21"/>
              </w:rPr>
              <w:t>13.主要技术方案的详细说明</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_Toc86144144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103</w:t>
            </w:r>
            <w:r w:rsidR="005A673D" w:rsidRPr="005A673D">
              <w:rPr>
                <w:i w:val="0"/>
                <w:iCs/>
                <w:noProof/>
                <w:webHidden/>
                <w:sz w:val="21"/>
                <w:szCs w:val="21"/>
              </w:rPr>
              <w:fldChar w:fldCharType="end"/>
            </w:r>
          </w:hyperlink>
        </w:p>
        <w:p w14:paraId="725D77A0" w14:textId="6C272AF5" w:rsidR="005A673D" w:rsidRPr="005A673D" w:rsidRDefault="00993C89">
          <w:pPr>
            <w:pStyle w:val="TOC2"/>
            <w:rPr>
              <w:rFonts w:cstheme="minorBidi"/>
              <w:bCs w:val="0"/>
              <w:i w:val="0"/>
              <w:iCs/>
              <w:noProof/>
              <w:color w:val="auto"/>
              <w:kern w:val="2"/>
              <w:sz w:val="21"/>
              <w:szCs w:val="21"/>
            </w:rPr>
          </w:pPr>
          <w:hyperlink w:anchor="_Toc86144145" w:history="1">
            <w:r w:rsidR="005A673D" w:rsidRPr="005A673D">
              <w:rPr>
                <w:rStyle w:val="afff"/>
                <w:i w:val="0"/>
                <w:iCs/>
                <w:noProof/>
                <w:sz w:val="21"/>
                <w:szCs w:val="21"/>
              </w:rPr>
              <w:t>14.招标文件要求的和投标人认为必要的其它文件</w:t>
            </w:r>
            <w:r w:rsidR="005A673D" w:rsidRPr="005A673D">
              <w:rPr>
                <w:i w:val="0"/>
                <w:iCs/>
                <w:noProof/>
                <w:webHidden/>
                <w:sz w:val="21"/>
                <w:szCs w:val="21"/>
              </w:rPr>
              <w:tab/>
            </w:r>
            <w:r w:rsidR="005A673D" w:rsidRPr="005A673D">
              <w:rPr>
                <w:i w:val="0"/>
                <w:iCs/>
                <w:noProof/>
                <w:webHidden/>
                <w:sz w:val="21"/>
                <w:szCs w:val="21"/>
              </w:rPr>
              <w:fldChar w:fldCharType="begin"/>
            </w:r>
            <w:r w:rsidR="005A673D" w:rsidRPr="005A673D">
              <w:rPr>
                <w:i w:val="0"/>
                <w:iCs/>
                <w:noProof/>
                <w:webHidden/>
                <w:sz w:val="21"/>
                <w:szCs w:val="21"/>
              </w:rPr>
              <w:instrText xml:space="preserve"> PAGEREF _Toc86144145 \h </w:instrText>
            </w:r>
            <w:r w:rsidR="005A673D" w:rsidRPr="005A673D">
              <w:rPr>
                <w:i w:val="0"/>
                <w:iCs/>
                <w:noProof/>
                <w:webHidden/>
                <w:sz w:val="21"/>
                <w:szCs w:val="21"/>
              </w:rPr>
            </w:r>
            <w:r w:rsidR="005A673D" w:rsidRPr="005A673D">
              <w:rPr>
                <w:i w:val="0"/>
                <w:iCs/>
                <w:noProof/>
                <w:webHidden/>
                <w:sz w:val="21"/>
                <w:szCs w:val="21"/>
              </w:rPr>
              <w:fldChar w:fldCharType="separate"/>
            </w:r>
            <w:r w:rsidR="00871AE2">
              <w:rPr>
                <w:i w:val="0"/>
                <w:iCs/>
                <w:noProof/>
                <w:webHidden/>
                <w:sz w:val="21"/>
                <w:szCs w:val="21"/>
              </w:rPr>
              <w:t>104</w:t>
            </w:r>
            <w:r w:rsidR="005A673D" w:rsidRPr="005A673D">
              <w:rPr>
                <w:i w:val="0"/>
                <w:iCs/>
                <w:noProof/>
                <w:webHidden/>
                <w:sz w:val="21"/>
                <w:szCs w:val="21"/>
              </w:rPr>
              <w:fldChar w:fldCharType="end"/>
            </w:r>
          </w:hyperlink>
        </w:p>
        <w:p w14:paraId="49501768" w14:textId="06C33BC6" w:rsidR="005F7779" w:rsidRPr="005A673D" w:rsidRDefault="007F4555">
          <w:pPr>
            <w:spacing w:line="360" w:lineRule="auto"/>
            <w:rPr>
              <w:rFonts w:ascii="宋体" w:hAnsi="宋体"/>
              <w:iCs/>
              <w:szCs w:val="21"/>
            </w:rPr>
          </w:pPr>
          <w:r w:rsidRPr="005A673D">
            <w:rPr>
              <w:rFonts w:ascii="宋体" w:hAnsi="宋体"/>
              <w:b/>
              <w:bCs/>
              <w:iCs/>
              <w:szCs w:val="21"/>
              <w:lang w:val="zh-CN"/>
            </w:rPr>
            <w:fldChar w:fldCharType="end"/>
          </w:r>
        </w:p>
      </w:sdtContent>
    </w:sdt>
    <w:p w14:paraId="4E7720DC" w14:textId="77777777" w:rsidR="005F7779" w:rsidRPr="00F005A1" w:rsidRDefault="007F4555">
      <w:pPr>
        <w:widowControl/>
        <w:jc w:val="left"/>
        <w:rPr>
          <w:rFonts w:ascii="宋体" w:hAnsi="宋体"/>
          <w:b/>
          <w:iCs/>
          <w:sz w:val="30"/>
          <w:szCs w:val="30"/>
        </w:rPr>
      </w:pPr>
      <w:bookmarkStart w:id="1" w:name="_Toc288581295"/>
      <w:bookmarkStart w:id="2" w:name="_Toc310195690"/>
      <w:bookmarkStart w:id="3" w:name="_Toc366853854"/>
      <w:bookmarkStart w:id="4" w:name="_Toc75350795"/>
      <w:r w:rsidRPr="00F005A1">
        <w:rPr>
          <w:rFonts w:ascii="宋体" w:hAnsi="宋体"/>
          <w:bCs/>
          <w:iCs/>
          <w:sz w:val="30"/>
          <w:szCs w:val="30"/>
        </w:rPr>
        <w:br w:type="page"/>
      </w:r>
    </w:p>
    <w:p w14:paraId="4B3468D8" w14:textId="77777777" w:rsidR="005F7779" w:rsidRPr="00F005A1" w:rsidRDefault="007F4555">
      <w:pPr>
        <w:pStyle w:val="1"/>
        <w:spacing w:line="360" w:lineRule="auto"/>
        <w:ind w:left="360" w:firstLineChars="900" w:firstLine="2711"/>
        <w:jc w:val="both"/>
        <w:rPr>
          <w:rFonts w:ascii="宋体" w:hAnsi="宋体"/>
          <w:sz w:val="30"/>
          <w:szCs w:val="30"/>
        </w:rPr>
      </w:pPr>
      <w:bookmarkStart w:id="5" w:name="_Toc86144068"/>
      <w:r w:rsidRPr="00F005A1">
        <w:rPr>
          <w:rFonts w:ascii="宋体" w:hAnsi="宋体" w:hint="eastAsia"/>
          <w:bCs w:val="0"/>
          <w:iCs/>
          <w:kern w:val="2"/>
          <w:sz w:val="30"/>
          <w:szCs w:val="30"/>
        </w:rPr>
        <w:lastRenderedPageBreak/>
        <w:t xml:space="preserve">第一章 </w:t>
      </w:r>
      <w:r w:rsidRPr="00F005A1">
        <w:rPr>
          <w:rFonts w:ascii="宋体" w:hAnsi="宋体" w:hint="eastAsia"/>
          <w:sz w:val="30"/>
          <w:szCs w:val="30"/>
        </w:rPr>
        <w:t>投标邀请</w:t>
      </w:r>
      <w:bookmarkEnd w:id="0"/>
      <w:bookmarkEnd w:id="1"/>
      <w:bookmarkEnd w:id="2"/>
      <w:bookmarkEnd w:id="3"/>
      <w:bookmarkEnd w:id="4"/>
      <w:bookmarkEnd w:id="5"/>
    </w:p>
    <w:p w14:paraId="34A706E7" w14:textId="1F3FF900" w:rsidR="005F7779" w:rsidRPr="00F005A1" w:rsidRDefault="007F4555">
      <w:pPr>
        <w:spacing w:line="360" w:lineRule="auto"/>
        <w:ind w:firstLineChars="200" w:firstLine="480"/>
        <w:jc w:val="left"/>
        <w:rPr>
          <w:rFonts w:ascii="宋体" w:hAnsi="宋体"/>
          <w:sz w:val="24"/>
        </w:rPr>
      </w:pPr>
      <w:bookmarkStart w:id="6" w:name="_Toc236642956"/>
      <w:r w:rsidRPr="00F005A1">
        <w:rPr>
          <w:rFonts w:ascii="宋体" w:hAnsi="宋体" w:hint="eastAsia"/>
          <w:sz w:val="24"/>
        </w:rPr>
        <w:t>北京国际工程咨询有限公司受北京邮电大学的委托，就</w:t>
      </w:r>
      <w:r w:rsidR="00E144BF" w:rsidRPr="00F005A1">
        <w:rPr>
          <w:rFonts w:ascii="宋体" w:hAnsi="宋体" w:hint="eastAsia"/>
          <w:sz w:val="24"/>
        </w:rPr>
        <w:t>北京邮电大学统一身份认证及一张表数据治理平台采购项目</w:t>
      </w:r>
      <w:r w:rsidRPr="00F005A1">
        <w:rPr>
          <w:rFonts w:ascii="宋体" w:hAnsi="宋体" w:hint="eastAsia"/>
          <w:sz w:val="24"/>
        </w:rPr>
        <w:t>进行国内公开招标，欢迎合格的投标人前来投标。</w:t>
      </w:r>
    </w:p>
    <w:p w14:paraId="06C09CFF" w14:textId="6A0ABCFE" w:rsidR="005F7779" w:rsidRPr="00F005A1" w:rsidRDefault="007F4555">
      <w:pPr>
        <w:spacing w:line="360" w:lineRule="auto"/>
        <w:ind w:left="1680" w:hangingChars="700" w:hanging="1680"/>
        <w:rPr>
          <w:rFonts w:ascii="宋体" w:hAnsi="宋体"/>
          <w:sz w:val="24"/>
        </w:rPr>
      </w:pPr>
      <w:r w:rsidRPr="00F005A1">
        <w:rPr>
          <w:rFonts w:ascii="宋体" w:hAnsi="宋体" w:hint="eastAsia"/>
          <w:sz w:val="24"/>
        </w:rPr>
        <w:t>1、</w:t>
      </w:r>
      <w:r w:rsidRPr="00F005A1">
        <w:rPr>
          <w:rFonts w:ascii="宋体" w:hAnsi="宋体"/>
          <w:sz w:val="24"/>
        </w:rPr>
        <w:t>项目名称</w:t>
      </w:r>
      <w:r w:rsidRPr="00F005A1">
        <w:rPr>
          <w:rFonts w:ascii="宋体" w:hAnsi="宋体" w:hint="eastAsia"/>
          <w:sz w:val="24"/>
        </w:rPr>
        <w:t>：</w:t>
      </w:r>
      <w:r w:rsidR="00E144BF" w:rsidRPr="00F005A1">
        <w:rPr>
          <w:rFonts w:ascii="宋体" w:hAnsi="宋体" w:hint="eastAsia"/>
          <w:sz w:val="24"/>
        </w:rPr>
        <w:t>北京邮电大学统一身份认证及一张表数据治理平台采购项目</w:t>
      </w:r>
    </w:p>
    <w:p w14:paraId="26538448" w14:textId="009F5007" w:rsidR="005F7779" w:rsidRPr="00F005A1" w:rsidRDefault="007F4555">
      <w:pPr>
        <w:spacing w:line="360" w:lineRule="auto"/>
        <w:ind w:left="1680" w:hangingChars="700" w:hanging="1680"/>
        <w:rPr>
          <w:rFonts w:ascii="宋体" w:hAnsi="宋体"/>
          <w:sz w:val="24"/>
        </w:rPr>
      </w:pPr>
      <w:r w:rsidRPr="00F005A1">
        <w:rPr>
          <w:rFonts w:ascii="宋体" w:hAnsi="宋体"/>
          <w:sz w:val="24"/>
        </w:rPr>
        <w:t>2、</w:t>
      </w:r>
      <w:r w:rsidRPr="00F005A1">
        <w:rPr>
          <w:rFonts w:ascii="宋体" w:hAnsi="宋体" w:hint="eastAsia"/>
          <w:sz w:val="24"/>
        </w:rPr>
        <w:t>项目编号</w:t>
      </w:r>
      <w:r w:rsidRPr="00F005A1">
        <w:rPr>
          <w:rFonts w:ascii="宋体" w:hAnsi="宋体"/>
          <w:sz w:val="24"/>
        </w:rPr>
        <w:t>：BIECC-21ZB075</w:t>
      </w:r>
      <w:r w:rsidR="00E144BF" w:rsidRPr="00F005A1">
        <w:rPr>
          <w:rFonts w:ascii="宋体" w:hAnsi="宋体"/>
          <w:sz w:val="24"/>
        </w:rPr>
        <w:t>8</w:t>
      </w:r>
      <w:r w:rsidRPr="00F005A1">
        <w:rPr>
          <w:rFonts w:ascii="宋体" w:hAnsi="宋体"/>
          <w:sz w:val="24"/>
        </w:rPr>
        <w:t>/BUPT-FWXCZB-21027</w:t>
      </w:r>
    </w:p>
    <w:p w14:paraId="6D0686FC" w14:textId="77777777" w:rsidR="005F7779" w:rsidRPr="00F005A1" w:rsidRDefault="007F4555">
      <w:pPr>
        <w:spacing w:line="360" w:lineRule="auto"/>
        <w:jc w:val="left"/>
        <w:rPr>
          <w:rFonts w:ascii="宋体" w:hAnsi="宋体"/>
          <w:sz w:val="24"/>
        </w:rPr>
      </w:pPr>
      <w:r w:rsidRPr="00F005A1">
        <w:rPr>
          <w:rFonts w:ascii="宋体" w:hAnsi="宋体"/>
          <w:sz w:val="24"/>
        </w:rPr>
        <w:t>3、招标内容</w:t>
      </w:r>
      <w:r w:rsidRPr="00F005A1">
        <w:rPr>
          <w:rFonts w:ascii="宋体" w:hAnsi="宋体" w:hint="eastAsia"/>
          <w:sz w:val="24"/>
        </w:rPr>
        <w:t>：</w:t>
      </w:r>
    </w:p>
    <w:tbl>
      <w:tblPr>
        <w:tblW w:w="9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701"/>
        <w:gridCol w:w="4536"/>
        <w:gridCol w:w="992"/>
        <w:gridCol w:w="1076"/>
      </w:tblGrid>
      <w:tr w:rsidR="00F005A1" w:rsidRPr="00F005A1" w14:paraId="3BAF6454" w14:textId="77777777">
        <w:tc>
          <w:tcPr>
            <w:tcW w:w="704" w:type="dxa"/>
            <w:shd w:val="clear" w:color="auto" w:fill="auto"/>
            <w:vAlign w:val="center"/>
          </w:tcPr>
          <w:p w14:paraId="2E7560AB"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包号</w:t>
            </w:r>
          </w:p>
        </w:tc>
        <w:tc>
          <w:tcPr>
            <w:tcW w:w="1701" w:type="dxa"/>
            <w:vAlign w:val="center"/>
          </w:tcPr>
          <w:p w14:paraId="680A41FB"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分包名称</w:t>
            </w:r>
          </w:p>
        </w:tc>
        <w:tc>
          <w:tcPr>
            <w:tcW w:w="4536" w:type="dxa"/>
            <w:shd w:val="clear" w:color="auto" w:fill="auto"/>
            <w:vAlign w:val="center"/>
          </w:tcPr>
          <w:p w14:paraId="6C922D6C"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采购内容</w:t>
            </w:r>
          </w:p>
        </w:tc>
        <w:tc>
          <w:tcPr>
            <w:tcW w:w="992" w:type="dxa"/>
            <w:shd w:val="clear" w:color="auto" w:fill="auto"/>
            <w:vAlign w:val="center"/>
          </w:tcPr>
          <w:p w14:paraId="3EE57003"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预算金额（万元）</w:t>
            </w:r>
          </w:p>
        </w:tc>
        <w:tc>
          <w:tcPr>
            <w:tcW w:w="1076" w:type="dxa"/>
            <w:shd w:val="clear" w:color="auto" w:fill="auto"/>
            <w:vAlign w:val="center"/>
          </w:tcPr>
          <w:p w14:paraId="0306EC99"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是否面向中小企业</w:t>
            </w:r>
          </w:p>
        </w:tc>
      </w:tr>
      <w:tr w:rsidR="00F005A1" w:rsidRPr="00F005A1" w14:paraId="2F2CFFF5" w14:textId="77777777" w:rsidTr="003A1077">
        <w:tc>
          <w:tcPr>
            <w:tcW w:w="704" w:type="dxa"/>
            <w:shd w:val="clear" w:color="auto" w:fill="auto"/>
            <w:vAlign w:val="center"/>
          </w:tcPr>
          <w:p w14:paraId="116F3955" w14:textId="5A7EFEA4" w:rsidR="00E144BF" w:rsidRPr="00F005A1" w:rsidRDefault="00E144BF" w:rsidP="003A1077">
            <w:pPr>
              <w:snapToGrid w:val="0"/>
              <w:spacing w:line="360" w:lineRule="auto"/>
              <w:jc w:val="center"/>
              <w:rPr>
                <w:rFonts w:ascii="宋体" w:hAnsi="宋体"/>
                <w:sz w:val="24"/>
              </w:rPr>
            </w:pPr>
            <w:r w:rsidRPr="00F005A1">
              <w:rPr>
                <w:rFonts w:ascii="宋体" w:hAnsi="宋体" w:hint="eastAsia"/>
                <w:sz w:val="24"/>
              </w:rPr>
              <w:t>0</w:t>
            </w:r>
            <w:r w:rsidRPr="00F005A1">
              <w:rPr>
                <w:rFonts w:ascii="宋体" w:hAnsi="宋体"/>
                <w:sz w:val="24"/>
              </w:rPr>
              <w:t>1</w:t>
            </w:r>
          </w:p>
        </w:tc>
        <w:tc>
          <w:tcPr>
            <w:tcW w:w="1701" w:type="dxa"/>
            <w:vAlign w:val="center"/>
          </w:tcPr>
          <w:p w14:paraId="72F73769" w14:textId="77777777" w:rsidR="00E144BF" w:rsidRPr="00F005A1" w:rsidRDefault="00E144BF" w:rsidP="003A1077">
            <w:pPr>
              <w:snapToGrid w:val="0"/>
              <w:spacing w:line="360" w:lineRule="auto"/>
              <w:jc w:val="center"/>
              <w:rPr>
                <w:rFonts w:ascii="宋体" w:hAnsi="宋体" w:cs="宋体"/>
                <w:sz w:val="24"/>
              </w:rPr>
            </w:pPr>
            <w:r w:rsidRPr="00F005A1">
              <w:rPr>
                <w:sz w:val="24"/>
              </w:rPr>
              <w:t>统一身份认证系统项目</w:t>
            </w:r>
          </w:p>
        </w:tc>
        <w:tc>
          <w:tcPr>
            <w:tcW w:w="4536" w:type="dxa"/>
            <w:shd w:val="clear" w:color="auto" w:fill="auto"/>
            <w:vAlign w:val="center"/>
          </w:tcPr>
          <w:p w14:paraId="1115A691" w14:textId="77777777" w:rsidR="00E144BF" w:rsidRPr="00F005A1" w:rsidRDefault="00E144BF" w:rsidP="003A1077">
            <w:pPr>
              <w:snapToGrid w:val="0"/>
              <w:spacing w:line="360" w:lineRule="auto"/>
              <w:rPr>
                <w:rFonts w:ascii="宋体" w:hAnsi="宋体" w:cs="宋体"/>
                <w:sz w:val="24"/>
              </w:rPr>
            </w:pPr>
            <w:r w:rsidRPr="00F005A1">
              <w:rPr>
                <w:rFonts w:ascii="宋体" w:hAnsi="宋体" w:cs="宋体" w:hint="eastAsia"/>
                <w:sz w:val="24"/>
              </w:rPr>
              <w:t>对学校现有统一身份认证平台的升级，要解决以下几点问题：</w:t>
            </w:r>
          </w:p>
          <w:p w14:paraId="06A3C00D" w14:textId="77777777" w:rsidR="00E144BF" w:rsidRPr="00F005A1" w:rsidRDefault="00E144BF" w:rsidP="00703C99">
            <w:pPr>
              <w:snapToGrid w:val="0"/>
              <w:spacing w:line="360" w:lineRule="auto"/>
              <w:rPr>
                <w:rFonts w:ascii="宋体" w:hAnsi="宋体" w:cs="宋体"/>
                <w:sz w:val="24"/>
              </w:rPr>
            </w:pPr>
            <w:r w:rsidRPr="00F005A1">
              <w:rPr>
                <w:rFonts w:ascii="宋体" w:hAnsi="宋体" w:cs="宋体" w:hint="eastAsia"/>
                <w:sz w:val="24"/>
              </w:rPr>
              <w:t>1、解决现有统一身份认证平台无法支撑教务系统选课的问题；</w:t>
            </w:r>
          </w:p>
          <w:p w14:paraId="530B6F1D" w14:textId="77777777" w:rsidR="00E144BF" w:rsidRPr="00F005A1" w:rsidRDefault="00E144BF" w:rsidP="00703C99">
            <w:pPr>
              <w:snapToGrid w:val="0"/>
              <w:spacing w:line="360" w:lineRule="auto"/>
              <w:rPr>
                <w:rFonts w:ascii="宋体" w:hAnsi="宋体" w:cs="宋体"/>
                <w:sz w:val="24"/>
              </w:rPr>
            </w:pPr>
            <w:r w:rsidRPr="00F005A1">
              <w:rPr>
                <w:rFonts w:ascii="宋体" w:hAnsi="宋体" w:cs="宋体" w:hint="eastAsia"/>
                <w:sz w:val="24"/>
              </w:rPr>
              <w:t>2、支持密码、微信和短信的认证登陆方式，提高用户体验；</w:t>
            </w:r>
          </w:p>
          <w:p w14:paraId="78B294CE" w14:textId="04694497" w:rsidR="00E144BF" w:rsidRPr="00F005A1" w:rsidRDefault="00E144BF" w:rsidP="00703C99">
            <w:pPr>
              <w:snapToGrid w:val="0"/>
              <w:spacing w:line="360" w:lineRule="auto"/>
              <w:rPr>
                <w:rFonts w:ascii="宋体" w:hAnsi="宋体" w:cs="宋体"/>
                <w:sz w:val="24"/>
              </w:rPr>
            </w:pPr>
            <w:r w:rsidRPr="00F005A1">
              <w:rPr>
                <w:rFonts w:ascii="宋体" w:hAnsi="宋体" w:cs="宋体" w:hint="eastAsia"/>
                <w:sz w:val="24"/>
              </w:rPr>
              <w:t>3、系统弱口令账号问题严重，存在大量默认的初始密码，或者是有规律的常用数字、字母组合，对密码强度缺少有效管控；</w:t>
            </w:r>
          </w:p>
          <w:p w14:paraId="7603AAE7" w14:textId="77777777" w:rsidR="00E144BF" w:rsidRPr="00F005A1" w:rsidRDefault="00E144BF" w:rsidP="00703C99">
            <w:pPr>
              <w:snapToGrid w:val="0"/>
              <w:spacing w:line="360" w:lineRule="auto"/>
              <w:rPr>
                <w:rFonts w:ascii="宋体" w:hAnsi="宋体" w:cs="宋体"/>
                <w:sz w:val="24"/>
              </w:rPr>
            </w:pPr>
            <w:r w:rsidRPr="00F005A1">
              <w:rPr>
                <w:rFonts w:ascii="宋体" w:hAnsi="宋体" w:cs="宋体" w:hint="eastAsia"/>
                <w:sz w:val="24"/>
              </w:rPr>
              <w:t>4、系统“孤儿账号”和“僵尸账号”问题严重，存在大量无人使用的账号，容易成为网络攻击对象。</w:t>
            </w:r>
          </w:p>
        </w:tc>
        <w:tc>
          <w:tcPr>
            <w:tcW w:w="992" w:type="dxa"/>
            <w:shd w:val="clear" w:color="auto" w:fill="auto"/>
            <w:vAlign w:val="center"/>
          </w:tcPr>
          <w:p w14:paraId="05C05ABB" w14:textId="77777777" w:rsidR="00E144BF" w:rsidRPr="00F005A1" w:rsidRDefault="00E144BF" w:rsidP="003A1077">
            <w:pPr>
              <w:snapToGrid w:val="0"/>
              <w:spacing w:line="360" w:lineRule="auto"/>
              <w:jc w:val="center"/>
              <w:rPr>
                <w:rFonts w:ascii="宋体" w:hAnsi="宋体"/>
                <w:sz w:val="24"/>
              </w:rPr>
            </w:pPr>
            <w:r w:rsidRPr="00F005A1">
              <w:rPr>
                <w:rFonts w:ascii="宋体" w:hAnsi="宋体"/>
                <w:sz w:val="24"/>
              </w:rPr>
              <w:t>64</w:t>
            </w:r>
          </w:p>
        </w:tc>
        <w:tc>
          <w:tcPr>
            <w:tcW w:w="1076" w:type="dxa"/>
            <w:shd w:val="clear" w:color="auto" w:fill="auto"/>
            <w:vAlign w:val="center"/>
          </w:tcPr>
          <w:p w14:paraId="3F656052" w14:textId="77777777" w:rsidR="00E144BF" w:rsidRPr="00F005A1" w:rsidRDefault="00E144BF" w:rsidP="003A1077">
            <w:pPr>
              <w:snapToGrid w:val="0"/>
              <w:spacing w:line="360" w:lineRule="auto"/>
              <w:jc w:val="center"/>
              <w:rPr>
                <w:rFonts w:ascii="宋体" w:hAnsi="宋体"/>
                <w:sz w:val="24"/>
              </w:rPr>
            </w:pPr>
            <w:r w:rsidRPr="00F005A1">
              <w:rPr>
                <w:rFonts w:ascii="宋体" w:hAnsi="宋体" w:hint="eastAsia"/>
                <w:sz w:val="24"/>
              </w:rPr>
              <w:t>是</w:t>
            </w:r>
          </w:p>
        </w:tc>
      </w:tr>
      <w:tr w:rsidR="00F005A1" w:rsidRPr="00F005A1" w14:paraId="5E1963F9" w14:textId="77777777">
        <w:tc>
          <w:tcPr>
            <w:tcW w:w="704" w:type="dxa"/>
            <w:shd w:val="clear" w:color="auto" w:fill="auto"/>
            <w:vAlign w:val="center"/>
          </w:tcPr>
          <w:p w14:paraId="52A8AD94" w14:textId="5860D30F" w:rsidR="005F7779" w:rsidRPr="00F005A1" w:rsidRDefault="007F4555">
            <w:pPr>
              <w:snapToGrid w:val="0"/>
              <w:spacing w:line="360" w:lineRule="auto"/>
              <w:jc w:val="center"/>
              <w:rPr>
                <w:rFonts w:ascii="宋体" w:hAnsi="宋体"/>
                <w:sz w:val="24"/>
              </w:rPr>
            </w:pPr>
            <w:r w:rsidRPr="00F005A1">
              <w:rPr>
                <w:rFonts w:ascii="宋体" w:hAnsi="宋体" w:hint="eastAsia"/>
                <w:sz w:val="24"/>
              </w:rPr>
              <w:t>0</w:t>
            </w:r>
            <w:r w:rsidR="00E144BF" w:rsidRPr="00F005A1">
              <w:rPr>
                <w:rFonts w:ascii="宋体" w:hAnsi="宋体"/>
                <w:sz w:val="24"/>
              </w:rPr>
              <w:t>2</w:t>
            </w:r>
          </w:p>
        </w:tc>
        <w:tc>
          <w:tcPr>
            <w:tcW w:w="1701" w:type="dxa"/>
            <w:vAlign w:val="center"/>
          </w:tcPr>
          <w:p w14:paraId="2C17E70D" w14:textId="77777777" w:rsidR="005F7779" w:rsidRPr="00F005A1" w:rsidRDefault="007F4555">
            <w:pPr>
              <w:snapToGrid w:val="0"/>
              <w:spacing w:line="360" w:lineRule="auto"/>
              <w:jc w:val="center"/>
              <w:rPr>
                <w:rFonts w:ascii="宋体" w:hAnsi="宋体" w:cs="宋体"/>
                <w:sz w:val="24"/>
              </w:rPr>
            </w:pPr>
            <w:r w:rsidRPr="00F005A1">
              <w:rPr>
                <w:sz w:val="24"/>
              </w:rPr>
              <w:t>一张表数据治理平台项目</w:t>
            </w:r>
          </w:p>
        </w:tc>
        <w:tc>
          <w:tcPr>
            <w:tcW w:w="4536" w:type="dxa"/>
            <w:shd w:val="clear" w:color="auto" w:fill="auto"/>
            <w:vAlign w:val="center"/>
          </w:tcPr>
          <w:p w14:paraId="2C07A0DC" w14:textId="77777777" w:rsidR="005F7779" w:rsidRPr="00F005A1" w:rsidRDefault="007F4555">
            <w:pPr>
              <w:snapToGrid w:val="0"/>
              <w:spacing w:line="360" w:lineRule="auto"/>
              <w:rPr>
                <w:rFonts w:ascii="宋体" w:hAnsi="宋体" w:cs="宋体"/>
                <w:sz w:val="24"/>
              </w:rPr>
            </w:pPr>
            <w:r w:rsidRPr="00F005A1">
              <w:rPr>
                <w:rFonts w:ascii="宋体" w:hAnsi="宋体" w:cs="宋体" w:hint="eastAsia"/>
                <w:sz w:val="24"/>
              </w:rPr>
              <w:t>以一张表为数据基础，根据需求在一张表基础上扩展数据项，充分发挥一张表和网上服务大厅作用。支撑学校十项重点工作：“双一流”建设、学科评估、聘期考核、人才考核、岗位聘任、职称评审、年度考核、本科教学评估、专业认证、综合素质评价改革十项数据治理工作重点，按照以入链、上云、汇数、赋智四个阶段推进数据治理工作，具体详见磋商文件第四章</w:t>
            </w:r>
          </w:p>
        </w:tc>
        <w:tc>
          <w:tcPr>
            <w:tcW w:w="992" w:type="dxa"/>
            <w:shd w:val="clear" w:color="auto" w:fill="auto"/>
            <w:vAlign w:val="center"/>
          </w:tcPr>
          <w:p w14:paraId="3BB2E82C" w14:textId="77777777" w:rsidR="005F7779" w:rsidRPr="00F005A1" w:rsidRDefault="007F4555">
            <w:pPr>
              <w:snapToGrid w:val="0"/>
              <w:spacing w:line="360" w:lineRule="auto"/>
              <w:jc w:val="center"/>
              <w:rPr>
                <w:rFonts w:ascii="宋体" w:hAnsi="宋体"/>
                <w:sz w:val="24"/>
              </w:rPr>
            </w:pPr>
            <w:r w:rsidRPr="00F005A1">
              <w:rPr>
                <w:rFonts w:ascii="宋体" w:hAnsi="宋体"/>
                <w:sz w:val="24"/>
              </w:rPr>
              <w:t>180</w:t>
            </w:r>
          </w:p>
        </w:tc>
        <w:tc>
          <w:tcPr>
            <w:tcW w:w="1076" w:type="dxa"/>
            <w:shd w:val="clear" w:color="auto" w:fill="auto"/>
            <w:vAlign w:val="center"/>
          </w:tcPr>
          <w:p w14:paraId="5981A810"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是</w:t>
            </w:r>
          </w:p>
        </w:tc>
      </w:tr>
    </w:tbl>
    <w:p w14:paraId="765F0F42" w14:textId="77777777" w:rsidR="005F7779" w:rsidRPr="00F005A1" w:rsidRDefault="007F4555">
      <w:pPr>
        <w:spacing w:line="360" w:lineRule="auto"/>
        <w:jc w:val="left"/>
        <w:rPr>
          <w:rFonts w:ascii="宋体" w:hAnsi="宋体" w:cs="宋体"/>
          <w:sz w:val="24"/>
        </w:rPr>
      </w:pPr>
      <w:r w:rsidRPr="00F005A1">
        <w:rPr>
          <w:rFonts w:ascii="宋体" w:hAnsi="宋体"/>
          <w:sz w:val="24"/>
        </w:rPr>
        <w:lastRenderedPageBreak/>
        <w:t>4、资金来源：</w:t>
      </w:r>
      <w:r w:rsidRPr="00F005A1">
        <w:rPr>
          <w:rFonts w:ascii="宋体" w:hAnsi="宋体" w:hint="eastAsia"/>
          <w:sz w:val="24"/>
        </w:rPr>
        <w:t>财政性资金。</w:t>
      </w:r>
      <w:r w:rsidRPr="00F005A1">
        <w:rPr>
          <w:rFonts w:ascii="宋体" w:hAnsi="宋体" w:cs="宋体" w:hint="eastAsia"/>
          <w:sz w:val="24"/>
        </w:rPr>
        <w:t>项目预算金额</w:t>
      </w:r>
      <w:r w:rsidRPr="00F005A1">
        <w:rPr>
          <w:rFonts w:ascii="宋体" w:hAnsi="宋体" w:cs="宋体"/>
          <w:sz w:val="24"/>
        </w:rPr>
        <w:t>244</w:t>
      </w:r>
      <w:r w:rsidRPr="00F005A1">
        <w:rPr>
          <w:rFonts w:ascii="宋体" w:hAnsi="宋体" w:cs="宋体" w:hint="eastAsia"/>
          <w:sz w:val="24"/>
        </w:rPr>
        <w:t>万元</w:t>
      </w:r>
      <w:r w:rsidRPr="00F005A1">
        <w:rPr>
          <w:rFonts w:ascii="宋体" w:hAnsi="宋体" w:hint="eastAsia"/>
          <w:sz w:val="24"/>
        </w:rPr>
        <w:t>。</w:t>
      </w:r>
    </w:p>
    <w:p w14:paraId="37D95096" w14:textId="77777777" w:rsidR="005F7779" w:rsidRPr="00F005A1" w:rsidRDefault="007F4555">
      <w:pPr>
        <w:spacing w:line="360" w:lineRule="auto"/>
        <w:jc w:val="left"/>
        <w:rPr>
          <w:rFonts w:ascii="宋体" w:hAnsi="宋体" w:cs="宋体"/>
          <w:sz w:val="24"/>
        </w:rPr>
      </w:pPr>
      <w:r w:rsidRPr="00F005A1">
        <w:rPr>
          <w:rFonts w:ascii="宋体" w:hAnsi="宋体" w:cs="宋体" w:hint="eastAsia"/>
          <w:sz w:val="24"/>
        </w:rPr>
        <w:t>5、采购用途：科研教学使用。</w:t>
      </w:r>
    </w:p>
    <w:p w14:paraId="26F55CD7" w14:textId="77777777" w:rsidR="005F7779" w:rsidRPr="00F005A1" w:rsidRDefault="007F4555">
      <w:pPr>
        <w:spacing w:line="360" w:lineRule="auto"/>
        <w:rPr>
          <w:rFonts w:ascii="宋体" w:hAnsi="宋体"/>
          <w:sz w:val="24"/>
        </w:rPr>
      </w:pPr>
      <w:r w:rsidRPr="00F005A1">
        <w:rPr>
          <w:rFonts w:ascii="宋体" w:hAnsi="宋体" w:hint="eastAsia"/>
          <w:sz w:val="24"/>
        </w:rPr>
        <w:t>6</w:t>
      </w:r>
      <w:r w:rsidRPr="00F005A1">
        <w:rPr>
          <w:rFonts w:ascii="宋体" w:hAnsi="宋体"/>
          <w:sz w:val="24"/>
        </w:rPr>
        <w:t>、投标人资格要求</w:t>
      </w:r>
    </w:p>
    <w:p w14:paraId="2DF76F7C"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1）具有独立承担民事责任的能力；</w:t>
      </w:r>
    </w:p>
    <w:p w14:paraId="087CB78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2）具有良好的商业信誉和健全的财务会计制度；</w:t>
      </w:r>
    </w:p>
    <w:p w14:paraId="339A44FC"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3）具有履行合同所必需的设备和专业技术能力；</w:t>
      </w:r>
    </w:p>
    <w:p w14:paraId="40554A31"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4）有依法缴纳税收和社会保障资金的良好记录；</w:t>
      </w:r>
      <w:r w:rsidRPr="00F005A1">
        <w:rPr>
          <w:rFonts w:ascii="宋体" w:hAnsi="宋体"/>
          <w:sz w:val="24"/>
        </w:rPr>
        <w:tab/>
      </w:r>
    </w:p>
    <w:p w14:paraId="230C210E"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5）参加政府采购活动前三年内，在经营活动中没有重大违法记录；</w:t>
      </w:r>
    </w:p>
    <w:p w14:paraId="235CD51A"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6</w:t>
      </w:r>
      <w:r w:rsidRPr="00F005A1">
        <w:rPr>
          <w:rFonts w:ascii="宋体" w:hAnsi="宋体" w:hint="eastAsia"/>
          <w:sz w:val="24"/>
        </w:rPr>
        <w:t>）投标人</w:t>
      </w:r>
      <w:r w:rsidRPr="00F005A1">
        <w:rPr>
          <w:rFonts w:ascii="宋体" w:hAnsi="宋体"/>
          <w:sz w:val="24"/>
        </w:rPr>
        <w:t>必须为未被列入信用中国网站(www.creditchina.gov.cn)、中国政府采购网(www.ccgp.gov.cn)渠道信用记录失信被执行人、重大税收违法案件当事人名单、政府采购严重违法失信行为记录名单的响应人</w:t>
      </w:r>
      <w:r w:rsidRPr="00F005A1">
        <w:rPr>
          <w:rFonts w:ascii="宋体" w:hAnsi="宋体" w:hint="eastAsia"/>
          <w:sz w:val="24"/>
        </w:rPr>
        <w:t>；</w:t>
      </w:r>
    </w:p>
    <w:p w14:paraId="3B681712" w14:textId="77777777" w:rsidR="005F7779" w:rsidRPr="00F005A1" w:rsidRDefault="007F4555">
      <w:pPr>
        <w:spacing w:line="360" w:lineRule="auto"/>
        <w:ind w:leftChars="228" w:left="1079" w:hangingChars="250" w:hanging="600"/>
        <w:rPr>
          <w:rFonts w:ascii="宋体" w:hAnsi="宋体"/>
          <w:sz w:val="24"/>
        </w:rPr>
      </w:pPr>
      <w:r w:rsidRPr="00F005A1">
        <w:rPr>
          <w:rFonts w:ascii="宋体" w:hAnsi="宋体" w:hint="eastAsia"/>
          <w:sz w:val="24"/>
        </w:rPr>
        <w:t>（</w:t>
      </w:r>
      <w:r w:rsidRPr="00F005A1">
        <w:rPr>
          <w:rFonts w:ascii="宋体" w:hAnsi="宋体"/>
          <w:sz w:val="24"/>
        </w:rPr>
        <w:t>7）</w:t>
      </w:r>
      <w:r w:rsidRPr="00F005A1">
        <w:rPr>
          <w:rFonts w:ascii="宋体" w:hAnsi="宋体" w:hint="eastAsia"/>
          <w:sz w:val="24"/>
        </w:rPr>
        <w:t>法律、行政法规规定的其他条件；</w:t>
      </w:r>
    </w:p>
    <w:p w14:paraId="2349D21A"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8</w:t>
      </w:r>
      <w:r w:rsidRPr="00F005A1">
        <w:rPr>
          <w:rFonts w:ascii="宋体" w:hAnsi="宋体" w:hint="eastAsia"/>
          <w:sz w:val="24"/>
        </w:rPr>
        <w:t>）本项目专门面向中小企业采购。根据《政府采购促进中小企业发展管理办法》（财库﹝2020﹞46 号）和《工业和信息化部、国家统计局、国家发展和改革委员会、财政部关于印发中小企业划型标准规定的通知》（工信部联企业[2011]300号）的有关规定及划分标准，服务由中小企业承接，即提供服务的人员为中小企业依照《中华人民共和国劳动合同法》订立劳动合同的从业人员。</w:t>
      </w:r>
    </w:p>
    <w:p w14:paraId="620DEAA3"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（9）本项目不接受联合体投标。</w:t>
      </w:r>
    </w:p>
    <w:p w14:paraId="4AEF5C16" w14:textId="637F668F" w:rsidR="005F7779" w:rsidRPr="00F005A1" w:rsidRDefault="007F4555">
      <w:pPr>
        <w:spacing w:line="360" w:lineRule="auto"/>
        <w:rPr>
          <w:rFonts w:ascii="宋体" w:hAnsi="宋体"/>
          <w:sz w:val="24"/>
        </w:rPr>
      </w:pPr>
      <w:r w:rsidRPr="00F005A1">
        <w:rPr>
          <w:rFonts w:ascii="宋体" w:hAnsi="宋体" w:hint="eastAsia"/>
          <w:sz w:val="24"/>
        </w:rPr>
        <w:t>7</w:t>
      </w:r>
      <w:r w:rsidRPr="00F005A1">
        <w:rPr>
          <w:rFonts w:ascii="宋体" w:hAnsi="宋体"/>
          <w:sz w:val="24"/>
        </w:rPr>
        <w:t>、投标报名时间及招标文件发售时间：自20</w:t>
      </w:r>
      <w:r w:rsidRPr="00F005A1">
        <w:rPr>
          <w:rFonts w:ascii="宋体" w:hAnsi="宋体" w:hint="eastAsia"/>
          <w:sz w:val="24"/>
        </w:rPr>
        <w:t>2</w:t>
      </w:r>
      <w:r w:rsidRPr="00F005A1">
        <w:rPr>
          <w:rFonts w:ascii="宋体" w:hAnsi="宋体"/>
          <w:sz w:val="24"/>
        </w:rPr>
        <w:t>1</w:t>
      </w:r>
      <w:r w:rsidRPr="00F005A1">
        <w:rPr>
          <w:rFonts w:ascii="宋体" w:hAnsi="宋体" w:hint="eastAsia"/>
          <w:sz w:val="24"/>
        </w:rPr>
        <w:t>年</w:t>
      </w:r>
      <w:r w:rsidR="00343C41">
        <w:rPr>
          <w:rFonts w:ascii="宋体" w:hAnsi="宋体" w:hint="eastAsia"/>
          <w:sz w:val="24"/>
        </w:rPr>
        <w:t>1</w:t>
      </w:r>
      <w:r w:rsidR="00343C41">
        <w:rPr>
          <w:rFonts w:ascii="宋体" w:hAnsi="宋体"/>
          <w:sz w:val="24"/>
        </w:rPr>
        <w:t>0</w:t>
      </w:r>
      <w:r w:rsidRPr="00F005A1">
        <w:rPr>
          <w:rFonts w:ascii="宋体" w:hAnsi="宋体" w:hint="eastAsia"/>
          <w:sz w:val="24"/>
        </w:rPr>
        <w:t>月</w:t>
      </w:r>
      <w:r w:rsidR="00343C41">
        <w:rPr>
          <w:rFonts w:ascii="宋体" w:hAnsi="宋体" w:hint="eastAsia"/>
          <w:sz w:val="24"/>
        </w:rPr>
        <w:t>2</w:t>
      </w:r>
      <w:r w:rsidR="00343C41">
        <w:rPr>
          <w:rFonts w:ascii="宋体" w:hAnsi="宋体"/>
          <w:sz w:val="24"/>
        </w:rPr>
        <w:t>7</w:t>
      </w:r>
      <w:r w:rsidRPr="00F005A1">
        <w:rPr>
          <w:rFonts w:ascii="宋体" w:hAnsi="宋体" w:hint="eastAsia"/>
          <w:sz w:val="24"/>
        </w:rPr>
        <w:t>日起至</w:t>
      </w:r>
      <w:r w:rsidRPr="00F005A1">
        <w:rPr>
          <w:rFonts w:ascii="宋体" w:hAnsi="宋体"/>
          <w:sz w:val="24"/>
        </w:rPr>
        <w:t>20</w:t>
      </w:r>
      <w:r w:rsidRPr="00F005A1">
        <w:rPr>
          <w:rFonts w:ascii="宋体" w:hAnsi="宋体" w:hint="eastAsia"/>
          <w:sz w:val="24"/>
        </w:rPr>
        <w:t>2</w:t>
      </w:r>
      <w:r w:rsidRPr="00F005A1">
        <w:rPr>
          <w:rFonts w:ascii="宋体" w:hAnsi="宋体"/>
          <w:sz w:val="24"/>
        </w:rPr>
        <w:t>1</w:t>
      </w:r>
      <w:r w:rsidRPr="00F005A1">
        <w:rPr>
          <w:rFonts w:ascii="宋体" w:hAnsi="宋体" w:hint="eastAsia"/>
          <w:sz w:val="24"/>
        </w:rPr>
        <w:t>年</w:t>
      </w:r>
      <w:r w:rsidR="00343C41">
        <w:rPr>
          <w:rFonts w:ascii="宋体" w:hAnsi="宋体" w:hint="eastAsia"/>
          <w:sz w:val="24"/>
        </w:rPr>
        <w:t>1</w:t>
      </w:r>
      <w:r w:rsidR="00343C41">
        <w:rPr>
          <w:rFonts w:ascii="宋体" w:hAnsi="宋体"/>
          <w:sz w:val="24"/>
        </w:rPr>
        <w:t>1</w:t>
      </w:r>
      <w:r w:rsidRPr="00F005A1">
        <w:rPr>
          <w:rFonts w:ascii="宋体" w:hAnsi="宋体" w:hint="eastAsia"/>
          <w:sz w:val="24"/>
        </w:rPr>
        <w:t>月</w:t>
      </w:r>
      <w:r w:rsidR="00343C41">
        <w:rPr>
          <w:rFonts w:ascii="宋体" w:hAnsi="宋体" w:hint="eastAsia"/>
          <w:sz w:val="24"/>
        </w:rPr>
        <w:t>3</w:t>
      </w:r>
      <w:r w:rsidRPr="00F005A1">
        <w:rPr>
          <w:rFonts w:ascii="宋体" w:hAnsi="宋体" w:hint="eastAsia"/>
          <w:sz w:val="24"/>
        </w:rPr>
        <w:t>日止，每天</w:t>
      </w:r>
      <w:r w:rsidRPr="00F005A1">
        <w:rPr>
          <w:rFonts w:ascii="宋体" w:hAnsi="宋体" w:hint="eastAsia"/>
          <w:sz w:val="24"/>
          <w:szCs w:val="21"/>
        </w:rPr>
        <w:t>上午</w:t>
      </w:r>
      <w:r w:rsidRPr="00F005A1">
        <w:rPr>
          <w:rFonts w:ascii="宋体" w:hAnsi="宋体"/>
          <w:sz w:val="24"/>
          <w:szCs w:val="21"/>
        </w:rPr>
        <w:t>9:30</w:t>
      </w:r>
      <w:r w:rsidRPr="00F005A1">
        <w:rPr>
          <w:rFonts w:ascii="宋体" w:hAnsi="宋体" w:hint="eastAsia"/>
          <w:sz w:val="24"/>
          <w:szCs w:val="21"/>
        </w:rPr>
        <w:t>至</w:t>
      </w:r>
      <w:r w:rsidRPr="00F005A1">
        <w:rPr>
          <w:rFonts w:ascii="宋体" w:hAnsi="宋体"/>
          <w:sz w:val="24"/>
          <w:szCs w:val="21"/>
        </w:rPr>
        <w:t>11:30</w:t>
      </w:r>
      <w:r w:rsidRPr="00F005A1">
        <w:rPr>
          <w:rFonts w:ascii="宋体" w:hAnsi="宋体" w:hint="eastAsia"/>
          <w:sz w:val="24"/>
          <w:szCs w:val="21"/>
        </w:rPr>
        <w:t>，下午</w:t>
      </w:r>
      <w:r w:rsidRPr="00F005A1">
        <w:rPr>
          <w:rFonts w:ascii="宋体" w:hAnsi="宋体"/>
          <w:sz w:val="24"/>
          <w:szCs w:val="21"/>
        </w:rPr>
        <w:t>13:30</w:t>
      </w:r>
      <w:r w:rsidRPr="00F005A1">
        <w:rPr>
          <w:rFonts w:ascii="宋体" w:hAnsi="宋体" w:hint="eastAsia"/>
          <w:sz w:val="24"/>
          <w:szCs w:val="21"/>
        </w:rPr>
        <w:t>至</w:t>
      </w:r>
      <w:r w:rsidRPr="00F005A1">
        <w:rPr>
          <w:rFonts w:ascii="宋体" w:hAnsi="宋体"/>
          <w:sz w:val="24"/>
          <w:szCs w:val="21"/>
        </w:rPr>
        <w:t>16:30</w:t>
      </w:r>
      <w:r w:rsidRPr="00F005A1">
        <w:rPr>
          <w:rFonts w:ascii="宋体" w:hAnsi="宋体" w:hint="eastAsia"/>
          <w:sz w:val="24"/>
          <w:szCs w:val="21"/>
        </w:rPr>
        <w:t>（北京时间，下同。非工作日只能电汇或网银购买标书）。</w:t>
      </w:r>
    </w:p>
    <w:p w14:paraId="5BAC8EE8" w14:textId="77777777" w:rsidR="005F7779" w:rsidRPr="00F005A1" w:rsidRDefault="007F4555">
      <w:pPr>
        <w:spacing w:line="360" w:lineRule="auto"/>
        <w:rPr>
          <w:rFonts w:ascii="宋体" w:hAnsi="宋体"/>
          <w:sz w:val="24"/>
        </w:rPr>
      </w:pPr>
      <w:r w:rsidRPr="00F005A1">
        <w:rPr>
          <w:rFonts w:ascii="宋体" w:hAnsi="宋体" w:hint="eastAsia"/>
          <w:sz w:val="24"/>
        </w:rPr>
        <w:t>8</w:t>
      </w:r>
      <w:r w:rsidRPr="00F005A1">
        <w:rPr>
          <w:rFonts w:ascii="宋体" w:hAnsi="宋体"/>
          <w:sz w:val="24"/>
        </w:rPr>
        <w:t>、招标文件发售地点：</w:t>
      </w:r>
      <w:r w:rsidRPr="00F005A1">
        <w:rPr>
          <w:rFonts w:ascii="宋体" w:hAnsi="宋体" w:hint="eastAsia"/>
          <w:sz w:val="24"/>
          <w:szCs w:val="21"/>
        </w:rPr>
        <w:t>北京市海淀区学院路30号科大天工大厦A座608室（北四环学院桥东北角）。</w:t>
      </w:r>
    </w:p>
    <w:p w14:paraId="05F34F19" w14:textId="77777777" w:rsidR="005F7779" w:rsidRPr="00F005A1" w:rsidRDefault="007F4555">
      <w:pPr>
        <w:widowControl/>
        <w:spacing w:line="360" w:lineRule="auto"/>
        <w:jc w:val="left"/>
        <w:rPr>
          <w:rFonts w:ascii="宋体" w:hAnsi="宋体"/>
          <w:sz w:val="24"/>
        </w:rPr>
      </w:pPr>
      <w:r w:rsidRPr="00F005A1">
        <w:rPr>
          <w:rFonts w:ascii="宋体" w:hAnsi="宋体" w:hint="eastAsia"/>
          <w:sz w:val="24"/>
        </w:rPr>
        <w:t>9</w:t>
      </w:r>
      <w:r w:rsidRPr="00F005A1">
        <w:rPr>
          <w:rFonts w:ascii="宋体" w:hAnsi="宋体"/>
          <w:sz w:val="24"/>
        </w:rPr>
        <w:t>、招标文件售价：</w:t>
      </w:r>
      <w:r w:rsidRPr="00F005A1">
        <w:rPr>
          <w:rFonts w:ascii="宋体" w:hAnsi="宋体" w:hint="eastAsia"/>
          <w:b/>
          <w:sz w:val="24"/>
        </w:rPr>
        <w:t>人民币</w:t>
      </w:r>
      <w:r w:rsidRPr="00F005A1">
        <w:rPr>
          <w:rFonts w:ascii="宋体" w:hAnsi="宋体"/>
          <w:b/>
          <w:sz w:val="24"/>
        </w:rPr>
        <w:t>5</w:t>
      </w:r>
      <w:r w:rsidRPr="00F005A1">
        <w:rPr>
          <w:rFonts w:ascii="宋体" w:hAnsi="宋体" w:hint="eastAsia"/>
          <w:b/>
          <w:sz w:val="24"/>
        </w:rPr>
        <w:t>00元/包，售后不退。</w:t>
      </w:r>
      <w:r w:rsidRPr="00F005A1">
        <w:rPr>
          <w:rFonts w:ascii="宋体" w:hAnsi="宋体" w:hint="eastAsia"/>
          <w:bCs/>
          <w:sz w:val="24"/>
        </w:rPr>
        <w:t>（电子版招标文件</w:t>
      </w:r>
      <w:r w:rsidRPr="00F005A1">
        <w:rPr>
          <w:rFonts w:ascii="宋体" w:hAnsi="宋体" w:hint="eastAsia"/>
          <w:sz w:val="24"/>
        </w:rPr>
        <w:t>下载网址：</w:t>
      </w:r>
      <w:hyperlink r:id="rId14" w:history="1">
        <w:r w:rsidRPr="00F005A1">
          <w:rPr>
            <w:rFonts w:ascii="宋体" w:hAnsi="宋体"/>
            <w:sz w:val="24"/>
          </w:rPr>
          <w:t>http://www.biecc.com.cn/fushulanmu/</w:t>
        </w:r>
      </w:hyperlink>
      <w:r w:rsidRPr="00F005A1">
        <w:rPr>
          <w:rFonts w:ascii="宋体" w:hAnsi="宋体"/>
          <w:sz w:val="24"/>
        </w:rPr>
        <w:t>Biaoshuxiazai/</w:t>
      </w:r>
      <w:r w:rsidRPr="00F005A1">
        <w:rPr>
          <w:rFonts w:ascii="宋体" w:hAnsi="宋体" w:hint="eastAsia"/>
          <w:b/>
          <w:sz w:val="24"/>
        </w:rPr>
        <w:t>）</w:t>
      </w:r>
      <w:r w:rsidRPr="00F005A1">
        <w:rPr>
          <w:rFonts w:ascii="宋体" w:hAnsi="宋体" w:hint="eastAsia"/>
          <w:sz w:val="24"/>
        </w:rPr>
        <w:t>。</w:t>
      </w:r>
      <w:r w:rsidRPr="00F005A1">
        <w:rPr>
          <w:rFonts w:ascii="宋体" w:hAnsi="宋体" w:hint="eastAsia"/>
          <w:b/>
          <w:bCs/>
          <w:sz w:val="24"/>
        </w:rPr>
        <w:t>疫情期间建议优先采用电汇或网银购买标书，请投标人汇款无论保证金还是标书款务必注明“标号项目包号+用途”（比如：21ZB0</w:t>
      </w:r>
      <w:r w:rsidRPr="00F005A1">
        <w:rPr>
          <w:rFonts w:ascii="宋体" w:hAnsi="宋体"/>
          <w:b/>
          <w:bCs/>
          <w:sz w:val="24"/>
        </w:rPr>
        <w:t>758</w:t>
      </w:r>
      <w:r w:rsidRPr="00F005A1">
        <w:rPr>
          <w:rFonts w:ascii="宋体" w:hAnsi="宋体" w:hint="eastAsia"/>
          <w:b/>
          <w:bCs/>
          <w:sz w:val="24"/>
        </w:rPr>
        <w:t>项目01包保证金或者21ZB0</w:t>
      </w:r>
      <w:r w:rsidRPr="00F005A1">
        <w:rPr>
          <w:rFonts w:ascii="宋体" w:hAnsi="宋体"/>
          <w:b/>
          <w:bCs/>
          <w:sz w:val="24"/>
        </w:rPr>
        <w:t>758</w:t>
      </w:r>
      <w:r w:rsidRPr="00F005A1">
        <w:rPr>
          <w:rFonts w:ascii="宋体" w:hAnsi="宋体" w:hint="eastAsia"/>
          <w:b/>
          <w:bCs/>
          <w:sz w:val="24"/>
        </w:rPr>
        <w:t>项目01包标书款），以便财务查账及汇总。</w:t>
      </w:r>
      <w:hyperlink r:id="rId15" w:history="1">
        <w:r w:rsidRPr="00F005A1">
          <w:rPr>
            <w:rFonts w:ascii="宋体" w:hAnsi="宋体" w:hint="eastAsia"/>
            <w:b/>
            <w:sz w:val="24"/>
          </w:rPr>
          <w:t>请将电汇底单（网银转账页面）扫描件及以下表格发邮件至</w:t>
        </w:r>
        <w:r w:rsidRPr="00F005A1">
          <w:rPr>
            <w:rFonts w:ascii="宋体" w:hAnsi="宋体"/>
            <w:b/>
            <w:sz w:val="24"/>
          </w:rPr>
          <w:t>jowena@163.com</w:t>
        </w:r>
      </w:hyperlink>
      <w:r w:rsidRPr="00F005A1">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5528"/>
      </w:tblGrid>
      <w:tr w:rsidR="00F005A1" w:rsidRPr="00F005A1" w14:paraId="0183413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22E2C60" w14:textId="77777777" w:rsidR="005F7779" w:rsidRPr="00F005A1" w:rsidRDefault="007F4555">
            <w:pPr>
              <w:spacing w:line="360" w:lineRule="auto"/>
              <w:jc w:val="center"/>
              <w:rPr>
                <w:rFonts w:ascii="宋体" w:hAnsi="宋体"/>
                <w:sz w:val="24"/>
              </w:rPr>
            </w:pPr>
            <w:r w:rsidRPr="00F005A1">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06944DB" w14:textId="77777777" w:rsidR="005F7779" w:rsidRPr="00F005A1" w:rsidRDefault="005F7779">
            <w:pPr>
              <w:spacing w:line="360" w:lineRule="auto"/>
              <w:rPr>
                <w:rFonts w:ascii="宋体" w:hAnsi="宋体"/>
                <w:sz w:val="24"/>
              </w:rPr>
            </w:pPr>
          </w:p>
        </w:tc>
      </w:tr>
      <w:tr w:rsidR="00F005A1" w:rsidRPr="00F005A1" w14:paraId="3835926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36931D9" w14:textId="77777777" w:rsidR="005F7779" w:rsidRPr="00F005A1" w:rsidRDefault="007F4555">
            <w:pPr>
              <w:spacing w:line="360" w:lineRule="auto"/>
              <w:jc w:val="center"/>
              <w:rPr>
                <w:rFonts w:ascii="宋体" w:hAnsi="宋体"/>
                <w:sz w:val="24"/>
              </w:rPr>
            </w:pPr>
            <w:r w:rsidRPr="00F005A1">
              <w:rPr>
                <w:rFonts w:ascii="宋体" w:hAnsi="宋体" w:hint="eastAsia"/>
                <w:sz w:val="24"/>
              </w:rPr>
              <w:lastRenderedPageBreak/>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5AA1007" w14:textId="77777777" w:rsidR="005F7779" w:rsidRPr="00F005A1" w:rsidRDefault="005F7779">
            <w:pPr>
              <w:spacing w:line="360" w:lineRule="auto"/>
              <w:rPr>
                <w:rFonts w:ascii="宋体" w:hAnsi="宋体"/>
                <w:sz w:val="24"/>
              </w:rPr>
            </w:pPr>
          </w:p>
        </w:tc>
      </w:tr>
      <w:tr w:rsidR="00F005A1" w:rsidRPr="00F005A1" w14:paraId="5FBE622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A3D6D69" w14:textId="77777777" w:rsidR="005F7779" w:rsidRPr="00F005A1" w:rsidRDefault="007F4555">
            <w:pPr>
              <w:spacing w:line="360" w:lineRule="auto"/>
              <w:jc w:val="center"/>
              <w:rPr>
                <w:rFonts w:ascii="宋体" w:hAnsi="宋体"/>
                <w:sz w:val="24"/>
              </w:rPr>
            </w:pPr>
            <w:r w:rsidRPr="00F005A1">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219B5952" w14:textId="77777777" w:rsidR="005F7779" w:rsidRPr="00F005A1" w:rsidRDefault="005F7779">
            <w:pPr>
              <w:spacing w:line="360" w:lineRule="auto"/>
              <w:rPr>
                <w:rFonts w:ascii="宋体" w:hAnsi="宋体"/>
                <w:sz w:val="24"/>
              </w:rPr>
            </w:pPr>
          </w:p>
        </w:tc>
      </w:tr>
      <w:tr w:rsidR="00F005A1" w:rsidRPr="00F005A1" w14:paraId="1E6861EB"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C830F6" w14:textId="77777777" w:rsidR="005F7779" w:rsidRPr="00F005A1" w:rsidRDefault="007F4555">
            <w:pPr>
              <w:spacing w:line="360" w:lineRule="auto"/>
              <w:jc w:val="center"/>
              <w:rPr>
                <w:rFonts w:ascii="宋体" w:hAnsi="宋体"/>
                <w:sz w:val="24"/>
              </w:rPr>
            </w:pPr>
            <w:r w:rsidRPr="00F005A1">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C0B0917" w14:textId="77777777" w:rsidR="005F7779" w:rsidRPr="00F005A1" w:rsidRDefault="005F7779">
            <w:pPr>
              <w:spacing w:line="360" w:lineRule="auto"/>
              <w:rPr>
                <w:rFonts w:ascii="宋体" w:hAnsi="宋体"/>
                <w:sz w:val="24"/>
              </w:rPr>
            </w:pPr>
          </w:p>
        </w:tc>
      </w:tr>
      <w:tr w:rsidR="00F005A1" w:rsidRPr="00F005A1" w14:paraId="02C371A3"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5812E71" w14:textId="77777777" w:rsidR="005F7779" w:rsidRPr="00F005A1" w:rsidRDefault="007F4555">
            <w:pPr>
              <w:spacing w:line="360" w:lineRule="auto"/>
              <w:jc w:val="center"/>
              <w:rPr>
                <w:rFonts w:ascii="宋体" w:hAnsi="宋体"/>
                <w:sz w:val="24"/>
              </w:rPr>
            </w:pPr>
            <w:r w:rsidRPr="00F005A1">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DF761F" w14:textId="77777777" w:rsidR="005F7779" w:rsidRPr="00F005A1" w:rsidRDefault="005F7779">
            <w:pPr>
              <w:spacing w:line="360" w:lineRule="auto"/>
              <w:rPr>
                <w:rFonts w:ascii="宋体" w:hAnsi="宋体"/>
                <w:sz w:val="24"/>
              </w:rPr>
            </w:pPr>
          </w:p>
        </w:tc>
      </w:tr>
      <w:tr w:rsidR="00F005A1" w:rsidRPr="00F005A1" w14:paraId="00D64BA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EEB1CAF" w14:textId="77777777" w:rsidR="005F7779" w:rsidRPr="00F005A1" w:rsidRDefault="007F4555">
            <w:pPr>
              <w:spacing w:line="360" w:lineRule="auto"/>
              <w:jc w:val="center"/>
              <w:rPr>
                <w:rFonts w:ascii="宋体" w:hAnsi="宋体"/>
                <w:sz w:val="24"/>
              </w:rPr>
            </w:pPr>
            <w:r w:rsidRPr="00F005A1">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B82E55" w14:textId="77777777" w:rsidR="005F7779" w:rsidRPr="00F005A1" w:rsidRDefault="005F7779">
            <w:pPr>
              <w:spacing w:line="360" w:lineRule="auto"/>
              <w:rPr>
                <w:rFonts w:ascii="宋体" w:hAnsi="宋体"/>
                <w:sz w:val="24"/>
              </w:rPr>
            </w:pPr>
          </w:p>
        </w:tc>
      </w:tr>
      <w:tr w:rsidR="00F005A1" w:rsidRPr="00F005A1" w14:paraId="73C823D1"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821C254" w14:textId="77777777" w:rsidR="005F7779" w:rsidRPr="00F005A1" w:rsidRDefault="007F4555">
            <w:pPr>
              <w:spacing w:line="360" w:lineRule="auto"/>
              <w:jc w:val="center"/>
              <w:rPr>
                <w:rFonts w:ascii="宋体" w:hAnsi="宋体"/>
                <w:sz w:val="24"/>
              </w:rPr>
            </w:pPr>
            <w:r w:rsidRPr="00F005A1">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228D6E1" w14:textId="77777777" w:rsidR="005F7779" w:rsidRPr="00F005A1" w:rsidRDefault="005F7779">
            <w:pPr>
              <w:spacing w:line="360" w:lineRule="auto"/>
              <w:rPr>
                <w:rFonts w:ascii="宋体" w:hAnsi="宋体"/>
                <w:sz w:val="24"/>
              </w:rPr>
            </w:pPr>
          </w:p>
        </w:tc>
      </w:tr>
    </w:tbl>
    <w:p w14:paraId="6012FDF7" w14:textId="77777777" w:rsidR="005F7779" w:rsidRPr="00F005A1" w:rsidRDefault="007F4555">
      <w:pPr>
        <w:widowControl/>
        <w:spacing w:line="360" w:lineRule="auto"/>
        <w:jc w:val="left"/>
        <w:rPr>
          <w:rFonts w:ascii="宋体" w:hAnsi="宋体"/>
          <w:sz w:val="24"/>
        </w:rPr>
      </w:pPr>
      <w:r w:rsidRPr="00F005A1">
        <w:rPr>
          <w:rFonts w:ascii="宋体" w:hAnsi="宋体"/>
          <w:sz w:val="24"/>
        </w:rPr>
        <w:t>10</w:t>
      </w:r>
      <w:r w:rsidRPr="00F005A1">
        <w:rPr>
          <w:rFonts w:ascii="宋体" w:hAnsi="宋体" w:hint="eastAsia"/>
          <w:sz w:val="24"/>
        </w:rPr>
        <w:t>、公告期限：</w:t>
      </w:r>
      <w:r w:rsidRPr="00F005A1">
        <w:rPr>
          <w:rFonts w:ascii="宋体" w:hAnsi="宋体"/>
          <w:sz w:val="24"/>
        </w:rPr>
        <w:t>5个工作日</w:t>
      </w:r>
    </w:p>
    <w:p w14:paraId="53A5D302" w14:textId="3986EDFF" w:rsidR="005F7779" w:rsidRPr="00F005A1" w:rsidRDefault="007F4555">
      <w:pPr>
        <w:spacing w:line="360" w:lineRule="auto"/>
        <w:ind w:leftChars="-1" w:left="-2"/>
        <w:rPr>
          <w:rFonts w:ascii="宋体" w:hAnsi="宋体"/>
          <w:sz w:val="24"/>
        </w:rPr>
      </w:pPr>
      <w:r w:rsidRPr="00F005A1">
        <w:rPr>
          <w:rFonts w:ascii="宋体" w:hAnsi="宋体" w:hint="eastAsia"/>
          <w:sz w:val="24"/>
        </w:rPr>
        <w:t>1</w:t>
      </w:r>
      <w:r w:rsidRPr="00F005A1">
        <w:rPr>
          <w:rFonts w:ascii="宋体" w:hAnsi="宋体"/>
          <w:sz w:val="24"/>
        </w:rPr>
        <w:t>1</w:t>
      </w:r>
      <w:r w:rsidRPr="00F005A1">
        <w:rPr>
          <w:rFonts w:ascii="宋体" w:hAnsi="宋体" w:hint="eastAsia"/>
          <w:sz w:val="24"/>
        </w:rPr>
        <w:t>、投标文件递交时间：</w:t>
      </w:r>
      <w:r w:rsidRPr="00F005A1">
        <w:rPr>
          <w:rFonts w:ascii="宋体" w:hAnsi="宋体"/>
          <w:sz w:val="24"/>
        </w:rPr>
        <w:t>20</w:t>
      </w:r>
      <w:r w:rsidRPr="00F005A1">
        <w:rPr>
          <w:rFonts w:ascii="宋体" w:hAnsi="宋体" w:hint="eastAsia"/>
          <w:sz w:val="24"/>
        </w:rPr>
        <w:t>2</w:t>
      </w:r>
      <w:r w:rsidRPr="00F005A1">
        <w:rPr>
          <w:rFonts w:ascii="宋体" w:hAnsi="宋体"/>
          <w:sz w:val="24"/>
        </w:rPr>
        <w:t>1</w:t>
      </w:r>
      <w:r w:rsidRPr="00F005A1">
        <w:rPr>
          <w:rFonts w:ascii="宋体" w:hAnsi="宋体" w:hint="eastAsia"/>
          <w:sz w:val="24"/>
        </w:rPr>
        <w:t>年</w:t>
      </w:r>
      <w:r w:rsidR="00343C41">
        <w:rPr>
          <w:rFonts w:ascii="宋体" w:hAnsi="宋体" w:hint="eastAsia"/>
          <w:sz w:val="24"/>
        </w:rPr>
        <w:t>1</w:t>
      </w:r>
      <w:r w:rsidR="00343C41">
        <w:rPr>
          <w:rFonts w:ascii="宋体" w:hAnsi="宋体"/>
          <w:sz w:val="24"/>
        </w:rPr>
        <w:t>1</w:t>
      </w:r>
      <w:r w:rsidRPr="00F005A1">
        <w:rPr>
          <w:rFonts w:ascii="宋体" w:hAnsi="宋体" w:hint="eastAsia"/>
          <w:sz w:val="24"/>
        </w:rPr>
        <w:t>月</w:t>
      </w:r>
      <w:r w:rsidR="00343C41">
        <w:rPr>
          <w:rFonts w:ascii="宋体" w:hAnsi="宋体" w:hint="eastAsia"/>
          <w:sz w:val="24"/>
        </w:rPr>
        <w:t>1</w:t>
      </w:r>
      <w:r w:rsidR="00343C41">
        <w:rPr>
          <w:rFonts w:ascii="宋体" w:hAnsi="宋体"/>
          <w:sz w:val="24"/>
        </w:rPr>
        <w:t>7</w:t>
      </w:r>
      <w:r w:rsidRPr="00F005A1">
        <w:rPr>
          <w:rFonts w:ascii="宋体" w:hAnsi="宋体" w:hint="eastAsia"/>
          <w:sz w:val="24"/>
        </w:rPr>
        <w:t>日</w:t>
      </w:r>
      <w:r w:rsidR="00343C41">
        <w:rPr>
          <w:rFonts w:ascii="宋体" w:hAnsi="宋体"/>
          <w:sz w:val="24"/>
        </w:rPr>
        <w:t>13</w:t>
      </w:r>
      <w:r w:rsidRPr="00F005A1">
        <w:rPr>
          <w:rFonts w:ascii="宋体" w:hAnsi="宋体" w:hint="eastAsia"/>
          <w:sz w:val="24"/>
        </w:rPr>
        <w:t>:</w:t>
      </w:r>
      <w:r w:rsidR="00813B49">
        <w:rPr>
          <w:rFonts w:ascii="宋体" w:hAnsi="宋体"/>
          <w:sz w:val="24"/>
        </w:rPr>
        <w:t>3</w:t>
      </w:r>
      <w:r w:rsidR="00343C41">
        <w:rPr>
          <w:rFonts w:ascii="宋体" w:hAnsi="宋体"/>
          <w:sz w:val="24"/>
        </w:rPr>
        <w:t>0</w:t>
      </w:r>
      <w:r w:rsidRPr="00F005A1">
        <w:rPr>
          <w:rFonts w:ascii="宋体" w:hAnsi="宋体"/>
          <w:sz w:val="24"/>
        </w:rPr>
        <w:t>-</w:t>
      </w:r>
      <w:r w:rsidR="00343C41">
        <w:rPr>
          <w:rFonts w:ascii="宋体" w:hAnsi="宋体"/>
          <w:sz w:val="24"/>
        </w:rPr>
        <w:t>1</w:t>
      </w:r>
      <w:r w:rsidR="00BD30ED">
        <w:rPr>
          <w:rFonts w:ascii="宋体" w:hAnsi="宋体"/>
          <w:sz w:val="24"/>
        </w:rPr>
        <w:t>4</w:t>
      </w:r>
      <w:r w:rsidRPr="00F005A1">
        <w:rPr>
          <w:rFonts w:ascii="宋体" w:hAnsi="宋体" w:hint="eastAsia"/>
          <w:sz w:val="24"/>
        </w:rPr>
        <w:t>:</w:t>
      </w:r>
      <w:r w:rsidR="00BD30ED">
        <w:rPr>
          <w:rFonts w:ascii="宋体" w:hAnsi="宋体"/>
          <w:sz w:val="24"/>
        </w:rPr>
        <w:t>0</w:t>
      </w:r>
      <w:r w:rsidRPr="00F005A1">
        <w:rPr>
          <w:rFonts w:ascii="宋体" w:hAnsi="宋体"/>
          <w:sz w:val="24"/>
        </w:rPr>
        <w:t>0</w:t>
      </w:r>
      <w:r w:rsidRPr="00F005A1">
        <w:rPr>
          <w:rFonts w:ascii="宋体" w:hAnsi="宋体" w:hint="eastAsia"/>
          <w:sz w:val="24"/>
        </w:rPr>
        <w:t>（北京时间）</w:t>
      </w:r>
    </w:p>
    <w:p w14:paraId="1B9CCB3F" w14:textId="74341BC1" w:rsidR="005F7779" w:rsidRPr="00F005A1" w:rsidRDefault="007F4555">
      <w:pPr>
        <w:spacing w:line="360" w:lineRule="auto"/>
        <w:ind w:leftChars="-1" w:left="-2" w:firstLineChars="200" w:firstLine="480"/>
        <w:rPr>
          <w:rFonts w:ascii="宋体" w:hAnsi="宋体"/>
          <w:sz w:val="24"/>
        </w:rPr>
      </w:pPr>
      <w:r w:rsidRPr="00F005A1">
        <w:rPr>
          <w:rFonts w:ascii="宋体" w:hAnsi="宋体" w:hint="eastAsia"/>
          <w:sz w:val="24"/>
        </w:rPr>
        <w:t>投标文件递交截止时间暨开标时间：</w:t>
      </w:r>
      <w:r w:rsidR="00343C41" w:rsidRPr="00F005A1">
        <w:rPr>
          <w:rFonts w:ascii="宋体" w:hAnsi="宋体"/>
          <w:sz w:val="24"/>
        </w:rPr>
        <w:t>20</w:t>
      </w:r>
      <w:r w:rsidR="00343C41" w:rsidRPr="00F005A1">
        <w:rPr>
          <w:rFonts w:ascii="宋体" w:hAnsi="宋体" w:hint="eastAsia"/>
          <w:sz w:val="24"/>
        </w:rPr>
        <w:t>2</w:t>
      </w:r>
      <w:r w:rsidR="00343C41" w:rsidRPr="00F005A1">
        <w:rPr>
          <w:rFonts w:ascii="宋体" w:hAnsi="宋体"/>
          <w:sz w:val="24"/>
        </w:rPr>
        <w:t>1</w:t>
      </w:r>
      <w:r w:rsidR="00343C41" w:rsidRPr="00F005A1">
        <w:rPr>
          <w:rFonts w:ascii="宋体" w:hAnsi="宋体" w:hint="eastAsia"/>
          <w:sz w:val="24"/>
        </w:rPr>
        <w:t>年</w:t>
      </w:r>
      <w:r w:rsidR="00343C41">
        <w:rPr>
          <w:rFonts w:ascii="宋体" w:hAnsi="宋体" w:hint="eastAsia"/>
          <w:sz w:val="24"/>
        </w:rPr>
        <w:t>1</w:t>
      </w:r>
      <w:r w:rsidR="00343C41">
        <w:rPr>
          <w:rFonts w:ascii="宋体" w:hAnsi="宋体"/>
          <w:sz w:val="24"/>
        </w:rPr>
        <w:t>1</w:t>
      </w:r>
      <w:r w:rsidR="00343C41" w:rsidRPr="00F005A1">
        <w:rPr>
          <w:rFonts w:ascii="宋体" w:hAnsi="宋体" w:hint="eastAsia"/>
          <w:sz w:val="24"/>
        </w:rPr>
        <w:t>月</w:t>
      </w:r>
      <w:r w:rsidR="00343C41">
        <w:rPr>
          <w:rFonts w:ascii="宋体" w:hAnsi="宋体" w:hint="eastAsia"/>
          <w:sz w:val="24"/>
        </w:rPr>
        <w:t>1</w:t>
      </w:r>
      <w:r w:rsidR="00343C41">
        <w:rPr>
          <w:rFonts w:ascii="宋体" w:hAnsi="宋体"/>
          <w:sz w:val="24"/>
        </w:rPr>
        <w:t>7</w:t>
      </w:r>
      <w:r w:rsidR="00343C41" w:rsidRPr="00F005A1">
        <w:rPr>
          <w:rFonts w:ascii="宋体" w:hAnsi="宋体" w:hint="eastAsia"/>
          <w:sz w:val="24"/>
        </w:rPr>
        <w:t>日</w:t>
      </w:r>
      <w:r w:rsidR="00BD30ED">
        <w:rPr>
          <w:rFonts w:ascii="宋体" w:hAnsi="宋体"/>
          <w:sz w:val="24"/>
        </w:rPr>
        <w:t>14</w:t>
      </w:r>
      <w:r w:rsidR="00BD30ED" w:rsidRPr="00F005A1">
        <w:rPr>
          <w:rFonts w:ascii="宋体" w:hAnsi="宋体" w:hint="eastAsia"/>
          <w:sz w:val="24"/>
        </w:rPr>
        <w:t>:</w:t>
      </w:r>
      <w:r w:rsidR="00BD30ED">
        <w:rPr>
          <w:rFonts w:ascii="宋体" w:hAnsi="宋体"/>
          <w:sz w:val="24"/>
        </w:rPr>
        <w:t>0</w:t>
      </w:r>
      <w:r w:rsidR="00BD30ED" w:rsidRPr="00F005A1">
        <w:rPr>
          <w:rFonts w:ascii="宋体" w:hAnsi="宋体"/>
          <w:sz w:val="24"/>
        </w:rPr>
        <w:t>0</w:t>
      </w:r>
      <w:r w:rsidRPr="00F005A1">
        <w:rPr>
          <w:rFonts w:ascii="宋体" w:hAnsi="宋体" w:hint="eastAsia"/>
          <w:sz w:val="24"/>
        </w:rPr>
        <w:t>（北京时间）。</w:t>
      </w:r>
    </w:p>
    <w:p w14:paraId="692DE95B" w14:textId="77777777" w:rsidR="005F7779" w:rsidRPr="00F005A1" w:rsidRDefault="007F4555">
      <w:pPr>
        <w:spacing w:line="360" w:lineRule="auto"/>
        <w:ind w:left="480" w:hangingChars="200" w:hanging="480"/>
        <w:rPr>
          <w:rFonts w:ascii="宋体" w:hAnsi="宋体"/>
          <w:sz w:val="24"/>
          <w:szCs w:val="21"/>
        </w:rPr>
      </w:pPr>
      <w:r w:rsidRPr="00F005A1">
        <w:rPr>
          <w:rFonts w:ascii="宋体" w:hAnsi="宋体"/>
          <w:sz w:val="24"/>
        </w:rPr>
        <w:t>12</w:t>
      </w:r>
      <w:r w:rsidRPr="00F005A1">
        <w:rPr>
          <w:rFonts w:ascii="宋体" w:hAnsi="宋体" w:hint="eastAsia"/>
          <w:sz w:val="24"/>
        </w:rPr>
        <w:t>、投标文件递交地点暨开标地点</w:t>
      </w:r>
      <w:r w:rsidRPr="00F005A1">
        <w:rPr>
          <w:rFonts w:ascii="宋体" w:hAnsi="宋体" w:hint="eastAsia"/>
          <w:sz w:val="24"/>
          <w:szCs w:val="21"/>
        </w:rPr>
        <w:t>：</w:t>
      </w:r>
      <w:r w:rsidRPr="00F005A1">
        <w:rPr>
          <w:rFonts w:ascii="宋体" w:hAnsi="宋体" w:hint="eastAsia"/>
          <w:sz w:val="24"/>
        </w:rPr>
        <w:t>北京邮电大学保卫处楼二层204会议室（北京市海淀区西土城路10号，从家属区东1门进）</w:t>
      </w:r>
    </w:p>
    <w:p w14:paraId="215E2E1D" w14:textId="77777777" w:rsidR="005F7779" w:rsidRPr="00F005A1" w:rsidRDefault="007F4555">
      <w:pPr>
        <w:spacing w:line="360" w:lineRule="auto"/>
        <w:rPr>
          <w:rFonts w:ascii="宋体" w:hAnsi="宋体"/>
          <w:sz w:val="24"/>
          <w:szCs w:val="21"/>
        </w:rPr>
      </w:pPr>
      <w:r w:rsidRPr="00F005A1">
        <w:rPr>
          <w:rFonts w:ascii="宋体" w:hAnsi="宋体" w:hint="eastAsia"/>
          <w:sz w:val="24"/>
          <w:szCs w:val="21"/>
        </w:rPr>
        <w:t>1</w:t>
      </w:r>
      <w:r w:rsidRPr="00F005A1">
        <w:rPr>
          <w:rFonts w:ascii="宋体" w:hAnsi="宋体"/>
          <w:sz w:val="24"/>
          <w:szCs w:val="21"/>
        </w:rPr>
        <w:t>3</w:t>
      </w:r>
      <w:r w:rsidRPr="00F005A1">
        <w:rPr>
          <w:rFonts w:ascii="宋体" w:hAnsi="宋体" w:hint="eastAsia"/>
          <w:sz w:val="24"/>
          <w:szCs w:val="21"/>
        </w:rPr>
        <w:t>、投标文件请于投标当日投标截止时间之前递交至投标地点，逾期递交的文件恕不接受，届时请投标人派代表参加开标仪式。</w:t>
      </w:r>
    </w:p>
    <w:p w14:paraId="351BD126" w14:textId="77777777" w:rsidR="005F7779" w:rsidRPr="00F005A1" w:rsidRDefault="007F4555">
      <w:pPr>
        <w:spacing w:line="360" w:lineRule="auto"/>
        <w:ind w:leftChars="-1" w:left="-2"/>
        <w:rPr>
          <w:rFonts w:ascii="宋体" w:hAnsi="宋体" w:cs="宋体"/>
          <w:kern w:val="0"/>
          <w:sz w:val="24"/>
        </w:rPr>
      </w:pPr>
      <w:r w:rsidRPr="00F005A1">
        <w:rPr>
          <w:rFonts w:ascii="宋体" w:hAnsi="宋体" w:cs="宋体"/>
          <w:kern w:val="0"/>
          <w:sz w:val="24"/>
        </w:rPr>
        <w:t>14</w:t>
      </w:r>
      <w:r w:rsidRPr="00F005A1">
        <w:rPr>
          <w:rFonts w:ascii="宋体" w:hAnsi="宋体" w:cs="宋体" w:hint="eastAsia"/>
          <w:kern w:val="0"/>
          <w:sz w:val="24"/>
        </w:rPr>
        <w:t>、评标方法：综合评分法</w:t>
      </w:r>
    </w:p>
    <w:p w14:paraId="073364A4" w14:textId="77777777" w:rsidR="005F7779" w:rsidRPr="00F005A1" w:rsidRDefault="007F4555">
      <w:pPr>
        <w:spacing w:line="360" w:lineRule="auto"/>
        <w:ind w:leftChars="-1" w:left="-2"/>
        <w:rPr>
          <w:rFonts w:ascii="宋体" w:hAnsi="宋体" w:cs="宋体"/>
          <w:kern w:val="0"/>
          <w:sz w:val="24"/>
        </w:rPr>
      </w:pPr>
      <w:r w:rsidRPr="00F005A1">
        <w:rPr>
          <w:rFonts w:ascii="宋体" w:hAnsi="宋体" w:cs="宋体"/>
          <w:kern w:val="0"/>
          <w:sz w:val="24"/>
        </w:rPr>
        <w:t>15</w:t>
      </w:r>
      <w:r w:rsidRPr="00F005A1">
        <w:rPr>
          <w:rFonts w:ascii="宋体" w:hAnsi="宋体" w:cs="宋体" w:hint="eastAsia"/>
          <w:kern w:val="0"/>
          <w:sz w:val="24"/>
        </w:rPr>
        <w:t>、采购项目需要落实的政府采购政策：节能产品强制采购；节能产品、环境标志产品优先采购；政府采购促进中小企业发展；政府采购支持监狱企业发展；政府采购促进残疾人就业；进口产品管理；支持脱贫攻坚；扶持不发达地区和少数民族地区；支持自主创新；支持绿色建材等。</w:t>
      </w:r>
    </w:p>
    <w:p w14:paraId="59A8A624" w14:textId="77777777" w:rsidR="005F7779" w:rsidRPr="00F005A1" w:rsidRDefault="007F4555">
      <w:pPr>
        <w:spacing w:line="360" w:lineRule="auto"/>
        <w:rPr>
          <w:rFonts w:ascii="宋体" w:hAnsi="宋体"/>
          <w:sz w:val="24"/>
        </w:rPr>
      </w:pPr>
      <w:r w:rsidRPr="00F005A1">
        <w:rPr>
          <w:rFonts w:ascii="宋体" w:hAnsi="宋体"/>
          <w:sz w:val="24"/>
        </w:rPr>
        <w:t>16</w:t>
      </w:r>
      <w:r w:rsidRPr="00F005A1">
        <w:rPr>
          <w:rFonts w:ascii="宋体" w:hAnsi="宋体" w:hint="eastAsia"/>
          <w:sz w:val="24"/>
        </w:rPr>
        <w:t>、本项目招标公告在中国政府采购网</w:t>
      </w:r>
      <w:r w:rsidRPr="00F005A1">
        <w:rPr>
          <w:rFonts w:ascii="宋体" w:hAnsi="宋体"/>
          <w:sz w:val="24"/>
        </w:rPr>
        <w:t>上发布。对其他网站转发本公告可能引起的信息误导、造成投标人的经济或其他损失的，采购人及采购代理不负任何责任。</w:t>
      </w:r>
    </w:p>
    <w:p w14:paraId="35FAA69E" w14:textId="77777777" w:rsidR="005F7779" w:rsidRPr="00F005A1" w:rsidRDefault="007F4555">
      <w:pPr>
        <w:spacing w:line="360" w:lineRule="auto"/>
        <w:rPr>
          <w:rFonts w:ascii="宋体" w:hAnsi="宋体"/>
          <w:sz w:val="24"/>
        </w:rPr>
      </w:pPr>
      <w:r w:rsidRPr="00F005A1">
        <w:rPr>
          <w:rFonts w:ascii="宋体" w:hAnsi="宋体"/>
          <w:sz w:val="24"/>
        </w:rPr>
        <w:t>17、</w:t>
      </w:r>
      <w:r w:rsidRPr="00F005A1">
        <w:rPr>
          <w:rFonts w:ascii="宋体" w:hAnsi="宋体" w:hint="eastAsia"/>
          <w:sz w:val="24"/>
        </w:rPr>
        <w:t>凡对本次招标提出询问及质疑，请与北京国际工程咨询有限公司联系。因项目经理外出开标等原因，请优先通过电子邮箱</w:t>
      </w:r>
      <w:hyperlink r:id="rId16" w:history="1">
        <w:r w:rsidRPr="00F005A1">
          <w:rPr>
            <w:rFonts w:ascii="宋体" w:hAnsi="宋体"/>
            <w:sz w:val="24"/>
          </w:rPr>
          <w:t>bjgjgczb1@163.com</w:t>
        </w:r>
      </w:hyperlink>
      <w:r w:rsidRPr="00F005A1">
        <w:rPr>
          <w:rFonts w:ascii="宋体" w:hAnsi="宋体"/>
          <w:sz w:val="24"/>
        </w:rPr>
        <w:t>联系。如需质疑，</w:t>
      </w:r>
      <w:r w:rsidRPr="00F005A1">
        <w:rPr>
          <w:rFonts w:ascii="宋体" w:hAnsi="宋体" w:hint="eastAsia"/>
          <w:sz w:val="24"/>
        </w:rPr>
        <w:t>质疑函请采用政府采购供应商质疑函范本格式，以书面形式一次性提交。</w:t>
      </w:r>
    </w:p>
    <w:p w14:paraId="6BD6D8AF" w14:textId="77777777" w:rsidR="005F7779" w:rsidRPr="00F005A1" w:rsidRDefault="007F4555">
      <w:pPr>
        <w:spacing w:line="360" w:lineRule="auto"/>
        <w:ind w:firstLineChars="250" w:firstLine="602"/>
        <w:rPr>
          <w:rFonts w:ascii="宋体" w:hAnsi="宋体"/>
          <w:b/>
          <w:sz w:val="24"/>
          <w:szCs w:val="21"/>
        </w:rPr>
      </w:pPr>
      <w:r w:rsidRPr="00F005A1">
        <w:rPr>
          <w:rFonts w:ascii="宋体" w:hAnsi="宋体" w:hint="eastAsia"/>
          <w:b/>
          <w:sz w:val="24"/>
          <w:szCs w:val="21"/>
        </w:rPr>
        <w:t>采购代理机构： 北京国际工程咨询有限公司</w:t>
      </w:r>
    </w:p>
    <w:p w14:paraId="2C4390E2" w14:textId="77777777" w:rsidR="005F7779" w:rsidRPr="00F005A1" w:rsidRDefault="007F4555">
      <w:pPr>
        <w:spacing w:line="360" w:lineRule="auto"/>
        <w:ind w:firstLineChars="250" w:firstLine="600"/>
        <w:rPr>
          <w:rFonts w:ascii="宋体" w:hAnsi="宋体"/>
          <w:sz w:val="24"/>
          <w:szCs w:val="21"/>
        </w:rPr>
      </w:pPr>
      <w:r w:rsidRPr="00F005A1">
        <w:rPr>
          <w:rFonts w:ascii="宋体" w:hAnsi="宋体" w:hint="eastAsia"/>
          <w:sz w:val="24"/>
          <w:szCs w:val="21"/>
        </w:rPr>
        <w:t xml:space="preserve">地  址：北京市海淀区学院路30号科大天工大厦A座611（购买标书在608） </w:t>
      </w:r>
    </w:p>
    <w:p w14:paraId="371A09BD" w14:textId="77777777" w:rsidR="005F7779" w:rsidRPr="00F005A1" w:rsidRDefault="007F4555">
      <w:pPr>
        <w:spacing w:line="360" w:lineRule="auto"/>
        <w:ind w:firstLineChars="250" w:firstLine="600"/>
        <w:rPr>
          <w:rFonts w:ascii="宋体" w:hAnsi="宋体"/>
          <w:sz w:val="24"/>
          <w:szCs w:val="21"/>
        </w:rPr>
      </w:pPr>
      <w:r w:rsidRPr="00F005A1">
        <w:rPr>
          <w:rFonts w:ascii="宋体" w:hAnsi="宋体" w:hint="eastAsia"/>
          <w:sz w:val="24"/>
          <w:szCs w:val="21"/>
        </w:rPr>
        <w:t xml:space="preserve">邮  编：100083      </w:t>
      </w:r>
    </w:p>
    <w:p w14:paraId="7CF4771E" w14:textId="77777777" w:rsidR="005F7779" w:rsidRPr="00F005A1" w:rsidRDefault="007F4555">
      <w:pPr>
        <w:spacing w:line="360" w:lineRule="auto"/>
        <w:ind w:firstLineChars="250" w:firstLine="600"/>
        <w:rPr>
          <w:rFonts w:ascii="宋体" w:hAnsi="宋体"/>
          <w:sz w:val="24"/>
          <w:szCs w:val="21"/>
        </w:rPr>
      </w:pPr>
      <w:r w:rsidRPr="00F005A1">
        <w:rPr>
          <w:rFonts w:ascii="宋体" w:hAnsi="宋体" w:hint="eastAsia"/>
          <w:sz w:val="24"/>
          <w:szCs w:val="21"/>
        </w:rPr>
        <w:t xml:space="preserve">开户银行：华夏银行北京学院路支行              </w:t>
      </w:r>
    </w:p>
    <w:p w14:paraId="498AA379" w14:textId="77777777" w:rsidR="005F7779" w:rsidRPr="00F005A1" w:rsidRDefault="007F4555">
      <w:pPr>
        <w:spacing w:line="360" w:lineRule="auto"/>
        <w:ind w:firstLineChars="250" w:firstLine="600"/>
        <w:rPr>
          <w:rFonts w:ascii="宋体" w:hAnsi="宋体"/>
          <w:sz w:val="24"/>
          <w:szCs w:val="21"/>
        </w:rPr>
      </w:pPr>
      <w:r w:rsidRPr="00F005A1">
        <w:rPr>
          <w:rFonts w:ascii="宋体" w:hAnsi="宋体" w:hint="eastAsia"/>
          <w:sz w:val="24"/>
          <w:szCs w:val="21"/>
        </w:rPr>
        <w:t>帐  号：</w:t>
      </w:r>
      <w:r w:rsidRPr="00F005A1">
        <w:rPr>
          <w:rFonts w:ascii="宋体" w:hAnsi="宋体"/>
          <w:sz w:val="24"/>
          <w:szCs w:val="21"/>
        </w:rPr>
        <w:t>10242000000002546</w:t>
      </w:r>
    </w:p>
    <w:p w14:paraId="66AE303F" w14:textId="77777777" w:rsidR="005F7779" w:rsidRPr="00F005A1" w:rsidRDefault="007F4555">
      <w:pPr>
        <w:spacing w:line="360" w:lineRule="auto"/>
        <w:ind w:firstLineChars="250" w:firstLine="600"/>
        <w:jc w:val="left"/>
        <w:rPr>
          <w:rFonts w:ascii="宋体" w:hAnsi="宋体"/>
          <w:sz w:val="24"/>
          <w:szCs w:val="21"/>
        </w:rPr>
      </w:pPr>
      <w:r w:rsidRPr="00F005A1">
        <w:rPr>
          <w:rFonts w:ascii="宋体" w:hAnsi="宋体" w:hint="eastAsia"/>
          <w:sz w:val="24"/>
          <w:szCs w:val="21"/>
        </w:rPr>
        <w:t>联系部门：招标事业部</w:t>
      </w:r>
    </w:p>
    <w:p w14:paraId="437DD22E" w14:textId="77777777" w:rsidR="005F7779" w:rsidRPr="00F005A1" w:rsidRDefault="007F4555">
      <w:pPr>
        <w:spacing w:line="360" w:lineRule="auto"/>
        <w:ind w:firstLineChars="250" w:firstLine="600"/>
        <w:jc w:val="left"/>
        <w:rPr>
          <w:rFonts w:ascii="宋体" w:hAnsi="宋体"/>
          <w:sz w:val="24"/>
          <w:szCs w:val="21"/>
        </w:rPr>
      </w:pPr>
      <w:r w:rsidRPr="00F005A1">
        <w:rPr>
          <w:rFonts w:ascii="宋体" w:hAnsi="宋体" w:hint="eastAsia"/>
          <w:sz w:val="24"/>
          <w:szCs w:val="21"/>
        </w:rPr>
        <w:t>联系人：王蕾蕾、刘佳</w:t>
      </w:r>
    </w:p>
    <w:p w14:paraId="4CF4FAC3" w14:textId="77777777" w:rsidR="005F7779" w:rsidRPr="00F005A1" w:rsidRDefault="007F4555">
      <w:pPr>
        <w:spacing w:line="360" w:lineRule="auto"/>
        <w:ind w:firstLineChars="250" w:firstLine="600"/>
        <w:jc w:val="left"/>
        <w:rPr>
          <w:rFonts w:ascii="宋体" w:hAnsi="宋体"/>
          <w:sz w:val="24"/>
          <w:szCs w:val="21"/>
        </w:rPr>
      </w:pPr>
      <w:r w:rsidRPr="00F005A1">
        <w:rPr>
          <w:rFonts w:ascii="宋体" w:hAnsi="宋体" w:hint="eastAsia"/>
          <w:sz w:val="24"/>
          <w:szCs w:val="21"/>
        </w:rPr>
        <w:lastRenderedPageBreak/>
        <w:t>联系电话：8</w:t>
      </w:r>
      <w:r w:rsidRPr="00F005A1">
        <w:rPr>
          <w:rFonts w:ascii="宋体" w:hAnsi="宋体"/>
          <w:sz w:val="24"/>
          <w:szCs w:val="21"/>
        </w:rPr>
        <w:t>2373532</w:t>
      </w:r>
    </w:p>
    <w:p w14:paraId="6D44F2B0" w14:textId="77777777" w:rsidR="005F7779" w:rsidRPr="00F005A1" w:rsidRDefault="007F4555">
      <w:pPr>
        <w:spacing w:line="360" w:lineRule="auto"/>
        <w:ind w:firstLineChars="250" w:firstLine="600"/>
        <w:jc w:val="left"/>
        <w:rPr>
          <w:rFonts w:ascii="宋体" w:hAnsi="宋体"/>
          <w:sz w:val="24"/>
          <w:szCs w:val="21"/>
        </w:rPr>
      </w:pPr>
      <w:r w:rsidRPr="00F005A1">
        <w:rPr>
          <w:rFonts w:ascii="宋体" w:hAnsi="宋体" w:hint="eastAsia"/>
          <w:sz w:val="24"/>
          <w:szCs w:val="21"/>
        </w:rPr>
        <w:t xml:space="preserve">传真：82370881                                </w:t>
      </w:r>
    </w:p>
    <w:p w14:paraId="091F40B4" w14:textId="77777777" w:rsidR="005F7779" w:rsidRPr="00F005A1" w:rsidRDefault="007F4555">
      <w:pPr>
        <w:spacing w:line="360" w:lineRule="auto"/>
        <w:ind w:firstLineChars="236" w:firstLine="566"/>
        <w:rPr>
          <w:rFonts w:ascii="宋体" w:hAnsi="宋体"/>
          <w:sz w:val="24"/>
        </w:rPr>
      </w:pPr>
      <w:r w:rsidRPr="00F005A1">
        <w:rPr>
          <w:rFonts w:ascii="宋体" w:hAnsi="宋体" w:hint="eastAsia"/>
          <w:sz w:val="24"/>
          <w:szCs w:val="21"/>
        </w:rPr>
        <w:t>电子邮箱：</w:t>
      </w:r>
      <w:hyperlink r:id="rId17" w:history="1">
        <w:r w:rsidRPr="00F005A1">
          <w:rPr>
            <w:rFonts w:ascii="宋体" w:hAnsi="宋体" w:hint="eastAsia"/>
            <w:sz w:val="24"/>
          </w:rPr>
          <w:t>bjgjgczb</w:t>
        </w:r>
        <w:r w:rsidRPr="00F005A1">
          <w:rPr>
            <w:rFonts w:ascii="宋体" w:hAnsi="宋体"/>
            <w:sz w:val="24"/>
          </w:rPr>
          <w:t>1</w:t>
        </w:r>
        <w:r w:rsidRPr="00F005A1">
          <w:rPr>
            <w:rFonts w:ascii="宋体" w:hAnsi="宋体" w:hint="eastAsia"/>
            <w:sz w:val="24"/>
          </w:rPr>
          <w:t>@163.com</w:t>
        </w:r>
      </w:hyperlink>
    </w:p>
    <w:p w14:paraId="0F01E920" w14:textId="77777777" w:rsidR="005F7779" w:rsidRPr="00F005A1" w:rsidRDefault="007F4555">
      <w:pPr>
        <w:widowControl/>
        <w:spacing w:line="360" w:lineRule="auto"/>
        <w:jc w:val="left"/>
        <w:rPr>
          <w:rFonts w:ascii="宋体" w:hAnsi="宋体"/>
          <w:b/>
          <w:iCs/>
          <w:sz w:val="30"/>
          <w:szCs w:val="30"/>
        </w:rPr>
      </w:pPr>
      <w:bookmarkStart w:id="7" w:name="_Toc366853855"/>
      <w:bookmarkStart w:id="8" w:name="_Toc310195691"/>
      <w:r w:rsidRPr="00F005A1">
        <w:rPr>
          <w:rFonts w:ascii="宋体" w:hAnsi="宋体"/>
          <w:bCs/>
          <w:iCs/>
          <w:sz w:val="30"/>
          <w:szCs w:val="30"/>
        </w:rPr>
        <w:br w:type="page"/>
      </w:r>
    </w:p>
    <w:p w14:paraId="575918C9" w14:textId="77777777" w:rsidR="005F7779" w:rsidRPr="00F005A1" w:rsidRDefault="007F4555">
      <w:pPr>
        <w:pStyle w:val="1"/>
        <w:tabs>
          <w:tab w:val="center" w:pos="4535"/>
          <w:tab w:val="left" w:pos="7155"/>
        </w:tabs>
        <w:spacing w:line="360" w:lineRule="auto"/>
        <w:rPr>
          <w:rFonts w:ascii="宋体" w:hAnsi="宋体"/>
          <w:bCs w:val="0"/>
          <w:iCs/>
          <w:kern w:val="2"/>
          <w:sz w:val="30"/>
          <w:szCs w:val="30"/>
        </w:rPr>
      </w:pPr>
      <w:bookmarkStart w:id="9" w:name="_Toc75350796"/>
      <w:bookmarkStart w:id="10" w:name="_Toc86144069"/>
      <w:r w:rsidRPr="00F005A1">
        <w:rPr>
          <w:rFonts w:ascii="宋体" w:hAnsi="宋体" w:hint="eastAsia"/>
          <w:bCs w:val="0"/>
          <w:iCs/>
          <w:kern w:val="2"/>
          <w:sz w:val="30"/>
          <w:szCs w:val="30"/>
        </w:rPr>
        <w:lastRenderedPageBreak/>
        <w:t>第二章 投标人须知资料表</w:t>
      </w:r>
      <w:bookmarkEnd w:id="9"/>
      <w:bookmarkEnd w:id="10"/>
    </w:p>
    <w:p w14:paraId="1018BEA6"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本表是关于第三章投标人须知的具体补充和修改，如有矛盾，应以本表为准。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F005A1" w:rsidRPr="00F005A1" w14:paraId="65023534" w14:textId="77777777">
        <w:trPr>
          <w:trHeight w:val="355"/>
          <w:jc w:val="center"/>
        </w:trPr>
        <w:tc>
          <w:tcPr>
            <w:tcW w:w="1016" w:type="dxa"/>
            <w:tcBorders>
              <w:top w:val="single" w:sz="12" w:space="0" w:color="auto"/>
            </w:tcBorders>
            <w:vAlign w:val="center"/>
          </w:tcPr>
          <w:p w14:paraId="2056A1CD" w14:textId="77777777" w:rsidR="005F7779" w:rsidRPr="00F005A1" w:rsidRDefault="007F4555">
            <w:pPr>
              <w:spacing w:line="360" w:lineRule="auto"/>
              <w:jc w:val="center"/>
              <w:rPr>
                <w:rFonts w:ascii="宋体" w:hAnsi="宋体"/>
                <w:b/>
                <w:sz w:val="24"/>
              </w:rPr>
            </w:pPr>
            <w:r w:rsidRPr="00F005A1">
              <w:rPr>
                <w:rFonts w:ascii="宋体" w:hAnsi="宋体" w:hint="eastAsia"/>
                <w:b/>
                <w:sz w:val="24"/>
              </w:rPr>
              <w:t>条款号</w:t>
            </w:r>
          </w:p>
        </w:tc>
        <w:tc>
          <w:tcPr>
            <w:tcW w:w="8111" w:type="dxa"/>
            <w:tcBorders>
              <w:top w:val="single" w:sz="12" w:space="0" w:color="auto"/>
            </w:tcBorders>
            <w:vAlign w:val="center"/>
          </w:tcPr>
          <w:p w14:paraId="3689F17E" w14:textId="77777777" w:rsidR="005F7779" w:rsidRPr="00F005A1" w:rsidRDefault="007F4555">
            <w:pPr>
              <w:spacing w:line="360" w:lineRule="auto"/>
              <w:jc w:val="center"/>
              <w:rPr>
                <w:rFonts w:ascii="宋体" w:hAnsi="宋体"/>
                <w:b/>
                <w:sz w:val="24"/>
              </w:rPr>
            </w:pPr>
            <w:r w:rsidRPr="00F005A1">
              <w:rPr>
                <w:rFonts w:ascii="宋体" w:hAnsi="宋体" w:hint="eastAsia"/>
                <w:b/>
                <w:sz w:val="24"/>
              </w:rPr>
              <w:t>内容</w:t>
            </w:r>
          </w:p>
        </w:tc>
      </w:tr>
      <w:tr w:rsidR="00F005A1" w:rsidRPr="00F005A1" w14:paraId="060CD521" w14:textId="77777777">
        <w:trPr>
          <w:trHeight w:val="571"/>
          <w:jc w:val="center"/>
        </w:trPr>
        <w:tc>
          <w:tcPr>
            <w:tcW w:w="1016" w:type="dxa"/>
            <w:vAlign w:val="center"/>
          </w:tcPr>
          <w:p w14:paraId="20C00234" w14:textId="77777777" w:rsidR="005F7779" w:rsidRPr="00F005A1" w:rsidRDefault="007F4555">
            <w:pPr>
              <w:spacing w:line="360" w:lineRule="auto"/>
              <w:jc w:val="center"/>
              <w:rPr>
                <w:rFonts w:ascii="宋体" w:hAnsi="宋体"/>
                <w:sz w:val="24"/>
              </w:rPr>
            </w:pPr>
            <w:r w:rsidRPr="00F005A1">
              <w:rPr>
                <w:rFonts w:ascii="宋体" w:hAnsi="宋体"/>
                <w:sz w:val="24"/>
              </w:rPr>
              <w:t>1.1</w:t>
            </w:r>
          </w:p>
        </w:tc>
        <w:tc>
          <w:tcPr>
            <w:tcW w:w="8111" w:type="dxa"/>
            <w:vAlign w:val="center"/>
          </w:tcPr>
          <w:p w14:paraId="01215777" w14:textId="77777777" w:rsidR="005F7779" w:rsidRPr="00F005A1" w:rsidRDefault="007F4555">
            <w:pPr>
              <w:spacing w:line="360" w:lineRule="auto"/>
              <w:rPr>
                <w:rFonts w:ascii="宋体" w:hAnsi="宋体"/>
                <w:sz w:val="24"/>
              </w:rPr>
            </w:pPr>
            <w:r w:rsidRPr="00F005A1">
              <w:rPr>
                <w:rFonts w:ascii="宋体" w:hAnsi="宋体" w:hint="eastAsia"/>
                <w:sz w:val="24"/>
              </w:rPr>
              <w:t>采购人：北京邮电大学</w:t>
            </w:r>
          </w:p>
          <w:p w14:paraId="77252A26" w14:textId="77777777" w:rsidR="005F7779" w:rsidRPr="00F005A1" w:rsidRDefault="007F4555">
            <w:pPr>
              <w:spacing w:line="360" w:lineRule="auto"/>
              <w:rPr>
                <w:rFonts w:ascii="宋体" w:hAnsi="宋体"/>
                <w:sz w:val="24"/>
              </w:rPr>
            </w:pPr>
            <w:r w:rsidRPr="00F005A1">
              <w:rPr>
                <w:rFonts w:ascii="宋体" w:hAnsi="宋体" w:hint="eastAsia"/>
                <w:sz w:val="24"/>
              </w:rPr>
              <w:t>地址：北京市海淀区西土城路10号</w:t>
            </w:r>
          </w:p>
          <w:p w14:paraId="67CEDD4E" w14:textId="77777777" w:rsidR="005F7779" w:rsidRPr="00F005A1" w:rsidRDefault="007F4555">
            <w:pPr>
              <w:spacing w:line="360" w:lineRule="auto"/>
              <w:rPr>
                <w:rFonts w:ascii="宋体" w:hAnsi="宋体"/>
                <w:sz w:val="24"/>
              </w:rPr>
            </w:pPr>
            <w:r w:rsidRPr="00F005A1">
              <w:rPr>
                <w:rFonts w:ascii="宋体" w:hAnsi="宋体" w:hint="eastAsia"/>
                <w:sz w:val="24"/>
              </w:rPr>
              <w:t>联系方式</w:t>
            </w:r>
            <w:r w:rsidRPr="00F005A1">
              <w:rPr>
                <w:rFonts w:ascii="宋体" w:hAnsi="宋体" w:cs="宋体" w:hint="eastAsia"/>
                <w:kern w:val="0"/>
                <w:sz w:val="24"/>
              </w:rPr>
              <w:t>：卢老师，010-62282268</w:t>
            </w:r>
          </w:p>
        </w:tc>
      </w:tr>
      <w:tr w:rsidR="00F005A1" w:rsidRPr="00F005A1" w14:paraId="32494D4F" w14:textId="77777777">
        <w:trPr>
          <w:trHeight w:val="853"/>
          <w:jc w:val="center"/>
        </w:trPr>
        <w:tc>
          <w:tcPr>
            <w:tcW w:w="1016" w:type="dxa"/>
            <w:vAlign w:val="center"/>
          </w:tcPr>
          <w:p w14:paraId="3558F3A8" w14:textId="77777777" w:rsidR="005F7779" w:rsidRPr="00F005A1" w:rsidRDefault="007F4555">
            <w:pPr>
              <w:spacing w:line="360" w:lineRule="auto"/>
              <w:jc w:val="center"/>
              <w:rPr>
                <w:rFonts w:ascii="宋体" w:hAnsi="宋体"/>
                <w:sz w:val="24"/>
              </w:rPr>
            </w:pPr>
            <w:r w:rsidRPr="00F005A1">
              <w:rPr>
                <w:rFonts w:ascii="宋体" w:hAnsi="宋体"/>
                <w:sz w:val="24"/>
              </w:rPr>
              <w:t>1．2</w:t>
            </w:r>
          </w:p>
        </w:tc>
        <w:tc>
          <w:tcPr>
            <w:tcW w:w="8111" w:type="dxa"/>
            <w:vAlign w:val="center"/>
          </w:tcPr>
          <w:p w14:paraId="3088555D" w14:textId="77777777" w:rsidR="005F7779" w:rsidRPr="00F005A1" w:rsidRDefault="007F4555">
            <w:pPr>
              <w:spacing w:line="360" w:lineRule="auto"/>
              <w:rPr>
                <w:rFonts w:ascii="宋体" w:hAnsi="宋体"/>
                <w:sz w:val="24"/>
              </w:rPr>
            </w:pPr>
            <w:r w:rsidRPr="00F005A1">
              <w:rPr>
                <w:rFonts w:ascii="宋体" w:hAnsi="宋体" w:hint="eastAsia"/>
                <w:sz w:val="24"/>
              </w:rPr>
              <w:t>采购代理机构：北京国际工程咨询有限公司</w:t>
            </w:r>
          </w:p>
          <w:p w14:paraId="793FA8BF" w14:textId="77777777" w:rsidR="005F7779" w:rsidRPr="00F005A1" w:rsidRDefault="007F4555">
            <w:pPr>
              <w:spacing w:line="360" w:lineRule="auto"/>
              <w:rPr>
                <w:rFonts w:ascii="宋体" w:hAnsi="宋体"/>
                <w:sz w:val="24"/>
              </w:rPr>
            </w:pPr>
            <w:r w:rsidRPr="00F005A1">
              <w:rPr>
                <w:rFonts w:ascii="宋体" w:hAnsi="宋体" w:hint="eastAsia"/>
                <w:sz w:val="24"/>
              </w:rPr>
              <w:t>地址：</w:t>
            </w:r>
            <w:r w:rsidRPr="00F005A1">
              <w:rPr>
                <w:rFonts w:ascii="宋体" w:hAnsi="宋体" w:hint="eastAsia"/>
                <w:sz w:val="24"/>
                <w:szCs w:val="21"/>
              </w:rPr>
              <w:t>北京市海淀区学院路30号科大天工大厦A座611</w:t>
            </w:r>
          </w:p>
          <w:p w14:paraId="1A39B108" w14:textId="77777777" w:rsidR="005F7779" w:rsidRPr="00F005A1" w:rsidRDefault="007F4555">
            <w:pPr>
              <w:spacing w:line="360" w:lineRule="auto"/>
              <w:rPr>
                <w:rFonts w:ascii="宋体" w:hAnsi="宋体"/>
                <w:sz w:val="24"/>
              </w:rPr>
            </w:pPr>
            <w:r w:rsidRPr="00F005A1">
              <w:rPr>
                <w:rFonts w:ascii="宋体" w:hAnsi="宋体" w:hint="eastAsia"/>
                <w:sz w:val="24"/>
              </w:rPr>
              <w:t>电话：王蕾蕾、刘佳</w:t>
            </w:r>
            <w:r w:rsidRPr="00F005A1">
              <w:rPr>
                <w:rFonts w:ascii="宋体" w:hAnsi="宋体"/>
                <w:sz w:val="24"/>
              </w:rPr>
              <w:t>010</w:t>
            </w:r>
            <w:r w:rsidRPr="00F005A1">
              <w:rPr>
                <w:rFonts w:ascii="宋体" w:hAnsi="宋体" w:hint="eastAsia"/>
                <w:sz w:val="24"/>
              </w:rPr>
              <w:t>-</w:t>
            </w:r>
            <w:r w:rsidRPr="00F005A1">
              <w:rPr>
                <w:rFonts w:ascii="宋体" w:hAnsi="宋体"/>
                <w:sz w:val="24"/>
              </w:rPr>
              <w:t>82373532</w:t>
            </w:r>
          </w:p>
        </w:tc>
      </w:tr>
      <w:tr w:rsidR="00F005A1" w:rsidRPr="00F005A1" w14:paraId="68AA32AB" w14:textId="77777777">
        <w:trPr>
          <w:trHeight w:val="506"/>
          <w:jc w:val="center"/>
        </w:trPr>
        <w:tc>
          <w:tcPr>
            <w:tcW w:w="1016" w:type="dxa"/>
            <w:vAlign w:val="center"/>
          </w:tcPr>
          <w:p w14:paraId="41279B87"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1.3.3</w:t>
            </w:r>
          </w:p>
        </w:tc>
        <w:tc>
          <w:tcPr>
            <w:tcW w:w="8111" w:type="dxa"/>
            <w:vAlign w:val="center"/>
          </w:tcPr>
          <w:p w14:paraId="27865CFE" w14:textId="77777777" w:rsidR="005F7779" w:rsidRPr="00F005A1" w:rsidRDefault="007F4555">
            <w:pPr>
              <w:spacing w:line="360" w:lineRule="auto"/>
              <w:rPr>
                <w:rFonts w:ascii="宋体" w:hAnsi="宋体"/>
                <w:sz w:val="24"/>
              </w:rPr>
            </w:pPr>
            <w:r w:rsidRPr="00F005A1">
              <w:rPr>
                <w:rFonts w:ascii="宋体" w:hAnsi="宋体"/>
                <w:sz w:val="24"/>
              </w:rPr>
              <w:t>是否接受联合体投标：</w:t>
            </w:r>
            <w:r w:rsidRPr="00F005A1">
              <w:rPr>
                <w:rFonts w:ascii="宋体" w:hAnsi="宋体"/>
                <w:sz w:val="24"/>
                <w:u w:val="single"/>
              </w:rPr>
              <w:t>否</w:t>
            </w:r>
          </w:p>
        </w:tc>
      </w:tr>
      <w:tr w:rsidR="00F005A1" w:rsidRPr="00F005A1" w14:paraId="32AE6242" w14:textId="77777777">
        <w:trPr>
          <w:trHeight w:val="489"/>
          <w:jc w:val="center"/>
        </w:trPr>
        <w:tc>
          <w:tcPr>
            <w:tcW w:w="1016" w:type="dxa"/>
            <w:vAlign w:val="center"/>
          </w:tcPr>
          <w:p w14:paraId="6466C560"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1.3.5</w:t>
            </w:r>
          </w:p>
        </w:tc>
        <w:tc>
          <w:tcPr>
            <w:tcW w:w="8111" w:type="dxa"/>
            <w:vAlign w:val="center"/>
          </w:tcPr>
          <w:p w14:paraId="55AEEC5C" w14:textId="77777777" w:rsidR="005F7779" w:rsidRPr="00F005A1" w:rsidRDefault="007F4555">
            <w:pPr>
              <w:spacing w:line="360" w:lineRule="auto"/>
              <w:rPr>
                <w:rFonts w:ascii="宋体" w:hAnsi="宋体"/>
                <w:sz w:val="24"/>
              </w:rPr>
            </w:pPr>
            <w:r w:rsidRPr="00F005A1">
              <w:rPr>
                <w:rFonts w:ascii="宋体" w:hAnsi="宋体" w:hint="eastAsia"/>
                <w:sz w:val="24"/>
              </w:rPr>
              <w:t>本项目不接受进口产品投标。</w:t>
            </w:r>
          </w:p>
        </w:tc>
      </w:tr>
      <w:tr w:rsidR="00F005A1" w:rsidRPr="00F005A1" w14:paraId="3A26F805" w14:textId="77777777">
        <w:trPr>
          <w:trHeight w:val="227"/>
          <w:jc w:val="center"/>
        </w:trPr>
        <w:tc>
          <w:tcPr>
            <w:tcW w:w="1016" w:type="dxa"/>
            <w:vAlign w:val="center"/>
          </w:tcPr>
          <w:p w14:paraId="66FC59D6"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1.3.6</w:t>
            </w:r>
          </w:p>
        </w:tc>
        <w:tc>
          <w:tcPr>
            <w:tcW w:w="8111" w:type="dxa"/>
            <w:vAlign w:val="center"/>
          </w:tcPr>
          <w:p w14:paraId="7A0F5B1A" w14:textId="77777777" w:rsidR="005F7779" w:rsidRPr="00F005A1" w:rsidRDefault="007F4555">
            <w:pPr>
              <w:spacing w:line="360" w:lineRule="auto"/>
              <w:rPr>
                <w:rFonts w:ascii="宋体" w:hAnsi="宋体"/>
                <w:b/>
                <w:sz w:val="24"/>
              </w:rPr>
            </w:pPr>
            <w:r w:rsidRPr="00F005A1">
              <w:rPr>
                <w:rFonts w:ascii="宋体" w:hAnsi="宋体" w:hint="eastAsia"/>
                <w:sz w:val="24"/>
              </w:rPr>
              <w:t>本项目专门面向中小企业采购。</w:t>
            </w:r>
          </w:p>
        </w:tc>
      </w:tr>
      <w:tr w:rsidR="00F005A1" w:rsidRPr="00F005A1" w14:paraId="694DCBF7" w14:textId="77777777">
        <w:trPr>
          <w:trHeight w:val="352"/>
          <w:jc w:val="center"/>
        </w:trPr>
        <w:tc>
          <w:tcPr>
            <w:tcW w:w="1016" w:type="dxa"/>
            <w:tcBorders>
              <w:right w:val="single" w:sz="4" w:space="0" w:color="auto"/>
            </w:tcBorders>
            <w:vAlign w:val="center"/>
          </w:tcPr>
          <w:p w14:paraId="0405B029"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2.1</w:t>
            </w:r>
          </w:p>
        </w:tc>
        <w:tc>
          <w:tcPr>
            <w:tcW w:w="8111" w:type="dxa"/>
            <w:tcBorders>
              <w:left w:val="single" w:sz="4" w:space="0" w:color="auto"/>
              <w:bottom w:val="single" w:sz="4" w:space="0" w:color="auto"/>
            </w:tcBorders>
            <w:vAlign w:val="center"/>
          </w:tcPr>
          <w:p w14:paraId="6943CE4A" w14:textId="68302D5C" w:rsidR="005F7779" w:rsidRPr="00F005A1" w:rsidRDefault="007F4555" w:rsidP="00386E87">
            <w:pPr>
              <w:spacing w:line="360" w:lineRule="auto"/>
              <w:rPr>
                <w:rFonts w:ascii="宋体" w:hAnsi="宋体"/>
                <w:sz w:val="24"/>
              </w:rPr>
            </w:pPr>
            <w:r w:rsidRPr="00F005A1">
              <w:rPr>
                <w:rFonts w:ascii="宋体" w:hAnsi="宋体" w:hint="eastAsia"/>
                <w:sz w:val="24"/>
              </w:rPr>
              <w:t>财政性资金。</w:t>
            </w:r>
            <w:r w:rsidRPr="00F005A1">
              <w:rPr>
                <w:rFonts w:ascii="宋体" w:hAnsi="宋体" w:cs="宋体" w:hint="eastAsia"/>
                <w:sz w:val="24"/>
              </w:rPr>
              <w:t>本项目预算金额</w:t>
            </w:r>
            <w:r w:rsidRPr="00F005A1">
              <w:rPr>
                <w:rFonts w:ascii="宋体" w:hAnsi="宋体" w:cs="宋体"/>
                <w:sz w:val="24"/>
              </w:rPr>
              <w:t>244</w:t>
            </w:r>
            <w:r w:rsidRPr="00F005A1">
              <w:rPr>
                <w:rFonts w:ascii="宋体" w:hAnsi="宋体" w:cs="宋体" w:hint="eastAsia"/>
                <w:sz w:val="24"/>
              </w:rPr>
              <w:t>万元，</w:t>
            </w:r>
            <w:r w:rsidR="00386E87" w:rsidRPr="00F005A1">
              <w:rPr>
                <w:rFonts w:ascii="宋体" w:hAnsi="宋体" w:cs="宋体" w:hint="eastAsia"/>
                <w:sz w:val="24"/>
              </w:rPr>
              <w:t>0</w:t>
            </w:r>
            <w:r w:rsidR="00386E87" w:rsidRPr="00F005A1">
              <w:rPr>
                <w:rFonts w:ascii="宋体" w:hAnsi="宋体" w:cs="宋体"/>
                <w:sz w:val="24"/>
              </w:rPr>
              <w:t>1</w:t>
            </w:r>
            <w:r w:rsidRPr="00F005A1">
              <w:rPr>
                <w:rFonts w:ascii="宋体" w:hAnsi="宋体" w:cs="宋体" w:hint="eastAsia"/>
                <w:sz w:val="24"/>
              </w:rPr>
              <w:t>包预算金额</w:t>
            </w:r>
            <w:r w:rsidR="00386E87" w:rsidRPr="00F005A1">
              <w:rPr>
                <w:rFonts w:ascii="宋体" w:hAnsi="宋体" w:cs="宋体" w:hint="eastAsia"/>
                <w:sz w:val="24"/>
              </w:rPr>
              <w:t>64万元，0</w:t>
            </w:r>
            <w:r w:rsidR="00386E87" w:rsidRPr="00F005A1">
              <w:rPr>
                <w:rFonts w:ascii="宋体" w:hAnsi="宋体" w:cs="宋体"/>
                <w:sz w:val="24"/>
              </w:rPr>
              <w:t>2</w:t>
            </w:r>
            <w:r w:rsidR="00386E87" w:rsidRPr="00F005A1">
              <w:rPr>
                <w:rFonts w:ascii="宋体" w:hAnsi="宋体" w:cs="宋体" w:hint="eastAsia"/>
                <w:sz w:val="24"/>
              </w:rPr>
              <w:t>包预算金额1</w:t>
            </w:r>
            <w:r w:rsidR="00386E87" w:rsidRPr="00F005A1">
              <w:rPr>
                <w:rFonts w:ascii="宋体" w:hAnsi="宋体" w:cs="宋体"/>
                <w:sz w:val="24"/>
              </w:rPr>
              <w:t>80</w:t>
            </w:r>
            <w:r w:rsidR="00386E87" w:rsidRPr="00F005A1">
              <w:rPr>
                <w:rFonts w:ascii="宋体" w:hAnsi="宋体" w:cs="宋体" w:hint="eastAsia"/>
                <w:sz w:val="24"/>
              </w:rPr>
              <w:t>万元。</w:t>
            </w:r>
          </w:p>
        </w:tc>
      </w:tr>
      <w:tr w:rsidR="00F005A1" w:rsidRPr="00F005A1" w14:paraId="576E9131" w14:textId="77777777">
        <w:trPr>
          <w:jc w:val="center"/>
        </w:trPr>
        <w:tc>
          <w:tcPr>
            <w:tcW w:w="1016" w:type="dxa"/>
            <w:vAlign w:val="center"/>
          </w:tcPr>
          <w:p w14:paraId="6896AFD3"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9.1.7</w:t>
            </w:r>
          </w:p>
        </w:tc>
        <w:tc>
          <w:tcPr>
            <w:tcW w:w="8111" w:type="dxa"/>
            <w:vAlign w:val="center"/>
          </w:tcPr>
          <w:p w14:paraId="77E41D79" w14:textId="77777777" w:rsidR="005F7779" w:rsidRPr="00F005A1" w:rsidRDefault="007F4555">
            <w:pPr>
              <w:spacing w:line="360" w:lineRule="auto"/>
              <w:rPr>
                <w:rFonts w:ascii="宋体" w:hAnsi="宋体"/>
                <w:sz w:val="24"/>
              </w:rPr>
            </w:pPr>
            <w:r w:rsidRPr="00F005A1">
              <w:rPr>
                <w:rFonts w:ascii="宋体" w:hAnsi="宋体" w:hint="eastAsia"/>
                <w:sz w:val="24"/>
              </w:rPr>
              <w:t>对于资格证明文件的要求：</w:t>
            </w:r>
          </w:p>
          <w:p w14:paraId="054B9369" w14:textId="77777777" w:rsidR="005F7779" w:rsidRPr="00F005A1" w:rsidRDefault="007F4555">
            <w:pPr>
              <w:spacing w:line="360" w:lineRule="auto"/>
              <w:rPr>
                <w:rFonts w:ascii="宋体" w:hAnsi="宋体"/>
                <w:sz w:val="24"/>
              </w:rPr>
            </w:pPr>
            <w:r w:rsidRPr="00F005A1">
              <w:rPr>
                <w:rFonts w:ascii="宋体" w:hAnsi="宋体" w:hint="eastAsia"/>
                <w:sz w:val="24"/>
              </w:rPr>
              <w:t>（1）三证合一的营业执照或事业单位法人证书副本复印件（复印件须加盖公章）；供应商是自然人的，应提供其有效的自然人身份证明复印件；</w:t>
            </w:r>
          </w:p>
          <w:p w14:paraId="3F62DEB6" w14:textId="77777777" w:rsidR="005F7779" w:rsidRPr="00F005A1" w:rsidRDefault="007F4555">
            <w:pPr>
              <w:spacing w:line="360" w:lineRule="auto"/>
              <w:rPr>
                <w:rFonts w:ascii="宋体" w:hAnsi="宋体"/>
                <w:sz w:val="24"/>
              </w:rPr>
            </w:pPr>
            <w:r w:rsidRPr="00F005A1">
              <w:rPr>
                <w:rFonts w:ascii="宋体" w:hAnsi="宋体" w:hint="eastAsia"/>
                <w:sz w:val="24"/>
              </w:rPr>
              <w:t>注：事业单位提供《事业单位法人证书》、民办非企业单位提供《民办非企业登记证书》副本复印件（须加盖本单位公章）。</w:t>
            </w:r>
          </w:p>
          <w:p w14:paraId="4F06D577" w14:textId="77777777" w:rsidR="005F7779" w:rsidRPr="00F005A1" w:rsidRDefault="007F4555">
            <w:pPr>
              <w:spacing w:line="360" w:lineRule="auto"/>
              <w:rPr>
                <w:rFonts w:ascii="宋体" w:hAnsi="宋体"/>
                <w:sz w:val="24"/>
              </w:rPr>
            </w:pPr>
            <w:r w:rsidRPr="00F005A1">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F005A1">
              <w:rPr>
                <w:rFonts w:ascii="宋体" w:hAnsi="宋体"/>
                <w:sz w:val="24"/>
              </w:rPr>
              <w:t>（须加盖本单位公章）（格式见第</w:t>
            </w:r>
            <w:r w:rsidRPr="00F005A1">
              <w:rPr>
                <w:rFonts w:ascii="宋体" w:hAnsi="宋体" w:hint="eastAsia"/>
                <w:sz w:val="24"/>
              </w:rPr>
              <w:t>七</w:t>
            </w:r>
            <w:r w:rsidRPr="00F005A1">
              <w:rPr>
                <w:rFonts w:ascii="宋体" w:hAnsi="宋体"/>
                <w:sz w:val="24"/>
              </w:rPr>
              <w:t>章）</w:t>
            </w:r>
          </w:p>
          <w:p w14:paraId="54381EE8" w14:textId="3F2D85FE" w:rsidR="005F7779" w:rsidRPr="00F005A1" w:rsidRDefault="007F4555">
            <w:pPr>
              <w:spacing w:line="360" w:lineRule="auto"/>
              <w:rPr>
                <w:rFonts w:ascii="宋体" w:hAnsi="宋体"/>
                <w:sz w:val="24"/>
              </w:rPr>
            </w:pPr>
            <w:r w:rsidRPr="00F005A1">
              <w:rPr>
                <w:rFonts w:ascii="宋体" w:hAnsi="宋体" w:hint="eastAsia"/>
                <w:sz w:val="24"/>
              </w:rPr>
              <w:t>（3）投标人</w:t>
            </w:r>
            <w:r w:rsidRPr="00F005A1">
              <w:rPr>
                <w:rFonts w:ascii="宋体" w:hAnsi="宋体"/>
                <w:sz w:val="24"/>
              </w:rPr>
              <w:t>资格声明</w:t>
            </w:r>
            <w:r w:rsidR="00CD627F" w:rsidRPr="00F005A1">
              <w:rPr>
                <w:rFonts w:ascii="宋体" w:hAnsi="宋体"/>
                <w:sz w:val="24"/>
              </w:rPr>
              <w:t>（格式见第</w:t>
            </w:r>
            <w:r w:rsidR="00CD627F" w:rsidRPr="00F005A1">
              <w:rPr>
                <w:rFonts w:ascii="宋体" w:hAnsi="宋体" w:hint="eastAsia"/>
                <w:sz w:val="24"/>
              </w:rPr>
              <w:t>七</w:t>
            </w:r>
            <w:r w:rsidR="00CD627F" w:rsidRPr="00F005A1">
              <w:rPr>
                <w:rFonts w:ascii="宋体" w:hAnsi="宋体"/>
                <w:sz w:val="24"/>
              </w:rPr>
              <w:t>章）</w:t>
            </w:r>
          </w:p>
          <w:p w14:paraId="08067A9C" w14:textId="77777777"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4</w:t>
            </w:r>
            <w:r w:rsidRPr="00F005A1">
              <w:rPr>
                <w:rFonts w:ascii="宋体" w:hAnsi="宋体" w:hint="eastAsia"/>
                <w:sz w:val="24"/>
              </w:rPr>
              <w:t>）提供经会计师事务所出具的</w:t>
            </w:r>
            <w:r w:rsidRPr="00F005A1">
              <w:rPr>
                <w:rFonts w:ascii="宋体" w:hAnsi="宋体"/>
                <w:sz w:val="24"/>
              </w:rPr>
              <w:t>上一年度（2020年度）</w:t>
            </w:r>
            <w:r w:rsidRPr="00F005A1">
              <w:rPr>
                <w:rFonts w:ascii="宋体" w:hAnsi="宋体" w:hint="eastAsia"/>
                <w:sz w:val="24"/>
              </w:rPr>
              <w:t>的财务审计报告，并加盖投标人公章。如投标人无法提供</w:t>
            </w:r>
            <w:r w:rsidRPr="00F005A1">
              <w:rPr>
                <w:rFonts w:ascii="宋体" w:hAnsi="宋体"/>
                <w:sz w:val="24"/>
              </w:rPr>
              <w:t>上一年度（2020年度）</w:t>
            </w:r>
            <w:r w:rsidRPr="00F005A1">
              <w:rPr>
                <w:rFonts w:ascii="宋体" w:hAnsi="宋体" w:hint="eastAsia"/>
                <w:sz w:val="24"/>
              </w:rPr>
              <w:t>的审计报告，则须提供银行出具的资信证明。</w:t>
            </w:r>
          </w:p>
          <w:p w14:paraId="7B9A5B5B" w14:textId="77777777" w:rsidR="005F7779" w:rsidRPr="00F005A1" w:rsidRDefault="007F4555">
            <w:pPr>
              <w:spacing w:line="360" w:lineRule="auto"/>
              <w:ind w:leftChars="-30" w:left="501" w:hangingChars="235" w:hanging="564"/>
              <w:rPr>
                <w:rFonts w:ascii="宋体" w:hAnsi="宋体"/>
                <w:sz w:val="24"/>
              </w:rPr>
            </w:pPr>
            <w:r w:rsidRPr="00F005A1">
              <w:rPr>
                <w:rFonts w:ascii="宋体" w:hAnsi="宋体"/>
                <w:sz w:val="24"/>
              </w:rPr>
              <w:t>说明：</w:t>
            </w:r>
            <w:r w:rsidRPr="00F005A1">
              <w:rPr>
                <w:rFonts w:ascii="宋体" w:hAnsi="宋体" w:hint="eastAsia"/>
                <w:sz w:val="24"/>
              </w:rPr>
              <w:t>①</w:t>
            </w:r>
            <w:r w:rsidRPr="00F005A1">
              <w:rPr>
                <w:rFonts w:ascii="宋体" w:hAnsi="宋体"/>
                <w:sz w:val="24"/>
              </w:rPr>
              <w:t>银行资信证明是指投标人参加本次投标截止日前</w:t>
            </w:r>
            <w:r w:rsidRPr="00F005A1">
              <w:rPr>
                <w:rFonts w:ascii="宋体" w:hAnsi="宋体" w:hint="eastAsia"/>
                <w:sz w:val="24"/>
              </w:rPr>
              <w:t>三个月</w:t>
            </w:r>
            <w:r w:rsidRPr="00F005A1">
              <w:rPr>
                <w:rFonts w:ascii="宋体" w:hAnsi="宋体"/>
                <w:sz w:val="24"/>
              </w:rPr>
              <w:t>内银行出具的资信证明（成立一年内的公司可提交验资证明复印件并加盖本单位公章）,且无收受人和项目的限制，但开具银行有限制规定的除外；</w:t>
            </w:r>
          </w:p>
          <w:p w14:paraId="6BAFA419" w14:textId="77777777" w:rsidR="005F7779" w:rsidRPr="00F005A1" w:rsidRDefault="007F4555">
            <w:pPr>
              <w:spacing w:line="360" w:lineRule="auto"/>
              <w:ind w:leftChars="238" w:left="500" w:firstLine="2"/>
              <w:rPr>
                <w:rFonts w:ascii="宋体" w:hAnsi="宋体"/>
                <w:sz w:val="24"/>
              </w:rPr>
            </w:pPr>
            <w:r w:rsidRPr="00F005A1">
              <w:rPr>
                <w:rFonts w:ascii="宋体" w:hAnsi="宋体" w:hint="eastAsia"/>
                <w:sz w:val="24"/>
              </w:rPr>
              <w:lastRenderedPageBreak/>
              <w:t>②</w:t>
            </w:r>
            <w:r w:rsidRPr="00F005A1">
              <w:rPr>
                <w:rFonts w:ascii="宋体" w:hAnsi="宋体"/>
                <w:sz w:val="24"/>
              </w:rPr>
              <w:t>提供的银行资信证明必须是完整的（正反面），可以为复印件 (加盖本单位公章)，</w:t>
            </w:r>
            <w:r w:rsidRPr="00F005A1">
              <w:rPr>
                <w:rFonts w:ascii="宋体" w:hAnsi="宋体" w:hint="eastAsia"/>
                <w:sz w:val="24"/>
              </w:rPr>
              <w:t>采购人、采购代理机构</w:t>
            </w:r>
            <w:r w:rsidRPr="00F005A1">
              <w:rPr>
                <w:rFonts w:ascii="宋体" w:hAnsi="宋体"/>
                <w:sz w:val="24"/>
              </w:rPr>
              <w:t>保留审核原件的权利；</w:t>
            </w:r>
          </w:p>
          <w:p w14:paraId="4C373E9B" w14:textId="77777777" w:rsidR="005F7779" w:rsidRPr="00F005A1" w:rsidRDefault="007F4555">
            <w:pPr>
              <w:spacing w:line="360" w:lineRule="auto"/>
              <w:ind w:leftChars="238" w:left="500" w:firstLine="2"/>
              <w:rPr>
                <w:rFonts w:ascii="宋体" w:hAnsi="宋体"/>
                <w:sz w:val="24"/>
              </w:rPr>
            </w:pPr>
            <w:r w:rsidRPr="00F005A1">
              <w:rPr>
                <w:rFonts w:ascii="宋体" w:hAnsi="宋体" w:hint="eastAsia"/>
                <w:sz w:val="24"/>
              </w:rPr>
              <w:t>③</w:t>
            </w:r>
            <w:r w:rsidRPr="00F005A1">
              <w:rPr>
                <w:rFonts w:ascii="宋体" w:hAnsi="宋体"/>
                <w:sz w:val="24"/>
              </w:rPr>
              <w:t>银行资信证明应能说明该投标人与银行之间业务往来正常，企业信誉良好等；</w:t>
            </w:r>
          </w:p>
          <w:p w14:paraId="7E698CF5" w14:textId="77777777" w:rsidR="005F7779" w:rsidRPr="00F005A1" w:rsidRDefault="007F4555">
            <w:pPr>
              <w:spacing w:line="360" w:lineRule="auto"/>
              <w:ind w:leftChars="238" w:left="500" w:firstLine="2"/>
              <w:rPr>
                <w:rFonts w:ascii="宋体" w:hAnsi="宋体"/>
                <w:sz w:val="24"/>
              </w:rPr>
            </w:pPr>
            <w:r w:rsidRPr="00F005A1">
              <w:rPr>
                <w:rFonts w:ascii="宋体" w:hAnsi="宋体" w:hint="eastAsia"/>
                <w:sz w:val="24"/>
              </w:rPr>
              <w:t>④</w:t>
            </w:r>
            <w:r w:rsidRPr="00F005A1">
              <w:rPr>
                <w:rFonts w:ascii="宋体" w:hAnsi="宋体"/>
                <w:sz w:val="24"/>
              </w:rPr>
              <w:t>银行出具的存款证明不能替代银行资信证明，存款证明无效</w:t>
            </w:r>
            <w:r w:rsidRPr="00F005A1">
              <w:rPr>
                <w:rFonts w:ascii="宋体" w:hAnsi="宋体" w:hint="eastAsia"/>
                <w:sz w:val="24"/>
              </w:rPr>
              <w:t>。</w:t>
            </w:r>
          </w:p>
          <w:p w14:paraId="32518C3D" w14:textId="77777777" w:rsidR="005F7779" w:rsidRPr="00F005A1" w:rsidRDefault="007F4555">
            <w:pPr>
              <w:spacing w:line="360" w:lineRule="auto"/>
              <w:rPr>
                <w:rFonts w:ascii="宋体" w:hAnsi="宋体"/>
                <w:bCs/>
                <w:sz w:val="24"/>
              </w:rPr>
            </w:pPr>
            <w:bookmarkStart w:id="11" w:name="_Hlk2075119"/>
            <w:r w:rsidRPr="00F005A1">
              <w:rPr>
                <w:rFonts w:ascii="宋体" w:hAnsi="宋体" w:hint="eastAsia"/>
                <w:sz w:val="24"/>
              </w:rPr>
              <w:t>（</w:t>
            </w:r>
            <w:r w:rsidRPr="00F005A1">
              <w:rPr>
                <w:rFonts w:ascii="宋体" w:hAnsi="宋体"/>
                <w:sz w:val="24"/>
              </w:rPr>
              <w:t>5</w:t>
            </w:r>
            <w:r w:rsidRPr="00F005A1">
              <w:rPr>
                <w:rFonts w:ascii="宋体" w:hAnsi="宋体" w:hint="eastAsia"/>
                <w:sz w:val="24"/>
              </w:rPr>
              <w:t>）投标人应提供</w:t>
            </w:r>
            <w:r w:rsidRPr="00F005A1">
              <w:rPr>
                <w:rFonts w:ascii="宋体" w:hAnsi="宋体"/>
                <w:sz w:val="24"/>
              </w:rPr>
              <w:t>开标日期前</w:t>
            </w:r>
            <w:r w:rsidRPr="00F005A1">
              <w:rPr>
                <w:rFonts w:ascii="宋体" w:hAnsi="宋体" w:hint="eastAsia"/>
                <w:sz w:val="24"/>
              </w:rPr>
              <w:t>六</w:t>
            </w:r>
            <w:r w:rsidRPr="00F005A1">
              <w:rPr>
                <w:rFonts w:ascii="宋体" w:hAnsi="宋体"/>
                <w:sz w:val="24"/>
              </w:rPr>
              <w:t>个月内任意一个月</w:t>
            </w:r>
            <w:r w:rsidRPr="00F005A1">
              <w:rPr>
                <w:rFonts w:ascii="宋体" w:hAnsi="宋体" w:hint="eastAsia"/>
                <w:sz w:val="24"/>
              </w:rPr>
              <w:t>的</w:t>
            </w:r>
            <w:r w:rsidRPr="00F005A1">
              <w:rPr>
                <w:rFonts w:ascii="宋体" w:hAnsi="宋体"/>
                <w:sz w:val="24"/>
              </w:rPr>
              <w:t>缴纳社会保障资金的有效票据凭证</w:t>
            </w:r>
            <w:r w:rsidRPr="00F005A1">
              <w:rPr>
                <w:rFonts w:ascii="宋体" w:hAnsi="宋体" w:hint="eastAsia"/>
                <w:bCs/>
                <w:sz w:val="24"/>
              </w:rPr>
              <w:t>；若</w:t>
            </w:r>
            <w:r w:rsidRPr="00F005A1">
              <w:rPr>
                <w:rFonts w:ascii="宋体" w:hAnsi="宋体"/>
                <w:sz w:val="24"/>
              </w:rPr>
              <w:t>投标人逐年交纳社会保障资金的，须提供参加本次政府采购活动上年度缴纳社会保障资金的</w:t>
            </w:r>
            <w:r w:rsidRPr="00F005A1">
              <w:rPr>
                <w:rFonts w:ascii="宋体" w:hAnsi="宋体" w:hint="eastAsia"/>
                <w:sz w:val="24"/>
              </w:rPr>
              <w:t>有效</w:t>
            </w:r>
            <w:r w:rsidRPr="00F005A1">
              <w:rPr>
                <w:rFonts w:ascii="宋体" w:hAnsi="宋体"/>
                <w:sz w:val="24"/>
              </w:rPr>
              <w:t>票据凭证复印件。</w:t>
            </w:r>
            <w:r w:rsidRPr="00F005A1">
              <w:rPr>
                <w:rFonts w:ascii="宋体" w:hAnsi="宋体"/>
                <w:bCs/>
                <w:sz w:val="24"/>
              </w:rPr>
              <w:t>（</w:t>
            </w:r>
            <w:r w:rsidRPr="00F005A1">
              <w:rPr>
                <w:rFonts w:ascii="宋体" w:hAnsi="宋体"/>
                <w:sz w:val="24"/>
              </w:rPr>
              <w:t>须加盖投标人公章</w:t>
            </w:r>
            <w:r w:rsidRPr="00F005A1">
              <w:rPr>
                <w:rFonts w:ascii="宋体" w:hAnsi="宋体"/>
                <w:bCs/>
                <w:sz w:val="24"/>
              </w:rPr>
              <w:t>）</w:t>
            </w:r>
          </w:p>
          <w:p w14:paraId="7D7DD619" w14:textId="77777777" w:rsidR="005F7779" w:rsidRPr="00F005A1" w:rsidRDefault="007F4555">
            <w:pPr>
              <w:spacing w:line="360" w:lineRule="auto"/>
              <w:rPr>
                <w:rFonts w:ascii="宋体" w:hAnsi="宋体"/>
                <w:sz w:val="24"/>
              </w:rPr>
            </w:pPr>
            <w:r w:rsidRPr="00F005A1">
              <w:rPr>
                <w:rFonts w:ascii="宋体" w:hAnsi="宋体" w:hint="eastAsia"/>
                <w:sz w:val="24"/>
              </w:rPr>
              <w:t>注：依法不需要缴纳社会保障资金的供应商，须提供相应文件证明其依法不需要缴纳社会保障资金。</w:t>
            </w:r>
            <w:bookmarkEnd w:id="11"/>
          </w:p>
          <w:p w14:paraId="5F8B8A65" w14:textId="77777777" w:rsidR="005F7779" w:rsidRPr="00F005A1" w:rsidRDefault="007F4555">
            <w:pPr>
              <w:spacing w:line="360" w:lineRule="auto"/>
              <w:rPr>
                <w:rFonts w:ascii="宋体" w:hAnsi="宋体"/>
                <w:sz w:val="24"/>
              </w:rPr>
            </w:pPr>
            <w:bookmarkStart w:id="12" w:name="_Hlk2075141"/>
            <w:r w:rsidRPr="00F005A1">
              <w:rPr>
                <w:rFonts w:ascii="宋体" w:hAnsi="宋体" w:hint="eastAsia"/>
                <w:sz w:val="24"/>
              </w:rPr>
              <w:t>（</w:t>
            </w:r>
            <w:r w:rsidRPr="00F005A1">
              <w:rPr>
                <w:rFonts w:ascii="宋体" w:hAnsi="宋体"/>
                <w:sz w:val="24"/>
              </w:rPr>
              <w:t>6</w:t>
            </w:r>
            <w:r w:rsidRPr="00F005A1">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074934B7" w14:textId="77777777" w:rsidR="005F7779" w:rsidRPr="00F005A1" w:rsidRDefault="007F4555">
            <w:pPr>
              <w:spacing w:line="360" w:lineRule="auto"/>
              <w:rPr>
                <w:rFonts w:ascii="宋体" w:hAnsi="宋体"/>
                <w:sz w:val="24"/>
              </w:rPr>
            </w:pPr>
            <w:r w:rsidRPr="00F005A1">
              <w:rPr>
                <w:rFonts w:ascii="宋体" w:hAnsi="宋体" w:hint="eastAsia"/>
                <w:sz w:val="24"/>
              </w:rPr>
              <w:t>注：依法免税或零报税的供应商，须提供相应文件证明其依法免税证明文件或零纳税申报表复印件。</w:t>
            </w:r>
            <w:bookmarkEnd w:id="12"/>
          </w:p>
          <w:p w14:paraId="1E77F2CD" w14:textId="77777777"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7</w:t>
            </w:r>
            <w:r w:rsidRPr="00F005A1">
              <w:rPr>
                <w:rFonts w:ascii="宋体" w:hAnsi="宋体" w:hint="eastAsia"/>
                <w:sz w:val="24"/>
              </w:rPr>
              <w:t>）投标人应提供具有履行合同所必需的设备和专业技术能力的证明材料</w:t>
            </w:r>
            <w:r w:rsidRPr="00F005A1">
              <w:rPr>
                <w:rFonts w:ascii="宋体" w:hAnsi="宋体" w:hint="eastAsia"/>
                <w:b/>
                <w:sz w:val="24"/>
              </w:rPr>
              <w:t>（如招标文件第四章项目需求中对设备和专业技术能力提出了实质性要求，则投标人须按要求提供相关证明材料，授权代表签字并加盖公章）</w:t>
            </w:r>
          </w:p>
          <w:p w14:paraId="7AAA5D4A" w14:textId="57FED0EB"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8</w:t>
            </w:r>
            <w:r w:rsidRPr="00F005A1">
              <w:rPr>
                <w:rFonts w:ascii="宋体" w:hAnsi="宋体" w:hint="eastAsia"/>
                <w:sz w:val="24"/>
              </w:rPr>
              <w:t>）</w:t>
            </w:r>
            <w:r w:rsidRPr="00F005A1">
              <w:rPr>
                <w:rFonts w:ascii="宋体" w:hAnsi="宋体"/>
                <w:sz w:val="24"/>
              </w:rPr>
              <w:t>参加</w:t>
            </w:r>
            <w:r w:rsidRPr="00F005A1">
              <w:rPr>
                <w:rFonts w:ascii="宋体" w:hAnsi="宋体" w:hint="eastAsia"/>
                <w:sz w:val="24"/>
              </w:rPr>
              <w:t>此次招标</w:t>
            </w:r>
            <w:r w:rsidRPr="00F005A1">
              <w:rPr>
                <w:rFonts w:ascii="宋体" w:hAnsi="宋体"/>
                <w:sz w:val="24"/>
              </w:rPr>
              <w:t>采购活动前三年内，在经营活动中没有重大违法记录的声明</w:t>
            </w:r>
            <w:r w:rsidR="00CD627F" w:rsidRPr="00F005A1">
              <w:rPr>
                <w:rFonts w:ascii="宋体" w:hAnsi="宋体"/>
                <w:sz w:val="24"/>
              </w:rPr>
              <w:t>（格式见第</w:t>
            </w:r>
            <w:r w:rsidR="00CD627F" w:rsidRPr="00F005A1">
              <w:rPr>
                <w:rFonts w:ascii="宋体" w:hAnsi="宋体" w:hint="eastAsia"/>
                <w:sz w:val="24"/>
              </w:rPr>
              <w:t>七</w:t>
            </w:r>
            <w:r w:rsidR="00CD627F" w:rsidRPr="00F005A1">
              <w:rPr>
                <w:rFonts w:ascii="宋体" w:hAnsi="宋体"/>
                <w:sz w:val="24"/>
              </w:rPr>
              <w:t>章）</w:t>
            </w:r>
          </w:p>
          <w:p w14:paraId="74C9D046" w14:textId="7C8B1595"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9</w:t>
            </w:r>
            <w:r w:rsidRPr="00F005A1">
              <w:rPr>
                <w:rFonts w:ascii="宋体" w:hAnsi="宋体" w:hint="eastAsia"/>
                <w:sz w:val="24"/>
              </w:rPr>
              <w:t>）信用声明</w:t>
            </w:r>
            <w:r w:rsidR="00CD627F" w:rsidRPr="00F005A1">
              <w:rPr>
                <w:rFonts w:ascii="宋体" w:hAnsi="宋体"/>
                <w:sz w:val="24"/>
              </w:rPr>
              <w:t>（格式见第</w:t>
            </w:r>
            <w:r w:rsidR="00CD627F" w:rsidRPr="00F005A1">
              <w:rPr>
                <w:rFonts w:ascii="宋体" w:hAnsi="宋体" w:hint="eastAsia"/>
                <w:sz w:val="24"/>
              </w:rPr>
              <w:t>七</w:t>
            </w:r>
            <w:r w:rsidR="00CD627F" w:rsidRPr="00F005A1">
              <w:rPr>
                <w:rFonts w:ascii="宋体" w:hAnsi="宋体"/>
                <w:sz w:val="24"/>
              </w:rPr>
              <w:t>章）</w:t>
            </w:r>
          </w:p>
          <w:p w14:paraId="7D47F8F3" w14:textId="65A1AAA6" w:rsidR="005F7779" w:rsidRPr="00F005A1" w:rsidRDefault="007F4555">
            <w:pPr>
              <w:spacing w:line="360" w:lineRule="auto"/>
              <w:rPr>
                <w:rFonts w:ascii="宋体" w:hAnsi="宋体"/>
                <w:sz w:val="24"/>
              </w:rPr>
            </w:pPr>
            <w:r w:rsidRPr="00F005A1">
              <w:rPr>
                <w:rFonts w:ascii="宋体" w:hAnsi="宋体" w:hint="eastAsia"/>
                <w:sz w:val="24"/>
              </w:rPr>
              <w:t>（1</w:t>
            </w:r>
            <w:r w:rsidRPr="00F005A1">
              <w:rPr>
                <w:rFonts w:ascii="宋体" w:hAnsi="宋体"/>
                <w:sz w:val="24"/>
              </w:rPr>
              <w:t>0</w:t>
            </w:r>
            <w:r w:rsidRPr="00F005A1">
              <w:rPr>
                <w:rFonts w:ascii="宋体" w:hAnsi="宋体" w:hint="eastAsia"/>
                <w:sz w:val="24"/>
              </w:rPr>
              <w:t>）投标人企业类型声明函</w:t>
            </w:r>
            <w:r w:rsidRPr="00F005A1">
              <w:rPr>
                <w:rFonts w:ascii="宋体" w:hAnsi="宋体"/>
                <w:sz w:val="24"/>
              </w:rPr>
              <w:t>（格式见第</w:t>
            </w:r>
            <w:r w:rsidRPr="00F005A1">
              <w:rPr>
                <w:rFonts w:ascii="宋体" w:hAnsi="宋体" w:hint="eastAsia"/>
                <w:sz w:val="24"/>
              </w:rPr>
              <w:t>七</w:t>
            </w:r>
            <w:r w:rsidRPr="00F005A1">
              <w:rPr>
                <w:rFonts w:ascii="宋体" w:hAnsi="宋体"/>
                <w:sz w:val="24"/>
              </w:rPr>
              <w:t>章）</w:t>
            </w:r>
          </w:p>
          <w:p w14:paraId="4D26754B" w14:textId="77777777"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11</w:t>
            </w:r>
            <w:r w:rsidRPr="00F005A1">
              <w:rPr>
                <w:rFonts w:ascii="宋体" w:hAnsi="宋体" w:hint="eastAsia"/>
                <w:sz w:val="24"/>
              </w:rPr>
              <w:t>）</w:t>
            </w:r>
            <w:r w:rsidRPr="00F005A1">
              <w:rPr>
                <w:rFonts w:ascii="宋体" w:hAnsi="宋体"/>
                <w:sz w:val="24"/>
              </w:rPr>
              <w:t>招标文件要求或投标人认为必要的其他资格证明文件（复印件，须加盖投标人公章）</w:t>
            </w:r>
          </w:p>
        </w:tc>
      </w:tr>
      <w:tr w:rsidR="00F005A1" w:rsidRPr="00F005A1" w14:paraId="2744E180" w14:textId="77777777">
        <w:trPr>
          <w:trHeight w:val="186"/>
          <w:jc w:val="center"/>
        </w:trPr>
        <w:tc>
          <w:tcPr>
            <w:tcW w:w="1016" w:type="dxa"/>
            <w:vAlign w:val="center"/>
          </w:tcPr>
          <w:p w14:paraId="47C4E190" w14:textId="77777777" w:rsidR="005F7779" w:rsidRPr="00F005A1" w:rsidRDefault="007F4555">
            <w:pPr>
              <w:spacing w:line="360" w:lineRule="auto"/>
              <w:jc w:val="center"/>
              <w:rPr>
                <w:rFonts w:ascii="宋体" w:hAnsi="宋体"/>
                <w:sz w:val="24"/>
              </w:rPr>
            </w:pPr>
            <w:r w:rsidRPr="00F005A1">
              <w:rPr>
                <w:rFonts w:ascii="宋体" w:hAnsi="宋体" w:hint="eastAsia"/>
                <w:sz w:val="24"/>
              </w:rPr>
              <w:lastRenderedPageBreak/>
              <w:t>★</w:t>
            </w:r>
            <w:r w:rsidRPr="00F005A1">
              <w:rPr>
                <w:rFonts w:ascii="宋体" w:hAnsi="宋体"/>
                <w:sz w:val="24"/>
              </w:rPr>
              <w:t>12.1</w:t>
            </w:r>
          </w:p>
        </w:tc>
        <w:tc>
          <w:tcPr>
            <w:tcW w:w="8111" w:type="dxa"/>
            <w:vAlign w:val="center"/>
          </w:tcPr>
          <w:p w14:paraId="670E2634" w14:textId="39A83F50" w:rsidR="005F7779" w:rsidRPr="00F005A1" w:rsidRDefault="007F4555">
            <w:pPr>
              <w:spacing w:line="360" w:lineRule="auto"/>
              <w:rPr>
                <w:rFonts w:ascii="宋体" w:hAnsi="宋体"/>
                <w:b/>
                <w:sz w:val="24"/>
              </w:rPr>
            </w:pPr>
            <w:r w:rsidRPr="00F005A1">
              <w:rPr>
                <w:rFonts w:ascii="宋体" w:hAnsi="宋体" w:hint="eastAsia"/>
                <w:b/>
                <w:sz w:val="24"/>
              </w:rPr>
              <w:t>投标保证金：</w:t>
            </w:r>
            <w:r w:rsidR="00E144BF" w:rsidRPr="00F005A1">
              <w:rPr>
                <w:rFonts w:ascii="宋体" w:hAnsi="宋体" w:hint="eastAsia"/>
                <w:b/>
                <w:sz w:val="24"/>
              </w:rPr>
              <w:t>0</w:t>
            </w:r>
            <w:r w:rsidR="00E144BF" w:rsidRPr="00F005A1">
              <w:rPr>
                <w:rFonts w:ascii="宋体" w:hAnsi="宋体"/>
                <w:b/>
                <w:sz w:val="24"/>
              </w:rPr>
              <w:t>1</w:t>
            </w:r>
            <w:r w:rsidR="00E144BF" w:rsidRPr="00F005A1">
              <w:rPr>
                <w:rFonts w:ascii="宋体" w:hAnsi="宋体" w:hint="eastAsia"/>
                <w:b/>
                <w:sz w:val="24"/>
              </w:rPr>
              <w:t>包：</w:t>
            </w:r>
            <w:r w:rsidR="00CD627F" w:rsidRPr="00F005A1">
              <w:rPr>
                <w:rFonts w:ascii="宋体" w:hAnsi="宋体" w:hint="eastAsia"/>
                <w:b/>
                <w:sz w:val="24"/>
              </w:rPr>
              <w:t>￥</w:t>
            </w:r>
            <w:r w:rsidR="00CD627F" w:rsidRPr="00F005A1">
              <w:rPr>
                <w:rFonts w:ascii="宋体" w:hAnsi="宋体"/>
                <w:b/>
                <w:sz w:val="24"/>
              </w:rPr>
              <w:t>12000.00</w:t>
            </w:r>
            <w:r w:rsidR="00E144BF" w:rsidRPr="00F005A1">
              <w:rPr>
                <w:rFonts w:ascii="宋体" w:hAnsi="宋体" w:hint="eastAsia"/>
                <w:b/>
                <w:sz w:val="24"/>
              </w:rPr>
              <w:t>；</w:t>
            </w:r>
            <w:r w:rsidRPr="00F005A1">
              <w:rPr>
                <w:rFonts w:ascii="宋体" w:hAnsi="宋体" w:hint="eastAsia"/>
                <w:b/>
                <w:sz w:val="24"/>
              </w:rPr>
              <w:t>0</w:t>
            </w:r>
            <w:r w:rsidR="00E144BF" w:rsidRPr="00F005A1">
              <w:rPr>
                <w:rFonts w:ascii="宋体" w:hAnsi="宋体"/>
                <w:b/>
                <w:sz w:val="24"/>
              </w:rPr>
              <w:t>2</w:t>
            </w:r>
            <w:r w:rsidRPr="00F005A1">
              <w:rPr>
                <w:rFonts w:ascii="宋体" w:hAnsi="宋体" w:hint="eastAsia"/>
                <w:b/>
                <w:sz w:val="24"/>
              </w:rPr>
              <w:t>包：</w:t>
            </w:r>
            <w:r w:rsidR="00CD627F" w:rsidRPr="00F005A1">
              <w:rPr>
                <w:rFonts w:ascii="宋体" w:hAnsi="宋体" w:hint="eastAsia"/>
                <w:b/>
                <w:sz w:val="24"/>
              </w:rPr>
              <w:t>￥3</w:t>
            </w:r>
            <w:r w:rsidR="00CD627F" w:rsidRPr="00F005A1">
              <w:rPr>
                <w:rFonts w:ascii="宋体" w:hAnsi="宋体"/>
                <w:b/>
                <w:sz w:val="24"/>
              </w:rPr>
              <w:t>6000.00</w:t>
            </w:r>
            <w:r w:rsidR="00E144BF" w:rsidRPr="00F005A1">
              <w:rPr>
                <w:rFonts w:ascii="宋体" w:hAnsi="宋体" w:hint="eastAsia"/>
                <w:b/>
                <w:sz w:val="24"/>
              </w:rPr>
              <w:t>。</w:t>
            </w:r>
          </w:p>
          <w:p w14:paraId="24DC9161" w14:textId="77777777" w:rsidR="005F7779" w:rsidRPr="00F005A1" w:rsidRDefault="007F4555">
            <w:pPr>
              <w:spacing w:line="360" w:lineRule="auto"/>
              <w:rPr>
                <w:rFonts w:ascii="宋体" w:hAnsi="宋体"/>
                <w:b/>
                <w:sz w:val="24"/>
              </w:rPr>
            </w:pPr>
            <w:r w:rsidRPr="00F005A1">
              <w:rPr>
                <w:rFonts w:ascii="宋体" w:hAnsi="宋体" w:hint="eastAsia"/>
                <w:b/>
                <w:sz w:val="24"/>
              </w:rPr>
              <w:t>递交截止时间：同投标截止时间。</w:t>
            </w:r>
          </w:p>
          <w:p w14:paraId="3CC1ECB6" w14:textId="77777777" w:rsidR="005F7779" w:rsidRPr="00F005A1" w:rsidRDefault="007F4555">
            <w:pPr>
              <w:spacing w:line="360" w:lineRule="auto"/>
              <w:rPr>
                <w:rFonts w:ascii="宋体" w:hAnsi="宋体"/>
                <w:sz w:val="24"/>
              </w:rPr>
            </w:pPr>
            <w:r w:rsidRPr="00F005A1">
              <w:rPr>
                <w:rFonts w:ascii="宋体" w:hAnsi="宋体"/>
                <w:sz w:val="24"/>
              </w:rPr>
              <w:t>交纳投标保证金形式：电汇</w:t>
            </w:r>
            <w:r w:rsidRPr="00F005A1">
              <w:rPr>
                <w:rFonts w:ascii="宋体" w:hAnsi="宋体" w:hint="eastAsia"/>
                <w:sz w:val="24"/>
              </w:rPr>
              <w:t>、</w:t>
            </w:r>
            <w:r w:rsidRPr="00F005A1">
              <w:rPr>
                <w:rFonts w:ascii="宋体" w:hAnsi="宋体"/>
                <w:sz w:val="24"/>
              </w:rPr>
              <w:t>支票、保函、</w:t>
            </w:r>
            <w:r w:rsidRPr="00F005A1">
              <w:rPr>
                <w:rFonts w:ascii="宋体" w:hAnsi="宋体" w:hint="eastAsia"/>
                <w:sz w:val="24"/>
              </w:rPr>
              <w:t>政府采购投标担保函</w:t>
            </w:r>
            <w:r w:rsidRPr="00F005A1">
              <w:rPr>
                <w:rFonts w:ascii="宋体" w:hAnsi="宋体"/>
                <w:sz w:val="24"/>
              </w:rPr>
              <w:t>等非现金形式</w:t>
            </w:r>
          </w:p>
          <w:p w14:paraId="76A2DDFA" w14:textId="77777777" w:rsidR="005F7779" w:rsidRPr="00F005A1" w:rsidRDefault="007F4555">
            <w:pPr>
              <w:spacing w:line="360" w:lineRule="auto"/>
              <w:rPr>
                <w:rFonts w:ascii="宋体" w:hAnsi="宋体"/>
                <w:b/>
                <w:sz w:val="24"/>
                <w:szCs w:val="21"/>
              </w:rPr>
            </w:pPr>
            <w:r w:rsidRPr="00F005A1">
              <w:rPr>
                <w:rFonts w:ascii="宋体" w:hAnsi="宋体" w:hint="eastAsia"/>
                <w:b/>
                <w:sz w:val="24"/>
                <w:szCs w:val="21"/>
              </w:rPr>
              <w:t>账户名称： 北京国际工程咨询有限公司</w:t>
            </w:r>
          </w:p>
          <w:p w14:paraId="612AB42F" w14:textId="77777777" w:rsidR="005F7779" w:rsidRPr="00F005A1" w:rsidRDefault="007F4555">
            <w:pPr>
              <w:spacing w:line="360" w:lineRule="auto"/>
              <w:rPr>
                <w:rFonts w:ascii="宋体" w:hAnsi="宋体"/>
                <w:sz w:val="24"/>
                <w:szCs w:val="21"/>
              </w:rPr>
            </w:pPr>
            <w:r w:rsidRPr="00F005A1">
              <w:rPr>
                <w:rFonts w:ascii="宋体" w:hAnsi="宋体" w:hint="eastAsia"/>
                <w:sz w:val="24"/>
                <w:szCs w:val="21"/>
              </w:rPr>
              <w:t xml:space="preserve">开户银行：华夏银行北京学院路支行              </w:t>
            </w:r>
          </w:p>
          <w:p w14:paraId="3E4F4C5C" w14:textId="77777777" w:rsidR="005F7779" w:rsidRPr="00F005A1" w:rsidRDefault="007F4555">
            <w:pPr>
              <w:spacing w:line="360" w:lineRule="auto"/>
              <w:rPr>
                <w:rFonts w:ascii="宋体" w:hAnsi="宋体"/>
                <w:sz w:val="24"/>
                <w:szCs w:val="21"/>
              </w:rPr>
            </w:pPr>
            <w:r w:rsidRPr="00F005A1">
              <w:rPr>
                <w:rFonts w:ascii="宋体" w:hAnsi="宋体" w:hint="eastAsia"/>
                <w:sz w:val="24"/>
                <w:szCs w:val="21"/>
              </w:rPr>
              <w:t>帐  号：</w:t>
            </w:r>
            <w:r w:rsidRPr="00F005A1">
              <w:rPr>
                <w:rFonts w:ascii="宋体" w:hAnsi="宋体"/>
                <w:sz w:val="24"/>
                <w:szCs w:val="21"/>
              </w:rPr>
              <w:t>10242000000002546</w:t>
            </w:r>
          </w:p>
          <w:p w14:paraId="033144BC" w14:textId="77777777" w:rsidR="005F7779" w:rsidRPr="00F005A1" w:rsidRDefault="007F4555">
            <w:pPr>
              <w:pStyle w:val="TOC2"/>
              <w:spacing w:line="360" w:lineRule="auto"/>
              <w:rPr>
                <w:b/>
                <w:i w:val="0"/>
                <w:iCs/>
                <w:color w:val="auto"/>
              </w:rPr>
            </w:pPr>
            <w:r w:rsidRPr="00F005A1">
              <w:rPr>
                <w:rFonts w:hint="eastAsia"/>
                <w:b/>
                <w:i w:val="0"/>
                <w:iCs/>
                <w:color w:val="auto"/>
              </w:rPr>
              <w:lastRenderedPageBreak/>
              <w:t>注：1</w:t>
            </w:r>
            <w:r w:rsidRPr="00F005A1">
              <w:rPr>
                <w:b/>
                <w:i w:val="0"/>
                <w:iCs/>
                <w:color w:val="auto"/>
              </w:rPr>
              <w:t>.</w:t>
            </w:r>
            <w:r w:rsidRPr="00F005A1">
              <w:rPr>
                <w:rFonts w:hint="eastAsia"/>
                <w:b/>
                <w:i w:val="0"/>
                <w:iCs/>
                <w:color w:val="auto"/>
              </w:rPr>
              <w:t>请投标人汇款无论保证金还是标书款务必注明“标号项目包号+用途”（比如：21ZB0</w:t>
            </w:r>
            <w:r w:rsidRPr="00F005A1">
              <w:rPr>
                <w:b/>
                <w:i w:val="0"/>
                <w:iCs/>
                <w:color w:val="auto"/>
              </w:rPr>
              <w:t>758</w:t>
            </w:r>
            <w:r w:rsidRPr="00F005A1">
              <w:rPr>
                <w:rFonts w:hint="eastAsia"/>
                <w:b/>
                <w:i w:val="0"/>
                <w:iCs/>
                <w:color w:val="auto"/>
              </w:rPr>
              <w:t>项目01包保证金或者21ZB0</w:t>
            </w:r>
            <w:r w:rsidRPr="00F005A1">
              <w:rPr>
                <w:b/>
                <w:i w:val="0"/>
                <w:iCs/>
                <w:color w:val="auto"/>
              </w:rPr>
              <w:t>758</w:t>
            </w:r>
            <w:r w:rsidRPr="00F005A1">
              <w:rPr>
                <w:rFonts w:hint="eastAsia"/>
                <w:b/>
                <w:i w:val="0"/>
                <w:iCs/>
                <w:color w:val="auto"/>
              </w:rPr>
              <w:t>项目01包标书款），以便财务查账及汇总。</w:t>
            </w:r>
          </w:p>
          <w:p w14:paraId="14269593" w14:textId="77777777" w:rsidR="005F7779" w:rsidRPr="00F005A1" w:rsidRDefault="007F4555">
            <w:pPr>
              <w:spacing w:line="360" w:lineRule="auto"/>
              <w:rPr>
                <w:sz w:val="24"/>
              </w:rPr>
            </w:pPr>
            <w:r w:rsidRPr="00F005A1">
              <w:rPr>
                <w:rFonts w:hint="eastAsia"/>
                <w:sz w:val="24"/>
              </w:rPr>
              <w:t>2</w:t>
            </w:r>
            <w:r w:rsidRPr="00F005A1">
              <w:rPr>
                <w:sz w:val="24"/>
              </w:rPr>
              <w:t>.</w:t>
            </w:r>
            <w:r w:rsidRPr="00F005A1">
              <w:rPr>
                <w:rFonts w:hint="eastAsia"/>
                <w:sz w:val="24"/>
              </w:rPr>
              <w:t>投标人同时对多个分包进行投标时，投标保证金可合并提供，</w:t>
            </w:r>
            <w:r w:rsidRPr="00F005A1">
              <w:rPr>
                <w:rFonts w:hint="eastAsia"/>
                <w:b/>
                <w:bCs/>
                <w:sz w:val="24"/>
              </w:rPr>
              <w:t>但须注明投标各分包的包号</w:t>
            </w:r>
            <w:r w:rsidRPr="00F005A1">
              <w:rPr>
                <w:rFonts w:hint="eastAsia"/>
                <w:sz w:val="24"/>
              </w:rPr>
              <w:t>。</w:t>
            </w:r>
          </w:p>
        </w:tc>
      </w:tr>
      <w:tr w:rsidR="00F005A1" w:rsidRPr="00F005A1" w14:paraId="065AA093" w14:textId="77777777">
        <w:trPr>
          <w:trHeight w:val="186"/>
          <w:jc w:val="center"/>
        </w:trPr>
        <w:tc>
          <w:tcPr>
            <w:tcW w:w="1016" w:type="dxa"/>
            <w:vAlign w:val="center"/>
          </w:tcPr>
          <w:p w14:paraId="188BC5B7" w14:textId="77777777" w:rsidR="005F7779" w:rsidRPr="00F005A1" w:rsidRDefault="007F4555">
            <w:pPr>
              <w:spacing w:line="360" w:lineRule="auto"/>
              <w:jc w:val="center"/>
              <w:rPr>
                <w:rFonts w:ascii="宋体" w:hAnsi="宋体"/>
                <w:sz w:val="24"/>
              </w:rPr>
            </w:pPr>
            <w:r w:rsidRPr="00F005A1">
              <w:rPr>
                <w:rFonts w:ascii="宋体" w:hAnsi="宋体" w:hint="eastAsia"/>
                <w:sz w:val="24"/>
              </w:rPr>
              <w:lastRenderedPageBreak/>
              <w:t>1</w:t>
            </w:r>
            <w:r w:rsidRPr="00F005A1">
              <w:rPr>
                <w:rFonts w:ascii="宋体" w:hAnsi="宋体"/>
                <w:sz w:val="24"/>
              </w:rPr>
              <w:t>2.6</w:t>
            </w:r>
          </w:p>
        </w:tc>
        <w:tc>
          <w:tcPr>
            <w:tcW w:w="8111" w:type="dxa"/>
            <w:vAlign w:val="center"/>
          </w:tcPr>
          <w:p w14:paraId="452CCBA1" w14:textId="77777777" w:rsidR="005F7779" w:rsidRPr="00F005A1" w:rsidRDefault="007F4555">
            <w:pPr>
              <w:spacing w:line="360" w:lineRule="auto"/>
              <w:jc w:val="left"/>
              <w:rPr>
                <w:rFonts w:ascii="宋体" w:hAnsi="宋体"/>
                <w:b/>
                <w:bCs/>
                <w:sz w:val="24"/>
              </w:rPr>
            </w:pPr>
            <w:r w:rsidRPr="00F005A1">
              <w:rPr>
                <w:rFonts w:ascii="宋体" w:hAnsi="宋体" w:hint="eastAsia"/>
                <w:b/>
                <w:bCs/>
                <w:sz w:val="24"/>
              </w:rPr>
              <w:t>中标人的保证金退还：</w:t>
            </w:r>
          </w:p>
          <w:p w14:paraId="628CCAA2" w14:textId="77777777" w:rsidR="005F7779" w:rsidRPr="00F005A1" w:rsidRDefault="007F4555">
            <w:pPr>
              <w:spacing w:line="360" w:lineRule="auto"/>
              <w:jc w:val="left"/>
              <w:rPr>
                <w:rFonts w:ascii="宋体" w:hAnsi="宋体"/>
                <w:sz w:val="24"/>
              </w:rPr>
            </w:pPr>
            <w:r w:rsidRPr="00F005A1">
              <w:rPr>
                <w:rFonts w:ascii="宋体" w:hAnsi="宋体" w:hint="eastAsia"/>
                <w:sz w:val="24"/>
              </w:rPr>
              <w:t>合同签订后</w:t>
            </w:r>
            <w:r w:rsidRPr="00F005A1">
              <w:rPr>
                <w:rFonts w:ascii="宋体" w:hAnsi="宋体"/>
                <w:sz w:val="24"/>
              </w:rPr>
              <w:t>2个工作日内，请将合同扫描件发送到bjgjgczb1@163.com邮箱办理相关备案及保证金退还手续，保证金将在合同签订的5个工作日内退回来款账户。</w:t>
            </w:r>
          </w:p>
          <w:p w14:paraId="4E469F50" w14:textId="77777777" w:rsidR="005F7779" w:rsidRPr="00F005A1" w:rsidRDefault="007F4555">
            <w:pPr>
              <w:spacing w:line="360" w:lineRule="auto"/>
              <w:rPr>
                <w:rFonts w:ascii="宋体" w:hAnsi="宋体"/>
                <w:b/>
                <w:sz w:val="24"/>
              </w:rPr>
            </w:pPr>
            <w:r w:rsidRPr="00F005A1">
              <w:rPr>
                <w:rFonts w:ascii="宋体" w:hAnsi="宋体" w:hint="eastAsia"/>
                <w:b/>
                <w:bCs/>
                <w:sz w:val="24"/>
                <w:u w:val="single"/>
              </w:rPr>
              <w:t>邮件标题格式：</w:t>
            </w:r>
            <w:r w:rsidRPr="00F005A1">
              <w:rPr>
                <w:rFonts w:ascii="宋体" w:hAnsi="宋体" w:hint="eastAsia"/>
                <w:sz w:val="24"/>
              </w:rPr>
              <w:t>项目编号+退还投标保证金+供应商名称+已签订采购合同。内附：（1）采购合同扫描件；（</w:t>
            </w:r>
            <w:r w:rsidRPr="00F005A1">
              <w:rPr>
                <w:rFonts w:ascii="宋体" w:hAnsi="宋体"/>
                <w:sz w:val="24"/>
              </w:rPr>
              <w:t>2</w:t>
            </w:r>
            <w:r w:rsidRPr="00F005A1">
              <w:rPr>
                <w:rFonts w:ascii="宋体" w:hAnsi="宋体" w:hint="eastAsia"/>
                <w:sz w:val="24"/>
              </w:rPr>
              <w:t>）</w:t>
            </w:r>
            <w:r w:rsidRPr="00F005A1">
              <w:rPr>
                <w:rFonts w:ascii="宋体" w:hAnsi="宋体"/>
                <w:sz w:val="24"/>
              </w:rPr>
              <w:t>项目编号</w:t>
            </w:r>
            <w:r w:rsidRPr="00F005A1">
              <w:rPr>
                <w:rFonts w:ascii="宋体" w:hAnsi="宋体" w:hint="eastAsia"/>
                <w:sz w:val="24"/>
              </w:rPr>
              <w:t>；（</w:t>
            </w:r>
            <w:r w:rsidRPr="00F005A1">
              <w:rPr>
                <w:rFonts w:ascii="宋体" w:hAnsi="宋体"/>
                <w:sz w:val="24"/>
              </w:rPr>
              <w:t>3</w:t>
            </w:r>
            <w:r w:rsidRPr="00F005A1">
              <w:rPr>
                <w:rFonts w:ascii="宋体" w:hAnsi="宋体" w:hint="eastAsia"/>
                <w:sz w:val="24"/>
              </w:rPr>
              <w:t>）</w:t>
            </w:r>
            <w:r w:rsidRPr="00F005A1">
              <w:rPr>
                <w:rFonts w:ascii="宋体" w:hAnsi="宋体"/>
                <w:sz w:val="24"/>
              </w:rPr>
              <w:t>中标供应商名称</w:t>
            </w:r>
            <w:r w:rsidRPr="00F005A1">
              <w:rPr>
                <w:rFonts w:ascii="宋体" w:hAnsi="宋体" w:hint="eastAsia"/>
                <w:sz w:val="24"/>
              </w:rPr>
              <w:t>；（</w:t>
            </w:r>
            <w:r w:rsidRPr="00F005A1">
              <w:rPr>
                <w:rFonts w:ascii="宋体" w:hAnsi="宋体"/>
                <w:sz w:val="24"/>
              </w:rPr>
              <w:t>4</w:t>
            </w:r>
            <w:r w:rsidRPr="00F005A1">
              <w:rPr>
                <w:rFonts w:ascii="宋体" w:hAnsi="宋体" w:hint="eastAsia"/>
                <w:sz w:val="24"/>
              </w:rPr>
              <w:t>）</w:t>
            </w:r>
            <w:r w:rsidRPr="00F005A1">
              <w:rPr>
                <w:rFonts w:ascii="宋体" w:hAnsi="宋体"/>
                <w:sz w:val="24"/>
              </w:rPr>
              <w:t>采购合同签订日期</w:t>
            </w:r>
            <w:r w:rsidRPr="00F005A1">
              <w:rPr>
                <w:rFonts w:ascii="宋体" w:hAnsi="宋体" w:hint="eastAsia"/>
                <w:sz w:val="24"/>
              </w:rPr>
              <w:t>。</w:t>
            </w:r>
          </w:p>
        </w:tc>
      </w:tr>
      <w:tr w:rsidR="00F005A1" w:rsidRPr="00F005A1" w14:paraId="111B9729" w14:textId="77777777">
        <w:trPr>
          <w:trHeight w:val="182"/>
          <w:jc w:val="center"/>
        </w:trPr>
        <w:tc>
          <w:tcPr>
            <w:tcW w:w="1016" w:type="dxa"/>
            <w:vAlign w:val="center"/>
          </w:tcPr>
          <w:p w14:paraId="5DCED914"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13.1</w:t>
            </w:r>
          </w:p>
        </w:tc>
        <w:tc>
          <w:tcPr>
            <w:tcW w:w="8111" w:type="dxa"/>
            <w:vAlign w:val="center"/>
          </w:tcPr>
          <w:p w14:paraId="636ABE83" w14:textId="77777777" w:rsidR="005F7779" w:rsidRPr="00F005A1" w:rsidRDefault="007F4555">
            <w:pPr>
              <w:spacing w:line="360" w:lineRule="auto"/>
              <w:ind w:left="1592" w:hanging="1592"/>
              <w:rPr>
                <w:rFonts w:ascii="宋体" w:hAnsi="宋体"/>
                <w:sz w:val="24"/>
              </w:rPr>
            </w:pPr>
            <w:r w:rsidRPr="00F005A1">
              <w:rPr>
                <w:rFonts w:ascii="宋体" w:hAnsi="宋体" w:hint="eastAsia"/>
                <w:sz w:val="24"/>
              </w:rPr>
              <w:t>投标有效期：</w:t>
            </w:r>
            <w:r w:rsidRPr="00F005A1">
              <w:rPr>
                <w:rFonts w:ascii="宋体" w:hAnsi="宋体"/>
                <w:sz w:val="24"/>
              </w:rPr>
              <w:t>90天</w:t>
            </w:r>
          </w:p>
        </w:tc>
      </w:tr>
      <w:tr w:rsidR="00F005A1" w:rsidRPr="00F005A1" w14:paraId="60419EBC" w14:textId="77777777">
        <w:trPr>
          <w:trHeight w:val="167"/>
          <w:jc w:val="center"/>
        </w:trPr>
        <w:tc>
          <w:tcPr>
            <w:tcW w:w="1016" w:type="dxa"/>
            <w:vAlign w:val="center"/>
          </w:tcPr>
          <w:p w14:paraId="6A82C520"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14.1</w:t>
            </w:r>
          </w:p>
        </w:tc>
        <w:tc>
          <w:tcPr>
            <w:tcW w:w="8111" w:type="dxa"/>
            <w:vAlign w:val="center"/>
          </w:tcPr>
          <w:p w14:paraId="35D15689" w14:textId="77777777" w:rsidR="005F7779" w:rsidRPr="00F005A1" w:rsidRDefault="007F4555">
            <w:pPr>
              <w:spacing w:line="360" w:lineRule="auto"/>
              <w:rPr>
                <w:rFonts w:ascii="宋体" w:hAnsi="宋体"/>
                <w:b/>
                <w:sz w:val="24"/>
              </w:rPr>
            </w:pPr>
            <w:r w:rsidRPr="00F005A1">
              <w:rPr>
                <w:rFonts w:ascii="宋体" w:hAnsi="宋体" w:hint="eastAsia"/>
                <w:sz w:val="24"/>
              </w:rPr>
              <w:t>投标文件：</w:t>
            </w:r>
            <w:r w:rsidRPr="00F005A1">
              <w:rPr>
                <w:rFonts w:ascii="宋体" w:hAnsi="宋体" w:hint="eastAsia"/>
                <w:b/>
                <w:sz w:val="24"/>
              </w:rPr>
              <w:t>正本：</w:t>
            </w:r>
            <w:r w:rsidRPr="00F005A1">
              <w:rPr>
                <w:rFonts w:ascii="宋体" w:hAnsi="宋体"/>
                <w:b/>
                <w:sz w:val="24"/>
              </w:rPr>
              <w:t>1份；副本：5份；电子版：2份。</w:t>
            </w:r>
          </w:p>
          <w:p w14:paraId="3AF18D8D" w14:textId="77777777" w:rsidR="005F7779" w:rsidRPr="00F005A1" w:rsidRDefault="007F4555">
            <w:pPr>
              <w:spacing w:line="360" w:lineRule="auto"/>
              <w:rPr>
                <w:rFonts w:ascii="宋体" w:hAnsi="宋体"/>
                <w:b/>
                <w:sz w:val="24"/>
              </w:rPr>
            </w:pPr>
            <w:r w:rsidRPr="00F005A1">
              <w:rPr>
                <w:rFonts w:ascii="宋体" w:hAnsi="宋体" w:hint="eastAsia"/>
                <w:b/>
                <w:sz w:val="24"/>
              </w:rPr>
              <w:t>（电子文件规定：必须提供文件的可编辑版本和盖红章的</w:t>
            </w:r>
            <w:r w:rsidRPr="00F005A1">
              <w:rPr>
                <w:rFonts w:ascii="宋体" w:hAnsi="宋体"/>
                <w:b/>
                <w:sz w:val="24"/>
              </w:rPr>
              <w:t>PDF扫描件</w:t>
            </w:r>
            <w:r w:rsidRPr="00F005A1">
              <w:rPr>
                <w:rFonts w:ascii="宋体" w:hAnsi="宋体" w:hint="eastAsia"/>
                <w:b/>
                <w:sz w:val="24"/>
              </w:rPr>
              <w:t>，</w:t>
            </w:r>
            <w:r w:rsidRPr="00F005A1">
              <w:rPr>
                <w:rFonts w:ascii="宋体" w:hAnsi="宋体"/>
                <w:b/>
                <w:sz w:val="24"/>
              </w:rPr>
              <w:t>存储载体为USB存储设备</w:t>
            </w:r>
            <w:r w:rsidRPr="00F005A1">
              <w:rPr>
                <w:rFonts w:ascii="宋体" w:hAnsi="宋体" w:hint="eastAsia"/>
                <w:b/>
                <w:sz w:val="24"/>
              </w:rPr>
              <w:t>）。</w:t>
            </w:r>
          </w:p>
          <w:p w14:paraId="5FD03482" w14:textId="77777777" w:rsidR="005F7779" w:rsidRPr="00F005A1" w:rsidRDefault="007F4555">
            <w:pPr>
              <w:spacing w:line="360" w:lineRule="auto"/>
              <w:rPr>
                <w:rFonts w:ascii="宋体" w:hAnsi="宋体"/>
                <w:sz w:val="24"/>
              </w:rPr>
            </w:pPr>
            <w:r w:rsidRPr="00F005A1">
              <w:rPr>
                <w:rFonts w:ascii="宋体" w:hAnsi="宋体" w:hint="eastAsia"/>
                <w:sz w:val="24"/>
              </w:rPr>
              <w:t>电子文件规定格式为：</w:t>
            </w:r>
          </w:p>
          <w:p w14:paraId="517B5AB5" w14:textId="77777777" w:rsidR="005F7779" w:rsidRPr="00F005A1" w:rsidRDefault="007F4555">
            <w:pPr>
              <w:spacing w:line="360" w:lineRule="auto"/>
              <w:rPr>
                <w:rFonts w:ascii="宋体" w:hAnsi="宋体"/>
                <w:sz w:val="24"/>
              </w:rPr>
            </w:pPr>
            <w:r w:rsidRPr="00F005A1">
              <w:rPr>
                <w:rFonts w:ascii="宋体" w:hAnsi="宋体" w:hint="eastAsia"/>
                <w:sz w:val="24"/>
              </w:rPr>
              <w:t>（一）文本文件采用</w:t>
            </w:r>
            <w:r w:rsidRPr="00F005A1">
              <w:rPr>
                <w:rFonts w:ascii="宋体" w:hAnsi="宋体"/>
                <w:sz w:val="24"/>
              </w:rPr>
              <w:t>DOC、RTF、TXT、PDF格式；</w:t>
            </w:r>
          </w:p>
          <w:p w14:paraId="0453B8C9" w14:textId="77777777" w:rsidR="005F7779" w:rsidRPr="00F005A1" w:rsidRDefault="007F4555">
            <w:pPr>
              <w:spacing w:line="360" w:lineRule="auto"/>
              <w:rPr>
                <w:rFonts w:ascii="宋体" w:hAnsi="宋体"/>
                <w:sz w:val="24"/>
              </w:rPr>
            </w:pPr>
            <w:r w:rsidRPr="00F005A1">
              <w:rPr>
                <w:rFonts w:ascii="宋体" w:hAnsi="宋体" w:hint="eastAsia"/>
                <w:sz w:val="24"/>
              </w:rPr>
              <w:t>（二）图像文件采用</w:t>
            </w:r>
            <w:r w:rsidRPr="00F005A1">
              <w:rPr>
                <w:rFonts w:ascii="宋体" w:hAnsi="宋体"/>
                <w:sz w:val="24"/>
              </w:rPr>
              <w:t>JPEG、TIFF格式；</w:t>
            </w:r>
          </w:p>
          <w:p w14:paraId="1AE4A122" w14:textId="77777777" w:rsidR="005F7779" w:rsidRPr="00F005A1" w:rsidRDefault="007F4555">
            <w:pPr>
              <w:spacing w:line="360" w:lineRule="auto"/>
              <w:rPr>
                <w:rFonts w:ascii="宋体" w:hAnsi="宋体"/>
                <w:sz w:val="24"/>
              </w:rPr>
            </w:pPr>
            <w:r w:rsidRPr="00F005A1">
              <w:rPr>
                <w:rFonts w:ascii="宋体" w:hAnsi="宋体" w:hint="eastAsia"/>
                <w:sz w:val="24"/>
              </w:rPr>
              <w:t>（三）影像文件采用</w:t>
            </w:r>
            <w:r w:rsidRPr="00F005A1">
              <w:rPr>
                <w:rFonts w:ascii="宋体" w:hAnsi="宋体"/>
                <w:sz w:val="24"/>
              </w:rPr>
              <w:t>MPEG、AVI格式；</w:t>
            </w:r>
          </w:p>
          <w:p w14:paraId="50064BF9" w14:textId="77777777" w:rsidR="005F7779" w:rsidRPr="00F005A1" w:rsidRDefault="007F4555">
            <w:pPr>
              <w:spacing w:line="360" w:lineRule="auto"/>
              <w:rPr>
                <w:rFonts w:ascii="宋体" w:hAnsi="宋体"/>
                <w:sz w:val="24"/>
              </w:rPr>
            </w:pPr>
            <w:r w:rsidRPr="00F005A1">
              <w:rPr>
                <w:rFonts w:ascii="宋体" w:hAnsi="宋体" w:hint="eastAsia"/>
                <w:sz w:val="24"/>
              </w:rPr>
              <w:t>（四）声音文件采用</w:t>
            </w:r>
            <w:r w:rsidRPr="00F005A1">
              <w:rPr>
                <w:rFonts w:ascii="宋体" w:hAnsi="宋体"/>
                <w:sz w:val="24"/>
              </w:rPr>
              <w:t>WAV、MP3格式。</w:t>
            </w:r>
          </w:p>
          <w:p w14:paraId="1C9D7942" w14:textId="77777777" w:rsidR="005F7779" w:rsidRPr="00F005A1" w:rsidRDefault="007F4555">
            <w:pPr>
              <w:pStyle w:val="TOC2"/>
              <w:spacing w:line="360" w:lineRule="auto"/>
              <w:ind w:firstLineChars="100" w:firstLine="241"/>
              <w:rPr>
                <w:b/>
                <w:bCs w:val="0"/>
                <w:i w:val="0"/>
                <w:iCs/>
                <w:color w:val="auto"/>
              </w:rPr>
            </w:pPr>
            <w:r w:rsidRPr="00F005A1">
              <w:rPr>
                <w:rFonts w:hint="eastAsia"/>
                <w:b/>
                <w:bCs w:val="0"/>
                <w:i w:val="0"/>
                <w:iCs/>
                <w:color w:val="auto"/>
              </w:rPr>
              <w:t>若投标人参加多个分包的投标，应分别制作各分包的投标文件。</w:t>
            </w:r>
          </w:p>
        </w:tc>
      </w:tr>
      <w:tr w:rsidR="00F005A1" w:rsidRPr="00F005A1" w14:paraId="45880B57" w14:textId="77777777">
        <w:trPr>
          <w:trHeight w:val="60"/>
          <w:jc w:val="center"/>
        </w:trPr>
        <w:tc>
          <w:tcPr>
            <w:tcW w:w="1016" w:type="dxa"/>
            <w:vAlign w:val="center"/>
          </w:tcPr>
          <w:p w14:paraId="50737042" w14:textId="77777777" w:rsidR="005F7779" w:rsidRPr="00F005A1" w:rsidRDefault="007F4555">
            <w:pPr>
              <w:spacing w:line="360" w:lineRule="auto"/>
              <w:jc w:val="center"/>
              <w:rPr>
                <w:rFonts w:ascii="宋体" w:hAnsi="宋体"/>
                <w:sz w:val="24"/>
              </w:rPr>
            </w:pPr>
            <w:r w:rsidRPr="00F005A1">
              <w:rPr>
                <w:rFonts w:ascii="宋体" w:hAnsi="宋体"/>
                <w:sz w:val="24"/>
              </w:rPr>
              <w:t>16.1</w:t>
            </w:r>
          </w:p>
        </w:tc>
        <w:tc>
          <w:tcPr>
            <w:tcW w:w="8111" w:type="dxa"/>
            <w:vAlign w:val="center"/>
          </w:tcPr>
          <w:p w14:paraId="77A66545" w14:textId="0AE0B370" w:rsidR="005F7779" w:rsidRPr="00F005A1" w:rsidRDefault="007F4555">
            <w:pPr>
              <w:spacing w:line="360" w:lineRule="auto"/>
              <w:rPr>
                <w:rFonts w:ascii="宋体" w:hAnsi="宋体"/>
                <w:sz w:val="24"/>
              </w:rPr>
            </w:pPr>
            <w:r w:rsidRPr="00F005A1">
              <w:rPr>
                <w:rFonts w:ascii="宋体" w:hAnsi="宋体" w:hint="eastAsia"/>
                <w:sz w:val="24"/>
              </w:rPr>
              <w:t>投标截止时间：</w:t>
            </w:r>
            <w:r w:rsidR="00343C41" w:rsidRPr="00F005A1">
              <w:rPr>
                <w:rFonts w:ascii="宋体" w:hAnsi="宋体"/>
                <w:sz w:val="24"/>
              </w:rPr>
              <w:t>20</w:t>
            </w:r>
            <w:r w:rsidR="00343C41" w:rsidRPr="00F005A1">
              <w:rPr>
                <w:rFonts w:ascii="宋体" w:hAnsi="宋体" w:hint="eastAsia"/>
                <w:sz w:val="24"/>
              </w:rPr>
              <w:t>2</w:t>
            </w:r>
            <w:r w:rsidR="00343C41" w:rsidRPr="00F005A1">
              <w:rPr>
                <w:rFonts w:ascii="宋体" w:hAnsi="宋体"/>
                <w:sz w:val="24"/>
              </w:rPr>
              <w:t>1</w:t>
            </w:r>
            <w:r w:rsidR="00343C41" w:rsidRPr="00F005A1">
              <w:rPr>
                <w:rFonts w:ascii="宋体" w:hAnsi="宋体" w:hint="eastAsia"/>
                <w:sz w:val="24"/>
              </w:rPr>
              <w:t>年</w:t>
            </w:r>
            <w:r w:rsidR="00343C41">
              <w:rPr>
                <w:rFonts w:ascii="宋体" w:hAnsi="宋体" w:hint="eastAsia"/>
                <w:sz w:val="24"/>
              </w:rPr>
              <w:t>1</w:t>
            </w:r>
            <w:r w:rsidR="00343C41">
              <w:rPr>
                <w:rFonts w:ascii="宋体" w:hAnsi="宋体"/>
                <w:sz w:val="24"/>
              </w:rPr>
              <w:t>1</w:t>
            </w:r>
            <w:r w:rsidR="00343C41" w:rsidRPr="00F005A1">
              <w:rPr>
                <w:rFonts w:ascii="宋体" w:hAnsi="宋体" w:hint="eastAsia"/>
                <w:sz w:val="24"/>
              </w:rPr>
              <w:t>月</w:t>
            </w:r>
            <w:r w:rsidR="00343C41">
              <w:rPr>
                <w:rFonts w:ascii="宋体" w:hAnsi="宋体" w:hint="eastAsia"/>
                <w:sz w:val="24"/>
              </w:rPr>
              <w:t>1</w:t>
            </w:r>
            <w:r w:rsidR="00343C41">
              <w:rPr>
                <w:rFonts w:ascii="宋体" w:hAnsi="宋体"/>
                <w:sz w:val="24"/>
              </w:rPr>
              <w:t>7</w:t>
            </w:r>
            <w:r w:rsidR="00343C41" w:rsidRPr="00F005A1">
              <w:rPr>
                <w:rFonts w:ascii="宋体" w:hAnsi="宋体" w:hint="eastAsia"/>
                <w:sz w:val="24"/>
              </w:rPr>
              <w:t>日</w:t>
            </w:r>
            <w:r w:rsidR="00BD30ED">
              <w:rPr>
                <w:rFonts w:ascii="宋体" w:hAnsi="宋体"/>
                <w:sz w:val="24"/>
              </w:rPr>
              <w:t>14</w:t>
            </w:r>
            <w:r w:rsidR="00BD30ED" w:rsidRPr="00F005A1">
              <w:rPr>
                <w:rFonts w:ascii="宋体" w:hAnsi="宋体" w:hint="eastAsia"/>
                <w:sz w:val="24"/>
              </w:rPr>
              <w:t>:</w:t>
            </w:r>
            <w:r w:rsidR="00BD30ED">
              <w:rPr>
                <w:rFonts w:ascii="宋体" w:hAnsi="宋体"/>
                <w:sz w:val="24"/>
              </w:rPr>
              <w:t>0</w:t>
            </w:r>
            <w:r w:rsidR="00BD30ED" w:rsidRPr="00F005A1">
              <w:rPr>
                <w:rFonts w:ascii="宋体" w:hAnsi="宋体"/>
                <w:sz w:val="24"/>
              </w:rPr>
              <w:t>0</w:t>
            </w:r>
            <w:r w:rsidRPr="00F005A1">
              <w:rPr>
                <w:rFonts w:ascii="宋体" w:hAnsi="宋体" w:hint="eastAsia"/>
                <w:sz w:val="24"/>
              </w:rPr>
              <w:t>（北京时间）</w:t>
            </w:r>
          </w:p>
        </w:tc>
      </w:tr>
      <w:tr w:rsidR="00F005A1" w:rsidRPr="00F005A1" w14:paraId="52995028" w14:textId="77777777">
        <w:trPr>
          <w:trHeight w:val="437"/>
          <w:jc w:val="center"/>
        </w:trPr>
        <w:tc>
          <w:tcPr>
            <w:tcW w:w="1016" w:type="dxa"/>
            <w:vAlign w:val="center"/>
          </w:tcPr>
          <w:p w14:paraId="0F27EB70" w14:textId="77777777" w:rsidR="005F7779" w:rsidRPr="00F005A1" w:rsidRDefault="007F4555">
            <w:pPr>
              <w:spacing w:line="360" w:lineRule="auto"/>
              <w:jc w:val="center"/>
              <w:rPr>
                <w:rFonts w:ascii="宋体" w:hAnsi="宋体"/>
                <w:sz w:val="24"/>
              </w:rPr>
            </w:pPr>
            <w:r w:rsidRPr="00F005A1">
              <w:rPr>
                <w:rFonts w:ascii="宋体" w:hAnsi="宋体"/>
                <w:sz w:val="24"/>
              </w:rPr>
              <w:t>18.1</w:t>
            </w:r>
          </w:p>
        </w:tc>
        <w:tc>
          <w:tcPr>
            <w:tcW w:w="8111" w:type="dxa"/>
            <w:vAlign w:val="center"/>
          </w:tcPr>
          <w:p w14:paraId="097FF192" w14:textId="4FE19E25" w:rsidR="005F7779" w:rsidRPr="00F005A1" w:rsidRDefault="007F4555">
            <w:pPr>
              <w:spacing w:line="360" w:lineRule="auto"/>
              <w:rPr>
                <w:rFonts w:ascii="宋体" w:hAnsi="宋体"/>
                <w:sz w:val="24"/>
              </w:rPr>
            </w:pPr>
            <w:r w:rsidRPr="00F005A1">
              <w:rPr>
                <w:rFonts w:ascii="宋体" w:hAnsi="宋体" w:hint="eastAsia"/>
                <w:sz w:val="24"/>
              </w:rPr>
              <w:t>开标时间：</w:t>
            </w:r>
            <w:r w:rsidR="00343C41" w:rsidRPr="00F005A1">
              <w:rPr>
                <w:rFonts w:ascii="宋体" w:hAnsi="宋体"/>
                <w:sz w:val="24"/>
              </w:rPr>
              <w:t>20</w:t>
            </w:r>
            <w:r w:rsidR="00343C41" w:rsidRPr="00F005A1">
              <w:rPr>
                <w:rFonts w:ascii="宋体" w:hAnsi="宋体" w:hint="eastAsia"/>
                <w:sz w:val="24"/>
              </w:rPr>
              <w:t>2</w:t>
            </w:r>
            <w:r w:rsidR="00343C41" w:rsidRPr="00F005A1">
              <w:rPr>
                <w:rFonts w:ascii="宋体" w:hAnsi="宋体"/>
                <w:sz w:val="24"/>
              </w:rPr>
              <w:t>1</w:t>
            </w:r>
            <w:r w:rsidR="00343C41" w:rsidRPr="00F005A1">
              <w:rPr>
                <w:rFonts w:ascii="宋体" w:hAnsi="宋体" w:hint="eastAsia"/>
                <w:sz w:val="24"/>
              </w:rPr>
              <w:t>年</w:t>
            </w:r>
            <w:r w:rsidR="00343C41">
              <w:rPr>
                <w:rFonts w:ascii="宋体" w:hAnsi="宋体" w:hint="eastAsia"/>
                <w:sz w:val="24"/>
              </w:rPr>
              <w:t>1</w:t>
            </w:r>
            <w:r w:rsidR="00343C41">
              <w:rPr>
                <w:rFonts w:ascii="宋体" w:hAnsi="宋体"/>
                <w:sz w:val="24"/>
              </w:rPr>
              <w:t>1</w:t>
            </w:r>
            <w:r w:rsidR="00343C41" w:rsidRPr="00F005A1">
              <w:rPr>
                <w:rFonts w:ascii="宋体" w:hAnsi="宋体" w:hint="eastAsia"/>
                <w:sz w:val="24"/>
              </w:rPr>
              <w:t>月</w:t>
            </w:r>
            <w:r w:rsidR="00343C41">
              <w:rPr>
                <w:rFonts w:ascii="宋体" w:hAnsi="宋体" w:hint="eastAsia"/>
                <w:sz w:val="24"/>
              </w:rPr>
              <w:t>1</w:t>
            </w:r>
            <w:r w:rsidR="00343C41">
              <w:rPr>
                <w:rFonts w:ascii="宋体" w:hAnsi="宋体"/>
                <w:sz w:val="24"/>
              </w:rPr>
              <w:t>7</w:t>
            </w:r>
            <w:r w:rsidR="00343C41" w:rsidRPr="00F005A1">
              <w:rPr>
                <w:rFonts w:ascii="宋体" w:hAnsi="宋体" w:hint="eastAsia"/>
                <w:sz w:val="24"/>
              </w:rPr>
              <w:t>日</w:t>
            </w:r>
            <w:r w:rsidR="00BD30ED">
              <w:rPr>
                <w:rFonts w:ascii="宋体" w:hAnsi="宋体"/>
                <w:sz w:val="24"/>
              </w:rPr>
              <w:t>14</w:t>
            </w:r>
            <w:r w:rsidR="00BD30ED" w:rsidRPr="00F005A1">
              <w:rPr>
                <w:rFonts w:ascii="宋体" w:hAnsi="宋体" w:hint="eastAsia"/>
                <w:sz w:val="24"/>
              </w:rPr>
              <w:t>:</w:t>
            </w:r>
            <w:r w:rsidR="00BD30ED">
              <w:rPr>
                <w:rFonts w:ascii="宋体" w:hAnsi="宋体"/>
                <w:sz w:val="24"/>
              </w:rPr>
              <w:t>0</w:t>
            </w:r>
            <w:r w:rsidR="00BD30ED" w:rsidRPr="00F005A1">
              <w:rPr>
                <w:rFonts w:ascii="宋体" w:hAnsi="宋体"/>
                <w:sz w:val="24"/>
              </w:rPr>
              <w:t>0</w:t>
            </w:r>
            <w:r w:rsidRPr="00F005A1">
              <w:rPr>
                <w:rFonts w:ascii="宋体" w:hAnsi="宋体" w:hint="eastAsia"/>
                <w:sz w:val="24"/>
              </w:rPr>
              <w:t>（北京时间）</w:t>
            </w:r>
          </w:p>
          <w:p w14:paraId="0C632544" w14:textId="77777777" w:rsidR="005F7779" w:rsidRPr="00F005A1" w:rsidRDefault="007F4555">
            <w:pPr>
              <w:spacing w:line="360" w:lineRule="auto"/>
              <w:rPr>
                <w:rFonts w:ascii="宋体" w:hAnsi="宋体"/>
                <w:sz w:val="24"/>
              </w:rPr>
            </w:pPr>
            <w:r w:rsidRPr="00F005A1">
              <w:rPr>
                <w:rFonts w:ascii="宋体" w:hAnsi="宋体" w:hint="eastAsia"/>
                <w:sz w:val="24"/>
              </w:rPr>
              <w:t>投标文件递交地点、开标地点：北京邮电大学保卫处楼二层204会议室（北京市海淀区西土城路10号，从家属区东1门进）</w:t>
            </w:r>
          </w:p>
        </w:tc>
      </w:tr>
      <w:tr w:rsidR="00F005A1" w:rsidRPr="00F005A1" w14:paraId="116FFD9C" w14:textId="77777777">
        <w:trPr>
          <w:trHeight w:val="355"/>
          <w:jc w:val="center"/>
        </w:trPr>
        <w:tc>
          <w:tcPr>
            <w:tcW w:w="1016" w:type="dxa"/>
            <w:vAlign w:val="center"/>
          </w:tcPr>
          <w:p w14:paraId="5EA5000C" w14:textId="77777777" w:rsidR="005F7779" w:rsidRPr="00F005A1" w:rsidRDefault="007F4555">
            <w:pPr>
              <w:spacing w:line="360" w:lineRule="auto"/>
              <w:jc w:val="center"/>
              <w:rPr>
                <w:rFonts w:ascii="宋体" w:hAnsi="宋体"/>
                <w:sz w:val="24"/>
              </w:rPr>
            </w:pPr>
            <w:r w:rsidRPr="00F005A1">
              <w:rPr>
                <w:rFonts w:ascii="宋体" w:hAnsi="宋体" w:hint="eastAsia"/>
                <w:sz w:val="24"/>
              </w:rPr>
              <w:t>★</w:t>
            </w:r>
            <w:r w:rsidRPr="00F005A1">
              <w:rPr>
                <w:rFonts w:ascii="宋体" w:hAnsi="宋体"/>
                <w:sz w:val="24"/>
              </w:rPr>
              <w:t>27.1</w:t>
            </w:r>
          </w:p>
        </w:tc>
        <w:tc>
          <w:tcPr>
            <w:tcW w:w="8111" w:type="dxa"/>
            <w:vAlign w:val="center"/>
          </w:tcPr>
          <w:p w14:paraId="7AFFAD50" w14:textId="77777777" w:rsidR="005F7779" w:rsidRPr="00F005A1" w:rsidRDefault="007F4555">
            <w:pPr>
              <w:spacing w:line="360" w:lineRule="auto"/>
              <w:rPr>
                <w:rFonts w:ascii="宋体" w:hAnsi="宋体"/>
                <w:sz w:val="24"/>
              </w:rPr>
            </w:pPr>
            <w:r w:rsidRPr="00F005A1">
              <w:rPr>
                <w:rFonts w:ascii="宋体" w:hAnsi="宋体"/>
                <w:sz w:val="24"/>
              </w:rPr>
              <w:t>履约保证金</w:t>
            </w:r>
            <w:r w:rsidRPr="00F005A1">
              <w:rPr>
                <w:rFonts w:ascii="宋体" w:hAnsi="宋体" w:hint="eastAsia"/>
                <w:sz w:val="24"/>
              </w:rPr>
              <w:t>金额</w:t>
            </w:r>
            <w:r w:rsidRPr="00F005A1">
              <w:rPr>
                <w:rFonts w:ascii="宋体" w:hAnsi="宋体"/>
                <w:sz w:val="24"/>
              </w:rPr>
              <w:t>：</w:t>
            </w:r>
            <w:r w:rsidRPr="00F005A1">
              <w:rPr>
                <w:rFonts w:ascii="宋体" w:hAnsi="宋体" w:hint="eastAsia"/>
                <w:sz w:val="24"/>
              </w:rPr>
              <w:t>合同金额的 5 %；</w:t>
            </w:r>
          </w:p>
          <w:p w14:paraId="3DA8D7EA" w14:textId="0691B0C4" w:rsidR="005F7779" w:rsidRPr="00F005A1" w:rsidRDefault="007F4555">
            <w:pPr>
              <w:pStyle w:val="TOC2"/>
              <w:spacing w:line="360" w:lineRule="auto"/>
              <w:rPr>
                <w:i w:val="0"/>
                <w:iCs/>
                <w:color w:val="auto"/>
              </w:rPr>
            </w:pPr>
            <w:r w:rsidRPr="00F005A1">
              <w:rPr>
                <w:rFonts w:hint="eastAsia"/>
                <w:i w:val="0"/>
                <w:iCs/>
                <w:color w:val="auto"/>
              </w:rPr>
              <w:t>提交履约保证金的时间：合同签订后 1</w:t>
            </w:r>
            <w:r w:rsidRPr="00F005A1">
              <w:rPr>
                <w:i w:val="0"/>
                <w:iCs/>
                <w:color w:val="auto"/>
              </w:rPr>
              <w:t>5</w:t>
            </w:r>
            <w:r w:rsidRPr="00F005A1">
              <w:rPr>
                <w:rFonts w:hint="eastAsia"/>
                <w:i w:val="0"/>
                <w:iCs/>
                <w:color w:val="auto"/>
              </w:rPr>
              <w:t xml:space="preserve"> 天内</w:t>
            </w:r>
          </w:p>
        </w:tc>
      </w:tr>
      <w:tr w:rsidR="005F7779" w:rsidRPr="00F005A1" w14:paraId="0A8A1FAA" w14:textId="77777777">
        <w:trPr>
          <w:trHeight w:val="355"/>
          <w:jc w:val="center"/>
        </w:trPr>
        <w:tc>
          <w:tcPr>
            <w:tcW w:w="1016" w:type="dxa"/>
            <w:vAlign w:val="center"/>
          </w:tcPr>
          <w:p w14:paraId="1060F5BC" w14:textId="77777777" w:rsidR="005F7779" w:rsidRPr="00F005A1" w:rsidRDefault="007F4555">
            <w:pPr>
              <w:spacing w:line="360" w:lineRule="auto"/>
              <w:jc w:val="center"/>
              <w:rPr>
                <w:rFonts w:ascii="宋体" w:hAnsi="宋体"/>
                <w:sz w:val="24"/>
              </w:rPr>
            </w:pPr>
            <w:r w:rsidRPr="00F005A1">
              <w:rPr>
                <w:rFonts w:ascii="宋体" w:hAnsi="宋体"/>
                <w:sz w:val="24"/>
              </w:rPr>
              <w:t>28.1</w:t>
            </w:r>
          </w:p>
        </w:tc>
        <w:tc>
          <w:tcPr>
            <w:tcW w:w="8111" w:type="dxa"/>
            <w:vAlign w:val="center"/>
          </w:tcPr>
          <w:p w14:paraId="72BFD947" w14:textId="77777777" w:rsidR="005F7779" w:rsidRPr="00F005A1" w:rsidRDefault="007F4555">
            <w:pPr>
              <w:spacing w:line="360" w:lineRule="auto"/>
              <w:rPr>
                <w:rFonts w:ascii="宋体" w:hAnsi="宋体"/>
                <w:sz w:val="24"/>
              </w:rPr>
            </w:pPr>
            <w:r w:rsidRPr="00F005A1">
              <w:rPr>
                <w:rFonts w:ascii="宋体" w:hAnsi="宋体"/>
                <w:sz w:val="24"/>
              </w:rPr>
              <w:t>中标人须向采购代理机构按如下标准和规定交纳中标服务费。</w:t>
            </w:r>
          </w:p>
          <w:p w14:paraId="44FF6A89" w14:textId="77777777" w:rsidR="005F7779" w:rsidRPr="00F005A1" w:rsidRDefault="007F4555">
            <w:pPr>
              <w:spacing w:line="360" w:lineRule="auto"/>
              <w:rPr>
                <w:rFonts w:ascii="宋体" w:hAnsi="宋体"/>
                <w:sz w:val="24"/>
              </w:rPr>
            </w:pPr>
            <w:r w:rsidRPr="00F005A1">
              <w:rPr>
                <w:rFonts w:ascii="宋体" w:hAnsi="宋体"/>
                <w:sz w:val="24"/>
              </w:rPr>
              <w:lastRenderedPageBreak/>
              <w:t>（1）以买卖双方签定的合同总额作为收费的计算基数。</w:t>
            </w:r>
          </w:p>
          <w:p w14:paraId="15A6D96C" w14:textId="77777777" w:rsidR="005F7779" w:rsidRPr="00F005A1" w:rsidRDefault="007F4555">
            <w:pPr>
              <w:widowControl/>
              <w:spacing w:line="360" w:lineRule="auto"/>
              <w:rPr>
                <w:rFonts w:ascii="宋体" w:hAnsi="宋体"/>
                <w:kern w:val="0"/>
                <w:sz w:val="24"/>
              </w:rPr>
            </w:pPr>
            <w:r w:rsidRPr="00F005A1">
              <w:rPr>
                <w:rFonts w:ascii="宋体" w:hAnsi="宋体"/>
                <w:sz w:val="24"/>
              </w:rPr>
              <w:t>（2）采购代理机构</w:t>
            </w:r>
            <w:r w:rsidRPr="00F005A1">
              <w:rPr>
                <w:rFonts w:ascii="宋体" w:hAnsi="宋体" w:hint="eastAsia"/>
                <w:sz w:val="24"/>
              </w:rPr>
              <w:t>参照原</w:t>
            </w:r>
            <w:r w:rsidRPr="00F005A1">
              <w:rPr>
                <w:rFonts w:ascii="宋体" w:hAnsi="宋体"/>
                <w:sz w:val="24"/>
              </w:rPr>
              <w:t>计价格[2002]1980号文、</w:t>
            </w:r>
            <w:r w:rsidRPr="00F005A1">
              <w:rPr>
                <w:rFonts w:ascii="宋体" w:hAnsi="宋体"/>
                <w:kern w:val="0"/>
                <w:sz w:val="24"/>
              </w:rPr>
              <w:t>发改办价格[2003]857号文及发改</w:t>
            </w:r>
            <w:r w:rsidRPr="00F005A1">
              <w:rPr>
                <w:rFonts w:ascii="宋体" w:hAnsi="宋体" w:hint="eastAsia"/>
                <w:kern w:val="0"/>
                <w:sz w:val="24"/>
              </w:rPr>
              <w:t>办</w:t>
            </w:r>
            <w:r w:rsidRPr="00F005A1">
              <w:rPr>
                <w:rFonts w:ascii="宋体" w:hAnsi="宋体"/>
                <w:kern w:val="0"/>
                <w:sz w:val="24"/>
              </w:rPr>
              <w:t>价格</w:t>
            </w:r>
            <w:r w:rsidRPr="00F005A1">
              <w:rPr>
                <w:rFonts w:ascii="宋体" w:hAnsi="宋体"/>
                <w:sz w:val="24"/>
              </w:rPr>
              <w:t>[2011]534</w:t>
            </w:r>
            <w:r w:rsidRPr="00F005A1">
              <w:rPr>
                <w:rFonts w:ascii="宋体" w:hAnsi="宋体"/>
                <w:kern w:val="0"/>
                <w:sz w:val="24"/>
              </w:rPr>
              <w:t>号文有关规定</w:t>
            </w:r>
            <w:r w:rsidRPr="00F005A1">
              <w:rPr>
                <w:rFonts w:ascii="宋体" w:hAnsi="宋体" w:hint="eastAsia"/>
                <w:kern w:val="0"/>
                <w:sz w:val="24"/>
              </w:rPr>
              <w:t>下浮1</w:t>
            </w:r>
            <w:r w:rsidRPr="00F005A1">
              <w:rPr>
                <w:rFonts w:ascii="宋体" w:hAnsi="宋体"/>
                <w:kern w:val="0"/>
                <w:sz w:val="24"/>
              </w:rPr>
              <w:t>0</w:t>
            </w:r>
            <w:r w:rsidRPr="00F005A1">
              <w:rPr>
                <w:rFonts w:ascii="宋体" w:hAnsi="宋体" w:hint="eastAsia"/>
                <w:kern w:val="0"/>
                <w:sz w:val="24"/>
              </w:rPr>
              <w:t>%</w:t>
            </w:r>
            <w:r w:rsidRPr="00F005A1">
              <w:rPr>
                <w:rFonts w:ascii="宋体" w:hAnsi="宋体"/>
                <w:kern w:val="0"/>
                <w:sz w:val="24"/>
              </w:rPr>
              <w:t>向中标供应商收取</w:t>
            </w:r>
            <w:r w:rsidRPr="00F005A1">
              <w:rPr>
                <w:rFonts w:ascii="宋体" w:hAnsi="宋体"/>
                <w:sz w:val="24"/>
              </w:rPr>
              <w:t>中标服务费用。</w:t>
            </w:r>
          </w:p>
          <w:p w14:paraId="3CEFBAEF" w14:textId="77777777" w:rsidR="005F7779" w:rsidRPr="00F005A1" w:rsidRDefault="007F4555">
            <w:pPr>
              <w:spacing w:line="360" w:lineRule="auto"/>
              <w:rPr>
                <w:rFonts w:ascii="宋体" w:hAnsi="宋体"/>
                <w:sz w:val="24"/>
              </w:rPr>
            </w:pPr>
            <w:r w:rsidRPr="00F005A1">
              <w:rPr>
                <w:rFonts w:ascii="宋体" w:hAnsi="宋体"/>
                <w:sz w:val="24"/>
              </w:rPr>
              <w:t>（3）中标服务费币种与中标签订合同的币种相同或招标机构同意的币种</w:t>
            </w:r>
          </w:p>
          <w:p w14:paraId="53E32D3A" w14:textId="77777777" w:rsidR="005F7779" w:rsidRPr="00F005A1" w:rsidRDefault="007F4555">
            <w:pPr>
              <w:spacing w:line="360" w:lineRule="auto"/>
              <w:rPr>
                <w:rFonts w:ascii="宋体" w:hAnsi="宋体"/>
                <w:sz w:val="24"/>
              </w:rPr>
            </w:pPr>
            <w:r w:rsidRPr="00F005A1">
              <w:rPr>
                <w:rFonts w:ascii="宋体" w:hAnsi="宋体"/>
                <w:sz w:val="24"/>
              </w:rPr>
              <w:t>（4）中标服务费的交纳方式：</w:t>
            </w:r>
          </w:p>
          <w:p w14:paraId="4D4AF212" w14:textId="77777777" w:rsidR="005F7779" w:rsidRPr="00F005A1" w:rsidRDefault="007F4555">
            <w:pPr>
              <w:spacing w:line="360" w:lineRule="auto"/>
              <w:ind w:firstLine="480"/>
              <w:rPr>
                <w:rFonts w:ascii="宋体" w:hAnsi="宋体"/>
                <w:sz w:val="24"/>
              </w:rPr>
            </w:pPr>
            <w:r w:rsidRPr="00F005A1">
              <w:rPr>
                <w:rFonts w:ascii="宋体" w:hAnsi="宋体"/>
                <w:sz w:val="24"/>
              </w:rPr>
              <w:t>在投标时，投标人向采购代理机构送交中标服务费承诺书。中标供应商在领取中标通知书时一次向采购代理机构交纳所有中标服务费。</w:t>
            </w:r>
          </w:p>
          <w:p w14:paraId="4F357AE0" w14:textId="77777777" w:rsidR="005F7779" w:rsidRPr="00F005A1" w:rsidRDefault="007F4555">
            <w:pPr>
              <w:spacing w:line="360" w:lineRule="auto"/>
              <w:rPr>
                <w:rFonts w:ascii="宋体" w:hAnsi="宋体"/>
                <w:b/>
                <w:sz w:val="24"/>
                <w:szCs w:val="21"/>
              </w:rPr>
            </w:pPr>
            <w:r w:rsidRPr="00F005A1">
              <w:rPr>
                <w:rFonts w:ascii="宋体" w:hAnsi="宋体" w:hint="eastAsia"/>
                <w:b/>
                <w:sz w:val="24"/>
                <w:szCs w:val="21"/>
              </w:rPr>
              <w:t>账户名称： 北京国际工程咨询有限公司</w:t>
            </w:r>
          </w:p>
          <w:p w14:paraId="51B7B126" w14:textId="77777777" w:rsidR="005F7779" w:rsidRPr="00F005A1" w:rsidRDefault="007F4555">
            <w:pPr>
              <w:spacing w:line="360" w:lineRule="auto"/>
              <w:rPr>
                <w:rFonts w:ascii="宋体" w:hAnsi="宋体"/>
                <w:sz w:val="24"/>
                <w:szCs w:val="21"/>
              </w:rPr>
            </w:pPr>
            <w:r w:rsidRPr="00F005A1">
              <w:rPr>
                <w:rFonts w:ascii="宋体" w:hAnsi="宋体" w:hint="eastAsia"/>
                <w:sz w:val="24"/>
                <w:szCs w:val="21"/>
              </w:rPr>
              <w:t xml:space="preserve">开户银行：华夏银行北京学院路支行              </w:t>
            </w:r>
          </w:p>
          <w:p w14:paraId="0F13ED7A" w14:textId="77777777" w:rsidR="005F7779" w:rsidRPr="00F005A1" w:rsidRDefault="007F4555">
            <w:pPr>
              <w:spacing w:line="360" w:lineRule="auto"/>
              <w:rPr>
                <w:rFonts w:ascii="宋体" w:hAnsi="宋体"/>
                <w:sz w:val="24"/>
              </w:rPr>
            </w:pPr>
            <w:r w:rsidRPr="00F005A1">
              <w:rPr>
                <w:rFonts w:ascii="宋体" w:hAnsi="宋体" w:hint="eastAsia"/>
                <w:sz w:val="24"/>
                <w:szCs w:val="21"/>
              </w:rPr>
              <w:t>帐  号：</w:t>
            </w:r>
            <w:r w:rsidRPr="00F005A1">
              <w:rPr>
                <w:rFonts w:ascii="宋体" w:hAnsi="宋体"/>
                <w:sz w:val="24"/>
                <w:szCs w:val="21"/>
              </w:rPr>
              <w:t>10242000000002546</w:t>
            </w:r>
          </w:p>
        </w:tc>
      </w:tr>
    </w:tbl>
    <w:p w14:paraId="6FED7507" w14:textId="77777777" w:rsidR="005F7779" w:rsidRPr="00F005A1" w:rsidRDefault="005F7779">
      <w:pPr>
        <w:spacing w:line="360" w:lineRule="auto"/>
        <w:rPr>
          <w:rFonts w:ascii="宋体" w:hAnsi="宋体"/>
          <w:b/>
          <w:bCs/>
          <w:kern w:val="44"/>
        </w:rPr>
      </w:pPr>
    </w:p>
    <w:p w14:paraId="03AF7732" w14:textId="77777777" w:rsidR="005F7779" w:rsidRPr="00F005A1" w:rsidRDefault="007F4555">
      <w:pPr>
        <w:pStyle w:val="TOC2"/>
        <w:spacing w:line="360" w:lineRule="auto"/>
        <w:rPr>
          <w:color w:val="auto"/>
        </w:rPr>
      </w:pPr>
      <w:r w:rsidRPr="00F005A1">
        <w:rPr>
          <w:color w:val="auto"/>
        </w:rPr>
        <w:br w:type="page"/>
      </w:r>
    </w:p>
    <w:p w14:paraId="7D7C7122" w14:textId="77777777" w:rsidR="005F7779" w:rsidRPr="00F005A1" w:rsidRDefault="005F7779">
      <w:pPr>
        <w:spacing w:line="360" w:lineRule="auto"/>
        <w:rPr>
          <w:rFonts w:ascii="宋体" w:hAnsi="宋体"/>
          <w:b/>
          <w:bCs/>
          <w:kern w:val="44"/>
        </w:rPr>
      </w:pPr>
    </w:p>
    <w:p w14:paraId="2A0D197E" w14:textId="77777777" w:rsidR="005F7779" w:rsidRPr="00F005A1" w:rsidRDefault="007F4555">
      <w:pPr>
        <w:pStyle w:val="1"/>
        <w:spacing w:line="360" w:lineRule="auto"/>
        <w:rPr>
          <w:rFonts w:ascii="宋体" w:hAnsi="宋体"/>
          <w:sz w:val="30"/>
          <w:szCs w:val="30"/>
        </w:rPr>
      </w:pPr>
      <w:bookmarkStart w:id="13" w:name="_Toc75350797"/>
      <w:bookmarkStart w:id="14" w:name="_Toc86144070"/>
      <w:r w:rsidRPr="00F005A1">
        <w:rPr>
          <w:rFonts w:ascii="宋体" w:hAnsi="宋体" w:hint="eastAsia"/>
          <w:sz w:val="30"/>
          <w:szCs w:val="30"/>
        </w:rPr>
        <w:t>第三章 投标人须知</w:t>
      </w:r>
      <w:bookmarkEnd w:id="13"/>
      <w:bookmarkEnd w:id="14"/>
    </w:p>
    <w:p w14:paraId="5397BF3A" w14:textId="77777777" w:rsidR="005F7779" w:rsidRPr="00F005A1" w:rsidRDefault="007F4555">
      <w:pPr>
        <w:pStyle w:val="2"/>
        <w:spacing w:line="360" w:lineRule="auto"/>
      </w:pPr>
      <w:bookmarkStart w:id="15" w:name="_Toc75350798"/>
      <w:bookmarkStart w:id="16" w:name="_Toc86144071"/>
      <w:r w:rsidRPr="00F005A1">
        <w:rPr>
          <w:rFonts w:hint="eastAsia"/>
        </w:rPr>
        <w:t>一、说明</w:t>
      </w:r>
      <w:bookmarkEnd w:id="15"/>
      <w:bookmarkEnd w:id="16"/>
    </w:p>
    <w:p w14:paraId="7F9006B5" w14:textId="77777777" w:rsidR="005F7779" w:rsidRPr="00F005A1" w:rsidRDefault="007F4555">
      <w:pPr>
        <w:pStyle w:val="3"/>
        <w:jc w:val="left"/>
      </w:pPr>
      <w:bookmarkStart w:id="17" w:name="_Toc75350799"/>
      <w:bookmarkStart w:id="18" w:name="_Toc86144072"/>
      <w:r w:rsidRPr="00F005A1">
        <w:t xml:space="preserve">1. </w:t>
      </w:r>
      <w:r w:rsidRPr="00F005A1">
        <w:rPr>
          <w:rFonts w:hint="eastAsia"/>
        </w:rPr>
        <w:t>采购人、采购代理机构及合格的投标人</w:t>
      </w:r>
      <w:bookmarkEnd w:id="17"/>
      <w:bookmarkEnd w:id="18"/>
    </w:p>
    <w:p w14:paraId="535E4A82"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 xml:space="preserve">1.1 </w:t>
      </w:r>
      <w:r w:rsidRPr="00F005A1">
        <w:rPr>
          <w:rFonts w:ascii="宋体" w:hAnsi="宋体" w:hint="eastAsia"/>
          <w:sz w:val="24"/>
        </w:rPr>
        <w:t>采购人：指依法进行本次政府采购招标活动中的国家机关、事业单位、团体组织。</w:t>
      </w:r>
    </w:p>
    <w:p w14:paraId="635D47B3"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 xml:space="preserve">1.2 </w:t>
      </w:r>
      <w:r w:rsidRPr="00F005A1">
        <w:rPr>
          <w:rFonts w:ascii="宋体" w:hAnsi="宋体" w:hint="eastAsia"/>
          <w:sz w:val="24"/>
        </w:rPr>
        <w:t>采购代理机构：受采购人委托，组织本次招标活动的采购代理机构。本项目的采购代理机构为北京国际工程咨询有限公司。</w:t>
      </w:r>
    </w:p>
    <w:p w14:paraId="0C947C24" w14:textId="77777777" w:rsidR="005F7779" w:rsidRPr="00F005A1" w:rsidRDefault="007F4555">
      <w:pPr>
        <w:numPr>
          <w:ilvl w:val="1"/>
          <w:numId w:val="3"/>
        </w:numPr>
        <w:spacing w:line="360" w:lineRule="auto"/>
        <w:ind w:rightChars="50" w:right="105"/>
        <w:jc w:val="left"/>
        <w:rPr>
          <w:rFonts w:ascii="宋体" w:hAnsi="宋体"/>
          <w:sz w:val="24"/>
        </w:rPr>
      </w:pPr>
      <w:r w:rsidRPr="00F005A1">
        <w:rPr>
          <w:rFonts w:ascii="宋体" w:hAnsi="宋体" w:hint="eastAsia"/>
          <w:sz w:val="24"/>
        </w:rPr>
        <w:t>★</w:t>
      </w:r>
      <w:r w:rsidRPr="00F005A1">
        <w:rPr>
          <w:rFonts w:ascii="宋体" w:hAnsi="宋体"/>
          <w:sz w:val="24"/>
        </w:rPr>
        <w:t xml:space="preserve"> 合格的投标人</w:t>
      </w:r>
    </w:p>
    <w:p w14:paraId="376B29F3"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1.3.1符合第一章投标邀请中“投标人资格</w:t>
      </w:r>
      <w:r w:rsidRPr="00F005A1">
        <w:rPr>
          <w:rFonts w:ascii="宋体" w:hAnsi="宋体" w:hint="eastAsia"/>
          <w:sz w:val="24"/>
        </w:rPr>
        <w:t>要求</w:t>
      </w:r>
      <w:r w:rsidRPr="00F005A1">
        <w:rPr>
          <w:rFonts w:ascii="宋体" w:hAnsi="宋体"/>
          <w:sz w:val="24"/>
        </w:rPr>
        <w:t>”中规定的</w:t>
      </w:r>
      <w:r w:rsidRPr="00F005A1">
        <w:rPr>
          <w:rFonts w:ascii="宋体" w:hAnsi="宋体" w:hint="eastAsia"/>
          <w:sz w:val="24"/>
        </w:rPr>
        <w:t>内容</w:t>
      </w:r>
      <w:r w:rsidRPr="00F005A1">
        <w:rPr>
          <w:rFonts w:ascii="宋体" w:hAnsi="宋体"/>
          <w:sz w:val="24"/>
        </w:rPr>
        <w:t>；</w:t>
      </w:r>
    </w:p>
    <w:p w14:paraId="253523F3"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1.3.2投标人必须向招标</w:t>
      </w:r>
      <w:r w:rsidRPr="00F005A1">
        <w:rPr>
          <w:rFonts w:ascii="宋体" w:hAnsi="宋体" w:hint="eastAsia"/>
          <w:sz w:val="24"/>
        </w:rPr>
        <w:t>机构</w:t>
      </w:r>
      <w:r w:rsidRPr="00F005A1">
        <w:rPr>
          <w:rFonts w:ascii="宋体" w:hAnsi="宋体"/>
          <w:sz w:val="24"/>
        </w:rPr>
        <w:t>购买招标文件并登记备案，未经向</w:t>
      </w:r>
      <w:r w:rsidRPr="00F005A1">
        <w:rPr>
          <w:rFonts w:ascii="宋体" w:hAnsi="宋体" w:hint="eastAsia"/>
          <w:sz w:val="24"/>
        </w:rPr>
        <w:t>采购代理机构</w:t>
      </w:r>
      <w:r w:rsidRPr="00F005A1">
        <w:rPr>
          <w:rFonts w:ascii="宋体" w:hAnsi="宋体"/>
          <w:sz w:val="24"/>
        </w:rPr>
        <w:t>购买招标文件并登记备案的潜在投标人均无资格参加本次投标。</w:t>
      </w:r>
    </w:p>
    <w:p w14:paraId="02B0DE7F"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1.3.3如投标人须知资料表中写明</w:t>
      </w:r>
      <w:r w:rsidRPr="00F005A1">
        <w:rPr>
          <w:rFonts w:ascii="宋体" w:hAnsi="宋体" w:hint="eastAsia"/>
          <w:sz w:val="24"/>
        </w:rPr>
        <w:t>接受联合体投标，对于联合体的规定如下：</w:t>
      </w:r>
    </w:p>
    <w:p w14:paraId="565470F9"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1.3.3.1两个以上供应商可以组成一个投标联合体，以一个投标人的身份投标。</w:t>
      </w:r>
    </w:p>
    <w:p w14:paraId="007EDB34"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1.3.3.2联合体各方均应符合《中华人民共和国政府采购法》第二十二条规定的条件。</w:t>
      </w:r>
    </w:p>
    <w:p w14:paraId="1DABFCBC"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1.3.3.3采购人根据采购项目对投标人的特殊要求，联合体中至少应当有一方符合其规定。</w:t>
      </w:r>
    </w:p>
    <w:p w14:paraId="6A0B7D88"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1.3.3.4联合体各方应签订共同投标协议，明确约定联合体各方承担的工作和相应的责任，并将共同投标协议连同投标文件一并提交招标采购单位。</w:t>
      </w:r>
    </w:p>
    <w:p w14:paraId="55DBA974"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67009D9B"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1.3.3.6联合体各方签订共同投标协议后，不得再以自己名义单独在同一项目中投标，也不得组成新的联合体参加同一项目投标。</w:t>
      </w:r>
    </w:p>
    <w:p w14:paraId="1DAB34AD"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1.3.3.7联合体各方在同一招标项目中以自己名义单独投标或者参加其他联合体投标</w:t>
      </w:r>
      <w:r w:rsidRPr="00F005A1">
        <w:rPr>
          <w:rFonts w:ascii="宋体" w:hAnsi="宋体"/>
          <w:sz w:val="24"/>
        </w:rPr>
        <w:lastRenderedPageBreak/>
        <w:t>的，相关投标均无效。</w:t>
      </w:r>
    </w:p>
    <w:p w14:paraId="4C10A3DE"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1.3.3.8对联合体投标的其他资格要求见投标人须知资料表。</w:t>
      </w:r>
    </w:p>
    <w:p w14:paraId="356B5F61" w14:textId="77777777" w:rsidR="005F7779" w:rsidRPr="00F005A1" w:rsidRDefault="007F4555">
      <w:pPr>
        <w:tabs>
          <w:tab w:val="left" w:pos="4725"/>
        </w:tabs>
        <w:adjustRightInd w:val="0"/>
        <w:snapToGrid w:val="0"/>
        <w:spacing w:line="360" w:lineRule="auto"/>
        <w:rPr>
          <w:rFonts w:ascii="宋体" w:hAnsi="宋体"/>
          <w:sz w:val="24"/>
        </w:rPr>
      </w:pPr>
      <w:r w:rsidRPr="00F005A1">
        <w:rPr>
          <w:rFonts w:ascii="宋体" w:hAnsi="宋体"/>
          <w:sz w:val="24"/>
        </w:rPr>
        <w:t xml:space="preserve">1.3.4 </w:t>
      </w:r>
      <w:r w:rsidRPr="00F005A1">
        <w:rPr>
          <w:rFonts w:ascii="宋体" w:hAnsi="宋体" w:hint="eastAsia"/>
          <w:sz w:val="24"/>
        </w:rPr>
        <w:t>投标人信用信息</w:t>
      </w:r>
    </w:p>
    <w:p w14:paraId="7336DD02" w14:textId="77777777" w:rsidR="005F7779" w:rsidRPr="00F005A1" w:rsidRDefault="007F4555">
      <w:pPr>
        <w:tabs>
          <w:tab w:val="left" w:pos="4725"/>
        </w:tabs>
        <w:adjustRightInd w:val="0"/>
        <w:snapToGrid w:val="0"/>
        <w:spacing w:line="360" w:lineRule="auto"/>
        <w:ind w:firstLineChars="200" w:firstLine="480"/>
        <w:rPr>
          <w:rFonts w:ascii="宋体" w:hAnsi="宋体"/>
          <w:sz w:val="24"/>
        </w:rPr>
      </w:pPr>
      <w:r w:rsidRPr="00F005A1">
        <w:rPr>
          <w:rFonts w:ascii="宋体" w:hAnsi="宋体"/>
          <w:sz w:val="24"/>
        </w:rPr>
        <w:t>信用信息</w:t>
      </w:r>
      <w:r w:rsidRPr="00F005A1">
        <w:rPr>
          <w:rFonts w:ascii="宋体" w:hAnsi="宋体" w:hint="eastAsia"/>
          <w:sz w:val="24"/>
        </w:rPr>
        <w:t>查询渠道：“信用</w:t>
      </w:r>
      <w:r w:rsidRPr="00F005A1">
        <w:rPr>
          <w:rFonts w:ascii="宋体" w:hAnsi="宋体"/>
          <w:sz w:val="24"/>
        </w:rPr>
        <w:t>中国”</w:t>
      </w:r>
      <w:r w:rsidRPr="00F005A1">
        <w:rPr>
          <w:rFonts w:ascii="宋体" w:hAnsi="宋体" w:hint="eastAsia"/>
          <w:sz w:val="24"/>
        </w:rPr>
        <w:t>网站（</w:t>
      </w:r>
      <w:r w:rsidRPr="00F005A1">
        <w:rPr>
          <w:rFonts w:ascii="宋体" w:hAnsi="宋体"/>
          <w:sz w:val="24"/>
        </w:rPr>
        <w:t>www.creditchina.gov.cn）、中国政府采购网（</w:t>
      </w:r>
      <w:hyperlink r:id="rId18" w:history="1">
        <w:r w:rsidRPr="00F005A1">
          <w:rPr>
            <w:rFonts w:ascii="宋体" w:hAnsi="宋体"/>
            <w:sz w:val="24"/>
          </w:rPr>
          <w:t>www.ccgp.gov.cn</w:t>
        </w:r>
      </w:hyperlink>
      <w:r w:rsidRPr="00F005A1">
        <w:rPr>
          <w:rFonts w:ascii="宋体" w:hAnsi="宋体" w:hint="eastAsia"/>
          <w:sz w:val="24"/>
        </w:rPr>
        <w:t>）。</w:t>
      </w:r>
    </w:p>
    <w:p w14:paraId="1AC98E97" w14:textId="77777777" w:rsidR="005F7779" w:rsidRPr="00F005A1" w:rsidRDefault="007F4555">
      <w:pPr>
        <w:tabs>
          <w:tab w:val="left" w:pos="4725"/>
        </w:tabs>
        <w:adjustRightInd w:val="0"/>
        <w:snapToGrid w:val="0"/>
        <w:spacing w:line="360" w:lineRule="auto"/>
        <w:ind w:firstLineChars="200" w:firstLine="480"/>
        <w:rPr>
          <w:rFonts w:ascii="宋体" w:hAnsi="宋体"/>
          <w:sz w:val="24"/>
        </w:rPr>
      </w:pPr>
      <w:r w:rsidRPr="00F005A1">
        <w:rPr>
          <w:rFonts w:ascii="宋体" w:hAnsi="宋体" w:hint="eastAsia"/>
          <w:sz w:val="24"/>
        </w:rPr>
        <w:t>信用信息查询记录和证据留存的具体方式：以网站截图打印稿形式留存。</w:t>
      </w:r>
    </w:p>
    <w:p w14:paraId="416FE9E2" w14:textId="77777777" w:rsidR="005F7779" w:rsidRPr="00F005A1" w:rsidRDefault="007F4555">
      <w:pPr>
        <w:tabs>
          <w:tab w:val="left" w:pos="4725"/>
        </w:tabs>
        <w:adjustRightInd w:val="0"/>
        <w:snapToGrid w:val="0"/>
        <w:spacing w:line="360" w:lineRule="auto"/>
        <w:ind w:firstLineChars="200" w:firstLine="480"/>
        <w:rPr>
          <w:rFonts w:ascii="宋体" w:hAnsi="宋体"/>
          <w:sz w:val="24"/>
        </w:rPr>
      </w:pPr>
      <w:r w:rsidRPr="00F005A1">
        <w:rPr>
          <w:rFonts w:ascii="宋体" w:hAnsi="宋体"/>
          <w:sz w:val="24"/>
        </w:rPr>
        <w:t>信用信息</w:t>
      </w:r>
      <w:r w:rsidRPr="00F005A1">
        <w:rPr>
          <w:rFonts w:ascii="宋体" w:hAnsi="宋体" w:hint="eastAsia"/>
          <w:sz w:val="24"/>
        </w:rPr>
        <w:t>查询截止时点：采购代理机构于投标截止时间当天查询。</w:t>
      </w:r>
    </w:p>
    <w:p w14:paraId="7D6C5153" w14:textId="77777777" w:rsidR="005F7779" w:rsidRPr="00F005A1" w:rsidRDefault="007F4555">
      <w:pPr>
        <w:tabs>
          <w:tab w:val="left" w:pos="4725"/>
        </w:tabs>
        <w:adjustRightInd w:val="0"/>
        <w:snapToGrid w:val="0"/>
        <w:spacing w:line="360" w:lineRule="auto"/>
        <w:ind w:firstLineChars="200" w:firstLine="480"/>
        <w:rPr>
          <w:rFonts w:ascii="宋体" w:hAnsi="宋体"/>
          <w:sz w:val="24"/>
        </w:rPr>
      </w:pPr>
      <w:r w:rsidRPr="00F005A1">
        <w:rPr>
          <w:rFonts w:ascii="宋体" w:hAnsi="宋体" w:hint="eastAsia"/>
          <w:sz w:val="24"/>
        </w:rPr>
        <w:t>如投标人为“信用</w:t>
      </w:r>
      <w:r w:rsidRPr="00F005A1">
        <w:rPr>
          <w:rFonts w:ascii="宋体" w:hAnsi="宋体"/>
          <w:sz w:val="24"/>
        </w:rPr>
        <w:t>中国”</w:t>
      </w:r>
      <w:r w:rsidRPr="00F005A1">
        <w:rPr>
          <w:rFonts w:ascii="宋体" w:hAnsi="宋体" w:hint="eastAsia"/>
          <w:sz w:val="24"/>
        </w:rPr>
        <w:t>网站（</w:t>
      </w:r>
      <w:r w:rsidRPr="00F005A1">
        <w:rPr>
          <w:rFonts w:ascii="宋体" w:hAnsi="宋体"/>
          <w:sz w:val="24"/>
        </w:rPr>
        <w:t>www.creditchina.gov.cn）中列入失信被执行人或重大税收违法案件当事人名单的供应商，</w:t>
      </w:r>
      <w:r w:rsidRPr="00F005A1">
        <w:rPr>
          <w:rFonts w:ascii="宋体" w:hAnsi="宋体" w:hint="eastAsia"/>
          <w:sz w:val="24"/>
        </w:rPr>
        <w:t>或为中国政府采购网（</w:t>
      </w:r>
      <w:r w:rsidRPr="00F005A1">
        <w:rPr>
          <w:rFonts w:ascii="宋体" w:hAnsi="宋体"/>
          <w:sz w:val="24"/>
        </w:rPr>
        <w:t>www.ccgp.gov.cn）政府采购严重违法失信行为记录名单中被财政部门</w:t>
      </w:r>
      <w:r w:rsidRPr="00F005A1">
        <w:rPr>
          <w:rFonts w:ascii="宋体" w:hAnsi="宋体" w:hint="eastAsia"/>
          <w:sz w:val="24"/>
        </w:rPr>
        <w:t>禁止</w:t>
      </w:r>
      <w:r w:rsidRPr="00F005A1">
        <w:rPr>
          <w:rFonts w:ascii="宋体" w:hAnsi="宋体"/>
          <w:sz w:val="24"/>
        </w:rPr>
        <w:t>参加政府采购活动</w:t>
      </w:r>
      <w:r w:rsidRPr="00F005A1">
        <w:rPr>
          <w:rFonts w:ascii="宋体" w:hAnsi="宋体" w:hint="eastAsia"/>
          <w:sz w:val="24"/>
        </w:rPr>
        <w:t>的供应商，则其投标将被拒绝。</w:t>
      </w:r>
    </w:p>
    <w:p w14:paraId="3F78CF45" w14:textId="77777777" w:rsidR="005F7779" w:rsidRPr="00F005A1" w:rsidRDefault="007F4555">
      <w:pPr>
        <w:spacing w:line="360" w:lineRule="auto"/>
        <w:ind w:rightChars="50" w:right="105" w:firstLineChars="200" w:firstLine="480"/>
        <w:jc w:val="left"/>
        <w:rPr>
          <w:rFonts w:ascii="宋体" w:hAnsi="宋体"/>
          <w:sz w:val="24"/>
        </w:rPr>
      </w:pPr>
      <w:r w:rsidRPr="00F005A1">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18B4561F"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1.3.5如经财政主管部门批准可以采购进口产品，将在投标人须知资料表中写明。但投标人应保证所投产品已在中国关境内并已履行合法报通关手续。若投标人须知资料表中未写明允许采购进口产品，如投标人所投产品为进口产品，其投标将作为无效投标被拒绝。</w:t>
      </w:r>
    </w:p>
    <w:p w14:paraId="5958A4BF"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1.3.6</w:t>
      </w:r>
      <w:r w:rsidRPr="00F005A1">
        <w:rPr>
          <w:rFonts w:ascii="宋体" w:hAnsi="宋体" w:cs="宋体"/>
          <w:kern w:val="0"/>
          <w:sz w:val="24"/>
        </w:rPr>
        <w:t>若投标人须知资料表</w:t>
      </w:r>
      <w:r w:rsidRPr="00F005A1">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F005A1">
        <w:rPr>
          <w:rFonts w:ascii="宋体" w:hAnsi="宋体" w:cs="宋体"/>
          <w:kern w:val="0"/>
          <w:sz w:val="24"/>
        </w:rPr>
        <w:t>的，其投标将作为无效投标被拒绝（如适用）</w:t>
      </w:r>
      <w:r w:rsidRPr="00F005A1">
        <w:rPr>
          <w:rFonts w:ascii="宋体" w:hAnsi="宋体" w:hint="eastAsia"/>
          <w:sz w:val="24"/>
        </w:rPr>
        <w:t>。</w:t>
      </w:r>
    </w:p>
    <w:p w14:paraId="38B52A26" w14:textId="77777777" w:rsidR="005F7779" w:rsidRPr="00F005A1" w:rsidRDefault="007F4555">
      <w:pPr>
        <w:numPr>
          <w:ilvl w:val="1"/>
          <w:numId w:val="3"/>
        </w:numPr>
        <w:spacing w:line="360" w:lineRule="auto"/>
        <w:ind w:left="0" w:rightChars="50" w:right="105" w:firstLine="0"/>
        <w:jc w:val="left"/>
        <w:rPr>
          <w:rFonts w:ascii="宋体" w:hAnsi="宋体"/>
          <w:sz w:val="24"/>
        </w:rPr>
      </w:pPr>
      <w:r w:rsidRPr="00F005A1">
        <w:rPr>
          <w:rFonts w:ascii="宋体" w:hAnsi="宋体" w:hint="eastAsia"/>
          <w:sz w:val="24"/>
        </w:rPr>
        <w:t>凡受托为本项目/分包招标标的进行设计、编制规范和其他文件</w:t>
      </w:r>
      <w:r w:rsidRPr="00F005A1">
        <w:rPr>
          <w:rFonts w:ascii="宋体" w:hAnsi="宋体" w:hint="eastAsia"/>
          <w:sz w:val="24"/>
          <w:szCs w:val="21"/>
        </w:rPr>
        <w:t>或者项目管理、监理、检测等服务的供应商</w:t>
      </w:r>
      <w:r w:rsidRPr="00F005A1">
        <w:rPr>
          <w:rFonts w:ascii="宋体" w:hAnsi="宋体" w:hint="eastAsia"/>
          <w:sz w:val="24"/>
        </w:rPr>
        <w:t>及相关联的附属机构，</w:t>
      </w:r>
      <w:r w:rsidRPr="00F005A1">
        <w:rPr>
          <w:rFonts w:ascii="宋体" w:hAnsi="宋体" w:hint="eastAsia"/>
          <w:sz w:val="24"/>
          <w:szCs w:val="21"/>
        </w:rPr>
        <w:t>不得再参加该项目/分包的其他采购活动</w:t>
      </w:r>
      <w:r w:rsidRPr="00F005A1">
        <w:rPr>
          <w:rFonts w:ascii="宋体" w:hAnsi="宋体" w:hint="eastAsia"/>
          <w:sz w:val="24"/>
        </w:rPr>
        <w:t>。</w:t>
      </w:r>
    </w:p>
    <w:p w14:paraId="191EC9D3" w14:textId="77777777" w:rsidR="005F7779" w:rsidRPr="00F005A1" w:rsidRDefault="007F4555">
      <w:pPr>
        <w:numPr>
          <w:ilvl w:val="1"/>
          <w:numId w:val="3"/>
        </w:numPr>
        <w:spacing w:line="360" w:lineRule="auto"/>
        <w:ind w:left="0" w:rightChars="50" w:right="105" w:firstLine="0"/>
        <w:jc w:val="left"/>
        <w:rPr>
          <w:rFonts w:ascii="宋体" w:hAnsi="宋体"/>
          <w:sz w:val="24"/>
        </w:rPr>
      </w:pPr>
      <w:r w:rsidRPr="00F005A1">
        <w:rPr>
          <w:rFonts w:ascii="宋体" w:hAnsi="宋体" w:hint="eastAsia"/>
          <w:sz w:val="24"/>
        </w:rPr>
        <w:t>凡在法律或财务上不能独立合法经营，或在法律或财务上不能独立于本项目招标采购单位的任何机构，不得参加投标。</w:t>
      </w:r>
    </w:p>
    <w:p w14:paraId="4D316B35" w14:textId="77777777" w:rsidR="005F7779" w:rsidRPr="00F005A1" w:rsidRDefault="007F4555">
      <w:pPr>
        <w:numPr>
          <w:ilvl w:val="1"/>
          <w:numId w:val="3"/>
        </w:numPr>
        <w:spacing w:line="360" w:lineRule="auto"/>
        <w:ind w:left="0" w:rightChars="50" w:right="105" w:firstLine="0"/>
        <w:jc w:val="left"/>
        <w:rPr>
          <w:rFonts w:ascii="宋体" w:hAnsi="宋体"/>
          <w:sz w:val="24"/>
        </w:rPr>
      </w:pPr>
      <w:r w:rsidRPr="00F005A1">
        <w:rPr>
          <w:rFonts w:ascii="宋体" w:hAnsi="宋体" w:hint="eastAsia"/>
          <w:sz w:val="24"/>
        </w:rPr>
        <w:t>投标人在投标过程中不得向采购人和采购代理机构提供、给予任何有价值的物品，一经发现，其投标人资格将被取消。</w:t>
      </w:r>
    </w:p>
    <w:p w14:paraId="7BEABBFF" w14:textId="77777777" w:rsidR="005F7779" w:rsidRPr="00F005A1" w:rsidRDefault="007F4555">
      <w:pPr>
        <w:spacing w:line="360" w:lineRule="auto"/>
        <w:ind w:rightChars="50" w:right="105"/>
        <w:jc w:val="left"/>
        <w:rPr>
          <w:rFonts w:ascii="宋体" w:hAnsi="宋体"/>
          <w:sz w:val="24"/>
        </w:rPr>
      </w:pPr>
      <w:r w:rsidRPr="00F005A1">
        <w:rPr>
          <w:rFonts w:ascii="宋体" w:hAnsi="宋体"/>
          <w:sz w:val="24"/>
        </w:rPr>
        <w:t>1.7采购人和采购代理机构在任何时候发现投标人以他人名义投标、相互串通投标，投标人提交的投标文件中提交虚假资料或失实资料的，或者以其他方式弄虚作假的，</w:t>
      </w:r>
      <w:r w:rsidRPr="00F005A1">
        <w:rPr>
          <w:rFonts w:ascii="宋体" w:hAnsi="宋体"/>
          <w:sz w:val="24"/>
        </w:rPr>
        <w:lastRenderedPageBreak/>
        <w:t>其投标将被拒绝并没收其投标保证金，并视情况依法追究责任。</w:t>
      </w:r>
    </w:p>
    <w:p w14:paraId="773B2D7B" w14:textId="77777777" w:rsidR="005F7779" w:rsidRPr="00F005A1" w:rsidRDefault="007F4555">
      <w:pPr>
        <w:spacing w:line="360" w:lineRule="auto"/>
        <w:ind w:rightChars="50" w:right="105"/>
        <w:jc w:val="left"/>
        <w:rPr>
          <w:rFonts w:ascii="宋体" w:hAnsi="宋体"/>
          <w:sz w:val="24"/>
        </w:rPr>
      </w:pPr>
      <w:r w:rsidRPr="00F005A1">
        <w:rPr>
          <w:rFonts w:ascii="宋体" w:hAnsi="宋体" w:hint="eastAsia"/>
          <w:sz w:val="24"/>
          <w:szCs w:val="21"/>
        </w:rPr>
        <w:t>1</w:t>
      </w:r>
      <w:r w:rsidRPr="00F005A1">
        <w:rPr>
          <w:rFonts w:ascii="宋体" w:hAnsi="宋体"/>
          <w:sz w:val="24"/>
          <w:szCs w:val="21"/>
        </w:rPr>
        <w:t>.8</w:t>
      </w:r>
      <w:r w:rsidRPr="00F005A1">
        <w:rPr>
          <w:rFonts w:ascii="宋体" w:hAnsi="宋体" w:hint="eastAsia"/>
          <w:sz w:val="24"/>
          <w:szCs w:val="21"/>
        </w:rPr>
        <w:t>单位负责人为同一人或者存在直接控股、管理关系的不同供应商，不得同时参加同一合同项下的政府采购活动；</w:t>
      </w:r>
      <w:r w:rsidRPr="00F005A1">
        <w:rPr>
          <w:rFonts w:ascii="宋体" w:hAnsi="宋体" w:hint="eastAsia"/>
          <w:sz w:val="24"/>
        </w:rPr>
        <w:t>本项目的采购代理机构及其分支机构不得参加本项目的投标或者代理投标。</w:t>
      </w:r>
    </w:p>
    <w:p w14:paraId="344CADA9" w14:textId="77777777" w:rsidR="005F7779" w:rsidRPr="00F005A1" w:rsidRDefault="007F4555">
      <w:pPr>
        <w:pStyle w:val="3"/>
        <w:jc w:val="left"/>
      </w:pPr>
      <w:bookmarkStart w:id="19" w:name="_Toc75350800"/>
      <w:bookmarkStart w:id="20" w:name="_Toc86144073"/>
      <w:r w:rsidRPr="00F005A1">
        <w:t xml:space="preserve">2. </w:t>
      </w:r>
      <w:r w:rsidRPr="00F005A1">
        <w:rPr>
          <w:rFonts w:hint="eastAsia"/>
        </w:rPr>
        <w:t>资金来源</w:t>
      </w:r>
      <w:bookmarkEnd w:id="19"/>
      <w:bookmarkEnd w:id="20"/>
    </w:p>
    <w:p w14:paraId="7CAF0E79" w14:textId="77777777" w:rsidR="005F7779" w:rsidRPr="00F005A1" w:rsidRDefault="007F4555">
      <w:pPr>
        <w:spacing w:line="360" w:lineRule="auto"/>
        <w:ind w:firstLine="2"/>
        <w:rPr>
          <w:rFonts w:ascii="宋体" w:hAnsi="宋体"/>
          <w:sz w:val="24"/>
        </w:rPr>
      </w:pPr>
      <w:r w:rsidRPr="00F005A1">
        <w:rPr>
          <w:rFonts w:ascii="宋体" w:hAnsi="宋体"/>
          <w:sz w:val="24"/>
        </w:rPr>
        <w:t>2.1本招标文件投标须知资料表中所述的采购人已拥有一笔资金。采购人计划将一部分资金用于支付本次招标后所签订合同项下的款项。</w:t>
      </w:r>
    </w:p>
    <w:p w14:paraId="62CB2F3E" w14:textId="77777777" w:rsidR="005F7779" w:rsidRPr="00F005A1" w:rsidRDefault="007F4555">
      <w:pPr>
        <w:spacing w:line="360" w:lineRule="auto"/>
        <w:ind w:firstLine="2"/>
        <w:rPr>
          <w:rFonts w:ascii="宋体" w:hAnsi="宋体"/>
          <w:sz w:val="24"/>
        </w:rPr>
      </w:pPr>
      <w:r w:rsidRPr="00F005A1">
        <w:rPr>
          <w:rFonts w:ascii="宋体" w:hAnsi="宋体"/>
          <w:sz w:val="24"/>
        </w:rPr>
        <w:t xml:space="preserve">2.2 </w:t>
      </w:r>
      <w:r w:rsidRPr="00F005A1">
        <w:rPr>
          <w:rFonts w:ascii="宋体" w:hAnsi="宋体" w:hint="eastAsia"/>
          <w:sz w:val="24"/>
        </w:rPr>
        <w:t>项目预算金额和分项或分包控制金额见投标人须知资料表。</w:t>
      </w:r>
    </w:p>
    <w:p w14:paraId="27E03DF5" w14:textId="77777777" w:rsidR="005F7779" w:rsidRPr="00F005A1" w:rsidRDefault="007F4555">
      <w:pPr>
        <w:pStyle w:val="3"/>
        <w:jc w:val="left"/>
      </w:pPr>
      <w:bookmarkStart w:id="21" w:name="_Toc75350801"/>
      <w:bookmarkStart w:id="22" w:name="_Toc86144074"/>
      <w:r w:rsidRPr="00F005A1">
        <w:t xml:space="preserve">3. </w:t>
      </w:r>
      <w:r w:rsidRPr="00F005A1">
        <w:rPr>
          <w:rFonts w:hint="eastAsia"/>
        </w:rPr>
        <w:t>投标费用</w:t>
      </w:r>
      <w:bookmarkEnd w:id="21"/>
      <w:bookmarkEnd w:id="22"/>
    </w:p>
    <w:p w14:paraId="60B5B113" w14:textId="77777777" w:rsidR="005F7779" w:rsidRPr="00F005A1" w:rsidRDefault="007F4555">
      <w:pPr>
        <w:spacing w:before="120" w:line="360" w:lineRule="auto"/>
        <w:ind w:firstLine="2"/>
        <w:rPr>
          <w:rFonts w:ascii="宋体" w:hAnsi="宋体"/>
          <w:sz w:val="24"/>
        </w:rPr>
      </w:pPr>
      <w:r w:rsidRPr="00F005A1">
        <w:rPr>
          <w:rFonts w:ascii="宋体" w:hAnsi="宋体"/>
          <w:sz w:val="24"/>
        </w:rPr>
        <w:t xml:space="preserve">3.1 </w:t>
      </w:r>
      <w:r w:rsidRPr="00F005A1">
        <w:rPr>
          <w:rFonts w:ascii="宋体" w:hAnsi="宋体" w:hint="eastAsia"/>
          <w:sz w:val="24"/>
        </w:rPr>
        <w:t>投标人应承担所有与准备和参加投标有关的费用。不论投标的结果如何，采购人和采购代理机构均无义务和责任承担这些费用。</w:t>
      </w:r>
    </w:p>
    <w:p w14:paraId="35571446" w14:textId="77777777" w:rsidR="005F7779" w:rsidRPr="00F005A1" w:rsidRDefault="007F4555">
      <w:pPr>
        <w:pStyle w:val="2"/>
        <w:spacing w:line="360" w:lineRule="auto"/>
      </w:pPr>
      <w:bookmarkStart w:id="23" w:name="_Toc75350802"/>
      <w:bookmarkStart w:id="24" w:name="_Toc86144075"/>
      <w:r w:rsidRPr="00F005A1">
        <w:rPr>
          <w:rFonts w:hint="eastAsia"/>
        </w:rPr>
        <w:t>二、招标文件</w:t>
      </w:r>
      <w:bookmarkEnd w:id="23"/>
      <w:bookmarkEnd w:id="24"/>
    </w:p>
    <w:p w14:paraId="68B18A42" w14:textId="77777777" w:rsidR="005F7779" w:rsidRPr="00F005A1" w:rsidRDefault="007F4555">
      <w:pPr>
        <w:pStyle w:val="3"/>
        <w:jc w:val="left"/>
      </w:pPr>
      <w:bookmarkStart w:id="25" w:name="_Toc75350803"/>
      <w:bookmarkStart w:id="26" w:name="_Toc86144076"/>
      <w:r w:rsidRPr="00F005A1">
        <w:t xml:space="preserve">4. </w:t>
      </w:r>
      <w:r w:rsidRPr="00F005A1">
        <w:rPr>
          <w:rFonts w:hint="eastAsia"/>
        </w:rPr>
        <w:t>招标文件构成</w:t>
      </w:r>
      <w:bookmarkEnd w:id="25"/>
      <w:bookmarkEnd w:id="26"/>
    </w:p>
    <w:p w14:paraId="7E11F517" w14:textId="77777777" w:rsidR="005F7779" w:rsidRPr="00F005A1" w:rsidRDefault="007F4555">
      <w:pPr>
        <w:tabs>
          <w:tab w:val="left" w:pos="900"/>
        </w:tabs>
        <w:spacing w:line="360" w:lineRule="auto"/>
        <w:ind w:left="895" w:hanging="895"/>
        <w:rPr>
          <w:rFonts w:ascii="宋体" w:hAnsi="宋体"/>
          <w:sz w:val="24"/>
        </w:rPr>
      </w:pPr>
      <w:r w:rsidRPr="00F005A1">
        <w:rPr>
          <w:rFonts w:ascii="宋体" w:hAnsi="宋体"/>
          <w:sz w:val="24"/>
        </w:rPr>
        <w:t xml:space="preserve">4.1 </w:t>
      </w:r>
      <w:r w:rsidRPr="00F005A1">
        <w:rPr>
          <w:rFonts w:ascii="宋体" w:hAnsi="宋体" w:hint="eastAsia"/>
          <w:sz w:val="24"/>
        </w:rPr>
        <w:t>要求提供的货物及相关服务、招标过程和合同条件在招标文件中均有说明。</w:t>
      </w:r>
    </w:p>
    <w:p w14:paraId="11F481D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招标文件共七章，内容如下：</w:t>
      </w:r>
    </w:p>
    <w:p w14:paraId="6C270E11"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第一章 投标邀请书</w:t>
      </w:r>
    </w:p>
    <w:p w14:paraId="31539C03"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第二章 投标人须知资料表</w:t>
      </w:r>
    </w:p>
    <w:p w14:paraId="6F94E00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第三章 投标人须知</w:t>
      </w:r>
    </w:p>
    <w:p w14:paraId="3D643F12"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第四章 项目需求</w:t>
      </w:r>
    </w:p>
    <w:p w14:paraId="49D46231"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第五章 评分办法及评分标准</w:t>
      </w:r>
    </w:p>
    <w:p w14:paraId="73C7C4AB"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第六章 采购合同格式</w:t>
      </w:r>
    </w:p>
    <w:p w14:paraId="51D0D047"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第七章 投标文件格式</w:t>
      </w:r>
    </w:p>
    <w:p w14:paraId="52D30CE2" w14:textId="77777777" w:rsidR="005F7779" w:rsidRPr="00F005A1" w:rsidRDefault="007F4555">
      <w:pPr>
        <w:tabs>
          <w:tab w:val="left" w:pos="0"/>
        </w:tabs>
        <w:spacing w:line="360" w:lineRule="auto"/>
        <w:rPr>
          <w:rFonts w:ascii="宋体" w:hAnsi="宋体"/>
          <w:sz w:val="24"/>
        </w:rPr>
      </w:pPr>
      <w:r w:rsidRPr="00F005A1">
        <w:rPr>
          <w:rFonts w:ascii="宋体" w:hAnsi="宋体"/>
          <w:sz w:val="24"/>
        </w:rPr>
        <w:t xml:space="preserve">4.2 </w:t>
      </w:r>
      <w:r w:rsidRPr="00F005A1">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05A212D2" w14:textId="77777777" w:rsidR="005F7779" w:rsidRPr="00F005A1" w:rsidRDefault="007F4555">
      <w:pPr>
        <w:pStyle w:val="3"/>
        <w:jc w:val="left"/>
      </w:pPr>
      <w:bookmarkStart w:id="27" w:name="_Toc75350804"/>
      <w:bookmarkStart w:id="28" w:name="_Toc86144077"/>
      <w:r w:rsidRPr="00F005A1">
        <w:lastRenderedPageBreak/>
        <w:t xml:space="preserve">5. </w:t>
      </w:r>
      <w:r w:rsidRPr="00F005A1">
        <w:rPr>
          <w:rFonts w:hint="eastAsia"/>
        </w:rPr>
        <w:t>投标人要求对招标文件的澄清</w:t>
      </w:r>
      <w:bookmarkEnd w:id="27"/>
      <w:bookmarkEnd w:id="28"/>
    </w:p>
    <w:p w14:paraId="35B8B82A" w14:textId="77777777" w:rsidR="005F7779" w:rsidRPr="00F005A1" w:rsidRDefault="007F4555">
      <w:pPr>
        <w:spacing w:line="360" w:lineRule="auto"/>
        <w:rPr>
          <w:rFonts w:ascii="宋体" w:hAnsi="宋体"/>
          <w:sz w:val="24"/>
        </w:rPr>
      </w:pPr>
      <w:r w:rsidRPr="00F005A1">
        <w:rPr>
          <w:rFonts w:ascii="宋体" w:hAnsi="宋体"/>
          <w:sz w:val="24"/>
        </w:rPr>
        <w:t>5.1</w:t>
      </w:r>
      <w:r w:rsidRPr="00F005A1">
        <w:rPr>
          <w:rFonts w:ascii="宋体" w:hAnsi="宋体" w:hint="eastAsia"/>
          <w:sz w:val="24"/>
        </w:rPr>
        <w:t>任何要求对招标文件进行澄清的投标人，均应以书面形式通知招标采购单位。招标采购单位对投标人在购买招标文件后七个工作日内提交的澄清要求，应在收到澄清要求后七个工作日内以书面形式予以答复。</w:t>
      </w:r>
    </w:p>
    <w:p w14:paraId="0A7DEDBD" w14:textId="77777777" w:rsidR="005F7779" w:rsidRPr="00F005A1" w:rsidRDefault="007F4555">
      <w:pPr>
        <w:pStyle w:val="3"/>
        <w:jc w:val="left"/>
      </w:pPr>
      <w:bookmarkStart w:id="29" w:name="_Toc75350805"/>
      <w:bookmarkStart w:id="30" w:name="_Toc86144078"/>
      <w:r w:rsidRPr="00F005A1">
        <w:t xml:space="preserve">6. </w:t>
      </w:r>
      <w:r w:rsidRPr="00F005A1">
        <w:rPr>
          <w:rFonts w:hint="eastAsia"/>
        </w:rPr>
        <w:t>采购人或采购代理机构对招标文件的澄清或修改</w:t>
      </w:r>
      <w:bookmarkEnd w:id="29"/>
      <w:bookmarkEnd w:id="30"/>
    </w:p>
    <w:p w14:paraId="1C163445" w14:textId="77777777" w:rsidR="005F7779" w:rsidRPr="00F005A1" w:rsidRDefault="007F4555">
      <w:pPr>
        <w:pStyle w:val="31"/>
        <w:spacing w:line="360" w:lineRule="auto"/>
        <w:ind w:leftChars="0" w:left="1" w:firstLineChars="0" w:hanging="1"/>
        <w:rPr>
          <w:rFonts w:ascii="宋体" w:hAnsi="宋体"/>
          <w:sz w:val="24"/>
        </w:rPr>
      </w:pPr>
      <w:r w:rsidRPr="00F005A1">
        <w:rPr>
          <w:rFonts w:ascii="宋体" w:hAnsi="宋体"/>
          <w:sz w:val="24"/>
        </w:rPr>
        <w:t>6.1在投标截止期十五日前，</w:t>
      </w:r>
      <w:r w:rsidRPr="00F005A1">
        <w:rPr>
          <w:rFonts w:ascii="宋体" w:hAnsi="宋体" w:hint="eastAsia"/>
          <w:sz w:val="24"/>
        </w:rPr>
        <w:t>采购人、</w:t>
      </w:r>
      <w:r w:rsidRPr="00F005A1">
        <w:rPr>
          <w:rFonts w:ascii="宋体" w:hAnsi="宋体"/>
          <w:sz w:val="24"/>
        </w:rPr>
        <w:t>采购代理机构可主动地或在解答投标人提出的澄清问题时对招标文件进行修改。</w:t>
      </w:r>
    </w:p>
    <w:p w14:paraId="1ADFEEEB" w14:textId="77777777" w:rsidR="005F7779" w:rsidRPr="00F005A1" w:rsidRDefault="007F4555">
      <w:pPr>
        <w:tabs>
          <w:tab w:val="left" w:pos="0"/>
        </w:tabs>
        <w:spacing w:line="360" w:lineRule="auto"/>
        <w:rPr>
          <w:rFonts w:ascii="宋体" w:hAnsi="宋体"/>
          <w:sz w:val="24"/>
        </w:rPr>
      </w:pPr>
      <w:r w:rsidRPr="00F005A1">
        <w:rPr>
          <w:rFonts w:ascii="宋体" w:hAnsi="宋体"/>
          <w:sz w:val="24"/>
        </w:rPr>
        <w:t xml:space="preserve">6.2 </w:t>
      </w:r>
      <w:r w:rsidRPr="00F005A1">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BDD7B86" w14:textId="77777777" w:rsidR="005F7779" w:rsidRPr="00F005A1" w:rsidRDefault="007F4555">
      <w:pPr>
        <w:tabs>
          <w:tab w:val="left" w:pos="0"/>
        </w:tabs>
        <w:spacing w:line="360" w:lineRule="auto"/>
        <w:rPr>
          <w:rFonts w:ascii="宋体" w:hAnsi="宋体"/>
          <w:sz w:val="24"/>
        </w:rPr>
      </w:pPr>
      <w:r w:rsidRPr="00F005A1">
        <w:rPr>
          <w:rFonts w:ascii="宋体" w:hAnsi="宋体"/>
          <w:sz w:val="24"/>
        </w:rPr>
        <w:t>6.3</w:t>
      </w:r>
      <w:r w:rsidRPr="00F005A1">
        <w:rPr>
          <w:rFonts w:ascii="宋体" w:hAnsi="宋体" w:hint="eastAsia"/>
          <w:sz w:val="24"/>
        </w:rPr>
        <w:t>澄清或者修改的内容可能影响投标文件编制的，采购人或者采购代理机构应当在投标截止时间至少</w:t>
      </w:r>
      <w:r w:rsidRPr="00F005A1">
        <w:rPr>
          <w:rFonts w:ascii="宋体" w:hAnsi="宋体"/>
          <w:sz w:val="24"/>
        </w:rPr>
        <w:t>15日前，以书面形式通知所有获取招标文件的潜在投标人；不足15日的，采购人或者采购代理机构应当顺延提交投标文件的截止时间。</w:t>
      </w:r>
    </w:p>
    <w:p w14:paraId="1AD88877" w14:textId="77777777" w:rsidR="005F7779" w:rsidRPr="00F005A1" w:rsidRDefault="007F4555">
      <w:pPr>
        <w:pStyle w:val="2"/>
        <w:spacing w:line="360" w:lineRule="auto"/>
      </w:pPr>
      <w:bookmarkStart w:id="31" w:name="_Toc75350806"/>
      <w:bookmarkStart w:id="32" w:name="_Toc86144079"/>
      <w:r w:rsidRPr="00F005A1">
        <w:rPr>
          <w:rFonts w:hint="eastAsia"/>
        </w:rPr>
        <w:t>三、投标文件的编制</w:t>
      </w:r>
      <w:bookmarkEnd w:id="31"/>
      <w:bookmarkEnd w:id="32"/>
    </w:p>
    <w:p w14:paraId="7FF80D53" w14:textId="77777777" w:rsidR="005F7779" w:rsidRPr="00F005A1" w:rsidRDefault="007F4555">
      <w:pPr>
        <w:pStyle w:val="3"/>
        <w:jc w:val="left"/>
      </w:pPr>
      <w:bookmarkStart w:id="33" w:name="_Toc75350807"/>
      <w:bookmarkStart w:id="34" w:name="_Toc86144080"/>
      <w:r w:rsidRPr="00F005A1">
        <w:t xml:space="preserve">7. </w:t>
      </w:r>
      <w:r w:rsidRPr="00F005A1">
        <w:rPr>
          <w:rFonts w:hint="eastAsia"/>
        </w:rPr>
        <w:t>投标文件编制的原则</w:t>
      </w:r>
      <w:bookmarkEnd w:id="33"/>
      <w:bookmarkEnd w:id="34"/>
    </w:p>
    <w:p w14:paraId="6A243005" w14:textId="77777777" w:rsidR="005F7779" w:rsidRPr="00F005A1" w:rsidRDefault="007F4555">
      <w:pPr>
        <w:spacing w:line="360" w:lineRule="auto"/>
        <w:rPr>
          <w:rFonts w:ascii="宋体" w:hAnsi="宋体"/>
          <w:b/>
          <w:sz w:val="24"/>
        </w:rPr>
      </w:pPr>
      <w:r w:rsidRPr="00F005A1">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09532E39" w14:textId="77777777" w:rsidR="005F7779" w:rsidRPr="00F005A1" w:rsidRDefault="007F4555">
      <w:pPr>
        <w:spacing w:line="360" w:lineRule="auto"/>
        <w:rPr>
          <w:rFonts w:ascii="宋体" w:hAnsi="宋体"/>
          <w:sz w:val="24"/>
        </w:rPr>
      </w:pPr>
      <w:r w:rsidRPr="00F005A1">
        <w:rPr>
          <w:rFonts w:ascii="宋体" w:hAnsi="宋体"/>
          <w:sz w:val="24"/>
        </w:rPr>
        <w:t xml:space="preserve">7.2 </w:t>
      </w:r>
      <w:r w:rsidRPr="00F005A1">
        <w:rPr>
          <w:rFonts w:ascii="宋体" w:hAnsi="宋体" w:hint="eastAsia"/>
          <w:sz w:val="24"/>
        </w:rPr>
        <w:t>投标人必须保证投标文件所提供的全部资料真实可靠，并接受采购代理机构对其中任何资料做进一步审查的要求。</w:t>
      </w:r>
    </w:p>
    <w:p w14:paraId="57210497" w14:textId="77777777" w:rsidR="005F7779" w:rsidRPr="00F005A1" w:rsidRDefault="007F4555">
      <w:pPr>
        <w:pStyle w:val="3"/>
        <w:jc w:val="left"/>
      </w:pPr>
      <w:bookmarkStart w:id="35" w:name="_Toc75350808"/>
      <w:bookmarkStart w:id="36" w:name="_Toc86144081"/>
      <w:r w:rsidRPr="00F005A1">
        <w:t xml:space="preserve">8. </w:t>
      </w:r>
      <w:r w:rsidRPr="00F005A1">
        <w:rPr>
          <w:rFonts w:hint="eastAsia"/>
        </w:rPr>
        <w:t>投标范围及投标文件中计量单位的使用</w:t>
      </w:r>
      <w:bookmarkEnd w:id="35"/>
      <w:bookmarkEnd w:id="36"/>
    </w:p>
    <w:p w14:paraId="28BA046D" w14:textId="77777777" w:rsidR="005F7779" w:rsidRPr="00F005A1" w:rsidRDefault="007F4555">
      <w:pPr>
        <w:tabs>
          <w:tab w:val="left" w:pos="900"/>
        </w:tabs>
        <w:spacing w:line="360" w:lineRule="auto"/>
        <w:rPr>
          <w:rFonts w:ascii="宋体" w:hAnsi="宋体"/>
          <w:sz w:val="24"/>
        </w:rPr>
      </w:pPr>
      <w:r w:rsidRPr="00F005A1">
        <w:rPr>
          <w:rFonts w:ascii="宋体" w:hAnsi="宋体" w:hint="eastAsia"/>
          <w:sz w:val="24"/>
        </w:rPr>
        <w:t>★</w:t>
      </w:r>
      <w:r w:rsidRPr="00F005A1">
        <w:rPr>
          <w:rFonts w:ascii="宋体" w:hAnsi="宋体"/>
          <w:sz w:val="24"/>
        </w:rPr>
        <w:t xml:space="preserve">8.1 </w:t>
      </w:r>
      <w:r w:rsidRPr="00F005A1">
        <w:rPr>
          <w:rFonts w:ascii="宋体" w:hAnsi="宋体" w:hint="eastAsia"/>
          <w:sz w:val="24"/>
        </w:rPr>
        <w:t>投标人应对招标文件中“技术需求”所列的所有服务进行投标。不得将一个分包中的内容拆开投标，否则其投标作为无效标处理。</w:t>
      </w:r>
    </w:p>
    <w:p w14:paraId="03488ED6" w14:textId="77777777" w:rsidR="005F7779" w:rsidRPr="00F005A1" w:rsidRDefault="007F4555">
      <w:pPr>
        <w:tabs>
          <w:tab w:val="left" w:pos="900"/>
        </w:tabs>
        <w:spacing w:line="360" w:lineRule="auto"/>
        <w:rPr>
          <w:rFonts w:ascii="宋体" w:hAnsi="宋体"/>
          <w:sz w:val="24"/>
        </w:rPr>
      </w:pPr>
      <w:r w:rsidRPr="00F005A1">
        <w:rPr>
          <w:rFonts w:ascii="宋体" w:hAnsi="宋体"/>
          <w:sz w:val="24"/>
        </w:rPr>
        <w:t xml:space="preserve">8.2 </w:t>
      </w:r>
      <w:r w:rsidRPr="00F005A1">
        <w:rPr>
          <w:rFonts w:ascii="宋体" w:hAnsi="宋体" w:hint="eastAsia"/>
          <w:sz w:val="24"/>
        </w:rPr>
        <w:t>投标文件中所使用的计量单位，除招标文件中有特殊要求外，应采用中华人民共和国法定计量单位。</w:t>
      </w:r>
    </w:p>
    <w:p w14:paraId="119C54ED" w14:textId="77777777" w:rsidR="005F7779" w:rsidRPr="00F005A1" w:rsidRDefault="007F4555">
      <w:pPr>
        <w:pStyle w:val="3"/>
        <w:jc w:val="left"/>
      </w:pPr>
      <w:bookmarkStart w:id="37" w:name="_Toc75350809"/>
      <w:bookmarkStart w:id="38" w:name="_Toc86144082"/>
      <w:r w:rsidRPr="00F005A1">
        <w:lastRenderedPageBreak/>
        <w:t xml:space="preserve">9. </w:t>
      </w:r>
      <w:r w:rsidRPr="00F005A1">
        <w:rPr>
          <w:rFonts w:hint="eastAsia"/>
        </w:rPr>
        <w:t>投标文件构成</w:t>
      </w:r>
      <w:bookmarkEnd w:id="37"/>
      <w:bookmarkEnd w:id="38"/>
    </w:p>
    <w:p w14:paraId="3572CFE2" w14:textId="77777777" w:rsidR="005F7779" w:rsidRPr="00F005A1" w:rsidRDefault="007F4555">
      <w:pPr>
        <w:tabs>
          <w:tab w:val="left" w:pos="0"/>
        </w:tabs>
        <w:spacing w:line="360" w:lineRule="auto"/>
        <w:rPr>
          <w:rFonts w:ascii="宋体" w:hAnsi="宋体"/>
          <w:sz w:val="24"/>
        </w:rPr>
      </w:pPr>
      <w:r w:rsidRPr="00F005A1">
        <w:rPr>
          <w:rFonts w:ascii="宋体" w:hAnsi="宋体"/>
          <w:sz w:val="24"/>
        </w:rPr>
        <w:t>9.1投标人应完整地按招标文件提供的投标文件格式编写投标文件，投标文件应包括以</w:t>
      </w:r>
      <w:r w:rsidRPr="00F005A1">
        <w:rPr>
          <w:rFonts w:ascii="宋体" w:hAnsi="宋体" w:hint="eastAsia"/>
          <w:sz w:val="24"/>
        </w:rPr>
        <w:t>下内容：</w:t>
      </w:r>
    </w:p>
    <w:p w14:paraId="109DDC08" w14:textId="77777777" w:rsidR="005F7779" w:rsidRPr="00F005A1" w:rsidRDefault="007F4555">
      <w:pPr>
        <w:spacing w:line="360" w:lineRule="auto"/>
        <w:ind w:firstLineChars="150" w:firstLine="360"/>
        <w:rPr>
          <w:rFonts w:ascii="宋体" w:hAnsi="宋体"/>
          <w:sz w:val="24"/>
        </w:rPr>
      </w:pPr>
      <w:r w:rsidRPr="00F005A1">
        <w:rPr>
          <w:rFonts w:ascii="宋体" w:hAnsi="宋体"/>
          <w:sz w:val="24"/>
        </w:rPr>
        <w:t>1.</w:t>
      </w:r>
      <w:r w:rsidRPr="00F005A1">
        <w:rPr>
          <w:rFonts w:ascii="宋体" w:hAnsi="宋体" w:hint="eastAsia"/>
          <w:sz w:val="24"/>
        </w:rPr>
        <w:t>投标书（格式）</w:t>
      </w:r>
    </w:p>
    <w:p w14:paraId="130EEAF6" w14:textId="77777777" w:rsidR="005F7779" w:rsidRPr="00F005A1" w:rsidRDefault="007F4555">
      <w:pPr>
        <w:spacing w:line="360" w:lineRule="auto"/>
        <w:ind w:firstLineChars="150" w:firstLine="360"/>
        <w:rPr>
          <w:rFonts w:ascii="宋体" w:hAnsi="宋体"/>
          <w:sz w:val="24"/>
        </w:rPr>
      </w:pPr>
      <w:r w:rsidRPr="00F005A1">
        <w:rPr>
          <w:rFonts w:ascii="宋体" w:hAnsi="宋体"/>
          <w:sz w:val="24"/>
        </w:rPr>
        <w:t>2.</w:t>
      </w:r>
      <w:r w:rsidRPr="00F005A1">
        <w:rPr>
          <w:rFonts w:ascii="宋体" w:hAnsi="宋体" w:hint="eastAsia"/>
          <w:sz w:val="24"/>
        </w:rPr>
        <w:t>开标一览表（格式）</w:t>
      </w:r>
    </w:p>
    <w:p w14:paraId="3E58A0DB" w14:textId="77777777" w:rsidR="005F7779" w:rsidRPr="00F005A1" w:rsidRDefault="007F4555">
      <w:pPr>
        <w:spacing w:line="360" w:lineRule="auto"/>
        <w:ind w:firstLineChars="150" w:firstLine="360"/>
        <w:rPr>
          <w:rFonts w:ascii="宋体" w:hAnsi="宋体"/>
          <w:sz w:val="24"/>
        </w:rPr>
      </w:pPr>
      <w:r w:rsidRPr="00F005A1">
        <w:rPr>
          <w:rFonts w:ascii="宋体" w:hAnsi="宋体"/>
          <w:sz w:val="24"/>
        </w:rPr>
        <w:t>3.</w:t>
      </w:r>
      <w:r w:rsidRPr="00F005A1">
        <w:rPr>
          <w:rFonts w:ascii="宋体" w:hAnsi="宋体" w:hint="eastAsia"/>
          <w:sz w:val="24"/>
        </w:rPr>
        <w:t>投标分项报价表</w:t>
      </w:r>
    </w:p>
    <w:p w14:paraId="691FC1F4" w14:textId="77777777" w:rsidR="005F7779" w:rsidRPr="00F005A1" w:rsidRDefault="007F4555">
      <w:pPr>
        <w:spacing w:line="360" w:lineRule="auto"/>
        <w:ind w:firstLineChars="150" w:firstLine="360"/>
        <w:rPr>
          <w:rFonts w:ascii="宋体" w:hAnsi="宋体"/>
          <w:sz w:val="24"/>
        </w:rPr>
      </w:pPr>
      <w:r w:rsidRPr="00F005A1">
        <w:rPr>
          <w:rFonts w:ascii="宋体" w:hAnsi="宋体"/>
          <w:sz w:val="24"/>
        </w:rPr>
        <w:t>4.</w:t>
      </w:r>
      <w:r w:rsidRPr="00F005A1">
        <w:rPr>
          <w:rFonts w:ascii="宋体" w:hAnsi="宋体" w:hint="eastAsia"/>
          <w:sz w:val="24"/>
        </w:rPr>
        <w:t>货物说明一览表</w:t>
      </w:r>
    </w:p>
    <w:p w14:paraId="0260AA07" w14:textId="77777777" w:rsidR="005F7779" w:rsidRPr="00F005A1" w:rsidRDefault="007F4555">
      <w:pPr>
        <w:spacing w:line="360" w:lineRule="auto"/>
        <w:ind w:firstLineChars="150" w:firstLine="360"/>
        <w:rPr>
          <w:rFonts w:ascii="宋体" w:hAnsi="宋体"/>
          <w:sz w:val="24"/>
        </w:rPr>
      </w:pPr>
      <w:r w:rsidRPr="00F005A1">
        <w:rPr>
          <w:rFonts w:ascii="宋体" w:hAnsi="宋体"/>
          <w:sz w:val="24"/>
        </w:rPr>
        <w:t>5.</w:t>
      </w:r>
      <w:r w:rsidRPr="00F005A1">
        <w:rPr>
          <w:rFonts w:ascii="宋体" w:hAnsi="宋体" w:hint="eastAsia"/>
          <w:sz w:val="24"/>
        </w:rPr>
        <w:t>技术规范偏离表</w:t>
      </w:r>
    </w:p>
    <w:p w14:paraId="51676FBC" w14:textId="77777777" w:rsidR="005F7779" w:rsidRPr="00F005A1" w:rsidRDefault="007F4555">
      <w:pPr>
        <w:spacing w:line="360" w:lineRule="auto"/>
        <w:ind w:firstLineChars="150" w:firstLine="360"/>
        <w:rPr>
          <w:rFonts w:ascii="宋体" w:hAnsi="宋体"/>
          <w:sz w:val="24"/>
        </w:rPr>
      </w:pPr>
      <w:r w:rsidRPr="00F005A1">
        <w:rPr>
          <w:rFonts w:ascii="宋体" w:hAnsi="宋体"/>
          <w:sz w:val="24"/>
        </w:rPr>
        <w:t>6.</w:t>
      </w:r>
      <w:r w:rsidRPr="00F005A1">
        <w:rPr>
          <w:rFonts w:ascii="宋体" w:hAnsi="宋体" w:hint="eastAsia"/>
          <w:sz w:val="24"/>
        </w:rPr>
        <w:t>商务条款偏离表</w:t>
      </w:r>
    </w:p>
    <w:p w14:paraId="08366B0D" w14:textId="77777777" w:rsidR="005F7779" w:rsidRPr="00F005A1" w:rsidRDefault="007F4555">
      <w:pPr>
        <w:spacing w:line="360" w:lineRule="auto"/>
        <w:ind w:firstLineChars="150" w:firstLine="360"/>
        <w:rPr>
          <w:rFonts w:ascii="宋体" w:hAnsi="宋体"/>
          <w:sz w:val="24"/>
        </w:rPr>
      </w:pPr>
      <w:r w:rsidRPr="00F005A1">
        <w:rPr>
          <w:rFonts w:ascii="宋体" w:hAnsi="宋体"/>
          <w:sz w:val="24"/>
        </w:rPr>
        <w:t>7.</w:t>
      </w:r>
      <w:r w:rsidRPr="00F005A1">
        <w:rPr>
          <w:rFonts w:ascii="宋体" w:hAnsi="宋体" w:hint="eastAsia"/>
          <w:sz w:val="24"/>
        </w:rPr>
        <w:t>资格证明文件</w:t>
      </w:r>
    </w:p>
    <w:p w14:paraId="2AB57D7B" w14:textId="77777777" w:rsidR="005F7779" w:rsidRPr="00F005A1" w:rsidRDefault="007F4555">
      <w:pPr>
        <w:tabs>
          <w:tab w:val="left" w:pos="5580"/>
        </w:tabs>
        <w:spacing w:line="360" w:lineRule="auto"/>
        <w:ind w:firstLineChars="300" w:firstLine="720"/>
        <w:jc w:val="left"/>
        <w:rPr>
          <w:rFonts w:ascii="宋体" w:hAnsi="宋体"/>
          <w:sz w:val="24"/>
        </w:rPr>
      </w:pPr>
      <w:r w:rsidRPr="00F005A1">
        <w:rPr>
          <w:rFonts w:ascii="宋体" w:hAnsi="宋体" w:hint="eastAsia"/>
          <w:sz w:val="24"/>
        </w:rPr>
        <w:t>要求</w:t>
      </w:r>
      <w:r w:rsidRPr="00F005A1">
        <w:rPr>
          <w:rFonts w:ascii="宋体" w:hAnsi="宋体"/>
          <w:sz w:val="24"/>
        </w:rPr>
        <w:t>详</w:t>
      </w:r>
      <w:r w:rsidRPr="00F005A1">
        <w:rPr>
          <w:rFonts w:ascii="宋体" w:hAnsi="宋体" w:hint="eastAsia"/>
          <w:sz w:val="24"/>
        </w:rPr>
        <w:t>见投标人须知资料表</w:t>
      </w:r>
      <w:r w:rsidRPr="00F005A1">
        <w:rPr>
          <w:rFonts w:ascii="宋体" w:hAnsi="宋体"/>
          <w:sz w:val="24"/>
        </w:rPr>
        <w:t>9.1.7</w:t>
      </w:r>
    </w:p>
    <w:p w14:paraId="0F9BB486" w14:textId="77777777" w:rsidR="005F7779" w:rsidRPr="00F005A1" w:rsidRDefault="007F4555">
      <w:pPr>
        <w:tabs>
          <w:tab w:val="left" w:pos="5580"/>
        </w:tabs>
        <w:spacing w:line="360" w:lineRule="auto"/>
        <w:ind w:firstLineChars="147" w:firstLine="353"/>
        <w:jc w:val="left"/>
        <w:rPr>
          <w:rFonts w:ascii="宋体" w:hAnsi="宋体"/>
          <w:sz w:val="24"/>
        </w:rPr>
      </w:pPr>
      <w:r w:rsidRPr="00F005A1">
        <w:rPr>
          <w:rFonts w:ascii="宋体" w:hAnsi="宋体"/>
          <w:sz w:val="24"/>
        </w:rPr>
        <w:t>8.</w:t>
      </w:r>
      <w:r w:rsidRPr="00F005A1">
        <w:rPr>
          <w:rFonts w:ascii="宋体" w:hAnsi="宋体" w:hint="eastAsia"/>
          <w:sz w:val="24"/>
        </w:rPr>
        <w:t>业绩案例一览表</w:t>
      </w:r>
    </w:p>
    <w:p w14:paraId="63692E2D" w14:textId="77777777" w:rsidR="005F7779" w:rsidRPr="00F005A1" w:rsidRDefault="007F4555">
      <w:pPr>
        <w:spacing w:line="360" w:lineRule="auto"/>
        <w:ind w:leftChars="171" w:left="599" w:hangingChars="100" w:hanging="240"/>
        <w:rPr>
          <w:rFonts w:ascii="宋体" w:hAnsi="宋体"/>
          <w:sz w:val="24"/>
        </w:rPr>
      </w:pPr>
      <w:r w:rsidRPr="00F005A1">
        <w:rPr>
          <w:rFonts w:ascii="宋体" w:hAnsi="宋体"/>
          <w:sz w:val="24"/>
        </w:rPr>
        <w:t>9.</w:t>
      </w:r>
      <w:r w:rsidRPr="00F005A1">
        <w:rPr>
          <w:rFonts w:ascii="宋体" w:hAnsi="宋体" w:hint="eastAsia"/>
          <w:sz w:val="24"/>
        </w:rPr>
        <w:t>投标保证金</w:t>
      </w:r>
    </w:p>
    <w:p w14:paraId="551D68B6" w14:textId="77777777" w:rsidR="005F7779" w:rsidRPr="00F005A1" w:rsidRDefault="007F4555">
      <w:pPr>
        <w:spacing w:line="360" w:lineRule="auto"/>
        <w:ind w:leftChars="171" w:left="599" w:hangingChars="100" w:hanging="240"/>
        <w:rPr>
          <w:rFonts w:ascii="宋体" w:hAnsi="宋体"/>
          <w:sz w:val="24"/>
        </w:rPr>
      </w:pPr>
      <w:r w:rsidRPr="00F005A1">
        <w:rPr>
          <w:rFonts w:ascii="宋体" w:hAnsi="宋体"/>
          <w:sz w:val="24"/>
        </w:rPr>
        <w:t>10.</w:t>
      </w:r>
      <w:r w:rsidRPr="00F005A1">
        <w:rPr>
          <w:rFonts w:ascii="宋体" w:hAnsi="宋体" w:hint="eastAsia"/>
          <w:sz w:val="24"/>
        </w:rPr>
        <w:t>中标服务费承诺书（格式）</w:t>
      </w:r>
    </w:p>
    <w:p w14:paraId="6446EB53" w14:textId="77777777" w:rsidR="005F7779" w:rsidRPr="00F005A1" w:rsidRDefault="007F4555">
      <w:pPr>
        <w:spacing w:line="360" w:lineRule="auto"/>
        <w:ind w:leftChars="171" w:left="599" w:hangingChars="100" w:hanging="240"/>
        <w:rPr>
          <w:rFonts w:ascii="宋体" w:hAnsi="宋体"/>
          <w:sz w:val="24"/>
        </w:rPr>
      </w:pPr>
      <w:r w:rsidRPr="00F005A1">
        <w:rPr>
          <w:rFonts w:ascii="宋体" w:hAnsi="宋体"/>
          <w:sz w:val="24"/>
        </w:rPr>
        <w:t>11.</w:t>
      </w:r>
      <w:r w:rsidRPr="00F005A1">
        <w:rPr>
          <w:rFonts w:ascii="宋体" w:hAnsi="宋体" w:hint="eastAsia"/>
          <w:sz w:val="24"/>
        </w:rPr>
        <w:t>与采购项目的关系申明</w:t>
      </w:r>
    </w:p>
    <w:p w14:paraId="0FBECDDC" w14:textId="77777777" w:rsidR="005F7779" w:rsidRPr="00F005A1" w:rsidRDefault="007F4555">
      <w:pPr>
        <w:spacing w:line="360" w:lineRule="auto"/>
        <w:ind w:leftChars="171" w:left="599" w:hangingChars="100" w:hanging="240"/>
        <w:rPr>
          <w:rFonts w:ascii="宋体" w:hAnsi="宋体"/>
          <w:sz w:val="24"/>
        </w:rPr>
      </w:pPr>
      <w:r w:rsidRPr="00F005A1">
        <w:rPr>
          <w:rFonts w:ascii="宋体" w:hAnsi="宋体"/>
          <w:sz w:val="24"/>
        </w:rPr>
        <w:t>12.</w:t>
      </w:r>
      <w:r w:rsidRPr="00F005A1">
        <w:rPr>
          <w:rFonts w:ascii="宋体" w:hAnsi="宋体" w:hint="eastAsia"/>
          <w:sz w:val="24"/>
        </w:rPr>
        <w:t>与投标单位存在关联关系的单位情况说明</w:t>
      </w:r>
    </w:p>
    <w:p w14:paraId="25EC2A52" w14:textId="77777777" w:rsidR="005F7779" w:rsidRPr="00F005A1" w:rsidRDefault="007F4555">
      <w:pPr>
        <w:spacing w:line="360" w:lineRule="auto"/>
        <w:ind w:leftChars="171" w:left="599" w:hangingChars="100" w:hanging="240"/>
        <w:rPr>
          <w:rFonts w:ascii="宋体" w:hAnsi="宋体"/>
          <w:sz w:val="24"/>
        </w:rPr>
      </w:pPr>
      <w:r w:rsidRPr="00F005A1">
        <w:rPr>
          <w:rFonts w:ascii="宋体" w:hAnsi="宋体"/>
          <w:sz w:val="24"/>
        </w:rPr>
        <w:t>13.</w:t>
      </w:r>
      <w:r w:rsidRPr="00F005A1">
        <w:rPr>
          <w:rFonts w:ascii="宋体" w:hAnsi="宋体" w:hint="eastAsia"/>
          <w:sz w:val="24"/>
        </w:rPr>
        <w:t>拟用于本项目人员资格和经历情况（如适用）</w:t>
      </w:r>
    </w:p>
    <w:p w14:paraId="70204482" w14:textId="77777777" w:rsidR="005F7779" w:rsidRPr="00F005A1" w:rsidRDefault="007F4555">
      <w:pPr>
        <w:spacing w:line="360" w:lineRule="auto"/>
        <w:ind w:leftChars="171" w:left="599" w:hangingChars="100" w:hanging="240"/>
        <w:rPr>
          <w:rFonts w:ascii="宋体" w:hAnsi="宋体"/>
          <w:sz w:val="24"/>
        </w:rPr>
      </w:pPr>
      <w:r w:rsidRPr="00F005A1">
        <w:rPr>
          <w:rFonts w:ascii="宋体" w:hAnsi="宋体"/>
          <w:sz w:val="24"/>
        </w:rPr>
        <w:t>14.</w:t>
      </w:r>
      <w:r w:rsidRPr="00F005A1">
        <w:rPr>
          <w:rFonts w:ascii="宋体" w:hAnsi="宋体" w:hint="eastAsia"/>
          <w:sz w:val="24"/>
        </w:rPr>
        <w:t>主要技术方案的详细说明</w:t>
      </w:r>
    </w:p>
    <w:p w14:paraId="20F11C53" w14:textId="77777777" w:rsidR="005F7779" w:rsidRPr="00F005A1" w:rsidRDefault="007F4555">
      <w:pPr>
        <w:spacing w:line="360" w:lineRule="auto"/>
        <w:ind w:leftChars="171" w:left="599" w:hangingChars="100" w:hanging="240"/>
        <w:rPr>
          <w:rFonts w:ascii="宋体" w:hAnsi="宋体"/>
          <w:sz w:val="24"/>
        </w:rPr>
      </w:pPr>
      <w:r w:rsidRPr="00F005A1">
        <w:rPr>
          <w:rFonts w:ascii="宋体" w:hAnsi="宋体"/>
          <w:sz w:val="24"/>
        </w:rPr>
        <w:t>15.</w:t>
      </w:r>
      <w:r w:rsidRPr="00F005A1">
        <w:rPr>
          <w:rFonts w:ascii="宋体" w:hAnsi="宋体" w:hint="eastAsia"/>
          <w:sz w:val="24"/>
        </w:rPr>
        <w:t>招标文件要求的和投标人认为必要的其它文件</w:t>
      </w:r>
    </w:p>
    <w:p w14:paraId="5CD8619C" w14:textId="77777777" w:rsidR="005F7779" w:rsidRPr="00F005A1" w:rsidRDefault="007F4555">
      <w:pPr>
        <w:spacing w:line="360" w:lineRule="auto"/>
        <w:rPr>
          <w:rFonts w:ascii="宋体" w:hAnsi="宋体"/>
          <w:sz w:val="24"/>
        </w:rPr>
      </w:pPr>
      <w:r w:rsidRPr="00F005A1">
        <w:rPr>
          <w:rFonts w:ascii="宋体" w:hAnsi="宋体"/>
          <w:sz w:val="24"/>
        </w:rPr>
        <w:t xml:space="preserve">9.2 </w:t>
      </w:r>
      <w:r w:rsidRPr="00F005A1">
        <w:rPr>
          <w:rFonts w:ascii="宋体" w:hAnsi="宋体" w:hint="eastAsia"/>
          <w:sz w:val="24"/>
        </w:rPr>
        <w:t>除上述</w:t>
      </w:r>
      <w:r w:rsidRPr="00F005A1">
        <w:rPr>
          <w:rFonts w:ascii="宋体" w:hAnsi="宋体"/>
          <w:sz w:val="24"/>
        </w:rPr>
        <w:t>9.1条外，投标文件还应包括本须知第10条的所有文件。</w:t>
      </w:r>
    </w:p>
    <w:p w14:paraId="7425861E" w14:textId="77777777" w:rsidR="005F7779" w:rsidRPr="00F005A1" w:rsidRDefault="007F4555">
      <w:pPr>
        <w:pStyle w:val="3"/>
      </w:pPr>
      <w:bookmarkStart w:id="39" w:name="_Toc75350810"/>
      <w:bookmarkStart w:id="40" w:name="_Toc86144083"/>
      <w:r w:rsidRPr="00F005A1">
        <w:t xml:space="preserve">10. </w:t>
      </w:r>
      <w:r w:rsidRPr="00F005A1">
        <w:rPr>
          <w:rFonts w:hint="eastAsia"/>
        </w:rPr>
        <w:t>证明服务的合格性和符合招标文件规定的文件</w:t>
      </w:r>
      <w:bookmarkEnd w:id="39"/>
      <w:bookmarkEnd w:id="40"/>
    </w:p>
    <w:p w14:paraId="5E97350B" w14:textId="77777777" w:rsidR="005F7779" w:rsidRPr="00F005A1" w:rsidRDefault="007F4555">
      <w:pPr>
        <w:spacing w:line="360" w:lineRule="auto"/>
        <w:rPr>
          <w:rFonts w:ascii="宋体" w:hAnsi="宋体"/>
          <w:sz w:val="24"/>
        </w:rPr>
      </w:pPr>
      <w:r w:rsidRPr="00F005A1">
        <w:rPr>
          <w:rFonts w:ascii="宋体" w:hAnsi="宋体"/>
          <w:sz w:val="24"/>
        </w:rPr>
        <w:t>10.1投标人应提交证明文件，证明其拟供的合同项下的货物及相关服务的合格性符合招标文件规定。该证明文件是投标文件的一部分。</w:t>
      </w:r>
    </w:p>
    <w:p w14:paraId="69DAC27B" w14:textId="77777777" w:rsidR="005F7779" w:rsidRPr="00F005A1" w:rsidRDefault="007F4555">
      <w:pPr>
        <w:spacing w:line="360" w:lineRule="auto"/>
        <w:ind w:left="900" w:hanging="900"/>
        <w:rPr>
          <w:rFonts w:ascii="宋体" w:hAnsi="宋体"/>
          <w:sz w:val="24"/>
        </w:rPr>
      </w:pPr>
      <w:r w:rsidRPr="00F005A1">
        <w:rPr>
          <w:rFonts w:ascii="宋体" w:hAnsi="宋体"/>
          <w:sz w:val="24"/>
        </w:rPr>
        <w:t xml:space="preserve">10.2 </w:t>
      </w:r>
      <w:r w:rsidRPr="00F005A1">
        <w:rPr>
          <w:rFonts w:ascii="宋体" w:hAnsi="宋体" w:hint="eastAsia"/>
          <w:sz w:val="24"/>
        </w:rPr>
        <w:t>上款所述的证明文件，可以是文字资料、图纸和数据，它包括：</w:t>
      </w:r>
    </w:p>
    <w:p w14:paraId="0863E093" w14:textId="77777777" w:rsidR="005F7779" w:rsidRPr="00F005A1" w:rsidRDefault="007F4555">
      <w:pPr>
        <w:spacing w:line="360" w:lineRule="auto"/>
        <w:ind w:left="1" w:hanging="1"/>
        <w:rPr>
          <w:rFonts w:ascii="宋体" w:hAnsi="宋体"/>
          <w:sz w:val="24"/>
        </w:rPr>
      </w:pPr>
      <w:r w:rsidRPr="00F005A1">
        <w:rPr>
          <w:rFonts w:ascii="宋体" w:hAnsi="宋体"/>
          <w:sz w:val="24"/>
        </w:rPr>
        <w:t>10.2.1主要技术指标和性能的详细说明。</w:t>
      </w:r>
      <w:r w:rsidRPr="00F005A1">
        <w:rPr>
          <w:rFonts w:ascii="宋体" w:hAnsi="宋体" w:hint="eastAsia"/>
          <w:sz w:val="24"/>
        </w:rPr>
        <w:t>技术方案、项目实施方案、售后服务方案及招标文件要求投标人提供的其他技术文件等。</w:t>
      </w:r>
    </w:p>
    <w:p w14:paraId="7AAB0C7D" w14:textId="77777777" w:rsidR="005F7779" w:rsidRPr="00F005A1" w:rsidRDefault="007F4555">
      <w:pPr>
        <w:spacing w:line="360" w:lineRule="auto"/>
        <w:rPr>
          <w:rFonts w:ascii="宋体" w:hAnsi="宋体"/>
          <w:sz w:val="24"/>
        </w:rPr>
      </w:pPr>
      <w:r w:rsidRPr="00F005A1">
        <w:rPr>
          <w:rFonts w:ascii="宋体" w:hAnsi="宋体"/>
          <w:sz w:val="24"/>
        </w:rPr>
        <w:t>10.2.2</w:t>
      </w:r>
      <w:r w:rsidRPr="00F005A1">
        <w:rPr>
          <w:rFonts w:ascii="宋体" w:hAnsi="宋体"/>
          <w:sz w:val="24"/>
        </w:rPr>
        <w:tab/>
      </w:r>
      <w:r w:rsidRPr="00F005A1">
        <w:rPr>
          <w:rFonts w:ascii="宋体" w:hAnsi="宋体" w:hint="eastAsia"/>
          <w:sz w:val="24"/>
        </w:rPr>
        <w:t>货物从采购人开始使用至招标文件规定的质保期内正常、连续地使用所必须的备件和专用工具清单，包括备件和专用工具的货源及现行价格。</w:t>
      </w:r>
    </w:p>
    <w:p w14:paraId="0F0B143E" w14:textId="77777777" w:rsidR="005F7779" w:rsidRPr="00F005A1" w:rsidRDefault="007F4555">
      <w:pPr>
        <w:spacing w:line="360" w:lineRule="auto"/>
        <w:rPr>
          <w:rFonts w:ascii="宋体" w:hAnsi="宋体"/>
          <w:sz w:val="24"/>
        </w:rPr>
      </w:pPr>
      <w:r w:rsidRPr="00F005A1">
        <w:rPr>
          <w:rFonts w:ascii="宋体" w:hAnsi="宋体"/>
          <w:sz w:val="24"/>
        </w:rPr>
        <w:t>10.2.3</w:t>
      </w:r>
      <w:r w:rsidRPr="00F005A1">
        <w:rPr>
          <w:rFonts w:ascii="宋体" w:hAnsi="宋体"/>
          <w:sz w:val="24"/>
        </w:rPr>
        <w:tab/>
      </w:r>
      <w:r w:rsidRPr="00F005A1">
        <w:rPr>
          <w:rFonts w:ascii="宋体" w:hAnsi="宋体" w:hint="eastAsia"/>
          <w:sz w:val="24"/>
        </w:rPr>
        <w:t>对照招标文件技术规格，逐条说明所提供货物及相关服务已对招标文件的技术</w:t>
      </w:r>
      <w:r w:rsidRPr="00F005A1">
        <w:rPr>
          <w:rFonts w:ascii="宋体" w:hAnsi="宋体" w:hint="eastAsia"/>
          <w:sz w:val="24"/>
        </w:rPr>
        <w:lastRenderedPageBreak/>
        <w:t>规格做出如实详细的应答，并申明与技术规格条文的偏差和例外。</w:t>
      </w:r>
      <w:r w:rsidRPr="00F005A1">
        <w:rPr>
          <w:rFonts w:ascii="宋体" w:hAnsi="宋体" w:cs="宋体" w:hint="eastAsia"/>
          <w:sz w:val="24"/>
        </w:rPr>
        <w:t>【关于第四章的所有投标偏差和例外均写入“技术规格偏离表”，关于其它内容的投标偏差和例外均写入“商务条款偏离表”】</w:t>
      </w:r>
      <w:r w:rsidRPr="00F005A1">
        <w:rPr>
          <w:rFonts w:ascii="宋体" w:hAnsi="宋体" w:hint="eastAsia"/>
          <w:sz w:val="24"/>
        </w:rPr>
        <w:t>。</w:t>
      </w:r>
    </w:p>
    <w:p w14:paraId="371459AD" w14:textId="77777777" w:rsidR="005F7779" w:rsidRPr="00F005A1" w:rsidRDefault="007F4555">
      <w:pPr>
        <w:spacing w:line="360" w:lineRule="auto"/>
        <w:rPr>
          <w:rFonts w:ascii="宋体" w:hAnsi="宋体"/>
          <w:sz w:val="24"/>
        </w:rPr>
      </w:pPr>
      <w:r w:rsidRPr="00F005A1">
        <w:rPr>
          <w:rFonts w:ascii="宋体" w:hAnsi="宋体"/>
          <w:sz w:val="24"/>
        </w:rPr>
        <w:t xml:space="preserve">10.3 </w:t>
      </w:r>
      <w:r w:rsidRPr="00F005A1">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22C122CF" w14:textId="77777777" w:rsidR="005F7779" w:rsidRPr="00F005A1" w:rsidRDefault="007F4555">
      <w:pPr>
        <w:pStyle w:val="3"/>
      </w:pPr>
      <w:bookmarkStart w:id="41" w:name="_Toc75350811"/>
      <w:bookmarkStart w:id="42" w:name="_Toc86144084"/>
      <w:r w:rsidRPr="00F005A1">
        <w:t xml:space="preserve">11. </w:t>
      </w:r>
      <w:r w:rsidRPr="00F005A1">
        <w:rPr>
          <w:rFonts w:hint="eastAsia"/>
        </w:rPr>
        <w:t>投标报价</w:t>
      </w:r>
      <w:bookmarkEnd w:id="41"/>
      <w:bookmarkEnd w:id="42"/>
    </w:p>
    <w:p w14:paraId="66611452" w14:textId="77777777"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11.1</w:t>
      </w:r>
      <w:r w:rsidRPr="00F005A1">
        <w:rPr>
          <w:rFonts w:ascii="宋体" w:hAnsi="宋体" w:hint="eastAsia"/>
          <w:sz w:val="24"/>
        </w:rPr>
        <w:t>所有投标均以人民币报价（现场交货价）。投标人的投标报价应遵守《中华人民共和国价格法》。</w:t>
      </w:r>
    </w:p>
    <w:p w14:paraId="355585AD" w14:textId="77777777" w:rsidR="005F7779" w:rsidRPr="00F005A1" w:rsidRDefault="007F4555">
      <w:pPr>
        <w:spacing w:line="360" w:lineRule="auto"/>
        <w:rPr>
          <w:rFonts w:ascii="宋体" w:hAnsi="宋体"/>
          <w:sz w:val="24"/>
        </w:rPr>
      </w:pPr>
      <w:r w:rsidRPr="00F005A1">
        <w:rPr>
          <w:rFonts w:ascii="宋体" w:hAnsi="宋体"/>
          <w:sz w:val="24"/>
        </w:rPr>
        <w:t>11.2投标人应在“投标分项报价表”上标明投标货物及相关服务的单价和总价，并由法</w:t>
      </w:r>
      <w:r w:rsidRPr="00F005A1">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定不变的，不得以任何理由予以变更。</w:t>
      </w:r>
      <w:r w:rsidRPr="00F005A1">
        <w:rPr>
          <w:rFonts w:ascii="宋体" w:hAnsi="宋体" w:hint="eastAsia"/>
          <w:b/>
          <w:sz w:val="24"/>
        </w:rPr>
        <w:t>任何包含价格调整要求的投标，将被视为无效投标。</w:t>
      </w:r>
    </w:p>
    <w:p w14:paraId="2CF6094D" w14:textId="77777777" w:rsidR="005F7779" w:rsidRPr="00F005A1" w:rsidRDefault="007F4555">
      <w:pPr>
        <w:spacing w:line="360" w:lineRule="auto"/>
        <w:rPr>
          <w:rFonts w:ascii="宋体" w:hAnsi="宋体"/>
          <w:b/>
          <w:sz w:val="24"/>
        </w:rPr>
      </w:pPr>
      <w:r w:rsidRPr="00F005A1">
        <w:rPr>
          <w:rFonts w:ascii="宋体" w:hAnsi="宋体" w:hint="eastAsia"/>
          <w:sz w:val="24"/>
        </w:rPr>
        <w:t>★</w:t>
      </w:r>
      <w:r w:rsidRPr="00F005A1">
        <w:rPr>
          <w:rFonts w:ascii="宋体" w:hAnsi="宋体"/>
          <w:b/>
          <w:sz w:val="24"/>
        </w:rPr>
        <w:t>11.3本次招标投标人只允许对本项目有一个总报价，任何选择性报价（或多个方案）的投标为无效标。</w:t>
      </w:r>
    </w:p>
    <w:p w14:paraId="75CFA570" w14:textId="77777777" w:rsidR="005F7779" w:rsidRPr="00F005A1" w:rsidRDefault="007F4555">
      <w:pPr>
        <w:tabs>
          <w:tab w:val="left" w:pos="900"/>
        </w:tabs>
        <w:spacing w:line="360" w:lineRule="auto"/>
        <w:ind w:left="900" w:hanging="900"/>
        <w:rPr>
          <w:rFonts w:ascii="宋体" w:hAnsi="宋体"/>
          <w:b/>
          <w:sz w:val="24"/>
        </w:rPr>
      </w:pPr>
      <w:r w:rsidRPr="00F005A1">
        <w:rPr>
          <w:rFonts w:ascii="宋体" w:hAnsi="宋体"/>
          <w:b/>
          <w:sz w:val="24"/>
        </w:rPr>
        <w:t xml:space="preserve">11.4 </w:t>
      </w:r>
      <w:r w:rsidRPr="00F005A1">
        <w:rPr>
          <w:rFonts w:ascii="宋体" w:hAnsi="宋体" w:hint="eastAsia"/>
          <w:b/>
          <w:sz w:val="24"/>
        </w:rPr>
        <w:t>投标报价中，如投标内容超出招标文件要求，该部分内容在评标时将不予以核减。</w:t>
      </w:r>
    </w:p>
    <w:p w14:paraId="3A0AAB0E" w14:textId="77777777" w:rsidR="005F7779" w:rsidRPr="00F005A1" w:rsidRDefault="007F4555">
      <w:pPr>
        <w:tabs>
          <w:tab w:val="left" w:pos="900"/>
        </w:tabs>
        <w:spacing w:line="360" w:lineRule="auto"/>
        <w:ind w:left="900" w:hanging="900"/>
        <w:rPr>
          <w:rFonts w:ascii="宋体" w:hAnsi="宋体"/>
          <w:sz w:val="24"/>
        </w:rPr>
      </w:pPr>
      <w:r w:rsidRPr="00F005A1">
        <w:rPr>
          <w:rFonts w:ascii="宋体" w:hAnsi="宋体"/>
          <w:sz w:val="24"/>
        </w:rPr>
        <w:t xml:space="preserve">11.5 </w:t>
      </w:r>
      <w:r w:rsidRPr="00F005A1">
        <w:rPr>
          <w:rFonts w:ascii="宋体" w:hAnsi="宋体" w:hint="eastAsia"/>
          <w:sz w:val="24"/>
        </w:rPr>
        <w:t>最低报价不是授予合同的唯一保证。</w:t>
      </w:r>
    </w:p>
    <w:p w14:paraId="46510B2E" w14:textId="77777777" w:rsidR="005F7779" w:rsidRPr="00F005A1" w:rsidRDefault="007F4555">
      <w:pPr>
        <w:spacing w:line="360" w:lineRule="auto"/>
        <w:rPr>
          <w:rFonts w:ascii="宋体" w:hAnsi="宋体"/>
          <w:sz w:val="24"/>
        </w:rPr>
      </w:pPr>
      <w:r w:rsidRPr="00F005A1">
        <w:rPr>
          <w:rFonts w:ascii="宋体" w:hAnsi="宋体"/>
          <w:sz w:val="24"/>
        </w:rPr>
        <w:t>11.6</w:t>
      </w:r>
      <w:r w:rsidRPr="00F005A1">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2E26CE69" w14:textId="77777777" w:rsidR="005F7779" w:rsidRPr="00F005A1" w:rsidRDefault="007F4555">
      <w:pPr>
        <w:pStyle w:val="3"/>
        <w:jc w:val="left"/>
      </w:pPr>
      <w:bookmarkStart w:id="43" w:name="_Toc75350812"/>
      <w:bookmarkStart w:id="44" w:name="_Toc86144085"/>
      <w:r w:rsidRPr="00F005A1">
        <w:t xml:space="preserve">12. </w:t>
      </w:r>
      <w:r w:rsidRPr="00F005A1">
        <w:rPr>
          <w:rFonts w:hint="eastAsia"/>
        </w:rPr>
        <w:t>投标保证金</w:t>
      </w:r>
      <w:bookmarkEnd w:id="43"/>
      <w:bookmarkEnd w:id="44"/>
    </w:p>
    <w:p w14:paraId="21C95ECC" w14:textId="77777777" w:rsidR="005F7779" w:rsidRPr="00F005A1" w:rsidRDefault="007F4555">
      <w:pPr>
        <w:spacing w:line="360" w:lineRule="auto"/>
        <w:ind w:leftChars="-22" w:left="1" w:hanging="47"/>
        <w:rPr>
          <w:rFonts w:ascii="宋体" w:hAnsi="宋体"/>
          <w:sz w:val="24"/>
        </w:rPr>
      </w:pPr>
      <w:r w:rsidRPr="00F005A1">
        <w:rPr>
          <w:rFonts w:ascii="宋体" w:hAnsi="宋体"/>
          <w:sz w:val="24"/>
        </w:rPr>
        <w:t xml:space="preserve">12.1 </w:t>
      </w:r>
      <w:r w:rsidRPr="00F005A1">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45468AFB" w14:textId="77777777" w:rsidR="005F7779" w:rsidRPr="00F005A1" w:rsidRDefault="007F4555">
      <w:pPr>
        <w:spacing w:line="360" w:lineRule="auto"/>
        <w:rPr>
          <w:rFonts w:ascii="宋体" w:hAnsi="宋体"/>
          <w:b/>
          <w:sz w:val="24"/>
        </w:rPr>
      </w:pPr>
      <w:r w:rsidRPr="00F005A1">
        <w:rPr>
          <w:rFonts w:ascii="宋体" w:hAnsi="宋体"/>
          <w:sz w:val="24"/>
        </w:rPr>
        <w:t xml:space="preserve">12.2 </w:t>
      </w:r>
      <w:r w:rsidRPr="00F005A1">
        <w:rPr>
          <w:rFonts w:ascii="宋体" w:hAnsi="宋体" w:hint="eastAsia"/>
          <w:sz w:val="24"/>
        </w:rPr>
        <w:t>投标保证金是为了保护采购人和采购代理机构免遭因投标人的行为蒙受损失而要求的。</w:t>
      </w:r>
      <w:r w:rsidRPr="00F005A1">
        <w:rPr>
          <w:rFonts w:ascii="宋体" w:hAnsi="宋体" w:hint="eastAsia"/>
          <w:b/>
          <w:sz w:val="24"/>
        </w:rPr>
        <w:t>下列任何情况发生，投标保证金将不予返还：</w:t>
      </w:r>
    </w:p>
    <w:p w14:paraId="3E4E94FA" w14:textId="77777777" w:rsidR="005F7779" w:rsidRPr="00F005A1" w:rsidRDefault="007F4555">
      <w:pPr>
        <w:tabs>
          <w:tab w:val="left" w:pos="2240"/>
        </w:tabs>
        <w:spacing w:line="360" w:lineRule="auto"/>
        <w:ind w:firstLineChars="200" w:firstLine="480"/>
        <w:rPr>
          <w:rFonts w:hAnsi="宋体"/>
          <w:sz w:val="24"/>
        </w:rPr>
      </w:pPr>
      <w:r w:rsidRPr="00F005A1">
        <w:rPr>
          <w:rFonts w:hAnsi="宋体" w:hint="eastAsia"/>
          <w:sz w:val="24"/>
        </w:rPr>
        <w:t>（</w:t>
      </w:r>
      <w:r w:rsidRPr="00F005A1">
        <w:rPr>
          <w:rFonts w:hAnsi="宋体"/>
          <w:sz w:val="24"/>
        </w:rPr>
        <w:t>1</w:t>
      </w:r>
      <w:r w:rsidRPr="00F005A1">
        <w:rPr>
          <w:rFonts w:hAnsi="宋体"/>
          <w:sz w:val="24"/>
        </w:rPr>
        <w:t>）在开标之日后到投标有效期满前，投标人因自身原因撤回投标的；</w:t>
      </w:r>
    </w:p>
    <w:p w14:paraId="67B613D5" w14:textId="77777777" w:rsidR="005F7779" w:rsidRPr="00F005A1" w:rsidRDefault="007F4555">
      <w:pPr>
        <w:tabs>
          <w:tab w:val="left" w:pos="2240"/>
        </w:tabs>
        <w:spacing w:line="360" w:lineRule="auto"/>
        <w:ind w:firstLineChars="200" w:firstLine="480"/>
        <w:rPr>
          <w:rFonts w:hAnsi="宋体"/>
          <w:sz w:val="24"/>
        </w:rPr>
      </w:pPr>
      <w:r w:rsidRPr="00F005A1">
        <w:rPr>
          <w:rFonts w:hAnsi="宋体" w:hint="eastAsia"/>
          <w:sz w:val="24"/>
        </w:rPr>
        <w:lastRenderedPageBreak/>
        <w:t>（</w:t>
      </w:r>
      <w:r w:rsidRPr="00F005A1">
        <w:rPr>
          <w:rFonts w:hAnsi="宋体"/>
          <w:sz w:val="24"/>
        </w:rPr>
        <w:t>2</w:t>
      </w:r>
      <w:r w:rsidRPr="00F005A1">
        <w:rPr>
          <w:rFonts w:hAnsi="宋体"/>
          <w:sz w:val="24"/>
        </w:rPr>
        <w:t>）投标人以他人名义投标、相互串通投标或者以其他方式弄虚作假的，投标人提交的投标文件中提交虚假资料或失实资料的；</w:t>
      </w:r>
    </w:p>
    <w:p w14:paraId="4F23CA7D" w14:textId="77777777" w:rsidR="005F7779" w:rsidRPr="00F005A1" w:rsidRDefault="007F4555">
      <w:pPr>
        <w:tabs>
          <w:tab w:val="left" w:pos="2240"/>
        </w:tabs>
        <w:spacing w:line="360" w:lineRule="auto"/>
        <w:ind w:firstLineChars="200" w:firstLine="480"/>
        <w:rPr>
          <w:rFonts w:hAnsi="宋体"/>
          <w:sz w:val="24"/>
        </w:rPr>
      </w:pPr>
      <w:r w:rsidRPr="00F005A1">
        <w:rPr>
          <w:rFonts w:hAnsi="宋体" w:hint="eastAsia"/>
          <w:sz w:val="24"/>
        </w:rPr>
        <w:t>（</w:t>
      </w:r>
      <w:r w:rsidRPr="00F005A1">
        <w:rPr>
          <w:rFonts w:hAnsi="宋体"/>
          <w:sz w:val="24"/>
        </w:rPr>
        <w:t>3</w:t>
      </w:r>
      <w:r w:rsidRPr="00F005A1">
        <w:rPr>
          <w:rFonts w:hAnsi="宋体"/>
          <w:sz w:val="24"/>
        </w:rPr>
        <w:t>）</w:t>
      </w:r>
      <w:r w:rsidRPr="00F005A1">
        <w:rPr>
          <w:rFonts w:hAnsi="宋体" w:hint="eastAsia"/>
          <w:sz w:val="24"/>
        </w:rPr>
        <w:t>除因不可抗力或招标文件认可的情形以外，中标人放弃中标或者</w:t>
      </w:r>
      <w:r w:rsidRPr="00F005A1">
        <w:rPr>
          <w:rFonts w:hAnsi="宋体"/>
          <w:sz w:val="24"/>
        </w:rPr>
        <w:t>不按本须知第</w:t>
      </w:r>
      <w:r w:rsidRPr="00F005A1">
        <w:rPr>
          <w:rFonts w:hAnsi="宋体"/>
          <w:sz w:val="24"/>
        </w:rPr>
        <w:t>27</w:t>
      </w:r>
      <w:r w:rsidRPr="00F005A1">
        <w:rPr>
          <w:rFonts w:hAnsi="宋体"/>
          <w:sz w:val="24"/>
        </w:rPr>
        <w:t>条的规定与采购人签订合同的；</w:t>
      </w:r>
    </w:p>
    <w:p w14:paraId="2B1BFDC5" w14:textId="77777777" w:rsidR="005F7779" w:rsidRPr="00F005A1" w:rsidRDefault="007F4555">
      <w:pPr>
        <w:tabs>
          <w:tab w:val="left" w:pos="2240"/>
        </w:tabs>
        <w:spacing w:line="360" w:lineRule="auto"/>
        <w:ind w:firstLineChars="200" w:firstLine="480"/>
        <w:rPr>
          <w:rFonts w:hAnsi="宋体"/>
          <w:sz w:val="24"/>
        </w:rPr>
      </w:pPr>
      <w:r w:rsidRPr="00F005A1">
        <w:rPr>
          <w:rFonts w:hAnsi="宋体" w:hint="eastAsia"/>
          <w:sz w:val="24"/>
        </w:rPr>
        <w:t>（</w:t>
      </w:r>
      <w:r w:rsidRPr="00F005A1">
        <w:rPr>
          <w:rFonts w:hAnsi="宋体" w:hint="eastAsia"/>
          <w:sz w:val="24"/>
        </w:rPr>
        <w:t>4</w:t>
      </w:r>
      <w:r w:rsidRPr="00F005A1">
        <w:rPr>
          <w:rFonts w:hAnsi="宋体"/>
          <w:sz w:val="24"/>
        </w:rPr>
        <w:t>）中标人未按第</w:t>
      </w:r>
      <w:r w:rsidRPr="00F005A1">
        <w:rPr>
          <w:rFonts w:hAnsi="宋体"/>
          <w:sz w:val="24"/>
        </w:rPr>
        <w:t>29</w:t>
      </w:r>
      <w:r w:rsidRPr="00F005A1">
        <w:rPr>
          <w:rFonts w:hAnsi="宋体"/>
          <w:sz w:val="24"/>
        </w:rPr>
        <w:t>条的规定缴纳中标服务费的</w:t>
      </w:r>
      <w:r w:rsidRPr="00F005A1">
        <w:rPr>
          <w:rFonts w:hAnsi="宋体" w:hint="eastAsia"/>
          <w:sz w:val="24"/>
        </w:rPr>
        <w:t>；</w:t>
      </w:r>
    </w:p>
    <w:p w14:paraId="6BE338AB" w14:textId="77777777" w:rsidR="005F7779" w:rsidRPr="00F005A1" w:rsidRDefault="007F4555">
      <w:pPr>
        <w:tabs>
          <w:tab w:val="left" w:pos="2240"/>
        </w:tabs>
        <w:spacing w:line="360" w:lineRule="auto"/>
        <w:ind w:firstLineChars="200" w:firstLine="480"/>
        <w:rPr>
          <w:rFonts w:hAnsi="宋体"/>
          <w:sz w:val="24"/>
        </w:rPr>
      </w:pPr>
      <w:r w:rsidRPr="00F005A1">
        <w:rPr>
          <w:rFonts w:hAnsi="宋体" w:hint="eastAsia"/>
          <w:sz w:val="24"/>
        </w:rPr>
        <w:t>（</w:t>
      </w:r>
      <w:r w:rsidRPr="00F005A1">
        <w:rPr>
          <w:rFonts w:hAnsi="宋体"/>
          <w:sz w:val="24"/>
        </w:rPr>
        <w:t>5</w:t>
      </w:r>
      <w:r w:rsidRPr="00F005A1">
        <w:rPr>
          <w:rFonts w:hAnsi="宋体" w:hint="eastAsia"/>
          <w:sz w:val="24"/>
        </w:rPr>
        <w:t>）招标文件规定的其他情形。</w:t>
      </w:r>
    </w:p>
    <w:p w14:paraId="0701EA9E" w14:textId="77777777" w:rsidR="005F7779" w:rsidRPr="00F005A1" w:rsidRDefault="007F4555">
      <w:pPr>
        <w:spacing w:line="360" w:lineRule="auto"/>
        <w:rPr>
          <w:rFonts w:ascii="宋体" w:hAnsi="宋体"/>
          <w:sz w:val="24"/>
        </w:rPr>
      </w:pPr>
      <w:r w:rsidRPr="00F005A1">
        <w:rPr>
          <w:rFonts w:ascii="宋体" w:hAnsi="宋体"/>
          <w:sz w:val="24"/>
        </w:rPr>
        <w:t xml:space="preserve">12.3 </w:t>
      </w:r>
      <w:r w:rsidRPr="00F005A1">
        <w:rPr>
          <w:rFonts w:ascii="宋体" w:hAnsi="宋体" w:hint="eastAsia"/>
          <w:sz w:val="24"/>
        </w:rPr>
        <w:t>投标保证金必须采用下列形式之一：</w:t>
      </w:r>
    </w:p>
    <w:p w14:paraId="6F92517D" w14:textId="77777777" w:rsidR="005F7779" w:rsidRPr="00F005A1" w:rsidRDefault="007F4555">
      <w:pPr>
        <w:tabs>
          <w:tab w:val="left" w:pos="2240"/>
        </w:tabs>
        <w:spacing w:line="360" w:lineRule="auto"/>
        <w:ind w:firstLineChars="200" w:firstLine="480"/>
        <w:rPr>
          <w:rFonts w:hAnsi="宋体"/>
          <w:sz w:val="24"/>
        </w:rPr>
      </w:pPr>
      <w:r w:rsidRPr="00F005A1">
        <w:rPr>
          <w:rFonts w:hAnsi="宋体" w:hint="eastAsia"/>
          <w:sz w:val="24"/>
        </w:rPr>
        <w:t>电汇</w:t>
      </w:r>
      <w:r w:rsidRPr="00F005A1">
        <w:rPr>
          <w:rFonts w:hAnsi="宋体" w:hint="eastAsia"/>
          <w:sz w:val="24"/>
        </w:rPr>
        <w:t>/</w:t>
      </w:r>
      <w:r w:rsidRPr="00F005A1">
        <w:rPr>
          <w:rFonts w:hAnsi="宋体" w:hint="eastAsia"/>
          <w:sz w:val="24"/>
        </w:rPr>
        <w:t>网银（采用电汇</w:t>
      </w:r>
      <w:r w:rsidRPr="00F005A1">
        <w:rPr>
          <w:rFonts w:hAnsi="宋体" w:hint="eastAsia"/>
          <w:sz w:val="24"/>
        </w:rPr>
        <w:t>/</w:t>
      </w:r>
      <w:r w:rsidRPr="00F005A1">
        <w:rPr>
          <w:rFonts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银行汇票、支票或者金融机构、担保机构出具的保函等非现金形式。</w:t>
      </w:r>
    </w:p>
    <w:p w14:paraId="5B4D1B0D" w14:textId="77777777" w:rsidR="005F7779" w:rsidRPr="00F005A1" w:rsidRDefault="007F4555">
      <w:pPr>
        <w:spacing w:line="360" w:lineRule="auto"/>
        <w:ind w:hanging="49"/>
        <w:rPr>
          <w:rFonts w:ascii="宋体" w:hAnsi="宋体"/>
          <w:sz w:val="24"/>
        </w:rPr>
      </w:pPr>
      <w:r w:rsidRPr="00F005A1">
        <w:rPr>
          <w:rFonts w:ascii="宋体" w:hAnsi="宋体" w:hint="eastAsia"/>
          <w:sz w:val="24"/>
        </w:rPr>
        <w:t>★</w:t>
      </w:r>
      <w:r w:rsidRPr="00F005A1">
        <w:rPr>
          <w:rFonts w:ascii="宋体" w:hAnsi="宋体"/>
          <w:sz w:val="24"/>
        </w:rPr>
        <w:t xml:space="preserve">12.4 </w:t>
      </w:r>
      <w:r w:rsidRPr="00F005A1">
        <w:rPr>
          <w:rFonts w:ascii="宋体" w:hAnsi="宋体" w:hint="eastAsia"/>
          <w:sz w:val="24"/>
        </w:rPr>
        <w:t>凡没有根据本须知</w:t>
      </w:r>
      <w:r w:rsidRPr="00F005A1">
        <w:rPr>
          <w:rFonts w:ascii="宋体" w:hAnsi="宋体"/>
          <w:sz w:val="24"/>
        </w:rPr>
        <w:t>12.1和第12.3条的规定随附投标保证金的投标，</w:t>
      </w:r>
      <w:r w:rsidRPr="00F005A1">
        <w:rPr>
          <w:rFonts w:ascii="宋体" w:hAnsi="宋体" w:hint="eastAsia"/>
          <w:sz w:val="24"/>
        </w:rPr>
        <w:t>将被视为无效投标</w:t>
      </w:r>
      <w:r w:rsidRPr="00F005A1">
        <w:rPr>
          <w:rFonts w:ascii="宋体" w:hAnsi="宋体"/>
          <w:sz w:val="24"/>
        </w:rPr>
        <w:t>。</w:t>
      </w:r>
      <w:r w:rsidRPr="00F005A1">
        <w:rPr>
          <w:rFonts w:ascii="宋体" w:hAnsi="宋体" w:hint="eastAsia"/>
          <w:sz w:val="24"/>
        </w:rPr>
        <w:t>投标人同时对多个分包进行投标时，投标保证金可合并提供，投标人须注明投标的各分包投标保证金金额。投标保证金总额不足且无法判定是哪一个或多个分包不足的，涉及的所有分包将均被视为</w:t>
      </w:r>
      <w:r w:rsidRPr="00F005A1">
        <w:rPr>
          <w:rFonts w:ascii="宋体" w:hAnsi="宋体" w:hint="eastAsia"/>
          <w:sz w:val="24"/>
          <w:u w:val="single"/>
        </w:rPr>
        <w:t>无效投标</w:t>
      </w:r>
      <w:r w:rsidRPr="00F005A1">
        <w:rPr>
          <w:rFonts w:ascii="宋体" w:hAnsi="宋体" w:hint="eastAsia"/>
          <w:sz w:val="24"/>
        </w:rPr>
        <w:t>。</w:t>
      </w:r>
    </w:p>
    <w:p w14:paraId="38139844" w14:textId="77777777" w:rsidR="005F7779" w:rsidRPr="00F005A1" w:rsidRDefault="007F4555">
      <w:pPr>
        <w:spacing w:line="360" w:lineRule="auto"/>
        <w:rPr>
          <w:rFonts w:ascii="宋体" w:hAnsi="宋体"/>
          <w:sz w:val="24"/>
        </w:rPr>
      </w:pPr>
      <w:r w:rsidRPr="00F005A1">
        <w:rPr>
          <w:rFonts w:ascii="宋体" w:hAnsi="宋体"/>
          <w:sz w:val="24"/>
        </w:rPr>
        <w:t xml:space="preserve">12.5 </w:t>
      </w:r>
      <w:r w:rsidRPr="00F005A1">
        <w:rPr>
          <w:rFonts w:ascii="宋体" w:hAnsi="宋体" w:hint="eastAsia"/>
          <w:sz w:val="24"/>
        </w:rPr>
        <w:t>中标人的投标保证金，在与买方签订合同后五个工作日内退还。</w:t>
      </w:r>
      <w:r w:rsidRPr="00F005A1">
        <w:rPr>
          <w:rFonts w:ascii="宋体" w:hAnsi="宋体"/>
          <w:sz w:val="24"/>
        </w:rPr>
        <w:t>未中标的投标人的投标保证金将于中标通知书发出后五个工作日内退还。</w:t>
      </w:r>
    </w:p>
    <w:p w14:paraId="62C53AAC" w14:textId="77777777" w:rsidR="005F7779" w:rsidRPr="00F005A1" w:rsidRDefault="007F4555">
      <w:pPr>
        <w:pStyle w:val="3"/>
        <w:jc w:val="left"/>
      </w:pPr>
      <w:bookmarkStart w:id="45" w:name="_Toc75350813"/>
      <w:bookmarkStart w:id="46" w:name="_Toc86144086"/>
      <w:r w:rsidRPr="00F005A1">
        <w:t xml:space="preserve">13. </w:t>
      </w:r>
      <w:r w:rsidRPr="00F005A1">
        <w:rPr>
          <w:rFonts w:hint="eastAsia"/>
        </w:rPr>
        <w:t>投标有效期</w:t>
      </w:r>
      <w:bookmarkEnd w:id="45"/>
      <w:bookmarkEnd w:id="46"/>
    </w:p>
    <w:p w14:paraId="4368CDBF" w14:textId="77777777"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 xml:space="preserve">13.1 </w:t>
      </w:r>
      <w:r w:rsidRPr="00F005A1">
        <w:rPr>
          <w:rFonts w:ascii="宋体" w:hAnsi="宋体" w:hint="eastAsia"/>
          <w:sz w:val="24"/>
        </w:rPr>
        <w:t>投标应在规定的提交投标文件的截止之日后的</w:t>
      </w:r>
      <w:r w:rsidRPr="00F005A1">
        <w:rPr>
          <w:rFonts w:ascii="宋体" w:hAnsi="宋体"/>
          <w:sz w:val="24"/>
          <w:u w:val="single"/>
        </w:rPr>
        <w:t xml:space="preserve"> 90</w:t>
      </w:r>
      <w:r w:rsidRPr="00F005A1">
        <w:rPr>
          <w:rFonts w:ascii="宋体" w:hAnsi="宋体" w:hint="eastAsia"/>
          <w:sz w:val="24"/>
        </w:rPr>
        <w:t>天内保持有效，投标有效期不满足要求的投标，将按无效投标处理。</w:t>
      </w:r>
    </w:p>
    <w:p w14:paraId="26A9FC7E" w14:textId="77777777" w:rsidR="005F7779" w:rsidRPr="00F005A1" w:rsidRDefault="007F4555">
      <w:pPr>
        <w:spacing w:line="360" w:lineRule="auto"/>
        <w:rPr>
          <w:rFonts w:ascii="宋体" w:hAnsi="宋体"/>
          <w:sz w:val="24"/>
        </w:rPr>
      </w:pPr>
      <w:r w:rsidRPr="00F005A1">
        <w:rPr>
          <w:rFonts w:ascii="宋体" w:hAnsi="宋体"/>
          <w:sz w:val="24"/>
        </w:rPr>
        <w:t xml:space="preserve">13.2 </w:t>
      </w:r>
      <w:r w:rsidRPr="00F005A1">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2483B06" w14:textId="77777777" w:rsidR="005F7779" w:rsidRPr="00F005A1" w:rsidRDefault="007F4555">
      <w:pPr>
        <w:pStyle w:val="3"/>
        <w:jc w:val="left"/>
      </w:pPr>
      <w:bookmarkStart w:id="47" w:name="_Toc75350814"/>
      <w:bookmarkStart w:id="48" w:name="_Toc86144087"/>
      <w:r w:rsidRPr="00F005A1">
        <w:t xml:space="preserve">14. </w:t>
      </w:r>
      <w:r w:rsidRPr="00F005A1">
        <w:rPr>
          <w:rFonts w:hint="eastAsia"/>
        </w:rPr>
        <w:t>投标文件的签署与规定</w:t>
      </w:r>
      <w:bookmarkEnd w:id="47"/>
      <w:bookmarkEnd w:id="48"/>
    </w:p>
    <w:p w14:paraId="080D3970" w14:textId="77777777" w:rsidR="005F7779" w:rsidRPr="00F005A1" w:rsidRDefault="007F4555">
      <w:pPr>
        <w:spacing w:line="360" w:lineRule="auto"/>
        <w:rPr>
          <w:rFonts w:ascii="宋体" w:hAnsi="宋体"/>
          <w:sz w:val="24"/>
        </w:rPr>
      </w:pPr>
      <w:r w:rsidRPr="00F005A1">
        <w:rPr>
          <w:rFonts w:ascii="宋体" w:hAnsi="宋体"/>
          <w:sz w:val="24"/>
        </w:rPr>
        <w:t>14.1投标人应按招标文件投标须知资料表的规定准备投标文件正本和副本，每份投标文件须清楚地标明“正本”或“副本”。若正本和副本不符，以正本为准。</w:t>
      </w:r>
      <w:r w:rsidRPr="00F005A1">
        <w:rPr>
          <w:rFonts w:ascii="宋体" w:hAnsi="宋体" w:hint="eastAsia"/>
          <w:sz w:val="24"/>
        </w:rPr>
        <w:t>副本可采用正本的复印件。另外投标人还需提供电子版投标文件，若电子版投标文件和书面投标文件不符，以书面投标文件为准。</w:t>
      </w:r>
    </w:p>
    <w:p w14:paraId="7E613282" w14:textId="77777777" w:rsidR="005F7779" w:rsidRPr="00F005A1" w:rsidRDefault="007F4555">
      <w:pPr>
        <w:spacing w:line="360" w:lineRule="auto"/>
        <w:rPr>
          <w:rFonts w:ascii="宋体" w:hAnsi="宋体"/>
          <w:b/>
          <w:bCs/>
          <w:sz w:val="24"/>
        </w:rPr>
      </w:pPr>
      <w:r w:rsidRPr="00F005A1">
        <w:rPr>
          <w:rFonts w:ascii="宋体" w:hAnsi="宋体" w:hint="eastAsia"/>
          <w:sz w:val="24"/>
        </w:rPr>
        <w:lastRenderedPageBreak/>
        <w:t>★</w:t>
      </w:r>
      <w:r w:rsidRPr="00F005A1">
        <w:rPr>
          <w:rFonts w:ascii="宋体" w:hAnsi="宋体"/>
          <w:b/>
          <w:bCs/>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71DBA799" w14:textId="77777777" w:rsidR="005F7779" w:rsidRPr="00F005A1" w:rsidRDefault="007F4555">
      <w:pPr>
        <w:spacing w:line="360" w:lineRule="auto"/>
        <w:rPr>
          <w:rFonts w:ascii="宋体" w:hAnsi="宋体"/>
          <w:b/>
          <w:bCs/>
          <w:sz w:val="24"/>
        </w:rPr>
      </w:pPr>
      <w:r w:rsidRPr="00F005A1">
        <w:rPr>
          <w:rFonts w:ascii="宋体" w:hAnsi="宋体" w:hint="eastAsia"/>
          <w:sz w:val="24"/>
        </w:rPr>
        <w:t>★</w:t>
      </w:r>
      <w:r w:rsidRPr="00F005A1">
        <w:rPr>
          <w:rFonts w:ascii="宋体" w:hAnsi="宋体"/>
          <w:b/>
          <w:bCs/>
          <w:sz w:val="24"/>
        </w:rPr>
        <w:t xml:space="preserve">14.3 </w:t>
      </w:r>
      <w:r w:rsidRPr="00F005A1">
        <w:rPr>
          <w:rFonts w:ascii="宋体" w:hAnsi="宋体" w:hint="eastAsia"/>
          <w:b/>
          <w:bCs/>
          <w:sz w:val="24"/>
        </w:rPr>
        <w:t>任何对投标文件行间插字、涂改和增删，必须由投标文件签字人签字或盖章后才有效。</w:t>
      </w:r>
    </w:p>
    <w:p w14:paraId="12B99AE3" w14:textId="77777777" w:rsidR="005F7779" w:rsidRPr="00F005A1" w:rsidRDefault="007F4555">
      <w:pPr>
        <w:spacing w:line="360" w:lineRule="auto"/>
        <w:rPr>
          <w:rFonts w:ascii="宋体" w:hAnsi="宋体"/>
          <w:sz w:val="24"/>
        </w:rPr>
      </w:pPr>
      <w:r w:rsidRPr="00F005A1">
        <w:rPr>
          <w:rFonts w:ascii="宋体" w:hAnsi="宋体"/>
          <w:sz w:val="24"/>
        </w:rPr>
        <w:t xml:space="preserve">14.4 </w:t>
      </w:r>
      <w:r w:rsidRPr="00F005A1">
        <w:rPr>
          <w:rFonts w:ascii="宋体" w:hAnsi="宋体" w:hint="eastAsia"/>
          <w:sz w:val="24"/>
        </w:rPr>
        <w:t>投标文件因字迹潦草或表达不清所引起的后果由投标人负责。</w:t>
      </w:r>
    </w:p>
    <w:p w14:paraId="7577A524" w14:textId="77777777" w:rsidR="005F7779" w:rsidRPr="00F005A1" w:rsidRDefault="007F4555">
      <w:pPr>
        <w:spacing w:line="360" w:lineRule="auto"/>
        <w:ind w:left="900" w:hangingChars="375" w:hanging="900"/>
        <w:rPr>
          <w:rFonts w:ascii="宋体" w:hAnsi="宋体"/>
          <w:b/>
          <w:bCs/>
          <w:sz w:val="24"/>
        </w:rPr>
      </w:pPr>
      <w:r w:rsidRPr="00F005A1">
        <w:rPr>
          <w:rFonts w:ascii="宋体" w:hAnsi="宋体" w:hint="eastAsia"/>
          <w:sz w:val="24"/>
        </w:rPr>
        <w:t>★</w:t>
      </w:r>
      <w:r w:rsidRPr="00F005A1">
        <w:rPr>
          <w:rFonts w:ascii="宋体" w:hAnsi="宋体"/>
          <w:b/>
          <w:bCs/>
          <w:sz w:val="24"/>
        </w:rPr>
        <w:t xml:space="preserve">14.5 </w:t>
      </w:r>
      <w:r w:rsidRPr="00F005A1">
        <w:rPr>
          <w:rFonts w:ascii="宋体" w:hAnsi="宋体" w:hint="eastAsia"/>
          <w:b/>
          <w:bCs/>
          <w:sz w:val="24"/>
        </w:rPr>
        <w:t>投标文件无法人签字，或无被授权代表签字，其投标为无效标。</w:t>
      </w:r>
    </w:p>
    <w:p w14:paraId="0A075C81" w14:textId="77777777" w:rsidR="005F7779" w:rsidRPr="00F005A1" w:rsidRDefault="007F4555">
      <w:pPr>
        <w:spacing w:line="360" w:lineRule="auto"/>
        <w:ind w:left="1" w:hanging="1"/>
        <w:rPr>
          <w:rFonts w:ascii="宋体" w:hAnsi="宋体"/>
          <w:sz w:val="24"/>
        </w:rPr>
      </w:pPr>
      <w:r w:rsidRPr="00F005A1">
        <w:rPr>
          <w:rFonts w:ascii="宋体" w:hAnsi="宋体" w:hint="eastAsia"/>
          <w:sz w:val="24"/>
        </w:rPr>
        <w:t>1</w:t>
      </w:r>
      <w:r w:rsidRPr="00F005A1">
        <w:rPr>
          <w:rFonts w:ascii="宋体" w:hAnsi="宋体"/>
          <w:sz w:val="24"/>
        </w:rPr>
        <w:t xml:space="preserve">4.6 </w:t>
      </w:r>
      <w:r w:rsidRPr="00F005A1">
        <w:rPr>
          <w:rFonts w:ascii="宋体" w:hAnsi="宋体" w:hint="eastAsia"/>
          <w:sz w:val="24"/>
        </w:rPr>
        <w:t>投标人为自然人的，只须按要求签字，投标文件所有加盖公章的要求均不适用。</w:t>
      </w:r>
    </w:p>
    <w:p w14:paraId="57746F3E" w14:textId="77777777" w:rsidR="005F7779" w:rsidRPr="00F005A1" w:rsidRDefault="007F4555">
      <w:pPr>
        <w:pStyle w:val="2"/>
        <w:spacing w:line="360" w:lineRule="auto"/>
      </w:pPr>
      <w:bookmarkStart w:id="49" w:name="_Toc75350815"/>
      <w:bookmarkStart w:id="50" w:name="_Toc86144088"/>
      <w:r w:rsidRPr="00F005A1">
        <w:rPr>
          <w:rFonts w:hint="eastAsia"/>
        </w:rPr>
        <w:t>四、投标文件的递交</w:t>
      </w:r>
      <w:bookmarkEnd w:id="49"/>
      <w:bookmarkEnd w:id="50"/>
    </w:p>
    <w:p w14:paraId="28DC8813" w14:textId="77777777" w:rsidR="005F7779" w:rsidRPr="00F005A1" w:rsidRDefault="007F4555">
      <w:pPr>
        <w:pStyle w:val="3"/>
        <w:jc w:val="left"/>
      </w:pPr>
      <w:bookmarkStart w:id="51" w:name="_Toc75350816"/>
      <w:bookmarkStart w:id="52" w:name="_Toc86144089"/>
      <w:r w:rsidRPr="00F005A1">
        <w:t xml:space="preserve">15. </w:t>
      </w:r>
      <w:r w:rsidRPr="00F005A1">
        <w:rPr>
          <w:rFonts w:hint="eastAsia"/>
        </w:rPr>
        <w:t>投标文件的装订、密封及递交</w:t>
      </w:r>
      <w:bookmarkEnd w:id="51"/>
      <w:bookmarkEnd w:id="52"/>
    </w:p>
    <w:p w14:paraId="2F5CFF9E" w14:textId="77777777" w:rsidR="005F7779" w:rsidRPr="00F005A1" w:rsidRDefault="007F4555">
      <w:pPr>
        <w:tabs>
          <w:tab w:val="left" w:pos="900"/>
        </w:tabs>
        <w:spacing w:line="360" w:lineRule="auto"/>
        <w:ind w:firstLineChars="6" w:firstLine="14"/>
        <w:rPr>
          <w:rFonts w:ascii="宋体" w:hAnsi="宋体"/>
          <w:b/>
          <w:sz w:val="24"/>
        </w:rPr>
      </w:pPr>
      <w:r w:rsidRPr="00F005A1">
        <w:rPr>
          <w:rFonts w:ascii="宋体" w:hAnsi="宋体"/>
          <w:b/>
          <w:sz w:val="24"/>
        </w:rPr>
        <w:t xml:space="preserve">15.1 </w:t>
      </w:r>
      <w:r w:rsidRPr="00F005A1">
        <w:rPr>
          <w:rFonts w:ascii="宋体" w:hAnsi="宋体" w:hint="eastAsia"/>
          <w:b/>
          <w:sz w:val="24"/>
        </w:rPr>
        <w:t>投标文件的装订要求，正文部分一律采用</w:t>
      </w:r>
      <w:r w:rsidRPr="00F005A1">
        <w:rPr>
          <w:rFonts w:ascii="宋体" w:hAnsi="宋体"/>
          <w:b/>
          <w:sz w:val="24"/>
        </w:rPr>
        <w:t>A4纸（图纸、彩页等除外），左侧装订。</w:t>
      </w:r>
      <w:r w:rsidRPr="00F005A1">
        <w:rPr>
          <w:rFonts w:ascii="宋体" w:hAnsi="宋体" w:hint="eastAsia"/>
          <w:b/>
          <w:sz w:val="24"/>
        </w:rPr>
        <w:t>投标文件应装订牢固、目录清楚、页码准确</w:t>
      </w:r>
      <w:r w:rsidRPr="00F005A1">
        <w:rPr>
          <w:rFonts w:ascii="宋体" w:hAnsi="宋体"/>
          <w:b/>
          <w:sz w:val="24"/>
        </w:rPr>
        <w:t>。</w:t>
      </w:r>
      <w:r w:rsidRPr="00F005A1">
        <w:rPr>
          <w:rFonts w:ascii="宋体" w:hAnsi="宋体" w:hint="eastAsia"/>
          <w:b/>
          <w:sz w:val="24"/>
        </w:rPr>
        <w:t>采购人、采购代理机构</w:t>
      </w:r>
      <w:r w:rsidRPr="00F005A1">
        <w:rPr>
          <w:rFonts w:ascii="宋体" w:hAnsi="宋体"/>
          <w:b/>
          <w:sz w:val="24"/>
        </w:rPr>
        <w:t>对因装订不牢造成的文件散失不负责任。投标文件需打印或用不退色墨水书写，并由投标人的法定代表人或经其正式授权的代表在投标文件上签字并加盖单位</w:t>
      </w:r>
      <w:r w:rsidRPr="00F005A1">
        <w:rPr>
          <w:rFonts w:ascii="宋体" w:hAnsi="宋体" w:hint="eastAsia"/>
          <w:b/>
          <w:sz w:val="24"/>
        </w:rPr>
        <w:t>公</w:t>
      </w:r>
      <w:r w:rsidRPr="00F005A1">
        <w:rPr>
          <w:rFonts w:ascii="宋体" w:hAnsi="宋体"/>
          <w:b/>
          <w:sz w:val="24"/>
        </w:rPr>
        <w:t>章(标书中所要求盖章处均为本单位公章，其他印章如投标专用章、业务专用章、合同专用章等均无效)。</w:t>
      </w:r>
    </w:p>
    <w:p w14:paraId="1DC72B83" w14:textId="77777777" w:rsidR="005F7779" w:rsidRPr="00F005A1" w:rsidRDefault="007F4555">
      <w:pPr>
        <w:tabs>
          <w:tab w:val="left" w:pos="0"/>
        </w:tabs>
        <w:spacing w:line="360" w:lineRule="auto"/>
        <w:rPr>
          <w:rFonts w:ascii="宋体" w:hAnsi="宋体"/>
          <w:bCs/>
          <w:sz w:val="24"/>
        </w:rPr>
      </w:pPr>
      <w:r w:rsidRPr="00F005A1">
        <w:rPr>
          <w:rFonts w:ascii="宋体" w:hAnsi="宋体"/>
          <w:bCs/>
          <w:sz w:val="24"/>
        </w:rPr>
        <w:t xml:space="preserve">15.2 </w:t>
      </w:r>
      <w:r w:rsidRPr="00F005A1">
        <w:rPr>
          <w:rFonts w:ascii="宋体" w:hAnsi="宋体" w:hint="eastAsia"/>
          <w:bCs/>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7CDD15A1" w14:textId="77777777" w:rsidR="005F7779" w:rsidRPr="00F005A1" w:rsidRDefault="007F4555">
      <w:pPr>
        <w:spacing w:line="360" w:lineRule="auto"/>
        <w:rPr>
          <w:rFonts w:ascii="宋体" w:hAnsi="宋体"/>
          <w:bCs/>
          <w:sz w:val="24"/>
        </w:rPr>
      </w:pPr>
      <w:r w:rsidRPr="00F005A1">
        <w:rPr>
          <w:rFonts w:ascii="宋体" w:hAnsi="宋体"/>
          <w:bCs/>
          <w:sz w:val="24"/>
        </w:rPr>
        <w:t>15.3所有信封上均应：</w:t>
      </w:r>
    </w:p>
    <w:p w14:paraId="4893C7E9" w14:textId="77777777" w:rsidR="005F7779" w:rsidRPr="00F005A1" w:rsidRDefault="007F4555">
      <w:pPr>
        <w:tabs>
          <w:tab w:val="left" w:pos="630"/>
          <w:tab w:val="left" w:pos="1365"/>
        </w:tabs>
        <w:spacing w:line="360" w:lineRule="auto"/>
        <w:ind w:firstLineChars="196" w:firstLine="470"/>
        <w:rPr>
          <w:rFonts w:hAnsi="宋体"/>
          <w:bCs/>
          <w:sz w:val="24"/>
        </w:rPr>
      </w:pPr>
      <w:r w:rsidRPr="00F005A1">
        <w:rPr>
          <w:rFonts w:hAnsi="宋体"/>
          <w:bCs/>
          <w:sz w:val="24"/>
        </w:rPr>
        <w:t>1</w:t>
      </w:r>
      <w:r w:rsidRPr="00F005A1">
        <w:rPr>
          <w:rFonts w:hAnsi="宋体"/>
          <w:bCs/>
          <w:sz w:val="24"/>
        </w:rPr>
        <w:t>）清楚标明递交至招标公告或投标邀请书中指明的地址。</w:t>
      </w:r>
    </w:p>
    <w:p w14:paraId="68690A63" w14:textId="77777777" w:rsidR="005F7779" w:rsidRPr="00F005A1" w:rsidRDefault="007F4555">
      <w:pPr>
        <w:tabs>
          <w:tab w:val="left" w:pos="1365"/>
        </w:tabs>
        <w:spacing w:line="360" w:lineRule="auto"/>
        <w:ind w:firstLineChars="196" w:firstLine="470"/>
        <w:rPr>
          <w:rFonts w:hAnsi="宋体"/>
          <w:bCs/>
          <w:sz w:val="24"/>
        </w:rPr>
      </w:pPr>
      <w:r w:rsidRPr="00F005A1">
        <w:rPr>
          <w:rFonts w:hAnsi="宋体"/>
          <w:bCs/>
          <w:sz w:val="24"/>
        </w:rPr>
        <w:t>2</w:t>
      </w:r>
      <w:r w:rsidRPr="00F005A1">
        <w:rPr>
          <w:rFonts w:hAnsi="宋体"/>
          <w:bCs/>
          <w:sz w:val="24"/>
        </w:rPr>
        <w:t>）注明招标的项目名称、项目编号和“在</w:t>
      </w:r>
      <w:r w:rsidRPr="00F005A1">
        <w:rPr>
          <w:rFonts w:hAnsi="宋体" w:hint="eastAsia"/>
          <w:bCs/>
          <w:i/>
          <w:sz w:val="24"/>
          <w:u w:val="single"/>
        </w:rPr>
        <w:t>（开标时间）</w:t>
      </w:r>
      <w:r w:rsidRPr="00F005A1">
        <w:rPr>
          <w:rFonts w:hAnsi="宋体" w:hint="eastAsia"/>
          <w:bCs/>
          <w:sz w:val="24"/>
        </w:rPr>
        <w:t>之前不得启封”的字样。</w:t>
      </w:r>
    </w:p>
    <w:p w14:paraId="20C06284" w14:textId="77777777" w:rsidR="005F7779" w:rsidRPr="00F005A1" w:rsidRDefault="007F4555">
      <w:pPr>
        <w:tabs>
          <w:tab w:val="left" w:pos="1365"/>
        </w:tabs>
        <w:spacing w:line="360" w:lineRule="auto"/>
        <w:ind w:firstLineChars="196" w:firstLine="470"/>
        <w:rPr>
          <w:rFonts w:hAnsi="宋体"/>
          <w:bCs/>
          <w:sz w:val="24"/>
        </w:rPr>
      </w:pPr>
      <w:r w:rsidRPr="00F005A1">
        <w:rPr>
          <w:rFonts w:hAnsi="宋体"/>
          <w:bCs/>
          <w:sz w:val="24"/>
        </w:rPr>
        <w:t>3</w:t>
      </w:r>
      <w:r w:rsidRPr="00F005A1">
        <w:rPr>
          <w:rFonts w:hAnsi="宋体"/>
          <w:bCs/>
          <w:sz w:val="24"/>
        </w:rPr>
        <w:t>）投标人提供投标文件的密封粘贴处应加盖公章或被授权代表签字，以便确认密封情况，不符合要求的投标</w:t>
      </w:r>
      <w:r w:rsidRPr="00F005A1">
        <w:rPr>
          <w:rFonts w:hAnsi="宋体" w:hint="eastAsia"/>
          <w:bCs/>
          <w:sz w:val="24"/>
        </w:rPr>
        <w:t>文件</w:t>
      </w:r>
      <w:r w:rsidRPr="00F005A1">
        <w:rPr>
          <w:rFonts w:hAnsi="宋体"/>
          <w:bCs/>
          <w:sz w:val="24"/>
        </w:rPr>
        <w:t>将被拒绝。</w:t>
      </w:r>
    </w:p>
    <w:p w14:paraId="0F9020AC" w14:textId="77777777" w:rsidR="005F7779" w:rsidRPr="00F005A1" w:rsidRDefault="007F4555">
      <w:pPr>
        <w:pStyle w:val="31"/>
        <w:spacing w:line="360" w:lineRule="auto"/>
        <w:ind w:leftChars="0" w:left="1" w:firstLineChars="0" w:hanging="1"/>
        <w:rPr>
          <w:rFonts w:ascii="宋体" w:hAnsi="宋体"/>
          <w:sz w:val="24"/>
        </w:rPr>
      </w:pPr>
      <w:r w:rsidRPr="00F005A1">
        <w:rPr>
          <w:rFonts w:ascii="宋体" w:hAnsi="宋体"/>
          <w:sz w:val="24"/>
        </w:rPr>
        <w:t xml:space="preserve">15.4 </w:t>
      </w:r>
      <w:r w:rsidRPr="00F005A1">
        <w:rPr>
          <w:rFonts w:ascii="宋体" w:hAnsi="宋体" w:hint="eastAsia"/>
          <w:sz w:val="24"/>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7421B3C" w14:textId="77777777" w:rsidR="005F7779" w:rsidRPr="00F005A1" w:rsidRDefault="007F4555">
      <w:pPr>
        <w:pStyle w:val="3"/>
        <w:jc w:val="left"/>
      </w:pPr>
      <w:bookmarkStart w:id="53" w:name="_Toc75350817"/>
      <w:bookmarkStart w:id="54" w:name="_Toc86144090"/>
      <w:r w:rsidRPr="00F005A1">
        <w:lastRenderedPageBreak/>
        <w:t xml:space="preserve">16. </w:t>
      </w:r>
      <w:r w:rsidRPr="00F005A1">
        <w:rPr>
          <w:rFonts w:hint="eastAsia"/>
        </w:rPr>
        <w:t>投标截止期</w:t>
      </w:r>
      <w:bookmarkEnd w:id="53"/>
      <w:bookmarkEnd w:id="54"/>
    </w:p>
    <w:p w14:paraId="2E1BA1D8" w14:textId="77777777" w:rsidR="005F7779" w:rsidRPr="00F005A1" w:rsidRDefault="007F4555">
      <w:pPr>
        <w:spacing w:line="360" w:lineRule="auto"/>
        <w:rPr>
          <w:rFonts w:ascii="宋体" w:hAnsi="宋体"/>
          <w:sz w:val="24"/>
        </w:rPr>
      </w:pPr>
      <w:r w:rsidRPr="00F005A1">
        <w:rPr>
          <w:rFonts w:ascii="宋体" w:hAnsi="宋体"/>
          <w:sz w:val="24"/>
        </w:rPr>
        <w:t>16.1投标人应在规定的截止时间前，将投标文</w:t>
      </w:r>
      <w:r w:rsidRPr="00F005A1">
        <w:rPr>
          <w:rFonts w:ascii="宋体" w:hAnsi="宋体" w:hint="eastAsia"/>
          <w:sz w:val="24"/>
        </w:rPr>
        <w:t>件密封送达至</w:t>
      </w:r>
      <w:r w:rsidRPr="00F005A1">
        <w:rPr>
          <w:rFonts w:ascii="宋体" w:hAnsi="宋体"/>
          <w:sz w:val="24"/>
        </w:rPr>
        <w:t>规定的地址。</w:t>
      </w:r>
      <w:r w:rsidRPr="00F005A1">
        <w:rPr>
          <w:rFonts w:ascii="宋体" w:hAnsi="宋体" w:hint="eastAsia"/>
          <w:sz w:val="24"/>
        </w:rPr>
        <w:t>逾期送达或者未按照招标文件要求密封的投标文件，采购人、采购代理机构应当拒收。</w:t>
      </w:r>
    </w:p>
    <w:p w14:paraId="751C9529" w14:textId="77777777" w:rsidR="005F7779" w:rsidRPr="00F005A1" w:rsidRDefault="007F4555">
      <w:pPr>
        <w:spacing w:line="360" w:lineRule="auto"/>
        <w:rPr>
          <w:rFonts w:ascii="宋体" w:hAnsi="宋体"/>
          <w:sz w:val="24"/>
        </w:rPr>
      </w:pPr>
      <w:r w:rsidRPr="00F005A1">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649340DA" w14:textId="77777777" w:rsidR="005F7779" w:rsidRPr="00F005A1" w:rsidRDefault="007F4555">
      <w:pPr>
        <w:spacing w:line="360" w:lineRule="auto"/>
        <w:rPr>
          <w:rFonts w:ascii="宋体" w:hAnsi="宋体"/>
          <w:sz w:val="24"/>
        </w:rPr>
      </w:pPr>
      <w:r w:rsidRPr="00F005A1">
        <w:rPr>
          <w:rFonts w:ascii="宋体" w:hAnsi="宋体"/>
          <w:sz w:val="24"/>
        </w:rPr>
        <w:t>16.3采购代理机构将拒绝并原封退回在本须知规定的投标截止期后收到的任何投标文件。</w:t>
      </w:r>
    </w:p>
    <w:p w14:paraId="002BC7E3" w14:textId="77777777" w:rsidR="005F7779" w:rsidRPr="00F005A1" w:rsidRDefault="007F4555">
      <w:pPr>
        <w:pStyle w:val="3"/>
        <w:jc w:val="left"/>
      </w:pPr>
      <w:bookmarkStart w:id="55" w:name="_Toc75350818"/>
      <w:bookmarkStart w:id="56" w:name="_Toc86144091"/>
      <w:r w:rsidRPr="00F005A1">
        <w:t xml:space="preserve">17. </w:t>
      </w:r>
      <w:r w:rsidRPr="00F005A1">
        <w:rPr>
          <w:rFonts w:hint="eastAsia"/>
        </w:rPr>
        <w:t>投标文件的修改与撤回</w:t>
      </w:r>
      <w:bookmarkEnd w:id="55"/>
      <w:bookmarkEnd w:id="56"/>
    </w:p>
    <w:p w14:paraId="2A9FF707" w14:textId="77777777" w:rsidR="005F7779" w:rsidRPr="00F005A1" w:rsidRDefault="007F4555">
      <w:pPr>
        <w:spacing w:line="360" w:lineRule="auto"/>
        <w:rPr>
          <w:rFonts w:ascii="宋体" w:hAnsi="宋体"/>
          <w:sz w:val="24"/>
        </w:rPr>
      </w:pPr>
      <w:r w:rsidRPr="00F005A1">
        <w:rPr>
          <w:rFonts w:ascii="宋体" w:hAnsi="宋体"/>
          <w:sz w:val="24"/>
        </w:rPr>
        <w:t>17.1</w:t>
      </w:r>
      <w:r w:rsidRPr="00F005A1">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投标人在提交投标文件后，可在投标截止时间前对其投标文件进行修改、补充或撤回，但必须有修改、补充或撤回的书面通知并由法定代表人或正式授权的投标人代表签字并加盖公章。</w:t>
      </w:r>
    </w:p>
    <w:p w14:paraId="55D49DC9" w14:textId="77777777" w:rsidR="005F7779" w:rsidRPr="00F005A1" w:rsidRDefault="007F4555">
      <w:pPr>
        <w:spacing w:line="360" w:lineRule="auto"/>
        <w:rPr>
          <w:rFonts w:ascii="宋体" w:hAnsi="宋体"/>
          <w:sz w:val="24"/>
        </w:rPr>
      </w:pPr>
      <w:r w:rsidRPr="00F005A1">
        <w:rPr>
          <w:rFonts w:ascii="宋体" w:hAnsi="宋体" w:hint="eastAsia"/>
          <w:sz w:val="24"/>
        </w:rPr>
        <w:t>1</w:t>
      </w:r>
      <w:r w:rsidRPr="00F005A1">
        <w:rPr>
          <w:rFonts w:ascii="宋体" w:hAnsi="宋体"/>
          <w:sz w:val="24"/>
        </w:rPr>
        <w:t>7.2</w:t>
      </w:r>
      <w:r w:rsidRPr="00F005A1">
        <w:rPr>
          <w:rFonts w:ascii="宋体" w:hAnsi="宋体" w:hint="eastAsia"/>
          <w:sz w:val="24"/>
        </w:rPr>
        <w:t>投标人对投标文件的补充或修改通知</w:t>
      </w:r>
      <w:r w:rsidRPr="00F005A1">
        <w:rPr>
          <w:rFonts w:ascii="宋体" w:hAnsi="宋体"/>
          <w:sz w:val="24"/>
        </w:rPr>
        <w:t>应按本须知规定</w:t>
      </w:r>
      <w:r w:rsidRPr="00F005A1">
        <w:rPr>
          <w:rFonts w:ascii="宋体" w:hAnsi="宋体" w:hint="eastAsia"/>
          <w:sz w:val="24"/>
        </w:rPr>
        <w:t>进行签署、盖章、密封和标记（注明项目名称、招标编号、“补充或修改通知”等）</w:t>
      </w:r>
      <w:r w:rsidRPr="00F005A1">
        <w:rPr>
          <w:rFonts w:ascii="宋体" w:hAnsi="宋体"/>
          <w:sz w:val="24"/>
        </w:rPr>
        <w:t>和递交</w:t>
      </w:r>
      <w:r w:rsidRPr="00F005A1">
        <w:rPr>
          <w:rFonts w:ascii="宋体" w:hAnsi="宋体" w:hint="eastAsia"/>
          <w:sz w:val="24"/>
        </w:rPr>
        <w:t>。</w:t>
      </w:r>
    </w:p>
    <w:p w14:paraId="58B612DE" w14:textId="77777777" w:rsidR="005F7779" w:rsidRPr="00F005A1" w:rsidRDefault="007F4555">
      <w:pPr>
        <w:spacing w:line="360" w:lineRule="auto"/>
        <w:ind w:leftChars="-23" w:left="1" w:hanging="49"/>
        <w:rPr>
          <w:rFonts w:ascii="宋体" w:hAnsi="宋体"/>
          <w:sz w:val="24"/>
        </w:rPr>
      </w:pPr>
      <w:r w:rsidRPr="00F005A1">
        <w:rPr>
          <w:rFonts w:ascii="宋体" w:hAnsi="宋体"/>
          <w:sz w:val="24"/>
        </w:rPr>
        <w:t>17.3在投标截止期之后，投标人不得对其投标</w:t>
      </w:r>
      <w:r w:rsidRPr="00F005A1">
        <w:rPr>
          <w:rFonts w:ascii="宋体" w:hAnsi="宋体" w:hint="eastAsia"/>
          <w:sz w:val="24"/>
        </w:rPr>
        <w:t>文件</w:t>
      </w:r>
      <w:r w:rsidRPr="00F005A1">
        <w:rPr>
          <w:rFonts w:ascii="宋体" w:hAnsi="宋体"/>
          <w:sz w:val="24"/>
        </w:rPr>
        <w:t>做任何</w:t>
      </w:r>
      <w:r w:rsidRPr="00F005A1">
        <w:rPr>
          <w:rFonts w:ascii="宋体" w:hAnsi="宋体" w:hint="eastAsia"/>
          <w:sz w:val="24"/>
        </w:rPr>
        <w:t>补充、</w:t>
      </w:r>
      <w:r w:rsidRPr="00F005A1">
        <w:rPr>
          <w:rFonts w:ascii="宋体" w:hAnsi="宋体"/>
          <w:sz w:val="24"/>
        </w:rPr>
        <w:t>修改</w:t>
      </w:r>
      <w:r w:rsidRPr="00F005A1">
        <w:rPr>
          <w:rFonts w:ascii="宋体" w:hAnsi="宋体" w:hint="eastAsia"/>
          <w:sz w:val="24"/>
        </w:rPr>
        <w:t>（评标委员会要求的澄清除外）</w:t>
      </w:r>
      <w:r w:rsidRPr="00F005A1">
        <w:rPr>
          <w:rFonts w:ascii="宋体" w:hAnsi="宋体"/>
          <w:sz w:val="24"/>
        </w:rPr>
        <w:t>。</w:t>
      </w:r>
    </w:p>
    <w:p w14:paraId="5BFEA93C" w14:textId="77777777" w:rsidR="005F7779" w:rsidRPr="00F005A1" w:rsidRDefault="007F4555">
      <w:pPr>
        <w:spacing w:line="360" w:lineRule="auto"/>
        <w:rPr>
          <w:rFonts w:ascii="宋体" w:hAnsi="宋体"/>
          <w:b/>
          <w:sz w:val="24"/>
        </w:rPr>
      </w:pPr>
      <w:r w:rsidRPr="00F005A1">
        <w:rPr>
          <w:rFonts w:ascii="宋体" w:hAnsi="宋体"/>
          <w:b/>
          <w:sz w:val="24"/>
        </w:rPr>
        <w:t>17.4在投标截止期之后，投标人不得</w:t>
      </w:r>
      <w:r w:rsidRPr="00F005A1">
        <w:rPr>
          <w:rFonts w:ascii="宋体" w:hAnsi="宋体" w:hint="eastAsia"/>
          <w:b/>
          <w:sz w:val="24"/>
        </w:rPr>
        <w:t>撤销</w:t>
      </w:r>
      <w:r w:rsidRPr="00F005A1">
        <w:rPr>
          <w:rFonts w:ascii="宋体" w:hAnsi="宋体"/>
          <w:b/>
          <w:sz w:val="24"/>
        </w:rPr>
        <w:t>其投标</w:t>
      </w:r>
      <w:r w:rsidRPr="00F005A1">
        <w:rPr>
          <w:rFonts w:ascii="宋体" w:hAnsi="宋体" w:hint="eastAsia"/>
          <w:b/>
          <w:sz w:val="24"/>
        </w:rPr>
        <w:t>文件</w:t>
      </w:r>
      <w:r w:rsidRPr="00F005A1">
        <w:rPr>
          <w:rFonts w:ascii="宋体" w:hAnsi="宋体"/>
          <w:b/>
          <w:sz w:val="24"/>
        </w:rPr>
        <w:t>（包括全部投标资料），否则其投标保证金将不予退回。</w:t>
      </w:r>
    </w:p>
    <w:p w14:paraId="53AF53CA" w14:textId="77777777" w:rsidR="005F7779" w:rsidRPr="00F005A1" w:rsidRDefault="007F4555">
      <w:pPr>
        <w:spacing w:line="360" w:lineRule="auto"/>
        <w:rPr>
          <w:rFonts w:ascii="宋体" w:hAnsi="宋体"/>
          <w:sz w:val="24"/>
        </w:rPr>
      </w:pPr>
      <w:r w:rsidRPr="00F005A1">
        <w:rPr>
          <w:rFonts w:ascii="宋体" w:hAnsi="宋体" w:hint="eastAsia"/>
          <w:sz w:val="24"/>
        </w:rPr>
        <w:t>1</w:t>
      </w:r>
      <w:r w:rsidRPr="00F005A1">
        <w:rPr>
          <w:rFonts w:ascii="宋体" w:hAnsi="宋体"/>
          <w:sz w:val="24"/>
        </w:rPr>
        <w:t xml:space="preserve">7.5 </w:t>
      </w:r>
      <w:r w:rsidRPr="00F005A1">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082E42EE" w14:textId="77777777" w:rsidR="005F7779" w:rsidRPr="00F005A1" w:rsidRDefault="007F4555">
      <w:pPr>
        <w:pStyle w:val="2"/>
        <w:spacing w:line="360" w:lineRule="auto"/>
      </w:pPr>
      <w:bookmarkStart w:id="57" w:name="_Toc75350819"/>
      <w:bookmarkStart w:id="58" w:name="_Toc86144092"/>
      <w:r w:rsidRPr="00F005A1">
        <w:rPr>
          <w:rFonts w:hint="eastAsia"/>
        </w:rPr>
        <w:t>五、开标及评标</w:t>
      </w:r>
      <w:bookmarkEnd w:id="57"/>
      <w:bookmarkEnd w:id="58"/>
    </w:p>
    <w:p w14:paraId="71CA5011" w14:textId="77777777" w:rsidR="005F7779" w:rsidRPr="00F005A1" w:rsidRDefault="007F4555">
      <w:pPr>
        <w:pStyle w:val="3"/>
        <w:jc w:val="left"/>
      </w:pPr>
      <w:bookmarkStart w:id="59" w:name="_Toc75350820"/>
      <w:bookmarkStart w:id="60" w:name="_Toc86144093"/>
      <w:r w:rsidRPr="00F005A1">
        <w:t xml:space="preserve">18. </w:t>
      </w:r>
      <w:r w:rsidRPr="00F005A1">
        <w:rPr>
          <w:rFonts w:hint="eastAsia"/>
        </w:rPr>
        <w:t>开标</w:t>
      </w:r>
      <w:bookmarkEnd w:id="59"/>
      <w:bookmarkEnd w:id="60"/>
    </w:p>
    <w:p w14:paraId="796E916F" w14:textId="77777777" w:rsidR="005F7779" w:rsidRPr="00F005A1" w:rsidRDefault="007F4555">
      <w:pPr>
        <w:spacing w:line="360" w:lineRule="auto"/>
        <w:rPr>
          <w:rFonts w:ascii="宋体" w:hAnsi="宋体"/>
          <w:sz w:val="24"/>
        </w:rPr>
      </w:pPr>
      <w:r w:rsidRPr="00F005A1">
        <w:rPr>
          <w:rFonts w:ascii="宋体" w:hAnsi="宋体"/>
          <w:sz w:val="24"/>
        </w:rPr>
        <w:t xml:space="preserve">18.1 </w:t>
      </w:r>
      <w:r w:rsidRPr="00F005A1">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21CE59DE" w14:textId="77777777" w:rsidR="005F7779" w:rsidRPr="00F005A1" w:rsidRDefault="007F4555">
      <w:pPr>
        <w:spacing w:line="360" w:lineRule="auto"/>
        <w:rPr>
          <w:rFonts w:ascii="宋体" w:hAnsi="宋体"/>
          <w:sz w:val="24"/>
        </w:rPr>
      </w:pPr>
      <w:r w:rsidRPr="00F005A1">
        <w:rPr>
          <w:rFonts w:ascii="宋体" w:hAnsi="宋体"/>
          <w:sz w:val="24"/>
        </w:rPr>
        <w:t xml:space="preserve">18.2 </w:t>
      </w:r>
      <w:r w:rsidRPr="00F005A1">
        <w:rPr>
          <w:rFonts w:ascii="宋体" w:hAnsi="宋体" w:hint="eastAsia"/>
          <w:sz w:val="24"/>
        </w:rPr>
        <w:t>开标时，由投标人或其推选的代表检查投标文件的密封情况。经确认无误后，由</w:t>
      </w:r>
      <w:r w:rsidRPr="00F005A1">
        <w:rPr>
          <w:rFonts w:ascii="宋体" w:hAnsi="宋体" w:hint="eastAsia"/>
          <w:sz w:val="24"/>
        </w:rPr>
        <w:lastRenderedPageBreak/>
        <w:t>采购代理机构当众宣读投标人名称、投标价格、价格折扣、书面修改和撤回投标的通知、是否提交了投标保证金等。对于投标人在投标截止期前递交的投标声明，在开标时当众宣读，评标时有效。</w:t>
      </w:r>
    </w:p>
    <w:p w14:paraId="045A6DF2" w14:textId="77777777" w:rsidR="005F7779" w:rsidRPr="00F005A1" w:rsidRDefault="007F4555">
      <w:pPr>
        <w:spacing w:line="360" w:lineRule="auto"/>
        <w:rPr>
          <w:rFonts w:ascii="宋体" w:hAnsi="宋体"/>
          <w:sz w:val="24"/>
        </w:rPr>
      </w:pPr>
      <w:r w:rsidRPr="00F005A1">
        <w:rPr>
          <w:rFonts w:ascii="宋体" w:hAnsi="宋体"/>
          <w:sz w:val="24"/>
        </w:rPr>
        <w:t>18.3</w:t>
      </w:r>
      <w:r w:rsidRPr="00F005A1">
        <w:rPr>
          <w:rFonts w:ascii="宋体" w:hAnsi="宋体" w:hint="eastAsia"/>
          <w:sz w:val="24"/>
        </w:rPr>
        <w:t>采购代理机构将对唱标内容做开标记录，由</w:t>
      </w:r>
      <w:r w:rsidRPr="00F005A1">
        <w:rPr>
          <w:rFonts w:ascii="宋体" w:hAnsi="宋体"/>
          <w:sz w:val="24"/>
        </w:rPr>
        <w:t>投标人代表</w:t>
      </w:r>
      <w:r w:rsidRPr="00F005A1">
        <w:rPr>
          <w:rFonts w:ascii="宋体" w:hAnsi="宋体" w:hint="eastAsia"/>
          <w:sz w:val="24"/>
        </w:rPr>
        <w:t>和相关工作人员</w:t>
      </w:r>
      <w:r w:rsidRPr="00F005A1">
        <w:rPr>
          <w:rFonts w:ascii="宋体" w:hAnsi="宋体"/>
          <w:sz w:val="24"/>
        </w:rPr>
        <w:t>签字确认。</w:t>
      </w:r>
    </w:p>
    <w:p w14:paraId="1C389DA8" w14:textId="77777777" w:rsidR="005F7779" w:rsidRPr="00F005A1" w:rsidRDefault="007F4555">
      <w:pPr>
        <w:spacing w:line="360" w:lineRule="auto"/>
        <w:rPr>
          <w:rFonts w:ascii="宋体" w:hAnsi="宋体"/>
          <w:sz w:val="24"/>
        </w:rPr>
      </w:pPr>
      <w:r w:rsidRPr="00F005A1">
        <w:rPr>
          <w:rFonts w:ascii="宋体" w:hAnsi="宋体" w:hint="eastAsia"/>
          <w:sz w:val="24"/>
        </w:rPr>
        <w:t>1</w:t>
      </w:r>
      <w:r w:rsidRPr="00F005A1">
        <w:rPr>
          <w:rFonts w:ascii="宋体" w:hAnsi="宋体"/>
          <w:sz w:val="24"/>
        </w:rPr>
        <w:t>8.4</w:t>
      </w:r>
      <w:r w:rsidRPr="00F005A1">
        <w:rPr>
          <w:rFonts w:ascii="宋体" w:hAnsi="宋体" w:hint="eastAsia"/>
          <w:sz w:val="24"/>
        </w:rPr>
        <w:t>投标人不足3家的，不得开标。</w:t>
      </w:r>
    </w:p>
    <w:p w14:paraId="4304E71C" w14:textId="77777777" w:rsidR="005F7779" w:rsidRPr="00F005A1" w:rsidRDefault="007F4555">
      <w:pPr>
        <w:spacing w:line="360" w:lineRule="auto"/>
        <w:rPr>
          <w:rFonts w:ascii="宋体" w:hAnsi="宋体"/>
          <w:sz w:val="24"/>
        </w:rPr>
      </w:pPr>
      <w:r w:rsidRPr="00F005A1">
        <w:rPr>
          <w:rFonts w:ascii="宋体" w:hAnsi="宋体" w:hint="eastAsia"/>
          <w:sz w:val="24"/>
        </w:rPr>
        <w:t>1</w:t>
      </w:r>
      <w:r w:rsidRPr="00F005A1">
        <w:rPr>
          <w:rFonts w:ascii="宋体" w:hAnsi="宋体"/>
          <w:sz w:val="24"/>
        </w:rPr>
        <w:t>8.5</w:t>
      </w:r>
      <w:r w:rsidRPr="00F005A1">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E22F60A" w14:textId="77777777" w:rsidR="005F7779" w:rsidRPr="00F005A1" w:rsidRDefault="007F4555">
      <w:pPr>
        <w:spacing w:line="360" w:lineRule="auto"/>
        <w:rPr>
          <w:rFonts w:ascii="宋体" w:hAnsi="宋体"/>
          <w:b/>
          <w:sz w:val="24"/>
        </w:rPr>
      </w:pPr>
      <w:r w:rsidRPr="00F005A1">
        <w:rPr>
          <w:rFonts w:ascii="宋体" w:hAnsi="宋体" w:hint="eastAsia"/>
          <w:b/>
          <w:sz w:val="24"/>
        </w:rPr>
        <w:t>1</w:t>
      </w:r>
      <w:r w:rsidRPr="00F005A1">
        <w:rPr>
          <w:rFonts w:ascii="宋体" w:hAnsi="宋体"/>
          <w:b/>
          <w:sz w:val="24"/>
        </w:rPr>
        <w:t>8.6</w:t>
      </w:r>
      <w:r w:rsidRPr="00F005A1">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3家的，不得评标。</w:t>
      </w:r>
    </w:p>
    <w:p w14:paraId="0E45A172" w14:textId="77777777" w:rsidR="005F7779" w:rsidRPr="00F005A1" w:rsidRDefault="007F4555">
      <w:pPr>
        <w:pStyle w:val="3"/>
        <w:jc w:val="left"/>
      </w:pPr>
      <w:bookmarkStart w:id="61" w:name="_Toc75350821"/>
      <w:bookmarkStart w:id="62" w:name="_Toc86144094"/>
      <w:r w:rsidRPr="00F005A1">
        <w:t xml:space="preserve">19. </w:t>
      </w:r>
      <w:r w:rsidRPr="00F005A1">
        <w:rPr>
          <w:rFonts w:hint="eastAsia"/>
        </w:rPr>
        <w:t>评标委员会和评标方法</w:t>
      </w:r>
      <w:bookmarkEnd w:id="61"/>
      <w:bookmarkEnd w:id="62"/>
    </w:p>
    <w:p w14:paraId="204F54A7" w14:textId="77777777" w:rsidR="005F7779" w:rsidRPr="00F005A1" w:rsidRDefault="007F4555">
      <w:pPr>
        <w:spacing w:line="360" w:lineRule="auto"/>
        <w:rPr>
          <w:rFonts w:ascii="宋体" w:hAnsi="宋体"/>
          <w:sz w:val="24"/>
        </w:rPr>
      </w:pPr>
      <w:r w:rsidRPr="00F005A1">
        <w:rPr>
          <w:rFonts w:ascii="宋体" w:hAnsi="宋体"/>
          <w:sz w:val="24"/>
        </w:rPr>
        <w:t xml:space="preserve">19.1 </w:t>
      </w:r>
      <w:r w:rsidRPr="00F005A1">
        <w:rPr>
          <w:rFonts w:ascii="宋体" w:hAnsi="宋体" w:hint="eastAsia"/>
          <w:sz w:val="24"/>
        </w:rPr>
        <w:t>评标由依照有关法律法规组建的评标委员会负责。评标委员会由采购人代表和评审专家组成，成员人数应当为5人以上单数，其中评审专家不得少于成员总数的三分之二。</w:t>
      </w:r>
    </w:p>
    <w:p w14:paraId="1E6F5406" w14:textId="77777777" w:rsidR="005F7779" w:rsidRPr="00F005A1" w:rsidRDefault="007F4555">
      <w:pPr>
        <w:spacing w:line="360" w:lineRule="auto"/>
        <w:rPr>
          <w:rFonts w:ascii="宋体" w:hAnsi="宋体"/>
          <w:sz w:val="24"/>
        </w:rPr>
      </w:pPr>
      <w:r w:rsidRPr="00F005A1">
        <w:rPr>
          <w:rFonts w:ascii="宋体" w:hAnsi="宋体"/>
          <w:sz w:val="24"/>
        </w:rPr>
        <w:t xml:space="preserve">19.2 </w:t>
      </w:r>
      <w:r w:rsidRPr="00F005A1">
        <w:rPr>
          <w:rFonts w:ascii="宋体" w:hAnsi="宋体" w:hint="eastAsia"/>
          <w:sz w:val="24"/>
        </w:rPr>
        <w:t>评标方法和标准在本招标文件第五章中规定。评标委员会对投标文件的评审，分为符合性检查、商务评议、技术评议、综合评议。</w:t>
      </w:r>
    </w:p>
    <w:p w14:paraId="2FF73D5A" w14:textId="77777777" w:rsidR="005F7779" w:rsidRPr="00F005A1" w:rsidRDefault="007F4555">
      <w:pPr>
        <w:pStyle w:val="3"/>
        <w:jc w:val="left"/>
      </w:pPr>
      <w:bookmarkStart w:id="63" w:name="_Toc44348307"/>
      <w:bookmarkStart w:id="64" w:name="_Toc75350822"/>
      <w:bookmarkStart w:id="65" w:name="_Toc86144095"/>
      <w:r w:rsidRPr="00F005A1">
        <w:t xml:space="preserve">20. </w:t>
      </w:r>
      <w:r w:rsidRPr="00F005A1">
        <w:rPr>
          <w:rFonts w:hint="eastAsia"/>
        </w:rPr>
        <w:t>投标文件的初审</w:t>
      </w:r>
      <w:bookmarkEnd w:id="63"/>
      <w:bookmarkEnd w:id="64"/>
      <w:bookmarkEnd w:id="65"/>
    </w:p>
    <w:p w14:paraId="3AF97100" w14:textId="77777777" w:rsidR="005F7779" w:rsidRPr="00F005A1" w:rsidRDefault="007F4555">
      <w:pPr>
        <w:spacing w:line="360" w:lineRule="auto"/>
        <w:rPr>
          <w:rFonts w:ascii="宋体" w:hAnsi="宋体"/>
          <w:sz w:val="24"/>
        </w:rPr>
      </w:pPr>
      <w:r w:rsidRPr="00F005A1">
        <w:rPr>
          <w:rFonts w:ascii="宋体" w:hAnsi="宋体"/>
          <w:sz w:val="24"/>
        </w:rPr>
        <w:t>20.1</w:t>
      </w:r>
      <w:r w:rsidRPr="00F005A1">
        <w:rPr>
          <w:rFonts w:ascii="宋体" w:hAnsi="宋体" w:hint="eastAsia"/>
          <w:sz w:val="24"/>
        </w:rPr>
        <w:t>投标文件的初审分为资格性审查和符合性审查。</w:t>
      </w:r>
    </w:p>
    <w:p w14:paraId="0E70D589" w14:textId="77777777" w:rsidR="005F7779" w:rsidRPr="00F005A1" w:rsidRDefault="007F4555">
      <w:pPr>
        <w:spacing w:line="360" w:lineRule="auto"/>
        <w:ind w:firstLineChars="177" w:firstLine="425"/>
        <w:rPr>
          <w:rFonts w:ascii="宋体" w:hAnsi="宋体"/>
          <w:sz w:val="24"/>
        </w:rPr>
      </w:pPr>
      <w:r w:rsidRPr="00F005A1">
        <w:rPr>
          <w:rFonts w:ascii="宋体" w:hAnsi="宋体" w:hint="eastAsia"/>
          <w:sz w:val="24"/>
        </w:rPr>
        <w:t>资格性审查指依据法律、法规和招标文件的规定，对投标文件中的资格证明文件等进行审查，以确定投标供应商是否具备投标资格。资格性审查由采购代理机构进行审查。其他内容由评标委员会进行审查。</w:t>
      </w:r>
    </w:p>
    <w:p w14:paraId="19BC95A7" w14:textId="77777777" w:rsidR="005F7779" w:rsidRPr="00F005A1" w:rsidRDefault="007F4555">
      <w:pPr>
        <w:spacing w:line="360" w:lineRule="auto"/>
        <w:ind w:firstLineChars="177" w:firstLine="425"/>
        <w:rPr>
          <w:rFonts w:ascii="宋体" w:hAnsi="宋体"/>
          <w:sz w:val="24"/>
        </w:rPr>
      </w:pPr>
      <w:r w:rsidRPr="00F005A1">
        <w:rPr>
          <w:rFonts w:ascii="宋体" w:hAnsi="宋体" w:hint="eastAsia"/>
          <w:sz w:val="24"/>
        </w:rPr>
        <w:t>符合性审查指依据招标文件的规定，从投标文件的有效性、完整性和对招标文件的响应程度进行审查，以确定是否对招标文件的实质性要求作出响应</w:t>
      </w:r>
      <w:r w:rsidRPr="00F005A1">
        <w:rPr>
          <w:rFonts w:ascii="宋体" w:hAnsi="宋体"/>
          <w:sz w:val="24"/>
        </w:rPr>
        <w:t>。评标委员会将审查投标文件有效性、完整性和对招标文件的响应程度，以确定是否对招标文件的实质性要求做出响应。</w:t>
      </w:r>
    </w:p>
    <w:p w14:paraId="72C5F9F0" w14:textId="77777777"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 xml:space="preserve">20.2 </w:t>
      </w:r>
      <w:r w:rsidRPr="00F005A1">
        <w:rPr>
          <w:rFonts w:ascii="宋体" w:hAnsi="宋体" w:hint="eastAsia"/>
          <w:sz w:val="24"/>
        </w:rPr>
        <w:t>投标文件属下列情况之一的，应当在资格性审查时按照无效投标处理：</w:t>
      </w:r>
    </w:p>
    <w:p w14:paraId="301256F6" w14:textId="77777777" w:rsidR="005F7779" w:rsidRPr="00F005A1" w:rsidRDefault="007F4555">
      <w:pPr>
        <w:tabs>
          <w:tab w:val="left" w:pos="2240"/>
        </w:tabs>
        <w:spacing w:line="360" w:lineRule="auto"/>
        <w:ind w:firstLineChars="200" w:firstLine="480"/>
        <w:rPr>
          <w:rFonts w:hAnsi="宋体"/>
          <w:sz w:val="24"/>
        </w:rPr>
      </w:pPr>
      <w:r w:rsidRPr="00F005A1">
        <w:rPr>
          <w:rFonts w:hAnsi="宋体"/>
          <w:sz w:val="24"/>
        </w:rPr>
        <w:t>1</w:t>
      </w:r>
      <w:r w:rsidRPr="00F005A1">
        <w:rPr>
          <w:rFonts w:hAnsi="宋体" w:hint="eastAsia"/>
          <w:sz w:val="24"/>
        </w:rPr>
        <w:t>）投标人不满足招标文件对投标人资格要求的，包括招标采购单位通过“信用中</w:t>
      </w:r>
      <w:r w:rsidRPr="00F005A1">
        <w:rPr>
          <w:rFonts w:hAnsi="宋体" w:hint="eastAsia"/>
          <w:sz w:val="24"/>
        </w:rPr>
        <w:lastRenderedPageBreak/>
        <w:t>国”网站（</w:t>
      </w:r>
      <w:r w:rsidRPr="00F005A1">
        <w:rPr>
          <w:rFonts w:hAnsi="宋体" w:hint="eastAsia"/>
          <w:sz w:val="24"/>
        </w:rPr>
        <w:t>www.creditchina.gov.cn</w:t>
      </w:r>
      <w:r w:rsidRPr="00F005A1">
        <w:rPr>
          <w:rFonts w:hAnsi="宋体" w:hint="eastAsia"/>
          <w:sz w:val="24"/>
        </w:rPr>
        <w:t>）和中国政府采购网（</w:t>
      </w:r>
      <w:r w:rsidRPr="00F005A1">
        <w:rPr>
          <w:rFonts w:hAnsi="宋体" w:hint="eastAsia"/>
          <w:sz w:val="24"/>
        </w:rPr>
        <w:t>www.ccgp.gov.cn</w:t>
      </w:r>
      <w:r w:rsidRPr="00F005A1">
        <w:rPr>
          <w:rFonts w:hAnsi="宋体" w:hint="eastAsia"/>
          <w:sz w:val="24"/>
        </w:rPr>
        <w:t>）等进行查询（截止时点为投标截止时间），发现有被列入失信被执行人、重大税收违法案件当事人、政府采购严重违法失信行为记录名单供应商的（保留查询记录网页打印件）；</w:t>
      </w:r>
    </w:p>
    <w:p w14:paraId="4A9EEF10" w14:textId="77777777" w:rsidR="005F7779" w:rsidRPr="00F005A1" w:rsidRDefault="007F4555">
      <w:pPr>
        <w:tabs>
          <w:tab w:val="left" w:pos="2240"/>
        </w:tabs>
        <w:spacing w:line="360" w:lineRule="auto"/>
        <w:ind w:firstLineChars="200" w:firstLine="480"/>
        <w:rPr>
          <w:rFonts w:hAnsi="宋体"/>
          <w:sz w:val="24"/>
        </w:rPr>
      </w:pPr>
      <w:r w:rsidRPr="00F005A1">
        <w:rPr>
          <w:rFonts w:hAnsi="宋体"/>
          <w:sz w:val="24"/>
        </w:rPr>
        <w:t>2</w:t>
      </w:r>
      <w:r w:rsidRPr="00F005A1">
        <w:rPr>
          <w:rFonts w:hAnsi="宋体" w:hint="eastAsia"/>
          <w:sz w:val="24"/>
        </w:rPr>
        <w:t>）投标人资格证明文件不全或不满足招标文件要求的；</w:t>
      </w:r>
    </w:p>
    <w:p w14:paraId="4E460E88" w14:textId="77777777" w:rsidR="005F7779" w:rsidRPr="00F005A1" w:rsidRDefault="007F4555">
      <w:pPr>
        <w:tabs>
          <w:tab w:val="left" w:pos="2240"/>
        </w:tabs>
        <w:spacing w:line="360" w:lineRule="auto"/>
        <w:ind w:firstLineChars="200" w:firstLine="480"/>
        <w:rPr>
          <w:rFonts w:hAnsi="宋体"/>
          <w:sz w:val="24"/>
        </w:rPr>
      </w:pPr>
      <w:r w:rsidRPr="00F005A1">
        <w:rPr>
          <w:rFonts w:hAnsi="宋体"/>
          <w:sz w:val="24"/>
        </w:rPr>
        <w:t>3</w:t>
      </w:r>
      <w:r w:rsidRPr="00F005A1">
        <w:rPr>
          <w:rFonts w:hAnsi="宋体" w:hint="eastAsia"/>
          <w:sz w:val="24"/>
        </w:rPr>
        <w:t>）其他不符合资格性要求的情形。</w:t>
      </w:r>
    </w:p>
    <w:p w14:paraId="70A84973" w14:textId="77777777" w:rsidR="005F7779" w:rsidRPr="00F005A1" w:rsidRDefault="007F4555">
      <w:pPr>
        <w:spacing w:line="360" w:lineRule="auto"/>
        <w:rPr>
          <w:rFonts w:ascii="宋体" w:hAnsi="宋体"/>
          <w:sz w:val="24"/>
        </w:rPr>
      </w:pPr>
      <w:r w:rsidRPr="00F005A1">
        <w:rPr>
          <w:rFonts w:ascii="宋体" w:hAnsi="宋体"/>
          <w:sz w:val="24"/>
        </w:rPr>
        <w:t xml:space="preserve">20.3 </w:t>
      </w:r>
      <w:r w:rsidRPr="00F005A1">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等内容的偏离、保留和反对将被认为是实质上的偏离。评标委员会决定投标文件是否对招标文件作出了实质性响应只根据投标文件本身的内容，而不寻求外部的证据。</w:t>
      </w:r>
    </w:p>
    <w:p w14:paraId="0316BD03" w14:textId="77777777" w:rsidR="005F7779" w:rsidRPr="00F005A1" w:rsidRDefault="007F4555">
      <w:pPr>
        <w:spacing w:line="360" w:lineRule="auto"/>
        <w:rPr>
          <w:rFonts w:ascii="宋体" w:hAnsi="宋体"/>
          <w:sz w:val="24"/>
        </w:rPr>
      </w:pPr>
      <w:r w:rsidRPr="00F005A1">
        <w:rPr>
          <w:rFonts w:ascii="宋体" w:hAnsi="宋体" w:hint="eastAsia"/>
          <w:sz w:val="24"/>
        </w:rPr>
        <w:t>★</w:t>
      </w:r>
      <w:r w:rsidRPr="00F005A1">
        <w:rPr>
          <w:rFonts w:ascii="宋体" w:hAnsi="宋体"/>
          <w:sz w:val="24"/>
        </w:rPr>
        <w:t>20.4</w:t>
      </w:r>
      <w:r w:rsidRPr="00F005A1">
        <w:rPr>
          <w:rFonts w:ascii="宋体" w:hAnsi="宋体" w:hint="eastAsia"/>
          <w:sz w:val="24"/>
        </w:rPr>
        <w:t>投标文件报价出现前后不一致的，</w:t>
      </w:r>
      <w:r w:rsidRPr="00F005A1">
        <w:rPr>
          <w:rFonts w:ascii="宋体" w:hAnsi="宋体"/>
          <w:sz w:val="24"/>
        </w:rPr>
        <w:t>将按以下方法更正：</w:t>
      </w:r>
    </w:p>
    <w:p w14:paraId="1A5DD5D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1）投标文件中开标一览表（报价表）内容与投标文件中相应内容不一致的，以开标一览表（报价表）为准；</w:t>
      </w:r>
    </w:p>
    <w:p w14:paraId="1CE2347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2）大写金额和小写金额不一致的，以大写金额为准；</w:t>
      </w:r>
    </w:p>
    <w:p w14:paraId="2D04688B"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3）单价金额小数点或者百分比有明显错位的，以开标一览表的总价为准，并修改单价；</w:t>
      </w:r>
    </w:p>
    <w:p w14:paraId="1D2B5AC4"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4）总价金额与按单价汇总金额不一致的，以单价金额计算结果为准。</w:t>
      </w:r>
    </w:p>
    <w:p w14:paraId="2345C282" w14:textId="77777777" w:rsidR="005F7779" w:rsidRPr="00F005A1" w:rsidRDefault="007F4555">
      <w:pPr>
        <w:spacing w:line="360" w:lineRule="auto"/>
        <w:ind w:firstLineChars="200" w:firstLine="480"/>
        <w:rPr>
          <w:rFonts w:ascii="宋体" w:hAnsi="宋体"/>
          <w:sz w:val="24"/>
        </w:rPr>
      </w:pPr>
      <w:r w:rsidRPr="00F005A1">
        <w:rPr>
          <w:rFonts w:ascii="宋体" w:hAnsi="宋体" w:cs="Arial" w:hint="eastAsia"/>
          <w:sz w:val="24"/>
        </w:rPr>
        <w:t>同时出现两种以上不一致的，按照上述规定的顺序进行修正。修正后的报价按照本须知第</w:t>
      </w:r>
      <w:r w:rsidRPr="00F005A1">
        <w:rPr>
          <w:rFonts w:ascii="宋体" w:hAnsi="宋体" w:cs="Arial"/>
          <w:sz w:val="24"/>
        </w:rPr>
        <w:t>21</w:t>
      </w:r>
      <w:r w:rsidRPr="00F005A1">
        <w:rPr>
          <w:rFonts w:ascii="宋体" w:hAnsi="宋体" w:cs="Arial" w:hint="eastAsia"/>
          <w:sz w:val="24"/>
        </w:rPr>
        <w:t>.1.1条的规定经投标人确认后产生约束力，投标人不确认的，其投标无效。</w:t>
      </w:r>
    </w:p>
    <w:p w14:paraId="4643BCA2" w14:textId="77777777" w:rsidR="005F7779" w:rsidRPr="00F005A1" w:rsidRDefault="007F4555">
      <w:pPr>
        <w:spacing w:line="360" w:lineRule="auto"/>
        <w:rPr>
          <w:rFonts w:ascii="宋体" w:hAnsi="宋体"/>
          <w:sz w:val="24"/>
        </w:rPr>
      </w:pPr>
      <w:r w:rsidRPr="00F005A1">
        <w:rPr>
          <w:rFonts w:ascii="宋体" w:hAnsi="宋体"/>
          <w:sz w:val="24"/>
        </w:rPr>
        <w:t>20.5对于投标文件中不构成实质性偏差的不正规、不一致或不规则，评标委员会可以接受，但这种接受不能损坏或影响任何投标人的相对排序。</w:t>
      </w:r>
    </w:p>
    <w:p w14:paraId="2FA870AA" w14:textId="77777777" w:rsidR="005F7779" w:rsidRPr="00F005A1" w:rsidRDefault="007F4555">
      <w:pPr>
        <w:spacing w:line="360" w:lineRule="auto"/>
        <w:ind w:left="898" w:hanging="898"/>
        <w:rPr>
          <w:rFonts w:ascii="宋体" w:hAnsi="宋体"/>
          <w:b/>
          <w:sz w:val="24"/>
        </w:rPr>
      </w:pPr>
      <w:r w:rsidRPr="00F005A1">
        <w:rPr>
          <w:rFonts w:ascii="宋体" w:hAnsi="宋体" w:hint="eastAsia"/>
          <w:sz w:val="24"/>
        </w:rPr>
        <w:t>★</w:t>
      </w:r>
      <w:r w:rsidRPr="00F005A1">
        <w:rPr>
          <w:rFonts w:ascii="宋体" w:hAnsi="宋体"/>
          <w:b/>
          <w:sz w:val="24"/>
        </w:rPr>
        <w:t xml:space="preserve">20.6 </w:t>
      </w:r>
      <w:r w:rsidRPr="00F005A1">
        <w:rPr>
          <w:rFonts w:ascii="宋体" w:hAnsi="宋体" w:hint="eastAsia"/>
          <w:b/>
          <w:sz w:val="24"/>
        </w:rPr>
        <w:t>在招标采购中，出现下列情形之一的，应予废标：</w:t>
      </w:r>
    </w:p>
    <w:p w14:paraId="6BF6ED1E"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t>1）符合专业条件的投标人或者对招标文件实质响应的投标人不足三家的；</w:t>
      </w:r>
    </w:p>
    <w:p w14:paraId="7AF37D0C"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t>2）出现影响采购公正的违法、违规行为的；</w:t>
      </w:r>
    </w:p>
    <w:p w14:paraId="6A113DF4"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t>3）投标人的报价均超过了采购预算，采购人不能支付的；</w:t>
      </w:r>
    </w:p>
    <w:p w14:paraId="32829893"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t>4）因重大变故，采购任务取消的。</w:t>
      </w:r>
    </w:p>
    <w:p w14:paraId="57241E8F" w14:textId="77777777" w:rsidR="005F7779" w:rsidRPr="00F005A1" w:rsidRDefault="007F4555">
      <w:pPr>
        <w:spacing w:line="360" w:lineRule="auto"/>
        <w:rPr>
          <w:rFonts w:ascii="宋体" w:hAnsi="宋体"/>
          <w:b/>
          <w:sz w:val="24"/>
        </w:rPr>
      </w:pPr>
      <w:r w:rsidRPr="00F005A1">
        <w:rPr>
          <w:rFonts w:ascii="宋体" w:hAnsi="宋体" w:hint="eastAsia"/>
          <w:sz w:val="24"/>
        </w:rPr>
        <w:t>★</w:t>
      </w:r>
      <w:r w:rsidRPr="00F005A1">
        <w:rPr>
          <w:rFonts w:ascii="宋体" w:hAnsi="宋体"/>
          <w:b/>
          <w:sz w:val="24"/>
        </w:rPr>
        <w:t xml:space="preserve">20.7 </w:t>
      </w:r>
      <w:r w:rsidRPr="00F005A1">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1FB54804"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t>1）应交未交或未按规定递交投标保证金的；</w:t>
      </w:r>
    </w:p>
    <w:p w14:paraId="089882CB"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t>2）未按照招标文件规定要求签署、盖章的；</w:t>
      </w:r>
    </w:p>
    <w:p w14:paraId="5DDE6835"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lastRenderedPageBreak/>
        <w:t>3）</w:t>
      </w:r>
      <w:r w:rsidRPr="00F005A1">
        <w:rPr>
          <w:rFonts w:ascii="宋体" w:hAnsi="宋体" w:hint="eastAsia"/>
          <w:b/>
          <w:sz w:val="24"/>
        </w:rPr>
        <w:t>报价超过招标文件中规定的预算金额或者最高限价的；</w:t>
      </w:r>
    </w:p>
    <w:p w14:paraId="38509784" w14:textId="77777777" w:rsidR="005F7779" w:rsidRPr="00F005A1" w:rsidRDefault="007F4555">
      <w:pPr>
        <w:spacing w:line="360" w:lineRule="auto"/>
        <w:ind w:leftChars="100" w:left="210" w:firstLineChars="89" w:firstLine="214"/>
        <w:rPr>
          <w:rFonts w:ascii="宋体" w:hAnsi="宋体"/>
          <w:b/>
          <w:sz w:val="24"/>
        </w:rPr>
      </w:pPr>
      <w:r w:rsidRPr="00F005A1">
        <w:rPr>
          <w:rFonts w:ascii="宋体" w:hAnsi="宋体"/>
          <w:b/>
          <w:sz w:val="24"/>
        </w:rPr>
        <w:t>4</w:t>
      </w:r>
      <w:r w:rsidRPr="00F005A1">
        <w:rPr>
          <w:rFonts w:ascii="宋体" w:hAnsi="宋体" w:hint="eastAsia"/>
          <w:b/>
          <w:sz w:val="24"/>
        </w:rPr>
        <w:t>）投标文件含有采购人不能接受的附加条件的;</w:t>
      </w:r>
    </w:p>
    <w:p w14:paraId="06D169C4"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b/>
          <w:sz w:val="24"/>
        </w:rPr>
        <w:t>5</w:t>
      </w:r>
      <w:r w:rsidRPr="00F005A1">
        <w:rPr>
          <w:rFonts w:ascii="宋体" w:hAnsi="宋体" w:hint="eastAsia"/>
          <w:b/>
          <w:sz w:val="24"/>
        </w:rPr>
        <w:t>）投标人未遵循公平竞争的原则、串通投标、妨碍其他投标人的竞争行为、损害采购人或者其他投标人的合法权益的；</w:t>
      </w:r>
    </w:p>
    <w:p w14:paraId="2AD32A45"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b/>
          <w:sz w:val="24"/>
        </w:rPr>
        <w:t>6</w:t>
      </w:r>
      <w:r w:rsidRPr="00F005A1">
        <w:rPr>
          <w:rFonts w:ascii="宋体" w:hAnsi="宋体" w:hint="eastAsia"/>
          <w:b/>
          <w:sz w:val="24"/>
        </w:rPr>
        <w:t>）投标文件报价出现前后不一致，在合理时间内，投标人不确认按规定修正后投标报价的；</w:t>
      </w:r>
    </w:p>
    <w:p w14:paraId="02095709"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b/>
          <w:sz w:val="24"/>
        </w:rPr>
        <w:t>7</w:t>
      </w:r>
      <w:r w:rsidRPr="00F005A1">
        <w:rPr>
          <w:rFonts w:ascii="宋体" w:hAnsi="宋体" w:hint="eastAsia"/>
          <w:b/>
          <w:sz w:val="24"/>
        </w:rPr>
        <w:t>）不符合法律、法规和招标文件中规定的其他实质性要求的：</w:t>
      </w:r>
    </w:p>
    <w:p w14:paraId="3B5CB010"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①“技术参数要求”中星号“★”指标的；</w:t>
      </w:r>
    </w:p>
    <w:p w14:paraId="6DDB2DB4"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 xml:space="preserve">② 投标有效期不足的； </w:t>
      </w:r>
    </w:p>
    <w:p w14:paraId="0C7545B5"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③ 投标文件中提供虚假或失实资料的；</w:t>
      </w:r>
    </w:p>
    <w:p w14:paraId="09FFF937"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④ 在招标文件规定的不允许采购进口产品前提下，投标人所投产品中含有进口产品的；</w:t>
      </w:r>
    </w:p>
    <w:p w14:paraId="3C0858E5"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⑤为本次招标标的进行设计、编制规范和其他文件的咨询公司；</w:t>
      </w:r>
    </w:p>
    <w:p w14:paraId="27471F96"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6E938186"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⑦若投标人须知资料表中写明专门面向中小企业采购的，投标人所投产品为非中小企业产品（如适用）；</w:t>
      </w:r>
    </w:p>
    <w:p w14:paraId="2BDCEF30" w14:textId="77777777" w:rsidR="005F7779" w:rsidRPr="00F005A1" w:rsidRDefault="007F4555">
      <w:pPr>
        <w:pStyle w:val="16"/>
        <w:spacing w:line="360" w:lineRule="auto"/>
        <w:ind w:firstLineChars="176" w:firstLine="424"/>
        <w:rPr>
          <w:rFonts w:ascii="宋体" w:hAnsi="宋体"/>
          <w:b/>
          <w:sz w:val="24"/>
        </w:rPr>
      </w:pPr>
      <w:r w:rsidRPr="00F005A1">
        <w:rPr>
          <w:rFonts w:ascii="宋体" w:hAnsi="宋体" w:hint="eastAsia"/>
          <w:b/>
          <w:sz w:val="24"/>
        </w:rPr>
        <w:t>⑧投标人串通投标的。</w:t>
      </w:r>
    </w:p>
    <w:p w14:paraId="55D0C181" w14:textId="77777777" w:rsidR="005F7779" w:rsidRPr="00F005A1" w:rsidRDefault="007F4555">
      <w:pPr>
        <w:spacing w:line="360" w:lineRule="auto"/>
        <w:rPr>
          <w:rFonts w:ascii="宋体" w:hAnsi="宋体"/>
          <w:b/>
          <w:sz w:val="24"/>
        </w:rPr>
      </w:pPr>
      <w:r w:rsidRPr="00F005A1">
        <w:rPr>
          <w:rFonts w:ascii="宋体" w:hAnsi="宋体" w:hint="eastAsia"/>
          <w:b/>
          <w:sz w:val="24"/>
        </w:rPr>
        <w:t>2</w:t>
      </w:r>
      <w:r w:rsidRPr="00F005A1">
        <w:rPr>
          <w:rFonts w:ascii="宋体" w:hAnsi="宋体"/>
          <w:b/>
          <w:sz w:val="24"/>
        </w:rPr>
        <w:t xml:space="preserve">0.8 </w:t>
      </w:r>
      <w:r w:rsidRPr="00F005A1">
        <w:rPr>
          <w:rFonts w:ascii="宋体" w:hAnsi="宋体" w:hint="eastAsia"/>
          <w:b/>
          <w:sz w:val="24"/>
        </w:rPr>
        <w:t>有下列情形之一的，属于投标人串通投标：</w:t>
      </w:r>
    </w:p>
    <w:p w14:paraId="449C4D20" w14:textId="77777777" w:rsidR="005F7779" w:rsidRPr="00F005A1" w:rsidRDefault="007F4555">
      <w:pPr>
        <w:spacing w:line="360" w:lineRule="auto"/>
        <w:ind w:firstLineChars="200" w:firstLine="482"/>
        <w:rPr>
          <w:rFonts w:ascii="宋体" w:hAnsi="宋体"/>
          <w:b/>
          <w:sz w:val="24"/>
        </w:rPr>
      </w:pPr>
      <w:r w:rsidRPr="00F005A1">
        <w:rPr>
          <w:rFonts w:ascii="宋体" w:hAnsi="宋体" w:hint="eastAsia"/>
          <w:b/>
          <w:sz w:val="24"/>
        </w:rPr>
        <w:t>1）不同投标人的投标文件由同一单位或者个人编制；</w:t>
      </w:r>
    </w:p>
    <w:p w14:paraId="3B47A79B" w14:textId="77777777" w:rsidR="005F7779" w:rsidRPr="00F005A1" w:rsidRDefault="007F4555">
      <w:pPr>
        <w:spacing w:line="360" w:lineRule="auto"/>
        <w:ind w:firstLineChars="200" w:firstLine="482"/>
        <w:rPr>
          <w:rFonts w:ascii="宋体" w:hAnsi="宋体"/>
          <w:b/>
          <w:sz w:val="24"/>
        </w:rPr>
      </w:pPr>
      <w:r w:rsidRPr="00F005A1">
        <w:rPr>
          <w:rFonts w:ascii="宋体" w:hAnsi="宋体"/>
          <w:b/>
          <w:sz w:val="24"/>
        </w:rPr>
        <w:t>2</w:t>
      </w:r>
      <w:r w:rsidRPr="00F005A1">
        <w:rPr>
          <w:rFonts w:ascii="宋体" w:hAnsi="宋体" w:hint="eastAsia"/>
          <w:b/>
          <w:sz w:val="24"/>
        </w:rPr>
        <w:t>）不同投标人委托同一单位或者个人办理投标事宜；</w:t>
      </w:r>
    </w:p>
    <w:p w14:paraId="46F5BD20" w14:textId="77777777" w:rsidR="005F7779" w:rsidRPr="00F005A1" w:rsidRDefault="007F4555">
      <w:pPr>
        <w:spacing w:line="360" w:lineRule="auto"/>
        <w:ind w:firstLineChars="200" w:firstLine="482"/>
        <w:rPr>
          <w:rFonts w:ascii="宋体" w:hAnsi="宋体"/>
          <w:b/>
          <w:sz w:val="24"/>
        </w:rPr>
      </w:pPr>
      <w:r w:rsidRPr="00F005A1">
        <w:rPr>
          <w:rFonts w:ascii="宋体" w:hAnsi="宋体" w:hint="eastAsia"/>
          <w:b/>
          <w:sz w:val="24"/>
        </w:rPr>
        <w:t>3）不同投标人的投标文件载明的项目管理成员或者联系人员为同一人；</w:t>
      </w:r>
    </w:p>
    <w:p w14:paraId="5C6549F8" w14:textId="77777777" w:rsidR="005F7779" w:rsidRPr="00F005A1" w:rsidRDefault="007F4555">
      <w:pPr>
        <w:spacing w:line="360" w:lineRule="auto"/>
        <w:ind w:firstLineChars="200" w:firstLine="482"/>
        <w:rPr>
          <w:rFonts w:ascii="宋体" w:hAnsi="宋体"/>
          <w:b/>
          <w:sz w:val="24"/>
        </w:rPr>
      </w:pPr>
      <w:r w:rsidRPr="00F005A1">
        <w:rPr>
          <w:rFonts w:ascii="宋体" w:hAnsi="宋体" w:hint="eastAsia"/>
          <w:b/>
          <w:sz w:val="24"/>
        </w:rPr>
        <w:t>4）不同投标人的投标文件异常一致或者投标报价呈规律性差异；</w:t>
      </w:r>
    </w:p>
    <w:p w14:paraId="34D384AA" w14:textId="77777777" w:rsidR="005F7779" w:rsidRPr="00F005A1" w:rsidRDefault="007F4555">
      <w:pPr>
        <w:spacing w:line="360" w:lineRule="auto"/>
        <w:ind w:firstLineChars="200" w:firstLine="482"/>
        <w:rPr>
          <w:rFonts w:ascii="宋体" w:hAnsi="宋体"/>
          <w:b/>
          <w:sz w:val="24"/>
        </w:rPr>
      </w:pPr>
      <w:r w:rsidRPr="00F005A1">
        <w:rPr>
          <w:rFonts w:ascii="宋体" w:hAnsi="宋体" w:hint="eastAsia"/>
          <w:b/>
          <w:sz w:val="24"/>
        </w:rPr>
        <w:t>5）不同投标人的投标文件相互混装；</w:t>
      </w:r>
    </w:p>
    <w:p w14:paraId="319531DE" w14:textId="77777777" w:rsidR="005F7779" w:rsidRPr="00F005A1" w:rsidRDefault="007F4555">
      <w:pPr>
        <w:spacing w:line="360" w:lineRule="auto"/>
        <w:ind w:firstLineChars="200" w:firstLine="482"/>
        <w:rPr>
          <w:rFonts w:ascii="宋体" w:hAnsi="宋体"/>
          <w:b/>
          <w:sz w:val="24"/>
        </w:rPr>
      </w:pPr>
      <w:r w:rsidRPr="00F005A1">
        <w:rPr>
          <w:rFonts w:ascii="宋体" w:hAnsi="宋体" w:hint="eastAsia"/>
          <w:b/>
          <w:sz w:val="24"/>
        </w:rPr>
        <w:t>6）不同投标人的投标保证金从同一单位或者个人的账户转出。</w:t>
      </w:r>
    </w:p>
    <w:p w14:paraId="43A6EFC2" w14:textId="77777777" w:rsidR="005F7779" w:rsidRPr="00F005A1" w:rsidRDefault="007F4555">
      <w:pPr>
        <w:spacing w:line="360" w:lineRule="auto"/>
        <w:ind w:firstLineChars="200" w:firstLine="480"/>
        <w:rPr>
          <w:rFonts w:ascii="宋体" w:hAnsi="宋体"/>
        </w:rPr>
      </w:pPr>
      <w:r w:rsidRPr="00F005A1">
        <w:rPr>
          <w:rFonts w:ascii="宋体" w:hAnsi="宋体"/>
          <w:bCs/>
          <w:sz w:val="24"/>
        </w:rPr>
        <w:t>20.9</w:t>
      </w:r>
      <w:r w:rsidRPr="00F005A1">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7648C4B5" w14:textId="77777777" w:rsidR="005F7779" w:rsidRPr="00F005A1" w:rsidRDefault="007F4555">
      <w:pPr>
        <w:pStyle w:val="3"/>
        <w:jc w:val="left"/>
      </w:pPr>
      <w:bookmarkStart w:id="66" w:name="_Toc75350823"/>
      <w:bookmarkStart w:id="67" w:name="_Toc86144096"/>
      <w:r w:rsidRPr="00F005A1">
        <w:lastRenderedPageBreak/>
        <w:t xml:space="preserve">21. </w:t>
      </w:r>
      <w:r w:rsidRPr="00F005A1">
        <w:rPr>
          <w:rFonts w:hint="eastAsia"/>
        </w:rPr>
        <w:t>投标文件的澄清</w:t>
      </w:r>
      <w:bookmarkEnd w:id="66"/>
      <w:bookmarkEnd w:id="67"/>
    </w:p>
    <w:p w14:paraId="60AF4EC9" w14:textId="77777777" w:rsidR="005F7779" w:rsidRPr="00F005A1" w:rsidRDefault="007F4555">
      <w:pPr>
        <w:tabs>
          <w:tab w:val="left" w:pos="900"/>
        </w:tabs>
        <w:spacing w:line="360" w:lineRule="auto"/>
        <w:rPr>
          <w:rFonts w:ascii="宋体" w:hAnsi="宋体"/>
          <w:sz w:val="24"/>
        </w:rPr>
      </w:pPr>
      <w:r w:rsidRPr="00F005A1">
        <w:rPr>
          <w:rFonts w:ascii="宋体" w:hAnsi="宋体"/>
          <w:sz w:val="24"/>
        </w:rPr>
        <w:t xml:space="preserve">21.1 </w:t>
      </w:r>
      <w:r w:rsidRPr="00F005A1">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406E58C0" w14:textId="77777777" w:rsidR="005F7779" w:rsidRPr="00F005A1" w:rsidRDefault="007F4555">
      <w:pPr>
        <w:tabs>
          <w:tab w:val="left" w:pos="900"/>
        </w:tabs>
        <w:spacing w:line="360" w:lineRule="auto"/>
        <w:rPr>
          <w:rFonts w:ascii="宋体" w:hAnsi="宋体"/>
          <w:sz w:val="24"/>
        </w:rPr>
      </w:pPr>
      <w:r w:rsidRPr="00F005A1">
        <w:rPr>
          <w:rFonts w:ascii="宋体" w:hAnsi="宋体"/>
          <w:sz w:val="24"/>
        </w:rPr>
        <w:t xml:space="preserve">21.2 </w:t>
      </w:r>
      <w:r w:rsidRPr="00F005A1">
        <w:rPr>
          <w:rFonts w:ascii="宋体" w:hAnsi="宋体" w:hint="eastAsia"/>
          <w:sz w:val="24"/>
        </w:rPr>
        <w:t>澄清文件将作为投标文件内容的一部分。</w:t>
      </w:r>
    </w:p>
    <w:p w14:paraId="644F8E85" w14:textId="77777777" w:rsidR="005F7779" w:rsidRPr="00F005A1" w:rsidRDefault="007F4555">
      <w:pPr>
        <w:pStyle w:val="3"/>
        <w:jc w:val="left"/>
      </w:pPr>
      <w:bookmarkStart w:id="68" w:name="_Toc75350824"/>
      <w:bookmarkStart w:id="69" w:name="_Toc86144097"/>
      <w:r w:rsidRPr="00F005A1">
        <w:t xml:space="preserve">22. </w:t>
      </w:r>
      <w:r w:rsidRPr="00F005A1">
        <w:rPr>
          <w:rFonts w:hint="eastAsia"/>
        </w:rPr>
        <w:t>评标</w:t>
      </w:r>
      <w:bookmarkEnd w:id="68"/>
      <w:bookmarkEnd w:id="69"/>
    </w:p>
    <w:p w14:paraId="5B1B7D2D" w14:textId="77777777" w:rsidR="005F7779" w:rsidRPr="00F005A1" w:rsidRDefault="007F4555">
      <w:pPr>
        <w:spacing w:line="360" w:lineRule="auto"/>
        <w:rPr>
          <w:rFonts w:ascii="宋体" w:hAnsi="宋体"/>
          <w:sz w:val="24"/>
        </w:rPr>
      </w:pPr>
      <w:r w:rsidRPr="00F005A1">
        <w:rPr>
          <w:rFonts w:ascii="宋体" w:hAnsi="宋体"/>
          <w:sz w:val="24"/>
        </w:rPr>
        <w:t>22.1经初审合格的投标文件，评标委员会将根据招标文件确定的评标方法和标准，对其技术部分和商务部分作进一步的评审和比较。</w:t>
      </w:r>
    </w:p>
    <w:p w14:paraId="489E00A9" w14:textId="77777777" w:rsidR="005F7779" w:rsidRPr="00F005A1" w:rsidRDefault="007F4555">
      <w:pPr>
        <w:spacing w:line="360" w:lineRule="auto"/>
        <w:rPr>
          <w:rFonts w:ascii="宋体" w:hAnsi="宋体"/>
          <w:b/>
          <w:sz w:val="24"/>
        </w:rPr>
      </w:pPr>
      <w:r w:rsidRPr="00F005A1">
        <w:rPr>
          <w:rFonts w:ascii="宋体" w:hAnsi="宋体"/>
          <w:sz w:val="24"/>
        </w:rPr>
        <w:t xml:space="preserve">22.2 </w:t>
      </w:r>
      <w:r w:rsidRPr="00F005A1">
        <w:rPr>
          <w:rFonts w:ascii="宋体" w:hAnsi="宋体" w:hint="eastAsia"/>
          <w:sz w:val="24"/>
        </w:rPr>
        <w:t>评标严格按照招标文件的要求和条件进行，具体详见本招标文件第五章评标办法和评分标准。</w:t>
      </w:r>
    </w:p>
    <w:p w14:paraId="708C4103" w14:textId="77777777" w:rsidR="005F7779" w:rsidRPr="00F005A1" w:rsidRDefault="007F4555">
      <w:pPr>
        <w:tabs>
          <w:tab w:val="left" w:pos="900"/>
        </w:tabs>
        <w:spacing w:line="360" w:lineRule="auto"/>
        <w:rPr>
          <w:rFonts w:hAnsi="宋体"/>
          <w:sz w:val="24"/>
        </w:rPr>
      </w:pPr>
      <w:r w:rsidRPr="00F005A1">
        <w:rPr>
          <w:rFonts w:hAnsi="宋体"/>
          <w:sz w:val="24"/>
        </w:rPr>
        <w:t xml:space="preserve">22.3 </w:t>
      </w:r>
      <w:r w:rsidRPr="00F005A1">
        <w:rPr>
          <w:rFonts w:hAnsi="宋体" w:hint="eastAsia"/>
          <w:sz w:val="24"/>
        </w:rPr>
        <w:t>本项目采用综合评分法：</w:t>
      </w:r>
      <w:r w:rsidRPr="00F005A1">
        <w:rPr>
          <w:rFonts w:hAnsi="宋体"/>
          <w:sz w:val="24"/>
        </w:rPr>
        <w:t>综合评分法</w:t>
      </w:r>
      <w:r w:rsidRPr="00F005A1">
        <w:rPr>
          <w:rFonts w:hAnsi="宋体" w:hint="eastAsia"/>
          <w:sz w:val="24"/>
        </w:rPr>
        <w:t>，是指投标文件满足招标文件全部实质性要求，且按照评审因素的量化指标评审得分最高的投标人为中标候选人的评标方法</w:t>
      </w:r>
      <w:r w:rsidRPr="00F005A1">
        <w:rPr>
          <w:rFonts w:hAnsi="宋体"/>
          <w:sz w:val="24"/>
        </w:rPr>
        <w:t>。评标委员会每位成员分别对投标人按相应的加权分值进行评价、打分。</w:t>
      </w:r>
    </w:p>
    <w:p w14:paraId="4FA70653" w14:textId="77777777" w:rsidR="005F7779" w:rsidRPr="00F005A1" w:rsidRDefault="007F4555">
      <w:pPr>
        <w:tabs>
          <w:tab w:val="left" w:pos="900"/>
        </w:tabs>
        <w:spacing w:line="360" w:lineRule="auto"/>
        <w:rPr>
          <w:rFonts w:hAnsi="宋体"/>
          <w:sz w:val="24"/>
        </w:rPr>
      </w:pPr>
      <w:r w:rsidRPr="00F005A1">
        <w:rPr>
          <w:rFonts w:hAnsi="宋体"/>
          <w:sz w:val="24"/>
        </w:rPr>
        <w:t>22.4</w:t>
      </w:r>
      <w:r w:rsidRPr="00F005A1">
        <w:rPr>
          <w:rFonts w:hAnsi="宋体"/>
          <w:sz w:val="24"/>
        </w:rPr>
        <w:t>评标时，评标委员会各成员应当独立对每个有效投标人的投标文件进行评价、打分，然后汇总每个投标人每项评分因素的得分。</w:t>
      </w:r>
      <w:r w:rsidRPr="00F005A1">
        <w:rPr>
          <w:rFonts w:hAnsi="宋体" w:hint="eastAsia"/>
          <w:sz w:val="24"/>
        </w:rPr>
        <w:t>（每个评委按分包分别对每个初审合格的投标人进行独立打分，所有评委对同一投标人同一分包打分的算术平均值为该投标人该包的最终得分。所有打分保留小数点后两位，第三位四舍五入）。</w:t>
      </w:r>
    </w:p>
    <w:p w14:paraId="55AA9044" w14:textId="77777777" w:rsidR="005F7779" w:rsidRPr="00F005A1" w:rsidRDefault="007F4555">
      <w:pPr>
        <w:spacing w:line="360" w:lineRule="auto"/>
        <w:rPr>
          <w:rFonts w:ascii="宋体" w:hAnsi="宋体"/>
          <w:sz w:val="24"/>
        </w:rPr>
      </w:pPr>
      <w:r w:rsidRPr="00F005A1">
        <w:rPr>
          <w:rFonts w:ascii="宋体" w:hAnsi="宋体" w:hint="eastAsia"/>
          <w:sz w:val="24"/>
        </w:rPr>
        <w:t>2</w:t>
      </w:r>
      <w:r w:rsidRPr="00F005A1">
        <w:rPr>
          <w:rFonts w:ascii="宋体" w:hAnsi="宋体"/>
          <w:sz w:val="24"/>
        </w:rPr>
        <w:t>2.5</w:t>
      </w:r>
      <w:r w:rsidRPr="00F005A1">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0B6D730C" w14:textId="77777777" w:rsidR="005F7779" w:rsidRPr="00F005A1" w:rsidRDefault="007F4555">
      <w:pPr>
        <w:pStyle w:val="3"/>
        <w:jc w:val="left"/>
      </w:pPr>
      <w:bookmarkStart w:id="70" w:name="_Toc75350825"/>
      <w:bookmarkStart w:id="71" w:name="_Toc86144098"/>
      <w:r w:rsidRPr="00F005A1">
        <w:t xml:space="preserve">23. </w:t>
      </w:r>
      <w:r w:rsidRPr="00F005A1">
        <w:rPr>
          <w:rFonts w:hint="eastAsia"/>
        </w:rPr>
        <w:t>评标过程及保密原则</w:t>
      </w:r>
      <w:bookmarkEnd w:id="70"/>
      <w:bookmarkEnd w:id="71"/>
    </w:p>
    <w:p w14:paraId="00E34DE2" w14:textId="77777777" w:rsidR="005F7779" w:rsidRPr="00F005A1" w:rsidRDefault="007F4555">
      <w:pPr>
        <w:spacing w:line="360" w:lineRule="auto"/>
        <w:rPr>
          <w:rFonts w:ascii="宋体" w:hAnsi="宋体"/>
          <w:sz w:val="24"/>
        </w:rPr>
      </w:pPr>
      <w:r w:rsidRPr="00F005A1">
        <w:rPr>
          <w:rFonts w:ascii="宋体" w:hAnsi="宋体"/>
          <w:sz w:val="24"/>
        </w:rPr>
        <w:t>23.1</w:t>
      </w:r>
      <w:r w:rsidRPr="00F005A1">
        <w:rPr>
          <w:rFonts w:ascii="宋体" w:hAnsi="宋体" w:hint="eastAsia"/>
          <w:sz w:val="24"/>
        </w:rPr>
        <w:t>有关人员对评标情况以及在评标过程中获悉的国家秘密、商业秘密负有保密责任。</w:t>
      </w:r>
    </w:p>
    <w:p w14:paraId="2B2F8542" w14:textId="77777777" w:rsidR="005F7779" w:rsidRPr="00F005A1" w:rsidRDefault="007F4555">
      <w:pPr>
        <w:spacing w:line="360" w:lineRule="auto"/>
        <w:rPr>
          <w:rFonts w:ascii="宋体" w:hAnsi="宋体"/>
          <w:sz w:val="24"/>
        </w:rPr>
      </w:pPr>
      <w:r w:rsidRPr="00F005A1">
        <w:rPr>
          <w:rFonts w:ascii="宋体" w:hAnsi="宋体"/>
          <w:sz w:val="24"/>
        </w:rPr>
        <w:t>23.2在评标期间，投标人试图影响采购人、采购代理机构和评标委员会的任何活动，将导致其投标无效，并承担相应的法律责任。</w:t>
      </w:r>
    </w:p>
    <w:p w14:paraId="59180A9F" w14:textId="77777777" w:rsidR="005F7779" w:rsidRPr="00F005A1" w:rsidRDefault="007F4555">
      <w:pPr>
        <w:spacing w:line="360" w:lineRule="auto"/>
        <w:rPr>
          <w:rFonts w:ascii="宋体" w:hAnsi="宋体"/>
          <w:sz w:val="24"/>
        </w:rPr>
      </w:pPr>
      <w:r w:rsidRPr="00F005A1">
        <w:rPr>
          <w:rFonts w:ascii="宋体" w:hAnsi="宋体" w:hint="eastAsia"/>
          <w:sz w:val="24"/>
        </w:rPr>
        <w:t>2</w:t>
      </w:r>
      <w:r w:rsidRPr="00F005A1">
        <w:rPr>
          <w:rFonts w:ascii="宋体" w:hAnsi="宋体"/>
          <w:sz w:val="24"/>
        </w:rPr>
        <w:t>3.3</w:t>
      </w:r>
      <w:r w:rsidRPr="00F005A1">
        <w:rPr>
          <w:rFonts w:ascii="宋体" w:hAnsi="宋体" w:hint="eastAsia"/>
          <w:sz w:val="24"/>
        </w:rPr>
        <w:t>评标委员会根据全体评标成员签字的原始评标记录和评标结果编写评标报告，评</w:t>
      </w:r>
      <w:r w:rsidRPr="00F005A1">
        <w:rPr>
          <w:rFonts w:ascii="宋体" w:hAnsi="宋体" w:hint="eastAsia"/>
          <w:sz w:val="24"/>
        </w:rPr>
        <w:lastRenderedPageBreak/>
        <w:t>标委员会成员对需要共同认定的事项存在争议的，应当按照少数服从多数的原则作出结论。持不同意见的评标委员会成员应当在评标报告上签署不同意见及理由，否则视为同意评标报告。</w:t>
      </w:r>
    </w:p>
    <w:p w14:paraId="0A5C4C58" w14:textId="77777777" w:rsidR="005F7779" w:rsidRPr="00F005A1" w:rsidRDefault="007F4555">
      <w:pPr>
        <w:spacing w:line="360" w:lineRule="auto"/>
        <w:rPr>
          <w:rFonts w:ascii="宋体" w:hAnsi="宋体"/>
          <w:sz w:val="24"/>
        </w:rPr>
      </w:pPr>
      <w:r w:rsidRPr="00F005A1">
        <w:rPr>
          <w:rFonts w:ascii="宋体" w:hAnsi="宋体"/>
          <w:sz w:val="24"/>
        </w:rPr>
        <w:t>23.4</w:t>
      </w:r>
      <w:r w:rsidRPr="00F005A1">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11E98E35" w14:textId="77777777" w:rsidR="005F7779" w:rsidRPr="00F005A1" w:rsidRDefault="007F4555">
      <w:pPr>
        <w:pStyle w:val="2"/>
        <w:spacing w:line="360" w:lineRule="auto"/>
      </w:pPr>
      <w:bookmarkStart w:id="72" w:name="_Toc75350826"/>
      <w:bookmarkStart w:id="73" w:name="_Toc86144099"/>
      <w:r w:rsidRPr="00F005A1">
        <w:rPr>
          <w:rFonts w:hint="eastAsia"/>
        </w:rPr>
        <w:t>六、确定中标</w:t>
      </w:r>
      <w:bookmarkEnd w:id="72"/>
      <w:bookmarkEnd w:id="73"/>
    </w:p>
    <w:p w14:paraId="4801509C" w14:textId="77777777" w:rsidR="005F7779" w:rsidRPr="00F005A1" w:rsidRDefault="007F4555">
      <w:pPr>
        <w:pStyle w:val="3"/>
        <w:jc w:val="left"/>
      </w:pPr>
      <w:bookmarkStart w:id="74" w:name="_Toc75350827"/>
      <w:bookmarkStart w:id="75" w:name="_Toc86144100"/>
      <w:r w:rsidRPr="00F005A1">
        <w:t xml:space="preserve">24. </w:t>
      </w:r>
      <w:r w:rsidRPr="00F005A1">
        <w:rPr>
          <w:rFonts w:hint="eastAsia"/>
        </w:rPr>
        <w:t>中标人的确定标准</w:t>
      </w:r>
      <w:bookmarkEnd w:id="74"/>
      <w:bookmarkEnd w:id="75"/>
    </w:p>
    <w:p w14:paraId="757E43D7" w14:textId="77777777" w:rsidR="005F7779" w:rsidRPr="00F005A1" w:rsidRDefault="007F4555">
      <w:pPr>
        <w:spacing w:line="360" w:lineRule="auto"/>
        <w:rPr>
          <w:rFonts w:ascii="宋体" w:hAnsi="宋体"/>
          <w:sz w:val="24"/>
        </w:rPr>
      </w:pPr>
      <w:r w:rsidRPr="00F005A1">
        <w:rPr>
          <w:rFonts w:ascii="宋体" w:hAnsi="宋体"/>
          <w:sz w:val="24"/>
        </w:rPr>
        <w:t>24.1</w:t>
      </w:r>
      <w:r w:rsidRPr="00F005A1">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07FD80C7" w14:textId="77777777" w:rsidR="005F7779" w:rsidRPr="00F005A1" w:rsidRDefault="007F4555">
      <w:pPr>
        <w:spacing w:line="360" w:lineRule="auto"/>
        <w:rPr>
          <w:rFonts w:ascii="宋体" w:hAnsi="宋体"/>
          <w:sz w:val="24"/>
        </w:rPr>
      </w:pPr>
      <w:r w:rsidRPr="00F005A1">
        <w:rPr>
          <w:rFonts w:ascii="宋体" w:hAnsi="宋体"/>
          <w:sz w:val="24"/>
        </w:rPr>
        <w:t>24.2评标委员会将根据评标标准，推荐中标候选人，或根据采购人的委托，直接确定中标人。</w:t>
      </w:r>
    </w:p>
    <w:p w14:paraId="2341F48A" w14:textId="77777777" w:rsidR="005F7779" w:rsidRPr="00F005A1" w:rsidRDefault="007F4555">
      <w:pPr>
        <w:spacing w:line="360" w:lineRule="auto"/>
        <w:rPr>
          <w:rFonts w:ascii="宋体" w:hAnsi="宋体"/>
          <w:sz w:val="24"/>
        </w:rPr>
      </w:pPr>
      <w:r w:rsidRPr="00F005A1">
        <w:rPr>
          <w:rFonts w:ascii="宋体" w:hAnsi="宋体"/>
          <w:sz w:val="24"/>
        </w:rPr>
        <w:t>24.3</w:t>
      </w:r>
      <w:r w:rsidRPr="00F005A1">
        <w:rPr>
          <w:rFonts w:ascii="宋体" w:hAnsi="宋体" w:cs="Arial"/>
          <w:sz w:val="24"/>
        </w:rPr>
        <w:t>采购人应</w:t>
      </w:r>
      <w:r w:rsidRPr="00F005A1">
        <w:rPr>
          <w:rFonts w:ascii="宋体" w:hAnsi="宋体" w:cs="Arial" w:hint="eastAsia"/>
          <w:sz w:val="24"/>
        </w:rPr>
        <w:t>按相关法律法规的规定在</w:t>
      </w:r>
      <w:r w:rsidRPr="00F005A1">
        <w:rPr>
          <w:rFonts w:ascii="宋体" w:hAnsi="宋体" w:cs="Arial"/>
          <w:sz w:val="24"/>
        </w:rPr>
        <w:t>评标报告确定的中标候选人名单中按顺序确定每</w:t>
      </w:r>
      <w:r w:rsidRPr="00F005A1">
        <w:rPr>
          <w:rFonts w:ascii="宋体" w:hAnsi="宋体" w:cs="Arial" w:hint="eastAsia"/>
          <w:sz w:val="24"/>
        </w:rPr>
        <w:t>个分包中标人</w:t>
      </w:r>
      <w:r w:rsidRPr="00F005A1">
        <w:rPr>
          <w:rFonts w:ascii="宋体" w:hAnsi="宋体" w:hint="eastAsia"/>
          <w:sz w:val="24"/>
        </w:rPr>
        <w:t>。出现第一</w:t>
      </w:r>
      <w:r w:rsidRPr="00F005A1">
        <w:rPr>
          <w:rFonts w:ascii="宋体" w:hAnsi="宋体" w:cs="Arial" w:hint="eastAsia"/>
          <w:sz w:val="24"/>
        </w:rPr>
        <w:t>中标候选人并列的情形，以技术部分得分高的投标人为中标人；技术部分得分相同的，由采购人采取随机抽取的方式确定中标人。</w:t>
      </w:r>
    </w:p>
    <w:p w14:paraId="344F05FC" w14:textId="77777777" w:rsidR="005F7779" w:rsidRPr="00F005A1" w:rsidRDefault="007F4555">
      <w:pPr>
        <w:pStyle w:val="3"/>
        <w:jc w:val="left"/>
      </w:pPr>
      <w:bookmarkStart w:id="76" w:name="_Toc75350828"/>
      <w:bookmarkStart w:id="77" w:name="_Toc86144101"/>
      <w:r w:rsidRPr="00F005A1">
        <w:t xml:space="preserve">25. </w:t>
      </w:r>
      <w:r w:rsidRPr="00F005A1">
        <w:rPr>
          <w:rFonts w:hint="eastAsia"/>
        </w:rPr>
        <w:t>中标通知书</w:t>
      </w:r>
      <w:bookmarkEnd w:id="76"/>
      <w:bookmarkEnd w:id="77"/>
    </w:p>
    <w:p w14:paraId="56A562B2" w14:textId="77777777" w:rsidR="005F7779" w:rsidRPr="00F005A1" w:rsidRDefault="007F4555">
      <w:pPr>
        <w:spacing w:line="360" w:lineRule="auto"/>
        <w:rPr>
          <w:rFonts w:ascii="宋体" w:hAnsi="宋体"/>
          <w:sz w:val="24"/>
        </w:rPr>
      </w:pPr>
      <w:r w:rsidRPr="00F005A1">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21C831D0" w14:textId="77777777" w:rsidR="005F7779" w:rsidRPr="00F005A1" w:rsidRDefault="007F4555">
      <w:pPr>
        <w:spacing w:line="360" w:lineRule="auto"/>
        <w:ind w:hanging="2"/>
        <w:rPr>
          <w:rFonts w:ascii="宋体" w:hAnsi="宋体"/>
          <w:sz w:val="24"/>
        </w:rPr>
      </w:pPr>
      <w:r w:rsidRPr="00F005A1">
        <w:rPr>
          <w:rFonts w:ascii="宋体" w:hAnsi="宋体"/>
          <w:sz w:val="24"/>
        </w:rPr>
        <w:t>25.2 投标人</w:t>
      </w:r>
      <w:r w:rsidRPr="00F005A1">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182BC8AA" w14:textId="77777777" w:rsidR="005F7779" w:rsidRPr="00F005A1" w:rsidRDefault="007F4555">
      <w:pPr>
        <w:spacing w:line="360" w:lineRule="auto"/>
        <w:ind w:hanging="2"/>
        <w:rPr>
          <w:rFonts w:ascii="宋体" w:hAnsi="宋体"/>
          <w:sz w:val="24"/>
        </w:rPr>
      </w:pPr>
      <w:r w:rsidRPr="00F005A1">
        <w:rPr>
          <w:rFonts w:ascii="宋体" w:hAnsi="宋体"/>
          <w:sz w:val="24"/>
        </w:rPr>
        <w:t xml:space="preserve">25.3 </w:t>
      </w:r>
      <w:r w:rsidRPr="00F005A1">
        <w:rPr>
          <w:rFonts w:ascii="宋体" w:hAnsi="宋体" w:hint="eastAsia"/>
          <w:sz w:val="24"/>
        </w:rPr>
        <w:t>中标通知书发出后，采购人不得违法改变中标结果，中标人无正当理由不得放弃中标，否则应当依法承担法律责任。</w:t>
      </w:r>
    </w:p>
    <w:p w14:paraId="62BDDBE6" w14:textId="77777777" w:rsidR="005F7779" w:rsidRPr="00F005A1" w:rsidRDefault="007F4555">
      <w:pPr>
        <w:spacing w:line="360" w:lineRule="auto"/>
        <w:ind w:left="898" w:hanging="900"/>
        <w:rPr>
          <w:rFonts w:ascii="宋体" w:hAnsi="宋体"/>
          <w:sz w:val="24"/>
        </w:rPr>
      </w:pPr>
      <w:r w:rsidRPr="00F005A1">
        <w:rPr>
          <w:rFonts w:ascii="宋体" w:hAnsi="宋体"/>
          <w:sz w:val="24"/>
        </w:rPr>
        <w:t>25.4</w:t>
      </w:r>
      <w:r w:rsidRPr="00F005A1">
        <w:rPr>
          <w:rFonts w:ascii="宋体" w:hAnsi="宋体" w:hint="eastAsia"/>
          <w:sz w:val="24"/>
        </w:rPr>
        <w:t>中标通知书是合同的组成部分，对采购人和中标人具有同等法律效力。</w:t>
      </w:r>
    </w:p>
    <w:p w14:paraId="28AA04F6" w14:textId="77777777" w:rsidR="005F7779" w:rsidRPr="00F005A1" w:rsidRDefault="007F4555">
      <w:pPr>
        <w:pStyle w:val="3"/>
        <w:jc w:val="left"/>
      </w:pPr>
      <w:bookmarkStart w:id="78" w:name="_Toc75350829"/>
      <w:bookmarkStart w:id="79" w:name="_Toc86144102"/>
      <w:r w:rsidRPr="00F005A1">
        <w:t xml:space="preserve">26. </w:t>
      </w:r>
      <w:r w:rsidRPr="00F005A1">
        <w:rPr>
          <w:rFonts w:hint="eastAsia"/>
        </w:rPr>
        <w:t>签订合同</w:t>
      </w:r>
      <w:bookmarkEnd w:id="78"/>
      <w:bookmarkEnd w:id="79"/>
    </w:p>
    <w:p w14:paraId="1D8D1541" w14:textId="77777777" w:rsidR="005F7779" w:rsidRPr="00F005A1" w:rsidRDefault="007F4555">
      <w:pPr>
        <w:spacing w:line="360" w:lineRule="auto"/>
        <w:rPr>
          <w:rFonts w:ascii="宋体" w:hAnsi="宋体"/>
          <w:sz w:val="24"/>
        </w:rPr>
      </w:pPr>
      <w:r w:rsidRPr="00F005A1">
        <w:rPr>
          <w:rFonts w:ascii="宋体" w:hAnsi="宋体"/>
          <w:sz w:val="24"/>
        </w:rPr>
        <w:t>26.1中标人应当自中标通知书发出之日起三十日内</w:t>
      </w:r>
      <w:r w:rsidRPr="00F005A1">
        <w:rPr>
          <w:rFonts w:ascii="宋体" w:hAnsi="宋体" w:hint="eastAsia"/>
          <w:sz w:val="24"/>
        </w:rPr>
        <w:t>，按照招标文件和中标人投标文件</w:t>
      </w:r>
      <w:r w:rsidRPr="00F005A1">
        <w:rPr>
          <w:rFonts w:ascii="宋体" w:hAnsi="宋体" w:hint="eastAsia"/>
          <w:sz w:val="24"/>
        </w:rPr>
        <w:lastRenderedPageBreak/>
        <w:t>的规定，与采购人签订书面合同。所签订的合同不得对招标文件确定的事项和中标人投标文件作实质性修改。</w:t>
      </w:r>
      <w:r w:rsidRPr="00F005A1">
        <w:rPr>
          <w:rFonts w:ascii="宋体" w:hAnsi="宋体"/>
          <w:sz w:val="24"/>
        </w:rPr>
        <w:t>如果中标人无正当理由不与采购人签订合同，</w:t>
      </w:r>
      <w:r w:rsidRPr="00F005A1">
        <w:rPr>
          <w:rFonts w:ascii="宋体" w:hAnsi="宋体" w:hint="eastAsia"/>
          <w:sz w:val="24"/>
        </w:rPr>
        <w:t>则</w:t>
      </w:r>
      <w:r w:rsidRPr="00F005A1">
        <w:rPr>
          <w:rFonts w:ascii="宋体" w:hAnsi="宋体"/>
          <w:sz w:val="24"/>
        </w:rPr>
        <w:t>其投标保证金</w:t>
      </w:r>
      <w:r w:rsidRPr="00F005A1">
        <w:rPr>
          <w:rFonts w:ascii="宋体" w:hAnsi="宋体" w:hint="eastAsia"/>
          <w:sz w:val="24"/>
        </w:rPr>
        <w:t>将被</w:t>
      </w:r>
      <w:r w:rsidRPr="00F005A1">
        <w:rPr>
          <w:rFonts w:ascii="宋体" w:hAnsi="宋体"/>
          <w:sz w:val="24"/>
        </w:rPr>
        <w:t>没收。在此情况下，可另选下一个中标候选人，或重新招标。</w:t>
      </w:r>
    </w:p>
    <w:p w14:paraId="487527D1" w14:textId="77777777" w:rsidR="005F7779" w:rsidRPr="00F005A1" w:rsidRDefault="007F4555">
      <w:pPr>
        <w:spacing w:line="360" w:lineRule="auto"/>
        <w:ind w:left="900" w:hanging="900"/>
        <w:rPr>
          <w:rFonts w:ascii="宋体" w:hAnsi="宋体"/>
          <w:sz w:val="24"/>
        </w:rPr>
      </w:pPr>
      <w:r w:rsidRPr="00F005A1">
        <w:rPr>
          <w:rFonts w:ascii="宋体" w:hAnsi="宋体"/>
          <w:sz w:val="24"/>
        </w:rPr>
        <w:t>26.2</w:t>
      </w:r>
      <w:r w:rsidRPr="00F005A1">
        <w:rPr>
          <w:rFonts w:ascii="宋体" w:hAnsi="宋体" w:hint="eastAsia"/>
          <w:sz w:val="24"/>
        </w:rPr>
        <w:t>招标文件、中标人的投标文件及其澄清文件等，均为签订合同的依据。</w:t>
      </w:r>
    </w:p>
    <w:p w14:paraId="51856886" w14:textId="77777777" w:rsidR="005F7779" w:rsidRPr="00F005A1" w:rsidRDefault="007F4555">
      <w:pPr>
        <w:pStyle w:val="3"/>
        <w:jc w:val="left"/>
      </w:pPr>
      <w:bookmarkStart w:id="80" w:name="_Toc75350830"/>
      <w:bookmarkStart w:id="81" w:name="_Toc86144103"/>
      <w:r w:rsidRPr="00F005A1">
        <w:t xml:space="preserve">27. </w:t>
      </w:r>
      <w:r w:rsidRPr="00F005A1">
        <w:rPr>
          <w:rFonts w:hint="eastAsia"/>
        </w:rPr>
        <w:t>履约保证金</w:t>
      </w:r>
      <w:bookmarkEnd w:id="80"/>
      <w:bookmarkEnd w:id="81"/>
    </w:p>
    <w:p w14:paraId="0607B03B" w14:textId="77777777" w:rsidR="005F7779" w:rsidRPr="00F005A1" w:rsidRDefault="007F4555">
      <w:pPr>
        <w:spacing w:line="360" w:lineRule="auto"/>
        <w:rPr>
          <w:rFonts w:ascii="宋体" w:hAnsi="宋体"/>
          <w:sz w:val="24"/>
        </w:rPr>
      </w:pPr>
      <w:r w:rsidRPr="00F005A1">
        <w:rPr>
          <w:rFonts w:ascii="宋体" w:hAnsi="宋体"/>
          <w:sz w:val="24"/>
        </w:rPr>
        <w:t>27.1中标人在签订合同后</w:t>
      </w:r>
      <w:r w:rsidRPr="00F005A1">
        <w:rPr>
          <w:rFonts w:ascii="宋体" w:hAnsi="宋体" w:hint="eastAsia"/>
          <w:sz w:val="24"/>
        </w:rPr>
        <w:t>个工作日内，按招标文件中提供的履约保证金保函格式或采购人可以接受的其他形式向采购人提交合同总金额</w:t>
      </w:r>
      <w:r w:rsidRPr="00F005A1">
        <w:rPr>
          <w:rFonts w:ascii="宋体" w:hAnsi="宋体"/>
          <w:sz w:val="24"/>
        </w:rPr>
        <w:t xml:space="preserve">% </w:t>
      </w:r>
      <w:r w:rsidRPr="00F005A1">
        <w:rPr>
          <w:rFonts w:ascii="宋体" w:hAnsi="宋体" w:hint="eastAsia"/>
          <w:sz w:val="24"/>
        </w:rPr>
        <w:t>的履约保证金。</w:t>
      </w:r>
    </w:p>
    <w:p w14:paraId="700068D9" w14:textId="77777777" w:rsidR="005F7779" w:rsidRPr="00F005A1" w:rsidRDefault="007F4555">
      <w:pPr>
        <w:spacing w:line="360" w:lineRule="auto"/>
        <w:rPr>
          <w:rFonts w:ascii="宋体" w:hAnsi="宋体"/>
          <w:sz w:val="24"/>
        </w:rPr>
      </w:pPr>
      <w:r w:rsidRPr="00F005A1">
        <w:rPr>
          <w:rFonts w:ascii="宋体" w:hAnsi="宋体"/>
          <w:sz w:val="24"/>
        </w:rPr>
        <w:t xml:space="preserve">27.1.1 </w:t>
      </w:r>
      <w:r w:rsidRPr="00F005A1">
        <w:rPr>
          <w:rFonts w:ascii="宋体" w:hAnsi="宋体" w:hint="eastAsia"/>
          <w:sz w:val="24"/>
        </w:rPr>
        <w:t>履约保证金用于补偿采购人因中标人不能履行其合同义务而蒙受的损失。</w:t>
      </w:r>
    </w:p>
    <w:p w14:paraId="5AC34D7C" w14:textId="77777777" w:rsidR="005F7779" w:rsidRPr="00F005A1" w:rsidRDefault="007F4555">
      <w:pPr>
        <w:spacing w:line="360" w:lineRule="auto"/>
        <w:rPr>
          <w:rFonts w:ascii="宋体" w:hAnsi="宋体"/>
          <w:sz w:val="24"/>
        </w:rPr>
      </w:pPr>
      <w:r w:rsidRPr="00F005A1">
        <w:rPr>
          <w:rFonts w:ascii="宋体" w:hAnsi="宋体"/>
          <w:sz w:val="24"/>
        </w:rPr>
        <w:t xml:space="preserve">27.1.2 </w:t>
      </w:r>
      <w:r w:rsidRPr="00F005A1">
        <w:rPr>
          <w:rFonts w:ascii="宋体" w:hAnsi="宋体" w:hint="eastAsia"/>
          <w:sz w:val="24"/>
        </w:rPr>
        <w:t>履约保证金应使用本合同货币，按下述方式之一提交：</w:t>
      </w:r>
    </w:p>
    <w:p w14:paraId="1180633E"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A．银行保函：采购人可接受的在中华人民共和国注册和营业的银行，或其他采购人可接受的格式。</w:t>
      </w:r>
    </w:p>
    <w:p w14:paraId="056C0929"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 xml:space="preserve">B. </w:t>
      </w:r>
      <w:r w:rsidRPr="00F005A1">
        <w:rPr>
          <w:rFonts w:ascii="宋体" w:hAnsi="宋体" w:hint="eastAsia"/>
          <w:sz w:val="24"/>
        </w:rPr>
        <w:t>支票、汇票或现金。</w:t>
      </w:r>
    </w:p>
    <w:p w14:paraId="1CA80FE3" w14:textId="77777777" w:rsidR="005F7779" w:rsidRPr="00F005A1" w:rsidRDefault="007F4555">
      <w:pPr>
        <w:spacing w:line="360" w:lineRule="auto"/>
        <w:rPr>
          <w:rFonts w:ascii="宋体" w:hAnsi="宋体"/>
          <w:sz w:val="24"/>
        </w:rPr>
      </w:pPr>
      <w:r w:rsidRPr="00F005A1">
        <w:rPr>
          <w:rFonts w:ascii="宋体" w:hAnsi="宋体"/>
          <w:sz w:val="24"/>
        </w:rPr>
        <w:t xml:space="preserve">27.1.3 </w:t>
      </w:r>
      <w:r w:rsidRPr="00F005A1">
        <w:rPr>
          <w:rFonts w:ascii="宋体" w:hAnsi="宋体" w:hint="eastAsia"/>
          <w:sz w:val="24"/>
        </w:rPr>
        <w:t>履约保证金在项目验收合格一年内均应完全有效。</w:t>
      </w:r>
    </w:p>
    <w:p w14:paraId="76762E76" w14:textId="77777777" w:rsidR="005F7779" w:rsidRPr="00F005A1" w:rsidRDefault="007F4555">
      <w:pPr>
        <w:spacing w:line="360" w:lineRule="auto"/>
        <w:rPr>
          <w:rFonts w:ascii="宋体" w:hAnsi="宋体"/>
          <w:sz w:val="24"/>
        </w:rPr>
      </w:pPr>
      <w:r w:rsidRPr="00F005A1">
        <w:rPr>
          <w:rFonts w:ascii="宋体" w:hAnsi="宋体"/>
          <w:sz w:val="24"/>
        </w:rPr>
        <w:t xml:space="preserve">27.1.4 </w:t>
      </w:r>
      <w:r w:rsidRPr="00F005A1">
        <w:rPr>
          <w:rFonts w:ascii="宋体" w:hAnsi="宋体" w:hint="eastAsia"/>
          <w:sz w:val="24"/>
        </w:rPr>
        <w:t>如果中标人未能按合同规定履行其义务，采购人有权从履约保证金中取得补偿。</w:t>
      </w:r>
    </w:p>
    <w:p w14:paraId="2EE14B25" w14:textId="77777777" w:rsidR="005F7779" w:rsidRPr="00F005A1" w:rsidRDefault="007F4555">
      <w:pPr>
        <w:pStyle w:val="2"/>
        <w:spacing w:line="360" w:lineRule="auto"/>
      </w:pPr>
      <w:bookmarkStart w:id="82" w:name="_Toc75350831"/>
      <w:bookmarkStart w:id="83" w:name="_Toc86144104"/>
      <w:r w:rsidRPr="00F005A1">
        <w:rPr>
          <w:rFonts w:hint="eastAsia"/>
        </w:rPr>
        <w:t>七、中标服务费</w:t>
      </w:r>
      <w:bookmarkEnd w:id="82"/>
      <w:bookmarkEnd w:id="83"/>
    </w:p>
    <w:p w14:paraId="140CA209" w14:textId="77777777" w:rsidR="005F7779" w:rsidRPr="00F005A1" w:rsidRDefault="007F4555">
      <w:pPr>
        <w:pStyle w:val="3"/>
        <w:jc w:val="left"/>
      </w:pPr>
      <w:bookmarkStart w:id="84" w:name="_Toc75350832"/>
      <w:bookmarkStart w:id="85" w:name="_Toc86144105"/>
      <w:r w:rsidRPr="00F005A1">
        <w:t>28. 中标服务费</w:t>
      </w:r>
      <w:bookmarkEnd w:id="84"/>
      <w:bookmarkEnd w:id="85"/>
    </w:p>
    <w:p w14:paraId="43B0F3B5" w14:textId="77777777" w:rsidR="005F7779" w:rsidRPr="00F005A1" w:rsidRDefault="007F4555">
      <w:pPr>
        <w:spacing w:line="360" w:lineRule="auto"/>
        <w:rPr>
          <w:rFonts w:ascii="宋体" w:hAnsi="宋体"/>
          <w:sz w:val="24"/>
        </w:rPr>
      </w:pPr>
      <w:r w:rsidRPr="00F005A1">
        <w:rPr>
          <w:rFonts w:ascii="宋体" w:hAnsi="宋体"/>
          <w:sz w:val="24"/>
        </w:rPr>
        <w:t>28.1</w:t>
      </w:r>
      <w:r w:rsidRPr="00F005A1">
        <w:rPr>
          <w:rFonts w:ascii="宋体" w:hAnsi="宋体" w:hint="eastAsia"/>
          <w:sz w:val="24"/>
        </w:rPr>
        <w:t>采购代理机构参照原计价格</w:t>
      </w:r>
      <w:r w:rsidRPr="00F005A1">
        <w:rPr>
          <w:rFonts w:ascii="宋体" w:hAnsi="宋体"/>
          <w:sz w:val="24"/>
        </w:rPr>
        <w:t>[2002]1980号文、</w:t>
      </w:r>
      <w:r w:rsidRPr="00F005A1">
        <w:rPr>
          <w:rFonts w:ascii="宋体" w:hAnsi="宋体" w:cs="宋体" w:hint="eastAsia"/>
          <w:kern w:val="0"/>
          <w:sz w:val="24"/>
        </w:rPr>
        <w:t>发改办价格</w:t>
      </w:r>
      <w:r w:rsidRPr="00F005A1">
        <w:rPr>
          <w:rFonts w:ascii="宋体" w:hAnsi="宋体" w:cs="宋体"/>
          <w:kern w:val="0"/>
          <w:sz w:val="24"/>
        </w:rPr>
        <w:t>[2003]857号文及发改</w:t>
      </w:r>
      <w:r w:rsidRPr="00F005A1">
        <w:rPr>
          <w:rFonts w:ascii="宋体" w:hAnsi="宋体" w:cs="宋体" w:hint="eastAsia"/>
          <w:kern w:val="0"/>
          <w:sz w:val="24"/>
        </w:rPr>
        <w:t>办</w:t>
      </w:r>
      <w:r w:rsidRPr="00F005A1">
        <w:rPr>
          <w:rFonts w:ascii="宋体" w:hAnsi="宋体" w:cs="宋体"/>
          <w:kern w:val="0"/>
          <w:sz w:val="24"/>
        </w:rPr>
        <w:t>价格[2011]534号</w:t>
      </w:r>
      <w:r w:rsidRPr="00F005A1">
        <w:rPr>
          <w:rFonts w:ascii="宋体" w:hAnsi="宋体" w:cs="宋体" w:hint="eastAsia"/>
          <w:kern w:val="0"/>
          <w:sz w:val="24"/>
        </w:rPr>
        <w:t>文有关规定向中标人收取</w:t>
      </w:r>
      <w:r w:rsidRPr="00F005A1">
        <w:rPr>
          <w:rFonts w:ascii="宋体" w:hAnsi="宋体" w:hint="eastAsia"/>
          <w:sz w:val="24"/>
        </w:rPr>
        <w:t>中标服务费用。此项费用不单独开列而应计入投标价。</w:t>
      </w:r>
    </w:p>
    <w:p w14:paraId="768248AF" w14:textId="77777777" w:rsidR="005F7779" w:rsidRPr="00F005A1" w:rsidRDefault="007F4555">
      <w:pPr>
        <w:tabs>
          <w:tab w:val="left" w:pos="660"/>
        </w:tabs>
        <w:spacing w:line="360" w:lineRule="auto"/>
        <w:ind w:left="900" w:hangingChars="375" w:hanging="900"/>
        <w:rPr>
          <w:rFonts w:ascii="宋体" w:hAnsi="宋体"/>
          <w:sz w:val="24"/>
        </w:rPr>
      </w:pPr>
      <w:r w:rsidRPr="00F005A1">
        <w:rPr>
          <w:rFonts w:ascii="宋体" w:hAnsi="宋体"/>
          <w:sz w:val="24"/>
        </w:rPr>
        <w:t>28.2</w:t>
      </w:r>
      <w:r w:rsidRPr="00F005A1">
        <w:rPr>
          <w:rFonts w:ascii="宋体" w:hAnsi="宋体"/>
          <w:sz w:val="24"/>
        </w:rPr>
        <w:tab/>
      </w:r>
      <w:r w:rsidRPr="00F005A1">
        <w:rPr>
          <w:rFonts w:ascii="宋体" w:hAnsi="宋体" w:hint="eastAsia"/>
          <w:sz w:val="24"/>
        </w:rPr>
        <w:t>中标人在领取中标通知书时向采购代理机构缴付中标服务费。</w:t>
      </w:r>
    </w:p>
    <w:p w14:paraId="7F2B4AEB" w14:textId="77777777" w:rsidR="005F7779" w:rsidRPr="00F005A1" w:rsidRDefault="007F4555">
      <w:pPr>
        <w:tabs>
          <w:tab w:val="left" w:pos="660"/>
        </w:tabs>
        <w:spacing w:line="360" w:lineRule="auto"/>
        <w:ind w:left="1"/>
        <w:rPr>
          <w:rFonts w:ascii="宋体" w:hAnsi="宋体"/>
          <w:sz w:val="24"/>
        </w:rPr>
      </w:pPr>
      <w:r w:rsidRPr="00F005A1">
        <w:rPr>
          <w:rFonts w:ascii="宋体" w:hAnsi="宋体"/>
          <w:sz w:val="24"/>
        </w:rPr>
        <w:t>28.3</w:t>
      </w:r>
      <w:r w:rsidRPr="00F005A1">
        <w:rPr>
          <w:rFonts w:ascii="宋体" w:hAnsi="宋体"/>
          <w:sz w:val="24"/>
        </w:rPr>
        <w:tab/>
      </w:r>
      <w:r w:rsidRPr="00F005A1">
        <w:rPr>
          <w:rFonts w:ascii="宋体" w:hAnsi="宋体" w:hint="eastAsia"/>
          <w:sz w:val="24"/>
        </w:rPr>
        <w:t>中标服务费将以现金、支票（北京地区）或汇票的方式进行收取。中标人如未按</w:t>
      </w:r>
      <w:r w:rsidRPr="00F005A1">
        <w:rPr>
          <w:rFonts w:ascii="宋体" w:hAnsi="宋体"/>
          <w:sz w:val="24"/>
        </w:rPr>
        <w:t>28.1和28.2条规定办理，采购代理机构将没收其投标保证金。</w:t>
      </w:r>
    </w:p>
    <w:p w14:paraId="3AE6288F" w14:textId="77777777" w:rsidR="005F7779" w:rsidRPr="00F005A1" w:rsidRDefault="007F4555">
      <w:pPr>
        <w:tabs>
          <w:tab w:val="left" w:pos="660"/>
        </w:tabs>
        <w:spacing w:line="360" w:lineRule="auto"/>
        <w:ind w:left="1"/>
        <w:rPr>
          <w:rFonts w:ascii="宋体" w:hAnsi="宋体"/>
          <w:sz w:val="24"/>
        </w:rPr>
      </w:pPr>
      <w:r w:rsidRPr="00F005A1">
        <w:rPr>
          <w:rFonts w:ascii="宋体" w:hAnsi="宋体" w:hint="eastAsia"/>
          <w:sz w:val="24"/>
        </w:rPr>
        <w:t>2</w:t>
      </w:r>
      <w:r w:rsidRPr="00F005A1">
        <w:rPr>
          <w:rFonts w:ascii="宋体" w:hAnsi="宋体"/>
          <w:sz w:val="24"/>
        </w:rPr>
        <w:t>8.4</w:t>
      </w:r>
      <w:r w:rsidRPr="00F005A1">
        <w:rPr>
          <w:rFonts w:ascii="宋体" w:hAnsi="宋体" w:hint="eastAsia"/>
          <w:sz w:val="24"/>
        </w:rPr>
        <w:t>在投标时，投标人应提供中标服务费承诺书。</w:t>
      </w:r>
    </w:p>
    <w:p w14:paraId="2AAED449" w14:textId="77777777" w:rsidR="005F7779" w:rsidRPr="00F005A1" w:rsidRDefault="007F4555">
      <w:pPr>
        <w:pStyle w:val="2"/>
        <w:spacing w:line="360" w:lineRule="auto"/>
      </w:pPr>
      <w:bookmarkStart w:id="86" w:name="_Toc75350833"/>
      <w:bookmarkStart w:id="87" w:name="_Toc86144106"/>
      <w:r w:rsidRPr="00F005A1">
        <w:rPr>
          <w:rFonts w:hint="eastAsia"/>
        </w:rPr>
        <w:t>八、质疑</w:t>
      </w:r>
      <w:bookmarkEnd w:id="86"/>
      <w:bookmarkEnd w:id="87"/>
    </w:p>
    <w:p w14:paraId="1012C24C" w14:textId="77777777" w:rsidR="005F7779" w:rsidRPr="00F005A1" w:rsidRDefault="007F4555">
      <w:pPr>
        <w:pStyle w:val="3"/>
        <w:jc w:val="left"/>
        <w:rPr>
          <w:szCs w:val="24"/>
        </w:rPr>
      </w:pPr>
      <w:bookmarkStart w:id="88" w:name="_Toc75350834"/>
      <w:bookmarkStart w:id="89" w:name="_Toc86144107"/>
      <w:r w:rsidRPr="00F005A1">
        <w:rPr>
          <w:szCs w:val="24"/>
        </w:rPr>
        <w:t>29.</w:t>
      </w:r>
      <w:r w:rsidRPr="00F005A1">
        <w:rPr>
          <w:rFonts w:hint="eastAsia"/>
          <w:szCs w:val="24"/>
        </w:rPr>
        <w:t>质疑</w:t>
      </w:r>
      <w:bookmarkEnd w:id="88"/>
      <w:bookmarkEnd w:id="89"/>
    </w:p>
    <w:p w14:paraId="3AB4A5EA" w14:textId="77777777" w:rsidR="005F7779" w:rsidRPr="00F005A1" w:rsidRDefault="007F4555">
      <w:pPr>
        <w:spacing w:line="360" w:lineRule="auto"/>
        <w:ind w:firstLineChars="4" w:firstLine="10"/>
        <w:rPr>
          <w:rFonts w:ascii="宋体" w:hAnsi="宋体" w:cs="宋体"/>
          <w:sz w:val="24"/>
        </w:rPr>
      </w:pPr>
      <w:r w:rsidRPr="00F005A1">
        <w:rPr>
          <w:rFonts w:ascii="宋体" w:hAnsi="宋体"/>
          <w:sz w:val="24"/>
        </w:rPr>
        <w:t>29</w:t>
      </w:r>
      <w:r w:rsidRPr="00F005A1">
        <w:rPr>
          <w:rFonts w:ascii="宋体" w:hAnsi="宋体" w:hint="eastAsia"/>
          <w:sz w:val="24"/>
        </w:rPr>
        <w:t xml:space="preserve">.1 </w:t>
      </w:r>
      <w:r w:rsidRPr="00F005A1">
        <w:rPr>
          <w:rFonts w:ascii="宋体" w:hAnsi="宋体"/>
          <w:sz w:val="24"/>
        </w:rPr>
        <w:t>供应商认为</w:t>
      </w:r>
      <w:r w:rsidRPr="00F005A1">
        <w:rPr>
          <w:rFonts w:ascii="宋体" w:hAnsi="宋体" w:hint="eastAsia"/>
          <w:sz w:val="24"/>
        </w:rPr>
        <w:t>招标</w:t>
      </w:r>
      <w:r w:rsidRPr="00F005A1">
        <w:rPr>
          <w:rFonts w:ascii="宋体" w:hAnsi="宋体"/>
          <w:sz w:val="24"/>
        </w:rPr>
        <w:t>文件、</w:t>
      </w:r>
      <w:r w:rsidRPr="00F005A1">
        <w:rPr>
          <w:rFonts w:ascii="宋体" w:hAnsi="宋体" w:hint="eastAsia"/>
          <w:sz w:val="24"/>
        </w:rPr>
        <w:t>招标</w:t>
      </w:r>
      <w:r w:rsidRPr="00F005A1">
        <w:rPr>
          <w:rFonts w:ascii="宋体" w:hAnsi="宋体"/>
          <w:sz w:val="24"/>
        </w:rPr>
        <w:t>过程、中标结果使自己的权益受到损害的，可以在知道或者应知其权益受到损害之日起7个工作日内，以书面形式</w:t>
      </w:r>
      <w:r w:rsidRPr="00F005A1">
        <w:rPr>
          <w:rFonts w:ascii="宋体" w:hAnsi="宋体"/>
          <w:b/>
          <w:sz w:val="24"/>
        </w:rPr>
        <w:t>向采购代理机构</w:t>
      </w:r>
      <w:r w:rsidRPr="00F005A1">
        <w:rPr>
          <w:rFonts w:ascii="宋体" w:hAnsi="宋体" w:hint="eastAsia"/>
          <w:b/>
          <w:sz w:val="24"/>
        </w:rPr>
        <w:t>（具体联</w:t>
      </w:r>
      <w:r w:rsidRPr="00F005A1">
        <w:rPr>
          <w:rFonts w:ascii="宋体" w:hAnsi="宋体" w:hint="eastAsia"/>
          <w:b/>
          <w:sz w:val="24"/>
        </w:rPr>
        <w:lastRenderedPageBreak/>
        <w:t>系方式见投标邀请）</w:t>
      </w:r>
      <w:r w:rsidRPr="00F005A1">
        <w:rPr>
          <w:rFonts w:ascii="宋体" w:hAnsi="宋体"/>
          <w:sz w:val="24"/>
        </w:rPr>
        <w:t>提出质疑</w:t>
      </w:r>
      <w:r w:rsidRPr="00F005A1">
        <w:rPr>
          <w:rFonts w:ascii="宋体" w:hAnsi="宋体" w:hint="eastAsia"/>
          <w:sz w:val="24"/>
        </w:rPr>
        <w:t>（</w:t>
      </w:r>
      <w:r w:rsidRPr="00F005A1">
        <w:rPr>
          <w:rFonts w:ascii="宋体" w:hAnsi="宋体" w:cs="Arial"/>
          <w:sz w:val="24"/>
        </w:rPr>
        <w:t>针对同一</w:t>
      </w:r>
      <w:r w:rsidRPr="00F005A1">
        <w:rPr>
          <w:rFonts w:ascii="宋体" w:hAnsi="宋体" w:cs="Arial" w:hint="eastAsia"/>
          <w:sz w:val="24"/>
        </w:rPr>
        <w:t>招标</w:t>
      </w:r>
      <w:r w:rsidRPr="00F005A1">
        <w:rPr>
          <w:rFonts w:ascii="宋体" w:hAnsi="宋体" w:cs="Arial"/>
          <w:sz w:val="24"/>
        </w:rPr>
        <w:t>程序环节的质疑</w:t>
      </w:r>
      <w:r w:rsidRPr="00F005A1">
        <w:rPr>
          <w:rFonts w:ascii="宋体" w:hAnsi="宋体" w:cs="Arial" w:hint="eastAsia"/>
          <w:sz w:val="24"/>
        </w:rPr>
        <w:t>，</w:t>
      </w:r>
      <w:r w:rsidRPr="00F005A1">
        <w:rPr>
          <w:rFonts w:ascii="宋体" w:hAnsi="宋体" w:cs="Arial"/>
          <w:sz w:val="24"/>
        </w:rPr>
        <w:t>供应商</w:t>
      </w:r>
      <w:r w:rsidRPr="00F005A1">
        <w:rPr>
          <w:rFonts w:ascii="宋体" w:hAnsi="宋体" w:cs="Arial" w:hint="eastAsia"/>
          <w:sz w:val="24"/>
        </w:rPr>
        <w:t>应</w:t>
      </w:r>
      <w:r w:rsidRPr="00F005A1">
        <w:rPr>
          <w:rFonts w:ascii="宋体" w:hAnsi="宋体" w:cs="Arial"/>
          <w:sz w:val="24"/>
        </w:rPr>
        <w:t>在法定质疑期内一次性提出</w:t>
      </w:r>
      <w:r w:rsidRPr="00F005A1">
        <w:rPr>
          <w:rFonts w:ascii="宋体" w:hAnsi="宋体" w:cs="Arial" w:hint="eastAsia"/>
          <w:sz w:val="24"/>
        </w:rPr>
        <w:t>）。</w:t>
      </w:r>
      <w:r w:rsidRPr="00F005A1">
        <w:rPr>
          <w:rFonts w:ascii="宋体" w:hAnsi="宋体" w:cs="宋体"/>
          <w:sz w:val="24"/>
        </w:rPr>
        <w:t>应知其权益受到损害之日</w:t>
      </w:r>
      <w:r w:rsidRPr="00F005A1">
        <w:rPr>
          <w:rFonts w:ascii="宋体" w:hAnsi="宋体" w:cs="宋体" w:hint="eastAsia"/>
          <w:sz w:val="24"/>
        </w:rPr>
        <w:t>，</w:t>
      </w:r>
      <w:r w:rsidRPr="00F005A1">
        <w:rPr>
          <w:rFonts w:ascii="宋体" w:hAnsi="宋体" w:cs="宋体"/>
          <w:sz w:val="24"/>
        </w:rPr>
        <w:t>是指：</w:t>
      </w:r>
    </w:p>
    <w:p w14:paraId="3F4DE6B6" w14:textId="77777777" w:rsidR="005F7779" w:rsidRPr="00F005A1" w:rsidRDefault="007F4555">
      <w:pPr>
        <w:spacing w:line="360" w:lineRule="auto"/>
        <w:ind w:left="840" w:hangingChars="350" w:hanging="840"/>
        <w:rPr>
          <w:rFonts w:ascii="宋体" w:hAnsi="宋体" w:cs="宋体"/>
          <w:sz w:val="24"/>
        </w:rPr>
      </w:pPr>
      <w:r w:rsidRPr="00F005A1">
        <w:rPr>
          <w:rFonts w:ascii="宋体" w:hAnsi="宋体" w:cs="宋体"/>
          <w:sz w:val="24"/>
        </w:rPr>
        <w:t>29</w:t>
      </w:r>
      <w:r w:rsidRPr="00F005A1">
        <w:rPr>
          <w:rFonts w:ascii="宋体" w:hAnsi="宋体" w:cs="宋体" w:hint="eastAsia"/>
          <w:sz w:val="24"/>
        </w:rPr>
        <w:t xml:space="preserve">.1.1 </w:t>
      </w:r>
      <w:r w:rsidRPr="00F005A1">
        <w:rPr>
          <w:rFonts w:ascii="宋体" w:hAnsi="宋体" w:cs="宋体"/>
          <w:sz w:val="24"/>
        </w:rPr>
        <w:t>对可以质疑的</w:t>
      </w:r>
      <w:r w:rsidRPr="00F005A1">
        <w:rPr>
          <w:rFonts w:ascii="宋体" w:hAnsi="宋体" w:cs="宋体" w:hint="eastAsia"/>
          <w:sz w:val="24"/>
        </w:rPr>
        <w:t>招标</w:t>
      </w:r>
      <w:r w:rsidRPr="00F005A1">
        <w:rPr>
          <w:rFonts w:ascii="宋体" w:hAnsi="宋体" w:cs="宋体"/>
          <w:sz w:val="24"/>
        </w:rPr>
        <w:t>文件提出质疑的，为</w:t>
      </w:r>
      <w:r w:rsidRPr="00F005A1">
        <w:rPr>
          <w:rFonts w:ascii="宋体" w:hAnsi="宋体" w:cs="宋体" w:hint="eastAsia"/>
          <w:sz w:val="24"/>
        </w:rPr>
        <w:t>按要求购买并收到招标</w:t>
      </w:r>
      <w:r w:rsidRPr="00F005A1">
        <w:rPr>
          <w:rFonts w:ascii="宋体" w:hAnsi="宋体" w:cs="宋体"/>
          <w:sz w:val="24"/>
        </w:rPr>
        <w:t>文件之日；</w:t>
      </w:r>
    </w:p>
    <w:p w14:paraId="2A98B2C1" w14:textId="77777777" w:rsidR="005F7779" w:rsidRPr="00F005A1" w:rsidRDefault="007F4555">
      <w:pPr>
        <w:spacing w:line="360" w:lineRule="auto"/>
        <w:ind w:left="840" w:hangingChars="350" w:hanging="840"/>
        <w:rPr>
          <w:rFonts w:ascii="宋体" w:hAnsi="宋体" w:cs="宋体"/>
          <w:sz w:val="24"/>
        </w:rPr>
      </w:pPr>
      <w:r w:rsidRPr="00F005A1">
        <w:rPr>
          <w:rFonts w:ascii="宋体" w:hAnsi="宋体" w:cs="宋体"/>
          <w:sz w:val="24"/>
        </w:rPr>
        <w:t>29</w:t>
      </w:r>
      <w:r w:rsidRPr="00F005A1">
        <w:rPr>
          <w:rFonts w:ascii="宋体" w:hAnsi="宋体" w:cs="宋体" w:hint="eastAsia"/>
          <w:sz w:val="24"/>
        </w:rPr>
        <w:t xml:space="preserve">.1.2 </w:t>
      </w:r>
      <w:r w:rsidRPr="00F005A1">
        <w:rPr>
          <w:rFonts w:ascii="宋体" w:hAnsi="宋体" w:cs="宋体"/>
          <w:sz w:val="24"/>
        </w:rPr>
        <w:t>对</w:t>
      </w:r>
      <w:r w:rsidRPr="00F005A1">
        <w:rPr>
          <w:rFonts w:ascii="宋体" w:hAnsi="宋体" w:cs="宋体" w:hint="eastAsia"/>
          <w:sz w:val="24"/>
        </w:rPr>
        <w:t>招标</w:t>
      </w:r>
      <w:r w:rsidRPr="00F005A1">
        <w:rPr>
          <w:rFonts w:ascii="宋体" w:hAnsi="宋体" w:cs="宋体"/>
          <w:sz w:val="24"/>
        </w:rPr>
        <w:t>过程提出质疑的，为各</w:t>
      </w:r>
      <w:r w:rsidRPr="00F005A1">
        <w:rPr>
          <w:rFonts w:ascii="宋体" w:hAnsi="宋体" w:cs="宋体" w:hint="eastAsia"/>
          <w:sz w:val="24"/>
        </w:rPr>
        <w:t>招标</w:t>
      </w:r>
      <w:r w:rsidRPr="00F005A1">
        <w:rPr>
          <w:rFonts w:ascii="宋体" w:hAnsi="宋体" w:cs="宋体"/>
          <w:sz w:val="24"/>
        </w:rPr>
        <w:t>程序环节结束之日；</w:t>
      </w:r>
    </w:p>
    <w:p w14:paraId="3F0E5966" w14:textId="77777777" w:rsidR="005F7779" w:rsidRPr="00F005A1" w:rsidRDefault="007F4555">
      <w:pPr>
        <w:spacing w:line="360" w:lineRule="auto"/>
        <w:ind w:left="840" w:hangingChars="350" w:hanging="840"/>
        <w:rPr>
          <w:rFonts w:ascii="宋体" w:hAnsi="宋体"/>
          <w:sz w:val="24"/>
        </w:rPr>
      </w:pPr>
      <w:r w:rsidRPr="00F005A1">
        <w:rPr>
          <w:rFonts w:ascii="宋体" w:hAnsi="宋体" w:cs="宋体"/>
          <w:sz w:val="24"/>
        </w:rPr>
        <w:t>29</w:t>
      </w:r>
      <w:r w:rsidRPr="00F005A1">
        <w:rPr>
          <w:rFonts w:ascii="宋体" w:hAnsi="宋体" w:cs="宋体" w:hint="eastAsia"/>
          <w:sz w:val="24"/>
        </w:rPr>
        <w:t xml:space="preserve">.1.3 </w:t>
      </w:r>
      <w:r w:rsidRPr="00F005A1">
        <w:rPr>
          <w:rFonts w:ascii="宋体" w:hAnsi="宋体" w:cs="宋体"/>
          <w:sz w:val="24"/>
        </w:rPr>
        <w:t>对中标结果提出质疑的，为中标结果公告期限届满之日。</w:t>
      </w:r>
    </w:p>
    <w:p w14:paraId="24887C3E" w14:textId="77777777" w:rsidR="005F7779" w:rsidRPr="00F005A1" w:rsidRDefault="007F4555">
      <w:pPr>
        <w:spacing w:line="360" w:lineRule="auto"/>
        <w:ind w:firstLine="2"/>
        <w:rPr>
          <w:rFonts w:ascii="宋体" w:hAnsi="宋体"/>
          <w:sz w:val="24"/>
        </w:rPr>
      </w:pPr>
      <w:r w:rsidRPr="00F005A1">
        <w:rPr>
          <w:rFonts w:ascii="宋体" w:hAnsi="宋体"/>
          <w:sz w:val="24"/>
        </w:rPr>
        <w:t xml:space="preserve">29.2   </w:t>
      </w:r>
      <w:r w:rsidRPr="00F005A1">
        <w:rPr>
          <w:rFonts w:ascii="宋体" w:hAnsi="宋体" w:hint="eastAsia"/>
          <w:sz w:val="24"/>
        </w:rPr>
        <w:t>提出质疑的供应商应当是参与所质疑项目招标</w:t>
      </w:r>
      <w:r w:rsidRPr="00F005A1">
        <w:rPr>
          <w:rFonts w:ascii="宋体" w:hAnsi="宋体"/>
          <w:sz w:val="24"/>
        </w:rPr>
        <w:t>活动的供应商</w:t>
      </w:r>
      <w:r w:rsidRPr="00F005A1">
        <w:rPr>
          <w:rFonts w:ascii="宋体" w:hAnsi="宋体" w:hint="eastAsia"/>
          <w:sz w:val="24"/>
        </w:rPr>
        <w:t>。</w:t>
      </w:r>
      <w:r w:rsidRPr="00F005A1">
        <w:rPr>
          <w:rFonts w:ascii="宋体" w:hAnsi="宋体"/>
          <w:sz w:val="24"/>
        </w:rPr>
        <w:t>潜在供应商已</w:t>
      </w:r>
      <w:r w:rsidRPr="00F005A1">
        <w:rPr>
          <w:rFonts w:ascii="宋体" w:hAnsi="宋体" w:hint="eastAsia"/>
          <w:sz w:val="24"/>
        </w:rPr>
        <w:t>按要求购买招标</w:t>
      </w:r>
      <w:r w:rsidRPr="00F005A1">
        <w:rPr>
          <w:rFonts w:ascii="宋体" w:hAnsi="宋体"/>
          <w:sz w:val="24"/>
        </w:rPr>
        <w:t>文件的，可以</w:t>
      </w:r>
      <w:r w:rsidRPr="00F005A1">
        <w:rPr>
          <w:rFonts w:ascii="宋体" w:hAnsi="宋体" w:hint="eastAsia"/>
          <w:sz w:val="24"/>
        </w:rPr>
        <w:t>按规定</w:t>
      </w:r>
      <w:r w:rsidRPr="00F005A1">
        <w:rPr>
          <w:rFonts w:ascii="宋体" w:hAnsi="宋体"/>
          <w:sz w:val="24"/>
        </w:rPr>
        <w:t>对</w:t>
      </w:r>
      <w:r w:rsidRPr="00F005A1">
        <w:rPr>
          <w:rFonts w:ascii="宋体" w:hAnsi="宋体" w:hint="eastAsia"/>
          <w:sz w:val="24"/>
        </w:rPr>
        <w:t>招标</w:t>
      </w:r>
      <w:r w:rsidRPr="00F005A1">
        <w:rPr>
          <w:rFonts w:ascii="宋体" w:hAnsi="宋体"/>
          <w:sz w:val="24"/>
        </w:rPr>
        <w:t>文件</w:t>
      </w:r>
      <w:r w:rsidRPr="00F005A1">
        <w:rPr>
          <w:rFonts w:ascii="宋体" w:hAnsi="宋体" w:hint="eastAsia"/>
          <w:sz w:val="24"/>
        </w:rPr>
        <w:t>提出</w:t>
      </w:r>
      <w:r w:rsidRPr="00F005A1">
        <w:rPr>
          <w:rFonts w:ascii="宋体" w:hAnsi="宋体"/>
          <w:sz w:val="24"/>
        </w:rPr>
        <w:t>质疑。</w:t>
      </w:r>
    </w:p>
    <w:p w14:paraId="2313165D" w14:textId="77777777" w:rsidR="005F7779" w:rsidRPr="00F005A1" w:rsidRDefault="007F4555">
      <w:pPr>
        <w:spacing w:line="360" w:lineRule="auto"/>
        <w:ind w:firstLine="2"/>
        <w:rPr>
          <w:rFonts w:ascii="宋体" w:hAnsi="宋体"/>
          <w:sz w:val="24"/>
        </w:rPr>
      </w:pPr>
      <w:r w:rsidRPr="00F005A1">
        <w:rPr>
          <w:rFonts w:ascii="宋体" w:hAnsi="宋体"/>
          <w:sz w:val="24"/>
        </w:rPr>
        <w:t>29.3   供应商提出质疑应当提交质疑函和必要的证明材料</w:t>
      </w:r>
      <w:r w:rsidRPr="00F005A1">
        <w:rPr>
          <w:rFonts w:ascii="宋体" w:hAnsi="宋体" w:hint="eastAsia"/>
          <w:sz w:val="24"/>
        </w:rPr>
        <w:t>，质疑函</w:t>
      </w:r>
      <w:r w:rsidRPr="00F005A1">
        <w:rPr>
          <w:rFonts w:ascii="宋体" w:hAnsi="宋体"/>
          <w:sz w:val="24"/>
        </w:rPr>
        <w:t>应当由法定代表人</w:t>
      </w:r>
      <w:r w:rsidRPr="00F005A1">
        <w:rPr>
          <w:rFonts w:ascii="宋体" w:hAnsi="宋体" w:hint="eastAsia"/>
          <w:sz w:val="24"/>
        </w:rPr>
        <w:t>（</w:t>
      </w:r>
      <w:r w:rsidRPr="00F005A1">
        <w:rPr>
          <w:rFonts w:ascii="宋体" w:hAnsi="宋体"/>
          <w:sz w:val="24"/>
        </w:rPr>
        <w:t>主要负责人</w:t>
      </w:r>
      <w:r w:rsidRPr="00F005A1">
        <w:rPr>
          <w:rFonts w:ascii="宋体" w:hAnsi="宋体" w:hint="eastAsia"/>
          <w:sz w:val="24"/>
        </w:rPr>
        <w:t>）</w:t>
      </w:r>
      <w:r w:rsidRPr="00F005A1">
        <w:rPr>
          <w:rFonts w:ascii="宋体" w:hAnsi="宋体"/>
          <w:sz w:val="24"/>
        </w:rPr>
        <w:t>或者其授权代表签字</w:t>
      </w:r>
      <w:r w:rsidRPr="00F005A1">
        <w:rPr>
          <w:rFonts w:ascii="宋体" w:hAnsi="宋体" w:hint="eastAsia"/>
          <w:sz w:val="24"/>
        </w:rPr>
        <w:t>（</w:t>
      </w:r>
      <w:r w:rsidRPr="00F005A1">
        <w:rPr>
          <w:rFonts w:ascii="宋体" w:hAnsi="宋体"/>
          <w:sz w:val="24"/>
        </w:rPr>
        <w:t>或者盖章</w:t>
      </w:r>
      <w:r w:rsidRPr="00F005A1">
        <w:rPr>
          <w:rFonts w:ascii="宋体" w:hAnsi="宋体" w:hint="eastAsia"/>
          <w:sz w:val="24"/>
        </w:rPr>
        <w:t>），</w:t>
      </w:r>
      <w:r w:rsidRPr="00F005A1">
        <w:rPr>
          <w:rFonts w:ascii="宋体" w:hAnsi="宋体"/>
          <w:sz w:val="24"/>
        </w:rPr>
        <w:t>并加盖</w:t>
      </w:r>
      <w:r w:rsidRPr="00F005A1">
        <w:rPr>
          <w:rFonts w:ascii="宋体" w:hAnsi="宋体" w:hint="eastAsia"/>
          <w:sz w:val="24"/>
        </w:rPr>
        <w:t>单位</w:t>
      </w:r>
      <w:r w:rsidRPr="00F005A1">
        <w:rPr>
          <w:rFonts w:ascii="宋体" w:hAnsi="宋体"/>
          <w:sz w:val="24"/>
        </w:rPr>
        <w:t>公章</w:t>
      </w:r>
      <w:r w:rsidRPr="00F005A1">
        <w:rPr>
          <w:rFonts w:ascii="宋体" w:hAnsi="宋体" w:hint="eastAsia"/>
          <w:sz w:val="24"/>
        </w:rPr>
        <w:t>，</w:t>
      </w:r>
      <w:r w:rsidRPr="00F005A1">
        <w:rPr>
          <w:rFonts w:ascii="宋体" w:hAnsi="宋体"/>
          <w:sz w:val="24"/>
        </w:rPr>
        <w:t>供应商为自然人的，应当由本人签字</w:t>
      </w:r>
      <w:r w:rsidRPr="00F005A1">
        <w:rPr>
          <w:rFonts w:ascii="宋体" w:hAnsi="宋体" w:hint="eastAsia"/>
          <w:sz w:val="24"/>
        </w:rPr>
        <w:t>。</w:t>
      </w:r>
      <w:r w:rsidRPr="00F005A1">
        <w:rPr>
          <w:rFonts w:ascii="宋体" w:hAnsi="宋体"/>
          <w:sz w:val="24"/>
        </w:rPr>
        <w:t>供应商可以委托代理人进行质疑</w:t>
      </w:r>
      <w:r w:rsidRPr="00F005A1">
        <w:rPr>
          <w:rFonts w:ascii="宋体" w:hAnsi="宋体" w:hint="eastAsia"/>
          <w:sz w:val="24"/>
        </w:rPr>
        <w:t>，</w:t>
      </w:r>
      <w:r w:rsidRPr="00F005A1">
        <w:rPr>
          <w:rFonts w:ascii="宋体" w:hAnsi="宋体"/>
          <w:sz w:val="24"/>
        </w:rPr>
        <w:t>其授权委托书应当载明代理人的姓名或者名称、代理事项、具体权限、期限和相关事项</w:t>
      </w:r>
      <w:r w:rsidRPr="00F005A1">
        <w:rPr>
          <w:rFonts w:ascii="宋体" w:hAnsi="宋体" w:hint="eastAsia"/>
          <w:sz w:val="24"/>
        </w:rPr>
        <w:t>，</w:t>
      </w:r>
      <w:r w:rsidRPr="00F005A1">
        <w:rPr>
          <w:rFonts w:ascii="宋体" w:hAnsi="宋体"/>
          <w:sz w:val="24"/>
        </w:rPr>
        <w:t>由法定代表人</w:t>
      </w:r>
      <w:r w:rsidRPr="00F005A1">
        <w:rPr>
          <w:rFonts w:ascii="宋体" w:hAnsi="宋体" w:hint="eastAsia"/>
          <w:sz w:val="24"/>
        </w:rPr>
        <w:t>（</w:t>
      </w:r>
      <w:r w:rsidRPr="00F005A1">
        <w:rPr>
          <w:rFonts w:ascii="宋体" w:hAnsi="宋体"/>
          <w:sz w:val="24"/>
        </w:rPr>
        <w:t>主要负责人</w:t>
      </w:r>
      <w:r w:rsidRPr="00F005A1">
        <w:rPr>
          <w:rFonts w:ascii="宋体" w:hAnsi="宋体" w:hint="eastAsia"/>
          <w:sz w:val="24"/>
        </w:rPr>
        <w:t>）</w:t>
      </w:r>
      <w:r w:rsidRPr="00F005A1">
        <w:rPr>
          <w:rFonts w:ascii="宋体" w:hAnsi="宋体"/>
          <w:sz w:val="24"/>
        </w:rPr>
        <w:t>签字</w:t>
      </w:r>
      <w:r w:rsidRPr="00F005A1">
        <w:rPr>
          <w:rFonts w:ascii="宋体" w:hAnsi="宋体" w:hint="eastAsia"/>
          <w:sz w:val="24"/>
        </w:rPr>
        <w:t>（</w:t>
      </w:r>
      <w:r w:rsidRPr="00F005A1">
        <w:rPr>
          <w:rFonts w:ascii="宋体" w:hAnsi="宋体"/>
          <w:sz w:val="24"/>
        </w:rPr>
        <w:t>或者盖章</w:t>
      </w:r>
      <w:r w:rsidRPr="00F005A1">
        <w:rPr>
          <w:rFonts w:ascii="宋体" w:hAnsi="宋体" w:hint="eastAsia"/>
          <w:sz w:val="24"/>
        </w:rPr>
        <w:t>），</w:t>
      </w:r>
      <w:r w:rsidRPr="00F005A1">
        <w:rPr>
          <w:rFonts w:ascii="宋体" w:hAnsi="宋体"/>
          <w:sz w:val="24"/>
        </w:rPr>
        <w:t>并加盖</w:t>
      </w:r>
      <w:r w:rsidRPr="00F005A1">
        <w:rPr>
          <w:rFonts w:ascii="宋体" w:hAnsi="宋体" w:hint="eastAsia"/>
          <w:sz w:val="24"/>
        </w:rPr>
        <w:t>单位</w:t>
      </w:r>
      <w:r w:rsidRPr="00F005A1">
        <w:rPr>
          <w:rFonts w:ascii="宋体" w:hAnsi="宋体"/>
          <w:sz w:val="24"/>
        </w:rPr>
        <w:t>公章</w:t>
      </w:r>
      <w:r w:rsidRPr="00F005A1">
        <w:rPr>
          <w:rFonts w:ascii="宋体" w:hAnsi="宋体" w:hint="eastAsia"/>
          <w:sz w:val="24"/>
        </w:rPr>
        <w:t>，</w:t>
      </w:r>
      <w:r w:rsidRPr="00F005A1">
        <w:rPr>
          <w:rFonts w:ascii="宋体" w:hAnsi="宋体"/>
          <w:sz w:val="24"/>
        </w:rPr>
        <w:t>供应商为自然人的，应当由本人签字</w:t>
      </w:r>
      <w:r w:rsidRPr="00F005A1">
        <w:rPr>
          <w:rFonts w:ascii="宋体" w:hAnsi="宋体" w:hint="eastAsia"/>
          <w:sz w:val="24"/>
        </w:rPr>
        <w:t>。</w:t>
      </w:r>
    </w:p>
    <w:p w14:paraId="2E4DBE56" w14:textId="77777777" w:rsidR="005F7779" w:rsidRPr="00F005A1" w:rsidRDefault="007F4555">
      <w:pPr>
        <w:spacing w:line="360" w:lineRule="auto"/>
        <w:ind w:left="840" w:hangingChars="350" w:hanging="840"/>
        <w:rPr>
          <w:rFonts w:ascii="宋体" w:hAnsi="宋体" w:cs="宋体"/>
          <w:sz w:val="24"/>
        </w:rPr>
      </w:pPr>
      <w:r w:rsidRPr="00F005A1">
        <w:rPr>
          <w:rFonts w:ascii="宋体" w:hAnsi="宋体" w:cs="宋体"/>
          <w:sz w:val="24"/>
        </w:rPr>
        <w:t>29</w:t>
      </w:r>
      <w:r w:rsidRPr="00F005A1">
        <w:rPr>
          <w:rFonts w:ascii="宋体" w:hAnsi="宋体" w:cs="宋体" w:hint="eastAsia"/>
          <w:sz w:val="24"/>
        </w:rPr>
        <w:t xml:space="preserve">.4   </w:t>
      </w:r>
      <w:r w:rsidRPr="00F005A1">
        <w:rPr>
          <w:rFonts w:ascii="宋体" w:hAnsi="宋体" w:cs="宋体"/>
          <w:sz w:val="24"/>
        </w:rPr>
        <w:t>质疑函</w:t>
      </w:r>
      <w:r w:rsidRPr="00F005A1">
        <w:rPr>
          <w:rFonts w:ascii="宋体" w:hAnsi="宋体" w:cs="宋体" w:hint="eastAsia"/>
          <w:sz w:val="24"/>
        </w:rPr>
        <w:t>应采用</w:t>
      </w:r>
      <w:r w:rsidRPr="00F005A1">
        <w:rPr>
          <w:rFonts w:ascii="宋体" w:hAnsi="宋体" w:hint="eastAsia"/>
          <w:sz w:val="24"/>
        </w:rPr>
        <w:t>政府采购供应商质疑函范本格式，</w:t>
      </w:r>
      <w:r w:rsidRPr="00F005A1">
        <w:rPr>
          <w:rFonts w:ascii="宋体" w:hAnsi="宋体" w:cs="宋体"/>
          <w:sz w:val="24"/>
        </w:rPr>
        <w:t>应当</w:t>
      </w:r>
      <w:r w:rsidRPr="00F005A1">
        <w:rPr>
          <w:rFonts w:ascii="宋体" w:hAnsi="宋体" w:cs="宋体" w:hint="eastAsia"/>
          <w:sz w:val="24"/>
        </w:rPr>
        <w:t>采用</w:t>
      </w:r>
      <w:r w:rsidRPr="00F005A1">
        <w:rPr>
          <w:rFonts w:ascii="宋体" w:hAnsi="宋体" w:cs="宋体"/>
          <w:sz w:val="24"/>
        </w:rPr>
        <w:t>包括下列内容：</w:t>
      </w:r>
    </w:p>
    <w:p w14:paraId="778BA6D5" w14:textId="77777777" w:rsidR="005F7779" w:rsidRPr="00F005A1" w:rsidRDefault="007F4555">
      <w:pPr>
        <w:spacing w:line="360" w:lineRule="auto"/>
        <w:ind w:firstLineChars="200" w:firstLine="480"/>
        <w:rPr>
          <w:rFonts w:ascii="宋体" w:hAnsi="宋体" w:cs="宋体"/>
          <w:sz w:val="24"/>
        </w:rPr>
      </w:pPr>
      <w:r w:rsidRPr="00F005A1">
        <w:rPr>
          <w:rFonts w:ascii="宋体" w:hAnsi="宋体" w:cs="宋体"/>
          <w:sz w:val="24"/>
        </w:rPr>
        <w:t>（</w:t>
      </w:r>
      <w:r w:rsidRPr="00F005A1">
        <w:rPr>
          <w:rFonts w:ascii="宋体" w:hAnsi="宋体" w:cs="宋体" w:hint="eastAsia"/>
          <w:sz w:val="24"/>
        </w:rPr>
        <w:t>1</w:t>
      </w:r>
      <w:r w:rsidRPr="00F005A1">
        <w:rPr>
          <w:rFonts w:ascii="宋体" w:hAnsi="宋体" w:cs="宋体"/>
          <w:sz w:val="24"/>
        </w:rPr>
        <w:t>）供应商的姓名或者名称、地址、邮编、联系人及联系电话；</w:t>
      </w:r>
    </w:p>
    <w:p w14:paraId="438C1F0F" w14:textId="77777777" w:rsidR="005F7779" w:rsidRPr="00F005A1" w:rsidRDefault="007F4555">
      <w:pPr>
        <w:spacing w:line="360" w:lineRule="auto"/>
        <w:ind w:firstLineChars="200" w:firstLine="480"/>
        <w:rPr>
          <w:rFonts w:ascii="宋体" w:hAnsi="宋体" w:cs="宋体"/>
          <w:sz w:val="24"/>
        </w:rPr>
      </w:pPr>
      <w:r w:rsidRPr="00F005A1">
        <w:rPr>
          <w:rFonts w:ascii="宋体" w:hAnsi="宋体" w:cs="宋体"/>
          <w:sz w:val="24"/>
        </w:rPr>
        <w:t>（</w:t>
      </w:r>
      <w:r w:rsidRPr="00F005A1">
        <w:rPr>
          <w:rFonts w:ascii="宋体" w:hAnsi="宋体" w:cs="宋体" w:hint="eastAsia"/>
          <w:sz w:val="24"/>
        </w:rPr>
        <w:t>2</w:t>
      </w:r>
      <w:r w:rsidRPr="00F005A1">
        <w:rPr>
          <w:rFonts w:ascii="宋体" w:hAnsi="宋体" w:cs="宋体"/>
          <w:sz w:val="24"/>
        </w:rPr>
        <w:t>）质疑项目的名称、编号；</w:t>
      </w:r>
    </w:p>
    <w:p w14:paraId="719048A8" w14:textId="77777777" w:rsidR="005F7779" w:rsidRPr="00F005A1" w:rsidRDefault="007F4555">
      <w:pPr>
        <w:spacing w:line="360" w:lineRule="auto"/>
        <w:ind w:firstLineChars="200" w:firstLine="480"/>
        <w:rPr>
          <w:rFonts w:ascii="宋体" w:hAnsi="宋体" w:cs="宋体"/>
          <w:sz w:val="24"/>
        </w:rPr>
      </w:pPr>
      <w:r w:rsidRPr="00F005A1">
        <w:rPr>
          <w:rFonts w:ascii="宋体" w:hAnsi="宋体" w:cs="宋体"/>
          <w:sz w:val="24"/>
        </w:rPr>
        <w:t>（</w:t>
      </w:r>
      <w:r w:rsidRPr="00F005A1">
        <w:rPr>
          <w:rFonts w:ascii="宋体" w:hAnsi="宋体" w:cs="宋体" w:hint="eastAsia"/>
          <w:sz w:val="24"/>
        </w:rPr>
        <w:t>3</w:t>
      </w:r>
      <w:r w:rsidRPr="00F005A1">
        <w:rPr>
          <w:rFonts w:ascii="宋体" w:hAnsi="宋体" w:cs="宋体"/>
          <w:sz w:val="24"/>
        </w:rPr>
        <w:t>）具体、明确的质疑事项和与质疑事项相关的请求；</w:t>
      </w:r>
    </w:p>
    <w:p w14:paraId="47403670" w14:textId="77777777" w:rsidR="005F7779" w:rsidRPr="00F005A1" w:rsidRDefault="007F4555">
      <w:pPr>
        <w:spacing w:line="360" w:lineRule="auto"/>
        <w:ind w:firstLineChars="200" w:firstLine="480"/>
        <w:rPr>
          <w:rFonts w:ascii="宋体" w:hAnsi="宋体" w:cs="宋体"/>
          <w:sz w:val="24"/>
        </w:rPr>
      </w:pPr>
      <w:r w:rsidRPr="00F005A1">
        <w:rPr>
          <w:rFonts w:ascii="宋体" w:hAnsi="宋体" w:cs="宋体"/>
          <w:sz w:val="24"/>
        </w:rPr>
        <w:t>（</w:t>
      </w:r>
      <w:r w:rsidRPr="00F005A1">
        <w:rPr>
          <w:rFonts w:ascii="宋体" w:hAnsi="宋体" w:cs="宋体" w:hint="eastAsia"/>
          <w:sz w:val="24"/>
        </w:rPr>
        <w:t>4</w:t>
      </w:r>
      <w:r w:rsidRPr="00F005A1">
        <w:rPr>
          <w:rFonts w:ascii="宋体" w:hAnsi="宋体" w:cs="宋体"/>
          <w:sz w:val="24"/>
        </w:rPr>
        <w:t>）事实依据；</w:t>
      </w:r>
    </w:p>
    <w:p w14:paraId="057545A0" w14:textId="77777777" w:rsidR="005F7779" w:rsidRPr="00F005A1" w:rsidRDefault="007F4555">
      <w:pPr>
        <w:spacing w:line="360" w:lineRule="auto"/>
        <w:ind w:firstLineChars="200" w:firstLine="480"/>
        <w:rPr>
          <w:rFonts w:ascii="宋体" w:hAnsi="宋体" w:cs="宋体"/>
          <w:sz w:val="24"/>
        </w:rPr>
      </w:pPr>
      <w:r w:rsidRPr="00F005A1">
        <w:rPr>
          <w:rFonts w:ascii="宋体" w:hAnsi="宋体" w:cs="宋体"/>
          <w:sz w:val="24"/>
        </w:rPr>
        <w:t>（</w:t>
      </w:r>
      <w:r w:rsidRPr="00F005A1">
        <w:rPr>
          <w:rFonts w:ascii="宋体" w:hAnsi="宋体" w:cs="宋体" w:hint="eastAsia"/>
          <w:sz w:val="24"/>
        </w:rPr>
        <w:t>5</w:t>
      </w:r>
      <w:r w:rsidRPr="00F005A1">
        <w:rPr>
          <w:rFonts w:ascii="宋体" w:hAnsi="宋体" w:cs="宋体"/>
          <w:sz w:val="24"/>
        </w:rPr>
        <w:t>）必要的法律依据；</w:t>
      </w:r>
    </w:p>
    <w:p w14:paraId="7EFCC3EB" w14:textId="77777777" w:rsidR="005F7779" w:rsidRPr="00F005A1" w:rsidRDefault="007F4555">
      <w:pPr>
        <w:spacing w:line="360" w:lineRule="auto"/>
        <w:ind w:firstLineChars="200" w:firstLine="480"/>
        <w:rPr>
          <w:rFonts w:ascii="宋体" w:hAnsi="宋体" w:cs="宋体"/>
          <w:sz w:val="24"/>
        </w:rPr>
      </w:pPr>
      <w:r w:rsidRPr="00F005A1">
        <w:rPr>
          <w:rFonts w:ascii="宋体" w:hAnsi="宋体" w:cs="宋体"/>
          <w:sz w:val="24"/>
        </w:rPr>
        <w:t>（</w:t>
      </w:r>
      <w:r w:rsidRPr="00F005A1">
        <w:rPr>
          <w:rFonts w:ascii="宋体" w:hAnsi="宋体" w:cs="宋体" w:hint="eastAsia"/>
          <w:sz w:val="24"/>
        </w:rPr>
        <w:t>6</w:t>
      </w:r>
      <w:r w:rsidRPr="00F005A1">
        <w:rPr>
          <w:rFonts w:ascii="宋体" w:hAnsi="宋体" w:cs="宋体"/>
          <w:sz w:val="24"/>
        </w:rPr>
        <w:t>）提出质疑的日期。</w:t>
      </w:r>
    </w:p>
    <w:p w14:paraId="41F5026F" w14:textId="77777777" w:rsidR="005F7779" w:rsidRPr="00F005A1" w:rsidRDefault="007F4555">
      <w:pPr>
        <w:pStyle w:val="2"/>
        <w:spacing w:line="360" w:lineRule="auto"/>
      </w:pPr>
      <w:bookmarkStart w:id="90" w:name="_Toc75350835"/>
      <w:bookmarkStart w:id="91" w:name="_Toc86144108"/>
      <w:r w:rsidRPr="00F005A1">
        <w:rPr>
          <w:rFonts w:hint="eastAsia"/>
        </w:rPr>
        <w:t>九、</w:t>
      </w:r>
      <w:r w:rsidRPr="00F005A1">
        <w:t>履约验收</w:t>
      </w:r>
      <w:bookmarkEnd w:id="90"/>
      <w:bookmarkEnd w:id="91"/>
    </w:p>
    <w:p w14:paraId="6F6B4419" w14:textId="77777777" w:rsidR="005F7779" w:rsidRPr="00F005A1" w:rsidRDefault="007F4555">
      <w:pPr>
        <w:pStyle w:val="3"/>
        <w:jc w:val="both"/>
      </w:pPr>
      <w:bookmarkStart w:id="92" w:name="_Toc75350836"/>
      <w:bookmarkStart w:id="93" w:name="_Toc86144109"/>
      <w:r w:rsidRPr="00F005A1">
        <w:t>30.履约验收</w:t>
      </w:r>
      <w:bookmarkEnd w:id="92"/>
      <w:bookmarkEnd w:id="93"/>
    </w:p>
    <w:p w14:paraId="012062E1" w14:textId="77777777" w:rsidR="005F7779" w:rsidRPr="00F005A1" w:rsidRDefault="007F4555">
      <w:pPr>
        <w:pStyle w:val="16"/>
        <w:spacing w:line="360" w:lineRule="auto"/>
        <w:rPr>
          <w:rFonts w:ascii="宋体" w:hAnsi="宋体"/>
          <w:bCs/>
          <w:sz w:val="24"/>
        </w:rPr>
      </w:pPr>
      <w:r w:rsidRPr="00F005A1">
        <w:rPr>
          <w:rFonts w:ascii="宋体" w:hAnsi="宋体"/>
          <w:bCs/>
          <w:sz w:val="24"/>
        </w:rPr>
        <w:t>30.1项目完成后，中标人应当配合采购人或采购代理机构或相关专业专家提供验收需要的相关资料，按采购人要求的验收流程及措施对项目进行履约验收。</w:t>
      </w:r>
    </w:p>
    <w:p w14:paraId="527E0583" w14:textId="77777777" w:rsidR="005F7779" w:rsidRPr="00F005A1" w:rsidRDefault="007F4555">
      <w:pPr>
        <w:pStyle w:val="2"/>
        <w:spacing w:line="360" w:lineRule="auto"/>
      </w:pPr>
      <w:bookmarkStart w:id="94" w:name="_Toc75350837"/>
      <w:bookmarkStart w:id="95" w:name="_Toc86144110"/>
      <w:r w:rsidRPr="00F005A1">
        <w:rPr>
          <w:rFonts w:hint="eastAsia"/>
        </w:rPr>
        <w:t>十、其它</w:t>
      </w:r>
      <w:bookmarkEnd w:id="94"/>
      <w:bookmarkEnd w:id="95"/>
    </w:p>
    <w:p w14:paraId="47A66023" w14:textId="77777777" w:rsidR="005F7779" w:rsidRPr="00F005A1" w:rsidRDefault="007F4555">
      <w:pPr>
        <w:spacing w:line="360" w:lineRule="auto"/>
        <w:jc w:val="left"/>
        <w:rPr>
          <w:rFonts w:ascii="宋体" w:hAnsi="宋体"/>
          <w:sz w:val="24"/>
        </w:rPr>
      </w:pPr>
      <w:r w:rsidRPr="00F005A1">
        <w:rPr>
          <w:rFonts w:ascii="宋体" w:hAnsi="宋体" w:hint="eastAsia"/>
          <w:sz w:val="24"/>
        </w:rPr>
        <w:t>3</w:t>
      </w:r>
      <w:r w:rsidRPr="00F005A1">
        <w:rPr>
          <w:rFonts w:ascii="宋体" w:hAnsi="宋体"/>
          <w:sz w:val="24"/>
        </w:rPr>
        <w:t>1</w:t>
      </w:r>
      <w:r w:rsidRPr="00F005A1">
        <w:rPr>
          <w:rFonts w:ascii="宋体" w:hAnsi="宋体" w:hint="eastAsia"/>
          <w:sz w:val="24"/>
        </w:rPr>
        <w:t>.1   如果被推荐的中标候选人被认为在本招标过程的竞争中有腐败和欺诈行为，则被拒绝授予合同。</w:t>
      </w:r>
    </w:p>
    <w:p w14:paraId="54C2F315" w14:textId="77777777" w:rsidR="005F7779" w:rsidRPr="00F005A1" w:rsidRDefault="007F4555">
      <w:pPr>
        <w:spacing w:line="360" w:lineRule="auto"/>
        <w:rPr>
          <w:rFonts w:ascii="宋体" w:hAnsi="宋体"/>
          <w:sz w:val="24"/>
        </w:rPr>
      </w:pPr>
      <w:r w:rsidRPr="00F005A1">
        <w:rPr>
          <w:rFonts w:ascii="宋体" w:hAnsi="宋体" w:hint="eastAsia"/>
          <w:sz w:val="24"/>
        </w:rPr>
        <w:t>31.1.1 “腐败行为”是指通过提供、给予、接受、索取任何有价值的东西来影响采购人在招标过程中或合同实施过程中的行为；</w:t>
      </w:r>
    </w:p>
    <w:p w14:paraId="55F45AB3" w14:textId="77777777" w:rsidR="005F7779" w:rsidRPr="00F005A1" w:rsidRDefault="007F4555">
      <w:pPr>
        <w:spacing w:line="360" w:lineRule="auto"/>
        <w:rPr>
          <w:rFonts w:ascii="宋体" w:hAnsi="宋体"/>
          <w:sz w:val="24"/>
        </w:rPr>
      </w:pPr>
      <w:r w:rsidRPr="00F005A1">
        <w:rPr>
          <w:rFonts w:ascii="宋体" w:hAnsi="宋体" w:hint="eastAsia"/>
          <w:sz w:val="24"/>
        </w:rPr>
        <w:t>31.1.2 “欺诈行为”是指为了影响招标过程或合同实施过程而谎报事实，损害采购人</w:t>
      </w:r>
      <w:r w:rsidRPr="00F005A1">
        <w:rPr>
          <w:rFonts w:ascii="宋体" w:hAnsi="宋体" w:hint="eastAsia"/>
          <w:sz w:val="24"/>
        </w:rPr>
        <w:lastRenderedPageBreak/>
        <w:t>和公共利益，包括投标人之间串通投标（递交投标文件之前和之后），人为地使投标丧失竞争性，剥夺了采购人从竞争中所获得的利益。</w:t>
      </w:r>
    </w:p>
    <w:p w14:paraId="1A48585A" w14:textId="77777777" w:rsidR="005F7779" w:rsidRPr="00F005A1" w:rsidRDefault="007F4555">
      <w:pPr>
        <w:spacing w:line="360" w:lineRule="auto"/>
        <w:rPr>
          <w:rFonts w:ascii="宋体" w:hAnsi="宋体"/>
          <w:sz w:val="24"/>
        </w:rPr>
      </w:pPr>
      <w:r w:rsidRPr="00F005A1">
        <w:rPr>
          <w:rFonts w:ascii="宋体" w:hAnsi="宋体" w:hint="eastAsia"/>
          <w:sz w:val="24"/>
        </w:rPr>
        <w:t>31.2   本招标文件的解释权属于采购人及采购代理机构。</w:t>
      </w:r>
      <w:bookmarkStart w:id="96" w:name="_Toc339890947"/>
      <w:bookmarkStart w:id="97" w:name="_Toc310195730"/>
      <w:bookmarkEnd w:id="6"/>
      <w:bookmarkEnd w:id="7"/>
      <w:bookmarkEnd w:id="8"/>
    </w:p>
    <w:p w14:paraId="64722792" w14:textId="77777777" w:rsidR="005F7779" w:rsidRPr="00F005A1" w:rsidRDefault="007F4555">
      <w:pPr>
        <w:pStyle w:val="TOC2"/>
        <w:spacing w:line="360" w:lineRule="auto"/>
        <w:rPr>
          <w:color w:val="auto"/>
        </w:rPr>
      </w:pPr>
      <w:r w:rsidRPr="00F005A1">
        <w:rPr>
          <w:color w:val="auto"/>
        </w:rPr>
        <w:br w:type="page"/>
      </w:r>
    </w:p>
    <w:p w14:paraId="0A64F2B2" w14:textId="77777777" w:rsidR="005F7779" w:rsidRPr="00F005A1" w:rsidRDefault="005F7779">
      <w:pPr>
        <w:spacing w:line="360" w:lineRule="auto"/>
        <w:rPr>
          <w:rFonts w:hAnsi="宋体"/>
        </w:rPr>
      </w:pPr>
    </w:p>
    <w:p w14:paraId="5DBF444B" w14:textId="77777777" w:rsidR="005F7779" w:rsidRPr="00F005A1" w:rsidRDefault="007F4555">
      <w:pPr>
        <w:pStyle w:val="1"/>
        <w:spacing w:line="360" w:lineRule="auto"/>
        <w:rPr>
          <w:rFonts w:ascii="宋体" w:hAnsi="宋体"/>
          <w:sz w:val="30"/>
          <w:szCs w:val="30"/>
        </w:rPr>
      </w:pPr>
      <w:bookmarkStart w:id="98" w:name="_Toc75350838"/>
      <w:bookmarkStart w:id="99" w:name="_Toc86144111"/>
      <w:r w:rsidRPr="00F005A1">
        <w:rPr>
          <w:rFonts w:ascii="宋体" w:hAnsi="宋体" w:hint="eastAsia"/>
          <w:sz w:val="30"/>
          <w:szCs w:val="30"/>
        </w:rPr>
        <w:t>第四章 项目需求</w:t>
      </w:r>
      <w:bookmarkEnd w:id="98"/>
      <w:bookmarkEnd w:id="99"/>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260"/>
        <w:gridCol w:w="2268"/>
        <w:gridCol w:w="2694"/>
      </w:tblGrid>
      <w:tr w:rsidR="00F005A1" w:rsidRPr="00F005A1" w14:paraId="1B35A5A2" w14:textId="77777777">
        <w:trPr>
          <w:trHeight w:val="397"/>
        </w:trPr>
        <w:tc>
          <w:tcPr>
            <w:tcW w:w="704" w:type="dxa"/>
            <w:shd w:val="clear" w:color="auto" w:fill="auto"/>
            <w:vAlign w:val="center"/>
          </w:tcPr>
          <w:p w14:paraId="0DABE2D7"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包号</w:t>
            </w:r>
          </w:p>
        </w:tc>
        <w:tc>
          <w:tcPr>
            <w:tcW w:w="3260" w:type="dxa"/>
            <w:vAlign w:val="center"/>
          </w:tcPr>
          <w:p w14:paraId="162A13AC"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分包名称</w:t>
            </w:r>
          </w:p>
        </w:tc>
        <w:tc>
          <w:tcPr>
            <w:tcW w:w="2268" w:type="dxa"/>
            <w:shd w:val="clear" w:color="auto" w:fill="auto"/>
            <w:vAlign w:val="center"/>
          </w:tcPr>
          <w:p w14:paraId="67415E7C"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预算金额（万元）</w:t>
            </w:r>
          </w:p>
        </w:tc>
        <w:tc>
          <w:tcPr>
            <w:tcW w:w="2694" w:type="dxa"/>
            <w:shd w:val="clear" w:color="auto" w:fill="auto"/>
            <w:vAlign w:val="center"/>
          </w:tcPr>
          <w:p w14:paraId="51D2B34E" w14:textId="77777777" w:rsidR="005F7779" w:rsidRPr="00F005A1" w:rsidRDefault="007F4555">
            <w:pPr>
              <w:snapToGrid w:val="0"/>
              <w:spacing w:line="360" w:lineRule="auto"/>
              <w:jc w:val="center"/>
              <w:rPr>
                <w:rFonts w:ascii="宋体" w:hAnsi="宋体"/>
                <w:sz w:val="24"/>
              </w:rPr>
            </w:pPr>
            <w:r w:rsidRPr="00F005A1">
              <w:rPr>
                <w:rFonts w:ascii="宋体" w:hAnsi="宋体" w:hint="eastAsia"/>
                <w:sz w:val="24"/>
              </w:rPr>
              <w:t>是否面向中小企业</w:t>
            </w:r>
          </w:p>
        </w:tc>
      </w:tr>
      <w:tr w:rsidR="00F005A1" w:rsidRPr="00F005A1" w14:paraId="7A0F9BAC" w14:textId="77777777">
        <w:trPr>
          <w:trHeight w:val="397"/>
        </w:trPr>
        <w:tc>
          <w:tcPr>
            <w:tcW w:w="704" w:type="dxa"/>
            <w:shd w:val="clear" w:color="auto" w:fill="auto"/>
            <w:vAlign w:val="center"/>
          </w:tcPr>
          <w:p w14:paraId="7461D4F8" w14:textId="1DDFF559" w:rsidR="00E144BF" w:rsidRPr="00F005A1" w:rsidRDefault="00E144BF" w:rsidP="00E144BF">
            <w:pPr>
              <w:snapToGrid w:val="0"/>
              <w:spacing w:line="360" w:lineRule="auto"/>
              <w:jc w:val="center"/>
              <w:rPr>
                <w:rFonts w:ascii="宋体" w:hAnsi="宋体"/>
                <w:sz w:val="24"/>
              </w:rPr>
            </w:pPr>
            <w:r w:rsidRPr="00F005A1">
              <w:rPr>
                <w:rFonts w:ascii="宋体" w:hAnsi="宋体" w:hint="eastAsia"/>
                <w:sz w:val="24"/>
              </w:rPr>
              <w:t>0</w:t>
            </w:r>
            <w:r w:rsidRPr="00F005A1">
              <w:rPr>
                <w:rFonts w:ascii="宋体" w:hAnsi="宋体"/>
                <w:sz w:val="24"/>
              </w:rPr>
              <w:t>1</w:t>
            </w:r>
          </w:p>
        </w:tc>
        <w:tc>
          <w:tcPr>
            <w:tcW w:w="3260" w:type="dxa"/>
            <w:vAlign w:val="center"/>
          </w:tcPr>
          <w:p w14:paraId="68341E56" w14:textId="21B7BBF6" w:rsidR="00E144BF" w:rsidRPr="00F005A1" w:rsidRDefault="00E144BF" w:rsidP="00E144BF">
            <w:pPr>
              <w:snapToGrid w:val="0"/>
              <w:spacing w:line="360" w:lineRule="auto"/>
              <w:jc w:val="center"/>
              <w:rPr>
                <w:rFonts w:ascii="宋体" w:hAnsi="宋体"/>
                <w:sz w:val="24"/>
              </w:rPr>
            </w:pPr>
            <w:r w:rsidRPr="00F005A1">
              <w:rPr>
                <w:sz w:val="24"/>
              </w:rPr>
              <w:t>统一身份认证系统项目</w:t>
            </w:r>
          </w:p>
        </w:tc>
        <w:tc>
          <w:tcPr>
            <w:tcW w:w="2268" w:type="dxa"/>
            <w:shd w:val="clear" w:color="auto" w:fill="auto"/>
            <w:vAlign w:val="center"/>
          </w:tcPr>
          <w:p w14:paraId="327CA6FB" w14:textId="20B28F81" w:rsidR="00E144BF" w:rsidRPr="00F005A1" w:rsidRDefault="00E144BF" w:rsidP="00E144BF">
            <w:pPr>
              <w:snapToGrid w:val="0"/>
              <w:spacing w:line="360" w:lineRule="auto"/>
              <w:jc w:val="center"/>
              <w:rPr>
                <w:rFonts w:ascii="宋体" w:hAnsi="宋体"/>
                <w:sz w:val="24"/>
              </w:rPr>
            </w:pPr>
            <w:r w:rsidRPr="00F005A1">
              <w:rPr>
                <w:rFonts w:ascii="宋体" w:hAnsi="宋体"/>
                <w:sz w:val="24"/>
              </w:rPr>
              <w:t>64</w:t>
            </w:r>
          </w:p>
        </w:tc>
        <w:tc>
          <w:tcPr>
            <w:tcW w:w="2694" w:type="dxa"/>
            <w:shd w:val="clear" w:color="auto" w:fill="auto"/>
            <w:vAlign w:val="center"/>
          </w:tcPr>
          <w:p w14:paraId="731EA793" w14:textId="7D38181C" w:rsidR="00E144BF" w:rsidRPr="00F005A1" w:rsidRDefault="00E144BF" w:rsidP="00E144BF">
            <w:pPr>
              <w:snapToGrid w:val="0"/>
              <w:spacing w:line="360" w:lineRule="auto"/>
              <w:jc w:val="center"/>
              <w:rPr>
                <w:rFonts w:ascii="宋体" w:hAnsi="宋体"/>
                <w:sz w:val="24"/>
              </w:rPr>
            </w:pPr>
            <w:r w:rsidRPr="00F005A1">
              <w:rPr>
                <w:rFonts w:ascii="宋体" w:hAnsi="宋体" w:hint="eastAsia"/>
                <w:sz w:val="24"/>
              </w:rPr>
              <w:t>是</w:t>
            </w:r>
          </w:p>
        </w:tc>
      </w:tr>
      <w:tr w:rsidR="00F005A1" w:rsidRPr="00F005A1" w14:paraId="0FC094E9" w14:textId="77777777">
        <w:trPr>
          <w:trHeight w:val="397"/>
        </w:trPr>
        <w:tc>
          <w:tcPr>
            <w:tcW w:w="704" w:type="dxa"/>
            <w:shd w:val="clear" w:color="auto" w:fill="auto"/>
            <w:vAlign w:val="center"/>
          </w:tcPr>
          <w:p w14:paraId="741FF9B6" w14:textId="6D5B4312" w:rsidR="00E144BF" w:rsidRPr="00F005A1" w:rsidRDefault="00E144BF" w:rsidP="00E144BF">
            <w:pPr>
              <w:snapToGrid w:val="0"/>
              <w:spacing w:line="360" w:lineRule="auto"/>
              <w:jc w:val="center"/>
              <w:rPr>
                <w:rFonts w:ascii="宋体" w:hAnsi="宋体"/>
                <w:sz w:val="24"/>
              </w:rPr>
            </w:pPr>
            <w:r w:rsidRPr="00F005A1">
              <w:rPr>
                <w:rFonts w:ascii="宋体" w:hAnsi="宋体" w:hint="eastAsia"/>
                <w:sz w:val="24"/>
              </w:rPr>
              <w:t>0</w:t>
            </w:r>
            <w:r w:rsidRPr="00F005A1">
              <w:rPr>
                <w:rFonts w:ascii="宋体" w:hAnsi="宋体"/>
                <w:sz w:val="24"/>
              </w:rPr>
              <w:t>2</w:t>
            </w:r>
          </w:p>
        </w:tc>
        <w:tc>
          <w:tcPr>
            <w:tcW w:w="3260" w:type="dxa"/>
            <w:vAlign w:val="center"/>
          </w:tcPr>
          <w:p w14:paraId="09BBAE5C" w14:textId="77777777" w:rsidR="00E144BF" w:rsidRPr="00F005A1" w:rsidRDefault="00E144BF" w:rsidP="00E144BF">
            <w:pPr>
              <w:snapToGrid w:val="0"/>
              <w:spacing w:line="360" w:lineRule="auto"/>
              <w:jc w:val="center"/>
              <w:rPr>
                <w:rFonts w:ascii="宋体" w:hAnsi="宋体" w:cs="宋体"/>
                <w:sz w:val="24"/>
              </w:rPr>
            </w:pPr>
            <w:r w:rsidRPr="00F005A1">
              <w:rPr>
                <w:sz w:val="24"/>
              </w:rPr>
              <w:t>一张表数据治理平台项目</w:t>
            </w:r>
          </w:p>
        </w:tc>
        <w:tc>
          <w:tcPr>
            <w:tcW w:w="2268" w:type="dxa"/>
            <w:shd w:val="clear" w:color="auto" w:fill="auto"/>
            <w:vAlign w:val="center"/>
          </w:tcPr>
          <w:p w14:paraId="001CC0FD" w14:textId="77777777" w:rsidR="00E144BF" w:rsidRPr="00F005A1" w:rsidRDefault="00E144BF" w:rsidP="00E144BF">
            <w:pPr>
              <w:snapToGrid w:val="0"/>
              <w:spacing w:line="360" w:lineRule="auto"/>
              <w:jc w:val="center"/>
              <w:rPr>
                <w:rFonts w:ascii="宋体" w:hAnsi="宋体"/>
                <w:sz w:val="24"/>
              </w:rPr>
            </w:pPr>
            <w:r w:rsidRPr="00F005A1">
              <w:rPr>
                <w:rFonts w:ascii="宋体" w:hAnsi="宋体"/>
                <w:sz w:val="24"/>
              </w:rPr>
              <w:t>180</w:t>
            </w:r>
          </w:p>
        </w:tc>
        <w:tc>
          <w:tcPr>
            <w:tcW w:w="2694" w:type="dxa"/>
            <w:shd w:val="clear" w:color="auto" w:fill="auto"/>
            <w:vAlign w:val="center"/>
          </w:tcPr>
          <w:p w14:paraId="6A245AE9" w14:textId="77777777" w:rsidR="00E144BF" w:rsidRPr="00F005A1" w:rsidRDefault="00E144BF" w:rsidP="00E144BF">
            <w:pPr>
              <w:snapToGrid w:val="0"/>
              <w:spacing w:line="360" w:lineRule="auto"/>
              <w:jc w:val="center"/>
              <w:rPr>
                <w:rFonts w:ascii="宋体" w:hAnsi="宋体"/>
                <w:sz w:val="24"/>
              </w:rPr>
            </w:pPr>
            <w:r w:rsidRPr="00F005A1">
              <w:rPr>
                <w:rFonts w:ascii="宋体" w:hAnsi="宋体" w:hint="eastAsia"/>
                <w:sz w:val="24"/>
              </w:rPr>
              <w:t>是</w:t>
            </w:r>
          </w:p>
        </w:tc>
      </w:tr>
    </w:tbl>
    <w:p w14:paraId="6F8CE62E" w14:textId="5E140EC6" w:rsidR="00E144BF" w:rsidRPr="00F005A1" w:rsidRDefault="00E144BF" w:rsidP="00E144BF">
      <w:pPr>
        <w:pStyle w:val="2"/>
        <w:spacing w:line="360" w:lineRule="auto"/>
        <w:jc w:val="center"/>
        <w:rPr>
          <w:rFonts w:ascii="宋体" w:hAnsi="宋体"/>
          <w:i/>
          <w:kern w:val="44"/>
        </w:rPr>
      </w:pPr>
      <w:bookmarkStart w:id="100" w:name="_Toc86144112"/>
      <w:r w:rsidRPr="00F005A1">
        <w:rPr>
          <w:rFonts w:hint="eastAsia"/>
        </w:rPr>
        <w:t>0</w:t>
      </w:r>
      <w:r w:rsidRPr="00F005A1">
        <w:t>1</w:t>
      </w:r>
      <w:r w:rsidRPr="00F005A1">
        <w:rPr>
          <w:rFonts w:hint="eastAsia"/>
        </w:rPr>
        <w:t>包</w:t>
      </w:r>
      <w:r w:rsidRPr="00F005A1">
        <w:t>统一身份认证系统</w:t>
      </w:r>
      <w:r w:rsidRPr="00F005A1">
        <w:rPr>
          <w:rFonts w:hint="eastAsia"/>
        </w:rPr>
        <w:t>项目采购需求</w:t>
      </w:r>
      <w:bookmarkEnd w:id="100"/>
    </w:p>
    <w:p w14:paraId="0B6767C1" w14:textId="77777777" w:rsidR="00E144BF" w:rsidRPr="00F005A1" w:rsidRDefault="00E144BF" w:rsidP="00E144BF">
      <w:pPr>
        <w:pStyle w:val="310"/>
        <w:spacing w:line="360" w:lineRule="auto"/>
        <w:rPr>
          <w:rFonts w:ascii="宋体" w:hAnsi="宋体"/>
          <w:b/>
          <w:bCs w:val="0"/>
          <w:szCs w:val="24"/>
        </w:rPr>
      </w:pPr>
      <w:bookmarkStart w:id="101" w:name="_Toc86144113"/>
      <w:r w:rsidRPr="00F005A1">
        <w:rPr>
          <w:rStyle w:val="3Char11"/>
          <w:rFonts w:ascii="宋体" w:hAnsi="宋体" w:hint="eastAsia"/>
          <w:b w:val="0"/>
          <w:bCs/>
          <w:szCs w:val="24"/>
        </w:rPr>
        <w:t>一、</w:t>
      </w:r>
      <w:r w:rsidRPr="00F005A1">
        <w:rPr>
          <w:rFonts w:ascii="宋体" w:hAnsi="宋体" w:hint="eastAsia"/>
          <w:b/>
          <w:bCs w:val="0"/>
          <w:szCs w:val="24"/>
        </w:rPr>
        <w:t>项目介绍</w:t>
      </w:r>
      <w:bookmarkEnd w:id="101"/>
    </w:p>
    <w:p w14:paraId="1904001A" w14:textId="7A627E11" w:rsidR="00E144BF" w:rsidRPr="00F005A1" w:rsidRDefault="00E144BF" w:rsidP="00E144BF">
      <w:pPr>
        <w:snapToGrid w:val="0"/>
        <w:spacing w:line="360" w:lineRule="auto"/>
        <w:ind w:firstLineChars="200" w:firstLine="480"/>
        <w:rPr>
          <w:rFonts w:ascii="宋体" w:hAnsi="宋体" w:cs="宋体"/>
          <w:sz w:val="24"/>
        </w:rPr>
      </w:pPr>
      <w:r w:rsidRPr="00F005A1">
        <w:rPr>
          <w:rFonts w:ascii="宋体" w:hAnsi="宋体" w:cs="宋体" w:hint="eastAsia"/>
          <w:sz w:val="24"/>
        </w:rPr>
        <w:t>随着我校信息化建设推进和治理水平提升，现有统一认证系统已无法满足精细化管理和人性化服务的需求，为了适应新环境、满足新要求，统一身份认证系统亟待从功能性、安全性、易用性、稳定性等方面进行改进。统一身份认证平台的升级，要解决以下几点问题：</w:t>
      </w:r>
    </w:p>
    <w:p w14:paraId="4984A6A2" w14:textId="77777777" w:rsidR="00E144BF" w:rsidRPr="00F005A1" w:rsidRDefault="00E144BF" w:rsidP="00E144BF">
      <w:pPr>
        <w:snapToGrid w:val="0"/>
        <w:spacing w:line="360" w:lineRule="auto"/>
        <w:ind w:firstLineChars="200" w:firstLine="480"/>
        <w:rPr>
          <w:rFonts w:ascii="宋体" w:hAnsi="宋体" w:cs="宋体"/>
          <w:sz w:val="24"/>
        </w:rPr>
      </w:pPr>
      <w:r w:rsidRPr="00F005A1">
        <w:rPr>
          <w:rFonts w:ascii="宋体" w:hAnsi="宋体" w:cs="宋体" w:hint="eastAsia"/>
          <w:sz w:val="24"/>
        </w:rPr>
        <w:t>1、解决现有统一身份认证平台无法支撑教务系统选课的问题；</w:t>
      </w:r>
    </w:p>
    <w:p w14:paraId="00F96FBE" w14:textId="77777777" w:rsidR="00E144BF" w:rsidRPr="00F005A1" w:rsidRDefault="00E144BF" w:rsidP="00E144BF">
      <w:pPr>
        <w:snapToGrid w:val="0"/>
        <w:spacing w:line="360" w:lineRule="auto"/>
        <w:ind w:firstLineChars="200" w:firstLine="480"/>
        <w:rPr>
          <w:rFonts w:ascii="宋体" w:hAnsi="宋体" w:cs="宋体"/>
          <w:sz w:val="24"/>
        </w:rPr>
      </w:pPr>
      <w:r w:rsidRPr="00F005A1">
        <w:rPr>
          <w:rFonts w:ascii="宋体" w:hAnsi="宋体" w:cs="宋体" w:hint="eastAsia"/>
          <w:sz w:val="24"/>
        </w:rPr>
        <w:t>2、支持密码、微信和短信的认证登陆方式，提高用户体验；</w:t>
      </w:r>
    </w:p>
    <w:p w14:paraId="7C408C29" w14:textId="1E36F45F" w:rsidR="00E144BF" w:rsidRPr="00F005A1" w:rsidRDefault="00E144BF" w:rsidP="00E144BF">
      <w:pPr>
        <w:snapToGrid w:val="0"/>
        <w:spacing w:line="360" w:lineRule="auto"/>
        <w:ind w:firstLineChars="200" w:firstLine="480"/>
        <w:rPr>
          <w:rFonts w:ascii="宋体" w:hAnsi="宋体" w:cs="宋体"/>
          <w:sz w:val="24"/>
        </w:rPr>
      </w:pPr>
      <w:r w:rsidRPr="00F005A1">
        <w:rPr>
          <w:rFonts w:ascii="宋体" w:hAnsi="宋体" w:cs="宋体" w:hint="eastAsia"/>
          <w:sz w:val="24"/>
        </w:rPr>
        <w:t>3、系统弱口令账号问题严重，存在大量默认的初始密码，或者是有规律的常用数字、字母组合，对密码强度缺少有效管控；</w:t>
      </w:r>
    </w:p>
    <w:p w14:paraId="534DED51" w14:textId="77777777" w:rsidR="00E144BF" w:rsidRPr="00F005A1" w:rsidRDefault="00E144BF" w:rsidP="00E144BF">
      <w:pPr>
        <w:snapToGrid w:val="0"/>
        <w:spacing w:line="360" w:lineRule="auto"/>
        <w:ind w:firstLineChars="200" w:firstLine="480"/>
        <w:rPr>
          <w:rFonts w:ascii="宋体" w:hAnsi="宋体" w:cs="宋体"/>
          <w:sz w:val="24"/>
        </w:rPr>
      </w:pPr>
      <w:r w:rsidRPr="00F005A1">
        <w:rPr>
          <w:rFonts w:ascii="宋体" w:hAnsi="宋体" w:cs="宋体" w:hint="eastAsia"/>
          <w:sz w:val="24"/>
        </w:rPr>
        <w:t>4、系统“孤儿账号”和“僵尸账号”问题严重，存在大量无人使用的账号，容易成为网络攻击对象。</w:t>
      </w:r>
    </w:p>
    <w:p w14:paraId="6F961B82" w14:textId="77777777" w:rsidR="00E144BF" w:rsidRPr="00F005A1" w:rsidRDefault="00E144BF" w:rsidP="00E144BF">
      <w:pPr>
        <w:pStyle w:val="310"/>
        <w:spacing w:line="360" w:lineRule="auto"/>
        <w:rPr>
          <w:rStyle w:val="3Char11"/>
          <w:rFonts w:ascii="宋体" w:hAnsi="宋体"/>
          <w:szCs w:val="24"/>
        </w:rPr>
      </w:pPr>
      <w:bookmarkStart w:id="102" w:name="_Toc86144114"/>
      <w:r w:rsidRPr="00F005A1">
        <w:rPr>
          <w:rStyle w:val="3Char11"/>
          <w:rFonts w:ascii="宋体" w:hAnsi="宋体" w:hint="eastAsia"/>
          <w:szCs w:val="24"/>
        </w:rPr>
        <w:t>二、项目履约时间、地点</w:t>
      </w:r>
      <w:bookmarkEnd w:id="102"/>
    </w:p>
    <w:p w14:paraId="6CAA3752" w14:textId="1F49DEB9" w:rsidR="00E144BF" w:rsidRPr="00F005A1" w:rsidRDefault="00E144BF" w:rsidP="00E144BF">
      <w:pPr>
        <w:pStyle w:val="a6"/>
        <w:spacing w:line="360" w:lineRule="auto"/>
        <w:rPr>
          <w:rFonts w:ascii="宋体" w:hAnsi="宋体" w:cs="宋体"/>
          <w:sz w:val="24"/>
        </w:rPr>
      </w:pPr>
      <w:r w:rsidRPr="00F005A1">
        <w:rPr>
          <w:rFonts w:ascii="宋体" w:hAnsi="宋体" w:cs="宋体" w:hint="eastAsia"/>
          <w:sz w:val="24"/>
        </w:rPr>
        <w:t>1、履约时间：合同签订后</w:t>
      </w:r>
      <w:r w:rsidR="00B15180" w:rsidRPr="00F005A1">
        <w:rPr>
          <w:rFonts w:ascii="宋体" w:hAnsi="宋体" w:cs="宋体"/>
          <w:sz w:val="24"/>
          <w:u w:val="single"/>
        </w:rPr>
        <w:t>15</w:t>
      </w:r>
      <w:r w:rsidRPr="00F005A1">
        <w:rPr>
          <w:rFonts w:ascii="宋体" w:hAnsi="宋体" w:cs="宋体" w:hint="eastAsia"/>
          <w:sz w:val="24"/>
        </w:rPr>
        <w:t>天内完成实施要求并具备验收条件。</w:t>
      </w:r>
    </w:p>
    <w:p w14:paraId="5919309C" w14:textId="77777777" w:rsidR="00E144BF" w:rsidRPr="00F005A1" w:rsidRDefault="00E144BF" w:rsidP="00E144BF">
      <w:pPr>
        <w:pStyle w:val="a6"/>
        <w:spacing w:line="360" w:lineRule="auto"/>
        <w:rPr>
          <w:rFonts w:ascii="宋体" w:hAnsi="宋体" w:cs="宋体"/>
          <w:sz w:val="24"/>
        </w:rPr>
      </w:pPr>
      <w:r w:rsidRPr="00F005A1">
        <w:rPr>
          <w:rFonts w:ascii="宋体" w:hAnsi="宋体" w:cs="宋体" w:hint="eastAsia"/>
          <w:sz w:val="24"/>
        </w:rPr>
        <w:t>2、履约地点：北京市海淀区西土城路10号北京邮电大学</w:t>
      </w:r>
    </w:p>
    <w:p w14:paraId="366AB933" w14:textId="77777777" w:rsidR="00E144BF" w:rsidRPr="00F005A1" w:rsidRDefault="00E144BF" w:rsidP="00E144BF">
      <w:pPr>
        <w:pStyle w:val="310"/>
        <w:spacing w:line="360" w:lineRule="auto"/>
        <w:rPr>
          <w:rStyle w:val="3Char11"/>
          <w:rFonts w:ascii="宋体" w:hAnsi="宋体"/>
          <w:szCs w:val="24"/>
        </w:rPr>
      </w:pPr>
      <w:bookmarkStart w:id="103" w:name="_Toc86144115"/>
      <w:r w:rsidRPr="00F005A1">
        <w:rPr>
          <w:rStyle w:val="3Char11"/>
          <w:rFonts w:ascii="宋体" w:hAnsi="宋体" w:hint="eastAsia"/>
          <w:szCs w:val="24"/>
        </w:rPr>
        <w:t>三、项目要求</w:t>
      </w:r>
      <w:bookmarkEnd w:id="103"/>
    </w:p>
    <w:p w14:paraId="374F9BEA" w14:textId="77777777" w:rsidR="00E144BF" w:rsidRPr="00F005A1" w:rsidRDefault="00E144BF" w:rsidP="00E144BF">
      <w:pPr>
        <w:pStyle w:val="a6"/>
        <w:spacing w:line="360" w:lineRule="auto"/>
        <w:rPr>
          <w:rFonts w:ascii="宋体" w:hAnsi="宋体" w:cs="宋体"/>
          <w:sz w:val="24"/>
        </w:rPr>
      </w:pPr>
      <w:r w:rsidRPr="00F005A1">
        <w:rPr>
          <w:rFonts w:ascii="宋体" w:hAnsi="宋体" w:hint="eastAsia"/>
          <w:sz w:val="24"/>
        </w:rPr>
        <w:t>重要性分为“</w:t>
      </w:r>
      <w:r w:rsidRPr="00F005A1">
        <w:rPr>
          <w:rFonts w:ascii="宋体" w:hAnsi="宋体" w:cs="宋体" w:hint="eastAsia"/>
          <w:sz w:val="24"/>
        </w:rPr>
        <w:t>★</w:t>
      </w:r>
      <w:r w:rsidRPr="00F005A1">
        <w:rPr>
          <w:rFonts w:ascii="宋体" w:hAnsi="宋体" w:hint="eastAsia"/>
          <w:sz w:val="24"/>
        </w:rPr>
        <w:t>”、“#”和“△”。</w:t>
      </w:r>
      <w:r w:rsidRPr="00F005A1">
        <w:rPr>
          <w:rFonts w:ascii="宋体" w:hAnsi="宋体" w:cs="宋体" w:hint="eastAsia"/>
          <w:b/>
          <w:sz w:val="24"/>
        </w:rPr>
        <w:t>★代表最关键指标，不满足该指标项将导致投标被拒绝</w:t>
      </w:r>
      <w:r w:rsidRPr="00F005A1">
        <w:rPr>
          <w:rFonts w:ascii="宋体" w:hAnsi="宋体" w:cs="宋体" w:hint="eastAsia"/>
          <w:sz w:val="24"/>
        </w:rPr>
        <w:t>，#代表重要指标，</w:t>
      </w:r>
      <w:r w:rsidRPr="00F005A1">
        <w:rPr>
          <w:rFonts w:ascii="宋体" w:hAnsi="宋体" w:hint="eastAsia"/>
          <w:sz w:val="24"/>
        </w:rPr>
        <w:t>△代表</w:t>
      </w:r>
      <w:r w:rsidRPr="00F005A1">
        <w:rPr>
          <w:rFonts w:ascii="宋体" w:hAnsi="宋体" w:cs="宋体" w:hint="eastAsia"/>
          <w:sz w:val="24"/>
        </w:rPr>
        <w:t>一般指标项。</w:t>
      </w:r>
    </w:p>
    <w:p w14:paraId="041D374E" w14:textId="77777777" w:rsidR="00E144BF" w:rsidRPr="00F005A1" w:rsidRDefault="00E144BF" w:rsidP="00E144BF">
      <w:pPr>
        <w:pStyle w:val="4"/>
        <w:spacing w:before="0" w:after="0" w:line="360" w:lineRule="auto"/>
        <w:rPr>
          <w:rFonts w:ascii="宋体" w:hAnsi="宋体"/>
          <w:szCs w:val="24"/>
        </w:rPr>
      </w:pPr>
      <w:r w:rsidRPr="00F005A1">
        <w:rPr>
          <w:rFonts w:ascii="宋体" w:hAnsi="宋体" w:hint="eastAsia"/>
          <w:szCs w:val="24"/>
        </w:rPr>
        <w:t>（一）建设内容</w:t>
      </w:r>
    </w:p>
    <w:p w14:paraId="6FDF4FE6" w14:textId="77777777" w:rsidR="00E144BF" w:rsidRPr="00F005A1" w:rsidRDefault="00E144BF" w:rsidP="00E144BF">
      <w:pPr>
        <w:pStyle w:val="5"/>
        <w:spacing w:line="360" w:lineRule="auto"/>
        <w:rPr>
          <w:rFonts w:ascii="宋体" w:hAnsi="宋体"/>
          <w:b/>
          <w:bCs w:val="0"/>
        </w:rPr>
      </w:pPr>
      <w:bookmarkStart w:id="104" w:name="_Toc515222838"/>
      <w:bookmarkStart w:id="105" w:name="_Toc530648118"/>
      <w:r w:rsidRPr="00F005A1">
        <w:rPr>
          <w:rFonts w:ascii="宋体" w:hAnsi="宋体" w:hint="eastAsia"/>
          <w:b/>
          <w:bCs w:val="0"/>
        </w:rPr>
        <w:t>1</w:t>
      </w:r>
      <w:r w:rsidRPr="00F005A1">
        <w:rPr>
          <w:rFonts w:ascii="宋体" w:hAnsi="宋体"/>
          <w:b/>
          <w:bCs w:val="0"/>
        </w:rPr>
        <w:t>.</w:t>
      </w:r>
      <w:r w:rsidRPr="00F005A1">
        <w:rPr>
          <w:rFonts w:ascii="宋体" w:hAnsi="宋体" w:hint="eastAsia"/>
          <w:b/>
          <w:bCs w:val="0"/>
        </w:rPr>
        <w:t>通用要求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7673"/>
      </w:tblGrid>
      <w:tr w:rsidR="00F005A1" w:rsidRPr="00F005A1" w14:paraId="5CBD1D2E" w14:textId="77777777" w:rsidTr="00A75B07">
        <w:trPr>
          <w:trHeight w:val="285"/>
          <w:jc w:val="center"/>
        </w:trPr>
        <w:tc>
          <w:tcPr>
            <w:tcW w:w="766" w:type="pct"/>
            <w:vAlign w:val="center"/>
          </w:tcPr>
          <w:p w14:paraId="65091CF8" w14:textId="77777777" w:rsidR="00E144BF" w:rsidRPr="00F005A1" w:rsidRDefault="00E144BF" w:rsidP="00A75B07">
            <w:pPr>
              <w:pStyle w:val="01"/>
              <w:jc w:val="center"/>
              <w:rPr>
                <w:b/>
                <w:bCs/>
                <w:szCs w:val="24"/>
              </w:rPr>
            </w:pPr>
            <w:r w:rsidRPr="00F005A1">
              <w:rPr>
                <w:rFonts w:hint="eastAsia"/>
                <w:b/>
                <w:bCs/>
                <w:szCs w:val="24"/>
              </w:rPr>
              <w:t>指标项</w:t>
            </w:r>
          </w:p>
        </w:tc>
        <w:tc>
          <w:tcPr>
            <w:tcW w:w="4234" w:type="pct"/>
            <w:vAlign w:val="center"/>
          </w:tcPr>
          <w:p w14:paraId="29A93E05"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713BC330" w14:textId="77777777" w:rsidTr="00A75B07">
        <w:trPr>
          <w:trHeight w:val="285"/>
          <w:jc w:val="center"/>
        </w:trPr>
        <w:tc>
          <w:tcPr>
            <w:tcW w:w="766" w:type="pct"/>
            <w:vAlign w:val="center"/>
          </w:tcPr>
          <w:p w14:paraId="5E1565F8" w14:textId="77777777" w:rsidR="00E144BF" w:rsidRPr="00F005A1" w:rsidRDefault="00E144BF" w:rsidP="00A75B07">
            <w:pPr>
              <w:pStyle w:val="01"/>
              <w:jc w:val="center"/>
              <w:rPr>
                <w:szCs w:val="24"/>
              </w:rPr>
            </w:pPr>
            <w:r w:rsidRPr="00F005A1">
              <w:rPr>
                <w:rFonts w:hint="eastAsia"/>
                <w:szCs w:val="24"/>
              </w:rPr>
              <w:t>开放性</w:t>
            </w:r>
          </w:p>
        </w:tc>
        <w:tc>
          <w:tcPr>
            <w:tcW w:w="4234" w:type="pct"/>
            <w:vAlign w:val="center"/>
          </w:tcPr>
          <w:p w14:paraId="75F5C963" w14:textId="77777777" w:rsidR="00E144BF" w:rsidRPr="00F005A1" w:rsidRDefault="00E144BF" w:rsidP="00A75B07">
            <w:pPr>
              <w:pStyle w:val="01"/>
              <w:rPr>
                <w:szCs w:val="24"/>
              </w:rPr>
            </w:pPr>
            <w:r w:rsidRPr="00F005A1">
              <w:rPr>
                <w:rFonts w:hint="eastAsia"/>
                <w:szCs w:val="24"/>
              </w:rPr>
              <w:t>△平台所采用的认证协议必须有良好的开放性，兼容业界通用标准。</w:t>
            </w:r>
          </w:p>
        </w:tc>
      </w:tr>
      <w:tr w:rsidR="00F005A1" w:rsidRPr="00F005A1" w14:paraId="46E82451" w14:textId="77777777" w:rsidTr="00A75B07">
        <w:trPr>
          <w:trHeight w:val="852"/>
          <w:jc w:val="center"/>
        </w:trPr>
        <w:tc>
          <w:tcPr>
            <w:tcW w:w="766" w:type="pct"/>
            <w:vAlign w:val="center"/>
          </w:tcPr>
          <w:p w14:paraId="1CBBFBC1" w14:textId="77777777" w:rsidR="00E144BF" w:rsidRPr="00F005A1" w:rsidRDefault="00E144BF" w:rsidP="00A75B07">
            <w:pPr>
              <w:pStyle w:val="01"/>
              <w:jc w:val="center"/>
              <w:rPr>
                <w:szCs w:val="24"/>
              </w:rPr>
            </w:pPr>
            <w:r w:rsidRPr="00F005A1">
              <w:rPr>
                <w:rFonts w:hint="eastAsia"/>
                <w:szCs w:val="24"/>
              </w:rPr>
              <w:t>先进性</w:t>
            </w:r>
          </w:p>
        </w:tc>
        <w:tc>
          <w:tcPr>
            <w:tcW w:w="4234" w:type="pct"/>
            <w:vAlign w:val="center"/>
          </w:tcPr>
          <w:p w14:paraId="72B5E391" w14:textId="77777777" w:rsidR="00E144BF" w:rsidRPr="00F005A1" w:rsidRDefault="00E144BF" w:rsidP="00A75B07">
            <w:pPr>
              <w:pStyle w:val="01"/>
              <w:rPr>
                <w:szCs w:val="24"/>
              </w:rPr>
            </w:pPr>
            <w:r w:rsidRPr="00F005A1">
              <w:rPr>
                <w:rFonts w:hint="eastAsia"/>
                <w:szCs w:val="24"/>
              </w:rPr>
              <w:t>△平台软件升级所使用的中间件和开源软件版本为1年以内发布的稳定版本，以满足平台未来平稳升级和安全运行要求，要求在满足稳定性和</w:t>
            </w:r>
            <w:r w:rsidRPr="00F005A1">
              <w:rPr>
                <w:rFonts w:hint="eastAsia"/>
                <w:szCs w:val="24"/>
              </w:rPr>
              <w:lastRenderedPageBreak/>
              <w:t>性能要求的前提下，优先使用最新的开源中间件产品；若产品使用CAS实现单点登录，要求采用CAS 5.3及以上版本。</w:t>
            </w:r>
          </w:p>
        </w:tc>
      </w:tr>
      <w:tr w:rsidR="00F005A1" w:rsidRPr="00F005A1" w14:paraId="4FB91C13" w14:textId="77777777" w:rsidTr="00A75B07">
        <w:trPr>
          <w:trHeight w:val="285"/>
          <w:jc w:val="center"/>
        </w:trPr>
        <w:tc>
          <w:tcPr>
            <w:tcW w:w="766" w:type="pct"/>
            <w:vMerge w:val="restart"/>
            <w:vAlign w:val="center"/>
          </w:tcPr>
          <w:p w14:paraId="52C60DF8" w14:textId="77777777" w:rsidR="00E144BF" w:rsidRPr="00F005A1" w:rsidRDefault="00E144BF" w:rsidP="00A75B07">
            <w:pPr>
              <w:pStyle w:val="01"/>
              <w:jc w:val="center"/>
              <w:rPr>
                <w:szCs w:val="24"/>
              </w:rPr>
            </w:pPr>
            <w:r w:rsidRPr="00F005A1">
              <w:rPr>
                <w:rFonts w:hint="eastAsia"/>
                <w:szCs w:val="24"/>
              </w:rPr>
              <w:lastRenderedPageBreak/>
              <w:t>兼容性</w:t>
            </w:r>
          </w:p>
        </w:tc>
        <w:tc>
          <w:tcPr>
            <w:tcW w:w="4234" w:type="pct"/>
            <w:vAlign w:val="center"/>
          </w:tcPr>
          <w:p w14:paraId="1312B512" w14:textId="77777777" w:rsidR="00E144BF" w:rsidRPr="00F005A1" w:rsidRDefault="00E144BF" w:rsidP="00A75B07">
            <w:pPr>
              <w:pStyle w:val="01"/>
              <w:rPr>
                <w:szCs w:val="24"/>
              </w:rPr>
            </w:pPr>
            <w:r w:rsidRPr="00F005A1">
              <w:rPr>
                <w:rFonts w:hint="eastAsia"/>
                <w:szCs w:val="24"/>
              </w:rPr>
              <w:t>△兼容主流浏览器（如IE、Chrome、火狐等），面向用户的服务需支持移动端（安卓和IOS双系统），包括账号开通、密码修改等。</w:t>
            </w:r>
          </w:p>
        </w:tc>
      </w:tr>
      <w:tr w:rsidR="00F005A1" w:rsidRPr="00F005A1" w14:paraId="020C6114" w14:textId="77777777" w:rsidTr="00A75B07">
        <w:trPr>
          <w:trHeight w:val="285"/>
          <w:jc w:val="center"/>
        </w:trPr>
        <w:tc>
          <w:tcPr>
            <w:tcW w:w="766" w:type="pct"/>
            <w:vMerge/>
            <w:vAlign w:val="center"/>
          </w:tcPr>
          <w:p w14:paraId="0B76E903" w14:textId="77777777" w:rsidR="00E144BF" w:rsidRPr="00F005A1" w:rsidRDefault="00E144BF" w:rsidP="00A75B07">
            <w:pPr>
              <w:pStyle w:val="01"/>
              <w:jc w:val="center"/>
              <w:rPr>
                <w:szCs w:val="24"/>
              </w:rPr>
            </w:pPr>
          </w:p>
        </w:tc>
        <w:tc>
          <w:tcPr>
            <w:tcW w:w="4234" w:type="pct"/>
            <w:vAlign w:val="center"/>
          </w:tcPr>
          <w:p w14:paraId="6BD5BEFA" w14:textId="77777777" w:rsidR="00E144BF" w:rsidRPr="00F005A1" w:rsidRDefault="00E144BF" w:rsidP="00A75B07">
            <w:pPr>
              <w:pStyle w:val="01"/>
              <w:rPr>
                <w:szCs w:val="24"/>
              </w:rPr>
            </w:pPr>
            <w:r w:rsidRPr="00F005A1">
              <w:rPr>
                <w:rFonts w:hint="eastAsia"/>
                <w:szCs w:val="24"/>
              </w:rPr>
              <w:t>△支持Unix、Linux系统环境部署。</w:t>
            </w:r>
          </w:p>
        </w:tc>
      </w:tr>
      <w:tr w:rsidR="00F005A1" w:rsidRPr="00F005A1" w14:paraId="04666BE0" w14:textId="77777777" w:rsidTr="00A75B07">
        <w:trPr>
          <w:trHeight w:val="285"/>
          <w:jc w:val="center"/>
        </w:trPr>
        <w:tc>
          <w:tcPr>
            <w:tcW w:w="766" w:type="pct"/>
            <w:vMerge w:val="restart"/>
            <w:vAlign w:val="center"/>
          </w:tcPr>
          <w:p w14:paraId="2FF4F13E" w14:textId="77777777" w:rsidR="00E144BF" w:rsidRPr="00F005A1" w:rsidRDefault="00E144BF" w:rsidP="00A75B07">
            <w:pPr>
              <w:pStyle w:val="01"/>
              <w:jc w:val="center"/>
              <w:rPr>
                <w:szCs w:val="24"/>
              </w:rPr>
            </w:pPr>
            <w:r w:rsidRPr="00F005A1">
              <w:rPr>
                <w:rFonts w:hint="eastAsia"/>
                <w:szCs w:val="24"/>
              </w:rPr>
              <w:t>可靠性</w:t>
            </w:r>
          </w:p>
        </w:tc>
        <w:tc>
          <w:tcPr>
            <w:tcW w:w="4234" w:type="pct"/>
            <w:vAlign w:val="center"/>
          </w:tcPr>
          <w:p w14:paraId="62D79B1C" w14:textId="77777777" w:rsidR="00E144BF" w:rsidRPr="00F005A1" w:rsidRDefault="00E144BF" w:rsidP="00A75B07">
            <w:pPr>
              <w:pStyle w:val="01"/>
              <w:rPr>
                <w:szCs w:val="24"/>
              </w:rPr>
            </w:pPr>
            <w:r w:rsidRPr="00F005A1">
              <w:rPr>
                <w:rFonts w:hint="eastAsia"/>
                <w:szCs w:val="24"/>
              </w:rPr>
              <w:t>△支持集群部署，关键节点可实现高可用，服务器断电重启后服务可自动恢复。</w:t>
            </w:r>
          </w:p>
        </w:tc>
      </w:tr>
      <w:tr w:rsidR="00F005A1" w:rsidRPr="00F005A1" w14:paraId="70D2D847" w14:textId="77777777" w:rsidTr="00A75B07">
        <w:trPr>
          <w:trHeight w:val="285"/>
          <w:jc w:val="center"/>
        </w:trPr>
        <w:tc>
          <w:tcPr>
            <w:tcW w:w="766" w:type="pct"/>
            <w:vMerge/>
            <w:vAlign w:val="center"/>
          </w:tcPr>
          <w:p w14:paraId="684516A9" w14:textId="77777777" w:rsidR="00E144BF" w:rsidRPr="00F005A1" w:rsidRDefault="00E144BF" w:rsidP="00A75B07">
            <w:pPr>
              <w:pStyle w:val="01"/>
              <w:jc w:val="center"/>
              <w:rPr>
                <w:szCs w:val="24"/>
              </w:rPr>
            </w:pPr>
          </w:p>
        </w:tc>
        <w:tc>
          <w:tcPr>
            <w:tcW w:w="4234" w:type="pct"/>
            <w:vAlign w:val="center"/>
          </w:tcPr>
          <w:p w14:paraId="3D834AA1" w14:textId="77777777" w:rsidR="00E144BF" w:rsidRPr="00F005A1" w:rsidRDefault="00E144BF" w:rsidP="00A75B07">
            <w:pPr>
              <w:pStyle w:val="01"/>
              <w:rPr>
                <w:szCs w:val="24"/>
              </w:rPr>
            </w:pPr>
            <w:r w:rsidRPr="00F005A1">
              <w:rPr>
                <w:rFonts w:hint="eastAsia"/>
                <w:szCs w:val="24"/>
              </w:rPr>
              <w:t>#认证服务不受Ldap服务状态影响，支持在Ldap停机维护情况下提供系统认证服务。【注：供应商须在技术方案中体现以上需求，并在响应中注明方案章节】</w:t>
            </w:r>
          </w:p>
        </w:tc>
      </w:tr>
      <w:tr w:rsidR="00F005A1" w:rsidRPr="00F005A1" w14:paraId="1D903E4B" w14:textId="77777777" w:rsidTr="00A75B07">
        <w:trPr>
          <w:trHeight w:val="285"/>
          <w:jc w:val="center"/>
        </w:trPr>
        <w:tc>
          <w:tcPr>
            <w:tcW w:w="766" w:type="pct"/>
            <w:vMerge w:val="restart"/>
            <w:vAlign w:val="center"/>
          </w:tcPr>
          <w:p w14:paraId="63C01B2B" w14:textId="77777777" w:rsidR="00E144BF" w:rsidRPr="00F005A1" w:rsidRDefault="00E144BF" w:rsidP="00A75B07">
            <w:pPr>
              <w:pStyle w:val="01"/>
              <w:jc w:val="center"/>
              <w:rPr>
                <w:szCs w:val="24"/>
              </w:rPr>
            </w:pPr>
            <w:r w:rsidRPr="00F005A1">
              <w:rPr>
                <w:rFonts w:hint="eastAsia"/>
                <w:szCs w:val="24"/>
              </w:rPr>
              <w:t>规范性</w:t>
            </w:r>
          </w:p>
        </w:tc>
        <w:tc>
          <w:tcPr>
            <w:tcW w:w="4234" w:type="pct"/>
            <w:vAlign w:val="center"/>
          </w:tcPr>
          <w:p w14:paraId="5BDF38BB" w14:textId="77777777" w:rsidR="00E144BF" w:rsidRPr="00F005A1" w:rsidRDefault="00E144BF" w:rsidP="00A75B07">
            <w:pPr>
              <w:pStyle w:val="01"/>
              <w:rPr>
                <w:szCs w:val="24"/>
              </w:rPr>
            </w:pPr>
            <w:r w:rsidRPr="00F005A1">
              <w:rPr>
                <w:rFonts w:hint="eastAsia"/>
                <w:szCs w:val="24"/>
              </w:rPr>
              <w:t>△系统数据模型需符合关系型数据库设计规范。</w:t>
            </w:r>
          </w:p>
        </w:tc>
      </w:tr>
      <w:tr w:rsidR="00F005A1" w:rsidRPr="00F005A1" w14:paraId="74B2441B" w14:textId="77777777" w:rsidTr="00A75B07">
        <w:trPr>
          <w:trHeight w:val="285"/>
          <w:jc w:val="center"/>
        </w:trPr>
        <w:tc>
          <w:tcPr>
            <w:tcW w:w="766" w:type="pct"/>
            <w:vMerge/>
            <w:vAlign w:val="center"/>
          </w:tcPr>
          <w:p w14:paraId="41B28D5A" w14:textId="77777777" w:rsidR="00E144BF" w:rsidRPr="00F005A1" w:rsidRDefault="00E144BF" w:rsidP="00A75B07">
            <w:pPr>
              <w:pStyle w:val="01"/>
              <w:jc w:val="center"/>
              <w:rPr>
                <w:szCs w:val="24"/>
              </w:rPr>
            </w:pPr>
          </w:p>
        </w:tc>
        <w:tc>
          <w:tcPr>
            <w:tcW w:w="4234" w:type="pct"/>
            <w:vAlign w:val="center"/>
          </w:tcPr>
          <w:p w14:paraId="79E581D2" w14:textId="77777777" w:rsidR="00E144BF" w:rsidRPr="00F005A1" w:rsidRDefault="00E144BF" w:rsidP="00A75B07">
            <w:pPr>
              <w:pStyle w:val="01"/>
              <w:rPr>
                <w:szCs w:val="24"/>
              </w:rPr>
            </w:pPr>
            <w:r w:rsidRPr="00F005A1">
              <w:rPr>
                <w:rFonts w:hint="eastAsia"/>
                <w:szCs w:val="24"/>
              </w:rPr>
              <w:t>△界面美观，页面功能设计合理，符合通用UI设计规范。</w:t>
            </w:r>
          </w:p>
        </w:tc>
      </w:tr>
    </w:tbl>
    <w:p w14:paraId="75EBB285" w14:textId="77777777" w:rsidR="00E144BF" w:rsidRPr="00F005A1" w:rsidRDefault="00E144BF" w:rsidP="00E144BF">
      <w:pPr>
        <w:pStyle w:val="5"/>
        <w:spacing w:line="360" w:lineRule="auto"/>
        <w:rPr>
          <w:rFonts w:ascii="宋体" w:hAnsi="宋体"/>
          <w:b/>
          <w:bCs w:val="0"/>
        </w:rPr>
      </w:pPr>
      <w:bookmarkStart w:id="106" w:name="_Hlk70920531"/>
      <w:r w:rsidRPr="00F005A1">
        <w:rPr>
          <w:rFonts w:ascii="宋体" w:hAnsi="宋体" w:hint="eastAsia"/>
          <w:b/>
          <w:bCs w:val="0"/>
        </w:rPr>
        <w:t>2</w:t>
      </w:r>
      <w:r w:rsidRPr="00F005A1">
        <w:rPr>
          <w:rFonts w:ascii="宋体" w:hAnsi="宋体"/>
          <w:b/>
          <w:bCs w:val="0"/>
        </w:rPr>
        <w:t>.</w:t>
      </w:r>
      <w:r w:rsidRPr="00F005A1">
        <w:rPr>
          <w:rFonts w:ascii="宋体" w:hAnsi="宋体" w:hint="eastAsia"/>
          <w:b/>
          <w:bCs w:val="0"/>
        </w:rPr>
        <w:t>安全要求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8"/>
        <w:gridCol w:w="7673"/>
      </w:tblGrid>
      <w:tr w:rsidR="00F005A1" w:rsidRPr="00F005A1" w14:paraId="54E438FF" w14:textId="77777777" w:rsidTr="00A75B07">
        <w:trPr>
          <w:trHeight w:val="285"/>
          <w:jc w:val="center"/>
        </w:trPr>
        <w:tc>
          <w:tcPr>
            <w:tcW w:w="766" w:type="pct"/>
            <w:vAlign w:val="center"/>
          </w:tcPr>
          <w:p w14:paraId="6E2C9C1D" w14:textId="77777777" w:rsidR="00E144BF" w:rsidRPr="00F005A1" w:rsidRDefault="00E144BF" w:rsidP="00A75B07">
            <w:pPr>
              <w:pStyle w:val="01"/>
              <w:jc w:val="center"/>
              <w:rPr>
                <w:b/>
                <w:bCs/>
                <w:szCs w:val="24"/>
              </w:rPr>
            </w:pPr>
            <w:r w:rsidRPr="00F005A1">
              <w:rPr>
                <w:rFonts w:hint="eastAsia"/>
                <w:b/>
                <w:bCs/>
                <w:szCs w:val="24"/>
              </w:rPr>
              <w:t>指标项</w:t>
            </w:r>
          </w:p>
        </w:tc>
        <w:tc>
          <w:tcPr>
            <w:tcW w:w="4234" w:type="pct"/>
            <w:vAlign w:val="center"/>
          </w:tcPr>
          <w:p w14:paraId="406DF1DB"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29268737" w14:textId="77777777" w:rsidTr="00A75B07">
        <w:trPr>
          <w:trHeight w:val="285"/>
          <w:jc w:val="center"/>
        </w:trPr>
        <w:tc>
          <w:tcPr>
            <w:tcW w:w="766" w:type="pct"/>
            <w:vMerge w:val="restart"/>
            <w:vAlign w:val="center"/>
          </w:tcPr>
          <w:p w14:paraId="526B71B1" w14:textId="77777777" w:rsidR="00E144BF" w:rsidRPr="00F005A1" w:rsidRDefault="00E144BF" w:rsidP="00A75B07">
            <w:pPr>
              <w:pStyle w:val="01"/>
              <w:jc w:val="center"/>
              <w:rPr>
                <w:szCs w:val="24"/>
              </w:rPr>
            </w:pPr>
            <w:r w:rsidRPr="00F005A1">
              <w:rPr>
                <w:rFonts w:hint="eastAsia"/>
                <w:szCs w:val="24"/>
              </w:rPr>
              <w:t>日志审计</w:t>
            </w:r>
          </w:p>
        </w:tc>
        <w:tc>
          <w:tcPr>
            <w:tcW w:w="4234" w:type="pct"/>
            <w:vAlign w:val="center"/>
          </w:tcPr>
          <w:p w14:paraId="7EF57215" w14:textId="77777777" w:rsidR="00E144BF" w:rsidRPr="00F005A1" w:rsidRDefault="00E144BF" w:rsidP="00A75B07">
            <w:pPr>
              <w:pStyle w:val="01"/>
              <w:rPr>
                <w:szCs w:val="24"/>
              </w:rPr>
            </w:pPr>
            <w:r w:rsidRPr="00F005A1">
              <w:rPr>
                <w:rFonts w:hint="eastAsia"/>
                <w:szCs w:val="24"/>
              </w:rPr>
              <w:t>△关键操作提供审计日志。</w:t>
            </w:r>
          </w:p>
        </w:tc>
      </w:tr>
      <w:tr w:rsidR="00F005A1" w:rsidRPr="00F005A1" w14:paraId="51936B71" w14:textId="77777777" w:rsidTr="00A75B07">
        <w:trPr>
          <w:trHeight w:val="285"/>
          <w:jc w:val="center"/>
        </w:trPr>
        <w:tc>
          <w:tcPr>
            <w:tcW w:w="766" w:type="pct"/>
            <w:vMerge/>
            <w:vAlign w:val="center"/>
          </w:tcPr>
          <w:p w14:paraId="461E1EEC" w14:textId="77777777" w:rsidR="00E144BF" w:rsidRPr="00F005A1" w:rsidRDefault="00E144BF" w:rsidP="00A75B07">
            <w:pPr>
              <w:pStyle w:val="01"/>
              <w:jc w:val="center"/>
              <w:rPr>
                <w:szCs w:val="24"/>
              </w:rPr>
            </w:pPr>
          </w:p>
        </w:tc>
        <w:tc>
          <w:tcPr>
            <w:tcW w:w="4234" w:type="pct"/>
            <w:vAlign w:val="center"/>
          </w:tcPr>
          <w:p w14:paraId="0C952AB0" w14:textId="77777777" w:rsidR="00E144BF" w:rsidRPr="00F005A1" w:rsidRDefault="00E144BF" w:rsidP="00A75B07">
            <w:pPr>
              <w:pStyle w:val="01"/>
              <w:rPr>
                <w:szCs w:val="24"/>
              </w:rPr>
            </w:pPr>
            <w:r w:rsidRPr="00F005A1">
              <w:rPr>
                <w:rFonts w:hint="eastAsia"/>
                <w:szCs w:val="24"/>
              </w:rPr>
              <w:t>△用户登录及漫游提供日志审计。</w:t>
            </w:r>
          </w:p>
        </w:tc>
      </w:tr>
      <w:tr w:rsidR="00F005A1" w:rsidRPr="00F005A1" w14:paraId="30CAD249" w14:textId="77777777" w:rsidTr="00A75B07">
        <w:trPr>
          <w:trHeight w:val="285"/>
          <w:jc w:val="center"/>
        </w:trPr>
        <w:tc>
          <w:tcPr>
            <w:tcW w:w="766" w:type="pct"/>
            <w:vMerge w:val="restart"/>
            <w:vAlign w:val="center"/>
          </w:tcPr>
          <w:p w14:paraId="1F8DAF29" w14:textId="77777777" w:rsidR="00E144BF" w:rsidRPr="00F005A1" w:rsidRDefault="00E144BF" w:rsidP="00A75B07">
            <w:pPr>
              <w:pStyle w:val="01"/>
              <w:jc w:val="center"/>
              <w:rPr>
                <w:szCs w:val="24"/>
              </w:rPr>
            </w:pPr>
            <w:r w:rsidRPr="00F005A1">
              <w:rPr>
                <w:rFonts w:hint="eastAsia"/>
                <w:szCs w:val="24"/>
              </w:rPr>
              <w:t>攻击防护</w:t>
            </w:r>
          </w:p>
        </w:tc>
        <w:tc>
          <w:tcPr>
            <w:tcW w:w="4234" w:type="pct"/>
            <w:vAlign w:val="center"/>
          </w:tcPr>
          <w:p w14:paraId="19857AF5" w14:textId="77777777" w:rsidR="00E144BF" w:rsidRPr="00F005A1" w:rsidRDefault="00E144BF" w:rsidP="00A75B07">
            <w:pPr>
              <w:pStyle w:val="01"/>
              <w:rPr>
                <w:szCs w:val="24"/>
              </w:rPr>
            </w:pPr>
            <w:r w:rsidRPr="00F005A1">
              <w:rPr>
                <w:rFonts w:hint="eastAsia"/>
                <w:szCs w:val="24"/>
              </w:rPr>
              <w:t>△平台所有服务需通过HTTPS访问，防止中间人攻击。</w:t>
            </w:r>
          </w:p>
        </w:tc>
      </w:tr>
      <w:tr w:rsidR="00F005A1" w:rsidRPr="00F005A1" w14:paraId="0A832D03" w14:textId="77777777" w:rsidTr="00A75B07">
        <w:trPr>
          <w:trHeight w:val="285"/>
          <w:jc w:val="center"/>
        </w:trPr>
        <w:tc>
          <w:tcPr>
            <w:tcW w:w="766" w:type="pct"/>
            <w:vMerge/>
            <w:vAlign w:val="center"/>
          </w:tcPr>
          <w:p w14:paraId="6FF206B8" w14:textId="77777777" w:rsidR="00E144BF" w:rsidRPr="00F005A1" w:rsidRDefault="00E144BF" w:rsidP="00A75B07">
            <w:pPr>
              <w:pStyle w:val="01"/>
              <w:jc w:val="center"/>
              <w:rPr>
                <w:szCs w:val="24"/>
              </w:rPr>
            </w:pPr>
          </w:p>
        </w:tc>
        <w:tc>
          <w:tcPr>
            <w:tcW w:w="4234" w:type="pct"/>
            <w:vAlign w:val="center"/>
          </w:tcPr>
          <w:p w14:paraId="32F8B6A2" w14:textId="77777777" w:rsidR="00E144BF" w:rsidRPr="00F005A1" w:rsidRDefault="00E144BF" w:rsidP="00A75B07">
            <w:pPr>
              <w:pStyle w:val="01"/>
              <w:rPr>
                <w:szCs w:val="24"/>
              </w:rPr>
            </w:pPr>
            <w:r w:rsidRPr="00F005A1">
              <w:rPr>
                <w:rFonts w:hint="eastAsia"/>
                <w:szCs w:val="24"/>
              </w:rPr>
              <w:t>△平台具备对SQL注入攻击的防护能力。</w:t>
            </w:r>
          </w:p>
        </w:tc>
      </w:tr>
      <w:tr w:rsidR="00F005A1" w:rsidRPr="00F005A1" w14:paraId="0140CD35" w14:textId="77777777" w:rsidTr="00A75B07">
        <w:trPr>
          <w:trHeight w:val="285"/>
          <w:jc w:val="center"/>
        </w:trPr>
        <w:tc>
          <w:tcPr>
            <w:tcW w:w="766" w:type="pct"/>
            <w:vAlign w:val="center"/>
          </w:tcPr>
          <w:p w14:paraId="65627C7E" w14:textId="77777777" w:rsidR="00E144BF" w:rsidRPr="00F005A1" w:rsidRDefault="00E144BF" w:rsidP="00A75B07">
            <w:pPr>
              <w:pStyle w:val="01"/>
              <w:jc w:val="center"/>
              <w:rPr>
                <w:szCs w:val="24"/>
              </w:rPr>
            </w:pPr>
            <w:r w:rsidRPr="00F005A1">
              <w:rPr>
                <w:rFonts w:hint="eastAsia"/>
                <w:szCs w:val="24"/>
              </w:rPr>
              <w:t>密码加密</w:t>
            </w:r>
          </w:p>
        </w:tc>
        <w:tc>
          <w:tcPr>
            <w:tcW w:w="4234" w:type="pct"/>
            <w:vAlign w:val="center"/>
          </w:tcPr>
          <w:p w14:paraId="0E4ED4A7" w14:textId="77777777" w:rsidR="00E144BF" w:rsidRPr="00F005A1" w:rsidRDefault="00E144BF" w:rsidP="00A75B07">
            <w:pPr>
              <w:pStyle w:val="01"/>
              <w:rPr>
                <w:szCs w:val="24"/>
              </w:rPr>
            </w:pPr>
            <w:r w:rsidRPr="00F005A1">
              <w:rPr>
                <w:rFonts w:hint="eastAsia"/>
                <w:szCs w:val="24"/>
              </w:rPr>
              <w:t>△平台对用户密码进行加密存储，支持加密算法平滑升级，可同时兼容升级前后加密算法，加密算法包括但不限于：MD5、SSHA、SHA-256、Pbkdf2、BCrypt、SCrypt以及校方指定的自定义加密算法等。</w:t>
            </w:r>
          </w:p>
        </w:tc>
      </w:tr>
      <w:tr w:rsidR="00F005A1" w:rsidRPr="00F005A1" w14:paraId="7C67DE94" w14:textId="77777777" w:rsidTr="00A75B07">
        <w:trPr>
          <w:trHeight w:val="285"/>
          <w:jc w:val="center"/>
        </w:trPr>
        <w:tc>
          <w:tcPr>
            <w:tcW w:w="766" w:type="pct"/>
            <w:vAlign w:val="center"/>
          </w:tcPr>
          <w:p w14:paraId="2E0D291F" w14:textId="77777777" w:rsidR="00E144BF" w:rsidRPr="00F005A1" w:rsidRDefault="00E144BF" w:rsidP="00A75B07">
            <w:pPr>
              <w:pStyle w:val="01"/>
              <w:jc w:val="center"/>
              <w:rPr>
                <w:szCs w:val="24"/>
              </w:rPr>
            </w:pPr>
            <w:r w:rsidRPr="00F005A1">
              <w:rPr>
                <w:rFonts w:hint="eastAsia"/>
                <w:szCs w:val="24"/>
              </w:rPr>
              <w:t>数据备份</w:t>
            </w:r>
          </w:p>
        </w:tc>
        <w:tc>
          <w:tcPr>
            <w:tcW w:w="4234" w:type="pct"/>
            <w:vAlign w:val="center"/>
          </w:tcPr>
          <w:p w14:paraId="49EF4CF3" w14:textId="77777777" w:rsidR="00E144BF" w:rsidRPr="00F005A1" w:rsidRDefault="00E144BF" w:rsidP="00A75B07">
            <w:pPr>
              <w:pStyle w:val="01"/>
              <w:rPr>
                <w:szCs w:val="24"/>
              </w:rPr>
            </w:pPr>
            <w:r w:rsidRPr="00F005A1">
              <w:rPr>
                <w:rFonts w:hint="eastAsia"/>
                <w:szCs w:val="24"/>
              </w:rPr>
              <w:t>△平台支持对用户数据（结构化数据和非结构化数据）进行定期全量和增量备份。</w:t>
            </w:r>
          </w:p>
        </w:tc>
      </w:tr>
      <w:tr w:rsidR="00F005A1" w:rsidRPr="00F005A1" w14:paraId="3F8CD4FA" w14:textId="77777777" w:rsidTr="00A75B07">
        <w:trPr>
          <w:trHeight w:val="285"/>
          <w:jc w:val="center"/>
        </w:trPr>
        <w:tc>
          <w:tcPr>
            <w:tcW w:w="766" w:type="pct"/>
            <w:vMerge w:val="restart"/>
            <w:vAlign w:val="center"/>
          </w:tcPr>
          <w:p w14:paraId="37D2C342" w14:textId="77777777" w:rsidR="00E144BF" w:rsidRPr="00F005A1" w:rsidRDefault="00E144BF" w:rsidP="00A75B07">
            <w:pPr>
              <w:pStyle w:val="01"/>
              <w:jc w:val="center"/>
              <w:rPr>
                <w:szCs w:val="24"/>
              </w:rPr>
            </w:pPr>
            <w:r w:rsidRPr="00F005A1">
              <w:rPr>
                <w:rFonts w:hint="eastAsia"/>
                <w:szCs w:val="24"/>
              </w:rPr>
              <w:t>运行安全</w:t>
            </w:r>
          </w:p>
        </w:tc>
        <w:tc>
          <w:tcPr>
            <w:tcW w:w="4234" w:type="pct"/>
            <w:vAlign w:val="center"/>
          </w:tcPr>
          <w:p w14:paraId="2B999F9B" w14:textId="77777777" w:rsidR="00E144BF" w:rsidRPr="00F005A1" w:rsidRDefault="00E144BF" w:rsidP="00A75B07">
            <w:pPr>
              <w:pStyle w:val="01"/>
              <w:rPr>
                <w:szCs w:val="24"/>
              </w:rPr>
            </w:pPr>
            <w:r w:rsidRPr="00F005A1">
              <w:rPr>
                <w:rFonts w:hint="eastAsia"/>
                <w:szCs w:val="24"/>
              </w:rPr>
              <w:t>△平台具备完善的运行环境安全加固方案，能够防御针对操作系统已知漏洞的攻击。</w:t>
            </w:r>
          </w:p>
        </w:tc>
      </w:tr>
      <w:tr w:rsidR="00E144BF" w:rsidRPr="00F005A1" w14:paraId="58B00976" w14:textId="77777777" w:rsidTr="00A75B07">
        <w:trPr>
          <w:trHeight w:val="285"/>
          <w:jc w:val="center"/>
        </w:trPr>
        <w:tc>
          <w:tcPr>
            <w:tcW w:w="766" w:type="pct"/>
            <w:vMerge/>
            <w:vAlign w:val="center"/>
          </w:tcPr>
          <w:p w14:paraId="18D3423B" w14:textId="77777777" w:rsidR="00E144BF" w:rsidRPr="00F005A1" w:rsidRDefault="00E144BF" w:rsidP="00A75B07">
            <w:pPr>
              <w:pStyle w:val="01"/>
              <w:jc w:val="center"/>
              <w:rPr>
                <w:szCs w:val="24"/>
              </w:rPr>
            </w:pPr>
          </w:p>
        </w:tc>
        <w:tc>
          <w:tcPr>
            <w:tcW w:w="4234" w:type="pct"/>
            <w:vAlign w:val="center"/>
          </w:tcPr>
          <w:p w14:paraId="7BA088E1" w14:textId="77777777" w:rsidR="00E144BF" w:rsidRPr="00F005A1" w:rsidRDefault="00E144BF" w:rsidP="00A75B07">
            <w:pPr>
              <w:pStyle w:val="01"/>
              <w:rPr>
                <w:szCs w:val="24"/>
              </w:rPr>
            </w:pPr>
            <w:r w:rsidRPr="00F005A1">
              <w:rPr>
                <w:rFonts w:hint="eastAsia"/>
                <w:szCs w:val="24"/>
              </w:rPr>
              <w:t>△平台所使用的中间件、依赖的开源库无已知漏洞。</w:t>
            </w:r>
          </w:p>
        </w:tc>
      </w:tr>
      <w:bookmarkEnd w:id="106"/>
    </w:tbl>
    <w:p w14:paraId="7467D918" w14:textId="77777777" w:rsidR="00E144BF" w:rsidRPr="00F005A1" w:rsidRDefault="00E144BF" w:rsidP="00E144BF">
      <w:pPr>
        <w:spacing w:line="360" w:lineRule="auto"/>
        <w:rPr>
          <w:rFonts w:ascii="宋体" w:hAnsi="宋体"/>
          <w:sz w:val="24"/>
        </w:rPr>
      </w:pPr>
    </w:p>
    <w:p w14:paraId="4F0056C5" w14:textId="77777777" w:rsidR="00E144BF" w:rsidRPr="00F005A1" w:rsidRDefault="00E144BF" w:rsidP="00E144BF">
      <w:pPr>
        <w:pStyle w:val="5"/>
        <w:spacing w:line="360" w:lineRule="auto"/>
        <w:rPr>
          <w:rFonts w:ascii="宋体" w:hAnsi="宋体"/>
          <w:b/>
          <w:bCs w:val="0"/>
        </w:rPr>
      </w:pPr>
      <w:r w:rsidRPr="00F005A1">
        <w:rPr>
          <w:rFonts w:ascii="宋体" w:hAnsi="宋体" w:hint="eastAsia"/>
          <w:b/>
          <w:bCs w:val="0"/>
        </w:rPr>
        <w:t>3</w:t>
      </w:r>
      <w:r w:rsidRPr="00F005A1">
        <w:rPr>
          <w:rFonts w:ascii="宋体" w:hAnsi="宋体"/>
          <w:b/>
          <w:bCs w:val="0"/>
        </w:rPr>
        <w:t>.</w:t>
      </w:r>
      <w:r w:rsidRPr="00F005A1">
        <w:rPr>
          <w:rFonts w:ascii="宋体" w:hAnsi="宋体" w:hint="eastAsia"/>
          <w:b/>
          <w:bCs w:val="0"/>
        </w:rPr>
        <w:t>用户身份认证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7662"/>
      </w:tblGrid>
      <w:tr w:rsidR="00F005A1" w:rsidRPr="00F005A1" w14:paraId="4203C656" w14:textId="77777777" w:rsidTr="00A75B07">
        <w:trPr>
          <w:trHeight w:val="285"/>
          <w:jc w:val="center"/>
        </w:trPr>
        <w:tc>
          <w:tcPr>
            <w:tcW w:w="772" w:type="pct"/>
            <w:vAlign w:val="center"/>
          </w:tcPr>
          <w:p w14:paraId="5B0D9084" w14:textId="77777777" w:rsidR="00E144BF" w:rsidRPr="00F005A1" w:rsidRDefault="00E144BF" w:rsidP="00A75B07">
            <w:pPr>
              <w:pStyle w:val="01"/>
              <w:jc w:val="center"/>
              <w:rPr>
                <w:b/>
                <w:bCs/>
                <w:szCs w:val="24"/>
              </w:rPr>
            </w:pPr>
            <w:r w:rsidRPr="00F005A1">
              <w:rPr>
                <w:rFonts w:hint="eastAsia"/>
                <w:b/>
                <w:bCs/>
                <w:szCs w:val="24"/>
              </w:rPr>
              <w:t>指标项</w:t>
            </w:r>
          </w:p>
        </w:tc>
        <w:tc>
          <w:tcPr>
            <w:tcW w:w="4228" w:type="pct"/>
            <w:vAlign w:val="center"/>
          </w:tcPr>
          <w:p w14:paraId="326E06B3"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688A1A60" w14:textId="77777777" w:rsidTr="00A75B07">
        <w:trPr>
          <w:trHeight w:val="285"/>
          <w:jc w:val="center"/>
        </w:trPr>
        <w:tc>
          <w:tcPr>
            <w:tcW w:w="772" w:type="pct"/>
            <w:vMerge w:val="restart"/>
            <w:vAlign w:val="center"/>
          </w:tcPr>
          <w:p w14:paraId="25DCABC2" w14:textId="77777777" w:rsidR="00E144BF" w:rsidRPr="00F005A1" w:rsidRDefault="00E144BF" w:rsidP="00A75B07">
            <w:pPr>
              <w:pStyle w:val="01"/>
              <w:jc w:val="center"/>
              <w:rPr>
                <w:szCs w:val="24"/>
              </w:rPr>
            </w:pPr>
            <w:r w:rsidRPr="00F005A1">
              <w:rPr>
                <w:rFonts w:hint="eastAsia"/>
                <w:szCs w:val="24"/>
              </w:rPr>
              <w:t>登录方式</w:t>
            </w:r>
          </w:p>
        </w:tc>
        <w:tc>
          <w:tcPr>
            <w:tcW w:w="4228" w:type="pct"/>
            <w:vAlign w:val="center"/>
          </w:tcPr>
          <w:p w14:paraId="1DB5F524" w14:textId="77777777" w:rsidR="00E144BF" w:rsidRPr="00F005A1" w:rsidRDefault="00E144BF" w:rsidP="00A75B07">
            <w:pPr>
              <w:pStyle w:val="01"/>
              <w:rPr>
                <w:szCs w:val="24"/>
              </w:rPr>
            </w:pPr>
            <w:r w:rsidRPr="00F005A1">
              <w:rPr>
                <w:rFonts w:hint="eastAsia"/>
                <w:szCs w:val="24"/>
              </w:rPr>
              <w:t>△平台支持账号密码登录。</w:t>
            </w:r>
          </w:p>
        </w:tc>
      </w:tr>
      <w:tr w:rsidR="00F005A1" w:rsidRPr="00F005A1" w14:paraId="21281D9B" w14:textId="77777777" w:rsidTr="00A75B07">
        <w:trPr>
          <w:trHeight w:val="285"/>
          <w:jc w:val="center"/>
        </w:trPr>
        <w:tc>
          <w:tcPr>
            <w:tcW w:w="772" w:type="pct"/>
            <w:vMerge/>
            <w:vAlign w:val="center"/>
          </w:tcPr>
          <w:p w14:paraId="1522CCD7" w14:textId="77777777" w:rsidR="00E144BF" w:rsidRPr="00F005A1" w:rsidRDefault="00E144BF" w:rsidP="00A75B07">
            <w:pPr>
              <w:pStyle w:val="01"/>
              <w:jc w:val="center"/>
              <w:rPr>
                <w:szCs w:val="24"/>
              </w:rPr>
            </w:pPr>
          </w:p>
        </w:tc>
        <w:tc>
          <w:tcPr>
            <w:tcW w:w="4228" w:type="pct"/>
            <w:vAlign w:val="center"/>
          </w:tcPr>
          <w:p w14:paraId="73190029" w14:textId="77777777" w:rsidR="00E144BF" w:rsidRPr="00F005A1" w:rsidRDefault="00E144BF" w:rsidP="00A75B07">
            <w:pPr>
              <w:pStyle w:val="01"/>
              <w:rPr>
                <w:szCs w:val="24"/>
              </w:rPr>
            </w:pPr>
            <w:r w:rsidRPr="00F005A1">
              <w:rPr>
                <w:rFonts w:hint="eastAsia"/>
                <w:szCs w:val="24"/>
              </w:rPr>
              <w:t>△平台支持主流第三方授权认证，包括但不仅限于微信、</w:t>
            </w:r>
            <w:r w:rsidRPr="00F005A1">
              <w:rPr>
                <w:szCs w:val="24"/>
              </w:rPr>
              <w:t>QQ、微博</w:t>
            </w:r>
            <w:r w:rsidRPr="00F005A1">
              <w:rPr>
                <w:rFonts w:hint="eastAsia"/>
                <w:szCs w:val="24"/>
              </w:rPr>
              <w:t>。</w:t>
            </w:r>
          </w:p>
        </w:tc>
      </w:tr>
      <w:tr w:rsidR="00F005A1" w:rsidRPr="00F005A1" w14:paraId="3D0392B4" w14:textId="77777777" w:rsidTr="00A75B07">
        <w:trPr>
          <w:trHeight w:val="285"/>
          <w:jc w:val="center"/>
        </w:trPr>
        <w:tc>
          <w:tcPr>
            <w:tcW w:w="772" w:type="pct"/>
            <w:vMerge/>
            <w:vAlign w:val="center"/>
          </w:tcPr>
          <w:p w14:paraId="1B048EC4" w14:textId="77777777" w:rsidR="00E144BF" w:rsidRPr="00F005A1" w:rsidRDefault="00E144BF" w:rsidP="00A75B07">
            <w:pPr>
              <w:pStyle w:val="01"/>
              <w:jc w:val="center"/>
              <w:rPr>
                <w:szCs w:val="24"/>
              </w:rPr>
            </w:pPr>
          </w:p>
        </w:tc>
        <w:tc>
          <w:tcPr>
            <w:tcW w:w="4228" w:type="pct"/>
            <w:vAlign w:val="center"/>
          </w:tcPr>
          <w:p w14:paraId="18E5A54F" w14:textId="77777777" w:rsidR="00E144BF" w:rsidRPr="00F005A1" w:rsidRDefault="00E144BF" w:rsidP="00A75B07">
            <w:pPr>
              <w:pStyle w:val="01"/>
              <w:rPr>
                <w:szCs w:val="24"/>
              </w:rPr>
            </w:pPr>
            <w:r w:rsidRPr="00F005A1">
              <w:rPr>
                <w:rFonts w:hint="eastAsia"/>
                <w:szCs w:val="24"/>
              </w:rPr>
              <w:t>△平台具备对接其他单点登录平台的能力，能够接入支持CAS协议的第三方平台，完成跨平台身份认证。</w:t>
            </w:r>
          </w:p>
        </w:tc>
      </w:tr>
      <w:tr w:rsidR="00F005A1" w:rsidRPr="00F005A1" w14:paraId="6D2B2B25" w14:textId="77777777" w:rsidTr="00A75B07">
        <w:trPr>
          <w:trHeight w:val="285"/>
          <w:jc w:val="center"/>
        </w:trPr>
        <w:tc>
          <w:tcPr>
            <w:tcW w:w="772" w:type="pct"/>
            <w:vMerge/>
            <w:vAlign w:val="center"/>
          </w:tcPr>
          <w:p w14:paraId="4D1FD669" w14:textId="77777777" w:rsidR="00E144BF" w:rsidRPr="00F005A1" w:rsidRDefault="00E144BF" w:rsidP="00A75B07">
            <w:pPr>
              <w:pStyle w:val="01"/>
              <w:jc w:val="center"/>
              <w:rPr>
                <w:szCs w:val="24"/>
              </w:rPr>
            </w:pPr>
          </w:p>
        </w:tc>
        <w:tc>
          <w:tcPr>
            <w:tcW w:w="4228" w:type="pct"/>
            <w:vAlign w:val="center"/>
          </w:tcPr>
          <w:p w14:paraId="59715DDF" w14:textId="77777777" w:rsidR="00E144BF" w:rsidRPr="00F005A1" w:rsidRDefault="00E144BF" w:rsidP="00A75B07">
            <w:pPr>
              <w:pStyle w:val="01"/>
              <w:rPr>
                <w:szCs w:val="24"/>
              </w:rPr>
            </w:pPr>
            <w:r w:rsidRPr="00F005A1">
              <w:rPr>
                <w:rFonts w:hint="eastAsia"/>
                <w:szCs w:val="24"/>
              </w:rPr>
              <w:t>△平台支持单点登录，已登录用户可免密漫游至其他接入系统。</w:t>
            </w:r>
          </w:p>
        </w:tc>
      </w:tr>
      <w:tr w:rsidR="00F005A1" w:rsidRPr="00F005A1" w14:paraId="47163003" w14:textId="77777777" w:rsidTr="00A75B07">
        <w:trPr>
          <w:trHeight w:val="285"/>
          <w:jc w:val="center"/>
        </w:trPr>
        <w:tc>
          <w:tcPr>
            <w:tcW w:w="772" w:type="pct"/>
            <w:vMerge/>
            <w:vAlign w:val="center"/>
          </w:tcPr>
          <w:p w14:paraId="2C23234D" w14:textId="77777777" w:rsidR="00E144BF" w:rsidRPr="00F005A1" w:rsidRDefault="00E144BF" w:rsidP="00A75B07">
            <w:pPr>
              <w:pStyle w:val="01"/>
              <w:jc w:val="center"/>
              <w:rPr>
                <w:szCs w:val="24"/>
              </w:rPr>
            </w:pPr>
          </w:p>
        </w:tc>
        <w:tc>
          <w:tcPr>
            <w:tcW w:w="4228" w:type="pct"/>
            <w:vAlign w:val="center"/>
          </w:tcPr>
          <w:p w14:paraId="5B0E1A5C" w14:textId="77777777" w:rsidR="00E144BF" w:rsidRPr="00F005A1" w:rsidRDefault="00E144BF" w:rsidP="00A75B07">
            <w:pPr>
              <w:pStyle w:val="01"/>
              <w:rPr>
                <w:szCs w:val="24"/>
              </w:rPr>
            </w:pPr>
            <w:r w:rsidRPr="00F005A1">
              <w:rPr>
                <w:rFonts w:hint="eastAsia"/>
                <w:kern w:val="0"/>
                <w:szCs w:val="24"/>
              </w:rPr>
              <w:t>★</w:t>
            </w:r>
            <w:r w:rsidRPr="00F005A1">
              <w:rPr>
                <w:rFonts w:hint="eastAsia"/>
                <w:szCs w:val="24"/>
              </w:rPr>
              <w:t>支持微信小程序和企业微信无感知登录，用户通过移动校园完成微信或企业微信身份绑定后，通过微信或企业微信访问对接统一认证的应用，无需显式登录，可直接进入应用。【注：供应商须在技术方案中体现以上需求，并在响应中注明方案章节】</w:t>
            </w:r>
          </w:p>
        </w:tc>
      </w:tr>
      <w:tr w:rsidR="00F005A1" w:rsidRPr="00F005A1" w14:paraId="3DDCD64C" w14:textId="77777777" w:rsidTr="00A75B07">
        <w:trPr>
          <w:trHeight w:val="570"/>
          <w:jc w:val="center"/>
        </w:trPr>
        <w:tc>
          <w:tcPr>
            <w:tcW w:w="772" w:type="pct"/>
            <w:vMerge w:val="restart"/>
            <w:vAlign w:val="center"/>
          </w:tcPr>
          <w:p w14:paraId="393CAED8" w14:textId="77777777" w:rsidR="00E144BF" w:rsidRPr="00F005A1" w:rsidRDefault="00E144BF" w:rsidP="00A75B07">
            <w:pPr>
              <w:pStyle w:val="01"/>
              <w:jc w:val="center"/>
              <w:rPr>
                <w:szCs w:val="24"/>
              </w:rPr>
            </w:pPr>
            <w:r w:rsidRPr="00F005A1">
              <w:rPr>
                <w:rFonts w:hint="eastAsia"/>
                <w:szCs w:val="24"/>
              </w:rPr>
              <w:t>账号防护</w:t>
            </w:r>
          </w:p>
        </w:tc>
        <w:tc>
          <w:tcPr>
            <w:tcW w:w="4228" w:type="pct"/>
            <w:vAlign w:val="center"/>
          </w:tcPr>
          <w:p w14:paraId="680C6072" w14:textId="77777777" w:rsidR="00E144BF" w:rsidRPr="00F005A1" w:rsidRDefault="00E144BF" w:rsidP="00A75B07">
            <w:pPr>
              <w:pStyle w:val="01"/>
              <w:rPr>
                <w:szCs w:val="24"/>
              </w:rPr>
            </w:pPr>
            <w:r w:rsidRPr="00F005A1">
              <w:rPr>
                <w:rFonts w:hint="eastAsia"/>
                <w:szCs w:val="24"/>
              </w:rPr>
              <w:t>△平台具备对账号暴力破解的防护能力，能够识别并阻止账号破解行为，对于被集中破解的高危账号可进行自动锁定，自动锁定可通过短信提醒用户，并允许用户通过人脸识别自助解锁。</w:t>
            </w:r>
          </w:p>
        </w:tc>
      </w:tr>
      <w:tr w:rsidR="00F005A1" w:rsidRPr="00F005A1" w14:paraId="220082EF" w14:textId="77777777" w:rsidTr="00A75B07">
        <w:trPr>
          <w:trHeight w:val="285"/>
          <w:jc w:val="center"/>
        </w:trPr>
        <w:tc>
          <w:tcPr>
            <w:tcW w:w="772" w:type="pct"/>
            <w:vMerge/>
            <w:vAlign w:val="center"/>
          </w:tcPr>
          <w:p w14:paraId="5C15F621" w14:textId="77777777" w:rsidR="00E144BF" w:rsidRPr="00F005A1" w:rsidRDefault="00E144BF" w:rsidP="00A75B07">
            <w:pPr>
              <w:pStyle w:val="01"/>
              <w:jc w:val="center"/>
              <w:rPr>
                <w:szCs w:val="24"/>
              </w:rPr>
            </w:pPr>
          </w:p>
        </w:tc>
        <w:tc>
          <w:tcPr>
            <w:tcW w:w="4228" w:type="pct"/>
            <w:vAlign w:val="center"/>
          </w:tcPr>
          <w:p w14:paraId="519025A1" w14:textId="77777777" w:rsidR="00E144BF" w:rsidRPr="00F005A1" w:rsidRDefault="00E144BF" w:rsidP="00A75B07">
            <w:pPr>
              <w:pStyle w:val="01"/>
              <w:rPr>
                <w:szCs w:val="24"/>
              </w:rPr>
            </w:pPr>
            <w:r w:rsidRPr="00F005A1">
              <w:rPr>
                <w:rFonts w:hint="eastAsia"/>
                <w:szCs w:val="24"/>
              </w:rPr>
              <w:t>△平台对于暴力破解的防护需分别支持基于目标账号、攻击源的破解行为识别。</w:t>
            </w:r>
          </w:p>
        </w:tc>
      </w:tr>
      <w:tr w:rsidR="00F005A1" w:rsidRPr="00F005A1" w14:paraId="492BA41D" w14:textId="77777777" w:rsidTr="00A75B07">
        <w:trPr>
          <w:trHeight w:val="285"/>
          <w:jc w:val="center"/>
        </w:trPr>
        <w:tc>
          <w:tcPr>
            <w:tcW w:w="772" w:type="pct"/>
            <w:vMerge/>
            <w:vAlign w:val="center"/>
          </w:tcPr>
          <w:p w14:paraId="08ABBE74" w14:textId="77777777" w:rsidR="00E144BF" w:rsidRPr="00F005A1" w:rsidRDefault="00E144BF" w:rsidP="00A75B07">
            <w:pPr>
              <w:pStyle w:val="01"/>
              <w:jc w:val="center"/>
              <w:rPr>
                <w:szCs w:val="24"/>
              </w:rPr>
            </w:pPr>
          </w:p>
        </w:tc>
        <w:tc>
          <w:tcPr>
            <w:tcW w:w="4228" w:type="pct"/>
            <w:vAlign w:val="center"/>
          </w:tcPr>
          <w:p w14:paraId="3FB62163" w14:textId="77777777" w:rsidR="00E144BF" w:rsidRPr="00F005A1" w:rsidRDefault="00E144BF" w:rsidP="00A75B07">
            <w:pPr>
              <w:pStyle w:val="01"/>
              <w:rPr>
                <w:szCs w:val="24"/>
              </w:rPr>
            </w:pPr>
            <w:r w:rsidRPr="00F005A1">
              <w:rPr>
                <w:rFonts w:hint="eastAsia"/>
                <w:szCs w:val="24"/>
              </w:rPr>
              <w:t>△系统同时也提供人机验证服务集成能力，可对接第三方人机验证服务，提供用户体验更好的暴力破解防御能力。</w:t>
            </w:r>
          </w:p>
        </w:tc>
      </w:tr>
      <w:tr w:rsidR="00F005A1" w:rsidRPr="00F005A1" w14:paraId="7A3E3419" w14:textId="77777777" w:rsidTr="00A75B07">
        <w:trPr>
          <w:trHeight w:val="285"/>
          <w:jc w:val="center"/>
        </w:trPr>
        <w:tc>
          <w:tcPr>
            <w:tcW w:w="772" w:type="pct"/>
            <w:vMerge/>
            <w:vAlign w:val="center"/>
          </w:tcPr>
          <w:p w14:paraId="2A43BB83" w14:textId="77777777" w:rsidR="00E144BF" w:rsidRPr="00F005A1" w:rsidRDefault="00E144BF" w:rsidP="00A75B07">
            <w:pPr>
              <w:pStyle w:val="01"/>
              <w:jc w:val="center"/>
              <w:rPr>
                <w:szCs w:val="24"/>
              </w:rPr>
            </w:pPr>
          </w:p>
        </w:tc>
        <w:tc>
          <w:tcPr>
            <w:tcW w:w="4228" w:type="pct"/>
            <w:vAlign w:val="center"/>
          </w:tcPr>
          <w:p w14:paraId="037D554E" w14:textId="77777777" w:rsidR="00E144BF" w:rsidRPr="00F005A1" w:rsidRDefault="00E144BF" w:rsidP="00A75B07">
            <w:pPr>
              <w:pStyle w:val="01"/>
              <w:rPr>
                <w:szCs w:val="24"/>
              </w:rPr>
            </w:pPr>
            <w:r w:rsidRPr="00F005A1">
              <w:rPr>
                <w:rFonts w:hint="eastAsia"/>
                <w:szCs w:val="24"/>
              </w:rPr>
              <w:t>△平台具备闲置账号防护能力，对于长期未使用账号可自动锁定。</w:t>
            </w:r>
          </w:p>
        </w:tc>
      </w:tr>
      <w:tr w:rsidR="00F005A1" w:rsidRPr="00F005A1" w14:paraId="77201650" w14:textId="77777777" w:rsidTr="00A75B07">
        <w:trPr>
          <w:trHeight w:val="570"/>
          <w:jc w:val="center"/>
        </w:trPr>
        <w:tc>
          <w:tcPr>
            <w:tcW w:w="772" w:type="pct"/>
            <w:vMerge w:val="restart"/>
            <w:vAlign w:val="center"/>
          </w:tcPr>
          <w:p w14:paraId="3F61AE13" w14:textId="77777777" w:rsidR="00E144BF" w:rsidRPr="00F005A1" w:rsidRDefault="00E144BF" w:rsidP="00A75B07">
            <w:pPr>
              <w:pStyle w:val="01"/>
              <w:jc w:val="center"/>
              <w:rPr>
                <w:szCs w:val="24"/>
              </w:rPr>
            </w:pPr>
            <w:r w:rsidRPr="00F005A1">
              <w:rPr>
                <w:rFonts w:hint="eastAsia"/>
                <w:szCs w:val="24"/>
              </w:rPr>
              <w:t>准入控制</w:t>
            </w:r>
          </w:p>
        </w:tc>
        <w:tc>
          <w:tcPr>
            <w:tcW w:w="4228" w:type="pct"/>
            <w:vAlign w:val="center"/>
          </w:tcPr>
          <w:p w14:paraId="215FE6A5" w14:textId="77777777" w:rsidR="00E144BF" w:rsidRPr="00F005A1" w:rsidRDefault="00E144BF" w:rsidP="00A75B07">
            <w:pPr>
              <w:pStyle w:val="01"/>
              <w:rPr>
                <w:szCs w:val="24"/>
              </w:rPr>
            </w:pPr>
            <w:r w:rsidRPr="00F005A1">
              <w:rPr>
                <w:rFonts w:hint="eastAsia"/>
                <w:kern w:val="0"/>
                <w:szCs w:val="24"/>
              </w:rPr>
              <w:t>★</w:t>
            </w:r>
            <w:r w:rsidRPr="00F005A1">
              <w:rPr>
                <w:rFonts w:hint="eastAsia"/>
                <w:szCs w:val="24"/>
              </w:rPr>
              <w:t>平台支持对重点应用的短信/TOTP双因素认证，用户直接登录或身份漫游到重点应用时需完成短信验证码或TOTP验证后才可登入。【注：供应商须在技术方案中体现以上需求，并在响应中注明方案章节】</w:t>
            </w:r>
          </w:p>
        </w:tc>
      </w:tr>
      <w:tr w:rsidR="00F005A1" w:rsidRPr="00F005A1" w14:paraId="0371155C" w14:textId="77777777" w:rsidTr="00A75B07">
        <w:trPr>
          <w:trHeight w:val="285"/>
          <w:jc w:val="center"/>
        </w:trPr>
        <w:tc>
          <w:tcPr>
            <w:tcW w:w="772" w:type="pct"/>
            <w:vMerge/>
            <w:vAlign w:val="center"/>
          </w:tcPr>
          <w:p w14:paraId="2504FB1E" w14:textId="77777777" w:rsidR="00E144BF" w:rsidRPr="00F005A1" w:rsidRDefault="00E144BF" w:rsidP="00A75B07">
            <w:pPr>
              <w:pStyle w:val="01"/>
              <w:jc w:val="center"/>
              <w:rPr>
                <w:szCs w:val="24"/>
              </w:rPr>
            </w:pPr>
          </w:p>
        </w:tc>
        <w:tc>
          <w:tcPr>
            <w:tcW w:w="4228" w:type="pct"/>
            <w:vAlign w:val="center"/>
          </w:tcPr>
          <w:p w14:paraId="4B2271B5" w14:textId="77777777" w:rsidR="00E144BF" w:rsidRPr="00F005A1" w:rsidRDefault="00E144BF" w:rsidP="00A75B07">
            <w:pPr>
              <w:pStyle w:val="01"/>
              <w:rPr>
                <w:szCs w:val="24"/>
              </w:rPr>
            </w:pPr>
            <w:r w:rsidRPr="00F005A1">
              <w:rPr>
                <w:rFonts w:hint="eastAsia"/>
                <w:szCs w:val="24"/>
              </w:rPr>
              <w:t>#平台支持基于用户角色的系统登录准入控制。【注：若产品满足，供应商须在技术方案中体现以上需求，并在响应中注明方案章节】</w:t>
            </w:r>
          </w:p>
        </w:tc>
      </w:tr>
      <w:tr w:rsidR="00F005A1" w:rsidRPr="00F005A1" w14:paraId="4D8AD483" w14:textId="77777777" w:rsidTr="00A75B07">
        <w:trPr>
          <w:trHeight w:val="285"/>
          <w:jc w:val="center"/>
        </w:trPr>
        <w:tc>
          <w:tcPr>
            <w:tcW w:w="772" w:type="pct"/>
            <w:vMerge/>
            <w:vAlign w:val="center"/>
          </w:tcPr>
          <w:p w14:paraId="244D0D6A" w14:textId="77777777" w:rsidR="00E144BF" w:rsidRPr="00F005A1" w:rsidRDefault="00E144BF" w:rsidP="00A75B07">
            <w:pPr>
              <w:pStyle w:val="01"/>
              <w:jc w:val="center"/>
              <w:rPr>
                <w:szCs w:val="24"/>
              </w:rPr>
            </w:pPr>
          </w:p>
        </w:tc>
        <w:tc>
          <w:tcPr>
            <w:tcW w:w="4228" w:type="pct"/>
            <w:vAlign w:val="center"/>
          </w:tcPr>
          <w:p w14:paraId="3B086EAE" w14:textId="77777777" w:rsidR="00E144BF" w:rsidRPr="00F005A1" w:rsidRDefault="00E144BF" w:rsidP="00A75B07">
            <w:pPr>
              <w:pStyle w:val="01"/>
              <w:rPr>
                <w:szCs w:val="24"/>
              </w:rPr>
            </w:pPr>
            <w:r w:rsidRPr="00F005A1">
              <w:rPr>
                <w:rFonts w:hint="eastAsia"/>
                <w:szCs w:val="24"/>
              </w:rPr>
              <w:t>#平台支持基于人员基本信息灵活组合条件的准入控制，人员信息发生变化准入权限即自动跟随变化。【注：若产品满足，供应商须在技术方案中体现以上需求，并在响应中注明方案章节】</w:t>
            </w:r>
          </w:p>
        </w:tc>
      </w:tr>
      <w:tr w:rsidR="00F005A1" w:rsidRPr="00F005A1" w14:paraId="1B280B85" w14:textId="77777777" w:rsidTr="00A75B07">
        <w:trPr>
          <w:trHeight w:val="570"/>
          <w:jc w:val="center"/>
        </w:trPr>
        <w:tc>
          <w:tcPr>
            <w:tcW w:w="772" w:type="pct"/>
            <w:vMerge w:val="restart"/>
            <w:vAlign w:val="center"/>
          </w:tcPr>
          <w:p w14:paraId="6207947B" w14:textId="77777777" w:rsidR="00E144BF" w:rsidRPr="00F005A1" w:rsidRDefault="00E144BF" w:rsidP="00A75B07">
            <w:pPr>
              <w:pStyle w:val="01"/>
              <w:jc w:val="center"/>
              <w:rPr>
                <w:szCs w:val="24"/>
              </w:rPr>
            </w:pPr>
            <w:r w:rsidRPr="00F005A1">
              <w:rPr>
                <w:rFonts w:hint="eastAsia"/>
                <w:szCs w:val="24"/>
              </w:rPr>
              <w:t>信息返回</w:t>
            </w:r>
          </w:p>
        </w:tc>
        <w:tc>
          <w:tcPr>
            <w:tcW w:w="4228" w:type="pct"/>
            <w:vAlign w:val="center"/>
          </w:tcPr>
          <w:p w14:paraId="57D82C4B" w14:textId="77777777" w:rsidR="00E144BF" w:rsidRPr="00F005A1" w:rsidRDefault="00E144BF" w:rsidP="00A75B07">
            <w:pPr>
              <w:pStyle w:val="01"/>
              <w:rPr>
                <w:szCs w:val="24"/>
              </w:rPr>
            </w:pPr>
            <w:r w:rsidRPr="00F005A1">
              <w:rPr>
                <w:rFonts w:hint="eastAsia"/>
                <w:szCs w:val="24"/>
              </w:rPr>
              <w:t>△平台支持人员属性信息返回，用户成功登入到应用时，平台可根据登入目标应用的配置返回用户属性信息，信息包括但不仅限于姓名、学工号。</w:t>
            </w:r>
          </w:p>
        </w:tc>
      </w:tr>
      <w:tr w:rsidR="00F005A1" w:rsidRPr="00F005A1" w14:paraId="22E5268D" w14:textId="77777777" w:rsidTr="00A75B07">
        <w:trPr>
          <w:trHeight w:val="285"/>
          <w:jc w:val="center"/>
        </w:trPr>
        <w:tc>
          <w:tcPr>
            <w:tcW w:w="772" w:type="pct"/>
            <w:vMerge/>
            <w:vAlign w:val="center"/>
          </w:tcPr>
          <w:p w14:paraId="6A4EB1B9" w14:textId="77777777" w:rsidR="00E144BF" w:rsidRPr="00F005A1" w:rsidRDefault="00E144BF" w:rsidP="00A75B07">
            <w:pPr>
              <w:pStyle w:val="01"/>
              <w:jc w:val="center"/>
              <w:rPr>
                <w:szCs w:val="24"/>
              </w:rPr>
            </w:pPr>
          </w:p>
        </w:tc>
        <w:tc>
          <w:tcPr>
            <w:tcW w:w="4228" w:type="pct"/>
            <w:vAlign w:val="center"/>
          </w:tcPr>
          <w:p w14:paraId="68050030" w14:textId="77777777" w:rsidR="00E144BF" w:rsidRPr="00F005A1" w:rsidRDefault="00E144BF" w:rsidP="00A75B07">
            <w:pPr>
              <w:pStyle w:val="01"/>
              <w:rPr>
                <w:szCs w:val="24"/>
              </w:rPr>
            </w:pPr>
            <w:r w:rsidRPr="00F005A1">
              <w:rPr>
                <w:rFonts w:hint="eastAsia"/>
                <w:szCs w:val="24"/>
              </w:rPr>
              <w:t>△平台返回的人员属性信息需与数据源中最新的人员信息保持一致</w:t>
            </w:r>
          </w:p>
        </w:tc>
      </w:tr>
      <w:tr w:rsidR="00F005A1" w:rsidRPr="00F005A1" w14:paraId="457CF5CB" w14:textId="77777777" w:rsidTr="00A75B07">
        <w:trPr>
          <w:trHeight w:val="285"/>
          <w:jc w:val="center"/>
        </w:trPr>
        <w:tc>
          <w:tcPr>
            <w:tcW w:w="772" w:type="pct"/>
            <w:vAlign w:val="center"/>
          </w:tcPr>
          <w:p w14:paraId="4C04C564" w14:textId="77777777" w:rsidR="00E144BF" w:rsidRPr="00F005A1" w:rsidRDefault="00E144BF" w:rsidP="00A75B07">
            <w:pPr>
              <w:pStyle w:val="01"/>
              <w:jc w:val="center"/>
              <w:rPr>
                <w:szCs w:val="24"/>
              </w:rPr>
            </w:pPr>
            <w:r w:rsidRPr="00F005A1">
              <w:rPr>
                <w:rFonts w:hint="eastAsia"/>
                <w:szCs w:val="24"/>
              </w:rPr>
              <w:t>数据一致性</w:t>
            </w:r>
          </w:p>
        </w:tc>
        <w:tc>
          <w:tcPr>
            <w:tcW w:w="4228" w:type="pct"/>
            <w:vAlign w:val="center"/>
          </w:tcPr>
          <w:p w14:paraId="6E1562D2" w14:textId="77777777" w:rsidR="00E144BF" w:rsidRPr="00F005A1" w:rsidRDefault="00E144BF" w:rsidP="00A75B07">
            <w:pPr>
              <w:pStyle w:val="01"/>
              <w:rPr>
                <w:szCs w:val="24"/>
              </w:rPr>
            </w:pPr>
            <w:r w:rsidRPr="00F005A1">
              <w:rPr>
                <w:rFonts w:hint="eastAsia"/>
                <w:szCs w:val="24"/>
              </w:rPr>
              <w:t>#通过CAS、RESTful API或LDAP方式接认证，需保持用户账号口令及人员信息实时一致，杜绝因定期同步或触发同步带来的数据不一致问题。</w:t>
            </w:r>
            <w:r w:rsidRPr="00F005A1">
              <w:rPr>
                <w:rFonts w:hint="eastAsia"/>
                <w:szCs w:val="24"/>
              </w:rPr>
              <w:lastRenderedPageBreak/>
              <w:t>【注：若产品满足，供应商须在技术方案中体现以上需求，并在响应中注明方案章节】</w:t>
            </w:r>
          </w:p>
        </w:tc>
      </w:tr>
    </w:tbl>
    <w:p w14:paraId="65EE4EFA" w14:textId="77777777" w:rsidR="00E144BF" w:rsidRPr="00F005A1" w:rsidRDefault="00E144BF" w:rsidP="00E144BF">
      <w:pPr>
        <w:pStyle w:val="5"/>
        <w:spacing w:line="360" w:lineRule="auto"/>
        <w:rPr>
          <w:rFonts w:ascii="宋体" w:hAnsi="宋体"/>
          <w:b/>
          <w:bCs w:val="0"/>
        </w:rPr>
      </w:pPr>
      <w:r w:rsidRPr="00F005A1">
        <w:rPr>
          <w:rFonts w:ascii="宋体" w:hAnsi="宋体" w:hint="eastAsia"/>
          <w:b/>
          <w:bCs w:val="0"/>
        </w:rPr>
        <w:lastRenderedPageBreak/>
        <w:t>4</w:t>
      </w:r>
      <w:r w:rsidRPr="00F005A1">
        <w:rPr>
          <w:rFonts w:ascii="宋体" w:hAnsi="宋体"/>
          <w:b/>
          <w:bCs w:val="0"/>
        </w:rPr>
        <w:t>.</w:t>
      </w:r>
      <w:r w:rsidRPr="00F005A1">
        <w:rPr>
          <w:rFonts w:ascii="宋体" w:hAnsi="宋体" w:hint="eastAsia"/>
          <w:b/>
          <w:bCs w:val="0"/>
        </w:rPr>
        <w:t>用户服务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3"/>
      </w:tblGrid>
      <w:tr w:rsidR="00F005A1" w:rsidRPr="00F005A1" w14:paraId="21FEE33F" w14:textId="77777777" w:rsidTr="00A75B07">
        <w:trPr>
          <w:trHeight w:val="285"/>
          <w:tblHeader/>
          <w:jc w:val="center"/>
        </w:trPr>
        <w:tc>
          <w:tcPr>
            <w:tcW w:w="755" w:type="pct"/>
            <w:vAlign w:val="center"/>
          </w:tcPr>
          <w:p w14:paraId="0258ABAF" w14:textId="77777777" w:rsidR="00E144BF" w:rsidRPr="00F005A1" w:rsidRDefault="00E144BF" w:rsidP="00A75B07">
            <w:pPr>
              <w:pStyle w:val="01"/>
              <w:jc w:val="center"/>
              <w:rPr>
                <w:b/>
                <w:bCs/>
                <w:szCs w:val="24"/>
              </w:rPr>
            </w:pPr>
            <w:r w:rsidRPr="00F005A1">
              <w:rPr>
                <w:rFonts w:hint="eastAsia"/>
                <w:b/>
                <w:bCs/>
                <w:szCs w:val="24"/>
              </w:rPr>
              <w:t>指标项</w:t>
            </w:r>
          </w:p>
        </w:tc>
        <w:tc>
          <w:tcPr>
            <w:tcW w:w="4245" w:type="pct"/>
            <w:vAlign w:val="center"/>
          </w:tcPr>
          <w:p w14:paraId="1EBF0A67"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04E4DAA1" w14:textId="77777777" w:rsidTr="00A75B07">
        <w:trPr>
          <w:trHeight w:val="285"/>
          <w:jc w:val="center"/>
        </w:trPr>
        <w:tc>
          <w:tcPr>
            <w:tcW w:w="755" w:type="pct"/>
            <w:vMerge w:val="restart"/>
            <w:vAlign w:val="center"/>
          </w:tcPr>
          <w:p w14:paraId="4A60997D" w14:textId="77777777" w:rsidR="00E144BF" w:rsidRPr="00F005A1" w:rsidRDefault="00E144BF" w:rsidP="00A75B07">
            <w:pPr>
              <w:pStyle w:val="01"/>
              <w:jc w:val="center"/>
              <w:rPr>
                <w:szCs w:val="24"/>
              </w:rPr>
            </w:pPr>
            <w:r w:rsidRPr="00F005A1">
              <w:rPr>
                <w:rFonts w:hint="eastAsia"/>
                <w:szCs w:val="24"/>
              </w:rPr>
              <w:t>账号开通</w:t>
            </w:r>
          </w:p>
        </w:tc>
        <w:tc>
          <w:tcPr>
            <w:tcW w:w="4245" w:type="pct"/>
            <w:vAlign w:val="center"/>
          </w:tcPr>
          <w:p w14:paraId="76ED33B0" w14:textId="77777777" w:rsidR="00E144BF" w:rsidRPr="00F005A1" w:rsidRDefault="00E144BF" w:rsidP="00A75B07">
            <w:pPr>
              <w:pStyle w:val="01"/>
              <w:rPr>
                <w:szCs w:val="24"/>
              </w:rPr>
            </w:pPr>
            <w:r w:rsidRPr="00F005A1">
              <w:rPr>
                <w:rFonts w:hint="eastAsia"/>
                <w:szCs w:val="24"/>
              </w:rPr>
              <w:t>△平台支持自助式账号开通，用户在开通过程中可自定义账号名、设置账号密码、手机、邮箱。</w:t>
            </w:r>
          </w:p>
        </w:tc>
      </w:tr>
      <w:tr w:rsidR="00F005A1" w:rsidRPr="00F005A1" w14:paraId="4F1D8D71" w14:textId="77777777" w:rsidTr="00A75B07">
        <w:trPr>
          <w:trHeight w:val="570"/>
          <w:jc w:val="center"/>
        </w:trPr>
        <w:tc>
          <w:tcPr>
            <w:tcW w:w="755" w:type="pct"/>
            <w:vMerge/>
            <w:vAlign w:val="center"/>
          </w:tcPr>
          <w:p w14:paraId="5AA41759" w14:textId="77777777" w:rsidR="00E144BF" w:rsidRPr="00F005A1" w:rsidRDefault="00E144BF" w:rsidP="00A75B07">
            <w:pPr>
              <w:pStyle w:val="01"/>
              <w:jc w:val="center"/>
              <w:rPr>
                <w:szCs w:val="24"/>
              </w:rPr>
            </w:pPr>
          </w:p>
        </w:tc>
        <w:tc>
          <w:tcPr>
            <w:tcW w:w="4245" w:type="pct"/>
            <w:vAlign w:val="center"/>
          </w:tcPr>
          <w:p w14:paraId="64208866" w14:textId="77777777" w:rsidR="00E144BF" w:rsidRPr="00F005A1" w:rsidRDefault="00E144BF" w:rsidP="00A75B07">
            <w:pPr>
              <w:pStyle w:val="01"/>
              <w:rPr>
                <w:szCs w:val="24"/>
              </w:rPr>
            </w:pPr>
            <w:r w:rsidRPr="00F005A1">
              <w:rPr>
                <w:rFonts w:hint="eastAsia"/>
                <w:szCs w:val="24"/>
              </w:rPr>
              <w:t>★平台支持在自助账号开通时进行基于人脸识别的身份验证，防止冒名注册；对于信息不足，无法完成人脸识别的场景，平台应支持通过人员姓名、身份证件号等信息进行身份验证。【注：供应商须在技术方案中体现以上需求，并在响应中注明方案章节】</w:t>
            </w:r>
          </w:p>
        </w:tc>
      </w:tr>
      <w:tr w:rsidR="00F005A1" w:rsidRPr="00F005A1" w14:paraId="1D2580F8" w14:textId="77777777" w:rsidTr="00A75B07">
        <w:trPr>
          <w:trHeight w:val="285"/>
          <w:jc w:val="center"/>
        </w:trPr>
        <w:tc>
          <w:tcPr>
            <w:tcW w:w="755" w:type="pct"/>
            <w:vMerge w:val="restart"/>
            <w:vAlign w:val="center"/>
          </w:tcPr>
          <w:p w14:paraId="3BC80077" w14:textId="77777777" w:rsidR="00E144BF" w:rsidRPr="00F005A1" w:rsidRDefault="00E144BF" w:rsidP="00A75B07">
            <w:pPr>
              <w:pStyle w:val="01"/>
              <w:jc w:val="center"/>
              <w:rPr>
                <w:szCs w:val="24"/>
              </w:rPr>
            </w:pPr>
            <w:r w:rsidRPr="00F005A1">
              <w:rPr>
                <w:rFonts w:hint="eastAsia"/>
                <w:szCs w:val="24"/>
              </w:rPr>
              <w:t>自助服务</w:t>
            </w:r>
          </w:p>
        </w:tc>
        <w:tc>
          <w:tcPr>
            <w:tcW w:w="4245" w:type="pct"/>
            <w:vAlign w:val="center"/>
          </w:tcPr>
          <w:p w14:paraId="02C6BBF6" w14:textId="77777777" w:rsidR="00E144BF" w:rsidRPr="00F005A1" w:rsidRDefault="00E144BF" w:rsidP="00A75B07">
            <w:pPr>
              <w:pStyle w:val="01"/>
              <w:rPr>
                <w:szCs w:val="24"/>
              </w:rPr>
            </w:pPr>
            <w:r w:rsidRPr="00F005A1">
              <w:rPr>
                <w:rFonts w:hint="eastAsia"/>
                <w:szCs w:val="24"/>
              </w:rPr>
              <w:t>△支持自助重置密码，用户可基于邮箱、手机验证码完成密码重置。</w:t>
            </w:r>
          </w:p>
        </w:tc>
      </w:tr>
      <w:tr w:rsidR="00F005A1" w:rsidRPr="00F005A1" w14:paraId="67BCA628" w14:textId="77777777" w:rsidTr="00A75B07">
        <w:trPr>
          <w:trHeight w:val="285"/>
          <w:jc w:val="center"/>
        </w:trPr>
        <w:tc>
          <w:tcPr>
            <w:tcW w:w="755" w:type="pct"/>
            <w:vMerge/>
            <w:vAlign w:val="center"/>
          </w:tcPr>
          <w:p w14:paraId="42D17134" w14:textId="77777777" w:rsidR="00E144BF" w:rsidRPr="00F005A1" w:rsidRDefault="00E144BF" w:rsidP="00A75B07">
            <w:pPr>
              <w:pStyle w:val="01"/>
              <w:jc w:val="center"/>
              <w:rPr>
                <w:szCs w:val="24"/>
              </w:rPr>
            </w:pPr>
          </w:p>
        </w:tc>
        <w:tc>
          <w:tcPr>
            <w:tcW w:w="4245" w:type="pct"/>
            <w:vAlign w:val="center"/>
          </w:tcPr>
          <w:p w14:paraId="77F0B0D4" w14:textId="77777777" w:rsidR="00E144BF" w:rsidRPr="00F005A1" w:rsidRDefault="00E144BF" w:rsidP="00A75B07">
            <w:pPr>
              <w:pStyle w:val="01"/>
              <w:rPr>
                <w:szCs w:val="24"/>
              </w:rPr>
            </w:pPr>
            <w:r w:rsidRPr="00F005A1">
              <w:rPr>
                <w:rFonts w:hint="eastAsia"/>
                <w:szCs w:val="24"/>
              </w:rPr>
              <w:t>△支持基于人脸识别的自助密码重置。</w:t>
            </w:r>
          </w:p>
        </w:tc>
      </w:tr>
      <w:tr w:rsidR="00F005A1" w:rsidRPr="00F005A1" w14:paraId="0D3A60B9" w14:textId="77777777" w:rsidTr="00A75B07">
        <w:trPr>
          <w:trHeight w:val="285"/>
          <w:jc w:val="center"/>
        </w:trPr>
        <w:tc>
          <w:tcPr>
            <w:tcW w:w="755" w:type="pct"/>
            <w:vMerge/>
            <w:vAlign w:val="center"/>
          </w:tcPr>
          <w:p w14:paraId="4B3F3129" w14:textId="77777777" w:rsidR="00E144BF" w:rsidRPr="00F005A1" w:rsidRDefault="00E144BF" w:rsidP="00A75B07">
            <w:pPr>
              <w:pStyle w:val="01"/>
              <w:jc w:val="center"/>
              <w:rPr>
                <w:szCs w:val="24"/>
              </w:rPr>
            </w:pPr>
          </w:p>
        </w:tc>
        <w:tc>
          <w:tcPr>
            <w:tcW w:w="4245" w:type="pct"/>
            <w:vAlign w:val="center"/>
          </w:tcPr>
          <w:p w14:paraId="524DC98F" w14:textId="77777777" w:rsidR="00E144BF" w:rsidRPr="00F005A1" w:rsidRDefault="00E144BF" w:rsidP="00A75B07">
            <w:pPr>
              <w:pStyle w:val="01"/>
              <w:rPr>
                <w:szCs w:val="24"/>
              </w:rPr>
            </w:pPr>
            <w:r w:rsidRPr="00F005A1">
              <w:rPr>
                <w:rFonts w:hint="eastAsia"/>
                <w:szCs w:val="24"/>
              </w:rPr>
              <w:t>#对于因暴力破解而锁定的账号，支持基于人脸识别的自助解锁。【注：若产品满足，供应商须在技术方案中体现以上需求，并在响应中注明方案章节】</w:t>
            </w:r>
          </w:p>
        </w:tc>
      </w:tr>
      <w:tr w:rsidR="00F005A1" w:rsidRPr="00F005A1" w14:paraId="5417E17B" w14:textId="77777777" w:rsidTr="00A75B07">
        <w:trPr>
          <w:trHeight w:val="285"/>
          <w:jc w:val="center"/>
        </w:trPr>
        <w:tc>
          <w:tcPr>
            <w:tcW w:w="755" w:type="pct"/>
            <w:vMerge/>
            <w:vAlign w:val="center"/>
          </w:tcPr>
          <w:p w14:paraId="139D50A8" w14:textId="77777777" w:rsidR="00E144BF" w:rsidRPr="00F005A1" w:rsidRDefault="00E144BF" w:rsidP="00A75B07">
            <w:pPr>
              <w:pStyle w:val="01"/>
              <w:jc w:val="center"/>
              <w:rPr>
                <w:szCs w:val="24"/>
              </w:rPr>
            </w:pPr>
          </w:p>
        </w:tc>
        <w:tc>
          <w:tcPr>
            <w:tcW w:w="4245" w:type="pct"/>
            <w:vAlign w:val="center"/>
          </w:tcPr>
          <w:p w14:paraId="152C0065" w14:textId="77777777" w:rsidR="00E144BF" w:rsidRPr="00F005A1" w:rsidRDefault="00E144BF" w:rsidP="00A75B07">
            <w:pPr>
              <w:pStyle w:val="01"/>
              <w:rPr>
                <w:szCs w:val="24"/>
              </w:rPr>
            </w:pPr>
            <w:r w:rsidRPr="00F005A1">
              <w:rPr>
                <w:rFonts w:hint="eastAsia"/>
                <w:szCs w:val="24"/>
              </w:rPr>
              <w:t>#对于因长期未使用而锁定的账号，支持基于人脸识别的自助解锁。【注：若产品满足，供应商须在技术方案中体现以上需求，并在响应中注明方案章节】</w:t>
            </w:r>
          </w:p>
        </w:tc>
      </w:tr>
      <w:tr w:rsidR="00F005A1" w:rsidRPr="00F005A1" w14:paraId="156A5110" w14:textId="77777777" w:rsidTr="00A75B07">
        <w:trPr>
          <w:trHeight w:val="285"/>
          <w:jc w:val="center"/>
        </w:trPr>
        <w:tc>
          <w:tcPr>
            <w:tcW w:w="755" w:type="pct"/>
            <w:vMerge/>
            <w:vAlign w:val="center"/>
          </w:tcPr>
          <w:p w14:paraId="33320DC4" w14:textId="77777777" w:rsidR="00E144BF" w:rsidRPr="00F005A1" w:rsidRDefault="00E144BF" w:rsidP="00A75B07">
            <w:pPr>
              <w:pStyle w:val="01"/>
              <w:jc w:val="center"/>
              <w:rPr>
                <w:szCs w:val="24"/>
              </w:rPr>
            </w:pPr>
          </w:p>
        </w:tc>
        <w:tc>
          <w:tcPr>
            <w:tcW w:w="4245" w:type="pct"/>
            <w:vAlign w:val="center"/>
          </w:tcPr>
          <w:p w14:paraId="2246E921" w14:textId="77777777" w:rsidR="00E144BF" w:rsidRPr="00F005A1" w:rsidRDefault="00E144BF" w:rsidP="00A75B07">
            <w:pPr>
              <w:pStyle w:val="01"/>
              <w:rPr>
                <w:szCs w:val="24"/>
              </w:rPr>
            </w:pPr>
            <w:r w:rsidRPr="00F005A1">
              <w:rPr>
                <w:rFonts w:hint="eastAsia"/>
                <w:szCs w:val="24"/>
              </w:rPr>
              <w:t>△支持第三方授权登录账号的自助绑定和解绑。</w:t>
            </w:r>
          </w:p>
        </w:tc>
      </w:tr>
      <w:tr w:rsidR="00F005A1" w:rsidRPr="00F005A1" w14:paraId="61BE39C4" w14:textId="77777777" w:rsidTr="00A75B07">
        <w:trPr>
          <w:trHeight w:val="285"/>
          <w:jc w:val="center"/>
        </w:trPr>
        <w:tc>
          <w:tcPr>
            <w:tcW w:w="755" w:type="pct"/>
            <w:vMerge w:val="restart"/>
            <w:vAlign w:val="center"/>
          </w:tcPr>
          <w:p w14:paraId="2AB47D86" w14:textId="77777777" w:rsidR="00E144BF" w:rsidRPr="00F005A1" w:rsidRDefault="00E144BF" w:rsidP="00A75B07">
            <w:pPr>
              <w:pStyle w:val="01"/>
              <w:jc w:val="center"/>
              <w:rPr>
                <w:szCs w:val="24"/>
              </w:rPr>
            </w:pPr>
            <w:r w:rsidRPr="00F005A1">
              <w:rPr>
                <w:rFonts w:hint="eastAsia"/>
                <w:szCs w:val="24"/>
              </w:rPr>
              <w:t>账号维护</w:t>
            </w:r>
          </w:p>
        </w:tc>
        <w:tc>
          <w:tcPr>
            <w:tcW w:w="4245" w:type="pct"/>
            <w:vAlign w:val="center"/>
          </w:tcPr>
          <w:p w14:paraId="694045AF" w14:textId="77777777" w:rsidR="00E144BF" w:rsidRPr="00F005A1" w:rsidRDefault="00E144BF" w:rsidP="00A75B07">
            <w:pPr>
              <w:pStyle w:val="01"/>
              <w:rPr>
                <w:szCs w:val="24"/>
              </w:rPr>
            </w:pPr>
            <w:r w:rsidRPr="00F005A1">
              <w:rPr>
                <w:rFonts w:hint="eastAsia"/>
                <w:szCs w:val="24"/>
              </w:rPr>
              <w:t>△提供账号信息维护中心，用户可完成密码、关联邮箱、关联手机及关联第三方授权登录账号的修改。</w:t>
            </w:r>
          </w:p>
        </w:tc>
      </w:tr>
      <w:tr w:rsidR="00F005A1" w:rsidRPr="00F005A1" w14:paraId="72AA0B75" w14:textId="77777777" w:rsidTr="00A75B07">
        <w:trPr>
          <w:trHeight w:val="285"/>
          <w:jc w:val="center"/>
        </w:trPr>
        <w:tc>
          <w:tcPr>
            <w:tcW w:w="755" w:type="pct"/>
            <w:vMerge/>
            <w:vAlign w:val="center"/>
          </w:tcPr>
          <w:p w14:paraId="59BB0352" w14:textId="77777777" w:rsidR="00E144BF" w:rsidRPr="00F005A1" w:rsidRDefault="00E144BF" w:rsidP="00A75B07">
            <w:pPr>
              <w:pStyle w:val="01"/>
              <w:jc w:val="center"/>
              <w:rPr>
                <w:szCs w:val="24"/>
              </w:rPr>
            </w:pPr>
          </w:p>
        </w:tc>
        <w:tc>
          <w:tcPr>
            <w:tcW w:w="4245" w:type="pct"/>
            <w:vAlign w:val="center"/>
          </w:tcPr>
          <w:p w14:paraId="767B48F0" w14:textId="77777777" w:rsidR="00E144BF" w:rsidRPr="00F005A1" w:rsidRDefault="00E144BF" w:rsidP="00A75B07">
            <w:pPr>
              <w:pStyle w:val="01"/>
              <w:rPr>
                <w:szCs w:val="24"/>
              </w:rPr>
            </w:pPr>
            <w:r w:rsidRPr="00F005A1">
              <w:rPr>
                <w:rFonts w:hint="eastAsia"/>
                <w:szCs w:val="24"/>
              </w:rPr>
              <w:t>△平台支持在用户打开账号信息维护中心时进行基于人脸识别的身份验证，加强账号关键信息防护。</w:t>
            </w:r>
          </w:p>
        </w:tc>
      </w:tr>
      <w:tr w:rsidR="00F005A1" w:rsidRPr="00F005A1" w14:paraId="0C6FEC62" w14:textId="77777777" w:rsidTr="00A75B07">
        <w:trPr>
          <w:trHeight w:val="570"/>
          <w:jc w:val="center"/>
        </w:trPr>
        <w:tc>
          <w:tcPr>
            <w:tcW w:w="755" w:type="pct"/>
            <w:vMerge w:val="restart"/>
            <w:vAlign w:val="center"/>
          </w:tcPr>
          <w:p w14:paraId="0086737B" w14:textId="77777777" w:rsidR="00E144BF" w:rsidRPr="00F005A1" w:rsidRDefault="00E144BF" w:rsidP="00A75B07">
            <w:pPr>
              <w:pStyle w:val="01"/>
              <w:jc w:val="center"/>
              <w:rPr>
                <w:szCs w:val="24"/>
              </w:rPr>
            </w:pPr>
            <w:r w:rsidRPr="00F005A1">
              <w:rPr>
                <w:rFonts w:hint="eastAsia"/>
                <w:szCs w:val="24"/>
              </w:rPr>
              <w:t>人脸识别</w:t>
            </w:r>
          </w:p>
        </w:tc>
        <w:tc>
          <w:tcPr>
            <w:tcW w:w="4245" w:type="pct"/>
            <w:vAlign w:val="center"/>
          </w:tcPr>
          <w:p w14:paraId="4108DF6B" w14:textId="77777777" w:rsidR="00E144BF" w:rsidRPr="00F005A1" w:rsidRDefault="00E144BF" w:rsidP="00A75B07">
            <w:pPr>
              <w:pStyle w:val="01"/>
              <w:rPr>
                <w:szCs w:val="24"/>
              </w:rPr>
            </w:pPr>
            <w:r w:rsidRPr="00F005A1">
              <w:rPr>
                <w:rFonts w:hint="eastAsia"/>
                <w:szCs w:val="24"/>
              </w:rPr>
              <w:t>△通过人脸识别进行用户本体验证时，如本地照片库中有用户照片，则使用本地照片与用户进行人脸比对，若本地照片库中无用户照片则系统自动进行人证合一验证。</w:t>
            </w:r>
          </w:p>
        </w:tc>
      </w:tr>
      <w:tr w:rsidR="00F005A1" w:rsidRPr="00F005A1" w14:paraId="6A721378" w14:textId="77777777" w:rsidTr="00A75B07">
        <w:trPr>
          <w:trHeight w:val="285"/>
          <w:jc w:val="center"/>
        </w:trPr>
        <w:tc>
          <w:tcPr>
            <w:tcW w:w="755" w:type="pct"/>
            <w:vMerge/>
            <w:vAlign w:val="center"/>
          </w:tcPr>
          <w:p w14:paraId="3CCC28BE" w14:textId="77777777" w:rsidR="00E144BF" w:rsidRPr="00F005A1" w:rsidRDefault="00E144BF" w:rsidP="00A75B07">
            <w:pPr>
              <w:pStyle w:val="01"/>
              <w:jc w:val="center"/>
              <w:rPr>
                <w:szCs w:val="24"/>
              </w:rPr>
            </w:pPr>
          </w:p>
        </w:tc>
        <w:tc>
          <w:tcPr>
            <w:tcW w:w="4245" w:type="pct"/>
            <w:vAlign w:val="center"/>
          </w:tcPr>
          <w:p w14:paraId="7F43E340" w14:textId="77777777" w:rsidR="00E144BF" w:rsidRPr="00F005A1" w:rsidRDefault="00E144BF" w:rsidP="00A75B07">
            <w:pPr>
              <w:pStyle w:val="01"/>
              <w:rPr>
                <w:szCs w:val="24"/>
              </w:rPr>
            </w:pPr>
            <w:r w:rsidRPr="00F005A1">
              <w:rPr>
                <w:rFonts w:hint="eastAsia"/>
                <w:szCs w:val="24"/>
              </w:rPr>
              <w:t>△人脸识别的用户照片可存储至本地照片库，以补充人脸特征库，用于后续人脸比对。</w:t>
            </w:r>
          </w:p>
        </w:tc>
      </w:tr>
      <w:tr w:rsidR="00F005A1" w:rsidRPr="00F005A1" w14:paraId="18D3F53C" w14:textId="77777777" w:rsidTr="00A75B07">
        <w:trPr>
          <w:trHeight w:val="285"/>
          <w:jc w:val="center"/>
        </w:trPr>
        <w:tc>
          <w:tcPr>
            <w:tcW w:w="755" w:type="pct"/>
            <w:vMerge/>
            <w:vAlign w:val="center"/>
          </w:tcPr>
          <w:p w14:paraId="3561E14C" w14:textId="77777777" w:rsidR="00E144BF" w:rsidRPr="00F005A1" w:rsidRDefault="00E144BF" w:rsidP="00A75B07">
            <w:pPr>
              <w:pStyle w:val="01"/>
              <w:jc w:val="center"/>
              <w:rPr>
                <w:szCs w:val="24"/>
              </w:rPr>
            </w:pPr>
          </w:p>
        </w:tc>
        <w:tc>
          <w:tcPr>
            <w:tcW w:w="4245" w:type="pct"/>
            <w:vAlign w:val="center"/>
          </w:tcPr>
          <w:p w14:paraId="070D005F" w14:textId="77777777" w:rsidR="00E144BF" w:rsidRPr="00F005A1" w:rsidRDefault="00E144BF" w:rsidP="00A75B07">
            <w:pPr>
              <w:pStyle w:val="01"/>
              <w:rPr>
                <w:szCs w:val="24"/>
              </w:rPr>
            </w:pPr>
            <w:r w:rsidRPr="00F005A1">
              <w:rPr>
                <w:rFonts w:hint="eastAsia"/>
                <w:szCs w:val="24"/>
              </w:rPr>
              <w:t>△无法完成人脸识别的场景，管理员可为用户添加人脸照片，添加后用户可使用人脸识别功能。人脸识别成功率&gt;=99%</w:t>
            </w:r>
          </w:p>
        </w:tc>
      </w:tr>
      <w:tr w:rsidR="00F005A1" w:rsidRPr="00F005A1" w14:paraId="763381BB" w14:textId="77777777" w:rsidTr="00A75B07">
        <w:trPr>
          <w:trHeight w:val="285"/>
          <w:jc w:val="center"/>
        </w:trPr>
        <w:tc>
          <w:tcPr>
            <w:tcW w:w="755" w:type="pct"/>
            <w:vMerge/>
            <w:vAlign w:val="center"/>
          </w:tcPr>
          <w:p w14:paraId="1673C588" w14:textId="77777777" w:rsidR="00E144BF" w:rsidRPr="00F005A1" w:rsidRDefault="00E144BF" w:rsidP="00A75B07">
            <w:pPr>
              <w:pStyle w:val="01"/>
              <w:jc w:val="center"/>
              <w:rPr>
                <w:szCs w:val="24"/>
              </w:rPr>
            </w:pPr>
          </w:p>
        </w:tc>
        <w:tc>
          <w:tcPr>
            <w:tcW w:w="4245" w:type="pct"/>
            <w:vAlign w:val="center"/>
          </w:tcPr>
          <w:p w14:paraId="726DB7DD" w14:textId="77777777" w:rsidR="00E144BF" w:rsidRPr="00F005A1" w:rsidRDefault="00E144BF" w:rsidP="00A75B07">
            <w:pPr>
              <w:pStyle w:val="01"/>
              <w:rPr>
                <w:szCs w:val="24"/>
              </w:rPr>
            </w:pPr>
            <w:r w:rsidRPr="00F005A1">
              <w:rPr>
                <w:rFonts w:hint="eastAsia"/>
                <w:kern w:val="0"/>
                <w:szCs w:val="24"/>
              </w:rPr>
              <w:t>★</w:t>
            </w:r>
            <w:r w:rsidRPr="00F005A1">
              <w:rPr>
                <w:rFonts w:hint="eastAsia"/>
                <w:szCs w:val="24"/>
              </w:rPr>
              <w:t>移动端人脸识别兼容iOS、各Android主流版本，解决跨平台摄像头调用权限问题。【注：供应商须在技术方案中体现以上需求，并在响应中注明方案章节】</w:t>
            </w:r>
          </w:p>
        </w:tc>
      </w:tr>
    </w:tbl>
    <w:p w14:paraId="3104EB3B" w14:textId="77777777" w:rsidR="00E144BF" w:rsidRPr="00F005A1" w:rsidRDefault="00E144BF" w:rsidP="00E144BF">
      <w:pPr>
        <w:pStyle w:val="5"/>
        <w:spacing w:line="360" w:lineRule="auto"/>
        <w:rPr>
          <w:rFonts w:ascii="宋体" w:hAnsi="宋体"/>
          <w:b/>
          <w:bCs w:val="0"/>
        </w:rPr>
      </w:pPr>
      <w:r w:rsidRPr="00F005A1">
        <w:rPr>
          <w:rFonts w:ascii="宋体" w:hAnsi="宋体" w:hint="eastAsia"/>
          <w:b/>
          <w:bCs w:val="0"/>
        </w:rPr>
        <w:t>5</w:t>
      </w:r>
      <w:r w:rsidRPr="00F005A1">
        <w:rPr>
          <w:rFonts w:ascii="宋体" w:hAnsi="宋体"/>
          <w:b/>
          <w:bCs w:val="0"/>
        </w:rPr>
        <w:t>.</w:t>
      </w:r>
      <w:r w:rsidRPr="00F005A1">
        <w:rPr>
          <w:rFonts w:ascii="宋体" w:hAnsi="宋体" w:hint="eastAsia"/>
          <w:b/>
          <w:bCs w:val="0"/>
        </w:rPr>
        <w:t>人员管理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3"/>
      </w:tblGrid>
      <w:tr w:rsidR="00F005A1" w:rsidRPr="00F005A1" w14:paraId="490A4313" w14:textId="77777777" w:rsidTr="00A75B07">
        <w:trPr>
          <w:trHeight w:val="285"/>
          <w:jc w:val="center"/>
        </w:trPr>
        <w:tc>
          <w:tcPr>
            <w:tcW w:w="755" w:type="pct"/>
            <w:vAlign w:val="center"/>
          </w:tcPr>
          <w:p w14:paraId="24C0F97F" w14:textId="77777777" w:rsidR="00E144BF" w:rsidRPr="00F005A1" w:rsidRDefault="00E144BF" w:rsidP="00A75B07">
            <w:pPr>
              <w:pStyle w:val="01"/>
              <w:jc w:val="center"/>
              <w:rPr>
                <w:b/>
                <w:bCs/>
                <w:szCs w:val="24"/>
              </w:rPr>
            </w:pPr>
            <w:r w:rsidRPr="00F005A1">
              <w:rPr>
                <w:rFonts w:hint="eastAsia"/>
                <w:b/>
                <w:bCs/>
                <w:szCs w:val="24"/>
              </w:rPr>
              <w:t>指标项</w:t>
            </w:r>
          </w:p>
        </w:tc>
        <w:tc>
          <w:tcPr>
            <w:tcW w:w="4245" w:type="pct"/>
            <w:vAlign w:val="center"/>
          </w:tcPr>
          <w:p w14:paraId="1A30466B"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082FFA41" w14:textId="77777777" w:rsidTr="00A75B07">
        <w:trPr>
          <w:trHeight w:val="285"/>
          <w:jc w:val="center"/>
        </w:trPr>
        <w:tc>
          <w:tcPr>
            <w:tcW w:w="755" w:type="pct"/>
            <w:vMerge w:val="restart"/>
            <w:vAlign w:val="center"/>
          </w:tcPr>
          <w:p w14:paraId="29BBFF54" w14:textId="77777777" w:rsidR="00E144BF" w:rsidRPr="00F005A1" w:rsidRDefault="00E144BF" w:rsidP="00A75B07">
            <w:pPr>
              <w:pStyle w:val="01"/>
              <w:jc w:val="center"/>
              <w:rPr>
                <w:szCs w:val="24"/>
              </w:rPr>
            </w:pPr>
            <w:r w:rsidRPr="00F005A1">
              <w:rPr>
                <w:rFonts w:hint="eastAsia"/>
                <w:szCs w:val="24"/>
              </w:rPr>
              <w:t>数据接入</w:t>
            </w:r>
          </w:p>
        </w:tc>
        <w:tc>
          <w:tcPr>
            <w:tcW w:w="4245" w:type="pct"/>
            <w:vAlign w:val="center"/>
          </w:tcPr>
          <w:p w14:paraId="2C3F01AC" w14:textId="77777777" w:rsidR="00E144BF" w:rsidRPr="00F005A1" w:rsidRDefault="00E144BF" w:rsidP="00A75B07">
            <w:pPr>
              <w:pStyle w:val="01"/>
              <w:rPr>
                <w:szCs w:val="24"/>
              </w:rPr>
            </w:pPr>
            <w:r w:rsidRPr="00F005A1">
              <w:rPr>
                <w:rFonts w:hint="eastAsia"/>
                <w:szCs w:val="24"/>
              </w:rPr>
              <w:t>△支持与其他数据库对接，采用ETL工具等数据交换方式直接导入人员数据。</w:t>
            </w:r>
          </w:p>
        </w:tc>
      </w:tr>
      <w:tr w:rsidR="00F005A1" w:rsidRPr="00F005A1" w14:paraId="25362DE9" w14:textId="77777777" w:rsidTr="00A75B07">
        <w:trPr>
          <w:trHeight w:val="285"/>
          <w:jc w:val="center"/>
        </w:trPr>
        <w:tc>
          <w:tcPr>
            <w:tcW w:w="755" w:type="pct"/>
            <w:vMerge/>
            <w:vAlign w:val="center"/>
          </w:tcPr>
          <w:p w14:paraId="33A05021" w14:textId="77777777" w:rsidR="00E144BF" w:rsidRPr="00F005A1" w:rsidRDefault="00E144BF" w:rsidP="00A75B07">
            <w:pPr>
              <w:pStyle w:val="01"/>
              <w:jc w:val="center"/>
              <w:rPr>
                <w:szCs w:val="24"/>
              </w:rPr>
            </w:pPr>
          </w:p>
        </w:tc>
        <w:tc>
          <w:tcPr>
            <w:tcW w:w="4245" w:type="pct"/>
            <w:vAlign w:val="center"/>
          </w:tcPr>
          <w:p w14:paraId="282EC487" w14:textId="77777777" w:rsidR="00E144BF" w:rsidRPr="00F005A1" w:rsidRDefault="00E144BF" w:rsidP="00A75B07">
            <w:pPr>
              <w:pStyle w:val="01"/>
              <w:rPr>
                <w:szCs w:val="24"/>
              </w:rPr>
            </w:pPr>
            <w:r w:rsidRPr="00F005A1">
              <w:rPr>
                <w:rFonts w:hint="eastAsia"/>
                <w:szCs w:val="24"/>
              </w:rPr>
              <w:t>△平台支持基于数据库差异视图方式增量更新数据，保证数据及时性。</w:t>
            </w:r>
          </w:p>
        </w:tc>
      </w:tr>
      <w:tr w:rsidR="00F005A1" w:rsidRPr="00F005A1" w14:paraId="00226F06" w14:textId="77777777" w:rsidTr="00A75B07">
        <w:trPr>
          <w:trHeight w:val="285"/>
          <w:jc w:val="center"/>
        </w:trPr>
        <w:tc>
          <w:tcPr>
            <w:tcW w:w="755" w:type="pct"/>
            <w:vMerge w:val="restart"/>
            <w:vAlign w:val="center"/>
          </w:tcPr>
          <w:p w14:paraId="2A8C0655" w14:textId="77777777" w:rsidR="00E144BF" w:rsidRPr="00F005A1" w:rsidRDefault="00E144BF" w:rsidP="00A75B07">
            <w:pPr>
              <w:pStyle w:val="01"/>
              <w:jc w:val="center"/>
              <w:rPr>
                <w:szCs w:val="24"/>
              </w:rPr>
            </w:pPr>
            <w:r w:rsidRPr="00F005A1">
              <w:rPr>
                <w:rFonts w:hint="eastAsia"/>
                <w:szCs w:val="24"/>
              </w:rPr>
              <w:t>文件导入</w:t>
            </w:r>
          </w:p>
        </w:tc>
        <w:tc>
          <w:tcPr>
            <w:tcW w:w="4245" w:type="pct"/>
            <w:vAlign w:val="center"/>
          </w:tcPr>
          <w:p w14:paraId="58DBB7AE" w14:textId="77777777" w:rsidR="00E144BF" w:rsidRPr="00F005A1" w:rsidRDefault="00E144BF" w:rsidP="00A75B07">
            <w:pPr>
              <w:pStyle w:val="01"/>
              <w:rPr>
                <w:szCs w:val="24"/>
              </w:rPr>
            </w:pPr>
            <w:r w:rsidRPr="00F005A1">
              <w:rPr>
                <w:rFonts w:hint="eastAsia"/>
                <w:szCs w:val="24"/>
              </w:rPr>
              <w:t>△支持通过上传Excel文件形式导入人员数据。</w:t>
            </w:r>
          </w:p>
        </w:tc>
      </w:tr>
      <w:tr w:rsidR="00F005A1" w:rsidRPr="00F005A1" w14:paraId="49939D19" w14:textId="77777777" w:rsidTr="00A75B07">
        <w:trPr>
          <w:trHeight w:val="285"/>
          <w:jc w:val="center"/>
        </w:trPr>
        <w:tc>
          <w:tcPr>
            <w:tcW w:w="755" w:type="pct"/>
            <w:vMerge/>
            <w:vAlign w:val="center"/>
          </w:tcPr>
          <w:p w14:paraId="4409E05E" w14:textId="77777777" w:rsidR="00E144BF" w:rsidRPr="00F005A1" w:rsidRDefault="00E144BF" w:rsidP="00A75B07">
            <w:pPr>
              <w:pStyle w:val="01"/>
              <w:jc w:val="center"/>
              <w:rPr>
                <w:szCs w:val="24"/>
              </w:rPr>
            </w:pPr>
          </w:p>
        </w:tc>
        <w:tc>
          <w:tcPr>
            <w:tcW w:w="4245" w:type="pct"/>
            <w:vAlign w:val="center"/>
          </w:tcPr>
          <w:p w14:paraId="49F14FEA" w14:textId="77777777" w:rsidR="00E144BF" w:rsidRPr="00F005A1" w:rsidRDefault="00E144BF" w:rsidP="00A75B07">
            <w:pPr>
              <w:pStyle w:val="01"/>
              <w:rPr>
                <w:szCs w:val="24"/>
              </w:rPr>
            </w:pPr>
            <w:r w:rsidRPr="00F005A1">
              <w:rPr>
                <w:rFonts w:hint="eastAsia"/>
                <w:szCs w:val="24"/>
              </w:rPr>
              <w:t>△Excel模版根据人员分类、组织机构等元数据的变化动态生成并提供下载。</w:t>
            </w:r>
          </w:p>
        </w:tc>
      </w:tr>
      <w:tr w:rsidR="00F005A1" w:rsidRPr="00F005A1" w14:paraId="3E40B6D0" w14:textId="77777777" w:rsidTr="00A75B07">
        <w:trPr>
          <w:trHeight w:val="285"/>
          <w:jc w:val="center"/>
        </w:trPr>
        <w:tc>
          <w:tcPr>
            <w:tcW w:w="755" w:type="pct"/>
            <w:vMerge/>
            <w:vAlign w:val="center"/>
          </w:tcPr>
          <w:p w14:paraId="3EFEA0CC" w14:textId="77777777" w:rsidR="00E144BF" w:rsidRPr="00F005A1" w:rsidRDefault="00E144BF" w:rsidP="00A75B07">
            <w:pPr>
              <w:pStyle w:val="01"/>
              <w:jc w:val="center"/>
              <w:rPr>
                <w:szCs w:val="24"/>
              </w:rPr>
            </w:pPr>
          </w:p>
        </w:tc>
        <w:tc>
          <w:tcPr>
            <w:tcW w:w="4245" w:type="pct"/>
            <w:vAlign w:val="center"/>
          </w:tcPr>
          <w:p w14:paraId="496B8E59" w14:textId="77777777" w:rsidR="00E144BF" w:rsidRPr="00F005A1" w:rsidRDefault="00E144BF" w:rsidP="00A75B07">
            <w:pPr>
              <w:pStyle w:val="01"/>
              <w:rPr>
                <w:szCs w:val="24"/>
              </w:rPr>
            </w:pPr>
            <w:r w:rsidRPr="00F005A1">
              <w:rPr>
                <w:rFonts w:hint="eastAsia"/>
                <w:szCs w:val="24"/>
              </w:rPr>
              <w:t>△平台支持对上传的人员数据进行校验，识别错误数据与脏数据。</w:t>
            </w:r>
          </w:p>
        </w:tc>
      </w:tr>
      <w:tr w:rsidR="00F005A1" w:rsidRPr="00F005A1" w14:paraId="6A6B40E4" w14:textId="77777777" w:rsidTr="00A75B07">
        <w:trPr>
          <w:trHeight w:val="285"/>
          <w:jc w:val="center"/>
        </w:trPr>
        <w:tc>
          <w:tcPr>
            <w:tcW w:w="755" w:type="pct"/>
            <w:vMerge/>
            <w:vAlign w:val="center"/>
          </w:tcPr>
          <w:p w14:paraId="53B2122B" w14:textId="77777777" w:rsidR="00E144BF" w:rsidRPr="00F005A1" w:rsidRDefault="00E144BF" w:rsidP="00A75B07">
            <w:pPr>
              <w:pStyle w:val="01"/>
              <w:jc w:val="center"/>
              <w:rPr>
                <w:szCs w:val="24"/>
              </w:rPr>
            </w:pPr>
          </w:p>
        </w:tc>
        <w:tc>
          <w:tcPr>
            <w:tcW w:w="4245" w:type="pct"/>
            <w:vAlign w:val="center"/>
          </w:tcPr>
          <w:p w14:paraId="716FD5D5" w14:textId="77777777" w:rsidR="00E144BF" w:rsidRPr="00F005A1" w:rsidRDefault="00E144BF" w:rsidP="00A75B07">
            <w:pPr>
              <w:pStyle w:val="01"/>
              <w:rPr>
                <w:szCs w:val="24"/>
              </w:rPr>
            </w:pPr>
            <w:r w:rsidRPr="00F005A1">
              <w:rPr>
                <w:rFonts w:hint="eastAsia"/>
                <w:szCs w:val="24"/>
              </w:rPr>
              <w:t>数据校验后，可根据校验结果对数据进行分别处理，正确数据可直接导入系统，问题数据可下载导出，方便后续修正导入。</w:t>
            </w:r>
          </w:p>
        </w:tc>
      </w:tr>
      <w:tr w:rsidR="00F005A1" w:rsidRPr="00F005A1" w14:paraId="44AEACC5" w14:textId="77777777" w:rsidTr="00A75B07">
        <w:trPr>
          <w:trHeight w:val="285"/>
          <w:jc w:val="center"/>
        </w:trPr>
        <w:tc>
          <w:tcPr>
            <w:tcW w:w="755" w:type="pct"/>
            <w:vMerge w:val="restart"/>
            <w:vAlign w:val="center"/>
          </w:tcPr>
          <w:p w14:paraId="2FA5560D" w14:textId="77777777" w:rsidR="00E144BF" w:rsidRPr="00F005A1" w:rsidRDefault="00E144BF" w:rsidP="00A75B07">
            <w:pPr>
              <w:pStyle w:val="01"/>
              <w:jc w:val="center"/>
              <w:rPr>
                <w:szCs w:val="24"/>
              </w:rPr>
            </w:pPr>
            <w:r w:rsidRPr="00F005A1">
              <w:rPr>
                <w:rFonts w:hint="eastAsia"/>
                <w:szCs w:val="24"/>
              </w:rPr>
              <w:t>人员属性</w:t>
            </w:r>
          </w:p>
        </w:tc>
        <w:tc>
          <w:tcPr>
            <w:tcW w:w="4245" w:type="pct"/>
            <w:vAlign w:val="center"/>
          </w:tcPr>
          <w:p w14:paraId="74E307C9" w14:textId="77777777" w:rsidR="00E144BF" w:rsidRPr="00F005A1" w:rsidRDefault="00E144BF" w:rsidP="00A75B07">
            <w:pPr>
              <w:pStyle w:val="01"/>
              <w:rPr>
                <w:szCs w:val="24"/>
              </w:rPr>
            </w:pPr>
            <w:r w:rsidRPr="00F005A1">
              <w:rPr>
                <w:rFonts w:hint="eastAsia"/>
                <w:szCs w:val="24"/>
              </w:rPr>
              <w:t>△支持多种用户属性管理，包括但不仅限于基本信息、人员分类、组织机构、角色。</w:t>
            </w:r>
          </w:p>
        </w:tc>
      </w:tr>
      <w:tr w:rsidR="00F005A1" w:rsidRPr="00F005A1" w14:paraId="79F7277F" w14:textId="77777777" w:rsidTr="00A75B07">
        <w:trPr>
          <w:trHeight w:val="285"/>
          <w:jc w:val="center"/>
        </w:trPr>
        <w:tc>
          <w:tcPr>
            <w:tcW w:w="755" w:type="pct"/>
            <w:vMerge/>
            <w:vAlign w:val="center"/>
          </w:tcPr>
          <w:p w14:paraId="7C26DA0E" w14:textId="77777777" w:rsidR="00E144BF" w:rsidRPr="00F005A1" w:rsidRDefault="00E144BF" w:rsidP="00A75B07">
            <w:pPr>
              <w:pStyle w:val="01"/>
              <w:jc w:val="center"/>
              <w:rPr>
                <w:szCs w:val="24"/>
              </w:rPr>
            </w:pPr>
          </w:p>
        </w:tc>
        <w:tc>
          <w:tcPr>
            <w:tcW w:w="4245" w:type="pct"/>
            <w:vAlign w:val="center"/>
          </w:tcPr>
          <w:p w14:paraId="798838C7" w14:textId="77777777" w:rsidR="00E144BF" w:rsidRPr="00F005A1" w:rsidRDefault="00E144BF" w:rsidP="00A75B07">
            <w:pPr>
              <w:pStyle w:val="01"/>
              <w:rPr>
                <w:szCs w:val="24"/>
              </w:rPr>
            </w:pPr>
            <w:r w:rsidRPr="00F005A1">
              <w:rPr>
                <w:rFonts w:hint="eastAsia"/>
                <w:szCs w:val="24"/>
              </w:rPr>
              <w:t>△支持不限层级的多级人员分类模型。</w:t>
            </w:r>
          </w:p>
        </w:tc>
      </w:tr>
      <w:tr w:rsidR="00F005A1" w:rsidRPr="00F005A1" w14:paraId="363E09BB" w14:textId="77777777" w:rsidTr="00A75B07">
        <w:trPr>
          <w:trHeight w:val="285"/>
          <w:jc w:val="center"/>
        </w:trPr>
        <w:tc>
          <w:tcPr>
            <w:tcW w:w="755" w:type="pct"/>
            <w:vMerge/>
            <w:vAlign w:val="center"/>
          </w:tcPr>
          <w:p w14:paraId="19B3210F" w14:textId="77777777" w:rsidR="00E144BF" w:rsidRPr="00F005A1" w:rsidRDefault="00E144BF" w:rsidP="00A75B07">
            <w:pPr>
              <w:pStyle w:val="01"/>
              <w:jc w:val="center"/>
              <w:rPr>
                <w:szCs w:val="24"/>
              </w:rPr>
            </w:pPr>
          </w:p>
        </w:tc>
        <w:tc>
          <w:tcPr>
            <w:tcW w:w="4245" w:type="pct"/>
            <w:vAlign w:val="center"/>
          </w:tcPr>
          <w:p w14:paraId="080801E9" w14:textId="77777777" w:rsidR="00E144BF" w:rsidRPr="00F005A1" w:rsidRDefault="00E144BF" w:rsidP="00A75B07">
            <w:pPr>
              <w:pStyle w:val="01"/>
              <w:rPr>
                <w:szCs w:val="24"/>
              </w:rPr>
            </w:pPr>
            <w:r w:rsidRPr="00F005A1">
              <w:rPr>
                <w:rFonts w:hint="eastAsia"/>
                <w:szCs w:val="24"/>
              </w:rPr>
              <w:t>△支持不限层级的多级组织机构模型。</w:t>
            </w:r>
          </w:p>
        </w:tc>
      </w:tr>
      <w:tr w:rsidR="00F005A1" w:rsidRPr="00F005A1" w14:paraId="434172BF" w14:textId="77777777" w:rsidTr="00A75B07">
        <w:trPr>
          <w:trHeight w:val="285"/>
          <w:jc w:val="center"/>
        </w:trPr>
        <w:tc>
          <w:tcPr>
            <w:tcW w:w="755" w:type="pct"/>
            <w:vMerge/>
            <w:vAlign w:val="center"/>
          </w:tcPr>
          <w:p w14:paraId="05082CB8" w14:textId="77777777" w:rsidR="00E144BF" w:rsidRPr="00F005A1" w:rsidRDefault="00E144BF" w:rsidP="00A75B07">
            <w:pPr>
              <w:pStyle w:val="01"/>
              <w:jc w:val="center"/>
              <w:rPr>
                <w:szCs w:val="24"/>
              </w:rPr>
            </w:pPr>
          </w:p>
        </w:tc>
        <w:tc>
          <w:tcPr>
            <w:tcW w:w="4245" w:type="pct"/>
            <w:vAlign w:val="center"/>
          </w:tcPr>
          <w:p w14:paraId="25A843E5" w14:textId="77777777" w:rsidR="00E144BF" w:rsidRPr="00F005A1" w:rsidRDefault="00E144BF" w:rsidP="00A75B07">
            <w:pPr>
              <w:pStyle w:val="01"/>
              <w:rPr>
                <w:szCs w:val="24"/>
              </w:rPr>
            </w:pPr>
            <w:r w:rsidRPr="00F005A1">
              <w:rPr>
                <w:rFonts w:hint="eastAsia"/>
                <w:szCs w:val="24"/>
              </w:rPr>
              <w:t>△支持一人多单位情况的信息维护管理。</w:t>
            </w:r>
          </w:p>
        </w:tc>
      </w:tr>
      <w:tr w:rsidR="00F005A1" w:rsidRPr="00F005A1" w14:paraId="3FD31C64" w14:textId="77777777" w:rsidTr="00A75B07">
        <w:trPr>
          <w:trHeight w:val="285"/>
          <w:jc w:val="center"/>
        </w:trPr>
        <w:tc>
          <w:tcPr>
            <w:tcW w:w="755" w:type="pct"/>
            <w:vMerge/>
            <w:vAlign w:val="center"/>
          </w:tcPr>
          <w:p w14:paraId="40DBD8F6" w14:textId="77777777" w:rsidR="00E144BF" w:rsidRPr="00F005A1" w:rsidRDefault="00E144BF" w:rsidP="00A75B07">
            <w:pPr>
              <w:pStyle w:val="01"/>
              <w:jc w:val="center"/>
              <w:rPr>
                <w:szCs w:val="24"/>
              </w:rPr>
            </w:pPr>
          </w:p>
        </w:tc>
        <w:tc>
          <w:tcPr>
            <w:tcW w:w="4245" w:type="pct"/>
            <w:vAlign w:val="center"/>
          </w:tcPr>
          <w:p w14:paraId="4D1F2B76" w14:textId="77777777" w:rsidR="00E144BF" w:rsidRPr="00F005A1" w:rsidRDefault="00E144BF" w:rsidP="00A75B07">
            <w:pPr>
              <w:pStyle w:val="01"/>
              <w:rPr>
                <w:szCs w:val="24"/>
              </w:rPr>
            </w:pPr>
            <w:r w:rsidRPr="00F005A1">
              <w:rPr>
                <w:rFonts w:hint="eastAsia"/>
                <w:szCs w:val="24"/>
              </w:rPr>
              <w:t>#系统允许针对不同的用户来源创建至少三种生命周期，包括启用、停用、延期三个状态。延期状态可设置到期时间，到期后自动转为停用状态。【注：若产品满足，供应商须在技术方案中体现以上需求，并在响应中注明方案章节】</w:t>
            </w:r>
          </w:p>
        </w:tc>
      </w:tr>
      <w:tr w:rsidR="00F005A1" w:rsidRPr="00F005A1" w14:paraId="507E1B84" w14:textId="77777777" w:rsidTr="00A75B07">
        <w:trPr>
          <w:trHeight w:val="285"/>
          <w:jc w:val="center"/>
        </w:trPr>
        <w:tc>
          <w:tcPr>
            <w:tcW w:w="755" w:type="pct"/>
            <w:vMerge w:val="restart"/>
            <w:vAlign w:val="center"/>
          </w:tcPr>
          <w:p w14:paraId="20F50FF5" w14:textId="77777777" w:rsidR="00E144BF" w:rsidRPr="00F005A1" w:rsidRDefault="00E144BF" w:rsidP="00A75B07">
            <w:pPr>
              <w:pStyle w:val="01"/>
              <w:jc w:val="center"/>
              <w:rPr>
                <w:szCs w:val="24"/>
              </w:rPr>
            </w:pPr>
            <w:r w:rsidRPr="00F005A1">
              <w:rPr>
                <w:rFonts w:hint="eastAsia"/>
                <w:szCs w:val="24"/>
              </w:rPr>
              <w:t>角色管理</w:t>
            </w:r>
          </w:p>
        </w:tc>
        <w:tc>
          <w:tcPr>
            <w:tcW w:w="4245" w:type="pct"/>
            <w:vAlign w:val="center"/>
          </w:tcPr>
          <w:p w14:paraId="7471E57E" w14:textId="77777777" w:rsidR="00E144BF" w:rsidRPr="00F005A1" w:rsidRDefault="00E144BF" w:rsidP="00A75B07">
            <w:pPr>
              <w:pStyle w:val="01"/>
              <w:rPr>
                <w:szCs w:val="24"/>
              </w:rPr>
            </w:pPr>
            <w:r w:rsidRPr="00F005A1">
              <w:rPr>
                <w:rFonts w:hint="eastAsia"/>
                <w:szCs w:val="24"/>
              </w:rPr>
              <w:t>△支持灵活添加、修改、删除自定角色，以满足不同管理需求。</w:t>
            </w:r>
          </w:p>
        </w:tc>
      </w:tr>
      <w:tr w:rsidR="00F005A1" w:rsidRPr="00F005A1" w14:paraId="29C70B7E" w14:textId="77777777" w:rsidTr="00A75B07">
        <w:trPr>
          <w:trHeight w:val="285"/>
          <w:jc w:val="center"/>
        </w:trPr>
        <w:tc>
          <w:tcPr>
            <w:tcW w:w="755" w:type="pct"/>
            <w:vMerge/>
            <w:vAlign w:val="center"/>
          </w:tcPr>
          <w:p w14:paraId="10F283D4" w14:textId="77777777" w:rsidR="00E144BF" w:rsidRPr="00F005A1" w:rsidRDefault="00E144BF" w:rsidP="00A75B07">
            <w:pPr>
              <w:pStyle w:val="01"/>
              <w:jc w:val="center"/>
              <w:rPr>
                <w:szCs w:val="24"/>
              </w:rPr>
            </w:pPr>
          </w:p>
        </w:tc>
        <w:tc>
          <w:tcPr>
            <w:tcW w:w="4245" w:type="pct"/>
            <w:vAlign w:val="center"/>
          </w:tcPr>
          <w:p w14:paraId="42B80C92" w14:textId="77777777" w:rsidR="00E144BF" w:rsidRPr="00F005A1" w:rsidRDefault="00E144BF" w:rsidP="00A75B07">
            <w:pPr>
              <w:pStyle w:val="01"/>
              <w:rPr>
                <w:szCs w:val="24"/>
              </w:rPr>
            </w:pPr>
            <w:r w:rsidRPr="00F005A1">
              <w:rPr>
                <w:rFonts w:hint="eastAsia"/>
                <w:szCs w:val="24"/>
              </w:rPr>
              <w:t>△人员可具备多个角色属性，角色与人员形成多对多关系。</w:t>
            </w:r>
          </w:p>
        </w:tc>
      </w:tr>
      <w:tr w:rsidR="00F005A1" w:rsidRPr="00F005A1" w14:paraId="2313D72D" w14:textId="77777777" w:rsidTr="00A75B07">
        <w:trPr>
          <w:trHeight w:val="285"/>
          <w:jc w:val="center"/>
        </w:trPr>
        <w:tc>
          <w:tcPr>
            <w:tcW w:w="755" w:type="pct"/>
            <w:vMerge w:val="restart"/>
            <w:vAlign w:val="center"/>
          </w:tcPr>
          <w:p w14:paraId="54109B11" w14:textId="77777777" w:rsidR="00E144BF" w:rsidRPr="00F005A1" w:rsidRDefault="00E144BF" w:rsidP="00A75B07">
            <w:pPr>
              <w:pStyle w:val="01"/>
              <w:jc w:val="center"/>
              <w:rPr>
                <w:szCs w:val="24"/>
              </w:rPr>
            </w:pPr>
            <w:r w:rsidRPr="00F005A1">
              <w:rPr>
                <w:rFonts w:hint="eastAsia"/>
                <w:szCs w:val="24"/>
              </w:rPr>
              <w:t>人员检索</w:t>
            </w:r>
          </w:p>
        </w:tc>
        <w:tc>
          <w:tcPr>
            <w:tcW w:w="4245" w:type="pct"/>
            <w:vAlign w:val="center"/>
          </w:tcPr>
          <w:p w14:paraId="1C19C128" w14:textId="77777777" w:rsidR="00E144BF" w:rsidRPr="00F005A1" w:rsidRDefault="00E144BF" w:rsidP="00A75B07">
            <w:pPr>
              <w:pStyle w:val="01"/>
              <w:rPr>
                <w:szCs w:val="24"/>
              </w:rPr>
            </w:pPr>
            <w:r w:rsidRPr="00F005A1">
              <w:rPr>
                <w:rFonts w:hint="eastAsia"/>
                <w:szCs w:val="24"/>
              </w:rPr>
              <w:t>△支持高级检索人员，根据复杂筛选条件精确匹配单个人员。</w:t>
            </w:r>
          </w:p>
        </w:tc>
      </w:tr>
      <w:tr w:rsidR="00F005A1" w:rsidRPr="00F005A1" w14:paraId="1D6DFCBE" w14:textId="77777777" w:rsidTr="00A75B07">
        <w:trPr>
          <w:trHeight w:val="285"/>
          <w:jc w:val="center"/>
        </w:trPr>
        <w:tc>
          <w:tcPr>
            <w:tcW w:w="755" w:type="pct"/>
            <w:vMerge/>
            <w:vAlign w:val="center"/>
          </w:tcPr>
          <w:p w14:paraId="4B32A34D" w14:textId="77777777" w:rsidR="00E144BF" w:rsidRPr="00F005A1" w:rsidRDefault="00E144BF" w:rsidP="00A75B07">
            <w:pPr>
              <w:pStyle w:val="01"/>
              <w:jc w:val="center"/>
              <w:rPr>
                <w:szCs w:val="24"/>
              </w:rPr>
            </w:pPr>
          </w:p>
        </w:tc>
        <w:tc>
          <w:tcPr>
            <w:tcW w:w="4245" w:type="pct"/>
            <w:vAlign w:val="center"/>
          </w:tcPr>
          <w:p w14:paraId="70AFA586" w14:textId="77777777" w:rsidR="00E144BF" w:rsidRPr="00F005A1" w:rsidRDefault="00E144BF" w:rsidP="00A75B07">
            <w:pPr>
              <w:pStyle w:val="01"/>
              <w:rPr>
                <w:szCs w:val="24"/>
              </w:rPr>
            </w:pPr>
            <w:r w:rsidRPr="00F005A1">
              <w:rPr>
                <w:rFonts w:hint="eastAsia"/>
                <w:szCs w:val="24"/>
              </w:rPr>
              <w:t>△支持模糊匹配检索。</w:t>
            </w:r>
          </w:p>
        </w:tc>
      </w:tr>
      <w:tr w:rsidR="00F005A1" w:rsidRPr="00F005A1" w14:paraId="2B1A1A2B" w14:textId="77777777" w:rsidTr="00A75B07">
        <w:trPr>
          <w:trHeight w:val="285"/>
          <w:jc w:val="center"/>
        </w:trPr>
        <w:tc>
          <w:tcPr>
            <w:tcW w:w="755" w:type="pct"/>
            <w:vMerge/>
            <w:vAlign w:val="center"/>
          </w:tcPr>
          <w:p w14:paraId="1F85D0A1" w14:textId="77777777" w:rsidR="00E144BF" w:rsidRPr="00F005A1" w:rsidRDefault="00E144BF" w:rsidP="00A75B07">
            <w:pPr>
              <w:pStyle w:val="01"/>
              <w:jc w:val="center"/>
              <w:rPr>
                <w:szCs w:val="24"/>
              </w:rPr>
            </w:pPr>
          </w:p>
        </w:tc>
        <w:tc>
          <w:tcPr>
            <w:tcW w:w="4245" w:type="pct"/>
            <w:vAlign w:val="center"/>
          </w:tcPr>
          <w:p w14:paraId="6BA16E87" w14:textId="77777777" w:rsidR="00E144BF" w:rsidRPr="00F005A1" w:rsidRDefault="00E144BF" w:rsidP="00A75B07">
            <w:pPr>
              <w:pStyle w:val="01"/>
              <w:rPr>
                <w:szCs w:val="24"/>
              </w:rPr>
            </w:pPr>
            <w:r w:rsidRPr="00F005A1">
              <w:rPr>
                <w:rFonts w:hint="eastAsia"/>
                <w:szCs w:val="24"/>
              </w:rPr>
              <w:t>△支持基于多种人员属性与维度混合检索。</w:t>
            </w:r>
          </w:p>
        </w:tc>
      </w:tr>
      <w:tr w:rsidR="00F005A1" w:rsidRPr="00F005A1" w14:paraId="258C5545" w14:textId="77777777" w:rsidTr="00A75B07">
        <w:trPr>
          <w:trHeight w:val="285"/>
          <w:jc w:val="center"/>
        </w:trPr>
        <w:tc>
          <w:tcPr>
            <w:tcW w:w="755" w:type="pct"/>
            <w:vMerge/>
            <w:vAlign w:val="center"/>
          </w:tcPr>
          <w:p w14:paraId="236AB778" w14:textId="77777777" w:rsidR="00E144BF" w:rsidRPr="00F005A1" w:rsidRDefault="00E144BF" w:rsidP="00A75B07">
            <w:pPr>
              <w:pStyle w:val="01"/>
              <w:jc w:val="center"/>
              <w:rPr>
                <w:szCs w:val="24"/>
              </w:rPr>
            </w:pPr>
          </w:p>
        </w:tc>
        <w:tc>
          <w:tcPr>
            <w:tcW w:w="4245" w:type="pct"/>
            <w:vAlign w:val="center"/>
          </w:tcPr>
          <w:p w14:paraId="500D33E2" w14:textId="77777777" w:rsidR="00E144BF" w:rsidRPr="00F005A1" w:rsidRDefault="00E144BF" w:rsidP="00A75B07">
            <w:pPr>
              <w:pStyle w:val="01"/>
              <w:rPr>
                <w:szCs w:val="24"/>
              </w:rPr>
            </w:pPr>
            <w:r w:rsidRPr="00F005A1">
              <w:rPr>
                <w:rFonts w:hint="eastAsia"/>
                <w:szCs w:val="24"/>
              </w:rPr>
              <w:t>△对检索出的人员，展示关键属性，方便快速确认信息。</w:t>
            </w:r>
          </w:p>
        </w:tc>
      </w:tr>
      <w:tr w:rsidR="00F005A1" w:rsidRPr="00F005A1" w14:paraId="268F1ABC" w14:textId="77777777" w:rsidTr="00A75B07">
        <w:trPr>
          <w:trHeight w:val="285"/>
          <w:jc w:val="center"/>
        </w:trPr>
        <w:tc>
          <w:tcPr>
            <w:tcW w:w="755" w:type="pct"/>
            <w:vMerge w:val="restart"/>
            <w:vAlign w:val="center"/>
          </w:tcPr>
          <w:p w14:paraId="13B00EB0" w14:textId="77777777" w:rsidR="00E144BF" w:rsidRPr="00F005A1" w:rsidRDefault="00E144BF" w:rsidP="00A75B07">
            <w:pPr>
              <w:pStyle w:val="01"/>
              <w:jc w:val="center"/>
              <w:rPr>
                <w:szCs w:val="24"/>
              </w:rPr>
            </w:pPr>
            <w:r w:rsidRPr="00F005A1">
              <w:rPr>
                <w:rFonts w:hint="eastAsia"/>
                <w:szCs w:val="24"/>
              </w:rPr>
              <w:lastRenderedPageBreak/>
              <w:t>信息编辑</w:t>
            </w:r>
          </w:p>
        </w:tc>
        <w:tc>
          <w:tcPr>
            <w:tcW w:w="4245" w:type="pct"/>
            <w:vAlign w:val="center"/>
          </w:tcPr>
          <w:p w14:paraId="64302883" w14:textId="77777777" w:rsidR="00E144BF" w:rsidRPr="00F005A1" w:rsidRDefault="00E144BF" w:rsidP="00A75B07">
            <w:pPr>
              <w:pStyle w:val="01"/>
              <w:rPr>
                <w:szCs w:val="24"/>
              </w:rPr>
            </w:pPr>
            <w:r w:rsidRPr="00F005A1">
              <w:rPr>
                <w:rFonts w:hint="eastAsia"/>
                <w:szCs w:val="24"/>
              </w:rPr>
              <w:t>△支持管理员对人员信息进行编辑。</w:t>
            </w:r>
          </w:p>
        </w:tc>
      </w:tr>
      <w:tr w:rsidR="00F005A1" w:rsidRPr="00F005A1" w14:paraId="4F05ABCF" w14:textId="77777777" w:rsidTr="00A75B07">
        <w:trPr>
          <w:trHeight w:val="285"/>
          <w:jc w:val="center"/>
        </w:trPr>
        <w:tc>
          <w:tcPr>
            <w:tcW w:w="755" w:type="pct"/>
            <w:vMerge/>
            <w:vAlign w:val="center"/>
          </w:tcPr>
          <w:p w14:paraId="5B015C69" w14:textId="77777777" w:rsidR="00E144BF" w:rsidRPr="00F005A1" w:rsidRDefault="00E144BF" w:rsidP="00A75B07">
            <w:pPr>
              <w:pStyle w:val="01"/>
              <w:jc w:val="center"/>
              <w:rPr>
                <w:szCs w:val="24"/>
              </w:rPr>
            </w:pPr>
          </w:p>
        </w:tc>
        <w:tc>
          <w:tcPr>
            <w:tcW w:w="4245" w:type="pct"/>
            <w:vAlign w:val="center"/>
          </w:tcPr>
          <w:p w14:paraId="5E43183C" w14:textId="77777777" w:rsidR="00E144BF" w:rsidRPr="00F005A1" w:rsidRDefault="00E144BF" w:rsidP="00A75B07">
            <w:pPr>
              <w:pStyle w:val="01"/>
              <w:rPr>
                <w:szCs w:val="24"/>
              </w:rPr>
            </w:pPr>
            <w:r w:rsidRPr="00F005A1">
              <w:rPr>
                <w:rFonts w:hint="eastAsia"/>
                <w:szCs w:val="24"/>
              </w:rPr>
              <w:t>△人员信息编辑时，需提供下拉菜单等方式选择数据，方便修改，同时避免不规范数据。</w:t>
            </w:r>
          </w:p>
        </w:tc>
      </w:tr>
      <w:tr w:rsidR="00F005A1" w:rsidRPr="00F005A1" w14:paraId="18EF2E07" w14:textId="77777777" w:rsidTr="00A75B07">
        <w:trPr>
          <w:trHeight w:val="285"/>
          <w:jc w:val="center"/>
        </w:trPr>
        <w:tc>
          <w:tcPr>
            <w:tcW w:w="755" w:type="pct"/>
            <w:vMerge w:val="restart"/>
            <w:vAlign w:val="center"/>
          </w:tcPr>
          <w:p w14:paraId="279D0143" w14:textId="77777777" w:rsidR="00E144BF" w:rsidRPr="00F005A1" w:rsidRDefault="00E144BF" w:rsidP="00A75B07">
            <w:pPr>
              <w:pStyle w:val="01"/>
              <w:jc w:val="center"/>
              <w:rPr>
                <w:szCs w:val="24"/>
              </w:rPr>
            </w:pPr>
            <w:r w:rsidRPr="00F005A1">
              <w:rPr>
                <w:rFonts w:hint="eastAsia"/>
                <w:szCs w:val="24"/>
              </w:rPr>
              <w:t>批量操作</w:t>
            </w:r>
          </w:p>
        </w:tc>
        <w:tc>
          <w:tcPr>
            <w:tcW w:w="4245" w:type="pct"/>
            <w:vAlign w:val="center"/>
          </w:tcPr>
          <w:p w14:paraId="4D4631BE" w14:textId="77777777" w:rsidR="00E144BF" w:rsidRPr="00F005A1" w:rsidRDefault="00E144BF" w:rsidP="00A75B07">
            <w:pPr>
              <w:pStyle w:val="01"/>
              <w:rPr>
                <w:szCs w:val="24"/>
              </w:rPr>
            </w:pPr>
            <w:r w:rsidRPr="00F005A1">
              <w:rPr>
                <w:rFonts w:hint="eastAsia"/>
                <w:szCs w:val="24"/>
              </w:rPr>
              <w:t>△支持对若干人员进行批量操作，具备合理的交互模式。</w:t>
            </w:r>
          </w:p>
        </w:tc>
      </w:tr>
      <w:tr w:rsidR="00F005A1" w:rsidRPr="00F005A1" w14:paraId="323BB93E" w14:textId="77777777" w:rsidTr="00A75B07">
        <w:trPr>
          <w:trHeight w:val="285"/>
          <w:jc w:val="center"/>
        </w:trPr>
        <w:tc>
          <w:tcPr>
            <w:tcW w:w="755" w:type="pct"/>
            <w:vMerge/>
            <w:vAlign w:val="center"/>
          </w:tcPr>
          <w:p w14:paraId="2AC57A84" w14:textId="77777777" w:rsidR="00E144BF" w:rsidRPr="00F005A1" w:rsidRDefault="00E144BF" w:rsidP="00A75B07">
            <w:pPr>
              <w:pStyle w:val="01"/>
              <w:jc w:val="center"/>
              <w:rPr>
                <w:szCs w:val="24"/>
              </w:rPr>
            </w:pPr>
          </w:p>
        </w:tc>
        <w:tc>
          <w:tcPr>
            <w:tcW w:w="4245" w:type="pct"/>
            <w:vAlign w:val="center"/>
          </w:tcPr>
          <w:p w14:paraId="74F9E7BA" w14:textId="77777777" w:rsidR="00E144BF" w:rsidRPr="00F005A1" w:rsidRDefault="00E144BF" w:rsidP="00A75B07">
            <w:pPr>
              <w:pStyle w:val="01"/>
              <w:rPr>
                <w:szCs w:val="24"/>
              </w:rPr>
            </w:pPr>
            <w:r w:rsidRPr="00F005A1">
              <w:rPr>
                <w:rFonts w:hint="eastAsia"/>
                <w:szCs w:val="24"/>
              </w:rPr>
              <w:t>△支持高级检索人员，根据复杂筛选条件匹配若干人员。</w:t>
            </w:r>
          </w:p>
        </w:tc>
      </w:tr>
      <w:tr w:rsidR="00F005A1" w:rsidRPr="00F005A1" w14:paraId="5B79FBE9" w14:textId="77777777" w:rsidTr="00A75B07">
        <w:trPr>
          <w:trHeight w:val="285"/>
          <w:jc w:val="center"/>
        </w:trPr>
        <w:tc>
          <w:tcPr>
            <w:tcW w:w="755" w:type="pct"/>
            <w:vMerge/>
            <w:vAlign w:val="center"/>
          </w:tcPr>
          <w:p w14:paraId="383E3DF1" w14:textId="77777777" w:rsidR="00E144BF" w:rsidRPr="00F005A1" w:rsidRDefault="00E144BF" w:rsidP="00A75B07">
            <w:pPr>
              <w:pStyle w:val="01"/>
              <w:jc w:val="center"/>
              <w:rPr>
                <w:szCs w:val="24"/>
              </w:rPr>
            </w:pPr>
          </w:p>
        </w:tc>
        <w:tc>
          <w:tcPr>
            <w:tcW w:w="4245" w:type="pct"/>
            <w:vAlign w:val="center"/>
          </w:tcPr>
          <w:p w14:paraId="46DB05CA" w14:textId="77777777" w:rsidR="00E144BF" w:rsidRPr="00F005A1" w:rsidRDefault="00E144BF" w:rsidP="00A75B07">
            <w:pPr>
              <w:pStyle w:val="01"/>
              <w:rPr>
                <w:szCs w:val="24"/>
              </w:rPr>
            </w:pPr>
            <w:r w:rsidRPr="00F005A1">
              <w:rPr>
                <w:rFonts w:hint="eastAsia"/>
                <w:szCs w:val="24"/>
              </w:rPr>
              <w:t>△支持采用Excel名单上传的形式批量筛选人员。</w:t>
            </w:r>
          </w:p>
        </w:tc>
      </w:tr>
      <w:tr w:rsidR="00F005A1" w:rsidRPr="00F005A1" w14:paraId="10B7546C" w14:textId="77777777" w:rsidTr="00A75B07">
        <w:trPr>
          <w:trHeight w:val="285"/>
          <w:jc w:val="center"/>
        </w:trPr>
        <w:tc>
          <w:tcPr>
            <w:tcW w:w="755" w:type="pct"/>
            <w:vMerge/>
            <w:vAlign w:val="center"/>
          </w:tcPr>
          <w:p w14:paraId="71C1F834" w14:textId="77777777" w:rsidR="00E144BF" w:rsidRPr="00F005A1" w:rsidRDefault="00E144BF" w:rsidP="00A75B07">
            <w:pPr>
              <w:pStyle w:val="01"/>
              <w:jc w:val="center"/>
              <w:rPr>
                <w:szCs w:val="24"/>
              </w:rPr>
            </w:pPr>
          </w:p>
        </w:tc>
        <w:tc>
          <w:tcPr>
            <w:tcW w:w="4245" w:type="pct"/>
            <w:vAlign w:val="center"/>
          </w:tcPr>
          <w:p w14:paraId="395BC592" w14:textId="77777777" w:rsidR="00E144BF" w:rsidRPr="00F005A1" w:rsidRDefault="00E144BF" w:rsidP="00A75B07">
            <w:pPr>
              <w:pStyle w:val="01"/>
              <w:rPr>
                <w:szCs w:val="24"/>
              </w:rPr>
            </w:pPr>
            <w:r w:rsidRPr="00F005A1">
              <w:rPr>
                <w:rFonts w:hint="eastAsia"/>
                <w:szCs w:val="24"/>
              </w:rPr>
              <w:t>△对于筛选出的人员可进行删除、停启用账号等操作。</w:t>
            </w:r>
          </w:p>
        </w:tc>
      </w:tr>
      <w:tr w:rsidR="00F005A1" w:rsidRPr="00F005A1" w14:paraId="6B78361C" w14:textId="77777777" w:rsidTr="00A75B07">
        <w:trPr>
          <w:trHeight w:val="285"/>
          <w:jc w:val="center"/>
        </w:trPr>
        <w:tc>
          <w:tcPr>
            <w:tcW w:w="755" w:type="pct"/>
            <w:vMerge w:val="restart"/>
            <w:vAlign w:val="center"/>
          </w:tcPr>
          <w:p w14:paraId="642E79AA" w14:textId="77777777" w:rsidR="00E144BF" w:rsidRPr="00F005A1" w:rsidRDefault="00E144BF" w:rsidP="00A75B07">
            <w:pPr>
              <w:pStyle w:val="01"/>
              <w:jc w:val="center"/>
              <w:rPr>
                <w:szCs w:val="24"/>
              </w:rPr>
            </w:pPr>
            <w:r w:rsidRPr="00F005A1">
              <w:rPr>
                <w:rFonts w:hint="eastAsia"/>
                <w:szCs w:val="24"/>
              </w:rPr>
              <w:t>分权限管理</w:t>
            </w:r>
          </w:p>
        </w:tc>
        <w:tc>
          <w:tcPr>
            <w:tcW w:w="4245" w:type="pct"/>
            <w:vAlign w:val="center"/>
          </w:tcPr>
          <w:p w14:paraId="65FE6511" w14:textId="77777777" w:rsidR="00E144BF" w:rsidRPr="00F005A1" w:rsidRDefault="00E144BF" w:rsidP="00A75B07">
            <w:pPr>
              <w:pStyle w:val="01"/>
              <w:rPr>
                <w:szCs w:val="24"/>
              </w:rPr>
            </w:pPr>
            <w:r w:rsidRPr="00F005A1">
              <w:rPr>
                <w:rFonts w:hint="eastAsia"/>
                <w:szCs w:val="24"/>
              </w:rPr>
              <w:t>#支持单位、人员类别、操作类型三个维度共同控制的人员管理功能。【注：若产品满足，供应商须在技术方案中体现以上需求，并在响应中注明方案章节】</w:t>
            </w:r>
          </w:p>
        </w:tc>
      </w:tr>
      <w:tr w:rsidR="00F005A1" w:rsidRPr="00F005A1" w14:paraId="4285B2C6" w14:textId="77777777" w:rsidTr="00A75B07">
        <w:trPr>
          <w:trHeight w:val="285"/>
          <w:jc w:val="center"/>
        </w:trPr>
        <w:tc>
          <w:tcPr>
            <w:tcW w:w="755" w:type="pct"/>
            <w:vMerge/>
            <w:vAlign w:val="center"/>
          </w:tcPr>
          <w:p w14:paraId="7DC0B074" w14:textId="77777777" w:rsidR="00E144BF" w:rsidRPr="00F005A1" w:rsidRDefault="00E144BF" w:rsidP="00A75B07">
            <w:pPr>
              <w:pStyle w:val="01"/>
              <w:jc w:val="center"/>
              <w:rPr>
                <w:szCs w:val="24"/>
              </w:rPr>
            </w:pPr>
          </w:p>
        </w:tc>
        <w:tc>
          <w:tcPr>
            <w:tcW w:w="4245" w:type="pct"/>
            <w:vAlign w:val="center"/>
          </w:tcPr>
          <w:p w14:paraId="643E3BB6" w14:textId="77777777" w:rsidR="00E144BF" w:rsidRPr="00F005A1" w:rsidRDefault="00E144BF" w:rsidP="00A75B07">
            <w:pPr>
              <w:pStyle w:val="01"/>
              <w:rPr>
                <w:szCs w:val="24"/>
              </w:rPr>
            </w:pPr>
            <w:r w:rsidRPr="00F005A1">
              <w:rPr>
                <w:rFonts w:hint="eastAsia"/>
                <w:szCs w:val="24"/>
              </w:rPr>
              <w:t>△支持对人员按单位进行分级权限管理，上级机构管理员可管理所有下级机构的人员。</w:t>
            </w:r>
          </w:p>
        </w:tc>
      </w:tr>
      <w:tr w:rsidR="00F005A1" w:rsidRPr="00F005A1" w14:paraId="72E52F4E" w14:textId="77777777" w:rsidTr="00A75B07">
        <w:trPr>
          <w:trHeight w:val="285"/>
          <w:jc w:val="center"/>
        </w:trPr>
        <w:tc>
          <w:tcPr>
            <w:tcW w:w="755" w:type="pct"/>
            <w:vMerge/>
            <w:vAlign w:val="center"/>
          </w:tcPr>
          <w:p w14:paraId="1E2820DC" w14:textId="77777777" w:rsidR="00E144BF" w:rsidRPr="00F005A1" w:rsidRDefault="00E144BF" w:rsidP="00A75B07">
            <w:pPr>
              <w:pStyle w:val="01"/>
              <w:jc w:val="center"/>
              <w:rPr>
                <w:szCs w:val="24"/>
              </w:rPr>
            </w:pPr>
          </w:p>
        </w:tc>
        <w:tc>
          <w:tcPr>
            <w:tcW w:w="4245" w:type="pct"/>
            <w:vAlign w:val="center"/>
          </w:tcPr>
          <w:p w14:paraId="048163FA" w14:textId="77777777" w:rsidR="00E144BF" w:rsidRPr="00F005A1" w:rsidRDefault="00E144BF" w:rsidP="00A75B07">
            <w:pPr>
              <w:pStyle w:val="01"/>
              <w:rPr>
                <w:szCs w:val="24"/>
              </w:rPr>
            </w:pPr>
            <w:r w:rsidRPr="00F005A1">
              <w:rPr>
                <w:rFonts w:hint="eastAsia"/>
                <w:szCs w:val="24"/>
              </w:rPr>
              <w:t>△支持对人员按角色进行分级权限管理，上级角色管理员可管理所有下级角色的人员。</w:t>
            </w:r>
          </w:p>
        </w:tc>
      </w:tr>
      <w:tr w:rsidR="00F005A1" w:rsidRPr="00F005A1" w14:paraId="010FB7E0" w14:textId="77777777" w:rsidTr="00A75B07">
        <w:trPr>
          <w:trHeight w:val="285"/>
          <w:jc w:val="center"/>
        </w:trPr>
        <w:tc>
          <w:tcPr>
            <w:tcW w:w="755" w:type="pct"/>
            <w:vMerge/>
            <w:vAlign w:val="center"/>
          </w:tcPr>
          <w:p w14:paraId="5D54BA19" w14:textId="77777777" w:rsidR="00E144BF" w:rsidRPr="00F005A1" w:rsidRDefault="00E144BF" w:rsidP="00A75B07">
            <w:pPr>
              <w:pStyle w:val="01"/>
              <w:jc w:val="center"/>
              <w:rPr>
                <w:szCs w:val="24"/>
              </w:rPr>
            </w:pPr>
          </w:p>
        </w:tc>
        <w:tc>
          <w:tcPr>
            <w:tcW w:w="4245" w:type="pct"/>
            <w:vAlign w:val="center"/>
          </w:tcPr>
          <w:p w14:paraId="1674272D" w14:textId="77777777" w:rsidR="00E144BF" w:rsidRPr="00F005A1" w:rsidRDefault="00E144BF" w:rsidP="00A75B07">
            <w:pPr>
              <w:pStyle w:val="01"/>
              <w:rPr>
                <w:szCs w:val="24"/>
              </w:rPr>
            </w:pPr>
            <w:r w:rsidRPr="00F005A1">
              <w:rPr>
                <w:rFonts w:hint="eastAsia"/>
                <w:szCs w:val="24"/>
              </w:rPr>
              <w:t>△细分管理员可进行的操作类型，如添加权限、删除权限、修改权限。</w:t>
            </w:r>
          </w:p>
        </w:tc>
      </w:tr>
      <w:tr w:rsidR="00F005A1" w:rsidRPr="00F005A1" w14:paraId="5A864862" w14:textId="77777777" w:rsidTr="00A75B07">
        <w:trPr>
          <w:trHeight w:val="285"/>
          <w:jc w:val="center"/>
        </w:trPr>
        <w:tc>
          <w:tcPr>
            <w:tcW w:w="755" w:type="pct"/>
            <w:vMerge/>
            <w:vAlign w:val="center"/>
          </w:tcPr>
          <w:p w14:paraId="530DCDA3" w14:textId="77777777" w:rsidR="00E144BF" w:rsidRPr="00F005A1" w:rsidRDefault="00E144BF" w:rsidP="00A75B07">
            <w:pPr>
              <w:pStyle w:val="01"/>
              <w:jc w:val="center"/>
              <w:rPr>
                <w:szCs w:val="24"/>
              </w:rPr>
            </w:pPr>
          </w:p>
        </w:tc>
        <w:tc>
          <w:tcPr>
            <w:tcW w:w="4245" w:type="pct"/>
            <w:vAlign w:val="center"/>
          </w:tcPr>
          <w:p w14:paraId="5396C812" w14:textId="77777777" w:rsidR="00E144BF" w:rsidRPr="00F005A1" w:rsidRDefault="00E144BF" w:rsidP="00A75B07">
            <w:pPr>
              <w:pStyle w:val="01"/>
              <w:rPr>
                <w:szCs w:val="24"/>
              </w:rPr>
            </w:pPr>
            <w:r w:rsidRPr="00F005A1">
              <w:rPr>
                <w:rFonts w:hint="eastAsia"/>
                <w:szCs w:val="24"/>
              </w:rPr>
              <w:t>△支持受控分级授权，可允许或禁止二级管理员将自己的权限自由授予其它人。</w:t>
            </w:r>
          </w:p>
        </w:tc>
      </w:tr>
    </w:tbl>
    <w:p w14:paraId="6C93BC61" w14:textId="77777777" w:rsidR="00E144BF" w:rsidRPr="00F005A1" w:rsidRDefault="00E144BF" w:rsidP="00E144BF">
      <w:pPr>
        <w:pStyle w:val="5"/>
        <w:spacing w:line="360" w:lineRule="auto"/>
        <w:rPr>
          <w:rFonts w:ascii="宋体" w:hAnsi="宋体"/>
          <w:b/>
          <w:bCs w:val="0"/>
        </w:rPr>
      </w:pPr>
      <w:r w:rsidRPr="00F005A1">
        <w:rPr>
          <w:rFonts w:ascii="宋体" w:hAnsi="宋体" w:hint="eastAsia"/>
          <w:b/>
          <w:bCs w:val="0"/>
        </w:rPr>
        <w:t>6</w:t>
      </w:r>
      <w:r w:rsidRPr="00F005A1">
        <w:rPr>
          <w:rFonts w:ascii="宋体" w:hAnsi="宋体"/>
          <w:b/>
          <w:bCs w:val="0"/>
        </w:rPr>
        <w:t>.</w:t>
      </w:r>
      <w:r w:rsidRPr="00F005A1">
        <w:rPr>
          <w:rFonts w:ascii="宋体" w:hAnsi="宋体" w:hint="eastAsia"/>
          <w:b/>
          <w:bCs w:val="0"/>
        </w:rPr>
        <w:t>账号管理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7405"/>
      </w:tblGrid>
      <w:tr w:rsidR="00F005A1" w:rsidRPr="00F005A1" w14:paraId="4558B87C" w14:textId="77777777" w:rsidTr="00A75B07">
        <w:trPr>
          <w:trHeight w:val="285"/>
          <w:jc w:val="center"/>
        </w:trPr>
        <w:tc>
          <w:tcPr>
            <w:tcW w:w="766" w:type="pct"/>
            <w:noWrap/>
            <w:vAlign w:val="center"/>
          </w:tcPr>
          <w:p w14:paraId="7AAEBAD6" w14:textId="77777777" w:rsidR="00E144BF" w:rsidRPr="00F005A1" w:rsidRDefault="00E144BF" w:rsidP="00A75B07">
            <w:pPr>
              <w:pStyle w:val="01"/>
              <w:jc w:val="center"/>
              <w:rPr>
                <w:b/>
                <w:bCs/>
                <w:szCs w:val="24"/>
              </w:rPr>
            </w:pPr>
            <w:r w:rsidRPr="00F005A1">
              <w:rPr>
                <w:rFonts w:hint="eastAsia"/>
                <w:b/>
                <w:bCs/>
                <w:szCs w:val="24"/>
              </w:rPr>
              <w:t>指标项</w:t>
            </w:r>
          </w:p>
        </w:tc>
        <w:tc>
          <w:tcPr>
            <w:tcW w:w="4234" w:type="pct"/>
            <w:vAlign w:val="center"/>
          </w:tcPr>
          <w:p w14:paraId="1C42AFA3"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3742131C" w14:textId="77777777" w:rsidTr="00A75B07">
        <w:trPr>
          <w:trHeight w:val="285"/>
          <w:jc w:val="center"/>
        </w:trPr>
        <w:tc>
          <w:tcPr>
            <w:tcW w:w="766" w:type="pct"/>
            <w:vMerge w:val="restart"/>
            <w:noWrap/>
            <w:vAlign w:val="center"/>
          </w:tcPr>
          <w:p w14:paraId="77AA56B1" w14:textId="77777777" w:rsidR="00E144BF" w:rsidRPr="00F005A1" w:rsidRDefault="00E144BF" w:rsidP="00A75B07">
            <w:pPr>
              <w:pStyle w:val="01"/>
              <w:jc w:val="center"/>
              <w:rPr>
                <w:szCs w:val="24"/>
              </w:rPr>
            </w:pPr>
            <w:r w:rsidRPr="00F005A1">
              <w:rPr>
                <w:rFonts w:hint="eastAsia"/>
                <w:szCs w:val="24"/>
              </w:rPr>
              <w:t>权限控制</w:t>
            </w:r>
          </w:p>
        </w:tc>
        <w:tc>
          <w:tcPr>
            <w:tcW w:w="4234" w:type="pct"/>
            <w:vAlign w:val="center"/>
          </w:tcPr>
          <w:p w14:paraId="5CCCC8D9" w14:textId="77777777" w:rsidR="00E144BF" w:rsidRPr="00F005A1" w:rsidRDefault="00E144BF" w:rsidP="00A75B07">
            <w:pPr>
              <w:pStyle w:val="01"/>
              <w:rPr>
                <w:szCs w:val="24"/>
              </w:rPr>
            </w:pPr>
            <w:r w:rsidRPr="00F005A1">
              <w:rPr>
                <w:rFonts w:hint="eastAsia"/>
                <w:szCs w:val="24"/>
              </w:rPr>
              <w:t>△系统可判断登录人员是否具有账号管理权限，有权限人员才能使用账号管理相关功能。</w:t>
            </w:r>
          </w:p>
        </w:tc>
      </w:tr>
      <w:tr w:rsidR="00F005A1" w:rsidRPr="00F005A1" w14:paraId="32EDBEB2" w14:textId="77777777" w:rsidTr="00A75B07">
        <w:trPr>
          <w:trHeight w:val="570"/>
          <w:jc w:val="center"/>
        </w:trPr>
        <w:tc>
          <w:tcPr>
            <w:tcW w:w="766" w:type="pct"/>
            <w:vMerge/>
            <w:vAlign w:val="center"/>
          </w:tcPr>
          <w:p w14:paraId="7CE3F0AF" w14:textId="77777777" w:rsidR="00E144BF" w:rsidRPr="00F005A1" w:rsidRDefault="00E144BF" w:rsidP="00A75B07">
            <w:pPr>
              <w:pStyle w:val="01"/>
              <w:jc w:val="center"/>
              <w:rPr>
                <w:szCs w:val="24"/>
              </w:rPr>
            </w:pPr>
          </w:p>
        </w:tc>
        <w:tc>
          <w:tcPr>
            <w:tcW w:w="4234" w:type="pct"/>
            <w:vAlign w:val="center"/>
          </w:tcPr>
          <w:p w14:paraId="4F956FC5" w14:textId="77777777" w:rsidR="00E144BF" w:rsidRPr="00F005A1" w:rsidRDefault="00E144BF" w:rsidP="00A75B07">
            <w:pPr>
              <w:pStyle w:val="01"/>
              <w:rPr>
                <w:szCs w:val="24"/>
              </w:rPr>
            </w:pPr>
            <w:r w:rsidRPr="00F005A1">
              <w:rPr>
                <w:rFonts w:hint="eastAsia"/>
                <w:szCs w:val="24"/>
              </w:rPr>
              <w:t>△提供全面的账号管理权限控制，从前端展示到后端接口和数据操作统一控制，确保每次操作都受控，杜绝用户越权行为。</w:t>
            </w:r>
          </w:p>
        </w:tc>
      </w:tr>
      <w:tr w:rsidR="00F005A1" w:rsidRPr="00F005A1" w14:paraId="10CE58E3" w14:textId="77777777" w:rsidTr="00A75B07">
        <w:trPr>
          <w:trHeight w:val="285"/>
          <w:jc w:val="center"/>
        </w:trPr>
        <w:tc>
          <w:tcPr>
            <w:tcW w:w="766" w:type="pct"/>
            <w:vMerge w:val="restart"/>
            <w:noWrap/>
            <w:vAlign w:val="center"/>
          </w:tcPr>
          <w:p w14:paraId="65B97C3E" w14:textId="77777777" w:rsidR="00E144BF" w:rsidRPr="00F005A1" w:rsidRDefault="00E144BF" w:rsidP="00A75B07">
            <w:pPr>
              <w:pStyle w:val="01"/>
              <w:jc w:val="center"/>
              <w:rPr>
                <w:szCs w:val="24"/>
              </w:rPr>
            </w:pPr>
            <w:r w:rsidRPr="00F005A1">
              <w:rPr>
                <w:rFonts w:hint="eastAsia"/>
                <w:szCs w:val="24"/>
              </w:rPr>
              <w:t>账号检索</w:t>
            </w:r>
          </w:p>
        </w:tc>
        <w:tc>
          <w:tcPr>
            <w:tcW w:w="4234" w:type="pct"/>
            <w:vAlign w:val="center"/>
          </w:tcPr>
          <w:p w14:paraId="17E03E9A" w14:textId="77777777" w:rsidR="00E144BF" w:rsidRPr="00F005A1" w:rsidRDefault="00E144BF" w:rsidP="00A75B07">
            <w:pPr>
              <w:pStyle w:val="01"/>
              <w:rPr>
                <w:szCs w:val="24"/>
              </w:rPr>
            </w:pPr>
            <w:r w:rsidRPr="00F005A1">
              <w:rPr>
                <w:rFonts w:hint="eastAsia"/>
                <w:szCs w:val="24"/>
              </w:rPr>
              <w:t>△支持通过学工号、姓名、账号、手机号、账号状态对账号进行检索。</w:t>
            </w:r>
          </w:p>
        </w:tc>
      </w:tr>
      <w:tr w:rsidR="00F005A1" w:rsidRPr="00F005A1" w14:paraId="2F510DBC" w14:textId="77777777" w:rsidTr="00A75B07">
        <w:trPr>
          <w:trHeight w:val="285"/>
          <w:jc w:val="center"/>
        </w:trPr>
        <w:tc>
          <w:tcPr>
            <w:tcW w:w="766" w:type="pct"/>
            <w:vMerge/>
            <w:vAlign w:val="center"/>
          </w:tcPr>
          <w:p w14:paraId="5734C61E" w14:textId="77777777" w:rsidR="00E144BF" w:rsidRPr="00F005A1" w:rsidRDefault="00E144BF" w:rsidP="00A75B07">
            <w:pPr>
              <w:pStyle w:val="01"/>
              <w:jc w:val="center"/>
              <w:rPr>
                <w:szCs w:val="24"/>
              </w:rPr>
            </w:pPr>
          </w:p>
        </w:tc>
        <w:tc>
          <w:tcPr>
            <w:tcW w:w="4234" w:type="pct"/>
            <w:vAlign w:val="center"/>
          </w:tcPr>
          <w:p w14:paraId="1EA15BF2" w14:textId="77777777" w:rsidR="00E144BF" w:rsidRPr="00F005A1" w:rsidRDefault="00E144BF" w:rsidP="00A75B07">
            <w:pPr>
              <w:pStyle w:val="01"/>
              <w:rPr>
                <w:szCs w:val="24"/>
              </w:rPr>
            </w:pPr>
            <w:r w:rsidRPr="00F005A1">
              <w:rPr>
                <w:rFonts w:hint="eastAsia"/>
                <w:szCs w:val="24"/>
              </w:rPr>
              <w:t>△检索结果包括账号、学工号、姓名、锁定状态、闲置状态等。</w:t>
            </w:r>
          </w:p>
        </w:tc>
      </w:tr>
      <w:tr w:rsidR="00F005A1" w:rsidRPr="00F005A1" w14:paraId="47632F6D" w14:textId="77777777" w:rsidTr="00A75B07">
        <w:trPr>
          <w:trHeight w:val="285"/>
          <w:jc w:val="center"/>
        </w:trPr>
        <w:tc>
          <w:tcPr>
            <w:tcW w:w="766" w:type="pct"/>
            <w:vMerge w:val="restart"/>
            <w:noWrap/>
            <w:vAlign w:val="center"/>
          </w:tcPr>
          <w:p w14:paraId="5388AF53" w14:textId="77777777" w:rsidR="00E144BF" w:rsidRPr="00F005A1" w:rsidRDefault="00E144BF" w:rsidP="00A75B07">
            <w:pPr>
              <w:pStyle w:val="01"/>
              <w:jc w:val="center"/>
              <w:rPr>
                <w:szCs w:val="24"/>
              </w:rPr>
            </w:pPr>
            <w:r w:rsidRPr="00F005A1">
              <w:rPr>
                <w:rFonts w:hint="eastAsia"/>
                <w:szCs w:val="24"/>
              </w:rPr>
              <w:t>生命周期管理</w:t>
            </w:r>
          </w:p>
        </w:tc>
        <w:tc>
          <w:tcPr>
            <w:tcW w:w="4234" w:type="pct"/>
            <w:vAlign w:val="center"/>
          </w:tcPr>
          <w:p w14:paraId="3DBAEEAD" w14:textId="77777777" w:rsidR="00E144BF" w:rsidRPr="00F005A1" w:rsidRDefault="00E144BF" w:rsidP="00A75B07">
            <w:pPr>
              <w:pStyle w:val="01"/>
              <w:rPr>
                <w:szCs w:val="24"/>
              </w:rPr>
            </w:pPr>
            <w:r w:rsidRPr="00F005A1">
              <w:rPr>
                <w:rFonts w:hint="eastAsia"/>
                <w:szCs w:val="24"/>
              </w:rPr>
              <w:t>△支持通过条件检索对用户进行手动筛选，并对账号进行批量启停用。</w:t>
            </w:r>
          </w:p>
        </w:tc>
      </w:tr>
      <w:tr w:rsidR="00F005A1" w:rsidRPr="00F005A1" w14:paraId="3FD37726" w14:textId="77777777" w:rsidTr="00A75B07">
        <w:trPr>
          <w:trHeight w:val="285"/>
          <w:jc w:val="center"/>
        </w:trPr>
        <w:tc>
          <w:tcPr>
            <w:tcW w:w="766" w:type="pct"/>
            <w:vMerge/>
            <w:vAlign w:val="center"/>
          </w:tcPr>
          <w:p w14:paraId="431F3480" w14:textId="77777777" w:rsidR="00E144BF" w:rsidRPr="00F005A1" w:rsidRDefault="00E144BF" w:rsidP="00A75B07">
            <w:pPr>
              <w:pStyle w:val="01"/>
              <w:jc w:val="center"/>
              <w:rPr>
                <w:szCs w:val="24"/>
              </w:rPr>
            </w:pPr>
          </w:p>
        </w:tc>
        <w:tc>
          <w:tcPr>
            <w:tcW w:w="4234" w:type="pct"/>
            <w:vAlign w:val="center"/>
          </w:tcPr>
          <w:p w14:paraId="1F2DEC6B" w14:textId="77777777" w:rsidR="00E144BF" w:rsidRPr="00F005A1" w:rsidRDefault="00E144BF" w:rsidP="00A75B07">
            <w:pPr>
              <w:pStyle w:val="01"/>
              <w:rPr>
                <w:szCs w:val="24"/>
              </w:rPr>
            </w:pPr>
            <w:r w:rsidRPr="00F005A1">
              <w:rPr>
                <w:rFonts w:hint="eastAsia"/>
                <w:szCs w:val="24"/>
              </w:rPr>
              <w:t>△支持上传Excel对用户进行批量筛选，并对账号进行批量启停用。</w:t>
            </w:r>
          </w:p>
        </w:tc>
      </w:tr>
      <w:tr w:rsidR="00F005A1" w:rsidRPr="00F005A1" w14:paraId="73EA1A17" w14:textId="77777777" w:rsidTr="00A75B07">
        <w:trPr>
          <w:trHeight w:val="285"/>
          <w:jc w:val="center"/>
        </w:trPr>
        <w:tc>
          <w:tcPr>
            <w:tcW w:w="766" w:type="pct"/>
            <w:vMerge/>
            <w:vAlign w:val="center"/>
          </w:tcPr>
          <w:p w14:paraId="2E8EC213" w14:textId="77777777" w:rsidR="00E144BF" w:rsidRPr="00F005A1" w:rsidRDefault="00E144BF" w:rsidP="00A75B07">
            <w:pPr>
              <w:pStyle w:val="01"/>
              <w:jc w:val="center"/>
              <w:rPr>
                <w:szCs w:val="24"/>
              </w:rPr>
            </w:pPr>
          </w:p>
        </w:tc>
        <w:tc>
          <w:tcPr>
            <w:tcW w:w="4234" w:type="pct"/>
            <w:vAlign w:val="center"/>
          </w:tcPr>
          <w:p w14:paraId="35B82181" w14:textId="77777777" w:rsidR="00E144BF" w:rsidRPr="00F005A1" w:rsidRDefault="00E144BF" w:rsidP="00A75B07">
            <w:pPr>
              <w:pStyle w:val="01"/>
              <w:rPr>
                <w:szCs w:val="24"/>
              </w:rPr>
            </w:pPr>
            <w:r w:rsidRPr="00F005A1">
              <w:rPr>
                <w:rFonts w:hint="eastAsia"/>
                <w:szCs w:val="24"/>
              </w:rPr>
              <w:t>△支持根据预设规则自动对账号进行启停用操作。</w:t>
            </w:r>
          </w:p>
        </w:tc>
      </w:tr>
      <w:tr w:rsidR="00F005A1" w:rsidRPr="00F005A1" w14:paraId="7A35F668" w14:textId="77777777" w:rsidTr="00A75B07">
        <w:trPr>
          <w:trHeight w:val="285"/>
          <w:jc w:val="center"/>
        </w:trPr>
        <w:tc>
          <w:tcPr>
            <w:tcW w:w="766" w:type="pct"/>
            <w:vMerge w:val="restart"/>
            <w:noWrap/>
            <w:vAlign w:val="center"/>
          </w:tcPr>
          <w:p w14:paraId="76F7E873" w14:textId="77777777" w:rsidR="00E144BF" w:rsidRPr="00F005A1" w:rsidRDefault="00E144BF" w:rsidP="00A75B07">
            <w:pPr>
              <w:pStyle w:val="01"/>
              <w:jc w:val="center"/>
              <w:rPr>
                <w:szCs w:val="24"/>
              </w:rPr>
            </w:pPr>
            <w:r w:rsidRPr="00F005A1">
              <w:rPr>
                <w:rFonts w:hint="eastAsia"/>
                <w:szCs w:val="24"/>
              </w:rPr>
              <w:t>账号控制</w:t>
            </w:r>
          </w:p>
        </w:tc>
        <w:tc>
          <w:tcPr>
            <w:tcW w:w="4234" w:type="pct"/>
            <w:vAlign w:val="center"/>
          </w:tcPr>
          <w:p w14:paraId="1F9D8CF9" w14:textId="77777777" w:rsidR="00E144BF" w:rsidRPr="00F005A1" w:rsidRDefault="00E144BF" w:rsidP="00A75B07">
            <w:pPr>
              <w:pStyle w:val="01"/>
              <w:rPr>
                <w:szCs w:val="24"/>
              </w:rPr>
            </w:pPr>
            <w:r w:rsidRPr="00F005A1">
              <w:rPr>
                <w:rFonts w:hint="eastAsia"/>
                <w:szCs w:val="24"/>
              </w:rPr>
              <w:t>△支持对单个或批量账号进行锁定操作，被管理员锁定的账号无法登</w:t>
            </w:r>
            <w:r w:rsidRPr="00F005A1">
              <w:rPr>
                <w:rFonts w:hint="eastAsia"/>
                <w:szCs w:val="24"/>
              </w:rPr>
              <w:lastRenderedPageBreak/>
              <w:t>陆且无法自助解锁。</w:t>
            </w:r>
          </w:p>
        </w:tc>
      </w:tr>
      <w:tr w:rsidR="00F005A1" w:rsidRPr="00F005A1" w14:paraId="739E0FD7" w14:textId="77777777" w:rsidTr="00A75B07">
        <w:trPr>
          <w:trHeight w:val="285"/>
          <w:jc w:val="center"/>
        </w:trPr>
        <w:tc>
          <w:tcPr>
            <w:tcW w:w="766" w:type="pct"/>
            <w:vMerge/>
            <w:vAlign w:val="center"/>
          </w:tcPr>
          <w:p w14:paraId="033AFEB4" w14:textId="77777777" w:rsidR="00E144BF" w:rsidRPr="00F005A1" w:rsidRDefault="00E144BF" w:rsidP="00A75B07">
            <w:pPr>
              <w:pStyle w:val="01"/>
              <w:jc w:val="center"/>
              <w:rPr>
                <w:szCs w:val="24"/>
              </w:rPr>
            </w:pPr>
          </w:p>
        </w:tc>
        <w:tc>
          <w:tcPr>
            <w:tcW w:w="4234" w:type="pct"/>
            <w:vAlign w:val="center"/>
          </w:tcPr>
          <w:p w14:paraId="0949E9E1" w14:textId="77777777" w:rsidR="00E144BF" w:rsidRPr="00F005A1" w:rsidRDefault="00E144BF" w:rsidP="00A75B07">
            <w:pPr>
              <w:pStyle w:val="01"/>
              <w:rPr>
                <w:szCs w:val="24"/>
              </w:rPr>
            </w:pPr>
            <w:r w:rsidRPr="00F005A1">
              <w:rPr>
                <w:rFonts w:hint="eastAsia"/>
                <w:szCs w:val="24"/>
              </w:rPr>
              <w:t>△支持对单个或批量已锁定账号进行解锁操作，解锁后的账号可恢复使用。</w:t>
            </w:r>
          </w:p>
        </w:tc>
      </w:tr>
      <w:tr w:rsidR="00F005A1" w:rsidRPr="00F005A1" w14:paraId="2672CEA6" w14:textId="77777777" w:rsidTr="00A75B07">
        <w:trPr>
          <w:trHeight w:val="285"/>
          <w:jc w:val="center"/>
        </w:trPr>
        <w:tc>
          <w:tcPr>
            <w:tcW w:w="766" w:type="pct"/>
            <w:vMerge/>
            <w:vAlign w:val="center"/>
          </w:tcPr>
          <w:p w14:paraId="11D2974C" w14:textId="77777777" w:rsidR="00E144BF" w:rsidRPr="00F005A1" w:rsidRDefault="00E144BF" w:rsidP="00A75B07">
            <w:pPr>
              <w:pStyle w:val="01"/>
              <w:jc w:val="center"/>
              <w:rPr>
                <w:szCs w:val="24"/>
              </w:rPr>
            </w:pPr>
          </w:p>
        </w:tc>
        <w:tc>
          <w:tcPr>
            <w:tcW w:w="4234" w:type="pct"/>
            <w:vAlign w:val="center"/>
          </w:tcPr>
          <w:p w14:paraId="5702EE0A" w14:textId="77777777" w:rsidR="00E144BF" w:rsidRPr="00F005A1" w:rsidRDefault="00E144BF" w:rsidP="00A75B07">
            <w:pPr>
              <w:pStyle w:val="01"/>
              <w:rPr>
                <w:szCs w:val="24"/>
              </w:rPr>
            </w:pPr>
            <w:r w:rsidRPr="00F005A1">
              <w:rPr>
                <w:rFonts w:hint="eastAsia"/>
                <w:szCs w:val="24"/>
              </w:rPr>
              <w:t>△支持对单个或批量账号进行删除操作，删除以后的账号无法进行登录。</w:t>
            </w:r>
          </w:p>
        </w:tc>
      </w:tr>
      <w:tr w:rsidR="00F005A1" w:rsidRPr="00F005A1" w14:paraId="50F55EBB" w14:textId="77777777" w:rsidTr="00A75B07">
        <w:trPr>
          <w:trHeight w:val="285"/>
          <w:jc w:val="center"/>
        </w:trPr>
        <w:tc>
          <w:tcPr>
            <w:tcW w:w="766" w:type="pct"/>
            <w:vMerge/>
            <w:vAlign w:val="center"/>
          </w:tcPr>
          <w:p w14:paraId="1D6E880E" w14:textId="77777777" w:rsidR="00E144BF" w:rsidRPr="00F005A1" w:rsidRDefault="00E144BF" w:rsidP="00A75B07">
            <w:pPr>
              <w:pStyle w:val="01"/>
              <w:jc w:val="center"/>
              <w:rPr>
                <w:szCs w:val="24"/>
              </w:rPr>
            </w:pPr>
          </w:p>
        </w:tc>
        <w:tc>
          <w:tcPr>
            <w:tcW w:w="4234" w:type="pct"/>
            <w:vAlign w:val="center"/>
          </w:tcPr>
          <w:p w14:paraId="34663B15" w14:textId="77777777" w:rsidR="00E144BF" w:rsidRPr="00F005A1" w:rsidRDefault="00E144BF" w:rsidP="00A75B07">
            <w:pPr>
              <w:pStyle w:val="01"/>
              <w:rPr>
                <w:szCs w:val="24"/>
              </w:rPr>
            </w:pPr>
            <w:r w:rsidRPr="00F005A1">
              <w:rPr>
                <w:rFonts w:hint="eastAsia"/>
                <w:szCs w:val="24"/>
              </w:rPr>
              <w:t>△账号管理员可修改用户的手机、邮箱、密码。</w:t>
            </w:r>
          </w:p>
        </w:tc>
      </w:tr>
      <w:tr w:rsidR="00F005A1" w:rsidRPr="00F005A1" w14:paraId="21945971" w14:textId="77777777" w:rsidTr="00A75B07">
        <w:trPr>
          <w:trHeight w:val="285"/>
          <w:jc w:val="center"/>
        </w:trPr>
        <w:tc>
          <w:tcPr>
            <w:tcW w:w="766" w:type="pct"/>
            <w:vMerge w:val="restart"/>
            <w:noWrap/>
            <w:vAlign w:val="center"/>
          </w:tcPr>
          <w:p w14:paraId="70401E6C" w14:textId="77777777" w:rsidR="00E144BF" w:rsidRPr="00F005A1" w:rsidRDefault="00E144BF" w:rsidP="00A75B07">
            <w:pPr>
              <w:pStyle w:val="01"/>
              <w:jc w:val="center"/>
              <w:rPr>
                <w:szCs w:val="24"/>
              </w:rPr>
            </w:pPr>
            <w:r w:rsidRPr="00F005A1">
              <w:rPr>
                <w:rFonts w:hint="eastAsia"/>
                <w:szCs w:val="24"/>
              </w:rPr>
              <w:t>登录日志查询</w:t>
            </w:r>
          </w:p>
        </w:tc>
        <w:tc>
          <w:tcPr>
            <w:tcW w:w="4234" w:type="pct"/>
            <w:vAlign w:val="center"/>
          </w:tcPr>
          <w:p w14:paraId="66DC040D" w14:textId="77777777" w:rsidR="00E144BF" w:rsidRPr="00F005A1" w:rsidRDefault="00E144BF" w:rsidP="00A75B07">
            <w:pPr>
              <w:pStyle w:val="01"/>
              <w:rPr>
                <w:szCs w:val="24"/>
              </w:rPr>
            </w:pPr>
            <w:r w:rsidRPr="00F005A1">
              <w:rPr>
                <w:rFonts w:hint="eastAsia"/>
                <w:szCs w:val="24"/>
              </w:rPr>
              <w:t>△支持根据账号、人员信息及操作类型等检索相关系统登录日志。</w:t>
            </w:r>
          </w:p>
        </w:tc>
      </w:tr>
      <w:tr w:rsidR="00F005A1" w:rsidRPr="00F005A1" w14:paraId="0E2B01BC" w14:textId="77777777" w:rsidTr="00A75B07">
        <w:trPr>
          <w:trHeight w:val="285"/>
          <w:jc w:val="center"/>
        </w:trPr>
        <w:tc>
          <w:tcPr>
            <w:tcW w:w="766" w:type="pct"/>
            <w:vMerge/>
            <w:vAlign w:val="center"/>
          </w:tcPr>
          <w:p w14:paraId="5337FB0C" w14:textId="77777777" w:rsidR="00E144BF" w:rsidRPr="00F005A1" w:rsidRDefault="00E144BF" w:rsidP="00A75B07">
            <w:pPr>
              <w:pStyle w:val="01"/>
              <w:jc w:val="center"/>
              <w:rPr>
                <w:szCs w:val="24"/>
              </w:rPr>
            </w:pPr>
          </w:p>
        </w:tc>
        <w:tc>
          <w:tcPr>
            <w:tcW w:w="4234" w:type="pct"/>
            <w:vAlign w:val="center"/>
          </w:tcPr>
          <w:p w14:paraId="25A6E1A3" w14:textId="77777777" w:rsidR="00E144BF" w:rsidRPr="00F005A1" w:rsidRDefault="00E144BF" w:rsidP="00A75B07">
            <w:pPr>
              <w:pStyle w:val="01"/>
              <w:rPr>
                <w:szCs w:val="24"/>
              </w:rPr>
            </w:pPr>
            <w:r w:rsidRPr="00F005A1">
              <w:rPr>
                <w:rFonts w:hint="eastAsia"/>
                <w:szCs w:val="24"/>
              </w:rPr>
              <w:t>系统登录日志包括认证（成功、失败）、漫游（单点登录）、注销等。</w:t>
            </w:r>
          </w:p>
        </w:tc>
      </w:tr>
      <w:tr w:rsidR="00F005A1" w:rsidRPr="00F005A1" w14:paraId="517B8996" w14:textId="77777777" w:rsidTr="00A75B07">
        <w:trPr>
          <w:trHeight w:val="285"/>
          <w:jc w:val="center"/>
        </w:trPr>
        <w:tc>
          <w:tcPr>
            <w:tcW w:w="766" w:type="pct"/>
            <w:vAlign w:val="center"/>
          </w:tcPr>
          <w:p w14:paraId="22EE42C5" w14:textId="77777777" w:rsidR="00E144BF" w:rsidRPr="00F005A1" w:rsidRDefault="00E144BF" w:rsidP="00A75B07">
            <w:pPr>
              <w:pStyle w:val="01"/>
              <w:jc w:val="center"/>
              <w:rPr>
                <w:szCs w:val="24"/>
              </w:rPr>
            </w:pPr>
            <w:r w:rsidRPr="00F005A1">
              <w:rPr>
                <w:rFonts w:hint="eastAsia"/>
                <w:szCs w:val="24"/>
              </w:rPr>
              <w:t>扩展性</w:t>
            </w:r>
          </w:p>
        </w:tc>
        <w:tc>
          <w:tcPr>
            <w:tcW w:w="4234" w:type="pct"/>
            <w:vAlign w:val="center"/>
          </w:tcPr>
          <w:p w14:paraId="29843F42" w14:textId="77777777" w:rsidR="00E144BF" w:rsidRPr="00F005A1" w:rsidRDefault="00E144BF" w:rsidP="00A75B07">
            <w:pPr>
              <w:pStyle w:val="01"/>
              <w:rPr>
                <w:szCs w:val="24"/>
              </w:rPr>
            </w:pPr>
            <w:r w:rsidRPr="00F005A1">
              <w:rPr>
                <w:rFonts w:hint="eastAsia"/>
                <w:szCs w:val="24"/>
              </w:rPr>
              <w:t>#可调用原有第三方系统接口完成账号同步，如账号新增、账号修改。【注：若产品满足，供应商须在技术方案中体现以上需求，并在响应中注明方案章节】</w:t>
            </w:r>
          </w:p>
        </w:tc>
      </w:tr>
    </w:tbl>
    <w:p w14:paraId="0B5A2BB1" w14:textId="77777777" w:rsidR="00E144BF" w:rsidRPr="00F005A1" w:rsidRDefault="00E144BF" w:rsidP="00E144BF">
      <w:pPr>
        <w:pStyle w:val="5"/>
        <w:spacing w:line="360" w:lineRule="auto"/>
        <w:rPr>
          <w:rFonts w:ascii="宋体" w:hAnsi="宋体"/>
          <w:b/>
          <w:bCs w:val="0"/>
        </w:rPr>
      </w:pPr>
      <w:r w:rsidRPr="00F005A1">
        <w:rPr>
          <w:rFonts w:ascii="宋体" w:hAnsi="宋体" w:hint="eastAsia"/>
          <w:b/>
          <w:bCs w:val="0"/>
        </w:rPr>
        <w:t>7</w:t>
      </w:r>
      <w:r w:rsidRPr="00F005A1">
        <w:rPr>
          <w:rFonts w:ascii="宋体" w:hAnsi="宋体"/>
          <w:b/>
          <w:bCs w:val="0"/>
        </w:rPr>
        <w:t>.</w:t>
      </w:r>
      <w:r w:rsidRPr="00F005A1">
        <w:rPr>
          <w:rFonts w:ascii="宋体" w:hAnsi="宋体" w:hint="eastAsia"/>
          <w:b/>
          <w:bCs w:val="0"/>
        </w:rPr>
        <w:t>接入系统管理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3"/>
      </w:tblGrid>
      <w:tr w:rsidR="00F005A1" w:rsidRPr="00F005A1" w14:paraId="77D1E3EF" w14:textId="77777777" w:rsidTr="00A75B07">
        <w:trPr>
          <w:trHeight w:val="285"/>
          <w:jc w:val="center"/>
        </w:trPr>
        <w:tc>
          <w:tcPr>
            <w:tcW w:w="755" w:type="pct"/>
            <w:vAlign w:val="center"/>
          </w:tcPr>
          <w:p w14:paraId="1D4AE3DE" w14:textId="77777777" w:rsidR="00E144BF" w:rsidRPr="00F005A1" w:rsidRDefault="00E144BF" w:rsidP="00A75B07">
            <w:pPr>
              <w:pStyle w:val="01"/>
              <w:jc w:val="center"/>
              <w:rPr>
                <w:b/>
                <w:bCs/>
                <w:szCs w:val="24"/>
              </w:rPr>
            </w:pPr>
            <w:r w:rsidRPr="00F005A1">
              <w:rPr>
                <w:rFonts w:hint="eastAsia"/>
                <w:b/>
                <w:bCs/>
                <w:szCs w:val="24"/>
              </w:rPr>
              <w:t>指标项</w:t>
            </w:r>
          </w:p>
        </w:tc>
        <w:tc>
          <w:tcPr>
            <w:tcW w:w="4245" w:type="pct"/>
            <w:vAlign w:val="center"/>
          </w:tcPr>
          <w:p w14:paraId="5D1488D3"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2C397764" w14:textId="77777777" w:rsidTr="00A75B07">
        <w:trPr>
          <w:trHeight w:val="285"/>
          <w:jc w:val="center"/>
        </w:trPr>
        <w:tc>
          <w:tcPr>
            <w:tcW w:w="755" w:type="pct"/>
            <w:vMerge w:val="restart"/>
            <w:vAlign w:val="center"/>
          </w:tcPr>
          <w:p w14:paraId="4A224D7F" w14:textId="77777777" w:rsidR="00E144BF" w:rsidRPr="00F005A1" w:rsidRDefault="00E144BF" w:rsidP="00A75B07">
            <w:pPr>
              <w:pStyle w:val="01"/>
              <w:jc w:val="center"/>
              <w:rPr>
                <w:szCs w:val="24"/>
              </w:rPr>
            </w:pPr>
            <w:r w:rsidRPr="00F005A1">
              <w:rPr>
                <w:rFonts w:hint="eastAsia"/>
                <w:szCs w:val="24"/>
              </w:rPr>
              <w:t>CAS对接方式</w:t>
            </w:r>
          </w:p>
        </w:tc>
        <w:tc>
          <w:tcPr>
            <w:tcW w:w="4245" w:type="pct"/>
            <w:vAlign w:val="center"/>
          </w:tcPr>
          <w:p w14:paraId="2103DCC7" w14:textId="77777777" w:rsidR="00E144BF" w:rsidRPr="00F005A1" w:rsidRDefault="00E144BF" w:rsidP="00A75B07">
            <w:pPr>
              <w:pStyle w:val="01"/>
              <w:rPr>
                <w:szCs w:val="24"/>
              </w:rPr>
            </w:pPr>
            <w:r w:rsidRPr="00F005A1">
              <w:rPr>
                <w:rFonts w:hint="eastAsia"/>
                <w:szCs w:val="24"/>
              </w:rPr>
              <w:t>△支持通过CAS2.0、CAS3.0.3协议对接各应用系统。</w:t>
            </w:r>
          </w:p>
        </w:tc>
      </w:tr>
      <w:tr w:rsidR="00F005A1" w:rsidRPr="00F005A1" w14:paraId="0CE8DBA9" w14:textId="77777777" w:rsidTr="00A75B07">
        <w:trPr>
          <w:trHeight w:val="570"/>
          <w:jc w:val="center"/>
        </w:trPr>
        <w:tc>
          <w:tcPr>
            <w:tcW w:w="755" w:type="pct"/>
            <w:vMerge/>
            <w:vAlign w:val="center"/>
          </w:tcPr>
          <w:p w14:paraId="33A5FA8A" w14:textId="77777777" w:rsidR="00E144BF" w:rsidRPr="00F005A1" w:rsidRDefault="00E144BF" w:rsidP="00A75B07">
            <w:pPr>
              <w:pStyle w:val="01"/>
              <w:jc w:val="center"/>
              <w:rPr>
                <w:szCs w:val="24"/>
              </w:rPr>
            </w:pPr>
          </w:p>
        </w:tc>
        <w:tc>
          <w:tcPr>
            <w:tcW w:w="4245" w:type="pct"/>
            <w:vAlign w:val="center"/>
          </w:tcPr>
          <w:p w14:paraId="0189575A" w14:textId="77777777" w:rsidR="00E144BF" w:rsidRPr="00F005A1" w:rsidRDefault="00E144BF" w:rsidP="00A75B07">
            <w:pPr>
              <w:pStyle w:val="01"/>
              <w:rPr>
                <w:szCs w:val="24"/>
              </w:rPr>
            </w:pPr>
            <w:r w:rsidRPr="00F005A1">
              <w:rPr>
                <w:rFonts w:hint="eastAsia"/>
                <w:szCs w:val="24"/>
              </w:rPr>
              <w:t>△支持接入系统控制，未在接入白名单中的系统无法接入单点登录平台，白名单需给出接入系统的URL，URL使用正则表达式精确匹配。</w:t>
            </w:r>
          </w:p>
        </w:tc>
      </w:tr>
      <w:tr w:rsidR="00F005A1" w:rsidRPr="00F005A1" w14:paraId="5205BC41" w14:textId="77777777" w:rsidTr="00A75B07">
        <w:trPr>
          <w:trHeight w:val="285"/>
          <w:jc w:val="center"/>
        </w:trPr>
        <w:tc>
          <w:tcPr>
            <w:tcW w:w="755" w:type="pct"/>
            <w:vMerge/>
            <w:vAlign w:val="center"/>
          </w:tcPr>
          <w:p w14:paraId="5C3F8C34" w14:textId="77777777" w:rsidR="00E144BF" w:rsidRPr="00F005A1" w:rsidRDefault="00E144BF" w:rsidP="00A75B07">
            <w:pPr>
              <w:pStyle w:val="01"/>
              <w:jc w:val="center"/>
              <w:rPr>
                <w:szCs w:val="24"/>
              </w:rPr>
            </w:pPr>
          </w:p>
        </w:tc>
        <w:tc>
          <w:tcPr>
            <w:tcW w:w="4245" w:type="pct"/>
            <w:vAlign w:val="center"/>
          </w:tcPr>
          <w:p w14:paraId="0CF299DF" w14:textId="77777777" w:rsidR="00E144BF" w:rsidRPr="00F005A1" w:rsidRDefault="00E144BF" w:rsidP="00A75B07">
            <w:pPr>
              <w:pStyle w:val="01"/>
              <w:rPr>
                <w:szCs w:val="24"/>
              </w:rPr>
            </w:pPr>
            <w:r w:rsidRPr="00F005A1">
              <w:rPr>
                <w:rFonts w:hint="eastAsia"/>
                <w:szCs w:val="24"/>
              </w:rPr>
              <w:t>△支持通过正则表达式对CAS协议接入的应用系统进行准入控制。</w:t>
            </w:r>
          </w:p>
        </w:tc>
      </w:tr>
      <w:tr w:rsidR="00F005A1" w:rsidRPr="00F005A1" w14:paraId="326B0CC4" w14:textId="77777777" w:rsidTr="00A75B07">
        <w:trPr>
          <w:trHeight w:val="285"/>
          <w:jc w:val="center"/>
        </w:trPr>
        <w:tc>
          <w:tcPr>
            <w:tcW w:w="755" w:type="pct"/>
            <w:vMerge/>
            <w:vAlign w:val="center"/>
          </w:tcPr>
          <w:p w14:paraId="4113E4F3" w14:textId="77777777" w:rsidR="00E144BF" w:rsidRPr="00F005A1" w:rsidRDefault="00E144BF" w:rsidP="00A75B07">
            <w:pPr>
              <w:pStyle w:val="01"/>
              <w:jc w:val="center"/>
              <w:rPr>
                <w:szCs w:val="24"/>
              </w:rPr>
            </w:pPr>
          </w:p>
        </w:tc>
        <w:tc>
          <w:tcPr>
            <w:tcW w:w="4245" w:type="pct"/>
            <w:vAlign w:val="center"/>
          </w:tcPr>
          <w:p w14:paraId="3343283A" w14:textId="77777777" w:rsidR="00E144BF" w:rsidRPr="00F005A1" w:rsidRDefault="00E144BF" w:rsidP="00A75B07">
            <w:pPr>
              <w:pStyle w:val="01"/>
              <w:rPr>
                <w:szCs w:val="24"/>
              </w:rPr>
            </w:pPr>
            <w:r w:rsidRPr="00F005A1">
              <w:rPr>
                <w:rFonts w:hint="eastAsia"/>
                <w:szCs w:val="24"/>
              </w:rPr>
              <w:t>△支持接入应用有效性管理，可临时停用应用，停用的应用无法通过单点登录平台进行登入。</w:t>
            </w:r>
          </w:p>
        </w:tc>
      </w:tr>
      <w:tr w:rsidR="00F005A1" w:rsidRPr="00F005A1" w14:paraId="6CA3F186" w14:textId="77777777" w:rsidTr="00A75B07">
        <w:trPr>
          <w:trHeight w:val="285"/>
          <w:jc w:val="center"/>
        </w:trPr>
        <w:tc>
          <w:tcPr>
            <w:tcW w:w="755" w:type="pct"/>
            <w:vMerge/>
            <w:vAlign w:val="center"/>
          </w:tcPr>
          <w:p w14:paraId="4FD590EC" w14:textId="77777777" w:rsidR="00E144BF" w:rsidRPr="00F005A1" w:rsidRDefault="00E144BF" w:rsidP="00A75B07">
            <w:pPr>
              <w:pStyle w:val="01"/>
              <w:jc w:val="center"/>
              <w:rPr>
                <w:szCs w:val="24"/>
              </w:rPr>
            </w:pPr>
          </w:p>
        </w:tc>
        <w:tc>
          <w:tcPr>
            <w:tcW w:w="4245" w:type="pct"/>
            <w:vAlign w:val="center"/>
          </w:tcPr>
          <w:p w14:paraId="4F257FC8" w14:textId="77777777" w:rsidR="00E144BF" w:rsidRPr="00F005A1" w:rsidRDefault="00E144BF" w:rsidP="00A75B07">
            <w:pPr>
              <w:pStyle w:val="01"/>
              <w:rPr>
                <w:szCs w:val="24"/>
              </w:rPr>
            </w:pPr>
            <w:r w:rsidRPr="00F005A1">
              <w:rPr>
                <w:rFonts w:hint="eastAsia"/>
                <w:szCs w:val="24"/>
              </w:rPr>
              <w:t>△支持接入应用的生命周期管理，对于接入应用可以设置有效期，在到达有效期后应用自动停用。</w:t>
            </w:r>
          </w:p>
        </w:tc>
      </w:tr>
      <w:tr w:rsidR="00F005A1" w:rsidRPr="00F005A1" w14:paraId="2A0F8435" w14:textId="77777777" w:rsidTr="00A75B07">
        <w:trPr>
          <w:trHeight w:val="570"/>
          <w:jc w:val="center"/>
        </w:trPr>
        <w:tc>
          <w:tcPr>
            <w:tcW w:w="755" w:type="pct"/>
            <w:vMerge/>
            <w:vAlign w:val="center"/>
          </w:tcPr>
          <w:p w14:paraId="687581A9" w14:textId="77777777" w:rsidR="00E144BF" w:rsidRPr="00F005A1" w:rsidRDefault="00E144BF" w:rsidP="00A75B07">
            <w:pPr>
              <w:pStyle w:val="01"/>
              <w:jc w:val="center"/>
              <w:rPr>
                <w:szCs w:val="24"/>
              </w:rPr>
            </w:pPr>
          </w:p>
        </w:tc>
        <w:tc>
          <w:tcPr>
            <w:tcW w:w="4245" w:type="pct"/>
            <w:vAlign w:val="center"/>
          </w:tcPr>
          <w:p w14:paraId="7EFC2474" w14:textId="77777777" w:rsidR="00E144BF" w:rsidRPr="00F005A1" w:rsidRDefault="00E144BF" w:rsidP="00A75B07">
            <w:pPr>
              <w:pStyle w:val="01"/>
              <w:rPr>
                <w:szCs w:val="24"/>
              </w:rPr>
            </w:pPr>
            <w:r w:rsidRPr="00F005A1">
              <w:rPr>
                <w:rFonts w:hint="eastAsia"/>
                <w:szCs w:val="24"/>
              </w:rPr>
              <w:t>△CAS协议对接需支持基于白名单和黑名单的应用准入控制，当配置白名单时只有白名单中的用户可登录系统，当配置黑名单时，只有黑名单中的用户无法登录系统。</w:t>
            </w:r>
          </w:p>
        </w:tc>
      </w:tr>
      <w:tr w:rsidR="00F005A1" w:rsidRPr="00F005A1" w14:paraId="499D40D5" w14:textId="77777777" w:rsidTr="00A75B07">
        <w:trPr>
          <w:trHeight w:val="570"/>
          <w:jc w:val="center"/>
        </w:trPr>
        <w:tc>
          <w:tcPr>
            <w:tcW w:w="755" w:type="pct"/>
            <w:vMerge/>
            <w:vAlign w:val="center"/>
          </w:tcPr>
          <w:p w14:paraId="304FA7B7" w14:textId="77777777" w:rsidR="00E144BF" w:rsidRPr="00F005A1" w:rsidRDefault="00E144BF" w:rsidP="00A75B07">
            <w:pPr>
              <w:pStyle w:val="01"/>
              <w:jc w:val="center"/>
              <w:rPr>
                <w:szCs w:val="24"/>
              </w:rPr>
            </w:pPr>
          </w:p>
        </w:tc>
        <w:tc>
          <w:tcPr>
            <w:tcW w:w="4245" w:type="pct"/>
            <w:vAlign w:val="center"/>
          </w:tcPr>
          <w:p w14:paraId="7AE1F5BD" w14:textId="77777777" w:rsidR="00E144BF" w:rsidRPr="00F005A1" w:rsidRDefault="00E144BF" w:rsidP="00A75B07">
            <w:pPr>
              <w:pStyle w:val="01"/>
              <w:rPr>
                <w:szCs w:val="24"/>
              </w:rPr>
            </w:pPr>
            <w:r w:rsidRPr="00F005A1">
              <w:rPr>
                <w:rFonts w:hint="eastAsia"/>
                <w:szCs w:val="24"/>
              </w:rPr>
              <w:t>△CAS协议对接的黑白名单需同时支持动态和静态两种名单，静态名单是一组固定不变的名单；动态名单基于用户属性规则配置，根据用户的属性实时变化，没有延迟。</w:t>
            </w:r>
          </w:p>
        </w:tc>
      </w:tr>
      <w:tr w:rsidR="00F005A1" w:rsidRPr="00F005A1" w14:paraId="537A5D4E" w14:textId="77777777" w:rsidTr="00A75B07">
        <w:trPr>
          <w:trHeight w:val="570"/>
          <w:jc w:val="center"/>
        </w:trPr>
        <w:tc>
          <w:tcPr>
            <w:tcW w:w="755" w:type="pct"/>
            <w:vMerge/>
            <w:vAlign w:val="center"/>
          </w:tcPr>
          <w:p w14:paraId="30CCF7E2" w14:textId="77777777" w:rsidR="00E144BF" w:rsidRPr="00F005A1" w:rsidRDefault="00E144BF" w:rsidP="00A75B07">
            <w:pPr>
              <w:pStyle w:val="01"/>
              <w:jc w:val="center"/>
              <w:rPr>
                <w:szCs w:val="24"/>
              </w:rPr>
            </w:pPr>
          </w:p>
        </w:tc>
        <w:tc>
          <w:tcPr>
            <w:tcW w:w="4245" w:type="pct"/>
            <w:vAlign w:val="center"/>
          </w:tcPr>
          <w:p w14:paraId="424E5E09" w14:textId="77777777" w:rsidR="00E144BF" w:rsidRPr="00F005A1" w:rsidRDefault="00E144BF" w:rsidP="00A75B07">
            <w:pPr>
              <w:pStyle w:val="01"/>
              <w:rPr>
                <w:szCs w:val="24"/>
              </w:rPr>
            </w:pPr>
            <w:r w:rsidRPr="00F005A1">
              <w:rPr>
                <w:rFonts w:hint="eastAsia"/>
                <w:szCs w:val="24"/>
              </w:rPr>
              <w:t>#平台需支持对不同系统区分配置双因素认证策略，包括：用户自定义、必须进行双因素认证或不允许进行双因素认证，以平衡安全性和使用成本。【注：若产品满足，供应商须在技术方案中体现以上需求，并在响</w:t>
            </w:r>
            <w:r w:rsidRPr="00F005A1">
              <w:rPr>
                <w:rFonts w:hint="eastAsia"/>
                <w:szCs w:val="24"/>
              </w:rPr>
              <w:lastRenderedPageBreak/>
              <w:t>应中注明方案章节】</w:t>
            </w:r>
          </w:p>
        </w:tc>
      </w:tr>
      <w:tr w:rsidR="00F005A1" w:rsidRPr="00F005A1" w14:paraId="07F46481" w14:textId="77777777" w:rsidTr="00A75B07">
        <w:trPr>
          <w:trHeight w:val="570"/>
          <w:jc w:val="center"/>
        </w:trPr>
        <w:tc>
          <w:tcPr>
            <w:tcW w:w="755" w:type="pct"/>
            <w:vMerge/>
            <w:vAlign w:val="center"/>
          </w:tcPr>
          <w:p w14:paraId="185A519B" w14:textId="77777777" w:rsidR="00E144BF" w:rsidRPr="00F005A1" w:rsidRDefault="00E144BF" w:rsidP="00A75B07">
            <w:pPr>
              <w:pStyle w:val="01"/>
              <w:jc w:val="center"/>
              <w:rPr>
                <w:szCs w:val="24"/>
              </w:rPr>
            </w:pPr>
          </w:p>
        </w:tc>
        <w:tc>
          <w:tcPr>
            <w:tcW w:w="4245" w:type="pct"/>
            <w:vAlign w:val="center"/>
          </w:tcPr>
          <w:p w14:paraId="5BF959BC" w14:textId="77777777" w:rsidR="00E144BF" w:rsidRPr="00F005A1" w:rsidRDefault="00E144BF" w:rsidP="00A75B07">
            <w:pPr>
              <w:pStyle w:val="01"/>
              <w:rPr>
                <w:szCs w:val="24"/>
              </w:rPr>
            </w:pPr>
            <w:r w:rsidRPr="00F005A1">
              <w:rPr>
                <w:rFonts w:hint="eastAsia"/>
                <w:szCs w:val="24"/>
              </w:rPr>
              <w:t>△支持对接入系统进行优先级排序，若应用的URL同时匹配白名单中多个系统，平台自动匹配优先级较高的应用。</w:t>
            </w:r>
          </w:p>
        </w:tc>
      </w:tr>
      <w:tr w:rsidR="00F005A1" w:rsidRPr="00F005A1" w14:paraId="434284A1" w14:textId="77777777" w:rsidTr="00A75B07">
        <w:trPr>
          <w:trHeight w:val="285"/>
          <w:jc w:val="center"/>
        </w:trPr>
        <w:tc>
          <w:tcPr>
            <w:tcW w:w="755" w:type="pct"/>
            <w:vMerge w:val="restart"/>
            <w:vAlign w:val="center"/>
          </w:tcPr>
          <w:p w14:paraId="45C06F39" w14:textId="77777777" w:rsidR="00E144BF" w:rsidRPr="00F005A1" w:rsidRDefault="00E144BF" w:rsidP="00A75B07">
            <w:pPr>
              <w:pStyle w:val="01"/>
              <w:jc w:val="center"/>
              <w:rPr>
                <w:szCs w:val="24"/>
              </w:rPr>
            </w:pPr>
            <w:r w:rsidRPr="00F005A1">
              <w:rPr>
                <w:rFonts w:hint="eastAsia"/>
                <w:szCs w:val="24"/>
              </w:rPr>
              <w:t>RESTful API对接方式</w:t>
            </w:r>
          </w:p>
        </w:tc>
        <w:tc>
          <w:tcPr>
            <w:tcW w:w="4245" w:type="pct"/>
            <w:vAlign w:val="center"/>
          </w:tcPr>
          <w:p w14:paraId="0277A6B1" w14:textId="77777777" w:rsidR="00E144BF" w:rsidRPr="00F005A1" w:rsidRDefault="00E144BF" w:rsidP="00A75B07">
            <w:pPr>
              <w:pStyle w:val="01"/>
              <w:rPr>
                <w:szCs w:val="24"/>
              </w:rPr>
            </w:pPr>
            <w:r w:rsidRPr="00F005A1">
              <w:rPr>
                <w:rFonts w:hint="eastAsia"/>
                <w:szCs w:val="24"/>
              </w:rPr>
              <w:t>△平台支持通过RESTful API接口对接各应用系统。</w:t>
            </w:r>
          </w:p>
        </w:tc>
      </w:tr>
      <w:tr w:rsidR="00F005A1" w:rsidRPr="00F005A1" w14:paraId="567FAA44" w14:textId="77777777" w:rsidTr="00A75B07">
        <w:trPr>
          <w:trHeight w:val="570"/>
          <w:jc w:val="center"/>
        </w:trPr>
        <w:tc>
          <w:tcPr>
            <w:tcW w:w="755" w:type="pct"/>
            <w:vMerge/>
            <w:vAlign w:val="center"/>
          </w:tcPr>
          <w:p w14:paraId="69E6F466" w14:textId="77777777" w:rsidR="00E144BF" w:rsidRPr="00F005A1" w:rsidRDefault="00E144BF" w:rsidP="00A75B07">
            <w:pPr>
              <w:pStyle w:val="01"/>
              <w:jc w:val="center"/>
              <w:rPr>
                <w:szCs w:val="24"/>
              </w:rPr>
            </w:pPr>
          </w:p>
        </w:tc>
        <w:tc>
          <w:tcPr>
            <w:tcW w:w="4245" w:type="pct"/>
            <w:vAlign w:val="center"/>
          </w:tcPr>
          <w:p w14:paraId="5C3ACAB7" w14:textId="77777777" w:rsidR="00E144BF" w:rsidRPr="00F005A1" w:rsidRDefault="00E144BF" w:rsidP="00A75B07">
            <w:pPr>
              <w:pStyle w:val="01"/>
              <w:rPr>
                <w:szCs w:val="24"/>
              </w:rPr>
            </w:pPr>
            <w:r w:rsidRPr="00F005A1">
              <w:rPr>
                <w:rFonts w:hint="eastAsia"/>
                <w:szCs w:val="24"/>
              </w:rPr>
              <w:t>#平台支持接入系统控制，未在接入白名单中的系统无法接入单点登录平台，白名单中需给出接入系统的URL，URL使用正则表达式精确匹配，同时还需给出可调用接口的IP列表，未在列表中的IP无法调用接口。【注：若产品满足，供应商须在技术方案中体现以上需求，并在响应中注明方案章节】</w:t>
            </w:r>
          </w:p>
        </w:tc>
      </w:tr>
      <w:tr w:rsidR="00F005A1" w:rsidRPr="00F005A1" w14:paraId="2B81BA8D" w14:textId="77777777" w:rsidTr="00A75B07">
        <w:trPr>
          <w:trHeight w:val="285"/>
          <w:jc w:val="center"/>
        </w:trPr>
        <w:tc>
          <w:tcPr>
            <w:tcW w:w="755" w:type="pct"/>
            <w:vMerge/>
            <w:vAlign w:val="center"/>
          </w:tcPr>
          <w:p w14:paraId="7AB3E018" w14:textId="77777777" w:rsidR="00E144BF" w:rsidRPr="00F005A1" w:rsidRDefault="00E144BF" w:rsidP="00A75B07">
            <w:pPr>
              <w:pStyle w:val="01"/>
              <w:jc w:val="center"/>
              <w:rPr>
                <w:szCs w:val="24"/>
              </w:rPr>
            </w:pPr>
          </w:p>
        </w:tc>
        <w:tc>
          <w:tcPr>
            <w:tcW w:w="4245" w:type="pct"/>
            <w:vAlign w:val="center"/>
          </w:tcPr>
          <w:p w14:paraId="61A9006A" w14:textId="77777777" w:rsidR="00E144BF" w:rsidRPr="00F005A1" w:rsidRDefault="00E144BF" w:rsidP="00A75B07">
            <w:pPr>
              <w:pStyle w:val="01"/>
              <w:rPr>
                <w:szCs w:val="24"/>
              </w:rPr>
            </w:pPr>
            <w:r w:rsidRPr="00F005A1">
              <w:rPr>
                <w:rFonts w:hint="eastAsia"/>
                <w:szCs w:val="24"/>
              </w:rPr>
              <w:t>△支持接入应用有效性管理，可临时停用应用，停用的应用无法进行登入。</w:t>
            </w:r>
          </w:p>
        </w:tc>
      </w:tr>
      <w:tr w:rsidR="00F005A1" w:rsidRPr="00F005A1" w14:paraId="250EEC79" w14:textId="77777777" w:rsidTr="00A75B07">
        <w:trPr>
          <w:trHeight w:val="285"/>
          <w:jc w:val="center"/>
        </w:trPr>
        <w:tc>
          <w:tcPr>
            <w:tcW w:w="755" w:type="pct"/>
            <w:vMerge/>
            <w:vAlign w:val="center"/>
          </w:tcPr>
          <w:p w14:paraId="2ADE771C" w14:textId="77777777" w:rsidR="00E144BF" w:rsidRPr="00F005A1" w:rsidRDefault="00E144BF" w:rsidP="00A75B07">
            <w:pPr>
              <w:pStyle w:val="01"/>
              <w:jc w:val="center"/>
              <w:rPr>
                <w:szCs w:val="24"/>
              </w:rPr>
            </w:pPr>
          </w:p>
        </w:tc>
        <w:tc>
          <w:tcPr>
            <w:tcW w:w="4245" w:type="pct"/>
            <w:vAlign w:val="center"/>
          </w:tcPr>
          <w:p w14:paraId="338C3661" w14:textId="77777777" w:rsidR="00E144BF" w:rsidRPr="00F005A1" w:rsidRDefault="00E144BF" w:rsidP="00A75B07">
            <w:pPr>
              <w:pStyle w:val="01"/>
              <w:rPr>
                <w:szCs w:val="24"/>
              </w:rPr>
            </w:pPr>
            <w:r w:rsidRPr="00F005A1">
              <w:rPr>
                <w:rFonts w:hint="eastAsia"/>
                <w:kern w:val="0"/>
                <w:szCs w:val="24"/>
              </w:rPr>
              <w:t>★</w:t>
            </w:r>
            <w:r w:rsidRPr="00F005A1">
              <w:rPr>
                <w:rFonts w:hint="eastAsia"/>
                <w:szCs w:val="24"/>
              </w:rPr>
              <w:t>支持通过正则表达式对RESTful API接入的应用系统进行准入控制，并且支持对调用者IP的白名单管理。【注：供应商须在技术方案中体现以上需求，并在响应中注明方案章节】</w:t>
            </w:r>
          </w:p>
        </w:tc>
      </w:tr>
      <w:tr w:rsidR="00F005A1" w:rsidRPr="00F005A1" w14:paraId="10D1B93C" w14:textId="77777777" w:rsidTr="00A75B07">
        <w:trPr>
          <w:trHeight w:val="285"/>
          <w:jc w:val="center"/>
        </w:trPr>
        <w:tc>
          <w:tcPr>
            <w:tcW w:w="755" w:type="pct"/>
            <w:vMerge/>
            <w:vAlign w:val="center"/>
          </w:tcPr>
          <w:p w14:paraId="4892B180" w14:textId="77777777" w:rsidR="00E144BF" w:rsidRPr="00F005A1" w:rsidRDefault="00E144BF" w:rsidP="00A75B07">
            <w:pPr>
              <w:pStyle w:val="01"/>
              <w:jc w:val="center"/>
              <w:rPr>
                <w:szCs w:val="24"/>
              </w:rPr>
            </w:pPr>
          </w:p>
        </w:tc>
        <w:tc>
          <w:tcPr>
            <w:tcW w:w="4245" w:type="pct"/>
            <w:vAlign w:val="center"/>
          </w:tcPr>
          <w:p w14:paraId="3EB069A5" w14:textId="77777777" w:rsidR="00E144BF" w:rsidRPr="00F005A1" w:rsidRDefault="00E144BF" w:rsidP="00A75B07">
            <w:pPr>
              <w:pStyle w:val="01"/>
              <w:rPr>
                <w:szCs w:val="24"/>
              </w:rPr>
            </w:pPr>
            <w:r w:rsidRPr="00F005A1">
              <w:rPr>
                <w:rFonts w:hint="eastAsia"/>
                <w:szCs w:val="24"/>
              </w:rPr>
              <w:t>#支持接入应用的生命周期管理，对于接入应用可以设置有效期，在到达有效期后应用自动停用。【注：若产品满足，供应商须在技术方案中体现以上需求，并在响应中注明方案章节】</w:t>
            </w:r>
          </w:p>
        </w:tc>
      </w:tr>
      <w:tr w:rsidR="00F005A1" w:rsidRPr="00F005A1" w14:paraId="4343F8B9" w14:textId="77777777" w:rsidTr="00A75B07">
        <w:trPr>
          <w:trHeight w:val="570"/>
          <w:jc w:val="center"/>
        </w:trPr>
        <w:tc>
          <w:tcPr>
            <w:tcW w:w="755" w:type="pct"/>
            <w:vMerge/>
            <w:vAlign w:val="center"/>
          </w:tcPr>
          <w:p w14:paraId="58BBE18D" w14:textId="77777777" w:rsidR="00E144BF" w:rsidRPr="00F005A1" w:rsidRDefault="00E144BF" w:rsidP="00A75B07">
            <w:pPr>
              <w:pStyle w:val="01"/>
              <w:jc w:val="center"/>
              <w:rPr>
                <w:szCs w:val="24"/>
              </w:rPr>
            </w:pPr>
          </w:p>
        </w:tc>
        <w:tc>
          <w:tcPr>
            <w:tcW w:w="4245" w:type="pct"/>
            <w:vAlign w:val="center"/>
          </w:tcPr>
          <w:p w14:paraId="3AC8C540" w14:textId="77777777" w:rsidR="00E144BF" w:rsidRPr="00F005A1" w:rsidRDefault="00E144BF" w:rsidP="00A75B07">
            <w:pPr>
              <w:pStyle w:val="01"/>
              <w:rPr>
                <w:szCs w:val="24"/>
              </w:rPr>
            </w:pPr>
            <w:r w:rsidRPr="00F005A1">
              <w:rPr>
                <w:rFonts w:hint="eastAsia"/>
                <w:szCs w:val="24"/>
              </w:rPr>
              <w:t>△对于每个接入平台的应用，管理员可配置用户属性列表，在列表中的属性将在用户完成登入后返回给应用系统。</w:t>
            </w:r>
          </w:p>
        </w:tc>
      </w:tr>
      <w:tr w:rsidR="00F005A1" w:rsidRPr="00F005A1" w14:paraId="78D514B3" w14:textId="77777777" w:rsidTr="00A75B07">
        <w:trPr>
          <w:trHeight w:val="570"/>
          <w:jc w:val="center"/>
        </w:trPr>
        <w:tc>
          <w:tcPr>
            <w:tcW w:w="755" w:type="pct"/>
            <w:vMerge/>
            <w:vAlign w:val="center"/>
          </w:tcPr>
          <w:p w14:paraId="21A9AE32" w14:textId="77777777" w:rsidR="00E144BF" w:rsidRPr="00F005A1" w:rsidRDefault="00E144BF" w:rsidP="00A75B07">
            <w:pPr>
              <w:pStyle w:val="01"/>
              <w:jc w:val="center"/>
              <w:rPr>
                <w:szCs w:val="24"/>
              </w:rPr>
            </w:pPr>
          </w:p>
        </w:tc>
        <w:tc>
          <w:tcPr>
            <w:tcW w:w="4245" w:type="pct"/>
            <w:vAlign w:val="center"/>
          </w:tcPr>
          <w:p w14:paraId="058C779A" w14:textId="77777777" w:rsidR="00E144BF" w:rsidRPr="00F005A1" w:rsidRDefault="00E144BF" w:rsidP="00A75B07">
            <w:pPr>
              <w:pStyle w:val="01"/>
              <w:rPr>
                <w:szCs w:val="24"/>
              </w:rPr>
            </w:pPr>
            <w:r w:rsidRPr="00F005A1">
              <w:rPr>
                <w:rFonts w:hint="eastAsia"/>
                <w:szCs w:val="24"/>
              </w:rPr>
              <w:t>#RESTful API对接需支持基于白名单和黑名单的应用准入控制，当配置白名单时只有白名单中的用户可登录系统，当配置黑名单时，只有黑名单中的用户无法登录系统。【注：若产品满足，供应商须在技术方案中体现以上需求，并在响应中注明方案章节】</w:t>
            </w:r>
          </w:p>
        </w:tc>
      </w:tr>
      <w:tr w:rsidR="00F005A1" w:rsidRPr="00F005A1" w14:paraId="5000D8ED" w14:textId="77777777" w:rsidTr="00A75B07">
        <w:trPr>
          <w:trHeight w:val="570"/>
          <w:jc w:val="center"/>
        </w:trPr>
        <w:tc>
          <w:tcPr>
            <w:tcW w:w="755" w:type="pct"/>
            <w:vMerge/>
            <w:vAlign w:val="center"/>
          </w:tcPr>
          <w:p w14:paraId="21881B5A" w14:textId="77777777" w:rsidR="00E144BF" w:rsidRPr="00F005A1" w:rsidRDefault="00E144BF" w:rsidP="00A75B07">
            <w:pPr>
              <w:pStyle w:val="01"/>
              <w:jc w:val="center"/>
              <w:rPr>
                <w:szCs w:val="24"/>
              </w:rPr>
            </w:pPr>
          </w:p>
        </w:tc>
        <w:tc>
          <w:tcPr>
            <w:tcW w:w="4245" w:type="pct"/>
            <w:vAlign w:val="center"/>
          </w:tcPr>
          <w:p w14:paraId="7D8E1D24" w14:textId="77777777" w:rsidR="00E144BF" w:rsidRPr="00F005A1" w:rsidRDefault="00E144BF" w:rsidP="00A75B07">
            <w:pPr>
              <w:pStyle w:val="01"/>
              <w:rPr>
                <w:szCs w:val="24"/>
              </w:rPr>
            </w:pPr>
            <w:r w:rsidRPr="00F005A1">
              <w:rPr>
                <w:rFonts w:hint="eastAsia"/>
                <w:szCs w:val="24"/>
              </w:rPr>
              <w:t>★RESTful API对接的黑白名单需同时支持动态和静态两种名单，静态名单是一组固定不变的名单，动态名单基于用户属性规则配置，根据用户的属性实时变化，没有延迟。【注：供应商须在技术方案中体现以上需求，并在响应中注明方案章节】</w:t>
            </w:r>
          </w:p>
        </w:tc>
      </w:tr>
      <w:tr w:rsidR="00F005A1" w:rsidRPr="00F005A1" w14:paraId="1649AD01" w14:textId="77777777" w:rsidTr="00A75B07">
        <w:trPr>
          <w:trHeight w:val="570"/>
          <w:jc w:val="center"/>
        </w:trPr>
        <w:tc>
          <w:tcPr>
            <w:tcW w:w="755" w:type="pct"/>
            <w:vMerge/>
            <w:vAlign w:val="center"/>
          </w:tcPr>
          <w:p w14:paraId="4B8ED6D6" w14:textId="77777777" w:rsidR="00E144BF" w:rsidRPr="00F005A1" w:rsidRDefault="00E144BF" w:rsidP="00A75B07">
            <w:pPr>
              <w:pStyle w:val="01"/>
              <w:jc w:val="center"/>
              <w:rPr>
                <w:szCs w:val="24"/>
              </w:rPr>
            </w:pPr>
          </w:p>
        </w:tc>
        <w:tc>
          <w:tcPr>
            <w:tcW w:w="4245" w:type="pct"/>
            <w:vAlign w:val="center"/>
          </w:tcPr>
          <w:p w14:paraId="41D4A84F" w14:textId="77777777" w:rsidR="00E144BF" w:rsidRPr="00F005A1" w:rsidRDefault="00E144BF" w:rsidP="00A75B07">
            <w:pPr>
              <w:pStyle w:val="01"/>
              <w:rPr>
                <w:szCs w:val="24"/>
              </w:rPr>
            </w:pPr>
            <w:r w:rsidRPr="00F005A1">
              <w:rPr>
                <w:rFonts w:hint="eastAsia"/>
                <w:szCs w:val="24"/>
              </w:rPr>
              <w:t>△支持对接入系统进行优先级排序，若应用的URL同时匹配白名单中多个系统，平台自动匹配优先级较高的应用。</w:t>
            </w:r>
          </w:p>
        </w:tc>
      </w:tr>
      <w:tr w:rsidR="00F005A1" w:rsidRPr="00F005A1" w14:paraId="739F6711" w14:textId="77777777" w:rsidTr="00A75B07">
        <w:trPr>
          <w:trHeight w:val="285"/>
          <w:jc w:val="center"/>
        </w:trPr>
        <w:tc>
          <w:tcPr>
            <w:tcW w:w="755" w:type="pct"/>
            <w:vMerge w:val="restart"/>
            <w:vAlign w:val="center"/>
          </w:tcPr>
          <w:p w14:paraId="237EABB9" w14:textId="77777777" w:rsidR="00E144BF" w:rsidRPr="00F005A1" w:rsidRDefault="00E144BF" w:rsidP="00A75B07">
            <w:pPr>
              <w:pStyle w:val="01"/>
              <w:jc w:val="center"/>
              <w:rPr>
                <w:szCs w:val="24"/>
              </w:rPr>
            </w:pPr>
            <w:r w:rsidRPr="00F005A1">
              <w:rPr>
                <w:rFonts w:hint="eastAsia"/>
                <w:szCs w:val="24"/>
              </w:rPr>
              <w:t>LDAP对接</w:t>
            </w:r>
            <w:r w:rsidRPr="00F005A1">
              <w:rPr>
                <w:rFonts w:hint="eastAsia"/>
                <w:szCs w:val="24"/>
              </w:rPr>
              <w:lastRenderedPageBreak/>
              <w:t>方式</w:t>
            </w:r>
          </w:p>
        </w:tc>
        <w:tc>
          <w:tcPr>
            <w:tcW w:w="4245" w:type="pct"/>
            <w:vAlign w:val="center"/>
          </w:tcPr>
          <w:p w14:paraId="4D8EA010" w14:textId="77777777" w:rsidR="00E144BF" w:rsidRPr="00F005A1" w:rsidRDefault="00E144BF" w:rsidP="00A75B07">
            <w:pPr>
              <w:pStyle w:val="01"/>
              <w:rPr>
                <w:szCs w:val="24"/>
              </w:rPr>
            </w:pPr>
            <w:r w:rsidRPr="00F005A1">
              <w:rPr>
                <w:rFonts w:hint="eastAsia"/>
                <w:szCs w:val="24"/>
              </w:rPr>
              <w:lastRenderedPageBreak/>
              <w:t>△平台支持基于LDAP协议的应用系统对接。</w:t>
            </w:r>
          </w:p>
        </w:tc>
      </w:tr>
      <w:tr w:rsidR="00F005A1" w:rsidRPr="00F005A1" w14:paraId="0C2F75CF" w14:textId="77777777" w:rsidTr="00A75B07">
        <w:trPr>
          <w:trHeight w:val="285"/>
          <w:jc w:val="center"/>
        </w:trPr>
        <w:tc>
          <w:tcPr>
            <w:tcW w:w="755" w:type="pct"/>
            <w:vMerge/>
            <w:vAlign w:val="center"/>
          </w:tcPr>
          <w:p w14:paraId="4541EE89" w14:textId="77777777" w:rsidR="00E144BF" w:rsidRPr="00F005A1" w:rsidRDefault="00E144BF" w:rsidP="00A75B07">
            <w:pPr>
              <w:pStyle w:val="01"/>
              <w:jc w:val="center"/>
              <w:rPr>
                <w:szCs w:val="24"/>
              </w:rPr>
            </w:pPr>
          </w:p>
        </w:tc>
        <w:tc>
          <w:tcPr>
            <w:tcW w:w="4245" w:type="pct"/>
            <w:vAlign w:val="center"/>
          </w:tcPr>
          <w:p w14:paraId="0D68E540" w14:textId="77777777" w:rsidR="00E144BF" w:rsidRPr="00F005A1" w:rsidRDefault="00E144BF" w:rsidP="00A75B07">
            <w:pPr>
              <w:pStyle w:val="01"/>
              <w:rPr>
                <w:szCs w:val="24"/>
              </w:rPr>
            </w:pPr>
            <w:r w:rsidRPr="00F005A1">
              <w:rPr>
                <w:rFonts w:hint="eastAsia"/>
                <w:szCs w:val="24"/>
              </w:rPr>
              <w:t>△LDAP需支持基于用户名密码访问控制。</w:t>
            </w:r>
          </w:p>
        </w:tc>
      </w:tr>
      <w:tr w:rsidR="00F005A1" w:rsidRPr="00F005A1" w14:paraId="59853637" w14:textId="77777777" w:rsidTr="00A75B07">
        <w:trPr>
          <w:trHeight w:val="285"/>
          <w:jc w:val="center"/>
        </w:trPr>
        <w:tc>
          <w:tcPr>
            <w:tcW w:w="755" w:type="pct"/>
            <w:vMerge/>
            <w:vAlign w:val="center"/>
          </w:tcPr>
          <w:p w14:paraId="13C74A76" w14:textId="77777777" w:rsidR="00E144BF" w:rsidRPr="00F005A1" w:rsidRDefault="00E144BF" w:rsidP="00A75B07">
            <w:pPr>
              <w:pStyle w:val="01"/>
              <w:jc w:val="center"/>
              <w:rPr>
                <w:szCs w:val="24"/>
              </w:rPr>
            </w:pPr>
          </w:p>
        </w:tc>
        <w:tc>
          <w:tcPr>
            <w:tcW w:w="4245" w:type="pct"/>
            <w:vAlign w:val="center"/>
          </w:tcPr>
          <w:p w14:paraId="5F80568D" w14:textId="77777777" w:rsidR="00E144BF" w:rsidRPr="00F005A1" w:rsidRDefault="00E144BF" w:rsidP="00A75B07">
            <w:pPr>
              <w:pStyle w:val="01"/>
              <w:rPr>
                <w:szCs w:val="24"/>
              </w:rPr>
            </w:pPr>
            <w:r w:rsidRPr="00F005A1">
              <w:rPr>
                <w:rFonts w:hint="eastAsia"/>
                <w:szCs w:val="24"/>
              </w:rPr>
              <w:t>△LDAP需支持基于IP白名单的访问控制。</w:t>
            </w:r>
          </w:p>
        </w:tc>
      </w:tr>
      <w:tr w:rsidR="00F005A1" w:rsidRPr="00F005A1" w14:paraId="7537F134" w14:textId="77777777" w:rsidTr="00A75B07">
        <w:trPr>
          <w:trHeight w:val="285"/>
          <w:jc w:val="center"/>
        </w:trPr>
        <w:tc>
          <w:tcPr>
            <w:tcW w:w="755" w:type="pct"/>
            <w:vAlign w:val="center"/>
          </w:tcPr>
          <w:p w14:paraId="667DB166" w14:textId="77777777" w:rsidR="00E144BF" w:rsidRPr="00F005A1" w:rsidRDefault="00E144BF" w:rsidP="00A75B07">
            <w:pPr>
              <w:pStyle w:val="01"/>
              <w:jc w:val="center"/>
              <w:rPr>
                <w:szCs w:val="24"/>
              </w:rPr>
            </w:pPr>
            <w:r w:rsidRPr="00F005A1">
              <w:rPr>
                <w:rFonts w:hint="eastAsia"/>
                <w:szCs w:val="24"/>
              </w:rPr>
              <w:t>OAuth认证</w:t>
            </w:r>
          </w:p>
        </w:tc>
        <w:tc>
          <w:tcPr>
            <w:tcW w:w="4245" w:type="pct"/>
            <w:vAlign w:val="center"/>
          </w:tcPr>
          <w:p w14:paraId="7F0B7296" w14:textId="77777777" w:rsidR="00E144BF" w:rsidRPr="00F005A1" w:rsidRDefault="00E144BF" w:rsidP="00A75B07">
            <w:pPr>
              <w:pStyle w:val="01"/>
              <w:rPr>
                <w:szCs w:val="24"/>
              </w:rPr>
            </w:pPr>
            <w:r w:rsidRPr="00F005A1">
              <w:rPr>
                <w:rFonts w:hint="eastAsia"/>
                <w:szCs w:val="24"/>
              </w:rPr>
              <w:t>△支持OAuth2.0协议，可提供OAuth开放服务，应用系统可通过OAuth接口来获取授权服务，未注册的应用不允许授权。</w:t>
            </w:r>
          </w:p>
        </w:tc>
      </w:tr>
    </w:tbl>
    <w:p w14:paraId="7E2D5CE3" w14:textId="77777777" w:rsidR="00E144BF" w:rsidRPr="00F005A1" w:rsidRDefault="00E144BF" w:rsidP="00E144BF">
      <w:pPr>
        <w:pStyle w:val="5"/>
        <w:spacing w:line="360" w:lineRule="auto"/>
        <w:rPr>
          <w:rFonts w:ascii="宋体" w:hAnsi="宋体"/>
          <w:b/>
          <w:bCs w:val="0"/>
        </w:rPr>
      </w:pPr>
      <w:r w:rsidRPr="00F005A1">
        <w:rPr>
          <w:rFonts w:ascii="宋体" w:hAnsi="宋体" w:hint="eastAsia"/>
          <w:b/>
          <w:bCs w:val="0"/>
        </w:rPr>
        <w:t>8</w:t>
      </w:r>
      <w:r w:rsidRPr="00F005A1">
        <w:rPr>
          <w:rFonts w:ascii="宋体" w:hAnsi="宋体"/>
          <w:b/>
          <w:bCs w:val="0"/>
        </w:rPr>
        <w:t>.</w:t>
      </w:r>
      <w:r w:rsidRPr="00F005A1">
        <w:rPr>
          <w:rFonts w:ascii="宋体" w:hAnsi="宋体" w:hint="eastAsia"/>
          <w:b/>
          <w:bCs w:val="0"/>
        </w:rPr>
        <w:t>平台管理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3"/>
      </w:tblGrid>
      <w:tr w:rsidR="00F005A1" w:rsidRPr="00F005A1" w14:paraId="37080ACF" w14:textId="77777777" w:rsidTr="00A75B07">
        <w:trPr>
          <w:trHeight w:val="285"/>
          <w:jc w:val="center"/>
        </w:trPr>
        <w:tc>
          <w:tcPr>
            <w:tcW w:w="755" w:type="pct"/>
            <w:vAlign w:val="center"/>
          </w:tcPr>
          <w:p w14:paraId="2D515A31" w14:textId="77777777" w:rsidR="00E144BF" w:rsidRPr="00F005A1" w:rsidRDefault="00E144BF" w:rsidP="00A75B07">
            <w:pPr>
              <w:pStyle w:val="01"/>
              <w:jc w:val="center"/>
              <w:rPr>
                <w:b/>
                <w:bCs/>
                <w:szCs w:val="24"/>
              </w:rPr>
            </w:pPr>
            <w:r w:rsidRPr="00F005A1">
              <w:rPr>
                <w:rFonts w:hint="eastAsia"/>
                <w:b/>
                <w:bCs/>
                <w:szCs w:val="24"/>
              </w:rPr>
              <w:t>指标项</w:t>
            </w:r>
          </w:p>
        </w:tc>
        <w:tc>
          <w:tcPr>
            <w:tcW w:w="4245" w:type="pct"/>
            <w:vAlign w:val="center"/>
          </w:tcPr>
          <w:p w14:paraId="24FDC8AB" w14:textId="77777777" w:rsidR="00E144BF" w:rsidRPr="00F005A1" w:rsidRDefault="00E144BF" w:rsidP="00A75B07">
            <w:pPr>
              <w:pStyle w:val="01"/>
              <w:jc w:val="center"/>
              <w:rPr>
                <w:b/>
                <w:bCs/>
                <w:szCs w:val="24"/>
              </w:rPr>
            </w:pPr>
            <w:r w:rsidRPr="00F005A1">
              <w:rPr>
                <w:rFonts w:hint="eastAsia"/>
                <w:b/>
                <w:bCs/>
                <w:szCs w:val="24"/>
              </w:rPr>
              <w:t>具体要求</w:t>
            </w:r>
          </w:p>
        </w:tc>
      </w:tr>
      <w:tr w:rsidR="00F005A1" w:rsidRPr="00F005A1" w14:paraId="4E8346C0" w14:textId="77777777" w:rsidTr="00A75B07">
        <w:trPr>
          <w:trHeight w:val="285"/>
          <w:jc w:val="center"/>
        </w:trPr>
        <w:tc>
          <w:tcPr>
            <w:tcW w:w="755" w:type="pct"/>
            <w:vMerge w:val="restart"/>
            <w:vAlign w:val="center"/>
          </w:tcPr>
          <w:p w14:paraId="4A937400" w14:textId="77777777" w:rsidR="00E144BF" w:rsidRPr="00F005A1" w:rsidRDefault="00E144BF" w:rsidP="00A75B07">
            <w:pPr>
              <w:pStyle w:val="01"/>
              <w:jc w:val="center"/>
              <w:rPr>
                <w:szCs w:val="24"/>
              </w:rPr>
            </w:pPr>
            <w:r w:rsidRPr="00F005A1">
              <w:rPr>
                <w:rFonts w:hint="eastAsia"/>
                <w:szCs w:val="24"/>
              </w:rPr>
              <w:t>信息发布</w:t>
            </w:r>
          </w:p>
        </w:tc>
        <w:tc>
          <w:tcPr>
            <w:tcW w:w="4245" w:type="pct"/>
            <w:vAlign w:val="center"/>
          </w:tcPr>
          <w:p w14:paraId="15D604CF" w14:textId="77777777" w:rsidR="00E144BF" w:rsidRPr="00F005A1" w:rsidRDefault="00E144BF" w:rsidP="00A75B07">
            <w:pPr>
              <w:pStyle w:val="01"/>
              <w:rPr>
                <w:szCs w:val="24"/>
              </w:rPr>
            </w:pPr>
            <w:r w:rsidRPr="00F005A1">
              <w:rPr>
                <w:rFonts w:hint="eastAsia"/>
                <w:szCs w:val="24"/>
              </w:rPr>
              <w:t>△支持登录页面背景（包含图和文字）的在线配置，以便更改登录页内容，发挥宣传作用。</w:t>
            </w:r>
          </w:p>
        </w:tc>
      </w:tr>
      <w:tr w:rsidR="00F005A1" w:rsidRPr="00F005A1" w14:paraId="43F8498B" w14:textId="77777777" w:rsidTr="00A75B07">
        <w:trPr>
          <w:trHeight w:val="285"/>
          <w:jc w:val="center"/>
        </w:trPr>
        <w:tc>
          <w:tcPr>
            <w:tcW w:w="755" w:type="pct"/>
            <w:vMerge/>
            <w:vAlign w:val="center"/>
          </w:tcPr>
          <w:p w14:paraId="1D3E0D84" w14:textId="77777777" w:rsidR="00E144BF" w:rsidRPr="00F005A1" w:rsidRDefault="00E144BF" w:rsidP="00A75B07">
            <w:pPr>
              <w:pStyle w:val="01"/>
              <w:jc w:val="center"/>
              <w:rPr>
                <w:szCs w:val="24"/>
              </w:rPr>
            </w:pPr>
          </w:p>
        </w:tc>
        <w:tc>
          <w:tcPr>
            <w:tcW w:w="4245" w:type="pct"/>
            <w:vAlign w:val="center"/>
          </w:tcPr>
          <w:p w14:paraId="70994BA7" w14:textId="77777777" w:rsidR="00E144BF" w:rsidRPr="00F005A1" w:rsidRDefault="00E144BF" w:rsidP="00A75B07">
            <w:pPr>
              <w:pStyle w:val="01"/>
              <w:rPr>
                <w:szCs w:val="24"/>
              </w:rPr>
            </w:pPr>
            <w:r w:rsidRPr="00F005A1">
              <w:rPr>
                <w:rFonts w:hint="eastAsia"/>
                <w:szCs w:val="24"/>
              </w:rPr>
              <w:t>#登录页面背景图和文字需支持定期发布功能，管理员可在后台配置背景有效期。【注：若产品满足，供应商须在技术方案中体现以上需求，并在响应中注明方案章节】</w:t>
            </w:r>
          </w:p>
        </w:tc>
      </w:tr>
      <w:tr w:rsidR="00F005A1" w:rsidRPr="00F005A1" w14:paraId="4D052AE4" w14:textId="77777777" w:rsidTr="00A75B07">
        <w:trPr>
          <w:trHeight w:val="285"/>
          <w:jc w:val="center"/>
        </w:trPr>
        <w:tc>
          <w:tcPr>
            <w:tcW w:w="755" w:type="pct"/>
            <w:vMerge/>
            <w:vAlign w:val="center"/>
          </w:tcPr>
          <w:p w14:paraId="272A2759" w14:textId="77777777" w:rsidR="00E144BF" w:rsidRPr="00F005A1" w:rsidRDefault="00E144BF" w:rsidP="00A75B07">
            <w:pPr>
              <w:pStyle w:val="01"/>
              <w:jc w:val="center"/>
              <w:rPr>
                <w:szCs w:val="24"/>
              </w:rPr>
            </w:pPr>
          </w:p>
        </w:tc>
        <w:tc>
          <w:tcPr>
            <w:tcW w:w="4245" w:type="pct"/>
            <w:vAlign w:val="center"/>
          </w:tcPr>
          <w:p w14:paraId="1734509C" w14:textId="77777777" w:rsidR="00E144BF" w:rsidRPr="00F005A1" w:rsidRDefault="00E144BF" w:rsidP="00A75B07">
            <w:pPr>
              <w:pStyle w:val="01"/>
              <w:rPr>
                <w:szCs w:val="24"/>
              </w:rPr>
            </w:pPr>
            <w:r w:rsidRPr="00F005A1">
              <w:rPr>
                <w:rFonts w:hint="eastAsia"/>
                <w:szCs w:val="24"/>
              </w:rPr>
              <w:t>△当同时有多个背景生效时，支持对背景进行轮播。</w:t>
            </w:r>
          </w:p>
        </w:tc>
      </w:tr>
      <w:tr w:rsidR="00F005A1" w:rsidRPr="00F005A1" w14:paraId="17AAD298" w14:textId="77777777" w:rsidTr="00A75B07">
        <w:trPr>
          <w:trHeight w:val="855"/>
          <w:jc w:val="center"/>
        </w:trPr>
        <w:tc>
          <w:tcPr>
            <w:tcW w:w="755" w:type="pct"/>
            <w:vAlign w:val="center"/>
          </w:tcPr>
          <w:p w14:paraId="5A4B4BD6" w14:textId="77777777" w:rsidR="00E144BF" w:rsidRPr="00F005A1" w:rsidRDefault="00E144BF" w:rsidP="00A75B07">
            <w:pPr>
              <w:pStyle w:val="01"/>
              <w:jc w:val="center"/>
              <w:rPr>
                <w:szCs w:val="24"/>
              </w:rPr>
            </w:pPr>
            <w:r w:rsidRPr="00F005A1">
              <w:rPr>
                <w:rFonts w:hint="eastAsia"/>
                <w:szCs w:val="24"/>
              </w:rPr>
              <w:t>操作日志</w:t>
            </w:r>
          </w:p>
        </w:tc>
        <w:tc>
          <w:tcPr>
            <w:tcW w:w="4245" w:type="pct"/>
            <w:vAlign w:val="center"/>
          </w:tcPr>
          <w:p w14:paraId="15A936DF" w14:textId="77777777" w:rsidR="00E144BF" w:rsidRPr="00F005A1" w:rsidRDefault="00E144BF" w:rsidP="00A75B07">
            <w:pPr>
              <w:pStyle w:val="01"/>
              <w:rPr>
                <w:szCs w:val="24"/>
              </w:rPr>
            </w:pPr>
            <w:r w:rsidRPr="00F005A1">
              <w:rPr>
                <w:rFonts w:hint="eastAsia"/>
                <w:szCs w:val="24"/>
              </w:rPr>
              <w:t>△记录管理员对人员、账号的操作，同时需支持对管理员操作日志进行查询，查询结果至少管理员对人员、账号的操作包含以下内容：操作人、操作时间、操作人IP、操作前数据内容、操作后数据内容，以便对管理员操作进行审计。</w:t>
            </w:r>
          </w:p>
        </w:tc>
      </w:tr>
      <w:tr w:rsidR="00F005A1" w:rsidRPr="00F005A1" w14:paraId="33BBFDDC" w14:textId="77777777" w:rsidTr="00A75B07">
        <w:trPr>
          <w:trHeight w:val="285"/>
          <w:jc w:val="center"/>
        </w:trPr>
        <w:tc>
          <w:tcPr>
            <w:tcW w:w="755" w:type="pct"/>
            <w:vAlign w:val="center"/>
          </w:tcPr>
          <w:p w14:paraId="0F5DD2EF" w14:textId="77777777" w:rsidR="00E144BF" w:rsidRPr="00F005A1" w:rsidRDefault="00E144BF" w:rsidP="00A75B07">
            <w:pPr>
              <w:pStyle w:val="01"/>
              <w:jc w:val="center"/>
              <w:rPr>
                <w:szCs w:val="24"/>
              </w:rPr>
            </w:pPr>
            <w:r w:rsidRPr="00F005A1">
              <w:rPr>
                <w:rFonts w:hint="eastAsia"/>
                <w:szCs w:val="24"/>
              </w:rPr>
              <w:t>日志导出</w:t>
            </w:r>
          </w:p>
        </w:tc>
        <w:tc>
          <w:tcPr>
            <w:tcW w:w="4245" w:type="pct"/>
            <w:vAlign w:val="center"/>
          </w:tcPr>
          <w:p w14:paraId="1D71D9C4" w14:textId="77777777" w:rsidR="00E144BF" w:rsidRPr="00F005A1" w:rsidRDefault="00E144BF" w:rsidP="00A75B07">
            <w:pPr>
              <w:pStyle w:val="01"/>
              <w:rPr>
                <w:szCs w:val="24"/>
              </w:rPr>
            </w:pPr>
            <w:r w:rsidRPr="00F005A1">
              <w:rPr>
                <w:rFonts w:hint="eastAsia"/>
                <w:szCs w:val="24"/>
              </w:rPr>
              <w:t>△支持将日志输出至syslog服务器。</w:t>
            </w:r>
          </w:p>
        </w:tc>
      </w:tr>
      <w:tr w:rsidR="00F005A1" w:rsidRPr="00F005A1" w14:paraId="127F6E05" w14:textId="77777777" w:rsidTr="00A75B07">
        <w:trPr>
          <w:trHeight w:val="84"/>
          <w:jc w:val="center"/>
        </w:trPr>
        <w:tc>
          <w:tcPr>
            <w:tcW w:w="755" w:type="pct"/>
            <w:vMerge w:val="restart"/>
            <w:vAlign w:val="center"/>
          </w:tcPr>
          <w:p w14:paraId="4E06A99A" w14:textId="77777777" w:rsidR="00E144BF" w:rsidRPr="00F005A1" w:rsidRDefault="00E144BF" w:rsidP="00A75B07">
            <w:pPr>
              <w:pStyle w:val="01"/>
              <w:jc w:val="center"/>
              <w:rPr>
                <w:szCs w:val="24"/>
              </w:rPr>
            </w:pPr>
            <w:r w:rsidRPr="00F005A1">
              <w:rPr>
                <w:rFonts w:hint="eastAsia"/>
                <w:szCs w:val="24"/>
              </w:rPr>
              <w:t>消息提醒</w:t>
            </w:r>
          </w:p>
        </w:tc>
        <w:tc>
          <w:tcPr>
            <w:tcW w:w="4245" w:type="pct"/>
            <w:vAlign w:val="center"/>
          </w:tcPr>
          <w:p w14:paraId="70A55A20" w14:textId="77777777" w:rsidR="00E144BF" w:rsidRPr="00F005A1" w:rsidRDefault="00E144BF" w:rsidP="00A75B07">
            <w:pPr>
              <w:pStyle w:val="01"/>
              <w:rPr>
                <w:szCs w:val="24"/>
              </w:rPr>
            </w:pPr>
            <w:r w:rsidRPr="00F005A1">
              <w:rPr>
                <w:rFonts w:hint="eastAsia"/>
                <w:szCs w:val="24"/>
              </w:rPr>
              <w:t>△在密码变动、用户登录、暴力破解等场景下可实现消息提醒。</w:t>
            </w:r>
          </w:p>
        </w:tc>
      </w:tr>
      <w:tr w:rsidR="00F005A1" w:rsidRPr="00F005A1" w14:paraId="3ACE35F5" w14:textId="77777777" w:rsidTr="00A75B07">
        <w:trPr>
          <w:trHeight w:val="285"/>
          <w:jc w:val="center"/>
        </w:trPr>
        <w:tc>
          <w:tcPr>
            <w:tcW w:w="755" w:type="pct"/>
            <w:vMerge/>
            <w:vAlign w:val="center"/>
          </w:tcPr>
          <w:p w14:paraId="3DAC7AFA" w14:textId="77777777" w:rsidR="00E144BF" w:rsidRPr="00F005A1" w:rsidRDefault="00E144BF" w:rsidP="00A75B07">
            <w:pPr>
              <w:pStyle w:val="01"/>
              <w:jc w:val="center"/>
              <w:rPr>
                <w:szCs w:val="24"/>
              </w:rPr>
            </w:pPr>
          </w:p>
        </w:tc>
        <w:tc>
          <w:tcPr>
            <w:tcW w:w="4245" w:type="pct"/>
            <w:vAlign w:val="center"/>
          </w:tcPr>
          <w:p w14:paraId="1CF69566" w14:textId="77777777" w:rsidR="00E144BF" w:rsidRPr="00F005A1" w:rsidRDefault="00E144BF" w:rsidP="00A75B07">
            <w:pPr>
              <w:pStyle w:val="01"/>
              <w:rPr>
                <w:szCs w:val="24"/>
              </w:rPr>
            </w:pPr>
            <w:r w:rsidRPr="00F005A1">
              <w:rPr>
                <w:rFonts w:hint="eastAsia"/>
                <w:szCs w:val="24"/>
              </w:rPr>
              <w:t>#管理员可配置用户账号使用或修改时是否进行消息推送，同时也可将配置权限交给用户，由用户选择需要接收哪个系统的登录通知或账号变更通知。【注：若产品满足，供应商须在技术方案中体现以上需求，并在响应中注明方案章节】</w:t>
            </w:r>
          </w:p>
        </w:tc>
      </w:tr>
      <w:tr w:rsidR="00F005A1" w:rsidRPr="00F005A1" w14:paraId="6D8C315B" w14:textId="77777777" w:rsidTr="00A75B07">
        <w:trPr>
          <w:trHeight w:val="285"/>
          <w:jc w:val="center"/>
        </w:trPr>
        <w:tc>
          <w:tcPr>
            <w:tcW w:w="755" w:type="pct"/>
            <w:vMerge w:val="restart"/>
            <w:vAlign w:val="center"/>
          </w:tcPr>
          <w:p w14:paraId="13F8D1EC" w14:textId="77777777" w:rsidR="00E144BF" w:rsidRPr="00F005A1" w:rsidRDefault="00E144BF" w:rsidP="00A75B07">
            <w:pPr>
              <w:pStyle w:val="01"/>
              <w:jc w:val="center"/>
              <w:rPr>
                <w:szCs w:val="24"/>
              </w:rPr>
            </w:pPr>
            <w:r w:rsidRPr="00F005A1">
              <w:rPr>
                <w:rFonts w:hint="eastAsia"/>
                <w:szCs w:val="24"/>
              </w:rPr>
              <w:t>定时任务</w:t>
            </w:r>
          </w:p>
        </w:tc>
        <w:tc>
          <w:tcPr>
            <w:tcW w:w="4245" w:type="pct"/>
            <w:vAlign w:val="center"/>
          </w:tcPr>
          <w:p w14:paraId="4B99FD03" w14:textId="77777777" w:rsidR="00E144BF" w:rsidRPr="00F005A1" w:rsidRDefault="00E144BF" w:rsidP="00A75B07">
            <w:pPr>
              <w:pStyle w:val="01"/>
              <w:rPr>
                <w:szCs w:val="24"/>
              </w:rPr>
            </w:pPr>
            <w:r w:rsidRPr="00F005A1">
              <w:rPr>
                <w:rFonts w:hint="eastAsia"/>
                <w:szCs w:val="24"/>
              </w:rPr>
              <w:t>△支持设置定时执行数据操作，定时可设置一次性执行，也可设置周期执行，周期执行任务提供crontab形式的执行策略配置。</w:t>
            </w:r>
          </w:p>
        </w:tc>
      </w:tr>
      <w:tr w:rsidR="00F005A1" w:rsidRPr="00F005A1" w14:paraId="5609FCC0" w14:textId="77777777" w:rsidTr="00A75B07">
        <w:trPr>
          <w:trHeight w:val="285"/>
          <w:jc w:val="center"/>
        </w:trPr>
        <w:tc>
          <w:tcPr>
            <w:tcW w:w="755" w:type="pct"/>
            <w:vMerge/>
            <w:vAlign w:val="center"/>
          </w:tcPr>
          <w:p w14:paraId="364E6506" w14:textId="77777777" w:rsidR="00E144BF" w:rsidRPr="00F005A1" w:rsidRDefault="00E144BF" w:rsidP="00A75B07">
            <w:pPr>
              <w:pStyle w:val="01"/>
              <w:jc w:val="center"/>
              <w:rPr>
                <w:szCs w:val="24"/>
              </w:rPr>
            </w:pPr>
          </w:p>
        </w:tc>
        <w:tc>
          <w:tcPr>
            <w:tcW w:w="4245" w:type="pct"/>
            <w:vAlign w:val="center"/>
          </w:tcPr>
          <w:p w14:paraId="78865F7B" w14:textId="77777777" w:rsidR="00E144BF" w:rsidRPr="00F005A1" w:rsidRDefault="00E144BF" w:rsidP="00A75B07">
            <w:pPr>
              <w:pStyle w:val="01"/>
              <w:rPr>
                <w:szCs w:val="24"/>
              </w:rPr>
            </w:pPr>
            <w:r w:rsidRPr="00F005A1">
              <w:rPr>
                <w:rFonts w:hint="eastAsia"/>
                <w:szCs w:val="24"/>
              </w:rPr>
              <w:t>#定时任务支持任务类型包括数据库语句和ETL过程。【注：若产品满足，供应商须在技术方案中体现以上需求，并在响应中注明方案章节】</w:t>
            </w:r>
          </w:p>
        </w:tc>
      </w:tr>
      <w:tr w:rsidR="00F005A1" w:rsidRPr="00F005A1" w14:paraId="29AABA70" w14:textId="77777777" w:rsidTr="00A75B07">
        <w:trPr>
          <w:trHeight w:val="285"/>
          <w:jc w:val="center"/>
        </w:trPr>
        <w:tc>
          <w:tcPr>
            <w:tcW w:w="755" w:type="pct"/>
            <w:vMerge w:val="restart"/>
            <w:vAlign w:val="center"/>
          </w:tcPr>
          <w:p w14:paraId="58323062" w14:textId="77777777" w:rsidR="00E144BF" w:rsidRPr="00F005A1" w:rsidRDefault="00E144BF" w:rsidP="00A75B07">
            <w:pPr>
              <w:pStyle w:val="01"/>
              <w:jc w:val="center"/>
              <w:rPr>
                <w:szCs w:val="24"/>
              </w:rPr>
            </w:pPr>
            <w:r w:rsidRPr="00F005A1">
              <w:rPr>
                <w:rFonts w:hint="eastAsia"/>
                <w:szCs w:val="24"/>
              </w:rPr>
              <w:t>安全参数</w:t>
            </w:r>
          </w:p>
        </w:tc>
        <w:tc>
          <w:tcPr>
            <w:tcW w:w="4245" w:type="pct"/>
            <w:vAlign w:val="center"/>
          </w:tcPr>
          <w:p w14:paraId="18770941" w14:textId="77777777" w:rsidR="00E144BF" w:rsidRPr="00F005A1" w:rsidRDefault="00E144BF" w:rsidP="00A75B07">
            <w:pPr>
              <w:pStyle w:val="01"/>
              <w:rPr>
                <w:szCs w:val="24"/>
              </w:rPr>
            </w:pPr>
            <w:r w:rsidRPr="00F005A1">
              <w:rPr>
                <w:rFonts w:hint="eastAsia"/>
                <w:szCs w:val="24"/>
              </w:rPr>
              <w:t>△支持配置闲置账号锁定阈值，当账号未使用的时长达到阈值时自动锁定账号。</w:t>
            </w:r>
          </w:p>
        </w:tc>
      </w:tr>
      <w:tr w:rsidR="00F005A1" w:rsidRPr="00F005A1" w14:paraId="6D03EDCF" w14:textId="77777777" w:rsidTr="00A75B07">
        <w:trPr>
          <w:trHeight w:val="285"/>
          <w:jc w:val="center"/>
        </w:trPr>
        <w:tc>
          <w:tcPr>
            <w:tcW w:w="755" w:type="pct"/>
            <w:vMerge/>
            <w:vAlign w:val="center"/>
          </w:tcPr>
          <w:p w14:paraId="15BF1A88" w14:textId="77777777" w:rsidR="00E144BF" w:rsidRPr="00F005A1" w:rsidRDefault="00E144BF" w:rsidP="00A75B07">
            <w:pPr>
              <w:pStyle w:val="01"/>
              <w:jc w:val="center"/>
              <w:rPr>
                <w:szCs w:val="24"/>
              </w:rPr>
            </w:pPr>
          </w:p>
        </w:tc>
        <w:tc>
          <w:tcPr>
            <w:tcW w:w="4245" w:type="pct"/>
            <w:vAlign w:val="center"/>
          </w:tcPr>
          <w:p w14:paraId="5F697D97" w14:textId="77777777" w:rsidR="00E144BF" w:rsidRPr="00F005A1" w:rsidRDefault="00E144BF" w:rsidP="00A75B07">
            <w:pPr>
              <w:pStyle w:val="01"/>
              <w:rPr>
                <w:szCs w:val="24"/>
              </w:rPr>
            </w:pPr>
            <w:r w:rsidRPr="00F005A1">
              <w:rPr>
                <w:rFonts w:hint="eastAsia"/>
                <w:szCs w:val="24"/>
              </w:rPr>
              <w:t>△支持密码复杂度策略定义,包括密码长度，必须包含数字/字母/特殊字符，设置生效后，用户无法修改、设置不满足密码强度要求的密码。</w:t>
            </w:r>
          </w:p>
        </w:tc>
      </w:tr>
      <w:tr w:rsidR="00F005A1" w:rsidRPr="00F005A1" w14:paraId="421AE952" w14:textId="77777777" w:rsidTr="00A75B07">
        <w:trPr>
          <w:trHeight w:val="285"/>
          <w:jc w:val="center"/>
        </w:trPr>
        <w:tc>
          <w:tcPr>
            <w:tcW w:w="755" w:type="pct"/>
            <w:vMerge/>
            <w:vAlign w:val="center"/>
          </w:tcPr>
          <w:p w14:paraId="4AC703E0" w14:textId="77777777" w:rsidR="00E144BF" w:rsidRPr="00F005A1" w:rsidRDefault="00E144BF" w:rsidP="00A75B07">
            <w:pPr>
              <w:pStyle w:val="01"/>
              <w:jc w:val="center"/>
              <w:rPr>
                <w:szCs w:val="24"/>
              </w:rPr>
            </w:pPr>
          </w:p>
        </w:tc>
        <w:tc>
          <w:tcPr>
            <w:tcW w:w="4245" w:type="pct"/>
            <w:vAlign w:val="center"/>
          </w:tcPr>
          <w:p w14:paraId="4FEC94F2" w14:textId="77777777" w:rsidR="00E144BF" w:rsidRPr="00F005A1" w:rsidRDefault="00E144BF" w:rsidP="00A75B07">
            <w:pPr>
              <w:pStyle w:val="01"/>
              <w:rPr>
                <w:szCs w:val="24"/>
              </w:rPr>
            </w:pPr>
            <w:r w:rsidRPr="00F005A1">
              <w:rPr>
                <w:rFonts w:hint="eastAsia"/>
                <w:szCs w:val="24"/>
              </w:rPr>
              <w:t>★支持在用户登录时根据系统密码复杂度策略验证用户口令强度，对不符合强度要求的账号可选择进行记录、提醒或强制修改。【注：供应商须在技术方案中体现以上需求，并在响应中注明方案章节】</w:t>
            </w:r>
          </w:p>
        </w:tc>
      </w:tr>
      <w:tr w:rsidR="00F005A1" w:rsidRPr="00F005A1" w14:paraId="0C4110DA" w14:textId="77777777" w:rsidTr="00A75B07">
        <w:trPr>
          <w:trHeight w:val="285"/>
          <w:jc w:val="center"/>
        </w:trPr>
        <w:tc>
          <w:tcPr>
            <w:tcW w:w="755" w:type="pct"/>
            <w:vMerge/>
            <w:vAlign w:val="center"/>
          </w:tcPr>
          <w:p w14:paraId="1D75CDBA" w14:textId="77777777" w:rsidR="00E144BF" w:rsidRPr="00F005A1" w:rsidRDefault="00E144BF" w:rsidP="00A75B07">
            <w:pPr>
              <w:pStyle w:val="01"/>
              <w:jc w:val="center"/>
              <w:rPr>
                <w:szCs w:val="24"/>
              </w:rPr>
            </w:pPr>
          </w:p>
        </w:tc>
        <w:tc>
          <w:tcPr>
            <w:tcW w:w="4245" w:type="pct"/>
            <w:vAlign w:val="center"/>
          </w:tcPr>
          <w:p w14:paraId="4B62115E" w14:textId="77777777" w:rsidR="00E144BF" w:rsidRPr="00F005A1" w:rsidRDefault="00E144BF" w:rsidP="00A75B07">
            <w:pPr>
              <w:pStyle w:val="01"/>
              <w:rPr>
                <w:szCs w:val="24"/>
              </w:rPr>
            </w:pPr>
            <w:r w:rsidRPr="00F005A1">
              <w:rPr>
                <w:rFonts w:hint="eastAsia"/>
                <w:szCs w:val="24"/>
              </w:rPr>
              <w:t>#支持密码有效期设置，支持密码到期提醒设置，支持密码到期强制修改设置。【注：若产品满足，供应商须在技术方案中体现以上需求，并在响应中注明方案章节】</w:t>
            </w:r>
          </w:p>
        </w:tc>
      </w:tr>
    </w:tbl>
    <w:bookmarkEnd w:id="104"/>
    <w:bookmarkEnd w:id="105"/>
    <w:p w14:paraId="37303C89" w14:textId="77777777" w:rsidR="00E144BF" w:rsidRPr="00F005A1" w:rsidRDefault="00E144BF" w:rsidP="00E144BF">
      <w:pPr>
        <w:pStyle w:val="5"/>
        <w:spacing w:line="360" w:lineRule="auto"/>
        <w:rPr>
          <w:rFonts w:ascii="宋体" w:hAnsi="宋体"/>
          <w:b/>
          <w:bCs w:val="0"/>
        </w:rPr>
      </w:pPr>
      <w:r w:rsidRPr="00F005A1">
        <w:rPr>
          <w:rFonts w:ascii="宋体" w:hAnsi="宋体"/>
          <w:b/>
          <w:bCs w:val="0"/>
        </w:rPr>
        <w:t>9.</w:t>
      </w:r>
      <w:r w:rsidRPr="00F005A1">
        <w:rPr>
          <w:rFonts w:ascii="宋体" w:hAnsi="宋体" w:hint="eastAsia"/>
          <w:b/>
          <w:bCs w:val="0"/>
        </w:rPr>
        <w:t>性能指标</w:t>
      </w:r>
    </w:p>
    <w:p w14:paraId="5713D6F3" w14:textId="77777777" w:rsidR="0094755C" w:rsidRPr="00F005A1" w:rsidRDefault="0094755C" w:rsidP="0094755C">
      <w:pPr>
        <w:pStyle w:val="21"/>
        <w:spacing w:line="360" w:lineRule="auto"/>
        <w:ind w:firstLine="480"/>
        <w:rPr>
          <w:rFonts w:ascii="宋体" w:hAnsi="宋体"/>
        </w:rPr>
      </w:pPr>
      <w:r w:rsidRPr="00F005A1">
        <w:rPr>
          <w:rFonts w:ascii="宋体" w:hAnsi="宋体" w:hint="eastAsia"/>
        </w:rPr>
        <w:t>日志审计：日志存储时间大于半年</w:t>
      </w:r>
    </w:p>
    <w:p w14:paraId="2F29FD06" w14:textId="77777777" w:rsidR="0094755C" w:rsidRPr="00F005A1" w:rsidRDefault="0094755C" w:rsidP="0094755C">
      <w:pPr>
        <w:pStyle w:val="21"/>
        <w:spacing w:line="360" w:lineRule="auto"/>
        <w:ind w:firstLine="480"/>
        <w:rPr>
          <w:rFonts w:ascii="宋体" w:hAnsi="宋体"/>
        </w:rPr>
      </w:pPr>
      <w:r w:rsidRPr="00F005A1">
        <w:rPr>
          <w:rFonts w:ascii="宋体" w:hAnsi="宋体" w:hint="eastAsia"/>
        </w:rPr>
        <w:t>账号维护：批量操作账号数大于20000</w:t>
      </w:r>
    </w:p>
    <w:p w14:paraId="78DC935C" w14:textId="77777777" w:rsidR="0094755C" w:rsidRPr="00F005A1" w:rsidRDefault="0094755C" w:rsidP="0094755C">
      <w:pPr>
        <w:pStyle w:val="21"/>
        <w:spacing w:line="360" w:lineRule="auto"/>
        <w:ind w:firstLine="480"/>
        <w:rPr>
          <w:rFonts w:ascii="宋体" w:hAnsi="宋体"/>
        </w:rPr>
      </w:pPr>
      <w:r w:rsidRPr="00F005A1">
        <w:rPr>
          <w:rFonts w:ascii="宋体" w:hAnsi="宋体" w:hint="eastAsia"/>
        </w:rPr>
        <w:t>账号数量：系统可承载账号数大于20万</w:t>
      </w:r>
    </w:p>
    <w:p w14:paraId="787E7A78" w14:textId="5A1B6879" w:rsidR="00E144BF" w:rsidRPr="00F005A1" w:rsidRDefault="0094755C" w:rsidP="0094755C">
      <w:pPr>
        <w:pStyle w:val="21"/>
        <w:spacing w:line="360" w:lineRule="auto"/>
        <w:ind w:firstLine="480"/>
        <w:rPr>
          <w:rFonts w:ascii="宋体" w:hAnsi="宋体"/>
        </w:rPr>
      </w:pPr>
      <w:r w:rsidRPr="00F005A1">
        <w:rPr>
          <w:rFonts w:ascii="宋体" w:hAnsi="宋体" w:hint="eastAsia"/>
        </w:rPr>
        <w:t>并发性能：支持最高认证并发大于140次/秒</w:t>
      </w:r>
    </w:p>
    <w:p w14:paraId="272D4063" w14:textId="77777777" w:rsidR="00E144BF" w:rsidRPr="00F005A1" w:rsidRDefault="00E144BF" w:rsidP="00E144BF">
      <w:pPr>
        <w:pStyle w:val="4"/>
        <w:spacing w:before="0" w:after="0" w:line="360" w:lineRule="auto"/>
        <w:rPr>
          <w:rFonts w:ascii="宋体" w:hAnsi="宋体"/>
          <w:szCs w:val="24"/>
        </w:rPr>
      </w:pPr>
      <w:r w:rsidRPr="00F005A1">
        <w:rPr>
          <w:rFonts w:ascii="宋体" w:hAnsi="宋体" w:hint="eastAsia"/>
          <w:szCs w:val="24"/>
        </w:rPr>
        <w:t>（二）服务要求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780"/>
        <w:gridCol w:w="1405"/>
        <w:gridCol w:w="6096"/>
      </w:tblGrid>
      <w:tr w:rsidR="00F005A1" w:rsidRPr="00F005A1" w14:paraId="7498E27B" w14:textId="77777777" w:rsidTr="00A75B07">
        <w:trPr>
          <w:trHeight w:val="301"/>
        </w:trPr>
        <w:tc>
          <w:tcPr>
            <w:tcW w:w="430" w:type="pct"/>
            <w:vAlign w:val="center"/>
          </w:tcPr>
          <w:p w14:paraId="0E0BD3EF" w14:textId="77777777" w:rsidR="00E144BF" w:rsidRPr="00F005A1" w:rsidRDefault="00E144BF" w:rsidP="00A75B07">
            <w:pPr>
              <w:spacing w:line="360" w:lineRule="auto"/>
              <w:jc w:val="center"/>
              <w:rPr>
                <w:rFonts w:ascii="宋体" w:hAnsi="宋体"/>
                <w:b/>
                <w:sz w:val="24"/>
              </w:rPr>
            </w:pPr>
            <w:r w:rsidRPr="00F005A1">
              <w:rPr>
                <w:rFonts w:ascii="宋体" w:hAnsi="宋体" w:hint="eastAsia"/>
                <w:b/>
                <w:sz w:val="24"/>
              </w:rPr>
              <w:t>序号</w:t>
            </w:r>
          </w:p>
        </w:tc>
        <w:tc>
          <w:tcPr>
            <w:tcW w:w="430" w:type="pct"/>
            <w:vAlign w:val="center"/>
          </w:tcPr>
          <w:p w14:paraId="76CE339D" w14:textId="77777777" w:rsidR="00E144BF" w:rsidRPr="00F005A1" w:rsidRDefault="00E144BF" w:rsidP="00A75B07">
            <w:pPr>
              <w:spacing w:line="360" w:lineRule="auto"/>
              <w:jc w:val="center"/>
              <w:rPr>
                <w:rFonts w:ascii="宋体" w:hAnsi="宋体"/>
                <w:b/>
                <w:sz w:val="24"/>
              </w:rPr>
            </w:pPr>
            <w:r w:rsidRPr="00F005A1">
              <w:rPr>
                <w:rFonts w:ascii="宋体" w:hAnsi="宋体" w:hint="eastAsia"/>
                <w:b/>
                <w:sz w:val="24"/>
              </w:rPr>
              <w:t>重要性</w:t>
            </w:r>
          </w:p>
        </w:tc>
        <w:tc>
          <w:tcPr>
            <w:tcW w:w="775" w:type="pct"/>
            <w:vAlign w:val="center"/>
          </w:tcPr>
          <w:p w14:paraId="5F9F0C4A" w14:textId="77777777" w:rsidR="00E144BF" w:rsidRPr="00F005A1" w:rsidRDefault="00E144BF" w:rsidP="00A75B07">
            <w:pPr>
              <w:spacing w:line="360" w:lineRule="auto"/>
              <w:jc w:val="center"/>
              <w:rPr>
                <w:rFonts w:ascii="宋体" w:hAnsi="宋体"/>
                <w:b/>
                <w:sz w:val="24"/>
              </w:rPr>
            </w:pPr>
            <w:r w:rsidRPr="00F005A1">
              <w:rPr>
                <w:rFonts w:ascii="宋体" w:hAnsi="宋体" w:hint="eastAsia"/>
                <w:b/>
                <w:sz w:val="24"/>
              </w:rPr>
              <w:t>服务要求项目</w:t>
            </w:r>
          </w:p>
        </w:tc>
        <w:tc>
          <w:tcPr>
            <w:tcW w:w="3362" w:type="pct"/>
            <w:vAlign w:val="center"/>
          </w:tcPr>
          <w:p w14:paraId="73A74F44" w14:textId="77777777" w:rsidR="00E144BF" w:rsidRPr="00F005A1" w:rsidRDefault="00E144BF" w:rsidP="00A75B07">
            <w:pPr>
              <w:spacing w:line="360" w:lineRule="auto"/>
              <w:jc w:val="center"/>
              <w:rPr>
                <w:rFonts w:ascii="宋体" w:hAnsi="宋体"/>
                <w:b/>
                <w:sz w:val="24"/>
              </w:rPr>
            </w:pPr>
            <w:r w:rsidRPr="00F005A1">
              <w:rPr>
                <w:rFonts w:ascii="宋体" w:hAnsi="宋体" w:hint="eastAsia"/>
                <w:b/>
                <w:sz w:val="24"/>
              </w:rPr>
              <w:t>服务要求标准</w:t>
            </w:r>
          </w:p>
        </w:tc>
      </w:tr>
      <w:tr w:rsidR="00F005A1" w:rsidRPr="00F005A1" w14:paraId="09AAABC5" w14:textId="77777777" w:rsidTr="00A75B07">
        <w:trPr>
          <w:trHeight w:val="638"/>
        </w:trPr>
        <w:tc>
          <w:tcPr>
            <w:tcW w:w="430" w:type="pct"/>
            <w:vAlign w:val="center"/>
          </w:tcPr>
          <w:p w14:paraId="28356F69" w14:textId="77777777" w:rsidR="00E144BF" w:rsidRPr="00F005A1" w:rsidRDefault="00E144BF" w:rsidP="00A75B07">
            <w:pPr>
              <w:spacing w:line="360" w:lineRule="auto"/>
              <w:jc w:val="center"/>
              <w:rPr>
                <w:rFonts w:ascii="宋体" w:hAnsi="宋体"/>
                <w:sz w:val="24"/>
              </w:rPr>
            </w:pPr>
            <w:r w:rsidRPr="00F005A1">
              <w:rPr>
                <w:rFonts w:ascii="宋体" w:hAnsi="宋体" w:hint="eastAsia"/>
                <w:sz w:val="24"/>
              </w:rPr>
              <w:t>1</w:t>
            </w:r>
          </w:p>
        </w:tc>
        <w:tc>
          <w:tcPr>
            <w:tcW w:w="430" w:type="pct"/>
            <w:vAlign w:val="center"/>
          </w:tcPr>
          <w:p w14:paraId="24FFEA2F"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08C7DB27" w14:textId="77777777" w:rsidR="00E144BF" w:rsidRPr="00F005A1" w:rsidRDefault="00E144BF" w:rsidP="00A75B07">
            <w:pPr>
              <w:spacing w:line="360" w:lineRule="auto"/>
              <w:rPr>
                <w:rFonts w:ascii="宋体" w:hAnsi="宋体"/>
                <w:sz w:val="24"/>
              </w:rPr>
            </w:pPr>
            <w:r w:rsidRPr="00F005A1">
              <w:rPr>
                <w:rFonts w:ascii="宋体" w:hAnsi="宋体" w:hint="eastAsia"/>
                <w:sz w:val="24"/>
              </w:rPr>
              <w:t>平稳迁移</w:t>
            </w:r>
          </w:p>
        </w:tc>
        <w:tc>
          <w:tcPr>
            <w:tcW w:w="3362" w:type="pct"/>
            <w:vAlign w:val="center"/>
          </w:tcPr>
          <w:p w14:paraId="762F24FB" w14:textId="77777777" w:rsidR="00E144BF" w:rsidRPr="00F005A1" w:rsidRDefault="00E144BF" w:rsidP="00703C99">
            <w:pPr>
              <w:spacing w:line="360" w:lineRule="auto"/>
              <w:jc w:val="left"/>
              <w:rPr>
                <w:rFonts w:ascii="宋体" w:hAnsi="宋体"/>
                <w:sz w:val="24"/>
              </w:rPr>
            </w:pPr>
            <w:r w:rsidRPr="00F005A1">
              <w:rPr>
                <w:rFonts w:ascii="宋体" w:hAnsi="宋体" w:hint="eastAsia"/>
                <w:sz w:val="24"/>
              </w:rPr>
              <w:t>现有统一身份认证系统的用户数据应可以平滑迁移至新统一身份认证系统。并且在迁移过程中可以发现弱口令，新平台对相关弱口令账号进行风险锁定，用户自助修改密码后才能正常使用。</w:t>
            </w:r>
            <w:r w:rsidRPr="00F005A1">
              <w:rPr>
                <w:rFonts w:ascii="宋体" w:hAnsi="宋体" w:hint="eastAsia"/>
                <w:b/>
                <w:bCs/>
                <w:sz w:val="24"/>
              </w:rPr>
              <w:t>（需提供书面承诺函并加盖公章）</w:t>
            </w:r>
          </w:p>
        </w:tc>
      </w:tr>
      <w:tr w:rsidR="00F005A1" w:rsidRPr="00F005A1" w14:paraId="058AFB54" w14:textId="77777777" w:rsidTr="00A75B07">
        <w:trPr>
          <w:trHeight w:val="638"/>
        </w:trPr>
        <w:tc>
          <w:tcPr>
            <w:tcW w:w="430" w:type="pct"/>
            <w:vAlign w:val="center"/>
          </w:tcPr>
          <w:p w14:paraId="738C5E55" w14:textId="77777777" w:rsidR="00E144BF" w:rsidRPr="00F005A1" w:rsidRDefault="00E144BF" w:rsidP="00A75B07">
            <w:pPr>
              <w:spacing w:line="360" w:lineRule="auto"/>
              <w:jc w:val="center"/>
              <w:rPr>
                <w:rFonts w:ascii="宋体" w:hAnsi="宋体"/>
                <w:sz w:val="24"/>
              </w:rPr>
            </w:pPr>
            <w:r w:rsidRPr="00F005A1">
              <w:rPr>
                <w:rFonts w:ascii="宋体" w:hAnsi="宋体"/>
                <w:sz w:val="24"/>
              </w:rPr>
              <w:t>2</w:t>
            </w:r>
          </w:p>
        </w:tc>
        <w:tc>
          <w:tcPr>
            <w:tcW w:w="430" w:type="pct"/>
            <w:vAlign w:val="center"/>
          </w:tcPr>
          <w:p w14:paraId="6B0BE4CD"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42558B7A" w14:textId="77777777" w:rsidR="00E144BF" w:rsidRPr="00F005A1" w:rsidRDefault="00E144BF" w:rsidP="00A75B07">
            <w:pPr>
              <w:spacing w:line="360" w:lineRule="auto"/>
              <w:rPr>
                <w:rFonts w:ascii="宋体" w:hAnsi="宋体"/>
                <w:sz w:val="24"/>
              </w:rPr>
            </w:pPr>
            <w:r w:rsidRPr="00F005A1">
              <w:rPr>
                <w:rFonts w:ascii="宋体" w:hAnsi="宋体" w:hint="eastAsia"/>
                <w:sz w:val="24"/>
              </w:rPr>
              <w:t>原厂售后服务承诺函</w:t>
            </w:r>
          </w:p>
        </w:tc>
        <w:tc>
          <w:tcPr>
            <w:tcW w:w="3362" w:type="pct"/>
            <w:vAlign w:val="center"/>
          </w:tcPr>
          <w:p w14:paraId="66D49CA9" w14:textId="77777777" w:rsidR="00E144BF" w:rsidRPr="00F005A1" w:rsidRDefault="00E144BF" w:rsidP="00703C99">
            <w:pPr>
              <w:spacing w:line="360" w:lineRule="auto"/>
              <w:ind w:firstLineChars="32" w:firstLine="77"/>
              <w:jc w:val="left"/>
              <w:rPr>
                <w:rFonts w:ascii="宋体" w:hAnsi="宋体"/>
                <w:sz w:val="24"/>
              </w:rPr>
            </w:pPr>
            <w:r w:rsidRPr="00F005A1">
              <w:rPr>
                <w:rFonts w:ascii="宋体" w:hAnsi="宋体" w:hint="eastAsia"/>
                <w:sz w:val="24"/>
              </w:rPr>
              <w:t>提供至少一年原厂服务和质保</w:t>
            </w:r>
          </w:p>
        </w:tc>
      </w:tr>
      <w:tr w:rsidR="00F005A1" w:rsidRPr="00F005A1" w14:paraId="7688B630" w14:textId="77777777" w:rsidTr="00A75B07">
        <w:tc>
          <w:tcPr>
            <w:tcW w:w="430" w:type="pct"/>
            <w:vAlign w:val="center"/>
          </w:tcPr>
          <w:p w14:paraId="3FD889A0" w14:textId="77777777" w:rsidR="00E144BF" w:rsidRPr="00F005A1" w:rsidRDefault="00E144BF" w:rsidP="00A75B07">
            <w:pPr>
              <w:spacing w:line="360" w:lineRule="auto"/>
              <w:ind w:leftChars="-135" w:left="-283" w:firstLineChars="135" w:firstLine="324"/>
              <w:jc w:val="center"/>
              <w:rPr>
                <w:rFonts w:ascii="宋体" w:hAnsi="宋体"/>
                <w:sz w:val="24"/>
              </w:rPr>
            </w:pPr>
            <w:r w:rsidRPr="00F005A1">
              <w:rPr>
                <w:rFonts w:ascii="宋体" w:hAnsi="宋体"/>
                <w:sz w:val="24"/>
              </w:rPr>
              <w:t>3</w:t>
            </w:r>
          </w:p>
        </w:tc>
        <w:tc>
          <w:tcPr>
            <w:tcW w:w="430" w:type="pct"/>
            <w:vAlign w:val="center"/>
          </w:tcPr>
          <w:p w14:paraId="71249D3B"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24B0E608" w14:textId="77777777" w:rsidR="00E144BF" w:rsidRPr="00F005A1" w:rsidRDefault="00E144BF" w:rsidP="00A75B07">
            <w:pPr>
              <w:spacing w:line="360" w:lineRule="auto"/>
              <w:rPr>
                <w:rFonts w:ascii="宋体" w:hAnsi="宋体"/>
                <w:sz w:val="24"/>
              </w:rPr>
            </w:pPr>
            <w:r w:rsidRPr="00F005A1">
              <w:rPr>
                <w:rFonts w:ascii="宋体" w:hAnsi="宋体" w:hint="eastAsia"/>
                <w:sz w:val="24"/>
              </w:rPr>
              <w:t>售后服务标准</w:t>
            </w:r>
          </w:p>
        </w:tc>
        <w:tc>
          <w:tcPr>
            <w:tcW w:w="3362" w:type="pct"/>
            <w:vAlign w:val="center"/>
          </w:tcPr>
          <w:p w14:paraId="317595A7" w14:textId="77777777" w:rsidR="00E144BF" w:rsidRPr="00F005A1" w:rsidRDefault="00E144BF" w:rsidP="00CD627F">
            <w:pPr>
              <w:spacing w:line="360" w:lineRule="auto"/>
              <w:jc w:val="left"/>
              <w:rPr>
                <w:rFonts w:ascii="宋体" w:hAnsi="宋体"/>
                <w:sz w:val="24"/>
              </w:rPr>
            </w:pPr>
            <w:r w:rsidRPr="00F005A1">
              <w:rPr>
                <w:rFonts w:ascii="宋体" w:hAnsi="宋体" w:hint="eastAsia"/>
                <w:sz w:val="24"/>
              </w:rPr>
              <w:t>包含原厂售后服务产品在内，投标人应承诺：</w:t>
            </w:r>
          </w:p>
          <w:p w14:paraId="06FAEBDB" w14:textId="77777777" w:rsidR="00E144BF" w:rsidRPr="00F005A1" w:rsidRDefault="00E144BF" w:rsidP="00CD627F">
            <w:pPr>
              <w:spacing w:line="360" w:lineRule="auto"/>
              <w:jc w:val="left"/>
              <w:rPr>
                <w:rFonts w:ascii="宋体" w:hAnsi="宋体"/>
                <w:sz w:val="24"/>
              </w:rPr>
            </w:pPr>
            <w:r w:rsidRPr="00F005A1">
              <w:rPr>
                <w:rFonts w:ascii="宋体" w:hAnsi="宋体" w:hint="eastAsia"/>
                <w:sz w:val="24"/>
              </w:rPr>
              <w:t>1.至少一年免费软件升级、电话报修后4小时内上门服务</w:t>
            </w:r>
          </w:p>
          <w:p w14:paraId="6336EF46" w14:textId="77777777" w:rsidR="00E144BF" w:rsidRPr="00F005A1" w:rsidRDefault="00E144BF" w:rsidP="00CD627F">
            <w:pPr>
              <w:spacing w:line="360" w:lineRule="auto"/>
              <w:jc w:val="left"/>
              <w:rPr>
                <w:rFonts w:ascii="宋体" w:hAnsi="宋体"/>
                <w:sz w:val="24"/>
              </w:rPr>
            </w:pPr>
            <w:r w:rsidRPr="00F005A1">
              <w:rPr>
                <w:rFonts w:ascii="宋体" w:hAnsi="宋体" w:hint="eastAsia"/>
                <w:sz w:val="24"/>
              </w:rPr>
              <w:t>8小时内排除故障。提供远程支持、在线咨询等服务；</w:t>
            </w:r>
          </w:p>
          <w:p w14:paraId="4D862B8B" w14:textId="77777777" w:rsidR="00E144BF" w:rsidRPr="00F005A1" w:rsidRDefault="00E144BF" w:rsidP="00CD627F">
            <w:pPr>
              <w:spacing w:line="360" w:lineRule="auto"/>
              <w:jc w:val="left"/>
              <w:rPr>
                <w:rFonts w:ascii="宋体" w:hAnsi="宋体"/>
                <w:sz w:val="24"/>
              </w:rPr>
            </w:pPr>
            <w:r w:rsidRPr="00F005A1">
              <w:rPr>
                <w:rFonts w:ascii="宋体" w:hAnsi="宋体" w:hint="eastAsia"/>
                <w:sz w:val="24"/>
              </w:rPr>
              <w:t>2. 紧急情况投标人应每周7*24小时响应，3小时内到达项目现场；</w:t>
            </w:r>
          </w:p>
          <w:p w14:paraId="2F41488B" w14:textId="77777777" w:rsidR="00E144BF" w:rsidRPr="00F005A1" w:rsidRDefault="00E144BF" w:rsidP="00CD627F">
            <w:pPr>
              <w:spacing w:line="360" w:lineRule="auto"/>
              <w:jc w:val="left"/>
              <w:rPr>
                <w:rFonts w:ascii="宋体" w:hAnsi="宋体"/>
                <w:sz w:val="24"/>
              </w:rPr>
            </w:pPr>
            <w:r w:rsidRPr="00F005A1">
              <w:rPr>
                <w:rFonts w:ascii="宋体" w:hAnsi="宋体" w:hint="eastAsia"/>
                <w:sz w:val="24"/>
              </w:rPr>
              <w:t>3. 提供全国统一售后服务电话；</w:t>
            </w:r>
          </w:p>
        </w:tc>
      </w:tr>
      <w:tr w:rsidR="00F005A1" w:rsidRPr="00F005A1" w14:paraId="3A1A25DA" w14:textId="77777777" w:rsidTr="00A75B07">
        <w:tc>
          <w:tcPr>
            <w:tcW w:w="430" w:type="pct"/>
            <w:vAlign w:val="center"/>
          </w:tcPr>
          <w:p w14:paraId="75C24A64" w14:textId="77777777" w:rsidR="00E144BF" w:rsidRPr="00F005A1" w:rsidRDefault="00E144BF" w:rsidP="00A75B07">
            <w:pPr>
              <w:spacing w:line="360" w:lineRule="auto"/>
              <w:jc w:val="center"/>
              <w:rPr>
                <w:rFonts w:ascii="宋体" w:hAnsi="宋体"/>
                <w:sz w:val="24"/>
              </w:rPr>
            </w:pPr>
            <w:r w:rsidRPr="00F005A1">
              <w:rPr>
                <w:rFonts w:ascii="宋体" w:hAnsi="宋体"/>
                <w:sz w:val="24"/>
              </w:rPr>
              <w:t>4</w:t>
            </w:r>
          </w:p>
        </w:tc>
        <w:tc>
          <w:tcPr>
            <w:tcW w:w="430" w:type="pct"/>
            <w:vAlign w:val="center"/>
          </w:tcPr>
          <w:p w14:paraId="39ACE161"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384F143D" w14:textId="77777777" w:rsidR="00E144BF" w:rsidRPr="00F005A1" w:rsidRDefault="00E144BF" w:rsidP="00A75B07">
            <w:pPr>
              <w:spacing w:line="360" w:lineRule="auto"/>
              <w:rPr>
                <w:rFonts w:ascii="宋体" w:hAnsi="宋体"/>
                <w:sz w:val="24"/>
              </w:rPr>
            </w:pPr>
            <w:r w:rsidRPr="00F005A1">
              <w:rPr>
                <w:rFonts w:ascii="宋体" w:hAnsi="宋体" w:hint="eastAsia"/>
                <w:sz w:val="24"/>
              </w:rPr>
              <w:t>驻场人员</w:t>
            </w:r>
            <w:r w:rsidRPr="00F005A1">
              <w:rPr>
                <w:rFonts w:ascii="宋体" w:hAnsi="宋体" w:hint="eastAsia"/>
                <w:sz w:val="24"/>
              </w:rPr>
              <w:lastRenderedPageBreak/>
              <w:t>要求</w:t>
            </w:r>
          </w:p>
        </w:tc>
        <w:tc>
          <w:tcPr>
            <w:tcW w:w="3362" w:type="pct"/>
            <w:vAlign w:val="center"/>
          </w:tcPr>
          <w:p w14:paraId="4CC8455F" w14:textId="77777777" w:rsidR="00E144BF" w:rsidRPr="00F005A1" w:rsidRDefault="00E144BF" w:rsidP="00703C99">
            <w:pPr>
              <w:spacing w:line="360" w:lineRule="auto"/>
              <w:jc w:val="left"/>
              <w:rPr>
                <w:rFonts w:ascii="宋体" w:hAnsi="宋体"/>
                <w:sz w:val="24"/>
              </w:rPr>
            </w:pPr>
            <w:r w:rsidRPr="00F005A1">
              <w:rPr>
                <w:rFonts w:ascii="宋体" w:hAnsi="宋体" w:hint="eastAsia"/>
                <w:sz w:val="24"/>
              </w:rPr>
              <w:lastRenderedPageBreak/>
              <w:t>无</w:t>
            </w:r>
          </w:p>
        </w:tc>
      </w:tr>
      <w:tr w:rsidR="00F005A1" w:rsidRPr="00F005A1" w14:paraId="4DA74132" w14:textId="77777777" w:rsidTr="00A75B07">
        <w:trPr>
          <w:trHeight w:val="172"/>
        </w:trPr>
        <w:tc>
          <w:tcPr>
            <w:tcW w:w="430" w:type="pct"/>
            <w:vAlign w:val="center"/>
          </w:tcPr>
          <w:p w14:paraId="182AFBF5" w14:textId="77777777" w:rsidR="00E144BF" w:rsidRPr="00F005A1" w:rsidRDefault="00E144BF" w:rsidP="00A75B07">
            <w:pPr>
              <w:spacing w:line="360" w:lineRule="auto"/>
              <w:jc w:val="center"/>
              <w:rPr>
                <w:rFonts w:ascii="宋体" w:hAnsi="宋体"/>
                <w:sz w:val="24"/>
              </w:rPr>
            </w:pPr>
            <w:r w:rsidRPr="00F005A1">
              <w:rPr>
                <w:rFonts w:ascii="宋体" w:hAnsi="宋体" w:hint="eastAsia"/>
                <w:sz w:val="24"/>
              </w:rPr>
              <w:t>5</w:t>
            </w:r>
          </w:p>
        </w:tc>
        <w:tc>
          <w:tcPr>
            <w:tcW w:w="430" w:type="pct"/>
            <w:vAlign w:val="center"/>
          </w:tcPr>
          <w:p w14:paraId="44109EBA"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4CA60C4D" w14:textId="77777777" w:rsidR="00E144BF" w:rsidRPr="00F005A1" w:rsidRDefault="00E144BF" w:rsidP="00A75B07">
            <w:pPr>
              <w:spacing w:line="360" w:lineRule="auto"/>
              <w:rPr>
                <w:rFonts w:ascii="宋体" w:hAnsi="宋体"/>
                <w:sz w:val="24"/>
              </w:rPr>
            </w:pPr>
            <w:r w:rsidRPr="00F005A1">
              <w:rPr>
                <w:rFonts w:ascii="宋体" w:hAnsi="宋体" w:hint="eastAsia"/>
                <w:sz w:val="24"/>
              </w:rPr>
              <w:t>人员稳定性</w:t>
            </w:r>
          </w:p>
        </w:tc>
        <w:tc>
          <w:tcPr>
            <w:tcW w:w="3362" w:type="pct"/>
            <w:vAlign w:val="center"/>
          </w:tcPr>
          <w:p w14:paraId="1932D1CC" w14:textId="77777777" w:rsidR="00E144BF" w:rsidRPr="00F005A1" w:rsidRDefault="00E144BF" w:rsidP="00703C99">
            <w:pPr>
              <w:spacing w:line="360" w:lineRule="auto"/>
              <w:jc w:val="left"/>
              <w:rPr>
                <w:rFonts w:ascii="宋体" w:hAnsi="宋体"/>
                <w:sz w:val="24"/>
              </w:rPr>
            </w:pPr>
            <w:r w:rsidRPr="00F005A1">
              <w:rPr>
                <w:rFonts w:ascii="宋体" w:hAnsi="宋体" w:cs="宋体"/>
                <w:bCs/>
                <w:sz w:val="24"/>
              </w:rPr>
              <w:t>为保证实施连续性，项目经理在项目实施过程中不可更换。</w:t>
            </w:r>
          </w:p>
        </w:tc>
      </w:tr>
      <w:tr w:rsidR="00F005A1" w:rsidRPr="00F005A1" w14:paraId="2824E8A1" w14:textId="77777777" w:rsidTr="00A75B07">
        <w:trPr>
          <w:trHeight w:val="172"/>
        </w:trPr>
        <w:tc>
          <w:tcPr>
            <w:tcW w:w="430" w:type="pct"/>
            <w:vAlign w:val="center"/>
          </w:tcPr>
          <w:p w14:paraId="247CFCF3" w14:textId="77777777" w:rsidR="00E144BF" w:rsidRPr="00F005A1" w:rsidRDefault="00E144BF" w:rsidP="00A75B07">
            <w:pPr>
              <w:spacing w:line="360" w:lineRule="auto"/>
              <w:jc w:val="center"/>
              <w:rPr>
                <w:rFonts w:ascii="宋体" w:hAnsi="宋体"/>
                <w:sz w:val="24"/>
              </w:rPr>
            </w:pPr>
            <w:r w:rsidRPr="00F005A1">
              <w:rPr>
                <w:rFonts w:ascii="宋体" w:hAnsi="宋体"/>
                <w:sz w:val="24"/>
              </w:rPr>
              <w:t>6</w:t>
            </w:r>
          </w:p>
        </w:tc>
        <w:tc>
          <w:tcPr>
            <w:tcW w:w="430" w:type="pct"/>
            <w:vAlign w:val="center"/>
          </w:tcPr>
          <w:p w14:paraId="6A00AB53"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36B98012" w14:textId="77777777" w:rsidR="00E144BF" w:rsidRPr="00F005A1" w:rsidRDefault="00E144BF" w:rsidP="00A75B07">
            <w:pPr>
              <w:spacing w:line="360" w:lineRule="auto"/>
              <w:rPr>
                <w:rFonts w:ascii="宋体" w:hAnsi="宋体"/>
                <w:sz w:val="24"/>
              </w:rPr>
            </w:pPr>
            <w:r w:rsidRPr="00F005A1">
              <w:rPr>
                <w:rFonts w:ascii="宋体" w:hAnsi="宋体" w:hint="eastAsia"/>
                <w:sz w:val="24"/>
              </w:rPr>
              <w:t>培训</w:t>
            </w:r>
          </w:p>
        </w:tc>
        <w:tc>
          <w:tcPr>
            <w:tcW w:w="3362" w:type="pct"/>
            <w:vAlign w:val="center"/>
          </w:tcPr>
          <w:p w14:paraId="0573021E" w14:textId="77777777" w:rsidR="00E144BF" w:rsidRPr="00F005A1" w:rsidRDefault="00E144BF" w:rsidP="00703C99">
            <w:pPr>
              <w:spacing w:line="360" w:lineRule="auto"/>
              <w:jc w:val="left"/>
              <w:rPr>
                <w:rFonts w:ascii="宋体" w:hAnsi="宋体"/>
                <w:sz w:val="24"/>
              </w:rPr>
            </w:pPr>
            <w:r w:rsidRPr="00F005A1">
              <w:rPr>
                <w:rFonts w:ascii="宋体" w:hAnsi="宋体" w:hint="eastAsia"/>
                <w:sz w:val="24"/>
              </w:rPr>
              <w:t>针对项目建设内容,为用户提供3次以上免费培训</w:t>
            </w:r>
          </w:p>
        </w:tc>
      </w:tr>
      <w:tr w:rsidR="00F005A1" w:rsidRPr="00F005A1" w14:paraId="0A683890" w14:textId="77777777" w:rsidTr="00A75B07">
        <w:tc>
          <w:tcPr>
            <w:tcW w:w="430" w:type="pct"/>
            <w:vAlign w:val="center"/>
          </w:tcPr>
          <w:p w14:paraId="2AFD3704" w14:textId="77777777" w:rsidR="00E144BF" w:rsidRPr="00F005A1" w:rsidRDefault="00E144BF" w:rsidP="00A75B07">
            <w:pPr>
              <w:spacing w:line="360" w:lineRule="auto"/>
              <w:jc w:val="center"/>
              <w:rPr>
                <w:rFonts w:ascii="宋体" w:hAnsi="宋体"/>
                <w:sz w:val="24"/>
              </w:rPr>
            </w:pPr>
            <w:r w:rsidRPr="00F005A1">
              <w:rPr>
                <w:rFonts w:ascii="宋体" w:hAnsi="宋体"/>
                <w:sz w:val="24"/>
              </w:rPr>
              <w:t>7</w:t>
            </w:r>
          </w:p>
        </w:tc>
        <w:tc>
          <w:tcPr>
            <w:tcW w:w="430" w:type="pct"/>
            <w:vAlign w:val="center"/>
          </w:tcPr>
          <w:p w14:paraId="4F3455B7"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25C92F57" w14:textId="77777777" w:rsidR="00E144BF" w:rsidRPr="00F005A1" w:rsidRDefault="00E144BF" w:rsidP="00A75B07">
            <w:pPr>
              <w:spacing w:line="360" w:lineRule="auto"/>
              <w:rPr>
                <w:rFonts w:ascii="宋体" w:hAnsi="宋体"/>
                <w:sz w:val="24"/>
              </w:rPr>
            </w:pPr>
            <w:r w:rsidRPr="00F005A1">
              <w:rPr>
                <w:rFonts w:ascii="宋体" w:hAnsi="宋体" w:hint="eastAsia"/>
                <w:sz w:val="24"/>
              </w:rPr>
              <w:t>安全要求</w:t>
            </w:r>
          </w:p>
        </w:tc>
        <w:tc>
          <w:tcPr>
            <w:tcW w:w="3362" w:type="pct"/>
            <w:vAlign w:val="center"/>
          </w:tcPr>
          <w:p w14:paraId="3229D8A0" w14:textId="4B491C60" w:rsidR="00E144BF" w:rsidRPr="00F005A1" w:rsidRDefault="00E144BF" w:rsidP="00703C99">
            <w:pPr>
              <w:spacing w:line="360" w:lineRule="auto"/>
              <w:jc w:val="left"/>
              <w:rPr>
                <w:rFonts w:ascii="宋体" w:hAnsi="宋体"/>
                <w:sz w:val="24"/>
              </w:rPr>
            </w:pPr>
            <w:r w:rsidRPr="00F005A1">
              <w:rPr>
                <w:rFonts w:ascii="宋体" w:hAnsi="宋体" w:hint="eastAsia"/>
                <w:sz w:val="24"/>
              </w:rPr>
              <w:t>供应商</w:t>
            </w:r>
            <w:r w:rsidRPr="00F005A1">
              <w:rPr>
                <w:rFonts w:ascii="宋体" w:hAnsi="宋体" w:hint="eastAsia"/>
                <w:sz w:val="24"/>
                <w:lang w:eastAsia="zh-Hans"/>
              </w:rPr>
              <w:t>需要承诺在技术研发过程中所使用的产品系统</w:t>
            </w:r>
            <w:r w:rsidRPr="00F005A1">
              <w:rPr>
                <w:rFonts w:ascii="宋体" w:hAnsi="宋体" w:hint="eastAsia"/>
                <w:sz w:val="24"/>
              </w:rPr>
              <w:t>需</w:t>
            </w:r>
            <w:r w:rsidRPr="00F005A1">
              <w:rPr>
                <w:rFonts w:ascii="宋体" w:hAnsi="宋体" w:hint="eastAsia"/>
                <w:sz w:val="24"/>
                <w:lang w:eastAsia="zh-Hans"/>
              </w:rPr>
              <w:t>通过教育部等保测评中心出具的等保</w:t>
            </w:r>
            <w:r w:rsidRPr="00F005A1">
              <w:rPr>
                <w:rFonts w:ascii="宋体" w:hAnsi="宋体"/>
                <w:sz w:val="24"/>
                <w:lang w:eastAsia="zh-Hans"/>
              </w:rPr>
              <w:t>2.0</w:t>
            </w:r>
            <w:r w:rsidRPr="00F005A1">
              <w:rPr>
                <w:rFonts w:ascii="宋体" w:hAnsi="宋体" w:hint="eastAsia"/>
                <w:sz w:val="24"/>
                <w:lang w:eastAsia="zh-Hans"/>
              </w:rPr>
              <w:t>三级（S</w:t>
            </w:r>
            <w:r w:rsidRPr="00F005A1">
              <w:rPr>
                <w:rFonts w:ascii="宋体" w:hAnsi="宋体"/>
                <w:sz w:val="24"/>
                <w:lang w:eastAsia="zh-Hans"/>
              </w:rPr>
              <w:t>3</w:t>
            </w:r>
            <w:r w:rsidRPr="00F005A1">
              <w:rPr>
                <w:rFonts w:ascii="宋体" w:hAnsi="宋体" w:hint="eastAsia"/>
                <w:sz w:val="24"/>
                <w:lang w:eastAsia="zh-Hans"/>
              </w:rPr>
              <w:t>A</w:t>
            </w:r>
            <w:r w:rsidRPr="00F005A1">
              <w:rPr>
                <w:rFonts w:ascii="宋体" w:hAnsi="宋体"/>
                <w:sz w:val="24"/>
                <w:lang w:eastAsia="zh-Hans"/>
              </w:rPr>
              <w:t>3</w:t>
            </w:r>
            <w:r w:rsidRPr="00F005A1">
              <w:rPr>
                <w:rFonts w:ascii="宋体" w:hAnsi="宋体" w:hint="eastAsia"/>
                <w:sz w:val="24"/>
                <w:lang w:eastAsia="zh-Hans"/>
              </w:rPr>
              <w:t>）测评报告，并且</w:t>
            </w:r>
            <w:r w:rsidRPr="00F005A1">
              <w:rPr>
                <w:rFonts w:ascii="宋体" w:hAnsi="宋体" w:hint="eastAsia"/>
                <w:sz w:val="24"/>
              </w:rPr>
              <w:t>获得中华人民共和国公安部的三级等保证书</w:t>
            </w:r>
            <w:r w:rsidRPr="00F005A1">
              <w:rPr>
                <w:rFonts w:ascii="宋体" w:hAnsi="宋体" w:hint="eastAsia"/>
                <w:sz w:val="24"/>
                <w:lang w:eastAsia="zh-Hans"/>
              </w:rPr>
              <w:t>。</w:t>
            </w:r>
            <w:r w:rsidRPr="00F005A1">
              <w:rPr>
                <w:rFonts w:ascii="宋体" w:hAnsi="宋体" w:hint="eastAsia"/>
                <w:sz w:val="24"/>
              </w:rPr>
              <w:t>（需提供书面承诺函并加盖公章）</w:t>
            </w:r>
          </w:p>
        </w:tc>
      </w:tr>
      <w:tr w:rsidR="00F005A1" w:rsidRPr="00F005A1" w14:paraId="3122DBC7" w14:textId="77777777" w:rsidTr="00A75B07">
        <w:tc>
          <w:tcPr>
            <w:tcW w:w="430" w:type="pct"/>
            <w:vAlign w:val="center"/>
          </w:tcPr>
          <w:p w14:paraId="5B4E95E5" w14:textId="1D564469" w:rsidR="00E144BF" w:rsidRPr="00F005A1" w:rsidRDefault="00E144BF" w:rsidP="00A75B07">
            <w:pPr>
              <w:spacing w:line="360" w:lineRule="auto"/>
              <w:jc w:val="center"/>
              <w:rPr>
                <w:rFonts w:ascii="宋体" w:hAnsi="宋体"/>
                <w:sz w:val="24"/>
              </w:rPr>
            </w:pPr>
            <w:r w:rsidRPr="00F005A1">
              <w:rPr>
                <w:rFonts w:ascii="宋体" w:hAnsi="宋体"/>
                <w:sz w:val="24"/>
              </w:rPr>
              <w:t>8</w:t>
            </w:r>
          </w:p>
        </w:tc>
        <w:tc>
          <w:tcPr>
            <w:tcW w:w="430" w:type="pct"/>
            <w:vAlign w:val="center"/>
          </w:tcPr>
          <w:p w14:paraId="70D96B1F"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5FEF8AE8" w14:textId="77777777" w:rsidR="00E144BF" w:rsidRPr="00F005A1" w:rsidRDefault="00E144BF" w:rsidP="00A75B07">
            <w:pPr>
              <w:spacing w:line="360" w:lineRule="auto"/>
              <w:rPr>
                <w:rFonts w:ascii="宋体" w:hAnsi="宋体"/>
                <w:sz w:val="24"/>
              </w:rPr>
            </w:pPr>
            <w:r w:rsidRPr="00F005A1">
              <w:rPr>
                <w:rFonts w:ascii="宋体" w:hAnsi="宋体" w:hint="eastAsia"/>
                <w:sz w:val="24"/>
              </w:rPr>
              <w:t>延续性要求</w:t>
            </w:r>
          </w:p>
        </w:tc>
        <w:tc>
          <w:tcPr>
            <w:tcW w:w="3362" w:type="pct"/>
            <w:vAlign w:val="center"/>
          </w:tcPr>
          <w:p w14:paraId="03B0CFDC" w14:textId="77777777" w:rsidR="00E144BF" w:rsidRPr="00F005A1" w:rsidRDefault="00E144BF" w:rsidP="00A75B07">
            <w:pPr>
              <w:spacing w:line="360" w:lineRule="auto"/>
              <w:jc w:val="left"/>
              <w:rPr>
                <w:rFonts w:ascii="宋体" w:hAnsi="宋体"/>
                <w:sz w:val="24"/>
              </w:rPr>
            </w:pPr>
            <w:r w:rsidRPr="00F005A1">
              <w:rPr>
                <w:rFonts w:ascii="宋体" w:hAnsi="宋体" w:hint="eastAsia"/>
                <w:sz w:val="24"/>
              </w:rPr>
              <w:t>供应商须在保持现有平台延续性、满足功能的基础上，进行二期建设。</w:t>
            </w:r>
            <w:r w:rsidRPr="00F005A1">
              <w:rPr>
                <w:rFonts w:ascii="宋体" w:hAnsi="宋体" w:hint="eastAsia"/>
                <w:b/>
                <w:bCs/>
                <w:sz w:val="24"/>
              </w:rPr>
              <w:t>（需提供书面承诺函并加盖公章）</w:t>
            </w:r>
          </w:p>
        </w:tc>
      </w:tr>
      <w:tr w:rsidR="00F005A1" w:rsidRPr="00F005A1" w14:paraId="1F4FA736" w14:textId="77777777" w:rsidTr="00A75B07">
        <w:tc>
          <w:tcPr>
            <w:tcW w:w="430" w:type="pct"/>
            <w:vAlign w:val="center"/>
          </w:tcPr>
          <w:p w14:paraId="21562541" w14:textId="77777777" w:rsidR="00E144BF" w:rsidRPr="00F005A1" w:rsidRDefault="00E144BF" w:rsidP="00A75B07">
            <w:pPr>
              <w:spacing w:line="360" w:lineRule="auto"/>
              <w:jc w:val="center"/>
              <w:rPr>
                <w:rFonts w:ascii="宋体" w:hAnsi="宋体"/>
                <w:sz w:val="24"/>
              </w:rPr>
            </w:pPr>
            <w:r w:rsidRPr="00F005A1">
              <w:rPr>
                <w:rFonts w:ascii="宋体" w:hAnsi="宋体"/>
                <w:sz w:val="24"/>
              </w:rPr>
              <w:t>9</w:t>
            </w:r>
          </w:p>
        </w:tc>
        <w:tc>
          <w:tcPr>
            <w:tcW w:w="430" w:type="pct"/>
            <w:vAlign w:val="center"/>
          </w:tcPr>
          <w:p w14:paraId="00DFFECA"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2C3E4C7F" w14:textId="77777777" w:rsidR="00E144BF" w:rsidRPr="00F005A1" w:rsidRDefault="00E144BF" w:rsidP="00A75B07">
            <w:pPr>
              <w:spacing w:line="360" w:lineRule="auto"/>
              <w:rPr>
                <w:rFonts w:ascii="宋体" w:hAnsi="宋体"/>
                <w:sz w:val="24"/>
              </w:rPr>
            </w:pPr>
            <w:r w:rsidRPr="00F005A1">
              <w:rPr>
                <w:rFonts w:ascii="宋体" w:hAnsi="宋体" w:hint="eastAsia"/>
                <w:sz w:val="24"/>
              </w:rPr>
              <w:t>集成要求</w:t>
            </w:r>
          </w:p>
        </w:tc>
        <w:tc>
          <w:tcPr>
            <w:tcW w:w="3362" w:type="pct"/>
            <w:vAlign w:val="center"/>
          </w:tcPr>
          <w:p w14:paraId="6D09780E" w14:textId="5DD55C44" w:rsidR="00E144BF" w:rsidRPr="00F005A1" w:rsidRDefault="00E144BF" w:rsidP="00703C99">
            <w:pPr>
              <w:spacing w:line="360" w:lineRule="auto"/>
              <w:jc w:val="left"/>
              <w:rPr>
                <w:rFonts w:ascii="宋体" w:hAnsi="宋体"/>
                <w:sz w:val="24"/>
              </w:rPr>
            </w:pPr>
            <w:r w:rsidRPr="00F005A1">
              <w:rPr>
                <w:rFonts w:ascii="宋体" w:hAnsi="宋体" w:hint="eastAsia"/>
                <w:sz w:val="24"/>
              </w:rPr>
              <w:t>产品须基于现有平台进行开发，能够无缝对接学校网上服务大厅、移动校园、一张表等平台</w:t>
            </w:r>
            <w:r w:rsidRPr="00F005A1">
              <w:rPr>
                <w:rFonts w:ascii="宋体" w:hAnsi="宋体" w:hint="eastAsia"/>
                <w:sz w:val="24"/>
                <w:lang w:eastAsia="zh-Hans"/>
              </w:rPr>
              <w:t>等第三方业务系统</w:t>
            </w:r>
            <w:r w:rsidR="0094755C" w:rsidRPr="00F005A1">
              <w:rPr>
                <w:rFonts w:ascii="宋体" w:hAnsi="宋体" w:hint="eastAsia"/>
                <w:sz w:val="24"/>
                <w:lang w:eastAsia="zh-Hans"/>
              </w:rPr>
              <w:t>。接口需遵循标准的OAuth授权2.0，第三方h5应用可根据该接口来获取当前登录用户的基本信息，进而实现应用集成</w:t>
            </w:r>
            <w:r w:rsidRPr="00F005A1">
              <w:rPr>
                <w:rFonts w:ascii="宋体" w:hAnsi="宋体" w:hint="eastAsia"/>
                <w:sz w:val="24"/>
              </w:rPr>
              <w:t>，接口费自理</w:t>
            </w:r>
            <w:r w:rsidRPr="00F005A1">
              <w:rPr>
                <w:rFonts w:ascii="宋体" w:hAnsi="宋体" w:hint="eastAsia"/>
                <w:b/>
                <w:bCs/>
                <w:sz w:val="24"/>
              </w:rPr>
              <w:t>（需提供书面承诺函并加盖公章）</w:t>
            </w:r>
          </w:p>
        </w:tc>
      </w:tr>
      <w:tr w:rsidR="00F005A1" w:rsidRPr="00F005A1" w14:paraId="2AD88AA7" w14:textId="77777777" w:rsidTr="00A75B07">
        <w:tc>
          <w:tcPr>
            <w:tcW w:w="430" w:type="pct"/>
            <w:vAlign w:val="center"/>
          </w:tcPr>
          <w:p w14:paraId="4DCE9710" w14:textId="77777777" w:rsidR="00E144BF" w:rsidRPr="00F005A1" w:rsidRDefault="00E144BF" w:rsidP="00A75B07">
            <w:pPr>
              <w:spacing w:line="360" w:lineRule="auto"/>
              <w:jc w:val="center"/>
              <w:rPr>
                <w:rFonts w:ascii="宋体" w:hAnsi="宋体"/>
                <w:sz w:val="24"/>
              </w:rPr>
            </w:pPr>
            <w:r w:rsidRPr="00F005A1">
              <w:rPr>
                <w:rFonts w:ascii="宋体" w:hAnsi="宋体"/>
                <w:sz w:val="24"/>
              </w:rPr>
              <w:t>10</w:t>
            </w:r>
          </w:p>
        </w:tc>
        <w:tc>
          <w:tcPr>
            <w:tcW w:w="430" w:type="pct"/>
            <w:vAlign w:val="center"/>
          </w:tcPr>
          <w:p w14:paraId="09860F7E" w14:textId="77777777" w:rsidR="00E144BF" w:rsidRPr="00F005A1" w:rsidRDefault="00E144BF" w:rsidP="00A75B07">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770CFD9B" w14:textId="77777777" w:rsidR="00E144BF" w:rsidRPr="00F005A1" w:rsidRDefault="00E144BF" w:rsidP="00A75B07">
            <w:pPr>
              <w:spacing w:line="360" w:lineRule="auto"/>
              <w:rPr>
                <w:rFonts w:ascii="宋体" w:hAnsi="宋体"/>
                <w:sz w:val="24"/>
              </w:rPr>
            </w:pPr>
            <w:r w:rsidRPr="00F005A1">
              <w:rPr>
                <w:rFonts w:ascii="宋体" w:hAnsi="宋体" w:hint="eastAsia"/>
                <w:sz w:val="24"/>
              </w:rPr>
              <w:t>上线时间</w:t>
            </w:r>
          </w:p>
        </w:tc>
        <w:tc>
          <w:tcPr>
            <w:tcW w:w="3362" w:type="pct"/>
            <w:vAlign w:val="center"/>
          </w:tcPr>
          <w:p w14:paraId="486A2349" w14:textId="4ED26245" w:rsidR="00E144BF" w:rsidRPr="00F005A1" w:rsidRDefault="00E144BF" w:rsidP="00703C99">
            <w:pPr>
              <w:spacing w:line="360" w:lineRule="auto"/>
              <w:jc w:val="left"/>
              <w:rPr>
                <w:rFonts w:ascii="宋体" w:hAnsi="宋体"/>
                <w:sz w:val="24"/>
              </w:rPr>
            </w:pPr>
            <w:r w:rsidRPr="00F005A1">
              <w:rPr>
                <w:rFonts w:ascii="宋体" w:hAnsi="宋体" w:hint="eastAsia"/>
                <w:sz w:val="24"/>
              </w:rPr>
              <w:t xml:space="preserve">合同签订后 </w:t>
            </w:r>
            <w:r w:rsidRPr="00F005A1">
              <w:rPr>
                <w:rFonts w:ascii="宋体" w:hAnsi="宋体"/>
                <w:sz w:val="24"/>
              </w:rPr>
              <w:t>15 日内</w:t>
            </w:r>
            <w:r w:rsidRPr="00F005A1">
              <w:rPr>
                <w:rFonts w:ascii="宋体" w:hAnsi="宋体" w:hint="eastAsia"/>
                <w:sz w:val="24"/>
              </w:rPr>
              <w:t>完成系统上线</w:t>
            </w:r>
            <w:r w:rsidRPr="00F005A1">
              <w:rPr>
                <w:rFonts w:ascii="宋体" w:hAnsi="宋体" w:hint="eastAsia"/>
                <w:b/>
                <w:bCs/>
                <w:sz w:val="24"/>
              </w:rPr>
              <w:t>（需提供书面承诺函并加盖公章）</w:t>
            </w:r>
          </w:p>
        </w:tc>
      </w:tr>
    </w:tbl>
    <w:p w14:paraId="504BE80E" w14:textId="77777777" w:rsidR="00E144BF" w:rsidRPr="00F005A1" w:rsidRDefault="00E144BF" w:rsidP="00E144BF">
      <w:pPr>
        <w:pStyle w:val="310"/>
        <w:spacing w:line="360" w:lineRule="auto"/>
        <w:rPr>
          <w:rStyle w:val="3Char11"/>
          <w:rFonts w:ascii="宋体" w:hAnsi="宋体"/>
          <w:szCs w:val="24"/>
        </w:rPr>
      </w:pPr>
      <w:bookmarkStart w:id="107" w:name="_Toc86144116"/>
      <w:r w:rsidRPr="00F005A1">
        <w:rPr>
          <w:rStyle w:val="3Char11"/>
          <w:rFonts w:ascii="宋体" w:hAnsi="宋体" w:hint="eastAsia"/>
          <w:szCs w:val="24"/>
        </w:rPr>
        <w:t>四、付款方式</w:t>
      </w:r>
      <w:bookmarkEnd w:id="107"/>
    </w:p>
    <w:p w14:paraId="0B12548E" w14:textId="5FB0DD0E" w:rsidR="00E144BF" w:rsidRPr="00F005A1" w:rsidRDefault="00E144BF" w:rsidP="00E144BF">
      <w:pPr>
        <w:spacing w:line="360" w:lineRule="auto"/>
        <w:rPr>
          <w:rFonts w:ascii="宋体" w:hAnsi="宋体"/>
          <w:sz w:val="24"/>
        </w:rPr>
      </w:pPr>
      <w:r w:rsidRPr="00F005A1">
        <w:rPr>
          <w:rFonts w:ascii="宋体" w:hAnsi="宋体" w:hint="eastAsia"/>
          <w:sz w:val="24"/>
        </w:rPr>
        <w:t>履约保证金：</w:t>
      </w:r>
      <w:r w:rsidRPr="00F005A1">
        <w:rPr>
          <w:rFonts w:ascii="宋体" w:hAnsi="宋体"/>
          <w:sz w:val="24"/>
        </w:rPr>
        <w:t>合同签订后</w:t>
      </w:r>
      <w:r w:rsidRPr="00F005A1">
        <w:rPr>
          <w:rFonts w:ascii="宋体" w:hAnsi="宋体"/>
          <w:sz w:val="24"/>
          <w:u w:val="single"/>
        </w:rPr>
        <w:t xml:space="preserve"> 15  </w:t>
      </w:r>
      <w:r w:rsidRPr="00F005A1">
        <w:rPr>
          <w:rFonts w:ascii="宋体" w:hAnsi="宋体"/>
          <w:sz w:val="24"/>
        </w:rPr>
        <w:t>天内，按约定的方式向甲方提交合同</w:t>
      </w:r>
      <w:r w:rsidRPr="00F005A1">
        <w:rPr>
          <w:rFonts w:ascii="宋体" w:hAnsi="宋体" w:hint="eastAsia"/>
          <w:sz w:val="24"/>
        </w:rPr>
        <w:t>金额</w:t>
      </w:r>
      <w:r w:rsidRPr="00F005A1">
        <w:rPr>
          <w:rFonts w:ascii="宋体" w:hAnsi="宋体"/>
          <w:sz w:val="24"/>
          <w:u w:val="single"/>
        </w:rPr>
        <w:t xml:space="preserve"> 5  </w:t>
      </w:r>
      <w:r w:rsidRPr="00F005A1">
        <w:rPr>
          <w:rFonts w:ascii="宋体" w:hAnsi="宋体"/>
          <w:sz w:val="24"/>
        </w:rPr>
        <w:t>%（不超过10</w:t>
      </w:r>
      <w:r w:rsidRPr="00F005A1">
        <w:rPr>
          <w:rFonts w:ascii="宋体" w:hAnsi="宋体" w:hint="eastAsia"/>
          <w:sz w:val="24"/>
        </w:rPr>
        <w:t>%且不低于5%</w:t>
      </w:r>
      <w:r w:rsidRPr="00F005A1">
        <w:rPr>
          <w:rFonts w:ascii="宋体" w:hAnsi="宋体"/>
          <w:sz w:val="24"/>
        </w:rPr>
        <w:t>）</w:t>
      </w:r>
      <w:r w:rsidRPr="00F005A1">
        <w:rPr>
          <w:rFonts w:ascii="宋体" w:hAnsi="宋体" w:hint="eastAsia"/>
          <w:sz w:val="24"/>
        </w:rPr>
        <w:t>，项目经验收合格</w:t>
      </w:r>
      <w:r w:rsidRPr="00F005A1">
        <w:rPr>
          <w:rFonts w:ascii="宋体" w:hAnsi="宋体"/>
          <w:sz w:val="24"/>
        </w:rPr>
        <w:t>后</w:t>
      </w:r>
      <w:r w:rsidRPr="00F005A1">
        <w:rPr>
          <w:rFonts w:ascii="宋体" w:hAnsi="宋体"/>
          <w:sz w:val="24"/>
          <w:u w:val="single"/>
        </w:rPr>
        <w:t xml:space="preserve">  3</w:t>
      </w:r>
      <w:r w:rsidRPr="00F005A1">
        <w:rPr>
          <w:rFonts w:ascii="宋体" w:hAnsi="宋体" w:hint="eastAsia"/>
          <w:sz w:val="24"/>
          <w:u w:val="single"/>
        </w:rPr>
        <w:t>个</w:t>
      </w:r>
      <w:r w:rsidRPr="00F005A1">
        <w:rPr>
          <w:rFonts w:ascii="宋体" w:hAnsi="宋体" w:hint="eastAsia"/>
          <w:sz w:val="24"/>
        </w:rPr>
        <w:t>月</w:t>
      </w:r>
      <w:r w:rsidRPr="00F005A1">
        <w:rPr>
          <w:rFonts w:ascii="宋体" w:hAnsi="宋体"/>
          <w:sz w:val="24"/>
        </w:rPr>
        <w:t>内</w:t>
      </w:r>
      <w:r w:rsidRPr="00F005A1">
        <w:rPr>
          <w:rFonts w:ascii="宋体" w:hAnsi="宋体" w:hint="eastAsia"/>
          <w:sz w:val="24"/>
        </w:rPr>
        <w:t>退还。</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60"/>
        <w:gridCol w:w="4394"/>
        <w:gridCol w:w="2551"/>
      </w:tblGrid>
      <w:tr w:rsidR="00F005A1" w:rsidRPr="00F005A1" w14:paraId="7335F06A" w14:textId="77777777" w:rsidTr="00A75B07">
        <w:tc>
          <w:tcPr>
            <w:tcW w:w="704" w:type="dxa"/>
            <w:shd w:val="clear" w:color="auto" w:fill="7F7F7F"/>
          </w:tcPr>
          <w:p w14:paraId="59427B8A" w14:textId="77777777" w:rsidR="00E144BF" w:rsidRPr="00F005A1" w:rsidRDefault="00E144BF" w:rsidP="00A75B07">
            <w:pPr>
              <w:spacing w:line="360" w:lineRule="auto"/>
              <w:rPr>
                <w:rFonts w:ascii="宋体" w:hAnsi="宋体"/>
                <w:b/>
                <w:sz w:val="24"/>
              </w:rPr>
            </w:pPr>
            <w:r w:rsidRPr="00F005A1">
              <w:rPr>
                <w:rFonts w:ascii="宋体" w:hAnsi="宋体" w:hint="eastAsia"/>
                <w:b/>
                <w:sz w:val="24"/>
              </w:rPr>
              <w:t>序号</w:t>
            </w:r>
          </w:p>
        </w:tc>
        <w:tc>
          <w:tcPr>
            <w:tcW w:w="1560" w:type="dxa"/>
            <w:shd w:val="clear" w:color="auto" w:fill="7F7F7F"/>
          </w:tcPr>
          <w:p w14:paraId="668A4090" w14:textId="77777777" w:rsidR="00E144BF" w:rsidRPr="00F005A1" w:rsidRDefault="00E144BF" w:rsidP="00A75B07">
            <w:pPr>
              <w:spacing w:line="360" w:lineRule="auto"/>
              <w:rPr>
                <w:rFonts w:ascii="宋体" w:hAnsi="宋体"/>
                <w:b/>
                <w:sz w:val="24"/>
              </w:rPr>
            </w:pPr>
            <w:r w:rsidRPr="00F005A1">
              <w:rPr>
                <w:rFonts w:ascii="宋体" w:hAnsi="宋体" w:hint="eastAsia"/>
                <w:b/>
                <w:sz w:val="24"/>
              </w:rPr>
              <w:t>付款节点</w:t>
            </w:r>
          </w:p>
        </w:tc>
        <w:tc>
          <w:tcPr>
            <w:tcW w:w="4394" w:type="dxa"/>
            <w:shd w:val="clear" w:color="auto" w:fill="7F7F7F"/>
          </w:tcPr>
          <w:p w14:paraId="60DBAF93" w14:textId="77777777" w:rsidR="00E144BF" w:rsidRPr="00F005A1" w:rsidRDefault="00E144BF" w:rsidP="00A75B07">
            <w:pPr>
              <w:spacing w:line="360" w:lineRule="auto"/>
              <w:rPr>
                <w:rFonts w:ascii="宋体" w:hAnsi="宋体"/>
                <w:b/>
                <w:sz w:val="24"/>
              </w:rPr>
            </w:pPr>
            <w:r w:rsidRPr="00F005A1">
              <w:rPr>
                <w:rFonts w:ascii="宋体" w:hAnsi="宋体" w:hint="eastAsia"/>
                <w:b/>
                <w:sz w:val="24"/>
              </w:rPr>
              <w:t>付款条件</w:t>
            </w:r>
          </w:p>
        </w:tc>
        <w:tc>
          <w:tcPr>
            <w:tcW w:w="2551" w:type="dxa"/>
            <w:shd w:val="clear" w:color="auto" w:fill="7F7F7F"/>
          </w:tcPr>
          <w:p w14:paraId="66EB7D61" w14:textId="77777777" w:rsidR="00E144BF" w:rsidRPr="00F005A1" w:rsidRDefault="00E144BF" w:rsidP="00A75B07">
            <w:pPr>
              <w:spacing w:line="360" w:lineRule="auto"/>
              <w:rPr>
                <w:rFonts w:ascii="宋体" w:hAnsi="宋体"/>
                <w:b/>
                <w:sz w:val="24"/>
              </w:rPr>
            </w:pPr>
            <w:r w:rsidRPr="00F005A1">
              <w:rPr>
                <w:rFonts w:ascii="宋体" w:hAnsi="宋体" w:hint="eastAsia"/>
                <w:b/>
                <w:sz w:val="24"/>
              </w:rPr>
              <w:t>付款比例（或金额）</w:t>
            </w:r>
          </w:p>
        </w:tc>
      </w:tr>
      <w:tr w:rsidR="00F005A1" w:rsidRPr="00F005A1" w14:paraId="6CF00F3D" w14:textId="77777777" w:rsidTr="00A75B07">
        <w:tc>
          <w:tcPr>
            <w:tcW w:w="704" w:type="dxa"/>
            <w:vAlign w:val="center"/>
          </w:tcPr>
          <w:p w14:paraId="77550E36" w14:textId="77777777" w:rsidR="00E144BF" w:rsidRPr="00F005A1" w:rsidRDefault="00E144BF" w:rsidP="00A75B07">
            <w:pPr>
              <w:spacing w:line="360" w:lineRule="auto"/>
              <w:rPr>
                <w:rFonts w:ascii="宋体" w:hAnsi="宋体"/>
                <w:sz w:val="24"/>
              </w:rPr>
            </w:pPr>
            <w:r w:rsidRPr="00F005A1">
              <w:rPr>
                <w:rFonts w:ascii="宋体" w:hAnsi="宋体" w:hint="eastAsia"/>
                <w:sz w:val="24"/>
              </w:rPr>
              <w:t>1</w:t>
            </w:r>
          </w:p>
        </w:tc>
        <w:tc>
          <w:tcPr>
            <w:tcW w:w="1560" w:type="dxa"/>
            <w:vAlign w:val="center"/>
          </w:tcPr>
          <w:p w14:paraId="150F29A0" w14:textId="77777777" w:rsidR="00E144BF" w:rsidRPr="00F005A1" w:rsidRDefault="00E144BF" w:rsidP="00A75B07">
            <w:pPr>
              <w:spacing w:line="360" w:lineRule="auto"/>
              <w:rPr>
                <w:rFonts w:ascii="宋体" w:hAnsi="宋体"/>
                <w:sz w:val="24"/>
              </w:rPr>
            </w:pPr>
            <w:r w:rsidRPr="00F005A1">
              <w:rPr>
                <w:rFonts w:ascii="宋体" w:hAnsi="宋体" w:hint="eastAsia"/>
                <w:sz w:val="24"/>
              </w:rPr>
              <w:t>第一期款</w:t>
            </w:r>
          </w:p>
        </w:tc>
        <w:tc>
          <w:tcPr>
            <w:tcW w:w="4394" w:type="dxa"/>
            <w:vAlign w:val="center"/>
          </w:tcPr>
          <w:p w14:paraId="01BCAA48" w14:textId="77777777" w:rsidR="00E144BF" w:rsidRPr="00F005A1" w:rsidRDefault="00E144BF" w:rsidP="00A75B07">
            <w:pPr>
              <w:spacing w:line="360" w:lineRule="auto"/>
              <w:rPr>
                <w:rFonts w:ascii="宋体" w:hAnsi="宋体"/>
                <w:sz w:val="24"/>
              </w:rPr>
            </w:pPr>
            <w:r w:rsidRPr="00F005A1">
              <w:rPr>
                <w:rFonts w:ascii="宋体" w:hAnsi="宋体" w:hint="eastAsia"/>
                <w:sz w:val="24"/>
              </w:rPr>
              <w:t>合同生效1</w:t>
            </w:r>
            <w:r w:rsidRPr="00F005A1">
              <w:rPr>
                <w:rFonts w:ascii="宋体" w:hAnsi="宋体"/>
                <w:sz w:val="24"/>
              </w:rPr>
              <w:t>0</w:t>
            </w:r>
            <w:r w:rsidRPr="00F005A1">
              <w:rPr>
                <w:rFonts w:ascii="宋体" w:hAnsi="宋体" w:hint="eastAsia"/>
                <w:sz w:val="24"/>
              </w:rPr>
              <w:t>日内</w:t>
            </w:r>
          </w:p>
        </w:tc>
        <w:tc>
          <w:tcPr>
            <w:tcW w:w="2551" w:type="dxa"/>
            <w:vAlign w:val="center"/>
          </w:tcPr>
          <w:p w14:paraId="3DDD46C0" w14:textId="77777777" w:rsidR="00E144BF" w:rsidRPr="00F005A1" w:rsidRDefault="00E144BF" w:rsidP="00A75B07">
            <w:pPr>
              <w:spacing w:line="360" w:lineRule="auto"/>
              <w:rPr>
                <w:rFonts w:ascii="宋体" w:hAnsi="宋体"/>
                <w:sz w:val="24"/>
              </w:rPr>
            </w:pPr>
            <w:r w:rsidRPr="00F005A1">
              <w:rPr>
                <w:rFonts w:ascii="宋体" w:hAnsi="宋体" w:hint="eastAsia"/>
                <w:sz w:val="24"/>
              </w:rPr>
              <w:t>支付合同总金额 30%</w:t>
            </w:r>
          </w:p>
        </w:tc>
      </w:tr>
      <w:tr w:rsidR="00F005A1" w:rsidRPr="00F005A1" w14:paraId="442DC439" w14:textId="77777777" w:rsidTr="00A75B07">
        <w:tc>
          <w:tcPr>
            <w:tcW w:w="704" w:type="dxa"/>
            <w:vAlign w:val="center"/>
          </w:tcPr>
          <w:p w14:paraId="50857FAF" w14:textId="77777777" w:rsidR="00E144BF" w:rsidRPr="00F005A1" w:rsidRDefault="00E144BF" w:rsidP="00A75B07">
            <w:pPr>
              <w:spacing w:line="360" w:lineRule="auto"/>
              <w:rPr>
                <w:rFonts w:ascii="宋体" w:hAnsi="宋体"/>
                <w:sz w:val="24"/>
              </w:rPr>
            </w:pPr>
            <w:r w:rsidRPr="00F005A1">
              <w:rPr>
                <w:rFonts w:ascii="宋体" w:hAnsi="宋体" w:hint="eastAsia"/>
                <w:sz w:val="24"/>
              </w:rPr>
              <w:t>2</w:t>
            </w:r>
          </w:p>
        </w:tc>
        <w:tc>
          <w:tcPr>
            <w:tcW w:w="1560" w:type="dxa"/>
            <w:vAlign w:val="center"/>
          </w:tcPr>
          <w:p w14:paraId="2C804567" w14:textId="77777777" w:rsidR="00E144BF" w:rsidRPr="00F005A1" w:rsidRDefault="00E144BF" w:rsidP="00A75B07">
            <w:pPr>
              <w:spacing w:line="360" w:lineRule="auto"/>
              <w:rPr>
                <w:rFonts w:ascii="宋体" w:hAnsi="宋体"/>
                <w:sz w:val="24"/>
              </w:rPr>
            </w:pPr>
            <w:r w:rsidRPr="00F005A1">
              <w:rPr>
                <w:rFonts w:ascii="宋体" w:hAnsi="宋体" w:hint="eastAsia"/>
                <w:sz w:val="24"/>
              </w:rPr>
              <w:t>第二期款</w:t>
            </w:r>
          </w:p>
        </w:tc>
        <w:tc>
          <w:tcPr>
            <w:tcW w:w="4394" w:type="dxa"/>
            <w:vAlign w:val="center"/>
          </w:tcPr>
          <w:p w14:paraId="4FF33850" w14:textId="77777777" w:rsidR="00E144BF" w:rsidRPr="00F005A1" w:rsidRDefault="00E144BF" w:rsidP="00A75B07">
            <w:pPr>
              <w:spacing w:line="360" w:lineRule="auto"/>
              <w:rPr>
                <w:rFonts w:ascii="宋体" w:hAnsi="宋体"/>
                <w:sz w:val="24"/>
              </w:rPr>
            </w:pPr>
            <w:r w:rsidRPr="00F005A1">
              <w:rPr>
                <w:rFonts w:ascii="宋体" w:hAnsi="宋体" w:hint="eastAsia"/>
                <w:sz w:val="24"/>
              </w:rPr>
              <w:t>项目交付并验收合格，开具全额发票</w:t>
            </w:r>
          </w:p>
        </w:tc>
        <w:tc>
          <w:tcPr>
            <w:tcW w:w="2551" w:type="dxa"/>
            <w:vAlign w:val="center"/>
          </w:tcPr>
          <w:p w14:paraId="40C4423C" w14:textId="77777777" w:rsidR="00E144BF" w:rsidRPr="00F005A1" w:rsidRDefault="00E144BF" w:rsidP="00A75B07">
            <w:pPr>
              <w:spacing w:line="360" w:lineRule="auto"/>
              <w:rPr>
                <w:rFonts w:ascii="宋体" w:hAnsi="宋体"/>
                <w:sz w:val="24"/>
              </w:rPr>
            </w:pPr>
            <w:r w:rsidRPr="00F005A1">
              <w:rPr>
                <w:rFonts w:ascii="宋体" w:hAnsi="宋体" w:hint="eastAsia"/>
                <w:sz w:val="24"/>
              </w:rPr>
              <w:t>支付合同总金额 70%</w:t>
            </w:r>
          </w:p>
        </w:tc>
      </w:tr>
    </w:tbl>
    <w:p w14:paraId="2ACDA30A" w14:textId="77777777" w:rsidR="00E144BF" w:rsidRPr="00F005A1" w:rsidRDefault="00E144BF" w:rsidP="00E144BF">
      <w:pPr>
        <w:pStyle w:val="310"/>
        <w:spacing w:line="360" w:lineRule="auto"/>
        <w:rPr>
          <w:rStyle w:val="3Char11"/>
          <w:rFonts w:ascii="宋体" w:hAnsi="宋体"/>
          <w:szCs w:val="24"/>
        </w:rPr>
      </w:pPr>
      <w:bookmarkStart w:id="108" w:name="_Toc86144117"/>
      <w:r w:rsidRPr="00F005A1">
        <w:rPr>
          <w:rStyle w:val="3Char11"/>
          <w:rFonts w:ascii="宋体" w:hAnsi="宋体" w:hint="eastAsia"/>
          <w:szCs w:val="24"/>
        </w:rPr>
        <w:t>五、履约验收方案</w:t>
      </w:r>
      <w:bookmarkEnd w:id="108"/>
    </w:p>
    <w:p w14:paraId="2DF4726D"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b/>
          <w:bCs/>
          <w:sz w:val="24"/>
        </w:rPr>
        <w:t>验收主体：</w:t>
      </w:r>
      <w:r w:rsidRPr="00F005A1">
        <w:rPr>
          <w:rFonts w:ascii="宋体" w:hAnsi="宋体" w:hint="eastAsia"/>
          <w:sz w:val="24"/>
        </w:rPr>
        <w:t>统一身份认证系统。</w:t>
      </w:r>
    </w:p>
    <w:p w14:paraId="15D6977E"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b/>
          <w:bCs/>
          <w:sz w:val="24"/>
        </w:rPr>
        <w:t>时间：</w:t>
      </w:r>
      <w:r w:rsidRPr="00F005A1">
        <w:rPr>
          <w:rFonts w:ascii="宋体" w:hAnsi="宋体" w:hint="eastAsia"/>
          <w:sz w:val="24"/>
        </w:rPr>
        <w:t>合同签订后</w:t>
      </w:r>
      <w:r w:rsidRPr="00F005A1">
        <w:rPr>
          <w:rFonts w:ascii="宋体" w:hAnsi="宋体"/>
          <w:sz w:val="24"/>
        </w:rPr>
        <w:t xml:space="preserve"> 15 </w:t>
      </w:r>
      <w:r w:rsidRPr="00F005A1">
        <w:rPr>
          <w:rFonts w:ascii="宋体" w:hAnsi="宋体" w:hint="eastAsia"/>
          <w:sz w:val="24"/>
        </w:rPr>
        <w:t>日内。</w:t>
      </w:r>
    </w:p>
    <w:p w14:paraId="647E72B8"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b/>
          <w:bCs/>
          <w:sz w:val="24"/>
        </w:rPr>
        <w:t>方式：</w:t>
      </w:r>
      <w:r w:rsidRPr="00F005A1">
        <w:rPr>
          <w:rFonts w:ascii="宋体" w:hAnsi="宋体" w:hint="eastAsia"/>
          <w:sz w:val="24"/>
        </w:rPr>
        <w:t>甲方组织专家进行验收。</w:t>
      </w:r>
    </w:p>
    <w:p w14:paraId="6203F4A7" w14:textId="77777777" w:rsidR="00E144BF" w:rsidRPr="00F005A1" w:rsidRDefault="00E144BF" w:rsidP="00E144BF">
      <w:pPr>
        <w:adjustRightInd w:val="0"/>
        <w:snapToGrid w:val="0"/>
        <w:spacing w:line="360" w:lineRule="auto"/>
        <w:jc w:val="left"/>
        <w:rPr>
          <w:rFonts w:ascii="宋体" w:hAnsi="宋体"/>
          <w:b/>
          <w:bCs/>
          <w:sz w:val="24"/>
        </w:rPr>
      </w:pPr>
      <w:r w:rsidRPr="00F005A1">
        <w:rPr>
          <w:rFonts w:ascii="宋体" w:hAnsi="宋体" w:hint="eastAsia"/>
          <w:b/>
          <w:bCs/>
          <w:sz w:val="24"/>
        </w:rPr>
        <w:t>程序：</w:t>
      </w:r>
    </w:p>
    <w:p w14:paraId="4CCD9584"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1、按招标要求完成系统建设并上线使用，各个功能正常运行1个月以上。</w:t>
      </w:r>
    </w:p>
    <w:p w14:paraId="05EDC38C"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sz w:val="24"/>
        </w:rPr>
        <w:lastRenderedPageBreak/>
        <w:t>2</w:t>
      </w:r>
      <w:r w:rsidRPr="00F005A1">
        <w:rPr>
          <w:rFonts w:ascii="宋体" w:hAnsi="宋体" w:hint="eastAsia"/>
          <w:sz w:val="24"/>
        </w:rPr>
        <w:t>、完成项目相关人员的培训。</w:t>
      </w:r>
    </w:p>
    <w:p w14:paraId="0D737621" w14:textId="77777777" w:rsidR="00E144BF" w:rsidRPr="00F005A1" w:rsidRDefault="00E144BF" w:rsidP="00E144BF">
      <w:pPr>
        <w:tabs>
          <w:tab w:val="left" w:pos="5575"/>
        </w:tabs>
        <w:adjustRightInd w:val="0"/>
        <w:snapToGrid w:val="0"/>
        <w:spacing w:line="360" w:lineRule="auto"/>
        <w:jc w:val="left"/>
        <w:rPr>
          <w:rFonts w:ascii="宋体" w:hAnsi="宋体"/>
          <w:sz w:val="24"/>
        </w:rPr>
      </w:pPr>
      <w:r w:rsidRPr="00F005A1">
        <w:rPr>
          <w:rFonts w:ascii="宋体" w:hAnsi="宋体"/>
          <w:sz w:val="24"/>
        </w:rPr>
        <w:t>3</w:t>
      </w:r>
      <w:r w:rsidRPr="00F005A1">
        <w:rPr>
          <w:rFonts w:ascii="宋体" w:hAnsi="宋体" w:hint="eastAsia"/>
          <w:sz w:val="24"/>
        </w:rPr>
        <w:t>、向校方提供系统验收资料，至少包括以下资料：</w:t>
      </w:r>
      <w:r w:rsidRPr="00F005A1">
        <w:rPr>
          <w:rFonts w:ascii="宋体" w:hAnsi="宋体"/>
          <w:sz w:val="24"/>
        </w:rPr>
        <w:tab/>
      </w:r>
    </w:p>
    <w:p w14:paraId="2187802B"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《项目实施计划》</w:t>
      </w:r>
    </w:p>
    <w:p w14:paraId="664CC397"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《需求变更协议》（如有）</w:t>
      </w:r>
    </w:p>
    <w:p w14:paraId="29F86D1F"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《系统部署手册》</w:t>
      </w:r>
    </w:p>
    <w:p w14:paraId="3A7EFC01"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《测试报告》</w:t>
      </w:r>
    </w:p>
    <w:p w14:paraId="34967F9E"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《上线试运行确认单》</w:t>
      </w:r>
    </w:p>
    <w:p w14:paraId="0CAA8E4B"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《用户手册》</w:t>
      </w:r>
    </w:p>
    <w:p w14:paraId="06218813"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4、性能指标</w:t>
      </w:r>
    </w:p>
    <w:p w14:paraId="4F6DF68D"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日志审计：日志存储时间大于半年</w:t>
      </w:r>
    </w:p>
    <w:p w14:paraId="48985B29"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账号维护：批量操作账号数大于20000</w:t>
      </w:r>
    </w:p>
    <w:p w14:paraId="17EE08DE"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账号数量：系统可承载账号数大于20万</w:t>
      </w:r>
    </w:p>
    <w:p w14:paraId="21D6DF61"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并发性能：支持最高认证并发大于140次/秒</w:t>
      </w:r>
    </w:p>
    <w:p w14:paraId="4B443E97" w14:textId="77777777" w:rsidR="00E144BF" w:rsidRPr="00F005A1" w:rsidRDefault="00E144BF" w:rsidP="00E144BF">
      <w:pPr>
        <w:adjustRightInd w:val="0"/>
        <w:snapToGrid w:val="0"/>
        <w:spacing w:line="360" w:lineRule="auto"/>
        <w:jc w:val="left"/>
        <w:rPr>
          <w:rFonts w:ascii="宋体" w:hAnsi="宋体"/>
          <w:sz w:val="24"/>
        </w:rPr>
      </w:pPr>
      <w:r w:rsidRPr="00F005A1">
        <w:rPr>
          <w:rFonts w:ascii="宋体" w:hAnsi="宋体" w:hint="eastAsia"/>
          <w:sz w:val="24"/>
        </w:rPr>
        <w:t>5、能够支撑教务系统和研究生系统的选课压力。</w:t>
      </w:r>
    </w:p>
    <w:p w14:paraId="14220318" w14:textId="77777777" w:rsidR="00E144BF" w:rsidRPr="00F005A1" w:rsidRDefault="00E144BF" w:rsidP="00E144BF">
      <w:pPr>
        <w:pStyle w:val="TOC2"/>
        <w:rPr>
          <w:color w:val="auto"/>
        </w:rPr>
      </w:pPr>
      <w:r w:rsidRPr="00F005A1">
        <w:rPr>
          <w:color w:val="auto"/>
        </w:rPr>
        <w:br w:type="page"/>
      </w:r>
    </w:p>
    <w:p w14:paraId="77DD7A32" w14:textId="77777777" w:rsidR="00E144BF" w:rsidRPr="00F005A1" w:rsidRDefault="00E144BF" w:rsidP="00E144BF">
      <w:pPr>
        <w:adjustRightInd w:val="0"/>
        <w:snapToGrid w:val="0"/>
        <w:spacing w:line="360" w:lineRule="auto"/>
        <w:jc w:val="left"/>
        <w:rPr>
          <w:rFonts w:ascii="宋体" w:hAnsi="宋体"/>
          <w:sz w:val="24"/>
        </w:rPr>
      </w:pPr>
    </w:p>
    <w:p w14:paraId="73EA4719" w14:textId="67E860CE" w:rsidR="005F7779" w:rsidRPr="00F005A1" w:rsidRDefault="007F4555">
      <w:pPr>
        <w:pStyle w:val="2"/>
        <w:spacing w:line="360" w:lineRule="auto"/>
        <w:jc w:val="center"/>
      </w:pPr>
      <w:bookmarkStart w:id="109" w:name="_Toc86144118"/>
      <w:r w:rsidRPr="00F005A1">
        <w:t>0</w:t>
      </w:r>
      <w:r w:rsidR="00E144BF" w:rsidRPr="00F005A1">
        <w:t>2</w:t>
      </w:r>
      <w:r w:rsidRPr="00F005A1">
        <w:rPr>
          <w:rFonts w:hint="eastAsia"/>
        </w:rPr>
        <w:t>包一张表数据治理平台项目采购需求</w:t>
      </w:r>
      <w:bookmarkEnd w:id="109"/>
    </w:p>
    <w:p w14:paraId="7DB68603" w14:textId="77777777" w:rsidR="005F7779" w:rsidRPr="00F005A1" w:rsidRDefault="007F4555">
      <w:pPr>
        <w:pStyle w:val="3"/>
        <w:jc w:val="left"/>
        <w:rPr>
          <w:szCs w:val="24"/>
        </w:rPr>
      </w:pPr>
      <w:bookmarkStart w:id="110" w:name="_Toc86144119"/>
      <w:r w:rsidRPr="00F005A1">
        <w:rPr>
          <w:rFonts w:hint="eastAsia"/>
          <w:szCs w:val="24"/>
        </w:rPr>
        <w:t>一、项目介绍</w:t>
      </w:r>
      <w:bookmarkEnd w:id="110"/>
    </w:p>
    <w:p w14:paraId="5E400BB6" w14:textId="77777777" w:rsidR="005F7779" w:rsidRPr="00F005A1" w:rsidRDefault="007F4555">
      <w:pPr>
        <w:snapToGrid w:val="0"/>
        <w:spacing w:line="360" w:lineRule="auto"/>
        <w:ind w:firstLineChars="200" w:firstLine="480"/>
        <w:rPr>
          <w:rFonts w:ascii="宋体" w:hAnsi="宋体" w:cs="宋体"/>
          <w:sz w:val="24"/>
        </w:rPr>
      </w:pPr>
      <w:r w:rsidRPr="00F005A1">
        <w:rPr>
          <w:rFonts w:ascii="宋体" w:hAnsi="宋体" w:cs="宋体" w:hint="eastAsia"/>
          <w:sz w:val="24"/>
        </w:rPr>
        <w:t>（一）项目背景：</w:t>
      </w:r>
    </w:p>
    <w:p w14:paraId="5A0E313D" w14:textId="4008EE9B" w:rsidR="005F7779" w:rsidRPr="00F005A1" w:rsidRDefault="007F4555">
      <w:pPr>
        <w:snapToGrid w:val="0"/>
        <w:spacing w:line="360" w:lineRule="auto"/>
        <w:ind w:firstLineChars="200" w:firstLine="480"/>
        <w:rPr>
          <w:rFonts w:ascii="宋体" w:hAnsi="宋体" w:cs="宋体"/>
          <w:sz w:val="24"/>
        </w:rPr>
      </w:pPr>
      <w:r w:rsidRPr="00F005A1">
        <w:rPr>
          <w:rFonts w:ascii="宋体" w:hAnsi="宋体" w:cs="宋体" w:hint="eastAsia"/>
          <w:sz w:val="24"/>
        </w:rPr>
        <w:t>北京邮电大学的信息与通信工程、计算机科学与技术进入国家首批一流学科建设行列。作为支撑双一流学科评估的一张表和网上服务大厅，于2019年和2020年陆续建设完成，成功的支撑了近两年的双一流学科评估、人事考核及学生评奖评优等各项工作。</w:t>
      </w:r>
    </w:p>
    <w:p w14:paraId="13A5E85F" w14:textId="77777777" w:rsidR="005F7779" w:rsidRPr="00F005A1" w:rsidRDefault="007F4555">
      <w:pPr>
        <w:snapToGrid w:val="0"/>
        <w:spacing w:line="360" w:lineRule="auto"/>
        <w:ind w:firstLineChars="200" w:firstLine="480"/>
        <w:rPr>
          <w:rFonts w:ascii="宋体" w:hAnsi="宋体" w:cs="宋体"/>
          <w:sz w:val="24"/>
        </w:rPr>
      </w:pPr>
      <w:r w:rsidRPr="00F005A1">
        <w:rPr>
          <w:rFonts w:ascii="宋体" w:hAnsi="宋体" w:cs="宋体" w:hint="eastAsia"/>
          <w:sz w:val="24"/>
        </w:rPr>
        <w:t>（二）建设目标：</w:t>
      </w:r>
    </w:p>
    <w:p w14:paraId="5ED04745" w14:textId="77777777" w:rsidR="005F7779" w:rsidRPr="00F005A1" w:rsidRDefault="007F4555">
      <w:pPr>
        <w:snapToGrid w:val="0"/>
        <w:spacing w:line="360" w:lineRule="auto"/>
        <w:ind w:firstLineChars="200" w:firstLine="480"/>
        <w:rPr>
          <w:rFonts w:ascii="宋体" w:hAnsi="宋体" w:cs="宋体"/>
          <w:sz w:val="24"/>
        </w:rPr>
      </w:pPr>
      <w:r w:rsidRPr="00F005A1">
        <w:rPr>
          <w:rFonts w:ascii="宋体" w:hAnsi="宋体" w:cs="宋体" w:hint="eastAsia"/>
          <w:sz w:val="24"/>
        </w:rPr>
        <w:t>1.围绕“双一流”建设和第五轮学科评估工作，促进学科从高原向高峰跨越。</w:t>
      </w:r>
    </w:p>
    <w:p w14:paraId="774B1C32" w14:textId="409C18BE" w:rsidR="005F7779" w:rsidRPr="00F005A1" w:rsidRDefault="007F4555">
      <w:pPr>
        <w:snapToGrid w:val="0"/>
        <w:spacing w:line="360" w:lineRule="auto"/>
        <w:ind w:firstLineChars="200" w:firstLine="480"/>
        <w:rPr>
          <w:rFonts w:ascii="宋体" w:hAnsi="宋体" w:cs="宋体"/>
          <w:sz w:val="24"/>
        </w:rPr>
      </w:pPr>
      <w:r w:rsidRPr="00F005A1">
        <w:rPr>
          <w:rFonts w:ascii="宋体" w:hAnsi="宋体" w:cs="宋体" w:hint="eastAsia"/>
          <w:sz w:val="24"/>
        </w:rPr>
        <w:t>2.围绕《深化新时代教育评价改革总体方案》深化教育评价制度改革。</w:t>
      </w:r>
    </w:p>
    <w:p w14:paraId="1785AD37" w14:textId="1F1D42E5" w:rsidR="005F7779" w:rsidRPr="00F005A1" w:rsidRDefault="007F4555">
      <w:pPr>
        <w:snapToGrid w:val="0"/>
        <w:spacing w:line="360" w:lineRule="auto"/>
        <w:ind w:firstLineChars="200" w:firstLine="480"/>
        <w:rPr>
          <w:rFonts w:ascii="宋体" w:hAnsi="宋体" w:cs="宋体"/>
          <w:sz w:val="24"/>
        </w:rPr>
      </w:pPr>
      <w:r w:rsidRPr="00F005A1">
        <w:rPr>
          <w:rFonts w:ascii="宋体" w:hAnsi="宋体" w:cs="宋体" w:hint="eastAsia"/>
          <w:sz w:val="24"/>
        </w:rPr>
        <w:t>3.以一张表为数据基础，根据需求在一张表基础上扩展数据项，充分发挥一张表和网上服务大厅作用。</w:t>
      </w:r>
    </w:p>
    <w:p w14:paraId="7E52E4FA" w14:textId="3F6E0ACA" w:rsidR="005F7779" w:rsidRPr="00F005A1" w:rsidRDefault="007F4555">
      <w:pPr>
        <w:snapToGrid w:val="0"/>
        <w:spacing w:line="360" w:lineRule="auto"/>
        <w:ind w:firstLineChars="200" w:firstLine="480"/>
        <w:rPr>
          <w:rFonts w:ascii="宋体" w:hAnsi="宋体" w:cs="宋体"/>
          <w:sz w:val="24"/>
        </w:rPr>
      </w:pPr>
      <w:r w:rsidRPr="00F005A1">
        <w:rPr>
          <w:rFonts w:ascii="宋体" w:hAnsi="宋体" w:cs="宋体" w:hint="eastAsia"/>
          <w:sz w:val="24"/>
        </w:rPr>
        <w:t>4.支撑学校十项重点工作：“双一流”建设、学科评估、聘期考核、人才考核、岗位聘任、职称评审、年度考核、本科教学评估、专业认证、综合素质评价改革十项数据治理工作重点，按照以入链、上云、汇数、赋智四个阶段推进数据治理工作。</w:t>
      </w:r>
    </w:p>
    <w:p w14:paraId="4D274E65" w14:textId="77777777" w:rsidR="005F7779" w:rsidRPr="00F005A1" w:rsidRDefault="007F4555">
      <w:pPr>
        <w:pStyle w:val="3"/>
        <w:jc w:val="left"/>
        <w:rPr>
          <w:szCs w:val="24"/>
        </w:rPr>
      </w:pPr>
      <w:bookmarkStart w:id="111" w:name="_Toc86144120"/>
      <w:r w:rsidRPr="00F005A1">
        <w:rPr>
          <w:rFonts w:hint="eastAsia"/>
          <w:szCs w:val="24"/>
        </w:rPr>
        <w:t>二、项目履约时间、地点</w:t>
      </w:r>
      <w:bookmarkEnd w:id="111"/>
    </w:p>
    <w:p w14:paraId="77F75107" w14:textId="6FF22FC1" w:rsidR="005F7779" w:rsidRPr="00F005A1" w:rsidRDefault="007F4555">
      <w:pPr>
        <w:pStyle w:val="a6"/>
        <w:spacing w:line="360" w:lineRule="auto"/>
        <w:rPr>
          <w:rFonts w:ascii="宋体" w:hAnsi="宋体" w:cs="宋体"/>
          <w:sz w:val="24"/>
        </w:rPr>
      </w:pPr>
      <w:r w:rsidRPr="00F005A1">
        <w:rPr>
          <w:rFonts w:ascii="宋体" w:hAnsi="宋体" w:cs="宋体" w:hint="eastAsia"/>
          <w:sz w:val="24"/>
        </w:rPr>
        <w:t>1、履约时间：合同签订后</w:t>
      </w:r>
      <w:r w:rsidR="00A130DE" w:rsidRPr="00F005A1">
        <w:rPr>
          <w:rFonts w:ascii="宋体" w:hAnsi="宋体" w:cs="宋体" w:hint="eastAsia"/>
          <w:sz w:val="24"/>
        </w:rPr>
        <w:t>6</w:t>
      </w:r>
      <w:r w:rsidR="00A130DE" w:rsidRPr="00F005A1">
        <w:rPr>
          <w:rFonts w:ascii="宋体" w:hAnsi="宋体" w:cs="宋体"/>
          <w:sz w:val="24"/>
        </w:rPr>
        <w:t>0</w:t>
      </w:r>
      <w:r w:rsidRPr="00F005A1">
        <w:rPr>
          <w:rFonts w:ascii="宋体" w:hAnsi="宋体" w:cs="宋体" w:hint="eastAsia"/>
          <w:sz w:val="24"/>
        </w:rPr>
        <w:t>天内完成实施要求并具备验收条件。</w:t>
      </w:r>
    </w:p>
    <w:p w14:paraId="65EC7FAA" w14:textId="77777777" w:rsidR="005F7779" w:rsidRPr="00F005A1" w:rsidRDefault="007F4555">
      <w:pPr>
        <w:pStyle w:val="a6"/>
        <w:spacing w:line="360" w:lineRule="auto"/>
        <w:rPr>
          <w:rFonts w:ascii="宋体" w:hAnsi="宋体" w:cs="宋体"/>
          <w:sz w:val="24"/>
        </w:rPr>
      </w:pPr>
      <w:r w:rsidRPr="00F005A1">
        <w:rPr>
          <w:rFonts w:ascii="宋体" w:hAnsi="宋体" w:cs="宋体" w:hint="eastAsia"/>
          <w:sz w:val="24"/>
        </w:rPr>
        <w:t>2、履约地点：北京市海淀区西土城路10号北京邮电大学</w:t>
      </w:r>
    </w:p>
    <w:p w14:paraId="3CEA7BFE" w14:textId="77777777" w:rsidR="005F7779" w:rsidRPr="00F005A1" w:rsidRDefault="007F4555">
      <w:pPr>
        <w:pStyle w:val="3"/>
        <w:jc w:val="left"/>
        <w:rPr>
          <w:szCs w:val="24"/>
        </w:rPr>
      </w:pPr>
      <w:bookmarkStart w:id="112" w:name="_Toc86144121"/>
      <w:r w:rsidRPr="00F005A1">
        <w:rPr>
          <w:rFonts w:hint="eastAsia"/>
          <w:szCs w:val="24"/>
        </w:rPr>
        <w:t>三、项目要求</w:t>
      </w:r>
      <w:bookmarkEnd w:id="112"/>
    </w:p>
    <w:p w14:paraId="0AA393F2" w14:textId="77777777" w:rsidR="005F7779" w:rsidRPr="00F005A1" w:rsidRDefault="007F4555">
      <w:pPr>
        <w:pStyle w:val="a6"/>
        <w:spacing w:line="360" w:lineRule="auto"/>
        <w:rPr>
          <w:rFonts w:ascii="宋体" w:hAnsi="宋体"/>
          <w:sz w:val="24"/>
        </w:rPr>
      </w:pPr>
      <w:r w:rsidRPr="00F005A1">
        <w:rPr>
          <w:rFonts w:ascii="宋体" w:hAnsi="宋体" w:hint="eastAsia"/>
          <w:sz w:val="24"/>
        </w:rPr>
        <w:t>重要性分为“</w:t>
      </w:r>
      <w:r w:rsidRPr="00F005A1">
        <w:rPr>
          <w:rFonts w:ascii="宋体" w:hAnsi="宋体" w:cs="宋体" w:hint="eastAsia"/>
          <w:sz w:val="24"/>
        </w:rPr>
        <w:t>★</w:t>
      </w:r>
      <w:r w:rsidRPr="00F005A1">
        <w:rPr>
          <w:rFonts w:ascii="宋体" w:hAnsi="宋体" w:hint="eastAsia"/>
          <w:sz w:val="24"/>
        </w:rPr>
        <w:t>”、“#”和“△”。</w:t>
      </w:r>
      <w:r w:rsidRPr="00F005A1">
        <w:rPr>
          <w:rFonts w:ascii="宋体" w:hAnsi="宋体" w:cs="宋体" w:hint="eastAsia"/>
          <w:b/>
          <w:sz w:val="24"/>
        </w:rPr>
        <w:t>★代表最关键指标，不满足该指标项将导致投标被拒绝</w:t>
      </w:r>
      <w:r w:rsidRPr="00F005A1">
        <w:rPr>
          <w:rFonts w:ascii="宋体" w:hAnsi="宋体" w:cs="宋体" w:hint="eastAsia"/>
          <w:sz w:val="24"/>
        </w:rPr>
        <w:t>，#代表重要指标，</w:t>
      </w:r>
      <w:r w:rsidRPr="00F005A1">
        <w:rPr>
          <w:rFonts w:ascii="宋体" w:hAnsi="宋体" w:hint="eastAsia"/>
          <w:sz w:val="24"/>
        </w:rPr>
        <w:t>△代表</w:t>
      </w:r>
      <w:r w:rsidRPr="00F005A1">
        <w:rPr>
          <w:rFonts w:ascii="宋体" w:hAnsi="宋体" w:cs="宋体" w:hint="eastAsia"/>
          <w:sz w:val="24"/>
        </w:rPr>
        <w:t>一般指标项。</w:t>
      </w:r>
    </w:p>
    <w:p w14:paraId="406F6821" w14:textId="77777777" w:rsidR="005F7779" w:rsidRPr="00F005A1" w:rsidRDefault="007F4555">
      <w:pPr>
        <w:pStyle w:val="4"/>
        <w:spacing w:line="360" w:lineRule="auto"/>
        <w:rPr>
          <w:rFonts w:ascii="宋体" w:hAnsi="宋体"/>
          <w:szCs w:val="24"/>
        </w:rPr>
      </w:pPr>
      <w:r w:rsidRPr="00F005A1">
        <w:rPr>
          <w:rFonts w:ascii="宋体" w:hAnsi="宋体" w:hint="eastAsia"/>
          <w:szCs w:val="24"/>
        </w:rPr>
        <w:t>（一）技术要求</w:t>
      </w:r>
    </w:p>
    <w:p w14:paraId="0CFAA331"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1、系统对接要求</w:t>
      </w:r>
    </w:p>
    <w:p w14:paraId="0653432E"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△系统对外提供的程序调用接口符合RESTful、XML、JSON、WebService的标准规范。须有对接学校数据业务系统经验，包括数据汇聚平台、数据中台、一站式服务大厅、教师一张表、学生一张表等业务数据的对接。</w:t>
      </w:r>
    </w:p>
    <w:p w14:paraId="4344EDEA"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lastRenderedPageBreak/>
        <w:t>2、兼容性要求</w:t>
      </w:r>
    </w:p>
    <w:p w14:paraId="4667F84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△基于平台的开发不依赖于任何特定程序开发语言和开发工具；支持主流浏览器（IE10+、Chrome、火狐、Edge、搜狗、QQ浏览器、360等浏览器）及其移动版本。</w:t>
      </w:r>
    </w:p>
    <w:p w14:paraId="1DADC16C"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3、安全性要求</w:t>
      </w:r>
    </w:p>
    <w:p w14:paraId="2DE21418"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1）△能够提供详细的用户及管理员使用平台的登录日志与操作日志。</w:t>
      </w:r>
    </w:p>
    <w:p w14:paraId="5529979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2）△全系统页面使用HTTPS，系统支持SSL证书。</w:t>
      </w:r>
    </w:p>
    <w:p w14:paraId="37AA3309"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3）△能够实现数据内外网隔离，确保校园数据交互在内网进行数据交互，仅有前端服务器对公网提供服务。</w:t>
      </w:r>
    </w:p>
    <w:p w14:paraId="1774A14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4）△能够提供全面的系统安全策略实施，包括系统完善的用户及权限管理、用户身份认证策略以防非法用户入侵。</w:t>
      </w:r>
    </w:p>
    <w:p w14:paraId="705D20A6"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5）★采用PHP、Python或Ruby语言中的一种或多种，需要对系统的保密数据进行Zend加密或类似加密防范系统防止SQL注入等的攻击机制。</w:t>
      </w:r>
      <w:r w:rsidRPr="00F005A1">
        <w:rPr>
          <w:rFonts w:ascii="宋体" w:hAnsi="宋体" w:hint="eastAsia"/>
          <w:b/>
          <w:bCs/>
          <w:sz w:val="24"/>
        </w:rPr>
        <w:t>（提供书面承诺函并加盖投标人公章）</w:t>
      </w:r>
    </w:p>
    <w:p w14:paraId="3FBA6F0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6）△所有在通信过程中使用的密钥、算法均支持升级，从而持续保持系统的安全性。</w:t>
      </w:r>
    </w:p>
    <w:p w14:paraId="6E430B2E"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7）△部署方式能够支持主从及主备模式。</w:t>
      </w:r>
    </w:p>
    <w:p w14:paraId="1D10CC2A"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8）△对接学校统一身份认证平台，支持基于身份的访问控制，针对不同用户组、用户、角色设置不同的浏览权限；提供全面的平台安全机制，需提供认证、授权、监控、审计等功能。</w:t>
      </w:r>
    </w:p>
    <w:p w14:paraId="287522D4"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4、扩展性要求</w:t>
      </w:r>
    </w:p>
    <w:p w14:paraId="30C5E201"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1）△能够提供标准的API接口，接口方式至少涵盖（HTTP、SOAP等）。</w:t>
      </w:r>
    </w:p>
    <w:p w14:paraId="327C02A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2）△平台能够接入更多的校内业务系统，实现业务应用的平滑扩展。</w:t>
      </w:r>
    </w:p>
    <w:p w14:paraId="5A7F772B"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3）△充分考虑本项目在后续运行、管理过程中的业务功能扩展以及性能扩展的要求。在充分满足当前业务需求的基础上，能够为第三方软件提供相关接口，以确保系统可满足后续业务发展需要。</w:t>
      </w:r>
    </w:p>
    <w:p w14:paraId="670BA208"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4）△可支持集群部署方式，任何节点环节均支持平行可扩展。</w:t>
      </w:r>
    </w:p>
    <w:p w14:paraId="4453FEF2"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5、开放性要求</w:t>
      </w:r>
    </w:p>
    <w:p w14:paraId="65687549"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1）△采用开放式软件体系架构和模块化设计，实现资源共享，使系统具有良好的互操作性和可移植性。</w:t>
      </w:r>
    </w:p>
    <w:p w14:paraId="73685685"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2）△能够提供开发者配置中心，第三方可通过OAuth 2.0对平台进行应用扩展。</w:t>
      </w:r>
    </w:p>
    <w:p w14:paraId="04CC26D4"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3）△支持SSO认证，并能提供接口或视图说明。</w:t>
      </w:r>
    </w:p>
    <w:p w14:paraId="26FA45E5"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lastRenderedPageBreak/>
        <w:t>4）△能够提供开放的API接口文档。</w:t>
      </w:r>
    </w:p>
    <w:p w14:paraId="6A58227A"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5）△数据接口能够向用户全面开放。</w:t>
      </w:r>
    </w:p>
    <w:p w14:paraId="522F9CA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6）△能够为第三方软件及二次开发提供符合RESTful和OAuth的开放标准。</w:t>
      </w:r>
    </w:p>
    <w:p w14:paraId="079A8A71"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6、维护性要求</w:t>
      </w:r>
    </w:p>
    <w:p w14:paraId="4EBDD29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1）△能够实现自动化部署的程序部署方式。</w:t>
      </w:r>
    </w:p>
    <w:p w14:paraId="6345A866"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2）△能够实现安装系统运维软件，监测服务器CPU、内存、硬盘等的状态。</w:t>
      </w:r>
    </w:p>
    <w:p w14:paraId="025A4952"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3）△系统能够提供完善的维护信息，支持各模块运行状态的自我诊断功能。</w:t>
      </w:r>
    </w:p>
    <w:p w14:paraId="5CBB705B"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4）△系统各模块软件，可以独立实现在线升级，系统对于各模块软件版本具备统一管理能力。</w:t>
      </w:r>
    </w:p>
    <w:p w14:paraId="1DD23B4A"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7、高并发要求</w:t>
      </w:r>
    </w:p>
    <w:p w14:paraId="25394367"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△本系统的用户远期目标能够支持至少10万人注册及使用，不设置用户上限。系统能够具有高并发处理支持能力，满足在某一时段集中进行数据采集、业务管理、数据传输、查询、统计分析的需要。</w:t>
      </w:r>
    </w:p>
    <w:p w14:paraId="20DB7EC4" w14:textId="77777777" w:rsidR="005F7779" w:rsidRPr="00F005A1" w:rsidRDefault="007F4555">
      <w:pPr>
        <w:pStyle w:val="4"/>
        <w:spacing w:line="360" w:lineRule="auto"/>
        <w:rPr>
          <w:rFonts w:ascii="宋体" w:hAnsi="宋体"/>
          <w:szCs w:val="24"/>
        </w:rPr>
      </w:pPr>
      <w:r w:rsidRPr="00F005A1">
        <w:rPr>
          <w:rFonts w:ascii="宋体" w:hAnsi="宋体" w:hint="eastAsia"/>
          <w:szCs w:val="24"/>
        </w:rPr>
        <w:t>（二）功能要求</w:t>
      </w:r>
    </w:p>
    <w:p w14:paraId="1F9AEF76"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1、微服务应用平台建设</w:t>
      </w:r>
    </w:p>
    <w:p w14:paraId="15E13592"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微服务应用框架将打通智能表单平台、工作流引擎平台、师生一张表、移动校园等工具平台，在信息化基础上进行业务和数据融合。通过对表单、页面、报表、数据的打通，将面对一个业务的多个应用配置成场景，形成各个业务系统的专项“微服务”。</w:t>
      </w:r>
    </w:p>
    <w:p w14:paraId="7BD0E240" w14:textId="75ACF855" w:rsidR="005F7779" w:rsidRPr="00F005A1" w:rsidRDefault="007F4555">
      <w:pPr>
        <w:spacing w:line="360" w:lineRule="auto"/>
        <w:rPr>
          <w:rFonts w:ascii="宋体" w:hAnsi="宋体"/>
          <w:sz w:val="24"/>
        </w:rPr>
      </w:pPr>
      <w:r w:rsidRPr="00F005A1">
        <w:rPr>
          <w:rFonts w:ascii="宋体" w:hAnsi="宋体" w:hint="eastAsia"/>
          <w:sz w:val="24"/>
        </w:rPr>
        <w:t>建设面向师生的微服务，从用户角度出发，将学校管理和服务进行适当分离，通过我校基于微服务架构下的工具交互，完成对已有业务系统、流程办事服务、线下填表、门户办事的融合，形成面向师生服务的一网通办。师生通过场景就可以完成事项办理，不用考虑部门并审和多系统跳转问题，把最简单的留给用户。</w:t>
      </w:r>
      <w:r w:rsidRPr="00F005A1">
        <w:rPr>
          <w:rFonts w:ascii="宋体" w:hAnsi="宋体" w:hint="eastAsia"/>
          <w:sz w:val="24"/>
        </w:rPr>
        <w:br/>
        <w:t xml:space="preserve">   △ 微服务场景建设完成后，通过业务协同和数据协同，一方面满足各个职能部门的审核问题，一方面完成数据的自动流转处理，并且可以按需进行管理分配。</w:t>
      </w:r>
    </w:p>
    <w:p w14:paraId="1784A4A4" w14:textId="77777777" w:rsidR="005F7779" w:rsidRPr="00F005A1" w:rsidRDefault="007F4555">
      <w:pPr>
        <w:pStyle w:val="6"/>
        <w:spacing w:line="360" w:lineRule="auto"/>
        <w:rPr>
          <w:rFonts w:ascii="宋体" w:hAnsi="宋体"/>
          <w:b/>
          <w:bCs w:val="0"/>
        </w:rPr>
      </w:pPr>
      <w:r w:rsidRPr="00F005A1">
        <w:rPr>
          <w:rFonts w:ascii="宋体" w:hAnsi="宋体"/>
          <w:b/>
          <w:bCs w:val="0"/>
        </w:rPr>
        <w:t>1.1</w:t>
      </w:r>
      <w:r w:rsidRPr="00F005A1">
        <w:rPr>
          <w:rFonts w:ascii="宋体" w:hAnsi="宋体" w:hint="eastAsia"/>
          <w:b/>
          <w:bCs w:val="0"/>
        </w:rPr>
        <w:t>、G</w:t>
      </w:r>
      <w:r w:rsidRPr="00F005A1">
        <w:rPr>
          <w:rFonts w:ascii="宋体" w:hAnsi="宋体"/>
          <w:b/>
          <w:bCs w:val="0"/>
        </w:rPr>
        <w:t>EMBA</w:t>
      </w:r>
      <w:r w:rsidRPr="00F005A1">
        <w:rPr>
          <w:rFonts w:ascii="宋体" w:hAnsi="宋体" w:hint="eastAsia"/>
          <w:b/>
          <w:bCs w:val="0"/>
        </w:rPr>
        <w:t>招生与课程管理微服务</w:t>
      </w:r>
    </w:p>
    <w:p w14:paraId="56ACF6ED" w14:textId="77777777" w:rsidR="005F7779" w:rsidRPr="00F005A1" w:rsidRDefault="007F4555">
      <w:pPr>
        <w:spacing w:line="360" w:lineRule="auto"/>
        <w:ind w:firstLineChars="300" w:firstLine="720"/>
        <w:rPr>
          <w:rFonts w:ascii="宋体" w:hAnsi="宋体"/>
          <w:sz w:val="24"/>
        </w:rPr>
      </w:pPr>
      <w:r w:rsidRPr="00F005A1">
        <w:rPr>
          <w:rFonts w:ascii="宋体" w:hAnsi="宋体" w:hint="eastAsia"/>
          <w:sz w:val="24"/>
        </w:rPr>
        <w:t>△从学生端的注册、使用、查询，到管理端的学生管理、课程管理、成绩管理全部以微服务视角进行设计。以面向用户、松耦合、从原有的面向管理的设计思路转变面向服务的设计理念。</w:t>
      </w:r>
      <w:r w:rsidRPr="00F005A1">
        <w:rPr>
          <w:rFonts w:ascii="宋体" w:hAnsi="宋体" w:hint="eastAsia"/>
          <w:bCs/>
          <w:sz w:val="24"/>
        </w:rPr>
        <w:t>形成新时代教育管理信息化制度体系；管理精准化、服务个性化水平全面提升。</w:t>
      </w:r>
    </w:p>
    <w:p w14:paraId="4489C9A6"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lastRenderedPageBreak/>
        <w:t>1</w:t>
      </w:r>
      <w:r w:rsidRPr="00F005A1">
        <w:rPr>
          <w:rFonts w:ascii="宋体" w:hAnsi="宋体"/>
          <w:b/>
          <w:bCs w:val="0"/>
        </w:rPr>
        <w:t>.2</w:t>
      </w:r>
      <w:r w:rsidRPr="00F005A1">
        <w:rPr>
          <w:rFonts w:ascii="宋体" w:hAnsi="宋体" w:hint="eastAsia"/>
          <w:b/>
          <w:bCs w:val="0"/>
        </w:rPr>
        <w:t>、微服务清单梳理</w:t>
      </w:r>
    </w:p>
    <w:p w14:paraId="7509C031"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△梳理校内各业务部门的服务事项，根据网上服务大厅上线情况，整理不少于3</w:t>
      </w:r>
      <w:r w:rsidRPr="00F005A1">
        <w:rPr>
          <w:rFonts w:ascii="宋体" w:hAnsi="宋体"/>
          <w:sz w:val="24"/>
        </w:rPr>
        <w:t>0</w:t>
      </w:r>
      <w:r w:rsidRPr="00F005A1">
        <w:rPr>
          <w:rFonts w:ascii="宋体" w:hAnsi="宋体" w:hint="eastAsia"/>
          <w:sz w:val="24"/>
        </w:rPr>
        <w:t>个《服务事项目录》。</w:t>
      </w:r>
    </w:p>
    <w:p w14:paraId="121EFE4E"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△在人事、信息资产、科学研究、教育教学和业务部门共同调研、推广微服务的信息化建设模式。</w:t>
      </w:r>
    </w:p>
    <w:p w14:paraId="4A0EBC65"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2、服务下沉建设</w:t>
      </w:r>
    </w:p>
    <w:p w14:paraId="325E422A"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2</w:t>
      </w:r>
      <w:r w:rsidRPr="00F005A1">
        <w:rPr>
          <w:rFonts w:ascii="宋体" w:hAnsi="宋体"/>
          <w:b/>
          <w:bCs w:val="0"/>
        </w:rPr>
        <w:t>.1</w:t>
      </w:r>
      <w:r w:rsidRPr="00F005A1">
        <w:rPr>
          <w:rFonts w:ascii="宋体" w:hAnsi="宋体" w:hint="eastAsia"/>
          <w:b/>
          <w:bCs w:val="0"/>
        </w:rPr>
        <w:t>、移动端服务</w:t>
      </w:r>
    </w:p>
    <w:p w14:paraId="651D0612"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△系统自适应移动端，可以在微信、手机浏览器、同步实现在移动端的数据填报和查看，提高用户体验。</w:t>
      </w:r>
    </w:p>
    <w:p w14:paraId="257EBEF3" w14:textId="77777777" w:rsidR="005F7779" w:rsidRPr="00F005A1" w:rsidRDefault="007F4555">
      <w:pPr>
        <w:spacing w:line="360" w:lineRule="auto"/>
        <w:rPr>
          <w:rFonts w:ascii="宋体" w:hAnsi="宋体"/>
          <w:sz w:val="24"/>
        </w:rPr>
      </w:pPr>
      <w:r w:rsidRPr="00F005A1">
        <w:rPr>
          <w:rFonts w:ascii="宋体" w:hAnsi="宋体" w:hint="eastAsia"/>
          <w:sz w:val="24"/>
        </w:rPr>
        <w:t>△支持用户在手机端对个人数据进行查询、维护、查看数据、审核状况及并办理数据类业务。首页、个人数据、应用中心、修改记录、审核中心、待办任务、消息中心等7大功能全部适配移动端。支持审核人员通过手机端针对需要审核的数据进行快速审核。</w:t>
      </w:r>
    </w:p>
    <w:p w14:paraId="0A704506"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2</w:t>
      </w:r>
      <w:r w:rsidRPr="00F005A1">
        <w:rPr>
          <w:rFonts w:ascii="宋体" w:hAnsi="宋体"/>
          <w:b/>
          <w:bCs w:val="0"/>
        </w:rPr>
        <w:t>.2</w:t>
      </w:r>
      <w:r w:rsidRPr="00F005A1">
        <w:rPr>
          <w:rFonts w:ascii="宋体" w:hAnsi="宋体" w:hint="eastAsia"/>
          <w:b/>
          <w:bCs w:val="0"/>
        </w:rPr>
        <w:t>、消息订阅待办提醒</w:t>
      </w:r>
    </w:p>
    <w:p w14:paraId="1014BB5E" w14:textId="77777777" w:rsidR="005F7779" w:rsidRPr="00F005A1" w:rsidRDefault="007F4555">
      <w:pPr>
        <w:spacing w:line="360" w:lineRule="auto"/>
        <w:ind w:leftChars="100" w:left="210"/>
        <w:rPr>
          <w:rFonts w:ascii="宋体" w:hAnsi="宋体" w:cs="宋体"/>
          <w:sz w:val="24"/>
        </w:rPr>
      </w:pPr>
      <w:r w:rsidRPr="00F005A1">
        <w:rPr>
          <w:rFonts w:ascii="宋体" w:hAnsi="宋体" w:cs="宋体" w:hint="eastAsia"/>
          <w:sz w:val="24"/>
        </w:rPr>
        <w:t>1）</w:t>
      </w:r>
      <w:r w:rsidRPr="00F005A1">
        <w:rPr>
          <w:rFonts w:ascii="宋体" w:hAnsi="宋体" w:hint="eastAsia"/>
          <w:sz w:val="24"/>
        </w:rPr>
        <w:t>△</w:t>
      </w:r>
      <w:r w:rsidRPr="00F005A1">
        <w:rPr>
          <w:rFonts w:ascii="宋体" w:hAnsi="宋体" w:cs="宋体" w:hint="eastAsia"/>
          <w:sz w:val="24"/>
        </w:rPr>
        <w:t>支持订阅提醒，每天定时汇总待办事项，提醒用户。</w:t>
      </w:r>
    </w:p>
    <w:p w14:paraId="0664C3DE" w14:textId="77777777" w:rsidR="005F7779" w:rsidRPr="00F005A1" w:rsidRDefault="007F4555">
      <w:pPr>
        <w:spacing w:line="360" w:lineRule="auto"/>
        <w:ind w:leftChars="100" w:left="210"/>
        <w:rPr>
          <w:rFonts w:ascii="宋体" w:hAnsi="宋体" w:cs="宋体"/>
          <w:sz w:val="24"/>
        </w:rPr>
      </w:pPr>
      <w:r w:rsidRPr="00F005A1">
        <w:rPr>
          <w:rFonts w:ascii="宋体" w:hAnsi="宋体" w:cs="宋体" w:hint="eastAsia"/>
          <w:sz w:val="24"/>
        </w:rPr>
        <w:t>2）</w:t>
      </w:r>
      <w:r w:rsidRPr="00F005A1">
        <w:rPr>
          <w:rFonts w:ascii="宋体" w:hAnsi="宋体" w:hint="eastAsia"/>
          <w:sz w:val="24"/>
        </w:rPr>
        <w:t>△</w:t>
      </w:r>
      <w:r w:rsidRPr="00F005A1">
        <w:rPr>
          <w:rFonts w:ascii="宋体" w:hAnsi="宋体" w:cs="宋体" w:hint="eastAsia"/>
          <w:sz w:val="24"/>
        </w:rPr>
        <w:t>避免大量提醒信息，解决无法及时查看的问题</w:t>
      </w:r>
    </w:p>
    <w:p w14:paraId="62BAD065" w14:textId="77777777" w:rsidR="005F7779" w:rsidRPr="00F005A1" w:rsidRDefault="007F4555">
      <w:pPr>
        <w:spacing w:line="360" w:lineRule="auto"/>
        <w:ind w:leftChars="100" w:left="210"/>
        <w:rPr>
          <w:rFonts w:ascii="宋体" w:hAnsi="宋体"/>
          <w:sz w:val="24"/>
        </w:rPr>
      </w:pPr>
      <w:r w:rsidRPr="00F005A1">
        <w:rPr>
          <w:rFonts w:ascii="宋体" w:hAnsi="宋体" w:cs="宋体" w:hint="eastAsia"/>
          <w:sz w:val="24"/>
        </w:rPr>
        <w:t>3）</w:t>
      </w:r>
      <w:r w:rsidRPr="00F005A1">
        <w:rPr>
          <w:rFonts w:ascii="宋体" w:hAnsi="宋体" w:hint="eastAsia"/>
          <w:sz w:val="24"/>
        </w:rPr>
        <w:t>△</w:t>
      </w:r>
      <w:r w:rsidRPr="00F005A1">
        <w:rPr>
          <w:rFonts w:ascii="宋体" w:hAnsi="宋体" w:cs="宋体" w:hint="eastAsia"/>
          <w:sz w:val="24"/>
        </w:rPr>
        <w:t>每天定时汇总提醒，避免用户忘记审批</w:t>
      </w:r>
    </w:p>
    <w:p w14:paraId="33D9AE19"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2</w:t>
      </w:r>
      <w:r w:rsidRPr="00F005A1">
        <w:rPr>
          <w:rFonts w:ascii="宋体" w:hAnsi="宋体"/>
          <w:b/>
          <w:bCs w:val="0"/>
        </w:rPr>
        <w:t>.3</w:t>
      </w:r>
      <w:r w:rsidRPr="00F005A1">
        <w:rPr>
          <w:rFonts w:ascii="宋体" w:hAnsi="宋体" w:hint="eastAsia"/>
          <w:b/>
          <w:bCs w:val="0"/>
        </w:rPr>
        <w:t>、电子签章对接技术支持</w:t>
      </w:r>
    </w:p>
    <w:p w14:paraId="40F8D524"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cs="宋体" w:hint="eastAsia"/>
          <w:sz w:val="24"/>
        </w:rPr>
        <w:t>完成网上服务大厅流程的电子签章对接工作。</w:t>
      </w:r>
    </w:p>
    <w:p w14:paraId="25159AAD"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3、业务下沉建设</w:t>
      </w:r>
    </w:p>
    <w:p w14:paraId="48DB9518"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3</w:t>
      </w:r>
      <w:r w:rsidRPr="00F005A1">
        <w:rPr>
          <w:rFonts w:ascii="宋体" w:hAnsi="宋体"/>
          <w:b/>
          <w:bCs w:val="0"/>
        </w:rPr>
        <w:t>.1</w:t>
      </w:r>
      <w:r w:rsidRPr="00F005A1">
        <w:rPr>
          <w:rFonts w:ascii="宋体" w:hAnsi="宋体" w:hint="eastAsia"/>
          <w:b/>
          <w:bCs w:val="0"/>
        </w:rPr>
        <w:t>、基于成果的多人共享填报</w:t>
      </w:r>
    </w:p>
    <w:p w14:paraId="2AF3A70A"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对于多人成果和团队获奖：只需团队任意成员填写一次，实现全团队成员都免填写，并可以看到自己的成果。</w:t>
      </w:r>
    </w:p>
    <w:p w14:paraId="605C04F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支持工作当量、个人承担经费分配等数据的填写，可以通过配置实现各种验证，例如：当量分配不能超过100%，个人承担经费之和不超过总经费</w:t>
      </w:r>
    </w:p>
    <w:p w14:paraId="453886B9"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△通过配置实现教学课时、学分的认领、论文贡献率的分配。</w:t>
      </w:r>
    </w:p>
    <w:p w14:paraId="24954A1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△解决学校存在的本科教学学分拆分、论文贡献率拆分等问题。</w:t>
      </w:r>
    </w:p>
    <w:p w14:paraId="0E490B63"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3</w:t>
      </w:r>
      <w:r w:rsidRPr="00F005A1">
        <w:rPr>
          <w:rFonts w:ascii="宋体" w:hAnsi="宋体"/>
          <w:b/>
          <w:bCs w:val="0"/>
        </w:rPr>
        <w:t>.3</w:t>
      </w:r>
      <w:r w:rsidRPr="00F005A1">
        <w:rPr>
          <w:rFonts w:ascii="宋体" w:hAnsi="宋体" w:hint="eastAsia"/>
          <w:b/>
          <w:bCs w:val="0"/>
        </w:rPr>
        <w:t>、学院单位自建表单和流程</w:t>
      </w:r>
    </w:p>
    <w:p w14:paraId="23468811" w14:textId="77777777" w:rsidR="005F7779" w:rsidRPr="00F005A1" w:rsidRDefault="007F4555">
      <w:pPr>
        <w:spacing w:line="360" w:lineRule="auto"/>
        <w:ind w:leftChars="100" w:left="210"/>
        <w:rPr>
          <w:rFonts w:ascii="宋体" w:hAnsi="宋体" w:cs="宋体"/>
          <w:sz w:val="24"/>
        </w:rPr>
      </w:pPr>
      <w:r w:rsidRPr="00F005A1">
        <w:rPr>
          <w:rFonts w:ascii="宋体" w:hAnsi="宋体" w:cs="宋体" w:hint="eastAsia"/>
          <w:sz w:val="24"/>
        </w:rPr>
        <w:t>1）</w:t>
      </w:r>
      <w:r w:rsidRPr="00F005A1">
        <w:rPr>
          <w:rFonts w:ascii="宋体" w:hAnsi="宋体" w:hint="eastAsia"/>
          <w:sz w:val="24"/>
        </w:rPr>
        <w:t>△</w:t>
      </w:r>
      <w:r w:rsidRPr="00F005A1">
        <w:rPr>
          <w:rFonts w:ascii="宋体" w:hAnsi="宋体" w:cs="宋体" w:hint="eastAsia"/>
          <w:sz w:val="24"/>
        </w:rPr>
        <w:t>支持二级单位自己根据需求，搭建表单。</w:t>
      </w:r>
    </w:p>
    <w:p w14:paraId="63DEC95E" w14:textId="77777777" w:rsidR="005F7779" w:rsidRPr="00F005A1" w:rsidRDefault="007F4555">
      <w:pPr>
        <w:spacing w:line="360" w:lineRule="auto"/>
        <w:ind w:leftChars="100" w:left="210"/>
        <w:rPr>
          <w:rFonts w:ascii="宋体" w:hAnsi="宋体" w:cs="宋体"/>
          <w:sz w:val="24"/>
        </w:rPr>
      </w:pPr>
      <w:r w:rsidRPr="00F005A1">
        <w:rPr>
          <w:rFonts w:ascii="宋体" w:hAnsi="宋体" w:cs="宋体" w:hint="eastAsia"/>
          <w:sz w:val="24"/>
        </w:rPr>
        <w:t>2）</w:t>
      </w:r>
      <w:r w:rsidRPr="00F005A1">
        <w:rPr>
          <w:rFonts w:ascii="宋体" w:hAnsi="宋体" w:hint="eastAsia"/>
          <w:sz w:val="24"/>
        </w:rPr>
        <w:t>△</w:t>
      </w:r>
      <w:r w:rsidRPr="00F005A1">
        <w:rPr>
          <w:rFonts w:ascii="宋体" w:hAnsi="宋体" w:cs="宋体" w:hint="eastAsia"/>
          <w:sz w:val="24"/>
        </w:rPr>
        <w:t>支持用户简单，便捷操作。不需要任何插件进行搭建表单。</w:t>
      </w:r>
    </w:p>
    <w:p w14:paraId="74E00924" w14:textId="77777777" w:rsidR="005F7779" w:rsidRPr="00F005A1" w:rsidRDefault="007F4555">
      <w:pPr>
        <w:spacing w:line="360" w:lineRule="auto"/>
        <w:ind w:leftChars="100" w:left="210"/>
        <w:rPr>
          <w:rFonts w:ascii="宋体" w:hAnsi="宋体" w:cs="宋体"/>
          <w:sz w:val="24"/>
        </w:rPr>
      </w:pPr>
      <w:r w:rsidRPr="00F005A1">
        <w:rPr>
          <w:rFonts w:ascii="宋体" w:hAnsi="宋体" w:cs="宋体" w:hint="eastAsia"/>
          <w:sz w:val="24"/>
        </w:rPr>
        <w:t>3）</w:t>
      </w:r>
      <w:r w:rsidRPr="00F005A1">
        <w:rPr>
          <w:rFonts w:ascii="宋体" w:hAnsi="宋体" w:hint="eastAsia"/>
          <w:sz w:val="24"/>
        </w:rPr>
        <w:t>△</w:t>
      </w:r>
      <w:r w:rsidRPr="00F005A1">
        <w:rPr>
          <w:rFonts w:ascii="宋体" w:hAnsi="宋体" w:cs="宋体" w:hint="eastAsia"/>
          <w:sz w:val="24"/>
        </w:rPr>
        <w:t>支持二级单位在线查看创建的表单。</w:t>
      </w:r>
    </w:p>
    <w:p w14:paraId="51CB9CCB" w14:textId="77777777" w:rsidR="005F7779" w:rsidRPr="00F005A1" w:rsidRDefault="007F4555">
      <w:pPr>
        <w:spacing w:line="360" w:lineRule="auto"/>
        <w:ind w:leftChars="100" w:left="210"/>
        <w:rPr>
          <w:rFonts w:ascii="宋体" w:hAnsi="宋体" w:cs="宋体"/>
          <w:sz w:val="24"/>
        </w:rPr>
      </w:pPr>
      <w:r w:rsidRPr="00F005A1">
        <w:rPr>
          <w:rFonts w:ascii="宋体" w:hAnsi="宋体" w:cs="宋体" w:hint="eastAsia"/>
          <w:sz w:val="24"/>
        </w:rPr>
        <w:t>4）</w:t>
      </w:r>
      <w:r w:rsidRPr="00F005A1">
        <w:rPr>
          <w:rFonts w:ascii="宋体" w:hAnsi="宋体" w:hint="eastAsia"/>
          <w:sz w:val="24"/>
        </w:rPr>
        <w:t>△</w:t>
      </w:r>
      <w:r w:rsidRPr="00F005A1">
        <w:rPr>
          <w:rFonts w:ascii="宋体" w:hAnsi="宋体" w:cs="宋体" w:hint="eastAsia"/>
          <w:sz w:val="24"/>
        </w:rPr>
        <w:t>支持二级单位可导出导入自己创建的表单。</w:t>
      </w:r>
    </w:p>
    <w:p w14:paraId="0B4AF52F" w14:textId="77777777" w:rsidR="005F7779" w:rsidRPr="00F005A1" w:rsidRDefault="007F4555">
      <w:pPr>
        <w:spacing w:line="360" w:lineRule="auto"/>
        <w:ind w:leftChars="100" w:left="210"/>
        <w:rPr>
          <w:rFonts w:ascii="宋体" w:hAnsi="宋体"/>
          <w:sz w:val="24"/>
        </w:rPr>
      </w:pPr>
      <w:r w:rsidRPr="00F005A1">
        <w:rPr>
          <w:rFonts w:ascii="宋体" w:hAnsi="宋体" w:cs="宋体"/>
          <w:sz w:val="24"/>
        </w:rPr>
        <w:lastRenderedPageBreak/>
        <w:t>5</w:t>
      </w:r>
      <w:r w:rsidRPr="00F005A1">
        <w:rPr>
          <w:rFonts w:ascii="宋体" w:hAnsi="宋体" w:cs="宋体" w:hint="eastAsia"/>
          <w:sz w:val="24"/>
        </w:rPr>
        <w:t>）</w:t>
      </w:r>
      <w:r w:rsidRPr="00F005A1">
        <w:rPr>
          <w:rFonts w:ascii="宋体" w:hAnsi="宋体" w:hint="eastAsia"/>
          <w:sz w:val="24"/>
        </w:rPr>
        <w:t>△</w:t>
      </w:r>
      <w:r w:rsidRPr="00F005A1">
        <w:rPr>
          <w:rFonts w:ascii="宋体" w:hAnsi="宋体" w:cs="宋体" w:hint="eastAsia"/>
          <w:sz w:val="24"/>
        </w:rPr>
        <w:t>需支持二级单位在线测试自己搭建的流程。</w:t>
      </w:r>
    </w:p>
    <w:p w14:paraId="55ACD2F5"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4、数据下沉建设</w:t>
      </w:r>
    </w:p>
    <w:p w14:paraId="6225D466" w14:textId="5EDCD380" w:rsidR="005F7779" w:rsidRPr="00F005A1" w:rsidRDefault="007F4555">
      <w:pPr>
        <w:spacing w:line="360" w:lineRule="auto"/>
        <w:ind w:firstLineChars="200" w:firstLine="480"/>
        <w:rPr>
          <w:rFonts w:ascii="宋体" w:hAnsi="宋体"/>
          <w:bCs/>
          <w:sz w:val="24"/>
        </w:rPr>
      </w:pPr>
      <w:r w:rsidRPr="00F005A1">
        <w:rPr>
          <w:rFonts w:ascii="宋体" w:hAnsi="宋体" w:hint="eastAsia"/>
          <w:sz w:val="24"/>
        </w:rPr>
        <w:t>△</w:t>
      </w:r>
      <w:r w:rsidRPr="00F005A1">
        <w:rPr>
          <w:rFonts w:ascii="宋体" w:hAnsi="宋体" w:hint="eastAsia"/>
          <w:bCs/>
          <w:sz w:val="24"/>
        </w:rPr>
        <w:t>尊重学校前期建设成果</w:t>
      </w:r>
      <w:r w:rsidRPr="00F005A1">
        <w:rPr>
          <w:rFonts w:ascii="宋体" w:hAnsi="宋体"/>
          <w:bCs/>
          <w:sz w:val="24"/>
        </w:rPr>
        <w:t>，</w:t>
      </w:r>
      <w:r w:rsidRPr="00F005A1">
        <w:rPr>
          <w:rFonts w:ascii="宋体" w:hAnsi="宋体" w:hint="eastAsia"/>
          <w:bCs/>
          <w:sz w:val="24"/>
        </w:rPr>
        <w:t>进一步完善数据工具</w:t>
      </w:r>
      <w:r w:rsidRPr="00F005A1">
        <w:rPr>
          <w:rFonts w:ascii="宋体" w:hAnsi="宋体"/>
          <w:bCs/>
          <w:sz w:val="24"/>
        </w:rPr>
        <w:t>，</w:t>
      </w:r>
      <w:r w:rsidRPr="00F005A1">
        <w:rPr>
          <w:rFonts w:ascii="宋体" w:hAnsi="宋体" w:hint="eastAsia"/>
          <w:bCs/>
          <w:sz w:val="24"/>
        </w:rPr>
        <w:t>做好我校数据可视化和数据应用服务</w:t>
      </w:r>
      <w:r w:rsidRPr="00F005A1">
        <w:rPr>
          <w:rFonts w:ascii="宋体" w:hAnsi="宋体"/>
          <w:bCs/>
          <w:sz w:val="24"/>
        </w:rPr>
        <w:t>。</w:t>
      </w:r>
      <w:r w:rsidRPr="00F005A1">
        <w:rPr>
          <w:rFonts w:ascii="宋体" w:hAnsi="宋体" w:hint="eastAsia"/>
          <w:bCs/>
          <w:sz w:val="24"/>
        </w:rPr>
        <w:t>包括但不限于</w:t>
      </w:r>
      <w:r w:rsidRPr="00F005A1">
        <w:rPr>
          <w:rFonts w:ascii="宋体" w:hAnsi="宋体"/>
          <w:bCs/>
          <w:sz w:val="24"/>
        </w:rPr>
        <w:t>：</w:t>
      </w:r>
    </w:p>
    <w:p w14:paraId="4B9F45DF"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4</w:t>
      </w:r>
      <w:r w:rsidRPr="00F005A1">
        <w:rPr>
          <w:rFonts w:ascii="宋体" w:hAnsi="宋体"/>
          <w:b/>
          <w:bCs w:val="0"/>
        </w:rPr>
        <w:t>.1</w:t>
      </w:r>
      <w:r w:rsidRPr="00F005A1">
        <w:rPr>
          <w:rFonts w:ascii="宋体" w:hAnsi="宋体" w:hint="eastAsia"/>
          <w:b/>
          <w:bCs w:val="0"/>
        </w:rPr>
        <w:t>、数据封存</w:t>
      </w:r>
    </w:p>
    <w:p w14:paraId="38485062" w14:textId="77777777" w:rsidR="005F7779" w:rsidRPr="00F005A1" w:rsidRDefault="007F4555">
      <w:pPr>
        <w:spacing w:line="360" w:lineRule="auto"/>
        <w:ind w:firstLine="482"/>
        <w:rPr>
          <w:rFonts w:ascii="宋体" w:hAnsi="宋体"/>
          <w:sz w:val="24"/>
        </w:rPr>
      </w:pPr>
      <w:r w:rsidRPr="00F005A1">
        <w:rPr>
          <w:rFonts w:ascii="宋体" w:hAnsi="宋体" w:hint="eastAsia"/>
          <w:sz w:val="24"/>
        </w:rPr>
        <w:t>△针对已使用过的一张表中的数据，已经经过了权威部门的审核，不应再对数据进行纠错或补录，再次修改数据会导致各类申请表中数据的不一致。因此需要定期对一张表中的数据进行封存。封存数据后，用户无法针对封存的数据进行新增、修改、删除、导入、同步等操作，具体功能满足：</w:t>
      </w:r>
    </w:p>
    <w:p w14:paraId="4B93B505" w14:textId="682D37AB"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w:t>
      </w:r>
      <w:r w:rsidR="00EA2948" w:rsidRPr="00F005A1">
        <w:rPr>
          <w:rFonts w:ascii="宋体" w:hAnsi="宋体" w:hint="eastAsia"/>
          <w:sz w:val="24"/>
        </w:rPr>
        <w:t>△</w:t>
      </w:r>
      <w:r w:rsidRPr="00F005A1">
        <w:rPr>
          <w:rFonts w:ascii="宋体" w:hAnsi="宋体" w:hint="eastAsia"/>
          <w:sz w:val="24"/>
        </w:rPr>
        <w:t>封存规则可视化配置，支持多条封存规则</w:t>
      </w:r>
      <w:r w:rsidR="00EA2948" w:rsidRPr="00F005A1">
        <w:rPr>
          <w:rFonts w:ascii="宋体" w:hAnsi="宋体" w:hint="eastAsia"/>
          <w:sz w:val="24"/>
        </w:rPr>
        <w:t>。</w:t>
      </w:r>
      <w:r w:rsidRPr="00F005A1">
        <w:rPr>
          <w:rFonts w:ascii="宋体" w:hAnsi="宋体" w:hint="eastAsia"/>
          <w:sz w:val="24"/>
        </w:rPr>
        <w:t>以根据日期、时间筛选查询要封存的数据范围，包括封存条数、封存日期、状态、启用规则、删除规则</w:t>
      </w:r>
    </w:p>
    <w:p w14:paraId="7C945A0D" w14:textId="29BD8CDD" w:rsidR="005F7779" w:rsidRPr="00F005A1" w:rsidRDefault="00EA2948">
      <w:pPr>
        <w:spacing w:line="360" w:lineRule="auto"/>
        <w:ind w:firstLineChars="200" w:firstLine="480"/>
        <w:rPr>
          <w:rFonts w:ascii="宋体" w:hAnsi="宋体"/>
          <w:sz w:val="24"/>
        </w:rPr>
      </w:pPr>
      <w:r w:rsidRPr="00F005A1">
        <w:rPr>
          <w:rFonts w:ascii="宋体" w:hAnsi="宋体"/>
          <w:sz w:val="24"/>
        </w:rPr>
        <w:t>2</w:t>
      </w:r>
      <w:r w:rsidR="007F4555" w:rsidRPr="00F005A1">
        <w:rPr>
          <w:rFonts w:ascii="宋体" w:hAnsi="宋体" w:hint="eastAsia"/>
          <w:sz w:val="24"/>
        </w:rPr>
        <w:t>）</w:t>
      </w:r>
      <w:r w:rsidRPr="00F005A1">
        <w:rPr>
          <w:rFonts w:ascii="宋体" w:hAnsi="宋体" w:hint="eastAsia"/>
          <w:sz w:val="24"/>
        </w:rPr>
        <w:t>△</w:t>
      </w:r>
      <w:r w:rsidR="007F4555" w:rsidRPr="00F005A1">
        <w:rPr>
          <w:rFonts w:ascii="宋体" w:hAnsi="宋体" w:hint="eastAsia"/>
          <w:sz w:val="24"/>
        </w:rPr>
        <w:t>能够针对选择表中指定的“日期/时间”字段数据进行封存，封存过的数据教师不能进行改动，改动包含不能添加、不能导入、不能修改、不能删除、不能同步。</w:t>
      </w:r>
    </w:p>
    <w:p w14:paraId="624FB1BC" w14:textId="67D1C9C8" w:rsidR="005F7779" w:rsidRPr="00F005A1" w:rsidRDefault="00EA2948">
      <w:pPr>
        <w:spacing w:line="360" w:lineRule="auto"/>
        <w:ind w:firstLineChars="200" w:firstLine="480"/>
        <w:rPr>
          <w:rFonts w:ascii="宋体" w:hAnsi="宋体"/>
          <w:sz w:val="24"/>
        </w:rPr>
      </w:pPr>
      <w:r w:rsidRPr="00F005A1">
        <w:rPr>
          <w:rFonts w:ascii="宋体" w:hAnsi="宋体"/>
          <w:sz w:val="24"/>
        </w:rPr>
        <w:t>3</w:t>
      </w:r>
      <w:r w:rsidR="007F4555" w:rsidRPr="00F005A1">
        <w:rPr>
          <w:rFonts w:ascii="宋体" w:hAnsi="宋体" w:hint="eastAsia"/>
          <w:sz w:val="24"/>
        </w:rPr>
        <w:t>）</w:t>
      </w:r>
      <w:r w:rsidRPr="00F005A1">
        <w:rPr>
          <w:rFonts w:ascii="宋体" w:hAnsi="宋体" w:hint="eastAsia"/>
          <w:sz w:val="24"/>
        </w:rPr>
        <w:t>△</w:t>
      </w:r>
      <w:r w:rsidR="007F4555" w:rsidRPr="00F005A1">
        <w:rPr>
          <w:rFonts w:ascii="宋体" w:hAnsi="宋体" w:hint="eastAsia"/>
          <w:sz w:val="24"/>
        </w:rPr>
        <w:t>对于不同学院的不同需求，封存的数据能够根据需求进行开放，提供修改功能。支持一院一策、支持针对每个表进行封存。</w:t>
      </w:r>
    </w:p>
    <w:p w14:paraId="266273CE"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4</w:t>
      </w:r>
      <w:r w:rsidRPr="00F005A1">
        <w:rPr>
          <w:rFonts w:ascii="宋体" w:hAnsi="宋体"/>
          <w:b/>
          <w:bCs w:val="0"/>
        </w:rPr>
        <w:t>.2</w:t>
      </w:r>
      <w:r w:rsidRPr="00F005A1">
        <w:rPr>
          <w:rFonts w:ascii="宋体" w:hAnsi="宋体" w:hint="eastAsia"/>
          <w:b/>
          <w:bCs w:val="0"/>
        </w:rPr>
        <w:t>、个人数据门户</w:t>
      </w:r>
    </w:p>
    <w:p w14:paraId="2A017F01" w14:textId="77777777" w:rsidR="005F7779" w:rsidRPr="00F005A1" w:rsidRDefault="007F4555">
      <w:pPr>
        <w:spacing w:line="360" w:lineRule="auto"/>
        <w:ind w:firstLine="420"/>
        <w:rPr>
          <w:rFonts w:ascii="宋体" w:hAnsi="宋体"/>
          <w:sz w:val="24"/>
        </w:rPr>
      </w:pPr>
      <w:r w:rsidRPr="00F005A1">
        <w:rPr>
          <w:rFonts w:ascii="宋体" w:hAnsi="宋体" w:hint="eastAsia"/>
          <w:sz w:val="24"/>
        </w:rPr>
        <w:t>△支持千人千面的个人数据首页：为不同身份和类型用户设置其个人数据首页、为每个老师提供自己关键业绩可视化图表信息，比如教学理论课时、实践课时；科研项目数量、经费情况；论文发表级别信息等；为学院管理者提供关键管理数据：学院教授人数，高级职称人数，讲师人数，获得国家级奖励人数等。</w:t>
      </w:r>
    </w:p>
    <w:p w14:paraId="167202B0" w14:textId="77777777" w:rsidR="005F7779" w:rsidRPr="00F005A1" w:rsidRDefault="007F4555">
      <w:pPr>
        <w:spacing w:line="360" w:lineRule="auto"/>
        <w:ind w:firstLine="420"/>
        <w:rPr>
          <w:rFonts w:ascii="宋体" w:hAnsi="宋体"/>
          <w:sz w:val="24"/>
        </w:rPr>
      </w:pPr>
      <w:r w:rsidRPr="00F005A1">
        <w:rPr>
          <w:rFonts w:ascii="宋体" w:hAnsi="宋体" w:hint="eastAsia"/>
          <w:sz w:val="24"/>
        </w:rPr>
        <w:t>△支持用户提供待办和消息提醒、是个人使用个人数据服务平台提供的各类服务的工作台。</w:t>
      </w:r>
    </w:p>
    <w:p w14:paraId="2EDDCBB1" w14:textId="77777777" w:rsidR="005F7779" w:rsidRPr="00F005A1" w:rsidRDefault="007F4555">
      <w:pPr>
        <w:spacing w:line="360" w:lineRule="auto"/>
        <w:ind w:firstLine="420"/>
        <w:rPr>
          <w:rFonts w:ascii="宋体" w:hAnsi="宋体"/>
          <w:sz w:val="24"/>
        </w:rPr>
      </w:pPr>
      <w:r w:rsidRPr="00F005A1">
        <w:rPr>
          <w:rFonts w:ascii="宋体" w:hAnsi="宋体" w:hint="eastAsia"/>
          <w:sz w:val="24"/>
        </w:rPr>
        <w:t>△支持用户推进自己数据到首页，推荐内容包括不限于以下信息。</w:t>
      </w:r>
    </w:p>
    <w:p w14:paraId="0DDC1028"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1）基本信息：个人基础信息；</w:t>
      </w:r>
    </w:p>
    <w:p w14:paraId="4E64939D"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2</w:t>
      </w:r>
      <w:r w:rsidRPr="00F005A1">
        <w:rPr>
          <w:rFonts w:ascii="宋体" w:hAnsi="宋体" w:hint="eastAsia"/>
          <w:sz w:val="24"/>
        </w:rPr>
        <w:t>）教学信息：教学授课课时、教学成果、培养学生情况等各类教学信息的汇集；</w:t>
      </w:r>
    </w:p>
    <w:p w14:paraId="037FDA03"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3</w:t>
      </w:r>
      <w:r w:rsidRPr="00F005A1">
        <w:rPr>
          <w:rFonts w:ascii="宋体" w:hAnsi="宋体" w:hint="eastAsia"/>
          <w:sz w:val="24"/>
        </w:rPr>
        <w:t>）科研信息：科研项目、论文发表情况、专利情况等各类科研信息汇集；</w:t>
      </w:r>
    </w:p>
    <w:p w14:paraId="5ADB4EC0"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4</w:t>
      </w:r>
      <w:r w:rsidRPr="00F005A1">
        <w:rPr>
          <w:rFonts w:ascii="宋体" w:hAnsi="宋体" w:hint="eastAsia"/>
          <w:sz w:val="24"/>
        </w:rPr>
        <w:t>）公共信息：国际会议特邀报告、国际会议职位、国际学术组织任职、国际出访、基地建设。</w:t>
      </w:r>
    </w:p>
    <w:p w14:paraId="2A68F54A"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4</w:t>
      </w:r>
      <w:r w:rsidRPr="00F005A1">
        <w:rPr>
          <w:rFonts w:ascii="宋体" w:hAnsi="宋体"/>
          <w:b/>
          <w:bCs w:val="0"/>
        </w:rPr>
        <w:t>.3</w:t>
      </w:r>
      <w:r w:rsidRPr="00F005A1">
        <w:rPr>
          <w:rFonts w:ascii="宋体" w:hAnsi="宋体" w:hint="eastAsia"/>
          <w:b/>
          <w:bCs w:val="0"/>
        </w:rPr>
        <w:t>、部门数据中心</w:t>
      </w:r>
    </w:p>
    <w:p w14:paraId="1796F40C"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支持针对各个学院/部处建立数据管理系统</w:t>
      </w:r>
      <w:r w:rsidRPr="00F005A1">
        <w:rPr>
          <w:rFonts w:ascii="宋体" w:hAnsi="宋体" w:hint="eastAsia"/>
          <w:sz w:val="24"/>
        </w:rPr>
        <w:t>，帮助学院管理自己的学院数据。例如：学院信息资产信息、国合处每年外事接待信息、学院的科研队伍。支持</w:t>
      </w:r>
      <w:r w:rsidRPr="00F005A1">
        <w:rPr>
          <w:rFonts w:ascii="宋体" w:hAnsi="宋体"/>
          <w:sz w:val="24"/>
        </w:rPr>
        <w:t>自定义维度</w:t>
      </w:r>
      <w:r w:rsidRPr="00F005A1">
        <w:rPr>
          <w:rFonts w:ascii="宋体" w:hAnsi="宋体"/>
          <w:sz w:val="24"/>
        </w:rPr>
        <w:lastRenderedPageBreak/>
        <w:t>分类，自助建表、自主配置检索条件，支持学院/部门数据管理需求无限扩展。支持维度信息导入、导出、添加、编辑、批量删除等功能</w:t>
      </w:r>
      <w:r w:rsidRPr="00F005A1">
        <w:rPr>
          <w:rFonts w:ascii="宋体" w:hAnsi="宋体" w:hint="eastAsia"/>
          <w:sz w:val="24"/>
        </w:rPr>
        <w:t>。</w:t>
      </w:r>
      <w:r w:rsidRPr="00F005A1">
        <w:rPr>
          <w:rFonts w:ascii="宋体" w:hAnsi="宋体"/>
          <w:sz w:val="24"/>
        </w:rPr>
        <w:t>支持业务部门查看下属院系数据、支持针对下属院系数据维护管理</w:t>
      </w:r>
      <w:r w:rsidRPr="00F005A1">
        <w:rPr>
          <w:rFonts w:ascii="宋体" w:hAnsi="宋体" w:hint="eastAsia"/>
          <w:sz w:val="24"/>
        </w:rPr>
        <w:t>。</w:t>
      </w:r>
      <w:r w:rsidRPr="00F005A1">
        <w:rPr>
          <w:rFonts w:ascii="宋体" w:hAnsi="宋体"/>
          <w:sz w:val="24"/>
        </w:rPr>
        <w:t>支持部门公共数据协同管理，支持数据灵活授权。支持多套数据分类模板</w:t>
      </w:r>
      <w:r w:rsidRPr="00F005A1">
        <w:rPr>
          <w:rFonts w:ascii="宋体" w:hAnsi="宋体" w:hint="eastAsia"/>
          <w:sz w:val="24"/>
        </w:rPr>
        <w:t>。</w:t>
      </w:r>
    </w:p>
    <w:p w14:paraId="151D33DF"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4</w:t>
      </w:r>
      <w:r w:rsidRPr="00F005A1">
        <w:rPr>
          <w:rFonts w:ascii="宋体" w:hAnsi="宋体"/>
          <w:b/>
          <w:bCs w:val="0"/>
        </w:rPr>
        <w:t>.4</w:t>
      </w:r>
      <w:r w:rsidRPr="00F005A1">
        <w:rPr>
          <w:rFonts w:ascii="宋体" w:hAnsi="宋体" w:hint="eastAsia"/>
          <w:b/>
          <w:bCs w:val="0"/>
        </w:rPr>
        <w:t>、学院数据看板</w:t>
      </w:r>
    </w:p>
    <w:p w14:paraId="1C5BBEBE"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w:t>
      </w:r>
      <w:r w:rsidRPr="00F005A1">
        <w:rPr>
          <w:rFonts w:ascii="宋体" w:hAnsi="宋体"/>
          <w:sz w:val="24"/>
        </w:rPr>
        <w:t>为校领导、院系/部处、业务部门生成数据报表，满足数据统计、数据分析需求。</w:t>
      </w:r>
    </w:p>
    <w:p w14:paraId="06B13281"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w:t>
      </w:r>
      <w:r w:rsidRPr="00F005A1">
        <w:rPr>
          <w:rFonts w:ascii="宋体" w:hAnsi="宋体"/>
          <w:sz w:val="24"/>
        </w:rPr>
        <w:t>结合数据为院系/部处、业务部门建立领导驾驶舱，为领导提供数据决策。支撑。</w:t>
      </w:r>
    </w:p>
    <w:p w14:paraId="56EB2A2C"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w:t>
      </w:r>
      <w:r w:rsidRPr="00F005A1">
        <w:rPr>
          <w:rFonts w:ascii="宋体" w:hAnsi="宋体"/>
          <w:sz w:val="24"/>
        </w:rPr>
        <w:t>支持数据穿透、数据明细</w:t>
      </w:r>
    </w:p>
    <w:p w14:paraId="16BDB360"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4）△</w:t>
      </w:r>
      <w:r w:rsidRPr="00F005A1">
        <w:rPr>
          <w:rFonts w:ascii="宋体" w:hAnsi="宋体"/>
          <w:sz w:val="24"/>
        </w:rPr>
        <w:t>支持给校领导、学院领导、职能单位老师进行授权，不同权限看到不同的数据看板和信息。</w:t>
      </w:r>
    </w:p>
    <w:p w14:paraId="0697381B"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5）△科研数据看板、教务数据看板、学院概况、科研审批流程节点监控看板（预计不少于20个）</w:t>
      </w:r>
    </w:p>
    <w:p w14:paraId="72500932"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5、数据填报</w:t>
      </w:r>
    </w:p>
    <w:p w14:paraId="037DB582"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5</w:t>
      </w:r>
      <w:r w:rsidRPr="00F005A1">
        <w:rPr>
          <w:rFonts w:ascii="宋体" w:hAnsi="宋体"/>
          <w:b/>
          <w:bCs w:val="0"/>
        </w:rPr>
        <w:t>.1</w:t>
      </w:r>
      <w:r w:rsidRPr="00F005A1">
        <w:rPr>
          <w:rFonts w:ascii="宋体" w:hAnsi="宋体" w:hint="eastAsia"/>
          <w:b/>
          <w:bCs w:val="0"/>
        </w:rPr>
        <w:t>、填报任务</w:t>
      </w:r>
    </w:p>
    <w:p w14:paraId="08A8F6E6"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△随着网上办事大厅的逐步普及，逐步涵盖越来越多的业务需求，申请的场景也不仅仅限于主动申请服务，也拓展到了要求用户发起事项，以及以部门为单位进行申请的服务。</w:t>
      </w:r>
    </w:p>
    <w:p w14:paraId="551491A5"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△填报模式可以为学校各类任务，如信息系统年审，疫苗接种，职称考核等限时填报的事项进行任务提醒，单位填写统计。</w:t>
      </w:r>
    </w:p>
    <w:p w14:paraId="11245AB5"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1)</w:t>
      </w:r>
      <w:r w:rsidRPr="00F005A1">
        <w:rPr>
          <w:rFonts w:ascii="宋体" w:hAnsi="宋体" w:hint="eastAsia"/>
          <w:sz w:val="24"/>
        </w:rPr>
        <w:t xml:space="preserve"> △</w:t>
      </w:r>
      <w:r w:rsidRPr="00F005A1">
        <w:rPr>
          <w:rFonts w:ascii="宋体" w:hAnsi="宋体"/>
          <w:sz w:val="24"/>
        </w:rPr>
        <w:t>管理员可发布面向指定人群发布任务、可按部门、岗位、标签选择填报机构、可选择填报用户，可设置白名单。</w:t>
      </w:r>
    </w:p>
    <w:p w14:paraId="3AB89D95"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2)</w:t>
      </w:r>
      <w:r w:rsidRPr="00F005A1">
        <w:rPr>
          <w:rFonts w:ascii="宋体" w:hAnsi="宋体" w:hint="eastAsia"/>
          <w:sz w:val="24"/>
        </w:rPr>
        <w:t xml:space="preserve"> △</w:t>
      </w:r>
      <w:r w:rsidRPr="00F005A1">
        <w:rPr>
          <w:rFonts w:ascii="宋体" w:hAnsi="宋体"/>
          <w:sz w:val="24"/>
        </w:rPr>
        <w:t>支持设置填报时间，循环规则包括：每日填报（按时间设置填报规则，可配置周末不填报）、每周填报（按星期时间设置填报规则）、每月填报（按每月日期设置填报规则）、自动定义填报（按年月日时间自定义填报时间）。</w:t>
      </w:r>
    </w:p>
    <w:p w14:paraId="57823013"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3)</w:t>
      </w:r>
      <w:r w:rsidRPr="00F005A1">
        <w:rPr>
          <w:rFonts w:ascii="宋体" w:hAnsi="宋体" w:hint="eastAsia"/>
          <w:sz w:val="24"/>
        </w:rPr>
        <w:t xml:space="preserve"> △</w:t>
      </w:r>
      <w:r w:rsidRPr="00F005A1">
        <w:rPr>
          <w:rFonts w:ascii="宋体" w:hAnsi="宋体"/>
          <w:sz w:val="24"/>
        </w:rPr>
        <w:t>支持填报消息提醒：微信、邮箱、短信多种消息发送形式</w:t>
      </w:r>
      <w:r w:rsidRPr="00F005A1">
        <w:rPr>
          <w:rFonts w:ascii="宋体" w:hAnsi="宋体" w:hint="eastAsia"/>
          <w:sz w:val="24"/>
        </w:rPr>
        <w:t>。</w:t>
      </w:r>
    </w:p>
    <w:p w14:paraId="387B25AA"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4)</w:t>
      </w:r>
      <w:r w:rsidRPr="00F005A1">
        <w:rPr>
          <w:rFonts w:ascii="宋体" w:hAnsi="宋体" w:hint="eastAsia"/>
          <w:sz w:val="24"/>
        </w:rPr>
        <w:t xml:space="preserve"> △</w:t>
      </w:r>
      <w:r w:rsidRPr="00F005A1">
        <w:rPr>
          <w:rFonts w:ascii="宋体" w:hAnsi="宋体"/>
          <w:sz w:val="24"/>
        </w:rPr>
        <w:t>管理员需能查看填报统计，支持两种权限体系：大权限管理员可查看所有填报数据、部门管理员可查看本部门填报数据</w:t>
      </w:r>
      <w:r w:rsidRPr="00F005A1">
        <w:rPr>
          <w:rFonts w:ascii="宋体" w:hAnsi="宋体" w:hint="eastAsia"/>
          <w:sz w:val="24"/>
        </w:rPr>
        <w:t>。</w:t>
      </w:r>
    </w:p>
    <w:p w14:paraId="6760BFA6"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5)</w:t>
      </w:r>
      <w:r w:rsidRPr="00F005A1">
        <w:rPr>
          <w:rFonts w:ascii="宋体" w:hAnsi="宋体" w:hint="eastAsia"/>
          <w:sz w:val="24"/>
        </w:rPr>
        <w:t xml:space="preserve"> △</w:t>
      </w:r>
      <w:r w:rsidRPr="00F005A1">
        <w:rPr>
          <w:rFonts w:ascii="宋体" w:hAnsi="宋体"/>
          <w:sz w:val="24"/>
        </w:rPr>
        <w:t xml:space="preserve">填报统计：已上报人数、未上报人数、 </w:t>
      </w:r>
      <w:r w:rsidRPr="00F005A1">
        <w:rPr>
          <w:rFonts w:ascii="宋体" w:hAnsi="宋体" w:hint="eastAsia"/>
          <w:sz w:val="24"/>
        </w:rPr>
        <w:t>应报人数；填报任务管理（重报，催报，补办，查看）。</w:t>
      </w:r>
    </w:p>
    <w:p w14:paraId="05A53BCB"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lastRenderedPageBreak/>
        <w:t>6)</w:t>
      </w:r>
      <w:r w:rsidRPr="00F005A1">
        <w:rPr>
          <w:rFonts w:ascii="宋体" w:hAnsi="宋体" w:hint="eastAsia"/>
          <w:sz w:val="24"/>
        </w:rPr>
        <w:t xml:space="preserve"> △</w:t>
      </w:r>
      <w:r w:rsidRPr="00F005A1">
        <w:rPr>
          <w:rFonts w:ascii="宋体" w:hAnsi="宋体"/>
          <w:sz w:val="24"/>
        </w:rPr>
        <w:t>支持超时补报、重报、催报等操作</w:t>
      </w:r>
      <w:r w:rsidRPr="00F005A1">
        <w:rPr>
          <w:rFonts w:ascii="宋体" w:hAnsi="宋体" w:hint="eastAsia"/>
          <w:sz w:val="24"/>
        </w:rPr>
        <w:t>。</w:t>
      </w:r>
    </w:p>
    <w:p w14:paraId="2EF39138"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7)</w:t>
      </w:r>
      <w:r w:rsidRPr="00F005A1">
        <w:rPr>
          <w:rFonts w:ascii="宋体" w:hAnsi="宋体" w:hint="eastAsia"/>
          <w:sz w:val="24"/>
        </w:rPr>
        <w:t xml:space="preserve"> △</w:t>
      </w:r>
      <w:r w:rsidRPr="00F005A1">
        <w:rPr>
          <w:rFonts w:ascii="宋体" w:hAnsi="宋体"/>
          <w:sz w:val="24"/>
        </w:rPr>
        <w:t>支持移动端和PC端填，表单自适应移动端</w:t>
      </w:r>
      <w:r w:rsidRPr="00F005A1">
        <w:rPr>
          <w:rFonts w:ascii="宋体" w:hAnsi="宋体" w:hint="eastAsia"/>
          <w:sz w:val="24"/>
        </w:rPr>
        <w:t>。</w:t>
      </w:r>
    </w:p>
    <w:p w14:paraId="5116ED35"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8)</w:t>
      </w:r>
      <w:r w:rsidRPr="00F005A1">
        <w:rPr>
          <w:rFonts w:ascii="宋体" w:hAnsi="宋体" w:hint="eastAsia"/>
          <w:sz w:val="24"/>
        </w:rPr>
        <w:t xml:space="preserve"> △</w:t>
      </w:r>
      <w:r w:rsidRPr="00F005A1">
        <w:rPr>
          <w:rFonts w:ascii="宋体" w:hAnsi="宋体"/>
          <w:sz w:val="24"/>
        </w:rPr>
        <w:t>双管理权限体系：大权限管理员：查看所有填报数据；部门管理员：查看本部门填报数据；合计字段：设置填报统计数据</w:t>
      </w:r>
      <w:r w:rsidRPr="00F005A1">
        <w:rPr>
          <w:rFonts w:ascii="宋体" w:hAnsi="宋体" w:hint="eastAsia"/>
          <w:sz w:val="24"/>
        </w:rPr>
        <w:t>。</w:t>
      </w:r>
    </w:p>
    <w:p w14:paraId="7796D840"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6、数据决策统计平台</w:t>
      </w:r>
    </w:p>
    <w:p w14:paraId="70F312D2" w14:textId="77777777" w:rsidR="005F7779" w:rsidRPr="00F005A1" w:rsidRDefault="007F4555">
      <w:pPr>
        <w:spacing w:line="360" w:lineRule="auto"/>
        <w:ind w:firstLineChars="200" w:firstLine="480"/>
        <w:rPr>
          <w:rFonts w:ascii="宋体" w:hAnsi="宋体"/>
          <w:sz w:val="24"/>
        </w:rPr>
      </w:pPr>
      <w:bookmarkStart w:id="113" w:name="_Hlk77718796"/>
      <w:r w:rsidRPr="00F005A1">
        <w:rPr>
          <w:rFonts w:ascii="宋体" w:hAnsi="宋体" w:hint="eastAsia"/>
          <w:sz w:val="24"/>
        </w:rPr>
        <w:t>△平台由数据主题分析模块、数据查询模块、高基表数据汇总模块组成。平台可以根据教育部及其他上级部门规定的统计时点、统计时期要求汇总校内各种校情统计相关明细数据，建立校内各系统数据集与统计报表数据对应关系。</w:t>
      </w:r>
    </w:p>
    <w:p w14:paraId="382600FE"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△数据分析模块：支持纵向和横向的对比统计，支持按年份的纵向对比，历年的重大指标发展趋势，支持不同分类项横向比较。可以根据不同的数据分类，建立多个主题分析库。</w:t>
      </w:r>
    </w:p>
    <w:p w14:paraId="2500F01C"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△数据查询模块：根据不同的数据，可以按照学校自定义指标进行各类数据的查询，查看实时数据。</w:t>
      </w:r>
    </w:p>
    <w:p w14:paraId="300821D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△高基表数据汇总模块：</w:t>
      </w:r>
    </w:p>
    <w:p w14:paraId="4307DDE6" w14:textId="77777777" w:rsidR="005F7779" w:rsidRPr="00F005A1" w:rsidRDefault="007F4555">
      <w:pPr>
        <w:spacing w:line="360" w:lineRule="auto"/>
        <w:rPr>
          <w:rFonts w:ascii="宋体" w:hAnsi="宋体"/>
          <w:sz w:val="24"/>
        </w:rPr>
      </w:pPr>
      <w:r w:rsidRPr="00F005A1">
        <w:rPr>
          <w:rFonts w:ascii="宋体" w:hAnsi="宋体" w:hint="eastAsia"/>
          <w:sz w:val="24"/>
        </w:rPr>
        <w:t>和学校现有业务数据的数据集成， 建立校内各系统数据集与统计报表库（如高等教育事业基础统计），输出相应的高基表统计报表</w:t>
      </w:r>
      <w:bookmarkEnd w:id="113"/>
      <w:r w:rsidRPr="00F005A1">
        <w:rPr>
          <w:rFonts w:ascii="宋体" w:hAnsi="宋体" w:hint="eastAsia"/>
          <w:sz w:val="24"/>
        </w:rPr>
        <w:t>。</w:t>
      </w:r>
    </w:p>
    <w:p w14:paraId="1FD88664" w14:textId="77777777" w:rsidR="005F7779" w:rsidRPr="00F005A1" w:rsidRDefault="007F4555">
      <w:pPr>
        <w:pStyle w:val="5"/>
        <w:spacing w:line="360" w:lineRule="auto"/>
        <w:rPr>
          <w:rFonts w:ascii="宋体" w:hAnsi="宋体"/>
          <w:b/>
          <w:bCs w:val="0"/>
        </w:rPr>
      </w:pPr>
      <w:r w:rsidRPr="00F005A1">
        <w:rPr>
          <w:rFonts w:ascii="宋体" w:hAnsi="宋体"/>
          <w:b/>
          <w:bCs w:val="0"/>
        </w:rPr>
        <w:t>7</w:t>
      </w:r>
      <w:r w:rsidRPr="00F005A1">
        <w:rPr>
          <w:rFonts w:ascii="宋体" w:hAnsi="宋体" w:hint="eastAsia"/>
          <w:b/>
          <w:bCs w:val="0"/>
        </w:rPr>
        <w:t>、系统升级</w:t>
      </w:r>
    </w:p>
    <w:p w14:paraId="50A868E4" w14:textId="77777777" w:rsidR="005F7779" w:rsidRPr="00F005A1" w:rsidRDefault="007F4555">
      <w:pPr>
        <w:pStyle w:val="6"/>
        <w:spacing w:line="360" w:lineRule="auto"/>
        <w:rPr>
          <w:rFonts w:ascii="宋体" w:hAnsi="宋体"/>
          <w:b/>
          <w:bCs w:val="0"/>
        </w:rPr>
      </w:pPr>
      <w:r w:rsidRPr="00F005A1">
        <w:rPr>
          <w:rFonts w:ascii="宋体" w:hAnsi="宋体"/>
          <w:b/>
          <w:bCs w:val="0"/>
        </w:rPr>
        <w:t>7.1</w:t>
      </w:r>
      <w:r w:rsidRPr="00F005A1">
        <w:rPr>
          <w:rFonts w:ascii="宋体" w:hAnsi="宋体" w:hint="eastAsia"/>
          <w:b/>
          <w:bCs w:val="0"/>
        </w:rPr>
        <w:t>、个人数据模版</w:t>
      </w:r>
    </w:p>
    <w:p w14:paraId="67CCE65E"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△个人数据页面，可以支持在学校一张表基础上自定义部门填报需求。设置二级单位的一级分类和二级分类以及样式。</w:t>
      </w:r>
    </w:p>
    <w:p w14:paraId="3AAE816F"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.2</w:t>
      </w:r>
      <w:r w:rsidRPr="00F005A1">
        <w:rPr>
          <w:rFonts w:ascii="宋体" w:hAnsi="宋体" w:hint="eastAsia"/>
          <w:b/>
          <w:bCs w:val="0"/>
        </w:rPr>
        <w:t>、表单编辑器3.</w:t>
      </w:r>
      <w:r w:rsidRPr="00F005A1">
        <w:rPr>
          <w:rFonts w:ascii="宋体" w:hAnsi="宋体"/>
          <w:b/>
          <w:bCs w:val="0"/>
        </w:rPr>
        <w:t>0</w:t>
      </w:r>
    </w:p>
    <w:p w14:paraId="53A85EA2" w14:textId="77777777" w:rsidR="005F7779" w:rsidRPr="00F005A1" w:rsidRDefault="007F4555">
      <w:pPr>
        <w:spacing w:line="360" w:lineRule="auto"/>
        <w:ind w:firstLine="420"/>
        <w:rPr>
          <w:rFonts w:ascii="宋体" w:hAnsi="宋体" w:cs="微软雅黑"/>
          <w:sz w:val="24"/>
        </w:rPr>
      </w:pPr>
      <w:r w:rsidRPr="00F005A1">
        <w:rPr>
          <w:rFonts w:ascii="宋体" w:hAnsi="宋体" w:hint="eastAsia"/>
          <w:sz w:val="24"/>
        </w:rPr>
        <w:t>△</w:t>
      </w:r>
      <w:r w:rsidRPr="00F005A1">
        <w:rPr>
          <w:rFonts w:ascii="宋体" w:hAnsi="宋体" w:cs="微软雅黑" w:hint="eastAsia"/>
          <w:sz w:val="24"/>
        </w:rPr>
        <w:t>增加以下控件：</w:t>
      </w:r>
    </w:p>
    <w:p w14:paraId="7D43487C" w14:textId="77777777" w:rsidR="005F7779" w:rsidRPr="00F005A1" w:rsidRDefault="007F4555">
      <w:pPr>
        <w:numPr>
          <w:ilvl w:val="0"/>
          <w:numId w:val="4"/>
        </w:numPr>
        <w:spacing w:line="360" w:lineRule="auto"/>
        <w:rPr>
          <w:rFonts w:ascii="宋体" w:hAnsi="宋体"/>
          <w:sz w:val="24"/>
        </w:rPr>
      </w:pPr>
      <w:r w:rsidRPr="00F005A1">
        <w:rPr>
          <w:rFonts w:ascii="宋体" w:hAnsi="宋体"/>
          <w:sz w:val="24"/>
        </w:rPr>
        <w:t>重复表控件</w:t>
      </w:r>
      <w:r w:rsidRPr="00F005A1">
        <w:rPr>
          <w:rFonts w:ascii="宋体" w:hAnsi="宋体" w:hint="eastAsia"/>
          <w:sz w:val="24"/>
        </w:rPr>
        <w:t>：</w:t>
      </w:r>
      <w:r w:rsidRPr="00F005A1">
        <w:rPr>
          <w:rFonts w:ascii="宋体" w:hAnsi="宋体"/>
          <w:sz w:val="24"/>
        </w:rPr>
        <w:t>支持通过excel导入 PNG 和 JPG格式的图片</w:t>
      </w:r>
    </w:p>
    <w:p w14:paraId="1940C2DF" w14:textId="77777777" w:rsidR="005F7779" w:rsidRPr="00F005A1" w:rsidRDefault="007F4555">
      <w:pPr>
        <w:numPr>
          <w:ilvl w:val="0"/>
          <w:numId w:val="4"/>
        </w:numPr>
        <w:spacing w:line="360" w:lineRule="auto"/>
        <w:rPr>
          <w:rFonts w:ascii="宋体" w:hAnsi="宋体"/>
          <w:sz w:val="24"/>
        </w:rPr>
      </w:pPr>
      <w:r w:rsidRPr="00F005A1">
        <w:rPr>
          <w:rFonts w:ascii="宋体" w:hAnsi="宋体"/>
          <w:sz w:val="24"/>
        </w:rPr>
        <w:t>会签意见控件</w:t>
      </w:r>
      <w:r w:rsidRPr="00F005A1">
        <w:rPr>
          <w:rFonts w:ascii="宋体" w:hAnsi="宋体" w:hint="eastAsia"/>
          <w:sz w:val="24"/>
        </w:rPr>
        <w:t>:</w:t>
      </w:r>
      <w:r w:rsidRPr="00F005A1">
        <w:rPr>
          <w:rFonts w:ascii="宋体" w:hAnsi="宋体"/>
          <w:sz w:val="24"/>
        </w:rPr>
        <w:t>可配置覆盖还是追加</w:t>
      </w:r>
    </w:p>
    <w:p w14:paraId="6480A85F" w14:textId="77777777" w:rsidR="005F7779" w:rsidRPr="00F005A1" w:rsidRDefault="007F4555">
      <w:pPr>
        <w:numPr>
          <w:ilvl w:val="0"/>
          <w:numId w:val="4"/>
        </w:numPr>
        <w:spacing w:line="360" w:lineRule="auto"/>
        <w:rPr>
          <w:rFonts w:ascii="宋体" w:hAnsi="宋体"/>
          <w:sz w:val="24"/>
        </w:rPr>
      </w:pPr>
      <w:r w:rsidRPr="00F005A1">
        <w:rPr>
          <w:rFonts w:ascii="宋体" w:hAnsi="宋体"/>
          <w:sz w:val="24"/>
        </w:rPr>
        <w:t>电子签章</w:t>
      </w:r>
      <w:r w:rsidRPr="00F005A1">
        <w:rPr>
          <w:rFonts w:ascii="宋体" w:hAnsi="宋体" w:hint="eastAsia"/>
          <w:sz w:val="24"/>
        </w:rPr>
        <w:t>:</w:t>
      </w:r>
      <w:r w:rsidRPr="00F005A1">
        <w:rPr>
          <w:rFonts w:ascii="宋体" w:hAnsi="宋体"/>
          <w:sz w:val="24"/>
        </w:rPr>
        <w:t>签名 支持手机扫码 在线设置签名图片</w:t>
      </w:r>
    </w:p>
    <w:p w14:paraId="36C829AA" w14:textId="77777777" w:rsidR="005F7779" w:rsidRPr="00F005A1" w:rsidRDefault="007F4555">
      <w:pPr>
        <w:numPr>
          <w:ilvl w:val="0"/>
          <w:numId w:val="4"/>
        </w:numPr>
        <w:spacing w:line="360" w:lineRule="auto"/>
        <w:rPr>
          <w:rFonts w:ascii="宋体" w:hAnsi="宋体"/>
          <w:sz w:val="24"/>
        </w:rPr>
      </w:pPr>
      <w:r w:rsidRPr="00F005A1">
        <w:rPr>
          <w:rFonts w:ascii="宋体" w:hAnsi="宋体"/>
          <w:sz w:val="24"/>
        </w:rPr>
        <w:t>流水号</w:t>
      </w:r>
      <w:r w:rsidRPr="00F005A1">
        <w:rPr>
          <w:rFonts w:ascii="宋体" w:hAnsi="宋体" w:hint="eastAsia"/>
          <w:sz w:val="24"/>
        </w:rPr>
        <w:t>:</w:t>
      </w:r>
      <w:r w:rsidRPr="00F005A1">
        <w:rPr>
          <w:rFonts w:ascii="宋体" w:hAnsi="宋体"/>
          <w:sz w:val="24"/>
        </w:rPr>
        <w:t>支持审批同意后自动生成流水号，驳回不生成流水号</w:t>
      </w:r>
    </w:p>
    <w:p w14:paraId="37F340D7"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t>签名控件:支持手写</w:t>
      </w:r>
    </w:p>
    <w:p w14:paraId="0A0B4908" w14:textId="77777777" w:rsidR="005F7779" w:rsidRPr="00F005A1" w:rsidRDefault="007F4555">
      <w:pPr>
        <w:numPr>
          <w:ilvl w:val="0"/>
          <w:numId w:val="4"/>
        </w:numPr>
        <w:spacing w:line="360" w:lineRule="auto"/>
        <w:rPr>
          <w:rFonts w:ascii="宋体" w:hAnsi="宋体"/>
          <w:sz w:val="24"/>
        </w:rPr>
      </w:pPr>
      <w:r w:rsidRPr="00F005A1">
        <w:rPr>
          <w:rFonts w:ascii="宋体" w:hAnsi="宋体"/>
          <w:sz w:val="24"/>
        </w:rPr>
        <w:t>OCR</w:t>
      </w:r>
      <w:r w:rsidRPr="00F005A1">
        <w:rPr>
          <w:rFonts w:ascii="宋体" w:hAnsi="宋体" w:hint="eastAsia"/>
          <w:sz w:val="24"/>
        </w:rPr>
        <w:t>识别:自动识别发票、身份证</w:t>
      </w:r>
    </w:p>
    <w:p w14:paraId="6DFD71F9"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t>条形码控件:支持条形码</w:t>
      </w:r>
    </w:p>
    <w:p w14:paraId="2F0A54E5"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t>数据源控件:支持搜索</w:t>
      </w:r>
    </w:p>
    <w:p w14:paraId="3A679D59"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t>验证控件:支持通过自助写SQL的方式进行表单数据验证</w:t>
      </w:r>
    </w:p>
    <w:p w14:paraId="340C361A"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lastRenderedPageBreak/>
        <w:t>提示控件:支持通过自助写SQL的方式进行表单数据提示</w:t>
      </w:r>
    </w:p>
    <w:p w14:paraId="538443F5"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t>数据优化:表单数据大小进行优化，加载表单更快</w:t>
      </w:r>
    </w:p>
    <w:p w14:paraId="142FF6E8"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t>表单样式:</w:t>
      </w:r>
      <w:r w:rsidRPr="00F005A1">
        <w:rPr>
          <w:rFonts w:ascii="宋体" w:hAnsi="宋体"/>
          <w:sz w:val="24"/>
        </w:rPr>
        <w:t>支持自定义配置表格样式，包括表格边框样式，粗细，颜色，支持自定义每条边框的显隐效果，可以为每个单元格配置背景颜色。单独配置可以细化到每一个单元格，可控制是否支持打印效果，满足对表格的多种需求</w:t>
      </w:r>
    </w:p>
    <w:p w14:paraId="0F1FE126" w14:textId="77777777" w:rsidR="005F7779" w:rsidRPr="00F005A1" w:rsidRDefault="007F4555">
      <w:pPr>
        <w:numPr>
          <w:ilvl w:val="0"/>
          <w:numId w:val="4"/>
        </w:numPr>
        <w:spacing w:line="360" w:lineRule="auto"/>
        <w:rPr>
          <w:rFonts w:ascii="宋体" w:hAnsi="宋体"/>
          <w:sz w:val="24"/>
        </w:rPr>
      </w:pPr>
      <w:r w:rsidRPr="00F005A1">
        <w:rPr>
          <w:rFonts w:ascii="宋体" w:hAnsi="宋体" w:hint="eastAsia"/>
          <w:sz w:val="24"/>
        </w:rPr>
        <w:t>重复节:表单可以配置几个行控件重复出现和填写</w:t>
      </w:r>
    </w:p>
    <w:p w14:paraId="550D317D"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.3</w:t>
      </w:r>
      <w:r w:rsidRPr="00F005A1">
        <w:rPr>
          <w:rFonts w:ascii="宋体" w:hAnsi="宋体" w:hint="eastAsia"/>
          <w:b/>
          <w:bCs w:val="0"/>
        </w:rPr>
        <w:t>、校外人员注册</w:t>
      </w:r>
    </w:p>
    <w:p w14:paraId="76307B92"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△支持校内、校外人员的注册和服务。</w:t>
      </w:r>
    </w:p>
    <w:p w14:paraId="3D019736"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.4</w:t>
      </w:r>
      <w:r w:rsidRPr="00F005A1">
        <w:rPr>
          <w:rFonts w:ascii="宋体" w:hAnsi="宋体" w:hint="eastAsia"/>
          <w:b/>
          <w:bCs w:val="0"/>
        </w:rPr>
        <w:t>、动态标签</w:t>
      </w:r>
    </w:p>
    <w:p w14:paraId="0112C02C"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△支持通过写</w:t>
      </w:r>
      <w:r w:rsidRPr="00F005A1">
        <w:rPr>
          <w:rFonts w:ascii="宋体" w:hAnsi="宋体"/>
          <w:sz w:val="24"/>
        </w:rPr>
        <w:t>sql设更时间，建动态标签</w:t>
      </w:r>
      <w:r w:rsidRPr="00F005A1">
        <w:rPr>
          <w:rFonts w:ascii="宋体" w:hAnsi="宋体" w:hint="eastAsia"/>
          <w:sz w:val="24"/>
        </w:rPr>
        <w:t>。</w:t>
      </w:r>
    </w:p>
    <w:p w14:paraId="47630B63"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.5</w:t>
      </w:r>
      <w:r w:rsidRPr="00F005A1">
        <w:rPr>
          <w:rFonts w:ascii="宋体" w:hAnsi="宋体" w:hint="eastAsia"/>
          <w:b/>
          <w:bCs w:val="0"/>
        </w:rPr>
        <w:t>、双肩挑多部门</w:t>
      </w:r>
    </w:p>
    <w:p w14:paraId="3DB89FAC"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支持多身份，多部门用户发起和审批</w:t>
      </w:r>
      <w:r w:rsidRPr="00F005A1">
        <w:rPr>
          <w:rFonts w:ascii="宋体" w:hAnsi="宋体" w:hint="eastAsia"/>
          <w:sz w:val="24"/>
        </w:rPr>
        <w:t>。</w:t>
      </w:r>
    </w:p>
    <w:p w14:paraId="6ED24C18"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.6</w:t>
      </w:r>
      <w:r w:rsidRPr="00F005A1">
        <w:rPr>
          <w:rFonts w:ascii="宋体" w:hAnsi="宋体" w:hint="eastAsia"/>
          <w:b/>
          <w:bCs w:val="0"/>
        </w:rPr>
        <w:t>、监控功能</w:t>
      </w:r>
    </w:p>
    <w:p w14:paraId="14BE20EB"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1）△支持监控服务事项运行情况。</w:t>
      </w:r>
    </w:p>
    <w:p w14:paraId="5D0195E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2）△支持监控同步脚本，定时展示同步脚本运行结果。</w:t>
      </w:r>
    </w:p>
    <w:p w14:paraId="20E1E55E"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3）△支持监控事项的使用情况，更好的统计部门事项申请情况。</w:t>
      </w:r>
    </w:p>
    <w:p w14:paraId="1528FE13"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4）△支持对事项使用情况进行排序，提升用户体验。</w:t>
      </w:r>
    </w:p>
    <w:p w14:paraId="60A7D7D9"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.7</w:t>
      </w:r>
      <w:r w:rsidRPr="00F005A1">
        <w:rPr>
          <w:rFonts w:ascii="宋体" w:hAnsi="宋体" w:hint="eastAsia"/>
          <w:b/>
          <w:bCs w:val="0"/>
        </w:rPr>
        <w:t xml:space="preserve">、表管理 </w:t>
      </w:r>
    </w:p>
    <w:p w14:paraId="22107B79"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1）△能够根据</w:t>
      </w:r>
      <w:r w:rsidRPr="00F005A1">
        <w:rPr>
          <w:rFonts w:ascii="宋体" w:hAnsi="宋体"/>
          <w:sz w:val="24"/>
        </w:rPr>
        <w:t>部门</w:t>
      </w:r>
      <w:r w:rsidRPr="00F005A1">
        <w:rPr>
          <w:rFonts w:ascii="宋体" w:hAnsi="宋体" w:hint="eastAsia"/>
          <w:sz w:val="24"/>
        </w:rPr>
        <w:t>和表名关键字</w:t>
      </w:r>
      <w:r w:rsidRPr="00F005A1">
        <w:rPr>
          <w:rFonts w:ascii="宋体" w:hAnsi="宋体"/>
          <w:sz w:val="24"/>
        </w:rPr>
        <w:t>搜索</w:t>
      </w:r>
      <w:r w:rsidRPr="00F005A1">
        <w:rPr>
          <w:rFonts w:ascii="宋体" w:hAnsi="宋体" w:hint="eastAsia"/>
          <w:sz w:val="24"/>
        </w:rPr>
        <w:t>当前部门下可见的表，每个表可以属于不同的二级分类。</w:t>
      </w:r>
    </w:p>
    <w:p w14:paraId="6D5D8A0D" w14:textId="77777777" w:rsidR="005F7779" w:rsidRPr="00F005A1" w:rsidRDefault="007F4555">
      <w:pPr>
        <w:spacing w:line="360" w:lineRule="auto"/>
        <w:ind w:firstLine="480"/>
        <w:rPr>
          <w:rFonts w:ascii="宋体" w:hAnsi="宋体"/>
          <w:sz w:val="24"/>
        </w:rPr>
      </w:pPr>
      <w:r w:rsidRPr="00F005A1">
        <w:rPr>
          <w:rFonts w:ascii="宋体" w:hAnsi="宋体"/>
          <w:sz w:val="24"/>
        </w:rPr>
        <w:t>2</w:t>
      </w:r>
      <w:r w:rsidRPr="00F005A1">
        <w:rPr>
          <w:rFonts w:ascii="宋体" w:hAnsi="宋体" w:hint="eastAsia"/>
          <w:sz w:val="24"/>
        </w:rPr>
        <w:t>）△能够灵活配置想生成的表和字段。</w:t>
      </w:r>
    </w:p>
    <w:p w14:paraId="3885FE4C" w14:textId="77777777" w:rsidR="005F7779" w:rsidRPr="00F005A1" w:rsidRDefault="007F4555">
      <w:pPr>
        <w:spacing w:line="360" w:lineRule="auto"/>
        <w:ind w:firstLine="480"/>
        <w:rPr>
          <w:rFonts w:ascii="宋体" w:hAnsi="宋体"/>
          <w:sz w:val="24"/>
        </w:rPr>
      </w:pPr>
      <w:r w:rsidRPr="00F005A1">
        <w:rPr>
          <w:rFonts w:ascii="宋体" w:hAnsi="宋体"/>
          <w:sz w:val="24"/>
        </w:rPr>
        <w:t>3</w:t>
      </w:r>
      <w:r w:rsidRPr="00F005A1">
        <w:rPr>
          <w:rFonts w:ascii="宋体" w:hAnsi="宋体" w:hint="eastAsia"/>
          <w:sz w:val="24"/>
        </w:rPr>
        <w:t>）#可以设置字段显示隐藏、必填、选填、禁止修改、同步禁止修改</w:t>
      </w:r>
      <w:r w:rsidRPr="00F005A1">
        <w:rPr>
          <w:rFonts w:ascii="宋体" w:hAnsi="宋体"/>
          <w:sz w:val="24"/>
        </w:rPr>
        <w:t>、</w:t>
      </w:r>
      <w:r w:rsidRPr="00F005A1">
        <w:rPr>
          <w:rFonts w:ascii="宋体" w:hAnsi="宋体" w:hint="eastAsia"/>
          <w:sz w:val="24"/>
        </w:rPr>
        <w:t>自主修改、修改后需审核、修改反馈审核、禁止添加。</w:t>
      </w:r>
    </w:p>
    <w:p w14:paraId="077980E8" w14:textId="77777777" w:rsidR="005F7779" w:rsidRPr="00F005A1" w:rsidRDefault="007F4555">
      <w:pPr>
        <w:spacing w:line="360" w:lineRule="auto"/>
        <w:ind w:firstLine="480"/>
        <w:rPr>
          <w:rFonts w:ascii="宋体" w:hAnsi="宋体"/>
          <w:sz w:val="24"/>
        </w:rPr>
      </w:pPr>
      <w:r w:rsidRPr="00F005A1">
        <w:rPr>
          <w:rFonts w:ascii="宋体" w:hAnsi="宋体"/>
          <w:sz w:val="24"/>
        </w:rPr>
        <w:t>4</w:t>
      </w:r>
      <w:r w:rsidRPr="00F005A1">
        <w:rPr>
          <w:rFonts w:ascii="宋体" w:hAnsi="宋体" w:hint="eastAsia"/>
          <w:sz w:val="24"/>
        </w:rPr>
        <w:t>）△可以设置表排序字段和排序规则。</w:t>
      </w:r>
    </w:p>
    <w:p w14:paraId="5B52E8D8"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.8</w:t>
      </w:r>
      <w:r w:rsidRPr="00F005A1">
        <w:rPr>
          <w:rFonts w:ascii="宋体" w:hAnsi="宋体" w:hint="eastAsia"/>
          <w:b/>
          <w:bCs w:val="0"/>
        </w:rPr>
        <w:t>、表总览</w:t>
      </w:r>
    </w:p>
    <w:p w14:paraId="16BB98E3" w14:textId="1F75A309" w:rsidR="005F7779" w:rsidRPr="00F005A1" w:rsidRDefault="007F4555">
      <w:pPr>
        <w:spacing w:line="360" w:lineRule="auto"/>
        <w:ind w:firstLine="480"/>
        <w:rPr>
          <w:rFonts w:ascii="宋体" w:hAnsi="宋体"/>
          <w:sz w:val="24"/>
        </w:rPr>
      </w:pPr>
      <w:r w:rsidRPr="00F005A1">
        <w:rPr>
          <w:rFonts w:ascii="宋体" w:hAnsi="宋体" w:hint="eastAsia"/>
          <w:sz w:val="24"/>
        </w:rPr>
        <w:t>1）△能够管理系统里的全部表，支持新建表、设置审核流程。</w:t>
      </w:r>
    </w:p>
    <w:p w14:paraId="2CEF4A0A"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2）△支持管理员新增或禁用维度或字段。</w:t>
      </w:r>
    </w:p>
    <w:p w14:paraId="72F837A6"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3）#字段类型至少支持文本、多行文本、密码、年、年月、日期、日期时间、小数、数字、部门、人员搜索、动态码表、子表、参与人、工作当量（占比）、个人分值、到账金额、排序、指导教师、上传图片、上传附件等至少21种类型。</w:t>
      </w:r>
    </w:p>
    <w:p w14:paraId="377BC93A"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4）△可设置维度的数据来源，可添加数据的来源备注或其他相关信息。</w:t>
      </w:r>
    </w:p>
    <w:p w14:paraId="22E37B88" w14:textId="77777777" w:rsidR="005F7779" w:rsidRPr="00F005A1" w:rsidRDefault="007F4555">
      <w:pPr>
        <w:spacing w:line="360" w:lineRule="auto"/>
        <w:ind w:firstLine="480"/>
        <w:rPr>
          <w:rFonts w:ascii="宋体" w:hAnsi="宋体"/>
          <w:sz w:val="24"/>
        </w:rPr>
      </w:pPr>
      <w:r w:rsidRPr="00F005A1">
        <w:rPr>
          <w:rFonts w:ascii="宋体" w:hAnsi="宋体" w:hint="eastAsia"/>
          <w:sz w:val="24"/>
        </w:rPr>
        <w:lastRenderedPageBreak/>
        <w:t>5）#维度前台呈现样式可配置字段、列表、小组、段落等至少四种维度样式。</w:t>
      </w:r>
    </w:p>
    <w:p w14:paraId="0C06D27F"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6）△支持维度的资料上传，对该维度数据的资料补充证明，可进行手动上传。</w:t>
      </w:r>
    </w:p>
    <w:p w14:paraId="7CC60D8D"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.9</w:t>
      </w:r>
      <w:r w:rsidRPr="00F005A1">
        <w:rPr>
          <w:rFonts w:ascii="宋体" w:hAnsi="宋体" w:hint="eastAsia"/>
          <w:b/>
          <w:bCs w:val="0"/>
        </w:rPr>
        <w:t>、平台数据管理授权</w:t>
      </w:r>
    </w:p>
    <w:p w14:paraId="5502DBFF"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1）△三级权限管理体系</w:t>
      </w:r>
    </w:p>
    <w:p w14:paraId="69BEB68D"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支持超级管理员、二级单位管理员、办事员三级授权体系、支持把各自维度授权到二级单位自行维护和管理，并支持二级单位自行继续向下授权，以便于管理。</w:t>
      </w:r>
    </w:p>
    <w:p w14:paraId="546E3529"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2）△数据表、字段授权</w:t>
      </w:r>
    </w:p>
    <w:p w14:paraId="22FA3BFD"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每个表可以配置多个权限组，以满足不同单位对数据表和字段的权限要求，包括不限于字段的必填、可写、隐藏、同步禁止修改、禁止修改、自主修改、修改后需审核、</w:t>
      </w:r>
    </w:p>
    <w:p w14:paraId="74DC276F"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每个维度的数据对接业务系统后，可以按照各个二级单位的需求进行字段级别的授权。</w:t>
      </w:r>
    </w:p>
    <w:p w14:paraId="3CE1B4F3"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每个字段都可以单独对多个学院或是校区进行配置权限。</w:t>
      </w:r>
    </w:p>
    <w:p w14:paraId="39E7B036"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每个字段的数据只对接一次，仅通过权限系统控制不同学院的显示样式和字段。</w:t>
      </w:r>
    </w:p>
    <w:p w14:paraId="085FCA9B"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通过简单的配置即可实现满足全校所有学院、校区的在填报样式、填报字段、填报逻辑等个性化需求。</w:t>
      </w:r>
    </w:p>
    <w:p w14:paraId="5DEC5E9E" w14:textId="77777777" w:rsidR="005F7779" w:rsidRPr="00F005A1" w:rsidRDefault="007F4555">
      <w:pPr>
        <w:spacing w:line="360" w:lineRule="auto"/>
        <w:ind w:left="480"/>
        <w:rPr>
          <w:rFonts w:ascii="宋体" w:hAnsi="宋体"/>
          <w:sz w:val="24"/>
        </w:rPr>
      </w:pPr>
      <w:r w:rsidRPr="00F005A1">
        <w:rPr>
          <w:rFonts w:ascii="宋体" w:hAnsi="宋体"/>
          <w:sz w:val="24"/>
        </w:rPr>
        <w:t>3</w:t>
      </w:r>
      <w:r w:rsidRPr="00F005A1">
        <w:rPr>
          <w:rFonts w:ascii="宋体" w:hAnsi="宋体" w:hint="eastAsia"/>
          <w:sz w:val="24"/>
        </w:rPr>
        <w:t>）△维度（信息表）授权</w:t>
      </w:r>
    </w:p>
    <w:p w14:paraId="4FF6CA16"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超级管理员：可以把各个信息表授权给不同的二级管理员（部门或者校区管理员）。</w:t>
      </w:r>
    </w:p>
    <w:p w14:paraId="49B37D0B"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二级管理员：根据所在单位需要建立本单位需要的信息填报维度、管理已有的维度信息表。</w:t>
      </w:r>
    </w:p>
    <w:p w14:paraId="05D0DAAD" w14:textId="77777777" w:rsidR="005F7779" w:rsidRPr="00F005A1" w:rsidRDefault="007F4555">
      <w:pPr>
        <w:spacing w:line="360" w:lineRule="auto"/>
        <w:ind w:left="480"/>
        <w:rPr>
          <w:rFonts w:ascii="宋体" w:hAnsi="宋体"/>
          <w:sz w:val="24"/>
        </w:rPr>
      </w:pPr>
      <w:r w:rsidRPr="00F005A1">
        <w:rPr>
          <w:rFonts w:ascii="宋体" w:hAnsi="宋体"/>
          <w:sz w:val="24"/>
        </w:rPr>
        <w:t>4</w:t>
      </w:r>
      <w:r w:rsidRPr="00F005A1">
        <w:rPr>
          <w:rFonts w:ascii="宋体" w:hAnsi="宋体" w:hint="eastAsia"/>
          <w:sz w:val="24"/>
        </w:rPr>
        <w:t>）△码表授权</w:t>
      </w:r>
    </w:p>
    <w:p w14:paraId="3861E3DB"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超级管理员：可以统一建立码表库，为信息填报提供标准的码表库，也可以授权二级管理员进行码表管理。</w:t>
      </w:r>
    </w:p>
    <w:p w14:paraId="1E6F2D90"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二级管理员：根据所在单位需要建立本单位需要的码表、管理已有的信息填报码表。</w:t>
      </w:r>
    </w:p>
    <w:p w14:paraId="2A33C175" w14:textId="77777777" w:rsidR="005F7779" w:rsidRPr="00F005A1" w:rsidRDefault="007F4555">
      <w:pPr>
        <w:spacing w:line="360" w:lineRule="auto"/>
        <w:ind w:left="480"/>
        <w:rPr>
          <w:rFonts w:ascii="宋体" w:hAnsi="宋体"/>
          <w:sz w:val="24"/>
        </w:rPr>
      </w:pPr>
      <w:r w:rsidRPr="00F005A1">
        <w:rPr>
          <w:rFonts w:ascii="宋体" w:hAnsi="宋体"/>
          <w:sz w:val="24"/>
        </w:rPr>
        <w:t>5</w:t>
      </w:r>
      <w:r w:rsidRPr="00F005A1">
        <w:rPr>
          <w:rFonts w:ascii="宋体" w:hAnsi="宋体" w:hint="eastAsia"/>
          <w:sz w:val="24"/>
        </w:rPr>
        <w:t>）△表单字段修改权限</w:t>
      </w:r>
    </w:p>
    <w:p w14:paraId="1E917EAC"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同步数据禁止修改：来自共享数据中心权威数据源的数据禁止修改；</w:t>
      </w:r>
    </w:p>
    <w:p w14:paraId="4EB545CE"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自主修改：支持自由修改、补录非同步数据；</w:t>
      </w:r>
    </w:p>
    <w:p w14:paraId="1B43C7F4"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同步数据禁止删除：来自共享数据中心的数据项（组）禁止删除；</w:t>
      </w:r>
    </w:p>
    <w:p w14:paraId="125AA67F"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修改后需要审核：数据修改后须自动触发审核流程；</w:t>
      </w:r>
    </w:p>
    <w:p w14:paraId="3AB21B39"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禁止修改：数据字段的权威数据源禁止修改。</w:t>
      </w:r>
    </w:p>
    <w:p w14:paraId="5DCB1F50"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.10</w:t>
      </w:r>
      <w:r w:rsidRPr="00F005A1">
        <w:rPr>
          <w:rFonts w:ascii="宋体" w:hAnsi="宋体" w:hint="eastAsia"/>
          <w:b/>
          <w:bCs w:val="0"/>
        </w:rPr>
        <w:t>、数据审核流程</w:t>
      </w:r>
    </w:p>
    <w:p w14:paraId="547D3673"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1）△用户修改数据后，指定管理员审批数据后修改生效。</w:t>
      </w:r>
    </w:p>
    <w:p w14:paraId="629EB351" w14:textId="77777777" w:rsidR="005F7779" w:rsidRPr="00F005A1" w:rsidRDefault="007F4555">
      <w:pPr>
        <w:spacing w:line="360" w:lineRule="auto"/>
        <w:ind w:firstLine="480"/>
        <w:rPr>
          <w:rFonts w:ascii="宋体" w:hAnsi="宋体"/>
          <w:sz w:val="24"/>
        </w:rPr>
      </w:pPr>
      <w:r w:rsidRPr="00F005A1">
        <w:rPr>
          <w:rFonts w:ascii="宋体" w:hAnsi="宋体" w:hint="eastAsia"/>
          <w:sz w:val="24"/>
        </w:rPr>
        <w:lastRenderedPageBreak/>
        <w:t>2）△可以根据各自学院岗位配置，自由配置审批流程。</w:t>
      </w:r>
    </w:p>
    <w:p w14:paraId="7D520696"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3）#支持按照填写用户进行批量审批，可以做到修改后和修改前数据进行对比，并标识改动字段。</w:t>
      </w:r>
    </w:p>
    <w:p w14:paraId="4ED3925E"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4）△可对每条需要审核的内容填写意见说明，可查看用户上传的图片和pdf文件。</w:t>
      </w:r>
    </w:p>
    <w:p w14:paraId="25A2ECF4"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5）△审核模式支持至少2种：</w:t>
      </w:r>
    </w:p>
    <w:p w14:paraId="76690715"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修改审核：修改后数据直接审核生效</w:t>
      </w:r>
    </w:p>
    <w:p w14:paraId="3641A48B"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反馈审核：修改后数据需要由数据审核员进行确认，手工去业务系统修改，反馈给用户。</w:t>
      </w:r>
    </w:p>
    <w:p w14:paraId="0F524257"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.11</w:t>
      </w:r>
      <w:r w:rsidRPr="00F005A1">
        <w:rPr>
          <w:rFonts w:ascii="宋体" w:hAnsi="宋体" w:hint="eastAsia"/>
          <w:b/>
          <w:bCs w:val="0"/>
        </w:rPr>
        <w:t>、审核中心</w:t>
      </w:r>
    </w:p>
    <w:p w14:paraId="61C7AEEA" w14:textId="77777777" w:rsidR="005F7779" w:rsidRPr="00F005A1" w:rsidRDefault="007F4555">
      <w:pPr>
        <w:spacing w:line="360" w:lineRule="auto"/>
        <w:ind w:firstLine="480"/>
        <w:rPr>
          <w:rFonts w:ascii="宋体" w:hAnsi="宋体"/>
          <w:sz w:val="24"/>
        </w:rPr>
      </w:pPr>
      <w:r w:rsidRPr="00F005A1">
        <w:rPr>
          <w:rFonts w:ascii="宋体" w:hAnsi="宋体"/>
          <w:sz w:val="24"/>
        </w:rPr>
        <w:t>1</w:t>
      </w:r>
      <w:r w:rsidRPr="00F005A1">
        <w:rPr>
          <w:rFonts w:ascii="宋体" w:hAnsi="宋体" w:hint="eastAsia"/>
          <w:sz w:val="24"/>
        </w:rPr>
        <w:t>）△申请记录</w:t>
      </w:r>
    </w:p>
    <w:p w14:paraId="448E2066"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能够查看进行中和已完成的修改记录，可随时查看自己数据的变更历史。</w:t>
      </w:r>
    </w:p>
    <w:p w14:paraId="1B7DB748" w14:textId="77777777" w:rsidR="005F7779" w:rsidRPr="00F005A1" w:rsidRDefault="007F4555">
      <w:pPr>
        <w:spacing w:line="360" w:lineRule="auto"/>
        <w:ind w:firstLine="480"/>
        <w:rPr>
          <w:rFonts w:ascii="宋体" w:hAnsi="宋体"/>
          <w:sz w:val="24"/>
        </w:rPr>
      </w:pPr>
      <w:r w:rsidRPr="00F005A1">
        <w:rPr>
          <w:rFonts w:ascii="宋体" w:hAnsi="宋体"/>
          <w:sz w:val="24"/>
        </w:rPr>
        <w:t>2</w:t>
      </w:r>
      <w:r w:rsidRPr="00F005A1">
        <w:rPr>
          <w:rFonts w:ascii="宋体" w:hAnsi="宋体" w:hint="eastAsia"/>
          <w:sz w:val="24"/>
        </w:rPr>
        <w:t>）我的审核</w:t>
      </w:r>
    </w:p>
    <w:p w14:paraId="40ED10E9"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△可查看相关审核任务包括待处理、已处理。</w:t>
      </w:r>
    </w:p>
    <w:p w14:paraId="61AE869F"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△可根据修改数据发起人的工号、姓名及所在单位、修改时间、修改维度、修改类型等待处任务息进行筛选</w:t>
      </w:r>
    </w:p>
    <w:p w14:paraId="7F6F62A4"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#支持批量审批待处理任务。</w:t>
      </w:r>
    </w:p>
    <w:p w14:paraId="6F282875"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#审批时可查看修改前、后的数据，并对变化数据标红显示。</w:t>
      </w:r>
    </w:p>
    <w:p w14:paraId="72A50C82"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△审核支持同意、驳回、查看附件等操作，并可输入审核意见。</w:t>
      </w:r>
    </w:p>
    <w:p w14:paraId="40DDC8BE"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.12</w:t>
      </w:r>
      <w:r w:rsidRPr="00F005A1">
        <w:rPr>
          <w:rFonts w:ascii="宋体" w:hAnsi="宋体" w:hint="eastAsia"/>
          <w:b/>
          <w:bCs w:val="0"/>
        </w:rPr>
        <w:t>、消息中心</w:t>
      </w:r>
    </w:p>
    <w:p w14:paraId="176B020F" w14:textId="77777777" w:rsidR="005F7779" w:rsidRPr="00F005A1" w:rsidRDefault="007F4555">
      <w:pPr>
        <w:widowControl/>
        <w:spacing w:line="360" w:lineRule="auto"/>
        <w:ind w:firstLine="480"/>
        <w:jc w:val="left"/>
        <w:rPr>
          <w:rFonts w:ascii="宋体" w:hAnsi="宋体"/>
          <w:sz w:val="24"/>
        </w:rPr>
      </w:pPr>
      <w:r w:rsidRPr="00F005A1">
        <w:rPr>
          <w:rFonts w:ascii="宋体" w:hAnsi="宋体" w:hint="eastAsia"/>
          <w:sz w:val="24"/>
        </w:rPr>
        <w:t>△支持流程运转产生的待办消息、审批消息、数据核对消息统一查看和接收。</w:t>
      </w:r>
    </w:p>
    <w:p w14:paraId="7F3AB58A" w14:textId="77777777" w:rsidR="005F7779" w:rsidRPr="00F005A1" w:rsidRDefault="007F4555">
      <w:pPr>
        <w:pStyle w:val="6"/>
        <w:spacing w:line="360" w:lineRule="auto"/>
        <w:rPr>
          <w:rFonts w:ascii="宋体" w:hAnsi="宋体"/>
          <w:b/>
          <w:bCs w:val="0"/>
        </w:rPr>
      </w:pPr>
      <w:r w:rsidRPr="00F005A1">
        <w:rPr>
          <w:rFonts w:ascii="宋体" w:hAnsi="宋体" w:hint="eastAsia"/>
          <w:b/>
          <w:bCs w:val="0"/>
        </w:rPr>
        <w:t>7</w:t>
      </w:r>
      <w:r w:rsidRPr="00F005A1">
        <w:rPr>
          <w:rFonts w:ascii="宋体" w:hAnsi="宋体"/>
          <w:b/>
          <w:bCs w:val="0"/>
        </w:rPr>
        <w:t>.13</w:t>
      </w:r>
      <w:r w:rsidRPr="00F005A1">
        <w:rPr>
          <w:rFonts w:ascii="宋体" w:hAnsi="宋体" w:hint="eastAsia"/>
          <w:b/>
          <w:bCs w:val="0"/>
        </w:rPr>
        <w:t>、下载中心</w:t>
      </w:r>
    </w:p>
    <w:p w14:paraId="0A5362E7"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△提供对系统内的导出成功文件、失败文件、下载文件等产生的文件统一维护管理。</w:t>
      </w:r>
    </w:p>
    <w:p w14:paraId="3C05DD75" w14:textId="77777777" w:rsidR="005F7779" w:rsidRPr="00F005A1" w:rsidRDefault="007F4555">
      <w:pPr>
        <w:pStyle w:val="5"/>
        <w:spacing w:line="360" w:lineRule="auto"/>
        <w:rPr>
          <w:rFonts w:ascii="宋体" w:hAnsi="宋体"/>
          <w:b/>
          <w:bCs w:val="0"/>
        </w:rPr>
      </w:pPr>
      <w:r w:rsidRPr="00F005A1">
        <w:rPr>
          <w:rFonts w:ascii="宋体" w:hAnsi="宋体" w:hint="eastAsia"/>
          <w:b/>
          <w:bCs w:val="0"/>
        </w:rPr>
        <w:t>8、服务流程技术支持</w:t>
      </w:r>
    </w:p>
    <w:p w14:paraId="480DAB6B" w14:textId="77777777" w:rsidR="005F7779" w:rsidRPr="00F005A1" w:rsidRDefault="007F4555">
      <w:pPr>
        <w:spacing w:line="360" w:lineRule="auto"/>
        <w:ind w:firstLine="480"/>
        <w:rPr>
          <w:rFonts w:ascii="宋体" w:hAnsi="宋体"/>
          <w:sz w:val="24"/>
        </w:rPr>
      </w:pPr>
      <w:r w:rsidRPr="00F005A1">
        <w:rPr>
          <w:rFonts w:ascii="宋体" w:hAnsi="宋体" w:hint="eastAsia"/>
          <w:sz w:val="24"/>
        </w:rPr>
        <w:t>1）△基于一张表的数据，对接网上服务大厅的服务流程，保证服务流程申请表与一张表的数据一致性</w:t>
      </w:r>
    </w:p>
    <w:p w14:paraId="4F760083" w14:textId="77777777" w:rsidR="005F7779" w:rsidRPr="00F005A1" w:rsidRDefault="007F4555">
      <w:pPr>
        <w:spacing w:line="360" w:lineRule="auto"/>
        <w:ind w:firstLine="480"/>
        <w:rPr>
          <w:rFonts w:ascii="宋体" w:hAnsi="宋体"/>
          <w:sz w:val="24"/>
        </w:rPr>
      </w:pPr>
      <w:r w:rsidRPr="00F005A1">
        <w:rPr>
          <w:rFonts w:ascii="宋体" w:hAnsi="宋体"/>
          <w:sz w:val="24"/>
        </w:rPr>
        <w:t>2</w:t>
      </w:r>
      <w:r w:rsidRPr="00F005A1">
        <w:rPr>
          <w:rFonts w:ascii="宋体" w:hAnsi="宋体" w:hint="eastAsia"/>
          <w:sz w:val="24"/>
        </w:rPr>
        <w:t>）△支持双一流考核、人事考核，学生评奖评优等学校重点工作。</w:t>
      </w:r>
    </w:p>
    <w:p w14:paraId="7CFE76DB" w14:textId="77777777" w:rsidR="005F7779" w:rsidRPr="00F005A1" w:rsidRDefault="007F4555">
      <w:pPr>
        <w:pStyle w:val="4"/>
        <w:spacing w:line="360" w:lineRule="auto"/>
        <w:rPr>
          <w:rFonts w:ascii="宋体" w:hAnsi="宋体"/>
          <w:szCs w:val="24"/>
        </w:rPr>
      </w:pPr>
      <w:r w:rsidRPr="00F005A1">
        <w:rPr>
          <w:rFonts w:ascii="宋体" w:hAnsi="宋体" w:hint="eastAsia"/>
          <w:szCs w:val="24"/>
        </w:rPr>
        <w:t>（三）服务要求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780"/>
        <w:gridCol w:w="1405"/>
        <w:gridCol w:w="6096"/>
      </w:tblGrid>
      <w:tr w:rsidR="00F005A1" w:rsidRPr="00F005A1" w14:paraId="0D4B60C1" w14:textId="77777777" w:rsidTr="00CD627F">
        <w:trPr>
          <w:trHeight w:val="301"/>
        </w:trPr>
        <w:tc>
          <w:tcPr>
            <w:tcW w:w="430" w:type="pct"/>
            <w:vAlign w:val="center"/>
          </w:tcPr>
          <w:p w14:paraId="4922A485" w14:textId="77777777" w:rsidR="005F7779" w:rsidRPr="00F005A1" w:rsidRDefault="007F4555">
            <w:pPr>
              <w:spacing w:line="360" w:lineRule="auto"/>
              <w:jc w:val="center"/>
              <w:rPr>
                <w:rFonts w:ascii="宋体" w:hAnsi="宋体"/>
                <w:b/>
                <w:sz w:val="24"/>
              </w:rPr>
            </w:pPr>
            <w:r w:rsidRPr="00F005A1">
              <w:rPr>
                <w:rFonts w:ascii="宋体" w:hAnsi="宋体" w:hint="eastAsia"/>
                <w:b/>
                <w:sz w:val="24"/>
              </w:rPr>
              <w:t>序号</w:t>
            </w:r>
          </w:p>
        </w:tc>
        <w:tc>
          <w:tcPr>
            <w:tcW w:w="430" w:type="pct"/>
            <w:vAlign w:val="center"/>
          </w:tcPr>
          <w:p w14:paraId="510E70FC" w14:textId="77777777" w:rsidR="005F7779" w:rsidRPr="00F005A1" w:rsidRDefault="007F4555">
            <w:pPr>
              <w:spacing w:line="360" w:lineRule="auto"/>
              <w:jc w:val="center"/>
              <w:rPr>
                <w:rFonts w:ascii="宋体" w:hAnsi="宋体"/>
                <w:b/>
                <w:sz w:val="24"/>
              </w:rPr>
            </w:pPr>
            <w:r w:rsidRPr="00F005A1">
              <w:rPr>
                <w:rFonts w:ascii="宋体" w:hAnsi="宋体" w:hint="eastAsia"/>
                <w:b/>
                <w:sz w:val="24"/>
              </w:rPr>
              <w:t>重要性</w:t>
            </w:r>
          </w:p>
        </w:tc>
        <w:tc>
          <w:tcPr>
            <w:tcW w:w="775" w:type="pct"/>
            <w:vAlign w:val="center"/>
          </w:tcPr>
          <w:p w14:paraId="32115840" w14:textId="77777777" w:rsidR="005F7779" w:rsidRPr="00F005A1" w:rsidRDefault="007F4555">
            <w:pPr>
              <w:spacing w:line="360" w:lineRule="auto"/>
              <w:jc w:val="center"/>
              <w:rPr>
                <w:rFonts w:ascii="宋体" w:hAnsi="宋体"/>
                <w:b/>
                <w:sz w:val="24"/>
              </w:rPr>
            </w:pPr>
            <w:r w:rsidRPr="00F005A1">
              <w:rPr>
                <w:rFonts w:ascii="宋体" w:hAnsi="宋体" w:hint="eastAsia"/>
                <w:b/>
                <w:sz w:val="24"/>
              </w:rPr>
              <w:t>服务要求项目</w:t>
            </w:r>
          </w:p>
        </w:tc>
        <w:tc>
          <w:tcPr>
            <w:tcW w:w="3362" w:type="pct"/>
            <w:vAlign w:val="center"/>
          </w:tcPr>
          <w:p w14:paraId="5E736DE2" w14:textId="77777777" w:rsidR="005F7779" w:rsidRPr="00F005A1" w:rsidRDefault="007F4555">
            <w:pPr>
              <w:spacing w:line="360" w:lineRule="auto"/>
              <w:jc w:val="center"/>
              <w:rPr>
                <w:rFonts w:ascii="宋体" w:hAnsi="宋体"/>
                <w:b/>
                <w:sz w:val="24"/>
              </w:rPr>
            </w:pPr>
            <w:r w:rsidRPr="00F005A1">
              <w:rPr>
                <w:rFonts w:ascii="宋体" w:hAnsi="宋体" w:hint="eastAsia"/>
                <w:b/>
                <w:sz w:val="24"/>
              </w:rPr>
              <w:t>服务要求标准</w:t>
            </w:r>
          </w:p>
        </w:tc>
      </w:tr>
      <w:tr w:rsidR="00F005A1" w:rsidRPr="00F005A1" w14:paraId="5C9E0560" w14:textId="77777777" w:rsidTr="00CD627F">
        <w:trPr>
          <w:trHeight w:val="638"/>
        </w:trPr>
        <w:tc>
          <w:tcPr>
            <w:tcW w:w="430" w:type="pct"/>
            <w:vAlign w:val="center"/>
          </w:tcPr>
          <w:p w14:paraId="1FCB83F0" w14:textId="77777777" w:rsidR="005F7779" w:rsidRPr="00F005A1" w:rsidRDefault="007F4555">
            <w:pPr>
              <w:spacing w:line="360" w:lineRule="auto"/>
              <w:jc w:val="center"/>
              <w:rPr>
                <w:rFonts w:ascii="宋体" w:hAnsi="宋体"/>
                <w:sz w:val="24"/>
              </w:rPr>
            </w:pPr>
            <w:r w:rsidRPr="00F005A1">
              <w:rPr>
                <w:rFonts w:ascii="宋体" w:hAnsi="宋体" w:hint="eastAsia"/>
                <w:sz w:val="24"/>
              </w:rPr>
              <w:lastRenderedPageBreak/>
              <w:t>1</w:t>
            </w:r>
          </w:p>
        </w:tc>
        <w:tc>
          <w:tcPr>
            <w:tcW w:w="430" w:type="pct"/>
            <w:vAlign w:val="center"/>
          </w:tcPr>
          <w:p w14:paraId="5D914E06"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2A6B3318" w14:textId="77777777" w:rsidR="005F7779" w:rsidRPr="00F005A1" w:rsidRDefault="007F4555">
            <w:pPr>
              <w:spacing w:line="360" w:lineRule="auto"/>
              <w:rPr>
                <w:rFonts w:ascii="宋体" w:hAnsi="宋体"/>
                <w:sz w:val="24"/>
              </w:rPr>
            </w:pPr>
            <w:r w:rsidRPr="00F005A1">
              <w:rPr>
                <w:rFonts w:ascii="宋体" w:hAnsi="宋体" w:hint="eastAsia"/>
                <w:sz w:val="24"/>
              </w:rPr>
              <w:t>原厂售后服务承诺函</w:t>
            </w:r>
          </w:p>
        </w:tc>
        <w:tc>
          <w:tcPr>
            <w:tcW w:w="3362" w:type="pct"/>
            <w:vAlign w:val="center"/>
          </w:tcPr>
          <w:p w14:paraId="6D93DD4F" w14:textId="77777777" w:rsidR="005F7779" w:rsidRPr="00F005A1" w:rsidRDefault="007F4555">
            <w:pPr>
              <w:spacing w:line="360" w:lineRule="auto"/>
              <w:ind w:firstLineChars="32" w:firstLine="77"/>
              <w:rPr>
                <w:rFonts w:ascii="宋体" w:hAnsi="宋体"/>
                <w:sz w:val="24"/>
              </w:rPr>
            </w:pPr>
            <w:r w:rsidRPr="00F005A1">
              <w:rPr>
                <w:rFonts w:ascii="宋体" w:hAnsi="宋体" w:hint="eastAsia"/>
                <w:sz w:val="24"/>
              </w:rPr>
              <w:t>提供不少于两年原厂服务和质保</w:t>
            </w:r>
          </w:p>
        </w:tc>
      </w:tr>
      <w:tr w:rsidR="00F005A1" w:rsidRPr="00F005A1" w14:paraId="07E115D9" w14:textId="77777777" w:rsidTr="00CD627F">
        <w:tc>
          <w:tcPr>
            <w:tcW w:w="430" w:type="pct"/>
            <w:vAlign w:val="center"/>
          </w:tcPr>
          <w:p w14:paraId="35412072" w14:textId="77777777" w:rsidR="005F7779" w:rsidRPr="00F005A1" w:rsidRDefault="007F4555">
            <w:pPr>
              <w:spacing w:line="360" w:lineRule="auto"/>
              <w:ind w:leftChars="-135" w:left="-283" w:firstLineChars="135" w:firstLine="324"/>
              <w:jc w:val="center"/>
              <w:rPr>
                <w:rFonts w:ascii="宋体" w:hAnsi="宋体"/>
                <w:sz w:val="24"/>
              </w:rPr>
            </w:pPr>
            <w:r w:rsidRPr="00F005A1">
              <w:rPr>
                <w:rFonts w:ascii="宋体" w:hAnsi="宋体"/>
                <w:sz w:val="24"/>
              </w:rPr>
              <w:t>2</w:t>
            </w:r>
          </w:p>
        </w:tc>
        <w:tc>
          <w:tcPr>
            <w:tcW w:w="430" w:type="pct"/>
            <w:vAlign w:val="center"/>
          </w:tcPr>
          <w:p w14:paraId="1E8696D3"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2C54D53A" w14:textId="77777777" w:rsidR="005F7779" w:rsidRPr="00F005A1" w:rsidRDefault="007F4555">
            <w:pPr>
              <w:spacing w:line="360" w:lineRule="auto"/>
              <w:rPr>
                <w:rFonts w:ascii="宋体" w:hAnsi="宋体"/>
                <w:sz w:val="24"/>
              </w:rPr>
            </w:pPr>
            <w:r w:rsidRPr="00F005A1">
              <w:rPr>
                <w:rFonts w:ascii="宋体" w:hAnsi="宋体" w:hint="eastAsia"/>
                <w:sz w:val="24"/>
              </w:rPr>
              <w:t>售后服务标准</w:t>
            </w:r>
          </w:p>
        </w:tc>
        <w:tc>
          <w:tcPr>
            <w:tcW w:w="3362" w:type="pct"/>
            <w:vAlign w:val="center"/>
          </w:tcPr>
          <w:p w14:paraId="4D84CADE" w14:textId="77777777" w:rsidR="005F7779" w:rsidRPr="00F005A1" w:rsidRDefault="007F4555">
            <w:pPr>
              <w:spacing w:line="360" w:lineRule="auto"/>
              <w:rPr>
                <w:rFonts w:ascii="宋体" w:hAnsi="宋体"/>
                <w:sz w:val="24"/>
              </w:rPr>
            </w:pPr>
            <w:r w:rsidRPr="00F005A1">
              <w:rPr>
                <w:rFonts w:ascii="宋体" w:hAnsi="宋体" w:hint="eastAsia"/>
                <w:sz w:val="24"/>
              </w:rPr>
              <w:t>包含原厂售后服务产品在内，投标人应承诺：</w:t>
            </w:r>
          </w:p>
          <w:p w14:paraId="6DE76208" w14:textId="7636F324" w:rsidR="005F7779" w:rsidRPr="00F005A1" w:rsidRDefault="007F4555">
            <w:pPr>
              <w:spacing w:line="360" w:lineRule="auto"/>
              <w:rPr>
                <w:rFonts w:ascii="宋体" w:hAnsi="宋体"/>
                <w:sz w:val="24"/>
              </w:rPr>
            </w:pPr>
            <w:r w:rsidRPr="00F005A1">
              <w:rPr>
                <w:rFonts w:ascii="宋体" w:hAnsi="宋体" w:hint="eastAsia"/>
                <w:sz w:val="24"/>
              </w:rPr>
              <w:t>1.不少于两年免费软件升级、电话报修后</w:t>
            </w:r>
            <w:r w:rsidRPr="00F005A1">
              <w:rPr>
                <w:rFonts w:ascii="宋体" w:hAnsi="宋体"/>
                <w:sz w:val="24"/>
              </w:rPr>
              <w:t>4</w:t>
            </w:r>
            <w:r w:rsidRPr="00F005A1">
              <w:rPr>
                <w:rFonts w:ascii="宋体" w:hAnsi="宋体" w:hint="eastAsia"/>
                <w:sz w:val="24"/>
              </w:rPr>
              <w:t>小时内上门服务8小时内排除故障。提供远程支持、在线咨询等服务；</w:t>
            </w:r>
          </w:p>
          <w:p w14:paraId="60A8B5BB" w14:textId="77777777" w:rsidR="005F7779" w:rsidRPr="00F005A1" w:rsidRDefault="007F4555">
            <w:pPr>
              <w:spacing w:line="360" w:lineRule="auto"/>
              <w:rPr>
                <w:rFonts w:ascii="宋体" w:hAnsi="宋体"/>
                <w:sz w:val="24"/>
              </w:rPr>
            </w:pPr>
            <w:r w:rsidRPr="00F005A1">
              <w:rPr>
                <w:rFonts w:ascii="宋体" w:hAnsi="宋体" w:hint="eastAsia"/>
                <w:sz w:val="24"/>
              </w:rPr>
              <w:t>2. 紧急情况投标人应每周7*24小时响应，</w:t>
            </w:r>
            <w:r w:rsidRPr="00F005A1">
              <w:rPr>
                <w:rFonts w:ascii="宋体" w:hAnsi="宋体"/>
                <w:sz w:val="24"/>
              </w:rPr>
              <w:t>3小时</w:t>
            </w:r>
            <w:r w:rsidRPr="00F005A1">
              <w:rPr>
                <w:rFonts w:ascii="宋体" w:hAnsi="宋体" w:hint="eastAsia"/>
                <w:sz w:val="24"/>
              </w:rPr>
              <w:t>内到达项目现场；</w:t>
            </w:r>
          </w:p>
          <w:p w14:paraId="4350A545" w14:textId="77777777" w:rsidR="005F7779" w:rsidRPr="00F005A1" w:rsidRDefault="007F4555">
            <w:pPr>
              <w:spacing w:line="360" w:lineRule="auto"/>
              <w:rPr>
                <w:rFonts w:ascii="宋体" w:hAnsi="宋体"/>
                <w:sz w:val="24"/>
              </w:rPr>
            </w:pPr>
            <w:r w:rsidRPr="00F005A1">
              <w:rPr>
                <w:rFonts w:ascii="宋体" w:hAnsi="宋体" w:hint="eastAsia"/>
                <w:sz w:val="24"/>
              </w:rPr>
              <w:t>3. 提供全国统一售后服务电话；</w:t>
            </w:r>
          </w:p>
        </w:tc>
      </w:tr>
      <w:tr w:rsidR="00F005A1" w:rsidRPr="00F005A1" w14:paraId="690EA4D9" w14:textId="77777777" w:rsidTr="00CD627F">
        <w:tc>
          <w:tcPr>
            <w:tcW w:w="430" w:type="pct"/>
            <w:vAlign w:val="center"/>
          </w:tcPr>
          <w:p w14:paraId="610FC7C6" w14:textId="77777777" w:rsidR="005F7779" w:rsidRPr="00F005A1" w:rsidRDefault="007F4555">
            <w:pPr>
              <w:spacing w:line="360" w:lineRule="auto"/>
              <w:jc w:val="center"/>
              <w:rPr>
                <w:rFonts w:ascii="宋体" w:hAnsi="宋体"/>
                <w:sz w:val="24"/>
              </w:rPr>
            </w:pPr>
            <w:r w:rsidRPr="00F005A1">
              <w:rPr>
                <w:rFonts w:ascii="宋体" w:hAnsi="宋体"/>
                <w:sz w:val="24"/>
              </w:rPr>
              <w:t>3</w:t>
            </w:r>
          </w:p>
        </w:tc>
        <w:tc>
          <w:tcPr>
            <w:tcW w:w="430" w:type="pct"/>
            <w:vAlign w:val="center"/>
          </w:tcPr>
          <w:p w14:paraId="356FDBA2"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1F49B47D" w14:textId="77777777" w:rsidR="005F7779" w:rsidRPr="00F005A1" w:rsidRDefault="007F4555">
            <w:pPr>
              <w:spacing w:line="360" w:lineRule="auto"/>
              <w:rPr>
                <w:rFonts w:ascii="宋体" w:hAnsi="宋体"/>
                <w:sz w:val="24"/>
              </w:rPr>
            </w:pPr>
            <w:r w:rsidRPr="00F005A1">
              <w:rPr>
                <w:rFonts w:ascii="宋体" w:hAnsi="宋体" w:hint="eastAsia"/>
                <w:sz w:val="24"/>
              </w:rPr>
              <w:t>驻场人员要求</w:t>
            </w:r>
          </w:p>
        </w:tc>
        <w:tc>
          <w:tcPr>
            <w:tcW w:w="3362" w:type="pct"/>
            <w:vAlign w:val="center"/>
          </w:tcPr>
          <w:p w14:paraId="699DE2B2" w14:textId="2BB00E1D" w:rsidR="005F7779" w:rsidRPr="00F005A1" w:rsidRDefault="007F4555">
            <w:pPr>
              <w:spacing w:line="360" w:lineRule="auto"/>
              <w:rPr>
                <w:rFonts w:ascii="宋体" w:hAnsi="宋体"/>
                <w:sz w:val="24"/>
              </w:rPr>
            </w:pPr>
            <w:r w:rsidRPr="00F005A1">
              <w:rPr>
                <w:rFonts w:ascii="宋体" w:hAnsi="宋体" w:hint="eastAsia"/>
                <w:sz w:val="24"/>
              </w:rPr>
              <w:t>提供至少2位专业的驻场技术支持工程师每周5×8小时驻场，对反馈的产品问题及时迅速响应</w:t>
            </w:r>
          </w:p>
        </w:tc>
      </w:tr>
      <w:tr w:rsidR="00F005A1" w:rsidRPr="00F005A1" w14:paraId="0BE4DAE6" w14:textId="77777777" w:rsidTr="00CD627F">
        <w:trPr>
          <w:trHeight w:val="172"/>
        </w:trPr>
        <w:tc>
          <w:tcPr>
            <w:tcW w:w="430" w:type="pct"/>
            <w:vAlign w:val="center"/>
          </w:tcPr>
          <w:p w14:paraId="71D6FF08" w14:textId="77777777" w:rsidR="005F7779" w:rsidRPr="00F005A1" w:rsidRDefault="007F4555">
            <w:pPr>
              <w:spacing w:line="360" w:lineRule="auto"/>
              <w:jc w:val="center"/>
              <w:rPr>
                <w:rFonts w:ascii="宋体" w:hAnsi="宋体"/>
                <w:sz w:val="24"/>
              </w:rPr>
            </w:pPr>
            <w:r w:rsidRPr="00F005A1">
              <w:rPr>
                <w:rFonts w:ascii="宋体" w:hAnsi="宋体"/>
                <w:sz w:val="24"/>
              </w:rPr>
              <w:t>4</w:t>
            </w:r>
          </w:p>
        </w:tc>
        <w:tc>
          <w:tcPr>
            <w:tcW w:w="430" w:type="pct"/>
            <w:vAlign w:val="center"/>
          </w:tcPr>
          <w:p w14:paraId="6002CCD1"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667851F4" w14:textId="77777777" w:rsidR="005F7779" w:rsidRPr="00F005A1" w:rsidRDefault="007F4555">
            <w:pPr>
              <w:spacing w:line="360" w:lineRule="auto"/>
              <w:rPr>
                <w:rFonts w:ascii="宋体" w:hAnsi="宋体"/>
                <w:sz w:val="24"/>
              </w:rPr>
            </w:pPr>
            <w:r w:rsidRPr="00F005A1">
              <w:rPr>
                <w:rFonts w:ascii="宋体" w:hAnsi="宋体" w:hint="eastAsia"/>
                <w:sz w:val="24"/>
              </w:rPr>
              <w:t>人员稳定性</w:t>
            </w:r>
          </w:p>
        </w:tc>
        <w:tc>
          <w:tcPr>
            <w:tcW w:w="3362" w:type="pct"/>
            <w:vAlign w:val="center"/>
          </w:tcPr>
          <w:p w14:paraId="30ECEA4A" w14:textId="77777777" w:rsidR="005F7779" w:rsidRPr="00F005A1" w:rsidRDefault="007F4555">
            <w:pPr>
              <w:spacing w:line="360" w:lineRule="auto"/>
              <w:rPr>
                <w:rFonts w:ascii="宋体" w:hAnsi="宋体"/>
                <w:sz w:val="24"/>
              </w:rPr>
            </w:pPr>
            <w:r w:rsidRPr="00F005A1">
              <w:rPr>
                <w:rFonts w:ascii="宋体" w:hAnsi="宋体" w:cs="宋体"/>
                <w:bCs/>
                <w:sz w:val="24"/>
              </w:rPr>
              <w:t>为保证实施连续性，项目经理在项目实施过程中不可更换。</w:t>
            </w:r>
          </w:p>
        </w:tc>
      </w:tr>
      <w:tr w:rsidR="00F005A1" w:rsidRPr="00F005A1" w14:paraId="064D29C5" w14:textId="77777777" w:rsidTr="00CD627F">
        <w:trPr>
          <w:trHeight w:val="172"/>
        </w:trPr>
        <w:tc>
          <w:tcPr>
            <w:tcW w:w="430" w:type="pct"/>
            <w:vAlign w:val="center"/>
          </w:tcPr>
          <w:p w14:paraId="65AE5E01" w14:textId="77777777" w:rsidR="005F7779" w:rsidRPr="00F005A1" w:rsidRDefault="007F4555">
            <w:pPr>
              <w:spacing w:line="360" w:lineRule="auto"/>
              <w:jc w:val="center"/>
              <w:rPr>
                <w:rFonts w:ascii="宋体" w:hAnsi="宋体"/>
                <w:sz w:val="24"/>
              </w:rPr>
            </w:pPr>
            <w:r w:rsidRPr="00F005A1">
              <w:rPr>
                <w:rFonts w:ascii="宋体" w:hAnsi="宋体" w:hint="eastAsia"/>
                <w:sz w:val="24"/>
              </w:rPr>
              <w:t>5</w:t>
            </w:r>
          </w:p>
        </w:tc>
        <w:tc>
          <w:tcPr>
            <w:tcW w:w="430" w:type="pct"/>
            <w:vAlign w:val="center"/>
          </w:tcPr>
          <w:p w14:paraId="6D592BE5"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10F5E0BD" w14:textId="77777777" w:rsidR="005F7779" w:rsidRPr="00F005A1" w:rsidRDefault="007F4555">
            <w:pPr>
              <w:spacing w:line="360" w:lineRule="auto"/>
              <w:rPr>
                <w:rFonts w:ascii="宋体" w:hAnsi="宋体"/>
                <w:sz w:val="24"/>
              </w:rPr>
            </w:pPr>
            <w:r w:rsidRPr="00F005A1">
              <w:rPr>
                <w:rFonts w:ascii="宋体" w:hAnsi="宋体" w:hint="eastAsia"/>
                <w:sz w:val="24"/>
              </w:rPr>
              <w:t>培训</w:t>
            </w:r>
          </w:p>
        </w:tc>
        <w:tc>
          <w:tcPr>
            <w:tcW w:w="3362" w:type="pct"/>
            <w:vAlign w:val="center"/>
          </w:tcPr>
          <w:p w14:paraId="43BB5F8B" w14:textId="77777777" w:rsidR="005F7779" w:rsidRPr="00F005A1" w:rsidRDefault="007F4555">
            <w:pPr>
              <w:spacing w:line="360" w:lineRule="auto"/>
              <w:rPr>
                <w:rFonts w:ascii="宋体" w:hAnsi="宋体"/>
                <w:sz w:val="24"/>
              </w:rPr>
            </w:pPr>
            <w:r w:rsidRPr="00F005A1">
              <w:rPr>
                <w:rFonts w:ascii="宋体" w:hAnsi="宋体" w:hint="eastAsia"/>
                <w:sz w:val="24"/>
              </w:rPr>
              <w:t>针对项目建设内容,为用户提供3次以上免费培训</w:t>
            </w:r>
          </w:p>
        </w:tc>
      </w:tr>
      <w:tr w:rsidR="00F005A1" w:rsidRPr="00F005A1" w14:paraId="1BF0EA0C" w14:textId="77777777" w:rsidTr="00CD627F">
        <w:tc>
          <w:tcPr>
            <w:tcW w:w="430" w:type="pct"/>
            <w:vAlign w:val="center"/>
          </w:tcPr>
          <w:p w14:paraId="59482EFA" w14:textId="77777777" w:rsidR="005F7779" w:rsidRPr="00F005A1" w:rsidRDefault="007F4555">
            <w:pPr>
              <w:spacing w:line="360" w:lineRule="auto"/>
              <w:jc w:val="center"/>
              <w:rPr>
                <w:rFonts w:ascii="宋体" w:hAnsi="宋体"/>
                <w:sz w:val="24"/>
              </w:rPr>
            </w:pPr>
            <w:r w:rsidRPr="00F005A1">
              <w:rPr>
                <w:rFonts w:ascii="宋体" w:hAnsi="宋体"/>
                <w:sz w:val="24"/>
              </w:rPr>
              <w:t>6</w:t>
            </w:r>
          </w:p>
        </w:tc>
        <w:tc>
          <w:tcPr>
            <w:tcW w:w="430" w:type="pct"/>
            <w:vAlign w:val="center"/>
          </w:tcPr>
          <w:p w14:paraId="413F0071" w14:textId="77777777" w:rsidR="005F7779" w:rsidRPr="00F005A1" w:rsidRDefault="007F4555">
            <w:pPr>
              <w:spacing w:line="360" w:lineRule="auto"/>
              <w:jc w:val="distribute"/>
              <w:rPr>
                <w:rFonts w:ascii="宋体" w:hAnsi="宋体"/>
                <w:sz w:val="24"/>
              </w:rPr>
            </w:pPr>
            <w:r w:rsidRPr="00F005A1">
              <w:rPr>
                <w:rFonts w:ascii="宋体" w:hAnsi="宋体" w:cs="宋体" w:hint="eastAsia"/>
                <w:sz w:val="24"/>
              </w:rPr>
              <w:t>#</w:t>
            </w:r>
          </w:p>
        </w:tc>
        <w:tc>
          <w:tcPr>
            <w:tcW w:w="775" w:type="pct"/>
            <w:vAlign w:val="center"/>
          </w:tcPr>
          <w:p w14:paraId="2900BDCD" w14:textId="77777777" w:rsidR="005F7779" w:rsidRPr="00F005A1" w:rsidRDefault="007F4555">
            <w:pPr>
              <w:spacing w:line="360" w:lineRule="auto"/>
              <w:rPr>
                <w:rFonts w:ascii="宋体" w:hAnsi="宋体"/>
                <w:sz w:val="24"/>
              </w:rPr>
            </w:pPr>
            <w:r w:rsidRPr="00F005A1">
              <w:rPr>
                <w:rFonts w:ascii="宋体" w:hAnsi="宋体" w:hint="eastAsia"/>
                <w:sz w:val="24"/>
              </w:rPr>
              <w:t>安全要求</w:t>
            </w:r>
          </w:p>
        </w:tc>
        <w:tc>
          <w:tcPr>
            <w:tcW w:w="3362" w:type="pct"/>
            <w:vAlign w:val="center"/>
          </w:tcPr>
          <w:p w14:paraId="1C7E37A5" w14:textId="75FE3E8F" w:rsidR="005F7779" w:rsidRPr="00F005A1" w:rsidRDefault="007F4555">
            <w:pPr>
              <w:spacing w:line="360" w:lineRule="auto"/>
              <w:rPr>
                <w:rFonts w:ascii="宋体" w:hAnsi="宋体"/>
                <w:sz w:val="24"/>
              </w:rPr>
            </w:pPr>
            <w:r w:rsidRPr="00F005A1">
              <w:rPr>
                <w:rFonts w:ascii="宋体" w:hAnsi="宋体" w:hint="eastAsia"/>
                <w:sz w:val="24"/>
              </w:rPr>
              <w:t>供应商</w:t>
            </w:r>
            <w:r w:rsidRPr="00F005A1">
              <w:rPr>
                <w:rFonts w:ascii="宋体" w:hAnsi="宋体" w:hint="eastAsia"/>
                <w:sz w:val="24"/>
                <w:lang w:eastAsia="zh-Hans"/>
              </w:rPr>
              <w:t>需要承诺在技术</w:t>
            </w:r>
            <w:r w:rsidRPr="00F005A1">
              <w:rPr>
                <w:rFonts w:ascii="宋体" w:hAnsi="宋体" w:hint="eastAsia"/>
                <w:sz w:val="24"/>
              </w:rPr>
              <w:t>开</w:t>
            </w:r>
            <w:r w:rsidRPr="00F005A1">
              <w:rPr>
                <w:rFonts w:ascii="宋体" w:hAnsi="宋体" w:hint="eastAsia"/>
                <w:sz w:val="24"/>
                <w:lang w:eastAsia="zh-Hans"/>
              </w:rPr>
              <w:t>发过程中所使用的产品系统</w:t>
            </w:r>
            <w:r w:rsidRPr="00F005A1">
              <w:rPr>
                <w:rFonts w:ascii="宋体" w:hAnsi="宋体" w:hint="eastAsia"/>
                <w:sz w:val="24"/>
              </w:rPr>
              <w:t>需</w:t>
            </w:r>
            <w:r w:rsidRPr="00F005A1">
              <w:rPr>
                <w:rFonts w:ascii="宋体" w:hAnsi="宋体" w:hint="eastAsia"/>
                <w:sz w:val="24"/>
                <w:lang w:eastAsia="zh-Hans"/>
              </w:rPr>
              <w:t>通过教育部等保测评中心出具的等保</w:t>
            </w:r>
            <w:r w:rsidRPr="00F005A1">
              <w:rPr>
                <w:rFonts w:ascii="宋体" w:hAnsi="宋体"/>
                <w:sz w:val="24"/>
                <w:lang w:eastAsia="zh-Hans"/>
              </w:rPr>
              <w:t>2.0</w:t>
            </w:r>
            <w:r w:rsidRPr="00F005A1">
              <w:rPr>
                <w:rFonts w:ascii="宋体" w:hAnsi="宋体" w:hint="eastAsia"/>
                <w:sz w:val="24"/>
                <w:lang w:eastAsia="zh-Hans"/>
              </w:rPr>
              <w:t>三级（S</w:t>
            </w:r>
            <w:r w:rsidRPr="00F005A1">
              <w:rPr>
                <w:rFonts w:ascii="宋体" w:hAnsi="宋体"/>
                <w:sz w:val="24"/>
                <w:lang w:eastAsia="zh-Hans"/>
              </w:rPr>
              <w:t>3</w:t>
            </w:r>
            <w:r w:rsidRPr="00F005A1">
              <w:rPr>
                <w:rFonts w:ascii="宋体" w:hAnsi="宋体" w:hint="eastAsia"/>
                <w:sz w:val="24"/>
                <w:lang w:eastAsia="zh-Hans"/>
              </w:rPr>
              <w:t>A</w:t>
            </w:r>
            <w:r w:rsidRPr="00F005A1">
              <w:rPr>
                <w:rFonts w:ascii="宋体" w:hAnsi="宋体"/>
                <w:sz w:val="24"/>
                <w:lang w:eastAsia="zh-Hans"/>
              </w:rPr>
              <w:t>3</w:t>
            </w:r>
            <w:r w:rsidRPr="00F005A1">
              <w:rPr>
                <w:rFonts w:ascii="宋体" w:hAnsi="宋体" w:hint="eastAsia"/>
                <w:sz w:val="24"/>
                <w:lang w:eastAsia="zh-Hans"/>
              </w:rPr>
              <w:t>）测评报告，并且</w:t>
            </w:r>
            <w:r w:rsidRPr="00F005A1">
              <w:rPr>
                <w:rFonts w:ascii="宋体" w:hAnsi="宋体" w:hint="eastAsia"/>
                <w:sz w:val="24"/>
              </w:rPr>
              <w:t>获得中华人民共和国公安部的三级等保证书</w:t>
            </w:r>
            <w:r w:rsidR="00CD627F" w:rsidRPr="00F005A1">
              <w:rPr>
                <w:rFonts w:ascii="宋体" w:hAnsi="宋体" w:hint="eastAsia"/>
                <w:sz w:val="24"/>
                <w:lang w:eastAsia="zh-Hans"/>
              </w:rPr>
              <w:t>。</w:t>
            </w:r>
            <w:r w:rsidR="00CD627F" w:rsidRPr="00F005A1">
              <w:rPr>
                <w:rFonts w:ascii="宋体" w:hAnsi="宋体" w:hint="eastAsia"/>
                <w:sz w:val="24"/>
              </w:rPr>
              <w:t>（需提供书面承诺函并加盖公章）</w:t>
            </w:r>
          </w:p>
        </w:tc>
      </w:tr>
      <w:tr w:rsidR="00F005A1" w:rsidRPr="00F005A1" w14:paraId="2084D35A" w14:textId="77777777" w:rsidTr="00CD627F">
        <w:tc>
          <w:tcPr>
            <w:tcW w:w="430" w:type="pct"/>
            <w:vAlign w:val="center"/>
          </w:tcPr>
          <w:p w14:paraId="6EC7FF88" w14:textId="35B2F6C6" w:rsidR="005F7779" w:rsidRPr="00F005A1" w:rsidRDefault="007F4555">
            <w:pPr>
              <w:spacing w:line="360" w:lineRule="auto"/>
              <w:jc w:val="center"/>
              <w:rPr>
                <w:rFonts w:ascii="宋体" w:hAnsi="宋体"/>
                <w:sz w:val="24"/>
              </w:rPr>
            </w:pPr>
            <w:r w:rsidRPr="00F005A1">
              <w:rPr>
                <w:rFonts w:ascii="宋体" w:hAnsi="宋体"/>
                <w:sz w:val="24"/>
              </w:rPr>
              <w:t>7</w:t>
            </w:r>
          </w:p>
        </w:tc>
        <w:tc>
          <w:tcPr>
            <w:tcW w:w="430" w:type="pct"/>
            <w:vAlign w:val="center"/>
          </w:tcPr>
          <w:p w14:paraId="09A2F7A6"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4C035CDE" w14:textId="77777777" w:rsidR="005F7779" w:rsidRPr="00F005A1" w:rsidRDefault="007F4555">
            <w:pPr>
              <w:spacing w:line="360" w:lineRule="auto"/>
              <w:rPr>
                <w:rFonts w:ascii="宋体" w:hAnsi="宋体"/>
                <w:sz w:val="24"/>
              </w:rPr>
            </w:pPr>
            <w:r w:rsidRPr="00F005A1">
              <w:rPr>
                <w:rFonts w:ascii="宋体" w:hAnsi="宋体" w:hint="eastAsia"/>
                <w:sz w:val="24"/>
              </w:rPr>
              <w:t>延续性要求</w:t>
            </w:r>
          </w:p>
        </w:tc>
        <w:tc>
          <w:tcPr>
            <w:tcW w:w="3362" w:type="pct"/>
            <w:vAlign w:val="center"/>
          </w:tcPr>
          <w:p w14:paraId="380E8804" w14:textId="77777777" w:rsidR="005F7779" w:rsidRPr="00F005A1" w:rsidRDefault="007F4555">
            <w:pPr>
              <w:spacing w:line="360" w:lineRule="auto"/>
              <w:jc w:val="left"/>
              <w:rPr>
                <w:rFonts w:ascii="宋体" w:hAnsi="宋体"/>
                <w:sz w:val="24"/>
              </w:rPr>
            </w:pPr>
            <w:r w:rsidRPr="00F005A1">
              <w:rPr>
                <w:rFonts w:ascii="宋体" w:hAnsi="宋体" w:hint="eastAsia"/>
                <w:sz w:val="24"/>
              </w:rPr>
              <w:t>产品须基于现有平台进行开发，须在保持现有平台延续性、满足功能的基础上，进行本期建设。升级后的平台在功能上应完全覆盖现有使用平台功能，功能性上只能新增、不能减少。</w:t>
            </w:r>
            <w:r w:rsidRPr="00F005A1">
              <w:rPr>
                <w:rFonts w:ascii="宋体" w:hAnsi="宋体" w:hint="eastAsia"/>
                <w:b/>
                <w:bCs/>
                <w:sz w:val="24"/>
              </w:rPr>
              <w:t>（需提供书面承诺函并加盖公章）</w:t>
            </w:r>
          </w:p>
        </w:tc>
      </w:tr>
      <w:tr w:rsidR="00F005A1" w:rsidRPr="00F005A1" w14:paraId="0658D234" w14:textId="77777777" w:rsidTr="00CD627F">
        <w:tc>
          <w:tcPr>
            <w:tcW w:w="430" w:type="pct"/>
            <w:vAlign w:val="center"/>
          </w:tcPr>
          <w:p w14:paraId="22ACEBA1" w14:textId="2DB1E977" w:rsidR="005F7779" w:rsidRPr="00F005A1" w:rsidRDefault="007F4555">
            <w:pPr>
              <w:spacing w:line="360" w:lineRule="auto"/>
              <w:jc w:val="center"/>
              <w:rPr>
                <w:rFonts w:ascii="宋体" w:hAnsi="宋体"/>
                <w:sz w:val="24"/>
              </w:rPr>
            </w:pPr>
            <w:r w:rsidRPr="00F005A1">
              <w:rPr>
                <w:rFonts w:ascii="宋体" w:hAnsi="宋体"/>
                <w:sz w:val="24"/>
              </w:rPr>
              <w:t>8</w:t>
            </w:r>
          </w:p>
        </w:tc>
        <w:tc>
          <w:tcPr>
            <w:tcW w:w="430" w:type="pct"/>
            <w:vAlign w:val="center"/>
          </w:tcPr>
          <w:p w14:paraId="5ED84159"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294FE693" w14:textId="77777777" w:rsidR="005F7779" w:rsidRPr="00F005A1" w:rsidRDefault="007F4555">
            <w:pPr>
              <w:spacing w:line="360" w:lineRule="auto"/>
              <w:rPr>
                <w:rFonts w:ascii="宋体" w:hAnsi="宋体"/>
                <w:sz w:val="24"/>
              </w:rPr>
            </w:pPr>
            <w:r w:rsidRPr="00F005A1">
              <w:rPr>
                <w:rFonts w:ascii="宋体" w:hAnsi="宋体" w:hint="eastAsia"/>
                <w:sz w:val="24"/>
              </w:rPr>
              <w:t>集成要求</w:t>
            </w:r>
          </w:p>
        </w:tc>
        <w:tc>
          <w:tcPr>
            <w:tcW w:w="3362" w:type="pct"/>
            <w:vAlign w:val="center"/>
          </w:tcPr>
          <w:p w14:paraId="794D56D0" w14:textId="31BC59B1" w:rsidR="005F7779" w:rsidRPr="00F005A1" w:rsidRDefault="007F4555" w:rsidP="00703C99">
            <w:pPr>
              <w:spacing w:line="360" w:lineRule="auto"/>
              <w:jc w:val="left"/>
              <w:rPr>
                <w:rFonts w:ascii="宋体" w:hAnsi="宋体"/>
                <w:sz w:val="24"/>
              </w:rPr>
            </w:pPr>
            <w:r w:rsidRPr="00F005A1">
              <w:rPr>
                <w:rFonts w:ascii="宋体" w:hAnsi="宋体" w:hint="eastAsia"/>
                <w:sz w:val="24"/>
              </w:rPr>
              <w:t>产品须基于现有平台进行开发，能够无缝对接学校网上服务大厅、移动校园、</w:t>
            </w:r>
            <w:r w:rsidRPr="00F005A1">
              <w:rPr>
                <w:rFonts w:ascii="宋体" w:hAnsi="宋体" w:hint="eastAsia"/>
                <w:sz w:val="24"/>
                <w:lang w:eastAsia="zh-Hans"/>
              </w:rPr>
              <w:t>统一身份认证</w:t>
            </w:r>
            <w:r w:rsidRPr="00F005A1">
              <w:rPr>
                <w:rFonts w:ascii="宋体" w:hAnsi="宋体" w:hint="eastAsia"/>
                <w:sz w:val="24"/>
              </w:rPr>
              <w:t>等平台</w:t>
            </w:r>
            <w:r w:rsidR="0094755C" w:rsidRPr="00F005A1">
              <w:rPr>
                <w:rFonts w:ascii="宋体" w:hAnsi="宋体" w:hint="eastAsia"/>
                <w:sz w:val="24"/>
              </w:rPr>
              <w:t>，接口需遵循标准的OAuth授权2.0，第三方h5应用可根据该接口来获取当前登录用户的基本信息，进而实现应用集成。</w:t>
            </w:r>
            <w:r w:rsidRPr="00F005A1">
              <w:rPr>
                <w:rFonts w:ascii="宋体" w:hAnsi="宋体" w:hint="eastAsia"/>
                <w:b/>
                <w:bCs/>
                <w:sz w:val="24"/>
              </w:rPr>
              <w:t>（需提供书面承诺函并加盖公章）</w:t>
            </w:r>
          </w:p>
        </w:tc>
      </w:tr>
      <w:tr w:rsidR="00F005A1" w:rsidRPr="00F005A1" w14:paraId="35DB6853" w14:textId="77777777" w:rsidTr="00CD627F">
        <w:tc>
          <w:tcPr>
            <w:tcW w:w="430" w:type="pct"/>
            <w:vAlign w:val="center"/>
          </w:tcPr>
          <w:p w14:paraId="1884B5B6" w14:textId="77777777" w:rsidR="005F7779" w:rsidRPr="00F005A1" w:rsidRDefault="007F4555">
            <w:pPr>
              <w:spacing w:line="360" w:lineRule="auto"/>
              <w:jc w:val="center"/>
              <w:rPr>
                <w:rFonts w:ascii="宋体" w:hAnsi="宋体"/>
                <w:sz w:val="24"/>
              </w:rPr>
            </w:pPr>
            <w:r w:rsidRPr="00F005A1">
              <w:rPr>
                <w:rFonts w:ascii="宋体" w:hAnsi="宋体"/>
                <w:sz w:val="24"/>
              </w:rPr>
              <w:t>9</w:t>
            </w:r>
          </w:p>
        </w:tc>
        <w:tc>
          <w:tcPr>
            <w:tcW w:w="430" w:type="pct"/>
            <w:vAlign w:val="center"/>
          </w:tcPr>
          <w:p w14:paraId="363BD006" w14:textId="77777777" w:rsidR="005F7779" w:rsidRPr="00F005A1" w:rsidRDefault="007F4555">
            <w:pPr>
              <w:spacing w:line="360" w:lineRule="auto"/>
              <w:jc w:val="distribute"/>
              <w:rPr>
                <w:rFonts w:ascii="宋体" w:hAnsi="宋体"/>
                <w:sz w:val="24"/>
              </w:rPr>
            </w:pPr>
            <w:r w:rsidRPr="00F005A1">
              <w:rPr>
                <w:rFonts w:ascii="宋体" w:hAnsi="宋体" w:hint="eastAsia"/>
                <w:sz w:val="24"/>
              </w:rPr>
              <w:t>★</w:t>
            </w:r>
          </w:p>
        </w:tc>
        <w:tc>
          <w:tcPr>
            <w:tcW w:w="775" w:type="pct"/>
            <w:vAlign w:val="center"/>
          </w:tcPr>
          <w:p w14:paraId="2FA845E8" w14:textId="77777777" w:rsidR="005F7779" w:rsidRPr="00F005A1" w:rsidRDefault="007F4555">
            <w:pPr>
              <w:spacing w:line="360" w:lineRule="auto"/>
              <w:rPr>
                <w:rFonts w:ascii="宋体" w:hAnsi="宋体"/>
                <w:sz w:val="24"/>
              </w:rPr>
            </w:pPr>
            <w:r w:rsidRPr="00F005A1">
              <w:rPr>
                <w:rFonts w:ascii="宋体" w:hAnsi="宋体" w:hint="eastAsia"/>
                <w:sz w:val="24"/>
              </w:rPr>
              <w:t>项目初验</w:t>
            </w:r>
          </w:p>
        </w:tc>
        <w:tc>
          <w:tcPr>
            <w:tcW w:w="3362" w:type="pct"/>
            <w:vAlign w:val="center"/>
          </w:tcPr>
          <w:p w14:paraId="658E92F2" w14:textId="351AA517" w:rsidR="005F7779" w:rsidRPr="00F005A1" w:rsidRDefault="007F4555" w:rsidP="00CD627F">
            <w:pPr>
              <w:spacing w:line="360" w:lineRule="auto"/>
              <w:jc w:val="left"/>
              <w:rPr>
                <w:rFonts w:ascii="宋体" w:hAnsi="宋体"/>
                <w:sz w:val="24"/>
              </w:rPr>
            </w:pPr>
            <w:r w:rsidRPr="00F005A1">
              <w:rPr>
                <w:rFonts w:ascii="宋体" w:hAnsi="宋体" w:hint="eastAsia"/>
                <w:sz w:val="24"/>
              </w:rPr>
              <w:t>1、★合同签订生效后1</w:t>
            </w:r>
            <w:r w:rsidRPr="00F005A1">
              <w:rPr>
                <w:rFonts w:ascii="宋体" w:hAnsi="宋体"/>
                <w:sz w:val="24"/>
              </w:rPr>
              <w:t>5个工作日</w:t>
            </w:r>
            <w:r w:rsidRPr="00F005A1">
              <w:rPr>
                <w:rFonts w:ascii="宋体" w:hAnsi="宋体" w:hint="eastAsia"/>
                <w:sz w:val="24"/>
              </w:rPr>
              <w:t>内提供系统并通过采购人初验，否则采购人将向有关部门进行举报。</w:t>
            </w:r>
            <w:r w:rsidRPr="00F005A1">
              <w:rPr>
                <w:rFonts w:ascii="宋体" w:hAnsi="宋体" w:hint="eastAsia"/>
                <w:b/>
                <w:bCs/>
                <w:sz w:val="24"/>
              </w:rPr>
              <w:t>（需提</w:t>
            </w:r>
            <w:r w:rsidRPr="00F005A1">
              <w:rPr>
                <w:rFonts w:ascii="宋体" w:hAnsi="宋体" w:hint="eastAsia"/>
                <w:b/>
                <w:bCs/>
                <w:sz w:val="24"/>
              </w:rPr>
              <w:lastRenderedPageBreak/>
              <w:t>供书面承诺函并加盖公章）</w:t>
            </w:r>
          </w:p>
        </w:tc>
      </w:tr>
      <w:tr w:rsidR="00F005A1" w:rsidRPr="00F005A1" w14:paraId="0ADE8AF1" w14:textId="77777777" w:rsidTr="00CD627F">
        <w:tc>
          <w:tcPr>
            <w:tcW w:w="430" w:type="pct"/>
            <w:vAlign w:val="center"/>
          </w:tcPr>
          <w:p w14:paraId="3D3E12F7" w14:textId="77777777" w:rsidR="005F7779" w:rsidRPr="00F005A1" w:rsidRDefault="007F4555">
            <w:pPr>
              <w:spacing w:line="360" w:lineRule="auto"/>
              <w:jc w:val="center"/>
              <w:rPr>
                <w:rFonts w:ascii="宋体" w:hAnsi="宋体"/>
                <w:sz w:val="24"/>
              </w:rPr>
            </w:pPr>
            <w:r w:rsidRPr="00F005A1">
              <w:rPr>
                <w:rFonts w:ascii="宋体" w:hAnsi="宋体"/>
                <w:sz w:val="24"/>
              </w:rPr>
              <w:lastRenderedPageBreak/>
              <w:t>10</w:t>
            </w:r>
          </w:p>
        </w:tc>
        <w:tc>
          <w:tcPr>
            <w:tcW w:w="430" w:type="pct"/>
            <w:vAlign w:val="center"/>
          </w:tcPr>
          <w:p w14:paraId="116A6D44" w14:textId="77777777" w:rsidR="005F7779" w:rsidRPr="00F005A1" w:rsidRDefault="007F4555">
            <w:pPr>
              <w:spacing w:line="360" w:lineRule="auto"/>
              <w:jc w:val="distribute"/>
              <w:rPr>
                <w:rFonts w:ascii="宋体" w:hAnsi="宋体"/>
                <w:sz w:val="24"/>
              </w:rPr>
            </w:pPr>
            <w:r w:rsidRPr="00F005A1">
              <w:rPr>
                <w:rFonts w:ascii="宋体" w:hAnsi="宋体" w:cs="宋体" w:hint="eastAsia"/>
                <w:sz w:val="24"/>
              </w:rPr>
              <w:t>#</w:t>
            </w:r>
          </w:p>
        </w:tc>
        <w:tc>
          <w:tcPr>
            <w:tcW w:w="775" w:type="pct"/>
            <w:vAlign w:val="center"/>
          </w:tcPr>
          <w:p w14:paraId="3AEE93E2" w14:textId="77777777" w:rsidR="005F7779" w:rsidRPr="00F005A1" w:rsidRDefault="007F4555">
            <w:pPr>
              <w:spacing w:line="360" w:lineRule="auto"/>
              <w:rPr>
                <w:rFonts w:ascii="宋体" w:hAnsi="宋体"/>
                <w:sz w:val="24"/>
              </w:rPr>
            </w:pPr>
            <w:r w:rsidRPr="00F005A1">
              <w:rPr>
                <w:rFonts w:ascii="宋体" w:hAnsi="宋体" w:hint="eastAsia"/>
                <w:sz w:val="24"/>
              </w:rPr>
              <w:t>上线时间</w:t>
            </w:r>
          </w:p>
        </w:tc>
        <w:tc>
          <w:tcPr>
            <w:tcW w:w="3362" w:type="pct"/>
            <w:vAlign w:val="center"/>
          </w:tcPr>
          <w:p w14:paraId="6DAC1832" w14:textId="2B3DD4BD" w:rsidR="005F7779" w:rsidRPr="00F005A1" w:rsidRDefault="007F4555" w:rsidP="00703C99">
            <w:pPr>
              <w:spacing w:line="360" w:lineRule="auto"/>
              <w:jc w:val="left"/>
              <w:rPr>
                <w:rFonts w:ascii="宋体" w:hAnsi="宋体"/>
                <w:sz w:val="24"/>
              </w:rPr>
            </w:pPr>
            <w:r w:rsidRPr="00F005A1">
              <w:rPr>
                <w:rFonts w:ascii="宋体" w:hAnsi="宋体" w:hint="eastAsia"/>
                <w:sz w:val="24"/>
              </w:rPr>
              <w:t>合同签订后6</w:t>
            </w:r>
            <w:r w:rsidRPr="00F005A1">
              <w:rPr>
                <w:rFonts w:ascii="宋体" w:hAnsi="宋体"/>
                <w:sz w:val="24"/>
              </w:rPr>
              <w:t>0</w:t>
            </w:r>
            <w:r w:rsidRPr="00F005A1">
              <w:rPr>
                <w:rFonts w:ascii="宋体" w:hAnsi="宋体" w:hint="eastAsia"/>
                <w:sz w:val="24"/>
              </w:rPr>
              <w:t>天内完成系统上线</w:t>
            </w:r>
            <w:r w:rsidRPr="00F005A1">
              <w:rPr>
                <w:rFonts w:ascii="宋体" w:hAnsi="宋体" w:hint="eastAsia"/>
                <w:b/>
                <w:bCs/>
                <w:sz w:val="24"/>
              </w:rPr>
              <w:t>（需提供书面承诺函并加盖公章）</w:t>
            </w:r>
          </w:p>
        </w:tc>
      </w:tr>
    </w:tbl>
    <w:p w14:paraId="1684EC23" w14:textId="77777777" w:rsidR="005F7779" w:rsidRPr="00F005A1" w:rsidRDefault="007F4555">
      <w:pPr>
        <w:pStyle w:val="3"/>
        <w:jc w:val="left"/>
        <w:rPr>
          <w:szCs w:val="24"/>
        </w:rPr>
      </w:pPr>
      <w:bookmarkStart w:id="114" w:name="_Toc86144122"/>
      <w:r w:rsidRPr="00F005A1">
        <w:rPr>
          <w:rFonts w:hint="eastAsia"/>
          <w:szCs w:val="24"/>
        </w:rPr>
        <w:t>四、付款方式</w:t>
      </w:r>
      <w:bookmarkEnd w:id="114"/>
    </w:p>
    <w:p w14:paraId="0463B11E" w14:textId="7187CDE8" w:rsidR="005F7779" w:rsidRPr="00F005A1" w:rsidRDefault="007F4555">
      <w:pPr>
        <w:spacing w:line="360" w:lineRule="auto"/>
        <w:rPr>
          <w:rFonts w:ascii="宋体" w:hAnsi="宋体"/>
          <w:sz w:val="24"/>
        </w:rPr>
      </w:pPr>
      <w:r w:rsidRPr="00F005A1">
        <w:rPr>
          <w:rFonts w:ascii="宋体" w:hAnsi="宋体" w:hint="eastAsia"/>
          <w:sz w:val="24"/>
        </w:rPr>
        <w:t>履约保证金：</w:t>
      </w:r>
      <w:r w:rsidRPr="00F005A1">
        <w:rPr>
          <w:rFonts w:ascii="宋体" w:hAnsi="宋体"/>
          <w:sz w:val="24"/>
        </w:rPr>
        <w:t>合同签订后</w:t>
      </w:r>
      <w:r w:rsidRPr="00F005A1">
        <w:rPr>
          <w:rFonts w:ascii="宋体" w:hAnsi="宋体"/>
          <w:sz w:val="24"/>
          <w:u w:val="single"/>
        </w:rPr>
        <w:t xml:space="preserve">  15  </w:t>
      </w:r>
      <w:r w:rsidRPr="00F005A1">
        <w:rPr>
          <w:rFonts w:ascii="宋体" w:hAnsi="宋体"/>
          <w:sz w:val="24"/>
        </w:rPr>
        <w:t>天内，按约定的方式向甲方提交合同</w:t>
      </w:r>
      <w:r w:rsidRPr="00F005A1">
        <w:rPr>
          <w:rFonts w:ascii="宋体" w:hAnsi="宋体" w:hint="eastAsia"/>
          <w:sz w:val="24"/>
        </w:rPr>
        <w:t>金额</w:t>
      </w:r>
      <w:r w:rsidRPr="00F005A1">
        <w:rPr>
          <w:rFonts w:ascii="宋体" w:hAnsi="宋体"/>
          <w:sz w:val="24"/>
          <w:u w:val="single"/>
        </w:rPr>
        <w:t xml:space="preserve"> 5  </w:t>
      </w:r>
      <w:r w:rsidRPr="00F005A1">
        <w:rPr>
          <w:rFonts w:ascii="宋体" w:hAnsi="宋体"/>
          <w:sz w:val="24"/>
        </w:rPr>
        <w:t>%（不超过10</w:t>
      </w:r>
      <w:r w:rsidRPr="00F005A1">
        <w:rPr>
          <w:rFonts w:ascii="宋体" w:hAnsi="宋体" w:hint="eastAsia"/>
          <w:sz w:val="24"/>
        </w:rPr>
        <w:t>%且不低于5%</w:t>
      </w:r>
      <w:r w:rsidRPr="00F005A1">
        <w:rPr>
          <w:rFonts w:ascii="宋体" w:hAnsi="宋体"/>
          <w:sz w:val="24"/>
        </w:rPr>
        <w:t>）</w:t>
      </w:r>
      <w:r w:rsidRPr="00F005A1">
        <w:rPr>
          <w:rFonts w:ascii="宋体" w:hAnsi="宋体" w:hint="eastAsia"/>
          <w:sz w:val="24"/>
        </w:rPr>
        <w:t>，项目经最终验收合格</w:t>
      </w:r>
      <w:r w:rsidRPr="00F005A1">
        <w:rPr>
          <w:rFonts w:ascii="宋体" w:hAnsi="宋体"/>
          <w:sz w:val="24"/>
        </w:rPr>
        <w:t>后</w:t>
      </w:r>
      <w:r w:rsidRPr="00F005A1">
        <w:rPr>
          <w:rFonts w:ascii="宋体" w:hAnsi="宋体"/>
          <w:sz w:val="24"/>
          <w:u w:val="single"/>
        </w:rPr>
        <w:t xml:space="preserve">  3</w:t>
      </w:r>
      <w:r w:rsidRPr="00F005A1">
        <w:rPr>
          <w:rFonts w:ascii="宋体" w:hAnsi="宋体" w:hint="eastAsia"/>
          <w:sz w:val="24"/>
          <w:u w:val="single"/>
        </w:rPr>
        <w:t>个</w:t>
      </w:r>
      <w:r w:rsidRPr="00F005A1">
        <w:rPr>
          <w:rFonts w:ascii="宋体" w:hAnsi="宋体" w:hint="eastAsia"/>
          <w:sz w:val="24"/>
        </w:rPr>
        <w:t>月</w:t>
      </w:r>
      <w:r w:rsidRPr="00F005A1">
        <w:rPr>
          <w:rFonts w:ascii="宋体" w:hAnsi="宋体"/>
          <w:sz w:val="24"/>
        </w:rPr>
        <w:t>内</w:t>
      </w:r>
      <w:r w:rsidRPr="00F005A1">
        <w:rPr>
          <w:rFonts w:ascii="宋体" w:hAnsi="宋体" w:hint="eastAsia"/>
          <w:sz w:val="24"/>
        </w:rPr>
        <w:t>退还。</w:t>
      </w:r>
    </w:p>
    <w:tbl>
      <w:tblPr>
        <w:tblW w:w="9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60"/>
        <w:gridCol w:w="4139"/>
        <w:gridCol w:w="2551"/>
      </w:tblGrid>
      <w:tr w:rsidR="00F005A1" w:rsidRPr="00F005A1" w14:paraId="7F7265B7" w14:textId="77777777">
        <w:tc>
          <w:tcPr>
            <w:tcW w:w="846" w:type="dxa"/>
            <w:shd w:val="clear" w:color="auto" w:fill="7F7F7F"/>
          </w:tcPr>
          <w:p w14:paraId="7F8E7A6D" w14:textId="77777777" w:rsidR="005F7779" w:rsidRPr="00F005A1" w:rsidRDefault="007F4555">
            <w:pPr>
              <w:spacing w:line="360" w:lineRule="auto"/>
              <w:rPr>
                <w:rFonts w:ascii="宋体" w:hAnsi="宋体"/>
                <w:b/>
                <w:sz w:val="24"/>
              </w:rPr>
            </w:pPr>
            <w:r w:rsidRPr="00F005A1">
              <w:rPr>
                <w:rFonts w:ascii="宋体" w:hAnsi="宋体" w:hint="eastAsia"/>
                <w:b/>
                <w:sz w:val="24"/>
              </w:rPr>
              <w:t>序号</w:t>
            </w:r>
          </w:p>
        </w:tc>
        <w:tc>
          <w:tcPr>
            <w:tcW w:w="1560" w:type="dxa"/>
            <w:shd w:val="clear" w:color="auto" w:fill="7F7F7F"/>
          </w:tcPr>
          <w:p w14:paraId="17FBA016" w14:textId="77777777" w:rsidR="005F7779" w:rsidRPr="00F005A1" w:rsidRDefault="007F4555">
            <w:pPr>
              <w:spacing w:line="360" w:lineRule="auto"/>
              <w:rPr>
                <w:rFonts w:ascii="宋体" w:hAnsi="宋体"/>
                <w:b/>
                <w:sz w:val="24"/>
              </w:rPr>
            </w:pPr>
            <w:r w:rsidRPr="00F005A1">
              <w:rPr>
                <w:rFonts w:ascii="宋体" w:hAnsi="宋体" w:hint="eastAsia"/>
                <w:b/>
                <w:sz w:val="24"/>
              </w:rPr>
              <w:t>付款节点</w:t>
            </w:r>
          </w:p>
        </w:tc>
        <w:tc>
          <w:tcPr>
            <w:tcW w:w="4139" w:type="dxa"/>
            <w:shd w:val="clear" w:color="auto" w:fill="7F7F7F"/>
          </w:tcPr>
          <w:p w14:paraId="2B392277" w14:textId="77777777" w:rsidR="005F7779" w:rsidRPr="00F005A1" w:rsidRDefault="007F4555">
            <w:pPr>
              <w:spacing w:line="360" w:lineRule="auto"/>
              <w:rPr>
                <w:rFonts w:ascii="宋体" w:hAnsi="宋体"/>
                <w:b/>
                <w:sz w:val="24"/>
              </w:rPr>
            </w:pPr>
            <w:r w:rsidRPr="00F005A1">
              <w:rPr>
                <w:rFonts w:ascii="宋体" w:hAnsi="宋体" w:hint="eastAsia"/>
                <w:b/>
                <w:sz w:val="24"/>
              </w:rPr>
              <w:t>付款条件</w:t>
            </w:r>
          </w:p>
        </w:tc>
        <w:tc>
          <w:tcPr>
            <w:tcW w:w="2551" w:type="dxa"/>
            <w:shd w:val="clear" w:color="auto" w:fill="7F7F7F"/>
          </w:tcPr>
          <w:p w14:paraId="49EC0B18" w14:textId="77777777" w:rsidR="005F7779" w:rsidRPr="00F005A1" w:rsidRDefault="007F4555">
            <w:pPr>
              <w:spacing w:line="360" w:lineRule="auto"/>
              <w:rPr>
                <w:rFonts w:ascii="宋体" w:hAnsi="宋体"/>
                <w:b/>
                <w:sz w:val="24"/>
              </w:rPr>
            </w:pPr>
            <w:r w:rsidRPr="00F005A1">
              <w:rPr>
                <w:rFonts w:ascii="宋体" w:hAnsi="宋体" w:hint="eastAsia"/>
                <w:b/>
                <w:sz w:val="24"/>
              </w:rPr>
              <w:t>付款比例（或金额）</w:t>
            </w:r>
          </w:p>
        </w:tc>
      </w:tr>
      <w:tr w:rsidR="00F005A1" w:rsidRPr="00F005A1" w14:paraId="34C8CF40" w14:textId="77777777">
        <w:tc>
          <w:tcPr>
            <w:tcW w:w="846" w:type="dxa"/>
            <w:vAlign w:val="center"/>
          </w:tcPr>
          <w:p w14:paraId="62B5210E" w14:textId="77777777" w:rsidR="005F7779" w:rsidRPr="00F005A1" w:rsidRDefault="007F4555">
            <w:pPr>
              <w:spacing w:line="360" w:lineRule="auto"/>
              <w:rPr>
                <w:rFonts w:ascii="宋体" w:hAnsi="宋体"/>
                <w:sz w:val="24"/>
              </w:rPr>
            </w:pPr>
            <w:r w:rsidRPr="00F005A1">
              <w:rPr>
                <w:rFonts w:ascii="宋体" w:hAnsi="宋体" w:hint="eastAsia"/>
                <w:sz w:val="24"/>
              </w:rPr>
              <w:t>1</w:t>
            </w:r>
          </w:p>
        </w:tc>
        <w:tc>
          <w:tcPr>
            <w:tcW w:w="1560" w:type="dxa"/>
            <w:vAlign w:val="center"/>
          </w:tcPr>
          <w:p w14:paraId="59C1EE6D" w14:textId="77777777" w:rsidR="005F7779" w:rsidRPr="00F005A1" w:rsidRDefault="007F4555">
            <w:pPr>
              <w:spacing w:line="360" w:lineRule="auto"/>
              <w:rPr>
                <w:rFonts w:ascii="宋体" w:hAnsi="宋体"/>
                <w:sz w:val="24"/>
              </w:rPr>
            </w:pPr>
            <w:r w:rsidRPr="00F005A1">
              <w:rPr>
                <w:rFonts w:ascii="宋体" w:hAnsi="宋体" w:hint="eastAsia"/>
                <w:sz w:val="24"/>
              </w:rPr>
              <w:t>第一期款</w:t>
            </w:r>
          </w:p>
        </w:tc>
        <w:tc>
          <w:tcPr>
            <w:tcW w:w="4139" w:type="dxa"/>
            <w:vAlign w:val="center"/>
          </w:tcPr>
          <w:p w14:paraId="7FE4AB5A" w14:textId="77777777" w:rsidR="005F7779" w:rsidRPr="00F005A1" w:rsidRDefault="007F4555">
            <w:pPr>
              <w:spacing w:line="360" w:lineRule="auto"/>
              <w:rPr>
                <w:rFonts w:ascii="宋体" w:hAnsi="宋体"/>
                <w:sz w:val="24"/>
              </w:rPr>
            </w:pPr>
            <w:r w:rsidRPr="00F005A1">
              <w:rPr>
                <w:rFonts w:ascii="宋体" w:hAnsi="宋体" w:hint="eastAsia"/>
                <w:sz w:val="24"/>
              </w:rPr>
              <w:t>合同生效1</w:t>
            </w:r>
            <w:r w:rsidRPr="00F005A1">
              <w:rPr>
                <w:rFonts w:ascii="宋体" w:hAnsi="宋体"/>
                <w:sz w:val="24"/>
              </w:rPr>
              <w:t>0</w:t>
            </w:r>
            <w:r w:rsidRPr="00F005A1">
              <w:rPr>
                <w:rFonts w:ascii="宋体" w:hAnsi="宋体" w:hint="eastAsia"/>
                <w:sz w:val="24"/>
              </w:rPr>
              <w:t>日内</w:t>
            </w:r>
          </w:p>
        </w:tc>
        <w:tc>
          <w:tcPr>
            <w:tcW w:w="2551" w:type="dxa"/>
            <w:vAlign w:val="center"/>
          </w:tcPr>
          <w:p w14:paraId="028EA126" w14:textId="77777777" w:rsidR="005F7779" w:rsidRPr="00F005A1" w:rsidRDefault="007F4555">
            <w:pPr>
              <w:spacing w:line="360" w:lineRule="auto"/>
              <w:rPr>
                <w:rFonts w:ascii="宋体" w:hAnsi="宋体"/>
                <w:sz w:val="24"/>
              </w:rPr>
            </w:pPr>
            <w:r w:rsidRPr="00F005A1">
              <w:rPr>
                <w:rFonts w:ascii="宋体" w:hAnsi="宋体" w:hint="eastAsia"/>
                <w:sz w:val="24"/>
              </w:rPr>
              <w:t>支付合同总金额 30%</w:t>
            </w:r>
          </w:p>
        </w:tc>
      </w:tr>
      <w:tr w:rsidR="00F005A1" w:rsidRPr="00F005A1" w14:paraId="75801DAC" w14:textId="77777777">
        <w:tc>
          <w:tcPr>
            <w:tcW w:w="846" w:type="dxa"/>
            <w:vAlign w:val="center"/>
          </w:tcPr>
          <w:p w14:paraId="16C396AF" w14:textId="77777777" w:rsidR="005F7779" w:rsidRPr="00F005A1" w:rsidRDefault="007F4555">
            <w:pPr>
              <w:spacing w:line="360" w:lineRule="auto"/>
              <w:rPr>
                <w:rFonts w:ascii="宋体" w:hAnsi="宋体"/>
                <w:sz w:val="24"/>
              </w:rPr>
            </w:pPr>
            <w:r w:rsidRPr="00F005A1">
              <w:rPr>
                <w:rFonts w:ascii="宋体" w:hAnsi="宋体" w:hint="eastAsia"/>
                <w:sz w:val="24"/>
              </w:rPr>
              <w:t>2</w:t>
            </w:r>
          </w:p>
        </w:tc>
        <w:tc>
          <w:tcPr>
            <w:tcW w:w="1560" w:type="dxa"/>
            <w:vAlign w:val="center"/>
          </w:tcPr>
          <w:p w14:paraId="6878662D" w14:textId="77777777" w:rsidR="005F7779" w:rsidRPr="00F005A1" w:rsidRDefault="007F4555">
            <w:pPr>
              <w:spacing w:line="360" w:lineRule="auto"/>
              <w:rPr>
                <w:rFonts w:ascii="宋体" w:hAnsi="宋体"/>
                <w:sz w:val="24"/>
              </w:rPr>
            </w:pPr>
            <w:r w:rsidRPr="00F005A1">
              <w:rPr>
                <w:rFonts w:ascii="宋体" w:hAnsi="宋体" w:hint="eastAsia"/>
                <w:sz w:val="24"/>
              </w:rPr>
              <w:t>第二期款</w:t>
            </w:r>
          </w:p>
        </w:tc>
        <w:tc>
          <w:tcPr>
            <w:tcW w:w="4139" w:type="dxa"/>
            <w:vAlign w:val="center"/>
          </w:tcPr>
          <w:p w14:paraId="6DF4CBCC" w14:textId="77777777" w:rsidR="005F7779" w:rsidRPr="00F005A1" w:rsidRDefault="007F4555">
            <w:pPr>
              <w:spacing w:line="360" w:lineRule="auto"/>
              <w:rPr>
                <w:rFonts w:ascii="宋体" w:hAnsi="宋体"/>
                <w:sz w:val="24"/>
              </w:rPr>
            </w:pPr>
            <w:r w:rsidRPr="00F005A1">
              <w:rPr>
                <w:rFonts w:ascii="宋体" w:hAnsi="宋体" w:hint="eastAsia"/>
                <w:sz w:val="24"/>
              </w:rPr>
              <w:t>项目交付并验收合格，开具全额发票</w:t>
            </w:r>
          </w:p>
        </w:tc>
        <w:tc>
          <w:tcPr>
            <w:tcW w:w="2551" w:type="dxa"/>
            <w:vAlign w:val="center"/>
          </w:tcPr>
          <w:p w14:paraId="633B5030" w14:textId="77777777" w:rsidR="005F7779" w:rsidRPr="00F005A1" w:rsidRDefault="007F4555">
            <w:pPr>
              <w:spacing w:line="360" w:lineRule="auto"/>
              <w:rPr>
                <w:rFonts w:ascii="宋体" w:hAnsi="宋体"/>
                <w:sz w:val="24"/>
              </w:rPr>
            </w:pPr>
            <w:r w:rsidRPr="00F005A1">
              <w:rPr>
                <w:rFonts w:ascii="宋体" w:hAnsi="宋体" w:hint="eastAsia"/>
                <w:sz w:val="24"/>
              </w:rPr>
              <w:t>支付合同总金额 70%</w:t>
            </w:r>
          </w:p>
        </w:tc>
      </w:tr>
    </w:tbl>
    <w:p w14:paraId="4EFF4053" w14:textId="77777777" w:rsidR="005F7779" w:rsidRPr="00F005A1" w:rsidRDefault="007F4555">
      <w:pPr>
        <w:pStyle w:val="3"/>
        <w:jc w:val="left"/>
        <w:rPr>
          <w:szCs w:val="24"/>
        </w:rPr>
      </w:pPr>
      <w:bookmarkStart w:id="115" w:name="_Toc86144123"/>
      <w:r w:rsidRPr="00F005A1">
        <w:rPr>
          <w:rFonts w:hint="eastAsia"/>
          <w:szCs w:val="24"/>
        </w:rPr>
        <w:t>五、履约验收方案</w:t>
      </w:r>
      <w:bookmarkEnd w:id="115"/>
    </w:p>
    <w:p w14:paraId="31539F46"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b/>
          <w:bCs/>
          <w:sz w:val="24"/>
        </w:rPr>
        <w:t>验收主体：</w:t>
      </w:r>
      <w:r w:rsidRPr="00F005A1">
        <w:rPr>
          <w:rFonts w:ascii="宋体" w:hAnsi="宋体" w:hint="eastAsia"/>
          <w:sz w:val="24"/>
        </w:rPr>
        <w:t>一张表数据治理平台。</w:t>
      </w:r>
    </w:p>
    <w:p w14:paraId="70120237" w14:textId="2A677A43" w:rsidR="005F7779" w:rsidRPr="00F005A1" w:rsidRDefault="007F4555">
      <w:pPr>
        <w:adjustRightInd w:val="0"/>
        <w:snapToGrid w:val="0"/>
        <w:spacing w:line="360" w:lineRule="auto"/>
        <w:jc w:val="left"/>
        <w:rPr>
          <w:rFonts w:ascii="宋体" w:hAnsi="宋体"/>
          <w:sz w:val="24"/>
        </w:rPr>
      </w:pPr>
      <w:r w:rsidRPr="00F005A1">
        <w:rPr>
          <w:rFonts w:ascii="宋体" w:hAnsi="宋体" w:hint="eastAsia"/>
          <w:b/>
          <w:bCs/>
          <w:sz w:val="24"/>
        </w:rPr>
        <w:t>时间：</w:t>
      </w:r>
      <w:r w:rsidRPr="00F005A1">
        <w:rPr>
          <w:rFonts w:ascii="宋体" w:hAnsi="宋体" w:hint="eastAsia"/>
          <w:sz w:val="24"/>
        </w:rPr>
        <w:t xml:space="preserve">合同签订后 </w:t>
      </w:r>
      <w:r w:rsidR="00A130DE" w:rsidRPr="00F005A1">
        <w:rPr>
          <w:rFonts w:ascii="宋体" w:hAnsi="宋体"/>
          <w:sz w:val="24"/>
        </w:rPr>
        <w:t>60</w:t>
      </w:r>
      <w:r w:rsidRPr="00F005A1">
        <w:rPr>
          <w:rFonts w:ascii="宋体" w:hAnsi="宋体"/>
          <w:sz w:val="24"/>
        </w:rPr>
        <w:t>日</w:t>
      </w:r>
      <w:r w:rsidRPr="00F005A1">
        <w:rPr>
          <w:rFonts w:ascii="宋体" w:hAnsi="宋体" w:hint="eastAsia"/>
          <w:sz w:val="24"/>
        </w:rPr>
        <w:t>内。</w:t>
      </w:r>
    </w:p>
    <w:p w14:paraId="7DEBE440"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b/>
          <w:bCs/>
          <w:sz w:val="24"/>
        </w:rPr>
        <w:t>方式：</w:t>
      </w:r>
      <w:r w:rsidRPr="00F005A1">
        <w:rPr>
          <w:rFonts w:ascii="宋体" w:hAnsi="宋体" w:hint="eastAsia"/>
          <w:sz w:val="24"/>
        </w:rPr>
        <w:t>甲方组织专家进行验收。</w:t>
      </w:r>
    </w:p>
    <w:p w14:paraId="5DA05738" w14:textId="77777777" w:rsidR="005F7779" w:rsidRPr="00F005A1" w:rsidRDefault="007F4555">
      <w:pPr>
        <w:adjustRightInd w:val="0"/>
        <w:snapToGrid w:val="0"/>
        <w:spacing w:line="360" w:lineRule="auto"/>
        <w:jc w:val="left"/>
        <w:rPr>
          <w:rFonts w:ascii="宋体" w:hAnsi="宋体"/>
          <w:b/>
          <w:bCs/>
          <w:sz w:val="24"/>
        </w:rPr>
      </w:pPr>
      <w:r w:rsidRPr="00F005A1">
        <w:rPr>
          <w:rFonts w:ascii="宋体" w:hAnsi="宋体" w:hint="eastAsia"/>
          <w:b/>
          <w:bCs/>
          <w:sz w:val="24"/>
        </w:rPr>
        <w:t>程序：</w:t>
      </w:r>
    </w:p>
    <w:p w14:paraId="6B3EF5CE"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1、按招标要求完成系统建设并上线使用，各个功能正常运行1个月以上。</w:t>
      </w:r>
    </w:p>
    <w:p w14:paraId="6968C057"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sz w:val="24"/>
        </w:rPr>
        <w:t>2</w:t>
      </w:r>
      <w:r w:rsidRPr="00F005A1">
        <w:rPr>
          <w:rFonts w:ascii="宋体" w:hAnsi="宋体" w:hint="eastAsia"/>
          <w:sz w:val="24"/>
        </w:rPr>
        <w:t>、完成项目相关人员的培训。</w:t>
      </w:r>
    </w:p>
    <w:p w14:paraId="72A7C802" w14:textId="77777777" w:rsidR="005F7779" w:rsidRPr="00F005A1" w:rsidRDefault="007F4555">
      <w:pPr>
        <w:tabs>
          <w:tab w:val="left" w:pos="5575"/>
        </w:tabs>
        <w:adjustRightInd w:val="0"/>
        <w:snapToGrid w:val="0"/>
        <w:spacing w:line="360" w:lineRule="auto"/>
        <w:jc w:val="left"/>
        <w:rPr>
          <w:rFonts w:ascii="宋体" w:hAnsi="宋体"/>
          <w:sz w:val="24"/>
        </w:rPr>
      </w:pPr>
      <w:r w:rsidRPr="00F005A1">
        <w:rPr>
          <w:rFonts w:ascii="宋体" w:hAnsi="宋体"/>
          <w:sz w:val="24"/>
        </w:rPr>
        <w:t>3</w:t>
      </w:r>
      <w:r w:rsidRPr="00F005A1">
        <w:rPr>
          <w:rFonts w:ascii="宋体" w:hAnsi="宋体" w:hint="eastAsia"/>
          <w:sz w:val="24"/>
        </w:rPr>
        <w:t>、向校方提供系统验收资料，至少包括以下资料：</w:t>
      </w:r>
      <w:r w:rsidRPr="00F005A1">
        <w:rPr>
          <w:rFonts w:ascii="宋体" w:hAnsi="宋体"/>
          <w:sz w:val="24"/>
        </w:rPr>
        <w:tab/>
      </w:r>
    </w:p>
    <w:p w14:paraId="29B0DEFA"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《项目实施计划》</w:t>
      </w:r>
    </w:p>
    <w:p w14:paraId="0166E62E"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《需求变更协议》（如有）</w:t>
      </w:r>
    </w:p>
    <w:p w14:paraId="63991F84"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《系统部署手册》</w:t>
      </w:r>
    </w:p>
    <w:p w14:paraId="045AFCA0"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《测试报告》</w:t>
      </w:r>
    </w:p>
    <w:p w14:paraId="319A33C2"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《上线试运行确认单》</w:t>
      </w:r>
    </w:p>
    <w:p w14:paraId="03C064B5"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《用户手册》</w:t>
      </w:r>
    </w:p>
    <w:p w14:paraId="06E43552"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4、验收标准</w:t>
      </w:r>
    </w:p>
    <w:p w14:paraId="7BDE3BCA"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1）完成与新版统一身份认证系统对接。</w:t>
      </w:r>
    </w:p>
    <w:p w14:paraId="17A8ACA5"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2）完成至少</w:t>
      </w:r>
      <w:r w:rsidRPr="00F005A1">
        <w:rPr>
          <w:rFonts w:ascii="宋体" w:hAnsi="宋体"/>
          <w:sz w:val="24"/>
        </w:rPr>
        <w:t>10</w:t>
      </w:r>
      <w:r w:rsidRPr="00F005A1">
        <w:rPr>
          <w:rFonts w:ascii="宋体" w:hAnsi="宋体" w:hint="eastAsia"/>
          <w:sz w:val="24"/>
        </w:rPr>
        <w:t>个网上服务大厅流程的电子签章对接。</w:t>
      </w:r>
    </w:p>
    <w:p w14:paraId="3CF3FDF3"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3）梳理校内各业务部门的服务事项，整理不少于</w:t>
      </w:r>
      <w:r w:rsidRPr="00F005A1">
        <w:rPr>
          <w:rFonts w:ascii="宋体" w:hAnsi="宋体"/>
          <w:sz w:val="24"/>
        </w:rPr>
        <w:t>15</w:t>
      </w:r>
      <w:r w:rsidRPr="00F005A1">
        <w:rPr>
          <w:rFonts w:ascii="宋体" w:hAnsi="宋体" w:hint="eastAsia"/>
          <w:sz w:val="24"/>
        </w:rPr>
        <w:t>个部门的《服务事项目录》。</w:t>
      </w:r>
    </w:p>
    <w:p w14:paraId="77621C1B" w14:textId="77777777" w:rsidR="005F7779" w:rsidRPr="00F005A1" w:rsidRDefault="007F4555">
      <w:pPr>
        <w:adjustRightInd w:val="0"/>
        <w:snapToGrid w:val="0"/>
        <w:spacing w:line="360" w:lineRule="auto"/>
        <w:jc w:val="left"/>
        <w:rPr>
          <w:rFonts w:ascii="宋体" w:hAnsi="宋体"/>
          <w:sz w:val="24"/>
        </w:rPr>
      </w:pPr>
      <w:r w:rsidRPr="00F005A1">
        <w:rPr>
          <w:rFonts w:ascii="宋体" w:hAnsi="宋体" w:hint="eastAsia"/>
          <w:sz w:val="24"/>
        </w:rPr>
        <w:t>4）至少支撑学校7项重点工作的服务流程的上线。</w:t>
      </w:r>
    </w:p>
    <w:p w14:paraId="09DD26EE" w14:textId="77777777" w:rsidR="005F7779" w:rsidRPr="00F005A1" w:rsidRDefault="007F4555">
      <w:pPr>
        <w:adjustRightInd w:val="0"/>
        <w:snapToGrid w:val="0"/>
        <w:jc w:val="left"/>
      </w:pPr>
      <w:r w:rsidRPr="00F005A1">
        <w:rPr>
          <w:rFonts w:ascii="宋体" w:hAnsi="宋体"/>
          <w:sz w:val="24"/>
        </w:rPr>
        <w:lastRenderedPageBreak/>
        <w:t>5</w:t>
      </w:r>
      <w:r w:rsidRPr="00F005A1">
        <w:rPr>
          <w:rFonts w:ascii="宋体" w:hAnsi="宋体" w:hint="eastAsia"/>
          <w:sz w:val="24"/>
        </w:rPr>
        <w:t>）师生满意度达到</w:t>
      </w:r>
      <w:r w:rsidRPr="00F005A1">
        <w:rPr>
          <w:rFonts w:ascii="宋体" w:hAnsi="宋体"/>
          <w:sz w:val="24"/>
        </w:rPr>
        <w:t>80%</w:t>
      </w:r>
      <w:r w:rsidRPr="00F005A1">
        <w:rPr>
          <w:rFonts w:ascii="宋体" w:hAnsi="宋体" w:hint="eastAsia"/>
          <w:sz w:val="24"/>
        </w:rPr>
        <w:t>以上。</w:t>
      </w:r>
    </w:p>
    <w:p w14:paraId="042B3A54" w14:textId="77777777" w:rsidR="005F7779" w:rsidRPr="00F005A1" w:rsidRDefault="007F4555">
      <w:pPr>
        <w:pStyle w:val="TOC2"/>
        <w:rPr>
          <w:color w:val="auto"/>
        </w:rPr>
      </w:pPr>
      <w:r w:rsidRPr="00F005A1">
        <w:rPr>
          <w:color w:val="auto"/>
        </w:rPr>
        <w:br w:type="page"/>
      </w:r>
    </w:p>
    <w:p w14:paraId="09694F08" w14:textId="77777777" w:rsidR="005F7779" w:rsidRPr="00F005A1" w:rsidRDefault="005F7779">
      <w:pPr>
        <w:adjustRightInd w:val="0"/>
        <w:snapToGrid w:val="0"/>
        <w:jc w:val="left"/>
      </w:pPr>
    </w:p>
    <w:p w14:paraId="4DD67A3A" w14:textId="77777777" w:rsidR="005F7779" w:rsidRPr="00F005A1" w:rsidRDefault="007F4555">
      <w:pPr>
        <w:pStyle w:val="1"/>
        <w:spacing w:line="360" w:lineRule="auto"/>
        <w:rPr>
          <w:rFonts w:ascii="宋体" w:hAnsi="宋体"/>
          <w:sz w:val="30"/>
          <w:szCs w:val="30"/>
        </w:rPr>
      </w:pPr>
      <w:bookmarkStart w:id="116" w:name="_Toc75350839"/>
      <w:bookmarkStart w:id="117" w:name="_Toc86144124"/>
      <w:r w:rsidRPr="00F005A1">
        <w:rPr>
          <w:rFonts w:ascii="宋体" w:hAnsi="宋体" w:hint="eastAsia"/>
          <w:sz w:val="30"/>
          <w:szCs w:val="30"/>
        </w:rPr>
        <w:t>第五章 评标办法及评分标准</w:t>
      </w:r>
      <w:bookmarkEnd w:id="96"/>
      <w:bookmarkEnd w:id="97"/>
      <w:bookmarkEnd w:id="116"/>
      <w:bookmarkEnd w:id="117"/>
    </w:p>
    <w:p w14:paraId="381BDA36" w14:textId="77777777" w:rsidR="005F7779" w:rsidRPr="00F005A1" w:rsidRDefault="007F4555">
      <w:pPr>
        <w:pStyle w:val="2"/>
        <w:spacing w:line="360" w:lineRule="auto"/>
      </w:pPr>
      <w:bookmarkStart w:id="118" w:name="_Toc75350840"/>
      <w:bookmarkStart w:id="119" w:name="_Toc86144125"/>
      <w:r w:rsidRPr="00F005A1">
        <w:rPr>
          <w:rFonts w:hint="eastAsia"/>
        </w:rPr>
        <w:t>一、有关说明</w:t>
      </w:r>
      <w:bookmarkEnd w:id="118"/>
      <w:bookmarkEnd w:id="119"/>
    </w:p>
    <w:p w14:paraId="1F8F2CF9" w14:textId="77777777" w:rsidR="005F7779" w:rsidRPr="00F005A1" w:rsidRDefault="007F4555">
      <w:pPr>
        <w:spacing w:line="360" w:lineRule="auto"/>
        <w:rPr>
          <w:rFonts w:ascii="宋体" w:hAnsi="宋体"/>
          <w:b/>
          <w:bCs/>
          <w:sz w:val="24"/>
        </w:rPr>
      </w:pPr>
      <w:r w:rsidRPr="00F005A1">
        <w:rPr>
          <w:rFonts w:ascii="宋体" w:hAnsi="宋体" w:hint="eastAsia"/>
          <w:b/>
          <w:bCs/>
          <w:sz w:val="24"/>
        </w:rPr>
        <w:t>（一）价格扣除及加分项</w:t>
      </w:r>
    </w:p>
    <w:p w14:paraId="52BD20C0"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1、关于</w:t>
      </w:r>
      <w:r w:rsidRPr="00F005A1">
        <w:rPr>
          <w:rFonts w:ascii="宋体" w:hAnsi="宋体" w:hint="eastAsia"/>
          <w:sz w:val="24"/>
        </w:rPr>
        <w:t>中小企业：中小企业应当按照《政府采购促进中小企业发展管理办法》规定和《中小企业划型标准规定》（工信部联企业〔2011〕300号），如实填写并提交《中小企业声明函》。</w:t>
      </w:r>
    </w:p>
    <w:p w14:paraId="3C9E4CDA"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政府采购活动中，供应商提供的货物、工程或者服务符合下列情形的，享受《政府采购促进中小企业发展管理办法》规定的中小企业扶持政策：</w:t>
      </w:r>
    </w:p>
    <w:p w14:paraId="1FF71EA4"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（1）在货物采购项目中，全部货物由中小企业制造，即全部货物由中小企业生产且使用该中小企业商号或者注册商标；</w:t>
      </w:r>
    </w:p>
    <w:p w14:paraId="665F2C14"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（2）在工程采购项目中，工程由中小企业承建，即工程施工单位为中小企业；</w:t>
      </w:r>
    </w:p>
    <w:p w14:paraId="6C2AE570"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（3）在服务采购项目中，服务由中小企业承接，即提供服务的人员为中小企业依照《中华人民共和国劳动合同法》订立劳动合同的从业人员。</w:t>
      </w:r>
    </w:p>
    <w:p w14:paraId="44B0E24A"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在货物采购项目中，供应商提供的货物既有中小企业制造货物，也有大型企业制造货物的，不享受本办法规定的中小企业扶持政策。</w:t>
      </w:r>
    </w:p>
    <w:p w14:paraId="50E5FA3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以联合体形式参加政府采购活动，联合体各方均为中小企业的，联合体视同中小企业。其中，联合体各方均为小微企业的，联合体视同小微企业。</w:t>
      </w:r>
    </w:p>
    <w:p w14:paraId="21BDC955"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2、关于监狱企业：视同小微企业。须提供由省级以上监狱管理局、戒毒管理局（含新疆生产建设兵团）出具的属于监狱企业的证明文件复印件，否则不考虑价格扣除。</w:t>
      </w:r>
    </w:p>
    <w:p w14:paraId="08E18D2F"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3、关于残疾人福利性单位：视同小微企业。须提供完整的“残疾人福利性单位声明函”。残疾人福利性单位属于小型、微型企业的，不重复享受政策。</w:t>
      </w:r>
    </w:p>
    <w:p w14:paraId="4FF20C9B"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4、关于节能产品、环境标志产品：按规定加分。</w:t>
      </w:r>
    </w:p>
    <w:p w14:paraId="13DA698F"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5、以上具体内容详见本章</w:t>
      </w:r>
      <w:r w:rsidRPr="00F005A1">
        <w:rPr>
          <w:rFonts w:ascii="宋体" w:hAnsi="宋体" w:hint="eastAsia"/>
          <w:sz w:val="24"/>
        </w:rPr>
        <w:t>评分办法附注</w:t>
      </w:r>
      <w:r w:rsidRPr="00F005A1">
        <w:rPr>
          <w:rFonts w:ascii="宋体" w:hAnsi="宋体"/>
          <w:sz w:val="24"/>
        </w:rPr>
        <w:t>。</w:t>
      </w:r>
    </w:p>
    <w:p w14:paraId="3D103EDC" w14:textId="77777777" w:rsidR="005F7779" w:rsidRPr="00F005A1" w:rsidRDefault="007F4555">
      <w:pPr>
        <w:spacing w:line="360" w:lineRule="auto"/>
        <w:rPr>
          <w:rFonts w:ascii="宋体" w:hAnsi="宋体"/>
          <w:b/>
          <w:bCs/>
          <w:sz w:val="24"/>
        </w:rPr>
      </w:pPr>
      <w:r w:rsidRPr="00F005A1">
        <w:rPr>
          <w:rFonts w:ascii="宋体" w:hAnsi="宋体" w:hint="eastAsia"/>
          <w:b/>
          <w:bCs/>
          <w:sz w:val="24"/>
        </w:rPr>
        <w:t>（二）有关同品牌产品投标情况处理</w:t>
      </w:r>
    </w:p>
    <w:p w14:paraId="33484255"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76258A7F"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lastRenderedPageBreak/>
        <w:t>2、非单一产品采购项目，采购人根据采购项目技术构成、产品价格比重等在本文件第四章</w:t>
      </w:r>
      <w:r w:rsidRPr="00F005A1">
        <w:rPr>
          <w:rFonts w:ascii="宋体" w:hAnsi="宋体" w:hint="eastAsia"/>
          <w:sz w:val="24"/>
        </w:rPr>
        <w:t>“</w:t>
      </w:r>
      <w:r w:rsidRPr="00F005A1">
        <w:rPr>
          <w:rFonts w:ascii="宋体" w:hAnsi="宋体"/>
          <w:sz w:val="24"/>
        </w:rPr>
        <w:t>项目需求</w:t>
      </w:r>
      <w:r w:rsidRPr="00F005A1">
        <w:rPr>
          <w:rFonts w:ascii="宋体" w:hAnsi="宋体" w:hint="eastAsia"/>
          <w:sz w:val="24"/>
        </w:rPr>
        <w:t>”</w:t>
      </w:r>
      <w:r w:rsidRPr="00F005A1">
        <w:rPr>
          <w:rFonts w:ascii="宋体" w:hAnsi="宋体"/>
          <w:sz w:val="24"/>
        </w:rPr>
        <w:t>中确定了核心产品，多家投标人提供的核心产品品牌相同的，根据上述规定处理。</w:t>
      </w:r>
    </w:p>
    <w:p w14:paraId="193F1F41" w14:textId="77777777" w:rsidR="005F7779" w:rsidRPr="00F005A1" w:rsidRDefault="007F4555">
      <w:pPr>
        <w:spacing w:line="360" w:lineRule="auto"/>
        <w:rPr>
          <w:rFonts w:ascii="宋体" w:hAnsi="宋体"/>
          <w:b/>
          <w:bCs/>
          <w:sz w:val="24"/>
        </w:rPr>
      </w:pPr>
      <w:r w:rsidRPr="00F005A1">
        <w:rPr>
          <w:rFonts w:ascii="宋体" w:hAnsi="宋体" w:hint="eastAsia"/>
          <w:b/>
          <w:bCs/>
          <w:sz w:val="24"/>
        </w:rPr>
        <w:t>（三）评标报告</w:t>
      </w:r>
    </w:p>
    <w:p w14:paraId="259EB07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53E5AE3C" w14:textId="77777777" w:rsidR="005F7779" w:rsidRPr="00F005A1" w:rsidRDefault="007F4555">
      <w:pPr>
        <w:spacing w:line="360" w:lineRule="auto"/>
        <w:rPr>
          <w:rFonts w:ascii="宋体" w:hAnsi="宋体"/>
          <w:b/>
          <w:bCs/>
          <w:sz w:val="24"/>
        </w:rPr>
      </w:pPr>
      <w:r w:rsidRPr="00F005A1">
        <w:rPr>
          <w:rFonts w:ascii="宋体" w:hAnsi="宋体" w:hint="eastAsia"/>
          <w:b/>
          <w:bCs/>
          <w:sz w:val="24"/>
        </w:rPr>
        <w:t>（四）评标结果的修改</w:t>
      </w:r>
    </w:p>
    <w:p w14:paraId="2D5A132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评标结果汇总完成后，除下列情形外，任何人不得修改评标结果：</w:t>
      </w:r>
    </w:p>
    <w:p w14:paraId="739EAE50"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w:t>
      </w:r>
      <w:r w:rsidRPr="00F005A1">
        <w:rPr>
          <w:rFonts w:ascii="宋体" w:hAnsi="宋体"/>
          <w:sz w:val="24"/>
        </w:rPr>
        <w:t>1）分值汇总计算错误的；</w:t>
      </w:r>
    </w:p>
    <w:p w14:paraId="299234C4"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（2）分项评分超出评分标准范围的；</w:t>
      </w:r>
    </w:p>
    <w:p w14:paraId="68FF06DC"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（3）评标委员会成员对客观评审因素评分不一致的；</w:t>
      </w:r>
    </w:p>
    <w:p w14:paraId="1AB726F3" w14:textId="77777777" w:rsidR="005F7779" w:rsidRPr="00F005A1" w:rsidRDefault="007F4555">
      <w:pPr>
        <w:spacing w:line="360" w:lineRule="auto"/>
        <w:ind w:firstLineChars="200" w:firstLine="480"/>
        <w:rPr>
          <w:rFonts w:ascii="宋体" w:hAnsi="宋体"/>
          <w:sz w:val="24"/>
        </w:rPr>
      </w:pPr>
      <w:r w:rsidRPr="00F005A1">
        <w:rPr>
          <w:rFonts w:ascii="宋体" w:hAnsi="宋体"/>
          <w:sz w:val="24"/>
        </w:rPr>
        <w:t>（4）经评标委员会认定评分畸高、</w:t>
      </w:r>
      <w:r w:rsidRPr="00F005A1">
        <w:rPr>
          <w:rFonts w:ascii="宋体" w:hAnsi="宋体" w:hint="eastAsia"/>
          <w:sz w:val="24"/>
        </w:rPr>
        <w:t>畸低的。</w:t>
      </w:r>
    </w:p>
    <w:p w14:paraId="7F5E09DF"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55ADA8CC" w14:textId="77777777" w:rsidR="005F7779" w:rsidRPr="00F005A1" w:rsidRDefault="007F4555">
      <w:pPr>
        <w:pStyle w:val="2"/>
        <w:spacing w:line="360" w:lineRule="auto"/>
      </w:pPr>
      <w:bookmarkStart w:id="120" w:name="_Toc75350841"/>
      <w:bookmarkStart w:id="121" w:name="_Toc86144126"/>
      <w:r w:rsidRPr="00F005A1">
        <w:rPr>
          <w:rFonts w:hint="eastAsia"/>
        </w:rPr>
        <w:t>二、评分办法</w:t>
      </w:r>
      <w:bookmarkEnd w:id="120"/>
      <w:bookmarkEnd w:id="121"/>
    </w:p>
    <w:p w14:paraId="02316C76"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kern w:val="0"/>
          <w:sz w:val="24"/>
        </w:rPr>
        <w:t>本项目采用综合评分法，每个评委分别对每个通过资格审查和符合性审查的投标人进行独立打分，所有评委对同一投标人评分的算术平均值为该投标人该包的最终得分。计算结果保留到</w:t>
      </w:r>
      <w:r w:rsidRPr="00F005A1">
        <w:rPr>
          <w:rFonts w:ascii="宋体" w:hAnsi="宋体"/>
          <w:kern w:val="0"/>
          <w:sz w:val="24"/>
        </w:rPr>
        <w:t>2</w:t>
      </w:r>
      <w:r w:rsidRPr="00F005A1">
        <w:rPr>
          <w:rFonts w:ascii="宋体" w:hAnsi="宋体" w:hint="eastAsia"/>
          <w:kern w:val="0"/>
          <w:sz w:val="24"/>
        </w:rPr>
        <w:t>位小数，第</w:t>
      </w:r>
      <w:r w:rsidRPr="00F005A1">
        <w:rPr>
          <w:rFonts w:ascii="宋体" w:hAnsi="宋体"/>
          <w:kern w:val="0"/>
          <w:sz w:val="24"/>
        </w:rPr>
        <w:t>3</w:t>
      </w:r>
      <w:r w:rsidRPr="00F005A1">
        <w:rPr>
          <w:rFonts w:ascii="宋体" w:hAnsi="宋体" w:hint="eastAsia"/>
          <w:kern w:val="0"/>
          <w:sz w:val="24"/>
        </w:rPr>
        <w:t>位四舍五入。</w:t>
      </w:r>
      <w:r w:rsidRPr="00F005A1">
        <w:rPr>
          <w:rFonts w:ascii="宋体" w:hAnsi="宋体" w:hint="eastAsia"/>
          <w:sz w:val="24"/>
        </w:rPr>
        <w:t>具体评审因素及标准、权重具体如下：</w:t>
      </w:r>
    </w:p>
    <w:p w14:paraId="450699DF" w14:textId="48BCE7FE" w:rsidR="00E43338" w:rsidRPr="00F005A1" w:rsidRDefault="00E43338" w:rsidP="00703C99">
      <w:pPr>
        <w:pStyle w:val="3"/>
        <w:spacing w:before="0" w:after="0"/>
        <w:jc w:val="left"/>
      </w:pPr>
      <w:bookmarkStart w:id="122" w:name="_Toc86144127"/>
      <w:r w:rsidRPr="00F005A1">
        <w:rPr>
          <w:rFonts w:hint="eastAsia"/>
        </w:rPr>
        <w:t>0</w:t>
      </w:r>
      <w:r w:rsidRPr="00F005A1">
        <w:t>1</w:t>
      </w:r>
      <w:r w:rsidRPr="00F005A1">
        <w:rPr>
          <w:rFonts w:hint="eastAsia"/>
        </w:rPr>
        <w:t>包评分办法</w:t>
      </w:r>
      <w:bookmarkEnd w:id="122"/>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134"/>
        <w:gridCol w:w="6521"/>
      </w:tblGrid>
      <w:tr w:rsidR="00F005A1" w:rsidRPr="00F005A1" w14:paraId="64A208D6" w14:textId="77777777" w:rsidTr="00623F9C">
        <w:trPr>
          <w:trHeight w:val="475"/>
          <w:jc w:val="center"/>
        </w:trPr>
        <w:tc>
          <w:tcPr>
            <w:tcW w:w="1271" w:type="dxa"/>
            <w:vAlign w:val="center"/>
          </w:tcPr>
          <w:p w14:paraId="2949E431"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评分因素</w:t>
            </w:r>
          </w:p>
        </w:tc>
        <w:tc>
          <w:tcPr>
            <w:tcW w:w="1134" w:type="dxa"/>
            <w:vAlign w:val="center"/>
          </w:tcPr>
          <w:p w14:paraId="12C40006" w14:textId="77777777" w:rsidR="00E43338" w:rsidRPr="00F005A1" w:rsidRDefault="00E43338" w:rsidP="00623F9C">
            <w:pPr>
              <w:pStyle w:val="3f0"/>
              <w:spacing w:line="360" w:lineRule="auto"/>
              <w:ind w:leftChars="-51" w:left="-107" w:rightChars="-51" w:right="-107"/>
              <w:jc w:val="center"/>
              <w:rPr>
                <w:rFonts w:ascii="宋体" w:hAnsi="宋体"/>
                <w:sz w:val="24"/>
                <w:szCs w:val="24"/>
              </w:rPr>
            </w:pPr>
            <w:r w:rsidRPr="00F005A1">
              <w:rPr>
                <w:rFonts w:ascii="宋体" w:hAnsi="宋体" w:hint="eastAsia"/>
                <w:sz w:val="24"/>
                <w:szCs w:val="24"/>
              </w:rPr>
              <w:t>最高分值</w:t>
            </w:r>
          </w:p>
        </w:tc>
        <w:tc>
          <w:tcPr>
            <w:tcW w:w="6521" w:type="dxa"/>
            <w:tcBorders>
              <w:bottom w:val="single" w:sz="4" w:space="0" w:color="auto"/>
            </w:tcBorders>
            <w:vAlign w:val="center"/>
          </w:tcPr>
          <w:p w14:paraId="04419FF4" w14:textId="77777777" w:rsidR="00E43338" w:rsidRPr="00F005A1" w:rsidRDefault="00E43338" w:rsidP="00623F9C">
            <w:pPr>
              <w:pStyle w:val="3f0"/>
              <w:spacing w:line="360" w:lineRule="auto"/>
              <w:jc w:val="center"/>
              <w:rPr>
                <w:rFonts w:ascii="宋体" w:hAnsi="宋体"/>
                <w:sz w:val="24"/>
                <w:szCs w:val="24"/>
              </w:rPr>
            </w:pPr>
            <w:r w:rsidRPr="00F005A1">
              <w:rPr>
                <w:rFonts w:ascii="宋体" w:hAnsi="宋体" w:hint="eastAsia"/>
                <w:sz w:val="24"/>
                <w:szCs w:val="24"/>
              </w:rPr>
              <w:t>评审细则</w:t>
            </w:r>
          </w:p>
        </w:tc>
      </w:tr>
      <w:tr w:rsidR="00F005A1" w:rsidRPr="00F005A1" w14:paraId="4EE71D78" w14:textId="77777777" w:rsidTr="00623F9C">
        <w:trPr>
          <w:trHeight w:val="475"/>
          <w:jc w:val="center"/>
        </w:trPr>
        <w:tc>
          <w:tcPr>
            <w:tcW w:w="1271" w:type="dxa"/>
            <w:vAlign w:val="center"/>
          </w:tcPr>
          <w:p w14:paraId="3739F899"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投标价格</w:t>
            </w:r>
          </w:p>
        </w:tc>
        <w:tc>
          <w:tcPr>
            <w:tcW w:w="1134" w:type="dxa"/>
            <w:vAlign w:val="center"/>
          </w:tcPr>
          <w:p w14:paraId="4602CCEA" w14:textId="6C2E6858" w:rsidR="00E43338" w:rsidRPr="00F005A1" w:rsidRDefault="00E43338" w:rsidP="00623F9C">
            <w:pPr>
              <w:pStyle w:val="3f0"/>
              <w:spacing w:line="360" w:lineRule="auto"/>
              <w:jc w:val="center"/>
              <w:rPr>
                <w:rFonts w:ascii="宋体" w:hAnsi="宋体"/>
                <w:sz w:val="24"/>
                <w:szCs w:val="24"/>
              </w:rPr>
            </w:pPr>
            <w:r w:rsidRPr="00F005A1">
              <w:rPr>
                <w:rFonts w:ascii="宋体" w:hAnsi="宋体"/>
                <w:sz w:val="24"/>
                <w:szCs w:val="24"/>
              </w:rPr>
              <w:t>10</w:t>
            </w:r>
          </w:p>
        </w:tc>
        <w:tc>
          <w:tcPr>
            <w:tcW w:w="6521" w:type="dxa"/>
            <w:tcBorders>
              <w:bottom w:val="single" w:sz="4" w:space="0" w:color="auto"/>
            </w:tcBorders>
            <w:vAlign w:val="center"/>
          </w:tcPr>
          <w:p w14:paraId="747C03D9" w14:textId="212841A9"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满足招标文件要求且投标报价最低的报价为评标基准价，其价格分为满分。其他供应商的价格分统一按照下列公式计算：报价得分=（评标基准价/投标报价）×</w:t>
            </w:r>
            <w:r w:rsidRPr="00F005A1">
              <w:rPr>
                <w:rFonts w:ascii="宋体" w:hAnsi="宋体"/>
                <w:sz w:val="24"/>
                <w:szCs w:val="24"/>
              </w:rPr>
              <w:t>10</w:t>
            </w:r>
            <w:r w:rsidRPr="00F005A1">
              <w:rPr>
                <w:rFonts w:ascii="宋体" w:hAnsi="宋体" w:hint="eastAsia"/>
                <w:sz w:val="24"/>
                <w:szCs w:val="24"/>
              </w:rPr>
              <w:t>%×1</w:t>
            </w:r>
            <w:r w:rsidRPr="00F005A1">
              <w:rPr>
                <w:rFonts w:ascii="宋体" w:hAnsi="宋体"/>
                <w:sz w:val="24"/>
                <w:szCs w:val="24"/>
              </w:rPr>
              <w:t>00</w:t>
            </w:r>
            <w:r w:rsidRPr="00F005A1">
              <w:rPr>
                <w:rFonts w:ascii="宋体" w:hAnsi="宋体" w:hint="eastAsia"/>
                <w:sz w:val="24"/>
                <w:szCs w:val="24"/>
              </w:rPr>
              <w:t>。</w:t>
            </w:r>
          </w:p>
          <w:p w14:paraId="54AC89AD"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（注：1.实质性响应招标文件要求且最低评标价为评标基准价2.投标人报价低于成本的除外。）</w:t>
            </w:r>
          </w:p>
          <w:p w14:paraId="7A2A96C6"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依据《政府采购促进中小企业发展管理办法》（财库[2020]46号）的规定，对小型和微型企业产品的价格给予</w:t>
            </w:r>
            <w:r w:rsidRPr="00F005A1">
              <w:rPr>
                <w:rFonts w:ascii="宋体" w:hAnsi="宋体" w:hint="eastAsia"/>
                <w:sz w:val="24"/>
                <w:szCs w:val="24"/>
              </w:rPr>
              <w:lastRenderedPageBreak/>
              <w:t>6%的扣除，用扣除后的价格参与评审，具体规定详见附注1</w:t>
            </w:r>
          </w:p>
        </w:tc>
      </w:tr>
      <w:tr w:rsidR="00F005A1" w:rsidRPr="00F005A1" w14:paraId="38ABD580" w14:textId="77777777" w:rsidTr="00623F9C">
        <w:trPr>
          <w:trHeight w:val="475"/>
          <w:jc w:val="center"/>
        </w:trPr>
        <w:tc>
          <w:tcPr>
            <w:tcW w:w="1271" w:type="dxa"/>
            <w:vAlign w:val="center"/>
          </w:tcPr>
          <w:p w14:paraId="13626208"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lastRenderedPageBreak/>
              <w:t>投标人业绩</w:t>
            </w:r>
          </w:p>
        </w:tc>
        <w:tc>
          <w:tcPr>
            <w:tcW w:w="1134" w:type="dxa"/>
            <w:vAlign w:val="center"/>
          </w:tcPr>
          <w:p w14:paraId="405793CA" w14:textId="77777777" w:rsidR="00E43338" w:rsidRPr="00F005A1" w:rsidRDefault="00E43338" w:rsidP="00623F9C">
            <w:pPr>
              <w:pStyle w:val="3f0"/>
              <w:spacing w:line="360" w:lineRule="auto"/>
              <w:jc w:val="center"/>
              <w:rPr>
                <w:rFonts w:ascii="宋体" w:hAnsi="宋体"/>
                <w:sz w:val="24"/>
                <w:szCs w:val="24"/>
              </w:rPr>
            </w:pPr>
            <w:r w:rsidRPr="00F005A1">
              <w:rPr>
                <w:rFonts w:ascii="宋体" w:hAnsi="宋体"/>
                <w:sz w:val="24"/>
                <w:szCs w:val="24"/>
              </w:rPr>
              <w:t>2</w:t>
            </w:r>
          </w:p>
        </w:tc>
        <w:tc>
          <w:tcPr>
            <w:tcW w:w="6521" w:type="dxa"/>
            <w:tcBorders>
              <w:top w:val="single" w:sz="4" w:space="0" w:color="auto"/>
            </w:tcBorders>
            <w:vAlign w:val="center"/>
          </w:tcPr>
          <w:p w14:paraId="7ACD7FC6"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投标人提供近3年（2</w:t>
            </w:r>
            <w:r w:rsidRPr="00F005A1">
              <w:rPr>
                <w:rFonts w:ascii="宋体" w:hAnsi="宋体"/>
                <w:sz w:val="24"/>
                <w:szCs w:val="24"/>
              </w:rPr>
              <w:t>018</w:t>
            </w:r>
            <w:r w:rsidRPr="00F005A1">
              <w:rPr>
                <w:rFonts w:ascii="宋体" w:hAnsi="宋体" w:hint="eastAsia"/>
                <w:sz w:val="24"/>
                <w:szCs w:val="24"/>
              </w:rPr>
              <w:t>年1</w:t>
            </w:r>
            <w:r w:rsidRPr="00F005A1">
              <w:rPr>
                <w:rFonts w:ascii="宋体" w:hAnsi="宋体"/>
                <w:sz w:val="24"/>
                <w:szCs w:val="24"/>
              </w:rPr>
              <w:t>0</w:t>
            </w:r>
            <w:r w:rsidRPr="00F005A1">
              <w:rPr>
                <w:rFonts w:ascii="宋体" w:hAnsi="宋体" w:hint="eastAsia"/>
                <w:sz w:val="24"/>
                <w:szCs w:val="24"/>
              </w:rPr>
              <w:t>月1日至今）的同类项目案例，每份得</w:t>
            </w:r>
            <w:r w:rsidRPr="00F005A1">
              <w:rPr>
                <w:rFonts w:ascii="宋体" w:hAnsi="宋体"/>
                <w:sz w:val="24"/>
                <w:szCs w:val="24"/>
              </w:rPr>
              <w:t>0.5</w:t>
            </w:r>
            <w:r w:rsidRPr="00F005A1">
              <w:rPr>
                <w:rFonts w:ascii="宋体" w:hAnsi="宋体" w:hint="eastAsia"/>
                <w:sz w:val="24"/>
                <w:szCs w:val="24"/>
              </w:rPr>
              <w:t>分，最高</w:t>
            </w:r>
            <w:r w:rsidRPr="00F005A1">
              <w:rPr>
                <w:rFonts w:ascii="宋体" w:hAnsi="宋体"/>
                <w:sz w:val="24"/>
                <w:szCs w:val="24"/>
              </w:rPr>
              <w:t>2</w:t>
            </w:r>
            <w:r w:rsidRPr="00F005A1">
              <w:rPr>
                <w:rFonts w:ascii="宋体" w:hAnsi="宋体" w:hint="eastAsia"/>
                <w:sz w:val="24"/>
                <w:szCs w:val="24"/>
              </w:rPr>
              <w:t>分。须附合同首页、金额部分、签字盖章页、服务内容页（复印件加盖公章）。</w:t>
            </w:r>
          </w:p>
        </w:tc>
      </w:tr>
      <w:tr w:rsidR="00F005A1" w:rsidRPr="00F005A1" w14:paraId="492FC14E" w14:textId="77777777" w:rsidTr="00623F9C">
        <w:trPr>
          <w:trHeight w:val="475"/>
          <w:jc w:val="center"/>
        </w:trPr>
        <w:tc>
          <w:tcPr>
            <w:tcW w:w="1271" w:type="dxa"/>
            <w:vAlign w:val="center"/>
          </w:tcPr>
          <w:p w14:paraId="332A7208"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技术指标响应程度</w:t>
            </w:r>
          </w:p>
        </w:tc>
        <w:tc>
          <w:tcPr>
            <w:tcW w:w="1134" w:type="dxa"/>
            <w:vAlign w:val="center"/>
          </w:tcPr>
          <w:p w14:paraId="7E657146" w14:textId="650572DB" w:rsidR="00E43338" w:rsidRPr="00F005A1" w:rsidRDefault="00E43338" w:rsidP="00623F9C">
            <w:pPr>
              <w:pStyle w:val="3f0"/>
              <w:spacing w:line="360" w:lineRule="auto"/>
              <w:jc w:val="center"/>
              <w:rPr>
                <w:rFonts w:ascii="宋体" w:hAnsi="宋体"/>
                <w:sz w:val="24"/>
                <w:szCs w:val="24"/>
              </w:rPr>
            </w:pPr>
            <w:r w:rsidRPr="00F005A1">
              <w:rPr>
                <w:rFonts w:ascii="宋体" w:hAnsi="宋体"/>
                <w:sz w:val="24"/>
                <w:szCs w:val="24"/>
              </w:rPr>
              <w:t>58</w:t>
            </w:r>
          </w:p>
        </w:tc>
        <w:tc>
          <w:tcPr>
            <w:tcW w:w="6521" w:type="dxa"/>
            <w:vAlign w:val="center"/>
          </w:tcPr>
          <w:p w14:paraId="14B77881" w14:textId="2976B841"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投标文件</w:t>
            </w:r>
            <w:r w:rsidRPr="00F005A1">
              <w:rPr>
                <w:rFonts w:ascii="宋体" w:hAnsi="宋体" w:hint="eastAsia"/>
                <w:kern w:val="0"/>
                <w:sz w:val="24"/>
              </w:rPr>
              <w:t>对本招标文件第四章项目需求</w:t>
            </w:r>
            <w:r w:rsidRPr="00F005A1">
              <w:rPr>
                <w:rFonts w:ascii="宋体" w:hAnsi="宋体"/>
                <w:kern w:val="0"/>
                <w:sz w:val="24"/>
              </w:rPr>
              <w:t>-</w:t>
            </w:r>
            <w:r w:rsidRPr="00F005A1">
              <w:rPr>
                <w:rFonts w:ascii="宋体" w:hAnsi="宋体" w:hint="eastAsia"/>
                <w:kern w:val="0"/>
                <w:sz w:val="24"/>
              </w:rPr>
              <w:t>三、项目要求全部响应的，</w:t>
            </w:r>
            <w:r w:rsidRPr="00F005A1">
              <w:rPr>
                <w:rFonts w:ascii="宋体" w:hAnsi="宋体" w:hint="eastAsia"/>
                <w:sz w:val="24"/>
                <w:szCs w:val="24"/>
              </w:rPr>
              <w:t>得基本分</w:t>
            </w:r>
            <w:r w:rsidRPr="00F005A1">
              <w:rPr>
                <w:rFonts w:ascii="宋体" w:hAnsi="宋体"/>
                <w:sz w:val="24"/>
                <w:szCs w:val="24"/>
              </w:rPr>
              <w:t>58</w:t>
            </w:r>
            <w:r w:rsidRPr="00F005A1">
              <w:rPr>
                <w:rFonts w:ascii="宋体" w:hAnsi="宋体" w:hint="eastAsia"/>
                <w:sz w:val="24"/>
                <w:szCs w:val="24"/>
              </w:rPr>
              <w:t>分。</w:t>
            </w:r>
          </w:p>
          <w:p w14:paraId="5D9699E5"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根据投标文件性能指标，是否符合招标文件要求及符合程度进行评价，全部参数满足或高于要求不扣分；</w:t>
            </w:r>
          </w:p>
          <w:p w14:paraId="759AC665" w14:textId="77777777" w:rsidR="00E43338" w:rsidRPr="00F005A1" w:rsidRDefault="00E43338" w:rsidP="00623F9C">
            <w:pPr>
              <w:pStyle w:val="3f0"/>
              <w:spacing w:line="360" w:lineRule="auto"/>
              <w:rPr>
                <w:rFonts w:ascii="宋体" w:hAnsi="宋体"/>
                <w:sz w:val="24"/>
                <w:szCs w:val="24"/>
              </w:rPr>
            </w:pPr>
            <w:r w:rsidRPr="00F005A1">
              <w:rPr>
                <w:rFonts w:ascii="宋体" w:hAnsi="宋体"/>
                <w:sz w:val="24"/>
                <w:szCs w:val="24"/>
              </w:rPr>
              <w:t>1</w:t>
            </w:r>
            <w:r w:rsidRPr="00F005A1">
              <w:rPr>
                <w:rFonts w:ascii="宋体" w:hAnsi="宋体" w:hint="eastAsia"/>
                <w:sz w:val="24"/>
                <w:szCs w:val="24"/>
              </w:rPr>
              <w:t>.标“</w:t>
            </w:r>
            <w:r w:rsidRPr="00F005A1">
              <w:rPr>
                <w:rFonts w:ascii="宋体" w:hAnsi="宋体" w:hint="eastAsia"/>
                <w:kern w:val="0"/>
                <w:sz w:val="18"/>
                <w:szCs w:val="18"/>
              </w:rPr>
              <w:t>#</w:t>
            </w:r>
            <w:r w:rsidRPr="00F005A1">
              <w:rPr>
                <w:rFonts w:ascii="宋体" w:hAnsi="宋体" w:hint="eastAsia"/>
                <w:sz w:val="24"/>
                <w:szCs w:val="24"/>
              </w:rPr>
              <w:t>”项指标，每项</w:t>
            </w:r>
            <w:r w:rsidRPr="00F005A1">
              <w:rPr>
                <w:rFonts w:ascii="宋体" w:hAnsi="宋体"/>
                <w:sz w:val="24"/>
                <w:szCs w:val="24"/>
              </w:rPr>
              <w:t>指标负偏离扣1</w:t>
            </w:r>
            <w:r w:rsidRPr="00F005A1">
              <w:rPr>
                <w:rFonts w:ascii="宋体" w:hAnsi="宋体" w:hint="eastAsia"/>
                <w:sz w:val="24"/>
                <w:szCs w:val="24"/>
              </w:rPr>
              <w:t>分；</w:t>
            </w:r>
          </w:p>
          <w:p w14:paraId="4DBA1996" w14:textId="56EE3F55" w:rsidR="00E43338" w:rsidRPr="00F005A1" w:rsidRDefault="00E43338" w:rsidP="00623F9C">
            <w:pPr>
              <w:pStyle w:val="3f0"/>
              <w:spacing w:line="360" w:lineRule="auto"/>
              <w:rPr>
                <w:rFonts w:ascii="宋体" w:hAnsi="宋体"/>
                <w:sz w:val="24"/>
                <w:szCs w:val="24"/>
              </w:rPr>
            </w:pPr>
            <w:r w:rsidRPr="00F005A1">
              <w:rPr>
                <w:rFonts w:ascii="宋体" w:hAnsi="宋体"/>
                <w:sz w:val="24"/>
                <w:szCs w:val="24"/>
              </w:rPr>
              <w:t>2</w:t>
            </w:r>
            <w:r w:rsidRPr="00F005A1">
              <w:rPr>
                <w:rFonts w:ascii="宋体" w:hAnsi="宋体" w:hint="eastAsia"/>
                <w:sz w:val="24"/>
                <w:szCs w:val="24"/>
              </w:rPr>
              <w:t>.其它无标识指标每项</w:t>
            </w:r>
            <w:r w:rsidRPr="00F005A1">
              <w:rPr>
                <w:rFonts w:ascii="宋体" w:hAnsi="宋体"/>
                <w:sz w:val="24"/>
                <w:szCs w:val="24"/>
              </w:rPr>
              <w:t>负偏离扣0.4</w:t>
            </w:r>
            <w:r w:rsidRPr="00F005A1">
              <w:rPr>
                <w:rFonts w:ascii="宋体" w:hAnsi="宋体" w:hint="eastAsia"/>
                <w:sz w:val="24"/>
                <w:szCs w:val="24"/>
              </w:rPr>
              <w:t>分；</w:t>
            </w:r>
          </w:p>
          <w:p w14:paraId="777463EF" w14:textId="77777777" w:rsidR="00E43338" w:rsidRPr="00F005A1" w:rsidRDefault="00E43338" w:rsidP="00623F9C">
            <w:pPr>
              <w:pStyle w:val="3f0"/>
              <w:spacing w:line="360" w:lineRule="auto"/>
              <w:rPr>
                <w:rFonts w:ascii="宋体" w:hAnsi="宋体"/>
                <w:sz w:val="24"/>
                <w:szCs w:val="24"/>
              </w:rPr>
            </w:pPr>
            <w:r w:rsidRPr="00F005A1">
              <w:rPr>
                <w:rFonts w:ascii="宋体" w:hAnsi="宋体"/>
                <w:sz w:val="24"/>
                <w:szCs w:val="24"/>
              </w:rPr>
              <w:t>3.</w:t>
            </w:r>
            <w:r w:rsidRPr="00F005A1">
              <w:rPr>
                <w:rFonts w:ascii="宋体" w:hAnsi="宋体" w:hint="eastAsia"/>
                <w:kern w:val="0"/>
                <w:sz w:val="24"/>
                <w:szCs w:val="24"/>
              </w:rPr>
              <w:t>带“★”号标记的条款为强制要求，若不满足则响应无效。</w:t>
            </w:r>
            <w:r w:rsidRPr="00F005A1">
              <w:rPr>
                <w:rFonts w:ascii="宋体" w:hAnsi="宋体"/>
                <w:sz w:val="24"/>
                <w:szCs w:val="24"/>
              </w:rPr>
              <w:t>漏报技术条款视为负偏离</w:t>
            </w:r>
            <w:r w:rsidRPr="00F005A1">
              <w:rPr>
                <w:rFonts w:ascii="宋体" w:hAnsi="宋体" w:hint="eastAsia"/>
                <w:sz w:val="24"/>
                <w:szCs w:val="24"/>
              </w:rPr>
              <w:t>；</w:t>
            </w:r>
          </w:p>
          <w:p w14:paraId="472ABCDD" w14:textId="77777777" w:rsidR="00E43338" w:rsidRPr="00F005A1" w:rsidRDefault="00E43338" w:rsidP="00623F9C">
            <w:pPr>
              <w:pStyle w:val="3f0"/>
              <w:spacing w:line="360" w:lineRule="auto"/>
              <w:rPr>
                <w:rFonts w:ascii="宋体" w:hAnsi="宋体"/>
                <w:sz w:val="24"/>
                <w:szCs w:val="24"/>
              </w:rPr>
            </w:pPr>
            <w:r w:rsidRPr="00F005A1">
              <w:rPr>
                <w:rFonts w:ascii="宋体" w:hAnsi="宋体"/>
                <w:sz w:val="24"/>
                <w:szCs w:val="24"/>
              </w:rPr>
              <w:t>4.</w:t>
            </w:r>
            <w:r w:rsidRPr="00F005A1">
              <w:rPr>
                <w:rFonts w:ascii="宋体" w:hAnsi="宋体" w:hint="eastAsia"/>
                <w:sz w:val="24"/>
                <w:szCs w:val="24"/>
              </w:rPr>
              <w:t>凡标有重要性标识的指标项即为一项技术条款，无论是否隶属于上一级编号。</w:t>
            </w:r>
          </w:p>
          <w:p w14:paraId="4D9C39A2" w14:textId="77777777" w:rsidR="00E43338" w:rsidRPr="00F005A1" w:rsidRDefault="00E43338" w:rsidP="00623F9C">
            <w:pPr>
              <w:widowControl/>
              <w:spacing w:line="360" w:lineRule="auto"/>
              <w:rPr>
                <w:rFonts w:ascii="宋体" w:hAnsi="宋体" w:cs="宋体"/>
                <w:kern w:val="0"/>
                <w:sz w:val="24"/>
              </w:rPr>
            </w:pPr>
            <w:r w:rsidRPr="00F005A1">
              <w:rPr>
                <w:rFonts w:ascii="宋体" w:hAnsi="宋体" w:cs="宋体" w:hint="eastAsia"/>
                <w:kern w:val="0"/>
                <w:sz w:val="24"/>
              </w:rPr>
              <w:t>注：1.投标人应在技术规格偏离表中对本招标文件第四章项目需求</w:t>
            </w:r>
            <w:r w:rsidRPr="00F005A1">
              <w:rPr>
                <w:rFonts w:ascii="宋体" w:hAnsi="宋体" w:cs="宋体"/>
                <w:kern w:val="0"/>
                <w:sz w:val="24"/>
              </w:rPr>
              <w:t>-</w:t>
            </w:r>
            <w:r w:rsidRPr="00F005A1">
              <w:rPr>
                <w:rFonts w:ascii="宋体" w:hAnsi="宋体" w:hint="eastAsia"/>
                <w:kern w:val="0"/>
                <w:sz w:val="24"/>
              </w:rPr>
              <w:t>三、项目要求</w:t>
            </w:r>
            <w:r w:rsidRPr="00F005A1">
              <w:rPr>
                <w:rFonts w:ascii="宋体" w:hAnsi="宋体" w:cs="宋体" w:hint="eastAsia"/>
                <w:kern w:val="0"/>
                <w:sz w:val="24"/>
              </w:rPr>
              <w:t>的所有内容进行逐条应答，需在引用本招标文件的基础上,进行逐条逐项答复、说明或解释，否则视为不满足要求。漏报技术条款视为不满足；</w:t>
            </w:r>
          </w:p>
          <w:p w14:paraId="7D5BE366" w14:textId="77777777" w:rsidR="00E43338" w:rsidRPr="00F005A1" w:rsidRDefault="00E43338" w:rsidP="00623F9C">
            <w:pPr>
              <w:pStyle w:val="3f0"/>
              <w:spacing w:line="360" w:lineRule="auto"/>
              <w:rPr>
                <w:rFonts w:ascii="宋体" w:hAnsi="宋体"/>
                <w:b/>
                <w:sz w:val="24"/>
                <w:szCs w:val="24"/>
              </w:rPr>
            </w:pPr>
            <w:r w:rsidRPr="00F005A1">
              <w:rPr>
                <w:rFonts w:ascii="宋体" w:hAnsi="宋体"/>
                <w:kern w:val="0"/>
                <w:sz w:val="24"/>
                <w:szCs w:val="24"/>
              </w:rPr>
              <w:t>2</w:t>
            </w:r>
            <w:r w:rsidRPr="00F005A1">
              <w:rPr>
                <w:rFonts w:ascii="宋体" w:hAnsi="宋体" w:hint="eastAsia"/>
                <w:kern w:val="0"/>
                <w:sz w:val="24"/>
                <w:szCs w:val="24"/>
              </w:rPr>
              <w:t>.为方便评标，要求提供证明文件的，投标人需在偏离表最后一列“说明”中写明相关证明文件的对应页码。</w:t>
            </w:r>
          </w:p>
        </w:tc>
      </w:tr>
      <w:tr w:rsidR="00F005A1" w:rsidRPr="00F005A1" w14:paraId="1AD5EA2B" w14:textId="77777777" w:rsidTr="00623F9C">
        <w:trPr>
          <w:trHeight w:val="475"/>
          <w:jc w:val="center"/>
        </w:trPr>
        <w:tc>
          <w:tcPr>
            <w:tcW w:w="1271" w:type="dxa"/>
            <w:vAlign w:val="center"/>
          </w:tcPr>
          <w:p w14:paraId="4817B3EA"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服务团队</w:t>
            </w:r>
          </w:p>
        </w:tc>
        <w:tc>
          <w:tcPr>
            <w:tcW w:w="1134" w:type="dxa"/>
            <w:vAlign w:val="center"/>
          </w:tcPr>
          <w:p w14:paraId="505DE509" w14:textId="77777777" w:rsidR="00E43338" w:rsidRPr="00F005A1" w:rsidRDefault="00E43338" w:rsidP="00623F9C">
            <w:pPr>
              <w:pStyle w:val="3f0"/>
              <w:spacing w:line="360" w:lineRule="auto"/>
              <w:jc w:val="center"/>
              <w:rPr>
                <w:rFonts w:ascii="宋体" w:hAnsi="宋体"/>
                <w:sz w:val="24"/>
                <w:szCs w:val="24"/>
              </w:rPr>
            </w:pPr>
            <w:r w:rsidRPr="00F005A1">
              <w:rPr>
                <w:rFonts w:ascii="宋体" w:hAnsi="宋体"/>
                <w:sz w:val="24"/>
                <w:szCs w:val="24"/>
              </w:rPr>
              <w:t>2</w:t>
            </w:r>
          </w:p>
        </w:tc>
        <w:tc>
          <w:tcPr>
            <w:tcW w:w="6521" w:type="dxa"/>
          </w:tcPr>
          <w:p w14:paraId="3D28599E" w14:textId="77777777" w:rsidR="00E43338" w:rsidRPr="00F005A1" w:rsidRDefault="00E43338" w:rsidP="00623F9C">
            <w:pPr>
              <w:widowControl/>
              <w:spacing w:line="360" w:lineRule="auto"/>
              <w:jc w:val="left"/>
              <w:rPr>
                <w:rFonts w:ascii="宋体" w:hAnsi="宋体" w:cs="宋体"/>
                <w:bCs/>
                <w:sz w:val="24"/>
              </w:rPr>
            </w:pPr>
            <w:r w:rsidRPr="00F005A1">
              <w:rPr>
                <w:rFonts w:ascii="宋体" w:hAnsi="宋体" w:cs="宋体" w:hint="eastAsia"/>
                <w:bCs/>
                <w:sz w:val="24"/>
              </w:rPr>
              <w:t>1、项目经理需要有专业丰富的项目管理实施能力，具备“信息系统项目管理师”资格证书具备得</w:t>
            </w:r>
            <w:r w:rsidRPr="00F005A1">
              <w:rPr>
                <w:rFonts w:ascii="宋体" w:hAnsi="宋体" w:cs="宋体"/>
                <w:bCs/>
                <w:sz w:val="24"/>
              </w:rPr>
              <w:t>1</w:t>
            </w:r>
            <w:r w:rsidRPr="00F005A1">
              <w:rPr>
                <w:rFonts w:ascii="宋体" w:hAnsi="宋体" w:cs="宋体" w:hint="eastAsia"/>
                <w:bCs/>
                <w:sz w:val="24"/>
              </w:rPr>
              <w:t>分，否则得0分。（提供证书复印件和身份证复印件并加盖单位公章）</w:t>
            </w:r>
          </w:p>
          <w:p w14:paraId="5002E9F3" w14:textId="31A30E58" w:rsidR="00E43338" w:rsidRPr="00F005A1" w:rsidRDefault="00E43338" w:rsidP="00623F9C">
            <w:pPr>
              <w:pStyle w:val="3f0"/>
              <w:spacing w:line="360" w:lineRule="auto"/>
              <w:rPr>
                <w:rFonts w:ascii="宋体" w:hAnsi="宋体"/>
                <w:sz w:val="24"/>
                <w:szCs w:val="24"/>
              </w:rPr>
            </w:pPr>
            <w:r w:rsidRPr="00F005A1">
              <w:rPr>
                <w:rFonts w:ascii="宋体" w:hAnsi="宋体" w:hint="eastAsia"/>
                <w:bCs/>
                <w:sz w:val="24"/>
              </w:rPr>
              <w:t>2、项目团队人员要求不低于3年</w:t>
            </w:r>
            <w:r w:rsidRPr="00F005A1">
              <w:rPr>
                <w:rFonts w:ascii="宋体" w:hAnsi="宋体" w:hint="eastAsia"/>
                <w:bCs/>
                <w:sz w:val="24"/>
                <w:lang w:eastAsia="zh-Hans"/>
              </w:rPr>
              <w:t>信息化</w:t>
            </w:r>
            <w:r w:rsidRPr="00F005A1">
              <w:rPr>
                <w:rFonts w:ascii="宋体" w:hAnsi="宋体" w:hint="eastAsia"/>
                <w:bCs/>
                <w:sz w:val="24"/>
              </w:rPr>
              <w:t>开发实施经验，并提供开发经验需提供用户证明并加盖用户章等证明材料；每提供一名符合上述要求的项目成员得</w:t>
            </w:r>
            <w:r w:rsidRPr="00F005A1">
              <w:rPr>
                <w:rFonts w:ascii="宋体" w:hAnsi="宋体"/>
                <w:bCs/>
                <w:sz w:val="24"/>
              </w:rPr>
              <w:t>0.5</w:t>
            </w:r>
            <w:r w:rsidRPr="00F005A1">
              <w:rPr>
                <w:rFonts w:ascii="宋体" w:hAnsi="宋体" w:hint="eastAsia"/>
                <w:bCs/>
                <w:sz w:val="24"/>
              </w:rPr>
              <w:t>分，本项最多</w:t>
            </w:r>
            <w:r w:rsidRPr="00F005A1">
              <w:rPr>
                <w:rFonts w:ascii="宋体" w:hAnsi="宋体"/>
                <w:bCs/>
                <w:sz w:val="24"/>
              </w:rPr>
              <w:t>1</w:t>
            </w:r>
            <w:r w:rsidRPr="00F005A1">
              <w:rPr>
                <w:rFonts w:ascii="宋体" w:hAnsi="宋体" w:hint="eastAsia"/>
                <w:bCs/>
                <w:sz w:val="24"/>
              </w:rPr>
              <w:t>分。（提供复印件加盖单位公章）</w:t>
            </w:r>
          </w:p>
        </w:tc>
      </w:tr>
      <w:tr w:rsidR="00F005A1" w:rsidRPr="00F005A1" w14:paraId="6B46403A" w14:textId="77777777" w:rsidTr="00623F9C">
        <w:trPr>
          <w:trHeight w:val="475"/>
          <w:jc w:val="center"/>
        </w:trPr>
        <w:tc>
          <w:tcPr>
            <w:tcW w:w="1271" w:type="dxa"/>
            <w:vAlign w:val="center"/>
          </w:tcPr>
          <w:p w14:paraId="1B8533C3"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实施方案</w:t>
            </w:r>
          </w:p>
        </w:tc>
        <w:tc>
          <w:tcPr>
            <w:tcW w:w="1134" w:type="dxa"/>
            <w:vAlign w:val="center"/>
          </w:tcPr>
          <w:p w14:paraId="601F85E5" w14:textId="233DE016" w:rsidR="00E43338" w:rsidRPr="00F005A1" w:rsidRDefault="00A85B1C" w:rsidP="00623F9C">
            <w:pPr>
              <w:pStyle w:val="3f0"/>
              <w:spacing w:line="360" w:lineRule="auto"/>
              <w:jc w:val="center"/>
              <w:rPr>
                <w:rFonts w:ascii="宋体" w:hAnsi="宋体"/>
                <w:sz w:val="24"/>
                <w:szCs w:val="24"/>
              </w:rPr>
            </w:pPr>
            <w:r w:rsidRPr="00F005A1">
              <w:rPr>
                <w:rFonts w:ascii="宋体" w:hAnsi="宋体"/>
                <w:sz w:val="24"/>
                <w:szCs w:val="24"/>
              </w:rPr>
              <w:t>10</w:t>
            </w:r>
          </w:p>
        </w:tc>
        <w:tc>
          <w:tcPr>
            <w:tcW w:w="6521" w:type="dxa"/>
          </w:tcPr>
          <w:p w14:paraId="34609C07" w14:textId="74BE3158" w:rsidR="00E43338" w:rsidRPr="00F005A1" w:rsidRDefault="00E43338" w:rsidP="00703C99">
            <w:pPr>
              <w:spacing w:line="360" w:lineRule="auto"/>
              <w:rPr>
                <w:rFonts w:ascii="宋体" w:hAnsi="宋体" w:cs="宋体"/>
                <w:sz w:val="24"/>
              </w:rPr>
            </w:pPr>
            <w:r w:rsidRPr="00F005A1">
              <w:rPr>
                <w:rFonts w:ascii="宋体" w:hAnsi="宋体" w:cs="宋体" w:hint="eastAsia"/>
                <w:sz w:val="24"/>
              </w:rPr>
              <w:t>供应商有科学的项目实施进度计划及其保证措施、质量保证计划及保证措施以及项目管理、项目验收、系统测试、系统故障时的应急预案等；实施进度计划完全能满足要求、保证措</w:t>
            </w:r>
            <w:r w:rsidRPr="00F005A1">
              <w:rPr>
                <w:rFonts w:ascii="宋体" w:hAnsi="宋体" w:cs="宋体" w:hint="eastAsia"/>
                <w:sz w:val="24"/>
              </w:rPr>
              <w:lastRenderedPageBreak/>
              <w:t>施得力，实施方案科学、有效，应急预案合理、周全、得当、有效的得</w:t>
            </w:r>
            <w:r w:rsidR="00A85B1C" w:rsidRPr="00F005A1">
              <w:rPr>
                <w:rFonts w:ascii="宋体" w:hAnsi="宋体" w:cs="宋体"/>
                <w:sz w:val="24"/>
              </w:rPr>
              <w:t>10</w:t>
            </w:r>
            <w:r w:rsidRPr="00F005A1">
              <w:rPr>
                <w:rFonts w:ascii="宋体" w:hAnsi="宋体" w:cs="宋体" w:hint="eastAsia"/>
                <w:sz w:val="24"/>
              </w:rPr>
              <w:t>分；</w:t>
            </w:r>
          </w:p>
          <w:p w14:paraId="794E795A" w14:textId="7638D52F" w:rsidR="00E43338" w:rsidRPr="00F005A1" w:rsidRDefault="00E43338" w:rsidP="00703C99">
            <w:pPr>
              <w:spacing w:line="360" w:lineRule="auto"/>
              <w:rPr>
                <w:rFonts w:ascii="宋体" w:hAnsi="宋体" w:cs="宋体"/>
                <w:sz w:val="24"/>
              </w:rPr>
            </w:pPr>
            <w:r w:rsidRPr="00F005A1">
              <w:rPr>
                <w:rFonts w:ascii="宋体" w:hAnsi="宋体" w:cs="宋体" w:hint="eastAsia"/>
                <w:sz w:val="24"/>
              </w:rPr>
              <w:t>实施进度计划基本满足要求、保证措施较为得力，实施方案较为有效，应急预案较为合理、有效的得</w:t>
            </w:r>
            <w:r w:rsidR="00A85B1C" w:rsidRPr="00F005A1">
              <w:rPr>
                <w:rFonts w:ascii="宋体" w:hAnsi="宋体" w:cs="宋体"/>
                <w:sz w:val="24"/>
              </w:rPr>
              <w:t>7</w:t>
            </w:r>
            <w:r w:rsidRPr="00F005A1">
              <w:rPr>
                <w:rFonts w:ascii="宋体" w:hAnsi="宋体" w:cs="宋体" w:hint="eastAsia"/>
                <w:sz w:val="24"/>
              </w:rPr>
              <w:t>分；</w:t>
            </w:r>
          </w:p>
          <w:p w14:paraId="52927678" w14:textId="1BFBE779" w:rsidR="00E43338" w:rsidRPr="00F005A1" w:rsidRDefault="00E43338" w:rsidP="00703C99">
            <w:pPr>
              <w:spacing w:line="360" w:lineRule="auto"/>
              <w:rPr>
                <w:rFonts w:ascii="宋体" w:hAnsi="宋体" w:cs="宋体"/>
                <w:sz w:val="24"/>
              </w:rPr>
            </w:pPr>
            <w:r w:rsidRPr="00F005A1">
              <w:rPr>
                <w:rFonts w:ascii="宋体" w:hAnsi="宋体" w:cs="宋体" w:hint="eastAsia"/>
                <w:sz w:val="24"/>
              </w:rPr>
              <w:t>实施进度计划勉强满足要求、保证措施相对合理，实施方案、应急预案较为简单的得</w:t>
            </w:r>
            <w:r w:rsidR="00A85B1C" w:rsidRPr="00F005A1">
              <w:rPr>
                <w:rFonts w:ascii="宋体" w:hAnsi="宋体" w:cs="宋体"/>
                <w:sz w:val="24"/>
              </w:rPr>
              <w:t>4</w:t>
            </w:r>
            <w:r w:rsidRPr="00F005A1">
              <w:rPr>
                <w:rFonts w:ascii="宋体" w:hAnsi="宋体" w:cs="宋体" w:hint="eastAsia"/>
                <w:sz w:val="24"/>
              </w:rPr>
              <w:t>分；</w:t>
            </w:r>
          </w:p>
          <w:p w14:paraId="49CA26FB" w14:textId="7BFEC87E" w:rsidR="00E43338" w:rsidRPr="00F005A1" w:rsidRDefault="00E43338" w:rsidP="00703C99">
            <w:pPr>
              <w:spacing w:line="360" w:lineRule="auto"/>
              <w:rPr>
                <w:rFonts w:ascii="宋体" w:hAnsi="宋体" w:cs="宋体"/>
                <w:kern w:val="0"/>
                <w:sz w:val="24"/>
              </w:rPr>
            </w:pPr>
            <w:r w:rsidRPr="00F005A1">
              <w:rPr>
                <w:rFonts w:ascii="宋体" w:hAnsi="宋体" w:cs="宋体" w:hint="eastAsia"/>
                <w:sz w:val="24"/>
              </w:rPr>
              <w:t>实施进度计划不能满足要求、保证措施不合理，没有实施方案、应急预案的得</w:t>
            </w:r>
            <w:r w:rsidRPr="00F005A1">
              <w:rPr>
                <w:rFonts w:ascii="宋体" w:hAnsi="宋体" w:cs="宋体"/>
                <w:sz w:val="24"/>
              </w:rPr>
              <w:t>0</w:t>
            </w:r>
            <w:r w:rsidRPr="00F005A1">
              <w:rPr>
                <w:rFonts w:ascii="宋体" w:hAnsi="宋体" w:cs="宋体" w:hint="eastAsia"/>
                <w:sz w:val="24"/>
              </w:rPr>
              <w:t>分</w:t>
            </w:r>
            <w:r w:rsidRPr="00F005A1">
              <w:rPr>
                <w:rFonts w:ascii="宋体" w:hAnsi="宋体" w:cs="宋体" w:hint="eastAsia"/>
                <w:kern w:val="0"/>
                <w:sz w:val="24"/>
              </w:rPr>
              <w:t>。</w:t>
            </w:r>
          </w:p>
        </w:tc>
      </w:tr>
      <w:tr w:rsidR="00F005A1" w:rsidRPr="00F005A1" w14:paraId="7BEA75CF" w14:textId="77777777" w:rsidTr="00623F9C">
        <w:trPr>
          <w:trHeight w:val="475"/>
          <w:jc w:val="center"/>
        </w:trPr>
        <w:tc>
          <w:tcPr>
            <w:tcW w:w="1271" w:type="dxa"/>
            <w:vAlign w:val="center"/>
          </w:tcPr>
          <w:p w14:paraId="044C0805" w14:textId="00EC156E" w:rsidR="00A85B1C" w:rsidRPr="00F005A1" w:rsidRDefault="00A85B1C" w:rsidP="00A85B1C">
            <w:pPr>
              <w:spacing w:line="360" w:lineRule="auto"/>
              <w:rPr>
                <w:rFonts w:ascii="宋体" w:hAnsi="宋体" w:cs="宋体"/>
                <w:sz w:val="24"/>
              </w:rPr>
            </w:pPr>
            <w:r w:rsidRPr="00F005A1">
              <w:rPr>
                <w:rFonts w:ascii="宋体" w:hAnsi="宋体" w:cs="宋体" w:hint="eastAsia"/>
                <w:sz w:val="24"/>
              </w:rPr>
              <w:lastRenderedPageBreak/>
              <w:t>安全保障能力</w:t>
            </w:r>
          </w:p>
        </w:tc>
        <w:tc>
          <w:tcPr>
            <w:tcW w:w="1134" w:type="dxa"/>
            <w:vAlign w:val="center"/>
          </w:tcPr>
          <w:p w14:paraId="73DC4C3B" w14:textId="7C3E666B" w:rsidR="00A85B1C" w:rsidRPr="00F005A1" w:rsidRDefault="00A85B1C" w:rsidP="00623F9C">
            <w:pPr>
              <w:pStyle w:val="3f0"/>
              <w:spacing w:line="360" w:lineRule="auto"/>
              <w:jc w:val="center"/>
              <w:rPr>
                <w:rFonts w:ascii="宋体" w:hAnsi="宋体"/>
                <w:sz w:val="24"/>
                <w:szCs w:val="24"/>
              </w:rPr>
            </w:pPr>
            <w:r w:rsidRPr="00F005A1">
              <w:rPr>
                <w:rFonts w:ascii="宋体" w:hAnsi="宋体"/>
                <w:sz w:val="24"/>
                <w:szCs w:val="24"/>
              </w:rPr>
              <w:t>6</w:t>
            </w:r>
          </w:p>
        </w:tc>
        <w:tc>
          <w:tcPr>
            <w:tcW w:w="6521" w:type="dxa"/>
          </w:tcPr>
          <w:p w14:paraId="26EA144C" w14:textId="77777777" w:rsidR="00A85B1C" w:rsidRPr="00F005A1" w:rsidRDefault="00A85B1C" w:rsidP="00A85B1C">
            <w:pPr>
              <w:spacing w:line="360" w:lineRule="auto"/>
              <w:rPr>
                <w:rFonts w:ascii="宋体" w:hAnsi="宋体" w:cs="宋体"/>
                <w:sz w:val="24"/>
              </w:rPr>
            </w:pPr>
            <w:r w:rsidRPr="00F005A1">
              <w:rPr>
                <w:rFonts w:ascii="宋体" w:hAnsi="宋体" w:cs="宋体" w:hint="eastAsia"/>
                <w:sz w:val="24"/>
              </w:rPr>
              <w:t>拥有体系化的数据安全、信息安全等相关知识产权或软件著作权的，并拥有相关安全防护产品的，安全能力优秀得3分，安全能力良好得2分，安全能力一般得1分，安全能力差或不具备安全能力的得0分；</w:t>
            </w:r>
          </w:p>
          <w:p w14:paraId="656557E9" w14:textId="4A876C4E" w:rsidR="00A85B1C" w:rsidRPr="00F005A1" w:rsidRDefault="00A85B1C" w:rsidP="00A85B1C">
            <w:pPr>
              <w:spacing w:line="360" w:lineRule="auto"/>
              <w:rPr>
                <w:rFonts w:ascii="宋体" w:hAnsi="宋体" w:cs="宋体"/>
                <w:sz w:val="24"/>
              </w:rPr>
            </w:pPr>
            <w:r w:rsidRPr="00F005A1">
              <w:rPr>
                <w:rFonts w:ascii="宋体" w:hAnsi="宋体" w:cs="宋体" w:hint="eastAsia"/>
                <w:sz w:val="24"/>
              </w:rPr>
              <w:t>在技术研发过程中所使用的产品系统由</w:t>
            </w:r>
            <w:r w:rsidR="00993107" w:rsidRPr="00F005A1">
              <w:rPr>
                <w:rFonts w:ascii="宋体" w:hAnsi="宋体" w:cs="宋体" w:hint="eastAsia"/>
                <w:sz w:val="24"/>
              </w:rPr>
              <w:t>国家认可（CNAS）的检测机构</w:t>
            </w:r>
            <w:r w:rsidRPr="00F005A1">
              <w:rPr>
                <w:rFonts w:ascii="宋体" w:hAnsi="宋体" w:cs="宋体" w:hint="eastAsia"/>
                <w:sz w:val="24"/>
              </w:rPr>
              <w:t>出具的软件测评报告，得分大于等于90分的，得3分，得分大于等于80分的，得2分，得分大于等于70分的，得1分，得分小于70分的或不能出具相关测评报告的，得0分。</w:t>
            </w:r>
          </w:p>
        </w:tc>
      </w:tr>
      <w:tr w:rsidR="00F005A1" w:rsidRPr="00F005A1" w14:paraId="17CA3ADC" w14:textId="77777777" w:rsidTr="00623F9C">
        <w:trPr>
          <w:trHeight w:val="475"/>
          <w:jc w:val="center"/>
        </w:trPr>
        <w:tc>
          <w:tcPr>
            <w:tcW w:w="1271" w:type="dxa"/>
            <w:vAlign w:val="center"/>
          </w:tcPr>
          <w:p w14:paraId="011AD122"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t>集成方案</w:t>
            </w:r>
          </w:p>
        </w:tc>
        <w:tc>
          <w:tcPr>
            <w:tcW w:w="1134" w:type="dxa"/>
            <w:vAlign w:val="center"/>
          </w:tcPr>
          <w:p w14:paraId="7CD5B3BB" w14:textId="223027EA" w:rsidR="00E43338" w:rsidRPr="00F005A1" w:rsidRDefault="00A85B1C" w:rsidP="00623F9C">
            <w:pPr>
              <w:pStyle w:val="3f0"/>
              <w:spacing w:line="360" w:lineRule="auto"/>
              <w:jc w:val="center"/>
              <w:rPr>
                <w:rFonts w:ascii="宋体" w:hAnsi="宋体"/>
                <w:sz w:val="24"/>
                <w:szCs w:val="24"/>
              </w:rPr>
            </w:pPr>
            <w:r w:rsidRPr="00F005A1">
              <w:rPr>
                <w:rFonts w:ascii="宋体" w:hAnsi="宋体"/>
                <w:sz w:val="24"/>
                <w:szCs w:val="24"/>
              </w:rPr>
              <w:t>5</w:t>
            </w:r>
          </w:p>
        </w:tc>
        <w:tc>
          <w:tcPr>
            <w:tcW w:w="6521" w:type="dxa"/>
            <w:vAlign w:val="center"/>
          </w:tcPr>
          <w:p w14:paraId="2D5CF77C" w14:textId="127B5F15" w:rsidR="00E43338" w:rsidRPr="00F005A1" w:rsidRDefault="00E43338" w:rsidP="00623F9C">
            <w:pPr>
              <w:spacing w:line="360" w:lineRule="auto"/>
              <w:rPr>
                <w:rFonts w:ascii="宋体" w:hAnsi="宋体" w:cs="宋体"/>
                <w:sz w:val="24"/>
              </w:rPr>
            </w:pPr>
            <w:r w:rsidRPr="00F005A1">
              <w:rPr>
                <w:rFonts w:ascii="宋体" w:hAnsi="宋体" w:cs="宋体" w:hint="eastAsia"/>
                <w:sz w:val="24"/>
              </w:rPr>
              <w:t>集成方案符合项目特点，相关资料齐全；与学校相关软硬件环境的集成设计考虑充分，兼容性和适用性技术依据合理可行，证明材料完整齐全；项目集成实施团队分工合理，人员配备齐全，得</w:t>
            </w:r>
            <w:r w:rsidR="00A85B1C" w:rsidRPr="00F005A1">
              <w:rPr>
                <w:rFonts w:ascii="宋体" w:hAnsi="宋体" w:cs="宋体"/>
                <w:sz w:val="24"/>
              </w:rPr>
              <w:t>5</w:t>
            </w:r>
            <w:r w:rsidRPr="00F005A1">
              <w:rPr>
                <w:rFonts w:ascii="宋体" w:hAnsi="宋体" w:cs="宋体" w:hint="eastAsia"/>
                <w:sz w:val="24"/>
              </w:rPr>
              <w:t>分；</w:t>
            </w:r>
          </w:p>
          <w:p w14:paraId="628F1A4D" w14:textId="423A52CB" w:rsidR="00E43338" w:rsidRPr="00F005A1" w:rsidRDefault="00E43338" w:rsidP="00623F9C">
            <w:pPr>
              <w:spacing w:line="360" w:lineRule="auto"/>
              <w:rPr>
                <w:rFonts w:ascii="宋体" w:hAnsi="宋体" w:cs="宋体"/>
                <w:sz w:val="24"/>
              </w:rPr>
            </w:pPr>
            <w:r w:rsidRPr="00F005A1">
              <w:rPr>
                <w:rFonts w:ascii="宋体" w:hAnsi="宋体" w:cs="宋体" w:hint="eastAsia"/>
                <w:sz w:val="24"/>
              </w:rPr>
              <w:t>集成方案基本完整，但部分产品的相关内容不够齐全，或兼容性适用性等技术依据不够充分，或团队配备不够明确清晰，或表意有欠缺、思路不清晰的，得</w:t>
            </w:r>
            <w:r w:rsidR="00A85B1C" w:rsidRPr="00F005A1">
              <w:rPr>
                <w:rFonts w:ascii="宋体" w:hAnsi="宋体" w:cs="宋体"/>
                <w:sz w:val="24"/>
              </w:rPr>
              <w:t>3</w:t>
            </w:r>
            <w:r w:rsidRPr="00F005A1">
              <w:rPr>
                <w:rFonts w:ascii="宋体" w:hAnsi="宋体" w:cs="宋体" w:hint="eastAsia"/>
                <w:sz w:val="24"/>
              </w:rPr>
              <w:t>分；</w:t>
            </w:r>
          </w:p>
          <w:p w14:paraId="26F0D60A" w14:textId="77777777" w:rsidR="00E43338" w:rsidRPr="00F005A1" w:rsidRDefault="00E43338" w:rsidP="00623F9C">
            <w:pPr>
              <w:spacing w:line="360" w:lineRule="auto"/>
              <w:rPr>
                <w:rFonts w:ascii="宋体" w:hAnsi="宋体" w:cs="宋体"/>
                <w:sz w:val="24"/>
              </w:rPr>
            </w:pPr>
            <w:r w:rsidRPr="00F005A1">
              <w:rPr>
                <w:rFonts w:ascii="宋体" w:hAnsi="宋体" w:cs="宋体" w:hint="eastAsia"/>
                <w:sz w:val="24"/>
              </w:rPr>
              <w:t>有集成方案，但部分关键产品的相关内容明显缺失，或无团队配备方案的，得</w:t>
            </w:r>
            <w:r w:rsidRPr="00F005A1">
              <w:rPr>
                <w:rFonts w:ascii="宋体" w:hAnsi="宋体" w:cs="宋体"/>
                <w:sz w:val="24"/>
              </w:rPr>
              <w:t>1</w:t>
            </w:r>
            <w:r w:rsidRPr="00F005A1">
              <w:rPr>
                <w:rFonts w:ascii="宋体" w:hAnsi="宋体" w:cs="宋体" w:hint="eastAsia"/>
                <w:sz w:val="24"/>
              </w:rPr>
              <w:t>分；</w:t>
            </w:r>
          </w:p>
          <w:p w14:paraId="004FFDDA" w14:textId="77777777" w:rsidR="00E43338" w:rsidRPr="00F005A1" w:rsidRDefault="00E43338" w:rsidP="00623F9C">
            <w:pPr>
              <w:widowControl/>
              <w:spacing w:line="360" w:lineRule="auto"/>
              <w:jc w:val="left"/>
              <w:rPr>
                <w:rFonts w:ascii="宋体" w:hAnsi="宋体" w:cs="宋体"/>
                <w:sz w:val="24"/>
              </w:rPr>
            </w:pPr>
            <w:r w:rsidRPr="00F005A1">
              <w:rPr>
                <w:rFonts w:ascii="宋体" w:hAnsi="宋体" w:cs="宋体" w:hint="eastAsia"/>
                <w:sz w:val="24"/>
              </w:rPr>
              <w:t>集成方案过于简单或明显缺乏针对性的，得0分。</w:t>
            </w:r>
          </w:p>
        </w:tc>
      </w:tr>
      <w:tr w:rsidR="00F005A1" w:rsidRPr="00F005A1" w14:paraId="069DB287" w14:textId="77777777" w:rsidTr="00623F9C">
        <w:trPr>
          <w:trHeight w:val="475"/>
          <w:jc w:val="center"/>
        </w:trPr>
        <w:tc>
          <w:tcPr>
            <w:tcW w:w="1271" w:type="dxa"/>
            <w:vAlign w:val="center"/>
          </w:tcPr>
          <w:p w14:paraId="4440D946" w14:textId="77777777" w:rsidR="00E43338" w:rsidRPr="00F005A1" w:rsidRDefault="00E43338" w:rsidP="00591AC3">
            <w:pPr>
              <w:pStyle w:val="3f0"/>
              <w:spacing w:line="360" w:lineRule="auto"/>
              <w:rPr>
                <w:rFonts w:ascii="宋体" w:hAnsi="宋体"/>
                <w:sz w:val="24"/>
                <w:szCs w:val="24"/>
              </w:rPr>
            </w:pPr>
            <w:r w:rsidRPr="00F005A1">
              <w:rPr>
                <w:rFonts w:ascii="宋体" w:hAnsi="宋体" w:hint="eastAsia"/>
                <w:sz w:val="24"/>
                <w:szCs w:val="24"/>
              </w:rPr>
              <w:t>售后服务</w:t>
            </w:r>
          </w:p>
        </w:tc>
        <w:tc>
          <w:tcPr>
            <w:tcW w:w="1134" w:type="dxa"/>
            <w:vAlign w:val="center"/>
          </w:tcPr>
          <w:p w14:paraId="06DC21FD" w14:textId="572D925F" w:rsidR="00E43338" w:rsidRPr="00F005A1" w:rsidRDefault="00A85B1C" w:rsidP="00591AC3">
            <w:pPr>
              <w:pStyle w:val="3f0"/>
              <w:spacing w:line="360" w:lineRule="auto"/>
              <w:jc w:val="center"/>
              <w:rPr>
                <w:rFonts w:ascii="宋体" w:hAnsi="宋体"/>
                <w:sz w:val="24"/>
                <w:szCs w:val="24"/>
              </w:rPr>
            </w:pPr>
            <w:r w:rsidRPr="00F005A1">
              <w:rPr>
                <w:rFonts w:ascii="宋体" w:hAnsi="宋体"/>
                <w:sz w:val="24"/>
                <w:szCs w:val="24"/>
              </w:rPr>
              <w:t>4</w:t>
            </w:r>
          </w:p>
        </w:tc>
        <w:tc>
          <w:tcPr>
            <w:tcW w:w="6521" w:type="dxa"/>
            <w:vAlign w:val="center"/>
          </w:tcPr>
          <w:p w14:paraId="56BFC047" w14:textId="77777777" w:rsidR="00E43338" w:rsidRPr="00F005A1" w:rsidRDefault="00E43338" w:rsidP="00591AC3">
            <w:pPr>
              <w:widowControl/>
              <w:spacing w:line="360" w:lineRule="auto"/>
              <w:jc w:val="left"/>
              <w:rPr>
                <w:rFonts w:ascii="宋体" w:hAnsi="宋体" w:cs="宋体"/>
                <w:bCs/>
                <w:sz w:val="24"/>
              </w:rPr>
            </w:pPr>
            <w:r w:rsidRPr="00F005A1">
              <w:rPr>
                <w:rFonts w:ascii="宋体" w:hAnsi="宋体" w:cs="宋体" w:hint="eastAsia"/>
                <w:bCs/>
                <w:sz w:val="24"/>
              </w:rPr>
              <w:t>项目质保期和软件免费升级期限高于招标文件要求，每增加一年加</w:t>
            </w:r>
            <w:r w:rsidRPr="00F005A1">
              <w:rPr>
                <w:rFonts w:ascii="宋体" w:hAnsi="宋体" w:cs="宋体"/>
                <w:bCs/>
                <w:sz w:val="24"/>
              </w:rPr>
              <w:t>0.5</w:t>
            </w:r>
            <w:r w:rsidRPr="00F005A1">
              <w:rPr>
                <w:rFonts w:ascii="宋体" w:hAnsi="宋体" w:cs="宋体" w:hint="eastAsia"/>
                <w:bCs/>
                <w:sz w:val="24"/>
              </w:rPr>
              <w:t>分，最高加</w:t>
            </w:r>
            <w:r w:rsidRPr="00F005A1">
              <w:rPr>
                <w:rFonts w:ascii="宋体" w:hAnsi="宋体" w:cs="宋体"/>
                <w:bCs/>
                <w:sz w:val="24"/>
              </w:rPr>
              <w:t>1</w:t>
            </w:r>
            <w:r w:rsidRPr="00F005A1">
              <w:rPr>
                <w:rFonts w:ascii="宋体" w:hAnsi="宋体" w:cs="宋体" w:hint="eastAsia"/>
                <w:bCs/>
                <w:sz w:val="24"/>
              </w:rPr>
              <w:t>分。</w:t>
            </w:r>
          </w:p>
          <w:p w14:paraId="1540486D" w14:textId="4A02C34F" w:rsidR="00A85B1C" w:rsidRPr="00F005A1" w:rsidRDefault="00A85B1C" w:rsidP="00591AC3">
            <w:pPr>
              <w:widowControl/>
              <w:spacing w:line="360" w:lineRule="auto"/>
              <w:jc w:val="left"/>
              <w:rPr>
                <w:rFonts w:ascii="宋体" w:hAnsi="宋体" w:cs="宋体"/>
                <w:bCs/>
                <w:sz w:val="24"/>
              </w:rPr>
            </w:pPr>
            <w:bookmarkStart w:id="123" w:name="_Hlk85704520"/>
            <w:r w:rsidRPr="00F005A1">
              <w:rPr>
                <w:rFonts w:ascii="宋体" w:hAnsi="宋体" w:cs="宋体" w:hint="eastAsia"/>
                <w:bCs/>
                <w:sz w:val="24"/>
              </w:rPr>
              <w:lastRenderedPageBreak/>
              <w:t>售后服务体系完善、方案合理、措施有力、售后服务承诺优越，完全满足采购文件要求，得</w:t>
            </w:r>
            <w:r w:rsidRPr="00F005A1">
              <w:rPr>
                <w:rFonts w:ascii="宋体" w:hAnsi="宋体" w:cs="宋体"/>
                <w:bCs/>
                <w:sz w:val="24"/>
              </w:rPr>
              <w:t>3</w:t>
            </w:r>
            <w:r w:rsidRPr="00F005A1">
              <w:rPr>
                <w:rFonts w:ascii="宋体" w:hAnsi="宋体" w:cs="宋体" w:hint="eastAsia"/>
                <w:bCs/>
                <w:sz w:val="24"/>
              </w:rPr>
              <w:t>分；</w:t>
            </w:r>
          </w:p>
          <w:p w14:paraId="5E272EE6" w14:textId="3F085A11" w:rsidR="00A85B1C" w:rsidRPr="00F005A1" w:rsidRDefault="00A85B1C" w:rsidP="00591AC3">
            <w:pPr>
              <w:widowControl/>
              <w:spacing w:line="360" w:lineRule="auto"/>
              <w:jc w:val="left"/>
              <w:rPr>
                <w:rFonts w:ascii="宋体" w:hAnsi="宋体" w:cs="宋体"/>
                <w:bCs/>
                <w:sz w:val="24"/>
              </w:rPr>
            </w:pPr>
            <w:r w:rsidRPr="00F005A1">
              <w:rPr>
                <w:rFonts w:ascii="宋体" w:hAnsi="宋体" w:cs="宋体" w:hint="eastAsia"/>
                <w:bCs/>
                <w:sz w:val="24"/>
              </w:rPr>
              <w:t>方案较合理、措施较有力、售后服务承诺较优得</w:t>
            </w:r>
            <w:r w:rsidRPr="00F005A1">
              <w:rPr>
                <w:rFonts w:ascii="宋体" w:hAnsi="宋体" w:cs="宋体"/>
                <w:bCs/>
                <w:sz w:val="24"/>
              </w:rPr>
              <w:t>1</w:t>
            </w:r>
            <w:r w:rsidRPr="00F005A1">
              <w:rPr>
                <w:rFonts w:ascii="宋体" w:hAnsi="宋体" w:cs="宋体" w:hint="eastAsia"/>
                <w:bCs/>
                <w:sz w:val="24"/>
              </w:rPr>
              <w:t>分；</w:t>
            </w:r>
          </w:p>
          <w:p w14:paraId="46109E82" w14:textId="203F1B54" w:rsidR="00A85B1C" w:rsidRPr="00F005A1" w:rsidRDefault="00A85B1C" w:rsidP="00703C99">
            <w:pPr>
              <w:pStyle w:val="TOC2"/>
              <w:spacing w:line="360" w:lineRule="auto"/>
              <w:rPr>
                <w:color w:val="auto"/>
              </w:rPr>
            </w:pPr>
            <w:r w:rsidRPr="00F005A1">
              <w:rPr>
                <w:rFonts w:cs="宋体" w:hint="eastAsia"/>
                <w:i w:val="0"/>
                <w:color w:val="auto"/>
              </w:rPr>
              <w:t>方案不合理、措施不当、售后服务承诺差得</w:t>
            </w:r>
            <w:r w:rsidRPr="00F005A1">
              <w:rPr>
                <w:rFonts w:cs="宋体"/>
                <w:i w:val="0"/>
                <w:color w:val="auto"/>
              </w:rPr>
              <w:t>0</w:t>
            </w:r>
            <w:r w:rsidRPr="00F005A1">
              <w:rPr>
                <w:rFonts w:cs="宋体" w:hint="eastAsia"/>
                <w:i w:val="0"/>
                <w:color w:val="auto"/>
              </w:rPr>
              <w:t>分。</w:t>
            </w:r>
            <w:bookmarkEnd w:id="123"/>
          </w:p>
        </w:tc>
      </w:tr>
      <w:tr w:rsidR="00F005A1" w:rsidRPr="00F005A1" w14:paraId="691BDB80" w14:textId="77777777" w:rsidTr="00623F9C">
        <w:trPr>
          <w:trHeight w:val="520"/>
          <w:jc w:val="center"/>
        </w:trPr>
        <w:tc>
          <w:tcPr>
            <w:tcW w:w="1271" w:type="dxa"/>
            <w:vAlign w:val="center"/>
          </w:tcPr>
          <w:p w14:paraId="6AD69B97"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szCs w:val="24"/>
              </w:rPr>
              <w:lastRenderedPageBreak/>
              <w:t>培训</w:t>
            </w:r>
          </w:p>
        </w:tc>
        <w:tc>
          <w:tcPr>
            <w:tcW w:w="1134" w:type="dxa"/>
            <w:vAlign w:val="center"/>
          </w:tcPr>
          <w:p w14:paraId="461BD2B0" w14:textId="20D59188" w:rsidR="00E43338" w:rsidRPr="00F005A1" w:rsidRDefault="00A85B1C" w:rsidP="00623F9C">
            <w:pPr>
              <w:pStyle w:val="3f0"/>
              <w:spacing w:line="360" w:lineRule="auto"/>
              <w:jc w:val="center"/>
              <w:rPr>
                <w:rFonts w:ascii="宋体" w:hAnsi="宋体"/>
                <w:sz w:val="24"/>
                <w:szCs w:val="24"/>
              </w:rPr>
            </w:pPr>
            <w:r w:rsidRPr="00F005A1">
              <w:rPr>
                <w:rFonts w:ascii="宋体" w:hAnsi="宋体"/>
                <w:sz w:val="24"/>
                <w:szCs w:val="24"/>
              </w:rPr>
              <w:t>3</w:t>
            </w:r>
          </w:p>
        </w:tc>
        <w:tc>
          <w:tcPr>
            <w:tcW w:w="6521" w:type="dxa"/>
            <w:vAlign w:val="center"/>
          </w:tcPr>
          <w:p w14:paraId="346E73E5" w14:textId="034B3CBE" w:rsidR="00E43338" w:rsidRPr="00F005A1" w:rsidRDefault="00E43338" w:rsidP="00623F9C">
            <w:pPr>
              <w:spacing w:line="360" w:lineRule="auto"/>
              <w:rPr>
                <w:rFonts w:ascii="宋体" w:hAnsi="宋体" w:cs="宋体"/>
                <w:sz w:val="24"/>
              </w:rPr>
            </w:pPr>
            <w:r w:rsidRPr="00F005A1">
              <w:rPr>
                <w:rFonts w:ascii="宋体" w:hAnsi="宋体" w:cs="宋体" w:hint="eastAsia"/>
                <w:sz w:val="24"/>
              </w:rPr>
              <w:t>投标人提供保证使用单位能熟练使用与运行维护的相关培训，培训方案</w:t>
            </w:r>
            <w:r w:rsidRPr="00F005A1">
              <w:rPr>
                <w:sz w:val="24"/>
              </w:rPr>
              <w:t>符合项目特点，培训内容和资料完整</w:t>
            </w:r>
            <w:r w:rsidRPr="00F005A1">
              <w:rPr>
                <w:rFonts w:ascii="宋体" w:hAnsi="宋体" w:cs="宋体"/>
                <w:sz w:val="24"/>
              </w:rPr>
              <w:t>，得</w:t>
            </w:r>
            <w:r w:rsidR="00A85B1C" w:rsidRPr="00F005A1">
              <w:rPr>
                <w:rFonts w:ascii="宋体" w:hAnsi="宋体" w:cs="宋体"/>
                <w:sz w:val="24"/>
              </w:rPr>
              <w:t>3</w:t>
            </w:r>
            <w:r w:rsidRPr="00F005A1">
              <w:rPr>
                <w:rFonts w:ascii="宋体" w:hAnsi="宋体" w:cs="宋体" w:hint="eastAsia"/>
                <w:sz w:val="24"/>
              </w:rPr>
              <w:t>分</w:t>
            </w:r>
            <w:r w:rsidRPr="00F005A1">
              <w:rPr>
                <w:rFonts w:ascii="宋体" w:hAnsi="宋体" w:cs="宋体"/>
                <w:sz w:val="24"/>
              </w:rPr>
              <w:t>；</w:t>
            </w:r>
          </w:p>
          <w:p w14:paraId="0C60D663" w14:textId="79126E28" w:rsidR="00E43338" w:rsidRPr="00F005A1" w:rsidRDefault="00E43338" w:rsidP="00623F9C">
            <w:pPr>
              <w:spacing w:line="360" w:lineRule="auto"/>
              <w:rPr>
                <w:rFonts w:ascii="宋体" w:hAnsi="宋体" w:cs="宋体"/>
                <w:sz w:val="24"/>
              </w:rPr>
            </w:pPr>
            <w:r w:rsidRPr="00F005A1">
              <w:rPr>
                <w:rFonts w:ascii="宋体" w:hAnsi="宋体" w:cs="宋体" w:hint="eastAsia"/>
                <w:sz w:val="24"/>
              </w:rPr>
              <w:t>培训</w:t>
            </w:r>
            <w:r w:rsidRPr="00F005A1">
              <w:rPr>
                <w:rFonts w:ascii="宋体" w:hAnsi="宋体" w:cs="宋体"/>
                <w:sz w:val="24"/>
              </w:rPr>
              <w:t>方案一般，</w:t>
            </w:r>
            <w:r w:rsidRPr="00F005A1">
              <w:rPr>
                <w:rFonts w:ascii="宋体" w:hAnsi="宋体" w:cs="宋体" w:hint="eastAsia"/>
                <w:sz w:val="24"/>
              </w:rPr>
              <w:t>存在部分核心性关键性内容表述不完整，</w:t>
            </w:r>
            <w:r w:rsidRPr="00F005A1">
              <w:rPr>
                <w:rFonts w:ascii="宋体" w:hAnsi="宋体" w:cs="宋体"/>
                <w:sz w:val="24"/>
              </w:rPr>
              <w:t>得</w:t>
            </w:r>
            <w:r w:rsidR="00A85B1C" w:rsidRPr="00F005A1">
              <w:rPr>
                <w:rFonts w:ascii="宋体" w:hAnsi="宋体" w:cs="宋体"/>
                <w:sz w:val="24"/>
              </w:rPr>
              <w:t>1</w:t>
            </w:r>
            <w:r w:rsidRPr="00F005A1">
              <w:rPr>
                <w:rFonts w:ascii="宋体" w:hAnsi="宋体" w:cs="宋体"/>
                <w:sz w:val="24"/>
              </w:rPr>
              <w:t>分</w:t>
            </w:r>
            <w:r w:rsidRPr="00F005A1">
              <w:rPr>
                <w:rFonts w:ascii="宋体" w:hAnsi="宋体" w:cs="宋体" w:hint="eastAsia"/>
                <w:sz w:val="24"/>
              </w:rPr>
              <w:t>；</w:t>
            </w:r>
          </w:p>
          <w:p w14:paraId="7A0D3E4C" w14:textId="77777777" w:rsidR="00E43338" w:rsidRPr="00F005A1" w:rsidRDefault="00E43338" w:rsidP="00623F9C">
            <w:pPr>
              <w:pStyle w:val="3f0"/>
              <w:spacing w:line="360" w:lineRule="auto"/>
              <w:rPr>
                <w:rFonts w:ascii="宋体" w:hAnsi="宋体"/>
                <w:sz w:val="24"/>
                <w:szCs w:val="24"/>
              </w:rPr>
            </w:pPr>
            <w:r w:rsidRPr="00F005A1">
              <w:rPr>
                <w:rFonts w:ascii="宋体" w:hAnsi="宋体" w:hint="eastAsia"/>
                <w:sz w:val="24"/>
              </w:rPr>
              <w:t>未提供相关内容的，得</w:t>
            </w:r>
            <w:r w:rsidRPr="00F005A1">
              <w:rPr>
                <w:rFonts w:ascii="宋体" w:hAnsi="宋体"/>
                <w:sz w:val="24"/>
              </w:rPr>
              <w:t>0分。</w:t>
            </w:r>
          </w:p>
        </w:tc>
      </w:tr>
    </w:tbl>
    <w:p w14:paraId="1D7B8592" w14:textId="77777777" w:rsidR="00591AC3" w:rsidRPr="00F005A1" w:rsidRDefault="00591AC3" w:rsidP="00591AC3">
      <w:pPr>
        <w:pStyle w:val="3"/>
        <w:jc w:val="left"/>
      </w:pPr>
      <w:bookmarkStart w:id="124" w:name="_Toc86144128"/>
      <w:r w:rsidRPr="00F005A1">
        <w:rPr>
          <w:rFonts w:hint="eastAsia"/>
        </w:rPr>
        <w:t>0</w:t>
      </w:r>
      <w:r w:rsidRPr="00F005A1">
        <w:t>2</w:t>
      </w:r>
      <w:r w:rsidRPr="00F005A1">
        <w:rPr>
          <w:rFonts w:hint="eastAsia"/>
        </w:rPr>
        <w:t>包评分办法</w:t>
      </w:r>
      <w:bookmarkEnd w:id="124"/>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8"/>
        <w:gridCol w:w="1067"/>
        <w:gridCol w:w="6681"/>
      </w:tblGrid>
      <w:tr w:rsidR="00F005A1" w:rsidRPr="00F005A1" w14:paraId="684C8FE0" w14:textId="77777777" w:rsidTr="00703C99">
        <w:trPr>
          <w:trHeight w:val="475"/>
          <w:jc w:val="center"/>
        </w:trPr>
        <w:tc>
          <w:tcPr>
            <w:tcW w:w="1178" w:type="dxa"/>
            <w:vAlign w:val="center"/>
          </w:tcPr>
          <w:p w14:paraId="26BFE2D2" w14:textId="77777777" w:rsidR="00591AC3" w:rsidRPr="00F005A1" w:rsidRDefault="00591AC3" w:rsidP="00703C99">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评分因素</w:t>
            </w:r>
          </w:p>
        </w:tc>
        <w:tc>
          <w:tcPr>
            <w:tcW w:w="1067" w:type="dxa"/>
            <w:vAlign w:val="center"/>
          </w:tcPr>
          <w:p w14:paraId="2A6D4F48" w14:textId="77777777" w:rsidR="00591AC3" w:rsidRPr="00F005A1" w:rsidRDefault="00591AC3" w:rsidP="003A1077">
            <w:pPr>
              <w:pStyle w:val="3f0"/>
              <w:spacing w:line="360" w:lineRule="auto"/>
              <w:ind w:leftChars="-51" w:left="-107" w:rightChars="-51" w:right="-107"/>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最高分值</w:t>
            </w:r>
          </w:p>
        </w:tc>
        <w:tc>
          <w:tcPr>
            <w:tcW w:w="6681" w:type="dxa"/>
            <w:tcBorders>
              <w:bottom w:val="single" w:sz="4" w:space="0" w:color="auto"/>
            </w:tcBorders>
            <w:vAlign w:val="center"/>
          </w:tcPr>
          <w:p w14:paraId="3E875173" w14:textId="77777777" w:rsidR="00591AC3" w:rsidRPr="00F005A1" w:rsidRDefault="00591AC3"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评审细则</w:t>
            </w:r>
          </w:p>
        </w:tc>
      </w:tr>
      <w:tr w:rsidR="00F005A1" w:rsidRPr="00F005A1" w14:paraId="51244EC6" w14:textId="77777777" w:rsidTr="00703C99">
        <w:trPr>
          <w:trHeight w:val="475"/>
          <w:jc w:val="center"/>
        </w:trPr>
        <w:tc>
          <w:tcPr>
            <w:tcW w:w="1178" w:type="dxa"/>
            <w:vAlign w:val="center"/>
          </w:tcPr>
          <w:p w14:paraId="5C38822E"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投标价格</w:t>
            </w:r>
          </w:p>
        </w:tc>
        <w:tc>
          <w:tcPr>
            <w:tcW w:w="1067" w:type="dxa"/>
            <w:vAlign w:val="center"/>
          </w:tcPr>
          <w:p w14:paraId="7EE6F793" w14:textId="576A050F" w:rsidR="00591AC3" w:rsidRPr="00F005A1" w:rsidRDefault="00591AC3"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10</w:t>
            </w:r>
          </w:p>
        </w:tc>
        <w:tc>
          <w:tcPr>
            <w:tcW w:w="6681" w:type="dxa"/>
            <w:tcBorders>
              <w:bottom w:val="single" w:sz="4" w:space="0" w:color="auto"/>
            </w:tcBorders>
            <w:vAlign w:val="center"/>
          </w:tcPr>
          <w:p w14:paraId="7DB4AC93" w14:textId="1950E80B"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满足招标文件要求且投标报价最低的报价为评标基准价，其价格分为满分。其他供应商的价格分统一按照下列公式计算：报价得分</w:t>
            </w:r>
            <w:r w:rsidRPr="00F005A1">
              <w:rPr>
                <w:rFonts w:asciiTheme="minorEastAsia" w:eastAsiaTheme="minorEastAsia" w:hAnsiTheme="minorEastAsia" w:cstheme="minorEastAsia"/>
                <w:sz w:val="24"/>
                <w:szCs w:val="24"/>
              </w:rPr>
              <w:t>=（评标基准价/投标报价）×10%×100</w:t>
            </w:r>
            <w:r w:rsidRPr="00F005A1">
              <w:rPr>
                <w:rFonts w:asciiTheme="minorEastAsia" w:eastAsiaTheme="minorEastAsia" w:hAnsiTheme="minorEastAsia" w:cstheme="minorEastAsia" w:hint="eastAsia"/>
                <w:sz w:val="24"/>
                <w:szCs w:val="24"/>
              </w:rPr>
              <w:t>。</w:t>
            </w:r>
          </w:p>
          <w:p w14:paraId="174D6C14"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（注：</w:t>
            </w:r>
            <w:r w:rsidRPr="00F005A1">
              <w:rPr>
                <w:rFonts w:asciiTheme="minorEastAsia" w:eastAsiaTheme="minorEastAsia" w:hAnsiTheme="minorEastAsia" w:cstheme="minorEastAsia"/>
                <w:sz w:val="24"/>
                <w:szCs w:val="24"/>
              </w:rPr>
              <w:t>1.实质性响应招标文件要求且最低评标价为评标基准价2.投标人报价低于成本的除外。）</w:t>
            </w:r>
          </w:p>
          <w:p w14:paraId="10380BAB"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依据《政府采购促进中小企业发展管理办法》（财库</w:t>
            </w:r>
            <w:r w:rsidRPr="00F005A1">
              <w:rPr>
                <w:rFonts w:asciiTheme="minorEastAsia" w:eastAsiaTheme="minorEastAsia" w:hAnsiTheme="minorEastAsia" w:cstheme="minorEastAsia"/>
                <w:sz w:val="24"/>
                <w:szCs w:val="24"/>
              </w:rPr>
              <w:t>[2020]46号）的规定，对小型和微型企业产品的价格给予6%的扣除，用扣除后的价格参与评审，具体规定详见附注1</w:t>
            </w:r>
          </w:p>
        </w:tc>
      </w:tr>
      <w:tr w:rsidR="00F005A1" w:rsidRPr="00F005A1" w14:paraId="21D22489" w14:textId="77777777" w:rsidTr="00703C99">
        <w:trPr>
          <w:trHeight w:val="475"/>
          <w:jc w:val="center"/>
        </w:trPr>
        <w:tc>
          <w:tcPr>
            <w:tcW w:w="1178" w:type="dxa"/>
            <w:vAlign w:val="center"/>
          </w:tcPr>
          <w:p w14:paraId="78EEEFD9"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投标人业绩</w:t>
            </w:r>
          </w:p>
        </w:tc>
        <w:tc>
          <w:tcPr>
            <w:tcW w:w="1067" w:type="dxa"/>
            <w:vAlign w:val="center"/>
          </w:tcPr>
          <w:p w14:paraId="01744395" w14:textId="205858AE" w:rsidR="00591AC3" w:rsidRPr="00F005A1" w:rsidRDefault="00386E87"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4</w:t>
            </w:r>
          </w:p>
        </w:tc>
        <w:tc>
          <w:tcPr>
            <w:tcW w:w="6681" w:type="dxa"/>
            <w:tcBorders>
              <w:top w:val="single" w:sz="4" w:space="0" w:color="auto"/>
            </w:tcBorders>
            <w:vAlign w:val="center"/>
          </w:tcPr>
          <w:p w14:paraId="64516665" w14:textId="41023E39"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投标人提供近</w:t>
            </w:r>
            <w:r w:rsidRPr="00F005A1">
              <w:rPr>
                <w:rFonts w:asciiTheme="minorEastAsia" w:eastAsiaTheme="minorEastAsia" w:hAnsiTheme="minorEastAsia" w:cstheme="minorEastAsia"/>
                <w:sz w:val="24"/>
                <w:szCs w:val="24"/>
              </w:rPr>
              <w:t>3年（2018</w:t>
            </w:r>
            <w:r w:rsidRPr="00F005A1">
              <w:rPr>
                <w:rFonts w:asciiTheme="minorEastAsia" w:eastAsiaTheme="minorEastAsia" w:hAnsiTheme="minorEastAsia" w:cstheme="minorEastAsia" w:hint="eastAsia"/>
                <w:sz w:val="24"/>
                <w:szCs w:val="24"/>
              </w:rPr>
              <w:t>年</w:t>
            </w:r>
            <w:r w:rsidRPr="00F005A1">
              <w:rPr>
                <w:rFonts w:asciiTheme="minorEastAsia" w:eastAsiaTheme="minorEastAsia" w:hAnsiTheme="minorEastAsia" w:cstheme="minorEastAsia"/>
                <w:sz w:val="24"/>
                <w:szCs w:val="24"/>
              </w:rPr>
              <w:t>10</w:t>
            </w:r>
            <w:r w:rsidRPr="00F005A1">
              <w:rPr>
                <w:rFonts w:asciiTheme="minorEastAsia" w:eastAsiaTheme="minorEastAsia" w:hAnsiTheme="minorEastAsia" w:cstheme="minorEastAsia" w:hint="eastAsia"/>
                <w:sz w:val="24"/>
                <w:szCs w:val="24"/>
              </w:rPr>
              <w:t>月</w:t>
            </w:r>
            <w:r w:rsidRPr="00F005A1">
              <w:rPr>
                <w:rFonts w:asciiTheme="minorEastAsia" w:eastAsiaTheme="minorEastAsia" w:hAnsiTheme="minorEastAsia" w:cstheme="minorEastAsia"/>
                <w:sz w:val="24"/>
                <w:szCs w:val="24"/>
              </w:rPr>
              <w:t>1日至今）的同类项目案例，每份得0.5</w:t>
            </w:r>
            <w:r w:rsidRPr="00F005A1">
              <w:rPr>
                <w:rFonts w:asciiTheme="minorEastAsia" w:eastAsiaTheme="minorEastAsia" w:hAnsiTheme="minorEastAsia" w:cstheme="minorEastAsia" w:hint="eastAsia"/>
                <w:sz w:val="24"/>
                <w:szCs w:val="24"/>
              </w:rPr>
              <w:t>分，最高</w:t>
            </w:r>
            <w:r w:rsidR="00386E87" w:rsidRPr="00F005A1">
              <w:rPr>
                <w:rFonts w:asciiTheme="minorEastAsia" w:eastAsiaTheme="minorEastAsia" w:hAnsiTheme="minorEastAsia" w:cstheme="minorEastAsia"/>
                <w:sz w:val="24"/>
                <w:szCs w:val="24"/>
              </w:rPr>
              <w:t>4</w:t>
            </w:r>
            <w:r w:rsidRPr="00F005A1">
              <w:rPr>
                <w:rFonts w:asciiTheme="minorEastAsia" w:eastAsiaTheme="minorEastAsia" w:hAnsiTheme="minorEastAsia" w:cstheme="minorEastAsia" w:hint="eastAsia"/>
                <w:sz w:val="24"/>
                <w:szCs w:val="24"/>
              </w:rPr>
              <w:t>分。须附合同首页、金额部分、签字盖章页、服务内容页（复印件加盖公章）。</w:t>
            </w:r>
          </w:p>
        </w:tc>
      </w:tr>
      <w:tr w:rsidR="00F005A1" w:rsidRPr="00F005A1" w14:paraId="298FDBC8" w14:textId="77777777" w:rsidTr="00703C99">
        <w:trPr>
          <w:trHeight w:val="475"/>
          <w:jc w:val="center"/>
        </w:trPr>
        <w:tc>
          <w:tcPr>
            <w:tcW w:w="1178" w:type="dxa"/>
            <w:vAlign w:val="center"/>
          </w:tcPr>
          <w:p w14:paraId="15D053AB"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技术指标响应程度</w:t>
            </w:r>
          </w:p>
        </w:tc>
        <w:tc>
          <w:tcPr>
            <w:tcW w:w="1067" w:type="dxa"/>
            <w:vAlign w:val="center"/>
          </w:tcPr>
          <w:p w14:paraId="74268DED" w14:textId="72DBA3DE" w:rsidR="00591AC3" w:rsidRPr="00F005A1" w:rsidRDefault="00EA2948"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52</w:t>
            </w:r>
          </w:p>
        </w:tc>
        <w:tc>
          <w:tcPr>
            <w:tcW w:w="6681" w:type="dxa"/>
            <w:vAlign w:val="center"/>
          </w:tcPr>
          <w:p w14:paraId="061FAFE4" w14:textId="6AD7E343"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投标文件对</w:t>
            </w:r>
            <w:r w:rsidRPr="00F005A1">
              <w:rPr>
                <w:rFonts w:asciiTheme="minorEastAsia" w:eastAsiaTheme="minorEastAsia" w:hAnsiTheme="minorEastAsia" w:cstheme="minorEastAsia" w:hint="eastAsia"/>
                <w:kern w:val="0"/>
                <w:sz w:val="24"/>
                <w:szCs w:val="24"/>
              </w:rPr>
              <w:t>本招标文件第四章项目需求</w:t>
            </w:r>
            <w:r w:rsidRPr="00F005A1">
              <w:rPr>
                <w:rFonts w:asciiTheme="minorEastAsia" w:eastAsiaTheme="minorEastAsia" w:hAnsiTheme="minorEastAsia" w:cstheme="minorEastAsia"/>
                <w:kern w:val="0"/>
                <w:sz w:val="24"/>
                <w:szCs w:val="24"/>
              </w:rPr>
              <w:t>-</w:t>
            </w:r>
            <w:r w:rsidRPr="00F005A1">
              <w:rPr>
                <w:rFonts w:asciiTheme="minorEastAsia" w:eastAsiaTheme="minorEastAsia" w:hAnsiTheme="minorEastAsia" w:cstheme="minorEastAsia" w:hint="eastAsia"/>
                <w:kern w:val="0"/>
                <w:sz w:val="24"/>
                <w:szCs w:val="24"/>
              </w:rPr>
              <w:t>三、项目要求全部响应的，</w:t>
            </w:r>
            <w:r w:rsidRPr="00F005A1">
              <w:rPr>
                <w:rFonts w:asciiTheme="minorEastAsia" w:eastAsiaTheme="minorEastAsia" w:hAnsiTheme="minorEastAsia" w:cstheme="minorEastAsia" w:hint="eastAsia"/>
                <w:sz w:val="24"/>
                <w:szCs w:val="24"/>
              </w:rPr>
              <w:t>得基本分</w:t>
            </w:r>
            <w:r w:rsidR="00EA2948" w:rsidRPr="00F005A1">
              <w:rPr>
                <w:rFonts w:asciiTheme="minorEastAsia" w:eastAsiaTheme="minorEastAsia" w:hAnsiTheme="minorEastAsia" w:cstheme="minorEastAsia"/>
                <w:sz w:val="24"/>
                <w:szCs w:val="24"/>
              </w:rPr>
              <w:t>52</w:t>
            </w:r>
            <w:r w:rsidRPr="00F005A1">
              <w:rPr>
                <w:rFonts w:asciiTheme="minorEastAsia" w:eastAsiaTheme="minorEastAsia" w:hAnsiTheme="minorEastAsia" w:cstheme="minorEastAsia" w:hint="eastAsia"/>
                <w:sz w:val="24"/>
                <w:szCs w:val="24"/>
              </w:rPr>
              <w:t>分。</w:t>
            </w:r>
          </w:p>
          <w:p w14:paraId="08AB7BCC"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根据投标文件性能指标，是否符合招标文件要求及符合程度进行评价，全部参数满足或高于要求不扣分；</w:t>
            </w:r>
          </w:p>
          <w:p w14:paraId="35B8FCE7"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1.标“</w:t>
            </w:r>
            <w:r w:rsidRPr="00F005A1">
              <w:rPr>
                <w:rFonts w:asciiTheme="minorEastAsia" w:eastAsiaTheme="minorEastAsia" w:hAnsiTheme="minorEastAsia" w:cstheme="minorEastAsia"/>
                <w:kern w:val="0"/>
                <w:sz w:val="24"/>
                <w:szCs w:val="24"/>
              </w:rPr>
              <w:t>#</w:t>
            </w:r>
            <w:r w:rsidRPr="00F005A1">
              <w:rPr>
                <w:rFonts w:asciiTheme="minorEastAsia" w:eastAsiaTheme="minorEastAsia" w:hAnsiTheme="minorEastAsia" w:cstheme="minorEastAsia" w:hint="eastAsia"/>
                <w:sz w:val="24"/>
                <w:szCs w:val="24"/>
              </w:rPr>
              <w:t>”项指标，每项</w:t>
            </w:r>
            <w:r w:rsidRPr="00F005A1">
              <w:rPr>
                <w:rFonts w:asciiTheme="minorEastAsia" w:eastAsiaTheme="minorEastAsia" w:hAnsiTheme="minorEastAsia" w:cstheme="minorEastAsia"/>
                <w:sz w:val="24"/>
                <w:szCs w:val="24"/>
              </w:rPr>
              <w:t>指标负偏离扣1</w:t>
            </w:r>
            <w:r w:rsidRPr="00F005A1">
              <w:rPr>
                <w:rFonts w:asciiTheme="minorEastAsia" w:eastAsiaTheme="minorEastAsia" w:hAnsiTheme="minorEastAsia" w:cstheme="minorEastAsia" w:hint="eastAsia"/>
                <w:sz w:val="24"/>
                <w:szCs w:val="24"/>
              </w:rPr>
              <w:t>分；</w:t>
            </w:r>
          </w:p>
          <w:p w14:paraId="14CB01D0" w14:textId="5124F974"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2.其它无标识指标每项负偏离扣0.</w:t>
            </w:r>
            <w:r w:rsidR="00EA2948" w:rsidRPr="00F005A1">
              <w:rPr>
                <w:rFonts w:asciiTheme="minorEastAsia" w:eastAsiaTheme="minorEastAsia" w:hAnsiTheme="minorEastAsia" w:cstheme="minorEastAsia"/>
                <w:sz w:val="24"/>
                <w:szCs w:val="24"/>
              </w:rPr>
              <w:t>4</w:t>
            </w:r>
            <w:r w:rsidRPr="00F005A1">
              <w:rPr>
                <w:rFonts w:asciiTheme="minorEastAsia" w:eastAsiaTheme="minorEastAsia" w:hAnsiTheme="minorEastAsia" w:cstheme="minorEastAsia" w:hint="eastAsia"/>
                <w:sz w:val="24"/>
                <w:szCs w:val="24"/>
              </w:rPr>
              <w:t>分；</w:t>
            </w:r>
          </w:p>
          <w:p w14:paraId="4B113E83"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3.</w:t>
            </w:r>
            <w:r w:rsidRPr="00F005A1">
              <w:rPr>
                <w:rFonts w:asciiTheme="minorEastAsia" w:eastAsiaTheme="minorEastAsia" w:hAnsiTheme="minorEastAsia" w:cstheme="minorEastAsia" w:hint="eastAsia"/>
                <w:kern w:val="0"/>
                <w:sz w:val="24"/>
                <w:szCs w:val="24"/>
              </w:rPr>
              <w:t>带“★”号标记的条款为强制要求，若不满足则响应无</w:t>
            </w:r>
            <w:r w:rsidRPr="00F005A1">
              <w:rPr>
                <w:rFonts w:asciiTheme="minorEastAsia" w:eastAsiaTheme="minorEastAsia" w:hAnsiTheme="minorEastAsia" w:cstheme="minorEastAsia" w:hint="eastAsia"/>
                <w:kern w:val="0"/>
                <w:sz w:val="24"/>
                <w:szCs w:val="24"/>
              </w:rPr>
              <w:lastRenderedPageBreak/>
              <w:t>效。</w:t>
            </w:r>
            <w:r w:rsidRPr="00F005A1">
              <w:rPr>
                <w:rFonts w:asciiTheme="minorEastAsia" w:eastAsiaTheme="minorEastAsia" w:hAnsiTheme="minorEastAsia" w:cstheme="minorEastAsia"/>
                <w:sz w:val="24"/>
                <w:szCs w:val="24"/>
              </w:rPr>
              <w:t>漏报技术条款视为负偏离</w:t>
            </w:r>
            <w:r w:rsidRPr="00F005A1">
              <w:rPr>
                <w:rFonts w:asciiTheme="minorEastAsia" w:eastAsiaTheme="minorEastAsia" w:hAnsiTheme="minorEastAsia" w:cstheme="minorEastAsia" w:hint="eastAsia"/>
                <w:sz w:val="24"/>
                <w:szCs w:val="24"/>
              </w:rPr>
              <w:t>；</w:t>
            </w:r>
          </w:p>
          <w:p w14:paraId="6F97F909"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4.</w:t>
            </w:r>
            <w:r w:rsidRPr="00F005A1">
              <w:rPr>
                <w:rFonts w:asciiTheme="minorEastAsia" w:eastAsiaTheme="minorEastAsia" w:hAnsiTheme="minorEastAsia" w:cstheme="minorEastAsia" w:hint="eastAsia"/>
                <w:sz w:val="24"/>
                <w:szCs w:val="24"/>
              </w:rPr>
              <w:t>凡标有重要性标识的指标项即为一项技术条款，无论是否隶属于上一级编号。</w:t>
            </w:r>
          </w:p>
          <w:p w14:paraId="3439B91E" w14:textId="77777777" w:rsidR="00591AC3" w:rsidRPr="00F005A1" w:rsidRDefault="00591AC3" w:rsidP="003A1077">
            <w:pPr>
              <w:widowControl/>
              <w:spacing w:line="360" w:lineRule="auto"/>
              <w:rPr>
                <w:rFonts w:asciiTheme="minorEastAsia" w:eastAsiaTheme="minorEastAsia" w:hAnsiTheme="minorEastAsia" w:cstheme="minorEastAsia"/>
                <w:kern w:val="0"/>
                <w:sz w:val="24"/>
              </w:rPr>
            </w:pPr>
            <w:r w:rsidRPr="00F005A1">
              <w:rPr>
                <w:rFonts w:asciiTheme="minorEastAsia" w:eastAsiaTheme="minorEastAsia" w:hAnsiTheme="minorEastAsia" w:cstheme="minorEastAsia" w:hint="eastAsia"/>
                <w:kern w:val="0"/>
                <w:sz w:val="24"/>
              </w:rPr>
              <w:t>注：</w:t>
            </w:r>
            <w:r w:rsidRPr="00F005A1">
              <w:rPr>
                <w:rFonts w:asciiTheme="minorEastAsia" w:eastAsiaTheme="minorEastAsia" w:hAnsiTheme="minorEastAsia" w:cstheme="minorEastAsia"/>
                <w:kern w:val="0"/>
                <w:sz w:val="24"/>
              </w:rPr>
              <w:t>1.投标人应在技术规格偏离表中对本招标文件第四章项目需求-</w:t>
            </w:r>
            <w:r w:rsidRPr="00F005A1">
              <w:rPr>
                <w:rFonts w:asciiTheme="minorEastAsia" w:eastAsiaTheme="minorEastAsia" w:hAnsiTheme="minorEastAsia" w:cstheme="minorEastAsia" w:hint="eastAsia"/>
                <w:kern w:val="0"/>
                <w:sz w:val="24"/>
              </w:rPr>
              <w:t>三、项目要求的所有内容进行逐条应答，需在引用本招标文件的基础上</w:t>
            </w:r>
            <w:r w:rsidRPr="00F005A1">
              <w:rPr>
                <w:rFonts w:asciiTheme="minorEastAsia" w:eastAsiaTheme="minorEastAsia" w:hAnsiTheme="minorEastAsia" w:cstheme="minorEastAsia"/>
                <w:kern w:val="0"/>
                <w:sz w:val="24"/>
              </w:rPr>
              <w:t>,进行逐条逐项答复、说明或解释，否则视为不满足要求。漏报技术条款视为不满足；</w:t>
            </w:r>
          </w:p>
          <w:p w14:paraId="257F8EA3" w14:textId="77777777" w:rsidR="00591AC3" w:rsidRPr="00F005A1" w:rsidRDefault="00591AC3" w:rsidP="003A1077">
            <w:pPr>
              <w:pStyle w:val="3f0"/>
              <w:spacing w:line="360" w:lineRule="auto"/>
              <w:rPr>
                <w:rFonts w:asciiTheme="minorEastAsia" w:eastAsiaTheme="minorEastAsia" w:hAnsiTheme="minorEastAsia" w:cstheme="minorEastAsia"/>
                <w:b/>
                <w:sz w:val="24"/>
                <w:szCs w:val="24"/>
              </w:rPr>
            </w:pPr>
            <w:r w:rsidRPr="00F005A1">
              <w:rPr>
                <w:rFonts w:asciiTheme="minorEastAsia" w:eastAsiaTheme="minorEastAsia" w:hAnsiTheme="minorEastAsia" w:cstheme="minorEastAsia"/>
                <w:kern w:val="0"/>
                <w:sz w:val="24"/>
                <w:szCs w:val="24"/>
              </w:rPr>
              <w:t>2.为方便评标，要求提供证明文件的，投标人需在偏离表最后一列“说明”中写明相关证明文件的对应页码。</w:t>
            </w:r>
          </w:p>
        </w:tc>
      </w:tr>
      <w:tr w:rsidR="00F005A1" w:rsidRPr="00F005A1" w14:paraId="7C9B718D" w14:textId="77777777" w:rsidTr="00703C99">
        <w:trPr>
          <w:trHeight w:val="475"/>
          <w:jc w:val="center"/>
        </w:trPr>
        <w:tc>
          <w:tcPr>
            <w:tcW w:w="1178" w:type="dxa"/>
            <w:vAlign w:val="center"/>
          </w:tcPr>
          <w:p w14:paraId="0EEF55F6"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lastRenderedPageBreak/>
              <w:t>服务团队</w:t>
            </w:r>
          </w:p>
        </w:tc>
        <w:tc>
          <w:tcPr>
            <w:tcW w:w="1067" w:type="dxa"/>
            <w:vAlign w:val="center"/>
          </w:tcPr>
          <w:p w14:paraId="0EC16ABA" w14:textId="77777777" w:rsidR="00591AC3" w:rsidRPr="00F005A1" w:rsidRDefault="00591AC3"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3</w:t>
            </w:r>
          </w:p>
        </w:tc>
        <w:tc>
          <w:tcPr>
            <w:tcW w:w="6681" w:type="dxa"/>
          </w:tcPr>
          <w:p w14:paraId="2D28296E" w14:textId="77777777" w:rsidR="00591AC3" w:rsidRPr="00F005A1" w:rsidRDefault="00591AC3" w:rsidP="003A1077">
            <w:pPr>
              <w:widowControl/>
              <w:spacing w:line="360" w:lineRule="auto"/>
              <w:jc w:val="left"/>
              <w:rPr>
                <w:rFonts w:asciiTheme="minorEastAsia" w:eastAsiaTheme="minorEastAsia" w:hAnsiTheme="minorEastAsia" w:cstheme="minorEastAsia"/>
                <w:bCs/>
                <w:sz w:val="24"/>
              </w:rPr>
            </w:pPr>
            <w:r w:rsidRPr="00F005A1">
              <w:rPr>
                <w:rFonts w:asciiTheme="minorEastAsia" w:eastAsiaTheme="minorEastAsia" w:hAnsiTheme="minorEastAsia" w:cstheme="minorEastAsia"/>
                <w:bCs/>
                <w:sz w:val="24"/>
              </w:rPr>
              <w:t>1、项目经理需要有专业丰富的项目管理实施能力，具备“信息系统项目管理师”资格证书具备得1</w:t>
            </w:r>
            <w:r w:rsidRPr="00F005A1">
              <w:rPr>
                <w:rFonts w:asciiTheme="minorEastAsia" w:eastAsiaTheme="minorEastAsia" w:hAnsiTheme="minorEastAsia" w:cstheme="minorEastAsia" w:hint="eastAsia"/>
                <w:bCs/>
                <w:sz w:val="24"/>
              </w:rPr>
              <w:t>分，否则得</w:t>
            </w:r>
            <w:r w:rsidRPr="00F005A1">
              <w:rPr>
                <w:rFonts w:asciiTheme="minorEastAsia" w:eastAsiaTheme="minorEastAsia" w:hAnsiTheme="minorEastAsia" w:cstheme="minorEastAsia"/>
                <w:bCs/>
                <w:sz w:val="24"/>
              </w:rPr>
              <w:t>0分。（提供证书复印件和身份证复印件并加盖单位公章）</w:t>
            </w:r>
          </w:p>
          <w:p w14:paraId="78CA1BDA"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bCs/>
                <w:sz w:val="24"/>
                <w:szCs w:val="24"/>
              </w:rPr>
              <w:t>2、项目团队人员要求不低于3年流程服务平台开发实施经验，并提供开发经验需提供用户证明并加盖用户章等证明材料；每提供一名符合上述要求的项目成员得1</w:t>
            </w:r>
            <w:r w:rsidRPr="00F005A1">
              <w:rPr>
                <w:rFonts w:asciiTheme="minorEastAsia" w:eastAsiaTheme="minorEastAsia" w:hAnsiTheme="minorEastAsia" w:cstheme="minorEastAsia" w:hint="eastAsia"/>
                <w:bCs/>
                <w:sz w:val="24"/>
                <w:szCs w:val="24"/>
              </w:rPr>
              <w:t>分，本项最多</w:t>
            </w:r>
            <w:r w:rsidRPr="00F005A1">
              <w:rPr>
                <w:rFonts w:asciiTheme="minorEastAsia" w:eastAsiaTheme="minorEastAsia" w:hAnsiTheme="minorEastAsia" w:cstheme="minorEastAsia"/>
                <w:bCs/>
                <w:sz w:val="24"/>
                <w:szCs w:val="24"/>
              </w:rPr>
              <w:t>2</w:t>
            </w:r>
            <w:r w:rsidRPr="00F005A1">
              <w:rPr>
                <w:rFonts w:asciiTheme="minorEastAsia" w:eastAsiaTheme="minorEastAsia" w:hAnsiTheme="minorEastAsia" w:cstheme="minorEastAsia" w:hint="eastAsia"/>
                <w:bCs/>
                <w:sz w:val="24"/>
                <w:szCs w:val="24"/>
              </w:rPr>
              <w:t>分。（提供复印件加盖单位公章）</w:t>
            </w:r>
          </w:p>
        </w:tc>
      </w:tr>
      <w:tr w:rsidR="00F005A1" w:rsidRPr="00F005A1" w14:paraId="14D9694D" w14:textId="77777777" w:rsidTr="00703C99">
        <w:trPr>
          <w:trHeight w:val="475"/>
          <w:jc w:val="center"/>
        </w:trPr>
        <w:tc>
          <w:tcPr>
            <w:tcW w:w="1178" w:type="dxa"/>
            <w:vAlign w:val="center"/>
          </w:tcPr>
          <w:p w14:paraId="72603C0F"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实施方案</w:t>
            </w:r>
          </w:p>
        </w:tc>
        <w:tc>
          <w:tcPr>
            <w:tcW w:w="1067" w:type="dxa"/>
            <w:vAlign w:val="center"/>
          </w:tcPr>
          <w:p w14:paraId="70ED05CE" w14:textId="718A2A5A" w:rsidR="00591AC3" w:rsidRPr="00F005A1" w:rsidRDefault="00591AC3"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10</w:t>
            </w:r>
          </w:p>
        </w:tc>
        <w:tc>
          <w:tcPr>
            <w:tcW w:w="6681" w:type="dxa"/>
          </w:tcPr>
          <w:p w14:paraId="5004A180" w14:textId="1DD0FF0E"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供应商有科学的项目实施进度计划及其保证措施、质量保证计划及保证措施以及项目管理、项目验收、系统测试、系统故障时的应急预案等；实施进度计划完全能满足要求、保证措施得力，实施方案科学、有效，应急预案合理、周全、得当、有效的得</w:t>
            </w:r>
            <w:r w:rsidRPr="00F005A1">
              <w:rPr>
                <w:rFonts w:asciiTheme="minorEastAsia" w:eastAsiaTheme="minorEastAsia" w:hAnsiTheme="minorEastAsia" w:cstheme="minorEastAsia"/>
                <w:sz w:val="24"/>
              </w:rPr>
              <w:t>10</w:t>
            </w:r>
            <w:r w:rsidRPr="00F005A1">
              <w:rPr>
                <w:rFonts w:asciiTheme="minorEastAsia" w:eastAsiaTheme="minorEastAsia" w:hAnsiTheme="minorEastAsia" w:cstheme="minorEastAsia" w:hint="eastAsia"/>
                <w:sz w:val="24"/>
              </w:rPr>
              <w:t>分；</w:t>
            </w:r>
          </w:p>
          <w:p w14:paraId="5CB49A78" w14:textId="1B11175D"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实施进度计划基本满足要求、保证措施较为得力，实施方案较为有效，应急预案较为合理、有效的得</w:t>
            </w:r>
            <w:r w:rsidRPr="00F005A1">
              <w:rPr>
                <w:rFonts w:asciiTheme="minorEastAsia" w:eastAsiaTheme="minorEastAsia" w:hAnsiTheme="minorEastAsia" w:cstheme="minorEastAsia"/>
                <w:sz w:val="24"/>
              </w:rPr>
              <w:t>7</w:t>
            </w:r>
            <w:r w:rsidRPr="00F005A1">
              <w:rPr>
                <w:rFonts w:asciiTheme="minorEastAsia" w:eastAsiaTheme="minorEastAsia" w:hAnsiTheme="minorEastAsia" w:cstheme="minorEastAsia" w:hint="eastAsia"/>
                <w:sz w:val="24"/>
              </w:rPr>
              <w:t>分；</w:t>
            </w:r>
          </w:p>
          <w:p w14:paraId="1796C7CF" w14:textId="6FB81DDF"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实施进度计划勉强满足要求、保证措施相对合理，实施方案、应急预案较为简单的得</w:t>
            </w:r>
            <w:r w:rsidRPr="00F005A1">
              <w:rPr>
                <w:rFonts w:asciiTheme="minorEastAsia" w:eastAsiaTheme="minorEastAsia" w:hAnsiTheme="minorEastAsia" w:cstheme="minorEastAsia"/>
                <w:sz w:val="24"/>
              </w:rPr>
              <w:t>4</w:t>
            </w:r>
            <w:r w:rsidRPr="00F005A1">
              <w:rPr>
                <w:rFonts w:asciiTheme="minorEastAsia" w:eastAsiaTheme="minorEastAsia" w:hAnsiTheme="minorEastAsia" w:cstheme="minorEastAsia" w:hint="eastAsia"/>
                <w:sz w:val="24"/>
              </w:rPr>
              <w:t>分；</w:t>
            </w:r>
          </w:p>
          <w:p w14:paraId="3B2EFE2A" w14:textId="43ABB840"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实施进度计划不能满足要求、保证措施不合理，没有实施方案、应急预案的得</w:t>
            </w:r>
            <w:r w:rsidRPr="00F005A1">
              <w:rPr>
                <w:rFonts w:asciiTheme="minorEastAsia" w:eastAsiaTheme="minorEastAsia" w:hAnsiTheme="minorEastAsia" w:cstheme="minorEastAsia"/>
                <w:sz w:val="24"/>
              </w:rPr>
              <w:t>0</w:t>
            </w:r>
            <w:r w:rsidRPr="00F005A1">
              <w:rPr>
                <w:rFonts w:asciiTheme="minorEastAsia" w:eastAsiaTheme="minorEastAsia" w:hAnsiTheme="minorEastAsia" w:cstheme="minorEastAsia" w:hint="eastAsia"/>
                <w:sz w:val="24"/>
              </w:rPr>
              <w:t>分。</w:t>
            </w:r>
          </w:p>
        </w:tc>
      </w:tr>
      <w:tr w:rsidR="00F005A1" w:rsidRPr="00F005A1" w14:paraId="6C9362EB" w14:textId="77777777" w:rsidTr="00591AC3">
        <w:trPr>
          <w:trHeight w:val="475"/>
          <w:jc w:val="center"/>
        </w:trPr>
        <w:tc>
          <w:tcPr>
            <w:tcW w:w="1178" w:type="dxa"/>
            <w:vAlign w:val="center"/>
          </w:tcPr>
          <w:p w14:paraId="59803714" w14:textId="77777777" w:rsidR="00591AC3" w:rsidRPr="00F005A1" w:rsidRDefault="00591AC3" w:rsidP="00703C99">
            <w:pPr>
              <w:spacing w:line="360" w:lineRule="auto"/>
              <w:jc w:val="left"/>
              <w:rPr>
                <w:rFonts w:asciiTheme="minorEastAsia" w:eastAsiaTheme="minorEastAsia" w:hAnsiTheme="minorEastAsia" w:cstheme="minorEastAsia"/>
              </w:rPr>
            </w:pPr>
            <w:r w:rsidRPr="00F005A1">
              <w:rPr>
                <w:rFonts w:asciiTheme="minorEastAsia" w:eastAsiaTheme="minorEastAsia" w:hAnsiTheme="minorEastAsia" w:cstheme="minorEastAsia" w:hint="eastAsia"/>
                <w:sz w:val="24"/>
                <w:lang w:eastAsia="zh-Hans"/>
              </w:rPr>
              <w:t>安全保障能力</w:t>
            </w:r>
          </w:p>
          <w:p w14:paraId="7A6008CA"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p>
        </w:tc>
        <w:tc>
          <w:tcPr>
            <w:tcW w:w="1067" w:type="dxa"/>
            <w:vAlign w:val="center"/>
          </w:tcPr>
          <w:p w14:paraId="513E2724" w14:textId="2F5E5F8A" w:rsidR="00591AC3" w:rsidRPr="00F005A1" w:rsidRDefault="00591AC3"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6</w:t>
            </w:r>
          </w:p>
        </w:tc>
        <w:tc>
          <w:tcPr>
            <w:tcW w:w="6681" w:type="dxa"/>
          </w:tcPr>
          <w:p w14:paraId="4F72D6B4" w14:textId="77777777" w:rsidR="00591AC3" w:rsidRPr="00F005A1" w:rsidRDefault="00591AC3" w:rsidP="00703C99">
            <w:pPr>
              <w:spacing w:line="360" w:lineRule="auto"/>
              <w:jc w:val="left"/>
              <w:rPr>
                <w:rFonts w:asciiTheme="minorEastAsia" w:eastAsiaTheme="minorEastAsia" w:hAnsiTheme="minorEastAsia" w:cstheme="minorEastAsia"/>
                <w:sz w:val="24"/>
                <w:lang w:eastAsia="zh-Hans"/>
              </w:rPr>
            </w:pPr>
            <w:r w:rsidRPr="00F005A1">
              <w:rPr>
                <w:rFonts w:asciiTheme="minorEastAsia" w:eastAsiaTheme="minorEastAsia" w:hAnsiTheme="minorEastAsia" w:cstheme="minorEastAsia" w:hint="eastAsia"/>
                <w:sz w:val="24"/>
                <w:lang w:eastAsia="zh-Hans"/>
              </w:rPr>
              <w:t>拥有体系化的数据安全、信息安全等相关知识产权或软件著作权的，并拥有相关安全防护产品的，安全能力优秀得</w:t>
            </w:r>
            <w:r w:rsidRPr="00F005A1">
              <w:rPr>
                <w:rFonts w:asciiTheme="minorEastAsia" w:eastAsiaTheme="minorEastAsia" w:hAnsiTheme="minorEastAsia" w:cstheme="minorEastAsia"/>
                <w:sz w:val="24"/>
                <w:lang w:eastAsia="zh-Hans"/>
              </w:rPr>
              <w:t>3</w:t>
            </w:r>
            <w:r w:rsidRPr="00F005A1">
              <w:rPr>
                <w:rFonts w:asciiTheme="minorEastAsia" w:eastAsiaTheme="minorEastAsia" w:hAnsiTheme="minorEastAsia" w:cstheme="minorEastAsia" w:hint="eastAsia"/>
                <w:sz w:val="24"/>
                <w:lang w:eastAsia="zh-Hans"/>
              </w:rPr>
              <w:t>分，安全能力良好得</w:t>
            </w:r>
            <w:r w:rsidRPr="00F005A1">
              <w:rPr>
                <w:rFonts w:asciiTheme="minorEastAsia" w:eastAsiaTheme="minorEastAsia" w:hAnsiTheme="minorEastAsia" w:cstheme="minorEastAsia"/>
                <w:sz w:val="24"/>
                <w:lang w:eastAsia="zh-Hans"/>
              </w:rPr>
              <w:t>2</w:t>
            </w:r>
            <w:r w:rsidRPr="00F005A1">
              <w:rPr>
                <w:rFonts w:asciiTheme="minorEastAsia" w:eastAsiaTheme="minorEastAsia" w:hAnsiTheme="minorEastAsia" w:cstheme="minorEastAsia" w:hint="eastAsia"/>
                <w:sz w:val="24"/>
                <w:lang w:eastAsia="zh-Hans"/>
              </w:rPr>
              <w:t>分，安全能力一般得</w:t>
            </w:r>
            <w:r w:rsidRPr="00F005A1">
              <w:rPr>
                <w:rFonts w:asciiTheme="minorEastAsia" w:eastAsiaTheme="minorEastAsia" w:hAnsiTheme="minorEastAsia" w:cstheme="minorEastAsia"/>
                <w:sz w:val="24"/>
                <w:lang w:eastAsia="zh-Hans"/>
              </w:rPr>
              <w:t>1</w:t>
            </w:r>
            <w:r w:rsidRPr="00F005A1">
              <w:rPr>
                <w:rFonts w:asciiTheme="minorEastAsia" w:eastAsiaTheme="minorEastAsia" w:hAnsiTheme="minorEastAsia" w:cstheme="minorEastAsia" w:hint="eastAsia"/>
                <w:sz w:val="24"/>
                <w:lang w:eastAsia="zh-Hans"/>
              </w:rPr>
              <w:t>分，安全能力</w:t>
            </w:r>
            <w:r w:rsidRPr="00F005A1">
              <w:rPr>
                <w:rFonts w:asciiTheme="minorEastAsia" w:eastAsiaTheme="minorEastAsia" w:hAnsiTheme="minorEastAsia" w:cstheme="minorEastAsia" w:hint="eastAsia"/>
                <w:sz w:val="24"/>
                <w:lang w:eastAsia="zh-Hans"/>
              </w:rPr>
              <w:lastRenderedPageBreak/>
              <w:t>差或不具备安全能力的得</w:t>
            </w:r>
            <w:r w:rsidRPr="00F005A1">
              <w:rPr>
                <w:rFonts w:asciiTheme="minorEastAsia" w:eastAsiaTheme="minorEastAsia" w:hAnsiTheme="minorEastAsia" w:cstheme="minorEastAsia"/>
                <w:sz w:val="24"/>
                <w:lang w:eastAsia="zh-Hans"/>
              </w:rPr>
              <w:t>0</w:t>
            </w:r>
            <w:r w:rsidRPr="00F005A1">
              <w:rPr>
                <w:rFonts w:asciiTheme="minorEastAsia" w:eastAsiaTheme="minorEastAsia" w:hAnsiTheme="minorEastAsia" w:cstheme="minorEastAsia" w:hint="eastAsia"/>
                <w:sz w:val="24"/>
                <w:lang w:eastAsia="zh-Hans"/>
              </w:rPr>
              <w:t>分；</w:t>
            </w:r>
          </w:p>
          <w:p w14:paraId="5870705C" w14:textId="2377A417" w:rsidR="00591AC3" w:rsidRPr="00F005A1" w:rsidRDefault="00591AC3" w:rsidP="00591AC3">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lang w:eastAsia="zh-Hans"/>
              </w:rPr>
              <w:t>在技术研发过程中所使用的产品系统由</w:t>
            </w:r>
            <w:r w:rsidR="00993107" w:rsidRPr="00F005A1">
              <w:rPr>
                <w:rFonts w:ascii="宋体" w:hAnsi="宋体" w:cs="宋体" w:hint="eastAsia"/>
                <w:sz w:val="24"/>
              </w:rPr>
              <w:t>国家认可（CNAS）的检测机构</w:t>
            </w:r>
            <w:r w:rsidRPr="00F005A1">
              <w:rPr>
                <w:rFonts w:asciiTheme="minorEastAsia" w:eastAsiaTheme="minorEastAsia" w:hAnsiTheme="minorEastAsia" w:cstheme="minorEastAsia" w:hint="eastAsia"/>
                <w:sz w:val="24"/>
                <w:lang w:eastAsia="zh-Hans"/>
              </w:rPr>
              <w:t>出具的软件测评报告，得分大于等于</w:t>
            </w:r>
            <w:r w:rsidRPr="00F005A1">
              <w:rPr>
                <w:rFonts w:asciiTheme="minorEastAsia" w:eastAsiaTheme="minorEastAsia" w:hAnsiTheme="minorEastAsia" w:cstheme="minorEastAsia"/>
                <w:sz w:val="24"/>
                <w:lang w:eastAsia="zh-Hans"/>
              </w:rPr>
              <w:t>90</w:t>
            </w:r>
            <w:r w:rsidRPr="00F005A1">
              <w:rPr>
                <w:rFonts w:asciiTheme="minorEastAsia" w:eastAsiaTheme="minorEastAsia" w:hAnsiTheme="minorEastAsia" w:cstheme="minorEastAsia" w:hint="eastAsia"/>
                <w:sz w:val="24"/>
                <w:lang w:eastAsia="zh-Hans"/>
              </w:rPr>
              <w:t>分的，得</w:t>
            </w:r>
            <w:r w:rsidRPr="00F005A1">
              <w:rPr>
                <w:rFonts w:asciiTheme="minorEastAsia" w:eastAsiaTheme="minorEastAsia" w:hAnsiTheme="minorEastAsia" w:cstheme="minorEastAsia"/>
                <w:sz w:val="24"/>
                <w:lang w:eastAsia="zh-Hans"/>
              </w:rPr>
              <w:t>3</w:t>
            </w:r>
            <w:r w:rsidRPr="00F005A1">
              <w:rPr>
                <w:rFonts w:asciiTheme="minorEastAsia" w:eastAsiaTheme="minorEastAsia" w:hAnsiTheme="minorEastAsia" w:cstheme="minorEastAsia" w:hint="eastAsia"/>
                <w:sz w:val="24"/>
                <w:lang w:eastAsia="zh-Hans"/>
              </w:rPr>
              <w:t>分，得分大于等于</w:t>
            </w:r>
            <w:r w:rsidRPr="00F005A1">
              <w:rPr>
                <w:rFonts w:asciiTheme="minorEastAsia" w:eastAsiaTheme="minorEastAsia" w:hAnsiTheme="minorEastAsia" w:cstheme="minorEastAsia"/>
                <w:sz w:val="24"/>
                <w:lang w:eastAsia="zh-Hans"/>
              </w:rPr>
              <w:t>80</w:t>
            </w:r>
            <w:r w:rsidRPr="00F005A1">
              <w:rPr>
                <w:rFonts w:asciiTheme="minorEastAsia" w:eastAsiaTheme="minorEastAsia" w:hAnsiTheme="minorEastAsia" w:cstheme="minorEastAsia" w:hint="eastAsia"/>
                <w:sz w:val="24"/>
                <w:lang w:eastAsia="zh-Hans"/>
              </w:rPr>
              <w:t>分的，得</w:t>
            </w:r>
            <w:r w:rsidRPr="00F005A1">
              <w:rPr>
                <w:rFonts w:asciiTheme="minorEastAsia" w:eastAsiaTheme="minorEastAsia" w:hAnsiTheme="minorEastAsia" w:cstheme="minorEastAsia"/>
                <w:sz w:val="24"/>
                <w:lang w:eastAsia="zh-Hans"/>
              </w:rPr>
              <w:t>2</w:t>
            </w:r>
            <w:r w:rsidRPr="00F005A1">
              <w:rPr>
                <w:rFonts w:asciiTheme="minorEastAsia" w:eastAsiaTheme="minorEastAsia" w:hAnsiTheme="minorEastAsia" w:cstheme="minorEastAsia" w:hint="eastAsia"/>
                <w:sz w:val="24"/>
                <w:lang w:eastAsia="zh-Hans"/>
              </w:rPr>
              <w:t>分，得分大于等于</w:t>
            </w:r>
            <w:r w:rsidRPr="00F005A1">
              <w:rPr>
                <w:rFonts w:asciiTheme="minorEastAsia" w:eastAsiaTheme="minorEastAsia" w:hAnsiTheme="minorEastAsia" w:cstheme="minorEastAsia"/>
                <w:sz w:val="24"/>
                <w:lang w:eastAsia="zh-Hans"/>
              </w:rPr>
              <w:t>70</w:t>
            </w:r>
            <w:r w:rsidRPr="00F005A1">
              <w:rPr>
                <w:rFonts w:asciiTheme="minorEastAsia" w:eastAsiaTheme="minorEastAsia" w:hAnsiTheme="minorEastAsia" w:cstheme="minorEastAsia" w:hint="eastAsia"/>
                <w:sz w:val="24"/>
                <w:lang w:eastAsia="zh-Hans"/>
              </w:rPr>
              <w:t>分的，得</w:t>
            </w:r>
            <w:r w:rsidRPr="00F005A1">
              <w:rPr>
                <w:rFonts w:asciiTheme="minorEastAsia" w:eastAsiaTheme="minorEastAsia" w:hAnsiTheme="minorEastAsia" w:cstheme="minorEastAsia"/>
                <w:sz w:val="24"/>
                <w:lang w:eastAsia="zh-Hans"/>
              </w:rPr>
              <w:t>1</w:t>
            </w:r>
            <w:r w:rsidRPr="00F005A1">
              <w:rPr>
                <w:rFonts w:asciiTheme="minorEastAsia" w:eastAsiaTheme="minorEastAsia" w:hAnsiTheme="minorEastAsia" w:cstheme="minorEastAsia" w:hint="eastAsia"/>
                <w:sz w:val="24"/>
                <w:lang w:eastAsia="zh-Hans"/>
              </w:rPr>
              <w:t>分，得分小于</w:t>
            </w:r>
            <w:r w:rsidRPr="00F005A1">
              <w:rPr>
                <w:rFonts w:asciiTheme="minorEastAsia" w:eastAsiaTheme="minorEastAsia" w:hAnsiTheme="minorEastAsia" w:cstheme="minorEastAsia"/>
                <w:sz w:val="24"/>
                <w:lang w:eastAsia="zh-Hans"/>
              </w:rPr>
              <w:t>70</w:t>
            </w:r>
            <w:r w:rsidRPr="00F005A1">
              <w:rPr>
                <w:rFonts w:asciiTheme="minorEastAsia" w:eastAsiaTheme="minorEastAsia" w:hAnsiTheme="minorEastAsia" w:cstheme="minorEastAsia" w:hint="eastAsia"/>
                <w:sz w:val="24"/>
                <w:lang w:eastAsia="zh-Hans"/>
              </w:rPr>
              <w:t>分的或不能出具相关测评报告的，得</w:t>
            </w:r>
            <w:r w:rsidRPr="00F005A1">
              <w:rPr>
                <w:rFonts w:asciiTheme="minorEastAsia" w:eastAsiaTheme="minorEastAsia" w:hAnsiTheme="minorEastAsia" w:cstheme="minorEastAsia"/>
                <w:sz w:val="24"/>
                <w:lang w:eastAsia="zh-Hans"/>
              </w:rPr>
              <w:t>0</w:t>
            </w:r>
            <w:r w:rsidRPr="00F005A1">
              <w:rPr>
                <w:rFonts w:asciiTheme="minorEastAsia" w:eastAsiaTheme="minorEastAsia" w:hAnsiTheme="minorEastAsia" w:cstheme="minorEastAsia" w:hint="eastAsia"/>
                <w:sz w:val="24"/>
                <w:lang w:eastAsia="zh-Hans"/>
              </w:rPr>
              <w:t>分。</w:t>
            </w:r>
          </w:p>
        </w:tc>
      </w:tr>
      <w:tr w:rsidR="00F005A1" w:rsidRPr="00F005A1" w14:paraId="327B4EAC" w14:textId="77777777" w:rsidTr="00703C99">
        <w:trPr>
          <w:trHeight w:val="475"/>
          <w:jc w:val="center"/>
        </w:trPr>
        <w:tc>
          <w:tcPr>
            <w:tcW w:w="1178" w:type="dxa"/>
            <w:vAlign w:val="center"/>
          </w:tcPr>
          <w:p w14:paraId="73A972DB"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lastRenderedPageBreak/>
              <w:t>集成方案</w:t>
            </w:r>
          </w:p>
        </w:tc>
        <w:tc>
          <w:tcPr>
            <w:tcW w:w="1067" w:type="dxa"/>
            <w:vAlign w:val="center"/>
          </w:tcPr>
          <w:p w14:paraId="46A82B20" w14:textId="6B8FB4AB" w:rsidR="00591AC3" w:rsidRPr="00F005A1" w:rsidRDefault="00386E87"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6</w:t>
            </w:r>
          </w:p>
        </w:tc>
        <w:tc>
          <w:tcPr>
            <w:tcW w:w="6681" w:type="dxa"/>
            <w:vAlign w:val="center"/>
          </w:tcPr>
          <w:p w14:paraId="3C8B564C" w14:textId="47B36DC8"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集成方案符合项目特点，相关资料齐全；与学校相关软硬件环境的集成设计考虑充分，兼容性和适用性技术依据合理可行，证明材料完整齐全；项目集成实施团队分工合理，人员配备齐全，得</w:t>
            </w:r>
            <w:r w:rsidR="00386E87" w:rsidRPr="00F005A1">
              <w:rPr>
                <w:rFonts w:asciiTheme="minorEastAsia" w:eastAsiaTheme="minorEastAsia" w:hAnsiTheme="minorEastAsia" w:cstheme="minorEastAsia"/>
                <w:sz w:val="24"/>
              </w:rPr>
              <w:t>6</w:t>
            </w:r>
            <w:r w:rsidRPr="00F005A1">
              <w:rPr>
                <w:rFonts w:asciiTheme="minorEastAsia" w:eastAsiaTheme="minorEastAsia" w:hAnsiTheme="minorEastAsia" w:cstheme="minorEastAsia" w:hint="eastAsia"/>
                <w:sz w:val="24"/>
              </w:rPr>
              <w:t>分；</w:t>
            </w:r>
          </w:p>
          <w:p w14:paraId="487A7C1F" w14:textId="25ECD906"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集成方案基本完整，但部分产品的相关内容不够齐全，或兼容性适用性等技术依据不够充分，或团队配备不够明确清晰，或表意有欠缺、思路不清晰的，得</w:t>
            </w:r>
            <w:r w:rsidR="00386E87" w:rsidRPr="00F005A1">
              <w:rPr>
                <w:rFonts w:asciiTheme="minorEastAsia" w:eastAsiaTheme="minorEastAsia" w:hAnsiTheme="minorEastAsia" w:cstheme="minorEastAsia"/>
                <w:sz w:val="24"/>
              </w:rPr>
              <w:t>3</w:t>
            </w:r>
            <w:r w:rsidRPr="00F005A1">
              <w:rPr>
                <w:rFonts w:asciiTheme="minorEastAsia" w:eastAsiaTheme="minorEastAsia" w:hAnsiTheme="minorEastAsia" w:cstheme="minorEastAsia" w:hint="eastAsia"/>
                <w:sz w:val="24"/>
              </w:rPr>
              <w:t>分；</w:t>
            </w:r>
          </w:p>
          <w:p w14:paraId="1DF89B4A" w14:textId="77777777"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有集成方案，但部分关键产品的相关内容明显缺失，或无团队配备方案的，得</w:t>
            </w:r>
            <w:r w:rsidRPr="00F005A1">
              <w:rPr>
                <w:rFonts w:asciiTheme="minorEastAsia" w:eastAsiaTheme="minorEastAsia" w:hAnsiTheme="minorEastAsia" w:cstheme="minorEastAsia"/>
                <w:sz w:val="24"/>
              </w:rPr>
              <w:t>1</w:t>
            </w:r>
            <w:r w:rsidRPr="00F005A1">
              <w:rPr>
                <w:rFonts w:asciiTheme="minorEastAsia" w:eastAsiaTheme="minorEastAsia" w:hAnsiTheme="minorEastAsia" w:cstheme="minorEastAsia" w:hint="eastAsia"/>
                <w:sz w:val="24"/>
              </w:rPr>
              <w:t>分；</w:t>
            </w:r>
          </w:p>
          <w:p w14:paraId="656A1A2E" w14:textId="77777777" w:rsidR="00591AC3" w:rsidRPr="00F005A1" w:rsidRDefault="00591AC3" w:rsidP="003A1077">
            <w:pPr>
              <w:widowControl/>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集成方案过于简单或明显缺乏针对性的，得</w:t>
            </w:r>
            <w:r w:rsidRPr="00F005A1">
              <w:rPr>
                <w:rFonts w:asciiTheme="minorEastAsia" w:eastAsiaTheme="minorEastAsia" w:hAnsiTheme="minorEastAsia" w:cstheme="minorEastAsia"/>
                <w:sz w:val="24"/>
              </w:rPr>
              <w:t>0分。</w:t>
            </w:r>
          </w:p>
        </w:tc>
      </w:tr>
      <w:tr w:rsidR="00F005A1" w:rsidRPr="00F005A1" w14:paraId="6021DF25" w14:textId="77777777" w:rsidTr="00703C99">
        <w:trPr>
          <w:trHeight w:val="475"/>
          <w:jc w:val="center"/>
        </w:trPr>
        <w:tc>
          <w:tcPr>
            <w:tcW w:w="1178" w:type="dxa"/>
            <w:vAlign w:val="center"/>
          </w:tcPr>
          <w:p w14:paraId="3F85EEE8"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售后服务</w:t>
            </w:r>
          </w:p>
        </w:tc>
        <w:tc>
          <w:tcPr>
            <w:tcW w:w="1067" w:type="dxa"/>
            <w:vAlign w:val="center"/>
          </w:tcPr>
          <w:p w14:paraId="102B0CA1" w14:textId="3192F590" w:rsidR="00591AC3" w:rsidRPr="00F005A1" w:rsidRDefault="00386E87"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6</w:t>
            </w:r>
          </w:p>
        </w:tc>
        <w:tc>
          <w:tcPr>
            <w:tcW w:w="6681" w:type="dxa"/>
            <w:vAlign w:val="center"/>
          </w:tcPr>
          <w:p w14:paraId="550370B6" w14:textId="77777777" w:rsidR="00591AC3" w:rsidRPr="00F005A1" w:rsidRDefault="00591AC3" w:rsidP="003A1077">
            <w:pPr>
              <w:widowControl/>
              <w:spacing w:line="360" w:lineRule="auto"/>
              <w:jc w:val="left"/>
              <w:rPr>
                <w:rFonts w:asciiTheme="minorEastAsia" w:eastAsiaTheme="minorEastAsia" w:hAnsiTheme="minorEastAsia" w:cstheme="minorEastAsia"/>
                <w:bCs/>
                <w:sz w:val="24"/>
              </w:rPr>
            </w:pPr>
            <w:r w:rsidRPr="00F005A1">
              <w:rPr>
                <w:rFonts w:asciiTheme="minorEastAsia" w:eastAsiaTheme="minorEastAsia" w:hAnsiTheme="minorEastAsia" w:cstheme="minorEastAsia" w:hint="eastAsia"/>
                <w:bCs/>
                <w:sz w:val="24"/>
              </w:rPr>
              <w:t>项目质保期和软件免费升级期限高于招标文件要求，每增加一年加</w:t>
            </w:r>
            <w:r w:rsidRPr="00F005A1">
              <w:rPr>
                <w:rFonts w:asciiTheme="minorEastAsia" w:eastAsiaTheme="minorEastAsia" w:hAnsiTheme="minorEastAsia" w:cstheme="minorEastAsia"/>
                <w:bCs/>
                <w:sz w:val="24"/>
              </w:rPr>
              <w:t>0.5分，最高加1分。</w:t>
            </w:r>
          </w:p>
          <w:p w14:paraId="0007D98D" w14:textId="6C8084D8" w:rsidR="00386E87" w:rsidRPr="00F005A1" w:rsidRDefault="00386E87" w:rsidP="00386E87">
            <w:pPr>
              <w:widowControl/>
              <w:spacing w:line="360" w:lineRule="auto"/>
              <w:jc w:val="left"/>
              <w:rPr>
                <w:rFonts w:ascii="宋体" w:hAnsi="宋体" w:cs="宋体"/>
                <w:bCs/>
                <w:sz w:val="24"/>
              </w:rPr>
            </w:pPr>
            <w:r w:rsidRPr="00F005A1">
              <w:rPr>
                <w:rFonts w:ascii="宋体" w:hAnsi="宋体" w:cs="宋体" w:hint="eastAsia"/>
                <w:bCs/>
                <w:sz w:val="24"/>
              </w:rPr>
              <w:t>售后服务体系完善、方案合理、措施有力、售后服务承诺优越，完全满足采购文件要求，得</w:t>
            </w:r>
            <w:r w:rsidRPr="00F005A1">
              <w:rPr>
                <w:rFonts w:ascii="宋体" w:hAnsi="宋体" w:cs="宋体"/>
                <w:bCs/>
                <w:sz w:val="24"/>
              </w:rPr>
              <w:t>5</w:t>
            </w:r>
            <w:r w:rsidRPr="00F005A1">
              <w:rPr>
                <w:rFonts w:ascii="宋体" w:hAnsi="宋体" w:cs="宋体" w:hint="eastAsia"/>
                <w:bCs/>
                <w:sz w:val="24"/>
              </w:rPr>
              <w:t>分；</w:t>
            </w:r>
          </w:p>
          <w:p w14:paraId="4831AB1F" w14:textId="774C68B6" w:rsidR="00386E87" w:rsidRPr="00F005A1" w:rsidRDefault="00386E87" w:rsidP="00386E87">
            <w:pPr>
              <w:widowControl/>
              <w:spacing w:line="360" w:lineRule="auto"/>
              <w:jc w:val="left"/>
              <w:rPr>
                <w:rFonts w:ascii="宋体" w:hAnsi="宋体" w:cs="宋体"/>
                <w:bCs/>
                <w:sz w:val="24"/>
              </w:rPr>
            </w:pPr>
            <w:r w:rsidRPr="00F005A1">
              <w:rPr>
                <w:rFonts w:ascii="宋体" w:hAnsi="宋体" w:cs="宋体" w:hint="eastAsia"/>
                <w:bCs/>
                <w:sz w:val="24"/>
              </w:rPr>
              <w:t>方案较合理、措施较有力、售后服务承诺较优得</w:t>
            </w:r>
            <w:r w:rsidRPr="00F005A1">
              <w:rPr>
                <w:rFonts w:ascii="宋体" w:hAnsi="宋体" w:cs="宋体"/>
                <w:bCs/>
                <w:sz w:val="24"/>
              </w:rPr>
              <w:t>3</w:t>
            </w:r>
            <w:r w:rsidRPr="00F005A1">
              <w:rPr>
                <w:rFonts w:ascii="宋体" w:hAnsi="宋体" w:cs="宋体" w:hint="eastAsia"/>
                <w:bCs/>
                <w:sz w:val="24"/>
              </w:rPr>
              <w:t>分；</w:t>
            </w:r>
          </w:p>
          <w:p w14:paraId="5E9047DD" w14:textId="347EA73F" w:rsidR="00386E87" w:rsidRPr="00F005A1" w:rsidRDefault="00386E87" w:rsidP="00386E87">
            <w:pPr>
              <w:pStyle w:val="TOC2"/>
              <w:rPr>
                <w:color w:val="auto"/>
              </w:rPr>
            </w:pPr>
            <w:r w:rsidRPr="00F005A1">
              <w:rPr>
                <w:rFonts w:cs="宋体" w:hint="eastAsia"/>
                <w:i w:val="0"/>
                <w:color w:val="auto"/>
              </w:rPr>
              <w:t>方案不合理、措施不当、售后服务承诺差得</w:t>
            </w:r>
            <w:r w:rsidRPr="00F005A1">
              <w:rPr>
                <w:rFonts w:cs="宋体"/>
                <w:i w:val="0"/>
                <w:color w:val="auto"/>
              </w:rPr>
              <w:t>0分。</w:t>
            </w:r>
          </w:p>
        </w:tc>
      </w:tr>
      <w:tr w:rsidR="00591AC3" w:rsidRPr="00F005A1" w14:paraId="2D99D024" w14:textId="77777777" w:rsidTr="00703C99">
        <w:trPr>
          <w:trHeight w:val="1792"/>
          <w:jc w:val="center"/>
        </w:trPr>
        <w:tc>
          <w:tcPr>
            <w:tcW w:w="1178" w:type="dxa"/>
            <w:vAlign w:val="center"/>
          </w:tcPr>
          <w:p w14:paraId="0E7A83EF" w14:textId="77777777" w:rsidR="00591AC3" w:rsidRPr="00F005A1" w:rsidRDefault="00591AC3" w:rsidP="003A1077">
            <w:pPr>
              <w:pStyle w:val="3f0"/>
              <w:spacing w:line="360" w:lineRule="auto"/>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hint="eastAsia"/>
                <w:sz w:val="24"/>
                <w:szCs w:val="24"/>
              </w:rPr>
              <w:t>培训</w:t>
            </w:r>
          </w:p>
        </w:tc>
        <w:tc>
          <w:tcPr>
            <w:tcW w:w="1067" w:type="dxa"/>
            <w:vAlign w:val="center"/>
          </w:tcPr>
          <w:p w14:paraId="0D24141C" w14:textId="01E047B4" w:rsidR="00591AC3" w:rsidRPr="00F005A1" w:rsidRDefault="00386E87" w:rsidP="003A1077">
            <w:pPr>
              <w:pStyle w:val="3f0"/>
              <w:spacing w:line="360" w:lineRule="auto"/>
              <w:jc w:val="center"/>
              <w:rPr>
                <w:rFonts w:asciiTheme="minorEastAsia" w:eastAsiaTheme="minorEastAsia" w:hAnsiTheme="minorEastAsia" w:cstheme="minorEastAsia"/>
                <w:sz w:val="24"/>
                <w:szCs w:val="24"/>
              </w:rPr>
            </w:pPr>
            <w:r w:rsidRPr="00F005A1">
              <w:rPr>
                <w:rFonts w:asciiTheme="minorEastAsia" w:eastAsiaTheme="minorEastAsia" w:hAnsiTheme="minorEastAsia" w:cstheme="minorEastAsia"/>
                <w:sz w:val="24"/>
                <w:szCs w:val="24"/>
              </w:rPr>
              <w:t>3</w:t>
            </w:r>
          </w:p>
        </w:tc>
        <w:tc>
          <w:tcPr>
            <w:tcW w:w="6681" w:type="dxa"/>
            <w:vAlign w:val="center"/>
          </w:tcPr>
          <w:p w14:paraId="3C24370F" w14:textId="605DAB72"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投标人提供保证使用单位能熟练使用与运行维护的相关培训，培训方案符合项目特点，培训内容和资料完整</w:t>
            </w:r>
            <w:r w:rsidRPr="00F005A1">
              <w:rPr>
                <w:rFonts w:asciiTheme="minorEastAsia" w:eastAsiaTheme="minorEastAsia" w:hAnsiTheme="minorEastAsia" w:cstheme="minorEastAsia"/>
                <w:sz w:val="24"/>
              </w:rPr>
              <w:t>，得</w:t>
            </w:r>
            <w:r w:rsidR="00386E87" w:rsidRPr="00F005A1">
              <w:rPr>
                <w:rFonts w:asciiTheme="minorEastAsia" w:eastAsiaTheme="minorEastAsia" w:hAnsiTheme="minorEastAsia" w:cstheme="minorEastAsia"/>
                <w:sz w:val="24"/>
              </w:rPr>
              <w:t>3</w:t>
            </w:r>
            <w:r w:rsidRPr="00F005A1">
              <w:rPr>
                <w:rFonts w:asciiTheme="minorEastAsia" w:eastAsiaTheme="minorEastAsia" w:hAnsiTheme="minorEastAsia" w:cstheme="minorEastAsia" w:hint="eastAsia"/>
                <w:sz w:val="24"/>
              </w:rPr>
              <w:t>分</w:t>
            </w:r>
            <w:r w:rsidRPr="00F005A1">
              <w:rPr>
                <w:rFonts w:asciiTheme="minorEastAsia" w:eastAsiaTheme="minorEastAsia" w:hAnsiTheme="minorEastAsia" w:cstheme="minorEastAsia"/>
                <w:sz w:val="24"/>
              </w:rPr>
              <w:t>；</w:t>
            </w:r>
          </w:p>
          <w:p w14:paraId="2D0ED8A4" w14:textId="72933D69" w:rsidR="00591AC3" w:rsidRPr="00F005A1" w:rsidRDefault="00591AC3" w:rsidP="00703C99">
            <w:pPr>
              <w:spacing w:line="360" w:lineRule="auto"/>
              <w:jc w:val="left"/>
              <w:rPr>
                <w:rFonts w:asciiTheme="minorEastAsia" w:eastAsiaTheme="minorEastAsia" w:hAnsiTheme="minorEastAsia" w:cstheme="minorEastAsia"/>
                <w:sz w:val="24"/>
              </w:rPr>
            </w:pPr>
            <w:r w:rsidRPr="00F005A1">
              <w:rPr>
                <w:rFonts w:asciiTheme="minorEastAsia" w:eastAsiaTheme="minorEastAsia" w:hAnsiTheme="minorEastAsia" w:cstheme="minorEastAsia" w:hint="eastAsia"/>
                <w:sz w:val="24"/>
              </w:rPr>
              <w:t>培训</w:t>
            </w:r>
            <w:r w:rsidRPr="00F005A1">
              <w:rPr>
                <w:rFonts w:asciiTheme="minorEastAsia" w:eastAsiaTheme="minorEastAsia" w:hAnsiTheme="minorEastAsia" w:cstheme="minorEastAsia"/>
                <w:sz w:val="24"/>
              </w:rPr>
              <w:t>方案一般，</w:t>
            </w:r>
            <w:r w:rsidRPr="00F005A1">
              <w:rPr>
                <w:rFonts w:asciiTheme="minorEastAsia" w:eastAsiaTheme="minorEastAsia" w:hAnsiTheme="minorEastAsia" w:cstheme="minorEastAsia" w:hint="eastAsia"/>
                <w:sz w:val="24"/>
              </w:rPr>
              <w:t>存在部分核心性关键性内容表述不完整，</w:t>
            </w:r>
            <w:r w:rsidRPr="00F005A1">
              <w:rPr>
                <w:rFonts w:asciiTheme="minorEastAsia" w:eastAsiaTheme="minorEastAsia" w:hAnsiTheme="minorEastAsia" w:cstheme="minorEastAsia"/>
                <w:sz w:val="24"/>
              </w:rPr>
              <w:t>得1分</w:t>
            </w:r>
            <w:r w:rsidRPr="00F005A1">
              <w:rPr>
                <w:rFonts w:asciiTheme="minorEastAsia" w:eastAsiaTheme="minorEastAsia" w:hAnsiTheme="minorEastAsia" w:cstheme="minorEastAsia" w:hint="eastAsia"/>
                <w:sz w:val="24"/>
              </w:rPr>
              <w:t>；未提供相关内容的，得</w:t>
            </w:r>
            <w:r w:rsidRPr="00F005A1">
              <w:rPr>
                <w:rFonts w:asciiTheme="minorEastAsia" w:eastAsiaTheme="minorEastAsia" w:hAnsiTheme="minorEastAsia" w:cstheme="minorEastAsia"/>
                <w:sz w:val="24"/>
              </w:rPr>
              <w:t>0分。</w:t>
            </w:r>
          </w:p>
        </w:tc>
      </w:tr>
    </w:tbl>
    <w:p w14:paraId="6CC09AEF" w14:textId="77777777" w:rsidR="00E43338" w:rsidRPr="00F005A1" w:rsidRDefault="00E43338" w:rsidP="00E43338">
      <w:pPr>
        <w:widowControl/>
        <w:spacing w:line="360" w:lineRule="auto"/>
        <w:jc w:val="left"/>
        <w:rPr>
          <w:rFonts w:ascii="宋体" w:hAnsi="宋体"/>
          <w:b/>
          <w:sz w:val="24"/>
        </w:rPr>
      </w:pPr>
    </w:p>
    <w:p w14:paraId="3404B012" w14:textId="77777777" w:rsidR="00E43338" w:rsidRPr="00F005A1" w:rsidRDefault="00E43338" w:rsidP="00E43338">
      <w:pPr>
        <w:widowControl/>
        <w:spacing w:line="360" w:lineRule="auto"/>
        <w:jc w:val="left"/>
        <w:rPr>
          <w:rFonts w:ascii="宋体" w:hAnsi="宋体"/>
          <w:b/>
          <w:sz w:val="24"/>
        </w:rPr>
      </w:pPr>
      <w:r w:rsidRPr="00F005A1">
        <w:rPr>
          <w:rFonts w:ascii="宋体" w:hAnsi="宋体" w:hint="eastAsia"/>
          <w:b/>
          <w:sz w:val="24"/>
        </w:rPr>
        <w:t>附注：</w:t>
      </w:r>
    </w:p>
    <w:p w14:paraId="32E37616" w14:textId="77777777" w:rsidR="00E43338" w:rsidRPr="00F005A1" w:rsidRDefault="00E43338" w:rsidP="00E43338">
      <w:pPr>
        <w:widowControl/>
        <w:spacing w:line="360" w:lineRule="auto"/>
        <w:ind w:firstLineChars="200" w:firstLine="482"/>
        <w:jc w:val="left"/>
        <w:rPr>
          <w:rFonts w:ascii="宋体" w:hAnsi="宋体" w:cs="Tahoma"/>
          <w:b/>
          <w:bCs/>
          <w:kern w:val="0"/>
          <w:sz w:val="24"/>
        </w:rPr>
      </w:pPr>
      <w:r w:rsidRPr="00F005A1">
        <w:rPr>
          <w:rFonts w:ascii="宋体" w:hAnsi="宋体"/>
          <w:b/>
          <w:sz w:val="24"/>
        </w:rPr>
        <w:t>1.</w:t>
      </w:r>
      <w:r w:rsidRPr="00F005A1">
        <w:rPr>
          <w:rFonts w:ascii="宋体" w:hAnsi="宋体" w:cs="Tahoma" w:hint="eastAsia"/>
          <w:kern w:val="0"/>
          <w:sz w:val="24"/>
        </w:rPr>
        <w:t>根据《工业和信息化部、国家统计局、国家发展和改革委员会、财政部关于印发中小企业划型标准规定的通知》（工信部联企业</w:t>
      </w:r>
      <w:r w:rsidRPr="00F005A1">
        <w:rPr>
          <w:rFonts w:ascii="宋体" w:hAnsi="宋体" w:cs="Tahoma"/>
          <w:kern w:val="0"/>
          <w:sz w:val="24"/>
        </w:rPr>
        <w:t>[2011]300号）规定的划分标准，</w:t>
      </w:r>
      <w:r w:rsidRPr="00F005A1">
        <w:rPr>
          <w:rFonts w:ascii="宋体" w:hAnsi="宋体" w:cs="Tahoma" w:hint="eastAsia"/>
          <w:kern w:val="0"/>
          <w:sz w:val="24"/>
        </w:rPr>
        <w:t>对</w:t>
      </w:r>
      <w:r w:rsidRPr="00F005A1">
        <w:rPr>
          <w:rFonts w:ascii="宋体" w:hAnsi="宋体" w:cs="Tahoma" w:hint="eastAsia"/>
          <w:kern w:val="0"/>
          <w:sz w:val="24"/>
        </w:rPr>
        <w:lastRenderedPageBreak/>
        <w:t>于符合《政府采购促进中小企业发展管理办法》规定的小微企业</w:t>
      </w:r>
      <w:r w:rsidRPr="00F005A1">
        <w:rPr>
          <w:rFonts w:ascii="宋体" w:hAnsi="宋体" w:cs="Tahoma"/>
          <w:kern w:val="0"/>
          <w:sz w:val="24"/>
        </w:rPr>
        <w:t>报价给予6%</w:t>
      </w:r>
      <w:r w:rsidRPr="00F005A1">
        <w:rPr>
          <w:rFonts w:ascii="宋体" w:hAnsi="宋体" w:cs="Tahoma" w:hint="eastAsia"/>
          <w:kern w:val="0"/>
          <w:sz w:val="24"/>
        </w:rPr>
        <w:t>（工程项目为3%）</w:t>
      </w:r>
      <w:r w:rsidRPr="00F005A1">
        <w:rPr>
          <w:rFonts w:ascii="宋体" w:hAnsi="宋体" w:cs="Tahoma"/>
          <w:kern w:val="0"/>
          <w:sz w:val="24"/>
        </w:rPr>
        <w:t>的扣除</w:t>
      </w:r>
      <w:r w:rsidRPr="00F005A1">
        <w:rPr>
          <w:rFonts w:ascii="宋体" w:hAnsi="宋体" w:cs="Tahoma" w:hint="eastAsia"/>
          <w:kern w:val="0"/>
          <w:sz w:val="24"/>
        </w:rPr>
        <w:t>，用扣除后价格</w:t>
      </w:r>
      <w:r w:rsidRPr="00F005A1">
        <w:rPr>
          <w:rFonts w:ascii="宋体" w:hAnsi="宋体" w:cs="Tahoma"/>
          <w:kern w:val="0"/>
          <w:sz w:val="24"/>
        </w:rPr>
        <w:t>作为评标价</w:t>
      </w:r>
      <w:r w:rsidRPr="00F005A1">
        <w:rPr>
          <w:rFonts w:ascii="宋体" w:hAnsi="宋体" w:cs="Tahoma" w:hint="eastAsia"/>
          <w:kern w:val="0"/>
          <w:sz w:val="24"/>
        </w:rPr>
        <w:t>参加评审</w:t>
      </w:r>
      <w:r w:rsidRPr="00F005A1">
        <w:rPr>
          <w:rFonts w:ascii="宋体" w:hAnsi="宋体" w:cs="Tahoma"/>
          <w:kern w:val="0"/>
          <w:sz w:val="24"/>
        </w:rPr>
        <w:t>。其它形式下，投标人的投标报价即为其评标价。小型和微型企业填写招标文件</w:t>
      </w:r>
      <w:r w:rsidRPr="00F005A1">
        <w:rPr>
          <w:rFonts w:ascii="宋体" w:hAnsi="宋体" w:cs="Tahoma" w:hint="eastAsia"/>
          <w:kern w:val="0"/>
          <w:sz w:val="24"/>
        </w:rPr>
        <w:t>第七章中规定的“中小企业声明函”，否则不考虑价格扣除。</w:t>
      </w:r>
      <w:r w:rsidRPr="00F005A1">
        <w:rPr>
          <w:rFonts w:ascii="宋体" w:hAnsi="宋体" w:cs="Tahoma" w:hint="eastAsia"/>
          <w:b/>
          <w:bCs/>
          <w:kern w:val="0"/>
          <w:sz w:val="24"/>
        </w:rPr>
        <w:t>本项目为专门面向中小企业采购项目，不再执行价格扣除优惠政策。</w:t>
      </w:r>
    </w:p>
    <w:p w14:paraId="5B35F1C6" w14:textId="77777777" w:rsidR="00E43338" w:rsidRPr="00F005A1" w:rsidRDefault="00E43338" w:rsidP="00E43338">
      <w:pPr>
        <w:tabs>
          <w:tab w:val="left" w:pos="1275"/>
          <w:tab w:val="left" w:pos="1440"/>
          <w:tab w:val="left" w:pos="1620"/>
        </w:tabs>
        <w:spacing w:line="360" w:lineRule="auto"/>
        <w:ind w:leftChars="135" w:left="283" w:firstLineChars="200" w:firstLine="480"/>
        <w:rPr>
          <w:rFonts w:hAnsi="宋体"/>
          <w:sz w:val="24"/>
        </w:rPr>
      </w:pPr>
      <w:r w:rsidRPr="00F005A1">
        <w:rPr>
          <w:rFonts w:hAnsi="宋体" w:hint="eastAsia"/>
          <w:sz w:val="24"/>
        </w:rPr>
        <w:t>（</w:t>
      </w:r>
      <w:r w:rsidRPr="00F005A1">
        <w:rPr>
          <w:rFonts w:hAnsi="宋体"/>
          <w:sz w:val="24"/>
        </w:rPr>
        <w:t>1</w:t>
      </w:r>
      <w:r w:rsidRPr="00F005A1">
        <w:rPr>
          <w:rFonts w:hAnsi="宋体"/>
          <w:sz w:val="24"/>
        </w:rPr>
        <w:t>）监狱企业投标视同小型、微型企业，须</w:t>
      </w:r>
      <w:r w:rsidRPr="00F005A1">
        <w:rPr>
          <w:rFonts w:hAnsi="宋体" w:cs="Tahoma" w:hint="eastAsia"/>
          <w:kern w:val="0"/>
          <w:sz w:val="24"/>
        </w:rPr>
        <w:t>填写招标文件第七章规定的“中小企业声明函”并提供由省级以上</w:t>
      </w:r>
      <w:r w:rsidRPr="00F005A1">
        <w:rPr>
          <w:rFonts w:hAnsi="宋体" w:hint="eastAsia"/>
          <w:sz w:val="24"/>
        </w:rPr>
        <w:t>监狱管理局、戒毒管理局（含新疆生产建设兵团）出具的属于监狱企业的证明文件复印件。</w:t>
      </w:r>
    </w:p>
    <w:p w14:paraId="3F891338" w14:textId="77777777" w:rsidR="00E43338" w:rsidRPr="00F005A1" w:rsidRDefault="00E43338" w:rsidP="00E43338">
      <w:pPr>
        <w:tabs>
          <w:tab w:val="left" w:pos="1275"/>
          <w:tab w:val="left" w:pos="1440"/>
          <w:tab w:val="left" w:pos="1620"/>
        </w:tabs>
        <w:spacing w:line="360" w:lineRule="auto"/>
        <w:ind w:leftChars="135" w:left="283" w:firstLineChars="200" w:firstLine="480"/>
        <w:rPr>
          <w:rFonts w:hAnsi="宋体"/>
          <w:b/>
          <w:sz w:val="24"/>
        </w:rPr>
      </w:pPr>
      <w:r w:rsidRPr="00F005A1">
        <w:rPr>
          <w:rFonts w:hAnsi="宋体" w:cs="Tahoma" w:hint="eastAsia"/>
          <w:kern w:val="0"/>
          <w:sz w:val="24"/>
        </w:rPr>
        <w:t>（</w:t>
      </w:r>
      <w:r w:rsidRPr="00F005A1">
        <w:rPr>
          <w:rFonts w:hAnsi="宋体" w:cs="Tahoma"/>
          <w:kern w:val="0"/>
          <w:sz w:val="24"/>
        </w:rPr>
        <w:t>2</w:t>
      </w:r>
      <w:r w:rsidRPr="00F005A1">
        <w:rPr>
          <w:rFonts w:hAnsi="宋体" w:cs="Tahoma"/>
          <w:kern w:val="0"/>
          <w:sz w:val="24"/>
        </w:rPr>
        <w:t>）残疾人福利性单位</w:t>
      </w:r>
      <w:r w:rsidRPr="00F005A1">
        <w:rPr>
          <w:rFonts w:hAnsi="宋体" w:cs="Tahoma" w:hint="eastAsia"/>
          <w:kern w:val="0"/>
          <w:sz w:val="24"/>
        </w:rPr>
        <w:t>投标</w:t>
      </w:r>
      <w:r w:rsidRPr="00F005A1">
        <w:rPr>
          <w:rFonts w:hAnsi="宋体" w:cs="Tahoma"/>
          <w:kern w:val="0"/>
          <w:sz w:val="24"/>
        </w:rPr>
        <w:t>视同小型、微型企业</w:t>
      </w:r>
      <w:r w:rsidRPr="00F005A1">
        <w:rPr>
          <w:rFonts w:hAnsi="宋体" w:cs="Tahoma" w:hint="eastAsia"/>
          <w:kern w:val="0"/>
          <w:sz w:val="24"/>
        </w:rPr>
        <w:t>，须填写招标文件第七章</w:t>
      </w:r>
      <w:r w:rsidRPr="00F005A1">
        <w:rPr>
          <w:rFonts w:hAnsi="宋体" w:cs="Tahoma"/>
          <w:kern w:val="0"/>
          <w:sz w:val="24"/>
        </w:rPr>
        <w:t>规定的“残疾人福利性单位声明函</w:t>
      </w:r>
      <w:r w:rsidRPr="00F005A1">
        <w:rPr>
          <w:rFonts w:hAnsi="宋体" w:cs="Tahoma" w:hint="eastAsia"/>
          <w:kern w:val="0"/>
          <w:sz w:val="24"/>
        </w:rPr>
        <w:t>”。</w:t>
      </w:r>
      <w:r w:rsidRPr="00F005A1">
        <w:rPr>
          <w:rFonts w:hAnsi="宋体"/>
          <w:b/>
          <w:sz w:val="24"/>
        </w:rPr>
        <w:t>残疾人福利性单位属于小型、微型企业的，不重复享受政策。</w:t>
      </w:r>
    </w:p>
    <w:p w14:paraId="08B32077" w14:textId="77777777" w:rsidR="00E43338" w:rsidRPr="00F005A1" w:rsidRDefault="00E43338" w:rsidP="00E43338">
      <w:pPr>
        <w:tabs>
          <w:tab w:val="left" w:pos="1275"/>
          <w:tab w:val="left" w:pos="1440"/>
          <w:tab w:val="left" w:pos="1620"/>
        </w:tabs>
        <w:spacing w:line="360" w:lineRule="auto"/>
        <w:ind w:leftChars="135" w:left="283" w:firstLineChars="200" w:firstLine="480"/>
        <w:rPr>
          <w:rFonts w:hAnsi="宋体"/>
          <w:bCs/>
          <w:sz w:val="24"/>
        </w:rPr>
      </w:pPr>
      <w:r w:rsidRPr="00F005A1">
        <w:rPr>
          <w:rFonts w:hAnsi="宋体" w:hint="eastAsia"/>
          <w:bCs/>
          <w:sz w:val="24"/>
        </w:rPr>
        <w:t>（</w:t>
      </w:r>
      <w:r w:rsidRPr="00F005A1">
        <w:rPr>
          <w:rFonts w:hAnsi="宋体" w:hint="eastAsia"/>
          <w:bCs/>
          <w:sz w:val="24"/>
        </w:rPr>
        <w:t>3</w:t>
      </w:r>
      <w:r w:rsidRPr="00F005A1">
        <w:rPr>
          <w:rFonts w:hAnsi="宋体" w:hint="eastAsia"/>
          <w:bCs/>
          <w:sz w:val="24"/>
        </w:rPr>
        <w:t>）本项目对应的中小企业划分标准所属行业为：软件和信息技术服务业</w:t>
      </w:r>
    </w:p>
    <w:p w14:paraId="5AF135E4" w14:textId="77777777" w:rsidR="00E43338" w:rsidRPr="00F005A1" w:rsidRDefault="00E43338" w:rsidP="00E43338">
      <w:pPr>
        <w:tabs>
          <w:tab w:val="left" w:pos="1275"/>
          <w:tab w:val="left" w:pos="1440"/>
          <w:tab w:val="left" w:pos="1620"/>
        </w:tabs>
        <w:spacing w:line="360" w:lineRule="auto"/>
        <w:ind w:leftChars="135" w:left="283" w:firstLineChars="200" w:firstLine="480"/>
        <w:rPr>
          <w:rFonts w:hAnsi="宋体"/>
          <w:bCs/>
          <w:sz w:val="24"/>
        </w:rPr>
      </w:pPr>
      <w:r w:rsidRPr="00F005A1">
        <w:rPr>
          <w:rFonts w:hAnsi="宋体" w:hint="eastAsia"/>
          <w:bCs/>
          <w:sz w:val="24"/>
        </w:rPr>
        <w:t>（</w:t>
      </w:r>
      <w:r w:rsidRPr="00F005A1">
        <w:rPr>
          <w:rFonts w:hAnsi="宋体" w:hint="eastAsia"/>
          <w:bCs/>
          <w:sz w:val="24"/>
        </w:rPr>
        <w:t>4</w:t>
      </w:r>
      <w:r w:rsidRPr="00F005A1">
        <w:rPr>
          <w:rFonts w:hAnsi="宋体" w:hint="eastAsia"/>
          <w:bCs/>
          <w:sz w:val="24"/>
        </w:rPr>
        <w:t>）享受中小企业扶持政策获得政府采购合同的，小微企业不得将合同分包给大中型企业，中型企业不得将合同分包给大型企业。</w:t>
      </w:r>
    </w:p>
    <w:p w14:paraId="72AD62A9" w14:textId="77777777" w:rsidR="00E43338" w:rsidRPr="00F005A1" w:rsidRDefault="00E43338" w:rsidP="00E43338">
      <w:pPr>
        <w:tabs>
          <w:tab w:val="left" w:pos="1275"/>
          <w:tab w:val="left" w:pos="1440"/>
          <w:tab w:val="left" w:pos="1620"/>
        </w:tabs>
        <w:spacing w:line="360" w:lineRule="auto"/>
        <w:ind w:leftChars="135" w:left="283" w:firstLineChars="200" w:firstLine="482"/>
        <w:rPr>
          <w:rFonts w:hAnsi="宋体" w:cs="Tahoma"/>
          <w:b/>
          <w:kern w:val="0"/>
          <w:sz w:val="24"/>
        </w:rPr>
      </w:pPr>
      <w:r w:rsidRPr="00F005A1">
        <w:rPr>
          <w:rFonts w:hAnsi="宋体" w:hint="eastAsia"/>
          <w:b/>
          <w:sz w:val="24"/>
        </w:rPr>
        <w:t>（</w:t>
      </w:r>
      <w:r w:rsidRPr="00F005A1">
        <w:rPr>
          <w:rFonts w:hAnsi="宋体" w:hint="eastAsia"/>
          <w:b/>
          <w:sz w:val="24"/>
        </w:rPr>
        <w:t>5</w:t>
      </w:r>
      <w:r w:rsidRPr="00F005A1">
        <w:rPr>
          <w:rFonts w:hAnsi="宋体" w:hint="eastAsia"/>
          <w:b/>
          <w:sz w:val="24"/>
        </w:rPr>
        <w:t>）供应商提供的《中小企业声明函》内容不实的，属于提供虚假材料谋取中标、成交，依照《中华人民共和国政府采购法》等国家有关规定追究相应责任。</w:t>
      </w:r>
    </w:p>
    <w:p w14:paraId="00AEF0BF" w14:textId="77777777" w:rsidR="00E43338" w:rsidRPr="00F005A1" w:rsidRDefault="00E43338" w:rsidP="00E43338">
      <w:pPr>
        <w:widowControl/>
        <w:spacing w:line="360" w:lineRule="auto"/>
        <w:ind w:firstLineChars="200" w:firstLine="480"/>
        <w:jc w:val="left"/>
        <w:rPr>
          <w:rFonts w:ascii="宋体" w:hAnsi="宋体"/>
          <w:bCs/>
          <w:sz w:val="24"/>
        </w:rPr>
      </w:pPr>
      <w:r w:rsidRPr="00F005A1">
        <w:rPr>
          <w:rFonts w:ascii="宋体" w:hAnsi="宋体"/>
          <w:bCs/>
          <w:sz w:val="24"/>
        </w:rPr>
        <w:t>2</w:t>
      </w:r>
      <w:r w:rsidRPr="00F005A1">
        <w:rPr>
          <w:rFonts w:ascii="宋体" w:hAnsi="宋体" w:hint="eastAsia"/>
          <w:bCs/>
          <w:sz w:val="24"/>
        </w:rPr>
        <w:t>．</w:t>
      </w:r>
      <w:r w:rsidRPr="00F005A1">
        <w:rPr>
          <w:rFonts w:ascii="宋体" w:hAnsi="宋体"/>
          <w:bCs/>
          <w:sz w:val="24"/>
        </w:rPr>
        <w:t>节能</w:t>
      </w:r>
      <w:r w:rsidRPr="00F005A1">
        <w:rPr>
          <w:rFonts w:ascii="宋体" w:hAnsi="宋体" w:hint="eastAsia"/>
          <w:bCs/>
          <w:sz w:val="24"/>
        </w:rPr>
        <w:t>、环保</w:t>
      </w:r>
      <w:r w:rsidRPr="00F005A1">
        <w:rPr>
          <w:rFonts w:ascii="宋体" w:hAnsi="宋体"/>
          <w:bCs/>
          <w:sz w:val="24"/>
        </w:rPr>
        <w:t>产品</w:t>
      </w:r>
      <w:r w:rsidRPr="00F005A1">
        <w:rPr>
          <w:rFonts w:ascii="宋体" w:hAnsi="宋体" w:hint="eastAsia"/>
          <w:bCs/>
          <w:sz w:val="24"/>
        </w:rPr>
        <w:t>（本项目不涉及）</w:t>
      </w:r>
    </w:p>
    <w:p w14:paraId="525692E5" w14:textId="77777777" w:rsidR="00E43338" w:rsidRPr="00F005A1" w:rsidRDefault="00E43338" w:rsidP="00E43338">
      <w:pPr>
        <w:widowControl/>
        <w:spacing w:line="360" w:lineRule="auto"/>
        <w:ind w:firstLineChars="200" w:firstLine="480"/>
        <w:jc w:val="left"/>
        <w:rPr>
          <w:rFonts w:ascii="宋体" w:hAnsi="宋体" w:cs="Tahoma"/>
          <w:b/>
          <w:bCs/>
          <w:kern w:val="0"/>
          <w:sz w:val="24"/>
        </w:rPr>
      </w:pPr>
      <w:r w:rsidRPr="00F005A1">
        <w:rPr>
          <w:rFonts w:ascii="宋体" w:hAnsi="宋体" w:cs="Tahoma" w:hint="eastAsia"/>
          <w:kern w:val="0"/>
          <w:sz w:val="24"/>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w:t>
      </w:r>
      <w:r w:rsidRPr="00F005A1">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5E4E4E48" w14:textId="77777777" w:rsidR="00E43338" w:rsidRPr="00F005A1" w:rsidRDefault="00E43338" w:rsidP="00E43338">
      <w:pPr>
        <w:widowControl/>
        <w:spacing w:line="360" w:lineRule="auto"/>
        <w:ind w:firstLineChars="200" w:firstLine="480"/>
        <w:jc w:val="left"/>
        <w:rPr>
          <w:rFonts w:ascii="宋体" w:hAnsi="宋体" w:cs="Tahoma"/>
          <w:kern w:val="0"/>
          <w:szCs w:val="21"/>
        </w:rPr>
      </w:pPr>
      <w:r w:rsidRPr="00F005A1">
        <w:rPr>
          <w:rFonts w:ascii="宋体" w:hAnsi="宋体" w:cs="Tahoma" w:hint="eastAsia"/>
          <w:kern w:val="0"/>
          <w:sz w:val="24"/>
        </w:rPr>
        <w:t>如采购人所采购的设备不涉及政府强制采购节能产品的，供应商提供的产品中属于节能产品</w:t>
      </w:r>
      <w:r w:rsidRPr="00F005A1">
        <w:rPr>
          <w:rFonts w:ascii="宋体" w:hAnsi="宋体" w:cs="Tahoma"/>
          <w:kern w:val="0"/>
          <w:sz w:val="24"/>
        </w:rPr>
        <w:t>/环境标志产品政府采购品目清单</w:t>
      </w:r>
      <w:r w:rsidRPr="00F005A1">
        <w:rPr>
          <w:rFonts w:ascii="宋体" w:hAnsi="宋体" w:cs="Tahoma" w:hint="eastAsia"/>
          <w:kern w:val="0"/>
          <w:sz w:val="24"/>
        </w:rPr>
        <w:t>中优先采购的，应提供国家确定的认证机构出具的、处于有效期之内的节能产品</w:t>
      </w:r>
      <w:r w:rsidRPr="00F005A1">
        <w:rPr>
          <w:rFonts w:ascii="宋体" w:hAnsi="宋体" w:cs="Tahoma"/>
          <w:kern w:val="0"/>
          <w:sz w:val="24"/>
        </w:rPr>
        <w:t>/</w:t>
      </w:r>
      <w:r w:rsidRPr="00F005A1">
        <w:rPr>
          <w:rFonts w:ascii="宋体" w:hAnsi="宋体" w:cs="Tahoma" w:hint="eastAsia"/>
          <w:kern w:val="0"/>
          <w:sz w:val="24"/>
        </w:rPr>
        <w:t>环境标志产品认证证书复印件，按照节能、环境标志产品得分规则加分。</w:t>
      </w:r>
      <w:r w:rsidRPr="00F005A1">
        <w:rPr>
          <w:rFonts w:ascii="宋体" w:hAnsi="宋体" w:cs="Tahoma"/>
          <w:kern w:val="0"/>
          <w:szCs w:val="21"/>
        </w:rPr>
        <w:br w:type="page"/>
      </w:r>
    </w:p>
    <w:p w14:paraId="7D1E0575" w14:textId="77777777" w:rsidR="00E43338" w:rsidRPr="00F005A1" w:rsidRDefault="00E43338" w:rsidP="00E43338">
      <w:pPr>
        <w:pStyle w:val="TOC2"/>
        <w:spacing w:line="360" w:lineRule="auto"/>
        <w:rPr>
          <w:color w:val="auto"/>
        </w:rPr>
      </w:pPr>
      <w:r w:rsidRPr="00F005A1">
        <w:rPr>
          <w:rFonts w:cs="Tahoma"/>
          <w:noProof/>
          <w:color w:val="auto"/>
          <w:kern w:val="0"/>
        </w:rPr>
        <w:lastRenderedPageBreak/>
        <w:drawing>
          <wp:inline distT="0" distB="0" distL="0" distR="0" wp14:anchorId="612A223A" wp14:editId="286FF6F8">
            <wp:extent cx="5760085" cy="8145780"/>
            <wp:effectExtent l="0" t="0" r="0" b="7620"/>
            <wp:docPr id="1027" name="图片 5"/>
            <wp:cNvGraphicFramePr/>
            <a:graphic xmlns:a="http://schemas.openxmlformats.org/drawingml/2006/main">
              <a:graphicData uri="http://schemas.openxmlformats.org/drawingml/2006/picture">
                <pic:pic xmlns:pic="http://schemas.openxmlformats.org/drawingml/2006/picture">
                  <pic:nvPicPr>
                    <pic:cNvPr id="1027" name="图片 5"/>
                    <pic:cNvPicPr/>
                  </pic:nvPicPr>
                  <pic:blipFill>
                    <a:blip r:embed="rId19" cstate="print"/>
                    <a:srcRect/>
                    <a:stretch>
                      <a:fillRect/>
                    </a:stretch>
                  </pic:blipFill>
                  <pic:spPr>
                    <a:xfrm>
                      <a:off x="0" y="0"/>
                      <a:ext cx="5760085" cy="8145780"/>
                    </a:xfrm>
                    <a:prstGeom prst="rect">
                      <a:avLst/>
                    </a:prstGeom>
                  </pic:spPr>
                </pic:pic>
              </a:graphicData>
            </a:graphic>
          </wp:inline>
        </w:drawing>
      </w:r>
      <w:r w:rsidRPr="00F005A1">
        <w:rPr>
          <w:rFonts w:cs="Tahoma"/>
          <w:noProof/>
          <w:color w:val="auto"/>
          <w:kern w:val="0"/>
        </w:rPr>
        <w:lastRenderedPageBreak/>
        <w:drawing>
          <wp:inline distT="0" distB="0" distL="0" distR="0" wp14:anchorId="6A625126" wp14:editId="58CFFC77">
            <wp:extent cx="5760085" cy="8145780"/>
            <wp:effectExtent l="0" t="0" r="0" b="7620"/>
            <wp:docPr id="1028" name="图片 6"/>
            <wp:cNvGraphicFramePr/>
            <a:graphic xmlns:a="http://schemas.openxmlformats.org/drawingml/2006/main">
              <a:graphicData uri="http://schemas.openxmlformats.org/drawingml/2006/picture">
                <pic:pic xmlns:pic="http://schemas.openxmlformats.org/drawingml/2006/picture">
                  <pic:nvPicPr>
                    <pic:cNvPr id="1028" name="图片 6"/>
                    <pic:cNvPicPr/>
                  </pic:nvPicPr>
                  <pic:blipFill>
                    <a:blip r:embed="rId20" cstate="print"/>
                    <a:srcRect/>
                    <a:stretch>
                      <a:fillRect/>
                    </a:stretch>
                  </pic:blipFill>
                  <pic:spPr>
                    <a:xfrm>
                      <a:off x="0" y="0"/>
                      <a:ext cx="5760085" cy="8145780"/>
                    </a:xfrm>
                    <a:prstGeom prst="rect">
                      <a:avLst/>
                    </a:prstGeom>
                  </pic:spPr>
                </pic:pic>
              </a:graphicData>
            </a:graphic>
          </wp:inline>
        </w:drawing>
      </w:r>
      <w:r w:rsidRPr="00F005A1">
        <w:rPr>
          <w:rFonts w:cs="Tahoma"/>
          <w:noProof/>
          <w:color w:val="auto"/>
          <w:kern w:val="0"/>
        </w:rPr>
        <w:lastRenderedPageBreak/>
        <w:drawing>
          <wp:inline distT="0" distB="0" distL="0" distR="0" wp14:anchorId="3E153D05" wp14:editId="4FD2AFD9">
            <wp:extent cx="5760085" cy="8145780"/>
            <wp:effectExtent l="0" t="0" r="0" b="7620"/>
            <wp:docPr id="1029" name="图片 7"/>
            <wp:cNvGraphicFramePr/>
            <a:graphic xmlns:a="http://schemas.openxmlformats.org/drawingml/2006/main">
              <a:graphicData uri="http://schemas.openxmlformats.org/drawingml/2006/picture">
                <pic:pic xmlns:pic="http://schemas.openxmlformats.org/drawingml/2006/picture">
                  <pic:nvPicPr>
                    <pic:cNvPr id="1029" name="图片 7"/>
                    <pic:cNvPicPr/>
                  </pic:nvPicPr>
                  <pic:blipFill>
                    <a:blip r:embed="rId21" cstate="print"/>
                    <a:srcRect/>
                    <a:stretch>
                      <a:fillRect/>
                    </a:stretch>
                  </pic:blipFill>
                  <pic:spPr>
                    <a:xfrm>
                      <a:off x="0" y="0"/>
                      <a:ext cx="5760085" cy="8145780"/>
                    </a:xfrm>
                    <a:prstGeom prst="rect">
                      <a:avLst/>
                    </a:prstGeom>
                  </pic:spPr>
                </pic:pic>
              </a:graphicData>
            </a:graphic>
          </wp:inline>
        </w:drawing>
      </w:r>
      <w:r w:rsidRPr="00F005A1">
        <w:rPr>
          <w:rFonts w:cs="Tahoma"/>
          <w:noProof/>
          <w:color w:val="auto"/>
          <w:kern w:val="0"/>
        </w:rPr>
        <w:lastRenderedPageBreak/>
        <w:drawing>
          <wp:inline distT="0" distB="0" distL="0" distR="0" wp14:anchorId="60B0F92A" wp14:editId="0053983A">
            <wp:extent cx="5760085" cy="8145780"/>
            <wp:effectExtent l="0" t="0" r="0" b="7620"/>
            <wp:docPr id="1030" name="图片 8"/>
            <wp:cNvGraphicFramePr/>
            <a:graphic xmlns:a="http://schemas.openxmlformats.org/drawingml/2006/main">
              <a:graphicData uri="http://schemas.openxmlformats.org/drawingml/2006/picture">
                <pic:pic xmlns:pic="http://schemas.openxmlformats.org/drawingml/2006/picture">
                  <pic:nvPicPr>
                    <pic:cNvPr id="1030" name="图片 8"/>
                    <pic:cNvPicPr/>
                  </pic:nvPicPr>
                  <pic:blipFill>
                    <a:blip r:embed="rId22" cstate="print"/>
                    <a:srcRect/>
                    <a:stretch>
                      <a:fillRect/>
                    </a:stretch>
                  </pic:blipFill>
                  <pic:spPr>
                    <a:xfrm>
                      <a:off x="0" y="0"/>
                      <a:ext cx="5760085" cy="8145780"/>
                    </a:xfrm>
                    <a:prstGeom prst="rect">
                      <a:avLst/>
                    </a:prstGeom>
                  </pic:spPr>
                </pic:pic>
              </a:graphicData>
            </a:graphic>
          </wp:inline>
        </w:drawing>
      </w:r>
    </w:p>
    <w:p w14:paraId="03C44987" w14:textId="77777777" w:rsidR="00E43338" w:rsidRPr="00F005A1" w:rsidRDefault="00E43338" w:rsidP="00E43338">
      <w:pPr>
        <w:pStyle w:val="TOC2"/>
        <w:spacing w:line="360" w:lineRule="auto"/>
        <w:rPr>
          <w:color w:val="auto"/>
        </w:rPr>
      </w:pPr>
      <w:r w:rsidRPr="00F005A1">
        <w:rPr>
          <w:color w:val="auto"/>
        </w:rPr>
        <w:br w:type="page"/>
      </w:r>
    </w:p>
    <w:p w14:paraId="1C456270" w14:textId="77777777" w:rsidR="00E43338" w:rsidRPr="00F005A1" w:rsidRDefault="00E43338" w:rsidP="00E43338">
      <w:pPr>
        <w:widowControl/>
        <w:spacing w:line="360" w:lineRule="auto"/>
        <w:jc w:val="left"/>
        <w:rPr>
          <w:rFonts w:ascii="宋体" w:hAnsi="宋体"/>
          <w:b/>
          <w:sz w:val="24"/>
        </w:rPr>
      </w:pPr>
    </w:p>
    <w:p w14:paraId="2CDE247A" w14:textId="77777777" w:rsidR="00E43338" w:rsidRPr="00F005A1" w:rsidRDefault="00E43338" w:rsidP="00E43338">
      <w:pPr>
        <w:pStyle w:val="TOC2"/>
        <w:rPr>
          <w:color w:val="auto"/>
        </w:rPr>
      </w:pPr>
      <w:r w:rsidRPr="00F005A1">
        <w:rPr>
          <w:color w:val="auto"/>
        </w:rPr>
        <w:br w:type="page"/>
      </w:r>
    </w:p>
    <w:p w14:paraId="365C98A7" w14:textId="77777777" w:rsidR="005F7779" w:rsidRPr="00F005A1" w:rsidRDefault="005F7779">
      <w:pPr>
        <w:widowControl/>
        <w:spacing w:line="360" w:lineRule="auto"/>
        <w:jc w:val="left"/>
        <w:rPr>
          <w:rFonts w:ascii="宋体" w:hAnsi="宋体"/>
          <w:b/>
          <w:sz w:val="24"/>
        </w:rPr>
      </w:pPr>
      <w:bookmarkStart w:id="125" w:name="_Toc310195731"/>
    </w:p>
    <w:p w14:paraId="0568B5A6" w14:textId="77777777" w:rsidR="005F7779" w:rsidRPr="00F005A1" w:rsidRDefault="007F4555">
      <w:pPr>
        <w:pStyle w:val="1"/>
        <w:spacing w:line="360" w:lineRule="auto"/>
        <w:rPr>
          <w:rFonts w:ascii="宋体" w:hAnsi="宋体"/>
          <w:sz w:val="30"/>
          <w:szCs w:val="30"/>
        </w:rPr>
      </w:pPr>
      <w:bookmarkStart w:id="126" w:name="_Toc75350842"/>
      <w:bookmarkStart w:id="127" w:name="_Toc60313289"/>
      <w:bookmarkStart w:id="128" w:name="_Toc310195760"/>
      <w:bookmarkStart w:id="129" w:name="_Toc86144129"/>
      <w:r w:rsidRPr="00F005A1">
        <w:rPr>
          <w:rFonts w:ascii="宋体" w:hAnsi="宋体" w:hint="eastAsia"/>
          <w:sz w:val="30"/>
          <w:szCs w:val="30"/>
        </w:rPr>
        <w:t>第六章 采购合同格式</w:t>
      </w:r>
      <w:bookmarkEnd w:id="126"/>
      <w:bookmarkEnd w:id="127"/>
      <w:bookmarkEnd w:id="128"/>
      <w:bookmarkEnd w:id="129"/>
    </w:p>
    <w:p w14:paraId="1D0D541C" w14:textId="77777777" w:rsidR="005F7779" w:rsidRPr="00F005A1" w:rsidRDefault="007F4555">
      <w:pPr>
        <w:pStyle w:val="1"/>
        <w:spacing w:line="240" w:lineRule="auto"/>
      </w:pPr>
      <w:bookmarkStart w:id="130" w:name="_Toc86144130"/>
      <w:r w:rsidRPr="00F005A1">
        <w:rPr>
          <w:rFonts w:hint="eastAsia"/>
        </w:rPr>
        <w:t>北京邮电大学</w:t>
      </w:r>
      <w:r w:rsidRPr="00F005A1">
        <w:t>委托开发合同</w:t>
      </w:r>
      <w:bookmarkEnd w:id="130"/>
    </w:p>
    <w:p w14:paraId="23606F7E" w14:textId="77777777" w:rsidR="005F7779" w:rsidRPr="00F005A1" w:rsidRDefault="007F4555">
      <w:pPr>
        <w:spacing w:line="360" w:lineRule="auto"/>
        <w:ind w:firstLineChars="1600" w:firstLine="3840"/>
        <w:rPr>
          <w:rFonts w:asciiTheme="minorEastAsia" w:eastAsiaTheme="minorEastAsia" w:hAnsiTheme="minorEastAsia"/>
          <w:sz w:val="24"/>
        </w:rPr>
      </w:pPr>
      <w:r w:rsidRPr="00F005A1">
        <w:rPr>
          <w:rFonts w:asciiTheme="minorEastAsia" w:eastAsiaTheme="minorEastAsia" w:hAnsiTheme="minorEastAsia"/>
          <w:sz w:val="24"/>
        </w:rPr>
        <w:t>合同编号：</w:t>
      </w:r>
    </w:p>
    <w:p w14:paraId="45A20CE4"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bCs/>
          <w:sz w:val="24"/>
        </w:rPr>
        <w:t>甲方：北京邮电大学</w:t>
      </w:r>
    </w:p>
    <w:p w14:paraId="74D551AE"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hint="eastAsia"/>
          <w:bCs/>
          <w:sz w:val="24"/>
        </w:rPr>
        <w:t>地址：</w:t>
      </w:r>
      <w:r w:rsidRPr="00F005A1">
        <w:rPr>
          <w:rFonts w:asciiTheme="minorEastAsia" w:eastAsiaTheme="minorEastAsia" w:hAnsiTheme="minorEastAsia"/>
          <w:bCs/>
          <w:sz w:val="24"/>
        </w:rPr>
        <w:t>北京市海淀区西土城路10号</w:t>
      </w:r>
    </w:p>
    <w:p w14:paraId="36AB6BA9"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bCs/>
          <w:sz w:val="24"/>
        </w:rPr>
        <w:t>法定代表人：乔建永</w:t>
      </w:r>
    </w:p>
    <w:p w14:paraId="694DF827"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bCs/>
          <w:sz w:val="24"/>
        </w:rPr>
        <w:t>被授权人（或联系人）：</w:t>
      </w:r>
    </w:p>
    <w:p w14:paraId="6F35CE20"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bCs/>
          <w:sz w:val="24"/>
        </w:rPr>
        <w:t>联系方式：</w:t>
      </w:r>
    </w:p>
    <w:p w14:paraId="7E319948" w14:textId="77777777" w:rsidR="005F7779" w:rsidRPr="00F005A1" w:rsidRDefault="005F7779">
      <w:pPr>
        <w:spacing w:line="360" w:lineRule="auto"/>
        <w:rPr>
          <w:rFonts w:asciiTheme="minorEastAsia" w:eastAsiaTheme="minorEastAsia" w:hAnsiTheme="minorEastAsia"/>
          <w:bCs/>
          <w:sz w:val="24"/>
        </w:rPr>
      </w:pPr>
    </w:p>
    <w:p w14:paraId="4FD26281"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bCs/>
          <w:sz w:val="24"/>
        </w:rPr>
        <w:t>乙方：</w:t>
      </w:r>
    </w:p>
    <w:p w14:paraId="5519D8BC"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hint="eastAsia"/>
          <w:sz w:val="24"/>
        </w:rPr>
        <w:t>企业类型：（大型/中型/小型/微型企业）</w:t>
      </w:r>
    </w:p>
    <w:p w14:paraId="5B9C9763"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hint="eastAsia"/>
          <w:sz w:val="24"/>
        </w:rPr>
        <w:t>地址：</w:t>
      </w:r>
    </w:p>
    <w:p w14:paraId="21688ACE"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sz w:val="24"/>
        </w:rPr>
        <w:t>法定代表人：</w:t>
      </w:r>
    </w:p>
    <w:p w14:paraId="42A1D282"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bCs/>
          <w:sz w:val="24"/>
        </w:rPr>
        <w:t>被授权人（或联系人）：</w:t>
      </w:r>
    </w:p>
    <w:p w14:paraId="55159E9D"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bCs/>
          <w:sz w:val="24"/>
        </w:rPr>
        <w:t>联系方式：</w:t>
      </w:r>
    </w:p>
    <w:p w14:paraId="3972E1A0" w14:textId="77777777" w:rsidR="005F7779" w:rsidRPr="00F005A1" w:rsidRDefault="005F7779">
      <w:pPr>
        <w:adjustRightInd w:val="0"/>
        <w:snapToGrid w:val="0"/>
        <w:spacing w:line="360" w:lineRule="auto"/>
        <w:ind w:firstLineChars="200" w:firstLine="480"/>
        <w:rPr>
          <w:rFonts w:asciiTheme="minorEastAsia" w:eastAsiaTheme="minorEastAsia" w:hAnsiTheme="minorEastAsia"/>
          <w:sz w:val="24"/>
        </w:rPr>
      </w:pPr>
    </w:p>
    <w:p w14:paraId="074682E2" w14:textId="77777777" w:rsidR="005F7779" w:rsidRPr="00F005A1" w:rsidRDefault="007F4555">
      <w:pPr>
        <w:spacing w:line="360" w:lineRule="auto"/>
        <w:ind w:firstLineChars="200" w:firstLine="480"/>
        <w:rPr>
          <w:rFonts w:asciiTheme="minorEastAsia" w:eastAsiaTheme="minorEastAsia" w:hAnsiTheme="minorEastAsia" w:cs="宋体"/>
          <w:sz w:val="24"/>
        </w:rPr>
      </w:pPr>
      <w:bookmarkStart w:id="131" w:name="_Toc72578503"/>
      <w:r w:rsidRPr="00F005A1">
        <w:rPr>
          <w:rFonts w:asciiTheme="minorEastAsia" w:eastAsiaTheme="minorEastAsia" w:hAnsiTheme="minorEastAsia" w:cs="宋体" w:hint="eastAsia"/>
          <w:sz w:val="24"/>
        </w:rPr>
        <w:t>年月日由</w:t>
      </w:r>
      <w:r w:rsidRPr="00F005A1">
        <w:rPr>
          <w:rFonts w:asciiTheme="minorEastAsia" w:eastAsiaTheme="minorEastAsia" w:hAnsiTheme="minorEastAsia" w:cs="宋体" w:hint="eastAsia"/>
          <w:sz w:val="24"/>
          <w:u w:val="single"/>
        </w:rPr>
        <w:t>（采购代理机构）</w:t>
      </w:r>
      <w:r w:rsidRPr="00F005A1">
        <w:rPr>
          <w:rFonts w:asciiTheme="minorEastAsia" w:eastAsiaTheme="minorEastAsia" w:hAnsiTheme="minorEastAsia" w:cs="宋体" w:hint="eastAsia"/>
          <w:sz w:val="24"/>
        </w:rPr>
        <w:t>就</w:t>
      </w:r>
      <w:r w:rsidRPr="00F005A1">
        <w:rPr>
          <w:rFonts w:asciiTheme="minorEastAsia" w:eastAsiaTheme="minorEastAsia" w:hAnsiTheme="minorEastAsia" w:cs="宋体" w:hint="eastAsia"/>
          <w:sz w:val="24"/>
          <w:u w:val="single"/>
        </w:rPr>
        <w:t xml:space="preserve"> （采购项目名称）</w:t>
      </w:r>
      <w:r w:rsidRPr="00F005A1">
        <w:rPr>
          <w:rFonts w:asciiTheme="minorEastAsia" w:eastAsiaTheme="minorEastAsia" w:hAnsiTheme="minorEastAsia" w:cs="宋体" w:hint="eastAsia"/>
          <w:sz w:val="24"/>
        </w:rPr>
        <w:t>（采购编号：）进行的</w:t>
      </w:r>
      <w:r w:rsidRPr="00F005A1">
        <w:rPr>
          <w:rFonts w:asciiTheme="minorEastAsia" w:eastAsiaTheme="minorEastAsia" w:hAnsiTheme="minorEastAsia" w:cs="宋体" w:hint="eastAsia"/>
          <w:sz w:val="24"/>
          <w:u w:val="single"/>
        </w:rPr>
        <w:t>（采购方式）</w:t>
      </w:r>
      <w:r w:rsidRPr="00F005A1">
        <w:rPr>
          <w:rFonts w:asciiTheme="minorEastAsia" w:eastAsiaTheme="minorEastAsia" w:hAnsiTheme="minorEastAsia" w:cs="宋体" w:hint="eastAsia"/>
          <w:sz w:val="24"/>
        </w:rPr>
        <w:t>采购中，经评定乙方为中选单位。</w:t>
      </w:r>
      <w:r w:rsidRPr="00F005A1">
        <w:rPr>
          <w:rFonts w:asciiTheme="minorEastAsia" w:eastAsiaTheme="minorEastAsia" w:hAnsiTheme="minorEastAsia" w:cs="Arial" w:hint="eastAsia"/>
          <w:sz w:val="24"/>
        </w:rPr>
        <w:t>甲乙双方同意按照下列条款和条件签署本合同，供双方共同遵守：</w:t>
      </w:r>
    </w:p>
    <w:p w14:paraId="3717BDB7"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b/>
          <w:bCs/>
          <w:sz w:val="24"/>
        </w:rPr>
        <w:t>1.项目概述</w:t>
      </w:r>
    </w:p>
    <w:p w14:paraId="24D5F65D" w14:textId="77777777" w:rsidR="005F7779" w:rsidRPr="00F005A1" w:rsidRDefault="007F4555">
      <w:pPr>
        <w:adjustRightInd w:val="0"/>
        <w:snapToGrid w:val="0"/>
        <w:spacing w:beforeLines="50" w:before="120" w:afterLines="50" w:after="120"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1.1项目名称</w:t>
      </w:r>
      <w:bookmarkEnd w:id="131"/>
    </w:p>
    <w:p w14:paraId="3F59224E" w14:textId="77777777" w:rsidR="005F7779" w:rsidRPr="00F005A1" w:rsidRDefault="007F4555">
      <w:pPr>
        <w:adjustRightInd w:val="0"/>
        <w:snapToGrid w:val="0"/>
        <w:spacing w:beforeLines="50" w:before="120" w:afterLines="50" w:after="120" w:line="360" w:lineRule="auto"/>
        <w:ind w:firstLineChars="200" w:firstLine="480"/>
        <w:rPr>
          <w:rFonts w:asciiTheme="minorEastAsia" w:eastAsiaTheme="minorEastAsia" w:hAnsiTheme="minorEastAsia"/>
          <w:sz w:val="24"/>
        </w:rPr>
      </w:pPr>
      <w:bookmarkStart w:id="132" w:name="_Toc72578504"/>
      <w:r w:rsidRPr="00F005A1">
        <w:rPr>
          <w:rFonts w:asciiTheme="minorEastAsia" w:eastAsiaTheme="minorEastAsia" w:hAnsiTheme="minorEastAsia"/>
          <w:sz w:val="24"/>
        </w:rPr>
        <w:t>1.2功能要求</w:t>
      </w:r>
      <w:bookmarkStart w:id="133" w:name="_Toc72578505"/>
      <w:bookmarkEnd w:id="132"/>
      <w:bookmarkEnd w:id="133"/>
    </w:p>
    <w:p w14:paraId="5985DFFA"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u w:val="single"/>
        </w:rPr>
      </w:pPr>
      <w:r w:rsidRPr="00F005A1">
        <w:rPr>
          <w:rFonts w:asciiTheme="minorEastAsia" w:eastAsiaTheme="minorEastAsia" w:hAnsiTheme="minorEastAsia"/>
          <w:szCs w:val="24"/>
        </w:rPr>
        <w:t xml:space="preserve">1.2.1 </w:t>
      </w:r>
      <w:r w:rsidRPr="00F005A1">
        <w:rPr>
          <w:rFonts w:asciiTheme="minorEastAsia" w:eastAsiaTheme="minorEastAsia" w:hAnsiTheme="minorEastAsia"/>
          <w:szCs w:val="24"/>
          <w:u w:val="single"/>
        </w:rPr>
        <w:t>主要功能：</w:t>
      </w:r>
    </w:p>
    <w:p w14:paraId="7FEE6B42"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szCs w:val="24"/>
        </w:rPr>
        <w:t xml:space="preserve">1.2.2 </w:t>
      </w:r>
      <w:r w:rsidRPr="00F005A1">
        <w:rPr>
          <w:rFonts w:asciiTheme="minorEastAsia" w:eastAsiaTheme="minorEastAsia" w:hAnsiTheme="minorEastAsia"/>
          <w:szCs w:val="24"/>
          <w:u w:val="single"/>
        </w:rPr>
        <w:t>主要功能：</w:t>
      </w:r>
    </w:p>
    <w:p w14:paraId="7895C353"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szCs w:val="24"/>
        </w:rPr>
        <w:t xml:space="preserve">1.2.3 </w:t>
      </w:r>
      <w:r w:rsidRPr="00F005A1">
        <w:rPr>
          <w:rFonts w:asciiTheme="minorEastAsia" w:eastAsiaTheme="minorEastAsia" w:hAnsiTheme="minorEastAsia"/>
          <w:szCs w:val="24"/>
          <w:u w:val="single"/>
        </w:rPr>
        <w:t>主要功能</w:t>
      </w:r>
      <w:bookmarkStart w:id="134" w:name="_Toc72578507"/>
      <w:r w:rsidRPr="00F005A1">
        <w:rPr>
          <w:rFonts w:asciiTheme="minorEastAsia" w:eastAsiaTheme="minorEastAsia" w:hAnsiTheme="minorEastAsia"/>
          <w:szCs w:val="24"/>
          <w:u w:val="single"/>
        </w:rPr>
        <w:t>：</w:t>
      </w:r>
    </w:p>
    <w:p w14:paraId="24734D33"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szCs w:val="24"/>
        </w:rPr>
        <w:t>1.3项目进度与实施计划</w:t>
      </w:r>
      <w:bookmarkEnd w:id="134"/>
    </w:p>
    <w:p w14:paraId="766575B7" w14:textId="77777777" w:rsidR="005F7779" w:rsidRPr="00F005A1" w:rsidRDefault="007F4555">
      <w:pPr>
        <w:adjustRightInd w:val="0"/>
        <w:snapToGrid w:val="0"/>
        <w:spacing w:beforeLines="50" w:before="120" w:line="360" w:lineRule="auto"/>
        <w:ind w:firstLineChars="200" w:firstLine="480"/>
        <w:rPr>
          <w:rFonts w:asciiTheme="minorEastAsia" w:eastAsiaTheme="minorEastAsia" w:hAnsiTheme="minorEastAsia"/>
          <w:sz w:val="24"/>
        </w:rPr>
      </w:pPr>
      <w:bookmarkStart w:id="135" w:name="_Toc72578508"/>
      <w:r w:rsidRPr="00F005A1">
        <w:rPr>
          <w:rFonts w:asciiTheme="minorEastAsia" w:eastAsiaTheme="minorEastAsia" w:hAnsiTheme="minorEastAsia"/>
          <w:sz w:val="24"/>
        </w:rPr>
        <w:t>1.3.1乙方将严格按照附件《需求分析说明书》和上述开发时间进度进行该项目的</w:t>
      </w:r>
      <w:r w:rsidRPr="00F005A1">
        <w:rPr>
          <w:rFonts w:asciiTheme="minorEastAsia" w:eastAsiaTheme="minorEastAsia" w:hAnsiTheme="minorEastAsia"/>
          <w:sz w:val="24"/>
        </w:rPr>
        <w:lastRenderedPageBreak/>
        <w:t>建设，按时完成各功能的开发。</w:t>
      </w:r>
    </w:p>
    <w:p w14:paraId="2D61E5AB"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1.3.2为确保项目按计划完成，甲方需配合乙方跟踪项目进度、完善功能需求，并按时间节点在各功能模块上线后一周内配合完成功能确认或提出详细修改意见。</w:t>
      </w:r>
    </w:p>
    <w:p w14:paraId="1FB49216" w14:textId="77777777" w:rsidR="005F7779" w:rsidRPr="00F005A1" w:rsidRDefault="007F4555">
      <w:pPr>
        <w:adjustRightInd w:val="0"/>
        <w:snapToGrid w:val="0"/>
        <w:spacing w:line="360" w:lineRule="auto"/>
        <w:ind w:left="480"/>
        <w:rPr>
          <w:rFonts w:asciiTheme="minorEastAsia" w:eastAsiaTheme="minorEastAsia" w:hAnsiTheme="minorEastAsia"/>
          <w:bCs/>
          <w:sz w:val="24"/>
        </w:rPr>
      </w:pPr>
      <w:r w:rsidRPr="00F005A1">
        <w:rPr>
          <w:rFonts w:asciiTheme="minorEastAsia" w:eastAsiaTheme="minorEastAsia" w:hAnsiTheme="minorEastAsia"/>
          <w:bCs/>
          <w:sz w:val="24"/>
        </w:rPr>
        <w:t>1.4双方的项目负责人：</w:t>
      </w:r>
    </w:p>
    <w:p w14:paraId="6D551BF9" w14:textId="77777777" w:rsidR="005F7779" w:rsidRPr="00F005A1" w:rsidRDefault="007F4555">
      <w:pPr>
        <w:pStyle w:val="a0"/>
        <w:snapToGrid w:val="0"/>
        <w:spacing w:line="360" w:lineRule="auto"/>
        <w:ind w:firstLine="480"/>
        <w:jc w:val="both"/>
        <w:rPr>
          <w:rFonts w:asciiTheme="minorEastAsia" w:eastAsiaTheme="minorEastAsia" w:hAnsiTheme="minorEastAsia"/>
          <w:bCs/>
          <w:szCs w:val="24"/>
        </w:rPr>
      </w:pPr>
      <w:r w:rsidRPr="00F005A1">
        <w:rPr>
          <w:rFonts w:asciiTheme="minorEastAsia" w:eastAsiaTheme="minorEastAsia" w:hAnsiTheme="minorEastAsia"/>
          <w:bCs/>
          <w:szCs w:val="24"/>
        </w:rPr>
        <w:t>甲方：</w:t>
      </w:r>
    </w:p>
    <w:p w14:paraId="751F1252"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bCs/>
          <w:szCs w:val="24"/>
        </w:rPr>
        <w:t>项目负责人：     （主要负责：    ）</w:t>
      </w:r>
    </w:p>
    <w:p w14:paraId="440EBF29" w14:textId="77777777" w:rsidR="005F7779" w:rsidRPr="00F005A1" w:rsidRDefault="007F4555">
      <w:pPr>
        <w:pStyle w:val="a0"/>
        <w:snapToGrid w:val="0"/>
        <w:spacing w:line="360" w:lineRule="auto"/>
        <w:ind w:firstLine="480"/>
        <w:jc w:val="both"/>
        <w:rPr>
          <w:rFonts w:asciiTheme="minorEastAsia" w:eastAsiaTheme="minorEastAsia" w:hAnsiTheme="minorEastAsia"/>
          <w:bCs/>
          <w:szCs w:val="24"/>
        </w:rPr>
      </w:pPr>
      <w:r w:rsidRPr="00F005A1">
        <w:rPr>
          <w:rFonts w:asciiTheme="minorEastAsia" w:eastAsiaTheme="minorEastAsia" w:hAnsiTheme="minorEastAsia"/>
          <w:bCs/>
          <w:szCs w:val="24"/>
        </w:rPr>
        <w:t>联系电话：</w:t>
      </w:r>
    </w:p>
    <w:p w14:paraId="04C86CFA"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szCs w:val="24"/>
        </w:rPr>
        <w:t>乙方：</w:t>
      </w:r>
    </w:p>
    <w:p w14:paraId="18096793"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szCs w:val="24"/>
        </w:rPr>
        <w:t>项目责任人：     （主要负责：       ）</w:t>
      </w:r>
    </w:p>
    <w:p w14:paraId="3BD72115"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szCs w:val="24"/>
        </w:rPr>
        <w:t>联系电话：</w:t>
      </w:r>
    </w:p>
    <w:p w14:paraId="471D02B0" w14:textId="77777777" w:rsidR="005F7779" w:rsidRPr="00F005A1" w:rsidRDefault="007F4555">
      <w:pPr>
        <w:adjustRightInd w:val="0"/>
        <w:snapToGrid w:val="0"/>
        <w:spacing w:line="360" w:lineRule="auto"/>
        <w:ind w:left="480"/>
        <w:rPr>
          <w:rFonts w:asciiTheme="minorEastAsia" w:eastAsiaTheme="minorEastAsia" w:hAnsiTheme="minorEastAsia"/>
          <w:bCs/>
          <w:sz w:val="24"/>
        </w:rPr>
      </w:pPr>
      <w:r w:rsidRPr="00F005A1">
        <w:rPr>
          <w:rFonts w:asciiTheme="minorEastAsia" w:eastAsiaTheme="minorEastAsia" w:hAnsiTheme="minorEastAsia" w:hint="eastAsia"/>
          <w:bCs/>
          <w:sz w:val="24"/>
        </w:rPr>
        <w:t>1</w:t>
      </w:r>
      <w:r w:rsidRPr="00F005A1">
        <w:rPr>
          <w:rFonts w:asciiTheme="minorEastAsia" w:eastAsiaTheme="minorEastAsia" w:hAnsiTheme="minorEastAsia"/>
          <w:bCs/>
          <w:sz w:val="24"/>
        </w:rPr>
        <w:t>.</w:t>
      </w:r>
      <w:r w:rsidRPr="00F005A1">
        <w:rPr>
          <w:rFonts w:asciiTheme="minorEastAsia" w:eastAsiaTheme="minorEastAsia" w:hAnsiTheme="minorEastAsia" w:hint="eastAsia"/>
          <w:bCs/>
          <w:sz w:val="24"/>
        </w:rPr>
        <w:t xml:space="preserve">5 </w:t>
      </w:r>
      <w:r w:rsidRPr="00F005A1">
        <w:rPr>
          <w:rFonts w:asciiTheme="minorEastAsia" w:eastAsiaTheme="minorEastAsia" w:hAnsiTheme="minorEastAsia"/>
          <w:bCs/>
          <w:sz w:val="24"/>
        </w:rPr>
        <w:t>合同</w:t>
      </w:r>
      <w:r w:rsidRPr="00F005A1">
        <w:rPr>
          <w:rFonts w:asciiTheme="minorEastAsia" w:eastAsiaTheme="minorEastAsia" w:hAnsiTheme="minorEastAsia" w:hint="eastAsia"/>
          <w:bCs/>
          <w:sz w:val="24"/>
        </w:rPr>
        <w:t>金额</w:t>
      </w:r>
    </w:p>
    <w:p w14:paraId="3EFCEE88"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b/>
          <w:bCs/>
          <w:sz w:val="24"/>
        </w:rPr>
      </w:pPr>
      <w:r w:rsidRPr="00F005A1">
        <w:rPr>
          <w:rFonts w:asciiTheme="minorEastAsia" w:eastAsiaTheme="minorEastAsia" w:hAnsiTheme="minorEastAsia"/>
          <w:sz w:val="24"/>
        </w:rPr>
        <w:t>本项目的合同</w:t>
      </w:r>
      <w:r w:rsidRPr="00F005A1">
        <w:rPr>
          <w:rFonts w:asciiTheme="minorEastAsia" w:eastAsiaTheme="minorEastAsia" w:hAnsiTheme="minorEastAsia" w:hint="eastAsia"/>
          <w:sz w:val="24"/>
        </w:rPr>
        <w:t>金额</w:t>
      </w:r>
      <w:r w:rsidRPr="00F005A1">
        <w:rPr>
          <w:rFonts w:asciiTheme="minorEastAsia" w:eastAsiaTheme="minorEastAsia" w:hAnsiTheme="minorEastAsia"/>
          <w:sz w:val="24"/>
        </w:rPr>
        <w:t>为：</w:t>
      </w:r>
      <w:r w:rsidRPr="00F005A1">
        <w:rPr>
          <w:rFonts w:asciiTheme="minorEastAsia" w:eastAsiaTheme="minorEastAsia" w:hAnsiTheme="minorEastAsia"/>
          <w:bCs/>
          <w:sz w:val="24"/>
        </w:rPr>
        <w:t>¥（大写：人民币）。</w:t>
      </w:r>
    </w:p>
    <w:p w14:paraId="0857B405"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sz w:val="24"/>
        </w:rPr>
      </w:pPr>
      <w:bookmarkStart w:id="136" w:name="_Toc72578509"/>
      <w:r w:rsidRPr="00F005A1">
        <w:rPr>
          <w:rFonts w:asciiTheme="minorEastAsia" w:eastAsiaTheme="minorEastAsia" w:hAnsiTheme="minorEastAsia" w:hint="eastAsia"/>
          <w:b/>
          <w:bCs/>
          <w:sz w:val="24"/>
        </w:rPr>
        <w:t>2</w:t>
      </w:r>
      <w:r w:rsidRPr="00F005A1">
        <w:rPr>
          <w:rFonts w:asciiTheme="minorEastAsia" w:eastAsiaTheme="minorEastAsia" w:hAnsiTheme="minorEastAsia"/>
          <w:b/>
          <w:bCs/>
          <w:sz w:val="24"/>
        </w:rPr>
        <w:t>.双方权利与义务</w:t>
      </w:r>
    </w:p>
    <w:p w14:paraId="27A1EAC6" w14:textId="77777777" w:rsidR="005F7779" w:rsidRPr="00F005A1" w:rsidRDefault="007F4555">
      <w:pPr>
        <w:adjustRightInd w:val="0"/>
        <w:snapToGrid w:val="0"/>
        <w:spacing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hint="eastAsia"/>
          <w:b/>
          <w:bCs/>
          <w:sz w:val="24"/>
        </w:rPr>
        <w:t>2</w:t>
      </w:r>
      <w:r w:rsidRPr="00F005A1">
        <w:rPr>
          <w:rFonts w:asciiTheme="minorEastAsia" w:eastAsiaTheme="minorEastAsia" w:hAnsiTheme="minorEastAsia"/>
          <w:b/>
          <w:bCs/>
          <w:sz w:val="24"/>
        </w:rPr>
        <w:t>.1甲方权利与义务</w:t>
      </w:r>
    </w:p>
    <w:p w14:paraId="09B8884C"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.1.1甲方应明确参与本项目的人员，并在时间和工作安排上保证配合乙方开发的进度要求。</w:t>
      </w:r>
    </w:p>
    <w:p w14:paraId="07518156"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.1.2对于乙方向甲方提交的各类技术及商务文档，甲方应以书面形式确认或者提出修改建议。</w:t>
      </w:r>
    </w:p>
    <w:p w14:paraId="5CDB7CC8"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.1.3甲方应根据双方商定的技术培训计划及时安排人员参加技术培训。</w:t>
      </w:r>
    </w:p>
    <w:p w14:paraId="6B4EFBDD"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.1.4甲方应向乙方人员提供在甲方开发调试的工作场地。</w:t>
      </w:r>
    </w:p>
    <w:p w14:paraId="50214D1D"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 xml:space="preserve">.1.5在乙方履行合同要求的前提下，甲方应按时履行本合同规定的接收、验收、付款等义务。 </w:t>
      </w:r>
    </w:p>
    <w:p w14:paraId="289826E1" w14:textId="77777777" w:rsidR="005F7779" w:rsidRPr="00F005A1" w:rsidRDefault="007F4555">
      <w:pPr>
        <w:adjustRightInd w:val="0"/>
        <w:snapToGrid w:val="0"/>
        <w:spacing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hint="eastAsia"/>
          <w:b/>
          <w:bCs/>
          <w:sz w:val="24"/>
        </w:rPr>
        <w:t>2</w:t>
      </w:r>
      <w:r w:rsidRPr="00F005A1">
        <w:rPr>
          <w:rFonts w:asciiTheme="minorEastAsia" w:eastAsiaTheme="minorEastAsia" w:hAnsiTheme="minorEastAsia"/>
          <w:b/>
          <w:bCs/>
          <w:sz w:val="24"/>
        </w:rPr>
        <w:t>.2乙方权利与义务</w:t>
      </w:r>
    </w:p>
    <w:p w14:paraId="70185B4E"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.2.1乙方应实现甲方需求，确保投入运行后达到预定的功能要求和技术指标。</w:t>
      </w:r>
    </w:p>
    <w:p w14:paraId="7173A9CE"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.2.2乙方应遵守项目的进度要求，按期完成项目开发。</w:t>
      </w:r>
    </w:p>
    <w:p w14:paraId="7D464861"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.2.3乙方在开发的不同阶段，应及时与甲方沟通；如有需求变更，经双方确认后应及时进行开发内容的调整。</w:t>
      </w:r>
    </w:p>
    <w:p w14:paraId="0C53BDE2"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.2.4乙方应进行整个项目的全面测试。测试方案应提交给甲方认定，认定后由乙方负责组织实施，甲方负责协助和提供配合。</w:t>
      </w:r>
    </w:p>
    <w:p w14:paraId="03A83855"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.2.5乙方应向甲方提供技术和使用培训，并提供完整的技术文档，包括但不限于：</w:t>
      </w:r>
      <w:r w:rsidRPr="00F005A1">
        <w:rPr>
          <w:rFonts w:asciiTheme="minorEastAsia" w:eastAsiaTheme="minorEastAsia" w:hAnsiTheme="minorEastAsia"/>
          <w:sz w:val="24"/>
        </w:rPr>
        <w:lastRenderedPageBreak/>
        <w:t>等。</w:t>
      </w:r>
    </w:p>
    <w:p w14:paraId="6785D551"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.2.6乙方应向甲方提供确保项目正常运行的运维保障。</w:t>
      </w:r>
    </w:p>
    <w:p w14:paraId="1455665C"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.2.7在项目开发过程中，乙方须遵守甲方的所有安全管理规定；如违反，则责任由乙方承担。</w:t>
      </w:r>
    </w:p>
    <w:p w14:paraId="2B449A69"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2</w:t>
      </w:r>
      <w:r w:rsidRPr="00F005A1">
        <w:rPr>
          <w:rFonts w:asciiTheme="minorEastAsia" w:eastAsiaTheme="minorEastAsia" w:hAnsiTheme="minorEastAsia"/>
          <w:sz w:val="24"/>
        </w:rPr>
        <w:t>.2.8乙方保证其开发过程、开发完成的项目不侵犯任何第三方的知识产权。若甲方因使用乙方提供的软件及相关产品而受到侵权指控，由乙方承担责任和费用，同时赔偿因此给甲方造成的全部损失。</w:t>
      </w:r>
      <w:bookmarkEnd w:id="136"/>
    </w:p>
    <w:p w14:paraId="01E47076"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hint="eastAsia"/>
          <w:b/>
          <w:bCs/>
          <w:sz w:val="24"/>
        </w:rPr>
        <w:t>3</w:t>
      </w:r>
      <w:r w:rsidRPr="00F005A1">
        <w:rPr>
          <w:rFonts w:asciiTheme="minorEastAsia" w:eastAsiaTheme="minorEastAsia" w:hAnsiTheme="minorEastAsia"/>
          <w:b/>
          <w:bCs/>
          <w:sz w:val="24"/>
        </w:rPr>
        <w:t>.需求变更</w:t>
      </w:r>
    </w:p>
    <w:p w14:paraId="33BB08D4"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3</w:t>
      </w:r>
      <w:r w:rsidRPr="00F005A1">
        <w:rPr>
          <w:rFonts w:asciiTheme="minorEastAsia" w:eastAsiaTheme="minorEastAsia" w:hAnsiTheme="minorEastAsia"/>
          <w:sz w:val="24"/>
        </w:rPr>
        <w:t>.1甲方对项目需求的任何变更均须以书面形式向乙方提交变更申请；乙方须在个工作日内作出正式书面答复，并提出具体的实施方案交由甲方确认。一般情况下，乙方应完全响应甲方的需求调整，且不得变更本合同的价格和时间进度；如甲方的需求变更涉及较大功能调整，导致乙方的开发工作量大幅提高，且影响本合同所约定的时间进度，则甲乙双方应另行签署补充合同，但不得影响本合同条款的正常执行。</w:t>
      </w:r>
    </w:p>
    <w:p w14:paraId="294E7C12"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3</w:t>
      </w:r>
      <w:r w:rsidRPr="00F005A1">
        <w:rPr>
          <w:rFonts w:asciiTheme="minorEastAsia" w:eastAsiaTheme="minorEastAsia" w:hAnsiTheme="minorEastAsia"/>
          <w:sz w:val="24"/>
        </w:rPr>
        <w:t>.2乙方不得随意变更合同内容及《需求分析说明书》中已确定的功能需求。确有必要变更的，乙方应以书面方式向甲方提交变更申请，甲方应在5个工作日内作出正式书面答复。若甲方同意变更，则当工作量增加时，本合同的价格不得发生变化；当工作量减少时，甲乙双方应签署补充协议，由乙方按照减少的工作量和人月标准向甲方退回相应的开发费用；若甲方不同意乙方提出的变更，则乙方必须无条件履行本合同。</w:t>
      </w:r>
      <w:bookmarkEnd w:id="135"/>
    </w:p>
    <w:p w14:paraId="42FA7ADB"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bookmarkStart w:id="137" w:name="_Toc72578514"/>
      <w:r w:rsidRPr="00F005A1">
        <w:rPr>
          <w:rFonts w:asciiTheme="minorEastAsia" w:eastAsiaTheme="minorEastAsia" w:hAnsiTheme="minorEastAsia" w:hint="eastAsia"/>
          <w:b/>
          <w:bCs/>
          <w:sz w:val="24"/>
        </w:rPr>
        <w:t>4</w:t>
      </w:r>
      <w:r w:rsidRPr="00F005A1">
        <w:rPr>
          <w:rFonts w:asciiTheme="minorEastAsia" w:eastAsiaTheme="minorEastAsia" w:hAnsiTheme="minorEastAsia"/>
          <w:b/>
          <w:bCs/>
          <w:sz w:val="24"/>
        </w:rPr>
        <w:t>.验收标准和方法</w:t>
      </w:r>
      <w:bookmarkEnd w:id="137"/>
    </w:p>
    <w:p w14:paraId="1E4805DE"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4</w:t>
      </w:r>
      <w:r w:rsidRPr="00F005A1">
        <w:rPr>
          <w:rFonts w:asciiTheme="minorEastAsia" w:eastAsiaTheme="minorEastAsia" w:hAnsiTheme="minorEastAsia"/>
          <w:sz w:val="24"/>
        </w:rPr>
        <w:t>.1项目交付与接收标准：项目功能及性能基本符合《需求分析说明书》及后续经双方确认的变更说明。</w:t>
      </w:r>
    </w:p>
    <w:p w14:paraId="4C15D51D"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4</w:t>
      </w:r>
      <w:r w:rsidRPr="00F005A1">
        <w:rPr>
          <w:rFonts w:asciiTheme="minorEastAsia" w:eastAsiaTheme="minorEastAsia" w:hAnsiTheme="minorEastAsia"/>
          <w:sz w:val="24"/>
        </w:rPr>
        <w:t>.2项目交付与接收：为保证项目的正常使用，按照开发进度要求，乙方在完成项目开发、内部测试、部署与调试等工作后，应向甲方提交项目</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交付申请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；甲方在收到项目</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交付申请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后，应在5个工作日内按照“交付与接收标准”对项目进行交付验证。经检验，如乙方所交付的项目符合“交付与接收标准”，甲方应在项目</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交付申请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上签字确认，并完成项目的接收；如乙方所交付的项目不能完全符合</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交付与接收标准</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，则甲方将在项目</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交付申请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上签署整改意见；乙方应按照整改意见积极整改，直至完全符合“交付与接收标准”后重新提交</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交付申请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w:t>
      </w:r>
    </w:p>
    <w:p w14:paraId="7C9D8D9A"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4</w:t>
      </w:r>
      <w:r w:rsidRPr="00F005A1">
        <w:rPr>
          <w:rFonts w:asciiTheme="minorEastAsia" w:eastAsiaTheme="minorEastAsia" w:hAnsiTheme="minorEastAsia"/>
          <w:sz w:val="24"/>
        </w:rPr>
        <w:t>.3试运行期限：甲方接收项目后，项目进入为期个月的试运行期。</w:t>
      </w:r>
    </w:p>
    <w:p w14:paraId="434E4581"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4</w:t>
      </w:r>
      <w:r w:rsidRPr="00F005A1">
        <w:rPr>
          <w:rFonts w:asciiTheme="minorEastAsia" w:eastAsiaTheme="minorEastAsia" w:hAnsiTheme="minorEastAsia"/>
          <w:sz w:val="24"/>
        </w:rPr>
        <w:t>.4项目验收标准：项目功能和性能完全符合《需求分析说明书》及后续经双方确</w:t>
      </w:r>
      <w:r w:rsidRPr="00F005A1">
        <w:rPr>
          <w:rFonts w:asciiTheme="minorEastAsia" w:eastAsiaTheme="minorEastAsia" w:hAnsiTheme="minorEastAsia"/>
          <w:sz w:val="24"/>
        </w:rPr>
        <w:lastRenderedPageBreak/>
        <w:t>认的变更说明；在试运行期内，项目稳定运行，未出现项目性故障；已完成用户的使用培训；提交项目使用手册、部署参数等必要资料。</w:t>
      </w:r>
    </w:p>
    <w:p w14:paraId="2CCD49BF"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4.</w:t>
      </w:r>
      <w:r w:rsidRPr="00F005A1">
        <w:rPr>
          <w:rFonts w:asciiTheme="minorEastAsia" w:eastAsiaTheme="minorEastAsia" w:hAnsiTheme="minorEastAsia"/>
          <w:sz w:val="24"/>
        </w:rPr>
        <w:t>5项目验收：在试运行期满且符合上述验收标准的前提下，乙方应向甲方提交项目的</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，并提交必要的验收资料；甲方在收到项目</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后，应在个工作日内按照</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验收标准</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对项目进行验证，并检验乙方提交的其它验收资料是否符合验收标准。经检验，如乙方所交付的项目、试运行情况、提交的验收资料、已完成的用户培训均完全符合</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验收标准</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，甲方应在项目</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上签字确认，项目进入正式运行和售后服务期；如乙方所交付的项目等不能完全符合</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验收标准</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，则甲方将在项目</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上签署整改意见；乙方应按照整改意见积极整改，直至完全符合</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验收标准</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后重新提交</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验收申请</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w:t>
      </w:r>
    </w:p>
    <w:p w14:paraId="5A92DCBB"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4</w:t>
      </w:r>
      <w:r w:rsidRPr="00F005A1">
        <w:rPr>
          <w:rFonts w:asciiTheme="minorEastAsia" w:eastAsiaTheme="minorEastAsia" w:hAnsiTheme="minorEastAsia"/>
          <w:sz w:val="24"/>
        </w:rPr>
        <w:t>.6如因乙方原因（如：项目功能未完全符合要求、在试运行期内出现项目性故障、验收资料不齐全、未完成培训工作等），致使项目交付或项目验收未能按期进行，则相应交付与验收工作顺延。乙方应在此期间进行整改，以最终达到合同要求。</w:t>
      </w:r>
    </w:p>
    <w:p w14:paraId="4F2AE28D"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4</w:t>
      </w:r>
      <w:r w:rsidRPr="00F005A1">
        <w:rPr>
          <w:rFonts w:asciiTheme="minorEastAsia" w:eastAsiaTheme="minorEastAsia" w:hAnsiTheme="minorEastAsia"/>
          <w:sz w:val="24"/>
        </w:rPr>
        <w:t>.7在乙方所有手续完备、且项目符合交付标准或验收标准的前提下，如因甲方原因未能按期履行项目交付或项目验收手续的，则乙方可视为已通过项目交付或项目验收。</w:t>
      </w:r>
    </w:p>
    <w:p w14:paraId="3B421549"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bookmarkStart w:id="138" w:name="_Toc72578506"/>
      <w:bookmarkStart w:id="139" w:name="_Toc72578515"/>
      <w:r w:rsidRPr="00F005A1">
        <w:rPr>
          <w:rFonts w:asciiTheme="minorEastAsia" w:eastAsiaTheme="minorEastAsia" w:hAnsiTheme="minorEastAsia" w:hint="eastAsia"/>
          <w:b/>
          <w:bCs/>
          <w:sz w:val="24"/>
        </w:rPr>
        <w:t>5</w:t>
      </w:r>
      <w:r w:rsidRPr="00F005A1">
        <w:rPr>
          <w:rFonts w:asciiTheme="minorEastAsia" w:eastAsiaTheme="minorEastAsia" w:hAnsiTheme="minorEastAsia"/>
          <w:b/>
          <w:bCs/>
          <w:sz w:val="24"/>
        </w:rPr>
        <w:t>.项目支持服务</w:t>
      </w:r>
      <w:bookmarkEnd w:id="138"/>
    </w:p>
    <w:p w14:paraId="71377818"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5</w:t>
      </w:r>
      <w:r w:rsidRPr="00F005A1">
        <w:rPr>
          <w:rFonts w:asciiTheme="minorEastAsia" w:eastAsiaTheme="minorEastAsia" w:hAnsiTheme="minorEastAsia"/>
          <w:sz w:val="24"/>
        </w:rPr>
        <w:t>.1本项目通过验收后，乙方对项目提供</w:t>
      </w:r>
      <w:r w:rsidRPr="00F005A1">
        <w:rPr>
          <w:rFonts w:asciiTheme="minorEastAsia" w:eastAsiaTheme="minorEastAsia" w:hAnsiTheme="minorEastAsia" w:hint="eastAsia"/>
          <w:sz w:val="24"/>
        </w:rPr>
        <w:t>个月</w:t>
      </w:r>
      <w:r w:rsidRPr="00F005A1">
        <w:rPr>
          <w:rFonts w:asciiTheme="minorEastAsia" w:eastAsiaTheme="minorEastAsia" w:hAnsiTheme="minorEastAsia"/>
          <w:sz w:val="24"/>
        </w:rPr>
        <w:t>的</w:t>
      </w:r>
      <w:r w:rsidRPr="00F005A1">
        <w:rPr>
          <w:rFonts w:asciiTheme="minorEastAsia" w:eastAsiaTheme="minorEastAsia" w:hAnsiTheme="minorEastAsia" w:hint="eastAsia"/>
          <w:sz w:val="24"/>
        </w:rPr>
        <w:t>运维保障</w:t>
      </w:r>
      <w:r w:rsidRPr="00F005A1">
        <w:rPr>
          <w:rFonts w:asciiTheme="minorEastAsia" w:eastAsiaTheme="minorEastAsia" w:hAnsiTheme="minorEastAsia"/>
          <w:sz w:val="24"/>
        </w:rPr>
        <w:t>。</w:t>
      </w:r>
    </w:p>
    <w:p w14:paraId="7807241B"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5</w:t>
      </w:r>
      <w:r w:rsidRPr="00F005A1">
        <w:rPr>
          <w:rFonts w:asciiTheme="minorEastAsia" w:eastAsiaTheme="minorEastAsia" w:hAnsiTheme="minorEastAsia"/>
          <w:sz w:val="24"/>
        </w:rPr>
        <w:t>.2维护过程中，对于项目的修改应不超过双方达成的开发内容，对于超出项目维护范围的部分，由双方协商，另行签订维护合同。</w:t>
      </w:r>
    </w:p>
    <w:p w14:paraId="45011585"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5</w:t>
      </w:r>
      <w:r w:rsidRPr="00F005A1">
        <w:rPr>
          <w:rFonts w:asciiTheme="minorEastAsia" w:eastAsiaTheme="minorEastAsia" w:hAnsiTheme="minorEastAsia"/>
          <w:sz w:val="24"/>
        </w:rPr>
        <w:t>.3乙方对该项目提供以下维护方式：</w:t>
      </w:r>
    </w:p>
    <w:p w14:paraId="55A376F1"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5</w:t>
      </w:r>
      <w:r w:rsidRPr="00F005A1">
        <w:rPr>
          <w:rFonts w:asciiTheme="minorEastAsia" w:eastAsiaTheme="minorEastAsia" w:hAnsiTheme="minorEastAsia"/>
          <w:sz w:val="24"/>
        </w:rPr>
        <w:t>.3.1现场技术支持：指由乙方派出专业维护人员到现场进行技术支持。当乙方开发的项目出现项目级故障时，乙方应在小时内派出技术人员为甲方提供紧急上门服务，并排除故障。</w:t>
      </w:r>
    </w:p>
    <w:p w14:paraId="7B16DD67"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5</w:t>
      </w:r>
      <w:r w:rsidRPr="00F005A1">
        <w:rPr>
          <w:rFonts w:asciiTheme="minorEastAsia" w:eastAsiaTheme="minorEastAsia" w:hAnsiTheme="minorEastAsia"/>
          <w:sz w:val="24"/>
        </w:rPr>
        <w:t>.3.2远程技术支持：包括通过电话、传真、E-MAIL、远程登录等方式，由乙方技术人员在小时内进行远程技术指导和故障排除。</w:t>
      </w:r>
    </w:p>
    <w:p w14:paraId="3738C12A"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hint="eastAsia"/>
          <w:b/>
          <w:bCs/>
          <w:sz w:val="24"/>
        </w:rPr>
        <w:t>6</w:t>
      </w:r>
      <w:r w:rsidRPr="00F005A1">
        <w:rPr>
          <w:rFonts w:asciiTheme="minorEastAsia" w:eastAsiaTheme="minorEastAsia" w:hAnsiTheme="minorEastAsia"/>
          <w:b/>
          <w:bCs/>
          <w:sz w:val="24"/>
        </w:rPr>
        <w:t>. 履约保证金</w:t>
      </w:r>
    </w:p>
    <w:p w14:paraId="17572EC5" w14:textId="0FA0F611"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6</w:t>
      </w:r>
      <w:r w:rsidRPr="00F005A1">
        <w:rPr>
          <w:rFonts w:asciiTheme="minorEastAsia" w:eastAsiaTheme="minorEastAsia" w:hAnsiTheme="minorEastAsia"/>
          <w:sz w:val="24"/>
        </w:rPr>
        <w:t>.1 乙方应在合同签订后</w:t>
      </w:r>
      <w:r w:rsidR="00386E87" w:rsidRPr="00F005A1">
        <w:rPr>
          <w:rFonts w:asciiTheme="minorEastAsia" w:eastAsiaTheme="minorEastAsia" w:hAnsiTheme="minorEastAsia"/>
          <w:sz w:val="24"/>
          <w:u w:val="single"/>
        </w:rPr>
        <w:t>15</w:t>
      </w:r>
      <w:r w:rsidRPr="00F005A1">
        <w:rPr>
          <w:rFonts w:asciiTheme="minorEastAsia" w:eastAsiaTheme="minorEastAsia" w:hAnsiTheme="minorEastAsia"/>
          <w:sz w:val="24"/>
        </w:rPr>
        <w:t>天内，按约定的方式向甲方提交合同</w:t>
      </w:r>
      <w:r w:rsidRPr="00F005A1">
        <w:rPr>
          <w:rFonts w:asciiTheme="minorEastAsia" w:eastAsiaTheme="minorEastAsia" w:hAnsiTheme="minorEastAsia" w:hint="eastAsia"/>
          <w:sz w:val="24"/>
        </w:rPr>
        <w:t>金额</w:t>
      </w:r>
      <w:r w:rsidRPr="00F005A1">
        <w:rPr>
          <w:rFonts w:asciiTheme="minorEastAsia" w:eastAsiaTheme="minorEastAsia" w:hAnsiTheme="minorEastAsia"/>
          <w:sz w:val="24"/>
          <w:u w:val="single"/>
        </w:rPr>
        <w:t>5</w:t>
      </w:r>
      <w:r w:rsidRPr="00F005A1">
        <w:rPr>
          <w:rFonts w:asciiTheme="minorEastAsia" w:eastAsiaTheme="minorEastAsia" w:hAnsiTheme="minorEastAsia"/>
          <w:sz w:val="24"/>
        </w:rPr>
        <w:t>%（不超过10</w:t>
      </w:r>
      <w:r w:rsidRPr="00F005A1">
        <w:rPr>
          <w:rFonts w:asciiTheme="minorEastAsia" w:eastAsiaTheme="minorEastAsia" w:hAnsiTheme="minorEastAsia" w:hint="eastAsia"/>
          <w:sz w:val="24"/>
        </w:rPr>
        <w:t>%且不低于5%</w:t>
      </w:r>
      <w:r w:rsidRPr="00F005A1">
        <w:rPr>
          <w:rFonts w:asciiTheme="minorEastAsia" w:eastAsiaTheme="minorEastAsia" w:hAnsiTheme="minorEastAsia"/>
          <w:sz w:val="24"/>
        </w:rPr>
        <w:t>）</w:t>
      </w:r>
      <w:r w:rsidRPr="00F005A1">
        <w:rPr>
          <w:rFonts w:asciiTheme="minorEastAsia" w:eastAsiaTheme="minorEastAsia" w:hAnsiTheme="minorEastAsia" w:hint="eastAsia"/>
          <w:sz w:val="24"/>
        </w:rPr>
        <w:t>，</w:t>
      </w:r>
      <w:r w:rsidRPr="00F005A1">
        <w:rPr>
          <w:rFonts w:asciiTheme="minorEastAsia" w:eastAsiaTheme="minorEastAsia" w:hAnsiTheme="minorEastAsia"/>
          <w:sz w:val="24"/>
        </w:rPr>
        <w:t>即</w:t>
      </w:r>
      <w:r w:rsidRPr="00F005A1">
        <w:rPr>
          <w:rFonts w:asciiTheme="minorEastAsia" w:eastAsiaTheme="minorEastAsia" w:hAnsiTheme="minorEastAsia"/>
          <w:bCs/>
          <w:sz w:val="24"/>
        </w:rPr>
        <w:t>¥（大写：人民币）</w:t>
      </w:r>
      <w:r w:rsidRPr="00F005A1">
        <w:rPr>
          <w:rFonts w:asciiTheme="minorEastAsia" w:eastAsiaTheme="minorEastAsia" w:hAnsiTheme="minorEastAsia"/>
          <w:sz w:val="24"/>
        </w:rPr>
        <w:t>的履约保证金。</w:t>
      </w:r>
    </w:p>
    <w:p w14:paraId="06A9EC20" w14:textId="77777777" w:rsidR="005F7779" w:rsidRPr="00F005A1" w:rsidRDefault="007F4555">
      <w:pPr>
        <w:widowControl/>
        <w:numPr>
          <w:ilvl w:val="1"/>
          <w:numId w:val="5"/>
        </w:numPr>
        <w:adjustRightInd w:val="0"/>
        <w:snapToGrid w:val="0"/>
        <w:spacing w:line="360" w:lineRule="auto"/>
        <w:rPr>
          <w:rFonts w:asciiTheme="minorEastAsia" w:eastAsiaTheme="minorEastAsia" w:hAnsiTheme="minorEastAsia"/>
          <w:sz w:val="24"/>
        </w:rPr>
      </w:pPr>
      <w:r w:rsidRPr="00F005A1">
        <w:rPr>
          <w:rFonts w:asciiTheme="minorEastAsia" w:eastAsiaTheme="minorEastAsia" w:hAnsiTheme="minorEastAsia"/>
          <w:sz w:val="24"/>
        </w:rPr>
        <w:t>履约保证金用于补偿甲方因乙方不能履行其义务而蒙受的损失。</w:t>
      </w:r>
    </w:p>
    <w:p w14:paraId="3FD42FB6" w14:textId="77777777" w:rsidR="005F7779" w:rsidRPr="00F005A1" w:rsidRDefault="007F4555">
      <w:pPr>
        <w:widowControl/>
        <w:numPr>
          <w:ilvl w:val="1"/>
          <w:numId w:val="5"/>
        </w:numPr>
        <w:adjustRightInd w:val="0"/>
        <w:snapToGrid w:val="0"/>
        <w:spacing w:line="360" w:lineRule="auto"/>
        <w:rPr>
          <w:rFonts w:asciiTheme="minorEastAsia" w:eastAsiaTheme="minorEastAsia" w:hAnsiTheme="minorEastAsia"/>
          <w:sz w:val="24"/>
        </w:rPr>
      </w:pPr>
      <w:r w:rsidRPr="00F005A1">
        <w:rPr>
          <w:rFonts w:asciiTheme="minorEastAsia" w:eastAsiaTheme="minorEastAsia" w:hAnsiTheme="minorEastAsia"/>
          <w:sz w:val="24"/>
        </w:rPr>
        <w:t>履约保证金</w:t>
      </w:r>
      <w:r w:rsidRPr="00F005A1">
        <w:rPr>
          <w:rFonts w:asciiTheme="minorEastAsia" w:eastAsiaTheme="minorEastAsia" w:hAnsiTheme="minorEastAsia" w:hint="eastAsia"/>
          <w:sz w:val="24"/>
        </w:rPr>
        <w:t>应</w:t>
      </w:r>
      <w:r w:rsidRPr="00F005A1">
        <w:rPr>
          <w:rFonts w:asciiTheme="minorEastAsia" w:eastAsiaTheme="minorEastAsia" w:hAnsiTheme="minorEastAsia"/>
          <w:sz w:val="24"/>
        </w:rPr>
        <w:t>使用</w:t>
      </w:r>
      <w:r w:rsidRPr="00F005A1">
        <w:rPr>
          <w:rFonts w:asciiTheme="minorEastAsia" w:eastAsiaTheme="minorEastAsia" w:hAnsiTheme="minorEastAsia" w:hint="eastAsia"/>
          <w:sz w:val="24"/>
        </w:rPr>
        <w:t>本合同货币</w:t>
      </w:r>
      <w:r w:rsidRPr="00F005A1">
        <w:rPr>
          <w:rFonts w:asciiTheme="minorEastAsia" w:eastAsiaTheme="minorEastAsia" w:hAnsiTheme="minorEastAsia"/>
          <w:sz w:val="24"/>
        </w:rPr>
        <w:t>，以支票、汇</w:t>
      </w:r>
      <w:r w:rsidRPr="00F005A1">
        <w:rPr>
          <w:rFonts w:asciiTheme="minorEastAsia" w:eastAsiaTheme="minorEastAsia" w:hAnsiTheme="minorEastAsia" w:hint="eastAsia"/>
          <w:sz w:val="24"/>
        </w:rPr>
        <w:t>款方式</w:t>
      </w:r>
      <w:r w:rsidRPr="00F005A1">
        <w:rPr>
          <w:rFonts w:asciiTheme="minorEastAsia" w:eastAsiaTheme="minorEastAsia" w:hAnsiTheme="minorEastAsia"/>
          <w:sz w:val="24"/>
        </w:rPr>
        <w:t>提交</w:t>
      </w:r>
      <w:r w:rsidRPr="00F005A1">
        <w:rPr>
          <w:rFonts w:asciiTheme="minorEastAsia" w:eastAsiaTheme="minorEastAsia" w:hAnsiTheme="minorEastAsia" w:hint="eastAsia"/>
          <w:sz w:val="24"/>
        </w:rPr>
        <w:t>。</w:t>
      </w:r>
    </w:p>
    <w:p w14:paraId="4A3739C6" w14:textId="77777777" w:rsidR="005F7779" w:rsidRPr="00F005A1" w:rsidRDefault="007F4555">
      <w:pPr>
        <w:pStyle w:val="Style708"/>
        <w:tabs>
          <w:tab w:val="left" w:pos="993"/>
        </w:tabs>
        <w:spacing w:line="360" w:lineRule="auto"/>
        <w:ind w:leftChars="473" w:left="993" w:firstLineChars="0" w:firstLine="0"/>
        <w:rPr>
          <w:rFonts w:asciiTheme="minorEastAsia" w:eastAsiaTheme="minorEastAsia" w:hAnsiTheme="minorEastAsia"/>
          <w:b/>
          <w:sz w:val="24"/>
          <w:szCs w:val="24"/>
        </w:rPr>
      </w:pPr>
      <w:r w:rsidRPr="00F005A1">
        <w:rPr>
          <w:rFonts w:asciiTheme="minorEastAsia" w:eastAsiaTheme="minorEastAsia" w:hAnsiTheme="minorEastAsia" w:hint="eastAsia"/>
          <w:b/>
          <w:sz w:val="24"/>
          <w:szCs w:val="24"/>
        </w:rPr>
        <w:lastRenderedPageBreak/>
        <w:t>甲方开户行、账号及统一社会信用代码信息</w:t>
      </w:r>
    </w:p>
    <w:p w14:paraId="43B046E8" w14:textId="77777777" w:rsidR="005F7779" w:rsidRPr="00F005A1" w:rsidRDefault="007F4555">
      <w:pPr>
        <w:pStyle w:val="Style708"/>
        <w:tabs>
          <w:tab w:val="left" w:pos="993"/>
        </w:tabs>
        <w:spacing w:line="360" w:lineRule="auto"/>
        <w:ind w:leftChars="650" w:left="1726" w:hangingChars="150" w:hanging="361"/>
        <w:rPr>
          <w:rFonts w:asciiTheme="minorEastAsia" w:eastAsiaTheme="minorEastAsia" w:hAnsiTheme="minorEastAsia"/>
          <w:b/>
          <w:sz w:val="24"/>
          <w:szCs w:val="24"/>
        </w:rPr>
      </w:pPr>
      <w:r w:rsidRPr="00F005A1">
        <w:rPr>
          <w:rFonts w:asciiTheme="minorEastAsia" w:eastAsiaTheme="minorEastAsia" w:hAnsiTheme="minorEastAsia" w:hint="eastAsia"/>
          <w:b/>
          <w:sz w:val="24"/>
          <w:szCs w:val="24"/>
        </w:rPr>
        <w:t>名称：北京邮电大学</w:t>
      </w:r>
    </w:p>
    <w:p w14:paraId="5C9D1449" w14:textId="77777777" w:rsidR="005F7779" w:rsidRPr="00F005A1" w:rsidRDefault="007F4555">
      <w:pPr>
        <w:pStyle w:val="Style708"/>
        <w:tabs>
          <w:tab w:val="left" w:pos="993"/>
        </w:tabs>
        <w:spacing w:line="360" w:lineRule="auto"/>
        <w:ind w:leftChars="650" w:left="1726" w:hangingChars="150" w:hanging="361"/>
        <w:rPr>
          <w:rFonts w:asciiTheme="minorEastAsia" w:eastAsiaTheme="minorEastAsia" w:hAnsiTheme="minorEastAsia"/>
          <w:b/>
          <w:sz w:val="24"/>
          <w:szCs w:val="24"/>
        </w:rPr>
      </w:pPr>
      <w:r w:rsidRPr="00F005A1">
        <w:rPr>
          <w:rFonts w:asciiTheme="minorEastAsia" w:eastAsiaTheme="minorEastAsia" w:hAnsiTheme="minorEastAsia" w:hint="eastAsia"/>
          <w:b/>
          <w:sz w:val="24"/>
          <w:szCs w:val="24"/>
        </w:rPr>
        <w:t>统一社会信用代码：</w:t>
      </w:r>
      <w:r w:rsidRPr="00F005A1">
        <w:rPr>
          <w:rFonts w:asciiTheme="minorEastAsia" w:eastAsiaTheme="minorEastAsia" w:hAnsiTheme="minorEastAsia"/>
          <w:b/>
          <w:sz w:val="24"/>
          <w:szCs w:val="24"/>
        </w:rPr>
        <w:t>12100000400009952C</w:t>
      </w:r>
    </w:p>
    <w:p w14:paraId="112024D7" w14:textId="77777777" w:rsidR="005F7779" w:rsidRPr="00F005A1" w:rsidRDefault="007F4555">
      <w:pPr>
        <w:pStyle w:val="Style708"/>
        <w:tabs>
          <w:tab w:val="left" w:pos="993"/>
        </w:tabs>
        <w:spacing w:line="360" w:lineRule="auto"/>
        <w:ind w:leftChars="650" w:left="1726" w:hangingChars="150" w:hanging="361"/>
        <w:rPr>
          <w:rFonts w:asciiTheme="minorEastAsia" w:eastAsiaTheme="minorEastAsia" w:hAnsiTheme="minorEastAsia"/>
          <w:b/>
          <w:sz w:val="24"/>
          <w:szCs w:val="24"/>
        </w:rPr>
      </w:pPr>
      <w:r w:rsidRPr="00F005A1">
        <w:rPr>
          <w:rFonts w:asciiTheme="minorEastAsia" w:eastAsiaTheme="minorEastAsia" w:hAnsiTheme="minorEastAsia" w:hint="eastAsia"/>
          <w:b/>
          <w:sz w:val="24"/>
          <w:szCs w:val="24"/>
        </w:rPr>
        <w:t>地址、电话：北京市海淀区西土城路10号 6228</w:t>
      </w:r>
      <w:r w:rsidRPr="00F005A1">
        <w:rPr>
          <w:rFonts w:asciiTheme="minorEastAsia" w:eastAsiaTheme="minorEastAsia" w:hAnsiTheme="minorEastAsia"/>
          <w:b/>
          <w:sz w:val="24"/>
          <w:szCs w:val="24"/>
        </w:rPr>
        <w:t>3066</w:t>
      </w:r>
    </w:p>
    <w:p w14:paraId="19320A4C" w14:textId="77777777" w:rsidR="005F7779" w:rsidRPr="00F005A1" w:rsidRDefault="007F4555">
      <w:pPr>
        <w:pStyle w:val="Style708"/>
        <w:tabs>
          <w:tab w:val="left" w:pos="993"/>
        </w:tabs>
        <w:spacing w:line="360" w:lineRule="auto"/>
        <w:ind w:leftChars="650" w:left="1726" w:hangingChars="150" w:hanging="361"/>
        <w:rPr>
          <w:rFonts w:asciiTheme="minorEastAsia" w:eastAsiaTheme="minorEastAsia" w:hAnsiTheme="minorEastAsia"/>
          <w:b/>
          <w:sz w:val="24"/>
          <w:szCs w:val="24"/>
        </w:rPr>
      </w:pPr>
      <w:r w:rsidRPr="00F005A1">
        <w:rPr>
          <w:rFonts w:asciiTheme="minorEastAsia" w:eastAsiaTheme="minorEastAsia" w:hAnsiTheme="minorEastAsia" w:hint="eastAsia"/>
          <w:b/>
          <w:sz w:val="24"/>
          <w:szCs w:val="24"/>
        </w:rPr>
        <w:t>开户行：工商银行北京新街口支行</w:t>
      </w:r>
    </w:p>
    <w:p w14:paraId="2FC1D64F" w14:textId="77777777" w:rsidR="005F7779" w:rsidRPr="00F005A1" w:rsidRDefault="007F4555">
      <w:pPr>
        <w:pStyle w:val="Style708"/>
        <w:tabs>
          <w:tab w:val="left" w:pos="993"/>
        </w:tabs>
        <w:spacing w:line="360" w:lineRule="auto"/>
        <w:ind w:leftChars="650" w:left="1726" w:hangingChars="150" w:hanging="361"/>
        <w:rPr>
          <w:rFonts w:asciiTheme="minorEastAsia" w:eastAsiaTheme="minorEastAsia" w:hAnsiTheme="minorEastAsia"/>
          <w:b/>
          <w:sz w:val="24"/>
          <w:szCs w:val="24"/>
        </w:rPr>
      </w:pPr>
      <w:r w:rsidRPr="00F005A1">
        <w:rPr>
          <w:rFonts w:asciiTheme="minorEastAsia" w:eastAsiaTheme="minorEastAsia" w:hAnsiTheme="minorEastAsia" w:hint="eastAsia"/>
          <w:b/>
          <w:sz w:val="24"/>
          <w:szCs w:val="24"/>
        </w:rPr>
        <w:t>账号：0200 0029 0900 5405 044</w:t>
      </w:r>
    </w:p>
    <w:p w14:paraId="3A47603A"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6</w:t>
      </w:r>
      <w:r w:rsidRPr="00F005A1">
        <w:rPr>
          <w:rFonts w:asciiTheme="minorEastAsia" w:eastAsiaTheme="minorEastAsia" w:hAnsiTheme="minorEastAsia"/>
          <w:sz w:val="24"/>
        </w:rPr>
        <w:t>.4 履约保证金在运维保障期满前应完全有效。</w:t>
      </w:r>
    </w:p>
    <w:p w14:paraId="5F436E81"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6</w:t>
      </w:r>
      <w:r w:rsidRPr="00F005A1">
        <w:rPr>
          <w:rFonts w:asciiTheme="minorEastAsia" w:eastAsiaTheme="minorEastAsia" w:hAnsiTheme="minorEastAsia"/>
          <w:sz w:val="24"/>
        </w:rPr>
        <w:t>.5 如果乙方未能按合同规定履行义务，甲方有权</w:t>
      </w:r>
      <w:r w:rsidRPr="00F005A1">
        <w:rPr>
          <w:rFonts w:asciiTheme="minorEastAsia" w:eastAsiaTheme="minorEastAsia" w:hAnsiTheme="minorEastAsia" w:hint="eastAsia"/>
          <w:sz w:val="24"/>
        </w:rPr>
        <w:t>直接</w:t>
      </w:r>
      <w:r w:rsidRPr="00F005A1">
        <w:rPr>
          <w:rFonts w:asciiTheme="minorEastAsia" w:eastAsiaTheme="minorEastAsia" w:hAnsiTheme="minorEastAsia"/>
          <w:sz w:val="24"/>
        </w:rPr>
        <w:t>从履约保证金</w:t>
      </w:r>
      <w:r w:rsidRPr="00F005A1">
        <w:rPr>
          <w:rFonts w:asciiTheme="minorEastAsia" w:eastAsiaTheme="minorEastAsia" w:hAnsiTheme="minorEastAsia" w:hint="eastAsia"/>
          <w:sz w:val="24"/>
        </w:rPr>
        <w:t>中</w:t>
      </w:r>
      <w:bookmarkStart w:id="140" w:name="_Hlk46153735"/>
      <w:r w:rsidRPr="00F005A1">
        <w:rPr>
          <w:rFonts w:asciiTheme="minorEastAsia" w:eastAsiaTheme="minorEastAsia" w:hAnsiTheme="minorEastAsia" w:hint="eastAsia"/>
          <w:sz w:val="24"/>
        </w:rPr>
        <w:t>划扣甲方应得之</w:t>
      </w:r>
      <w:bookmarkEnd w:id="140"/>
      <w:r w:rsidRPr="00F005A1">
        <w:rPr>
          <w:rFonts w:asciiTheme="minorEastAsia" w:eastAsiaTheme="minorEastAsia" w:hAnsiTheme="minorEastAsia"/>
          <w:sz w:val="24"/>
        </w:rPr>
        <w:t>补偿</w:t>
      </w:r>
      <w:bookmarkStart w:id="141" w:name="_Hlk46153755"/>
      <w:r w:rsidRPr="00F005A1">
        <w:rPr>
          <w:rFonts w:asciiTheme="minorEastAsia" w:eastAsiaTheme="minorEastAsia" w:hAnsiTheme="minorEastAsia" w:hint="eastAsia"/>
          <w:sz w:val="24"/>
        </w:rPr>
        <w:t>，履约保证金不能覆盖甲方之损失的，甲方有权继续向乙方进行追偿。</w:t>
      </w:r>
      <w:bookmarkEnd w:id="141"/>
      <w:r w:rsidRPr="00F005A1">
        <w:rPr>
          <w:rFonts w:asciiTheme="minorEastAsia" w:eastAsiaTheme="minorEastAsia" w:hAnsiTheme="minorEastAsia" w:hint="eastAsia"/>
          <w:sz w:val="24"/>
        </w:rPr>
        <w:t>项目经甲方验收合格</w:t>
      </w:r>
      <w:r w:rsidRPr="00F005A1">
        <w:rPr>
          <w:rFonts w:asciiTheme="minorEastAsia" w:eastAsiaTheme="minorEastAsia" w:hAnsiTheme="minorEastAsia"/>
          <w:sz w:val="24"/>
        </w:rPr>
        <w:t>后</w:t>
      </w:r>
      <w:r w:rsidRPr="00F005A1">
        <w:rPr>
          <w:rFonts w:asciiTheme="minorEastAsia" w:eastAsiaTheme="minorEastAsia" w:hAnsiTheme="minorEastAsia" w:hint="eastAsia"/>
          <w:sz w:val="24"/>
        </w:rPr>
        <w:t>满</w:t>
      </w:r>
      <w:r w:rsidRPr="00F005A1">
        <w:rPr>
          <w:rFonts w:asciiTheme="minorEastAsia" w:eastAsiaTheme="minorEastAsia" w:hAnsiTheme="minorEastAsia"/>
          <w:sz w:val="24"/>
          <w:u w:val="single"/>
        </w:rPr>
        <w:t>3</w:t>
      </w:r>
      <w:r w:rsidRPr="00F005A1">
        <w:rPr>
          <w:rFonts w:asciiTheme="minorEastAsia" w:eastAsiaTheme="minorEastAsia" w:hAnsiTheme="minorEastAsia" w:hint="eastAsia"/>
          <w:sz w:val="24"/>
        </w:rPr>
        <w:t>月（一般不少于3个月）</w:t>
      </w:r>
      <w:r w:rsidRPr="00F005A1">
        <w:rPr>
          <w:rFonts w:asciiTheme="minorEastAsia" w:eastAsiaTheme="minorEastAsia" w:hAnsiTheme="minorEastAsia"/>
          <w:sz w:val="24"/>
        </w:rPr>
        <w:t>，甲方把履约保证金退还给乙方</w:t>
      </w:r>
      <w:r w:rsidRPr="00F005A1">
        <w:rPr>
          <w:rFonts w:asciiTheme="minorEastAsia" w:eastAsiaTheme="minorEastAsia" w:hAnsiTheme="minorEastAsia" w:hint="eastAsia"/>
          <w:sz w:val="24"/>
        </w:rPr>
        <w:t>，保证金不计取利息</w:t>
      </w:r>
      <w:r w:rsidRPr="00F005A1">
        <w:rPr>
          <w:rFonts w:asciiTheme="minorEastAsia" w:eastAsiaTheme="minorEastAsia" w:hAnsiTheme="minorEastAsia"/>
          <w:sz w:val="24"/>
        </w:rPr>
        <w:t>。</w:t>
      </w:r>
    </w:p>
    <w:p w14:paraId="38F3381C"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hint="eastAsia"/>
          <w:b/>
          <w:bCs/>
          <w:sz w:val="24"/>
        </w:rPr>
        <w:t xml:space="preserve">7. </w:t>
      </w:r>
      <w:r w:rsidRPr="00F005A1">
        <w:rPr>
          <w:rFonts w:asciiTheme="minorEastAsia" w:eastAsiaTheme="minorEastAsia" w:hAnsiTheme="minorEastAsia"/>
          <w:b/>
          <w:bCs/>
          <w:sz w:val="24"/>
        </w:rPr>
        <w:t>付款方式</w:t>
      </w:r>
    </w:p>
    <w:p w14:paraId="65BC5D91" w14:textId="77777777" w:rsidR="005F7779" w:rsidRPr="00F005A1" w:rsidRDefault="007F4555">
      <w:pPr>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bCs/>
          <w:sz w:val="24"/>
        </w:rPr>
        <w:t>采用下列第</w:t>
      </w:r>
      <w:r w:rsidRPr="00F005A1">
        <w:rPr>
          <w:rFonts w:asciiTheme="minorEastAsia" w:eastAsiaTheme="minorEastAsia" w:hAnsiTheme="minorEastAsia"/>
          <w:bCs/>
          <w:sz w:val="24"/>
          <w:u w:val="single"/>
        </w:rPr>
        <w:t>7.2</w:t>
      </w:r>
      <w:r w:rsidRPr="00F005A1">
        <w:rPr>
          <w:rFonts w:asciiTheme="minorEastAsia" w:eastAsiaTheme="minorEastAsia" w:hAnsiTheme="minorEastAsia"/>
          <w:bCs/>
          <w:sz w:val="24"/>
        </w:rPr>
        <w:t>项方式付款：</w:t>
      </w:r>
    </w:p>
    <w:p w14:paraId="065E63E3" w14:textId="77777777" w:rsidR="005F7779" w:rsidRPr="00F005A1" w:rsidRDefault="007F4555">
      <w:pPr>
        <w:pStyle w:val="Style708"/>
        <w:tabs>
          <w:tab w:val="left" w:pos="993"/>
        </w:tabs>
        <w:spacing w:line="360" w:lineRule="auto"/>
        <w:ind w:firstLine="480"/>
        <w:rPr>
          <w:rFonts w:asciiTheme="minorEastAsia" w:eastAsiaTheme="minorEastAsia" w:hAnsiTheme="minorEastAsia"/>
          <w:sz w:val="24"/>
          <w:szCs w:val="24"/>
        </w:rPr>
      </w:pPr>
      <w:r w:rsidRPr="00F005A1">
        <w:rPr>
          <w:rFonts w:asciiTheme="minorEastAsia" w:eastAsiaTheme="minorEastAsia" w:hAnsiTheme="minorEastAsia" w:hint="eastAsia"/>
          <w:sz w:val="24"/>
          <w:szCs w:val="24"/>
        </w:rPr>
        <w:t>7.1</w:t>
      </w:r>
      <w:r w:rsidRPr="00F005A1">
        <w:rPr>
          <w:rFonts w:asciiTheme="minorEastAsia" w:eastAsiaTheme="minorEastAsia" w:hAnsiTheme="minorEastAsia"/>
          <w:sz w:val="24"/>
          <w:szCs w:val="24"/>
        </w:rPr>
        <w:t>一次性支付，即：</w:t>
      </w:r>
      <w:r w:rsidRPr="00F005A1">
        <w:rPr>
          <w:rFonts w:asciiTheme="minorEastAsia" w:eastAsiaTheme="minorEastAsia" w:hAnsiTheme="minorEastAsia" w:hint="eastAsia"/>
          <w:sz w:val="24"/>
          <w:szCs w:val="24"/>
        </w:rPr>
        <w:t>项目交付并经甲方验收合格后，</w:t>
      </w:r>
      <w:r w:rsidRPr="00F005A1">
        <w:rPr>
          <w:rFonts w:asciiTheme="minorEastAsia" w:eastAsiaTheme="minorEastAsia" w:hAnsiTheme="minorEastAsia"/>
          <w:sz w:val="24"/>
          <w:szCs w:val="24"/>
        </w:rPr>
        <w:t>甲方支付</w:t>
      </w:r>
      <w:r w:rsidRPr="00F005A1">
        <w:rPr>
          <w:rFonts w:asciiTheme="minorEastAsia" w:eastAsiaTheme="minorEastAsia" w:hAnsiTheme="minorEastAsia" w:hint="eastAsia"/>
          <w:sz w:val="24"/>
          <w:szCs w:val="24"/>
        </w:rPr>
        <w:t>100%合同金额，即</w:t>
      </w:r>
      <w:r w:rsidRPr="00F005A1">
        <w:rPr>
          <w:rFonts w:asciiTheme="minorEastAsia" w:eastAsiaTheme="minorEastAsia" w:hAnsiTheme="minorEastAsia"/>
          <w:bCs/>
          <w:sz w:val="24"/>
          <w:szCs w:val="24"/>
        </w:rPr>
        <w:t>¥（大写：人民币）</w:t>
      </w:r>
      <w:r w:rsidRPr="00F005A1">
        <w:rPr>
          <w:rFonts w:asciiTheme="minorEastAsia" w:eastAsiaTheme="minorEastAsia" w:hAnsiTheme="minorEastAsia" w:hint="eastAsia"/>
          <w:bCs/>
          <w:sz w:val="24"/>
          <w:szCs w:val="24"/>
        </w:rPr>
        <w:t>，同时乙方提供相应发票</w:t>
      </w:r>
      <w:r w:rsidRPr="00F005A1">
        <w:rPr>
          <w:rFonts w:asciiTheme="minorEastAsia" w:eastAsiaTheme="minorEastAsia" w:hAnsiTheme="minorEastAsia"/>
          <w:sz w:val="24"/>
          <w:szCs w:val="24"/>
        </w:rPr>
        <w:t>。</w:t>
      </w:r>
    </w:p>
    <w:p w14:paraId="6E2AB7A1" w14:textId="77777777" w:rsidR="005F7779" w:rsidRPr="00F005A1" w:rsidRDefault="007F4555">
      <w:pPr>
        <w:pStyle w:val="a0"/>
        <w:snapToGrid w:val="0"/>
        <w:spacing w:line="360" w:lineRule="auto"/>
        <w:ind w:firstLine="480"/>
        <w:jc w:val="both"/>
        <w:rPr>
          <w:rFonts w:asciiTheme="minorEastAsia" w:eastAsiaTheme="minorEastAsia" w:hAnsiTheme="minorEastAsia"/>
          <w:szCs w:val="24"/>
        </w:rPr>
      </w:pPr>
      <w:r w:rsidRPr="00F005A1">
        <w:rPr>
          <w:rFonts w:asciiTheme="minorEastAsia" w:eastAsiaTheme="minorEastAsia" w:hAnsiTheme="minorEastAsia" w:hint="eastAsia"/>
          <w:szCs w:val="24"/>
        </w:rPr>
        <w:t>7.2</w:t>
      </w:r>
      <w:r w:rsidRPr="00F005A1">
        <w:rPr>
          <w:rFonts w:asciiTheme="minorEastAsia" w:eastAsiaTheme="minorEastAsia" w:hAnsiTheme="minorEastAsia"/>
          <w:szCs w:val="24"/>
        </w:rPr>
        <w:t>分期支付，即：合同生效后日内，甲方支付合同金额</w:t>
      </w:r>
      <w:r w:rsidRPr="00F005A1">
        <w:rPr>
          <w:rFonts w:asciiTheme="minorEastAsia" w:eastAsiaTheme="minorEastAsia" w:hAnsiTheme="minorEastAsia" w:hint="eastAsia"/>
          <w:szCs w:val="24"/>
        </w:rPr>
        <w:t>的</w:t>
      </w:r>
      <w:r w:rsidRPr="00F005A1">
        <w:rPr>
          <w:rFonts w:asciiTheme="minorEastAsia" w:eastAsiaTheme="minorEastAsia" w:hAnsiTheme="minorEastAsia"/>
          <w:szCs w:val="24"/>
        </w:rPr>
        <w:t>30%，即</w:t>
      </w:r>
      <w:r w:rsidRPr="00F005A1">
        <w:rPr>
          <w:rFonts w:asciiTheme="minorEastAsia" w:eastAsiaTheme="minorEastAsia" w:hAnsiTheme="minorEastAsia"/>
          <w:bCs/>
          <w:szCs w:val="24"/>
        </w:rPr>
        <w:t>¥（大写：人民币）</w:t>
      </w:r>
      <w:r w:rsidRPr="00F005A1">
        <w:rPr>
          <w:rFonts w:asciiTheme="minorEastAsia" w:eastAsiaTheme="minorEastAsia" w:hAnsiTheme="minorEastAsia"/>
          <w:szCs w:val="24"/>
        </w:rPr>
        <w:t>；</w:t>
      </w:r>
      <w:r w:rsidRPr="00F005A1">
        <w:rPr>
          <w:rFonts w:asciiTheme="minorEastAsia" w:eastAsiaTheme="minorEastAsia" w:hAnsiTheme="minorEastAsia" w:hint="eastAsia"/>
          <w:szCs w:val="24"/>
        </w:rPr>
        <w:t>项目交付并经甲方验收合格后</w:t>
      </w:r>
      <w:r w:rsidRPr="00F005A1">
        <w:rPr>
          <w:rFonts w:asciiTheme="minorEastAsia" w:eastAsiaTheme="minorEastAsia" w:hAnsiTheme="minorEastAsia"/>
          <w:szCs w:val="24"/>
        </w:rPr>
        <w:t>，</w:t>
      </w:r>
      <w:r w:rsidRPr="00F005A1">
        <w:rPr>
          <w:rFonts w:asciiTheme="minorEastAsia" w:eastAsiaTheme="minorEastAsia" w:hAnsiTheme="minorEastAsia" w:hint="eastAsia"/>
          <w:szCs w:val="24"/>
        </w:rPr>
        <w:t>甲方</w:t>
      </w:r>
      <w:r w:rsidRPr="00F005A1">
        <w:rPr>
          <w:rFonts w:asciiTheme="minorEastAsia" w:eastAsiaTheme="minorEastAsia" w:hAnsiTheme="minorEastAsia"/>
          <w:szCs w:val="24"/>
        </w:rPr>
        <w:t>支付</w:t>
      </w:r>
      <w:r w:rsidRPr="00F005A1">
        <w:rPr>
          <w:rFonts w:asciiTheme="minorEastAsia" w:eastAsiaTheme="minorEastAsia" w:hAnsiTheme="minorEastAsia" w:hint="eastAsia"/>
          <w:szCs w:val="24"/>
        </w:rPr>
        <w:t>合同</w:t>
      </w:r>
      <w:r w:rsidRPr="00F005A1">
        <w:rPr>
          <w:rFonts w:asciiTheme="minorEastAsia" w:eastAsiaTheme="minorEastAsia" w:hAnsiTheme="minorEastAsia"/>
          <w:szCs w:val="24"/>
        </w:rPr>
        <w:t>金额的</w:t>
      </w:r>
      <w:r w:rsidRPr="00F005A1">
        <w:rPr>
          <w:rFonts w:asciiTheme="minorEastAsia" w:eastAsiaTheme="minorEastAsia" w:hAnsiTheme="minorEastAsia" w:hint="eastAsia"/>
          <w:szCs w:val="24"/>
        </w:rPr>
        <w:t>7</w:t>
      </w:r>
      <w:r w:rsidRPr="00F005A1">
        <w:rPr>
          <w:rFonts w:asciiTheme="minorEastAsia" w:eastAsiaTheme="minorEastAsia" w:hAnsiTheme="minorEastAsia"/>
          <w:szCs w:val="24"/>
        </w:rPr>
        <w:t>0%，即</w:t>
      </w:r>
      <w:r w:rsidRPr="00F005A1">
        <w:rPr>
          <w:rFonts w:asciiTheme="minorEastAsia" w:eastAsiaTheme="minorEastAsia" w:hAnsiTheme="minorEastAsia"/>
          <w:bCs/>
          <w:szCs w:val="24"/>
        </w:rPr>
        <w:t>¥（大写：人民币）</w:t>
      </w:r>
      <w:r w:rsidRPr="00F005A1">
        <w:rPr>
          <w:rFonts w:asciiTheme="minorEastAsia" w:eastAsiaTheme="minorEastAsia" w:hAnsiTheme="minorEastAsia" w:hint="eastAsia"/>
          <w:bCs/>
          <w:szCs w:val="24"/>
        </w:rPr>
        <w:t>，同时乙方提供相应发票</w:t>
      </w:r>
      <w:r w:rsidRPr="00F005A1">
        <w:rPr>
          <w:rFonts w:asciiTheme="minorEastAsia" w:eastAsiaTheme="minorEastAsia" w:hAnsiTheme="minorEastAsia"/>
          <w:szCs w:val="24"/>
        </w:rPr>
        <w:t>。</w:t>
      </w:r>
    </w:p>
    <w:p w14:paraId="77D39638" w14:textId="77777777" w:rsidR="005F7779" w:rsidRPr="00F005A1" w:rsidRDefault="007F4555">
      <w:pPr>
        <w:pStyle w:val="a0"/>
        <w:snapToGrid w:val="0"/>
        <w:spacing w:line="360" w:lineRule="auto"/>
        <w:ind w:firstLine="480"/>
        <w:jc w:val="both"/>
        <w:rPr>
          <w:rFonts w:asciiTheme="minorEastAsia" w:eastAsiaTheme="minorEastAsia" w:hAnsiTheme="minorEastAsia"/>
          <w:kern w:val="2"/>
          <w:szCs w:val="24"/>
        </w:rPr>
      </w:pPr>
      <w:r w:rsidRPr="00F005A1">
        <w:rPr>
          <w:rFonts w:asciiTheme="minorEastAsia" w:eastAsiaTheme="minorEastAsia" w:hAnsiTheme="minorEastAsia" w:hint="eastAsia"/>
          <w:kern w:val="2"/>
          <w:szCs w:val="24"/>
        </w:rPr>
        <w:t>7</w:t>
      </w:r>
      <w:r w:rsidRPr="00F005A1">
        <w:rPr>
          <w:rFonts w:asciiTheme="minorEastAsia" w:eastAsiaTheme="minorEastAsia" w:hAnsiTheme="minorEastAsia"/>
          <w:kern w:val="2"/>
          <w:szCs w:val="24"/>
        </w:rPr>
        <w:t>.3 分期支付（</w:t>
      </w:r>
      <w:r w:rsidRPr="00F005A1">
        <w:rPr>
          <w:rFonts w:asciiTheme="minorEastAsia" w:eastAsiaTheme="minorEastAsia" w:hAnsiTheme="minorEastAsia" w:hint="eastAsia"/>
          <w:kern w:val="2"/>
          <w:szCs w:val="24"/>
        </w:rPr>
        <w:t>不收取履约保证金时适用</w:t>
      </w:r>
      <w:r w:rsidRPr="00F005A1">
        <w:rPr>
          <w:rFonts w:asciiTheme="minorEastAsia" w:eastAsiaTheme="minorEastAsia" w:hAnsiTheme="minorEastAsia"/>
          <w:kern w:val="2"/>
          <w:szCs w:val="24"/>
        </w:rPr>
        <w:t>），即：合同生效后日内，甲方支付合同金额</w:t>
      </w:r>
      <w:r w:rsidRPr="00F005A1">
        <w:rPr>
          <w:rFonts w:asciiTheme="minorEastAsia" w:eastAsiaTheme="minorEastAsia" w:hAnsiTheme="minorEastAsia" w:hint="eastAsia"/>
          <w:kern w:val="2"/>
          <w:szCs w:val="24"/>
        </w:rPr>
        <w:t>的</w:t>
      </w:r>
      <w:r w:rsidRPr="00F005A1">
        <w:rPr>
          <w:rFonts w:asciiTheme="minorEastAsia" w:eastAsiaTheme="minorEastAsia" w:hAnsiTheme="minorEastAsia"/>
          <w:kern w:val="2"/>
          <w:szCs w:val="24"/>
        </w:rPr>
        <w:t>30%</w:t>
      </w:r>
      <w:r w:rsidRPr="00F005A1">
        <w:rPr>
          <w:rFonts w:asciiTheme="minorEastAsia" w:eastAsiaTheme="minorEastAsia" w:hAnsiTheme="minorEastAsia" w:hint="eastAsia"/>
          <w:kern w:val="2"/>
          <w:szCs w:val="24"/>
        </w:rPr>
        <w:t>，</w:t>
      </w:r>
      <w:r w:rsidRPr="00F005A1">
        <w:rPr>
          <w:rFonts w:asciiTheme="minorEastAsia" w:eastAsiaTheme="minorEastAsia" w:hAnsiTheme="minorEastAsia"/>
          <w:kern w:val="2"/>
          <w:szCs w:val="24"/>
        </w:rPr>
        <w:t>即</w:t>
      </w:r>
      <w:r w:rsidRPr="00F005A1">
        <w:rPr>
          <w:rFonts w:asciiTheme="minorEastAsia" w:eastAsiaTheme="minorEastAsia" w:hAnsiTheme="minorEastAsia"/>
          <w:bCs/>
          <w:kern w:val="2"/>
          <w:szCs w:val="24"/>
        </w:rPr>
        <w:t>¥（大写：人民币）</w:t>
      </w:r>
      <w:r w:rsidRPr="00F005A1">
        <w:rPr>
          <w:rFonts w:asciiTheme="minorEastAsia" w:eastAsiaTheme="minorEastAsia" w:hAnsiTheme="minorEastAsia"/>
          <w:kern w:val="2"/>
          <w:szCs w:val="24"/>
        </w:rPr>
        <w:t>；</w:t>
      </w:r>
      <w:r w:rsidRPr="00F005A1">
        <w:rPr>
          <w:rFonts w:asciiTheme="minorEastAsia" w:eastAsiaTheme="minorEastAsia" w:hAnsiTheme="minorEastAsia" w:hint="eastAsia"/>
          <w:szCs w:val="24"/>
        </w:rPr>
        <w:t>项目交付并经甲方验收合格后</w:t>
      </w:r>
      <w:r w:rsidRPr="00F005A1">
        <w:rPr>
          <w:rFonts w:asciiTheme="minorEastAsia" w:eastAsiaTheme="minorEastAsia" w:hAnsiTheme="minorEastAsia"/>
          <w:kern w:val="2"/>
          <w:szCs w:val="24"/>
        </w:rPr>
        <w:t>，</w:t>
      </w:r>
      <w:r w:rsidRPr="00F005A1">
        <w:rPr>
          <w:rFonts w:asciiTheme="minorEastAsia" w:eastAsiaTheme="minorEastAsia" w:hAnsiTheme="minorEastAsia" w:hint="eastAsia"/>
          <w:kern w:val="2"/>
          <w:szCs w:val="24"/>
        </w:rPr>
        <w:t>甲方</w:t>
      </w:r>
      <w:r w:rsidRPr="00F005A1">
        <w:rPr>
          <w:rFonts w:asciiTheme="minorEastAsia" w:eastAsiaTheme="minorEastAsia" w:hAnsiTheme="minorEastAsia"/>
          <w:kern w:val="2"/>
          <w:szCs w:val="24"/>
        </w:rPr>
        <w:t>支付</w:t>
      </w:r>
      <w:r w:rsidRPr="00F005A1">
        <w:rPr>
          <w:rFonts w:asciiTheme="minorEastAsia" w:eastAsiaTheme="minorEastAsia" w:hAnsiTheme="minorEastAsia" w:hint="eastAsia"/>
          <w:kern w:val="2"/>
          <w:szCs w:val="24"/>
        </w:rPr>
        <w:t>合同</w:t>
      </w:r>
      <w:r w:rsidRPr="00F005A1">
        <w:rPr>
          <w:rFonts w:asciiTheme="minorEastAsia" w:eastAsiaTheme="minorEastAsia" w:hAnsiTheme="minorEastAsia"/>
          <w:kern w:val="2"/>
          <w:szCs w:val="24"/>
        </w:rPr>
        <w:t>金额的</w:t>
      </w:r>
      <w:r w:rsidRPr="00F005A1">
        <w:rPr>
          <w:rFonts w:asciiTheme="minorEastAsia" w:eastAsiaTheme="minorEastAsia" w:hAnsiTheme="minorEastAsia" w:hint="eastAsia"/>
          <w:kern w:val="2"/>
          <w:szCs w:val="24"/>
        </w:rPr>
        <w:t>6</w:t>
      </w:r>
      <w:r w:rsidRPr="00F005A1">
        <w:rPr>
          <w:rFonts w:asciiTheme="minorEastAsia" w:eastAsiaTheme="minorEastAsia" w:hAnsiTheme="minorEastAsia"/>
          <w:kern w:val="2"/>
          <w:szCs w:val="24"/>
        </w:rPr>
        <w:t>0%</w:t>
      </w:r>
      <w:r w:rsidRPr="00F005A1">
        <w:rPr>
          <w:rFonts w:asciiTheme="minorEastAsia" w:eastAsiaTheme="minorEastAsia" w:hAnsiTheme="minorEastAsia" w:hint="eastAsia"/>
          <w:kern w:val="2"/>
          <w:szCs w:val="24"/>
        </w:rPr>
        <w:t>，</w:t>
      </w:r>
      <w:r w:rsidRPr="00F005A1">
        <w:rPr>
          <w:rFonts w:asciiTheme="minorEastAsia" w:eastAsiaTheme="minorEastAsia" w:hAnsiTheme="minorEastAsia"/>
          <w:kern w:val="2"/>
          <w:szCs w:val="24"/>
        </w:rPr>
        <w:t>即</w:t>
      </w:r>
      <w:r w:rsidRPr="00F005A1">
        <w:rPr>
          <w:rFonts w:asciiTheme="minorEastAsia" w:eastAsiaTheme="minorEastAsia" w:hAnsiTheme="minorEastAsia"/>
          <w:bCs/>
          <w:kern w:val="2"/>
          <w:szCs w:val="24"/>
        </w:rPr>
        <w:t>¥（大写：人民币）</w:t>
      </w:r>
      <w:r w:rsidRPr="00F005A1">
        <w:rPr>
          <w:rFonts w:asciiTheme="minorEastAsia" w:eastAsiaTheme="minorEastAsia" w:hAnsiTheme="minorEastAsia"/>
          <w:kern w:val="2"/>
          <w:szCs w:val="24"/>
        </w:rPr>
        <w:t>，</w:t>
      </w:r>
      <w:r w:rsidRPr="00F005A1">
        <w:rPr>
          <w:rFonts w:asciiTheme="minorEastAsia" w:eastAsiaTheme="minorEastAsia" w:hAnsiTheme="minorEastAsia" w:hint="eastAsia"/>
          <w:kern w:val="2"/>
          <w:szCs w:val="24"/>
        </w:rPr>
        <w:t>同时乙方提供相应</w:t>
      </w:r>
      <w:r w:rsidRPr="00F005A1">
        <w:rPr>
          <w:rFonts w:asciiTheme="minorEastAsia" w:eastAsiaTheme="minorEastAsia" w:hAnsiTheme="minorEastAsia"/>
          <w:kern w:val="2"/>
          <w:szCs w:val="24"/>
        </w:rPr>
        <w:t>发票</w:t>
      </w:r>
      <w:r w:rsidRPr="00F005A1">
        <w:rPr>
          <w:rFonts w:asciiTheme="minorEastAsia" w:eastAsiaTheme="minorEastAsia" w:hAnsiTheme="minorEastAsia" w:hint="eastAsia"/>
          <w:kern w:val="2"/>
          <w:szCs w:val="24"/>
        </w:rPr>
        <w:t>；验收合格后6</w:t>
      </w:r>
      <w:r w:rsidRPr="00F005A1">
        <w:rPr>
          <w:rFonts w:asciiTheme="minorEastAsia" w:eastAsiaTheme="minorEastAsia" w:hAnsiTheme="minorEastAsia"/>
          <w:kern w:val="2"/>
          <w:szCs w:val="24"/>
        </w:rPr>
        <w:t>0</w:t>
      </w:r>
      <w:r w:rsidRPr="00F005A1">
        <w:rPr>
          <w:rFonts w:asciiTheme="minorEastAsia" w:eastAsiaTheme="minorEastAsia" w:hAnsiTheme="minorEastAsia" w:hint="eastAsia"/>
          <w:kern w:val="2"/>
          <w:szCs w:val="24"/>
        </w:rPr>
        <w:t>日内，乙方按期履行合同项下的各项义务，且项目运行正常，甲方支付</w:t>
      </w:r>
      <w:r w:rsidRPr="00F005A1">
        <w:rPr>
          <w:rFonts w:asciiTheme="minorEastAsia" w:eastAsiaTheme="minorEastAsia" w:hAnsiTheme="minorEastAsia"/>
          <w:kern w:val="2"/>
          <w:szCs w:val="24"/>
        </w:rPr>
        <w:t>合同金额</w:t>
      </w:r>
      <w:r w:rsidRPr="00F005A1">
        <w:rPr>
          <w:rFonts w:asciiTheme="minorEastAsia" w:eastAsiaTheme="minorEastAsia" w:hAnsiTheme="minorEastAsia" w:hint="eastAsia"/>
          <w:kern w:val="2"/>
          <w:szCs w:val="24"/>
        </w:rPr>
        <w:t>的</w:t>
      </w:r>
      <w:r w:rsidRPr="00F005A1">
        <w:rPr>
          <w:rFonts w:asciiTheme="minorEastAsia" w:eastAsiaTheme="minorEastAsia" w:hAnsiTheme="minorEastAsia"/>
          <w:kern w:val="2"/>
          <w:szCs w:val="24"/>
        </w:rPr>
        <w:t>10%</w:t>
      </w:r>
      <w:r w:rsidRPr="00F005A1">
        <w:rPr>
          <w:rFonts w:asciiTheme="minorEastAsia" w:eastAsiaTheme="minorEastAsia" w:hAnsiTheme="minorEastAsia" w:hint="eastAsia"/>
          <w:kern w:val="2"/>
          <w:szCs w:val="24"/>
        </w:rPr>
        <w:t>，</w:t>
      </w:r>
      <w:r w:rsidRPr="00F005A1">
        <w:rPr>
          <w:rFonts w:asciiTheme="minorEastAsia" w:eastAsiaTheme="minorEastAsia" w:hAnsiTheme="minorEastAsia"/>
          <w:kern w:val="2"/>
          <w:szCs w:val="24"/>
        </w:rPr>
        <w:t>即</w:t>
      </w:r>
      <w:r w:rsidRPr="00F005A1">
        <w:rPr>
          <w:rFonts w:asciiTheme="minorEastAsia" w:eastAsiaTheme="minorEastAsia" w:hAnsiTheme="minorEastAsia"/>
          <w:bCs/>
          <w:kern w:val="2"/>
          <w:szCs w:val="24"/>
        </w:rPr>
        <w:t>¥（大写：人民币）。</w:t>
      </w:r>
    </w:p>
    <w:p w14:paraId="0B36D091"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hint="eastAsia"/>
          <w:b/>
          <w:bCs/>
          <w:sz w:val="24"/>
        </w:rPr>
        <w:t>8</w:t>
      </w:r>
      <w:r w:rsidRPr="00F005A1">
        <w:rPr>
          <w:rFonts w:asciiTheme="minorEastAsia" w:eastAsiaTheme="minorEastAsia" w:hAnsiTheme="minorEastAsia"/>
          <w:b/>
          <w:bCs/>
          <w:sz w:val="24"/>
        </w:rPr>
        <w:t>.违约责任与赔偿</w:t>
      </w:r>
      <w:bookmarkEnd w:id="139"/>
    </w:p>
    <w:p w14:paraId="50EC05A5"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8</w:t>
      </w:r>
      <w:r w:rsidRPr="00F005A1">
        <w:rPr>
          <w:rFonts w:asciiTheme="minorEastAsia" w:eastAsiaTheme="minorEastAsia" w:hAnsiTheme="minorEastAsia"/>
          <w:sz w:val="24"/>
        </w:rPr>
        <w:t>.1由于战争、火灾、地震等不可抗力造成项目建设延期或无法按期完成建设，乙方不承担责任。不可抗力事件发生后，乙方应立即通知甲方，并在</w:t>
      </w:r>
      <w:r w:rsidRPr="00F005A1">
        <w:rPr>
          <w:rFonts w:asciiTheme="minorEastAsia" w:eastAsiaTheme="minorEastAsia" w:hAnsiTheme="minorEastAsia" w:hint="eastAsia"/>
          <w:sz w:val="24"/>
          <w:u w:val="single"/>
        </w:rPr>
        <w:t>五</w:t>
      </w:r>
      <w:r w:rsidRPr="00F005A1">
        <w:rPr>
          <w:rFonts w:asciiTheme="minorEastAsia" w:eastAsiaTheme="minorEastAsia" w:hAnsiTheme="minorEastAsia"/>
          <w:sz w:val="24"/>
        </w:rPr>
        <w:t>个工作日内以书面方式将相关证明交于甲方；同时，乙方仍有责任采取必要措施尽快完成项目建设。</w:t>
      </w:r>
    </w:p>
    <w:p w14:paraId="09A162E9"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8</w:t>
      </w:r>
      <w:r w:rsidRPr="00F005A1">
        <w:rPr>
          <w:rFonts w:asciiTheme="minorEastAsia" w:eastAsiaTheme="minorEastAsia" w:hAnsiTheme="minorEastAsia"/>
          <w:sz w:val="24"/>
        </w:rPr>
        <w:t>.2除上述不可抗力原因外，乙方若未按合同规定如期完成项目建设、或未达到验收标准，则应承担违约责任，并向甲方支付违约金。违约金的支付标准为：合同总金额的%／每延迟一天。</w:t>
      </w:r>
    </w:p>
    <w:p w14:paraId="0F5C4191"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lastRenderedPageBreak/>
        <w:t>8</w:t>
      </w:r>
      <w:r w:rsidRPr="00F005A1">
        <w:rPr>
          <w:rFonts w:asciiTheme="minorEastAsia" w:eastAsiaTheme="minorEastAsia" w:hAnsiTheme="minorEastAsia"/>
          <w:sz w:val="24"/>
        </w:rPr>
        <w:t>.3乙方若延期天仍未完成项目建设或在试运行期满后延期天仍未达到项目验收标准，甲方有权单方面终止合同，并以书面形式通知乙方。乙方应在收到甲方终止合同的书面通知后的个工作日内向甲方退回已收取的本合同所有款项，并按上述违约金支付标准向甲方支付总计 天的违约金。</w:t>
      </w:r>
    </w:p>
    <w:p w14:paraId="614BFEA3"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sz w:val="24"/>
        </w:rPr>
      </w:pPr>
      <w:bookmarkStart w:id="142" w:name="_Toc72578516"/>
      <w:r w:rsidRPr="00F005A1">
        <w:rPr>
          <w:rFonts w:asciiTheme="minorEastAsia" w:eastAsiaTheme="minorEastAsia" w:hAnsiTheme="minorEastAsia" w:hint="eastAsia"/>
          <w:b/>
          <w:bCs/>
          <w:sz w:val="24"/>
        </w:rPr>
        <w:t>9</w:t>
      </w:r>
      <w:r w:rsidRPr="00F005A1">
        <w:rPr>
          <w:rFonts w:asciiTheme="minorEastAsia" w:eastAsiaTheme="minorEastAsia" w:hAnsiTheme="minorEastAsia"/>
          <w:b/>
          <w:bCs/>
          <w:sz w:val="24"/>
        </w:rPr>
        <w:t>.保密条款</w:t>
      </w:r>
    </w:p>
    <w:p w14:paraId="3B749E70"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9</w:t>
      </w:r>
      <w:r w:rsidRPr="00F005A1">
        <w:rPr>
          <w:rFonts w:asciiTheme="minorEastAsia" w:eastAsiaTheme="minorEastAsia" w:hAnsiTheme="minorEastAsia"/>
          <w:sz w:val="24"/>
        </w:rPr>
        <w:t>.1甲方有责任对获知的乙方技术或商业秘密保密。</w:t>
      </w:r>
    </w:p>
    <w:p w14:paraId="03EF05C2"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9</w:t>
      </w:r>
      <w:r w:rsidRPr="00F005A1">
        <w:rPr>
          <w:rFonts w:asciiTheme="minorEastAsia" w:eastAsiaTheme="minorEastAsia" w:hAnsiTheme="minorEastAsia"/>
          <w:sz w:val="24"/>
        </w:rPr>
        <w:t>.2乙方有责任对获知的甲方技术或商业秘密保密，并对项目中涉及甲方的业务信息及所有数据保密。</w:t>
      </w:r>
    </w:p>
    <w:p w14:paraId="03BC9981"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9</w:t>
      </w:r>
      <w:r w:rsidRPr="00F005A1">
        <w:rPr>
          <w:rFonts w:asciiTheme="minorEastAsia" w:eastAsiaTheme="minorEastAsia" w:hAnsiTheme="minorEastAsia"/>
          <w:sz w:val="24"/>
        </w:rPr>
        <w:t>.3乙方需对参加实施项目的人员进行保密教育，严格遵守《中华人民共和国保守国家秘密法》、《中华人民共和国保守国家秘密法实施办法》的有关规定、甲方单位保密制度、本合同内的保密条款的规定。</w:t>
      </w:r>
    </w:p>
    <w:p w14:paraId="75599BEA"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9</w:t>
      </w:r>
      <w:r w:rsidRPr="00F005A1">
        <w:rPr>
          <w:rFonts w:asciiTheme="minorEastAsia" w:eastAsiaTheme="minorEastAsia" w:hAnsiTheme="minorEastAsia"/>
          <w:sz w:val="24"/>
        </w:rPr>
        <w:t>.4乙方应妥善保管甲方提供的用于本项目的各种技术资料、磁、纸介质文件、数据等，防止遗失或被盗，不论乙方因何种原因对甲方造成泄密时，甲方有权依照国家法律法规的规定追究乙方责任并追索赔偿损失。</w:t>
      </w:r>
    </w:p>
    <w:p w14:paraId="09BF46BD"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bookmarkStart w:id="143" w:name="_Toc72578511"/>
      <w:r w:rsidRPr="00F005A1">
        <w:rPr>
          <w:rFonts w:asciiTheme="minorEastAsia" w:eastAsiaTheme="minorEastAsia" w:hAnsiTheme="minorEastAsia" w:hint="eastAsia"/>
          <w:b/>
          <w:bCs/>
          <w:sz w:val="24"/>
        </w:rPr>
        <w:t>10</w:t>
      </w:r>
      <w:r w:rsidRPr="00F005A1">
        <w:rPr>
          <w:rFonts w:asciiTheme="minorEastAsia" w:eastAsiaTheme="minorEastAsia" w:hAnsiTheme="minorEastAsia"/>
          <w:b/>
          <w:bCs/>
          <w:sz w:val="24"/>
        </w:rPr>
        <w:t>.技术成果归属</w:t>
      </w:r>
      <w:bookmarkEnd w:id="143"/>
    </w:p>
    <w:p w14:paraId="0A097557"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bookmarkStart w:id="144" w:name="_Toc72578512"/>
      <w:r w:rsidRPr="00F005A1">
        <w:rPr>
          <w:rFonts w:asciiTheme="minorEastAsia" w:eastAsiaTheme="minorEastAsia" w:hAnsiTheme="minorEastAsia" w:hint="eastAsia"/>
          <w:sz w:val="24"/>
        </w:rPr>
        <w:t>10</w:t>
      </w:r>
      <w:r w:rsidRPr="00F005A1">
        <w:rPr>
          <w:rFonts w:asciiTheme="minorEastAsia" w:eastAsiaTheme="minorEastAsia" w:hAnsiTheme="minorEastAsia"/>
          <w:sz w:val="24"/>
        </w:rPr>
        <w:t>.1 知识产权归属</w:t>
      </w:r>
    </w:p>
    <w:p w14:paraId="27E73252" w14:textId="77777777" w:rsidR="005F7779" w:rsidRPr="00F005A1" w:rsidRDefault="007F4555">
      <w:pPr>
        <w:adjustRightInd w:val="0"/>
        <w:snapToGrid w:val="0"/>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除甲、乙双方在合同签署日前已经拥有或者已经登记的软件著作权外，在该项目中形成的技术成果、知识产权归 所有。</w:t>
      </w:r>
    </w:p>
    <w:p w14:paraId="6B82319A" w14:textId="77777777" w:rsidR="005F7779" w:rsidRPr="00F005A1" w:rsidRDefault="007F4555">
      <w:pPr>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hint="eastAsia"/>
          <w:sz w:val="24"/>
        </w:rPr>
        <w:t>10</w:t>
      </w:r>
      <w:r w:rsidRPr="00F005A1">
        <w:rPr>
          <w:rFonts w:asciiTheme="minorEastAsia" w:eastAsiaTheme="minorEastAsia" w:hAnsiTheme="minorEastAsia"/>
          <w:sz w:val="24"/>
        </w:rPr>
        <w:t>.2 乙方保证其提交的成果无任何已知的或潜在的争端、法律争议、诉讼程序，及其他侵害第三方知识产权的情形，保证不会影响甲方使用项目成果。凡甲方因使用乙方提交的项目成果致侵害他人权利或相关知识产权争议，乙方应负责解决，并赔偿甲方因此所受的一切损失，同时应依甲方的选择，立即采取相应措施，保证甲方项目的实施不受影响。</w:t>
      </w:r>
      <w:bookmarkEnd w:id="144"/>
    </w:p>
    <w:p w14:paraId="7CB5DB86" w14:textId="77777777" w:rsidR="005F7779" w:rsidRPr="00F005A1" w:rsidRDefault="007F4555">
      <w:pPr>
        <w:adjustRightInd w:val="0"/>
        <w:snapToGrid w:val="0"/>
        <w:spacing w:beforeLines="50" w:before="120" w:afterLines="50" w:after="120"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b/>
          <w:bCs/>
          <w:sz w:val="24"/>
        </w:rPr>
        <w:t>11.争议解决</w:t>
      </w:r>
      <w:bookmarkEnd w:id="142"/>
    </w:p>
    <w:p w14:paraId="67B3AA2D" w14:textId="77777777" w:rsidR="005F7779" w:rsidRPr="00F005A1" w:rsidRDefault="007F4555">
      <w:pPr>
        <w:spacing w:line="360" w:lineRule="auto"/>
        <w:ind w:firstLineChars="200" w:firstLine="480"/>
        <w:rPr>
          <w:rFonts w:asciiTheme="minorEastAsia" w:eastAsiaTheme="minorEastAsia" w:hAnsiTheme="minorEastAsia"/>
          <w:sz w:val="24"/>
        </w:rPr>
      </w:pPr>
      <w:bookmarkStart w:id="145" w:name="_Toc72578518"/>
      <w:r w:rsidRPr="00F005A1">
        <w:rPr>
          <w:rFonts w:asciiTheme="minorEastAsia" w:eastAsiaTheme="minorEastAsia" w:hAnsiTheme="minorEastAsia"/>
          <w:sz w:val="24"/>
        </w:rPr>
        <w:t>双方因履行本合同而发生的争议，应友好协商解决。协商不成的，任何一方有权诉至</w:t>
      </w:r>
      <w:r w:rsidRPr="00F005A1">
        <w:rPr>
          <w:rFonts w:asciiTheme="minorEastAsia" w:eastAsiaTheme="minorEastAsia" w:hAnsiTheme="minorEastAsia" w:hint="eastAsia"/>
          <w:sz w:val="24"/>
        </w:rPr>
        <w:t>北京市海淀区</w:t>
      </w:r>
      <w:r w:rsidRPr="00F005A1">
        <w:rPr>
          <w:rFonts w:asciiTheme="minorEastAsia" w:eastAsiaTheme="minorEastAsia" w:hAnsiTheme="minorEastAsia"/>
          <w:sz w:val="24"/>
        </w:rPr>
        <w:t>人民法院。</w:t>
      </w:r>
      <w:r w:rsidRPr="00F005A1">
        <w:rPr>
          <w:rFonts w:asciiTheme="minorEastAsia" w:eastAsiaTheme="minorEastAsia" w:hAnsiTheme="minorEastAsia" w:hint="eastAsia"/>
          <w:sz w:val="24"/>
        </w:rPr>
        <w:t>诉讼过程中产生的诉讼费、律师费、保全费、保全担保费、公告费等所有费用由败诉方承担。</w:t>
      </w:r>
      <w:bookmarkEnd w:id="145"/>
    </w:p>
    <w:p w14:paraId="72945BFB" w14:textId="77777777" w:rsidR="005F7779" w:rsidRPr="00F005A1" w:rsidRDefault="007F4555">
      <w:pPr>
        <w:spacing w:line="360" w:lineRule="auto"/>
        <w:ind w:firstLineChars="200" w:firstLine="482"/>
        <w:rPr>
          <w:rFonts w:asciiTheme="minorEastAsia" w:eastAsiaTheme="minorEastAsia" w:hAnsiTheme="minorEastAsia"/>
          <w:b/>
          <w:bCs/>
          <w:sz w:val="24"/>
        </w:rPr>
      </w:pPr>
      <w:r w:rsidRPr="00F005A1">
        <w:rPr>
          <w:rFonts w:asciiTheme="minorEastAsia" w:eastAsiaTheme="minorEastAsia" w:hAnsiTheme="minorEastAsia"/>
          <w:b/>
          <w:bCs/>
          <w:sz w:val="24"/>
        </w:rPr>
        <w:t>12.合同生效与其他</w:t>
      </w:r>
    </w:p>
    <w:p w14:paraId="4099B201" w14:textId="77777777" w:rsidR="005F7779" w:rsidRPr="00F005A1" w:rsidRDefault="007F4555">
      <w:pPr>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12.1 本合同经甲乙双方法定代表人或授权代表签字</w:t>
      </w:r>
      <w:r w:rsidRPr="00F005A1">
        <w:rPr>
          <w:rFonts w:asciiTheme="minorEastAsia" w:eastAsiaTheme="minorEastAsia" w:hAnsiTheme="minorEastAsia" w:hint="eastAsia"/>
          <w:sz w:val="24"/>
        </w:rPr>
        <w:t>并加盖单位公章</w:t>
      </w:r>
      <w:r w:rsidRPr="00F005A1">
        <w:rPr>
          <w:rFonts w:asciiTheme="minorEastAsia" w:eastAsiaTheme="minorEastAsia" w:hAnsiTheme="minorEastAsia"/>
          <w:sz w:val="24"/>
        </w:rPr>
        <w:t>，</w:t>
      </w:r>
      <w:r w:rsidRPr="00F005A1">
        <w:rPr>
          <w:rFonts w:asciiTheme="minorEastAsia" w:eastAsiaTheme="minorEastAsia" w:hAnsiTheme="minorEastAsia" w:hint="eastAsia"/>
          <w:sz w:val="24"/>
        </w:rPr>
        <w:t>且</w:t>
      </w:r>
      <w:r w:rsidRPr="00F005A1">
        <w:rPr>
          <w:rFonts w:asciiTheme="minorEastAsia" w:eastAsiaTheme="minorEastAsia" w:hAnsiTheme="minorEastAsia"/>
          <w:sz w:val="24"/>
        </w:rPr>
        <w:t>在甲方收</w:t>
      </w:r>
      <w:r w:rsidRPr="00F005A1">
        <w:rPr>
          <w:rFonts w:asciiTheme="minorEastAsia" w:eastAsiaTheme="minorEastAsia" w:hAnsiTheme="minorEastAsia"/>
          <w:sz w:val="24"/>
        </w:rPr>
        <w:lastRenderedPageBreak/>
        <w:t>到乙方提交的履约保证金后生效。</w:t>
      </w:r>
    </w:p>
    <w:p w14:paraId="634EBA16" w14:textId="77777777" w:rsidR="005F7779" w:rsidRPr="00F005A1" w:rsidRDefault="007F4555">
      <w:pPr>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12.2 本合同的所有附件（如果有）、招投标文件等采购文件均是合同不可分割的部分，并与合同正文具有同等效力。</w:t>
      </w:r>
    </w:p>
    <w:p w14:paraId="5E45C325" w14:textId="77777777" w:rsidR="005F7779" w:rsidRPr="00F005A1" w:rsidRDefault="007F4555">
      <w:pPr>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12.3 对本合同内容的任何修改或补充，须经甲乙双方代表签署书面文件，并作为合同不可分割的一部分。</w:t>
      </w:r>
    </w:p>
    <w:p w14:paraId="355C4486" w14:textId="77777777" w:rsidR="005F7779" w:rsidRPr="00F005A1" w:rsidRDefault="007F4555">
      <w:pPr>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12.4 本合同一式</w:t>
      </w:r>
      <w:r w:rsidRPr="00F005A1">
        <w:rPr>
          <w:rFonts w:asciiTheme="minorEastAsia" w:eastAsiaTheme="minorEastAsia" w:hAnsiTheme="minorEastAsia" w:hint="eastAsia"/>
          <w:sz w:val="24"/>
        </w:rPr>
        <w:t>伍</w:t>
      </w:r>
      <w:r w:rsidRPr="00F005A1">
        <w:rPr>
          <w:rFonts w:asciiTheme="minorEastAsia" w:eastAsiaTheme="minorEastAsia" w:hAnsiTheme="minorEastAsia"/>
          <w:sz w:val="24"/>
        </w:rPr>
        <w:t>份，甲方执</w:t>
      </w:r>
      <w:r w:rsidRPr="00F005A1">
        <w:rPr>
          <w:rFonts w:asciiTheme="minorEastAsia" w:eastAsiaTheme="minorEastAsia" w:hAnsiTheme="minorEastAsia" w:hint="eastAsia"/>
          <w:sz w:val="24"/>
        </w:rPr>
        <w:t>叁</w:t>
      </w:r>
      <w:r w:rsidRPr="00F005A1">
        <w:rPr>
          <w:rFonts w:asciiTheme="minorEastAsia" w:eastAsiaTheme="minorEastAsia" w:hAnsiTheme="minorEastAsia"/>
          <w:sz w:val="24"/>
        </w:rPr>
        <w:t>份，乙方执</w:t>
      </w:r>
      <w:r w:rsidRPr="00F005A1">
        <w:rPr>
          <w:rFonts w:asciiTheme="minorEastAsia" w:eastAsiaTheme="minorEastAsia" w:hAnsiTheme="minorEastAsia"/>
          <w:sz w:val="24"/>
          <w:u w:val="single"/>
        </w:rPr>
        <w:t>壹</w:t>
      </w:r>
      <w:r w:rsidRPr="00F005A1">
        <w:rPr>
          <w:rFonts w:asciiTheme="minorEastAsia" w:eastAsiaTheme="minorEastAsia" w:hAnsiTheme="minorEastAsia"/>
          <w:sz w:val="24"/>
        </w:rPr>
        <w:t>份，采购代理机构执壹份。</w:t>
      </w:r>
    </w:p>
    <w:p w14:paraId="2FBD999B" w14:textId="77777777" w:rsidR="005F7779" w:rsidRPr="00F005A1" w:rsidRDefault="007F4555">
      <w:pPr>
        <w:spacing w:line="360" w:lineRule="auto"/>
        <w:ind w:firstLineChars="200" w:firstLine="480"/>
        <w:rPr>
          <w:rFonts w:asciiTheme="minorEastAsia" w:eastAsiaTheme="minorEastAsia" w:hAnsiTheme="minorEastAsia"/>
          <w:sz w:val="24"/>
        </w:rPr>
      </w:pPr>
      <w:r w:rsidRPr="00F005A1">
        <w:rPr>
          <w:rFonts w:asciiTheme="minorEastAsia" w:eastAsiaTheme="minorEastAsia" w:hAnsiTheme="minorEastAsia"/>
          <w:sz w:val="24"/>
        </w:rPr>
        <w:t>12.5 本合同未尽事宜，按《中华人民共和国</w:t>
      </w:r>
      <w:r w:rsidRPr="00F005A1">
        <w:rPr>
          <w:rFonts w:asciiTheme="minorEastAsia" w:eastAsiaTheme="minorEastAsia" w:hAnsiTheme="minorEastAsia" w:hint="eastAsia"/>
          <w:sz w:val="24"/>
        </w:rPr>
        <w:t>民法典</w:t>
      </w:r>
      <w:r w:rsidRPr="00F005A1">
        <w:rPr>
          <w:rFonts w:asciiTheme="minorEastAsia" w:eastAsiaTheme="minorEastAsia" w:hAnsiTheme="minorEastAsia"/>
          <w:sz w:val="24"/>
        </w:rPr>
        <w:t>》及项目采购文件中的有关规定执行。</w:t>
      </w:r>
    </w:p>
    <w:p w14:paraId="17BA8961" w14:textId="77777777" w:rsidR="005F7779" w:rsidRPr="00F005A1" w:rsidRDefault="007F4555">
      <w:pPr>
        <w:spacing w:line="360" w:lineRule="auto"/>
        <w:rPr>
          <w:rFonts w:asciiTheme="minorEastAsia" w:eastAsiaTheme="minorEastAsia" w:hAnsiTheme="minorEastAsia"/>
          <w:bCs/>
          <w:sz w:val="24"/>
        </w:rPr>
      </w:pPr>
      <w:r w:rsidRPr="00F005A1">
        <w:rPr>
          <w:rFonts w:asciiTheme="minorEastAsia" w:eastAsiaTheme="minorEastAsia" w:hAnsiTheme="minorEastAsia" w:hint="eastAsia"/>
          <w:bCs/>
          <w:sz w:val="24"/>
        </w:rPr>
        <w:t>（以下无正文，仅为签字盖章）</w:t>
      </w:r>
    </w:p>
    <w:p w14:paraId="6A351F4F" w14:textId="77777777" w:rsidR="005F7779" w:rsidRPr="00F005A1" w:rsidRDefault="005F7779">
      <w:pPr>
        <w:spacing w:line="360" w:lineRule="auto"/>
        <w:rPr>
          <w:rFonts w:asciiTheme="minorEastAsia" w:eastAsiaTheme="minorEastAsia" w:hAnsiTheme="minorEastAsia"/>
          <w:b/>
          <w:sz w:val="24"/>
        </w:rPr>
      </w:pPr>
    </w:p>
    <w:p w14:paraId="12FF0812" w14:textId="77777777" w:rsidR="005F7779" w:rsidRPr="00F005A1" w:rsidRDefault="007F4555">
      <w:pPr>
        <w:spacing w:line="360" w:lineRule="auto"/>
        <w:rPr>
          <w:rFonts w:asciiTheme="minorEastAsia" w:eastAsiaTheme="minorEastAsia" w:hAnsiTheme="minorEastAsia"/>
          <w:b/>
          <w:sz w:val="24"/>
        </w:rPr>
      </w:pPr>
      <w:r w:rsidRPr="00F005A1">
        <w:rPr>
          <w:rFonts w:asciiTheme="minorEastAsia" w:eastAsiaTheme="minorEastAsia" w:hAnsiTheme="minorEastAsia"/>
          <w:b/>
          <w:sz w:val="24"/>
        </w:rPr>
        <w:t>甲方（盖章）：北京邮电大学</w:t>
      </w:r>
    </w:p>
    <w:p w14:paraId="5CE5635E"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b/>
          <w:sz w:val="24"/>
        </w:rPr>
        <w:t>法定代表人或授权代表：</w:t>
      </w:r>
    </w:p>
    <w:p w14:paraId="6721FC44" w14:textId="77777777" w:rsidR="005F7779" w:rsidRPr="00F005A1" w:rsidRDefault="007F4555">
      <w:pPr>
        <w:spacing w:line="360" w:lineRule="auto"/>
        <w:rPr>
          <w:rFonts w:asciiTheme="minorEastAsia" w:eastAsiaTheme="minorEastAsia" w:hAnsiTheme="minorEastAsia"/>
          <w:b/>
          <w:sz w:val="24"/>
        </w:rPr>
      </w:pPr>
      <w:r w:rsidRPr="00F005A1">
        <w:rPr>
          <w:rFonts w:asciiTheme="minorEastAsia" w:eastAsiaTheme="minorEastAsia" w:hAnsiTheme="minorEastAsia"/>
          <w:b/>
          <w:sz w:val="24"/>
        </w:rPr>
        <w:t xml:space="preserve">日     期：          年    月    日 </w:t>
      </w:r>
    </w:p>
    <w:p w14:paraId="1DD7A4DB" w14:textId="77777777" w:rsidR="005F7779" w:rsidRPr="00F005A1" w:rsidRDefault="005F7779">
      <w:pPr>
        <w:spacing w:line="360" w:lineRule="auto"/>
        <w:rPr>
          <w:rFonts w:asciiTheme="minorEastAsia" w:eastAsiaTheme="minorEastAsia" w:hAnsiTheme="minorEastAsia"/>
          <w:b/>
          <w:sz w:val="24"/>
        </w:rPr>
      </w:pPr>
    </w:p>
    <w:p w14:paraId="74DC2B77"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b/>
          <w:sz w:val="24"/>
        </w:rPr>
        <w:t>乙方（盖章）：</w:t>
      </w:r>
    </w:p>
    <w:p w14:paraId="3D7C6021"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b/>
          <w:sz w:val="24"/>
        </w:rPr>
        <w:t>法定代表人或授权代表</w:t>
      </w:r>
      <w:r w:rsidRPr="00F005A1">
        <w:rPr>
          <w:rFonts w:asciiTheme="minorEastAsia" w:eastAsiaTheme="minorEastAsia" w:hAnsiTheme="minorEastAsia"/>
          <w:sz w:val="24"/>
        </w:rPr>
        <w:t>：</w:t>
      </w:r>
    </w:p>
    <w:p w14:paraId="67809B0B" w14:textId="77777777" w:rsidR="005F7779" w:rsidRPr="00F005A1" w:rsidRDefault="007F4555">
      <w:pPr>
        <w:spacing w:line="360" w:lineRule="auto"/>
        <w:rPr>
          <w:rFonts w:asciiTheme="minorEastAsia" w:eastAsiaTheme="minorEastAsia" w:hAnsiTheme="minorEastAsia"/>
          <w:sz w:val="24"/>
        </w:rPr>
      </w:pPr>
      <w:r w:rsidRPr="00F005A1">
        <w:rPr>
          <w:rFonts w:asciiTheme="minorEastAsia" w:eastAsiaTheme="minorEastAsia" w:hAnsiTheme="minorEastAsia"/>
          <w:b/>
          <w:sz w:val="24"/>
        </w:rPr>
        <w:t>日     期：          年    月    日</w:t>
      </w:r>
    </w:p>
    <w:p w14:paraId="4BC8D2A8" w14:textId="77777777" w:rsidR="005F7779" w:rsidRPr="00F005A1" w:rsidRDefault="005F7779">
      <w:pPr>
        <w:spacing w:line="360" w:lineRule="auto"/>
        <w:ind w:firstLineChars="200" w:firstLine="422"/>
        <w:rPr>
          <w:b/>
        </w:rPr>
      </w:pPr>
    </w:p>
    <w:p w14:paraId="724652D1" w14:textId="77777777" w:rsidR="005F7779" w:rsidRPr="00F005A1" w:rsidRDefault="007F4555">
      <w:pPr>
        <w:widowControl/>
        <w:jc w:val="left"/>
      </w:pPr>
      <w:r w:rsidRPr="00F005A1">
        <w:br w:type="page"/>
      </w:r>
      <w:bookmarkEnd w:id="125"/>
    </w:p>
    <w:p w14:paraId="0EE40953" w14:textId="77777777" w:rsidR="005F7779" w:rsidRPr="00F005A1" w:rsidRDefault="007F4555">
      <w:pPr>
        <w:pStyle w:val="1"/>
        <w:spacing w:line="360" w:lineRule="auto"/>
        <w:rPr>
          <w:rFonts w:ascii="宋体" w:hAnsi="宋体"/>
          <w:sz w:val="30"/>
          <w:szCs w:val="30"/>
        </w:rPr>
      </w:pPr>
      <w:bookmarkStart w:id="146" w:name="_Hlt487900425"/>
      <w:bookmarkStart w:id="147" w:name="_Toc75350843"/>
      <w:bookmarkStart w:id="148" w:name="_Toc310195761"/>
      <w:bookmarkStart w:id="149" w:name="_Toc236642990"/>
      <w:bookmarkStart w:id="150" w:name="_Toc520356217"/>
      <w:bookmarkStart w:id="151" w:name="_Ref467988698"/>
      <w:bookmarkStart w:id="152" w:name="_Toc480942349"/>
      <w:bookmarkStart w:id="153" w:name="_Toc86144131"/>
      <w:bookmarkEnd w:id="146"/>
      <w:r w:rsidRPr="00F005A1">
        <w:rPr>
          <w:rFonts w:ascii="宋体" w:hAnsi="宋体" w:hint="eastAsia"/>
          <w:sz w:val="30"/>
          <w:szCs w:val="30"/>
        </w:rPr>
        <w:lastRenderedPageBreak/>
        <w:t>第七章 投标文件格式</w:t>
      </w:r>
      <w:bookmarkEnd w:id="147"/>
      <w:bookmarkEnd w:id="148"/>
      <w:bookmarkEnd w:id="149"/>
      <w:bookmarkEnd w:id="150"/>
      <w:bookmarkEnd w:id="151"/>
      <w:bookmarkEnd w:id="152"/>
      <w:bookmarkEnd w:id="153"/>
    </w:p>
    <w:p w14:paraId="5D46701F" w14:textId="77777777" w:rsidR="005F7779" w:rsidRPr="00F005A1" w:rsidRDefault="007F4555">
      <w:pPr>
        <w:pStyle w:val="2"/>
        <w:spacing w:line="360" w:lineRule="auto"/>
        <w:jc w:val="center"/>
      </w:pPr>
      <w:bookmarkStart w:id="154" w:name="_Toc497235042"/>
      <w:bookmarkStart w:id="155" w:name="_Toc514926454"/>
      <w:bookmarkStart w:id="156" w:name="_Toc75350844"/>
      <w:bookmarkStart w:id="157" w:name="_Toc86144132"/>
      <w:bookmarkStart w:id="158" w:name="_Toc310195762"/>
      <w:r w:rsidRPr="00F005A1">
        <w:t>1</w:t>
      </w:r>
      <w:r w:rsidRPr="00F005A1">
        <w:rPr>
          <w:rFonts w:hint="eastAsia"/>
        </w:rPr>
        <w:t>.</w:t>
      </w:r>
      <w:r w:rsidRPr="00F005A1">
        <w:t>投标</w:t>
      </w:r>
      <w:bookmarkEnd w:id="154"/>
      <w:bookmarkEnd w:id="155"/>
      <w:r w:rsidRPr="00F005A1">
        <w:rPr>
          <w:rFonts w:hint="eastAsia"/>
        </w:rPr>
        <w:t>书</w:t>
      </w:r>
      <w:bookmarkEnd w:id="156"/>
      <w:bookmarkEnd w:id="157"/>
    </w:p>
    <w:p w14:paraId="72482D3A" w14:textId="77777777" w:rsidR="005F7779" w:rsidRPr="00F005A1" w:rsidRDefault="007F4555">
      <w:pPr>
        <w:tabs>
          <w:tab w:val="left" w:pos="5580"/>
        </w:tabs>
        <w:spacing w:line="360" w:lineRule="auto"/>
        <w:ind w:left="420"/>
        <w:jc w:val="left"/>
        <w:rPr>
          <w:rFonts w:hAnsi="宋体" w:cs="宋体"/>
          <w:sz w:val="24"/>
        </w:rPr>
      </w:pPr>
      <w:r w:rsidRPr="00F005A1">
        <w:rPr>
          <w:rFonts w:hAnsi="宋体" w:cs="宋体" w:hint="eastAsia"/>
          <w:sz w:val="24"/>
        </w:rPr>
        <w:t>致北京国际工程咨询有限公司：</w:t>
      </w:r>
    </w:p>
    <w:p w14:paraId="55FBED59" w14:textId="77777777" w:rsidR="005F7779" w:rsidRPr="00F005A1" w:rsidRDefault="007F4555">
      <w:pPr>
        <w:tabs>
          <w:tab w:val="left" w:pos="5580"/>
        </w:tabs>
        <w:spacing w:line="360" w:lineRule="auto"/>
        <w:ind w:firstLine="408"/>
        <w:rPr>
          <w:rFonts w:hAnsi="宋体"/>
          <w:sz w:val="24"/>
        </w:rPr>
      </w:pPr>
      <w:r w:rsidRPr="00F005A1">
        <w:rPr>
          <w:rFonts w:hAnsi="宋体" w:hint="eastAsia"/>
          <w:sz w:val="24"/>
        </w:rPr>
        <w:t>根据贵方为</w:t>
      </w:r>
      <w:r w:rsidRPr="00F005A1">
        <w:rPr>
          <w:rFonts w:hAnsi="宋体" w:hint="eastAsia"/>
          <w:sz w:val="24"/>
        </w:rPr>
        <w:t>(</w:t>
      </w:r>
      <w:r w:rsidRPr="00F005A1">
        <w:rPr>
          <w:rFonts w:hAnsi="宋体" w:hint="eastAsia"/>
          <w:sz w:val="24"/>
          <w:u w:val="single"/>
        </w:rPr>
        <w:t>项目名称</w:t>
      </w:r>
      <w:r w:rsidRPr="00F005A1">
        <w:rPr>
          <w:rFonts w:hAnsi="宋体" w:hint="eastAsia"/>
          <w:sz w:val="24"/>
        </w:rPr>
        <w:t>)</w:t>
      </w:r>
      <w:r w:rsidRPr="00F005A1">
        <w:rPr>
          <w:rFonts w:hAnsi="宋体" w:hint="eastAsia"/>
          <w:sz w:val="24"/>
        </w:rPr>
        <w:t>项目招标采购货物及服务的招标公告（投标邀请）</w:t>
      </w:r>
      <w:r w:rsidRPr="00F005A1">
        <w:rPr>
          <w:rFonts w:hAnsi="宋体" w:hint="eastAsia"/>
          <w:sz w:val="24"/>
        </w:rPr>
        <w:t>(</w:t>
      </w:r>
      <w:r w:rsidRPr="00F005A1">
        <w:rPr>
          <w:rFonts w:hAnsi="宋体" w:hint="eastAsia"/>
          <w:sz w:val="24"/>
          <w:u w:val="single"/>
        </w:rPr>
        <w:t>招标编号</w:t>
      </w:r>
      <w:r w:rsidRPr="00F005A1">
        <w:rPr>
          <w:rFonts w:hAnsi="宋体" w:hint="eastAsia"/>
          <w:sz w:val="24"/>
        </w:rPr>
        <w:t>),</w:t>
      </w:r>
      <w:r w:rsidRPr="00F005A1">
        <w:rPr>
          <w:rFonts w:hAnsi="宋体" w:hint="eastAsia"/>
          <w:sz w:val="24"/>
        </w:rPr>
        <w:t>签字代表</w:t>
      </w:r>
      <w:r w:rsidRPr="00F005A1">
        <w:rPr>
          <w:rFonts w:hAnsi="宋体" w:hint="eastAsia"/>
          <w:sz w:val="24"/>
        </w:rPr>
        <w:t>(</w:t>
      </w:r>
      <w:r w:rsidRPr="00F005A1">
        <w:rPr>
          <w:rFonts w:hAnsi="宋体" w:hint="eastAsia"/>
          <w:sz w:val="24"/>
          <w:u w:val="single"/>
        </w:rPr>
        <w:t>姓名、职务</w:t>
      </w:r>
      <w:r w:rsidRPr="00F005A1">
        <w:rPr>
          <w:rFonts w:hAnsi="宋体" w:hint="eastAsia"/>
          <w:sz w:val="24"/>
        </w:rPr>
        <w:t>)</w:t>
      </w:r>
      <w:r w:rsidRPr="00F005A1">
        <w:rPr>
          <w:rFonts w:hAnsi="宋体" w:hint="eastAsia"/>
          <w:sz w:val="24"/>
        </w:rPr>
        <w:t>经正式授权并代表投标人（</w:t>
      </w:r>
      <w:r w:rsidRPr="00F005A1">
        <w:rPr>
          <w:rFonts w:hAnsi="宋体" w:hint="eastAsia"/>
          <w:sz w:val="24"/>
          <w:u w:val="single"/>
        </w:rPr>
        <w:t>投标人名称、地址</w:t>
      </w:r>
      <w:r w:rsidRPr="00F005A1">
        <w:rPr>
          <w:rFonts w:hAnsi="宋体" w:hint="eastAsia"/>
          <w:sz w:val="24"/>
        </w:rPr>
        <w:t>）提交下述文件正本一份及副本</w:t>
      </w:r>
      <w:r w:rsidRPr="00F005A1">
        <w:rPr>
          <w:rFonts w:hAnsi="宋体" w:hint="eastAsia"/>
          <w:sz w:val="24"/>
        </w:rPr>
        <w:t>___</w:t>
      </w:r>
      <w:r w:rsidRPr="00F005A1">
        <w:rPr>
          <w:rFonts w:hAnsi="宋体" w:hint="eastAsia"/>
          <w:sz w:val="24"/>
        </w:rPr>
        <w:t>份：</w:t>
      </w:r>
    </w:p>
    <w:p w14:paraId="3CCD6319"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开标一览表</w:t>
      </w:r>
    </w:p>
    <w:p w14:paraId="2E5F81E9"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投标分项报价表</w:t>
      </w:r>
    </w:p>
    <w:p w14:paraId="21079A98"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货物说明一览表</w:t>
      </w:r>
    </w:p>
    <w:p w14:paraId="3BC26F9E"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技术规格偏离表</w:t>
      </w:r>
    </w:p>
    <w:p w14:paraId="2D40D54B"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商务条款偏离表</w:t>
      </w:r>
    </w:p>
    <w:p w14:paraId="2B43705E"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资格证明文件</w:t>
      </w:r>
    </w:p>
    <w:p w14:paraId="553AA2FC"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遵守国家有关法律、法规和规章，按招标文件中投标人须知和技术规格要求提供的有关文件</w:t>
      </w:r>
    </w:p>
    <w:p w14:paraId="458B7969" w14:textId="77777777" w:rsidR="005F7779" w:rsidRPr="00F005A1" w:rsidRDefault="007F4555">
      <w:pPr>
        <w:numPr>
          <w:ilvl w:val="0"/>
          <w:numId w:val="6"/>
        </w:numPr>
        <w:tabs>
          <w:tab w:val="left" w:pos="5580"/>
        </w:tabs>
        <w:spacing w:line="360" w:lineRule="auto"/>
        <w:rPr>
          <w:rFonts w:hAnsi="宋体"/>
          <w:sz w:val="24"/>
        </w:rPr>
      </w:pPr>
      <w:r w:rsidRPr="00F005A1">
        <w:rPr>
          <w:rFonts w:hAnsi="宋体" w:hint="eastAsia"/>
          <w:sz w:val="24"/>
        </w:rPr>
        <w:t>以形式出具的投标保证金，金额为人民币</w:t>
      </w:r>
      <w:r w:rsidRPr="00F005A1">
        <w:rPr>
          <w:rFonts w:hAnsi="宋体" w:hint="eastAsia"/>
          <w:sz w:val="24"/>
          <w:u w:val="single"/>
        </w:rPr>
        <w:t xml:space="preserve">　（包号和金额）　</w:t>
      </w:r>
      <w:r w:rsidRPr="00F005A1">
        <w:rPr>
          <w:rFonts w:hAnsi="宋体" w:hint="eastAsia"/>
          <w:sz w:val="24"/>
        </w:rPr>
        <w:t>元。</w:t>
      </w:r>
    </w:p>
    <w:p w14:paraId="12BD7F26" w14:textId="77777777" w:rsidR="005F7779" w:rsidRPr="00F005A1" w:rsidRDefault="007F4555">
      <w:pPr>
        <w:tabs>
          <w:tab w:val="left" w:pos="5580"/>
        </w:tabs>
        <w:spacing w:line="360" w:lineRule="auto"/>
        <w:ind w:left="408"/>
        <w:rPr>
          <w:rFonts w:hAnsi="宋体"/>
          <w:sz w:val="24"/>
        </w:rPr>
      </w:pPr>
      <w:r w:rsidRPr="00F005A1">
        <w:rPr>
          <w:rFonts w:hAnsi="宋体" w:hint="eastAsia"/>
          <w:sz w:val="24"/>
        </w:rPr>
        <w:t>据此，签字代表宣布同意如下：</w:t>
      </w:r>
    </w:p>
    <w:p w14:paraId="0AC38BA8" w14:textId="77777777" w:rsidR="005F7779" w:rsidRPr="00F005A1" w:rsidRDefault="007F4555">
      <w:pPr>
        <w:tabs>
          <w:tab w:val="left" w:pos="720"/>
          <w:tab w:val="left" w:pos="900"/>
        </w:tabs>
        <w:spacing w:line="360" w:lineRule="auto"/>
        <w:ind w:left="360"/>
        <w:rPr>
          <w:rFonts w:hAnsi="宋体"/>
          <w:sz w:val="24"/>
          <w:u w:val="single"/>
        </w:rPr>
      </w:pPr>
      <w:r w:rsidRPr="00F005A1">
        <w:rPr>
          <w:rFonts w:hAnsi="宋体" w:hint="eastAsia"/>
          <w:sz w:val="24"/>
        </w:rPr>
        <w:t>（</w:t>
      </w:r>
      <w:r w:rsidRPr="00F005A1">
        <w:rPr>
          <w:rFonts w:hAnsi="宋体" w:hint="eastAsia"/>
          <w:sz w:val="24"/>
        </w:rPr>
        <w:t>1</w:t>
      </w:r>
      <w:r w:rsidRPr="00F005A1">
        <w:rPr>
          <w:rFonts w:hAnsi="宋体" w:hint="eastAsia"/>
          <w:sz w:val="24"/>
        </w:rPr>
        <w:t>）后附“开标一览表”为我方参加此次投标的投标报价。</w:t>
      </w:r>
    </w:p>
    <w:p w14:paraId="0AD15E03" w14:textId="77777777" w:rsidR="005F7779" w:rsidRPr="00F005A1" w:rsidRDefault="007F4555">
      <w:pPr>
        <w:tabs>
          <w:tab w:val="left" w:pos="5580"/>
        </w:tabs>
        <w:spacing w:line="360" w:lineRule="auto"/>
        <w:ind w:firstLineChars="175" w:firstLine="420"/>
        <w:rPr>
          <w:rFonts w:hAnsi="宋体"/>
          <w:sz w:val="24"/>
        </w:rPr>
      </w:pPr>
      <w:r w:rsidRPr="00F005A1">
        <w:rPr>
          <w:rFonts w:hAnsi="宋体" w:hint="eastAsia"/>
          <w:sz w:val="24"/>
        </w:rPr>
        <w:t>（</w:t>
      </w:r>
      <w:r w:rsidRPr="00F005A1">
        <w:rPr>
          <w:rFonts w:hAnsi="宋体" w:hint="eastAsia"/>
          <w:sz w:val="24"/>
        </w:rPr>
        <w:t>2</w:t>
      </w:r>
      <w:r w:rsidRPr="00F005A1">
        <w:rPr>
          <w:rFonts w:hAnsi="宋体" w:hint="eastAsia"/>
          <w:sz w:val="24"/>
        </w:rPr>
        <w:t>）我方如中标，将按招标文件的规定履行合同责任和义务。</w:t>
      </w:r>
    </w:p>
    <w:p w14:paraId="1D10527D" w14:textId="77777777" w:rsidR="005F7779" w:rsidRPr="00F005A1" w:rsidRDefault="007F4555">
      <w:pPr>
        <w:tabs>
          <w:tab w:val="left" w:pos="5580"/>
        </w:tabs>
        <w:spacing w:line="360" w:lineRule="auto"/>
        <w:ind w:leftChars="200" w:left="540" w:hangingChars="50" w:hanging="120"/>
        <w:rPr>
          <w:rFonts w:hAnsi="宋体"/>
          <w:sz w:val="24"/>
        </w:rPr>
      </w:pPr>
      <w:r w:rsidRPr="00F005A1">
        <w:rPr>
          <w:rFonts w:hAnsi="宋体" w:hint="eastAsia"/>
          <w:sz w:val="24"/>
        </w:rPr>
        <w:t>（</w:t>
      </w:r>
      <w:r w:rsidRPr="00F005A1">
        <w:rPr>
          <w:rFonts w:hAnsi="宋体" w:hint="eastAsia"/>
          <w:sz w:val="24"/>
        </w:rPr>
        <w:t>3</w:t>
      </w:r>
      <w:r w:rsidRPr="00F005A1">
        <w:rPr>
          <w:rFonts w:hAnsi="宋体" w:hint="eastAsia"/>
          <w:sz w:val="24"/>
        </w:rPr>
        <w:t>）我方已详细审查全部招标文件，包括第</w:t>
      </w:r>
      <w:r w:rsidRPr="00F005A1">
        <w:rPr>
          <w:rFonts w:hAnsi="宋体" w:hint="eastAsia"/>
          <w:sz w:val="24"/>
          <w:u w:val="single"/>
        </w:rPr>
        <w:t>号（招标编号、补充通知）（如果有的话</w:t>
      </w:r>
      <w:r w:rsidRPr="00F005A1">
        <w:rPr>
          <w:rFonts w:hAnsi="宋体" w:hint="eastAsia"/>
          <w:sz w:val="24"/>
        </w:rPr>
        <w:t>）。我方完全理解并同意放弃对这方面有不明及误解的权力。</w:t>
      </w:r>
    </w:p>
    <w:p w14:paraId="16393E22" w14:textId="339FA1E8" w:rsidR="005F7779" w:rsidRPr="00F005A1" w:rsidRDefault="007F4555">
      <w:pPr>
        <w:tabs>
          <w:tab w:val="left" w:pos="5580"/>
        </w:tabs>
        <w:spacing w:line="360" w:lineRule="auto"/>
        <w:ind w:leftChars="86" w:left="181" w:firstLineChars="100" w:firstLine="240"/>
        <w:rPr>
          <w:rFonts w:hAnsi="宋体"/>
          <w:sz w:val="24"/>
        </w:rPr>
      </w:pPr>
      <w:r w:rsidRPr="00F005A1">
        <w:rPr>
          <w:rFonts w:hAnsi="宋体" w:hint="eastAsia"/>
          <w:sz w:val="24"/>
        </w:rPr>
        <w:t>（</w:t>
      </w:r>
      <w:r w:rsidRPr="00F005A1">
        <w:rPr>
          <w:rFonts w:hAnsi="宋体" w:hint="eastAsia"/>
          <w:sz w:val="24"/>
        </w:rPr>
        <w:t>4</w:t>
      </w:r>
      <w:r w:rsidRPr="00F005A1">
        <w:rPr>
          <w:rFonts w:hAnsi="宋体" w:hint="eastAsia"/>
          <w:sz w:val="24"/>
        </w:rPr>
        <w:t>）本投标有效期为自投标截止日起</w:t>
      </w:r>
      <w:r w:rsidR="00386E87" w:rsidRPr="00F005A1">
        <w:rPr>
          <w:rFonts w:hAnsi="宋体" w:hint="eastAsia"/>
          <w:sz w:val="24"/>
          <w:u w:val="single"/>
        </w:rPr>
        <w:t xml:space="preserve"> </w:t>
      </w:r>
      <w:r w:rsidR="00386E87" w:rsidRPr="00F005A1">
        <w:rPr>
          <w:rFonts w:hAnsi="宋体"/>
          <w:sz w:val="24"/>
          <w:u w:val="single"/>
        </w:rPr>
        <w:t xml:space="preserve">  </w:t>
      </w:r>
      <w:r w:rsidRPr="00F005A1">
        <w:rPr>
          <w:rFonts w:hAnsi="宋体" w:hint="eastAsia"/>
          <w:sz w:val="24"/>
        </w:rPr>
        <w:t>个日历日。</w:t>
      </w:r>
    </w:p>
    <w:p w14:paraId="2D116516" w14:textId="77777777" w:rsidR="005F7779" w:rsidRPr="00F005A1" w:rsidRDefault="007F4555">
      <w:pPr>
        <w:tabs>
          <w:tab w:val="left" w:pos="5580"/>
        </w:tabs>
        <w:spacing w:line="360" w:lineRule="auto"/>
        <w:ind w:leftChars="200" w:left="540" w:hangingChars="50" w:hanging="120"/>
        <w:rPr>
          <w:rFonts w:hAnsi="宋体"/>
          <w:sz w:val="24"/>
        </w:rPr>
      </w:pPr>
      <w:r w:rsidRPr="00F005A1">
        <w:rPr>
          <w:rFonts w:hAnsi="宋体" w:hint="eastAsia"/>
          <w:sz w:val="24"/>
        </w:rPr>
        <w:t>（</w:t>
      </w:r>
      <w:r w:rsidRPr="00F005A1">
        <w:rPr>
          <w:rFonts w:hAnsi="宋体" w:hint="eastAsia"/>
          <w:sz w:val="24"/>
        </w:rPr>
        <w:t>5</w:t>
      </w:r>
      <w:r w:rsidRPr="00F005A1">
        <w:rPr>
          <w:rFonts w:hAnsi="宋体" w:hint="eastAsia"/>
          <w:sz w:val="24"/>
        </w:rPr>
        <w:t>）在规定的开标时间后，我方保证遵守招标文件中有关保证金的规定。</w:t>
      </w:r>
    </w:p>
    <w:p w14:paraId="0F5FC274" w14:textId="77777777" w:rsidR="005F7779" w:rsidRPr="00F005A1" w:rsidRDefault="007F4555">
      <w:pPr>
        <w:tabs>
          <w:tab w:val="left" w:pos="5580"/>
        </w:tabs>
        <w:spacing w:line="360" w:lineRule="auto"/>
        <w:ind w:leftChars="200" w:left="540" w:hangingChars="50" w:hanging="120"/>
        <w:rPr>
          <w:rFonts w:hAnsi="宋体"/>
          <w:sz w:val="24"/>
        </w:rPr>
      </w:pPr>
      <w:r w:rsidRPr="00F005A1">
        <w:rPr>
          <w:rFonts w:hAnsi="宋体" w:hint="eastAsia"/>
          <w:sz w:val="24"/>
        </w:rPr>
        <w:t>（</w:t>
      </w:r>
      <w:r w:rsidRPr="00F005A1">
        <w:rPr>
          <w:rFonts w:hAnsi="宋体" w:hint="eastAsia"/>
          <w:sz w:val="24"/>
        </w:rPr>
        <w:t>6</w:t>
      </w:r>
      <w:r w:rsidRPr="00F005A1">
        <w:rPr>
          <w:rFonts w:hAnsi="宋体" w:hint="eastAsia"/>
          <w:sz w:val="24"/>
        </w:rPr>
        <w:t>）在投标截止时间之前，我方未曾为投标包号提供过整体设计、规范编制或者项目管理、监理、检测等服务，也没有被列入失信被执行人、重大税收违法案件当事人名单、政府采购严重违法失信行为记录名单。贵方可通过“信用中国”网站（</w:t>
      </w:r>
      <w:hyperlink r:id="rId23" w:history="1">
        <w:r w:rsidRPr="00F005A1">
          <w:rPr>
            <w:rFonts w:hAnsi="宋体" w:hint="eastAsia"/>
            <w:sz w:val="24"/>
          </w:rPr>
          <w:t>www.creditchina</w:t>
        </w:r>
      </w:hyperlink>
      <w:r w:rsidRPr="00F005A1">
        <w:rPr>
          <w:rFonts w:hAnsi="宋体" w:hint="eastAsia"/>
          <w:sz w:val="24"/>
        </w:rPr>
        <w:t>.gov.cn</w:t>
      </w:r>
      <w:r w:rsidRPr="00F005A1">
        <w:rPr>
          <w:rFonts w:hAnsi="宋体" w:hint="eastAsia"/>
          <w:sz w:val="24"/>
        </w:rPr>
        <w:t>）和中国政府采购网（</w:t>
      </w:r>
      <w:r w:rsidRPr="00F005A1">
        <w:rPr>
          <w:rFonts w:hAnsi="宋体" w:hint="eastAsia"/>
          <w:sz w:val="24"/>
        </w:rPr>
        <w:t>www.ccgp.gov.cn</w:t>
      </w:r>
      <w:r w:rsidRPr="00F005A1">
        <w:rPr>
          <w:rFonts w:hAnsi="宋体" w:hint="eastAsia"/>
          <w:sz w:val="24"/>
        </w:rPr>
        <w:t>）进行查询，我方完全接受查询的结果。</w:t>
      </w:r>
    </w:p>
    <w:p w14:paraId="67B39E3A" w14:textId="77777777" w:rsidR="005F7779" w:rsidRPr="00F005A1" w:rsidRDefault="007F4555">
      <w:pPr>
        <w:tabs>
          <w:tab w:val="left" w:pos="5580"/>
        </w:tabs>
        <w:spacing w:line="360" w:lineRule="auto"/>
        <w:ind w:leftChars="199" w:left="538" w:hangingChars="50" w:hanging="120"/>
        <w:rPr>
          <w:rFonts w:hAnsi="宋体"/>
          <w:sz w:val="24"/>
        </w:rPr>
      </w:pPr>
      <w:r w:rsidRPr="00F005A1">
        <w:rPr>
          <w:rFonts w:hAnsi="宋体" w:hint="eastAsia"/>
          <w:sz w:val="24"/>
        </w:rPr>
        <w:t>（</w:t>
      </w:r>
      <w:r w:rsidRPr="00F005A1">
        <w:rPr>
          <w:rFonts w:hAnsi="宋体" w:hint="eastAsia"/>
          <w:sz w:val="24"/>
        </w:rPr>
        <w:t>7</w:t>
      </w:r>
      <w:r w:rsidRPr="00F005A1">
        <w:rPr>
          <w:rFonts w:hAnsi="宋体" w:hint="eastAsia"/>
          <w:sz w:val="24"/>
        </w:rPr>
        <w:t>）我方同意提供按照贵方可能要求的与其投标有关的一切数据或资料，完全理解贵方不一定接受最低价的投标或收到的任何投标。</w:t>
      </w:r>
    </w:p>
    <w:p w14:paraId="70C9F8D9" w14:textId="77777777" w:rsidR="005F7779" w:rsidRPr="00F005A1" w:rsidRDefault="007F4555">
      <w:pPr>
        <w:tabs>
          <w:tab w:val="left" w:pos="5580"/>
        </w:tabs>
        <w:spacing w:line="360" w:lineRule="auto"/>
        <w:ind w:left="180"/>
        <w:rPr>
          <w:rFonts w:hAnsi="宋体"/>
          <w:sz w:val="24"/>
        </w:rPr>
      </w:pPr>
      <w:r w:rsidRPr="00F005A1">
        <w:rPr>
          <w:rFonts w:hAnsi="宋体" w:hint="eastAsia"/>
          <w:sz w:val="24"/>
        </w:rPr>
        <w:t>9</w:t>
      </w:r>
      <w:r w:rsidRPr="00F005A1">
        <w:rPr>
          <w:rFonts w:hAnsi="宋体" w:hint="eastAsia"/>
          <w:sz w:val="24"/>
        </w:rPr>
        <w:t>．与本投标有关的一切正式往来信函请寄：</w:t>
      </w:r>
    </w:p>
    <w:p w14:paraId="0F5C9E9C" w14:textId="77777777" w:rsidR="005F7779" w:rsidRPr="00F005A1" w:rsidRDefault="005F7779">
      <w:pPr>
        <w:tabs>
          <w:tab w:val="left" w:pos="5580"/>
        </w:tabs>
        <w:spacing w:line="360" w:lineRule="auto"/>
        <w:ind w:left="420"/>
        <w:rPr>
          <w:rFonts w:hAnsi="宋体"/>
          <w:sz w:val="24"/>
        </w:rPr>
      </w:pPr>
    </w:p>
    <w:p w14:paraId="6F3D9139" w14:textId="77777777" w:rsidR="005F7779" w:rsidRPr="00F005A1" w:rsidRDefault="007F4555">
      <w:pPr>
        <w:tabs>
          <w:tab w:val="left" w:pos="5580"/>
        </w:tabs>
        <w:spacing w:line="360" w:lineRule="auto"/>
        <w:ind w:left="420"/>
        <w:rPr>
          <w:rFonts w:hAnsi="宋体"/>
          <w:sz w:val="24"/>
        </w:rPr>
      </w:pPr>
      <w:r w:rsidRPr="00F005A1">
        <w:rPr>
          <w:rFonts w:hAnsi="宋体" w:hint="eastAsia"/>
          <w:sz w:val="24"/>
        </w:rPr>
        <w:t>地址</w:t>
      </w:r>
      <w:r w:rsidRPr="00F005A1">
        <w:rPr>
          <w:rFonts w:hAnsi="宋体" w:hint="eastAsia"/>
          <w:sz w:val="24"/>
        </w:rPr>
        <w:t xml:space="preserve">_________________________     </w:t>
      </w:r>
      <w:r w:rsidRPr="00F005A1">
        <w:rPr>
          <w:rFonts w:hAnsi="宋体" w:hint="eastAsia"/>
          <w:sz w:val="24"/>
        </w:rPr>
        <w:t>传真</w:t>
      </w:r>
      <w:r w:rsidRPr="00F005A1">
        <w:rPr>
          <w:rFonts w:hAnsi="宋体" w:hint="eastAsia"/>
          <w:sz w:val="24"/>
        </w:rPr>
        <w:t>____________________________</w:t>
      </w:r>
    </w:p>
    <w:p w14:paraId="27F92DA5" w14:textId="77777777" w:rsidR="005F7779" w:rsidRPr="00F005A1" w:rsidRDefault="007F4555">
      <w:pPr>
        <w:tabs>
          <w:tab w:val="left" w:pos="5580"/>
        </w:tabs>
        <w:spacing w:line="360" w:lineRule="auto"/>
        <w:ind w:left="420"/>
        <w:rPr>
          <w:rFonts w:hAnsi="宋体"/>
          <w:sz w:val="24"/>
        </w:rPr>
      </w:pPr>
      <w:r w:rsidRPr="00F005A1">
        <w:rPr>
          <w:rFonts w:hAnsi="宋体" w:hint="eastAsia"/>
          <w:sz w:val="24"/>
        </w:rPr>
        <w:t>电话</w:t>
      </w:r>
      <w:r w:rsidRPr="00F005A1">
        <w:rPr>
          <w:rFonts w:hAnsi="宋体" w:hint="eastAsia"/>
          <w:sz w:val="24"/>
        </w:rPr>
        <w:t xml:space="preserve">_________________________     </w:t>
      </w:r>
      <w:r w:rsidRPr="00F005A1">
        <w:rPr>
          <w:rFonts w:hAnsi="宋体" w:hint="eastAsia"/>
          <w:sz w:val="24"/>
        </w:rPr>
        <w:t>电子函件</w:t>
      </w:r>
      <w:r w:rsidRPr="00F005A1">
        <w:rPr>
          <w:rFonts w:hAnsi="宋体" w:hint="eastAsia"/>
          <w:sz w:val="24"/>
        </w:rPr>
        <w:t>________________________</w:t>
      </w:r>
    </w:p>
    <w:p w14:paraId="1D58E930" w14:textId="77777777" w:rsidR="005F7779" w:rsidRPr="00F005A1" w:rsidRDefault="005F7779">
      <w:pPr>
        <w:tabs>
          <w:tab w:val="left" w:pos="5580"/>
        </w:tabs>
        <w:spacing w:line="360" w:lineRule="auto"/>
        <w:ind w:left="420"/>
        <w:rPr>
          <w:rFonts w:hAnsi="宋体"/>
          <w:sz w:val="24"/>
        </w:rPr>
      </w:pPr>
    </w:p>
    <w:p w14:paraId="76F68C88" w14:textId="77777777" w:rsidR="005F7779" w:rsidRPr="00F005A1" w:rsidRDefault="007F4555">
      <w:pPr>
        <w:tabs>
          <w:tab w:val="left" w:pos="5580"/>
        </w:tabs>
        <w:spacing w:line="360" w:lineRule="auto"/>
        <w:ind w:left="420"/>
        <w:rPr>
          <w:rFonts w:hAnsi="宋体"/>
          <w:sz w:val="24"/>
        </w:rPr>
      </w:pPr>
      <w:r w:rsidRPr="00F005A1">
        <w:rPr>
          <w:rFonts w:hAnsi="宋体" w:hint="eastAsia"/>
          <w:sz w:val="24"/>
        </w:rPr>
        <w:t>投标人授权代表签字</w:t>
      </w:r>
      <w:r w:rsidRPr="00F005A1">
        <w:rPr>
          <w:rFonts w:hAnsi="宋体" w:hint="eastAsia"/>
          <w:sz w:val="24"/>
          <w:u w:val="single"/>
        </w:rPr>
        <w:t xml:space="preserve">　　　　　　　　　　</w:t>
      </w:r>
    </w:p>
    <w:p w14:paraId="6B7A4327" w14:textId="77777777" w:rsidR="005F7779" w:rsidRPr="00F005A1" w:rsidRDefault="007F4555">
      <w:pPr>
        <w:tabs>
          <w:tab w:val="left" w:pos="5580"/>
        </w:tabs>
        <w:spacing w:line="360" w:lineRule="auto"/>
        <w:ind w:left="420"/>
        <w:rPr>
          <w:rFonts w:hAnsi="宋体"/>
          <w:sz w:val="24"/>
        </w:rPr>
      </w:pPr>
      <w:r w:rsidRPr="00F005A1">
        <w:rPr>
          <w:rFonts w:hAnsi="宋体" w:hint="eastAsia"/>
          <w:sz w:val="24"/>
        </w:rPr>
        <w:t>投标人名称（全称）</w:t>
      </w:r>
      <w:r w:rsidRPr="00F005A1">
        <w:rPr>
          <w:rFonts w:hAnsi="宋体" w:hint="eastAsia"/>
          <w:sz w:val="24"/>
          <w:u w:val="single"/>
        </w:rPr>
        <w:t xml:space="preserve">　　　　　　　　　　</w:t>
      </w:r>
    </w:p>
    <w:p w14:paraId="4C6F11D9" w14:textId="77777777" w:rsidR="005F7779" w:rsidRPr="00F005A1" w:rsidRDefault="007F4555">
      <w:pPr>
        <w:tabs>
          <w:tab w:val="left" w:pos="5580"/>
        </w:tabs>
        <w:spacing w:line="360" w:lineRule="auto"/>
        <w:ind w:left="420"/>
        <w:rPr>
          <w:rFonts w:hAnsi="宋体"/>
          <w:sz w:val="24"/>
        </w:rPr>
      </w:pPr>
      <w:r w:rsidRPr="00F005A1">
        <w:rPr>
          <w:rFonts w:hAnsi="宋体" w:hint="eastAsia"/>
          <w:sz w:val="24"/>
        </w:rPr>
        <w:t>投标人开户银行（全称）</w:t>
      </w:r>
      <w:r w:rsidRPr="00F005A1">
        <w:rPr>
          <w:rFonts w:hAnsi="宋体" w:hint="eastAsia"/>
          <w:sz w:val="24"/>
          <w:u w:val="single"/>
        </w:rPr>
        <w:t xml:space="preserve">　　　　　　</w:t>
      </w:r>
    </w:p>
    <w:p w14:paraId="5C0C9436" w14:textId="77777777" w:rsidR="005F7779" w:rsidRPr="00F005A1" w:rsidRDefault="007F4555">
      <w:pPr>
        <w:tabs>
          <w:tab w:val="left" w:pos="5580"/>
        </w:tabs>
        <w:spacing w:line="360" w:lineRule="auto"/>
        <w:ind w:left="420"/>
        <w:rPr>
          <w:rFonts w:hAnsi="宋体"/>
          <w:sz w:val="24"/>
        </w:rPr>
      </w:pPr>
      <w:r w:rsidRPr="00F005A1">
        <w:rPr>
          <w:rFonts w:hAnsi="宋体" w:hint="eastAsia"/>
          <w:sz w:val="24"/>
        </w:rPr>
        <w:t>投标人银行账号</w:t>
      </w:r>
      <w:r w:rsidRPr="00F005A1">
        <w:rPr>
          <w:rFonts w:hAnsi="宋体" w:hint="eastAsia"/>
          <w:sz w:val="24"/>
          <w:u w:val="single"/>
        </w:rPr>
        <w:t xml:space="preserve">　　　　　　　　　　</w:t>
      </w:r>
    </w:p>
    <w:p w14:paraId="699EC869" w14:textId="77777777" w:rsidR="005F7779" w:rsidRPr="00F005A1" w:rsidRDefault="007F4555">
      <w:pPr>
        <w:tabs>
          <w:tab w:val="left" w:pos="5580"/>
        </w:tabs>
        <w:spacing w:line="360" w:lineRule="auto"/>
        <w:ind w:left="420"/>
        <w:rPr>
          <w:rFonts w:hAnsi="宋体"/>
          <w:sz w:val="24"/>
        </w:rPr>
      </w:pPr>
      <w:r w:rsidRPr="00F005A1">
        <w:rPr>
          <w:rFonts w:hAnsi="宋体" w:hint="eastAsia"/>
          <w:sz w:val="24"/>
        </w:rPr>
        <w:t>投标人公章</w:t>
      </w:r>
      <w:r w:rsidRPr="00F005A1">
        <w:rPr>
          <w:rFonts w:hAnsi="宋体" w:hint="eastAsia"/>
          <w:sz w:val="24"/>
          <w:u w:val="single"/>
        </w:rPr>
        <w:t xml:space="preserve">　　　　　　　　　　</w:t>
      </w:r>
    </w:p>
    <w:p w14:paraId="0B7B5A76" w14:textId="77777777" w:rsidR="005F7779" w:rsidRPr="00F005A1" w:rsidRDefault="007F4555">
      <w:pPr>
        <w:tabs>
          <w:tab w:val="left" w:pos="5580"/>
        </w:tabs>
        <w:spacing w:line="360" w:lineRule="auto"/>
        <w:ind w:left="420"/>
        <w:rPr>
          <w:rFonts w:hAnsi="宋体"/>
          <w:sz w:val="24"/>
          <w:u w:val="single"/>
        </w:rPr>
      </w:pPr>
      <w:r w:rsidRPr="00F005A1">
        <w:rPr>
          <w:rFonts w:hAnsi="宋体" w:hint="eastAsia"/>
          <w:sz w:val="24"/>
        </w:rPr>
        <w:t>日期</w:t>
      </w:r>
      <w:r w:rsidRPr="00F005A1">
        <w:rPr>
          <w:rFonts w:hAnsi="宋体" w:hint="eastAsia"/>
          <w:sz w:val="24"/>
          <w:u w:val="single"/>
        </w:rPr>
        <w:t xml:space="preserve">　　　　　　　　　　</w:t>
      </w:r>
    </w:p>
    <w:p w14:paraId="164A0D14" w14:textId="77777777" w:rsidR="005F7779" w:rsidRPr="00F005A1" w:rsidRDefault="005F7779">
      <w:pPr>
        <w:tabs>
          <w:tab w:val="left" w:pos="5580"/>
        </w:tabs>
        <w:spacing w:line="360" w:lineRule="auto"/>
        <w:ind w:left="420"/>
        <w:rPr>
          <w:rFonts w:hAnsi="宋体"/>
          <w:sz w:val="24"/>
          <w:u w:val="single"/>
        </w:rPr>
      </w:pPr>
    </w:p>
    <w:p w14:paraId="1871B5DC" w14:textId="77777777" w:rsidR="005F7779" w:rsidRPr="00F005A1" w:rsidRDefault="005F7779">
      <w:pPr>
        <w:tabs>
          <w:tab w:val="left" w:pos="5580"/>
        </w:tabs>
        <w:spacing w:line="360" w:lineRule="auto"/>
        <w:ind w:left="420"/>
        <w:jc w:val="left"/>
        <w:rPr>
          <w:rFonts w:hAnsi="宋体"/>
          <w:sz w:val="24"/>
          <w:u w:val="single"/>
        </w:rPr>
        <w:sectPr w:rsidR="005F7779" w:rsidRPr="00F005A1">
          <w:headerReference w:type="first" r:id="rId24"/>
          <w:footerReference w:type="first" r:id="rId25"/>
          <w:pgSz w:w="11907" w:h="16840"/>
          <w:pgMar w:top="1089" w:right="1418" w:bottom="1400" w:left="1418" w:header="851" w:footer="851" w:gutter="0"/>
          <w:cols w:space="720"/>
          <w:docGrid w:linePitch="462"/>
        </w:sectPr>
      </w:pPr>
    </w:p>
    <w:p w14:paraId="5D5A7B15" w14:textId="77777777" w:rsidR="005F7779" w:rsidRPr="00F005A1" w:rsidRDefault="007F4555">
      <w:pPr>
        <w:pStyle w:val="2"/>
        <w:spacing w:line="360" w:lineRule="auto"/>
        <w:jc w:val="center"/>
      </w:pPr>
      <w:bookmarkStart w:id="159" w:name="_Toc75350845"/>
      <w:bookmarkStart w:id="160" w:name="_Toc497235043"/>
      <w:bookmarkStart w:id="161" w:name="_Toc514926455"/>
      <w:bookmarkStart w:id="162" w:name="_Toc86144133"/>
      <w:r w:rsidRPr="00F005A1">
        <w:lastRenderedPageBreak/>
        <w:t>2</w:t>
      </w:r>
      <w:r w:rsidRPr="00F005A1">
        <w:rPr>
          <w:rFonts w:hint="eastAsia"/>
        </w:rPr>
        <w:t>.</w:t>
      </w:r>
      <w:r w:rsidRPr="00F005A1">
        <w:rPr>
          <w:rFonts w:hint="eastAsia"/>
        </w:rPr>
        <w:t>开标</w:t>
      </w:r>
      <w:r w:rsidRPr="00F005A1">
        <w:t>一览表</w:t>
      </w:r>
      <w:bookmarkEnd w:id="159"/>
      <w:bookmarkEnd w:id="160"/>
      <w:bookmarkEnd w:id="161"/>
      <w:bookmarkEnd w:id="162"/>
    </w:p>
    <w:p w14:paraId="7330BD60" w14:textId="77777777" w:rsidR="005F7779" w:rsidRPr="00F005A1" w:rsidRDefault="007F4555">
      <w:pPr>
        <w:tabs>
          <w:tab w:val="left" w:pos="1800"/>
          <w:tab w:val="left" w:pos="5580"/>
        </w:tabs>
        <w:spacing w:line="360" w:lineRule="auto"/>
        <w:ind w:firstLineChars="250" w:firstLine="600"/>
        <w:jc w:val="left"/>
        <w:rPr>
          <w:rFonts w:ascii="宋体" w:hAnsi="宋体"/>
          <w:sz w:val="24"/>
        </w:rPr>
      </w:pPr>
      <w:r w:rsidRPr="00F005A1">
        <w:rPr>
          <w:rFonts w:ascii="宋体" w:hAnsi="宋体" w:hint="eastAsia"/>
          <w:sz w:val="24"/>
        </w:rPr>
        <w:t>项目名称： 项目编号： 包号：</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27"/>
        <w:gridCol w:w="2689"/>
        <w:gridCol w:w="1345"/>
        <w:gridCol w:w="1536"/>
        <w:gridCol w:w="1180"/>
      </w:tblGrid>
      <w:tr w:rsidR="00F005A1" w:rsidRPr="00F005A1" w14:paraId="0DE11FD2" w14:textId="77777777" w:rsidTr="00703C99">
        <w:trPr>
          <w:trHeight w:val="567"/>
          <w:jc w:val="center"/>
        </w:trPr>
        <w:tc>
          <w:tcPr>
            <w:tcW w:w="922" w:type="pct"/>
            <w:tcBorders>
              <w:top w:val="single" w:sz="12" w:space="0" w:color="auto"/>
            </w:tcBorders>
            <w:vAlign w:val="center"/>
          </w:tcPr>
          <w:p w14:paraId="2FDE0988" w14:textId="77777777" w:rsidR="005F7779" w:rsidRPr="00F005A1" w:rsidRDefault="007F4555">
            <w:pPr>
              <w:tabs>
                <w:tab w:val="left" w:pos="5580"/>
              </w:tabs>
              <w:spacing w:line="360" w:lineRule="auto"/>
              <w:jc w:val="center"/>
              <w:rPr>
                <w:rFonts w:ascii="宋体" w:hAnsi="宋体"/>
                <w:sz w:val="24"/>
              </w:rPr>
            </w:pPr>
            <w:r w:rsidRPr="00F005A1">
              <w:rPr>
                <w:rFonts w:ascii="宋体" w:hAnsi="宋体" w:hint="eastAsia"/>
                <w:sz w:val="24"/>
              </w:rPr>
              <w:t>分包名称</w:t>
            </w:r>
          </w:p>
        </w:tc>
        <w:tc>
          <w:tcPr>
            <w:tcW w:w="1624" w:type="pct"/>
            <w:tcBorders>
              <w:top w:val="single" w:sz="12" w:space="0" w:color="auto"/>
            </w:tcBorders>
            <w:vAlign w:val="center"/>
          </w:tcPr>
          <w:p w14:paraId="74207168" w14:textId="77777777" w:rsidR="005F7779" w:rsidRPr="00F005A1" w:rsidRDefault="007F4555">
            <w:pPr>
              <w:tabs>
                <w:tab w:val="left" w:pos="5580"/>
              </w:tabs>
              <w:spacing w:line="360" w:lineRule="auto"/>
              <w:jc w:val="center"/>
              <w:rPr>
                <w:rFonts w:ascii="宋体" w:hAnsi="宋体"/>
                <w:sz w:val="24"/>
              </w:rPr>
            </w:pPr>
            <w:r w:rsidRPr="00F005A1">
              <w:rPr>
                <w:rFonts w:ascii="宋体" w:hAnsi="宋体" w:hint="eastAsia"/>
                <w:sz w:val="24"/>
              </w:rPr>
              <w:t>投标总价</w:t>
            </w:r>
          </w:p>
          <w:p w14:paraId="1BAB9C2B" w14:textId="77777777" w:rsidR="005F7779" w:rsidRPr="00F005A1" w:rsidRDefault="007F4555">
            <w:pPr>
              <w:tabs>
                <w:tab w:val="left" w:pos="5580"/>
              </w:tabs>
              <w:spacing w:line="360" w:lineRule="auto"/>
              <w:jc w:val="center"/>
              <w:rPr>
                <w:rFonts w:ascii="宋体" w:hAnsi="宋体"/>
                <w:sz w:val="24"/>
              </w:rPr>
            </w:pPr>
            <w:r w:rsidRPr="00F005A1">
              <w:rPr>
                <w:rFonts w:ascii="宋体" w:hAnsi="宋体" w:hint="eastAsia"/>
                <w:sz w:val="24"/>
              </w:rPr>
              <w:t>（元/人民币）</w:t>
            </w:r>
          </w:p>
        </w:tc>
        <w:tc>
          <w:tcPr>
            <w:tcW w:w="812" w:type="pct"/>
            <w:tcBorders>
              <w:top w:val="single" w:sz="12" w:space="0" w:color="auto"/>
            </w:tcBorders>
            <w:vAlign w:val="center"/>
          </w:tcPr>
          <w:p w14:paraId="2192DAFD" w14:textId="77777777" w:rsidR="005F7779" w:rsidRPr="00F005A1" w:rsidRDefault="007F4555">
            <w:pPr>
              <w:tabs>
                <w:tab w:val="left" w:pos="5580"/>
              </w:tabs>
              <w:spacing w:line="360" w:lineRule="auto"/>
              <w:jc w:val="center"/>
              <w:rPr>
                <w:rFonts w:ascii="宋体" w:hAnsi="宋体"/>
                <w:sz w:val="24"/>
              </w:rPr>
            </w:pPr>
            <w:r w:rsidRPr="00F005A1">
              <w:rPr>
                <w:rFonts w:ascii="宋体" w:hAnsi="宋体" w:hint="eastAsia"/>
                <w:sz w:val="24"/>
              </w:rPr>
              <w:t>投标保证金</w:t>
            </w:r>
          </w:p>
          <w:p w14:paraId="19E7ECAF" w14:textId="77777777" w:rsidR="005F7779" w:rsidRPr="00F005A1" w:rsidRDefault="007F4555">
            <w:pPr>
              <w:tabs>
                <w:tab w:val="left" w:pos="5580"/>
              </w:tabs>
              <w:spacing w:line="360" w:lineRule="auto"/>
              <w:jc w:val="center"/>
              <w:rPr>
                <w:rFonts w:ascii="宋体" w:hAnsi="宋体"/>
                <w:sz w:val="24"/>
              </w:rPr>
            </w:pPr>
            <w:r w:rsidRPr="00F005A1">
              <w:rPr>
                <w:rFonts w:ascii="宋体" w:hAnsi="宋体" w:hint="eastAsia"/>
                <w:sz w:val="24"/>
              </w:rPr>
              <w:t>（有</w:t>
            </w:r>
            <w:r w:rsidRPr="00F005A1">
              <w:rPr>
                <w:rFonts w:ascii="宋体" w:hAnsi="宋体"/>
                <w:sz w:val="24"/>
              </w:rPr>
              <w:t>/无）</w:t>
            </w:r>
          </w:p>
        </w:tc>
        <w:tc>
          <w:tcPr>
            <w:tcW w:w="928" w:type="pct"/>
            <w:tcBorders>
              <w:top w:val="single" w:sz="12" w:space="0" w:color="auto"/>
            </w:tcBorders>
            <w:vAlign w:val="center"/>
          </w:tcPr>
          <w:p w14:paraId="716FC811" w14:textId="77777777" w:rsidR="005F7779" w:rsidRPr="00F005A1" w:rsidRDefault="007F4555">
            <w:pPr>
              <w:tabs>
                <w:tab w:val="left" w:pos="5580"/>
              </w:tabs>
              <w:spacing w:line="360" w:lineRule="auto"/>
              <w:jc w:val="center"/>
              <w:rPr>
                <w:rFonts w:ascii="宋体" w:hAnsi="宋体"/>
                <w:sz w:val="24"/>
              </w:rPr>
            </w:pPr>
            <w:r w:rsidRPr="00F005A1">
              <w:rPr>
                <w:rFonts w:ascii="宋体" w:hAnsi="宋体" w:hint="eastAsia"/>
                <w:sz w:val="24"/>
              </w:rPr>
              <w:t>服务期</w:t>
            </w:r>
          </w:p>
        </w:tc>
        <w:tc>
          <w:tcPr>
            <w:tcW w:w="713" w:type="pct"/>
            <w:tcBorders>
              <w:top w:val="single" w:sz="12" w:space="0" w:color="auto"/>
            </w:tcBorders>
            <w:vAlign w:val="center"/>
          </w:tcPr>
          <w:p w14:paraId="685B33DA" w14:textId="77777777" w:rsidR="005F7779" w:rsidRPr="00F005A1" w:rsidRDefault="007F4555">
            <w:pPr>
              <w:tabs>
                <w:tab w:val="left" w:pos="5580"/>
              </w:tabs>
              <w:spacing w:line="360" w:lineRule="auto"/>
              <w:jc w:val="center"/>
              <w:rPr>
                <w:rFonts w:ascii="宋体" w:hAnsi="宋体"/>
                <w:sz w:val="24"/>
              </w:rPr>
            </w:pPr>
            <w:r w:rsidRPr="00F005A1">
              <w:rPr>
                <w:rFonts w:ascii="宋体" w:hAnsi="宋体" w:hint="eastAsia"/>
                <w:sz w:val="24"/>
              </w:rPr>
              <w:t>备注</w:t>
            </w:r>
          </w:p>
        </w:tc>
      </w:tr>
      <w:tr w:rsidR="005F7779" w:rsidRPr="00F005A1" w14:paraId="4DC744D8" w14:textId="77777777" w:rsidTr="00703C99">
        <w:trPr>
          <w:trHeight w:val="1293"/>
          <w:jc w:val="center"/>
        </w:trPr>
        <w:tc>
          <w:tcPr>
            <w:tcW w:w="922" w:type="pct"/>
            <w:vAlign w:val="center"/>
          </w:tcPr>
          <w:p w14:paraId="108E64CD" w14:textId="77777777" w:rsidR="005F7779" w:rsidRPr="00F005A1" w:rsidRDefault="005F7779">
            <w:pPr>
              <w:tabs>
                <w:tab w:val="left" w:pos="5580"/>
              </w:tabs>
              <w:spacing w:line="360" w:lineRule="auto"/>
              <w:jc w:val="center"/>
              <w:rPr>
                <w:rFonts w:ascii="宋体" w:hAnsi="宋体"/>
                <w:sz w:val="24"/>
              </w:rPr>
            </w:pPr>
          </w:p>
        </w:tc>
        <w:tc>
          <w:tcPr>
            <w:tcW w:w="1624" w:type="pct"/>
            <w:vAlign w:val="center"/>
          </w:tcPr>
          <w:p w14:paraId="41BDD813" w14:textId="77777777" w:rsidR="005F7779" w:rsidRPr="00F005A1" w:rsidRDefault="007F4555">
            <w:pPr>
              <w:tabs>
                <w:tab w:val="left" w:pos="5580"/>
              </w:tabs>
              <w:spacing w:line="360" w:lineRule="auto"/>
              <w:jc w:val="left"/>
              <w:rPr>
                <w:rFonts w:ascii="宋体" w:hAnsi="宋体"/>
                <w:sz w:val="24"/>
              </w:rPr>
            </w:pPr>
            <w:r w:rsidRPr="00F005A1">
              <w:rPr>
                <w:rFonts w:ascii="宋体" w:hAnsi="宋体" w:hint="eastAsia"/>
                <w:sz w:val="24"/>
              </w:rPr>
              <w:t>人民币大写金额：</w:t>
            </w:r>
          </w:p>
          <w:p w14:paraId="2B17354F" w14:textId="77777777" w:rsidR="005F7779" w:rsidRPr="00F005A1" w:rsidRDefault="007F4555">
            <w:pPr>
              <w:tabs>
                <w:tab w:val="left" w:pos="5580"/>
              </w:tabs>
              <w:spacing w:line="360" w:lineRule="auto"/>
              <w:jc w:val="left"/>
            </w:pPr>
            <w:r w:rsidRPr="00F005A1">
              <w:rPr>
                <w:rFonts w:ascii="宋体" w:hAnsi="宋体" w:hint="eastAsia"/>
                <w:sz w:val="24"/>
              </w:rPr>
              <w:t>人民币小写金额：</w:t>
            </w:r>
          </w:p>
        </w:tc>
        <w:tc>
          <w:tcPr>
            <w:tcW w:w="812" w:type="pct"/>
            <w:vAlign w:val="center"/>
          </w:tcPr>
          <w:p w14:paraId="3464DA76" w14:textId="77777777" w:rsidR="005F7779" w:rsidRPr="00F005A1" w:rsidRDefault="005F7779">
            <w:pPr>
              <w:tabs>
                <w:tab w:val="left" w:pos="5580"/>
              </w:tabs>
              <w:spacing w:line="360" w:lineRule="auto"/>
              <w:jc w:val="center"/>
              <w:rPr>
                <w:rFonts w:ascii="宋体" w:hAnsi="宋体"/>
                <w:sz w:val="24"/>
              </w:rPr>
            </w:pPr>
          </w:p>
        </w:tc>
        <w:tc>
          <w:tcPr>
            <w:tcW w:w="928" w:type="pct"/>
            <w:vAlign w:val="center"/>
          </w:tcPr>
          <w:p w14:paraId="1C1DB4A4" w14:textId="77777777" w:rsidR="005F7779" w:rsidRPr="00F005A1" w:rsidRDefault="005F7779">
            <w:pPr>
              <w:tabs>
                <w:tab w:val="left" w:pos="5580"/>
              </w:tabs>
              <w:spacing w:line="360" w:lineRule="auto"/>
              <w:jc w:val="center"/>
              <w:rPr>
                <w:rFonts w:ascii="宋体" w:hAnsi="宋体"/>
                <w:sz w:val="24"/>
              </w:rPr>
            </w:pPr>
          </w:p>
        </w:tc>
        <w:tc>
          <w:tcPr>
            <w:tcW w:w="713" w:type="pct"/>
            <w:vAlign w:val="center"/>
          </w:tcPr>
          <w:p w14:paraId="3AA7ADE7" w14:textId="77777777" w:rsidR="005F7779" w:rsidRPr="00F005A1" w:rsidRDefault="005F7779">
            <w:pPr>
              <w:tabs>
                <w:tab w:val="left" w:pos="5580"/>
              </w:tabs>
              <w:spacing w:line="360" w:lineRule="auto"/>
              <w:jc w:val="center"/>
              <w:rPr>
                <w:rFonts w:ascii="宋体" w:hAnsi="宋体"/>
                <w:sz w:val="24"/>
              </w:rPr>
            </w:pPr>
          </w:p>
        </w:tc>
      </w:tr>
    </w:tbl>
    <w:p w14:paraId="70A8E8B5" w14:textId="77777777" w:rsidR="005F7779" w:rsidRPr="00F005A1" w:rsidRDefault="005F7779">
      <w:pPr>
        <w:tabs>
          <w:tab w:val="left" w:pos="5580"/>
        </w:tabs>
        <w:spacing w:before="120" w:line="360" w:lineRule="auto"/>
        <w:rPr>
          <w:rFonts w:hAnsi="宋体"/>
          <w:sz w:val="24"/>
        </w:rPr>
      </w:pPr>
    </w:p>
    <w:p w14:paraId="1AF46A95" w14:textId="77777777" w:rsidR="005F7779" w:rsidRPr="00F005A1" w:rsidRDefault="007F4555">
      <w:pPr>
        <w:spacing w:line="360" w:lineRule="auto"/>
        <w:rPr>
          <w:rFonts w:ascii="宋体" w:hAnsi="宋体"/>
          <w:sz w:val="24"/>
          <w:szCs w:val="21"/>
          <w:u w:val="single"/>
          <w:lang w:val="zh-CN"/>
        </w:rPr>
      </w:pPr>
      <w:r w:rsidRPr="00F005A1">
        <w:rPr>
          <w:rFonts w:ascii="宋体" w:hAnsi="宋体" w:hint="eastAsia"/>
          <w:sz w:val="24"/>
          <w:szCs w:val="21"/>
          <w:lang w:val="zh-CN"/>
        </w:rPr>
        <w:t>投标人名称（盖章）：</w:t>
      </w:r>
    </w:p>
    <w:p w14:paraId="2DA98F4D" w14:textId="77777777" w:rsidR="005F7779" w:rsidRPr="00F005A1" w:rsidRDefault="007F4555">
      <w:pPr>
        <w:spacing w:line="360" w:lineRule="auto"/>
        <w:rPr>
          <w:rFonts w:ascii="宋体" w:hAnsi="宋体"/>
          <w:sz w:val="24"/>
          <w:szCs w:val="21"/>
          <w:u w:val="single"/>
          <w:lang w:val="zh-CN"/>
        </w:rPr>
      </w:pPr>
      <w:r w:rsidRPr="00F005A1">
        <w:rPr>
          <w:rFonts w:ascii="宋体" w:hAnsi="宋体" w:hint="eastAsia"/>
          <w:sz w:val="24"/>
          <w:szCs w:val="21"/>
          <w:lang w:val="zh-CN"/>
        </w:rPr>
        <w:t>投标人代表（签字）：</w:t>
      </w:r>
    </w:p>
    <w:p w14:paraId="5CEB4726"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注</w:t>
      </w:r>
      <w:r w:rsidRPr="00F005A1">
        <w:rPr>
          <w:rFonts w:hAnsi="宋体" w:hint="eastAsia"/>
          <w:sz w:val="24"/>
        </w:rPr>
        <w:t>:1</w:t>
      </w:r>
      <w:r w:rsidRPr="00F005A1">
        <w:rPr>
          <w:rFonts w:hAnsi="宋体" w:hint="eastAsia"/>
          <w:sz w:val="24"/>
        </w:rPr>
        <w:t>、此表应按投标人须知的规定密封标记并单独递交（一份原件即可）。</w:t>
      </w:r>
    </w:p>
    <w:p w14:paraId="49157643" w14:textId="77777777" w:rsidR="005F7779" w:rsidRPr="00F005A1" w:rsidRDefault="007F4555">
      <w:pPr>
        <w:tabs>
          <w:tab w:val="left" w:pos="5580"/>
        </w:tabs>
        <w:spacing w:before="120" w:line="360" w:lineRule="auto"/>
        <w:ind w:firstLineChars="150" w:firstLine="360"/>
        <w:rPr>
          <w:rFonts w:hAnsi="宋体"/>
          <w:sz w:val="24"/>
        </w:rPr>
      </w:pPr>
      <w:r w:rsidRPr="00F005A1">
        <w:rPr>
          <w:rFonts w:hAnsi="宋体" w:hint="eastAsia"/>
          <w:sz w:val="24"/>
        </w:rPr>
        <w:t>2</w:t>
      </w:r>
      <w:r w:rsidRPr="00F005A1">
        <w:rPr>
          <w:rFonts w:hAnsi="宋体" w:hint="eastAsia"/>
          <w:sz w:val="24"/>
        </w:rPr>
        <w:t>、单独递交的此表如与投标文件正本中不一致的，以单独递交的为准。</w:t>
      </w:r>
    </w:p>
    <w:p w14:paraId="5766D309" w14:textId="77777777" w:rsidR="005F7779" w:rsidRPr="00F005A1" w:rsidRDefault="007F4555">
      <w:pPr>
        <w:tabs>
          <w:tab w:val="left" w:pos="5580"/>
        </w:tabs>
        <w:spacing w:before="120" w:line="360" w:lineRule="auto"/>
        <w:ind w:left="719" w:hanging="360"/>
        <w:rPr>
          <w:rFonts w:hAnsi="宋体"/>
          <w:sz w:val="24"/>
        </w:rPr>
      </w:pPr>
      <w:r w:rsidRPr="00F005A1">
        <w:rPr>
          <w:rFonts w:hAnsi="宋体" w:hint="eastAsia"/>
          <w:sz w:val="24"/>
        </w:rPr>
        <w:t>3</w:t>
      </w:r>
      <w:r w:rsidRPr="00F005A1">
        <w:rPr>
          <w:rFonts w:hAnsi="宋体" w:hint="eastAsia"/>
          <w:sz w:val="24"/>
        </w:rPr>
        <w:t>、此表中，每包的投标总价应和</w:t>
      </w:r>
      <w:r w:rsidRPr="00F005A1">
        <w:rPr>
          <w:rFonts w:hAnsi="宋体" w:hint="eastAsia"/>
          <w:sz w:val="24"/>
        </w:rPr>
        <w:t>3</w:t>
      </w:r>
      <w:r w:rsidRPr="00F005A1">
        <w:rPr>
          <w:rFonts w:hAnsi="宋体" w:hint="eastAsia"/>
          <w:sz w:val="24"/>
        </w:rPr>
        <w:t>投标分项报价表中的总价相一致。</w:t>
      </w:r>
    </w:p>
    <w:p w14:paraId="1EBAF349" w14:textId="77777777" w:rsidR="005F7779" w:rsidRPr="00F005A1" w:rsidRDefault="007F4555">
      <w:pPr>
        <w:tabs>
          <w:tab w:val="left" w:pos="6348"/>
        </w:tabs>
        <w:spacing w:line="360" w:lineRule="auto"/>
        <w:ind w:firstLineChars="118" w:firstLine="283"/>
        <w:rPr>
          <w:rFonts w:ascii="宋体" w:hAnsi="宋体"/>
          <w:sz w:val="24"/>
          <w:szCs w:val="21"/>
          <w:lang w:val="zh-CN"/>
        </w:rPr>
      </w:pPr>
      <w:r w:rsidRPr="00F005A1">
        <w:rPr>
          <w:rFonts w:ascii="宋体" w:hAnsi="宋体"/>
          <w:sz w:val="24"/>
          <w:szCs w:val="21"/>
          <w:lang w:val="zh-CN"/>
        </w:rPr>
        <w:tab/>
      </w:r>
    </w:p>
    <w:p w14:paraId="05140A65" w14:textId="77777777" w:rsidR="005F7779" w:rsidRPr="00F005A1" w:rsidRDefault="007F4555">
      <w:pPr>
        <w:widowControl/>
        <w:spacing w:line="360" w:lineRule="auto"/>
        <w:jc w:val="left"/>
        <w:rPr>
          <w:rFonts w:ascii="宋体" w:hAnsi="宋体"/>
          <w:sz w:val="24"/>
          <w:szCs w:val="21"/>
          <w:lang w:val="zh-CN"/>
        </w:rPr>
      </w:pPr>
      <w:r w:rsidRPr="00F005A1">
        <w:rPr>
          <w:rFonts w:ascii="宋体" w:hAnsi="宋体"/>
          <w:sz w:val="24"/>
          <w:szCs w:val="21"/>
          <w:lang w:val="zh-CN"/>
        </w:rPr>
        <w:br w:type="page"/>
      </w:r>
    </w:p>
    <w:p w14:paraId="6CDF741E" w14:textId="77777777" w:rsidR="005F7779" w:rsidRPr="00F005A1" w:rsidRDefault="007F4555">
      <w:pPr>
        <w:pStyle w:val="2"/>
        <w:spacing w:line="360" w:lineRule="auto"/>
        <w:jc w:val="center"/>
      </w:pPr>
      <w:bookmarkStart w:id="163" w:name="_Toc75350846"/>
      <w:bookmarkStart w:id="164" w:name="_Toc366858502"/>
      <w:bookmarkStart w:id="165" w:name="_Toc514926456"/>
      <w:bookmarkStart w:id="166" w:name="_Toc497235044"/>
      <w:bookmarkStart w:id="167" w:name="_Toc86144134"/>
      <w:bookmarkStart w:id="168" w:name="_Toc310195765"/>
      <w:r w:rsidRPr="00F005A1">
        <w:lastRenderedPageBreak/>
        <w:t>3</w:t>
      </w:r>
      <w:r w:rsidRPr="00F005A1">
        <w:rPr>
          <w:rFonts w:hint="eastAsia"/>
        </w:rPr>
        <w:t>.</w:t>
      </w:r>
      <w:r w:rsidRPr="00F005A1">
        <w:t>投标分项报价表</w:t>
      </w:r>
      <w:bookmarkEnd w:id="163"/>
      <w:bookmarkEnd w:id="164"/>
      <w:bookmarkEnd w:id="165"/>
      <w:bookmarkEnd w:id="166"/>
      <w:bookmarkEnd w:id="167"/>
    </w:p>
    <w:p w14:paraId="093C4F8B" w14:textId="515ABAB7" w:rsidR="005F7779" w:rsidRPr="00F005A1" w:rsidRDefault="007F4555">
      <w:pPr>
        <w:spacing w:line="360" w:lineRule="auto"/>
        <w:rPr>
          <w:rFonts w:hAnsi="宋体"/>
          <w:sz w:val="24"/>
        </w:rPr>
      </w:pPr>
      <w:r w:rsidRPr="00F005A1">
        <w:rPr>
          <w:rFonts w:hAnsi="宋体" w:hint="eastAsia"/>
          <w:sz w:val="24"/>
        </w:rPr>
        <w:t>项目名称：</w:t>
      </w:r>
      <w:r w:rsidRPr="00F005A1">
        <w:rPr>
          <w:rFonts w:hAnsi="宋体"/>
          <w:sz w:val="24"/>
        </w:rPr>
        <w:t xml:space="preserve">___________         </w:t>
      </w:r>
      <w:r w:rsidRPr="00F005A1">
        <w:rPr>
          <w:rFonts w:hAnsi="宋体" w:hint="eastAsia"/>
          <w:sz w:val="24"/>
        </w:rPr>
        <w:t>项目编号：</w:t>
      </w:r>
      <w:r w:rsidRPr="00F005A1">
        <w:rPr>
          <w:rFonts w:hAnsi="宋体"/>
          <w:sz w:val="24"/>
        </w:rPr>
        <w:t xml:space="preserve">_______________    </w:t>
      </w:r>
      <w:r w:rsidRPr="00F005A1">
        <w:rPr>
          <w:rFonts w:hAnsi="宋体" w:hint="eastAsia"/>
          <w:sz w:val="24"/>
        </w:rPr>
        <w:t>包号：</w:t>
      </w:r>
    </w:p>
    <w:tbl>
      <w:tblPr>
        <w:tblW w:w="8465" w:type="dxa"/>
        <w:tblInd w:w="-2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7"/>
        <w:gridCol w:w="1389"/>
        <w:gridCol w:w="1418"/>
        <w:gridCol w:w="1275"/>
        <w:gridCol w:w="1282"/>
        <w:gridCol w:w="6"/>
        <w:gridCol w:w="1128"/>
        <w:gridCol w:w="6"/>
        <w:gridCol w:w="1128"/>
        <w:gridCol w:w="6"/>
      </w:tblGrid>
      <w:tr w:rsidR="00F005A1" w:rsidRPr="00F005A1" w14:paraId="750F9F24" w14:textId="77777777" w:rsidTr="00386E87">
        <w:trPr>
          <w:gridAfter w:val="1"/>
          <w:wAfter w:w="6" w:type="dxa"/>
          <w:trHeight w:val="510"/>
        </w:trPr>
        <w:tc>
          <w:tcPr>
            <w:tcW w:w="827" w:type="dxa"/>
            <w:tcBorders>
              <w:top w:val="single" w:sz="4" w:space="0" w:color="auto"/>
              <w:left w:val="single" w:sz="4" w:space="0" w:color="auto"/>
              <w:bottom w:val="single" w:sz="4" w:space="0" w:color="auto"/>
              <w:right w:val="single" w:sz="4" w:space="0" w:color="auto"/>
            </w:tcBorders>
            <w:vAlign w:val="center"/>
          </w:tcPr>
          <w:p w14:paraId="69C4417D" w14:textId="77777777" w:rsidR="005F7779" w:rsidRPr="00F005A1" w:rsidRDefault="007F4555">
            <w:pPr>
              <w:pStyle w:val="af4"/>
              <w:spacing w:before="156"/>
              <w:jc w:val="center"/>
              <w:rPr>
                <w:rFonts w:hAnsi="宋体" w:cs="等线"/>
                <w:sz w:val="24"/>
                <w:szCs w:val="24"/>
              </w:rPr>
            </w:pPr>
            <w:r w:rsidRPr="00F005A1">
              <w:rPr>
                <w:rFonts w:hAnsi="宋体" w:cs="等线" w:hint="eastAsia"/>
                <w:sz w:val="24"/>
                <w:szCs w:val="24"/>
              </w:rPr>
              <w:t>序号</w:t>
            </w:r>
          </w:p>
        </w:tc>
        <w:tc>
          <w:tcPr>
            <w:tcW w:w="1389" w:type="dxa"/>
            <w:tcBorders>
              <w:top w:val="single" w:sz="4" w:space="0" w:color="auto"/>
              <w:left w:val="single" w:sz="4" w:space="0" w:color="auto"/>
              <w:bottom w:val="single" w:sz="4" w:space="0" w:color="auto"/>
              <w:right w:val="single" w:sz="4" w:space="0" w:color="auto"/>
            </w:tcBorders>
            <w:vAlign w:val="center"/>
          </w:tcPr>
          <w:p w14:paraId="291148E1" w14:textId="77777777" w:rsidR="005F7779" w:rsidRPr="00F005A1" w:rsidRDefault="007F4555">
            <w:pPr>
              <w:pStyle w:val="af4"/>
              <w:spacing w:before="156"/>
              <w:jc w:val="center"/>
              <w:rPr>
                <w:rFonts w:hAnsi="宋体" w:cs="等线"/>
                <w:sz w:val="24"/>
                <w:szCs w:val="24"/>
              </w:rPr>
            </w:pPr>
            <w:r w:rsidRPr="00F005A1">
              <w:rPr>
                <w:rFonts w:hAnsi="宋体" w:cs="等线" w:hint="eastAsia"/>
                <w:sz w:val="24"/>
                <w:szCs w:val="24"/>
              </w:rPr>
              <w:t>名称</w:t>
            </w:r>
          </w:p>
        </w:tc>
        <w:tc>
          <w:tcPr>
            <w:tcW w:w="1418" w:type="dxa"/>
            <w:tcBorders>
              <w:top w:val="single" w:sz="4" w:space="0" w:color="auto"/>
              <w:left w:val="single" w:sz="4" w:space="0" w:color="auto"/>
              <w:bottom w:val="single" w:sz="4" w:space="0" w:color="auto"/>
              <w:right w:val="single" w:sz="4" w:space="0" w:color="auto"/>
            </w:tcBorders>
            <w:vAlign w:val="center"/>
          </w:tcPr>
          <w:p w14:paraId="1725ABDE" w14:textId="77777777" w:rsidR="005F7779" w:rsidRPr="00F005A1" w:rsidRDefault="007F4555">
            <w:pPr>
              <w:pStyle w:val="af4"/>
              <w:spacing w:before="156"/>
              <w:jc w:val="center"/>
              <w:rPr>
                <w:rFonts w:hAnsi="宋体" w:cs="等线"/>
                <w:sz w:val="24"/>
                <w:szCs w:val="24"/>
              </w:rPr>
            </w:pPr>
            <w:r w:rsidRPr="00F005A1">
              <w:rPr>
                <w:rFonts w:hAnsi="宋体" w:cs="等线" w:hint="eastAsia"/>
                <w:sz w:val="24"/>
                <w:szCs w:val="24"/>
              </w:rPr>
              <w:t>简要描述</w:t>
            </w:r>
          </w:p>
        </w:tc>
        <w:tc>
          <w:tcPr>
            <w:tcW w:w="1275" w:type="dxa"/>
            <w:tcBorders>
              <w:top w:val="single" w:sz="4" w:space="0" w:color="auto"/>
              <w:left w:val="single" w:sz="4" w:space="0" w:color="auto"/>
              <w:bottom w:val="single" w:sz="4" w:space="0" w:color="auto"/>
              <w:right w:val="single" w:sz="4" w:space="0" w:color="auto"/>
            </w:tcBorders>
            <w:vAlign w:val="center"/>
          </w:tcPr>
          <w:p w14:paraId="1B3F2C1B" w14:textId="77777777" w:rsidR="005F7779" w:rsidRPr="00F005A1" w:rsidRDefault="007F4555">
            <w:pPr>
              <w:pStyle w:val="af4"/>
              <w:spacing w:before="156"/>
              <w:jc w:val="center"/>
              <w:rPr>
                <w:rFonts w:hAnsi="宋体" w:cs="等线"/>
                <w:sz w:val="24"/>
                <w:szCs w:val="24"/>
              </w:rPr>
            </w:pPr>
            <w:r w:rsidRPr="00F005A1">
              <w:rPr>
                <w:rFonts w:hAnsi="宋体" w:cs="等线" w:hint="eastAsia"/>
                <w:sz w:val="24"/>
                <w:szCs w:val="24"/>
              </w:rPr>
              <w:t>数量</w:t>
            </w:r>
          </w:p>
        </w:tc>
        <w:tc>
          <w:tcPr>
            <w:tcW w:w="1282" w:type="dxa"/>
            <w:tcBorders>
              <w:top w:val="single" w:sz="4" w:space="0" w:color="auto"/>
              <w:left w:val="single" w:sz="4" w:space="0" w:color="auto"/>
              <w:bottom w:val="single" w:sz="4" w:space="0" w:color="auto"/>
              <w:right w:val="single" w:sz="4" w:space="0" w:color="auto"/>
            </w:tcBorders>
            <w:vAlign w:val="center"/>
          </w:tcPr>
          <w:p w14:paraId="618BD415" w14:textId="77777777" w:rsidR="005F7779" w:rsidRPr="00F005A1" w:rsidRDefault="007F4555">
            <w:pPr>
              <w:pStyle w:val="af4"/>
              <w:spacing w:before="156"/>
              <w:jc w:val="center"/>
              <w:rPr>
                <w:rFonts w:hAnsi="宋体" w:cs="等线"/>
                <w:sz w:val="24"/>
                <w:szCs w:val="24"/>
              </w:rPr>
            </w:pPr>
            <w:r w:rsidRPr="00F005A1">
              <w:rPr>
                <w:rFonts w:hAnsi="宋体" w:cs="等线" w:hint="eastAsia"/>
                <w:sz w:val="24"/>
                <w:szCs w:val="24"/>
              </w:rPr>
              <w:t>单价</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4C542662" w14:textId="77777777" w:rsidR="005F7779" w:rsidRPr="00F005A1" w:rsidRDefault="007F4555">
            <w:pPr>
              <w:pStyle w:val="af4"/>
              <w:spacing w:before="156"/>
              <w:jc w:val="center"/>
              <w:rPr>
                <w:rFonts w:hAnsi="宋体" w:cs="等线"/>
                <w:sz w:val="24"/>
                <w:szCs w:val="24"/>
              </w:rPr>
            </w:pPr>
            <w:r w:rsidRPr="00F005A1">
              <w:rPr>
                <w:rFonts w:hAnsi="宋体" w:cs="等线" w:hint="eastAsia"/>
                <w:sz w:val="24"/>
                <w:szCs w:val="24"/>
              </w:rPr>
              <w:t>合计</w:t>
            </w:r>
          </w:p>
        </w:tc>
        <w:tc>
          <w:tcPr>
            <w:tcW w:w="1134" w:type="dxa"/>
            <w:gridSpan w:val="2"/>
            <w:tcBorders>
              <w:top w:val="single" w:sz="4" w:space="0" w:color="auto"/>
              <w:left w:val="single" w:sz="4" w:space="0" w:color="auto"/>
              <w:bottom w:val="single" w:sz="4" w:space="0" w:color="auto"/>
              <w:right w:val="single" w:sz="4" w:space="0" w:color="auto"/>
            </w:tcBorders>
            <w:vAlign w:val="center"/>
          </w:tcPr>
          <w:p w14:paraId="53516800" w14:textId="77777777" w:rsidR="005F7779" w:rsidRPr="00F005A1" w:rsidRDefault="007F4555">
            <w:pPr>
              <w:pStyle w:val="af4"/>
              <w:spacing w:before="156"/>
              <w:jc w:val="center"/>
              <w:rPr>
                <w:rFonts w:hAnsi="宋体" w:cs="等线"/>
                <w:sz w:val="24"/>
                <w:szCs w:val="24"/>
              </w:rPr>
            </w:pPr>
            <w:r w:rsidRPr="00F005A1">
              <w:rPr>
                <w:rFonts w:hAnsi="宋体" w:cs="等线" w:hint="eastAsia"/>
                <w:sz w:val="24"/>
                <w:szCs w:val="24"/>
              </w:rPr>
              <w:t>备注</w:t>
            </w:r>
          </w:p>
        </w:tc>
      </w:tr>
      <w:tr w:rsidR="00F005A1" w:rsidRPr="00F005A1" w14:paraId="5BAB6735" w14:textId="77777777" w:rsidTr="00386E87">
        <w:trPr>
          <w:gridAfter w:val="1"/>
          <w:wAfter w:w="6" w:type="dxa"/>
          <w:trHeight w:val="510"/>
        </w:trPr>
        <w:tc>
          <w:tcPr>
            <w:tcW w:w="827" w:type="dxa"/>
            <w:tcBorders>
              <w:top w:val="single" w:sz="4" w:space="0" w:color="auto"/>
              <w:left w:val="single" w:sz="4" w:space="0" w:color="auto"/>
              <w:bottom w:val="single" w:sz="4" w:space="0" w:color="auto"/>
              <w:right w:val="single" w:sz="4" w:space="0" w:color="auto"/>
            </w:tcBorders>
          </w:tcPr>
          <w:p w14:paraId="73590B6E" w14:textId="77777777" w:rsidR="005F7779" w:rsidRPr="00F005A1" w:rsidRDefault="005F7779">
            <w:pPr>
              <w:pStyle w:val="af4"/>
              <w:ind w:firstLine="480"/>
              <w:jc w:val="center"/>
              <w:rPr>
                <w:rFonts w:hAnsi="宋体" w:cs="等线"/>
                <w:sz w:val="24"/>
                <w:szCs w:val="24"/>
              </w:rPr>
            </w:pPr>
          </w:p>
        </w:tc>
        <w:tc>
          <w:tcPr>
            <w:tcW w:w="1389" w:type="dxa"/>
            <w:tcBorders>
              <w:top w:val="single" w:sz="4" w:space="0" w:color="auto"/>
              <w:left w:val="single" w:sz="4" w:space="0" w:color="auto"/>
              <w:bottom w:val="single" w:sz="4" w:space="0" w:color="auto"/>
              <w:right w:val="single" w:sz="4" w:space="0" w:color="auto"/>
            </w:tcBorders>
          </w:tcPr>
          <w:p w14:paraId="3A1875C5" w14:textId="77777777" w:rsidR="005F7779" w:rsidRPr="00F005A1" w:rsidRDefault="005F7779">
            <w:pPr>
              <w:pStyle w:val="af4"/>
              <w:ind w:firstLine="480"/>
              <w:rPr>
                <w:rFonts w:hAnsi="宋体" w:cs="等线"/>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76AD551" w14:textId="77777777" w:rsidR="005F7779" w:rsidRPr="00F005A1" w:rsidRDefault="005F7779">
            <w:pPr>
              <w:pStyle w:val="af4"/>
              <w:ind w:firstLine="480"/>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8865A98" w14:textId="77777777" w:rsidR="005F7779" w:rsidRPr="00F005A1" w:rsidRDefault="005F7779">
            <w:pPr>
              <w:pStyle w:val="af4"/>
              <w:ind w:firstLine="480"/>
              <w:rPr>
                <w:rFonts w:hAnsi="宋体" w:cs="等线"/>
                <w:sz w:val="24"/>
                <w:szCs w:val="24"/>
              </w:rPr>
            </w:pPr>
          </w:p>
        </w:tc>
        <w:tc>
          <w:tcPr>
            <w:tcW w:w="1282" w:type="dxa"/>
            <w:tcBorders>
              <w:top w:val="single" w:sz="4" w:space="0" w:color="auto"/>
              <w:left w:val="single" w:sz="4" w:space="0" w:color="auto"/>
              <w:bottom w:val="single" w:sz="4" w:space="0" w:color="auto"/>
              <w:right w:val="single" w:sz="4" w:space="0" w:color="auto"/>
            </w:tcBorders>
          </w:tcPr>
          <w:p w14:paraId="154E4EB7"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782E7F9E"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2AE2D8FF" w14:textId="77777777" w:rsidR="005F7779" w:rsidRPr="00F005A1" w:rsidRDefault="005F7779">
            <w:pPr>
              <w:pStyle w:val="af4"/>
              <w:ind w:firstLine="480"/>
              <w:rPr>
                <w:rFonts w:hAnsi="宋体" w:cs="等线"/>
                <w:sz w:val="24"/>
                <w:szCs w:val="24"/>
              </w:rPr>
            </w:pPr>
          </w:p>
        </w:tc>
      </w:tr>
      <w:tr w:rsidR="00F005A1" w:rsidRPr="00F005A1" w14:paraId="475DFAEA" w14:textId="77777777" w:rsidTr="00386E87">
        <w:trPr>
          <w:gridAfter w:val="1"/>
          <w:wAfter w:w="6" w:type="dxa"/>
          <w:trHeight w:val="510"/>
        </w:trPr>
        <w:tc>
          <w:tcPr>
            <w:tcW w:w="827" w:type="dxa"/>
            <w:tcBorders>
              <w:top w:val="single" w:sz="4" w:space="0" w:color="auto"/>
              <w:left w:val="single" w:sz="4" w:space="0" w:color="auto"/>
              <w:bottom w:val="single" w:sz="4" w:space="0" w:color="auto"/>
              <w:right w:val="single" w:sz="4" w:space="0" w:color="auto"/>
            </w:tcBorders>
          </w:tcPr>
          <w:p w14:paraId="59A33B69" w14:textId="77777777" w:rsidR="005F7779" w:rsidRPr="00F005A1" w:rsidRDefault="005F7779">
            <w:pPr>
              <w:pStyle w:val="af4"/>
              <w:ind w:firstLine="480"/>
              <w:jc w:val="center"/>
              <w:rPr>
                <w:rFonts w:hAnsi="宋体" w:cs="等线"/>
                <w:sz w:val="24"/>
                <w:szCs w:val="24"/>
              </w:rPr>
            </w:pPr>
          </w:p>
        </w:tc>
        <w:tc>
          <w:tcPr>
            <w:tcW w:w="1389" w:type="dxa"/>
            <w:tcBorders>
              <w:top w:val="single" w:sz="4" w:space="0" w:color="auto"/>
              <w:left w:val="single" w:sz="4" w:space="0" w:color="auto"/>
              <w:bottom w:val="single" w:sz="4" w:space="0" w:color="auto"/>
              <w:right w:val="single" w:sz="4" w:space="0" w:color="auto"/>
            </w:tcBorders>
          </w:tcPr>
          <w:p w14:paraId="662B1F35" w14:textId="77777777" w:rsidR="005F7779" w:rsidRPr="00F005A1" w:rsidRDefault="005F7779">
            <w:pPr>
              <w:pStyle w:val="af4"/>
              <w:ind w:firstLine="480"/>
              <w:rPr>
                <w:rFonts w:hAnsi="宋体" w:cs="等线"/>
                <w:sz w:val="24"/>
                <w:szCs w:val="24"/>
              </w:rPr>
            </w:pPr>
          </w:p>
        </w:tc>
        <w:tc>
          <w:tcPr>
            <w:tcW w:w="1418" w:type="dxa"/>
            <w:tcBorders>
              <w:top w:val="single" w:sz="4" w:space="0" w:color="auto"/>
              <w:left w:val="single" w:sz="4" w:space="0" w:color="auto"/>
              <w:bottom w:val="single" w:sz="4" w:space="0" w:color="auto"/>
              <w:right w:val="single" w:sz="4" w:space="0" w:color="auto"/>
            </w:tcBorders>
          </w:tcPr>
          <w:p w14:paraId="1F591BF5" w14:textId="77777777" w:rsidR="005F7779" w:rsidRPr="00F005A1" w:rsidRDefault="005F7779">
            <w:pPr>
              <w:pStyle w:val="af4"/>
              <w:ind w:firstLine="480"/>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38924877" w14:textId="77777777" w:rsidR="005F7779" w:rsidRPr="00F005A1" w:rsidRDefault="005F7779">
            <w:pPr>
              <w:pStyle w:val="af4"/>
              <w:ind w:firstLine="480"/>
              <w:rPr>
                <w:rFonts w:hAnsi="宋体" w:cs="等线"/>
                <w:sz w:val="24"/>
                <w:szCs w:val="24"/>
              </w:rPr>
            </w:pPr>
          </w:p>
        </w:tc>
        <w:tc>
          <w:tcPr>
            <w:tcW w:w="1282" w:type="dxa"/>
            <w:tcBorders>
              <w:top w:val="single" w:sz="4" w:space="0" w:color="auto"/>
              <w:left w:val="single" w:sz="4" w:space="0" w:color="auto"/>
              <w:bottom w:val="single" w:sz="4" w:space="0" w:color="auto"/>
              <w:right w:val="single" w:sz="4" w:space="0" w:color="auto"/>
            </w:tcBorders>
          </w:tcPr>
          <w:p w14:paraId="5EF2DB7D"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25DB3795"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65F01B8E" w14:textId="77777777" w:rsidR="005F7779" w:rsidRPr="00F005A1" w:rsidRDefault="005F7779">
            <w:pPr>
              <w:pStyle w:val="af4"/>
              <w:ind w:firstLine="480"/>
              <w:rPr>
                <w:rFonts w:hAnsi="宋体" w:cs="等线"/>
                <w:sz w:val="24"/>
                <w:szCs w:val="24"/>
              </w:rPr>
            </w:pPr>
          </w:p>
        </w:tc>
      </w:tr>
      <w:tr w:rsidR="00F005A1" w:rsidRPr="00F005A1" w14:paraId="7713DF93" w14:textId="77777777" w:rsidTr="00386E87">
        <w:trPr>
          <w:gridAfter w:val="1"/>
          <w:wAfter w:w="6" w:type="dxa"/>
          <w:trHeight w:val="510"/>
        </w:trPr>
        <w:tc>
          <w:tcPr>
            <w:tcW w:w="827" w:type="dxa"/>
            <w:tcBorders>
              <w:top w:val="single" w:sz="4" w:space="0" w:color="auto"/>
              <w:left w:val="single" w:sz="4" w:space="0" w:color="auto"/>
              <w:bottom w:val="single" w:sz="4" w:space="0" w:color="auto"/>
              <w:right w:val="single" w:sz="4" w:space="0" w:color="auto"/>
            </w:tcBorders>
          </w:tcPr>
          <w:p w14:paraId="7B6FC529" w14:textId="77777777" w:rsidR="005F7779" w:rsidRPr="00F005A1" w:rsidRDefault="005F7779">
            <w:pPr>
              <w:pStyle w:val="af4"/>
              <w:ind w:firstLine="480"/>
              <w:jc w:val="center"/>
              <w:rPr>
                <w:rFonts w:hAnsi="宋体" w:cs="等线"/>
                <w:sz w:val="24"/>
                <w:szCs w:val="24"/>
              </w:rPr>
            </w:pPr>
          </w:p>
        </w:tc>
        <w:tc>
          <w:tcPr>
            <w:tcW w:w="1389" w:type="dxa"/>
            <w:tcBorders>
              <w:top w:val="single" w:sz="4" w:space="0" w:color="auto"/>
              <w:left w:val="single" w:sz="4" w:space="0" w:color="auto"/>
              <w:bottom w:val="single" w:sz="4" w:space="0" w:color="auto"/>
              <w:right w:val="single" w:sz="4" w:space="0" w:color="auto"/>
            </w:tcBorders>
          </w:tcPr>
          <w:p w14:paraId="09EBB427" w14:textId="77777777" w:rsidR="005F7779" w:rsidRPr="00F005A1" w:rsidRDefault="005F7779">
            <w:pPr>
              <w:pStyle w:val="af4"/>
              <w:ind w:firstLine="480"/>
              <w:rPr>
                <w:rFonts w:hAnsi="宋体" w:cs="等线"/>
                <w:sz w:val="24"/>
                <w:szCs w:val="24"/>
              </w:rPr>
            </w:pPr>
          </w:p>
        </w:tc>
        <w:tc>
          <w:tcPr>
            <w:tcW w:w="1418" w:type="dxa"/>
            <w:tcBorders>
              <w:top w:val="single" w:sz="4" w:space="0" w:color="auto"/>
              <w:left w:val="single" w:sz="4" w:space="0" w:color="auto"/>
              <w:bottom w:val="single" w:sz="4" w:space="0" w:color="auto"/>
              <w:right w:val="single" w:sz="4" w:space="0" w:color="auto"/>
            </w:tcBorders>
          </w:tcPr>
          <w:p w14:paraId="326AF231" w14:textId="77777777" w:rsidR="005F7779" w:rsidRPr="00F005A1" w:rsidRDefault="005F7779">
            <w:pPr>
              <w:pStyle w:val="af4"/>
              <w:ind w:firstLine="480"/>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BDA1A37" w14:textId="77777777" w:rsidR="005F7779" w:rsidRPr="00F005A1" w:rsidRDefault="005F7779">
            <w:pPr>
              <w:pStyle w:val="af4"/>
              <w:ind w:firstLine="480"/>
              <w:rPr>
                <w:rFonts w:hAnsi="宋体" w:cs="等线"/>
                <w:sz w:val="24"/>
                <w:szCs w:val="24"/>
              </w:rPr>
            </w:pPr>
          </w:p>
        </w:tc>
        <w:tc>
          <w:tcPr>
            <w:tcW w:w="1282" w:type="dxa"/>
            <w:tcBorders>
              <w:top w:val="single" w:sz="4" w:space="0" w:color="auto"/>
              <w:left w:val="single" w:sz="4" w:space="0" w:color="auto"/>
              <w:bottom w:val="single" w:sz="4" w:space="0" w:color="auto"/>
              <w:right w:val="single" w:sz="4" w:space="0" w:color="auto"/>
            </w:tcBorders>
          </w:tcPr>
          <w:p w14:paraId="092C96B6"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0E9E78B8"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7089F1F3" w14:textId="77777777" w:rsidR="005F7779" w:rsidRPr="00F005A1" w:rsidRDefault="005F7779">
            <w:pPr>
              <w:pStyle w:val="af4"/>
              <w:ind w:firstLine="480"/>
              <w:rPr>
                <w:rFonts w:hAnsi="宋体" w:cs="等线"/>
                <w:sz w:val="24"/>
                <w:szCs w:val="24"/>
              </w:rPr>
            </w:pPr>
          </w:p>
        </w:tc>
      </w:tr>
      <w:tr w:rsidR="00F005A1" w:rsidRPr="00F005A1" w14:paraId="387EA2E4" w14:textId="77777777" w:rsidTr="00386E87">
        <w:trPr>
          <w:gridAfter w:val="1"/>
          <w:wAfter w:w="6" w:type="dxa"/>
          <w:trHeight w:val="510"/>
        </w:trPr>
        <w:tc>
          <w:tcPr>
            <w:tcW w:w="827" w:type="dxa"/>
            <w:tcBorders>
              <w:top w:val="single" w:sz="4" w:space="0" w:color="auto"/>
              <w:left w:val="single" w:sz="4" w:space="0" w:color="auto"/>
              <w:bottom w:val="single" w:sz="4" w:space="0" w:color="auto"/>
              <w:right w:val="single" w:sz="4" w:space="0" w:color="auto"/>
            </w:tcBorders>
          </w:tcPr>
          <w:p w14:paraId="5075049C" w14:textId="77777777" w:rsidR="005F7779" w:rsidRPr="00F005A1" w:rsidRDefault="005F7779">
            <w:pPr>
              <w:pStyle w:val="af4"/>
              <w:ind w:firstLine="480"/>
              <w:jc w:val="center"/>
              <w:rPr>
                <w:rFonts w:hAnsi="宋体" w:cs="等线"/>
                <w:sz w:val="24"/>
                <w:szCs w:val="24"/>
              </w:rPr>
            </w:pPr>
          </w:p>
        </w:tc>
        <w:tc>
          <w:tcPr>
            <w:tcW w:w="1389" w:type="dxa"/>
            <w:tcBorders>
              <w:top w:val="single" w:sz="4" w:space="0" w:color="auto"/>
              <w:left w:val="single" w:sz="4" w:space="0" w:color="auto"/>
              <w:bottom w:val="single" w:sz="4" w:space="0" w:color="auto"/>
              <w:right w:val="single" w:sz="4" w:space="0" w:color="auto"/>
            </w:tcBorders>
          </w:tcPr>
          <w:p w14:paraId="343EB867" w14:textId="77777777" w:rsidR="005F7779" w:rsidRPr="00F005A1" w:rsidRDefault="005F7779">
            <w:pPr>
              <w:pStyle w:val="af4"/>
              <w:ind w:firstLine="480"/>
              <w:rPr>
                <w:rFonts w:hAnsi="宋体" w:cs="等线"/>
                <w:sz w:val="24"/>
                <w:szCs w:val="24"/>
              </w:rPr>
            </w:pPr>
          </w:p>
        </w:tc>
        <w:tc>
          <w:tcPr>
            <w:tcW w:w="1418" w:type="dxa"/>
            <w:tcBorders>
              <w:top w:val="single" w:sz="4" w:space="0" w:color="auto"/>
              <w:left w:val="single" w:sz="4" w:space="0" w:color="auto"/>
              <w:bottom w:val="single" w:sz="4" w:space="0" w:color="auto"/>
              <w:right w:val="single" w:sz="4" w:space="0" w:color="auto"/>
            </w:tcBorders>
          </w:tcPr>
          <w:p w14:paraId="65351830" w14:textId="77777777" w:rsidR="005F7779" w:rsidRPr="00F005A1" w:rsidRDefault="005F7779">
            <w:pPr>
              <w:pStyle w:val="af4"/>
              <w:ind w:firstLine="480"/>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0EDE24C" w14:textId="77777777" w:rsidR="005F7779" w:rsidRPr="00F005A1" w:rsidRDefault="005F7779">
            <w:pPr>
              <w:pStyle w:val="af4"/>
              <w:ind w:firstLine="480"/>
              <w:rPr>
                <w:rFonts w:hAnsi="宋体" w:cs="等线"/>
                <w:sz w:val="24"/>
                <w:szCs w:val="24"/>
              </w:rPr>
            </w:pPr>
          </w:p>
        </w:tc>
        <w:tc>
          <w:tcPr>
            <w:tcW w:w="1282" w:type="dxa"/>
            <w:tcBorders>
              <w:top w:val="single" w:sz="4" w:space="0" w:color="auto"/>
              <w:left w:val="single" w:sz="4" w:space="0" w:color="auto"/>
              <w:bottom w:val="single" w:sz="4" w:space="0" w:color="auto"/>
              <w:right w:val="single" w:sz="4" w:space="0" w:color="auto"/>
            </w:tcBorders>
          </w:tcPr>
          <w:p w14:paraId="010F56EE"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486895B"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785037EE" w14:textId="77777777" w:rsidR="005F7779" w:rsidRPr="00F005A1" w:rsidRDefault="005F7779">
            <w:pPr>
              <w:pStyle w:val="af4"/>
              <w:ind w:firstLine="480"/>
              <w:rPr>
                <w:rFonts w:hAnsi="宋体" w:cs="等线"/>
                <w:sz w:val="24"/>
                <w:szCs w:val="24"/>
              </w:rPr>
            </w:pPr>
          </w:p>
        </w:tc>
      </w:tr>
      <w:tr w:rsidR="00F005A1" w:rsidRPr="00F005A1" w14:paraId="21110D8E" w14:textId="77777777" w:rsidTr="00386E87">
        <w:trPr>
          <w:gridAfter w:val="1"/>
          <w:wAfter w:w="6" w:type="dxa"/>
          <w:trHeight w:val="510"/>
        </w:trPr>
        <w:tc>
          <w:tcPr>
            <w:tcW w:w="827" w:type="dxa"/>
            <w:tcBorders>
              <w:top w:val="single" w:sz="4" w:space="0" w:color="auto"/>
              <w:left w:val="single" w:sz="4" w:space="0" w:color="auto"/>
              <w:bottom w:val="single" w:sz="4" w:space="0" w:color="auto"/>
              <w:right w:val="single" w:sz="4" w:space="0" w:color="auto"/>
            </w:tcBorders>
          </w:tcPr>
          <w:p w14:paraId="6D3BE15D" w14:textId="77777777" w:rsidR="005F7779" w:rsidRPr="00F005A1" w:rsidRDefault="005F7779">
            <w:pPr>
              <w:pStyle w:val="af4"/>
              <w:ind w:firstLine="480"/>
              <w:jc w:val="center"/>
              <w:rPr>
                <w:rFonts w:hAnsi="宋体" w:cs="等线"/>
                <w:sz w:val="24"/>
                <w:szCs w:val="24"/>
              </w:rPr>
            </w:pPr>
          </w:p>
        </w:tc>
        <w:tc>
          <w:tcPr>
            <w:tcW w:w="1389" w:type="dxa"/>
            <w:tcBorders>
              <w:top w:val="single" w:sz="4" w:space="0" w:color="auto"/>
              <w:left w:val="single" w:sz="4" w:space="0" w:color="auto"/>
              <w:bottom w:val="single" w:sz="4" w:space="0" w:color="auto"/>
              <w:right w:val="single" w:sz="4" w:space="0" w:color="auto"/>
            </w:tcBorders>
          </w:tcPr>
          <w:p w14:paraId="2D419324" w14:textId="77777777" w:rsidR="005F7779" w:rsidRPr="00F005A1" w:rsidRDefault="005F7779">
            <w:pPr>
              <w:pStyle w:val="af4"/>
              <w:ind w:firstLine="480"/>
              <w:rPr>
                <w:rFonts w:hAnsi="宋体" w:cs="等线"/>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7B68459" w14:textId="77777777" w:rsidR="005F7779" w:rsidRPr="00F005A1" w:rsidRDefault="005F7779">
            <w:pPr>
              <w:pStyle w:val="af4"/>
              <w:ind w:firstLine="480"/>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00033FB" w14:textId="77777777" w:rsidR="005F7779" w:rsidRPr="00F005A1" w:rsidRDefault="005F7779">
            <w:pPr>
              <w:pStyle w:val="af4"/>
              <w:ind w:firstLine="480"/>
              <w:rPr>
                <w:rFonts w:hAnsi="宋体" w:cs="等线"/>
                <w:sz w:val="24"/>
                <w:szCs w:val="24"/>
              </w:rPr>
            </w:pPr>
          </w:p>
        </w:tc>
        <w:tc>
          <w:tcPr>
            <w:tcW w:w="1282" w:type="dxa"/>
            <w:tcBorders>
              <w:top w:val="single" w:sz="4" w:space="0" w:color="auto"/>
              <w:left w:val="single" w:sz="4" w:space="0" w:color="auto"/>
              <w:bottom w:val="single" w:sz="4" w:space="0" w:color="auto"/>
              <w:right w:val="single" w:sz="4" w:space="0" w:color="auto"/>
            </w:tcBorders>
          </w:tcPr>
          <w:p w14:paraId="62D7025E"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6D82B659"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A9A6B3E" w14:textId="77777777" w:rsidR="005F7779" w:rsidRPr="00F005A1" w:rsidRDefault="005F7779">
            <w:pPr>
              <w:pStyle w:val="af4"/>
              <w:ind w:firstLine="480"/>
              <w:rPr>
                <w:rFonts w:hAnsi="宋体" w:cs="等线"/>
                <w:sz w:val="24"/>
                <w:szCs w:val="24"/>
              </w:rPr>
            </w:pPr>
          </w:p>
        </w:tc>
      </w:tr>
      <w:tr w:rsidR="00F005A1" w:rsidRPr="00F005A1" w14:paraId="74436E6A" w14:textId="77777777" w:rsidTr="00386E87">
        <w:trPr>
          <w:gridAfter w:val="1"/>
          <w:wAfter w:w="6" w:type="dxa"/>
          <w:trHeight w:val="510"/>
        </w:trPr>
        <w:tc>
          <w:tcPr>
            <w:tcW w:w="827" w:type="dxa"/>
            <w:tcBorders>
              <w:top w:val="single" w:sz="4" w:space="0" w:color="auto"/>
              <w:left w:val="single" w:sz="4" w:space="0" w:color="auto"/>
              <w:bottom w:val="single" w:sz="4" w:space="0" w:color="auto"/>
              <w:right w:val="single" w:sz="4" w:space="0" w:color="auto"/>
            </w:tcBorders>
          </w:tcPr>
          <w:p w14:paraId="2641C6DF" w14:textId="77777777" w:rsidR="005F7779" w:rsidRPr="00F005A1" w:rsidRDefault="005F7779">
            <w:pPr>
              <w:pStyle w:val="af4"/>
              <w:ind w:firstLine="480"/>
              <w:jc w:val="center"/>
              <w:rPr>
                <w:rFonts w:hAnsi="宋体" w:cs="等线"/>
                <w:sz w:val="24"/>
                <w:szCs w:val="24"/>
              </w:rPr>
            </w:pPr>
          </w:p>
        </w:tc>
        <w:tc>
          <w:tcPr>
            <w:tcW w:w="1389" w:type="dxa"/>
            <w:tcBorders>
              <w:top w:val="single" w:sz="4" w:space="0" w:color="auto"/>
              <w:left w:val="single" w:sz="4" w:space="0" w:color="auto"/>
              <w:bottom w:val="single" w:sz="4" w:space="0" w:color="auto"/>
              <w:right w:val="single" w:sz="4" w:space="0" w:color="auto"/>
            </w:tcBorders>
          </w:tcPr>
          <w:p w14:paraId="44771B06" w14:textId="77777777" w:rsidR="005F7779" w:rsidRPr="00F005A1" w:rsidRDefault="005F7779">
            <w:pPr>
              <w:pStyle w:val="af4"/>
              <w:ind w:firstLine="480"/>
              <w:rPr>
                <w:rFonts w:hAnsi="宋体" w:cs="等线"/>
                <w:sz w:val="24"/>
                <w:szCs w:val="24"/>
              </w:rPr>
            </w:pPr>
          </w:p>
        </w:tc>
        <w:tc>
          <w:tcPr>
            <w:tcW w:w="1418" w:type="dxa"/>
            <w:tcBorders>
              <w:top w:val="single" w:sz="4" w:space="0" w:color="auto"/>
              <w:left w:val="single" w:sz="4" w:space="0" w:color="auto"/>
              <w:bottom w:val="single" w:sz="4" w:space="0" w:color="auto"/>
              <w:right w:val="single" w:sz="4" w:space="0" w:color="auto"/>
            </w:tcBorders>
          </w:tcPr>
          <w:p w14:paraId="28548FFF" w14:textId="77777777" w:rsidR="005F7779" w:rsidRPr="00F005A1" w:rsidRDefault="005F7779">
            <w:pPr>
              <w:pStyle w:val="af4"/>
              <w:ind w:firstLine="480"/>
              <w:rPr>
                <w:rFonts w:hAnsi="宋体" w:cs="等线"/>
                <w:sz w:val="24"/>
                <w:szCs w:val="24"/>
              </w:rPr>
            </w:pPr>
          </w:p>
        </w:tc>
        <w:tc>
          <w:tcPr>
            <w:tcW w:w="1275" w:type="dxa"/>
            <w:tcBorders>
              <w:top w:val="single" w:sz="4" w:space="0" w:color="auto"/>
              <w:left w:val="single" w:sz="4" w:space="0" w:color="auto"/>
              <w:bottom w:val="single" w:sz="4" w:space="0" w:color="auto"/>
              <w:right w:val="single" w:sz="4" w:space="0" w:color="auto"/>
            </w:tcBorders>
          </w:tcPr>
          <w:p w14:paraId="4F24E2CE" w14:textId="77777777" w:rsidR="005F7779" w:rsidRPr="00F005A1" w:rsidRDefault="005F7779">
            <w:pPr>
              <w:pStyle w:val="af4"/>
              <w:ind w:firstLine="480"/>
              <w:rPr>
                <w:rFonts w:hAnsi="宋体" w:cs="等线"/>
                <w:sz w:val="24"/>
                <w:szCs w:val="24"/>
              </w:rPr>
            </w:pPr>
          </w:p>
        </w:tc>
        <w:tc>
          <w:tcPr>
            <w:tcW w:w="1282" w:type="dxa"/>
            <w:tcBorders>
              <w:top w:val="single" w:sz="4" w:space="0" w:color="auto"/>
              <w:left w:val="single" w:sz="4" w:space="0" w:color="auto"/>
              <w:bottom w:val="single" w:sz="4" w:space="0" w:color="auto"/>
              <w:right w:val="single" w:sz="4" w:space="0" w:color="auto"/>
            </w:tcBorders>
          </w:tcPr>
          <w:p w14:paraId="551DE961"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778F0155"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44330494" w14:textId="77777777" w:rsidR="005F7779" w:rsidRPr="00F005A1" w:rsidRDefault="005F7779">
            <w:pPr>
              <w:pStyle w:val="af4"/>
              <w:ind w:firstLine="480"/>
              <w:rPr>
                <w:rFonts w:hAnsi="宋体" w:cs="等线"/>
                <w:sz w:val="24"/>
                <w:szCs w:val="24"/>
              </w:rPr>
            </w:pPr>
          </w:p>
        </w:tc>
      </w:tr>
      <w:tr w:rsidR="00F005A1" w:rsidRPr="00F005A1" w14:paraId="49005814" w14:textId="77777777" w:rsidTr="00386E87">
        <w:trPr>
          <w:trHeight w:val="510"/>
        </w:trPr>
        <w:tc>
          <w:tcPr>
            <w:tcW w:w="6197" w:type="dxa"/>
            <w:gridSpan w:val="6"/>
            <w:tcBorders>
              <w:top w:val="single" w:sz="4" w:space="0" w:color="auto"/>
              <w:left w:val="single" w:sz="4" w:space="0" w:color="auto"/>
              <w:bottom w:val="single" w:sz="4" w:space="0" w:color="auto"/>
              <w:right w:val="single" w:sz="4" w:space="0" w:color="auto"/>
            </w:tcBorders>
          </w:tcPr>
          <w:p w14:paraId="59EFD1BE" w14:textId="77777777" w:rsidR="005F7779" w:rsidRPr="00F005A1" w:rsidRDefault="007F4555">
            <w:pPr>
              <w:pStyle w:val="af4"/>
              <w:ind w:firstLine="480"/>
              <w:jc w:val="center"/>
              <w:rPr>
                <w:rFonts w:hAnsi="宋体" w:cs="等线"/>
                <w:sz w:val="24"/>
                <w:szCs w:val="24"/>
              </w:rPr>
            </w:pPr>
            <w:r w:rsidRPr="00F005A1">
              <w:rPr>
                <w:rFonts w:hAnsi="宋体" w:cs="等线" w:hint="eastAsia"/>
                <w:sz w:val="24"/>
                <w:szCs w:val="24"/>
              </w:rPr>
              <w:t>总价</w:t>
            </w:r>
          </w:p>
        </w:tc>
        <w:tc>
          <w:tcPr>
            <w:tcW w:w="1134" w:type="dxa"/>
            <w:gridSpan w:val="2"/>
            <w:tcBorders>
              <w:top w:val="single" w:sz="4" w:space="0" w:color="auto"/>
              <w:left w:val="single" w:sz="4" w:space="0" w:color="auto"/>
              <w:bottom w:val="single" w:sz="4" w:space="0" w:color="auto"/>
              <w:right w:val="single" w:sz="4" w:space="0" w:color="auto"/>
            </w:tcBorders>
          </w:tcPr>
          <w:p w14:paraId="604E3BF7" w14:textId="77777777" w:rsidR="005F7779" w:rsidRPr="00F005A1" w:rsidRDefault="005F7779">
            <w:pPr>
              <w:pStyle w:val="af4"/>
              <w:ind w:firstLine="480"/>
              <w:rPr>
                <w:rFonts w:hAnsi="宋体" w:cs="等线"/>
                <w:sz w:val="24"/>
                <w:szCs w:val="24"/>
              </w:rPr>
            </w:pPr>
          </w:p>
        </w:tc>
        <w:tc>
          <w:tcPr>
            <w:tcW w:w="1134" w:type="dxa"/>
            <w:gridSpan w:val="2"/>
            <w:tcBorders>
              <w:top w:val="single" w:sz="4" w:space="0" w:color="auto"/>
              <w:left w:val="single" w:sz="4" w:space="0" w:color="auto"/>
              <w:bottom w:val="single" w:sz="4" w:space="0" w:color="auto"/>
              <w:right w:val="single" w:sz="4" w:space="0" w:color="auto"/>
            </w:tcBorders>
          </w:tcPr>
          <w:p w14:paraId="345F59AF" w14:textId="77777777" w:rsidR="005F7779" w:rsidRPr="00F005A1" w:rsidRDefault="005F7779">
            <w:pPr>
              <w:pStyle w:val="af4"/>
              <w:ind w:firstLine="480"/>
              <w:rPr>
                <w:rFonts w:hAnsi="宋体" w:cs="等线"/>
                <w:sz w:val="24"/>
                <w:szCs w:val="24"/>
              </w:rPr>
            </w:pPr>
          </w:p>
        </w:tc>
      </w:tr>
    </w:tbl>
    <w:p w14:paraId="2D3FD860"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投标人名称（盖章）：</w:t>
      </w:r>
    </w:p>
    <w:p w14:paraId="055C9DF1"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投标人代表（签字）：</w:t>
      </w:r>
    </w:p>
    <w:p w14:paraId="4D23C978" w14:textId="77777777" w:rsidR="005F7779" w:rsidRPr="00F005A1" w:rsidRDefault="007F4555">
      <w:pPr>
        <w:spacing w:line="360" w:lineRule="auto"/>
        <w:rPr>
          <w:rFonts w:hAnsi="宋体"/>
          <w:sz w:val="24"/>
        </w:rPr>
      </w:pPr>
      <w:r w:rsidRPr="00F005A1">
        <w:rPr>
          <w:rFonts w:hAnsi="宋体" w:hint="eastAsia"/>
          <w:sz w:val="24"/>
        </w:rPr>
        <w:t>注：</w:t>
      </w:r>
      <w:r w:rsidRPr="00F005A1">
        <w:rPr>
          <w:rFonts w:hAnsi="宋体" w:hint="eastAsia"/>
          <w:sz w:val="24"/>
        </w:rPr>
        <w:t>1.</w:t>
      </w:r>
      <w:r w:rsidRPr="00F005A1">
        <w:rPr>
          <w:rFonts w:hAnsi="宋体" w:hint="eastAsia"/>
          <w:sz w:val="24"/>
        </w:rPr>
        <w:t>如果不提供分项报价将视为没有实质性响应招标文件。</w:t>
      </w:r>
    </w:p>
    <w:p w14:paraId="70F4CCCB" w14:textId="77777777" w:rsidR="005F7779" w:rsidRPr="00F005A1" w:rsidRDefault="007F4555">
      <w:pPr>
        <w:spacing w:line="360" w:lineRule="auto"/>
        <w:ind w:firstLineChars="177" w:firstLine="425"/>
        <w:rPr>
          <w:rFonts w:hAnsi="宋体"/>
          <w:sz w:val="24"/>
        </w:rPr>
      </w:pPr>
      <w:r w:rsidRPr="00F005A1">
        <w:rPr>
          <w:rFonts w:hAnsi="宋体" w:hint="eastAsia"/>
          <w:sz w:val="24"/>
        </w:rPr>
        <w:t xml:space="preserve">2. </w:t>
      </w:r>
      <w:r w:rsidRPr="00F005A1">
        <w:rPr>
          <w:rFonts w:hAnsi="宋体" w:hint="eastAsia"/>
          <w:sz w:val="24"/>
        </w:rPr>
        <w:t>投标分项报价表上的价格应包括供应商为完成招标内容的所有费用。上述各项的详细分项报价，可另页描述。</w:t>
      </w:r>
    </w:p>
    <w:p w14:paraId="7A617D88" w14:textId="77777777" w:rsidR="005F7779" w:rsidRPr="00F005A1" w:rsidRDefault="007F4555">
      <w:pPr>
        <w:pStyle w:val="af4"/>
        <w:spacing w:line="360" w:lineRule="auto"/>
        <w:ind w:firstLineChars="177" w:firstLine="425"/>
        <w:rPr>
          <w:rFonts w:hAnsi="宋体"/>
          <w:sz w:val="24"/>
          <w:szCs w:val="24"/>
        </w:rPr>
      </w:pPr>
      <w:r w:rsidRPr="00F005A1">
        <w:rPr>
          <w:rFonts w:hAnsi="宋体"/>
          <w:sz w:val="24"/>
        </w:rPr>
        <w:t>3</w:t>
      </w:r>
      <w:r w:rsidRPr="00F005A1">
        <w:rPr>
          <w:rFonts w:hAnsi="宋体" w:hint="eastAsia"/>
          <w:sz w:val="24"/>
        </w:rPr>
        <w:t>.</w:t>
      </w:r>
      <w:r w:rsidRPr="00F005A1">
        <w:rPr>
          <w:rFonts w:hAnsi="宋体" w:hint="eastAsia"/>
          <w:sz w:val="24"/>
          <w:szCs w:val="24"/>
        </w:rPr>
        <w:t>如果单价与总价不符时，以单价为准。</w:t>
      </w:r>
    </w:p>
    <w:p w14:paraId="0919B8EE" w14:textId="77777777" w:rsidR="005F7779" w:rsidRPr="00F005A1" w:rsidRDefault="007F4555">
      <w:pPr>
        <w:spacing w:line="360" w:lineRule="auto"/>
        <w:rPr>
          <w:rFonts w:ascii="宋体" w:hAnsi="宋体"/>
          <w:sz w:val="24"/>
        </w:rPr>
      </w:pPr>
      <w:r w:rsidRPr="00F005A1">
        <w:rPr>
          <w:rFonts w:ascii="宋体" w:hAnsi="宋体"/>
          <w:sz w:val="24"/>
        </w:rPr>
        <w:br w:type="page"/>
      </w:r>
    </w:p>
    <w:p w14:paraId="13270F09" w14:textId="77777777" w:rsidR="005F7779" w:rsidRPr="00F005A1" w:rsidRDefault="007F4555">
      <w:pPr>
        <w:pStyle w:val="2"/>
        <w:spacing w:after="240" w:line="360" w:lineRule="auto"/>
        <w:jc w:val="center"/>
      </w:pPr>
      <w:bookmarkStart w:id="169" w:name="_Toc514926458"/>
      <w:bookmarkStart w:id="170" w:name="_Toc497235046"/>
      <w:bookmarkStart w:id="171" w:name="_Toc75350848"/>
      <w:bookmarkStart w:id="172" w:name="_Toc86144135"/>
      <w:bookmarkEnd w:id="168"/>
      <w:r w:rsidRPr="00F005A1">
        <w:lastRenderedPageBreak/>
        <w:t>4</w:t>
      </w:r>
      <w:r w:rsidRPr="00F005A1">
        <w:rPr>
          <w:rFonts w:hint="eastAsia"/>
        </w:rPr>
        <w:t>.</w:t>
      </w:r>
      <w:r w:rsidRPr="00F005A1">
        <w:t>技术规格偏离表</w:t>
      </w:r>
      <w:bookmarkEnd w:id="169"/>
      <w:bookmarkEnd w:id="170"/>
      <w:bookmarkEnd w:id="171"/>
      <w:bookmarkEnd w:id="172"/>
    </w:p>
    <w:p w14:paraId="5C788AAF" w14:textId="77777777" w:rsidR="005F7779" w:rsidRPr="00F005A1" w:rsidRDefault="007F4555">
      <w:pPr>
        <w:spacing w:line="360" w:lineRule="auto"/>
        <w:rPr>
          <w:rFonts w:hAnsi="宋体"/>
          <w:sz w:val="24"/>
        </w:rPr>
      </w:pPr>
      <w:r w:rsidRPr="00F005A1">
        <w:rPr>
          <w:rFonts w:hAnsi="宋体" w:hint="eastAsia"/>
          <w:sz w:val="24"/>
        </w:rPr>
        <w:t>项目名称</w:t>
      </w:r>
      <w:r w:rsidRPr="00F005A1">
        <w:rPr>
          <w:rFonts w:hAnsi="宋体"/>
          <w:sz w:val="24"/>
        </w:rPr>
        <w:t xml:space="preserve">:___________               </w:t>
      </w:r>
      <w:r w:rsidRPr="00F005A1">
        <w:rPr>
          <w:rFonts w:hAnsi="宋体"/>
          <w:sz w:val="24"/>
        </w:rPr>
        <w:t>项目编号</w:t>
      </w:r>
      <w:r w:rsidRPr="00F005A1">
        <w:rPr>
          <w:rFonts w:hAnsi="宋体"/>
          <w:sz w:val="24"/>
        </w:rPr>
        <w:t xml:space="preserve">:______________ </w:t>
      </w:r>
      <w:r w:rsidRPr="00F005A1">
        <w:rPr>
          <w:rFonts w:hAnsi="宋体" w:hint="eastAsia"/>
          <w:sz w:val="24"/>
        </w:rPr>
        <w:t>包号：</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F005A1" w:rsidRPr="00F005A1" w14:paraId="30FE5208" w14:textId="77777777">
        <w:trPr>
          <w:trHeight w:val="521"/>
          <w:jc w:val="center"/>
        </w:trPr>
        <w:tc>
          <w:tcPr>
            <w:tcW w:w="851" w:type="dxa"/>
            <w:tcBorders>
              <w:top w:val="single" w:sz="12" w:space="0" w:color="auto"/>
            </w:tcBorders>
            <w:vAlign w:val="center"/>
          </w:tcPr>
          <w:p w14:paraId="176D412E" w14:textId="77777777" w:rsidR="005F7779" w:rsidRPr="00F005A1" w:rsidRDefault="007F4555">
            <w:pPr>
              <w:spacing w:line="360" w:lineRule="auto"/>
              <w:jc w:val="center"/>
              <w:rPr>
                <w:rFonts w:hAnsi="宋体" w:cs="Courier New"/>
                <w:sz w:val="24"/>
              </w:rPr>
            </w:pPr>
            <w:r w:rsidRPr="00F005A1">
              <w:rPr>
                <w:rFonts w:hAnsi="宋体" w:cs="Courier New" w:hint="eastAsia"/>
                <w:sz w:val="24"/>
              </w:rPr>
              <w:t>序号</w:t>
            </w:r>
          </w:p>
        </w:tc>
        <w:tc>
          <w:tcPr>
            <w:tcW w:w="1701" w:type="dxa"/>
            <w:tcBorders>
              <w:top w:val="single" w:sz="12" w:space="0" w:color="auto"/>
            </w:tcBorders>
            <w:vAlign w:val="center"/>
          </w:tcPr>
          <w:p w14:paraId="556A40E0" w14:textId="77777777" w:rsidR="005F7779" w:rsidRPr="00F005A1" w:rsidRDefault="007F4555">
            <w:pPr>
              <w:spacing w:line="360" w:lineRule="auto"/>
              <w:jc w:val="center"/>
              <w:rPr>
                <w:rFonts w:hAnsi="宋体" w:cs="Courier New"/>
                <w:sz w:val="24"/>
              </w:rPr>
            </w:pPr>
            <w:r w:rsidRPr="00F005A1">
              <w:rPr>
                <w:rFonts w:hAnsi="宋体" w:cs="Courier New" w:hint="eastAsia"/>
                <w:sz w:val="24"/>
              </w:rPr>
              <w:t>货物名称</w:t>
            </w:r>
          </w:p>
        </w:tc>
        <w:tc>
          <w:tcPr>
            <w:tcW w:w="1384" w:type="dxa"/>
            <w:tcBorders>
              <w:top w:val="single" w:sz="12" w:space="0" w:color="auto"/>
            </w:tcBorders>
            <w:vAlign w:val="center"/>
          </w:tcPr>
          <w:p w14:paraId="6847AFEF" w14:textId="77777777" w:rsidR="005F7779" w:rsidRPr="00F005A1" w:rsidRDefault="007F4555">
            <w:pPr>
              <w:spacing w:line="360" w:lineRule="auto"/>
              <w:jc w:val="center"/>
              <w:rPr>
                <w:rFonts w:hAnsi="宋体" w:cs="Courier New"/>
                <w:sz w:val="24"/>
              </w:rPr>
            </w:pPr>
            <w:r w:rsidRPr="00F005A1">
              <w:rPr>
                <w:rFonts w:hAnsi="宋体" w:cs="Courier New" w:hint="eastAsia"/>
                <w:sz w:val="24"/>
              </w:rPr>
              <w:t>招标文件条目号</w:t>
            </w:r>
          </w:p>
        </w:tc>
        <w:tc>
          <w:tcPr>
            <w:tcW w:w="1701" w:type="dxa"/>
            <w:tcBorders>
              <w:top w:val="single" w:sz="12" w:space="0" w:color="auto"/>
            </w:tcBorders>
            <w:vAlign w:val="center"/>
          </w:tcPr>
          <w:p w14:paraId="21354682" w14:textId="77777777" w:rsidR="005F7779" w:rsidRPr="00F005A1" w:rsidRDefault="007F4555">
            <w:pPr>
              <w:spacing w:line="360" w:lineRule="auto"/>
              <w:jc w:val="center"/>
              <w:rPr>
                <w:rFonts w:hAnsi="宋体" w:cs="Courier New"/>
                <w:sz w:val="24"/>
              </w:rPr>
            </w:pPr>
            <w:r w:rsidRPr="00F005A1">
              <w:rPr>
                <w:rFonts w:hAnsi="宋体" w:cs="Courier New" w:hint="eastAsia"/>
                <w:sz w:val="24"/>
              </w:rPr>
              <w:t>招标规格</w:t>
            </w:r>
          </w:p>
        </w:tc>
        <w:tc>
          <w:tcPr>
            <w:tcW w:w="1842" w:type="dxa"/>
            <w:tcBorders>
              <w:top w:val="single" w:sz="12" w:space="0" w:color="auto"/>
            </w:tcBorders>
            <w:vAlign w:val="center"/>
          </w:tcPr>
          <w:p w14:paraId="13DEA52C" w14:textId="77777777" w:rsidR="005F7779" w:rsidRPr="00F005A1" w:rsidRDefault="007F4555">
            <w:pPr>
              <w:spacing w:line="360" w:lineRule="auto"/>
              <w:jc w:val="center"/>
              <w:rPr>
                <w:rFonts w:hAnsi="宋体" w:cs="Courier New"/>
                <w:sz w:val="24"/>
              </w:rPr>
            </w:pPr>
            <w:r w:rsidRPr="00F005A1">
              <w:rPr>
                <w:rFonts w:hAnsi="宋体" w:cs="Courier New" w:hint="eastAsia"/>
                <w:sz w:val="24"/>
              </w:rPr>
              <w:t>投标规格</w:t>
            </w:r>
          </w:p>
        </w:tc>
        <w:tc>
          <w:tcPr>
            <w:tcW w:w="1311" w:type="dxa"/>
            <w:tcBorders>
              <w:top w:val="single" w:sz="12" w:space="0" w:color="auto"/>
            </w:tcBorders>
            <w:vAlign w:val="center"/>
          </w:tcPr>
          <w:p w14:paraId="5F734872" w14:textId="77777777" w:rsidR="005F7779" w:rsidRPr="00F005A1" w:rsidRDefault="007F4555">
            <w:pPr>
              <w:spacing w:line="360" w:lineRule="auto"/>
              <w:jc w:val="center"/>
              <w:rPr>
                <w:rFonts w:hAnsi="宋体" w:cs="Courier New"/>
                <w:sz w:val="24"/>
              </w:rPr>
            </w:pPr>
            <w:r w:rsidRPr="00F005A1">
              <w:rPr>
                <w:rFonts w:hAnsi="宋体" w:cs="Courier New" w:hint="eastAsia"/>
                <w:sz w:val="24"/>
              </w:rPr>
              <w:t>响应</w:t>
            </w:r>
            <w:r w:rsidRPr="00F005A1">
              <w:rPr>
                <w:rFonts w:hAnsi="宋体" w:cs="Courier New"/>
                <w:sz w:val="24"/>
              </w:rPr>
              <w:t>/</w:t>
            </w:r>
            <w:r w:rsidRPr="00F005A1">
              <w:rPr>
                <w:rFonts w:hAnsi="宋体" w:cs="Courier New"/>
                <w:sz w:val="24"/>
              </w:rPr>
              <w:t>偏离</w:t>
            </w:r>
          </w:p>
        </w:tc>
        <w:tc>
          <w:tcPr>
            <w:tcW w:w="851" w:type="dxa"/>
            <w:tcBorders>
              <w:top w:val="single" w:sz="12" w:space="0" w:color="auto"/>
            </w:tcBorders>
            <w:vAlign w:val="center"/>
          </w:tcPr>
          <w:p w14:paraId="64AF37D8" w14:textId="77777777" w:rsidR="005F7779" w:rsidRPr="00F005A1" w:rsidRDefault="007F4555">
            <w:pPr>
              <w:spacing w:line="360" w:lineRule="auto"/>
              <w:jc w:val="center"/>
              <w:rPr>
                <w:rFonts w:hAnsi="宋体" w:cs="Courier New"/>
                <w:sz w:val="24"/>
              </w:rPr>
            </w:pPr>
            <w:r w:rsidRPr="00F005A1">
              <w:rPr>
                <w:rFonts w:hAnsi="宋体" w:cs="Courier New" w:hint="eastAsia"/>
                <w:sz w:val="24"/>
              </w:rPr>
              <w:t>说明</w:t>
            </w:r>
          </w:p>
        </w:tc>
      </w:tr>
      <w:tr w:rsidR="00F005A1" w:rsidRPr="00F005A1" w14:paraId="2572BA38" w14:textId="77777777">
        <w:trPr>
          <w:trHeight w:val="521"/>
          <w:jc w:val="center"/>
        </w:trPr>
        <w:tc>
          <w:tcPr>
            <w:tcW w:w="851" w:type="dxa"/>
            <w:vAlign w:val="center"/>
          </w:tcPr>
          <w:p w14:paraId="279DBA59" w14:textId="77777777" w:rsidR="005F7779" w:rsidRPr="00F005A1" w:rsidRDefault="005F7779">
            <w:pPr>
              <w:spacing w:line="360" w:lineRule="auto"/>
              <w:jc w:val="center"/>
              <w:rPr>
                <w:rFonts w:hAnsi="宋体" w:cs="Courier New"/>
                <w:sz w:val="24"/>
              </w:rPr>
            </w:pPr>
          </w:p>
        </w:tc>
        <w:tc>
          <w:tcPr>
            <w:tcW w:w="1701" w:type="dxa"/>
            <w:vAlign w:val="center"/>
          </w:tcPr>
          <w:p w14:paraId="6902C012" w14:textId="77777777" w:rsidR="005F7779" w:rsidRPr="00F005A1" w:rsidRDefault="005F7779">
            <w:pPr>
              <w:spacing w:line="360" w:lineRule="auto"/>
              <w:jc w:val="center"/>
              <w:rPr>
                <w:rFonts w:hAnsi="宋体" w:cs="Courier New"/>
                <w:sz w:val="24"/>
              </w:rPr>
            </w:pPr>
          </w:p>
        </w:tc>
        <w:tc>
          <w:tcPr>
            <w:tcW w:w="1384" w:type="dxa"/>
            <w:vAlign w:val="center"/>
          </w:tcPr>
          <w:p w14:paraId="298F6747" w14:textId="77777777" w:rsidR="005F7779" w:rsidRPr="00F005A1" w:rsidRDefault="005F7779">
            <w:pPr>
              <w:spacing w:line="360" w:lineRule="auto"/>
              <w:jc w:val="center"/>
              <w:rPr>
                <w:rFonts w:hAnsi="宋体" w:cs="Courier New"/>
                <w:sz w:val="24"/>
              </w:rPr>
            </w:pPr>
          </w:p>
        </w:tc>
        <w:tc>
          <w:tcPr>
            <w:tcW w:w="1701" w:type="dxa"/>
            <w:vAlign w:val="center"/>
          </w:tcPr>
          <w:p w14:paraId="7D79E87B" w14:textId="77777777" w:rsidR="005F7779" w:rsidRPr="00F005A1" w:rsidRDefault="005F7779">
            <w:pPr>
              <w:spacing w:line="360" w:lineRule="auto"/>
              <w:jc w:val="center"/>
              <w:rPr>
                <w:rFonts w:hAnsi="宋体" w:cs="Courier New"/>
                <w:sz w:val="24"/>
              </w:rPr>
            </w:pPr>
          </w:p>
        </w:tc>
        <w:tc>
          <w:tcPr>
            <w:tcW w:w="1842" w:type="dxa"/>
            <w:vAlign w:val="center"/>
          </w:tcPr>
          <w:p w14:paraId="48D8A0C8" w14:textId="77777777" w:rsidR="005F7779" w:rsidRPr="00F005A1" w:rsidRDefault="005F7779">
            <w:pPr>
              <w:spacing w:line="360" w:lineRule="auto"/>
              <w:jc w:val="center"/>
              <w:rPr>
                <w:rFonts w:hAnsi="宋体" w:cs="Courier New"/>
                <w:sz w:val="24"/>
              </w:rPr>
            </w:pPr>
          </w:p>
        </w:tc>
        <w:tc>
          <w:tcPr>
            <w:tcW w:w="1311" w:type="dxa"/>
            <w:vAlign w:val="center"/>
          </w:tcPr>
          <w:p w14:paraId="399CFA4A" w14:textId="77777777" w:rsidR="005F7779" w:rsidRPr="00F005A1" w:rsidRDefault="005F7779">
            <w:pPr>
              <w:spacing w:line="360" w:lineRule="auto"/>
              <w:jc w:val="center"/>
              <w:rPr>
                <w:rFonts w:hAnsi="宋体" w:cs="Courier New"/>
                <w:sz w:val="24"/>
              </w:rPr>
            </w:pPr>
          </w:p>
        </w:tc>
        <w:tc>
          <w:tcPr>
            <w:tcW w:w="851" w:type="dxa"/>
            <w:vAlign w:val="center"/>
          </w:tcPr>
          <w:p w14:paraId="563AB65C" w14:textId="77777777" w:rsidR="005F7779" w:rsidRPr="00F005A1" w:rsidRDefault="005F7779">
            <w:pPr>
              <w:spacing w:line="360" w:lineRule="auto"/>
              <w:jc w:val="center"/>
              <w:rPr>
                <w:rFonts w:hAnsi="宋体" w:cs="Courier New"/>
                <w:sz w:val="24"/>
              </w:rPr>
            </w:pPr>
          </w:p>
        </w:tc>
      </w:tr>
      <w:tr w:rsidR="00F005A1" w:rsidRPr="00F005A1" w14:paraId="3BBCB1A8" w14:textId="77777777">
        <w:trPr>
          <w:trHeight w:val="521"/>
          <w:jc w:val="center"/>
        </w:trPr>
        <w:tc>
          <w:tcPr>
            <w:tcW w:w="851" w:type="dxa"/>
            <w:vAlign w:val="center"/>
          </w:tcPr>
          <w:p w14:paraId="3D5EC52B" w14:textId="77777777" w:rsidR="005F7779" w:rsidRPr="00F005A1" w:rsidRDefault="005F7779">
            <w:pPr>
              <w:spacing w:line="360" w:lineRule="auto"/>
              <w:jc w:val="center"/>
              <w:rPr>
                <w:rFonts w:hAnsi="宋体" w:cs="Courier New"/>
                <w:sz w:val="24"/>
              </w:rPr>
            </w:pPr>
          </w:p>
        </w:tc>
        <w:tc>
          <w:tcPr>
            <w:tcW w:w="1701" w:type="dxa"/>
            <w:vAlign w:val="center"/>
          </w:tcPr>
          <w:p w14:paraId="77BEDFC1" w14:textId="77777777" w:rsidR="005F7779" w:rsidRPr="00F005A1" w:rsidRDefault="005F7779">
            <w:pPr>
              <w:spacing w:line="360" w:lineRule="auto"/>
              <w:jc w:val="center"/>
              <w:rPr>
                <w:rFonts w:hAnsi="宋体" w:cs="Courier New"/>
                <w:sz w:val="24"/>
              </w:rPr>
            </w:pPr>
          </w:p>
        </w:tc>
        <w:tc>
          <w:tcPr>
            <w:tcW w:w="1384" w:type="dxa"/>
            <w:vAlign w:val="center"/>
          </w:tcPr>
          <w:p w14:paraId="709AE6D9" w14:textId="77777777" w:rsidR="005F7779" w:rsidRPr="00F005A1" w:rsidRDefault="005F7779">
            <w:pPr>
              <w:spacing w:line="360" w:lineRule="auto"/>
              <w:jc w:val="center"/>
              <w:rPr>
                <w:rFonts w:hAnsi="宋体" w:cs="Courier New"/>
                <w:sz w:val="24"/>
              </w:rPr>
            </w:pPr>
          </w:p>
        </w:tc>
        <w:tc>
          <w:tcPr>
            <w:tcW w:w="1701" w:type="dxa"/>
            <w:vAlign w:val="center"/>
          </w:tcPr>
          <w:p w14:paraId="0196F6DE" w14:textId="77777777" w:rsidR="005F7779" w:rsidRPr="00F005A1" w:rsidRDefault="005F7779">
            <w:pPr>
              <w:spacing w:line="360" w:lineRule="auto"/>
              <w:jc w:val="center"/>
              <w:rPr>
                <w:rFonts w:hAnsi="宋体" w:cs="Courier New"/>
                <w:sz w:val="24"/>
              </w:rPr>
            </w:pPr>
          </w:p>
        </w:tc>
        <w:tc>
          <w:tcPr>
            <w:tcW w:w="1842" w:type="dxa"/>
            <w:vAlign w:val="center"/>
          </w:tcPr>
          <w:p w14:paraId="178942A5" w14:textId="77777777" w:rsidR="005F7779" w:rsidRPr="00F005A1" w:rsidRDefault="005F7779">
            <w:pPr>
              <w:spacing w:line="360" w:lineRule="auto"/>
              <w:jc w:val="center"/>
              <w:rPr>
                <w:rFonts w:hAnsi="宋体" w:cs="Courier New"/>
                <w:sz w:val="24"/>
              </w:rPr>
            </w:pPr>
          </w:p>
        </w:tc>
        <w:tc>
          <w:tcPr>
            <w:tcW w:w="1311" w:type="dxa"/>
            <w:vAlign w:val="center"/>
          </w:tcPr>
          <w:p w14:paraId="07CE7CED" w14:textId="77777777" w:rsidR="005F7779" w:rsidRPr="00F005A1" w:rsidRDefault="005F7779">
            <w:pPr>
              <w:spacing w:line="360" w:lineRule="auto"/>
              <w:jc w:val="center"/>
              <w:rPr>
                <w:rFonts w:hAnsi="宋体" w:cs="Courier New"/>
                <w:sz w:val="24"/>
              </w:rPr>
            </w:pPr>
          </w:p>
        </w:tc>
        <w:tc>
          <w:tcPr>
            <w:tcW w:w="851" w:type="dxa"/>
            <w:vAlign w:val="center"/>
          </w:tcPr>
          <w:p w14:paraId="179B4BEE" w14:textId="77777777" w:rsidR="005F7779" w:rsidRPr="00F005A1" w:rsidRDefault="005F7779">
            <w:pPr>
              <w:spacing w:line="360" w:lineRule="auto"/>
              <w:jc w:val="center"/>
              <w:rPr>
                <w:rFonts w:hAnsi="宋体" w:cs="Courier New"/>
                <w:sz w:val="24"/>
              </w:rPr>
            </w:pPr>
          </w:p>
        </w:tc>
      </w:tr>
      <w:tr w:rsidR="00F005A1" w:rsidRPr="00F005A1" w14:paraId="51648A9D" w14:textId="77777777">
        <w:trPr>
          <w:trHeight w:val="521"/>
          <w:jc w:val="center"/>
        </w:trPr>
        <w:tc>
          <w:tcPr>
            <w:tcW w:w="851" w:type="dxa"/>
            <w:vAlign w:val="center"/>
          </w:tcPr>
          <w:p w14:paraId="50F8411A" w14:textId="77777777" w:rsidR="005F7779" w:rsidRPr="00F005A1" w:rsidRDefault="005F7779">
            <w:pPr>
              <w:spacing w:line="360" w:lineRule="auto"/>
              <w:jc w:val="center"/>
              <w:rPr>
                <w:rFonts w:hAnsi="宋体" w:cs="Courier New"/>
                <w:sz w:val="24"/>
              </w:rPr>
            </w:pPr>
          </w:p>
        </w:tc>
        <w:tc>
          <w:tcPr>
            <w:tcW w:w="1701" w:type="dxa"/>
            <w:vAlign w:val="center"/>
          </w:tcPr>
          <w:p w14:paraId="5EE6541E" w14:textId="77777777" w:rsidR="005F7779" w:rsidRPr="00F005A1" w:rsidRDefault="005F7779">
            <w:pPr>
              <w:spacing w:line="360" w:lineRule="auto"/>
              <w:jc w:val="center"/>
              <w:rPr>
                <w:rFonts w:hAnsi="宋体" w:cs="Courier New"/>
                <w:sz w:val="24"/>
              </w:rPr>
            </w:pPr>
          </w:p>
        </w:tc>
        <w:tc>
          <w:tcPr>
            <w:tcW w:w="1384" w:type="dxa"/>
            <w:vAlign w:val="center"/>
          </w:tcPr>
          <w:p w14:paraId="4535DC4A" w14:textId="77777777" w:rsidR="005F7779" w:rsidRPr="00F005A1" w:rsidRDefault="005F7779">
            <w:pPr>
              <w:spacing w:line="360" w:lineRule="auto"/>
              <w:jc w:val="center"/>
              <w:rPr>
                <w:rFonts w:hAnsi="宋体" w:cs="Courier New"/>
                <w:sz w:val="24"/>
              </w:rPr>
            </w:pPr>
          </w:p>
        </w:tc>
        <w:tc>
          <w:tcPr>
            <w:tcW w:w="1701" w:type="dxa"/>
            <w:vAlign w:val="center"/>
          </w:tcPr>
          <w:p w14:paraId="3E50D11C" w14:textId="77777777" w:rsidR="005F7779" w:rsidRPr="00F005A1" w:rsidRDefault="005F7779">
            <w:pPr>
              <w:spacing w:line="360" w:lineRule="auto"/>
              <w:jc w:val="center"/>
              <w:rPr>
                <w:rFonts w:hAnsi="宋体" w:cs="Courier New"/>
                <w:sz w:val="24"/>
              </w:rPr>
            </w:pPr>
          </w:p>
        </w:tc>
        <w:tc>
          <w:tcPr>
            <w:tcW w:w="1842" w:type="dxa"/>
            <w:vAlign w:val="center"/>
          </w:tcPr>
          <w:p w14:paraId="3D72EAED" w14:textId="77777777" w:rsidR="005F7779" w:rsidRPr="00F005A1" w:rsidRDefault="005F7779">
            <w:pPr>
              <w:spacing w:line="360" w:lineRule="auto"/>
              <w:jc w:val="center"/>
              <w:rPr>
                <w:rFonts w:hAnsi="宋体" w:cs="Courier New"/>
                <w:sz w:val="24"/>
              </w:rPr>
            </w:pPr>
          </w:p>
        </w:tc>
        <w:tc>
          <w:tcPr>
            <w:tcW w:w="1311" w:type="dxa"/>
            <w:vAlign w:val="center"/>
          </w:tcPr>
          <w:p w14:paraId="7CAB5212" w14:textId="77777777" w:rsidR="005F7779" w:rsidRPr="00F005A1" w:rsidRDefault="005F7779">
            <w:pPr>
              <w:spacing w:line="360" w:lineRule="auto"/>
              <w:jc w:val="center"/>
              <w:rPr>
                <w:rFonts w:hAnsi="宋体" w:cs="Courier New"/>
                <w:sz w:val="24"/>
              </w:rPr>
            </w:pPr>
          </w:p>
        </w:tc>
        <w:tc>
          <w:tcPr>
            <w:tcW w:w="851" w:type="dxa"/>
            <w:vAlign w:val="center"/>
          </w:tcPr>
          <w:p w14:paraId="537883C9" w14:textId="77777777" w:rsidR="005F7779" w:rsidRPr="00F005A1" w:rsidRDefault="005F7779">
            <w:pPr>
              <w:spacing w:line="360" w:lineRule="auto"/>
              <w:jc w:val="center"/>
              <w:rPr>
                <w:rFonts w:hAnsi="宋体" w:cs="Courier New"/>
                <w:sz w:val="24"/>
              </w:rPr>
            </w:pPr>
          </w:p>
        </w:tc>
      </w:tr>
      <w:tr w:rsidR="00F005A1" w:rsidRPr="00F005A1" w14:paraId="064E06E1" w14:textId="77777777">
        <w:trPr>
          <w:trHeight w:val="521"/>
          <w:jc w:val="center"/>
        </w:trPr>
        <w:tc>
          <w:tcPr>
            <w:tcW w:w="851" w:type="dxa"/>
            <w:vAlign w:val="center"/>
          </w:tcPr>
          <w:p w14:paraId="192685A6" w14:textId="77777777" w:rsidR="005F7779" w:rsidRPr="00F005A1" w:rsidRDefault="005F7779">
            <w:pPr>
              <w:spacing w:line="360" w:lineRule="auto"/>
              <w:jc w:val="center"/>
              <w:rPr>
                <w:rFonts w:hAnsi="宋体" w:cs="Courier New"/>
                <w:sz w:val="24"/>
              </w:rPr>
            </w:pPr>
          </w:p>
        </w:tc>
        <w:tc>
          <w:tcPr>
            <w:tcW w:w="1701" w:type="dxa"/>
            <w:vAlign w:val="center"/>
          </w:tcPr>
          <w:p w14:paraId="75E1F842" w14:textId="77777777" w:rsidR="005F7779" w:rsidRPr="00F005A1" w:rsidRDefault="005F7779">
            <w:pPr>
              <w:spacing w:line="360" w:lineRule="auto"/>
              <w:jc w:val="center"/>
              <w:rPr>
                <w:rFonts w:hAnsi="宋体" w:cs="Courier New"/>
                <w:sz w:val="24"/>
              </w:rPr>
            </w:pPr>
          </w:p>
        </w:tc>
        <w:tc>
          <w:tcPr>
            <w:tcW w:w="1384" w:type="dxa"/>
            <w:vAlign w:val="center"/>
          </w:tcPr>
          <w:p w14:paraId="78FDFCB3" w14:textId="77777777" w:rsidR="005F7779" w:rsidRPr="00F005A1" w:rsidRDefault="005F7779">
            <w:pPr>
              <w:spacing w:line="360" w:lineRule="auto"/>
              <w:jc w:val="center"/>
              <w:rPr>
                <w:rFonts w:hAnsi="宋体" w:cs="Courier New"/>
                <w:sz w:val="24"/>
              </w:rPr>
            </w:pPr>
          </w:p>
        </w:tc>
        <w:tc>
          <w:tcPr>
            <w:tcW w:w="1701" w:type="dxa"/>
            <w:vAlign w:val="center"/>
          </w:tcPr>
          <w:p w14:paraId="42D461A1" w14:textId="77777777" w:rsidR="005F7779" w:rsidRPr="00F005A1" w:rsidRDefault="005F7779">
            <w:pPr>
              <w:spacing w:line="360" w:lineRule="auto"/>
              <w:jc w:val="center"/>
              <w:rPr>
                <w:rFonts w:hAnsi="宋体" w:cs="Courier New"/>
                <w:sz w:val="24"/>
              </w:rPr>
            </w:pPr>
          </w:p>
        </w:tc>
        <w:tc>
          <w:tcPr>
            <w:tcW w:w="1842" w:type="dxa"/>
            <w:vAlign w:val="center"/>
          </w:tcPr>
          <w:p w14:paraId="68B2280A" w14:textId="77777777" w:rsidR="005F7779" w:rsidRPr="00F005A1" w:rsidRDefault="005F7779">
            <w:pPr>
              <w:spacing w:line="360" w:lineRule="auto"/>
              <w:jc w:val="center"/>
              <w:rPr>
                <w:rFonts w:hAnsi="宋体" w:cs="Courier New"/>
                <w:sz w:val="24"/>
              </w:rPr>
            </w:pPr>
          </w:p>
        </w:tc>
        <w:tc>
          <w:tcPr>
            <w:tcW w:w="1311" w:type="dxa"/>
            <w:vAlign w:val="center"/>
          </w:tcPr>
          <w:p w14:paraId="15B6FD93" w14:textId="77777777" w:rsidR="005F7779" w:rsidRPr="00F005A1" w:rsidRDefault="005F7779">
            <w:pPr>
              <w:spacing w:line="360" w:lineRule="auto"/>
              <w:jc w:val="center"/>
              <w:rPr>
                <w:rFonts w:hAnsi="宋体" w:cs="Courier New"/>
                <w:sz w:val="24"/>
              </w:rPr>
            </w:pPr>
          </w:p>
        </w:tc>
        <w:tc>
          <w:tcPr>
            <w:tcW w:w="851" w:type="dxa"/>
            <w:vAlign w:val="center"/>
          </w:tcPr>
          <w:p w14:paraId="282AA022" w14:textId="77777777" w:rsidR="005F7779" w:rsidRPr="00F005A1" w:rsidRDefault="005F7779">
            <w:pPr>
              <w:spacing w:line="360" w:lineRule="auto"/>
              <w:jc w:val="center"/>
              <w:rPr>
                <w:rFonts w:hAnsi="宋体" w:cs="Courier New"/>
                <w:sz w:val="24"/>
              </w:rPr>
            </w:pPr>
          </w:p>
        </w:tc>
      </w:tr>
      <w:tr w:rsidR="00F005A1" w:rsidRPr="00F005A1" w14:paraId="38878795" w14:textId="77777777">
        <w:trPr>
          <w:trHeight w:val="521"/>
          <w:jc w:val="center"/>
        </w:trPr>
        <w:tc>
          <w:tcPr>
            <w:tcW w:w="851" w:type="dxa"/>
            <w:vAlign w:val="center"/>
          </w:tcPr>
          <w:p w14:paraId="7A6AA6FF" w14:textId="77777777" w:rsidR="005F7779" w:rsidRPr="00F005A1" w:rsidRDefault="005F7779">
            <w:pPr>
              <w:spacing w:line="360" w:lineRule="auto"/>
              <w:jc w:val="center"/>
              <w:rPr>
                <w:rFonts w:hAnsi="宋体" w:cs="Courier New"/>
                <w:sz w:val="24"/>
              </w:rPr>
            </w:pPr>
          </w:p>
        </w:tc>
        <w:tc>
          <w:tcPr>
            <w:tcW w:w="1701" w:type="dxa"/>
            <w:vAlign w:val="center"/>
          </w:tcPr>
          <w:p w14:paraId="68958CDB" w14:textId="77777777" w:rsidR="005F7779" w:rsidRPr="00F005A1" w:rsidRDefault="005F7779">
            <w:pPr>
              <w:spacing w:line="360" w:lineRule="auto"/>
              <w:jc w:val="center"/>
              <w:rPr>
                <w:rFonts w:hAnsi="宋体" w:cs="Courier New"/>
                <w:sz w:val="24"/>
              </w:rPr>
            </w:pPr>
          </w:p>
        </w:tc>
        <w:tc>
          <w:tcPr>
            <w:tcW w:w="1384" w:type="dxa"/>
            <w:vAlign w:val="center"/>
          </w:tcPr>
          <w:p w14:paraId="4C499017" w14:textId="77777777" w:rsidR="005F7779" w:rsidRPr="00F005A1" w:rsidRDefault="005F7779">
            <w:pPr>
              <w:spacing w:line="360" w:lineRule="auto"/>
              <w:jc w:val="center"/>
              <w:rPr>
                <w:rFonts w:hAnsi="宋体" w:cs="Courier New"/>
                <w:sz w:val="24"/>
              </w:rPr>
            </w:pPr>
          </w:p>
        </w:tc>
        <w:tc>
          <w:tcPr>
            <w:tcW w:w="1701" w:type="dxa"/>
            <w:vAlign w:val="center"/>
          </w:tcPr>
          <w:p w14:paraId="3D2996BA" w14:textId="77777777" w:rsidR="005F7779" w:rsidRPr="00F005A1" w:rsidRDefault="005F7779">
            <w:pPr>
              <w:spacing w:line="360" w:lineRule="auto"/>
              <w:jc w:val="center"/>
              <w:rPr>
                <w:rFonts w:hAnsi="宋体" w:cs="Courier New"/>
                <w:sz w:val="24"/>
              </w:rPr>
            </w:pPr>
          </w:p>
        </w:tc>
        <w:tc>
          <w:tcPr>
            <w:tcW w:w="1842" w:type="dxa"/>
            <w:vAlign w:val="center"/>
          </w:tcPr>
          <w:p w14:paraId="7F882546" w14:textId="77777777" w:rsidR="005F7779" w:rsidRPr="00F005A1" w:rsidRDefault="005F7779">
            <w:pPr>
              <w:spacing w:line="360" w:lineRule="auto"/>
              <w:jc w:val="center"/>
              <w:rPr>
                <w:rFonts w:hAnsi="宋体" w:cs="Courier New"/>
                <w:sz w:val="24"/>
              </w:rPr>
            </w:pPr>
          </w:p>
        </w:tc>
        <w:tc>
          <w:tcPr>
            <w:tcW w:w="1311" w:type="dxa"/>
            <w:vAlign w:val="center"/>
          </w:tcPr>
          <w:p w14:paraId="250AE81D" w14:textId="77777777" w:rsidR="005F7779" w:rsidRPr="00F005A1" w:rsidRDefault="005F7779">
            <w:pPr>
              <w:spacing w:line="360" w:lineRule="auto"/>
              <w:jc w:val="center"/>
              <w:rPr>
                <w:rFonts w:hAnsi="宋体" w:cs="Courier New"/>
                <w:sz w:val="24"/>
              </w:rPr>
            </w:pPr>
          </w:p>
        </w:tc>
        <w:tc>
          <w:tcPr>
            <w:tcW w:w="851" w:type="dxa"/>
            <w:vAlign w:val="center"/>
          </w:tcPr>
          <w:p w14:paraId="2E7779C7" w14:textId="77777777" w:rsidR="005F7779" w:rsidRPr="00F005A1" w:rsidRDefault="005F7779">
            <w:pPr>
              <w:spacing w:line="360" w:lineRule="auto"/>
              <w:jc w:val="center"/>
              <w:rPr>
                <w:rFonts w:hAnsi="宋体" w:cs="Courier New"/>
                <w:sz w:val="24"/>
              </w:rPr>
            </w:pPr>
          </w:p>
        </w:tc>
      </w:tr>
      <w:tr w:rsidR="00F005A1" w:rsidRPr="00F005A1" w14:paraId="1A5FB1C0" w14:textId="77777777">
        <w:trPr>
          <w:trHeight w:val="521"/>
          <w:jc w:val="center"/>
        </w:trPr>
        <w:tc>
          <w:tcPr>
            <w:tcW w:w="851" w:type="dxa"/>
            <w:vAlign w:val="center"/>
          </w:tcPr>
          <w:p w14:paraId="42693320" w14:textId="77777777" w:rsidR="005F7779" w:rsidRPr="00F005A1" w:rsidRDefault="005F7779">
            <w:pPr>
              <w:spacing w:line="360" w:lineRule="auto"/>
              <w:jc w:val="center"/>
              <w:rPr>
                <w:rFonts w:hAnsi="宋体" w:cs="Courier New"/>
                <w:sz w:val="24"/>
              </w:rPr>
            </w:pPr>
          </w:p>
        </w:tc>
        <w:tc>
          <w:tcPr>
            <w:tcW w:w="1701" w:type="dxa"/>
            <w:vAlign w:val="center"/>
          </w:tcPr>
          <w:p w14:paraId="58DB1DDA" w14:textId="77777777" w:rsidR="005F7779" w:rsidRPr="00F005A1" w:rsidRDefault="005F7779">
            <w:pPr>
              <w:spacing w:line="360" w:lineRule="auto"/>
              <w:jc w:val="center"/>
              <w:rPr>
                <w:rFonts w:hAnsi="宋体" w:cs="Courier New"/>
                <w:sz w:val="24"/>
              </w:rPr>
            </w:pPr>
          </w:p>
        </w:tc>
        <w:tc>
          <w:tcPr>
            <w:tcW w:w="1384" w:type="dxa"/>
            <w:vAlign w:val="center"/>
          </w:tcPr>
          <w:p w14:paraId="69151C1E" w14:textId="77777777" w:rsidR="005F7779" w:rsidRPr="00F005A1" w:rsidRDefault="005F7779">
            <w:pPr>
              <w:spacing w:line="360" w:lineRule="auto"/>
              <w:jc w:val="center"/>
              <w:rPr>
                <w:rFonts w:hAnsi="宋体" w:cs="Courier New"/>
                <w:sz w:val="24"/>
              </w:rPr>
            </w:pPr>
          </w:p>
        </w:tc>
        <w:tc>
          <w:tcPr>
            <w:tcW w:w="1701" w:type="dxa"/>
            <w:vAlign w:val="center"/>
          </w:tcPr>
          <w:p w14:paraId="69E4A8A0" w14:textId="77777777" w:rsidR="005F7779" w:rsidRPr="00F005A1" w:rsidRDefault="005F7779">
            <w:pPr>
              <w:spacing w:line="360" w:lineRule="auto"/>
              <w:jc w:val="center"/>
              <w:rPr>
                <w:rFonts w:hAnsi="宋体" w:cs="Courier New"/>
                <w:sz w:val="24"/>
              </w:rPr>
            </w:pPr>
          </w:p>
        </w:tc>
        <w:tc>
          <w:tcPr>
            <w:tcW w:w="1842" w:type="dxa"/>
            <w:vAlign w:val="center"/>
          </w:tcPr>
          <w:p w14:paraId="0425FA64" w14:textId="77777777" w:rsidR="005F7779" w:rsidRPr="00F005A1" w:rsidRDefault="005F7779">
            <w:pPr>
              <w:spacing w:line="360" w:lineRule="auto"/>
              <w:jc w:val="center"/>
              <w:rPr>
                <w:rFonts w:hAnsi="宋体" w:cs="Courier New"/>
                <w:sz w:val="24"/>
              </w:rPr>
            </w:pPr>
          </w:p>
        </w:tc>
        <w:tc>
          <w:tcPr>
            <w:tcW w:w="1311" w:type="dxa"/>
            <w:vAlign w:val="center"/>
          </w:tcPr>
          <w:p w14:paraId="40036FE5" w14:textId="77777777" w:rsidR="005F7779" w:rsidRPr="00F005A1" w:rsidRDefault="005F7779">
            <w:pPr>
              <w:spacing w:line="360" w:lineRule="auto"/>
              <w:jc w:val="center"/>
              <w:rPr>
                <w:rFonts w:hAnsi="宋体" w:cs="Courier New"/>
                <w:sz w:val="24"/>
              </w:rPr>
            </w:pPr>
          </w:p>
        </w:tc>
        <w:tc>
          <w:tcPr>
            <w:tcW w:w="851" w:type="dxa"/>
            <w:vAlign w:val="center"/>
          </w:tcPr>
          <w:p w14:paraId="5EE88C6A" w14:textId="77777777" w:rsidR="005F7779" w:rsidRPr="00F005A1" w:rsidRDefault="005F7779">
            <w:pPr>
              <w:spacing w:line="360" w:lineRule="auto"/>
              <w:jc w:val="center"/>
              <w:rPr>
                <w:rFonts w:hAnsi="宋体" w:cs="Courier New"/>
                <w:sz w:val="24"/>
              </w:rPr>
            </w:pPr>
          </w:p>
        </w:tc>
      </w:tr>
      <w:tr w:rsidR="00F005A1" w:rsidRPr="00F005A1" w14:paraId="1BF06F4B" w14:textId="77777777">
        <w:trPr>
          <w:trHeight w:val="521"/>
          <w:jc w:val="center"/>
        </w:trPr>
        <w:tc>
          <w:tcPr>
            <w:tcW w:w="851" w:type="dxa"/>
            <w:vAlign w:val="center"/>
          </w:tcPr>
          <w:p w14:paraId="6432D429" w14:textId="77777777" w:rsidR="005F7779" w:rsidRPr="00F005A1" w:rsidRDefault="005F7779">
            <w:pPr>
              <w:spacing w:line="360" w:lineRule="auto"/>
              <w:jc w:val="center"/>
              <w:rPr>
                <w:rFonts w:hAnsi="宋体" w:cs="Courier New"/>
                <w:sz w:val="24"/>
              </w:rPr>
            </w:pPr>
          </w:p>
        </w:tc>
        <w:tc>
          <w:tcPr>
            <w:tcW w:w="1701" w:type="dxa"/>
            <w:vAlign w:val="center"/>
          </w:tcPr>
          <w:p w14:paraId="0D0218B1" w14:textId="77777777" w:rsidR="005F7779" w:rsidRPr="00F005A1" w:rsidRDefault="005F7779">
            <w:pPr>
              <w:spacing w:line="360" w:lineRule="auto"/>
              <w:jc w:val="center"/>
              <w:rPr>
                <w:rFonts w:hAnsi="宋体" w:cs="Courier New"/>
                <w:sz w:val="24"/>
              </w:rPr>
            </w:pPr>
          </w:p>
        </w:tc>
        <w:tc>
          <w:tcPr>
            <w:tcW w:w="1384" w:type="dxa"/>
            <w:vAlign w:val="center"/>
          </w:tcPr>
          <w:p w14:paraId="2479F214" w14:textId="77777777" w:rsidR="005F7779" w:rsidRPr="00F005A1" w:rsidRDefault="005F7779">
            <w:pPr>
              <w:spacing w:line="360" w:lineRule="auto"/>
              <w:jc w:val="center"/>
              <w:rPr>
                <w:rFonts w:hAnsi="宋体" w:cs="Courier New"/>
                <w:sz w:val="24"/>
              </w:rPr>
            </w:pPr>
          </w:p>
        </w:tc>
        <w:tc>
          <w:tcPr>
            <w:tcW w:w="1701" w:type="dxa"/>
            <w:vAlign w:val="center"/>
          </w:tcPr>
          <w:p w14:paraId="7548B072" w14:textId="77777777" w:rsidR="005F7779" w:rsidRPr="00F005A1" w:rsidRDefault="005F7779">
            <w:pPr>
              <w:spacing w:line="360" w:lineRule="auto"/>
              <w:jc w:val="center"/>
              <w:rPr>
                <w:rFonts w:hAnsi="宋体" w:cs="Courier New"/>
                <w:sz w:val="24"/>
              </w:rPr>
            </w:pPr>
          </w:p>
        </w:tc>
        <w:tc>
          <w:tcPr>
            <w:tcW w:w="1842" w:type="dxa"/>
            <w:vAlign w:val="center"/>
          </w:tcPr>
          <w:p w14:paraId="00A5F4B0" w14:textId="77777777" w:rsidR="005F7779" w:rsidRPr="00F005A1" w:rsidRDefault="005F7779">
            <w:pPr>
              <w:spacing w:line="360" w:lineRule="auto"/>
              <w:jc w:val="center"/>
              <w:rPr>
                <w:rFonts w:hAnsi="宋体" w:cs="Courier New"/>
                <w:sz w:val="24"/>
              </w:rPr>
            </w:pPr>
          </w:p>
        </w:tc>
        <w:tc>
          <w:tcPr>
            <w:tcW w:w="1311" w:type="dxa"/>
            <w:vAlign w:val="center"/>
          </w:tcPr>
          <w:p w14:paraId="79A8AD5F" w14:textId="77777777" w:rsidR="005F7779" w:rsidRPr="00F005A1" w:rsidRDefault="005F7779">
            <w:pPr>
              <w:spacing w:line="360" w:lineRule="auto"/>
              <w:jc w:val="center"/>
              <w:rPr>
                <w:rFonts w:hAnsi="宋体" w:cs="Courier New"/>
                <w:sz w:val="24"/>
              </w:rPr>
            </w:pPr>
          </w:p>
        </w:tc>
        <w:tc>
          <w:tcPr>
            <w:tcW w:w="851" w:type="dxa"/>
            <w:vAlign w:val="center"/>
          </w:tcPr>
          <w:p w14:paraId="57100082" w14:textId="77777777" w:rsidR="005F7779" w:rsidRPr="00F005A1" w:rsidRDefault="005F7779">
            <w:pPr>
              <w:spacing w:line="360" w:lineRule="auto"/>
              <w:jc w:val="center"/>
              <w:rPr>
                <w:rFonts w:hAnsi="宋体" w:cs="Courier New"/>
                <w:sz w:val="24"/>
              </w:rPr>
            </w:pPr>
          </w:p>
        </w:tc>
      </w:tr>
      <w:tr w:rsidR="00F005A1" w:rsidRPr="00F005A1" w14:paraId="6F8E7626" w14:textId="77777777">
        <w:trPr>
          <w:trHeight w:val="521"/>
          <w:jc w:val="center"/>
        </w:trPr>
        <w:tc>
          <w:tcPr>
            <w:tcW w:w="851" w:type="dxa"/>
            <w:vAlign w:val="center"/>
          </w:tcPr>
          <w:p w14:paraId="71EA5195" w14:textId="77777777" w:rsidR="005F7779" w:rsidRPr="00F005A1" w:rsidRDefault="005F7779">
            <w:pPr>
              <w:spacing w:line="360" w:lineRule="auto"/>
              <w:jc w:val="center"/>
              <w:rPr>
                <w:rFonts w:hAnsi="宋体" w:cs="Courier New"/>
                <w:sz w:val="24"/>
              </w:rPr>
            </w:pPr>
          </w:p>
        </w:tc>
        <w:tc>
          <w:tcPr>
            <w:tcW w:w="1701" w:type="dxa"/>
            <w:vAlign w:val="center"/>
          </w:tcPr>
          <w:p w14:paraId="4548A9F4" w14:textId="77777777" w:rsidR="005F7779" w:rsidRPr="00F005A1" w:rsidRDefault="005F7779">
            <w:pPr>
              <w:spacing w:line="360" w:lineRule="auto"/>
              <w:jc w:val="center"/>
              <w:rPr>
                <w:rFonts w:hAnsi="宋体" w:cs="Courier New"/>
                <w:sz w:val="24"/>
              </w:rPr>
            </w:pPr>
          </w:p>
        </w:tc>
        <w:tc>
          <w:tcPr>
            <w:tcW w:w="1384" w:type="dxa"/>
            <w:vAlign w:val="center"/>
          </w:tcPr>
          <w:p w14:paraId="0FACD3FB" w14:textId="77777777" w:rsidR="005F7779" w:rsidRPr="00F005A1" w:rsidRDefault="005F7779">
            <w:pPr>
              <w:spacing w:line="360" w:lineRule="auto"/>
              <w:jc w:val="center"/>
              <w:rPr>
                <w:rFonts w:hAnsi="宋体" w:cs="Courier New"/>
                <w:sz w:val="24"/>
              </w:rPr>
            </w:pPr>
          </w:p>
        </w:tc>
        <w:tc>
          <w:tcPr>
            <w:tcW w:w="1701" w:type="dxa"/>
            <w:vAlign w:val="center"/>
          </w:tcPr>
          <w:p w14:paraId="744CEB98" w14:textId="77777777" w:rsidR="005F7779" w:rsidRPr="00F005A1" w:rsidRDefault="005F7779">
            <w:pPr>
              <w:spacing w:line="360" w:lineRule="auto"/>
              <w:jc w:val="center"/>
              <w:rPr>
                <w:rFonts w:hAnsi="宋体" w:cs="Courier New"/>
                <w:sz w:val="24"/>
              </w:rPr>
            </w:pPr>
          </w:p>
        </w:tc>
        <w:tc>
          <w:tcPr>
            <w:tcW w:w="1842" w:type="dxa"/>
            <w:vAlign w:val="center"/>
          </w:tcPr>
          <w:p w14:paraId="45F714E3" w14:textId="77777777" w:rsidR="005F7779" w:rsidRPr="00F005A1" w:rsidRDefault="005F7779">
            <w:pPr>
              <w:spacing w:line="360" w:lineRule="auto"/>
              <w:jc w:val="center"/>
              <w:rPr>
                <w:rFonts w:hAnsi="宋体" w:cs="Courier New"/>
                <w:sz w:val="24"/>
              </w:rPr>
            </w:pPr>
          </w:p>
        </w:tc>
        <w:tc>
          <w:tcPr>
            <w:tcW w:w="1311" w:type="dxa"/>
            <w:vAlign w:val="center"/>
          </w:tcPr>
          <w:p w14:paraId="32E92D3F" w14:textId="77777777" w:rsidR="005F7779" w:rsidRPr="00F005A1" w:rsidRDefault="005F7779">
            <w:pPr>
              <w:spacing w:line="360" w:lineRule="auto"/>
              <w:jc w:val="center"/>
              <w:rPr>
                <w:rFonts w:hAnsi="宋体" w:cs="Courier New"/>
                <w:sz w:val="24"/>
              </w:rPr>
            </w:pPr>
          </w:p>
        </w:tc>
        <w:tc>
          <w:tcPr>
            <w:tcW w:w="851" w:type="dxa"/>
            <w:vAlign w:val="center"/>
          </w:tcPr>
          <w:p w14:paraId="36798921" w14:textId="77777777" w:rsidR="005F7779" w:rsidRPr="00F005A1" w:rsidRDefault="005F7779">
            <w:pPr>
              <w:spacing w:line="360" w:lineRule="auto"/>
              <w:jc w:val="center"/>
              <w:rPr>
                <w:rFonts w:hAnsi="宋体" w:cs="Courier New"/>
                <w:sz w:val="24"/>
              </w:rPr>
            </w:pPr>
          </w:p>
        </w:tc>
      </w:tr>
      <w:tr w:rsidR="00F005A1" w:rsidRPr="00F005A1" w14:paraId="7B9789FA" w14:textId="77777777">
        <w:trPr>
          <w:trHeight w:val="522"/>
          <w:jc w:val="center"/>
        </w:trPr>
        <w:tc>
          <w:tcPr>
            <w:tcW w:w="851" w:type="dxa"/>
            <w:vAlign w:val="center"/>
          </w:tcPr>
          <w:p w14:paraId="475794BA" w14:textId="77777777" w:rsidR="005F7779" w:rsidRPr="00F005A1" w:rsidRDefault="005F7779">
            <w:pPr>
              <w:spacing w:line="360" w:lineRule="auto"/>
              <w:jc w:val="center"/>
              <w:rPr>
                <w:rFonts w:hAnsi="宋体" w:cs="Courier New"/>
                <w:sz w:val="24"/>
              </w:rPr>
            </w:pPr>
          </w:p>
        </w:tc>
        <w:tc>
          <w:tcPr>
            <w:tcW w:w="1701" w:type="dxa"/>
            <w:vAlign w:val="center"/>
          </w:tcPr>
          <w:p w14:paraId="05F18668" w14:textId="77777777" w:rsidR="005F7779" w:rsidRPr="00F005A1" w:rsidRDefault="005F7779">
            <w:pPr>
              <w:spacing w:line="360" w:lineRule="auto"/>
              <w:jc w:val="center"/>
              <w:rPr>
                <w:rFonts w:hAnsi="宋体" w:cs="Courier New"/>
                <w:sz w:val="24"/>
              </w:rPr>
            </w:pPr>
          </w:p>
        </w:tc>
        <w:tc>
          <w:tcPr>
            <w:tcW w:w="1384" w:type="dxa"/>
            <w:vAlign w:val="center"/>
          </w:tcPr>
          <w:p w14:paraId="1DBDE74D" w14:textId="77777777" w:rsidR="005F7779" w:rsidRPr="00F005A1" w:rsidRDefault="005F7779">
            <w:pPr>
              <w:spacing w:line="360" w:lineRule="auto"/>
              <w:jc w:val="center"/>
              <w:rPr>
                <w:rFonts w:hAnsi="宋体" w:cs="Courier New"/>
                <w:sz w:val="24"/>
              </w:rPr>
            </w:pPr>
          </w:p>
        </w:tc>
        <w:tc>
          <w:tcPr>
            <w:tcW w:w="1701" w:type="dxa"/>
            <w:vAlign w:val="center"/>
          </w:tcPr>
          <w:p w14:paraId="195F2C33" w14:textId="77777777" w:rsidR="005F7779" w:rsidRPr="00F005A1" w:rsidRDefault="005F7779">
            <w:pPr>
              <w:spacing w:line="360" w:lineRule="auto"/>
              <w:jc w:val="center"/>
              <w:rPr>
                <w:rFonts w:hAnsi="宋体" w:cs="Courier New"/>
                <w:sz w:val="24"/>
              </w:rPr>
            </w:pPr>
          </w:p>
        </w:tc>
        <w:tc>
          <w:tcPr>
            <w:tcW w:w="1842" w:type="dxa"/>
            <w:vAlign w:val="center"/>
          </w:tcPr>
          <w:p w14:paraId="732F4EFB" w14:textId="77777777" w:rsidR="005F7779" w:rsidRPr="00F005A1" w:rsidRDefault="005F7779">
            <w:pPr>
              <w:spacing w:line="360" w:lineRule="auto"/>
              <w:jc w:val="center"/>
              <w:rPr>
                <w:rFonts w:hAnsi="宋体" w:cs="Courier New"/>
                <w:sz w:val="24"/>
              </w:rPr>
            </w:pPr>
          </w:p>
        </w:tc>
        <w:tc>
          <w:tcPr>
            <w:tcW w:w="1311" w:type="dxa"/>
            <w:vAlign w:val="center"/>
          </w:tcPr>
          <w:p w14:paraId="78F5E4B2" w14:textId="77777777" w:rsidR="005F7779" w:rsidRPr="00F005A1" w:rsidRDefault="005F7779">
            <w:pPr>
              <w:spacing w:line="360" w:lineRule="auto"/>
              <w:jc w:val="center"/>
              <w:rPr>
                <w:rFonts w:hAnsi="宋体" w:cs="Courier New"/>
                <w:sz w:val="24"/>
              </w:rPr>
            </w:pPr>
          </w:p>
        </w:tc>
        <w:tc>
          <w:tcPr>
            <w:tcW w:w="851" w:type="dxa"/>
            <w:vAlign w:val="center"/>
          </w:tcPr>
          <w:p w14:paraId="0C538810" w14:textId="77777777" w:rsidR="005F7779" w:rsidRPr="00F005A1" w:rsidRDefault="005F7779">
            <w:pPr>
              <w:spacing w:line="360" w:lineRule="auto"/>
              <w:jc w:val="center"/>
              <w:rPr>
                <w:rFonts w:hAnsi="宋体" w:cs="Courier New"/>
                <w:sz w:val="24"/>
              </w:rPr>
            </w:pPr>
          </w:p>
        </w:tc>
      </w:tr>
      <w:tr w:rsidR="00F005A1" w:rsidRPr="00F005A1" w14:paraId="2ECB67BA" w14:textId="77777777">
        <w:trPr>
          <w:trHeight w:val="521"/>
          <w:jc w:val="center"/>
        </w:trPr>
        <w:tc>
          <w:tcPr>
            <w:tcW w:w="851" w:type="dxa"/>
            <w:vAlign w:val="center"/>
          </w:tcPr>
          <w:p w14:paraId="7F95368D" w14:textId="77777777" w:rsidR="005F7779" w:rsidRPr="00F005A1" w:rsidRDefault="005F7779">
            <w:pPr>
              <w:spacing w:line="360" w:lineRule="auto"/>
              <w:jc w:val="center"/>
              <w:rPr>
                <w:rFonts w:hAnsi="宋体" w:cs="Courier New"/>
                <w:sz w:val="24"/>
              </w:rPr>
            </w:pPr>
          </w:p>
        </w:tc>
        <w:tc>
          <w:tcPr>
            <w:tcW w:w="1701" w:type="dxa"/>
            <w:vAlign w:val="center"/>
          </w:tcPr>
          <w:p w14:paraId="1A5AAD72" w14:textId="77777777" w:rsidR="005F7779" w:rsidRPr="00F005A1" w:rsidRDefault="005F7779">
            <w:pPr>
              <w:spacing w:line="360" w:lineRule="auto"/>
              <w:jc w:val="center"/>
              <w:rPr>
                <w:rFonts w:hAnsi="宋体" w:cs="Courier New"/>
                <w:sz w:val="24"/>
              </w:rPr>
            </w:pPr>
          </w:p>
        </w:tc>
        <w:tc>
          <w:tcPr>
            <w:tcW w:w="1384" w:type="dxa"/>
            <w:vAlign w:val="center"/>
          </w:tcPr>
          <w:p w14:paraId="23BCA962" w14:textId="77777777" w:rsidR="005F7779" w:rsidRPr="00F005A1" w:rsidRDefault="005F7779">
            <w:pPr>
              <w:spacing w:line="360" w:lineRule="auto"/>
              <w:jc w:val="center"/>
              <w:rPr>
                <w:rFonts w:hAnsi="宋体" w:cs="Courier New"/>
                <w:sz w:val="24"/>
              </w:rPr>
            </w:pPr>
          </w:p>
        </w:tc>
        <w:tc>
          <w:tcPr>
            <w:tcW w:w="1701" w:type="dxa"/>
            <w:vAlign w:val="center"/>
          </w:tcPr>
          <w:p w14:paraId="17BAEC92" w14:textId="77777777" w:rsidR="005F7779" w:rsidRPr="00F005A1" w:rsidRDefault="005F7779">
            <w:pPr>
              <w:spacing w:line="360" w:lineRule="auto"/>
              <w:jc w:val="center"/>
              <w:rPr>
                <w:rFonts w:hAnsi="宋体" w:cs="Courier New"/>
                <w:sz w:val="24"/>
              </w:rPr>
            </w:pPr>
          </w:p>
        </w:tc>
        <w:tc>
          <w:tcPr>
            <w:tcW w:w="1842" w:type="dxa"/>
            <w:vAlign w:val="center"/>
          </w:tcPr>
          <w:p w14:paraId="791259F4" w14:textId="77777777" w:rsidR="005F7779" w:rsidRPr="00F005A1" w:rsidRDefault="005F7779">
            <w:pPr>
              <w:spacing w:line="360" w:lineRule="auto"/>
              <w:jc w:val="center"/>
              <w:rPr>
                <w:rFonts w:hAnsi="宋体" w:cs="Courier New"/>
                <w:sz w:val="24"/>
              </w:rPr>
            </w:pPr>
          </w:p>
        </w:tc>
        <w:tc>
          <w:tcPr>
            <w:tcW w:w="1311" w:type="dxa"/>
            <w:vAlign w:val="center"/>
          </w:tcPr>
          <w:p w14:paraId="5011D954" w14:textId="77777777" w:rsidR="005F7779" w:rsidRPr="00F005A1" w:rsidRDefault="005F7779">
            <w:pPr>
              <w:spacing w:line="360" w:lineRule="auto"/>
              <w:jc w:val="center"/>
              <w:rPr>
                <w:rFonts w:hAnsi="宋体" w:cs="Courier New"/>
                <w:sz w:val="24"/>
              </w:rPr>
            </w:pPr>
          </w:p>
        </w:tc>
        <w:tc>
          <w:tcPr>
            <w:tcW w:w="851" w:type="dxa"/>
            <w:vAlign w:val="center"/>
          </w:tcPr>
          <w:p w14:paraId="57CB56BD" w14:textId="77777777" w:rsidR="005F7779" w:rsidRPr="00F005A1" w:rsidRDefault="005F7779">
            <w:pPr>
              <w:spacing w:line="360" w:lineRule="auto"/>
              <w:jc w:val="center"/>
              <w:rPr>
                <w:rFonts w:hAnsi="宋体" w:cs="Courier New"/>
                <w:sz w:val="24"/>
              </w:rPr>
            </w:pPr>
          </w:p>
        </w:tc>
      </w:tr>
      <w:tr w:rsidR="00F005A1" w:rsidRPr="00F005A1" w14:paraId="0585E88E" w14:textId="77777777">
        <w:trPr>
          <w:trHeight w:val="521"/>
          <w:jc w:val="center"/>
        </w:trPr>
        <w:tc>
          <w:tcPr>
            <w:tcW w:w="851" w:type="dxa"/>
            <w:vAlign w:val="center"/>
          </w:tcPr>
          <w:p w14:paraId="4C5726F5" w14:textId="77777777" w:rsidR="005F7779" w:rsidRPr="00F005A1" w:rsidRDefault="005F7779">
            <w:pPr>
              <w:spacing w:line="360" w:lineRule="auto"/>
              <w:jc w:val="center"/>
              <w:rPr>
                <w:rFonts w:hAnsi="宋体" w:cs="Courier New"/>
                <w:sz w:val="24"/>
              </w:rPr>
            </w:pPr>
          </w:p>
        </w:tc>
        <w:tc>
          <w:tcPr>
            <w:tcW w:w="1701" w:type="dxa"/>
            <w:vAlign w:val="center"/>
          </w:tcPr>
          <w:p w14:paraId="467E5D6B" w14:textId="77777777" w:rsidR="005F7779" w:rsidRPr="00F005A1" w:rsidRDefault="005F7779">
            <w:pPr>
              <w:spacing w:line="360" w:lineRule="auto"/>
              <w:jc w:val="center"/>
              <w:rPr>
                <w:rFonts w:hAnsi="宋体" w:cs="Courier New"/>
                <w:sz w:val="24"/>
              </w:rPr>
            </w:pPr>
          </w:p>
        </w:tc>
        <w:tc>
          <w:tcPr>
            <w:tcW w:w="1384" w:type="dxa"/>
            <w:vAlign w:val="center"/>
          </w:tcPr>
          <w:p w14:paraId="78D2B898" w14:textId="77777777" w:rsidR="005F7779" w:rsidRPr="00F005A1" w:rsidRDefault="005F7779">
            <w:pPr>
              <w:spacing w:line="360" w:lineRule="auto"/>
              <w:jc w:val="center"/>
              <w:rPr>
                <w:rFonts w:hAnsi="宋体" w:cs="Courier New"/>
                <w:sz w:val="24"/>
              </w:rPr>
            </w:pPr>
          </w:p>
        </w:tc>
        <w:tc>
          <w:tcPr>
            <w:tcW w:w="1701" w:type="dxa"/>
            <w:vAlign w:val="center"/>
          </w:tcPr>
          <w:p w14:paraId="4700A08B" w14:textId="77777777" w:rsidR="005F7779" w:rsidRPr="00F005A1" w:rsidRDefault="005F7779">
            <w:pPr>
              <w:spacing w:line="360" w:lineRule="auto"/>
              <w:jc w:val="center"/>
              <w:rPr>
                <w:rFonts w:hAnsi="宋体" w:cs="Courier New"/>
                <w:sz w:val="24"/>
              </w:rPr>
            </w:pPr>
          </w:p>
        </w:tc>
        <w:tc>
          <w:tcPr>
            <w:tcW w:w="1842" w:type="dxa"/>
            <w:vAlign w:val="center"/>
          </w:tcPr>
          <w:p w14:paraId="7E1BE21D" w14:textId="77777777" w:rsidR="005F7779" w:rsidRPr="00F005A1" w:rsidRDefault="005F7779">
            <w:pPr>
              <w:spacing w:line="360" w:lineRule="auto"/>
              <w:jc w:val="center"/>
              <w:rPr>
                <w:rFonts w:hAnsi="宋体" w:cs="Courier New"/>
                <w:sz w:val="24"/>
              </w:rPr>
            </w:pPr>
          </w:p>
        </w:tc>
        <w:tc>
          <w:tcPr>
            <w:tcW w:w="1311" w:type="dxa"/>
            <w:vAlign w:val="center"/>
          </w:tcPr>
          <w:p w14:paraId="0EBE68C6" w14:textId="77777777" w:rsidR="005F7779" w:rsidRPr="00F005A1" w:rsidRDefault="005F7779">
            <w:pPr>
              <w:spacing w:line="360" w:lineRule="auto"/>
              <w:jc w:val="center"/>
              <w:rPr>
                <w:rFonts w:hAnsi="宋体" w:cs="Courier New"/>
                <w:sz w:val="24"/>
              </w:rPr>
            </w:pPr>
          </w:p>
        </w:tc>
        <w:tc>
          <w:tcPr>
            <w:tcW w:w="851" w:type="dxa"/>
            <w:vAlign w:val="center"/>
          </w:tcPr>
          <w:p w14:paraId="39C63FAF" w14:textId="77777777" w:rsidR="005F7779" w:rsidRPr="00F005A1" w:rsidRDefault="005F7779">
            <w:pPr>
              <w:spacing w:line="360" w:lineRule="auto"/>
              <w:jc w:val="center"/>
              <w:rPr>
                <w:rFonts w:hAnsi="宋体" w:cs="Courier New"/>
                <w:sz w:val="24"/>
              </w:rPr>
            </w:pPr>
          </w:p>
        </w:tc>
      </w:tr>
      <w:tr w:rsidR="00F005A1" w:rsidRPr="00F005A1" w14:paraId="54EC1C7D" w14:textId="77777777">
        <w:trPr>
          <w:trHeight w:val="522"/>
          <w:jc w:val="center"/>
        </w:trPr>
        <w:tc>
          <w:tcPr>
            <w:tcW w:w="851" w:type="dxa"/>
            <w:tcBorders>
              <w:bottom w:val="single" w:sz="12" w:space="0" w:color="auto"/>
            </w:tcBorders>
            <w:vAlign w:val="center"/>
          </w:tcPr>
          <w:p w14:paraId="7D374A1A" w14:textId="77777777" w:rsidR="005F7779" w:rsidRPr="00F005A1" w:rsidRDefault="005F7779">
            <w:pPr>
              <w:spacing w:line="360" w:lineRule="auto"/>
              <w:jc w:val="center"/>
              <w:rPr>
                <w:rFonts w:hAnsi="宋体" w:cs="Courier New"/>
                <w:sz w:val="24"/>
              </w:rPr>
            </w:pPr>
          </w:p>
        </w:tc>
        <w:tc>
          <w:tcPr>
            <w:tcW w:w="1701" w:type="dxa"/>
            <w:tcBorders>
              <w:bottom w:val="single" w:sz="12" w:space="0" w:color="auto"/>
            </w:tcBorders>
            <w:vAlign w:val="center"/>
          </w:tcPr>
          <w:p w14:paraId="4D22C254" w14:textId="77777777" w:rsidR="005F7779" w:rsidRPr="00F005A1" w:rsidRDefault="005F7779">
            <w:pPr>
              <w:spacing w:line="360" w:lineRule="auto"/>
              <w:jc w:val="center"/>
              <w:rPr>
                <w:rFonts w:hAnsi="宋体" w:cs="Courier New"/>
                <w:sz w:val="24"/>
              </w:rPr>
            </w:pPr>
          </w:p>
        </w:tc>
        <w:tc>
          <w:tcPr>
            <w:tcW w:w="1384" w:type="dxa"/>
            <w:tcBorders>
              <w:bottom w:val="single" w:sz="12" w:space="0" w:color="auto"/>
            </w:tcBorders>
            <w:vAlign w:val="center"/>
          </w:tcPr>
          <w:p w14:paraId="4985E629" w14:textId="77777777" w:rsidR="005F7779" w:rsidRPr="00F005A1" w:rsidRDefault="005F7779">
            <w:pPr>
              <w:spacing w:line="360" w:lineRule="auto"/>
              <w:jc w:val="center"/>
              <w:rPr>
                <w:rFonts w:hAnsi="宋体" w:cs="Courier New"/>
                <w:sz w:val="24"/>
              </w:rPr>
            </w:pPr>
          </w:p>
        </w:tc>
        <w:tc>
          <w:tcPr>
            <w:tcW w:w="1701" w:type="dxa"/>
            <w:tcBorders>
              <w:bottom w:val="single" w:sz="12" w:space="0" w:color="auto"/>
            </w:tcBorders>
            <w:vAlign w:val="center"/>
          </w:tcPr>
          <w:p w14:paraId="30DB7DF9" w14:textId="77777777" w:rsidR="005F7779" w:rsidRPr="00F005A1" w:rsidRDefault="005F7779">
            <w:pPr>
              <w:spacing w:line="360" w:lineRule="auto"/>
              <w:jc w:val="center"/>
              <w:rPr>
                <w:rFonts w:hAnsi="宋体" w:cs="Courier New"/>
                <w:sz w:val="24"/>
              </w:rPr>
            </w:pPr>
          </w:p>
        </w:tc>
        <w:tc>
          <w:tcPr>
            <w:tcW w:w="1842" w:type="dxa"/>
            <w:tcBorders>
              <w:bottom w:val="single" w:sz="12" w:space="0" w:color="auto"/>
            </w:tcBorders>
            <w:vAlign w:val="center"/>
          </w:tcPr>
          <w:p w14:paraId="6F7C9371" w14:textId="77777777" w:rsidR="005F7779" w:rsidRPr="00F005A1" w:rsidRDefault="005F7779">
            <w:pPr>
              <w:spacing w:line="360" w:lineRule="auto"/>
              <w:jc w:val="center"/>
              <w:rPr>
                <w:rFonts w:hAnsi="宋体" w:cs="Courier New"/>
                <w:sz w:val="24"/>
              </w:rPr>
            </w:pPr>
          </w:p>
        </w:tc>
        <w:tc>
          <w:tcPr>
            <w:tcW w:w="1311" w:type="dxa"/>
            <w:tcBorders>
              <w:bottom w:val="single" w:sz="12" w:space="0" w:color="auto"/>
            </w:tcBorders>
            <w:vAlign w:val="center"/>
          </w:tcPr>
          <w:p w14:paraId="19315C06" w14:textId="77777777" w:rsidR="005F7779" w:rsidRPr="00F005A1" w:rsidRDefault="005F7779">
            <w:pPr>
              <w:spacing w:line="360" w:lineRule="auto"/>
              <w:jc w:val="center"/>
              <w:rPr>
                <w:rFonts w:hAnsi="宋体" w:cs="Courier New"/>
                <w:sz w:val="24"/>
              </w:rPr>
            </w:pPr>
          </w:p>
        </w:tc>
        <w:tc>
          <w:tcPr>
            <w:tcW w:w="851" w:type="dxa"/>
            <w:tcBorders>
              <w:bottom w:val="single" w:sz="12" w:space="0" w:color="auto"/>
            </w:tcBorders>
            <w:vAlign w:val="center"/>
          </w:tcPr>
          <w:p w14:paraId="15A42354" w14:textId="77777777" w:rsidR="005F7779" w:rsidRPr="00F005A1" w:rsidRDefault="005F7779">
            <w:pPr>
              <w:spacing w:line="360" w:lineRule="auto"/>
              <w:jc w:val="center"/>
              <w:rPr>
                <w:rFonts w:hAnsi="宋体" w:cs="Courier New"/>
                <w:sz w:val="24"/>
              </w:rPr>
            </w:pPr>
          </w:p>
        </w:tc>
      </w:tr>
    </w:tbl>
    <w:p w14:paraId="010DD27D" w14:textId="77777777" w:rsidR="005F7779" w:rsidRPr="00F005A1" w:rsidRDefault="007F4555">
      <w:pPr>
        <w:spacing w:line="360" w:lineRule="auto"/>
        <w:ind w:left="360" w:hangingChars="150" w:hanging="360"/>
        <w:rPr>
          <w:rFonts w:hAnsi="宋体"/>
          <w:sz w:val="24"/>
        </w:rPr>
      </w:pPr>
      <w:r w:rsidRPr="00F005A1">
        <w:rPr>
          <w:rFonts w:hAnsi="宋体"/>
          <w:sz w:val="24"/>
        </w:rPr>
        <w:t>1</w:t>
      </w:r>
      <w:r w:rsidRPr="00F005A1">
        <w:rPr>
          <w:rFonts w:hAnsi="宋体"/>
          <w:sz w:val="24"/>
        </w:rPr>
        <w:t>、投标人的技术偏差必须如实填写，并应对偏差情况做出必要说明。投标人应对故意隐瞒技术偏差的行为承担责任。对招标文件有任何偏离应列明“正偏离”或“负偏离”，对招标文件无偏离应标明“</w:t>
      </w:r>
      <w:r w:rsidRPr="00F005A1">
        <w:rPr>
          <w:rFonts w:hAnsi="宋体" w:hint="eastAsia"/>
          <w:sz w:val="24"/>
        </w:rPr>
        <w:t>响应</w:t>
      </w:r>
      <w:r w:rsidRPr="00F005A1">
        <w:rPr>
          <w:rFonts w:hAnsi="宋体"/>
          <w:sz w:val="24"/>
        </w:rPr>
        <w:t>”。</w:t>
      </w:r>
    </w:p>
    <w:p w14:paraId="0A50A82E" w14:textId="77777777" w:rsidR="005F7779" w:rsidRPr="00F005A1" w:rsidRDefault="007F4555">
      <w:pPr>
        <w:spacing w:line="360" w:lineRule="auto"/>
        <w:rPr>
          <w:rFonts w:hAnsi="宋体"/>
          <w:sz w:val="24"/>
        </w:rPr>
      </w:pPr>
      <w:r w:rsidRPr="00F005A1">
        <w:rPr>
          <w:rFonts w:hAnsi="宋体"/>
          <w:sz w:val="24"/>
        </w:rPr>
        <w:t>2</w:t>
      </w:r>
      <w:r w:rsidRPr="00F005A1">
        <w:rPr>
          <w:rFonts w:hAnsi="宋体"/>
          <w:sz w:val="24"/>
        </w:rPr>
        <w:t>、</w:t>
      </w:r>
      <w:bookmarkStart w:id="173" w:name="_Hlk1637030"/>
      <w:r w:rsidRPr="00F005A1">
        <w:rPr>
          <w:rFonts w:hAnsi="宋体" w:hint="eastAsia"/>
          <w:sz w:val="24"/>
        </w:rPr>
        <w:t>如此表应答内容与投标文件的技术响应文件不一致的，以技术响应文件为准。</w:t>
      </w:r>
      <w:bookmarkEnd w:id="173"/>
    </w:p>
    <w:p w14:paraId="5350AAFA"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投标人名称（盖章）：</w:t>
      </w:r>
    </w:p>
    <w:p w14:paraId="58BC1BFD" w14:textId="77777777" w:rsidR="005F7779" w:rsidRPr="00F005A1" w:rsidRDefault="007F4555">
      <w:pPr>
        <w:tabs>
          <w:tab w:val="left" w:pos="5580"/>
        </w:tabs>
        <w:spacing w:before="120" w:line="360" w:lineRule="auto"/>
        <w:rPr>
          <w:rFonts w:hAnsi="宋体"/>
          <w:sz w:val="24"/>
          <w:u w:val="single"/>
        </w:rPr>
      </w:pPr>
      <w:r w:rsidRPr="00F005A1">
        <w:rPr>
          <w:rFonts w:hAnsi="宋体" w:hint="eastAsia"/>
          <w:sz w:val="24"/>
        </w:rPr>
        <w:t>法人授权代表（签字）：</w:t>
      </w:r>
    </w:p>
    <w:p w14:paraId="438A8EEE" w14:textId="77777777" w:rsidR="005F7779" w:rsidRPr="00F005A1" w:rsidRDefault="007F4555">
      <w:pPr>
        <w:tabs>
          <w:tab w:val="left" w:pos="5580"/>
        </w:tabs>
        <w:spacing w:before="120" w:line="360" w:lineRule="auto"/>
        <w:rPr>
          <w:rFonts w:hAnsi="宋体"/>
          <w:sz w:val="18"/>
          <w:szCs w:val="18"/>
        </w:rPr>
      </w:pPr>
      <w:r w:rsidRPr="00F005A1">
        <w:rPr>
          <w:rFonts w:hAnsi="宋体" w:hint="eastAsia"/>
          <w:sz w:val="24"/>
        </w:rPr>
        <w:t>注：此表格经法人授权代表签字方有效。</w:t>
      </w:r>
    </w:p>
    <w:p w14:paraId="359A0805" w14:textId="77777777" w:rsidR="005F7779" w:rsidRPr="00F005A1" w:rsidRDefault="007F4555">
      <w:pPr>
        <w:pStyle w:val="2"/>
        <w:spacing w:line="360" w:lineRule="auto"/>
        <w:jc w:val="center"/>
      </w:pPr>
      <w:r w:rsidRPr="00F005A1">
        <w:br w:type="page"/>
      </w:r>
      <w:bookmarkStart w:id="174" w:name="_Toc497235047"/>
      <w:bookmarkStart w:id="175" w:name="_Toc75350849"/>
      <w:bookmarkStart w:id="176" w:name="_Toc514926459"/>
      <w:bookmarkStart w:id="177" w:name="_Toc86144136"/>
      <w:r w:rsidRPr="00F005A1">
        <w:lastRenderedPageBreak/>
        <w:t>5</w:t>
      </w:r>
      <w:r w:rsidRPr="00F005A1">
        <w:rPr>
          <w:rFonts w:hint="eastAsia"/>
        </w:rPr>
        <w:t>.</w:t>
      </w:r>
      <w:r w:rsidRPr="00F005A1">
        <w:t>商务条款偏离表</w:t>
      </w:r>
      <w:bookmarkEnd w:id="174"/>
      <w:bookmarkEnd w:id="175"/>
      <w:bookmarkEnd w:id="176"/>
      <w:bookmarkEnd w:id="177"/>
    </w:p>
    <w:p w14:paraId="71326D33" w14:textId="77777777" w:rsidR="005F7779" w:rsidRPr="00F005A1" w:rsidRDefault="007F4555">
      <w:pPr>
        <w:spacing w:line="360" w:lineRule="auto"/>
        <w:rPr>
          <w:rFonts w:hAnsi="宋体"/>
          <w:sz w:val="24"/>
        </w:rPr>
      </w:pPr>
      <w:r w:rsidRPr="00F005A1">
        <w:rPr>
          <w:rFonts w:hAnsi="宋体" w:hint="eastAsia"/>
          <w:sz w:val="24"/>
        </w:rPr>
        <w:t>项目名称</w:t>
      </w:r>
      <w:r w:rsidRPr="00F005A1">
        <w:rPr>
          <w:rFonts w:hAnsi="宋体"/>
          <w:sz w:val="24"/>
        </w:rPr>
        <w:t xml:space="preserve">:_____________             </w:t>
      </w:r>
      <w:r w:rsidRPr="00F005A1">
        <w:rPr>
          <w:rFonts w:hAnsi="宋体"/>
          <w:sz w:val="24"/>
        </w:rPr>
        <w:t>项目编号</w:t>
      </w:r>
      <w:r w:rsidRPr="00F005A1">
        <w:rPr>
          <w:rFonts w:hAnsi="宋体"/>
          <w:sz w:val="24"/>
        </w:rPr>
        <w:t xml:space="preserve">:_____________ </w:t>
      </w:r>
      <w:r w:rsidRPr="00F005A1">
        <w:rPr>
          <w:rFonts w:hAnsi="宋体" w:hint="eastAsia"/>
          <w:sz w:val="24"/>
        </w:rPr>
        <w:t>包号：</w:t>
      </w: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394"/>
        <w:gridCol w:w="2268"/>
        <w:gridCol w:w="992"/>
        <w:gridCol w:w="709"/>
      </w:tblGrid>
      <w:tr w:rsidR="00F005A1" w:rsidRPr="00F005A1" w14:paraId="31C69A17" w14:textId="77777777" w:rsidTr="00386E87">
        <w:trPr>
          <w:trHeight w:val="567"/>
          <w:jc w:val="center"/>
        </w:trPr>
        <w:tc>
          <w:tcPr>
            <w:tcW w:w="851" w:type="dxa"/>
            <w:tcBorders>
              <w:top w:val="single" w:sz="12" w:space="0" w:color="auto"/>
            </w:tcBorders>
            <w:vAlign w:val="center"/>
          </w:tcPr>
          <w:p w14:paraId="36941F03" w14:textId="77777777" w:rsidR="005F7779" w:rsidRPr="00F005A1" w:rsidRDefault="007F4555">
            <w:pPr>
              <w:pStyle w:val="16"/>
              <w:spacing w:line="360" w:lineRule="auto"/>
              <w:jc w:val="center"/>
              <w:rPr>
                <w:rFonts w:ascii="宋体" w:hAnsi="宋体"/>
                <w:sz w:val="24"/>
              </w:rPr>
            </w:pPr>
            <w:r w:rsidRPr="00F005A1">
              <w:rPr>
                <w:rFonts w:ascii="宋体" w:hAnsi="宋体" w:hint="eastAsia"/>
                <w:sz w:val="24"/>
              </w:rPr>
              <w:t>序号</w:t>
            </w:r>
          </w:p>
        </w:tc>
        <w:tc>
          <w:tcPr>
            <w:tcW w:w="1985" w:type="dxa"/>
            <w:tcBorders>
              <w:top w:val="single" w:sz="12" w:space="0" w:color="auto"/>
            </w:tcBorders>
            <w:vAlign w:val="center"/>
          </w:tcPr>
          <w:p w14:paraId="6B7675B4" w14:textId="77777777" w:rsidR="005F7779" w:rsidRPr="00F005A1" w:rsidRDefault="007F4555">
            <w:pPr>
              <w:pStyle w:val="16"/>
              <w:spacing w:line="360" w:lineRule="auto"/>
              <w:jc w:val="center"/>
              <w:rPr>
                <w:rFonts w:ascii="宋体" w:hAnsi="宋体"/>
                <w:sz w:val="24"/>
              </w:rPr>
            </w:pPr>
            <w:r w:rsidRPr="00F005A1">
              <w:rPr>
                <w:rFonts w:ascii="宋体" w:hAnsi="宋体" w:hint="eastAsia"/>
                <w:sz w:val="24"/>
              </w:rPr>
              <w:t>招标文件条目号</w:t>
            </w:r>
          </w:p>
        </w:tc>
        <w:tc>
          <w:tcPr>
            <w:tcW w:w="2394" w:type="dxa"/>
            <w:tcBorders>
              <w:top w:val="single" w:sz="12" w:space="0" w:color="auto"/>
            </w:tcBorders>
            <w:vAlign w:val="center"/>
          </w:tcPr>
          <w:p w14:paraId="3A8E5C66" w14:textId="77777777" w:rsidR="005F7779" w:rsidRPr="00F005A1" w:rsidRDefault="007F4555">
            <w:pPr>
              <w:pStyle w:val="16"/>
              <w:spacing w:line="360" w:lineRule="auto"/>
              <w:jc w:val="center"/>
              <w:rPr>
                <w:rFonts w:ascii="宋体" w:hAnsi="宋体"/>
                <w:sz w:val="24"/>
              </w:rPr>
            </w:pPr>
            <w:r w:rsidRPr="00F005A1">
              <w:rPr>
                <w:rFonts w:ascii="宋体" w:hAnsi="宋体" w:hint="eastAsia"/>
                <w:sz w:val="24"/>
              </w:rPr>
              <w:t>招标文件商务条款</w:t>
            </w:r>
          </w:p>
        </w:tc>
        <w:tc>
          <w:tcPr>
            <w:tcW w:w="2268" w:type="dxa"/>
            <w:tcBorders>
              <w:top w:val="single" w:sz="12" w:space="0" w:color="auto"/>
            </w:tcBorders>
            <w:vAlign w:val="center"/>
          </w:tcPr>
          <w:p w14:paraId="027B7F03" w14:textId="77777777" w:rsidR="005F7779" w:rsidRPr="00F005A1" w:rsidRDefault="007F4555">
            <w:pPr>
              <w:pStyle w:val="16"/>
              <w:spacing w:line="360" w:lineRule="auto"/>
              <w:jc w:val="center"/>
              <w:rPr>
                <w:rFonts w:ascii="宋体" w:hAnsi="宋体"/>
                <w:sz w:val="24"/>
              </w:rPr>
            </w:pPr>
            <w:r w:rsidRPr="00F005A1">
              <w:rPr>
                <w:rFonts w:ascii="宋体" w:hAnsi="宋体" w:hint="eastAsia"/>
                <w:sz w:val="24"/>
              </w:rPr>
              <w:t>投标文件商务条款</w:t>
            </w:r>
          </w:p>
        </w:tc>
        <w:tc>
          <w:tcPr>
            <w:tcW w:w="992" w:type="dxa"/>
            <w:tcBorders>
              <w:top w:val="single" w:sz="12" w:space="0" w:color="auto"/>
            </w:tcBorders>
            <w:vAlign w:val="center"/>
          </w:tcPr>
          <w:p w14:paraId="56C45447" w14:textId="77777777" w:rsidR="005F7779" w:rsidRPr="00F005A1" w:rsidRDefault="007F4555">
            <w:pPr>
              <w:pStyle w:val="16"/>
              <w:spacing w:line="360" w:lineRule="auto"/>
              <w:jc w:val="center"/>
              <w:rPr>
                <w:rFonts w:ascii="宋体" w:hAnsi="宋体"/>
                <w:sz w:val="24"/>
              </w:rPr>
            </w:pPr>
            <w:r w:rsidRPr="00F005A1">
              <w:rPr>
                <w:rFonts w:ascii="宋体" w:hAnsi="宋体" w:cs="Courier New" w:hint="eastAsia"/>
                <w:sz w:val="24"/>
              </w:rPr>
              <w:t>响应</w:t>
            </w:r>
            <w:r w:rsidRPr="00F005A1">
              <w:rPr>
                <w:rFonts w:ascii="宋体" w:hAnsi="宋体" w:cs="Courier New"/>
                <w:sz w:val="24"/>
              </w:rPr>
              <w:t>/偏离</w:t>
            </w:r>
          </w:p>
        </w:tc>
        <w:tc>
          <w:tcPr>
            <w:tcW w:w="709" w:type="dxa"/>
            <w:tcBorders>
              <w:top w:val="single" w:sz="12" w:space="0" w:color="auto"/>
            </w:tcBorders>
            <w:vAlign w:val="center"/>
          </w:tcPr>
          <w:p w14:paraId="44E21EDB" w14:textId="77777777" w:rsidR="005F7779" w:rsidRPr="00F005A1" w:rsidRDefault="007F4555">
            <w:pPr>
              <w:pStyle w:val="16"/>
              <w:spacing w:line="360" w:lineRule="auto"/>
              <w:jc w:val="center"/>
              <w:rPr>
                <w:rFonts w:ascii="宋体" w:hAnsi="宋体"/>
                <w:sz w:val="24"/>
              </w:rPr>
            </w:pPr>
            <w:r w:rsidRPr="00F005A1">
              <w:rPr>
                <w:rFonts w:ascii="宋体" w:hAnsi="宋体" w:hint="eastAsia"/>
                <w:sz w:val="24"/>
              </w:rPr>
              <w:t>说明</w:t>
            </w:r>
          </w:p>
        </w:tc>
      </w:tr>
      <w:tr w:rsidR="00F005A1" w:rsidRPr="00F005A1" w14:paraId="4232EFDA" w14:textId="77777777" w:rsidTr="00386E87">
        <w:trPr>
          <w:trHeight w:val="567"/>
          <w:jc w:val="center"/>
        </w:trPr>
        <w:tc>
          <w:tcPr>
            <w:tcW w:w="851" w:type="dxa"/>
            <w:vAlign w:val="center"/>
          </w:tcPr>
          <w:p w14:paraId="2B1238BA" w14:textId="77777777" w:rsidR="005F7779" w:rsidRPr="00F005A1" w:rsidRDefault="005F7779">
            <w:pPr>
              <w:spacing w:line="360" w:lineRule="auto"/>
              <w:jc w:val="center"/>
              <w:rPr>
                <w:rFonts w:hAnsi="宋体" w:cs="Courier New"/>
                <w:sz w:val="24"/>
              </w:rPr>
            </w:pPr>
          </w:p>
        </w:tc>
        <w:tc>
          <w:tcPr>
            <w:tcW w:w="1985" w:type="dxa"/>
            <w:vAlign w:val="center"/>
          </w:tcPr>
          <w:p w14:paraId="7516FF46" w14:textId="77777777" w:rsidR="005F7779" w:rsidRPr="00F005A1" w:rsidRDefault="005F7779">
            <w:pPr>
              <w:spacing w:line="360" w:lineRule="auto"/>
              <w:jc w:val="center"/>
              <w:rPr>
                <w:rFonts w:hAnsi="宋体" w:cs="Courier New"/>
                <w:sz w:val="24"/>
              </w:rPr>
            </w:pPr>
          </w:p>
        </w:tc>
        <w:tc>
          <w:tcPr>
            <w:tcW w:w="2394" w:type="dxa"/>
            <w:vAlign w:val="center"/>
          </w:tcPr>
          <w:p w14:paraId="0E4C1A1E" w14:textId="77777777" w:rsidR="005F7779" w:rsidRPr="00F005A1" w:rsidRDefault="005F7779">
            <w:pPr>
              <w:spacing w:line="360" w:lineRule="auto"/>
              <w:jc w:val="center"/>
              <w:rPr>
                <w:rFonts w:hAnsi="宋体" w:cs="Courier New"/>
                <w:sz w:val="24"/>
              </w:rPr>
            </w:pPr>
          </w:p>
        </w:tc>
        <w:tc>
          <w:tcPr>
            <w:tcW w:w="2268" w:type="dxa"/>
            <w:vAlign w:val="center"/>
          </w:tcPr>
          <w:p w14:paraId="1892A3C7" w14:textId="77777777" w:rsidR="005F7779" w:rsidRPr="00F005A1" w:rsidRDefault="005F7779">
            <w:pPr>
              <w:spacing w:line="360" w:lineRule="auto"/>
              <w:jc w:val="center"/>
              <w:rPr>
                <w:rFonts w:hAnsi="宋体" w:cs="Courier New"/>
                <w:sz w:val="24"/>
              </w:rPr>
            </w:pPr>
          </w:p>
        </w:tc>
        <w:tc>
          <w:tcPr>
            <w:tcW w:w="992" w:type="dxa"/>
            <w:vAlign w:val="center"/>
          </w:tcPr>
          <w:p w14:paraId="4CA1C995" w14:textId="77777777" w:rsidR="005F7779" w:rsidRPr="00F005A1" w:rsidRDefault="005F7779">
            <w:pPr>
              <w:spacing w:line="360" w:lineRule="auto"/>
              <w:jc w:val="center"/>
              <w:rPr>
                <w:rFonts w:hAnsi="宋体" w:cs="Courier New"/>
                <w:sz w:val="24"/>
              </w:rPr>
            </w:pPr>
          </w:p>
        </w:tc>
        <w:tc>
          <w:tcPr>
            <w:tcW w:w="709" w:type="dxa"/>
            <w:vAlign w:val="center"/>
          </w:tcPr>
          <w:p w14:paraId="75BF2D1F" w14:textId="77777777" w:rsidR="005F7779" w:rsidRPr="00F005A1" w:rsidRDefault="005F7779">
            <w:pPr>
              <w:spacing w:line="360" w:lineRule="auto"/>
              <w:jc w:val="center"/>
              <w:rPr>
                <w:rFonts w:hAnsi="宋体" w:cs="Courier New"/>
                <w:sz w:val="24"/>
              </w:rPr>
            </w:pPr>
          </w:p>
        </w:tc>
      </w:tr>
      <w:tr w:rsidR="00F005A1" w:rsidRPr="00F005A1" w14:paraId="22350E2A" w14:textId="77777777" w:rsidTr="00386E87">
        <w:trPr>
          <w:trHeight w:val="567"/>
          <w:jc w:val="center"/>
        </w:trPr>
        <w:tc>
          <w:tcPr>
            <w:tcW w:w="851" w:type="dxa"/>
            <w:vAlign w:val="center"/>
          </w:tcPr>
          <w:p w14:paraId="3728661F" w14:textId="77777777" w:rsidR="005F7779" w:rsidRPr="00F005A1" w:rsidRDefault="005F7779">
            <w:pPr>
              <w:spacing w:line="360" w:lineRule="auto"/>
              <w:jc w:val="center"/>
              <w:rPr>
                <w:rFonts w:hAnsi="宋体" w:cs="Courier New"/>
                <w:sz w:val="24"/>
              </w:rPr>
            </w:pPr>
          </w:p>
        </w:tc>
        <w:tc>
          <w:tcPr>
            <w:tcW w:w="1985" w:type="dxa"/>
            <w:vAlign w:val="center"/>
          </w:tcPr>
          <w:p w14:paraId="23E28AA1" w14:textId="77777777" w:rsidR="005F7779" w:rsidRPr="00F005A1" w:rsidRDefault="005F7779">
            <w:pPr>
              <w:spacing w:line="360" w:lineRule="auto"/>
              <w:jc w:val="center"/>
              <w:rPr>
                <w:rFonts w:hAnsi="宋体" w:cs="Courier New"/>
                <w:sz w:val="24"/>
              </w:rPr>
            </w:pPr>
          </w:p>
        </w:tc>
        <w:tc>
          <w:tcPr>
            <w:tcW w:w="2394" w:type="dxa"/>
            <w:vAlign w:val="center"/>
          </w:tcPr>
          <w:p w14:paraId="44ED1463" w14:textId="77777777" w:rsidR="005F7779" w:rsidRPr="00F005A1" w:rsidRDefault="005F7779">
            <w:pPr>
              <w:spacing w:line="360" w:lineRule="auto"/>
              <w:jc w:val="center"/>
              <w:rPr>
                <w:rFonts w:hAnsi="宋体" w:cs="Courier New"/>
                <w:sz w:val="24"/>
              </w:rPr>
            </w:pPr>
          </w:p>
        </w:tc>
        <w:tc>
          <w:tcPr>
            <w:tcW w:w="2268" w:type="dxa"/>
            <w:vAlign w:val="center"/>
          </w:tcPr>
          <w:p w14:paraId="5633E1E5" w14:textId="77777777" w:rsidR="005F7779" w:rsidRPr="00F005A1" w:rsidRDefault="005F7779">
            <w:pPr>
              <w:spacing w:line="360" w:lineRule="auto"/>
              <w:jc w:val="center"/>
              <w:rPr>
                <w:rFonts w:hAnsi="宋体" w:cs="Courier New"/>
                <w:sz w:val="24"/>
              </w:rPr>
            </w:pPr>
          </w:p>
        </w:tc>
        <w:tc>
          <w:tcPr>
            <w:tcW w:w="992" w:type="dxa"/>
            <w:vAlign w:val="center"/>
          </w:tcPr>
          <w:p w14:paraId="1F6DF66B" w14:textId="77777777" w:rsidR="005F7779" w:rsidRPr="00F005A1" w:rsidRDefault="005F7779">
            <w:pPr>
              <w:spacing w:line="360" w:lineRule="auto"/>
              <w:jc w:val="center"/>
              <w:rPr>
                <w:rFonts w:hAnsi="宋体" w:cs="Courier New"/>
                <w:sz w:val="24"/>
              </w:rPr>
            </w:pPr>
          </w:p>
        </w:tc>
        <w:tc>
          <w:tcPr>
            <w:tcW w:w="709" w:type="dxa"/>
            <w:vAlign w:val="center"/>
          </w:tcPr>
          <w:p w14:paraId="589333BF" w14:textId="77777777" w:rsidR="005F7779" w:rsidRPr="00F005A1" w:rsidRDefault="005F7779">
            <w:pPr>
              <w:spacing w:line="360" w:lineRule="auto"/>
              <w:jc w:val="center"/>
              <w:rPr>
                <w:rFonts w:hAnsi="宋体" w:cs="Courier New"/>
                <w:sz w:val="24"/>
              </w:rPr>
            </w:pPr>
          </w:p>
        </w:tc>
      </w:tr>
      <w:tr w:rsidR="00F005A1" w:rsidRPr="00F005A1" w14:paraId="73BEBBEF" w14:textId="77777777" w:rsidTr="00386E87">
        <w:trPr>
          <w:trHeight w:val="567"/>
          <w:jc w:val="center"/>
        </w:trPr>
        <w:tc>
          <w:tcPr>
            <w:tcW w:w="851" w:type="dxa"/>
            <w:vAlign w:val="center"/>
          </w:tcPr>
          <w:p w14:paraId="686D2AAF" w14:textId="77777777" w:rsidR="005F7779" w:rsidRPr="00F005A1" w:rsidRDefault="005F7779">
            <w:pPr>
              <w:spacing w:line="360" w:lineRule="auto"/>
              <w:jc w:val="center"/>
              <w:rPr>
                <w:rFonts w:hAnsi="宋体" w:cs="Courier New"/>
                <w:sz w:val="24"/>
              </w:rPr>
            </w:pPr>
          </w:p>
        </w:tc>
        <w:tc>
          <w:tcPr>
            <w:tcW w:w="1985" w:type="dxa"/>
            <w:vAlign w:val="center"/>
          </w:tcPr>
          <w:p w14:paraId="3F0B7C14" w14:textId="77777777" w:rsidR="005F7779" w:rsidRPr="00F005A1" w:rsidRDefault="005F7779">
            <w:pPr>
              <w:spacing w:line="360" w:lineRule="auto"/>
              <w:jc w:val="center"/>
              <w:rPr>
                <w:rFonts w:hAnsi="宋体" w:cs="Courier New"/>
                <w:sz w:val="24"/>
              </w:rPr>
            </w:pPr>
          </w:p>
        </w:tc>
        <w:tc>
          <w:tcPr>
            <w:tcW w:w="2394" w:type="dxa"/>
            <w:vAlign w:val="center"/>
          </w:tcPr>
          <w:p w14:paraId="36A3D273" w14:textId="77777777" w:rsidR="005F7779" w:rsidRPr="00F005A1" w:rsidRDefault="005F7779">
            <w:pPr>
              <w:spacing w:line="360" w:lineRule="auto"/>
              <w:jc w:val="center"/>
              <w:rPr>
                <w:rFonts w:hAnsi="宋体" w:cs="Courier New"/>
                <w:sz w:val="24"/>
              </w:rPr>
            </w:pPr>
          </w:p>
        </w:tc>
        <w:tc>
          <w:tcPr>
            <w:tcW w:w="2268" w:type="dxa"/>
            <w:vAlign w:val="center"/>
          </w:tcPr>
          <w:p w14:paraId="45CD4EAF" w14:textId="77777777" w:rsidR="005F7779" w:rsidRPr="00F005A1" w:rsidRDefault="005F7779">
            <w:pPr>
              <w:spacing w:line="360" w:lineRule="auto"/>
              <w:jc w:val="center"/>
              <w:rPr>
                <w:rFonts w:hAnsi="宋体" w:cs="Courier New"/>
                <w:sz w:val="24"/>
              </w:rPr>
            </w:pPr>
          </w:p>
        </w:tc>
        <w:tc>
          <w:tcPr>
            <w:tcW w:w="992" w:type="dxa"/>
            <w:vAlign w:val="center"/>
          </w:tcPr>
          <w:p w14:paraId="70505F4C" w14:textId="77777777" w:rsidR="005F7779" w:rsidRPr="00F005A1" w:rsidRDefault="005F7779">
            <w:pPr>
              <w:spacing w:line="360" w:lineRule="auto"/>
              <w:jc w:val="center"/>
              <w:rPr>
                <w:rFonts w:hAnsi="宋体" w:cs="Courier New"/>
                <w:sz w:val="24"/>
              </w:rPr>
            </w:pPr>
          </w:p>
        </w:tc>
        <w:tc>
          <w:tcPr>
            <w:tcW w:w="709" w:type="dxa"/>
            <w:vAlign w:val="center"/>
          </w:tcPr>
          <w:p w14:paraId="5664CAA3" w14:textId="77777777" w:rsidR="005F7779" w:rsidRPr="00F005A1" w:rsidRDefault="005F7779">
            <w:pPr>
              <w:spacing w:line="360" w:lineRule="auto"/>
              <w:jc w:val="center"/>
              <w:rPr>
                <w:rFonts w:hAnsi="宋体" w:cs="Courier New"/>
                <w:sz w:val="24"/>
              </w:rPr>
            </w:pPr>
          </w:p>
        </w:tc>
      </w:tr>
      <w:tr w:rsidR="00F005A1" w:rsidRPr="00F005A1" w14:paraId="71E7438F" w14:textId="77777777" w:rsidTr="00386E87">
        <w:trPr>
          <w:trHeight w:val="567"/>
          <w:jc w:val="center"/>
        </w:trPr>
        <w:tc>
          <w:tcPr>
            <w:tcW w:w="851" w:type="dxa"/>
            <w:vAlign w:val="center"/>
          </w:tcPr>
          <w:p w14:paraId="773CAF2A" w14:textId="77777777" w:rsidR="005F7779" w:rsidRPr="00F005A1" w:rsidRDefault="005F7779">
            <w:pPr>
              <w:spacing w:line="360" w:lineRule="auto"/>
              <w:jc w:val="center"/>
              <w:rPr>
                <w:rFonts w:hAnsi="宋体" w:cs="Courier New"/>
                <w:sz w:val="24"/>
              </w:rPr>
            </w:pPr>
          </w:p>
        </w:tc>
        <w:tc>
          <w:tcPr>
            <w:tcW w:w="1985" w:type="dxa"/>
            <w:vAlign w:val="center"/>
          </w:tcPr>
          <w:p w14:paraId="6E18DB76" w14:textId="77777777" w:rsidR="005F7779" w:rsidRPr="00F005A1" w:rsidRDefault="005F7779">
            <w:pPr>
              <w:spacing w:line="360" w:lineRule="auto"/>
              <w:jc w:val="center"/>
              <w:rPr>
                <w:rFonts w:hAnsi="宋体" w:cs="Courier New"/>
                <w:sz w:val="24"/>
              </w:rPr>
            </w:pPr>
          </w:p>
        </w:tc>
        <w:tc>
          <w:tcPr>
            <w:tcW w:w="2394" w:type="dxa"/>
            <w:vAlign w:val="center"/>
          </w:tcPr>
          <w:p w14:paraId="4AA82BC9" w14:textId="77777777" w:rsidR="005F7779" w:rsidRPr="00F005A1" w:rsidRDefault="005F7779">
            <w:pPr>
              <w:spacing w:line="360" w:lineRule="auto"/>
              <w:jc w:val="center"/>
              <w:rPr>
                <w:rFonts w:hAnsi="宋体" w:cs="Courier New"/>
                <w:sz w:val="24"/>
              </w:rPr>
            </w:pPr>
          </w:p>
        </w:tc>
        <w:tc>
          <w:tcPr>
            <w:tcW w:w="2268" w:type="dxa"/>
            <w:vAlign w:val="center"/>
          </w:tcPr>
          <w:p w14:paraId="30A4A9D8" w14:textId="77777777" w:rsidR="005F7779" w:rsidRPr="00F005A1" w:rsidRDefault="005F7779">
            <w:pPr>
              <w:spacing w:line="360" w:lineRule="auto"/>
              <w:jc w:val="center"/>
              <w:rPr>
                <w:rFonts w:hAnsi="宋体" w:cs="Courier New"/>
                <w:sz w:val="24"/>
              </w:rPr>
            </w:pPr>
          </w:p>
        </w:tc>
        <w:tc>
          <w:tcPr>
            <w:tcW w:w="992" w:type="dxa"/>
            <w:vAlign w:val="center"/>
          </w:tcPr>
          <w:p w14:paraId="3814858E" w14:textId="77777777" w:rsidR="005F7779" w:rsidRPr="00F005A1" w:rsidRDefault="005F7779">
            <w:pPr>
              <w:spacing w:line="360" w:lineRule="auto"/>
              <w:jc w:val="center"/>
              <w:rPr>
                <w:rFonts w:hAnsi="宋体" w:cs="Courier New"/>
                <w:sz w:val="24"/>
              </w:rPr>
            </w:pPr>
          </w:p>
        </w:tc>
        <w:tc>
          <w:tcPr>
            <w:tcW w:w="709" w:type="dxa"/>
            <w:vAlign w:val="center"/>
          </w:tcPr>
          <w:p w14:paraId="06547A5F" w14:textId="77777777" w:rsidR="005F7779" w:rsidRPr="00F005A1" w:rsidRDefault="005F7779">
            <w:pPr>
              <w:spacing w:line="360" w:lineRule="auto"/>
              <w:jc w:val="center"/>
              <w:rPr>
                <w:rFonts w:hAnsi="宋体" w:cs="Courier New"/>
                <w:sz w:val="24"/>
              </w:rPr>
            </w:pPr>
          </w:p>
        </w:tc>
      </w:tr>
      <w:tr w:rsidR="00F005A1" w:rsidRPr="00F005A1" w14:paraId="03751C75" w14:textId="77777777" w:rsidTr="00386E87">
        <w:trPr>
          <w:trHeight w:val="567"/>
          <w:jc w:val="center"/>
        </w:trPr>
        <w:tc>
          <w:tcPr>
            <w:tcW w:w="851" w:type="dxa"/>
            <w:vAlign w:val="center"/>
          </w:tcPr>
          <w:p w14:paraId="5017B5DE" w14:textId="77777777" w:rsidR="005F7779" w:rsidRPr="00F005A1" w:rsidRDefault="005F7779">
            <w:pPr>
              <w:spacing w:line="360" w:lineRule="auto"/>
              <w:jc w:val="center"/>
              <w:rPr>
                <w:rFonts w:hAnsi="宋体" w:cs="Courier New"/>
                <w:sz w:val="24"/>
              </w:rPr>
            </w:pPr>
          </w:p>
        </w:tc>
        <w:tc>
          <w:tcPr>
            <w:tcW w:w="1985" w:type="dxa"/>
            <w:vAlign w:val="center"/>
          </w:tcPr>
          <w:p w14:paraId="38A8D54C" w14:textId="77777777" w:rsidR="005F7779" w:rsidRPr="00F005A1" w:rsidRDefault="005F7779">
            <w:pPr>
              <w:spacing w:line="360" w:lineRule="auto"/>
              <w:jc w:val="center"/>
              <w:rPr>
                <w:rFonts w:hAnsi="宋体" w:cs="Courier New"/>
                <w:sz w:val="24"/>
              </w:rPr>
            </w:pPr>
          </w:p>
        </w:tc>
        <w:tc>
          <w:tcPr>
            <w:tcW w:w="2394" w:type="dxa"/>
            <w:vAlign w:val="center"/>
          </w:tcPr>
          <w:p w14:paraId="400BA1AC" w14:textId="77777777" w:rsidR="005F7779" w:rsidRPr="00F005A1" w:rsidRDefault="005F7779">
            <w:pPr>
              <w:spacing w:line="360" w:lineRule="auto"/>
              <w:jc w:val="center"/>
              <w:rPr>
                <w:rFonts w:hAnsi="宋体" w:cs="Courier New"/>
                <w:sz w:val="24"/>
              </w:rPr>
            </w:pPr>
          </w:p>
        </w:tc>
        <w:tc>
          <w:tcPr>
            <w:tcW w:w="2268" w:type="dxa"/>
            <w:vAlign w:val="center"/>
          </w:tcPr>
          <w:p w14:paraId="19460DE4" w14:textId="77777777" w:rsidR="005F7779" w:rsidRPr="00F005A1" w:rsidRDefault="005F7779">
            <w:pPr>
              <w:spacing w:line="360" w:lineRule="auto"/>
              <w:jc w:val="center"/>
              <w:rPr>
                <w:rFonts w:hAnsi="宋体" w:cs="Courier New"/>
                <w:sz w:val="24"/>
              </w:rPr>
            </w:pPr>
          </w:p>
        </w:tc>
        <w:tc>
          <w:tcPr>
            <w:tcW w:w="992" w:type="dxa"/>
            <w:vAlign w:val="center"/>
          </w:tcPr>
          <w:p w14:paraId="2F8FA577" w14:textId="77777777" w:rsidR="005F7779" w:rsidRPr="00F005A1" w:rsidRDefault="005F7779">
            <w:pPr>
              <w:spacing w:line="360" w:lineRule="auto"/>
              <w:jc w:val="center"/>
              <w:rPr>
                <w:rFonts w:hAnsi="宋体" w:cs="Courier New"/>
                <w:sz w:val="24"/>
              </w:rPr>
            </w:pPr>
          </w:p>
        </w:tc>
        <w:tc>
          <w:tcPr>
            <w:tcW w:w="709" w:type="dxa"/>
            <w:vAlign w:val="center"/>
          </w:tcPr>
          <w:p w14:paraId="34CBA491" w14:textId="77777777" w:rsidR="005F7779" w:rsidRPr="00F005A1" w:rsidRDefault="005F7779">
            <w:pPr>
              <w:spacing w:line="360" w:lineRule="auto"/>
              <w:jc w:val="center"/>
              <w:rPr>
                <w:rFonts w:hAnsi="宋体" w:cs="Courier New"/>
                <w:sz w:val="24"/>
              </w:rPr>
            </w:pPr>
          </w:p>
        </w:tc>
      </w:tr>
      <w:tr w:rsidR="00F005A1" w:rsidRPr="00F005A1" w14:paraId="6CC435B5" w14:textId="77777777" w:rsidTr="00386E87">
        <w:trPr>
          <w:trHeight w:val="567"/>
          <w:jc w:val="center"/>
        </w:trPr>
        <w:tc>
          <w:tcPr>
            <w:tcW w:w="851" w:type="dxa"/>
            <w:vAlign w:val="center"/>
          </w:tcPr>
          <w:p w14:paraId="3ED15672" w14:textId="77777777" w:rsidR="005F7779" w:rsidRPr="00F005A1" w:rsidRDefault="005F7779">
            <w:pPr>
              <w:spacing w:line="360" w:lineRule="auto"/>
              <w:jc w:val="center"/>
              <w:rPr>
                <w:rFonts w:hAnsi="宋体" w:cs="Courier New"/>
                <w:sz w:val="24"/>
              </w:rPr>
            </w:pPr>
          </w:p>
        </w:tc>
        <w:tc>
          <w:tcPr>
            <w:tcW w:w="1985" w:type="dxa"/>
            <w:vAlign w:val="center"/>
          </w:tcPr>
          <w:p w14:paraId="7FEE381D" w14:textId="77777777" w:rsidR="005F7779" w:rsidRPr="00F005A1" w:rsidRDefault="005F7779">
            <w:pPr>
              <w:spacing w:line="360" w:lineRule="auto"/>
              <w:jc w:val="center"/>
              <w:rPr>
                <w:rFonts w:hAnsi="宋体" w:cs="Courier New"/>
                <w:sz w:val="24"/>
              </w:rPr>
            </w:pPr>
          </w:p>
        </w:tc>
        <w:tc>
          <w:tcPr>
            <w:tcW w:w="2394" w:type="dxa"/>
            <w:vAlign w:val="center"/>
          </w:tcPr>
          <w:p w14:paraId="70EBB588" w14:textId="77777777" w:rsidR="005F7779" w:rsidRPr="00F005A1" w:rsidRDefault="005F7779">
            <w:pPr>
              <w:spacing w:line="360" w:lineRule="auto"/>
              <w:jc w:val="center"/>
              <w:rPr>
                <w:rFonts w:hAnsi="宋体" w:cs="Courier New"/>
                <w:sz w:val="24"/>
              </w:rPr>
            </w:pPr>
          </w:p>
        </w:tc>
        <w:tc>
          <w:tcPr>
            <w:tcW w:w="2268" w:type="dxa"/>
            <w:vAlign w:val="center"/>
          </w:tcPr>
          <w:p w14:paraId="1DA00C22" w14:textId="77777777" w:rsidR="005F7779" w:rsidRPr="00F005A1" w:rsidRDefault="005F7779">
            <w:pPr>
              <w:spacing w:line="360" w:lineRule="auto"/>
              <w:jc w:val="center"/>
              <w:rPr>
                <w:rFonts w:hAnsi="宋体" w:cs="Courier New"/>
                <w:sz w:val="24"/>
              </w:rPr>
            </w:pPr>
          </w:p>
        </w:tc>
        <w:tc>
          <w:tcPr>
            <w:tcW w:w="992" w:type="dxa"/>
            <w:vAlign w:val="center"/>
          </w:tcPr>
          <w:p w14:paraId="1FFE3338" w14:textId="77777777" w:rsidR="005F7779" w:rsidRPr="00F005A1" w:rsidRDefault="005F7779">
            <w:pPr>
              <w:spacing w:line="360" w:lineRule="auto"/>
              <w:jc w:val="center"/>
              <w:rPr>
                <w:rFonts w:hAnsi="宋体" w:cs="Courier New"/>
                <w:sz w:val="24"/>
              </w:rPr>
            </w:pPr>
          </w:p>
        </w:tc>
        <w:tc>
          <w:tcPr>
            <w:tcW w:w="709" w:type="dxa"/>
            <w:vAlign w:val="center"/>
          </w:tcPr>
          <w:p w14:paraId="75FFAE07" w14:textId="77777777" w:rsidR="005F7779" w:rsidRPr="00F005A1" w:rsidRDefault="005F7779">
            <w:pPr>
              <w:spacing w:line="360" w:lineRule="auto"/>
              <w:jc w:val="center"/>
              <w:rPr>
                <w:rFonts w:hAnsi="宋体" w:cs="Courier New"/>
                <w:sz w:val="24"/>
              </w:rPr>
            </w:pPr>
          </w:p>
        </w:tc>
      </w:tr>
      <w:tr w:rsidR="00F005A1" w:rsidRPr="00F005A1" w14:paraId="7A3F5C46" w14:textId="77777777" w:rsidTr="00386E87">
        <w:trPr>
          <w:trHeight w:val="567"/>
          <w:jc w:val="center"/>
        </w:trPr>
        <w:tc>
          <w:tcPr>
            <w:tcW w:w="851" w:type="dxa"/>
            <w:vAlign w:val="center"/>
          </w:tcPr>
          <w:p w14:paraId="3E4D41A3" w14:textId="77777777" w:rsidR="005F7779" w:rsidRPr="00F005A1" w:rsidRDefault="005F7779">
            <w:pPr>
              <w:spacing w:line="360" w:lineRule="auto"/>
              <w:jc w:val="center"/>
              <w:rPr>
                <w:rFonts w:hAnsi="宋体" w:cs="Courier New"/>
                <w:sz w:val="24"/>
              </w:rPr>
            </w:pPr>
          </w:p>
        </w:tc>
        <w:tc>
          <w:tcPr>
            <w:tcW w:w="1985" w:type="dxa"/>
            <w:vAlign w:val="center"/>
          </w:tcPr>
          <w:p w14:paraId="34DBDECF" w14:textId="77777777" w:rsidR="005F7779" w:rsidRPr="00F005A1" w:rsidRDefault="005F7779">
            <w:pPr>
              <w:spacing w:line="360" w:lineRule="auto"/>
              <w:jc w:val="center"/>
              <w:rPr>
                <w:rFonts w:hAnsi="宋体" w:cs="Courier New"/>
                <w:sz w:val="24"/>
              </w:rPr>
            </w:pPr>
          </w:p>
        </w:tc>
        <w:tc>
          <w:tcPr>
            <w:tcW w:w="2394" w:type="dxa"/>
            <w:vAlign w:val="center"/>
          </w:tcPr>
          <w:p w14:paraId="71FF87CF" w14:textId="77777777" w:rsidR="005F7779" w:rsidRPr="00F005A1" w:rsidRDefault="005F7779">
            <w:pPr>
              <w:spacing w:line="360" w:lineRule="auto"/>
              <w:jc w:val="center"/>
              <w:rPr>
                <w:rFonts w:hAnsi="宋体" w:cs="Courier New"/>
                <w:sz w:val="24"/>
              </w:rPr>
            </w:pPr>
          </w:p>
        </w:tc>
        <w:tc>
          <w:tcPr>
            <w:tcW w:w="2268" w:type="dxa"/>
            <w:vAlign w:val="center"/>
          </w:tcPr>
          <w:p w14:paraId="7309FD84" w14:textId="77777777" w:rsidR="005F7779" w:rsidRPr="00F005A1" w:rsidRDefault="005F7779">
            <w:pPr>
              <w:spacing w:line="360" w:lineRule="auto"/>
              <w:jc w:val="center"/>
              <w:rPr>
                <w:rFonts w:hAnsi="宋体" w:cs="Courier New"/>
                <w:sz w:val="24"/>
              </w:rPr>
            </w:pPr>
          </w:p>
        </w:tc>
        <w:tc>
          <w:tcPr>
            <w:tcW w:w="992" w:type="dxa"/>
            <w:vAlign w:val="center"/>
          </w:tcPr>
          <w:p w14:paraId="614FB1C1" w14:textId="77777777" w:rsidR="005F7779" w:rsidRPr="00F005A1" w:rsidRDefault="005F7779">
            <w:pPr>
              <w:spacing w:line="360" w:lineRule="auto"/>
              <w:jc w:val="center"/>
              <w:rPr>
                <w:rFonts w:hAnsi="宋体" w:cs="Courier New"/>
                <w:sz w:val="24"/>
              </w:rPr>
            </w:pPr>
          </w:p>
        </w:tc>
        <w:tc>
          <w:tcPr>
            <w:tcW w:w="709" w:type="dxa"/>
            <w:vAlign w:val="center"/>
          </w:tcPr>
          <w:p w14:paraId="49631C3E" w14:textId="77777777" w:rsidR="005F7779" w:rsidRPr="00F005A1" w:rsidRDefault="005F7779">
            <w:pPr>
              <w:spacing w:line="360" w:lineRule="auto"/>
              <w:jc w:val="center"/>
              <w:rPr>
                <w:rFonts w:hAnsi="宋体" w:cs="Courier New"/>
                <w:sz w:val="24"/>
              </w:rPr>
            </w:pPr>
          </w:p>
        </w:tc>
      </w:tr>
      <w:tr w:rsidR="00F005A1" w:rsidRPr="00F005A1" w14:paraId="6C31F915" w14:textId="77777777" w:rsidTr="00386E87">
        <w:trPr>
          <w:trHeight w:val="567"/>
          <w:jc w:val="center"/>
        </w:trPr>
        <w:tc>
          <w:tcPr>
            <w:tcW w:w="851" w:type="dxa"/>
            <w:vAlign w:val="center"/>
          </w:tcPr>
          <w:p w14:paraId="6BC3DCE4" w14:textId="77777777" w:rsidR="005F7779" w:rsidRPr="00F005A1" w:rsidRDefault="005F7779">
            <w:pPr>
              <w:spacing w:line="360" w:lineRule="auto"/>
              <w:jc w:val="center"/>
              <w:rPr>
                <w:rFonts w:hAnsi="宋体" w:cs="Courier New"/>
                <w:sz w:val="24"/>
              </w:rPr>
            </w:pPr>
          </w:p>
        </w:tc>
        <w:tc>
          <w:tcPr>
            <w:tcW w:w="1985" w:type="dxa"/>
            <w:vAlign w:val="center"/>
          </w:tcPr>
          <w:p w14:paraId="53FE1395" w14:textId="77777777" w:rsidR="005F7779" w:rsidRPr="00F005A1" w:rsidRDefault="005F7779">
            <w:pPr>
              <w:spacing w:line="360" w:lineRule="auto"/>
              <w:jc w:val="center"/>
              <w:rPr>
                <w:rFonts w:hAnsi="宋体" w:cs="Courier New"/>
                <w:sz w:val="24"/>
              </w:rPr>
            </w:pPr>
          </w:p>
        </w:tc>
        <w:tc>
          <w:tcPr>
            <w:tcW w:w="2394" w:type="dxa"/>
            <w:vAlign w:val="center"/>
          </w:tcPr>
          <w:p w14:paraId="5542259A" w14:textId="77777777" w:rsidR="005F7779" w:rsidRPr="00F005A1" w:rsidRDefault="005F7779">
            <w:pPr>
              <w:spacing w:line="360" w:lineRule="auto"/>
              <w:jc w:val="center"/>
              <w:rPr>
                <w:rFonts w:hAnsi="宋体" w:cs="Courier New"/>
                <w:sz w:val="24"/>
              </w:rPr>
            </w:pPr>
          </w:p>
        </w:tc>
        <w:tc>
          <w:tcPr>
            <w:tcW w:w="2268" w:type="dxa"/>
            <w:vAlign w:val="center"/>
          </w:tcPr>
          <w:p w14:paraId="65A9630E" w14:textId="77777777" w:rsidR="005F7779" w:rsidRPr="00F005A1" w:rsidRDefault="005F7779">
            <w:pPr>
              <w:spacing w:line="360" w:lineRule="auto"/>
              <w:jc w:val="center"/>
              <w:rPr>
                <w:rFonts w:hAnsi="宋体" w:cs="Courier New"/>
                <w:sz w:val="24"/>
              </w:rPr>
            </w:pPr>
          </w:p>
        </w:tc>
        <w:tc>
          <w:tcPr>
            <w:tcW w:w="992" w:type="dxa"/>
            <w:vAlign w:val="center"/>
          </w:tcPr>
          <w:p w14:paraId="2E49EF52" w14:textId="77777777" w:rsidR="005F7779" w:rsidRPr="00F005A1" w:rsidRDefault="005F7779">
            <w:pPr>
              <w:spacing w:line="360" w:lineRule="auto"/>
              <w:jc w:val="center"/>
              <w:rPr>
                <w:rFonts w:hAnsi="宋体" w:cs="Courier New"/>
                <w:sz w:val="24"/>
              </w:rPr>
            </w:pPr>
          </w:p>
        </w:tc>
        <w:tc>
          <w:tcPr>
            <w:tcW w:w="709" w:type="dxa"/>
            <w:vAlign w:val="center"/>
          </w:tcPr>
          <w:p w14:paraId="656EF175" w14:textId="77777777" w:rsidR="005F7779" w:rsidRPr="00F005A1" w:rsidRDefault="005F7779">
            <w:pPr>
              <w:spacing w:line="360" w:lineRule="auto"/>
              <w:jc w:val="center"/>
              <w:rPr>
                <w:rFonts w:hAnsi="宋体" w:cs="Courier New"/>
                <w:sz w:val="24"/>
              </w:rPr>
            </w:pPr>
          </w:p>
        </w:tc>
      </w:tr>
      <w:tr w:rsidR="00F005A1" w:rsidRPr="00F005A1" w14:paraId="0B73681D" w14:textId="77777777" w:rsidTr="00386E87">
        <w:trPr>
          <w:trHeight w:val="567"/>
          <w:jc w:val="center"/>
        </w:trPr>
        <w:tc>
          <w:tcPr>
            <w:tcW w:w="851" w:type="dxa"/>
            <w:vAlign w:val="center"/>
          </w:tcPr>
          <w:p w14:paraId="542D83D4" w14:textId="77777777" w:rsidR="005F7779" w:rsidRPr="00F005A1" w:rsidRDefault="005F7779">
            <w:pPr>
              <w:spacing w:line="360" w:lineRule="auto"/>
              <w:jc w:val="center"/>
              <w:rPr>
                <w:rFonts w:hAnsi="宋体" w:cs="Courier New"/>
                <w:sz w:val="24"/>
              </w:rPr>
            </w:pPr>
          </w:p>
        </w:tc>
        <w:tc>
          <w:tcPr>
            <w:tcW w:w="1985" w:type="dxa"/>
            <w:vAlign w:val="center"/>
          </w:tcPr>
          <w:p w14:paraId="712736C0" w14:textId="77777777" w:rsidR="005F7779" w:rsidRPr="00F005A1" w:rsidRDefault="005F7779">
            <w:pPr>
              <w:spacing w:line="360" w:lineRule="auto"/>
              <w:jc w:val="center"/>
              <w:rPr>
                <w:rFonts w:hAnsi="宋体" w:cs="Courier New"/>
                <w:sz w:val="24"/>
              </w:rPr>
            </w:pPr>
          </w:p>
        </w:tc>
        <w:tc>
          <w:tcPr>
            <w:tcW w:w="2394" w:type="dxa"/>
            <w:vAlign w:val="center"/>
          </w:tcPr>
          <w:p w14:paraId="086C62AF" w14:textId="77777777" w:rsidR="005F7779" w:rsidRPr="00F005A1" w:rsidRDefault="005F7779">
            <w:pPr>
              <w:spacing w:line="360" w:lineRule="auto"/>
              <w:jc w:val="center"/>
              <w:rPr>
                <w:rFonts w:hAnsi="宋体" w:cs="Courier New"/>
                <w:sz w:val="24"/>
              </w:rPr>
            </w:pPr>
          </w:p>
        </w:tc>
        <w:tc>
          <w:tcPr>
            <w:tcW w:w="2268" w:type="dxa"/>
            <w:vAlign w:val="center"/>
          </w:tcPr>
          <w:p w14:paraId="41127BA9" w14:textId="77777777" w:rsidR="005F7779" w:rsidRPr="00F005A1" w:rsidRDefault="005F7779">
            <w:pPr>
              <w:spacing w:line="360" w:lineRule="auto"/>
              <w:jc w:val="center"/>
              <w:rPr>
                <w:rFonts w:hAnsi="宋体" w:cs="Courier New"/>
                <w:sz w:val="24"/>
              </w:rPr>
            </w:pPr>
          </w:p>
        </w:tc>
        <w:tc>
          <w:tcPr>
            <w:tcW w:w="992" w:type="dxa"/>
            <w:vAlign w:val="center"/>
          </w:tcPr>
          <w:p w14:paraId="7D1EE30C" w14:textId="77777777" w:rsidR="005F7779" w:rsidRPr="00F005A1" w:rsidRDefault="005F7779">
            <w:pPr>
              <w:spacing w:line="360" w:lineRule="auto"/>
              <w:jc w:val="center"/>
              <w:rPr>
                <w:rFonts w:hAnsi="宋体" w:cs="Courier New"/>
                <w:sz w:val="24"/>
              </w:rPr>
            </w:pPr>
          </w:p>
        </w:tc>
        <w:tc>
          <w:tcPr>
            <w:tcW w:w="709" w:type="dxa"/>
            <w:vAlign w:val="center"/>
          </w:tcPr>
          <w:p w14:paraId="24F94FB4" w14:textId="77777777" w:rsidR="005F7779" w:rsidRPr="00F005A1" w:rsidRDefault="005F7779">
            <w:pPr>
              <w:spacing w:line="360" w:lineRule="auto"/>
              <w:jc w:val="center"/>
              <w:rPr>
                <w:rFonts w:hAnsi="宋体" w:cs="Courier New"/>
                <w:sz w:val="24"/>
              </w:rPr>
            </w:pPr>
          </w:p>
        </w:tc>
      </w:tr>
      <w:tr w:rsidR="00F005A1" w:rsidRPr="00F005A1" w14:paraId="22B8DA29" w14:textId="77777777" w:rsidTr="00386E87">
        <w:trPr>
          <w:trHeight w:val="567"/>
          <w:jc w:val="center"/>
        </w:trPr>
        <w:tc>
          <w:tcPr>
            <w:tcW w:w="851" w:type="dxa"/>
            <w:vAlign w:val="center"/>
          </w:tcPr>
          <w:p w14:paraId="656DCB18" w14:textId="77777777" w:rsidR="005F7779" w:rsidRPr="00F005A1" w:rsidRDefault="005F7779">
            <w:pPr>
              <w:spacing w:line="360" w:lineRule="auto"/>
              <w:jc w:val="center"/>
              <w:rPr>
                <w:rFonts w:hAnsi="宋体" w:cs="Courier New"/>
                <w:sz w:val="24"/>
              </w:rPr>
            </w:pPr>
          </w:p>
        </w:tc>
        <w:tc>
          <w:tcPr>
            <w:tcW w:w="1985" w:type="dxa"/>
            <w:vAlign w:val="center"/>
          </w:tcPr>
          <w:p w14:paraId="40153827" w14:textId="77777777" w:rsidR="005F7779" w:rsidRPr="00F005A1" w:rsidRDefault="005F7779">
            <w:pPr>
              <w:spacing w:line="360" w:lineRule="auto"/>
              <w:jc w:val="center"/>
              <w:rPr>
                <w:rFonts w:hAnsi="宋体" w:cs="Courier New"/>
                <w:sz w:val="24"/>
              </w:rPr>
            </w:pPr>
          </w:p>
        </w:tc>
        <w:tc>
          <w:tcPr>
            <w:tcW w:w="2394" w:type="dxa"/>
            <w:vAlign w:val="center"/>
          </w:tcPr>
          <w:p w14:paraId="0918013E" w14:textId="77777777" w:rsidR="005F7779" w:rsidRPr="00F005A1" w:rsidRDefault="005F7779">
            <w:pPr>
              <w:spacing w:line="360" w:lineRule="auto"/>
              <w:jc w:val="center"/>
              <w:rPr>
                <w:rFonts w:hAnsi="宋体" w:cs="Courier New"/>
                <w:sz w:val="24"/>
              </w:rPr>
            </w:pPr>
          </w:p>
        </w:tc>
        <w:tc>
          <w:tcPr>
            <w:tcW w:w="2268" w:type="dxa"/>
            <w:vAlign w:val="center"/>
          </w:tcPr>
          <w:p w14:paraId="78F46F87" w14:textId="77777777" w:rsidR="005F7779" w:rsidRPr="00F005A1" w:rsidRDefault="005F7779">
            <w:pPr>
              <w:spacing w:line="360" w:lineRule="auto"/>
              <w:jc w:val="center"/>
              <w:rPr>
                <w:rFonts w:hAnsi="宋体" w:cs="Courier New"/>
                <w:sz w:val="24"/>
              </w:rPr>
            </w:pPr>
          </w:p>
        </w:tc>
        <w:tc>
          <w:tcPr>
            <w:tcW w:w="992" w:type="dxa"/>
            <w:vAlign w:val="center"/>
          </w:tcPr>
          <w:p w14:paraId="54677D3C" w14:textId="77777777" w:rsidR="005F7779" w:rsidRPr="00F005A1" w:rsidRDefault="005F7779">
            <w:pPr>
              <w:spacing w:line="360" w:lineRule="auto"/>
              <w:jc w:val="center"/>
              <w:rPr>
                <w:rFonts w:hAnsi="宋体" w:cs="Courier New"/>
                <w:sz w:val="24"/>
              </w:rPr>
            </w:pPr>
          </w:p>
        </w:tc>
        <w:tc>
          <w:tcPr>
            <w:tcW w:w="709" w:type="dxa"/>
            <w:vAlign w:val="center"/>
          </w:tcPr>
          <w:p w14:paraId="213C55EB" w14:textId="77777777" w:rsidR="005F7779" w:rsidRPr="00F005A1" w:rsidRDefault="005F7779">
            <w:pPr>
              <w:spacing w:line="360" w:lineRule="auto"/>
              <w:jc w:val="center"/>
              <w:rPr>
                <w:rFonts w:hAnsi="宋体" w:cs="Courier New"/>
                <w:sz w:val="24"/>
              </w:rPr>
            </w:pPr>
          </w:p>
        </w:tc>
      </w:tr>
      <w:tr w:rsidR="00F005A1" w:rsidRPr="00F005A1" w14:paraId="6832E184" w14:textId="77777777" w:rsidTr="00386E87">
        <w:trPr>
          <w:trHeight w:val="567"/>
          <w:jc w:val="center"/>
        </w:trPr>
        <w:tc>
          <w:tcPr>
            <w:tcW w:w="851" w:type="dxa"/>
            <w:vAlign w:val="center"/>
          </w:tcPr>
          <w:p w14:paraId="28961CCE" w14:textId="77777777" w:rsidR="005F7779" w:rsidRPr="00F005A1" w:rsidRDefault="005F7779">
            <w:pPr>
              <w:spacing w:line="360" w:lineRule="auto"/>
              <w:jc w:val="center"/>
              <w:rPr>
                <w:rFonts w:hAnsi="宋体" w:cs="Courier New"/>
                <w:sz w:val="24"/>
              </w:rPr>
            </w:pPr>
          </w:p>
        </w:tc>
        <w:tc>
          <w:tcPr>
            <w:tcW w:w="1985" w:type="dxa"/>
            <w:vAlign w:val="center"/>
          </w:tcPr>
          <w:p w14:paraId="21DBD05F" w14:textId="77777777" w:rsidR="005F7779" w:rsidRPr="00F005A1" w:rsidRDefault="005F7779">
            <w:pPr>
              <w:spacing w:line="360" w:lineRule="auto"/>
              <w:jc w:val="center"/>
              <w:rPr>
                <w:rFonts w:hAnsi="宋体" w:cs="Courier New"/>
                <w:sz w:val="24"/>
              </w:rPr>
            </w:pPr>
          </w:p>
        </w:tc>
        <w:tc>
          <w:tcPr>
            <w:tcW w:w="2394" w:type="dxa"/>
            <w:vAlign w:val="center"/>
          </w:tcPr>
          <w:p w14:paraId="08D59592" w14:textId="77777777" w:rsidR="005F7779" w:rsidRPr="00F005A1" w:rsidRDefault="005F7779">
            <w:pPr>
              <w:spacing w:line="360" w:lineRule="auto"/>
              <w:jc w:val="center"/>
              <w:rPr>
                <w:rFonts w:hAnsi="宋体" w:cs="Courier New"/>
                <w:sz w:val="24"/>
              </w:rPr>
            </w:pPr>
          </w:p>
        </w:tc>
        <w:tc>
          <w:tcPr>
            <w:tcW w:w="2268" w:type="dxa"/>
            <w:vAlign w:val="center"/>
          </w:tcPr>
          <w:p w14:paraId="04D7B957" w14:textId="77777777" w:rsidR="005F7779" w:rsidRPr="00F005A1" w:rsidRDefault="005F7779">
            <w:pPr>
              <w:spacing w:line="360" w:lineRule="auto"/>
              <w:jc w:val="center"/>
              <w:rPr>
                <w:rFonts w:hAnsi="宋体" w:cs="Courier New"/>
                <w:sz w:val="24"/>
              </w:rPr>
            </w:pPr>
          </w:p>
        </w:tc>
        <w:tc>
          <w:tcPr>
            <w:tcW w:w="992" w:type="dxa"/>
            <w:vAlign w:val="center"/>
          </w:tcPr>
          <w:p w14:paraId="62EDF407" w14:textId="77777777" w:rsidR="005F7779" w:rsidRPr="00F005A1" w:rsidRDefault="005F7779">
            <w:pPr>
              <w:spacing w:line="360" w:lineRule="auto"/>
              <w:jc w:val="center"/>
              <w:rPr>
                <w:rFonts w:hAnsi="宋体" w:cs="Courier New"/>
                <w:sz w:val="24"/>
              </w:rPr>
            </w:pPr>
          </w:p>
        </w:tc>
        <w:tc>
          <w:tcPr>
            <w:tcW w:w="709" w:type="dxa"/>
            <w:vAlign w:val="center"/>
          </w:tcPr>
          <w:p w14:paraId="5DB79DF0" w14:textId="77777777" w:rsidR="005F7779" w:rsidRPr="00F005A1" w:rsidRDefault="005F7779">
            <w:pPr>
              <w:spacing w:line="360" w:lineRule="auto"/>
              <w:jc w:val="center"/>
              <w:rPr>
                <w:rFonts w:hAnsi="宋体" w:cs="Courier New"/>
                <w:sz w:val="24"/>
              </w:rPr>
            </w:pPr>
          </w:p>
        </w:tc>
      </w:tr>
      <w:tr w:rsidR="00F005A1" w:rsidRPr="00F005A1" w14:paraId="5D14C778" w14:textId="77777777" w:rsidTr="00386E87">
        <w:trPr>
          <w:trHeight w:val="567"/>
          <w:jc w:val="center"/>
        </w:trPr>
        <w:tc>
          <w:tcPr>
            <w:tcW w:w="851" w:type="dxa"/>
            <w:vAlign w:val="center"/>
          </w:tcPr>
          <w:p w14:paraId="03028349" w14:textId="77777777" w:rsidR="005F7779" w:rsidRPr="00F005A1" w:rsidRDefault="005F7779">
            <w:pPr>
              <w:spacing w:line="360" w:lineRule="auto"/>
              <w:jc w:val="center"/>
              <w:rPr>
                <w:rFonts w:hAnsi="宋体" w:cs="Courier New"/>
                <w:sz w:val="24"/>
              </w:rPr>
            </w:pPr>
          </w:p>
        </w:tc>
        <w:tc>
          <w:tcPr>
            <w:tcW w:w="1985" w:type="dxa"/>
            <w:vAlign w:val="center"/>
          </w:tcPr>
          <w:p w14:paraId="12734470" w14:textId="77777777" w:rsidR="005F7779" w:rsidRPr="00F005A1" w:rsidRDefault="005F7779">
            <w:pPr>
              <w:spacing w:line="360" w:lineRule="auto"/>
              <w:jc w:val="center"/>
              <w:rPr>
                <w:rFonts w:hAnsi="宋体" w:cs="Courier New"/>
                <w:sz w:val="24"/>
              </w:rPr>
            </w:pPr>
          </w:p>
        </w:tc>
        <w:tc>
          <w:tcPr>
            <w:tcW w:w="2394" w:type="dxa"/>
            <w:vAlign w:val="center"/>
          </w:tcPr>
          <w:p w14:paraId="6B154A03" w14:textId="77777777" w:rsidR="005F7779" w:rsidRPr="00F005A1" w:rsidRDefault="005F7779">
            <w:pPr>
              <w:spacing w:line="360" w:lineRule="auto"/>
              <w:jc w:val="center"/>
              <w:rPr>
                <w:rFonts w:hAnsi="宋体" w:cs="Courier New"/>
                <w:sz w:val="24"/>
              </w:rPr>
            </w:pPr>
          </w:p>
        </w:tc>
        <w:tc>
          <w:tcPr>
            <w:tcW w:w="2268" w:type="dxa"/>
            <w:vAlign w:val="center"/>
          </w:tcPr>
          <w:p w14:paraId="2AC55751" w14:textId="77777777" w:rsidR="005F7779" w:rsidRPr="00F005A1" w:rsidRDefault="005F7779">
            <w:pPr>
              <w:spacing w:line="360" w:lineRule="auto"/>
              <w:jc w:val="center"/>
              <w:rPr>
                <w:rFonts w:hAnsi="宋体" w:cs="Courier New"/>
                <w:sz w:val="24"/>
              </w:rPr>
            </w:pPr>
          </w:p>
        </w:tc>
        <w:tc>
          <w:tcPr>
            <w:tcW w:w="992" w:type="dxa"/>
            <w:vAlign w:val="center"/>
          </w:tcPr>
          <w:p w14:paraId="6FB38C93" w14:textId="77777777" w:rsidR="005F7779" w:rsidRPr="00F005A1" w:rsidRDefault="005F7779">
            <w:pPr>
              <w:spacing w:line="360" w:lineRule="auto"/>
              <w:jc w:val="center"/>
              <w:rPr>
                <w:rFonts w:hAnsi="宋体" w:cs="Courier New"/>
                <w:sz w:val="24"/>
              </w:rPr>
            </w:pPr>
          </w:p>
        </w:tc>
        <w:tc>
          <w:tcPr>
            <w:tcW w:w="709" w:type="dxa"/>
            <w:vAlign w:val="center"/>
          </w:tcPr>
          <w:p w14:paraId="5624CE8C" w14:textId="77777777" w:rsidR="005F7779" w:rsidRPr="00F005A1" w:rsidRDefault="005F7779">
            <w:pPr>
              <w:spacing w:line="360" w:lineRule="auto"/>
              <w:jc w:val="center"/>
              <w:rPr>
                <w:rFonts w:hAnsi="宋体" w:cs="Courier New"/>
                <w:sz w:val="24"/>
              </w:rPr>
            </w:pPr>
          </w:p>
        </w:tc>
      </w:tr>
      <w:tr w:rsidR="00F005A1" w:rsidRPr="00F005A1" w14:paraId="753B0CC9" w14:textId="77777777" w:rsidTr="00386E87">
        <w:trPr>
          <w:trHeight w:val="567"/>
          <w:jc w:val="center"/>
        </w:trPr>
        <w:tc>
          <w:tcPr>
            <w:tcW w:w="851" w:type="dxa"/>
            <w:vAlign w:val="center"/>
          </w:tcPr>
          <w:p w14:paraId="0135350B" w14:textId="77777777" w:rsidR="005F7779" w:rsidRPr="00F005A1" w:rsidRDefault="005F7779">
            <w:pPr>
              <w:spacing w:line="360" w:lineRule="auto"/>
              <w:jc w:val="center"/>
              <w:rPr>
                <w:rFonts w:hAnsi="宋体" w:cs="Courier New"/>
                <w:sz w:val="24"/>
              </w:rPr>
            </w:pPr>
          </w:p>
        </w:tc>
        <w:tc>
          <w:tcPr>
            <w:tcW w:w="1985" w:type="dxa"/>
            <w:vAlign w:val="center"/>
          </w:tcPr>
          <w:p w14:paraId="7140906E" w14:textId="77777777" w:rsidR="005F7779" w:rsidRPr="00F005A1" w:rsidRDefault="005F7779">
            <w:pPr>
              <w:spacing w:line="360" w:lineRule="auto"/>
              <w:jc w:val="center"/>
              <w:rPr>
                <w:rFonts w:hAnsi="宋体" w:cs="Courier New"/>
                <w:sz w:val="24"/>
              </w:rPr>
            </w:pPr>
          </w:p>
        </w:tc>
        <w:tc>
          <w:tcPr>
            <w:tcW w:w="2394" w:type="dxa"/>
            <w:vAlign w:val="center"/>
          </w:tcPr>
          <w:p w14:paraId="54F1B6F5" w14:textId="77777777" w:rsidR="005F7779" w:rsidRPr="00F005A1" w:rsidRDefault="005F7779">
            <w:pPr>
              <w:spacing w:line="360" w:lineRule="auto"/>
              <w:jc w:val="center"/>
              <w:rPr>
                <w:rFonts w:hAnsi="宋体" w:cs="Courier New"/>
                <w:sz w:val="24"/>
              </w:rPr>
            </w:pPr>
          </w:p>
        </w:tc>
        <w:tc>
          <w:tcPr>
            <w:tcW w:w="2268" w:type="dxa"/>
            <w:vAlign w:val="center"/>
          </w:tcPr>
          <w:p w14:paraId="5804C911" w14:textId="77777777" w:rsidR="005F7779" w:rsidRPr="00F005A1" w:rsidRDefault="005F7779">
            <w:pPr>
              <w:spacing w:line="360" w:lineRule="auto"/>
              <w:jc w:val="center"/>
              <w:rPr>
                <w:rFonts w:hAnsi="宋体" w:cs="Courier New"/>
                <w:sz w:val="24"/>
              </w:rPr>
            </w:pPr>
          </w:p>
        </w:tc>
        <w:tc>
          <w:tcPr>
            <w:tcW w:w="992" w:type="dxa"/>
            <w:vAlign w:val="center"/>
          </w:tcPr>
          <w:p w14:paraId="4AA278E0" w14:textId="77777777" w:rsidR="005F7779" w:rsidRPr="00F005A1" w:rsidRDefault="005F7779">
            <w:pPr>
              <w:spacing w:line="360" w:lineRule="auto"/>
              <w:jc w:val="center"/>
              <w:rPr>
                <w:rFonts w:hAnsi="宋体" w:cs="Courier New"/>
                <w:sz w:val="24"/>
              </w:rPr>
            </w:pPr>
          </w:p>
        </w:tc>
        <w:tc>
          <w:tcPr>
            <w:tcW w:w="709" w:type="dxa"/>
            <w:vAlign w:val="center"/>
          </w:tcPr>
          <w:p w14:paraId="56041233" w14:textId="77777777" w:rsidR="005F7779" w:rsidRPr="00F005A1" w:rsidRDefault="005F7779">
            <w:pPr>
              <w:spacing w:line="360" w:lineRule="auto"/>
              <w:jc w:val="center"/>
              <w:rPr>
                <w:rFonts w:hAnsi="宋体" w:cs="Courier New"/>
                <w:sz w:val="24"/>
              </w:rPr>
            </w:pPr>
          </w:p>
        </w:tc>
      </w:tr>
      <w:tr w:rsidR="00F005A1" w:rsidRPr="00F005A1" w14:paraId="0B4D2423" w14:textId="77777777" w:rsidTr="00386E87">
        <w:trPr>
          <w:trHeight w:val="567"/>
          <w:jc w:val="center"/>
        </w:trPr>
        <w:tc>
          <w:tcPr>
            <w:tcW w:w="851" w:type="dxa"/>
            <w:tcBorders>
              <w:bottom w:val="single" w:sz="12" w:space="0" w:color="auto"/>
            </w:tcBorders>
            <w:vAlign w:val="center"/>
          </w:tcPr>
          <w:p w14:paraId="75666830" w14:textId="77777777" w:rsidR="005F7779" w:rsidRPr="00F005A1" w:rsidRDefault="005F7779">
            <w:pPr>
              <w:spacing w:line="360" w:lineRule="auto"/>
              <w:jc w:val="center"/>
              <w:rPr>
                <w:rFonts w:hAnsi="宋体" w:cs="Courier New"/>
                <w:sz w:val="24"/>
              </w:rPr>
            </w:pPr>
          </w:p>
        </w:tc>
        <w:tc>
          <w:tcPr>
            <w:tcW w:w="1985" w:type="dxa"/>
            <w:tcBorders>
              <w:bottom w:val="single" w:sz="12" w:space="0" w:color="auto"/>
            </w:tcBorders>
            <w:vAlign w:val="center"/>
          </w:tcPr>
          <w:p w14:paraId="74B7EC4D" w14:textId="77777777" w:rsidR="005F7779" w:rsidRPr="00F005A1" w:rsidRDefault="005F7779">
            <w:pPr>
              <w:spacing w:line="360" w:lineRule="auto"/>
              <w:jc w:val="center"/>
              <w:rPr>
                <w:rFonts w:hAnsi="宋体" w:cs="Courier New"/>
                <w:sz w:val="24"/>
              </w:rPr>
            </w:pPr>
          </w:p>
        </w:tc>
        <w:tc>
          <w:tcPr>
            <w:tcW w:w="2394" w:type="dxa"/>
            <w:tcBorders>
              <w:bottom w:val="single" w:sz="12" w:space="0" w:color="auto"/>
            </w:tcBorders>
            <w:vAlign w:val="center"/>
          </w:tcPr>
          <w:p w14:paraId="4EF13158" w14:textId="77777777" w:rsidR="005F7779" w:rsidRPr="00F005A1" w:rsidRDefault="005F7779">
            <w:pPr>
              <w:spacing w:line="360" w:lineRule="auto"/>
              <w:jc w:val="center"/>
              <w:rPr>
                <w:rFonts w:hAnsi="宋体" w:cs="Courier New"/>
                <w:sz w:val="24"/>
              </w:rPr>
            </w:pPr>
          </w:p>
        </w:tc>
        <w:tc>
          <w:tcPr>
            <w:tcW w:w="2268" w:type="dxa"/>
            <w:tcBorders>
              <w:bottom w:val="single" w:sz="12" w:space="0" w:color="auto"/>
            </w:tcBorders>
            <w:vAlign w:val="center"/>
          </w:tcPr>
          <w:p w14:paraId="15FEE20D" w14:textId="77777777" w:rsidR="005F7779" w:rsidRPr="00F005A1" w:rsidRDefault="005F7779">
            <w:pPr>
              <w:spacing w:line="360" w:lineRule="auto"/>
              <w:jc w:val="center"/>
              <w:rPr>
                <w:rFonts w:hAnsi="宋体" w:cs="Courier New"/>
                <w:sz w:val="24"/>
              </w:rPr>
            </w:pPr>
          </w:p>
        </w:tc>
        <w:tc>
          <w:tcPr>
            <w:tcW w:w="992" w:type="dxa"/>
            <w:tcBorders>
              <w:bottom w:val="single" w:sz="12" w:space="0" w:color="auto"/>
            </w:tcBorders>
            <w:vAlign w:val="center"/>
          </w:tcPr>
          <w:p w14:paraId="6E32C178" w14:textId="77777777" w:rsidR="005F7779" w:rsidRPr="00F005A1" w:rsidRDefault="005F7779">
            <w:pPr>
              <w:spacing w:line="360" w:lineRule="auto"/>
              <w:jc w:val="center"/>
              <w:rPr>
                <w:rFonts w:hAnsi="宋体" w:cs="Courier New"/>
                <w:sz w:val="24"/>
              </w:rPr>
            </w:pPr>
          </w:p>
        </w:tc>
        <w:tc>
          <w:tcPr>
            <w:tcW w:w="709" w:type="dxa"/>
            <w:tcBorders>
              <w:bottom w:val="single" w:sz="12" w:space="0" w:color="auto"/>
            </w:tcBorders>
            <w:vAlign w:val="center"/>
          </w:tcPr>
          <w:p w14:paraId="2C351401" w14:textId="77777777" w:rsidR="005F7779" w:rsidRPr="00F005A1" w:rsidRDefault="005F7779">
            <w:pPr>
              <w:spacing w:line="360" w:lineRule="auto"/>
              <w:jc w:val="center"/>
              <w:rPr>
                <w:rFonts w:hAnsi="宋体" w:cs="Courier New"/>
                <w:sz w:val="24"/>
              </w:rPr>
            </w:pPr>
          </w:p>
        </w:tc>
      </w:tr>
    </w:tbl>
    <w:p w14:paraId="297007EA" w14:textId="77777777" w:rsidR="005F7779" w:rsidRPr="00F005A1" w:rsidRDefault="007F4555">
      <w:pPr>
        <w:spacing w:line="360" w:lineRule="auto"/>
        <w:rPr>
          <w:rFonts w:hAnsi="宋体"/>
          <w:sz w:val="24"/>
        </w:rPr>
      </w:pPr>
      <w:r w:rsidRPr="00F005A1">
        <w:rPr>
          <w:rFonts w:hAnsi="宋体"/>
          <w:sz w:val="24"/>
        </w:rPr>
        <w:t> 注：投标人如果对商务条款的响应有任何偏离，请在本表中详细填写；如对商务条款没有偏离，请注明“</w:t>
      </w:r>
      <w:r w:rsidRPr="00F005A1">
        <w:rPr>
          <w:rFonts w:hAnsi="宋体" w:hint="eastAsia"/>
          <w:sz w:val="24"/>
        </w:rPr>
        <w:t>响应</w:t>
      </w:r>
      <w:r w:rsidRPr="00F005A1">
        <w:rPr>
          <w:rFonts w:hAnsi="宋体"/>
          <w:sz w:val="24"/>
        </w:rPr>
        <w:t>”。</w:t>
      </w:r>
    </w:p>
    <w:p w14:paraId="49EC747F" w14:textId="77777777" w:rsidR="005F7779" w:rsidRPr="00F005A1" w:rsidRDefault="005F7779">
      <w:pPr>
        <w:spacing w:line="360" w:lineRule="auto"/>
        <w:rPr>
          <w:rFonts w:hAnsi="宋体"/>
          <w:sz w:val="24"/>
        </w:rPr>
      </w:pPr>
    </w:p>
    <w:p w14:paraId="0F3E19D6"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投标人名称（盖章）：</w:t>
      </w:r>
    </w:p>
    <w:p w14:paraId="5C71D738" w14:textId="77777777" w:rsidR="005F7779" w:rsidRPr="00F005A1" w:rsidRDefault="007F4555">
      <w:pPr>
        <w:tabs>
          <w:tab w:val="left" w:pos="5580"/>
        </w:tabs>
        <w:spacing w:before="120" w:line="360" w:lineRule="auto"/>
        <w:rPr>
          <w:rFonts w:hAnsi="宋体"/>
          <w:sz w:val="24"/>
          <w:u w:val="single"/>
        </w:rPr>
      </w:pPr>
      <w:r w:rsidRPr="00F005A1">
        <w:rPr>
          <w:rFonts w:hAnsi="宋体" w:hint="eastAsia"/>
          <w:sz w:val="24"/>
        </w:rPr>
        <w:t>法人授权代表（签字）：</w:t>
      </w:r>
    </w:p>
    <w:p w14:paraId="165A6D31"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注：此表格经法人授权代表签字方有效。</w:t>
      </w:r>
    </w:p>
    <w:p w14:paraId="261BAF38" w14:textId="77777777" w:rsidR="005F7779" w:rsidRPr="00F005A1" w:rsidRDefault="007F4555">
      <w:pPr>
        <w:pStyle w:val="TOC2"/>
        <w:spacing w:line="360" w:lineRule="auto"/>
        <w:rPr>
          <w:color w:val="auto"/>
          <w:szCs w:val="21"/>
        </w:rPr>
      </w:pPr>
      <w:r w:rsidRPr="00F005A1">
        <w:rPr>
          <w:color w:val="auto"/>
        </w:rPr>
        <w:br w:type="page"/>
      </w:r>
    </w:p>
    <w:p w14:paraId="0F1DB696" w14:textId="77777777" w:rsidR="005F7779" w:rsidRPr="00F005A1" w:rsidRDefault="005F7779">
      <w:pPr>
        <w:tabs>
          <w:tab w:val="left" w:pos="5580"/>
        </w:tabs>
        <w:spacing w:before="120" w:line="360" w:lineRule="auto"/>
        <w:rPr>
          <w:rFonts w:hAnsi="宋体"/>
          <w:sz w:val="24"/>
        </w:rPr>
      </w:pPr>
    </w:p>
    <w:p w14:paraId="01F257A9" w14:textId="77777777" w:rsidR="005F7779" w:rsidRPr="00F005A1" w:rsidRDefault="007F4555">
      <w:pPr>
        <w:pStyle w:val="2"/>
        <w:spacing w:line="360" w:lineRule="auto"/>
        <w:jc w:val="center"/>
      </w:pPr>
      <w:bookmarkStart w:id="178" w:name="_Toc75350850"/>
      <w:bookmarkStart w:id="179" w:name="_Toc514926460"/>
      <w:bookmarkStart w:id="180" w:name="_Toc497235048"/>
      <w:bookmarkStart w:id="181" w:name="_Toc86144137"/>
      <w:r w:rsidRPr="00F005A1">
        <w:t>6.</w:t>
      </w:r>
      <w:r w:rsidRPr="00F005A1">
        <w:t>资格证明文件</w:t>
      </w:r>
      <w:bookmarkEnd w:id="178"/>
      <w:bookmarkEnd w:id="179"/>
      <w:bookmarkEnd w:id="180"/>
      <w:bookmarkEnd w:id="181"/>
    </w:p>
    <w:p w14:paraId="4919A697" w14:textId="77777777" w:rsidR="005F7779" w:rsidRPr="00F005A1" w:rsidRDefault="007F4555">
      <w:pPr>
        <w:spacing w:line="360" w:lineRule="auto"/>
        <w:rPr>
          <w:rFonts w:ascii="宋体" w:hAnsi="宋体"/>
          <w:sz w:val="24"/>
        </w:rPr>
      </w:pPr>
      <w:r w:rsidRPr="00F005A1">
        <w:rPr>
          <w:rFonts w:ascii="宋体" w:hAnsi="宋体"/>
          <w:sz w:val="24"/>
        </w:rPr>
        <w:t>6-1</w:t>
      </w:r>
      <w:r w:rsidRPr="00F005A1">
        <w:rPr>
          <w:rFonts w:ascii="宋体" w:hAnsi="宋体" w:hint="eastAsia"/>
          <w:sz w:val="24"/>
        </w:rPr>
        <w:t>三证合一的营业执照或事业单位法人证书副本复印件（复印件须加盖公章）；供应商是自然人的，应提供其有效的自然人身份证明复印件；</w:t>
      </w:r>
    </w:p>
    <w:p w14:paraId="7818D189" w14:textId="77777777" w:rsidR="005F7779" w:rsidRPr="00F005A1" w:rsidRDefault="007F4555">
      <w:pPr>
        <w:pStyle w:val="37"/>
        <w:spacing w:line="360" w:lineRule="auto"/>
        <w:ind w:firstLineChars="0" w:firstLine="0"/>
        <w:rPr>
          <w:rFonts w:ascii="宋体" w:hAnsi="宋体"/>
          <w:sz w:val="24"/>
        </w:rPr>
      </w:pPr>
      <w:r w:rsidRPr="00F005A1">
        <w:rPr>
          <w:rFonts w:ascii="宋体" w:hAnsi="宋体" w:hint="eastAsia"/>
          <w:sz w:val="24"/>
        </w:rPr>
        <w:t>注：事业单位提供《事业单位法人证书》、民办非企业单位提供《民办非企业登记证书》副本复印件（须加盖本单位公章）。</w:t>
      </w:r>
    </w:p>
    <w:p w14:paraId="6B2B6E13" w14:textId="77777777" w:rsidR="005F7779" w:rsidRPr="00F005A1" w:rsidRDefault="007F4555">
      <w:pPr>
        <w:spacing w:line="360" w:lineRule="auto"/>
        <w:rPr>
          <w:rFonts w:hAnsi="宋体"/>
          <w:sz w:val="24"/>
        </w:rPr>
      </w:pPr>
      <w:r w:rsidRPr="00F005A1">
        <w:rPr>
          <w:rFonts w:hAnsi="宋体"/>
          <w:sz w:val="24"/>
        </w:rPr>
        <w:t>6-2</w:t>
      </w:r>
      <w:r w:rsidRPr="00F005A1">
        <w:rPr>
          <w:rFonts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sidRPr="00F005A1">
        <w:rPr>
          <w:rFonts w:hAnsi="宋体"/>
          <w:sz w:val="24"/>
        </w:rPr>
        <w:t>（须加盖本单位公章）</w:t>
      </w:r>
    </w:p>
    <w:p w14:paraId="7C2AD219" w14:textId="77777777" w:rsidR="005F7779" w:rsidRPr="00F005A1" w:rsidRDefault="007F4555">
      <w:pPr>
        <w:spacing w:line="360" w:lineRule="auto"/>
        <w:rPr>
          <w:rFonts w:hAnsi="宋体"/>
          <w:sz w:val="24"/>
        </w:rPr>
      </w:pPr>
      <w:r w:rsidRPr="00F005A1">
        <w:rPr>
          <w:rFonts w:hAnsi="宋体"/>
          <w:sz w:val="24"/>
        </w:rPr>
        <w:t>6-3</w:t>
      </w:r>
      <w:r w:rsidRPr="00F005A1">
        <w:rPr>
          <w:rFonts w:hAnsi="宋体" w:hint="eastAsia"/>
          <w:sz w:val="24"/>
        </w:rPr>
        <w:t>投标人</w:t>
      </w:r>
      <w:r w:rsidRPr="00F005A1">
        <w:rPr>
          <w:rFonts w:hAnsi="宋体"/>
          <w:sz w:val="24"/>
        </w:rPr>
        <w:t>资格声明</w:t>
      </w:r>
    </w:p>
    <w:p w14:paraId="11CB0B63" w14:textId="77777777" w:rsidR="005F7779" w:rsidRPr="00F005A1" w:rsidRDefault="007F4555">
      <w:pPr>
        <w:spacing w:line="360" w:lineRule="auto"/>
        <w:rPr>
          <w:rFonts w:hAnsi="宋体"/>
          <w:sz w:val="24"/>
        </w:rPr>
      </w:pPr>
      <w:r w:rsidRPr="00F005A1">
        <w:rPr>
          <w:rFonts w:hAnsi="宋体"/>
          <w:sz w:val="24"/>
        </w:rPr>
        <w:t>6-4</w:t>
      </w:r>
      <w:r w:rsidRPr="00F005A1">
        <w:rPr>
          <w:rFonts w:hAnsi="宋体" w:hint="eastAsia"/>
          <w:sz w:val="24"/>
        </w:rPr>
        <w:t>提供经会计师事务所出具的</w:t>
      </w:r>
      <w:r w:rsidRPr="00F005A1">
        <w:rPr>
          <w:rFonts w:hAnsi="宋体"/>
          <w:sz w:val="24"/>
        </w:rPr>
        <w:t>上一年度（</w:t>
      </w:r>
      <w:r w:rsidRPr="00F005A1">
        <w:rPr>
          <w:rFonts w:hAnsi="宋体"/>
          <w:sz w:val="24"/>
        </w:rPr>
        <w:t>2020</w:t>
      </w:r>
      <w:r w:rsidRPr="00F005A1">
        <w:rPr>
          <w:rFonts w:hAnsi="宋体"/>
          <w:sz w:val="24"/>
        </w:rPr>
        <w:t>年度）</w:t>
      </w:r>
      <w:r w:rsidRPr="00F005A1">
        <w:rPr>
          <w:rFonts w:hAnsi="宋体" w:hint="eastAsia"/>
          <w:sz w:val="24"/>
        </w:rPr>
        <w:t>完整的财务审计报告复印件，并加盖投标人公章。如投标人无法提供</w:t>
      </w:r>
      <w:r w:rsidRPr="00F005A1">
        <w:rPr>
          <w:rFonts w:hAnsi="宋体"/>
          <w:sz w:val="24"/>
        </w:rPr>
        <w:t>上一年度（</w:t>
      </w:r>
      <w:r w:rsidRPr="00F005A1">
        <w:rPr>
          <w:rFonts w:hAnsi="宋体"/>
          <w:sz w:val="24"/>
        </w:rPr>
        <w:t>2020</w:t>
      </w:r>
      <w:r w:rsidRPr="00F005A1">
        <w:rPr>
          <w:rFonts w:hAnsi="宋体"/>
          <w:sz w:val="24"/>
        </w:rPr>
        <w:t>年度）</w:t>
      </w:r>
      <w:r w:rsidRPr="00F005A1">
        <w:rPr>
          <w:rFonts w:hAnsi="宋体" w:hint="eastAsia"/>
          <w:sz w:val="24"/>
        </w:rPr>
        <w:t>完整的审计报告，则须提供银行出具的资信证明</w:t>
      </w:r>
      <w:r w:rsidRPr="00F005A1">
        <w:rPr>
          <w:rFonts w:hAnsi="宋体"/>
          <w:sz w:val="24"/>
        </w:rPr>
        <w:t>。</w:t>
      </w:r>
    </w:p>
    <w:p w14:paraId="358083A5" w14:textId="77777777" w:rsidR="005F7779" w:rsidRPr="00F005A1" w:rsidRDefault="007F4555">
      <w:pPr>
        <w:spacing w:line="360" w:lineRule="auto"/>
        <w:ind w:leftChars="135" w:left="283"/>
        <w:rPr>
          <w:rFonts w:hAnsi="宋体"/>
          <w:sz w:val="24"/>
        </w:rPr>
      </w:pPr>
      <w:r w:rsidRPr="00F005A1">
        <w:rPr>
          <w:rFonts w:hAnsi="宋体"/>
          <w:sz w:val="24"/>
        </w:rPr>
        <w:t>说明：</w:t>
      </w:r>
      <w:r w:rsidRPr="00F005A1">
        <w:rPr>
          <w:rFonts w:hAnsi="宋体"/>
          <w:sz w:val="24"/>
        </w:rPr>
        <w:t>1</w:t>
      </w:r>
      <w:r w:rsidRPr="00F005A1">
        <w:rPr>
          <w:rFonts w:hAnsi="宋体"/>
          <w:sz w:val="24"/>
        </w:rPr>
        <w:t>、银行资信证明是指</w:t>
      </w:r>
      <w:r w:rsidRPr="00F005A1">
        <w:rPr>
          <w:rFonts w:hAnsi="宋体" w:hint="eastAsia"/>
          <w:sz w:val="24"/>
        </w:rPr>
        <w:t>供应商</w:t>
      </w:r>
      <w:r w:rsidRPr="00F005A1">
        <w:rPr>
          <w:rFonts w:hAnsi="宋体"/>
          <w:sz w:val="24"/>
        </w:rPr>
        <w:t>参加本次投标截止日前</w:t>
      </w:r>
      <w:r w:rsidRPr="00F005A1">
        <w:rPr>
          <w:rFonts w:hAnsi="宋体" w:hint="eastAsia"/>
          <w:sz w:val="24"/>
        </w:rPr>
        <w:t>三个月</w:t>
      </w:r>
      <w:r w:rsidRPr="00F005A1">
        <w:rPr>
          <w:rFonts w:hAnsi="宋体"/>
          <w:sz w:val="24"/>
        </w:rPr>
        <w:t>内银行出具的资信证明（成立一年内的公司可提交验资证明复印件并加盖本单位公章）</w:t>
      </w:r>
      <w:r w:rsidRPr="00F005A1">
        <w:rPr>
          <w:rFonts w:hAnsi="宋体"/>
          <w:sz w:val="24"/>
        </w:rPr>
        <w:t>,</w:t>
      </w:r>
      <w:r w:rsidRPr="00F005A1">
        <w:rPr>
          <w:rFonts w:hAnsi="宋体"/>
          <w:sz w:val="24"/>
        </w:rPr>
        <w:t>且无收受人和项目的限制，但开具银行有限制规定的除外；</w:t>
      </w:r>
    </w:p>
    <w:p w14:paraId="1E473100" w14:textId="77777777" w:rsidR="005F7779" w:rsidRPr="00F005A1" w:rsidRDefault="007F4555">
      <w:pPr>
        <w:spacing w:line="360" w:lineRule="auto"/>
        <w:ind w:leftChars="135" w:left="283"/>
        <w:rPr>
          <w:rFonts w:hAnsi="宋体"/>
          <w:sz w:val="24"/>
        </w:rPr>
      </w:pPr>
      <w:r w:rsidRPr="00F005A1">
        <w:rPr>
          <w:rFonts w:hAnsi="宋体"/>
          <w:sz w:val="24"/>
        </w:rPr>
        <w:t>2</w:t>
      </w:r>
      <w:r w:rsidRPr="00F005A1">
        <w:rPr>
          <w:rFonts w:hAnsi="宋体"/>
          <w:sz w:val="24"/>
        </w:rPr>
        <w:t>、提供的银行资信证明必须是完整的（正反面），可以为复印件</w:t>
      </w:r>
      <w:r w:rsidRPr="00F005A1">
        <w:rPr>
          <w:rFonts w:hAnsi="宋体"/>
          <w:sz w:val="24"/>
        </w:rPr>
        <w:t xml:space="preserve"> (</w:t>
      </w:r>
      <w:r w:rsidRPr="00F005A1">
        <w:rPr>
          <w:rFonts w:hAnsi="宋体"/>
          <w:sz w:val="24"/>
        </w:rPr>
        <w:t>加盖本单位公章</w:t>
      </w:r>
      <w:r w:rsidRPr="00F005A1">
        <w:rPr>
          <w:rFonts w:hAnsi="宋体"/>
          <w:sz w:val="24"/>
        </w:rPr>
        <w:t>)</w:t>
      </w:r>
      <w:r w:rsidRPr="00F005A1">
        <w:rPr>
          <w:rFonts w:hAnsi="宋体"/>
          <w:sz w:val="24"/>
        </w:rPr>
        <w:t>，</w:t>
      </w:r>
      <w:r w:rsidRPr="00F005A1">
        <w:rPr>
          <w:rFonts w:hAnsi="宋体" w:hint="eastAsia"/>
          <w:sz w:val="24"/>
        </w:rPr>
        <w:t>采购人、采购代理机构</w:t>
      </w:r>
      <w:r w:rsidRPr="00F005A1">
        <w:rPr>
          <w:rFonts w:hAnsi="宋体"/>
          <w:sz w:val="24"/>
        </w:rPr>
        <w:t>保留审核原件的权利；</w:t>
      </w:r>
    </w:p>
    <w:p w14:paraId="2C2FA198" w14:textId="77777777" w:rsidR="005F7779" w:rsidRPr="00F005A1" w:rsidRDefault="007F4555">
      <w:pPr>
        <w:spacing w:line="360" w:lineRule="auto"/>
        <w:ind w:leftChars="135" w:left="283"/>
        <w:rPr>
          <w:rFonts w:hAnsi="宋体"/>
          <w:sz w:val="24"/>
        </w:rPr>
      </w:pPr>
      <w:r w:rsidRPr="00F005A1">
        <w:rPr>
          <w:rFonts w:hAnsi="宋体"/>
          <w:sz w:val="24"/>
        </w:rPr>
        <w:t>3</w:t>
      </w:r>
      <w:r w:rsidRPr="00F005A1">
        <w:rPr>
          <w:rFonts w:hAnsi="宋体"/>
          <w:sz w:val="24"/>
        </w:rPr>
        <w:t>、银行资信证明应能说明该</w:t>
      </w:r>
      <w:r w:rsidRPr="00F005A1">
        <w:rPr>
          <w:rFonts w:hAnsi="宋体" w:hint="eastAsia"/>
          <w:sz w:val="24"/>
        </w:rPr>
        <w:t>供应商</w:t>
      </w:r>
      <w:r w:rsidRPr="00F005A1">
        <w:rPr>
          <w:rFonts w:hAnsi="宋体"/>
          <w:sz w:val="24"/>
        </w:rPr>
        <w:t>与银行之间业务往来正常，企业信誉良好等；</w:t>
      </w:r>
    </w:p>
    <w:p w14:paraId="3A5720D5" w14:textId="77777777" w:rsidR="005F7779" w:rsidRPr="00F005A1" w:rsidRDefault="007F4555">
      <w:pPr>
        <w:spacing w:line="360" w:lineRule="auto"/>
        <w:ind w:leftChars="135" w:left="283"/>
        <w:rPr>
          <w:rFonts w:hAnsi="宋体"/>
          <w:sz w:val="24"/>
        </w:rPr>
      </w:pPr>
      <w:r w:rsidRPr="00F005A1">
        <w:rPr>
          <w:rFonts w:hAnsi="宋体"/>
          <w:sz w:val="24"/>
        </w:rPr>
        <w:t>4</w:t>
      </w:r>
      <w:r w:rsidRPr="00F005A1">
        <w:rPr>
          <w:rFonts w:hAnsi="宋体"/>
          <w:sz w:val="24"/>
        </w:rPr>
        <w:t>、银行出具的存款证明不能替代银行资信证明，存款证明无效；</w:t>
      </w:r>
    </w:p>
    <w:p w14:paraId="3B935256" w14:textId="77777777" w:rsidR="005F7779" w:rsidRPr="00F005A1" w:rsidRDefault="007F4555">
      <w:pPr>
        <w:spacing w:line="360" w:lineRule="auto"/>
        <w:rPr>
          <w:rFonts w:hAnsi="宋体"/>
          <w:sz w:val="24"/>
        </w:rPr>
      </w:pPr>
      <w:r w:rsidRPr="00F005A1">
        <w:rPr>
          <w:rFonts w:hAnsi="宋体"/>
          <w:sz w:val="24"/>
        </w:rPr>
        <w:t>6-5</w:t>
      </w:r>
      <w:r w:rsidRPr="00F005A1">
        <w:rPr>
          <w:rFonts w:hAnsi="宋体"/>
          <w:sz w:val="24"/>
        </w:rPr>
        <w:t>有依法缴纳社会保障资金的良好记录（</w:t>
      </w:r>
      <w:r w:rsidRPr="00F005A1">
        <w:rPr>
          <w:rFonts w:hAnsi="宋体" w:hint="eastAsia"/>
          <w:sz w:val="24"/>
        </w:rPr>
        <w:t>供应商</w:t>
      </w:r>
      <w:r w:rsidRPr="00F005A1">
        <w:rPr>
          <w:rFonts w:hAnsi="宋体"/>
          <w:sz w:val="24"/>
        </w:rPr>
        <w:t>逐月交纳社会保障资金的，须提供参加本次政府采购活动</w:t>
      </w:r>
      <w:r w:rsidRPr="00F005A1">
        <w:rPr>
          <w:rFonts w:hAnsi="宋体" w:hint="eastAsia"/>
          <w:sz w:val="24"/>
        </w:rPr>
        <w:t>连续开标日期前六个月内任意一个月</w:t>
      </w:r>
      <w:r w:rsidRPr="00F005A1">
        <w:rPr>
          <w:rFonts w:hAnsi="宋体"/>
          <w:sz w:val="24"/>
        </w:rPr>
        <w:t>的缴纳社会保障资金的入账票据凭证复印件；</w:t>
      </w:r>
      <w:r w:rsidRPr="00F005A1">
        <w:rPr>
          <w:rFonts w:hAnsi="宋体" w:hint="eastAsia"/>
          <w:sz w:val="24"/>
        </w:rPr>
        <w:t>供应商</w:t>
      </w:r>
      <w:r w:rsidRPr="00F005A1">
        <w:rPr>
          <w:rFonts w:hAnsi="宋体"/>
          <w:sz w:val="24"/>
        </w:rPr>
        <w:t>逐年交纳社会保障资金的，须提供参加本次政府采购活动上年度缴纳社会保障资金的入账票据凭证复印件。缴纳社会保障资金的入账票据凭证复印件须加盖本单位公章。）</w:t>
      </w:r>
    </w:p>
    <w:p w14:paraId="1DCA879C" w14:textId="77777777" w:rsidR="005F7779" w:rsidRPr="00F005A1" w:rsidRDefault="007F4555">
      <w:pPr>
        <w:spacing w:line="360" w:lineRule="auto"/>
        <w:rPr>
          <w:rFonts w:ascii="宋体" w:hAnsi="宋体"/>
          <w:sz w:val="24"/>
        </w:rPr>
      </w:pPr>
      <w:r w:rsidRPr="00F005A1">
        <w:rPr>
          <w:rFonts w:ascii="宋体" w:hAnsi="宋体"/>
          <w:sz w:val="24"/>
        </w:rPr>
        <w:t>6-6</w:t>
      </w:r>
      <w:r w:rsidRPr="00F005A1">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7DC12164" w14:textId="77777777" w:rsidR="005F7779" w:rsidRPr="00F005A1" w:rsidRDefault="007F4555">
      <w:pPr>
        <w:spacing w:line="360" w:lineRule="auto"/>
        <w:rPr>
          <w:rFonts w:hAnsi="宋体"/>
          <w:sz w:val="24"/>
        </w:rPr>
      </w:pPr>
      <w:r w:rsidRPr="00F005A1">
        <w:rPr>
          <w:rFonts w:hAnsi="宋体" w:hint="eastAsia"/>
          <w:sz w:val="24"/>
        </w:rPr>
        <w:lastRenderedPageBreak/>
        <w:t>注：依法免税或零报税的供应商，须提供相应文件证明其依法免税证明文件或零纳税申报表复印件。</w:t>
      </w:r>
    </w:p>
    <w:p w14:paraId="752B0298" w14:textId="77777777" w:rsidR="005F7779" w:rsidRPr="00F005A1" w:rsidRDefault="007F4555">
      <w:pPr>
        <w:spacing w:line="360" w:lineRule="auto"/>
        <w:rPr>
          <w:rFonts w:ascii="宋体" w:hAnsi="宋体"/>
          <w:sz w:val="24"/>
        </w:rPr>
      </w:pPr>
      <w:r w:rsidRPr="00F005A1">
        <w:rPr>
          <w:rFonts w:ascii="宋体" w:hAnsi="宋体"/>
          <w:sz w:val="24"/>
        </w:rPr>
        <w:t>6-7</w:t>
      </w:r>
      <w:r w:rsidRPr="00F005A1">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0E0F786F" w14:textId="77777777" w:rsidR="005F7779" w:rsidRPr="00F005A1" w:rsidRDefault="007F4555">
      <w:pPr>
        <w:spacing w:line="360" w:lineRule="auto"/>
        <w:rPr>
          <w:rFonts w:ascii="宋体" w:hAnsi="宋体"/>
          <w:sz w:val="24"/>
        </w:rPr>
      </w:pPr>
      <w:r w:rsidRPr="00F005A1">
        <w:rPr>
          <w:rFonts w:ascii="宋体" w:hAnsi="宋体" w:hint="eastAsia"/>
          <w:sz w:val="24"/>
        </w:rPr>
        <w:t>6-</w:t>
      </w:r>
      <w:r w:rsidRPr="00F005A1">
        <w:rPr>
          <w:rFonts w:ascii="宋体" w:hAnsi="宋体"/>
          <w:sz w:val="24"/>
        </w:rPr>
        <w:t>8参加本次政府采购活动前三年内，在经营活动中没有重大违法记录的声明（</w:t>
      </w:r>
      <w:r w:rsidRPr="00F005A1">
        <w:rPr>
          <w:rFonts w:ascii="宋体" w:hAnsi="宋体" w:hint="eastAsia"/>
          <w:sz w:val="24"/>
        </w:rPr>
        <w:t>供应商</w:t>
      </w:r>
      <w:r w:rsidRPr="00F005A1">
        <w:rPr>
          <w:rFonts w:ascii="宋体" w:hAnsi="宋体"/>
          <w:sz w:val="24"/>
        </w:rPr>
        <w:t>须提供此声明，法定代表人或法人授权代表签字，须加盖本单位公章）</w:t>
      </w:r>
    </w:p>
    <w:p w14:paraId="028BED81" w14:textId="77777777" w:rsidR="005F7779" w:rsidRPr="00F005A1" w:rsidRDefault="007F4555">
      <w:pPr>
        <w:spacing w:line="360" w:lineRule="auto"/>
        <w:rPr>
          <w:rFonts w:ascii="宋体" w:hAnsi="宋体"/>
          <w:sz w:val="24"/>
        </w:rPr>
      </w:pPr>
      <w:r w:rsidRPr="00F005A1">
        <w:rPr>
          <w:rFonts w:ascii="宋体" w:hAnsi="宋体"/>
          <w:sz w:val="24"/>
        </w:rPr>
        <w:t>6-9</w:t>
      </w:r>
      <w:r w:rsidRPr="00F005A1">
        <w:rPr>
          <w:rFonts w:ascii="宋体" w:hAnsi="宋体" w:hint="eastAsia"/>
          <w:sz w:val="24"/>
        </w:rPr>
        <w:t>信用声明（</w:t>
      </w:r>
      <w:r w:rsidRPr="00F005A1">
        <w:rPr>
          <w:rFonts w:ascii="宋体" w:hAnsi="宋体"/>
          <w:sz w:val="24"/>
        </w:rPr>
        <w:t>须加盖</w:t>
      </w:r>
      <w:r w:rsidRPr="00F005A1">
        <w:rPr>
          <w:rFonts w:ascii="宋体" w:hAnsi="宋体" w:hint="eastAsia"/>
          <w:sz w:val="24"/>
        </w:rPr>
        <w:t>投标人</w:t>
      </w:r>
      <w:r w:rsidRPr="00F005A1">
        <w:rPr>
          <w:rFonts w:ascii="宋体" w:hAnsi="宋体"/>
          <w:sz w:val="24"/>
        </w:rPr>
        <w:t>公章</w:t>
      </w:r>
      <w:r w:rsidRPr="00F005A1">
        <w:rPr>
          <w:rFonts w:ascii="宋体" w:hAnsi="宋体" w:hint="eastAsia"/>
          <w:sz w:val="24"/>
        </w:rPr>
        <w:t>）</w:t>
      </w:r>
    </w:p>
    <w:p w14:paraId="4D2323A9" w14:textId="77777777" w:rsidR="005F7779" w:rsidRPr="00F005A1" w:rsidRDefault="007F4555">
      <w:pPr>
        <w:spacing w:line="360" w:lineRule="auto"/>
        <w:rPr>
          <w:rFonts w:ascii="宋体" w:hAnsi="宋体"/>
          <w:sz w:val="24"/>
        </w:rPr>
      </w:pPr>
      <w:r w:rsidRPr="00F005A1">
        <w:rPr>
          <w:rFonts w:ascii="宋体" w:hAnsi="宋体"/>
          <w:sz w:val="24"/>
        </w:rPr>
        <w:t>6-10</w:t>
      </w:r>
      <w:r w:rsidRPr="00F005A1">
        <w:rPr>
          <w:rFonts w:ascii="宋体" w:hAnsi="宋体" w:hint="eastAsia"/>
          <w:sz w:val="24"/>
        </w:rPr>
        <w:t>投标人企业类型声明函</w:t>
      </w:r>
      <w:r w:rsidRPr="00F005A1">
        <w:rPr>
          <w:rFonts w:ascii="宋体" w:hAnsi="宋体"/>
          <w:sz w:val="24"/>
        </w:rPr>
        <w:t>（须加盖投标人公章）</w:t>
      </w:r>
    </w:p>
    <w:p w14:paraId="581BF445" w14:textId="77777777" w:rsidR="005F7779" w:rsidRPr="00F005A1" w:rsidRDefault="007F4555">
      <w:pPr>
        <w:spacing w:line="360" w:lineRule="auto"/>
        <w:rPr>
          <w:rFonts w:ascii="宋体" w:hAnsi="宋体"/>
          <w:sz w:val="24"/>
        </w:rPr>
      </w:pPr>
      <w:r w:rsidRPr="00F005A1">
        <w:rPr>
          <w:rFonts w:ascii="宋体" w:hAnsi="宋体" w:hint="eastAsia"/>
          <w:sz w:val="24"/>
        </w:rPr>
        <w:t>6-</w:t>
      </w:r>
      <w:r w:rsidRPr="00F005A1">
        <w:rPr>
          <w:rFonts w:ascii="宋体" w:hAnsi="宋体"/>
          <w:sz w:val="24"/>
        </w:rPr>
        <w:t>11</w:t>
      </w:r>
      <w:r w:rsidRPr="00F005A1">
        <w:rPr>
          <w:rFonts w:ascii="宋体" w:hAnsi="宋体" w:hint="eastAsia"/>
          <w:sz w:val="24"/>
        </w:rPr>
        <w:t>供应商</w:t>
      </w:r>
      <w:r w:rsidRPr="00F005A1">
        <w:rPr>
          <w:rFonts w:ascii="宋体" w:hAnsi="宋体"/>
          <w:sz w:val="24"/>
        </w:rPr>
        <w:t>认为必要的其他资格证明文件复印件（须加盖本单位公章）。</w:t>
      </w:r>
    </w:p>
    <w:p w14:paraId="4376DECC" w14:textId="77777777" w:rsidR="005F7779" w:rsidRPr="00F005A1" w:rsidRDefault="007F4555">
      <w:pPr>
        <w:spacing w:line="360" w:lineRule="auto"/>
        <w:rPr>
          <w:rFonts w:ascii="宋体" w:hAnsi="宋体"/>
          <w:sz w:val="24"/>
        </w:rPr>
      </w:pPr>
      <w:r w:rsidRPr="00F005A1">
        <w:rPr>
          <w:rFonts w:ascii="宋体" w:hAnsi="宋体"/>
          <w:sz w:val="24"/>
        </w:rPr>
        <w:br w:type="page"/>
      </w:r>
      <w:r w:rsidRPr="00F005A1">
        <w:rPr>
          <w:rFonts w:ascii="宋体" w:hAnsi="宋体"/>
          <w:sz w:val="24"/>
        </w:rPr>
        <w:lastRenderedPageBreak/>
        <w:t>6-1</w:t>
      </w:r>
      <w:r w:rsidRPr="00F005A1">
        <w:rPr>
          <w:rFonts w:ascii="宋体" w:hAnsi="宋体" w:hint="eastAsia"/>
          <w:sz w:val="24"/>
        </w:rPr>
        <w:t>三证合一的营业执照或事业单位法人证书副本复印件（复印件须加盖公章）；供应商是自然人的，应提供其有效的自然人身份证明复印件；</w:t>
      </w:r>
    </w:p>
    <w:p w14:paraId="424E08E2" w14:textId="77777777" w:rsidR="005F7779" w:rsidRPr="00F005A1" w:rsidRDefault="007F4555">
      <w:pPr>
        <w:spacing w:line="360" w:lineRule="auto"/>
        <w:jc w:val="center"/>
        <w:rPr>
          <w:rFonts w:ascii="宋体" w:hAnsi="宋体"/>
          <w:b/>
          <w:sz w:val="24"/>
        </w:rPr>
      </w:pPr>
      <w:r w:rsidRPr="00F005A1">
        <w:rPr>
          <w:rFonts w:ascii="宋体" w:hAnsi="宋体" w:hint="eastAsia"/>
          <w:sz w:val="24"/>
        </w:rPr>
        <w:t>注：事业单位提供《事业单位法人证书》、民办非企业单位提供《民办非企业登记证书》副本复印件（须加盖本单位公章）。</w:t>
      </w:r>
    </w:p>
    <w:p w14:paraId="46B79899" w14:textId="77777777" w:rsidR="005F7779" w:rsidRPr="00F005A1" w:rsidRDefault="005F7779">
      <w:pPr>
        <w:spacing w:line="360" w:lineRule="auto"/>
        <w:rPr>
          <w:rFonts w:ascii="宋体" w:hAnsi="宋体"/>
          <w:sz w:val="24"/>
        </w:rPr>
      </w:pPr>
    </w:p>
    <w:p w14:paraId="0C65FEE6" w14:textId="77777777" w:rsidR="005F7779" w:rsidRPr="00F005A1" w:rsidRDefault="007F4555">
      <w:pPr>
        <w:spacing w:line="360" w:lineRule="auto"/>
        <w:jc w:val="center"/>
        <w:rPr>
          <w:rFonts w:ascii="宋体" w:hAnsi="宋体"/>
          <w:sz w:val="24"/>
        </w:rPr>
      </w:pPr>
      <w:r w:rsidRPr="00F005A1">
        <w:rPr>
          <w:rFonts w:ascii="宋体" w:hAnsi="宋体"/>
          <w:sz w:val="24"/>
        </w:rPr>
        <w:br w:type="page"/>
      </w:r>
      <w:r w:rsidRPr="00F005A1">
        <w:rPr>
          <w:rFonts w:ascii="宋体" w:hAnsi="宋体" w:hint="eastAsia"/>
          <w:sz w:val="24"/>
        </w:rPr>
        <w:lastRenderedPageBreak/>
        <w:t>6-</w:t>
      </w:r>
      <w:r w:rsidRPr="00F005A1">
        <w:rPr>
          <w:rFonts w:ascii="宋体" w:hAnsi="宋体"/>
          <w:sz w:val="24"/>
        </w:rPr>
        <w:t>2</w:t>
      </w:r>
      <w:r w:rsidRPr="00F005A1">
        <w:rPr>
          <w:rFonts w:ascii="宋体" w:hAnsi="宋体" w:hint="eastAsia"/>
          <w:sz w:val="24"/>
        </w:rPr>
        <w:t xml:space="preserve"> 法定代表人身份证明书（格式）</w:t>
      </w:r>
    </w:p>
    <w:p w14:paraId="3FF084D0" w14:textId="77777777" w:rsidR="005F7779" w:rsidRPr="00F005A1" w:rsidRDefault="007F4555">
      <w:pPr>
        <w:spacing w:line="360" w:lineRule="auto"/>
        <w:ind w:firstLineChars="300" w:firstLine="720"/>
        <w:jc w:val="center"/>
        <w:rPr>
          <w:rFonts w:hAnsi="宋体"/>
          <w:sz w:val="24"/>
        </w:rPr>
      </w:pPr>
      <w:r w:rsidRPr="00F005A1">
        <w:rPr>
          <w:rFonts w:hAnsi="宋体" w:hint="eastAsia"/>
          <w:sz w:val="24"/>
        </w:rPr>
        <w:t>（投标文件签字人为法定代表人时须提供该证明书）</w:t>
      </w:r>
    </w:p>
    <w:p w14:paraId="0923EF71" w14:textId="77777777" w:rsidR="005F7779" w:rsidRPr="00F005A1" w:rsidRDefault="007F4555">
      <w:pPr>
        <w:spacing w:line="360" w:lineRule="auto"/>
        <w:ind w:firstLineChars="300" w:firstLine="720"/>
        <w:rPr>
          <w:rFonts w:hAnsi="宋体"/>
          <w:sz w:val="24"/>
        </w:rPr>
      </w:pPr>
      <w:r w:rsidRPr="00F005A1">
        <w:rPr>
          <w:rFonts w:hAnsi="宋体" w:hint="eastAsia"/>
          <w:sz w:val="24"/>
        </w:rPr>
        <w:t>本文件声明：注册于</w:t>
      </w:r>
      <w:r w:rsidRPr="00F005A1">
        <w:rPr>
          <w:rFonts w:hAnsi="宋体" w:hint="eastAsia"/>
          <w:i/>
          <w:sz w:val="24"/>
          <w:u w:val="single"/>
        </w:rPr>
        <w:t>（国家或地区的名称）</w:t>
      </w:r>
      <w:r w:rsidRPr="00F005A1">
        <w:rPr>
          <w:rFonts w:hAnsi="宋体" w:hint="eastAsia"/>
          <w:sz w:val="24"/>
        </w:rPr>
        <w:t>的</w:t>
      </w:r>
      <w:r w:rsidRPr="00F005A1">
        <w:rPr>
          <w:rFonts w:hAnsi="宋体" w:hint="eastAsia"/>
          <w:i/>
          <w:sz w:val="24"/>
          <w:u w:val="single"/>
        </w:rPr>
        <w:t>（公司名称）</w:t>
      </w:r>
      <w:r w:rsidRPr="00F005A1">
        <w:rPr>
          <w:rFonts w:hAnsi="宋体" w:hint="eastAsia"/>
          <w:sz w:val="24"/>
        </w:rPr>
        <w:t>郑重声明在下面签字的（</w:t>
      </w:r>
      <w:r w:rsidRPr="00F005A1">
        <w:rPr>
          <w:rFonts w:hAnsi="宋体" w:hint="eastAsia"/>
          <w:i/>
          <w:sz w:val="24"/>
          <w:u w:val="single"/>
        </w:rPr>
        <w:t>法定代表人姓名、职务</w:t>
      </w:r>
      <w:r w:rsidRPr="00F005A1">
        <w:rPr>
          <w:rFonts w:hAnsi="宋体" w:hint="eastAsia"/>
          <w:sz w:val="24"/>
        </w:rPr>
        <w:t>）身份证号：为本公司的法定代表人，就</w:t>
      </w:r>
      <w:r w:rsidRPr="00F005A1">
        <w:rPr>
          <w:rFonts w:hAnsi="宋体" w:hint="eastAsia"/>
          <w:i/>
          <w:sz w:val="24"/>
          <w:u w:val="single"/>
        </w:rPr>
        <w:t>（项目名称）</w:t>
      </w:r>
      <w:r w:rsidRPr="00F005A1">
        <w:rPr>
          <w:rFonts w:hAnsi="宋体" w:hint="eastAsia"/>
          <w:sz w:val="24"/>
        </w:rPr>
        <w:t xml:space="preserve">投标，以本公司名义处理一切与之有关的事务。　　</w:t>
      </w:r>
    </w:p>
    <w:p w14:paraId="42A5674A" w14:textId="77777777" w:rsidR="005F7779" w:rsidRPr="00F005A1" w:rsidRDefault="005F7779">
      <w:pPr>
        <w:tabs>
          <w:tab w:val="left" w:pos="5580"/>
        </w:tabs>
        <w:spacing w:line="360" w:lineRule="auto"/>
        <w:ind w:firstLine="480"/>
        <w:rPr>
          <w:rFonts w:hAnsi="宋体"/>
          <w:sz w:val="24"/>
        </w:rPr>
      </w:pPr>
    </w:p>
    <w:p w14:paraId="5E786649" w14:textId="77777777" w:rsidR="005F7779" w:rsidRPr="00F005A1" w:rsidRDefault="007F4555">
      <w:pPr>
        <w:tabs>
          <w:tab w:val="left" w:pos="5580"/>
        </w:tabs>
        <w:spacing w:line="360" w:lineRule="auto"/>
        <w:ind w:firstLine="480"/>
        <w:rPr>
          <w:rFonts w:hAnsi="宋体"/>
          <w:sz w:val="24"/>
        </w:rPr>
      </w:pPr>
      <w:r w:rsidRPr="00F005A1">
        <w:rPr>
          <w:rFonts w:hAnsi="宋体" w:hint="eastAsia"/>
          <w:sz w:val="24"/>
        </w:rPr>
        <w:t>特此声明。</w:t>
      </w:r>
    </w:p>
    <w:p w14:paraId="4BF8E7A5" w14:textId="77777777" w:rsidR="005F7779" w:rsidRPr="00F005A1" w:rsidRDefault="005F7779">
      <w:pPr>
        <w:tabs>
          <w:tab w:val="left" w:pos="5580"/>
        </w:tabs>
        <w:spacing w:line="360" w:lineRule="auto"/>
        <w:ind w:firstLine="480"/>
        <w:rPr>
          <w:rFonts w:hAnsi="宋体"/>
          <w:sz w:val="24"/>
        </w:rPr>
      </w:pPr>
    </w:p>
    <w:p w14:paraId="26DB78B7" w14:textId="77777777" w:rsidR="005F7779" w:rsidRPr="00F005A1" w:rsidRDefault="007F4555">
      <w:pPr>
        <w:tabs>
          <w:tab w:val="left" w:pos="2943"/>
        </w:tabs>
        <w:spacing w:line="360" w:lineRule="auto"/>
        <w:jc w:val="left"/>
        <w:rPr>
          <w:rFonts w:hAnsi="宋体" w:cs="Courier New"/>
          <w:sz w:val="24"/>
          <w:u w:val="single"/>
        </w:rPr>
      </w:pPr>
      <w:r w:rsidRPr="00F005A1">
        <w:rPr>
          <w:rFonts w:hAnsi="宋体" w:cs="Courier New" w:hint="eastAsia"/>
          <w:sz w:val="24"/>
        </w:rPr>
        <w:t>法定代表人签字：</w:t>
      </w:r>
    </w:p>
    <w:p w14:paraId="4CB2BACE" w14:textId="77777777" w:rsidR="005F7779" w:rsidRPr="00F005A1" w:rsidRDefault="005F7779">
      <w:pPr>
        <w:tabs>
          <w:tab w:val="left" w:pos="2943"/>
        </w:tabs>
        <w:spacing w:line="360" w:lineRule="auto"/>
        <w:jc w:val="left"/>
        <w:rPr>
          <w:rFonts w:hAnsi="宋体" w:cs="Courier New"/>
          <w:sz w:val="24"/>
          <w:u w:val="single"/>
        </w:rPr>
      </w:pPr>
    </w:p>
    <w:p w14:paraId="7FB53EC2" w14:textId="77777777" w:rsidR="005F7779" w:rsidRPr="00F005A1" w:rsidRDefault="005F7779">
      <w:pPr>
        <w:tabs>
          <w:tab w:val="left" w:pos="3227"/>
        </w:tabs>
        <w:spacing w:line="360" w:lineRule="auto"/>
        <w:jc w:val="left"/>
        <w:rPr>
          <w:rFonts w:hAnsi="宋体" w:cs="Courier New"/>
          <w:sz w:val="24"/>
          <w:u w:val="single"/>
        </w:rPr>
      </w:pPr>
    </w:p>
    <w:p w14:paraId="67359515" w14:textId="77777777" w:rsidR="005F7779" w:rsidRPr="00F005A1" w:rsidRDefault="007F4555">
      <w:pPr>
        <w:tabs>
          <w:tab w:val="left" w:pos="2943"/>
        </w:tabs>
        <w:spacing w:line="360" w:lineRule="auto"/>
        <w:jc w:val="left"/>
        <w:rPr>
          <w:rFonts w:hAnsi="宋体" w:cs="Courier New"/>
          <w:sz w:val="24"/>
          <w:u w:val="single"/>
        </w:rPr>
      </w:pPr>
      <w:r w:rsidRPr="00F005A1">
        <w:rPr>
          <w:rFonts w:hAnsi="宋体" w:cs="Courier New" w:hint="eastAsia"/>
          <w:sz w:val="24"/>
        </w:rPr>
        <w:t>投标人名称</w:t>
      </w:r>
      <w:r w:rsidRPr="00F005A1">
        <w:rPr>
          <w:rFonts w:hAnsi="宋体" w:cs="Courier New" w:hint="eastAsia"/>
          <w:sz w:val="24"/>
        </w:rPr>
        <w:t>(</w:t>
      </w:r>
      <w:r w:rsidRPr="00F005A1">
        <w:rPr>
          <w:rFonts w:hAnsi="宋体" w:cs="Courier New" w:hint="eastAsia"/>
          <w:sz w:val="24"/>
        </w:rPr>
        <w:t>盖章</w:t>
      </w:r>
      <w:r w:rsidRPr="00F005A1">
        <w:rPr>
          <w:rFonts w:hAnsi="宋体" w:cs="Courier New" w:hint="eastAsia"/>
          <w:sz w:val="24"/>
        </w:rPr>
        <w:t>)</w:t>
      </w:r>
      <w:r w:rsidRPr="00F005A1">
        <w:rPr>
          <w:rFonts w:hAnsi="宋体" w:cs="Courier New" w:hint="eastAsia"/>
          <w:sz w:val="24"/>
        </w:rPr>
        <w:t>：</w:t>
      </w:r>
    </w:p>
    <w:p w14:paraId="0DA5232B" w14:textId="77777777" w:rsidR="005F7779" w:rsidRPr="00F005A1" w:rsidRDefault="005F7779">
      <w:pPr>
        <w:tabs>
          <w:tab w:val="left" w:pos="5580"/>
        </w:tabs>
        <w:spacing w:line="360" w:lineRule="auto"/>
        <w:rPr>
          <w:rFonts w:hAnsi="宋体"/>
          <w:sz w:val="24"/>
        </w:rPr>
      </w:pPr>
    </w:p>
    <w:p w14:paraId="1342E89D" w14:textId="77777777" w:rsidR="005F7779" w:rsidRPr="00F005A1" w:rsidRDefault="005F7779">
      <w:pPr>
        <w:tabs>
          <w:tab w:val="left" w:pos="5580"/>
        </w:tabs>
        <w:spacing w:line="360" w:lineRule="auto"/>
        <w:rPr>
          <w:rFonts w:hAnsi="宋体"/>
          <w:sz w:val="24"/>
        </w:rPr>
      </w:pPr>
    </w:p>
    <w:p w14:paraId="08E28729" w14:textId="77777777" w:rsidR="005F7779" w:rsidRPr="00F005A1" w:rsidRDefault="005F7779">
      <w:pPr>
        <w:tabs>
          <w:tab w:val="left" w:pos="5580"/>
        </w:tabs>
        <w:spacing w:line="360" w:lineRule="auto"/>
        <w:rPr>
          <w:rFonts w:hAnsi="宋体"/>
          <w:u w:val="single"/>
        </w:rPr>
      </w:pPr>
    </w:p>
    <w:p w14:paraId="7567E53E" w14:textId="77777777" w:rsidR="005F7779" w:rsidRPr="00F005A1" w:rsidRDefault="005F7779">
      <w:pPr>
        <w:tabs>
          <w:tab w:val="left" w:pos="5580"/>
        </w:tabs>
        <w:spacing w:line="360" w:lineRule="auto"/>
        <w:rPr>
          <w:rFonts w:hAnsi="宋体"/>
          <w:u w:val="single"/>
        </w:rPr>
      </w:pPr>
    </w:p>
    <w:p w14:paraId="2DD261F4" w14:textId="77777777" w:rsidR="005F7779" w:rsidRPr="00F005A1" w:rsidRDefault="005F7779">
      <w:pPr>
        <w:tabs>
          <w:tab w:val="left" w:pos="5580"/>
        </w:tabs>
        <w:spacing w:line="360" w:lineRule="auto"/>
        <w:rPr>
          <w:rFonts w:hAnsi="宋体"/>
          <w:u w:val="single"/>
        </w:rPr>
      </w:pPr>
    </w:p>
    <w:p w14:paraId="7B048CCD" w14:textId="77777777" w:rsidR="005F7779" w:rsidRPr="00F005A1" w:rsidRDefault="005F7779">
      <w:pPr>
        <w:tabs>
          <w:tab w:val="left" w:pos="5580"/>
        </w:tabs>
        <w:spacing w:line="360" w:lineRule="auto"/>
        <w:rPr>
          <w:rFonts w:hAnsi="宋体"/>
          <w:u w:val="single"/>
        </w:rPr>
      </w:pPr>
    </w:p>
    <w:p w14:paraId="789A9964" w14:textId="77777777" w:rsidR="005F7779" w:rsidRPr="00F005A1" w:rsidRDefault="005F7779">
      <w:pPr>
        <w:tabs>
          <w:tab w:val="left" w:pos="5580"/>
        </w:tabs>
        <w:spacing w:line="360" w:lineRule="auto"/>
        <w:rPr>
          <w:rFonts w:hAnsi="宋体"/>
          <w:u w:val="single"/>
        </w:rPr>
      </w:pPr>
    </w:p>
    <w:p w14:paraId="5DFB9A85" w14:textId="77777777" w:rsidR="005F7779" w:rsidRPr="00F005A1" w:rsidRDefault="005F7779">
      <w:pPr>
        <w:tabs>
          <w:tab w:val="left" w:pos="5580"/>
        </w:tabs>
        <w:spacing w:line="360" w:lineRule="auto"/>
        <w:rPr>
          <w:rFonts w:hAnsi="宋体"/>
          <w:u w:val="single"/>
        </w:rPr>
      </w:pPr>
    </w:p>
    <w:p w14:paraId="1863D0A3" w14:textId="77777777" w:rsidR="005F7779" w:rsidRPr="00F005A1" w:rsidRDefault="005F7779">
      <w:pPr>
        <w:tabs>
          <w:tab w:val="left" w:pos="5580"/>
        </w:tabs>
        <w:spacing w:line="360" w:lineRule="auto"/>
        <w:rPr>
          <w:rFonts w:hAnsi="宋体"/>
          <w:u w:val="single"/>
        </w:rPr>
      </w:pPr>
    </w:p>
    <w:p w14:paraId="4847BB68" w14:textId="77777777" w:rsidR="005F7779" w:rsidRPr="00F005A1" w:rsidRDefault="005F7779">
      <w:pPr>
        <w:tabs>
          <w:tab w:val="left" w:pos="5580"/>
        </w:tabs>
        <w:spacing w:line="360" w:lineRule="auto"/>
        <w:rPr>
          <w:rFonts w:hAnsi="宋体"/>
          <w:u w:val="single"/>
        </w:rPr>
      </w:pPr>
    </w:p>
    <w:p w14:paraId="02ED557C" w14:textId="77777777" w:rsidR="005F7779" w:rsidRPr="00F005A1" w:rsidRDefault="005F7779">
      <w:pPr>
        <w:tabs>
          <w:tab w:val="left" w:pos="5580"/>
        </w:tabs>
        <w:spacing w:line="360" w:lineRule="auto"/>
        <w:rPr>
          <w:rFonts w:hAnsi="宋体"/>
          <w:u w:val="single"/>
        </w:rPr>
      </w:pPr>
    </w:p>
    <w:p w14:paraId="65F51B36" w14:textId="77777777" w:rsidR="005F7779" w:rsidRPr="00F005A1" w:rsidRDefault="005F7779">
      <w:pPr>
        <w:tabs>
          <w:tab w:val="left" w:pos="5580"/>
        </w:tabs>
        <w:spacing w:line="360" w:lineRule="auto"/>
        <w:rPr>
          <w:rFonts w:hAnsi="宋体"/>
        </w:rPr>
      </w:pPr>
    </w:p>
    <w:p w14:paraId="0721C40F" w14:textId="77777777" w:rsidR="005F7779" w:rsidRPr="00F005A1" w:rsidRDefault="005F7779">
      <w:pPr>
        <w:tabs>
          <w:tab w:val="left" w:pos="5580"/>
        </w:tabs>
        <w:spacing w:before="240" w:line="360" w:lineRule="auto"/>
        <w:ind w:leftChars="910" w:left="1911"/>
        <w:rPr>
          <w:rFonts w:ascii="宋体" w:hAnsi="宋体"/>
          <w:sz w:val="24"/>
          <w:szCs w:val="20"/>
          <w:u w:val="single"/>
        </w:rPr>
      </w:pPr>
    </w:p>
    <w:p w14:paraId="356B2AF9" w14:textId="77777777" w:rsidR="005F7779" w:rsidRPr="00F005A1" w:rsidRDefault="007F4555">
      <w:pPr>
        <w:spacing w:line="360" w:lineRule="auto"/>
        <w:rPr>
          <w:rFonts w:ascii="宋体" w:hAnsi="宋体"/>
          <w:sz w:val="24"/>
          <w:u w:val="single"/>
        </w:rPr>
      </w:pPr>
      <w:r w:rsidRPr="00F005A1">
        <w:rPr>
          <w:rFonts w:ascii="宋体" w:hAnsi="宋体" w:hint="eastAsia"/>
          <w:sz w:val="24"/>
        </w:rPr>
        <w:t>注：</w:t>
      </w:r>
      <w:r w:rsidRPr="00F005A1">
        <w:rPr>
          <w:rFonts w:ascii="宋体" w:hAnsi="宋体" w:hint="eastAsia"/>
          <w:sz w:val="24"/>
          <w:u w:val="single"/>
        </w:rPr>
        <w:t>1、附法定代表人身份证复印件并加盖投标人公章。</w:t>
      </w:r>
    </w:p>
    <w:p w14:paraId="6B5C5CC9"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u w:val="single"/>
        </w:rPr>
        <w:t>2、本证明书须严格按照格式要求完整填写各项内容，由法定代表人签字和加盖投标人公章方为有效，否则视为无效。</w:t>
      </w:r>
    </w:p>
    <w:p w14:paraId="51606C0D" w14:textId="77777777" w:rsidR="005F7779" w:rsidRPr="00F005A1" w:rsidRDefault="005F7779">
      <w:pPr>
        <w:widowControl/>
        <w:spacing w:line="360" w:lineRule="auto"/>
        <w:jc w:val="left"/>
        <w:rPr>
          <w:rFonts w:ascii="宋体" w:hAnsi="宋体"/>
          <w:sz w:val="24"/>
        </w:rPr>
      </w:pPr>
    </w:p>
    <w:p w14:paraId="7B1E1140" w14:textId="77777777" w:rsidR="005F7779" w:rsidRPr="00F005A1" w:rsidRDefault="007F4555">
      <w:pPr>
        <w:widowControl/>
        <w:spacing w:line="360" w:lineRule="auto"/>
        <w:jc w:val="left"/>
        <w:rPr>
          <w:rFonts w:ascii="宋体" w:hAnsi="宋体"/>
          <w:sz w:val="24"/>
        </w:rPr>
      </w:pPr>
      <w:r w:rsidRPr="00F005A1">
        <w:rPr>
          <w:rFonts w:ascii="宋体" w:hAnsi="宋体"/>
          <w:sz w:val="24"/>
        </w:rPr>
        <w:br w:type="page"/>
      </w:r>
    </w:p>
    <w:p w14:paraId="4B88BEFB" w14:textId="77777777" w:rsidR="005F7779" w:rsidRPr="00F005A1" w:rsidRDefault="005F7779">
      <w:pPr>
        <w:spacing w:line="360" w:lineRule="auto"/>
        <w:jc w:val="center"/>
        <w:rPr>
          <w:rFonts w:ascii="宋体" w:hAnsi="宋体"/>
          <w:sz w:val="24"/>
        </w:rPr>
      </w:pPr>
    </w:p>
    <w:p w14:paraId="58139167" w14:textId="77777777" w:rsidR="005F7779" w:rsidRPr="00F005A1" w:rsidRDefault="007F4555">
      <w:pPr>
        <w:spacing w:line="360" w:lineRule="auto"/>
        <w:jc w:val="center"/>
        <w:rPr>
          <w:rFonts w:ascii="宋体" w:hAnsi="宋体"/>
          <w:sz w:val="24"/>
        </w:rPr>
      </w:pPr>
      <w:r w:rsidRPr="00F005A1">
        <w:rPr>
          <w:rFonts w:ascii="宋体" w:hAnsi="宋体" w:hint="eastAsia"/>
          <w:sz w:val="24"/>
        </w:rPr>
        <w:t>法定代表人授权书（格式）</w:t>
      </w:r>
    </w:p>
    <w:p w14:paraId="01BDFDAE" w14:textId="77777777" w:rsidR="005F7779" w:rsidRPr="00F005A1" w:rsidRDefault="007F4555">
      <w:pPr>
        <w:spacing w:line="360" w:lineRule="auto"/>
        <w:jc w:val="center"/>
        <w:rPr>
          <w:rFonts w:hAnsi="宋体"/>
          <w:sz w:val="24"/>
          <w:u w:val="single"/>
        </w:rPr>
      </w:pPr>
      <w:r w:rsidRPr="00F005A1">
        <w:rPr>
          <w:rFonts w:hAnsi="宋体" w:hint="eastAsia"/>
          <w:sz w:val="24"/>
        </w:rPr>
        <w:t>（投标文件签字人非法定代表人时必须提供该授权）</w:t>
      </w:r>
    </w:p>
    <w:p w14:paraId="70B9A6D8" w14:textId="77777777" w:rsidR="005F7779" w:rsidRPr="00F005A1" w:rsidRDefault="007F4555">
      <w:pPr>
        <w:spacing w:line="360" w:lineRule="auto"/>
        <w:ind w:firstLineChars="200" w:firstLine="480"/>
        <w:rPr>
          <w:rFonts w:hAnsi="宋体"/>
          <w:sz w:val="24"/>
        </w:rPr>
      </w:pPr>
      <w:r w:rsidRPr="00F005A1">
        <w:rPr>
          <w:rFonts w:hAnsi="宋体" w:hint="eastAsia"/>
          <w:sz w:val="24"/>
        </w:rPr>
        <w:t>本授权书声明：注册于</w:t>
      </w:r>
      <w:r w:rsidRPr="00F005A1">
        <w:rPr>
          <w:rFonts w:hAnsi="宋体" w:hint="eastAsia"/>
          <w:i/>
          <w:sz w:val="24"/>
          <w:u w:val="single"/>
        </w:rPr>
        <w:t>（国家或地区的名称）</w:t>
      </w:r>
      <w:r w:rsidRPr="00F005A1">
        <w:rPr>
          <w:rFonts w:hAnsi="宋体" w:hint="eastAsia"/>
          <w:sz w:val="24"/>
        </w:rPr>
        <w:t>的</w:t>
      </w:r>
      <w:r w:rsidRPr="00F005A1">
        <w:rPr>
          <w:rFonts w:hAnsi="宋体" w:hint="eastAsia"/>
          <w:i/>
          <w:sz w:val="24"/>
          <w:u w:val="single"/>
        </w:rPr>
        <w:t>（公司名称）</w:t>
      </w:r>
      <w:r w:rsidRPr="00F005A1">
        <w:rPr>
          <w:rFonts w:hAnsi="宋体" w:hint="eastAsia"/>
          <w:sz w:val="24"/>
        </w:rPr>
        <w:t>的在下面签字的（</w:t>
      </w:r>
      <w:r w:rsidRPr="00F005A1">
        <w:rPr>
          <w:rFonts w:hAnsi="宋体" w:hint="eastAsia"/>
          <w:i/>
          <w:sz w:val="24"/>
          <w:u w:val="single"/>
        </w:rPr>
        <w:t>法定代表人姓名、职务</w:t>
      </w:r>
      <w:r w:rsidRPr="00F005A1">
        <w:rPr>
          <w:rFonts w:hAnsi="宋体" w:hint="eastAsia"/>
          <w:sz w:val="24"/>
        </w:rPr>
        <w:t>）代表本公司授权</w:t>
      </w:r>
      <w:r w:rsidRPr="00F005A1">
        <w:rPr>
          <w:rFonts w:hAnsi="宋体" w:hint="eastAsia"/>
          <w:i/>
          <w:sz w:val="24"/>
          <w:u w:val="single"/>
        </w:rPr>
        <w:t>（单位名称）</w:t>
      </w:r>
      <w:r w:rsidRPr="00F005A1">
        <w:rPr>
          <w:rFonts w:hAnsi="宋体" w:hint="eastAsia"/>
          <w:sz w:val="24"/>
        </w:rPr>
        <w:t>的在下面签字的</w:t>
      </w:r>
      <w:r w:rsidRPr="00F005A1">
        <w:rPr>
          <w:rFonts w:hAnsi="宋体" w:hint="eastAsia"/>
          <w:i/>
          <w:sz w:val="24"/>
          <w:u w:val="single"/>
        </w:rPr>
        <w:t>（被授权人的姓名、职务）</w:t>
      </w:r>
      <w:r w:rsidRPr="00F005A1">
        <w:rPr>
          <w:rFonts w:hAnsi="宋体" w:hint="eastAsia"/>
          <w:sz w:val="24"/>
        </w:rPr>
        <w:t>为本公司的合法代理人，就</w:t>
      </w:r>
      <w:r w:rsidRPr="00F005A1">
        <w:rPr>
          <w:rFonts w:hAnsi="宋体" w:hint="eastAsia"/>
          <w:i/>
          <w:sz w:val="24"/>
          <w:u w:val="single"/>
        </w:rPr>
        <w:t>（项目名称）</w:t>
      </w:r>
      <w:r w:rsidRPr="00F005A1">
        <w:rPr>
          <w:rFonts w:hAnsi="宋体" w:hint="eastAsia"/>
          <w:sz w:val="24"/>
        </w:rPr>
        <w:t xml:space="preserve">投标，以本公司名义处理一切与之有关的事务。　　</w:t>
      </w:r>
    </w:p>
    <w:p w14:paraId="1D4293E0" w14:textId="5A3A67DC" w:rsidR="005F7779" w:rsidRPr="00F005A1" w:rsidRDefault="007F4555">
      <w:pPr>
        <w:tabs>
          <w:tab w:val="left" w:pos="5580"/>
        </w:tabs>
        <w:spacing w:line="360" w:lineRule="auto"/>
        <w:ind w:firstLine="480"/>
        <w:rPr>
          <w:rFonts w:hAnsi="宋体"/>
          <w:sz w:val="24"/>
        </w:rPr>
      </w:pPr>
      <w:r w:rsidRPr="00F005A1">
        <w:rPr>
          <w:rFonts w:hAnsi="宋体" w:hint="eastAsia"/>
          <w:sz w:val="24"/>
        </w:rPr>
        <w:t>本授权书于</w:t>
      </w:r>
      <w:r w:rsidR="00386E87" w:rsidRPr="00F005A1">
        <w:rPr>
          <w:rFonts w:hAnsi="宋体" w:hint="eastAsia"/>
          <w:sz w:val="24"/>
          <w:u w:val="single"/>
        </w:rPr>
        <w:t xml:space="preserve"> </w:t>
      </w:r>
      <w:r w:rsidR="00386E87" w:rsidRPr="00F005A1">
        <w:rPr>
          <w:rFonts w:hAnsi="宋体"/>
          <w:sz w:val="24"/>
          <w:u w:val="single"/>
        </w:rPr>
        <w:t xml:space="preserve">  </w:t>
      </w:r>
      <w:r w:rsidRPr="00F005A1">
        <w:rPr>
          <w:rFonts w:hAnsi="宋体" w:hint="eastAsia"/>
          <w:sz w:val="24"/>
        </w:rPr>
        <w:t>年</w:t>
      </w:r>
      <w:r w:rsidR="00386E87" w:rsidRPr="00F005A1">
        <w:rPr>
          <w:rFonts w:hAnsi="宋体" w:hint="eastAsia"/>
          <w:sz w:val="24"/>
          <w:u w:val="single"/>
        </w:rPr>
        <w:t xml:space="preserve"> </w:t>
      </w:r>
      <w:r w:rsidR="00386E87" w:rsidRPr="00F005A1">
        <w:rPr>
          <w:rFonts w:hAnsi="宋体"/>
          <w:sz w:val="24"/>
          <w:u w:val="single"/>
        </w:rPr>
        <w:t xml:space="preserve">   </w:t>
      </w:r>
      <w:r w:rsidRPr="00F005A1">
        <w:rPr>
          <w:rFonts w:hAnsi="宋体" w:hint="eastAsia"/>
          <w:sz w:val="24"/>
        </w:rPr>
        <w:t>月</w:t>
      </w:r>
      <w:r w:rsidR="00386E87" w:rsidRPr="00F005A1">
        <w:rPr>
          <w:rFonts w:hAnsi="宋体" w:hint="eastAsia"/>
          <w:sz w:val="24"/>
          <w:u w:val="single"/>
        </w:rPr>
        <w:t xml:space="preserve"> </w:t>
      </w:r>
      <w:r w:rsidR="00386E87" w:rsidRPr="00F005A1">
        <w:rPr>
          <w:rFonts w:hAnsi="宋体"/>
          <w:sz w:val="24"/>
          <w:u w:val="single"/>
        </w:rPr>
        <w:t xml:space="preserve">  </w:t>
      </w:r>
      <w:r w:rsidRPr="00F005A1">
        <w:rPr>
          <w:rFonts w:hAnsi="宋体" w:hint="eastAsia"/>
          <w:sz w:val="24"/>
        </w:rPr>
        <w:t>日生效，特此声明。</w:t>
      </w:r>
    </w:p>
    <w:p w14:paraId="1E2FB60B" w14:textId="77777777" w:rsidR="005F7779" w:rsidRPr="00F005A1" w:rsidRDefault="005F7779">
      <w:pPr>
        <w:tabs>
          <w:tab w:val="left" w:pos="5580"/>
        </w:tabs>
        <w:spacing w:line="360" w:lineRule="auto"/>
        <w:ind w:firstLine="480"/>
        <w:rPr>
          <w:rFonts w:hAnsi="宋体"/>
          <w:sz w:val="24"/>
        </w:rPr>
      </w:pPr>
    </w:p>
    <w:p w14:paraId="27678A48" w14:textId="77777777" w:rsidR="005F7779" w:rsidRPr="00F005A1" w:rsidRDefault="007F4555">
      <w:pPr>
        <w:tabs>
          <w:tab w:val="left" w:pos="2943"/>
        </w:tabs>
        <w:spacing w:line="360" w:lineRule="auto"/>
        <w:jc w:val="left"/>
        <w:rPr>
          <w:rFonts w:hAnsi="宋体" w:cs="Courier New"/>
          <w:sz w:val="24"/>
          <w:u w:val="single"/>
        </w:rPr>
      </w:pPr>
      <w:r w:rsidRPr="00F005A1">
        <w:rPr>
          <w:rFonts w:hAnsi="宋体" w:cs="Courier New" w:hint="eastAsia"/>
          <w:sz w:val="24"/>
        </w:rPr>
        <w:t>法定代表人签字：</w:t>
      </w:r>
    </w:p>
    <w:p w14:paraId="4A30AE2B" w14:textId="77777777" w:rsidR="005F7779" w:rsidRPr="00F005A1" w:rsidRDefault="005F7779">
      <w:pPr>
        <w:tabs>
          <w:tab w:val="left" w:pos="2943"/>
        </w:tabs>
        <w:spacing w:line="360" w:lineRule="auto"/>
        <w:jc w:val="left"/>
        <w:rPr>
          <w:rFonts w:hAnsi="宋体" w:cs="Courier New"/>
          <w:sz w:val="24"/>
          <w:u w:val="single"/>
        </w:rPr>
      </w:pPr>
    </w:p>
    <w:p w14:paraId="4896826F" w14:textId="77777777" w:rsidR="005F7779" w:rsidRPr="00F005A1" w:rsidRDefault="007F4555">
      <w:pPr>
        <w:tabs>
          <w:tab w:val="left" w:pos="3227"/>
        </w:tabs>
        <w:spacing w:line="360" w:lineRule="auto"/>
        <w:jc w:val="left"/>
        <w:rPr>
          <w:rFonts w:hAnsi="宋体" w:cs="Courier New"/>
          <w:sz w:val="24"/>
          <w:u w:val="single"/>
        </w:rPr>
      </w:pPr>
      <w:r w:rsidRPr="00F005A1">
        <w:rPr>
          <w:rFonts w:hAnsi="宋体" w:cs="Courier New" w:hint="eastAsia"/>
          <w:sz w:val="24"/>
        </w:rPr>
        <w:t>法人授权代表签字：</w:t>
      </w:r>
    </w:p>
    <w:p w14:paraId="5116BBDB" w14:textId="77777777" w:rsidR="005F7779" w:rsidRPr="00F005A1" w:rsidRDefault="005F7779">
      <w:pPr>
        <w:tabs>
          <w:tab w:val="left" w:pos="3227"/>
        </w:tabs>
        <w:spacing w:line="360" w:lineRule="auto"/>
        <w:jc w:val="left"/>
        <w:rPr>
          <w:rFonts w:hAnsi="宋体" w:cs="Courier New"/>
          <w:sz w:val="24"/>
          <w:u w:val="single"/>
        </w:rPr>
      </w:pPr>
    </w:p>
    <w:p w14:paraId="7031B119" w14:textId="77777777" w:rsidR="005F7779" w:rsidRPr="00F005A1" w:rsidRDefault="007F4555">
      <w:pPr>
        <w:tabs>
          <w:tab w:val="left" w:pos="2943"/>
        </w:tabs>
        <w:spacing w:line="360" w:lineRule="auto"/>
        <w:jc w:val="left"/>
        <w:rPr>
          <w:rFonts w:hAnsi="宋体" w:cs="Courier New"/>
          <w:sz w:val="24"/>
          <w:u w:val="single"/>
        </w:rPr>
      </w:pPr>
      <w:r w:rsidRPr="00F005A1">
        <w:rPr>
          <w:rFonts w:hAnsi="宋体" w:cs="Courier New" w:hint="eastAsia"/>
          <w:sz w:val="24"/>
        </w:rPr>
        <w:t>投标人</w:t>
      </w:r>
      <w:r w:rsidRPr="00F005A1">
        <w:rPr>
          <w:rFonts w:hAnsi="宋体" w:cs="Courier New" w:hint="eastAsia"/>
          <w:sz w:val="24"/>
        </w:rPr>
        <w:t>(</w:t>
      </w:r>
      <w:r w:rsidRPr="00F005A1">
        <w:rPr>
          <w:rFonts w:hAnsi="宋体" w:cs="Courier New" w:hint="eastAsia"/>
          <w:sz w:val="24"/>
        </w:rPr>
        <w:t>盖章</w:t>
      </w:r>
      <w:r w:rsidRPr="00F005A1">
        <w:rPr>
          <w:rFonts w:hAnsi="宋体" w:cs="Courier New" w:hint="eastAsia"/>
          <w:sz w:val="24"/>
        </w:rPr>
        <w:t>)</w:t>
      </w:r>
    </w:p>
    <w:p w14:paraId="3D64058B" w14:textId="77777777" w:rsidR="005F7779" w:rsidRPr="00F005A1" w:rsidRDefault="005F7779">
      <w:pPr>
        <w:tabs>
          <w:tab w:val="left" w:pos="5580"/>
        </w:tabs>
        <w:spacing w:line="360" w:lineRule="auto"/>
        <w:rPr>
          <w:rFonts w:hAnsi="宋体"/>
          <w:sz w:val="24"/>
        </w:rPr>
      </w:pPr>
    </w:p>
    <w:p w14:paraId="413569E8" w14:textId="77777777" w:rsidR="005F7779" w:rsidRPr="00F005A1" w:rsidRDefault="007F4555">
      <w:pPr>
        <w:tabs>
          <w:tab w:val="left" w:pos="5580"/>
        </w:tabs>
        <w:spacing w:line="360" w:lineRule="auto"/>
        <w:rPr>
          <w:rFonts w:hAnsi="宋体"/>
          <w:sz w:val="24"/>
        </w:rPr>
      </w:pPr>
      <w:r w:rsidRPr="00F005A1">
        <w:rPr>
          <w:rFonts w:hAnsi="宋体" w:hint="eastAsia"/>
          <w:sz w:val="24"/>
        </w:rPr>
        <w:t>附：</w:t>
      </w:r>
    </w:p>
    <w:p w14:paraId="392CBCE7" w14:textId="77777777" w:rsidR="005F7779" w:rsidRPr="00F005A1" w:rsidRDefault="007F4555">
      <w:pPr>
        <w:tabs>
          <w:tab w:val="left" w:pos="5580"/>
        </w:tabs>
        <w:spacing w:line="360" w:lineRule="auto"/>
        <w:rPr>
          <w:rFonts w:hAnsi="宋体"/>
          <w:sz w:val="24"/>
        </w:rPr>
      </w:pPr>
      <w:r w:rsidRPr="00F005A1">
        <w:rPr>
          <w:rFonts w:hAnsi="宋体" w:hint="eastAsia"/>
          <w:sz w:val="24"/>
        </w:rPr>
        <w:t>被授权人姓名：</w:t>
      </w:r>
    </w:p>
    <w:p w14:paraId="0457B8AC" w14:textId="77777777" w:rsidR="005F7779" w:rsidRPr="00F005A1" w:rsidRDefault="007F4555">
      <w:pPr>
        <w:tabs>
          <w:tab w:val="left" w:pos="5580"/>
        </w:tabs>
        <w:spacing w:line="360" w:lineRule="auto"/>
        <w:rPr>
          <w:rFonts w:hAnsi="宋体"/>
          <w:sz w:val="24"/>
        </w:rPr>
      </w:pPr>
      <w:r w:rsidRPr="00F005A1">
        <w:rPr>
          <w:rFonts w:hAnsi="宋体" w:hint="eastAsia"/>
          <w:sz w:val="24"/>
        </w:rPr>
        <w:t>身份证号：</w:t>
      </w:r>
    </w:p>
    <w:p w14:paraId="34544E4A" w14:textId="77777777" w:rsidR="005F7779" w:rsidRPr="00F005A1" w:rsidRDefault="007F4555">
      <w:pPr>
        <w:tabs>
          <w:tab w:val="left" w:pos="5580"/>
        </w:tabs>
        <w:spacing w:line="360" w:lineRule="auto"/>
        <w:rPr>
          <w:rFonts w:hAnsi="宋体"/>
          <w:sz w:val="24"/>
        </w:rPr>
      </w:pPr>
      <w:r w:rsidRPr="00F005A1">
        <w:rPr>
          <w:rFonts w:hAnsi="宋体" w:hint="eastAsia"/>
          <w:sz w:val="24"/>
        </w:rPr>
        <w:t>职　　　　务：</w:t>
      </w:r>
    </w:p>
    <w:p w14:paraId="214C4261" w14:textId="77777777" w:rsidR="005F7779" w:rsidRPr="00F005A1" w:rsidRDefault="007F4555">
      <w:pPr>
        <w:tabs>
          <w:tab w:val="left" w:pos="5580"/>
        </w:tabs>
        <w:spacing w:line="360" w:lineRule="auto"/>
        <w:rPr>
          <w:rFonts w:hAnsi="宋体"/>
          <w:sz w:val="24"/>
        </w:rPr>
      </w:pPr>
      <w:r w:rsidRPr="00F005A1">
        <w:rPr>
          <w:rFonts w:hAnsi="宋体" w:hint="eastAsia"/>
          <w:sz w:val="24"/>
        </w:rPr>
        <w:t>详细通讯地址：</w:t>
      </w:r>
    </w:p>
    <w:p w14:paraId="059B4062" w14:textId="77777777" w:rsidR="005F7779" w:rsidRPr="00F005A1" w:rsidRDefault="007F4555">
      <w:pPr>
        <w:tabs>
          <w:tab w:val="left" w:pos="5580"/>
        </w:tabs>
        <w:spacing w:line="360" w:lineRule="auto"/>
        <w:rPr>
          <w:rFonts w:hAnsi="宋体"/>
          <w:sz w:val="24"/>
        </w:rPr>
      </w:pPr>
      <w:r w:rsidRPr="00F005A1">
        <w:rPr>
          <w:rFonts w:hAnsi="宋体" w:hint="eastAsia"/>
          <w:sz w:val="24"/>
        </w:rPr>
        <w:t>邮政编码：</w:t>
      </w:r>
    </w:p>
    <w:p w14:paraId="3001AB78" w14:textId="77777777" w:rsidR="005F7779" w:rsidRPr="00F005A1" w:rsidRDefault="007F4555">
      <w:pPr>
        <w:tabs>
          <w:tab w:val="left" w:pos="5580"/>
        </w:tabs>
        <w:spacing w:line="360" w:lineRule="auto"/>
        <w:rPr>
          <w:rFonts w:hAnsi="宋体"/>
          <w:sz w:val="24"/>
        </w:rPr>
      </w:pPr>
      <w:r w:rsidRPr="00F005A1">
        <w:rPr>
          <w:rFonts w:hAnsi="宋体" w:hint="eastAsia"/>
          <w:sz w:val="24"/>
        </w:rPr>
        <w:t>传　　　　真：</w:t>
      </w:r>
    </w:p>
    <w:p w14:paraId="4B1BF974" w14:textId="77777777" w:rsidR="005F7779" w:rsidRPr="00F005A1" w:rsidRDefault="007F4555">
      <w:pPr>
        <w:tabs>
          <w:tab w:val="left" w:pos="5580"/>
        </w:tabs>
        <w:spacing w:line="360" w:lineRule="auto"/>
        <w:rPr>
          <w:rFonts w:hAnsi="宋体"/>
          <w:sz w:val="24"/>
        </w:rPr>
      </w:pPr>
      <w:r w:rsidRPr="00F005A1">
        <w:rPr>
          <w:rFonts w:hAnsi="宋体" w:hint="eastAsia"/>
          <w:sz w:val="24"/>
        </w:rPr>
        <w:t>电　　　　话：</w:t>
      </w:r>
    </w:p>
    <w:p w14:paraId="0B3DAF56" w14:textId="77777777" w:rsidR="005F7779" w:rsidRPr="00F005A1" w:rsidRDefault="005F7779">
      <w:pPr>
        <w:tabs>
          <w:tab w:val="left" w:pos="5580"/>
        </w:tabs>
        <w:spacing w:line="360" w:lineRule="auto"/>
        <w:rPr>
          <w:rFonts w:hAnsi="宋体"/>
        </w:rPr>
      </w:pPr>
    </w:p>
    <w:p w14:paraId="587C21B3" w14:textId="77777777" w:rsidR="005F7779" w:rsidRPr="00F005A1" w:rsidRDefault="005F7779">
      <w:pPr>
        <w:tabs>
          <w:tab w:val="left" w:pos="5580"/>
        </w:tabs>
        <w:spacing w:before="240" w:line="360" w:lineRule="auto"/>
        <w:ind w:leftChars="910" w:left="1911"/>
        <w:rPr>
          <w:rFonts w:ascii="宋体" w:hAnsi="宋体"/>
          <w:sz w:val="24"/>
          <w:szCs w:val="20"/>
          <w:u w:val="single"/>
        </w:rPr>
      </w:pPr>
    </w:p>
    <w:p w14:paraId="2D25B75B" w14:textId="77777777" w:rsidR="005F7779" w:rsidRPr="00F005A1" w:rsidRDefault="007F4555">
      <w:pPr>
        <w:spacing w:line="360" w:lineRule="auto"/>
        <w:rPr>
          <w:rFonts w:ascii="宋体" w:hAnsi="宋体"/>
          <w:sz w:val="24"/>
          <w:u w:val="single"/>
        </w:rPr>
      </w:pPr>
      <w:r w:rsidRPr="00F005A1">
        <w:rPr>
          <w:rFonts w:ascii="宋体" w:hAnsi="宋体" w:hint="eastAsia"/>
          <w:sz w:val="24"/>
        </w:rPr>
        <w:t>注：</w:t>
      </w:r>
      <w:r w:rsidRPr="00F005A1">
        <w:rPr>
          <w:rFonts w:ascii="宋体" w:hAnsi="宋体" w:hint="eastAsia"/>
          <w:sz w:val="24"/>
          <w:u w:val="single"/>
        </w:rPr>
        <w:t>1、附法定代表人和法人</w:t>
      </w:r>
      <w:r w:rsidRPr="00F005A1">
        <w:rPr>
          <w:rFonts w:ascii="宋体" w:hAnsi="宋体"/>
          <w:sz w:val="24"/>
          <w:u w:val="single"/>
        </w:rPr>
        <w:t>授权</w:t>
      </w:r>
      <w:r w:rsidRPr="00F005A1">
        <w:rPr>
          <w:rFonts w:ascii="宋体" w:hAnsi="宋体" w:hint="eastAsia"/>
          <w:sz w:val="24"/>
          <w:u w:val="single"/>
        </w:rPr>
        <w:t>代表身份证复印件并加盖投标人公章。</w:t>
      </w:r>
    </w:p>
    <w:p w14:paraId="1AF7E40B"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u w:val="single"/>
        </w:rPr>
        <w:t>2、本授权书须严格按照格式要求完整填写各项内容，由法定代表人签字和法人</w:t>
      </w:r>
      <w:r w:rsidRPr="00F005A1">
        <w:rPr>
          <w:rFonts w:ascii="宋体" w:hAnsi="宋体"/>
          <w:sz w:val="24"/>
          <w:u w:val="single"/>
        </w:rPr>
        <w:t>授权</w:t>
      </w:r>
      <w:r w:rsidRPr="00F005A1">
        <w:rPr>
          <w:rFonts w:ascii="宋体" w:hAnsi="宋体" w:hint="eastAsia"/>
          <w:sz w:val="24"/>
          <w:u w:val="single"/>
        </w:rPr>
        <w:t>代表签字并加盖投标人公章方为有效，否则视其授权书无效。</w:t>
      </w:r>
    </w:p>
    <w:p w14:paraId="32F44680" w14:textId="77777777" w:rsidR="005F7779" w:rsidRPr="00F005A1" w:rsidRDefault="007F4555">
      <w:pPr>
        <w:spacing w:line="360" w:lineRule="auto"/>
        <w:jc w:val="center"/>
        <w:rPr>
          <w:rFonts w:ascii="宋体" w:hAnsi="宋体"/>
        </w:rPr>
      </w:pPr>
      <w:r w:rsidRPr="00F005A1">
        <w:rPr>
          <w:rFonts w:ascii="宋体" w:hAnsi="宋体"/>
        </w:rPr>
        <w:br w:type="page"/>
      </w:r>
    </w:p>
    <w:p w14:paraId="6041616F" w14:textId="77777777" w:rsidR="005F7779" w:rsidRPr="00F005A1" w:rsidRDefault="007F4555">
      <w:pPr>
        <w:spacing w:line="360" w:lineRule="auto"/>
        <w:jc w:val="center"/>
        <w:rPr>
          <w:rFonts w:ascii="宋体" w:hAnsi="宋体"/>
          <w:b/>
          <w:bCs/>
          <w:sz w:val="24"/>
        </w:rPr>
      </w:pPr>
      <w:r w:rsidRPr="00F005A1">
        <w:rPr>
          <w:rFonts w:ascii="宋体" w:hAnsi="宋体"/>
          <w:b/>
          <w:bCs/>
          <w:sz w:val="24"/>
        </w:rPr>
        <w:lastRenderedPageBreak/>
        <w:t>6-3</w:t>
      </w:r>
      <w:r w:rsidRPr="00F005A1">
        <w:rPr>
          <w:rFonts w:ascii="宋体" w:hAnsi="宋体" w:hint="eastAsia"/>
          <w:b/>
          <w:bCs/>
          <w:sz w:val="24"/>
        </w:rPr>
        <w:t xml:space="preserve">投标人资格声明　</w:t>
      </w:r>
      <w:r w:rsidRPr="00F005A1">
        <w:rPr>
          <w:rFonts w:ascii="宋体" w:hAnsi="宋体"/>
          <w:b/>
          <w:bCs/>
          <w:sz w:val="24"/>
        </w:rPr>
        <w:t>(</w:t>
      </w:r>
      <w:r w:rsidRPr="00F005A1">
        <w:rPr>
          <w:rFonts w:ascii="宋体" w:hAnsi="宋体" w:hint="eastAsia"/>
          <w:b/>
          <w:bCs/>
          <w:sz w:val="24"/>
        </w:rPr>
        <w:t>格式</w:t>
      </w:r>
      <w:r w:rsidRPr="00F005A1">
        <w:rPr>
          <w:rFonts w:ascii="宋体" w:hAnsi="宋体"/>
          <w:b/>
          <w:bCs/>
          <w:sz w:val="24"/>
        </w:rPr>
        <w:t>)</w:t>
      </w:r>
    </w:p>
    <w:p w14:paraId="4743BD5C" w14:textId="77777777" w:rsidR="005F7779" w:rsidRPr="00F005A1" w:rsidRDefault="007F4555">
      <w:pPr>
        <w:tabs>
          <w:tab w:val="left" w:pos="5580"/>
        </w:tabs>
        <w:spacing w:before="120" w:line="360" w:lineRule="auto"/>
        <w:rPr>
          <w:rFonts w:ascii="宋体" w:hAnsi="宋体"/>
          <w:sz w:val="24"/>
        </w:rPr>
      </w:pPr>
      <w:r w:rsidRPr="00F005A1">
        <w:rPr>
          <w:rFonts w:ascii="宋体" w:hAnsi="宋体"/>
          <w:sz w:val="24"/>
        </w:rPr>
        <w:t>1</w:t>
      </w:r>
      <w:r w:rsidRPr="00F005A1">
        <w:rPr>
          <w:rFonts w:ascii="宋体" w:hAnsi="宋体" w:hint="eastAsia"/>
          <w:sz w:val="24"/>
        </w:rPr>
        <w:t>、名称及概况：</w:t>
      </w:r>
    </w:p>
    <w:p w14:paraId="0CC44AB1"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(1)</w:t>
      </w:r>
      <w:r w:rsidRPr="00F005A1">
        <w:rPr>
          <w:rFonts w:ascii="宋体" w:hAnsi="宋体" w:hint="eastAsia"/>
          <w:sz w:val="24"/>
        </w:rPr>
        <w:t>投标人名称：</w:t>
      </w:r>
      <w:r w:rsidRPr="00F005A1">
        <w:rPr>
          <w:rFonts w:ascii="宋体" w:hAnsi="宋体"/>
          <w:sz w:val="24"/>
        </w:rPr>
        <w:t>_______________________________</w:t>
      </w:r>
    </w:p>
    <w:p w14:paraId="61721ABA"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(2)</w:t>
      </w:r>
      <w:r w:rsidRPr="00F005A1">
        <w:rPr>
          <w:rFonts w:ascii="宋体" w:hAnsi="宋体" w:hint="eastAsia"/>
          <w:sz w:val="24"/>
        </w:rPr>
        <w:t>地址及邮编：</w:t>
      </w:r>
      <w:r w:rsidRPr="00F005A1">
        <w:rPr>
          <w:rFonts w:ascii="宋体" w:hAnsi="宋体"/>
          <w:sz w:val="24"/>
        </w:rPr>
        <w:t>_______________________________</w:t>
      </w:r>
    </w:p>
    <w:p w14:paraId="717834C6"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(3)</w:t>
      </w:r>
      <w:r w:rsidRPr="00F005A1">
        <w:rPr>
          <w:rFonts w:ascii="宋体" w:hAnsi="宋体" w:hint="eastAsia"/>
          <w:sz w:val="24"/>
        </w:rPr>
        <w:t>成立和注册日期：</w:t>
      </w:r>
      <w:r w:rsidRPr="00F005A1">
        <w:rPr>
          <w:rFonts w:ascii="宋体" w:hAnsi="宋体"/>
          <w:sz w:val="24"/>
        </w:rPr>
        <w:t>___________________________</w:t>
      </w:r>
    </w:p>
    <w:p w14:paraId="2B8D7CA7" w14:textId="77777777" w:rsidR="005F7779" w:rsidRPr="00F005A1" w:rsidRDefault="007F4555">
      <w:pPr>
        <w:tabs>
          <w:tab w:val="left" w:pos="5580"/>
        </w:tabs>
        <w:spacing w:before="120" w:line="360" w:lineRule="auto"/>
        <w:rPr>
          <w:rFonts w:ascii="宋体" w:hAnsi="宋体"/>
          <w:sz w:val="24"/>
        </w:rPr>
      </w:pPr>
      <w:r w:rsidRPr="00F005A1">
        <w:rPr>
          <w:rFonts w:ascii="宋体" w:hAnsi="宋体" w:hint="eastAsia"/>
          <w:sz w:val="24"/>
        </w:rPr>
        <w:t xml:space="preserve">　　</w:t>
      </w:r>
      <w:r w:rsidRPr="00F005A1">
        <w:rPr>
          <w:rFonts w:ascii="宋体" w:hAnsi="宋体"/>
          <w:sz w:val="24"/>
        </w:rPr>
        <w:t>(4)</w:t>
      </w:r>
      <w:r w:rsidRPr="00F005A1">
        <w:rPr>
          <w:rFonts w:ascii="宋体" w:hAnsi="宋体" w:hint="eastAsia"/>
          <w:sz w:val="24"/>
        </w:rPr>
        <w:t>主管部门：</w:t>
      </w:r>
      <w:r w:rsidRPr="00F005A1">
        <w:rPr>
          <w:rFonts w:ascii="宋体" w:hAnsi="宋体"/>
          <w:sz w:val="24"/>
        </w:rPr>
        <w:t>_________________________________</w:t>
      </w:r>
    </w:p>
    <w:p w14:paraId="6DF3DBB8"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(5)</w:t>
      </w:r>
      <w:r w:rsidRPr="00F005A1">
        <w:rPr>
          <w:rFonts w:ascii="宋体" w:hAnsi="宋体" w:hint="eastAsia"/>
          <w:sz w:val="24"/>
        </w:rPr>
        <w:t>性质：</w:t>
      </w:r>
      <w:r w:rsidRPr="00F005A1">
        <w:rPr>
          <w:rFonts w:ascii="宋体" w:hAnsi="宋体"/>
          <w:sz w:val="24"/>
        </w:rPr>
        <w:t>_________________________________</w:t>
      </w:r>
    </w:p>
    <w:p w14:paraId="3F4125DE"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(6)</w:t>
      </w:r>
      <w:r w:rsidRPr="00F005A1">
        <w:rPr>
          <w:rFonts w:ascii="宋体" w:hAnsi="宋体" w:hint="eastAsia"/>
          <w:sz w:val="24"/>
        </w:rPr>
        <w:t>法人代表：</w:t>
      </w:r>
      <w:r w:rsidRPr="00F005A1">
        <w:rPr>
          <w:rFonts w:ascii="宋体" w:hAnsi="宋体"/>
          <w:sz w:val="24"/>
        </w:rPr>
        <w:t>_________________________________</w:t>
      </w:r>
    </w:p>
    <w:p w14:paraId="41569196"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(7)</w:t>
      </w:r>
      <w:r w:rsidRPr="00F005A1">
        <w:rPr>
          <w:rFonts w:ascii="宋体" w:hAnsi="宋体" w:hint="eastAsia"/>
          <w:sz w:val="24"/>
        </w:rPr>
        <w:t>职员人数：</w:t>
      </w:r>
      <w:r w:rsidRPr="00F005A1">
        <w:rPr>
          <w:rFonts w:ascii="宋体" w:hAnsi="宋体"/>
          <w:sz w:val="24"/>
        </w:rPr>
        <w:t>_________________________________</w:t>
      </w:r>
    </w:p>
    <w:p w14:paraId="311BFC76"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(8)</w:t>
      </w:r>
      <w:r w:rsidRPr="00F005A1">
        <w:rPr>
          <w:rFonts w:ascii="宋体" w:hAnsi="宋体" w:hint="eastAsia"/>
          <w:sz w:val="24"/>
        </w:rPr>
        <w:t>近期资产负债表</w:t>
      </w:r>
      <w:r w:rsidRPr="00F005A1">
        <w:rPr>
          <w:rFonts w:ascii="宋体" w:hAnsi="宋体"/>
          <w:sz w:val="24"/>
        </w:rPr>
        <w:t>(</w:t>
      </w:r>
      <w:r w:rsidRPr="00F005A1">
        <w:rPr>
          <w:rFonts w:ascii="宋体" w:hAnsi="宋体" w:hint="eastAsia"/>
          <w:sz w:val="24"/>
        </w:rPr>
        <w:t>到</w:t>
      </w:r>
      <w:r w:rsidRPr="00F005A1">
        <w:rPr>
          <w:rFonts w:ascii="宋体" w:hAnsi="宋体"/>
          <w:sz w:val="24"/>
        </w:rPr>
        <w:t>____</w:t>
      </w:r>
      <w:r w:rsidRPr="00F005A1">
        <w:rPr>
          <w:rFonts w:ascii="宋体" w:hAnsi="宋体" w:hint="eastAsia"/>
          <w:sz w:val="24"/>
        </w:rPr>
        <w:t>年</w:t>
      </w:r>
      <w:r w:rsidRPr="00F005A1">
        <w:rPr>
          <w:rFonts w:ascii="宋体" w:hAnsi="宋体"/>
          <w:sz w:val="24"/>
        </w:rPr>
        <w:t>______</w:t>
      </w:r>
      <w:r w:rsidRPr="00F005A1">
        <w:rPr>
          <w:rFonts w:ascii="宋体" w:hAnsi="宋体" w:hint="eastAsia"/>
          <w:sz w:val="24"/>
        </w:rPr>
        <w:t>月</w:t>
      </w:r>
      <w:r w:rsidRPr="00F005A1">
        <w:rPr>
          <w:rFonts w:ascii="宋体" w:hAnsi="宋体"/>
          <w:sz w:val="24"/>
        </w:rPr>
        <w:t>_______</w:t>
      </w:r>
      <w:r w:rsidRPr="00F005A1">
        <w:rPr>
          <w:rFonts w:ascii="宋体" w:hAnsi="宋体" w:hint="eastAsia"/>
          <w:sz w:val="24"/>
        </w:rPr>
        <w:t>日止</w:t>
      </w:r>
      <w:r w:rsidRPr="00F005A1">
        <w:rPr>
          <w:rFonts w:ascii="宋体" w:hAnsi="宋体"/>
          <w:sz w:val="24"/>
        </w:rPr>
        <w:t>)</w:t>
      </w:r>
    </w:p>
    <w:p w14:paraId="19B113F6" w14:textId="77777777" w:rsidR="005F7779" w:rsidRPr="00F005A1" w:rsidRDefault="007F4555">
      <w:pPr>
        <w:tabs>
          <w:tab w:val="left" w:pos="5580"/>
        </w:tabs>
        <w:spacing w:before="120" w:line="360" w:lineRule="auto"/>
        <w:ind w:left="454" w:firstLine="454"/>
        <w:rPr>
          <w:rFonts w:ascii="宋体" w:hAnsi="宋体"/>
          <w:sz w:val="24"/>
        </w:rPr>
      </w:pPr>
      <w:r w:rsidRPr="00F005A1">
        <w:rPr>
          <w:rFonts w:ascii="宋体" w:hAnsi="宋体" w:hint="eastAsia"/>
          <w:sz w:val="24"/>
        </w:rPr>
        <w:t>〈</w:t>
      </w:r>
      <w:r w:rsidRPr="00F005A1">
        <w:rPr>
          <w:rFonts w:ascii="宋体" w:hAnsi="宋体"/>
          <w:sz w:val="24"/>
        </w:rPr>
        <w:t>1</w:t>
      </w:r>
      <w:r w:rsidRPr="00F005A1">
        <w:rPr>
          <w:rFonts w:ascii="宋体" w:hAnsi="宋体" w:hint="eastAsia"/>
          <w:sz w:val="24"/>
        </w:rPr>
        <w:t>〉固定资产：</w:t>
      </w:r>
      <w:r w:rsidRPr="00F005A1">
        <w:rPr>
          <w:rFonts w:ascii="宋体" w:hAnsi="宋体"/>
          <w:sz w:val="24"/>
        </w:rPr>
        <w:t>__________________________</w:t>
      </w:r>
    </w:p>
    <w:p w14:paraId="395776B8" w14:textId="77777777" w:rsidR="005F7779" w:rsidRPr="00F005A1" w:rsidRDefault="007F4555">
      <w:pPr>
        <w:tabs>
          <w:tab w:val="left" w:pos="5580"/>
        </w:tabs>
        <w:spacing w:before="120" w:line="360" w:lineRule="auto"/>
        <w:ind w:left="1362" w:firstLine="454"/>
        <w:rPr>
          <w:rFonts w:ascii="宋体" w:hAnsi="宋体"/>
          <w:sz w:val="24"/>
        </w:rPr>
      </w:pPr>
      <w:r w:rsidRPr="00F005A1">
        <w:rPr>
          <w:rFonts w:ascii="宋体" w:hAnsi="宋体" w:hint="eastAsia"/>
          <w:sz w:val="24"/>
        </w:rPr>
        <w:t>原值：</w:t>
      </w:r>
      <w:r w:rsidRPr="00F005A1">
        <w:rPr>
          <w:rFonts w:ascii="宋体" w:hAnsi="宋体"/>
          <w:sz w:val="24"/>
        </w:rPr>
        <w:t>___________________________</w:t>
      </w:r>
    </w:p>
    <w:p w14:paraId="6B724D14" w14:textId="77777777" w:rsidR="005F7779" w:rsidRPr="00F005A1" w:rsidRDefault="007F4555">
      <w:pPr>
        <w:tabs>
          <w:tab w:val="left" w:pos="5580"/>
        </w:tabs>
        <w:spacing w:before="120" w:line="360" w:lineRule="auto"/>
        <w:ind w:left="1362" w:firstLine="454"/>
        <w:rPr>
          <w:rFonts w:ascii="宋体" w:hAnsi="宋体"/>
          <w:sz w:val="24"/>
        </w:rPr>
      </w:pPr>
      <w:r w:rsidRPr="00F005A1">
        <w:rPr>
          <w:rFonts w:ascii="宋体" w:hAnsi="宋体" w:hint="eastAsia"/>
          <w:sz w:val="24"/>
        </w:rPr>
        <w:t>净值：</w:t>
      </w:r>
      <w:r w:rsidRPr="00F005A1">
        <w:rPr>
          <w:rFonts w:ascii="宋体" w:hAnsi="宋体"/>
          <w:sz w:val="24"/>
        </w:rPr>
        <w:t>___________________________</w:t>
      </w:r>
    </w:p>
    <w:p w14:paraId="1B03E91C" w14:textId="77777777" w:rsidR="005F7779" w:rsidRPr="00F005A1" w:rsidRDefault="007F4555">
      <w:pPr>
        <w:tabs>
          <w:tab w:val="left" w:pos="5580"/>
        </w:tabs>
        <w:spacing w:before="120" w:line="360" w:lineRule="auto"/>
        <w:ind w:left="454" w:firstLine="454"/>
        <w:rPr>
          <w:rFonts w:ascii="宋体" w:hAnsi="宋体"/>
          <w:sz w:val="24"/>
        </w:rPr>
      </w:pPr>
      <w:r w:rsidRPr="00F005A1">
        <w:rPr>
          <w:rFonts w:ascii="宋体" w:hAnsi="宋体" w:hint="eastAsia"/>
          <w:sz w:val="24"/>
        </w:rPr>
        <w:t>〈</w:t>
      </w:r>
      <w:r w:rsidRPr="00F005A1">
        <w:rPr>
          <w:rFonts w:ascii="宋体" w:hAnsi="宋体"/>
          <w:sz w:val="24"/>
        </w:rPr>
        <w:t>2</w:t>
      </w:r>
      <w:r w:rsidRPr="00F005A1">
        <w:rPr>
          <w:rFonts w:ascii="宋体" w:hAnsi="宋体" w:hint="eastAsia"/>
          <w:sz w:val="24"/>
        </w:rPr>
        <w:t>〉流动资金：</w:t>
      </w:r>
      <w:r w:rsidRPr="00F005A1">
        <w:rPr>
          <w:rFonts w:ascii="宋体" w:hAnsi="宋体"/>
          <w:sz w:val="24"/>
        </w:rPr>
        <w:t>__________________________</w:t>
      </w:r>
    </w:p>
    <w:p w14:paraId="00129FEE" w14:textId="77777777" w:rsidR="005F7779" w:rsidRPr="00F005A1" w:rsidRDefault="007F4555">
      <w:pPr>
        <w:tabs>
          <w:tab w:val="left" w:pos="5580"/>
        </w:tabs>
        <w:spacing w:before="120" w:line="360" w:lineRule="auto"/>
        <w:ind w:left="454" w:firstLine="454"/>
        <w:rPr>
          <w:rFonts w:ascii="宋体" w:hAnsi="宋体"/>
          <w:sz w:val="24"/>
        </w:rPr>
      </w:pPr>
      <w:r w:rsidRPr="00F005A1">
        <w:rPr>
          <w:rFonts w:ascii="宋体" w:hAnsi="宋体" w:hint="eastAsia"/>
          <w:sz w:val="24"/>
        </w:rPr>
        <w:t>〈</w:t>
      </w:r>
      <w:r w:rsidRPr="00F005A1">
        <w:rPr>
          <w:rFonts w:ascii="宋体" w:hAnsi="宋体"/>
          <w:sz w:val="24"/>
        </w:rPr>
        <w:t>3</w:t>
      </w:r>
      <w:r w:rsidRPr="00F005A1">
        <w:rPr>
          <w:rFonts w:ascii="宋体" w:hAnsi="宋体" w:hint="eastAsia"/>
          <w:sz w:val="24"/>
        </w:rPr>
        <w:t>〉长期负债：</w:t>
      </w:r>
      <w:r w:rsidRPr="00F005A1">
        <w:rPr>
          <w:rFonts w:ascii="宋体" w:hAnsi="宋体"/>
          <w:sz w:val="24"/>
        </w:rPr>
        <w:t>__________________________</w:t>
      </w:r>
    </w:p>
    <w:p w14:paraId="658E2F3F" w14:textId="77777777" w:rsidR="005F7779" w:rsidRPr="00F005A1" w:rsidRDefault="007F4555">
      <w:pPr>
        <w:tabs>
          <w:tab w:val="left" w:pos="5580"/>
        </w:tabs>
        <w:spacing w:before="120" w:line="360" w:lineRule="auto"/>
        <w:ind w:left="454" w:firstLine="454"/>
        <w:rPr>
          <w:rFonts w:ascii="宋体" w:hAnsi="宋体"/>
          <w:sz w:val="24"/>
        </w:rPr>
      </w:pPr>
      <w:r w:rsidRPr="00F005A1">
        <w:rPr>
          <w:rFonts w:ascii="宋体" w:hAnsi="宋体" w:hint="eastAsia"/>
          <w:sz w:val="24"/>
        </w:rPr>
        <w:t>〈</w:t>
      </w:r>
      <w:r w:rsidRPr="00F005A1">
        <w:rPr>
          <w:rFonts w:ascii="宋体" w:hAnsi="宋体"/>
          <w:sz w:val="24"/>
        </w:rPr>
        <w:t>4</w:t>
      </w:r>
      <w:r w:rsidRPr="00F005A1">
        <w:rPr>
          <w:rFonts w:ascii="宋体" w:hAnsi="宋体" w:hint="eastAsia"/>
          <w:sz w:val="24"/>
        </w:rPr>
        <w:t>〉短期负债：</w:t>
      </w:r>
      <w:r w:rsidRPr="00F005A1">
        <w:rPr>
          <w:rFonts w:ascii="宋体" w:hAnsi="宋体"/>
          <w:sz w:val="24"/>
        </w:rPr>
        <w:t>__________________________</w:t>
      </w:r>
    </w:p>
    <w:p w14:paraId="1AB77029" w14:textId="77777777" w:rsidR="005F7779" w:rsidRPr="00F005A1" w:rsidRDefault="007F4555">
      <w:pPr>
        <w:tabs>
          <w:tab w:val="left" w:pos="5580"/>
        </w:tabs>
        <w:spacing w:before="120" w:line="360" w:lineRule="auto"/>
        <w:ind w:left="454" w:firstLine="454"/>
        <w:rPr>
          <w:rFonts w:ascii="宋体" w:hAnsi="宋体"/>
          <w:sz w:val="24"/>
        </w:rPr>
      </w:pPr>
      <w:r w:rsidRPr="00F005A1">
        <w:rPr>
          <w:rFonts w:ascii="宋体" w:hAnsi="宋体" w:hint="eastAsia"/>
          <w:sz w:val="24"/>
        </w:rPr>
        <w:t>〈</w:t>
      </w:r>
      <w:r w:rsidRPr="00F005A1">
        <w:rPr>
          <w:rFonts w:ascii="宋体" w:hAnsi="宋体"/>
          <w:sz w:val="24"/>
        </w:rPr>
        <w:t>5</w:t>
      </w:r>
      <w:r w:rsidRPr="00F005A1">
        <w:rPr>
          <w:rFonts w:ascii="宋体" w:hAnsi="宋体" w:hint="eastAsia"/>
          <w:sz w:val="24"/>
        </w:rPr>
        <w:t>〉资金来源：</w:t>
      </w:r>
    </w:p>
    <w:p w14:paraId="0A56A812" w14:textId="77777777" w:rsidR="005F7779" w:rsidRPr="00F005A1" w:rsidRDefault="007F4555">
      <w:pPr>
        <w:tabs>
          <w:tab w:val="left" w:pos="5580"/>
        </w:tabs>
        <w:spacing w:before="120" w:line="360" w:lineRule="auto"/>
        <w:ind w:left="1362" w:firstLine="454"/>
        <w:rPr>
          <w:rFonts w:ascii="宋体" w:hAnsi="宋体"/>
          <w:sz w:val="24"/>
        </w:rPr>
      </w:pPr>
      <w:r w:rsidRPr="00F005A1">
        <w:rPr>
          <w:rFonts w:ascii="宋体" w:hAnsi="宋体" w:hint="eastAsia"/>
          <w:sz w:val="24"/>
        </w:rPr>
        <w:t>自有资金：</w:t>
      </w:r>
      <w:r w:rsidRPr="00F005A1">
        <w:rPr>
          <w:rFonts w:ascii="宋体" w:hAnsi="宋体"/>
          <w:sz w:val="24"/>
        </w:rPr>
        <w:t>__________________________</w:t>
      </w:r>
    </w:p>
    <w:p w14:paraId="397A5F7B" w14:textId="77777777" w:rsidR="005F7779" w:rsidRPr="00F005A1" w:rsidRDefault="007F4555">
      <w:pPr>
        <w:tabs>
          <w:tab w:val="left" w:pos="5580"/>
        </w:tabs>
        <w:spacing w:before="120" w:line="360" w:lineRule="auto"/>
        <w:ind w:left="1362" w:firstLine="454"/>
        <w:rPr>
          <w:rFonts w:ascii="宋体" w:hAnsi="宋体"/>
          <w:sz w:val="24"/>
        </w:rPr>
      </w:pPr>
      <w:r w:rsidRPr="00F005A1">
        <w:rPr>
          <w:rFonts w:ascii="宋体" w:hAnsi="宋体" w:hint="eastAsia"/>
          <w:sz w:val="24"/>
        </w:rPr>
        <w:t>银行贷款：</w:t>
      </w:r>
      <w:r w:rsidRPr="00F005A1">
        <w:rPr>
          <w:rFonts w:ascii="宋体" w:hAnsi="宋体"/>
          <w:sz w:val="24"/>
        </w:rPr>
        <w:t>__________________________</w:t>
      </w:r>
    </w:p>
    <w:p w14:paraId="26ADBA37" w14:textId="77777777" w:rsidR="005F7779" w:rsidRPr="00F005A1" w:rsidRDefault="007F4555">
      <w:pPr>
        <w:tabs>
          <w:tab w:val="left" w:pos="5580"/>
        </w:tabs>
        <w:spacing w:before="120" w:line="360" w:lineRule="auto"/>
        <w:ind w:left="454" w:firstLine="454"/>
        <w:rPr>
          <w:rFonts w:ascii="宋体" w:hAnsi="宋体"/>
          <w:sz w:val="24"/>
        </w:rPr>
      </w:pPr>
      <w:r w:rsidRPr="00F005A1">
        <w:rPr>
          <w:rFonts w:ascii="宋体" w:hAnsi="宋体" w:hint="eastAsia"/>
          <w:sz w:val="24"/>
        </w:rPr>
        <w:t>〈</w:t>
      </w:r>
      <w:r w:rsidRPr="00F005A1">
        <w:rPr>
          <w:rFonts w:ascii="宋体" w:hAnsi="宋体"/>
          <w:sz w:val="24"/>
        </w:rPr>
        <w:t>6</w:t>
      </w:r>
      <w:r w:rsidRPr="00F005A1">
        <w:rPr>
          <w:rFonts w:ascii="宋体" w:hAnsi="宋体" w:hint="eastAsia"/>
          <w:sz w:val="24"/>
        </w:rPr>
        <w:t>〉资金类型：</w:t>
      </w:r>
      <w:r w:rsidRPr="00F005A1">
        <w:rPr>
          <w:rFonts w:ascii="宋体" w:hAnsi="宋体"/>
          <w:sz w:val="24"/>
        </w:rPr>
        <w:t>__________________________</w:t>
      </w:r>
    </w:p>
    <w:p w14:paraId="71CDA339" w14:textId="77777777" w:rsidR="005F7779" w:rsidRPr="00F005A1" w:rsidRDefault="007F4555">
      <w:pPr>
        <w:tabs>
          <w:tab w:val="left" w:pos="5580"/>
        </w:tabs>
        <w:spacing w:before="120" w:line="360" w:lineRule="auto"/>
        <w:ind w:left="1362" w:firstLine="454"/>
        <w:rPr>
          <w:rFonts w:ascii="宋体" w:hAnsi="宋体"/>
          <w:sz w:val="24"/>
        </w:rPr>
      </w:pPr>
      <w:r w:rsidRPr="00F005A1">
        <w:rPr>
          <w:rFonts w:ascii="宋体" w:hAnsi="宋体" w:hint="eastAsia"/>
          <w:sz w:val="24"/>
        </w:rPr>
        <w:t>商业性：</w:t>
      </w:r>
      <w:r w:rsidRPr="00F005A1">
        <w:rPr>
          <w:rFonts w:ascii="宋体" w:hAnsi="宋体"/>
          <w:sz w:val="24"/>
        </w:rPr>
        <w:t>____________________________</w:t>
      </w:r>
    </w:p>
    <w:p w14:paraId="78FBBA57" w14:textId="77777777" w:rsidR="005F7779" w:rsidRPr="00F005A1" w:rsidRDefault="007F4555">
      <w:pPr>
        <w:tabs>
          <w:tab w:val="left" w:pos="5580"/>
        </w:tabs>
        <w:spacing w:before="120" w:line="360" w:lineRule="auto"/>
        <w:ind w:left="1362" w:firstLine="454"/>
        <w:rPr>
          <w:rFonts w:ascii="宋体" w:hAnsi="宋体"/>
          <w:sz w:val="24"/>
        </w:rPr>
      </w:pPr>
      <w:r w:rsidRPr="00F005A1">
        <w:rPr>
          <w:rFonts w:ascii="宋体" w:hAnsi="宋体" w:hint="eastAsia"/>
          <w:sz w:val="24"/>
        </w:rPr>
        <w:t>非商业性：</w:t>
      </w:r>
      <w:r w:rsidRPr="00F005A1">
        <w:rPr>
          <w:rFonts w:ascii="宋体" w:hAnsi="宋体"/>
          <w:sz w:val="24"/>
        </w:rPr>
        <w:t>__________________________</w:t>
      </w:r>
    </w:p>
    <w:p w14:paraId="6C288687" w14:textId="77777777" w:rsidR="005F7779" w:rsidRPr="00F005A1" w:rsidRDefault="007F4555">
      <w:pPr>
        <w:tabs>
          <w:tab w:val="left" w:pos="5580"/>
        </w:tabs>
        <w:spacing w:before="120" w:line="360" w:lineRule="auto"/>
        <w:rPr>
          <w:rFonts w:ascii="宋体" w:hAnsi="宋体"/>
          <w:sz w:val="24"/>
        </w:rPr>
      </w:pPr>
      <w:r w:rsidRPr="00F005A1">
        <w:rPr>
          <w:rFonts w:ascii="宋体" w:hAnsi="宋体"/>
          <w:sz w:val="24"/>
        </w:rPr>
        <w:t>2</w:t>
      </w:r>
      <w:r w:rsidRPr="00F005A1">
        <w:rPr>
          <w:rFonts w:ascii="宋体" w:hAnsi="宋体" w:hint="eastAsia"/>
          <w:sz w:val="24"/>
        </w:rPr>
        <w:t>、最近三年的年度总营业额：</w:t>
      </w:r>
    </w:p>
    <w:p w14:paraId="69BDCAAC"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hint="eastAsia"/>
          <w:sz w:val="24"/>
        </w:rPr>
        <w:t>年份　　　　　国内　　　　　出口　　　　　总额</w:t>
      </w:r>
    </w:p>
    <w:p w14:paraId="31151C66"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lastRenderedPageBreak/>
        <w:t>__________</w:t>
      </w:r>
      <w:r w:rsidRPr="00F005A1">
        <w:rPr>
          <w:rFonts w:ascii="宋体" w:hAnsi="宋体" w:hint="eastAsia"/>
          <w:sz w:val="24"/>
        </w:rPr>
        <w:t xml:space="preserve">　　</w:t>
      </w:r>
      <w:r w:rsidRPr="00F005A1">
        <w:rPr>
          <w:rFonts w:ascii="宋体" w:hAnsi="宋体"/>
          <w:sz w:val="24"/>
        </w:rPr>
        <w:t xml:space="preserve"> ___________</w:t>
      </w:r>
      <w:r w:rsidRPr="00F005A1">
        <w:rPr>
          <w:rFonts w:ascii="宋体" w:hAnsi="宋体" w:hint="eastAsia"/>
          <w:sz w:val="24"/>
        </w:rPr>
        <w:t xml:space="preserve">　　</w:t>
      </w:r>
      <w:r w:rsidRPr="00F005A1">
        <w:rPr>
          <w:rFonts w:ascii="宋体" w:hAnsi="宋体"/>
          <w:sz w:val="24"/>
        </w:rPr>
        <w:t>___________</w:t>
      </w:r>
      <w:r w:rsidRPr="00F005A1">
        <w:rPr>
          <w:rFonts w:ascii="宋体" w:hAnsi="宋体" w:hint="eastAsia"/>
          <w:sz w:val="24"/>
        </w:rPr>
        <w:t xml:space="preserve">　　</w:t>
      </w:r>
      <w:r w:rsidRPr="00F005A1">
        <w:rPr>
          <w:rFonts w:ascii="宋体" w:hAnsi="宋体"/>
          <w:sz w:val="24"/>
        </w:rPr>
        <w:t>___________</w:t>
      </w:r>
    </w:p>
    <w:p w14:paraId="11EF4ED2"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__________</w:t>
      </w:r>
      <w:r w:rsidRPr="00F005A1">
        <w:rPr>
          <w:rFonts w:ascii="宋体" w:hAnsi="宋体" w:hint="eastAsia"/>
          <w:sz w:val="24"/>
        </w:rPr>
        <w:t xml:space="preserve">　　</w:t>
      </w:r>
      <w:r w:rsidRPr="00F005A1">
        <w:rPr>
          <w:rFonts w:ascii="宋体" w:hAnsi="宋体"/>
          <w:sz w:val="24"/>
        </w:rPr>
        <w:t xml:space="preserve"> ___________</w:t>
      </w:r>
      <w:r w:rsidRPr="00F005A1">
        <w:rPr>
          <w:rFonts w:ascii="宋体" w:hAnsi="宋体" w:hint="eastAsia"/>
          <w:sz w:val="24"/>
        </w:rPr>
        <w:t xml:space="preserve">　　</w:t>
      </w:r>
      <w:r w:rsidRPr="00F005A1">
        <w:rPr>
          <w:rFonts w:ascii="宋体" w:hAnsi="宋体"/>
          <w:sz w:val="24"/>
        </w:rPr>
        <w:t>___________</w:t>
      </w:r>
      <w:r w:rsidRPr="00F005A1">
        <w:rPr>
          <w:rFonts w:ascii="宋体" w:hAnsi="宋体" w:hint="eastAsia"/>
          <w:sz w:val="24"/>
        </w:rPr>
        <w:t xml:space="preserve">　　</w:t>
      </w:r>
      <w:r w:rsidRPr="00F005A1">
        <w:rPr>
          <w:rFonts w:ascii="宋体" w:hAnsi="宋体"/>
          <w:sz w:val="24"/>
        </w:rPr>
        <w:t>___________</w:t>
      </w:r>
    </w:p>
    <w:p w14:paraId="24AF98FF" w14:textId="77777777" w:rsidR="005F7779" w:rsidRPr="00F005A1" w:rsidRDefault="007F4555">
      <w:pPr>
        <w:tabs>
          <w:tab w:val="left" w:pos="5580"/>
        </w:tabs>
        <w:spacing w:before="120" w:line="360" w:lineRule="auto"/>
        <w:ind w:firstLine="454"/>
        <w:rPr>
          <w:rFonts w:ascii="宋体" w:hAnsi="宋体"/>
          <w:sz w:val="24"/>
        </w:rPr>
      </w:pPr>
      <w:r w:rsidRPr="00F005A1">
        <w:rPr>
          <w:rFonts w:ascii="宋体" w:hAnsi="宋体"/>
          <w:sz w:val="24"/>
        </w:rPr>
        <w:t>__________</w:t>
      </w:r>
      <w:r w:rsidRPr="00F005A1">
        <w:rPr>
          <w:rFonts w:ascii="宋体" w:hAnsi="宋体" w:hint="eastAsia"/>
          <w:sz w:val="24"/>
        </w:rPr>
        <w:t xml:space="preserve">　　</w:t>
      </w:r>
      <w:r w:rsidRPr="00F005A1">
        <w:rPr>
          <w:rFonts w:ascii="宋体" w:hAnsi="宋体"/>
          <w:sz w:val="24"/>
        </w:rPr>
        <w:t xml:space="preserve"> ___________</w:t>
      </w:r>
      <w:r w:rsidRPr="00F005A1">
        <w:rPr>
          <w:rFonts w:ascii="宋体" w:hAnsi="宋体" w:hint="eastAsia"/>
          <w:sz w:val="24"/>
        </w:rPr>
        <w:t xml:space="preserve">　　</w:t>
      </w:r>
      <w:r w:rsidRPr="00F005A1">
        <w:rPr>
          <w:rFonts w:ascii="宋体" w:hAnsi="宋体"/>
          <w:sz w:val="24"/>
        </w:rPr>
        <w:t>___________</w:t>
      </w:r>
      <w:r w:rsidRPr="00F005A1">
        <w:rPr>
          <w:rFonts w:ascii="宋体" w:hAnsi="宋体" w:hint="eastAsia"/>
          <w:sz w:val="24"/>
        </w:rPr>
        <w:t xml:space="preserve">　　</w:t>
      </w:r>
      <w:r w:rsidRPr="00F005A1">
        <w:rPr>
          <w:rFonts w:ascii="宋体" w:hAnsi="宋体"/>
          <w:sz w:val="24"/>
        </w:rPr>
        <w:t>___________</w:t>
      </w:r>
    </w:p>
    <w:p w14:paraId="7F8D25C8" w14:textId="77777777" w:rsidR="005F7779" w:rsidRPr="00F005A1" w:rsidRDefault="007F4555">
      <w:pPr>
        <w:tabs>
          <w:tab w:val="left" w:pos="5580"/>
        </w:tabs>
        <w:spacing w:line="360" w:lineRule="auto"/>
        <w:rPr>
          <w:rFonts w:ascii="宋体" w:hAnsi="宋体"/>
          <w:sz w:val="24"/>
        </w:rPr>
      </w:pPr>
      <w:r w:rsidRPr="00F005A1">
        <w:rPr>
          <w:rFonts w:ascii="宋体" w:hAnsi="宋体" w:hint="eastAsia"/>
          <w:sz w:val="24"/>
        </w:rPr>
        <w:t>3、账号及开户银行的名称、地址：</w:t>
      </w:r>
      <w:r w:rsidRPr="00F005A1">
        <w:rPr>
          <w:rFonts w:ascii="宋体" w:hAnsi="宋体"/>
          <w:sz w:val="24"/>
        </w:rPr>
        <w:t>_____________________________</w:t>
      </w:r>
    </w:p>
    <w:p w14:paraId="64EF5DDE" w14:textId="77777777" w:rsidR="005F7779" w:rsidRPr="00F005A1" w:rsidRDefault="007F4555">
      <w:pPr>
        <w:tabs>
          <w:tab w:val="left" w:pos="5580"/>
        </w:tabs>
        <w:spacing w:line="360" w:lineRule="auto"/>
        <w:rPr>
          <w:rFonts w:ascii="宋体" w:hAnsi="宋体"/>
          <w:sz w:val="24"/>
        </w:rPr>
      </w:pPr>
      <w:r w:rsidRPr="00F005A1">
        <w:rPr>
          <w:rFonts w:ascii="宋体" w:hAnsi="宋体" w:hint="eastAsia"/>
          <w:sz w:val="24"/>
        </w:rPr>
        <w:t>4投标人认为需要声明的其他情况</w:t>
      </w:r>
    </w:p>
    <w:p w14:paraId="4DF1035C" w14:textId="77777777" w:rsidR="005F7779" w:rsidRPr="00F005A1" w:rsidRDefault="007F4555">
      <w:pPr>
        <w:tabs>
          <w:tab w:val="left" w:pos="5580"/>
        </w:tabs>
        <w:spacing w:line="360" w:lineRule="auto"/>
        <w:ind w:firstLine="454"/>
        <w:rPr>
          <w:rFonts w:ascii="宋体" w:hAnsi="宋体"/>
          <w:sz w:val="24"/>
        </w:rPr>
      </w:pPr>
      <w:r w:rsidRPr="00F005A1">
        <w:rPr>
          <w:rFonts w:ascii="宋体" w:hAnsi="宋体" w:hint="eastAsia"/>
          <w:sz w:val="24"/>
        </w:rPr>
        <w:t>兹证明上述声明是真实、正确的，并提供了全部能提供的资料和数据，我们同意遵照贵方要求出示有关证明文件。</w:t>
      </w:r>
    </w:p>
    <w:p w14:paraId="321AC7F9" w14:textId="77777777" w:rsidR="005F7779" w:rsidRPr="00F005A1" w:rsidRDefault="005F7779">
      <w:pPr>
        <w:tabs>
          <w:tab w:val="left" w:pos="5580"/>
        </w:tabs>
        <w:spacing w:line="360" w:lineRule="auto"/>
        <w:rPr>
          <w:rFonts w:ascii="宋体" w:hAnsi="宋体"/>
          <w:sz w:val="24"/>
        </w:rPr>
      </w:pPr>
    </w:p>
    <w:p w14:paraId="48767658" w14:textId="77777777" w:rsidR="005F7779" w:rsidRPr="00F005A1" w:rsidRDefault="007F4555">
      <w:pPr>
        <w:tabs>
          <w:tab w:val="left" w:pos="5580"/>
        </w:tabs>
        <w:spacing w:line="360" w:lineRule="auto"/>
        <w:ind w:left="454"/>
        <w:rPr>
          <w:rFonts w:ascii="宋体" w:hAnsi="宋体"/>
          <w:sz w:val="24"/>
        </w:rPr>
      </w:pPr>
      <w:r w:rsidRPr="00F005A1">
        <w:rPr>
          <w:rFonts w:ascii="宋体" w:hAnsi="宋体" w:hint="eastAsia"/>
          <w:sz w:val="24"/>
        </w:rPr>
        <w:t>日期：</w:t>
      </w:r>
      <w:r w:rsidRPr="00F005A1">
        <w:rPr>
          <w:rFonts w:ascii="宋体" w:hAnsi="宋体"/>
          <w:sz w:val="24"/>
        </w:rPr>
        <w:t>__________________________________________</w:t>
      </w:r>
    </w:p>
    <w:p w14:paraId="03A6F47A" w14:textId="77777777" w:rsidR="005F7779" w:rsidRPr="00F005A1" w:rsidRDefault="005F7779">
      <w:pPr>
        <w:tabs>
          <w:tab w:val="left" w:pos="5580"/>
        </w:tabs>
        <w:spacing w:line="360" w:lineRule="auto"/>
        <w:ind w:firstLineChars="200" w:firstLine="480"/>
        <w:rPr>
          <w:rFonts w:ascii="宋体" w:hAnsi="宋体"/>
          <w:sz w:val="24"/>
        </w:rPr>
      </w:pPr>
    </w:p>
    <w:p w14:paraId="36FD8C04" w14:textId="77777777" w:rsidR="005F7779" w:rsidRPr="00F005A1" w:rsidRDefault="007F4555">
      <w:pPr>
        <w:tabs>
          <w:tab w:val="left" w:pos="5580"/>
        </w:tabs>
        <w:spacing w:line="360" w:lineRule="auto"/>
        <w:ind w:firstLineChars="200" w:firstLine="480"/>
        <w:rPr>
          <w:rFonts w:ascii="宋体" w:hAnsi="宋体"/>
          <w:sz w:val="24"/>
        </w:rPr>
      </w:pPr>
      <w:r w:rsidRPr="00F005A1">
        <w:rPr>
          <w:rFonts w:ascii="宋体" w:hAnsi="宋体" w:hint="eastAsia"/>
          <w:sz w:val="24"/>
        </w:rPr>
        <w:t>投标人授权代表</w:t>
      </w:r>
      <w:r w:rsidRPr="00F005A1">
        <w:rPr>
          <w:rFonts w:ascii="宋体" w:hAnsi="宋体"/>
          <w:sz w:val="24"/>
        </w:rPr>
        <w:t>(</w:t>
      </w:r>
      <w:r w:rsidRPr="00F005A1">
        <w:rPr>
          <w:rFonts w:ascii="宋体" w:hAnsi="宋体" w:hint="eastAsia"/>
          <w:sz w:val="24"/>
        </w:rPr>
        <w:t>签字</w:t>
      </w:r>
      <w:r w:rsidRPr="00F005A1">
        <w:rPr>
          <w:rFonts w:ascii="宋体" w:hAnsi="宋体"/>
          <w:sz w:val="24"/>
        </w:rPr>
        <w:t>)</w:t>
      </w:r>
      <w:r w:rsidRPr="00F005A1">
        <w:rPr>
          <w:rFonts w:ascii="宋体" w:hAnsi="宋体" w:hint="eastAsia"/>
          <w:sz w:val="24"/>
        </w:rPr>
        <w:t>：</w:t>
      </w:r>
      <w:r w:rsidRPr="00F005A1">
        <w:rPr>
          <w:rFonts w:ascii="宋体" w:hAnsi="宋体"/>
          <w:sz w:val="24"/>
        </w:rPr>
        <w:t>___________________________</w:t>
      </w:r>
    </w:p>
    <w:p w14:paraId="37F148ED" w14:textId="77777777" w:rsidR="005F7779" w:rsidRPr="00F005A1" w:rsidRDefault="005F7779">
      <w:pPr>
        <w:tabs>
          <w:tab w:val="left" w:pos="5580"/>
        </w:tabs>
        <w:spacing w:line="360" w:lineRule="auto"/>
        <w:ind w:firstLineChars="200" w:firstLine="480"/>
        <w:rPr>
          <w:rFonts w:hAnsi="宋体"/>
          <w:sz w:val="24"/>
        </w:rPr>
      </w:pPr>
    </w:p>
    <w:p w14:paraId="3E876CE9" w14:textId="77777777" w:rsidR="005F7779" w:rsidRPr="00F005A1" w:rsidRDefault="007F4555">
      <w:pPr>
        <w:tabs>
          <w:tab w:val="left" w:pos="5580"/>
        </w:tabs>
        <w:spacing w:line="360" w:lineRule="auto"/>
        <w:ind w:firstLineChars="200" w:firstLine="480"/>
        <w:rPr>
          <w:rFonts w:hAnsi="宋体"/>
          <w:sz w:val="24"/>
        </w:rPr>
      </w:pPr>
      <w:r w:rsidRPr="00F005A1">
        <w:rPr>
          <w:rFonts w:hAnsi="宋体" w:hint="eastAsia"/>
          <w:sz w:val="24"/>
        </w:rPr>
        <w:t>公章：</w:t>
      </w:r>
      <w:r w:rsidRPr="00F005A1">
        <w:rPr>
          <w:rFonts w:hAnsi="宋体"/>
          <w:sz w:val="24"/>
        </w:rPr>
        <w:t>__________________________________________</w:t>
      </w:r>
    </w:p>
    <w:p w14:paraId="6C6A050D" w14:textId="77777777" w:rsidR="005F7779" w:rsidRPr="00F005A1" w:rsidRDefault="007F4555">
      <w:pPr>
        <w:spacing w:line="360" w:lineRule="auto"/>
        <w:jc w:val="center"/>
        <w:rPr>
          <w:rFonts w:ascii="宋体" w:hAnsi="宋体"/>
          <w:sz w:val="24"/>
        </w:rPr>
      </w:pPr>
      <w:r w:rsidRPr="00F005A1">
        <w:rPr>
          <w:rFonts w:ascii="宋体" w:hAnsi="宋体"/>
          <w:sz w:val="24"/>
        </w:rPr>
        <w:br w:type="page"/>
      </w:r>
    </w:p>
    <w:p w14:paraId="3A50BED5" w14:textId="77777777" w:rsidR="005F7779" w:rsidRPr="00F005A1" w:rsidRDefault="007F4555">
      <w:pPr>
        <w:spacing w:line="360" w:lineRule="auto"/>
        <w:jc w:val="center"/>
        <w:rPr>
          <w:rFonts w:ascii="宋体" w:hAnsi="宋体"/>
        </w:rPr>
      </w:pPr>
      <w:r w:rsidRPr="00F005A1">
        <w:rPr>
          <w:rFonts w:ascii="宋体" w:hAnsi="宋体"/>
          <w:sz w:val="24"/>
        </w:rPr>
        <w:lastRenderedPageBreak/>
        <w:t>6-4</w:t>
      </w:r>
      <w:r w:rsidRPr="00F005A1">
        <w:rPr>
          <w:rFonts w:ascii="宋体" w:hAnsi="宋体" w:hint="eastAsia"/>
          <w:sz w:val="24"/>
        </w:rPr>
        <w:t>提供经会计师事务所出具的</w:t>
      </w:r>
      <w:r w:rsidRPr="00F005A1">
        <w:rPr>
          <w:rFonts w:ascii="宋体" w:hAnsi="宋体"/>
          <w:sz w:val="24"/>
        </w:rPr>
        <w:t>上一年度（2020年度）</w:t>
      </w:r>
      <w:r w:rsidRPr="00F005A1">
        <w:rPr>
          <w:rFonts w:ascii="宋体" w:hAnsi="宋体" w:hint="eastAsia"/>
          <w:sz w:val="24"/>
        </w:rPr>
        <w:t>完整的财务审计报告（须包含资产负债表、利润表、现金流量表及财务报表附注）复印件，并加盖投标人公章。如投标人无法提供</w:t>
      </w:r>
      <w:r w:rsidRPr="00F005A1">
        <w:rPr>
          <w:rFonts w:ascii="宋体" w:hAnsi="宋体"/>
          <w:sz w:val="24"/>
        </w:rPr>
        <w:t>上一年度（2020年度）</w:t>
      </w:r>
      <w:r w:rsidRPr="00F005A1">
        <w:rPr>
          <w:rFonts w:ascii="宋体" w:hAnsi="宋体" w:hint="eastAsia"/>
          <w:sz w:val="24"/>
        </w:rPr>
        <w:t>完整的审计报告，</w:t>
      </w:r>
      <w:r w:rsidRPr="00F005A1">
        <w:rPr>
          <w:rFonts w:ascii="宋体" w:hAnsi="宋体"/>
          <w:sz w:val="24"/>
        </w:rPr>
        <w:t>则须提供银行出具的资信证明。</w:t>
      </w:r>
    </w:p>
    <w:p w14:paraId="46B5B5A3" w14:textId="77777777" w:rsidR="005F7779" w:rsidRPr="00F005A1" w:rsidRDefault="007F4555">
      <w:pPr>
        <w:spacing w:line="360" w:lineRule="auto"/>
        <w:ind w:leftChars="228" w:left="1559" w:hangingChars="450" w:hanging="1080"/>
        <w:jc w:val="left"/>
        <w:rPr>
          <w:rFonts w:ascii="宋体" w:hAnsi="宋体"/>
          <w:sz w:val="24"/>
        </w:rPr>
      </w:pPr>
      <w:r w:rsidRPr="00F005A1">
        <w:rPr>
          <w:rFonts w:ascii="宋体" w:hAnsi="宋体"/>
          <w:sz w:val="24"/>
        </w:rPr>
        <w:t>说明：1、银行资信证明是指</w:t>
      </w:r>
      <w:r w:rsidRPr="00F005A1">
        <w:rPr>
          <w:rFonts w:ascii="宋体" w:hAnsi="宋体" w:hint="eastAsia"/>
          <w:sz w:val="24"/>
        </w:rPr>
        <w:t>供应商</w:t>
      </w:r>
      <w:r w:rsidRPr="00F005A1">
        <w:rPr>
          <w:rFonts w:ascii="宋体" w:hAnsi="宋体"/>
          <w:sz w:val="24"/>
        </w:rPr>
        <w:t>参加本次投标截止日前</w:t>
      </w:r>
      <w:r w:rsidRPr="00F005A1">
        <w:rPr>
          <w:rFonts w:ascii="宋体" w:hAnsi="宋体" w:hint="eastAsia"/>
          <w:sz w:val="24"/>
        </w:rPr>
        <w:t>三个月</w:t>
      </w:r>
      <w:r w:rsidRPr="00F005A1">
        <w:rPr>
          <w:rFonts w:ascii="宋体" w:hAnsi="宋体"/>
          <w:sz w:val="24"/>
        </w:rPr>
        <w:t>内银行出具的资信证明（成立一年内的公司可提交验资证明复印件并加盖本单位公章）,且无收受人和项目的限制，但开具银行有限制规定的除外；</w:t>
      </w:r>
    </w:p>
    <w:p w14:paraId="44061A43" w14:textId="77777777" w:rsidR="005F7779" w:rsidRPr="00F005A1" w:rsidRDefault="007F4555">
      <w:pPr>
        <w:spacing w:line="360" w:lineRule="auto"/>
        <w:ind w:leftChars="541" w:left="1496" w:hangingChars="150" w:hanging="360"/>
        <w:rPr>
          <w:rFonts w:ascii="宋体" w:hAnsi="宋体"/>
          <w:sz w:val="24"/>
        </w:rPr>
      </w:pPr>
      <w:r w:rsidRPr="00F005A1">
        <w:rPr>
          <w:rFonts w:ascii="宋体" w:hAnsi="宋体"/>
          <w:sz w:val="24"/>
        </w:rPr>
        <w:t>2、提供的银行资信证明必须是完整的（正反面），可以为复印件 (加盖本单位公章)，</w:t>
      </w:r>
      <w:r w:rsidRPr="00F005A1">
        <w:rPr>
          <w:rFonts w:ascii="宋体" w:hAnsi="宋体" w:hint="eastAsia"/>
          <w:sz w:val="24"/>
        </w:rPr>
        <w:t>采购人、采购代理机构</w:t>
      </w:r>
      <w:r w:rsidRPr="00F005A1">
        <w:rPr>
          <w:rFonts w:ascii="宋体" w:hAnsi="宋体"/>
          <w:sz w:val="24"/>
        </w:rPr>
        <w:t>保留审核原件的权利；</w:t>
      </w:r>
    </w:p>
    <w:p w14:paraId="392A5355" w14:textId="77777777" w:rsidR="005F7779" w:rsidRPr="00F005A1" w:rsidRDefault="007F4555">
      <w:pPr>
        <w:spacing w:line="360" w:lineRule="auto"/>
        <w:ind w:leftChars="370" w:left="777" w:firstLineChars="150" w:firstLine="360"/>
        <w:rPr>
          <w:rFonts w:ascii="宋体" w:hAnsi="宋体"/>
          <w:sz w:val="24"/>
        </w:rPr>
      </w:pPr>
      <w:r w:rsidRPr="00F005A1">
        <w:rPr>
          <w:rFonts w:ascii="宋体" w:hAnsi="宋体"/>
          <w:sz w:val="24"/>
        </w:rPr>
        <w:t xml:space="preserve">3、银行资信证明的开具银行明确规定复印无效的，须提交原件； </w:t>
      </w:r>
    </w:p>
    <w:p w14:paraId="27CBB94D" w14:textId="77777777" w:rsidR="005F7779" w:rsidRPr="00F005A1" w:rsidRDefault="007F4555">
      <w:pPr>
        <w:spacing w:line="360" w:lineRule="auto"/>
        <w:ind w:leftChars="541" w:left="1496" w:hangingChars="150" w:hanging="360"/>
        <w:rPr>
          <w:rFonts w:ascii="宋体" w:hAnsi="宋体"/>
          <w:sz w:val="24"/>
        </w:rPr>
      </w:pPr>
      <w:r w:rsidRPr="00F005A1">
        <w:rPr>
          <w:rFonts w:ascii="宋体" w:hAnsi="宋体"/>
          <w:sz w:val="24"/>
        </w:rPr>
        <w:t>4、银行资信证明应能说明该</w:t>
      </w:r>
      <w:r w:rsidRPr="00F005A1">
        <w:rPr>
          <w:rFonts w:ascii="宋体" w:hAnsi="宋体" w:hint="eastAsia"/>
          <w:sz w:val="24"/>
        </w:rPr>
        <w:t>供应商</w:t>
      </w:r>
      <w:r w:rsidRPr="00F005A1">
        <w:rPr>
          <w:rFonts w:ascii="宋体" w:hAnsi="宋体"/>
          <w:sz w:val="24"/>
        </w:rPr>
        <w:t>与银行之间业务往来正常，企业信誉良好等；</w:t>
      </w:r>
    </w:p>
    <w:p w14:paraId="4D907525" w14:textId="77777777" w:rsidR="005F7779" w:rsidRPr="00F005A1" w:rsidRDefault="007F4555">
      <w:pPr>
        <w:spacing w:line="360" w:lineRule="auto"/>
        <w:ind w:leftChars="370" w:left="777" w:firstLineChars="150" w:firstLine="360"/>
        <w:rPr>
          <w:rFonts w:ascii="宋体" w:hAnsi="宋体"/>
          <w:sz w:val="24"/>
        </w:rPr>
      </w:pPr>
      <w:r w:rsidRPr="00F005A1">
        <w:rPr>
          <w:rFonts w:ascii="宋体" w:hAnsi="宋体"/>
          <w:sz w:val="24"/>
        </w:rPr>
        <w:t>5、银行出具的存款证明不能替代银行资信证明，存款证明无效；</w:t>
      </w:r>
    </w:p>
    <w:p w14:paraId="39EAF2CB" w14:textId="77777777" w:rsidR="005F7779" w:rsidRPr="00F005A1" w:rsidRDefault="007F4555">
      <w:pPr>
        <w:spacing w:line="360" w:lineRule="auto"/>
        <w:rPr>
          <w:rFonts w:ascii="宋体" w:hAnsi="宋体"/>
        </w:rPr>
      </w:pPr>
      <w:r w:rsidRPr="00F005A1">
        <w:rPr>
          <w:rFonts w:ascii="宋体" w:hAnsi="宋体"/>
        </w:rPr>
        <w:br w:type="page"/>
      </w:r>
      <w:r w:rsidRPr="00F005A1">
        <w:rPr>
          <w:rFonts w:ascii="宋体" w:hAnsi="宋体"/>
          <w:sz w:val="24"/>
        </w:rPr>
        <w:lastRenderedPageBreak/>
        <w:t>6-5有依法缴纳社会保障资金的良好记录</w:t>
      </w:r>
    </w:p>
    <w:p w14:paraId="0571343C" w14:textId="77777777" w:rsidR="005F7779" w:rsidRPr="00F005A1" w:rsidRDefault="007F4555">
      <w:pPr>
        <w:spacing w:line="360" w:lineRule="auto"/>
        <w:rPr>
          <w:rFonts w:ascii="宋体" w:hAnsi="宋体"/>
          <w:sz w:val="24"/>
        </w:rPr>
      </w:pPr>
      <w:r w:rsidRPr="00F005A1">
        <w:rPr>
          <w:rFonts w:ascii="宋体" w:hAnsi="宋体"/>
          <w:sz w:val="24"/>
        </w:rPr>
        <w:t>逐月交纳社会保障资金的</w:t>
      </w:r>
      <w:r w:rsidRPr="00F005A1">
        <w:rPr>
          <w:rFonts w:ascii="宋体" w:hAnsi="宋体" w:hint="eastAsia"/>
          <w:sz w:val="24"/>
        </w:rPr>
        <w:t>供应商</w:t>
      </w:r>
      <w:r w:rsidRPr="00F005A1">
        <w:rPr>
          <w:rFonts w:ascii="宋体" w:hAnsi="宋体"/>
          <w:sz w:val="24"/>
        </w:rPr>
        <w:t>，须提供参加本次政府采购活动</w:t>
      </w:r>
      <w:r w:rsidRPr="00F005A1">
        <w:rPr>
          <w:rFonts w:ascii="宋体" w:hAnsi="宋体" w:hint="eastAsia"/>
          <w:sz w:val="24"/>
        </w:rPr>
        <w:t>开标日期前六个月内任意一个月</w:t>
      </w:r>
      <w:r w:rsidRPr="00F005A1">
        <w:rPr>
          <w:rFonts w:ascii="宋体" w:hAnsi="宋体"/>
          <w:sz w:val="24"/>
        </w:rPr>
        <w:t>的缴纳社会保障资金</w:t>
      </w:r>
      <w:r w:rsidRPr="00F005A1">
        <w:rPr>
          <w:rFonts w:ascii="宋体" w:hAnsi="宋体" w:hint="eastAsia"/>
          <w:sz w:val="24"/>
        </w:rPr>
        <w:t>记录（银行缴费单据或社保机构出具的证明）复印件并加盖投标人公章</w:t>
      </w:r>
      <w:r w:rsidRPr="00F005A1">
        <w:rPr>
          <w:rFonts w:ascii="宋体" w:hAnsi="宋体"/>
          <w:sz w:val="24"/>
        </w:rPr>
        <w:t>；</w:t>
      </w:r>
    </w:p>
    <w:p w14:paraId="62ED9725" w14:textId="77777777" w:rsidR="005F7779" w:rsidRPr="00F005A1" w:rsidRDefault="007F4555">
      <w:pPr>
        <w:spacing w:line="360" w:lineRule="auto"/>
        <w:rPr>
          <w:rFonts w:ascii="宋体" w:hAnsi="宋体"/>
          <w:sz w:val="24"/>
        </w:rPr>
      </w:pPr>
      <w:r w:rsidRPr="00F005A1">
        <w:rPr>
          <w:rFonts w:ascii="宋体" w:hAnsi="宋体"/>
          <w:sz w:val="24"/>
        </w:rPr>
        <w:t>逐年交纳社会保障资金的</w:t>
      </w:r>
      <w:r w:rsidRPr="00F005A1">
        <w:rPr>
          <w:rFonts w:ascii="宋体" w:hAnsi="宋体" w:hint="eastAsia"/>
          <w:sz w:val="24"/>
        </w:rPr>
        <w:t>供应商</w:t>
      </w:r>
      <w:r w:rsidRPr="00F005A1">
        <w:rPr>
          <w:rFonts w:ascii="宋体" w:hAnsi="宋体"/>
          <w:sz w:val="24"/>
        </w:rPr>
        <w:t>，须提供参加本次政府采购活动上一年度（2020年度）缴纳社会保障资金</w:t>
      </w:r>
      <w:r w:rsidRPr="00F005A1">
        <w:rPr>
          <w:rFonts w:ascii="宋体" w:hAnsi="宋体" w:hint="eastAsia"/>
          <w:sz w:val="24"/>
        </w:rPr>
        <w:t>记录（银行缴费单据或社保机构出具的证明）</w:t>
      </w:r>
      <w:r w:rsidRPr="00F005A1">
        <w:rPr>
          <w:rFonts w:ascii="宋体" w:hAnsi="宋体"/>
          <w:sz w:val="24"/>
        </w:rPr>
        <w:t>复印件</w:t>
      </w:r>
      <w:r w:rsidRPr="00F005A1">
        <w:rPr>
          <w:rFonts w:ascii="宋体" w:hAnsi="宋体" w:hint="eastAsia"/>
          <w:sz w:val="24"/>
        </w:rPr>
        <w:t>并加盖投标人公章</w:t>
      </w:r>
      <w:r w:rsidRPr="00F005A1">
        <w:rPr>
          <w:rFonts w:ascii="宋体" w:hAnsi="宋体"/>
          <w:sz w:val="24"/>
        </w:rPr>
        <w:t>。</w:t>
      </w:r>
    </w:p>
    <w:p w14:paraId="4FCC4CDE" w14:textId="77777777" w:rsidR="005F7779" w:rsidRPr="00F005A1" w:rsidRDefault="007F4555">
      <w:pPr>
        <w:spacing w:line="360" w:lineRule="auto"/>
        <w:rPr>
          <w:rFonts w:ascii="宋体" w:hAnsi="宋体"/>
          <w:sz w:val="24"/>
        </w:rPr>
      </w:pPr>
      <w:r w:rsidRPr="00F005A1">
        <w:rPr>
          <w:rFonts w:ascii="宋体" w:hAnsi="宋体" w:hint="eastAsia"/>
          <w:sz w:val="24"/>
        </w:rPr>
        <w:t>注：依法不需要缴纳社会保障资金的供应商，须提供相应文件证明，授权代表签字并加盖公章。</w:t>
      </w:r>
    </w:p>
    <w:p w14:paraId="6BADC619" w14:textId="77777777" w:rsidR="005F7779" w:rsidRPr="00F005A1" w:rsidRDefault="007F4555">
      <w:pPr>
        <w:spacing w:line="360" w:lineRule="auto"/>
        <w:rPr>
          <w:rFonts w:ascii="宋体" w:hAnsi="宋体"/>
          <w:sz w:val="24"/>
        </w:rPr>
      </w:pPr>
      <w:r w:rsidRPr="00F005A1">
        <w:rPr>
          <w:rFonts w:ascii="宋体" w:hAnsi="宋体"/>
        </w:rPr>
        <w:br w:type="page"/>
      </w:r>
      <w:r w:rsidRPr="00F005A1">
        <w:rPr>
          <w:rFonts w:ascii="宋体" w:hAnsi="宋体"/>
          <w:sz w:val="24"/>
        </w:rPr>
        <w:lastRenderedPageBreak/>
        <w:t>6-6</w:t>
      </w:r>
      <w:r w:rsidRPr="00F005A1">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0495AB0A" w14:textId="77777777" w:rsidR="005F7779" w:rsidRPr="00F005A1" w:rsidRDefault="007F4555">
      <w:pPr>
        <w:spacing w:line="360" w:lineRule="auto"/>
        <w:rPr>
          <w:rFonts w:ascii="宋体" w:hAnsi="宋体"/>
        </w:rPr>
      </w:pPr>
      <w:r w:rsidRPr="00F005A1">
        <w:rPr>
          <w:rFonts w:ascii="宋体" w:hAnsi="宋体" w:hint="eastAsia"/>
          <w:sz w:val="24"/>
        </w:rPr>
        <w:t>注：依法免税或零报税的供应商，须提供相应文件证明其依法免税证明文件或零纳税申报表复印件。</w:t>
      </w:r>
    </w:p>
    <w:p w14:paraId="7CCF5F25" w14:textId="77777777" w:rsidR="005F7779" w:rsidRPr="00F005A1" w:rsidRDefault="007F4555">
      <w:pPr>
        <w:spacing w:line="360" w:lineRule="auto"/>
        <w:rPr>
          <w:rFonts w:ascii="宋体" w:hAnsi="宋体"/>
          <w:sz w:val="24"/>
        </w:rPr>
      </w:pPr>
      <w:r w:rsidRPr="00F005A1">
        <w:rPr>
          <w:rFonts w:ascii="宋体" w:hAnsi="宋体"/>
        </w:rPr>
        <w:br w:type="page"/>
      </w:r>
      <w:r w:rsidRPr="00F005A1">
        <w:rPr>
          <w:rFonts w:ascii="宋体" w:hAnsi="宋体"/>
          <w:sz w:val="24"/>
        </w:rPr>
        <w:lastRenderedPageBreak/>
        <w:t>6-7</w:t>
      </w:r>
      <w:r w:rsidRPr="00F005A1">
        <w:rPr>
          <w:rFonts w:ascii="宋体" w:hAnsi="宋体" w:hint="eastAsia"/>
          <w:sz w:val="24"/>
        </w:rPr>
        <w:t>具有履行合同所必需的设备和专业技术能力的证明材料</w:t>
      </w:r>
    </w:p>
    <w:p w14:paraId="3A81F757" w14:textId="77777777" w:rsidR="005F7779" w:rsidRPr="00F005A1" w:rsidRDefault="005F7779">
      <w:pPr>
        <w:spacing w:line="360" w:lineRule="auto"/>
        <w:rPr>
          <w:rFonts w:ascii="宋体" w:hAnsi="宋体"/>
          <w:sz w:val="24"/>
        </w:rPr>
      </w:pPr>
    </w:p>
    <w:p w14:paraId="26FAA9D6" w14:textId="77777777" w:rsidR="005F7779" w:rsidRPr="00F005A1" w:rsidRDefault="007F4555">
      <w:pPr>
        <w:spacing w:line="360" w:lineRule="auto"/>
        <w:rPr>
          <w:rFonts w:ascii="宋体" w:hAnsi="宋体"/>
          <w:sz w:val="24"/>
        </w:rPr>
      </w:pPr>
      <w:r w:rsidRPr="00F005A1">
        <w:rPr>
          <w:rFonts w:ascii="宋体" w:hAnsi="宋体" w:hint="eastAsia"/>
          <w:sz w:val="24"/>
        </w:rPr>
        <w:t>（如招标文件第四章对设备和专业技术能力提出了实质性要求，则投标人须按要求提供相关证明材料，授权代表签字并加盖公章）</w:t>
      </w:r>
    </w:p>
    <w:p w14:paraId="7952396D" w14:textId="77777777" w:rsidR="005F7779" w:rsidRPr="00F005A1" w:rsidRDefault="007F4555">
      <w:pPr>
        <w:widowControl/>
        <w:spacing w:line="360" w:lineRule="auto"/>
        <w:jc w:val="left"/>
        <w:rPr>
          <w:rFonts w:ascii="宋体" w:hAnsi="宋体"/>
          <w:sz w:val="24"/>
        </w:rPr>
      </w:pPr>
      <w:r w:rsidRPr="00F005A1">
        <w:rPr>
          <w:rFonts w:ascii="宋体" w:hAnsi="宋体"/>
          <w:sz w:val="24"/>
        </w:rPr>
        <w:br w:type="page"/>
      </w:r>
    </w:p>
    <w:p w14:paraId="6271FDC3" w14:textId="77777777" w:rsidR="005F7779" w:rsidRPr="00F005A1" w:rsidRDefault="005F7779">
      <w:pPr>
        <w:spacing w:line="360" w:lineRule="auto"/>
        <w:rPr>
          <w:rFonts w:ascii="宋体" w:hAnsi="宋体"/>
          <w:sz w:val="24"/>
        </w:rPr>
      </w:pPr>
    </w:p>
    <w:p w14:paraId="4A2102B9" w14:textId="77777777" w:rsidR="005F7779" w:rsidRPr="00F005A1" w:rsidRDefault="007F4555">
      <w:pPr>
        <w:spacing w:line="360" w:lineRule="auto"/>
        <w:rPr>
          <w:rFonts w:ascii="宋体" w:hAnsi="宋体"/>
        </w:rPr>
      </w:pPr>
      <w:r w:rsidRPr="00F005A1">
        <w:rPr>
          <w:rFonts w:ascii="宋体" w:hAnsi="宋体"/>
          <w:sz w:val="24"/>
        </w:rPr>
        <w:t>6-8参加本次政府采购活动前三年内，在经营活动中没有重大违法记录的声明</w:t>
      </w:r>
    </w:p>
    <w:p w14:paraId="6F7247B9" w14:textId="77777777" w:rsidR="005F7779" w:rsidRPr="00F005A1" w:rsidRDefault="005F7779">
      <w:pPr>
        <w:autoSpaceDE w:val="0"/>
        <w:autoSpaceDN w:val="0"/>
        <w:adjustRightInd w:val="0"/>
        <w:spacing w:line="360" w:lineRule="auto"/>
        <w:jc w:val="left"/>
        <w:rPr>
          <w:rFonts w:ascii="宋体" w:hAnsi="宋体"/>
          <w:kern w:val="0"/>
          <w:sz w:val="24"/>
          <w:szCs w:val="20"/>
        </w:rPr>
      </w:pPr>
    </w:p>
    <w:p w14:paraId="0E368037" w14:textId="77777777" w:rsidR="005F7779" w:rsidRPr="00F005A1" w:rsidRDefault="007F4555">
      <w:pPr>
        <w:autoSpaceDE w:val="0"/>
        <w:autoSpaceDN w:val="0"/>
        <w:adjustRightInd w:val="0"/>
        <w:spacing w:line="360" w:lineRule="auto"/>
        <w:jc w:val="left"/>
        <w:rPr>
          <w:rFonts w:ascii="宋体" w:hAnsi="宋体"/>
          <w:b/>
          <w:kern w:val="0"/>
          <w:sz w:val="24"/>
          <w:szCs w:val="20"/>
        </w:rPr>
      </w:pPr>
      <w:r w:rsidRPr="00F005A1">
        <w:rPr>
          <w:rFonts w:ascii="宋体" w:hAnsi="宋体"/>
          <w:b/>
          <w:kern w:val="0"/>
          <w:sz w:val="24"/>
          <w:szCs w:val="20"/>
        </w:rPr>
        <w:t>致</w:t>
      </w:r>
      <w:r w:rsidRPr="00F005A1">
        <w:rPr>
          <w:rFonts w:ascii="宋体" w:hAnsi="宋体" w:hint="eastAsia"/>
          <w:b/>
          <w:kern w:val="0"/>
          <w:sz w:val="24"/>
          <w:szCs w:val="20"/>
        </w:rPr>
        <w:t>（采购人或采购代理机构）</w:t>
      </w:r>
      <w:r w:rsidRPr="00F005A1">
        <w:rPr>
          <w:rFonts w:ascii="宋体" w:hAnsi="宋体"/>
          <w:b/>
          <w:kern w:val="0"/>
          <w:sz w:val="24"/>
          <w:szCs w:val="20"/>
        </w:rPr>
        <w:t>：</w:t>
      </w:r>
    </w:p>
    <w:p w14:paraId="5BE18922" w14:textId="77777777" w:rsidR="005F7779" w:rsidRPr="00F005A1" w:rsidRDefault="005F7779">
      <w:pPr>
        <w:autoSpaceDE w:val="0"/>
        <w:autoSpaceDN w:val="0"/>
        <w:adjustRightInd w:val="0"/>
        <w:spacing w:line="360" w:lineRule="auto"/>
        <w:jc w:val="left"/>
        <w:rPr>
          <w:rFonts w:ascii="宋体" w:hAnsi="宋体"/>
          <w:kern w:val="0"/>
          <w:sz w:val="24"/>
          <w:szCs w:val="20"/>
        </w:rPr>
      </w:pPr>
    </w:p>
    <w:p w14:paraId="7656BE4E" w14:textId="77777777" w:rsidR="005F7779" w:rsidRPr="00F005A1" w:rsidRDefault="007F4555">
      <w:pPr>
        <w:autoSpaceDE w:val="0"/>
        <w:autoSpaceDN w:val="0"/>
        <w:adjustRightInd w:val="0"/>
        <w:spacing w:line="360" w:lineRule="auto"/>
        <w:ind w:firstLineChars="200" w:firstLine="480"/>
        <w:jc w:val="left"/>
        <w:rPr>
          <w:rFonts w:ascii="宋体" w:hAnsi="宋体"/>
          <w:kern w:val="0"/>
          <w:sz w:val="24"/>
          <w:szCs w:val="20"/>
        </w:rPr>
      </w:pPr>
      <w:r w:rsidRPr="00F005A1">
        <w:rPr>
          <w:rFonts w:ascii="宋体" w:hAnsi="宋体" w:hint="eastAsia"/>
          <w:kern w:val="0"/>
          <w:sz w:val="24"/>
        </w:rPr>
        <w:t>我公司</w:t>
      </w:r>
      <w:r w:rsidRPr="00F005A1">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78CFB82F" w14:textId="77777777" w:rsidR="005F7779" w:rsidRPr="00F005A1" w:rsidRDefault="005F7779">
      <w:pPr>
        <w:autoSpaceDE w:val="0"/>
        <w:autoSpaceDN w:val="0"/>
        <w:adjustRightInd w:val="0"/>
        <w:spacing w:line="360" w:lineRule="auto"/>
        <w:ind w:firstLineChars="200" w:firstLine="480"/>
        <w:jc w:val="left"/>
        <w:rPr>
          <w:rFonts w:ascii="宋体" w:hAnsi="宋体"/>
          <w:kern w:val="0"/>
          <w:sz w:val="24"/>
          <w:szCs w:val="20"/>
        </w:rPr>
      </w:pPr>
    </w:p>
    <w:p w14:paraId="53D9DB09" w14:textId="77777777" w:rsidR="005F7779" w:rsidRPr="00F005A1" w:rsidRDefault="007F4555">
      <w:pPr>
        <w:autoSpaceDE w:val="0"/>
        <w:autoSpaceDN w:val="0"/>
        <w:adjustRightInd w:val="0"/>
        <w:spacing w:line="360" w:lineRule="auto"/>
        <w:ind w:firstLineChars="200" w:firstLine="480"/>
        <w:jc w:val="left"/>
        <w:rPr>
          <w:rFonts w:ascii="宋体" w:hAnsi="宋体"/>
          <w:kern w:val="0"/>
          <w:sz w:val="24"/>
          <w:szCs w:val="20"/>
        </w:rPr>
      </w:pPr>
      <w:r w:rsidRPr="00F005A1">
        <w:rPr>
          <w:rFonts w:ascii="宋体" w:hAnsi="宋体"/>
          <w:kern w:val="0"/>
          <w:sz w:val="24"/>
          <w:szCs w:val="20"/>
        </w:rPr>
        <w:t>特此声明。</w:t>
      </w:r>
    </w:p>
    <w:p w14:paraId="67B4BAC3" w14:textId="77777777" w:rsidR="005F7779" w:rsidRPr="00F005A1" w:rsidRDefault="005F7779">
      <w:pPr>
        <w:autoSpaceDE w:val="0"/>
        <w:autoSpaceDN w:val="0"/>
        <w:adjustRightInd w:val="0"/>
        <w:spacing w:line="360" w:lineRule="auto"/>
        <w:ind w:firstLineChars="200" w:firstLine="560"/>
        <w:jc w:val="left"/>
        <w:rPr>
          <w:rFonts w:ascii="宋体" w:hAnsi="宋体"/>
          <w:kern w:val="0"/>
          <w:sz w:val="28"/>
          <w:szCs w:val="20"/>
        </w:rPr>
      </w:pPr>
    </w:p>
    <w:p w14:paraId="1B6DCA85" w14:textId="77777777" w:rsidR="005F7779" w:rsidRPr="00F005A1" w:rsidRDefault="005F7779">
      <w:pPr>
        <w:autoSpaceDE w:val="0"/>
        <w:autoSpaceDN w:val="0"/>
        <w:adjustRightInd w:val="0"/>
        <w:spacing w:line="360" w:lineRule="auto"/>
        <w:ind w:firstLineChars="200" w:firstLine="560"/>
        <w:jc w:val="left"/>
        <w:rPr>
          <w:rFonts w:ascii="宋体" w:hAnsi="宋体"/>
          <w:kern w:val="0"/>
          <w:sz w:val="28"/>
          <w:szCs w:val="20"/>
        </w:rPr>
      </w:pPr>
    </w:p>
    <w:p w14:paraId="5DFF1792" w14:textId="77777777" w:rsidR="005F7779" w:rsidRPr="00F005A1" w:rsidRDefault="005F7779">
      <w:pPr>
        <w:autoSpaceDE w:val="0"/>
        <w:autoSpaceDN w:val="0"/>
        <w:adjustRightInd w:val="0"/>
        <w:spacing w:line="360" w:lineRule="auto"/>
        <w:ind w:leftChars="270" w:left="567"/>
        <w:jc w:val="left"/>
        <w:rPr>
          <w:rFonts w:ascii="宋体" w:hAnsi="宋体"/>
          <w:kern w:val="0"/>
          <w:sz w:val="28"/>
          <w:szCs w:val="20"/>
        </w:rPr>
      </w:pPr>
    </w:p>
    <w:p w14:paraId="1E383247" w14:textId="77777777" w:rsidR="005F7779" w:rsidRPr="00F005A1" w:rsidRDefault="007F4555">
      <w:pPr>
        <w:wordWrap w:val="0"/>
        <w:autoSpaceDE w:val="0"/>
        <w:autoSpaceDN w:val="0"/>
        <w:adjustRightInd w:val="0"/>
        <w:spacing w:line="360" w:lineRule="auto"/>
        <w:jc w:val="right"/>
        <w:rPr>
          <w:rFonts w:ascii="宋体" w:hAnsi="宋体"/>
          <w:kern w:val="0"/>
          <w:sz w:val="24"/>
        </w:rPr>
      </w:pPr>
      <w:r w:rsidRPr="00F005A1">
        <w:rPr>
          <w:rFonts w:ascii="宋体" w:hAnsi="宋体"/>
          <w:kern w:val="0"/>
          <w:sz w:val="24"/>
        </w:rPr>
        <w:t xml:space="preserve">法定代表人或法人授权代表签字：       </w:t>
      </w:r>
    </w:p>
    <w:p w14:paraId="6CED9965" w14:textId="77777777" w:rsidR="005F7779" w:rsidRPr="00F005A1" w:rsidRDefault="005F7779">
      <w:pPr>
        <w:autoSpaceDE w:val="0"/>
        <w:autoSpaceDN w:val="0"/>
        <w:adjustRightInd w:val="0"/>
        <w:spacing w:line="360" w:lineRule="auto"/>
        <w:jc w:val="right"/>
        <w:rPr>
          <w:rFonts w:ascii="宋体" w:hAnsi="宋体"/>
          <w:kern w:val="0"/>
          <w:sz w:val="24"/>
        </w:rPr>
      </w:pPr>
    </w:p>
    <w:p w14:paraId="72229C18" w14:textId="77777777" w:rsidR="005F7779" w:rsidRPr="00F005A1" w:rsidRDefault="005F7779">
      <w:pPr>
        <w:autoSpaceDE w:val="0"/>
        <w:autoSpaceDN w:val="0"/>
        <w:adjustRightInd w:val="0"/>
        <w:spacing w:line="360" w:lineRule="auto"/>
        <w:ind w:firstLineChars="200" w:firstLine="480"/>
        <w:jc w:val="left"/>
        <w:rPr>
          <w:rFonts w:ascii="宋体" w:hAnsi="宋体"/>
          <w:kern w:val="0"/>
          <w:sz w:val="24"/>
        </w:rPr>
      </w:pPr>
    </w:p>
    <w:p w14:paraId="34CB2DD8" w14:textId="77777777" w:rsidR="005F7779" w:rsidRPr="00F005A1" w:rsidRDefault="007F4555">
      <w:pPr>
        <w:wordWrap w:val="0"/>
        <w:autoSpaceDE w:val="0"/>
        <w:autoSpaceDN w:val="0"/>
        <w:adjustRightInd w:val="0"/>
        <w:spacing w:line="360" w:lineRule="auto"/>
        <w:ind w:firstLineChars="200" w:firstLine="480"/>
        <w:jc w:val="right"/>
        <w:rPr>
          <w:rFonts w:ascii="宋体" w:hAnsi="宋体"/>
          <w:kern w:val="0"/>
          <w:sz w:val="24"/>
        </w:rPr>
      </w:pPr>
      <w:r w:rsidRPr="00F005A1">
        <w:rPr>
          <w:rFonts w:ascii="宋体" w:hAnsi="宋体" w:hint="eastAsia"/>
          <w:kern w:val="0"/>
          <w:sz w:val="24"/>
        </w:rPr>
        <w:t>供应商</w:t>
      </w:r>
      <w:r w:rsidRPr="00F005A1">
        <w:rPr>
          <w:rFonts w:ascii="宋体" w:hAnsi="宋体"/>
          <w:kern w:val="0"/>
          <w:sz w:val="24"/>
        </w:rPr>
        <w:t xml:space="preserve">公章：              </w:t>
      </w:r>
    </w:p>
    <w:p w14:paraId="71AA8B50" w14:textId="77777777" w:rsidR="005F7779" w:rsidRPr="00F005A1" w:rsidRDefault="005F7779">
      <w:pPr>
        <w:autoSpaceDE w:val="0"/>
        <w:autoSpaceDN w:val="0"/>
        <w:adjustRightInd w:val="0"/>
        <w:spacing w:line="360" w:lineRule="auto"/>
        <w:ind w:firstLineChars="200" w:firstLine="480"/>
        <w:jc w:val="right"/>
        <w:rPr>
          <w:rFonts w:ascii="宋体" w:hAnsi="宋体"/>
          <w:kern w:val="0"/>
          <w:sz w:val="24"/>
        </w:rPr>
      </w:pPr>
    </w:p>
    <w:p w14:paraId="36AF5FB8" w14:textId="77777777" w:rsidR="005F7779" w:rsidRPr="00F005A1" w:rsidRDefault="005F7779">
      <w:pPr>
        <w:autoSpaceDE w:val="0"/>
        <w:autoSpaceDN w:val="0"/>
        <w:adjustRightInd w:val="0"/>
        <w:spacing w:line="360" w:lineRule="auto"/>
        <w:jc w:val="left"/>
        <w:rPr>
          <w:rFonts w:ascii="宋体" w:hAnsi="宋体"/>
          <w:kern w:val="0"/>
          <w:sz w:val="24"/>
        </w:rPr>
      </w:pPr>
    </w:p>
    <w:p w14:paraId="00F7DFCD" w14:textId="77777777" w:rsidR="005F7779" w:rsidRPr="00F005A1" w:rsidRDefault="007F4555">
      <w:pPr>
        <w:wordWrap w:val="0"/>
        <w:autoSpaceDE w:val="0"/>
        <w:autoSpaceDN w:val="0"/>
        <w:adjustRightInd w:val="0"/>
        <w:spacing w:line="360" w:lineRule="auto"/>
        <w:jc w:val="right"/>
        <w:rPr>
          <w:rFonts w:ascii="宋体" w:hAnsi="宋体"/>
          <w:kern w:val="0"/>
          <w:sz w:val="24"/>
        </w:rPr>
      </w:pPr>
      <w:r w:rsidRPr="00F005A1">
        <w:rPr>
          <w:rFonts w:ascii="宋体" w:hAnsi="宋体"/>
          <w:kern w:val="0"/>
          <w:sz w:val="24"/>
        </w:rPr>
        <w:t xml:space="preserve">年    月    日  </w:t>
      </w:r>
    </w:p>
    <w:p w14:paraId="405179AA" w14:textId="77777777" w:rsidR="005F7779" w:rsidRPr="00F005A1" w:rsidRDefault="005F7779">
      <w:pPr>
        <w:spacing w:line="360" w:lineRule="auto"/>
        <w:rPr>
          <w:rFonts w:ascii="宋体" w:hAnsi="宋体"/>
          <w:sz w:val="24"/>
        </w:rPr>
      </w:pPr>
    </w:p>
    <w:p w14:paraId="10B53F76" w14:textId="77777777" w:rsidR="005F7779" w:rsidRPr="00F005A1" w:rsidRDefault="007F4555">
      <w:pPr>
        <w:spacing w:line="360" w:lineRule="auto"/>
        <w:rPr>
          <w:rFonts w:ascii="宋体" w:hAnsi="宋体" w:cs="宋体"/>
          <w:sz w:val="24"/>
        </w:rPr>
      </w:pPr>
      <w:r w:rsidRPr="00F005A1">
        <w:rPr>
          <w:rFonts w:ascii="宋体" w:hAnsi="宋体"/>
          <w:sz w:val="24"/>
        </w:rPr>
        <w:br w:type="page"/>
      </w:r>
      <w:r w:rsidRPr="00F005A1">
        <w:rPr>
          <w:rFonts w:ascii="宋体" w:hAnsi="宋体" w:cs="宋体"/>
          <w:sz w:val="24"/>
        </w:rPr>
        <w:lastRenderedPageBreak/>
        <w:t>6-9</w:t>
      </w:r>
      <w:r w:rsidRPr="00F005A1">
        <w:rPr>
          <w:rFonts w:ascii="宋体" w:hAnsi="宋体" w:hint="eastAsia"/>
          <w:sz w:val="24"/>
        </w:rPr>
        <w:t>信用声明</w:t>
      </w:r>
      <w:r w:rsidRPr="00F005A1">
        <w:rPr>
          <w:rFonts w:ascii="宋体" w:hAnsi="宋体"/>
          <w:sz w:val="24"/>
        </w:rPr>
        <w:t>（须加盖投标人公章）</w:t>
      </w:r>
    </w:p>
    <w:p w14:paraId="14504280" w14:textId="77777777" w:rsidR="005F7779" w:rsidRPr="00F005A1" w:rsidRDefault="005F7779">
      <w:pPr>
        <w:spacing w:line="360" w:lineRule="auto"/>
        <w:rPr>
          <w:rFonts w:ascii="宋体" w:hAnsi="宋体" w:cs="宋体"/>
          <w:sz w:val="24"/>
        </w:rPr>
      </w:pPr>
    </w:p>
    <w:p w14:paraId="6613D78E" w14:textId="77777777" w:rsidR="005F7779" w:rsidRPr="00F005A1" w:rsidRDefault="007F4555">
      <w:pPr>
        <w:spacing w:line="360" w:lineRule="auto"/>
        <w:jc w:val="center"/>
        <w:rPr>
          <w:rFonts w:ascii="宋体" w:hAnsi="宋体"/>
          <w:b/>
          <w:bCs/>
          <w:sz w:val="28"/>
          <w:szCs w:val="28"/>
        </w:rPr>
      </w:pPr>
      <w:r w:rsidRPr="00F005A1">
        <w:rPr>
          <w:rFonts w:ascii="宋体" w:hAnsi="宋体" w:hint="eastAsia"/>
          <w:b/>
          <w:bCs/>
          <w:sz w:val="28"/>
          <w:szCs w:val="28"/>
        </w:rPr>
        <w:t>信用声明</w:t>
      </w:r>
    </w:p>
    <w:p w14:paraId="22413F20"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在投标截止时间之前，我公司没有被列入失信被执行人、重大税收违法案件当事人名单、政府采购严重违法失信行为记录名单。</w:t>
      </w:r>
    </w:p>
    <w:p w14:paraId="3C1F6E9D"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CE35B86" w14:textId="77777777" w:rsidR="005F7779" w:rsidRPr="00F005A1" w:rsidRDefault="005F7779">
      <w:pPr>
        <w:spacing w:line="360" w:lineRule="auto"/>
        <w:rPr>
          <w:rFonts w:ascii="宋体" w:hAnsi="宋体"/>
          <w:sz w:val="24"/>
        </w:rPr>
      </w:pPr>
    </w:p>
    <w:p w14:paraId="593AD907" w14:textId="77777777" w:rsidR="005F7779" w:rsidRPr="00F005A1" w:rsidRDefault="007F4555">
      <w:pPr>
        <w:spacing w:line="360" w:lineRule="auto"/>
        <w:rPr>
          <w:rFonts w:ascii="宋体" w:hAnsi="宋体"/>
          <w:sz w:val="24"/>
        </w:rPr>
      </w:pPr>
      <w:r w:rsidRPr="00F005A1">
        <w:rPr>
          <w:rFonts w:ascii="宋体" w:hAnsi="宋体" w:hint="eastAsia"/>
          <w:sz w:val="24"/>
        </w:rPr>
        <w:t>投标人授权代表签字：____________________________</w:t>
      </w:r>
    </w:p>
    <w:p w14:paraId="41A4C7F8" w14:textId="77777777" w:rsidR="005F7779" w:rsidRPr="00F005A1" w:rsidRDefault="005F7779">
      <w:pPr>
        <w:spacing w:line="360" w:lineRule="auto"/>
        <w:rPr>
          <w:rFonts w:ascii="宋体" w:hAnsi="宋体"/>
          <w:sz w:val="24"/>
        </w:rPr>
      </w:pPr>
    </w:p>
    <w:p w14:paraId="69985A8B" w14:textId="77777777" w:rsidR="005F7779" w:rsidRPr="00F005A1" w:rsidRDefault="007F4555">
      <w:pPr>
        <w:spacing w:line="360" w:lineRule="auto"/>
        <w:rPr>
          <w:rFonts w:ascii="宋体" w:hAnsi="宋体"/>
          <w:sz w:val="24"/>
        </w:rPr>
      </w:pPr>
      <w:r w:rsidRPr="00F005A1">
        <w:rPr>
          <w:rFonts w:ascii="宋体" w:hAnsi="宋体" w:hint="eastAsia"/>
          <w:sz w:val="24"/>
        </w:rPr>
        <w:t>公司盖章:</w:t>
      </w:r>
    </w:p>
    <w:p w14:paraId="14D68474" w14:textId="77777777" w:rsidR="005F7779" w:rsidRPr="00F005A1" w:rsidRDefault="005F7779">
      <w:pPr>
        <w:spacing w:line="360" w:lineRule="auto"/>
        <w:rPr>
          <w:rFonts w:ascii="宋体" w:hAnsi="宋体"/>
          <w:sz w:val="24"/>
        </w:rPr>
      </w:pPr>
    </w:p>
    <w:p w14:paraId="04A41695" w14:textId="77777777" w:rsidR="005F7779" w:rsidRPr="00F005A1" w:rsidRDefault="007F4555">
      <w:pPr>
        <w:spacing w:line="360" w:lineRule="auto"/>
        <w:rPr>
          <w:rFonts w:ascii="宋体" w:hAnsi="宋体"/>
          <w:sz w:val="24"/>
        </w:rPr>
      </w:pPr>
      <w:r w:rsidRPr="00F005A1">
        <w:rPr>
          <w:rFonts w:ascii="宋体" w:hAnsi="宋体" w:hint="eastAsia"/>
          <w:sz w:val="24"/>
        </w:rPr>
        <w:t>日期：</w:t>
      </w:r>
    </w:p>
    <w:p w14:paraId="26030DB3" w14:textId="77777777" w:rsidR="005F7779" w:rsidRPr="00F005A1" w:rsidRDefault="005F7779">
      <w:pPr>
        <w:spacing w:line="360" w:lineRule="auto"/>
        <w:rPr>
          <w:rFonts w:ascii="宋体" w:hAnsi="宋体"/>
          <w:sz w:val="24"/>
        </w:rPr>
      </w:pPr>
    </w:p>
    <w:p w14:paraId="5E314F03" w14:textId="77777777" w:rsidR="005F7779" w:rsidRPr="00F005A1" w:rsidRDefault="005F7779">
      <w:pPr>
        <w:spacing w:line="360" w:lineRule="auto"/>
        <w:rPr>
          <w:rFonts w:ascii="宋体" w:hAnsi="宋体"/>
          <w:sz w:val="24"/>
        </w:rPr>
      </w:pPr>
    </w:p>
    <w:p w14:paraId="24B10EC4" w14:textId="77777777" w:rsidR="005F7779" w:rsidRPr="00F005A1" w:rsidRDefault="005F7779">
      <w:pPr>
        <w:spacing w:line="360" w:lineRule="auto"/>
        <w:rPr>
          <w:rFonts w:ascii="宋体" w:hAnsi="宋体"/>
          <w:sz w:val="24"/>
        </w:rPr>
      </w:pPr>
    </w:p>
    <w:p w14:paraId="37904587" w14:textId="77777777" w:rsidR="005F7779" w:rsidRPr="00F005A1" w:rsidRDefault="005F7779">
      <w:pPr>
        <w:spacing w:line="360" w:lineRule="auto"/>
        <w:rPr>
          <w:rFonts w:ascii="宋体" w:hAnsi="宋体"/>
          <w:sz w:val="24"/>
        </w:rPr>
      </w:pPr>
    </w:p>
    <w:p w14:paraId="34C81B18" w14:textId="77777777" w:rsidR="005F7779" w:rsidRPr="00F005A1" w:rsidRDefault="005F7779">
      <w:pPr>
        <w:spacing w:line="360" w:lineRule="auto"/>
        <w:rPr>
          <w:rFonts w:ascii="宋体" w:hAnsi="宋体"/>
          <w:sz w:val="24"/>
        </w:rPr>
      </w:pPr>
    </w:p>
    <w:p w14:paraId="7BC43365" w14:textId="77777777" w:rsidR="005F7779" w:rsidRPr="00F005A1" w:rsidRDefault="005F7779">
      <w:pPr>
        <w:spacing w:line="360" w:lineRule="auto"/>
        <w:rPr>
          <w:rFonts w:ascii="宋体" w:hAnsi="宋体"/>
          <w:sz w:val="24"/>
        </w:rPr>
      </w:pPr>
    </w:p>
    <w:p w14:paraId="30F49511" w14:textId="77777777" w:rsidR="005F7779" w:rsidRPr="00F005A1" w:rsidRDefault="005F7779">
      <w:pPr>
        <w:spacing w:line="360" w:lineRule="auto"/>
        <w:rPr>
          <w:rFonts w:ascii="宋体" w:hAnsi="宋体"/>
          <w:sz w:val="24"/>
        </w:rPr>
      </w:pPr>
    </w:p>
    <w:p w14:paraId="32076BE4" w14:textId="77777777" w:rsidR="005F7779" w:rsidRPr="00F005A1" w:rsidRDefault="005F7779">
      <w:pPr>
        <w:spacing w:line="360" w:lineRule="auto"/>
        <w:rPr>
          <w:rFonts w:ascii="宋体" w:hAnsi="宋体"/>
          <w:sz w:val="24"/>
        </w:rPr>
      </w:pPr>
    </w:p>
    <w:p w14:paraId="61C2E4F0" w14:textId="77777777" w:rsidR="005F7779" w:rsidRPr="00F005A1" w:rsidRDefault="005F7779">
      <w:pPr>
        <w:spacing w:line="360" w:lineRule="auto"/>
        <w:rPr>
          <w:rFonts w:ascii="宋体" w:hAnsi="宋体"/>
          <w:sz w:val="24"/>
        </w:rPr>
      </w:pPr>
    </w:p>
    <w:p w14:paraId="0CD5C699" w14:textId="77777777" w:rsidR="005F7779" w:rsidRPr="00F005A1" w:rsidRDefault="005F7779">
      <w:pPr>
        <w:spacing w:line="360" w:lineRule="auto"/>
        <w:rPr>
          <w:rFonts w:ascii="宋体" w:hAnsi="宋体"/>
          <w:sz w:val="24"/>
        </w:rPr>
      </w:pPr>
    </w:p>
    <w:p w14:paraId="00309548" w14:textId="77777777" w:rsidR="005F7779" w:rsidRPr="00F005A1" w:rsidRDefault="005F7779">
      <w:pPr>
        <w:spacing w:line="360" w:lineRule="auto"/>
        <w:rPr>
          <w:rFonts w:ascii="宋体" w:hAnsi="宋体"/>
          <w:sz w:val="24"/>
        </w:rPr>
      </w:pPr>
    </w:p>
    <w:p w14:paraId="62DB9963" w14:textId="77777777" w:rsidR="005F7779" w:rsidRPr="00F005A1" w:rsidRDefault="005F7779">
      <w:pPr>
        <w:spacing w:line="360" w:lineRule="auto"/>
        <w:rPr>
          <w:rFonts w:ascii="宋体" w:hAnsi="宋体"/>
          <w:sz w:val="24"/>
        </w:rPr>
      </w:pPr>
    </w:p>
    <w:p w14:paraId="1D984795" w14:textId="77777777" w:rsidR="005F7779" w:rsidRPr="00F005A1" w:rsidRDefault="005F7779">
      <w:pPr>
        <w:spacing w:line="360" w:lineRule="auto"/>
        <w:rPr>
          <w:rFonts w:ascii="宋体" w:hAnsi="宋体"/>
          <w:sz w:val="24"/>
        </w:rPr>
      </w:pPr>
    </w:p>
    <w:p w14:paraId="75FECE1B" w14:textId="77777777" w:rsidR="005F7779" w:rsidRPr="00F005A1" w:rsidRDefault="005F7779">
      <w:pPr>
        <w:spacing w:line="360" w:lineRule="auto"/>
        <w:rPr>
          <w:rFonts w:ascii="宋体" w:hAnsi="宋体"/>
          <w:sz w:val="24"/>
        </w:rPr>
      </w:pPr>
    </w:p>
    <w:p w14:paraId="4B35DDBD" w14:textId="77777777" w:rsidR="005F7779" w:rsidRPr="00F005A1" w:rsidRDefault="005F7779">
      <w:pPr>
        <w:spacing w:line="360" w:lineRule="auto"/>
        <w:rPr>
          <w:rFonts w:ascii="宋体" w:hAnsi="宋体"/>
          <w:sz w:val="24"/>
        </w:rPr>
      </w:pPr>
    </w:p>
    <w:p w14:paraId="6C888648" w14:textId="77777777" w:rsidR="005F7779" w:rsidRPr="00F005A1" w:rsidRDefault="005F7779">
      <w:pPr>
        <w:spacing w:line="360" w:lineRule="auto"/>
        <w:rPr>
          <w:rFonts w:ascii="宋体" w:hAnsi="宋体"/>
          <w:sz w:val="24"/>
        </w:rPr>
      </w:pPr>
    </w:p>
    <w:p w14:paraId="4C946434" w14:textId="77777777" w:rsidR="005F7779" w:rsidRPr="00F005A1" w:rsidRDefault="007F4555">
      <w:pPr>
        <w:spacing w:line="360" w:lineRule="auto"/>
        <w:rPr>
          <w:sz w:val="24"/>
        </w:rPr>
      </w:pPr>
      <w:r w:rsidRPr="00F005A1">
        <w:rPr>
          <w:rFonts w:ascii="宋体" w:hAnsi="宋体"/>
          <w:sz w:val="24"/>
        </w:rPr>
        <w:lastRenderedPageBreak/>
        <w:t>6-1</w:t>
      </w:r>
      <w:bookmarkStart w:id="182" w:name="_Toc75350856"/>
      <w:bookmarkStart w:id="183" w:name="_Toc497235056"/>
      <w:bookmarkStart w:id="184" w:name="_Toc514926471"/>
      <w:bookmarkStart w:id="185" w:name="_Toc75350851"/>
      <w:bookmarkStart w:id="186" w:name="_Toc514926461"/>
      <w:bookmarkStart w:id="187" w:name="_Toc497235049"/>
      <w:r w:rsidRPr="00F005A1">
        <w:rPr>
          <w:rFonts w:ascii="宋体" w:hAnsi="宋体"/>
          <w:sz w:val="24"/>
        </w:rPr>
        <w:t>0</w:t>
      </w:r>
      <w:r w:rsidRPr="00F005A1">
        <w:rPr>
          <w:rFonts w:hint="eastAsia"/>
          <w:sz w:val="24"/>
        </w:rPr>
        <w:t>投标人企业类型声明函</w:t>
      </w:r>
      <w:bookmarkEnd w:id="182"/>
    </w:p>
    <w:p w14:paraId="5CF37BF0" w14:textId="77777777" w:rsidR="00386E87" w:rsidRPr="00F005A1" w:rsidRDefault="007F4555">
      <w:pPr>
        <w:spacing w:line="360" w:lineRule="auto"/>
        <w:ind w:firstLineChars="202" w:firstLine="485"/>
        <w:jc w:val="left"/>
        <w:rPr>
          <w:rFonts w:ascii="宋体" w:hAnsi="宋体" w:cs="宋体"/>
          <w:bCs/>
          <w:sz w:val="24"/>
        </w:rPr>
      </w:pPr>
      <w:r w:rsidRPr="00F005A1">
        <w:rPr>
          <w:rFonts w:ascii="宋体" w:hAnsi="宋体" w:cs="宋体" w:hint="eastAsia"/>
          <w:bCs/>
          <w:sz w:val="24"/>
        </w:rPr>
        <w:t>在第二章“投标人须知资料表”的</w:t>
      </w:r>
      <w:r w:rsidRPr="00F005A1">
        <w:rPr>
          <w:rFonts w:ascii="宋体" w:hAnsi="宋体" w:cs="宋体"/>
          <w:bCs/>
          <w:sz w:val="24"/>
        </w:rPr>
        <w:t>1.3.6</w:t>
      </w:r>
      <w:r w:rsidRPr="00F005A1">
        <w:rPr>
          <w:rFonts w:ascii="宋体" w:hAnsi="宋体" w:cs="宋体" w:hint="eastAsia"/>
          <w:bCs/>
          <w:sz w:val="24"/>
        </w:rPr>
        <w:t>条中规定了本包是专门面向中小企业采购的项目，投标人必须提供“</w:t>
      </w:r>
      <w:r w:rsidRPr="00F005A1">
        <w:rPr>
          <w:rFonts w:ascii="宋体" w:hAnsi="宋体" w:hint="eastAsia"/>
          <w:sz w:val="24"/>
        </w:rPr>
        <w:t>中小企业声明函</w:t>
      </w:r>
      <w:r w:rsidRPr="00F005A1">
        <w:rPr>
          <w:rFonts w:ascii="宋体" w:hAnsi="宋体" w:cs="宋体" w:hint="eastAsia"/>
          <w:bCs/>
          <w:sz w:val="24"/>
        </w:rPr>
        <w:t>”（残疾人福利性单位提供“残疾人福利性单位声明函”），否则视为无效投标（不符合资格条件）</w:t>
      </w:r>
      <w:r w:rsidR="00386E87" w:rsidRPr="00F005A1">
        <w:rPr>
          <w:rFonts w:ascii="宋体" w:hAnsi="宋体" w:cs="宋体" w:hint="eastAsia"/>
          <w:bCs/>
          <w:sz w:val="24"/>
        </w:rPr>
        <w:t>。</w:t>
      </w:r>
    </w:p>
    <w:p w14:paraId="73D4F608" w14:textId="7AD51E2C" w:rsidR="005F7779" w:rsidRPr="00F005A1" w:rsidRDefault="00386E87">
      <w:pPr>
        <w:spacing w:line="360" w:lineRule="auto"/>
        <w:ind w:firstLineChars="202" w:firstLine="485"/>
        <w:jc w:val="left"/>
        <w:rPr>
          <w:rFonts w:ascii="宋体" w:hAnsi="宋体" w:cs="宋体"/>
          <w:bCs/>
          <w:sz w:val="24"/>
        </w:rPr>
      </w:pPr>
      <w:r w:rsidRPr="00F005A1">
        <w:rPr>
          <w:rFonts w:ascii="宋体" w:hAnsi="宋体" w:cs="宋体"/>
          <w:bCs/>
          <w:sz w:val="24"/>
        </w:rPr>
        <w:t xml:space="preserve"> </w:t>
      </w:r>
    </w:p>
    <w:p w14:paraId="4BEF7443" w14:textId="77777777" w:rsidR="005F7779" w:rsidRPr="00F005A1" w:rsidRDefault="007F4555">
      <w:pPr>
        <w:autoSpaceDE w:val="0"/>
        <w:autoSpaceDN w:val="0"/>
        <w:adjustRightInd w:val="0"/>
        <w:spacing w:line="360" w:lineRule="auto"/>
        <w:jc w:val="center"/>
        <w:rPr>
          <w:rFonts w:ascii="宋体" w:cs="宋体"/>
          <w:b/>
          <w:bCs/>
          <w:kern w:val="0"/>
          <w:sz w:val="36"/>
          <w:szCs w:val="36"/>
        </w:rPr>
      </w:pPr>
      <w:bookmarkStart w:id="188" w:name="OLE_LINK13"/>
      <w:bookmarkStart w:id="189" w:name="OLE_LINK14"/>
      <w:r w:rsidRPr="00F005A1">
        <w:rPr>
          <w:rFonts w:ascii="宋体" w:cs="宋体" w:hint="eastAsia"/>
          <w:b/>
          <w:bCs/>
          <w:kern w:val="0"/>
          <w:sz w:val="36"/>
          <w:szCs w:val="36"/>
        </w:rPr>
        <w:t>中小企业声明函（服务）</w:t>
      </w:r>
    </w:p>
    <w:p w14:paraId="3C4C02C9" w14:textId="77777777" w:rsidR="005F7779" w:rsidRPr="00F005A1" w:rsidRDefault="007F4555">
      <w:pPr>
        <w:autoSpaceDE w:val="0"/>
        <w:autoSpaceDN w:val="0"/>
        <w:adjustRightInd w:val="0"/>
        <w:spacing w:line="360" w:lineRule="auto"/>
        <w:ind w:firstLineChars="177" w:firstLine="425"/>
        <w:jc w:val="left"/>
        <w:rPr>
          <w:rFonts w:ascii="宋体" w:hAnsi="宋体" w:cs="FangSong"/>
          <w:kern w:val="0"/>
          <w:sz w:val="24"/>
        </w:rPr>
      </w:pPr>
      <w:r w:rsidRPr="00F005A1">
        <w:rPr>
          <w:rFonts w:ascii="宋体" w:hAnsi="宋体" w:cs="FangSong" w:hint="eastAsia"/>
          <w:kern w:val="0"/>
          <w:sz w:val="24"/>
        </w:rPr>
        <w:t>本公司（联合体）郑重声明，根据《政府采购促进中小企业发展管理办法》（财库</w:t>
      </w:r>
      <w:r w:rsidRPr="00F005A1">
        <w:rPr>
          <w:rFonts w:ascii="宋体" w:hAnsi="宋体" w:cs="宋体" w:hint="eastAsia"/>
          <w:kern w:val="0"/>
          <w:sz w:val="24"/>
        </w:rPr>
        <w:t>﹝</w:t>
      </w:r>
      <w:r w:rsidRPr="00F005A1">
        <w:rPr>
          <w:rFonts w:ascii="宋体" w:hAnsi="宋体" w:cs="FangSong"/>
          <w:kern w:val="0"/>
          <w:sz w:val="24"/>
        </w:rPr>
        <w:t>2020</w:t>
      </w:r>
      <w:r w:rsidRPr="00F005A1">
        <w:rPr>
          <w:rFonts w:ascii="宋体" w:hAnsi="宋体" w:cs="宋体" w:hint="eastAsia"/>
          <w:kern w:val="0"/>
          <w:sz w:val="24"/>
        </w:rPr>
        <w:t>﹞</w:t>
      </w:r>
      <w:r w:rsidRPr="00F005A1">
        <w:rPr>
          <w:rFonts w:ascii="宋体" w:hAnsi="宋体" w:cs="FangSong"/>
          <w:kern w:val="0"/>
          <w:sz w:val="24"/>
        </w:rPr>
        <w:t xml:space="preserve">46 </w:t>
      </w:r>
      <w:r w:rsidRPr="00F005A1">
        <w:rPr>
          <w:rFonts w:ascii="宋体" w:hAnsi="宋体" w:cs="FangSong" w:hint="eastAsia"/>
          <w:kern w:val="0"/>
          <w:sz w:val="24"/>
        </w:rPr>
        <w:t>号）的规定，本公司（联合体）参加</w:t>
      </w:r>
      <w:r w:rsidRPr="00F005A1">
        <w:rPr>
          <w:rFonts w:ascii="宋体" w:hAnsi="宋体" w:cs="FangSong" w:hint="eastAsia"/>
          <w:i/>
          <w:iCs/>
          <w:kern w:val="0"/>
          <w:sz w:val="24"/>
          <w:u w:val="single"/>
        </w:rPr>
        <w:t>（采购人单位名称）</w:t>
      </w:r>
      <w:r w:rsidRPr="00F005A1">
        <w:rPr>
          <w:rFonts w:ascii="宋体" w:hAnsi="宋体" w:cs="FangSong" w:hint="eastAsia"/>
          <w:kern w:val="0"/>
          <w:sz w:val="24"/>
        </w:rPr>
        <w:t>的</w:t>
      </w:r>
      <w:r w:rsidRPr="00F005A1">
        <w:rPr>
          <w:rFonts w:ascii="宋体" w:hAnsi="宋体" w:cs="FangSong" w:hint="eastAsia"/>
          <w:i/>
          <w:iCs/>
          <w:kern w:val="0"/>
          <w:sz w:val="24"/>
          <w:u w:val="single"/>
        </w:rPr>
        <w:t>（项目名称）</w:t>
      </w:r>
      <w:r w:rsidRPr="00F005A1">
        <w:rPr>
          <w:rFonts w:ascii="宋体" w:hAnsi="宋体" w:cs="FangSong" w:hint="eastAsia"/>
          <w:kern w:val="0"/>
          <w:sz w:val="24"/>
        </w:rPr>
        <w:t>采购活动，服务全部由符合政策要求的中小企业承接。相关企业（含联合体中的中小企业、签订分包意向协议的中小企业）的具体情况如下：</w:t>
      </w:r>
    </w:p>
    <w:p w14:paraId="4B13A7B2" w14:textId="77777777" w:rsidR="005F7779" w:rsidRPr="00F005A1" w:rsidRDefault="007F4555">
      <w:pPr>
        <w:autoSpaceDE w:val="0"/>
        <w:autoSpaceDN w:val="0"/>
        <w:adjustRightInd w:val="0"/>
        <w:spacing w:line="360" w:lineRule="auto"/>
        <w:ind w:firstLineChars="177" w:firstLine="425"/>
        <w:jc w:val="left"/>
        <w:rPr>
          <w:rFonts w:ascii="宋体" w:hAnsi="宋体" w:cs="FangSong"/>
          <w:kern w:val="0"/>
          <w:sz w:val="24"/>
        </w:rPr>
      </w:pPr>
      <w:r w:rsidRPr="00F005A1">
        <w:rPr>
          <w:rFonts w:ascii="宋体" w:hAnsi="宋体" w:cs="FangSong"/>
          <w:kern w:val="0"/>
          <w:sz w:val="24"/>
        </w:rPr>
        <w:t>1.</w:t>
      </w:r>
      <w:r w:rsidRPr="00F005A1">
        <w:rPr>
          <w:rFonts w:ascii="宋体" w:hAnsi="宋体" w:cs="FangSong" w:hint="eastAsia"/>
          <w:i/>
          <w:iCs/>
          <w:kern w:val="0"/>
          <w:sz w:val="24"/>
          <w:u w:val="single"/>
        </w:rPr>
        <w:t>（标的名称）</w:t>
      </w:r>
      <w:r w:rsidRPr="00F005A1">
        <w:rPr>
          <w:rFonts w:ascii="宋体" w:hAnsi="宋体" w:cs="FangSong" w:hint="eastAsia"/>
          <w:kern w:val="0"/>
          <w:sz w:val="24"/>
        </w:rPr>
        <w:t>，属于</w:t>
      </w:r>
      <w:r w:rsidRPr="00F005A1">
        <w:rPr>
          <w:rFonts w:ascii="宋体" w:hAnsi="宋体" w:cs="FangSong" w:hint="eastAsia"/>
          <w:i/>
          <w:iCs/>
          <w:kern w:val="0"/>
          <w:sz w:val="24"/>
          <w:u w:val="single"/>
        </w:rPr>
        <w:t>（采购文件中明确的所属行业）</w:t>
      </w:r>
      <w:r w:rsidRPr="00F005A1">
        <w:rPr>
          <w:rFonts w:ascii="宋体" w:hAnsi="宋体" w:cs="FangSong" w:hint="eastAsia"/>
          <w:kern w:val="0"/>
          <w:sz w:val="24"/>
        </w:rPr>
        <w:t>；承接企业为</w:t>
      </w:r>
      <w:r w:rsidRPr="00F005A1">
        <w:rPr>
          <w:rFonts w:ascii="宋体" w:hAnsi="宋体" w:cs="FangSong" w:hint="eastAsia"/>
          <w:i/>
          <w:iCs/>
          <w:kern w:val="0"/>
          <w:sz w:val="24"/>
          <w:u w:val="single"/>
        </w:rPr>
        <w:t>（企业名称）</w:t>
      </w:r>
      <w:r w:rsidRPr="00F005A1">
        <w:rPr>
          <w:rFonts w:ascii="宋体" w:hAnsi="宋体" w:cs="FangSong" w:hint="eastAsia"/>
          <w:kern w:val="0"/>
          <w:sz w:val="24"/>
        </w:rPr>
        <w:t>，从业人员人，营业收入为万元，资产总额为万元</w:t>
      </w:r>
      <w:r w:rsidRPr="00F005A1">
        <w:rPr>
          <w:rFonts w:ascii="宋体" w:hAnsi="宋体" w:cs="FangSong"/>
          <w:kern w:val="0"/>
          <w:sz w:val="24"/>
          <w:vertAlign w:val="superscript"/>
        </w:rPr>
        <w:t>1</w:t>
      </w:r>
      <w:r w:rsidRPr="00F005A1">
        <w:rPr>
          <w:rFonts w:ascii="宋体" w:hAnsi="宋体" w:cs="FangSong" w:hint="eastAsia"/>
          <w:kern w:val="0"/>
          <w:sz w:val="24"/>
        </w:rPr>
        <w:t>，属于</w:t>
      </w:r>
      <w:r w:rsidRPr="00F005A1">
        <w:rPr>
          <w:rFonts w:ascii="宋体" w:hAnsi="宋体" w:cs="FangSong" w:hint="eastAsia"/>
          <w:i/>
          <w:iCs/>
          <w:kern w:val="0"/>
          <w:sz w:val="24"/>
          <w:u w:val="single"/>
        </w:rPr>
        <w:t>（中型企业、小型企业、微型企业）</w:t>
      </w:r>
      <w:r w:rsidRPr="00F005A1">
        <w:rPr>
          <w:rFonts w:ascii="宋体" w:hAnsi="宋体" w:cs="FangSong" w:hint="eastAsia"/>
          <w:kern w:val="0"/>
          <w:sz w:val="24"/>
        </w:rPr>
        <w:t>；</w:t>
      </w:r>
    </w:p>
    <w:p w14:paraId="4C1526DD" w14:textId="77777777" w:rsidR="005F7779" w:rsidRPr="00F005A1" w:rsidRDefault="007F4555">
      <w:pPr>
        <w:autoSpaceDE w:val="0"/>
        <w:autoSpaceDN w:val="0"/>
        <w:adjustRightInd w:val="0"/>
        <w:spacing w:line="360" w:lineRule="auto"/>
        <w:ind w:firstLineChars="177" w:firstLine="425"/>
        <w:jc w:val="left"/>
        <w:rPr>
          <w:rFonts w:ascii="宋体" w:hAnsi="宋体" w:cs="FangSong"/>
          <w:kern w:val="0"/>
          <w:sz w:val="24"/>
        </w:rPr>
      </w:pPr>
      <w:r w:rsidRPr="00F005A1">
        <w:rPr>
          <w:rFonts w:ascii="宋体" w:hAnsi="宋体" w:cs="FangSong"/>
          <w:kern w:val="0"/>
          <w:sz w:val="24"/>
        </w:rPr>
        <w:t>2.</w:t>
      </w:r>
      <w:r w:rsidRPr="00F005A1">
        <w:rPr>
          <w:rFonts w:ascii="宋体" w:hAnsi="宋体" w:cs="FangSong" w:hint="eastAsia"/>
          <w:i/>
          <w:iCs/>
          <w:kern w:val="0"/>
          <w:sz w:val="24"/>
          <w:u w:val="single"/>
        </w:rPr>
        <w:t>（标的名称）</w:t>
      </w:r>
      <w:r w:rsidRPr="00F005A1">
        <w:rPr>
          <w:rFonts w:ascii="宋体" w:hAnsi="宋体" w:cs="FangSong" w:hint="eastAsia"/>
          <w:kern w:val="0"/>
          <w:sz w:val="24"/>
        </w:rPr>
        <w:t>，属于</w:t>
      </w:r>
      <w:r w:rsidRPr="00F005A1">
        <w:rPr>
          <w:rFonts w:ascii="宋体" w:hAnsi="宋体" w:cs="FangSong" w:hint="eastAsia"/>
          <w:i/>
          <w:iCs/>
          <w:kern w:val="0"/>
          <w:sz w:val="24"/>
          <w:u w:val="single"/>
        </w:rPr>
        <w:t>（采购文件中明确的所属行业）</w:t>
      </w:r>
      <w:r w:rsidRPr="00F005A1">
        <w:rPr>
          <w:rFonts w:ascii="宋体" w:hAnsi="宋体" w:cs="FangSong" w:hint="eastAsia"/>
          <w:kern w:val="0"/>
          <w:sz w:val="24"/>
        </w:rPr>
        <w:t>；承接企业为</w:t>
      </w:r>
      <w:r w:rsidRPr="00F005A1">
        <w:rPr>
          <w:rFonts w:ascii="宋体" w:hAnsi="宋体" w:cs="FangSong" w:hint="eastAsia"/>
          <w:i/>
          <w:iCs/>
          <w:kern w:val="0"/>
          <w:sz w:val="24"/>
          <w:u w:val="single"/>
        </w:rPr>
        <w:t>（企业名称）</w:t>
      </w:r>
      <w:r w:rsidRPr="00F005A1">
        <w:rPr>
          <w:rFonts w:ascii="宋体" w:hAnsi="宋体" w:cs="FangSong" w:hint="eastAsia"/>
          <w:kern w:val="0"/>
          <w:sz w:val="24"/>
        </w:rPr>
        <w:t>，从业人员人，营业收入为万元，资产总额为万元，属于</w:t>
      </w:r>
      <w:r w:rsidRPr="00F005A1">
        <w:rPr>
          <w:rFonts w:ascii="宋体" w:hAnsi="宋体" w:cs="FangSong" w:hint="eastAsia"/>
          <w:i/>
          <w:iCs/>
          <w:kern w:val="0"/>
          <w:sz w:val="24"/>
          <w:u w:val="single"/>
        </w:rPr>
        <w:t>（中型企业、小型企业、微型企业）</w:t>
      </w:r>
      <w:r w:rsidRPr="00F005A1">
        <w:rPr>
          <w:rFonts w:ascii="宋体" w:hAnsi="宋体" w:cs="FangSong" w:hint="eastAsia"/>
          <w:kern w:val="0"/>
          <w:sz w:val="24"/>
        </w:rPr>
        <w:t>；</w:t>
      </w:r>
    </w:p>
    <w:p w14:paraId="6280C5E6" w14:textId="77777777" w:rsidR="005F7779" w:rsidRPr="00F005A1" w:rsidRDefault="007F4555">
      <w:pPr>
        <w:autoSpaceDE w:val="0"/>
        <w:autoSpaceDN w:val="0"/>
        <w:adjustRightInd w:val="0"/>
        <w:spacing w:line="360" w:lineRule="auto"/>
        <w:ind w:firstLineChars="177" w:firstLine="425"/>
        <w:jc w:val="left"/>
        <w:rPr>
          <w:rFonts w:ascii="宋体" w:hAnsi="宋体" w:cs="FangSong"/>
          <w:kern w:val="0"/>
          <w:sz w:val="24"/>
        </w:rPr>
      </w:pPr>
      <w:r w:rsidRPr="00F005A1">
        <w:rPr>
          <w:rFonts w:ascii="宋体" w:hAnsi="宋体" w:cs="FangSong" w:hint="eastAsia"/>
          <w:kern w:val="0"/>
          <w:sz w:val="24"/>
        </w:rPr>
        <w:t>……</w:t>
      </w:r>
    </w:p>
    <w:p w14:paraId="0134EBB0" w14:textId="77777777" w:rsidR="005F7779" w:rsidRPr="00F005A1" w:rsidRDefault="007F4555">
      <w:pPr>
        <w:autoSpaceDE w:val="0"/>
        <w:autoSpaceDN w:val="0"/>
        <w:adjustRightInd w:val="0"/>
        <w:spacing w:line="360" w:lineRule="auto"/>
        <w:ind w:firstLineChars="177" w:firstLine="425"/>
        <w:jc w:val="left"/>
        <w:rPr>
          <w:rFonts w:ascii="宋体" w:hAnsi="宋体" w:cs="FangSong"/>
          <w:kern w:val="0"/>
          <w:sz w:val="24"/>
        </w:rPr>
      </w:pPr>
      <w:r w:rsidRPr="00F005A1">
        <w:rPr>
          <w:rFonts w:ascii="宋体" w:hAnsi="宋体" w:cs="FangSong" w:hint="eastAsia"/>
          <w:kern w:val="0"/>
          <w:sz w:val="24"/>
        </w:rPr>
        <w:t>以上企业，不属于大企业的分支机构，不存在控股股东为大企业的情形，也不存在与大企业的负责人为同一人的情形。</w:t>
      </w:r>
    </w:p>
    <w:p w14:paraId="66427E53" w14:textId="77777777" w:rsidR="005F7779" w:rsidRPr="00F005A1" w:rsidRDefault="007F4555">
      <w:pPr>
        <w:autoSpaceDE w:val="0"/>
        <w:autoSpaceDN w:val="0"/>
        <w:adjustRightInd w:val="0"/>
        <w:spacing w:line="360" w:lineRule="auto"/>
        <w:ind w:firstLineChars="177" w:firstLine="425"/>
        <w:jc w:val="left"/>
        <w:rPr>
          <w:rFonts w:ascii="宋体" w:hAnsi="宋体" w:cs="FangSong"/>
          <w:kern w:val="0"/>
          <w:sz w:val="24"/>
        </w:rPr>
      </w:pPr>
      <w:r w:rsidRPr="00F005A1">
        <w:rPr>
          <w:rFonts w:ascii="宋体" w:hAnsi="宋体" w:cs="FangSong" w:hint="eastAsia"/>
          <w:kern w:val="0"/>
          <w:sz w:val="24"/>
        </w:rPr>
        <w:t>本企业对上述声明内容的真实性负责。如有虚假，将依法承担相应责任。</w:t>
      </w:r>
    </w:p>
    <w:p w14:paraId="1FF5299F" w14:textId="77777777" w:rsidR="005F7779" w:rsidRPr="00F005A1" w:rsidRDefault="007F4555">
      <w:pPr>
        <w:autoSpaceDE w:val="0"/>
        <w:autoSpaceDN w:val="0"/>
        <w:adjustRightInd w:val="0"/>
        <w:spacing w:line="360" w:lineRule="auto"/>
        <w:ind w:firstLineChars="1949" w:firstLine="4678"/>
        <w:jc w:val="left"/>
        <w:rPr>
          <w:rFonts w:ascii="宋体" w:hAnsi="宋体" w:cs="FangSong"/>
          <w:kern w:val="0"/>
          <w:sz w:val="24"/>
        </w:rPr>
      </w:pPr>
      <w:r w:rsidRPr="00F005A1">
        <w:rPr>
          <w:rFonts w:ascii="宋体" w:hAnsi="宋体" w:cs="FangSong" w:hint="eastAsia"/>
          <w:kern w:val="0"/>
          <w:sz w:val="24"/>
        </w:rPr>
        <w:t>企业名称（盖章）：</w:t>
      </w:r>
    </w:p>
    <w:p w14:paraId="1B4A742F" w14:textId="77777777" w:rsidR="005F7779" w:rsidRPr="00F005A1" w:rsidRDefault="007F4555">
      <w:pPr>
        <w:autoSpaceDE w:val="0"/>
        <w:autoSpaceDN w:val="0"/>
        <w:adjustRightInd w:val="0"/>
        <w:spacing w:line="360" w:lineRule="auto"/>
        <w:ind w:firstLineChars="1949" w:firstLine="4678"/>
        <w:jc w:val="left"/>
        <w:rPr>
          <w:rFonts w:ascii="宋体" w:hAnsi="宋体" w:cs="FangSong"/>
          <w:kern w:val="0"/>
          <w:sz w:val="24"/>
        </w:rPr>
      </w:pPr>
      <w:r w:rsidRPr="00F005A1">
        <w:rPr>
          <w:rFonts w:ascii="宋体" w:hAnsi="宋体" w:cs="FangSong" w:hint="eastAsia"/>
          <w:kern w:val="0"/>
          <w:sz w:val="24"/>
        </w:rPr>
        <w:t>日期：</w:t>
      </w:r>
    </w:p>
    <w:p w14:paraId="1257E420" w14:textId="77777777" w:rsidR="005F7779" w:rsidRPr="00F005A1" w:rsidRDefault="00993C89">
      <w:pPr>
        <w:spacing w:line="588" w:lineRule="exact"/>
        <w:jc w:val="center"/>
        <w:rPr>
          <w:rFonts w:ascii="TimesNewRomanPSMT" w:eastAsia="TimesNewRomanPSMT" w:cs="TimesNewRomanPSMT"/>
          <w:kern w:val="0"/>
          <w:sz w:val="12"/>
          <w:szCs w:val="12"/>
        </w:rPr>
      </w:pPr>
      <w:r>
        <w:rPr>
          <w:rFonts w:ascii="TimesNewRomanPSMT" w:eastAsia="TimesNewRomanPSMT" w:cs="TimesNewRomanPSMT"/>
          <w:kern w:val="0"/>
          <w:sz w:val="12"/>
          <w:szCs w:val="12"/>
        </w:rPr>
        <w:pict w14:anchorId="74B8C504">
          <v:rect id="_x0000_i1025" style="width:166.55pt;height:1pt" o:hrpct="401" o:hrstd="t" o:hr="t" fillcolor="#a0a0a0" stroked="f"/>
        </w:pict>
      </w:r>
    </w:p>
    <w:p w14:paraId="7E08387F" w14:textId="77777777" w:rsidR="005F7779" w:rsidRPr="00F005A1" w:rsidRDefault="007F4555">
      <w:pPr>
        <w:jc w:val="left"/>
        <w:rPr>
          <w:rFonts w:ascii="宋体" w:cs="宋体"/>
          <w:kern w:val="0"/>
          <w:sz w:val="18"/>
          <w:szCs w:val="18"/>
        </w:rPr>
      </w:pPr>
      <w:r w:rsidRPr="00F005A1">
        <w:rPr>
          <w:rFonts w:ascii="TimesNewRomanPSMT" w:eastAsia="TimesNewRomanPSMT" w:cs="TimesNewRomanPSMT"/>
          <w:kern w:val="0"/>
          <w:sz w:val="18"/>
          <w:szCs w:val="18"/>
          <w:vertAlign w:val="superscript"/>
        </w:rPr>
        <w:t xml:space="preserve">1 </w:t>
      </w:r>
      <w:r w:rsidRPr="00F005A1">
        <w:rPr>
          <w:rFonts w:ascii="宋体" w:cs="宋体" w:hint="eastAsia"/>
          <w:kern w:val="0"/>
          <w:sz w:val="18"/>
          <w:szCs w:val="18"/>
        </w:rPr>
        <w:t>从业人员、营业收入、资产总额填报上一年度数据，无上一年度数据的新成立企业可不填报。</w:t>
      </w:r>
    </w:p>
    <w:p w14:paraId="1C6C6BBB" w14:textId="03E68D11" w:rsidR="00386E87" w:rsidRPr="00F005A1" w:rsidRDefault="00386E87">
      <w:pPr>
        <w:widowControl/>
        <w:jc w:val="left"/>
        <w:rPr>
          <w:rFonts w:ascii="宋体" w:hAnsi="宋体"/>
          <w:bCs/>
          <w:i/>
          <w:kern w:val="44"/>
          <w:sz w:val="24"/>
        </w:rPr>
      </w:pPr>
      <w:r w:rsidRPr="00F005A1">
        <w:br w:type="page"/>
      </w:r>
    </w:p>
    <w:p w14:paraId="3EBE87B6" w14:textId="77777777" w:rsidR="005F7779" w:rsidRPr="00F005A1" w:rsidRDefault="005F7779">
      <w:pPr>
        <w:pStyle w:val="TOC2"/>
        <w:rPr>
          <w:color w:val="auto"/>
        </w:rPr>
      </w:pPr>
    </w:p>
    <w:p w14:paraId="066DA7B3" w14:textId="77777777" w:rsidR="005F7779" w:rsidRPr="00F005A1" w:rsidRDefault="007F4555">
      <w:pPr>
        <w:spacing w:line="360" w:lineRule="auto"/>
        <w:jc w:val="center"/>
        <w:rPr>
          <w:rFonts w:ascii="宋体" w:hAnsi="宋体" w:cs="等线"/>
          <w:b/>
          <w:spacing w:val="6"/>
          <w:sz w:val="36"/>
          <w:szCs w:val="36"/>
        </w:rPr>
      </w:pPr>
      <w:r w:rsidRPr="00F005A1">
        <w:rPr>
          <w:rFonts w:ascii="宋体" w:hAnsi="宋体" w:cs="等线" w:hint="eastAsia"/>
          <w:b/>
          <w:spacing w:val="6"/>
          <w:sz w:val="36"/>
          <w:szCs w:val="36"/>
        </w:rPr>
        <w:t>残疾人福利性单位声明函</w:t>
      </w:r>
      <w:bookmarkEnd w:id="188"/>
      <w:bookmarkEnd w:id="189"/>
    </w:p>
    <w:p w14:paraId="37C72B6F" w14:textId="77777777" w:rsidR="005F7779" w:rsidRPr="00F005A1" w:rsidRDefault="005F7779">
      <w:pPr>
        <w:spacing w:line="360" w:lineRule="auto"/>
        <w:rPr>
          <w:rFonts w:ascii="宋体" w:hAnsi="宋体" w:cs="等线"/>
          <w:b/>
          <w:spacing w:val="6"/>
          <w:sz w:val="24"/>
        </w:rPr>
      </w:pPr>
    </w:p>
    <w:p w14:paraId="6EDA1E02" w14:textId="77777777" w:rsidR="005F7779" w:rsidRPr="00F005A1" w:rsidRDefault="007F4555">
      <w:pPr>
        <w:spacing w:line="360" w:lineRule="auto"/>
        <w:ind w:firstLineChars="200" w:firstLine="504"/>
        <w:rPr>
          <w:rFonts w:ascii="宋体" w:hAnsi="宋体" w:cs="等线"/>
          <w:spacing w:val="6"/>
          <w:sz w:val="24"/>
        </w:rPr>
      </w:pPr>
      <w:r w:rsidRPr="00F005A1">
        <w:rPr>
          <w:rFonts w:ascii="宋体" w:hAnsi="宋体" w:cs="等线" w:hint="eastAsia"/>
          <w:spacing w:val="6"/>
          <w:sz w:val="24"/>
        </w:rPr>
        <w:t>本单位郑重声明，根据《财政部民政部中国残疾人联合会关于促进残疾人就业政府采购政策的通知》（财库</w:t>
      </w:r>
      <w:r w:rsidRPr="00F005A1">
        <w:rPr>
          <w:rFonts w:ascii="宋体" w:hAnsi="宋体" w:cs="等线" w:hint="eastAsia"/>
          <w:sz w:val="24"/>
        </w:rPr>
        <w:t>〔</w:t>
      </w:r>
      <w:r w:rsidRPr="00F005A1">
        <w:rPr>
          <w:rFonts w:ascii="宋体" w:hAnsi="宋体" w:cs="等线"/>
          <w:sz w:val="24"/>
        </w:rPr>
        <w:t>2017〕 141</w:t>
      </w:r>
      <w:r w:rsidRPr="00F005A1">
        <w:rPr>
          <w:rFonts w:ascii="宋体" w:hAnsi="宋体" w:cs="等线" w:hint="eastAsia"/>
          <w:spacing w:val="6"/>
          <w:sz w:val="24"/>
        </w:rPr>
        <w:t>号）的规定，本单位为符合条件的残疾人福利性单位，且本单位参加</w:t>
      </w:r>
      <w:r w:rsidRPr="00F005A1">
        <w:rPr>
          <w:rFonts w:ascii="宋体" w:hAnsi="宋体" w:cs="等线"/>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0BE2704" w14:textId="77777777" w:rsidR="005F7779" w:rsidRPr="00F005A1" w:rsidRDefault="007F4555">
      <w:pPr>
        <w:spacing w:line="360" w:lineRule="auto"/>
        <w:ind w:firstLineChars="200" w:firstLine="504"/>
        <w:rPr>
          <w:rFonts w:ascii="宋体" w:hAnsi="宋体" w:cs="等线"/>
          <w:spacing w:val="6"/>
          <w:sz w:val="24"/>
        </w:rPr>
      </w:pPr>
      <w:r w:rsidRPr="00F005A1">
        <w:rPr>
          <w:rFonts w:ascii="宋体" w:hAnsi="宋体" w:cs="等线" w:hint="eastAsia"/>
          <w:spacing w:val="6"/>
          <w:sz w:val="24"/>
        </w:rPr>
        <w:t>本单位对上述声明的真实性负责。如有虚假，将依法承担相应责任。</w:t>
      </w:r>
    </w:p>
    <w:p w14:paraId="59EB9AB2" w14:textId="77777777" w:rsidR="005F7779" w:rsidRPr="00F005A1" w:rsidRDefault="005F7779">
      <w:pPr>
        <w:spacing w:line="360" w:lineRule="auto"/>
        <w:ind w:firstLineChars="200" w:firstLine="504"/>
        <w:rPr>
          <w:rFonts w:ascii="宋体" w:hAnsi="宋体" w:cs="等线"/>
          <w:spacing w:val="6"/>
          <w:sz w:val="24"/>
        </w:rPr>
      </w:pPr>
    </w:p>
    <w:p w14:paraId="3E9A7B20" w14:textId="77777777" w:rsidR="005F7779" w:rsidRPr="00F005A1" w:rsidRDefault="005F7779">
      <w:pPr>
        <w:spacing w:line="360" w:lineRule="auto"/>
        <w:ind w:firstLineChars="200" w:firstLine="504"/>
        <w:rPr>
          <w:rFonts w:ascii="宋体" w:hAnsi="宋体" w:cs="等线"/>
          <w:spacing w:val="6"/>
          <w:sz w:val="24"/>
        </w:rPr>
      </w:pPr>
    </w:p>
    <w:p w14:paraId="47725A02" w14:textId="77777777" w:rsidR="005F7779" w:rsidRPr="00F005A1" w:rsidRDefault="007F4555">
      <w:pPr>
        <w:tabs>
          <w:tab w:val="left" w:pos="4860"/>
        </w:tabs>
        <w:spacing w:line="360" w:lineRule="auto"/>
        <w:ind w:right="1560" w:firstLineChars="200" w:firstLine="504"/>
        <w:jc w:val="center"/>
        <w:rPr>
          <w:rFonts w:ascii="宋体" w:hAnsi="宋体" w:cs="等线"/>
          <w:spacing w:val="6"/>
          <w:sz w:val="24"/>
        </w:rPr>
      </w:pPr>
      <w:r w:rsidRPr="00F005A1">
        <w:rPr>
          <w:rFonts w:ascii="宋体" w:hAnsi="宋体" w:cs="等线"/>
          <w:spacing w:val="6"/>
          <w:sz w:val="24"/>
        </w:rPr>
        <w:t xml:space="preserve">               单位名称（盖章）：</w:t>
      </w:r>
    </w:p>
    <w:p w14:paraId="08F3E156" w14:textId="77777777" w:rsidR="005F7779" w:rsidRPr="00F005A1" w:rsidRDefault="007F4555">
      <w:pPr>
        <w:tabs>
          <w:tab w:val="left" w:pos="4860"/>
        </w:tabs>
        <w:spacing w:line="360" w:lineRule="auto"/>
        <w:ind w:right="1560" w:firstLineChars="200" w:firstLine="504"/>
        <w:jc w:val="center"/>
        <w:rPr>
          <w:rFonts w:ascii="宋体" w:hAnsi="宋体" w:cs="等线"/>
          <w:spacing w:val="6"/>
          <w:sz w:val="24"/>
        </w:rPr>
      </w:pPr>
      <w:r w:rsidRPr="00F005A1">
        <w:rPr>
          <w:rFonts w:ascii="宋体" w:hAnsi="宋体" w:cs="等线"/>
          <w:spacing w:val="6"/>
          <w:sz w:val="24"/>
        </w:rPr>
        <w:t xml:space="preserve">       日  期：</w:t>
      </w:r>
    </w:p>
    <w:p w14:paraId="0F185538" w14:textId="77777777" w:rsidR="005F7779" w:rsidRPr="00F005A1" w:rsidRDefault="007F4555">
      <w:pPr>
        <w:pStyle w:val="TOC2"/>
        <w:spacing w:line="360" w:lineRule="auto"/>
        <w:rPr>
          <w:color w:val="auto"/>
        </w:rPr>
      </w:pPr>
      <w:r w:rsidRPr="00F005A1">
        <w:rPr>
          <w:color w:val="auto"/>
        </w:rPr>
        <w:br w:type="page"/>
      </w:r>
    </w:p>
    <w:p w14:paraId="338A08EE" w14:textId="77777777" w:rsidR="005F7779" w:rsidRPr="00F005A1" w:rsidRDefault="007F4555">
      <w:pPr>
        <w:spacing w:line="360" w:lineRule="auto"/>
        <w:rPr>
          <w:rFonts w:ascii="宋体" w:hAnsi="宋体"/>
        </w:rPr>
      </w:pPr>
      <w:r w:rsidRPr="00F005A1">
        <w:rPr>
          <w:rFonts w:ascii="宋体" w:hAnsi="宋体" w:cs="等线"/>
          <w:spacing w:val="6"/>
          <w:sz w:val="24"/>
        </w:rPr>
        <w:lastRenderedPageBreak/>
        <w:t>6-11</w:t>
      </w:r>
      <w:r w:rsidRPr="00F005A1">
        <w:rPr>
          <w:rFonts w:ascii="宋体" w:hAnsi="宋体" w:hint="eastAsia"/>
          <w:sz w:val="24"/>
        </w:rPr>
        <w:t>供应商</w:t>
      </w:r>
      <w:r w:rsidRPr="00F005A1">
        <w:rPr>
          <w:rFonts w:ascii="宋体" w:hAnsi="宋体"/>
          <w:sz w:val="24"/>
        </w:rPr>
        <w:t>认为必要的其他资格证明文件复印件（须加盖本单位公章）。</w:t>
      </w:r>
    </w:p>
    <w:bookmarkEnd w:id="183"/>
    <w:bookmarkEnd w:id="184"/>
    <w:p w14:paraId="51856628" w14:textId="77777777" w:rsidR="005F7779" w:rsidRPr="00F005A1" w:rsidRDefault="005F7779">
      <w:pPr>
        <w:tabs>
          <w:tab w:val="left" w:pos="4860"/>
        </w:tabs>
        <w:spacing w:line="360" w:lineRule="auto"/>
        <w:ind w:right="1560" w:firstLineChars="200" w:firstLine="504"/>
        <w:jc w:val="center"/>
        <w:rPr>
          <w:rFonts w:ascii="宋体" w:hAnsi="宋体" w:cs="等线"/>
          <w:spacing w:val="6"/>
          <w:sz w:val="24"/>
        </w:rPr>
      </w:pPr>
    </w:p>
    <w:p w14:paraId="05ACE241" w14:textId="77777777" w:rsidR="005F7779" w:rsidRPr="00F005A1" w:rsidRDefault="007F4555">
      <w:pPr>
        <w:pStyle w:val="3"/>
      </w:pPr>
      <w:r w:rsidRPr="00F005A1">
        <w:br w:type="page"/>
      </w:r>
    </w:p>
    <w:p w14:paraId="5470834C" w14:textId="77777777" w:rsidR="005F7779" w:rsidRPr="00F005A1" w:rsidRDefault="005F7779">
      <w:pPr>
        <w:spacing w:line="360" w:lineRule="auto"/>
        <w:jc w:val="center"/>
        <w:rPr>
          <w:rFonts w:ascii="宋体" w:hAnsi="宋体"/>
        </w:rPr>
      </w:pPr>
    </w:p>
    <w:p w14:paraId="7B69D079" w14:textId="77777777" w:rsidR="005F7779" w:rsidRPr="00F005A1" w:rsidRDefault="007F4555">
      <w:pPr>
        <w:pStyle w:val="2"/>
        <w:spacing w:line="360" w:lineRule="auto"/>
        <w:jc w:val="center"/>
      </w:pPr>
      <w:bookmarkStart w:id="190" w:name="_Toc86144138"/>
      <w:r w:rsidRPr="00F005A1">
        <w:t>7.</w:t>
      </w:r>
      <w:r w:rsidRPr="00F005A1">
        <w:t>业绩案例一览表</w:t>
      </w:r>
      <w:bookmarkEnd w:id="185"/>
      <w:bookmarkEnd w:id="186"/>
      <w:bookmarkEnd w:id="187"/>
      <w:bookmarkEnd w:id="190"/>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143"/>
        <w:gridCol w:w="720"/>
      </w:tblGrid>
      <w:tr w:rsidR="00F005A1" w:rsidRPr="00F005A1" w14:paraId="25F51A72" w14:textId="77777777">
        <w:trPr>
          <w:trHeight w:val="611"/>
          <w:jc w:val="center"/>
        </w:trPr>
        <w:tc>
          <w:tcPr>
            <w:tcW w:w="852" w:type="dxa"/>
            <w:vAlign w:val="center"/>
          </w:tcPr>
          <w:p w14:paraId="256FB84E" w14:textId="77777777" w:rsidR="005F7779" w:rsidRPr="00F005A1" w:rsidRDefault="007F4555">
            <w:pPr>
              <w:spacing w:line="360" w:lineRule="auto"/>
              <w:rPr>
                <w:rFonts w:ascii="宋体" w:hAnsi="宋体"/>
                <w:b/>
                <w:sz w:val="24"/>
              </w:rPr>
            </w:pPr>
            <w:r w:rsidRPr="00F005A1">
              <w:rPr>
                <w:rFonts w:ascii="宋体" w:hAnsi="宋体" w:hint="eastAsia"/>
                <w:b/>
                <w:sz w:val="24"/>
              </w:rPr>
              <w:t>序号</w:t>
            </w:r>
          </w:p>
        </w:tc>
        <w:tc>
          <w:tcPr>
            <w:tcW w:w="1411" w:type="dxa"/>
            <w:vAlign w:val="center"/>
          </w:tcPr>
          <w:p w14:paraId="49FE5609" w14:textId="77777777" w:rsidR="005F7779" w:rsidRPr="00F005A1" w:rsidRDefault="007F4555">
            <w:pPr>
              <w:spacing w:line="360" w:lineRule="auto"/>
              <w:rPr>
                <w:rFonts w:ascii="宋体" w:hAnsi="宋体"/>
                <w:b/>
                <w:sz w:val="24"/>
              </w:rPr>
            </w:pPr>
            <w:r w:rsidRPr="00F005A1">
              <w:rPr>
                <w:rFonts w:ascii="宋体" w:hAnsi="宋体" w:hint="eastAsia"/>
                <w:b/>
                <w:sz w:val="24"/>
              </w:rPr>
              <w:t>项目名称</w:t>
            </w:r>
          </w:p>
        </w:tc>
        <w:tc>
          <w:tcPr>
            <w:tcW w:w="1560" w:type="dxa"/>
          </w:tcPr>
          <w:p w14:paraId="3D377EF9" w14:textId="77777777" w:rsidR="005F7779" w:rsidRPr="00F005A1" w:rsidRDefault="007F4555">
            <w:pPr>
              <w:spacing w:line="360" w:lineRule="auto"/>
              <w:rPr>
                <w:rFonts w:ascii="宋体" w:hAnsi="宋体"/>
                <w:b/>
                <w:sz w:val="24"/>
              </w:rPr>
            </w:pPr>
            <w:r w:rsidRPr="00F005A1">
              <w:rPr>
                <w:rFonts w:ascii="宋体" w:hAnsi="宋体" w:hint="eastAsia"/>
                <w:b/>
                <w:sz w:val="24"/>
              </w:rPr>
              <w:t>采购货物名称和数量</w:t>
            </w:r>
          </w:p>
        </w:tc>
        <w:tc>
          <w:tcPr>
            <w:tcW w:w="1260" w:type="dxa"/>
            <w:vAlign w:val="center"/>
          </w:tcPr>
          <w:p w14:paraId="150ED8EC" w14:textId="77777777" w:rsidR="005F7779" w:rsidRPr="00F005A1" w:rsidRDefault="007F4555">
            <w:pPr>
              <w:spacing w:line="360" w:lineRule="auto"/>
              <w:rPr>
                <w:rFonts w:ascii="宋体" w:hAnsi="宋体"/>
                <w:b/>
                <w:sz w:val="24"/>
              </w:rPr>
            </w:pPr>
            <w:r w:rsidRPr="00F005A1">
              <w:rPr>
                <w:rFonts w:ascii="宋体" w:hAnsi="宋体" w:hint="eastAsia"/>
                <w:b/>
                <w:sz w:val="24"/>
              </w:rPr>
              <w:t>用户名称</w:t>
            </w:r>
          </w:p>
        </w:tc>
        <w:tc>
          <w:tcPr>
            <w:tcW w:w="1260" w:type="dxa"/>
            <w:vAlign w:val="center"/>
          </w:tcPr>
          <w:p w14:paraId="75A48DA1" w14:textId="77777777" w:rsidR="005F7779" w:rsidRPr="00F005A1" w:rsidRDefault="007F4555">
            <w:pPr>
              <w:spacing w:line="360" w:lineRule="auto"/>
              <w:rPr>
                <w:rFonts w:ascii="宋体" w:hAnsi="宋体"/>
                <w:b/>
                <w:sz w:val="24"/>
              </w:rPr>
            </w:pPr>
            <w:r w:rsidRPr="00F005A1">
              <w:rPr>
                <w:rFonts w:ascii="宋体" w:hAnsi="宋体" w:hint="eastAsia"/>
                <w:b/>
                <w:sz w:val="24"/>
              </w:rPr>
              <w:t>合同金额</w:t>
            </w:r>
          </w:p>
        </w:tc>
        <w:tc>
          <w:tcPr>
            <w:tcW w:w="1440" w:type="dxa"/>
            <w:vAlign w:val="center"/>
          </w:tcPr>
          <w:p w14:paraId="44DA46A9" w14:textId="77777777" w:rsidR="005F7779" w:rsidRPr="00F005A1" w:rsidRDefault="007F4555">
            <w:pPr>
              <w:spacing w:line="360" w:lineRule="auto"/>
              <w:rPr>
                <w:rFonts w:ascii="宋体" w:hAnsi="宋体"/>
                <w:b/>
                <w:sz w:val="24"/>
              </w:rPr>
            </w:pPr>
            <w:r w:rsidRPr="00F005A1">
              <w:rPr>
                <w:rFonts w:ascii="宋体" w:hAnsi="宋体" w:hint="eastAsia"/>
                <w:b/>
                <w:sz w:val="24"/>
              </w:rPr>
              <w:t>用户联系人及联系方式</w:t>
            </w:r>
          </w:p>
        </w:tc>
        <w:tc>
          <w:tcPr>
            <w:tcW w:w="1143" w:type="dxa"/>
            <w:vAlign w:val="center"/>
          </w:tcPr>
          <w:p w14:paraId="04D58DE6" w14:textId="77777777" w:rsidR="005F7779" w:rsidRPr="00F005A1" w:rsidRDefault="007F4555">
            <w:pPr>
              <w:spacing w:line="360" w:lineRule="auto"/>
              <w:rPr>
                <w:rFonts w:ascii="宋体" w:hAnsi="宋体"/>
                <w:b/>
                <w:sz w:val="24"/>
              </w:rPr>
            </w:pPr>
            <w:r w:rsidRPr="00F005A1">
              <w:rPr>
                <w:rFonts w:ascii="宋体" w:hAnsi="宋体" w:hint="eastAsia"/>
                <w:b/>
                <w:sz w:val="24"/>
              </w:rPr>
              <w:t>合同签订日期</w:t>
            </w:r>
          </w:p>
        </w:tc>
        <w:tc>
          <w:tcPr>
            <w:tcW w:w="720" w:type="dxa"/>
            <w:vAlign w:val="center"/>
          </w:tcPr>
          <w:p w14:paraId="0FB1757E" w14:textId="77777777" w:rsidR="005F7779" w:rsidRPr="00F005A1" w:rsidRDefault="007F4555">
            <w:pPr>
              <w:spacing w:line="360" w:lineRule="auto"/>
              <w:rPr>
                <w:rFonts w:ascii="宋体" w:hAnsi="宋体"/>
                <w:b/>
                <w:sz w:val="24"/>
              </w:rPr>
            </w:pPr>
            <w:r w:rsidRPr="00F005A1">
              <w:rPr>
                <w:rFonts w:ascii="宋体" w:hAnsi="宋体" w:hint="eastAsia"/>
                <w:b/>
                <w:sz w:val="24"/>
              </w:rPr>
              <w:t>备注</w:t>
            </w:r>
          </w:p>
        </w:tc>
      </w:tr>
      <w:tr w:rsidR="00F005A1" w:rsidRPr="00F005A1" w14:paraId="78D4EC8C" w14:textId="77777777">
        <w:trPr>
          <w:trHeight w:val="591"/>
          <w:jc w:val="center"/>
        </w:trPr>
        <w:tc>
          <w:tcPr>
            <w:tcW w:w="852" w:type="dxa"/>
            <w:vAlign w:val="center"/>
          </w:tcPr>
          <w:p w14:paraId="47045FAE" w14:textId="77777777" w:rsidR="005F7779" w:rsidRPr="00F005A1" w:rsidRDefault="005F7779">
            <w:pPr>
              <w:spacing w:line="360" w:lineRule="auto"/>
              <w:jc w:val="center"/>
              <w:rPr>
                <w:rFonts w:ascii="宋体" w:hAnsi="宋体"/>
                <w:sz w:val="24"/>
              </w:rPr>
            </w:pPr>
          </w:p>
        </w:tc>
        <w:tc>
          <w:tcPr>
            <w:tcW w:w="1411" w:type="dxa"/>
            <w:vAlign w:val="center"/>
          </w:tcPr>
          <w:p w14:paraId="0DD76F01" w14:textId="77777777" w:rsidR="005F7779" w:rsidRPr="00F005A1" w:rsidRDefault="005F7779">
            <w:pPr>
              <w:spacing w:line="360" w:lineRule="auto"/>
              <w:rPr>
                <w:rFonts w:ascii="宋体" w:hAnsi="宋体"/>
                <w:sz w:val="24"/>
              </w:rPr>
            </w:pPr>
          </w:p>
        </w:tc>
        <w:tc>
          <w:tcPr>
            <w:tcW w:w="1560" w:type="dxa"/>
          </w:tcPr>
          <w:p w14:paraId="1CCA3635" w14:textId="77777777" w:rsidR="005F7779" w:rsidRPr="00F005A1" w:rsidRDefault="005F7779">
            <w:pPr>
              <w:spacing w:line="360" w:lineRule="auto"/>
              <w:rPr>
                <w:rFonts w:ascii="宋体" w:hAnsi="宋体"/>
                <w:sz w:val="24"/>
              </w:rPr>
            </w:pPr>
          </w:p>
        </w:tc>
        <w:tc>
          <w:tcPr>
            <w:tcW w:w="1260" w:type="dxa"/>
            <w:vAlign w:val="center"/>
          </w:tcPr>
          <w:p w14:paraId="148E559D" w14:textId="77777777" w:rsidR="005F7779" w:rsidRPr="00F005A1" w:rsidRDefault="005F7779">
            <w:pPr>
              <w:spacing w:line="360" w:lineRule="auto"/>
              <w:rPr>
                <w:rFonts w:ascii="宋体" w:hAnsi="宋体"/>
                <w:sz w:val="24"/>
              </w:rPr>
            </w:pPr>
          </w:p>
        </w:tc>
        <w:tc>
          <w:tcPr>
            <w:tcW w:w="1260" w:type="dxa"/>
            <w:vAlign w:val="center"/>
          </w:tcPr>
          <w:p w14:paraId="33773104" w14:textId="77777777" w:rsidR="005F7779" w:rsidRPr="00F005A1" w:rsidRDefault="005F7779">
            <w:pPr>
              <w:spacing w:line="360" w:lineRule="auto"/>
              <w:rPr>
                <w:rFonts w:ascii="宋体" w:hAnsi="宋体"/>
                <w:sz w:val="24"/>
              </w:rPr>
            </w:pPr>
          </w:p>
        </w:tc>
        <w:tc>
          <w:tcPr>
            <w:tcW w:w="1440" w:type="dxa"/>
            <w:vAlign w:val="center"/>
          </w:tcPr>
          <w:p w14:paraId="7EA03D24" w14:textId="77777777" w:rsidR="005F7779" w:rsidRPr="00F005A1" w:rsidRDefault="005F7779">
            <w:pPr>
              <w:spacing w:line="360" w:lineRule="auto"/>
              <w:rPr>
                <w:rFonts w:ascii="宋体" w:hAnsi="宋体"/>
                <w:sz w:val="24"/>
              </w:rPr>
            </w:pPr>
          </w:p>
        </w:tc>
        <w:tc>
          <w:tcPr>
            <w:tcW w:w="1143" w:type="dxa"/>
            <w:vAlign w:val="center"/>
          </w:tcPr>
          <w:p w14:paraId="64569459" w14:textId="77777777" w:rsidR="005F7779" w:rsidRPr="00F005A1" w:rsidRDefault="005F7779">
            <w:pPr>
              <w:spacing w:line="360" w:lineRule="auto"/>
              <w:rPr>
                <w:rFonts w:ascii="宋体" w:hAnsi="宋体"/>
                <w:sz w:val="24"/>
              </w:rPr>
            </w:pPr>
          </w:p>
        </w:tc>
        <w:tc>
          <w:tcPr>
            <w:tcW w:w="720" w:type="dxa"/>
            <w:vAlign w:val="center"/>
          </w:tcPr>
          <w:p w14:paraId="6886075A" w14:textId="77777777" w:rsidR="005F7779" w:rsidRPr="00F005A1" w:rsidRDefault="005F7779">
            <w:pPr>
              <w:spacing w:line="360" w:lineRule="auto"/>
              <w:rPr>
                <w:rFonts w:ascii="宋体" w:hAnsi="宋体"/>
                <w:sz w:val="24"/>
              </w:rPr>
            </w:pPr>
          </w:p>
        </w:tc>
      </w:tr>
      <w:tr w:rsidR="00F005A1" w:rsidRPr="00F005A1" w14:paraId="55814386" w14:textId="77777777">
        <w:trPr>
          <w:trHeight w:val="768"/>
          <w:jc w:val="center"/>
        </w:trPr>
        <w:tc>
          <w:tcPr>
            <w:tcW w:w="852" w:type="dxa"/>
            <w:vAlign w:val="center"/>
          </w:tcPr>
          <w:p w14:paraId="1B83A36F" w14:textId="77777777" w:rsidR="005F7779" w:rsidRPr="00F005A1" w:rsidRDefault="005F7779">
            <w:pPr>
              <w:spacing w:line="360" w:lineRule="auto"/>
              <w:jc w:val="center"/>
              <w:rPr>
                <w:rFonts w:ascii="宋体" w:hAnsi="宋体"/>
                <w:sz w:val="24"/>
              </w:rPr>
            </w:pPr>
          </w:p>
        </w:tc>
        <w:tc>
          <w:tcPr>
            <w:tcW w:w="1411" w:type="dxa"/>
            <w:vAlign w:val="center"/>
          </w:tcPr>
          <w:p w14:paraId="24219472" w14:textId="77777777" w:rsidR="005F7779" w:rsidRPr="00F005A1" w:rsidRDefault="005F7779">
            <w:pPr>
              <w:spacing w:line="360" w:lineRule="auto"/>
              <w:rPr>
                <w:rFonts w:ascii="宋体" w:hAnsi="宋体"/>
                <w:sz w:val="24"/>
              </w:rPr>
            </w:pPr>
          </w:p>
        </w:tc>
        <w:tc>
          <w:tcPr>
            <w:tcW w:w="1560" w:type="dxa"/>
          </w:tcPr>
          <w:p w14:paraId="374898F4" w14:textId="77777777" w:rsidR="005F7779" w:rsidRPr="00F005A1" w:rsidRDefault="005F7779">
            <w:pPr>
              <w:spacing w:line="360" w:lineRule="auto"/>
              <w:rPr>
                <w:rFonts w:ascii="宋体" w:hAnsi="宋体"/>
                <w:sz w:val="24"/>
              </w:rPr>
            </w:pPr>
          </w:p>
        </w:tc>
        <w:tc>
          <w:tcPr>
            <w:tcW w:w="1260" w:type="dxa"/>
            <w:vAlign w:val="center"/>
          </w:tcPr>
          <w:p w14:paraId="7720A3AD" w14:textId="77777777" w:rsidR="005F7779" w:rsidRPr="00F005A1" w:rsidRDefault="005F7779">
            <w:pPr>
              <w:spacing w:line="360" w:lineRule="auto"/>
              <w:rPr>
                <w:rFonts w:ascii="宋体" w:hAnsi="宋体"/>
                <w:sz w:val="24"/>
              </w:rPr>
            </w:pPr>
          </w:p>
        </w:tc>
        <w:tc>
          <w:tcPr>
            <w:tcW w:w="1260" w:type="dxa"/>
            <w:vAlign w:val="center"/>
          </w:tcPr>
          <w:p w14:paraId="3A341849" w14:textId="77777777" w:rsidR="005F7779" w:rsidRPr="00F005A1" w:rsidRDefault="005F7779">
            <w:pPr>
              <w:spacing w:line="360" w:lineRule="auto"/>
              <w:rPr>
                <w:rFonts w:ascii="宋体" w:hAnsi="宋体"/>
                <w:sz w:val="24"/>
              </w:rPr>
            </w:pPr>
          </w:p>
        </w:tc>
        <w:tc>
          <w:tcPr>
            <w:tcW w:w="1440" w:type="dxa"/>
            <w:vAlign w:val="center"/>
          </w:tcPr>
          <w:p w14:paraId="7B948CD8" w14:textId="77777777" w:rsidR="005F7779" w:rsidRPr="00F005A1" w:rsidRDefault="005F7779">
            <w:pPr>
              <w:spacing w:line="360" w:lineRule="auto"/>
              <w:rPr>
                <w:rFonts w:ascii="宋体" w:hAnsi="宋体"/>
                <w:sz w:val="24"/>
              </w:rPr>
            </w:pPr>
          </w:p>
        </w:tc>
        <w:tc>
          <w:tcPr>
            <w:tcW w:w="1143" w:type="dxa"/>
            <w:vAlign w:val="center"/>
          </w:tcPr>
          <w:p w14:paraId="0CEC42FE" w14:textId="77777777" w:rsidR="005F7779" w:rsidRPr="00F005A1" w:rsidRDefault="005F7779">
            <w:pPr>
              <w:spacing w:line="360" w:lineRule="auto"/>
              <w:rPr>
                <w:rFonts w:ascii="宋体" w:hAnsi="宋体"/>
                <w:sz w:val="24"/>
              </w:rPr>
            </w:pPr>
          </w:p>
        </w:tc>
        <w:tc>
          <w:tcPr>
            <w:tcW w:w="720" w:type="dxa"/>
            <w:vAlign w:val="center"/>
          </w:tcPr>
          <w:p w14:paraId="5ED2BBF3" w14:textId="77777777" w:rsidR="005F7779" w:rsidRPr="00F005A1" w:rsidRDefault="005F7779">
            <w:pPr>
              <w:spacing w:line="360" w:lineRule="auto"/>
              <w:rPr>
                <w:rFonts w:ascii="宋体" w:hAnsi="宋体"/>
                <w:sz w:val="24"/>
              </w:rPr>
            </w:pPr>
          </w:p>
        </w:tc>
      </w:tr>
      <w:tr w:rsidR="00F005A1" w:rsidRPr="00F005A1" w14:paraId="08600671" w14:textId="77777777">
        <w:trPr>
          <w:trHeight w:val="934"/>
          <w:jc w:val="center"/>
        </w:trPr>
        <w:tc>
          <w:tcPr>
            <w:tcW w:w="852" w:type="dxa"/>
            <w:vAlign w:val="center"/>
          </w:tcPr>
          <w:p w14:paraId="5B085B3F" w14:textId="77777777" w:rsidR="005F7779" w:rsidRPr="00F005A1" w:rsidRDefault="005F7779">
            <w:pPr>
              <w:spacing w:line="360" w:lineRule="auto"/>
              <w:jc w:val="center"/>
              <w:rPr>
                <w:rFonts w:ascii="宋体" w:hAnsi="宋体"/>
                <w:sz w:val="24"/>
              </w:rPr>
            </w:pPr>
          </w:p>
        </w:tc>
        <w:tc>
          <w:tcPr>
            <w:tcW w:w="1411" w:type="dxa"/>
            <w:vAlign w:val="center"/>
          </w:tcPr>
          <w:p w14:paraId="6AA16B7B" w14:textId="77777777" w:rsidR="005F7779" w:rsidRPr="00F005A1" w:rsidRDefault="005F7779">
            <w:pPr>
              <w:spacing w:line="360" w:lineRule="auto"/>
              <w:rPr>
                <w:rFonts w:ascii="宋体" w:hAnsi="宋体"/>
                <w:sz w:val="24"/>
              </w:rPr>
            </w:pPr>
          </w:p>
        </w:tc>
        <w:tc>
          <w:tcPr>
            <w:tcW w:w="1560" w:type="dxa"/>
          </w:tcPr>
          <w:p w14:paraId="4DA54797" w14:textId="77777777" w:rsidR="005F7779" w:rsidRPr="00F005A1" w:rsidRDefault="005F7779">
            <w:pPr>
              <w:spacing w:line="360" w:lineRule="auto"/>
              <w:rPr>
                <w:rFonts w:ascii="宋体" w:hAnsi="宋体"/>
                <w:sz w:val="24"/>
              </w:rPr>
            </w:pPr>
          </w:p>
        </w:tc>
        <w:tc>
          <w:tcPr>
            <w:tcW w:w="1260" w:type="dxa"/>
            <w:vAlign w:val="center"/>
          </w:tcPr>
          <w:p w14:paraId="58B85A00" w14:textId="77777777" w:rsidR="005F7779" w:rsidRPr="00F005A1" w:rsidRDefault="005F7779">
            <w:pPr>
              <w:spacing w:line="360" w:lineRule="auto"/>
              <w:rPr>
                <w:rFonts w:ascii="宋体" w:hAnsi="宋体"/>
                <w:sz w:val="24"/>
              </w:rPr>
            </w:pPr>
          </w:p>
        </w:tc>
        <w:tc>
          <w:tcPr>
            <w:tcW w:w="1260" w:type="dxa"/>
            <w:vAlign w:val="center"/>
          </w:tcPr>
          <w:p w14:paraId="33618C4A" w14:textId="77777777" w:rsidR="005F7779" w:rsidRPr="00F005A1" w:rsidRDefault="005F7779">
            <w:pPr>
              <w:spacing w:line="360" w:lineRule="auto"/>
              <w:rPr>
                <w:rFonts w:ascii="宋体" w:hAnsi="宋体"/>
                <w:sz w:val="24"/>
              </w:rPr>
            </w:pPr>
          </w:p>
        </w:tc>
        <w:tc>
          <w:tcPr>
            <w:tcW w:w="1440" w:type="dxa"/>
            <w:vAlign w:val="center"/>
          </w:tcPr>
          <w:p w14:paraId="404FC800" w14:textId="77777777" w:rsidR="005F7779" w:rsidRPr="00F005A1" w:rsidRDefault="005F7779">
            <w:pPr>
              <w:spacing w:line="360" w:lineRule="auto"/>
              <w:rPr>
                <w:rFonts w:ascii="宋体" w:hAnsi="宋体"/>
                <w:sz w:val="24"/>
              </w:rPr>
            </w:pPr>
          </w:p>
        </w:tc>
        <w:tc>
          <w:tcPr>
            <w:tcW w:w="1143" w:type="dxa"/>
            <w:vAlign w:val="center"/>
          </w:tcPr>
          <w:p w14:paraId="4FB88F07" w14:textId="77777777" w:rsidR="005F7779" w:rsidRPr="00F005A1" w:rsidRDefault="005F7779">
            <w:pPr>
              <w:spacing w:line="360" w:lineRule="auto"/>
              <w:rPr>
                <w:rFonts w:ascii="宋体" w:hAnsi="宋体"/>
                <w:sz w:val="24"/>
              </w:rPr>
            </w:pPr>
          </w:p>
        </w:tc>
        <w:tc>
          <w:tcPr>
            <w:tcW w:w="720" w:type="dxa"/>
            <w:vAlign w:val="center"/>
          </w:tcPr>
          <w:p w14:paraId="7653D003" w14:textId="77777777" w:rsidR="005F7779" w:rsidRPr="00F005A1" w:rsidRDefault="005F7779">
            <w:pPr>
              <w:spacing w:line="360" w:lineRule="auto"/>
              <w:rPr>
                <w:rFonts w:ascii="宋体" w:hAnsi="宋体"/>
                <w:sz w:val="24"/>
              </w:rPr>
            </w:pPr>
          </w:p>
        </w:tc>
      </w:tr>
      <w:tr w:rsidR="00F005A1" w:rsidRPr="00F005A1" w14:paraId="10DCC9F0" w14:textId="77777777">
        <w:trPr>
          <w:trHeight w:val="918"/>
          <w:jc w:val="center"/>
        </w:trPr>
        <w:tc>
          <w:tcPr>
            <w:tcW w:w="852" w:type="dxa"/>
            <w:vAlign w:val="center"/>
          </w:tcPr>
          <w:p w14:paraId="66E3E08F" w14:textId="77777777" w:rsidR="005F7779" w:rsidRPr="00F005A1" w:rsidRDefault="005F7779">
            <w:pPr>
              <w:spacing w:line="360" w:lineRule="auto"/>
              <w:jc w:val="center"/>
              <w:rPr>
                <w:rFonts w:ascii="宋体" w:hAnsi="宋体"/>
                <w:sz w:val="24"/>
              </w:rPr>
            </w:pPr>
          </w:p>
        </w:tc>
        <w:tc>
          <w:tcPr>
            <w:tcW w:w="1411" w:type="dxa"/>
            <w:vAlign w:val="center"/>
          </w:tcPr>
          <w:p w14:paraId="4F2AC10A" w14:textId="77777777" w:rsidR="005F7779" w:rsidRPr="00F005A1" w:rsidRDefault="005F7779">
            <w:pPr>
              <w:spacing w:line="360" w:lineRule="auto"/>
              <w:rPr>
                <w:rFonts w:ascii="宋体" w:hAnsi="宋体"/>
                <w:sz w:val="24"/>
              </w:rPr>
            </w:pPr>
          </w:p>
        </w:tc>
        <w:tc>
          <w:tcPr>
            <w:tcW w:w="1560" w:type="dxa"/>
          </w:tcPr>
          <w:p w14:paraId="363C7679" w14:textId="77777777" w:rsidR="005F7779" w:rsidRPr="00F005A1" w:rsidRDefault="005F7779">
            <w:pPr>
              <w:spacing w:line="360" w:lineRule="auto"/>
              <w:rPr>
                <w:rFonts w:ascii="宋体" w:hAnsi="宋体"/>
                <w:sz w:val="24"/>
              </w:rPr>
            </w:pPr>
          </w:p>
        </w:tc>
        <w:tc>
          <w:tcPr>
            <w:tcW w:w="1260" w:type="dxa"/>
            <w:vAlign w:val="center"/>
          </w:tcPr>
          <w:p w14:paraId="4899D1A1" w14:textId="77777777" w:rsidR="005F7779" w:rsidRPr="00F005A1" w:rsidRDefault="005F7779">
            <w:pPr>
              <w:spacing w:line="360" w:lineRule="auto"/>
              <w:rPr>
                <w:rFonts w:ascii="宋体" w:hAnsi="宋体"/>
                <w:sz w:val="24"/>
              </w:rPr>
            </w:pPr>
          </w:p>
        </w:tc>
        <w:tc>
          <w:tcPr>
            <w:tcW w:w="1260" w:type="dxa"/>
            <w:vAlign w:val="center"/>
          </w:tcPr>
          <w:p w14:paraId="500BE6E1" w14:textId="77777777" w:rsidR="005F7779" w:rsidRPr="00F005A1" w:rsidRDefault="005F7779">
            <w:pPr>
              <w:spacing w:line="360" w:lineRule="auto"/>
              <w:rPr>
                <w:rFonts w:ascii="宋体" w:hAnsi="宋体"/>
                <w:sz w:val="24"/>
              </w:rPr>
            </w:pPr>
          </w:p>
        </w:tc>
        <w:tc>
          <w:tcPr>
            <w:tcW w:w="1440" w:type="dxa"/>
            <w:vAlign w:val="center"/>
          </w:tcPr>
          <w:p w14:paraId="73A513F6" w14:textId="77777777" w:rsidR="005F7779" w:rsidRPr="00F005A1" w:rsidRDefault="005F7779">
            <w:pPr>
              <w:spacing w:line="360" w:lineRule="auto"/>
              <w:rPr>
                <w:rFonts w:ascii="宋体" w:hAnsi="宋体"/>
                <w:sz w:val="24"/>
              </w:rPr>
            </w:pPr>
          </w:p>
        </w:tc>
        <w:tc>
          <w:tcPr>
            <w:tcW w:w="1143" w:type="dxa"/>
            <w:vAlign w:val="center"/>
          </w:tcPr>
          <w:p w14:paraId="1EFBB67C" w14:textId="77777777" w:rsidR="005F7779" w:rsidRPr="00F005A1" w:rsidRDefault="005F7779">
            <w:pPr>
              <w:spacing w:line="360" w:lineRule="auto"/>
              <w:rPr>
                <w:rFonts w:ascii="宋体" w:hAnsi="宋体"/>
                <w:sz w:val="24"/>
              </w:rPr>
            </w:pPr>
          </w:p>
        </w:tc>
        <w:tc>
          <w:tcPr>
            <w:tcW w:w="720" w:type="dxa"/>
            <w:vAlign w:val="center"/>
          </w:tcPr>
          <w:p w14:paraId="39947F1A" w14:textId="77777777" w:rsidR="005F7779" w:rsidRPr="00F005A1" w:rsidRDefault="005F7779">
            <w:pPr>
              <w:spacing w:line="360" w:lineRule="auto"/>
              <w:rPr>
                <w:rFonts w:ascii="宋体" w:hAnsi="宋体"/>
                <w:sz w:val="24"/>
              </w:rPr>
            </w:pPr>
          </w:p>
        </w:tc>
      </w:tr>
      <w:tr w:rsidR="00F005A1" w:rsidRPr="00F005A1" w14:paraId="06EB67DF" w14:textId="77777777">
        <w:trPr>
          <w:trHeight w:val="918"/>
          <w:jc w:val="center"/>
        </w:trPr>
        <w:tc>
          <w:tcPr>
            <w:tcW w:w="852" w:type="dxa"/>
            <w:vAlign w:val="center"/>
          </w:tcPr>
          <w:p w14:paraId="013BA63A" w14:textId="77777777" w:rsidR="005F7779" w:rsidRPr="00F005A1" w:rsidRDefault="005F7779">
            <w:pPr>
              <w:spacing w:line="360" w:lineRule="auto"/>
              <w:jc w:val="center"/>
              <w:rPr>
                <w:rFonts w:ascii="宋体" w:hAnsi="宋体"/>
                <w:sz w:val="24"/>
              </w:rPr>
            </w:pPr>
          </w:p>
        </w:tc>
        <w:tc>
          <w:tcPr>
            <w:tcW w:w="1411" w:type="dxa"/>
            <w:vAlign w:val="center"/>
          </w:tcPr>
          <w:p w14:paraId="6864AEB9" w14:textId="77777777" w:rsidR="005F7779" w:rsidRPr="00F005A1" w:rsidRDefault="005F7779">
            <w:pPr>
              <w:spacing w:line="360" w:lineRule="auto"/>
              <w:rPr>
                <w:rFonts w:ascii="宋体" w:hAnsi="宋体"/>
                <w:sz w:val="24"/>
              </w:rPr>
            </w:pPr>
          </w:p>
        </w:tc>
        <w:tc>
          <w:tcPr>
            <w:tcW w:w="1560" w:type="dxa"/>
          </w:tcPr>
          <w:p w14:paraId="798FDD20" w14:textId="77777777" w:rsidR="005F7779" w:rsidRPr="00F005A1" w:rsidRDefault="005F7779">
            <w:pPr>
              <w:spacing w:line="360" w:lineRule="auto"/>
              <w:rPr>
                <w:rFonts w:ascii="宋体" w:hAnsi="宋体"/>
                <w:sz w:val="24"/>
              </w:rPr>
            </w:pPr>
          </w:p>
        </w:tc>
        <w:tc>
          <w:tcPr>
            <w:tcW w:w="1260" w:type="dxa"/>
            <w:vAlign w:val="center"/>
          </w:tcPr>
          <w:p w14:paraId="1F230BD7" w14:textId="77777777" w:rsidR="005F7779" w:rsidRPr="00F005A1" w:rsidRDefault="005F7779">
            <w:pPr>
              <w:spacing w:line="360" w:lineRule="auto"/>
              <w:rPr>
                <w:rFonts w:ascii="宋体" w:hAnsi="宋体"/>
                <w:sz w:val="24"/>
              </w:rPr>
            </w:pPr>
          </w:p>
        </w:tc>
        <w:tc>
          <w:tcPr>
            <w:tcW w:w="1260" w:type="dxa"/>
            <w:vAlign w:val="center"/>
          </w:tcPr>
          <w:p w14:paraId="1E89EA49" w14:textId="77777777" w:rsidR="005F7779" w:rsidRPr="00F005A1" w:rsidRDefault="005F7779">
            <w:pPr>
              <w:spacing w:line="360" w:lineRule="auto"/>
              <w:rPr>
                <w:rFonts w:ascii="宋体" w:hAnsi="宋体"/>
                <w:sz w:val="24"/>
              </w:rPr>
            </w:pPr>
          </w:p>
        </w:tc>
        <w:tc>
          <w:tcPr>
            <w:tcW w:w="1440" w:type="dxa"/>
            <w:vAlign w:val="center"/>
          </w:tcPr>
          <w:p w14:paraId="2BEDA852" w14:textId="77777777" w:rsidR="005F7779" w:rsidRPr="00F005A1" w:rsidRDefault="005F7779">
            <w:pPr>
              <w:spacing w:line="360" w:lineRule="auto"/>
              <w:rPr>
                <w:rFonts w:ascii="宋体" w:hAnsi="宋体"/>
                <w:sz w:val="24"/>
              </w:rPr>
            </w:pPr>
          </w:p>
        </w:tc>
        <w:tc>
          <w:tcPr>
            <w:tcW w:w="1143" w:type="dxa"/>
            <w:vAlign w:val="center"/>
          </w:tcPr>
          <w:p w14:paraId="575F154C" w14:textId="77777777" w:rsidR="005F7779" w:rsidRPr="00F005A1" w:rsidRDefault="005F7779">
            <w:pPr>
              <w:spacing w:line="360" w:lineRule="auto"/>
              <w:rPr>
                <w:rFonts w:ascii="宋体" w:hAnsi="宋体"/>
                <w:sz w:val="24"/>
              </w:rPr>
            </w:pPr>
          </w:p>
        </w:tc>
        <w:tc>
          <w:tcPr>
            <w:tcW w:w="720" w:type="dxa"/>
            <w:vAlign w:val="center"/>
          </w:tcPr>
          <w:p w14:paraId="75C0F7B2" w14:textId="77777777" w:rsidR="005F7779" w:rsidRPr="00F005A1" w:rsidRDefault="005F7779">
            <w:pPr>
              <w:spacing w:line="360" w:lineRule="auto"/>
              <w:rPr>
                <w:rFonts w:ascii="宋体" w:hAnsi="宋体"/>
                <w:sz w:val="24"/>
              </w:rPr>
            </w:pPr>
          </w:p>
        </w:tc>
      </w:tr>
      <w:tr w:rsidR="00F005A1" w:rsidRPr="00F005A1" w14:paraId="3822C1DF" w14:textId="77777777">
        <w:trPr>
          <w:trHeight w:val="918"/>
          <w:jc w:val="center"/>
        </w:trPr>
        <w:tc>
          <w:tcPr>
            <w:tcW w:w="852" w:type="dxa"/>
            <w:vAlign w:val="center"/>
          </w:tcPr>
          <w:p w14:paraId="0FFC8166" w14:textId="77777777" w:rsidR="005F7779" w:rsidRPr="00F005A1" w:rsidRDefault="005F7779">
            <w:pPr>
              <w:spacing w:line="360" w:lineRule="auto"/>
              <w:rPr>
                <w:rFonts w:ascii="宋体" w:hAnsi="宋体"/>
                <w:sz w:val="24"/>
              </w:rPr>
            </w:pPr>
          </w:p>
        </w:tc>
        <w:tc>
          <w:tcPr>
            <w:tcW w:w="1411" w:type="dxa"/>
            <w:vAlign w:val="center"/>
          </w:tcPr>
          <w:p w14:paraId="64FCE00C" w14:textId="77777777" w:rsidR="005F7779" w:rsidRPr="00F005A1" w:rsidRDefault="005F7779">
            <w:pPr>
              <w:spacing w:line="360" w:lineRule="auto"/>
              <w:rPr>
                <w:rFonts w:ascii="宋体" w:hAnsi="宋体"/>
                <w:sz w:val="24"/>
              </w:rPr>
            </w:pPr>
          </w:p>
        </w:tc>
        <w:tc>
          <w:tcPr>
            <w:tcW w:w="1560" w:type="dxa"/>
          </w:tcPr>
          <w:p w14:paraId="542C1CD3" w14:textId="77777777" w:rsidR="005F7779" w:rsidRPr="00F005A1" w:rsidRDefault="005F7779">
            <w:pPr>
              <w:spacing w:line="360" w:lineRule="auto"/>
              <w:rPr>
                <w:rFonts w:ascii="宋体" w:hAnsi="宋体"/>
                <w:sz w:val="24"/>
              </w:rPr>
            </w:pPr>
          </w:p>
        </w:tc>
        <w:tc>
          <w:tcPr>
            <w:tcW w:w="1260" w:type="dxa"/>
            <w:vAlign w:val="center"/>
          </w:tcPr>
          <w:p w14:paraId="3B5ABD25" w14:textId="77777777" w:rsidR="005F7779" w:rsidRPr="00F005A1" w:rsidRDefault="005F7779">
            <w:pPr>
              <w:spacing w:line="360" w:lineRule="auto"/>
              <w:rPr>
                <w:rFonts w:ascii="宋体" w:hAnsi="宋体"/>
                <w:sz w:val="24"/>
              </w:rPr>
            </w:pPr>
          </w:p>
        </w:tc>
        <w:tc>
          <w:tcPr>
            <w:tcW w:w="1260" w:type="dxa"/>
            <w:vAlign w:val="center"/>
          </w:tcPr>
          <w:p w14:paraId="2316FCE6" w14:textId="77777777" w:rsidR="005F7779" w:rsidRPr="00F005A1" w:rsidRDefault="005F7779">
            <w:pPr>
              <w:spacing w:line="360" w:lineRule="auto"/>
              <w:rPr>
                <w:rFonts w:ascii="宋体" w:hAnsi="宋体"/>
                <w:sz w:val="24"/>
              </w:rPr>
            </w:pPr>
          </w:p>
        </w:tc>
        <w:tc>
          <w:tcPr>
            <w:tcW w:w="1440" w:type="dxa"/>
            <w:vAlign w:val="center"/>
          </w:tcPr>
          <w:p w14:paraId="43F0CFD5" w14:textId="77777777" w:rsidR="005F7779" w:rsidRPr="00F005A1" w:rsidRDefault="005F7779">
            <w:pPr>
              <w:spacing w:line="360" w:lineRule="auto"/>
              <w:rPr>
                <w:rFonts w:ascii="宋体" w:hAnsi="宋体"/>
                <w:sz w:val="24"/>
              </w:rPr>
            </w:pPr>
          </w:p>
        </w:tc>
        <w:tc>
          <w:tcPr>
            <w:tcW w:w="1143" w:type="dxa"/>
            <w:vAlign w:val="center"/>
          </w:tcPr>
          <w:p w14:paraId="0861F4C6" w14:textId="77777777" w:rsidR="005F7779" w:rsidRPr="00F005A1" w:rsidRDefault="005F7779">
            <w:pPr>
              <w:spacing w:line="360" w:lineRule="auto"/>
              <w:rPr>
                <w:rFonts w:ascii="宋体" w:hAnsi="宋体"/>
                <w:sz w:val="24"/>
              </w:rPr>
            </w:pPr>
          </w:p>
        </w:tc>
        <w:tc>
          <w:tcPr>
            <w:tcW w:w="720" w:type="dxa"/>
            <w:vAlign w:val="center"/>
          </w:tcPr>
          <w:p w14:paraId="30F813F7" w14:textId="77777777" w:rsidR="005F7779" w:rsidRPr="00F005A1" w:rsidRDefault="005F7779">
            <w:pPr>
              <w:spacing w:line="360" w:lineRule="auto"/>
              <w:rPr>
                <w:rFonts w:ascii="宋体" w:hAnsi="宋体"/>
                <w:sz w:val="24"/>
              </w:rPr>
            </w:pPr>
          </w:p>
        </w:tc>
      </w:tr>
    </w:tbl>
    <w:p w14:paraId="28746B5E"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投标人名称（盖章）：</w:t>
      </w:r>
    </w:p>
    <w:p w14:paraId="1547C972" w14:textId="77777777" w:rsidR="005F7779" w:rsidRPr="00F005A1" w:rsidRDefault="007F4555">
      <w:pPr>
        <w:tabs>
          <w:tab w:val="left" w:pos="5580"/>
        </w:tabs>
        <w:spacing w:before="120" w:line="360" w:lineRule="auto"/>
        <w:rPr>
          <w:rFonts w:hAnsi="宋体"/>
          <w:sz w:val="24"/>
        </w:rPr>
      </w:pPr>
      <w:r w:rsidRPr="00F005A1">
        <w:rPr>
          <w:rFonts w:hAnsi="宋体" w:hint="eastAsia"/>
          <w:sz w:val="24"/>
        </w:rPr>
        <w:t>法人授权代表（签字）：</w:t>
      </w:r>
    </w:p>
    <w:p w14:paraId="7E07DB26" w14:textId="77777777" w:rsidR="005F7779" w:rsidRPr="00F005A1" w:rsidRDefault="007F4555">
      <w:pPr>
        <w:tabs>
          <w:tab w:val="left" w:pos="5580"/>
        </w:tabs>
        <w:spacing w:before="120" w:line="360" w:lineRule="auto"/>
        <w:rPr>
          <w:rFonts w:hAnsi="宋体"/>
          <w:sz w:val="24"/>
          <w:u w:val="single"/>
        </w:rPr>
      </w:pPr>
      <w:r w:rsidRPr="00F005A1">
        <w:rPr>
          <w:rFonts w:hAnsi="宋体" w:hint="eastAsia"/>
          <w:b/>
          <w:kern w:val="0"/>
          <w:sz w:val="24"/>
          <w:szCs w:val="20"/>
        </w:rPr>
        <w:t>注：</w:t>
      </w:r>
      <w:r w:rsidRPr="00F005A1">
        <w:rPr>
          <w:rFonts w:hAnsi="宋体" w:hint="eastAsia"/>
          <w:b/>
          <w:sz w:val="24"/>
        </w:rPr>
        <w:t>（须附合同复印件，评委保留对上述资料原件审核的权力）。</w:t>
      </w:r>
    </w:p>
    <w:p w14:paraId="0E6F3E9D" w14:textId="77777777" w:rsidR="005F7779" w:rsidRPr="00F005A1" w:rsidRDefault="005F7779">
      <w:pPr>
        <w:tabs>
          <w:tab w:val="left" w:pos="5580"/>
        </w:tabs>
        <w:spacing w:before="360" w:line="360" w:lineRule="auto"/>
        <w:ind w:leftChars="428" w:left="1214" w:hangingChars="150" w:hanging="315"/>
        <w:rPr>
          <w:rFonts w:ascii="宋体" w:hAnsi="宋体"/>
        </w:rPr>
      </w:pPr>
    </w:p>
    <w:p w14:paraId="5CC1BF9C" w14:textId="77777777" w:rsidR="005F7779" w:rsidRPr="00F005A1" w:rsidRDefault="005F7779">
      <w:pPr>
        <w:tabs>
          <w:tab w:val="left" w:pos="5580"/>
        </w:tabs>
        <w:spacing w:before="360" w:line="360" w:lineRule="auto"/>
        <w:ind w:leftChars="428" w:left="1214" w:hangingChars="150" w:hanging="315"/>
        <w:rPr>
          <w:rFonts w:ascii="宋体" w:hAnsi="宋体"/>
        </w:rPr>
      </w:pPr>
    </w:p>
    <w:p w14:paraId="0FE0B4D1" w14:textId="77777777" w:rsidR="005F7779" w:rsidRPr="00F005A1" w:rsidRDefault="005F7779">
      <w:pPr>
        <w:tabs>
          <w:tab w:val="left" w:pos="5580"/>
        </w:tabs>
        <w:spacing w:before="360" w:line="360" w:lineRule="auto"/>
        <w:ind w:leftChars="428" w:left="1214" w:hangingChars="150" w:hanging="315"/>
        <w:rPr>
          <w:rFonts w:ascii="宋体" w:hAnsi="宋体"/>
        </w:rPr>
      </w:pPr>
    </w:p>
    <w:p w14:paraId="3A85740B" w14:textId="77777777" w:rsidR="005F7779" w:rsidRPr="00F005A1" w:rsidRDefault="005F7779">
      <w:pPr>
        <w:tabs>
          <w:tab w:val="left" w:pos="5580"/>
        </w:tabs>
        <w:spacing w:before="360" w:line="360" w:lineRule="auto"/>
        <w:ind w:leftChars="428" w:left="1214" w:hangingChars="150" w:hanging="315"/>
        <w:rPr>
          <w:rFonts w:ascii="宋体" w:hAnsi="宋体"/>
        </w:rPr>
      </w:pPr>
    </w:p>
    <w:p w14:paraId="2CC193BA" w14:textId="77777777" w:rsidR="005F7779" w:rsidRPr="00F005A1" w:rsidRDefault="005F7779">
      <w:pPr>
        <w:tabs>
          <w:tab w:val="left" w:pos="5580"/>
        </w:tabs>
        <w:spacing w:before="360" w:line="360" w:lineRule="auto"/>
        <w:ind w:leftChars="428" w:left="1214" w:hangingChars="150" w:hanging="315"/>
        <w:rPr>
          <w:rFonts w:ascii="宋体" w:hAnsi="宋体"/>
        </w:rPr>
      </w:pPr>
    </w:p>
    <w:p w14:paraId="23C6A4DE" w14:textId="77777777" w:rsidR="005F7779" w:rsidRPr="00F005A1" w:rsidRDefault="005F7779">
      <w:pPr>
        <w:tabs>
          <w:tab w:val="left" w:pos="5580"/>
        </w:tabs>
        <w:spacing w:before="360" w:line="360" w:lineRule="auto"/>
        <w:ind w:leftChars="428" w:left="1214" w:hangingChars="150" w:hanging="315"/>
        <w:rPr>
          <w:rFonts w:ascii="宋体" w:hAnsi="宋体"/>
        </w:rPr>
        <w:sectPr w:rsidR="005F7779" w:rsidRPr="00F005A1">
          <w:footerReference w:type="even" r:id="rId26"/>
          <w:footerReference w:type="default" r:id="rId27"/>
          <w:footerReference w:type="first" r:id="rId28"/>
          <w:pgSz w:w="11907" w:h="16840"/>
          <w:pgMar w:top="1440" w:right="1800" w:bottom="1440" w:left="1800" w:header="851" w:footer="794" w:gutter="0"/>
          <w:cols w:space="720"/>
          <w:docGrid w:linePitch="312"/>
        </w:sectPr>
      </w:pPr>
    </w:p>
    <w:p w14:paraId="16AF9ABD" w14:textId="1518D3CF" w:rsidR="005F7779" w:rsidRPr="00F005A1" w:rsidRDefault="007F4555">
      <w:pPr>
        <w:pStyle w:val="2"/>
        <w:spacing w:line="360" w:lineRule="auto"/>
        <w:jc w:val="center"/>
      </w:pPr>
      <w:bookmarkStart w:id="191" w:name="_Toc75350852"/>
      <w:bookmarkStart w:id="192" w:name="_Toc86144139"/>
      <w:bookmarkStart w:id="193" w:name="_Toc514926466"/>
      <w:r w:rsidRPr="00F005A1">
        <w:lastRenderedPageBreak/>
        <w:t>8</w:t>
      </w:r>
      <w:r w:rsidR="00386E87" w:rsidRPr="00F005A1">
        <w:t>.</w:t>
      </w:r>
      <w:r w:rsidRPr="00F005A1">
        <w:t>投标保证金</w:t>
      </w:r>
      <w:bookmarkEnd w:id="191"/>
      <w:bookmarkEnd w:id="192"/>
    </w:p>
    <w:p w14:paraId="69D00013" w14:textId="77777777" w:rsidR="005F7779" w:rsidRPr="00F005A1" w:rsidRDefault="007F4555">
      <w:pPr>
        <w:spacing w:line="360" w:lineRule="auto"/>
        <w:jc w:val="center"/>
        <w:rPr>
          <w:rFonts w:ascii="宋体" w:hAnsi="宋体"/>
          <w:b/>
        </w:rPr>
      </w:pPr>
      <w:r w:rsidRPr="00F005A1">
        <w:rPr>
          <w:rFonts w:ascii="宋体" w:hAnsi="宋体"/>
        </w:rPr>
        <w:t>（凭据复印件加盖公章</w:t>
      </w:r>
      <w:r w:rsidRPr="00F005A1">
        <w:rPr>
          <w:rFonts w:ascii="宋体" w:hAnsi="宋体" w:hint="eastAsia"/>
        </w:rPr>
        <w:t>，还应按投标人须知的规定密封标记并单独递交一份</w:t>
      </w:r>
      <w:r w:rsidRPr="00F005A1">
        <w:rPr>
          <w:rFonts w:ascii="宋体" w:hAnsi="宋体"/>
        </w:rPr>
        <w:t>）</w:t>
      </w:r>
      <w:bookmarkEnd w:id="193"/>
    </w:p>
    <w:p w14:paraId="6B9FDAAD" w14:textId="77777777" w:rsidR="005F7779" w:rsidRPr="00F005A1" w:rsidRDefault="005F7779">
      <w:pPr>
        <w:spacing w:line="360" w:lineRule="auto"/>
        <w:ind w:firstLineChars="1400" w:firstLine="2940"/>
        <w:rPr>
          <w:rFonts w:ascii="宋体" w:hAnsi="宋体"/>
        </w:rPr>
      </w:pPr>
    </w:p>
    <w:p w14:paraId="6E950FC3" w14:textId="77777777" w:rsidR="005F7779" w:rsidRPr="00F005A1" w:rsidRDefault="005F7779">
      <w:pPr>
        <w:spacing w:line="360" w:lineRule="auto"/>
        <w:ind w:firstLineChars="1400" w:firstLine="2940"/>
        <w:rPr>
          <w:rFonts w:ascii="宋体" w:hAnsi="宋体"/>
        </w:rPr>
      </w:pPr>
    </w:p>
    <w:p w14:paraId="678AA1DA" w14:textId="77777777" w:rsidR="005F7779" w:rsidRPr="00F005A1" w:rsidRDefault="005F7779">
      <w:pPr>
        <w:spacing w:line="360" w:lineRule="auto"/>
        <w:ind w:firstLineChars="1400" w:firstLine="2940"/>
        <w:rPr>
          <w:rFonts w:ascii="宋体" w:hAnsi="宋体"/>
        </w:rPr>
      </w:pPr>
    </w:p>
    <w:p w14:paraId="4C700555" w14:textId="77777777" w:rsidR="005F7779" w:rsidRPr="00F005A1" w:rsidRDefault="005F7779">
      <w:pPr>
        <w:spacing w:line="360" w:lineRule="auto"/>
        <w:ind w:firstLineChars="1400" w:firstLine="2940"/>
        <w:rPr>
          <w:rFonts w:ascii="宋体" w:hAnsi="宋体"/>
        </w:rPr>
      </w:pPr>
    </w:p>
    <w:p w14:paraId="00895F41" w14:textId="77777777" w:rsidR="005F7779" w:rsidRPr="00F005A1" w:rsidRDefault="005F7779">
      <w:pPr>
        <w:spacing w:line="360" w:lineRule="auto"/>
        <w:ind w:firstLineChars="1400" w:firstLine="2940"/>
        <w:rPr>
          <w:rFonts w:ascii="宋体" w:hAnsi="宋体"/>
        </w:rPr>
      </w:pPr>
    </w:p>
    <w:p w14:paraId="3117FE21" w14:textId="77777777" w:rsidR="005F7779" w:rsidRPr="00F005A1" w:rsidRDefault="005F7779">
      <w:pPr>
        <w:spacing w:line="360" w:lineRule="auto"/>
        <w:ind w:firstLineChars="1400" w:firstLine="2940"/>
        <w:rPr>
          <w:rFonts w:ascii="宋体" w:hAnsi="宋体"/>
        </w:rPr>
      </w:pPr>
    </w:p>
    <w:p w14:paraId="007D16B4" w14:textId="77777777" w:rsidR="005F7779" w:rsidRPr="00F005A1" w:rsidRDefault="005F7779">
      <w:pPr>
        <w:spacing w:line="360" w:lineRule="auto"/>
        <w:ind w:firstLineChars="1400" w:firstLine="2940"/>
        <w:rPr>
          <w:rFonts w:ascii="宋体" w:hAnsi="宋体"/>
        </w:rPr>
      </w:pPr>
    </w:p>
    <w:p w14:paraId="59DCA6C8" w14:textId="77777777" w:rsidR="005F7779" w:rsidRPr="00F005A1" w:rsidRDefault="005F7779">
      <w:pPr>
        <w:spacing w:line="360" w:lineRule="auto"/>
        <w:ind w:firstLineChars="1400" w:firstLine="2940"/>
        <w:rPr>
          <w:rFonts w:ascii="宋体" w:hAnsi="宋体"/>
        </w:rPr>
      </w:pPr>
    </w:p>
    <w:p w14:paraId="00F72F60" w14:textId="77777777" w:rsidR="005F7779" w:rsidRPr="00F005A1" w:rsidRDefault="005F7779">
      <w:pPr>
        <w:spacing w:line="360" w:lineRule="auto"/>
        <w:ind w:firstLineChars="1400" w:firstLine="2940"/>
        <w:rPr>
          <w:rFonts w:ascii="宋体" w:hAnsi="宋体"/>
        </w:rPr>
      </w:pPr>
    </w:p>
    <w:p w14:paraId="25E11BA4" w14:textId="77777777" w:rsidR="005F7779" w:rsidRPr="00F005A1" w:rsidRDefault="005F7779">
      <w:pPr>
        <w:spacing w:line="360" w:lineRule="auto"/>
        <w:ind w:firstLineChars="1400" w:firstLine="2940"/>
        <w:rPr>
          <w:rFonts w:ascii="宋体" w:hAnsi="宋体"/>
        </w:rPr>
      </w:pPr>
    </w:p>
    <w:p w14:paraId="47EE2B09" w14:textId="77777777" w:rsidR="005F7779" w:rsidRPr="00F005A1" w:rsidRDefault="005F7779">
      <w:pPr>
        <w:spacing w:line="360" w:lineRule="auto"/>
        <w:ind w:firstLineChars="1400" w:firstLine="2940"/>
        <w:rPr>
          <w:rFonts w:ascii="宋体" w:hAnsi="宋体"/>
        </w:rPr>
      </w:pPr>
    </w:p>
    <w:p w14:paraId="16F5D00D" w14:textId="77777777" w:rsidR="005F7779" w:rsidRPr="00F005A1" w:rsidRDefault="005F7779">
      <w:pPr>
        <w:spacing w:line="360" w:lineRule="auto"/>
        <w:ind w:firstLineChars="1400" w:firstLine="2940"/>
        <w:rPr>
          <w:rFonts w:ascii="宋体" w:hAnsi="宋体"/>
        </w:rPr>
      </w:pPr>
    </w:p>
    <w:p w14:paraId="6F3B415C" w14:textId="77777777" w:rsidR="005F7779" w:rsidRPr="00F005A1" w:rsidRDefault="005F7779">
      <w:pPr>
        <w:spacing w:line="360" w:lineRule="auto"/>
        <w:ind w:firstLineChars="1400" w:firstLine="2940"/>
        <w:rPr>
          <w:rFonts w:ascii="宋体" w:hAnsi="宋体"/>
        </w:rPr>
      </w:pPr>
    </w:p>
    <w:p w14:paraId="4F4760EE" w14:textId="77777777" w:rsidR="005F7779" w:rsidRPr="00F005A1" w:rsidRDefault="005F7779">
      <w:pPr>
        <w:spacing w:line="360" w:lineRule="auto"/>
        <w:ind w:firstLineChars="1400" w:firstLine="2940"/>
        <w:rPr>
          <w:rFonts w:ascii="宋体" w:hAnsi="宋体"/>
        </w:rPr>
      </w:pPr>
    </w:p>
    <w:p w14:paraId="005E63B4" w14:textId="77777777" w:rsidR="005F7779" w:rsidRPr="00F005A1" w:rsidRDefault="005F7779">
      <w:pPr>
        <w:spacing w:line="360" w:lineRule="auto"/>
        <w:ind w:firstLineChars="1400" w:firstLine="2940"/>
        <w:rPr>
          <w:rFonts w:ascii="宋体" w:hAnsi="宋体"/>
        </w:rPr>
      </w:pPr>
    </w:p>
    <w:p w14:paraId="4023B0AE" w14:textId="77777777" w:rsidR="005F7779" w:rsidRPr="00F005A1" w:rsidRDefault="005F7779">
      <w:pPr>
        <w:spacing w:line="360" w:lineRule="auto"/>
        <w:ind w:firstLineChars="1400" w:firstLine="2940"/>
        <w:rPr>
          <w:rFonts w:ascii="宋体" w:hAnsi="宋体"/>
        </w:rPr>
      </w:pPr>
    </w:p>
    <w:p w14:paraId="343DD735" w14:textId="77777777" w:rsidR="005F7779" w:rsidRPr="00F005A1" w:rsidRDefault="005F7779">
      <w:pPr>
        <w:spacing w:line="360" w:lineRule="auto"/>
        <w:ind w:firstLineChars="1400" w:firstLine="2940"/>
        <w:rPr>
          <w:rFonts w:ascii="宋体" w:hAnsi="宋体"/>
        </w:rPr>
      </w:pPr>
    </w:p>
    <w:p w14:paraId="4375E5DE" w14:textId="77777777" w:rsidR="005F7779" w:rsidRPr="00F005A1" w:rsidRDefault="005F7779">
      <w:pPr>
        <w:spacing w:line="360" w:lineRule="auto"/>
        <w:ind w:firstLineChars="1400" w:firstLine="2940"/>
        <w:rPr>
          <w:rFonts w:ascii="宋体" w:hAnsi="宋体"/>
        </w:rPr>
      </w:pPr>
    </w:p>
    <w:p w14:paraId="1D0058C8" w14:textId="77777777" w:rsidR="005F7779" w:rsidRPr="00F005A1" w:rsidRDefault="005F7779">
      <w:pPr>
        <w:spacing w:line="360" w:lineRule="auto"/>
        <w:ind w:firstLineChars="1400" w:firstLine="2940"/>
        <w:rPr>
          <w:rFonts w:ascii="宋体" w:hAnsi="宋体"/>
        </w:rPr>
      </w:pPr>
    </w:p>
    <w:p w14:paraId="315AB00C" w14:textId="77777777" w:rsidR="005F7779" w:rsidRPr="00F005A1" w:rsidRDefault="005F7779">
      <w:pPr>
        <w:spacing w:line="360" w:lineRule="auto"/>
        <w:ind w:firstLineChars="1400" w:firstLine="2940"/>
        <w:rPr>
          <w:rFonts w:ascii="宋体" w:hAnsi="宋体"/>
        </w:rPr>
      </w:pPr>
    </w:p>
    <w:p w14:paraId="7F208975" w14:textId="77777777" w:rsidR="005F7779" w:rsidRPr="00F005A1" w:rsidRDefault="005F7779">
      <w:pPr>
        <w:spacing w:line="360" w:lineRule="auto"/>
        <w:ind w:firstLineChars="1400" w:firstLine="2940"/>
        <w:rPr>
          <w:rFonts w:ascii="宋体" w:hAnsi="宋体"/>
        </w:rPr>
      </w:pPr>
    </w:p>
    <w:p w14:paraId="1E464A30" w14:textId="77777777" w:rsidR="005F7779" w:rsidRPr="00F005A1" w:rsidRDefault="005F7779">
      <w:pPr>
        <w:spacing w:line="360" w:lineRule="auto"/>
        <w:ind w:firstLineChars="1400" w:firstLine="2940"/>
        <w:rPr>
          <w:rFonts w:ascii="宋体" w:hAnsi="宋体"/>
        </w:rPr>
      </w:pPr>
    </w:p>
    <w:p w14:paraId="0998D082" w14:textId="77777777" w:rsidR="005F7779" w:rsidRPr="00F005A1" w:rsidRDefault="005F7779">
      <w:pPr>
        <w:spacing w:line="360" w:lineRule="auto"/>
        <w:ind w:firstLineChars="1400" w:firstLine="2940"/>
        <w:rPr>
          <w:rFonts w:ascii="宋体" w:hAnsi="宋体"/>
        </w:rPr>
      </w:pPr>
    </w:p>
    <w:p w14:paraId="4683C020" w14:textId="77777777" w:rsidR="005F7779" w:rsidRPr="00F005A1" w:rsidRDefault="005F7779">
      <w:pPr>
        <w:spacing w:line="360" w:lineRule="auto"/>
        <w:ind w:firstLineChars="1400" w:firstLine="2940"/>
        <w:rPr>
          <w:rFonts w:ascii="宋体" w:hAnsi="宋体"/>
        </w:rPr>
      </w:pPr>
    </w:p>
    <w:p w14:paraId="476E6E9B" w14:textId="77777777" w:rsidR="005F7779" w:rsidRPr="00F005A1" w:rsidRDefault="005F7779">
      <w:pPr>
        <w:spacing w:line="360" w:lineRule="auto"/>
        <w:ind w:firstLineChars="1400" w:firstLine="2940"/>
        <w:rPr>
          <w:rFonts w:ascii="宋体" w:hAnsi="宋体"/>
        </w:rPr>
      </w:pPr>
    </w:p>
    <w:p w14:paraId="7296081F" w14:textId="77777777" w:rsidR="005F7779" w:rsidRPr="00F005A1" w:rsidRDefault="005F7779">
      <w:pPr>
        <w:spacing w:line="360" w:lineRule="auto"/>
        <w:ind w:firstLineChars="1400" w:firstLine="2940"/>
        <w:rPr>
          <w:rFonts w:ascii="宋体" w:hAnsi="宋体"/>
        </w:rPr>
      </w:pPr>
    </w:p>
    <w:p w14:paraId="00C288F9" w14:textId="77777777" w:rsidR="005F7779" w:rsidRPr="00F005A1" w:rsidRDefault="005F7779">
      <w:pPr>
        <w:spacing w:line="360" w:lineRule="auto"/>
        <w:ind w:firstLineChars="1400" w:firstLine="2940"/>
        <w:rPr>
          <w:rFonts w:ascii="宋体" w:hAnsi="宋体"/>
        </w:rPr>
      </w:pPr>
    </w:p>
    <w:p w14:paraId="420D67BD" w14:textId="77777777" w:rsidR="005F7779" w:rsidRPr="00F005A1" w:rsidRDefault="005F7779">
      <w:pPr>
        <w:widowControl/>
        <w:spacing w:line="360" w:lineRule="auto"/>
        <w:jc w:val="left"/>
        <w:rPr>
          <w:rFonts w:ascii="宋体" w:hAnsi="宋体"/>
        </w:rPr>
      </w:pPr>
    </w:p>
    <w:p w14:paraId="175188BE" w14:textId="77777777" w:rsidR="005F7779" w:rsidRPr="00F005A1" w:rsidRDefault="005F7779">
      <w:pPr>
        <w:spacing w:line="360" w:lineRule="auto"/>
        <w:rPr>
          <w:rFonts w:ascii="宋体" w:hAnsi="宋体"/>
        </w:rPr>
        <w:sectPr w:rsidR="005F7779" w:rsidRPr="00F005A1">
          <w:pgSz w:w="11907" w:h="16840"/>
          <w:pgMar w:top="1089" w:right="1418" w:bottom="1400" w:left="1418" w:header="851" w:footer="992" w:gutter="0"/>
          <w:cols w:space="720"/>
          <w:docGrid w:linePitch="312"/>
        </w:sectPr>
      </w:pPr>
    </w:p>
    <w:p w14:paraId="2DF7A01D" w14:textId="77777777" w:rsidR="005F7779" w:rsidRPr="00F005A1" w:rsidRDefault="007F4555">
      <w:pPr>
        <w:pStyle w:val="2"/>
        <w:spacing w:line="360" w:lineRule="auto"/>
        <w:jc w:val="center"/>
      </w:pPr>
      <w:bookmarkStart w:id="194" w:name="_Toc75350853"/>
      <w:bookmarkStart w:id="195" w:name="_Toc86144140"/>
      <w:bookmarkStart w:id="196" w:name="_Toc497235052"/>
      <w:bookmarkStart w:id="197" w:name="_Toc514926467"/>
      <w:r w:rsidRPr="00F005A1">
        <w:lastRenderedPageBreak/>
        <w:t>9.</w:t>
      </w:r>
      <w:r w:rsidRPr="00F005A1">
        <w:t>中标服务费承诺书</w:t>
      </w:r>
      <w:bookmarkEnd w:id="194"/>
      <w:bookmarkEnd w:id="195"/>
    </w:p>
    <w:p w14:paraId="0FC65021" w14:textId="77777777" w:rsidR="005F7779" w:rsidRPr="00F005A1" w:rsidRDefault="005F7779">
      <w:pPr>
        <w:spacing w:line="360" w:lineRule="auto"/>
        <w:rPr>
          <w:rFonts w:hAnsi="宋体"/>
        </w:rPr>
      </w:pPr>
    </w:p>
    <w:p w14:paraId="45FCC26D" w14:textId="77777777" w:rsidR="005F7779" w:rsidRPr="00F005A1" w:rsidRDefault="007F4555">
      <w:pPr>
        <w:spacing w:line="360" w:lineRule="auto"/>
        <w:rPr>
          <w:rFonts w:ascii="宋体" w:hAnsi="宋体"/>
          <w:sz w:val="24"/>
          <w:u w:val="single"/>
        </w:rPr>
      </w:pPr>
      <w:r w:rsidRPr="00F005A1">
        <w:rPr>
          <w:rFonts w:ascii="宋体" w:hAnsi="宋体" w:hint="eastAsia"/>
          <w:sz w:val="24"/>
        </w:rPr>
        <w:t>致北京国际工程咨询有限公司：</w:t>
      </w:r>
    </w:p>
    <w:p w14:paraId="0CBBB188" w14:textId="77777777" w:rsidR="005F7779" w:rsidRPr="00F005A1" w:rsidRDefault="007F4555">
      <w:pPr>
        <w:widowControl/>
        <w:spacing w:line="360" w:lineRule="auto"/>
        <w:ind w:firstLineChars="200" w:firstLine="480"/>
        <w:jc w:val="left"/>
        <w:rPr>
          <w:rFonts w:ascii="宋体" w:hAnsi="宋体" w:cs="宋体"/>
          <w:kern w:val="0"/>
          <w:sz w:val="24"/>
        </w:rPr>
      </w:pPr>
      <w:r w:rsidRPr="00F005A1">
        <w:rPr>
          <w:rFonts w:ascii="宋体" w:hAnsi="宋体" w:hint="eastAsia"/>
          <w:sz w:val="24"/>
        </w:rPr>
        <w:t>我们在贵公司组织的</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hint="eastAsia"/>
          <w:sz w:val="24"/>
        </w:rPr>
        <w:t>项目招标中若获中标（招标文件编号：</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hint="eastAsia"/>
          <w:sz w:val="24"/>
        </w:rPr>
        <w:t>），我们保证在领取中标通知书时按招标文件的规定，以支票、电汇或现金，向贵公司一次性支付应该交纳的中标服务费用。</w:t>
      </w:r>
    </w:p>
    <w:p w14:paraId="17967165" w14:textId="77777777" w:rsidR="005F7779" w:rsidRPr="00F005A1" w:rsidRDefault="005F7779">
      <w:pPr>
        <w:spacing w:line="360" w:lineRule="auto"/>
        <w:rPr>
          <w:rFonts w:ascii="宋体" w:hAnsi="宋体"/>
          <w:sz w:val="24"/>
        </w:rPr>
      </w:pPr>
    </w:p>
    <w:p w14:paraId="0188F202" w14:textId="77777777" w:rsidR="005F7779" w:rsidRPr="00F005A1" w:rsidRDefault="005F7779">
      <w:pPr>
        <w:spacing w:line="360" w:lineRule="auto"/>
        <w:rPr>
          <w:rFonts w:ascii="宋体" w:hAnsi="宋体"/>
          <w:sz w:val="24"/>
        </w:rPr>
      </w:pPr>
    </w:p>
    <w:p w14:paraId="7DB8E0AF" w14:textId="77777777" w:rsidR="005F7779" w:rsidRPr="00F005A1" w:rsidRDefault="005F7779">
      <w:pPr>
        <w:spacing w:line="360" w:lineRule="auto"/>
        <w:rPr>
          <w:rFonts w:ascii="宋体" w:hAnsi="宋体"/>
          <w:sz w:val="24"/>
        </w:rPr>
      </w:pPr>
    </w:p>
    <w:p w14:paraId="38908EFD" w14:textId="77777777" w:rsidR="005F7779" w:rsidRPr="00F005A1" w:rsidRDefault="005F7779">
      <w:pPr>
        <w:spacing w:line="360" w:lineRule="auto"/>
        <w:rPr>
          <w:rFonts w:ascii="宋体" w:hAnsi="宋体"/>
          <w:sz w:val="24"/>
        </w:rPr>
      </w:pPr>
    </w:p>
    <w:p w14:paraId="1CCA5734" w14:textId="77777777" w:rsidR="005F7779" w:rsidRPr="00F005A1" w:rsidRDefault="007F4555">
      <w:pPr>
        <w:spacing w:line="360" w:lineRule="auto"/>
        <w:ind w:firstLineChars="200" w:firstLine="480"/>
        <w:rPr>
          <w:rFonts w:ascii="宋体" w:hAnsi="宋体"/>
          <w:sz w:val="24"/>
        </w:rPr>
      </w:pPr>
      <w:r w:rsidRPr="00F005A1">
        <w:rPr>
          <w:rFonts w:ascii="宋体" w:hAnsi="宋体" w:hint="eastAsia"/>
          <w:sz w:val="24"/>
        </w:rPr>
        <w:t>特此承诺</w:t>
      </w:r>
    </w:p>
    <w:p w14:paraId="198030D2" w14:textId="77777777" w:rsidR="005F7779" w:rsidRPr="00F005A1" w:rsidRDefault="005F7779">
      <w:pPr>
        <w:spacing w:line="360" w:lineRule="auto"/>
        <w:rPr>
          <w:rFonts w:ascii="宋体" w:hAnsi="宋体"/>
          <w:sz w:val="24"/>
        </w:rPr>
      </w:pPr>
    </w:p>
    <w:p w14:paraId="65DDB457" w14:textId="77777777" w:rsidR="005F7779" w:rsidRPr="00F005A1" w:rsidRDefault="005F7779">
      <w:pPr>
        <w:spacing w:line="360" w:lineRule="auto"/>
        <w:rPr>
          <w:rFonts w:ascii="宋体" w:hAnsi="宋体"/>
          <w:sz w:val="24"/>
        </w:rPr>
      </w:pPr>
    </w:p>
    <w:p w14:paraId="055C5576" w14:textId="77777777" w:rsidR="005F7779" w:rsidRPr="00F005A1" w:rsidRDefault="005F7779">
      <w:pPr>
        <w:spacing w:line="360" w:lineRule="auto"/>
        <w:rPr>
          <w:rFonts w:ascii="宋体" w:hAnsi="宋体"/>
          <w:sz w:val="24"/>
        </w:rPr>
      </w:pPr>
    </w:p>
    <w:p w14:paraId="424739E7" w14:textId="77777777" w:rsidR="005F7779" w:rsidRPr="00F005A1" w:rsidRDefault="005F7779">
      <w:pPr>
        <w:spacing w:line="360" w:lineRule="auto"/>
        <w:rPr>
          <w:rFonts w:ascii="宋体" w:hAnsi="宋体"/>
          <w:sz w:val="24"/>
        </w:rPr>
      </w:pPr>
    </w:p>
    <w:p w14:paraId="418528F0" w14:textId="77777777" w:rsidR="005F7779" w:rsidRPr="00F005A1" w:rsidRDefault="007F4555">
      <w:pPr>
        <w:spacing w:line="360" w:lineRule="auto"/>
        <w:rPr>
          <w:rFonts w:ascii="宋体" w:hAnsi="宋体"/>
          <w:sz w:val="24"/>
        </w:rPr>
      </w:pPr>
      <w:r w:rsidRPr="00F005A1">
        <w:rPr>
          <w:rFonts w:ascii="宋体" w:hAnsi="宋体"/>
          <w:sz w:val="24"/>
        </w:rPr>
        <w:tab/>
      </w:r>
      <w:r w:rsidRPr="00F005A1">
        <w:rPr>
          <w:rFonts w:ascii="宋体" w:hAnsi="宋体" w:hint="eastAsia"/>
          <w:sz w:val="24"/>
        </w:rPr>
        <w:t>承诺方名称：</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hint="eastAsia"/>
          <w:sz w:val="24"/>
        </w:rPr>
        <w:t>（承诺方盖章）</w:t>
      </w:r>
    </w:p>
    <w:p w14:paraId="2C8046BF" w14:textId="77777777" w:rsidR="005F7779" w:rsidRPr="00F005A1" w:rsidRDefault="007F4555">
      <w:pPr>
        <w:spacing w:line="360" w:lineRule="auto"/>
        <w:rPr>
          <w:rFonts w:ascii="宋体" w:hAnsi="宋体"/>
          <w:sz w:val="24"/>
        </w:rPr>
      </w:pPr>
      <w:r w:rsidRPr="00F005A1">
        <w:rPr>
          <w:rFonts w:ascii="宋体" w:hAnsi="宋体"/>
          <w:sz w:val="24"/>
        </w:rPr>
        <w:tab/>
      </w:r>
      <w:r w:rsidRPr="00F005A1">
        <w:rPr>
          <w:rFonts w:ascii="宋体" w:hAnsi="宋体" w:hint="eastAsia"/>
          <w:sz w:val="24"/>
        </w:rPr>
        <w:t>地址：</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p>
    <w:p w14:paraId="5026D2C5" w14:textId="77777777" w:rsidR="005F7779" w:rsidRPr="00F005A1" w:rsidRDefault="007F4555">
      <w:pPr>
        <w:spacing w:line="360" w:lineRule="auto"/>
        <w:rPr>
          <w:rFonts w:ascii="宋体" w:hAnsi="宋体"/>
          <w:sz w:val="24"/>
        </w:rPr>
      </w:pPr>
      <w:r w:rsidRPr="00F005A1">
        <w:rPr>
          <w:rFonts w:ascii="宋体" w:hAnsi="宋体"/>
          <w:sz w:val="24"/>
        </w:rPr>
        <w:tab/>
      </w:r>
      <w:r w:rsidRPr="00F005A1">
        <w:rPr>
          <w:rFonts w:ascii="宋体" w:hAnsi="宋体" w:hint="eastAsia"/>
          <w:sz w:val="24"/>
        </w:rPr>
        <w:t>电话：</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rPr>
        <w:tab/>
      </w:r>
      <w:r w:rsidRPr="00F005A1">
        <w:rPr>
          <w:rFonts w:ascii="宋体" w:hAnsi="宋体"/>
          <w:sz w:val="24"/>
        </w:rPr>
        <w:tab/>
      </w:r>
      <w:r w:rsidRPr="00F005A1">
        <w:rPr>
          <w:rFonts w:ascii="宋体" w:hAnsi="宋体" w:hint="eastAsia"/>
          <w:sz w:val="24"/>
        </w:rPr>
        <w:t>传真：</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p>
    <w:p w14:paraId="7C70B10B" w14:textId="77777777" w:rsidR="005F7779" w:rsidRPr="00F005A1" w:rsidRDefault="007F4555">
      <w:pPr>
        <w:spacing w:line="360" w:lineRule="auto"/>
        <w:rPr>
          <w:rFonts w:ascii="宋体" w:hAnsi="宋体"/>
          <w:sz w:val="24"/>
        </w:rPr>
      </w:pPr>
      <w:r w:rsidRPr="00F005A1">
        <w:rPr>
          <w:rFonts w:ascii="宋体" w:hAnsi="宋体"/>
          <w:sz w:val="24"/>
        </w:rPr>
        <w:tab/>
      </w:r>
      <w:r w:rsidRPr="00F005A1">
        <w:rPr>
          <w:rFonts w:ascii="宋体" w:hAnsi="宋体" w:hint="eastAsia"/>
          <w:sz w:val="24"/>
        </w:rPr>
        <w:t>邮编：</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p>
    <w:p w14:paraId="0A44FF44" w14:textId="77777777" w:rsidR="005F7779" w:rsidRPr="00F005A1" w:rsidRDefault="007F4555">
      <w:pPr>
        <w:spacing w:line="360" w:lineRule="auto"/>
        <w:rPr>
          <w:rFonts w:ascii="宋体" w:hAnsi="宋体"/>
          <w:sz w:val="24"/>
        </w:rPr>
      </w:pPr>
      <w:r w:rsidRPr="00F005A1">
        <w:rPr>
          <w:rFonts w:ascii="宋体" w:hAnsi="宋体"/>
          <w:sz w:val="24"/>
        </w:rPr>
        <w:tab/>
      </w:r>
      <w:r w:rsidRPr="00F005A1">
        <w:rPr>
          <w:rFonts w:ascii="宋体" w:hAnsi="宋体" w:hint="eastAsia"/>
          <w:sz w:val="24"/>
        </w:rPr>
        <w:t>承诺方授权代表签字：</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p>
    <w:p w14:paraId="14018861" w14:textId="77777777" w:rsidR="005F7779" w:rsidRPr="00F005A1" w:rsidRDefault="007F4555">
      <w:pPr>
        <w:spacing w:line="360" w:lineRule="auto"/>
        <w:rPr>
          <w:rFonts w:ascii="宋体" w:hAnsi="宋体"/>
          <w:sz w:val="24"/>
          <w:u w:val="single"/>
        </w:rPr>
      </w:pPr>
      <w:r w:rsidRPr="00F005A1">
        <w:rPr>
          <w:rFonts w:ascii="宋体" w:hAnsi="宋体"/>
          <w:sz w:val="24"/>
        </w:rPr>
        <w:tab/>
      </w:r>
      <w:r w:rsidRPr="00F005A1">
        <w:rPr>
          <w:rFonts w:ascii="宋体" w:hAnsi="宋体" w:hint="eastAsia"/>
          <w:sz w:val="24"/>
        </w:rPr>
        <w:t>承诺日期：</w:t>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r w:rsidRPr="00F005A1">
        <w:rPr>
          <w:rFonts w:ascii="宋体" w:hAnsi="宋体"/>
          <w:sz w:val="24"/>
          <w:u w:val="single"/>
        </w:rPr>
        <w:tab/>
      </w:r>
    </w:p>
    <w:p w14:paraId="19D9BF51" w14:textId="77777777" w:rsidR="005F7779" w:rsidRPr="00F005A1" w:rsidRDefault="005F7779">
      <w:pPr>
        <w:spacing w:line="360" w:lineRule="auto"/>
        <w:rPr>
          <w:rFonts w:hAnsi="宋体"/>
        </w:rPr>
      </w:pPr>
    </w:p>
    <w:p w14:paraId="518D443E" w14:textId="77777777" w:rsidR="005F7779" w:rsidRPr="00F005A1" w:rsidRDefault="005F7779">
      <w:pPr>
        <w:spacing w:line="360" w:lineRule="auto"/>
        <w:rPr>
          <w:rFonts w:hAnsi="宋体"/>
        </w:rPr>
      </w:pPr>
    </w:p>
    <w:p w14:paraId="337FD2BE" w14:textId="77777777" w:rsidR="005F7779" w:rsidRPr="00F005A1" w:rsidRDefault="005F7779">
      <w:pPr>
        <w:tabs>
          <w:tab w:val="left" w:pos="5580"/>
        </w:tabs>
        <w:spacing w:before="360" w:line="360" w:lineRule="auto"/>
        <w:rPr>
          <w:rFonts w:ascii="宋体" w:hAnsi="宋体"/>
          <w:bCs/>
          <w:sz w:val="24"/>
        </w:rPr>
      </w:pPr>
    </w:p>
    <w:p w14:paraId="49C4A328" w14:textId="77777777" w:rsidR="005F7779" w:rsidRPr="00F005A1" w:rsidRDefault="005F7779">
      <w:pPr>
        <w:tabs>
          <w:tab w:val="left" w:pos="5580"/>
        </w:tabs>
        <w:spacing w:before="360" w:line="360" w:lineRule="auto"/>
        <w:rPr>
          <w:rFonts w:ascii="宋体" w:hAnsi="宋体"/>
          <w:bCs/>
          <w:sz w:val="24"/>
        </w:rPr>
      </w:pPr>
    </w:p>
    <w:p w14:paraId="17B41119" w14:textId="77777777" w:rsidR="005F7779" w:rsidRPr="00F005A1" w:rsidRDefault="007F4555">
      <w:pPr>
        <w:pStyle w:val="2"/>
        <w:spacing w:line="360" w:lineRule="auto"/>
        <w:jc w:val="center"/>
      </w:pPr>
      <w:r w:rsidRPr="00F005A1">
        <w:br w:type="page"/>
      </w:r>
      <w:bookmarkStart w:id="198" w:name="_Toc75350854"/>
      <w:bookmarkStart w:id="199" w:name="_Toc86144141"/>
      <w:r w:rsidRPr="00F005A1">
        <w:lastRenderedPageBreak/>
        <w:t>1</w:t>
      </w:r>
      <w:bookmarkStart w:id="200" w:name="_Toc496291405"/>
      <w:bookmarkStart w:id="201" w:name="_Toc19479"/>
      <w:bookmarkStart w:id="202" w:name="_Toc21670"/>
      <w:r w:rsidRPr="00F005A1">
        <w:t>0.</w:t>
      </w:r>
      <w:r w:rsidRPr="00F005A1">
        <w:rPr>
          <w:rFonts w:hint="eastAsia"/>
        </w:rPr>
        <w:t>与采购项目的关系申明</w:t>
      </w:r>
      <w:bookmarkEnd w:id="198"/>
      <w:bookmarkEnd w:id="199"/>
    </w:p>
    <w:p w14:paraId="72009E35" w14:textId="77777777" w:rsidR="005F7779" w:rsidRPr="00F005A1" w:rsidRDefault="005F7779">
      <w:pPr>
        <w:spacing w:line="360" w:lineRule="auto"/>
        <w:rPr>
          <w:rFonts w:hAnsi="宋体"/>
          <w:sz w:val="24"/>
        </w:rPr>
      </w:pPr>
    </w:p>
    <w:p w14:paraId="1CC244F4" w14:textId="77777777" w:rsidR="005F7779" w:rsidRPr="00F005A1" w:rsidRDefault="007F4555">
      <w:pPr>
        <w:spacing w:line="360" w:lineRule="auto"/>
        <w:rPr>
          <w:rFonts w:hAnsi="宋体"/>
          <w:sz w:val="24"/>
        </w:rPr>
      </w:pPr>
      <w:r w:rsidRPr="00F005A1">
        <w:rPr>
          <w:rFonts w:hAnsi="宋体" w:hint="eastAsia"/>
          <w:sz w:val="24"/>
        </w:rPr>
        <w:t>致（采购人或采购代理机构）：</w:t>
      </w:r>
    </w:p>
    <w:p w14:paraId="63DBF51E" w14:textId="77777777" w:rsidR="005F7779" w:rsidRPr="00F005A1" w:rsidRDefault="007F4555">
      <w:pPr>
        <w:spacing w:line="360" w:lineRule="auto"/>
        <w:ind w:firstLineChars="200" w:firstLine="480"/>
        <w:rPr>
          <w:rFonts w:hAnsi="宋体"/>
          <w:sz w:val="24"/>
        </w:rPr>
      </w:pPr>
      <w:r w:rsidRPr="00F005A1">
        <w:rPr>
          <w:rFonts w:hAnsi="宋体" w:hint="eastAsia"/>
          <w:sz w:val="24"/>
        </w:rPr>
        <w:t>我公司不是为本采购项目的包提供整体设计、规范编制或者项目管理、监理、检测等服务的服务商。</w:t>
      </w:r>
    </w:p>
    <w:p w14:paraId="08576DBF" w14:textId="77777777" w:rsidR="005F7779" w:rsidRPr="00F005A1" w:rsidRDefault="005F7779">
      <w:pPr>
        <w:spacing w:line="360" w:lineRule="auto"/>
        <w:rPr>
          <w:rFonts w:hAnsi="宋体"/>
          <w:sz w:val="24"/>
        </w:rPr>
      </w:pPr>
    </w:p>
    <w:p w14:paraId="1D19F6CE" w14:textId="77777777" w:rsidR="005F7779" w:rsidRPr="00F005A1" w:rsidRDefault="007F4555">
      <w:pPr>
        <w:spacing w:line="360" w:lineRule="auto"/>
        <w:rPr>
          <w:rFonts w:hAnsi="宋体"/>
          <w:sz w:val="24"/>
        </w:rPr>
      </w:pPr>
      <w:r w:rsidRPr="00F005A1">
        <w:rPr>
          <w:rFonts w:hAnsi="宋体" w:hint="eastAsia"/>
          <w:sz w:val="24"/>
        </w:rPr>
        <w:t>特此声明。</w:t>
      </w:r>
    </w:p>
    <w:p w14:paraId="081DFC14" w14:textId="77777777" w:rsidR="005F7779" w:rsidRPr="00F005A1" w:rsidRDefault="005F7779">
      <w:pPr>
        <w:spacing w:line="360" w:lineRule="auto"/>
        <w:rPr>
          <w:rFonts w:hAnsi="宋体"/>
          <w:sz w:val="24"/>
        </w:rPr>
      </w:pPr>
    </w:p>
    <w:p w14:paraId="015C4A6F" w14:textId="77777777" w:rsidR="005F7779" w:rsidRPr="00F005A1" w:rsidRDefault="007F4555">
      <w:pPr>
        <w:spacing w:line="360" w:lineRule="auto"/>
        <w:rPr>
          <w:rFonts w:hAnsi="宋体"/>
          <w:sz w:val="24"/>
        </w:rPr>
      </w:pPr>
      <w:r w:rsidRPr="00F005A1">
        <w:rPr>
          <w:rFonts w:hAnsi="宋体" w:hint="eastAsia"/>
          <w:sz w:val="24"/>
        </w:rPr>
        <w:t>投标人名称</w:t>
      </w:r>
      <w:r w:rsidRPr="00F005A1">
        <w:rPr>
          <w:rFonts w:hAnsi="宋体" w:hint="eastAsia"/>
          <w:sz w:val="24"/>
        </w:rPr>
        <w:t>(</w:t>
      </w:r>
      <w:r w:rsidRPr="00F005A1">
        <w:rPr>
          <w:rFonts w:hAnsi="宋体" w:hint="eastAsia"/>
          <w:sz w:val="24"/>
        </w:rPr>
        <w:t>盖章</w:t>
      </w:r>
      <w:r w:rsidRPr="00F005A1">
        <w:rPr>
          <w:rFonts w:hAnsi="宋体" w:hint="eastAsia"/>
          <w:sz w:val="24"/>
        </w:rPr>
        <w:t>)</w:t>
      </w:r>
      <w:r w:rsidRPr="00F005A1">
        <w:rPr>
          <w:rFonts w:hAnsi="宋体" w:hint="eastAsia"/>
          <w:sz w:val="24"/>
        </w:rPr>
        <w:t>：</w:t>
      </w:r>
      <w:r w:rsidRPr="00F005A1">
        <w:rPr>
          <w:rFonts w:hAnsi="宋体" w:hint="eastAsia"/>
          <w:sz w:val="24"/>
        </w:rPr>
        <w:t>__________________________________</w:t>
      </w:r>
    </w:p>
    <w:p w14:paraId="4CA03C85" w14:textId="77777777" w:rsidR="005F7779" w:rsidRPr="00F005A1" w:rsidRDefault="007F4555">
      <w:pPr>
        <w:spacing w:line="360" w:lineRule="auto"/>
        <w:rPr>
          <w:rFonts w:hAnsi="宋体"/>
          <w:sz w:val="24"/>
        </w:rPr>
      </w:pPr>
      <w:r w:rsidRPr="00F005A1">
        <w:rPr>
          <w:rFonts w:hAnsi="宋体" w:hint="eastAsia"/>
          <w:sz w:val="24"/>
        </w:rPr>
        <w:t>投标人授权代表签字：</w:t>
      </w:r>
      <w:r w:rsidRPr="00F005A1">
        <w:rPr>
          <w:rFonts w:hAnsi="宋体" w:hint="eastAsia"/>
          <w:sz w:val="24"/>
        </w:rPr>
        <w:t>____________________________</w:t>
      </w:r>
    </w:p>
    <w:p w14:paraId="3A3E9D00" w14:textId="77777777" w:rsidR="005F7779" w:rsidRPr="00F005A1" w:rsidRDefault="007F4555">
      <w:pPr>
        <w:spacing w:line="360" w:lineRule="auto"/>
        <w:rPr>
          <w:rFonts w:hAnsi="宋体"/>
          <w:sz w:val="24"/>
        </w:rPr>
      </w:pPr>
      <w:r w:rsidRPr="00F005A1">
        <w:rPr>
          <w:rFonts w:hAnsi="宋体" w:hint="eastAsia"/>
          <w:sz w:val="24"/>
        </w:rPr>
        <w:t>日期：</w:t>
      </w:r>
      <w:r w:rsidRPr="00F005A1">
        <w:rPr>
          <w:rFonts w:hAnsi="宋体" w:hint="eastAsia"/>
          <w:sz w:val="24"/>
        </w:rPr>
        <w:t>__________________________________________</w:t>
      </w:r>
    </w:p>
    <w:p w14:paraId="0F19D069" w14:textId="77777777" w:rsidR="005F7779" w:rsidRPr="00F005A1" w:rsidRDefault="007F4555">
      <w:pPr>
        <w:widowControl/>
        <w:spacing w:line="360" w:lineRule="auto"/>
        <w:jc w:val="left"/>
        <w:rPr>
          <w:rFonts w:ascii="宋体" w:hAnsi="宋体"/>
          <w:kern w:val="0"/>
          <w:sz w:val="24"/>
          <w:szCs w:val="20"/>
        </w:rPr>
      </w:pPr>
      <w:r w:rsidRPr="00F005A1">
        <w:rPr>
          <w:rFonts w:ascii="宋体" w:hAnsi="宋体"/>
        </w:rPr>
        <w:br w:type="page"/>
      </w:r>
    </w:p>
    <w:p w14:paraId="6C5D0397" w14:textId="77777777" w:rsidR="005F7779" w:rsidRPr="00F005A1" w:rsidRDefault="007F4555">
      <w:pPr>
        <w:pStyle w:val="2"/>
        <w:spacing w:after="240" w:line="360" w:lineRule="auto"/>
        <w:jc w:val="center"/>
      </w:pPr>
      <w:bookmarkStart w:id="203" w:name="_Toc75350855"/>
      <w:bookmarkStart w:id="204" w:name="_Toc86144142"/>
      <w:r w:rsidRPr="00F005A1">
        <w:lastRenderedPageBreak/>
        <w:t>11.</w:t>
      </w:r>
      <w:r w:rsidRPr="00F005A1">
        <w:rPr>
          <w:rFonts w:hint="eastAsia"/>
        </w:rPr>
        <w:t>与投标单位存在关联关系的单位情况说明</w:t>
      </w:r>
      <w:bookmarkEnd w:id="196"/>
      <w:bookmarkEnd w:id="197"/>
      <w:bookmarkEnd w:id="200"/>
      <w:bookmarkEnd w:id="201"/>
      <w:bookmarkEnd w:id="202"/>
      <w:bookmarkEnd w:id="203"/>
      <w:bookmarkEnd w:id="204"/>
    </w:p>
    <w:p w14:paraId="475FA194" w14:textId="77777777" w:rsidR="005F7779" w:rsidRPr="00F005A1" w:rsidRDefault="007F4555">
      <w:pPr>
        <w:spacing w:line="360" w:lineRule="auto"/>
        <w:ind w:firstLineChars="350" w:firstLine="840"/>
        <w:rPr>
          <w:rFonts w:ascii="宋体" w:hAnsi="宋体" w:cs="宋体"/>
          <w:sz w:val="24"/>
        </w:rPr>
      </w:pPr>
      <w:r w:rsidRPr="00F005A1">
        <w:rPr>
          <w:rFonts w:ascii="宋体" w:hAnsi="宋体" w:cs="宋体" w:hint="eastAsia"/>
          <w:sz w:val="24"/>
          <w:u w:val="single"/>
        </w:rPr>
        <w:t xml:space="preserve">投标人名称  </w:t>
      </w:r>
      <w:r w:rsidRPr="00F005A1">
        <w:rPr>
          <w:rFonts w:ascii="宋体" w:hAnsi="宋体" w:cs="宋体" w:hint="eastAsia"/>
          <w:sz w:val="24"/>
        </w:rPr>
        <w:t>在此声明，我方已按照招标文件要求如实披露是否与我方存在关联关系（</w:t>
      </w:r>
      <w:r w:rsidRPr="00F005A1">
        <w:rPr>
          <w:rFonts w:ascii="宋体" w:hAnsi="宋体" w:cs="宋体" w:hint="eastAsia"/>
          <w:b/>
          <w:sz w:val="24"/>
        </w:rPr>
        <w:t>与投标单位负责人为同一人的其他单位，或与投标单位存在控股、管理关系的其他单位）</w:t>
      </w:r>
      <w:r w:rsidRPr="00F005A1">
        <w:rPr>
          <w:rFonts w:ascii="宋体" w:hAnsi="宋体" w:cs="宋体" w:hint="eastAsia"/>
          <w:sz w:val="24"/>
        </w:rPr>
        <w:t>的其他单位情况，并宣布接受如下要求：</w:t>
      </w:r>
    </w:p>
    <w:p w14:paraId="3AC68FFF" w14:textId="77777777" w:rsidR="005F7779" w:rsidRPr="00F005A1" w:rsidRDefault="007F4555">
      <w:pPr>
        <w:spacing w:line="360" w:lineRule="auto"/>
        <w:ind w:firstLineChars="354" w:firstLine="850"/>
        <w:rPr>
          <w:rFonts w:ascii="宋体" w:hAnsi="宋体" w:cs="宋体"/>
          <w:sz w:val="24"/>
        </w:rPr>
      </w:pPr>
      <w:r w:rsidRPr="00F005A1">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6E8EEC52" w14:textId="77777777" w:rsidR="005F7779" w:rsidRPr="00F005A1" w:rsidRDefault="005F7779">
      <w:pPr>
        <w:spacing w:line="360" w:lineRule="auto"/>
        <w:jc w:val="left"/>
        <w:rPr>
          <w:rFonts w:ascii="宋体" w:hAnsi="宋体" w:cs="宋体"/>
          <w:sz w:val="24"/>
        </w:rPr>
      </w:pPr>
    </w:p>
    <w:p w14:paraId="7C0CF8F3" w14:textId="77777777" w:rsidR="005F7779" w:rsidRPr="00F005A1" w:rsidRDefault="007F4555">
      <w:pPr>
        <w:spacing w:line="360" w:lineRule="auto"/>
        <w:jc w:val="left"/>
        <w:rPr>
          <w:rFonts w:ascii="宋体" w:hAnsi="宋体" w:cs="宋体"/>
          <w:sz w:val="24"/>
        </w:rPr>
      </w:pPr>
      <w:r w:rsidRPr="00F005A1">
        <w:rPr>
          <w:rFonts w:hAnsi="宋体" w:hint="eastAsia"/>
          <w:sz w:val="24"/>
        </w:rPr>
        <w:t>投标人名称</w:t>
      </w:r>
      <w:r w:rsidRPr="00F005A1">
        <w:rPr>
          <w:rFonts w:hAnsi="宋体" w:hint="eastAsia"/>
          <w:sz w:val="24"/>
        </w:rPr>
        <w:t>(</w:t>
      </w:r>
      <w:r w:rsidRPr="00F005A1">
        <w:rPr>
          <w:rFonts w:hAnsi="宋体" w:hint="eastAsia"/>
          <w:sz w:val="24"/>
        </w:rPr>
        <w:t>盖章</w:t>
      </w:r>
      <w:r w:rsidRPr="00F005A1">
        <w:rPr>
          <w:rFonts w:hAnsi="宋体" w:hint="eastAsia"/>
          <w:sz w:val="24"/>
        </w:rPr>
        <w:t>)</w:t>
      </w:r>
      <w:r w:rsidRPr="00F005A1">
        <w:rPr>
          <w:rFonts w:ascii="宋体" w:hAnsi="宋体" w:cs="宋体" w:hint="eastAsia"/>
          <w:sz w:val="24"/>
        </w:rPr>
        <w:t xml:space="preserve">： </w:t>
      </w:r>
    </w:p>
    <w:p w14:paraId="18B78987" w14:textId="77777777" w:rsidR="005F7779" w:rsidRPr="00F005A1" w:rsidRDefault="007F4555">
      <w:pPr>
        <w:spacing w:line="360" w:lineRule="auto"/>
        <w:jc w:val="left"/>
        <w:rPr>
          <w:rFonts w:ascii="宋体" w:hAnsi="宋体" w:cs="宋体"/>
          <w:sz w:val="24"/>
        </w:rPr>
      </w:pPr>
      <w:r w:rsidRPr="00F005A1">
        <w:rPr>
          <w:rFonts w:ascii="宋体" w:hAnsi="宋体" w:cs="宋体" w:hint="eastAsia"/>
          <w:sz w:val="24"/>
        </w:rPr>
        <w:t>投标人授权代表签字：</w:t>
      </w:r>
    </w:p>
    <w:p w14:paraId="5423AE46" w14:textId="77777777" w:rsidR="005F7779" w:rsidRPr="00F005A1" w:rsidRDefault="007F4555">
      <w:pPr>
        <w:spacing w:line="360" w:lineRule="auto"/>
        <w:jc w:val="left"/>
        <w:rPr>
          <w:rFonts w:ascii="宋体" w:hAnsi="宋体" w:cs="宋体"/>
          <w:sz w:val="24"/>
          <w:u w:val="single"/>
        </w:rPr>
      </w:pPr>
      <w:r w:rsidRPr="00F005A1">
        <w:rPr>
          <w:rFonts w:ascii="宋体" w:hAnsi="宋体" w:cs="宋体" w:hint="eastAsia"/>
          <w:sz w:val="24"/>
        </w:rPr>
        <w:t xml:space="preserve">日      期： </w:t>
      </w:r>
    </w:p>
    <w:p w14:paraId="77E1900A" w14:textId="77777777" w:rsidR="005F7779" w:rsidRPr="00F005A1" w:rsidRDefault="007F4555">
      <w:pPr>
        <w:widowControl/>
        <w:spacing w:line="360" w:lineRule="auto"/>
        <w:jc w:val="left"/>
        <w:rPr>
          <w:rFonts w:ascii="宋体" w:hAnsi="宋体" w:cs="宋体"/>
          <w:b/>
          <w:sz w:val="24"/>
        </w:rPr>
        <w:sectPr w:rsidR="005F7779" w:rsidRPr="00F005A1">
          <w:pgSz w:w="11907" w:h="16840"/>
          <w:pgMar w:top="1440" w:right="1800" w:bottom="1440" w:left="1800" w:header="851" w:footer="794" w:gutter="0"/>
          <w:cols w:space="720"/>
          <w:docGrid w:linePitch="312"/>
        </w:sectPr>
      </w:pPr>
      <w:r w:rsidRPr="00F005A1">
        <w:rPr>
          <w:rFonts w:ascii="宋体" w:hAnsi="宋体" w:cs="宋体"/>
          <w:bCs/>
        </w:rPr>
        <w:br w:type="page"/>
      </w:r>
    </w:p>
    <w:p w14:paraId="235FBCF5" w14:textId="77777777" w:rsidR="005F7779" w:rsidRPr="00F005A1" w:rsidRDefault="007F4555">
      <w:pPr>
        <w:topLinePunct/>
        <w:spacing w:line="360" w:lineRule="auto"/>
        <w:rPr>
          <w:rFonts w:ascii="宋体" w:hAnsi="宋体" w:cs="宋体"/>
          <w:b/>
          <w:sz w:val="24"/>
        </w:rPr>
      </w:pPr>
      <w:r w:rsidRPr="00F005A1">
        <w:rPr>
          <w:rFonts w:ascii="宋体" w:hAnsi="宋体" w:cs="宋体" w:hint="eastAsia"/>
          <w:b/>
          <w:sz w:val="24"/>
        </w:rPr>
        <w:lastRenderedPageBreak/>
        <w:t>附件</w:t>
      </w:r>
      <w:r w:rsidRPr="00F005A1">
        <w:rPr>
          <w:rFonts w:ascii="宋体" w:hAnsi="宋体" w:cs="宋体"/>
          <w:b/>
          <w:sz w:val="24"/>
        </w:rPr>
        <w:t>11</w:t>
      </w:r>
      <w:r w:rsidRPr="00F005A1">
        <w:rPr>
          <w:rFonts w:ascii="宋体" w:hAnsi="宋体" w:cs="宋体" w:hint="eastAsia"/>
          <w:b/>
          <w:sz w:val="24"/>
        </w:rPr>
        <w:t>-1  与投标人单位负责人为同一人的其他单位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F005A1" w:rsidRPr="00F005A1" w14:paraId="0014C770"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AE0B715"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09DC5D53"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65F4F192"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0E465A1"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551B8111"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注册</w:t>
            </w:r>
          </w:p>
          <w:p w14:paraId="1B335022"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1A95D6F6"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1644E19"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备注</w:t>
            </w:r>
          </w:p>
        </w:tc>
      </w:tr>
      <w:tr w:rsidR="00F005A1" w:rsidRPr="00F005A1" w14:paraId="54953E47"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3833C990" w14:textId="77777777" w:rsidR="005F7779" w:rsidRPr="00F005A1" w:rsidRDefault="005F7779">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5C86F4B" w14:textId="77777777" w:rsidR="005F7779" w:rsidRPr="00F005A1" w:rsidRDefault="005F7779">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56252A1" w14:textId="77777777" w:rsidR="005F7779" w:rsidRPr="00F005A1" w:rsidRDefault="005F7779">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808E826" w14:textId="77777777" w:rsidR="005F7779" w:rsidRPr="00F005A1" w:rsidRDefault="005F7779">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58BE9E5E" w14:textId="77777777" w:rsidR="005F7779" w:rsidRPr="00F005A1" w:rsidRDefault="005F7779">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23CE6E91"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174722A"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B4C85A8"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31B0540D" w14:textId="77777777" w:rsidR="005F7779" w:rsidRPr="00F005A1" w:rsidRDefault="005F7779">
            <w:pPr>
              <w:widowControl/>
              <w:spacing w:line="360" w:lineRule="auto"/>
              <w:jc w:val="left"/>
              <w:rPr>
                <w:rFonts w:ascii="宋体" w:hAnsi="宋体" w:cs="宋体"/>
                <w:sz w:val="24"/>
              </w:rPr>
            </w:pPr>
          </w:p>
        </w:tc>
      </w:tr>
      <w:tr w:rsidR="00F005A1" w:rsidRPr="00F005A1" w14:paraId="7CF8DD52" w14:textId="77777777">
        <w:tc>
          <w:tcPr>
            <w:tcW w:w="847" w:type="dxa"/>
            <w:tcBorders>
              <w:top w:val="single" w:sz="4" w:space="0" w:color="auto"/>
              <w:left w:val="single" w:sz="4" w:space="0" w:color="auto"/>
              <w:bottom w:val="single" w:sz="4" w:space="0" w:color="auto"/>
              <w:right w:val="single" w:sz="4" w:space="0" w:color="auto"/>
            </w:tcBorders>
          </w:tcPr>
          <w:p w14:paraId="7C831589"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4BDE309D"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5FBDD04"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A5A9E19"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6FEF0A" w14:textId="77777777" w:rsidR="005F7779" w:rsidRPr="00F005A1" w:rsidRDefault="005F7779">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E3210D4"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1BC3F5A" w14:textId="77777777" w:rsidR="005F7779" w:rsidRPr="00F005A1" w:rsidRDefault="005F7779">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DD72B3A"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2A20724" w14:textId="77777777" w:rsidR="005F7779" w:rsidRPr="00F005A1" w:rsidRDefault="005F7779">
            <w:pPr>
              <w:topLinePunct/>
              <w:spacing w:line="360" w:lineRule="auto"/>
              <w:rPr>
                <w:rFonts w:ascii="宋体" w:hAnsi="宋体" w:cs="宋体"/>
                <w:sz w:val="24"/>
              </w:rPr>
            </w:pPr>
          </w:p>
        </w:tc>
      </w:tr>
      <w:tr w:rsidR="00F005A1" w:rsidRPr="00F005A1" w14:paraId="76BACF98" w14:textId="77777777">
        <w:tc>
          <w:tcPr>
            <w:tcW w:w="847" w:type="dxa"/>
            <w:tcBorders>
              <w:top w:val="single" w:sz="4" w:space="0" w:color="auto"/>
              <w:left w:val="single" w:sz="4" w:space="0" w:color="auto"/>
              <w:bottom w:val="single" w:sz="4" w:space="0" w:color="auto"/>
              <w:right w:val="single" w:sz="4" w:space="0" w:color="auto"/>
            </w:tcBorders>
          </w:tcPr>
          <w:p w14:paraId="724F8C8B"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70CFB724"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BB1C9A6"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1E91E2F6"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DBCC25E" w14:textId="77777777" w:rsidR="005F7779" w:rsidRPr="00F005A1" w:rsidRDefault="005F7779">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D798989"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A9E0A23" w14:textId="77777777" w:rsidR="005F7779" w:rsidRPr="00F005A1" w:rsidRDefault="005F7779">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0BF7B17E"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860DAE8" w14:textId="77777777" w:rsidR="005F7779" w:rsidRPr="00F005A1" w:rsidRDefault="005F7779">
            <w:pPr>
              <w:topLinePunct/>
              <w:spacing w:line="360" w:lineRule="auto"/>
              <w:rPr>
                <w:rFonts w:ascii="宋体" w:hAnsi="宋体" w:cs="宋体"/>
                <w:sz w:val="24"/>
              </w:rPr>
            </w:pPr>
          </w:p>
        </w:tc>
      </w:tr>
      <w:tr w:rsidR="00F005A1" w:rsidRPr="00F005A1" w14:paraId="729F9E6C" w14:textId="77777777">
        <w:tc>
          <w:tcPr>
            <w:tcW w:w="847" w:type="dxa"/>
            <w:tcBorders>
              <w:top w:val="single" w:sz="4" w:space="0" w:color="auto"/>
              <w:left w:val="single" w:sz="4" w:space="0" w:color="auto"/>
              <w:bottom w:val="single" w:sz="4" w:space="0" w:color="auto"/>
              <w:right w:val="single" w:sz="4" w:space="0" w:color="auto"/>
            </w:tcBorders>
          </w:tcPr>
          <w:p w14:paraId="77BAE7D6"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585CF30E"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0E532BC"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3D8172F"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3FE4B74" w14:textId="77777777" w:rsidR="005F7779" w:rsidRPr="00F005A1" w:rsidRDefault="005F7779">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0DA17D61"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0753BCB9" w14:textId="77777777" w:rsidR="005F7779" w:rsidRPr="00F005A1" w:rsidRDefault="005F7779">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27BA773"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CD3C0FE" w14:textId="77777777" w:rsidR="005F7779" w:rsidRPr="00F005A1" w:rsidRDefault="005F7779">
            <w:pPr>
              <w:topLinePunct/>
              <w:spacing w:line="360" w:lineRule="auto"/>
              <w:rPr>
                <w:rFonts w:ascii="宋体" w:hAnsi="宋体" w:cs="宋体"/>
                <w:sz w:val="24"/>
              </w:rPr>
            </w:pPr>
          </w:p>
        </w:tc>
      </w:tr>
      <w:tr w:rsidR="00F005A1" w:rsidRPr="00F005A1" w14:paraId="3E659372" w14:textId="77777777">
        <w:tc>
          <w:tcPr>
            <w:tcW w:w="847" w:type="dxa"/>
            <w:tcBorders>
              <w:top w:val="single" w:sz="4" w:space="0" w:color="auto"/>
              <w:left w:val="single" w:sz="4" w:space="0" w:color="auto"/>
              <w:bottom w:val="single" w:sz="4" w:space="0" w:color="auto"/>
              <w:right w:val="single" w:sz="4" w:space="0" w:color="auto"/>
            </w:tcBorders>
          </w:tcPr>
          <w:p w14:paraId="708D8061" w14:textId="77777777" w:rsidR="005F7779" w:rsidRPr="00F005A1" w:rsidRDefault="007F4555">
            <w:pPr>
              <w:topLinePunct/>
              <w:spacing w:line="360" w:lineRule="auto"/>
              <w:jc w:val="center"/>
              <w:rPr>
                <w:rFonts w:ascii="宋体" w:hAnsi="宋体" w:cs="宋体"/>
                <w:sz w:val="24"/>
              </w:rPr>
            </w:pPr>
            <w:r w:rsidRPr="00F005A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7F82FFD9"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F9E165A"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C5189"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F60E29E" w14:textId="77777777" w:rsidR="005F7779" w:rsidRPr="00F005A1" w:rsidRDefault="005F7779">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12E285D1"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734622B" w14:textId="77777777" w:rsidR="005F7779" w:rsidRPr="00F005A1" w:rsidRDefault="005F7779">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A6CAC9"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CBE5F94" w14:textId="77777777" w:rsidR="005F7779" w:rsidRPr="00F005A1" w:rsidRDefault="005F7779">
            <w:pPr>
              <w:topLinePunct/>
              <w:spacing w:line="360" w:lineRule="auto"/>
              <w:rPr>
                <w:rFonts w:ascii="宋体" w:hAnsi="宋体" w:cs="宋体"/>
                <w:sz w:val="24"/>
              </w:rPr>
            </w:pPr>
          </w:p>
        </w:tc>
      </w:tr>
    </w:tbl>
    <w:p w14:paraId="59D65EB8" w14:textId="77777777" w:rsidR="005F7779" w:rsidRPr="00F005A1" w:rsidRDefault="007F4555">
      <w:pPr>
        <w:topLinePunct/>
        <w:spacing w:line="360" w:lineRule="auto"/>
        <w:rPr>
          <w:rFonts w:ascii="宋体" w:hAnsi="宋体" w:cs="宋体"/>
          <w:sz w:val="24"/>
        </w:rPr>
      </w:pPr>
      <w:r w:rsidRPr="00F005A1">
        <w:rPr>
          <w:rFonts w:ascii="宋体" w:hAnsi="宋体" w:cs="宋体"/>
          <w:sz w:val="24"/>
        </w:rPr>
        <w:t>注</w:t>
      </w:r>
      <w:r w:rsidRPr="00F005A1">
        <w:rPr>
          <w:rFonts w:ascii="宋体" w:hAnsi="宋体" w:cs="宋体" w:hint="eastAsia"/>
          <w:sz w:val="24"/>
        </w:rPr>
        <w:t>：</w:t>
      </w:r>
      <w:r w:rsidRPr="00F005A1">
        <w:rPr>
          <w:rFonts w:ascii="宋体" w:hAnsi="宋体" w:cs="宋体"/>
          <w:sz w:val="24"/>
        </w:rPr>
        <w:t>单位负责人是指</w:t>
      </w:r>
      <w:r w:rsidRPr="00F005A1">
        <w:rPr>
          <w:rFonts w:ascii="宋体" w:hAnsi="宋体" w:cs="宋体" w:hint="eastAsia"/>
          <w:sz w:val="24"/>
        </w:rPr>
        <w:t>：单位法定代表人或法律、行政法规规定代表单位形式职权的主要负责人。</w:t>
      </w:r>
    </w:p>
    <w:p w14:paraId="0FFC9EAD" w14:textId="77777777" w:rsidR="005F7779" w:rsidRPr="00F005A1" w:rsidRDefault="007F4555">
      <w:pPr>
        <w:topLinePunct/>
        <w:spacing w:line="360" w:lineRule="auto"/>
        <w:rPr>
          <w:rFonts w:ascii="宋体" w:hAnsi="宋体" w:cs="宋体"/>
          <w:b/>
          <w:sz w:val="24"/>
        </w:rPr>
      </w:pPr>
      <w:r w:rsidRPr="00F005A1">
        <w:rPr>
          <w:rFonts w:ascii="宋体" w:hAnsi="宋体" w:cs="宋体" w:hint="eastAsia"/>
          <w:b/>
          <w:sz w:val="24"/>
        </w:rPr>
        <w:t>附件</w:t>
      </w:r>
      <w:r w:rsidRPr="00F005A1">
        <w:rPr>
          <w:rFonts w:ascii="宋体" w:hAnsi="宋体" w:cs="宋体"/>
          <w:b/>
          <w:sz w:val="24"/>
        </w:rPr>
        <w:t>11</w:t>
      </w:r>
      <w:r w:rsidRPr="00F005A1">
        <w:rPr>
          <w:rFonts w:ascii="宋体" w:hAnsi="宋体" w:cs="宋体" w:hint="eastAsia"/>
          <w:b/>
          <w:sz w:val="24"/>
        </w:rPr>
        <w:t>-2  与投标人存在控股、管理关系的其他单位；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F005A1" w:rsidRPr="00F005A1" w14:paraId="24AEA831"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6960008D"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30219C9"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22A3F176"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0673139D"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07C4160D"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注册</w:t>
            </w:r>
          </w:p>
          <w:p w14:paraId="088EA40D"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3384A75"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018D4C24"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备注</w:t>
            </w:r>
          </w:p>
        </w:tc>
      </w:tr>
      <w:tr w:rsidR="00F005A1" w:rsidRPr="00F005A1" w14:paraId="6611B89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5B773299" w14:textId="77777777" w:rsidR="005F7779" w:rsidRPr="00F005A1" w:rsidRDefault="005F7779">
            <w:pPr>
              <w:widowControl/>
              <w:spacing w:line="360"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06DCF1E9" w14:textId="77777777" w:rsidR="005F7779" w:rsidRPr="00F005A1" w:rsidRDefault="005F7779">
            <w:pPr>
              <w:widowControl/>
              <w:spacing w:line="360"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65393D07" w14:textId="77777777" w:rsidR="005F7779" w:rsidRPr="00F005A1" w:rsidRDefault="005F7779">
            <w:pPr>
              <w:widowControl/>
              <w:spacing w:line="360"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FE71706" w14:textId="77777777" w:rsidR="005F7779" w:rsidRPr="00F005A1" w:rsidRDefault="005F7779">
            <w:pPr>
              <w:widowControl/>
              <w:spacing w:line="360"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3F6B2715" w14:textId="77777777" w:rsidR="005F7779" w:rsidRPr="00F005A1" w:rsidRDefault="005F7779">
            <w:pPr>
              <w:widowControl/>
              <w:spacing w:line="360"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0CC72BAC"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FE30D32"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547E1B58" w14:textId="77777777" w:rsidR="005F7779" w:rsidRPr="00F005A1" w:rsidRDefault="007F4555">
            <w:pPr>
              <w:topLinePunct/>
              <w:spacing w:line="360" w:lineRule="auto"/>
              <w:jc w:val="center"/>
              <w:rPr>
                <w:rFonts w:ascii="宋体" w:hAnsi="宋体" w:cs="宋体"/>
                <w:sz w:val="24"/>
              </w:rPr>
            </w:pPr>
            <w:r w:rsidRPr="00F005A1">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4EBD331" w14:textId="77777777" w:rsidR="005F7779" w:rsidRPr="00F005A1" w:rsidRDefault="005F7779">
            <w:pPr>
              <w:widowControl/>
              <w:spacing w:line="360" w:lineRule="auto"/>
              <w:jc w:val="left"/>
              <w:rPr>
                <w:rFonts w:ascii="宋体" w:hAnsi="宋体" w:cs="宋体"/>
                <w:sz w:val="24"/>
              </w:rPr>
            </w:pPr>
          </w:p>
        </w:tc>
      </w:tr>
      <w:tr w:rsidR="00F005A1" w:rsidRPr="00F005A1" w14:paraId="7440BAED" w14:textId="77777777" w:rsidTr="00386E87">
        <w:tc>
          <w:tcPr>
            <w:tcW w:w="847" w:type="dxa"/>
            <w:tcBorders>
              <w:top w:val="single" w:sz="4" w:space="0" w:color="auto"/>
              <w:left w:val="single" w:sz="4" w:space="0" w:color="auto"/>
              <w:bottom w:val="single" w:sz="4" w:space="0" w:color="auto"/>
              <w:right w:val="single" w:sz="4" w:space="0" w:color="auto"/>
            </w:tcBorders>
            <w:vAlign w:val="center"/>
          </w:tcPr>
          <w:p w14:paraId="50E2949A" w14:textId="77777777" w:rsidR="005F7779" w:rsidRPr="00F005A1" w:rsidRDefault="007F4555" w:rsidP="00386E87">
            <w:pPr>
              <w:topLinePunct/>
              <w:spacing w:line="360" w:lineRule="auto"/>
              <w:jc w:val="center"/>
              <w:rPr>
                <w:rFonts w:ascii="宋体" w:hAnsi="宋体" w:cs="宋体"/>
                <w:sz w:val="24"/>
              </w:rPr>
            </w:pPr>
            <w:r w:rsidRPr="00F005A1">
              <w:rPr>
                <w:rFonts w:ascii="宋体" w:hAnsi="宋体" w:cs="宋体" w:hint="eastAsia"/>
                <w:sz w:val="24"/>
              </w:rPr>
              <w:t>1</w:t>
            </w:r>
          </w:p>
        </w:tc>
        <w:tc>
          <w:tcPr>
            <w:tcW w:w="1955" w:type="dxa"/>
            <w:tcBorders>
              <w:top w:val="single" w:sz="4" w:space="0" w:color="auto"/>
              <w:left w:val="single" w:sz="4" w:space="0" w:color="auto"/>
              <w:bottom w:val="single" w:sz="4" w:space="0" w:color="auto"/>
              <w:right w:val="single" w:sz="4" w:space="0" w:color="auto"/>
            </w:tcBorders>
          </w:tcPr>
          <w:p w14:paraId="1F6BB070"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15C8006"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4A816A8"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F7A18E0" w14:textId="77777777" w:rsidR="005F7779" w:rsidRPr="00F005A1" w:rsidRDefault="005F7779">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A19399F"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4C43FFC" w14:textId="77777777" w:rsidR="005F7779" w:rsidRPr="00F005A1" w:rsidRDefault="005F7779">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07D77B5F"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0A4904D" w14:textId="77777777" w:rsidR="005F7779" w:rsidRPr="00F005A1" w:rsidRDefault="005F7779">
            <w:pPr>
              <w:topLinePunct/>
              <w:spacing w:line="360" w:lineRule="auto"/>
              <w:rPr>
                <w:rFonts w:ascii="宋体" w:hAnsi="宋体" w:cs="宋体"/>
                <w:sz w:val="24"/>
              </w:rPr>
            </w:pPr>
          </w:p>
        </w:tc>
      </w:tr>
      <w:tr w:rsidR="00F005A1" w:rsidRPr="00F005A1" w14:paraId="208DAE68" w14:textId="77777777" w:rsidTr="00386E87">
        <w:tc>
          <w:tcPr>
            <w:tcW w:w="847" w:type="dxa"/>
            <w:tcBorders>
              <w:top w:val="single" w:sz="4" w:space="0" w:color="auto"/>
              <w:left w:val="single" w:sz="4" w:space="0" w:color="auto"/>
              <w:bottom w:val="single" w:sz="4" w:space="0" w:color="auto"/>
              <w:right w:val="single" w:sz="4" w:space="0" w:color="auto"/>
            </w:tcBorders>
            <w:vAlign w:val="center"/>
          </w:tcPr>
          <w:p w14:paraId="72501818" w14:textId="77777777" w:rsidR="005F7779" w:rsidRPr="00F005A1" w:rsidRDefault="007F4555" w:rsidP="00386E87">
            <w:pPr>
              <w:topLinePunct/>
              <w:spacing w:line="360" w:lineRule="auto"/>
              <w:jc w:val="center"/>
              <w:rPr>
                <w:rFonts w:ascii="宋体" w:hAnsi="宋体" w:cs="宋体"/>
                <w:sz w:val="24"/>
              </w:rPr>
            </w:pPr>
            <w:r w:rsidRPr="00F005A1">
              <w:rPr>
                <w:rFonts w:ascii="宋体" w:hAnsi="宋体" w:cs="宋体" w:hint="eastAsia"/>
                <w:sz w:val="24"/>
              </w:rPr>
              <w:t>2</w:t>
            </w:r>
          </w:p>
        </w:tc>
        <w:tc>
          <w:tcPr>
            <w:tcW w:w="1955" w:type="dxa"/>
            <w:tcBorders>
              <w:top w:val="single" w:sz="4" w:space="0" w:color="auto"/>
              <w:left w:val="single" w:sz="4" w:space="0" w:color="auto"/>
              <w:bottom w:val="single" w:sz="4" w:space="0" w:color="auto"/>
              <w:right w:val="single" w:sz="4" w:space="0" w:color="auto"/>
            </w:tcBorders>
          </w:tcPr>
          <w:p w14:paraId="05B9569F"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3CB5A7"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E11A1BB"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5766982" w14:textId="77777777" w:rsidR="005F7779" w:rsidRPr="00F005A1" w:rsidRDefault="005F7779">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0ABA939F"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2BDE3C0" w14:textId="77777777" w:rsidR="005F7779" w:rsidRPr="00F005A1" w:rsidRDefault="005F7779">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9D6FDF0"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7D8BB14" w14:textId="77777777" w:rsidR="005F7779" w:rsidRPr="00F005A1" w:rsidRDefault="005F7779">
            <w:pPr>
              <w:topLinePunct/>
              <w:spacing w:line="360" w:lineRule="auto"/>
              <w:rPr>
                <w:rFonts w:ascii="宋体" w:hAnsi="宋体" w:cs="宋体"/>
                <w:sz w:val="24"/>
              </w:rPr>
            </w:pPr>
          </w:p>
        </w:tc>
      </w:tr>
      <w:tr w:rsidR="00F005A1" w:rsidRPr="00F005A1" w14:paraId="7FB7EF04" w14:textId="77777777" w:rsidTr="00386E87">
        <w:tc>
          <w:tcPr>
            <w:tcW w:w="847" w:type="dxa"/>
            <w:tcBorders>
              <w:top w:val="single" w:sz="4" w:space="0" w:color="auto"/>
              <w:left w:val="single" w:sz="4" w:space="0" w:color="auto"/>
              <w:bottom w:val="single" w:sz="4" w:space="0" w:color="auto"/>
              <w:right w:val="single" w:sz="4" w:space="0" w:color="auto"/>
            </w:tcBorders>
            <w:vAlign w:val="center"/>
          </w:tcPr>
          <w:p w14:paraId="766891D6" w14:textId="77777777" w:rsidR="005F7779" w:rsidRPr="00F005A1" w:rsidRDefault="007F4555" w:rsidP="00386E87">
            <w:pPr>
              <w:topLinePunct/>
              <w:spacing w:line="360" w:lineRule="auto"/>
              <w:jc w:val="center"/>
              <w:rPr>
                <w:rFonts w:ascii="宋体" w:hAnsi="宋体" w:cs="宋体"/>
                <w:sz w:val="24"/>
              </w:rPr>
            </w:pPr>
            <w:r w:rsidRPr="00F005A1">
              <w:rPr>
                <w:rFonts w:ascii="宋体" w:hAnsi="宋体" w:cs="宋体" w:hint="eastAsia"/>
                <w:sz w:val="24"/>
              </w:rPr>
              <w:t>3</w:t>
            </w:r>
          </w:p>
        </w:tc>
        <w:tc>
          <w:tcPr>
            <w:tcW w:w="1955" w:type="dxa"/>
            <w:tcBorders>
              <w:top w:val="single" w:sz="4" w:space="0" w:color="auto"/>
              <w:left w:val="single" w:sz="4" w:space="0" w:color="auto"/>
              <w:bottom w:val="single" w:sz="4" w:space="0" w:color="auto"/>
              <w:right w:val="single" w:sz="4" w:space="0" w:color="auto"/>
            </w:tcBorders>
          </w:tcPr>
          <w:p w14:paraId="24AFB894"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48C6BC"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6FCB9EA"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7538DF" w14:textId="77777777" w:rsidR="005F7779" w:rsidRPr="00F005A1" w:rsidRDefault="005F7779">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413AE63"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215CA9B" w14:textId="77777777" w:rsidR="005F7779" w:rsidRPr="00F005A1" w:rsidRDefault="005F7779">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390A7074"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088EB4E" w14:textId="77777777" w:rsidR="005F7779" w:rsidRPr="00F005A1" w:rsidRDefault="005F7779">
            <w:pPr>
              <w:topLinePunct/>
              <w:spacing w:line="360" w:lineRule="auto"/>
              <w:rPr>
                <w:rFonts w:ascii="宋体" w:hAnsi="宋体" w:cs="宋体"/>
                <w:sz w:val="24"/>
              </w:rPr>
            </w:pPr>
          </w:p>
        </w:tc>
      </w:tr>
      <w:tr w:rsidR="00F005A1" w:rsidRPr="00F005A1" w14:paraId="60C4C3C5" w14:textId="77777777">
        <w:tc>
          <w:tcPr>
            <w:tcW w:w="847" w:type="dxa"/>
            <w:tcBorders>
              <w:top w:val="single" w:sz="4" w:space="0" w:color="auto"/>
              <w:left w:val="single" w:sz="4" w:space="0" w:color="auto"/>
              <w:bottom w:val="single" w:sz="4" w:space="0" w:color="auto"/>
              <w:right w:val="single" w:sz="4" w:space="0" w:color="auto"/>
            </w:tcBorders>
          </w:tcPr>
          <w:p w14:paraId="4E596AEE" w14:textId="77777777" w:rsidR="005F7779" w:rsidRPr="00F005A1" w:rsidRDefault="007F4555">
            <w:pPr>
              <w:topLinePunct/>
              <w:spacing w:line="360" w:lineRule="auto"/>
              <w:rPr>
                <w:rFonts w:ascii="宋体" w:hAnsi="宋体" w:cs="宋体"/>
                <w:sz w:val="24"/>
              </w:rPr>
            </w:pPr>
            <w:r w:rsidRPr="00F005A1">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7681DAD" w14:textId="77777777" w:rsidR="005F7779" w:rsidRPr="00F005A1" w:rsidRDefault="005F7779">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047614B" w14:textId="77777777" w:rsidR="005F7779" w:rsidRPr="00F005A1" w:rsidRDefault="005F7779">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D6C6637" w14:textId="77777777" w:rsidR="005F7779" w:rsidRPr="00F005A1" w:rsidRDefault="005F7779">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29A425F" w14:textId="77777777" w:rsidR="005F7779" w:rsidRPr="00F005A1" w:rsidRDefault="005F7779">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2F0E9B1" w14:textId="77777777" w:rsidR="005F7779" w:rsidRPr="00F005A1" w:rsidRDefault="005F7779">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F41E11A" w14:textId="77777777" w:rsidR="005F7779" w:rsidRPr="00F005A1" w:rsidRDefault="005F7779">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D6565F4" w14:textId="77777777" w:rsidR="005F7779" w:rsidRPr="00F005A1" w:rsidRDefault="005F7779">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160534BC" w14:textId="77777777" w:rsidR="005F7779" w:rsidRPr="00F005A1" w:rsidRDefault="005F7779">
            <w:pPr>
              <w:topLinePunct/>
              <w:spacing w:line="360" w:lineRule="auto"/>
              <w:rPr>
                <w:rFonts w:ascii="宋体" w:hAnsi="宋体" w:cs="宋体"/>
                <w:sz w:val="24"/>
              </w:rPr>
            </w:pPr>
          </w:p>
        </w:tc>
      </w:tr>
    </w:tbl>
    <w:p w14:paraId="77975499" w14:textId="77777777" w:rsidR="005F7779" w:rsidRPr="00F005A1" w:rsidRDefault="007F4555">
      <w:pPr>
        <w:spacing w:line="360" w:lineRule="auto"/>
        <w:rPr>
          <w:rFonts w:ascii="宋体" w:hAnsi="宋体"/>
          <w:b/>
          <w:bCs/>
          <w:sz w:val="24"/>
        </w:rPr>
      </w:pPr>
      <w:r w:rsidRPr="00F005A1">
        <w:rPr>
          <w:rFonts w:ascii="宋体" w:hAnsi="宋体" w:hint="eastAsia"/>
          <w:sz w:val="24"/>
        </w:rPr>
        <w:t>注：控股关系是指单位或个人股东的控股关系，管理关系是指不具有出资持股关系的其他单位之间存在的管理与被管理关系。</w:t>
      </w:r>
    </w:p>
    <w:p w14:paraId="03957157" w14:textId="77777777" w:rsidR="005F7779" w:rsidRPr="00F005A1" w:rsidRDefault="007F4555">
      <w:pPr>
        <w:topLinePunct/>
        <w:spacing w:line="360" w:lineRule="auto"/>
        <w:jc w:val="left"/>
        <w:rPr>
          <w:rFonts w:ascii="宋体" w:hAnsi="宋体" w:cs="宋体"/>
          <w:sz w:val="24"/>
        </w:rPr>
      </w:pPr>
      <w:r w:rsidRPr="00F005A1">
        <w:rPr>
          <w:rFonts w:ascii="宋体" w:hAnsi="宋体" w:cs="宋体" w:hint="eastAsia"/>
          <w:b/>
          <w:sz w:val="24"/>
        </w:rPr>
        <w:t>说明：</w:t>
      </w:r>
      <w:r w:rsidRPr="00F005A1">
        <w:rPr>
          <w:rFonts w:ascii="宋体" w:hAnsi="宋体" w:cs="宋体" w:hint="eastAsia"/>
          <w:sz w:val="24"/>
        </w:rPr>
        <w:t>1、投标人应当依据自身存在的上述情形，如实披露与本单位存在关联关系的单位情况。</w:t>
      </w:r>
    </w:p>
    <w:p w14:paraId="1729BE8C" w14:textId="77777777" w:rsidR="005F7779" w:rsidRPr="00F005A1" w:rsidRDefault="007F4555">
      <w:pPr>
        <w:topLinePunct/>
        <w:spacing w:line="360" w:lineRule="auto"/>
        <w:jc w:val="left"/>
        <w:rPr>
          <w:rFonts w:ascii="宋体" w:hAnsi="宋体" w:cs="宋体"/>
          <w:sz w:val="24"/>
        </w:rPr>
      </w:pPr>
      <w:r w:rsidRPr="00F005A1">
        <w:rPr>
          <w:rFonts w:ascii="宋体" w:hAnsi="宋体" w:cs="宋体" w:hint="eastAsia"/>
          <w:sz w:val="24"/>
        </w:rPr>
        <w:t xml:space="preserve">      2、如果投标人不存在上述情形，在表格“单位名称”栏填写“无”。</w:t>
      </w:r>
    </w:p>
    <w:p w14:paraId="377FAD38" w14:textId="614B5067" w:rsidR="005F7779" w:rsidRPr="00F005A1" w:rsidRDefault="007F4555">
      <w:pPr>
        <w:spacing w:line="360" w:lineRule="auto"/>
        <w:rPr>
          <w:rFonts w:hAnsi="宋体" w:cs="宋体"/>
          <w:sz w:val="24"/>
          <w:u w:val="single"/>
        </w:rPr>
        <w:sectPr w:rsidR="005F7779" w:rsidRPr="00F005A1">
          <w:pgSz w:w="16840" w:h="11907" w:orient="landscape"/>
          <w:pgMar w:top="1418" w:right="1089" w:bottom="1418" w:left="1400" w:header="851" w:footer="737" w:gutter="0"/>
          <w:cols w:space="720"/>
          <w:docGrid w:linePitch="312"/>
        </w:sectPr>
      </w:pPr>
      <w:r w:rsidRPr="00F005A1">
        <w:rPr>
          <w:rFonts w:hAnsi="宋体" w:cs="宋体" w:hint="eastAsia"/>
          <w:sz w:val="24"/>
        </w:rPr>
        <w:t>投标人名称（盖章）：</w:t>
      </w:r>
      <w:r w:rsidR="00386E87" w:rsidRPr="00F005A1">
        <w:rPr>
          <w:rFonts w:hAnsi="宋体" w:cs="宋体" w:hint="eastAsia"/>
          <w:sz w:val="24"/>
        </w:rPr>
        <w:t xml:space="preserve"> </w:t>
      </w:r>
      <w:r w:rsidR="00386E87" w:rsidRPr="00F005A1">
        <w:rPr>
          <w:rFonts w:hAnsi="宋体" w:cs="宋体"/>
          <w:sz w:val="24"/>
        </w:rPr>
        <w:t xml:space="preserve">           </w:t>
      </w:r>
      <w:r w:rsidRPr="00F005A1">
        <w:rPr>
          <w:rFonts w:hAnsi="宋体" w:cs="宋体" w:hint="eastAsia"/>
          <w:sz w:val="24"/>
        </w:rPr>
        <w:t>投标人授权代表签字：</w:t>
      </w:r>
      <w:r w:rsidR="00386E87" w:rsidRPr="00F005A1">
        <w:rPr>
          <w:rFonts w:hAnsi="宋体" w:cs="宋体" w:hint="eastAsia"/>
          <w:sz w:val="24"/>
        </w:rPr>
        <w:t xml:space="preserve"> </w:t>
      </w:r>
      <w:r w:rsidR="00386E87" w:rsidRPr="00F005A1">
        <w:rPr>
          <w:rFonts w:hAnsi="宋体" w:cs="宋体"/>
          <w:sz w:val="24"/>
        </w:rPr>
        <w:t xml:space="preserve">                  </w:t>
      </w:r>
      <w:r w:rsidRPr="00F005A1">
        <w:rPr>
          <w:rFonts w:hAnsi="宋体" w:cs="宋体" w:hint="eastAsia"/>
          <w:sz w:val="24"/>
        </w:rPr>
        <w:t>日期：</w:t>
      </w:r>
      <w:bookmarkEnd w:id="158"/>
    </w:p>
    <w:p w14:paraId="38250533" w14:textId="77777777" w:rsidR="005F7779" w:rsidRPr="00F005A1" w:rsidRDefault="007F4555">
      <w:pPr>
        <w:pStyle w:val="2"/>
        <w:spacing w:line="360" w:lineRule="auto"/>
        <w:jc w:val="center"/>
      </w:pPr>
      <w:bookmarkStart w:id="205" w:name="_Toc75350857"/>
      <w:bookmarkStart w:id="206" w:name="_Toc86144143"/>
      <w:r w:rsidRPr="00F005A1">
        <w:lastRenderedPageBreak/>
        <w:t>12.</w:t>
      </w:r>
      <w:r w:rsidRPr="00F005A1">
        <w:t>拟用于本项目人员资格和经历情况（如适用）</w:t>
      </w:r>
      <w:bookmarkEnd w:id="205"/>
      <w:bookmarkEnd w:id="206"/>
    </w:p>
    <w:p w14:paraId="7F4556C8" w14:textId="77777777" w:rsidR="005F7779" w:rsidRPr="00F005A1" w:rsidRDefault="005F7779">
      <w:pPr>
        <w:spacing w:line="360" w:lineRule="auto"/>
        <w:rPr>
          <w:rFonts w:hAnsi="宋体"/>
        </w:rPr>
        <w:sectPr w:rsidR="005F7779" w:rsidRPr="00F005A1">
          <w:pgSz w:w="11907" w:h="16840"/>
          <w:pgMar w:top="1440" w:right="1800" w:bottom="1440" w:left="1800" w:header="851" w:footer="737" w:gutter="0"/>
          <w:cols w:space="720"/>
          <w:docGrid w:linePitch="312"/>
        </w:sectPr>
      </w:pPr>
    </w:p>
    <w:p w14:paraId="221F2E05" w14:textId="77777777" w:rsidR="005F7779" w:rsidRPr="00F005A1" w:rsidRDefault="005F7779">
      <w:pPr>
        <w:spacing w:line="360" w:lineRule="auto"/>
        <w:rPr>
          <w:rFonts w:hAnsi="宋体"/>
        </w:rPr>
      </w:pPr>
    </w:p>
    <w:p w14:paraId="213536EE" w14:textId="77777777" w:rsidR="005F7779" w:rsidRPr="00F005A1" w:rsidRDefault="005F7779">
      <w:pPr>
        <w:widowControl/>
        <w:spacing w:line="360" w:lineRule="auto"/>
        <w:jc w:val="left"/>
        <w:rPr>
          <w:rFonts w:ascii="宋体" w:hAnsi="宋体"/>
          <w:kern w:val="0"/>
          <w:sz w:val="20"/>
          <w:szCs w:val="20"/>
        </w:rPr>
      </w:pPr>
    </w:p>
    <w:p w14:paraId="11891C62" w14:textId="77777777" w:rsidR="005F7779" w:rsidRPr="00F005A1" w:rsidRDefault="007F4555">
      <w:pPr>
        <w:pStyle w:val="2"/>
        <w:spacing w:line="360" w:lineRule="auto"/>
        <w:jc w:val="center"/>
      </w:pPr>
      <w:bookmarkStart w:id="207" w:name="_Toc75350858"/>
      <w:bookmarkStart w:id="208" w:name="_Toc86144144"/>
      <w:r w:rsidRPr="00F005A1">
        <w:rPr>
          <w:rFonts w:hint="eastAsia"/>
        </w:rPr>
        <w:t>1</w:t>
      </w:r>
      <w:r w:rsidRPr="00F005A1">
        <w:t>3.</w:t>
      </w:r>
      <w:r w:rsidRPr="00F005A1">
        <w:t>主要技术</w:t>
      </w:r>
      <w:r w:rsidRPr="00F005A1">
        <w:rPr>
          <w:rFonts w:hint="eastAsia"/>
        </w:rPr>
        <w:t>方案</w:t>
      </w:r>
      <w:r w:rsidRPr="00F005A1">
        <w:t>的详细说明</w:t>
      </w:r>
      <w:bookmarkEnd w:id="207"/>
      <w:bookmarkEnd w:id="208"/>
    </w:p>
    <w:p w14:paraId="54129FDC" w14:textId="77777777" w:rsidR="005F7779" w:rsidRPr="00F005A1" w:rsidRDefault="007F4555">
      <w:pPr>
        <w:widowControl/>
        <w:spacing w:line="360" w:lineRule="auto"/>
        <w:jc w:val="left"/>
        <w:rPr>
          <w:rFonts w:ascii="宋体" w:hAnsi="宋体"/>
          <w:kern w:val="0"/>
          <w:sz w:val="20"/>
          <w:szCs w:val="20"/>
        </w:rPr>
      </w:pPr>
      <w:r w:rsidRPr="00F005A1">
        <w:rPr>
          <w:rFonts w:ascii="宋体" w:hAnsi="宋体"/>
          <w:kern w:val="0"/>
          <w:sz w:val="20"/>
          <w:szCs w:val="20"/>
        </w:rPr>
        <w:br w:type="page"/>
      </w:r>
    </w:p>
    <w:p w14:paraId="698BA6F7" w14:textId="77777777" w:rsidR="005F7779" w:rsidRPr="00F005A1" w:rsidRDefault="005F7779">
      <w:pPr>
        <w:widowControl/>
        <w:spacing w:line="360" w:lineRule="auto"/>
        <w:jc w:val="left"/>
        <w:rPr>
          <w:rFonts w:ascii="宋体" w:hAnsi="宋体"/>
          <w:kern w:val="0"/>
          <w:sz w:val="20"/>
          <w:szCs w:val="20"/>
        </w:rPr>
      </w:pPr>
    </w:p>
    <w:p w14:paraId="2D914F16" w14:textId="77777777" w:rsidR="005F7779" w:rsidRPr="00F005A1" w:rsidRDefault="007F4555">
      <w:pPr>
        <w:pStyle w:val="2"/>
        <w:spacing w:line="360" w:lineRule="auto"/>
        <w:jc w:val="center"/>
        <w:rPr>
          <w:kern w:val="0"/>
          <w:sz w:val="20"/>
          <w:szCs w:val="20"/>
        </w:rPr>
      </w:pPr>
      <w:bookmarkStart w:id="209" w:name="_Toc75350859"/>
      <w:bookmarkStart w:id="210" w:name="_Toc86144145"/>
      <w:r w:rsidRPr="00F005A1">
        <w:t>14.</w:t>
      </w:r>
      <w:r w:rsidRPr="00F005A1">
        <w:rPr>
          <w:rFonts w:hint="eastAsia"/>
        </w:rPr>
        <w:t>招标文件要求的和投标人认为必要的其它文件</w:t>
      </w:r>
      <w:bookmarkEnd w:id="209"/>
      <w:bookmarkEnd w:id="210"/>
    </w:p>
    <w:p w14:paraId="3A93D469" w14:textId="77777777" w:rsidR="005F7779" w:rsidRPr="00F005A1" w:rsidRDefault="005F7779">
      <w:pPr>
        <w:spacing w:line="360" w:lineRule="auto"/>
      </w:pPr>
    </w:p>
    <w:p w14:paraId="54489CAE" w14:textId="77777777" w:rsidR="005F7779" w:rsidRPr="00F005A1" w:rsidRDefault="005F7779">
      <w:pPr>
        <w:spacing w:line="360" w:lineRule="auto"/>
      </w:pPr>
    </w:p>
    <w:p w14:paraId="00AFA591" w14:textId="77777777" w:rsidR="005F7779" w:rsidRPr="00F005A1" w:rsidRDefault="005F7779">
      <w:pPr>
        <w:spacing w:line="360" w:lineRule="auto"/>
      </w:pPr>
    </w:p>
    <w:sectPr w:rsidR="005F7779" w:rsidRPr="00F005A1">
      <w:footerReference w:type="even" r:id="rId29"/>
      <w:footerReference w:type="first" r:id="rId30"/>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7E327" w14:textId="77777777" w:rsidR="00993C89" w:rsidRDefault="00993C89">
      <w:r>
        <w:separator/>
      </w:r>
    </w:p>
  </w:endnote>
  <w:endnote w:type="continuationSeparator" w:id="0">
    <w:p w14:paraId="0F5A6728" w14:textId="77777777" w:rsidR="00993C89" w:rsidRDefault="00993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1" w:csb1="00000000"/>
  </w:font>
  <w:font w:name="楷体_GB2312">
    <w:altName w:val="微软雅黑"/>
    <w:charset w:val="86"/>
    <w:family w:val="modern"/>
    <w:pitch w:val="default"/>
    <w:sig w:usb0="00000000" w:usb1="00000000" w:usb2="00000010"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20204"/>
    <w:charset w:val="00"/>
    <w:family w:val="swiss"/>
    <w:notTrueType/>
    <w:pitch w:val="variable"/>
    <w:sig w:usb0="00000003" w:usb1="00000000" w:usb2="00000000" w:usb3="00000000" w:csb0="00000001" w:csb1="00000000"/>
  </w:font>
  <w:font w:name="ˎ̥">
    <w:altName w:val="Times New Roman"/>
    <w:panose1 w:val="00000000000000000000"/>
    <w:charset w:val="00"/>
    <w:family w:val="roman"/>
    <w:notTrueType/>
    <w:pitch w:val="default"/>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幼圆">
    <w:panose1 w:val="02010509060101010101"/>
    <w:charset w:val="86"/>
    <w:family w:val="modern"/>
    <w:pitch w:val="fixed"/>
    <w:sig w:usb0="00000001" w:usb1="080E0000" w:usb2="00000010" w:usb3="00000000" w:csb0="00040000" w:csb1="00000000"/>
  </w:font>
  <w:font w:name="微软雅黑 Light">
    <w:panose1 w:val="020B0502040204020203"/>
    <w:charset w:val="86"/>
    <w:family w:val="swiss"/>
    <w:pitch w:val="variable"/>
    <w:sig w:usb0="80000287" w:usb1="2ACF0010" w:usb2="00000016" w:usb3="00000000" w:csb0="0004001F" w:csb1="00000000"/>
  </w:font>
  <w:font w:name="新宋体">
    <w:panose1 w:val="02010609030101010101"/>
    <w:charset w:val="86"/>
    <w:family w:val="modern"/>
    <w:pitch w:val="fixed"/>
    <w:sig w:usb0="0000028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FangSong">
    <w:charset w:val="86"/>
    <w:family w:val="modern"/>
    <w:pitch w:val="fixed"/>
    <w:sig w:usb0="800002BF" w:usb1="38CF7CFA" w:usb2="00000016" w:usb3="00000000" w:csb0="00040001" w:csb1="00000000"/>
  </w:font>
  <w:font w:name="TimesNewRomanPSMT">
    <w:altName w:val="微软雅黑"/>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E3A3D" w14:textId="77777777" w:rsidR="007F4555" w:rsidRDefault="007F4555">
    <w:pPr>
      <w:framePr w:wrap="around" w:vAnchor="text" w:hAnchor="margin" w:xAlign="center" w:y="1"/>
      <w:rPr>
        <w:rStyle w:val="aff"/>
      </w:rPr>
    </w:pPr>
    <w:r>
      <w:fldChar w:fldCharType="begin"/>
    </w:r>
    <w:r>
      <w:rPr>
        <w:rStyle w:val="aff"/>
      </w:rPr>
      <w:instrText xml:space="preserve">PAGE  </w:instrText>
    </w:r>
    <w:r>
      <w:fldChar w:fldCharType="end"/>
    </w:r>
  </w:p>
  <w:p w14:paraId="313D0489" w14:textId="77777777" w:rsidR="007F4555" w:rsidRDefault="007F45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4ECBE" w14:textId="64D3A9B0" w:rsidR="007F4555" w:rsidRDefault="007F4555">
    <w:pPr>
      <w:framePr w:wrap="around" w:vAnchor="text" w:hAnchor="margin" w:xAlign="center" w:y="1"/>
      <w:rPr>
        <w:rStyle w:val="aff"/>
      </w:rPr>
    </w:pPr>
    <w:r>
      <w:fldChar w:fldCharType="begin"/>
    </w:r>
    <w:r>
      <w:rPr>
        <w:rStyle w:val="aff"/>
      </w:rPr>
      <w:instrText xml:space="preserve">PAGE  </w:instrText>
    </w:r>
    <w:r>
      <w:fldChar w:fldCharType="separate"/>
    </w:r>
    <w:r w:rsidR="00AF5130">
      <w:rPr>
        <w:rStyle w:val="aff"/>
        <w:noProof/>
      </w:rPr>
      <w:t>61</w:t>
    </w:r>
    <w:r>
      <w:fldChar w:fldCharType="end"/>
    </w:r>
  </w:p>
  <w:p w14:paraId="1CAAF47D" w14:textId="77777777" w:rsidR="007F4555" w:rsidRDefault="007F4555">
    <w:pPr>
      <w:ind w:left="7350" w:hangingChars="3500" w:hanging="735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C261F" w14:textId="77777777" w:rsidR="007F4555" w:rsidRDefault="007F4555">
    <w:pPr>
      <w:pStyle w:val="af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2108D" w14:textId="77777777" w:rsidR="007F4555" w:rsidRDefault="007F4555">
    <w:pPr>
      <w:jc w:val="center"/>
      <w:rPr>
        <w:szCs w:val="18"/>
      </w:rPr>
    </w:pPr>
    <w:r>
      <w:rPr>
        <w:rFonts w:hint="eastAsia"/>
      </w:rPr>
      <w:t xml:space="preserve">                                         2                        </w:t>
    </w:r>
    <w:r>
      <w:rPr>
        <w:rFonts w:hint="eastAsia"/>
        <w:szCs w:val="18"/>
      </w:rPr>
      <w:t>北京华采招标代理有限公司</w:t>
    </w:r>
    <w:r>
      <w:rPr>
        <w:rFonts w:hint="eastAsia"/>
        <w:szCs w:val="18"/>
      </w:rPr>
      <w:t>(HCZB)</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7FA3B" w14:textId="77777777" w:rsidR="007F4555" w:rsidRDefault="007F4555">
    <w:pPr>
      <w:framePr w:wrap="around" w:vAnchor="text" w:hAnchor="margin" w:xAlign="center" w:y="1"/>
      <w:rPr>
        <w:rStyle w:val="aff"/>
      </w:rPr>
    </w:pPr>
    <w:r>
      <w:fldChar w:fldCharType="begin"/>
    </w:r>
    <w:r>
      <w:rPr>
        <w:rStyle w:val="aff"/>
      </w:rPr>
      <w:instrText xml:space="preserve">PAGE  </w:instrText>
    </w:r>
    <w:r>
      <w:fldChar w:fldCharType="separate"/>
    </w:r>
    <w:r>
      <w:rPr>
        <w:rStyle w:val="aff"/>
      </w:rPr>
      <w:t>66</w:t>
    </w:r>
    <w:r>
      <w:fldChar w:fldCharType="end"/>
    </w:r>
  </w:p>
  <w:p w14:paraId="62279687" w14:textId="77777777" w:rsidR="007F4555" w:rsidRDefault="007F4555">
    <w:pPr>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993C" w14:textId="2D8F37E3" w:rsidR="007F4555" w:rsidRDefault="007F4555">
    <w:pPr>
      <w:framePr w:wrap="around" w:vAnchor="text" w:hAnchor="margin" w:xAlign="center" w:y="1"/>
      <w:rPr>
        <w:rStyle w:val="aff"/>
      </w:rPr>
    </w:pPr>
    <w:r>
      <w:fldChar w:fldCharType="begin"/>
    </w:r>
    <w:r>
      <w:rPr>
        <w:rStyle w:val="aff"/>
      </w:rPr>
      <w:instrText xml:space="preserve">PAGE  </w:instrText>
    </w:r>
    <w:r>
      <w:fldChar w:fldCharType="separate"/>
    </w:r>
    <w:r w:rsidR="00AF5130">
      <w:rPr>
        <w:rStyle w:val="aff"/>
        <w:noProof/>
      </w:rPr>
      <w:t>104</w:t>
    </w:r>
    <w:r>
      <w:fldChar w:fldCharType="end"/>
    </w:r>
  </w:p>
  <w:p w14:paraId="279A8703" w14:textId="77777777" w:rsidR="007F4555" w:rsidRDefault="007F4555">
    <w:pPr>
      <w:jc w:val="center"/>
    </w:pPr>
  </w:p>
  <w:p w14:paraId="6E3A4D5D" w14:textId="77777777" w:rsidR="007F4555" w:rsidRDefault="007F4555">
    <w:pPr>
      <w:jc w:val="right"/>
      <w:rPr>
        <w:rFonts w:hAnsi="宋体"/>
      </w:rPr>
    </w:pPr>
    <w:r>
      <w:rPr>
        <w:rFonts w:ascii="仿宋_GB2312" w:eastAsia="仿宋_GB2312" w:hint="eastAsia"/>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A3F68" w14:textId="77777777" w:rsidR="007F4555" w:rsidRDefault="007F4555">
    <w:pPr>
      <w:framePr w:wrap="around" w:vAnchor="text" w:hAnchor="margin" w:xAlign="right" w:y="1"/>
      <w:rPr>
        <w:rStyle w:val="aff"/>
      </w:rPr>
    </w:pPr>
  </w:p>
  <w:p w14:paraId="4A3F432F" w14:textId="77777777" w:rsidR="007F4555" w:rsidRDefault="007F4555">
    <w:pPr>
      <w:ind w:right="36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BA805" w14:textId="77777777" w:rsidR="007F4555" w:rsidRDefault="007F4555">
    <w:pPr>
      <w:framePr w:wrap="around" w:vAnchor="text" w:hAnchor="margin" w:xAlign="center" w:y="1"/>
      <w:rPr>
        <w:rStyle w:val="aff"/>
      </w:rPr>
    </w:pPr>
    <w:r>
      <w:fldChar w:fldCharType="begin"/>
    </w:r>
    <w:r>
      <w:rPr>
        <w:rStyle w:val="aff"/>
      </w:rPr>
      <w:instrText xml:space="preserve">PAGE  </w:instrText>
    </w:r>
    <w:r>
      <w:fldChar w:fldCharType="end"/>
    </w:r>
  </w:p>
  <w:p w14:paraId="59398A94" w14:textId="77777777" w:rsidR="007F4555" w:rsidRDefault="007F4555">
    <w:pPr>
      <w:ind w:right="360"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464D2" w14:textId="77777777" w:rsidR="007F4555" w:rsidRDefault="007F4555">
    <w:pPr>
      <w:framePr w:wrap="around" w:vAnchor="text" w:hAnchor="margin" w:xAlign="right" w:y="1"/>
      <w:rPr>
        <w:rStyle w:val="a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8E5799" w14:textId="77777777" w:rsidR="00993C89" w:rsidRDefault="00993C89">
      <w:r>
        <w:separator/>
      </w:r>
    </w:p>
  </w:footnote>
  <w:footnote w:type="continuationSeparator" w:id="0">
    <w:p w14:paraId="1BF4F0D6" w14:textId="77777777" w:rsidR="00993C89" w:rsidRDefault="00993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DC7E1" w14:textId="77777777" w:rsidR="007F4555" w:rsidRDefault="007F4555">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E1BF1" w14:textId="77777777" w:rsidR="007F4555" w:rsidRDefault="007F4555">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955E1" w14:textId="77777777" w:rsidR="007F4555" w:rsidRDefault="007F4555">
    <w:pPr>
      <w:pStyle w:val="afc"/>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D5E93" w14:textId="77777777" w:rsidR="007F4555" w:rsidRDefault="007F4555">
    <w:pPr>
      <w:spacing w:line="276" w:lineRule="auto"/>
      <w:rPr>
        <w:rFonts w:ascii="Cambria"/>
        <w:sz w:val="18"/>
        <w:szCs w:val="18"/>
        <w:u w:val="single"/>
      </w:rPr>
    </w:pPr>
  </w:p>
  <w:p w14:paraId="4A21FDA6" w14:textId="77777777" w:rsidR="007F4555" w:rsidRDefault="007F4555">
    <w:pPr>
      <w:spacing w:line="360" w:lineRule="auto"/>
      <w:jc w:val="left"/>
      <w:rPr>
        <w:rFonts w:ascii="Cambria"/>
        <w:sz w:val="18"/>
        <w:szCs w:val="18"/>
        <w:u w:val="single"/>
      </w:rPr>
    </w:pPr>
    <w:r>
      <w:rPr>
        <w:rFonts w:ascii="Cambria" w:hint="eastAsia"/>
        <w:sz w:val="18"/>
        <w:szCs w:val="18"/>
        <w:u w:val="single"/>
      </w:rPr>
      <w:t>向基础教育倾斜</w:t>
    </w:r>
    <w:r>
      <w:rPr>
        <w:rFonts w:ascii="Cambria" w:hint="eastAsia"/>
        <w:sz w:val="18"/>
        <w:szCs w:val="18"/>
        <w:u w:val="single"/>
      </w:rPr>
      <w:t>-2015</w:t>
    </w:r>
    <w:r>
      <w:rPr>
        <w:rFonts w:ascii="Cambria" w:hint="eastAsia"/>
        <w:sz w:val="18"/>
        <w:szCs w:val="18"/>
        <w:u w:val="single"/>
      </w:rPr>
      <w:t>年北京市青少年校园足球</w:t>
    </w:r>
    <w:r>
      <w:rPr>
        <w:rFonts w:ascii="Cambria" w:hint="eastAsia"/>
        <w:sz w:val="18"/>
        <w:szCs w:val="18"/>
        <w:u w:val="single"/>
      </w:rPr>
      <w:t>-</w:t>
    </w:r>
    <w:r>
      <w:rPr>
        <w:rFonts w:ascii="Cambria" w:hint="eastAsia"/>
        <w:sz w:val="18"/>
        <w:szCs w:val="18"/>
        <w:u w:val="single"/>
      </w:rPr>
      <w:t>全国校园足球冠军杯赛项目</w:t>
    </w:r>
    <w:r>
      <w:rPr>
        <w:rFonts w:ascii="Cambria" w:hint="eastAsia"/>
        <w:sz w:val="18"/>
        <w:szCs w:val="18"/>
        <w:u w:val="single"/>
      </w:rPr>
      <w:t xml:space="preserve">                HCZB-2015-ZB1446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1"/>
      <w:lvlJc w:val="left"/>
      <w:pPr>
        <w:tabs>
          <w:tab w:val="left" w:pos="502"/>
        </w:tabs>
        <w:ind w:left="502" w:hanging="360"/>
      </w:pPr>
      <w:rPr>
        <w:rFonts w:hint="default"/>
      </w:rPr>
    </w:lvl>
    <w:lvl w:ilvl="1">
      <w:start w:val="3"/>
      <w:numFmt w:val="decimal"/>
      <w:lvlText w:val="%1.%2"/>
      <w:lvlJc w:val="left"/>
      <w:pPr>
        <w:tabs>
          <w:tab w:val="left" w:pos="502"/>
        </w:tabs>
        <w:ind w:left="502" w:hanging="360"/>
      </w:pPr>
      <w:rPr>
        <w:rFonts w:hint="default"/>
      </w:rPr>
    </w:lvl>
    <w:lvl w:ilvl="2">
      <w:start w:val="1"/>
      <w:numFmt w:val="decimal"/>
      <w:lvlText w:val="%1.%2.%3"/>
      <w:lvlJc w:val="left"/>
      <w:pPr>
        <w:tabs>
          <w:tab w:val="left" w:pos="862"/>
        </w:tabs>
        <w:ind w:left="862" w:hanging="720"/>
      </w:pPr>
      <w:rPr>
        <w:rFonts w:hint="default"/>
      </w:rPr>
    </w:lvl>
    <w:lvl w:ilvl="3">
      <w:start w:val="1"/>
      <w:numFmt w:val="decimal"/>
      <w:lvlText w:val="%1.%2.%3.%4"/>
      <w:lvlJc w:val="left"/>
      <w:pPr>
        <w:tabs>
          <w:tab w:val="left" w:pos="1222"/>
        </w:tabs>
        <w:ind w:left="1222" w:hanging="1080"/>
      </w:pPr>
      <w:rPr>
        <w:rFonts w:hint="default"/>
      </w:rPr>
    </w:lvl>
    <w:lvl w:ilvl="4">
      <w:start w:val="1"/>
      <w:numFmt w:val="decimal"/>
      <w:lvlText w:val="%1.%2.%3.%4.%5"/>
      <w:lvlJc w:val="left"/>
      <w:pPr>
        <w:tabs>
          <w:tab w:val="left" w:pos="1222"/>
        </w:tabs>
        <w:ind w:left="1222" w:hanging="1080"/>
      </w:pPr>
      <w:rPr>
        <w:rFonts w:hint="default"/>
      </w:rPr>
    </w:lvl>
    <w:lvl w:ilvl="5">
      <w:start w:val="1"/>
      <w:numFmt w:val="decimal"/>
      <w:lvlText w:val="%1.%2.%3.%4.%5.%6"/>
      <w:lvlJc w:val="left"/>
      <w:pPr>
        <w:tabs>
          <w:tab w:val="left" w:pos="1582"/>
        </w:tabs>
        <w:ind w:left="1582" w:hanging="1440"/>
      </w:pPr>
      <w:rPr>
        <w:rFonts w:hint="default"/>
      </w:rPr>
    </w:lvl>
    <w:lvl w:ilvl="6">
      <w:start w:val="1"/>
      <w:numFmt w:val="decimal"/>
      <w:lvlText w:val="%1.%2.%3.%4.%5.%6.%7"/>
      <w:lvlJc w:val="left"/>
      <w:pPr>
        <w:tabs>
          <w:tab w:val="left" w:pos="1942"/>
        </w:tabs>
        <w:ind w:left="1942" w:hanging="1800"/>
      </w:pPr>
      <w:rPr>
        <w:rFonts w:hint="default"/>
      </w:rPr>
    </w:lvl>
    <w:lvl w:ilvl="7">
      <w:start w:val="1"/>
      <w:numFmt w:val="decimal"/>
      <w:lvlText w:val="%1.%2.%3.%4.%5.%6.%7.%8"/>
      <w:lvlJc w:val="left"/>
      <w:pPr>
        <w:tabs>
          <w:tab w:val="left" w:pos="1942"/>
        </w:tabs>
        <w:ind w:left="1942" w:hanging="1800"/>
      </w:pPr>
      <w:rPr>
        <w:rFonts w:hint="default"/>
      </w:rPr>
    </w:lvl>
    <w:lvl w:ilvl="8">
      <w:start w:val="1"/>
      <w:numFmt w:val="decimal"/>
      <w:lvlText w:val="%1.%2.%3.%4.%5.%6.%7.%8.%9"/>
      <w:lvlJc w:val="left"/>
      <w:pPr>
        <w:tabs>
          <w:tab w:val="left" w:pos="2302"/>
        </w:tabs>
        <w:ind w:left="2302" w:hanging="2160"/>
      </w:pPr>
      <w:rPr>
        <w:rFonts w:hint="default"/>
      </w:rPr>
    </w:lvl>
  </w:abstractNum>
  <w:abstractNum w:abstractNumId="1" w15:restartNumberingAfterBreak="0">
    <w:nsid w:val="00000002"/>
    <w:multiLevelType w:val="multilevel"/>
    <w:tmpl w:val="0000000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2" w15:restartNumberingAfterBreak="0">
    <w:nsid w:val="00000003"/>
    <w:multiLevelType w:val="multilevel"/>
    <w:tmpl w:val="00000003"/>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0000004"/>
    <w:multiLevelType w:val="multilevel"/>
    <w:tmpl w:val="00000004"/>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4" w15:restartNumberingAfterBreak="0">
    <w:nsid w:val="353C6D19"/>
    <w:multiLevelType w:val="multilevel"/>
    <w:tmpl w:val="353C6D19"/>
    <w:lvl w:ilvl="0">
      <w:start w:val="6"/>
      <w:numFmt w:val="decimal"/>
      <w:lvlText w:val="%1"/>
      <w:lvlJc w:val="left"/>
      <w:pPr>
        <w:ind w:left="360" w:hanging="360"/>
      </w:pPr>
      <w:rPr>
        <w:rFonts w:hint="default"/>
      </w:rPr>
    </w:lvl>
    <w:lvl w:ilvl="1">
      <w:start w:val="2"/>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5" w15:restartNumberingAfterBreak="0">
    <w:nsid w:val="59A67AAA"/>
    <w:multiLevelType w:val="multilevel"/>
    <w:tmpl w:val="59A67AA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defaultTabStop w:val="420"/>
  <w:drawingGridHorizontalSpacing w:val="105"/>
  <w:drawingGridVerticalSpacing w:val="156"/>
  <w:noPunctuationKerning/>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5F7"/>
    <w:rsid w:val="00001EDE"/>
    <w:rsid w:val="0000463D"/>
    <w:rsid w:val="0001063B"/>
    <w:rsid w:val="00016DF2"/>
    <w:rsid w:val="00017561"/>
    <w:rsid w:val="0002068F"/>
    <w:rsid w:val="000248EF"/>
    <w:rsid w:val="00026CDF"/>
    <w:rsid w:val="00032208"/>
    <w:rsid w:val="00032E04"/>
    <w:rsid w:val="00033A12"/>
    <w:rsid w:val="000347BE"/>
    <w:rsid w:val="0003635B"/>
    <w:rsid w:val="0004097B"/>
    <w:rsid w:val="00050C8B"/>
    <w:rsid w:val="000518E8"/>
    <w:rsid w:val="0005635B"/>
    <w:rsid w:val="00057809"/>
    <w:rsid w:val="00063E57"/>
    <w:rsid w:val="00064BFD"/>
    <w:rsid w:val="000673ED"/>
    <w:rsid w:val="000748EB"/>
    <w:rsid w:val="0007774A"/>
    <w:rsid w:val="000778F9"/>
    <w:rsid w:val="00077FFC"/>
    <w:rsid w:val="00082947"/>
    <w:rsid w:val="00084E2F"/>
    <w:rsid w:val="000902B0"/>
    <w:rsid w:val="000924FD"/>
    <w:rsid w:val="000933F9"/>
    <w:rsid w:val="00094199"/>
    <w:rsid w:val="000965DE"/>
    <w:rsid w:val="000A1461"/>
    <w:rsid w:val="000A216E"/>
    <w:rsid w:val="000A2C57"/>
    <w:rsid w:val="000A3988"/>
    <w:rsid w:val="000B11BA"/>
    <w:rsid w:val="000B374B"/>
    <w:rsid w:val="000B54A0"/>
    <w:rsid w:val="000C2A85"/>
    <w:rsid w:val="000D1957"/>
    <w:rsid w:val="000D7ADA"/>
    <w:rsid w:val="000E53B9"/>
    <w:rsid w:val="000F01F7"/>
    <w:rsid w:val="000F199F"/>
    <w:rsid w:val="000F7A15"/>
    <w:rsid w:val="001156C1"/>
    <w:rsid w:val="001169BA"/>
    <w:rsid w:val="00116A22"/>
    <w:rsid w:val="001264EE"/>
    <w:rsid w:val="0013028D"/>
    <w:rsid w:val="001325F0"/>
    <w:rsid w:val="00136661"/>
    <w:rsid w:val="0013745D"/>
    <w:rsid w:val="00142905"/>
    <w:rsid w:val="00144C10"/>
    <w:rsid w:val="00145EC7"/>
    <w:rsid w:val="00151F5F"/>
    <w:rsid w:val="0015241E"/>
    <w:rsid w:val="00156515"/>
    <w:rsid w:val="00162EF6"/>
    <w:rsid w:val="00172144"/>
    <w:rsid w:val="00172A27"/>
    <w:rsid w:val="00173936"/>
    <w:rsid w:val="00174EBA"/>
    <w:rsid w:val="001765E0"/>
    <w:rsid w:val="00177ECA"/>
    <w:rsid w:val="00180B38"/>
    <w:rsid w:val="00184DDE"/>
    <w:rsid w:val="00191C87"/>
    <w:rsid w:val="00191ECD"/>
    <w:rsid w:val="00192B87"/>
    <w:rsid w:val="001A7434"/>
    <w:rsid w:val="001B0088"/>
    <w:rsid w:val="001B0DCE"/>
    <w:rsid w:val="001B2464"/>
    <w:rsid w:val="001B6649"/>
    <w:rsid w:val="001C0224"/>
    <w:rsid w:val="001C1D6F"/>
    <w:rsid w:val="001C26A1"/>
    <w:rsid w:val="001C2BD3"/>
    <w:rsid w:val="001C5B2C"/>
    <w:rsid w:val="001D33A0"/>
    <w:rsid w:val="001D6616"/>
    <w:rsid w:val="001D77AF"/>
    <w:rsid w:val="001E4425"/>
    <w:rsid w:val="001E47AC"/>
    <w:rsid w:val="001E4FA1"/>
    <w:rsid w:val="001E6228"/>
    <w:rsid w:val="001E68E9"/>
    <w:rsid w:val="001F1EC0"/>
    <w:rsid w:val="001F2000"/>
    <w:rsid w:val="001F4ADA"/>
    <w:rsid w:val="002073CD"/>
    <w:rsid w:val="0021534A"/>
    <w:rsid w:val="00216C69"/>
    <w:rsid w:val="00217600"/>
    <w:rsid w:val="0022017F"/>
    <w:rsid w:val="002267B4"/>
    <w:rsid w:val="00233BD6"/>
    <w:rsid w:val="00234F82"/>
    <w:rsid w:val="002434DE"/>
    <w:rsid w:val="002465F6"/>
    <w:rsid w:val="00253069"/>
    <w:rsid w:val="002834C7"/>
    <w:rsid w:val="002841DF"/>
    <w:rsid w:val="002861A8"/>
    <w:rsid w:val="00287ADC"/>
    <w:rsid w:val="002935D8"/>
    <w:rsid w:val="00295DB5"/>
    <w:rsid w:val="002965E5"/>
    <w:rsid w:val="00297815"/>
    <w:rsid w:val="002A564C"/>
    <w:rsid w:val="002A606E"/>
    <w:rsid w:val="002A6899"/>
    <w:rsid w:val="002B576D"/>
    <w:rsid w:val="002C6176"/>
    <w:rsid w:val="002C6607"/>
    <w:rsid w:val="002C7B52"/>
    <w:rsid w:val="002D0736"/>
    <w:rsid w:val="002D32E5"/>
    <w:rsid w:val="002D426B"/>
    <w:rsid w:val="002D493A"/>
    <w:rsid w:val="002D4B04"/>
    <w:rsid w:val="002D6D0A"/>
    <w:rsid w:val="002D6DF3"/>
    <w:rsid w:val="002E5EA8"/>
    <w:rsid w:val="002E6E20"/>
    <w:rsid w:val="002F2F5D"/>
    <w:rsid w:val="002F3F56"/>
    <w:rsid w:val="002F6383"/>
    <w:rsid w:val="00301F1C"/>
    <w:rsid w:val="00302FA2"/>
    <w:rsid w:val="00306C86"/>
    <w:rsid w:val="00326EE4"/>
    <w:rsid w:val="00332826"/>
    <w:rsid w:val="00336F6F"/>
    <w:rsid w:val="00337A8C"/>
    <w:rsid w:val="00343C41"/>
    <w:rsid w:val="003454AF"/>
    <w:rsid w:val="003476F6"/>
    <w:rsid w:val="00350A7B"/>
    <w:rsid w:val="00370182"/>
    <w:rsid w:val="00372059"/>
    <w:rsid w:val="00372AF8"/>
    <w:rsid w:val="00373A7D"/>
    <w:rsid w:val="00386B1C"/>
    <w:rsid w:val="00386E87"/>
    <w:rsid w:val="003919FF"/>
    <w:rsid w:val="00391DF9"/>
    <w:rsid w:val="00393D58"/>
    <w:rsid w:val="003A00D9"/>
    <w:rsid w:val="003A051F"/>
    <w:rsid w:val="003A20B4"/>
    <w:rsid w:val="003A4BC5"/>
    <w:rsid w:val="003A6701"/>
    <w:rsid w:val="003A7528"/>
    <w:rsid w:val="003C4B05"/>
    <w:rsid w:val="003C4B37"/>
    <w:rsid w:val="003C50E4"/>
    <w:rsid w:val="003D052D"/>
    <w:rsid w:val="003D0ACC"/>
    <w:rsid w:val="003D0E9E"/>
    <w:rsid w:val="003D0FC2"/>
    <w:rsid w:val="003D1518"/>
    <w:rsid w:val="003D5D44"/>
    <w:rsid w:val="003D7EA2"/>
    <w:rsid w:val="003E2653"/>
    <w:rsid w:val="003E3566"/>
    <w:rsid w:val="003E43AF"/>
    <w:rsid w:val="003E79AD"/>
    <w:rsid w:val="004007DC"/>
    <w:rsid w:val="0040693C"/>
    <w:rsid w:val="00413ABA"/>
    <w:rsid w:val="00415384"/>
    <w:rsid w:val="0041716C"/>
    <w:rsid w:val="00417D1D"/>
    <w:rsid w:val="00421C4C"/>
    <w:rsid w:val="00423E05"/>
    <w:rsid w:val="00425506"/>
    <w:rsid w:val="00426C24"/>
    <w:rsid w:val="00431307"/>
    <w:rsid w:val="004327BC"/>
    <w:rsid w:val="00434038"/>
    <w:rsid w:val="0044250F"/>
    <w:rsid w:val="004467AD"/>
    <w:rsid w:val="00447766"/>
    <w:rsid w:val="00452E94"/>
    <w:rsid w:val="0045362F"/>
    <w:rsid w:val="004548BA"/>
    <w:rsid w:val="00461C59"/>
    <w:rsid w:val="00461C78"/>
    <w:rsid w:val="00465362"/>
    <w:rsid w:val="00465B02"/>
    <w:rsid w:val="004671BD"/>
    <w:rsid w:val="00470870"/>
    <w:rsid w:val="00473797"/>
    <w:rsid w:val="00473E8F"/>
    <w:rsid w:val="0047527B"/>
    <w:rsid w:val="004861C9"/>
    <w:rsid w:val="00496AF3"/>
    <w:rsid w:val="00496FBA"/>
    <w:rsid w:val="004A175B"/>
    <w:rsid w:val="004A2094"/>
    <w:rsid w:val="004A376A"/>
    <w:rsid w:val="004A6AD4"/>
    <w:rsid w:val="004B0EE8"/>
    <w:rsid w:val="004B7C07"/>
    <w:rsid w:val="004D371E"/>
    <w:rsid w:val="004D728D"/>
    <w:rsid w:val="004F3731"/>
    <w:rsid w:val="00501E46"/>
    <w:rsid w:val="00510C92"/>
    <w:rsid w:val="00517CCF"/>
    <w:rsid w:val="00524E23"/>
    <w:rsid w:val="005251CD"/>
    <w:rsid w:val="0054418F"/>
    <w:rsid w:val="00554375"/>
    <w:rsid w:val="00563696"/>
    <w:rsid w:val="00566001"/>
    <w:rsid w:val="005723C8"/>
    <w:rsid w:val="00577132"/>
    <w:rsid w:val="005866CF"/>
    <w:rsid w:val="00586F01"/>
    <w:rsid w:val="00591AC3"/>
    <w:rsid w:val="00592879"/>
    <w:rsid w:val="0059413A"/>
    <w:rsid w:val="00594749"/>
    <w:rsid w:val="00596005"/>
    <w:rsid w:val="005A673D"/>
    <w:rsid w:val="005A7B39"/>
    <w:rsid w:val="005B020E"/>
    <w:rsid w:val="005B0EE8"/>
    <w:rsid w:val="005B2519"/>
    <w:rsid w:val="005B3D93"/>
    <w:rsid w:val="005B3F81"/>
    <w:rsid w:val="005C0C55"/>
    <w:rsid w:val="005C1F84"/>
    <w:rsid w:val="005C2E8A"/>
    <w:rsid w:val="005C2ECB"/>
    <w:rsid w:val="005C4066"/>
    <w:rsid w:val="005D4BDB"/>
    <w:rsid w:val="005D53F5"/>
    <w:rsid w:val="005D5F14"/>
    <w:rsid w:val="005E1745"/>
    <w:rsid w:val="005F0CD6"/>
    <w:rsid w:val="005F5155"/>
    <w:rsid w:val="005F5809"/>
    <w:rsid w:val="005F6B7F"/>
    <w:rsid w:val="005F7779"/>
    <w:rsid w:val="00600B4E"/>
    <w:rsid w:val="00605593"/>
    <w:rsid w:val="00613DFD"/>
    <w:rsid w:val="00623745"/>
    <w:rsid w:val="006256FA"/>
    <w:rsid w:val="00630FF0"/>
    <w:rsid w:val="006342D3"/>
    <w:rsid w:val="00634C33"/>
    <w:rsid w:val="00635DF3"/>
    <w:rsid w:val="00644A74"/>
    <w:rsid w:val="00645F8E"/>
    <w:rsid w:val="00653F3A"/>
    <w:rsid w:val="00655084"/>
    <w:rsid w:val="0065615B"/>
    <w:rsid w:val="0065687F"/>
    <w:rsid w:val="00657AAB"/>
    <w:rsid w:val="00660FF9"/>
    <w:rsid w:val="00662ABD"/>
    <w:rsid w:val="00670249"/>
    <w:rsid w:val="006771DC"/>
    <w:rsid w:val="00681B30"/>
    <w:rsid w:val="00681DE6"/>
    <w:rsid w:val="00686BA4"/>
    <w:rsid w:val="006A0192"/>
    <w:rsid w:val="006A082A"/>
    <w:rsid w:val="006A43A0"/>
    <w:rsid w:val="006B0ADD"/>
    <w:rsid w:val="006B51CF"/>
    <w:rsid w:val="006B55F2"/>
    <w:rsid w:val="006C0DF7"/>
    <w:rsid w:val="006C1FD4"/>
    <w:rsid w:val="006C3011"/>
    <w:rsid w:val="006C56AB"/>
    <w:rsid w:val="006C7D40"/>
    <w:rsid w:val="006C7DD7"/>
    <w:rsid w:val="006D31E8"/>
    <w:rsid w:val="006D345A"/>
    <w:rsid w:val="006E1893"/>
    <w:rsid w:val="006E2383"/>
    <w:rsid w:val="006E60BD"/>
    <w:rsid w:val="006E660A"/>
    <w:rsid w:val="006E7CB2"/>
    <w:rsid w:val="006F24AB"/>
    <w:rsid w:val="006F52D3"/>
    <w:rsid w:val="0070113A"/>
    <w:rsid w:val="00701162"/>
    <w:rsid w:val="00701548"/>
    <w:rsid w:val="00703866"/>
    <w:rsid w:val="00703C99"/>
    <w:rsid w:val="007160C1"/>
    <w:rsid w:val="00716CB1"/>
    <w:rsid w:val="007207D0"/>
    <w:rsid w:val="00732ED7"/>
    <w:rsid w:val="00733E3C"/>
    <w:rsid w:val="00734E45"/>
    <w:rsid w:val="00740080"/>
    <w:rsid w:val="00764C23"/>
    <w:rsid w:val="00765B03"/>
    <w:rsid w:val="00766E59"/>
    <w:rsid w:val="00774547"/>
    <w:rsid w:val="0078145B"/>
    <w:rsid w:val="00781828"/>
    <w:rsid w:val="0079060B"/>
    <w:rsid w:val="00791F1F"/>
    <w:rsid w:val="00794A11"/>
    <w:rsid w:val="00797689"/>
    <w:rsid w:val="007A4DC5"/>
    <w:rsid w:val="007A5C2C"/>
    <w:rsid w:val="007B1C60"/>
    <w:rsid w:val="007B2EF9"/>
    <w:rsid w:val="007B3568"/>
    <w:rsid w:val="007B7F09"/>
    <w:rsid w:val="007C0A7C"/>
    <w:rsid w:val="007C2138"/>
    <w:rsid w:val="007C45FF"/>
    <w:rsid w:val="007D5073"/>
    <w:rsid w:val="007D6654"/>
    <w:rsid w:val="007D762D"/>
    <w:rsid w:val="007E5319"/>
    <w:rsid w:val="007E7E2D"/>
    <w:rsid w:val="007F0510"/>
    <w:rsid w:val="007F1D38"/>
    <w:rsid w:val="007F4555"/>
    <w:rsid w:val="007F7704"/>
    <w:rsid w:val="008003AA"/>
    <w:rsid w:val="00813B49"/>
    <w:rsid w:val="00815DBC"/>
    <w:rsid w:val="00821264"/>
    <w:rsid w:val="008220CB"/>
    <w:rsid w:val="008234D1"/>
    <w:rsid w:val="008267A8"/>
    <w:rsid w:val="0083539D"/>
    <w:rsid w:val="00835A98"/>
    <w:rsid w:val="00837997"/>
    <w:rsid w:val="00841E82"/>
    <w:rsid w:val="00852786"/>
    <w:rsid w:val="0085292D"/>
    <w:rsid w:val="008558EF"/>
    <w:rsid w:val="00855DC3"/>
    <w:rsid w:val="00856817"/>
    <w:rsid w:val="00856DB4"/>
    <w:rsid w:val="00857B09"/>
    <w:rsid w:val="00871AE2"/>
    <w:rsid w:val="00881FE4"/>
    <w:rsid w:val="008820D5"/>
    <w:rsid w:val="008837AB"/>
    <w:rsid w:val="008838A3"/>
    <w:rsid w:val="00890FE3"/>
    <w:rsid w:val="0089629D"/>
    <w:rsid w:val="008965D8"/>
    <w:rsid w:val="00896778"/>
    <w:rsid w:val="008A1B83"/>
    <w:rsid w:val="008A2322"/>
    <w:rsid w:val="008B14BF"/>
    <w:rsid w:val="008C0E67"/>
    <w:rsid w:val="008C3BF3"/>
    <w:rsid w:val="008C4678"/>
    <w:rsid w:val="008C70C9"/>
    <w:rsid w:val="008C7A8E"/>
    <w:rsid w:val="008F0E8A"/>
    <w:rsid w:val="008F1A40"/>
    <w:rsid w:val="008F6A43"/>
    <w:rsid w:val="0090113D"/>
    <w:rsid w:val="0090327F"/>
    <w:rsid w:val="00903A27"/>
    <w:rsid w:val="0090512F"/>
    <w:rsid w:val="00911227"/>
    <w:rsid w:val="009112AB"/>
    <w:rsid w:val="009119CE"/>
    <w:rsid w:val="009137CD"/>
    <w:rsid w:val="00914BF7"/>
    <w:rsid w:val="009202A1"/>
    <w:rsid w:val="00931A6A"/>
    <w:rsid w:val="00933EF8"/>
    <w:rsid w:val="00934688"/>
    <w:rsid w:val="00936453"/>
    <w:rsid w:val="00937917"/>
    <w:rsid w:val="00940D05"/>
    <w:rsid w:val="00942F7B"/>
    <w:rsid w:val="00943189"/>
    <w:rsid w:val="00944035"/>
    <w:rsid w:val="009440D4"/>
    <w:rsid w:val="0094755C"/>
    <w:rsid w:val="00952F88"/>
    <w:rsid w:val="00954118"/>
    <w:rsid w:val="00954ACB"/>
    <w:rsid w:val="0095732D"/>
    <w:rsid w:val="00976275"/>
    <w:rsid w:val="009824AA"/>
    <w:rsid w:val="00983EDB"/>
    <w:rsid w:val="00985AF5"/>
    <w:rsid w:val="00986AEE"/>
    <w:rsid w:val="00986C4C"/>
    <w:rsid w:val="00990348"/>
    <w:rsid w:val="00990360"/>
    <w:rsid w:val="00990882"/>
    <w:rsid w:val="00993107"/>
    <w:rsid w:val="00993C89"/>
    <w:rsid w:val="009A6C0D"/>
    <w:rsid w:val="009A7F67"/>
    <w:rsid w:val="009A7FA6"/>
    <w:rsid w:val="009C0641"/>
    <w:rsid w:val="009C1914"/>
    <w:rsid w:val="009C2607"/>
    <w:rsid w:val="009D0CD1"/>
    <w:rsid w:val="009D141E"/>
    <w:rsid w:val="009D19EF"/>
    <w:rsid w:val="009E307C"/>
    <w:rsid w:val="009E70DF"/>
    <w:rsid w:val="009F1F01"/>
    <w:rsid w:val="009F4FFA"/>
    <w:rsid w:val="009F52C2"/>
    <w:rsid w:val="00A02D6F"/>
    <w:rsid w:val="00A130DE"/>
    <w:rsid w:val="00A16BA3"/>
    <w:rsid w:val="00A17C3D"/>
    <w:rsid w:val="00A2227E"/>
    <w:rsid w:val="00A34259"/>
    <w:rsid w:val="00A430BE"/>
    <w:rsid w:val="00A44483"/>
    <w:rsid w:val="00A44E78"/>
    <w:rsid w:val="00A467D9"/>
    <w:rsid w:val="00A47A60"/>
    <w:rsid w:val="00A505AE"/>
    <w:rsid w:val="00A519BE"/>
    <w:rsid w:val="00A52283"/>
    <w:rsid w:val="00A551E1"/>
    <w:rsid w:val="00A576DA"/>
    <w:rsid w:val="00A61218"/>
    <w:rsid w:val="00A70063"/>
    <w:rsid w:val="00A71221"/>
    <w:rsid w:val="00A73480"/>
    <w:rsid w:val="00A812E7"/>
    <w:rsid w:val="00A85B1C"/>
    <w:rsid w:val="00A922D3"/>
    <w:rsid w:val="00A92D0F"/>
    <w:rsid w:val="00A92DC6"/>
    <w:rsid w:val="00A93EB6"/>
    <w:rsid w:val="00A93F77"/>
    <w:rsid w:val="00A97707"/>
    <w:rsid w:val="00AA43B0"/>
    <w:rsid w:val="00AA4A45"/>
    <w:rsid w:val="00AA7B33"/>
    <w:rsid w:val="00AC5D64"/>
    <w:rsid w:val="00AC7B2D"/>
    <w:rsid w:val="00AD1D81"/>
    <w:rsid w:val="00AD346A"/>
    <w:rsid w:val="00AD76C1"/>
    <w:rsid w:val="00AE41BF"/>
    <w:rsid w:val="00AF5130"/>
    <w:rsid w:val="00AF5D8D"/>
    <w:rsid w:val="00B0204E"/>
    <w:rsid w:val="00B1033C"/>
    <w:rsid w:val="00B11E4D"/>
    <w:rsid w:val="00B14D2C"/>
    <w:rsid w:val="00B15180"/>
    <w:rsid w:val="00B20692"/>
    <w:rsid w:val="00B23F98"/>
    <w:rsid w:val="00B246CA"/>
    <w:rsid w:val="00B250AA"/>
    <w:rsid w:val="00B263A8"/>
    <w:rsid w:val="00B277CB"/>
    <w:rsid w:val="00B32AC6"/>
    <w:rsid w:val="00B36207"/>
    <w:rsid w:val="00B4050F"/>
    <w:rsid w:val="00B4259B"/>
    <w:rsid w:val="00B42ADF"/>
    <w:rsid w:val="00B43BC7"/>
    <w:rsid w:val="00B4420A"/>
    <w:rsid w:val="00B535BF"/>
    <w:rsid w:val="00B53605"/>
    <w:rsid w:val="00B537C0"/>
    <w:rsid w:val="00B53FC7"/>
    <w:rsid w:val="00B8235A"/>
    <w:rsid w:val="00B912A0"/>
    <w:rsid w:val="00B9791D"/>
    <w:rsid w:val="00BA0080"/>
    <w:rsid w:val="00BA0C68"/>
    <w:rsid w:val="00BA1119"/>
    <w:rsid w:val="00BA68DB"/>
    <w:rsid w:val="00BA785C"/>
    <w:rsid w:val="00BA7931"/>
    <w:rsid w:val="00BB2658"/>
    <w:rsid w:val="00BB578F"/>
    <w:rsid w:val="00BB61B0"/>
    <w:rsid w:val="00BB7E4C"/>
    <w:rsid w:val="00BC2E19"/>
    <w:rsid w:val="00BC3DDB"/>
    <w:rsid w:val="00BD02EC"/>
    <w:rsid w:val="00BD0B0C"/>
    <w:rsid w:val="00BD0CC2"/>
    <w:rsid w:val="00BD30ED"/>
    <w:rsid w:val="00BD3E02"/>
    <w:rsid w:val="00BD40B5"/>
    <w:rsid w:val="00BD6104"/>
    <w:rsid w:val="00BD71FA"/>
    <w:rsid w:val="00BE0996"/>
    <w:rsid w:val="00BE7D15"/>
    <w:rsid w:val="00BF4D7C"/>
    <w:rsid w:val="00C01E0A"/>
    <w:rsid w:val="00C15C1B"/>
    <w:rsid w:val="00C16D5B"/>
    <w:rsid w:val="00C20545"/>
    <w:rsid w:val="00C26E73"/>
    <w:rsid w:val="00C35C1D"/>
    <w:rsid w:val="00C371B5"/>
    <w:rsid w:val="00C41954"/>
    <w:rsid w:val="00C4374E"/>
    <w:rsid w:val="00C44487"/>
    <w:rsid w:val="00C4682F"/>
    <w:rsid w:val="00C46C64"/>
    <w:rsid w:val="00C50DAB"/>
    <w:rsid w:val="00C51FE6"/>
    <w:rsid w:val="00C52205"/>
    <w:rsid w:val="00C54C9A"/>
    <w:rsid w:val="00C55BD5"/>
    <w:rsid w:val="00C57208"/>
    <w:rsid w:val="00C630B0"/>
    <w:rsid w:val="00C63C1C"/>
    <w:rsid w:val="00C7062F"/>
    <w:rsid w:val="00C70BBB"/>
    <w:rsid w:val="00C714A8"/>
    <w:rsid w:val="00C759A5"/>
    <w:rsid w:val="00C7659E"/>
    <w:rsid w:val="00C7781C"/>
    <w:rsid w:val="00C816BA"/>
    <w:rsid w:val="00C81A6C"/>
    <w:rsid w:val="00C845AF"/>
    <w:rsid w:val="00C84D1C"/>
    <w:rsid w:val="00C84D77"/>
    <w:rsid w:val="00C8659B"/>
    <w:rsid w:val="00C9295A"/>
    <w:rsid w:val="00C977EC"/>
    <w:rsid w:val="00CA0129"/>
    <w:rsid w:val="00CA1031"/>
    <w:rsid w:val="00CB0885"/>
    <w:rsid w:val="00CB52B8"/>
    <w:rsid w:val="00CB5B26"/>
    <w:rsid w:val="00CB6355"/>
    <w:rsid w:val="00CB7C73"/>
    <w:rsid w:val="00CC22C9"/>
    <w:rsid w:val="00CC31A1"/>
    <w:rsid w:val="00CD524B"/>
    <w:rsid w:val="00CD627F"/>
    <w:rsid w:val="00CE373E"/>
    <w:rsid w:val="00CE64E0"/>
    <w:rsid w:val="00CF228B"/>
    <w:rsid w:val="00CF349B"/>
    <w:rsid w:val="00CF4A8D"/>
    <w:rsid w:val="00CF5BDE"/>
    <w:rsid w:val="00CF60B8"/>
    <w:rsid w:val="00D01488"/>
    <w:rsid w:val="00D07D79"/>
    <w:rsid w:val="00D143DA"/>
    <w:rsid w:val="00D15F4B"/>
    <w:rsid w:val="00D174AA"/>
    <w:rsid w:val="00D210E3"/>
    <w:rsid w:val="00D23363"/>
    <w:rsid w:val="00D33689"/>
    <w:rsid w:val="00D3529C"/>
    <w:rsid w:val="00D3705A"/>
    <w:rsid w:val="00D41654"/>
    <w:rsid w:val="00D41C45"/>
    <w:rsid w:val="00D53F43"/>
    <w:rsid w:val="00D65354"/>
    <w:rsid w:val="00D664AC"/>
    <w:rsid w:val="00D66995"/>
    <w:rsid w:val="00D72366"/>
    <w:rsid w:val="00D733AE"/>
    <w:rsid w:val="00D74119"/>
    <w:rsid w:val="00D7695F"/>
    <w:rsid w:val="00D85B86"/>
    <w:rsid w:val="00D87107"/>
    <w:rsid w:val="00DA1764"/>
    <w:rsid w:val="00DB2D4F"/>
    <w:rsid w:val="00DB7BA3"/>
    <w:rsid w:val="00DC1469"/>
    <w:rsid w:val="00DC1B1D"/>
    <w:rsid w:val="00DC5DF3"/>
    <w:rsid w:val="00DC63D5"/>
    <w:rsid w:val="00DE12C8"/>
    <w:rsid w:val="00DE66FF"/>
    <w:rsid w:val="00DE7F39"/>
    <w:rsid w:val="00DF1D96"/>
    <w:rsid w:val="00DF2334"/>
    <w:rsid w:val="00DF437E"/>
    <w:rsid w:val="00E02D85"/>
    <w:rsid w:val="00E05490"/>
    <w:rsid w:val="00E06C1D"/>
    <w:rsid w:val="00E12C64"/>
    <w:rsid w:val="00E144BF"/>
    <w:rsid w:val="00E20EDF"/>
    <w:rsid w:val="00E22994"/>
    <w:rsid w:val="00E2427E"/>
    <w:rsid w:val="00E253C6"/>
    <w:rsid w:val="00E268D0"/>
    <w:rsid w:val="00E305DE"/>
    <w:rsid w:val="00E33173"/>
    <w:rsid w:val="00E3379E"/>
    <w:rsid w:val="00E343A2"/>
    <w:rsid w:val="00E35009"/>
    <w:rsid w:val="00E43338"/>
    <w:rsid w:val="00E45DFB"/>
    <w:rsid w:val="00E473F4"/>
    <w:rsid w:val="00E52475"/>
    <w:rsid w:val="00E534C1"/>
    <w:rsid w:val="00E54F09"/>
    <w:rsid w:val="00E57599"/>
    <w:rsid w:val="00E617EE"/>
    <w:rsid w:val="00E62691"/>
    <w:rsid w:val="00E716BD"/>
    <w:rsid w:val="00E75CDC"/>
    <w:rsid w:val="00E75D70"/>
    <w:rsid w:val="00E77415"/>
    <w:rsid w:val="00E77EF6"/>
    <w:rsid w:val="00E83194"/>
    <w:rsid w:val="00E85E10"/>
    <w:rsid w:val="00E93E9A"/>
    <w:rsid w:val="00E9494F"/>
    <w:rsid w:val="00E97A90"/>
    <w:rsid w:val="00EA2948"/>
    <w:rsid w:val="00EA31E0"/>
    <w:rsid w:val="00EA392F"/>
    <w:rsid w:val="00EB53C2"/>
    <w:rsid w:val="00EC3F3C"/>
    <w:rsid w:val="00EC5D25"/>
    <w:rsid w:val="00EC5E48"/>
    <w:rsid w:val="00EC61C1"/>
    <w:rsid w:val="00EC7055"/>
    <w:rsid w:val="00EC7E55"/>
    <w:rsid w:val="00ED2D04"/>
    <w:rsid w:val="00EE002F"/>
    <w:rsid w:val="00EE1DDE"/>
    <w:rsid w:val="00EE3F0B"/>
    <w:rsid w:val="00EE57D2"/>
    <w:rsid w:val="00EE7351"/>
    <w:rsid w:val="00EF005A"/>
    <w:rsid w:val="00EF014E"/>
    <w:rsid w:val="00EF3F3A"/>
    <w:rsid w:val="00EF65DE"/>
    <w:rsid w:val="00F005A1"/>
    <w:rsid w:val="00F0782C"/>
    <w:rsid w:val="00F108CA"/>
    <w:rsid w:val="00F1782A"/>
    <w:rsid w:val="00F210E6"/>
    <w:rsid w:val="00F23819"/>
    <w:rsid w:val="00F24B47"/>
    <w:rsid w:val="00F26D19"/>
    <w:rsid w:val="00F316DA"/>
    <w:rsid w:val="00F33201"/>
    <w:rsid w:val="00F3466B"/>
    <w:rsid w:val="00F34743"/>
    <w:rsid w:val="00F354CC"/>
    <w:rsid w:val="00F4055F"/>
    <w:rsid w:val="00F44E52"/>
    <w:rsid w:val="00F50279"/>
    <w:rsid w:val="00F52588"/>
    <w:rsid w:val="00F612FA"/>
    <w:rsid w:val="00F6485E"/>
    <w:rsid w:val="00F721A1"/>
    <w:rsid w:val="00F72266"/>
    <w:rsid w:val="00F8395C"/>
    <w:rsid w:val="00F84F3D"/>
    <w:rsid w:val="00F87C19"/>
    <w:rsid w:val="00F95450"/>
    <w:rsid w:val="00FA0FEC"/>
    <w:rsid w:val="00FA3C9A"/>
    <w:rsid w:val="00FA5371"/>
    <w:rsid w:val="00FB28A1"/>
    <w:rsid w:val="00FB7800"/>
    <w:rsid w:val="00FC1908"/>
    <w:rsid w:val="00FC5162"/>
    <w:rsid w:val="00FC59B1"/>
    <w:rsid w:val="00FC66B0"/>
    <w:rsid w:val="00FC6FCF"/>
    <w:rsid w:val="00FD0153"/>
    <w:rsid w:val="00FD3ED6"/>
    <w:rsid w:val="00FE2A88"/>
    <w:rsid w:val="00FF0D7A"/>
    <w:rsid w:val="00FF4AAC"/>
    <w:rsid w:val="00FF52AD"/>
    <w:rsid w:val="00FF57E9"/>
    <w:rsid w:val="00FF58E0"/>
    <w:rsid w:val="00FF5BA0"/>
    <w:rsid w:val="00FF7A64"/>
    <w:rsid w:val="07F656CD"/>
    <w:rsid w:val="085F6BFD"/>
    <w:rsid w:val="08B27BE0"/>
    <w:rsid w:val="0C7D36F3"/>
    <w:rsid w:val="0D7F6C36"/>
    <w:rsid w:val="11C62AB5"/>
    <w:rsid w:val="2F8F61E3"/>
    <w:rsid w:val="355D248A"/>
    <w:rsid w:val="3FF99852"/>
    <w:rsid w:val="45376695"/>
    <w:rsid w:val="4BA50494"/>
    <w:rsid w:val="4E5E0BB5"/>
    <w:rsid w:val="54FB0C47"/>
    <w:rsid w:val="5EFE3A35"/>
    <w:rsid w:val="67574D91"/>
    <w:rsid w:val="6B41548E"/>
    <w:rsid w:val="6BEC118A"/>
    <w:rsid w:val="708A2198"/>
    <w:rsid w:val="717FA99B"/>
    <w:rsid w:val="72FB7EF8"/>
    <w:rsid w:val="76F81CA6"/>
    <w:rsid w:val="7BFE0348"/>
    <w:rsid w:val="7DFFC22E"/>
    <w:rsid w:val="7EFBEAE7"/>
    <w:rsid w:val="7FB3501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9F608D"/>
  <w15:docId w15:val="{0661355C-EAD9-4127-9190-9FABC299A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qFormat="1"/>
    <w:lsdException w:name="annotation text" w:qFormat="1"/>
    <w:lsdException w:name="header" w:qFormat="1"/>
    <w:lsdException w:name="footer" w:qFormat="1"/>
    <w:lsdException w:name="index heading" w:qFormat="1"/>
    <w:lsdException w:name="caption" w:qFormat="1"/>
    <w:lsdException w:name="table of figures"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semiHidden="1" w:unhideWhenUsed="1"/>
    <w:lsdException w:name="List 5" w:semiHidden="1" w:unhideWhenUsed="1"/>
    <w:lsdException w:name="List Bullet 2"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Message Header" w:qFormat="1"/>
    <w:lsdException w:name="Subtitle" w:qFormat="1"/>
    <w:lsdException w:name="Salutation" w:semiHidden="1" w:unhideWhenUsed="1"/>
    <w:lsdException w:name="Date" w:qFormat="1"/>
    <w:lsdException w:name="Body Text First Indent" w:qFormat="1"/>
    <w:lsdException w:name="Body Text First Indent 2" w:semiHidden="1" w:unhideWhenUsed="1"/>
    <w:lsdException w:name="Note Heading" w:semiHidden="1" w:unhideWhenUsed="1"/>
    <w:lsdException w:name="Body Text 2" w:qFormat="1"/>
    <w:lsdException w:name="Body Text 3" w:qFormat="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9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TOC2"/>
    <w:qFormat/>
    <w:pPr>
      <w:widowControl w:val="0"/>
      <w:jc w:val="both"/>
    </w:pPr>
    <w:rPr>
      <w:kern w:val="2"/>
      <w:sz w:val="21"/>
      <w:szCs w:val="24"/>
    </w:rPr>
  </w:style>
  <w:style w:type="paragraph" w:styleId="1">
    <w:name w:val="heading 1"/>
    <w:basedOn w:val="a"/>
    <w:next w:val="a"/>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qFormat/>
    <w:pPr>
      <w:keepNext/>
      <w:keepLines/>
      <w:autoSpaceDE w:val="0"/>
      <w:autoSpaceDN w:val="0"/>
      <w:adjustRightInd w:val="0"/>
      <w:spacing w:before="120" w:line="300" w:lineRule="auto"/>
      <w:jc w:val="left"/>
      <w:outlineLvl w:val="1"/>
    </w:pPr>
    <w:rPr>
      <w:rFonts w:ascii="Cambria" w:hAnsi="Cambria"/>
      <w:b/>
      <w:bCs/>
      <w:sz w:val="28"/>
      <w:szCs w:val="32"/>
    </w:rPr>
  </w:style>
  <w:style w:type="paragraph" w:styleId="3">
    <w:name w:val="heading 3"/>
    <w:basedOn w:val="a"/>
    <w:next w:val="a0"/>
    <w:link w:val="30"/>
    <w:uiPriority w:val="9"/>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qFormat/>
    <w:pPr>
      <w:keepNext/>
      <w:keepLines/>
      <w:spacing w:before="280" w:after="290" w:line="374" w:lineRule="auto"/>
      <w:outlineLvl w:val="3"/>
    </w:pPr>
    <w:rPr>
      <w:rFonts w:ascii="Arial" w:hAnsi="Arial"/>
      <w:b/>
      <w:bCs/>
      <w:sz w:val="24"/>
      <w:szCs w:val="28"/>
    </w:rPr>
  </w:style>
  <w:style w:type="paragraph" w:styleId="5">
    <w:name w:val="heading 5"/>
    <w:basedOn w:val="a"/>
    <w:next w:val="21"/>
    <w:link w:val="50"/>
    <w:qFormat/>
    <w:pPr>
      <w:keepNext/>
      <w:keepLines/>
      <w:outlineLvl w:val="4"/>
    </w:pPr>
    <w:rPr>
      <w:bCs/>
      <w:sz w:val="24"/>
    </w:rPr>
  </w:style>
  <w:style w:type="paragraph" w:styleId="6">
    <w:name w:val="heading 6"/>
    <w:basedOn w:val="a"/>
    <w:next w:val="21"/>
    <w:link w:val="60"/>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a0">
    <w:name w:val="Normal Indent"/>
    <w:basedOn w:val="a"/>
    <w:link w:val="a4"/>
    <w:qFormat/>
    <w:pPr>
      <w:autoSpaceDE w:val="0"/>
      <w:autoSpaceDN w:val="0"/>
      <w:adjustRightInd w:val="0"/>
      <w:ind w:firstLine="420"/>
      <w:jc w:val="left"/>
    </w:pPr>
    <w:rPr>
      <w:rFonts w:ascii="宋体"/>
      <w:kern w:val="0"/>
      <w:sz w:val="24"/>
      <w:szCs w:val="20"/>
    </w:rPr>
  </w:style>
  <w:style w:type="paragraph" w:customStyle="1" w:styleId="21">
    <w:name w:val="正文首行缩进 21"/>
    <w:basedOn w:val="a"/>
    <w:link w:val="2Char"/>
    <w:qFormat/>
    <w:pPr>
      <w:ind w:firstLineChars="200" w:firstLine="200"/>
    </w:pPr>
    <w:rPr>
      <w:rFonts w:cs="Arial"/>
      <w:kern w:val="0"/>
      <w:sz w:val="24"/>
    </w:rPr>
  </w:style>
  <w:style w:type="paragraph" w:styleId="31">
    <w:name w:val="List 3"/>
    <w:basedOn w:val="a"/>
    <w:qFormat/>
    <w:pPr>
      <w:ind w:leftChars="400" w:left="100" w:hangingChars="200" w:hanging="200"/>
    </w:pPr>
    <w:rPr>
      <w:rFonts w:ascii="Calibri" w:hAnsi="Calibri"/>
    </w:rPr>
  </w:style>
  <w:style w:type="paragraph" w:styleId="a5">
    <w:name w:val="annotation subject"/>
    <w:basedOn w:val="a"/>
    <w:next w:val="a6"/>
    <w:link w:val="a7"/>
    <w:qFormat/>
    <w:pPr>
      <w:jc w:val="left"/>
    </w:pPr>
    <w:rPr>
      <w:b/>
      <w:bCs/>
    </w:rPr>
  </w:style>
  <w:style w:type="paragraph" w:styleId="a6">
    <w:name w:val="annotation text"/>
    <w:basedOn w:val="a"/>
    <w:link w:val="a8"/>
    <w:qFormat/>
    <w:pPr>
      <w:jc w:val="left"/>
    </w:pPr>
  </w:style>
  <w:style w:type="paragraph" w:styleId="TOC7">
    <w:name w:val="toc 7"/>
    <w:basedOn w:val="a"/>
    <w:next w:val="a"/>
    <w:uiPriority w:val="39"/>
    <w:qFormat/>
    <w:pPr>
      <w:ind w:left="1260"/>
      <w:jc w:val="left"/>
    </w:pPr>
    <w:rPr>
      <w:sz w:val="20"/>
      <w:szCs w:val="20"/>
    </w:rPr>
  </w:style>
  <w:style w:type="paragraph" w:styleId="a9">
    <w:name w:val="Body Text First Indent"/>
    <w:basedOn w:val="aa"/>
    <w:link w:val="ab"/>
    <w:qFormat/>
    <w:pPr>
      <w:spacing w:before="0" w:after="120" w:line="240" w:lineRule="auto"/>
      <w:ind w:firstLineChars="100" w:firstLine="420"/>
    </w:pPr>
  </w:style>
  <w:style w:type="paragraph" w:styleId="aa">
    <w:name w:val="Body Text"/>
    <w:basedOn w:val="a"/>
    <w:link w:val="ac"/>
    <w:qFormat/>
    <w:pPr>
      <w:tabs>
        <w:tab w:val="left" w:pos="567"/>
      </w:tabs>
      <w:spacing w:before="120" w:line="22" w:lineRule="atLeast"/>
    </w:pPr>
    <w:rPr>
      <w:sz w:val="24"/>
    </w:rPr>
  </w:style>
  <w:style w:type="paragraph" w:styleId="81">
    <w:name w:val="index 8"/>
    <w:basedOn w:val="a"/>
    <w:next w:val="a"/>
    <w:qFormat/>
    <w:pPr>
      <w:ind w:leftChars="1400" w:left="1400"/>
    </w:pPr>
  </w:style>
  <w:style w:type="paragraph" w:styleId="ad">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e">
    <w:name w:val="caption"/>
    <w:basedOn w:val="a"/>
    <w:next w:val="21"/>
    <w:qFormat/>
    <w:pPr>
      <w:spacing w:before="152" w:after="160"/>
      <w:jc w:val="center"/>
    </w:pPr>
    <w:rPr>
      <w:rFonts w:ascii="Arial" w:eastAsia="黑体" w:hAnsi="Arial" w:cs="Arial"/>
      <w:szCs w:val="20"/>
    </w:rPr>
  </w:style>
  <w:style w:type="paragraph" w:styleId="51">
    <w:name w:val="index 5"/>
    <w:basedOn w:val="a"/>
    <w:next w:val="a"/>
    <w:qFormat/>
    <w:pPr>
      <w:ind w:leftChars="800" w:left="800"/>
    </w:pPr>
  </w:style>
  <w:style w:type="paragraph" w:styleId="af">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f0">
    <w:name w:val="Document Map"/>
    <w:basedOn w:val="a"/>
    <w:link w:val="af1"/>
    <w:unhideWhenUsed/>
    <w:qFormat/>
    <w:rPr>
      <w:rFonts w:ascii="宋体"/>
      <w:sz w:val="18"/>
      <w:szCs w:val="18"/>
    </w:rPr>
  </w:style>
  <w:style w:type="paragraph" w:styleId="61">
    <w:name w:val="index 6"/>
    <w:basedOn w:val="a"/>
    <w:next w:val="a"/>
    <w:qFormat/>
    <w:pPr>
      <w:ind w:leftChars="1000" w:left="1000"/>
    </w:pPr>
  </w:style>
  <w:style w:type="paragraph" w:styleId="32">
    <w:name w:val="Body Text 3"/>
    <w:basedOn w:val="a"/>
    <w:link w:val="33"/>
    <w:qFormat/>
    <w:pPr>
      <w:spacing w:after="120"/>
    </w:pPr>
    <w:rPr>
      <w:rFonts w:ascii="Calibri" w:hAnsi="Calibri"/>
      <w:sz w:val="16"/>
      <w:szCs w:val="16"/>
    </w:rPr>
  </w:style>
  <w:style w:type="paragraph" w:styleId="af2">
    <w:name w:val="Body Text Indent"/>
    <w:basedOn w:val="a"/>
    <w:link w:val="af3"/>
    <w:qFormat/>
    <w:pPr>
      <w:tabs>
        <w:tab w:val="left" w:pos="5580"/>
      </w:tabs>
      <w:spacing w:before="120" w:line="360" w:lineRule="auto"/>
      <w:ind w:firstLine="454"/>
    </w:pPr>
    <w:rPr>
      <w:sz w:val="24"/>
    </w:rPr>
  </w:style>
  <w:style w:type="paragraph" w:styleId="22">
    <w:name w:val="List 2"/>
    <w:basedOn w:val="a"/>
    <w:qFormat/>
    <w:pPr>
      <w:ind w:leftChars="200" w:left="100" w:hangingChars="200" w:hanging="200"/>
    </w:pPr>
    <w:rPr>
      <w:rFonts w:ascii="Calibri" w:hAnsi="Calibri"/>
    </w:rPr>
  </w:style>
  <w:style w:type="paragraph" w:styleId="23">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4">
    <w:name w:val="Plain Text"/>
    <w:basedOn w:val="a"/>
    <w:link w:val="af5"/>
    <w:qFormat/>
    <w:rPr>
      <w:rFonts w:ascii="宋体" w:hAnsi="Courier New"/>
      <w:szCs w:val="21"/>
    </w:rPr>
  </w:style>
  <w:style w:type="paragraph" w:styleId="TOC8">
    <w:name w:val="toc 8"/>
    <w:basedOn w:val="a"/>
    <w:next w:val="a"/>
    <w:uiPriority w:val="39"/>
    <w:qFormat/>
    <w:pPr>
      <w:ind w:left="1470"/>
      <w:jc w:val="left"/>
    </w:pPr>
    <w:rPr>
      <w:sz w:val="20"/>
      <w:szCs w:val="20"/>
    </w:rPr>
  </w:style>
  <w:style w:type="paragraph" w:styleId="34">
    <w:name w:val="index 3"/>
    <w:basedOn w:val="a"/>
    <w:next w:val="a"/>
    <w:qFormat/>
    <w:pPr>
      <w:ind w:leftChars="400" w:left="400"/>
    </w:pPr>
  </w:style>
  <w:style w:type="paragraph" w:styleId="af6">
    <w:name w:val="Date"/>
    <w:basedOn w:val="a"/>
    <w:next w:val="a"/>
    <w:link w:val="af7"/>
    <w:qFormat/>
    <w:pPr>
      <w:ind w:leftChars="2500" w:left="100"/>
    </w:pPr>
    <w:rPr>
      <w:sz w:val="24"/>
    </w:rPr>
  </w:style>
  <w:style w:type="paragraph" w:styleId="24">
    <w:name w:val="Body Text Indent 2"/>
    <w:basedOn w:val="a"/>
    <w:link w:val="25"/>
    <w:qFormat/>
    <w:pPr>
      <w:ind w:firstLineChars="200" w:firstLine="480"/>
    </w:pPr>
    <w:rPr>
      <w:sz w:val="24"/>
    </w:rPr>
  </w:style>
  <w:style w:type="paragraph" w:styleId="af8">
    <w:name w:val="Balloon Text"/>
    <w:basedOn w:val="a"/>
    <w:link w:val="af9"/>
    <w:qFormat/>
    <w:rPr>
      <w:sz w:val="18"/>
      <w:szCs w:val="18"/>
    </w:rPr>
  </w:style>
  <w:style w:type="paragraph" w:styleId="afa">
    <w:name w:val="footer"/>
    <w:basedOn w:val="a"/>
    <w:link w:val="afb"/>
    <w:qFormat/>
    <w:pPr>
      <w:tabs>
        <w:tab w:val="center" w:pos="4153"/>
        <w:tab w:val="right" w:pos="8306"/>
      </w:tabs>
      <w:autoSpaceDE w:val="0"/>
      <w:autoSpaceDN w:val="0"/>
      <w:adjustRightInd w:val="0"/>
      <w:snapToGrid w:val="0"/>
      <w:jc w:val="left"/>
    </w:pPr>
    <w:rPr>
      <w:rFonts w:ascii="宋体"/>
      <w:kern w:val="0"/>
      <w:sz w:val="18"/>
      <w:szCs w:val="20"/>
    </w:rPr>
  </w:style>
  <w:style w:type="paragraph" w:styleId="afc">
    <w:name w:val="header"/>
    <w:basedOn w:val="a"/>
    <w:link w:val="afd"/>
    <w:qFormat/>
    <w:pPr>
      <w:pBdr>
        <w:bottom w:val="single" w:sz="6" w:space="1" w:color="auto"/>
      </w:pBdr>
      <w:tabs>
        <w:tab w:val="center" w:pos="4153"/>
        <w:tab w:val="right" w:pos="8306"/>
      </w:tabs>
      <w:snapToGrid w:val="0"/>
      <w:jc w:val="center"/>
    </w:pPr>
    <w:rPr>
      <w:sz w:val="18"/>
      <w:szCs w:val="18"/>
    </w:rPr>
  </w:style>
  <w:style w:type="paragraph" w:styleId="afe">
    <w:name w:val="Signature"/>
    <w:basedOn w:val="a"/>
    <w:link w:val="aff"/>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f0">
    <w:name w:val="index heading"/>
    <w:basedOn w:val="a"/>
    <w:next w:val="12"/>
    <w:qFormat/>
  </w:style>
  <w:style w:type="paragraph" w:styleId="12">
    <w:name w:val="index 1"/>
    <w:basedOn w:val="a"/>
    <w:next w:val="a"/>
    <w:qFormat/>
    <w:rPr>
      <w:szCs w:val="20"/>
    </w:rPr>
  </w:style>
  <w:style w:type="paragraph" w:styleId="aff1">
    <w:name w:val="Subtitle"/>
    <w:basedOn w:val="a"/>
    <w:link w:val="aff2"/>
    <w:qFormat/>
    <w:pPr>
      <w:spacing w:before="240" w:after="60"/>
    </w:pPr>
    <w:rPr>
      <w:rFonts w:eastAsia="楷体_GB2312" w:cs="Arial"/>
      <w:b/>
      <w:bCs/>
      <w:kern w:val="28"/>
      <w:sz w:val="48"/>
      <w:szCs w:val="32"/>
    </w:rPr>
  </w:style>
  <w:style w:type="paragraph" w:styleId="aff3">
    <w:name w:val="footnote text"/>
    <w:basedOn w:val="a"/>
    <w:link w:val="aff4"/>
    <w:qFormat/>
    <w:pPr>
      <w:widowControl/>
      <w:snapToGrid w:val="0"/>
      <w:spacing w:after="200"/>
    </w:pPr>
    <w:rPr>
      <w:sz w:val="18"/>
      <w:szCs w:val="18"/>
    </w:rPr>
  </w:style>
  <w:style w:type="paragraph" w:styleId="TOC6">
    <w:name w:val="toc 6"/>
    <w:basedOn w:val="a"/>
    <w:next w:val="a"/>
    <w:uiPriority w:val="39"/>
    <w:qFormat/>
    <w:pPr>
      <w:ind w:left="1050"/>
      <w:jc w:val="left"/>
    </w:pPr>
    <w:rPr>
      <w:sz w:val="20"/>
      <w:szCs w:val="20"/>
    </w:rPr>
  </w:style>
  <w:style w:type="paragraph" w:styleId="35">
    <w:name w:val="Body Text Indent 3"/>
    <w:basedOn w:val="a"/>
    <w:link w:val="36"/>
    <w:qFormat/>
    <w:pPr>
      <w:autoSpaceDE w:val="0"/>
      <w:autoSpaceDN w:val="0"/>
      <w:adjustRightInd w:val="0"/>
      <w:spacing w:before="120" w:line="22" w:lineRule="atLeast"/>
      <w:ind w:left="720" w:firstLine="480"/>
      <w:jc w:val="left"/>
    </w:pPr>
    <w:rPr>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5">
    <w:name w:val="table of figures"/>
    <w:basedOn w:val="a"/>
    <w:next w:val="a"/>
    <w:qFormat/>
    <w:pPr>
      <w:ind w:leftChars="200" w:left="840" w:hangingChars="200" w:hanging="420"/>
    </w:pPr>
  </w:style>
  <w:style w:type="paragraph" w:styleId="TOC9">
    <w:name w:val="toc 9"/>
    <w:basedOn w:val="a"/>
    <w:next w:val="a"/>
    <w:uiPriority w:val="39"/>
    <w:qFormat/>
    <w:pPr>
      <w:ind w:left="1680"/>
      <w:jc w:val="left"/>
    </w:pPr>
    <w:rPr>
      <w:sz w:val="20"/>
      <w:szCs w:val="20"/>
    </w:rPr>
  </w:style>
  <w:style w:type="paragraph" w:styleId="26">
    <w:name w:val="Body Text 2"/>
    <w:basedOn w:val="a"/>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6">
    <w:name w:val="Message Header"/>
    <w:basedOn w:val="a"/>
    <w:link w:val="aff7"/>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8">
    <w:name w:val="Normal (Web)"/>
    <w:basedOn w:val="a"/>
    <w:qFormat/>
    <w:pPr>
      <w:widowControl/>
      <w:spacing w:before="100" w:beforeAutospacing="1" w:after="100" w:afterAutospacing="1"/>
      <w:jc w:val="left"/>
    </w:pPr>
    <w:rPr>
      <w:rFonts w:ascii="宋体" w:hAnsi="宋体" w:cs="宋体"/>
      <w:kern w:val="0"/>
      <w:sz w:val="24"/>
    </w:rPr>
  </w:style>
  <w:style w:type="paragraph" w:styleId="28">
    <w:name w:val="index 2"/>
    <w:basedOn w:val="a"/>
    <w:next w:val="a"/>
    <w:qFormat/>
    <w:pPr>
      <w:ind w:leftChars="200" w:left="200"/>
    </w:pPr>
  </w:style>
  <w:style w:type="paragraph" w:styleId="aff9">
    <w:name w:val="Title"/>
    <w:basedOn w:val="a"/>
    <w:next w:val="a"/>
    <w:link w:val="affa"/>
    <w:uiPriority w:val="10"/>
    <w:qFormat/>
    <w:pPr>
      <w:spacing w:before="240" w:after="60"/>
      <w:jc w:val="center"/>
      <w:outlineLvl w:val="0"/>
    </w:pPr>
    <w:rPr>
      <w:rFonts w:ascii="Cambria" w:hAnsi="Cambria"/>
      <w:b/>
      <w:bCs/>
      <w:kern w:val="0"/>
      <w:sz w:val="32"/>
      <w:szCs w:val="32"/>
    </w:rPr>
  </w:style>
  <w:style w:type="character" w:styleId="affb">
    <w:name w:val="Strong"/>
    <w:qFormat/>
    <w:rPr>
      <w:b/>
      <w:bCs/>
    </w:rPr>
  </w:style>
  <w:style w:type="character" w:styleId="affc">
    <w:name w:val="page number"/>
    <w:qFormat/>
    <w:rPr>
      <w:rFonts w:cs="Times New Roman"/>
    </w:rPr>
  </w:style>
  <w:style w:type="character" w:styleId="affd">
    <w:name w:val="FollowedHyperlink"/>
    <w:basedOn w:val="a1"/>
    <w:qFormat/>
    <w:rPr>
      <w:color w:val="000000"/>
      <w:sz w:val="18"/>
      <w:szCs w:val="18"/>
      <w:u w:val="none"/>
    </w:rPr>
  </w:style>
  <w:style w:type="character" w:styleId="affe">
    <w:name w:val="Emphasis"/>
    <w:uiPriority w:val="20"/>
    <w:qFormat/>
    <w:rPr>
      <w:color w:val="CC0033"/>
    </w:rPr>
  </w:style>
  <w:style w:type="character" w:styleId="HTML1">
    <w:name w:val="HTML Typewriter"/>
    <w:qFormat/>
    <w:rPr>
      <w:rFonts w:ascii="黑体" w:eastAsia="黑体" w:hAnsi="Courier New" w:cs="Courier New"/>
      <w:spacing w:val="312"/>
      <w:sz w:val="14"/>
      <w:szCs w:val="14"/>
    </w:rPr>
  </w:style>
  <w:style w:type="character" w:styleId="afff">
    <w:name w:val="Hyperlink"/>
    <w:uiPriority w:val="99"/>
    <w:qFormat/>
    <w:rPr>
      <w:rFonts w:cs="Times New Roman"/>
      <w:color w:val="0000FF"/>
      <w:u w:val="single"/>
    </w:rPr>
  </w:style>
  <w:style w:type="character" w:styleId="afff0">
    <w:name w:val="annotation reference"/>
    <w:qFormat/>
    <w:rPr>
      <w:rFonts w:cs="Times New Roman"/>
      <w:sz w:val="21"/>
      <w:szCs w:val="21"/>
    </w:rPr>
  </w:style>
  <w:style w:type="character" w:styleId="afff1">
    <w:name w:val="footnote reference"/>
    <w:qFormat/>
    <w:rPr>
      <w:vertAlign w:val="superscript"/>
    </w:rPr>
  </w:style>
  <w:style w:type="table" w:styleId="afff2">
    <w:name w:val="Table Grid"/>
    <w:basedOn w:val="a2"/>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标题 1 字符"/>
    <w:link w:val="1"/>
    <w:qFormat/>
    <w:rPr>
      <w:rFonts w:cs="Times New Roman"/>
      <w:b/>
      <w:bCs/>
      <w:kern w:val="44"/>
      <w:sz w:val="44"/>
      <w:szCs w:val="44"/>
    </w:rPr>
  </w:style>
  <w:style w:type="character" w:customStyle="1" w:styleId="a4">
    <w:name w:val="正文缩进 字符"/>
    <w:link w:val="a0"/>
    <w:qFormat/>
    <w:rPr>
      <w:rFonts w:ascii="宋体"/>
      <w:sz w:val="24"/>
    </w:rPr>
  </w:style>
  <w:style w:type="character" w:customStyle="1" w:styleId="20">
    <w:name w:val="标题 2 字符"/>
    <w:link w:val="2"/>
    <w:uiPriority w:val="9"/>
    <w:qFormat/>
    <w:rPr>
      <w:rFonts w:ascii="Cambria" w:hAnsi="Cambria"/>
      <w:b/>
      <w:bCs/>
      <w:kern w:val="2"/>
      <w:sz w:val="28"/>
      <w:szCs w:val="32"/>
    </w:rPr>
  </w:style>
  <w:style w:type="character" w:customStyle="1" w:styleId="30">
    <w:name w:val="标题 3 字符"/>
    <w:link w:val="3"/>
    <w:uiPriority w:val="9"/>
    <w:qFormat/>
    <w:rPr>
      <w:rFonts w:ascii="宋体" w:eastAsia="宋体" w:hAnsi="宋体"/>
      <w:b/>
      <w:bCs/>
      <w:kern w:val="2"/>
      <w:sz w:val="24"/>
      <w:szCs w:val="32"/>
    </w:rPr>
  </w:style>
  <w:style w:type="character" w:customStyle="1" w:styleId="40">
    <w:name w:val="标题 4 字符"/>
    <w:link w:val="4"/>
    <w:qFormat/>
    <w:rPr>
      <w:rFonts w:ascii="Arial" w:hAnsi="Arial"/>
      <w:b/>
      <w:bCs/>
      <w:kern w:val="2"/>
      <w:sz w:val="24"/>
      <w:szCs w:val="28"/>
    </w:rPr>
  </w:style>
  <w:style w:type="character" w:customStyle="1" w:styleId="2Char">
    <w:name w:val="正文首行缩进 2 Char"/>
    <w:link w:val="21"/>
    <w:qFormat/>
    <w:rPr>
      <w:rFonts w:cs="Arial"/>
      <w:sz w:val="24"/>
      <w:szCs w:val="24"/>
    </w:rPr>
  </w:style>
  <w:style w:type="character" w:customStyle="1" w:styleId="50">
    <w:name w:val="标题 5 字符"/>
    <w:basedOn w:val="a1"/>
    <w:link w:val="5"/>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character" w:customStyle="1" w:styleId="a8">
    <w:name w:val="批注文字 字符"/>
    <w:link w:val="a6"/>
    <w:qFormat/>
    <w:rPr>
      <w:kern w:val="2"/>
      <w:sz w:val="21"/>
      <w:szCs w:val="24"/>
    </w:rPr>
  </w:style>
  <w:style w:type="character" w:customStyle="1" w:styleId="33">
    <w:name w:val="正文文本 3 字符"/>
    <w:basedOn w:val="a1"/>
    <w:link w:val="32"/>
    <w:qFormat/>
    <w:rPr>
      <w:rFonts w:ascii="Calibri" w:hAnsi="Calibri"/>
      <w:kern w:val="2"/>
      <w:sz w:val="16"/>
      <w:szCs w:val="16"/>
    </w:rPr>
  </w:style>
  <w:style w:type="character" w:customStyle="1" w:styleId="ac">
    <w:name w:val="正文文本 字符"/>
    <w:link w:val="aa"/>
    <w:qFormat/>
    <w:rPr>
      <w:rFonts w:cs="Times New Roman"/>
      <w:kern w:val="2"/>
      <w:sz w:val="24"/>
      <w:szCs w:val="24"/>
    </w:rPr>
  </w:style>
  <w:style w:type="character" w:customStyle="1" w:styleId="af3">
    <w:name w:val="正文文本缩进 字符"/>
    <w:link w:val="af2"/>
    <w:qFormat/>
    <w:rPr>
      <w:rFonts w:cs="Times New Roman"/>
      <w:kern w:val="2"/>
      <w:sz w:val="24"/>
      <w:szCs w:val="24"/>
    </w:rPr>
  </w:style>
  <w:style w:type="character" w:customStyle="1" w:styleId="af5">
    <w:name w:val="纯文本 字符"/>
    <w:link w:val="af4"/>
    <w:qFormat/>
    <w:rPr>
      <w:rFonts w:ascii="宋体" w:hAnsi="Courier New" w:cs="Courier New"/>
      <w:kern w:val="2"/>
      <w:sz w:val="21"/>
      <w:szCs w:val="21"/>
    </w:rPr>
  </w:style>
  <w:style w:type="character" w:customStyle="1" w:styleId="af7">
    <w:name w:val="日期 字符"/>
    <w:link w:val="af6"/>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9">
    <w:name w:val="批注框文本 字符"/>
    <w:link w:val="af8"/>
    <w:uiPriority w:val="99"/>
    <w:qFormat/>
    <w:rPr>
      <w:kern w:val="2"/>
      <w:sz w:val="18"/>
      <w:szCs w:val="18"/>
    </w:rPr>
  </w:style>
  <w:style w:type="character" w:customStyle="1" w:styleId="afb">
    <w:name w:val="页脚 字符"/>
    <w:link w:val="afa"/>
    <w:uiPriority w:val="99"/>
    <w:qFormat/>
    <w:rPr>
      <w:rFonts w:ascii="宋体" w:cs="Times New Roman"/>
      <w:sz w:val="18"/>
    </w:rPr>
  </w:style>
  <w:style w:type="character" w:customStyle="1" w:styleId="afd">
    <w:name w:val="页眉 字符"/>
    <w:link w:val="afc"/>
    <w:uiPriority w:val="99"/>
    <w:qFormat/>
    <w:rPr>
      <w:rFonts w:cs="Times New Roman"/>
      <w:kern w:val="2"/>
      <w:sz w:val="18"/>
      <w:szCs w:val="18"/>
    </w:rPr>
  </w:style>
  <w:style w:type="character" w:customStyle="1" w:styleId="aff">
    <w:name w:val="签名 字符"/>
    <w:basedOn w:val="a1"/>
    <w:link w:val="afe"/>
    <w:qFormat/>
    <w:rPr>
      <w:rFonts w:eastAsia="仿宋_GB2312"/>
      <w:sz w:val="24"/>
      <w:lang w:val="zh-CN"/>
    </w:rPr>
  </w:style>
  <w:style w:type="character" w:customStyle="1" w:styleId="aff2">
    <w:name w:val="副标题 字符"/>
    <w:basedOn w:val="a1"/>
    <w:link w:val="aff1"/>
    <w:qFormat/>
    <w:rPr>
      <w:rFonts w:eastAsia="楷体_GB2312" w:cs="Arial"/>
      <w:b/>
      <w:bCs/>
      <w:kern w:val="28"/>
      <w:sz w:val="48"/>
      <w:szCs w:val="32"/>
    </w:rPr>
  </w:style>
  <w:style w:type="character" w:customStyle="1" w:styleId="aff4">
    <w:name w:val="脚注文本 字符"/>
    <w:basedOn w:val="a1"/>
    <w:link w:val="aff3"/>
    <w:qFormat/>
    <w:rPr>
      <w:kern w:val="2"/>
      <w:sz w:val="18"/>
      <w:szCs w:val="18"/>
    </w:rPr>
  </w:style>
  <w:style w:type="character" w:customStyle="1" w:styleId="36">
    <w:name w:val="正文文本缩进 3 字符"/>
    <w:link w:val="35"/>
    <w:qFormat/>
    <w:rPr>
      <w:rFonts w:cs="Times New Roman"/>
      <w:kern w:val="2"/>
      <w:sz w:val="16"/>
      <w:szCs w:val="16"/>
    </w:rPr>
  </w:style>
  <w:style w:type="character" w:customStyle="1" w:styleId="27">
    <w:name w:val="正文文本 2 字符"/>
    <w:basedOn w:val="a1"/>
    <w:link w:val="26"/>
    <w:qFormat/>
    <w:rPr>
      <w:rFonts w:ascii="宋体"/>
      <w:color w:val="000000"/>
      <w:sz w:val="28"/>
      <w:lang w:val="en-GB"/>
    </w:rPr>
  </w:style>
  <w:style w:type="character" w:customStyle="1" w:styleId="aff7">
    <w:name w:val="信息标题 字符"/>
    <w:basedOn w:val="a1"/>
    <w:link w:val="aff6"/>
    <w:qFormat/>
    <w:rPr>
      <w:rFonts w:ascii="Cambria" w:hAnsi="Cambria"/>
      <w:kern w:val="2"/>
      <w:sz w:val="24"/>
      <w:szCs w:val="24"/>
      <w:shd w:val="pct20" w:color="auto" w:fill="auto"/>
      <w:lang w:val="zh-CN"/>
    </w:rPr>
  </w:style>
  <w:style w:type="character" w:customStyle="1" w:styleId="HTML0">
    <w:name w:val="HTML 预设格式 字符"/>
    <w:link w:val="HTML"/>
    <w:qFormat/>
    <w:rPr>
      <w:rFonts w:ascii="Arial" w:hAnsi="Arial" w:cs="Arial"/>
      <w:sz w:val="24"/>
      <w:szCs w:val="24"/>
    </w:rPr>
  </w:style>
  <w:style w:type="character" w:customStyle="1" w:styleId="affa">
    <w:name w:val="标题 字符"/>
    <w:basedOn w:val="a1"/>
    <w:link w:val="aff9"/>
    <w:uiPriority w:val="10"/>
    <w:qFormat/>
    <w:rPr>
      <w:rFonts w:ascii="Cambria" w:hAnsi="Cambria"/>
      <w:b/>
      <w:bCs/>
      <w:sz w:val="32"/>
      <w:szCs w:val="32"/>
    </w:rPr>
  </w:style>
  <w:style w:type="character" w:customStyle="1" w:styleId="a7">
    <w:name w:val="批注主题 字符"/>
    <w:link w:val="a5"/>
    <w:uiPriority w:val="99"/>
    <w:qFormat/>
    <w:rPr>
      <w:rFonts w:cs="Times New Roman"/>
      <w:b/>
      <w:bCs/>
      <w:kern w:val="2"/>
      <w:sz w:val="21"/>
      <w:szCs w:val="24"/>
    </w:rPr>
  </w:style>
  <w:style w:type="character" w:customStyle="1" w:styleId="ab">
    <w:name w:val="正文文本首行缩进 字符"/>
    <w:basedOn w:val="Char1"/>
    <w:link w:val="a9"/>
    <w:qFormat/>
    <w:rPr>
      <w:kern w:val="2"/>
      <w:sz w:val="21"/>
      <w:szCs w:val="24"/>
    </w:rPr>
  </w:style>
  <w:style w:type="character" w:customStyle="1" w:styleId="Char1">
    <w:name w:val="正文文本 Char1"/>
    <w:qFormat/>
    <w:rPr>
      <w:kern w:val="2"/>
      <w:sz w:val="21"/>
      <w:szCs w:val="24"/>
    </w:rPr>
  </w:style>
  <w:style w:type="character" w:customStyle="1" w:styleId="2Char0">
    <w:name w:val="标题 2 Char"/>
    <w:link w:val="210"/>
    <w:qFormat/>
    <w:rPr>
      <w:bCs/>
      <w:sz w:val="24"/>
      <w:szCs w:val="24"/>
    </w:rPr>
  </w:style>
  <w:style w:type="paragraph" w:customStyle="1" w:styleId="210">
    <w:name w:val="标题 21"/>
    <w:basedOn w:val="a"/>
    <w:next w:val="13"/>
    <w:link w:val="2Char0"/>
    <w:qFormat/>
    <w:pPr>
      <w:keepNext/>
      <w:outlineLvl w:val="1"/>
    </w:pPr>
    <w:rPr>
      <w:bCs/>
      <w:kern w:val="0"/>
      <w:sz w:val="24"/>
    </w:rPr>
  </w:style>
  <w:style w:type="paragraph" w:customStyle="1" w:styleId="13">
    <w:name w:val="正文缩进1"/>
    <w:basedOn w:val="a"/>
    <w:qFormat/>
    <w:pPr>
      <w:ind w:firstLine="420"/>
    </w:pPr>
    <w:rPr>
      <w:szCs w:val="20"/>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3Char">
    <w:name w:val="标题 3 Char"/>
    <w:link w:val="310"/>
    <w:qFormat/>
    <w:rPr>
      <w:bCs/>
      <w:sz w:val="24"/>
      <w:szCs w:val="32"/>
    </w:rPr>
  </w:style>
  <w:style w:type="paragraph" w:customStyle="1" w:styleId="310">
    <w:name w:val="标题 31"/>
    <w:basedOn w:val="a"/>
    <w:next w:val="211"/>
    <w:link w:val="3Char"/>
    <w:qFormat/>
    <w:pPr>
      <w:keepNext/>
      <w:keepLines/>
      <w:outlineLvl w:val="2"/>
    </w:pPr>
    <w:rPr>
      <w:bCs/>
      <w:kern w:val="0"/>
      <w:sz w:val="24"/>
      <w:szCs w:val="32"/>
    </w:rPr>
  </w:style>
  <w:style w:type="paragraph" w:customStyle="1" w:styleId="211">
    <w:name w:val="正文首行缩进 211"/>
    <w:basedOn w:val="a"/>
    <w:link w:val="211Char"/>
    <w:qFormat/>
    <w:pPr>
      <w:ind w:firstLineChars="200" w:firstLine="200"/>
    </w:pPr>
    <w:rPr>
      <w:kern w:val="0"/>
      <w:sz w:val="24"/>
    </w:rPr>
  </w:style>
  <w:style w:type="character" w:customStyle="1" w:styleId="211Char">
    <w:name w:val="正文首行缩进 211 Char"/>
    <w:link w:val="211"/>
    <w:qFormat/>
    <w:rPr>
      <w:sz w:val="24"/>
      <w:szCs w:val="24"/>
    </w:rPr>
  </w:style>
  <w:style w:type="character" w:customStyle="1" w:styleId="4Char">
    <w:name w:val="标题 4 Char"/>
    <w:link w:val="410"/>
    <w:qFormat/>
    <w:rPr>
      <w:bCs/>
      <w:sz w:val="24"/>
      <w:szCs w:val="24"/>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9"/>
    <w:uiPriority w:val="99"/>
    <w:qFormat/>
    <w:rPr>
      <w:b/>
      <w:bCs/>
      <w:kern w:val="2"/>
      <w:sz w:val="21"/>
      <w:szCs w:val="24"/>
    </w:rPr>
  </w:style>
  <w:style w:type="paragraph" w:customStyle="1" w:styleId="29">
    <w:name w:val="批注主题2"/>
    <w:basedOn w:val="a6"/>
    <w:next w:val="a6"/>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1">
    <w:name w:val="标题2 Char"/>
    <w:qFormat/>
    <w:rPr>
      <w:rFonts w:ascii="Arial" w:eastAsia="黑体" w:hAnsi="Arial" w:cs="Times New Roman"/>
      <w:b/>
      <w:kern w:val="0"/>
      <w:sz w:val="30"/>
      <w:szCs w:val="20"/>
    </w:rPr>
  </w:style>
  <w:style w:type="character" w:customStyle="1" w:styleId="2Char10">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4">
    <w:name w:val="列出段落1"/>
    <w:basedOn w:val="a"/>
    <w:link w:val="Char"/>
    <w:qFormat/>
    <w:pPr>
      <w:ind w:firstLineChars="200" w:firstLine="420"/>
    </w:pPr>
    <w:rPr>
      <w:rFonts w:ascii="Calibri" w:hAnsi="Calibri"/>
      <w:szCs w:val="22"/>
    </w:rPr>
  </w:style>
  <w:style w:type="character" w:customStyle="1" w:styleId="Char">
    <w:name w:val="列出段落 Char"/>
    <w:link w:val="14"/>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5">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6">
    <w:name w:val="无间隔1"/>
    <w:link w:val="NoSpacingCharCharChar"/>
    <w:qFormat/>
    <w:pPr>
      <w:widowControl w:val="0"/>
      <w:jc w:val="both"/>
    </w:pPr>
    <w:rPr>
      <w:kern w:val="2"/>
      <w:sz w:val="21"/>
      <w:szCs w:val="24"/>
    </w:rPr>
  </w:style>
  <w:style w:type="character" w:customStyle="1" w:styleId="NoSpacingCharCharChar">
    <w:name w:val="No Spacing Char Char Char"/>
    <w:link w:val="16"/>
    <w:qFormat/>
    <w:rPr>
      <w:kern w:val="2"/>
      <w:sz w:val="21"/>
      <w:szCs w:val="24"/>
    </w:rPr>
  </w:style>
  <w:style w:type="paragraph" w:customStyle="1" w:styleId="2a">
    <w:name w:val="列出段落2"/>
    <w:basedOn w:val="a"/>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customStyle="1" w:styleId="37">
    <w:name w:val="列出段落3"/>
    <w:basedOn w:val="a"/>
    <w:link w:val="afff5"/>
    <w:uiPriority w:val="99"/>
    <w:qFormat/>
    <w:pPr>
      <w:ind w:firstLineChars="200" w:firstLine="420"/>
    </w:pPr>
  </w:style>
  <w:style w:type="character" w:customStyle="1" w:styleId="afff5">
    <w:name w:val="列出段落 字符"/>
    <w:link w:val="37"/>
    <w:uiPriority w:val="34"/>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uiPriority w:val="99"/>
    <w:qFormat/>
    <w:rPr>
      <w:kern w:val="2"/>
      <w:sz w:val="21"/>
      <w:szCs w:val="24"/>
    </w:rPr>
  </w:style>
  <w:style w:type="paragraph" w:customStyle="1" w:styleId="p0">
    <w:name w:val="p0"/>
    <w:basedOn w:val="a"/>
    <w:qFormat/>
    <w:pPr>
      <w:widowControl/>
    </w:pPr>
    <w:rPr>
      <w:kern w:val="0"/>
      <w:szCs w:val="20"/>
    </w:rPr>
  </w:style>
  <w:style w:type="paragraph" w:customStyle="1" w:styleId="2b">
    <w:name w:val="正文2"/>
    <w:basedOn w:val="a"/>
    <w:qFormat/>
    <w:pPr>
      <w:spacing w:before="156" w:line="360" w:lineRule="auto"/>
      <w:ind w:firstLineChars="200" w:firstLine="510"/>
    </w:pPr>
    <w:rPr>
      <w:sz w:val="24"/>
      <w:szCs w:val="20"/>
    </w:rPr>
  </w:style>
  <w:style w:type="paragraph" w:customStyle="1" w:styleId="afff6">
    <w:name w:val="文档正文"/>
    <w:basedOn w:val="a"/>
    <w:link w:val="CharChar2"/>
    <w:qFormat/>
    <w:pPr>
      <w:adjustRightInd w:val="0"/>
      <w:spacing w:line="480" w:lineRule="atLeast"/>
      <w:ind w:firstLine="567"/>
      <w:textAlignment w:val="baseline"/>
    </w:pPr>
    <w:rPr>
      <w:kern w:val="0"/>
      <w:sz w:val="24"/>
      <w:szCs w:val="20"/>
    </w:rPr>
  </w:style>
  <w:style w:type="character" w:customStyle="1" w:styleId="CharChar2">
    <w:name w:val="文档正文 Char Char"/>
    <w:link w:val="afff6"/>
    <w:qFormat/>
    <w:rPr>
      <w:sz w:val="24"/>
    </w:rPr>
  </w:style>
  <w:style w:type="paragraph" w:customStyle="1" w:styleId="afff7">
    <w:name w:val="样式"/>
    <w:basedOn w:val="a"/>
    <w:qFormat/>
    <w:pPr>
      <w:autoSpaceDE w:val="0"/>
      <w:autoSpaceDN w:val="0"/>
      <w:snapToGrid w:val="0"/>
      <w:spacing w:before="120" w:after="120" w:line="360" w:lineRule="auto"/>
    </w:pPr>
    <w:rPr>
      <w:rFonts w:ascii="宋体"/>
      <w:sz w:val="24"/>
      <w:szCs w:val="20"/>
    </w:rPr>
  </w:style>
  <w:style w:type="paragraph" w:customStyle="1" w:styleId="afff8">
    <w:name w:val="段"/>
    <w:qFormat/>
    <w:pPr>
      <w:autoSpaceDE w:val="0"/>
      <w:autoSpaceDN w:val="0"/>
      <w:ind w:firstLineChars="200" w:firstLine="200"/>
      <w:jc w:val="both"/>
    </w:pPr>
    <w:rPr>
      <w:rFonts w:ascii="宋体" w:hAnsi="宋体"/>
      <w:sz w:val="21"/>
      <w:szCs w:val="28"/>
    </w:rPr>
  </w:style>
  <w:style w:type="paragraph" w:customStyle="1" w:styleId="2c">
    <w:name w:val="样式 标题 2 + 宋体 小四"/>
    <w:basedOn w:val="2"/>
    <w:uiPriority w:val="99"/>
    <w:qFormat/>
    <w:pPr>
      <w:autoSpaceDE/>
      <w:autoSpaceDN/>
      <w:adjustRightInd/>
      <w:spacing w:before="0" w:line="360" w:lineRule="auto"/>
      <w:jc w:val="both"/>
    </w:pPr>
    <w:rPr>
      <w:rFonts w:ascii="Times New Roman" w:hAnsi="Times New Roman"/>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8">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9">
    <w:name w:val="无 A"/>
    <w:qFormat/>
  </w:style>
  <w:style w:type="character" w:customStyle="1" w:styleId="B">
    <w:name w:val="无 B"/>
    <w:qFormat/>
    <w:rPr>
      <w:lang w:val="zh-TW" w:eastAsia="zh-TW"/>
    </w:rPr>
  </w:style>
  <w:style w:type="paragraph" w:customStyle="1" w:styleId="Afffa">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d">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8"/>
    <w:link w:val="1c"/>
    <w:qFormat/>
    <w:rPr>
      <w:b/>
      <w:bCs/>
      <w:kern w:val="2"/>
      <w:sz w:val="24"/>
      <w:szCs w:val="24"/>
    </w:rPr>
  </w:style>
  <w:style w:type="paragraph" w:customStyle="1" w:styleId="1c">
    <w:name w:val="批注主题1"/>
    <w:basedOn w:val="a6"/>
    <w:next w:val="a6"/>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a"/>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0">
    <w:name w:val="正文文本 3 Char"/>
    <w:basedOn w:val="a1"/>
    <w:link w:val="311"/>
    <w:qFormat/>
    <w:rPr>
      <w:sz w:val="16"/>
      <w:szCs w:val="16"/>
    </w:rPr>
  </w:style>
  <w:style w:type="paragraph" w:customStyle="1" w:styleId="311">
    <w:name w:val="正文文本 31"/>
    <w:basedOn w:val="a"/>
    <w:link w:val="3Char0"/>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2"/>
    <w:qFormat/>
    <w:rPr>
      <w:rFonts w:ascii="仿宋_GB2312" w:eastAsia="仿宋_GB2312"/>
      <w:color w:val="FF0000"/>
      <w:sz w:val="24"/>
    </w:rPr>
  </w:style>
  <w:style w:type="paragraph" w:customStyle="1" w:styleId="212">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2">
    <w:name w:val="正文文本缩进 3 Char"/>
    <w:link w:val="312"/>
    <w:qFormat/>
    <w:rPr>
      <w:szCs w:val="21"/>
    </w:rPr>
  </w:style>
  <w:style w:type="paragraph" w:customStyle="1" w:styleId="312">
    <w:name w:val="正文文本缩进 31"/>
    <w:basedOn w:val="a"/>
    <w:link w:val="3Char2"/>
    <w:qFormat/>
    <w:pPr>
      <w:spacing w:afterLines="50"/>
      <w:ind w:firstLineChars="200" w:firstLine="420"/>
    </w:pPr>
    <w:rPr>
      <w:kern w:val="0"/>
      <w:sz w:val="20"/>
      <w:szCs w:val="21"/>
    </w:rPr>
  </w:style>
  <w:style w:type="character" w:customStyle="1" w:styleId="2Char3">
    <w:name w:val="正文文本 2 Char"/>
    <w:basedOn w:val="a1"/>
    <w:link w:val="213"/>
    <w:qFormat/>
    <w:rPr>
      <w:rFonts w:ascii="宋体" w:hAnsi="宋体"/>
      <w:sz w:val="18"/>
      <w:szCs w:val="21"/>
    </w:rPr>
  </w:style>
  <w:style w:type="paragraph" w:customStyle="1" w:styleId="213">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0"/>
    <w:qFormat/>
    <w:rPr>
      <w:rFonts w:ascii="宋体" w:hAnsi="宋体"/>
      <w:color w:val="000000"/>
      <w:sz w:val="24"/>
    </w:rPr>
  </w:style>
  <w:style w:type="paragraph" w:customStyle="1" w:styleId="HTML10">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e">
    <w:name w:val="正文缩进2"/>
    <w:basedOn w:val="a"/>
    <w:qFormat/>
    <w:pPr>
      <w:ind w:firstLine="420"/>
    </w:pPr>
    <w:rPr>
      <w:szCs w:val="20"/>
    </w:rPr>
  </w:style>
  <w:style w:type="paragraph" w:customStyle="1" w:styleId="1f2">
    <w:name w:val="引文目录标题1"/>
    <w:basedOn w:val="a"/>
    <w:next w:val="a"/>
    <w:qFormat/>
    <w:pPr>
      <w:spacing w:before="120"/>
    </w:pPr>
    <w:rPr>
      <w:rFonts w:ascii="Cambria" w:hAnsi="Cambria"/>
      <w:szCs w:val="20"/>
    </w:rPr>
  </w:style>
  <w:style w:type="paragraph" w:customStyle="1" w:styleId="1f3">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3"/>
    <w:qFormat/>
    <w:rPr>
      <w:rFonts w:ascii="仿宋_GB2312" w:eastAsia="仿宋_GB2312"/>
      <w:kern w:val="2"/>
      <w:sz w:val="24"/>
    </w:rPr>
  </w:style>
  <w:style w:type="paragraph" w:customStyle="1" w:styleId="2110">
    <w:name w:val="标题 211"/>
    <w:basedOn w:val="a"/>
    <w:next w:val="211"/>
    <w:qFormat/>
    <w:pPr>
      <w:keepNext/>
      <w:ind w:left="180"/>
      <w:outlineLvl w:val="1"/>
    </w:pPr>
    <w:rPr>
      <w:bCs/>
      <w:sz w:val="24"/>
    </w:rPr>
  </w:style>
  <w:style w:type="paragraph" w:customStyle="1" w:styleId="1f4">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f"/>
    <w:qFormat/>
    <w:pPr>
      <w:tabs>
        <w:tab w:val="clear" w:pos="360"/>
      </w:tabs>
      <w:topLinePunct/>
      <w:spacing w:line="480" w:lineRule="exact"/>
      <w:ind w:left="980" w:firstLine="0"/>
      <w:textAlignment w:val="center"/>
    </w:pPr>
    <w:rPr>
      <w:rFonts w:eastAsia="仿宋_GB2312"/>
      <w:sz w:val="28"/>
    </w:rPr>
  </w:style>
  <w:style w:type="paragraph" w:customStyle="1" w:styleId="1f5">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4">
    <w:name w:val="中等深浅网格 21"/>
    <w:link w:val="2f"/>
    <w:qFormat/>
    <w:pPr>
      <w:spacing w:after="200" w:line="276" w:lineRule="auto"/>
    </w:pPr>
    <w:rPr>
      <w:sz w:val="22"/>
    </w:rPr>
  </w:style>
  <w:style w:type="character" w:customStyle="1" w:styleId="2f">
    <w:name w:val="中等深浅网格 2字符"/>
    <w:link w:val="214"/>
    <w:qFormat/>
    <w:rPr>
      <w:sz w:val="22"/>
    </w:rPr>
  </w:style>
  <w:style w:type="paragraph" w:customStyle="1" w:styleId="afffb">
    <w:name w:val="落款"/>
    <w:basedOn w:val="aff1"/>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c">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6">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6"/>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d">
    <w:name w:val="样式 优万_正文 + 红色"/>
    <w:basedOn w:val="afffe"/>
    <w:qFormat/>
    <w:pPr>
      <w:spacing w:line="480" w:lineRule="exact"/>
      <w:ind w:left="846" w:firstLineChars="0" w:firstLine="0"/>
      <w:jc w:val="left"/>
    </w:pPr>
    <w:rPr>
      <w:rFonts w:ascii="仿宋_GB2312" w:eastAsia="仿宋_GB2312"/>
      <w:color w:val="FF0000"/>
      <w:sz w:val="24"/>
    </w:rPr>
  </w:style>
  <w:style w:type="paragraph" w:customStyle="1" w:styleId="afffe">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uiPriority w:val="39"/>
    <w:qFormat/>
    <w:pPr>
      <w:keepLines/>
      <w:widowControl/>
      <w:spacing w:before="480" w:line="276" w:lineRule="auto"/>
      <w:jc w:val="left"/>
      <w:outlineLvl w:val="9"/>
    </w:pPr>
    <w:rPr>
      <w:rFonts w:ascii="Cambria" w:hAnsi="Cambria"/>
      <w:color w:val="365F91"/>
      <w:sz w:val="28"/>
      <w:szCs w:val="28"/>
    </w:rPr>
  </w:style>
  <w:style w:type="paragraph" w:customStyle="1" w:styleId="affff">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9">
    <w:name w:val="附录标题3"/>
    <w:basedOn w:val="a"/>
    <w:next w:val="2e"/>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7">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
    <w:qFormat/>
    <w:pPr>
      <w:keepNext/>
      <w:keepLines/>
      <w:outlineLvl w:val="2"/>
    </w:pPr>
    <w:rPr>
      <w:bCs/>
      <w:sz w:val="24"/>
      <w:szCs w:val="32"/>
    </w:rPr>
  </w:style>
  <w:style w:type="paragraph" w:customStyle="1" w:styleId="1f8">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0">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华文楷体" w:eastAsia="楷体_GB2312" w:hAnsi="华文楷体"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e"/>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9">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9"/>
    <w:qFormat/>
    <w:rPr>
      <w:szCs w:val="24"/>
    </w:rPr>
  </w:style>
  <w:style w:type="paragraph" w:customStyle="1" w:styleId="1fa">
    <w:name w:val="样式 优万_项目标题1级 + 紫色"/>
    <w:basedOn w:val="1f9"/>
    <w:qFormat/>
    <w:pPr>
      <w:tabs>
        <w:tab w:val="clear" w:pos="839"/>
      </w:tabs>
      <w:spacing w:line="480" w:lineRule="exact"/>
      <w:ind w:left="1129" w:hanging="420"/>
      <w:jc w:val="left"/>
    </w:pPr>
    <w:rPr>
      <w:rFonts w:ascii="仿宋_GB2312" w:eastAsia="仿宋_GB2312"/>
      <w:color w:val="7030A0"/>
      <w:sz w:val="24"/>
    </w:rPr>
  </w:style>
  <w:style w:type="paragraph" w:customStyle="1" w:styleId="215">
    <w:name w:val="无间隔21"/>
    <w:link w:val="NoSpacingCharChar"/>
    <w:qFormat/>
    <w:rPr>
      <w:rFonts w:ascii="Calibri" w:hAnsi="Calibri"/>
      <w:sz w:val="22"/>
      <w:szCs w:val="22"/>
      <w:lang w:eastAsia="en-US" w:bidi="en-US"/>
    </w:rPr>
  </w:style>
  <w:style w:type="character" w:customStyle="1" w:styleId="NoSpacingCharChar">
    <w:name w:val="No Spacing Char Char"/>
    <w:link w:val="215"/>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b">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0">
    <w:name w:val="半圈数字项目符号"/>
    <w:basedOn w:val="a"/>
    <w:next w:val="a"/>
    <w:link w:val="CharChar6"/>
    <w:qFormat/>
    <w:pPr>
      <w:tabs>
        <w:tab w:val="left" w:pos="0"/>
      </w:tabs>
      <w:wordWrap w:val="0"/>
    </w:pPr>
  </w:style>
  <w:style w:type="character" w:customStyle="1" w:styleId="CharChar6">
    <w:name w:val="半圈数字项目符号 Char Char"/>
    <w:link w:val="affff0"/>
    <w:qFormat/>
    <w:rPr>
      <w:kern w:val="2"/>
      <w:sz w:val="21"/>
      <w:szCs w:val="24"/>
    </w:rPr>
  </w:style>
  <w:style w:type="paragraph" w:customStyle="1" w:styleId="2TimesNewRoman5020">
    <w:name w:val="样式 标题 2 + Times New Roman 四号 非加粗 段前: 5 磅 段后: 0 磅 行距: 固定值 20..."/>
    <w:basedOn w:val="210"/>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1">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1"/>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3"/>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2">
    <w:name w:val="表格文字"/>
    <w:basedOn w:val="aa"/>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1">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3">
    <w:name w:val="图中文字"/>
    <w:basedOn w:val="a"/>
    <w:qFormat/>
    <w:pPr>
      <w:adjustRightInd w:val="0"/>
      <w:snapToGrid w:val="0"/>
      <w:spacing w:line="0" w:lineRule="atLeast"/>
      <w:jc w:val="center"/>
    </w:pPr>
    <w:rPr>
      <w:szCs w:val="20"/>
    </w:rPr>
  </w:style>
  <w:style w:type="paragraph" w:customStyle="1" w:styleId="2f2">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华文中宋"/>
      <w:sz w:val="32"/>
    </w:rPr>
  </w:style>
  <w:style w:type="paragraph" w:customStyle="1" w:styleId="affff4">
    <w:name w:val="目录文字"/>
    <w:basedOn w:val="a"/>
    <w:qFormat/>
    <w:pPr>
      <w:widowControl/>
      <w:spacing w:after="200" w:line="480" w:lineRule="auto"/>
    </w:pPr>
    <w:rPr>
      <w:rFonts w:ascii="宋体" w:hAnsi="宋体"/>
      <w:sz w:val="22"/>
      <w:szCs w:val="20"/>
      <w:lang w:eastAsia="en-US" w:bidi="en-US"/>
    </w:rPr>
  </w:style>
  <w:style w:type="paragraph" w:customStyle="1" w:styleId="affff5">
    <w:name w:val="样式 优万_插入图片 + 宋体"/>
    <w:basedOn w:val="affff6"/>
    <w:qFormat/>
    <w:pPr>
      <w:spacing w:line="360" w:lineRule="auto"/>
    </w:pPr>
    <w:rPr>
      <w:rFonts w:ascii="宋体" w:hAnsi="宋体"/>
    </w:rPr>
  </w:style>
  <w:style w:type="paragraph" w:customStyle="1" w:styleId="affff6">
    <w:name w:val="优万_插入图片"/>
    <w:basedOn w:val="a"/>
    <w:next w:val="affff7"/>
    <w:qFormat/>
    <w:pPr>
      <w:widowControl/>
      <w:spacing w:after="200"/>
      <w:jc w:val="center"/>
    </w:pPr>
    <w:rPr>
      <w:rFonts w:ascii="Calibri" w:hAnsi="Calibri"/>
      <w:szCs w:val="22"/>
      <w:lang w:eastAsia="en-US" w:bidi="en-US"/>
    </w:rPr>
  </w:style>
  <w:style w:type="paragraph" w:customStyle="1" w:styleId="affff7">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8">
    <w:name w:val="项目"/>
    <w:basedOn w:val="KL0"/>
    <w:link w:val="CharChar8"/>
    <w:qFormat/>
    <w:pPr>
      <w:ind w:left="1276" w:firstLineChars="0" w:hanging="425"/>
    </w:pPr>
  </w:style>
  <w:style w:type="character" w:customStyle="1" w:styleId="CharChar8">
    <w:name w:val="项目 Char Char"/>
    <w:basedOn w:val="KLCharChar"/>
    <w:link w:val="affff8"/>
    <w:qFormat/>
    <w:rPr>
      <w:rFonts w:ascii="黑体" w:eastAsia="仿宋_GB2312"/>
      <w:color w:val="000000"/>
      <w:sz w:val="28"/>
      <w:szCs w:val="32"/>
    </w:rPr>
  </w:style>
  <w:style w:type="paragraph" w:customStyle="1" w:styleId="Char30">
    <w:name w:val="Char3"/>
    <w:basedOn w:val="a"/>
    <w:link w:val="CharCharCharCharChar"/>
    <w:qFormat/>
    <w:pPr>
      <w:widowControl/>
      <w:spacing w:after="200"/>
    </w:pPr>
    <w:rPr>
      <w:rFonts w:ascii="Calibri" w:hAnsi="Calibri"/>
      <w:szCs w:val="22"/>
      <w:lang w:eastAsia="en-US" w:bidi="en-US"/>
    </w:rPr>
  </w:style>
  <w:style w:type="character" w:customStyle="1" w:styleId="CharCharCharCharChar">
    <w:name w:val="Char Char Char Char Char"/>
    <w:link w:val="Char30"/>
    <w:qFormat/>
    <w:rPr>
      <w:rFonts w:ascii="Calibri" w:hAnsi="Calibri"/>
      <w:kern w:val="2"/>
      <w:sz w:val="21"/>
      <w:szCs w:val="22"/>
      <w:lang w:eastAsia="en-US" w:bidi="en-US"/>
    </w:rPr>
  </w:style>
  <w:style w:type="paragraph" w:customStyle="1" w:styleId="affff9">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9"/>
    <w:qFormat/>
    <w:rPr>
      <w:szCs w:val="24"/>
    </w:rPr>
  </w:style>
  <w:style w:type="paragraph" w:customStyle="1" w:styleId="affffa">
    <w:name w:val="段落正文"/>
    <w:basedOn w:val="aa"/>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华文中宋" w:hAnsi="Calibri"/>
      <w:b/>
      <w:bCs w:val="0"/>
      <w:i w:val="0"/>
      <w:color w:val="auto"/>
      <w:kern w:val="2"/>
      <w:sz w:val="30"/>
      <w:szCs w:val="30"/>
      <w:lang w:val="zh-CN" w:eastAsia="en-US" w:bidi="en-US"/>
    </w:rPr>
  </w:style>
  <w:style w:type="paragraph" w:customStyle="1" w:styleId="affffb">
    <w:name w:val="灰底文字"/>
    <w:basedOn w:val="affffc"/>
    <w:next w:val="21"/>
    <w:qFormat/>
    <w:rPr>
      <w:shd w:val="pct10" w:color="auto" w:fill="FFFFFF"/>
    </w:rPr>
  </w:style>
  <w:style w:type="paragraph" w:customStyle="1" w:styleId="affffc">
    <w:name w:val="正文居中"/>
    <w:basedOn w:val="a"/>
    <w:qFormat/>
    <w:pPr>
      <w:wordWrap w:val="0"/>
      <w:spacing w:after="120"/>
      <w:jc w:val="center"/>
    </w:pPr>
    <w:rPr>
      <w:rFonts w:ascii="宋体" w:hAnsi="宋体" w:cs="Arial"/>
      <w:szCs w:val="20"/>
    </w:rPr>
  </w:style>
  <w:style w:type="paragraph" w:customStyle="1" w:styleId="affffd">
    <w:name w:val="简单编号"/>
    <w:basedOn w:val="21"/>
    <w:qFormat/>
    <w:pPr>
      <w:tabs>
        <w:tab w:val="left" w:pos="200"/>
      </w:tabs>
      <w:ind w:left="200" w:firstLineChars="0" w:firstLine="0"/>
    </w:pPr>
  </w:style>
  <w:style w:type="paragraph" w:customStyle="1" w:styleId="1fc">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3">
    <w:name w:val="样式2"/>
    <w:basedOn w:val="a"/>
    <w:link w:val="2CharChar"/>
    <w:qFormat/>
    <w:pPr>
      <w:spacing w:line="300" w:lineRule="auto"/>
      <w:jc w:val="center"/>
      <w:outlineLvl w:val="0"/>
    </w:pPr>
    <w:rPr>
      <w:b/>
      <w:kern w:val="0"/>
      <w:sz w:val="24"/>
    </w:rPr>
  </w:style>
  <w:style w:type="character" w:customStyle="1" w:styleId="2CharChar">
    <w:name w:val="样式2 Char Char"/>
    <w:link w:val="2f3"/>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0"/>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e">
    <w:name w:val="图题"/>
    <w:basedOn w:val="ae"/>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d">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0">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e">
    <w:name w:val="样式 优万_项目标题1级 + 加粗"/>
    <w:basedOn w:val="1f9"/>
    <w:qFormat/>
    <w:pPr>
      <w:tabs>
        <w:tab w:val="clear" w:pos="839"/>
      </w:tabs>
      <w:spacing w:line="480" w:lineRule="exact"/>
      <w:ind w:left="1129" w:hanging="420"/>
      <w:jc w:val="left"/>
    </w:pPr>
    <w:rPr>
      <w:rFonts w:ascii="仿宋_GB2312" w:eastAsia="仿宋_GB2312"/>
      <w:b/>
      <w:bCs/>
      <w:sz w:val="24"/>
    </w:rPr>
  </w:style>
  <w:style w:type="paragraph" w:customStyle="1" w:styleId="afffff1">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2">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4">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5">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5"/>
    <w:qFormat/>
    <w:rPr>
      <w:sz w:val="24"/>
      <w:szCs w:val="24"/>
    </w:rPr>
  </w:style>
  <w:style w:type="paragraph" w:customStyle="1" w:styleId="afffff3">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3"/>
    <w:qFormat/>
    <w:rPr>
      <w:sz w:val="24"/>
      <w:szCs w:val="21"/>
    </w:rPr>
  </w:style>
  <w:style w:type="paragraph" w:customStyle="1" w:styleId="afffff4">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6">
    <w:name w:val="样式 优万_2级标题 + 紫色"/>
    <w:basedOn w:val="2f1"/>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华文中宋"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5">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6">
    <w:name w:val="大标题"/>
    <w:basedOn w:val="a"/>
    <w:next w:val="aff1"/>
    <w:qFormat/>
    <w:pPr>
      <w:spacing w:beforeLines="100" w:afterLines="100"/>
    </w:pPr>
    <w:rPr>
      <w:rFonts w:eastAsia="楷体_GB2312"/>
      <w:b/>
      <w:sz w:val="52"/>
      <w:szCs w:val="44"/>
    </w:rPr>
  </w:style>
  <w:style w:type="paragraph" w:customStyle="1" w:styleId="afffff7">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7">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华文中宋" w:hAnsi="Cambria"/>
      <w:color w:val="000000"/>
      <w:kern w:val="44"/>
      <w:sz w:val="48"/>
      <w:szCs w:val="32"/>
      <w:lang w:bidi="en-US"/>
    </w:rPr>
  </w:style>
  <w:style w:type="paragraph" w:customStyle="1" w:styleId="3a">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华文中宋"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0"/>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0">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0"/>
    <w:qFormat/>
    <w:rPr>
      <w:sz w:val="24"/>
    </w:rPr>
  </w:style>
  <w:style w:type="paragraph" w:customStyle="1" w:styleId="117">
    <w:name w:val="样式 优万_项目标题1级 + 加粗1"/>
    <w:basedOn w:val="1f9"/>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0"/>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8">
    <w:name w:val="方案正文"/>
    <w:basedOn w:val="a"/>
    <w:qFormat/>
    <w:pPr>
      <w:spacing w:before="156"/>
      <w:ind w:firstLineChars="171" w:firstLine="359"/>
    </w:pPr>
    <w:rPr>
      <w:rFonts w:ascii="Arial" w:hAnsi="Arial" w:cs="宋体"/>
      <w:szCs w:val="21"/>
    </w:rPr>
  </w:style>
  <w:style w:type="paragraph" w:customStyle="1" w:styleId="afffff9">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a">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华文中宋"/>
      <w:sz w:val="36"/>
    </w:rPr>
  </w:style>
  <w:style w:type="paragraph" w:customStyle="1" w:styleId="afffffb">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c">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8">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d">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9">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b">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b"/>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0">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1">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rFonts w:eastAsia="宋体"/>
      <w:b/>
      <w:bCs/>
      <w:kern w:val="2"/>
      <w:sz w:val="24"/>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e">
    <w:name w:val="表格内容"/>
    <w:qFormat/>
    <w:rPr>
      <w:sz w:val="24"/>
    </w:rPr>
  </w:style>
  <w:style w:type="character" w:customStyle="1" w:styleId="attrvalue2">
    <w:name w:val="attrvalue2"/>
    <w:basedOn w:val="a1"/>
    <w:qFormat/>
    <w:rPr>
      <w:color w:val="333333"/>
    </w:rPr>
  </w:style>
  <w:style w:type="character" w:customStyle="1" w:styleId="1ff2">
    <w:name w:val="页码1"/>
    <w:basedOn w:val="a1"/>
    <w:qFormat/>
  </w:style>
  <w:style w:type="character" w:customStyle="1" w:styleId="1ff3">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4">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ff5">
    <w:name w:val="不明显参考1"/>
    <w:basedOn w:val="a1"/>
    <w:qFormat/>
    <w:rPr>
      <w:smallCaps/>
      <w:color w:val="C0504D"/>
      <w:u w:val="single"/>
    </w:rPr>
  </w:style>
  <w:style w:type="character" w:customStyle="1" w:styleId="0KL-f0">
    <w:name w:val="0KL脚注-引用"/>
    <w:basedOn w:val="afff1"/>
    <w:qFormat/>
    <w:rPr>
      <w:vertAlign w:val="superscript"/>
    </w:rPr>
  </w:style>
  <w:style w:type="character" w:customStyle="1" w:styleId="1ff6">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a">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4"/>
    <w:qFormat/>
    <w:pPr>
      <w:numPr>
        <w:ilvl w:val="1"/>
        <w:numId w:val="2"/>
      </w:numPr>
      <w:spacing w:line="440" w:lineRule="exact"/>
      <w:ind w:firstLineChars="0"/>
    </w:pPr>
    <w:rPr>
      <w:rFonts w:ascii="宋体" w:hAnsi="宋体" w:cs="宋体"/>
      <w:szCs w:val="21"/>
    </w:rPr>
  </w:style>
  <w:style w:type="paragraph" w:customStyle="1" w:styleId="3c">
    <w:name w:val="正文3"/>
    <w:basedOn w:val="a"/>
    <w:qFormat/>
    <w:pPr>
      <w:spacing w:before="100" w:beforeAutospacing="1" w:after="100" w:afterAutospacing="1" w:line="360" w:lineRule="auto"/>
      <w:ind w:firstLineChars="200" w:firstLine="200"/>
    </w:pPr>
    <w:rPr>
      <w:sz w:val="24"/>
      <w:szCs w:val="21"/>
    </w:rPr>
  </w:style>
  <w:style w:type="paragraph" w:customStyle="1" w:styleId="2fb">
    <w:name w:val="2"/>
    <w:basedOn w:val="a"/>
    <w:next w:val="37"/>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character" w:customStyle="1" w:styleId="1ff7">
    <w:name w:val="访问过的超链接1"/>
    <w:qFormat/>
    <w:rPr>
      <w:rFonts w:ascii="宋体" w:eastAsia="宋体" w:hAnsi="宋体"/>
      <w:b/>
      <w:color w:val="800080"/>
      <w:kern w:val="2"/>
      <w:sz w:val="24"/>
      <w:szCs w:val="24"/>
      <w:u w:val="single"/>
      <w:lang w:val="en-US" w:eastAsia="zh-CN" w:bidi="ar-SA"/>
    </w:rPr>
  </w:style>
  <w:style w:type="character" w:customStyle="1" w:styleId="aboutus1">
    <w:name w:val="aboutus1"/>
    <w:qFormat/>
    <w:rPr>
      <w:rFonts w:ascii="ˎ̥" w:eastAsia="宋体" w:hAnsi="ˎ̥" w:hint="default"/>
      <w:b/>
      <w:color w:val="000000"/>
      <w:kern w:val="2"/>
      <w:sz w:val="18"/>
      <w:szCs w:val="18"/>
      <w:u w:val="none"/>
      <w:lang w:val="en-US" w:eastAsia="zh-CN" w:bidi="ar-SA"/>
    </w:rPr>
  </w:style>
  <w:style w:type="character" w:customStyle="1" w:styleId="bi1">
    <w:name w:val="bi1"/>
    <w:qFormat/>
    <w:rPr>
      <w:rFonts w:ascii="宋体" w:eastAsia="宋体" w:hAnsi="宋体"/>
      <w:b/>
      <w:color w:val="000000"/>
      <w:kern w:val="2"/>
      <w:sz w:val="22"/>
      <w:szCs w:val="22"/>
      <w:lang w:val="en-US" w:eastAsia="zh-CN" w:bidi="ar-SA"/>
    </w:rPr>
  </w:style>
  <w:style w:type="character" w:customStyle="1" w:styleId="style11">
    <w:name w:val="style11"/>
    <w:qFormat/>
    <w:rPr>
      <w:rFonts w:ascii="Tahoma" w:hAnsi="Tahoma"/>
      <w:color w:val="666666"/>
    </w:rPr>
  </w:style>
  <w:style w:type="character" w:customStyle="1" w:styleId="CharCharb">
    <w:name w:val="Ò³Ã¼ Char Char"/>
    <w:qFormat/>
    <w:rPr>
      <w:rFonts w:ascii="Tahoma" w:hAnsi="Tahoma"/>
      <w:sz w:val="18"/>
      <w:szCs w:val="18"/>
    </w:rPr>
  </w:style>
  <w:style w:type="character" w:customStyle="1" w:styleId="producttitle1">
    <w:name w:val="producttitle1"/>
    <w:qFormat/>
    <w:rPr>
      <w:rFonts w:ascii="宋体" w:eastAsia="宋体" w:hAnsi="宋体"/>
      <w:b/>
      <w:bCs/>
      <w:color w:val="000000"/>
      <w:kern w:val="2"/>
      <w:sz w:val="24"/>
      <w:szCs w:val="24"/>
      <w:lang w:val="en-US" w:eastAsia="zh-CN" w:bidi="ar-SA"/>
    </w:rPr>
  </w:style>
  <w:style w:type="character" w:customStyle="1" w:styleId="normal1">
    <w:name w:val="normal1"/>
    <w:qFormat/>
    <w:rPr>
      <w:rFonts w:ascii="Arial" w:hAnsi="Arial" w:cs="Arial" w:hint="default"/>
      <w:color w:val="000000"/>
      <w:sz w:val="18"/>
      <w:szCs w:val="18"/>
    </w:rPr>
  </w:style>
  <w:style w:type="character" w:customStyle="1" w:styleId="normalhei1">
    <w:name w:val="normal_hei1"/>
    <w:qFormat/>
    <w:rPr>
      <w:rFonts w:ascii="Tahoma" w:eastAsia="宋体" w:hAnsi="Tahoma" w:hint="default"/>
      <w:b/>
      <w:color w:val="000000"/>
      <w:spacing w:val="260"/>
      <w:kern w:val="2"/>
      <w:sz w:val="18"/>
      <w:szCs w:val="18"/>
      <w:lang w:val="en-US" w:eastAsia="zh-CN" w:bidi="ar-SA"/>
    </w:rPr>
  </w:style>
  <w:style w:type="character" w:customStyle="1" w:styleId="UP3CharChar">
    <w:name w:val="UP标题3 Char Char"/>
    <w:link w:val="UP3"/>
    <w:qFormat/>
    <w:rPr>
      <w:rFonts w:ascii="黑体" w:eastAsia="黑体" w:hAnsi="Tahoma" w:cs="宋体"/>
      <w:kern w:val="2"/>
      <w:sz w:val="28"/>
      <w:szCs w:val="28"/>
    </w:rPr>
  </w:style>
  <w:style w:type="paragraph" w:customStyle="1" w:styleId="UP3">
    <w:name w:val="UP标题3"/>
    <w:basedOn w:val="a"/>
    <w:link w:val="UP3CharChar"/>
    <w:qFormat/>
    <w:pPr>
      <w:spacing w:line="360" w:lineRule="auto"/>
      <w:ind w:firstLineChars="149" w:firstLine="149"/>
    </w:pPr>
    <w:rPr>
      <w:rFonts w:ascii="黑体" w:eastAsia="黑体" w:hAnsi="Tahoma" w:cs="宋体"/>
      <w:sz w:val="28"/>
      <w:szCs w:val="28"/>
    </w:rPr>
  </w:style>
  <w:style w:type="character" w:customStyle="1" w:styleId="unnamed5">
    <w:name w:val="unnamed5"/>
    <w:basedOn w:val="a1"/>
    <w:qFormat/>
  </w:style>
  <w:style w:type="character" w:customStyle="1" w:styleId="style131">
    <w:name w:val="style131"/>
    <w:qFormat/>
    <w:rPr>
      <w:rFonts w:ascii="宋体" w:eastAsia="宋体" w:hAnsi="宋体"/>
      <w:b/>
      <w:color w:val="000000"/>
      <w:kern w:val="2"/>
      <w:sz w:val="24"/>
      <w:szCs w:val="24"/>
      <w:lang w:val="en-US" w:eastAsia="zh-CN" w:bidi="ar-SA"/>
    </w:rPr>
  </w:style>
  <w:style w:type="character" w:customStyle="1" w:styleId="CharCharc">
    <w:name w:val="Char Char"/>
    <w:qFormat/>
    <w:rPr>
      <w:rFonts w:ascii="宋体" w:hAnsi="Courier New" w:cs="Courier New"/>
      <w:kern w:val="2"/>
      <w:sz w:val="21"/>
      <w:szCs w:val="21"/>
    </w:rPr>
  </w:style>
  <w:style w:type="character" w:customStyle="1" w:styleId="scayt-misspell">
    <w:name w:val="scayt-misspell"/>
    <w:qFormat/>
    <w:rPr>
      <w:rFonts w:ascii="Verdana" w:hAnsi="Verdana" w:hint="default"/>
    </w:rPr>
  </w:style>
  <w:style w:type="character" w:customStyle="1" w:styleId="x1">
    <w:name w:val="x1"/>
    <w:qFormat/>
    <w:rPr>
      <w:rFonts w:ascii="Verdana" w:eastAsia="宋体" w:hAnsi="Verdana" w:hint="default"/>
      <w:b/>
      <w:bCs/>
      <w:kern w:val="2"/>
      <w:sz w:val="36"/>
      <w:szCs w:val="36"/>
      <w:lang w:val="en-US" w:eastAsia="zh-CN" w:bidi="ar-SA"/>
    </w:rPr>
  </w:style>
  <w:style w:type="character" w:customStyle="1" w:styleId="2Char4">
    <w:name w:val="样式2 Char"/>
    <w:qFormat/>
    <w:rPr>
      <w:rFonts w:ascii="宋体" w:hAnsi="宋体"/>
      <w:b/>
      <w:kern w:val="2"/>
      <w:sz w:val="21"/>
      <w:szCs w:val="21"/>
      <w:u w:val="single"/>
    </w:rPr>
  </w:style>
  <w:style w:type="character" w:customStyle="1" w:styleId="maintradecontent">
    <w:name w:val="maintradecontent"/>
    <w:qFormat/>
    <w:rPr>
      <w:rFonts w:ascii="宋体" w:eastAsia="宋体" w:hAnsi="宋体"/>
      <w:b/>
      <w:color w:val="000000"/>
      <w:kern w:val="2"/>
      <w:sz w:val="24"/>
      <w:szCs w:val="24"/>
      <w:lang w:val="en-US" w:eastAsia="zh-CN" w:bidi="ar-SA"/>
    </w:rPr>
  </w:style>
  <w:style w:type="character" w:customStyle="1" w:styleId="txblack15b1">
    <w:name w:val="tx_black15_b1"/>
    <w:qFormat/>
    <w:rPr>
      <w:rFonts w:ascii="Arial" w:eastAsia="宋体" w:hAnsi="Arial" w:cs="Arial" w:hint="default"/>
      <w:b/>
      <w:bCs/>
      <w:color w:val="444444"/>
      <w:kern w:val="2"/>
      <w:sz w:val="23"/>
      <w:szCs w:val="23"/>
      <w:lang w:val="en-US" w:eastAsia="zh-CN" w:bidi="ar-SA"/>
    </w:rPr>
  </w:style>
  <w:style w:type="character" w:customStyle="1" w:styleId="ca-1">
    <w:name w:val="ca-1"/>
    <w:basedOn w:val="a1"/>
    <w:qFormat/>
  </w:style>
  <w:style w:type="character" w:customStyle="1" w:styleId="style19">
    <w:name w:val="style19"/>
    <w:basedOn w:val="a1"/>
    <w:qFormat/>
  </w:style>
  <w:style w:type="character" w:customStyle="1" w:styleId="q">
    <w:name w:val="q"/>
    <w:basedOn w:val="a1"/>
    <w:qFormat/>
  </w:style>
  <w:style w:type="character" w:customStyle="1" w:styleId="style71">
    <w:name w:val="style71"/>
    <w:qFormat/>
    <w:rPr>
      <w:rFonts w:ascii="Tahoma" w:hAnsi="Tahoma"/>
      <w:color w:val="000000"/>
    </w:rPr>
  </w:style>
  <w:style w:type="character" w:customStyle="1" w:styleId="CharChar20">
    <w:name w:val="Char Char2"/>
    <w:qFormat/>
    <w:rPr>
      <w:rFonts w:ascii="Tahoma" w:eastAsia="宋体" w:hAnsi="Tahoma"/>
      <w:kern w:val="2"/>
      <w:sz w:val="21"/>
      <w:szCs w:val="24"/>
      <w:lang w:val="en-US" w:eastAsia="zh-CN" w:bidi="ar-SA"/>
    </w:rPr>
  </w:style>
  <w:style w:type="paragraph" w:customStyle="1" w:styleId="CharCharCharCharCharCharCharCharCharCharCharChar1CharCharCharCharCharCharChar">
    <w:name w:val="Char Char Char Char Char Char Char Char Char Char Char Char1 Char Char Char Char Char Char Char"/>
    <w:basedOn w:val="a"/>
    <w:qFormat/>
    <w:rPr>
      <w:rFonts w:ascii="Calibri" w:hAnsi="Calibri"/>
    </w:rPr>
  </w:style>
  <w:style w:type="paragraph" w:customStyle="1" w:styleId="reader-word-layerreader-word-s1-3">
    <w:name w:val="reader-word-layer reader-word-s1-3"/>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1-0">
    <w:name w:val="reader-word-layer reader-word-s1-0"/>
    <w:basedOn w:val="a"/>
    <w:qFormat/>
    <w:pPr>
      <w:widowControl/>
      <w:spacing w:before="100" w:beforeAutospacing="1" w:after="100" w:afterAutospacing="1"/>
      <w:jc w:val="left"/>
    </w:pPr>
    <w:rPr>
      <w:rFonts w:ascii="宋体" w:hAnsi="宋体" w:cs="宋体"/>
      <w:kern w:val="0"/>
      <w:sz w:val="24"/>
    </w:rPr>
  </w:style>
  <w:style w:type="paragraph" w:customStyle="1" w:styleId="style70">
    <w:name w:val="style70"/>
    <w:basedOn w:val="a"/>
    <w:qFormat/>
    <w:pPr>
      <w:widowControl/>
      <w:spacing w:before="100" w:beforeAutospacing="1" w:after="100" w:afterAutospacing="1"/>
      <w:jc w:val="left"/>
    </w:pPr>
    <w:rPr>
      <w:rFonts w:ascii="黑体" w:eastAsia="黑体" w:hAnsi="宋体" w:cs="宋体"/>
      <w:color w:val="000000"/>
      <w:kern w:val="0"/>
      <w:sz w:val="20"/>
      <w:szCs w:val="20"/>
    </w:rPr>
  </w:style>
  <w:style w:type="paragraph" w:customStyle="1" w:styleId="240">
    <w:name w:val="2册标题4"/>
    <w:basedOn w:val="a"/>
    <w:next w:val="a"/>
    <w:qFormat/>
    <w:pPr>
      <w:spacing w:beforeLines="50" w:afterLines="50" w:line="300" w:lineRule="auto"/>
      <w:ind w:leftChars="200" w:left="420"/>
      <w:outlineLvl w:val="3"/>
    </w:pPr>
    <w:rPr>
      <w:rFonts w:ascii="Arial" w:eastAsia="幼圆" w:hAnsi="Arial" w:cs="Arial"/>
      <w:b/>
      <w:sz w:val="24"/>
    </w:rPr>
  </w:style>
  <w:style w:type="paragraph" w:customStyle="1" w:styleId="New">
    <w:name w:val="正文 New"/>
    <w:uiPriority w:val="99"/>
    <w:qFormat/>
    <w:pPr>
      <w:widowControl w:val="0"/>
      <w:jc w:val="both"/>
    </w:pPr>
    <w:rPr>
      <w:rFonts w:ascii="Calibri" w:hAnsi="Calibri"/>
    </w:rPr>
  </w:style>
  <w:style w:type="paragraph" w:customStyle="1" w:styleId="affffff">
    <w:name w:val="标题 四 ＋ 宋体"/>
    <w:basedOn w:val="a"/>
    <w:qFormat/>
    <w:pPr>
      <w:tabs>
        <w:tab w:val="left" w:pos="1560"/>
      </w:tabs>
      <w:spacing w:line="360" w:lineRule="auto"/>
      <w:ind w:left="1560" w:hanging="720"/>
    </w:pPr>
    <w:rPr>
      <w:rFonts w:ascii="Calibri" w:hAnsi="Calibri"/>
      <w:i/>
      <w:sz w:val="24"/>
    </w:rPr>
  </w:style>
  <w:style w:type="paragraph" w:customStyle="1" w:styleId="ParaChar">
    <w:name w:val="默认段落字体 Para Char"/>
    <w:basedOn w:val="a"/>
    <w:qFormat/>
    <w:rPr>
      <w:rFonts w:ascii="Calibri" w:hAnsi="Calibri"/>
      <w:szCs w:val="20"/>
    </w:rPr>
  </w:style>
  <w:style w:type="paragraph" w:customStyle="1" w:styleId="Char2CharCharChar">
    <w:name w:val="Char2 Char Char Char"/>
    <w:basedOn w:val="a"/>
    <w:qFormat/>
    <w:rPr>
      <w:rFonts w:ascii="Tahoma" w:hAnsi="Tahoma"/>
      <w:sz w:val="24"/>
      <w:szCs w:val="20"/>
    </w:rPr>
  </w:style>
  <w:style w:type="paragraph" w:customStyle="1" w:styleId="CharCharCharCharCharCharCharCharChar">
    <w:name w:val="Char Char Char Char Char Char Char Char Char"/>
    <w:basedOn w:val="a"/>
    <w:qFormat/>
    <w:pPr>
      <w:spacing w:after="160" w:line="240" w:lineRule="exact"/>
    </w:pPr>
    <w:rPr>
      <w:rFonts w:ascii="Verdana" w:hAnsi="Verdana" w:cs="Verdana"/>
      <w:sz w:val="20"/>
      <w:szCs w:val="20"/>
      <w:lang w:eastAsia="en-US"/>
    </w:rPr>
  </w:style>
  <w:style w:type="paragraph" w:customStyle="1" w:styleId="affffff0">
    <w:name w:val="本文正文"/>
    <w:basedOn w:val="a"/>
    <w:qFormat/>
    <w:pPr>
      <w:widowControl/>
      <w:spacing w:line="480" w:lineRule="exact"/>
      <w:ind w:firstLineChars="200" w:firstLine="200"/>
      <w:jc w:val="left"/>
    </w:pPr>
    <w:rPr>
      <w:rFonts w:ascii="宋体" w:hAnsi="宋体"/>
      <w:kern w:val="0"/>
      <w:sz w:val="24"/>
    </w:rPr>
  </w:style>
  <w:style w:type="paragraph" w:customStyle="1" w:styleId="cn">
    <w:name w:val="cn"/>
    <w:basedOn w:val="a"/>
    <w:qFormat/>
    <w:pPr>
      <w:widowControl/>
      <w:spacing w:before="100" w:beforeAutospacing="1" w:after="100" w:afterAutospacing="1"/>
      <w:jc w:val="left"/>
    </w:pPr>
    <w:rPr>
      <w:rFonts w:ascii="Calibri" w:hAnsi="Calibri"/>
      <w:kern w:val="0"/>
      <w:sz w:val="20"/>
      <w:szCs w:val="20"/>
    </w:rPr>
  </w:style>
  <w:style w:type="paragraph" w:customStyle="1" w:styleId="TOC20">
    <w:name w:val="TOC 标题2"/>
    <w:basedOn w:val="1"/>
    <w:next w:val="a"/>
    <w:uiPriority w:val="39"/>
    <w:qFormat/>
    <w:pPr>
      <w:widowControl/>
      <w:autoSpaceDE/>
      <w:autoSpaceDN/>
      <w:adjustRightInd/>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
    <w:basedOn w:val="a"/>
    <w:qFormat/>
    <w:pPr>
      <w:widowControl/>
      <w:spacing w:after="160" w:line="240" w:lineRule="exact"/>
      <w:jc w:val="center"/>
    </w:pPr>
    <w:rPr>
      <w:rFonts w:ascii="宋体" w:hAnsi="宋体"/>
      <w:b/>
      <w:kern w:val="0"/>
      <w:sz w:val="28"/>
      <w:szCs w:val="28"/>
      <w:lang w:eastAsia="en-US"/>
    </w:rPr>
  </w:style>
  <w:style w:type="paragraph" w:customStyle="1" w:styleId="09wh">
    <w:name w:val="09正文_wh"/>
    <w:qFormat/>
    <w:pPr>
      <w:spacing w:line="300" w:lineRule="auto"/>
      <w:ind w:firstLineChars="200" w:firstLine="200"/>
      <w:jc w:val="both"/>
    </w:pPr>
    <w:rPr>
      <w:rFonts w:ascii="Calibri" w:hAnsi="Calibri"/>
      <w:sz w:val="28"/>
      <w:szCs w:val="22"/>
    </w:rPr>
  </w:style>
  <w:style w:type="paragraph" w:customStyle="1" w:styleId="style1">
    <w:name w:val="style1"/>
    <w:basedOn w:val="a"/>
    <w:qFormat/>
    <w:pPr>
      <w:widowControl/>
      <w:spacing w:before="100" w:beforeAutospacing="1" w:after="100" w:afterAutospacing="1"/>
      <w:jc w:val="left"/>
    </w:pPr>
    <w:rPr>
      <w:rFonts w:ascii="宋体" w:hAnsi="宋体"/>
      <w:kern w:val="0"/>
      <w:sz w:val="24"/>
    </w:rPr>
  </w:style>
  <w:style w:type="paragraph" w:customStyle="1" w:styleId="Char120">
    <w:name w:val="Char12"/>
    <w:basedOn w:val="a"/>
    <w:qFormat/>
    <w:rPr>
      <w:rFonts w:ascii="仿宋_GB2312" w:eastAsia="仿宋_GB2312" w:hAnsi="Calibri"/>
      <w:b/>
      <w:sz w:val="32"/>
      <w:szCs w:val="32"/>
    </w:rPr>
  </w:style>
  <w:style w:type="paragraph" w:customStyle="1" w:styleId="pa-1">
    <w:name w:val="pa-1"/>
    <w:basedOn w:val="a"/>
    <w:qFormat/>
    <w:pPr>
      <w:widowControl/>
      <w:spacing w:before="100" w:beforeAutospacing="1" w:after="100" w:afterAutospacing="1"/>
      <w:jc w:val="left"/>
    </w:pPr>
    <w:rPr>
      <w:rFonts w:ascii="宋体" w:hAnsi="宋体" w:cs="宋体"/>
      <w:kern w:val="0"/>
      <w:sz w:val="24"/>
    </w:rPr>
  </w:style>
  <w:style w:type="paragraph" w:customStyle="1" w:styleId="3d">
    <w:name w:val="样式3"/>
    <w:basedOn w:val="a"/>
    <w:qFormat/>
    <w:rPr>
      <w:rFonts w:ascii="Calibri" w:hAnsi="Calibri"/>
    </w:rPr>
  </w:style>
  <w:style w:type="paragraph" w:customStyle="1" w:styleId="reader-word-layerreader-word-s1-4">
    <w:name w:val="reader-word-layer reader-word-s1-4"/>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1">
    <w:name w:val="Char Char Char Char Char Char Char Char Char1"/>
    <w:basedOn w:val="a"/>
    <w:qFormat/>
    <w:pPr>
      <w:tabs>
        <w:tab w:val="left" w:pos="1200"/>
        <w:tab w:val="left" w:pos="1557"/>
      </w:tabs>
      <w:ind w:left="1200" w:hanging="360"/>
    </w:pPr>
    <w:rPr>
      <w:rFonts w:ascii="Calibri" w:hAnsi="Calibri"/>
      <w:sz w:val="24"/>
    </w:rPr>
  </w:style>
  <w:style w:type="paragraph" w:customStyle="1" w:styleId="a20">
    <w:name w:val="a2"/>
    <w:basedOn w:val="a"/>
    <w:qFormat/>
    <w:pPr>
      <w:widowControl/>
      <w:spacing w:before="100" w:beforeAutospacing="1" w:after="100" w:afterAutospacing="1"/>
      <w:jc w:val="left"/>
    </w:pPr>
    <w:rPr>
      <w:rFonts w:ascii="宋体" w:hAnsi="宋体" w:cs="宋体"/>
      <w:kern w:val="0"/>
      <w:sz w:val="24"/>
    </w:rPr>
  </w:style>
  <w:style w:type="paragraph" w:customStyle="1" w:styleId="ParaCharCharCharCharCharCharCharCharChar1CharCharCharCharCharCharChar">
    <w:name w:val="默认段落字体 Para Char Char Char Char Char Char Char Char Char1 Char Char Char Char Char Char Char"/>
    <w:basedOn w:val="a"/>
    <w:qFormat/>
    <w:pPr>
      <w:shd w:val="clear" w:color="auto" w:fill="000080"/>
    </w:pPr>
    <w:rPr>
      <w:rFonts w:ascii="Tahoma" w:hAnsi="Tahoma"/>
      <w:sz w:val="24"/>
    </w:rPr>
  </w:style>
  <w:style w:type="paragraph" w:customStyle="1" w:styleId="CharChar1CharCharCharCharCharCharCharChar">
    <w:name w:val="Char Char1 Char Char Char Char Char Char Char Char"/>
    <w:basedOn w:val="a"/>
    <w:qFormat/>
    <w:pPr>
      <w:widowControl/>
      <w:spacing w:after="160" w:line="240" w:lineRule="exact"/>
      <w:jc w:val="left"/>
    </w:pPr>
    <w:rPr>
      <w:rFonts w:ascii="Verdana" w:hAnsi="Verdana"/>
      <w:kern w:val="0"/>
      <w:sz w:val="20"/>
      <w:szCs w:val="20"/>
      <w:lang w:eastAsia="en-US"/>
    </w:rPr>
  </w:style>
  <w:style w:type="paragraph" w:customStyle="1" w:styleId="affffff1">
    <w:name w:val="简单回函地址"/>
    <w:basedOn w:val="a"/>
    <w:qFormat/>
    <w:rPr>
      <w:rFonts w:ascii="Calibri" w:hAnsi="Calibri"/>
    </w:rPr>
  </w:style>
  <w:style w:type="paragraph" w:customStyle="1" w:styleId="tabletext">
    <w:name w:val="tabletext"/>
    <w:basedOn w:val="a"/>
    <w:qFormat/>
    <w:pPr>
      <w:widowControl/>
      <w:spacing w:before="100" w:beforeAutospacing="1" w:after="100" w:afterAutospacing="1"/>
      <w:jc w:val="left"/>
    </w:pPr>
    <w:rPr>
      <w:rFonts w:ascii="宋体" w:hAnsi="宋体" w:cs="宋体"/>
      <w:kern w:val="0"/>
      <w:sz w:val="24"/>
    </w:rPr>
  </w:style>
  <w:style w:type="paragraph" w:customStyle="1" w:styleId="p15">
    <w:name w:val="p15"/>
    <w:basedOn w:val="a"/>
    <w:uiPriority w:val="99"/>
    <w:qFormat/>
    <w:pPr>
      <w:widowControl/>
    </w:pPr>
    <w:rPr>
      <w:rFonts w:ascii="Calibri" w:hAnsi="Calibri"/>
      <w:kern w:val="0"/>
      <w:szCs w:val="21"/>
    </w:rPr>
  </w:style>
  <w:style w:type="paragraph" w:customStyle="1" w:styleId="Paragraph3">
    <w:name w:val="Paragraph3"/>
    <w:basedOn w:val="a"/>
    <w:qFormat/>
    <w:pPr>
      <w:tabs>
        <w:tab w:val="left" w:pos="360"/>
      </w:tabs>
      <w:overflowPunct w:val="0"/>
      <w:autoSpaceDE w:val="0"/>
      <w:autoSpaceDN w:val="0"/>
      <w:adjustRightInd w:val="0"/>
      <w:spacing w:before="20"/>
      <w:ind w:left="360" w:hanging="360"/>
      <w:textAlignment w:val="baseline"/>
    </w:pPr>
    <w:rPr>
      <w:rFonts w:ascii="Arial" w:hAnsi="Arial"/>
      <w:kern w:val="0"/>
      <w:sz w:val="24"/>
      <w:szCs w:val="2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comboxcon1">
    <w:name w:val="com_box_con1"/>
    <w:basedOn w:val="a1"/>
    <w:qFormat/>
  </w:style>
  <w:style w:type="character" w:customStyle="1" w:styleId="3e">
    <w:name w:val="未处理的提及3"/>
    <w:basedOn w:val="a1"/>
    <w:uiPriority w:val="99"/>
    <w:qFormat/>
    <w:rPr>
      <w:color w:val="605E5C"/>
      <w:shd w:val="clear" w:color="auto" w:fill="E1DFDD"/>
    </w:rPr>
  </w:style>
  <w:style w:type="paragraph" w:customStyle="1" w:styleId="3f">
    <w:name w:val="修订3"/>
    <w:uiPriority w:val="99"/>
    <w:qFormat/>
    <w:rPr>
      <w:kern w:val="2"/>
      <w:sz w:val="21"/>
      <w:szCs w:val="24"/>
    </w:rPr>
  </w:style>
  <w:style w:type="character" w:customStyle="1" w:styleId="NormalCharacter">
    <w:name w:val="NormalCharacter"/>
    <w:qFormat/>
  </w:style>
  <w:style w:type="character" w:customStyle="1" w:styleId="42">
    <w:name w:val="未处理的提及4"/>
    <w:basedOn w:val="a1"/>
    <w:uiPriority w:val="99"/>
    <w:qFormat/>
    <w:rPr>
      <w:color w:val="605E5C"/>
      <w:shd w:val="clear" w:color="auto" w:fill="E1DFDD"/>
    </w:rPr>
  </w:style>
  <w:style w:type="character" w:customStyle="1" w:styleId="font31">
    <w:name w:val="font31"/>
    <w:basedOn w:val="a1"/>
    <w:qFormat/>
    <w:rPr>
      <w:rFonts w:ascii="微软雅黑 Light" w:eastAsia="微软雅黑 Light" w:hAnsi="微软雅黑 Light" w:hint="eastAsia"/>
      <w:color w:val="000000"/>
      <w:sz w:val="18"/>
      <w:szCs w:val="18"/>
      <w:u w:val="none"/>
    </w:rPr>
  </w:style>
  <w:style w:type="character" w:customStyle="1" w:styleId="font41">
    <w:name w:val="font41"/>
    <w:basedOn w:val="a1"/>
    <w:qFormat/>
    <w:rPr>
      <w:rFonts w:ascii="微软雅黑 Light" w:eastAsia="微软雅黑 Light" w:hAnsi="微软雅黑 Light" w:hint="eastAsia"/>
      <w:color w:val="000000"/>
      <w:sz w:val="18"/>
      <w:szCs w:val="18"/>
      <w:u w:val="none"/>
    </w:rPr>
  </w:style>
  <w:style w:type="paragraph" w:customStyle="1" w:styleId="Style8">
    <w:name w:val="_Style 8"/>
    <w:basedOn w:val="a"/>
    <w:next w:val="37"/>
    <w:uiPriority w:val="99"/>
    <w:qFormat/>
    <w:pPr>
      <w:ind w:firstLineChars="200" w:firstLine="420"/>
    </w:pPr>
    <w:rPr>
      <w:rFonts w:ascii="Calibri" w:hAnsi="Calibri"/>
      <w:szCs w:val="21"/>
    </w:rPr>
  </w:style>
  <w:style w:type="character" w:customStyle="1" w:styleId="52">
    <w:name w:val="未处理的提及5"/>
    <w:basedOn w:val="a1"/>
    <w:uiPriority w:val="99"/>
    <w:unhideWhenUsed/>
    <w:qFormat/>
    <w:rPr>
      <w:color w:val="605E5C"/>
      <w:shd w:val="clear" w:color="auto" w:fill="E1DFDD"/>
    </w:rPr>
  </w:style>
  <w:style w:type="paragraph" w:customStyle="1" w:styleId="affffff2">
    <w:name w:val="正文内容"/>
    <w:basedOn w:val="a"/>
    <w:link w:val="Charf0"/>
    <w:qFormat/>
    <w:pPr>
      <w:spacing w:line="400" w:lineRule="exact"/>
      <w:ind w:firstLineChars="200" w:firstLine="420"/>
      <w:jc w:val="left"/>
    </w:pPr>
    <w:rPr>
      <w:rFonts w:asciiTheme="minorHAnsi" w:eastAsiaTheme="minorEastAsia" w:hAnsiTheme="minorHAnsi" w:cstheme="minorBidi"/>
      <w:szCs w:val="22"/>
    </w:rPr>
  </w:style>
  <w:style w:type="character" w:customStyle="1" w:styleId="Charf0">
    <w:name w:val="正文内容 Char"/>
    <w:basedOn w:val="a1"/>
    <w:link w:val="affffff2"/>
    <w:qFormat/>
    <w:rPr>
      <w:rFonts w:asciiTheme="minorHAnsi" w:eastAsiaTheme="minorEastAsia" w:hAnsiTheme="minorHAnsi" w:cstheme="minorBidi"/>
      <w:kern w:val="2"/>
      <w:sz w:val="21"/>
      <w:szCs w:val="22"/>
    </w:rPr>
  </w:style>
  <w:style w:type="character" w:customStyle="1" w:styleId="Charf1">
    <w:name w:val="￥正文 Char"/>
    <w:link w:val="affffff3"/>
    <w:qFormat/>
    <w:locked/>
    <w:rPr>
      <w:rFonts w:ascii="Calibri" w:hAnsi="Calibri" w:cs="Calibri"/>
      <w:lang w:val="zh-CN"/>
    </w:rPr>
  </w:style>
  <w:style w:type="paragraph" w:customStyle="1" w:styleId="affffff3">
    <w:name w:val="￥正文"/>
    <w:basedOn w:val="a"/>
    <w:link w:val="Charf1"/>
    <w:qFormat/>
    <w:pPr>
      <w:spacing w:line="360" w:lineRule="auto"/>
      <w:ind w:firstLineChars="200" w:firstLine="200"/>
      <w:jc w:val="left"/>
    </w:pPr>
    <w:rPr>
      <w:rFonts w:ascii="Calibri" w:hAnsi="Calibri" w:cs="Calibri"/>
      <w:kern w:val="0"/>
      <w:sz w:val="20"/>
      <w:szCs w:val="20"/>
      <w:lang w:val="zh-CN"/>
    </w:rPr>
  </w:style>
  <w:style w:type="paragraph" w:customStyle="1" w:styleId="affffff4">
    <w:name w:val="总署正文"/>
    <w:basedOn w:val="a"/>
    <w:qFormat/>
    <w:pPr>
      <w:spacing w:after="156" w:line="360" w:lineRule="auto"/>
      <w:ind w:firstLineChars="200" w:firstLine="480"/>
    </w:pPr>
    <w:rPr>
      <w:rFonts w:ascii="宋体" w:hAnsi="宋体" w:cs="宋体"/>
      <w:sz w:val="24"/>
      <w:szCs w:val="20"/>
    </w:rPr>
  </w:style>
  <w:style w:type="character" w:customStyle="1" w:styleId="62">
    <w:name w:val="未处理的提及6"/>
    <w:basedOn w:val="a1"/>
    <w:uiPriority w:val="99"/>
    <w:unhideWhenUsed/>
    <w:qFormat/>
    <w:rPr>
      <w:color w:val="605E5C"/>
      <w:shd w:val="clear" w:color="auto" w:fill="E1DFDD"/>
    </w:rPr>
  </w:style>
  <w:style w:type="character" w:customStyle="1" w:styleId="bjh-p">
    <w:name w:val="bjh-p"/>
    <w:basedOn w:val="a1"/>
    <w:qFormat/>
  </w:style>
  <w:style w:type="paragraph" w:customStyle="1" w:styleId="TOC30">
    <w:name w:val="TOC 标题3"/>
    <w:basedOn w:val="1"/>
    <w:next w:val="a"/>
    <w:uiPriority w:val="39"/>
    <w:unhideWhenUsed/>
    <w:qFormat/>
    <w:pPr>
      <w:widowControl/>
      <w:autoSpaceDE/>
      <w:autoSpaceDN/>
      <w:adjustRightInd/>
      <w:spacing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customStyle="1" w:styleId="affffff5">
    <w:name w:val="首行缩进"/>
    <w:basedOn w:val="a"/>
    <w:qFormat/>
    <w:pPr>
      <w:spacing w:line="360" w:lineRule="auto"/>
      <w:ind w:firstLineChars="200" w:firstLine="480"/>
      <w:jc w:val="left"/>
    </w:pPr>
    <w:rPr>
      <w:rFonts w:ascii="Calibri" w:hAnsi="Calibri" w:cs="宋体"/>
      <w:sz w:val="24"/>
      <w:szCs w:val="22"/>
      <w:lang w:val="zh-CN"/>
    </w:rPr>
  </w:style>
  <w:style w:type="paragraph" w:customStyle="1" w:styleId="3f0">
    <w:name w:val="无间隔3"/>
    <w:uiPriority w:val="1"/>
    <w:qFormat/>
    <w:pPr>
      <w:widowControl w:val="0"/>
    </w:pPr>
    <w:rPr>
      <w:rFonts w:ascii="Calibri" w:hAnsi="Calibri" w:cs="宋体"/>
      <w:kern w:val="2"/>
      <w:sz w:val="21"/>
      <w:szCs w:val="22"/>
    </w:rPr>
  </w:style>
  <w:style w:type="character" w:customStyle="1" w:styleId="font91">
    <w:name w:val="font91"/>
    <w:basedOn w:val="a1"/>
    <w:qFormat/>
    <w:rPr>
      <w:rFonts w:ascii="宋体" w:eastAsia="宋体" w:hAnsi="宋体" w:hint="eastAsia"/>
      <w:b/>
      <w:bCs/>
      <w:color w:val="FF0000"/>
      <w:sz w:val="20"/>
      <w:szCs w:val="20"/>
      <w:u w:val="none"/>
    </w:rPr>
  </w:style>
  <w:style w:type="paragraph" w:customStyle="1" w:styleId="TableParagraph">
    <w:name w:val="Table Paragraph"/>
    <w:basedOn w:val="a"/>
    <w:uiPriority w:val="1"/>
    <w:qFormat/>
    <w:pPr>
      <w:spacing w:line="360" w:lineRule="auto"/>
      <w:ind w:firstLineChars="200" w:firstLine="200"/>
      <w:jc w:val="left"/>
    </w:pPr>
    <w:rPr>
      <w:rFonts w:ascii="Calibri" w:hAnsi="Calibri" w:cs="宋体"/>
      <w:sz w:val="24"/>
      <w:szCs w:val="22"/>
    </w:rPr>
  </w:style>
  <w:style w:type="character" w:customStyle="1" w:styleId="pointnormal1">
    <w:name w:val="point_normal1"/>
    <w:qFormat/>
    <w:rPr>
      <w:rFonts w:ascii="Arial" w:hAnsi="Arial" w:cs="Arial" w:hint="default"/>
      <w:sz w:val="18"/>
      <w:szCs w:val="18"/>
    </w:rPr>
  </w:style>
  <w:style w:type="paragraph" w:customStyle="1" w:styleId="Style583">
    <w:name w:val="_Style 583"/>
    <w:basedOn w:val="a"/>
    <w:next w:val="37"/>
    <w:qFormat/>
    <w:pPr>
      <w:adjustRightInd w:val="0"/>
      <w:spacing w:line="360" w:lineRule="atLeast"/>
      <w:ind w:firstLineChars="200" w:firstLine="420"/>
      <w:jc w:val="left"/>
      <w:textAlignment w:val="baseline"/>
    </w:pPr>
    <w:rPr>
      <w:kern w:val="0"/>
      <w:sz w:val="24"/>
      <w:szCs w:val="20"/>
    </w:rPr>
  </w:style>
  <w:style w:type="character" w:customStyle="1" w:styleId="CharChar11">
    <w:name w:val="Char Char11"/>
    <w:rPr>
      <w:kern w:val="2"/>
      <w:sz w:val="18"/>
    </w:rPr>
  </w:style>
  <w:style w:type="character" w:customStyle="1" w:styleId="2fd">
    <w:name w:val="书籍标题2"/>
    <w:qFormat/>
    <w:rPr>
      <w:b/>
      <w:bCs/>
      <w:smallCaps/>
      <w:spacing w:val="5"/>
    </w:rPr>
  </w:style>
  <w:style w:type="character" w:customStyle="1" w:styleId="-Char">
    <w:name w:val="标书-正文 Char"/>
    <w:link w:val="-"/>
    <w:rPr>
      <w:rFonts w:ascii="Arial" w:hAnsi="Arial" w:cs="Arial"/>
      <w:kern w:val="2"/>
      <w:sz w:val="21"/>
    </w:rPr>
  </w:style>
  <w:style w:type="paragraph" w:customStyle="1" w:styleId="-">
    <w:name w:val="标书-正文"/>
    <w:basedOn w:val="a"/>
    <w:link w:val="-Char"/>
    <w:pPr>
      <w:spacing w:before="56" w:after="113" w:line="300" w:lineRule="auto"/>
      <w:ind w:firstLineChars="200" w:firstLine="200"/>
      <w:jc w:val="left"/>
    </w:pPr>
    <w:rPr>
      <w:rFonts w:ascii="Arial" w:hAnsi="Arial" w:cs="Arial"/>
      <w:szCs w:val="20"/>
    </w:rPr>
  </w:style>
  <w:style w:type="character" w:customStyle="1" w:styleId="Charf2">
    <w:name w:val="页眉 Char"/>
    <w:rPr>
      <w:kern w:val="2"/>
      <w:sz w:val="18"/>
      <w:lang w:bidi="ar-SA"/>
    </w:rPr>
  </w:style>
  <w:style w:type="character" w:customStyle="1" w:styleId="Charf3">
    <w:name w:val="批注框文本 Char"/>
    <w:rPr>
      <w:kern w:val="2"/>
      <w:sz w:val="18"/>
      <w:szCs w:val="18"/>
    </w:rPr>
  </w:style>
  <w:style w:type="paragraph" w:customStyle="1" w:styleId="font8">
    <w:name w:val="font8"/>
    <w:basedOn w:val="a"/>
    <w:pPr>
      <w:widowControl/>
      <w:spacing w:before="100" w:beforeAutospacing="1" w:after="100" w:afterAutospacing="1"/>
      <w:jc w:val="left"/>
    </w:pPr>
    <w:rPr>
      <w:color w:val="000000"/>
      <w:kern w:val="0"/>
      <w:sz w:val="14"/>
      <w:szCs w:val="14"/>
    </w:rPr>
  </w:style>
  <w:style w:type="paragraph" w:customStyle="1" w:styleId="xl98">
    <w:name w:val="xl98"/>
    <w:basedOn w:val="a"/>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30">
    <w:name w:val="xl130"/>
    <w:basedOn w:val="a"/>
    <w:pPr>
      <w:widowControl/>
      <w:pBdr>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108">
    <w:name w:val="xl10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b/>
      <w:bCs/>
      <w:kern w:val="0"/>
      <w:szCs w:val="21"/>
    </w:rPr>
  </w:style>
  <w:style w:type="paragraph" w:customStyle="1" w:styleId="xl72">
    <w:name w:val="xl72"/>
    <w:basedOn w:val="a"/>
    <w:pPr>
      <w:widowControl/>
      <w:pBdr>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91">
    <w:name w:val="xl91"/>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font19">
    <w:name w:val="font19"/>
    <w:basedOn w:val="a"/>
    <w:pPr>
      <w:widowControl/>
      <w:spacing w:before="100" w:beforeAutospacing="1" w:after="100" w:afterAutospacing="1"/>
      <w:jc w:val="left"/>
    </w:pPr>
    <w:rPr>
      <w:rFonts w:ascii="Cambria" w:hAnsi="Cambria" w:cs="宋体"/>
      <w:color w:val="000000"/>
      <w:kern w:val="0"/>
      <w:sz w:val="20"/>
      <w:szCs w:val="20"/>
    </w:rPr>
  </w:style>
  <w:style w:type="paragraph" w:customStyle="1" w:styleId="xl138">
    <w:name w:val="xl138"/>
    <w:basedOn w:val="a"/>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4">
    <w:name w:val="xl104"/>
    <w:basedOn w:val="a"/>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2">
    <w:name w:val="xl122"/>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33">
    <w:name w:val="xl133"/>
    <w:basedOn w:val="a"/>
    <w:pPr>
      <w:widowControl/>
      <w:pBdr>
        <w:left w:val="single" w:sz="8" w:space="0" w:color="auto"/>
        <w:bottom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03">
    <w:name w:val="xl103"/>
    <w:basedOn w:val="a"/>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94">
    <w:name w:val="xl94"/>
    <w:basedOn w:val="a"/>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23">
    <w:name w:val="xl123"/>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56">
    <w:name w:val="xl156"/>
    <w:basedOn w:val="a"/>
    <w:pPr>
      <w:widowControl/>
      <w:pBdr>
        <w:left w:val="single" w:sz="8" w:space="0" w:color="auto"/>
      </w:pBdr>
      <w:spacing w:before="100" w:beforeAutospacing="1" w:after="100" w:afterAutospacing="1"/>
      <w:jc w:val="center"/>
    </w:pPr>
    <w:rPr>
      <w:rFonts w:ascii="宋体" w:hAnsi="宋体" w:cs="宋体"/>
      <w:kern w:val="0"/>
      <w:sz w:val="24"/>
    </w:rPr>
  </w:style>
  <w:style w:type="paragraph" w:customStyle="1" w:styleId="xl74">
    <w:name w:val="xl74"/>
    <w:basedOn w:val="a"/>
    <w:pPr>
      <w:widowControl/>
      <w:pBdr>
        <w:right w:val="single" w:sz="8" w:space="0" w:color="auto"/>
      </w:pBdr>
      <w:spacing w:before="100" w:beforeAutospacing="1" w:after="100" w:afterAutospacing="1"/>
    </w:pPr>
    <w:rPr>
      <w:rFonts w:ascii="宋体" w:hAnsi="宋体" w:cs="宋体"/>
      <w:color w:val="FF0000"/>
      <w:kern w:val="0"/>
      <w:szCs w:val="21"/>
    </w:rPr>
  </w:style>
  <w:style w:type="paragraph" w:customStyle="1" w:styleId="xl120">
    <w:name w:val="xl120"/>
    <w:basedOn w:val="a"/>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05">
    <w:name w:val="xl105"/>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xl152">
    <w:name w:val="xl152"/>
    <w:basedOn w:val="a"/>
    <w:pPr>
      <w:widowControl/>
      <w:pBdr>
        <w:bottom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128">
    <w:name w:val="xl128"/>
    <w:basedOn w:val="a"/>
    <w:pPr>
      <w:widowControl/>
      <w:pBdr>
        <w:right w:val="single" w:sz="8" w:space="0" w:color="auto"/>
      </w:pBdr>
      <w:spacing w:before="100" w:beforeAutospacing="1" w:after="100" w:afterAutospacing="1"/>
    </w:pPr>
    <w:rPr>
      <w:rFonts w:ascii="Wingdings" w:hAnsi="Wingdings" w:cs="宋体"/>
      <w:kern w:val="0"/>
      <w:szCs w:val="21"/>
    </w:rPr>
  </w:style>
  <w:style w:type="paragraph" w:customStyle="1" w:styleId="font6">
    <w:name w:val="font6"/>
    <w:basedOn w:val="a"/>
    <w:pPr>
      <w:widowControl/>
      <w:spacing w:before="100" w:beforeAutospacing="1" w:after="100" w:afterAutospacing="1"/>
      <w:jc w:val="left"/>
    </w:pPr>
    <w:rPr>
      <w:rFonts w:ascii="宋体" w:hAnsi="宋体" w:cs="宋体"/>
      <w:b/>
      <w:bCs/>
      <w:color w:val="000000"/>
      <w:kern w:val="0"/>
      <w:szCs w:val="21"/>
    </w:rPr>
  </w:style>
  <w:style w:type="paragraph" w:customStyle="1" w:styleId="xl117">
    <w:name w:val="xl117"/>
    <w:basedOn w:val="a"/>
    <w:pPr>
      <w:widowControl/>
      <w:pBdr>
        <w:bottom w:val="single" w:sz="8" w:space="0" w:color="auto"/>
        <w:right w:val="single" w:sz="8" w:space="0" w:color="auto"/>
      </w:pBdr>
      <w:shd w:val="clear" w:color="000000" w:fill="FFFFFF"/>
      <w:spacing w:before="100" w:beforeAutospacing="1" w:after="100" w:afterAutospacing="1"/>
      <w:jc w:val="left"/>
    </w:pPr>
    <w:rPr>
      <w:rFonts w:ascii="宋体" w:hAnsi="宋体" w:cs="宋体"/>
      <w:kern w:val="0"/>
      <w:szCs w:val="21"/>
    </w:rPr>
  </w:style>
  <w:style w:type="paragraph" w:customStyle="1" w:styleId="font24">
    <w:name w:val="font24"/>
    <w:basedOn w:val="a"/>
    <w:pPr>
      <w:widowControl/>
      <w:spacing w:before="100" w:beforeAutospacing="1" w:after="100" w:afterAutospacing="1"/>
      <w:jc w:val="left"/>
    </w:pPr>
    <w:rPr>
      <w:rFonts w:ascii="宋体" w:hAnsi="宋体" w:cs="宋体"/>
      <w:kern w:val="0"/>
      <w:sz w:val="18"/>
      <w:szCs w:val="18"/>
    </w:rPr>
  </w:style>
  <w:style w:type="paragraph" w:customStyle="1" w:styleId="font10">
    <w:name w:val="font10"/>
    <w:basedOn w:val="a"/>
    <w:pPr>
      <w:widowControl/>
      <w:spacing w:before="100" w:beforeAutospacing="1" w:after="100" w:afterAutospacing="1"/>
      <w:jc w:val="left"/>
    </w:pPr>
    <w:rPr>
      <w:rFonts w:ascii="宋体" w:hAnsi="宋体" w:cs="宋体"/>
      <w:color w:val="FF0000"/>
      <w:kern w:val="0"/>
      <w:szCs w:val="21"/>
    </w:rPr>
  </w:style>
  <w:style w:type="paragraph" w:customStyle="1" w:styleId="font5">
    <w:name w:val="font5"/>
    <w:basedOn w:val="a"/>
    <w:pPr>
      <w:widowControl/>
      <w:spacing w:before="100" w:beforeAutospacing="1" w:after="100" w:afterAutospacing="1"/>
      <w:jc w:val="left"/>
    </w:pPr>
    <w:rPr>
      <w:rFonts w:ascii="Cambria" w:hAnsi="Cambria" w:cs="宋体"/>
      <w:color w:val="000000"/>
      <w:kern w:val="0"/>
      <w:szCs w:val="21"/>
    </w:rPr>
  </w:style>
  <w:style w:type="paragraph" w:customStyle="1" w:styleId="xl75">
    <w:name w:val="xl75"/>
    <w:basedOn w:val="a"/>
    <w:pPr>
      <w:widowControl/>
      <w:pBdr>
        <w:bottom w:val="single" w:sz="8" w:space="0" w:color="auto"/>
        <w:right w:val="single" w:sz="8" w:space="0" w:color="auto"/>
      </w:pBdr>
      <w:spacing w:before="100" w:beforeAutospacing="1" w:after="100" w:afterAutospacing="1"/>
      <w:jc w:val="left"/>
    </w:pPr>
    <w:rPr>
      <w:rFonts w:ascii="宋体" w:hAnsi="宋体" w:cs="宋体"/>
      <w:color w:val="008080"/>
      <w:kern w:val="0"/>
      <w:szCs w:val="21"/>
      <w:u w:val="single"/>
    </w:rPr>
  </w:style>
  <w:style w:type="paragraph" w:customStyle="1" w:styleId="xl65">
    <w:name w:val="xl65"/>
    <w:basedOn w:val="a"/>
    <w:pPr>
      <w:widowControl/>
      <w:pBdr>
        <w:right w:val="single" w:sz="8" w:space="0" w:color="auto"/>
      </w:pBdr>
      <w:spacing w:before="100" w:beforeAutospacing="1" w:after="100" w:afterAutospacing="1"/>
      <w:jc w:val="left"/>
    </w:pPr>
    <w:rPr>
      <w:rFonts w:ascii="宋体" w:hAnsi="宋体" w:cs="宋体"/>
      <w:kern w:val="0"/>
      <w:szCs w:val="21"/>
    </w:rPr>
  </w:style>
  <w:style w:type="paragraph" w:customStyle="1" w:styleId="xl79">
    <w:name w:val="xl79"/>
    <w:basedOn w:val="a"/>
    <w:pPr>
      <w:widowControl/>
      <w:pBdr>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46">
    <w:name w:val="xl146"/>
    <w:basedOn w:val="a"/>
    <w:pPr>
      <w:widowControl/>
      <w:pBdr>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12">
    <w:name w:val="xl112"/>
    <w:basedOn w:val="a"/>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135">
    <w:name w:val="xl135"/>
    <w:basedOn w:val="a"/>
    <w:pPr>
      <w:widowControl/>
      <w:pBdr>
        <w:top w:val="single" w:sz="8" w:space="0" w:color="auto"/>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xl119">
    <w:name w:val="xl119"/>
    <w:basedOn w:val="a"/>
    <w:pPr>
      <w:widowControl/>
      <w:pBdr>
        <w:left w:val="single" w:sz="8" w:space="0" w:color="auto"/>
        <w:bottom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66">
    <w:name w:val="xl66"/>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5">
    <w:name w:val="xl115"/>
    <w:basedOn w:val="a"/>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73">
    <w:name w:val="xl73"/>
    <w:basedOn w:val="a"/>
    <w:pPr>
      <w:widowControl/>
      <w:pBdr>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16">
    <w:name w:val="xl116"/>
    <w:basedOn w:val="a"/>
    <w:pPr>
      <w:widowControl/>
      <w:pBdr>
        <w:right w:val="single" w:sz="8" w:space="0" w:color="auto"/>
      </w:pBdr>
      <w:shd w:val="clear" w:color="000000" w:fill="FFFFFF"/>
      <w:spacing w:before="100" w:beforeAutospacing="1" w:after="100" w:afterAutospacing="1"/>
      <w:jc w:val="left"/>
    </w:pPr>
    <w:rPr>
      <w:rFonts w:ascii="宋体" w:hAnsi="宋体" w:cs="宋体"/>
      <w:color w:val="FF0000"/>
      <w:kern w:val="0"/>
      <w:szCs w:val="21"/>
    </w:rPr>
  </w:style>
  <w:style w:type="paragraph" w:customStyle="1" w:styleId="xl78">
    <w:name w:val="xl78"/>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70">
    <w:name w:val="xl70"/>
    <w:basedOn w:val="a"/>
    <w:pPr>
      <w:widowControl/>
      <w:pBdr>
        <w:right w:val="single" w:sz="8" w:space="0" w:color="auto"/>
      </w:pBdr>
      <w:spacing w:before="100" w:beforeAutospacing="1" w:after="100" w:afterAutospacing="1"/>
      <w:jc w:val="left"/>
    </w:pPr>
    <w:rPr>
      <w:rFonts w:ascii="Cambria" w:hAnsi="Cambria" w:cs="宋体"/>
      <w:kern w:val="0"/>
      <w:szCs w:val="21"/>
    </w:rPr>
  </w:style>
  <w:style w:type="paragraph" w:customStyle="1" w:styleId="xl153">
    <w:name w:val="xl153"/>
    <w:basedOn w:val="a"/>
    <w:pPr>
      <w:widowControl/>
      <w:pBdr>
        <w:top w:val="single" w:sz="8" w:space="0" w:color="auto"/>
        <w:right w:val="single" w:sz="8" w:space="0" w:color="auto"/>
      </w:pBdr>
      <w:spacing w:before="100" w:beforeAutospacing="1" w:after="100" w:afterAutospacing="1"/>
      <w:jc w:val="center"/>
    </w:pPr>
    <w:rPr>
      <w:rFonts w:ascii="宋体" w:hAnsi="宋体" w:cs="宋体"/>
      <w:kern w:val="0"/>
      <w:szCs w:val="21"/>
    </w:rPr>
  </w:style>
  <w:style w:type="paragraph" w:customStyle="1" w:styleId="xl87">
    <w:name w:val="xl87"/>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 w:val="20"/>
      <w:szCs w:val="20"/>
    </w:rPr>
  </w:style>
  <w:style w:type="paragraph" w:customStyle="1" w:styleId="font20">
    <w:name w:val="font20"/>
    <w:basedOn w:val="a"/>
    <w:pPr>
      <w:widowControl/>
      <w:spacing w:before="100" w:beforeAutospacing="1" w:after="100" w:afterAutospacing="1"/>
      <w:jc w:val="left"/>
    </w:pPr>
    <w:rPr>
      <w:rFonts w:ascii="Arial" w:hAnsi="Arial" w:cs="Arial"/>
      <w:color w:val="000000"/>
      <w:kern w:val="0"/>
      <w:sz w:val="20"/>
      <w:szCs w:val="20"/>
    </w:rPr>
  </w:style>
  <w:style w:type="paragraph" w:customStyle="1" w:styleId="xl83">
    <w:name w:val="xl83"/>
    <w:basedOn w:val="a"/>
    <w:pPr>
      <w:widowControl/>
      <w:pBdr>
        <w:left w:val="single" w:sz="8" w:space="0" w:color="auto"/>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69">
    <w:name w:val="xl69"/>
    <w:basedOn w:val="a"/>
    <w:pPr>
      <w:widowControl/>
      <w:pBdr>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95">
    <w:name w:val="xl95"/>
    <w:basedOn w:val="a"/>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18">
    <w:name w:val="font18"/>
    <w:basedOn w:val="a"/>
    <w:pPr>
      <w:widowControl/>
      <w:spacing w:before="100" w:beforeAutospacing="1" w:after="100" w:afterAutospacing="1"/>
      <w:jc w:val="left"/>
    </w:pPr>
    <w:rPr>
      <w:rFonts w:ascii="宋体" w:hAnsi="宋体" w:cs="宋体"/>
      <w:color w:val="000000"/>
      <w:kern w:val="0"/>
      <w:sz w:val="20"/>
      <w:szCs w:val="20"/>
    </w:rPr>
  </w:style>
  <w:style w:type="paragraph" w:customStyle="1" w:styleId="xl110">
    <w:name w:val="xl110"/>
    <w:basedOn w:val="a"/>
    <w:pPr>
      <w:widowControl/>
      <w:pBdr>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font16">
    <w:name w:val="font16"/>
    <w:basedOn w:val="a"/>
    <w:pPr>
      <w:widowControl/>
      <w:spacing w:before="100" w:beforeAutospacing="1" w:after="100" w:afterAutospacing="1"/>
      <w:jc w:val="left"/>
    </w:pPr>
    <w:rPr>
      <w:rFonts w:ascii="新宋体" w:eastAsia="新宋体" w:hAnsi="新宋体" w:cs="宋体"/>
      <w:color w:val="008080"/>
      <w:kern w:val="0"/>
      <w:szCs w:val="21"/>
      <w:u w:val="single"/>
    </w:rPr>
  </w:style>
  <w:style w:type="paragraph" w:customStyle="1" w:styleId="font23">
    <w:name w:val="font23"/>
    <w:basedOn w:val="a"/>
    <w:pPr>
      <w:widowControl/>
      <w:spacing w:before="100" w:beforeAutospacing="1" w:after="100" w:afterAutospacing="1"/>
      <w:jc w:val="left"/>
    </w:pPr>
    <w:rPr>
      <w:color w:val="FF0000"/>
      <w:kern w:val="0"/>
      <w:sz w:val="14"/>
      <w:szCs w:val="14"/>
    </w:rPr>
  </w:style>
  <w:style w:type="paragraph" w:customStyle="1" w:styleId="xl129">
    <w:name w:val="xl129"/>
    <w:basedOn w:val="a"/>
    <w:pPr>
      <w:widowControl/>
      <w:pBdr>
        <w:bottom w:val="single" w:sz="8" w:space="0" w:color="auto"/>
        <w:right w:val="single" w:sz="8" w:space="0" w:color="auto"/>
      </w:pBdr>
      <w:spacing w:before="100" w:beforeAutospacing="1" w:after="100" w:afterAutospacing="1"/>
    </w:pPr>
    <w:rPr>
      <w:rFonts w:ascii="Wingdings" w:hAnsi="Wingdings" w:cs="宋体"/>
      <w:kern w:val="0"/>
      <w:szCs w:val="21"/>
    </w:rPr>
  </w:style>
  <w:style w:type="paragraph" w:customStyle="1" w:styleId="xl134">
    <w:name w:val="xl134"/>
    <w:basedOn w:val="a"/>
    <w:pPr>
      <w:widowControl/>
      <w:pBdr>
        <w:left w:val="single" w:sz="8" w:space="0" w:color="auto"/>
        <w:right w:val="single" w:sz="8" w:space="0" w:color="000000"/>
      </w:pBdr>
      <w:spacing w:before="100" w:beforeAutospacing="1" w:after="100" w:afterAutospacing="1"/>
      <w:jc w:val="left"/>
    </w:pPr>
    <w:rPr>
      <w:rFonts w:ascii="宋体" w:hAnsi="宋体" w:cs="宋体"/>
      <w:kern w:val="0"/>
      <w:szCs w:val="21"/>
    </w:rPr>
  </w:style>
  <w:style w:type="paragraph" w:customStyle="1" w:styleId="font12">
    <w:name w:val="font12"/>
    <w:basedOn w:val="a"/>
    <w:pPr>
      <w:widowControl/>
      <w:spacing w:before="100" w:beforeAutospacing="1" w:after="100" w:afterAutospacing="1"/>
      <w:jc w:val="left"/>
    </w:pPr>
    <w:rPr>
      <w:rFonts w:ascii="Cambria" w:hAnsi="Cambria" w:cs="宋体"/>
      <w:color w:val="FF0000"/>
      <w:kern w:val="0"/>
      <w:szCs w:val="21"/>
    </w:rPr>
  </w:style>
  <w:style w:type="paragraph" w:customStyle="1" w:styleId="xl140">
    <w:name w:val="xl140"/>
    <w:basedOn w:val="a"/>
    <w:pPr>
      <w:widowControl/>
      <w:pBdr>
        <w:bottom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27">
    <w:name w:val="xl127"/>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font13">
    <w:name w:val="font13"/>
    <w:basedOn w:val="a"/>
    <w:pPr>
      <w:widowControl/>
      <w:spacing w:before="100" w:beforeAutospacing="1" w:after="100" w:afterAutospacing="1"/>
      <w:jc w:val="left"/>
    </w:pPr>
    <w:rPr>
      <w:rFonts w:ascii="Cambria" w:hAnsi="Cambria" w:cs="宋体"/>
      <w:color w:val="FF0000"/>
      <w:kern w:val="0"/>
      <w:szCs w:val="21"/>
    </w:rPr>
  </w:style>
  <w:style w:type="paragraph" w:customStyle="1" w:styleId="xl118">
    <w:name w:val="xl118"/>
    <w:basedOn w:val="a"/>
    <w:pPr>
      <w:widowControl/>
      <w:pBdr>
        <w:right w:val="single" w:sz="8" w:space="0" w:color="auto"/>
      </w:pBdr>
      <w:shd w:val="clear" w:color="000000" w:fill="FFFFFF"/>
      <w:spacing w:before="100" w:beforeAutospacing="1" w:after="100" w:afterAutospacing="1"/>
      <w:jc w:val="left"/>
    </w:pPr>
    <w:rPr>
      <w:rFonts w:ascii="Cambria" w:hAnsi="Cambria" w:cs="宋体"/>
      <w:color w:val="FF0000"/>
      <w:kern w:val="0"/>
      <w:szCs w:val="21"/>
    </w:rPr>
  </w:style>
  <w:style w:type="paragraph" w:customStyle="1" w:styleId="xl145">
    <w:name w:val="xl145"/>
    <w:basedOn w:val="a"/>
    <w:pPr>
      <w:widowControl/>
      <w:pBdr>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96">
    <w:name w:val="xl96"/>
    <w:basedOn w:val="a"/>
    <w:pPr>
      <w:widowControl/>
      <w:pBdr>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90">
    <w:name w:val="xl90"/>
    <w:basedOn w:val="a"/>
    <w:pPr>
      <w:widowControl/>
      <w:pBdr>
        <w:bottom w:val="single" w:sz="8" w:space="0" w:color="auto"/>
        <w:right w:val="single" w:sz="8" w:space="0" w:color="auto"/>
      </w:pBdr>
      <w:spacing w:before="100" w:beforeAutospacing="1" w:after="100" w:afterAutospacing="1"/>
    </w:pPr>
    <w:rPr>
      <w:rFonts w:ascii="Arial" w:hAnsi="Arial" w:cs="Arial"/>
      <w:kern w:val="0"/>
      <w:szCs w:val="21"/>
    </w:rPr>
  </w:style>
  <w:style w:type="paragraph" w:customStyle="1" w:styleId="font22">
    <w:name w:val="font22"/>
    <w:basedOn w:val="a"/>
    <w:pPr>
      <w:widowControl/>
      <w:spacing w:before="100" w:beforeAutospacing="1" w:after="100" w:afterAutospacing="1"/>
      <w:jc w:val="left"/>
    </w:pPr>
    <w:rPr>
      <w:rFonts w:ascii="新宋体" w:eastAsia="新宋体" w:hAnsi="新宋体" w:cs="宋体"/>
      <w:color w:val="FF0000"/>
      <w:kern w:val="0"/>
      <w:szCs w:val="21"/>
    </w:rPr>
  </w:style>
  <w:style w:type="paragraph" w:customStyle="1" w:styleId="xl154">
    <w:name w:val="xl154"/>
    <w:basedOn w:val="a"/>
    <w:pPr>
      <w:widowControl/>
      <w:pBdr>
        <w:right w:val="single" w:sz="8" w:space="0" w:color="auto"/>
      </w:pBdr>
      <w:spacing w:before="100" w:beforeAutospacing="1" w:after="100" w:afterAutospacing="1"/>
      <w:jc w:val="center"/>
    </w:pPr>
    <w:rPr>
      <w:rFonts w:ascii="宋体" w:hAnsi="宋体" w:cs="宋体"/>
      <w:kern w:val="0"/>
      <w:szCs w:val="21"/>
    </w:rPr>
  </w:style>
  <w:style w:type="paragraph" w:customStyle="1" w:styleId="font15">
    <w:name w:val="font15"/>
    <w:basedOn w:val="a"/>
    <w:pPr>
      <w:widowControl/>
      <w:spacing w:before="100" w:beforeAutospacing="1" w:after="100" w:afterAutospacing="1"/>
      <w:jc w:val="left"/>
    </w:pPr>
    <w:rPr>
      <w:rFonts w:ascii="宋体" w:hAnsi="宋体" w:cs="宋体"/>
      <w:color w:val="008080"/>
      <w:kern w:val="0"/>
      <w:szCs w:val="21"/>
      <w:u w:val="single"/>
    </w:rPr>
  </w:style>
  <w:style w:type="paragraph" w:customStyle="1" w:styleId="xl125">
    <w:name w:val="xl125"/>
    <w:basedOn w:val="a"/>
    <w:pPr>
      <w:widowControl/>
      <w:pBdr>
        <w:bottom w:val="single" w:sz="8" w:space="0" w:color="auto"/>
        <w:right w:val="single" w:sz="8" w:space="0" w:color="auto"/>
      </w:pBdr>
      <w:spacing w:before="100" w:beforeAutospacing="1" w:after="100" w:afterAutospacing="1"/>
      <w:jc w:val="left"/>
    </w:pPr>
    <w:rPr>
      <w:rFonts w:ascii="Cambria" w:hAnsi="Cambria" w:cs="宋体"/>
      <w:kern w:val="0"/>
      <w:szCs w:val="21"/>
    </w:rPr>
  </w:style>
  <w:style w:type="paragraph" w:customStyle="1" w:styleId="font7">
    <w:name w:val="font7"/>
    <w:basedOn w:val="a"/>
    <w:pPr>
      <w:widowControl/>
      <w:spacing w:before="100" w:beforeAutospacing="1" w:after="100" w:afterAutospacing="1"/>
      <w:jc w:val="left"/>
    </w:pPr>
    <w:rPr>
      <w:rFonts w:ascii="宋体" w:hAnsi="宋体" w:cs="宋体"/>
      <w:color w:val="000000"/>
      <w:kern w:val="0"/>
      <w:szCs w:val="21"/>
    </w:rPr>
  </w:style>
  <w:style w:type="paragraph" w:customStyle="1" w:styleId="xl93">
    <w:name w:val="xl93"/>
    <w:basedOn w:val="a"/>
    <w:pPr>
      <w:widowControl/>
      <w:pBdr>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37">
    <w:name w:val="xl137"/>
    <w:basedOn w:val="a"/>
    <w:pPr>
      <w:widowControl/>
      <w:pBdr>
        <w:top w:val="single" w:sz="8" w:space="0" w:color="000000"/>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14">
    <w:name w:val="xl114"/>
    <w:basedOn w:val="a"/>
    <w:pPr>
      <w:widowControl/>
      <w:pBdr>
        <w:top w:val="single" w:sz="8" w:space="0" w:color="auto"/>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97">
    <w:name w:val="xl97"/>
    <w:basedOn w:val="a"/>
    <w:pPr>
      <w:widowControl/>
      <w:pBdr>
        <w:right w:val="single" w:sz="8" w:space="0" w:color="auto"/>
      </w:pBdr>
      <w:spacing w:before="100" w:beforeAutospacing="1" w:after="100" w:afterAutospacing="1"/>
    </w:pPr>
    <w:rPr>
      <w:rFonts w:ascii="Arial" w:hAnsi="Arial" w:cs="Arial"/>
      <w:kern w:val="0"/>
      <w:szCs w:val="21"/>
    </w:rPr>
  </w:style>
  <w:style w:type="paragraph" w:customStyle="1" w:styleId="xl92">
    <w:name w:val="xl92"/>
    <w:basedOn w:val="a"/>
    <w:pPr>
      <w:widowControl/>
      <w:pBdr>
        <w:left w:val="single" w:sz="8" w:space="0" w:color="auto"/>
        <w:bottom w:val="single" w:sz="8" w:space="0" w:color="auto"/>
        <w:right w:val="single" w:sz="8" w:space="0" w:color="auto"/>
      </w:pBdr>
      <w:spacing w:before="100" w:beforeAutospacing="1" w:after="100" w:afterAutospacing="1"/>
      <w:jc w:val="left"/>
    </w:pPr>
    <w:rPr>
      <w:rFonts w:ascii="Arial" w:hAnsi="Arial" w:cs="Arial"/>
      <w:kern w:val="0"/>
      <w:szCs w:val="21"/>
    </w:rPr>
  </w:style>
  <w:style w:type="paragraph" w:customStyle="1" w:styleId="00">
    <w:name w:val="0"/>
    <w:basedOn w:val="a"/>
    <w:pPr>
      <w:widowControl/>
      <w:snapToGrid w:val="0"/>
    </w:pPr>
    <w:rPr>
      <w:rFonts w:eastAsia="Arial Unicode MS"/>
      <w:kern w:val="0"/>
      <w:szCs w:val="20"/>
    </w:rPr>
  </w:style>
  <w:style w:type="paragraph" w:customStyle="1" w:styleId="xl76">
    <w:name w:val="xl76"/>
    <w:basedOn w:val="a"/>
    <w:pPr>
      <w:widowControl/>
      <w:pBdr>
        <w:bottom w:val="single" w:sz="8" w:space="0" w:color="auto"/>
        <w:right w:val="single" w:sz="8" w:space="0" w:color="auto"/>
      </w:pBdr>
      <w:spacing w:before="100" w:beforeAutospacing="1" w:after="100" w:afterAutospacing="1"/>
    </w:pPr>
    <w:rPr>
      <w:rFonts w:ascii="宋体" w:hAnsi="宋体" w:cs="宋体"/>
      <w:color w:val="008080"/>
      <w:kern w:val="0"/>
      <w:szCs w:val="21"/>
      <w:u w:val="single"/>
    </w:rPr>
  </w:style>
  <w:style w:type="paragraph" w:customStyle="1" w:styleId="xl155">
    <w:name w:val="xl155"/>
    <w:basedOn w:val="a"/>
    <w:pPr>
      <w:widowControl/>
      <w:spacing w:before="100" w:beforeAutospacing="1" w:after="100" w:afterAutospacing="1"/>
      <w:jc w:val="center"/>
    </w:pPr>
    <w:rPr>
      <w:rFonts w:ascii="宋体" w:hAnsi="宋体" w:cs="宋体"/>
      <w:kern w:val="0"/>
      <w:sz w:val="24"/>
    </w:rPr>
  </w:style>
  <w:style w:type="paragraph" w:customStyle="1" w:styleId="xl142">
    <w:name w:val="xl142"/>
    <w:basedOn w:val="a"/>
    <w:pPr>
      <w:widowControl/>
      <w:pBdr>
        <w:bottom w:val="single" w:sz="8" w:space="0" w:color="auto"/>
        <w:right w:val="single" w:sz="8" w:space="0" w:color="auto"/>
      </w:pBdr>
      <w:spacing w:before="100" w:beforeAutospacing="1" w:after="100" w:afterAutospacing="1"/>
    </w:pPr>
    <w:rPr>
      <w:rFonts w:ascii="新宋体" w:eastAsia="新宋体" w:hAnsi="新宋体" w:cs="宋体"/>
      <w:kern w:val="0"/>
      <w:szCs w:val="21"/>
    </w:rPr>
  </w:style>
  <w:style w:type="paragraph" w:customStyle="1" w:styleId="xl84">
    <w:name w:val="xl84"/>
    <w:basedOn w:val="a"/>
    <w:pPr>
      <w:widowControl/>
      <w:pBdr>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11">
    <w:name w:val="xl111"/>
    <w:basedOn w:val="a"/>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b/>
      <w:bCs/>
      <w:color w:val="FF0000"/>
      <w:kern w:val="0"/>
      <w:szCs w:val="21"/>
    </w:rPr>
  </w:style>
  <w:style w:type="paragraph" w:customStyle="1" w:styleId="xl99">
    <w:name w:val="xl99"/>
    <w:basedOn w:val="a"/>
    <w:pPr>
      <w:widowControl/>
      <w:pBdr>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80">
    <w:name w:val="xl80"/>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24">
    <w:name w:val="xl124"/>
    <w:basedOn w:val="a"/>
    <w:pPr>
      <w:widowControl/>
      <w:pBdr>
        <w:left w:val="single" w:sz="8" w:space="0" w:color="auto"/>
        <w:right w:val="single" w:sz="8" w:space="0" w:color="000000"/>
      </w:pBdr>
      <w:shd w:val="clear" w:color="000000" w:fill="FFFFFF"/>
      <w:spacing w:before="100" w:beforeAutospacing="1" w:after="100" w:afterAutospacing="1"/>
      <w:jc w:val="center"/>
    </w:pPr>
    <w:rPr>
      <w:rFonts w:ascii="宋体" w:hAnsi="宋体" w:cs="宋体"/>
      <w:kern w:val="0"/>
      <w:szCs w:val="21"/>
    </w:rPr>
  </w:style>
  <w:style w:type="paragraph" w:customStyle="1" w:styleId="xl149">
    <w:name w:val="xl149"/>
    <w:basedOn w:val="a"/>
    <w:pPr>
      <w:widowControl/>
      <w:pBdr>
        <w:right w:val="single" w:sz="8" w:space="0" w:color="auto"/>
      </w:pBdr>
      <w:spacing w:before="100" w:beforeAutospacing="1" w:after="100" w:afterAutospacing="1"/>
      <w:jc w:val="center"/>
    </w:pPr>
    <w:rPr>
      <w:rFonts w:ascii="宋体" w:hAnsi="宋体" w:cs="宋体"/>
      <w:kern w:val="0"/>
      <w:sz w:val="24"/>
    </w:rPr>
  </w:style>
  <w:style w:type="paragraph" w:customStyle="1" w:styleId="xl126">
    <w:name w:val="xl126"/>
    <w:basedOn w:val="a"/>
    <w:pPr>
      <w:widowControl/>
      <w:pBdr>
        <w:left w:val="single" w:sz="8" w:space="0" w:color="auto"/>
        <w:bottom w:val="single" w:sz="8" w:space="0" w:color="auto"/>
        <w:right w:val="single" w:sz="8" w:space="0" w:color="auto"/>
      </w:pBdr>
      <w:spacing w:before="100" w:beforeAutospacing="1" w:after="100" w:afterAutospacing="1"/>
      <w:jc w:val="left"/>
    </w:pPr>
    <w:rPr>
      <w:rFonts w:ascii="Cambria" w:hAnsi="Cambria" w:cs="宋体"/>
      <w:color w:val="FF0000"/>
      <w:kern w:val="0"/>
      <w:szCs w:val="21"/>
    </w:rPr>
  </w:style>
  <w:style w:type="paragraph" w:customStyle="1" w:styleId="xl121">
    <w:name w:val="xl121"/>
    <w:basedOn w:val="a"/>
    <w:pPr>
      <w:widowControl/>
      <w:pBdr>
        <w:top w:val="single" w:sz="8" w:space="0" w:color="auto"/>
        <w:left w:val="single" w:sz="8" w:space="0" w:color="auto"/>
        <w:right w:val="single" w:sz="8" w:space="0" w:color="000000"/>
      </w:pBdr>
      <w:shd w:val="clear" w:color="000000" w:fill="FFFFFF"/>
      <w:spacing w:before="100" w:beforeAutospacing="1" w:after="100" w:afterAutospacing="1"/>
      <w:jc w:val="center"/>
    </w:pPr>
    <w:rPr>
      <w:rFonts w:ascii="宋体" w:hAnsi="宋体" w:cs="宋体"/>
      <w:color w:val="FF0000"/>
      <w:kern w:val="0"/>
      <w:szCs w:val="21"/>
    </w:rPr>
  </w:style>
  <w:style w:type="paragraph" w:customStyle="1" w:styleId="xl113">
    <w:name w:val="xl113"/>
    <w:basedOn w:val="a"/>
    <w:pPr>
      <w:widowControl/>
      <w:pBdr>
        <w:left w:val="single" w:sz="8" w:space="0" w:color="auto"/>
        <w:right w:val="single" w:sz="8" w:space="0" w:color="auto"/>
      </w:pBdr>
      <w:spacing w:before="100" w:beforeAutospacing="1" w:after="100" w:afterAutospacing="1"/>
    </w:pPr>
    <w:rPr>
      <w:rFonts w:ascii="宋体" w:hAnsi="宋体" w:cs="宋体"/>
      <w:b/>
      <w:bCs/>
      <w:kern w:val="0"/>
      <w:szCs w:val="21"/>
    </w:rPr>
  </w:style>
  <w:style w:type="paragraph" w:customStyle="1" w:styleId="xl132">
    <w:name w:val="xl132"/>
    <w:basedOn w:val="a"/>
    <w:pPr>
      <w:widowControl/>
      <w:pBdr>
        <w:bottom w:val="single" w:sz="8" w:space="0" w:color="auto"/>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xl101">
    <w:name w:val="xl101"/>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kern w:val="0"/>
      <w:sz w:val="20"/>
      <w:szCs w:val="20"/>
    </w:rPr>
  </w:style>
  <w:style w:type="paragraph" w:customStyle="1" w:styleId="xl144">
    <w:name w:val="xl144"/>
    <w:basedOn w:val="a"/>
    <w:pPr>
      <w:widowControl/>
      <w:pBdr>
        <w:right w:val="single" w:sz="8" w:space="0" w:color="auto"/>
      </w:pBdr>
      <w:spacing w:before="100" w:beforeAutospacing="1" w:after="100" w:afterAutospacing="1"/>
    </w:pPr>
    <w:rPr>
      <w:rFonts w:ascii="新宋体" w:eastAsia="新宋体" w:hAnsi="新宋体" w:cs="宋体"/>
      <w:color w:val="FF0000"/>
      <w:kern w:val="0"/>
      <w:szCs w:val="21"/>
    </w:rPr>
  </w:style>
  <w:style w:type="paragraph" w:customStyle="1" w:styleId="xl151">
    <w:name w:val="xl151"/>
    <w:basedOn w:val="a"/>
    <w:pPr>
      <w:widowControl/>
      <w:pBdr>
        <w:right w:val="single" w:sz="8" w:space="0" w:color="auto"/>
      </w:pBdr>
      <w:spacing w:before="100" w:beforeAutospacing="1" w:after="100" w:afterAutospacing="1"/>
      <w:jc w:val="center"/>
    </w:pPr>
    <w:rPr>
      <w:rFonts w:ascii="宋体" w:hAnsi="宋体" w:cs="宋体"/>
      <w:kern w:val="0"/>
      <w:sz w:val="20"/>
      <w:szCs w:val="20"/>
    </w:rPr>
  </w:style>
  <w:style w:type="paragraph" w:customStyle="1" w:styleId="xl107">
    <w:name w:val="xl107"/>
    <w:basedOn w:val="a"/>
    <w:pPr>
      <w:widowControl/>
      <w:pBdr>
        <w:right w:val="single" w:sz="8" w:space="0" w:color="auto"/>
      </w:pBdr>
      <w:spacing w:before="100" w:beforeAutospacing="1" w:after="100" w:afterAutospacing="1"/>
      <w:jc w:val="left"/>
    </w:pPr>
    <w:rPr>
      <w:rFonts w:ascii="宋体" w:hAnsi="宋体" w:cs="宋体"/>
      <w:kern w:val="0"/>
      <w:sz w:val="24"/>
    </w:rPr>
  </w:style>
  <w:style w:type="paragraph" w:customStyle="1" w:styleId="xl88">
    <w:name w:val="xl88"/>
    <w:basedOn w:val="a"/>
    <w:pPr>
      <w:widowControl/>
      <w:pBdr>
        <w:bottom w:val="single" w:sz="8" w:space="0" w:color="auto"/>
        <w:right w:val="single" w:sz="8" w:space="0" w:color="auto"/>
      </w:pBdr>
      <w:spacing w:before="100" w:beforeAutospacing="1" w:after="100" w:afterAutospacing="1"/>
    </w:pPr>
    <w:rPr>
      <w:rFonts w:ascii="宋体" w:hAnsi="宋体" w:cs="宋体"/>
      <w:color w:val="FF0000"/>
      <w:kern w:val="0"/>
      <w:szCs w:val="21"/>
    </w:rPr>
  </w:style>
  <w:style w:type="paragraph" w:customStyle="1" w:styleId="xl77">
    <w:name w:val="xl77"/>
    <w:basedOn w:val="a"/>
    <w:pPr>
      <w:widowControl/>
      <w:pBdr>
        <w:bottom w:val="single" w:sz="8" w:space="0" w:color="auto"/>
        <w:right w:val="single" w:sz="8" w:space="0" w:color="auto"/>
      </w:pBdr>
      <w:spacing w:before="100" w:beforeAutospacing="1" w:after="100" w:afterAutospacing="1"/>
      <w:jc w:val="left"/>
    </w:pPr>
    <w:rPr>
      <w:rFonts w:ascii="宋体" w:hAnsi="宋体" w:cs="宋体"/>
      <w:kern w:val="0"/>
      <w:sz w:val="24"/>
    </w:rPr>
  </w:style>
  <w:style w:type="paragraph" w:customStyle="1" w:styleId="xl141">
    <w:name w:val="xl141"/>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color w:val="008080"/>
      <w:kern w:val="0"/>
      <w:szCs w:val="21"/>
      <w:u w:val="single"/>
    </w:rPr>
  </w:style>
  <w:style w:type="paragraph" w:customStyle="1" w:styleId="xl86">
    <w:name w:val="xl86"/>
    <w:basedOn w:val="a"/>
    <w:pPr>
      <w:widowControl/>
      <w:pBdr>
        <w:top w:val="single" w:sz="8" w:space="0" w:color="auto"/>
        <w:left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102">
    <w:name w:val="xl102"/>
    <w:basedOn w:val="a"/>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09">
    <w:name w:val="xl109"/>
    <w:basedOn w:val="a"/>
    <w:pPr>
      <w:widowControl/>
      <w:pBdr>
        <w:bottom w:val="single" w:sz="8" w:space="0" w:color="auto"/>
        <w:right w:val="single" w:sz="8" w:space="0" w:color="auto"/>
      </w:pBdr>
      <w:spacing w:before="100" w:beforeAutospacing="1" w:after="100" w:afterAutospacing="1"/>
    </w:pPr>
    <w:rPr>
      <w:rFonts w:ascii="Cambria" w:hAnsi="Cambria" w:cs="宋体"/>
      <w:color w:val="FF0000"/>
      <w:kern w:val="0"/>
      <w:szCs w:val="21"/>
    </w:rPr>
  </w:style>
  <w:style w:type="paragraph" w:customStyle="1" w:styleId="xl71">
    <w:name w:val="xl71"/>
    <w:basedOn w:val="a"/>
    <w:pPr>
      <w:widowControl/>
      <w:pBdr>
        <w:right w:val="single" w:sz="8" w:space="0" w:color="auto"/>
      </w:pBdr>
      <w:spacing w:before="100" w:beforeAutospacing="1" w:after="100" w:afterAutospacing="1"/>
      <w:jc w:val="left"/>
    </w:pPr>
    <w:rPr>
      <w:rFonts w:ascii="宋体" w:hAnsi="宋体" w:cs="宋体"/>
      <w:color w:val="FF0000"/>
      <w:kern w:val="0"/>
      <w:szCs w:val="21"/>
    </w:rPr>
  </w:style>
  <w:style w:type="paragraph" w:customStyle="1" w:styleId="260">
    <w:name w:val="样式 样式 样式 样式 标题 2 + 宋体 五号 非加粗 黑色 + 段前: 6 磅 段后: 0 磅 行距: 单倍行距 + 段前:..."/>
    <w:basedOn w:val="a"/>
    <w:pPr>
      <w:keepNext/>
      <w:keepLines/>
      <w:spacing w:before="240"/>
      <w:ind w:left="426"/>
      <w:outlineLvl w:val="1"/>
    </w:pPr>
    <w:rPr>
      <w:rFonts w:ascii="宋体" w:hAnsi="宋体" w:cs="宋体"/>
      <w:b/>
      <w:bCs/>
      <w:color w:val="000000"/>
      <w:szCs w:val="20"/>
    </w:rPr>
  </w:style>
  <w:style w:type="paragraph" w:customStyle="1" w:styleId="xl148">
    <w:name w:val="xl148"/>
    <w:basedOn w:val="a"/>
    <w:pPr>
      <w:widowControl/>
      <w:pBdr>
        <w:left w:val="single" w:sz="8" w:space="0" w:color="auto"/>
        <w:bottom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36">
    <w:name w:val="xl136"/>
    <w:basedOn w:val="a"/>
    <w:pPr>
      <w:widowControl/>
      <w:pBdr>
        <w:left w:val="single" w:sz="8" w:space="0" w:color="auto"/>
        <w:bottom w:val="single" w:sz="8" w:space="0" w:color="000000"/>
        <w:right w:val="single" w:sz="8" w:space="0" w:color="auto"/>
      </w:pBdr>
      <w:spacing w:before="100" w:beforeAutospacing="1" w:after="100" w:afterAutospacing="1"/>
      <w:jc w:val="left"/>
    </w:pPr>
    <w:rPr>
      <w:rFonts w:ascii="宋体" w:hAnsi="宋体" w:cs="宋体"/>
      <w:kern w:val="0"/>
      <w:szCs w:val="21"/>
    </w:rPr>
  </w:style>
  <w:style w:type="paragraph" w:customStyle="1" w:styleId="xl106">
    <w:name w:val="xl106"/>
    <w:basedOn w:val="a"/>
    <w:pPr>
      <w:widowControl/>
      <w:pBdr>
        <w:right w:val="single" w:sz="8" w:space="0" w:color="auto"/>
      </w:pBdr>
      <w:spacing w:before="100" w:beforeAutospacing="1" w:after="100" w:afterAutospacing="1"/>
    </w:pPr>
    <w:rPr>
      <w:rFonts w:ascii="宋体" w:hAnsi="宋体" w:cs="宋体"/>
      <w:kern w:val="0"/>
      <w:szCs w:val="21"/>
    </w:rPr>
  </w:style>
  <w:style w:type="paragraph" w:customStyle="1" w:styleId="xl147">
    <w:name w:val="xl147"/>
    <w:basedOn w:val="a"/>
    <w:pPr>
      <w:widowControl/>
      <w:pBdr>
        <w:top w:val="single" w:sz="8" w:space="0" w:color="auto"/>
        <w:left w:val="single" w:sz="8" w:space="0" w:color="auto"/>
        <w:right w:val="single" w:sz="8" w:space="0" w:color="000000"/>
      </w:pBdr>
      <w:spacing w:before="100" w:beforeAutospacing="1" w:after="100" w:afterAutospacing="1"/>
      <w:jc w:val="center"/>
    </w:pPr>
    <w:rPr>
      <w:rFonts w:ascii="宋体" w:hAnsi="宋体" w:cs="宋体"/>
      <w:kern w:val="0"/>
      <w:szCs w:val="21"/>
    </w:rPr>
  </w:style>
  <w:style w:type="paragraph" w:customStyle="1" w:styleId="xl100">
    <w:name w:val="xl100"/>
    <w:basedOn w:val="a"/>
    <w:pPr>
      <w:widowControl/>
      <w:pBdr>
        <w:top w:val="single" w:sz="8" w:space="0" w:color="auto"/>
        <w:left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4">
    <w:name w:val="font14"/>
    <w:basedOn w:val="a"/>
    <w:pPr>
      <w:widowControl/>
      <w:spacing w:before="100" w:beforeAutospacing="1" w:after="100" w:afterAutospacing="1"/>
      <w:jc w:val="left"/>
    </w:pPr>
    <w:rPr>
      <w:rFonts w:ascii="Arial" w:hAnsi="Arial" w:cs="Arial"/>
      <w:color w:val="000000"/>
      <w:kern w:val="0"/>
      <w:szCs w:val="21"/>
    </w:rPr>
  </w:style>
  <w:style w:type="paragraph" w:customStyle="1" w:styleId="xl81">
    <w:name w:val="xl81"/>
    <w:basedOn w:val="a"/>
    <w:pPr>
      <w:widowControl/>
      <w:pBdr>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xl143">
    <w:name w:val="xl143"/>
    <w:basedOn w:val="a"/>
    <w:pPr>
      <w:widowControl/>
      <w:pBdr>
        <w:right w:val="single" w:sz="8" w:space="0" w:color="auto"/>
      </w:pBdr>
      <w:spacing w:before="100" w:beforeAutospacing="1" w:after="100" w:afterAutospacing="1"/>
      <w:ind w:firstLineChars="100" w:firstLine="100"/>
      <w:jc w:val="left"/>
    </w:pPr>
    <w:rPr>
      <w:rFonts w:ascii="Wingdings" w:hAnsi="Wingdings" w:cs="宋体"/>
      <w:kern w:val="0"/>
      <w:szCs w:val="21"/>
    </w:rPr>
  </w:style>
  <w:style w:type="paragraph" w:customStyle="1" w:styleId="xl89">
    <w:name w:val="xl89"/>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 w:val="20"/>
      <w:szCs w:val="20"/>
    </w:rPr>
  </w:style>
  <w:style w:type="paragraph" w:customStyle="1" w:styleId="font17">
    <w:name w:val="font17"/>
    <w:basedOn w:val="a"/>
    <w:pPr>
      <w:widowControl/>
      <w:spacing w:before="100" w:beforeAutospacing="1" w:after="100" w:afterAutospacing="1"/>
      <w:jc w:val="left"/>
    </w:pPr>
    <w:rPr>
      <w:rFonts w:ascii="新宋体" w:eastAsia="新宋体" w:hAnsi="新宋体" w:cs="宋体"/>
      <w:color w:val="000000"/>
      <w:kern w:val="0"/>
      <w:szCs w:val="21"/>
    </w:rPr>
  </w:style>
  <w:style w:type="paragraph" w:customStyle="1" w:styleId="CharChar2CharCharCharChar">
    <w:name w:val="Char Char2 Char Char Char Char"/>
    <w:basedOn w:val="a"/>
    <w:rPr>
      <w:kern w:val="0"/>
      <w:sz w:val="24"/>
      <w:szCs w:val="20"/>
    </w:rPr>
  </w:style>
  <w:style w:type="paragraph" w:customStyle="1" w:styleId="font9">
    <w:name w:val="font9"/>
    <w:basedOn w:val="a"/>
    <w:pPr>
      <w:widowControl/>
      <w:spacing w:before="100" w:beforeAutospacing="1" w:after="100" w:afterAutospacing="1"/>
      <w:jc w:val="left"/>
    </w:pPr>
    <w:rPr>
      <w:rFonts w:ascii="宋体" w:hAnsi="宋体" w:cs="宋体"/>
      <w:color w:val="008080"/>
      <w:kern w:val="0"/>
      <w:szCs w:val="21"/>
      <w:u w:val="single"/>
    </w:rPr>
  </w:style>
  <w:style w:type="paragraph" w:customStyle="1" w:styleId="xl139">
    <w:name w:val="xl139"/>
    <w:basedOn w:val="a"/>
    <w:pPr>
      <w:widowControl/>
      <w:pBdr>
        <w:right w:val="single" w:sz="8" w:space="0" w:color="auto"/>
      </w:pBdr>
      <w:spacing w:before="100" w:beforeAutospacing="1" w:after="100" w:afterAutospacing="1"/>
    </w:pPr>
    <w:rPr>
      <w:rFonts w:ascii="宋体" w:hAnsi="宋体" w:cs="宋体"/>
      <w:b/>
      <w:bCs/>
      <w:kern w:val="0"/>
      <w:szCs w:val="21"/>
    </w:rPr>
  </w:style>
  <w:style w:type="paragraph" w:customStyle="1" w:styleId="xl82">
    <w:name w:val="xl82"/>
    <w:basedOn w:val="a"/>
    <w:pPr>
      <w:widowControl/>
      <w:pBdr>
        <w:left w:val="single" w:sz="8" w:space="0" w:color="auto"/>
        <w:bottom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xl150">
    <w:name w:val="xl150"/>
    <w:basedOn w:val="a"/>
    <w:pPr>
      <w:widowControl/>
      <w:pBdr>
        <w:left w:val="single" w:sz="8" w:space="0" w:color="auto"/>
        <w:right w:val="single" w:sz="8" w:space="0" w:color="auto"/>
      </w:pBdr>
      <w:spacing w:before="100" w:beforeAutospacing="1" w:after="100" w:afterAutospacing="1"/>
      <w:jc w:val="center"/>
    </w:pPr>
    <w:rPr>
      <w:rFonts w:ascii="宋体" w:hAnsi="宋体" w:cs="宋体"/>
      <w:kern w:val="0"/>
      <w:sz w:val="24"/>
    </w:rPr>
  </w:style>
  <w:style w:type="paragraph" w:customStyle="1" w:styleId="xl85">
    <w:name w:val="xl85"/>
    <w:basedOn w:val="a"/>
    <w:pPr>
      <w:widowControl/>
      <w:pBdr>
        <w:top w:val="single" w:sz="8" w:space="0" w:color="auto"/>
        <w:left w:val="single" w:sz="8" w:space="0" w:color="auto"/>
        <w:right w:val="single" w:sz="8" w:space="0" w:color="auto"/>
      </w:pBdr>
      <w:spacing w:before="100" w:beforeAutospacing="1" w:after="100" w:afterAutospacing="1"/>
    </w:pPr>
    <w:rPr>
      <w:rFonts w:ascii="宋体" w:hAnsi="宋体" w:cs="宋体"/>
      <w:kern w:val="0"/>
      <w:szCs w:val="21"/>
    </w:rPr>
  </w:style>
  <w:style w:type="paragraph" w:customStyle="1" w:styleId="affffff6">
    <w:name w:val="样式 宋体 五号 行距: 单倍行距"/>
    <w:basedOn w:val="a"/>
    <w:rPr>
      <w:rFonts w:ascii="宋体" w:hAnsi="宋体" w:cs="宋体"/>
      <w:szCs w:val="20"/>
    </w:rPr>
  </w:style>
  <w:style w:type="paragraph" w:customStyle="1" w:styleId="xl68">
    <w:name w:val="xl68"/>
    <w:basedOn w:val="a"/>
    <w:pPr>
      <w:widowControl/>
      <w:pBdr>
        <w:left w:val="single" w:sz="8" w:space="0" w:color="auto"/>
        <w:bottom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xl131">
    <w:name w:val="xl131"/>
    <w:basedOn w:val="a"/>
    <w:pPr>
      <w:widowControl/>
      <w:pBdr>
        <w:top w:val="single" w:sz="8" w:space="0" w:color="auto"/>
        <w:left w:val="single" w:sz="8" w:space="0" w:color="auto"/>
        <w:right w:val="single" w:sz="8" w:space="0" w:color="auto"/>
      </w:pBdr>
      <w:spacing w:before="100" w:beforeAutospacing="1" w:after="100" w:afterAutospacing="1"/>
      <w:jc w:val="left"/>
    </w:pPr>
    <w:rPr>
      <w:rFonts w:ascii="Arial" w:hAnsi="Arial" w:cs="Arial"/>
      <w:color w:val="FF0000"/>
      <w:kern w:val="0"/>
      <w:szCs w:val="21"/>
    </w:rPr>
  </w:style>
  <w:style w:type="paragraph" w:customStyle="1" w:styleId="xl67">
    <w:name w:val="xl67"/>
    <w:basedOn w:val="a"/>
    <w:pPr>
      <w:widowControl/>
      <w:pBdr>
        <w:left w:val="single" w:sz="8" w:space="0" w:color="auto"/>
        <w:right w:val="single" w:sz="8" w:space="0" w:color="auto"/>
      </w:pBdr>
      <w:spacing w:before="100" w:beforeAutospacing="1" w:after="100" w:afterAutospacing="1"/>
      <w:jc w:val="left"/>
    </w:pPr>
    <w:rPr>
      <w:rFonts w:ascii="宋体" w:hAnsi="宋体" w:cs="宋体"/>
      <w:kern w:val="0"/>
      <w:szCs w:val="21"/>
    </w:rPr>
  </w:style>
  <w:style w:type="paragraph" w:customStyle="1" w:styleId="43">
    <w:name w:val="修订4"/>
    <w:hidden/>
    <w:uiPriority w:val="99"/>
    <w:semiHidden/>
    <w:rPr>
      <w:kern w:val="2"/>
      <w:sz w:val="21"/>
      <w:szCs w:val="24"/>
    </w:rPr>
  </w:style>
  <w:style w:type="character" w:customStyle="1" w:styleId="1ff8">
    <w:name w:val="纯文本 字符1"/>
    <w:rPr>
      <w:rFonts w:ascii="宋体" w:eastAsia="宋体" w:hAnsi="Courier New"/>
      <w:kern w:val="2"/>
      <w:sz w:val="21"/>
      <w:lang w:val="en-US" w:eastAsia="zh-CN" w:bidi="ar-SA"/>
    </w:rPr>
  </w:style>
  <w:style w:type="paragraph" w:customStyle="1" w:styleId="01">
    <w:name w:val="0缩进"/>
    <w:basedOn w:val="a"/>
    <w:link w:val="02"/>
    <w:qFormat/>
    <w:pPr>
      <w:adjustRightInd w:val="0"/>
      <w:snapToGrid w:val="0"/>
      <w:spacing w:line="360" w:lineRule="auto"/>
    </w:pPr>
    <w:rPr>
      <w:rFonts w:ascii="宋体" w:hAnsi="宋体"/>
      <w:sz w:val="24"/>
      <w:szCs w:val="21"/>
    </w:rPr>
  </w:style>
  <w:style w:type="character" w:customStyle="1" w:styleId="02">
    <w:name w:val="0缩进 字符"/>
    <w:link w:val="01"/>
    <w:rPr>
      <w:rFonts w:ascii="宋体" w:hAnsi="宋体"/>
      <w:kern w:val="2"/>
      <w:sz w:val="24"/>
      <w:szCs w:val="21"/>
    </w:rPr>
  </w:style>
  <w:style w:type="paragraph" w:customStyle="1" w:styleId="Style708">
    <w:name w:val="_Style 708"/>
    <w:basedOn w:val="a"/>
    <w:next w:val="37"/>
    <w:uiPriority w:val="99"/>
    <w:unhideWhenUsed/>
    <w:pPr>
      <w:ind w:firstLineChars="200" w:firstLine="420"/>
    </w:pPr>
    <w:rPr>
      <w:szCs w:val="20"/>
    </w:rPr>
  </w:style>
  <w:style w:type="character" w:customStyle="1" w:styleId="2fe">
    <w:name w:val="纯文本 字符2"/>
    <w:qFormat/>
    <w:rPr>
      <w:rFonts w:ascii="宋体" w:hAnsi="Courier New"/>
      <w:kern w:val="2"/>
      <w:sz w:val="21"/>
    </w:rPr>
  </w:style>
  <w:style w:type="character" w:customStyle="1" w:styleId="af1">
    <w:name w:val="文档结构图 字符"/>
    <w:basedOn w:val="a1"/>
    <w:link w:val="af0"/>
    <w:semiHidden/>
    <w:rPr>
      <w:rFonts w:ascii="宋体"/>
      <w:kern w:val="2"/>
      <w:sz w:val="18"/>
      <w:szCs w:val="18"/>
    </w:rPr>
  </w:style>
  <w:style w:type="paragraph" w:styleId="affffff7">
    <w:name w:val="Revision"/>
    <w:hidden/>
    <w:uiPriority w:val="99"/>
    <w:semiHidden/>
    <w:rsid w:val="00703C99"/>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083298">
      <w:bodyDiv w:val="1"/>
      <w:marLeft w:val="0"/>
      <w:marRight w:val="0"/>
      <w:marTop w:val="0"/>
      <w:marBottom w:val="0"/>
      <w:divBdr>
        <w:top w:val="none" w:sz="0" w:space="0" w:color="auto"/>
        <w:left w:val="none" w:sz="0" w:space="0" w:color="auto"/>
        <w:bottom w:val="none" w:sz="0" w:space="0" w:color="auto"/>
        <w:right w:val="none" w:sz="0" w:space="0" w:color="auto"/>
      </w:divBdr>
    </w:div>
    <w:div w:id="17440580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ccgp.gov.cn"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bjgjgczb1@163.com" TargetMode="Externa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mailto:bjgjgczb1@163.com" TargetMode="External"/><Relationship Id="rId20" Type="http://schemas.openxmlformats.org/officeDocument/2006/relationships/image" Target="media/image2.jpe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35831;&#23558;&#30005;&#27719;&#24213;&#21333;&#65288;&#32593;&#38134;&#36716;&#36134;&#39029;&#38754;&#65289;&#21450;&#20197;&#19979;&#34920;&#26684;&#21457;&#37038;&#20214;&#33267;jowena@163.com" TargetMode="External"/><Relationship Id="rId23" Type="http://schemas.openxmlformats.org/officeDocument/2006/relationships/hyperlink" Target="http://www.creditchina" TargetMode="External"/><Relationship Id="rId28" Type="http://schemas.openxmlformats.org/officeDocument/2006/relationships/footer" Target="footer7.xml"/><Relationship Id="rId10" Type="http://schemas.openxmlformats.org/officeDocument/2006/relationships/footer" Target="footer1.xml"/><Relationship Id="rId19" Type="http://schemas.openxmlformats.org/officeDocument/2006/relationships/image" Target="media/image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biecc.com.cn/fushulanmu/" TargetMode="External"/><Relationship Id="rId22" Type="http://schemas.openxmlformats.org/officeDocument/2006/relationships/image" Target="media/image4.jpeg"/><Relationship Id="rId27" Type="http://schemas.openxmlformats.org/officeDocument/2006/relationships/footer" Target="footer6.xml"/><Relationship Id="rId30"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104</Pages>
  <Words>9015</Words>
  <Characters>51391</Characters>
  <Application>Microsoft Office Word</Application>
  <DocSecurity>0</DocSecurity>
  <Lines>428</Lines>
  <Paragraphs>120</Paragraphs>
  <ScaleCrop>false</ScaleCrop>
  <Company>Sky123.Org</Company>
  <LinksUpToDate>false</LinksUpToDate>
  <CharactersWithSpaces>60286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6</cp:revision>
  <cp:lastPrinted>2021-06-25T07:32:00Z</cp:lastPrinted>
  <dcterms:created xsi:type="dcterms:W3CDTF">2021-10-26T09:09:00Z</dcterms:created>
  <dcterms:modified xsi:type="dcterms:W3CDTF">2021-10-26T09:22:00Z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2052-3.9.1.6204</vt:lpwstr>
  </property>
  <property fmtid="{D5CDD505-2E9C-101B-9397-08002B2CF9AE}" pid="3" name="ICV">
    <vt:lpwstr>89E01427C9DE4C8CBDF779F35FE198AC</vt:lpwstr>
  </property>
</Properties>
</file>