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8BB2F15" w14:textId="77777777" w:rsidR="00631D5B" w:rsidRPr="00016919" w:rsidRDefault="00631D5B">
      <w:pPr>
        <w:rPr>
          <w:rFonts w:ascii="宋体" w:hAnsi="宋体" w:cs="宋体"/>
          <w:b/>
          <w:kern w:val="0"/>
          <w:sz w:val="72"/>
          <w:szCs w:val="72"/>
        </w:rPr>
      </w:pPr>
    </w:p>
    <w:p w14:paraId="700A3395" w14:textId="77777777" w:rsidR="00631D5B" w:rsidRPr="00016919" w:rsidRDefault="002C6072">
      <w:pPr>
        <w:jc w:val="center"/>
        <w:rPr>
          <w:rFonts w:ascii="宋体" w:hAnsi="宋体" w:hint="eastAsia"/>
          <w:sz w:val="22"/>
          <w:szCs w:val="21"/>
        </w:rPr>
      </w:pPr>
      <w:r w:rsidRPr="00016919">
        <w:rPr>
          <w:rFonts w:ascii="宋体" w:hAnsi="宋体" w:cs="宋体" w:hint="eastAsia"/>
          <w:b/>
          <w:kern w:val="0"/>
          <w:sz w:val="72"/>
          <w:szCs w:val="72"/>
        </w:rPr>
        <w:t>清华终身学习平台</w:t>
      </w:r>
    </w:p>
    <w:p w14:paraId="5269DE1A" w14:textId="77777777" w:rsidR="00631D5B" w:rsidRPr="00016919" w:rsidRDefault="00631D5B">
      <w:pPr>
        <w:spacing w:line="360" w:lineRule="auto"/>
        <w:rPr>
          <w:rFonts w:ascii="宋体" w:hAnsi="宋体"/>
          <w:b/>
          <w:bCs/>
          <w:sz w:val="72"/>
          <w:szCs w:val="72"/>
        </w:rPr>
      </w:pPr>
    </w:p>
    <w:p w14:paraId="427A78C4" w14:textId="77777777" w:rsidR="00631D5B" w:rsidRPr="00016919" w:rsidRDefault="00631D5B">
      <w:pPr>
        <w:spacing w:line="360" w:lineRule="auto"/>
        <w:jc w:val="center"/>
        <w:rPr>
          <w:rFonts w:ascii="宋体" w:hAnsi="宋体"/>
          <w:b/>
          <w:bCs/>
          <w:sz w:val="72"/>
          <w:szCs w:val="72"/>
        </w:rPr>
      </w:pPr>
      <w:r w:rsidRPr="00016919">
        <w:rPr>
          <w:rFonts w:ascii="宋体" w:hAnsi="宋体" w:hint="eastAsia"/>
          <w:b/>
          <w:bCs/>
          <w:sz w:val="72"/>
          <w:szCs w:val="72"/>
        </w:rPr>
        <w:t>竞争性磋商文件</w:t>
      </w:r>
    </w:p>
    <w:p w14:paraId="6F77D190" w14:textId="77777777" w:rsidR="00631D5B" w:rsidRPr="00016919" w:rsidRDefault="00631D5B">
      <w:pPr>
        <w:rPr>
          <w:rFonts w:ascii="宋体" w:hAnsi="宋体" w:hint="eastAsia"/>
        </w:rPr>
      </w:pPr>
    </w:p>
    <w:p w14:paraId="62AF83C3" w14:textId="77777777" w:rsidR="00631D5B" w:rsidRPr="00016919" w:rsidRDefault="00631D5B">
      <w:pPr>
        <w:spacing w:line="360" w:lineRule="auto"/>
        <w:jc w:val="center"/>
        <w:rPr>
          <w:rFonts w:ascii="宋体" w:hAnsi="宋体"/>
          <w:b/>
          <w:sz w:val="32"/>
          <w:szCs w:val="32"/>
        </w:rPr>
      </w:pPr>
      <w:r w:rsidRPr="00016919">
        <w:rPr>
          <w:rFonts w:ascii="宋体" w:hAnsi="宋体" w:hint="eastAsia"/>
          <w:b/>
          <w:sz w:val="32"/>
          <w:szCs w:val="32"/>
        </w:rPr>
        <w:t>项目编号：</w:t>
      </w:r>
      <w:r w:rsidR="002C6072" w:rsidRPr="00016919">
        <w:rPr>
          <w:rFonts w:ascii="宋体" w:hAnsi="宋体" w:hint="eastAsia"/>
          <w:b/>
          <w:sz w:val="32"/>
          <w:szCs w:val="32"/>
        </w:rPr>
        <w:t>BIECC-21ZB1011/清设招第2021451号</w:t>
      </w:r>
    </w:p>
    <w:p w14:paraId="025EB2D3" w14:textId="77777777" w:rsidR="00631D5B" w:rsidRPr="00016919" w:rsidRDefault="00631D5B">
      <w:pPr>
        <w:spacing w:line="360" w:lineRule="auto"/>
        <w:rPr>
          <w:rFonts w:ascii="宋体" w:hAnsi="宋体" w:hint="eastAsia"/>
          <w:b/>
          <w:bCs/>
          <w:sz w:val="24"/>
          <w:szCs w:val="24"/>
        </w:rPr>
      </w:pPr>
    </w:p>
    <w:p w14:paraId="05FEFA1C" w14:textId="77777777" w:rsidR="00631D5B" w:rsidRPr="00016919" w:rsidRDefault="00631D5B">
      <w:pPr>
        <w:spacing w:line="360" w:lineRule="auto"/>
        <w:jc w:val="center"/>
        <w:rPr>
          <w:rFonts w:ascii="宋体" w:hAnsi="宋体"/>
          <w:sz w:val="24"/>
          <w:szCs w:val="24"/>
        </w:rPr>
      </w:pPr>
    </w:p>
    <w:p w14:paraId="21CDB328" w14:textId="77777777" w:rsidR="00631D5B" w:rsidRPr="00016919" w:rsidRDefault="00631D5B">
      <w:pPr>
        <w:pStyle w:val="Affffb"/>
        <w:rPr>
          <w:rFonts w:ascii="宋体" w:eastAsia="宋体" w:hAnsi="宋体"/>
        </w:rPr>
      </w:pPr>
    </w:p>
    <w:p w14:paraId="6B5ECBBA" w14:textId="77777777" w:rsidR="00631D5B" w:rsidRPr="00016919" w:rsidRDefault="00631D5B">
      <w:pPr>
        <w:pStyle w:val="Affffb"/>
        <w:rPr>
          <w:rFonts w:ascii="宋体" w:eastAsia="宋体" w:hAnsi="宋体"/>
        </w:rPr>
      </w:pPr>
    </w:p>
    <w:p w14:paraId="2EBA9718" w14:textId="77777777" w:rsidR="00631D5B" w:rsidRPr="00016919" w:rsidRDefault="00631D5B">
      <w:pPr>
        <w:rPr>
          <w:rFonts w:ascii="宋体" w:hAnsi="宋体" w:hint="eastAsia"/>
        </w:rPr>
      </w:pPr>
    </w:p>
    <w:p w14:paraId="474340F8" w14:textId="77777777" w:rsidR="00631D5B" w:rsidRPr="00016919" w:rsidRDefault="00631D5B">
      <w:pPr>
        <w:pStyle w:val="Affffb"/>
        <w:rPr>
          <w:rFonts w:ascii="宋体" w:eastAsia="宋体" w:hAnsi="宋体"/>
        </w:rPr>
      </w:pPr>
    </w:p>
    <w:p w14:paraId="7A204E58" w14:textId="77777777" w:rsidR="00631D5B" w:rsidRPr="00016919" w:rsidRDefault="00631D5B">
      <w:pPr>
        <w:rPr>
          <w:rFonts w:ascii="宋体" w:hAnsi="宋体" w:hint="eastAsia"/>
        </w:rPr>
      </w:pPr>
    </w:p>
    <w:p w14:paraId="446A8785" w14:textId="77777777" w:rsidR="00631D5B" w:rsidRPr="00016919" w:rsidRDefault="00631D5B">
      <w:pPr>
        <w:pStyle w:val="Affffb"/>
        <w:rPr>
          <w:rFonts w:ascii="宋体" w:eastAsia="宋体" w:hAnsi="宋体"/>
        </w:rPr>
      </w:pPr>
    </w:p>
    <w:p w14:paraId="45DDD567" w14:textId="77777777" w:rsidR="00631D5B" w:rsidRPr="00016919" w:rsidRDefault="00631D5B">
      <w:pPr>
        <w:rPr>
          <w:rFonts w:ascii="宋体" w:hAnsi="宋体" w:hint="eastAsia"/>
        </w:rPr>
      </w:pPr>
    </w:p>
    <w:p w14:paraId="6A50B352" w14:textId="77777777" w:rsidR="00631D5B" w:rsidRPr="00016919" w:rsidRDefault="00631D5B">
      <w:pPr>
        <w:spacing w:line="360" w:lineRule="auto"/>
        <w:jc w:val="center"/>
        <w:rPr>
          <w:rFonts w:ascii="宋体" w:hAnsi="宋体"/>
          <w:sz w:val="24"/>
          <w:szCs w:val="24"/>
        </w:rPr>
      </w:pPr>
    </w:p>
    <w:p w14:paraId="34FC4800" w14:textId="77777777" w:rsidR="00631D5B" w:rsidRPr="00016919" w:rsidRDefault="00631D5B">
      <w:pPr>
        <w:pStyle w:val="Affffb"/>
        <w:rPr>
          <w:rFonts w:ascii="宋体" w:eastAsia="宋体" w:hAnsi="宋体"/>
        </w:rPr>
      </w:pPr>
    </w:p>
    <w:p w14:paraId="4D630177" w14:textId="77777777" w:rsidR="00631D5B" w:rsidRPr="00016919" w:rsidRDefault="00631D5B">
      <w:pPr>
        <w:pStyle w:val="Affffb"/>
        <w:rPr>
          <w:rFonts w:ascii="宋体" w:eastAsia="宋体" w:hAnsi="宋体"/>
        </w:rPr>
      </w:pPr>
    </w:p>
    <w:p w14:paraId="6A3C076C" w14:textId="77777777" w:rsidR="00631D5B" w:rsidRPr="00016919" w:rsidRDefault="00631D5B">
      <w:pPr>
        <w:spacing w:line="360" w:lineRule="auto"/>
        <w:jc w:val="center"/>
        <w:rPr>
          <w:rFonts w:ascii="宋体" w:hAnsi="宋体"/>
          <w:sz w:val="24"/>
          <w:szCs w:val="24"/>
        </w:rPr>
      </w:pPr>
    </w:p>
    <w:p w14:paraId="1BF5A83B" w14:textId="77777777" w:rsidR="00631D5B" w:rsidRPr="00016919" w:rsidRDefault="00631D5B">
      <w:pPr>
        <w:pStyle w:val="Affffb"/>
        <w:rPr>
          <w:rFonts w:ascii="宋体" w:eastAsia="宋体" w:hAnsi="宋体"/>
        </w:rPr>
      </w:pPr>
    </w:p>
    <w:p w14:paraId="3A43ABC9" w14:textId="77777777" w:rsidR="00631D5B" w:rsidRPr="00016919" w:rsidRDefault="00631D5B">
      <w:pPr>
        <w:spacing w:line="480" w:lineRule="auto"/>
        <w:jc w:val="center"/>
        <w:rPr>
          <w:rFonts w:ascii="宋体" w:hAnsi="宋体" w:hint="eastAsia"/>
          <w:b/>
          <w:sz w:val="32"/>
          <w:szCs w:val="32"/>
        </w:rPr>
      </w:pPr>
      <w:r w:rsidRPr="00016919">
        <w:rPr>
          <w:rFonts w:ascii="宋体" w:hAnsi="宋体" w:hint="eastAsia"/>
          <w:b/>
          <w:sz w:val="32"/>
          <w:szCs w:val="32"/>
        </w:rPr>
        <w:t>采购人：清华大学</w:t>
      </w:r>
    </w:p>
    <w:p w14:paraId="51221B61" w14:textId="77777777" w:rsidR="00631D5B" w:rsidRPr="00016919" w:rsidRDefault="00631D5B">
      <w:pPr>
        <w:spacing w:line="480" w:lineRule="auto"/>
        <w:jc w:val="center"/>
        <w:rPr>
          <w:rFonts w:ascii="宋体" w:hAnsi="宋体"/>
          <w:b/>
          <w:sz w:val="32"/>
          <w:szCs w:val="32"/>
        </w:rPr>
      </w:pPr>
      <w:r w:rsidRPr="00016919">
        <w:rPr>
          <w:rFonts w:ascii="宋体" w:hAnsi="宋体" w:hint="eastAsia"/>
          <w:b/>
          <w:sz w:val="32"/>
          <w:szCs w:val="32"/>
        </w:rPr>
        <w:t>采购代理机构：北京国际工程咨询有限公司</w:t>
      </w:r>
    </w:p>
    <w:p w14:paraId="24813E84" w14:textId="77777777" w:rsidR="00631D5B" w:rsidRPr="00016919" w:rsidRDefault="00631D5B">
      <w:pPr>
        <w:spacing w:line="480" w:lineRule="auto"/>
        <w:jc w:val="center"/>
        <w:rPr>
          <w:rFonts w:ascii="宋体" w:hAnsi="宋体" w:hint="eastAsia"/>
          <w:b/>
          <w:sz w:val="32"/>
          <w:szCs w:val="32"/>
        </w:rPr>
      </w:pPr>
    </w:p>
    <w:p w14:paraId="0D482579" w14:textId="77777777" w:rsidR="00631D5B" w:rsidRPr="00016919" w:rsidRDefault="00631D5B">
      <w:pPr>
        <w:spacing w:line="480" w:lineRule="auto"/>
        <w:jc w:val="center"/>
        <w:rPr>
          <w:rFonts w:ascii="宋体" w:hAnsi="宋体" w:hint="eastAsia"/>
          <w:b/>
          <w:sz w:val="32"/>
          <w:szCs w:val="32"/>
        </w:rPr>
        <w:sectPr w:rsidR="00631D5B" w:rsidRPr="00016919">
          <w:footerReference w:type="even" r:id="rId7"/>
          <w:footerReference w:type="default" r:id="rId8"/>
          <w:headerReference w:type="first" r:id="rId9"/>
          <w:pgSz w:w="11906" w:h="16838"/>
          <w:pgMar w:top="1304" w:right="1230" w:bottom="1191" w:left="1469" w:header="993" w:footer="1134" w:gutter="0"/>
          <w:pgNumType w:start="1"/>
          <w:cols w:space="720"/>
          <w:titlePg/>
        </w:sectPr>
      </w:pPr>
      <w:r w:rsidRPr="00016919">
        <w:rPr>
          <w:rFonts w:ascii="宋体" w:hAnsi="宋体" w:hint="eastAsia"/>
          <w:b/>
          <w:sz w:val="32"/>
          <w:szCs w:val="32"/>
        </w:rPr>
        <w:t>20</w:t>
      </w:r>
      <w:r w:rsidRPr="00016919">
        <w:rPr>
          <w:rFonts w:ascii="宋体" w:hAnsi="宋体"/>
          <w:b/>
          <w:sz w:val="32"/>
          <w:szCs w:val="32"/>
        </w:rPr>
        <w:t>21</w:t>
      </w:r>
      <w:r w:rsidRPr="00016919">
        <w:rPr>
          <w:rFonts w:ascii="宋体" w:hAnsi="宋体" w:hint="eastAsia"/>
          <w:b/>
          <w:sz w:val="32"/>
          <w:szCs w:val="32"/>
        </w:rPr>
        <w:t>年</w:t>
      </w:r>
      <w:r w:rsidRPr="00016919">
        <w:rPr>
          <w:rFonts w:ascii="宋体" w:hAnsi="宋体"/>
          <w:b/>
          <w:sz w:val="32"/>
          <w:szCs w:val="32"/>
        </w:rPr>
        <w:t>1</w:t>
      </w:r>
      <w:r w:rsidR="00E8203E">
        <w:rPr>
          <w:rFonts w:ascii="宋体" w:hAnsi="宋体"/>
          <w:b/>
          <w:sz w:val="32"/>
          <w:szCs w:val="32"/>
        </w:rPr>
        <w:t>2</w:t>
      </w:r>
      <w:r w:rsidRPr="00016919">
        <w:rPr>
          <w:rFonts w:ascii="宋体" w:hAnsi="宋体" w:hint="eastAsia"/>
          <w:b/>
          <w:sz w:val="32"/>
          <w:szCs w:val="32"/>
        </w:rPr>
        <w:t>月</w:t>
      </w:r>
    </w:p>
    <w:p w14:paraId="23D24C6E" w14:textId="77777777" w:rsidR="00631D5B" w:rsidRPr="00016919" w:rsidRDefault="00631D5B">
      <w:pPr>
        <w:pStyle w:val="TOC"/>
        <w:spacing w:line="360" w:lineRule="auto"/>
        <w:jc w:val="center"/>
        <w:rPr>
          <w:rFonts w:ascii="宋体" w:hAnsi="宋体"/>
          <w:b w:val="0"/>
          <w:color w:val="auto"/>
          <w:sz w:val="32"/>
          <w:szCs w:val="32"/>
        </w:rPr>
      </w:pPr>
      <w:r w:rsidRPr="00016919">
        <w:rPr>
          <w:rFonts w:ascii="宋体" w:hAnsi="宋体"/>
          <w:b w:val="0"/>
          <w:color w:val="auto"/>
          <w:sz w:val="32"/>
          <w:szCs w:val="32"/>
          <w:lang w:val="zh-CN"/>
        </w:rPr>
        <w:lastRenderedPageBreak/>
        <w:t>目</w:t>
      </w:r>
      <w:r w:rsidRPr="00016919">
        <w:rPr>
          <w:rFonts w:ascii="宋体" w:hAnsi="宋体" w:hint="eastAsia"/>
          <w:b w:val="0"/>
          <w:color w:val="auto"/>
          <w:sz w:val="32"/>
          <w:szCs w:val="32"/>
          <w:lang w:val="zh-CN"/>
        </w:rPr>
        <w:t xml:space="preserve">    </w:t>
      </w:r>
      <w:r w:rsidRPr="00016919">
        <w:rPr>
          <w:rFonts w:ascii="宋体" w:hAnsi="宋体"/>
          <w:b w:val="0"/>
          <w:color w:val="auto"/>
          <w:sz w:val="32"/>
          <w:szCs w:val="32"/>
          <w:lang w:val="zh-CN"/>
        </w:rPr>
        <w:t>录</w:t>
      </w:r>
    </w:p>
    <w:p w14:paraId="55CAD7A6" w14:textId="77777777" w:rsidR="0087732D" w:rsidRPr="007068E3" w:rsidRDefault="00631D5B">
      <w:pPr>
        <w:pStyle w:val="TOC1"/>
        <w:tabs>
          <w:tab w:val="right" w:leader="dot" w:pos="8297"/>
        </w:tabs>
        <w:rPr>
          <w:rFonts w:ascii="等线" w:eastAsia="等线" w:hAnsi="等线"/>
          <w:noProof/>
          <w:szCs w:val="22"/>
        </w:rPr>
      </w:pPr>
      <w:r w:rsidRPr="00016919">
        <w:rPr>
          <w:rFonts w:ascii="宋体" w:hAnsi="宋体"/>
        </w:rPr>
        <w:fldChar w:fldCharType="begin"/>
      </w:r>
      <w:r w:rsidRPr="00016919">
        <w:rPr>
          <w:rStyle w:val="afff2"/>
          <w:rFonts w:ascii="宋体" w:hAnsi="宋体"/>
        </w:rPr>
        <w:instrText xml:space="preserve"> TOC \o "1-3" \h \z \u </w:instrText>
      </w:r>
      <w:r w:rsidRPr="00016919">
        <w:rPr>
          <w:rFonts w:ascii="宋体" w:hAnsi="宋体"/>
        </w:rPr>
        <w:fldChar w:fldCharType="separate"/>
      </w:r>
      <w:hyperlink w:anchor="_Toc89256476" w:history="1">
        <w:r w:rsidR="0087732D" w:rsidRPr="00F3647D">
          <w:rPr>
            <w:rStyle w:val="aff6"/>
            <w:rFonts w:ascii="宋体" w:hAnsi="宋体"/>
            <w:noProof/>
          </w:rPr>
          <w:t>第一章  竞争性磋商邀请书</w:t>
        </w:r>
        <w:r w:rsidR="0087732D">
          <w:rPr>
            <w:noProof/>
            <w:webHidden/>
          </w:rPr>
          <w:tab/>
        </w:r>
        <w:r w:rsidR="0087732D">
          <w:rPr>
            <w:noProof/>
            <w:webHidden/>
          </w:rPr>
          <w:fldChar w:fldCharType="begin"/>
        </w:r>
        <w:r w:rsidR="0087732D">
          <w:rPr>
            <w:noProof/>
            <w:webHidden/>
          </w:rPr>
          <w:instrText xml:space="preserve"> PAGEREF _Toc89256476 \h </w:instrText>
        </w:r>
        <w:r w:rsidR="0087732D">
          <w:rPr>
            <w:noProof/>
            <w:webHidden/>
          </w:rPr>
        </w:r>
        <w:r w:rsidR="0087732D">
          <w:rPr>
            <w:noProof/>
            <w:webHidden/>
          </w:rPr>
          <w:fldChar w:fldCharType="separate"/>
        </w:r>
        <w:r w:rsidR="0087732D">
          <w:rPr>
            <w:noProof/>
            <w:webHidden/>
          </w:rPr>
          <w:t>4</w:t>
        </w:r>
        <w:r w:rsidR="0087732D">
          <w:rPr>
            <w:noProof/>
            <w:webHidden/>
          </w:rPr>
          <w:fldChar w:fldCharType="end"/>
        </w:r>
      </w:hyperlink>
    </w:p>
    <w:p w14:paraId="61BFE447" w14:textId="77777777" w:rsidR="0087732D" w:rsidRPr="007068E3" w:rsidRDefault="0087732D">
      <w:pPr>
        <w:pStyle w:val="TOC1"/>
        <w:tabs>
          <w:tab w:val="right" w:leader="dot" w:pos="8297"/>
        </w:tabs>
        <w:rPr>
          <w:rFonts w:ascii="等线" w:eastAsia="等线" w:hAnsi="等线"/>
          <w:noProof/>
          <w:szCs w:val="22"/>
        </w:rPr>
      </w:pPr>
      <w:hyperlink w:anchor="_Toc89256477" w:history="1">
        <w:r w:rsidRPr="00F3647D">
          <w:rPr>
            <w:rStyle w:val="aff6"/>
            <w:rFonts w:ascii="宋体" w:hAnsi="宋体"/>
            <w:noProof/>
          </w:rPr>
          <w:t>第二章  供应商须知资料表</w:t>
        </w:r>
        <w:r>
          <w:rPr>
            <w:noProof/>
            <w:webHidden/>
          </w:rPr>
          <w:tab/>
        </w:r>
        <w:r>
          <w:rPr>
            <w:noProof/>
            <w:webHidden/>
          </w:rPr>
          <w:fldChar w:fldCharType="begin"/>
        </w:r>
        <w:r>
          <w:rPr>
            <w:noProof/>
            <w:webHidden/>
          </w:rPr>
          <w:instrText xml:space="preserve"> PAGEREF _Toc89256477 \h </w:instrText>
        </w:r>
        <w:r>
          <w:rPr>
            <w:noProof/>
            <w:webHidden/>
          </w:rPr>
        </w:r>
        <w:r>
          <w:rPr>
            <w:noProof/>
            <w:webHidden/>
          </w:rPr>
          <w:fldChar w:fldCharType="separate"/>
        </w:r>
        <w:r>
          <w:rPr>
            <w:noProof/>
            <w:webHidden/>
          </w:rPr>
          <w:t>7</w:t>
        </w:r>
        <w:r>
          <w:rPr>
            <w:noProof/>
            <w:webHidden/>
          </w:rPr>
          <w:fldChar w:fldCharType="end"/>
        </w:r>
      </w:hyperlink>
    </w:p>
    <w:p w14:paraId="19A563FE" w14:textId="77777777" w:rsidR="0087732D" w:rsidRPr="007068E3" w:rsidRDefault="0087732D">
      <w:pPr>
        <w:pStyle w:val="TOC1"/>
        <w:tabs>
          <w:tab w:val="right" w:leader="dot" w:pos="8297"/>
        </w:tabs>
        <w:rPr>
          <w:rFonts w:ascii="等线" w:eastAsia="等线" w:hAnsi="等线"/>
          <w:noProof/>
          <w:szCs w:val="22"/>
        </w:rPr>
      </w:pPr>
      <w:hyperlink w:anchor="_Toc89256478" w:history="1">
        <w:r w:rsidRPr="00F3647D">
          <w:rPr>
            <w:rStyle w:val="aff6"/>
            <w:rFonts w:ascii="宋体" w:hAnsi="宋体"/>
            <w:noProof/>
          </w:rPr>
          <w:t>第三章  供应商须知</w:t>
        </w:r>
        <w:r>
          <w:rPr>
            <w:noProof/>
            <w:webHidden/>
          </w:rPr>
          <w:tab/>
        </w:r>
        <w:r>
          <w:rPr>
            <w:noProof/>
            <w:webHidden/>
          </w:rPr>
          <w:fldChar w:fldCharType="begin"/>
        </w:r>
        <w:r>
          <w:rPr>
            <w:noProof/>
            <w:webHidden/>
          </w:rPr>
          <w:instrText xml:space="preserve"> PAGEREF _Toc89256478 \h </w:instrText>
        </w:r>
        <w:r>
          <w:rPr>
            <w:noProof/>
            <w:webHidden/>
          </w:rPr>
        </w:r>
        <w:r>
          <w:rPr>
            <w:noProof/>
            <w:webHidden/>
          </w:rPr>
          <w:fldChar w:fldCharType="separate"/>
        </w:r>
        <w:r>
          <w:rPr>
            <w:noProof/>
            <w:webHidden/>
          </w:rPr>
          <w:t>11</w:t>
        </w:r>
        <w:r>
          <w:rPr>
            <w:noProof/>
            <w:webHidden/>
          </w:rPr>
          <w:fldChar w:fldCharType="end"/>
        </w:r>
      </w:hyperlink>
    </w:p>
    <w:p w14:paraId="78F9C5D6" w14:textId="77777777" w:rsidR="0087732D" w:rsidRPr="007068E3" w:rsidRDefault="0087732D">
      <w:pPr>
        <w:pStyle w:val="TOC2"/>
        <w:tabs>
          <w:tab w:val="right" w:leader="dot" w:pos="8297"/>
        </w:tabs>
        <w:rPr>
          <w:rFonts w:ascii="等线" w:eastAsia="等线" w:hAnsi="等线"/>
          <w:noProof/>
          <w:szCs w:val="22"/>
        </w:rPr>
      </w:pPr>
      <w:hyperlink w:anchor="_Toc89256479" w:history="1">
        <w:r w:rsidRPr="00F3647D">
          <w:rPr>
            <w:rStyle w:val="aff6"/>
            <w:noProof/>
          </w:rPr>
          <w:t>一、说明</w:t>
        </w:r>
        <w:r>
          <w:rPr>
            <w:noProof/>
            <w:webHidden/>
          </w:rPr>
          <w:tab/>
        </w:r>
        <w:r>
          <w:rPr>
            <w:noProof/>
            <w:webHidden/>
          </w:rPr>
          <w:fldChar w:fldCharType="begin"/>
        </w:r>
        <w:r>
          <w:rPr>
            <w:noProof/>
            <w:webHidden/>
          </w:rPr>
          <w:instrText xml:space="preserve"> PAGEREF _Toc89256479 \h </w:instrText>
        </w:r>
        <w:r>
          <w:rPr>
            <w:noProof/>
            <w:webHidden/>
          </w:rPr>
        </w:r>
        <w:r>
          <w:rPr>
            <w:noProof/>
            <w:webHidden/>
          </w:rPr>
          <w:fldChar w:fldCharType="separate"/>
        </w:r>
        <w:r>
          <w:rPr>
            <w:noProof/>
            <w:webHidden/>
          </w:rPr>
          <w:t>11</w:t>
        </w:r>
        <w:r>
          <w:rPr>
            <w:noProof/>
            <w:webHidden/>
          </w:rPr>
          <w:fldChar w:fldCharType="end"/>
        </w:r>
      </w:hyperlink>
    </w:p>
    <w:p w14:paraId="21279649" w14:textId="77777777" w:rsidR="0087732D" w:rsidRPr="007068E3" w:rsidRDefault="0087732D">
      <w:pPr>
        <w:pStyle w:val="TOC3"/>
        <w:tabs>
          <w:tab w:val="right" w:leader="dot" w:pos="8297"/>
        </w:tabs>
        <w:rPr>
          <w:rFonts w:ascii="等线" w:eastAsia="等线" w:hAnsi="等线"/>
          <w:noProof/>
          <w:szCs w:val="22"/>
        </w:rPr>
      </w:pPr>
      <w:hyperlink w:anchor="_Toc89256480" w:history="1">
        <w:r w:rsidRPr="00F3647D">
          <w:rPr>
            <w:rStyle w:val="aff6"/>
            <w:rFonts w:ascii="宋体" w:hAnsi="宋体"/>
            <w:noProof/>
          </w:rPr>
          <w:t>1. 采购人、采购代理机构及资金来源</w:t>
        </w:r>
        <w:r>
          <w:rPr>
            <w:noProof/>
            <w:webHidden/>
          </w:rPr>
          <w:tab/>
        </w:r>
        <w:r>
          <w:rPr>
            <w:noProof/>
            <w:webHidden/>
          </w:rPr>
          <w:fldChar w:fldCharType="begin"/>
        </w:r>
        <w:r>
          <w:rPr>
            <w:noProof/>
            <w:webHidden/>
          </w:rPr>
          <w:instrText xml:space="preserve"> PAGEREF _Toc89256480 \h </w:instrText>
        </w:r>
        <w:r>
          <w:rPr>
            <w:noProof/>
            <w:webHidden/>
          </w:rPr>
        </w:r>
        <w:r>
          <w:rPr>
            <w:noProof/>
            <w:webHidden/>
          </w:rPr>
          <w:fldChar w:fldCharType="separate"/>
        </w:r>
        <w:r>
          <w:rPr>
            <w:noProof/>
            <w:webHidden/>
          </w:rPr>
          <w:t>11</w:t>
        </w:r>
        <w:r>
          <w:rPr>
            <w:noProof/>
            <w:webHidden/>
          </w:rPr>
          <w:fldChar w:fldCharType="end"/>
        </w:r>
      </w:hyperlink>
    </w:p>
    <w:p w14:paraId="06BD2598" w14:textId="77777777" w:rsidR="0087732D" w:rsidRPr="007068E3" w:rsidRDefault="0087732D">
      <w:pPr>
        <w:pStyle w:val="TOC3"/>
        <w:tabs>
          <w:tab w:val="right" w:leader="dot" w:pos="8297"/>
        </w:tabs>
        <w:rPr>
          <w:rFonts w:ascii="等线" w:eastAsia="等线" w:hAnsi="等线"/>
          <w:noProof/>
          <w:szCs w:val="22"/>
        </w:rPr>
      </w:pPr>
      <w:hyperlink w:anchor="_Toc89256481" w:history="1">
        <w:r w:rsidRPr="00F3647D">
          <w:rPr>
            <w:rStyle w:val="aff6"/>
            <w:rFonts w:ascii="宋体" w:hAnsi="宋体"/>
            <w:noProof/>
          </w:rPr>
          <w:t>2. 合格的供应商</w:t>
        </w:r>
        <w:r>
          <w:rPr>
            <w:noProof/>
            <w:webHidden/>
          </w:rPr>
          <w:tab/>
        </w:r>
        <w:r>
          <w:rPr>
            <w:noProof/>
            <w:webHidden/>
          </w:rPr>
          <w:fldChar w:fldCharType="begin"/>
        </w:r>
        <w:r>
          <w:rPr>
            <w:noProof/>
            <w:webHidden/>
          </w:rPr>
          <w:instrText xml:space="preserve"> PAGEREF _Toc89256481 \h </w:instrText>
        </w:r>
        <w:r>
          <w:rPr>
            <w:noProof/>
            <w:webHidden/>
          </w:rPr>
        </w:r>
        <w:r>
          <w:rPr>
            <w:noProof/>
            <w:webHidden/>
          </w:rPr>
          <w:fldChar w:fldCharType="separate"/>
        </w:r>
        <w:r>
          <w:rPr>
            <w:noProof/>
            <w:webHidden/>
          </w:rPr>
          <w:t>11</w:t>
        </w:r>
        <w:r>
          <w:rPr>
            <w:noProof/>
            <w:webHidden/>
          </w:rPr>
          <w:fldChar w:fldCharType="end"/>
        </w:r>
      </w:hyperlink>
    </w:p>
    <w:p w14:paraId="2157FF1A" w14:textId="77777777" w:rsidR="0087732D" w:rsidRPr="007068E3" w:rsidRDefault="0087732D">
      <w:pPr>
        <w:pStyle w:val="TOC3"/>
        <w:tabs>
          <w:tab w:val="right" w:leader="dot" w:pos="8297"/>
        </w:tabs>
        <w:rPr>
          <w:rFonts w:ascii="等线" w:eastAsia="等线" w:hAnsi="等线"/>
          <w:noProof/>
          <w:szCs w:val="22"/>
        </w:rPr>
      </w:pPr>
      <w:hyperlink w:anchor="_Toc89256482" w:history="1">
        <w:r w:rsidRPr="00F3647D">
          <w:rPr>
            <w:rStyle w:val="aff6"/>
            <w:rFonts w:ascii="宋体" w:hAnsi="宋体"/>
            <w:noProof/>
          </w:rPr>
          <w:t>3. 磋商费用</w:t>
        </w:r>
        <w:r>
          <w:rPr>
            <w:noProof/>
            <w:webHidden/>
          </w:rPr>
          <w:tab/>
        </w:r>
        <w:r>
          <w:rPr>
            <w:noProof/>
            <w:webHidden/>
          </w:rPr>
          <w:fldChar w:fldCharType="begin"/>
        </w:r>
        <w:r>
          <w:rPr>
            <w:noProof/>
            <w:webHidden/>
          </w:rPr>
          <w:instrText xml:space="preserve"> PAGEREF _Toc89256482 \h </w:instrText>
        </w:r>
        <w:r>
          <w:rPr>
            <w:noProof/>
            <w:webHidden/>
          </w:rPr>
        </w:r>
        <w:r>
          <w:rPr>
            <w:noProof/>
            <w:webHidden/>
          </w:rPr>
          <w:fldChar w:fldCharType="separate"/>
        </w:r>
        <w:r>
          <w:rPr>
            <w:noProof/>
            <w:webHidden/>
          </w:rPr>
          <w:t>13</w:t>
        </w:r>
        <w:r>
          <w:rPr>
            <w:noProof/>
            <w:webHidden/>
          </w:rPr>
          <w:fldChar w:fldCharType="end"/>
        </w:r>
      </w:hyperlink>
    </w:p>
    <w:p w14:paraId="47E25BD7" w14:textId="77777777" w:rsidR="0087732D" w:rsidRPr="007068E3" w:rsidRDefault="0087732D">
      <w:pPr>
        <w:pStyle w:val="TOC2"/>
        <w:tabs>
          <w:tab w:val="right" w:leader="dot" w:pos="8297"/>
        </w:tabs>
        <w:rPr>
          <w:rFonts w:ascii="等线" w:eastAsia="等线" w:hAnsi="等线"/>
          <w:noProof/>
          <w:szCs w:val="22"/>
        </w:rPr>
      </w:pPr>
      <w:hyperlink w:anchor="_Toc89256483" w:history="1">
        <w:r w:rsidRPr="00F3647D">
          <w:rPr>
            <w:rStyle w:val="aff6"/>
            <w:noProof/>
          </w:rPr>
          <w:t>二、竞争性磋商文件</w:t>
        </w:r>
        <w:r>
          <w:rPr>
            <w:noProof/>
            <w:webHidden/>
          </w:rPr>
          <w:tab/>
        </w:r>
        <w:r>
          <w:rPr>
            <w:noProof/>
            <w:webHidden/>
          </w:rPr>
          <w:fldChar w:fldCharType="begin"/>
        </w:r>
        <w:r>
          <w:rPr>
            <w:noProof/>
            <w:webHidden/>
          </w:rPr>
          <w:instrText xml:space="preserve"> PAGEREF _Toc89256483 \h </w:instrText>
        </w:r>
        <w:r>
          <w:rPr>
            <w:noProof/>
            <w:webHidden/>
          </w:rPr>
        </w:r>
        <w:r>
          <w:rPr>
            <w:noProof/>
            <w:webHidden/>
          </w:rPr>
          <w:fldChar w:fldCharType="separate"/>
        </w:r>
        <w:r>
          <w:rPr>
            <w:noProof/>
            <w:webHidden/>
          </w:rPr>
          <w:t>13</w:t>
        </w:r>
        <w:r>
          <w:rPr>
            <w:noProof/>
            <w:webHidden/>
          </w:rPr>
          <w:fldChar w:fldCharType="end"/>
        </w:r>
      </w:hyperlink>
    </w:p>
    <w:p w14:paraId="51EA2750" w14:textId="77777777" w:rsidR="0087732D" w:rsidRPr="007068E3" w:rsidRDefault="0087732D">
      <w:pPr>
        <w:pStyle w:val="TOC3"/>
        <w:tabs>
          <w:tab w:val="right" w:leader="dot" w:pos="8297"/>
        </w:tabs>
        <w:rPr>
          <w:rFonts w:ascii="等线" w:eastAsia="等线" w:hAnsi="等线"/>
          <w:noProof/>
          <w:szCs w:val="22"/>
        </w:rPr>
      </w:pPr>
      <w:hyperlink w:anchor="_Toc89256484" w:history="1">
        <w:r w:rsidRPr="00F3647D">
          <w:rPr>
            <w:rStyle w:val="aff6"/>
            <w:rFonts w:ascii="宋体" w:hAnsi="宋体"/>
            <w:noProof/>
          </w:rPr>
          <w:t>4. 竞争性磋商文件构成</w:t>
        </w:r>
        <w:r>
          <w:rPr>
            <w:noProof/>
            <w:webHidden/>
          </w:rPr>
          <w:tab/>
        </w:r>
        <w:r>
          <w:rPr>
            <w:noProof/>
            <w:webHidden/>
          </w:rPr>
          <w:fldChar w:fldCharType="begin"/>
        </w:r>
        <w:r>
          <w:rPr>
            <w:noProof/>
            <w:webHidden/>
          </w:rPr>
          <w:instrText xml:space="preserve"> PAGEREF _Toc89256484 \h </w:instrText>
        </w:r>
        <w:r>
          <w:rPr>
            <w:noProof/>
            <w:webHidden/>
          </w:rPr>
        </w:r>
        <w:r>
          <w:rPr>
            <w:noProof/>
            <w:webHidden/>
          </w:rPr>
          <w:fldChar w:fldCharType="separate"/>
        </w:r>
        <w:r>
          <w:rPr>
            <w:noProof/>
            <w:webHidden/>
          </w:rPr>
          <w:t>13</w:t>
        </w:r>
        <w:r>
          <w:rPr>
            <w:noProof/>
            <w:webHidden/>
          </w:rPr>
          <w:fldChar w:fldCharType="end"/>
        </w:r>
      </w:hyperlink>
    </w:p>
    <w:p w14:paraId="1EF30A98" w14:textId="77777777" w:rsidR="0087732D" w:rsidRPr="007068E3" w:rsidRDefault="0087732D">
      <w:pPr>
        <w:pStyle w:val="TOC3"/>
        <w:tabs>
          <w:tab w:val="right" w:leader="dot" w:pos="8297"/>
        </w:tabs>
        <w:rPr>
          <w:rFonts w:ascii="等线" w:eastAsia="等线" w:hAnsi="等线"/>
          <w:noProof/>
          <w:szCs w:val="22"/>
        </w:rPr>
      </w:pPr>
      <w:hyperlink w:anchor="_Toc89256485" w:history="1">
        <w:r w:rsidRPr="00F3647D">
          <w:rPr>
            <w:rStyle w:val="aff6"/>
            <w:rFonts w:ascii="宋体" w:hAnsi="宋体"/>
            <w:noProof/>
          </w:rPr>
          <w:t>5. 竞争性磋商文件的澄清</w:t>
        </w:r>
        <w:r>
          <w:rPr>
            <w:noProof/>
            <w:webHidden/>
          </w:rPr>
          <w:tab/>
        </w:r>
        <w:r>
          <w:rPr>
            <w:noProof/>
            <w:webHidden/>
          </w:rPr>
          <w:fldChar w:fldCharType="begin"/>
        </w:r>
        <w:r>
          <w:rPr>
            <w:noProof/>
            <w:webHidden/>
          </w:rPr>
          <w:instrText xml:space="preserve"> PAGEREF _Toc89256485 \h </w:instrText>
        </w:r>
        <w:r>
          <w:rPr>
            <w:noProof/>
            <w:webHidden/>
          </w:rPr>
        </w:r>
        <w:r>
          <w:rPr>
            <w:noProof/>
            <w:webHidden/>
          </w:rPr>
          <w:fldChar w:fldCharType="separate"/>
        </w:r>
        <w:r>
          <w:rPr>
            <w:noProof/>
            <w:webHidden/>
          </w:rPr>
          <w:t>14</w:t>
        </w:r>
        <w:r>
          <w:rPr>
            <w:noProof/>
            <w:webHidden/>
          </w:rPr>
          <w:fldChar w:fldCharType="end"/>
        </w:r>
      </w:hyperlink>
    </w:p>
    <w:p w14:paraId="6CEA3D96" w14:textId="77777777" w:rsidR="0087732D" w:rsidRPr="007068E3" w:rsidRDefault="0087732D">
      <w:pPr>
        <w:pStyle w:val="TOC3"/>
        <w:tabs>
          <w:tab w:val="right" w:leader="dot" w:pos="8297"/>
        </w:tabs>
        <w:rPr>
          <w:rFonts w:ascii="等线" w:eastAsia="等线" w:hAnsi="等线"/>
          <w:noProof/>
          <w:szCs w:val="22"/>
        </w:rPr>
      </w:pPr>
      <w:hyperlink w:anchor="_Toc89256486" w:history="1">
        <w:r w:rsidRPr="00F3647D">
          <w:rPr>
            <w:rStyle w:val="aff6"/>
            <w:rFonts w:ascii="宋体" w:hAnsi="宋体"/>
            <w:noProof/>
          </w:rPr>
          <w:t>6. 对竞争性磋商文件的修改</w:t>
        </w:r>
        <w:r>
          <w:rPr>
            <w:noProof/>
            <w:webHidden/>
          </w:rPr>
          <w:tab/>
        </w:r>
        <w:r>
          <w:rPr>
            <w:noProof/>
            <w:webHidden/>
          </w:rPr>
          <w:fldChar w:fldCharType="begin"/>
        </w:r>
        <w:r>
          <w:rPr>
            <w:noProof/>
            <w:webHidden/>
          </w:rPr>
          <w:instrText xml:space="preserve"> PAGEREF _Toc89256486 \h </w:instrText>
        </w:r>
        <w:r>
          <w:rPr>
            <w:noProof/>
            <w:webHidden/>
          </w:rPr>
        </w:r>
        <w:r>
          <w:rPr>
            <w:noProof/>
            <w:webHidden/>
          </w:rPr>
          <w:fldChar w:fldCharType="separate"/>
        </w:r>
        <w:r>
          <w:rPr>
            <w:noProof/>
            <w:webHidden/>
          </w:rPr>
          <w:t>14</w:t>
        </w:r>
        <w:r>
          <w:rPr>
            <w:noProof/>
            <w:webHidden/>
          </w:rPr>
          <w:fldChar w:fldCharType="end"/>
        </w:r>
      </w:hyperlink>
    </w:p>
    <w:p w14:paraId="7149918F" w14:textId="77777777" w:rsidR="0087732D" w:rsidRPr="007068E3" w:rsidRDefault="0087732D">
      <w:pPr>
        <w:pStyle w:val="TOC2"/>
        <w:tabs>
          <w:tab w:val="right" w:leader="dot" w:pos="8297"/>
        </w:tabs>
        <w:rPr>
          <w:rFonts w:ascii="等线" w:eastAsia="等线" w:hAnsi="等线"/>
          <w:noProof/>
          <w:szCs w:val="22"/>
        </w:rPr>
      </w:pPr>
      <w:hyperlink w:anchor="_Toc89256487" w:history="1">
        <w:r w:rsidRPr="00F3647D">
          <w:rPr>
            <w:rStyle w:val="aff6"/>
            <w:noProof/>
          </w:rPr>
          <w:t>三、响应文件的编制</w:t>
        </w:r>
        <w:r>
          <w:rPr>
            <w:noProof/>
            <w:webHidden/>
          </w:rPr>
          <w:tab/>
        </w:r>
        <w:r>
          <w:rPr>
            <w:noProof/>
            <w:webHidden/>
          </w:rPr>
          <w:fldChar w:fldCharType="begin"/>
        </w:r>
        <w:r>
          <w:rPr>
            <w:noProof/>
            <w:webHidden/>
          </w:rPr>
          <w:instrText xml:space="preserve"> PAGEREF _Toc89256487 \h </w:instrText>
        </w:r>
        <w:r>
          <w:rPr>
            <w:noProof/>
            <w:webHidden/>
          </w:rPr>
        </w:r>
        <w:r>
          <w:rPr>
            <w:noProof/>
            <w:webHidden/>
          </w:rPr>
          <w:fldChar w:fldCharType="separate"/>
        </w:r>
        <w:r>
          <w:rPr>
            <w:noProof/>
            <w:webHidden/>
          </w:rPr>
          <w:t>14</w:t>
        </w:r>
        <w:r>
          <w:rPr>
            <w:noProof/>
            <w:webHidden/>
          </w:rPr>
          <w:fldChar w:fldCharType="end"/>
        </w:r>
      </w:hyperlink>
    </w:p>
    <w:p w14:paraId="2E6214B6" w14:textId="77777777" w:rsidR="0087732D" w:rsidRPr="007068E3" w:rsidRDefault="0087732D">
      <w:pPr>
        <w:pStyle w:val="TOC3"/>
        <w:tabs>
          <w:tab w:val="right" w:leader="dot" w:pos="8297"/>
        </w:tabs>
        <w:rPr>
          <w:rFonts w:ascii="等线" w:eastAsia="等线" w:hAnsi="等线"/>
          <w:noProof/>
          <w:szCs w:val="22"/>
        </w:rPr>
      </w:pPr>
      <w:hyperlink w:anchor="_Toc89256488" w:history="1">
        <w:r w:rsidRPr="00F3647D">
          <w:rPr>
            <w:rStyle w:val="aff6"/>
            <w:rFonts w:ascii="宋体" w:hAnsi="宋体"/>
            <w:noProof/>
          </w:rPr>
          <w:t>7. 语言</w:t>
        </w:r>
        <w:r>
          <w:rPr>
            <w:noProof/>
            <w:webHidden/>
          </w:rPr>
          <w:tab/>
        </w:r>
        <w:r>
          <w:rPr>
            <w:noProof/>
            <w:webHidden/>
          </w:rPr>
          <w:fldChar w:fldCharType="begin"/>
        </w:r>
        <w:r>
          <w:rPr>
            <w:noProof/>
            <w:webHidden/>
          </w:rPr>
          <w:instrText xml:space="preserve"> PAGEREF _Toc89256488 \h </w:instrText>
        </w:r>
        <w:r>
          <w:rPr>
            <w:noProof/>
            <w:webHidden/>
          </w:rPr>
        </w:r>
        <w:r>
          <w:rPr>
            <w:noProof/>
            <w:webHidden/>
          </w:rPr>
          <w:fldChar w:fldCharType="separate"/>
        </w:r>
        <w:r>
          <w:rPr>
            <w:noProof/>
            <w:webHidden/>
          </w:rPr>
          <w:t>14</w:t>
        </w:r>
        <w:r>
          <w:rPr>
            <w:noProof/>
            <w:webHidden/>
          </w:rPr>
          <w:fldChar w:fldCharType="end"/>
        </w:r>
      </w:hyperlink>
    </w:p>
    <w:p w14:paraId="03C1440A" w14:textId="77777777" w:rsidR="0087732D" w:rsidRPr="007068E3" w:rsidRDefault="0087732D">
      <w:pPr>
        <w:pStyle w:val="TOC3"/>
        <w:tabs>
          <w:tab w:val="right" w:leader="dot" w:pos="8297"/>
        </w:tabs>
        <w:rPr>
          <w:rFonts w:ascii="等线" w:eastAsia="等线" w:hAnsi="等线"/>
          <w:noProof/>
          <w:szCs w:val="22"/>
        </w:rPr>
      </w:pPr>
      <w:hyperlink w:anchor="_Toc89256489" w:history="1">
        <w:r w:rsidRPr="00F3647D">
          <w:rPr>
            <w:rStyle w:val="aff6"/>
            <w:rFonts w:ascii="宋体" w:hAnsi="宋体"/>
            <w:noProof/>
          </w:rPr>
          <w:t>8. 响应文件构成</w:t>
        </w:r>
        <w:r>
          <w:rPr>
            <w:noProof/>
            <w:webHidden/>
          </w:rPr>
          <w:tab/>
        </w:r>
        <w:r>
          <w:rPr>
            <w:noProof/>
            <w:webHidden/>
          </w:rPr>
          <w:fldChar w:fldCharType="begin"/>
        </w:r>
        <w:r>
          <w:rPr>
            <w:noProof/>
            <w:webHidden/>
          </w:rPr>
          <w:instrText xml:space="preserve"> PAGEREF _Toc89256489 \h </w:instrText>
        </w:r>
        <w:r>
          <w:rPr>
            <w:noProof/>
            <w:webHidden/>
          </w:rPr>
        </w:r>
        <w:r>
          <w:rPr>
            <w:noProof/>
            <w:webHidden/>
          </w:rPr>
          <w:fldChar w:fldCharType="separate"/>
        </w:r>
        <w:r>
          <w:rPr>
            <w:noProof/>
            <w:webHidden/>
          </w:rPr>
          <w:t>14</w:t>
        </w:r>
        <w:r>
          <w:rPr>
            <w:noProof/>
            <w:webHidden/>
          </w:rPr>
          <w:fldChar w:fldCharType="end"/>
        </w:r>
      </w:hyperlink>
    </w:p>
    <w:p w14:paraId="285BF6C5" w14:textId="77777777" w:rsidR="0087732D" w:rsidRPr="007068E3" w:rsidRDefault="0087732D">
      <w:pPr>
        <w:pStyle w:val="TOC3"/>
        <w:tabs>
          <w:tab w:val="right" w:leader="dot" w:pos="8297"/>
        </w:tabs>
        <w:rPr>
          <w:rFonts w:ascii="等线" w:eastAsia="等线" w:hAnsi="等线"/>
          <w:noProof/>
          <w:szCs w:val="22"/>
        </w:rPr>
      </w:pPr>
      <w:hyperlink w:anchor="_Toc89256490" w:history="1">
        <w:r w:rsidRPr="00F3647D">
          <w:rPr>
            <w:rStyle w:val="aff6"/>
            <w:rFonts w:ascii="宋体" w:hAnsi="宋体"/>
            <w:noProof/>
          </w:rPr>
          <w:t>9. 报价</w:t>
        </w:r>
        <w:r>
          <w:rPr>
            <w:noProof/>
            <w:webHidden/>
          </w:rPr>
          <w:tab/>
        </w:r>
        <w:r>
          <w:rPr>
            <w:noProof/>
            <w:webHidden/>
          </w:rPr>
          <w:fldChar w:fldCharType="begin"/>
        </w:r>
        <w:r>
          <w:rPr>
            <w:noProof/>
            <w:webHidden/>
          </w:rPr>
          <w:instrText xml:space="preserve"> PAGEREF _Toc89256490 \h </w:instrText>
        </w:r>
        <w:r>
          <w:rPr>
            <w:noProof/>
            <w:webHidden/>
          </w:rPr>
        </w:r>
        <w:r>
          <w:rPr>
            <w:noProof/>
            <w:webHidden/>
          </w:rPr>
          <w:fldChar w:fldCharType="separate"/>
        </w:r>
        <w:r>
          <w:rPr>
            <w:noProof/>
            <w:webHidden/>
          </w:rPr>
          <w:t>16</w:t>
        </w:r>
        <w:r>
          <w:rPr>
            <w:noProof/>
            <w:webHidden/>
          </w:rPr>
          <w:fldChar w:fldCharType="end"/>
        </w:r>
      </w:hyperlink>
    </w:p>
    <w:p w14:paraId="6B16B3D0" w14:textId="77777777" w:rsidR="0087732D" w:rsidRPr="007068E3" w:rsidRDefault="0087732D">
      <w:pPr>
        <w:pStyle w:val="TOC3"/>
        <w:tabs>
          <w:tab w:val="right" w:leader="dot" w:pos="8297"/>
        </w:tabs>
        <w:rPr>
          <w:rFonts w:ascii="等线" w:eastAsia="等线" w:hAnsi="等线"/>
          <w:noProof/>
          <w:szCs w:val="22"/>
        </w:rPr>
      </w:pPr>
      <w:hyperlink w:anchor="_Toc89256491" w:history="1">
        <w:r w:rsidRPr="00F3647D">
          <w:rPr>
            <w:rStyle w:val="aff6"/>
            <w:rFonts w:ascii="宋体" w:hAnsi="宋体"/>
            <w:noProof/>
          </w:rPr>
          <w:t>10. 报价币种</w:t>
        </w:r>
        <w:r>
          <w:rPr>
            <w:noProof/>
            <w:webHidden/>
          </w:rPr>
          <w:tab/>
        </w:r>
        <w:r>
          <w:rPr>
            <w:noProof/>
            <w:webHidden/>
          </w:rPr>
          <w:fldChar w:fldCharType="begin"/>
        </w:r>
        <w:r>
          <w:rPr>
            <w:noProof/>
            <w:webHidden/>
          </w:rPr>
          <w:instrText xml:space="preserve"> PAGEREF _Toc89256491 \h </w:instrText>
        </w:r>
        <w:r>
          <w:rPr>
            <w:noProof/>
            <w:webHidden/>
          </w:rPr>
        </w:r>
        <w:r>
          <w:rPr>
            <w:noProof/>
            <w:webHidden/>
          </w:rPr>
          <w:fldChar w:fldCharType="separate"/>
        </w:r>
        <w:r>
          <w:rPr>
            <w:noProof/>
            <w:webHidden/>
          </w:rPr>
          <w:t>16</w:t>
        </w:r>
        <w:r>
          <w:rPr>
            <w:noProof/>
            <w:webHidden/>
          </w:rPr>
          <w:fldChar w:fldCharType="end"/>
        </w:r>
      </w:hyperlink>
    </w:p>
    <w:p w14:paraId="60FD2101" w14:textId="77777777" w:rsidR="0087732D" w:rsidRPr="007068E3" w:rsidRDefault="0087732D">
      <w:pPr>
        <w:pStyle w:val="TOC3"/>
        <w:tabs>
          <w:tab w:val="right" w:leader="dot" w:pos="8297"/>
        </w:tabs>
        <w:rPr>
          <w:rFonts w:ascii="等线" w:eastAsia="等线" w:hAnsi="等线"/>
          <w:noProof/>
          <w:szCs w:val="22"/>
        </w:rPr>
      </w:pPr>
      <w:hyperlink w:anchor="_Toc89256492" w:history="1">
        <w:r w:rsidRPr="00F3647D">
          <w:rPr>
            <w:rStyle w:val="aff6"/>
            <w:rFonts w:ascii="宋体" w:hAnsi="宋体"/>
            <w:noProof/>
          </w:rPr>
          <w:t>11. 磋商保证金</w:t>
        </w:r>
        <w:r>
          <w:rPr>
            <w:noProof/>
            <w:webHidden/>
          </w:rPr>
          <w:tab/>
        </w:r>
        <w:r>
          <w:rPr>
            <w:noProof/>
            <w:webHidden/>
          </w:rPr>
          <w:fldChar w:fldCharType="begin"/>
        </w:r>
        <w:r>
          <w:rPr>
            <w:noProof/>
            <w:webHidden/>
          </w:rPr>
          <w:instrText xml:space="preserve"> PAGEREF _Toc89256492 \h </w:instrText>
        </w:r>
        <w:r>
          <w:rPr>
            <w:noProof/>
            <w:webHidden/>
          </w:rPr>
        </w:r>
        <w:r>
          <w:rPr>
            <w:noProof/>
            <w:webHidden/>
          </w:rPr>
          <w:fldChar w:fldCharType="separate"/>
        </w:r>
        <w:r>
          <w:rPr>
            <w:noProof/>
            <w:webHidden/>
          </w:rPr>
          <w:t>16</w:t>
        </w:r>
        <w:r>
          <w:rPr>
            <w:noProof/>
            <w:webHidden/>
          </w:rPr>
          <w:fldChar w:fldCharType="end"/>
        </w:r>
      </w:hyperlink>
    </w:p>
    <w:p w14:paraId="69E819AC" w14:textId="77777777" w:rsidR="0087732D" w:rsidRPr="007068E3" w:rsidRDefault="0087732D">
      <w:pPr>
        <w:pStyle w:val="TOC3"/>
        <w:tabs>
          <w:tab w:val="right" w:leader="dot" w:pos="8297"/>
        </w:tabs>
        <w:rPr>
          <w:rFonts w:ascii="等线" w:eastAsia="等线" w:hAnsi="等线"/>
          <w:noProof/>
          <w:szCs w:val="22"/>
        </w:rPr>
      </w:pPr>
      <w:hyperlink w:anchor="_Toc89256493" w:history="1">
        <w:r w:rsidRPr="00F3647D">
          <w:rPr>
            <w:rStyle w:val="aff6"/>
            <w:rFonts w:ascii="宋体" w:hAnsi="宋体"/>
            <w:noProof/>
          </w:rPr>
          <w:t>12. 响应文件有效期</w:t>
        </w:r>
        <w:r>
          <w:rPr>
            <w:noProof/>
            <w:webHidden/>
          </w:rPr>
          <w:tab/>
        </w:r>
        <w:r>
          <w:rPr>
            <w:noProof/>
            <w:webHidden/>
          </w:rPr>
          <w:fldChar w:fldCharType="begin"/>
        </w:r>
        <w:r>
          <w:rPr>
            <w:noProof/>
            <w:webHidden/>
          </w:rPr>
          <w:instrText xml:space="preserve"> PAGEREF _Toc89256493 \h </w:instrText>
        </w:r>
        <w:r>
          <w:rPr>
            <w:noProof/>
            <w:webHidden/>
          </w:rPr>
        </w:r>
        <w:r>
          <w:rPr>
            <w:noProof/>
            <w:webHidden/>
          </w:rPr>
          <w:fldChar w:fldCharType="separate"/>
        </w:r>
        <w:r>
          <w:rPr>
            <w:noProof/>
            <w:webHidden/>
          </w:rPr>
          <w:t>17</w:t>
        </w:r>
        <w:r>
          <w:rPr>
            <w:noProof/>
            <w:webHidden/>
          </w:rPr>
          <w:fldChar w:fldCharType="end"/>
        </w:r>
      </w:hyperlink>
    </w:p>
    <w:p w14:paraId="082DD46C" w14:textId="77777777" w:rsidR="0087732D" w:rsidRPr="007068E3" w:rsidRDefault="0087732D">
      <w:pPr>
        <w:pStyle w:val="TOC2"/>
        <w:tabs>
          <w:tab w:val="right" w:leader="dot" w:pos="8297"/>
        </w:tabs>
        <w:rPr>
          <w:rFonts w:ascii="等线" w:eastAsia="等线" w:hAnsi="等线"/>
          <w:noProof/>
          <w:szCs w:val="22"/>
        </w:rPr>
      </w:pPr>
      <w:hyperlink w:anchor="_Toc89256494" w:history="1">
        <w:r w:rsidRPr="00F3647D">
          <w:rPr>
            <w:rStyle w:val="aff6"/>
            <w:noProof/>
          </w:rPr>
          <w:t>四、响应文件的递交</w:t>
        </w:r>
        <w:r>
          <w:rPr>
            <w:noProof/>
            <w:webHidden/>
          </w:rPr>
          <w:tab/>
        </w:r>
        <w:r>
          <w:rPr>
            <w:noProof/>
            <w:webHidden/>
          </w:rPr>
          <w:fldChar w:fldCharType="begin"/>
        </w:r>
        <w:r>
          <w:rPr>
            <w:noProof/>
            <w:webHidden/>
          </w:rPr>
          <w:instrText xml:space="preserve"> PAGEREF _Toc89256494 \h </w:instrText>
        </w:r>
        <w:r>
          <w:rPr>
            <w:noProof/>
            <w:webHidden/>
          </w:rPr>
        </w:r>
        <w:r>
          <w:rPr>
            <w:noProof/>
            <w:webHidden/>
          </w:rPr>
          <w:fldChar w:fldCharType="separate"/>
        </w:r>
        <w:r>
          <w:rPr>
            <w:noProof/>
            <w:webHidden/>
          </w:rPr>
          <w:t>17</w:t>
        </w:r>
        <w:r>
          <w:rPr>
            <w:noProof/>
            <w:webHidden/>
          </w:rPr>
          <w:fldChar w:fldCharType="end"/>
        </w:r>
      </w:hyperlink>
    </w:p>
    <w:p w14:paraId="613AED27" w14:textId="77777777" w:rsidR="0087732D" w:rsidRPr="007068E3" w:rsidRDefault="0087732D">
      <w:pPr>
        <w:pStyle w:val="TOC3"/>
        <w:tabs>
          <w:tab w:val="right" w:leader="dot" w:pos="8297"/>
        </w:tabs>
        <w:rPr>
          <w:rFonts w:ascii="等线" w:eastAsia="等线" w:hAnsi="等线"/>
          <w:noProof/>
          <w:szCs w:val="22"/>
        </w:rPr>
      </w:pPr>
      <w:hyperlink w:anchor="_Toc89256495" w:history="1">
        <w:r w:rsidRPr="00F3647D">
          <w:rPr>
            <w:rStyle w:val="aff6"/>
            <w:rFonts w:ascii="宋体" w:hAnsi="宋体"/>
            <w:noProof/>
          </w:rPr>
          <w:t>13. 响应文件递交截止期</w:t>
        </w:r>
        <w:r>
          <w:rPr>
            <w:noProof/>
            <w:webHidden/>
          </w:rPr>
          <w:tab/>
        </w:r>
        <w:r>
          <w:rPr>
            <w:noProof/>
            <w:webHidden/>
          </w:rPr>
          <w:fldChar w:fldCharType="begin"/>
        </w:r>
        <w:r>
          <w:rPr>
            <w:noProof/>
            <w:webHidden/>
          </w:rPr>
          <w:instrText xml:space="preserve"> PAGEREF _Toc89256495 \h </w:instrText>
        </w:r>
        <w:r>
          <w:rPr>
            <w:noProof/>
            <w:webHidden/>
          </w:rPr>
        </w:r>
        <w:r>
          <w:rPr>
            <w:noProof/>
            <w:webHidden/>
          </w:rPr>
          <w:fldChar w:fldCharType="separate"/>
        </w:r>
        <w:r>
          <w:rPr>
            <w:noProof/>
            <w:webHidden/>
          </w:rPr>
          <w:t>17</w:t>
        </w:r>
        <w:r>
          <w:rPr>
            <w:noProof/>
            <w:webHidden/>
          </w:rPr>
          <w:fldChar w:fldCharType="end"/>
        </w:r>
      </w:hyperlink>
    </w:p>
    <w:p w14:paraId="2CA8DAAB" w14:textId="77777777" w:rsidR="0087732D" w:rsidRPr="007068E3" w:rsidRDefault="0087732D">
      <w:pPr>
        <w:pStyle w:val="TOC2"/>
        <w:tabs>
          <w:tab w:val="right" w:leader="dot" w:pos="8297"/>
        </w:tabs>
        <w:rPr>
          <w:rFonts w:ascii="等线" w:eastAsia="等线" w:hAnsi="等线"/>
          <w:noProof/>
          <w:szCs w:val="22"/>
        </w:rPr>
      </w:pPr>
      <w:hyperlink w:anchor="_Toc89256496" w:history="1">
        <w:r w:rsidRPr="00F3647D">
          <w:rPr>
            <w:rStyle w:val="aff6"/>
            <w:noProof/>
          </w:rPr>
          <w:t>五、磋商</w:t>
        </w:r>
        <w:r>
          <w:rPr>
            <w:noProof/>
            <w:webHidden/>
          </w:rPr>
          <w:tab/>
        </w:r>
        <w:r>
          <w:rPr>
            <w:noProof/>
            <w:webHidden/>
          </w:rPr>
          <w:fldChar w:fldCharType="begin"/>
        </w:r>
        <w:r>
          <w:rPr>
            <w:noProof/>
            <w:webHidden/>
          </w:rPr>
          <w:instrText xml:space="preserve"> PAGEREF _Toc89256496 \h </w:instrText>
        </w:r>
        <w:r>
          <w:rPr>
            <w:noProof/>
            <w:webHidden/>
          </w:rPr>
        </w:r>
        <w:r>
          <w:rPr>
            <w:noProof/>
            <w:webHidden/>
          </w:rPr>
          <w:fldChar w:fldCharType="separate"/>
        </w:r>
        <w:r>
          <w:rPr>
            <w:noProof/>
            <w:webHidden/>
          </w:rPr>
          <w:t>17</w:t>
        </w:r>
        <w:r>
          <w:rPr>
            <w:noProof/>
            <w:webHidden/>
          </w:rPr>
          <w:fldChar w:fldCharType="end"/>
        </w:r>
      </w:hyperlink>
    </w:p>
    <w:p w14:paraId="64D9A25E" w14:textId="77777777" w:rsidR="0087732D" w:rsidRPr="007068E3" w:rsidRDefault="0087732D">
      <w:pPr>
        <w:pStyle w:val="TOC3"/>
        <w:tabs>
          <w:tab w:val="right" w:leader="dot" w:pos="8297"/>
        </w:tabs>
        <w:rPr>
          <w:rFonts w:ascii="等线" w:eastAsia="等线" w:hAnsi="等线"/>
          <w:noProof/>
          <w:szCs w:val="22"/>
        </w:rPr>
      </w:pPr>
      <w:hyperlink w:anchor="_Toc89256497" w:history="1">
        <w:r w:rsidRPr="00F3647D">
          <w:rPr>
            <w:rStyle w:val="aff6"/>
            <w:rFonts w:ascii="宋体" w:hAnsi="宋体"/>
            <w:noProof/>
          </w:rPr>
          <w:t>14. 磋商小组</w:t>
        </w:r>
        <w:r>
          <w:rPr>
            <w:noProof/>
            <w:webHidden/>
          </w:rPr>
          <w:tab/>
        </w:r>
        <w:r>
          <w:rPr>
            <w:noProof/>
            <w:webHidden/>
          </w:rPr>
          <w:fldChar w:fldCharType="begin"/>
        </w:r>
        <w:r>
          <w:rPr>
            <w:noProof/>
            <w:webHidden/>
          </w:rPr>
          <w:instrText xml:space="preserve"> PAGEREF _Toc89256497 \h </w:instrText>
        </w:r>
        <w:r>
          <w:rPr>
            <w:noProof/>
            <w:webHidden/>
          </w:rPr>
        </w:r>
        <w:r>
          <w:rPr>
            <w:noProof/>
            <w:webHidden/>
          </w:rPr>
          <w:fldChar w:fldCharType="separate"/>
        </w:r>
        <w:r>
          <w:rPr>
            <w:noProof/>
            <w:webHidden/>
          </w:rPr>
          <w:t>17</w:t>
        </w:r>
        <w:r>
          <w:rPr>
            <w:noProof/>
            <w:webHidden/>
          </w:rPr>
          <w:fldChar w:fldCharType="end"/>
        </w:r>
      </w:hyperlink>
    </w:p>
    <w:p w14:paraId="0C36DE99" w14:textId="77777777" w:rsidR="0087732D" w:rsidRPr="007068E3" w:rsidRDefault="0087732D">
      <w:pPr>
        <w:pStyle w:val="TOC3"/>
        <w:tabs>
          <w:tab w:val="right" w:leader="dot" w:pos="8297"/>
        </w:tabs>
        <w:rPr>
          <w:rFonts w:ascii="等线" w:eastAsia="等线" w:hAnsi="等线"/>
          <w:noProof/>
          <w:szCs w:val="22"/>
        </w:rPr>
      </w:pPr>
      <w:hyperlink w:anchor="_Toc89256498" w:history="1">
        <w:r w:rsidRPr="00F3647D">
          <w:rPr>
            <w:rStyle w:val="aff6"/>
            <w:rFonts w:ascii="宋体" w:hAnsi="宋体"/>
            <w:noProof/>
          </w:rPr>
          <w:t>15. 磋商时间和顺序</w:t>
        </w:r>
        <w:r>
          <w:rPr>
            <w:noProof/>
            <w:webHidden/>
          </w:rPr>
          <w:tab/>
        </w:r>
        <w:r>
          <w:rPr>
            <w:noProof/>
            <w:webHidden/>
          </w:rPr>
          <w:fldChar w:fldCharType="begin"/>
        </w:r>
        <w:r>
          <w:rPr>
            <w:noProof/>
            <w:webHidden/>
          </w:rPr>
          <w:instrText xml:space="preserve"> PAGEREF _Toc89256498 \h </w:instrText>
        </w:r>
        <w:r>
          <w:rPr>
            <w:noProof/>
            <w:webHidden/>
          </w:rPr>
        </w:r>
        <w:r>
          <w:rPr>
            <w:noProof/>
            <w:webHidden/>
          </w:rPr>
          <w:fldChar w:fldCharType="separate"/>
        </w:r>
        <w:r>
          <w:rPr>
            <w:noProof/>
            <w:webHidden/>
          </w:rPr>
          <w:t>18</w:t>
        </w:r>
        <w:r>
          <w:rPr>
            <w:noProof/>
            <w:webHidden/>
          </w:rPr>
          <w:fldChar w:fldCharType="end"/>
        </w:r>
      </w:hyperlink>
    </w:p>
    <w:p w14:paraId="30063D05" w14:textId="77777777" w:rsidR="0087732D" w:rsidRPr="007068E3" w:rsidRDefault="0087732D">
      <w:pPr>
        <w:pStyle w:val="TOC3"/>
        <w:tabs>
          <w:tab w:val="right" w:leader="dot" w:pos="8297"/>
        </w:tabs>
        <w:rPr>
          <w:rFonts w:ascii="等线" w:eastAsia="等线" w:hAnsi="等线"/>
          <w:noProof/>
          <w:szCs w:val="22"/>
        </w:rPr>
      </w:pPr>
      <w:hyperlink w:anchor="_Toc89256499" w:history="1">
        <w:r w:rsidRPr="00F3647D">
          <w:rPr>
            <w:rStyle w:val="aff6"/>
            <w:rFonts w:ascii="宋体" w:hAnsi="宋体"/>
            <w:noProof/>
          </w:rPr>
          <w:t>16.对供应商的资格审查</w:t>
        </w:r>
        <w:r>
          <w:rPr>
            <w:noProof/>
            <w:webHidden/>
          </w:rPr>
          <w:tab/>
        </w:r>
        <w:r>
          <w:rPr>
            <w:noProof/>
            <w:webHidden/>
          </w:rPr>
          <w:fldChar w:fldCharType="begin"/>
        </w:r>
        <w:r>
          <w:rPr>
            <w:noProof/>
            <w:webHidden/>
          </w:rPr>
          <w:instrText xml:space="preserve"> PAGEREF _Toc89256499 \h </w:instrText>
        </w:r>
        <w:r>
          <w:rPr>
            <w:noProof/>
            <w:webHidden/>
          </w:rPr>
        </w:r>
        <w:r>
          <w:rPr>
            <w:noProof/>
            <w:webHidden/>
          </w:rPr>
          <w:fldChar w:fldCharType="separate"/>
        </w:r>
        <w:r>
          <w:rPr>
            <w:noProof/>
            <w:webHidden/>
          </w:rPr>
          <w:t>18</w:t>
        </w:r>
        <w:r>
          <w:rPr>
            <w:noProof/>
            <w:webHidden/>
          </w:rPr>
          <w:fldChar w:fldCharType="end"/>
        </w:r>
      </w:hyperlink>
    </w:p>
    <w:p w14:paraId="7A5FAD73" w14:textId="77777777" w:rsidR="0087732D" w:rsidRPr="007068E3" w:rsidRDefault="0087732D">
      <w:pPr>
        <w:pStyle w:val="TOC3"/>
        <w:tabs>
          <w:tab w:val="right" w:leader="dot" w:pos="8297"/>
        </w:tabs>
        <w:rPr>
          <w:rFonts w:ascii="等线" w:eastAsia="等线" w:hAnsi="等线"/>
          <w:noProof/>
          <w:szCs w:val="22"/>
        </w:rPr>
      </w:pPr>
      <w:hyperlink w:anchor="_Toc89256500" w:history="1">
        <w:r w:rsidRPr="00F3647D">
          <w:rPr>
            <w:rStyle w:val="aff6"/>
            <w:rFonts w:ascii="宋体" w:hAnsi="宋体"/>
            <w:noProof/>
          </w:rPr>
          <w:t>17.对响应文件的符合性检查</w:t>
        </w:r>
        <w:r>
          <w:rPr>
            <w:noProof/>
            <w:webHidden/>
          </w:rPr>
          <w:tab/>
        </w:r>
        <w:r>
          <w:rPr>
            <w:noProof/>
            <w:webHidden/>
          </w:rPr>
          <w:fldChar w:fldCharType="begin"/>
        </w:r>
        <w:r>
          <w:rPr>
            <w:noProof/>
            <w:webHidden/>
          </w:rPr>
          <w:instrText xml:space="preserve"> PAGEREF _Toc89256500 \h </w:instrText>
        </w:r>
        <w:r>
          <w:rPr>
            <w:noProof/>
            <w:webHidden/>
          </w:rPr>
        </w:r>
        <w:r>
          <w:rPr>
            <w:noProof/>
            <w:webHidden/>
          </w:rPr>
          <w:fldChar w:fldCharType="separate"/>
        </w:r>
        <w:r>
          <w:rPr>
            <w:noProof/>
            <w:webHidden/>
          </w:rPr>
          <w:t>18</w:t>
        </w:r>
        <w:r>
          <w:rPr>
            <w:noProof/>
            <w:webHidden/>
          </w:rPr>
          <w:fldChar w:fldCharType="end"/>
        </w:r>
      </w:hyperlink>
    </w:p>
    <w:p w14:paraId="438DFD4D" w14:textId="77777777" w:rsidR="0087732D" w:rsidRPr="007068E3" w:rsidRDefault="0087732D">
      <w:pPr>
        <w:pStyle w:val="TOC3"/>
        <w:tabs>
          <w:tab w:val="right" w:leader="dot" w:pos="8297"/>
        </w:tabs>
        <w:rPr>
          <w:rFonts w:ascii="等线" w:eastAsia="等线" w:hAnsi="等线"/>
          <w:noProof/>
          <w:szCs w:val="22"/>
        </w:rPr>
      </w:pPr>
      <w:hyperlink w:anchor="_Toc89256501" w:history="1">
        <w:r w:rsidRPr="00F3647D">
          <w:rPr>
            <w:rStyle w:val="aff6"/>
            <w:rFonts w:ascii="宋体" w:hAnsi="宋体"/>
            <w:noProof/>
          </w:rPr>
          <w:t>18.磋商</w:t>
        </w:r>
        <w:r>
          <w:rPr>
            <w:noProof/>
            <w:webHidden/>
          </w:rPr>
          <w:tab/>
        </w:r>
        <w:r>
          <w:rPr>
            <w:noProof/>
            <w:webHidden/>
          </w:rPr>
          <w:fldChar w:fldCharType="begin"/>
        </w:r>
        <w:r>
          <w:rPr>
            <w:noProof/>
            <w:webHidden/>
          </w:rPr>
          <w:instrText xml:space="preserve"> PAGEREF _Toc89256501 \h </w:instrText>
        </w:r>
        <w:r>
          <w:rPr>
            <w:noProof/>
            <w:webHidden/>
          </w:rPr>
        </w:r>
        <w:r>
          <w:rPr>
            <w:noProof/>
            <w:webHidden/>
          </w:rPr>
          <w:fldChar w:fldCharType="separate"/>
        </w:r>
        <w:r>
          <w:rPr>
            <w:noProof/>
            <w:webHidden/>
          </w:rPr>
          <w:t>20</w:t>
        </w:r>
        <w:r>
          <w:rPr>
            <w:noProof/>
            <w:webHidden/>
          </w:rPr>
          <w:fldChar w:fldCharType="end"/>
        </w:r>
      </w:hyperlink>
    </w:p>
    <w:p w14:paraId="393B5BCC" w14:textId="77777777" w:rsidR="0087732D" w:rsidRPr="007068E3" w:rsidRDefault="0087732D">
      <w:pPr>
        <w:pStyle w:val="TOC3"/>
        <w:tabs>
          <w:tab w:val="right" w:leader="dot" w:pos="8297"/>
        </w:tabs>
        <w:rPr>
          <w:rFonts w:ascii="等线" w:eastAsia="等线" w:hAnsi="等线"/>
          <w:noProof/>
          <w:szCs w:val="22"/>
        </w:rPr>
      </w:pPr>
      <w:hyperlink w:anchor="_Toc89256502" w:history="1">
        <w:r w:rsidRPr="00F3647D">
          <w:rPr>
            <w:rStyle w:val="aff6"/>
            <w:rFonts w:ascii="宋体" w:hAnsi="宋体"/>
            <w:noProof/>
          </w:rPr>
          <w:t>19.详细评审</w:t>
        </w:r>
        <w:r>
          <w:rPr>
            <w:noProof/>
            <w:webHidden/>
          </w:rPr>
          <w:tab/>
        </w:r>
        <w:r>
          <w:rPr>
            <w:noProof/>
            <w:webHidden/>
          </w:rPr>
          <w:fldChar w:fldCharType="begin"/>
        </w:r>
        <w:r>
          <w:rPr>
            <w:noProof/>
            <w:webHidden/>
          </w:rPr>
          <w:instrText xml:space="preserve"> PAGEREF _Toc89256502 \h </w:instrText>
        </w:r>
        <w:r>
          <w:rPr>
            <w:noProof/>
            <w:webHidden/>
          </w:rPr>
        </w:r>
        <w:r>
          <w:rPr>
            <w:noProof/>
            <w:webHidden/>
          </w:rPr>
          <w:fldChar w:fldCharType="separate"/>
        </w:r>
        <w:r>
          <w:rPr>
            <w:noProof/>
            <w:webHidden/>
          </w:rPr>
          <w:t>20</w:t>
        </w:r>
        <w:r>
          <w:rPr>
            <w:noProof/>
            <w:webHidden/>
          </w:rPr>
          <w:fldChar w:fldCharType="end"/>
        </w:r>
      </w:hyperlink>
    </w:p>
    <w:p w14:paraId="353D7F5F" w14:textId="77777777" w:rsidR="0087732D" w:rsidRPr="007068E3" w:rsidRDefault="0087732D">
      <w:pPr>
        <w:pStyle w:val="TOC3"/>
        <w:tabs>
          <w:tab w:val="right" w:leader="dot" w:pos="8297"/>
        </w:tabs>
        <w:rPr>
          <w:rFonts w:ascii="等线" w:eastAsia="等线" w:hAnsi="等线"/>
          <w:noProof/>
          <w:szCs w:val="22"/>
        </w:rPr>
      </w:pPr>
      <w:hyperlink w:anchor="_Toc89256503" w:history="1">
        <w:r w:rsidRPr="00F3647D">
          <w:rPr>
            <w:rStyle w:val="aff6"/>
            <w:rFonts w:ascii="宋体" w:hAnsi="宋体"/>
            <w:noProof/>
          </w:rPr>
          <w:t>20.磋商过程要求</w:t>
        </w:r>
        <w:r>
          <w:rPr>
            <w:noProof/>
            <w:webHidden/>
          </w:rPr>
          <w:tab/>
        </w:r>
        <w:r>
          <w:rPr>
            <w:noProof/>
            <w:webHidden/>
          </w:rPr>
          <w:fldChar w:fldCharType="begin"/>
        </w:r>
        <w:r>
          <w:rPr>
            <w:noProof/>
            <w:webHidden/>
          </w:rPr>
          <w:instrText xml:space="preserve"> PAGEREF _Toc89256503 \h </w:instrText>
        </w:r>
        <w:r>
          <w:rPr>
            <w:noProof/>
            <w:webHidden/>
          </w:rPr>
        </w:r>
        <w:r>
          <w:rPr>
            <w:noProof/>
            <w:webHidden/>
          </w:rPr>
          <w:fldChar w:fldCharType="separate"/>
        </w:r>
        <w:r>
          <w:rPr>
            <w:noProof/>
            <w:webHidden/>
          </w:rPr>
          <w:t>21</w:t>
        </w:r>
        <w:r>
          <w:rPr>
            <w:noProof/>
            <w:webHidden/>
          </w:rPr>
          <w:fldChar w:fldCharType="end"/>
        </w:r>
      </w:hyperlink>
    </w:p>
    <w:p w14:paraId="134C2652" w14:textId="77777777" w:rsidR="0087732D" w:rsidRPr="007068E3" w:rsidRDefault="0087732D">
      <w:pPr>
        <w:pStyle w:val="TOC3"/>
        <w:tabs>
          <w:tab w:val="right" w:leader="dot" w:pos="8297"/>
        </w:tabs>
        <w:rPr>
          <w:rFonts w:ascii="等线" w:eastAsia="等线" w:hAnsi="等线"/>
          <w:noProof/>
          <w:szCs w:val="22"/>
        </w:rPr>
      </w:pPr>
      <w:hyperlink w:anchor="_Toc89256504" w:history="1">
        <w:r w:rsidRPr="00F3647D">
          <w:rPr>
            <w:rStyle w:val="aff6"/>
            <w:rFonts w:ascii="宋体" w:hAnsi="宋体"/>
            <w:noProof/>
          </w:rPr>
          <w:t>21．评审过程及保密原则</w:t>
        </w:r>
        <w:r>
          <w:rPr>
            <w:noProof/>
            <w:webHidden/>
          </w:rPr>
          <w:tab/>
        </w:r>
        <w:r>
          <w:rPr>
            <w:noProof/>
            <w:webHidden/>
          </w:rPr>
          <w:fldChar w:fldCharType="begin"/>
        </w:r>
        <w:r>
          <w:rPr>
            <w:noProof/>
            <w:webHidden/>
          </w:rPr>
          <w:instrText xml:space="preserve"> PAGEREF _Toc89256504 \h </w:instrText>
        </w:r>
        <w:r>
          <w:rPr>
            <w:noProof/>
            <w:webHidden/>
          </w:rPr>
        </w:r>
        <w:r>
          <w:rPr>
            <w:noProof/>
            <w:webHidden/>
          </w:rPr>
          <w:fldChar w:fldCharType="separate"/>
        </w:r>
        <w:r>
          <w:rPr>
            <w:noProof/>
            <w:webHidden/>
          </w:rPr>
          <w:t>22</w:t>
        </w:r>
        <w:r>
          <w:rPr>
            <w:noProof/>
            <w:webHidden/>
          </w:rPr>
          <w:fldChar w:fldCharType="end"/>
        </w:r>
      </w:hyperlink>
    </w:p>
    <w:p w14:paraId="6B66E437" w14:textId="77777777" w:rsidR="0087732D" w:rsidRPr="007068E3" w:rsidRDefault="0087732D">
      <w:pPr>
        <w:pStyle w:val="TOC3"/>
        <w:tabs>
          <w:tab w:val="right" w:leader="dot" w:pos="8297"/>
        </w:tabs>
        <w:rPr>
          <w:rFonts w:ascii="等线" w:eastAsia="等线" w:hAnsi="等线"/>
          <w:noProof/>
          <w:szCs w:val="22"/>
        </w:rPr>
      </w:pPr>
      <w:hyperlink w:anchor="_Toc89256505" w:history="1">
        <w:r w:rsidRPr="00F3647D">
          <w:rPr>
            <w:rStyle w:val="aff6"/>
            <w:rFonts w:ascii="宋体" w:hAnsi="宋体"/>
            <w:noProof/>
          </w:rPr>
          <w:t>22.采购项目终止</w:t>
        </w:r>
        <w:r>
          <w:rPr>
            <w:noProof/>
            <w:webHidden/>
          </w:rPr>
          <w:tab/>
        </w:r>
        <w:r>
          <w:rPr>
            <w:noProof/>
            <w:webHidden/>
          </w:rPr>
          <w:fldChar w:fldCharType="begin"/>
        </w:r>
        <w:r>
          <w:rPr>
            <w:noProof/>
            <w:webHidden/>
          </w:rPr>
          <w:instrText xml:space="preserve"> PAGEREF _Toc89256505 \h </w:instrText>
        </w:r>
        <w:r>
          <w:rPr>
            <w:noProof/>
            <w:webHidden/>
          </w:rPr>
        </w:r>
        <w:r>
          <w:rPr>
            <w:noProof/>
            <w:webHidden/>
          </w:rPr>
          <w:fldChar w:fldCharType="separate"/>
        </w:r>
        <w:r>
          <w:rPr>
            <w:noProof/>
            <w:webHidden/>
          </w:rPr>
          <w:t>22</w:t>
        </w:r>
        <w:r>
          <w:rPr>
            <w:noProof/>
            <w:webHidden/>
          </w:rPr>
          <w:fldChar w:fldCharType="end"/>
        </w:r>
      </w:hyperlink>
    </w:p>
    <w:p w14:paraId="654DF64F" w14:textId="77777777" w:rsidR="0087732D" w:rsidRPr="007068E3" w:rsidRDefault="0087732D">
      <w:pPr>
        <w:pStyle w:val="TOC2"/>
        <w:tabs>
          <w:tab w:val="right" w:leader="dot" w:pos="8297"/>
        </w:tabs>
        <w:rPr>
          <w:rFonts w:ascii="等线" w:eastAsia="等线" w:hAnsi="等线"/>
          <w:noProof/>
          <w:szCs w:val="22"/>
        </w:rPr>
      </w:pPr>
      <w:hyperlink w:anchor="_Toc89256506" w:history="1">
        <w:r w:rsidRPr="00F3647D">
          <w:rPr>
            <w:rStyle w:val="aff6"/>
            <w:noProof/>
          </w:rPr>
          <w:t>六、成交</w:t>
        </w:r>
        <w:r>
          <w:rPr>
            <w:noProof/>
            <w:webHidden/>
          </w:rPr>
          <w:tab/>
        </w:r>
        <w:r>
          <w:rPr>
            <w:noProof/>
            <w:webHidden/>
          </w:rPr>
          <w:fldChar w:fldCharType="begin"/>
        </w:r>
        <w:r>
          <w:rPr>
            <w:noProof/>
            <w:webHidden/>
          </w:rPr>
          <w:instrText xml:space="preserve"> PAGEREF _Toc89256506 \h </w:instrText>
        </w:r>
        <w:r>
          <w:rPr>
            <w:noProof/>
            <w:webHidden/>
          </w:rPr>
        </w:r>
        <w:r>
          <w:rPr>
            <w:noProof/>
            <w:webHidden/>
          </w:rPr>
          <w:fldChar w:fldCharType="separate"/>
        </w:r>
        <w:r>
          <w:rPr>
            <w:noProof/>
            <w:webHidden/>
          </w:rPr>
          <w:t>22</w:t>
        </w:r>
        <w:r>
          <w:rPr>
            <w:noProof/>
            <w:webHidden/>
          </w:rPr>
          <w:fldChar w:fldCharType="end"/>
        </w:r>
      </w:hyperlink>
    </w:p>
    <w:p w14:paraId="7AEF16ED" w14:textId="77777777" w:rsidR="0087732D" w:rsidRPr="007068E3" w:rsidRDefault="0087732D">
      <w:pPr>
        <w:pStyle w:val="TOC3"/>
        <w:tabs>
          <w:tab w:val="right" w:leader="dot" w:pos="8297"/>
        </w:tabs>
        <w:rPr>
          <w:rFonts w:ascii="等线" w:eastAsia="等线" w:hAnsi="等线"/>
          <w:noProof/>
          <w:szCs w:val="22"/>
        </w:rPr>
      </w:pPr>
      <w:hyperlink w:anchor="_Toc89256507" w:history="1">
        <w:r w:rsidRPr="00F3647D">
          <w:rPr>
            <w:rStyle w:val="aff6"/>
            <w:rFonts w:ascii="宋体" w:hAnsi="宋体"/>
            <w:noProof/>
          </w:rPr>
          <w:t>22. 成交通知书</w:t>
        </w:r>
        <w:r>
          <w:rPr>
            <w:noProof/>
            <w:webHidden/>
          </w:rPr>
          <w:tab/>
        </w:r>
        <w:r>
          <w:rPr>
            <w:noProof/>
            <w:webHidden/>
          </w:rPr>
          <w:fldChar w:fldCharType="begin"/>
        </w:r>
        <w:r>
          <w:rPr>
            <w:noProof/>
            <w:webHidden/>
          </w:rPr>
          <w:instrText xml:space="preserve"> PAGEREF _Toc89256507 \h </w:instrText>
        </w:r>
        <w:r>
          <w:rPr>
            <w:noProof/>
            <w:webHidden/>
          </w:rPr>
        </w:r>
        <w:r>
          <w:rPr>
            <w:noProof/>
            <w:webHidden/>
          </w:rPr>
          <w:fldChar w:fldCharType="separate"/>
        </w:r>
        <w:r>
          <w:rPr>
            <w:noProof/>
            <w:webHidden/>
          </w:rPr>
          <w:t>22</w:t>
        </w:r>
        <w:r>
          <w:rPr>
            <w:noProof/>
            <w:webHidden/>
          </w:rPr>
          <w:fldChar w:fldCharType="end"/>
        </w:r>
      </w:hyperlink>
    </w:p>
    <w:p w14:paraId="414F8752" w14:textId="77777777" w:rsidR="0087732D" w:rsidRPr="007068E3" w:rsidRDefault="0087732D">
      <w:pPr>
        <w:pStyle w:val="TOC3"/>
        <w:tabs>
          <w:tab w:val="right" w:leader="dot" w:pos="8297"/>
        </w:tabs>
        <w:rPr>
          <w:rFonts w:ascii="等线" w:eastAsia="等线" w:hAnsi="等线"/>
          <w:noProof/>
          <w:szCs w:val="22"/>
        </w:rPr>
      </w:pPr>
      <w:hyperlink w:anchor="_Toc89256508" w:history="1">
        <w:r w:rsidRPr="00F3647D">
          <w:rPr>
            <w:rStyle w:val="aff6"/>
            <w:rFonts w:ascii="宋体" w:hAnsi="宋体"/>
            <w:noProof/>
          </w:rPr>
          <w:t>23.成交服务费</w:t>
        </w:r>
        <w:r>
          <w:rPr>
            <w:noProof/>
            <w:webHidden/>
          </w:rPr>
          <w:tab/>
        </w:r>
        <w:r>
          <w:rPr>
            <w:noProof/>
            <w:webHidden/>
          </w:rPr>
          <w:fldChar w:fldCharType="begin"/>
        </w:r>
        <w:r>
          <w:rPr>
            <w:noProof/>
            <w:webHidden/>
          </w:rPr>
          <w:instrText xml:space="preserve"> PAGEREF _Toc89256508 \h </w:instrText>
        </w:r>
        <w:r>
          <w:rPr>
            <w:noProof/>
            <w:webHidden/>
          </w:rPr>
        </w:r>
        <w:r>
          <w:rPr>
            <w:noProof/>
            <w:webHidden/>
          </w:rPr>
          <w:fldChar w:fldCharType="separate"/>
        </w:r>
        <w:r>
          <w:rPr>
            <w:noProof/>
            <w:webHidden/>
          </w:rPr>
          <w:t>22</w:t>
        </w:r>
        <w:r>
          <w:rPr>
            <w:noProof/>
            <w:webHidden/>
          </w:rPr>
          <w:fldChar w:fldCharType="end"/>
        </w:r>
      </w:hyperlink>
    </w:p>
    <w:p w14:paraId="23072D22" w14:textId="77777777" w:rsidR="0087732D" w:rsidRPr="007068E3" w:rsidRDefault="0087732D">
      <w:pPr>
        <w:pStyle w:val="TOC2"/>
        <w:tabs>
          <w:tab w:val="right" w:leader="dot" w:pos="8297"/>
        </w:tabs>
        <w:rPr>
          <w:rFonts w:ascii="等线" w:eastAsia="等线" w:hAnsi="等线"/>
          <w:noProof/>
          <w:szCs w:val="22"/>
        </w:rPr>
      </w:pPr>
      <w:hyperlink w:anchor="_Toc89256509" w:history="1">
        <w:r w:rsidRPr="00F3647D">
          <w:rPr>
            <w:rStyle w:val="aff6"/>
            <w:noProof/>
          </w:rPr>
          <w:t>七、签订合同</w:t>
        </w:r>
        <w:r>
          <w:rPr>
            <w:noProof/>
            <w:webHidden/>
          </w:rPr>
          <w:tab/>
        </w:r>
        <w:r>
          <w:rPr>
            <w:noProof/>
            <w:webHidden/>
          </w:rPr>
          <w:fldChar w:fldCharType="begin"/>
        </w:r>
        <w:r>
          <w:rPr>
            <w:noProof/>
            <w:webHidden/>
          </w:rPr>
          <w:instrText xml:space="preserve"> PAGEREF _Toc89256509 \h </w:instrText>
        </w:r>
        <w:r>
          <w:rPr>
            <w:noProof/>
            <w:webHidden/>
          </w:rPr>
        </w:r>
        <w:r>
          <w:rPr>
            <w:noProof/>
            <w:webHidden/>
          </w:rPr>
          <w:fldChar w:fldCharType="separate"/>
        </w:r>
        <w:r>
          <w:rPr>
            <w:noProof/>
            <w:webHidden/>
          </w:rPr>
          <w:t>23</w:t>
        </w:r>
        <w:r>
          <w:rPr>
            <w:noProof/>
            <w:webHidden/>
          </w:rPr>
          <w:fldChar w:fldCharType="end"/>
        </w:r>
      </w:hyperlink>
    </w:p>
    <w:p w14:paraId="655B2ABF" w14:textId="77777777" w:rsidR="0087732D" w:rsidRPr="007068E3" w:rsidRDefault="0087732D">
      <w:pPr>
        <w:pStyle w:val="TOC3"/>
        <w:tabs>
          <w:tab w:val="left" w:pos="1680"/>
          <w:tab w:val="right" w:leader="dot" w:pos="8297"/>
        </w:tabs>
        <w:rPr>
          <w:rFonts w:ascii="等线" w:eastAsia="等线" w:hAnsi="等线"/>
          <w:noProof/>
          <w:szCs w:val="22"/>
        </w:rPr>
      </w:pPr>
      <w:hyperlink w:anchor="_Toc89256510" w:history="1">
        <w:r w:rsidRPr="00F3647D">
          <w:rPr>
            <w:rStyle w:val="aff6"/>
            <w:rFonts w:ascii="宋体" w:hAnsi="宋体"/>
            <w:noProof/>
          </w:rPr>
          <w:t>24.</w:t>
        </w:r>
        <w:r w:rsidRPr="007068E3">
          <w:rPr>
            <w:rFonts w:ascii="等线" w:eastAsia="等线" w:hAnsi="等线"/>
            <w:noProof/>
            <w:szCs w:val="22"/>
          </w:rPr>
          <w:tab/>
        </w:r>
        <w:r w:rsidRPr="00F3647D">
          <w:rPr>
            <w:rStyle w:val="aff6"/>
            <w:rFonts w:ascii="宋体" w:hAnsi="宋体"/>
            <w:noProof/>
          </w:rPr>
          <w:t>签订合同</w:t>
        </w:r>
        <w:r>
          <w:rPr>
            <w:noProof/>
            <w:webHidden/>
          </w:rPr>
          <w:tab/>
        </w:r>
        <w:r>
          <w:rPr>
            <w:noProof/>
            <w:webHidden/>
          </w:rPr>
          <w:fldChar w:fldCharType="begin"/>
        </w:r>
        <w:r>
          <w:rPr>
            <w:noProof/>
            <w:webHidden/>
          </w:rPr>
          <w:instrText xml:space="preserve"> PAGEREF _Toc89256510 \h </w:instrText>
        </w:r>
        <w:r>
          <w:rPr>
            <w:noProof/>
            <w:webHidden/>
          </w:rPr>
        </w:r>
        <w:r>
          <w:rPr>
            <w:noProof/>
            <w:webHidden/>
          </w:rPr>
          <w:fldChar w:fldCharType="separate"/>
        </w:r>
        <w:r>
          <w:rPr>
            <w:noProof/>
            <w:webHidden/>
          </w:rPr>
          <w:t>23</w:t>
        </w:r>
        <w:r>
          <w:rPr>
            <w:noProof/>
            <w:webHidden/>
          </w:rPr>
          <w:fldChar w:fldCharType="end"/>
        </w:r>
      </w:hyperlink>
    </w:p>
    <w:p w14:paraId="7583C078" w14:textId="77777777" w:rsidR="0087732D" w:rsidRPr="007068E3" w:rsidRDefault="0087732D">
      <w:pPr>
        <w:pStyle w:val="TOC2"/>
        <w:tabs>
          <w:tab w:val="right" w:leader="dot" w:pos="8297"/>
        </w:tabs>
        <w:rPr>
          <w:rFonts w:ascii="等线" w:eastAsia="等线" w:hAnsi="等线"/>
          <w:noProof/>
          <w:szCs w:val="22"/>
        </w:rPr>
      </w:pPr>
      <w:hyperlink w:anchor="_Toc89256511" w:history="1">
        <w:r w:rsidRPr="00F3647D">
          <w:rPr>
            <w:rStyle w:val="aff6"/>
            <w:noProof/>
          </w:rPr>
          <w:t>八、履约保证金</w:t>
        </w:r>
        <w:r>
          <w:rPr>
            <w:noProof/>
            <w:webHidden/>
          </w:rPr>
          <w:tab/>
        </w:r>
        <w:r>
          <w:rPr>
            <w:noProof/>
            <w:webHidden/>
          </w:rPr>
          <w:fldChar w:fldCharType="begin"/>
        </w:r>
        <w:r>
          <w:rPr>
            <w:noProof/>
            <w:webHidden/>
          </w:rPr>
          <w:instrText xml:space="preserve"> PAGEREF _Toc89256511 \h </w:instrText>
        </w:r>
        <w:r>
          <w:rPr>
            <w:noProof/>
            <w:webHidden/>
          </w:rPr>
        </w:r>
        <w:r>
          <w:rPr>
            <w:noProof/>
            <w:webHidden/>
          </w:rPr>
          <w:fldChar w:fldCharType="separate"/>
        </w:r>
        <w:r>
          <w:rPr>
            <w:noProof/>
            <w:webHidden/>
          </w:rPr>
          <w:t>23</w:t>
        </w:r>
        <w:r>
          <w:rPr>
            <w:noProof/>
            <w:webHidden/>
          </w:rPr>
          <w:fldChar w:fldCharType="end"/>
        </w:r>
      </w:hyperlink>
    </w:p>
    <w:p w14:paraId="5A7BA8B0" w14:textId="77777777" w:rsidR="0087732D" w:rsidRPr="007068E3" w:rsidRDefault="0087732D">
      <w:pPr>
        <w:pStyle w:val="TOC3"/>
        <w:tabs>
          <w:tab w:val="right" w:leader="dot" w:pos="8297"/>
        </w:tabs>
        <w:rPr>
          <w:rFonts w:ascii="等线" w:eastAsia="等线" w:hAnsi="等线"/>
          <w:noProof/>
          <w:szCs w:val="22"/>
        </w:rPr>
      </w:pPr>
      <w:hyperlink w:anchor="_Toc89256512" w:history="1">
        <w:r w:rsidRPr="00F3647D">
          <w:rPr>
            <w:rStyle w:val="aff6"/>
            <w:rFonts w:ascii="宋体" w:hAnsi="宋体"/>
            <w:noProof/>
          </w:rPr>
          <w:t>25．履约保证金</w:t>
        </w:r>
        <w:r>
          <w:rPr>
            <w:noProof/>
            <w:webHidden/>
          </w:rPr>
          <w:tab/>
        </w:r>
        <w:r>
          <w:rPr>
            <w:noProof/>
            <w:webHidden/>
          </w:rPr>
          <w:fldChar w:fldCharType="begin"/>
        </w:r>
        <w:r>
          <w:rPr>
            <w:noProof/>
            <w:webHidden/>
          </w:rPr>
          <w:instrText xml:space="preserve"> PAGEREF _Toc89256512 \h </w:instrText>
        </w:r>
        <w:r>
          <w:rPr>
            <w:noProof/>
            <w:webHidden/>
          </w:rPr>
        </w:r>
        <w:r>
          <w:rPr>
            <w:noProof/>
            <w:webHidden/>
          </w:rPr>
          <w:fldChar w:fldCharType="separate"/>
        </w:r>
        <w:r>
          <w:rPr>
            <w:noProof/>
            <w:webHidden/>
          </w:rPr>
          <w:t>23</w:t>
        </w:r>
        <w:r>
          <w:rPr>
            <w:noProof/>
            <w:webHidden/>
          </w:rPr>
          <w:fldChar w:fldCharType="end"/>
        </w:r>
      </w:hyperlink>
    </w:p>
    <w:p w14:paraId="550353C2" w14:textId="77777777" w:rsidR="0087732D" w:rsidRPr="007068E3" w:rsidRDefault="0087732D">
      <w:pPr>
        <w:pStyle w:val="TOC2"/>
        <w:tabs>
          <w:tab w:val="right" w:leader="dot" w:pos="8297"/>
        </w:tabs>
        <w:rPr>
          <w:rFonts w:ascii="等线" w:eastAsia="等线" w:hAnsi="等线"/>
          <w:noProof/>
          <w:szCs w:val="22"/>
        </w:rPr>
      </w:pPr>
      <w:hyperlink w:anchor="_Toc89256513" w:history="1">
        <w:r w:rsidRPr="00F3647D">
          <w:rPr>
            <w:rStyle w:val="aff6"/>
            <w:noProof/>
          </w:rPr>
          <w:t>九、质疑</w:t>
        </w:r>
        <w:r>
          <w:rPr>
            <w:noProof/>
            <w:webHidden/>
          </w:rPr>
          <w:tab/>
        </w:r>
        <w:r>
          <w:rPr>
            <w:noProof/>
            <w:webHidden/>
          </w:rPr>
          <w:fldChar w:fldCharType="begin"/>
        </w:r>
        <w:r>
          <w:rPr>
            <w:noProof/>
            <w:webHidden/>
          </w:rPr>
          <w:instrText xml:space="preserve"> PAGEREF _Toc89256513 \h </w:instrText>
        </w:r>
        <w:r>
          <w:rPr>
            <w:noProof/>
            <w:webHidden/>
          </w:rPr>
        </w:r>
        <w:r>
          <w:rPr>
            <w:noProof/>
            <w:webHidden/>
          </w:rPr>
          <w:fldChar w:fldCharType="separate"/>
        </w:r>
        <w:r>
          <w:rPr>
            <w:noProof/>
            <w:webHidden/>
          </w:rPr>
          <w:t>23</w:t>
        </w:r>
        <w:r>
          <w:rPr>
            <w:noProof/>
            <w:webHidden/>
          </w:rPr>
          <w:fldChar w:fldCharType="end"/>
        </w:r>
      </w:hyperlink>
    </w:p>
    <w:p w14:paraId="7BB121EC" w14:textId="77777777" w:rsidR="0087732D" w:rsidRPr="007068E3" w:rsidRDefault="0087732D">
      <w:pPr>
        <w:pStyle w:val="TOC3"/>
        <w:tabs>
          <w:tab w:val="right" w:leader="dot" w:pos="8297"/>
        </w:tabs>
        <w:rPr>
          <w:rFonts w:ascii="等线" w:eastAsia="等线" w:hAnsi="等线"/>
          <w:noProof/>
          <w:szCs w:val="22"/>
        </w:rPr>
      </w:pPr>
      <w:hyperlink w:anchor="_Toc89256514" w:history="1">
        <w:r w:rsidRPr="00F3647D">
          <w:rPr>
            <w:rStyle w:val="aff6"/>
            <w:rFonts w:ascii="宋体" w:hAnsi="宋体"/>
            <w:noProof/>
          </w:rPr>
          <w:t>26.质疑</w:t>
        </w:r>
        <w:r>
          <w:rPr>
            <w:noProof/>
            <w:webHidden/>
          </w:rPr>
          <w:tab/>
        </w:r>
        <w:r>
          <w:rPr>
            <w:noProof/>
            <w:webHidden/>
          </w:rPr>
          <w:fldChar w:fldCharType="begin"/>
        </w:r>
        <w:r>
          <w:rPr>
            <w:noProof/>
            <w:webHidden/>
          </w:rPr>
          <w:instrText xml:space="preserve"> PAGEREF _Toc89256514 \h </w:instrText>
        </w:r>
        <w:r>
          <w:rPr>
            <w:noProof/>
            <w:webHidden/>
          </w:rPr>
        </w:r>
        <w:r>
          <w:rPr>
            <w:noProof/>
            <w:webHidden/>
          </w:rPr>
          <w:fldChar w:fldCharType="separate"/>
        </w:r>
        <w:r>
          <w:rPr>
            <w:noProof/>
            <w:webHidden/>
          </w:rPr>
          <w:t>23</w:t>
        </w:r>
        <w:r>
          <w:rPr>
            <w:noProof/>
            <w:webHidden/>
          </w:rPr>
          <w:fldChar w:fldCharType="end"/>
        </w:r>
      </w:hyperlink>
    </w:p>
    <w:p w14:paraId="556F62E1" w14:textId="77777777" w:rsidR="0087732D" w:rsidRPr="007068E3" w:rsidRDefault="0087732D">
      <w:pPr>
        <w:pStyle w:val="TOC2"/>
        <w:tabs>
          <w:tab w:val="right" w:leader="dot" w:pos="8297"/>
        </w:tabs>
        <w:rPr>
          <w:rFonts w:ascii="等线" w:eastAsia="等线" w:hAnsi="等线"/>
          <w:noProof/>
          <w:szCs w:val="22"/>
        </w:rPr>
      </w:pPr>
      <w:hyperlink w:anchor="_Toc89256515" w:history="1">
        <w:r w:rsidRPr="00F3647D">
          <w:rPr>
            <w:rStyle w:val="aff6"/>
            <w:noProof/>
          </w:rPr>
          <w:t>十、其它</w:t>
        </w:r>
        <w:r>
          <w:rPr>
            <w:noProof/>
            <w:webHidden/>
          </w:rPr>
          <w:tab/>
        </w:r>
        <w:r>
          <w:rPr>
            <w:noProof/>
            <w:webHidden/>
          </w:rPr>
          <w:fldChar w:fldCharType="begin"/>
        </w:r>
        <w:r>
          <w:rPr>
            <w:noProof/>
            <w:webHidden/>
          </w:rPr>
          <w:instrText xml:space="preserve"> PAGEREF _Toc89256515 \h </w:instrText>
        </w:r>
        <w:r>
          <w:rPr>
            <w:noProof/>
            <w:webHidden/>
          </w:rPr>
        </w:r>
        <w:r>
          <w:rPr>
            <w:noProof/>
            <w:webHidden/>
          </w:rPr>
          <w:fldChar w:fldCharType="separate"/>
        </w:r>
        <w:r>
          <w:rPr>
            <w:noProof/>
            <w:webHidden/>
          </w:rPr>
          <w:t>24</w:t>
        </w:r>
        <w:r>
          <w:rPr>
            <w:noProof/>
            <w:webHidden/>
          </w:rPr>
          <w:fldChar w:fldCharType="end"/>
        </w:r>
      </w:hyperlink>
    </w:p>
    <w:p w14:paraId="2D312D3A" w14:textId="77777777" w:rsidR="0087732D" w:rsidRPr="007068E3" w:rsidRDefault="0087732D">
      <w:pPr>
        <w:pStyle w:val="TOC1"/>
        <w:tabs>
          <w:tab w:val="right" w:leader="dot" w:pos="8297"/>
        </w:tabs>
        <w:rPr>
          <w:rFonts w:ascii="等线" w:eastAsia="等线" w:hAnsi="等线"/>
          <w:noProof/>
          <w:szCs w:val="22"/>
        </w:rPr>
      </w:pPr>
      <w:hyperlink w:anchor="_Toc89256516" w:history="1">
        <w:r w:rsidRPr="00F3647D">
          <w:rPr>
            <w:rStyle w:val="aff6"/>
            <w:rFonts w:ascii="宋体" w:hAnsi="宋体"/>
            <w:noProof/>
          </w:rPr>
          <w:t>第四章  项目需求</w:t>
        </w:r>
        <w:r>
          <w:rPr>
            <w:noProof/>
            <w:webHidden/>
          </w:rPr>
          <w:tab/>
        </w:r>
        <w:r>
          <w:rPr>
            <w:noProof/>
            <w:webHidden/>
          </w:rPr>
          <w:fldChar w:fldCharType="begin"/>
        </w:r>
        <w:r>
          <w:rPr>
            <w:noProof/>
            <w:webHidden/>
          </w:rPr>
          <w:instrText xml:space="preserve"> PAGEREF _Toc89256516 \h </w:instrText>
        </w:r>
        <w:r>
          <w:rPr>
            <w:noProof/>
            <w:webHidden/>
          </w:rPr>
        </w:r>
        <w:r>
          <w:rPr>
            <w:noProof/>
            <w:webHidden/>
          </w:rPr>
          <w:fldChar w:fldCharType="separate"/>
        </w:r>
        <w:r>
          <w:rPr>
            <w:noProof/>
            <w:webHidden/>
          </w:rPr>
          <w:t>25</w:t>
        </w:r>
        <w:r>
          <w:rPr>
            <w:noProof/>
            <w:webHidden/>
          </w:rPr>
          <w:fldChar w:fldCharType="end"/>
        </w:r>
      </w:hyperlink>
    </w:p>
    <w:p w14:paraId="52A0DB97" w14:textId="77777777" w:rsidR="0087732D" w:rsidRPr="007068E3" w:rsidRDefault="0087732D">
      <w:pPr>
        <w:pStyle w:val="TOC2"/>
        <w:tabs>
          <w:tab w:val="left" w:pos="600"/>
          <w:tab w:val="right" w:leader="dot" w:pos="8297"/>
        </w:tabs>
        <w:rPr>
          <w:rFonts w:ascii="等线" w:eastAsia="等线" w:hAnsi="等线"/>
          <w:noProof/>
          <w:szCs w:val="22"/>
        </w:rPr>
      </w:pPr>
      <w:hyperlink w:anchor="_Toc89256517" w:history="1">
        <w:r w:rsidRPr="00F3647D">
          <w:rPr>
            <w:rStyle w:val="aff6"/>
            <w:noProof/>
          </w:rPr>
          <w:t>1.</w:t>
        </w:r>
        <w:r w:rsidRPr="007068E3">
          <w:rPr>
            <w:rFonts w:ascii="等线" w:eastAsia="等线" w:hAnsi="等线"/>
            <w:noProof/>
            <w:szCs w:val="22"/>
          </w:rPr>
          <w:tab/>
        </w:r>
        <w:r w:rsidRPr="00F3647D">
          <w:rPr>
            <w:rStyle w:val="aff6"/>
            <w:noProof/>
          </w:rPr>
          <w:t>平台总体要求</w:t>
        </w:r>
        <w:r>
          <w:rPr>
            <w:noProof/>
            <w:webHidden/>
          </w:rPr>
          <w:tab/>
        </w:r>
        <w:r>
          <w:rPr>
            <w:noProof/>
            <w:webHidden/>
          </w:rPr>
          <w:fldChar w:fldCharType="begin"/>
        </w:r>
        <w:r>
          <w:rPr>
            <w:noProof/>
            <w:webHidden/>
          </w:rPr>
          <w:instrText xml:space="preserve"> PAGEREF _Toc89256517 \h </w:instrText>
        </w:r>
        <w:r>
          <w:rPr>
            <w:noProof/>
            <w:webHidden/>
          </w:rPr>
        </w:r>
        <w:r>
          <w:rPr>
            <w:noProof/>
            <w:webHidden/>
          </w:rPr>
          <w:fldChar w:fldCharType="separate"/>
        </w:r>
        <w:r>
          <w:rPr>
            <w:noProof/>
            <w:webHidden/>
          </w:rPr>
          <w:t>25</w:t>
        </w:r>
        <w:r>
          <w:rPr>
            <w:noProof/>
            <w:webHidden/>
          </w:rPr>
          <w:fldChar w:fldCharType="end"/>
        </w:r>
      </w:hyperlink>
    </w:p>
    <w:p w14:paraId="001521AD" w14:textId="77777777" w:rsidR="0087732D" w:rsidRPr="007068E3" w:rsidRDefault="0087732D">
      <w:pPr>
        <w:pStyle w:val="TOC2"/>
        <w:tabs>
          <w:tab w:val="left" w:pos="600"/>
          <w:tab w:val="right" w:leader="dot" w:pos="8297"/>
        </w:tabs>
        <w:rPr>
          <w:rFonts w:ascii="等线" w:eastAsia="等线" w:hAnsi="等线"/>
          <w:noProof/>
          <w:szCs w:val="22"/>
        </w:rPr>
      </w:pPr>
      <w:hyperlink w:anchor="_Toc89256518" w:history="1">
        <w:r w:rsidRPr="00F3647D">
          <w:rPr>
            <w:rStyle w:val="aff6"/>
            <w:noProof/>
          </w:rPr>
          <w:t>2.</w:t>
        </w:r>
        <w:r w:rsidRPr="007068E3">
          <w:rPr>
            <w:rFonts w:ascii="等线" w:eastAsia="等线" w:hAnsi="等线"/>
            <w:noProof/>
            <w:szCs w:val="22"/>
          </w:rPr>
          <w:tab/>
        </w:r>
        <w:r w:rsidRPr="00F3647D">
          <w:rPr>
            <w:rStyle w:val="aff6"/>
            <w:noProof/>
          </w:rPr>
          <w:t>平台的性能要求</w:t>
        </w:r>
        <w:r>
          <w:rPr>
            <w:noProof/>
            <w:webHidden/>
          </w:rPr>
          <w:tab/>
        </w:r>
        <w:r>
          <w:rPr>
            <w:noProof/>
            <w:webHidden/>
          </w:rPr>
          <w:fldChar w:fldCharType="begin"/>
        </w:r>
        <w:r>
          <w:rPr>
            <w:noProof/>
            <w:webHidden/>
          </w:rPr>
          <w:instrText xml:space="preserve"> PAGEREF _Toc89256518 \h </w:instrText>
        </w:r>
        <w:r>
          <w:rPr>
            <w:noProof/>
            <w:webHidden/>
          </w:rPr>
        </w:r>
        <w:r>
          <w:rPr>
            <w:noProof/>
            <w:webHidden/>
          </w:rPr>
          <w:fldChar w:fldCharType="separate"/>
        </w:r>
        <w:r>
          <w:rPr>
            <w:noProof/>
            <w:webHidden/>
          </w:rPr>
          <w:t>26</w:t>
        </w:r>
        <w:r>
          <w:rPr>
            <w:noProof/>
            <w:webHidden/>
          </w:rPr>
          <w:fldChar w:fldCharType="end"/>
        </w:r>
      </w:hyperlink>
    </w:p>
    <w:p w14:paraId="45B999F4" w14:textId="77777777" w:rsidR="0087732D" w:rsidRPr="007068E3" w:rsidRDefault="0087732D">
      <w:pPr>
        <w:pStyle w:val="TOC3"/>
        <w:tabs>
          <w:tab w:val="left" w:pos="1680"/>
          <w:tab w:val="right" w:leader="dot" w:pos="8297"/>
        </w:tabs>
        <w:rPr>
          <w:rFonts w:ascii="等线" w:eastAsia="等线" w:hAnsi="等线"/>
          <w:noProof/>
          <w:szCs w:val="22"/>
        </w:rPr>
      </w:pPr>
      <w:hyperlink w:anchor="_Toc89256521" w:history="1">
        <w:r w:rsidRPr="00F3647D">
          <w:rPr>
            <w:rStyle w:val="aff6"/>
            <w:rFonts w:ascii="宋体" w:hAnsi="宋体"/>
            <w:noProof/>
          </w:rPr>
          <w:t>2.1</w:t>
        </w:r>
        <w:r w:rsidRPr="007068E3">
          <w:rPr>
            <w:rFonts w:ascii="等线" w:eastAsia="等线" w:hAnsi="等线"/>
            <w:noProof/>
            <w:szCs w:val="22"/>
          </w:rPr>
          <w:tab/>
        </w:r>
        <w:r w:rsidRPr="00F3647D">
          <w:rPr>
            <w:rStyle w:val="aff6"/>
            <w:rFonts w:ascii="宋体" w:hAnsi="宋体"/>
            <w:noProof/>
          </w:rPr>
          <w:t>系统稳定性</w:t>
        </w:r>
        <w:r>
          <w:rPr>
            <w:noProof/>
            <w:webHidden/>
          </w:rPr>
          <w:tab/>
        </w:r>
        <w:r>
          <w:rPr>
            <w:noProof/>
            <w:webHidden/>
          </w:rPr>
          <w:fldChar w:fldCharType="begin"/>
        </w:r>
        <w:r>
          <w:rPr>
            <w:noProof/>
            <w:webHidden/>
          </w:rPr>
          <w:instrText xml:space="preserve"> PAGEREF _Toc89256521 \h </w:instrText>
        </w:r>
        <w:r>
          <w:rPr>
            <w:noProof/>
            <w:webHidden/>
          </w:rPr>
        </w:r>
        <w:r>
          <w:rPr>
            <w:noProof/>
            <w:webHidden/>
          </w:rPr>
          <w:fldChar w:fldCharType="separate"/>
        </w:r>
        <w:r>
          <w:rPr>
            <w:noProof/>
            <w:webHidden/>
          </w:rPr>
          <w:t>26</w:t>
        </w:r>
        <w:r>
          <w:rPr>
            <w:noProof/>
            <w:webHidden/>
          </w:rPr>
          <w:fldChar w:fldCharType="end"/>
        </w:r>
      </w:hyperlink>
    </w:p>
    <w:p w14:paraId="7C53F0A4" w14:textId="77777777" w:rsidR="0087732D" w:rsidRPr="007068E3" w:rsidRDefault="0087732D">
      <w:pPr>
        <w:pStyle w:val="TOC3"/>
        <w:tabs>
          <w:tab w:val="left" w:pos="1680"/>
          <w:tab w:val="right" w:leader="dot" w:pos="8297"/>
        </w:tabs>
        <w:rPr>
          <w:rFonts w:ascii="等线" w:eastAsia="等线" w:hAnsi="等线"/>
          <w:noProof/>
          <w:szCs w:val="22"/>
        </w:rPr>
      </w:pPr>
      <w:hyperlink w:anchor="_Toc89256522" w:history="1">
        <w:r w:rsidRPr="00F3647D">
          <w:rPr>
            <w:rStyle w:val="aff6"/>
            <w:rFonts w:ascii="宋体" w:hAnsi="宋体"/>
            <w:noProof/>
          </w:rPr>
          <w:t>2.2</w:t>
        </w:r>
        <w:r w:rsidRPr="007068E3">
          <w:rPr>
            <w:rFonts w:ascii="等线" w:eastAsia="等线" w:hAnsi="等线"/>
            <w:noProof/>
            <w:szCs w:val="22"/>
          </w:rPr>
          <w:tab/>
        </w:r>
        <w:r w:rsidRPr="00F3647D">
          <w:rPr>
            <w:rStyle w:val="aff6"/>
            <w:rFonts w:ascii="宋体" w:hAnsi="宋体"/>
            <w:noProof/>
          </w:rPr>
          <w:t>版权保护</w:t>
        </w:r>
        <w:r>
          <w:rPr>
            <w:noProof/>
            <w:webHidden/>
          </w:rPr>
          <w:tab/>
        </w:r>
        <w:r>
          <w:rPr>
            <w:noProof/>
            <w:webHidden/>
          </w:rPr>
          <w:fldChar w:fldCharType="begin"/>
        </w:r>
        <w:r>
          <w:rPr>
            <w:noProof/>
            <w:webHidden/>
          </w:rPr>
          <w:instrText xml:space="preserve"> PAGEREF _Toc89256522 \h </w:instrText>
        </w:r>
        <w:r>
          <w:rPr>
            <w:noProof/>
            <w:webHidden/>
          </w:rPr>
        </w:r>
        <w:r>
          <w:rPr>
            <w:noProof/>
            <w:webHidden/>
          </w:rPr>
          <w:fldChar w:fldCharType="separate"/>
        </w:r>
        <w:r>
          <w:rPr>
            <w:noProof/>
            <w:webHidden/>
          </w:rPr>
          <w:t>26</w:t>
        </w:r>
        <w:r>
          <w:rPr>
            <w:noProof/>
            <w:webHidden/>
          </w:rPr>
          <w:fldChar w:fldCharType="end"/>
        </w:r>
      </w:hyperlink>
    </w:p>
    <w:p w14:paraId="3B43CA99" w14:textId="77777777" w:rsidR="0087732D" w:rsidRPr="007068E3" w:rsidRDefault="0087732D">
      <w:pPr>
        <w:pStyle w:val="TOC3"/>
        <w:tabs>
          <w:tab w:val="left" w:pos="1680"/>
          <w:tab w:val="right" w:leader="dot" w:pos="8297"/>
        </w:tabs>
        <w:rPr>
          <w:rFonts w:ascii="等线" w:eastAsia="等线" w:hAnsi="等线"/>
          <w:noProof/>
          <w:szCs w:val="22"/>
        </w:rPr>
      </w:pPr>
      <w:hyperlink w:anchor="_Toc89256523" w:history="1">
        <w:r w:rsidRPr="00F3647D">
          <w:rPr>
            <w:rStyle w:val="aff6"/>
            <w:rFonts w:ascii="宋体" w:hAnsi="宋体"/>
            <w:noProof/>
          </w:rPr>
          <w:t>2.3</w:t>
        </w:r>
        <w:r w:rsidRPr="007068E3">
          <w:rPr>
            <w:rFonts w:ascii="等线" w:eastAsia="等线" w:hAnsi="等线"/>
            <w:noProof/>
            <w:szCs w:val="22"/>
          </w:rPr>
          <w:tab/>
        </w:r>
        <w:r w:rsidRPr="00F3647D">
          <w:rPr>
            <w:rStyle w:val="aff6"/>
            <w:rFonts w:ascii="宋体" w:hAnsi="宋体"/>
            <w:noProof/>
          </w:rPr>
          <w:t>服务器响应时间</w:t>
        </w:r>
        <w:r>
          <w:rPr>
            <w:noProof/>
            <w:webHidden/>
          </w:rPr>
          <w:tab/>
        </w:r>
        <w:r>
          <w:rPr>
            <w:noProof/>
            <w:webHidden/>
          </w:rPr>
          <w:fldChar w:fldCharType="begin"/>
        </w:r>
        <w:r>
          <w:rPr>
            <w:noProof/>
            <w:webHidden/>
          </w:rPr>
          <w:instrText xml:space="preserve"> PAGEREF _Toc89256523 \h </w:instrText>
        </w:r>
        <w:r>
          <w:rPr>
            <w:noProof/>
            <w:webHidden/>
          </w:rPr>
        </w:r>
        <w:r>
          <w:rPr>
            <w:noProof/>
            <w:webHidden/>
          </w:rPr>
          <w:fldChar w:fldCharType="separate"/>
        </w:r>
        <w:r>
          <w:rPr>
            <w:noProof/>
            <w:webHidden/>
          </w:rPr>
          <w:t>26</w:t>
        </w:r>
        <w:r>
          <w:rPr>
            <w:noProof/>
            <w:webHidden/>
          </w:rPr>
          <w:fldChar w:fldCharType="end"/>
        </w:r>
      </w:hyperlink>
    </w:p>
    <w:p w14:paraId="32C035B6" w14:textId="77777777" w:rsidR="0087732D" w:rsidRPr="007068E3" w:rsidRDefault="0087732D">
      <w:pPr>
        <w:pStyle w:val="TOC3"/>
        <w:tabs>
          <w:tab w:val="left" w:pos="1680"/>
          <w:tab w:val="right" w:leader="dot" w:pos="8297"/>
        </w:tabs>
        <w:rPr>
          <w:rFonts w:ascii="等线" w:eastAsia="等线" w:hAnsi="等线"/>
          <w:noProof/>
          <w:szCs w:val="22"/>
        </w:rPr>
      </w:pPr>
      <w:hyperlink w:anchor="_Toc89256524" w:history="1">
        <w:r w:rsidRPr="00F3647D">
          <w:rPr>
            <w:rStyle w:val="aff6"/>
            <w:rFonts w:ascii="宋体" w:hAnsi="宋体"/>
            <w:noProof/>
          </w:rPr>
          <w:t>2.4</w:t>
        </w:r>
        <w:r w:rsidRPr="007068E3">
          <w:rPr>
            <w:rFonts w:ascii="等线" w:eastAsia="等线" w:hAnsi="等线"/>
            <w:noProof/>
            <w:szCs w:val="22"/>
          </w:rPr>
          <w:tab/>
        </w:r>
        <w:r w:rsidRPr="00F3647D">
          <w:rPr>
            <w:rStyle w:val="aff6"/>
            <w:rFonts w:ascii="宋体" w:hAnsi="宋体"/>
            <w:noProof/>
          </w:rPr>
          <w:t>系统安全性</w:t>
        </w:r>
        <w:r>
          <w:rPr>
            <w:noProof/>
            <w:webHidden/>
          </w:rPr>
          <w:tab/>
        </w:r>
        <w:r>
          <w:rPr>
            <w:noProof/>
            <w:webHidden/>
          </w:rPr>
          <w:fldChar w:fldCharType="begin"/>
        </w:r>
        <w:r>
          <w:rPr>
            <w:noProof/>
            <w:webHidden/>
          </w:rPr>
          <w:instrText xml:space="preserve"> PAGEREF _Toc89256524 \h </w:instrText>
        </w:r>
        <w:r>
          <w:rPr>
            <w:noProof/>
            <w:webHidden/>
          </w:rPr>
        </w:r>
        <w:r>
          <w:rPr>
            <w:noProof/>
            <w:webHidden/>
          </w:rPr>
          <w:fldChar w:fldCharType="separate"/>
        </w:r>
        <w:r>
          <w:rPr>
            <w:noProof/>
            <w:webHidden/>
          </w:rPr>
          <w:t>26</w:t>
        </w:r>
        <w:r>
          <w:rPr>
            <w:noProof/>
            <w:webHidden/>
          </w:rPr>
          <w:fldChar w:fldCharType="end"/>
        </w:r>
      </w:hyperlink>
    </w:p>
    <w:p w14:paraId="12D950B3" w14:textId="77777777" w:rsidR="0087732D" w:rsidRPr="007068E3" w:rsidRDefault="0087732D">
      <w:pPr>
        <w:pStyle w:val="TOC3"/>
        <w:tabs>
          <w:tab w:val="left" w:pos="1680"/>
          <w:tab w:val="right" w:leader="dot" w:pos="8297"/>
        </w:tabs>
        <w:rPr>
          <w:rFonts w:ascii="等线" w:eastAsia="等线" w:hAnsi="等线"/>
          <w:noProof/>
          <w:szCs w:val="22"/>
        </w:rPr>
      </w:pPr>
      <w:hyperlink w:anchor="_Toc89256525" w:history="1">
        <w:r w:rsidRPr="00F3647D">
          <w:rPr>
            <w:rStyle w:val="aff6"/>
            <w:rFonts w:ascii="宋体" w:hAnsi="宋体"/>
            <w:noProof/>
          </w:rPr>
          <w:t>2.5</w:t>
        </w:r>
        <w:r w:rsidRPr="007068E3">
          <w:rPr>
            <w:rFonts w:ascii="等线" w:eastAsia="等线" w:hAnsi="等线"/>
            <w:noProof/>
            <w:szCs w:val="22"/>
          </w:rPr>
          <w:tab/>
        </w:r>
        <w:r w:rsidRPr="00F3647D">
          <w:rPr>
            <w:rStyle w:val="aff6"/>
            <w:rFonts w:ascii="宋体" w:hAnsi="宋体"/>
            <w:noProof/>
          </w:rPr>
          <w:t>系统拓展性</w:t>
        </w:r>
        <w:r>
          <w:rPr>
            <w:noProof/>
            <w:webHidden/>
          </w:rPr>
          <w:tab/>
        </w:r>
        <w:r>
          <w:rPr>
            <w:noProof/>
            <w:webHidden/>
          </w:rPr>
          <w:fldChar w:fldCharType="begin"/>
        </w:r>
        <w:r>
          <w:rPr>
            <w:noProof/>
            <w:webHidden/>
          </w:rPr>
          <w:instrText xml:space="preserve"> PAGEREF _Toc89256525 \h </w:instrText>
        </w:r>
        <w:r>
          <w:rPr>
            <w:noProof/>
            <w:webHidden/>
          </w:rPr>
        </w:r>
        <w:r>
          <w:rPr>
            <w:noProof/>
            <w:webHidden/>
          </w:rPr>
          <w:fldChar w:fldCharType="separate"/>
        </w:r>
        <w:r>
          <w:rPr>
            <w:noProof/>
            <w:webHidden/>
          </w:rPr>
          <w:t>26</w:t>
        </w:r>
        <w:r>
          <w:rPr>
            <w:noProof/>
            <w:webHidden/>
          </w:rPr>
          <w:fldChar w:fldCharType="end"/>
        </w:r>
      </w:hyperlink>
    </w:p>
    <w:p w14:paraId="35F9A4BE" w14:textId="77777777" w:rsidR="0087732D" w:rsidRPr="007068E3" w:rsidRDefault="0087732D">
      <w:pPr>
        <w:pStyle w:val="TOC3"/>
        <w:tabs>
          <w:tab w:val="left" w:pos="1680"/>
          <w:tab w:val="right" w:leader="dot" w:pos="8297"/>
        </w:tabs>
        <w:rPr>
          <w:rFonts w:ascii="等线" w:eastAsia="等线" w:hAnsi="等线"/>
          <w:noProof/>
          <w:szCs w:val="22"/>
        </w:rPr>
      </w:pPr>
      <w:hyperlink w:anchor="_Toc89256526" w:history="1">
        <w:r w:rsidRPr="00F3647D">
          <w:rPr>
            <w:rStyle w:val="aff6"/>
            <w:rFonts w:ascii="宋体" w:hAnsi="宋体"/>
            <w:noProof/>
          </w:rPr>
          <w:t>2.6</w:t>
        </w:r>
        <w:r w:rsidRPr="007068E3">
          <w:rPr>
            <w:rFonts w:ascii="等线" w:eastAsia="等线" w:hAnsi="等线"/>
            <w:noProof/>
            <w:szCs w:val="22"/>
          </w:rPr>
          <w:tab/>
        </w:r>
        <w:r w:rsidRPr="00F3647D">
          <w:rPr>
            <w:rStyle w:val="aff6"/>
            <w:rFonts w:ascii="宋体" w:hAnsi="宋体"/>
            <w:noProof/>
          </w:rPr>
          <w:t>分布式管理</w:t>
        </w:r>
        <w:r>
          <w:rPr>
            <w:noProof/>
            <w:webHidden/>
          </w:rPr>
          <w:tab/>
        </w:r>
        <w:r>
          <w:rPr>
            <w:noProof/>
            <w:webHidden/>
          </w:rPr>
          <w:fldChar w:fldCharType="begin"/>
        </w:r>
        <w:r>
          <w:rPr>
            <w:noProof/>
            <w:webHidden/>
          </w:rPr>
          <w:instrText xml:space="preserve"> PAGEREF _Toc89256526 \h </w:instrText>
        </w:r>
        <w:r>
          <w:rPr>
            <w:noProof/>
            <w:webHidden/>
          </w:rPr>
        </w:r>
        <w:r>
          <w:rPr>
            <w:noProof/>
            <w:webHidden/>
          </w:rPr>
          <w:fldChar w:fldCharType="separate"/>
        </w:r>
        <w:r>
          <w:rPr>
            <w:noProof/>
            <w:webHidden/>
          </w:rPr>
          <w:t>26</w:t>
        </w:r>
        <w:r>
          <w:rPr>
            <w:noProof/>
            <w:webHidden/>
          </w:rPr>
          <w:fldChar w:fldCharType="end"/>
        </w:r>
      </w:hyperlink>
    </w:p>
    <w:p w14:paraId="4531CBF7" w14:textId="77777777" w:rsidR="0087732D" w:rsidRPr="007068E3" w:rsidRDefault="0087732D">
      <w:pPr>
        <w:pStyle w:val="TOC2"/>
        <w:tabs>
          <w:tab w:val="left" w:pos="600"/>
          <w:tab w:val="right" w:leader="dot" w:pos="8297"/>
        </w:tabs>
        <w:rPr>
          <w:rFonts w:ascii="等线" w:eastAsia="等线" w:hAnsi="等线"/>
          <w:noProof/>
          <w:szCs w:val="22"/>
        </w:rPr>
      </w:pPr>
      <w:hyperlink w:anchor="_Toc89256527" w:history="1">
        <w:r w:rsidRPr="00F3647D">
          <w:rPr>
            <w:rStyle w:val="aff6"/>
            <w:noProof/>
          </w:rPr>
          <w:t>3.</w:t>
        </w:r>
        <w:r w:rsidRPr="007068E3">
          <w:rPr>
            <w:rFonts w:ascii="等线" w:eastAsia="等线" w:hAnsi="等线"/>
            <w:noProof/>
            <w:szCs w:val="22"/>
          </w:rPr>
          <w:tab/>
        </w:r>
        <w:r w:rsidRPr="00F3647D">
          <w:rPr>
            <w:rStyle w:val="aff6"/>
            <w:noProof/>
          </w:rPr>
          <w:t>平台功能要求</w:t>
        </w:r>
        <w:r>
          <w:rPr>
            <w:noProof/>
            <w:webHidden/>
          </w:rPr>
          <w:tab/>
        </w:r>
        <w:r>
          <w:rPr>
            <w:noProof/>
            <w:webHidden/>
          </w:rPr>
          <w:fldChar w:fldCharType="begin"/>
        </w:r>
        <w:r>
          <w:rPr>
            <w:noProof/>
            <w:webHidden/>
          </w:rPr>
          <w:instrText xml:space="preserve"> PAGEREF _Toc89256527 \h </w:instrText>
        </w:r>
        <w:r>
          <w:rPr>
            <w:noProof/>
            <w:webHidden/>
          </w:rPr>
        </w:r>
        <w:r>
          <w:rPr>
            <w:noProof/>
            <w:webHidden/>
          </w:rPr>
          <w:fldChar w:fldCharType="separate"/>
        </w:r>
        <w:r>
          <w:rPr>
            <w:noProof/>
            <w:webHidden/>
          </w:rPr>
          <w:t>26</w:t>
        </w:r>
        <w:r>
          <w:rPr>
            <w:noProof/>
            <w:webHidden/>
          </w:rPr>
          <w:fldChar w:fldCharType="end"/>
        </w:r>
      </w:hyperlink>
    </w:p>
    <w:p w14:paraId="226A8C63" w14:textId="77777777" w:rsidR="0087732D" w:rsidRPr="007068E3" w:rsidRDefault="0087732D">
      <w:pPr>
        <w:pStyle w:val="TOC3"/>
        <w:tabs>
          <w:tab w:val="left" w:pos="1680"/>
          <w:tab w:val="right" w:leader="dot" w:pos="8297"/>
        </w:tabs>
        <w:rPr>
          <w:rFonts w:ascii="等线" w:eastAsia="等线" w:hAnsi="等线"/>
          <w:noProof/>
          <w:szCs w:val="22"/>
        </w:rPr>
      </w:pPr>
      <w:hyperlink w:anchor="_Toc89256529" w:history="1">
        <w:r w:rsidRPr="00F3647D">
          <w:rPr>
            <w:rStyle w:val="aff6"/>
            <w:rFonts w:ascii="宋体" w:hAnsi="宋体"/>
            <w:noProof/>
          </w:rPr>
          <w:t>3.1</w:t>
        </w:r>
        <w:r w:rsidRPr="007068E3">
          <w:rPr>
            <w:rFonts w:ascii="等线" w:eastAsia="等线" w:hAnsi="等线"/>
            <w:noProof/>
            <w:szCs w:val="22"/>
          </w:rPr>
          <w:tab/>
        </w:r>
        <w:r w:rsidRPr="00F3647D">
          <w:rPr>
            <w:rStyle w:val="aff6"/>
            <w:rFonts w:ascii="宋体" w:hAnsi="宋体"/>
            <w:noProof/>
          </w:rPr>
          <w:t>平台整体架构</w:t>
        </w:r>
        <w:r>
          <w:rPr>
            <w:noProof/>
            <w:webHidden/>
          </w:rPr>
          <w:tab/>
        </w:r>
        <w:r>
          <w:rPr>
            <w:noProof/>
            <w:webHidden/>
          </w:rPr>
          <w:fldChar w:fldCharType="begin"/>
        </w:r>
        <w:r>
          <w:rPr>
            <w:noProof/>
            <w:webHidden/>
          </w:rPr>
          <w:instrText xml:space="preserve"> PAGEREF _Toc89256529 \h </w:instrText>
        </w:r>
        <w:r>
          <w:rPr>
            <w:noProof/>
            <w:webHidden/>
          </w:rPr>
        </w:r>
        <w:r>
          <w:rPr>
            <w:noProof/>
            <w:webHidden/>
          </w:rPr>
          <w:fldChar w:fldCharType="separate"/>
        </w:r>
        <w:r>
          <w:rPr>
            <w:noProof/>
            <w:webHidden/>
          </w:rPr>
          <w:t>26</w:t>
        </w:r>
        <w:r>
          <w:rPr>
            <w:noProof/>
            <w:webHidden/>
          </w:rPr>
          <w:fldChar w:fldCharType="end"/>
        </w:r>
      </w:hyperlink>
    </w:p>
    <w:p w14:paraId="6C987AA5" w14:textId="77777777" w:rsidR="0087732D" w:rsidRPr="007068E3" w:rsidRDefault="0087732D">
      <w:pPr>
        <w:pStyle w:val="TOC3"/>
        <w:tabs>
          <w:tab w:val="left" w:pos="1680"/>
          <w:tab w:val="right" w:leader="dot" w:pos="8297"/>
        </w:tabs>
        <w:rPr>
          <w:rFonts w:ascii="等线" w:eastAsia="等线" w:hAnsi="等线"/>
          <w:noProof/>
          <w:szCs w:val="22"/>
        </w:rPr>
      </w:pPr>
      <w:hyperlink w:anchor="_Toc89256530" w:history="1">
        <w:r w:rsidRPr="00F3647D">
          <w:rPr>
            <w:rStyle w:val="aff6"/>
            <w:rFonts w:ascii="宋体" w:hAnsi="宋体"/>
            <w:noProof/>
          </w:rPr>
          <w:t>3.2</w:t>
        </w:r>
        <w:r w:rsidRPr="007068E3">
          <w:rPr>
            <w:rFonts w:ascii="等线" w:eastAsia="等线" w:hAnsi="等线"/>
            <w:noProof/>
            <w:szCs w:val="22"/>
          </w:rPr>
          <w:tab/>
        </w:r>
        <w:r w:rsidRPr="00F3647D">
          <w:rPr>
            <w:rStyle w:val="aff6"/>
            <w:rFonts w:ascii="宋体" w:hAnsi="宋体"/>
            <w:noProof/>
          </w:rPr>
          <w:t>用户与权限系统功能需求</w:t>
        </w:r>
        <w:r>
          <w:rPr>
            <w:noProof/>
            <w:webHidden/>
          </w:rPr>
          <w:tab/>
        </w:r>
        <w:r>
          <w:rPr>
            <w:noProof/>
            <w:webHidden/>
          </w:rPr>
          <w:fldChar w:fldCharType="begin"/>
        </w:r>
        <w:r>
          <w:rPr>
            <w:noProof/>
            <w:webHidden/>
          </w:rPr>
          <w:instrText xml:space="preserve"> PAGEREF _Toc89256530 \h </w:instrText>
        </w:r>
        <w:r>
          <w:rPr>
            <w:noProof/>
            <w:webHidden/>
          </w:rPr>
        </w:r>
        <w:r>
          <w:rPr>
            <w:noProof/>
            <w:webHidden/>
          </w:rPr>
          <w:fldChar w:fldCharType="separate"/>
        </w:r>
        <w:r>
          <w:rPr>
            <w:noProof/>
            <w:webHidden/>
          </w:rPr>
          <w:t>27</w:t>
        </w:r>
        <w:r>
          <w:rPr>
            <w:noProof/>
            <w:webHidden/>
          </w:rPr>
          <w:fldChar w:fldCharType="end"/>
        </w:r>
      </w:hyperlink>
    </w:p>
    <w:p w14:paraId="30A5ED20" w14:textId="77777777" w:rsidR="0087732D" w:rsidRPr="007068E3" w:rsidRDefault="0087732D">
      <w:pPr>
        <w:pStyle w:val="TOC2"/>
        <w:tabs>
          <w:tab w:val="left" w:pos="600"/>
          <w:tab w:val="right" w:leader="dot" w:pos="8297"/>
        </w:tabs>
        <w:rPr>
          <w:rFonts w:ascii="等线" w:eastAsia="等线" w:hAnsi="等线"/>
          <w:noProof/>
          <w:szCs w:val="22"/>
        </w:rPr>
      </w:pPr>
      <w:hyperlink w:anchor="_Toc89256531" w:history="1">
        <w:r w:rsidRPr="00F3647D">
          <w:rPr>
            <w:rStyle w:val="aff6"/>
            <w:noProof/>
          </w:rPr>
          <w:t>4.</w:t>
        </w:r>
        <w:r w:rsidRPr="007068E3">
          <w:rPr>
            <w:rFonts w:ascii="等线" w:eastAsia="等线" w:hAnsi="等线"/>
            <w:noProof/>
            <w:szCs w:val="22"/>
          </w:rPr>
          <w:tab/>
        </w:r>
        <w:r w:rsidRPr="00F3647D">
          <w:rPr>
            <w:rStyle w:val="aff6"/>
            <w:noProof/>
          </w:rPr>
          <w:t>运营服务要求与监督</w:t>
        </w:r>
        <w:r>
          <w:rPr>
            <w:noProof/>
            <w:webHidden/>
          </w:rPr>
          <w:tab/>
        </w:r>
        <w:r>
          <w:rPr>
            <w:noProof/>
            <w:webHidden/>
          </w:rPr>
          <w:fldChar w:fldCharType="begin"/>
        </w:r>
        <w:r>
          <w:rPr>
            <w:noProof/>
            <w:webHidden/>
          </w:rPr>
          <w:instrText xml:space="preserve"> PAGEREF _Toc89256531 \h </w:instrText>
        </w:r>
        <w:r>
          <w:rPr>
            <w:noProof/>
            <w:webHidden/>
          </w:rPr>
        </w:r>
        <w:r>
          <w:rPr>
            <w:noProof/>
            <w:webHidden/>
          </w:rPr>
          <w:fldChar w:fldCharType="separate"/>
        </w:r>
        <w:r>
          <w:rPr>
            <w:noProof/>
            <w:webHidden/>
          </w:rPr>
          <w:t>39</w:t>
        </w:r>
        <w:r>
          <w:rPr>
            <w:noProof/>
            <w:webHidden/>
          </w:rPr>
          <w:fldChar w:fldCharType="end"/>
        </w:r>
      </w:hyperlink>
    </w:p>
    <w:p w14:paraId="6886AEBA" w14:textId="77777777" w:rsidR="0087732D" w:rsidRPr="007068E3" w:rsidRDefault="0087732D">
      <w:pPr>
        <w:pStyle w:val="TOC2"/>
        <w:tabs>
          <w:tab w:val="left" w:pos="600"/>
          <w:tab w:val="right" w:leader="dot" w:pos="8297"/>
        </w:tabs>
        <w:rPr>
          <w:rFonts w:ascii="等线" w:eastAsia="等线" w:hAnsi="等线"/>
          <w:noProof/>
          <w:szCs w:val="22"/>
        </w:rPr>
      </w:pPr>
      <w:hyperlink w:anchor="_Toc89256532" w:history="1">
        <w:r w:rsidRPr="00F3647D">
          <w:rPr>
            <w:rStyle w:val="aff6"/>
            <w:noProof/>
          </w:rPr>
          <w:t>5.</w:t>
        </w:r>
        <w:r w:rsidRPr="007068E3">
          <w:rPr>
            <w:rFonts w:ascii="等线" w:eastAsia="等线" w:hAnsi="等线"/>
            <w:noProof/>
            <w:szCs w:val="22"/>
          </w:rPr>
          <w:tab/>
        </w:r>
        <w:r w:rsidRPr="00F3647D">
          <w:rPr>
            <w:rStyle w:val="aff6"/>
            <w:noProof/>
          </w:rPr>
          <w:t>运行环境规定</w:t>
        </w:r>
        <w:r>
          <w:rPr>
            <w:noProof/>
            <w:webHidden/>
          </w:rPr>
          <w:tab/>
        </w:r>
        <w:r>
          <w:rPr>
            <w:noProof/>
            <w:webHidden/>
          </w:rPr>
          <w:fldChar w:fldCharType="begin"/>
        </w:r>
        <w:r>
          <w:rPr>
            <w:noProof/>
            <w:webHidden/>
          </w:rPr>
          <w:instrText xml:space="preserve"> PAGEREF _Toc89256532 \h </w:instrText>
        </w:r>
        <w:r>
          <w:rPr>
            <w:noProof/>
            <w:webHidden/>
          </w:rPr>
        </w:r>
        <w:r>
          <w:rPr>
            <w:noProof/>
            <w:webHidden/>
          </w:rPr>
          <w:fldChar w:fldCharType="separate"/>
        </w:r>
        <w:r>
          <w:rPr>
            <w:noProof/>
            <w:webHidden/>
          </w:rPr>
          <w:t>39</w:t>
        </w:r>
        <w:r>
          <w:rPr>
            <w:noProof/>
            <w:webHidden/>
          </w:rPr>
          <w:fldChar w:fldCharType="end"/>
        </w:r>
      </w:hyperlink>
    </w:p>
    <w:p w14:paraId="11EA0810" w14:textId="77777777" w:rsidR="0087732D" w:rsidRPr="007068E3" w:rsidRDefault="0087732D">
      <w:pPr>
        <w:pStyle w:val="TOC3"/>
        <w:tabs>
          <w:tab w:val="left" w:pos="1680"/>
          <w:tab w:val="right" w:leader="dot" w:pos="8297"/>
        </w:tabs>
        <w:rPr>
          <w:rFonts w:ascii="等线" w:eastAsia="等线" w:hAnsi="等线"/>
          <w:noProof/>
          <w:szCs w:val="22"/>
        </w:rPr>
      </w:pPr>
      <w:hyperlink w:anchor="_Toc89256535" w:history="1">
        <w:r w:rsidRPr="00F3647D">
          <w:rPr>
            <w:rStyle w:val="aff6"/>
            <w:rFonts w:ascii="宋体" w:hAnsi="宋体"/>
            <w:noProof/>
          </w:rPr>
          <w:t>5.1</w:t>
        </w:r>
        <w:r w:rsidRPr="007068E3">
          <w:rPr>
            <w:rFonts w:ascii="等线" w:eastAsia="等线" w:hAnsi="等线"/>
            <w:noProof/>
            <w:szCs w:val="22"/>
          </w:rPr>
          <w:tab/>
        </w:r>
        <w:r w:rsidRPr="00F3647D">
          <w:rPr>
            <w:rStyle w:val="aff6"/>
            <w:rFonts w:ascii="宋体" w:hAnsi="宋体"/>
            <w:noProof/>
          </w:rPr>
          <w:t>支持软件</w:t>
        </w:r>
        <w:r>
          <w:rPr>
            <w:noProof/>
            <w:webHidden/>
          </w:rPr>
          <w:tab/>
        </w:r>
        <w:r>
          <w:rPr>
            <w:noProof/>
            <w:webHidden/>
          </w:rPr>
          <w:fldChar w:fldCharType="begin"/>
        </w:r>
        <w:r>
          <w:rPr>
            <w:noProof/>
            <w:webHidden/>
          </w:rPr>
          <w:instrText xml:space="preserve"> PAGEREF _Toc89256535 \h </w:instrText>
        </w:r>
        <w:r>
          <w:rPr>
            <w:noProof/>
            <w:webHidden/>
          </w:rPr>
        </w:r>
        <w:r>
          <w:rPr>
            <w:noProof/>
            <w:webHidden/>
          </w:rPr>
          <w:fldChar w:fldCharType="separate"/>
        </w:r>
        <w:r>
          <w:rPr>
            <w:noProof/>
            <w:webHidden/>
          </w:rPr>
          <w:t>39</w:t>
        </w:r>
        <w:r>
          <w:rPr>
            <w:noProof/>
            <w:webHidden/>
          </w:rPr>
          <w:fldChar w:fldCharType="end"/>
        </w:r>
      </w:hyperlink>
    </w:p>
    <w:p w14:paraId="5A441644" w14:textId="77777777" w:rsidR="0087732D" w:rsidRPr="007068E3" w:rsidRDefault="0087732D">
      <w:pPr>
        <w:pStyle w:val="TOC3"/>
        <w:tabs>
          <w:tab w:val="left" w:pos="1680"/>
          <w:tab w:val="right" w:leader="dot" w:pos="8297"/>
        </w:tabs>
        <w:rPr>
          <w:rFonts w:ascii="等线" w:eastAsia="等线" w:hAnsi="等线"/>
          <w:noProof/>
          <w:szCs w:val="22"/>
        </w:rPr>
      </w:pPr>
      <w:hyperlink w:anchor="_Toc89256536" w:history="1">
        <w:r w:rsidRPr="00F3647D">
          <w:rPr>
            <w:rStyle w:val="aff6"/>
            <w:rFonts w:ascii="宋体" w:hAnsi="宋体"/>
            <w:noProof/>
          </w:rPr>
          <w:t>5.2</w:t>
        </w:r>
        <w:r w:rsidRPr="007068E3">
          <w:rPr>
            <w:rFonts w:ascii="等线" w:eastAsia="等线" w:hAnsi="等线"/>
            <w:noProof/>
            <w:szCs w:val="22"/>
          </w:rPr>
          <w:tab/>
        </w:r>
        <w:r w:rsidRPr="00F3647D">
          <w:rPr>
            <w:rStyle w:val="aff6"/>
            <w:rFonts w:ascii="宋体" w:hAnsi="宋体"/>
            <w:noProof/>
          </w:rPr>
          <w:t>接口</w:t>
        </w:r>
        <w:r>
          <w:rPr>
            <w:noProof/>
            <w:webHidden/>
          </w:rPr>
          <w:tab/>
        </w:r>
        <w:r>
          <w:rPr>
            <w:noProof/>
            <w:webHidden/>
          </w:rPr>
          <w:fldChar w:fldCharType="begin"/>
        </w:r>
        <w:r>
          <w:rPr>
            <w:noProof/>
            <w:webHidden/>
          </w:rPr>
          <w:instrText xml:space="preserve"> PAGEREF _Toc89256536 \h </w:instrText>
        </w:r>
        <w:r>
          <w:rPr>
            <w:noProof/>
            <w:webHidden/>
          </w:rPr>
        </w:r>
        <w:r>
          <w:rPr>
            <w:noProof/>
            <w:webHidden/>
          </w:rPr>
          <w:fldChar w:fldCharType="separate"/>
        </w:r>
        <w:r>
          <w:rPr>
            <w:noProof/>
            <w:webHidden/>
          </w:rPr>
          <w:t>40</w:t>
        </w:r>
        <w:r>
          <w:rPr>
            <w:noProof/>
            <w:webHidden/>
          </w:rPr>
          <w:fldChar w:fldCharType="end"/>
        </w:r>
      </w:hyperlink>
    </w:p>
    <w:p w14:paraId="01172159" w14:textId="77777777" w:rsidR="0087732D" w:rsidRPr="007068E3" w:rsidRDefault="0087732D">
      <w:pPr>
        <w:pStyle w:val="TOC2"/>
        <w:tabs>
          <w:tab w:val="left" w:pos="600"/>
          <w:tab w:val="right" w:leader="dot" w:pos="8297"/>
        </w:tabs>
        <w:rPr>
          <w:rFonts w:ascii="等线" w:eastAsia="等线" w:hAnsi="等线"/>
          <w:noProof/>
          <w:szCs w:val="22"/>
        </w:rPr>
      </w:pPr>
      <w:hyperlink w:anchor="_Toc89256537" w:history="1">
        <w:r w:rsidRPr="00F3647D">
          <w:rPr>
            <w:rStyle w:val="aff6"/>
            <w:noProof/>
          </w:rPr>
          <w:t>6.</w:t>
        </w:r>
        <w:r w:rsidRPr="007068E3">
          <w:rPr>
            <w:rFonts w:ascii="等线" w:eastAsia="等线" w:hAnsi="等线"/>
            <w:noProof/>
            <w:szCs w:val="22"/>
          </w:rPr>
          <w:tab/>
        </w:r>
        <w:r w:rsidRPr="00F3647D">
          <w:rPr>
            <w:rStyle w:val="aff6"/>
            <w:noProof/>
          </w:rPr>
          <w:t>技术文件</w:t>
        </w:r>
        <w:r>
          <w:rPr>
            <w:noProof/>
            <w:webHidden/>
          </w:rPr>
          <w:tab/>
        </w:r>
        <w:r>
          <w:rPr>
            <w:noProof/>
            <w:webHidden/>
          </w:rPr>
          <w:fldChar w:fldCharType="begin"/>
        </w:r>
        <w:r>
          <w:rPr>
            <w:noProof/>
            <w:webHidden/>
          </w:rPr>
          <w:instrText xml:space="preserve"> PAGEREF _Toc89256537 \h </w:instrText>
        </w:r>
        <w:r>
          <w:rPr>
            <w:noProof/>
            <w:webHidden/>
          </w:rPr>
        </w:r>
        <w:r>
          <w:rPr>
            <w:noProof/>
            <w:webHidden/>
          </w:rPr>
          <w:fldChar w:fldCharType="separate"/>
        </w:r>
        <w:r>
          <w:rPr>
            <w:noProof/>
            <w:webHidden/>
          </w:rPr>
          <w:t>40</w:t>
        </w:r>
        <w:r>
          <w:rPr>
            <w:noProof/>
            <w:webHidden/>
          </w:rPr>
          <w:fldChar w:fldCharType="end"/>
        </w:r>
      </w:hyperlink>
    </w:p>
    <w:p w14:paraId="6F67035C" w14:textId="77777777" w:rsidR="0087732D" w:rsidRPr="007068E3" w:rsidRDefault="0087732D">
      <w:pPr>
        <w:pStyle w:val="TOC2"/>
        <w:tabs>
          <w:tab w:val="left" w:pos="600"/>
          <w:tab w:val="right" w:leader="dot" w:pos="8297"/>
        </w:tabs>
        <w:rPr>
          <w:rFonts w:ascii="等线" w:eastAsia="等线" w:hAnsi="等线"/>
          <w:noProof/>
          <w:szCs w:val="22"/>
        </w:rPr>
      </w:pPr>
      <w:hyperlink w:anchor="_Toc89256538" w:history="1">
        <w:r w:rsidRPr="00F3647D">
          <w:rPr>
            <w:rStyle w:val="aff6"/>
            <w:noProof/>
          </w:rPr>
          <w:t>7.</w:t>
        </w:r>
        <w:r w:rsidRPr="007068E3">
          <w:rPr>
            <w:rFonts w:ascii="等线" w:eastAsia="等线" w:hAnsi="等线"/>
            <w:noProof/>
            <w:szCs w:val="22"/>
          </w:rPr>
          <w:tab/>
        </w:r>
        <w:r w:rsidRPr="00F3647D">
          <w:rPr>
            <w:rStyle w:val="aff6"/>
            <w:noProof/>
          </w:rPr>
          <w:t>项目报价要求</w:t>
        </w:r>
        <w:r>
          <w:rPr>
            <w:noProof/>
            <w:webHidden/>
          </w:rPr>
          <w:tab/>
        </w:r>
        <w:r>
          <w:rPr>
            <w:noProof/>
            <w:webHidden/>
          </w:rPr>
          <w:fldChar w:fldCharType="begin"/>
        </w:r>
        <w:r>
          <w:rPr>
            <w:noProof/>
            <w:webHidden/>
          </w:rPr>
          <w:instrText xml:space="preserve"> PAGEREF _Toc89256538 \h </w:instrText>
        </w:r>
        <w:r>
          <w:rPr>
            <w:noProof/>
            <w:webHidden/>
          </w:rPr>
        </w:r>
        <w:r>
          <w:rPr>
            <w:noProof/>
            <w:webHidden/>
          </w:rPr>
          <w:fldChar w:fldCharType="separate"/>
        </w:r>
        <w:r>
          <w:rPr>
            <w:noProof/>
            <w:webHidden/>
          </w:rPr>
          <w:t>40</w:t>
        </w:r>
        <w:r>
          <w:rPr>
            <w:noProof/>
            <w:webHidden/>
          </w:rPr>
          <w:fldChar w:fldCharType="end"/>
        </w:r>
      </w:hyperlink>
    </w:p>
    <w:p w14:paraId="5DF8CAD2" w14:textId="77777777" w:rsidR="0087732D" w:rsidRPr="007068E3" w:rsidRDefault="0087732D">
      <w:pPr>
        <w:pStyle w:val="TOC2"/>
        <w:tabs>
          <w:tab w:val="left" w:pos="600"/>
          <w:tab w:val="right" w:leader="dot" w:pos="8297"/>
        </w:tabs>
        <w:rPr>
          <w:rFonts w:ascii="等线" w:eastAsia="等线" w:hAnsi="等线"/>
          <w:noProof/>
          <w:szCs w:val="22"/>
        </w:rPr>
      </w:pPr>
      <w:hyperlink w:anchor="_Toc89256539" w:history="1">
        <w:r w:rsidRPr="00F3647D">
          <w:rPr>
            <w:rStyle w:val="aff6"/>
            <w:noProof/>
          </w:rPr>
          <w:t>8.</w:t>
        </w:r>
        <w:r w:rsidRPr="007068E3">
          <w:rPr>
            <w:rFonts w:ascii="等线" w:eastAsia="等线" w:hAnsi="等线"/>
            <w:noProof/>
            <w:szCs w:val="22"/>
          </w:rPr>
          <w:tab/>
        </w:r>
        <w:r w:rsidRPr="00F3647D">
          <w:rPr>
            <w:rStyle w:val="aff6"/>
            <w:noProof/>
          </w:rPr>
          <w:t>售后服务</w:t>
        </w:r>
        <w:r>
          <w:rPr>
            <w:noProof/>
            <w:webHidden/>
          </w:rPr>
          <w:tab/>
        </w:r>
        <w:r>
          <w:rPr>
            <w:noProof/>
            <w:webHidden/>
          </w:rPr>
          <w:fldChar w:fldCharType="begin"/>
        </w:r>
        <w:r>
          <w:rPr>
            <w:noProof/>
            <w:webHidden/>
          </w:rPr>
          <w:instrText xml:space="preserve"> PAGEREF _Toc89256539 \h </w:instrText>
        </w:r>
        <w:r>
          <w:rPr>
            <w:noProof/>
            <w:webHidden/>
          </w:rPr>
        </w:r>
        <w:r>
          <w:rPr>
            <w:noProof/>
            <w:webHidden/>
          </w:rPr>
          <w:fldChar w:fldCharType="separate"/>
        </w:r>
        <w:r>
          <w:rPr>
            <w:noProof/>
            <w:webHidden/>
          </w:rPr>
          <w:t>41</w:t>
        </w:r>
        <w:r>
          <w:rPr>
            <w:noProof/>
            <w:webHidden/>
          </w:rPr>
          <w:fldChar w:fldCharType="end"/>
        </w:r>
      </w:hyperlink>
    </w:p>
    <w:p w14:paraId="2C89BCF9" w14:textId="77777777" w:rsidR="0087732D" w:rsidRPr="007068E3" w:rsidRDefault="0087732D">
      <w:pPr>
        <w:pStyle w:val="TOC1"/>
        <w:tabs>
          <w:tab w:val="right" w:leader="dot" w:pos="8297"/>
        </w:tabs>
        <w:rPr>
          <w:rFonts w:ascii="等线" w:eastAsia="等线" w:hAnsi="等线"/>
          <w:noProof/>
          <w:szCs w:val="22"/>
        </w:rPr>
      </w:pPr>
      <w:hyperlink w:anchor="_Toc89256540" w:history="1">
        <w:r w:rsidRPr="00F3647D">
          <w:rPr>
            <w:rStyle w:val="aff6"/>
            <w:rFonts w:ascii="宋体" w:hAnsi="宋体"/>
            <w:noProof/>
          </w:rPr>
          <w:t>第五章  评审办法及评分标准</w:t>
        </w:r>
        <w:r>
          <w:rPr>
            <w:noProof/>
            <w:webHidden/>
          </w:rPr>
          <w:tab/>
        </w:r>
        <w:r>
          <w:rPr>
            <w:noProof/>
            <w:webHidden/>
          </w:rPr>
          <w:fldChar w:fldCharType="begin"/>
        </w:r>
        <w:r>
          <w:rPr>
            <w:noProof/>
            <w:webHidden/>
          </w:rPr>
          <w:instrText xml:space="preserve"> PAGEREF _Toc89256540 \h </w:instrText>
        </w:r>
        <w:r>
          <w:rPr>
            <w:noProof/>
            <w:webHidden/>
          </w:rPr>
        </w:r>
        <w:r>
          <w:rPr>
            <w:noProof/>
            <w:webHidden/>
          </w:rPr>
          <w:fldChar w:fldCharType="separate"/>
        </w:r>
        <w:r>
          <w:rPr>
            <w:noProof/>
            <w:webHidden/>
          </w:rPr>
          <w:t>42</w:t>
        </w:r>
        <w:r>
          <w:rPr>
            <w:noProof/>
            <w:webHidden/>
          </w:rPr>
          <w:fldChar w:fldCharType="end"/>
        </w:r>
      </w:hyperlink>
    </w:p>
    <w:p w14:paraId="3B235866" w14:textId="77777777" w:rsidR="0087732D" w:rsidRPr="007068E3" w:rsidRDefault="0087732D">
      <w:pPr>
        <w:pStyle w:val="TOC2"/>
        <w:tabs>
          <w:tab w:val="right" w:leader="dot" w:pos="8297"/>
        </w:tabs>
        <w:rPr>
          <w:rFonts w:ascii="等线" w:eastAsia="等线" w:hAnsi="等线"/>
          <w:noProof/>
          <w:szCs w:val="22"/>
        </w:rPr>
      </w:pPr>
      <w:hyperlink w:anchor="_Toc89256541" w:history="1">
        <w:r w:rsidRPr="00F3647D">
          <w:rPr>
            <w:rStyle w:val="aff6"/>
            <w:noProof/>
          </w:rPr>
          <w:t>一、有关说明</w:t>
        </w:r>
        <w:r>
          <w:rPr>
            <w:noProof/>
            <w:webHidden/>
          </w:rPr>
          <w:tab/>
        </w:r>
        <w:r>
          <w:rPr>
            <w:noProof/>
            <w:webHidden/>
          </w:rPr>
          <w:fldChar w:fldCharType="begin"/>
        </w:r>
        <w:r>
          <w:rPr>
            <w:noProof/>
            <w:webHidden/>
          </w:rPr>
          <w:instrText xml:space="preserve"> PAGEREF _Toc89256541 \h </w:instrText>
        </w:r>
        <w:r>
          <w:rPr>
            <w:noProof/>
            <w:webHidden/>
          </w:rPr>
        </w:r>
        <w:r>
          <w:rPr>
            <w:noProof/>
            <w:webHidden/>
          </w:rPr>
          <w:fldChar w:fldCharType="separate"/>
        </w:r>
        <w:r>
          <w:rPr>
            <w:noProof/>
            <w:webHidden/>
          </w:rPr>
          <w:t>42</w:t>
        </w:r>
        <w:r>
          <w:rPr>
            <w:noProof/>
            <w:webHidden/>
          </w:rPr>
          <w:fldChar w:fldCharType="end"/>
        </w:r>
      </w:hyperlink>
    </w:p>
    <w:p w14:paraId="560326E2" w14:textId="77777777" w:rsidR="0087732D" w:rsidRPr="007068E3" w:rsidRDefault="0087732D">
      <w:pPr>
        <w:pStyle w:val="TOC2"/>
        <w:tabs>
          <w:tab w:val="right" w:leader="dot" w:pos="8297"/>
        </w:tabs>
        <w:rPr>
          <w:rFonts w:ascii="等线" w:eastAsia="等线" w:hAnsi="等线"/>
          <w:noProof/>
          <w:szCs w:val="22"/>
        </w:rPr>
      </w:pPr>
      <w:hyperlink w:anchor="_Toc89256542" w:history="1">
        <w:r w:rsidRPr="00F3647D">
          <w:rPr>
            <w:rStyle w:val="aff6"/>
            <w:noProof/>
          </w:rPr>
          <w:t>二、评分办法</w:t>
        </w:r>
        <w:r>
          <w:rPr>
            <w:noProof/>
            <w:webHidden/>
          </w:rPr>
          <w:tab/>
        </w:r>
        <w:r>
          <w:rPr>
            <w:noProof/>
            <w:webHidden/>
          </w:rPr>
          <w:fldChar w:fldCharType="begin"/>
        </w:r>
        <w:r>
          <w:rPr>
            <w:noProof/>
            <w:webHidden/>
          </w:rPr>
          <w:instrText xml:space="preserve"> PAGEREF _Toc89256542 \h </w:instrText>
        </w:r>
        <w:r>
          <w:rPr>
            <w:noProof/>
            <w:webHidden/>
          </w:rPr>
        </w:r>
        <w:r>
          <w:rPr>
            <w:noProof/>
            <w:webHidden/>
          </w:rPr>
          <w:fldChar w:fldCharType="separate"/>
        </w:r>
        <w:r>
          <w:rPr>
            <w:noProof/>
            <w:webHidden/>
          </w:rPr>
          <w:t>43</w:t>
        </w:r>
        <w:r>
          <w:rPr>
            <w:noProof/>
            <w:webHidden/>
          </w:rPr>
          <w:fldChar w:fldCharType="end"/>
        </w:r>
      </w:hyperlink>
    </w:p>
    <w:p w14:paraId="51F7802C" w14:textId="77777777" w:rsidR="0087732D" w:rsidRPr="007068E3" w:rsidRDefault="0087732D">
      <w:pPr>
        <w:pStyle w:val="TOC1"/>
        <w:tabs>
          <w:tab w:val="right" w:leader="dot" w:pos="8297"/>
        </w:tabs>
        <w:rPr>
          <w:rFonts w:ascii="等线" w:eastAsia="等线" w:hAnsi="等线"/>
          <w:noProof/>
          <w:szCs w:val="22"/>
        </w:rPr>
      </w:pPr>
      <w:hyperlink w:anchor="_Toc89256543" w:history="1">
        <w:r w:rsidRPr="00F3647D">
          <w:rPr>
            <w:rStyle w:val="aff6"/>
            <w:rFonts w:ascii="宋体" w:hAnsi="宋体"/>
            <w:noProof/>
          </w:rPr>
          <w:t>第六章  响应文件组成和格式</w:t>
        </w:r>
        <w:r>
          <w:rPr>
            <w:noProof/>
            <w:webHidden/>
          </w:rPr>
          <w:tab/>
        </w:r>
        <w:r>
          <w:rPr>
            <w:noProof/>
            <w:webHidden/>
          </w:rPr>
          <w:fldChar w:fldCharType="begin"/>
        </w:r>
        <w:r>
          <w:rPr>
            <w:noProof/>
            <w:webHidden/>
          </w:rPr>
          <w:instrText xml:space="preserve"> PAGEREF _Toc89256543 \h </w:instrText>
        </w:r>
        <w:r>
          <w:rPr>
            <w:noProof/>
            <w:webHidden/>
          </w:rPr>
        </w:r>
        <w:r>
          <w:rPr>
            <w:noProof/>
            <w:webHidden/>
          </w:rPr>
          <w:fldChar w:fldCharType="separate"/>
        </w:r>
        <w:r>
          <w:rPr>
            <w:noProof/>
            <w:webHidden/>
          </w:rPr>
          <w:t>52</w:t>
        </w:r>
        <w:r>
          <w:rPr>
            <w:noProof/>
            <w:webHidden/>
          </w:rPr>
          <w:fldChar w:fldCharType="end"/>
        </w:r>
      </w:hyperlink>
    </w:p>
    <w:p w14:paraId="1EFCEA2F" w14:textId="77777777" w:rsidR="0087732D" w:rsidRPr="007068E3" w:rsidRDefault="0087732D">
      <w:pPr>
        <w:pStyle w:val="TOC2"/>
        <w:tabs>
          <w:tab w:val="right" w:leader="dot" w:pos="8297"/>
        </w:tabs>
        <w:rPr>
          <w:rFonts w:ascii="等线" w:eastAsia="等线" w:hAnsi="等线"/>
          <w:noProof/>
          <w:szCs w:val="22"/>
        </w:rPr>
      </w:pPr>
      <w:hyperlink w:anchor="_Toc89256544" w:history="1">
        <w:r w:rsidRPr="00F3647D">
          <w:rPr>
            <w:rStyle w:val="aff6"/>
            <w:noProof/>
          </w:rPr>
          <w:t>一、报价部分</w:t>
        </w:r>
        <w:r>
          <w:rPr>
            <w:noProof/>
            <w:webHidden/>
          </w:rPr>
          <w:tab/>
        </w:r>
        <w:r>
          <w:rPr>
            <w:noProof/>
            <w:webHidden/>
          </w:rPr>
          <w:fldChar w:fldCharType="begin"/>
        </w:r>
        <w:r>
          <w:rPr>
            <w:noProof/>
            <w:webHidden/>
          </w:rPr>
          <w:instrText xml:space="preserve"> PAGEREF _Toc89256544 \h </w:instrText>
        </w:r>
        <w:r>
          <w:rPr>
            <w:noProof/>
            <w:webHidden/>
          </w:rPr>
        </w:r>
        <w:r>
          <w:rPr>
            <w:noProof/>
            <w:webHidden/>
          </w:rPr>
          <w:fldChar w:fldCharType="separate"/>
        </w:r>
        <w:r>
          <w:rPr>
            <w:noProof/>
            <w:webHidden/>
          </w:rPr>
          <w:t>53</w:t>
        </w:r>
        <w:r>
          <w:rPr>
            <w:noProof/>
            <w:webHidden/>
          </w:rPr>
          <w:fldChar w:fldCharType="end"/>
        </w:r>
      </w:hyperlink>
    </w:p>
    <w:p w14:paraId="67B0CA83" w14:textId="77777777" w:rsidR="0087732D" w:rsidRPr="007068E3" w:rsidRDefault="0087732D">
      <w:pPr>
        <w:pStyle w:val="TOC2"/>
        <w:tabs>
          <w:tab w:val="right" w:leader="dot" w:pos="8297"/>
        </w:tabs>
        <w:rPr>
          <w:rFonts w:ascii="等线" w:eastAsia="等线" w:hAnsi="等线"/>
          <w:noProof/>
          <w:szCs w:val="22"/>
        </w:rPr>
      </w:pPr>
      <w:hyperlink w:anchor="_Toc89256545" w:history="1">
        <w:r w:rsidRPr="00F3647D">
          <w:rPr>
            <w:rStyle w:val="aff6"/>
            <w:noProof/>
          </w:rPr>
          <w:t>1</w:t>
        </w:r>
        <w:r w:rsidRPr="00F3647D">
          <w:rPr>
            <w:rStyle w:val="aff6"/>
            <w:noProof/>
          </w:rPr>
          <w:t>、报价函</w:t>
        </w:r>
        <w:r>
          <w:rPr>
            <w:noProof/>
            <w:webHidden/>
          </w:rPr>
          <w:tab/>
        </w:r>
        <w:r>
          <w:rPr>
            <w:noProof/>
            <w:webHidden/>
          </w:rPr>
          <w:fldChar w:fldCharType="begin"/>
        </w:r>
        <w:r>
          <w:rPr>
            <w:noProof/>
            <w:webHidden/>
          </w:rPr>
          <w:instrText xml:space="preserve"> PAGEREF _Toc89256545 \h </w:instrText>
        </w:r>
        <w:r>
          <w:rPr>
            <w:noProof/>
            <w:webHidden/>
          </w:rPr>
        </w:r>
        <w:r>
          <w:rPr>
            <w:noProof/>
            <w:webHidden/>
          </w:rPr>
          <w:fldChar w:fldCharType="separate"/>
        </w:r>
        <w:r>
          <w:rPr>
            <w:noProof/>
            <w:webHidden/>
          </w:rPr>
          <w:t>53</w:t>
        </w:r>
        <w:r>
          <w:rPr>
            <w:noProof/>
            <w:webHidden/>
          </w:rPr>
          <w:fldChar w:fldCharType="end"/>
        </w:r>
      </w:hyperlink>
    </w:p>
    <w:p w14:paraId="045601B3" w14:textId="77777777" w:rsidR="0087732D" w:rsidRPr="007068E3" w:rsidRDefault="0087732D">
      <w:pPr>
        <w:pStyle w:val="TOC2"/>
        <w:tabs>
          <w:tab w:val="right" w:leader="dot" w:pos="8297"/>
        </w:tabs>
        <w:rPr>
          <w:rFonts w:ascii="等线" w:eastAsia="等线" w:hAnsi="等线"/>
          <w:noProof/>
          <w:szCs w:val="22"/>
        </w:rPr>
      </w:pPr>
      <w:hyperlink w:anchor="_Toc89256546" w:history="1">
        <w:r w:rsidRPr="00F3647D">
          <w:rPr>
            <w:rStyle w:val="aff6"/>
            <w:noProof/>
          </w:rPr>
          <w:t>2</w:t>
        </w:r>
        <w:r w:rsidRPr="00F3647D">
          <w:rPr>
            <w:rStyle w:val="aff6"/>
            <w:noProof/>
          </w:rPr>
          <w:t>、报价表格式</w:t>
        </w:r>
        <w:r>
          <w:rPr>
            <w:noProof/>
            <w:webHidden/>
          </w:rPr>
          <w:tab/>
        </w:r>
        <w:r>
          <w:rPr>
            <w:noProof/>
            <w:webHidden/>
          </w:rPr>
          <w:fldChar w:fldCharType="begin"/>
        </w:r>
        <w:r>
          <w:rPr>
            <w:noProof/>
            <w:webHidden/>
          </w:rPr>
          <w:instrText xml:space="preserve"> PAGEREF _Toc89256546 \h </w:instrText>
        </w:r>
        <w:r>
          <w:rPr>
            <w:noProof/>
            <w:webHidden/>
          </w:rPr>
        </w:r>
        <w:r>
          <w:rPr>
            <w:noProof/>
            <w:webHidden/>
          </w:rPr>
          <w:fldChar w:fldCharType="separate"/>
        </w:r>
        <w:r>
          <w:rPr>
            <w:noProof/>
            <w:webHidden/>
          </w:rPr>
          <w:t>55</w:t>
        </w:r>
        <w:r>
          <w:rPr>
            <w:noProof/>
            <w:webHidden/>
          </w:rPr>
          <w:fldChar w:fldCharType="end"/>
        </w:r>
      </w:hyperlink>
    </w:p>
    <w:p w14:paraId="728BD809" w14:textId="77777777" w:rsidR="0087732D" w:rsidRPr="007068E3" w:rsidRDefault="0087732D">
      <w:pPr>
        <w:pStyle w:val="TOC2"/>
        <w:tabs>
          <w:tab w:val="right" w:leader="dot" w:pos="8297"/>
        </w:tabs>
        <w:rPr>
          <w:rFonts w:ascii="等线" w:eastAsia="等线" w:hAnsi="等线"/>
          <w:noProof/>
          <w:szCs w:val="22"/>
        </w:rPr>
      </w:pPr>
      <w:hyperlink w:anchor="_Toc89256547" w:history="1">
        <w:r w:rsidRPr="00F3647D">
          <w:rPr>
            <w:rStyle w:val="aff6"/>
            <w:noProof/>
          </w:rPr>
          <w:t>3</w:t>
        </w:r>
        <w:r w:rsidRPr="00F3647D">
          <w:rPr>
            <w:rStyle w:val="aff6"/>
            <w:noProof/>
          </w:rPr>
          <w:t>、分项报价表格式</w:t>
        </w:r>
        <w:r>
          <w:rPr>
            <w:noProof/>
            <w:webHidden/>
          </w:rPr>
          <w:tab/>
        </w:r>
        <w:r>
          <w:rPr>
            <w:noProof/>
            <w:webHidden/>
          </w:rPr>
          <w:fldChar w:fldCharType="begin"/>
        </w:r>
        <w:r>
          <w:rPr>
            <w:noProof/>
            <w:webHidden/>
          </w:rPr>
          <w:instrText xml:space="preserve"> PAGEREF _Toc89256547 \h </w:instrText>
        </w:r>
        <w:r>
          <w:rPr>
            <w:noProof/>
            <w:webHidden/>
          </w:rPr>
        </w:r>
        <w:r>
          <w:rPr>
            <w:noProof/>
            <w:webHidden/>
          </w:rPr>
          <w:fldChar w:fldCharType="separate"/>
        </w:r>
        <w:r>
          <w:rPr>
            <w:noProof/>
            <w:webHidden/>
          </w:rPr>
          <w:t>56</w:t>
        </w:r>
        <w:r>
          <w:rPr>
            <w:noProof/>
            <w:webHidden/>
          </w:rPr>
          <w:fldChar w:fldCharType="end"/>
        </w:r>
      </w:hyperlink>
    </w:p>
    <w:p w14:paraId="79EBD152" w14:textId="77777777" w:rsidR="0087732D" w:rsidRPr="007068E3" w:rsidRDefault="0087732D">
      <w:pPr>
        <w:pStyle w:val="TOC2"/>
        <w:tabs>
          <w:tab w:val="right" w:leader="dot" w:pos="8297"/>
        </w:tabs>
        <w:rPr>
          <w:rFonts w:ascii="等线" w:eastAsia="等线" w:hAnsi="等线"/>
          <w:noProof/>
          <w:szCs w:val="22"/>
        </w:rPr>
      </w:pPr>
      <w:hyperlink w:anchor="_Toc89256548" w:history="1">
        <w:r w:rsidRPr="00F3647D">
          <w:rPr>
            <w:rStyle w:val="aff6"/>
            <w:noProof/>
          </w:rPr>
          <w:t>二、商务部分</w:t>
        </w:r>
        <w:r>
          <w:rPr>
            <w:noProof/>
            <w:webHidden/>
          </w:rPr>
          <w:tab/>
        </w:r>
        <w:r>
          <w:rPr>
            <w:noProof/>
            <w:webHidden/>
          </w:rPr>
          <w:fldChar w:fldCharType="begin"/>
        </w:r>
        <w:r>
          <w:rPr>
            <w:noProof/>
            <w:webHidden/>
          </w:rPr>
          <w:instrText xml:space="preserve"> PAGEREF _Toc89256548 \h </w:instrText>
        </w:r>
        <w:r>
          <w:rPr>
            <w:noProof/>
            <w:webHidden/>
          </w:rPr>
        </w:r>
        <w:r>
          <w:rPr>
            <w:noProof/>
            <w:webHidden/>
          </w:rPr>
          <w:fldChar w:fldCharType="separate"/>
        </w:r>
        <w:r>
          <w:rPr>
            <w:noProof/>
            <w:webHidden/>
          </w:rPr>
          <w:t>57</w:t>
        </w:r>
        <w:r>
          <w:rPr>
            <w:noProof/>
            <w:webHidden/>
          </w:rPr>
          <w:fldChar w:fldCharType="end"/>
        </w:r>
      </w:hyperlink>
    </w:p>
    <w:p w14:paraId="66CA20F6" w14:textId="77777777" w:rsidR="0087732D" w:rsidRPr="007068E3" w:rsidRDefault="0087732D">
      <w:pPr>
        <w:pStyle w:val="TOC2"/>
        <w:tabs>
          <w:tab w:val="right" w:leader="dot" w:pos="8297"/>
        </w:tabs>
        <w:rPr>
          <w:rFonts w:ascii="等线" w:eastAsia="等线" w:hAnsi="等线"/>
          <w:noProof/>
          <w:szCs w:val="22"/>
        </w:rPr>
      </w:pPr>
      <w:hyperlink w:anchor="_Toc89256549" w:history="1">
        <w:r w:rsidRPr="00F3647D">
          <w:rPr>
            <w:rStyle w:val="aff6"/>
            <w:noProof/>
          </w:rPr>
          <w:t>1</w:t>
        </w:r>
        <w:r w:rsidRPr="00F3647D">
          <w:rPr>
            <w:rStyle w:val="aff6"/>
            <w:noProof/>
          </w:rPr>
          <w:t>、资格证明文件及格式</w:t>
        </w:r>
        <w:r>
          <w:rPr>
            <w:noProof/>
            <w:webHidden/>
          </w:rPr>
          <w:tab/>
        </w:r>
        <w:r>
          <w:rPr>
            <w:noProof/>
            <w:webHidden/>
          </w:rPr>
          <w:fldChar w:fldCharType="begin"/>
        </w:r>
        <w:r>
          <w:rPr>
            <w:noProof/>
            <w:webHidden/>
          </w:rPr>
          <w:instrText xml:space="preserve"> PAGEREF _Toc89256549 \h </w:instrText>
        </w:r>
        <w:r>
          <w:rPr>
            <w:noProof/>
            <w:webHidden/>
          </w:rPr>
        </w:r>
        <w:r>
          <w:rPr>
            <w:noProof/>
            <w:webHidden/>
          </w:rPr>
          <w:fldChar w:fldCharType="separate"/>
        </w:r>
        <w:r>
          <w:rPr>
            <w:noProof/>
            <w:webHidden/>
          </w:rPr>
          <w:t>57</w:t>
        </w:r>
        <w:r>
          <w:rPr>
            <w:noProof/>
            <w:webHidden/>
          </w:rPr>
          <w:fldChar w:fldCharType="end"/>
        </w:r>
      </w:hyperlink>
    </w:p>
    <w:p w14:paraId="735F660A" w14:textId="77777777" w:rsidR="0087732D" w:rsidRPr="007068E3" w:rsidRDefault="0087732D">
      <w:pPr>
        <w:pStyle w:val="TOC2"/>
        <w:tabs>
          <w:tab w:val="right" w:leader="dot" w:pos="8297"/>
        </w:tabs>
        <w:rPr>
          <w:rFonts w:ascii="等线" w:eastAsia="等线" w:hAnsi="等线"/>
          <w:noProof/>
          <w:szCs w:val="22"/>
        </w:rPr>
      </w:pPr>
      <w:hyperlink w:anchor="_Toc89256550" w:history="1">
        <w:r w:rsidRPr="00F3647D">
          <w:rPr>
            <w:rStyle w:val="aff6"/>
            <w:noProof/>
          </w:rPr>
          <w:t>2</w:t>
        </w:r>
        <w:r w:rsidRPr="00F3647D">
          <w:rPr>
            <w:rStyle w:val="aff6"/>
            <w:noProof/>
          </w:rPr>
          <w:t>、业绩案例一览表</w:t>
        </w:r>
        <w:r>
          <w:rPr>
            <w:noProof/>
            <w:webHidden/>
          </w:rPr>
          <w:tab/>
        </w:r>
        <w:r>
          <w:rPr>
            <w:noProof/>
            <w:webHidden/>
          </w:rPr>
          <w:fldChar w:fldCharType="begin"/>
        </w:r>
        <w:r>
          <w:rPr>
            <w:noProof/>
            <w:webHidden/>
          </w:rPr>
          <w:instrText xml:space="preserve"> PAGEREF _Toc89256550 \h </w:instrText>
        </w:r>
        <w:r>
          <w:rPr>
            <w:noProof/>
            <w:webHidden/>
          </w:rPr>
        </w:r>
        <w:r>
          <w:rPr>
            <w:noProof/>
            <w:webHidden/>
          </w:rPr>
          <w:fldChar w:fldCharType="separate"/>
        </w:r>
        <w:r>
          <w:rPr>
            <w:noProof/>
            <w:webHidden/>
          </w:rPr>
          <w:t>67</w:t>
        </w:r>
        <w:r>
          <w:rPr>
            <w:noProof/>
            <w:webHidden/>
          </w:rPr>
          <w:fldChar w:fldCharType="end"/>
        </w:r>
      </w:hyperlink>
    </w:p>
    <w:p w14:paraId="2DDA8452" w14:textId="77777777" w:rsidR="0087732D" w:rsidRPr="007068E3" w:rsidRDefault="0087732D">
      <w:pPr>
        <w:pStyle w:val="TOC2"/>
        <w:tabs>
          <w:tab w:val="right" w:leader="dot" w:pos="8297"/>
        </w:tabs>
        <w:rPr>
          <w:rFonts w:ascii="等线" w:eastAsia="等线" w:hAnsi="等线"/>
          <w:noProof/>
          <w:szCs w:val="22"/>
        </w:rPr>
      </w:pPr>
      <w:hyperlink w:anchor="_Toc89256551" w:history="1">
        <w:r w:rsidRPr="00F3647D">
          <w:rPr>
            <w:rStyle w:val="aff6"/>
            <w:noProof/>
          </w:rPr>
          <w:t>3</w:t>
        </w:r>
        <w:r w:rsidRPr="00F3647D">
          <w:rPr>
            <w:rStyle w:val="aff6"/>
            <w:noProof/>
          </w:rPr>
          <w:t>、商务条款偏离表</w:t>
        </w:r>
        <w:r>
          <w:rPr>
            <w:noProof/>
            <w:webHidden/>
          </w:rPr>
          <w:tab/>
        </w:r>
        <w:r>
          <w:rPr>
            <w:noProof/>
            <w:webHidden/>
          </w:rPr>
          <w:fldChar w:fldCharType="begin"/>
        </w:r>
        <w:r>
          <w:rPr>
            <w:noProof/>
            <w:webHidden/>
          </w:rPr>
          <w:instrText xml:space="preserve"> PAGEREF _Toc89256551 \h </w:instrText>
        </w:r>
        <w:r>
          <w:rPr>
            <w:noProof/>
            <w:webHidden/>
          </w:rPr>
        </w:r>
        <w:r>
          <w:rPr>
            <w:noProof/>
            <w:webHidden/>
          </w:rPr>
          <w:fldChar w:fldCharType="separate"/>
        </w:r>
        <w:r>
          <w:rPr>
            <w:noProof/>
            <w:webHidden/>
          </w:rPr>
          <w:t>68</w:t>
        </w:r>
        <w:r>
          <w:rPr>
            <w:noProof/>
            <w:webHidden/>
          </w:rPr>
          <w:fldChar w:fldCharType="end"/>
        </w:r>
      </w:hyperlink>
    </w:p>
    <w:p w14:paraId="33130CD7" w14:textId="77777777" w:rsidR="0087732D" w:rsidRPr="007068E3" w:rsidRDefault="0087732D">
      <w:pPr>
        <w:pStyle w:val="TOC2"/>
        <w:tabs>
          <w:tab w:val="right" w:leader="dot" w:pos="8297"/>
        </w:tabs>
        <w:rPr>
          <w:rFonts w:ascii="等线" w:eastAsia="等线" w:hAnsi="等线"/>
          <w:noProof/>
          <w:szCs w:val="22"/>
        </w:rPr>
      </w:pPr>
      <w:hyperlink w:anchor="_Toc89256552" w:history="1">
        <w:r w:rsidRPr="00F3647D">
          <w:rPr>
            <w:rStyle w:val="aff6"/>
            <w:noProof/>
          </w:rPr>
          <w:t>4</w:t>
        </w:r>
        <w:r w:rsidRPr="00F3647D">
          <w:rPr>
            <w:rStyle w:val="aff6"/>
            <w:noProof/>
          </w:rPr>
          <w:t>、与响应人存在关联关系的单位情况说明</w:t>
        </w:r>
        <w:r>
          <w:rPr>
            <w:noProof/>
            <w:webHidden/>
          </w:rPr>
          <w:tab/>
        </w:r>
        <w:r>
          <w:rPr>
            <w:noProof/>
            <w:webHidden/>
          </w:rPr>
          <w:fldChar w:fldCharType="begin"/>
        </w:r>
        <w:r>
          <w:rPr>
            <w:noProof/>
            <w:webHidden/>
          </w:rPr>
          <w:instrText xml:space="preserve"> PAGEREF _Toc89256552 \h </w:instrText>
        </w:r>
        <w:r>
          <w:rPr>
            <w:noProof/>
            <w:webHidden/>
          </w:rPr>
        </w:r>
        <w:r>
          <w:rPr>
            <w:noProof/>
            <w:webHidden/>
          </w:rPr>
          <w:fldChar w:fldCharType="separate"/>
        </w:r>
        <w:r>
          <w:rPr>
            <w:noProof/>
            <w:webHidden/>
          </w:rPr>
          <w:t>69</w:t>
        </w:r>
        <w:r>
          <w:rPr>
            <w:noProof/>
            <w:webHidden/>
          </w:rPr>
          <w:fldChar w:fldCharType="end"/>
        </w:r>
      </w:hyperlink>
    </w:p>
    <w:p w14:paraId="7CE05FC8" w14:textId="77777777" w:rsidR="0087732D" w:rsidRPr="007068E3" w:rsidRDefault="0087732D">
      <w:pPr>
        <w:pStyle w:val="TOC2"/>
        <w:tabs>
          <w:tab w:val="right" w:leader="dot" w:pos="8297"/>
        </w:tabs>
        <w:rPr>
          <w:rFonts w:ascii="等线" w:eastAsia="等线" w:hAnsi="等线"/>
          <w:noProof/>
          <w:szCs w:val="22"/>
        </w:rPr>
      </w:pPr>
      <w:hyperlink w:anchor="_Toc89256553" w:history="1">
        <w:r w:rsidRPr="00F3647D">
          <w:rPr>
            <w:rStyle w:val="aff6"/>
            <w:noProof/>
          </w:rPr>
          <w:t>5</w:t>
        </w:r>
        <w:r w:rsidRPr="00F3647D">
          <w:rPr>
            <w:rStyle w:val="aff6"/>
            <w:noProof/>
          </w:rPr>
          <w:t>、成交服务费承诺书</w:t>
        </w:r>
        <w:r>
          <w:rPr>
            <w:noProof/>
            <w:webHidden/>
          </w:rPr>
          <w:tab/>
        </w:r>
        <w:r>
          <w:rPr>
            <w:noProof/>
            <w:webHidden/>
          </w:rPr>
          <w:fldChar w:fldCharType="begin"/>
        </w:r>
        <w:r>
          <w:rPr>
            <w:noProof/>
            <w:webHidden/>
          </w:rPr>
          <w:instrText xml:space="preserve"> PAGEREF _Toc89256553 \h </w:instrText>
        </w:r>
        <w:r>
          <w:rPr>
            <w:noProof/>
            <w:webHidden/>
          </w:rPr>
        </w:r>
        <w:r>
          <w:rPr>
            <w:noProof/>
            <w:webHidden/>
          </w:rPr>
          <w:fldChar w:fldCharType="separate"/>
        </w:r>
        <w:r>
          <w:rPr>
            <w:noProof/>
            <w:webHidden/>
          </w:rPr>
          <w:t>71</w:t>
        </w:r>
        <w:r>
          <w:rPr>
            <w:noProof/>
            <w:webHidden/>
          </w:rPr>
          <w:fldChar w:fldCharType="end"/>
        </w:r>
      </w:hyperlink>
    </w:p>
    <w:p w14:paraId="46C76707" w14:textId="77777777" w:rsidR="0087732D" w:rsidRPr="007068E3" w:rsidRDefault="0087732D">
      <w:pPr>
        <w:pStyle w:val="TOC2"/>
        <w:tabs>
          <w:tab w:val="right" w:leader="dot" w:pos="8297"/>
        </w:tabs>
        <w:rPr>
          <w:rFonts w:ascii="等线" w:eastAsia="等线" w:hAnsi="等线"/>
          <w:noProof/>
          <w:szCs w:val="22"/>
        </w:rPr>
      </w:pPr>
      <w:hyperlink w:anchor="_Toc89256554" w:history="1">
        <w:r w:rsidRPr="00F3647D">
          <w:rPr>
            <w:rStyle w:val="aff6"/>
            <w:noProof/>
          </w:rPr>
          <w:t>6</w:t>
        </w:r>
        <w:r w:rsidRPr="00F3647D">
          <w:rPr>
            <w:rStyle w:val="aff6"/>
            <w:noProof/>
          </w:rPr>
          <w:t>、磋商保证金复印件加盖公章</w:t>
        </w:r>
        <w:r>
          <w:rPr>
            <w:noProof/>
            <w:webHidden/>
          </w:rPr>
          <w:tab/>
        </w:r>
        <w:r>
          <w:rPr>
            <w:noProof/>
            <w:webHidden/>
          </w:rPr>
          <w:fldChar w:fldCharType="begin"/>
        </w:r>
        <w:r>
          <w:rPr>
            <w:noProof/>
            <w:webHidden/>
          </w:rPr>
          <w:instrText xml:space="preserve"> PAGEREF _Toc89256554 \h </w:instrText>
        </w:r>
        <w:r>
          <w:rPr>
            <w:noProof/>
            <w:webHidden/>
          </w:rPr>
        </w:r>
        <w:r>
          <w:rPr>
            <w:noProof/>
            <w:webHidden/>
          </w:rPr>
          <w:fldChar w:fldCharType="separate"/>
        </w:r>
        <w:r>
          <w:rPr>
            <w:noProof/>
            <w:webHidden/>
          </w:rPr>
          <w:t>72</w:t>
        </w:r>
        <w:r>
          <w:rPr>
            <w:noProof/>
            <w:webHidden/>
          </w:rPr>
          <w:fldChar w:fldCharType="end"/>
        </w:r>
      </w:hyperlink>
    </w:p>
    <w:p w14:paraId="6AC85C9E" w14:textId="77777777" w:rsidR="0087732D" w:rsidRPr="007068E3" w:rsidRDefault="0087732D">
      <w:pPr>
        <w:pStyle w:val="TOC2"/>
        <w:tabs>
          <w:tab w:val="right" w:leader="dot" w:pos="8297"/>
        </w:tabs>
        <w:rPr>
          <w:rFonts w:ascii="等线" w:eastAsia="等线" w:hAnsi="等线"/>
          <w:noProof/>
          <w:szCs w:val="22"/>
        </w:rPr>
      </w:pPr>
      <w:hyperlink w:anchor="_Toc89256555" w:history="1">
        <w:r w:rsidRPr="00F3647D">
          <w:rPr>
            <w:rStyle w:val="aff6"/>
            <w:noProof/>
          </w:rPr>
          <w:t>7</w:t>
        </w:r>
        <w:r w:rsidRPr="00F3647D">
          <w:rPr>
            <w:rStyle w:val="aff6"/>
            <w:noProof/>
          </w:rPr>
          <w:t>、供应商情况表</w:t>
        </w:r>
        <w:r>
          <w:rPr>
            <w:noProof/>
            <w:webHidden/>
          </w:rPr>
          <w:tab/>
        </w:r>
        <w:r>
          <w:rPr>
            <w:noProof/>
            <w:webHidden/>
          </w:rPr>
          <w:fldChar w:fldCharType="begin"/>
        </w:r>
        <w:r>
          <w:rPr>
            <w:noProof/>
            <w:webHidden/>
          </w:rPr>
          <w:instrText xml:space="preserve"> PAGEREF _Toc89256555 \h </w:instrText>
        </w:r>
        <w:r>
          <w:rPr>
            <w:noProof/>
            <w:webHidden/>
          </w:rPr>
        </w:r>
        <w:r>
          <w:rPr>
            <w:noProof/>
            <w:webHidden/>
          </w:rPr>
          <w:fldChar w:fldCharType="separate"/>
        </w:r>
        <w:r>
          <w:rPr>
            <w:noProof/>
            <w:webHidden/>
          </w:rPr>
          <w:t>73</w:t>
        </w:r>
        <w:r>
          <w:rPr>
            <w:noProof/>
            <w:webHidden/>
          </w:rPr>
          <w:fldChar w:fldCharType="end"/>
        </w:r>
      </w:hyperlink>
    </w:p>
    <w:p w14:paraId="23961AE0" w14:textId="77777777" w:rsidR="0087732D" w:rsidRPr="007068E3" w:rsidRDefault="0087732D">
      <w:pPr>
        <w:pStyle w:val="TOC2"/>
        <w:tabs>
          <w:tab w:val="right" w:leader="dot" w:pos="8297"/>
        </w:tabs>
        <w:rPr>
          <w:rFonts w:ascii="等线" w:eastAsia="等线" w:hAnsi="等线"/>
          <w:noProof/>
          <w:szCs w:val="22"/>
        </w:rPr>
      </w:pPr>
      <w:hyperlink w:anchor="_Toc89256556" w:history="1">
        <w:r w:rsidRPr="00F3647D">
          <w:rPr>
            <w:rStyle w:val="aff6"/>
            <w:noProof/>
          </w:rPr>
          <w:t>三、技术部分</w:t>
        </w:r>
        <w:r>
          <w:rPr>
            <w:noProof/>
            <w:webHidden/>
          </w:rPr>
          <w:tab/>
        </w:r>
        <w:r>
          <w:rPr>
            <w:noProof/>
            <w:webHidden/>
          </w:rPr>
          <w:fldChar w:fldCharType="begin"/>
        </w:r>
        <w:r>
          <w:rPr>
            <w:noProof/>
            <w:webHidden/>
          </w:rPr>
          <w:instrText xml:space="preserve"> PAGEREF _Toc89256556 \h </w:instrText>
        </w:r>
        <w:r>
          <w:rPr>
            <w:noProof/>
            <w:webHidden/>
          </w:rPr>
        </w:r>
        <w:r>
          <w:rPr>
            <w:noProof/>
            <w:webHidden/>
          </w:rPr>
          <w:fldChar w:fldCharType="separate"/>
        </w:r>
        <w:r>
          <w:rPr>
            <w:noProof/>
            <w:webHidden/>
          </w:rPr>
          <w:t>74</w:t>
        </w:r>
        <w:r>
          <w:rPr>
            <w:noProof/>
            <w:webHidden/>
          </w:rPr>
          <w:fldChar w:fldCharType="end"/>
        </w:r>
      </w:hyperlink>
    </w:p>
    <w:p w14:paraId="5091D86B" w14:textId="77777777" w:rsidR="0087732D" w:rsidRPr="007068E3" w:rsidRDefault="0087732D">
      <w:pPr>
        <w:pStyle w:val="TOC2"/>
        <w:tabs>
          <w:tab w:val="right" w:leader="dot" w:pos="8297"/>
        </w:tabs>
        <w:rPr>
          <w:rFonts w:ascii="等线" w:eastAsia="等线" w:hAnsi="等线"/>
          <w:noProof/>
          <w:szCs w:val="22"/>
        </w:rPr>
      </w:pPr>
      <w:hyperlink w:anchor="_Toc89256557" w:history="1">
        <w:r w:rsidRPr="00F3647D">
          <w:rPr>
            <w:rStyle w:val="aff6"/>
            <w:noProof/>
          </w:rPr>
          <w:t>1</w:t>
        </w:r>
        <w:r w:rsidRPr="00F3647D">
          <w:rPr>
            <w:rStyle w:val="aff6"/>
            <w:noProof/>
          </w:rPr>
          <w:t>、技术偏离表</w:t>
        </w:r>
        <w:r>
          <w:rPr>
            <w:noProof/>
            <w:webHidden/>
          </w:rPr>
          <w:tab/>
        </w:r>
        <w:r>
          <w:rPr>
            <w:noProof/>
            <w:webHidden/>
          </w:rPr>
          <w:fldChar w:fldCharType="begin"/>
        </w:r>
        <w:r>
          <w:rPr>
            <w:noProof/>
            <w:webHidden/>
          </w:rPr>
          <w:instrText xml:space="preserve"> PAGEREF _Toc89256557 \h </w:instrText>
        </w:r>
        <w:r>
          <w:rPr>
            <w:noProof/>
            <w:webHidden/>
          </w:rPr>
        </w:r>
        <w:r>
          <w:rPr>
            <w:noProof/>
            <w:webHidden/>
          </w:rPr>
          <w:fldChar w:fldCharType="separate"/>
        </w:r>
        <w:r>
          <w:rPr>
            <w:noProof/>
            <w:webHidden/>
          </w:rPr>
          <w:t>74</w:t>
        </w:r>
        <w:r>
          <w:rPr>
            <w:noProof/>
            <w:webHidden/>
          </w:rPr>
          <w:fldChar w:fldCharType="end"/>
        </w:r>
      </w:hyperlink>
    </w:p>
    <w:p w14:paraId="062860EF" w14:textId="77777777" w:rsidR="0087732D" w:rsidRPr="007068E3" w:rsidRDefault="0087732D">
      <w:pPr>
        <w:pStyle w:val="TOC2"/>
        <w:tabs>
          <w:tab w:val="right" w:leader="dot" w:pos="8297"/>
        </w:tabs>
        <w:rPr>
          <w:rFonts w:ascii="等线" w:eastAsia="等线" w:hAnsi="等线"/>
          <w:noProof/>
          <w:szCs w:val="22"/>
        </w:rPr>
      </w:pPr>
      <w:hyperlink w:anchor="_Toc89256558" w:history="1">
        <w:r w:rsidRPr="00F3647D">
          <w:rPr>
            <w:rStyle w:val="aff6"/>
            <w:noProof/>
          </w:rPr>
          <w:t>2</w:t>
        </w:r>
        <w:r w:rsidRPr="00F3647D">
          <w:rPr>
            <w:rStyle w:val="aff6"/>
            <w:noProof/>
          </w:rPr>
          <w:t>、详细的方案和说明（格式自定）；</w:t>
        </w:r>
        <w:r>
          <w:rPr>
            <w:noProof/>
            <w:webHidden/>
          </w:rPr>
          <w:tab/>
        </w:r>
        <w:r>
          <w:rPr>
            <w:noProof/>
            <w:webHidden/>
          </w:rPr>
          <w:fldChar w:fldCharType="begin"/>
        </w:r>
        <w:r>
          <w:rPr>
            <w:noProof/>
            <w:webHidden/>
          </w:rPr>
          <w:instrText xml:space="preserve"> PAGEREF _Toc89256558 \h </w:instrText>
        </w:r>
        <w:r>
          <w:rPr>
            <w:noProof/>
            <w:webHidden/>
          </w:rPr>
        </w:r>
        <w:r>
          <w:rPr>
            <w:noProof/>
            <w:webHidden/>
          </w:rPr>
          <w:fldChar w:fldCharType="separate"/>
        </w:r>
        <w:r>
          <w:rPr>
            <w:noProof/>
            <w:webHidden/>
          </w:rPr>
          <w:t>76</w:t>
        </w:r>
        <w:r>
          <w:rPr>
            <w:noProof/>
            <w:webHidden/>
          </w:rPr>
          <w:fldChar w:fldCharType="end"/>
        </w:r>
      </w:hyperlink>
    </w:p>
    <w:p w14:paraId="561B5F0E" w14:textId="77777777" w:rsidR="0087732D" w:rsidRPr="007068E3" w:rsidRDefault="0087732D">
      <w:pPr>
        <w:pStyle w:val="TOC2"/>
        <w:tabs>
          <w:tab w:val="right" w:leader="dot" w:pos="8297"/>
        </w:tabs>
        <w:rPr>
          <w:rFonts w:ascii="等线" w:eastAsia="等线" w:hAnsi="等线"/>
          <w:noProof/>
          <w:szCs w:val="22"/>
        </w:rPr>
      </w:pPr>
      <w:hyperlink w:anchor="_Toc89256559" w:history="1">
        <w:r w:rsidRPr="00F3647D">
          <w:rPr>
            <w:rStyle w:val="aff6"/>
            <w:noProof/>
          </w:rPr>
          <w:t>3</w:t>
        </w:r>
        <w:r w:rsidRPr="00F3647D">
          <w:rPr>
            <w:rStyle w:val="aff6"/>
            <w:noProof/>
          </w:rPr>
          <w:t>、供应商提供的为本项目服务的人员情况说明（格式自定）；</w:t>
        </w:r>
        <w:r>
          <w:rPr>
            <w:noProof/>
            <w:webHidden/>
          </w:rPr>
          <w:tab/>
        </w:r>
        <w:r>
          <w:rPr>
            <w:noProof/>
            <w:webHidden/>
          </w:rPr>
          <w:fldChar w:fldCharType="begin"/>
        </w:r>
        <w:r>
          <w:rPr>
            <w:noProof/>
            <w:webHidden/>
          </w:rPr>
          <w:instrText xml:space="preserve"> PAGEREF _Toc89256559 \h </w:instrText>
        </w:r>
        <w:r>
          <w:rPr>
            <w:noProof/>
            <w:webHidden/>
          </w:rPr>
        </w:r>
        <w:r>
          <w:rPr>
            <w:noProof/>
            <w:webHidden/>
          </w:rPr>
          <w:fldChar w:fldCharType="separate"/>
        </w:r>
        <w:r>
          <w:rPr>
            <w:noProof/>
            <w:webHidden/>
          </w:rPr>
          <w:t>76</w:t>
        </w:r>
        <w:r>
          <w:rPr>
            <w:noProof/>
            <w:webHidden/>
          </w:rPr>
          <w:fldChar w:fldCharType="end"/>
        </w:r>
      </w:hyperlink>
    </w:p>
    <w:p w14:paraId="731A78B2" w14:textId="77777777" w:rsidR="0087732D" w:rsidRPr="007068E3" w:rsidRDefault="0087732D">
      <w:pPr>
        <w:pStyle w:val="TOC1"/>
        <w:tabs>
          <w:tab w:val="right" w:leader="dot" w:pos="8297"/>
        </w:tabs>
        <w:rPr>
          <w:rFonts w:ascii="等线" w:eastAsia="等线" w:hAnsi="等线"/>
          <w:noProof/>
          <w:szCs w:val="22"/>
        </w:rPr>
      </w:pPr>
      <w:hyperlink w:anchor="_Toc89256560" w:history="1">
        <w:r w:rsidRPr="00F3647D">
          <w:rPr>
            <w:rStyle w:val="aff6"/>
            <w:rFonts w:ascii="宋体" w:hAnsi="宋体"/>
            <w:noProof/>
          </w:rPr>
          <w:t>第七章  合同格式</w:t>
        </w:r>
        <w:r>
          <w:rPr>
            <w:noProof/>
            <w:webHidden/>
          </w:rPr>
          <w:tab/>
        </w:r>
        <w:r>
          <w:rPr>
            <w:noProof/>
            <w:webHidden/>
          </w:rPr>
          <w:fldChar w:fldCharType="begin"/>
        </w:r>
        <w:r>
          <w:rPr>
            <w:noProof/>
            <w:webHidden/>
          </w:rPr>
          <w:instrText xml:space="preserve"> PAGEREF _Toc89256560 \h </w:instrText>
        </w:r>
        <w:r>
          <w:rPr>
            <w:noProof/>
            <w:webHidden/>
          </w:rPr>
        </w:r>
        <w:r>
          <w:rPr>
            <w:noProof/>
            <w:webHidden/>
          </w:rPr>
          <w:fldChar w:fldCharType="separate"/>
        </w:r>
        <w:r>
          <w:rPr>
            <w:noProof/>
            <w:webHidden/>
          </w:rPr>
          <w:t>77</w:t>
        </w:r>
        <w:r>
          <w:rPr>
            <w:noProof/>
            <w:webHidden/>
          </w:rPr>
          <w:fldChar w:fldCharType="end"/>
        </w:r>
      </w:hyperlink>
    </w:p>
    <w:p w14:paraId="599531FC" w14:textId="77777777" w:rsidR="00631D5B" w:rsidRPr="00016919" w:rsidRDefault="00631D5B">
      <w:pPr>
        <w:pStyle w:val="ad"/>
        <w:rPr>
          <w:rStyle w:val="afff2"/>
          <w:rFonts w:ascii="宋体" w:hAnsi="宋体"/>
        </w:rPr>
      </w:pPr>
      <w:r w:rsidRPr="00016919">
        <w:rPr>
          <w:rFonts w:hAnsi="宋体"/>
        </w:rPr>
        <w:fldChar w:fldCharType="end"/>
      </w:r>
      <w:r w:rsidRPr="00016919">
        <w:rPr>
          <w:rStyle w:val="afff2"/>
          <w:rFonts w:ascii="宋体" w:hAnsi="宋体"/>
        </w:rPr>
        <w:br w:type="page"/>
      </w:r>
    </w:p>
    <w:p w14:paraId="4BAB6AFC" w14:textId="77777777" w:rsidR="00631D5B" w:rsidRPr="00016919" w:rsidRDefault="00631D5B">
      <w:pPr>
        <w:pStyle w:val="1"/>
        <w:numPr>
          <w:ilvl w:val="0"/>
          <w:numId w:val="0"/>
        </w:numPr>
        <w:spacing w:line="360" w:lineRule="auto"/>
        <w:rPr>
          <w:rFonts w:ascii="宋体" w:hAnsi="宋体" w:hint="eastAsia"/>
          <w:b w:val="0"/>
          <w:sz w:val="28"/>
          <w:szCs w:val="28"/>
          <w:lang w:val="en-US" w:eastAsia="zh-CN"/>
        </w:rPr>
      </w:pPr>
      <w:bookmarkStart w:id="0" w:name="_Toc89256476"/>
      <w:r w:rsidRPr="00016919">
        <w:rPr>
          <w:rFonts w:ascii="宋体" w:hAnsi="宋体" w:hint="eastAsia"/>
          <w:sz w:val="28"/>
          <w:szCs w:val="28"/>
        </w:rPr>
        <w:t>第一章  竞争性磋商邀请书</w:t>
      </w:r>
      <w:bookmarkEnd w:id="0"/>
    </w:p>
    <w:p w14:paraId="0A34289B" w14:textId="77777777" w:rsidR="00631D5B" w:rsidRPr="00016919" w:rsidRDefault="00631D5B">
      <w:pPr>
        <w:spacing w:line="360" w:lineRule="auto"/>
        <w:ind w:left="1" w:firstLineChars="200" w:firstLine="480"/>
        <w:rPr>
          <w:rFonts w:ascii="宋体" w:hAnsi="宋体" w:hint="eastAsia"/>
          <w:bCs/>
          <w:sz w:val="24"/>
          <w:szCs w:val="24"/>
        </w:rPr>
      </w:pPr>
      <w:r w:rsidRPr="00016919">
        <w:rPr>
          <w:rFonts w:ascii="宋体" w:hAnsi="宋体" w:hint="eastAsia"/>
          <w:sz w:val="24"/>
          <w:szCs w:val="24"/>
        </w:rPr>
        <w:t>北京国际工程咨询有限公司受</w:t>
      </w:r>
      <w:r w:rsidRPr="00016919">
        <w:rPr>
          <w:rFonts w:ascii="宋体" w:hAnsi="宋体" w:hint="eastAsia"/>
          <w:sz w:val="24"/>
        </w:rPr>
        <w:t>清华大学</w:t>
      </w:r>
      <w:r w:rsidRPr="00016919">
        <w:rPr>
          <w:rFonts w:ascii="宋体" w:hAnsi="宋体" w:hint="eastAsia"/>
          <w:sz w:val="24"/>
          <w:szCs w:val="24"/>
        </w:rPr>
        <w:t>的委托，对</w:t>
      </w:r>
      <w:r w:rsidR="002C6072" w:rsidRPr="00016919">
        <w:rPr>
          <w:rFonts w:ascii="宋体" w:hAnsi="宋体" w:hint="eastAsia"/>
          <w:sz w:val="24"/>
          <w:szCs w:val="24"/>
        </w:rPr>
        <w:t>清华终身学习平台</w:t>
      </w:r>
      <w:r w:rsidRPr="00016919">
        <w:rPr>
          <w:rFonts w:ascii="宋体" w:hAnsi="宋体" w:hint="eastAsia"/>
          <w:sz w:val="24"/>
          <w:szCs w:val="24"/>
        </w:rPr>
        <w:t>进行竞争性磋商采购，现欢迎合格的供应商报名。</w:t>
      </w:r>
    </w:p>
    <w:p w14:paraId="0E067ABC" w14:textId="77777777" w:rsidR="00631D5B" w:rsidRPr="00016919" w:rsidRDefault="00631D5B">
      <w:pPr>
        <w:spacing w:line="360" w:lineRule="auto"/>
        <w:rPr>
          <w:rFonts w:ascii="宋体" w:hAnsi="宋体" w:hint="eastAsia"/>
          <w:b/>
          <w:sz w:val="24"/>
          <w:szCs w:val="24"/>
        </w:rPr>
      </w:pPr>
      <w:r w:rsidRPr="00016919">
        <w:rPr>
          <w:rFonts w:ascii="宋体" w:hAnsi="宋体" w:hint="eastAsia"/>
          <w:sz w:val="24"/>
          <w:szCs w:val="24"/>
        </w:rPr>
        <w:t>项目名称：</w:t>
      </w:r>
      <w:r w:rsidR="002C6072" w:rsidRPr="00016919">
        <w:rPr>
          <w:rFonts w:ascii="宋体" w:hAnsi="宋体" w:hint="eastAsia"/>
          <w:sz w:val="24"/>
          <w:szCs w:val="24"/>
        </w:rPr>
        <w:t>清华终身学习平台</w:t>
      </w:r>
    </w:p>
    <w:p w14:paraId="299F2928" w14:textId="77777777" w:rsidR="00631D5B" w:rsidRPr="00016919" w:rsidRDefault="00631D5B">
      <w:pPr>
        <w:spacing w:line="360" w:lineRule="auto"/>
        <w:rPr>
          <w:rFonts w:ascii="宋体" w:hAnsi="宋体" w:hint="eastAsia"/>
          <w:sz w:val="24"/>
          <w:szCs w:val="24"/>
        </w:rPr>
      </w:pPr>
      <w:r w:rsidRPr="00016919">
        <w:rPr>
          <w:rFonts w:ascii="宋体" w:hAnsi="宋体" w:hint="eastAsia"/>
          <w:sz w:val="24"/>
          <w:szCs w:val="24"/>
        </w:rPr>
        <w:t>项目编号：</w:t>
      </w:r>
      <w:r w:rsidR="002C6072" w:rsidRPr="00016919">
        <w:rPr>
          <w:rFonts w:ascii="宋体" w:hAnsi="宋体" w:hint="eastAsia"/>
          <w:sz w:val="24"/>
          <w:szCs w:val="24"/>
        </w:rPr>
        <w:t>BIECC-21ZB1011/清设招第2021451号</w:t>
      </w:r>
    </w:p>
    <w:p w14:paraId="59FAB979" w14:textId="77777777" w:rsidR="00631D5B" w:rsidRPr="00016919" w:rsidRDefault="00631D5B">
      <w:pPr>
        <w:spacing w:line="360" w:lineRule="auto"/>
        <w:rPr>
          <w:rFonts w:ascii="宋体" w:hAnsi="宋体"/>
          <w:sz w:val="24"/>
        </w:rPr>
      </w:pPr>
      <w:r w:rsidRPr="00016919">
        <w:rPr>
          <w:rFonts w:ascii="宋体" w:hAnsi="宋体" w:hint="eastAsia"/>
          <w:sz w:val="24"/>
        </w:rPr>
        <w:t>采购人：清华大学</w:t>
      </w:r>
    </w:p>
    <w:p w14:paraId="02AA3DEA" w14:textId="77777777" w:rsidR="00631D5B" w:rsidRPr="00016919" w:rsidRDefault="00631D5B">
      <w:pPr>
        <w:spacing w:line="360" w:lineRule="auto"/>
        <w:rPr>
          <w:rFonts w:ascii="宋体" w:hAnsi="宋体"/>
          <w:sz w:val="24"/>
        </w:rPr>
      </w:pPr>
      <w:r w:rsidRPr="00016919">
        <w:rPr>
          <w:rFonts w:ascii="宋体" w:hAnsi="宋体" w:hint="eastAsia"/>
          <w:sz w:val="24"/>
        </w:rPr>
        <w:t>采购人地址：北京市海淀区清华大学，邮编</w:t>
      </w:r>
      <w:r w:rsidRPr="00016919">
        <w:rPr>
          <w:rFonts w:ascii="宋体" w:hAnsi="宋体"/>
          <w:sz w:val="24"/>
        </w:rPr>
        <w:t>100084</w:t>
      </w:r>
    </w:p>
    <w:p w14:paraId="5815DD26" w14:textId="77777777" w:rsidR="00631D5B" w:rsidRPr="00016919" w:rsidRDefault="00631D5B">
      <w:pPr>
        <w:spacing w:line="360" w:lineRule="auto"/>
        <w:rPr>
          <w:rFonts w:ascii="宋体" w:hAnsi="宋体"/>
          <w:sz w:val="24"/>
        </w:rPr>
      </w:pPr>
      <w:r w:rsidRPr="00016919">
        <w:rPr>
          <w:rFonts w:ascii="宋体" w:hAnsi="宋体" w:hint="eastAsia"/>
          <w:sz w:val="24"/>
        </w:rPr>
        <w:t>采购人联系方式：</w:t>
      </w:r>
      <w:r w:rsidR="001009BD">
        <w:rPr>
          <w:rFonts w:ascii="宋体" w:hAnsi="宋体" w:hint="eastAsia"/>
          <w:sz w:val="24"/>
        </w:rPr>
        <w:t xml:space="preserve">周老师 </w:t>
      </w:r>
      <w:r w:rsidR="00AE0E92">
        <w:rPr>
          <w:rFonts w:ascii="宋体" w:hAnsi="宋体" w:hint="eastAsia"/>
          <w:sz w:val="24"/>
        </w:rPr>
        <w:t>1</w:t>
      </w:r>
      <w:r w:rsidR="00AE0E92">
        <w:rPr>
          <w:rFonts w:ascii="宋体" w:hAnsi="宋体"/>
          <w:sz w:val="24"/>
        </w:rPr>
        <w:t>3070101599</w:t>
      </w:r>
    </w:p>
    <w:p w14:paraId="59D1DBEA" w14:textId="77777777" w:rsidR="00631D5B" w:rsidRPr="00016919" w:rsidRDefault="00631D5B">
      <w:pPr>
        <w:spacing w:line="360" w:lineRule="auto"/>
        <w:rPr>
          <w:rFonts w:ascii="宋体" w:hAnsi="宋体"/>
          <w:sz w:val="24"/>
          <w:szCs w:val="24"/>
        </w:rPr>
      </w:pPr>
      <w:r w:rsidRPr="00016919">
        <w:rPr>
          <w:rFonts w:ascii="宋体" w:hAnsi="宋体" w:hint="eastAsia"/>
          <w:sz w:val="24"/>
          <w:szCs w:val="24"/>
        </w:rPr>
        <w:t>采购代理机构全称：北京国际工程咨询有限公司</w:t>
      </w:r>
    </w:p>
    <w:p w14:paraId="62EE7A12" w14:textId="77777777" w:rsidR="00631D5B" w:rsidRPr="00016919" w:rsidRDefault="00631D5B">
      <w:pPr>
        <w:spacing w:line="360" w:lineRule="auto"/>
        <w:rPr>
          <w:rFonts w:ascii="宋体" w:hAnsi="宋体"/>
          <w:sz w:val="24"/>
          <w:szCs w:val="24"/>
        </w:rPr>
      </w:pPr>
      <w:r w:rsidRPr="00016919">
        <w:rPr>
          <w:rFonts w:ascii="宋体" w:hAnsi="宋体" w:hint="eastAsia"/>
          <w:sz w:val="24"/>
          <w:szCs w:val="24"/>
        </w:rPr>
        <w:t>采购代理机构地址：北京市海淀区学院路30号科大天工大厦A座611</w:t>
      </w:r>
    </w:p>
    <w:p w14:paraId="71CDEB1D" w14:textId="77777777" w:rsidR="00631D5B" w:rsidRPr="00016919" w:rsidRDefault="00631D5B">
      <w:pPr>
        <w:spacing w:line="360" w:lineRule="auto"/>
        <w:rPr>
          <w:rFonts w:ascii="宋体" w:hAnsi="宋体" w:hint="eastAsia"/>
          <w:sz w:val="24"/>
          <w:szCs w:val="24"/>
        </w:rPr>
      </w:pPr>
      <w:r w:rsidRPr="00016919">
        <w:rPr>
          <w:rFonts w:ascii="宋体" w:hAnsi="宋体" w:hint="eastAsia"/>
          <w:sz w:val="24"/>
          <w:szCs w:val="24"/>
        </w:rPr>
        <w:t>采购代理机构联系人：王蕾蕾、刘佳、孙羽辰。</w:t>
      </w:r>
    </w:p>
    <w:p w14:paraId="03C1AAEE" w14:textId="77777777" w:rsidR="00631D5B" w:rsidRPr="00016919" w:rsidRDefault="00631D5B">
      <w:pPr>
        <w:spacing w:line="360" w:lineRule="auto"/>
        <w:rPr>
          <w:rFonts w:ascii="宋体" w:hAnsi="宋体"/>
          <w:sz w:val="24"/>
          <w:szCs w:val="24"/>
        </w:rPr>
      </w:pPr>
      <w:r w:rsidRPr="00016919">
        <w:rPr>
          <w:rFonts w:ascii="宋体" w:hAnsi="宋体" w:hint="eastAsia"/>
          <w:sz w:val="24"/>
          <w:szCs w:val="24"/>
        </w:rPr>
        <w:t>采购代理机构联系方式：</w:t>
      </w:r>
      <w:r w:rsidRPr="00016919">
        <w:rPr>
          <w:rFonts w:ascii="宋体" w:hAnsi="宋体"/>
          <w:sz w:val="24"/>
          <w:szCs w:val="24"/>
        </w:rPr>
        <w:t>010</w:t>
      </w:r>
      <w:r w:rsidRPr="00016919">
        <w:rPr>
          <w:rFonts w:ascii="宋体" w:hAnsi="宋体" w:hint="eastAsia"/>
          <w:sz w:val="24"/>
          <w:szCs w:val="24"/>
        </w:rPr>
        <w:t>-</w:t>
      </w:r>
      <w:r w:rsidRPr="00016919">
        <w:rPr>
          <w:rFonts w:ascii="宋体" w:hAnsi="宋体"/>
          <w:sz w:val="24"/>
          <w:szCs w:val="24"/>
        </w:rPr>
        <w:t>82373532</w:t>
      </w:r>
    </w:p>
    <w:p w14:paraId="37C71573" w14:textId="77777777" w:rsidR="00631D5B" w:rsidRPr="00016919" w:rsidRDefault="00631D5B">
      <w:pPr>
        <w:spacing w:line="360" w:lineRule="auto"/>
        <w:jc w:val="left"/>
        <w:rPr>
          <w:rFonts w:ascii="宋体" w:hAnsi="宋体" w:hint="eastAsia"/>
          <w:sz w:val="24"/>
          <w:szCs w:val="24"/>
        </w:rPr>
      </w:pPr>
      <w:r w:rsidRPr="00016919">
        <w:rPr>
          <w:rFonts w:ascii="宋体" w:hAnsi="宋体" w:hint="eastAsia"/>
          <w:sz w:val="24"/>
          <w:szCs w:val="24"/>
        </w:rPr>
        <w:t>采购预算：人民币</w:t>
      </w:r>
      <w:r w:rsidR="002C6072" w:rsidRPr="00016919">
        <w:rPr>
          <w:rFonts w:ascii="宋体" w:hAnsi="宋体"/>
          <w:sz w:val="24"/>
          <w:szCs w:val="24"/>
        </w:rPr>
        <w:t>90</w:t>
      </w:r>
      <w:r w:rsidRPr="00016919">
        <w:rPr>
          <w:rFonts w:ascii="宋体" w:hAnsi="宋体" w:cs="宋体" w:hint="eastAsia"/>
          <w:bCs/>
          <w:sz w:val="24"/>
          <w:szCs w:val="24"/>
        </w:rPr>
        <w:t>万元</w:t>
      </w:r>
      <w:r w:rsidRPr="00016919">
        <w:rPr>
          <w:rFonts w:ascii="宋体" w:hAnsi="宋体" w:hint="eastAsia"/>
          <w:sz w:val="24"/>
          <w:szCs w:val="24"/>
        </w:rPr>
        <w:t>。</w:t>
      </w:r>
    </w:p>
    <w:p w14:paraId="6B8E9DF6" w14:textId="77777777" w:rsidR="00631D5B" w:rsidRPr="00016919" w:rsidRDefault="00631D5B">
      <w:pPr>
        <w:spacing w:line="360" w:lineRule="auto"/>
        <w:rPr>
          <w:rFonts w:ascii="宋体" w:hAnsi="宋体" w:cs="宋体" w:hint="eastAsia"/>
          <w:sz w:val="24"/>
        </w:rPr>
      </w:pPr>
      <w:r w:rsidRPr="00016919">
        <w:rPr>
          <w:rFonts w:ascii="宋体" w:hAnsi="宋体" w:cs="宋体" w:hint="eastAsia"/>
          <w:sz w:val="24"/>
        </w:rPr>
        <w:t>采购内容及服务期：</w:t>
      </w:r>
      <w:r w:rsidR="004703F6" w:rsidRPr="00016919">
        <w:rPr>
          <w:rFonts w:ascii="宋体" w:hAnsi="宋体" w:cs="宋体" w:hint="eastAsia"/>
          <w:sz w:val="24"/>
        </w:rPr>
        <w:t>打造现代化终身学习平台，通过打造线上、线下混合式培训平台为目标，对培训环节所产生的培训数据进行记录、抓取，以培训班为单位、学员为坐标的线上、线下数据孤岛，为不同层级的学院管理人员提供多维度全方位培训大数据的实时展示和数据分析，深入地串联起整个教与学的过程，并为其中的诸多环节提供效率</w:t>
      </w:r>
      <w:r w:rsidR="001009BD">
        <w:rPr>
          <w:rFonts w:ascii="宋体" w:hAnsi="宋体" w:cs="宋体" w:hint="eastAsia"/>
          <w:sz w:val="24"/>
        </w:rPr>
        <w:t>。</w:t>
      </w:r>
      <w:r w:rsidR="004703F6" w:rsidRPr="00016919">
        <w:rPr>
          <w:rFonts w:ascii="宋体" w:hAnsi="宋体" w:cs="宋体" w:hint="eastAsia"/>
          <w:sz w:val="24"/>
        </w:rPr>
        <w:t>详见磋商文件第四章。</w:t>
      </w:r>
    </w:p>
    <w:p w14:paraId="594EE79E" w14:textId="77777777" w:rsidR="00631D5B" w:rsidRPr="00016919" w:rsidRDefault="00631D5B">
      <w:pPr>
        <w:spacing w:line="360" w:lineRule="auto"/>
        <w:rPr>
          <w:rFonts w:ascii="宋体" w:hAnsi="宋体" w:cs="宋体" w:hint="eastAsia"/>
          <w:sz w:val="24"/>
        </w:rPr>
      </w:pPr>
      <w:r w:rsidRPr="002D687B">
        <w:rPr>
          <w:rFonts w:ascii="宋体" w:hAnsi="宋体" w:cs="宋体" w:hint="eastAsia"/>
          <w:sz w:val="24"/>
        </w:rPr>
        <w:t>服务期：</w:t>
      </w:r>
      <w:r w:rsidR="00D330B7">
        <w:rPr>
          <w:rFonts w:ascii="宋体" w:hAnsi="宋体" w:cs="宋体" w:hint="eastAsia"/>
          <w:sz w:val="24"/>
        </w:rPr>
        <w:t>合同签订后</w:t>
      </w:r>
      <w:r w:rsidR="00AE0E92" w:rsidRPr="002D687B">
        <w:rPr>
          <w:rFonts w:ascii="宋体" w:hAnsi="宋体" w:cs="宋体" w:hint="eastAsia"/>
          <w:sz w:val="24"/>
        </w:rPr>
        <w:t>一年</w:t>
      </w:r>
    </w:p>
    <w:p w14:paraId="43187EFA" w14:textId="77777777" w:rsidR="00631D5B" w:rsidRPr="00016919" w:rsidRDefault="00631D5B">
      <w:pPr>
        <w:spacing w:line="360" w:lineRule="auto"/>
        <w:rPr>
          <w:rFonts w:ascii="宋体" w:hAnsi="宋体"/>
          <w:sz w:val="24"/>
          <w:szCs w:val="24"/>
        </w:rPr>
      </w:pPr>
      <w:r w:rsidRPr="00016919">
        <w:rPr>
          <w:rFonts w:ascii="宋体" w:hAnsi="宋体" w:hint="eastAsia"/>
          <w:sz w:val="24"/>
          <w:szCs w:val="24"/>
        </w:rPr>
        <w:t>1</w:t>
      </w:r>
      <w:r w:rsidRPr="00016919">
        <w:rPr>
          <w:rFonts w:ascii="宋体" w:hAnsi="宋体"/>
          <w:sz w:val="24"/>
          <w:szCs w:val="24"/>
        </w:rPr>
        <w:t>.</w:t>
      </w:r>
      <w:r w:rsidRPr="00016919">
        <w:rPr>
          <w:rFonts w:ascii="宋体" w:hAnsi="宋体" w:hint="eastAsia"/>
          <w:sz w:val="24"/>
          <w:szCs w:val="24"/>
        </w:rPr>
        <w:t>供应商资格要求：</w:t>
      </w:r>
    </w:p>
    <w:p w14:paraId="1DCC09D9" w14:textId="77777777" w:rsidR="00631D5B" w:rsidRPr="00016919" w:rsidRDefault="00631D5B">
      <w:pPr>
        <w:spacing w:line="360" w:lineRule="auto"/>
        <w:ind w:firstLineChars="100" w:firstLine="240"/>
        <w:rPr>
          <w:rFonts w:ascii="宋体" w:hAnsi="宋体" w:hint="eastAsia"/>
          <w:sz w:val="24"/>
          <w:szCs w:val="24"/>
        </w:rPr>
      </w:pPr>
      <w:r w:rsidRPr="00016919">
        <w:rPr>
          <w:rFonts w:ascii="宋体" w:hAnsi="宋体"/>
          <w:sz w:val="24"/>
          <w:szCs w:val="24"/>
        </w:rPr>
        <w:t>（1）</w:t>
      </w:r>
      <w:r w:rsidRPr="00016919">
        <w:rPr>
          <w:rFonts w:ascii="宋体" w:hAnsi="宋体" w:hint="eastAsia"/>
          <w:sz w:val="24"/>
          <w:szCs w:val="24"/>
        </w:rPr>
        <w:t>具有独立承担民事责任的能力；</w:t>
      </w:r>
    </w:p>
    <w:p w14:paraId="37A2992F" w14:textId="77777777" w:rsidR="00631D5B" w:rsidRPr="00016919" w:rsidRDefault="00631D5B">
      <w:pPr>
        <w:spacing w:line="360" w:lineRule="auto"/>
        <w:ind w:firstLineChars="100" w:firstLine="240"/>
        <w:rPr>
          <w:rFonts w:ascii="宋体" w:hAnsi="宋体" w:hint="eastAsia"/>
          <w:sz w:val="24"/>
          <w:szCs w:val="24"/>
        </w:rPr>
      </w:pPr>
      <w:r w:rsidRPr="00016919">
        <w:rPr>
          <w:rFonts w:ascii="宋体" w:hAnsi="宋体"/>
          <w:sz w:val="24"/>
          <w:szCs w:val="24"/>
        </w:rPr>
        <w:t>（2）</w:t>
      </w:r>
      <w:r w:rsidRPr="00016919">
        <w:rPr>
          <w:rFonts w:ascii="宋体" w:hAnsi="宋体" w:hint="eastAsia"/>
          <w:sz w:val="24"/>
          <w:szCs w:val="24"/>
        </w:rPr>
        <w:t>具有良好的商业信誉和健全的财务会计制度；</w:t>
      </w:r>
    </w:p>
    <w:p w14:paraId="73DB6142" w14:textId="77777777" w:rsidR="00631D5B" w:rsidRPr="00016919" w:rsidRDefault="00631D5B">
      <w:pPr>
        <w:spacing w:line="360" w:lineRule="auto"/>
        <w:ind w:firstLineChars="100" w:firstLine="240"/>
        <w:rPr>
          <w:rFonts w:ascii="宋体" w:hAnsi="宋体"/>
          <w:sz w:val="24"/>
          <w:szCs w:val="24"/>
        </w:rPr>
      </w:pPr>
      <w:r w:rsidRPr="00016919">
        <w:rPr>
          <w:rFonts w:ascii="宋体" w:hAnsi="宋体"/>
          <w:sz w:val="24"/>
          <w:szCs w:val="24"/>
        </w:rPr>
        <w:t>（</w:t>
      </w:r>
      <w:r w:rsidRPr="00016919">
        <w:rPr>
          <w:rFonts w:ascii="宋体" w:hAnsi="宋体" w:hint="eastAsia"/>
          <w:sz w:val="24"/>
          <w:szCs w:val="24"/>
        </w:rPr>
        <w:t>3</w:t>
      </w:r>
      <w:r w:rsidRPr="00016919">
        <w:rPr>
          <w:rFonts w:ascii="宋体" w:hAnsi="宋体"/>
          <w:sz w:val="24"/>
          <w:szCs w:val="24"/>
        </w:rPr>
        <w:t>）</w:t>
      </w:r>
      <w:r w:rsidRPr="00016919">
        <w:rPr>
          <w:rFonts w:ascii="宋体" w:hAnsi="宋体" w:hint="eastAsia"/>
          <w:sz w:val="24"/>
          <w:szCs w:val="24"/>
        </w:rPr>
        <w:t>具有履行合同所必需的设备和专业技术能力；</w:t>
      </w:r>
    </w:p>
    <w:p w14:paraId="422F223A" w14:textId="77777777" w:rsidR="00631D5B" w:rsidRPr="00016919" w:rsidRDefault="00631D5B">
      <w:pPr>
        <w:spacing w:line="360" w:lineRule="auto"/>
        <w:rPr>
          <w:rFonts w:ascii="宋体" w:hAnsi="宋体"/>
          <w:sz w:val="24"/>
          <w:szCs w:val="24"/>
        </w:rPr>
      </w:pPr>
      <w:r w:rsidRPr="00016919">
        <w:rPr>
          <w:rFonts w:ascii="宋体" w:hAnsi="宋体"/>
          <w:sz w:val="24"/>
          <w:szCs w:val="24"/>
        </w:rPr>
        <w:t xml:space="preserve">  （</w:t>
      </w:r>
      <w:r w:rsidRPr="00016919">
        <w:rPr>
          <w:rFonts w:ascii="宋体" w:hAnsi="宋体" w:hint="eastAsia"/>
          <w:sz w:val="24"/>
          <w:szCs w:val="24"/>
        </w:rPr>
        <w:t>4</w:t>
      </w:r>
      <w:r w:rsidRPr="00016919">
        <w:rPr>
          <w:rFonts w:ascii="宋体" w:hAnsi="宋体"/>
          <w:sz w:val="24"/>
          <w:szCs w:val="24"/>
        </w:rPr>
        <w:t>）</w:t>
      </w:r>
      <w:r w:rsidRPr="00016919">
        <w:rPr>
          <w:rFonts w:ascii="宋体" w:hAnsi="宋体" w:hint="eastAsia"/>
          <w:sz w:val="24"/>
          <w:szCs w:val="24"/>
        </w:rPr>
        <w:t>有依法缴纳税收和社会保障资金的良好记录；</w:t>
      </w:r>
    </w:p>
    <w:p w14:paraId="2540F1A6" w14:textId="77777777" w:rsidR="00631D5B" w:rsidRPr="00016919" w:rsidRDefault="00631D5B">
      <w:pPr>
        <w:spacing w:line="360" w:lineRule="auto"/>
        <w:rPr>
          <w:rFonts w:ascii="宋体" w:hAnsi="宋体"/>
          <w:sz w:val="24"/>
          <w:szCs w:val="24"/>
        </w:rPr>
      </w:pPr>
      <w:r w:rsidRPr="00016919">
        <w:rPr>
          <w:rFonts w:ascii="宋体" w:hAnsi="宋体"/>
          <w:sz w:val="24"/>
          <w:szCs w:val="24"/>
        </w:rPr>
        <w:t xml:space="preserve">  （</w:t>
      </w:r>
      <w:r w:rsidRPr="00016919">
        <w:rPr>
          <w:rFonts w:ascii="宋体" w:hAnsi="宋体" w:hint="eastAsia"/>
          <w:sz w:val="24"/>
          <w:szCs w:val="24"/>
        </w:rPr>
        <w:t>5</w:t>
      </w:r>
      <w:r w:rsidRPr="00016919">
        <w:rPr>
          <w:rFonts w:ascii="宋体" w:hAnsi="宋体"/>
          <w:sz w:val="24"/>
          <w:szCs w:val="24"/>
        </w:rPr>
        <w:t>）</w:t>
      </w:r>
      <w:r w:rsidRPr="00016919">
        <w:rPr>
          <w:rFonts w:ascii="宋体" w:hAnsi="宋体" w:hint="eastAsia"/>
          <w:sz w:val="24"/>
          <w:szCs w:val="24"/>
        </w:rPr>
        <w:t>参加政府采购活动前三年内，在经营活动中没有重大违法记录；</w:t>
      </w:r>
    </w:p>
    <w:p w14:paraId="47833A55" w14:textId="77777777" w:rsidR="00631D5B" w:rsidRPr="00016919" w:rsidRDefault="00631D5B">
      <w:pPr>
        <w:spacing w:line="360" w:lineRule="auto"/>
        <w:ind w:firstLineChars="100" w:firstLine="240"/>
        <w:rPr>
          <w:rFonts w:ascii="宋体" w:hAnsi="宋体"/>
          <w:sz w:val="24"/>
          <w:szCs w:val="24"/>
        </w:rPr>
      </w:pPr>
      <w:r w:rsidRPr="00016919">
        <w:rPr>
          <w:rFonts w:ascii="宋体" w:hAnsi="宋体" w:hint="eastAsia"/>
          <w:sz w:val="24"/>
          <w:szCs w:val="24"/>
        </w:rPr>
        <w:t>（6）</w:t>
      </w:r>
      <w:r w:rsidRPr="00016919">
        <w:rPr>
          <w:rFonts w:ascii="宋体" w:hAnsi="宋体"/>
          <w:sz w:val="24"/>
          <w:szCs w:val="24"/>
        </w:rPr>
        <w:t>供应商</w:t>
      </w:r>
      <w:r w:rsidRPr="00016919">
        <w:rPr>
          <w:rFonts w:ascii="宋体" w:hAnsi="宋体" w:hint="eastAsia"/>
          <w:sz w:val="24"/>
          <w:szCs w:val="24"/>
        </w:rPr>
        <w:t>未被列入信用中国网站(</w:t>
      </w:r>
      <w:hyperlink r:id="rId10" w:history="1">
        <w:r w:rsidRPr="00016919">
          <w:rPr>
            <w:rFonts w:ascii="宋体" w:hAnsi="宋体" w:hint="eastAsia"/>
            <w:sz w:val="24"/>
            <w:szCs w:val="24"/>
          </w:rPr>
          <w:t>www.creditchina.gov.cn)、中国政府采购网</w:t>
        </w:r>
      </w:hyperlink>
      <w:r w:rsidRPr="00016919">
        <w:rPr>
          <w:rFonts w:ascii="宋体" w:hAnsi="宋体"/>
          <w:sz w:val="24"/>
          <w:szCs w:val="24"/>
        </w:rPr>
        <w:t xml:space="preserve"> </w:t>
      </w:r>
      <w:r w:rsidRPr="00016919">
        <w:rPr>
          <w:rFonts w:ascii="宋体" w:hAnsi="宋体" w:hint="eastAsia"/>
          <w:sz w:val="24"/>
          <w:szCs w:val="24"/>
        </w:rPr>
        <w:t>(www.ccgp.gov.cn)渠道信用记录失信被执行人、重大税收违法案件当事人名单、政府采购严重违法失信行为记录名单的响应人。</w:t>
      </w:r>
    </w:p>
    <w:p w14:paraId="10619E3B" w14:textId="77777777" w:rsidR="00631D5B" w:rsidRPr="00016919" w:rsidRDefault="00631D5B">
      <w:pPr>
        <w:spacing w:line="360" w:lineRule="auto"/>
        <w:ind w:firstLineChars="100" w:firstLine="240"/>
        <w:rPr>
          <w:rFonts w:ascii="宋体" w:hAnsi="宋体" w:hint="eastAsia"/>
          <w:sz w:val="24"/>
          <w:szCs w:val="24"/>
        </w:rPr>
      </w:pPr>
      <w:r w:rsidRPr="00016919">
        <w:rPr>
          <w:rFonts w:ascii="宋体" w:hAnsi="宋体" w:hint="eastAsia"/>
          <w:sz w:val="24"/>
          <w:szCs w:val="24"/>
        </w:rPr>
        <w:lastRenderedPageBreak/>
        <w:t>（</w:t>
      </w:r>
      <w:r w:rsidRPr="00016919">
        <w:rPr>
          <w:rFonts w:ascii="宋体" w:hAnsi="宋体"/>
          <w:sz w:val="24"/>
          <w:szCs w:val="24"/>
        </w:rPr>
        <w:t>7）法律</w:t>
      </w:r>
      <w:r w:rsidRPr="00016919">
        <w:rPr>
          <w:rFonts w:ascii="宋体" w:hAnsi="宋体" w:hint="eastAsia"/>
          <w:sz w:val="24"/>
          <w:szCs w:val="24"/>
        </w:rPr>
        <w:t>法规规定的其他条件。</w:t>
      </w:r>
    </w:p>
    <w:p w14:paraId="0BFFFEA0" w14:textId="77777777" w:rsidR="00631D5B" w:rsidRPr="00016919" w:rsidRDefault="00631D5B">
      <w:pPr>
        <w:spacing w:line="360" w:lineRule="auto"/>
        <w:rPr>
          <w:rFonts w:ascii="宋体" w:hAnsi="宋体" w:hint="eastAsia"/>
          <w:sz w:val="24"/>
          <w:szCs w:val="24"/>
        </w:rPr>
      </w:pPr>
      <w:r w:rsidRPr="00016919">
        <w:rPr>
          <w:rFonts w:ascii="宋体" w:hAnsi="宋体" w:hint="eastAsia"/>
          <w:sz w:val="24"/>
          <w:szCs w:val="24"/>
        </w:rPr>
        <w:t>2．本项目不接受联合体</w:t>
      </w:r>
      <w:r w:rsidRPr="00016919">
        <w:rPr>
          <w:rFonts w:ascii="宋体" w:hAnsi="宋体" w:hint="eastAsia"/>
          <w:sz w:val="24"/>
        </w:rPr>
        <w:t>磋商</w:t>
      </w:r>
      <w:r w:rsidRPr="00016919">
        <w:rPr>
          <w:rFonts w:ascii="宋体" w:hAnsi="宋体" w:hint="eastAsia"/>
          <w:sz w:val="24"/>
          <w:szCs w:val="24"/>
        </w:rPr>
        <w:t>。</w:t>
      </w:r>
    </w:p>
    <w:p w14:paraId="76D7F4A6" w14:textId="77777777" w:rsidR="00631D5B" w:rsidRPr="00016919" w:rsidRDefault="00631D5B">
      <w:pPr>
        <w:spacing w:line="360" w:lineRule="auto"/>
        <w:rPr>
          <w:rFonts w:ascii="宋体" w:hAnsi="宋体"/>
          <w:sz w:val="24"/>
        </w:rPr>
      </w:pPr>
      <w:r w:rsidRPr="00016919">
        <w:rPr>
          <w:rFonts w:ascii="宋体" w:hAnsi="宋体"/>
          <w:sz w:val="24"/>
        </w:rPr>
        <w:t>3.</w:t>
      </w:r>
      <w:r w:rsidRPr="00016919">
        <w:rPr>
          <w:rFonts w:ascii="宋体" w:hAnsi="宋体" w:hint="eastAsia"/>
          <w:sz w:val="24"/>
        </w:rPr>
        <w:t>报名时间及竞争性磋商文件发售时间：自20</w:t>
      </w:r>
      <w:r w:rsidRPr="00016919">
        <w:rPr>
          <w:rFonts w:ascii="宋体" w:hAnsi="宋体"/>
          <w:sz w:val="24"/>
        </w:rPr>
        <w:t>21</w:t>
      </w:r>
      <w:r w:rsidRPr="00016919">
        <w:rPr>
          <w:rFonts w:ascii="宋体" w:hAnsi="宋体" w:hint="eastAsia"/>
          <w:sz w:val="24"/>
        </w:rPr>
        <w:t>年</w:t>
      </w:r>
      <w:r w:rsidR="00E8203E">
        <w:rPr>
          <w:rFonts w:ascii="宋体" w:hAnsi="宋体"/>
          <w:sz w:val="24"/>
        </w:rPr>
        <w:t>12</w:t>
      </w:r>
      <w:r w:rsidRPr="00016919">
        <w:rPr>
          <w:rFonts w:ascii="宋体" w:hAnsi="宋体" w:hint="eastAsia"/>
          <w:sz w:val="24"/>
        </w:rPr>
        <w:t>月</w:t>
      </w:r>
      <w:r w:rsidR="008E79AC">
        <w:rPr>
          <w:rFonts w:ascii="宋体" w:hAnsi="宋体"/>
          <w:sz w:val="24"/>
        </w:rPr>
        <w:t>7</w:t>
      </w:r>
      <w:r w:rsidRPr="00016919">
        <w:rPr>
          <w:rFonts w:ascii="宋体" w:hAnsi="宋体" w:hint="eastAsia"/>
          <w:sz w:val="24"/>
        </w:rPr>
        <w:t>日起至20</w:t>
      </w:r>
      <w:r w:rsidRPr="00016919">
        <w:rPr>
          <w:rFonts w:ascii="宋体" w:hAnsi="宋体"/>
          <w:sz w:val="24"/>
        </w:rPr>
        <w:t>21</w:t>
      </w:r>
      <w:r w:rsidRPr="00016919">
        <w:rPr>
          <w:rFonts w:ascii="宋体" w:hAnsi="宋体" w:hint="eastAsia"/>
          <w:sz w:val="24"/>
        </w:rPr>
        <w:t>年</w:t>
      </w:r>
      <w:r w:rsidR="00E8203E">
        <w:rPr>
          <w:rFonts w:ascii="宋体" w:hAnsi="宋体"/>
          <w:sz w:val="24"/>
        </w:rPr>
        <w:t>1</w:t>
      </w:r>
      <w:r w:rsidR="00474213">
        <w:rPr>
          <w:rFonts w:ascii="宋体" w:hAnsi="宋体"/>
          <w:sz w:val="24"/>
        </w:rPr>
        <w:t>2</w:t>
      </w:r>
      <w:r w:rsidRPr="00016919">
        <w:rPr>
          <w:rFonts w:ascii="宋体" w:hAnsi="宋体" w:hint="eastAsia"/>
          <w:sz w:val="24"/>
        </w:rPr>
        <w:t>月</w:t>
      </w:r>
      <w:r w:rsidR="00E8203E">
        <w:rPr>
          <w:rFonts w:ascii="宋体" w:hAnsi="宋体"/>
          <w:sz w:val="24"/>
        </w:rPr>
        <w:t>1</w:t>
      </w:r>
      <w:r w:rsidR="00474213">
        <w:rPr>
          <w:rFonts w:ascii="宋体" w:hAnsi="宋体"/>
          <w:sz w:val="24"/>
        </w:rPr>
        <w:t>4</w:t>
      </w:r>
      <w:r w:rsidRPr="00016919">
        <w:rPr>
          <w:rFonts w:ascii="宋体" w:hAnsi="宋体" w:hint="eastAsia"/>
          <w:sz w:val="24"/>
        </w:rPr>
        <w:t>日止，每天上午9:00-11:30；下午13:30-16:</w:t>
      </w:r>
      <w:r w:rsidRPr="00016919">
        <w:rPr>
          <w:rFonts w:ascii="宋体" w:hAnsi="宋体"/>
          <w:sz w:val="24"/>
        </w:rPr>
        <w:t>3</w:t>
      </w:r>
      <w:r w:rsidRPr="00016919">
        <w:rPr>
          <w:rFonts w:ascii="宋体" w:hAnsi="宋体" w:hint="eastAsia"/>
          <w:sz w:val="24"/>
        </w:rPr>
        <w:t>0（北京时间，节假日除外）。</w:t>
      </w:r>
    </w:p>
    <w:p w14:paraId="55D16ACE" w14:textId="77777777" w:rsidR="00631D5B" w:rsidRPr="00016919" w:rsidRDefault="00631D5B">
      <w:pPr>
        <w:spacing w:line="360" w:lineRule="auto"/>
        <w:rPr>
          <w:rFonts w:ascii="宋体" w:hAnsi="宋体"/>
          <w:sz w:val="24"/>
        </w:rPr>
      </w:pPr>
      <w:r w:rsidRPr="00016919">
        <w:rPr>
          <w:rFonts w:ascii="宋体" w:hAnsi="宋体"/>
          <w:sz w:val="24"/>
        </w:rPr>
        <w:t>4.</w:t>
      </w:r>
      <w:r w:rsidRPr="00016919">
        <w:rPr>
          <w:rFonts w:ascii="宋体" w:hAnsi="宋体" w:hint="eastAsia"/>
          <w:sz w:val="24"/>
        </w:rPr>
        <w:t>竞争性磋商文件发售地点：北京市海淀区学院路30号科大天工大厦A座608室（北四环学院桥东北角）。</w:t>
      </w:r>
    </w:p>
    <w:p w14:paraId="5DFB4D41" w14:textId="77777777" w:rsidR="00631D5B" w:rsidRPr="00016919" w:rsidRDefault="00631D5B">
      <w:pPr>
        <w:widowControl/>
        <w:spacing w:line="360" w:lineRule="auto"/>
        <w:jc w:val="left"/>
        <w:rPr>
          <w:rFonts w:ascii="宋体" w:hAnsi="宋体"/>
          <w:sz w:val="24"/>
        </w:rPr>
      </w:pPr>
      <w:r w:rsidRPr="00016919">
        <w:rPr>
          <w:rFonts w:ascii="宋体" w:hAnsi="宋体"/>
          <w:sz w:val="24"/>
        </w:rPr>
        <w:t>5.</w:t>
      </w:r>
      <w:r w:rsidRPr="00016919">
        <w:rPr>
          <w:rFonts w:ascii="宋体" w:hAnsi="宋体" w:hint="eastAsia"/>
          <w:sz w:val="24"/>
        </w:rPr>
        <w:t>竞争性磋商文件售价：</w:t>
      </w:r>
      <w:r w:rsidRPr="00016919">
        <w:rPr>
          <w:rFonts w:ascii="宋体" w:hAnsi="宋体"/>
          <w:sz w:val="24"/>
        </w:rPr>
        <w:t>500</w:t>
      </w:r>
      <w:r w:rsidRPr="00016919">
        <w:rPr>
          <w:rFonts w:ascii="宋体" w:hAnsi="宋体" w:hint="eastAsia"/>
          <w:sz w:val="24"/>
        </w:rPr>
        <w:t>元人民币每本，磋商文件售后不退。</w:t>
      </w:r>
      <w:r w:rsidRPr="00016919">
        <w:rPr>
          <w:rFonts w:ascii="宋体" w:hAnsi="宋体" w:hint="eastAsia"/>
          <w:b/>
          <w:bCs/>
          <w:sz w:val="24"/>
        </w:rPr>
        <w:t>疫情期间建议优先采用电汇或网银购买标书，请供应商汇款时务必注明“标号+用途”（比如：21</w:t>
      </w:r>
      <w:r w:rsidRPr="00016919">
        <w:rPr>
          <w:rFonts w:ascii="宋体" w:hAnsi="宋体"/>
          <w:b/>
          <w:bCs/>
          <w:sz w:val="24"/>
        </w:rPr>
        <w:t>ZB</w:t>
      </w:r>
      <w:r w:rsidR="004703F6" w:rsidRPr="00016919">
        <w:rPr>
          <w:rFonts w:ascii="宋体" w:hAnsi="宋体"/>
          <w:b/>
          <w:bCs/>
          <w:sz w:val="24"/>
        </w:rPr>
        <w:t>1011</w:t>
      </w:r>
      <w:r w:rsidRPr="00016919">
        <w:rPr>
          <w:rFonts w:ascii="宋体" w:hAnsi="宋体" w:hint="eastAsia"/>
          <w:b/>
          <w:bCs/>
          <w:sz w:val="24"/>
        </w:rPr>
        <w:t>保证金或者21</w:t>
      </w:r>
      <w:r w:rsidRPr="00016919">
        <w:rPr>
          <w:rFonts w:ascii="宋体" w:hAnsi="宋体"/>
          <w:b/>
          <w:bCs/>
          <w:sz w:val="24"/>
        </w:rPr>
        <w:t>ZB</w:t>
      </w:r>
      <w:r w:rsidR="004703F6" w:rsidRPr="00016919">
        <w:rPr>
          <w:rFonts w:ascii="宋体" w:hAnsi="宋体"/>
          <w:b/>
          <w:bCs/>
          <w:sz w:val="24"/>
        </w:rPr>
        <w:t>1011</w:t>
      </w:r>
      <w:r w:rsidRPr="00016919">
        <w:rPr>
          <w:rFonts w:ascii="宋体" w:hAnsi="宋体" w:hint="eastAsia"/>
          <w:b/>
          <w:bCs/>
          <w:sz w:val="24"/>
        </w:rPr>
        <w:t>标书款），以便财务查账及汇总。</w:t>
      </w:r>
      <w:r w:rsidRPr="00016919">
        <w:rPr>
          <w:rFonts w:ascii="宋体" w:hAnsi="宋体" w:hint="eastAsia"/>
          <w:b/>
          <w:sz w:val="24"/>
        </w:rPr>
        <w:t>电汇或网银购买标书，</w:t>
      </w:r>
      <w:hyperlink r:id="rId11" w:history="1">
        <w:r w:rsidRPr="00016919">
          <w:rPr>
            <w:rFonts w:ascii="宋体" w:hAnsi="宋体" w:hint="eastAsia"/>
            <w:b/>
            <w:sz w:val="24"/>
          </w:rPr>
          <w:t>请将电汇底单（网银转账页面）扫描件及以下表格发邮件至jowena</w:t>
        </w:r>
        <w:r w:rsidRPr="00016919">
          <w:rPr>
            <w:rFonts w:ascii="宋体" w:hAnsi="宋体"/>
            <w:b/>
            <w:sz w:val="24"/>
          </w:rPr>
          <w:t>@ 163.com</w:t>
        </w:r>
      </w:hyperlink>
      <w:r w:rsidRPr="00016919">
        <w:rPr>
          <w:rFonts w:ascii="宋体" w:hAnsi="宋体" w:hint="eastAsia"/>
          <w:b/>
          <w:sz w:val="24"/>
        </w:rPr>
        <w:t>，邮件主题请务必注明“（项目编号）购买标书信息”。</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528"/>
      </w:tblGrid>
      <w:tr w:rsidR="00631D5B" w:rsidRPr="00016919" w14:paraId="1C713B45"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0CCFB073" w14:textId="77777777" w:rsidR="00631D5B" w:rsidRPr="00016919" w:rsidRDefault="00631D5B">
            <w:pPr>
              <w:spacing w:line="360" w:lineRule="auto"/>
              <w:jc w:val="center"/>
              <w:rPr>
                <w:rFonts w:ascii="宋体" w:hAnsi="宋体"/>
                <w:sz w:val="24"/>
              </w:rPr>
            </w:pPr>
            <w:r w:rsidRPr="00016919">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16B0EC98" w14:textId="77777777" w:rsidR="00631D5B" w:rsidRPr="00016919" w:rsidRDefault="00E8203E">
            <w:pPr>
              <w:spacing w:line="360" w:lineRule="auto"/>
              <w:rPr>
                <w:rFonts w:ascii="宋体" w:hAnsi="宋体"/>
                <w:sz w:val="24"/>
              </w:rPr>
            </w:pPr>
            <w:r w:rsidRPr="00016919">
              <w:rPr>
                <w:rFonts w:ascii="宋体" w:hAnsi="宋体" w:hint="eastAsia"/>
                <w:sz w:val="24"/>
                <w:szCs w:val="24"/>
              </w:rPr>
              <w:t>BIECC-21ZB1011</w:t>
            </w:r>
          </w:p>
        </w:tc>
      </w:tr>
      <w:tr w:rsidR="00631D5B" w:rsidRPr="00016919" w14:paraId="0D037973"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3EFB7473" w14:textId="77777777" w:rsidR="00631D5B" w:rsidRPr="00016919" w:rsidRDefault="00631D5B">
            <w:pPr>
              <w:spacing w:line="360" w:lineRule="auto"/>
              <w:jc w:val="center"/>
              <w:rPr>
                <w:rFonts w:ascii="宋体" w:hAnsi="宋体"/>
                <w:sz w:val="24"/>
              </w:rPr>
            </w:pPr>
            <w:r w:rsidRPr="00016919">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4FAF23F6" w14:textId="77777777" w:rsidR="00631D5B" w:rsidRPr="00016919" w:rsidRDefault="00631D5B">
            <w:pPr>
              <w:spacing w:line="360" w:lineRule="auto"/>
              <w:rPr>
                <w:rFonts w:ascii="宋体" w:hAnsi="宋体"/>
                <w:sz w:val="24"/>
              </w:rPr>
            </w:pPr>
          </w:p>
        </w:tc>
      </w:tr>
      <w:tr w:rsidR="00631D5B" w:rsidRPr="00016919" w14:paraId="05BDC90E"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5956E587" w14:textId="77777777" w:rsidR="00631D5B" w:rsidRPr="00016919" w:rsidRDefault="00631D5B">
            <w:pPr>
              <w:spacing w:line="360" w:lineRule="auto"/>
              <w:jc w:val="center"/>
              <w:rPr>
                <w:rFonts w:ascii="宋体" w:hAnsi="宋体"/>
                <w:sz w:val="24"/>
              </w:rPr>
            </w:pPr>
            <w:r w:rsidRPr="00016919">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75B04115" w14:textId="77777777" w:rsidR="00631D5B" w:rsidRPr="00016919" w:rsidRDefault="00631D5B">
            <w:pPr>
              <w:spacing w:line="360" w:lineRule="auto"/>
              <w:rPr>
                <w:rFonts w:ascii="宋体" w:hAnsi="宋体"/>
                <w:sz w:val="24"/>
              </w:rPr>
            </w:pPr>
          </w:p>
        </w:tc>
      </w:tr>
      <w:tr w:rsidR="00631D5B" w:rsidRPr="00016919" w14:paraId="32F2465F"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5CD6CC77" w14:textId="77777777" w:rsidR="00631D5B" w:rsidRPr="00016919" w:rsidRDefault="00631D5B">
            <w:pPr>
              <w:spacing w:line="360" w:lineRule="auto"/>
              <w:jc w:val="center"/>
              <w:rPr>
                <w:rFonts w:ascii="宋体" w:hAnsi="宋体"/>
                <w:sz w:val="24"/>
              </w:rPr>
            </w:pPr>
            <w:r w:rsidRPr="00016919">
              <w:rPr>
                <w:rFonts w:ascii="宋体" w:hAnsi="宋体" w:hint="eastAsia"/>
                <w:sz w:val="24"/>
              </w:rPr>
              <w:t>快递地址</w:t>
            </w:r>
          </w:p>
        </w:tc>
        <w:tc>
          <w:tcPr>
            <w:tcW w:w="5528" w:type="dxa"/>
            <w:tcBorders>
              <w:top w:val="single" w:sz="4" w:space="0" w:color="auto"/>
              <w:left w:val="single" w:sz="4" w:space="0" w:color="auto"/>
              <w:bottom w:val="single" w:sz="4" w:space="0" w:color="auto"/>
              <w:right w:val="single" w:sz="4" w:space="0" w:color="auto"/>
            </w:tcBorders>
            <w:vAlign w:val="center"/>
          </w:tcPr>
          <w:p w14:paraId="376EDBC8" w14:textId="77777777" w:rsidR="00631D5B" w:rsidRPr="00016919" w:rsidRDefault="00631D5B">
            <w:pPr>
              <w:spacing w:line="360" w:lineRule="auto"/>
              <w:rPr>
                <w:rFonts w:ascii="宋体" w:hAnsi="宋体"/>
                <w:sz w:val="24"/>
              </w:rPr>
            </w:pPr>
          </w:p>
        </w:tc>
      </w:tr>
      <w:tr w:rsidR="00631D5B" w:rsidRPr="00016919" w14:paraId="56D7F1AE"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138285A1" w14:textId="77777777" w:rsidR="00631D5B" w:rsidRPr="00016919" w:rsidRDefault="00631D5B">
            <w:pPr>
              <w:spacing w:line="360" w:lineRule="auto"/>
              <w:jc w:val="center"/>
              <w:rPr>
                <w:rFonts w:ascii="宋体" w:hAnsi="宋体"/>
                <w:sz w:val="24"/>
              </w:rPr>
            </w:pPr>
            <w:r w:rsidRPr="00016919">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114D202C" w14:textId="77777777" w:rsidR="00631D5B" w:rsidRPr="00016919" w:rsidRDefault="00631D5B">
            <w:pPr>
              <w:spacing w:line="360" w:lineRule="auto"/>
              <w:rPr>
                <w:rFonts w:ascii="宋体" w:hAnsi="宋体"/>
                <w:sz w:val="24"/>
              </w:rPr>
            </w:pPr>
          </w:p>
        </w:tc>
      </w:tr>
      <w:tr w:rsidR="00631D5B" w:rsidRPr="00016919" w14:paraId="645905BC"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355F74CE" w14:textId="77777777" w:rsidR="00631D5B" w:rsidRPr="00016919" w:rsidRDefault="00631D5B">
            <w:pPr>
              <w:spacing w:line="360" w:lineRule="auto"/>
              <w:jc w:val="center"/>
              <w:rPr>
                <w:rFonts w:ascii="宋体" w:hAnsi="宋体"/>
                <w:sz w:val="24"/>
              </w:rPr>
            </w:pPr>
            <w:r w:rsidRPr="00016919">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2A10DF73" w14:textId="77777777" w:rsidR="00631D5B" w:rsidRPr="00016919" w:rsidRDefault="00631D5B">
            <w:pPr>
              <w:spacing w:line="360" w:lineRule="auto"/>
              <w:rPr>
                <w:rFonts w:ascii="宋体" w:hAnsi="宋体"/>
                <w:sz w:val="24"/>
              </w:rPr>
            </w:pPr>
          </w:p>
        </w:tc>
      </w:tr>
    </w:tbl>
    <w:p w14:paraId="463DD7A9" w14:textId="77777777" w:rsidR="00631D5B" w:rsidRPr="00016919" w:rsidRDefault="00631D5B">
      <w:pPr>
        <w:spacing w:line="360" w:lineRule="auto"/>
        <w:jc w:val="left"/>
        <w:rPr>
          <w:rFonts w:ascii="宋体" w:hAnsi="宋体"/>
          <w:sz w:val="24"/>
        </w:rPr>
      </w:pPr>
      <w:r w:rsidRPr="00016919">
        <w:rPr>
          <w:rFonts w:ascii="宋体" w:hAnsi="宋体"/>
          <w:sz w:val="24"/>
        </w:rPr>
        <w:t>6.</w:t>
      </w:r>
      <w:r w:rsidRPr="00016919">
        <w:rPr>
          <w:rFonts w:ascii="宋体" w:hAnsi="宋体" w:hint="eastAsia"/>
          <w:sz w:val="24"/>
        </w:rPr>
        <w:t xml:space="preserve"> </w:t>
      </w:r>
      <w:r w:rsidRPr="00016919">
        <w:rPr>
          <w:rFonts w:ascii="宋体" w:hAnsi="宋体" w:hint="eastAsia"/>
          <w:bCs/>
          <w:sz w:val="24"/>
        </w:rPr>
        <w:t>电子版磋商文件下载地址：</w:t>
      </w:r>
      <w:r w:rsidRPr="00016919">
        <w:rPr>
          <w:rFonts w:ascii="宋体" w:hAnsi="宋体"/>
          <w:bCs/>
          <w:sz w:val="24"/>
        </w:rPr>
        <w:t>http://www.biecc.com.cn/fushulanmu/Biaoshuxiazai/</w:t>
      </w:r>
      <w:r w:rsidRPr="00016919">
        <w:rPr>
          <w:rFonts w:ascii="宋体" w:hAnsi="宋体" w:hint="eastAsia"/>
          <w:bCs/>
          <w:sz w:val="24"/>
        </w:rPr>
        <w:t>。</w:t>
      </w:r>
    </w:p>
    <w:p w14:paraId="4D874A7B" w14:textId="77777777" w:rsidR="00631D5B" w:rsidRPr="00016919" w:rsidRDefault="00631D5B">
      <w:pPr>
        <w:spacing w:line="360" w:lineRule="auto"/>
        <w:rPr>
          <w:rFonts w:ascii="宋体" w:hAnsi="宋体"/>
          <w:sz w:val="24"/>
        </w:rPr>
      </w:pPr>
      <w:r w:rsidRPr="00016919">
        <w:rPr>
          <w:rFonts w:ascii="宋体" w:hAnsi="宋体" w:hint="eastAsia"/>
          <w:sz w:val="24"/>
        </w:rPr>
        <w:t>7</w:t>
      </w:r>
      <w:r w:rsidRPr="00016919">
        <w:rPr>
          <w:rFonts w:ascii="宋体" w:hAnsi="宋体"/>
          <w:sz w:val="24"/>
        </w:rPr>
        <w:t>.</w:t>
      </w:r>
      <w:r w:rsidRPr="00016919">
        <w:rPr>
          <w:rFonts w:ascii="宋体" w:hAnsi="宋体" w:hint="eastAsia"/>
          <w:sz w:val="24"/>
        </w:rPr>
        <w:t>响应文件递交时间：</w:t>
      </w:r>
      <w:r w:rsidRPr="00016919">
        <w:rPr>
          <w:rFonts w:ascii="宋体" w:hAnsi="宋体"/>
          <w:kern w:val="0"/>
          <w:sz w:val="24"/>
        </w:rPr>
        <w:t>2021年</w:t>
      </w:r>
      <w:r w:rsidR="00E8203E">
        <w:rPr>
          <w:rFonts w:ascii="宋体" w:hAnsi="宋体"/>
          <w:kern w:val="0"/>
          <w:sz w:val="24"/>
        </w:rPr>
        <w:t>12</w:t>
      </w:r>
      <w:r w:rsidRPr="00016919">
        <w:rPr>
          <w:rFonts w:ascii="宋体" w:hAnsi="宋体"/>
          <w:kern w:val="0"/>
          <w:sz w:val="24"/>
        </w:rPr>
        <w:t>月</w:t>
      </w:r>
      <w:r w:rsidR="00E8203E">
        <w:rPr>
          <w:rFonts w:ascii="宋体" w:hAnsi="宋体"/>
          <w:kern w:val="0"/>
          <w:sz w:val="24"/>
        </w:rPr>
        <w:t>17</w:t>
      </w:r>
      <w:r w:rsidRPr="00016919">
        <w:rPr>
          <w:rFonts w:ascii="宋体" w:hAnsi="宋体"/>
          <w:kern w:val="0"/>
          <w:sz w:val="24"/>
        </w:rPr>
        <w:t>日</w:t>
      </w:r>
      <w:r w:rsidR="008E79AC">
        <w:rPr>
          <w:rFonts w:ascii="宋体" w:hAnsi="宋体"/>
          <w:kern w:val="0"/>
          <w:sz w:val="24"/>
        </w:rPr>
        <w:t>13</w:t>
      </w:r>
      <w:r w:rsidRPr="00016919">
        <w:rPr>
          <w:rFonts w:ascii="宋体" w:hAnsi="宋体" w:hint="eastAsia"/>
          <w:sz w:val="24"/>
        </w:rPr>
        <w:t>:</w:t>
      </w:r>
      <w:r w:rsidRPr="00016919">
        <w:rPr>
          <w:rFonts w:ascii="宋体" w:hAnsi="宋体"/>
          <w:sz w:val="24"/>
        </w:rPr>
        <w:t>00</w:t>
      </w:r>
      <w:r w:rsidRPr="00016919">
        <w:rPr>
          <w:rFonts w:ascii="宋体" w:hAnsi="宋体" w:hint="eastAsia"/>
          <w:kern w:val="0"/>
          <w:sz w:val="24"/>
        </w:rPr>
        <w:t>-</w:t>
      </w:r>
      <w:r w:rsidR="008E79AC">
        <w:rPr>
          <w:rFonts w:ascii="宋体" w:hAnsi="宋体"/>
          <w:sz w:val="24"/>
        </w:rPr>
        <w:t>13</w:t>
      </w:r>
      <w:r w:rsidRPr="00016919">
        <w:rPr>
          <w:rFonts w:ascii="宋体" w:hAnsi="宋体" w:hint="eastAsia"/>
          <w:sz w:val="24"/>
        </w:rPr>
        <w:t>:</w:t>
      </w:r>
      <w:r w:rsidRPr="00016919">
        <w:rPr>
          <w:rFonts w:ascii="宋体" w:hAnsi="宋体"/>
          <w:sz w:val="24"/>
        </w:rPr>
        <w:t>30</w:t>
      </w:r>
      <w:r w:rsidRPr="00016919">
        <w:rPr>
          <w:rFonts w:ascii="宋体" w:hAnsi="宋体" w:hint="eastAsia"/>
          <w:kern w:val="0"/>
          <w:sz w:val="24"/>
        </w:rPr>
        <w:t>（</w:t>
      </w:r>
      <w:r w:rsidRPr="00016919">
        <w:rPr>
          <w:rFonts w:ascii="宋体" w:hAnsi="宋体"/>
          <w:kern w:val="0"/>
          <w:sz w:val="24"/>
        </w:rPr>
        <w:t>北京时间）</w:t>
      </w:r>
    </w:p>
    <w:p w14:paraId="5A413396" w14:textId="77777777" w:rsidR="00631D5B" w:rsidRPr="00016919" w:rsidRDefault="00631D5B">
      <w:pPr>
        <w:spacing w:line="360" w:lineRule="auto"/>
        <w:ind w:firstLineChars="100" w:firstLine="240"/>
        <w:rPr>
          <w:rFonts w:ascii="宋体" w:hAnsi="宋体"/>
          <w:sz w:val="24"/>
        </w:rPr>
      </w:pPr>
      <w:r w:rsidRPr="00016919">
        <w:rPr>
          <w:rFonts w:ascii="宋体" w:hAnsi="宋体" w:hint="eastAsia"/>
          <w:sz w:val="24"/>
        </w:rPr>
        <w:t>响应文件递交截止时间竞争性磋商时间：</w:t>
      </w:r>
      <w:r w:rsidR="00E8203E" w:rsidRPr="00016919">
        <w:rPr>
          <w:rFonts w:ascii="宋体" w:hAnsi="宋体"/>
          <w:kern w:val="0"/>
          <w:sz w:val="24"/>
        </w:rPr>
        <w:t>2021年</w:t>
      </w:r>
      <w:r w:rsidR="00E8203E">
        <w:rPr>
          <w:rFonts w:ascii="宋体" w:hAnsi="宋体"/>
          <w:kern w:val="0"/>
          <w:sz w:val="24"/>
        </w:rPr>
        <w:t>12</w:t>
      </w:r>
      <w:r w:rsidR="00E8203E" w:rsidRPr="00016919">
        <w:rPr>
          <w:rFonts w:ascii="宋体" w:hAnsi="宋体"/>
          <w:kern w:val="0"/>
          <w:sz w:val="24"/>
        </w:rPr>
        <w:t>月</w:t>
      </w:r>
      <w:r w:rsidR="00E8203E">
        <w:rPr>
          <w:rFonts w:ascii="宋体" w:hAnsi="宋体"/>
          <w:kern w:val="0"/>
          <w:sz w:val="24"/>
        </w:rPr>
        <w:t>17</w:t>
      </w:r>
      <w:r w:rsidR="00E8203E" w:rsidRPr="00016919">
        <w:rPr>
          <w:rFonts w:ascii="宋体" w:hAnsi="宋体"/>
          <w:kern w:val="0"/>
          <w:sz w:val="24"/>
        </w:rPr>
        <w:t>日</w:t>
      </w:r>
      <w:r w:rsidR="008E79AC">
        <w:rPr>
          <w:rFonts w:ascii="宋体" w:hAnsi="宋体"/>
          <w:kern w:val="0"/>
          <w:sz w:val="24"/>
        </w:rPr>
        <w:t>13</w:t>
      </w:r>
      <w:r w:rsidRPr="00016919">
        <w:rPr>
          <w:rFonts w:ascii="宋体" w:hAnsi="宋体" w:hint="eastAsia"/>
          <w:sz w:val="24"/>
        </w:rPr>
        <w:t>:</w:t>
      </w:r>
      <w:r w:rsidRPr="00016919">
        <w:rPr>
          <w:rFonts w:ascii="宋体" w:hAnsi="宋体"/>
          <w:sz w:val="24"/>
        </w:rPr>
        <w:t>30</w:t>
      </w:r>
      <w:r w:rsidRPr="00016919">
        <w:rPr>
          <w:rFonts w:ascii="宋体" w:hAnsi="宋体" w:hint="eastAsia"/>
          <w:kern w:val="0"/>
          <w:sz w:val="24"/>
        </w:rPr>
        <w:t>（</w:t>
      </w:r>
      <w:r w:rsidRPr="00016919">
        <w:rPr>
          <w:rFonts w:ascii="宋体" w:hAnsi="宋体"/>
          <w:kern w:val="0"/>
          <w:sz w:val="24"/>
        </w:rPr>
        <w:t>北京时间）</w:t>
      </w:r>
    </w:p>
    <w:p w14:paraId="1264F8B5" w14:textId="77777777" w:rsidR="00631D5B" w:rsidRPr="00016919" w:rsidRDefault="00631D5B">
      <w:pPr>
        <w:spacing w:line="360" w:lineRule="auto"/>
        <w:rPr>
          <w:rFonts w:ascii="宋体" w:hAnsi="宋体"/>
          <w:sz w:val="24"/>
        </w:rPr>
      </w:pPr>
      <w:r w:rsidRPr="00016919">
        <w:rPr>
          <w:rFonts w:ascii="宋体" w:hAnsi="宋体"/>
          <w:sz w:val="24"/>
        </w:rPr>
        <w:t>8.</w:t>
      </w:r>
      <w:r w:rsidRPr="00016919">
        <w:rPr>
          <w:rFonts w:ascii="宋体" w:hAnsi="宋体" w:hint="eastAsia"/>
          <w:sz w:val="24"/>
        </w:rPr>
        <w:t>响应文件提交、开启地点暨磋商地点：北京市海淀区学院路30号科大天工大厦A座</w:t>
      </w:r>
      <w:r w:rsidR="008E79AC">
        <w:rPr>
          <w:rFonts w:ascii="宋体" w:hAnsi="宋体"/>
          <w:sz w:val="24"/>
        </w:rPr>
        <w:t>616</w:t>
      </w:r>
      <w:r w:rsidRPr="00016919">
        <w:rPr>
          <w:rFonts w:ascii="宋体" w:hAnsi="宋体" w:hint="eastAsia"/>
          <w:sz w:val="24"/>
        </w:rPr>
        <w:t xml:space="preserve">会议室（北四环学院桥东北角） </w:t>
      </w:r>
    </w:p>
    <w:p w14:paraId="46A5EADB" w14:textId="77777777" w:rsidR="00631D5B" w:rsidRPr="00016919" w:rsidRDefault="00631D5B">
      <w:pPr>
        <w:spacing w:line="360" w:lineRule="auto"/>
        <w:rPr>
          <w:rFonts w:ascii="宋体" w:hAnsi="宋体" w:hint="eastAsia"/>
          <w:sz w:val="24"/>
        </w:rPr>
      </w:pPr>
      <w:r w:rsidRPr="00016919">
        <w:rPr>
          <w:rFonts w:ascii="宋体" w:hAnsi="宋体"/>
          <w:sz w:val="24"/>
        </w:rPr>
        <w:t>9.</w:t>
      </w:r>
      <w:r w:rsidRPr="00016919">
        <w:rPr>
          <w:rFonts w:ascii="宋体" w:hAnsi="宋体" w:hint="eastAsia"/>
          <w:sz w:val="24"/>
        </w:rPr>
        <w:t>响应文件请于响应文件提交截止时间当日（提交截止时间之前）递交至上述规定地点，逾期概不接收；最终响应文件提交截止时间和开启时间为同一时间，最终报价提交截止时间和开启时间也为同一时间，由磋商小组根据磋商情况现场确定。最终响应文件和最终报价提交、开启地点同首次响应文件提交、开启地点。</w:t>
      </w:r>
    </w:p>
    <w:p w14:paraId="662FA8C0" w14:textId="77777777" w:rsidR="00631D5B" w:rsidRPr="00016919" w:rsidRDefault="00631D5B">
      <w:pPr>
        <w:spacing w:line="360" w:lineRule="auto"/>
        <w:rPr>
          <w:rFonts w:ascii="宋体" w:hAnsi="宋体"/>
          <w:sz w:val="24"/>
        </w:rPr>
      </w:pPr>
      <w:r w:rsidRPr="00016919">
        <w:rPr>
          <w:rFonts w:ascii="宋体" w:hAnsi="宋体"/>
          <w:sz w:val="24"/>
        </w:rPr>
        <w:t>10.</w:t>
      </w:r>
      <w:r w:rsidRPr="00016919">
        <w:rPr>
          <w:rFonts w:ascii="宋体" w:hAnsi="宋体" w:hint="eastAsia"/>
          <w:sz w:val="24"/>
        </w:rPr>
        <w:t>供应商法定代表人或其本项目的授权代表须参加磋商</w:t>
      </w:r>
      <w:r w:rsidR="004703F6" w:rsidRPr="00016919">
        <w:rPr>
          <w:rFonts w:ascii="宋体" w:hAnsi="宋体" w:hint="eastAsia"/>
          <w:sz w:val="24"/>
        </w:rPr>
        <w:t>，</w:t>
      </w:r>
      <w:r w:rsidRPr="00016919">
        <w:rPr>
          <w:rFonts w:ascii="宋体" w:hAnsi="宋体" w:hint="eastAsia"/>
          <w:sz w:val="24"/>
        </w:rPr>
        <w:t>并</w:t>
      </w:r>
      <w:r w:rsidRPr="00016919">
        <w:rPr>
          <w:rFonts w:ascii="宋体" w:hAnsi="宋体" w:cs="宋体" w:hint="eastAsia"/>
          <w:sz w:val="24"/>
          <w:szCs w:val="24"/>
        </w:rPr>
        <w:t>随身携带本人身份证原件</w:t>
      </w:r>
      <w:r w:rsidRPr="00016919">
        <w:rPr>
          <w:rFonts w:ascii="宋体" w:hAnsi="宋体" w:hint="eastAsia"/>
          <w:sz w:val="24"/>
        </w:rPr>
        <w:t xml:space="preserve">。 </w:t>
      </w:r>
    </w:p>
    <w:p w14:paraId="4D69BBBF" w14:textId="77777777" w:rsidR="00631D5B" w:rsidRPr="00016919" w:rsidRDefault="00631D5B">
      <w:pPr>
        <w:spacing w:line="360" w:lineRule="auto"/>
        <w:rPr>
          <w:rFonts w:ascii="宋体" w:hAnsi="宋体" w:hint="eastAsia"/>
          <w:sz w:val="24"/>
        </w:rPr>
      </w:pPr>
      <w:r w:rsidRPr="00016919">
        <w:rPr>
          <w:rFonts w:ascii="宋体" w:hAnsi="宋体" w:hint="eastAsia"/>
          <w:sz w:val="24"/>
        </w:rPr>
        <w:t>1</w:t>
      </w:r>
      <w:r w:rsidRPr="00016919">
        <w:rPr>
          <w:rFonts w:ascii="宋体" w:hAnsi="宋体"/>
          <w:sz w:val="24"/>
        </w:rPr>
        <w:t>1.</w:t>
      </w:r>
      <w:r w:rsidRPr="00016919">
        <w:rPr>
          <w:rFonts w:ascii="宋体" w:hAnsi="宋体" w:hint="eastAsia"/>
          <w:sz w:val="24"/>
        </w:rPr>
        <w:t>采购项目需要落实的政府采购政策：</w:t>
      </w:r>
      <w:r w:rsidRPr="00016919">
        <w:rPr>
          <w:rFonts w:ascii="宋体" w:hAnsi="宋体" w:cs="宋体" w:hint="eastAsia"/>
          <w:kern w:val="0"/>
          <w:sz w:val="24"/>
        </w:rPr>
        <w:t>节能产品强制采购；节能产品、环境标</w:t>
      </w:r>
      <w:r w:rsidRPr="00016919">
        <w:rPr>
          <w:rFonts w:ascii="宋体" w:hAnsi="宋体" w:cs="宋体" w:hint="eastAsia"/>
          <w:kern w:val="0"/>
          <w:sz w:val="24"/>
        </w:rPr>
        <w:lastRenderedPageBreak/>
        <w:t>志产品优先采购；政府采购促进中小企业发展；政府采购支持监狱企业发展；政府采购促进残疾人就业；进口产品管理；支持脱贫攻坚；扶持不发达地区和少数民族地区；支持自主创新；支持绿色建材等。</w:t>
      </w:r>
    </w:p>
    <w:p w14:paraId="6C545ABC" w14:textId="77777777" w:rsidR="00631D5B" w:rsidRPr="00016919" w:rsidRDefault="00631D5B">
      <w:pPr>
        <w:spacing w:line="360" w:lineRule="auto"/>
        <w:rPr>
          <w:rFonts w:ascii="宋体" w:hAnsi="宋体"/>
          <w:sz w:val="24"/>
        </w:rPr>
      </w:pPr>
      <w:r w:rsidRPr="00016919">
        <w:rPr>
          <w:rFonts w:ascii="宋体" w:hAnsi="宋体" w:hint="eastAsia"/>
          <w:sz w:val="24"/>
        </w:rPr>
        <w:t>1</w:t>
      </w:r>
      <w:r w:rsidRPr="00016919">
        <w:rPr>
          <w:rFonts w:ascii="宋体" w:hAnsi="宋体"/>
          <w:sz w:val="24"/>
        </w:rPr>
        <w:t>2.</w:t>
      </w:r>
      <w:r w:rsidRPr="00016919">
        <w:rPr>
          <w:rFonts w:ascii="宋体" w:hAnsi="宋体" w:hint="eastAsia"/>
          <w:sz w:val="24"/>
        </w:rPr>
        <w:t xml:space="preserve"> 本项目公告仅在中国政府采购网</w:t>
      </w:r>
      <w:r w:rsidRPr="00016919">
        <w:rPr>
          <w:rFonts w:ascii="宋体" w:hAnsi="宋体"/>
          <w:sz w:val="24"/>
        </w:rPr>
        <w:t>及</w:t>
      </w:r>
      <w:r w:rsidRPr="00016919">
        <w:rPr>
          <w:rFonts w:ascii="宋体" w:hAnsi="宋体" w:hint="eastAsia"/>
          <w:sz w:val="24"/>
        </w:rPr>
        <w:t>清华大学设备采购信息发布平台上</w:t>
      </w:r>
      <w:r w:rsidRPr="00016919">
        <w:rPr>
          <w:rFonts w:ascii="宋体" w:hAnsi="宋体"/>
          <w:sz w:val="24"/>
        </w:rPr>
        <w:t>发布。对其他网站转发本公告可能引起的信息误导、造成供应商的经济或其他损失的，采购人及采购代理不负任何责任。</w:t>
      </w:r>
    </w:p>
    <w:p w14:paraId="7B29E204" w14:textId="77777777" w:rsidR="00631D5B" w:rsidRPr="00016919" w:rsidRDefault="00631D5B">
      <w:pPr>
        <w:spacing w:line="360" w:lineRule="auto"/>
        <w:rPr>
          <w:rFonts w:ascii="宋体" w:hAnsi="宋体"/>
          <w:sz w:val="24"/>
        </w:rPr>
      </w:pPr>
      <w:r w:rsidRPr="00016919">
        <w:rPr>
          <w:rFonts w:ascii="宋体" w:hAnsi="宋体" w:hint="eastAsia"/>
          <w:sz w:val="24"/>
        </w:rPr>
        <w:t>1</w:t>
      </w:r>
      <w:r w:rsidRPr="00016919">
        <w:rPr>
          <w:rFonts w:ascii="宋体" w:hAnsi="宋体"/>
          <w:sz w:val="24"/>
        </w:rPr>
        <w:t>3.</w:t>
      </w:r>
      <w:bookmarkStart w:id="1" w:name="_Hlk82886586"/>
      <w:r w:rsidRPr="00016919">
        <w:rPr>
          <w:rFonts w:ascii="宋体" w:hAnsi="宋体" w:hint="eastAsia"/>
          <w:sz w:val="24"/>
        </w:rPr>
        <w:t>凡对本次磋商提出询问及质疑，请与北京国际工程咨询有限公司联系。</w:t>
      </w:r>
      <w:r w:rsidRPr="00016919">
        <w:rPr>
          <w:rFonts w:ascii="宋体" w:hAnsi="宋体" w:hint="eastAsia"/>
          <w:sz w:val="24"/>
          <w:szCs w:val="24"/>
        </w:rPr>
        <w:t>因项目经理外出开标等原因，请优先通过电子邮箱</w:t>
      </w:r>
      <w:hyperlink r:id="rId12" w:history="1">
        <w:r w:rsidRPr="00016919">
          <w:rPr>
            <w:rFonts w:ascii="宋体" w:hAnsi="宋体"/>
            <w:sz w:val="24"/>
            <w:szCs w:val="24"/>
          </w:rPr>
          <w:t>bjgjgczb1@163.com</w:t>
        </w:r>
      </w:hyperlink>
      <w:r w:rsidRPr="00016919">
        <w:rPr>
          <w:rFonts w:ascii="宋体" w:hAnsi="宋体"/>
          <w:sz w:val="24"/>
          <w:szCs w:val="24"/>
        </w:rPr>
        <w:t>联系。如需质疑，</w:t>
      </w:r>
      <w:r w:rsidRPr="00016919">
        <w:rPr>
          <w:rFonts w:ascii="宋体" w:hAnsi="宋体" w:hint="eastAsia"/>
          <w:sz w:val="24"/>
          <w:szCs w:val="24"/>
        </w:rPr>
        <w:t>质疑函请采用政府采购供应商质疑函范本格式，以书面形式一次性提交。</w:t>
      </w:r>
      <w:bookmarkEnd w:id="1"/>
    </w:p>
    <w:p w14:paraId="10D0C03F" w14:textId="77777777" w:rsidR="00631D5B" w:rsidRPr="00016919" w:rsidRDefault="00631D5B">
      <w:pPr>
        <w:spacing w:line="360" w:lineRule="auto"/>
        <w:ind w:left="142" w:firstLineChars="200" w:firstLine="480"/>
        <w:rPr>
          <w:rFonts w:ascii="宋体" w:hAnsi="宋体" w:hint="eastAsia"/>
          <w:sz w:val="24"/>
        </w:rPr>
      </w:pPr>
      <w:r w:rsidRPr="00016919">
        <w:rPr>
          <w:rFonts w:ascii="宋体" w:hAnsi="宋体" w:hint="eastAsia"/>
          <w:sz w:val="24"/>
        </w:rPr>
        <w:t>采购代理机构：北京国际工程咨询有限公司</w:t>
      </w:r>
    </w:p>
    <w:p w14:paraId="336BF00D" w14:textId="77777777" w:rsidR="00631D5B" w:rsidRPr="00016919" w:rsidRDefault="00631D5B">
      <w:pPr>
        <w:spacing w:line="360" w:lineRule="auto"/>
        <w:ind w:leftChars="285" w:left="598"/>
        <w:rPr>
          <w:rFonts w:ascii="宋体" w:hAnsi="宋体" w:hint="eastAsia"/>
          <w:sz w:val="24"/>
        </w:rPr>
      </w:pPr>
      <w:r w:rsidRPr="00016919">
        <w:rPr>
          <w:rFonts w:ascii="宋体" w:hAnsi="宋体" w:hint="eastAsia"/>
          <w:sz w:val="24"/>
        </w:rPr>
        <w:t>地址：北京市海淀区学院路30号科大天工大厦A座611</w:t>
      </w:r>
    </w:p>
    <w:p w14:paraId="4EE50148" w14:textId="77777777" w:rsidR="00631D5B" w:rsidRPr="00016919" w:rsidRDefault="00631D5B">
      <w:pPr>
        <w:spacing w:line="360" w:lineRule="auto"/>
        <w:ind w:leftChars="285" w:left="598"/>
        <w:rPr>
          <w:rFonts w:ascii="宋体" w:hAnsi="宋体" w:hint="eastAsia"/>
          <w:sz w:val="24"/>
        </w:rPr>
      </w:pPr>
      <w:r w:rsidRPr="00016919">
        <w:rPr>
          <w:rFonts w:ascii="宋体" w:hAnsi="宋体" w:hint="eastAsia"/>
          <w:sz w:val="24"/>
        </w:rPr>
        <w:t xml:space="preserve">邮编：100083                   </w:t>
      </w:r>
    </w:p>
    <w:p w14:paraId="426F09D6" w14:textId="77777777" w:rsidR="00631D5B" w:rsidRPr="00016919" w:rsidRDefault="00631D5B">
      <w:pPr>
        <w:spacing w:line="360" w:lineRule="auto"/>
        <w:ind w:leftChars="200" w:left="420" w:firstLineChars="50" w:firstLine="120"/>
        <w:jc w:val="left"/>
        <w:rPr>
          <w:rFonts w:ascii="宋体" w:hAnsi="宋体" w:hint="eastAsia"/>
          <w:sz w:val="24"/>
        </w:rPr>
      </w:pPr>
      <w:r w:rsidRPr="00016919">
        <w:rPr>
          <w:rFonts w:ascii="宋体" w:hAnsi="宋体" w:hint="eastAsia"/>
          <w:sz w:val="24"/>
        </w:rPr>
        <w:t xml:space="preserve">开户银行：华夏银行北京学院路支行      </w:t>
      </w:r>
    </w:p>
    <w:p w14:paraId="38D9390D" w14:textId="77777777" w:rsidR="00631D5B" w:rsidRPr="00016919" w:rsidRDefault="00631D5B">
      <w:pPr>
        <w:spacing w:line="360" w:lineRule="auto"/>
        <w:ind w:leftChars="200" w:left="420" w:firstLineChars="50" w:firstLine="120"/>
        <w:jc w:val="left"/>
        <w:rPr>
          <w:rFonts w:ascii="宋体" w:hAnsi="宋体" w:hint="eastAsia"/>
          <w:sz w:val="24"/>
        </w:rPr>
      </w:pPr>
      <w:r w:rsidRPr="00016919">
        <w:rPr>
          <w:rFonts w:ascii="宋体" w:hAnsi="宋体" w:hint="eastAsia"/>
          <w:sz w:val="24"/>
        </w:rPr>
        <w:t>帐  号：</w:t>
      </w:r>
      <w:r w:rsidRPr="00016919">
        <w:rPr>
          <w:rFonts w:ascii="宋体" w:hAnsi="宋体"/>
          <w:sz w:val="24"/>
        </w:rPr>
        <w:t>10242000000002546</w:t>
      </w:r>
    </w:p>
    <w:p w14:paraId="006E6731" w14:textId="77777777" w:rsidR="00631D5B" w:rsidRPr="00016919" w:rsidRDefault="00631D5B">
      <w:pPr>
        <w:spacing w:line="360" w:lineRule="auto"/>
        <w:ind w:firstLineChars="250" w:firstLine="600"/>
        <w:jc w:val="left"/>
        <w:rPr>
          <w:rFonts w:ascii="宋体" w:hAnsi="宋体"/>
          <w:sz w:val="24"/>
          <w:szCs w:val="21"/>
        </w:rPr>
      </w:pPr>
      <w:r w:rsidRPr="00016919">
        <w:rPr>
          <w:rFonts w:ascii="宋体" w:hAnsi="宋体" w:hint="eastAsia"/>
          <w:sz w:val="24"/>
          <w:szCs w:val="21"/>
        </w:rPr>
        <w:t>联系部门：招标事业部</w:t>
      </w:r>
    </w:p>
    <w:p w14:paraId="26797082" w14:textId="77777777" w:rsidR="00631D5B" w:rsidRPr="00016919" w:rsidRDefault="00631D5B">
      <w:pPr>
        <w:spacing w:line="360" w:lineRule="auto"/>
        <w:ind w:firstLineChars="250" w:firstLine="600"/>
        <w:rPr>
          <w:rFonts w:ascii="宋体" w:hAnsi="宋体" w:hint="eastAsia"/>
          <w:sz w:val="24"/>
        </w:rPr>
      </w:pPr>
      <w:r w:rsidRPr="00016919">
        <w:rPr>
          <w:rFonts w:ascii="宋体" w:hAnsi="宋体" w:hint="eastAsia"/>
          <w:sz w:val="24"/>
        </w:rPr>
        <w:t xml:space="preserve">联系人：王蕾蕾、刘佳、孙羽辰。                       </w:t>
      </w:r>
    </w:p>
    <w:p w14:paraId="1BDDFD6D" w14:textId="77777777" w:rsidR="00631D5B" w:rsidRPr="00016919" w:rsidRDefault="00631D5B">
      <w:pPr>
        <w:spacing w:line="360" w:lineRule="auto"/>
        <w:ind w:firstLineChars="250" w:firstLine="600"/>
        <w:rPr>
          <w:rFonts w:ascii="宋体" w:hAnsi="宋体" w:hint="eastAsia"/>
          <w:sz w:val="24"/>
        </w:rPr>
      </w:pPr>
      <w:r w:rsidRPr="00016919">
        <w:rPr>
          <w:rFonts w:ascii="宋体" w:hAnsi="宋体" w:hint="eastAsia"/>
          <w:sz w:val="24"/>
        </w:rPr>
        <w:t>联系方式：010－8237</w:t>
      </w:r>
      <w:r w:rsidRPr="00016919">
        <w:rPr>
          <w:rFonts w:ascii="宋体" w:hAnsi="宋体"/>
          <w:sz w:val="24"/>
        </w:rPr>
        <w:t>3532</w:t>
      </w:r>
    </w:p>
    <w:p w14:paraId="2E50078B" w14:textId="77777777" w:rsidR="00631D5B" w:rsidRPr="00016919" w:rsidRDefault="00631D5B">
      <w:pPr>
        <w:spacing w:line="360" w:lineRule="auto"/>
        <w:ind w:firstLineChars="250" w:firstLine="600"/>
        <w:jc w:val="left"/>
        <w:rPr>
          <w:rFonts w:ascii="宋体" w:hAnsi="宋体"/>
          <w:sz w:val="24"/>
        </w:rPr>
      </w:pPr>
      <w:r w:rsidRPr="00016919">
        <w:rPr>
          <w:rFonts w:ascii="宋体" w:hAnsi="宋体" w:hint="eastAsia"/>
          <w:sz w:val="24"/>
        </w:rPr>
        <w:t xml:space="preserve">传真：010－82370881              </w:t>
      </w:r>
    </w:p>
    <w:p w14:paraId="4F3E1F86" w14:textId="77777777" w:rsidR="00631D5B" w:rsidRPr="00016919" w:rsidRDefault="00631D5B">
      <w:pPr>
        <w:spacing w:line="360" w:lineRule="auto"/>
        <w:ind w:firstLineChars="250" w:firstLine="600"/>
        <w:rPr>
          <w:rFonts w:ascii="宋体" w:hAnsi="宋体"/>
          <w:sz w:val="24"/>
        </w:rPr>
      </w:pPr>
      <w:r w:rsidRPr="00016919">
        <w:rPr>
          <w:rFonts w:ascii="宋体" w:hAnsi="宋体" w:hint="eastAsia"/>
          <w:sz w:val="24"/>
        </w:rPr>
        <w:t>电子邮件：</w:t>
      </w:r>
      <w:hyperlink r:id="rId13" w:history="1">
        <w:r w:rsidRPr="00016919">
          <w:rPr>
            <w:rStyle w:val="aff6"/>
            <w:rFonts w:ascii="宋体" w:hAnsi="宋体" w:hint="eastAsia"/>
            <w:color w:val="auto"/>
            <w:sz w:val="24"/>
          </w:rPr>
          <w:t>bjgjgc</w:t>
        </w:r>
        <w:r w:rsidRPr="00016919">
          <w:rPr>
            <w:rStyle w:val="aff6"/>
            <w:rFonts w:ascii="宋体" w:hAnsi="宋体"/>
            <w:color w:val="auto"/>
            <w:sz w:val="24"/>
          </w:rPr>
          <w:t>zb1</w:t>
        </w:r>
        <w:r w:rsidRPr="00016919">
          <w:rPr>
            <w:rStyle w:val="aff6"/>
            <w:rFonts w:ascii="宋体" w:hAnsi="宋体" w:hint="eastAsia"/>
            <w:color w:val="auto"/>
            <w:sz w:val="24"/>
          </w:rPr>
          <w:t>@163.com</w:t>
        </w:r>
      </w:hyperlink>
    </w:p>
    <w:p w14:paraId="1D4C2678" w14:textId="77777777" w:rsidR="00631D5B" w:rsidRPr="00016919" w:rsidRDefault="00631D5B">
      <w:pPr>
        <w:pStyle w:val="1"/>
        <w:numPr>
          <w:ilvl w:val="0"/>
          <w:numId w:val="0"/>
        </w:numPr>
        <w:spacing w:line="360" w:lineRule="auto"/>
        <w:rPr>
          <w:rFonts w:ascii="宋体" w:hAnsi="宋体" w:hint="eastAsia"/>
          <w:sz w:val="28"/>
          <w:szCs w:val="28"/>
        </w:rPr>
      </w:pPr>
      <w:r w:rsidRPr="00016919">
        <w:rPr>
          <w:rFonts w:ascii="宋体" w:hAnsi="宋体"/>
        </w:rPr>
        <w:br w:type="page"/>
      </w:r>
      <w:bookmarkStart w:id="2" w:name="_Toc89256477"/>
      <w:r w:rsidRPr="00016919">
        <w:rPr>
          <w:rFonts w:ascii="宋体" w:hAnsi="宋体" w:hint="eastAsia"/>
          <w:sz w:val="28"/>
          <w:szCs w:val="28"/>
        </w:rPr>
        <w:lastRenderedPageBreak/>
        <w:t>第二章  供应商须知资料表</w:t>
      </w:r>
      <w:bookmarkEnd w:id="2"/>
    </w:p>
    <w:p w14:paraId="0D6C9008" w14:textId="77777777" w:rsidR="00631D5B" w:rsidRPr="00016919" w:rsidRDefault="00631D5B">
      <w:pPr>
        <w:spacing w:line="360" w:lineRule="auto"/>
        <w:ind w:firstLineChars="200" w:firstLine="480"/>
        <w:rPr>
          <w:rFonts w:ascii="宋体" w:hAnsi="宋体" w:hint="eastAsia"/>
          <w:b/>
          <w:w w:val="90"/>
          <w:sz w:val="24"/>
          <w:szCs w:val="24"/>
        </w:rPr>
      </w:pPr>
      <w:r w:rsidRPr="00016919">
        <w:rPr>
          <w:rFonts w:ascii="宋体" w:hAnsi="宋体" w:hint="eastAsia"/>
          <w:sz w:val="24"/>
          <w:szCs w:val="24"/>
        </w:rPr>
        <w:t>本表关于本项目的具体资料是对第三章供应商须知的具体补充和修改，如有矛盾，应以本表为准。</w:t>
      </w:r>
    </w:p>
    <w:tbl>
      <w:tblPr>
        <w:tblW w:w="8981" w:type="dxa"/>
        <w:jc w:val="center"/>
        <w:tblInd w:w="0"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454"/>
        <w:gridCol w:w="7527"/>
      </w:tblGrid>
      <w:tr w:rsidR="00631D5B" w:rsidRPr="00016919" w14:paraId="0B430041" w14:textId="77777777">
        <w:trPr>
          <w:trHeight w:val="679"/>
          <w:jc w:val="center"/>
        </w:trPr>
        <w:tc>
          <w:tcPr>
            <w:tcW w:w="1454" w:type="dxa"/>
            <w:tcBorders>
              <w:top w:val="double" w:sz="4" w:space="0" w:color="auto"/>
              <w:left w:val="double" w:sz="4" w:space="0" w:color="auto"/>
              <w:bottom w:val="single" w:sz="4" w:space="0" w:color="auto"/>
              <w:right w:val="single" w:sz="4" w:space="0" w:color="auto"/>
            </w:tcBorders>
            <w:vAlign w:val="center"/>
          </w:tcPr>
          <w:p w14:paraId="18DE2C7F" w14:textId="77777777" w:rsidR="00631D5B" w:rsidRPr="00016919" w:rsidRDefault="00631D5B">
            <w:pPr>
              <w:spacing w:line="360" w:lineRule="auto"/>
              <w:jc w:val="center"/>
              <w:rPr>
                <w:rFonts w:ascii="宋体" w:hAnsi="宋体" w:hint="eastAsia"/>
                <w:b/>
                <w:sz w:val="24"/>
                <w:szCs w:val="24"/>
              </w:rPr>
            </w:pPr>
            <w:r w:rsidRPr="00016919">
              <w:rPr>
                <w:rFonts w:ascii="宋体" w:hAnsi="宋体" w:hint="eastAsia"/>
                <w:b/>
                <w:sz w:val="24"/>
                <w:szCs w:val="24"/>
              </w:rPr>
              <w:t>条款号</w:t>
            </w:r>
          </w:p>
        </w:tc>
        <w:tc>
          <w:tcPr>
            <w:tcW w:w="7527" w:type="dxa"/>
            <w:tcBorders>
              <w:top w:val="double" w:sz="4" w:space="0" w:color="auto"/>
              <w:left w:val="single" w:sz="4" w:space="0" w:color="auto"/>
              <w:bottom w:val="single" w:sz="4" w:space="0" w:color="auto"/>
              <w:right w:val="double" w:sz="4" w:space="0" w:color="auto"/>
            </w:tcBorders>
            <w:vAlign w:val="center"/>
          </w:tcPr>
          <w:p w14:paraId="1E5DB059" w14:textId="77777777" w:rsidR="00631D5B" w:rsidRPr="00016919" w:rsidRDefault="00631D5B">
            <w:pPr>
              <w:spacing w:line="360" w:lineRule="auto"/>
              <w:jc w:val="center"/>
              <w:rPr>
                <w:rFonts w:ascii="宋体" w:hAnsi="宋体" w:hint="eastAsia"/>
                <w:b/>
                <w:sz w:val="24"/>
                <w:szCs w:val="24"/>
              </w:rPr>
            </w:pPr>
            <w:r w:rsidRPr="00016919">
              <w:rPr>
                <w:rFonts w:ascii="宋体" w:hAnsi="宋体" w:hint="eastAsia"/>
                <w:b/>
                <w:sz w:val="24"/>
                <w:szCs w:val="24"/>
              </w:rPr>
              <w:t>内          容</w:t>
            </w:r>
          </w:p>
        </w:tc>
      </w:tr>
      <w:tr w:rsidR="00631D5B" w:rsidRPr="00016919" w14:paraId="25DDB799" w14:textId="77777777">
        <w:trPr>
          <w:trHeight w:val="1084"/>
          <w:jc w:val="center"/>
        </w:trPr>
        <w:tc>
          <w:tcPr>
            <w:tcW w:w="1454" w:type="dxa"/>
            <w:tcBorders>
              <w:top w:val="single" w:sz="4" w:space="0" w:color="auto"/>
              <w:left w:val="double" w:sz="4" w:space="0" w:color="auto"/>
              <w:bottom w:val="single" w:sz="4" w:space="0" w:color="auto"/>
              <w:right w:val="single" w:sz="4" w:space="0" w:color="auto"/>
            </w:tcBorders>
            <w:vAlign w:val="center"/>
          </w:tcPr>
          <w:p w14:paraId="246D80C0"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1.1</w:t>
            </w:r>
          </w:p>
        </w:tc>
        <w:tc>
          <w:tcPr>
            <w:tcW w:w="7527" w:type="dxa"/>
            <w:tcBorders>
              <w:top w:val="single" w:sz="4" w:space="0" w:color="auto"/>
              <w:left w:val="single" w:sz="4" w:space="0" w:color="auto"/>
              <w:bottom w:val="single" w:sz="4" w:space="0" w:color="auto"/>
              <w:right w:val="double" w:sz="4" w:space="0" w:color="auto"/>
            </w:tcBorders>
            <w:vAlign w:val="center"/>
          </w:tcPr>
          <w:p w14:paraId="17F11600" w14:textId="77777777" w:rsidR="00631D5B" w:rsidRPr="00016919" w:rsidRDefault="00631D5B">
            <w:pPr>
              <w:spacing w:line="360" w:lineRule="auto"/>
              <w:rPr>
                <w:rFonts w:ascii="宋体" w:hAnsi="宋体"/>
                <w:sz w:val="24"/>
              </w:rPr>
            </w:pPr>
            <w:r w:rsidRPr="00016919">
              <w:rPr>
                <w:rFonts w:ascii="宋体" w:hAnsi="宋体" w:hint="eastAsia"/>
                <w:sz w:val="24"/>
              </w:rPr>
              <w:t>采购人：清华大学</w:t>
            </w:r>
          </w:p>
          <w:p w14:paraId="16E5C615" w14:textId="77777777" w:rsidR="00631D5B" w:rsidRPr="00016919" w:rsidRDefault="00631D5B">
            <w:pPr>
              <w:spacing w:line="360" w:lineRule="auto"/>
              <w:rPr>
                <w:rFonts w:ascii="宋体" w:hAnsi="宋体"/>
                <w:sz w:val="24"/>
              </w:rPr>
            </w:pPr>
            <w:r w:rsidRPr="00016919">
              <w:rPr>
                <w:rFonts w:ascii="宋体" w:hAnsi="宋体" w:hint="eastAsia"/>
                <w:sz w:val="24"/>
              </w:rPr>
              <w:t>采购人地址：北京市海淀区清华大学，邮编</w:t>
            </w:r>
            <w:r w:rsidRPr="00016919">
              <w:rPr>
                <w:rFonts w:ascii="宋体" w:hAnsi="宋体"/>
                <w:sz w:val="24"/>
              </w:rPr>
              <w:t>100084</w:t>
            </w:r>
          </w:p>
          <w:p w14:paraId="07ECE36E" w14:textId="77777777" w:rsidR="00631D5B" w:rsidRPr="00016919" w:rsidRDefault="00631D5B">
            <w:pPr>
              <w:spacing w:line="360" w:lineRule="auto"/>
              <w:rPr>
                <w:rFonts w:ascii="宋体" w:hAnsi="宋体" w:hint="eastAsia"/>
                <w:sz w:val="24"/>
              </w:rPr>
            </w:pPr>
            <w:r w:rsidRPr="00016919">
              <w:rPr>
                <w:rFonts w:ascii="宋体" w:hAnsi="宋体" w:hint="eastAsia"/>
                <w:sz w:val="24"/>
              </w:rPr>
              <w:t>采购人联系方式：</w:t>
            </w:r>
            <w:r w:rsidR="004703F6" w:rsidRPr="00016919">
              <w:rPr>
                <w:rFonts w:ascii="宋体" w:hAnsi="宋体" w:hint="eastAsia"/>
                <w:sz w:val="24"/>
              </w:rPr>
              <w:t xml:space="preserve"> </w:t>
            </w:r>
            <w:r w:rsidR="001009BD">
              <w:rPr>
                <w:rFonts w:ascii="宋体" w:hAnsi="宋体" w:hint="eastAsia"/>
                <w:sz w:val="24"/>
              </w:rPr>
              <w:t xml:space="preserve">周老师 </w:t>
            </w:r>
            <w:r w:rsidR="00AE0E92">
              <w:rPr>
                <w:rFonts w:ascii="宋体" w:hAnsi="宋体"/>
                <w:sz w:val="24"/>
              </w:rPr>
              <w:t>13070101599</w:t>
            </w:r>
          </w:p>
        </w:tc>
      </w:tr>
      <w:tr w:rsidR="00631D5B" w:rsidRPr="00016919" w14:paraId="7AE88090" w14:textId="77777777">
        <w:trPr>
          <w:trHeight w:val="1451"/>
          <w:jc w:val="center"/>
        </w:trPr>
        <w:tc>
          <w:tcPr>
            <w:tcW w:w="1454" w:type="dxa"/>
            <w:tcBorders>
              <w:top w:val="single" w:sz="4" w:space="0" w:color="auto"/>
              <w:left w:val="double" w:sz="4" w:space="0" w:color="auto"/>
              <w:bottom w:val="single" w:sz="4" w:space="0" w:color="auto"/>
              <w:right w:val="single" w:sz="4" w:space="0" w:color="auto"/>
            </w:tcBorders>
            <w:vAlign w:val="center"/>
          </w:tcPr>
          <w:p w14:paraId="45D92ABE"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1.2</w:t>
            </w:r>
          </w:p>
        </w:tc>
        <w:tc>
          <w:tcPr>
            <w:tcW w:w="7527" w:type="dxa"/>
            <w:tcBorders>
              <w:top w:val="single" w:sz="4" w:space="0" w:color="auto"/>
              <w:left w:val="single" w:sz="4" w:space="0" w:color="auto"/>
              <w:bottom w:val="single" w:sz="4" w:space="0" w:color="auto"/>
              <w:right w:val="double" w:sz="4" w:space="0" w:color="auto"/>
            </w:tcBorders>
            <w:vAlign w:val="center"/>
          </w:tcPr>
          <w:p w14:paraId="3749A3C6" w14:textId="77777777" w:rsidR="00631D5B" w:rsidRPr="00016919" w:rsidRDefault="00631D5B">
            <w:pPr>
              <w:spacing w:line="360" w:lineRule="auto"/>
              <w:rPr>
                <w:rFonts w:ascii="宋体" w:hAnsi="宋体" w:hint="eastAsia"/>
                <w:sz w:val="24"/>
              </w:rPr>
            </w:pPr>
            <w:r w:rsidRPr="00016919">
              <w:rPr>
                <w:rFonts w:ascii="宋体" w:hAnsi="宋体" w:hint="eastAsia"/>
                <w:sz w:val="24"/>
              </w:rPr>
              <w:t>采购代理机构：北京国际工程咨询有限公司</w:t>
            </w:r>
          </w:p>
          <w:p w14:paraId="1F1CBA39" w14:textId="77777777" w:rsidR="00631D5B" w:rsidRPr="00016919" w:rsidRDefault="00631D5B">
            <w:pPr>
              <w:spacing w:line="360" w:lineRule="auto"/>
              <w:rPr>
                <w:rFonts w:ascii="宋体" w:hAnsi="宋体" w:hint="eastAsia"/>
                <w:sz w:val="24"/>
              </w:rPr>
            </w:pPr>
            <w:r w:rsidRPr="00016919">
              <w:rPr>
                <w:rFonts w:ascii="宋体" w:hAnsi="宋体" w:hint="eastAsia"/>
                <w:sz w:val="24"/>
              </w:rPr>
              <w:t>地址：北京市海淀区学院路30号科大天工大厦A座611</w:t>
            </w:r>
          </w:p>
          <w:p w14:paraId="2C20E7A3" w14:textId="77777777" w:rsidR="00631D5B" w:rsidRPr="00016919" w:rsidRDefault="00631D5B">
            <w:pPr>
              <w:widowControl/>
              <w:autoSpaceDE w:val="0"/>
              <w:autoSpaceDN w:val="0"/>
              <w:spacing w:line="360" w:lineRule="auto"/>
              <w:ind w:right="-20"/>
              <w:textAlignment w:val="bottom"/>
              <w:rPr>
                <w:rFonts w:ascii="宋体" w:hAnsi="宋体"/>
                <w:sz w:val="24"/>
                <w:szCs w:val="24"/>
              </w:rPr>
            </w:pPr>
            <w:r w:rsidRPr="00016919">
              <w:rPr>
                <w:rFonts w:ascii="宋体" w:hAnsi="宋体" w:hint="eastAsia"/>
                <w:sz w:val="24"/>
              </w:rPr>
              <w:t>邮编：100083</w:t>
            </w:r>
          </w:p>
          <w:p w14:paraId="05632445" w14:textId="77777777" w:rsidR="00631D5B" w:rsidRPr="00016919" w:rsidRDefault="00631D5B">
            <w:pPr>
              <w:widowControl/>
              <w:autoSpaceDE w:val="0"/>
              <w:autoSpaceDN w:val="0"/>
              <w:spacing w:line="360" w:lineRule="auto"/>
              <w:ind w:right="-20"/>
              <w:textAlignment w:val="bottom"/>
              <w:rPr>
                <w:rFonts w:ascii="宋体" w:hAnsi="宋体" w:hint="eastAsia"/>
                <w:sz w:val="24"/>
                <w:szCs w:val="24"/>
              </w:rPr>
            </w:pPr>
            <w:r w:rsidRPr="00016919">
              <w:rPr>
                <w:rFonts w:ascii="宋体" w:hAnsi="宋体" w:hint="eastAsia"/>
                <w:sz w:val="24"/>
                <w:szCs w:val="24"/>
              </w:rPr>
              <w:t>联系人：王蕾蕾、刘佳、孙羽辰</w:t>
            </w:r>
          </w:p>
          <w:p w14:paraId="47732C8E" w14:textId="77777777" w:rsidR="00631D5B" w:rsidRPr="00016919" w:rsidRDefault="00631D5B">
            <w:pPr>
              <w:widowControl/>
              <w:autoSpaceDE w:val="0"/>
              <w:autoSpaceDN w:val="0"/>
              <w:spacing w:line="360" w:lineRule="auto"/>
              <w:ind w:right="-20"/>
              <w:textAlignment w:val="bottom"/>
              <w:rPr>
                <w:rFonts w:ascii="宋体" w:hAnsi="宋体"/>
                <w:sz w:val="24"/>
                <w:szCs w:val="24"/>
              </w:rPr>
            </w:pPr>
            <w:r w:rsidRPr="00016919">
              <w:rPr>
                <w:rFonts w:ascii="宋体" w:hAnsi="宋体" w:hint="eastAsia"/>
                <w:sz w:val="24"/>
                <w:szCs w:val="24"/>
              </w:rPr>
              <w:t>电话：0</w:t>
            </w:r>
            <w:r w:rsidRPr="00016919">
              <w:rPr>
                <w:rFonts w:ascii="宋体" w:hAnsi="宋体"/>
                <w:sz w:val="24"/>
                <w:szCs w:val="24"/>
              </w:rPr>
              <w:t>10</w:t>
            </w:r>
            <w:r w:rsidRPr="00016919">
              <w:rPr>
                <w:rFonts w:ascii="宋体" w:hAnsi="宋体" w:hint="eastAsia"/>
                <w:sz w:val="24"/>
                <w:szCs w:val="24"/>
              </w:rPr>
              <w:t>-</w:t>
            </w:r>
            <w:r w:rsidRPr="00016919">
              <w:rPr>
                <w:rFonts w:ascii="宋体" w:hAnsi="宋体"/>
                <w:sz w:val="24"/>
                <w:szCs w:val="24"/>
              </w:rPr>
              <w:t>82373532</w:t>
            </w:r>
          </w:p>
          <w:p w14:paraId="288113FC" w14:textId="77777777" w:rsidR="00631D5B" w:rsidRPr="00016919" w:rsidRDefault="00631D5B">
            <w:pPr>
              <w:widowControl/>
              <w:autoSpaceDE w:val="0"/>
              <w:autoSpaceDN w:val="0"/>
              <w:spacing w:line="360" w:lineRule="auto"/>
              <w:ind w:right="-20"/>
              <w:textAlignment w:val="bottom"/>
              <w:rPr>
                <w:rFonts w:ascii="宋体" w:hAnsi="宋体"/>
                <w:sz w:val="24"/>
                <w:szCs w:val="24"/>
              </w:rPr>
            </w:pPr>
            <w:r w:rsidRPr="00016919">
              <w:rPr>
                <w:rFonts w:ascii="宋体" w:hAnsi="宋体" w:hint="eastAsia"/>
                <w:sz w:val="24"/>
                <w:szCs w:val="24"/>
              </w:rPr>
              <w:t>传真：</w:t>
            </w:r>
            <w:r w:rsidRPr="00016919">
              <w:rPr>
                <w:rFonts w:ascii="宋体" w:hAnsi="宋体" w:hint="eastAsia"/>
                <w:sz w:val="24"/>
              </w:rPr>
              <w:t>010－82370881</w:t>
            </w:r>
          </w:p>
        </w:tc>
      </w:tr>
      <w:tr w:rsidR="00631D5B" w:rsidRPr="00016919" w14:paraId="7D8D0F0F" w14:textId="77777777">
        <w:trPr>
          <w:trHeight w:val="133"/>
          <w:jc w:val="center"/>
        </w:trPr>
        <w:tc>
          <w:tcPr>
            <w:tcW w:w="1454" w:type="dxa"/>
            <w:tcBorders>
              <w:top w:val="single" w:sz="4" w:space="0" w:color="auto"/>
              <w:left w:val="double" w:sz="4" w:space="0" w:color="auto"/>
              <w:right w:val="single" w:sz="4" w:space="0" w:color="auto"/>
            </w:tcBorders>
            <w:vAlign w:val="center"/>
          </w:tcPr>
          <w:p w14:paraId="4499023B"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1.3</w:t>
            </w:r>
          </w:p>
        </w:tc>
        <w:tc>
          <w:tcPr>
            <w:tcW w:w="7527" w:type="dxa"/>
            <w:tcBorders>
              <w:top w:val="single" w:sz="4" w:space="0" w:color="auto"/>
              <w:left w:val="single" w:sz="4" w:space="0" w:color="auto"/>
              <w:bottom w:val="single" w:sz="4" w:space="0" w:color="auto"/>
              <w:right w:val="double" w:sz="4" w:space="0" w:color="auto"/>
            </w:tcBorders>
            <w:vAlign w:val="center"/>
          </w:tcPr>
          <w:p w14:paraId="3CF77D42" w14:textId="77777777" w:rsidR="00631D5B" w:rsidRPr="00016919" w:rsidRDefault="00631D5B">
            <w:pPr>
              <w:spacing w:line="360" w:lineRule="auto"/>
              <w:rPr>
                <w:rFonts w:ascii="宋体" w:hAnsi="宋体" w:cs="Arial" w:hint="eastAsia"/>
                <w:sz w:val="24"/>
                <w:szCs w:val="24"/>
              </w:rPr>
            </w:pPr>
            <w:r w:rsidRPr="00016919">
              <w:rPr>
                <w:rFonts w:ascii="宋体" w:hAnsi="宋体" w:cs="Arial" w:hint="eastAsia"/>
                <w:sz w:val="24"/>
                <w:szCs w:val="24"/>
              </w:rPr>
              <w:t>本项目资金来源为财政性资金。本项目预算金额：人民币</w:t>
            </w:r>
            <w:r w:rsidR="004703F6" w:rsidRPr="00016919">
              <w:rPr>
                <w:rFonts w:ascii="宋体" w:hAnsi="宋体" w:cs="Arial"/>
                <w:sz w:val="24"/>
                <w:szCs w:val="24"/>
              </w:rPr>
              <w:t>90</w:t>
            </w:r>
            <w:r w:rsidRPr="00016919">
              <w:rPr>
                <w:rFonts w:ascii="宋体" w:hAnsi="宋体" w:cs="Arial" w:hint="eastAsia"/>
                <w:sz w:val="24"/>
                <w:szCs w:val="24"/>
              </w:rPr>
              <w:t>万元</w:t>
            </w:r>
          </w:p>
        </w:tc>
      </w:tr>
      <w:tr w:rsidR="00631D5B" w:rsidRPr="00016919" w14:paraId="4508D547"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2787BA99"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2.2</w:t>
            </w:r>
          </w:p>
        </w:tc>
        <w:tc>
          <w:tcPr>
            <w:tcW w:w="7527" w:type="dxa"/>
            <w:tcBorders>
              <w:top w:val="single" w:sz="4" w:space="0" w:color="auto"/>
              <w:left w:val="single" w:sz="4" w:space="0" w:color="auto"/>
              <w:bottom w:val="single" w:sz="4" w:space="0" w:color="auto"/>
              <w:right w:val="double" w:sz="4" w:space="0" w:color="auto"/>
            </w:tcBorders>
            <w:vAlign w:val="center"/>
          </w:tcPr>
          <w:p w14:paraId="1D0E34B5" w14:textId="77777777" w:rsidR="00631D5B" w:rsidRPr="00016919" w:rsidRDefault="00631D5B">
            <w:pPr>
              <w:pStyle w:val="afffe"/>
              <w:rPr>
                <w:rFonts w:ascii="宋体" w:hAnsi="宋体"/>
                <w:sz w:val="24"/>
                <w:szCs w:val="24"/>
              </w:rPr>
            </w:pPr>
            <w:r w:rsidRPr="00016919">
              <w:rPr>
                <w:rFonts w:ascii="宋体" w:hAnsi="宋体" w:hint="eastAsia"/>
                <w:sz w:val="24"/>
                <w:szCs w:val="24"/>
              </w:rPr>
              <w:t>是否为专门面向中小企业采购：</w:t>
            </w:r>
            <w:r w:rsidR="004703F6" w:rsidRPr="00016919">
              <w:rPr>
                <w:rFonts w:ascii="宋体" w:hAnsi="宋体" w:hint="eastAsia"/>
                <w:sz w:val="24"/>
                <w:szCs w:val="24"/>
              </w:rPr>
              <w:t>否</w:t>
            </w:r>
          </w:p>
        </w:tc>
      </w:tr>
      <w:tr w:rsidR="00631D5B" w:rsidRPr="00016919" w14:paraId="72A98935"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7EEAD03E"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2.4</w:t>
            </w:r>
          </w:p>
        </w:tc>
        <w:tc>
          <w:tcPr>
            <w:tcW w:w="7527" w:type="dxa"/>
            <w:tcBorders>
              <w:top w:val="single" w:sz="4" w:space="0" w:color="auto"/>
              <w:left w:val="single" w:sz="4" w:space="0" w:color="auto"/>
              <w:bottom w:val="single" w:sz="4" w:space="0" w:color="auto"/>
              <w:right w:val="double" w:sz="4" w:space="0" w:color="auto"/>
            </w:tcBorders>
            <w:vAlign w:val="center"/>
          </w:tcPr>
          <w:p w14:paraId="1143D75B" w14:textId="77777777" w:rsidR="00631D5B" w:rsidRPr="00016919" w:rsidRDefault="00631D5B">
            <w:pPr>
              <w:pStyle w:val="afffe"/>
              <w:rPr>
                <w:rFonts w:ascii="宋体" w:hAnsi="宋体"/>
                <w:sz w:val="24"/>
                <w:szCs w:val="24"/>
              </w:rPr>
            </w:pPr>
            <w:r w:rsidRPr="00016919">
              <w:rPr>
                <w:rFonts w:ascii="宋体" w:hAnsi="宋体" w:hint="eastAsia"/>
                <w:sz w:val="24"/>
                <w:szCs w:val="24"/>
              </w:rPr>
              <w:t>不得以联合体形式进行报价。</w:t>
            </w:r>
          </w:p>
        </w:tc>
      </w:tr>
      <w:tr w:rsidR="00631D5B" w:rsidRPr="00016919" w14:paraId="06533B2C"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6D01BD92"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3.1</w:t>
            </w:r>
          </w:p>
        </w:tc>
        <w:tc>
          <w:tcPr>
            <w:tcW w:w="7527" w:type="dxa"/>
            <w:tcBorders>
              <w:top w:val="single" w:sz="4" w:space="0" w:color="auto"/>
              <w:left w:val="single" w:sz="4" w:space="0" w:color="auto"/>
              <w:bottom w:val="single" w:sz="4" w:space="0" w:color="auto"/>
              <w:right w:val="double" w:sz="4" w:space="0" w:color="auto"/>
            </w:tcBorders>
            <w:vAlign w:val="center"/>
          </w:tcPr>
          <w:p w14:paraId="76D28C09" w14:textId="77777777" w:rsidR="00631D5B" w:rsidRPr="00016919" w:rsidRDefault="00631D5B">
            <w:pPr>
              <w:pStyle w:val="afffe"/>
              <w:rPr>
                <w:rFonts w:ascii="宋体" w:hAnsi="宋体"/>
                <w:sz w:val="24"/>
                <w:szCs w:val="24"/>
              </w:rPr>
            </w:pPr>
            <w:r w:rsidRPr="00016919">
              <w:rPr>
                <w:rFonts w:ascii="宋体" w:hAnsi="宋体" w:hint="eastAsia"/>
                <w:sz w:val="24"/>
                <w:szCs w:val="24"/>
              </w:rPr>
              <w:t>本文件售价为</w:t>
            </w:r>
            <w:r w:rsidRPr="00016919">
              <w:rPr>
                <w:rFonts w:ascii="宋体" w:hAnsi="宋体"/>
                <w:sz w:val="24"/>
                <w:szCs w:val="24"/>
              </w:rPr>
              <w:t>500</w:t>
            </w:r>
            <w:r w:rsidRPr="00016919">
              <w:rPr>
                <w:rFonts w:ascii="宋体" w:hAnsi="宋体" w:hint="eastAsia"/>
                <w:sz w:val="24"/>
                <w:szCs w:val="24"/>
              </w:rPr>
              <w:t>元人民币，文件售出概不退还。</w:t>
            </w:r>
          </w:p>
        </w:tc>
      </w:tr>
      <w:tr w:rsidR="00631D5B" w:rsidRPr="00016919" w14:paraId="1F3D0844"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4211AAE0" w14:textId="77777777" w:rsidR="00631D5B" w:rsidRPr="00016919" w:rsidRDefault="00631D5B">
            <w:pPr>
              <w:spacing w:line="360" w:lineRule="auto"/>
              <w:jc w:val="center"/>
              <w:rPr>
                <w:rFonts w:ascii="宋体" w:hAnsi="宋体" w:hint="eastAsia"/>
                <w:sz w:val="24"/>
                <w:szCs w:val="24"/>
              </w:rPr>
            </w:pPr>
            <w:r w:rsidRPr="00016919">
              <w:rPr>
                <w:rFonts w:ascii="宋体" w:hAnsi="宋体" w:hint="eastAsia"/>
                <w:sz w:val="24"/>
                <w:szCs w:val="24"/>
              </w:rPr>
              <w:t>3</w:t>
            </w:r>
            <w:r w:rsidRPr="00016919">
              <w:rPr>
                <w:rFonts w:ascii="宋体" w:hAnsi="宋体"/>
                <w:sz w:val="24"/>
                <w:szCs w:val="24"/>
              </w:rPr>
              <w:t>.2</w:t>
            </w:r>
          </w:p>
        </w:tc>
        <w:tc>
          <w:tcPr>
            <w:tcW w:w="7527" w:type="dxa"/>
            <w:tcBorders>
              <w:top w:val="single" w:sz="4" w:space="0" w:color="auto"/>
              <w:left w:val="single" w:sz="4" w:space="0" w:color="auto"/>
              <w:bottom w:val="single" w:sz="4" w:space="0" w:color="auto"/>
              <w:right w:val="double" w:sz="4" w:space="0" w:color="auto"/>
            </w:tcBorders>
            <w:vAlign w:val="center"/>
          </w:tcPr>
          <w:p w14:paraId="3AD52D70" w14:textId="77777777" w:rsidR="00631D5B" w:rsidRPr="00016919" w:rsidRDefault="00631D5B">
            <w:pPr>
              <w:pStyle w:val="afffe"/>
              <w:rPr>
                <w:rFonts w:ascii="宋体" w:hAnsi="宋体" w:hint="eastAsia"/>
                <w:sz w:val="24"/>
                <w:szCs w:val="24"/>
              </w:rPr>
            </w:pPr>
            <w:r w:rsidRPr="00016919">
              <w:rPr>
                <w:rFonts w:ascii="宋体" w:hAnsi="宋体" w:hint="eastAsia"/>
                <w:sz w:val="24"/>
                <w:szCs w:val="24"/>
              </w:rPr>
              <w:t>本项目对未成交的供应商的响应文件中提交的技术成果不进行补偿 。</w:t>
            </w:r>
          </w:p>
        </w:tc>
      </w:tr>
      <w:tr w:rsidR="00631D5B" w:rsidRPr="00016919" w14:paraId="6BD1DFB4" w14:textId="77777777">
        <w:trPr>
          <w:trHeight w:val="536"/>
          <w:jc w:val="center"/>
        </w:trPr>
        <w:tc>
          <w:tcPr>
            <w:tcW w:w="1454" w:type="dxa"/>
            <w:tcBorders>
              <w:top w:val="single" w:sz="4" w:space="0" w:color="auto"/>
              <w:left w:val="double" w:sz="4" w:space="0" w:color="auto"/>
              <w:bottom w:val="single" w:sz="4" w:space="0" w:color="auto"/>
              <w:right w:val="single" w:sz="4" w:space="0" w:color="auto"/>
            </w:tcBorders>
            <w:vAlign w:val="center"/>
          </w:tcPr>
          <w:p w14:paraId="0372E5BC"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5.1</w:t>
            </w:r>
          </w:p>
        </w:tc>
        <w:tc>
          <w:tcPr>
            <w:tcW w:w="7527" w:type="dxa"/>
            <w:tcBorders>
              <w:top w:val="single" w:sz="4" w:space="0" w:color="auto"/>
              <w:left w:val="single" w:sz="4" w:space="0" w:color="auto"/>
              <w:bottom w:val="single" w:sz="4" w:space="0" w:color="auto"/>
              <w:right w:val="double" w:sz="4" w:space="0" w:color="auto"/>
            </w:tcBorders>
            <w:vAlign w:val="center"/>
          </w:tcPr>
          <w:p w14:paraId="69E40648" w14:textId="77777777" w:rsidR="00631D5B" w:rsidRPr="00016919" w:rsidRDefault="00631D5B">
            <w:pPr>
              <w:pStyle w:val="afffe"/>
              <w:spacing w:line="360" w:lineRule="auto"/>
              <w:rPr>
                <w:rFonts w:ascii="宋体" w:hAnsi="宋体"/>
                <w:sz w:val="24"/>
                <w:szCs w:val="24"/>
              </w:rPr>
            </w:pPr>
            <w:r w:rsidRPr="00016919">
              <w:rPr>
                <w:rFonts w:ascii="宋体" w:hAnsi="宋体" w:hint="eastAsia"/>
                <w:sz w:val="24"/>
                <w:szCs w:val="24"/>
              </w:rPr>
              <w:t>澄清截止日期：磋商文件递交截止日期前3天</w:t>
            </w:r>
          </w:p>
        </w:tc>
      </w:tr>
      <w:tr w:rsidR="00631D5B" w:rsidRPr="00016919" w14:paraId="4212C2A2" w14:textId="77777777">
        <w:trPr>
          <w:trHeight w:val="411"/>
          <w:jc w:val="center"/>
        </w:trPr>
        <w:tc>
          <w:tcPr>
            <w:tcW w:w="1454" w:type="dxa"/>
            <w:tcBorders>
              <w:top w:val="single" w:sz="4" w:space="0" w:color="auto"/>
              <w:left w:val="double" w:sz="4" w:space="0" w:color="auto"/>
              <w:bottom w:val="single" w:sz="4" w:space="0" w:color="auto"/>
              <w:right w:val="single" w:sz="4" w:space="0" w:color="auto"/>
            </w:tcBorders>
            <w:vAlign w:val="center"/>
          </w:tcPr>
          <w:p w14:paraId="6D7FFDA4"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7.1</w:t>
            </w:r>
          </w:p>
        </w:tc>
        <w:tc>
          <w:tcPr>
            <w:tcW w:w="7527" w:type="dxa"/>
            <w:tcBorders>
              <w:top w:val="single" w:sz="4" w:space="0" w:color="auto"/>
              <w:left w:val="single" w:sz="4" w:space="0" w:color="auto"/>
              <w:bottom w:val="single" w:sz="4" w:space="0" w:color="auto"/>
              <w:right w:val="double" w:sz="4" w:space="0" w:color="auto"/>
            </w:tcBorders>
            <w:vAlign w:val="center"/>
          </w:tcPr>
          <w:p w14:paraId="62326327" w14:textId="77777777" w:rsidR="00631D5B" w:rsidRPr="00016919" w:rsidRDefault="00631D5B">
            <w:pPr>
              <w:pStyle w:val="afffe"/>
              <w:rPr>
                <w:rFonts w:ascii="宋体" w:hAnsi="宋体"/>
                <w:sz w:val="24"/>
                <w:szCs w:val="24"/>
              </w:rPr>
            </w:pPr>
            <w:r w:rsidRPr="00016919">
              <w:rPr>
                <w:rFonts w:ascii="宋体" w:hAnsi="宋体" w:hint="eastAsia"/>
                <w:sz w:val="24"/>
                <w:szCs w:val="24"/>
              </w:rPr>
              <w:t>语言：中文</w:t>
            </w:r>
          </w:p>
        </w:tc>
      </w:tr>
      <w:tr w:rsidR="00631D5B" w:rsidRPr="00016919" w14:paraId="64DE3D67" w14:textId="77777777">
        <w:trPr>
          <w:trHeight w:val="411"/>
          <w:jc w:val="center"/>
        </w:trPr>
        <w:tc>
          <w:tcPr>
            <w:tcW w:w="1454" w:type="dxa"/>
            <w:tcBorders>
              <w:top w:val="single" w:sz="4" w:space="0" w:color="auto"/>
              <w:left w:val="double" w:sz="4" w:space="0" w:color="auto"/>
              <w:bottom w:val="single" w:sz="4" w:space="0" w:color="auto"/>
              <w:right w:val="single" w:sz="4" w:space="0" w:color="auto"/>
            </w:tcBorders>
            <w:vAlign w:val="center"/>
          </w:tcPr>
          <w:p w14:paraId="64C1972B" w14:textId="77777777" w:rsidR="00631D5B" w:rsidRPr="00016919" w:rsidRDefault="00631D5B">
            <w:pPr>
              <w:spacing w:line="360" w:lineRule="auto"/>
              <w:jc w:val="center"/>
              <w:rPr>
                <w:rFonts w:ascii="宋体" w:hAnsi="宋体" w:hint="eastAsia"/>
                <w:sz w:val="24"/>
                <w:szCs w:val="24"/>
              </w:rPr>
            </w:pPr>
            <w:r w:rsidRPr="00016919">
              <w:rPr>
                <w:rFonts w:ascii="宋体" w:hAnsi="宋体" w:hint="eastAsia"/>
                <w:sz w:val="24"/>
                <w:szCs w:val="24"/>
              </w:rPr>
              <w:t>8.1.2（1）</w:t>
            </w:r>
          </w:p>
        </w:tc>
        <w:tc>
          <w:tcPr>
            <w:tcW w:w="7527" w:type="dxa"/>
            <w:tcBorders>
              <w:top w:val="single" w:sz="4" w:space="0" w:color="auto"/>
              <w:left w:val="single" w:sz="4" w:space="0" w:color="auto"/>
              <w:bottom w:val="single" w:sz="4" w:space="0" w:color="auto"/>
              <w:right w:val="double" w:sz="4" w:space="0" w:color="auto"/>
            </w:tcBorders>
            <w:vAlign w:val="center"/>
          </w:tcPr>
          <w:p w14:paraId="71D1300C" w14:textId="77777777" w:rsidR="00631D5B" w:rsidRPr="00016919" w:rsidRDefault="00631D5B">
            <w:pPr>
              <w:spacing w:line="360" w:lineRule="auto"/>
              <w:ind w:leftChars="22" w:left="46" w:firstLineChars="20" w:firstLine="48"/>
              <w:rPr>
                <w:rFonts w:ascii="宋体" w:hAnsi="宋体"/>
                <w:sz w:val="24"/>
                <w:szCs w:val="24"/>
              </w:rPr>
            </w:pPr>
            <w:r w:rsidRPr="00016919">
              <w:rPr>
                <w:rFonts w:ascii="宋体" w:hAnsi="宋体" w:hint="eastAsia"/>
                <w:sz w:val="24"/>
                <w:szCs w:val="24"/>
              </w:rPr>
              <w:t>供应商</w:t>
            </w:r>
            <w:r w:rsidRPr="00016919">
              <w:rPr>
                <w:rFonts w:ascii="宋体" w:hAnsi="宋体"/>
                <w:sz w:val="24"/>
                <w:szCs w:val="24"/>
              </w:rPr>
              <w:t>资格证明文件</w:t>
            </w:r>
            <w:r w:rsidRPr="00016919">
              <w:rPr>
                <w:rFonts w:ascii="宋体" w:hAnsi="宋体" w:hint="eastAsia"/>
                <w:sz w:val="24"/>
                <w:szCs w:val="24"/>
              </w:rPr>
              <w:t>：</w:t>
            </w:r>
          </w:p>
          <w:p w14:paraId="012D3DFD" w14:textId="77777777" w:rsidR="00631D5B" w:rsidRPr="00016919" w:rsidRDefault="00631D5B">
            <w:pPr>
              <w:spacing w:line="360" w:lineRule="auto"/>
              <w:ind w:leftChars="22" w:left="46" w:firstLineChars="20" w:firstLine="48"/>
              <w:rPr>
                <w:rFonts w:ascii="宋体" w:hAnsi="宋体"/>
                <w:sz w:val="24"/>
                <w:szCs w:val="24"/>
              </w:rPr>
            </w:pPr>
            <w:r w:rsidRPr="00016919">
              <w:rPr>
                <w:rFonts w:ascii="宋体" w:hAnsi="宋体" w:hint="eastAsia"/>
                <w:sz w:val="24"/>
                <w:szCs w:val="24"/>
              </w:rPr>
              <w:t xml:space="preserve">A、三证合一的营业执照或事业单位法人证书副本复印件（复印件须加盖公章）；供应商是自然人的，应提供其有效的自然人身份证明复印件； </w:t>
            </w:r>
          </w:p>
          <w:p w14:paraId="3FAFCFAD" w14:textId="77777777" w:rsidR="00631D5B" w:rsidRPr="00016919" w:rsidRDefault="00631D5B">
            <w:pPr>
              <w:spacing w:line="360" w:lineRule="auto"/>
              <w:ind w:leftChars="22" w:left="46" w:firstLineChars="20" w:firstLine="48"/>
              <w:rPr>
                <w:rFonts w:ascii="宋体" w:hAnsi="宋体" w:hint="eastAsia"/>
                <w:sz w:val="24"/>
                <w:szCs w:val="24"/>
              </w:rPr>
            </w:pPr>
            <w:r w:rsidRPr="00016919">
              <w:rPr>
                <w:rFonts w:ascii="宋体" w:hAnsi="宋体" w:hint="eastAsia"/>
                <w:sz w:val="24"/>
                <w:szCs w:val="24"/>
              </w:rPr>
              <w:t>B、法定代表人授权书（参加本项目磋商的授权）；</w:t>
            </w:r>
          </w:p>
          <w:p w14:paraId="56BF059A" w14:textId="77777777" w:rsidR="00631D5B" w:rsidRPr="00016919" w:rsidRDefault="00631D5B">
            <w:pPr>
              <w:spacing w:line="360" w:lineRule="auto"/>
              <w:ind w:leftChars="22" w:left="46" w:firstLineChars="20" w:firstLine="48"/>
              <w:rPr>
                <w:rFonts w:ascii="宋体" w:hAnsi="宋体"/>
                <w:sz w:val="24"/>
                <w:szCs w:val="24"/>
              </w:rPr>
            </w:pPr>
            <w:r w:rsidRPr="00016919">
              <w:rPr>
                <w:rFonts w:ascii="宋体" w:hAnsi="宋体" w:hint="eastAsia"/>
                <w:sz w:val="24"/>
                <w:szCs w:val="24"/>
              </w:rPr>
              <w:t>C、供应商须提供经会计师事务所出具的上一年度（2020年度）完整的财务审计报告复印件，并加盖申请人公章。如申请人无法提供上一</w:t>
            </w:r>
            <w:r w:rsidRPr="00016919">
              <w:rPr>
                <w:rFonts w:ascii="宋体" w:hAnsi="宋体" w:hint="eastAsia"/>
                <w:sz w:val="24"/>
                <w:szCs w:val="24"/>
              </w:rPr>
              <w:lastRenderedPageBreak/>
              <w:t>年度财务审计报告，则须提供银行出具的资信证明。</w:t>
            </w:r>
          </w:p>
          <w:p w14:paraId="7946BD82" w14:textId="77777777" w:rsidR="00631D5B" w:rsidRPr="00016919" w:rsidRDefault="00631D5B">
            <w:pPr>
              <w:spacing w:line="360" w:lineRule="auto"/>
              <w:ind w:leftChars="22" w:left="46" w:firstLineChars="20" w:firstLine="48"/>
              <w:rPr>
                <w:rFonts w:ascii="宋体" w:hAnsi="宋体"/>
                <w:sz w:val="24"/>
                <w:szCs w:val="24"/>
              </w:rPr>
            </w:pPr>
            <w:r w:rsidRPr="00016919">
              <w:rPr>
                <w:rFonts w:ascii="宋体" w:hAnsi="宋体" w:hint="eastAsia"/>
                <w:sz w:val="24"/>
                <w:szCs w:val="24"/>
              </w:rPr>
              <w:t>说明：1）供应商须提供近三个月内银行出具的资信证明原件（成立一年内的公司可提交验资证明复印件并加盖申请人公章）；</w:t>
            </w:r>
          </w:p>
          <w:p w14:paraId="29E118E4" w14:textId="77777777" w:rsidR="00631D5B" w:rsidRPr="00016919" w:rsidRDefault="00631D5B">
            <w:pPr>
              <w:spacing w:line="360" w:lineRule="auto"/>
              <w:ind w:leftChars="22" w:left="46" w:firstLineChars="20" w:firstLine="48"/>
              <w:rPr>
                <w:rFonts w:ascii="宋体" w:hAnsi="宋体"/>
                <w:sz w:val="24"/>
                <w:szCs w:val="24"/>
              </w:rPr>
            </w:pPr>
            <w:r w:rsidRPr="00016919">
              <w:rPr>
                <w:rFonts w:ascii="宋体" w:hAnsi="宋体" w:hint="eastAsia"/>
                <w:sz w:val="24"/>
                <w:szCs w:val="24"/>
              </w:rPr>
              <w:t>2）银行资信证明应能说明该申请人与银行之间业务往来正常，企业信誉良好等；</w:t>
            </w:r>
          </w:p>
          <w:p w14:paraId="3B84B5A0" w14:textId="77777777" w:rsidR="00631D5B" w:rsidRPr="00016919" w:rsidRDefault="00631D5B">
            <w:pPr>
              <w:spacing w:line="360" w:lineRule="auto"/>
              <w:ind w:leftChars="22" w:left="46" w:firstLineChars="20" w:firstLine="48"/>
              <w:rPr>
                <w:rFonts w:ascii="宋体" w:hAnsi="宋体" w:hint="eastAsia"/>
                <w:sz w:val="24"/>
                <w:szCs w:val="24"/>
              </w:rPr>
            </w:pPr>
            <w:r w:rsidRPr="00016919">
              <w:rPr>
                <w:rFonts w:ascii="宋体" w:hAnsi="宋体" w:hint="eastAsia"/>
                <w:sz w:val="24"/>
                <w:szCs w:val="24"/>
              </w:rPr>
              <w:t>3）银行出具的存款证明不能替代银行资信证明，存款证明无效。</w:t>
            </w:r>
          </w:p>
          <w:p w14:paraId="6D3889F2" w14:textId="77777777" w:rsidR="00631D5B" w:rsidRPr="00016919" w:rsidRDefault="00631D5B">
            <w:pPr>
              <w:spacing w:line="360" w:lineRule="auto"/>
              <w:ind w:leftChars="22" w:left="46" w:firstLineChars="20" w:firstLine="48"/>
              <w:rPr>
                <w:rFonts w:ascii="宋体" w:hAnsi="宋体" w:hint="eastAsia"/>
                <w:sz w:val="24"/>
                <w:szCs w:val="24"/>
              </w:rPr>
            </w:pPr>
            <w:r w:rsidRPr="00016919">
              <w:rPr>
                <w:rFonts w:ascii="宋体" w:hAnsi="宋体" w:hint="eastAsia"/>
                <w:sz w:val="24"/>
                <w:szCs w:val="24"/>
              </w:rPr>
              <w:t>D、供应商应提供开标日期前六个月内任意一个月的缴纳社会保障资金的有效票据凭证；若供应商逐年交纳社会保障资金的，须提供参加本次政府采购活动上年度缴纳社会保障资金的有效票据凭证复印件。（须加盖供应商公章）；</w:t>
            </w:r>
          </w:p>
          <w:p w14:paraId="2D110C6A" w14:textId="77777777" w:rsidR="00631D5B" w:rsidRPr="00016919" w:rsidRDefault="00631D5B">
            <w:pPr>
              <w:spacing w:line="360" w:lineRule="auto"/>
              <w:ind w:leftChars="22" w:left="46" w:firstLineChars="20" w:firstLine="48"/>
              <w:rPr>
                <w:rFonts w:ascii="宋体" w:hAnsi="宋体" w:hint="eastAsia"/>
                <w:sz w:val="24"/>
                <w:szCs w:val="24"/>
              </w:rPr>
            </w:pPr>
            <w:r w:rsidRPr="00016919">
              <w:rPr>
                <w:rFonts w:ascii="宋体" w:hAnsi="宋体" w:hint="eastAsia"/>
                <w:sz w:val="24"/>
                <w:szCs w:val="24"/>
              </w:rPr>
              <w:t>供应商应提供开标日期前六个月内任意一个月依法纳税（法人单位必须为增值税或营业税或企业所得税）证明（银行缴费凭证或税务机关开具的证明）复印件（加盖供应商公章）</w:t>
            </w:r>
          </w:p>
          <w:p w14:paraId="02160FF5" w14:textId="77777777" w:rsidR="00631D5B" w:rsidRPr="00016919" w:rsidRDefault="00631D5B">
            <w:pPr>
              <w:spacing w:line="360" w:lineRule="auto"/>
              <w:ind w:leftChars="22" w:left="46" w:firstLineChars="20" w:firstLine="48"/>
              <w:rPr>
                <w:rFonts w:ascii="宋体" w:hAnsi="宋体" w:hint="eastAsia"/>
                <w:sz w:val="24"/>
                <w:szCs w:val="24"/>
              </w:rPr>
            </w:pPr>
            <w:r w:rsidRPr="00016919">
              <w:rPr>
                <w:rFonts w:ascii="宋体" w:hAnsi="宋体" w:hint="eastAsia"/>
                <w:sz w:val="24"/>
                <w:szCs w:val="24"/>
              </w:rPr>
              <w:t>注：依法免税或不需要缴纳社会保障资金的供应商，须提供相应文件证明其依法免税或不需要缴纳社会保障资金。</w:t>
            </w:r>
          </w:p>
          <w:p w14:paraId="236EEE7E" w14:textId="77777777" w:rsidR="00631D5B" w:rsidRPr="00016919" w:rsidRDefault="00631D5B">
            <w:pPr>
              <w:spacing w:line="360" w:lineRule="auto"/>
              <w:ind w:leftChars="22" w:left="46" w:firstLineChars="20" w:firstLine="48"/>
              <w:rPr>
                <w:rFonts w:ascii="宋体" w:hAnsi="宋体" w:hint="eastAsia"/>
                <w:sz w:val="24"/>
                <w:szCs w:val="24"/>
              </w:rPr>
            </w:pPr>
            <w:r w:rsidRPr="00016919">
              <w:rPr>
                <w:rFonts w:ascii="宋体" w:hAnsi="宋体" w:hint="eastAsia"/>
                <w:sz w:val="24"/>
                <w:szCs w:val="24"/>
              </w:rPr>
              <w:t>E、参加本次政府采购活动前三年内，在经营活动中没有重大违法记录的声明：供应商须提供此声明，法人授权代表签字，须加盖供应商公章；</w:t>
            </w:r>
          </w:p>
          <w:p w14:paraId="71C00C00" w14:textId="77777777" w:rsidR="00631D5B" w:rsidRPr="00016919" w:rsidRDefault="00631D5B">
            <w:pPr>
              <w:spacing w:line="360" w:lineRule="auto"/>
              <w:ind w:leftChars="22" w:left="46" w:firstLineChars="20" w:firstLine="48"/>
              <w:rPr>
                <w:rFonts w:ascii="宋体" w:hAnsi="宋体"/>
                <w:sz w:val="24"/>
                <w:szCs w:val="24"/>
              </w:rPr>
            </w:pPr>
            <w:r w:rsidRPr="00016919">
              <w:rPr>
                <w:rFonts w:ascii="宋体" w:hAnsi="宋体" w:hint="eastAsia"/>
                <w:sz w:val="24"/>
                <w:szCs w:val="24"/>
              </w:rPr>
              <w:t>F、信用声明（须加盖供应商公章）。</w:t>
            </w:r>
          </w:p>
          <w:p w14:paraId="6F993DA1" w14:textId="77777777" w:rsidR="00631D5B" w:rsidRPr="00016919" w:rsidRDefault="00631D5B" w:rsidP="00F55423">
            <w:pPr>
              <w:spacing w:line="360" w:lineRule="auto"/>
              <w:ind w:leftChars="22" w:left="46" w:firstLineChars="20" w:firstLine="48"/>
              <w:rPr>
                <w:rFonts w:ascii="宋体" w:hAnsi="宋体" w:hint="eastAsia"/>
                <w:sz w:val="24"/>
                <w:szCs w:val="24"/>
              </w:rPr>
            </w:pPr>
            <w:r w:rsidRPr="00016919">
              <w:rPr>
                <w:rFonts w:ascii="宋体" w:hAnsi="宋体" w:hint="eastAsia"/>
                <w:sz w:val="24"/>
                <w:szCs w:val="24"/>
              </w:rPr>
              <w:t>G、供应商认为必要的其他资格证明文件复印件（须加盖供应商公章）。</w:t>
            </w:r>
          </w:p>
        </w:tc>
      </w:tr>
      <w:tr w:rsidR="00631D5B" w:rsidRPr="00016919" w14:paraId="2AB892D7" w14:textId="77777777">
        <w:trPr>
          <w:trHeight w:val="274"/>
          <w:jc w:val="center"/>
        </w:trPr>
        <w:tc>
          <w:tcPr>
            <w:tcW w:w="1454" w:type="dxa"/>
            <w:tcBorders>
              <w:top w:val="single" w:sz="4" w:space="0" w:color="auto"/>
              <w:left w:val="double" w:sz="4" w:space="0" w:color="auto"/>
              <w:bottom w:val="single" w:sz="4" w:space="0" w:color="auto"/>
              <w:right w:val="single" w:sz="4" w:space="0" w:color="auto"/>
            </w:tcBorders>
            <w:vAlign w:val="center"/>
          </w:tcPr>
          <w:p w14:paraId="3CE67242" w14:textId="77777777" w:rsidR="00631D5B" w:rsidRPr="00016919" w:rsidRDefault="00631D5B">
            <w:pPr>
              <w:spacing w:line="360" w:lineRule="auto"/>
              <w:jc w:val="center"/>
              <w:rPr>
                <w:rFonts w:ascii="宋体" w:hAnsi="宋体" w:hint="eastAsia"/>
                <w:sz w:val="24"/>
                <w:szCs w:val="24"/>
              </w:rPr>
            </w:pPr>
            <w:r w:rsidRPr="00016919">
              <w:rPr>
                <w:rFonts w:ascii="宋体" w:hAnsi="宋体" w:hint="eastAsia"/>
                <w:sz w:val="24"/>
                <w:szCs w:val="24"/>
              </w:rPr>
              <w:lastRenderedPageBreak/>
              <w:t>8.2</w:t>
            </w:r>
          </w:p>
        </w:tc>
        <w:tc>
          <w:tcPr>
            <w:tcW w:w="7527" w:type="dxa"/>
            <w:tcBorders>
              <w:top w:val="single" w:sz="4" w:space="0" w:color="auto"/>
              <w:left w:val="single" w:sz="4" w:space="0" w:color="auto"/>
              <w:bottom w:val="single" w:sz="4" w:space="0" w:color="auto"/>
              <w:right w:val="double" w:sz="4" w:space="0" w:color="auto"/>
            </w:tcBorders>
            <w:vAlign w:val="center"/>
          </w:tcPr>
          <w:p w14:paraId="6FBA1FA5" w14:textId="77777777" w:rsidR="00631D5B" w:rsidRPr="00016919" w:rsidRDefault="00631D5B">
            <w:pPr>
              <w:spacing w:line="360" w:lineRule="auto"/>
              <w:rPr>
                <w:rFonts w:ascii="宋体" w:hAnsi="宋体" w:cs="Arial" w:hint="eastAsia"/>
                <w:sz w:val="24"/>
                <w:szCs w:val="24"/>
              </w:rPr>
            </w:pPr>
            <w:r w:rsidRPr="00016919">
              <w:rPr>
                <w:rFonts w:ascii="宋体" w:hAnsi="宋体" w:cs="Arial" w:hint="eastAsia"/>
                <w:sz w:val="24"/>
                <w:szCs w:val="24"/>
              </w:rPr>
              <w:t>响应文件数量：</w:t>
            </w:r>
            <w:r w:rsidRPr="00016919">
              <w:rPr>
                <w:rFonts w:ascii="宋体" w:hAnsi="宋体" w:cs="Arial" w:hint="eastAsia"/>
                <w:b/>
                <w:sz w:val="24"/>
                <w:szCs w:val="24"/>
              </w:rPr>
              <w:t>正本1份，副本</w:t>
            </w:r>
            <w:r w:rsidRPr="00016919">
              <w:rPr>
                <w:rFonts w:ascii="宋体" w:hAnsi="宋体" w:cs="Arial"/>
                <w:b/>
                <w:sz w:val="24"/>
                <w:szCs w:val="24"/>
              </w:rPr>
              <w:t>3</w:t>
            </w:r>
            <w:r w:rsidRPr="00016919">
              <w:rPr>
                <w:rFonts w:ascii="宋体" w:hAnsi="宋体" w:cs="Arial" w:hint="eastAsia"/>
                <w:b/>
                <w:sz w:val="24"/>
                <w:szCs w:val="24"/>
              </w:rPr>
              <w:t>份，电子版</w:t>
            </w:r>
            <w:r w:rsidRPr="00016919">
              <w:rPr>
                <w:rFonts w:ascii="宋体" w:hAnsi="宋体" w:cs="Arial"/>
                <w:b/>
                <w:sz w:val="24"/>
                <w:szCs w:val="24"/>
              </w:rPr>
              <w:t>2</w:t>
            </w:r>
            <w:r w:rsidRPr="00016919">
              <w:rPr>
                <w:rFonts w:ascii="宋体" w:hAnsi="宋体" w:cs="Arial" w:hint="eastAsia"/>
                <w:b/>
                <w:sz w:val="24"/>
                <w:szCs w:val="24"/>
              </w:rPr>
              <w:t>份</w:t>
            </w:r>
          </w:p>
          <w:p w14:paraId="525CFCB1" w14:textId="77777777" w:rsidR="00631D5B" w:rsidRPr="00016919" w:rsidRDefault="00631D5B">
            <w:pPr>
              <w:spacing w:line="360" w:lineRule="auto"/>
              <w:rPr>
                <w:rFonts w:ascii="宋体" w:hAnsi="宋体" w:hint="eastAsia"/>
                <w:sz w:val="24"/>
                <w:szCs w:val="24"/>
              </w:rPr>
            </w:pPr>
            <w:r w:rsidRPr="00016919">
              <w:rPr>
                <w:rFonts w:ascii="宋体" w:hAnsi="宋体" w:hint="eastAsia"/>
                <w:sz w:val="24"/>
                <w:szCs w:val="24"/>
              </w:rPr>
              <w:t>(电子文件必须为可编辑word版本和签字盖章后的响应文件正本扫描件，规定存储载体为USB存储货物)</w:t>
            </w:r>
          </w:p>
          <w:p w14:paraId="545706F7" w14:textId="77777777" w:rsidR="00631D5B" w:rsidRPr="00016919" w:rsidRDefault="00631D5B">
            <w:pPr>
              <w:spacing w:line="360" w:lineRule="auto"/>
              <w:rPr>
                <w:rFonts w:ascii="宋体" w:hAnsi="宋体" w:hint="eastAsia"/>
                <w:sz w:val="24"/>
                <w:szCs w:val="24"/>
              </w:rPr>
            </w:pPr>
            <w:r w:rsidRPr="00016919">
              <w:rPr>
                <w:rFonts w:ascii="宋体" w:hAnsi="宋体" w:hint="eastAsia"/>
                <w:sz w:val="24"/>
                <w:szCs w:val="24"/>
              </w:rPr>
              <w:t>电子文件规定格式为：</w:t>
            </w:r>
          </w:p>
          <w:p w14:paraId="29B30474" w14:textId="77777777" w:rsidR="00631D5B" w:rsidRPr="00016919" w:rsidRDefault="00631D5B">
            <w:pPr>
              <w:numPr>
                <w:ilvl w:val="0"/>
                <w:numId w:val="10"/>
              </w:numPr>
              <w:spacing w:line="360" w:lineRule="auto"/>
              <w:rPr>
                <w:rFonts w:ascii="宋体" w:hAnsi="宋体" w:hint="eastAsia"/>
                <w:sz w:val="24"/>
                <w:szCs w:val="24"/>
              </w:rPr>
            </w:pPr>
            <w:r w:rsidRPr="00016919">
              <w:rPr>
                <w:rFonts w:ascii="宋体" w:hAnsi="宋体" w:hint="eastAsia"/>
                <w:sz w:val="24"/>
                <w:szCs w:val="24"/>
              </w:rPr>
              <w:t>文本文件采用DOC、RTF、TXT、PDF格式；</w:t>
            </w:r>
          </w:p>
          <w:p w14:paraId="53BE9DFF" w14:textId="77777777" w:rsidR="00631D5B" w:rsidRPr="00016919" w:rsidRDefault="00631D5B">
            <w:pPr>
              <w:numPr>
                <w:ilvl w:val="0"/>
                <w:numId w:val="10"/>
              </w:numPr>
              <w:spacing w:line="360" w:lineRule="auto"/>
              <w:rPr>
                <w:rFonts w:ascii="宋体" w:hAnsi="宋体" w:hint="eastAsia"/>
                <w:sz w:val="24"/>
                <w:szCs w:val="24"/>
              </w:rPr>
            </w:pPr>
            <w:r w:rsidRPr="00016919">
              <w:rPr>
                <w:rFonts w:ascii="宋体" w:hAnsi="宋体" w:hint="eastAsia"/>
                <w:sz w:val="24"/>
                <w:szCs w:val="24"/>
              </w:rPr>
              <w:t>图像文件采用JPEG、TIFF格式；</w:t>
            </w:r>
          </w:p>
          <w:p w14:paraId="52C020E5" w14:textId="77777777" w:rsidR="00631D5B" w:rsidRPr="00016919" w:rsidRDefault="00631D5B">
            <w:pPr>
              <w:numPr>
                <w:ilvl w:val="0"/>
                <w:numId w:val="10"/>
              </w:numPr>
              <w:spacing w:line="360" w:lineRule="auto"/>
              <w:rPr>
                <w:rFonts w:ascii="宋体" w:hAnsi="宋体" w:hint="eastAsia"/>
                <w:sz w:val="24"/>
                <w:szCs w:val="24"/>
              </w:rPr>
            </w:pPr>
            <w:r w:rsidRPr="00016919">
              <w:rPr>
                <w:rFonts w:ascii="宋体" w:hAnsi="宋体" w:hint="eastAsia"/>
                <w:sz w:val="24"/>
                <w:szCs w:val="24"/>
              </w:rPr>
              <w:t>影像文件采用MPEG、AVI格式；</w:t>
            </w:r>
          </w:p>
          <w:p w14:paraId="2FBAC231" w14:textId="77777777" w:rsidR="00631D5B" w:rsidRPr="00016919" w:rsidRDefault="00631D5B">
            <w:pPr>
              <w:spacing w:line="360" w:lineRule="auto"/>
              <w:rPr>
                <w:rFonts w:ascii="宋体" w:hAnsi="宋体" w:cs="Arial" w:hint="eastAsia"/>
                <w:sz w:val="24"/>
                <w:szCs w:val="24"/>
              </w:rPr>
            </w:pPr>
            <w:r w:rsidRPr="00016919">
              <w:rPr>
                <w:rFonts w:ascii="宋体" w:hAnsi="宋体" w:hint="eastAsia"/>
                <w:sz w:val="24"/>
                <w:szCs w:val="24"/>
              </w:rPr>
              <w:t>声音文件采用WAV、MP3格式。</w:t>
            </w:r>
          </w:p>
        </w:tc>
      </w:tr>
      <w:tr w:rsidR="00631D5B" w:rsidRPr="00016919" w14:paraId="566102B0" w14:textId="77777777">
        <w:trPr>
          <w:trHeight w:val="274"/>
          <w:jc w:val="center"/>
        </w:trPr>
        <w:tc>
          <w:tcPr>
            <w:tcW w:w="1454" w:type="dxa"/>
            <w:tcBorders>
              <w:top w:val="single" w:sz="4" w:space="0" w:color="auto"/>
              <w:left w:val="double" w:sz="4" w:space="0" w:color="auto"/>
              <w:bottom w:val="single" w:sz="4" w:space="0" w:color="auto"/>
              <w:right w:val="single" w:sz="4" w:space="0" w:color="auto"/>
            </w:tcBorders>
            <w:vAlign w:val="center"/>
          </w:tcPr>
          <w:p w14:paraId="05E60F10" w14:textId="77777777" w:rsidR="00631D5B" w:rsidRPr="00016919" w:rsidRDefault="00631D5B">
            <w:pPr>
              <w:spacing w:line="360" w:lineRule="auto"/>
              <w:jc w:val="center"/>
              <w:rPr>
                <w:rFonts w:ascii="宋体" w:hAnsi="宋体" w:hint="eastAsia"/>
                <w:sz w:val="24"/>
                <w:szCs w:val="24"/>
              </w:rPr>
            </w:pPr>
            <w:r w:rsidRPr="00016919">
              <w:rPr>
                <w:rFonts w:ascii="宋体" w:hAnsi="宋体" w:hint="eastAsia"/>
                <w:sz w:val="24"/>
                <w:szCs w:val="24"/>
              </w:rPr>
              <w:t>9</w:t>
            </w:r>
            <w:r w:rsidRPr="00016919">
              <w:rPr>
                <w:rFonts w:ascii="宋体" w:hAnsi="宋体"/>
                <w:sz w:val="24"/>
                <w:szCs w:val="24"/>
              </w:rPr>
              <w:t>.1</w:t>
            </w:r>
          </w:p>
        </w:tc>
        <w:tc>
          <w:tcPr>
            <w:tcW w:w="7527" w:type="dxa"/>
            <w:tcBorders>
              <w:top w:val="single" w:sz="4" w:space="0" w:color="auto"/>
              <w:left w:val="single" w:sz="4" w:space="0" w:color="auto"/>
              <w:bottom w:val="single" w:sz="4" w:space="0" w:color="auto"/>
              <w:right w:val="double" w:sz="4" w:space="0" w:color="auto"/>
            </w:tcBorders>
            <w:vAlign w:val="center"/>
          </w:tcPr>
          <w:p w14:paraId="65DC7AD4" w14:textId="77777777" w:rsidR="00631D5B" w:rsidRPr="00016919" w:rsidRDefault="00631D5B">
            <w:pPr>
              <w:spacing w:line="360" w:lineRule="auto"/>
              <w:rPr>
                <w:rFonts w:ascii="宋体" w:hAnsi="宋体" w:cs="Arial" w:hint="eastAsia"/>
                <w:b/>
                <w:sz w:val="24"/>
                <w:szCs w:val="24"/>
              </w:rPr>
            </w:pPr>
            <w:r w:rsidRPr="00016919">
              <w:rPr>
                <w:rFonts w:ascii="宋体" w:hAnsi="宋体" w:hint="eastAsia"/>
                <w:sz w:val="24"/>
                <w:szCs w:val="24"/>
              </w:rPr>
              <w:t>本项目不允许递交备选方案。</w:t>
            </w:r>
          </w:p>
        </w:tc>
      </w:tr>
      <w:tr w:rsidR="00631D5B" w:rsidRPr="00016919" w14:paraId="60C9484F" w14:textId="77777777">
        <w:trPr>
          <w:trHeight w:val="523"/>
          <w:jc w:val="center"/>
        </w:trPr>
        <w:tc>
          <w:tcPr>
            <w:tcW w:w="1454" w:type="dxa"/>
            <w:tcBorders>
              <w:top w:val="single" w:sz="4" w:space="0" w:color="auto"/>
              <w:left w:val="double" w:sz="4" w:space="0" w:color="auto"/>
              <w:bottom w:val="single" w:sz="4" w:space="0" w:color="auto"/>
              <w:right w:val="single" w:sz="4" w:space="0" w:color="auto"/>
            </w:tcBorders>
            <w:vAlign w:val="center"/>
          </w:tcPr>
          <w:p w14:paraId="62B0F473"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lastRenderedPageBreak/>
              <w:t>9.5</w:t>
            </w:r>
          </w:p>
        </w:tc>
        <w:tc>
          <w:tcPr>
            <w:tcW w:w="7527" w:type="dxa"/>
            <w:tcBorders>
              <w:top w:val="single" w:sz="4" w:space="0" w:color="auto"/>
              <w:left w:val="single" w:sz="4" w:space="0" w:color="auto"/>
              <w:bottom w:val="single" w:sz="4" w:space="0" w:color="auto"/>
              <w:right w:val="double" w:sz="4" w:space="0" w:color="auto"/>
            </w:tcBorders>
            <w:vAlign w:val="center"/>
          </w:tcPr>
          <w:p w14:paraId="399EC9CD" w14:textId="77777777" w:rsidR="00631D5B" w:rsidRPr="00016919" w:rsidRDefault="00631D5B">
            <w:pPr>
              <w:pStyle w:val="afffe"/>
              <w:spacing w:line="360" w:lineRule="auto"/>
              <w:rPr>
                <w:rFonts w:ascii="宋体" w:hAnsi="宋体"/>
                <w:sz w:val="24"/>
                <w:szCs w:val="24"/>
              </w:rPr>
            </w:pPr>
            <w:r w:rsidRPr="00016919">
              <w:rPr>
                <w:rFonts w:ascii="宋体" w:hAnsi="宋体" w:hint="eastAsia"/>
                <w:sz w:val="24"/>
                <w:szCs w:val="24"/>
              </w:rPr>
              <w:t>本项目为政府采购项目，政府采购合同不得转包。</w:t>
            </w:r>
          </w:p>
          <w:p w14:paraId="1BB09823" w14:textId="77777777" w:rsidR="00631D5B" w:rsidRPr="00016919" w:rsidRDefault="00631D5B">
            <w:pPr>
              <w:pStyle w:val="afffe"/>
              <w:rPr>
                <w:rFonts w:ascii="宋体" w:hAnsi="宋体"/>
                <w:sz w:val="24"/>
                <w:szCs w:val="24"/>
              </w:rPr>
            </w:pPr>
            <w:r w:rsidRPr="00016919">
              <w:rPr>
                <w:rFonts w:ascii="宋体" w:hAnsi="宋体" w:hint="eastAsia"/>
                <w:sz w:val="24"/>
                <w:szCs w:val="24"/>
              </w:rPr>
              <w:t>未经采购人同意，中标/成交供应商不可以采取分包方式履行本项目合同。</w:t>
            </w:r>
          </w:p>
        </w:tc>
      </w:tr>
      <w:tr w:rsidR="00631D5B" w:rsidRPr="00016919" w14:paraId="27858016" w14:textId="77777777">
        <w:trPr>
          <w:trHeight w:val="2024"/>
          <w:jc w:val="center"/>
        </w:trPr>
        <w:tc>
          <w:tcPr>
            <w:tcW w:w="1454" w:type="dxa"/>
            <w:tcBorders>
              <w:top w:val="single" w:sz="4" w:space="0" w:color="auto"/>
              <w:left w:val="double" w:sz="4" w:space="0" w:color="auto"/>
              <w:bottom w:val="single" w:sz="4" w:space="0" w:color="auto"/>
              <w:right w:val="single" w:sz="4" w:space="0" w:color="auto"/>
            </w:tcBorders>
            <w:vAlign w:val="center"/>
          </w:tcPr>
          <w:p w14:paraId="24E7F77C" w14:textId="77777777" w:rsidR="00631D5B" w:rsidRPr="00016919" w:rsidRDefault="00631D5B">
            <w:pPr>
              <w:spacing w:line="360" w:lineRule="auto"/>
              <w:jc w:val="center"/>
              <w:rPr>
                <w:rFonts w:ascii="宋体" w:hAnsi="宋体" w:hint="eastAsia"/>
                <w:sz w:val="24"/>
                <w:szCs w:val="24"/>
              </w:rPr>
            </w:pPr>
            <w:r w:rsidRPr="00016919">
              <w:rPr>
                <w:rFonts w:ascii="宋体" w:hAnsi="宋体" w:hint="eastAsia"/>
                <w:sz w:val="24"/>
                <w:szCs w:val="24"/>
              </w:rPr>
              <w:t>11</w:t>
            </w:r>
          </w:p>
        </w:tc>
        <w:tc>
          <w:tcPr>
            <w:tcW w:w="7527" w:type="dxa"/>
            <w:tcBorders>
              <w:top w:val="single" w:sz="4" w:space="0" w:color="auto"/>
              <w:left w:val="single" w:sz="4" w:space="0" w:color="auto"/>
              <w:bottom w:val="single" w:sz="4" w:space="0" w:color="auto"/>
              <w:right w:val="double" w:sz="4" w:space="0" w:color="auto"/>
            </w:tcBorders>
            <w:vAlign w:val="center"/>
          </w:tcPr>
          <w:p w14:paraId="720E2264" w14:textId="77777777" w:rsidR="00631D5B" w:rsidRPr="00016919" w:rsidRDefault="00631D5B">
            <w:pPr>
              <w:spacing w:line="360" w:lineRule="auto"/>
              <w:ind w:leftChars="34" w:left="71"/>
              <w:rPr>
                <w:rFonts w:ascii="宋体" w:hAnsi="宋体"/>
                <w:b/>
                <w:sz w:val="24"/>
              </w:rPr>
            </w:pPr>
            <w:r w:rsidRPr="002D687B">
              <w:rPr>
                <w:rFonts w:ascii="宋体" w:hAnsi="宋体" w:hint="eastAsia"/>
                <w:b/>
                <w:sz w:val="24"/>
              </w:rPr>
              <w:t>磋商保证金：人民币</w:t>
            </w:r>
            <w:r w:rsidR="00F55423" w:rsidRPr="002D687B">
              <w:rPr>
                <w:rFonts w:ascii="宋体" w:hAnsi="宋体" w:hint="eastAsia"/>
                <w:b/>
                <w:sz w:val="24"/>
              </w:rPr>
              <w:t>壹万</w:t>
            </w:r>
            <w:r w:rsidR="00E8203E">
              <w:rPr>
                <w:rFonts w:ascii="宋体" w:hAnsi="宋体" w:hint="eastAsia"/>
                <w:b/>
                <w:sz w:val="24"/>
              </w:rPr>
              <w:t>捌</w:t>
            </w:r>
            <w:r w:rsidR="00F55423" w:rsidRPr="002D687B">
              <w:rPr>
                <w:rFonts w:ascii="宋体" w:hAnsi="宋体" w:hint="eastAsia"/>
                <w:b/>
                <w:sz w:val="24"/>
              </w:rPr>
              <w:t>仟</w:t>
            </w:r>
            <w:r w:rsidRPr="002D687B">
              <w:rPr>
                <w:rFonts w:ascii="宋体" w:hAnsi="宋体" w:hint="eastAsia"/>
                <w:b/>
                <w:sz w:val="24"/>
              </w:rPr>
              <w:t>元整（￥</w:t>
            </w:r>
            <w:r w:rsidR="00F55423" w:rsidRPr="002D687B">
              <w:rPr>
                <w:rFonts w:ascii="宋体" w:hAnsi="宋体"/>
                <w:b/>
                <w:sz w:val="24"/>
              </w:rPr>
              <w:t>1</w:t>
            </w:r>
            <w:r w:rsidR="00E8203E">
              <w:rPr>
                <w:rFonts w:ascii="宋体" w:hAnsi="宋体"/>
                <w:b/>
                <w:sz w:val="24"/>
              </w:rPr>
              <w:t>8</w:t>
            </w:r>
            <w:r w:rsidRPr="002D687B">
              <w:rPr>
                <w:rFonts w:ascii="宋体" w:hAnsi="宋体"/>
                <w:b/>
                <w:sz w:val="24"/>
              </w:rPr>
              <w:t>000.00</w:t>
            </w:r>
            <w:r w:rsidRPr="002D687B">
              <w:rPr>
                <w:rFonts w:ascii="宋体" w:hAnsi="宋体" w:hint="eastAsia"/>
                <w:b/>
                <w:sz w:val="24"/>
              </w:rPr>
              <w:t>元）</w:t>
            </w:r>
          </w:p>
          <w:p w14:paraId="234A4812" w14:textId="77777777" w:rsidR="00631D5B" w:rsidRPr="00016919" w:rsidRDefault="00631D5B">
            <w:pPr>
              <w:spacing w:line="360" w:lineRule="auto"/>
              <w:ind w:leftChars="34" w:left="71"/>
              <w:rPr>
                <w:rFonts w:ascii="宋体" w:hAnsi="宋体"/>
                <w:b/>
                <w:sz w:val="24"/>
              </w:rPr>
            </w:pPr>
            <w:r w:rsidRPr="00016919">
              <w:rPr>
                <w:rFonts w:ascii="宋体" w:hAnsi="宋体" w:hint="eastAsia"/>
                <w:b/>
                <w:sz w:val="24"/>
              </w:rPr>
              <w:t>递交截止时间：同文件递交截止时间。</w:t>
            </w:r>
          </w:p>
          <w:p w14:paraId="73BBAA2F" w14:textId="77777777" w:rsidR="00631D5B" w:rsidRPr="00016919" w:rsidRDefault="00631D5B">
            <w:pPr>
              <w:spacing w:line="360" w:lineRule="auto"/>
              <w:ind w:leftChars="34" w:left="71"/>
              <w:rPr>
                <w:rFonts w:ascii="宋体" w:hAnsi="宋体"/>
                <w:sz w:val="24"/>
              </w:rPr>
            </w:pPr>
            <w:r w:rsidRPr="00016919">
              <w:rPr>
                <w:rFonts w:ascii="宋体" w:hAnsi="宋体"/>
                <w:sz w:val="24"/>
              </w:rPr>
              <w:t>交纳</w:t>
            </w:r>
            <w:r w:rsidRPr="00016919">
              <w:rPr>
                <w:rFonts w:ascii="宋体" w:hAnsi="宋体" w:hint="eastAsia"/>
                <w:sz w:val="24"/>
              </w:rPr>
              <w:t>磋商</w:t>
            </w:r>
            <w:r w:rsidRPr="00016919">
              <w:rPr>
                <w:rFonts w:ascii="宋体" w:hAnsi="宋体"/>
                <w:sz w:val="24"/>
              </w:rPr>
              <w:t>保证金形式：电汇</w:t>
            </w:r>
            <w:r w:rsidRPr="00016919">
              <w:rPr>
                <w:rFonts w:ascii="宋体" w:hAnsi="宋体" w:hint="eastAsia"/>
                <w:sz w:val="24"/>
              </w:rPr>
              <w:t>、网银转账、</w:t>
            </w:r>
            <w:r w:rsidRPr="00016919">
              <w:rPr>
                <w:rFonts w:ascii="宋体" w:hAnsi="宋体"/>
                <w:sz w:val="24"/>
              </w:rPr>
              <w:t>支票、保函等非现金形式</w:t>
            </w:r>
            <w:r w:rsidRPr="00016919">
              <w:rPr>
                <w:rFonts w:ascii="宋体" w:hAnsi="宋体" w:hint="eastAsia"/>
                <w:sz w:val="24"/>
              </w:rPr>
              <w:t>。</w:t>
            </w:r>
            <w:r w:rsidRPr="00016919">
              <w:rPr>
                <w:rFonts w:ascii="宋体" w:hAnsi="宋体" w:hint="eastAsia"/>
                <w:b/>
                <w:bCs/>
                <w:sz w:val="24"/>
              </w:rPr>
              <w:t>为减少收取</w:t>
            </w:r>
            <w:r w:rsidRPr="00016919">
              <w:rPr>
                <w:rFonts w:ascii="宋体" w:hAnsi="宋体"/>
                <w:b/>
                <w:bCs/>
                <w:sz w:val="24"/>
              </w:rPr>
              <w:t>/退还保证金的手续，建议采用电汇</w:t>
            </w:r>
            <w:r w:rsidRPr="00016919">
              <w:rPr>
                <w:rFonts w:ascii="宋体" w:hAnsi="宋体" w:hint="eastAsia"/>
                <w:b/>
                <w:bCs/>
                <w:sz w:val="24"/>
              </w:rPr>
              <w:t>或网银转账方式缴纳保证金。</w:t>
            </w:r>
          </w:p>
          <w:p w14:paraId="017CD081" w14:textId="77777777" w:rsidR="00631D5B" w:rsidRPr="00016919" w:rsidRDefault="00631D5B">
            <w:pPr>
              <w:spacing w:line="360" w:lineRule="auto"/>
              <w:ind w:leftChars="34" w:left="71"/>
              <w:rPr>
                <w:rFonts w:ascii="宋体" w:hAnsi="宋体"/>
                <w:b/>
                <w:sz w:val="24"/>
              </w:rPr>
            </w:pPr>
            <w:r w:rsidRPr="00016919">
              <w:rPr>
                <w:rFonts w:ascii="宋体" w:hAnsi="宋体" w:hint="eastAsia"/>
                <w:b/>
                <w:sz w:val="24"/>
              </w:rPr>
              <w:t>账户名称：北京国际工程咨询有限公司</w:t>
            </w:r>
          </w:p>
          <w:p w14:paraId="2C57890E" w14:textId="77777777" w:rsidR="00631D5B" w:rsidRPr="00016919" w:rsidRDefault="00631D5B">
            <w:pPr>
              <w:spacing w:line="360" w:lineRule="auto"/>
              <w:ind w:leftChars="34" w:left="71"/>
              <w:rPr>
                <w:rFonts w:ascii="宋体" w:hAnsi="宋体"/>
                <w:sz w:val="24"/>
              </w:rPr>
            </w:pPr>
            <w:r w:rsidRPr="00016919">
              <w:rPr>
                <w:rFonts w:ascii="宋体" w:hAnsi="宋体" w:hint="eastAsia"/>
                <w:sz w:val="24"/>
              </w:rPr>
              <w:t>开户银行：华夏银行北京学院路支行</w:t>
            </w:r>
          </w:p>
          <w:p w14:paraId="3531ADA9" w14:textId="77777777" w:rsidR="00631D5B" w:rsidRPr="00016919" w:rsidRDefault="00631D5B">
            <w:pPr>
              <w:spacing w:line="360" w:lineRule="auto"/>
              <w:ind w:leftChars="34" w:left="71"/>
              <w:rPr>
                <w:rFonts w:ascii="宋体" w:hAnsi="宋体"/>
                <w:sz w:val="24"/>
              </w:rPr>
            </w:pPr>
            <w:r w:rsidRPr="00016919">
              <w:rPr>
                <w:rFonts w:ascii="宋体" w:hAnsi="宋体" w:hint="eastAsia"/>
                <w:sz w:val="24"/>
              </w:rPr>
              <w:t>帐号：</w:t>
            </w:r>
            <w:r w:rsidRPr="00016919">
              <w:rPr>
                <w:rFonts w:ascii="宋体" w:hAnsi="宋体"/>
                <w:sz w:val="24"/>
              </w:rPr>
              <w:t>10242000000002546</w:t>
            </w:r>
          </w:p>
          <w:p w14:paraId="4DE00DFD" w14:textId="77777777" w:rsidR="00631D5B" w:rsidRPr="00016919" w:rsidRDefault="00631D5B">
            <w:pPr>
              <w:spacing w:line="360" w:lineRule="auto"/>
              <w:ind w:left="723" w:hangingChars="300" w:hanging="723"/>
              <w:rPr>
                <w:rFonts w:ascii="宋体" w:hAnsi="宋体" w:hint="eastAsia"/>
                <w:sz w:val="24"/>
                <w:szCs w:val="24"/>
              </w:rPr>
            </w:pPr>
            <w:r w:rsidRPr="00016919">
              <w:rPr>
                <w:rFonts w:ascii="宋体" w:hAnsi="宋体" w:hint="eastAsia"/>
                <w:b/>
                <w:iCs/>
                <w:sz w:val="24"/>
              </w:rPr>
              <w:t>注：请供应商汇款无论保证金还是标书款务必注明“标号项目+用途”（比如：21ZB</w:t>
            </w:r>
            <w:r w:rsidR="00E8203E">
              <w:rPr>
                <w:rFonts w:ascii="宋体" w:hAnsi="宋体"/>
                <w:b/>
                <w:iCs/>
                <w:sz w:val="24"/>
              </w:rPr>
              <w:t>1011</w:t>
            </w:r>
            <w:r w:rsidRPr="00016919">
              <w:rPr>
                <w:rFonts w:ascii="宋体" w:hAnsi="宋体" w:hint="eastAsia"/>
                <w:b/>
                <w:iCs/>
                <w:sz w:val="24"/>
              </w:rPr>
              <w:t>项目保证金或者21ZB</w:t>
            </w:r>
            <w:r w:rsidR="00E8203E">
              <w:rPr>
                <w:rFonts w:ascii="宋体" w:hAnsi="宋体"/>
                <w:b/>
                <w:iCs/>
                <w:sz w:val="24"/>
              </w:rPr>
              <w:t>1011</w:t>
            </w:r>
            <w:r w:rsidRPr="00016919">
              <w:rPr>
                <w:rFonts w:ascii="宋体" w:hAnsi="宋体" w:hint="eastAsia"/>
                <w:b/>
                <w:iCs/>
                <w:sz w:val="24"/>
              </w:rPr>
              <w:t>项目标书款），以便财务查账及汇总。</w:t>
            </w:r>
          </w:p>
        </w:tc>
      </w:tr>
      <w:tr w:rsidR="00631D5B" w:rsidRPr="00016919" w14:paraId="531F676D" w14:textId="77777777">
        <w:trPr>
          <w:jc w:val="center"/>
        </w:trPr>
        <w:tc>
          <w:tcPr>
            <w:tcW w:w="1454" w:type="dxa"/>
            <w:tcBorders>
              <w:top w:val="single" w:sz="4" w:space="0" w:color="auto"/>
              <w:left w:val="double" w:sz="4" w:space="0" w:color="auto"/>
              <w:bottom w:val="single" w:sz="4" w:space="0" w:color="auto"/>
              <w:right w:val="single" w:sz="4" w:space="0" w:color="auto"/>
            </w:tcBorders>
            <w:vAlign w:val="center"/>
          </w:tcPr>
          <w:p w14:paraId="478F8DA1"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12.1</w:t>
            </w:r>
          </w:p>
        </w:tc>
        <w:tc>
          <w:tcPr>
            <w:tcW w:w="7527" w:type="dxa"/>
            <w:tcBorders>
              <w:top w:val="single" w:sz="4" w:space="0" w:color="auto"/>
              <w:left w:val="single" w:sz="4" w:space="0" w:color="auto"/>
              <w:bottom w:val="single" w:sz="4" w:space="0" w:color="auto"/>
              <w:right w:val="double" w:sz="4" w:space="0" w:color="auto"/>
            </w:tcBorders>
            <w:vAlign w:val="center"/>
          </w:tcPr>
          <w:p w14:paraId="693937D2" w14:textId="77777777" w:rsidR="00631D5B" w:rsidRPr="00016919" w:rsidRDefault="00631D5B">
            <w:pPr>
              <w:spacing w:line="360" w:lineRule="auto"/>
              <w:rPr>
                <w:rFonts w:ascii="宋体" w:hAnsi="宋体"/>
                <w:sz w:val="24"/>
                <w:szCs w:val="24"/>
              </w:rPr>
            </w:pPr>
            <w:r w:rsidRPr="00016919">
              <w:rPr>
                <w:rFonts w:ascii="宋体" w:hAnsi="宋体" w:hint="eastAsia"/>
                <w:sz w:val="24"/>
                <w:szCs w:val="24"/>
              </w:rPr>
              <w:t>响应文件有效期: 90日历日</w:t>
            </w:r>
          </w:p>
        </w:tc>
      </w:tr>
      <w:tr w:rsidR="00631D5B" w:rsidRPr="00016919" w14:paraId="7811D827" w14:textId="77777777">
        <w:trPr>
          <w:jc w:val="center"/>
        </w:trPr>
        <w:tc>
          <w:tcPr>
            <w:tcW w:w="1454" w:type="dxa"/>
            <w:tcBorders>
              <w:top w:val="single" w:sz="4" w:space="0" w:color="auto"/>
              <w:left w:val="double" w:sz="4" w:space="0" w:color="auto"/>
              <w:bottom w:val="single" w:sz="4" w:space="0" w:color="auto"/>
              <w:right w:val="single" w:sz="4" w:space="0" w:color="auto"/>
            </w:tcBorders>
            <w:vAlign w:val="center"/>
          </w:tcPr>
          <w:p w14:paraId="76CFAF44" w14:textId="77777777" w:rsidR="00631D5B" w:rsidRPr="00016919" w:rsidRDefault="00631D5B">
            <w:pPr>
              <w:spacing w:line="360" w:lineRule="auto"/>
              <w:jc w:val="center"/>
              <w:rPr>
                <w:rFonts w:ascii="宋体" w:hAnsi="宋体" w:hint="eastAsia"/>
                <w:sz w:val="24"/>
                <w:szCs w:val="24"/>
              </w:rPr>
            </w:pPr>
            <w:r w:rsidRPr="00016919">
              <w:rPr>
                <w:rFonts w:ascii="宋体" w:hAnsi="宋体" w:hint="eastAsia"/>
                <w:sz w:val="24"/>
                <w:szCs w:val="24"/>
              </w:rPr>
              <w:t>1</w:t>
            </w:r>
            <w:r w:rsidRPr="00016919">
              <w:rPr>
                <w:rFonts w:ascii="宋体" w:hAnsi="宋体"/>
                <w:sz w:val="24"/>
                <w:szCs w:val="24"/>
              </w:rPr>
              <w:t>3.1</w:t>
            </w:r>
          </w:p>
        </w:tc>
        <w:tc>
          <w:tcPr>
            <w:tcW w:w="7527" w:type="dxa"/>
            <w:tcBorders>
              <w:top w:val="single" w:sz="4" w:space="0" w:color="auto"/>
              <w:left w:val="single" w:sz="4" w:space="0" w:color="auto"/>
              <w:bottom w:val="single" w:sz="4" w:space="0" w:color="auto"/>
              <w:right w:val="double" w:sz="4" w:space="0" w:color="auto"/>
            </w:tcBorders>
            <w:vAlign w:val="center"/>
          </w:tcPr>
          <w:p w14:paraId="1883A869" w14:textId="77777777" w:rsidR="00631D5B" w:rsidRPr="00016919" w:rsidRDefault="00631D5B">
            <w:pPr>
              <w:widowControl/>
              <w:autoSpaceDE w:val="0"/>
              <w:autoSpaceDN w:val="0"/>
              <w:spacing w:line="360" w:lineRule="auto"/>
              <w:ind w:right="-20"/>
              <w:textAlignment w:val="bottom"/>
              <w:rPr>
                <w:rFonts w:ascii="宋体" w:hAnsi="宋体"/>
                <w:sz w:val="24"/>
                <w:szCs w:val="24"/>
              </w:rPr>
            </w:pPr>
            <w:r w:rsidRPr="00016919">
              <w:rPr>
                <w:rFonts w:ascii="宋体" w:hAnsi="宋体" w:hint="eastAsia"/>
                <w:sz w:val="24"/>
                <w:szCs w:val="24"/>
              </w:rPr>
              <w:t>响应文件递交截止时间：</w:t>
            </w:r>
            <w:r w:rsidR="00E8203E" w:rsidRPr="00016919">
              <w:rPr>
                <w:rFonts w:ascii="宋体" w:hAnsi="宋体"/>
                <w:kern w:val="0"/>
                <w:sz w:val="24"/>
              </w:rPr>
              <w:t>2021年</w:t>
            </w:r>
            <w:r w:rsidR="00E8203E">
              <w:rPr>
                <w:rFonts w:ascii="宋体" w:hAnsi="宋体"/>
                <w:kern w:val="0"/>
                <w:sz w:val="24"/>
              </w:rPr>
              <w:t>12</w:t>
            </w:r>
            <w:r w:rsidR="00E8203E" w:rsidRPr="00016919">
              <w:rPr>
                <w:rFonts w:ascii="宋体" w:hAnsi="宋体"/>
                <w:kern w:val="0"/>
                <w:sz w:val="24"/>
              </w:rPr>
              <w:t>月</w:t>
            </w:r>
            <w:r w:rsidR="00E8203E">
              <w:rPr>
                <w:rFonts w:ascii="宋体" w:hAnsi="宋体"/>
                <w:kern w:val="0"/>
                <w:sz w:val="24"/>
              </w:rPr>
              <w:t>17</w:t>
            </w:r>
            <w:r w:rsidR="00E8203E" w:rsidRPr="00016919">
              <w:rPr>
                <w:rFonts w:ascii="宋体" w:hAnsi="宋体"/>
                <w:kern w:val="0"/>
                <w:sz w:val="24"/>
              </w:rPr>
              <w:t>日</w:t>
            </w:r>
            <w:r w:rsidR="008E79AC">
              <w:rPr>
                <w:rFonts w:ascii="宋体" w:hAnsi="宋体"/>
                <w:kern w:val="0"/>
                <w:sz w:val="24"/>
              </w:rPr>
              <w:t>13</w:t>
            </w:r>
            <w:r w:rsidRPr="00016919">
              <w:rPr>
                <w:rFonts w:ascii="宋体" w:hAnsi="宋体" w:hint="eastAsia"/>
                <w:sz w:val="24"/>
              </w:rPr>
              <w:t>:</w:t>
            </w:r>
            <w:r w:rsidRPr="00016919">
              <w:rPr>
                <w:rFonts w:ascii="宋体" w:hAnsi="宋体"/>
                <w:sz w:val="24"/>
              </w:rPr>
              <w:t>30</w:t>
            </w:r>
            <w:r w:rsidRPr="00016919">
              <w:rPr>
                <w:rFonts w:ascii="宋体" w:hAnsi="宋体" w:hint="eastAsia"/>
                <w:sz w:val="24"/>
                <w:szCs w:val="24"/>
              </w:rPr>
              <w:t>（北京时间）。</w:t>
            </w:r>
          </w:p>
          <w:p w14:paraId="0DE07C6B" w14:textId="77777777" w:rsidR="00631D5B" w:rsidRPr="00016919" w:rsidRDefault="00631D5B">
            <w:pPr>
              <w:spacing w:line="360" w:lineRule="auto"/>
              <w:ind w:left="480" w:hangingChars="200" w:hanging="480"/>
              <w:rPr>
                <w:rFonts w:ascii="宋体" w:hAnsi="宋体" w:hint="eastAsia"/>
                <w:sz w:val="24"/>
                <w:szCs w:val="24"/>
              </w:rPr>
            </w:pPr>
            <w:r w:rsidRPr="00016919">
              <w:rPr>
                <w:rFonts w:ascii="宋体" w:hAnsi="宋体" w:hint="eastAsia"/>
                <w:sz w:val="24"/>
                <w:szCs w:val="24"/>
              </w:rPr>
              <w:t>响应文件递交地点：</w:t>
            </w:r>
            <w:r w:rsidRPr="00016919">
              <w:rPr>
                <w:rFonts w:ascii="宋体" w:hAnsi="宋体" w:hint="eastAsia"/>
                <w:sz w:val="24"/>
              </w:rPr>
              <w:t>北京市海淀区学院路30号科大天工大厦A座</w:t>
            </w:r>
            <w:r w:rsidR="008E79AC">
              <w:rPr>
                <w:rFonts w:ascii="宋体" w:hAnsi="宋体"/>
                <w:sz w:val="24"/>
              </w:rPr>
              <w:t>616</w:t>
            </w:r>
            <w:r w:rsidRPr="00016919">
              <w:rPr>
                <w:rFonts w:ascii="宋体" w:hAnsi="宋体" w:hint="eastAsia"/>
                <w:sz w:val="24"/>
              </w:rPr>
              <w:t>会议室（北四环学院桥东北角）</w:t>
            </w:r>
          </w:p>
        </w:tc>
      </w:tr>
      <w:tr w:rsidR="00631D5B" w:rsidRPr="00016919" w14:paraId="535020E5" w14:textId="77777777">
        <w:trPr>
          <w:trHeight w:val="712"/>
          <w:jc w:val="center"/>
        </w:trPr>
        <w:tc>
          <w:tcPr>
            <w:tcW w:w="1454" w:type="dxa"/>
            <w:tcBorders>
              <w:top w:val="single" w:sz="4" w:space="0" w:color="auto"/>
              <w:left w:val="double" w:sz="4" w:space="0" w:color="auto"/>
              <w:bottom w:val="single" w:sz="4" w:space="0" w:color="auto"/>
              <w:right w:val="single" w:sz="4" w:space="0" w:color="auto"/>
            </w:tcBorders>
            <w:vAlign w:val="center"/>
          </w:tcPr>
          <w:p w14:paraId="5F9E54B7"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1</w:t>
            </w:r>
            <w:r w:rsidRPr="00016919">
              <w:rPr>
                <w:rFonts w:ascii="宋体" w:hAnsi="宋体"/>
                <w:sz w:val="24"/>
                <w:szCs w:val="24"/>
              </w:rPr>
              <w:t>5</w:t>
            </w:r>
            <w:r w:rsidRPr="00016919">
              <w:rPr>
                <w:rFonts w:ascii="宋体" w:hAnsi="宋体" w:hint="eastAsia"/>
                <w:sz w:val="24"/>
                <w:szCs w:val="24"/>
              </w:rPr>
              <w:t>.1</w:t>
            </w:r>
          </w:p>
        </w:tc>
        <w:tc>
          <w:tcPr>
            <w:tcW w:w="7527" w:type="dxa"/>
            <w:tcBorders>
              <w:top w:val="single" w:sz="4" w:space="0" w:color="auto"/>
              <w:left w:val="single" w:sz="4" w:space="0" w:color="auto"/>
              <w:bottom w:val="single" w:sz="4" w:space="0" w:color="auto"/>
              <w:right w:val="double" w:sz="4" w:space="0" w:color="auto"/>
            </w:tcBorders>
            <w:vAlign w:val="center"/>
          </w:tcPr>
          <w:p w14:paraId="5824D6C2" w14:textId="77777777" w:rsidR="00631D5B" w:rsidRPr="00016919" w:rsidRDefault="00631D5B">
            <w:pPr>
              <w:widowControl/>
              <w:autoSpaceDE w:val="0"/>
              <w:autoSpaceDN w:val="0"/>
              <w:spacing w:line="360" w:lineRule="auto"/>
              <w:ind w:right="-20"/>
              <w:textAlignment w:val="bottom"/>
              <w:rPr>
                <w:rFonts w:ascii="宋体" w:hAnsi="宋体"/>
                <w:sz w:val="24"/>
                <w:szCs w:val="24"/>
              </w:rPr>
            </w:pPr>
            <w:r w:rsidRPr="00016919">
              <w:rPr>
                <w:rFonts w:ascii="宋体" w:hAnsi="宋体" w:hint="eastAsia"/>
                <w:sz w:val="24"/>
                <w:szCs w:val="24"/>
              </w:rPr>
              <w:t>磋商时间：</w:t>
            </w:r>
            <w:r w:rsidRPr="00016919">
              <w:rPr>
                <w:rFonts w:ascii="宋体" w:hAnsi="宋体" w:hint="eastAsia"/>
                <w:kern w:val="0"/>
                <w:sz w:val="24"/>
              </w:rPr>
              <w:t>同响应文件递交截止时间</w:t>
            </w:r>
          </w:p>
          <w:p w14:paraId="184FA7FF" w14:textId="77777777" w:rsidR="00631D5B" w:rsidRPr="00016919" w:rsidRDefault="00631D5B">
            <w:pPr>
              <w:widowControl/>
              <w:tabs>
                <w:tab w:val="left" w:pos="2202"/>
              </w:tabs>
              <w:autoSpaceDE w:val="0"/>
              <w:autoSpaceDN w:val="0"/>
              <w:spacing w:line="360" w:lineRule="auto"/>
              <w:ind w:right="-20"/>
              <w:textAlignment w:val="bottom"/>
              <w:rPr>
                <w:rFonts w:ascii="宋体" w:hAnsi="宋体"/>
                <w:sz w:val="24"/>
                <w:szCs w:val="24"/>
              </w:rPr>
            </w:pPr>
            <w:r w:rsidRPr="00016919">
              <w:rPr>
                <w:rFonts w:ascii="宋体" w:hAnsi="宋体" w:hint="eastAsia"/>
                <w:sz w:val="24"/>
                <w:szCs w:val="24"/>
              </w:rPr>
              <w:t>磋商次序：按递交响应文件次序，供应商在收到磋商小组电话或传真等磋商通知后，应在指定的时间内到达磋商地点。</w:t>
            </w:r>
          </w:p>
          <w:p w14:paraId="42EC9B1B" w14:textId="77777777" w:rsidR="00631D5B" w:rsidRPr="00016919" w:rsidRDefault="00631D5B">
            <w:pPr>
              <w:spacing w:line="360" w:lineRule="auto"/>
              <w:rPr>
                <w:rFonts w:ascii="宋体" w:hAnsi="宋体" w:cs="宋体"/>
                <w:sz w:val="24"/>
              </w:rPr>
            </w:pPr>
            <w:r w:rsidRPr="00016919">
              <w:rPr>
                <w:rFonts w:ascii="宋体" w:hAnsi="宋体" w:hint="eastAsia"/>
                <w:sz w:val="24"/>
                <w:szCs w:val="24"/>
              </w:rPr>
              <w:t>磋商地点：</w:t>
            </w:r>
            <w:r w:rsidRPr="00016919">
              <w:rPr>
                <w:rFonts w:ascii="宋体" w:hAnsi="宋体" w:hint="eastAsia"/>
                <w:sz w:val="24"/>
              </w:rPr>
              <w:t xml:space="preserve">同响应文件递交地点 </w:t>
            </w:r>
          </w:p>
          <w:p w14:paraId="0A0740DD" w14:textId="77777777" w:rsidR="00631D5B" w:rsidRPr="00016919" w:rsidRDefault="00631D5B">
            <w:pPr>
              <w:spacing w:line="360" w:lineRule="auto"/>
              <w:rPr>
                <w:rFonts w:ascii="宋体" w:hAnsi="宋体"/>
                <w:sz w:val="24"/>
                <w:szCs w:val="24"/>
              </w:rPr>
            </w:pPr>
            <w:r w:rsidRPr="00016919">
              <w:rPr>
                <w:rFonts w:ascii="宋体" w:hAnsi="宋体" w:hint="eastAsia"/>
                <w:sz w:val="24"/>
                <w:szCs w:val="24"/>
              </w:rPr>
              <w:t>磋商内容：磋商小组针对供应商响应文件的商务、技术等内容进行磋商。</w:t>
            </w:r>
          </w:p>
        </w:tc>
      </w:tr>
      <w:tr w:rsidR="00631D5B" w:rsidRPr="00016919" w14:paraId="6B69B5BB" w14:textId="77777777">
        <w:trPr>
          <w:jc w:val="center"/>
        </w:trPr>
        <w:tc>
          <w:tcPr>
            <w:tcW w:w="1454" w:type="dxa"/>
            <w:tcBorders>
              <w:top w:val="single" w:sz="4" w:space="0" w:color="auto"/>
              <w:left w:val="double" w:sz="4" w:space="0" w:color="auto"/>
              <w:bottom w:val="single" w:sz="4" w:space="0" w:color="auto"/>
              <w:right w:val="single" w:sz="4" w:space="0" w:color="auto"/>
            </w:tcBorders>
            <w:vAlign w:val="center"/>
          </w:tcPr>
          <w:p w14:paraId="440ADD63" w14:textId="77777777" w:rsidR="00631D5B" w:rsidRPr="00016919" w:rsidRDefault="00631D5B">
            <w:pPr>
              <w:spacing w:line="360" w:lineRule="auto"/>
              <w:jc w:val="center"/>
              <w:rPr>
                <w:rFonts w:ascii="宋体" w:hAnsi="宋体"/>
                <w:sz w:val="24"/>
                <w:szCs w:val="24"/>
              </w:rPr>
            </w:pPr>
            <w:r w:rsidRPr="00016919">
              <w:rPr>
                <w:rFonts w:ascii="宋体" w:hAnsi="宋体"/>
                <w:sz w:val="24"/>
                <w:szCs w:val="24"/>
              </w:rPr>
              <w:t>23.1</w:t>
            </w:r>
          </w:p>
        </w:tc>
        <w:tc>
          <w:tcPr>
            <w:tcW w:w="7527" w:type="dxa"/>
            <w:tcBorders>
              <w:top w:val="single" w:sz="4" w:space="0" w:color="auto"/>
              <w:left w:val="single" w:sz="4" w:space="0" w:color="auto"/>
              <w:bottom w:val="single" w:sz="4" w:space="0" w:color="auto"/>
              <w:right w:val="double" w:sz="4" w:space="0" w:color="auto"/>
            </w:tcBorders>
            <w:vAlign w:val="center"/>
          </w:tcPr>
          <w:p w14:paraId="6FDC03E4" w14:textId="77777777" w:rsidR="00631D5B" w:rsidRPr="00016919" w:rsidRDefault="00631D5B">
            <w:pPr>
              <w:spacing w:line="360" w:lineRule="auto"/>
              <w:rPr>
                <w:rFonts w:ascii="宋体" w:hAnsi="宋体"/>
                <w:sz w:val="24"/>
                <w:szCs w:val="24"/>
              </w:rPr>
            </w:pPr>
            <w:r w:rsidRPr="00016919">
              <w:rPr>
                <w:rFonts w:ascii="宋体" w:hAnsi="宋体" w:cs="宋体" w:hint="eastAsia"/>
                <w:sz w:val="24"/>
                <w:szCs w:val="24"/>
              </w:rPr>
              <w:t>成交供应商须向采购代理机构按如下标准和规定交纳服务费。</w:t>
            </w:r>
          </w:p>
          <w:p w14:paraId="668E355E" w14:textId="77777777" w:rsidR="00631D5B" w:rsidRPr="00016919" w:rsidRDefault="00631D5B">
            <w:pPr>
              <w:spacing w:line="360" w:lineRule="auto"/>
              <w:rPr>
                <w:rFonts w:ascii="宋体" w:hAnsi="宋体"/>
                <w:sz w:val="24"/>
                <w:szCs w:val="24"/>
              </w:rPr>
            </w:pPr>
            <w:r w:rsidRPr="00016919">
              <w:rPr>
                <w:rFonts w:ascii="宋体" w:hAnsi="宋体" w:cs="宋体" w:hint="eastAsia"/>
                <w:sz w:val="24"/>
                <w:szCs w:val="24"/>
              </w:rPr>
              <w:t>（</w:t>
            </w:r>
            <w:r w:rsidRPr="00016919">
              <w:rPr>
                <w:rFonts w:ascii="宋体" w:hAnsi="宋体" w:cs="宋体"/>
                <w:sz w:val="24"/>
                <w:szCs w:val="24"/>
              </w:rPr>
              <w:t>1</w:t>
            </w:r>
            <w:r w:rsidRPr="00016919">
              <w:rPr>
                <w:rFonts w:ascii="宋体" w:hAnsi="宋体" w:cs="宋体" w:hint="eastAsia"/>
                <w:sz w:val="24"/>
                <w:szCs w:val="24"/>
              </w:rPr>
              <w:t>）以买卖双方签定的合同总额作为收费的计算基数。</w:t>
            </w:r>
          </w:p>
          <w:p w14:paraId="78A23495" w14:textId="77777777" w:rsidR="00631D5B" w:rsidRPr="00016919" w:rsidRDefault="00631D5B">
            <w:pPr>
              <w:widowControl/>
              <w:spacing w:line="360" w:lineRule="auto"/>
              <w:rPr>
                <w:rFonts w:ascii="宋体" w:hAnsi="宋体"/>
                <w:kern w:val="0"/>
                <w:sz w:val="24"/>
                <w:szCs w:val="24"/>
              </w:rPr>
            </w:pPr>
            <w:r w:rsidRPr="00016919">
              <w:rPr>
                <w:rFonts w:ascii="宋体" w:hAnsi="宋体" w:cs="宋体" w:hint="eastAsia"/>
                <w:sz w:val="24"/>
                <w:szCs w:val="24"/>
              </w:rPr>
              <w:t>（</w:t>
            </w:r>
            <w:r w:rsidRPr="00016919">
              <w:rPr>
                <w:rFonts w:ascii="宋体" w:hAnsi="宋体" w:cs="宋体"/>
                <w:sz w:val="24"/>
                <w:szCs w:val="24"/>
              </w:rPr>
              <w:t>2</w:t>
            </w:r>
            <w:r w:rsidRPr="00016919">
              <w:rPr>
                <w:rFonts w:ascii="宋体" w:hAnsi="宋体" w:cs="宋体" w:hint="eastAsia"/>
                <w:sz w:val="24"/>
                <w:szCs w:val="24"/>
              </w:rPr>
              <w:t>）采购代理机构参照原计价格</w:t>
            </w:r>
            <w:r w:rsidRPr="00016919">
              <w:rPr>
                <w:rFonts w:ascii="宋体" w:hAnsi="宋体" w:cs="宋体"/>
                <w:sz w:val="24"/>
                <w:szCs w:val="24"/>
              </w:rPr>
              <w:t>[2002]1980</w:t>
            </w:r>
            <w:r w:rsidRPr="00016919">
              <w:rPr>
                <w:rFonts w:ascii="宋体" w:hAnsi="宋体" w:cs="宋体" w:hint="eastAsia"/>
                <w:sz w:val="24"/>
                <w:szCs w:val="24"/>
              </w:rPr>
              <w:t>号文、</w:t>
            </w:r>
            <w:r w:rsidRPr="00016919">
              <w:rPr>
                <w:rFonts w:ascii="宋体" w:hAnsi="宋体" w:cs="宋体" w:hint="eastAsia"/>
                <w:kern w:val="0"/>
                <w:sz w:val="24"/>
                <w:szCs w:val="24"/>
              </w:rPr>
              <w:t>发改办价格</w:t>
            </w:r>
            <w:r w:rsidRPr="00016919">
              <w:rPr>
                <w:rFonts w:ascii="宋体" w:hAnsi="宋体" w:cs="宋体"/>
                <w:kern w:val="0"/>
                <w:sz w:val="24"/>
                <w:szCs w:val="24"/>
              </w:rPr>
              <w:t>[2003]857</w:t>
            </w:r>
            <w:r w:rsidRPr="00016919">
              <w:rPr>
                <w:rFonts w:ascii="宋体" w:hAnsi="宋体" w:cs="宋体" w:hint="eastAsia"/>
                <w:kern w:val="0"/>
                <w:sz w:val="24"/>
                <w:szCs w:val="24"/>
              </w:rPr>
              <w:t>号文及发改办价格</w:t>
            </w:r>
            <w:r w:rsidRPr="00016919">
              <w:rPr>
                <w:rFonts w:ascii="宋体" w:hAnsi="宋体" w:cs="宋体"/>
                <w:sz w:val="24"/>
                <w:szCs w:val="24"/>
              </w:rPr>
              <w:t>[2011]534</w:t>
            </w:r>
            <w:r w:rsidRPr="00016919">
              <w:rPr>
                <w:rFonts w:ascii="宋体" w:hAnsi="宋体" w:cs="宋体" w:hint="eastAsia"/>
                <w:kern w:val="0"/>
                <w:sz w:val="24"/>
                <w:szCs w:val="24"/>
              </w:rPr>
              <w:t>号文有关规定向成交供应商收取服务费用。</w:t>
            </w:r>
          </w:p>
          <w:p w14:paraId="01C82561" w14:textId="77777777" w:rsidR="00631D5B" w:rsidRPr="00016919" w:rsidRDefault="00631D5B">
            <w:pPr>
              <w:spacing w:line="360" w:lineRule="auto"/>
              <w:rPr>
                <w:rFonts w:ascii="宋体" w:hAnsi="宋体"/>
                <w:sz w:val="24"/>
                <w:szCs w:val="24"/>
              </w:rPr>
            </w:pPr>
            <w:r w:rsidRPr="00016919">
              <w:rPr>
                <w:rFonts w:ascii="宋体" w:hAnsi="宋体" w:cs="宋体" w:hint="eastAsia"/>
                <w:sz w:val="24"/>
                <w:szCs w:val="24"/>
              </w:rPr>
              <w:t>（</w:t>
            </w:r>
            <w:r w:rsidRPr="00016919">
              <w:rPr>
                <w:rFonts w:ascii="宋体" w:hAnsi="宋体" w:cs="宋体"/>
                <w:sz w:val="24"/>
                <w:szCs w:val="24"/>
              </w:rPr>
              <w:t>3</w:t>
            </w:r>
            <w:r w:rsidRPr="00016919">
              <w:rPr>
                <w:rFonts w:ascii="宋体" w:hAnsi="宋体" w:cs="宋体" w:hint="eastAsia"/>
                <w:sz w:val="24"/>
                <w:szCs w:val="24"/>
              </w:rPr>
              <w:t>）服务费币种与成交签订合同的币种相同或招标机构同意的币种。</w:t>
            </w:r>
          </w:p>
          <w:p w14:paraId="764EA76B" w14:textId="77777777" w:rsidR="00631D5B" w:rsidRPr="00016919" w:rsidRDefault="00631D5B">
            <w:pPr>
              <w:spacing w:line="360" w:lineRule="auto"/>
              <w:rPr>
                <w:rFonts w:ascii="宋体" w:hAnsi="宋体"/>
                <w:sz w:val="24"/>
                <w:szCs w:val="24"/>
              </w:rPr>
            </w:pPr>
            <w:r w:rsidRPr="00016919">
              <w:rPr>
                <w:rFonts w:ascii="宋体" w:hAnsi="宋体" w:cs="宋体" w:hint="eastAsia"/>
                <w:sz w:val="24"/>
                <w:szCs w:val="24"/>
              </w:rPr>
              <w:lastRenderedPageBreak/>
              <w:t>（</w:t>
            </w:r>
            <w:r w:rsidRPr="00016919">
              <w:rPr>
                <w:rFonts w:ascii="宋体" w:hAnsi="宋体" w:cs="宋体"/>
                <w:sz w:val="24"/>
                <w:szCs w:val="24"/>
              </w:rPr>
              <w:t>4</w:t>
            </w:r>
            <w:r w:rsidRPr="00016919">
              <w:rPr>
                <w:rFonts w:ascii="宋体" w:hAnsi="宋体" w:cs="宋体" w:hint="eastAsia"/>
                <w:sz w:val="24"/>
                <w:szCs w:val="24"/>
              </w:rPr>
              <w:t>）成交服务费的交纳方式：</w:t>
            </w:r>
          </w:p>
          <w:p w14:paraId="4279A205" w14:textId="77777777" w:rsidR="00631D5B" w:rsidRPr="00016919" w:rsidRDefault="00631D5B">
            <w:pPr>
              <w:spacing w:line="360" w:lineRule="auto"/>
              <w:ind w:firstLine="480"/>
              <w:rPr>
                <w:rFonts w:ascii="宋体" w:hAnsi="宋体"/>
                <w:sz w:val="24"/>
                <w:szCs w:val="24"/>
              </w:rPr>
            </w:pPr>
            <w:r w:rsidRPr="00016919">
              <w:rPr>
                <w:rFonts w:ascii="宋体" w:hAnsi="宋体" w:cs="宋体" w:hint="eastAsia"/>
                <w:sz w:val="24"/>
                <w:szCs w:val="24"/>
              </w:rPr>
              <w:t>在投标时，供应商向采购代理机构送交成交服务费承诺书。成交供应商在领取成交通知书时一次向采购代理机构交纳所有成交服务费。</w:t>
            </w:r>
          </w:p>
          <w:p w14:paraId="4F4964D2" w14:textId="77777777" w:rsidR="00631D5B" w:rsidRPr="00016919" w:rsidRDefault="00631D5B">
            <w:pPr>
              <w:spacing w:line="360" w:lineRule="auto"/>
              <w:rPr>
                <w:rFonts w:ascii="宋体" w:hAnsi="宋体"/>
                <w:b/>
                <w:bCs/>
                <w:sz w:val="24"/>
                <w:szCs w:val="24"/>
              </w:rPr>
            </w:pPr>
            <w:r w:rsidRPr="00016919">
              <w:rPr>
                <w:rFonts w:ascii="宋体" w:hAnsi="宋体" w:cs="宋体" w:hint="eastAsia"/>
                <w:b/>
                <w:bCs/>
                <w:sz w:val="24"/>
                <w:szCs w:val="24"/>
              </w:rPr>
              <w:t>账户名称：</w:t>
            </w:r>
            <w:r w:rsidRPr="00016919">
              <w:rPr>
                <w:rFonts w:ascii="宋体" w:hAnsi="宋体" w:cs="宋体"/>
                <w:b/>
                <w:bCs/>
                <w:sz w:val="24"/>
                <w:szCs w:val="24"/>
              </w:rPr>
              <w:t xml:space="preserve"> </w:t>
            </w:r>
            <w:r w:rsidRPr="00016919">
              <w:rPr>
                <w:rFonts w:ascii="宋体" w:hAnsi="宋体" w:cs="宋体" w:hint="eastAsia"/>
                <w:b/>
                <w:bCs/>
                <w:sz w:val="24"/>
                <w:szCs w:val="24"/>
              </w:rPr>
              <w:t>北京国际工程咨询有限公司</w:t>
            </w:r>
          </w:p>
          <w:p w14:paraId="4DAD9F4F" w14:textId="77777777" w:rsidR="00631D5B" w:rsidRPr="00016919" w:rsidRDefault="00631D5B">
            <w:pPr>
              <w:spacing w:line="360" w:lineRule="auto"/>
              <w:rPr>
                <w:rFonts w:ascii="宋体" w:hAnsi="宋体"/>
                <w:sz w:val="24"/>
                <w:szCs w:val="24"/>
              </w:rPr>
            </w:pPr>
            <w:r w:rsidRPr="00016919">
              <w:rPr>
                <w:rFonts w:ascii="宋体" w:hAnsi="宋体" w:cs="宋体" w:hint="eastAsia"/>
                <w:sz w:val="24"/>
                <w:szCs w:val="24"/>
              </w:rPr>
              <w:t>开户银行：华夏银行北京学院路支行</w:t>
            </w:r>
            <w:r w:rsidRPr="00016919">
              <w:rPr>
                <w:rFonts w:ascii="宋体" w:hAnsi="宋体" w:cs="宋体"/>
                <w:sz w:val="24"/>
                <w:szCs w:val="24"/>
              </w:rPr>
              <w:t xml:space="preserve">              </w:t>
            </w:r>
          </w:p>
          <w:p w14:paraId="18C57D6E" w14:textId="77777777" w:rsidR="00631D5B" w:rsidRPr="00016919" w:rsidRDefault="00631D5B">
            <w:pPr>
              <w:widowControl/>
              <w:spacing w:line="360" w:lineRule="auto"/>
              <w:rPr>
                <w:rFonts w:ascii="宋体" w:hAnsi="宋体" w:cs="宋体"/>
                <w:kern w:val="0"/>
                <w:sz w:val="24"/>
                <w:szCs w:val="24"/>
              </w:rPr>
            </w:pPr>
            <w:r w:rsidRPr="00016919">
              <w:rPr>
                <w:rFonts w:ascii="宋体" w:hAnsi="宋体" w:cs="宋体" w:hint="eastAsia"/>
                <w:sz w:val="24"/>
                <w:szCs w:val="24"/>
              </w:rPr>
              <w:t>帐</w:t>
            </w:r>
            <w:r w:rsidRPr="00016919">
              <w:rPr>
                <w:rFonts w:ascii="宋体" w:hAnsi="宋体" w:cs="宋体"/>
                <w:sz w:val="24"/>
                <w:szCs w:val="24"/>
              </w:rPr>
              <w:t xml:space="preserve">  </w:t>
            </w:r>
            <w:r w:rsidRPr="00016919">
              <w:rPr>
                <w:rFonts w:ascii="宋体" w:hAnsi="宋体" w:cs="宋体" w:hint="eastAsia"/>
                <w:sz w:val="24"/>
                <w:szCs w:val="24"/>
              </w:rPr>
              <w:t>号：</w:t>
            </w:r>
            <w:r w:rsidRPr="00016919">
              <w:rPr>
                <w:rFonts w:ascii="宋体" w:hAnsi="宋体" w:cs="宋体"/>
                <w:sz w:val="24"/>
                <w:szCs w:val="24"/>
              </w:rPr>
              <w:t>10242000000002546</w:t>
            </w:r>
          </w:p>
        </w:tc>
      </w:tr>
    </w:tbl>
    <w:p w14:paraId="516DBFCB" w14:textId="77777777" w:rsidR="00631D5B" w:rsidRPr="00016919" w:rsidRDefault="00631D5B">
      <w:pPr>
        <w:spacing w:line="360" w:lineRule="auto"/>
        <w:rPr>
          <w:rFonts w:ascii="宋体" w:hAnsi="宋体" w:hint="eastAsia"/>
          <w:b/>
          <w:sz w:val="24"/>
          <w:szCs w:val="24"/>
        </w:rPr>
      </w:pPr>
    </w:p>
    <w:p w14:paraId="7A63A822" w14:textId="77777777" w:rsidR="00631D5B" w:rsidRPr="00016919" w:rsidRDefault="00631D5B">
      <w:pPr>
        <w:pStyle w:val="1"/>
        <w:numPr>
          <w:ilvl w:val="0"/>
          <w:numId w:val="0"/>
        </w:numPr>
        <w:spacing w:line="360" w:lineRule="auto"/>
        <w:rPr>
          <w:rFonts w:ascii="宋体" w:hAnsi="宋体" w:hint="eastAsia"/>
          <w:sz w:val="28"/>
          <w:szCs w:val="28"/>
        </w:rPr>
      </w:pPr>
      <w:r w:rsidRPr="00016919">
        <w:rPr>
          <w:rFonts w:ascii="宋体" w:hAnsi="宋体"/>
          <w:sz w:val="24"/>
          <w:szCs w:val="24"/>
        </w:rPr>
        <w:br w:type="page"/>
      </w:r>
      <w:bookmarkStart w:id="3" w:name="_Toc89256478"/>
      <w:r w:rsidRPr="00016919">
        <w:rPr>
          <w:rFonts w:ascii="宋体" w:hAnsi="宋体" w:hint="eastAsia"/>
          <w:sz w:val="28"/>
          <w:szCs w:val="28"/>
        </w:rPr>
        <w:lastRenderedPageBreak/>
        <w:t>第三章  供应商须知</w:t>
      </w:r>
      <w:bookmarkEnd w:id="3"/>
    </w:p>
    <w:p w14:paraId="5C3614F0" w14:textId="77777777" w:rsidR="00631D5B" w:rsidRPr="00016919" w:rsidRDefault="00631D5B">
      <w:pPr>
        <w:pStyle w:val="2"/>
      </w:pPr>
      <w:bookmarkStart w:id="4" w:name="_Toc89256479"/>
      <w:r w:rsidRPr="00016919">
        <w:rPr>
          <w:rFonts w:hint="eastAsia"/>
        </w:rPr>
        <w:t>一、说明</w:t>
      </w:r>
      <w:bookmarkEnd w:id="4"/>
    </w:p>
    <w:p w14:paraId="21CE2D4E" w14:textId="77777777" w:rsidR="00631D5B" w:rsidRPr="00016919" w:rsidRDefault="00631D5B">
      <w:pPr>
        <w:pStyle w:val="3"/>
        <w:rPr>
          <w:rFonts w:ascii="宋体" w:hAnsi="宋体"/>
        </w:rPr>
      </w:pPr>
      <w:bookmarkStart w:id="5" w:name="_Toc89256480"/>
      <w:r w:rsidRPr="00016919">
        <w:rPr>
          <w:rFonts w:ascii="宋体" w:hAnsi="宋体" w:hint="eastAsia"/>
        </w:rPr>
        <w:t>1. 采购人、采购代理机构及资金来源</w:t>
      </w:r>
      <w:bookmarkEnd w:id="5"/>
    </w:p>
    <w:p w14:paraId="7DACD54F" w14:textId="77777777" w:rsidR="00631D5B" w:rsidRPr="00016919" w:rsidRDefault="00631D5B">
      <w:pPr>
        <w:tabs>
          <w:tab w:val="left" w:pos="8640"/>
        </w:tabs>
        <w:spacing w:line="360" w:lineRule="auto"/>
        <w:ind w:left="720" w:rightChars="134" w:right="281" w:hangingChars="300" w:hanging="720"/>
        <w:rPr>
          <w:rFonts w:ascii="宋体" w:hAnsi="宋体"/>
          <w:sz w:val="24"/>
          <w:szCs w:val="24"/>
        </w:rPr>
      </w:pPr>
      <w:r w:rsidRPr="00016919">
        <w:rPr>
          <w:rFonts w:ascii="宋体" w:hAnsi="宋体" w:hint="eastAsia"/>
          <w:sz w:val="24"/>
          <w:szCs w:val="24"/>
        </w:rPr>
        <w:t>1.1  采购人：指依法进行本次政府采购招标活动中的国家机关、事业单位、团体组织。</w:t>
      </w:r>
    </w:p>
    <w:p w14:paraId="6A803EF1" w14:textId="77777777" w:rsidR="00631D5B" w:rsidRPr="00016919" w:rsidRDefault="00631D5B">
      <w:pPr>
        <w:tabs>
          <w:tab w:val="left" w:pos="8640"/>
        </w:tabs>
        <w:spacing w:line="360" w:lineRule="auto"/>
        <w:ind w:left="684" w:rightChars="134" w:right="281" w:hangingChars="285" w:hanging="684"/>
        <w:rPr>
          <w:rFonts w:ascii="宋体" w:hAnsi="宋体"/>
          <w:sz w:val="24"/>
          <w:szCs w:val="24"/>
        </w:rPr>
      </w:pPr>
      <w:r w:rsidRPr="00016919">
        <w:rPr>
          <w:rFonts w:ascii="宋体" w:hAnsi="宋体" w:hint="eastAsia"/>
          <w:sz w:val="24"/>
          <w:szCs w:val="24"/>
        </w:rPr>
        <w:t>1.2  采购代理机构：受采购人委托，组织本次招标活动的采购代理机构。本项目的采购代理机构为北京国际工程咨询有限公司。</w:t>
      </w:r>
    </w:p>
    <w:p w14:paraId="54FB9E82" w14:textId="77777777" w:rsidR="00631D5B" w:rsidRPr="00016919" w:rsidRDefault="00631D5B">
      <w:pPr>
        <w:tabs>
          <w:tab w:val="left" w:pos="8640"/>
        </w:tabs>
        <w:spacing w:line="360" w:lineRule="auto"/>
        <w:ind w:left="720" w:rightChars="134" w:right="281" w:hangingChars="300" w:hanging="720"/>
        <w:rPr>
          <w:rFonts w:ascii="宋体" w:hAnsi="宋体"/>
          <w:sz w:val="24"/>
          <w:szCs w:val="24"/>
        </w:rPr>
      </w:pPr>
      <w:r w:rsidRPr="00016919">
        <w:rPr>
          <w:rFonts w:ascii="宋体" w:hAnsi="宋体" w:hint="eastAsia"/>
          <w:sz w:val="24"/>
          <w:szCs w:val="24"/>
        </w:rPr>
        <w:t>1.3  本次项目采购资金来源为财政性资金。</w:t>
      </w:r>
    </w:p>
    <w:p w14:paraId="53FCBDD6" w14:textId="77777777" w:rsidR="00631D5B" w:rsidRPr="00016919" w:rsidRDefault="00631D5B">
      <w:pPr>
        <w:pStyle w:val="3"/>
        <w:rPr>
          <w:rFonts w:ascii="宋体" w:hAnsi="宋体"/>
        </w:rPr>
      </w:pPr>
      <w:bookmarkStart w:id="6" w:name="_Toc89256481"/>
      <w:r w:rsidRPr="00016919">
        <w:rPr>
          <w:rFonts w:ascii="宋体" w:hAnsi="宋体" w:hint="eastAsia"/>
        </w:rPr>
        <w:t>2. 合格的供应商</w:t>
      </w:r>
      <w:bookmarkEnd w:id="6"/>
    </w:p>
    <w:p w14:paraId="220BA811" w14:textId="77777777" w:rsidR="00631D5B" w:rsidRPr="00016919" w:rsidRDefault="00631D5B">
      <w:pPr>
        <w:tabs>
          <w:tab w:val="left" w:pos="8640"/>
        </w:tabs>
        <w:spacing w:line="360" w:lineRule="auto"/>
        <w:ind w:left="1" w:rightChars="134" w:right="281" w:firstLineChars="117" w:firstLine="281"/>
        <w:rPr>
          <w:rFonts w:ascii="宋体" w:hAnsi="宋体"/>
          <w:sz w:val="24"/>
          <w:szCs w:val="24"/>
        </w:rPr>
      </w:pPr>
      <w:r w:rsidRPr="00016919">
        <w:rPr>
          <w:rFonts w:ascii="宋体" w:hAnsi="宋体" w:hint="eastAsia"/>
          <w:sz w:val="24"/>
          <w:szCs w:val="24"/>
        </w:rPr>
        <w:t>“合格的供应商”系指收到磋商邀请、购买了《竞争性磋商文件》并向采购人递交《响应文件》的供应商。</w:t>
      </w:r>
    </w:p>
    <w:p w14:paraId="343B482D" w14:textId="77777777" w:rsidR="00631D5B" w:rsidRPr="00016919" w:rsidRDefault="00631D5B">
      <w:pPr>
        <w:autoSpaceDE w:val="0"/>
        <w:autoSpaceDN w:val="0"/>
        <w:spacing w:line="360" w:lineRule="auto"/>
        <w:ind w:right="-187"/>
        <w:textAlignment w:val="bottom"/>
        <w:rPr>
          <w:rFonts w:ascii="宋体" w:hAnsi="宋体" w:hint="eastAsia"/>
          <w:sz w:val="24"/>
          <w:szCs w:val="24"/>
        </w:rPr>
      </w:pPr>
      <w:r w:rsidRPr="00016919">
        <w:rPr>
          <w:rFonts w:ascii="宋体" w:hAnsi="宋体" w:hint="eastAsia"/>
          <w:sz w:val="24"/>
          <w:szCs w:val="24"/>
        </w:rPr>
        <w:t>2.1 供应商资格要求：</w:t>
      </w:r>
    </w:p>
    <w:p w14:paraId="614CC26F" w14:textId="77777777" w:rsidR="00631D5B" w:rsidRPr="00016919" w:rsidRDefault="00631D5B">
      <w:pPr>
        <w:autoSpaceDE w:val="0"/>
        <w:autoSpaceDN w:val="0"/>
        <w:spacing w:line="360" w:lineRule="auto"/>
        <w:ind w:right="-187" w:firstLineChars="150" w:firstLine="360"/>
        <w:textAlignment w:val="bottom"/>
        <w:rPr>
          <w:rFonts w:ascii="宋体" w:hAnsi="宋体" w:hint="eastAsia"/>
          <w:sz w:val="24"/>
          <w:szCs w:val="24"/>
        </w:rPr>
      </w:pPr>
      <w:r w:rsidRPr="00016919">
        <w:rPr>
          <w:rFonts w:ascii="宋体" w:hAnsi="宋体" w:hint="eastAsia"/>
          <w:sz w:val="24"/>
          <w:szCs w:val="24"/>
        </w:rPr>
        <w:t>（1）具有独立承担民事责任的能力；</w:t>
      </w:r>
    </w:p>
    <w:p w14:paraId="58CBFF3A" w14:textId="77777777" w:rsidR="00631D5B" w:rsidRPr="00016919" w:rsidRDefault="00631D5B">
      <w:pPr>
        <w:autoSpaceDE w:val="0"/>
        <w:autoSpaceDN w:val="0"/>
        <w:spacing w:line="360" w:lineRule="auto"/>
        <w:ind w:right="-187" w:firstLineChars="150" w:firstLine="360"/>
        <w:textAlignment w:val="bottom"/>
        <w:rPr>
          <w:rFonts w:ascii="宋体" w:hAnsi="宋体" w:hint="eastAsia"/>
          <w:sz w:val="24"/>
          <w:szCs w:val="24"/>
        </w:rPr>
      </w:pPr>
      <w:r w:rsidRPr="00016919">
        <w:rPr>
          <w:rFonts w:ascii="宋体" w:hAnsi="宋体" w:hint="eastAsia"/>
          <w:sz w:val="24"/>
          <w:szCs w:val="24"/>
        </w:rPr>
        <w:t>（2）具有良好的商业信誉和健全的财务会计制度；</w:t>
      </w:r>
    </w:p>
    <w:p w14:paraId="250B4B48" w14:textId="77777777" w:rsidR="00631D5B" w:rsidRPr="00016919" w:rsidRDefault="00631D5B">
      <w:pPr>
        <w:autoSpaceDE w:val="0"/>
        <w:autoSpaceDN w:val="0"/>
        <w:spacing w:line="360" w:lineRule="auto"/>
        <w:ind w:right="-187" w:firstLineChars="150" w:firstLine="360"/>
        <w:textAlignment w:val="bottom"/>
        <w:rPr>
          <w:rFonts w:ascii="宋体" w:hAnsi="宋体" w:hint="eastAsia"/>
          <w:sz w:val="24"/>
          <w:szCs w:val="24"/>
        </w:rPr>
      </w:pPr>
      <w:r w:rsidRPr="00016919">
        <w:rPr>
          <w:rFonts w:ascii="宋体" w:hAnsi="宋体" w:hint="eastAsia"/>
          <w:sz w:val="24"/>
          <w:szCs w:val="24"/>
        </w:rPr>
        <w:t>（3）具有履行合同所必需的设备和专业技术能力；</w:t>
      </w:r>
    </w:p>
    <w:p w14:paraId="3D53E29F" w14:textId="77777777" w:rsidR="00631D5B" w:rsidRPr="00016919" w:rsidRDefault="00631D5B">
      <w:pPr>
        <w:autoSpaceDE w:val="0"/>
        <w:autoSpaceDN w:val="0"/>
        <w:spacing w:line="360" w:lineRule="auto"/>
        <w:ind w:right="-187" w:firstLineChars="150" w:firstLine="360"/>
        <w:textAlignment w:val="bottom"/>
        <w:rPr>
          <w:rFonts w:ascii="宋体" w:hAnsi="宋体" w:hint="eastAsia"/>
          <w:sz w:val="24"/>
          <w:szCs w:val="24"/>
        </w:rPr>
      </w:pPr>
      <w:r w:rsidRPr="00016919">
        <w:rPr>
          <w:rFonts w:ascii="宋体" w:hAnsi="宋体" w:hint="eastAsia"/>
          <w:sz w:val="24"/>
          <w:szCs w:val="24"/>
        </w:rPr>
        <w:t>（4）有依法缴纳税收和社会保障资金的良好记录；</w:t>
      </w:r>
    </w:p>
    <w:p w14:paraId="5629C2F4" w14:textId="77777777" w:rsidR="00631D5B" w:rsidRPr="00016919" w:rsidRDefault="00631D5B">
      <w:pPr>
        <w:autoSpaceDE w:val="0"/>
        <w:autoSpaceDN w:val="0"/>
        <w:spacing w:line="360" w:lineRule="auto"/>
        <w:ind w:right="-187" w:firstLineChars="150" w:firstLine="360"/>
        <w:textAlignment w:val="bottom"/>
        <w:rPr>
          <w:rFonts w:ascii="宋体" w:hAnsi="宋体" w:hint="eastAsia"/>
          <w:sz w:val="24"/>
          <w:szCs w:val="24"/>
        </w:rPr>
      </w:pPr>
      <w:r w:rsidRPr="00016919">
        <w:rPr>
          <w:rFonts w:ascii="宋体" w:hAnsi="宋体" w:hint="eastAsia"/>
          <w:sz w:val="24"/>
          <w:szCs w:val="24"/>
        </w:rPr>
        <w:t>（5）参加政府采购活动前三年内，在经营活动中没有重大违法记录；</w:t>
      </w:r>
    </w:p>
    <w:p w14:paraId="1B28F8A3" w14:textId="77777777" w:rsidR="00631D5B" w:rsidRPr="00016919" w:rsidRDefault="00631D5B">
      <w:pPr>
        <w:autoSpaceDE w:val="0"/>
        <w:autoSpaceDN w:val="0"/>
        <w:spacing w:line="360" w:lineRule="auto"/>
        <w:ind w:right="-187" w:firstLineChars="150" w:firstLine="360"/>
        <w:textAlignment w:val="bottom"/>
        <w:rPr>
          <w:rFonts w:ascii="宋体" w:hAnsi="宋体" w:hint="eastAsia"/>
          <w:sz w:val="24"/>
          <w:szCs w:val="24"/>
        </w:rPr>
      </w:pPr>
      <w:r w:rsidRPr="00016919">
        <w:rPr>
          <w:rFonts w:ascii="宋体" w:hAnsi="宋体" w:hint="eastAsia"/>
          <w:sz w:val="24"/>
          <w:szCs w:val="24"/>
        </w:rPr>
        <w:t>（6）</w:t>
      </w:r>
      <w:r w:rsidRPr="00016919">
        <w:rPr>
          <w:rFonts w:ascii="宋体" w:hAnsi="宋体" w:hint="eastAsia"/>
          <w:sz w:val="24"/>
        </w:rPr>
        <w:t>供应商必须为未被列入信用中国网站(</w:t>
      </w:r>
      <w:hyperlink r:id="rId14" w:history="1">
        <w:r w:rsidRPr="00016919">
          <w:rPr>
            <w:rStyle w:val="aff6"/>
            <w:rFonts w:ascii="宋体" w:hAnsi="宋体" w:hint="eastAsia"/>
            <w:color w:val="auto"/>
            <w:sz w:val="24"/>
          </w:rPr>
          <w:t>www.creditchina.gov.cn)、中国政府采购网</w:t>
        </w:r>
      </w:hyperlink>
      <w:r w:rsidRPr="00016919">
        <w:rPr>
          <w:rFonts w:ascii="宋体" w:hAnsi="宋体"/>
          <w:sz w:val="24"/>
        </w:rPr>
        <w:t xml:space="preserve"> </w:t>
      </w:r>
      <w:r w:rsidRPr="00016919">
        <w:rPr>
          <w:rFonts w:ascii="宋体" w:hAnsi="宋体" w:hint="eastAsia"/>
          <w:sz w:val="24"/>
        </w:rPr>
        <w:t>(www.ccgp.gov.cn)渠道信用记录失信被执行人、重大税收违法案件当事人名单、政府采购严重违法失信行为记录名单的响应人</w:t>
      </w:r>
      <w:r w:rsidRPr="00016919">
        <w:rPr>
          <w:rFonts w:ascii="宋体" w:hAnsi="宋体" w:hint="eastAsia"/>
          <w:sz w:val="24"/>
          <w:szCs w:val="24"/>
        </w:rPr>
        <w:t>；</w:t>
      </w:r>
    </w:p>
    <w:p w14:paraId="0DD75192" w14:textId="77777777" w:rsidR="00631D5B" w:rsidRPr="00016919" w:rsidRDefault="00631D5B">
      <w:pPr>
        <w:autoSpaceDE w:val="0"/>
        <w:autoSpaceDN w:val="0"/>
        <w:spacing w:line="360" w:lineRule="auto"/>
        <w:ind w:right="-187" w:firstLineChars="150" w:firstLine="360"/>
        <w:textAlignment w:val="bottom"/>
        <w:rPr>
          <w:rFonts w:ascii="宋体" w:hAnsi="宋体" w:hint="eastAsia"/>
          <w:sz w:val="24"/>
          <w:szCs w:val="24"/>
        </w:rPr>
      </w:pPr>
      <w:r w:rsidRPr="00016919">
        <w:rPr>
          <w:rFonts w:ascii="宋体" w:hAnsi="宋体" w:hint="eastAsia"/>
          <w:sz w:val="24"/>
          <w:szCs w:val="24"/>
        </w:rPr>
        <w:t>（7）法律、行政法规规定的其他条件。</w:t>
      </w:r>
    </w:p>
    <w:p w14:paraId="1861050A" w14:textId="77777777" w:rsidR="00631D5B" w:rsidRPr="00016919" w:rsidRDefault="00631D5B">
      <w:pPr>
        <w:spacing w:line="360" w:lineRule="auto"/>
        <w:ind w:left="360" w:hangingChars="150" w:hanging="360"/>
        <w:rPr>
          <w:rFonts w:ascii="宋体" w:hAnsi="宋体"/>
          <w:sz w:val="24"/>
          <w:szCs w:val="24"/>
        </w:rPr>
      </w:pPr>
      <w:r w:rsidRPr="00016919">
        <w:rPr>
          <w:rFonts w:ascii="宋体" w:hAnsi="宋体" w:hint="eastAsia"/>
          <w:sz w:val="24"/>
          <w:szCs w:val="24"/>
        </w:rPr>
        <w:t>2.2 若供应商须知资料表中写明</w:t>
      </w:r>
      <w:r w:rsidRPr="00016919">
        <w:rPr>
          <w:rFonts w:ascii="宋体" w:hAnsi="宋体"/>
          <w:sz w:val="24"/>
          <w:szCs w:val="24"/>
        </w:rPr>
        <w:t>专门面向中小企业采购</w:t>
      </w:r>
      <w:r w:rsidRPr="00016919">
        <w:rPr>
          <w:rFonts w:ascii="宋体" w:hAnsi="宋体" w:hint="eastAsia"/>
          <w:sz w:val="24"/>
          <w:szCs w:val="24"/>
        </w:rPr>
        <w:t>的，如供应商所提供产品为非中小企业产品，其响应文件将作为无效响应被拒绝。</w:t>
      </w:r>
    </w:p>
    <w:p w14:paraId="5D0B108C" w14:textId="77777777" w:rsidR="00631D5B" w:rsidRPr="00016919" w:rsidRDefault="00631D5B">
      <w:pPr>
        <w:spacing w:line="360" w:lineRule="auto"/>
        <w:ind w:left="360" w:hangingChars="150" w:hanging="360"/>
        <w:rPr>
          <w:rFonts w:ascii="宋体" w:hAnsi="宋体"/>
          <w:sz w:val="24"/>
          <w:szCs w:val="24"/>
        </w:rPr>
      </w:pPr>
      <w:r w:rsidRPr="00016919">
        <w:rPr>
          <w:rFonts w:ascii="宋体" w:hAnsi="宋体" w:hint="eastAsia"/>
          <w:sz w:val="24"/>
          <w:szCs w:val="24"/>
        </w:rPr>
        <w:t>2.3如供应商须知资料表中写明允许采购进口产品，供应商应保证所报产品已在中国关境内并已履行合法报通关手续。若供应商须知资料表中未写明允许采购进口产品，供应商以进口产品参与报价的，其报价将被拒绝。</w:t>
      </w:r>
    </w:p>
    <w:p w14:paraId="0C86A261" w14:textId="77777777" w:rsidR="00631D5B" w:rsidRPr="00016919" w:rsidRDefault="00631D5B">
      <w:pPr>
        <w:spacing w:line="360" w:lineRule="auto"/>
        <w:rPr>
          <w:rFonts w:ascii="宋体" w:hAnsi="宋体"/>
          <w:sz w:val="24"/>
          <w:szCs w:val="24"/>
        </w:rPr>
      </w:pPr>
      <w:r w:rsidRPr="00016919">
        <w:rPr>
          <w:rFonts w:ascii="宋体" w:hAnsi="宋体" w:hint="eastAsia"/>
          <w:sz w:val="24"/>
          <w:szCs w:val="24"/>
        </w:rPr>
        <w:t>2.4 如供应商须知资料表中允许联合体报价，对联合体规定如下：</w:t>
      </w:r>
    </w:p>
    <w:p w14:paraId="24101CB6" w14:textId="77777777" w:rsidR="00631D5B" w:rsidRPr="00016919" w:rsidRDefault="00631D5B">
      <w:pPr>
        <w:spacing w:line="360" w:lineRule="auto"/>
        <w:ind w:leftChars="228" w:left="1199" w:hangingChars="300" w:hanging="720"/>
        <w:rPr>
          <w:rFonts w:ascii="宋体" w:hAnsi="宋体"/>
          <w:sz w:val="24"/>
          <w:szCs w:val="24"/>
        </w:rPr>
      </w:pPr>
      <w:r w:rsidRPr="00016919">
        <w:rPr>
          <w:rFonts w:ascii="宋体" w:hAnsi="宋体" w:hint="eastAsia"/>
          <w:sz w:val="24"/>
          <w:szCs w:val="24"/>
        </w:rPr>
        <w:lastRenderedPageBreak/>
        <w:t>2.4.1 两个以上供应商可以组成一个报价联合体，以一个供应商的身份报价。（如适用）</w:t>
      </w:r>
    </w:p>
    <w:p w14:paraId="192A31CF" w14:textId="77777777" w:rsidR="00631D5B" w:rsidRPr="00016919" w:rsidRDefault="00631D5B">
      <w:pPr>
        <w:spacing w:line="360" w:lineRule="auto"/>
        <w:ind w:leftChars="228" w:left="1199" w:hangingChars="300" w:hanging="720"/>
        <w:rPr>
          <w:rFonts w:ascii="宋体" w:hAnsi="宋体"/>
          <w:sz w:val="24"/>
          <w:szCs w:val="24"/>
        </w:rPr>
      </w:pPr>
      <w:r w:rsidRPr="00016919">
        <w:rPr>
          <w:rFonts w:ascii="宋体" w:hAnsi="宋体" w:hint="eastAsia"/>
          <w:sz w:val="24"/>
          <w:szCs w:val="24"/>
        </w:rPr>
        <w:t>2.4.2 联合体各方均应符合《中华人民共和国政府采购法》第二十二条规定的条件。（如适用）</w:t>
      </w:r>
    </w:p>
    <w:p w14:paraId="02C594D1" w14:textId="77777777" w:rsidR="00631D5B" w:rsidRPr="00016919" w:rsidRDefault="00631D5B">
      <w:pPr>
        <w:spacing w:line="360" w:lineRule="auto"/>
        <w:ind w:leftChars="228" w:left="1199" w:hangingChars="300" w:hanging="720"/>
        <w:rPr>
          <w:rFonts w:ascii="宋体" w:hAnsi="宋体"/>
          <w:sz w:val="24"/>
          <w:szCs w:val="24"/>
        </w:rPr>
      </w:pPr>
      <w:r w:rsidRPr="00016919">
        <w:rPr>
          <w:rFonts w:ascii="宋体" w:hAnsi="宋体" w:hint="eastAsia"/>
          <w:sz w:val="24"/>
          <w:szCs w:val="24"/>
        </w:rPr>
        <w:t>2.4.3 采购人根据采购项目对供应商的特殊要求，联合体中至少应当有一方符合其规定。（如适用）</w:t>
      </w:r>
    </w:p>
    <w:p w14:paraId="70EAB565" w14:textId="77777777" w:rsidR="00631D5B" w:rsidRPr="00016919" w:rsidRDefault="00631D5B">
      <w:pPr>
        <w:spacing w:line="360" w:lineRule="auto"/>
        <w:ind w:leftChars="228" w:left="1199" w:hangingChars="300" w:hanging="720"/>
        <w:rPr>
          <w:rFonts w:ascii="宋体" w:hAnsi="宋体"/>
          <w:sz w:val="24"/>
          <w:szCs w:val="24"/>
        </w:rPr>
      </w:pPr>
      <w:r w:rsidRPr="00016919">
        <w:rPr>
          <w:rFonts w:ascii="宋体" w:hAnsi="宋体" w:hint="eastAsia"/>
          <w:sz w:val="24"/>
          <w:szCs w:val="24"/>
        </w:rPr>
        <w:t>2.4.4 联合体各方应签订共同投标协议，明确约定联合体各方承担的工作和相应的责任，并将共同报价协议连同磋商文件一并递交采购单位。（如适用）</w:t>
      </w:r>
    </w:p>
    <w:p w14:paraId="773DC89E" w14:textId="77777777" w:rsidR="00631D5B" w:rsidRPr="00016919" w:rsidRDefault="00631D5B">
      <w:pPr>
        <w:spacing w:line="360" w:lineRule="auto"/>
        <w:ind w:leftChars="228" w:left="1199" w:hangingChars="300" w:hanging="720"/>
        <w:rPr>
          <w:rFonts w:ascii="宋体" w:hAnsi="宋体"/>
          <w:sz w:val="24"/>
          <w:szCs w:val="24"/>
        </w:rPr>
      </w:pPr>
      <w:r w:rsidRPr="00016919">
        <w:rPr>
          <w:rFonts w:ascii="宋体" w:hAnsi="宋体" w:hint="eastAsia"/>
          <w:sz w:val="24"/>
          <w:szCs w:val="24"/>
        </w:rPr>
        <w:t xml:space="preserve">2.4.5 </w:t>
      </w:r>
      <w:r w:rsidRPr="00016919">
        <w:rPr>
          <w:rFonts w:ascii="宋体" w:hAnsi="宋体"/>
          <w:sz w:val="24"/>
          <w:szCs w:val="24"/>
        </w:rPr>
        <w:t>大中型企业和其他自然人、法人或者其他组织与小型、微型企业组成联合体共同参加</w:t>
      </w:r>
      <w:r w:rsidRPr="00016919">
        <w:rPr>
          <w:rFonts w:ascii="宋体" w:hAnsi="宋体" w:hint="eastAsia"/>
          <w:sz w:val="24"/>
          <w:szCs w:val="24"/>
        </w:rPr>
        <w:t>报价，共同投标</w:t>
      </w:r>
      <w:r w:rsidRPr="00016919">
        <w:rPr>
          <w:rFonts w:ascii="宋体" w:hAnsi="宋体"/>
          <w:sz w:val="24"/>
          <w:szCs w:val="24"/>
        </w:rPr>
        <w:t>协议中</w:t>
      </w:r>
      <w:r w:rsidRPr="00016919">
        <w:rPr>
          <w:rFonts w:ascii="宋体" w:hAnsi="宋体" w:hint="eastAsia"/>
          <w:sz w:val="24"/>
          <w:szCs w:val="24"/>
        </w:rPr>
        <w:t>应写明</w:t>
      </w:r>
      <w:r w:rsidRPr="00016919">
        <w:rPr>
          <w:rFonts w:ascii="宋体" w:hAnsi="宋体"/>
          <w:sz w:val="24"/>
          <w:szCs w:val="24"/>
        </w:rPr>
        <w:t>小型、微型企业的协议合同金额占到</w:t>
      </w:r>
      <w:r w:rsidRPr="00016919">
        <w:rPr>
          <w:rFonts w:ascii="宋体" w:hAnsi="宋体" w:hint="eastAsia"/>
          <w:sz w:val="24"/>
          <w:szCs w:val="24"/>
        </w:rPr>
        <w:t>共同报价</w:t>
      </w:r>
      <w:r w:rsidRPr="00016919">
        <w:rPr>
          <w:rFonts w:ascii="宋体" w:hAnsi="宋体"/>
          <w:sz w:val="24"/>
          <w:szCs w:val="24"/>
        </w:rPr>
        <w:t>协议合同总金额</w:t>
      </w:r>
      <w:r w:rsidRPr="00016919">
        <w:rPr>
          <w:rFonts w:ascii="宋体" w:hAnsi="宋体" w:hint="eastAsia"/>
          <w:sz w:val="24"/>
          <w:szCs w:val="24"/>
        </w:rPr>
        <w:t>的比例。（如适用）</w:t>
      </w:r>
    </w:p>
    <w:p w14:paraId="18465FF2" w14:textId="77777777" w:rsidR="00631D5B" w:rsidRPr="00016919" w:rsidRDefault="00631D5B">
      <w:pPr>
        <w:spacing w:line="360" w:lineRule="auto"/>
        <w:ind w:leftChars="228" w:left="1199" w:hangingChars="300" w:hanging="720"/>
        <w:rPr>
          <w:rFonts w:ascii="宋体" w:hAnsi="宋体"/>
          <w:sz w:val="24"/>
          <w:szCs w:val="24"/>
        </w:rPr>
      </w:pPr>
      <w:r w:rsidRPr="00016919">
        <w:rPr>
          <w:rFonts w:ascii="宋体" w:hAnsi="宋体" w:hint="eastAsia"/>
          <w:sz w:val="24"/>
          <w:szCs w:val="24"/>
        </w:rPr>
        <w:t>2.4.6 联合体各方签订共同报价协议后，不得再以自己名义单独在同一项目中报价，也不得组成新的联合体参加同一项目报价。（如适用）</w:t>
      </w:r>
    </w:p>
    <w:p w14:paraId="5EDB74D8" w14:textId="77777777" w:rsidR="00631D5B" w:rsidRPr="00016919" w:rsidRDefault="00631D5B">
      <w:pPr>
        <w:spacing w:line="360" w:lineRule="auto"/>
        <w:ind w:leftChars="228" w:left="1199" w:hangingChars="300" w:hanging="720"/>
        <w:rPr>
          <w:rFonts w:ascii="宋体" w:hAnsi="宋体"/>
          <w:sz w:val="24"/>
          <w:szCs w:val="24"/>
        </w:rPr>
      </w:pPr>
      <w:r w:rsidRPr="00016919">
        <w:rPr>
          <w:rFonts w:ascii="宋体" w:hAnsi="宋体" w:hint="eastAsia"/>
          <w:sz w:val="24"/>
          <w:szCs w:val="24"/>
        </w:rPr>
        <w:t>2.4.7 联合体各方在同一磋商采购项目中以自己名义单独报价或者参加其他联合体报价的，相关报价均无效。（如适用）</w:t>
      </w:r>
    </w:p>
    <w:p w14:paraId="241E6992" w14:textId="77777777" w:rsidR="00631D5B" w:rsidRPr="00016919" w:rsidRDefault="00631D5B">
      <w:pPr>
        <w:spacing w:line="360" w:lineRule="auto"/>
        <w:ind w:firstLineChars="200" w:firstLine="480"/>
        <w:rPr>
          <w:rFonts w:ascii="宋体" w:hAnsi="宋体"/>
          <w:sz w:val="24"/>
          <w:szCs w:val="24"/>
        </w:rPr>
      </w:pPr>
      <w:r w:rsidRPr="00016919">
        <w:rPr>
          <w:rFonts w:ascii="宋体" w:hAnsi="宋体" w:hint="eastAsia"/>
          <w:sz w:val="24"/>
          <w:szCs w:val="24"/>
        </w:rPr>
        <w:t>2.4.8 对联合体报价的其他资格要求见供应商须知资料表。（如适用）</w:t>
      </w:r>
    </w:p>
    <w:p w14:paraId="3DC4DD7B" w14:textId="77777777" w:rsidR="00631D5B" w:rsidRPr="00016919" w:rsidRDefault="00631D5B">
      <w:pPr>
        <w:spacing w:line="360" w:lineRule="auto"/>
        <w:ind w:left="480" w:hangingChars="200" w:hanging="480"/>
        <w:rPr>
          <w:rFonts w:ascii="宋体" w:hAnsi="宋体"/>
          <w:sz w:val="24"/>
          <w:szCs w:val="24"/>
        </w:rPr>
      </w:pPr>
      <w:r w:rsidRPr="00016919">
        <w:rPr>
          <w:rFonts w:ascii="宋体" w:hAnsi="宋体" w:hint="eastAsia"/>
          <w:sz w:val="24"/>
          <w:szCs w:val="24"/>
        </w:rPr>
        <w:t>2.5 凡受托为本次采购项目进行整体设计、规范编制或者项目管理、监理、检测等服务的供应商，及相关联的附属机构，不得参与报价；单位负责人为同一人或者存在直接控股、管理关系的不同供应商，不得同时参加同一包号的政府采购活动。</w:t>
      </w:r>
    </w:p>
    <w:p w14:paraId="4471908C" w14:textId="77777777" w:rsidR="00631D5B" w:rsidRPr="00016919" w:rsidRDefault="00631D5B">
      <w:pPr>
        <w:spacing w:line="360" w:lineRule="auto"/>
        <w:ind w:left="480" w:rightChars="50" w:right="105" w:hangingChars="200" w:hanging="480"/>
        <w:jc w:val="left"/>
        <w:rPr>
          <w:rFonts w:ascii="宋体" w:hAnsi="宋体"/>
          <w:sz w:val="24"/>
          <w:szCs w:val="24"/>
        </w:rPr>
      </w:pPr>
      <w:r w:rsidRPr="00016919">
        <w:rPr>
          <w:rFonts w:ascii="宋体" w:hAnsi="宋体" w:hint="eastAsia"/>
          <w:sz w:val="24"/>
          <w:szCs w:val="24"/>
        </w:rPr>
        <w:t>2.6凡在法律或财务上不能独立合法经营，或在法律或财务上不能独立于本项目磋商采购单位的任何机构，不得参加报价。</w:t>
      </w:r>
    </w:p>
    <w:p w14:paraId="53C33508" w14:textId="77777777" w:rsidR="00631D5B" w:rsidRPr="00016919" w:rsidRDefault="00631D5B">
      <w:pPr>
        <w:spacing w:line="360" w:lineRule="auto"/>
        <w:ind w:left="480" w:rightChars="50" w:right="105" w:hangingChars="200" w:hanging="480"/>
        <w:jc w:val="left"/>
        <w:rPr>
          <w:rFonts w:ascii="宋体" w:hAnsi="宋体" w:hint="eastAsia"/>
          <w:sz w:val="24"/>
          <w:szCs w:val="24"/>
        </w:rPr>
      </w:pPr>
      <w:r w:rsidRPr="00016919">
        <w:rPr>
          <w:rFonts w:ascii="宋体" w:hAnsi="宋体" w:hint="eastAsia"/>
          <w:sz w:val="24"/>
          <w:szCs w:val="24"/>
        </w:rPr>
        <w:t>2</w:t>
      </w:r>
      <w:r w:rsidRPr="00016919">
        <w:rPr>
          <w:rFonts w:ascii="宋体" w:hAnsi="宋体"/>
          <w:sz w:val="24"/>
          <w:szCs w:val="24"/>
        </w:rPr>
        <w:t xml:space="preserve">.7 </w:t>
      </w:r>
      <w:r w:rsidRPr="00016919">
        <w:rPr>
          <w:rFonts w:ascii="宋体" w:hAnsi="宋体" w:hint="eastAsia"/>
          <w:sz w:val="24"/>
          <w:szCs w:val="24"/>
        </w:rPr>
        <w:t>供应商信用信息</w:t>
      </w:r>
    </w:p>
    <w:p w14:paraId="02D65C83" w14:textId="77777777" w:rsidR="00631D5B" w:rsidRPr="00016919" w:rsidRDefault="00631D5B">
      <w:pPr>
        <w:spacing w:line="360" w:lineRule="auto"/>
        <w:ind w:rightChars="50" w:right="105" w:firstLineChars="177" w:firstLine="425"/>
        <w:jc w:val="left"/>
        <w:rPr>
          <w:rFonts w:ascii="宋体" w:hAnsi="宋体" w:hint="eastAsia"/>
          <w:sz w:val="24"/>
          <w:szCs w:val="24"/>
        </w:rPr>
      </w:pPr>
      <w:r w:rsidRPr="00016919">
        <w:rPr>
          <w:rFonts w:ascii="宋体" w:hAnsi="宋体" w:hint="eastAsia"/>
          <w:sz w:val="24"/>
          <w:szCs w:val="24"/>
        </w:rPr>
        <w:t>信用信息查询渠道：“信用中国”网站（www.creditchina.gov.cn）、中国政府采购网（www.ccgp.gov.cn）。</w:t>
      </w:r>
    </w:p>
    <w:p w14:paraId="74A7B094" w14:textId="77777777" w:rsidR="00631D5B" w:rsidRPr="00016919" w:rsidRDefault="00631D5B">
      <w:pPr>
        <w:spacing w:line="360" w:lineRule="auto"/>
        <w:ind w:rightChars="50" w:right="105" w:firstLineChars="177" w:firstLine="425"/>
        <w:jc w:val="left"/>
        <w:rPr>
          <w:rFonts w:ascii="宋体" w:hAnsi="宋体" w:hint="eastAsia"/>
          <w:sz w:val="24"/>
          <w:szCs w:val="24"/>
        </w:rPr>
      </w:pPr>
      <w:r w:rsidRPr="00016919">
        <w:rPr>
          <w:rFonts w:ascii="宋体" w:hAnsi="宋体" w:hint="eastAsia"/>
          <w:sz w:val="24"/>
          <w:szCs w:val="24"/>
        </w:rPr>
        <w:t>信用信息查询记录和证据留存的具体方式：以网站截图打印稿形式留存。</w:t>
      </w:r>
    </w:p>
    <w:p w14:paraId="602E174D" w14:textId="77777777" w:rsidR="00631D5B" w:rsidRPr="00016919" w:rsidRDefault="00631D5B">
      <w:pPr>
        <w:spacing w:line="360" w:lineRule="auto"/>
        <w:ind w:rightChars="50" w:right="105" w:firstLineChars="177" w:firstLine="425"/>
        <w:jc w:val="left"/>
        <w:rPr>
          <w:rFonts w:ascii="宋体" w:hAnsi="宋体" w:hint="eastAsia"/>
          <w:sz w:val="24"/>
          <w:szCs w:val="24"/>
        </w:rPr>
      </w:pPr>
      <w:r w:rsidRPr="00016919">
        <w:rPr>
          <w:rFonts w:ascii="宋体" w:hAnsi="宋体" w:hint="eastAsia"/>
          <w:sz w:val="24"/>
          <w:szCs w:val="24"/>
        </w:rPr>
        <w:t>信用信息查询截止时点：采购代理机构于磋商日期当天查询。</w:t>
      </w:r>
    </w:p>
    <w:p w14:paraId="6340C75A" w14:textId="77777777" w:rsidR="00631D5B" w:rsidRPr="00016919" w:rsidRDefault="00631D5B">
      <w:pPr>
        <w:spacing w:line="360" w:lineRule="auto"/>
        <w:ind w:rightChars="50" w:right="105" w:firstLineChars="177" w:firstLine="425"/>
        <w:jc w:val="left"/>
        <w:rPr>
          <w:rFonts w:ascii="宋体" w:hAnsi="宋体" w:hint="eastAsia"/>
          <w:sz w:val="24"/>
          <w:szCs w:val="24"/>
        </w:rPr>
      </w:pPr>
      <w:r w:rsidRPr="00016919">
        <w:rPr>
          <w:rFonts w:ascii="宋体" w:hAnsi="宋体" w:hint="eastAsia"/>
          <w:sz w:val="24"/>
          <w:szCs w:val="24"/>
        </w:rPr>
        <w:t>如供应商为“信用中国”网站（www.creditchina.gov.cn）中列入失信被执行人或重大税收违法案件当事人名单的供应商，或为中国政府采购网</w:t>
      </w:r>
      <w:r w:rsidRPr="00016919">
        <w:rPr>
          <w:rFonts w:ascii="宋体" w:hAnsi="宋体" w:hint="eastAsia"/>
          <w:sz w:val="24"/>
          <w:szCs w:val="24"/>
        </w:rPr>
        <w:lastRenderedPageBreak/>
        <w:t>（www.ccgp.gov.cn）政府采购严重违法失信行为记录名单中被财政部门禁止参加政府采购活动的供应商，则其投标将被拒绝。</w:t>
      </w:r>
    </w:p>
    <w:p w14:paraId="472CB47E" w14:textId="77777777" w:rsidR="00631D5B" w:rsidRPr="00016919" w:rsidRDefault="00631D5B">
      <w:pPr>
        <w:spacing w:line="360" w:lineRule="auto"/>
        <w:ind w:rightChars="50" w:right="105" w:firstLineChars="177" w:firstLine="425"/>
        <w:jc w:val="left"/>
        <w:rPr>
          <w:rFonts w:ascii="宋体" w:hAnsi="宋体" w:hint="eastAsia"/>
          <w:sz w:val="24"/>
          <w:szCs w:val="24"/>
        </w:rPr>
      </w:pPr>
      <w:r w:rsidRPr="00016919">
        <w:rPr>
          <w:rFonts w:ascii="宋体" w:hAnsi="宋体" w:hint="eastAsia"/>
          <w:sz w:val="24"/>
          <w:szCs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91515BA" w14:textId="77777777" w:rsidR="00631D5B" w:rsidRPr="00016919" w:rsidRDefault="00631D5B">
      <w:pPr>
        <w:spacing w:line="360" w:lineRule="auto"/>
        <w:ind w:left="480" w:rightChars="50" w:right="105" w:hangingChars="200" w:hanging="480"/>
        <w:jc w:val="left"/>
        <w:rPr>
          <w:rFonts w:ascii="宋体" w:hAnsi="宋体"/>
          <w:sz w:val="24"/>
          <w:szCs w:val="24"/>
        </w:rPr>
      </w:pPr>
      <w:r w:rsidRPr="00016919">
        <w:rPr>
          <w:rFonts w:ascii="宋体" w:hAnsi="宋体" w:hint="eastAsia"/>
          <w:sz w:val="24"/>
          <w:szCs w:val="24"/>
        </w:rPr>
        <w:t>2.7供应商在项目采购过程中不得向采购人和采购代理机构提供、给予任何有价值的物品，一经发现，其供应商资格将被取消。</w:t>
      </w:r>
    </w:p>
    <w:p w14:paraId="58EF2CC7" w14:textId="77777777" w:rsidR="00631D5B" w:rsidRPr="00016919" w:rsidRDefault="00631D5B">
      <w:pPr>
        <w:spacing w:line="360" w:lineRule="auto"/>
        <w:ind w:left="360" w:rightChars="50" w:right="105" w:hangingChars="150" w:hanging="360"/>
        <w:jc w:val="left"/>
        <w:rPr>
          <w:rFonts w:ascii="宋体" w:hAnsi="宋体"/>
          <w:sz w:val="24"/>
          <w:szCs w:val="24"/>
        </w:rPr>
      </w:pPr>
      <w:r w:rsidRPr="00016919">
        <w:rPr>
          <w:rFonts w:ascii="宋体" w:hAnsi="宋体" w:hint="eastAsia"/>
          <w:sz w:val="24"/>
          <w:szCs w:val="24"/>
        </w:rPr>
        <w:t>2.8采购人和采购代理机构在任何时候发现供应商以他人名义报价、相互串通报价，供应商递交的响应文件中递交虚假资料或失实资料的，或者以其他方式弄虚作假的，其报价将被拒绝并没收其磋商保证金，并视情况依法追究责任。</w:t>
      </w:r>
    </w:p>
    <w:p w14:paraId="6A95AE93" w14:textId="77777777" w:rsidR="00631D5B" w:rsidRPr="00016919" w:rsidRDefault="00631D5B">
      <w:pPr>
        <w:pStyle w:val="3"/>
        <w:rPr>
          <w:rFonts w:ascii="宋体" w:hAnsi="宋体"/>
        </w:rPr>
      </w:pPr>
      <w:bookmarkStart w:id="7" w:name="_Toc89256482"/>
      <w:r w:rsidRPr="00016919">
        <w:rPr>
          <w:rFonts w:ascii="宋体" w:hAnsi="宋体" w:hint="eastAsia"/>
        </w:rPr>
        <w:t>3. 磋商费用</w:t>
      </w:r>
      <w:bookmarkEnd w:id="7"/>
    </w:p>
    <w:p w14:paraId="0B5726E8" w14:textId="77777777" w:rsidR="00631D5B" w:rsidRPr="00016919" w:rsidRDefault="00631D5B">
      <w:pPr>
        <w:tabs>
          <w:tab w:val="left" w:pos="8640"/>
        </w:tabs>
        <w:spacing w:line="360" w:lineRule="auto"/>
        <w:ind w:left="600" w:rightChars="134" w:right="281" w:hangingChars="250" w:hanging="600"/>
        <w:rPr>
          <w:rFonts w:ascii="宋体" w:hAnsi="宋体"/>
          <w:sz w:val="24"/>
          <w:szCs w:val="24"/>
        </w:rPr>
      </w:pPr>
      <w:r w:rsidRPr="00016919">
        <w:rPr>
          <w:rFonts w:ascii="宋体" w:hAnsi="宋体" w:hint="eastAsia"/>
          <w:sz w:val="24"/>
          <w:szCs w:val="24"/>
        </w:rPr>
        <w:t>3.1  供应商应承担所有与编写和递交响应文件有关的费用，不论磋商结果如何，“供应商须知资料表”中所述的采购代理机构和采购人均无义务和责任承担这些费用。</w:t>
      </w:r>
    </w:p>
    <w:p w14:paraId="297C3C2B" w14:textId="77777777" w:rsidR="00631D5B" w:rsidRPr="00016919" w:rsidRDefault="00631D5B">
      <w:pPr>
        <w:tabs>
          <w:tab w:val="left" w:pos="8640"/>
        </w:tabs>
        <w:spacing w:line="360" w:lineRule="auto"/>
        <w:ind w:left="720" w:rightChars="134" w:right="281" w:hanging="720"/>
        <w:rPr>
          <w:rFonts w:ascii="宋体" w:hAnsi="宋体"/>
          <w:sz w:val="24"/>
          <w:szCs w:val="24"/>
        </w:rPr>
      </w:pPr>
      <w:r w:rsidRPr="00016919">
        <w:rPr>
          <w:rFonts w:ascii="宋体" w:hAnsi="宋体" w:hint="eastAsia"/>
          <w:sz w:val="24"/>
          <w:szCs w:val="24"/>
        </w:rPr>
        <w:t>3.2  采购人不给予供应商任何补偿。</w:t>
      </w:r>
    </w:p>
    <w:p w14:paraId="1E1D05B4" w14:textId="77777777" w:rsidR="00631D5B" w:rsidRPr="00016919" w:rsidRDefault="00631D5B">
      <w:pPr>
        <w:pStyle w:val="2"/>
      </w:pPr>
      <w:bookmarkStart w:id="8" w:name="_Toc89256483"/>
      <w:r w:rsidRPr="00016919">
        <w:rPr>
          <w:rFonts w:hint="eastAsia"/>
        </w:rPr>
        <w:t>二、竞争性磋商文件</w:t>
      </w:r>
      <w:bookmarkEnd w:id="8"/>
    </w:p>
    <w:p w14:paraId="5A709A30" w14:textId="77777777" w:rsidR="00631D5B" w:rsidRPr="00016919" w:rsidRDefault="00631D5B">
      <w:pPr>
        <w:pStyle w:val="3"/>
        <w:rPr>
          <w:rFonts w:ascii="宋体" w:hAnsi="宋体"/>
        </w:rPr>
      </w:pPr>
      <w:bookmarkStart w:id="9" w:name="_Toc89256484"/>
      <w:r w:rsidRPr="00016919">
        <w:rPr>
          <w:rFonts w:ascii="宋体" w:hAnsi="宋体" w:hint="eastAsia"/>
        </w:rPr>
        <w:t>4. 竞争性磋商文件构成</w:t>
      </w:r>
      <w:bookmarkEnd w:id="9"/>
    </w:p>
    <w:p w14:paraId="2CD80E70" w14:textId="77777777" w:rsidR="00631D5B" w:rsidRPr="00016919" w:rsidRDefault="00631D5B">
      <w:pPr>
        <w:tabs>
          <w:tab w:val="left" w:pos="8640"/>
        </w:tabs>
        <w:spacing w:line="360" w:lineRule="auto"/>
        <w:ind w:rightChars="134" w:right="281"/>
        <w:rPr>
          <w:rFonts w:ascii="宋体" w:hAnsi="宋体"/>
          <w:sz w:val="24"/>
          <w:szCs w:val="24"/>
        </w:rPr>
      </w:pPr>
      <w:r w:rsidRPr="00016919">
        <w:rPr>
          <w:rFonts w:ascii="宋体" w:hAnsi="宋体" w:hint="eastAsia"/>
          <w:sz w:val="24"/>
          <w:szCs w:val="24"/>
        </w:rPr>
        <w:t>4.1   要求提供的系统服务、磋商过程在竞争性磋商文件中均有说明。</w:t>
      </w:r>
    </w:p>
    <w:p w14:paraId="77AEA0D9" w14:textId="77777777" w:rsidR="00631D5B" w:rsidRPr="00016919" w:rsidRDefault="00631D5B">
      <w:pPr>
        <w:spacing w:before="120" w:line="360" w:lineRule="auto"/>
        <w:ind w:firstLineChars="200" w:firstLine="480"/>
        <w:rPr>
          <w:rFonts w:ascii="宋体" w:hAnsi="宋体"/>
          <w:sz w:val="24"/>
          <w:szCs w:val="24"/>
        </w:rPr>
      </w:pPr>
      <w:r w:rsidRPr="00016919">
        <w:rPr>
          <w:rFonts w:ascii="宋体" w:hAnsi="宋体" w:hint="eastAsia"/>
          <w:sz w:val="24"/>
          <w:szCs w:val="24"/>
        </w:rPr>
        <w:t xml:space="preserve">  竞争性磋商文件共七章，内容如下： </w:t>
      </w:r>
    </w:p>
    <w:p w14:paraId="015D8D96" w14:textId="77777777" w:rsidR="00631D5B" w:rsidRPr="00016919" w:rsidRDefault="00631D5B">
      <w:pPr>
        <w:spacing w:before="120" w:line="360" w:lineRule="auto"/>
        <w:ind w:firstLineChars="300" w:firstLine="720"/>
        <w:rPr>
          <w:rFonts w:ascii="宋体" w:hAnsi="宋体"/>
          <w:sz w:val="24"/>
          <w:szCs w:val="24"/>
        </w:rPr>
      </w:pPr>
      <w:r w:rsidRPr="00016919">
        <w:rPr>
          <w:rFonts w:ascii="宋体" w:hAnsi="宋体" w:hint="eastAsia"/>
          <w:sz w:val="24"/>
          <w:szCs w:val="24"/>
        </w:rPr>
        <w:t>第一章 竞争性磋商邀请书</w:t>
      </w:r>
    </w:p>
    <w:p w14:paraId="7D0D6491" w14:textId="77777777" w:rsidR="00631D5B" w:rsidRPr="00016919" w:rsidRDefault="00631D5B">
      <w:pPr>
        <w:spacing w:before="120" w:line="360" w:lineRule="auto"/>
        <w:ind w:firstLineChars="300" w:firstLine="720"/>
        <w:rPr>
          <w:rFonts w:ascii="宋体" w:hAnsi="宋体"/>
          <w:sz w:val="24"/>
          <w:szCs w:val="24"/>
        </w:rPr>
      </w:pPr>
      <w:r w:rsidRPr="00016919">
        <w:rPr>
          <w:rFonts w:ascii="宋体" w:hAnsi="宋体" w:hint="eastAsia"/>
          <w:sz w:val="24"/>
          <w:szCs w:val="24"/>
        </w:rPr>
        <w:t>第二章 供应商须知资料表</w:t>
      </w:r>
    </w:p>
    <w:p w14:paraId="05D80DE9" w14:textId="77777777" w:rsidR="00631D5B" w:rsidRPr="00016919" w:rsidRDefault="00631D5B">
      <w:pPr>
        <w:spacing w:before="120" w:line="360" w:lineRule="auto"/>
        <w:ind w:firstLineChars="300" w:firstLine="720"/>
        <w:rPr>
          <w:rFonts w:ascii="宋体" w:hAnsi="宋体"/>
          <w:sz w:val="24"/>
          <w:szCs w:val="24"/>
        </w:rPr>
      </w:pPr>
      <w:r w:rsidRPr="00016919">
        <w:rPr>
          <w:rFonts w:ascii="宋体" w:hAnsi="宋体" w:hint="eastAsia"/>
          <w:sz w:val="24"/>
          <w:szCs w:val="24"/>
        </w:rPr>
        <w:t>第三章 供应商须知</w:t>
      </w:r>
    </w:p>
    <w:p w14:paraId="4C9A4CA1" w14:textId="77777777" w:rsidR="00631D5B" w:rsidRPr="00016919" w:rsidRDefault="00631D5B">
      <w:pPr>
        <w:spacing w:before="120" w:line="360" w:lineRule="auto"/>
        <w:ind w:firstLineChars="300" w:firstLine="720"/>
        <w:rPr>
          <w:rFonts w:ascii="宋体" w:hAnsi="宋体"/>
          <w:sz w:val="24"/>
          <w:szCs w:val="24"/>
        </w:rPr>
      </w:pPr>
      <w:r w:rsidRPr="00016919">
        <w:rPr>
          <w:rFonts w:ascii="宋体" w:hAnsi="宋体" w:hint="eastAsia"/>
          <w:sz w:val="24"/>
          <w:szCs w:val="24"/>
        </w:rPr>
        <w:t>第四章 项目需求书</w:t>
      </w:r>
    </w:p>
    <w:p w14:paraId="567AA40A" w14:textId="77777777" w:rsidR="00631D5B" w:rsidRPr="00016919" w:rsidRDefault="00631D5B">
      <w:pPr>
        <w:spacing w:before="120" w:line="360" w:lineRule="auto"/>
        <w:ind w:firstLineChars="300" w:firstLine="720"/>
        <w:rPr>
          <w:rFonts w:ascii="宋体" w:hAnsi="宋体" w:hint="eastAsia"/>
          <w:sz w:val="24"/>
          <w:szCs w:val="24"/>
        </w:rPr>
      </w:pPr>
      <w:r w:rsidRPr="00016919">
        <w:rPr>
          <w:rFonts w:ascii="宋体" w:hAnsi="宋体" w:hint="eastAsia"/>
          <w:sz w:val="24"/>
          <w:szCs w:val="24"/>
        </w:rPr>
        <w:t>第五章 评审办法及评分标准</w:t>
      </w:r>
    </w:p>
    <w:p w14:paraId="39F3EE86" w14:textId="77777777" w:rsidR="00631D5B" w:rsidRPr="00016919" w:rsidRDefault="00631D5B">
      <w:pPr>
        <w:spacing w:before="120" w:line="360" w:lineRule="auto"/>
        <w:ind w:firstLineChars="300" w:firstLine="720"/>
        <w:rPr>
          <w:rFonts w:ascii="宋体" w:hAnsi="宋体" w:hint="eastAsia"/>
          <w:sz w:val="24"/>
          <w:szCs w:val="24"/>
        </w:rPr>
      </w:pPr>
      <w:r w:rsidRPr="00016919">
        <w:rPr>
          <w:rFonts w:ascii="宋体" w:hAnsi="宋体" w:hint="eastAsia"/>
          <w:sz w:val="24"/>
          <w:szCs w:val="24"/>
        </w:rPr>
        <w:t>第六章 响应文件组成和格式</w:t>
      </w:r>
    </w:p>
    <w:p w14:paraId="5E124AD1" w14:textId="77777777" w:rsidR="00631D5B" w:rsidRPr="00016919" w:rsidRDefault="00631D5B">
      <w:pPr>
        <w:spacing w:before="120" w:line="360" w:lineRule="auto"/>
        <w:ind w:firstLineChars="300" w:firstLine="720"/>
        <w:rPr>
          <w:rFonts w:ascii="宋体" w:hAnsi="宋体"/>
          <w:sz w:val="24"/>
          <w:szCs w:val="24"/>
        </w:rPr>
      </w:pPr>
      <w:r w:rsidRPr="00016919">
        <w:rPr>
          <w:rFonts w:ascii="宋体" w:hAnsi="宋体" w:hint="eastAsia"/>
          <w:sz w:val="24"/>
          <w:szCs w:val="24"/>
        </w:rPr>
        <w:t>第七章 合同格式</w:t>
      </w:r>
    </w:p>
    <w:p w14:paraId="7ECD2058" w14:textId="77777777" w:rsidR="00631D5B" w:rsidRPr="00016919" w:rsidRDefault="00631D5B">
      <w:pPr>
        <w:tabs>
          <w:tab w:val="left" w:pos="8640"/>
        </w:tabs>
        <w:spacing w:line="360" w:lineRule="auto"/>
        <w:ind w:left="720" w:rightChars="134" w:right="281" w:hangingChars="300" w:hanging="720"/>
        <w:rPr>
          <w:rFonts w:ascii="宋体" w:hAnsi="宋体" w:hint="eastAsia"/>
          <w:sz w:val="24"/>
          <w:szCs w:val="24"/>
        </w:rPr>
      </w:pPr>
      <w:r w:rsidRPr="00016919">
        <w:rPr>
          <w:rFonts w:ascii="宋体" w:hAnsi="宋体" w:hint="eastAsia"/>
          <w:sz w:val="24"/>
          <w:szCs w:val="24"/>
        </w:rPr>
        <w:lastRenderedPageBreak/>
        <w:t>4.2   供应商应认真阅读竞争性磋商文件中所有的事项、格式、条款和规范等。如供应商没有按照磋商文件要求提交全部资料，或者响应文件没有对磋商文件在各方面都做出实质性响应是供应商的风险，并可能导致其响应无效。</w:t>
      </w:r>
    </w:p>
    <w:p w14:paraId="1E5EC9CE" w14:textId="77777777" w:rsidR="00631D5B" w:rsidRPr="00016919" w:rsidRDefault="00631D5B">
      <w:pPr>
        <w:pStyle w:val="3"/>
        <w:rPr>
          <w:rFonts w:ascii="宋体" w:hAnsi="宋体"/>
        </w:rPr>
      </w:pPr>
      <w:bookmarkStart w:id="10" w:name="_Toc89256485"/>
      <w:r w:rsidRPr="00016919">
        <w:rPr>
          <w:rFonts w:ascii="宋体" w:hAnsi="宋体" w:hint="eastAsia"/>
        </w:rPr>
        <w:t>5. 竞争性磋商文件的澄清</w:t>
      </w:r>
      <w:bookmarkEnd w:id="10"/>
    </w:p>
    <w:p w14:paraId="3570A4CD" w14:textId="77777777" w:rsidR="00631D5B" w:rsidRPr="00016919" w:rsidRDefault="00631D5B">
      <w:pPr>
        <w:tabs>
          <w:tab w:val="left" w:pos="8640"/>
        </w:tabs>
        <w:spacing w:line="360" w:lineRule="auto"/>
        <w:ind w:left="780" w:rightChars="134" w:right="281" w:hangingChars="325" w:hanging="780"/>
        <w:rPr>
          <w:rFonts w:ascii="宋体" w:hAnsi="宋体"/>
          <w:sz w:val="24"/>
          <w:szCs w:val="24"/>
        </w:rPr>
      </w:pPr>
      <w:r w:rsidRPr="00016919">
        <w:rPr>
          <w:rFonts w:ascii="宋体" w:hAnsi="宋体" w:hint="eastAsia"/>
          <w:sz w:val="24"/>
          <w:szCs w:val="24"/>
        </w:rPr>
        <w:t>5.1  任何要求对竞争性磋商文件进行澄清的供应商，均应以书面形式通知采购代理机构或采购人，采购代理机构对其在资料表中所述递交磋商文件截止期以前收到的对竞争性磋商文件的澄清要求将以书面形式予以答复，同时将书面答复通知所有购买竞争性磋商文件的供应商(答复中不注明问题的来源)。</w:t>
      </w:r>
    </w:p>
    <w:p w14:paraId="3D6F1275" w14:textId="77777777" w:rsidR="00631D5B" w:rsidRPr="00016919" w:rsidRDefault="00631D5B">
      <w:pPr>
        <w:pStyle w:val="3"/>
        <w:rPr>
          <w:rFonts w:ascii="宋体" w:hAnsi="宋体"/>
        </w:rPr>
      </w:pPr>
      <w:bookmarkStart w:id="11" w:name="_Toc89256486"/>
      <w:r w:rsidRPr="00016919">
        <w:rPr>
          <w:rFonts w:ascii="宋体" w:hAnsi="宋体" w:hint="eastAsia"/>
        </w:rPr>
        <w:t>6. 对竞争性磋商文件的修改</w:t>
      </w:r>
      <w:bookmarkEnd w:id="11"/>
    </w:p>
    <w:p w14:paraId="6923DF01" w14:textId="77777777" w:rsidR="00631D5B" w:rsidRPr="00016919" w:rsidRDefault="00631D5B">
      <w:pPr>
        <w:tabs>
          <w:tab w:val="left" w:pos="8640"/>
        </w:tabs>
        <w:spacing w:line="360" w:lineRule="auto"/>
        <w:ind w:left="720" w:rightChars="134" w:right="281" w:hangingChars="300" w:hanging="720"/>
        <w:rPr>
          <w:rFonts w:ascii="宋体" w:hAnsi="宋体"/>
          <w:sz w:val="24"/>
          <w:szCs w:val="24"/>
        </w:rPr>
      </w:pPr>
      <w:r w:rsidRPr="00016919">
        <w:rPr>
          <w:rFonts w:ascii="宋体" w:hAnsi="宋体" w:hint="eastAsia"/>
          <w:sz w:val="24"/>
          <w:szCs w:val="24"/>
        </w:rPr>
        <w:t>6.1   在磋商文件递交截止日期前的任何时候，无论出于何种原因，采购代理机构可主动地或在解答供应商提出的澄清问题时对竞争性磋商文件进行修改。</w:t>
      </w:r>
    </w:p>
    <w:p w14:paraId="202F14AA" w14:textId="77777777" w:rsidR="00631D5B" w:rsidRPr="00016919" w:rsidRDefault="00631D5B">
      <w:pPr>
        <w:tabs>
          <w:tab w:val="left" w:pos="8640"/>
        </w:tabs>
        <w:spacing w:line="360" w:lineRule="auto"/>
        <w:ind w:left="720" w:rightChars="134" w:right="281" w:hangingChars="300" w:hanging="720"/>
        <w:rPr>
          <w:rFonts w:ascii="宋体" w:hAnsi="宋体"/>
          <w:sz w:val="24"/>
          <w:szCs w:val="24"/>
        </w:rPr>
      </w:pPr>
      <w:r w:rsidRPr="00016919">
        <w:rPr>
          <w:rFonts w:ascii="宋体" w:hAnsi="宋体" w:hint="eastAsia"/>
          <w:sz w:val="24"/>
          <w:szCs w:val="24"/>
        </w:rPr>
        <w:t>6.2   竞争性磋商文件的修改将以书面形式通知所有购买竞争性磋商文件的供应商，并对其具有约束力。供应商在收到上述通知后，应立即向采购代理机构回函确认回复。</w:t>
      </w:r>
    </w:p>
    <w:p w14:paraId="4938756E" w14:textId="77777777" w:rsidR="00631D5B" w:rsidRPr="00016919" w:rsidRDefault="00631D5B">
      <w:pPr>
        <w:pStyle w:val="2"/>
      </w:pPr>
      <w:bookmarkStart w:id="12" w:name="_Toc89256487"/>
      <w:r w:rsidRPr="00016919">
        <w:rPr>
          <w:rFonts w:hint="eastAsia"/>
        </w:rPr>
        <w:t>三、响应文件的编制</w:t>
      </w:r>
      <w:bookmarkEnd w:id="12"/>
    </w:p>
    <w:p w14:paraId="15FDD53B" w14:textId="77777777" w:rsidR="00631D5B" w:rsidRPr="00016919" w:rsidRDefault="00631D5B">
      <w:pPr>
        <w:pStyle w:val="3"/>
        <w:rPr>
          <w:rFonts w:ascii="宋体" w:hAnsi="宋体"/>
        </w:rPr>
      </w:pPr>
      <w:bookmarkStart w:id="13" w:name="_Toc89256488"/>
      <w:r w:rsidRPr="00016919">
        <w:rPr>
          <w:rFonts w:ascii="宋体" w:hAnsi="宋体" w:hint="eastAsia"/>
        </w:rPr>
        <w:t>7. 语言</w:t>
      </w:r>
      <w:bookmarkEnd w:id="13"/>
    </w:p>
    <w:p w14:paraId="45E9EADC" w14:textId="77777777" w:rsidR="00631D5B" w:rsidRPr="00016919" w:rsidRDefault="00631D5B">
      <w:pPr>
        <w:tabs>
          <w:tab w:val="left" w:pos="8640"/>
        </w:tabs>
        <w:spacing w:line="360" w:lineRule="auto"/>
        <w:ind w:left="720" w:rightChars="134" w:right="281" w:hangingChars="300" w:hanging="720"/>
        <w:rPr>
          <w:rFonts w:ascii="宋体" w:hAnsi="宋体"/>
          <w:sz w:val="24"/>
          <w:szCs w:val="24"/>
        </w:rPr>
      </w:pPr>
      <w:r w:rsidRPr="00016919">
        <w:rPr>
          <w:rFonts w:ascii="宋体" w:hAnsi="宋体" w:hint="eastAsia"/>
          <w:sz w:val="24"/>
          <w:szCs w:val="24"/>
        </w:rPr>
        <w:t>7.1   供应商递交的响应文件以及供应商与采购代理机构和采购人就有关竞争性磋商的所有来往函电均应使用“供应商须知资料表”中规定的语言书写。供应商递交的证明文件和印制的资料可以用另一种语言，但应附有“供应商须知资料表”中规定语言的翻译本，在解释时以翻译本为准。</w:t>
      </w:r>
    </w:p>
    <w:p w14:paraId="39E3DD21" w14:textId="77777777" w:rsidR="00631D5B" w:rsidRPr="00016919" w:rsidRDefault="00631D5B">
      <w:pPr>
        <w:pStyle w:val="3"/>
        <w:rPr>
          <w:rFonts w:ascii="宋体" w:hAnsi="宋体"/>
        </w:rPr>
      </w:pPr>
      <w:bookmarkStart w:id="14" w:name="_Toc89256489"/>
      <w:r w:rsidRPr="00016919">
        <w:rPr>
          <w:rFonts w:ascii="宋体" w:hAnsi="宋体" w:hint="eastAsia"/>
        </w:rPr>
        <w:t>8. 响应文件构成</w:t>
      </w:r>
      <w:bookmarkEnd w:id="14"/>
      <w:r w:rsidRPr="00016919">
        <w:rPr>
          <w:rFonts w:ascii="宋体" w:hAnsi="宋体" w:hint="eastAsia"/>
        </w:rPr>
        <w:t xml:space="preserve"> </w:t>
      </w:r>
    </w:p>
    <w:p w14:paraId="75A70158" w14:textId="77777777" w:rsidR="00631D5B" w:rsidRPr="00016919" w:rsidRDefault="00631D5B">
      <w:pPr>
        <w:tabs>
          <w:tab w:val="left" w:pos="8640"/>
        </w:tabs>
        <w:spacing w:line="360" w:lineRule="auto"/>
        <w:ind w:rightChars="134" w:right="281"/>
        <w:rPr>
          <w:rFonts w:ascii="宋体" w:hAnsi="宋体"/>
          <w:sz w:val="24"/>
          <w:szCs w:val="24"/>
        </w:rPr>
      </w:pPr>
      <w:r w:rsidRPr="00016919">
        <w:rPr>
          <w:rFonts w:ascii="宋体" w:hAnsi="宋体" w:hint="eastAsia"/>
          <w:sz w:val="24"/>
          <w:szCs w:val="24"/>
        </w:rPr>
        <w:t>8.1  供应商编写的响应文件应包括下列部分：</w:t>
      </w:r>
    </w:p>
    <w:p w14:paraId="22EB7C50" w14:textId="77777777" w:rsidR="00631D5B" w:rsidRPr="00016919" w:rsidRDefault="00631D5B">
      <w:pPr>
        <w:spacing w:line="360" w:lineRule="auto"/>
        <w:ind w:rightChars="134" w:right="281"/>
        <w:rPr>
          <w:rFonts w:ascii="宋体" w:hAnsi="宋体"/>
          <w:sz w:val="24"/>
          <w:szCs w:val="24"/>
        </w:rPr>
      </w:pPr>
      <w:r w:rsidRPr="00016919">
        <w:rPr>
          <w:rFonts w:ascii="宋体" w:hAnsi="宋体" w:hint="eastAsia"/>
          <w:sz w:val="24"/>
          <w:szCs w:val="24"/>
        </w:rPr>
        <w:t>8.1.1报价部分</w:t>
      </w:r>
    </w:p>
    <w:p w14:paraId="3F0CDFE8" w14:textId="77777777" w:rsidR="00631D5B" w:rsidRPr="00016919" w:rsidRDefault="00631D5B">
      <w:pPr>
        <w:spacing w:line="360" w:lineRule="auto"/>
        <w:ind w:leftChars="171" w:left="359" w:rightChars="134" w:right="281" w:firstLineChars="100" w:firstLine="240"/>
        <w:rPr>
          <w:rFonts w:ascii="宋体" w:hAnsi="宋体"/>
          <w:sz w:val="24"/>
          <w:szCs w:val="24"/>
        </w:rPr>
      </w:pPr>
      <w:r w:rsidRPr="00016919">
        <w:rPr>
          <w:rFonts w:ascii="宋体" w:hAnsi="宋体" w:hint="eastAsia"/>
          <w:sz w:val="24"/>
          <w:szCs w:val="24"/>
        </w:rPr>
        <w:t>（1）报价函</w:t>
      </w:r>
    </w:p>
    <w:p w14:paraId="6BF68EC3" w14:textId="77777777" w:rsidR="00631D5B" w:rsidRPr="00016919" w:rsidRDefault="00631D5B">
      <w:pPr>
        <w:spacing w:line="360" w:lineRule="auto"/>
        <w:ind w:leftChars="171" w:left="359" w:rightChars="134" w:right="281" w:firstLineChars="100" w:firstLine="240"/>
        <w:rPr>
          <w:rFonts w:ascii="宋体" w:hAnsi="宋体"/>
          <w:sz w:val="24"/>
          <w:szCs w:val="24"/>
        </w:rPr>
      </w:pPr>
      <w:r w:rsidRPr="00016919">
        <w:rPr>
          <w:rFonts w:ascii="宋体" w:hAnsi="宋体" w:hint="eastAsia"/>
          <w:sz w:val="24"/>
          <w:szCs w:val="24"/>
        </w:rPr>
        <w:lastRenderedPageBreak/>
        <w:t>（2）报价表（需另单独密封提交一份）</w:t>
      </w:r>
    </w:p>
    <w:p w14:paraId="6CCFB39E" w14:textId="77777777" w:rsidR="00631D5B" w:rsidRPr="00016919" w:rsidRDefault="00631D5B">
      <w:pPr>
        <w:spacing w:line="360" w:lineRule="auto"/>
        <w:ind w:leftChars="171" w:left="359" w:rightChars="134" w:right="281" w:firstLineChars="100" w:firstLine="240"/>
        <w:rPr>
          <w:rFonts w:ascii="宋体" w:hAnsi="宋体"/>
          <w:sz w:val="24"/>
          <w:szCs w:val="24"/>
        </w:rPr>
      </w:pPr>
      <w:r w:rsidRPr="00016919">
        <w:rPr>
          <w:rFonts w:ascii="宋体" w:hAnsi="宋体" w:hint="eastAsia"/>
          <w:sz w:val="24"/>
          <w:szCs w:val="24"/>
        </w:rPr>
        <w:t>（3）分项报价表</w:t>
      </w:r>
    </w:p>
    <w:p w14:paraId="772A9A13" w14:textId="77777777" w:rsidR="00631D5B" w:rsidRPr="00016919" w:rsidRDefault="00631D5B">
      <w:pPr>
        <w:spacing w:line="360" w:lineRule="auto"/>
        <w:ind w:rightChars="134" w:right="281"/>
        <w:rPr>
          <w:rFonts w:ascii="宋体" w:hAnsi="宋体"/>
          <w:sz w:val="24"/>
          <w:szCs w:val="24"/>
        </w:rPr>
      </w:pPr>
      <w:r w:rsidRPr="00016919">
        <w:rPr>
          <w:rFonts w:ascii="宋体" w:hAnsi="宋体" w:hint="eastAsia"/>
          <w:sz w:val="24"/>
          <w:szCs w:val="24"/>
        </w:rPr>
        <w:t>8.1.2商务部分</w:t>
      </w:r>
    </w:p>
    <w:p w14:paraId="3865B779" w14:textId="77777777" w:rsidR="00631D5B" w:rsidRPr="00016919" w:rsidRDefault="00631D5B">
      <w:pPr>
        <w:spacing w:line="360" w:lineRule="auto"/>
        <w:ind w:rightChars="134" w:right="281" w:firstLineChars="236" w:firstLine="566"/>
        <w:rPr>
          <w:rFonts w:ascii="宋体" w:hAnsi="宋体" w:hint="eastAsia"/>
          <w:sz w:val="24"/>
          <w:szCs w:val="24"/>
        </w:rPr>
      </w:pPr>
      <w:r w:rsidRPr="00016919">
        <w:rPr>
          <w:rFonts w:ascii="宋体" w:hAnsi="宋体" w:hint="eastAsia"/>
          <w:sz w:val="24"/>
          <w:szCs w:val="24"/>
        </w:rPr>
        <w:t>（1）按照竞争性磋商文件第二章供应商须知资料表中8.1.2（1）要求提供的供应商资格证明文件。</w:t>
      </w:r>
    </w:p>
    <w:p w14:paraId="313C7E71" w14:textId="77777777" w:rsidR="00631D5B" w:rsidRPr="00016919" w:rsidRDefault="00631D5B">
      <w:pPr>
        <w:tabs>
          <w:tab w:val="left" w:pos="8640"/>
        </w:tabs>
        <w:spacing w:line="360" w:lineRule="auto"/>
        <w:ind w:rightChars="134" w:right="281" w:firstLineChars="250" w:firstLine="600"/>
        <w:rPr>
          <w:rFonts w:ascii="宋体" w:hAnsi="宋体" w:hint="eastAsia"/>
          <w:sz w:val="24"/>
          <w:szCs w:val="24"/>
        </w:rPr>
      </w:pPr>
      <w:r w:rsidRPr="00016919">
        <w:rPr>
          <w:rFonts w:ascii="宋体" w:hAnsi="宋体" w:hint="eastAsia"/>
          <w:sz w:val="24"/>
          <w:szCs w:val="24"/>
        </w:rPr>
        <w:t>（2）业绩案例一览表</w:t>
      </w:r>
    </w:p>
    <w:p w14:paraId="78CB7496" w14:textId="77777777" w:rsidR="00631D5B" w:rsidRPr="00016919" w:rsidRDefault="00631D5B">
      <w:pPr>
        <w:tabs>
          <w:tab w:val="left" w:pos="8640"/>
        </w:tabs>
        <w:spacing w:line="360" w:lineRule="auto"/>
        <w:ind w:rightChars="134" w:right="281" w:firstLineChars="250" w:firstLine="600"/>
        <w:rPr>
          <w:rFonts w:ascii="宋体" w:hAnsi="宋体" w:hint="eastAsia"/>
          <w:sz w:val="24"/>
          <w:szCs w:val="24"/>
        </w:rPr>
      </w:pPr>
      <w:r w:rsidRPr="00016919">
        <w:rPr>
          <w:rFonts w:ascii="宋体" w:hAnsi="宋体" w:hint="eastAsia"/>
          <w:sz w:val="24"/>
          <w:szCs w:val="24"/>
        </w:rPr>
        <w:t>（3）商务条款偏离表</w:t>
      </w:r>
    </w:p>
    <w:p w14:paraId="30449FE5" w14:textId="77777777" w:rsidR="00631D5B" w:rsidRPr="00016919" w:rsidRDefault="00631D5B">
      <w:pPr>
        <w:spacing w:line="360" w:lineRule="auto"/>
        <w:ind w:leftChars="171" w:left="359" w:rightChars="134" w:right="281" w:firstLineChars="100" w:firstLine="240"/>
        <w:rPr>
          <w:rFonts w:ascii="宋体" w:hAnsi="宋体"/>
          <w:sz w:val="24"/>
          <w:szCs w:val="24"/>
        </w:rPr>
      </w:pPr>
      <w:r w:rsidRPr="00016919">
        <w:rPr>
          <w:rFonts w:ascii="宋体" w:hAnsi="宋体" w:hint="eastAsia"/>
          <w:sz w:val="24"/>
          <w:szCs w:val="24"/>
        </w:rPr>
        <w:t>（</w:t>
      </w:r>
      <w:r w:rsidRPr="00016919">
        <w:rPr>
          <w:rFonts w:ascii="宋体" w:hAnsi="宋体"/>
          <w:sz w:val="24"/>
          <w:szCs w:val="24"/>
        </w:rPr>
        <w:t>4</w:t>
      </w:r>
      <w:r w:rsidRPr="00016919">
        <w:rPr>
          <w:rFonts w:ascii="宋体" w:hAnsi="宋体" w:hint="eastAsia"/>
          <w:sz w:val="24"/>
          <w:szCs w:val="24"/>
        </w:rPr>
        <w:t>）与响应人存在关联关系的单位情况说明</w:t>
      </w:r>
    </w:p>
    <w:p w14:paraId="53B6E257" w14:textId="77777777" w:rsidR="00631D5B" w:rsidRPr="00016919" w:rsidRDefault="00631D5B">
      <w:pPr>
        <w:spacing w:line="360" w:lineRule="auto"/>
        <w:ind w:leftChars="171" w:left="359" w:rightChars="134" w:right="281" w:firstLineChars="100" w:firstLine="240"/>
        <w:rPr>
          <w:rFonts w:ascii="宋体" w:hAnsi="宋体"/>
          <w:sz w:val="24"/>
          <w:szCs w:val="24"/>
        </w:rPr>
      </w:pPr>
      <w:r w:rsidRPr="00016919">
        <w:rPr>
          <w:rFonts w:ascii="宋体" w:hAnsi="宋体" w:hint="eastAsia"/>
          <w:sz w:val="24"/>
          <w:szCs w:val="24"/>
        </w:rPr>
        <w:t>（</w:t>
      </w:r>
      <w:r w:rsidRPr="00016919">
        <w:rPr>
          <w:rFonts w:ascii="宋体" w:hAnsi="宋体"/>
          <w:sz w:val="24"/>
          <w:szCs w:val="24"/>
        </w:rPr>
        <w:t>5</w:t>
      </w:r>
      <w:r w:rsidRPr="00016919">
        <w:rPr>
          <w:rFonts w:ascii="宋体" w:hAnsi="宋体" w:hint="eastAsia"/>
          <w:sz w:val="24"/>
          <w:szCs w:val="24"/>
        </w:rPr>
        <w:t>）成交服务费承诺书</w:t>
      </w:r>
    </w:p>
    <w:p w14:paraId="2A160EC1" w14:textId="77777777" w:rsidR="00631D5B" w:rsidRPr="00016919" w:rsidRDefault="00631D5B">
      <w:pPr>
        <w:spacing w:line="360" w:lineRule="auto"/>
        <w:ind w:leftChars="171" w:left="359" w:rightChars="134" w:right="281" w:firstLineChars="100" w:firstLine="240"/>
        <w:rPr>
          <w:rFonts w:ascii="宋体" w:hAnsi="宋体"/>
          <w:sz w:val="24"/>
          <w:szCs w:val="24"/>
        </w:rPr>
      </w:pPr>
      <w:r w:rsidRPr="00016919">
        <w:rPr>
          <w:rFonts w:ascii="宋体" w:hAnsi="宋体" w:hint="eastAsia"/>
          <w:sz w:val="24"/>
          <w:szCs w:val="24"/>
        </w:rPr>
        <w:t>（</w:t>
      </w:r>
      <w:r w:rsidRPr="00016919">
        <w:rPr>
          <w:rFonts w:ascii="宋体" w:hAnsi="宋体"/>
          <w:sz w:val="24"/>
          <w:szCs w:val="24"/>
        </w:rPr>
        <w:t>6</w:t>
      </w:r>
      <w:r w:rsidRPr="00016919">
        <w:rPr>
          <w:rFonts w:ascii="宋体" w:hAnsi="宋体" w:hint="eastAsia"/>
          <w:sz w:val="24"/>
          <w:szCs w:val="24"/>
        </w:rPr>
        <w:t>）磋商保证金递交证明</w:t>
      </w:r>
    </w:p>
    <w:p w14:paraId="2B40D237" w14:textId="77777777" w:rsidR="00631D5B" w:rsidRPr="00016919" w:rsidRDefault="00631D5B">
      <w:pPr>
        <w:spacing w:line="360" w:lineRule="auto"/>
        <w:ind w:leftChars="171" w:left="359" w:rightChars="134" w:right="281" w:firstLineChars="100" w:firstLine="240"/>
        <w:rPr>
          <w:rFonts w:ascii="宋体" w:hAnsi="宋体"/>
          <w:sz w:val="24"/>
          <w:szCs w:val="24"/>
        </w:rPr>
      </w:pPr>
      <w:r w:rsidRPr="00016919">
        <w:rPr>
          <w:rFonts w:ascii="宋体" w:hAnsi="宋体" w:hint="eastAsia"/>
          <w:sz w:val="24"/>
          <w:szCs w:val="24"/>
        </w:rPr>
        <w:t>（</w:t>
      </w:r>
      <w:r w:rsidRPr="00016919">
        <w:rPr>
          <w:rFonts w:ascii="宋体" w:hAnsi="宋体"/>
          <w:sz w:val="24"/>
          <w:szCs w:val="24"/>
        </w:rPr>
        <w:t>7</w:t>
      </w:r>
      <w:r w:rsidRPr="00016919">
        <w:rPr>
          <w:rFonts w:ascii="宋体" w:hAnsi="宋体" w:hint="eastAsia"/>
          <w:sz w:val="24"/>
          <w:szCs w:val="24"/>
        </w:rPr>
        <w:t>）供应商情况表</w:t>
      </w:r>
    </w:p>
    <w:p w14:paraId="70CD421F" w14:textId="77777777" w:rsidR="00631D5B" w:rsidRPr="00016919" w:rsidRDefault="00631D5B">
      <w:pPr>
        <w:spacing w:line="360" w:lineRule="auto"/>
        <w:ind w:rightChars="134" w:right="281"/>
        <w:rPr>
          <w:rFonts w:ascii="宋体" w:hAnsi="宋体"/>
          <w:sz w:val="24"/>
          <w:szCs w:val="24"/>
        </w:rPr>
      </w:pPr>
      <w:r w:rsidRPr="00016919">
        <w:rPr>
          <w:rFonts w:ascii="宋体" w:hAnsi="宋体" w:hint="eastAsia"/>
          <w:sz w:val="24"/>
          <w:szCs w:val="24"/>
        </w:rPr>
        <w:t>8.1.3技术部分</w:t>
      </w:r>
    </w:p>
    <w:p w14:paraId="0D6E9DAB" w14:textId="77777777" w:rsidR="00631D5B" w:rsidRPr="00016919" w:rsidRDefault="00631D5B">
      <w:pPr>
        <w:spacing w:line="360" w:lineRule="auto"/>
        <w:ind w:rightChars="134" w:right="281" w:firstLineChars="273" w:firstLine="655"/>
        <w:rPr>
          <w:rFonts w:ascii="宋体" w:hAnsi="宋体"/>
          <w:sz w:val="24"/>
          <w:szCs w:val="24"/>
        </w:rPr>
      </w:pPr>
      <w:r w:rsidRPr="00016919">
        <w:rPr>
          <w:rFonts w:ascii="宋体" w:hAnsi="宋体" w:hint="eastAsia"/>
          <w:sz w:val="24"/>
          <w:szCs w:val="24"/>
        </w:rPr>
        <w:t>（1）技术偏离表；</w:t>
      </w:r>
    </w:p>
    <w:p w14:paraId="67A36D14" w14:textId="77777777" w:rsidR="00631D5B" w:rsidRPr="00016919" w:rsidRDefault="00631D5B">
      <w:pPr>
        <w:spacing w:line="360" w:lineRule="auto"/>
        <w:ind w:rightChars="134" w:right="281" w:firstLineChars="273" w:firstLine="655"/>
        <w:rPr>
          <w:rFonts w:ascii="宋体" w:hAnsi="宋体"/>
          <w:sz w:val="24"/>
          <w:szCs w:val="24"/>
        </w:rPr>
      </w:pPr>
      <w:r w:rsidRPr="00016919">
        <w:rPr>
          <w:rFonts w:ascii="宋体" w:hAnsi="宋体" w:hint="eastAsia"/>
          <w:sz w:val="24"/>
          <w:szCs w:val="24"/>
        </w:rPr>
        <w:t>（</w:t>
      </w:r>
      <w:r w:rsidRPr="00016919">
        <w:rPr>
          <w:rFonts w:ascii="宋体" w:hAnsi="宋体"/>
          <w:sz w:val="24"/>
          <w:szCs w:val="24"/>
        </w:rPr>
        <w:t>2</w:t>
      </w:r>
      <w:r w:rsidRPr="00016919">
        <w:rPr>
          <w:rFonts w:ascii="宋体" w:hAnsi="宋体" w:hint="eastAsia"/>
          <w:sz w:val="24"/>
          <w:szCs w:val="24"/>
        </w:rPr>
        <w:t>）详细的方案和说明（格式自定）；</w:t>
      </w:r>
    </w:p>
    <w:p w14:paraId="039C8ECE" w14:textId="77777777" w:rsidR="00631D5B" w:rsidRPr="00016919" w:rsidRDefault="00631D5B">
      <w:pPr>
        <w:tabs>
          <w:tab w:val="left" w:pos="720"/>
        </w:tabs>
        <w:spacing w:line="360" w:lineRule="auto"/>
        <w:ind w:rightChars="134" w:right="281" w:firstLineChars="295" w:firstLine="708"/>
        <w:rPr>
          <w:rFonts w:ascii="宋体" w:hAnsi="宋体"/>
          <w:sz w:val="24"/>
          <w:szCs w:val="24"/>
        </w:rPr>
      </w:pPr>
      <w:r w:rsidRPr="00016919">
        <w:rPr>
          <w:rFonts w:ascii="宋体" w:hAnsi="宋体" w:hint="eastAsia"/>
          <w:sz w:val="24"/>
          <w:szCs w:val="24"/>
        </w:rPr>
        <w:t>（</w:t>
      </w:r>
      <w:r w:rsidRPr="00016919">
        <w:rPr>
          <w:rFonts w:ascii="宋体" w:hAnsi="宋体"/>
          <w:sz w:val="24"/>
          <w:szCs w:val="24"/>
        </w:rPr>
        <w:t>3</w:t>
      </w:r>
      <w:r w:rsidRPr="00016919">
        <w:rPr>
          <w:rFonts w:ascii="宋体" w:hAnsi="宋体" w:hint="eastAsia"/>
          <w:sz w:val="24"/>
          <w:szCs w:val="24"/>
        </w:rPr>
        <w:t>）供应商提供的为本项目服务的人员情况说明（格式自定）。</w:t>
      </w:r>
    </w:p>
    <w:p w14:paraId="281F35F3" w14:textId="77777777" w:rsidR="00631D5B" w:rsidRPr="00016919" w:rsidRDefault="00631D5B">
      <w:pPr>
        <w:spacing w:line="360" w:lineRule="auto"/>
        <w:ind w:rightChars="134" w:right="281"/>
        <w:rPr>
          <w:rFonts w:ascii="宋体" w:hAnsi="宋体"/>
          <w:sz w:val="24"/>
          <w:szCs w:val="24"/>
        </w:rPr>
      </w:pPr>
      <w:r w:rsidRPr="00016919">
        <w:rPr>
          <w:rFonts w:ascii="宋体" w:hAnsi="宋体" w:hint="eastAsia"/>
          <w:sz w:val="24"/>
          <w:szCs w:val="24"/>
        </w:rPr>
        <w:t>8.2  响应文件数量：</w:t>
      </w:r>
      <w:r w:rsidRPr="00016919">
        <w:rPr>
          <w:rFonts w:ascii="宋体" w:hAnsi="宋体" w:hint="eastAsia"/>
          <w:b/>
          <w:sz w:val="24"/>
          <w:szCs w:val="24"/>
        </w:rPr>
        <w:t>正本1份，副本</w:t>
      </w:r>
      <w:r w:rsidRPr="00016919">
        <w:rPr>
          <w:rFonts w:ascii="宋体" w:hAnsi="宋体"/>
          <w:b/>
          <w:sz w:val="24"/>
          <w:szCs w:val="24"/>
        </w:rPr>
        <w:t>3</w:t>
      </w:r>
      <w:r w:rsidRPr="00016919">
        <w:rPr>
          <w:rFonts w:ascii="宋体" w:hAnsi="宋体" w:hint="eastAsia"/>
          <w:b/>
          <w:sz w:val="24"/>
          <w:szCs w:val="24"/>
        </w:rPr>
        <w:t>份，电子版</w:t>
      </w:r>
      <w:r w:rsidRPr="00016919">
        <w:rPr>
          <w:rFonts w:ascii="宋体" w:hAnsi="宋体"/>
          <w:b/>
          <w:sz w:val="24"/>
          <w:szCs w:val="24"/>
        </w:rPr>
        <w:t>2</w:t>
      </w:r>
      <w:r w:rsidRPr="00016919">
        <w:rPr>
          <w:rFonts w:ascii="宋体" w:hAnsi="宋体" w:hint="eastAsia"/>
          <w:b/>
          <w:sz w:val="24"/>
          <w:szCs w:val="24"/>
        </w:rPr>
        <w:t>份</w:t>
      </w:r>
    </w:p>
    <w:p w14:paraId="50657F32" w14:textId="77777777" w:rsidR="00631D5B" w:rsidRPr="00016919" w:rsidRDefault="00631D5B">
      <w:pPr>
        <w:tabs>
          <w:tab w:val="left" w:pos="8640"/>
        </w:tabs>
        <w:spacing w:line="360" w:lineRule="auto"/>
        <w:ind w:left="720" w:rightChars="134" w:right="281" w:hanging="720"/>
        <w:rPr>
          <w:rFonts w:ascii="宋体" w:hAnsi="宋体"/>
          <w:sz w:val="24"/>
          <w:szCs w:val="24"/>
        </w:rPr>
      </w:pPr>
      <w:r w:rsidRPr="00016919">
        <w:rPr>
          <w:rFonts w:ascii="宋体" w:hAnsi="宋体" w:hint="eastAsia"/>
          <w:sz w:val="24"/>
          <w:szCs w:val="24"/>
        </w:rPr>
        <w:t>8.2.1响应文件正本、副本和电子版的内容应一致，如果正本与副本不符，以正本为准。响应文件应由供应商的法定代表人或经正式授权并对供应商有约束力的代表在响应文件上签字。被授权代表需将以书面形式出具的“法定代表人授权书（原件）”附在响应文件中。任何行间插字、涂改和增删，必须由响应文件签字人在旁边签字才有效。</w:t>
      </w:r>
    </w:p>
    <w:p w14:paraId="60CD8BC9" w14:textId="77777777" w:rsidR="00631D5B" w:rsidRPr="00016919" w:rsidRDefault="00631D5B">
      <w:pPr>
        <w:tabs>
          <w:tab w:val="left" w:pos="8640"/>
        </w:tabs>
        <w:spacing w:line="360" w:lineRule="auto"/>
        <w:ind w:left="720" w:rightChars="134" w:right="281" w:hanging="720"/>
        <w:rPr>
          <w:rFonts w:ascii="宋体" w:hAnsi="宋体"/>
          <w:b/>
          <w:sz w:val="24"/>
          <w:szCs w:val="24"/>
        </w:rPr>
      </w:pPr>
      <w:r w:rsidRPr="00016919">
        <w:rPr>
          <w:rFonts w:ascii="宋体" w:hAnsi="宋体" w:hint="eastAsia"/>
          <w:sz w:val="24"/>
          <w:szCs w:val="24"/>
        </w:rPr>
        <w:t>8.2.2 每本响应文件的内容应装订成册，</w:t>
      </w:r>
      <w:r w:rsidRPr="00016919">
        <w:rPr>
          <w:rFonts w:ascii="宋体" w:hAnsi="宋体" w:hint="eastAsia"/>
          <w:b/>
          <w:sz w:val="24"/>
          <w:szCs w:val="24"/>
        </w:rPr>
        <w:t>一律采用胶装方式装订并附有相关页码，每本响应文件均须加盖供应商公章。</w:t>
      </w:r>
    </w:p>
    <w:p w14:paraId="48788A11" w14:textId="77777777" w:rsidR="00631D5B" w:rsidRPr="00016919" w:rsidRDefault="00631D5B">
      <w:pPr>
        <w:tabs>
          <w:tab w:val="left" w:pos="8640"/>
        </w:tabs>
        <w:spacing w:line="360" w:lineRule="auto"/>
        <w:ind w:left="720" w:rightChars="134" w:right="281" w:hanging="720"/>
        <w:rPr>
          <w:rFonts w:ascii="宋体" w:hAnsi="宋体"/>
          <w:sz w:val="24"/>
          <w:szCs w:val="24"/>
        </w:rPr>
      </w:pPr>
      <w:r w:rsidRPr="00016919">
        <w:rPr>
          <w:rFonts w:ascii="宋体" w:hAnsi="宋体" w:hint="eastAsia"/>
          <w:sz w:val="24"/>
          <w:szCs w:val="24"/>
        </w:rPr>
        <w:t>8.2.3所有响应文件必须装入密封的信封，并在封口上加盖供应商的公章。响应文件的正本、副本和电子版应分别封装，并在每一信封或包装的封面上写明：</w:t>
      </w:r>
    </w:p>
    <w:p w14:paraId="5355852B" w14:textId="77777777" w:rsidR="00631D5B" w:rsidRPr="00016919" w:rsidRDefault="00631D5B">
      <w:pPr>
        <w:spacing w:line="360" w:lineRule="auto"/>
        <w:ind w:firstLineChars="300" w:firstLine="720"/>
        <w:rPr>
          <w:rFonts w:ascii="宋体" w:hAnsi="宋体"/>
          <w:sz w:val="24"/>
          <w:szCs w:val="24"/>
        </w:rPr>
      </w:pPr>
      <w:r w:rsidRPr="00016919">
        <w:rPr>
          <w:rFonts w:ascii="宋体" w:hAnsi="宋体" w:hint="eastAsia"/>
          <w:sz w:val="24"/>
          <w:szCs w:val="24"/>
        </w:rPr>
        <w:t>正本或副本或电子版；</w:t>
      </w:r>
    </w:p>
    <w:p w14:paraId="12E2980B" w14:textId="77777777" w:rsidR="00631D5B" w:rsidRPr="00016919" w:rsidRDefault="00631D5B">
      <w:pPr>
        <w:spacing w:line="360" w:lineRule="auto"/>
        <w:ind w:firstLineChars="300" w:firstLine="720"/>
        <w:rPr>
          <w:rFonts w:ascii="宋体" w:hAnsi="宋体"/>
          <w:sz w:val="24"/>
          <w:szCs w:val="24"/>
        </w:rPr>
      </w:pPr>
      <w:r w:rsidRPr="00016919">
        <w:rPr>
          <w:rFonts w:ascii="宋体" w:hAnsi="宋体" w:hint="eastAsia"/>
          <w:sz w:val="24"/>
          <w:szCs w:val="24"/>
        </w:rPr>
        <w:t>项目单位名称；</w:t>
      </w:r>
    </w:p>
    <w:p w14:paraId="19EF942C" w14:textId="77777777" w:rsidR="00631D5B" w:rsidRPr="00016919" w:rsidRDefault="00631D5B">
      <w:pPr>
        <w:spacing w:line="360" w:lineRule="auto"/>
        <w:ind w:firstLineChars="300" w:firstLine="720"/>
        <w:rPr>
          <w:rFonts w:ascii="宋体" w:hAnsi="宋体"/>
          <w:sz w:val="24"/>
          <w:szCs w:val="24"/>
        </w:rPr>
      </w:pPr>
      <w:r w:rsidRPr="00016919">
        <w:rPr>
          <w:rFonts w:ascii="宋体" w:hAnsi="宋体" w:hint="eastAsia"/>
          <w:sz w:val="24"/>
          <w:szCs w:val="24"/>
        </w:rPr>
        <w:t>磋商地点及时间；</w:t>
      </w:r>
    </w:p>
    <w:p w14:paraId="17141BFA" w14:textId="77777777" w:rsidR="00631D5B" w:rsidRPr="00016919" w:rsidRDefault="00631D5B">
      <w:pPr>
        <w:spacing w:line="360" w:lineRule="auto"/>
        <w:ind w:firstLineChars="300" w:firstLine="720"/>
        <w:rPr>
          <w:rFonts w:ascii="宋体" w:hAnsi="宋体"/>
          <w:sz w:val="24"/>
          <w:szCs w:val="24"/>
        </w:rPr>
      </w:pPr>
      <w:r w:rsidRPr="00016919">
        <w:rPr>
          <w:rFonts w:ascii="宋体" w:hAnsi="宋体" w:hint="eastAsia"/>
          <w:sz w:val="24"/>
          <w:szCs w:val="24"/>
        </w:rPr>
        <w:t>项目编号；</w:t>
      </w:r>
    </w:p>
    <w:p w14:paraId="7981FDF0" w14:textId="77777777" w:rsidR="00631D5B" w:rsidRPr="00016919" w:rsidRDefault="00631D5B">
      <w:pPr>
        <w:spacing w:line="360" w:lineRule="auto"/>
        <w:ind w:firstLineChars="300" w:firstLine="720"/>
        <w:rPr>
          <w:rFonts w:ascii="宋体" w:hAnsi="宋体"/>
          <w:sz w:val="24"/>
          <w:szCs w:val="24"/>
        </w:rPr>
      </w:pPr>
      <w:r w:rsidRPr="00016919">
        <w:rPr>
          <w:rFonts w:ascii="宋体" w:hAnsi="宋体" w:hint="eastAsia"/>
          <w:sz w:val="24"/>
          <w:szCs w:val="24"/>
        </w:rPr>
        <w:lastRenderedPageBreak/>
        <w:t>项目名称；</w:t>
      </w:r>
    </w:p>
    <w:p w14:paraId="0AF7E244" w14:textId="77777777" w:rsidR="00631D5B" w:rsidRPr="00016919" w:rsidRDefault="00631D5B">
      <w:pPr>
        <w:spacing w:line="360" w:lineRule="auto"/>
        <w:ind w:firstLineChars="300" w:firstLine="720"/>
        <w:rPr>
          <w:rFonts w:ascii="宋体" w:hAnsi="宋体"/>
          <w:sz w:val="24"/>
          <w:szCs w:val="24"/>
        </w:rPr>
      </w:pPr>
      <w:r w:rsidRPr="00016919">
        <w:rPr>
          <w:rFonts w:ascii="宋体" w:hAnsi="宋体" w:hint="eastAsia"/>
          <w:sz w:val="24"/>
          <w:szCs w:val="24"/>
        </w:rPr>
        <w:t>供应商名称及地址。</w:t>
      </w:r>
    </w:p>
    <w:p w14:paraId="62B00AC4" w14:textId="77777777" w:rsidR="00631D5B" w:rsidRPr="00016919" w:rsidRDefault="00631D5B">
      <w:pPr>
        <w:pStyle w:val="3"/>
        <w:rPr>
          <w:rFonts w:ascii="宋体" w:hAnsi="宋体"/>
        </w:rPr>
      </w:pPr>
      <w:bookmarkStart w:id="15" w:name="_Toc89256490"/>
      <w:r w:rsidRPr="00016919">
        <w:rPr>
          <w:rFonts w:ascii="宋体" w:hAnsi="宋体" w:hint="eastAsia"/>
        </w:rPr>
        <w:t>9. 报价</w:t>
      </w:r>
      <w:bookmarkEnd w:id="15"/>
    </w:p>
    <w:p w14:paraId="1699E6A9" w14:textId="77777777" w:rsidR="00631D5B" w:rsidRPr="00016919" w:rsidRDefault="00631D5B">
      <w:pPr>
        <w:numPr>
          <w:ilvl w:val="1"/>
          <w:numId w:val="3"/>
        </w:numPr>
        <w:tabs>
          <w:tab w:val="left" w:pos="720"/>
          <w:tab w:val="left" w:pos="8640"/>
        </w:tabs>
        <w:spacing w:line="360" w:lineRule="auto"/>
        <w:ind w:rightChars="134" w:right="281"/>
        <w:rPr>
          <w:rFonts w:ascii="宋体" w:hAnsi="宋体"/>
          <w:sz w:val="24"/>
          <w:szCs w:val="24"/>
        </w:rPr>
      </w:pPr>
      <w:r w:rsidRPr="00016919">
        <w:rPr>
          <w:rFonts w:ascii="宋体" w:hAnsi="宋体" w:hint="eastAsia"/>
          <w:sz w:val="24"/>
          <w:szCs w:val="24"/>
        </w:rPr>
        <w:t>供应商应按竞争性磋商文件第六章响应文件组成和格式填写所报货物</w:t>
      </w:r>
      <w:r w:rsidRPr="00016919">
        <w:rPr>
          <w:rFonts w:ascii="宋体" w:hAnsi="宋体"/>
          <w:sz w:val="24"/>
          <w:szCs w:val="24"/>
        </w:rPr>
        <w:t>/</w:t>
      </w:r>
      <w:r w:rsidRPr="00016919">
        <w:rPr>
          <w:rFonts w:ascii="宋体" w:hAnsi="宋体" w:hint="eastAsia"/>
          <w:sz w:val="24"/>
          <w:szCs w:val="24"/>
        </w:rPr>
        <w:t>服务的单价和总价，报价如果出现单价与总价不符的，以单价为准。竞争性磋商文件对每种货物</w:t>
      </w:r>
      <w:r w:rsidRPr="00016919">
        <w:rPr>
          <w:rFonts w:ascii="宋体" w:hAnsi="宋体"/>
          <w:sz w:val="24"/>
          <w:szCs w:val="24"/>
        </w:rPr>
        <w:t>/</w:t>
      </w:r>
      <w:r w:rsidRPr="00016919">
        <w:rPr>
          <w:rFonts w:ascii="宋体" w:hAnsi="宋体" w:hint="eastAsia"/>
          <w:sz w:val="24"/>
          <w:szCs w:val="24"/>
        </w:rPr>
        <w:t>服务每次只允许有一个报价方案，采购代理机构不接受有任何选择的报价。</w:t>
      </w:r>
    </w:p>
    <w:p w14:paraId="293292A0" w14:textId="77777777" w:rsidR="00631D5B" w:rsidRPr="00016919" w:rsidRDefault="00631D5B">
      <w:pPr>
        <w:numPr>
          <w:ilvl w:val="1"/>
          <w:numId w:val="3"/>
        </w:numPr>
        <w:tabs>
          <w:tab w:val="left" w:pos="720"/>
          <w:tab w:val="left" w:pos="8640"/>
        </w:tabs>
        <w:spacing w:line="360" w:lineRule="auto"/>
        <w:ind w:rightChars="134" w:right="281"/>
        <w:rPr>
          <w:rFonts w:ascii="宋体" w:hAnsi="宋体"/>
          <w:sz w:val="24"/>
          <w:szCs w:val="24"/>
        </w:rPr>
      </w:pPr>
      <w:r w:rsidRPr="00016919">
        <w:rPr>
          <w:rFonts w:ascii="宋体" w:hAnsi="宋体" w:hint="eastAsia"/>
          <w:sz w:val="24"/>
          <w:szCs w:val="24"/>
        </w:rPr>
        <w:t>报价表中的所报总价应已包括供应商若最终成交，应缴纳的与所报货物和服务相关的所有税费。</w:t>
      </w:r>
    </w:p>
    <w:p w14:paraId="142FC491" w14:textId="77777777" w:rsidR="00631D5B" w:rsidRPr="00016919" w:rsidRDefault="00631D5B">
      <w:pPr>
        <w:numPr>
          <w:ilvl w:val="1"/>
          <w:numId w:val="3"/>
        </w:numPr>
        <w:tabs>
          <w:tab w:val="left" w:pos="720"/>
          <w:tab w:val="left" w:pos="8640"/>
        </w:tabs>
        <w:spacing w:line="360" w:lineRule="auto"/>
        <w:ind w:rightChars="134" w:right="281"/>
        <w:rPr>
          <w:rFonts w:ascii="宋体" w:hAnsi="宋体"/>
          <w:sz w:val="24"/>
          <w:szCs w:val="24"/>
        </w:rPr>
      </w:pPr>
      <w:r w:rsidRPr="00016919">
        <w:rPr>
          <w:rFonts w:ascii="宋体" w:hAnsi="宋体" w:hint="eastAsia"/>
          <w:sz w:val="24"/>
          <w:szCs w:val="24"/>
        </w:rPr>
        <w:t>报价总价包括供应商为完成本项目所发生的一切费用。供应商估算错误或漏项的风险均由供应商承担。</w:t>
      </w:r>
    </w:p>
    <w:p w14:paraId="0794AA3F" w14:textId="77777777" w:rsidR="00631D5B" w:rsidRPr="00016919" w:rsidRDefault="00631D5B">
      <w:pPr>
        <w:numPr>
          <w:ilvl w:val="1"/>
          <w:numId w:val="3"/>
        </w:numPr>
        <w:tabs>
          <w:tab w:val="left" w:pos="720"/>
          <w:tab w:val="left" w:pos="8640"/>
        </w:tabs>
        <w:spacing w:line="360" w:lineRule="auto"/>
        <w:ind w:rightChars="134" w:right="281"/>
        <w:rPr>
          <w:rFonts w:ascii="宋体" w:hAnsi="宋体"/>
          <w:sz w:val="24"/>
          <w:szCs w:val="24"/>
        </w:rPr>
      </w:pPr>
      <w:r w:rsidRPr="00016919">
        <w:rPr>
          <w:rFonts w:ascii="宋体" w:hAnsi="宋体" w:hint="eastAsia"/>
          <w:sz w:val="24"/>
          <w:szCs w:val="24"/>
        </w:rPr>
        <w:t>供应商按上述9.1款要求填写报价，但不限制采购人以其它方式签订合同的权力。</w:t>
      </w:r>
    </w:p>
    <w:p w14:paraId="6D53F5DF" w14:textId="77777777" w:rsidR="00631D5B" w:rsidRPr="00016919" w:rsidRDefault="00631D5B">
      <w:pPr>
        <w:numPr>
          <w:ilvl w:val="1"/>
          <w:numId w:val="3"/>
        </w:numPr>
        <w:tabs>
          <w:tab w:val="left" w:pos="720"/>
          <w:tab w:val="left" w:pos="8640"/>
        </w:tabs>
        <w:spacing w:line="360" w:lineRule="auto"/>
        <w:ind w:rightChars="134" w:right="281"/>
        <w:rPr>
          <w:rFonts w:ascii="宋体" w:hAnsi="宋体"/>
          <w:sz w:val="24"/>
          <w:szCs w:val="24"/>
        </w:rPr>
      </w:pPr>
      <w:r w:rsidRPr="00016919">
        <w:rPr>
          <w:rFonts w:ascii="宋体" w:hAnsi="宋体" w:hint="eastAsia"/>
          <w:sz w:val="24"/>
          <w:szCs w:val="24"/>
        </w:rPr>
        <w:t>供应商应对竞争性磋商文件技术需求书中的所有项目进行应答和报价，不得分拆只选择部分项目报价；供应商未经采购人同意不得将本项目分包。</w:t>
      </w:r>
    </w:p>
    <w:p w14:paraId="490C54B0" w14:textId="77777777" w:rsidR="00631D5B" w:rsidRPr="00016919" w:rsidRDefault="00631D5B">
      <w:pPr>
        <w:pStyle w:val="3"/>
        <w:rPr>
          <w:rFonts w:ascii="宋体" w:hAnsi="宋体"/>
        </w:rPr>
      </w:pPr>
      <w:bookmarkStart w:id="16" w:name="_Toc89256491"/>
      <w:r w:rsidRPr="00016919">
        <w:rPr>
          <w:rFonts w:ascii="宋体" w:hAnsi="宋体" w:hint="eastAsia"/>
        </w:rPr>
        <w:t>10. 报价币种</w:t>
      </w:r>
      <w:bookmarkEnd w:id="16"/>
    </w:p>
    <w:p w14:paraId="7919B455" w14:textId="77777777" w:rsidR="00631D5B" w:rsidRPr="00016919" w:rsidRDefault="00631D5B">
      <w:pPr>
        <w:tabs>
          <w:tab w:val="left" w:pos="8640"/>
        </w:tabs>
        <w:spacing w:line="360" w:lineRule="auto"/>
        <w:ind w:left="720" w:rightChars="134" w:right="281" w:hangingChars="300" w:hanging="720"/>
        <w:rPr>
          <w:rFonts w:ascii="宋体" w:hAnsi="宋体"/>
          <w:sz w:val="24"/>
          <w:szCs w:val="24"/>
        </w:rPr>
      </w:pPr>
      <w:r w:rsidRPr="00016919">
        <w:rPr>
          <w:rFonts w:ascii="宋体" w:hAnsi="宋体" w:hint="eastAsia"/>
          <w:sz w:val="24"/>
          <w:szCs w:val="24"/>
        </w:rPr>
        <w:t>10.1 响应文件、报价表中的报价一律用人民币填报。</w:t>
      </w:r>
    </w:p>
    <w:p w14:paraId="6A281D42" w14:textId="77777777" w:rsidR="00631D5B" w:rsidRPr="00016919" w:rsidRDefault="00631D5B">
      <w:pPr>
        <w:pStyle w:val="3"/>
        <w:rPr>
          <w:rFonts w:ascii="宋体" w:hAnsi="宋体"/>
        </w:rPr>
      </w:pPr>
      <w:bookmarkStart w:id="17" w:name="_Toc89256492"/>
      <w:r w:rsidRPr="00016919">
        <w:rPr>
          <w:rFonts w:ascii="宋体" w:hAnsi="宋体" w:hint="eastAsia"/>
        </w:rPr>
        <w:t>11. 磋商保证金</w:t>
      </w:r>
      <w:bookmarkEnd w:id="17"/>
      <w:r w:rsidRPr="00016919">
        <w:rPr>
          <w:rFonts w:ascii="宋体" w:hAnsi="宋体" w:hint="eastAsia"/>
        </w:rPr>
        <w:t xml:space="preserve">  </w:t>
      </w:r>
    </w:p>
    <w:p w14:paraId="1FF75AE6" w14:textId="77777777" w:rsidR="00631D5B" w:rsidRPr="00016919" w:rsidRDefault="00631D5B">
      <w:pPr>
        <w:tabs>
          <w:tab w:val="left" w:pos="8640"/>
        </w:tabs>
        <w:spacing w:line="360" w:lineRule="auto"/>
        <w:ind w:left="737" w:rightChars="134" w:right="281" w:hangingChars="307" w:hanging="737"/>
        <w:rPr>
          <w:rFonts w:ascii="宋体" w:hAnsi="宋体"/>
          <w:sz w:val="24"/>
          <w:szCs w:val="24"/>
        </w:rPr>
      </w:pPr>
      <w:r w:rsidRPr="00016919">
        <w:rPr>
          <w:rFonts w:ascii="宋体" w:hAnsi="宋体" w:hint="eastAsia"/>
          <w:sz w:val="24"/>
          <w:szCs w:val="24"/>
        </w:rPr>
        <w:t>11.1  供应商应按“供应商须知资料表”中的要求交纳磋商保证金，并作为其响应文件的一部分。</w:t>
      </w:r>
    </w:p>
    <w:p w14:paraId="6F66EEF0" w14:textId="77777777" w:rsidR="00631D5B" w:rsidRPr="00016919" w:rsidRDefault="00631D5B">
      <w:pPr>
        <w:tabs>
          <w:tab w:val="left" w:pos="8640"/>
        </w:tabs>
        <w:spacing w:line="360" w:lineRule="auto"/>
        <w:ind w:left="720" w:rightChars="134" w:right="281" w:hangingChars="300" w:hanging="720"/>
        <w:rPr>
          <w:rFonts w:ascii="宋体" w:hAnsi="宋体"/>
          <w:sz w:val="24"/>
          <w:szCs w:val="24"/>
        </w:rPr>
      </w:pPr>
      <w:r w:rsidRPr="00016919">
        <w:rPr>
          <w:rFonts w:ascii="宋体" w:hAnsi="宋体" w:hint="eastAsia"/>
          <w:sz w:val="24"/>
          <w:szCs w:val="24"/>
        </w:rPr>
        <w:t>11.2  磋商保证金是为了保护采购代理机构和采购人免遭因供应商的原因而蒙受的损失，采购代理机构和采购人在因供应商的行为受到损害时可根据本须知第11.7条的规定没收供应商的磋商保证金。</w:t>
      </w:r>
    </w:p>
    <w:p w14:paraId="5AE94EAB" w14:textId="77777777" w:rsidR="00631D5B" w:rsidRPr="00016919" w:rsidRDefault="00631D5B">
      <w:pPr>
        <w:tabs>
          <w:tab w:val="left" w:pos="8640"/>
        </w:tabs>
        <w:spacing w:line="360" w:lineRule="auto"/>
        <w:ind w:rightChars="134" w:right="281"/>
        <w:rPr>
          <w:rFonts w:ascii="宋体" w:hAnsi="宋体"/>
          <w:sz w:val="24"/>
          <w:szCs w:val="24"/>
        </w:rPr>
      </w:pPr>
      <w:r w:rsidRPr="00016919">
        <w:rPr>
          <w:rFonts w:ascii="宋体" w:hAnsi="宋体" w:hint="eastAsia"/>
          <w:sz w:val="24"/>
          <w:szCs w:val="24"/>
        </w:rPr>
        <w:t>11.3  磋商保证金可采用下列任何一种形式：</w:t>
      </w:r>
    </w:p>
    <w:p w14:paraId="437BDC19" w14:textId="77777777" w:rsidR="00631D5B" w:rsidRPr="00016919" w:rsidRDefault="00631D5B">
      <w:pPr>
        <w:spacing w:line="360" w:lineRule="auto"/>
        <w:ind w:leftChars="337" w:left="708"/>
        <w:rPr>
          <w:rFonts w:ascii="宋体" w:hAnsi="宋体"/>
          <w:sz w:val="24"/>
          <w:szCs w:val="24"/>
        </w:rPr>
      </w:pPr>
      <w:r w:rsidRPr="00016919">
        <w:rPr>
          <w:rFonts w:ascii="宋体" w:hAnsi="宋体"/>
          <w:sz w:val="24"/>
          <w:szCs w:val="24"/>
        </w:rPr>
        <w:t>电汇（采用电汇必须保证在</w:t>
      </w:r>
      <w:r w:rsidRPr="00016919">
        <w:rPr>
          <w:rFonts w:ascii="宋体" w:hAnsi="宋体" w:hint="eastAsia"/>
          <w:sz w:val="24"/>
          <w:szCs w:val="24"/>
        </w:rPr>
        <w:t>竞争性磋商文件</w:t>
      </w:r>
      <w:r w:rsidRPr="00016919">
        <w:rPr>
          <w:rFonts w:ascii="宋体" w:hAnsi="宋体"/>
          <w:sz w:val="24"/>
          <w:szCs w:val="24"/>
        </w:rPr>
        <w:t>递交截止时间前汇到采购代理机构账户。以采购代理机构银行通知确认到账为准；如至</w:t>
      </w:r>
      <w:r w:rsidRPr="00016919">
        <w:rPr>
          <w:rFonts w:ascii="宋体" w:hAnsi="宋体" w:hint="eastAsia"/>
          <w:sz w:val="24"/>
          <w:szCs w:val="24"/>
        </w:rPr>
        <w:t>磋商文件</w:t>
      </w:r>
      <w:r w:rsidRPr="00016919">
        <w:rPr>
          <w:rFonts w:ascii="宋体" w:hAnsi="宋体"/>
          <w:sz w:val="24"/>
          <w:szCs w:val="24"/>
        </w:rPr>
        <w:t>递交截止时间仍未得到采购代理机构的银行确认，将被视为</w:t>
      </w:r>
      <w:r w:rsidRPr="00016919">
        <w:rPr>
          <w:rFonts w:ascii="宋体" w:hAnsi="宋体" w:hint="eastAsia"/>
          <w:sz w:val="24"/>
          <w:szCs w:val="24"/>
        </w:rPr>
        <w:t>供应商</w:t>
      </w:r>
      <w:r w:rsidRPr="00016919">
        <w:rPr>
          <w:rFonts w:ascii="宋体" w:hAnsi="宋体"/>
          <w:sz w:val="24"/>
          <w:szCs w:val="24"/>
        </w:rPr>
        <w:t>未提供保证金）</w:t>
      </w:r>
      <w:r w:rsidRPr="00016919">
        <w:rPr>
          <w:rFonts w:ascii="宋体" w:hAnsi="宋体" w:hint="eastAsia"/>
          <w:sz w:val="24"/>
          <w:szCs w:val="24"/>
        </w:rPr>
        <w:t>、</w:t>
      </w:r>
      <w:r w:rsidRPr="00016919">
        <w:rPr>
          <w:rFonts w:ascii="宋体" w:hAnsi="宋体"/>
          <w:sz w:val="24"/>
          <w:szCs w:val="24"/>
        </w:rPr>
        <w:t>支票</w:t>
      </w:r>
      <w:r w:rsidRPr="00016919">
        <w:rPr>
          <w:rFonts w:ascii="宋体" w:hAnsi="宋体" w:hint="eastAsia"/>
          <w:sz w:val="24"/>
          <w:szCs w:val="24"/>
        </w:rPr>
        <w:t>、银行保函等非现金形式</w:t>
      </w:r>
      <w:r w:rsidRPr="00016919">
        <w:rPr>
          <w:rFonts w:ascii="宋体" w:hAnsi="宋体"/>
          <w:sz w:val="24"/>
          <w:szCs w:val="24"/>
        </w:rPr>
        <w:t>。</w:t>
      </w:r>
    </w:p>
    <w:p w14:paraId="01B78D18" w14:textId="77777777" w:rsidR="00631D5B" w:rsidRPr="00016919" w:rsidRDefault="00631D5B">
      <w:pPr>
        <w:tabs>
          <w:tab w:val="left" w:pos="8640"/>
        </w:tabs>
        <w:spacing w:line="360" w:lineRule="auto"/>
        <w:ind w:left="720" w:rightChars="134" w:right="281" w:hangingChars="300" w:hanging="720"/>
        <w:rPr>
          <w:rFonts w:ascii="宋体" w:hAnsi="宋体"/>
          <w:sz w:val="24"/>
          <w:szCs w:val="24"/>
        </w:rPr>
      </w:pPr>
      <w:r w:rsidRPr="00016919">
        <w:rPr>
          <w:rFonts w:ascii="宋体" w:hAnsi="宋体" w:hint="eastAsia"/>
          <w:sz w:val="24"/>
          <w:szCs w:val="24"/>
        </w:rPr>
        <w:lastRenderedPageBreak/>
        <w:t>11.4  凡没有根据供应商须知第11.1和11.3条的规定随响应文件递交磋商保证金的，磋商小组按供应商须知资料表的有关规定视其为非响应性磋商文件并拒绝与其磋商。</w:t>
      </w:r>
    </w:p>
    <w:p w14:paraId="79AC754E" w14:textId="77777777" w:rsidR="00631D5B" w:rsidRPr="00016919" w:rsidRDefault="00631D5B">
      <w:pPr>
        <w:tabs>
          <w:tab w:val="left" w:pos="8640"/>
        </w:tabs>
        <w:spacing w:line="360" w:lineRule="auto"/>
        <w:ind w:left="720" w:rightChars="134" w:right="281" w:hangingChars="300" w:hanging="720"/>
        <w:rPr>
          <w:rFonts w:ascii="宋体" w:hAnsi="宋体"/>
          <w:sz w:val="24"/>
          <w:szCs w:val="24"/>
        </w:rPr>
      </w:pPr>
      <w:r w:rsidRPr="00016919">
        <w:rPr>
          <w:rFonts w:ascii="宋体" w:hAnsi="宋体" w:hint="eastAsia"/>
          <w:sz w:val="24"/>
          <w:szCs w:val="24"/>
        </w:rPr>
        <w:t>11.5  未能成交的供应商的磋商保证金，将在采购代理机构向供应商发出成交通知书后5个工作日内退还未成交供应商。</w:t>
      </w:r>
    </w:p>
    <w:p w14:paraId="681D3C41" w14:textId="77777777" w:rsidR="00631D5B" w:rsidRPr="00016919" w:rsidRDefault="00631D5B">
      <w:pPr>
        <w:tabs>
          <w:tab w:val="left" w:pos="8640"/>
        </w:tabs>
        <w:spacing w:line="360" w:lineRule="auto"/>
        <w:ind w:left="720" w:rightChars="134" w:right="281" w:hangingChars="300" w:hanging="720"/>
        <w:rPr>
          <w:rFonts w:ascii="宋体" w:hAnsi="宋体"/>
          <w:sz w:val="24"/>
          <w:szCs w:val="24"/>
        </w:rPr>
      </w:pPr>
      <w:r w:rsidRPr="00016919">
        <w:rPr>
          <w:rFonts w:ascii="宋体" w:hAnsi="宋体" w:hint="eastAsia"/>
          <w:sz w:val="24"/>
          <w:szCs w:val="24"/>
        </w:rPr>
        <w:t>11.6  供应商的磋商保证金，在供应商按规定签订合同后5个工作日内予以退还。</w:t>
      </w:r>
    </w:p>
    <w:p w14:paraId="449D7164" w14:textId="77777777" w:rsidR="00631D5B" w:rsidRPr="00016919" w:rsidRDefault="00631D5B">
      <w:pPr>
        <w:tabs>
          <w:tab w:val="left" w:pos="8640"/>
        </w:tabs>
        <w:spacing w:line="360" w:lineRule="auto"/>
        <w:ind w:rightChars="134" w:right="281"/>
        <w:rPr>
          <w:rFonts w:ascii="宋体" w:hAnsi="宋体"/>
          <w:sz w:val="24"/>
          <w:szCs w:val="24"/>
        </w:rPr>
      </w:pPr>
      <w:r w:rsidRPr="00016919">
        <w:rPr>
          <w:rFonts w:ascii="宋体" w:hAnsi="宋体" w:hint="eastAsia"/>
          <w:sz w:val="24"/>
          <w:szCs w:val="24"/>
        </w:rPr>
        <w:t>11.7  下列任何情况发生时，磋商保证金将被没收：</w:t>
      </w:r>
    </w:p>
    <w:p w14:paraId="6713D2C1" w14:textId="77777777" w:rsidR="00631D5B" w:rsidRPr="00016919" w:rsidRDefault="00631D5B">
      <w:pPr>
        <w:tabs>
          <w:tab w:val="left" w:pos="8640"/>
        </w:tabs>
        <w:spacing w:line="360" w:lineRule="auto"/>
        <w:ind w:leftChars="228" w:left="719" w:rightChars="134" w:right="281" w:hangingChars="100" w:hanging="240"/>
        <w:rPr>
          <w:rFonts w:ascii="宋体" w:hAnsi="宋体" w:hint="eastAsia"/>
          <w:sz w:val="24"/>
          <w:szCs w:val="24"/>
        </w:rPr>
      </w:pPr>
      <w:r w:rsidRPr="00016919">
        <w:rPr>
          <w:rFonts w:ascii="宋体" w:hAnsi="宋体" w:hint="eastAsia"/>
          <w:sz w:val="24"/>
          <w:szCs w:val="24"/>
        </w:rPr>
        <w:t>（1）供应商在提交响应文件截止时间后撤回响应文件的；</w:t>
      </w:r>
    </w:p>
    <w:p w14:paraId="7E89369D" w14:textId="77777777" w:rsidR="00631D5B" w:rsidRPr="00016919" w:rsidRDefault="00631D5B">
      <w:pPr>
        <w:tabs>
          <w:tab w:val="left" w:pos="8640"/>
        </w:tabs>
        <w:spacing w:line="360" w:lineRule="auto"/>
        <w:ind w:left="720" w:rightChars="134" w:right="281" w:hanging="720"/>
        <w:rPr>
          <w:rFonts w:ascii="宋体" w:hAnsi="宋体" w:hint="eastAsia"/>
          <w:sz w:val="24"/>
          <w:szCs w:val="24"/>
        </w:rPr>
      </w:pPr>
      <w:r w:rsidRPr="00016919">
        <w:rPr>
          <w:rFonts w:ascii="宋体" w:hAnsi="宋体" w:hint="eastAsia"/>
          <w:sz w:val="24"/>
          <w:szCs w:val="24"/>
        </w:rPr>
        <w:t xml:space="preserve">　　（2）供应商在响应文件中提供虚假材料的；</w:t>
      </w:r>
    </w:p>
    <w:p w14:paraId="71011294" w14:textId="77777777" w:rsidR="00631D5B" w:rsidRPr="00016919" w:rsidRDefault="00631D5B">
      <w:pPr>
        <w:tabs>
          <w:tab w:val="left" w:pos="8640"/>
        </w:tabs>
        <w:spacing w:line="360" w:lineRule="auto"/>
        <w:ind w:left="720" w:rightChars="134" w:right="281" w:hanging="720"/>
        <w:rPr>
          <w:rFonts w:ascii="宋体" w:hAnsi="宋体" w:hint="eastAsia"/>
          <w:sz w:val="24"/>
          <w:szCs w:val="24"/>
        </w:rPr>
      </w:pPr>
      <w:r w:rsidRPr="00016919">
        <w:rPr>
          <w:rFonts w:ascii="宋体" w:hAnsi="宋体" w:hint="eastAsia"/>
          <w:sz w:val="24"/>
          <w:szCs w:val="24"/>
        </w:rPr>
        <w:t xml:space="preserve">　　（3）除因不可抗力或磋商文件认可的情形以外，成交供应商不与采购人签订合同的；</w:t>
      </w:r>
    </w:p>
    <w:p w14:paraId="5132A72F" w14:textId="77777777" w:rsidR="00631D5B" w:rsidRPr="00016919" w:rsidRDefault="00631D5B">
      <w:pPr>
        <w:tabs>
          <w:tab w:val="left" w:pos="8640"/>
        </w:tabs>
        <w:spacing w:line="360" w:lineRule="auto"/>
        <w:ind w:left="720" w:rightChars="134" w:right="281" w:hanging="720"/>
        <w:rPr>
          <w:rFonts w:ascii="宋体" w:hAnsi="宋体" w:hint="eastAsia"/>
          <w:sz w:val="24"/>
          <w:szCs w:val="24"/>
        </w:rPr>
      </w:pPr>
      <w:r w:rsidRPr="00016919">
        <w:rPr>
          <w:rFonts w:ascii="宋体" w:hAnsi="宋体" w:hint="eastAsia"/>
          <w:sz w:val="24"/>
          <w:szCs w:val="24"/>
        </w:rPr>
        <w:t xml:space="preserve">　　（4）供应商与采购人、其他供应商或者采购代理机构恶意串通的；</w:t>
      </w:r>
    </w:p>
    <w:p w14:paraId="1F4493D0" w14:textId="77777777" w:rsidR="00631D5B" w:rsidRPr="00016919" w:rsidRDefault="00631D5B">
      <w:pPr>
        <w:tabs>
          <w:tab w:val="left" w:pos="8640"/>
        </w:tabs>
        <w:spacing w:line="360" w:lineRule="auto"/>
        <w:ind w:left="720" w:rightChars="134" w:right="281" w:hanging="720"/>
        <w:rPr>
          <w:rFonts w:ascii="宋体" w:hAnsi="宋体" w:hint="eastAsia"/>
          <w:sz w:val="24"/>
          <w:szCs w:val="24"/>
        </w:rPr>
      </w:pPr>
      <w:r w:rsidRPr="00016919">
        <w:rPr>
          <w:rFonts w:ascii="宋体" w:hAnsi="宋体" w:hint="eastAsia"/>
          <w:sz w:val="24"/>
          <w:szCs w:val="24"/>
        </w:rPr>
        <w:t xml:space="preserve">　　（5）磋商文件规定的其他情形。</w:t>
      </w:r>
    </w:p>
    <w:p w14:paraId="24E74EF5" w14:textId="77777777" w:rsidR="00631D5B" w:rsidRPr="00016919" w:rsidRDefault="00631D5B">
      <w:pPr>
        <w:pStyle w:val="3"/>
        <w:rPr>
          <w:rFonts w:ascii="宋体" w:hAnsi="宋体"/>
        </w:rPr>
      </w:pPr>
      <w:bookmarkStart w:id="18" w:name="_Toc89256493"/>
      <w:r w:rsidRPr="00016919">
        <w:rPr>
          <w:rFonts w:ascii="宋体" w:hAnsi="宋体" w:hint="eastAsia"/>
        </w:rPr>
        <w:t>12. 响应文件有效期</w:t>
      </w:r>
      <w:bookmarkEnd w:id="18"/>
    </w:p>
    <w:p w14:paraId="58CCCFEA" w14:textId="77777777" w:rsidR="00631D5B" w:rsidRPr="00016919" w:rsidRDefault="00631D5B">
      <w:pPr>
        <w:tabs>
          <w:tab w:val="left" w:pos="8640"/>
        </w:tabs>
        <w:spacing w:line="360" w:lineRule="auto"/>
        <w:ind w:left="720" w:rightChars="134" w:right="281" w:hangingChars="300" w:hanging="720"/>
        <w:rPr>
          <w:rFonts w:ascii="宋体" w:hAnsi="宋体"/>
          <w:sz w:val="24"/>
          <w:szCs w:val="24"/>
        </w:rPr>
      </w:pPr>
      <w:r w:rsidRPr="00016919">
        <w:rPr>
          <w:rFonts w:ascii="宋体" w:hAnsi="宋体" w:hint="eastAsia"/>
          <w:sz w:val="24"/>
          <w:szCs w:val="24"/>
        </w:rPr>
        <w:t>12.1  响应文件有效期应自本须知规定的响应文件递交截至日起，并在“供应商须知资料表”中所述时期内保持有效。响应文件有效期不足的将被予以拒绝。</w:t>
      </w:r>
    </w:p>
    <w:p w14:paraId="445125B7" w14:textId="77777777" w:rsidR="00631D5B" w:rsidRPr="00016919" w:rsidRDefault="00631D5B">
      <w:pPr>
        <w:pStyle w:val="2"/>
      </w:pPr>
      <w:bookmarkStart w:id="19" w:name="_Toc89256494"/>
      <w:r w:rsidRPr="00016919">
        <w:rPr>
          <w:rFonts w:hint="eastAsia"/>
        </w:rPr>
        <w:t>四、响应文件的递交</w:t>
      </w:r>
      <w:bookmarkEnd w:id="19"/>
    </w:p>
    <w:p w14:paraId="7820B1EC" w14:textId="77777777" w:rsidR="00631D5B" w:rsidRPr="00016919" w:rsidRDefault="00631D5B">
      <w:pPr>
        <w:pStyle w:val="3"/>
        <w:rPr>
          <w:rFonts w:ascii="宋体" w:hAnsi="宋体"/>
        </w:rPr>
      </w:pPr>
      <w:bookmarkStart w:id="20" w:name="_Toc89256495"/>
      <w:r w:rsidRPr="00016919">
        <w:rPr>
          <w:rFonts w:ascii="宋体" w:hAnsi="宋体" w:hint="eastAsia"/>
        </w:rPr>
        <w:t>13. 响应文件递交截止期</w:t>
      </w:r>
      <w:bookmarkEnd w:id="20"/>
    </w:p>
    <w:p w14:paraId="19569FC6" w14:textId="77777777" w:rsidR="00631D5B" w:rsidRPr="00016919" w:rsidRDefault="00631D5B">
      <w:pPr>
        <w:tabs>
          <w:tab w:val="left" w:pos="8640"/>
        </w:tabs>
        <w:spacing w:line="360" w:lineRule="auto"/>
        <w:ind w:left="720" w:rightChars="134" w:right="281" w:hangingChars="300" w:hanging="720"/>
        <w:rPr>
          <w:rFonts w:ascii="宋体" w:hAnsi="宋体" w:cs="Arial"/>
          <w:sz w:val="24"/>
          <w:szCs w:val="24"/>
        </w:rPr>
      </w:pPr>
      <w:r w:rsidRPr="00016919">
        <w:rPr>
          <w:rFonts w:ascii="宋体" w:hAnsi="宋体" w:cs="Arial" w:hint="eastAsia"/>
          <w:sz w:val="24"/>
          <w:szCs w:val="24"/>
        </w:rPr>
        <w:t>13.1  供应商应于“供应商须知资料表”中规定的截止日期和时间前将</w:t>
      </w:r>
      <w:r w:rsidRPr="00016919">
        <w:rPr>
          <w:rFonts w:ascii="宋体" w:hAnsi="宋体" w:hint="eastAsia"/>
          <w:sz w:val="24"/>
          <w:szCs w:val="24"/>
        </w:rPr>
        <w:t>响应</w:t>
      </w:r>
      <w:r w:rsidRPr="00016919">
        <w:rPr>
          <w:rFonts w:ascii="宋体" w:hAnsi="宋体" w:cs="Arial" w:hint="eastAsia"/>
          <w:sz w:val="24"/>
          <w:szCs w:val="24"/>
        </w:rPr>
        <w:t>文件递交至“供应商须知资料表”中指明的地址。</w:t>
      </w:r>
    </w:p>
    <w:p w14:paraId="2B3C3E48" w14:textId="77777777" w:rsidR="00631D5B" w:rsidRPr="00016919" w:rsidRDefault="00631D5B">
      <w:pPr>
        <w:pStyle w:val="2"/>
      </w:pPr>
      <w:bookmarkStart w:id="21" w:name="_Toc89256496"/>
      <w:r w:rsidRPr="00016919">
        <w:rPr>
          <w:rFonts w:hint="eastAsia"/>
        </w:rPr>
        <w:t>五、磋商</w:t>
      </w:r>
      <w:bookmarkEnd w:id="21"/>
    </w:p>
    <w:p w14:paraId="412E1158" w14:textId="77777777" w:rsidR="00631D5B" w:rsidRPr="00016919" w:rsidRDefault="00631D5B">
      <w:pPr>
        <w:pStyle w:val="3"/>
        <w:rPr>
          <w:rFonts w:ascii="宋体" w:hAnsi="宋体"/>
        </w:rPr>
      </w:pPr>
      <w:bookmarkStart w:id="22" w:name="_Toc89256497"/>
      <w:r w:rsidRPr="00016919">
        <w:rPr>
          <w:rFonts w:ascii="宋体" w:hAnsi="宋体" w:hint="eastAsia"/>
        </w:rPr>
        <w:t>14. 磋商小组</w:t>
      </w:r>
      <w:bookmarkEnd w:id="22"/>
    </w:p>
    <w:p w14:paraId="1F5C37DC" w14:textId="77777777" w:rsidR="00631D5B" w:rsidRPr="00016919" w:rsidRDefault="00631D5B">
      <w:pPr>
        <w:tabs>
          <w:tab w:val="left" w:pos="8640"/>
        </w:tabs>
        <w:spacing w:line="360" w:lineRule="auto"/>
        <w:ind w:leftChars="202" w:left="424" w:rightChars="134" w:right="281" w:firstLine="1"/>
        <w:rPr>
          <w:rFonts w:ascii="宋体" w:hAnsi="宋体" w:cs="宋体"/>
          <w:sz w:val="24"/>
          <w:szCs w:val="24"/>
        </w:rPr>
      </w:pPr>
      <w:r w:rsidRPr="00016919">
        <w:rPr>
          <w:rFonts w:ascii="宋体" w:hAnsi="宋体" w:cs="宋体" w:hint="eastAsia"/>
          <w:sz w:val="24"/>
          <w:szCs w:val="24"/>
        </w:rPr>
        <w:t>采购代理机构根据有关法律法规和本磋商文件的规定，结合本采购项目专业要求组建磋商小组，对具备实质性响应的响应文件进行评估和比较。磋商小组负责评审工作，并独立履行下列职责：审查响应文件是否符合磋商文件要求，并做出评价；要求供应商对响应文件有关事项做出澄清；并负</w:t>
      </w:r>
      <w:r w:rsidRPr="00016919">
        <w:rPr>
          <w:rFonts w:ascii="宋体" w:hAnsi="宋体" w:cs="宋体" w:hint="eastAsia"/>
          <w:sz w:val="24"/>
          <w:szCs w:val="24"/>
        </w:rPr>
        <w:lastRenderedPageBreak/>
        <w:t>责推荐成交候选人。采购代理机构协助磋商小组工作。</w:t>
      </w:r>
    </w:p>
    <w:p w14:paraId="2FD7B310" w14:textId="77777777" w:rsidR="00631D5B" w:rsidRPr="00016919" w:rsidRDefault="00631D5B">
      <w:pPr>
        <w:pStyle w:val="3"/>
        <w:rPr>
          <w:rFonts w:ascii="宋体" w:hAnsi="宋体"/>
        </w:rPr>
      </w:pPr>
      <w:bookmarkStart w:id="23" w:name="_Toc89256498"/>
      <w:r w:rsidRPr="00016919">
        <w:rPr>
          <w:rFonts w:ascii="宋体" w:hAnsi="宋体"/>
        </w:rPr>
        <w:t xml:space="preserve">15. </w:t>
      </w:r>
      <w:r w:rsidRPr="00016919">
        <w:rPr>
          <w:rFonts w:ascii="宋体" w:hAnsi="宋体" w:hint="eastAsia"/>
        </w:rPr>
        <w:t>磋商</w:t>
      </w:r>
      <w:r w:rsidRPr="00016919">
        <w:rPr>
          <w:rFonts w:ascii="宋体" w:hAnsi="宋体"/>
        </w:rPr>
        <w:t>时间和顺序</w:t>
      </w:r>
      <w:bookmarkEnd w:id="23"/>
      <w:r w:rsidRPr="00016919">
        <w:rPr>
          <w:rFonts w:ascii="宋体" w:hAnsi="宋体"/>
        </w:rPr>
        <w:tab/>
      </w:r>
    </w:p>
    <w:p w14:paraId="00FD32E0" w14:textId="77777777" w:rsidR="00631D5B" w:rsidRPr="00016919" w:rsidRDefault="00631D5B">
      <w:pPr>
        <w:tabs>
          <w:tab w:val="left" w:pos="8640"/>
        </w:tabs>
        <w:spacing w:line="360" w:lineRule="auto"/>
        <w:ind w:leftChars="1" w:left="566" w:rightChars="134" w:right="281" w:hangingChars="235" w:hanging="564"/>
        <w:rPr>
          <w:rFonts w:ascii="宋体" w:hAnsi="宋体" w:cs="宋体"/>
          <w:sz w:val="24"/>
          <w:szCs w:val="24"/>
        </w:rPr>
      </w:pPr>
      <w:r w:rsidRPr="00016919">
        <w:rPr>
          <w:rFonts w:ascii="宋体" w:hAnsi="宋体" w:cs="宋体"/>
          <w:sz w:val="24"/>
          <w:szCs w:val="24"/>
        </w:rPr>
        <w:t>15.1采购代理机构将</w:t>
      </w:r>
      <w:r w:rsidRPr="00016919">
        <w:rPr>
          <w:rFonts w:ascii="宋体" w:hAnsi="宋体" w:cs="宋体" w:hint="eastAsia"/>
          <w:sz w:val="24"/>
          <w:szCs w:val="24"/>
        </w:rPr>
        <w:t>按采购邀请中规定的日期和地点组织磋商，供应商的法定代表人或其委托代理人应准时参加。</w:t>
      </w:r>
    </w:p>
    <w:p w14:paraId="0C95687C"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15.2</w:t>
      </w:r>
      <w:r w:rsidRPr="00016919">
        <w:rPr>
          <w:rFonts w:ascii="宋体" w:hAnsi="宋体" w:cs="宋体" w:hint="eastAsia"/>
          <w:sz w:val="24"/>
          <w:szCs w:val="24"/>
        </w:rPr>
        <w:t>磋商小组将与进入磋商的供应商依照递交磋商文件次序分别进行一对一磋商。磋商轮次由竞争性磋商小组现场决定。供应商的磋商代表应按照磋商小组通知的时间和地点参加磋商，为加快磋商进程，要求参加磋商的供应商代表已获得充分授权。参加磋商的供应商为法定代表人或其授权代表（须随身携带本人身份证明）。</w:t>
      </w:r>
    </w:p>
    <w:p w14:paraId="5AD61DDC" w14:textId="77777777" w:rsidR="00631D5B" w:rsidRPr="00016919" w:rsidRDefault="00631D5B">
      <w:pPr>
        <w:pStyle w:val="3"/>
        <w:rPr>
          <w:rFonts w:ascii="宋体" w:hAnsi="宋体"/>
        </w:rPr>
      </w:pPr>
      <w:bookmarkStart w:id="24" w:name="_Toc89256499"/>
      <w:r w:rsidRPr="00016919">
        <w:rPr>
          <w:rFonts w:ascii="宋体" w:hAnsi="宋体" w:hint="eastAsia"/>
        </w:rPr>
        <w:t>16</w:t>
      </w:r>
      <w:r w:rsidRPr="00016919">
        <w:rPr>
          <w:rFonts w:ascii="宋体" w:hAnsi="宋体"/>
        </w:rPr>
        <w:t>.</w:t>
      </w:r>
      <w:r w:rsidRPr="00016919">
        <w:rPr>
          <w:rFonts w:ascii="宋体" w:hAnsi="宋体" w:hint="eastAsia"/>
        </w:rPr>
        <w:t>对供应商</w:t>
      </w:r>
      <w:r w:rsidRPr="00016919">
        <w:rPr>
          <w:rFonts w:ascii="宋体" w:hAnsi="宋体"/>
        </w:rPr>
        <w:t>的资格审查</w:t>
      </w:r>
      <w:bookmarkEnd w:id="24"/>
    </w:p>
    <w:p w14:paraId="63446AD5"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16</w:t>
      </w:r>
      <w:r w:rsidRPr="00016919">
        <w:rPr>
          <w:rFonts w:ascii="宋体" w:hAnsi="宋体" w:cs="宋体" w:hint="eastAsia"/>
          <w:sz w:val="24"/>
          <w:szCs w:val="24"/>
        </w:rPr>
        <w:t>.1</w:t>
      </w:r>
      <w:r w:rsidRPr="00016919">
        <w:rPr>
          <w:rFonts w:ascii="宋体" w:hAnsi="宋体" w:cs="宋体"/>
          <w:sz w:val="24"/>
          <w:szCs w:val="24"/>
        </w:rPr>
        <w:t xml:space="preserve"> </w:t>
      </w:r>
      <w:r w:rsidRPr="00016919">
        <w:rPr>
          <w:rFonts w:ascii="宋体" w:hAnsi="宋体" w:cs="宋体" w:hint="eastAsia"/>
          <w:sz w:val="24"/>
          <w:szCs w:val="24"/>
        </w:rPr>
        <w:t>磋商小组依据法律法规和磋商文件的规定，对响应文件中的资格证明文件等进行审查，以确定供应商是否具备响应资格。</w:t>
      </w:r>
    </w:p>
    <w:p w14:paraId="52C350BC"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16</w:t>
      </w:r>
      <w:r w:rsidRPr="00016919">
        <w:rPr>
          <w:rFonts w:ascii="宋体" w:hAnsi="宋体" w:cs="宋体" w:hint="eastAsia"/>
          <w:sz w:val="24"/>
          <w:szCs w:val="24"/>
        </w:rPr>
        <w:t>.2采购代理机构在磋商文件规定的信用记录查询截止时点（即文件递交截止时间后），通过“信用中国”网站（www.creditchina.gov.cn）、中国政府采购网（www.ccgp.gov.cn）查询供应商信用记录，并将信用查询记录和证据通过网页截图的方式进行留存，随采购文件一起存档。</w:t>
      </w:r>
    </w:p>
    <w:p w14:paraId="29FD1098" w14:textId="77777777" w:rsidR="00631D5B" w:rsidRPr="00016919" w:rsidRDefault="00631D5B">
      <w:pPr>
        <w:spacing w:line="360" w:lineRule="auto"/>
        <w:rPr>
          <w:rFonts w:ascii="宋体" w:hAnsi="宋体"/>
          <w:sz w:val="24"/>
        </w:rPr>
      </w:pPr>
      <w:r w:rsidRPr="00016919">
        <w:rPr>
          <w:rFonts w:ascii="宋体" w:hAnsi="宋体"/>
          <w:sz w:val="24"/>
        </w:rPr>
        <w:t xml:space="preserve">16.3 </w:t>
      </w:r>
      <w:r w:rsidRPr="00016919">
        <w:rPr>
          <w:rFonts w:ascii="宋体" w:hAnsi="宋体" w:hint="eastAsia"/>
          <w:sz w:val="24"/>
        </w:rPr>
        <w:t>响应文件属下列情况之一的，应当在资格性检查时按照无效响应处理：</w:t>
      </w:r>
    </w:p>
    <w:p w14:paraId="6C7257F4" w14:textId="77777777" w:rsidR="00631D5B" w:rsidRPr="00016919" w:rsidRDefault="00631D5B">
      <w:pPr>
        <w:spacing w:line="360" w:lineRule="auto"/>
        <w:rPr>
          <w:rFonts w:ascii="宋体" w:hAnsi="宋体"/>
          <w:sz w:val="24"/>
        </w:rPr>
      </w:pPr>
      <w:r w:rsidRPr="00016919">
        <w:rPr>
          <w:rFonts w:ascii="宋体" w:hAnsi="宋体"/>
          <w:sz w:val="24"/>
        </w:rPr>
        <w:t></w:t>
      </w:r>
      <w:r w:rsidRPr="00016919">
        <w:rPr>
          <w:rFonts w:ascii="宋体" w:hAnsi="宋体"/>
          <w:sz w:val="24"/>
        </w:rPr>
        <w:tab/>
        <w:t>1</w:t>
      </w:r>
      <w:r w:rsidRPr="00016919">
        <w:rPr>
          <w:rFonts w:ascii="宋体" w:hAnsi="宋体" w:hint="eastAsia"/>
          <w:sz w:val="24"/>
        </w:rPr>
        <w:t>）供应商不满足磋商文件对供应商资格要求的，包括采购人或代理机构磋商当天通过“信用中国”网站（www.creditchina.gov.cn）和中国政府采购网（www.ccgp.gov.cn）等进行查询，发现有被列入失信被执行人、重大税收违法案件当事人、政府采购严重违法失信行为记录名单供应商的（保留查询记录网页打印件）；</w:t>
      </w:r>
    </w:p>
    <w:p w14:paraId="79A52971" w14:textId="77777777" w:rsidR="00631D5B" w:rsidRPr="00016919" w:rsidRDefault="00631D5B">
      <w:pPr>
        <w:spacing w:line="360" w:lineRule="auto"/>
        <w:ind w:leftChars="-67" w:left="1" w:hangingChars="59" w:hanging="142"/>
        <w:rPr>
          <w:rFonts w:ascii="宋体" w:hAnsi="宋体"/>
          <w:sz w:val="24"/>
        </w:rPr>
      </w:pPr>
      <w:r w:rsidRPr="00016919">
        <w:rPr>
          <w:rFonts w:ascii="宋体" w:hAnsi="宋体"/>
          <w:sz w:val="24"/>
        </w:rPr>
        <w:t>   2</w:t>
      </w:r>
      <w:r w:rsidRPr="00016919">
        <w:rPr>
          <w:rFonts w:ascii="宋体" w:hAnsi="宋体" w:hint="eastAsia"/>
          <w:sz w:val="24"/>
        </w:rPr>
        <w:t>）供应商资格证明文件不全或不满足磋商文件要求的；</w:t>
      </w:r>
    </w:p>
    <w:p w14:paraId="5033D35A" w14:textId="77777777" w:rsidR="00631D5B" w:rsidRPr="00016919" w:rsidRDefault="00631D5B">
      <w:pPr>
        <w:spacing w:line="360" w:lineRule="auto"/>
        <w:rPr>
          <w:rFonts w:ascii="宋体" w:hAnsi="宋体"/>
          <w:sz w:val="24"/>
        </w:rPr>
      </w:pPr>
      <w:r w:rsidRPr="00016919">
        <w:rPr>
          <w:rFonts w:ascii="宋体" w:hAnsi="宋体"/>
          <w:sz w:val="24"/>
        </w:rPr>
        <w:t></w:t>
      </w:r>
      <w:r w:rsidRPr="00016919">
        <w:rPr>
          <w:rFonts w:ascii="宋体" w:hAnsi="宋体"/>
          <w:sz w:val="24"/>
        </w:rPr>
        <w:tab/>
        <w:t>3</w:t>
      </w:r>
      <w:r w:rsidRPr="00016919">
        <w:rPr>
          <w:rFonts w:ascii="宋体" w:hAnsi="宋体" w:hint="eastAsia"/>
          <w:sz w:val="24"/>
        </w:rPr>
        <w:t>）其他不符合资格性要求的情形。</w:t>
      </w:r>
    </w:p>
    <w:p w14:paraId="6F4014E9" w14:textId="77777777" w:rsidR="00631D5B" w:rsidRPr="00016919" w:rsidRDefault="00631D5B">
      <w:pPr>
        <w:pStyle w:val="3"/>
        <w:rPr>
          <w:rFonts w:ascii="宋体" w:hAnsi="宋体"/>
        </w:rPr>
      </w:pPr>
      <w:bookmarkStart w:id="25" w:name="_Toc89256500"/>
      <w:r w:rsidRPr="00016919">
        <w:rPr>
          <w:rFonts w:ascii="宋体" w:hAnsi="宋体"/>
        </w:rPr>
        <w:t>17.</w:t>
      </w:r>
      <w:r w:rsidRPr="00016919">
        <w:rPr>
          <w:rFonts w:ascii="宋体" w:hAnsi="宋体" w:hint="eastAsia"/>
        </w:rPr>
        <w:t>对响应文件的符合性检查</w:t>
      </w:r>
      <w:bookmarkEnd w:id="25"/>
    </w:p>
    <w:p w14:paraId="086F1A18"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 xml:space="preserve">17.1 </w:t>
      </w:r>
      <w:r w:rsidRPr="00016919">
        <w:rPr>
          <w:rFonts w:ascii="宋体" w:hAnsi="宋体" w:cs="宋体" w:hint="eastAsia"/>
          <w:sz w:val="24"/>
          <w:szCs w:val="24"/>
        </w:rPr>
        <w:t>磋商小组依据政府采购法律法规和磋商文件的规定，审查响应文件有效性、完整性和对磋商文件的响应程度，以确定响应文件是否实质上响应了磋商文件的要求。</w:t>
      </w:r>
    </w:p>
    <w:p w14:paraId="2948D07B"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 xml:space="preserve">17.2 </w:t>
      </w:r>
      <w:r w:rsidRPr="00016919">
        <w:rPr>
          <w:rFonts w:ascii="宋体" w:hAnsi="宋体" w:cs="宋体" w:hint="eastAsia"/>
          <w:sz w:val="24"/>
          <w:szCs w:val="24"/>
        </w:rPr>
        <w:t>符合性检查中，对明显的文字和计算错误按下述原则处理，若出现相互</w:t>
      </w:r>
      <w:r w:rsidRPr="00016919">
        <w:rPr>
          <w:rFonts w:ascii="宋体" w:hAnsi="宋体" w:cs="宋体" w:hint="eastAsia"/>
          <w:sz w:val="24"/>
          <w:szCs w:val="24"/>
        </w:rPr>
        <w:lastRenderedPageBreak/>
        <w:t>矛盾之处，应以排列在先的原则为准优先处理。</w:t>
      </w:r>
    </w:p>
    <w:p w14:paraId="6972B647"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w:t>
      </w:r>
      <w:r w:rsidRPr="00016919">
        <w:rPr>
          <w:rFonts w:ascii="宋体" w:hAnsi="宋体" w:cs="宋体"/>
          <w:sz w:val="24"/>
          <w:szCs w:val="24"/>
        </w:rPr>
        <w:t>1</w:t>
      </w:r>
      <w:r w:rsidRPr="00016919">
        <w:rPr>
          <w:rFonts w:ascii="宋体" w:hAnsi="宋体" w:cs="宋体" w:hint="eastAsia"/>
          <w:sz w:val="24"/>
          <w:szCs w:val="24"/>
        </w:rPr>
        <w:t>）如果正本与副本或电子文档不一致，以正本为准；单独密封的报价表如与响应文件正本不一致，以单独密封的报价表为准；</w:t>
      </w:r>
    </w:p>
    <w:p w14:paraId="70C7B973"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w:t>
      </w:r>
      <w:r w:rsidRPr="00016919">
        <w:rPr>
          <w:rFonts w:ascii="宋体" w:hAnsi="宋体" w:cs="宋体"/>
          <w:sz w:val="24"/>
          <w:szCs w:val="24"/>
        </w:rPr>
        <w:t>2</w:t>
      </w:r>
      <w:r w:rsidRPr="00016919">
        <w:rPr>
          <w:rFonts w:ascii="宋体" w:hAnsi="宋体" w:cs="宋体" w:hint="eastAsia"/>
          <w:sz w:val="24"/>
          <w:szCs w:val="24"/>
        </w:rPr>
        <w:t>）如果文字表示的数据与数字表示的有差别，以文字为准修正数字。如果大小写金额不一致的，以大写金额为准，数字</w:t>
      </w:r>
      <w:r w:rsidRPr="00016919">
        <w:rPr>
          <w:rFonts w:ascii="宋体" w:hAnsi="宋体" w:cs="宋体"/>
          <w:sz w:val="24"/>
          <w:szCs w:val="24"/>
        </w:rPr>
        <w:t>1</w:t>
      </w:r>
      <w:r w:rsidRPr="00016919">
        <w:rPr>
          <w:rFonts w:ascii="宋体" w:hAnsi="宋体" w:cs="宋体" w:hint="eastAsia"/>
          <w:sz w:val="24"/>
          <w:szCs w:val="24"/>
        </w:rPr>
        <w:t>至</w:t>
      </w:r>
      <w:r w:rsidRPr="00016919">
        <w:rPr>
          <w:rFonts w:ascii="宋体" w:hAnsi="宋体" w:cs="宋体"/>
          <w:sz w:val="24"/>
          <w:szCs w:val="24"/>
        </w:rPr>
        <w:t>0</w:t>
      </w:r>
      <w:r w:rsidRPr="00016919">
        <w:rPr>
          <w:rFonts w:ascii="宋体" w:hAnsi="宋体" w:cs="宋体" w:hint="eastAsia"/>
          <w:sz w:val="24"/>
          <w:szCs w:val="24"/>
        </w:rPr>
        <w:t>的大写应为“壹贰叁肆伍陆柒捌玖零”；</w:t>
      </w:r>
    </w:p>
    <w:p w14:paraId="3922740D"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w:t>
      </w:r>
      <w:r w:rsidRPr="00016919">
        <w:rPr>
          <w:rFonts w:ascii="宋体" w:hAnsi="宋体" w:cs="宋体"/>
          <w:sz w:val="24"/>
          <w:szCs w:val="24"/>
        </w:rPr>
        <w:t>3</w:t>
      </w:r>
      <w:r w:rsidRPr="00016919">
        <w:rPr>
          <w:rFonts w:ascii="宋体" w:hAnsi="宋体" w:cs="宋体" w:hint="eastAsia"/>
          <w:sz w:val="24"/>
          <w:szCs w:val="24"/>
        </w:rPr>
        <w:t>）如果单价乘以数量不等于总价，以单价为准修正总价，但单价金额小数点有明显错位的</w:t>
      </w:r>
      <w:r w:rsidRPr="00016919">
        <w:rPr>
          <w:rFonts w:ascii="宋体" w:hAnsi="宋体" w:cs="宋体"/>
          <w:sz w:val="24"/>
          <w:szCs w:val="24"/>
        </w:rPr>
        <w:t>,</w:t>
      </w:r>
      <w:r w:rsidRPr="00016919">
        <w:rPr>
          <w:rFonts w:ascii="宋体" w:hAnsi="宋体" w:cs="宋体" w:hint="eastAsia"/>
          <w:sz w:val="24"/>
          <w:szCs w:val="24"/>
        </w:rPr>
        <w:t>应以总价为准，并修改单价。如果明细价格相加不等于汇总价格，以明细价格为准。</w:t>
      </w:r>
    </w:p>
    <w:p w14:paraId="79CAF98D"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17.3</w:t>
      </w:r>
      <w:r w:rsidRPr="00016919">
        <w:rPr>
          <w:rFonts w:ascii="宋体" w:hAnsi="宋体" w:cs="宋体" w:hint="eastAsia"/>
          <w:sz w:val="24"/>
          <w:szCs w:val="24"/>
        </w:rPr>
        <w:t>有下列情形之一的，视为供应商相互串通报价：</w:t>
      </w:r>
    </w:p>
    <w:p w14:paraId="7AD48676"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w:t>
      </w:r>
      <w:r w:rsidRPr="00016919">
        <w:rPr>
          <w:rFonts w:ascii="宋体" w:hAnsi="宋体" w:cs="宋体"/>
          <w:sz w:val="24"/>
          <w:szCs w:val="24"/>
        </w:rPr>
        <w:t>1</w:t>
      </w:r>
      <w:r w:rsidRPr="00016919">
        <w:rPr>
          <w:rFonts w:ascii="宋体" w:hAnsi="宋体" w:cs="宋体" w:hint="eastAsia"/>
          <w:sz w:val="24"/>
          <w:szCs w:val="24"/>
        </w:rPr>
        <w:t>）不同供应商的响应文件由同一单位或者个人编制；</w:t>
      </w:r>
    </w:p>
    <w:p w14:paraId="463760F7"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w:t>
      </w:r>
      <w:r w:rsidRPr="00016919">
        <w:rPr>
          <w:rFonts w:ascii="宋体" w:hAnsi="宋体" w:cs="宋体"/>
          <w:sz w:val="24"/>
          <w:szCs w:val="24"/>
        </w:rPr>
        <w:t>2</w:t>
      </w:r>
      <w:r w:rsidRPr="00016919">
        <w:rPr>
          <w:rFonts w:ascii="宋体" w:hAnsi="宋体" w:cs="宋体" w:hint="eastAsia"/>
          <w:sz w:val="24"/>
          <w:szCs w:val="24"/>
        </w:rPr>
        <w:t>）不同供应商委托同一单位或者个人办理报价事宜；</w:t>
      </w:r>
    </w:p>
    <w:p w14:paraId="558FC68F"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w:t>
      </w:r>
      <w:r w:rsidRPr="00016919">
        <w:rPr>
          <w:rFonts w:ascii="宋体" w:hAnsi="宋体" w:cs="宋体"/>
          <w:sz w:val="24"/>
          <w:szCs w:val="24"/>
        </w:rPr>
        <w:t>3</w:t>
      </w:r>
      <w:r w:rsidRPr="00016919">
        <w:rPr>
          <w:rFonts w:ascii="宋体" w:hAnsi="宋体" w:cs="宋体" w:hint="eastAsia"/>
          <w:sz w:val="24"/>
          <w:szCs w:val="24"/>
        </w:rPr>
        <w:t>）不同供应商的响应文件载明的项目管理成员或者联系人员为同一人；</w:t>
      </w:r>
    </w:p>
    <w:p w14:paraId="07C14C32"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w:t>
      </w:r>
      <w:r w:rsidRPr="00016919">
        <w:rPr>
          <w:rFonts w:ascii="宋体" w:hAnsi="宋体" w:cs="宋体"/>
          <w:sz w:val="24"/>
          <w:szCs w:val="24"/>
        </w:rPr>
        <w:t>4</w:t>
      </w:r>
      <w:r w:rsidRPr="00016919">
        <w:rPr>
          <w:rFonts w:ascii="宋体" w:hAnsi="宋体" w:cs="宋体" w:hint="eastAsia"/>
          <w:sz w:val="24"/>
          <w:szCs w:val="24"/>
        </w:rPr>
        <w:t>）不同供应商的响应文件异常一致或者响应文件的报价呈规律性差异；</w:t>
      </w:r>
    </w:p>
    <w:p w14:paraId="1D94D163"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w:t>
      </w:r>
      <w:r w:rsidRPr="00016919">
        <w:rPr>
          <w:rFonts w:ascii="宋体" w:hAnsi="宋体" w:cs="宋体"/>
          <w:sz w:val="24"/>
          <w:szCs w:val="24"/>
        </w:rPr>
        <w:t>5</w:t>
      </w:r>
      <w:r w:rsidRPr="00016919">
        <w:rPr>
          <w:rFonts w:ascii="宋体" w:hAnsi="宋体" w:cs="宋体" w:hint="eastAsia"/>
          <w:sz w:val="24"/>
          <w:szCs w:val="24"/>
        </w:rPr>
        <w:t>）不同供应商的响应文件相互混装；</w:t>
      </w:r>
    </w:p>
    <w:p w14:paraId="713197C8"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w:t>
      </w:r>
      <w:r w:rsidRPr="00016919">
        <w:rPr>
          <w:rFonts w:ascii="宋体" w:hAnsi="宋体" w:cs="宋体"/>
          <w:sz w:val="24"/>
          <w:szCs w:val="24"/>
        </w:rPr>
        <w:t>6</w:t>
      </w:r>
      <w:r w:rsidRPr="00016919">
        <w:rPr>
          <w:rFonts w:ascii="宋体" w:hAnsi="宋体" w:cs="宋体" w:hint="eastAsia"/>
          <w:sz w:val="24"/>
          <w:szCs w:val="24"/>
        </w:rPr>
        <w:t>）不同供应商的磋商保证金从同一单位或者个人的账户转出。</w:t>
      </w:r>
    </w:p>
    <w:p w14:paraId="1698C52D"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 xml:space="preserve">17.4 </w:t>
      </w:r>
      <w:r w:rsidRPr="00016919">
        <w:rPr>
          <w:rFonts w:ascii="宋体" w:hAnsi="宋体" w:cs="宋体" w:hint="eastAsia"/>
          <w:sz w:val="24"/>
          <w:szCs w:val="24"/>
        </w:rPr>
        <w:t>有下列情况之一的，属于非实质性响应磋商文件要求，响应文件将被拒绝：</w:t>
      </w:r>
    </w:p>
    <w:p w14:paraId="7DD10A03"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（1）响应文件有效期不满足磋商文件要求的；</w:t>
      </w:r>
    </w:p>
    <w:p w14:paraId="577A1DE8"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（2）供应商在同一份响应文件中提供了选择性方案或选择报价；</w:t>
      </w:r>
    </w:p>
    <w:p w14:paraId="02DA4133"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（3）响应</w:t>
      </w:r>
      <w:r w:rsidRPr="00016919">
        <w:rPr>
          <w:rFonts w:ascii="宋体" w:hAnsi="宋体" w:cs="宋体"/>
          <w:sz w:val="24"/>
          <w:szCs w:val="24"/>
        </w:rPr>
        <w:t>文件的最终</w:t>
      </w:r>
      <w:r w:rsidRPr="00016919">
        <w:rPr>
          <w:rFonts w:ascii="宋体" w:hAnsi="宋体" w:cs="宋体" w:hint="eastAsia"/>
          <w:sz w:val="24"/>
          <w:szCs w:val="24"/>
        </w:rPr>
        <w:t>报价超过本项目预算的；</w:t>
      </w:r>
    </w:p>
    <w:p w14:paraId="0A03F4EF"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（4）响应文件未按磋商文件规定签署、盖章的；或由供应商授权代表签字的，但未随响应文件一起提交有效的授权委托书的；</w:t>
      </w:r>
    </w:p>
    <w:p w14:paraId="54D8192A"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（5）未按规定提交磋商保证金的；</w:t>
      </w:r>
    </w:p>
    <w:p w14:paraId="014A54C4"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（6）未按磋商文件提供制造厂家授权书的（只适用进口货物）；</w:t>
      </w:r>
    </w:p>
    <w:p w14:paraId="1BA298B4"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（7）响应文件附有采购人或采购代理机构不能接受的附加条件的；</w:t>
      </w:r>
    </w:p>
    <w:p w14:paraId="47C8FF64"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（8）存在</w:t>
      </w:r>
      <w:r w:rsidRPr="00016919">
        <w:rPr>
          <w:rFonts w:ascii="宋体" w:hAnsi="宋体" w:cs="宋体"/>
          <w:sz w:val="24"/>
          <w:szCs w:val="24"/>
        </w:rPr>
        <w:t>17.3</w:t>
      </w:r>
      <w:r w:rsidRPr="00016919">
        <w:rPr>
          <w:rFonts w:ascii="宋体" w:hAnsi="宋体" w:cs="宋体" w:hint="eastAsia"/>
          <w:sz w:val="24"/>
          <w:szCs w:val="24"/>
        </w:rPr>
        <w:t>条款情形之一的；</w:t>
      </w:r>
    </w:p>
    <w:p w14:paraId="04FA880B"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（9）不符合法律、法规和磋商文件中规定的其他实质性要求的；</w:t>
      </w:r>
    </w:p>
    <w:p w14:paraId="1A41CE96"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（10）不满足磋商文件中带“★”要求的；</w:t>
      </w:r>
    </w:p>
    <w:p w14:paraId="699F19FF"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（11）未按照磋商文件要求的方式进行报价；</w:t>
      </w:r>
    </w:p>
    <w:p w14:paraId="17B52CBF"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lastRenderedPageBreak/>
        <w:t>（12）未对磋商文件的全部内容进行响应。</w:t>
      </w:r>
    </w:p>
    <w:p w14:paraId="1C825E73" w14:textId="77777777" w:rsidR="00631D5B" w:rsidRPr="00016919" w:rsidRDefault="00631D5B">
      <w:pPr>
        <w:pStyle w:val="3"/>
        <w:rPr>
          <w:rFonts w:ascii="宋体" w:hAnsi="宋体" w:hint="eastAsia"/>
        </w:rPr>
      </w:pPr>
      <w:bookmarkStart w:id="26" w:name="_Toc89256501"/>
      <w:r w:rsidRPr="00016919">
        <w:rPr>
          <w:rFonts w:ascii="宋体" w:hAnsi="宋体"/>
        </w:rPr>
        <w:t>18</w:t>
      </w:r>
      <w:r w:rsidRPr="00016919">
        <w:rPr>
          <w:rFonts w:ascii="宋体" w:hAnsi="宋体" w:hint="eastAsia"/>
        </w:rPr>
        <w:t>.磋商</w:t>
      </w:r>
      <w:bookmarkEnd w:id="26"/>
    </w:p>
    <w:p w14:paraId="506E2B0E"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18</w:t>
      </w:r>
      <w:r w:rsidRPr="00016919">
        <w:rPr>
          <w:rFonts w:ascii="宋体" w:hAnsi="宋体" w:cs="宋体" w:hint="eastAsia"/>
          <w:sz w:val="24"/>
          <w:szCs w:val="24"/>
        </w:rPr>
        <w:t>.1磋商小组将对响应文件进行评审，并根据磋商文件规定的程序、评定成交的标准等事项与实质性响应磋商文件要求的供应商进行磋商。未实质性响应磋商文件的响应文件将被拒绝，磋商小组将告知有关供应商。</w:t>
      </w:r>
    </w:p>
    <w:p w14:paraId="2D76AAA7"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18.2</w:t>
      </w:r>
      <w:r w:rsidRPr="00016919">
        <w:rPr>
          <w:rFonts w:ascii="宋体" w:hAnsi="宋体" w:cs="宋体" w:hint="eastAsia"/>
          <w:sz w:val="24"/>
          <w:szCs w:val="24"/>
        </w:rPr>
        <w:t>磋商小组所有成员将集中与单一供应商分别进行磋商，并给予所有参加磋商的供应商平等的磋商机会。</w:t>
      </w:r>
    </w:p>
    <w:p w14:paraId="3C7D9818" w14:textId="77777777" w:rsidR="00631D5B" w:rsidRPr="00016919" w:rsidRDefault="00631D5B">
      <w:pPr>
        <w:tabs>
          <w:tab w:val="left" w:pos="8640"/>
        </w:tabs>
        <w:spacing w:line="360" w:lineRule="auto"/>
        <w:ind w:leftChars="-1" w:left="567" w:rightChars="134" w:right="281" w:hangingChars="237" w:hanging="569"/>
        <w:rPr>
          <w:rFonts w:ascii="宋体" w:hAnsi="宋体" w:cs="宋体" w:hint="eastAsia"/>
          <w:sz w:val="24"/>
          <w:szCs w:val="24"/>
        </w:rPr>
      </w:pPr>
      <w:r w:rsidRPr="00016919">
        <w:rPr>
          <w:rFonts w:ascii="宋体" w:hAnsi="宋体" w:cs="宋体"/>
          <w:sz w:val="24"/>
          <w:szCs w:val="24"/>
        </w:rPr>
        <w:t>18.3</w:t>
      </w:r>
      <w:r w:rsidRPr="00016919">
        <w:rPr>
          <w:rFonts w:ascii="宋体" w:hAnsi="宋体" w:cs="宋体" w:hint="eastAsia"/>
          <w:sz w:val="24"/>
          <w:szCs w:val="24"/>
        </w:rPr>
        <w:t>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w:t>
      </w:r>
    </w:p>
    <w:p w14:paraId="394098E0"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18.4</w:t>
      </w:r>
      <w:r w:rsidRPr="00016919">
        <w:rPr>
          <w:rFonts w:ascii="宋体" w:hAnsi="宋体" w:cs="宋体" w:hint="eastAsia"/>
          <w:sz w:val="24"/>
          <w:szCs w:val="24"/>
        </w:rPr>
        <w:t>供应商应当按照磋商文件的变动情况和磋商小组的要求重新提交响应文件，并由其响应法定代表人或授权代表签字或者加盖公章。由授权代表签字的，应当附响应法定代表人授权书。</w:t>
      </w:r>
    </w:p>
    <w:p w14:paraId="7E35A023"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18.5</w:t>
      </w:r>
      <w:r w:rsidRPr="00016919">
        <w:rPr>
          <w:rFonts w:ascii="宋体" w:hAnsi="宋体" w:cs="宋体" w:hint="eastAsia"/>
          <w:sz w:val="24"/>
          <w:szCs w:val="24"/>
        </w:rPr>
        <w:t>若磋商小组对原磋商文件进了实质性修改，已提交响应文件的供应商，在提交最后报价之前，可以根据磋商情况退出磋商。</w:t>
      </w:r>
    </w:p>
    <w:p w14:paraId="6A4D6BF4" w14:textId="77777777" w:rsidR="00631D5B" w:rsidRPr="00016919" w:rsidRDefault="00631D5B">
      <w:pPr>
        <w:tabs>
          <w:tab w:val="left" w:pos="8640"/>
        </w:tabs>
        <w:spacing w:line="360" w:lineRule="auto"/>
        <w:ind w:leftChars="-1" w:left="567" w:rightChars="134" w:right="281" w:hangingChars="237" w:hanging="569"/>
        <w:rPr>
          <w:rFonts w:ascii="宋体" w:hAnsi="宋体" w:cs="宋体"/>
        </w:rPr>
      </w:pPr>
      <w:r w:rsidRPr="00016919">
        <w:rPr>
          <w:rFonts w:ascii="宋体" w:hAnsi="宋体" w:cs="宋体"/>
          <w:sz w:val="24"/>
          <w:szCs w:val="24"/>
        </w:rPr>
        <w:t>18.6</w:t>
      </w:r>
      <w:r w:rsidRPr="00016919">
        <w:rPr>
          <w:rFonts w:ascii="宋体" w:hAnsi="宋体" w:cs="宋体" w:hint="eastAsia"/>
          <w:sz w:val="24"/>
          <w:szCs w:val="24"/>
        </w:rPr>
        <w:t>磋商小组根据项目情况可进行一轮或多轮磋商。每轮磋商结束后，磋商小组应当要求所有参加磋商的供应商在规定时间内进行报价，并须由响应法定代表人或其授权代表签字确认。最后报价以最后一轮磋商结束后的报价为准，最后报价是供应商响应文件的有效组成部分。</w:t>
      </w:r>
    </w:p>
    <w:p w14:paraId="3733589E" w14:textId="77777777" w:rsidR="00631D5B" w:rsidRPr="00016919" w:rsidRDefault="00631D5B">
      <w:pPr>
        <w:pStyle w:val="3"/>
        <w:rPr>
          <w:rFonts w:ascii="宋体" w:hAnsi="宋体"/>
        </w:rPr>
      </w:pPr>
      <w:bookmarkStart w:id="27" w:name="_Toc89256502"/>
      <w:r w:rsidRPr="00016919">
        <w:rPr>
          <w:rFonts w:ascii="宋体" w:hAnsi="宋体"/>
        </w:rPr>
        <w:t>19.</w:t>
      </w:r>
      <w:r w:rsidRPr="00016919">
        <w:rPr>
          <w:rFonts w:ascii="宋体" w:hAnsi="宋体" w:hint="eastAsia"/>
        </w:rPr>
        <w:t>详细评审</w:t>
      </w:r>
      <w:bookmarkEnd w:id="27"/>
    </w:p>
    <w:p w14:paraId="47DB6B3B"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 xml:space="preserve">19.1 </w:t>
      </w:r>
      <w:r w:rsidRPr="00016919">
        <w:rPr>
          <w:rFonts w:ascii="宋体" w:hAnsi="宋体" w:cs="宋体" w:hint="eastAsia"/>
          <w:sz w:val="24"/>
          <w:szCs w:val="24"/>
        </w:rPr>
        <w:t>经磋商，供应商提交</w:t>
      </w:r>
      <w:r w:rsidRPr="00016919">
        <w:rPr>
          <w:rFonts w:ascii="宋体" w:hAnsi="宋体" w:cs="宋体"/>
          <w:sz w:val="24"/>
          <w:szCs w:val="24"/>
        </w:rPr>
        <w:t>最后响应</w:t>
      </w:r>
      <w:r w:rsidRPr="00016919">
        <w:rPr>
          <w:rFonts w:ascii="宋体" w:hAnsi="宋体" w:cs="宋体" w:hint="eastAsia"/>
          <w:sz w:val="24"/>
          <w:szCs w:val="24"/>
        </w:rPr>
        <w:t>文件</w:t>
      </w:r>
      <w:r w:rsidRPr="00016919">
        <w:rPr>
          <w:rFonts w:ascii="宋体" w:hAnsi="宋体" w:cs="宋体"/>
          <w:sz w:val="24"/>
          <w:szCs w:val="24"/>
        </w:rPr>
        <w:t>和报价后</w:t>
      </w:r>
      <w:r w:rsidRPr="00016919">
        <w:rPr>
          <w:rFonts w:ascii="宋体" w:hAnsi="宋体" w:cs="宋体" w:hint="eastAsia"/>
          <w:sz w:val="24"/>
          <w:szCs w:val="24"/>
        </w:rPr>
        <w:t>，由磋商小组采用综合评分法对供应商提交的</w:t>
      </w:r>
      <w:r w:rsidRPr="00016919">
        <w:rPr>
          <w:rFonts w:ascii="宋体" w:hAnsi="宋体" w:cs="宋体"/>
          <w:sz w:val="24"/>
          <w:szCs w:val="24"/>
        </w:rPr>
        <w:t>最后</w:t>
      </w:r>
      <w:r w:rsidRPr="00016919">
        <w:rPr>
          <w:rFonts w:ascii="宋体" w:hAnsi="宋体" w:cs="宋体" w:hint="eastAsia"/>
          <w:sz w:val="24"/>
          <w:szCs w:val="24"/>
        </w:rPr>
        <w:t>响应文件和最后报价进行综合评分。评分细则详见第五章评审办</w:t>
      </w:r>
      <w:r w:rsidRPr="00016919">
        <w:rPr>
          <w:rFonts w:ascii="宋体" w:hAnsi="宋体" w:cs="宋体"/>
          <w:sz w:val="24"/>
          <w:szCs w:val="24"/>
        </w:rPr>
        <w:t>法和评审标准</w:t>
      </w:r>
      <w:r w:rsidRPr="00016919">
        <w:rPr>
          <w:rFonts w:ascii="宋体" w:hAnsi="宋体" w:cs="宋体" w:hint="eastAsia"/>
          <w:sz w:val="24"/>
          <w:szCs w:val="24"/>
        </w:rPr>
        <w:t>。</w:t>
      </w:r>
    </w:p>
    <w:p w14:paraId="47AD9B5D"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 xml:space="preserve">19.2 </w:t>
      </w:r>
      <w:r w:rsidRPr="00016919">
        <w:rPr>
          <w:rFonts w:ascii="宋体" w:hAnsi="宋体" w:cs="宋体" w:hint="eastAsia"/>
          <w:sz w:val="24"/>
          <w:szCs w:val="24"/>
        </w:rPr>
        <w:t>磋商小组在比较和评价时，可以要求供应商对最终响应文件（含最终报价）中含义不明确、同类问题表述不一致或者明显文字和计算错误的内容等作出必要的澄清、说明或者更正。供应商的澄清、说明或者更正不得超出最终响应文件的范围或者改变最终响应文件（含最终报价）的实</w:t>
      </w:r>
      <w:r w:rsidRPr="00016919">
        <w:rPr>
          <w:rFonts w:ascii="宋体" w:hAnsi="宋体" w:cs="宋体" w:hint="eastAsia"/>
          <w:sz w:val="24"/>
          <w:szCs w:val="24"/>
        </w:rPr>
        <w:lastRenderedPageBreak/>
        <w:t>质性内容。磋商小组要求供应商澄清、说明或者更正最终响应文件（含最终报价）应当以书面形式作出，供应商的澄清、说明或者更正应当由法定代表人或其授权代表签字或者加盖公章。该澄清文件将作为最终响应文件（含最终报价）内容的一部分。</w:t>
      </w:r>
    </w:p>
    <w:p w14:paraId="6A2E0BF6"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1</w:t>
      </w:r>
      <w:r w:rsidRPr="00016919">
        <w:rPr>
          <w:rFonts w:ascii="宋体" w:hAnsi="宋体" w:cs="宋体"/>
          <w:sz w:val="24"/>
          <w:szCs w:val="24"/>
        </w:rPr>
        <w:t>9.3</w:t>
      </w:r>
      <w:r w:rsidRPr="00016919">
        <w:rPr>
          <w:rFonts w:ascii="宋体" w:hAnsi="宋体" w:cs="宋体" w:hint="eastAsia"/>
          <w:sz w:val="24"/>
          <w:szCs w:val="24"/>
        </w:rPr>
        <w:t>最终报价的算术错误将按以下方法更正：若单价计算的结果与总价不一致，以单价为准修改总价，但单价金额小数点有明显错位的，应以总价为准并修改单价；若用文字表示的数值与数字表示的数值不一致，以文字表示的数值为准。如果供应商不接受对其算术错误的更正，其响应视为无效。</w:t>
      </w:r>
    </w:p>
    <w:p w14:paraId="038DB9A8"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1</w:t>
      </w:r>
      <w:r w:rsidRPr="00016919">
        <w:rPr>
          <w:rFonts w:ascii="宋体" w:hAnsi="宋体" w:cs="宋体"/>
          <w:sz w:val="24"/>
          <w:szCs w:val="24"/>
        </w:rPr>
        <w:t>9.4</w:t>
      </w:r>
      <w:r w:rsidRPr="00016919">
        <w:rPr>
          <w:rFonts w:ascii="宋体" w:hAnsi="宋体" w:cs="宋体" w:hint="eastAsia"/>
          <w:sz w:val="24"/>
          <w:szCs w:val="24"/>
        </w:rPr>
        <w:t>根据财政部发布的《政府采购促进中小企业发展管理办法》规定，对于非专门面向中小企业的项目，对小微企业产品的价格给予</w:t>
      </w:r>
      <w:r w:rsidRPr="00016919">
        <w:rPr>
          <w:rFonts w:ascii="宋体" w:hAnsi="宋体" w:cs="宋体"/>
          <w:sz w:val="24"/>
          <w:szCs w:val="24"/>
        </w:rPr>
        <w:t>6%-10%</w:t>
      </w:r>
      <w:r w:rsidRPr="00016919">
        <w:rPr>
          <w:rFonts w:ascii="宋体" w:hAnsi="宋体" w:cs="宋体" w:hint="eastAsia"/>
          <w:sz w:val="24"/>
          <w:szCs w:val="24"/>
        </w:rPr>
        <w:t>的扣除；若供应商为联合体，联合协议中约定，小型、微型企业的协议合同金额占到联合体协议合同总金额</w:t>
      </w:r>
      <w:r w:rsidRPr="00016919">
        <w:rPr>
          <w:rFonts w:ascii="宋体" w:hAnsi="宋体" w:cs="宋体"/>
          <w:sz w:val="24"/>
          <w:szCs w:val="24"/>
        </w:rPr>
        <w:t>30%</w:t>
      </w:r>
      <w:r w:rsidRPr="00016919">
        <w:rPr>
          <w:rFonts w:ascii="宋体" w:hAnsi="宋体" w:cs="宋体" w:hint="eastAsia"/>
          <w:sz w:val="24"/>
          <w:szCs w:val="24"/>
        </w:rPr>
        <w:t>以上的，可给予联合体</w:t>
      </w:r>
      <w:r w:rsidRPr="00016919">
        <w:rPr>
          <w:rFonts w:ascii="宋体" w:hAnsi="宋体" w:cs="宋体"/>
          <w:sz w:val="24"/>
          <w:szCs w:val="24"/>
        </w:rPr>
        <w:t>2%-3%</w:t>
      </w:r>
      <w:r w:rsidRPr="00016919">
        <w:rPr>
          <w:rFonts w:ascii="宋体" w:hAnsi="宋体" w:cs="宋体" w:hint="eastAsia"/>
          <w:sz w:val="24"/>
          <w:szCs w:val="24"/>
        </w:rPr>
        <w:t>的价格扣除，扣除后的价格参与评审。具体扣除价格百分比详见</w:t>
      </w:r>
      <w:r w:rsidRPr="00016919">
        <w:rPr>
          <w:rFonts w:ascii="宋体" w:hAnsi="宋体" w:cs="宋体" w:hint="eastAsia"/>
          <w:b/>
          <w:sz w:val="24"/>
          <w:szCs w:val="24"/>
        </w:rPr>
        <w:t>第五章评审办法和评分标准。</w:t>
      </w:r>
    </w:p>
    <w:p w14:paraId="6F181AF9"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 xml:space="preserve">19.5 </w:t>
      </w:r>
      <w:r w:rsidRPr="00016919">
        <w:rPr>
          <w:rFonts w:ascii="宋体" w:hAnsi="宋体" w:cs="宋体" w:hint="eastAsia"/>
          <w:sz w:val="24"/>
          <w:szCs w:val="24"/>
        </w:rPr>
        <w:t>磋商小组将根据综合评分情况，按照评审得分由高到低顺序推荐</w:t>
      </w:r>
      <w:r w:rsidRPr="00016919">
        <w:rPr>
          <w:rFonts w:ascii="宋体" w:hAnsi="宋体" w:cs="宋体"/>
          <w:sz w:val="24"/>
          <w:szCs w:val="24"/>
        </w:rPr>
        <w:t>3名或</w:t>
      </w:r>
      <w:r w:rsidRPr="00016919">
        <w:rPr>
          <w:rFonts w:ascii="宋体" w:hAnsi="宋体" w:cs="宋体" w:hint="eastAsia"/>
          <w:sz w:val="24"/>
          <w:szCs w:val="24"/>
        </w:rPr>
        <w:t>以上成交候选供应商。评审得分相同的，按照最后报价由低到高的顺序推荐。评审得分且最后报价相同的，按照技术方案优劣顺序推荐。</w:t>
      </w:r>
      <w:r w:rsidRPr="00016919">
        <w:rPr>
          <w:rFonts w:ascii="宋体" w:hAnsi="宋体" w:cs="宋体"/>
          <w:sz w:val="24"/>
          <w:szCs w:val="24"/>
        </w:rPr>
        <w:t>磋商</w:t>
      </w:r>
      <w:r w:rsidRPr="00016919">
        <w:rPr>
          <w:rFonts w:ascii="宋体" w:hAnsi="宋体" w:cs="宋体" w:hint="eastAsia"/>
          <w:sz w:val="24"/>
          <w:szCs w:val="24"/>
        </w:rPr>
        <w:t>小组应当</w:t>
      </w:r>
      <w:r w:rsidRPr="00016919">
        <w:rPr>
          <w:rFonts w:ascii="宋体" w:hAnsi="宋体" w:cs="宋体"/>
          <w:sz w:val="24"/>
          <w:szCs w:val="24"/>
        </w:rPr>
        <w:t>根据</w:t>
      </w:r>
      <w:r w:rsidRPr="00016919">
        <w:rPr>
          <w:rFonts w:ascii="宋体" w:hAnsi="宋体" w:cs="宋体" w:hint="eastAsia"/>
          <w:sz w:val="24"/>
          <w:szCs w:val="24"/>
        </w:rPr>
        <w:t>磋商</w:t>
      </w:r>
      <w:r w:rsidRPr="00016919">
        <w:rPr>
          <w:rFonts w:ascii="宋体" w:hAnsi="宋体" w:cs="宋体"/>
          <w:sz w:val="24"/>
          <w:szCs w:val="24"/>
        </w:rPr>
        <w:t>情况</w:t>
      </w:r>
      <w:r w:rsidRPr="00016919">
        <w:rPr>
          <w:rFonts w:ascii="宋体" w:hAnsi="宋体" w:cs="宋体" w:hint="eastAsia"/>
          <w:sz w:val="24"/>
          <w:szCs w:val="24"/>
        </w:rPr>
        <w:t>和评审结果</w:t>
      </w:r>
      <w:r w:rsidRPr="00016919">
        <w:rPr>
          <w:rFonts w:ascii="宋体" w:hAnsi="宋体" w:cs="宋体"/>
          <w:sz w:val="24"/>
          <w:szCs w:val="24"/>
        </w:rPr>
        <w:t>编写评审报告</w:t>
      </w:r>
      <w:r w:rsidRPr="00016919">
        <w:rPr>
          <w:rFonts w:ascii="宋体" w:hAnsi="宋体" w:cs="宋体" w:hint="eastAsia"/>
          <w:sz w:val="24"/>
          <w:szCs w:val="24"/>
        </w:rPr>
        <w:t>。</w:t>
      </w:r>
    </w:p>
    <w:p w14:paraId="0ACFC476" w14:textId="77777777" w:rsidR="00631D5B" w:rsidRPr="00016919" w:rsidRDefault="00631D5B">
      <w:pPr>
        <w:pStyle w:val="3"/>
        <w:rPr>
          <w:rFonts w:ascii="宋体" w:hAnsi="宋体"/>
        </w:rPr>
      </w:pPr>
      <w:bookmarkStart w:id="28" w:name="_Toc89256503"/>
      <w:r w:rsidRPr="00016919">
        <w:rPr>
          <w:rFonts w:ascii="宋体" w:hAnsi="宋体"/>
        </w:rPr>
        <w:t>20.</w:t>
      </w:r>
      <w:r w:rsidRPr="00016919">
        <w:rPr>
          <w:rFonts w:ascii="宋体" w:hAnsi="宋体" w:hint="eastAsia"/>
        </w:rPr>
        <w:t>磋商过程要求</w:t>
      </w:r>
      <w:bookmarkEnd w:id="28"/>
    </w:p>
    <w:p w14:paraId="5FB09C09"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 xml:space="preserve">20.1 </w:t>
      </w:r>
      <w:r w:rsidRPr="00016919">
        <w:rPr>
          <w:rFonts w:ascii="宋体" w:hAnsi="宋体" w:cs="宋体" w:hint="eastAsia"/>
          <w:sz w:val="24"/>
          <w:szCs w:val="24"/>
        </w:rPr>
        <w:t>在磋商期间，供应商企图影响采购人、采购代理机构或磋商小组的任何活动，将导致响应被拒绝，并由其承担相应的法律责任。</w:t>
      </w:r>
    </w:p>
    <w:p w14:paraId="155EF5D1"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20</w:t>
      </w:r>
      <w:r w:rsidRPr="00016919">
        <w:rPr>
          <w:rFonts w:ascii="宋体" w:hAnsi="宋体" w:cs="宋体" w:hint="eastAsia"/>
          <w:sz w:val="24"/>
          <w:szCs w:val="24"/>
        </w:rPr>
        <w:t>.2 磋商小组</w:t>
      </w:r>
      <w:r w:rsidRPr="00016919">
        <w:rPr>
          <w:rFonts w:ascii="宋体" w:hAnsi="宋体" w:cs="宋体"/>
          <w:sz w:val="24"/>
          <w:szCs w:val="24"/>
        </w:rPr>
        <w:t>认为</w:t>
      </w:r>
      <w:r w:rsidRPr="00016919">
        <w:rPr>
          <w:rFonts w:ascii="宋体" w:hAnsi="宋体" w:cs="宋体" w:hint="eastAsia"/>
          <w:sz w:val="24"/>
          <w:szCs w:val="24"/>
        </w:rPr>
        <w:t>供应商</w:t>
      </w:r>
      <w:r w:rsidRPr="00016919">
        <w:rPr>
          <w:rFonts w:ascii="宋体" w:hAnsi="宋体" w:cs="宋体"/>
          <w:sz w:val="24"/>
          <w:szCs w:val="24"/>
        </w:rPr>
        <w:t>的报价明显低于其他通过符合性审查</w:t>
      </w:r>
      <w:r w:rsidRPr="00016919">
        <w:rPr>
          <w:rFonts w:ascii="宋体" w:hAnsi="宋体" w:cs="宋体" w:hint="eastAsia"/>
          <w:sz w:val="24"/>
          <w:szCs w:val="24"/>
        </w:rPr>
        <w:t>供应商</w:t>
      </w:r>
      <w:r w:rsidRPr="00016919">
        <w:rPr>
          <w:rFonts w:ascii="宋体" w:hAnsi="宋体" w:cs="宋体"/>
          <w:sz w:val="24"/>
          <w:szCs w:val="24"/>
        </w:rPr>
        <w:t>的报价，有可能影响产品质量或者不能诚信履约的，应当要求其在</w:t>
      </w:r>
      <w:r w:rsidRPr="00016919">
        <w:rPr>
          <w:rFonts w:ascii="宋体" w:hAnsi="宋体" w:cs="宋体" w:hint="eastAsia"/>
          <w:sz w:val="24"/>
          <w:szCs w:val="24"/>
        </w:rPr>
        <w:t>磋商</w:t>
      </w:r>
      <w:r w:rsidRPr="00016919">
        <w:rPr>
          <w:rFonts w:ascii="宋体" w:hAnsi="宋体" w:cs="宋体"/>
          <w:sz w:val="24"/>
          <w:szCs w:val="24"/>
        </w:rPr>
        <w:t>现场合理的时间内提供书面说明，必要时提交相关证明材料；</w:t>
      </w:r>
      <w:r w:rsidRPr="00016919">
        <w:rPr>
          <w:rFonts w:ascii="宋体" w:hAnsi="宋体" w:cs="宋体" w:hint="eastAsia"/>
          <w:sz w:val="24"/>
          <w:szCs w:val="24"/>
        </w:rPr>
        <w:t>供应商</w:t>
      </w:r>
      <w:r w:rsidRPr="00016919">
        <w:rPr>
          <w:rFonts w:ascii="宋体" w:hAnsi="宋体" w:cs="宋体"/>
          <w:sz w:val="24"/>
          <w:szCs w:val="24"/>
        </w:rPr>
        <w:t>不能证明其报价合理性的，</w:t>
      </w:r>
      <w:r w:rsidRPr="00016919">
        <w:rPr>
          <w:rFonts w:ascii="宋体" w:hAnsi="宋体" w:cs="宋体" w:hint="eastAsia"/>
          <w:sz w:val="24"/>
          <w:szCs w:val="24"/>
        </w:rPr>
        <w:t>磋商小组</w:t>
      </w:r>
      <w:r w:rsidRPr="00016919">
        <w:rPr>
          <w:rFonts w:ascii="宋体" w:hAnsi="宋体" w:cs="宋体"/>
          <w:sz w:val="24"/>
          <w:szCs w:val="24"/>
        </w:rPr>
        <w:t>应当将其作为无效</w:t>
      </w:r>
      <w:r w:rsidRPr="00016919">
        <w:rPr>
          <w:rFonts w:ascii="宋体" w:hAnsi="宋体" w:cs="宋体" w:hint="eastAsia"/>
          <w:sz w:val="24"/>
          <w:szCs w:val="24"/>
        </w:rPr>
        <w:t>响应</w:t>
      </w:r>
      <w:r w:rsidRPr="00016919">
        <w:rPr>
          <w:rFonts w:ascii="宋体" w:hAnsi="宋体" w:cs="宋体"/>
          <w:sz w:val="24"/>
          <w:szCs w:val="24"/>
        </w:rPr>
        <w:t>处理。</w:t>
      </w:r>
    </w:p>
    <w:p w14:paraId="7708FFA8"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20.3</w:t>
      </w:r>
      <w:r w:rsidRPr="00016919">
        <w:rPr>
          <w:rFonts w:ascii="宋体" w:hAnsi="宋体" w:cs="宋体" w:hint="eastAsia"/>
          <w:sz w:val="24"/>
          <w:szCs w:val="24"/>
        </w:rPr>
        <w:t>磋商小组应当根据综合评分结果编写评审报告并由全体人员签字认可。磋商小组成员对评审报告有异议的，按照少数服从多数的原则推荐成交候选供应商，采购程序继续进行。对评审报告有异议的磋商小组成员，应当在报告上签署不同意见并说明理由，由磋商小组书面记录相关情况。</w:t>
      </w:r>
      <w:r w:rsidRPr="00016919">
        <w:rPr>
          <w:rFonts w:ascii="宋体" w:hAnsi="宋体" w:cs="宋体" w:hint="eastAsia"/>
          <w:sz w:val="24"/>
          <w:szCs w:val="24"/>
        </w:rPr>
        <w:lastRenderedPageBreak/>
        <w:t>磋商小组成员拒绝在报告上签字又不书面说明其不同意见和理由的，视为同意评审报告。</w:t>
      </w:r>
    </w:p>
    <w:p w14:paraId="2F44BABB" w14:textId="77777777" w:rsidR="00631D5B" w:rsidRPr="00016919" w:rsidRDefault="00631D5B">
      <w:pPr>
        <w:pStyle w:val="3"/>
        <w:rPr>
          <w:rFonts w:ascii="宋体" w:hAnsi="宋体" w:hint="eastAsia"/>
        </w:rPr>
      </w:pPr>
      <w:bookmarkStart w:id="29" w:name="_Toc89256504"/>
      <w:r w:rsidRPr="00016919">
        <w:rPr>
          <w:rFonts w:ascii="宋体" w:hAnsi="宋体" w:hint="eastAsia"/>
        </w:rPr>
        <w:t>2</w:t>
      </w:r>
      <w:r w:rsidRPr="00016919">
        <w:rPr>
          <w:rFonts w:ascii="宋体" w:hAnsi="宋体"/>
        </w:rPr>
        <w:t>1</w:t>
      </w:r>
      <w:r w:rsidRPr="00016919">
        <w:rPr>
          <w:rFonts w:ascii="宋体" w:hAnsi="宋体" w:hint="eastAsia"/>
        </w:rPr>
        <w:t>．评审过程及保密原则</w:t>
      </w:r>
      <w:bookmarkEnd w:id="29"/>
    </w:p>
    <w:p w14:paraId="7ABC6495" w14:textId="77777777" w:rsidR="00631D5B" w:rsidRPr="00016919" w:rsidRDefault="00631D5B">
      <w:pPr>
        <w:tabs>
          <w:tab w:val="left" w:pos="8640"/>
        </w:tabs>
        <w:spacing w:line="360" w:lineRule="auto"/>
        <w:ind w:leftChars="-1" w:left="567" w:rightChars="134" w:right="281" w:hangingChars="237" w:hanging="569"/>
        <w:rPr>
          <w:rFonts w:ascii="宋体" w:hAnsi="宋体" w:cs="宋体" w:hint="eastAsia"/>
          <w:sz w:val="24"/>
          <w:szCs w:val="24"/>
        </w:rPr>
      </w:pPr>
      <w:r w:rsidRPr="00016919">
        <w:rPr>
          <w:rFonts w:ascii="宋体" w:hAnsi="宋体" w:cs="宋体" w:hint="eastAsia"/>
          <w:sz w:val="24"/>
          <w:szCs w:val="24"/>
        </w:rPr>
        <w:t>2</w:t>
      </w:r>
      <w:r w:rsidRPr="00016919">
        <w:rPr>
          <w:rFonts w:ascii="宋体" w:hAnsi="宋体" w:cs="宋体"/>
          <w:sz w:val="24"/>
          <w:szCs w:val="24"/>
        </w:rPr>
        <w:t>1</w:t>
      </w:r>
      <w:r w:rsidRPr="00016919">
        <w:rPr>
          <w:rFonts w:ascii="宋体" w:hAnsi="宋体" w:cs="宋体" w:hint="eastAsia"/>
          <w:sz w:val="24"/>
          <w:szCs w:val="24"/>
        </w:rPr>
        <w:t>.1</w:t>
      </w:r>
      <w:r w:rsidRPr="00016919">
        <w:rPr>
          <w:rFonts w:ascii="宋体" w:hAnsi="宋体" w:cs="宋体" w:hint="eastAsia"/>
          <w:sz w:val="24"/>
          <w:szCs w:val="24"/>
        </w:rPr>
        <w:tab/>
        <w:t>凡与本次磋商有关人员对属于审查、澄清、评价和比较的有关资料等，均不得向无关供应商或其他无关的人员透露。</w:t>
      </w:r>
    </w:p>
    <w:p w14:paraId="286BA15D" w14:textId="77777777" w:rsidR="00631D5B" w:rsidRPr="00016919" w:rsidRDefault="00631D5B">
      <w:pPr>
        <w:tabs>
          <w:tab w:val="left" w:pos="8640"/>
        </w:tabs>
        <w:spacing w:line="360" w:lineRule="auto"/>
        <w:ind w:leftChars="-1" w:left="567" w:rightChars="134" w:right="281" w:hangingChars="237" w:hanging="569"/>
        <w:rPr>
          <w:rFonts w:ascii="宋体" w:hAnsi="宋体" w:cs="宋体" w:hint="eastAsia"/>
          <w:sz w:val="24"/>
          <w:szCs w:val="24"/>
        </w:rPr>
      </w:pPr>
      <w:r w:rsidRPr="00016919">
        <w:rPr>
          <w:rFonts w:ascii="宋体" w:hAnsi="宋体" w:cs="宋体" w:hint="eastAsia"/>
          <w:sz w:val="24"/>
          <w:szCs w:val="24"/>
        </w:rPr>
        <w:t>2</w:t>
      </w:r>
      <w:r w:rsidRPr="00016919">
        <w:rPr>
          <w:rFonts w:ascii="宋体" w:hAnsi="宋体" w:cs="宋体"/>
          <w:sz w:val="24"/>
          <w:szCs w:val="24"/>
        </w:rPr>
        <w:t>1</w:t>
      </w:r>
      <w:r w:rsidRPr="00016919">
        <w:rPr>
          <w:rFonts w:ascii="宋体" w:hAnsi="宋体" w:cs="宋体" w:hint="eastAsia"/>
          <w:sz w:val="24"/>
          <w:szCs w:val="24"/>
        </w:rPr>
        <w:t>.2</w:t>
      </w:r>
      <w:r w:rsidRPr="00016919">
        <w:rPr>
          <w:rFonts w:ascii="宋体" w:hAnsi="宋体" w:cs="宋体" w:hint="eastAsia"/>
          <w:sz w:val="24"/>
          <w:szCs w:val="24"/>
        </w:rPr>
        <w:tab/>
        <w:t>在磋商和评审期间，供应商试图影响采购单位和磋商小组的任何违法活动，将导致其响应无效，并承担相应的法律责任。</w:t>
      </w:r>
    </w:p>
    <w:p w14:paraId="441A42BA" w14:textId="77777777" w:rsidR="00631D5B" w:rsidRPr="00016919" w:rsidRDefault="00631D5B">
      <w:pPr>
        <w:pStyle w:val="3"/>
        <w:rPr>
          <w:rFonts w:ascii="宋体" w:hAnsi="宋体"/>
        </w:rPr>
      </w:pPr>
      <w:bookmarkStart w:id="30" w:name="_Toc89256505"/>
      <w:r w:rsidRPr="00016919">
        <w:rPr>
          <w:rFonts w:ascii="宋体" w:hAnsi="宋体"/>
        </w:rPr>
        <w:t>22.</w:t>
      </w:r>
      <w:r w:rsidRPr="00016919">
        <w:rPr>
          <w:rFonts w:ascii="宋体" w:hAnsi="宋体" w:hint="eastAsia"/>
        </w:rPr>
        <w:t>采购项目终止</w:t>
      </w:r>
      <w:bookmarkEnd w:id="30"/>
    </w:p>
    <w:p w14:paraId="3E7EC086"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 xml:space="preserve">22.1 </w:t>
      </w:r>
      <w:r w:rsidRPr="00016919">
        <w:rPr>
          <w:rFonts w:ascii="宋体" w:hAnsi="宋体" w:cs="宋体" w:hint="eastAsia"/>
          <w:sz w:val="24"/>
          <w:szCs w:val="24"/>
        </w:rPr>
        <w:t>在磋商过程中，磋商小组发现有下列情形之一的，应对采购项目予以终止：</w:t>
      </w:r>
    </w:p>
    <w:p w14:paraId="1FAC9E30"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w:t>
      </w:r>
      <w:r w:rsidRPr="00016919">
        <w:rPr>
          <w:rFonts w:ascii="宋体" w:hAnsi="宋体" w:cs="宋体"/>
          <w:sz w:val="24"/>
          <w:szCs w:val="24"/>
        </w:rPr>
        <w:t>1</w:t>
      </w:r>
      <w:r w:rsidRPr="00016919">
        <w:rPr>
          <w:rFonts w:ascii="宋体" w:hAnsi="宋体" w:cs="宋体" w:hint="eastAsia"/>
          <w:sz w:val="24"/>
          <w:szCs w:val="24"/>
        </w:rPr>
        <w:t>）采购过程中符合要求的供应商或者报价未超过采购预算的供应商不足3家的，但政府购买服务、市场竞争不充分的科研项目，以及需要扶持的科技成果转化项目除外；</w:t>
      </w:r>
    </w:p>
    <w:p w14:paraId="3C3D522F"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w:t>
      </w:r>
      <w:r w:rsidRPr="00016919">
        <w:rPr>
          <w:rFonts w:ascii="宋体" w:hAnsi="宋体" w:cs="宋体"/>
          <w:sz w:val="24"/>
          <w:szCs w:val="24"/>
        </w:rPr>
        <w:t>2</w:t>
      </w:r>
      <w:r w:rsidRPr="00016919">
        <w:rPr>
          <w:rFonts w:ascii="宋体" w:hAnsi="宋体" w:cs="宋体" w:hint="eastAsia"/>
          <w:sz w:val="24"/>
          <w:szCs w:val="24"/>
        </w:rPr>
        <w:t>）因情况变化，不再符合规定的竞争性磋商采购方式适用情形的；</w:t>
      </w:r>
    </w:p>
    <w:p w14:paraId="17869823"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w:t>
      </w:r>
      <w:r w:rsidRPr="00016919">
        <w:rPr>
          <w:rFonts w:ascii="宋体" w:hAnsi="宋体" w:cs="宋体"/>
          <w:sz w:val="24"/>
          <w:szCs w:val="24"/>
        </w:rPr>
        <w:t>3</w:t>
      </w:r>
      <w:r w:rsidRPr="00016919">
        <w:rPr>
          <w:rFonts w:ascii="宋体" w:hAnsi="宋体" w:cs="宋体" w:hint="eastAsia"/>
          <w:sz w:val="24"/>
          <w:szCs w:val="24"/>
        </w:rPr>
        <w:t>）出现影响采购公正的违法、违规行为的；</w:t>
      </w:r>
    </w:p>
    <w:p w14:paraId="21873FFF"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hint="eastAsia"/>
          <w:sz w:val="24"/>
          <w:szCs w:val="24"/>
        </w:rPr>
        <w:t>（</w:t>
      </w:r>
      <w:r w:rsidRPr="00016919">
        <w:rPr>
          <w:rFonts w:ascii="宋体" w:hAnsi="宋体" w:cs="宋体"/>
          <w:sz w:val="24"/>
          <w:szCs w:val="24"/>
        </w:rPr>
        <w:t>4</w:t>
      </w:r>
      <w:r w:rsidRPr="00016919">
        <w:rPr>
          <w:rFonts w:ascii="宋体" w:hAnsi="宋体" w:cs="宋体" w:hint="eastAsia"/>
          <w:sz w:val="24"/>
          <w:szCs w:val="24"/>
        </w:rPr>
        <w:t>）因重大变故，采购任务取消的。</w:t>
      </w:r>
    </w:p>
    <w:p w14:paraId="5CAEE5D6" w14:textId="77777777" w:rsidR="00631D5B" w:rsidRPr="00016919" w:rsidRDefault="00631D5B">
      <w:pPr>
        <w:tabs>
          <w:tab w:val="left" w:pos="8640"/>
        </w:tabs>
        <w:spacing w:line="360" w:lineRule="auto"/>
        <w:ind w:leftChars="-1" w:left="567" w:rightChars="134" w:right="281" w:hangingChars="237" w:hanging="569"/>
        <w:rPr>
          <w:rFonts w:ascii="宋体" w:hAnsi="宋体" w:cs="宋体"/>
          <w:sz w:val="24"/>
          <w:szCs w:val="24"/>
        </w:rPr>
      </w:pPr>
      <w:r w:rsidRPr="00016919">
        <w:rPr>
          <w:rFonts w:ascii="宋体" w:hAnsi="宋体" w:cs="宋体"/>
          <w:sz w:val="24"/>
          <w:szCs w:val="24"/>
        </w:rPr>
        <w:t xml:space="preserve">22.2 </w:t>
      </w:r>
      <w:r w:rsidRPr="00016919">
        <w:rPr>
          <w:rFonts w:ascii="宋体" w:hAnsi="宋体" w:cs="宋体" w:hint="eastAsia"/>
          <w:sz w:val="24"/>
          <w:szCs w:val="24"/>
        </w:rPr>
        <w:t>项目终止后，采购代理机构应当在公告发布媒介上发布项目终止公告并说明原因。</w:t>
      </w:r>
    </w:p>
    <w:p w14:paraId="3CB43888" w14:textId="77777777" w:rsidR="00631D5B" w:rsidRPr="00016919" w:rsidRDefault="00631D5B">
      <w:pPr>
        <w:pStyle w:val="2"/>
      </w:pPr>
      <w:bookmarkStart w:id="31" w:name="_Toc89256506"/>
      <w:r w:rsidRPr="00016919">
        <w:rPr>
          <w:rFonts w:hint="eastAsia"/>
        </w:rPr>
        <w:t>六、成交</w:t>
      </w:r>
      <w:bookmarkEnd w:id="31"/>
    </w:p>
    <w:p w14:paraId="68E9818F" w14:textId="77777777" w:rsidR="00631D5B" w:rsidRPr="00016919" w:rsidRDefault="00631D5B">
      <w:pPr>
        <w:pStyle w:val="3"/>
        <w:rPr>
          <w:rFonts w:ascii="宋体" w:hAnsi="宋体"/>
        </w:rPr>
      </w:pPr>
      <w:bookmarkStart w:id="32" w:name="_Toc89256507"/>
      <w:r w:rsidRPr="00016919">
        <w:rPr>
          <w:rFonts w:ascii="宋体" w:hAnsi="宋体"/>
        </w:rPr>
        <w:t>22</w:t>
      </w:r>
      <w:r w:rsidRPr="00016919">
        <w:rPr>
          <w:rFonts w:ascii="宋体" w:hAnsi="宋体" w:hint="eastAsia"/>
        </w:rPr>
        <w:t>. 成交通知书</w:t>
      </w:r>
      <w:bookmarkEnd w:id="32"/>
    </w:p>
    <w:p w14:paraId="611C4814" w14:textId="77777777" w:rsidR="00631D5B" w:rsidRPr="00016919" w:rsidRDefault="00631D5B">
      <w:pPr>
        <w:tabs>
          <w:tab w:val="left" w:pos="8640"/>
        </w:tabs>
        <w:spacing w:line="360" w:lineRule="auto"/>
        <w:ind w:rightChars="134" w:right="281"/>
        <w:rPr>
          <w:rFonts w:ascii="宋体" w:hAnsi="宋体" w:cs="Arial"/>
          <w:sz w:val="24"/>
          <w:szCs w:val="24"/>
        </w:rPr>
      </w:pPr>
      <w:r w:rsidRPr="00016919">
        <w:rPr>
          <w:rFonts w:ascii="宋体" w:hAnsi="宋体" w:cs="Arial"/>
          <w:sz w:val="24"/>
          <w:szCs w:val="24"/>
        </w:rPr>
        <w:t>22</w:t>
      </w:r>
      <w:r w:rsidRPr="00016919">
        <w:rPr>
          <w:rFonts w:ascii="宋体" w:hAnsi="宋体" w:cs="Arial" w:hint="eastAsia"/>
          <w:sz w:val="24"/>
          <w:szCs w:val="24"/>
        </w:rPr>
        <w:t>.1  采购代理机构在成交供应商确定后2个工作日内，在省级以上财政部门指定的政府采购信息发布媒体上公告成交结果，同时向成交供应商发出成交通知书。</w:t>
      </w:r>
    </w:p>
    <w:p w14:paraId="15060E25" w14:textId="77777777" w:rsidR="00631D5B" w:rsidRPr="00016919" w:rsidRDefault="00631D5B">
      <w:pPr>
        <w:tabs>
          <w:tab w:val="left" w:pos="8640"/>
        </w:tabs>
        <w:spacing w:line="360" w:lineRule="auto"/>
        <w:ind w:rightChars="134" w:right="281"/>
        <w:rPr>
          <w:rFonts w:ascii="宋体" w:hAnsi="宋体" w:cs="Arial"/>
          <w:sz w:val="24"/>
          <w:szCs w:val="24"/>
        </w:rPr>
      </w:pPr>
      <w:r w:rsidRPr="00016919">
        <w:rPr>
          <w:rFonts w:ascii="宋体" w:hAnsi="宋体" w:cs="Arial"/>
          <w:sz w:val="24"/>
          <w:szCs w:val="24"/>
        </w:rPr>
        <w:t>22</w:t>
      </w:r>
      <w:r w:rsidRPr="00016919">
        <w:rPr>
          <w:rFonts w:ascii="宋体" w:hAnsi="宋体" w:cs="Arial" w:hint="eastAsia"/>
          <w:sz w:val="24"/>
          <w:szCs w:val="24"/>
        </w:rPr>
        <w:t>.2  成交通知书是合同的组成部分。</w:t>
      </w:r>
    </w:p>
    <w:p w14:paraId="245963FB" w14:textId="77777777" w:rsidR="00631D5B" w:rsidRPr="00016919" w:rsidRDefault="00631D5B">
      <w:pPr>
        <w:pStyle w:val="3"/>
        <w:rPr>
          <w:rFonts w:ascii="宋体" w:hAnsi="宋体"/>
        </w:rPr>
      </w:pPr>
      <w:bookmarkStart w:id="33" w:name="_Toc89256508"/>
      <w:r w:rsidRPr="00016919">
        <w:rPr>
          <w:rFonts w:ascii="宋体" w:hAnsi="宋体"/>
        </w:rPr>
        <w:t>23</w:t>
      </w:r>
      <w:r w:rsidRPr="00016919">
        <w:rPr>
          <w:rFonts w:ascii="宋体" w:hAnsi="宋体" w:hint="eastAsia"/>
        </w:rPr>
        <w:t>.成交服务费</w:t>
      </w:r>
      <w:bookmarkEnd w:id="33"/>
    </w:p>
    <w:p w14:paraId="145D530D" w14:textId="77777777" w:rsidR="00631D5B" w:rsidRPr="00016919" w:rsidRDefault="00631D5B">
      <w:pPr>
        <w:autoSpaceDE w:val="0"/>
        <w:autoSpaceDN w:val="0"/>
        <w:spacing w:line="360" w:lineRule="auto"/>
        <w:ind w:left="600" w:rightChars="134" w:right="281" w:hangingChars="250" w:hanging="600"/>
        <w:textAlignment w:val="bottom"/>
        <w:rPr>
          <w:rFonts w:ascii="宋体" w:hAnsi="宋体" w:cs="Arial"/>
          <w:sz w:val="24"/>
          <w:szCs w:val="24"/>
        </w:rPr>
      </w:pPr>
      <w:r w:rsidRPr="00016919">
        <w:rPr>
          <w:rFonts w:ascii="宋体" w:hAnsi="宋体" w:cs="Arial"/>
          <w:sz w:val="24"/>
          <w:szCs w:val="24"/>
        </w:rPr>
        <w:t>23</w:t>
      </w:r>
      <w:r w:rsidRPr="00016919">
        <w:rPr>
          <w:rFonts w:ascii="宋体" w:hAnsi="宋体" w:cs="Arial" w:hint="eastAsia"/>
          <w:sz w:val="24"/>
          <w:szCs w:val="24"/>
        </w:rPr>
        <w:t xml:space="preserve">.1 </w:t>
      </w:r>
      <w:r w:rsidRPr="00016919">
        <w:rPr>
          <w:rFonts w:ascii="宋体" w:hAnsi="宋体" w:hint="eastAsia"/>
          <w:sz w:val="24"/>
        </w:rPr>
        <w:t>采购代理机构参照原计价格</w:t>
      </w:r>
      <w:r w:rsidRPr="00016919">
        <w:rPr>
          <w:rFonts w:ascii="宋体" w:hAnsi="宋体"/>
          <w:sz w:val="24"/>
        </w:rPr>
        <w:t>[2002]1980号文、</w:t>
      </w:r>
      <w:r w:rsidRPr="00016919">
        <w:rPr>
          <w:rFonts w:ascii="宋体" w:hAnsi="宋体" w:cs="宋体" w:hint="eastAsia"/>
          <w:kern w:val="0"/>
          <w:sz w:val="24"/>
        </w:rPr>
        <w:t>发改办价格</w:t>
      </w:r>
      <w:r w:rsidRPr="00016919">
        <w:rPr>
          <w:rFonts w:ascii="宋体" w:hAnsi="宋体" w:cs="宋体"/>
          <w:kern w:val="0"/>
          <w:sz w:val="24"/>
        </w:rPr>
        <w:t>[2003]857号文及发改</w:t>
      </w:r>
      <w:r w:rsidRPr="00016919">
        <w:rPr>
          <w:rFonts w:ascii="宋体" w:hAnsi="宋体" w:cs="宋体" w:hint="eastAsia"/>
          <w:kern w:val="0"/>
          <w:sz w:val="24"/>
        </w:rPr>
        <w:t>办</w:t>
      </w:r>
      <w:r w:rsidRPr="00016919">
        <w:rPr>
          <w:rFonts w:ascii="宋体" w:hAnsi="宋体" w:cs="宋体"/>
          <w:kern w:val="0"/>
          <w:sz w:val="24"/>
        </w:rPr>
        <w:t>价格[2011]534号</w:t>
      </w:r>
      <w:r w:rsidRPr="00016919">
        <w:rPr>
          <w:rFonts w:ascii="宋体" w:hAnsi="宋体" w:cs="宋体" w:hint="eastAsia"/>
          <w:kern w:val="0"/>
          <w:sz w:val="24"/>
        </w:rPr>
        <w:t>文有关规定向成交供应商收取</w:t>
      </w:r>
      <w:r w:rsidRPr="00016919">
        <w:rPr>
          <w:rFonts w:ascii="宋体" w:hAnsi="宋体" w:hint="eastAsia"/>
          <w:sz w:val="24"/>
        </w:rPr>
        <w:t>成交服务费用</w:t>
      </w:r>
      <w:r w:rsidRPr="00016919">
        <w:rPr>
          <w:rFonts w:ascii="宋体" w:hAnsi="宋体" w:cs="Arial" w:hint="eastAsia"/>
          <w:sz w:val="24"/>
          <w:szCs w:val="24"/>
        </w:rPr>
        <w:t>。此项费用不单独开列而应计入本次报价，由成交公司在领取成交通</w:t>
      </w:r>
      <w:r w:rsidRPr="00016919">
        <w:rPr>
          <w:rFonts w:ascii="宋体" w:hAnsi="宋体" w:cs="Arial" w:hint="eastAsia"/>
          <w:sz w:val="24"/>
          <w:szCs w:val="24"/>
        </w:rPr>
        <w:lastRenderedPageBreak/>
        <w:t>知书时一次性向采购代理机构交纳。</w:t>
      </w:r>
    </w:p>
    <w:p w14:paraId="5B47DC68" w14:textId="77777777" w:rsidR="00631D5B" w:rsidRPr="00016919" w:rsidRDefault="00631D5B">
      <w:pPr>
        <w:spacing w:line="360" w:lineRule="auto"/>
        <w:ind w:rightChars="134" w:right="281"/>
        <w:rPr>
          <w:rFonts w:ascii="宋体" w:hAnsi="宋体" w:cs="Arial" w:hint="eastAsia"/>
          <w:sz w:val="24"/>
          <w:szCs w:val="24"/>
        </w:rPr>
      </w:pPr>
      <w:r w:rsidRPr="00016919">
        <w:rPr>
          <w:rFonts w:ascii="宋体" w:hAnsi="宋体" w:cs="Arial"/>
          <w:sz w:val="24"/>
          <w:szCs w:val="24"/>
        </w:rPr>
        <w:t>23</w:t>
      </w:r>
      <w:r w:rsidRPr="00016919">
        <w:rPr>
          <w:rFonts w:ascii="宋体" w:hAnsi="宋体" w:cs="Arial" w:hint="eastAsia"/>
          <w:sz w:val="24"/>
          <w:szCs w:val="24"/>
        </w:rPr>
        <w:t>.2 成交服务费可采用现金、支票、电汇或银行汇票等形式。</w:t>
      </w:r>
    </w:p>
    <w:p w14:paraId="6EDF74F2" w14:textId="77777777" w:rsidR="00631D5B" w:rsidRPr="00016919" w:rsidRDefault="00631D5B">
      <w:pPr>
        <w:spacing w:line="360" w:lineRule="auto"/>
        <w:ind w:rightChars="134" w:right="281"/>
        <w:rPr>
          <w:rFonts w:ascii="宋体" w:hAnsi="宋体" w:cs="Arial" w:hint="eastAsia"/>
          <w:sz w:val="24"/>
          <w:szCs w:val="24"/>
        </w:rPr>
      </w:pPr>
      <w:r w:rsidRPr="00016919">
        <w:rPr>
          <w:rFonts w:ascii="宋体" w:hAnsi="宋体" w:cs="Arial"/>
          <w:sz w:val="24"/>
          <w:szCs w:val="24"/>
        </w:rPr>
        <w:t>23</w:t>
      </w:r>
      <w:r w:rsidRPr="00016919">
        <w:rPr>
          <w:rFonts w:ascii="宋体" w:hAnsi="宋体" w:cs="Arial" w:hint="eastAsia"/>
          <w:sz w:val="24"/>
          <w:szCs w:val="24"/>
        </w:rPr>
        <w:t>.3在磋商时，供应商应提供成交服务费承诺书，未提供者按无效响应处理。</w:t>
      </w:r>
    </w:p>
    <w:p w14:paraId="0D9648BA" w14:textId="77777777" w:rsidR="00631D5B" w:rsidRPr="00016919" w:rsidRDefault="00631D5B">
      <w:pPr>
        <w:pStyle w:val="2"/>
      </w:pPr>
      <w:bookmarkStart w:id="34" w:name="_Toc89256509"/>
      <w:r w:rsidRPr="00016919">
        <w:rPr>
          <w:rFonts w:hint="eastAsia"/>
        </w:rPr>
        <w:t>七、签订合同</w:t>
      </w:r>
      <w:bookmarkEnd w:id="34"/>
    </w:p>
    <w:p w14:paraId="5970AEC2" w14:textId="77777777" w:rsidR="00631D5B" w:rsidRPr="00016919" w:rsidRDefault="00631D5B">
      <w:pPr>
        <w:pStyle w:val="3"/>
        <w:rPr>
          <w:rFonts w:ascii="宋体" w:hAnsi="宋体" w:hint="eastAsia"/>
        </w:rPr>
      </w:pPr>
      <w:bookmarkStart w:id="35" w:name="_Toc89256510"/>
      <w:r w:rsidRPr="00016919">
        <w:rPr>
          <w:rFonts w:ascii="宋体" w:hAnsi="宋体" w:hint="eastAsia"/>
        </w:rPr>
        <w:t>2</w:t>
      </w:r>
      <w:r w:rsidRPr="00016919">
        <w:rPr>
          <w:rFonts w:ascii="宋体" w:hAnsi="宋体"/>
        </w:rPr>
        <w:t>4</w:t>
      </w:r>
      <w:r w:rsidRPr="00016919">
        <w:rPr>
          <w:rFonts w:ascii="宋体" w:hAnsi="宋体" w:hint="eastAsia"/>
        </w:rPr>
        <w:t>.</w:t>
      </w:r>
      <w:r w:rsidRPr="00016919">
        <w:rPr>
          <w:rFonts w:ascii="宋体" w:hAnsi="宋体" w:hint="eastAsia"/>
        </w:rPr>
        <w:tab/>
        <w:t>签订合同</w:t>
      </w:r>
      <w:bookmarkEnd w:id="35"/>
    </w:p>
    <w:p w14:paraId="52ED223D" w14:textId="77777777" w:rsidR="00631D5B" w:rsidRPr="00016919" w:rsidRDefault="00631D5B">
      <w:pPr>
        <w:spacing w:line="360" w:lineRule="auto"/>
        <w:rPr>
          <w:rFonts w:ascii="宋体" w:hAnsi="宋体" w:cs="Arial" w:hint="eastAsia"/>
          <w:sz w:val="24"/>
          <w:szCs w:val="24"/>
        </w:rPr>
      </w:pPr>
      <w:r w:rsidRPr="00016919">
        <w:rPr>
          <w:rFonts w:ascii="宋体" w:hAnsi="宋体" w:cs="Arial" w:hint="eastAsia"/>
          <w:sz w:val="24"/>
          <w:szCs w:val="24"/>
        </w:rPr>
        <w:t>2</w:t>
      </w:r>
      <w:r w:rsidRPr="00016919">
        <w:rPr>
          <w:rFonts w:ascii="宋体" w:hAnsi="宋体" w:cs="Arial"/>
          <w:sz w:val="24"/>
          <w:szCs w:val="24"/>
        </w:rPr>
        <w:t>4</w:t>
      </w:r>
      <w:r w:rsidRPr="00016919">
        <w:rPr>
          <w:rFonts w:ascii="宋体" w:hAnsi="宋体" w:cs="Arial" w:hint="eastAsia"/>
          <w:sz w:val="24"/>
          <w:szCs w:val="24"/>
        </w:rPr>
        <w:t>.1成交供应商应当自成交通知书发出之日起30日内，按照磋商文件确定的合同文本以及采购标的、采购金额、采购数量、技术和服务要求等事项签订政府采购合同。采购人不得向成交供应商提出超出磋商文件以外的任何要求作为签订合同的条件，不得与成交供应商订立背离磋商文件确定的合同文本以及采购标的、采购金额、采购数量、技术和服务要求等实质性内容的协议。</w:t>
      </w:r>
    </w:p>
    <w:p w14:paraId="6E476F39" w14:textId="77777777" w:rsidR="00631D5B" w:rsidRPr="00016919" w:rsidRDefault="00631D5B">
      <w:pPr>
        <w:spacing w:line="360" w:lineRule="auto"/>
        <w:rPr>
          <w:rFonts w:ascii="宋体" w:hAnsi="宋体" w:cs="Arial"/>
          <w:sz w:val="24"/>
          <w:szCs w:val="24"/>
        </w:rPr>
      </w:pPr>
      <w:r w:rsidRPr="00016919">
        <w:rPr>
          <w:rFonts w:ascii="宋体" w:hAnsi="宋体" w:cs="Arial" w:hint="eastAsia"/>
          <w:sz w:val="24"/>
          <w:szCs w:val="24"/>
        </w:rPr>
        <w:t>2</w:t>
      </w:r>
      <w:r w:rsidRPr="00016919">
        <w:rPr>
          <w:rFonts w:ascii="宋体" w:hAnsi="宋体" w:cs="Arial"/>
          <w:sz w:val="24"/>
          <w:szCs w:val="24"/>
        </w:rPr>
        <w:t>4</w:t>
      </w:r>
      <w:r w:rsidRPr="00016919">
        <w:rPr>
          <w:rFonts w:ascii="宋体" w:hAnsi="宋体" w:cs="Arial" w:hint="eastAsia"/>
          <w:sz w:val="24"/>
          <w:szCs w:val="24"/>
        </w:rPr>
        <w:t>.2磋商文件、成交供应商的响应文件及其澄清文件等，均为签订合同的依据。</w:t>
      </w:r>
    </w:p>
    <w:p w14:paraId="4582E195" w14:textId="77777777" w:rsidR="00631D5B" w:rsidRPr="00016919" w:rsidRDefault="00631D5B">
      <w:pPr>
        <w:pStyle w:val="2"/>
        <w:rPr>
          <w:rFonts w:hint="eastAsia"/>
        </w:rPr>
      </w:pPr>
      <w:bookmarkStart w:id="36" w:name="_Toc89256511"/>
      <w:r w:rsidRPr="00016919">
        <w:rPr>
          <w:rFonts w:hint="eastAsia"/>
        </w:rPr>
        <w:t>八、履约保证金</w:t>
      </w:r>
      <w:bookmarkEnd w:id="36"/>
    </w:p>
    <w:p w14:paraId="4914DEFB" w14:textId="77777777" w:rsidR="00631D5B" w:rsidRPr="00016919" w:rsidRDefault="00631D5B">
      <w:pPr>
        <w:pStyle w:val="3"/>
        <w:rPr>
          <w:rFonts w:ascii="宋体" w:hAnsi="宋体"/>
        </w:rPr>
      </w:pPr>
      <w:bookmarkStart w:id="37" w:name="_Toc89256512"/>
      <w:r w:rsidRPr="00016919">
        <w:rPr>
          <w:rFonts w:ascii="宋体" w:hAnsi="宋体" w:hint="eastAsia"/>
        </w:rPr>
        <w:t>2</w:t>
      </w:r>
      <w:r w:rsidRPr="00016919">
        <w:rPr>
          <w:rFonts w:ascii="宋体" w:hAnsi="宋体"/>
        </w:rPr>
        <w:t>5</w:t>
      </w:r>
      <w:r w:rsidRPr="00016919">
        <w:rPr>
          <w:rFonts w:ascii="宋体" w:hAnsi="宋体" w:hint="eastAsia"/>
        </w:rPr>
        <w:t>．履约保证金</w:t>
      </w:r>
      <w:bookmarkEnd w:id="37"/>
    </w:p>
    <w:p w14:paraId="40BB1275" w14:textId="77777777" w:rsidR="00631D5B" w:rsidRPr="00016919" w:rsidRDefault="00631D5B">
      <w:pPr>
        <w:spacing w:line="360" w:lineRule="auto"/>
        <w:ind w:firstLineChars="200" w:firstLine="480"/>
        <w:rPr>
          <w:rFonts w:ascii="宋体" w:hAnsi="宋体" w:cs="Arial" w:hint="eastAsia"/>
          <w:sz w:val="24"/>
          <w:szCs w:val="24"/>
        </w:rPr>
      </w:pPr>
      <w:r w:rsidRPr="00016919">
        <w:rPr>
          <w:rFonts w:ascii="宋体" w:hAnsi="宋体" w:cs="Arial" w:hint="eastAsia"/>
          <w:sz w:val="24"/>
          <w:szCs w:val="24"/>
        </w:rPr>
        <w:t>详见合同条款。</w:t>
      </w:r>
    </w:p>
    <w:p w14:paraId="63BFF316" w14:textId="77777777" w:rsidR="00631D5B" w:rsidRPr="00016919" w:rsidRDefault="00631D5B">
      <w:pPr>
        <w:pStyle w:val="2"/>
        <w:rPr>
          <w:rFonts w:hint="eastAsia"/>
        </w:rPr>
      </w:pPr>
      <w:bookmarkStart w:id="38" w:name="_Toc89256513"/>
      <w:r w:rsidRPr="00016919">
        <w:rPr>
          <w:rFonts w:hint="eastAsia"/>
        </w:rPr>
        <w:t>九、质疑</w:t>
      </w:r>
      <w:bookmarkEnd w:id="38"/>
    </w:p>
    <w:p w14:paraId="55DD7200" w14:textId="77777777" w:rsidR="00631D5B" w:rsidRPr="00016919" w:rsidRDefault="00631D5B">
      <w:pPr>
        <w:pStyle w:val="3"/>
        <w:rPr>
          <w:rFonts w:ascii="宋体" w:hAnsi="宋体" w:hint="eastAsia"/>
        </w:rPr>
      </w:pPr>
      <w:bookmarkStart w:id="39" w:name="_Toc89256514"/>
      <w:r w:rsidRPr="00016919">
        <w:rPr>
          <w:rFonts w:ascii="宋体" w:hAnsi="宋体"/>
        </w:rPr>
        <w:t>26</w:t>
      </w:r>
      <w:r w:rsidRPr="00016919">
        <w:rPr>
          <w:rFonts w:ascii="宋体" w:hAnsi="宋体" w:hint="eastAsia"/>
        </w:rPr>
        <w:t>.质疑</w:t>
      </w:r>
      <w:bookmarkEnd w:id="39"/>
    </w:p>
    <w:p w14:paraId="2B6B5021" w14:textId="77777777" w:rsidR="00631D5B" w:rsidRPr="00016919" w:rsidRDefault="00631D5B">
      <w:pPr>
        <w:spacing w:line="360" w:lineRule="auto"/>
        <w:rPr>
          <w:rFonts w:ascii="宋体" w:hAnsi="宋体" w:cs="Arial" w:hint="eastAsia"/>
          <w:sz w:val="24"/>
          <w:szCs w:val="24"/>
        </w:rPr>
      </w:pPr>
      <w:r w:rsidRPr="00016919">
        <w:rPr>
          <w:rFonts w:ascii="宋体" w:hAnsi="宋体" w:cs="Arial" w:hint="eastAsia"/>
          <w:sz w:val="24"/>
          <w:szCs w:val="24"/>
        </w:rPr>
        <w:t>2</w:t>
      </w:r>
      <w:r w:rsidRPr="00016919">
        <w:rPr>
          <w:rFonts w:ascii="宋体" w:hAnsi="宋体" w:cs="Arial"/>
          <w:sz w:val="24"/>
          <w:szCs w:val="24"/>
        </w:rPr>
        <w:t>6</w:t>
      </w:r>
      <w:r w:rsidRPr="00016919">
        <w:rPr>
          <w:rFonts w:ascii="宋体" w:hAnsi="宋体" w:cs="Arial" w:hint="eastAsia"/>
          <w:sz w:val="24"/>
          <w:szCs w:val="24"/>
        </w:rPr>
        <w:t>.1 供应商认为采购文件、采购过程、成交结果使自己的权益受到损害的，可以在知道或者应知其权益受到损害之日起7个工作日内，以书面形式向采购代理机构（具体联系方式见投标邀请）提出质疑（针对同一招标程序环节的质疑，供应商应在法定质疑期内一次性提出）。应知其权益受到损害之日，是指：</w:t>
      </w:r>
    </w:p>
    <w:p w14:paraId="4EEDCB91" w14:textId="77777777" w:rsidR="00631D5B" w:rsidRPr="00016919" w:rsidRDefault="00631D5B">
      <w:pPr>
        <w:spacing w:line="360" w:lineRule="auto"/>
        <w:rPr>
          <w:rFonts w:ascii="宋体" w:hAnsi="宋体" w:cs="Arial" w:hint="eastAsia"/>
          <w:sz w:val="24"/>
          <w:szCs w:val="24"/>
        </w:rPr>
      </w:pPr>
      <w:r w:rsidRPr="00016919">
        <w:rPr>
          <w:rFonts w:ascii="宋体" w:hAnsi="宋体" w:cs="Arial" w:hint="eastAsia"/>
          <w:sz w:val="24"/>
          <w:szCs w:val="24"/>
        </w:rPr>
        <w:t>（1）对可以质疑的采购文件提出质疑的，为按要求购买并收到采购文件之日；</w:t>
      </w:r>
    </w:p>
    <w:p w14:paraId="13A761C1" w14:textId="77777777" w:rsidR="00631D5B" w:rsidRPr="00016919" w:rsidRDefault="00631D5B">
      <w:pPr>
        <w:spacing w:line="360" w:lineRule="auto"/>
        <w:rPr>
          <w:rFonts w:ascii="宋体" w:hAnsi="宋体" w:cs="Arial" w:hint="eastAsia"/>
          <w:sz w:val="24"/>
          <w:szCs w:val="24"/>
        </w:rPr>
      </w:pPr>
      <w:r w:rsidRPr="00016919">
        <w:rPr>
          <w:rFonts w:ascii="宋体" w:hAnsi="宋体" w:cs="Arial" w:hint="eastAsia"/>
          <w:sz w:val="24"/>
          <w:szCs w:val="24"/>
        </w:rPr>
        <w:t>（2）对采购过程提出质疑的，为各招标程序环节结束之日；</w:t>
      </w:r>
    </w:p>
    <w:p w14:paraId="175DE80E" w14:textId="77777777" w:rsidR="00631D5B" w:rsidRPr="00016919" w:rsidRDefault="00631D5B">
      <w:pPr>
        <w:spacing w:line="360" w:lineRule="auto"/>
        <w:rPr>
          <w:rFonts w:ascii="宋体" w:hAnsi="宋体" w:cs="Arial" w:hint="eastAsia"/>
          <w:sz w:val="24"/>
          <w:szCs w:val="24"/>
        </w:rPr>
      </w:pPr>
      <w:r w:rsidRPr="00016919">
        <w:rPr>
          <w:rFonts w:ascii="宋体" w:hAnsi="宋体" w:cs="Arial" w:hint="eastAsia"/>
          <w:sz w:val="24"/>
          <w:szCs w:val="24"/>
        </w:rPr>
        <w:t>（3）对成交结果提出质疑的，为成交结果公告期限届满之日。</w:t>
      </w:r>
    </w:p>
    <w:p w14:paraId="089C2ABF" w14:textId="77777777" w:rsidR="00631D5B" w:rsidRPr="00016919" w:rsidRDefault="00631D5B">
      <w:pPr>
        <w:spacing w:line="360" w:lineRule="auto"/>
        <w:rPr>
          <w:rFonts w:ascii="宋体" w:hAnsi="宋体" w:cs="Arial" w:hint="eastAsia"/>
          <w:sz w:val="24"/>
          <w:szCs w:val="24"/>
        </w:rPr>
      </w:pPr>
      <w:r w:rsidRPr="00016919">
        <w:rPr>
          <w:rFonts w:ascii="宋体" w:hAnsi="宋体" w:cs="Arial" w:hint="eastAsia"/>
          <w:sz w:val="24"/>
          <w:szCs w:val="24"/>
        </w:rPr>
        <w:t>2</w:t>
      </w:r>
      <w:r w:rsidRPr="00016919">
        <w:rPr>
          <w:rFonts w:ascii="宋体" w:hAnsi="宋体" w:cs="Arial"/>
          <w:sz w:val="24"/>
          <w:szCs w:val="24"/>
        </w:rPr>
        <w:t>6</w:t>
      </w:r>
      <w:r w:rsidRPr="00016919">
        <w:rPr>
          <w:rFonts w:ascii="宋体" w:hAnsi="宋体" w:cs="Arial" w:hint="eastAsia"/>
          <w:sz w:val="24"/>
          <w:szCs w:val="24"/>
        </w:rPr>
        <w:t>.2提出质疑的供应商应当是参与所质疑项目招标活动的供应商。潜在供应商已按要求购买采购文件的，可以按规定对采购文件提出质疑。</w:t>
      </w:r>
    </w:p>
    <w:p w14:paraId="6A2083B4" w14:textId="77777777" w:rsidR="00631D5B" w:rsidRPr="00016919" w:rsidRDefault="00631D5B">
      <w:pPr>
        <w:spacing w:line="360" w:lineRule="auto"/>
        <w:rPr>
          <w:rFonts w:ascii="宋体" w:hAnsi="宋体" w:cs="Arial" w:hint="eastAsia"/>
          <w:sz w:val="24"/>
          <w:szCs w:val="24"/>
        </w:rPr>
      </w:pPr>
      <w:r w:rsidRPr="00016919">
        <w:rPr>
          <w:rFonts w:ascii="宋体" w:hAnsi="宋体" w:cs="Arial" w:hint="eastAsia"/>
          <w:sz w:val="24"/>
          <w:szCs w:val="24"/>
        </w:rPr>
        <w:t>2</w:t>
      </w:r>
      <w:r w:rsidRPr="00016919">
        <w:rPr>
          <w:rFonts w:ascii="宋体" w:hAnsi="宋体" w:cs="Arial"/>
          <w:sz w:val="24"/>
          <w:szCs w:val="24"/>
        </w:rPr>
        <w:t>6</w:t>
      </w:r>
      <w:r w:rsidRPr="00016919">
        <w:rPr>
          <w:rFonts w:ascii="宋体" w:hAnsi="宋体" w:cs="Arial" w:hint="eastAsia"/>
          <w:sz w:val="24"/>
          <w:szCs w:val="24"/>
        </w:rPr>
        <w:t>.3供应商提出质疑应当提交质疑函和必要的证明材料，质疑函应当由法定代表人（主要负责人）或者其授权代表签字（或者盖章），并加盖单位公章，供应</w:t>
      </w:r>
      <w:r w:rsidRPr="00016919">
        <w:rPr>
          <w:rFonts w:ascii="宋体" w:hAnsi="宋体" w:cs="Arial" w:hint="eastAsia"/>
          <w:sz w:val="24"/>
          <w:szCs w:val="24"/>
        </w:rPr>
        <w:lastRenderedPageBreak/>
        <w:t>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7C697192" w14:textId="77777777" w:rsidR="00631D5B" w:rsidRPr="00016919" w:rsidRDefault="00631D5B">
      <w:pPr>
        <w:spacing w:line="360" w:lineRule="auto"/>
        <w:rPr>
          <w:rFonts w:ascii="宋体" w:hAnsi="宋体" w:cs="Arial" w:hint="eastAsia"/>
          <w:sz w:val="24"/>
          <w:szCs w:val="24"/>
        </w:rPr>
      </w:pPr>
      <w:r w:rsidRPr="00016919">
        <w:rPr>
          <w:rFonts w:ascii="宋体" w:hAnsi="宋体" w:cs="Arial" w:hint="eastAsia"/>
          <w:sz w:val="24"/>
          <w:szCs w:val="24"/>
        </w:rPr>
        <w:t>2</w:t>
      </w:r>
      <w:r w:rsidRPr="00016919">
        <w:rPr>
          <w:rFonts w:ascii="宋体" w:hAnsi="宋体" w:cs="Arial"/>
          <w:sz w:val="24"/>
          <w:szCs w:val="24"/>
        </w:rPr>
        <w:t>6</w:t>
      </w:r>
      <w:r w:rsidRPr="00016919">
        <w:rPr>
          <w:rFonts w:ascii="宋体" w:hAnsi="宋体" w:cs="Arial" w:hint="eastAsia"/>
          <w:sz w:val="24"/>
          <w:szCs w:val="24"/>
        </w:rPr>
        <w:t>.4质疑函应采用政府采购供应商质疑函范本格式，应当采用包括下列内容：</w:t>
      </w:r>
    </w:p>
    <w:p w14:paraId="7436DE6E" w14:textId="77777777" w:rsidR="00631D5B" w:rsidRPr="00016919" w:rsidRDefault="00631D5B">
      <w:pPr>
        <w:spacing w:line="360" w:lineRule="auto"/>
        <w:rPr>
          <w:rFonts w:ascii="宋体" w:hAnsi="宋体" w:cs="Arial" w:hint="eastAsia"/>
          <w:sz w:val="24"/>
          <w:szCs w:val="24"/>
        </w:rPr>
      </w:pPr>
      <w:r w:rsidRPr="00016919">
        <w:rPr>
          <w:rFonts w:ascii="宋体" w:hAnsi="宋体" w:cs="Arial" w:hint="eastAsia"/>
          <w:sz w:val="24"/>
          <w:szCs w:val="24"/>
        </w:rPr>
        <w:t>（1）供应商的姓名或者名称、地址、邮编、联系人及联系电话；</w:t>
      </w:r>
    </w:p>
    <w:p w14:paraId="78000D7B" w14:textId="77777777" w:rsidR="00631D5B" w:rsidRPr="00016919" w:rsidRDefault="00631D5B">
      <w:pPr>
        <w:spacing w:line="360" w:lineRule="auto"/>
        <w:rPr>
          <w:rFonts w:ascii="宋体" w:hAnsi="宋体" w:cs="Arial" w:hint="eastAsia"/>
          <w:sz w:val="24"/>
          <w:szCs w:val="24"/>
        </w:rPr>
      </w:pPr>
      <w:r w:rsidRPr="00016919">
        <w:rPr>
          <w:rFonts w:ascii="宋体" w:hAnsi="宋体" w:cs="Arial" w:hint="eastAsia"/>
          <w:sz w:val="24"/>
          <w:szCs w:val="24"/>
        </w:rPr>
        <w:t>（2）质疑项目的名称、编号；</w:t>
      </w:r>
    </w:p>
    <w:p w14:paraId="35121AB3" w14:textId="77777777" w:rsidR="00631D5B" w:rsidRPr="00016919" w:rsidRDefault="00631D5B">
      <w:pPr>
        <w:spacing w:line="360" w:lineRule="auto"/>
        <w:rPr>
          <w:rFonts w:ascii="宋体" w:hAnsi="宋体" w:cs="Arial" w:hint="eastAsia"/>
          <w:sz w:val="24"/>
          <w:szCs w:val="24"/>
        </w:rPr>
      </w:pPr>
      <w:r w:rsidRPr="00016919">
        <w:rPr>
          <w:rFonts w:ascii="宋体" w:hAnsi="宋体" w:cs="Arial" w:hint="eastAsia"/>
          <w:sz w:val="24"/>
          <w:szCs w:val="24"/>
        </w:rPr>
        <w:t>（3）具体、明确的质疑事项和与质疑事项相关的请求；</w:t>
      </w:r>
    </w:p>
    <w:p w14:paraId="129717FA" w14:textId="77777777" w:rsidR="00631D5B" w:rsidRPr="00016919" w:rsidRDefault="00631D5B">
      <w:pPr>
        <w:spacing w:line="360" w:lineRule="auto"/>
        <w:rPr>
          <w:rFonts w:ascii="宋体" w:hAnsi="宋体" w:cs="Arial"/>
          <w:sz w:val="24"/>
          <w:szCs w:val="24"/>
        </w:rPr>
      </w:pPr>
      <w:r w:rsidRPr="00016919">
        <w:rPr>
          <w:rFonts w:ascii="宋体" w:hAnsi="宋体" w:cs="Arial" w:hint="eastAsia"/>
          <w:sz w:val="24"/>
          <w:szCs w:val="24"/>
        </w:rPr>
        <w:t>（4）事实依据；</w:t>
      </w:r>
    </w:p>
    <w:p w14:paraId="497F8838" w14:textId="77777777" w:rsidR="00631D5B" w:rsidRPr="00016919" w:rsidRDefault="00631D5B">
      <w:pPr>
        <w:spacing w:line="360" w:lineRule="auto"/>
        <w:rPr>
          <w:rFonts w:ascii="宋体" w:hAnsi="宋体" w:cs="Arial" w:hint="eastAsia"/>
          <w:sz w:val="24"/>
          <w:szCs w:val="24"/>
        </w:rPr>
      </w:pPr>
      <w:r w:rsidRPr="00016919">
        <w:rPr>
          <w:rFonts w:ascii="宋体" w:hAnsi="宋体" w:cs="Arial" w:hint="eastAsia"/>
          <w:sz w:val="24"/>
          <w:szCs w:val="24"/>
        </w:rPr>
        <w:t>（5）必要的法律依据；</w:t>
      </w:r>
    </w:p>
    <w:p w14:paraId="3C99A13D" w14:textId="77777777" w:rsidR="00631D5B" w:rsidRPr="00016919" w:rsidRDefault="00631D5B">
      <w:pPr>
        <w:spacing w:line="360" w:lineRule="auto"/>
        <w:rPr>
          <w:rFonts w:ascii="宋体" w:hAnsi="宋体" w:cs="Arial" w:hint="eastAsia"/>
          <w:sz w:val="24"/>
          <w:szCs w:val="24"/>
        </w:rPr>
      </w:pPr>
      <w:r w:rsidRPr="00016919">
        <w:rPr>
          <w:rFonts w:ascii="宋体" w:hAnsi="宋体" w:cs="Arial" w:hint="eastAsia"/>
          <w:sz w:val="24"/>
          <w:szCs w:val="24"/>
        </w:rPr>
        <w:t>（6）提出质疑的日期。</w:t>
      </w:r>
    </w:p>
    <w:p w14:paraId="6CCB7347" w14:textId="77777777" w:rsidR="00631D5B" w:rsidRPr="00016919" w:rsidRDefault="00631D5B">
      <w:pPr>
        <w:pStyle w:val="2"/>
      </w:pPr>
      <w:bookmarkStart w:id="40" w:name="_Toc61612792"/>
      <w:bookmarkStart w:id="41" w:name="_Toc89256515"/>
      <w:r w:rsidRPr="00016919">
        <w:rPr>
          <w:rFonts w:hint="eastAsia"/>
        </w:rPr>
        <w:t>十、其它</w:t>
      </w:r>
      <w:bookmarkEnd w:id="40"/>
      <w:bookmarkEnd w:id="41"/>
    </w:p>
    <w:p w14:paraId="54126DFE" w14:textId="77777777" w:rsidR="00631D5B" w:rsidRPr="00016919" w:rsidRDefault="00631D5B">
      <w:pPr>
        <w:spacing w:line="360" w:lineRule="auto"/>
        <w:jc w:val="left"/>
        <w:rPr>
          <w:rFonts w:ascii="宋体" w:hAnsi="宋体"/>
          <w:sz w:val="24"/>
        </w:rPr>
      </w:pPr>
      <w:r w:rsidRPr="00016919">
        <w:rPr>
          <w:rFonts w:ascii="宋体" w:hAnsi="宋体"/>
          <w:sz w:val="24"/>
        </w:rPr>
        <w:t>27</w:t>
      </w:r>
      <w:r w:rsidRPr="00016919">
        <w:rPr>
          <w:rFonts w:ascii="宋体" w:hAnsi="宋体" w:hint="eastAsia"/>
          <w:sz w:val="24"/>
        </w:rPr>
        <w:t xml:space="preserve"> 如果被推荐的成交候选人被认为在本次采购过程的竞争中有腐败和欺诈行为，则被拒绝授予合同。</w:t>
      </w:r>
    </w:p>
    <w:p w14:paraId="62128535" w14:textId="77777777" w:rsidR="00631D5B" w:rsidRPr="00016919" w:rsidRDefault="00631D5B">
      <w:pPr>
        <w:spacing w:line="360" w:lineRule="auto"/>
        <w:rPr>
          <w:rFonts w:ascii="宋体" w:hAnsi="宋体"/>
          <w:sz w:val="24"/>
        </w:rPr>
      </w:pPr>
      <w:r w:rsidRPr="00016919">
        <w:rPr>
          <w:rFonts w:ascii="宋体" w:hAnsi="宋体"/>
          <w:sz w:val="24"/>
        </w:rPr>
        <w:t>27</w:t>
      </w:r>
      <w:r w:rsidRPr="00016919">
        <w:rPr>
          <w:rFonts w:ascii="宋体" w:hAnsi="宋体" w:hint="eastAsia"/>
          <w:sz w:val="24"/>
        </w:rPr>
        <w:t>.1 “腐败行为”是指通过提供、给予、接受、索取任何有价值的东西来影响采购人在采购过程中或合同实施过程中的行为；</w:t>
      </w:r>
    </w:p>
    <w:p w14:paraId="7B8D3D95" w14:textId="77777777" w:rsidR="00631D5B" w:rsidRPr="00016919" w:rsidRDefault="00631D5B">
      <w:pPr>
        <w:spacing w:line="360" w:lineRule="auto"/>
        <w:jc w:val="left"/>
        <w:rPr>
          <w:rFonts w:ascii="宋体" w:hAnsi="宋体"/>
          <w:sz w:val="24"/>
        </w:rPr>
      </w:pPr>
      <w:r w:rsidRPr="00016919">
        <w:rPr>
          <w:rFonts w:ascii="宋体" w:hAnsi="宋体"/>
          <w:sz w:val="24"/>
        </w:rPr>
        <w:t>27</w:t>
      </w:r>
      <w:r w:rsidRPr="00016919">
        <w:rPr>
          <w:rFonts w:ascii="宋体" w:hAnsi="宋体" w:hint="eastAsia"/>
          <w:sz w:val="24"/>
        </w:rPr>
        <w:t>.2 “欺诈行为”是指为了影响采购过程或合同实施过程而谎报事实，损害采购人和公共利益，包括供应商之间串通投标（递交响应文件之前和之后），人为地使磋商丧失竞争性，剥夺了采购人从竞争中所获得的利益。</w:t>
      </w:r>
    </w:p>
    <w:p w14:paraId="74807C94" w14:textId="77777777" w:rsidR="00631D5B" w:rsidRPr="00016919" w:rsidRDefault="00631D5B">
      <w:pPr>
        <w:spacing w:line="360" w:lineRule="auto"/>
        <w:rPr>
          <w:rFonts w:ascii="宋体" w:hAnsi="宋体"/>
          <w:sz w:val="24"/>
        </w:rPr>
        <w:sectPr w:rsidR="00631D5B" w:rsidRPr="00016919">
          <w:footerReference w:type="default" r:id="rId15"/>
          <w:headerReference w:type="first" r:id="rId16"/>
          <w:pgSz w:w="11907" w:h="16840"/>
          <w:pgMar w:top="1440" w:right="1800" w:bottom="1440" w:left="1800" w:header="851" w:footer="851" w:gutter="0"/>
          <w:cols w:space="720"/>
          <w:docGrid w:linePitch="462"/>
        </w:sectPr>
      </w:pPr>
      <w:r w:rsidRPr="00016919">
        <w:rPr>
          <w:rFonts w:ascii="宋体" w:hAnsi="宋体"/>
          <w:sz w:val="24"/>
        </w:rPr>
        <w:t>28</w:t>
      </w:r>
      <w:r w:rsidRPr="00016919">
        <w:rPr>
          <w:rFonts w:ascii="宋体" w:hAnsi="宋体" w:hint="eastAsia"/>
          <w:sz w:val="24"/>
        </w:rPr>
        <w:t xml:space="preserve"> 本磋商文件的解释权属于采购人及采购代理机构。</w:t>
      </w:r>
    </w:p>
    <w:p w14:paraId="003838EC" w14:textId="77777777" w:rsidR="00631D5B" w:rsidRPr="00016919" w:rsidRDefault="00631D5B">
      <w:pPr>
        <w:pStyle w:val="1"/>
        <w:numPr>
          <w:ilvl w:val="0"/>
          <w:numId w:val="0"/>
        </w:numPr>
        <w:spacing w:before="0" w:after="0" w:line="360" w:lineRule="auto"/>
        <w:rPr>
          <w:rFonts w:ascii="宋体" w:hAnsi="宋体"/>
          <w:sz w:val="28"/>
          <w:szCs w:val="24"/>
        </w:rPr>
      </w:pPr>
      <w:bookmarkStart w:id="42" w:name="_Toc89256516"/>
      <w:r w:rsidRPr="00016919">
        <w:rPr>
          <w:rFonts w:ascii="宋体" w:hAnsi="宋体" w:hint="eastAsia"/>
          <w:sz w:val="28"/>
          <w:szCs w:val="24"/>
        </w:rPr>
        <w:lastRenderedPageBreak/>
        <w:t>第四章  项目需求</w:t>
      </w:r>
      <w:bookmarkStart w:id="43" w:name="_Toc11281"/>
      <w:bookmarkStart w:id="44" w:name="_Toc36815850"/>
      <w:bookmarkEnd w:id="42"/>
    </w:p>
    <w:p w14:paraId="07EC72A8" w14:textId="77777777" w:rsidR="001009BD" w:rsidRDefault="001009BD" w:rsidP="00634EE7">
      <w:pPr>
        <w:pStyle w:val="2"/>
        <w:spacing w:before="240" w:after="240" w:line="360" w:lineRule="auto"/>
        <w:rPr>
          <w:szCs w:val="24"/>
        </w:rPr>
      </w:pPr>
      <w:bookmarkStart w:id="45" w:name="_Toc86243328"/>
      <w:bookmarkStart w:id="46" w:name="_Toc89256517"/>
      <w:r>
        <w:rPr>
          <w:rFonts w:hint="eastAsia"/>
          <w:szCs w:val="24"/>
        </w:rPr>
        <w:t>一、项目概述</w:t>
      </w:r>
    </w:p>
    <w:p w14:paraId="14F73E00" w14:textId="77777777" w:rsidR="001009BD" w:rsidRPr="00E41DAF" w:rsidRDefault="001009BD" w:rsidP="00634EE7">
      <w:pPr>
        <w:spacing w:beforeLines="10" w:before="24" w:afterLines="10" w:after="24" w:line="360" w:lineRule="auto"/>
        <w:ind w:firstLine="480"/>
        <w:rPr>
          <w:rFonts w:ascii="宋体" w:hAnsi="宋体"/>
          <w:bCs/>
          <w:sz w:val="24"/>
          <w:szCs w:val="24"/>
        </w:rPr>
      </w:pPr>
      <w:r w:rsidRPr="002D687B">
        <w:rPr>
          <w:rFonts w:ascii="宋体" w:hAnsi="宋体" w:hint="eastAsia"/>
          <w:bCs/>
          <w:sz w:val="24"/>
          <w:szCs w:val="24"/>
        </w:rPr>
        <w:t>2020年清华大学发布了《清华大学关于深化继续教育改革的若干意见》（以下简称《意见》），为学院进一步深化改革，实现从继续教育到数字时代终身教育的转型指明了方向。为了落实国家及部委对于网络教育的积极政策，同时落实《意见》的有关要求，清华大学继续教育学院明确提出要建设清华终身学习平台，全面提升“教”、“学”质量，探索智慧学习环境下学习和培训的变革，创新建构主义以学员为中心的学习、培训理论和培训设计的方法，促进信息技术与教育培训深度融合，加快课程和专业资源的数字化改造，尽快推进继续教育培训改革和信息化建设。同时作为国内顶尖的继续教育学院，响应世界一流大学的建设要求，学院可以借助平台为全国乃至国际继续教育人才提供在线教学服务，促进优质资源的应用与共享。</w:t>
      </w:r>
    </w:p>
    <w:p w14:paraId="6C1232DF" w14:textId="77777777" w:rsidR="001009BD" w:rsidRPr="00634EE7" w:rsidRDefault="001009BD" w:rsidP="00634EE7">
      <w:pPr>
        <w:spacing w:beforeLines="10" w:before="24" w:afterLines="10" w:after="24" w:line="360" w:lineRule="auto"/>
        <w:ind w:firstLine="480"/>
        <w:rPr>
          <w:rFonts w:ascii="宋体" w:hAnsi="宋体"/>
          <w:bCs/>
          <w:sz w:val="24"/>
          <w:szCs w:val="24"/>
        </w:rPr>
      </w:pPr>
      <w:r w:rsidRPr="00634EE7">
        <w:rPr>
          <w:rFonts w:ascii="宋体" w:hAnsi="宋体" w:hint="eastAsia"/>
          <w:bCs/>
          <w:sz w:val="24"/>
          <w:szCs w:val="24"/>
        </w:rPr>
        <w:t>平台建设是落实人才培养，服务社会功能,需要从国家战略角度，充分体现学院高质量定位的内涵和形象。平台建设不仅仅为了满足目前的工作要求，更需要着眼未来，一方面在技术上达到高校主流继续教育在线学习平台的标准，能够支持录播课、直播课和线下面授课学习的整体需求，另一方面考虑到学院未来的发展，建设灵活的、适应未来发展变化的系统，打造国内乃至国际上领先的继续教育人才培养新模式。</w:t>
      </w:r>
      <w:r w:rsidRPr="00634EE7">
        <w:rPr>
          <w:rFonts w:ascii="宋体" w:hAnsi="宋体" w:hint="eastAsia"/>
          <w:bCs/>
          <w:sz w:val="24"/>
          <w:szCs w:val="24"/>
        </w:rPr>
        <w:cr/>
        <w:t xml:space="preserve">    平台建设分为web端、微信公众号、微信小程序、移动APP，通过清华终身学习平台，实现线上线下培训一体化、录播直播培训一体化、覆盖培训前、培训中、培训后的培训全流程。管理员可以轻松建设课程，布置翻转课堂，灵活地将线上与线下的学习方式有效整合，巧妙地安排课内培训活动，合理地将一些培训活动安排在课堂外，使得培训设计更加开放灵活。学员的学习自主性被极大激发，有助于打造“以学习者为中心”的培训课堂，实现价值塑造、能力培养、知识传授“三位一体”的继续教育。培训前预习、实时听课、课后交流反馈、作业考卷全程培训活动的数据采集，帮助培训从经验主义向数据主义转换，以全周期、全程的量化数据辅助学院判断分析学员学习情况，以便调整培训进度和培训节奏，做到培训过程可视可控。</w:t>
      </w:r>
    </w:p>
    <w:p w14:paraId="11367E67" w14:textId="77777777" w:rsidR="001009BD" w:rsidRPr="002D687B" w:rsidRDefault="001009BD" w:rsidP="00634EE7">
      <w:pPr>
        <w:pStyle w:val="2"/>
        <w:spacing w:before="240" w:after="240" w:line="360" w:lineRule="auto"/>
        <w:rPr>
          <w:rFonts w:hint="eastAsia"/>
          <w:szCs w:val="24"/>
        </w:rPr>
      </w:pPr>
      <w:r w:rsidRPr="001009BD">
        <w:rPr>
          <w:rFonts w:hint="eastAsia"/>
          <w:szCs w:val="24"/>
        </w:rPr>
        <w:lastRenderedPageBreak/>
        <w:t>二、平台</w:t>
      </w:r>
      <w:r w:rsidRPr="0007514E">
        <w:rPr>
          <w:rFonts w:hint="eastAsia"/>
          <w:szCs w:val="24"/>
        </w:rPr>
        <w:t>技术</w:t>
      </w:r>
      <w:r w:rsidRPr="002D687B">
        <w:rPr>
          <w:rFonts w:hint="eastAsia"/>
          <w:szCs w:val="24"/>
        </w:rPr>
        <w:t>需求</w:t>
      </w:r>
    </w:p>
    <w:p w14:paraId="729BE824" w14:textId="77777777" w:rsidR="00F55423" w:rsidRPr="00016919" w:rsidRDefault="001009BD" w:rsidP="00F55423">
      <w:pPr>
        <w:pStyle w:val="2"/>
        <w:numPr>
          <w:ilvl w:val="0"/>
          <w:numId w:val="48"/>
        </w:numPr>
        <w:spacing w:before="240" w:after="240" w:line="360" w:lineRule="auto"/>
        <w:ind w:left="0" w:firstLine="0"/>
        <w:rPr>
          <w:szCs w:val="24"/>
        </w:rPr>
      </w:pPr>
      <w:r w:rsidRPr="00016919">
        <w:rPr>
          <w:rFonts w:hint="eastAsia"/>
          <w:szCs w:val="24"/>
        </w:rPr>
        <w:t>平台总体要求</w:t>
      </w:r>
      <w:bookmarkEnd w:id="45"/>
      <w:bookmarkEnd w:id="46"/>
    </w:p>
    <w:p w14:paraId="6225AC28" w14:textId="77777777" w:rsidR="00F55423" w:rsidRPr="00016919" w:rsidRDefault="00F55423" w:rsidP="00F55423">
      <w:pPr>
        <w:spacing w:beforeLines="10" w:before="24" w:afterLines="10" w:after="24" w:line="360" w:lineRule="auto"/>
        <w:ind w:firstLine="480"/>
        <w:rPr>
          <w:rFonts w:ascii="宋体" w:hAnsi="宋体"/>
          <w:bCs/>
          <w:sz w:val="24"/>
          <w:szCs w:val="24"/>
        </w:rPr>
      </w:pPr>
      <w:r w:rsidRPr="00016919">
        <w:rPr>
          <w:rFonts w:ascii="宋体" w:hAnsi="宋体" w:hint="eastAsia"/>
          <w:bCs/>
          <w:sz w:val="24"/>
          <w:szCs w:val="24"/>
        </w:rPr>
        <w:t>打造现代化终身学习平台，通过打造线上、线下混合式培训平台为目标，对培训环节所产生的培训数据进行记录、抓取，以培训班为单位、学员为坐标的线上、线下数据孤岛，为不同层级的学院管理人员提供多维度全方位培训大数据的实时展示和数据分析，深入地串联起整个教与学的过程，并为其中的诸多环节提供效率。</w:t>
      </w:r>
    </w:p>
    <w:p w14:paraId="5A4A56C4" w14:textId="77777777" w:rsidR="00F55423" w:rsidRPr="00016919" w:rsidRDefault="00F55423" w:rsidP="00F55423">
      <w:pPr>
        <w:pStyle w:val="affd"/>
        <w:numPr>
          <w:ilvl w:val="0"/>
          <w:numId w:val="47"/>
        </w:numPr>
        <w:ind w:firstLineChars="0"/>
        <w:rPr>
          <w:rFonts w:ascii="宋体" w:hAnsi="宋体"/>
          <w:sz w:val="24"/>
          <w:szCs w:val="24"/>
        </w:rPr>
      </w:pPr>
      <w:r w:rsidRPr="00016919">
        <w:rPr>
          <w:rFonts w:ascii="宋体" w:hAnsi="宋体" w:cs="宋体" w:hint="eastAsia"/>
          <w:b/>
          <w:sz w:val="24"/>
          <w:szCs w:val="24"/>
        </w:rPr>
        <w:t>先进性：</w:t>
      </w:r>
      <w:r w:rsidRPr="00016919">
        <w:rPr>
          <w:rFonts w:ascii="宋体" w:hAnsi="宋体" w:hint="eastAsia"/>
          <w:sz w:val="24"/>
          <w:szCs w:val="24"/>
        </w:rPr>
        <w:t>要求系统开发商在注重简便易用的基础上，尽量选择先进的技术方案，以提高系统的生存周期。</w:t>
      </w:r>
    </w:p>
    <w:p w14:paraId="70EF8E0B" w14:textId="77777777" w:rsidR="00F55423" w:rsidRPr="00016919" w:rsidRDefault="00F55423" w:rsidP="00F55423">
      <w:pPr>
        <w:pStyle w:val="affd"/>
        <w:numPr>
          <w:ilvl w:val="0"/>
          <w:numId w:val="47"/>
        </w:numPr>
        <w:ind w:firstLineChars="0"/>
        <w:rPr>
          <w:rFonts w:ascii="宋体" w:hAnsi="宋体"/>
          <w:sz w:val="24"/>
          <w:szCs w:val="24"/>
        </w:rPr>
      </w:pPr>
      <w:r w:rsidRPr="00016919">
        <w:rPr>
          <w:rFonts w:ascii="宋体" w:hAnsi="宋体" w:cs="宋体" w:hint="eastAsia"/>
          <w:b/>
          <w:sz w:val="24"/>
          <w:szCs w:val="24"/>
        </w:rPr>
        <w:t>规范性：</w:t>
      </w:r>
      <w:r w:rsidRPr="00016919">
        <w:rPr>
          <w:rFonts w:ascii="宋体" w:hAnsi="宋体" w:hint="eastAsia"/>
          <w:sz w:val="24"/>
          <w:szCs w:val="24"/>
        </w:rPr>
        <w:t>应用软件的选用均应符合远程教育培训系统相关国际、国家行业标准。</w:t>
      </w:r>
    </w:p>
    <w:p w14:paraId="31292AF7" w14:textId="77777777" w:rsidR="00F55423" w:rsidRPr="00016919" w:rsidRDefault="00F55423" w:rsidP="00F55423">
      <w:pPr>
        <w:pStyle w:val="affd"/>
        <w:numPr>
          <w:ilvl w:val="0"/>
          <w:numId w:val="47"/>
        </w:numPr>
        <w:ind w:firstLineChars="0"/>
        <w:rPr>
          <w:rFonts w:ascii="宋体" w:hAnsi="宋体"/>
          <w:sz w:val="24"/>
          <w:szCs w:val="24"/>
        </w:rPr>
      </w:pPr>
      <w:r w:rsidRPr="00016919">
        <w:rPr>
          <w:rFonts w:ascii="宋体" w:hAnsi="宋体" w:cs="宋体" w:hint="eastAsia"/>
          <w:b/>
          <w:sz w:val="24"/>
          <w:szCs w:val="24"/>
        </w:rPr>
        <w:t>安全性：</w:t>
      </w:r>
      <w:r w:rsidRPr="00016919">
        <w:rPr>
          <w:rFonts w:ascii="宋体" w:hAnsi="宋体" w:hint="eastAsia"/>
          <w:sz w:val="24"/>
          <w:szCs w:val="24"/>
        </w:rPr>
        <w:t>系统方案中考虑的安全策略和安全机制须包括：根据不同的业务要求，采用不同的安全措施；设备、数据介质等某些关键部分须考虑备份和冗余配置，保证其发生故障时不影响整个系统的正常运行等。</w:t>
      </w:r>
    </w:p>
    <w:p w14:paraId="13622006" w14:textId="77777777" w:rsidR="00F55423" w:rsidRPr="00016919" w:rsidRDefault="00F55423" w:rsidP="00F55423">
      <w:pPr>
        <w:pStyle w:val="affd"/>
        <w:numPr>
          <w:ilvl w:val="0"/>
          <w:numId w:val="47"/>
        </w:numPr>
        <w:ind w:firstLineChars="0"/>
        <w:rPr>
          <w:rFonts w:ascii="宋体" w:hAnsi="宋体"/>
          <w:sz w:val="24"/>
          <w:szCs w:val="24"/>
        </w:rPr>
      </w:pPr>
      <w:r w:rsidRPr="00016919">
        <w:rPr>
          <w:rFonts w:ascii="宋体" w:hAnsi="宋体" w:cs="宋体" w:hint="eastAsia"/>
          <w:b/>
          <w:sz w:val="24"/>
          <w:szCs w:val="24"/>
        </w:rPr>
        <w:t>可靠性：</w:t>
      </w:r>
      <w:r w:rsidRPr="00016919">
        <w:rPr>
          <w:rFonts w:ascii="宋体" w:hAnsi="宋体" w:hint="eastAsia"/>
          <w:sz w:val="24"/>
          <w:szCs w:val="24"/>
        </w:rPr>
        <w:t>注意系统内部的安全可靠性，实现数据的备份，另外合理考虑部分服务器的备份需要，实现在运行过程中任何单点的故障都不会影响系统的正常运作。</w:t>
      </w:r>
    </w:p>
    <w:p w14:paraId="367334F0" w14:textId="77777777" w:rsidR="00F55423" w:rsidRPr="00016919" w:rsidRDefault="00F55423" w:rsidP="00F55423">
      <w:pPr>
        <w:pStyle w:val="affd"/>
        <w:numPr>
          <w:ilvl w:val="0"/>
          <w:numId w:val="47"/>
        </w:numPr>
        <w:ind w:firstLineChars="0"/>
        <w:rPr>
          <w:rFonts w:ascii="宋体" w:hAnsi="宋体"/>
          <w:sz w:val="24"/>
          <w:szCs w:val="24"/>
        </w:rPr>
      </w:pPr>
      <w:r w:rsidRPr="00016919">
        <w:rPr>
          <w:rFonts w:ascii="宋体" w:hAnsi="宋体" w:cs="宋体" w:hint="eastAsia"/>
          <w:b/>
          <w:sz w:val="24"/>
          <w:szCs w:val="24"/>
        </w:rPr>
        <w:t>开放性：</w:t>
      </w:r>
      <w:r w:rsidRPr="00016919">
        <w:rPr>
          <w:rFonts w:ascii="宋体" w:hAnsi="宋体" w:hint="eastAsia"/>
          <w:sz w:val="24"/>
          <w:szCs w:val="24"/>
        </w:rPr>
        <w:t>软件系统采用三层B/S系统结构，使用中间件技术，提供</w:t>
      </w:r>
      <w:r w:rsidRPr="00016919">
        <w:rPr>
          <w:rFonts w:ascii="宋体" w:hAnsi="宋体"/>
          <w:sz w:val="24"/>
          <w:szCs w:val="24"/>
        </w:rPr>
        <w:t>API</w:t>
      </w:r>
      <w:r w:rsidRPr="00016919">
        <w:rPr>
          <w:rFonts w:ascii="宋体" w:hAnsi="宋体" w:hint="eastAsia"/>
          <w:sz w:val="24"/>
          <w:szCs w:val="24"/>
        </w:rPr>
        <w:t>开发文档，以方便系统中不同厂商产品、不同硬、软件平台的集成。</w:t>
      </w:r>
    </w:p>
    <w:p w14:paraId="7CC29BD9" w14:textId="77777777" w:rsidR="00F55423" w:rsidRPr="00016919" w:rsidRDefault="00F55423" w:rsidP="00F55423">
      <w:pPr>
        <w:pStyle w:val="affd"/>
        <w:numPr>
          <w:ilvl w:val="0"/>
          <w:numId w:val="47"/>
        </w:numPr>
        <w:ind w:firstLineChars="0"/>
        <w:rPr>
          <w:rFonts w:ascii="宋体" w:hAnsi="宋体"/>
          <w:sz w:val="24"/>
          <w:szCs w:val="24"/>
        </w:rPr>
      </w:pPr>
      <w:r w:rsidRPr="00016919">
        <w:rPr>
          <w:rFonts w:ascii="宋体" w:hAnsi="宋体" w:cs="宋体" w:hint="eastAsia"/>
          <w:b/>
          <w:sz w:val="24"/>
          <w:szCs w:val="24"/>
        </w:rPr>
        <w:t>易用性：</w:t>
      </w:r>
      <w:r w:rsidRPr="00016919">
        <w:rPr>
          <w:rFonts w:ascii="宋体" w:hAnsi="宋体" w:hint="eastAsia"/>
          <w:sz w:val="24"/>
          <w:szCs w:val="24"/>
        </w:rPr>
        <w:t>系统需界面直观，工具简单易用，操作简单易行，便于学员掌握，尽量减少学员使用的障碍以及降低培训成本；系统管理维护简单，对技术人员依赖程度低。</w:t>
      </w:r>
    </w:p>
    <w:p w14:paraId="50E1CAAB" w14:textId="77777777" w:rsidR="00F55423" w:rsidRPr="00016919" w:rsidRDefault="00F55423" w:rsidP="00F55423">
      <w:pPr>
        <w:pStyle w:val="affd"/>
        <w:numPr>
          <w:ilvl w:val="0"/>
          <w:numId w:val="47"/>
        </w:numPr>
        <w:ind w:firstLineChars="0"/>
        <w:rPr>
          <w:rFonts w:ascii="宋体" w:hAnsi="宋体"/>
          <w:sz w:val="24"/>
          <w:szCs w:val="24"/>
        </w:rPr>
      </w:pPr>
      <w:r w:rsidRPr="00016919">
        <w:rPr>
          <w:rFonts w:ascii="宋体" w:hAnsi="宋体" w:cs="宋体" w:hint="eastAsia"/>
          <w:b/>
          <w:sz w:val="24"/>
          <w:szCs w:val="24"/>
        </w:rPr>
        <w:t>扩展性：</w:t>
      </w:r>
      <w:r w:rsidRPr="00016919">
        <w:rPr>
          <w:rFonts w:ascii="宋体" w:hAnsi="宋体" w:hint="eastAsia"/>
          <w:sz w:val="24"/>
          <w:szCs w:val="24"/>
        </w:rPr>
        <w:t>在硬件方面，设备支持须对系统进行灵活地配置和组合，相关软件能方便地升级和更新，系统容量保证满足用户量的考虑；在软件方面，提供二次开发功能，以适应不断增强的支撑功能和不断拓展的业务空间。</w:t>
      </w:r>
    </w:p>
    <w:p w14:paraId="0128DF43" w14:textId="77777777" w:rsidR="00F55423" w:rsidRPr="00016919" w:rsidRDefault="00F55423" w:rsidP="00F55423">
      <w:pPr>
        <w:pStyle w:val="2"/>
        <w:numPr>
          <w:ilvl w:val="0"/>
          <w:numId w:val="48"/>
        </w:numPr>
        <w:spacing w:before="240" w:after="240" w:line="360" w:lineRule="auto"/>
        <w:ind w:left="0" w:firstLine="0"/>
        <w:rPr>
          <w:szCs w:val="24"/>
        </w:rPr>
      </w:pPr>
      <w:bookmarkStart w:id="47" w:name="_Toc227122566"/>
      <w:bookmarkStart w:id="48" w:name="_Toc224017697"/>
      <w:bookmarkStart w:id="49" w:name="_Toc86243329"/>
      <w:bookmarkStart w:id="50" w:name="_Toc89256518"/>
      <w:r w:rsidRPr="00016919">
        <w:rPr>
          <w:rFonts w:hint="eastAsia"/>
          <w:szCs w:val="24"/>
        </w:rPr>
        <w:lastRenderedPageBreak/>
        <w:t>平台的性能要求</w:t>
      </w:r>
      <w:bookmarkEnd w:id="47"/>
      <w:bookmarkEnd w:id="48"/>
      <w:bookmarkEnd w:id="49"/>
      <w:bookmarkEnd w:id="50"/>
    </w:p>
    <w:p w14:paraId="1809B85A" w14:textId="77777777" w:rsidR="00F55423" w:rsidRPr="00016919" w:rsidRDefault="00F55423" w:rsidP="00F55423">
      <w:pPr>
        <w:pStyle w:val="affd"/>
        <w:keepNext/>
        <w:keepLines/>
        <w:numPr>
          <w:ilvl w:val="0"/>
          <w:numId w:val="46"/>
        </w:numPr>
        <w:tabs>
          <w:tab w:val="left" w:pos="0"/>
          <w:tab w:val="left" w:pos="680"/>
          <w:tab w:val="left" w:pos="1040"/>
          <w:tab w:val="left" w:pos="2682"/>
        </w:tabs>
        <w:snapToGrid w:val="0"/>
        <w:spacing w:beforeLines="20" w:before="48" w:afterLines="20" w:after="48"/>
        <w:ind w:firstLineChars="0"/>
        <w:jc w:val="left"/>
        <w:outlineLvl w:val="1"/>
        <w:rPr>
          <w:rFonts w:ascii="宋体" w:hAnsi="宋体"/>
          <w:b/>
          <w:bCs/>
          <w:vanish/>
          <w:sz w:val="24"/>
          <w:szCs w:val="24"/>
        </w:rPr>
      </w:pPr>
      <w:bookmarkStart w:id="51" w:name="_Toc56424092"/>
      <w:bookmarkStart w:id="52" w:name="_Toc86243330"/>
      <w:bookmarkStart w:id="53" w:name="_Toc224017699"/>
      <w:bookmarkStart w:id="54" w:name="_Toc227122568"/>
      <w:bookmarkStart w:id="55" w:name="_Toc89256519"/>
      <w:bookmarkEnd w:id="51"/>
      <w:bookmarkEnd w:id="52"/>
      <w:bookmarkEnd w:id="55"/>
    </w:p>
    <w:p w14:paraId="47F21236" w14:textId="77777777" w:rsidR="00F55423" w:rsidRPr="00016919" w:rsidRDefault="00F55423" w:rsidP="00F55423">
      <w:pPr>
        <w:pStyle w:val="affd"/>
        <w:keepNext/>
        <w:keepLines/>
        <w:numPr>
          <w:ilvl w:val="0"/>
          <w:numId w:val="46"/>
        </w:numPr>
        <w:tabs>
          <w:tab w:val="left" w:pos="0"/>
          <w:tab w:val="left" w:pos="680"/>
          <w:tab w:val="left" w:pos="1040"/>
          <w:tab w:val="left" w:pos="2682"/>
        </w:tabs>
        <w:snapToGrid w:val="0"/>
        <w:spacing w:beforeLines="20" w:before="48" w:afterLines="20" w:after="48"/>
        <w:ind w:firstLineChars="0"/>
        <w:jc w:val="left"/>
        <w:outlineLvl w:val="1"/>
        <w:rPr>
          <w:rFonts w:ascii="宋体" w:hAnsi="宋体"/>
          <w:b/>
          <w:bCs/>
          <w:vanish/>
          <w:sz w:val="24"/>
          <w:szCs w:val="24"/>
        </w:rPr>
      </w:pPr>
      <w:bookmarkStart w:id="56" w:name="_Toc56424093"/>
      <w:bookmarkStart w:id="57" w:name="_Toc86243331"/>
      <w:bookmarkStart w:id="58" w:name="_Toc89256520"/>
      <w:bookmarkEnd w:id="56"/>
      <w:bookmarkEnd w:id="57"/>
      <w:bookmarkEnd w:id="58"/>
    </w:p>
    <w:p w14:paraId="2CB18BD4" w14:textId="77777777" w:rsidR="00F55423" w:rsidRPr="00016919" w:rsidRDefault="00F55423" w:rsidP="00F55423">
      <w:pPr>
        <w:pStyle w:val="3"/>
        <w:numPr>
          <w:ilvl w:val="1"/>
          <w:numId w:val="46"/>
        </w:numPr>
        <w:tabs>
          <w:tab w:val="num" w:pos="720"/>
        </w:tabs>
        <w:spacing w:before="48" w:after="48" w:line="360" w:lineRule="auto"/>
        <w:ind w:left="720" w:hanging="720"/>
        <w:rPr>
          <w:rFonts w:ascii="宋体" w:hAnsi="宋体"/>
          <w:szCs w:val="24"/>
        </w:rPr>
      </w:pPr>
      <w:bookmarkStart w:id="59" w:name="_Toc86243332"/>
      <w:bookmarkStart w:id="60" w:name="_Toc89256521"/>
      <w:r w:rsidRPr="00016919">
        <w:rPr>
          <w:rFonts w:ascii="宋体" w:hAnsi="宋体" w:hint="eastAsia"/>
          <w:szCs w:val="24"/>
        </w:rPr>
        <w:t>系统稳定性</w:t>
      </w:r>
      <w:bookmarkEnd w:id="53"/>
      <w:bookmarkEnd w:id="54"/>
      <w:bookmarkEnd w:id="59"/>
      <w:bookmarkEnd w:id="60"/>
    </w:p>
    <w:p w14:paraId="324E1CE2"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系统需具有很好的稳定性。系统支持注册用户应不</w:t>
      </w:r>
      <w:r w:rsidRPr="00016919">
        <w:rPr>
          <w:rFonts w:ascii="宋体" w:hAnsi="宋体"/>
          <w:sz w:val="24"/>
          <w:szCs w:val="24"/>
        </w:rPr>
        <w:t>低</w:t>
      </w:r>
      <w:r w:rsidRPr="00016919">
        <w:rPr>
          <w:rFonts w:ascii="宋体" w:hAnsi="宋体" w:hint="eastAsia"/>
          <w:sz w:val="24"/>
          <w:szCs w:val="24"/>
        </w:rPr>
        <w:t>于10万人，支持同时在线用户数不少于</w:t>
      </w:r>
      <w:r w:rsidRPr="00016919">
        <w:rPr>
          <w:rFonts w:ascii="宋体" w:hAnsi="宋体"/>
          <w:sz w:val="24"/>
          <w:szCs w:val="24"/>
        </w:rPr>
        <w:t>10</w:t>
      </w:r>
      <w:r w:rsidRPr="00016919">
        <w:rPr>
          <w:rFonts w:ascii="宋体" w:hAnsi="宋体" w:hint="eastAsia"/>
          <w:sz w:val="24"/>
          <w:szCs w:val="24"/>
        </w:rPr>
        <w:t>000人；随项目的发展而扩充容量，以保障用户的顺畅在线学习为基本原则。</w:t>
      </w:r>
    </w:p>
    <w:p w14:paraId="79B6CDE9" w14:textId="77777777" w:rsidR="00F55423" w:rsidRPr="00016919" w:rsidRDefault="00F55423" w:rsidP="00F55423">
      <w:pPr>
        <w:pStyle w:val="3"/>
        <w:numPr>
          <w:ilvl w:val="1"/>
          <w:numId w:val="46"/>
        </w:numPr>
        <w:tabs>
          <w:tab w:val="num" w:pos="720"/>
        </w:tabs>
        <w:spacing w:before="48" w:after="48" w:line="360" w:lineRule="auto"/>
        <w:ind w:left="720" w:hanging="720"/>
        <w:rPr>
          <w:rFonts w:ascii="宋体" w:hAnsi="宋体"/>
          <w:szCs w:val="24"/>
        </w:rPr>
      </w:pPr>
      <w:bookmarkStart w:id="61" w:name="_Toc227122570"/>
      <w:bookmarkStart w:id="62" w:name="_Toc224017701"/>
      <w:bookmarkStart w:id="63" w:name="_Toc86243333"/>
      <w:bookmarkStart w:id="64" w:name="_Toc89256522"/>
      <w:r w:rsidRPr="00016919">
        <w:rPr>
          <w:rFonts w:ascii="宋体" w:hAnsi="宋体" w:hint="eastAsia"/>
          <w:szCs w:val="24"/>
        </w:rPr>
        <w:t>版权保护</w:t>
      </w:r>
      <w:bookmarkEnd w:id="61"/>
      <w:bookmarkEnd w:id="62"/>
      <w:bookmarkEnd w:id="63"/>
      <w:bookmarkEnd w:id="64"/>
    </w:p>
    <w:p w14:paraId="75064C3E"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平台具有版权保护的功能和措施，在不影响学习的情况下，可防止所有课件被非法下载、复制和传播等；</w:t>
      </w:r>
    </w:p>
    <w:p w14:paraId="0DA7D63F" w14:textId="77777777" w:rsidR="00F55423" w:rsidRPr="00016919" w:rsidRDefault="00F55423" w:rsidP="00F55423">
      <w:pPr>
        <w:pStyle w:val="3"/>
        <w:numPr>
          <w:ilvl w:val="1"/>
          <w:numId w:val="46"/>
        </w:numPr>
        <w:tabs>
          <w:tab w:val="num" w:pos="720"/>
        </w:tabs>
        <w:spacing w:before="48" w:after="48" w:line="360" w:lineRule="auto"/>
        <w:ind w:left="720" w:hanging="720"/>
        <w:rPr>
          <w:rFonts w:ascii="宋体" w:hAnsi="宋体"/>
          <w:szCs w:val="24"/>
        </w:rPr>
      </w:pPr>
      <w:bookmarkStart w:id="65" w:name="_Toc224017702"/>
      <w:bookmarkStart w:id="66" w:name="_Toc227122571"/>
      <w:bookmarkStart w:id="67" w:name="_Toc86243334"/>
      <w:bookmarkStart w:id="68" w:name="_Toc89256523"/>
      <w:r w:rsidRPr="00016919">
        <w:rPr>
          <w:rFonts w:ascii="宋体" w:hAnsi="宋体" w:hint="eastAsia"/>
          <w:szCs w:val="24"/>
        </w:rPr>
        <w:t>服务器响应时间</w:t>
      </w:r>
      <w:bookmarkEnd w:id="65"/>
      <w:bookmarkEnd w:id="66"/>
      <w:bookmarkEnd w:id="67"/>
      <w:bookmarkEnd w:id="68"/>
    </w:p>
    <w:p w14:paraId="7AD2DBC4"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主要门户页面响应时间小于0.3秒，次要页面响应时间小于0.5秒；</w:t>
      </w:r>
    </w:p>
    <w:p w14:paraId="0645E6D7" w14:textId="77777777" w:rsidR="00F55423" w:rsidRPr="00016919" w:rsidRDefault="00F55423" w:rsidP="00F55423">
      <w:pPr>
        <w:pStyle w:val="3"/>
        <w:numPr>
          <w:ilvl w:val="1"/>
          <w:numId w:val="46"/>
        </w:numPr>
        <w:tabs>
          <w:tab w:val="num" w:pos="720"/>
        </w:tabs>
        <w:spacing w:before="48" w:after="48" w:line="360" w:lineRule="auto"/>
        <w:ind w:left="720" w:hanging="720"/>
        <w:rPr>
          <w:rFonts w:ascii="宋体" w:hAnsi="宋体"/>
          <w:szCs w:val="24"/>
        </w:rPr>
      </w:pPr>
      <w:bookmarkStart w:id="69" w:name="_Toc227122572"/>
      <w:bookmarkStart w:id="70" w:name="_Toc224017703"/>
      <w:bookmarkStart w:id="71" w:name="_Toc86243335"/>
      <w:bookmarkStart w:id="72" w:name="_Toc89256524"/>
      <w:r w:rsidRPr="00016919">
        <w:rPr>
          <w:rFonts w:ascii="宋体" w:hAnsi="宋体" w:hint="eastAsia"/>
          <w:szCs w:val="24"/>
        </w:rPr>
        <w:t>系统安全性</w:t>
      </w:r>
      <w:bookmarkEnd w:id="69"/>
      <w:bookmarkEnd w:id="70"/>
      <w:bookmarkEnd w:id="71"/>
      <w:bookmarkEnd w:id="72"/>
    </w:p>
    <w:p w14:paraId="42B58AAA"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系统可以支持分布式部署，即：Web Server和Database Server部署在两台或多台服务器上，以保证系统的安全性与稳定性；</w:t>
      </w:r>
    </w:p>
    <w:p w14:paraId="49957D50"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系统只通过TCP80端口提供服务，不得开放其他端口；</w:t>
      </w:r>
    </w:p>
    <w:p w14:paraId="06F552F0"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系统需要支持SSL传输协议，可以实现连路层的加密传输。</w:t>
      </w:r>
    </w:p>
    <w:p w14:paraId="0C7B71BF" w14:textId="77777777" w:rsidR="00F55423" w:rsidRPr="00016919" w:rsidRDefault="00F55423" w:rsidP="00F55423">
      <w:pPr>
        <w:pStyle w:val="3"/>
        <w:numPr>
          <w:ilvl w:val="1"/>
          <w:numId w:val="46"/>
        </w:numPr>
        <w:tabs>
          <w:tab w:val="num" w:pos="720"/>
        </w:tabs>
        <w:spacing w:before="48" w:after="48" w:line="360" w:lineRule="auto"/>
        <w:ind w:left="720" w:hanging="720"/>
        <w:rPr>
          <w:rFonts w:ascii="宋体" w:hAnsi="宋体"/>
          <w:szCs w:val="24"/>
        </w:rPr>
      </w:pPr>
      <w:bookmarkStart w:id="73" w:name="_Toc224017704"/>
      <w:bookmarkStart w:id="74" w:name="_Toc227122573"/>
      <w:bookmarkStart w:id="75" w:name="_Toc86243336"/>
      <w:bookmarkStart w:id="76" w:name="_Toc89256525"/>
      <w:r w:rsidRPr="00016919">
        <w:rPr>
          <w:rFonts w:ascii="宋体" w:hAnsi="宋体" w:hint="eastAsia"/>
          <w:szCs w:val="24"/>
        </w:rPr>
        <w:t>系统拓展性</w:t>
      </w:r>
      <w:bookmarkEnd w:id="73"/>
      <w:bookmarkEnd w:id="74"/>
      <w:bookmarkEnd w:id="75"/>
      <w:bookmarkEnd w:id="76"/>
    </w:p>
    <w:p w14:paraId="76C75478"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系统需具有良好的拓展性；</w:t>
      </w:r>
    </w:p>
    <w:p w14:paraId="5800869D"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系统需能和其他信息系统集成；</w:t>
      </w:r>
    </w:p>
    <w:p w14:paraId="27391B2A" w14:textId="77777777" w:rsidR="00F55423" w:rsidRPr="00016919" w:rsidRDefault="00F55423" w:rsidP="00F55423">
      <w:pPr>
        <w:pStyle w:val="3"/>
        <w:numPr>
          <w:ilvl w:val="1"/>
          <w:numId w:val="46"/>
        </w:numPr>
        <w:tabs>
          <w:tab w:val="num" w:pos="720"/>
        </w:tabs>
        <w:spacing w:before="48" w:after="48" w:line="360" w:lineRule="auto"/>
        <w:ind w:left="720" w:hanging="720"/>
        <w:rPr>
          <w:rFonts w:ascii="宋体" w:hAnsi="宋体"/>
          <w:szCs w:val="24"/>
        </w:rPr>
      </w:pPr>
      <w:bookmarkStart w:id="77" w:name="_Toc224017705"/>
      <w:bookmarkStart w:id="78" w:name="_Toc227122574"/>
      <w:bookmarkStart w:id="79" w:name="_Toc86243337"/>
      <w:bookmarkStart w:id="80" w:name="_Toc89256526"/>
      <w:r w:rsidRPr="00016919">
        <w:rPr>
          <w:rFonts w:ascii="宋体" w:hAnsi="宋体" w:hint="eastAsia"/>
          <w:szCs w:val="24"/>
        </w:rPr>
        <w:t>分布式管理</w:t>
      </w:r>
      <w:bookmarkEnd w:id="77"/>
      <w:bookmarkEnd w:id="78"/>
      <w:bookmarkEnd w:id="79"/>
      <w:bookmarkEnd w:id="80"/>
    </w:p>
    <w:p w14:paraId="54D3E3D6"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要求系统支持分布式管理，各个分站点可以对课程、学员、</w:t>
      </w:r>
      <w:r w:rsidRPr="00016919">
        <w:rPr>
          <w:rFonts w:ascii="宋体" w:hAnsi="宋体"/>
          <w:sz w:val="24"/>
          <w:szCs w:val="24"/>
        </w:rPr>
        <w:t>教</w:t>
      </w:r>
      <w:r w:rsidRPr="00016919">
        <w:rPr>
          <w:rFonts w:ascii="宋体" w:hAnsi="宋体" w:hint="eastAsia"/>
          <w:sz w:val="24"/>
          <w:szCs w:val="24"/>
        </w:rPr>
        <w:t>师等进行单独管理，内容既可以集中存储，也可以分布式异地存储；</w:t>
      </w:r>
    </w:p>
    <w:p w14:paraId="5FD870D1" w14:textId="77777777" w:rsidR="00F55423" w:rsidRPr="002D687B" w:rsidRDefault="00F55423" w:rsidP="00F55423">
      <w:pPr>
        <w:pStyle w:val="2"/>
        <w:numPr>
          <w:ilvl w:val="0"/>
          <w:numId w:val="48"/>
        </w:numPr>
        <w:spacing w:before="240" w:after="240" w:line="360" w:lineRule="auto"/>
        <w:ind w:left="0" w:firstLine="0"/>
        <w:rPr>
          <w:szCs w:val="24"/>
        </w:rPr>
      </w:pPr>
      <w:bookmarkStart w:id="81" w:name="_Toc86243338"/>
      <w:bookmarkStart w:id="82" w:name="_Toc89256527"/>
      <w:r w:rsidRPr="002D687B">
        <w:rPr>
          <w:rFonts w:hint="eastAsia"/>
          <w:szCs w:val="24"/>
        </w:rPr>
        <w:t>平台功能要求</w:t>
      </w:r>
      <w:bookmarkEnd w:id="81"/>
      <w:bookmarkEnd w:id="82"/>
    </w:p>
    <w:tbl>
      <w:tblPr>
        <w:tblW w:w="835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143"/>
        <w:gridCol w:w="6370"/>
      </w:tblGrid>
      <w:tr w:rsidR="007771E0" w:rsidRPr="00634EE7" w14:paraId="25EF8C17" w14:textId="77777777" w:rsidTr="007771E0">
        <w:trPr>
          <w:trHeight w:val="558"/>
        </w:trPr>
        <w:tc>
          <w:tcPr>
            <w:tcW w:w="8354" w:type="dxa"/>
            <w:gridSpan w:val="3"/>
            <w:shd w:val="clear" w:color="auto" w:fill="auto"/>
            <w:noWrap/>
            <w:vAlign w:val="center"/>
            <w:hideMark/>
          </w:tcPr>
          <w:p w14:paraId="0D6CE73B" w14:textId="77777777" w:rsidR="007771E0" w:rsidRPr="008B59B1" w:rsidRDefault="007771E0" w:rsidP="007771E0">
            <w:pPr>
              <w:widowControl/>
              <w:spacing w:line="360" w:lineRule="auto"/>
              <w:jc w:val="center"/>
              <w:rPr>
                <w:rFonts w:ascii="宋体" w:hAnsi="宋体" w:cs="宋体"/>
                <w:color w:val="000000"/>
                <w:kern w:val="0"/>
                <w:sz w:val="24"/>
                <w:szCs w:val="24"/>
              </w:rPr>
            </w:pPr>
            <w:r w:rsidRPr="00E41DAF">
              <w:rPr>
                <w:rFonts w:ascii="宋体" w:hAnsi="宋体" w:cs="宋体" w:hint="eastAsia"/>
                <w:color w:val="000000"/>
                <w:kern w:val="0"/>
                <w:sz w:val="24"/>
                <w:szCs w:val="24"/>
              </w:rPr>
              <w:t>平台功能列表</w:t>
            </w:r>
          </w:p>
        </w:tc>
      </w:tr>
      <w:tr w:rsidR="007771E0" w:rsidRPr="00634EE7" w14:paraId="24E03617" w14:textId="77777777" w:rsidTr="007771E0">
        <w:trPr>
          <w:trHeight w:val="405"/>
        </w:trPr>
        <w:tc>
          <w:tcPr>
            <w:tcW w:w="841" w:type="dxa"/>
            <w:shd w:val="clear" w:color="auto" w:fill="auto"/>
            <w:noWrap/>
            <w:vAlign w:val="center"/>
            <w:hideMark/>
          </w:tcPr>
          <w:p w14:paraId="71DE1708"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模块</w:t>
            </w:r>
          </w:p>
        </w:tc>
        <w:tc>
          <w:tcPr>
            <w:tcW w:w="1143" w:type="dxa"/>
            <w:shd w:val="clear" w:color="auto" w:fill="auto"/>
            <w:noWrap/>
            <w:hideMark/>
          </w:tcPr>
          <w:p w14:paraId="70269573"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功能</w:t>
            </w:r>
          </w:p>
        </w:tc>
        <w:tc>
          <w:tcPr>
            <w:tcW w:w="6370" w:type="dxa"/>
            <w:shd w:val="clear" w:color="auto" w:fill="auto"/>
            <w:hideMark/>
          </w:tcPr>
          <w:p w14:paraId="13404D3F"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具体描述（以下功能包括但不限于）</w:t>
            </w:r>
          </w:p>
        </w:tc>
      </w:tr>
      <w:tr w:rsidR="007771E0" w:rsidRPr="00634EE7" w14:paraId="04925265" w14:textId="77777777" w:rsidTr="007771E0">
        <w:trPr>
          <w:trHeight w:val="978"/>
        </w:trPr>
        <w:tc>
          <w:tcPr>
            <w:tcW w:w="841" w:type="dxa"/>
            <w:vMerge w:val="restart"/>
            <w:shd w:val="clear" w:color="auto" w:fill="auto"/>
            <w:noWrap/>
            <w:vAlign w:val="center"/>
            <w:hideMark/>
          </w:tcPr>
          <w:p w14:paraId="4887DFC7"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学员端</w:t>
            </w:r>
          </w:p>
        </w:tc>
        <w:tc>
          <w:tcPr>
            <w:tcW w:w="1143" w:type="dxa"/>
            <w:vMerge w:val="restart"/>
            <w:shd w:val="clear" w:color="auto" w:fill="auto"/>
            <w:noWrap/>
            <w:vAlign w:val="center"/>
            <w:hideMark/>
          </w:tcPr>
          <w:p w14:paraId="1FA0C3D1"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整体概括</w:t>
            </w:r>
          </w:p>
        </w:tc>
        <w:tc>
          <w:tcPr>
            <w:tcW w:w="6370" w:type="dxa"/>
            <w:shd w:val="clear" w:color="auto" w:fill="auto"/>
            <w:hideMark/>
          </w:tcPr>
          <w:p w14:paraId="7584D954"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学员身份绑定登录学习一体化路径优化、公告通知、培训项目、培训班级、我的课程、考核结业、项目或课程评价、学</w:t>
            </w:r>
            <w:r w:rsidRPr="00634EE7">
              <w:rPr>
                <w:rFonts w:ascii="宋体" w:hAnsi="宋体" w:cs="宋体" w:hint="eastAsia"/>
                <w:color w:val="000000"/>
                <w:kern w:val="0"/>
                <w:sz w:val="24"/>
                <w:szCs w:val="24"/>
              </w:rPr>
              <w:lastRenderedPageBreak/>
              <w:t>习社区、智能推送、学情总览、用户画像、我的资料等。以上内容均可在PC端和移动端实现，后期根据学院业务和新技术发展更新迭代。</w:t>
            </w:r>
          </w:p>
        </w:tc>
      </w:tr>
      <w:tr w:rsidR="007771E0" w:rsidRPr="00634EE7" w14:paraId="1B253D67" w14:textId="77777777" w:rsidTr="007771E0">
        <w:trPr>
          <w:trHeight w:val="1152"/>
        </w:trPr>
        <w:tc>
          <w:tcPr>
            <w:tcW w:w="841" w:type="dxa"/>
            <w:vMerge/>
            <w:vAlign w:val="center"/>
            <w:hideMark/>
          </w:tcPr>
          <w:p w14:paraId="7C6FAF4D"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63A5092B"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4D5D9B8D"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学员登录后，重点提示正在进行项目的已完成学时、未完成学时、个人学习进度；学员信息字段模块化，自由组合可上传及下载（增加自定义模块）。增加以项目为单位的课程信息汇总，完成的课程学时数，获得的学分；获得证书次数；培训时长，观看视频时长、登录次数/每周/某月</w:t>
            </w:r>
          </w:p>
        </w:tc>
      </w:tr>
      <w:tr w:rsidR="007771E0" w:rsidRPr="00634EE7" w14:paraId="3464087A" w14:textId="77777777" w:rsidTr="007771E0">
        <w:trPr>
          <w:trHeight w:val="558"/>
        </w:trPr>
        <w:tc>
          <w:tcPr>
            <w:tcW w:w="841" w:type="dxa"/>
            <w:vMerge/>
            <w:vAlign w:val="center"/>
            <w:hideMark/>
          </w:tcPr>
          <w:p w14:paraId="7EB14F56"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733D9BE9"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1D933BA6"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查看关于班级或者课程的公告，PC端与移动端互通</w:t>
            </w:r>
          </w:p>
        </w:tc>
      </w:tr>
      <w:tr w:rsidR="007771E0" w:rsidRPr="00634EE7" w14:paraId="17DBDBE5" w14:textId="77777777" w:rsidTr="007771E0">
        <w:trPr>
          <w:trHeight w:val="720"/>
        </w:trPr>
        <w:tc>
          <w:tcPr>
            <w:tcW w:w="841" w:type="dxa"/>
            <w:vMerge/>
            <w:vAlign w:val="center"/>
            <w:hideMark/>
          </w:tcPr>
          <w:p w14:paraId="7CA5FA7F"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shd w:val="clear" w:color="auto" w:fill="auto"/>
            <w:noWrap/>
            <w:vAlign w:val="center"/>
            <w:hideMark/>
          </w:tcPr>
          <w:p w14:paraId="0687D399"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我的资料</w:t>
            </w:r>
          </w:p>
        </w:tc>
        <w:tc>
          <w:tcPr>
            <w:tcW w:w="6370" w:type="dxa"/>
            <w:shd w:val="clear" w:color="auto" w:fill="auto"/>
            <w:hideMark/>
          </w:tcPr>
          <w:p w14:paraId="23CD58FE"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优化个人用户档案页面，以美观，易操作进行优化。增加证件照上传并可批量下载（照片可按照数字等其他信息命名并下载）</w:t>
            </w:r>
          </w:p>
        </w:tc>
      </w:tr>
      <w:tr w:rsidR="007771E0" w:rsidRPr="00634EE7" w14:paraId="76CBBFD2" w14:textId="77777777" w:rsidTr="007771E0">
        <w:trPr>
          <w:trHeight w:val="720"/>
        </w:trPr>
        <w:tc>
          <w:tcPr>
            <w:tcW w:w="841" w:type="dxa"/>
            <w:vMerge/>
            <w:vAlign w:val="center"/>
            <w:hideMark/>
          </w:tcPr>
          <w:p w14:paraId="688FAEF0"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shd w:val="clear" w:color="auto" w:fill="auto"/>
            <w:vAlign w:val="center"/>
            <w:hideMark/>
          </w:tcPr>
          <w:p w14:paraId="6B3729B7"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身份绑定及登录</w:t>
            </w:r>
          </w:p>
        </w:tc>
        <w:tc>
          <w:tcPr>
            <w:tcW w:w="6370" w:type="dxa"/>
            <w:shd w:val="clear" w:color="auto" w:fill="auto"/>
            <w:hideMark/>
          </w:tcPr>
          <w:p w14:paraId="3E484D56"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身份绑定及登录路径优化，可实现微信授权一键式登录并直达课程页面</w:t>
            </w:r>
          </w:p>
        </w:tc>
      </w:tr>
      <w:tr w:rsidR="007771E0" w:rsidRPr="00634EE7" w14:paraId="35B3D247" w14:textId="77777777" w:rsidTr="007771E0">
        <w:trPr>
          <w:trHeight w:val="582"/>
        </w:trPr>
        <w:tc>
          <w:tcPr>
            <w:tcW w:w="841" w:type="dxa"/>
            <w:vMerge/>
            <w:vAlign w:val="center"/>
            <w:hideMark/>
          </w:tcPr>
          <w:p w14:paraId="018AC47E"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shd w:val="clear" w:color="auto" w:fill="auto"/>
            <w:vAlign w:val="center"/>
            <w:hideMark/>
          </w:tcPr>
          <w:p w14:paraId="43A0CA26"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分享</w:t>
            </w:r>
          </w:p>
        </w:tc>
        <w:tc>
          <w:tcPr>
            <w:tcW w:w="6370" w:type="dxa"/>
            <w:shd w:val="clear" w:color="auto" w:fill="auto"/>
            <w:hideMark/>
          </w:tcPr>
          <w:p w14:paraId="0A77EC60"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在线课程（直播）可无门槛试看及随时付费购买，还可在互联网分享，被分享人也可试看并及时购买。</w:t>
            </w:r>
          </w:p>
        </w:tc>
      </w:tr>
      <w:tr w:rsidR="007771E0" w:rsidRPr="00634EE7" w14:paraId="336468CE" w14:textId="77777777" w:rsidTr="007771E0">
        <w:trPr>
          <w:trHeight w:val="1020"/>
        </w:trPr>
        <w:tc>
          <w:tcPr>
            <w:tcW w:w="841" w:type="dxa"/>
            <w:vMerge/>
            <w:vAlign w:val="center"/>
            <w:hideMark/>
          </w:tcPr>
          <w:p w14:paraId="4E96B87F"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restart"/>
            <w:shd w:val="clear" w:color="auto" w:fill="auto"/>
            <w:noWrap/>
            <w:vAlign w:val="center"/>
            <w:hideMark/>
          </w:tcPr>
          <w:p w14:paraId="0730BDA7" w14:textId="77777777" w:rsidR="007771E0" w:rsidRPr="00634EE7" w:rsidRDefault="007771E0" w:rsidP="007771E0">
            <w:pPr>
              <w:widowControl/>
              <w:spacing w:line="360" w:lineRule="auto"/>
              <w:jc w:val="center"/>
              <w:rPr>
                <w:rFonts w:ascii="宋体" w:hAnsi="宋体" w:cs="宋体" w:hint="eastAsia"/>
                <w:color w:val="000000"/>
                <w:kern w:val="0"/>
                <w:sz w:val="24"/>
                <w:szCs w:val="24"/>
              </w:rPr>
            </w:pPr>
            <w:r w:rsidRPr="00634EE7">
              <w:rPr>
                <w:rFonts w:ascii="宋体" w:hAnsi="宋体" w:cs="宋体" w:hint="eastAsia"/>
                <w:color w:val="000000"/>
                <w:kern w:val="0"/>
                <w:sz w:val="24"/>
                <w:szCs w:val="24"/>
              </w:rPr>
              <w:t>我的学习</w:t>
            </w:r>
          </w:p>
        </w:tc>
        <w:tc>
          <w:tcPr>
            <w:tcW w:w="6370" w:type="dxa"/>
            <w:shd w:val="clear" w:color="auto" w:fill="auto"/>
            <w:hideMark/>
          </w:tcPr>
          <w:p w14:paraId="73E85727"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培训项目/班级展示：项目信息汇总，项目/班级可分为正在进行中，已完成。项目或班级的培养方案按照录播课、直播课、面授课进行分类，查看具体列表并提示各类课程总课时数，已完成课时，未完成课时，并通过点击课程名称进入在线学习；PC端或手机端都可查看班级公告或课程公告；</w:t>
            </w:r>
          </w:p>
        </w:tc>
      </w:tr>
      <w:tr w:rsidR="007771E0" w:rsidRPr="00634EE7" w14:paraId="6323B9A2" w14:textId="77777777" w:rsidTr="007771E0">
        <w:trPr>
          <w:trHeight w:val="660"/>
        </w:trPr>
        <w:tc>
          <w:tcPr>
            <w:tcW w:w="841" w:type="dxa"/>
            <w:vMerge/>
            <w:vAlign w:val="center"/>
            <w:hideMark/>
          </w:tcPr>
          <w:p w14:paraId="2E158792"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0AFEB2A0"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68175BA5"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2）支持在线选择（直播/录播）课程：选择的课程可作为必修课程也可作为选修课程，必修课的学习成绩必须计入考核，选修课的成绩可以选择计入考核或者不计入考核；</w:t>
            </w:r>
          </w:p>
        </w:tc>
      </w:tr>
      <w:tr w:rsidR="007771E0" w:rsidRPr="00634EE7" w14:paraId="49910344" w14:textId="77777777" w:rsidTr="007771E0">
        <w:trPr>
          <w:trHeight w:val="900"/>
        </w:trPr>
        <w:tc>
          <w:tcPr>
            <w:tcW w:w="841" w:type="dxa"/>
            <w:vMerge/>
            <w:vAlign w:val="center"/>
            <w:hideMark/>
          </w:tcPr>
          <w:p w14:paraId="6C955CE2"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39192C8F"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15CF3781"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3）我的课程：显示我的学习历史、正在学习课程，支持以项目或班级显示课程界面，可查看学习过所有课程，根据录播、直播、面授进行分类。显示学习总学时数，已完成学时数，未完成学时数；</w:t>
            </w:r>
          </w:p>
        </w:tc>
      </w:tr>
      <w:tr w:rsidR="007771E0" w:rsidRPr="00634EE7" w14:paraId="3FCF326E" w14:textId="77777777" w:rsidTr="007771E0">
        <w:trPr>
          <w:trHeight w:val="900"/>
        </w:trPr>
        <w:tc>
          <w:tcPr>
            <w:tcW w:w="841" w:type="dxa"/>
            <w:vMerge/>
            <w:vAlign w:val="center"/>
            <w:hideMark/>
          </w:tcPr>
          <w:p w14:paraId="5B371268"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6AC9FD4A"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6206F418"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4）学员网页端或者移动端不能同时看两个及以上课程视频（禁止学员刷课），可进行关卡设置：学员学完一个视频后方可开启下个视频的学习</w:t>
            </w:r>
          </w:p>
        </w:tc>
      </w:tr>
      <w:tr w:rsidR="007771E0" w:rsidRPr="00634EE7" w14:paraId="2D9237B6" w14:textId="77777777" w:rsidTr="007771E0">
        <w:trPr>
          <w:trHeight w:val="660"/>
        </w:trPr>
        <w:tc>
          <w:tcPr>
            <w:tcW w:w="841" w:type="dxa"/>
            <w:vMerge/>
            <w:vAlign w:val="center"/>
            <w:hideMark/>
          </w:tcPr>
          <w:p w14:paraId="0ACE8D84"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3117B57B"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7599EFD2"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5)可通过PC端或者移动端按项目（班级）查看个人学习进度、各课程的学习进度；并在具体项目/班级中显示总课时、已完成学时、未完成学时</w:t>
            </w:r>
          </w:p>
        </w:tc>
      </w:tr>
      <w:tr w:rsidR="007771E0" w:rsidRPr="00634EE7" w14:paraId="5D51D95A" w14:textId="77777777" w:rsidTr="007771E0">
        <w:trPr>
          <w:trHeight w:val="660"/>
        </w:trPr>
        <w:tc>
          <w:tcPr>
            <w:tcW w:w="841" w:type="dxa"/>
            <w:vMerge/>
            <w:vAlign w:val="center"/>
            <w:hideMark/>
          </w:tcPr>
          <w:p w14:paraId="5D7014A9"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2FD5858A"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2D70D96C"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6)在班级内展示学员个人学习排名；在平台内可展示班级排名；</w:t>
            </w:r>
          </w:p>
        </w:tc>
      </w:tr>
      <w:tr w:rsidR="007771E0" w:rsidRPr="00634EE7" w14:paraId="32CF410A" w14:textId="77777777" w:rsidTr="007771E0">
        <w:trPr>
          <w:trHeight w:val="540"/>
        </w:trPr>
        <w:tc>
          <w:tcPr>
            <w:tcW w:w="841" w:type="dxa"/>
            <w:vMerge/>
            <w:vAlign w:val="center"/>
            <w:hideMark/>
          </w:tcPr>
          <w:p w14:paraId="280C38B9"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77E8E1AD"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3C26AD33"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7)可以对课程、班级管理及项目整体进行评估打分；</w:t>
            </w:r>
          </w:p>
        </w:tc>
      </w:tr>
      <w:tr w:rsidR="007771E0" w:rsidRPr="00634EE7" w14:paraId="3B46C0A1" w14:textId="77777777" w:rsidTr="007771E0">
        <w:trPr>
          <w:trHeight w:val="660"/>
        </w:trPr>
        <w:tc>
          <w:tcPr>
            <w:tcW w:w="841" w:type="dxa"/>
            <w:vMerge/>
            <w:vAlign w:val="center"/>
            <w:hideMark/>
          </w:tcPr>
          <w:p w14:paraId="53FEE95C"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754B4842"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64200403"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8）学员在学习具体课程时提供电子笔记，可以边听课程边在终端上(PC或者移动端）记录及提出疑问、自己的学习心得，体会等，并可在班级内分享等；</w:t>
            </w:r>
          </w:p>
        </w:tc>
      </w:tr>
      <w:tr w:rsidR="007771E0" w:rsidRPr="00634EE7" w14:paraId="46F43587" w14:textId="77777777" w:rsidTr="007771E0">
        <w:trPr>
          <w:trHeight w:val="420"/>
        </w:trPr>
        <w:tc>
          <w:tcPr>
            <w:tcW w:w="841" w:type="dxa"/>
            <w:vMerge/>
            <w:vAlign w:val="center"/>
            <w:hideMark/>
          </w:tcPr>
          <w:p w14:paraId="2458BCA7"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7B4A162D"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6441AF70"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9）在课程学习时，可发送弹幕，学员间或者师生间进行互动；</w:t>
            </w:r>
          </w:p>
        </w:tc>
      </w:tr>
      <w:tr w:rsidR="007771E0" w:rsidRPr="00634EE7" w14:paraId="6B9D52E9" w14:textId="77777777" w:rsidTr="007771E0">
        <w:trPr>
          <w:trHeight w:val="615"/>
        </w:trPr>
        <w:tc>
          <w:tcPr>
            <w:tcW w:w="841" w:type="dxa"/>
            <w:vMerge/>
            <w:vAlign w:val="center"/>
            <w:hideMark/>
          </w:tcPr>
          <w:p w14:paraId="21B64DB8"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69D03EDE"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7508BF3C"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10）学员在个人空间可看到考试系统入口，管理员发布考试通知后，学员即可通过考试入口进行考试。</w:t>
            </w:r>
          </w:p>
        </w:tc>
      </w:tr>
      <w:tr w:rsidR="007771E0" w:rsidRPr="00634EE7" w14:paraId="014C106D" w14:textId="77777777" w:rsidTr="007771E0">
        <w:trPr>
          <w:trHeight w:val="720"/>
        </w:trPr>
        <w:tc>
          <w:tcPr>
            <w:tcW w:w="841" w:type="dxa"/>
            <w:vMerge/>
            <w:vAlign w:val="center"/>
            <w:hideMark/>
          </w:tcPr>
          <w:p w14:paraId="0D82A710"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684FD25F"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5946843D"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11）完善APP端/公众号功能，学员可通过手机端学习，查看自己的学习数据、完成选课、提交作业或者上传论文、照片，分享学习心得、学习成果等</w:t>
            </w:r>
          </w:p>
        </w:tc>
      </w:tr>
      <w:tr w:rsidR="007771E0" w:rsidRPr="00634EE7" w14:paraId="02803CBA" w14:textId="77777777" w:rsidTr="007771E0">
        <w:trPr>
          <w:trHeight w:val="702"/>
        </w:trPr>
        <w:tc>
          <w:tcPr>
            <w:tcW w:w="841" w:type="dxa"/>
            <w:vMerge/>
            <w:vAlign w:val="center"/>
            <w:hideMark/>
          </w:tcPr>
          <w:p w14:paraId="5E1EC72A"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restart"/>
            <w:shd w:val="clear" w:color="auto" w:fill="auto"/>
            <w:noWrap/>
            <w:vAlign w:val="center"/>
            <w:hideMark/>
          </w:tcPr>
          <w:p w14:paraId="5DCB7E7C"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考核结业</w:t>
            </w:r>
          </w:p>
        </w:tc>
        <w:tc>
          <w:tcPr>
            <w:tcW w:w="6370" w:type="dxa"/>
            <w:shd w:val="clear" w:color="auto" w:fill="auto"/>
            <w:hideMark/>
          </w:tcPr>
          <w:p w14:paraId="62C03363"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 在线考试（单独考试系统）：显示考试名称、考试时长、考试须知、学员自行点击进入考试即可，考试完毕后根据后台自定义文案显示提示内容或即时公布成绩。</w:t>
            </w:r>
          </w:p>
        </w:tc>
      </w:tr>
      <w:tr w:rsidR="007771E0" w:rsidRPr="00634EE7" w14:paraId="60E28150" w14:textId="77777777" w:rsidTr="007771E0">
        <w:trPr>
          <w:trHeight w:val="762"/>
        </w:trPr>
        <w:tc>
          <w:tcPr>
            <w:tcW w:w="841" w:type="dxa"/>
            <w:vMerge/>
            <w:vAlign w:val="center"/>
            <w:hideMark/>
          </w:tcPr>
          <w:p w14:paraId="0CA6644B"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666257FB"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65D614A2"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2) 论文考核：提交时不符合规定字数要求的不允许提交；符合提交要求后，提交论文，状态显示已提交；可重复提交，以最后的提交的文档为准。</w:t>
            </w:r>
          </w:p>
        </w:tc>
      </w:tr>
      <w:tr w:rsidR="007771E0" w:rsidRPr="00634EE7" w14:paraId="3A4FF908" w14:textId="77777777" w:rsidTr="007771E0">
        <w:trPr>
          <w:trHeight w:val="540"/>
        </w:trPr>
        <w:tc>
          <w:tcPr>
            <w:tcW w:w="841" w:type="dxa"/>
            <w:vMerge/>
            <w:vAlign w:val="center"/>
            <w:hideMark/>
          </w:tcPr>
          <w:p w14:paraId="6C87BA91"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2E0D4B15"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4F062897"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3) 成绩查询：可查看每个课程的学习进度及学习分数，还可根据项目查询项目的总进度、总分数，完成的总学时、未完成学时。</w:t>
            </w:r>
          </w:p>
        </w:tc>
      </w:tr>
      <w:tr w:rsidR="007771E0" w:rsidRPr="00634EE7" w14:paraId="74EF996A" w14:textId="77777777" w:rsidTr="007771E0">
        <w:trPr>
          <w:trHeight w:val="600"/>
        </w:trPr>
        <w:tc>
          <w:tcPr>
            <w:tcW w:w="841" w:type="dxa"/>
            <w:vMerge/>
            <w:vAlign w:val="center"/>
            <w:hideMark/>
          </w:tcPr>
          <w:p w14:paraId="29116905"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shd w:val="clear" w:color="auto" w:fill="auto"/>
            <w:noWrap/>
            <w:vAlign w:val="center"/>
            <w:hideMark/>
          </w:tcPr>
          <w:p w14:paraId="1BF6B8BD"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作品征</w:t>
            </w:r>
            <w:r w:rsidRPr="00634EE7">
              <w:rPr>
                <w:rFonts w:ascii="宋体" w:hAnsi="宋体" w:cs="宋体" w:hint="eastAsia"/>
                <w:color w:val="000000"/>
                <w:kern w:val="0"/>
                <w:sz w:val="24"/>
                <w:szCs w:val="24"/>
              </w:rPr>
              <w:lastRenderedPageBreak/>
              <w:t>集</w:t>
            </w:r>
          </w:p>
        </w:tc>
        <w:tc>
          <w:tcPr>
            <w:tcW w:w="6370" w:type="dxa"/>
            <w:shd w:val="clear" w:color="auto" w:fill="auto"/>
            <w:hideMark/>
          </w:tcPr>
          <w:p w14:paraId="6319EEEB"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lastRenderedPageBreak/>
              <w:t>学员投稿功能，支持多种形式材料上传，包括图片、文字、</w:t>
            </w:r>
            <w:r w:rsidRPr="00634EE7">
              <w:rPr>
                <w:rFonts w:ascii="宋体" w:hAnsi="宋体" w:cs="宋体" w:hint="eastAsia"/>
                <w:color w:val="000000"/>
                <w:kern w:val="0"/>
                <w:sz w:val="24"/>
                <w:szCs w:val="24"/>
              </w:rPr>
              <w:lastRenderedPageBreak/>
              <w:t>音视频上传、存储和浏览等；</w:t>
            </w:r>
          </w:p>
        </w:tc>
      </w:tr>
      <w:tr w:rsidR="007771E0" w:rsidRPr="00634EE7" w14:paraId="41FB4457" w14:textId="77777777" w:rsidTr="007771E0">
        <w:trPr>
          <w:trHeight w:val="1038"/>
        </w:trPr>
        <w:tc>
          <w:tcPr>
            <w:tcW w:w="841" w:type="dxa"/>
            <w:vMerge/>
            <w:vAlign w:val="center"/>
            <w:hideMark/>
          </w:tcPr>
          <w:p w14:paraId="26DD74DD"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shd w:val="clear" w:color="auto" w:fill="auto"/>
            <w:noWrap/>
            <w:vAlign w:val="center"/>
            <w:hideMark/>
          </w:tcPr>
          <w:p w14:paraId="18D917C8"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学习社区</w:t>
            </w:r>
          </w:p>
        </w:tc>
        <w:tc>
          <w:tcPr>
            <w:tcW w:w="6370" w:type="dxa"/>
            <w:shd w:val="clear" w:color="auto" w:fill="auto"/>
            <w:hideMark/>
          </w:tcPr>
          <w:p w14:paraId="5B7210CC"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在培训班内建立学员之间学习的沟通空间，资源分享空间、互帮互助空间。可设置学习社群，成立学习小组等。可支持分组，进行小组研讨或者竞赛等活动，学员可进行课程交流沟通，问题答疑。</w:t>
            </w:r>
          </w:p>
        </w:tc>
      </w:tr>
      <w:tr w:rsidR="007771E0" w:rsidRPr="00634EE7" w14:paraId="39CD3E6A" w14:textId="77777777" w:rsidTr="007771E0">
        <w:trPr>
          <w:trHeight w:val="660"/>
        </w:trPr>
        <w:tc>
          <w:tcPr>
            <w:tcW w:w="841" w:type="dxa"/>
            <w:vMerge/>
            <w:vAlign w:val="center"/>
            <w:hideMark/>
          </w:tcPr>
          <w:p w14:paraId="5F799C77"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shd w:val="clear" w:color="auto" w:fill="auto"/>
            <w:noWrap/>
            <w:vAlign w:val="center"/>
            <w:hideMark/>
          </w:tcPr>
          <w:p w14:paraId="5774596C"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用户画像</w:t>
            </w:r>
          </w:p>
        </w:tc>
        <w:tc>
          <w:tcPr>
            <w:tcW w:w="6370" w:type="dxa"/>
            <w:shd w:val="clear" w:color="auto" w:fill="auto"/>
            <w:hideMark/>
          </w:tcPr>
          <w:p w14:paraId="2597560F"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根据学员信息及学习数据、学习行为，分析学员学习偏好，建立用户画像。</w:t>
            </w:r>
          </w:p>
        </w:tc>
      </w:tr>
      <w:tr w:rsidR="007771E0" w:rsidRPr="00634EE7" w14:paraId="54C0099B" w14:textId="77777777" w:rsidTr="007771E0">
        <w:trPr>
          <w:trHeight w:val="660"/>
        </w:trPr>
        <w:tc>
          <w:tcPr>
            <w:tcW w:w="841" w:type="dxa"/>
            <w:vMerge/>
            <w:vAlign w:val="center"/>
            <w:hideMark/>
          </w:tcPr>
          <w:p w14:paraId="11E02E7E"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shd w:val="clear" w:color="auto" w:fill="auto"/>
            <w:noWrap/>
            <w:vAlign w:val="center"/>
            <w:hideMark/>
          </w:tcPr>
          <w:p w14:paraId="60646446"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我的轨迹</w:t>
            </w:r>
          </w:p>
        </w:tc>
        <w:tc>
          <w:tcPr>
            <w:tcW w:w="6370" w:type="dxa"/>
            <w:shd w:val="clear" w:color="auto" w:fill="auto"/>
            <w:hideMark/>
          </w:tcPr>
          <w:p w14:paraId="0667BCBB"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记录学员的学习轨迹，生成学习报告或学习地图。</w:t>
            </w:r>
          </w:p>
        </w:tc>
      </w:tr>
      <w:tr w:rsidR="007771E0" w:rsidRPr="00634EE7" w14:paraId="40151516" w14:textId="77777777" w:rsidTr="007771E0">
        <w:trPr>
          <w:trHeight w:val="660"/>
        </w:trPr>
        <w:tc>
          <w:tcPr>
            <w:tcW w:w="841" w:type="dxa"/>
            <w:vMerge/>
            <w:vAlign w:val="center"/>
            <w:hideMark/>
          </w:tcPr>
          <w:p w14:paraId="663D5792"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shd w:val="clear" w:color="auto" w:fill="auto"/>
            <w:noWrap/>
            <w:vAlign w:val="center"/>
            <w:hideMark/>
          </w:tcPr>
          <w:p w14:paraId="5A557B31"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智能推送</w:t>
            </w:r>
          </w:p>
        </w:tc>
        <w:tc>
          <w:tcPr>
            <w:tcW w:w="6370" w:type="dxa"/>
            <w:shd w:val="clear" w:color="auto" w:fill="auto"/>
            <w:hideMark/>
          </w:tcPr>
          <w:p w14:paraId="1C63EA02"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查看系统推送内容。</w:t>
            </w:r>
          </w:p>
        </w:tc>
      </w:tr>
      <w:tr w:rsidR="008B59B1" w:rsidRPr="00634EE7" w14:paraId="2C320824" w14:textId="77777777" w:rsidTr="007771E0">
        <w:trPr>
          <w:trHeight w:val="660"/>
        </w:trPr>
        <w:tc>
          <w:tcPr>
            <w:tcW w:w="841" w:type="dxa"/>
            <w:vMerge w:val="restart"/>
            <w:shd w:val="clear" w:color="000000" w:fill="FFFFFF"/>
            <w:noWrap/>
            <w:vAlign w:val="center"/>
            <w:hideMark/>
          </w:tcPr>
          <w:p w14:paraId="03D6B5FA" w14:textId="77777777" w:rsidR="008B59B1" w:rsidRPr="00634EE7" w:rsidRDefault="008B59B1" w:rsidP="007771E0">
            <w:pPr>
              <w:widowControl/>
              <w:spacing w:line="360" w:lineRule="auto"/>
              <w:jc w:val="center"/>
              <w:rPr>
                <w:rFonts w:ascii="宋体" w:hAnsi="宋体" w:cs="宋体" w:hint="eastAsia"/>
                <w:color w:val="000000"/>
                <w:kern w:val="0"/>
                <w:sz w:val="24"/>
                <w:szCs w:val="24"/>
              </w:rPr>
            </w:pPr>
            <w:r w:rsidRPr="00634EE7">
              <w:rPr>
                <w:rFonts w:ascii="宋体" w:hAnsi="宋体" w:cs="宋体" w:hint="eastAsia"/>
                <w:color w:val="000000"/>
                <w:kern w:val="0"/>
                <w:sz w:val="24"/>
                <w:szCs w:val="24"/>
              </w:rPr>
              <w:t>教务端</w:t>
            </w:r>
          </w:p>
        </w:tc>
        <w:tc>
          <w:tcPr>
            <w:tcW w:w="1143" w:type="dxa"/>
            <w:shd w:val="clear" w:color="000000" w:fill="FFFFFF"/>
            <w:noWrap/>
            <w:hideMark/>
          </w:tcPr>
          <w:p w14:paraId="5F0FE826"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概况</w:t>
            </w:r>
          </w:p>
        </w:tc>
        <w:tc>
          <w:tcPr>
            <w:tcW w:w="6370" w:type="dxa"/>
            <w:shd w:val="clear" w:color="000000" w:fill="FFFFFF"/>
            <w:hideMark/>
          </w:tcPr>
          <w:p w14:paraId="0049D9B8"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整体功能概括：资源管理、教务管理、通知、数据看板、平台管理、直播功能、考试系统，后期根据学院业务和新技术发展更新迭代。</w:t>
            </w:r>
          </w:p>
        </w:tc>
      </w:tr>
      <w:tr w:rsidR="008B59B1" w:rsidRPr="00634EE7" w14:paraId="3572A730" w14:textId="77777777" w:rsidTr="007771E0">
        <w:trPr>
          <w:trHeight w:val="3738"/>
        </w:trPr>
        <w:tc>
          <w:tcPr>
            <w:tcW w:w="841" w:type="dxa"/>
            <w:vMerge/>
            <w:vAlign w:val="center"/>
            <w:hideMark/>
          </w:tcPr>
          <w:p w14:paraId="166F0B93"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restart"/>
            <w:shd w:val="clear" w:color="auto" w:fill="auto"/>
            <w:hideMark/>
          </w:tcPr>
          <w:p w14:paraId="3D1BB4A2"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资源建设与管理</w:t>
            </w:r>
          </w:p>
        </w:tc>
        <w:tc>
          <w:tcPr>
            <w:tcW w:w="6370" w:type="dxa"/>
            <w:shd w:val="clear" w:color="auto" w:fill="auto"/>
            <w:hideMark/>
          </w:tcPr>
          <w:p w14:paraId="6AED8776"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1）建立课件资源库，可批量导入课程视频、文档、照片等资源上传</w:t>
            </w:r>
            <w:r w:rsidRPr="00634EE7">
              <w:rPr>
                <w:rFonts w:ascii="宋体" w:hAnsi="宋体" w:cs="宋体" w:hint="eastAsia"/>
                <w:color w:val="000000"/>
                <w:kern w:val="0"/>
                <w:sz w:val="24"/>
                <w:szCs w:val="24"/>
              </w:rPr>
              <w:br/>
              <w:t>2）资源包建设与管理：</w:t>
            </w:r>
            <w:r w:rsidRPr="00634EE7">
              <w:rPr>
                <w:rFonts w:ascii="宋体" w:hAnsi="宋体" w:cs="宋体" w:hint="eastAsia"/>
                <w:color w:val="000000"/>
                <w:kern w:val="0"/>
                <w:sz w:val="24"/>
                <w:szCs w:val="24"/>
              </w:rPr>
              <w:br/>
              <w:t>1.管理员可新建课程资源包，可以编辑课程基本信息，如课程名称、课程简介、详细介绍、授课教师、上传课程封面，可选择上传课程预告片等，优化上述操作环节。教师信息填写权限都给到院级管理员，分为三个部分：工作单位及职称、研究方向、照片上传等</w:t>
            </w:r>
            <w:r w:rsidRPr="00634EE7">
              <w:rPr>
                <w:rFonts w:ascii="宋体" w:hAnsi="宋体" w:cs="宋体" w:hint="eastAsia"/>
                <w:color w:val="000000"/>
                <w:kern w:val="0"/>
                <w:sz w:val="24"/>
                <w:szCs w:val="24"/>
              </w:rPr>
              <w:br/>
              <w:t>2.资源包可进行分类管理并可设置资源包的使用期限，并且资源包以其使用期限为准，到期后资源包自动锁定，管理员配置资源时提示资源包已到期，同时学员不可再进行学习；</w:t>
            </w:r>
            <w:r w:rsidRPr="00634EE7">
              <w:rPr>
                <w:rFonts w:ascii="宋体" w:hAnsi="宋体" w:cs="宋体" w:hint="eastAsia"/>
                <w:color w:val="000000"/>
                <w:kern w:val="0"/>
                <w:sz w:val="24"/>
                <w:szCs w:val="24"/>
              </w:rPr>
              <w:br/>
              <w:t>3.可对资源包的课程名称关键字或者老师进行检索；</w:t>
            </w:r>
            <w:r w:rsidRPr="00634EE7">
              <w:rPr>
                <w:rFonts w:ascii="宋体" w:hAnsi="宋体" w:cs="宋体" w:hint="eastAsia"/>
                <w:color w:val="000000"/>
                <w:kern w:val="0"/>
                <w:sz w:val="24"/>
                <w:szCs w:val="24"/>
              </w:rPr>
              <w:br/>
              <w:t>4.资源包的数据统计中增加“开课班次明细”的下载功能；</w:t>
            </w:r>
            <w:r w:rsidRPr="00634EE7">
              <w:rPr>
                <w:rFonts w:ascii="宋体" w:hAnsi="宋体" w:cs="宋体" w:hint="eastAsia"/>
                <w:color w:val="000000"/>
                <w:kern w:val="0"/>
                <w:sz w:val="24"/>
                <w:szCs w:val="24"/>
              </w:rPr>
              <w:br/>
              <w:t>5.从美观、易操作角度完善课程的二级页面，课程基本信息（课程名称、课程简介、详细介绍、授课老师，课程封面，</w:t>
            </w:r>
            <w:r w:rsidRPr="00634EE7">
              <w:rPr>
                <w:rFonts w:ascii="宋体" w:hAnsi="宋体" w:cs="宋体" w:hint="eastAsia"/>
                <w:color w:val="000000"/>
                <w:kern w:val="0"/>
                <w:sz w:val="24"/>
                <w:szCs w:val="24"/>
              </w:rPr>
              <w:lastRenderedPageBreak/>
              <w:t>课程章节、预告片）这些信息可以自由组合（即每个信息可以设置显示或不显示），根据实际情况展示不同可进行自由组合展示在首页或者选课页面。</w:t>
            </w:r>
            <w:r w:rsidRPr="00634EE7">
              <w:rPr>
                <w:rFonts w:ascii="宋体" w:hAnsi="宋体" w:cs="宋体" w:hint="eastAsia"/>
                <w:color w:val="000000"/>
                <w:kern w:val="0"/>
                <w:sz w:val="24"/>
                <w:szCs w:val="24"/>
              </w:rPr>
              <w:br/>
              <w:t>6.支持在视频、图文等学习单元添加单元附件，设置是否计入成绩。视频单元可针对视频添加字幕</w:t>
            </w:r>
          </w:p>
        </w:tc>
      </w:tr>
      <w:tr w:rsidR="008B59B1" w:rsidRPr="00634EE7" w14:paraId="6413C49B" w14:textId="77777777" w:rsidTr="007771E0">
        <w:trPr>
          <w:trHeight w:val="660"/>
        </w:trPr>
        <w:tc>
          <w:tcPr>
            <w:tcW w:w="841" w:type="dxa"/>
            <w:vMerge/>
            <w:vAlign w:val="center"/>
            <w:hideMark/>
          </w:tcPr>
          <w:p w14:paraId="0A84B6E1"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2068926F"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66C664BE"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2) 云盘管理：支持批量上传视频、音频、文档等资源至云盘中；云盘应支持文件分类管理，并可进行文件包的检索或者具体文件信息的检索</w:t>
            </w:r>
          </w:p>
        </w:tc>
      </w:tr>
      <w:tr w:rsidR="008B59B1" w:rsidRPr="00634EE7" w14:paraId="0610719E" w14:textId="77777777" w:rsidTr="007771E0">
        <w:trPr>
          <w:trHeight w:val="1941"/>
        </w:trPr>
        <w:tc>
          <w:tcPr>
            <w:tcW w:w="841" w:type="dxa"/>
            <w:vMerge/>
            <w:vAlign w:val="center"/>
            <w:hideMark/>
          </w:tcPr>
          <w:p w14:paraId="656A6A9D"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3E88EFFD"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266B866B"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3) 习题库管理：提高试题导入模板兼容性，优化上传试题模板可以一键式批量导入题库文件；支持自由组卷、批量设置分数及难度、支持可多次答卷、支持对发布的作业进行延期设置；支持试题以课程为单位保存；项目主任或者班主任可根据课程查看习题，并进行试卷/作业配置及发布。考试的习题库统一调用课程资源包的习题</w:t>
            </w:r>
            <w:r w:rsidRPr="00634EE7">
              <w:rPr>
                <w:rFonts w:ascii="宋体" w:hAnsi="宋体" w:cs="宋体" w:hint="eastAsia"/>
                <w:color w:val="000000"/>
                <w:kern w:val="0"/>
                <w:sz w:val="24"/>
                <w:szCs w:val="24"/>
              </w:rPr>
              <w:br/>
              <w:t>作业支持批量导入题目、从题库导入、添加习题等，支持单选题、多选题、判断题、投票题、填空题、主观题等多种题型，可针对每道习题添加答案解析，可对题目统一设置分数和考核难度；支持学员提交音视频、word等各中文件形式的作业提交。</w:t>
            </w:r>
          </w:p>
        </w:tc>
      </w:tr>
      <w:tr w:rsidR="008B59B1" w:rsidRPr="00634EE7" w14:paraId="01168B28" w14:textId="77777777" w:rsidTr="007771E0">
        <w:trPr>
          <w:trHeight w:val="642"/>
        </w:trPr>
        <w:tc>
          <w:tcPr>
            <w:tcW w:w="841" w:type="dxa"/>
            <w:vMerge/>
            <w:vAlign w:val="center"/>
            <w:hideMark/>
          </w:tcPr>
          <w:p w14:paraId="3FE37D76"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restart"/>
            <w:shd w:val="clear" w:color="auto" w:fill="auto"/>
            <w:noWrap/>
            <w:hideMark/>
          </w:tcPr>
          <w:p w14:paraId="1550E126" w14:textId="77777777" w:rsidR="008B59B1" w:rsidRPr="00634EE7" w:rsidRDefault="008B59B1" w:rsidP="007771E0">
            <w:pPr>
              <w:widowControl/>
              <w:spacing w:line="360" w:lineRule="auto"/>
              <w:jc w:val="center"/>
              <w:rPr>
                <w:rFonts w:ascii="宋体" w:hAnsi="宋体" w:cs="宋体" w:hint="eastAsia"/>
                <w:color w:val="000000"/>
                <w:kern w:val="0"/>
                <w:sz w:val="24"/>
                <w:szCs w:val="24"/>
              </w:rPr>
            </w:pPr>
            <w:r w:rsidRPr="00634EE7">
              <w:rPr>
                <w:rFonts w:ascii="宋体" w:hAnsi="宋体" w:cs="宋体" w:hint="eastAsia"/>
                <w:color w:val="000000"/>
                <w:kern w:val="0"/>
                <w:sz w:val="24"/>
                <w:szCs w:val="24"/>
              </w:rPr>
              <w:t>资源管理</w:t>
            </w:r>
          </w:p>
        </w:tc>
        <w:tc>
          <w:tcPr>
            <w:tcW w:w="6370" w:type="dxa"/>
            <w:shd w:val="clear" w:color="auto" w:fill="auto"/>
            <w:hideMark/>
          </w:tcPr>
          <w:p w14:paraId="5ADA3B01"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1)资源类别管理：可按课程类别或自定义类别进行分类管理；可按照资源时效、课程类别、课程名称关键字或者老师姓名进行检索；</w:t>
            </w:r>
          </w:p>
        </w:tc>
      </w:tr>
      <w:tr w:rsidR="008B59B1" w:rsidRPr="00634EE7" w14:paraId="14F49D01" w14:textId="77777777" w:rsidTr="007771E0">
        <w:trPr>
          <w:trHeight w:val="900"/>
        </w:trPr>
        <w:tc>
          <w:tcPr>
            <w:tcW w:w="841" w:type="dxa"/>
            <w:vMerge/>
            <w:vAlign w:val="center"/>
            <w:hideMark/>
          </w:tcPr>
          <w:p w14:paraId="58E51F53"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68EF89EB"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000000" w:fill="FFFFFF"/>
            <w:hideMark/>
          </w:tcPr>
          <w:p w14:paraId="488AEEB6"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2)课程信息管理（课件上传及更新：上传相关资源至服务器、课程介绍管理、课程教师介绍）；支持编辑课程基本信息，如课程名称、课程简介、详细介绍、授课教师、先修课要求，上传课程封面，课程时效、可选择上传课程预告片，可直接</w:t>
            </w:r>
            <w:r w:rsidRPr="00634EE7">
              <w:rPr>
                <w:rFonts w:ascii="宋体" w:hAnsi="宋体" w:cs="宋体" w:hint="eastAsia"/>
                <w:color w:val="000000"/>
                <w:kern w:val="0"/>
                <w:sz w:val="24"/>
                <w:szCs w:val="24"/>
              </w:rPr>
              <w:lastRenderedPageBreak/>
              <w:t>编辑老师工作单位；</w:t>
            </w:r>
          </w:p>
        </w:tc>
      </w:tr>
      <w:tr w:rsidR="008B59B1" w:rsidRPr="00634EE7" w14:paraId="44876367" w14:textId="77777777" w:rsidTr="007771E0">
        <w:trPr>
          <w:trHeight w:val="642"/>
        </w:trPr>
        <w:tc>
          <w:tcPr>
            <w:tcW w:w="841" w:type="dxa"/>
            <w:vMerge/>
            <w:vAlign w:val="center"/>
            <w:hideMark/>
          </w:tcPr>
          <w:p w14:paraId="0737DD86"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053A0CF7"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1F100473"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3）支持在视频、图文等学习单元添加单元附件，设置是否计入成绩。视频单元可针对视频添加字幕；</w:t>
            </w:r>
          </w:p>
        </w:tc>
      </w:tr>
      <w:tr w:rsidR="008B59B1" w:rsidRPr="00634EE7" w14:paraId="39AD2C81" w14:textId="77777777" w:rsidTr="007771E0">
        <w:trPr>
          <w:trHeight w:val="438"/>
        </w:trPr>
        <w:tc>
          <w:tcPr>
            <w:tcW w:w="841" w:type="dxa"/>
            <w:vMerge/>
            <w:vAlign w:val="center"/>
            <w:hideMark/>
          </w:tcPr>
          <w:p w14:paraId="18FD4607"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47744BB1"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53889446"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4）支持中文文件名文件的上传和下载；</w:t>
            </w:r>
          </w:p>
        </w:tc>
      </w:tr>
      <w:tr w:rsidR="008B59B1" w:rsidRPr="00634EE7" w14:paraId="5441D3E6" w14:textId="77777777" w:rsidTr="007771E0">
        <w:trPr>
          <w:trHeight w:val="600"/>
        </w:trPr>
        <w:tc>
          <w:tcPr>
            <w:tcW w:w="841" w:type="dxa"/>
            <w:vMerge/>
            <w:vAlign w:val="center"/>
            <w:hideMark/>
          </w:tcPr>
          <w:p w14:paraId="439119FE"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309F09E7"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604BBA95"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5）可按照课程时间表上指定的日期和时间，自动开放或关闭课程；</w:t>
            </w:r>
          </w:p>
        </w:tc>
      </w:tr>
      <w:tr w:rsidR="008B59B1" w:rsidRPr="00634EE7" w14:paraId="7C617830" w14:textId="77777777" w:rsidTr="007771E0">
        <w:trPr>
          <w:trHeight w:val="498"/>
        </w:trPr>
        <w:tc>
          <w:tcPr>
            <w:tcW w:w="841" w:type="dxa"/>
            <w:vMerge/>
            <w:vAlign w:val="center"/>
            <w:hideMark/>
          </w:tcPr>
          <w:p w14:paraId="7C6AFC5D"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2F606583"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20231175"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6）测试以及其他内容均可以循环使用；</w:t>
            </w:r>
          </w:p>
        </w:tc>
      </w:tr>
      <w:tr w:rsidR="008B59B1" w:rsidRPr="00634EE7" w14:paraId="31C9326A" w14:textId="77777777" w:rsidTr="007771E0">
        <w:trPr>
          <w:trHeight w:val="762"/>
        </w:trPr>
        <w:tc>
          <w:tcPr>
            <w:tcW w:w="841" w:type="dxa"/>
            <w:vMerge/>
            <w:vAlign w:val="center"/>
            <w:hideMark/>
          </w:tcPr>
          <w:p w14:paraId="424CBC9A"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14EC40D5"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467FD989"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7)课程时效：课程状态默认开放状态，设置课程时效，预告提醒课程失效，支持确认课程失效或延长课程时效。</w:t>
            </w:r>
          </w:p>
        </w:tc>
      </w:tr>
      <w:tr w:rsidR="008B59B1" w:rsidRPr="00634EE7" w14:paraId="08E38B66" w14:textId="77777777" w:rsidTr="007771E0">
        <w:trPr>
          <w:trHeight w:val="762"/>
        </w:trPr>
        <w:tc>
          <w:tcPr>
            <w:tcW w:w="841" w:type="dxa"/>
            <w:vMerge/>
            <w:vAlign w:val="center"/>
            <w:hideMark/>
          </w:tcPr>
          <w:p w14:paraId="0E9FD797"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251E6F7C"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1BA7A14B"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8）课程资源可单个或者打包售卖，支持在线付费。</w:t>
            </w:r>
          </w:p>
        </w:tc>
      </w:tr>
      <w:tr w:rsidR="008B59B1" w:rsidRPr="00634EE7" w14:paraId="0F9377DC" w14:textId="77777777" w:rsidTr="007771E0">
        <w:trPr>
          <w:trHeight w:val="762"/>
        </w:trPr>
        <w:tc>
          <w:tcPr>
            <w:tcW w:w="841" w:type="dxa"/>
            <w:vMerge/>
            <w:vAlign w:val="center"/>
            <w:hideMark/>
          </w:tcPr>
          <w:p w14:paraId="1C6770AB"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475A14D5"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65DDF882"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9）支持资源包的习题库同步资源时同步到班级的资源包内，项目管理员可查看习题并自由组卷发布试题</w:t>
            </w:r>
          </w:p>
        </w:tc>
      </w:tr>
      <w:tr w:rsidR="008B59B1" w:rsidRPr="00634EE7" w14:paraId="25AB55B7" w14:textId="77777777" w:rsidTr="007771E0">
        <w:trPr>
          <w:trHeight w:val="402"/>
        </w:trPr>
        <w:tc>
          <w:tcPr>
            <w:tcW w:w="841" w:type="dxa"/>
            <w:vMerge/>
            <w:vAlign w:val="center"/>
            <w:hideMark/>
          </w:tcPr>
          <w:p w14:paraId="2769E43A"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restart"/>
            <w:shd w:val="clear" w:color="auto" w:fill="auto"/>
            <w:noWrap/>
            <w:hideMark/>
          </w:tcPr>
          <w:p w14:paraId="24654C7B"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部门管理</w:t>
            </w:r>
          </w:p>
        </w:tc>
        <w:tc>
          <w:tcPr>
            <w:tcW w:w="6370" w:type="dxa"/>
            <w:shd w:val="clear" w:color="auto" w:fill="auto"/>
            <w:hideMark/>
          </w:tcPr>
          <w:p w14:paraId="5D33C221"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1)部门列表展示</w:t>
            </w:r>
          </w:p>
        </w:tc>
      </w:tr>
      <w:tr w:rsidR="008B59B1" w:rsidRPr="00634EE7" w14:paraId="4BF2F701" w14:textId="77777777" w:rsidTr="007771E0">
        <w:trPr>
          <w:trHeight w:val="462"/>
        </w:trPr>
        <w:tc>
          <w:tcPr>
            <w:tcW w:w="841" w:type="dxa"/>
            <w:vMerge/>
            <w:vAlign w:val="center"/>
            <w:hideMark/>
          </w:tcPr>
          <w:p w14:paraId="39040C45"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6B579525"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1A01A3BB"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2)支持部门设置、编辑、删除、批量导入、导出</w:t>
            </w:r>
          </w:p>
        </w:tc>
      </w:tr>
      <w:tr w:rsidR="008B59B1" w:rsidRPr="00634EE7" w14:paraId="414EDBE4" w14:textId="77777777" w:rsidTr="007771E0">
        <w:trPr>
          <w:trHeight w:val="522"/>
        </w:trPr>
        <w:tc>
          <w:tcPr>
            <w:tcW w:w="841" w:type="dxa"/>
            <w:vMerge/>
            <w:vAlign w:val="center"/>
            <w:hideMark/>
          </w:tcPr>
          <w:p w14:paraId="42FAB270"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269C3AB2"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5284877E"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3）支持部门管理员设置、编辑、禁用、删除</w:t>
            </w:r>
          </w:p>
        </w:tc>
      </w:tr>
      <w:tr w:rsidR="008B59B1" w:rsidRPr="00634EE7" w14:paraId="581C8CAB" w14:textId="77777777" w:rsidTr="007771E0">
        <w:trPr>
          <w:trHeight w:val="360"/>
        </w:trPr>
        <w:tc>
          <w:tcPr>
            <w:tcW w:w="841" w:type="dxa"/>
            <w:vMerge/>
            <w:vAlign w:val="center"/>
            <w:hideMark/>
          </w:tcPr>
          <w:p w14:paraId="0956A1FB"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restart"/>
            <w:shd w:val="clear" w:color="auto" w:fill="auto"/>
            <w:noWrap/>
            <w:hideMark/>
          </w:tcPr>
          <w:p w14:paraId="5B90E017"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项目管理</w:t>
            </w:r>
          </w:p>
        </w:tc>
        <w:tc>
          <w:tcPr>
            <w:tcW w:w="6370" w:type="dxa"/>
            <w:shd w:val="clear" w:color="auto" w:fill="auto"/>
            <w:hideMark/>
          </w:tcPr>
          <w:p w14:paraId="5FF1BE40"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1)项目列表展示。</w:t>
            </w:r>
          </w:p>
        </w:tc>
      </w:tr>
      <w:tr w:rsidR="008B59B1" w:rsidRPr="00634EE7" w14:paraId="0ECE13C0" w14:textId="77777777" w:rsidTr="00550859">
        <w:trPr>
          <w:trHeight w:val="841"/>
        </w:trPr>
        <w:tc>
          <w:tcPr>
            <w:tcW w:w="841" w:type="dxa"/>
            <w:vMerge/>
            <w:vAlign w:val="center"/>
            <w:hideMark/>
          </w:tcPr>
          <w:p w14:paraId="5A4D59C8"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647A2971"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3D94C172"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通过项目名称、项目管理员、所属部门、立项号、项目起止时间、项目类型、项目管理员、年度查询项目信息。</w:t>
            </w:r>
            <w:r w:rsidRPr="00634EE7">
              <w:rPr>
                <w:rFonts w:ascii="宋体" w:hAnsi="宋体" w:cs="宋体" w:hint="eastAsia"/>
                <w:color w:val="000000"/>
                <w:kern w:val="0"/>
                <w:sz w:val="24"/>
                <w:szCs w:val="24"/>
              </w:rPr>
              <w:br/>
              <w:t xml:space="preserve">项目信息包括：项目名称、项目ID、项目立项号、项目类型（直播/录播/面授）、项目管理员、协助管理员、所属部门、课程数量、总学时数、项目起止时间、培训班数、培训班总人数、年度、培训学时设定等，根据项目需要定制字段信息。 </w:t>
            </w:r>
            <w:r w:rsidRPr="00634EE7">
              <w:rPr>
                <w:rFonts w:ascii="宋体" w:hAnsi="宋体" w:cs="宋体" w:hint="eastAsia"/>
                <w:color w:val="000000"/>
                <w:kern w:val="0"/>
                <w:sz w:val="24"/>
                <w:szCs w:val="24"/>
              </w:rPr>
              <w:br/>
              <w:t>项目管理可限定项目总人数</w:t>
            </w:r>
            <w:r w:rsidRPr="00634EE7">
              <w:rPr>
                <w:rFonts w:ascii="宋体" w:hAnsi="宋体" w:cs="宋体" w:hint="eastAsia"/>
                <w:color w:val="000000"/>
                <w:kern w:val="0"/>
                <w:sz w:val="24"/>
                <w:szCs w:val="24"/>
              </w:rPr>
              <w:br/>
              <w:t>支持项目设置、编辑、删除、批量导入、导出。</w:t>
            </w:r>
            <w:r w:rsidRPr="00634EE7">
              <w:rPr>
                <w:rFonts w:ascii="宋体" w:hAnsi="宋体" w:cs="宋体" w:hint="eastAsia"/>
                <w:color w:val="000000"/>
                <w:kern w:val="0"/>
                <w:sz w:val="24"/>
                <w:szCs w:val="24"/>
              </w:rPr>
              <w:br/>
              <w:t>新增项目：填写基本信息，包括项目名称、项目立项号、项目管理员、协助管理员、项目起止时间、项目额定人数、所</w:t>
            </w:r>
            <w:r w:rsidRPr="00634EE7">
              <w:rPr>
                <w:rFonts w:ascii="宋体" w:hAnsi="宋体" w:cs="宋体" w:hint="eastAsia"/>
                <w:color w:val="000000"/>
                <w:kern w:val="0"/>
                <w:sz w:val="24"/>
                <w:szCs w:val="24"/>
              </w:rPr>
              <w:lastRenderedPageBreak/>
              <w:t>属部门。</w:t>
            </w:r>
            <w:r w:rsidRPr="00634EE7">
              <w:rPr>
                <w:rFonts w:ascii="宋体" w:hAnsi="宋体" w:cs="宋体" w:hint="eastAsia"/>
                <w:color w:val="000000"/>
                <w:kern w:val="0"/>
                <w:sz w:val="24"/>
                <w:szCs w:val="24"/>
              </w:rPr>
              <w:br/>
              <w:t>以上信息可批量下载，可根据字段信息进行检索并下载。</w:t>
            </w:r>
          </w:p>
        </w:tc>
      </w:tr>
      <w:tr w:rsidR="008B59B1" w:rsidRPr="00634EE7" w14:paraId="74EE97A9" w14:textId="77777777" w:rsidTr="007771E0">
        <w:trPr>
          <w:trHeight w:val="2640"/>
        </w:trPr>
        <w:tc>
          <w:tcPr>
            <w:tcW w:w="841" w:type="dxa"/>
            <w:vMerge/>
            <w:vAlign w:val="center"/>
            <w:hideMark/>
          </w:tcPr>
          <w:p w14:paraId="12D85E5B"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11A885FA"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09289526"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2）制定培养方案：支持批量导入录播课程、添加直播课程、添加线下课程。可设置每门课的对应学时或学分，可将课程设置为必修或选修；</w:t>
            </w:r>
            <w:r w:rsidRPr="00634EE7">
              <w:rPr>
                <w:rFonts w:ascii="宋体" w:hAnsi="宋体" w:cs="宋体" w:hint="eastAsia"/>
                <w:color w:val="000000"/>
                <w:kern w:val="0"/>
                <w:sz w:val="24"/>
                <w:szCs w:val="24"/>
              </w:rPr>
              <w:br/>
              <w:t>培养方案展示内容：</w:t>
            </w:r>
            <w:r w:rsidRPr="00634EE7">
              <w:rPr>
                <w:rFonts w:ascii="宋体" w:hAnsi="宋体" w:cs="宋体" w:hint="eastAsia"/>
                <w:color w:val="000000"/>
                <w:kern w:val="0"/>
                <w:sz w:val="24"/>
                <w:szCs w:val="24"/>
              </w:rPr>
              <w:br/>
              <w:t>（1）直播课程、学习时间段、总学时、必修学时数、选修学时数，列表展示：授课时间、课程名称、学时、课程类型（必修/选修）、授课老师、老师工作单位；</w:t>
            </w:r>
            <w:r w:rsidRPr="00634EE7">
              <w:rPr>
                <w:rFonts w:ascii="宋体" w:hAnsi="宋体" w:cs="宋体" w:hint="eastAsia"/>
                <w:color w:val="000000"/>
                <w:kern w:val="0"/>
                <w:sz w:val="24"/>
                <w:szCs w:val="24"/>
              </w:rPr>
              <w:br/>
              <w:t>（2）录播课程、学习时间段、总学时、必修学时数、选修学时数，列表展示：课程名称、学时、课程类型（必修/选修）、授课老师、老师工作单位；</w:t>
            </w:r>
            <w:r w:rsidRPr="00634EE7">
              <w:rPr>
                <w:rFonts w:ascii="宋体" w:hAnsi="宋体" w:cs="宋体" w:hint="eastAsia"/>
                <w:color w:val="000000"/>
                <w:kern w:val="0"/>
                <w:sz w:val="24"/>
                <w:szCs w:val="24"/>
              </w:rPr>
              <w:br/>
              <w:t>（3）面授课程、学习时间段、总学时、必修学时数、选修学时数，列表展示：授课时间、课程名称、学时、课程类型（必修/选修）、授课老师、老师工作单位。</w:t>
            </w:r>
            <w:r w:rsidRPr="00634EE7">
              <w:rPr>
                <w:rFonts w:ascii="宋体" w:hAnsi="宋体" w:cs="宋体" w:hint="eastAsia"/>
                <w:color w:val="000000"/>
                <w:kern w:val="0"/>
                <w:sz w:val="24"/>
                <w:szCs w:val="24"/>
              </w:rPr>
              <w:br/>
              <w:t>以上信息可支持批量下载或以字段信息进行检索并下载。</w:t>
            </w:r>
          </w:p>
        </w:tc>
      </w:tr>
      <w:tr w:rsidR="008B59B1" w:rsidRPr="00634EE7" w14:paraId="1A66F742" w14:textId="77777777" w:rsidTr="007771E0">
        <w:trPr>
          <w:trHeight w:val="762"/>
        </w:trPr>
        <w:tc>
          <w:tcPr>
            <w:tcW w:w="841" w:type="dxa"/>
            <w:vMerge/>
            <w:vAlign w:val="center"/>
            <w:hideMark/>
          </w:tcPr>
          <w:p w14:paraId="003D2BD4"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45C71A30"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024489CC"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3)开设项目：添加项目名称、立项号、项目管理员、协助管理员、所属部门，项目类型，项目起止时间，项目总人数，项目总学时等信息。院级管理员可额定项目总人数。</w:t>
            </w:r>
          </w:p>
        </w:tc>
      </w:tr>
      <w:tr w:rsidR="008B59B1" w:rsidRPr="00634EE7" w14:paraId="61D3FC22" w14:textId="77777777" w:rsidTr="007771E0">
        <w:trPr>
          <w:trHeight w:val="978"/>
        </w:trPr>
        <w:tc>
          <w:tcPr>
            <w:tcW w:w="841" w:type="dxa"/>
            <w:vMerge/>
            <w:vAlign w:val="center"/>
            <w:hideMark/>
          </w:tcPr>
          <w:p w14:paraId="7B284F87"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547FF9DC"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4CA144AA"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4）项目下的学员管理：支持批量下载学员个人成绩单。成绩单的字段信息可自由配置，配置后可下载相应字段的成绩单；并且平台应增加自定义字段，用于辅助市场人员对学员进行信息标记或其他用途</w:t>
            </w:r>
          </w:p>
        </w:tc>
      </w:tr>
      <w:tr w:rsidR="008B59B1" w:rsidRPr="00634EE7" w14:paraId="6EFC5A39" w14:textId="77777777" w:rsidTr="007771E0">
        <w:trPr>
          <w:trHeight w:val="762"/>
        </w:trPr>
        <w:tc>
          <w:tcPr>
            <w:tcW w:w="841" w:type="dxa"/>
            <w:vMerge/>
            <w:vAlign w:val="center"/>
            <w:hideMark/>
          </w:tcPr>
          <w:p w14:paraId="1C7C7E0B"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6EFC2FBB"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5BBFFA90"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5）开设培训班：添加培训班名称、培训班管理员、班主任、所属部门、培训班起止时间、培训班人数等信息。额定培训班人数。</w:t>
            </w:r>
          </w:p>
        </w:tc>
      </w:tr>
      <w:tr w:rsidR="008B59B1" w:rsidRPr="00634EE7" w14:paraId="59A5F7BA" w14:textId="77777777" w:rsidTr="007771E0">
        <w:trPr>
          <w:trHeight w:val="660"/>
        </w:trPr>
        <w:tc>
          <w:tcPr>
            <w:tcW w:w="841" w:type="dxa"/>
            <w:vMerge/>
            <w:vAlign w:val="center"/>
            <w:hideMark/>
          </w:tcPr>
          <w:p w14:paraId="621E3CD5"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3D10A899"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4320BAAB"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6)管理项目：可对已建好的项目进行编辑管理，包括项目的基本信息、培养方案、培训班等信息。支持项目管理员对班级信息的设置、编辑、禁用、删除</w:t>
            </w:r>
          </w:p>
        </w:tc>
      </w:tr>
      <w:tr w:rsidR="008B59B1" w:rsidRPr="00634EE7" w14:paraId="2BD0E6E8" w14:textId="77777777" w:rsidTr="007771E0">
        <w:trPr>
          <w:trHeight w:val="660"/>
        </w:trPr>
        <w:tc>
          <w:tcPr>
            <w:tcW w:w="841" w:type="dxa"/>
            <w:vMerge/>
            <w:vAlign w:val="center"/>
            <w:hideMark/>
          </w:tcPr>
          <w:p w14:paraId="4F1D90F5"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3C4EE08B"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390910A9"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7)支持项目管理员设置、编辑、禁用、删除</w:t>
            </w:r>
          </w:p>
        </w:tc>
      </w:tr>
      <w:tr w:rsidR="008B59B1" w:rsidRPr="00634EE7" w14:paraId="2A1B7CB9" w14:textId="77777777" w:rsidTr="007771E0">
        <w:trPr>
          <w:trHeight w:val="1140"/>
        </w:trPr>
        <w:tc>
          <w:tcPr>
            <w:tcW w:w="841" w:type="dxa"/>
            <w:vMerge/>
            <w:vAlign w:val="center"/>
            <w:hideMark/>
          </w:tcPr>
          <w:p w14:paraId="08371F03"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restart"/>
            <w:shd w:val="clear" w:color="auto" w:fill="auto"/>
            <w:noWrap/>
            <w:hideMark/>
          </w:tcPr>
          <w:p w14:paraId="45AD6991"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培训班管理</w:t>
            </w:r>
          </w:p>
        </w:tc>
        <w:tc>
          <w:tcPr>
            <w:tcW w:w="6370" w:type="dxa"/>
            <w:shd w:val="clear" w:color="auto" w:fill="auto"/>
            <w:hideMark/>
          </w:tcPr>
          <w:p w14:paraId="28B7B159"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1)班级列表展示：项目名称、项目类型、培训班名称、项目起止时间、培训班管理员、班主任、班级学时数、学员数量、所属部门、年度。</w:t>
            </w:r>
            <w:r w:rsidRPr="00634EE7">
              <w:rPr>
                <w:rFonts w:ascii="宋体" w:hAnsi="宋体" w:cs="宋体" w:hint="eastAsia"/>
                <w:color w:val="000000"/>
                <w:kern w:val="0"/>
                <w:sz w:val="24"/>
                <w:szCs w:val="24"/>
              </w:rPr>
              <w:br/>
              <w:t>培训班管理：可通过项目名称、立项号、培训班、培训班管理员、所属部门等信息查询相关培训班信息。</w:t>
            </w:r>
          </w:p>
        </w:tc>
      </w:tr>
      <w:tr w:rsidR="008B59B1" w:rsidRPr="00634EE7" w14:paraId="43E00747" w14:textId="77777777" w:rsidTr="007771E0">
        <w:trPr>
          <w:trHeight w:val="342"/>
        </w:trPr>
        <w:tc>
          <w:tcPr>
            <w:tcW w:w="841" w:type="dxa"/>
            <w:vMerge/>
            <w:vAlign w:val="center"/>
            <w:hideMark/>
          </w:tcPr>
          <w:p w14:paraId="7B8C936E"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5B00D513"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49FB2C51"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2)支持班级设置、编辑、删除、批量导入、导出。</w:t>
            </w:r>
          </w:p>
        </w:tc>
      </w:tr>
      <w:tr w:rsidR="008B59B1" w:rsidRPr="00634EE7" w14:paraId="29767D38" w14:textId="77777777" w:rsidTr="007771E0">
        <w:trPr>
          <w:trHeight w:val="360"/>
        </w:trPr>
        <w:tc>
          <w:tcPr>
            <w:tcW w:w="841" w:type="dxa"/>
            <w:vMerge/>
            <w:vAlign w:val="center"/>
            <w:hideMark/>
          </w:tcPr>
          <w:p w14:paraId="0483FF32"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56E1D0D1"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3014CFD9"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新增培训班：</w:t>
            </w:r>
          </w:p>
        </w:tc>
      </w:tr>
      <w:tr w:rsidR="008B59B1" w:rsidRPr="00634EE7" w14:paraId="48B7C462" w14:textId="77777777" w:rsidTr="007771E0">
        <w:trPr>
          <w:trHeight w:val="2001"/>
        </w:trPr>
        <w:tc>
          <w:tcPr>
            <w:tcW w:w="841" w:type="dxa"/>
            <w:vMerge/>
            <w:vAlign w:val="center"/>
            <w:hideMark/>
          </w:tcPr>
          <w:p w14:paraId="41AE8876"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5FB5FCC5"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63AEEC9A"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（1）填写项目名称、项目起止时间、项目类型、项目立项号、培训班名称、培训班管理员、班主任、所属部门、开始结束时间、培训班限定人数、班级学时设定等信息；</w:t>
            </w:r>
            <w:r w:rsidRPr="00634EE7">
              <w:rPr>
                <w:rFonts w:ascii="宋体" w:hAnsi="宋体" w:cs="宋体" w:hint="eastAsia"/>
                <w:color w:val="000000"/>
                <w:kern w:val="0"/>
                <w:sz w:val="24"/>
                <w:szCs w:val="24"/>
              </w:rPr>
              <w:br/>
              <w:t>（2）培训班展示信息：项目名称、立项号、班级名称、班级起止时间、班级人数可支持批量下载以上字段信息，还可进行关键字段检索并下载；</w:t>
            </w:r>
            <w:r w:rsidRPr="00634EE7">
              <w:rPr>
                <w:rFonts w:ascii="宋体" w:hAnsi="宋体" w:cs="宋体" w:hint="eastAsia"/>
                <w:color w:val="000000"/>
                <w:kern w:val="0"/>
                <w:sz w:val="24"/>
                <w:szCs w:val="24"/>
              </w:rPr>
              <w:br/>
              <w:t>（3）对学员进行分类，分为正式学员、体验学员；</w:t>
            </w:r>
            <w:r w:rsidRPr="00634EE7">
              <w:rPr>
                <w:rFonts w:ascii="宋体" w:hAnsi="宋体" w:cs="宋体" w:hint="eastAsia"/>
                <w:color w:val="000000"/>
                <w:kern w:val="0"/>
                <w:sz w:val="24"/>
                <w:szCs w:val="24"/>
              </w:rPr>
              <w:br/>
              <w:t>（4）培训班可进行分类管理，分为正式班级、运维班级、体验班级等，可自行定义；</w:t>
            </w:r>
            <w:r w:rsidRPr="00634EE7">
              <w:rPr>
                <w:rFonts w:ascii="宋体" w:hAnsi="宋体" w:cs="宋体" w:hint="eastAsia"/>
                <w:color w:val="000000"/>
                <w:kern w:val="0"/>
                <w:sz w:val="24"/>
                <w:szCs w:val="24"/>
              </w:rPr>
              <w:br/>
              <w:t>（5）培训班的培养方案同项目组的培养方案；</w:t>
            </w:r>
          </w:p>
        </w:tc>
      </w:tr>
      <w:tr w:rsidR="008B59B1" w:rsidRPr="00634EE7" w14:paraId="0A4072CB" w14:textId="77777777" w:rsidTr="007771E0">
        <w:trPr>
          <w:trHeight w:val="981"/>
        </w:trPr>
        <w:tc>
          <w:tcPr>
            <w:tcW w:w="841" w:type="dxa"/>
            <w:vMerge/>
            <w:vAlign w:val="center"/>
            <w:hideMark/>
          </w:tcPr>
          <w:p w14:paraId="4CF5C7C8"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0BFE17E1"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2DE6CC82"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（6）制定培养方案：除院级管理员外其他管理对培养方案只有查看权限，不能编辑或添加课程（包含项目管理中的培养方案）</w:t>
            </w:r>
            <w:r w:rsidRPr="00634EE7">
              <w:rPr>
                <w:rFonts w:ascii="宋体" w:hAnsi="宋体" w:cs="宋体" w:hint="eastAsia"/>
                <w:color w:val="000000"/>
                <w:kern w:val="0"/>
                <w:sz w:val="24"/>
                <w:szCs w:val="24"/>
              </w:rPr>
              <w:br/>
              <w:t>（7）学员管理：支持批量导入学员、单独添加学员；支持批量下载学员个人成绩单。</w:t>
            </w:r>
          </w:p>
        </w:tc>
      </w:tr>
      <w:tr w:rsidR="008B59B1" w:rsidRPr="00634EE7" w14:paraId="4781CE10" w14:textId="77777777" w:rsidTr="007771E0">
        <w:trPr>
          <w:trHeight w:val="960"/>
        </w:trPr>
        <w:tc>
          <w:tcPr>
            <w:tcW w:w="841" w:type="dxa"/>
            <w:vMerge/>
            <w:vAlign w:val="center"/>
            <w:hideMark/>
          </w:tcPr>
          <w:p w14:paraId="658087DF"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0EE963B6"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2AA2ED99"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（8）公告：支持搜索已发布的公告信息；可查看已发布公告的阅读情况（已读未读名单）；支持发布公告，公告中可选择添加附件，设置公告发布时间，预约发送公告；PC端公告与移动端公告发送、接收保持互通</w:t>
            </w:r>
          </w:p>
        </w:tc>
      </w:tr>
      <w:tr w:rsidR="008B59B1" w:rsidRPr="00634EE7" w14:paraId="4E39DD77" w14:textId="77777777" w:rsidTr="007771E0">
        <w:trPr>
          <w:trHeight w:val="660"/>
        </w:trPr>
        <w:tc>
          <w:tcPr>
            <w:tcW w:w="841" w:type="dxa"/>
            <w:vMerge/>
            <w:vAlign w:val="center"/>
            <w:hideMark/>
          </w:tcPr>
          <w:p w14:paraId="59CB2097"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60AE2675"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14063C09"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管理培训班：可对已建好的培训班进行编辑管理，包括培训班的基本信息、培养方案、学员管理、公告等信息。</w:t>
            </w:r>
          </w:p>
        </w:tc>
      </w:tr>
      <w:tr w:rsidR="008B59B1" w:rsidRPr="00634EE7" w14:paraId="44B81BE1" w14:textId="77777777" w:rsidTr="007771E0">
        <w:trPr>
          <w:trHeight w:val="660"/>
        </w:trPr>
        <w:tc>
          <w:tcPr>
            <w:tcW w:w="841" w:type="dxa"/>
            <w:vMerge/>
            <w:vAlign w:val="center"/>
            <w:hideMark/>
          </w:tcPr>
          <w:p w14:paraId="1CF200EA"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0B19CCF4"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77D86C1A"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3)支持班级管理员、督导员设置、编辑、禁用、删除</w:t>
            </w:r>
          </w:p>
        </w:tc>
      </w:tr>
      <w:tr w:rsidR="008B59B1" w:rsidRPr="00634EE7" w14:paraId="70296A36" w14:textId="77777777" w:rsidTr="007771E0">
        <w:trPr>
          <w:trHeight w:val="660"/>
        </w:trPr>
        <w:tc>
          <w:tcPr>
            <w:tcW w:w="841" w:type="dxa"/>
            <w:vMerge/>
            <w:vAlign w:val="center"/>
            <w:hideMark/>
          </w:tcPr>
          <w:p w14:paraId="66125915"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68F06C5E"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6A7A4802"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4)设置班级结业学时要求</w:t>
            </w:r>
          </w:p>
        </w:tc>
      </w:tr>
      <w:tr w:rsidR="008B59B1" w:rsidRPr="00634EE7" w14:paraId="7F6982FE" w14:textId="77777777" w:rsidTr="007771E0">
        <w:trPr>
          <w:trHeight w:val="660"/>
        </w:trPr>
        <w:tc>
          <w:tcPr>
            <w:tcW w:w="841" w:type="dxa"/>
            <w:vMerge/>
            <w:vAlign w:val="center"/>
            <w:hideMark/>
          </w:tcPr>
          <w:p w14:paraId="7FDC929F"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4BF1EB73"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1AE28733"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5)设置班级额定人数</w:t>
            </w:r>
          </w:p>
        </w:tc>
      </w:tr>
      <w:tr w:rsidR="008B59B1" w:rsidRPr="00634EE7" w14:paraId="01612DF8" w14:textId="77777777" w:rsidTr="007771E0">
        <w:trPr>
          <w:trHeight w:val="660"/>
        </w:trPr>
        <w:tc>
          <w:tcPr>
            <w:tcW w:w="841" w:type="dxa"/>
            <w:vMerge/>
            <w:vAlign w:val="center"/>
            <w:hideMark/>
          </w:tcPr>
          <w:p w14:paraId="0DD357D1"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7FDCA50B"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4EB49912"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6)根据录播（必修、选修）、直播（必修、选修）、面授（必修/选修）设置学习内容</w:t>
            </w:r>
          </w:p>
        </w:tc>
      </w:tr>
      <w:tr w:rsidR="008B59B1" w:rsidRPr="00634EE7" w14:paraId="24F527FE" w14:textId="77777777" w:rsidTr="007771E0">
        <w:trPr>
          <w:trHeight w:val="660"/>
        </w:trPr>
        <w:tc>
          <w:tcPr>
            <w:tcW w:w="841" w:type="dxa"/>
            <w:vMerge/>
            <w:vAlign w:val="center"/>
            <w:hideMark/>
          </w:tcPr>
          <w:p w14:paraId="082D4230"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4B50DCAB"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782E580F"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7)设置考核要求：老师身份下“我的课程”中“我教的课”按照班级显示课程列表，点击具体课程进行考核设置</w:t>
            </w:r>
          </w:p>
        </w:tc>
      </w:tr>
      <w:tr w:rsidR="008B59B1" w:rsidRPr="00634EE7" w14:paraId="03997B12" w14:textId="77777777" w:rsidTr="007771E0">
        <w:trPr>
          <w:trHeight w:val="660"/>
        </w:trPr>
        <w:tc>
          <w:tcPr>
            <w:tcW w:w="841" w:type="dxa"/>
            <w:vMerge/>
            <w:vAlign w:val="center"/>
            <w:hideMark/>
          </w:tcPr>
          <w:p w14:paraId="6C0C0E84"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2595D697"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0056236B"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8)支持自由选择字段信息组合，在线导入学员和批量导入、导出学员名单</w:t>
            </w:r>
          </w:p>
        </w:tc>
      </w:tr>
      <w:tr w:rsidR="008B59B1" w:rsidRPr="00634EE7" w14:paraId="087CF987" w14:textId="77777777" w:rsidTr="007771E0">
        <w:trPr>
          <w:trHeight w:val="660"/>
        </w:trPr>
        <w:tc>
          <w:tcPr>
            <w:tcW w:w="841" w:type="dxa"/>
            <w:vMerge/>
            <w:vAlign w:val="center"/>
            <w:hideMark/>
          </w:tcPr>
          <w:p w14:paraId="321301B0"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1E347BDE"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5E80A669"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9）支持管理员即可看课（界面同学员一致），还可管理学员，上传或下载学员数据，培训班管理员可模拟学员登录。</w:t>
            </w:r>
          </w:p>
        </w:tc>
      </w:tr>
      <w:tr w:rsidR="008B59B1" w:rsidRPr="00634EE7" w14:paraId="1ECCDA1F" w14:textId="77777777" w:rsidTr="007771E0">
        <w:trPr>
          <w:trHeight w:val="900"/>
        </w:trPr>
        <w:tc>
          <w:tcPr>
            <w:tcW w:w="841" w:type="dxa"/>
            <w:vMerge/>
            <w:vAlign w:val="center"/>
            <w:hideMark/>
          </w:tcPr>
          <w:p w14:paraId="3D7D7713"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shd w:val="clear" w:color="auto" w:fill="auto"/>
            <w:noWrap/>
            <w:hideMark/>
          </w:tcPr>
          <w:p w14:paraId="114DF53D"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报名管理</w:t>
            </w:r>
          </w:p>
        </w:tc>
        <w:tc>
          <w:tcPr>
            <w:tcW w:w="6370" w:type="dxa"/>
            <w:shd w:val="clear" w:color="auto" w:fill="auto"/>
            <w:hideMark/>
          </w:tcPr>
          <w:p w14:paraId="76C5D6C2"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优化C端报名缴费路径，开发B端报名缴费功能，可分为A/B档价格，委托单位或个人可查看项目介绍，可银行转账、微信/支付宝支付，缴费后项目/班级管理员审核后，学员即可进入平台学习。财务可根据提供发票信息开具发票并发送缴费用户邮箱</w:t>
            </w:r>
          </w:p>
        </w:tc>
      </w:tr>
      <w:tr w:rsidR="008B59B1" w:rsidRPr="00634EE7" w14:paraId="30B6FF73" w14:textId="77777777" w:rsidTr="007771E0">
        <w:trPr>
          <w:trHeight w:val="660"/>
        </w:trPr>
        <w:tc>
          <w:tcPr>
            <w:tcW w:w="841" w:type="dxa"/>
            <w:vMerge/>
            <w:vAlign w:val="center"/>
            <w:hideMark/>
          </w:tcPr>
          <w:p w14:paraId="33D8A4AA"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shd w:val="clear" w:color="auto" w:fill="auto"/>
            <w:hideMark/>
          </w:tcPr>
          <w:p w14:paraId="1931D997"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直播及回看数据</w:t>
            </w:r>
          </w:p>
        </w:tc>
        <w:tc>
          <w:tcPr>
            <w:tcW w:w="6370" w:type="dxa"/>
            <w:shd w:val="clear" w:color="auto" w:fill="auto"/>
            <w:hideMark/>
          </w:tcPr>
          <w:p w14:paraId="28752271"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直播及直播回看的课程可实现打点记录学员学习的真实情况，直播回看可实现断点续播功能，直播观看数据与直播回放数据都有后台记录，选择最高成绩计入考核成绩。</w:t>
            </w:r>
          </w:p>
        </w:tc>
      </w:tr>
      <w:tr w:rsidR="008B59B1" w:rsidRPr="00634EE7" w14:paraId="0433994F" w14:textId="77777777" w:rsidTr="007771E0">
        <w:trPr>
          <w:trHeight w:val="840"/>
        </w:trPr>
        <w:tc>
          <w:tcPr>
            <w:tcW w:w="841" w:type="dxa"/>
            <w:vMerge/>
            <w:vAlign w:val="center"/>
            <w:hideMark/>
          </w:tcPr>
          <w:p w14:paraId="7772B3AB"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shd w:val="clear" w:color="auto" w:fill="auto"/>
            <w:hideMark/>
          </w:tcPr>
          <w:p w14:paraId="06639F9C"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一课多班及项目下分班管理</w:t>
            </w:r>
          </w:p>
        </w:tc>
        <w:tc>
          <w:tcPr>
            <w:tcW w:w="6370" w:type="dxa"/>
            <w:shd w:val="clear" w:color="auto" w:fill="auto"/>
            <w:hideMark/>
          </w:tcPr>
          <w:p w14:paraId="36EEDA25"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实现一门课程(直播/录播/面授）可针对多个班级同时开课及互动，每个班级可进行单独的设置及管理。</w:t>
            </w:r>
          </w:p>
        </w:tc>
      </w:tr>
      <w:tr w:rsidR="008B59B1" w:rsidRPr="00634EE7" w14:paraId="50477F71" w14:textId="77777777" w:rsidTr="007771E0">
        <w:trPr>
          <w:trHeight w:val="2718"/>
        </w:trPr>
        <w:tc>
          <w:tcPr>
            <w:tcW w:w="841" w:type="dxa"/>
            <w:vMerge/>
            <w:vAlign w:val="center"/>
            <w:hideMark/>
          </w:tcPr>
          <w:p w14:paraId="4A8D1356"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shd w:val="clear" w:color="auto" w:fill="auto"/>
            <w:hideMark/>
          </w:tcPr>
          <w:p w14:paraId="212BA775"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学员信息与成绩</w:t>
            </w:r>
          </w:p>
        </w:tc>
        <w:tc>
          <w:tcPr>
            <w:tcW w:w="6370" w:type="dxa"/>
            <w:shd w:val="clear" w:color="auto" w:fill="auto"/>
            <w:hideMark/>
          </w:tcPr>
          <w:p w14:paraId="22C3E57C"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1）班级内可根据需要进行用户档案配置，进而在学员管理界面即可展示配置的用户信息。</w:t>
            </w:r>
            <w:r w:rsidRPr="00634EE7">
              <w:rPr>
                <w:rFonts w:ascii="宋体" w:hAnsi="宋体" w:cs="宋体" w:hint="eastAsia"/>
                <w:color w:val="000000"/>
                <w:kern w:val="0"/>
                <w:sz w:val="24"/>
                <w:szCs w:val="24"/>
              </w:rPr>
              <w:br/>
              <w:t>2）用户信息字段模块化，并增加自定义字段信息，可以自由组合选择下载字段的信息。</w:t>
            </w:r>
            <w:r w:rsidRPr="00634EE7">
              <w:rPr>
                <w:rFonts w:ascii="宋体" w:hAnsi="宋体" w:cs="宋体" w:hint="eastAsia"/>
                <w:color w:val="000000"/>
                <w:kern w:val="0"/>
                <w:sz w:val="24"/>
                <w:szCs w:val="24"/>
              </w:rPr>
              <w:br/>
              <w:t>3）用户档案信息包含：姓名、性别、手机号、年龄、出生日期、民族、国籍、工作单位、生源省、生源市、身份证号、职称、职务、政治面貌、最高学历、地址、照片邮箱等信息，还可增加序号字段信息，进而对学员进行编号管理。</w:t>
            </w:r>
            <w:r w:rsidRPr="00634EE7">
              <w:rPr>
                <w:rFonts w:ascii="宋体" w:hAnsi="宋体" w:cs="宋体" w:hint="eastAsia"/>
                <w:color w:val="000000"/>
                <w:kern w:val="0"/>
                <w:sz w:val="24"/>
                <w:szCs w:val="24"/>
              </w:rPr>
              <w:br/>
              <w:t>4）以上信息可批量下载及字段检索下载。</w:t>
            </w:r>
            <w:r w:rsidRPr="00634EE7">
              <w:rPr>
                <w:rFonts w:ascii="宋体" w:hAnsi="宋体" w:cs="宋体" w:hint="eastAsia"/>
                <w:color w:val="000000"/>
                <w:kern w:val="0"/>
                <w:sz w:val="24"/>
                <w:szCs w:val="24"/>
              </w:rPr>
              <w:br/>
              <w:t>5）成绩单下载支持图片格式下载，表头信息包含：项目名称、立项号、项目起止时间、项目负责人。尾部显示下载日期。成绩单内容增加学时总数和已完成学时数。</w:t>
            </w:r>
            <w:r w:rsidRPr="00634EE7">
              <w:rPr>
                <w:rFonts w:ascii="宋体" w:hAnsi="宋体" w:cs="宋体" w:hint="eastAsia"/>
                <w:color w:val="000000"/>
                <w:kern w:val="0"/>
                <w:sz w:val="24"/>
                <w:szCs w:val="24"/>
              </w:rPr>
              <w:br/>
              <w:t>6）照片按照终教处要求格式（2寸蓝底照片）设置，管理员端可在项目/班级下进行批量下载（可自定义文件命名）</w:t>
            </w:r>
          </w:p>
        </w:tc>
      </w:tr>
      <w:tr w:rsidR="008B59B1" w:rsidRPr="00634EE7" w14:paraId="7BF5E552" w14:textId="77777777" w:rsidTr="008B59B1">
        <w:trPr>
          <w:trHeight w:val="750"/>
        </w:trPr>
        <w:tc>
          <w:tcPr>
            <w:tcW w:w="841" w:type="dxa"/>
            <w:vMerge/>
            <w:vAlign w:val="center"/>
            <w:hideMark/>
          </w:tcPr>
          <w:p w14:paraId="61F0F122"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restart"/>
            <w:shd w:val="clear" w:color="auto" w:fill="auto"/>
            <w:noWrap/>
            <w:vAlign w:val="center"/>
            <w:hideMark/>
          </w:tcPr>
          <w:p w14:paraId="735F9272"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数据面板</w:t>
            </w:r>
          </w:p>
        </w:tc>
        <w:tc>
          <w:tcPr>
            <w:tcW w:w="6370" w:type="dxa"/>
            <w:shd w:val="clear" w:color="auto" w:fill="auto"/>
            <w:vAlign w:val="center"/>
            <w:hideMark/>
          </w:tcPr>
          <w:p w14:paraId="34820B3D"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设置全平台的数据面板，包含资源建设与管理，项目建设与管理，学员信息管理，学员数据详情，可支持不同维度的数据呈现</w:t>
            </w:r>
          </w:p>
        </w:tc>
      </w:tr>
      <w:tr w:rsidR="008B59B1" w:rsidRPr="00634EE7" w14:paraId="1AF5D6E1" w14:textId="77777777" w:rsidTr="007771E0">
        <w:trPr>
          <w:trHeight w:val="750"/>
        </w:trPr>
        <w:tc>
          <w:tcPr>
            <w:tcW w:w="841" w:type="dxa"/>
            <w:vMerge/>
            <w:vAlign w:val="center"/>
          </w:tcPr>
          <w:p w14:paraId="236B638A"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shd w:val="clear" w:color="auto" w:fill="auto"/>
            <w:noWrap/>
            <w:vAlign w:val="center"/>
          </w:tcPr>
          <w:p w14:paraId="69D67C92"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p>
        </w:tc>
        <w:tc>
          <w:tcPr>
            <w:tcW w:w="6370" w:type="dxa"/>
            <w:shd w:val="clear" w:color="auto" w:fill="auto"/>
            <w:vAlign w:val="center"/>
          </w:tcPr>
          <w:p w14:paraId="6475EC44" w14:textId="77777777" w:rsidR="008B59B1" w:rsidRPr="008B59B1" w:rsidRDefault="008B59B1" w:rsidP="007771E0">
            <w:pPr>
              <w:widowControl/>
              <w:spacing w:line="360" w:lineRule="auto"/>
              <w:jc w:val="left"/>
              <w:rPr>
                <w:rFonts w:ascii="宋体" w:hAnsi="宋体" w:cs="宋体" w:hint="eastAsia"/>
                <w:color w:val="000000"/>
                <w:kern w:val="0"/>
                <w:sz w:val="24"/>
                <w:szCs w:val="24"/>
              </w:rPr>
            </w:pPr>
            <w:r>
              <w:rPr>
                <w:rFonts w:ascii="宋体" w:hAnsi="宋体" w:cs="宋体" w:hint="eastAsia"/>
                <w:color w:val="000000"/>
                <w:kern w:val="0"/>
                <w:sz w:val="24"/>
                <w:szCs w:val="24"/>
              </w:rPr>
              <w:t>原有平台的学习数据迁移</w:t>
            </w:r>
          </w:p>
        </w:tc>
      </w:tr>
      <w:tr w:rsidR="008B59B1" w:rsidRPr="00634EE7" w14:paraId="49B4B99E" w14:textId="77777777" w:rsidTr="007771E0">
        <w:trPr>
          <w:trHeight w:val="1500"/>
        </w:trPr>
        <w:tc>
          <w:tcPr>
            <w:tcW w:w="841" w:type="dxa"/>
            <w:vMerge/>
            <w:vAlign w:val="center"/>
            <w:hideMark/>
          </w:tcPr>
          <w:p w14:paraId="644137F9"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shd w:val="clear" w:color="auto" w:fill="auto"/>
            <w:noWrap/>
            <w:vAlign w:val="center"/>
            <w:hideMark/>
          </w:tcPr>
          <w:p w14:paraId="350D3B2D"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考试系统</w:t>
            </w:r>
          </w:p>
        </w:tc>
        <w:tc>
          <w:tcPr>
            <w:tcW w:w="6370" w:type="dxa"/>
            <w:shd w:val="clear" w:color="auto" w:fill="auto"/>
            <w:vAlign w:val="center"/>
            <w:hideMark/>
          </w:tcPr>
          <w:p w14:paraId="57A40084"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考试习题库：可使用课程的习题库，可根据课程存放习题，根据课程搜索加入试题</w:t>
            </w:r>
            <w:r w:rsidRPr="00634EE7">
              <w:rPr>
                <w:rFonts w:ascii="宋体" w:hAnsi="宋体" w:cs="宋体" w:hint="eastAsia"/>
                <w:color w:val="000000"/>
                <w:kern w:val="0"/>
                <w:sz w:val="24"/>
                <w:szCs w:val="24"/>
              </w:rPr>
              <w:br/>
              <w:t>考试系统权限:试题上传及编辑给到院级管理，试题配置及发布给到项目管理员</w:t>
            </w:r>
            <w:r w:rsidRPr="00634EE7">
              <w:rPr>
                <w:rFonts w:ascii="宋体" w:hAnsi="宋体" w:cs="宋体" w:hint="eastAsia"/>
                <w:color w:val="000000"/>
                <w:kern w:val="0"/>
                <w:sz w:val="24"/>
                <w:szCs w:val="24"/>
              </w:rPr>
              <w:br/>
              <w:t>在线考试：显示考试名称、考试时长、考试须知、学员自行点击进入考试即可，考试完毕后根据后台自定义文案显示提示内容或即时公布成绩。</w:t>
            </w:r>
          </w:p>
        </w:tc>
      </w:tr>
      <w:tr w:rsidR="008B59B1" w:rsidRPr="00634EE7" w14:paraId="5C9099C4" w14:textId="77777777" w:rsidTr="007771E0">
        <w:trPr>
          <w:trHeight w:val="1002"/>
        </w:trPr>
        <w:tc>
          <w:tcPr>
            <w:tcW w:w="841" w:type="dxa"/>
            <w:vMerge/>
            <w:vAlign w:val="center"/>
            <w:hideMark/>
          </w:tcPr>
          <w:p w14:paraId="3541D14B"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shd w:val="clear" w:color="auto" w:fill="auto"/>
            <w:noWrap/>
            <w:hideMark/>
          </w:tcPr>
          <w:p w14:paraId="3906FD7E"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成绩管理</w:t>
            </w:r>
          </w:p>
        </w:tc>
        <w:tc>
          <w:tcPr>
            <w:tcW w:w="6370" w:type="dxa"/>
            <w:shd w:val="clear" w:color="auto" w:fill="auto"/>
            <w:hideMark/>
          </w:tcPr>
          <w:p w14:paraId="5C379D0B"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除了学员的课程学习进度及总学习进度，增加学员学习时间字段，可查看并下载学员学习时间段及登录时间、退出时间等；考试及作业可设定考核标准，每题分数可选择显示或不显示；同一考试可重复考2-3次，发布考试成绩。</w:t>
            </w:r>
          </w:p>
        </w:tc>
      </w:tr>
      <w:tr w:rsidR="008B59B1" w:rsidRPr="00634EE7" w14:paraId="492040CD" w14:textId="77777777" w:rsidTr="007771E0">
        <w:trPr>
          <w:trHeight w:val="660"/>
        </w:trPr>
        <w:tc>
          <w:tcPr>
            <w:tcW w:w="841" w:type="dxa"/>
            <w:vMerge/>
            <w:vAlign w:val="center"/>
            <w:hideMark/>
          </w:tcPr>
          <w:p w14:paraId="3267EE30"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shd w:val="clear" w:color="auto" w:fill="auto"/>
            <w:noWrap/>
            <w:hideMark/>
          </w:tcPr>
          <w:p w14:paraId="58297630"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考核结业</w:t>
            </w:r>
          </w:p>
        </w:tc>
        <w:tc>
          <w:tcPr>
            <w:tcW w:w="6370" w:type="dxa"/>
            <w:shd w:val="clear" w:color="auto" w:fill="auto"/>
            <w:hideMark/>
          </w:tcPr>
          <w:p w14:paraId="49A7E59B"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可实现预览和下载（单独下载或批量下载）学员论文或案例分析答案，并记录提交代表已完成。</w:t>
            </w:r>
          </w:p>
        </w:tc>
      </w:tr>
      <w:tr w:rsidR="008B59B1" w:rsidRPr="00634EE7" w14:paraId="16D12145" w14:textId="77777777" w:rsidTr="007771E0">
        <w:trPr>
          <w:trHeight w:val="660"/>
        </w:trPr>
        <w:tc>
          <w:tcPr>
            <w:tcW w:w="841" w:type="dxa"/>
            <w:vMerge/>
            <w:vAlign w:val="center"/>
            <w:hideMark/>
          </w:tcPr>
          <w:p w14:paraId="7562DBF9"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restart"/>
            <w:shd w:val="clear" w:color="auto" w:fill="auto"/>
            <w:noWrap/>
            <w:hideMark/>
          </w:tcPr>
          <w:p w14:paraId="6C9DE80D"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管理员管理</w:t>
            </w:r>
          </w:p>
        </w:tc>
        <w:tc>
          <w:tcPr>
            <w:tcW w:w="6370" w:type="dxa"/>
            <w:shd w:val="clear" w:color="auto" w:fill="auto"/>
            <w:hideMark/>
          </w:tcPr>
          <w:p w14:paraId="00DC19A9"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1)管理员列表展示</w:t>
            </w:r>
          </w:p>
        </w:tc>
      </w:tr>
      <w:tr w:rsidR="008B59B1" w:rsidRPr="00634EE7" w14:paraId="331C2959" w14:textId="77777777" w:rsidTr="007771E0">
        <w:trPr>
          <w:trHeight w:val="660"/>
        </w:trPr>
        <w:tc>
          <w:tcPr>
            <w:tcW w:w="841" w:type="dxa"/>
            <w:vMerge/>
            <w:vAlign w:val="center"/>
            <w:hideMark/>
          </w:tcPr>
          <w:p w14:paraId="6FF6025F"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4BC5E598"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0205C9D2"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2）支持设置管理权限、编辑、禁用、删除、批量导入、导出</w:t>
            </w:r>
          </w:p>
        </w:tc>
      </w:tr>
      <w:tr w:rsidR="008B59B1" w:rsidRPr="00634EE7" w14:paraId="3AB4AD9E" w14:textId="77777777" w:rsidTr="007771E0">
        <w:trPr>
          <w:trHeight w:val="660"/>
        </w:trPr>
        <w:tc>
          <w:tcPr>
            <w:tcW w:w="841" w:type="dxa"/>
            <w:vMerge/>
            <w:vAlign w:val="center"/>
            <w:hideMark/>
          </w:tcPr>
          <w:p w14:paraId="5A6B0DAE"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restart"/>
            <w:shd w:val="clear" w:color="auto" w:fill="auto"/>
            <w:noWrap/>
            <w:hideMark/>
          </w:tcPr>
          <w:p w14:paraId="57F8AE97"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督导管理</w:t>
            </w:r>
          </w:p>
        </w:tc>
        <w:tc>
          <w:tcPr>
            <w:tcW w:w="6370" w:type="dxa"/>
            <w:shd w:val="clear" w:color="auto" w:fill="auto"/>
            <w:hideMark/>
          </w:tcPr>
          <w:p w14:paraId="7A4EC3A6"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1)督导列表展示</w:t>
            </w:r>
          </w:p>
        </w:tc>
      </w:tr>
      <w:tr w:rsidR="008B59B1" w:rsidRPr="00634EE7" w14:paraId="3D50B167" w14:textId="77777777" w:rsidTr="007771E0">
        <w:trPr>
          <w:trHeight w:val="660"/>
        </w:trPr>
        <w:tc>
          <w:tcPr>
            <w:tcW w:w="841" w:type="dxa"/>
            <w:vMerge/>
            <w:vAlign w:val="center"/>
            <w:hideMark/>
          </w:tcPr>
          <w:p w14:paraId="4075590B"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70E5E23F"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3E257044"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2)支持设置管理权限、编辑、禁用、删除、批量导入、导出、课程评价</w:t>
            </w:r>
          </w:p>
        </w:tc>
      </w:tr>
      <w:tr w:rsidR="008B59B1" w:rsidRPr="00634EE7" w14:paraId="2083E450" w14:textId="77777777" w:rsidTr="007771E0">
        <w:trPr>
          <w:trHeight w:val="660"/>
        </w:trPr>
        <w:tc>
          <w:tcPr>
            <w:tcW w:w="841" w:type="dxa"/>
            <w:vMerge/>
            <w:vAlign w:val="center"/>
            <w:hideMark/>
          </w:tcPr>
          <w:p w14:paraId="5BB287F2"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restart"/>
            <w:shd w:val="clear" w:color="auto" w:fill="auto"/>
            <w:noWrap/>
            <w:hideMark/>
          </w:tcPr>
          <w:p w14:paraId="6B162C59"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教师管理</w:t>
            </w:r>
          </w:p>
        </w:tc>
        <w:tc>
          <w:tcPr>
            <w:tcW w:w="6370" w:type="dxa"/>
            <w:shd w:val="clear" w:color="auto" w:fill="auto"/>
            <w:hideMark/>
          </w:tcPr>
          <w:p w14:paraId="4CB03F94"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1)教师列表展示</w:t>
            </w:r>
          </w:p>
        </w:tc>
      </w:tr>
      <w:tr w:rsidR="008B59B1" w:rsidRPr="00634EE7" w14:paraId="3B87691E" w14:textId="77777777" w:rsidTr="007771E0">
        <w:trPr>
          <w:trHeight w:val="660"/>
        </w:trPr>
        <w:tc>
          <w:tcPr>
            <w:tcW w:w="841" w:type="dxa"/>
            <w:vMerge/>
            <w:vAlign w:val="center"/>
            <w:hideMark/>
          </w:tcPr>
          <w:p w14:paraId="7EDA98D7"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232670C2"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14C097AC"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2）支持设置教师权限、编辑、禁用、删除、批量导入、导出</w:t>
            </w:r>
          </w:p>
        </w:tc>
      </w:tr>
      <w:tr w:rsidR="008B59B1" w:rsidRPr="00634EE7" w14:paraId="4DC1F3CB" w14:textId="77777777" w:rsidTr="007771E0">
        <w:trPr>
          <w:trHeight w:val="660"/>
        </w:trPr>
        <w:tc>
          <w:tcPr>
            <w:tcW w:w="841" w:type="dxa"/>
            <w:vMerge/>
            <w:vAlign w:val="center"/>
            <w:hideMark/>
          </w:tcPr>
          <w:p w14:paraId="54D87040"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restart"/>
            <w:shd w:val="clear" w:color="auto" w:fill="auto"/>
            <w:noWrap/>
            <w:hideMark/>
          </w:tcPr>
          <w:p w14:paraId="0E57249D"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学员管理</w:t>
            </w:r>
          </w:p>
        </w:tc>
        <w:tc>
          <w:tcPr>
            <w:tcW w:w="6370" w:type="dxa"/>
            <w:shd w:val="clear" w:color="auto" w:fill="auto"/>
            <w:hideMark/>
          </w:tcPr>
          <w:p w14:paraId="40245AF3"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1)支持按照项目、中心、年度、省份、工作单位、项目负责人、学员分类（正式学员、体验学员）等要素检索</w:t>
            </w:r>
          </w:p>
        </w:tc>
      </w:tr>
      <w:tr w:rsidR="008B59B1" w:rsidRPr="00634EE7" w14:paraId="7AFA3AD3" w14:textId="77777777" w:rsidTr="007771E0">
        <w:trPr>
          <w:trHeight w:val="660"/>
        </w:trPr>
        <w:tc>
          <w:tcPr>
            <w:tcW w:w="841" w:type="dxa"/>
            <w:vMerge/>
            <w:vAlign w:val="center"/>
            <w:hideMark/>
          </w:tcPr>
          <w:p w14:paraId="24B29295"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71AE1DD1"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3FBAC3E7"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2)学员列表及信息汇总</w:t>
            </w:r>
          </w:p>
        </w:tc>
      </w:tr>
      <w:tr w:rsidR="008B59B1" w:rsidRPr="00634EE7" w14:paraId="4281C0CC" w14:textId="77777777" w:rsidTr="007771E0">
        <w:trPr>
          <w:trHeight w:val="660"/>
        </w:trPr>
        <w:tc>
          <w:tcPr>
            <w:tcW w:w="841" w:type="dxa"/>
            <w:vMerge/>
            <w:vAlign w:val="center"/>
            <w:hideMark/>
          </w:tcPr>
          <w:p w14:paraId="6CAF9C8C"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28159648"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5F32FF87"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3)学员选课列表</w:t>
            </w:r>
          </w:p>
        </w:tc>
      </w:tr>
      <w:tr w:rsidR="008B59B1" w:rsidRPr="00634EE7" w14:paraId="4F3B791E" w14:textId="77777777" w:rsidTr="007771E0">
        <w:trPr>
          <w:trHeight w:val="660"/>
        </w:trPr>
        <w:tc>
          <w:tcPr>
            <w:tcW w:w="841" w:type="dxa"/>
            <w:vMerge/>
            <w:vAlign w:val="center"/>
            <w:hideMark/>
          </w:tcPr>
          <w:p w14:paraId="06CE3B63"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30C9004F"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2A1DAB25"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4)学员学习进度（各课程已学习学时、已学习总学时、未完成学时）</w:t>
            </w:r>
          </w:p>
        </w:tc>
      </w:tr>
      <w:tr w:rsidR="008B59B1" w:rsidRPr="00634EE7" w14:paraId="5386EB7F" w14:textId="77777777" w:rsidTr="007771E0">
        <w:trPr>
          <w:trHeight w:val="660"/>
        </w:trPr>
        <w:tc>
          <w:tcPr>
            <w:tcW w:w="841" w:type="dxa"/>
            <w:vMerge/>
            <w:vAlign w:val="center"/>
            <w:hideMark/>
          </w:tcPr>
          <w:p w14:paraId="37A24319"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66F4EFB2"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5D9C62CB"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5)学员成绩查询</w:t>
            </w:r>
          </w:p>
        </w:tc>
      </w:tr>
      <w:tr w:rsidR="008B59B1" w:rsidRPr="00634EE7" w14:paraId="010BF5D5" w14:textId="77777777" w:rsidTr="007771E0">
        <w:trPr>
          <w:trHeight w:val="660"/>
        </w:trPr>
        <w:tc>
          <w:tcPr>
            <w:tcW w:w="841" w:type="dxa"/>
            <w:vMerge/>
            <w:vAlign w:val="center"/>
            <w:hideMark/>
          </w:tcPr>
          <w:p w14:paraId="7A055A99"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restart"/>
            <w:shd w:val="clear" w:color="auto" w:fill="auto"/>
            <w:noWrap/>
            <w:hideMark/>
          </w:tcPr>
          <w:p w14:paraId="3A719C43"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短信/微信通知</w:t>
            </w:r>
          </w:p>
        </w:tc>
        <w:tc>
          <w:tcPr>
            <w:tcW w:w="6370" w:type="dxa"/>
            <w:shd w:val="clear" w:color="auto" w:fill="auto"/>
            <w:hideMark/>
          </w:tcPr>
          <w:p w14:paraId="338499C5"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1)开学通知 （根据具体需求发送短信）。</w:t>
            </w:r>
          </w:p>
        </w:tc>
      </w:tr>
      <w:tr w:rsidR="008B59B1" w:rsidRPr="00634EE7" w14:paraId="4B1477D4" w14:textId="77777777" w:rsidTr="007771E0">
        <w:trPr>
          <w:trHeight w:val="1182"/>
        </w:trPr>
        <w:tc>
          <w:tcPr>
            <w:tcW w:w="841" w:type="dxa"/>
            <w:vMerge/>
            <w:vAlign w:val="center"/>
            <w:hideMark/>
          </w:tcPr>
          <w:p w14:paraId="42E2A8FF"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0C7A1675"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42BC40F3"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2)进度通知（涉及四种情况：a.开学三天后未登录 b.学习过半，根据学员进度的区间划分进行短信发送  c.离结业日期还差三天的时候发送学习提醒信息）；现场培训通知（在我们有现场培训活动的时候，需要有短信通知）；互动课程通知（在互动课程开始前的指定时间发送短信通知）；通知结业考试。</w:t>
            </w:r>
          </w:p>
        </w:tc>
      </w:tr>
      <w:tr w:rsidR="008B59B1" w:rsidRPr="00634EE7" w14:paraId="50F5249F" w14:textId="77777777" w:rsidTr="007771E0">
        <w:trPr>
          <w:trHeight w:val="660"/>
        </w:trPr>
        <w:tc>
          <w:tcPr>
            <w:tcW w:w="841" w:type="dxa"/>
            <w:vMerge/>
            <w:vAlign w:val="center"/>
            <w:hideMark/>
          </w:tcPr>
          <w:p w14:paraId="6B45D9C7"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shd w:val="clear" w:color="auto" w:fill="auto"/>
            <w:noWrap/>
            <w:hideMark/>
          </w:tcPr>
          <w:p w14:paraId="71C0985B"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管理员</w:t>
            </w:r>
          </w:p>
        </w:tc>
        <w:tc>
          <w:tcPr>
            <w:tcW w:w="6370" w:type="dxa"/>
            <w:shd w:val="clear" w:color="auto" w:fill="auto"/>
            <w:hideMark/>
          </w:tcPr>
          <w:p w14:paraId="04A1DF03"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院级管理员看课功能，模拟学员登录，项目管理员增加模拟</w:t>
            </w:r>
            <w:r w:rsidRPr="00634EE7">
              <w:rPr>
                <w:rFonts w:ascii="宋体" w:hAnsi="宋体" w:cs="宋体" w:hint="eastAsia"/>
                <w:color w:val="000000"/>
                <w:kern w:val="0"/>
                <w:sz w:val="24"/>
                <w:szCs w:val="24"/>
              </w:rPr>
              <w:lastRenderedPageBreak/>
              <w:t>学员登录。</w:t>
            </w:r>
          </w:p>
        </w:tc>
      </w:tr>
      <w:tr w:rsidR="008B59B1" w:rsidRPr="00634EE7" w14:paraId="395D0EB9" w14:textId="77777777" w:rsidTr="007771E0">
        <w:trPr>
          <w:trHeight w:val="660"/>
        </w:trPr>
        <w:tc>
          <w:tcPr>
            <w:tcW w:w="841" w:type="dxa"/>
            <w:vMerge/>
            <w:vAlign w:val="center"/>
            <w:hideMark/>
          </w:tcPr>
          <w:p w14:paraId="678AB9E2" w14:textId="77777777" w:rsidR="008B59B1" w:rsidRPr="00634EE7" w:rsidRDefault="008B59B1" w:rsidP="007771E0">
            <w:pPr>
              <w:widowControl/>
              <w:spacing w:line="360" w:lineRule="auto"/>
              <w:jc w:val="left"/>
              <w:rPr>
                <w:rFonts w:ascii="宋体" w:hAnsi="宋体" w:cs="宋体"/>
                <w:color w:val="000000"/>
                <w:kern w:val="0"/>
                <w:sz w:val="24"/>
                <w:szCs w:val="24"/>
              </w:rPr>
            </w:pPr>
          </w:p>
        </w:tc>
        <w:tc>
          <w:tcPr>
            <w:tcW w:w="1143" w:type="dxa"/>
            <w:shd w:val="clear" w:color="auto" w:fill="auto"/>
            <w:vAlign w:val="center"/>
            <w:hideMark/>
          </w:tcPr>
          <w:p w14:paraId="5009EFF0"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功能兼容</w:t>
            </w:r>
          </w:p>
        </w:tc>
        <w:tc>
          <w:tcPr>
            <w:tcW w:w="6370" w:type="dxa"/>
            <w:shd w:val="clear" w:color="auto" w:fill="auto"/>
            <w:hideMark/>
          </w:tcPr>
          <w:p w14:paraId="2846A60D" w14:textId="77777777" w:rsidR="008B59B1" w:rsidRPr="00634EE7" w:rsidRDefault="008B59B1"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支持嵌入其他软件或其他产品功能</w:t>
            </w:r>
          </w:p>
        </w:tc>
      </w:tr>
      <w:tr w:rsidR="007771E0" w:rsidRPr="00634EE7" w14:paraId="6DC201F5" w14:textId="77777777" w:rsidTr="007771E0">
        <w:trPr>
          <w:trHeight w:val="660"/>
        </w:trPr>
        <w:tc>
          <w:tcPr>
            <w:tcW w:w="841" w:type="dxa"/>
            <w:vMerge w:val="restart"/>
            <w:shd w:val="clear" w:color="auto" w:fill="auto"/>
            <w:noWrap/>
            <w:vAlign w:val="center"/>
            <w:hideMark/>
          </w:tcPr>
          <w:p w14:paraId="420AAC6B"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首页</w:t>
            </w:r>
          </w:p>
        </w:tc>
        <w:tc>
          <w:tcPr>
            <w:tcW w:w="1143" w:type="dxa"/>
            <w:vMerge w:val="restart"/>
            <w:shd w:val="clear" w:color="auto" w:fill="auto"/>
            <w:noWrap/>
            <w:hideMark/>
          </w:tcPr>
          <w:p w14:paraId="2E855D37"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平台管理</w:t>
            </w:r>
          </w:p>
        </w:tc>
        <w:tc>
          <w:tcPr>
            <w:tcW w:w="6370" w:type="dxa"/>
            <w:shd w:val="clear" w:color="auto" w:fill="auto"/>
            <w:hideMark/>
          </w:tcPr>
          <w:p w14:paraId="4D55C060"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1)门户管理：可对banner图、通知、公告、推荐课程、友情链接、全部课程页面筛选、报名项目，平台客服等内容进行编辑，可通过开关控制是否显示</w:t>
            </w:r>
          </w:p>
        </w:tc>
      </w:tr>
      <w:tr w:rsidR="007771E0" w:rsidRPr="00634EE7" w14:paraId="32BC24EF" w14:textId="77777777" w:rsidTr="007771E0">
        <w:trPr>
          <w:trHeight w:val="660"/>
        </w:trPr>
        <w:tc>
          <w:tcPr>
            <w:tcW w:w="841" w:type="dxa"/>
            <w:vMerge/>
            <w:vAlign w:val="center"/>
            <w:hideMark/>
          </w:tcPr>
          <w:p w14:paraId="46D20119"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018107E8"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4E19115E"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2)学分课管理：编辑、展示、检索</w:t>
            </w:r>
          </w:p>
        </w:tc>
      </w:tr>
      <w:tr w:rsidR="007771E0" w:rsidRPr="00634EE7" w14:paraId="48E6E063" w14:textId="77777777" w:rsidTr="007771E0">
        <w:trPr>
          <w:trHeight w:val="660"/>
        </w:trPr>
        <w:tc>
          <w:tcPr>
            <w:tcW w:w="841" w:type="dxa"/>
            <w:vMerge/>
            <w:vAlign w:val="center"/>
            <w:hideMark/>
          </w:tcPr>
          <w:p w14:paraId="76E1A556"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4990BD24"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50B4F34E"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3)通知公告：在线编辑（文字、图片、视频、链接）、置顶、删除、定时发布、即时发布</w:t>
            </w:r>
          </w:p>
        </w:tc>
      </w:tr>
      <w:tr w:rsidR="007771E0" w:rsidRPr="00634EE7" w14:paraId="3898F758" w14:textId="77777777" w:rsidTr="007771E0">
        <w:trPr>
          <w:trHeight w:val="660"/>
        </w:trPr>
        <w:tc>
          <w:tcPr>
            <w:tcW w:w="841" w:type="dxa"/>
            <w:vMerge/>
            <w:vAlign w:val="center"/>
            <w:hideMark/>
          </w:tcPr>
          <w:p w14:paraId="5C3B02C4"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5EE5FA02"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37B512A4"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4)课程分类：在线编辑、删除</w:t>
            </w:r>
          </w:p>
        </w:tc>
      </w:tr>
      <w:tr w:rsidR="007771E0" w:rsidRPr="00634EE7" w14:paraId="050182C3" w14:textId="77777777" w:rsidTr="007771E0">
        <w:trPr>
          <w:trHeight w:val="660"/>
        </w:trPr>
        <w:tc>
          <w:tcPr>
            <w:tcW w:w="841" w:type="dxa"/>
            <w:vMerge/>
            <w:vAlign w:val="center"/>
            <w:hideMark/>
          </w:tcPr>
          <w:p w14:paraId="5F55B5AC"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762764FE"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605A587C"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5)名师风采：在线编辑、删除</w:t>
            </w:r>
          </w:p>
        </w:tc>
      </w:tr>
      <w:tr w:rsidR="007771E0" w:rsidRPr="00634EE7" w14:paraId="7E779849" w14:textId="77777777" w:rsidTr="007771E0">
        <w:trPr>
          <w:trHeight w:val="660"/>
        </w:trPr>
        <w:tc>
          <w:tcPr>
            <w:tcW w:w="841" w:type="dxa"/>
            <w:vMerge/>
            <w:vAlign w:val="center"/>
            <w:hideMark/>
          </w:tcPr>
          <w:p w14:paraId="26023408"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shd w:val="clear" w:color="auto" w:fill="auto"/>
            <w:noWrap/>
            <w:hideMark/>
          </w:tcPr>
          <w:p w14:paraId="3D92CB6E"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操作日志</w:t>
            </w:r>
          </w:p>
        </w:tc>
        <w:tc>
          <w:tcPr>
            <w:tcW w:w="6370" w:type="dxa"/>
            <w:shd w:val="clear" w:color="auto" w:fill="auto"/>
            <w:hideMark/>
          </w:tcPr>
          <w:p w14:paraId="43932177"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支持按人员批量导出</w:t>
            </w:r>
          </w:p>
        </w:tc>
      </w:tr>
      <w:tr w:rsidR="007771E0" w:rsidRPr="00634EE7" w14:paraId="4831C1E9" w14:textId="77777777" w:rsidTr="007771E0">
        <w:trPr>
          <w:trHeight w:val="900"/>
        </w:trPr>
        <w:tc>
          <w:tcPr>
            <w:tcW w:w="841" w:type="dxa"/>
            <w:vMerge/>
            <w:vAlign w:val="center"/>
            <w:hideMark/>
          </w:tcPr>
          <w:p w14:paraId="4D1A225A"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restart"/>
            <w:shd w:val="clear" w:color="auto" w:fill="auto"/>
            <w:noWrap/>
            <w:vAlign w:val="center"/>
            <w:hideMark/>
          </w:tcPr>
          <w:p w14:paraId="7EA4BE05" w14:textId="77777777" w:rsidR="007771E0" w:rsidRPr="00634EE7" w:rsidRDefault="007771E0" w:rsidP="007771E0">
            <w:pPr>
              <w:widowControl/>
              <w:spacing w:line="360" w:lineRule="auto"/>
              <w:jc w:val="center"/>
              <w:rPr>
                <w:rFonts w:ascii="宋体" w:hAnsi="宋体" w:cs="宋体" w:hint="eastAsia"/>
                <w:color w:val="000000"/>
                <w:kern w:val="0"/>
                <w:sz w:val="24"/>
                <w:szCs w:val="24"/>
              </w:rPr>
            </w:pPr>
            <w:r w:rsidRPr="00634EE7">
              <w:rPr>
                <w:rFonts w:ascii="宋体" w:hAnsi="宋体" w:cs="宋体" w:hint="eastAsia"/>
                <w:color w:val="000000"/>
                <w:kern w:val="0"/>
                <w:sz w:val="24"/>
                <w:szCs w:val="24"/>
              </w:rPr>
              <w:t>首页完善</w:t>
            </w:r>
          </w:p>
        </w:tc>
        <w:tc>
          <w:tcPr>
            <w:tcW w:w="6370" w:type="dxa"/>
            <w:shd w:val="clear" w:color="auto" w:fill="auto"/>
            <w:vAlign w:val="center"/>
            <w:hideMark/>
          </w:tcPr>
          <w:p w14:paraId="111AB22A"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完善录播、直播课程的二级页面，可进行单个课程的收费或打包课程的收费，完善图文公告、学员风采的二级页面配置，后续根据学院业务发展需要迭代。在项目报名二级页面增加其他项目推广；</w:t>
            </w:r>
            <w:r w:rsidRPr="00634EE7">
              <w:rPr>
                <w:rFonts w:ascii="宋体" w:hAnsi="宋体" w:cs="宋体" w:hint="eastAsia"/>
                <w:kern w:val="0"/>
                <w:sz w:val="24"/>
                <w:szCs w:val="24"/>
              </w:rPr>
              <w:t>课程直播页面增加类似项目推广</w:t>
            </w:r>
          </w:p>
        </w:tc>
      </w:tr>
      <w:tr w:rsidR="007771E0" w:rsidRPr="00634EE7" w14:paraId="545D602A" w14:textId="77777777" w:rsidTr="007771E0">
        <w:trPr>
          <w:trHeight w:val="660"/>
        </w:trPr>
        <w:tc>
          <w:tcPr>
            <w:tcW w:w="841" w:type="dxa"/>
            <w:vMerge/>
            <w:vAlign w:val="center"/>
            <w:hideMark/>
          </w:tcPr>
          <w:p w14:paraId="37E8DA84"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7B13CFBE"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4215AB67"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门户主要包括：公告、项目报名、推荐课程、公开招生、前沿专题、在线项目、学员风采。公告页面的页面后台操作简洁方便，前台显示美观；文字、图片的编辑便捷。</w:t>
            </w:r>
          </w:p>
        </w:tc>
      </w:tr>
      <w:tr w:rsidR="007771E0" w:rsidRPr="00634EE7" w14:paraId="22EE1EBB" w14:textId="77777777" w:rsidTr="007771E0">
        <w:trPr>
          <w:trHeight w:val="720"/>
        </w:trPr>
        <w:tc>
          <w:tcPr>
            <w:tcW w:w="841" w:type="dxa"/>
            <w:vMerge/>
            <w:vAlign w:val="center"/>
            <w:hideMark/>
          </w:tcPr>
          <w:p w14:paraId="1D3F0B9E"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16AD7681"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17A7FEFE"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公告包含教学公告、学习指南两个模块；完善公告的编辑页面，便于对字体、图片等文档内容的编辑</w:t>
            </w:r>
          </w:p>
        </w:tc>
      </w:tr>
      <w:tr w:rsidR="007771E0" w:rsidRPr="00634EE7" w14:paraId="428213C4" w14:textId="77777777" w:rsidTr="007771E0">
        <w:trPr>
          <w:trHeight w:val="978"/>
        </w:trPr>
        <w:tc>
          <w:tcPr>
            <w:tcW w:w="841" w:type="dxa"/>
            <w:vMerge/>
            <w:vAlign w:val="center"/>
            <w:hideMark/>
          </w:tcPr>
          <w:p w14:paraId="241DB836"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2330C603"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21292520"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项目报名，点击报名即可进入报名页面，报名页面展示项目具体信息，学员可在该页面进行报名缴费，然后即可进入班级进行学习。支持PC端和手机端进行报名缴费及学习（个人和集体报名）</w:t>
            </w:r>
          </w:p>
        </w:tc>
      </w:tr>
      <w:tr w:rsidR="007771E0" w:rsidRPr="00634EE7" w14:paraId="07543D92" w14:textId="77777777" w:rsidTr="007771E0">
        <w:trPr>
          <w:trHeight w:val="918"/>
        </w:trPr>
        <w:tc>
          <w:tcPr>
            <w:tcW w:w="841" w:type="dxa"/>
            <w:vMerge/>
            <w:vAlign w:val="center"/>
            <w:hideMark/>
          </w:tcPr>
          <w:p w14:paraId="133D2990"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2C70273F"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659E5C9F"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课程，优化课程二级页面，课程信息显示部分可自由配置显示，可自定义课程分类，每个课程可记录并显示浏览量；</w:t>
            </w:r>
          </w:p>
        </w:tc>
      </w:tr>
      <w:tr w:rsidR="007771E0" w:rsidRPr="00634EE7" w14:paraId="501DFC8B" w14:textId="77777777" w:rsidTr="007771E0">
        <w:trPr>
          <w:trHeight w:val="900"/>
        </w:trPr>
        <w:tc>
          <w:tcPr>
            <w:tcW w:w="841" w:type="dxa"/>
            <w:vMerge/>
            <w:vAlign w:val="center"/>
            <w:hideMark/>
          </w:tcPr>
          <w:p w14:paraId="45CABC8A"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0DAFE44F"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2FD66CF0"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直播课程展示：显示直播动态（有的课程不是本平台的直播课程）-即将开始、正在进行或已完成，进入直播课程二级页面可查看课程具体信息及直播地址信息等；</w:t>
            </w:r>
          </w:p>
        </w:tc>
      </w:tr>
      <w:tr w:rsidR="007771E0" w:rsidRPr="00634EE7" w14:paraId="3A41AD3C" w14:textId="77777777" w:rsidTr="007771E0">
        <w:trPr>
          <w:trHeight w:val="660"/>
        </w:trPr>
        <w:tc>
          <w:tcPr>
            <w:tcW w:w="841" w:type="dxa"/>
            <w:vMerge/>
            <w:vAlign w:val="center"/>
            <w:hideMark/>
          </w:tcPr>
          <w:p w14:paraId="296E33AB"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03C0F26E"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1C210821"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问卷模块支持跳转到第三方网站，供用户填写问卷。</w:t>
            </w:r>
          </w:p>
        </w:tc>
      </w:tr>
      <w:tr w:rsidR="007771E0" w:rsidRPr="00634EE7" w14:paraId="1C88624F" w14:textId="77777777" w:rsidTr="007771E0">
        <w:trPr>
          <w:trHeight w:val="660"/>
        </w:trPr>
        <w:tc>
          <w:tcPr>
            <w:tcW w:w="841" w:type="dxa"/>
            <w:vMerge/>
            <w:vAlign w:val="center"/>
            <w:hideMark/>
          </w:tcPr>
          <w:p w14:paraId="049FA912"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7C25DBF2"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5373CCE5"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学员风采模块支持展示学员头像，点击学员头像跳转至本平台的学员风采展示页面。</w:t>
            </w:r>
          </w:p>
        </w:tc>
      </w:tr>
      <w:tr w:rsidR="007771E0" w:rsidRPr="00634EE7" w14:paraId="51DCBE8B" w14:textId="77777777" w:rsidTr="007771E0">
        <w:trPr>
          <w:trHeight w:val="1020"/>
        </w:trPr>
        <w:tc>
          <w:tcPr>
            <w:tcW w:w="841" w:type="dxa"/>
            <w:vMerge w:val="restart"/>
            <w:shd w:val="clear" w:color="auto" w:fill="auto"/>
            <w:noWrap/>
            <w:vAlign w:val="center"/>
            <w:hideMark/>
          </w:tcPr>
          <w:p w14:paraId="37302081"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督导</w:t>
            </w:r>
          </w:p>
        </w:tc>
        <w:tc>
          <w:tcPr>
            <w:tcW w:w="1143" w:type="dxa"/>
            <w:vMerge w:val="restart"/>
            <w:shd w:val="clear" w:color="auto" w:fill="auto"/>
            <w:noWrap/>
            <w:hideMark/>
          </w:tcPr>
          <w:p w14:paraId="4C5BCA5B"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督导督学</w:t>
            </w:r>
          </w:p>
        </w:tc>
        <w:tc>
          <w:tcPr>
            <w:tcW w:w="6370" w:type="dxa"/>
            <w:shd w:val="clear" w:color="auto" w:fill="auto"/>
            <w:hideMark/>
          </w:tcPr>
          <w:p w14:paraId="786EE88F" w14:textId="77777777" w:rsidR="007771E0" w:rsidRPr="00634EE7"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1)督导员可以进入需要督学的项目课堂。进入课堂，左侧显示当堂课的课程信息、签到详情和未签到详情，中间显示课堂学员端实时画面，右侧显示课堂互动详情，督导员产生的学习行为数据不会被记录，不会影响老师正常培训。</w:t>
            </w:r>
          </w:p>
        </w:tc>
      </w:tr>
      <w:tr w:rsidR="007771E0" w:rsidRPr="007771E0" w14:paraId="2CD93F25" w14:textId="77777777" w:rsidTr="007771E0">
        <w:trPr>
          <w:trHeight w:val="660"/>
        </w:trPr>
        <w:tc>
          <w:tcPr>
            <w:tcW w:w="841" w:type="dxa"/>
            <w:vMerge/>
            <w:vAlign w:val="center"/>
            <w:hideMark/>
          </w:tcPr>
          <w:p w14:paraId="1C86B96F"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1143" w:type="dxa"/>
            <w:vMerge/>
            <w:vAlign w:val="center"/>
            <w:hideMark/>
          </w:tcPr>
          <w:p w14:paraId="7784901E" w14:textId="77777777" w:rsidR="007771E0" w:rsidRPr="00634EE7" w:rsidRDefault="007771E0" w:rsidP="007771E0">
            <w:pPr>
              <w:widowControl/>
              <w:spacing w:line="360" w:lineRule="auto"/>
              <w:jc w:val="left"/>
              <w:rPr>
                <w:rFonts w:ascii="宋体" w:hAnsi="宋体" w:cs="宋体"/>
                <w:color w:val="000000"/>
                <w:kern w:val="0"/>
                <w:sz w:val="24"/>
                <w:szCs w:val="24"/>
              </w:rPr>
            </w:pPr>
          </w:p>
        </w:tc>
        <w:tc>
          <w:tcPr>
            <w:tcW w:w="6370" w:type="dxa"/>
            <w:shd w:val="clear" w:color="auto" w:fill="auto"/>
            <w:hideMark/>
          </w:tcPr>
          <w:p w14:paraId="3399C2F7" w14:textId="77777777" w:rsidR="007771E0" w:rsidRPr="007771E0" w:rsidRDefault="007771E0" w:rsidP="007771E0">
            <w:pPr>
              <w:widowControl/>
              <w:spacing w:line="360" w:lineRule="auto"/>
              <w:jc w:val="left"/>
              <w:rPr>
                <w:rFonts w:ascii="宋体" w:hAnsi="宋体" w:cs="宋体" w:hint="eastAsia"/>
                <w:color w:val="000000"/>
                <w:kern w:val="0"/>
                <w:sz w:val="24"/>
                <w:szCs w:val="24"/>
              </w:rPr>
            </w:pPr>
            <w:r w:rsidRPr="00634EE7">
              <w:rPr>
                <w:rFonts w:ascii="宋体" w:hAnsi="宋体" w:cs="宋体" w:hint="eastAsia"/>
                <w:color w:val="000000"/>
                <w:kern w:val="0"/>
                <w:sz w:val="24"/>
                <w:szCs w:val="24"/>
              </w:rPr>
              <w:t>2)可随机抽取部分正在使用终身学习平台进行授课的课程，实时展播这部分进行中的课堂课件等信息。</w:t>
            </w:r>
          </w:p>
        </w:tc>
      </w:tr>
    </w:tbl>
    <w:p w14:paraId="255837E0" w14:textId="77777777" w:rsidR="007771E0" w:rsidRPr="007771E0" w:rsidRDefault="007771E0" w:rsidP="007771E0">
      <w:pPr>
        <w:rPr>
          <w:rFonts w:hint="eastAsia"/>
        </w:rPr>
      </w:pPr>
    </w:p>
    <w:p w14:paraId="44644027" w14:textId="77777777" w:rsidR="00F55423" w:rsidRPr="00016919" w:rsidRDefault="00F55423" w:rsidP="00F55423">
      <w:pPr>
        <w:pStyle w:val="affd"/>
        <w:keepNext/>
        <w:keepLines/>
        <w:numPr>
          <w:ilvl w:val="0"/>
          <w:numId w:val="46"/>
        </w:numPr>
        <w:tabs>
          <w:tab w:val="left" w:pos="0"/>
          <w:tab w:val="left" w:pos="680"/>
          <w:tab w:val="left" w:pos="1040"/>
          <w:tab w:val="left" w:pos="2682"/>
        </w:tabs>
        <w:snapToGrid w:val="0"/>
        <w:spacing w:beforeLines="20" w:before="48" w:afterLines="20" w:after="48"/>
        <w:ind w:firstLineChars="0"/>
        <w:jc w:val="left"/>
        <w:outlineLvl w:val="1"/>
        <w:rPr>
          <w:rFonts w:ascii="宋体" w:hAnsi="宋体"/>
          <w:b/>
          <w:bCs/>
          <w:vanish/>
          <w:sz w:val="24"/>
          <w:szCs w:val="24"/>
        </w:rPr>
      </w:pPr>
      <w:bookmarkStart w:id="83" w:name="_Toc56424101"/>
      <w:bookmarkStart w:id="84" w:name="_Toc86243339"/>
      <w:bookmarkStart w:id="85" w:name="_Toc89256528"/>
      <w:bookmarkEnd w:id="83"/>
      <w:bookmarkEnd w:id="84"/>
      <w:bookmarkEnd w:id="85"/>
    </w:p>
    <w:p w14:paraId="54FDDF59" w14:textId="77777777" w:rsidR="00F55423" w:rsidRPr="00016919" w:rsidRDefault="00F55423" w:rsidP="00F55423">
      <w:pPr>
        <w:pStyle w:val="3"/>
        <w:numPr>
          <w:ilvl w:val="1"/>
          <w:numId w:val="46"/>
        </w:numPr>
        <w:tabs>
          <w:tab w:val="num" w:pos="720"/>
        </w:tabs>
        <w:spacing w:before="48" w:after="48" w:line="360" w:lineRule="auto"/>
        <w:ind w:left="720" w:hanging="720"/>
        <w:rPr>
          <w:rFonts w:ascii="宋体" w:hAnsi="宋体"/>
          <w:szCs w:val="24"/>
        </w:rPr>
      </w:pPr>
      <w:bookmarkStart w:id="86" w:name="_Toc86243340"/>
      <w:bookmarkStart w:id="87" w:name="_Toc89256529"/>
      <w:r w:rsidRPr="00016919">
        <w:rPr>
          <w:rFonts w:ascii="宋体" w:hAnsi="宋体" w:hint="eastAsia"/>
          <w:szCs w:val="24"/>
        </w:rPr>
        <w:t>平台整体架构</w:t>
      </w:r>
      <w:bookmarkEnd w:id="86"/>
      <w:bookmarkEnd w:id="87"/>
    </w:p>
    <w:p w14:paraId="2A6E489A"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平台包括多个用户终端：</w:t>
      </w:r>
    </w:p>
    <w:p w14:paraId="63E40BAB"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1.清华终身学习在线平台web端</w:t>
      </w:r>
    </w:p>
    <w:p w14:paraId="3EA08327"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2.移动学习APP</w:t>
      </w:r>
    </w:p>
    <w:p w14:paraId="2ED43574"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3.小程序</w:t>
      </w:r>
    </w:p>
    <w:p w14:paraId="1E136528"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4.微信公众号</w:t>
      </w:r>
    </w:p>
    <w:p w14:paraId="691C63FB" w14:textId="77777777" w:rsidR="00F55423" w:rsidRPr="00016919" w:rsidRDefault="00F55423" w:rsidP="00F55423">
      <w:pPr>
        <w:pStyle w:val="3"/>
        <w:numPr>
          <w:ilvl w:val="1"/>
          <w:numId w:val="46"/>
        </w:numPr>
        <w:tabs>
          <w:tab w:val="num" w:pos="720"/>
        </w:tabs>
        <w:spacing w:before="48" w:after="48" w:line="360" w:lineRule="auto"/>
        <w:ind w:left="720" w:hanging="720"/>
        <w:rPr>
          <w:rFonts w:ascii="宋体" w:hAnsi="宋体"/>
          <w:szCs w:val="24"/>
        </w:rPr>
      </w:pPr>
      <w:bookmarkStart w:id="88" w:name="_Toc86243341"/>
      <w:bookmarkStart w:id="89" w:name="_Toc89256530"/>
      <w:r w:rsidRPr="00016919">
        <w:rPr>
          <w:rFonts w:ascii="宋体" w:hAnsi="宋体" w:hint="eastAsia"/>
          <w:szCs w:val="24"/>
        </w:rPr>
        <w:t>用户与权限系统功能需求</w:t>
      </w:r>
      <w:bookmarkEnd w:id="88"/>
      <w:bookmarkEnd w:id="89"/>
    </w:p>
    <w:p w14:paraId="013473B9"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用户主要包括五类人员：学员、教师、管理员（分级）、督导督学。所有用户都具有以下权限：</w:t>
      </w:r>
    </w:p>
    <w:p w14:paraId="54482406" w14:textId="77777777" w:rsidR="00F55423" w:rsidRPr="00016919" w:rsidRDefault="00F55423" w:rsidP="00F55423">
      <w:pPr>
        <w:pStyle w:val="affd"/>
        <w:numPr>
          <w:ilvl w:val="0"/>
          <w:numId w:val="49"/>
        </w:numPr>
        <w:ind w:firstLineChars="0"/>
        <w:rPr>
          <w:rFonts w:ascii="宋体" w:hAnsi="宋体"/>
          <w:sz w:val="24"/>
          <w:szCs w:val="24"/>
        </w:rPr>
      </w:pPr>
      <w:r w:rsidRPr="00016919">
        <w:rPr>
          <w:rFonts w:ascii="宋体" w:hAnsi="宋体" w:hint="eastAsia"/>
          <w:sz w:val="24"/>
          <w:szCs w:val="24"/>
        </w:rPr>
        <w:t>具有单一注册、单一登录功能；</w:t>
      </w:r>
    </w:p>
    <w:p w14:paraId="6E9ACD46" w14:textId="77777777" w:rsidR="00F55423" w:rsidRPr="00016919" w:rsidRDefault="00F55423" w:rsidP="00F55423">
      <w:pPr>
        <w:pStyle w:val="affd"/>
        <w:numPr>
          <w:ilvl w:val="0"/>
          <w:numId w:val="49"/>
        </w:numPr>
        <w:ind w:firstLineChars="0"/>
        <w:rPr>
          <w:rFonts w:ascii="宋体" w:hAnsi="宋体"/>
          <w:sz w:val="24"/>
          <w:szCs w:val="24"/>
        </w:rPr>
      </w:pPr>
      <w:r w:rsidRPr="00016919">
        <w:rPr>
          <w:rFonts w:ascii="宋体" w:hAnsi="宋体" w:hint="eastAsia"/>
          <w:sz w:val="24"/>
          <w:szCs w:val="24"/>
        </w:rPr>
        <w:t>按账户、口令和IP地址进行用户认证的功能;</w:t>
      </w:r>
    </w:p>
    <w:p w14:paraId="43C1EC97" w14:textId="77777777" w:rsidR="00F55423" w:rsidRPr="00016919" w:rsidRDefault="00F55423" w:rsidP="00F55423">
      <w:pPr>
        <w:pStyle w:val="affd"/>
        <w:numPr>
          <w:ilvl w:val="0"/>
          <w:numId w:val="49"/>
        </w:numPr>
        <w:ind w:firstLineChars="0"/>
        <w:rPr>
          <w:rFonts w:ascii="宋体" w:hAnsi="宋体"/>
          <w:sz w:val="24"/>
          <w:szCs w:val="24"/>
        </w:rPr>
      </w:pPr>
      <w:r w:rsidRPr="00016919">
        <w:rPr>
          <w:rFonts w:ascii="宋体" w:hAnsi="宋体" w:cs="宋体" w:hint="eastAsia"/>
          <w:bCs/>
          <w:sz w:val="24"/>
          <w:szCs w:val="24"/>
        </w:rPr>
        <w:t>具有</w:t>
      </w:r>
      <w:r w:rsidRPr="00016919">
        <w:rPr>
          <w:rFonts w:ascii="宋体" w:hAnsi="宋体" w:hint="eastAsia"/>
          <w:sz w:val="24"/>
          <w:szCs w:val="24"/>
        </w:rPr>
        <w:t>全局的、实名制的用户身份认证和基于角色的访问控制策略机制；</w:t>
      </w:r>
    </w:p>
    <w:p w14:paraId="019E47EF" w14:textId="77777777" w:rsidR="00F55423" w:rsidRPr="00016919" w:rsidRDefault="00F55423" w:rsidP="00F55423">
      <w:pPr>
        <w:pStyle w:val="affd"/>
        <w:numPr>
          <w:ilvl w:val="0"/>
          <w:numId w:val="49"/>
        </w:numPr>
        <w:ind w:firstLineChars="0"/>
        <w:rPr>
          <w:rFonts w:ascii="宋体" w:hAnsi="宋体"/>
          <w:sz w:val="24"/>
          <w:szCs w:val="24"/>
        </w:rPr>
      </w:pPr>
      <w:r w:rsidRPr="00016919">
        <w:rPr>
          <w:rFonts w:ascii="宋体" w:hAnsi="宋体" w:hint="eastAsia"/>
          <w:sz w:val="24"/>
          <w:szCs w:val="24"/>
        </w:rPr>
        <w:t>支持有时限的自行注册（如：指定自行注册的规定期限）、受口令保护的注册。</w:t>
      </w:r>
    </w:p>
    <w:p w14:paraId="303A3E98" w14:textId="77777777" w:rsidR="00F55423" w:rsidRPr="00016919" w:rsidRDefault="00F55423" w:rsidP="00F55423">
      <w:pPr>
        <w:pStyle w:val="4"/>
        <w:rPr>
          <w:rFonts w:ascii="宋体" w:hAnsi="宋体"/>
          <w:szCs w:val="24"/>
        </w:rPr>
      </w:pPr>
      <w:bookmarkStart w:id="90" w:name="_Toc86243342"/>
      <w:r w:rsidRPr="00016919">
        <w:rPr>
          <w:rFonts w:ascii="宋体" w:hAnsi="宋体" w:hint="eastAsia"/>
          <w:szCs w:val="24"/>
        </w:rPr>
        <w:lastRenderedPageBreak/>
        <w:t>3</w:t>
      </w:r>
      <w:r w:rsidRPr="00016919">
        <w:rPr>
          <w:rFonts w:ascii="宋体" w:hAnsi="宋体"/>
          <w:szCs w:val="24"/>
        </w:rPr>
        <w:t>.2.1</w:t>
      </w:r>
      <w:r w:rsidRPr="00016919">
        <w:rPr>
          <w:rFonts w:ascii="宋体" w:hAnsi="宋体" w:hint="eastAsia"/>
          <w:szCs w:val="24"/>
        </w:rPr>
        <w:t>学员功能（包括但不限于）</w:t>
      </w:r>
      <w:bookmarkEnd w:id="90"/>
    </w:p>
    <w:p w14:paraId="45800B7C"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整体功能概括：报名缴费、在线学习、考核结业、个人信息及照片上传、智能推送、学情总览、生成学习画像等，后期根据学院业务和新技术发展更新迭代。</w:t>
      </w:r>
    </w:p>
    <w:p w14:paraId="5C457737"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学员登录后，重点提示学习期限、剩余时间、结业所需学时、个人学习进度以及学员信息采集（根据需求定制字段）。</w:t>
      </w:r>
    </w:p>
    <w:p w14:paraId="6FFB4EFF"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.2.1.1</w:t>
      </w:r>
      <w:r w:rsidRPr="00016919">
        <w:rPr>
          <w:rFonts w:ascii="宋体" w:hAnsi="宋体" w:hint="eastAsia"/>
          <w:sz w:val="24"/>
          <w:szCs w:val="24"/>
        </w:rPr>
        <w:t>自主报名</w:t>
      </w:r>
    </w:p>
    <w:p w14:paraId="17127A8F" w14:textId="77777777" w:rsidR="00F55423" w:rsidRPr="00016919" w:rsidRDefault="00F55423" w:rsidP="00F55423">
      <w:pPr>
        <w:pStyle w:val="affd"/>
        <w:numPr>
          <w:ilvl w:val="0"/>
          <w:numId w:val="50"/>
        </w:numPr>
        <w:ind w:firstLineChars="0"/>
        <w:rPr>
          <w:rFonts w:ascii="宋体" w:hAnsi="宋体"/>
          <w:sz w:val="24"/>
          <w:szCs w:val="24"/>
        </w:rPr>
      </w:pPr>
      <w:r w:rsidRPr="00016919">
        <w:rPr>
          <w:rFonts w:ascii="宋体" w:hAnsi="宋体" w:hint="eastAsia"/>
          <w:sz w:val="24"/>
          <w:szCs w:val="24"/>
        </w:rPr>
        <w:t>新用户可以通过手机号自行注册为平台用户。</w:t>
      </w:r>
    </w:p>
    <w:p w14:paraId="3AF48569" w14:textId="77777777" w:rsidR="00F55423" w:rsidRPr="00016919" w:rsidRDefault="00F55423" w:rsidP="00F55423">
      <w:pPr>
        <w:pStyle w:val="affd"/>
        <w:numPr>
          <w:ilvl w:val="0"/>
          <w:numId w:val="50"/>
        </w:numPr>
        <w:ind w:firstLineChars="0"/>
        <w:rPr>
          <w:rFonts w:ascii="宋体" w:hAnsi="宋体"/>
          <w:sz w:val="24"/>
          <w:szCs w:val="24"/>
        </w:rPr>
      </w:pPr>
      <w:r w:rsidRPr="00016919">
        <w:rPr>
          <w:rFonts w:ascii="宋体" w:hAnsi="宋体" w:hint="eastAsia"/>
          <w:sz w:val="24"/>
          <w:szCs w:val="24"/>
        </w:rPr>
        <w:t>学员可在电脑端通过链接、手机端扫码进入报名页面，填写个人信息，完成报名缴费。</w:t>
      </w:r>
    </w:p>
    <w:p w14:paraId="51AECF3B" w14:textId="77777777" w:rsidR="00F55423" w:rsidRPr="00016919" w:rsidRDefault="00F55423" w:rsidP="00F55423">
      <w:pPr>
        <w:pStyle w:val="affd"/>
        <w:numPr>
          <w:ilvl w:val="0"/>
          <w:numId w:val="50"/>
        </w:numPr>
        <w:ind w:firstLineChars="0"/>
        <w:rPr>
          <w:rFonts w:ascii="宋体" w:hAnsi="宋体"/>
          <w:sz w:val="24"/>
          <w:szCs w:val="24"/>
        </w:rPr>
      </w:pPr>
      <w:r w:rsidRPr="00016919">
        <w:rPr>
          <w:rFonts w:ascii="宋体" w:hAnsi="宋体" w:hint="eastAsia"/>
          <w:sz w:val="24"/>
          <w:szCs w:val="24"/>
        </w:rPr>
        <w:t>支持缴费后将在5个工作日内收到发送至邮箱的电子版发票。</w:t>
      </w:r>
    </w:p>
    <w:p w14:paraId="3A50EC37"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.2.1.2</w:t>
      </w:r>
      <w:r w:rsidRPr="00016919">
        <w:rPr>
          <w:rFonts w:ascii="宋体" w:hAnsi="宋体" w:hint="eastAsia"/>
          <w:sz w:val="24"/>
          <w:szCs w:val="24"/>
        </w:rPr>
        <w:t>公共列表</w:t>
      </w:r>
    </w:p>
    <w:p w14:paraId="4D82D564"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查看关于学习课程的公告；</w:t>
      </w:r>
    </w:p>
    <w:p w14:paraId="2F414E3F"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.2.1.3</w:t>
      </w:r>
      <w:r w:rsidRPr="00016919">
        <w:rPr>
          <w:rFonts w:ascii="宋体" w:hAnsi="宋体" w:hint="eastAsia"/>
          <w:sz w:val="24"/>
          <w:szCs w:val="24"/>
        </w:rPr>
        <w:t>学员资料管理</w:t>
      </w:r>
    </w:p>
    <w:p w14:paraId="77639675"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上传照片、修改个人信息和密码；</w:t>
      </w:r>
    </w:p>
    <w:p w14:paraId="429002F6"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.2.1.4</w:t>
      </w:r>
      <w:r w:rsidRPr="00016919">
        <w:rPr>
          <w:rFonts w:ascii="宋体" w:hAnsi="宋体" w:hint="eastAsia"/>
          <w:sz w:val="24"/>
          <w:szCs w:val="24"/>
        </w:rPr>
        <w:t>我的学习</w:t>
      </w:r>
    </w:p>
    <w:p w14:paraId="29CE65F8" w14:textId="77777777" w:rsidR="00F55423" w:rsidRPr="00016919" w:rsidRDefault="00F55423" w:rsidP="00F55423">
      <w:pPr>
        <w:pStyle w:val="affd"/>
        <w:numPr>
          <w:ilvl w:val="0"/>
          <w:numId w:val="71"/>
        </w:numPr>
        <w:ind w:left="840" w:firstLineChars="0" w:hanging="420"/>
        <w:rPr>
          <w:rFonts w:ascii="宋体" w:hAnsi="宋体"/>
          <w:sz w:val="24"/>
          <w:szCs w:val="24"/>
        </w:rPr>
      </w:pPr>
      <w:r w:rsidRPr="00016919">
        <w:rPr>
          <w:rFonts w:ascii="宋体" w:hAnsi="宋体" w:hint="eastAsia"/>
          <w:sz w:val="24"/>
          <w:szCs w:val="24"/>
        </w:rPr>
        <w:t>列出已选择项目（班级），按照录播课、直播课、面授课进行分类，查看具体列表，并通过点击课程名称进入在线学习或查看相关公告；</w:t>
      </w:r>
    </w:p>
    <w:p w14:paraId="6E2AA352" w14:textId="77777777" w:rsidR="00F55423" w:rsidRPr="00016919" w:rsidRDefault="00F55423" w:rsidP="00F55423">
      <w:pPr>
        <w:pStyle w:val="affd"/>
        <w:numPr>
          <w:ilvl w:val="0"/>
          <w:numId w:val="71"/>
        </w:numPr>
        <w:ind w:left="840" w:firstLineChars="0" w:hanging="420"/>
        <w:rPr>
          <w:rFonts w:ascii="宋体" w:hAnsi="宋体"/>
          <w:sz w:val="24"/>
          <w:szCs w:val="24"/>
        </w:rPr>
      </w:pPr>
      <w:r w:rsidRPr="00016919">
        <w:rPr>
          <w:rFonts w:ascii="宋体" w:hAnsi="宋体" w:hint="eastAsia"/>
          <w:sz w:val="24"/>
          <w:szCs w:val="24"/>
        </w:rPr>
        <w:t>支持在线选择选修课程；</w:t>
      </w:r>
    </w:p>
    <w:p w14:paraId="74C884E2" w14:textId="77777777" w:rsidR="00F55423" w:rsidRPr="00016919" w:rsidRDefault="00F55423" w:rsidP="00F55423">
      <w:pPr>
        <w:pStyle w:val="affd"/>
        <w:numPr>
          <w:ilvl w:val="0"/>
          <w:numId w:val="71"/>
        </w:numPr>
        <w:ind w:left="840" w:firstLineChars="0" w:hanging="420"/>
        <w:rPr>
          <w:rFonts w:ascii="宋体" w:hAnsi="宋体"/>
          <w:sz w:val="24"/>
          <w:szCs w:val="24"/>
        </w:rPr>
      </w:pPr>
      <w:r w:rsidRPr="00016919">
        <w:rPr>
          <w:rFonts w:ascii="宋体" w:hAnsi="宋体" w:hint="eastAsia"/>
          <w:sz w:val="24"/>
          <w:szCs w:val="24"/>
        </w:rPr>
        <w:t>按项目（班级）查看各项目（班级）的课程学习情况；</w:t>
      </w:r>
    </w:p>
    <w:p w14:paraId="4B9EDB4B" w14:textId="77777777" w:rsidR="00F55423" w:rsidRPr="00016919" w:rsidRDefault="00F55423" w:rsidP="00F55423">
      <w:pPr>
        <w:pStyle w:val="affd"/>
        <w:numPr>
          <w:ilvl w:val="0"/>
          <w:numId w:val="71"/>
        </w:numPr>
        <w:ind w:left="840" w:firstLineChars="0" w:hanging="420"/>
        <w:rPr>
          <w:rFonts w:ascii="宋体" w:hAnsi="宋体"/>
          <w:sz w:val="24"/>
          <w:szCs w:val="24"/>
        </w:rPr>
      </w:pPr>
      <w:r w:rsidRPr="00016919">
        <w:rPr>
          <w:rFonts w:ascii="宋体" w:hAnsi="宋体" w:hint="eastAsia"/>
          <w:sz w:val="24"/>
          <w:szCs w:val="24"/>
        </w:rPr>
        <w:t>展示学习排名；</w:t>
      </w:r>
    </w:p>
    <w:p w14:paraId="284FBC91" w14:textId="77777777" w:rsidR="00F55423" w:rsidRPr="00016919" w:rsidRDefault="00F55423" w:rsidP="00F55423">
      <w:pPr>
        <w:pStyle w:val="affd"/>
        <w:numPr>
          <w:ilvl w:val="0"/>
          <w:numId w:val="71"/>
        </w:numPr>
        <w:ind w:left="840" w:firstLineChars="0" w:hanging="420"/>
        <w:rPr>
          <w:rFonts w:ascii="宋体" w:hAnsi="宋体"/>
          <w:sz w:val="24"/>
          <w:szCs w:val="24"/>
        </w:rPr>
      </w:pPr>
      <w:r w:rsidRPr="00016919">
        <w:rPr>
          <w:rFonts w:ascii="宋体" w:hAnsi="宋体" w:hint="eastAsia"/>
          <w:sz w:val="24"/>
          <w:szCs w:val="24"/>
        </w:rPr>
        <w:t>可以对课程进行评估打分；</w:t>
      </w:r>
    </w:p>
    <w:p w14:paraId="1601C4DF" w14:textId="77777777" w:rsidR="00F55423" w:rsidRPr="00016919" w:rsidRDefault="00F55423" w:rsidP="00F55423">
      <w:pPr>
        <w:pStyle w:val="affd"/>
        <w:numPr>
          <w:ilvl w:val="0"/>
          <w:numId w:val="71"/>
        </w:numPr>
        <w:ind w:left="840" w:firstLineChars="0" w:hanging="420"/>
        <w:rPr>
          <w:rFonts w:ascii="宋体" w:hAnsi="宋体"/>
          <w:sz w:val="24"/>
          <w:szCs w:val="24"/>
        </w:rPr>
      </w:pPr>
      <w:r w:rsidRPr="00016919">
        <w:rPr>
          <w:rFonts w:ascii="宋体" w:hAnsi="宋体" w:hint="eastAsia"/>
          <w:sz w:val="24"/>
          <w:szCs w:val="24"/>
        </w:rPr>
        <w:t>课程学习完成度提醒。</w:t>
      </w:r>
    </w:p>
    <w:p w14:paraId="5CEA4958"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.2.1.5</w:t>
      </w:r>
      <w:r w:rsidRPr="00016919">
        <w:rPr>
          <w:rFonts w:ascii="宋体" w:hAnsi="宋体" w:hint="eastAsia"/>
          <w:sz w:val="24"/>
          <w:szCs w:val="24"/>
        </w:rPr>
        <w:t>我的轨迹</w:t>
      </w:r>
    </w:p>
    <w:p w14:paraId="230CA6DD"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记录学员的学习轨迹，生成学习报告。</w:t>
      </w:r>
    </w:p>
    <w:p w14:paraId="376A235C"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lastRenderedPageBreak/>
        <w:t>3</w:t>
      </w:r>
      <w:r w:rsidRPr="00016919">
        <w:rPr>
          <w:rFonts w:ascii="宋体" w:hAnsi="宋体"/>
          <w:sz w:val="24"/>
          <w:szCs w:val="24"/>
        </w:rPr>
        <w:t>.2.1.6</w:t>
      </w:r>
      <w:r w:rsidRPr="00016919">
        <w:rPr>
          <w:rFonts w:ascii="宋体" w:hAnsi="宋体" w:hint="eastAsia"/>
          <w:sz w:val="24"/>
          <w:szCs w:val="24"/>
        </w:rPr>
        <w:t>学习进度管理</w:t>
      </w:r>
    </w:p>
    <w:p w14:paraId="7DDB474D"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个人学习进度查看，可以查看每门课的学习进度；</w:t>
      </w:r>
    </w:p>
    <w:p w14:paraId="604B4EBB"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.2.1.7</w:t>
      </w:r>
      <w:r w:rsidRPr="00016919">
        <w:rPr>
          <w:rFonts w:ascii="宋体" w:hAnsi="宋体" w:hint="eastAsia"/>
          <w:sz w:val="24"/>
          <w:szCs w:val="24"/>
        </w:rPr>
        <w:t>智能推送</w:t>
      </w:r>
    </w:p>
    <w:p w14:paraId="44183C37"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查看系统推送内容</w:t>
      </w:r>
    </w:p>
    <w:p w14:paraId="70CAF37A"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.2.1.8</w:t>
      </w:r>
      <w:r w:rsidRPr="00016919">
        <w:rPr>
          <w:rFonts w:ascii="宋体" w:hAnsi="宋体" w:hint="eastAsia"/>
          <w:sz w:val="24"/>
          <w:szCs w:val="24"/>
        </w:rPr>
        <w:t>考核结业</w:t>
      </w:r>
    </w:p>
    <w:p w14:paraId="34EB85EF" w14:textId="77777777" w:rsidR="00F55423" w:rsidRPr="00016919" w:rsidRDefault="00F55423" w:rsidP="00F55423">
      <w:pPr>
        <w:pStyle w:val="affd"/>
        <w:numPr>
          <w:ilvl w:val="0"/>
          <w:numId w:val="52"/>
        </w:numPr>
        <w:ind w:firstLineChars="0"/>
        <w:rPr>
          <w:rFonts w:ascii="宋体" w:hAnsi="宋体"/>
          <w:sz w:val="24"/>
          <w:szCs w:val="24"/>
        </w:rPr>
      </w:pPr>
      <w:r w:rsidRPr="00016919">
        <w:rPr>
          <w:rFonts w:ascii="宋体" w:hAnsi="宋体" w:hint="eastAsia"/>
          <w:sz w:val="24"/>
          <w:szCs w:val="24"/>
        </w:rPr>
        <w:t>在线考试：显示考试名称、考试时长、考试须知、学员自行点击进入考试即可，考试完毕后根据后台自定义文案显示提示内容或即时公布成绩。</w:t>
      </w:r>
    </w:p>
    <w:p w14:paraId="4A7DE9FB" w14:textId="77777777" w:rsidR="00F55423" w:rsidRPr="00016919" w:rsidRDefault="00F55423" w:rsidP="00F55423">
      <w:pPr>
        <w:pStyle w:val="affd"/>
        <w:numPr>
          <w:ilvl w:val="0"/>
          <w:numId w:val="52"/>
        </w:numPr>
        <w:ind w:firstLineChars="0"/>
        <w:rPr>
          <w:rFonts w:ascii="宋体" w:hAnsi="宋体"/>
          <w:sz w:val="24"/>
          <w:szCs w:val="24"/>
        </w:rPr>
      </w:pPr>
      <w:r w:rsidRPr="00016919">
        <w:rPr>
          <w:rFonts w:ascii="宋体" w:hAnsi="宋体" w:hint="eastAsia"/>
          <w:sz w:val="24"/>
          <w:szCs w:val="24"/>
        </w:rPr>
        <w:t>论文考核：支持在线编辑，可在线编辑论文或案例；提交时不符合规定字数要求的不允许提交；符合提交要求后，提交论文，状态显示已提交。</w:t>
      </w:r>
    </w:p>
    <w:p w14:paraId="5B8618F3" w14:textId="77777777" w:rsidR="00F55423" w:rsidRPr="00016919" w:rsidRDefault="00F55423" w:rsidP="00F55423">
      <w:pPr>
        <w:pStyle w:val="affd"/>
        <w:numPr>
          <w:ilvl w:val="0"/>
          <w:numId w:val="52"/>
        </w:numPr>
        <w:ind w:firstLineChars="0"/>
        <w:rPr>
          <w:rFonts w:ascii="宋体" w:hAnsi="宋体"/>
          <w:sz w:val="24"/>
          <w:szCs w:val="24"/>
        </w:rPr>
      </w:pPr>
      <w:r w:rsidRPr="00016919">
        <w:rPr>
          <w:rFonts w:ascii="宋体" w:hAnsi="宋体" w:hint="eastAsia"/>
          <w:sz w:val="24"/>
          <w:szCs w:val="24"/>
        </w:rPr>
        <w:t>成绩查询：可显示学员评分的等级情况或分数；</w:t>
      </w:r>
    </w:p>
    <w:p w14:paraId="42780927"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.2.1.9</w:t>
      </w:r>
      <w:r w:rsidRPr="00016919">
        <w:rPr>
          <w:rFonts w:ascii="宋体" w:hAnsi="宋体" w:hint="eastAsia"/>
          <w:sz w:val="24"/>
          <w:szCs w:val="24"/>
        </w:rPr>
        <w:t>学习数据</w:t>
      </w:r>
    </w:p>
    <w:p w14:paraId="12040612"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统计学员在平台累计学习数据，包括参与培训次数、学习课程数量、完成学时等。</w:t>
      </w:r>
    </w:p>
    <w:p w14:paraId="3F699F67"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.2.1.10</w:t>
      </w:r>
      <w:r w:rsidRPr="00016919">
        <w:rPr>
          <w:rFonts w:ascii="宋体" w:hAnsi="宋体" w:hint="eastAsia"/>
          <w:sz w:val="24"/>
          <w:szCs w:val="24"/>
        </w:rPr>
        <w:t>生成学习记录单</w:t>
      </w:r>
    </w:p>
    <w:p w14:paraId="52151B77"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学员完成项目中课程学习要求后，可自行生成PDF格式的学习记录单，并支持在线预览和下载。</w:t>
      </w:r>
    </w:p>
    <w:p w14:paraId="0ECB9766"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.2.1.11</w:t>
      </w:r>
      <w:r w:rsidRPr="00016919">
        <w:rPr>
          <w:rFonts w:ascii="宋体" w:hAnsi="宋体" w:hint="eastAsia"/>
          <w:sz w:val="24"/>
          <w:szCs w:val="24"/>
        </w:rPr>
        <w:t>作品征集</w:t>
      </w:r>
    </w:p>
    <w:p w14:paraId="337BDE80"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学员投稿功能，支持多种形式材料上传，包括图片、文字、音视频上传、存储和浏览等；</w:t>
      </w:r>
    </w:p>
    <w:p w14:paraId="3213A20D" w14:textId="77777777" w:rsidR="00F55423" w:rsidRPr="00016919" w:rsidRDefault="00F55423" w:rsidP="00F55423">
      <w:pPr>
        <w:pStyle w:val="4"/>
        <w:rPr>
          <w:rFonts w:ascii="宋体" w:hAnsi="宋体"/>
          <w:szCs w:val="24"/>
        </w:rPr>
      </w:pPr>
      <w:bookmarkStart w:id="91" w:name="_Toc86243343"/>
      <w:r w:rsidRPr="00016919">
        <w:rPr>
          <w:rFonts w:ascii="宋体" w:hAnsi="宋体" w:hint="eastAsia"/>
          <w:szCs w:val="24"/>
        </w:rPr>
        <w:t>3</w:t>
      </w:r>
      <w:r w:rsidRPr="00016919">
        <w:rPr>
          <w:rFonts w:ascii="宋体" w:hAnsi="宋体"/>
          <w:szCs w:val="24"/>
        </w:rPr>
        <w:t>.2.2</w:t>
      </w:r>
      <w:r w:rsidRPr="00016919">
        <w:rPr>
          <w:rFonts w:ascii="宋体" w:hAnsi="宋体" w:hint="eastAsia"/>
          <w:szCs w:val="24"/>
        </w:rPr>
        <w:t>教务/教师功能（包括但不限于）</w:t>
      </w:r>
      <w:bookmarkEnd w:id="91"/>
    </w:p>
    <w:p w14:paraId="363CA67D"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整体功能概括：资源建设、直播功能、课件库分类管理、招生情况查看等，后期根据学院业务和新技术发展更新迭代。</w:t>
      </w:r>
    </w:p>
    <w:p w14:paraId="4FCBD41D"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lastRenderedPageBreak/>
        <w:t>3</w:t>
      </w:r>
      <w:r w:rsidRPr="00016919">
        <w:rPr>
          <w:rFonts w:ascii="宋体" w:hAnsi="宋体"/>
          <w:sz w:val="24"/>
          <w:szCs w:val="24"/>
        </w:rPr>
        <w:t>.2.2.1</w:t>
      </w:r>
      <w:r w:rsidRPr="00016919">
        <w:rPr>
          <w:rFonts w:ascii="宋体" w:hAnsi="宋体" w:hint="eastAsia"/>
          <w:sz w:val="24"/>
          <w:szCs w:val="24"/>
        </w:rPr>
        <w:t>资源建设</w:t>
      </w:r>
    </w:p>
    <w:p w14:paraId="59953A0B" w14:textId="77777777" w:rsidR="00F55423" w:rsidRPr="00016919" w:rsidRDefault="00F55423" w:rsidP="00F55423">
      <w:pPr>
        <w:pStyle w:val="affd"/>
        <w:numPr>
          <w:ilvl w:val="0"/>
          <w:numId w:val="53"/>
        </w:numPr>
        <w:ind w:firstLineChars="0"/>
        <w:rPr>
          <w:rFonts w:ascii="宋体" w:hAnsi="宋体"/>
          <w:sz w:val="24"/>
          <w:szCs w:val="24"/>
        </w:rPr>
      </w:pPr>
      <w:r w:rsidRPr="00016919">
        <w:rPr>
          <w:rFonts w:ascii="宋体" w:hAnsi="宋体" w:hint="eastAsia"/>
          <w:sz w:val="24"/>
          <w:szCs w:val="24"/>
        </w:rPr>
        <w:t>课程资源包建设管理：管理员可新建课程资源包，可以编辑课程基本信息，如课程名称、课程简介、详细介绍、授课教师、先修课要求，上传课程封面，可选择上传课程预告片；</w:t>
      </w:r>
    </w:p>
    <w:p w14:paraId="4CE0AC36" w14:textId="77777777" w:rsidR="00F55423" w:rsidRPr="00016919" w:rsidRDefault="00F55423" w:rsidP="00F55423">
      <w:pPr>
        <w:pStyle w:val="affd"/>
        <w:numPr>
          <w:ilvl w:val="0"/>
          <w:numId w:val="53"/>
        </w:numPr>
        <w:ind w:firstLineChars="0"/>
        <w:rPr>
          <w:rFonts w:ascii="宋体" w:hAnsi="宋体"/>
          <w:sz w:val="24"/>
          <w:szCs w:val="24"/>
        </w:rPr>
      </w:pPr>
      <w:r w:rsidRPr="00016919">
        <w:rPr>
          <w:rFonts w:ascii="宋体" w:hAnsi="宋体" w:hint="eastAsia"/>
          <w:sz w:val="24"/>
          <w:szCs w:val="24"/>
        </w:rPr>
        <w:t>云盘管理：支持上传视频、音频、文档等资源至云盘中；</w:t>
      </w:r>
    </w:p>
    <w:p w14:paraId="623B62E4" w14:textId="77777777" w:rsidR="00F55423" w:rsidRPr="00016919" w:rsidRDefault="00F55423" w:rsidP="00F55423">
      <w:pPr>
        <w:pStyle w:val="affd"/>
        <w:numPr>
          <w:ilvl w:val="0"/>
          <w:numId w:val="53"/>
        </w:numPr>
        <w:ind w:firstLineChars="0"/>
        <w:rPr>
          <w:rFonts w:ascii="宋体" w:hAnsi="宋体"/>
          <w:sz w:val="24"/>
          <w:szCs w:val="24"/>
        </w:rPr>
      </w:pPr>
      <w:r w:rsidRPr="00016919">
        <w:rPr>
          <w:rFonts w:ascii="宋体" w:hAnsi="宋体" w:hint="eastAsia"/>
          <w:sz w:val="24"/>
          <w:szCs w:val="24"/>
        </w:rPr>
        <w:t>习题库管理：支持上传单选题、多选题、判断题、投票题、填空题、主观题等常见题型；支持上传答案解析，支持设置题型难度；可以一键式批量导入题库文件</w:t>
      </w:r>
      <w:r w:rsidRPr="00016919">
        <w:rPr>
          <w:rFonts w:ascii="宋体" w:hAnsi="宋体"/>
          <w:sz w:val="24"/>
          <w:szCs w:val="24"/>
        </w:rPr>
        <w:t xml:space="preserve"> </w:t>
      </w:r>
      <w:r w:rsidRPr="00016919">
        <w:rPr>
          <w:rFonts w:ascii="宋体" w:hAnsi="宋体" w:hint="eastAsia"/>
          <w:sz w:val="24"/>
          <w:szCs w:val="24"/>
        </w:rPr>
        <w:t>。</w:t>
      </w:r>
    </w:p>
    <w:p w14:paraId="1B4DA56A" w14:textId="77777777" w:rsidR="00F55423" w:rsidRPr="00016919" w:rsidRDefault="00F55423" w:rsidP="00F55423">
      <w:pPr>
        <w:pStyle w:val="affd"/>
        <w:numPr>
          <w:ilvl w:val="0"/>
          <w:numId w:val="53"/>
        </w:numPr>
        <w:ind w:firstLineChars="0"/>
        <w:rPr>
          <w:rFonts w:ascii="宋体" w:hAnsi="宋体"/>
          <w:sz w:val="24"/>
          <w:szCs w:val="24"/>
        </w:rPr>
      </w:pPr>
      <w:r w:rsidRPr="00016919">
        <w:rPr>
          <w:rFonts w:ascii="宋体" w:hAnsi="宋体" w:hint="eastAsia"/>
          <w:sz w:val="24"/>
          <w:szCs w:val="24"/>
        </w:rPr>
        <w:t>课件库管理：支持上传</w:t>
      </w:r>
      <w:r w:rsidRPr="00016919">
        <w:rPr>
          <w:rFonts w:ascii="宋体" w:hAnsi="宋体"/>
          <w:sz w:val="24"/>
          <w:szCs w:val="24"/>
        </w:rPr>
        <w:t>ppt</w:t>
      </w:r>
      <w:r w:rsidRPr="00016919">
        <w:rPr>
          <w:rFonts w:ascii="宋体" w:hAnsi="宋体" w:hint="eastAsia"/>
          <w:sz w:val="24"/>
          <w:szCs w:val="24"/>
        </w:rPr>
        <w:t>文件至课件库中，上传的</w:t>
      </w:r>
      <w:r w:rsidRPr="00016919">
        <w:rPr>
          <w:rFonts w:ascii="宋体" w:hAnsi="宋体"/>
          <w:sz w:val="24"/>
          <w:szCs w:val="24"/>
        </w:rPr>
        <w:t>ppt</w:t>
      </w:r>
      <w:r w:rsidRPr="00016919">
        <w:rPr>
          <w:rFonts w:ascii="宋体" w:hAnsi="宋体" w:hint="eastAsia"/>
          <w:sz w:val="24"/>
          <w:szCs w:val="24"/>
        </w:rPr>
        <w:t>文件将会在云端解析为</w:t>
      </w:r>
      <w:r w:rsidRPr="00016919">
        <w:rPr>
          <w:rFonts w:ascii="宋体" w:hAnsi="宋体"/>
          <w:sz w:val="24"/>
          <w:szCs w:val="24"/>
        </w:rPr>
        <w:t>h5</w:t>
      </w:r>
      <w:r w:rsidRPr="00016919">
        <w:rPr>
          <w:rFonts w:ascii="宋体" w:hAnsi="宋体" w:hint="eastAsia"/>
          <w:sz w:val="24"/>
          <w:szCs w:val="24"/>
        </w:rPr>
        <w:t>课件，上传完毕后可以用于开课或发布。支持课件库中的课件在网页端进行开课。</w:t>
      </w:r>
    </w:p>
    <w:p w14:paraId="0CCF8C28"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.2.2.2</w:t>
      </w:r>
      <w:r w:rsidRPr="00016919">
        <w:rPr>
          <w:rFonts w:ascii="宋体" w:hAnsi="宋体" w:hint="eastAsia"/>
          <w:sz w:val="24"/>
          <w:szCs w:val="24"/>
        </w:rPr>
        <w:t>课程班级管理</w:t>
      </w:r>
    </w:p>
    <w:p w14:paraId="11409A4C" w14:textId="77777777" w:rsidR="00F55423" w:rsidRPr="00016919" w:rsidRDefault="00F55423" w:rsidP="00F55423">
      <w:pPr>
        <w:pStyle w:val="affd"/>
        <w:numPr>
          <w:ilvl w:val="0"/>
          <w:numId w:val="54"/>
        </w:numPr>
        <w:ind w:firstLineChars="0"/>
        <w:rPr>
          <w:rFonts w:ascii="宋体" w:hAnsi="宋体"/>
          <w:sz w:val="24"/>
          <w:szCs w:val="24"/>
        </w:rPr>
      </w:pPr>
      <w:r w:rsidRPr="00016919">
        <w:rPr>
          <w:rFonts w:ascii="宋体" w:hAnsi="宋体" w:hint="eastAsia"/>
          <w:sz w:val="24"/>
          <w:szCs w:val="24"/>
        </w:rPr>
        <w:t>导入课程资源包：支持一键导入教师在备课区已经存在的课程资源包，可导入所选择的资源包部分章节内容。</w:t>
      </w:r>
    </w:p>
    <w:p w14:paraId="766C1F30" w14:textId="77777777" w:rsidR="00F55423" w:rsidRPr="00016919" w:rsidRDefault="00F55423" w:rsidP="00F55423">
      <w:pPr>
        <w:pStyle w:val="affd"/>
        <w:numPr>
          <w:ilvl w:val="0"/>
          <w:numId w:val="54"/>
        </w:numPr>
        <w:ind w:firstLineChars="0"/>
        <w:rPr>
          <w:rFonts w:ascii="宋体" w:hAnsi="宋体"/>
          <w:sz w:val="24"/>
          <w:szCs w:val="24"/>
        </w:rPr>
      </w:pPr>
      <w:r w:rsidRPr="00016919">
        <w:rPr>
          <w:rFonts w:ascii="宋体" w:hAnsi="宋体" w:hint="eastAsia"/>
          <w:sz w:val="24"/>
          <w:szCs w:val="24"/>
        </w:rPr>
        <w:t>课程设置：课程支持学生自选模式和非自选模式。</w:t>
      </w:r>
    </w:p>
    <w:p w14:paraId="2CF55C84" w14:textId="77777777" w:rsidR="00F55423" w:rsidRPr="00016919" w:rsidRDefault="00F55423" w:rsidP="00F55423">
      <w:pPr>
        <w:pStyle w:val="affd"/>
        <w:numPr>
          <w:ilvl w:val="0"/>
          <w:numId w:val="54"/>
        </w:numPr>
        <w:ind w:firstLineChars="0"/>
        <w:rPr>
          <w:rFonts w:ascii="宋体" w:hAnsi="宋体"/>
          <w:sz w:val="24"/>
          <w:szCs w:val="24"/>
        </w:rPr>
      </w:pPr>
      <w:r w:rsidRPr="00016919">
        <w:rPr>
          <w:rFonts w:ascii="宋体" w:hAnsi="宋体" w:hint="eastAsia"/>
          <w:sz w:val="24"/>
          <w:szCs w:val="24"/>
        </w:rPr>
        <w:t>课程班级设置：支持设置班级别名、课程简称、加入班级限制、游客学习等设置。</w:t>
      </w:r>
    </w:p>
    <w:p w14:paraId="5BEAF2F7" w14:textId="77777777" w:rsidR="00F55423" w:rsidRPr="00016919" w:rsidRDefault="002F3854" w:rsidP="00F55423">
      <w:pPr>
        <w:pStyle w:val="affd"/>
        <w:numPr>
          <w:ilvl w:val="0"/>
          <w:numId w:val="54"/>
        </w:numPr>
        <w:ind w:firstLineChars="0"/>
        <w:rPr>
          <w:rFonts w:ascii="宋体" w:hAnsi="宋体"/>
          <w:sz w:val="24"/>
          <w:szCs w:val="24"/>
        </w:rPr>
      </w:pPr>
      <w:r w:rsidRPr="00016919">
        <w:rPr>
          <w:rFonts w:ascii="宋体" w:hAnsi="宋体" w:hint="eastAsia"/>
          <w:sz w:val="24"/>
          <w:szCs w:val="24"/>
        </w:rPr>
        <w:t>▲</w:t>
      </w:r>
      <w:r w:rsidR="00F55423" w:rsidRPr="00016919">
        <w:rPr>
          <w:rFonts w:ascii="宋体" w:hAnsi="宋体" w:hint="eastAsia"/>
          <w:sz w:val="24"/>
          <w:szCs w:val="24"/>
        </w:rPr>
        <w:t>培训内容编辑管理：支持按章、节发布培训内容，或发布全部培训内容至班级；支持H5课件或者已经结束的线下授课活动作为教学内容插入学习单元中</w:t>
      </w:r>
    </w:p>
    <w:p w14:paraId="5F77E4B7" w14:textId="77777777" w:rsidR="00F55423" w:rsidRPr="00016919" w:rsidRDefault="00F55423" w:rsidP="00F55423">
      <w:pPr>
        <w:pStyle w:val="affd"/>
        <w:numPr>
          <w:ilvl w:val="0"/>
          <w:numId w:val="54"/>
        </w:numPr>
        <w:ind w:firstLineChars="0"/>
        <w:rPr>
          <w:rFonts w:ascii="宋体" w:hAnsi="宋体"/>
          <w:sz w:val="24"/>
          <w:szCs w:val="24"/>
        </w:rPr>
      </w:pPr>
      <w:r w:rsidRPr="00016919">
        <w:rPr>
          <w:rFonts w:ascii="宋体" w:hAnsi="宋体" w:hint="eastAsia"/>
          <w:sz w:val="24"/>
          <w:szCs w:val="24"/>
        </w:rPr>
        <w:t>公告</w:t>
      </w:r>
    </w:p>
    <w:p w14:paraId="158E2B68" w14:textId="77777777" w:rsidR="00F55423" w:rsidRPr="00016919" w:rsidRDefault="00F55423" w:rsidP="00F55423">
      <w:pPr>
        <w:pStyle w:val="affd"/>
        <w:numPr>
          <w:ilvl w:val="0"/>
          <w:numId w:val="54"/>
        </w:numPr>
        <w:ind w:firstLineChars="0"/>
        <w:rPr>
          <w:rFonts w:ascii="宋体" w:hAnsi="宋体"/>
          <w:sz w:val="24"/>
          <w:szCs w:val="24"/>
        </w:rPr>
      </w:pPr>
      <w:r w:rsidRPr="00016919">
        <w:rPr>
          <w:rFonts w:ascii="宋体" w:hAnsi="宋体" w:hint="eastAsia"/>
          <w:sz w:val="24"/>
          <w:szCs w:val="24"/>
        </w:rPr>
        <w:t>公告小结可查看公告详细内容，阅读人数详细情况，方便老师及时掌握查看公告情况。</w:t>
      </w:r>
    </w:p>
    <w:p w14:paraId="0A23EFFA" w14:textId="77777777" w:rsidR="00F55423" w:rsidRPr="00016919" w:rsidRDefault="002F3854" w:rsidP="00F55423">
      <w:pPr>
        <w:pStyle w:val="affd"/>
        <w:numPr>
          <w:ilvl w:val="0"/>
          <w:numId w:val="54"/>
        </w:numPr>
        <w:ind w:firstLineChars="0"/>
        <w:rPr>
          <w:rFonts w:ascii="宋体" w:hAnsi="宋体"/>
          <w:sz w:val="24"/>
          <w:szCs w:val="24"/>
        </w:rPr>
      </w:pPr>
      <w:r w:rsidRPr="00016919">
        <w:rPr>
          <w:rFonts w:ascii="宋体" w:hAnsi="宋体" w:hint="eastAsia"/>
          <w:sz w:val="24"/>
          <w:szCs w:val="24"/>
        </w:rPr>
        <w:t>▲</w:t>
      </w:r>
      <w:r w:rsidR="00F55423" w:rsidRPr="00016919">
        <w:rPr>
          <w:rFonts w:ascii="宋体" w:hAnsi="宋体" w:hint="eastAsia"/>
          <w:sz w:val="24"/>
          <w:szCs w:val="24"/>
        </w:rPr>
        <w:t>成绩单：老师可以设置不同考核模块的成绩比例；可对课堂教学活动以及课前预习课件的考核维度进行权重分配，提供考核参数说明；可查看班级各学员的成绩情况，并导出成绩。</w:t>
      </w:r>
    </w:p>
    <w:p w14:paraId="1FBA1055" w14:textId="77777777" w:rsidR="00F55423" w:rsidRPr="00016919" w:rsidRDefault="00F55423" w:rsidP="00F55423">
      <w:pPr>
        <w:pStyle w:val="affd"/>
        <w:numPr>
          <w:ilvl w:val="0"/>
          <w:numId w:val="54"/>
        </w:numPr>
        <w:ind w:firstLineChars="0"/>
        <w:rPr>
          <w:rFonts w:ascii="宋体" w:hAnsi="宋体"/>
          <w:sz w:val="24"/>
          <w:szCs w:val="24"/>
        </w:rPr>
      </w:pPr>
      <w:r w:rsidRPr="00016919">
        <w:rPr>
          <w:rFonts w:ascii="宋体" w:hAnsi="宋体" w:hint="eastAsia"/>
          <w:sz w:val="24"/>
          <w:szCs w:val="24"/>
        </w:rPr>
        <w:t>班级成员管理：教师可以对班级成员进行管理，添加协同教师。</w:t>
      </w:r>
    </w:p>
    <w:p w14:paraId="40113D6F" w14:textId="77777777" w:rsidR="00F55423" w:rsidRPr="00016919" w:rsidRDefault="00F55423" w:rsidP="00F55423">
      <w:pPr>
        <w:pStyle w:val="affd"/>
        <w:numPr>
          <w:ilvl w:val="0"/>
          <w:numId w:val="54"/>
        </w:numPr>
        <w:ind w:firstLineChars="0"/>
        <w:rPr>
          <w:rFonts w:ascii="宋体" w:hAnsi="宋体"/>
          <w:sz w:val="24"/>
          <w:szCs w:val="24"/>
        </w:rPr>
      </w:pPr>
      <w:r w:rsidRPr="00016919">
        <w:rPr>
          <w:rFonts w:ascii="宋体" w:hAnsi="宋体" w:hint="eastAsia"/>
          <w:sz w:val="24"/>
          <w:szCs w:val="24"/>
        </w:rPr>
        <w:t>分组管理：教师可根据教学需求，对班级学生进行分组，可对已创建的</w:t>
      </w:r>
      <w:r w:rsidRPr="00016919">
        <w:rPr>
          <w:rFonts w:ascii="宋体" w:hAnsi="宋体" w:hint="eastAsia"/>
          <w:sz w:val="24"/>
          <w:szCs w:val="24"/>
        </w:rPr>
        <w:lastRenderedPageBreak/>
        <w:t>分组进行成员调整和增删等管理工作</w:t>
      </w:r>
    </w:p>
    <w:p w14:paraId="706E99C6"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.2.2.3</w:t>
      </w:r>
      <w:r w:rsidRPr="00016919">
        <w:rPr>
          <w:rFonts w:ascii="宋体" w:hAnsi="宋体" w:hint="eastAsia"/>
          <w:sz w:val="24"/>
          <w:szCs w:val="24"/>
        </w:rPr>
        <w:t>课程培训互动</w:t>
      </w:r>
    </w:p>
    <w:p w14:paraId="5E0E2196" w14:textId="77777777" w:rsidR="00F55423" w:rsidRPr="00016919" w:rsidRDefault="00F55423" w:rsidP="00F55423">
      <w:pPr>
        <w:pStyle w:val="affd"/>
        <w:numPr>
          <w:ilvl w:val="0"/>
          <w:numId w:val="55"/>
        </w:numPr>
        <w:ind w:firstLineChars="0"/>
        <w:rPr>
          <w:rFonts w:ascii="宋体" w:hAnsi="宋体"/>
          <w:sz w:val="24"/>
          <w:szCs w:val="24"/>
        </w:rPr>
      </w:pPr>
      <w:r w:rsidRPr="00016919">
        <w:rPr>
          <w:rFonts w:ascii="宋体" w:hAnsi="宋体" w:hint="eastAsia"/>
          <w:sz w:val="24"/>
          <w:szCs w:val="24"/>
        </w:rPr>
        <w:t>支持大数据支持下的智慧教学：</w:t>
      </w:r>
    </w:p>
    <w:p w14:paraId="5F2B5D9E" w14:textId="77777777" w:rsidR="00F55423" w:rsidRPr="00016919" w:rsidRDefault="00F55423" w:rsidP="00F55423">
      <w:pPr>
        <w:pStyle w:val="affd"/>
        <w:numPr>
          <w:ilvl w:val="0"/>
          <w:numId w:val="55"/>
        </w:numPr>
        <w:ind w:firstLineChars="0"/>
        <w:rPr>
          <w:rFonts w:ascii="宋体" w:hAnsi="宋体"/>
          <w:sz w:val="24"/>
          <w:szCs w:val="24"/>
        </w:rPr>
      </w:pPr>
      <w:r w:rsidRPr="00016919">
        <w:rPr>
          <w:rFonts w:ascii="宋体" w:hAnsi="宋体"/>
          <w:sz w:val="24"/>
          <w:szCs w:val="24"/>
        </w:rPr>
        <w:t>PPT</w:t>
      </w:r>
      <w:r w:rsidRPr="00016919">
        <w:rPr>
          <w:rFonts w:ascii="宋体" w:hAnsi="宋体" w:hint="eastAsia"/>
          <w:sz w:val="24"/>
          <w:szCs w:val="24"/>
        </w:rPr>
        <w:t>课件同步至学员端：授课课件支持实时同步到学生手机端。</w:t>
      </w:r>
    </w:p>
    <w:p w14:paraId="1DB36658" w14:textId="77777777" w:rsidR="00F55423" w:rsidRPr="00016919" w:rsidRDefault="00F55423" w:rsidP="00F55423">
      <w:pPr>
        <w:pStyle w:val="affd"/>
        <w:numPr>
          <w:ilvl w:val="0"/>
          <w:numId w:val="55"/>
        </w:numPr>
        <w:ind w:firstLineChars="0"/>
        <w:rPr>
          <w:rFonts w:ascii="宋体" w:hAnsi="宋体"/>
          <w:sz w:val="24"/>
          <w:szCs w:val="24"/>
        </w:rPr>
      </w:pPr>
      <w:r w:rsidRPr="00016919">
        <w:rPr>
          <w:rFonts w:ascii="宋体" w:hAnsi="宋体" w:hint="eastAsia"/>
          <w:sz w:val="24"/>
          <w:szCs w:val="24"/>
        </w:rPr>
        <w:t>课堂签到：支持通过</w:t>
      </w:r>
      <w:r w:rsidRPr="00016919">
        <w:rPr>
          <w:rFonts w:ascii="宋体" w:hAnsi="宋体"/>
          <w:sz w:val="24"/>
          <w:szCs w:val="24"/>
        </w:rPr>
        <w:t>PPT</w:t>
      </w:r>
      <w:r w:rsidRPr="00016919">
        <w:rPr>
          <w:rFonts w:ascii="宋体" w:hAnsi="宋体" w:hint="eastAsia"/>
          <w:sz w:val="24"/>
          <w:szCs w:val="24"/>
        </w:rPr>
        <w:t>端或者网页端开启授课，</w:t>
      </w:r>
      <w:r w:rsidRPr="00016919">
        <w:rPr>
          <w:rFonts w:ascii="宋体" w:hAnsi="宋体"/>
          <w:sz w:val="24"/>
          <w:szCs w:val="24"/>
        </w:rPr>
        <w:t>PPT</w:t>
      </w:r>
      <w:r w:rsidRPr="00016919">
        <w:rPr>
          <w:rFonts w:ascii="宋体" w:hAnsi="宋体" w:hint="eastAsia"/>
          <w:sz w:val="24"/>
          <w:szCs w:val="24"/>
        </w:rPr>
        <w:t>端支持可以调出课堂二维码让学生签到，教师手机端可实时查看学生签到情况并修改学生的课堂考勤状态。</w:t>
      </w:r>
    </w:p>
    <w:p w14:paraId="0669FFAF" w14:textId="77777777" w:rsidR="00F55423" w:rsidRPr="00016919" w:rsidRDefault="002F3854" w:rsidP="00F55423">
      <w:pPr>
        <w:pStyle w:val="affd"/>
        <w:numPr>
          <w:ilvl w:val="0"/>
          <w:numId w:val="55"/>
        </w:numPr>
        <w:ind w:firstLineChars="0"/>
        <w:rPr>
          <w:rFonts w:ascii="宋体" w:hAnsi="宋体"/>
          <w:sz w:val="24"/>
          <w:szCs w:val="24"/>
        </w:rPr>
      </w:pPr>
      <w:r w:rsidRPr="00016919">
        <w:rPr>
          <w:rFonts w:ascii="宋体" w:hAnsi="宋体" w:hint="eastAsia"/>
          <w:sz w:val="24"/>
          <w:szCs w:val="24"/>
        </w:rPr>
        <w:t>▲</w:t>
      </w:r>
      <w:r w:rsidR="00F55423" w:rsidRPr="00016919">
        <w:rPr>
          <w:rFonts w:ascii="宋体" w:hAnsi="宋体" w:hint="eastAsia"/>
          <w:sz w:val="24"/>
          <w:szCs w:val="24"/>
        </w:rPr>
        <w:t>语音</w:t>
      </w:r>
      <w:r w:rsidR="00F55423" w:rsidRPr="00016919">
        <w:rPr>
          <w:rFonts w:ascii="宋体" w:hAnsi="宋体"/>
          <w:sz w:val="24"/>
          <w:szCs w:val="24"/>
        </w:rPr>
        <w:t>/</w:t>
      </w:r>
      <w:r w:rsidR="00F55423" w:rsidRPr="00016919">
        <w:rPr>
          <w:rFonts w:ascii="宋体" w:hAnsi="宋体" w:hint="eastAsia"/>
          <w:sz w:val="24"/>
          <w:szCs w:val="24"/>
        </w:rPr>
        <w:t>视频</w:t>
      </w:r>
      <w:r w:rsidR="00F55423" w:rsidRPr="00016919">
        <w:rPr>
          <w:rFonts w:ascii="宋体" w:hAnsi="宋体"/>
          <w:sz w:val="24"/>
          <w:szCs w:val="24"/>
        </w:rPr>
        <w:t>/</w:t>
      </w:r>
      <w:r w:rsidR="00F55423" w:rsidRPr="00016919">
        <w:rPr>
          <w:rFonts w:ascii="宋体" w:hAnsi="宋体" w:hint="eastAsia"/>
          <w:sz w:val="24"/>
          <w:szCs w:val="24"/>
        </w:rPr>
        <w:t>屏幕直播：支持在</w:t>
      </w:r>
      <w:r w:rsidR="00F55423" w:rsidRPr="00016919">
        <w:rPr>
          <w:rFonts w:ascii="宋体" w:hAnsi="宋体"/>
          <w:sz w:val="24"/>
          <w:szCs w:val="24"/>
        </w:rPr>
        <w:t>PPT</w:t>
      </w:r>
      <w:r w:rsidR="00F55423" w:rsidRPr="00016919">
        <w:rPr>
          <w:rFonts w:ascii="宋体" w:hAnsi="宋体" w:hint="eastAsia"/>
          <w:sz w:val="24"/>
          <w:szCs w:val="24"/>
        </w:rPr>
        <w:t>端开启视频直播，可以选择摄像头、电脑桌面全屏、图片多画面来源，支持多个画面并存；开启后，支持教师发送上课通知；加入班级的学生即可同时接收到授课视频，并且视频、</w:t>
      </w:r>
      <w:r w:rsidR="00F55423" w:rsidRPr="00016919">
        <w:rPr>
          <w:rFonts w:ascii="宋体" w:hAnsi="宋体"/>
          <w:sz w:val="24"/>
          <w:szCs w:val="24"/>
        </w:rPr>
        <w:t>PPT</w:t>
      </w:r>
      <w:r w:rsidR="00F55423" w:rsidRPr="00016919">
        <w:rPr>
          <w:rFonts w:ascii="宋体" w:hAnsi="宋体" w:hint="eastAsia"/>
          <w:sz w:val="24"/>
          <w:szCs w:val="24"/>
        </w:rPr>
        <w:t>和课堂互动等信息是呈现在同一终端，免去学生切换视频画面和其他画面的烦恼，并可以在课后重复播放课堂内容。</w:t>
      </w:r>
    </w:p>
    <w:p w14:paraId="2B829B84" w14:textId="77777777" w:rsidR="00F55423" w:rsidRPr="00016919" w:rsidRDefault="002F3854" w:rsidP="00F55423">
      <w:pPr>
        <w:pStyle w:val="affd"/>
        <w:numPr>
          <w:ilvl w:val="0"/>
          <w:numId w:val="55"/>
        </w:numPr>
        <w:ind w:firstLineChars="0"/>
        <w:rPr>
          <w:rFonts w:ascii="宋体" w:hAnsi="宋体"/>
          <w:sz w:val="24"/>
          <w:szCs w:val="24"/>
        </w:rPr>
      </w:pPr>
      <w:r w:rsidRPr="00016919">
        <w:rPr>
          <w:rFonts w:ascii="宋体" w:hAnsi="宋体" w:hint="eastAsia"/>
          <w:sz w:val="24"/>
          <w:szCs w:val="24"/>
        </w:rPr>
        <w:t>▲</w:t>
      </w:r>
      <w:r w:rsidR="00F55423" w:rsidRPr="00016919">
        <w:rPr>
          <w:rFonts w:ascii="宋体" w:hAnsi="宋体" w:hint="eastAsia"/>
          <w:sz w:val="24"/>
          <w:szCs w:val="24"/>
        </w:rPr>
        <w:t>实时培训反馈：支持学生在每一页培训课件上进行标注（类似“不懂”或“收藏”等功能）反馈。</w:t>
      </w:r>
    </w:p>
    <w:p w14:paraId="4C94E09B" w14:textId="77777777" w:rsidR="00F55423" w:rsidRPr="00016919" w:rsidRDefault="00F55423" w:rsidP="00F55423">
      <w:pPr>
        <w:pStyle w:val="affd"/>
        <w:numPr>
          <w:ilvl w:val="0"/>
          <w:numId w:val="55"/>
        </w:numPr>
        <w:ind w:firstLineChars="0"/>
        <w:rPr>
          <w:rFonts w:ascii="宋体" w:hAnsi="宋体"/>
          <w:sz w:val="24"/>
          <w:szCs w:val="24"/>
        </w:rPr>
      </w:pPr>
      <w:r w:rsidRPr="00016919">
        <w:rPr>
          <w:rFonts w:ascii="宋体" w:hAnsi="宋体" w:hint="eastAsia"/>
          <w:sz w:val="24"/>
          <w:szCs w:val="24"/>
        </w:rPr>
        <w:t>弹幕、投稿互动：支持</w:t>
      </w:r>
      <w:r w:rsidRPr="00016919">
        <w:rPr>
          <w:rFonts w:ascii="宋体" w:hAnsi="宋体"/>
          <w:sz w:val="24"/>
          <w:szCs w:val="24"/>
        </w:rPr>
        <w:t>PPT</w:t>
      </w:r>
      <w:r w:rsidRPr="00016919">
        <w:rPr>
          <w:rFonts w:ascii="宋体" w:hAnsi="宋体" w:hint="eastAsia"/>
          <w:sz w:val="24"/>
          <w:szCs w:val="24"/>
        </w:rPr>
        <w:t>端、网页端开启弹幕，教师可根据课堂培训情况随时开启弹幕，学员可发送弹幕活跃课堂气氛，增加师生实时互动；弹幕可以实现显示页面匿名，教师手机端实名；学员可以随时通过投稿将图片、文字、视频发送至教师端，表达个人观点和问题思考；教师可实时查看，并可以选择将投稿内容投放至大屏幕和发送至学员手机的方式与全班同学共享，投放至大屏幕的投稿内容支持旋转、放大缩小等操作；</w:t>
      </w:r>
    </w:p>
    <w:p w14:paraId="0679895B" w14:textId="77777777" w:rsidR="00F55423" w:rsidRPr="00016919" w:rsidRDefault="00F55423" w:rsidP="00F55423">
      <w:pPr>
        <w:pStyle w:val="affd"/>
        <w:numPr>
          <w:ilvl w:val="0"/>
          <w:numId w:val="55"/>
        </w:numPr>
        <w:ind w:firstLineChars="0"/>
        <w:rPr>
          <w:rFonts w:ascii="宋体" w:hAnsi="宋体"/>
          <w:sz w:val="24"/>
          <w:szCs w:val="24"/>
        </w:rPr>
      </w:pPr>
      <w:r w:rsidRPr="00016919">
        <w:rPr>
          <w:rFonts w:ascii="宋体" w:hAnsi="宋体" w:hint="eastAsia"/>
          <w:sz w:val="24"/>
          <w:szCs w:val="24"/>
        </w:rPr>
        <w:t>词云：教师可通过手机端生成弹幕或投稿的词云并投屏到电脑端供学员观看，词云页面上还可以显示每个词出现的频次；教师可将词云发送到全班学员，学员即可在手机端收到词云图片。</w:t>
      </w:r>
    </w:p>
    <w:p w14:paraId="7F9722E0" w14:textId="77777777" w:rsidR="00F55423" w:rsidRPr="00016919" w:rsidRDefault="002F3854" w:rsidP="00F55423">
      <w:pPr>
        <w:pStyle w:val="affd"/>
        <w:numPr>
          <w:ilvl w:val="0"/>
          <w:numId w:val="55"/>
        </w:numPr>
        <w:ind w:firstLineChars="0"/>
        <w:rPr>
          <w:rFonts w:ascii="宋体" w:hAnsi="宋体"/>
          <w:sz w:val="24"/>
          <w:szCs w:val="24"/>
        </w:rPr>
      </w:pPr>
      <w:r w:rsidRPr="00016919">
        <w:rPr>
          <w:rFonts w:ascii="宋体" w:hAnsi="宋体" w:hint="eastAsia"/>
          <w:sz w:val="24"/>
          <w:szCs w:val="24"/>
        </w:rPr>
        <w:t>▲</w:t>
      </w:r>
      <w:r w:rsidR="00F55423" w:rsidRPr="00016919">
        <w:rPr>
          <w:rFonts w:ascii="宋体" w:hAnsi="宋体" w:hint="eastAsia"/>
          <w:sz w:val="24"/>
          <w:szCs w:val="24"/>
        </w:rPr>
        <w:t>板书：课堂授课过程中ppt课件与板书能够自由切换，支持课堂中新建板书页，板书内容是融入到PPT培训过程中的，比如教师在第N页PPT课件讲解过程中使用板书功能，那该板书在学员端就作为独立页面嵌入到原来第N页PPT和第N+1页PPT课件中去；同时板书实时记录并投影到屏幕中；课后还能完整回放书写过程。</w:t>
      </w:r>
    </w:p>
    <w:p w14:paraId="6421DBC4" w14:textId="77777777" w:rsidR="00F55423" w:rsidRPr="00016919" w:rsidRDefault="00F55423" w:rsidP="00F55423">
      <w:pPr>
        <w:pStyle w:val="affd"/>
        <w:numPr>
          <w:ilvl w:val="0"/>
          <w:numId w:val="55"/>
        </w:numPr>
        <w:ind w:firstLineChars="0"/>
        <w:rPr>
          <w:rFonts w:ascii="宋体" w:hAnsi="宋体"/>
          <w:sz w:val="24"/>
          <w:szCs w:val="24"/>
        </w:rPr>
      </w:pPr>
      <w:r w:rsidRPr="00016919">
        <w:rPr>
          <w:rFonts w:ascii="宋体" w:hAnsi="宋体" w:hint="eastAsia"/>
          <w:sz w:val="24"/>
          <w:szCs w:val="24"/>
        </w:rPr>
        <w:lastRenderedPageBreak/>
        <w:t>随机点名：教师可通过电脑</w:t>
      </w:r>
      <w:r w:rsidRPr="00016919">
        <w:rPr>
          <w:rFonts w:ascii="宋体" w:hAnsi="宋体"/>
          <w:sz w:val="24"/>
          <w:szCs w:val="24"/>
        </w:rPr>
        <w:t>PPT</w:t>
      </w:r>
      <w:r w:rsidRPr="00016919">
        <w:rPr>
          <w:rFonts w:ascii="宋体" w:hAnsi="宋体" w:hint="eastAsia"/>
          <w:sz w:val="24"/>
          <w:szCs w:val="24"/>
        </w:rPr>
        <w:t>、手机、网页端进行随机点名，支持进行小窗操作，用于回答课上提问；</w:t>
      </w:r>
    </w:p>
    <w:p w14:paraId="01F8D9BB" w14:textId="77777777" w:rsidR="00F55423" w:rsidRPr="00016919" w:rsidRDefault="00F55423" w:rsidP="00F55423">
      <w:pPr>
        <w:pStyle w:val="affd"/>
        <w:numPr>
          <w:ilvl w:val="0"/>
          <w:numId w:val="55"/>
        </w:numPr>
        <w:ind w:firstLineChars="0"/>
        <w:rPr>
          <w:rFonts w:ascii="宋体" w:hAnsi="宋体"/>
          <w:sz w:val="24"/>
          <w:szCs w:val="24"/>
        </w:rPr>
      </w:pPr>
      <w:r w:rsidRPr="00016919">
        <w:rPr>
          <w:rFonts w:ascii="宋体" w:hAnsi="宋体" w:hint="eastAsia"/>
          <w:sz w:val="24"/>
          <w:szCs w:val="24"/>
        </w:rPr>
        <w:t>课堂表现加分：教师可随时针对学员的课堂表现进行加减分操作。</w:t>
      </w:r>
    </w:p>
    <w:p w14:paraId="42C58126" w14:textId="77777777" w:rsidR="00F55423" w:rsidRPr="00016919" w:rsidRDefault="00F55423" w:rsidP="00F55423">
      <w:pPr>
        <w:pStyle w:val="affd"/>
        <w:numPr>
          <w:ilvl w:val="0"/>
          <w:numId w:val="55"/>
        </w:numPr>
        <w:ind w:firstLineChars="0"/>
        <w:rPr>
          <w:rFonts w:ascii="宋体" w:hAnsi="宋体"/>
          <w:sz w:val="24"/>
          <w:szCs w:val="24"/>
        </w:rPr>
      </w:pPr>
      <w:r w:rsidRPr="00016919">
        <w:rPr>
          <w:rFonts w:ascii="宋体" w:hAnsi="宋体" w:hint="eastAsia"/>
          <w:sz w:val="24"/>
          <w:szCs w:val="24"/>
        </w:rPr>
        <w:t>课堂习题</w:t>
      </w:r>
      <w:r w:rsidRPr="00016919">
        <w:rPr>
          <w:rFonts w:ascii="宋体" w:hAnsi="宋体"/>
          <w:sz w:val="24"/>
          <w:szCs w:val="24"/>
        </w:rPr>
        <w:t>/</w:t>
      </w:r>
      <w:r w:rsidRPr="00016919">
        <w:rPr>
          <w:rFonts w:ascii="宋体" w:hAnsi="宋体" w:hint="eastAsia"/>
          <w:sz w:val="24"/>
          <w:szCs w:val="24"/>
        </w:rPr>
        <w:t>试卷</w:t>
      </w:r>
      <w:r w:rsidRPr="00016919">
        <w:rPr>
          <w:rFonts w:ascii="宋体" w:hAnsi="宋体"/>
          <w:sz w:val="24"/>
          <w:szCs w:val="24"/>
        </w:rPr>
        <w:t>/</w:t>
      </w:r>
      <w:r w:rsidRPr="00016919">
        <w:rPr>
          <w:rFonts w:ascii="宋体" w:hAnsi="宋体" w:hint="eastAsia"/>
          <w:sz w:val="24"/>
          <w:szCs w:val="24"/>
        </w:rPr>
        <w:t>测验：支持发送课堂习题进行测试，可对答题时间进行设置或延长作答时间；随堂测试结果实时显示并支持习题作答情况投屏；</w:t>
      </w:r>
    </w:p>
    <w:p w14:paraId="2DF85AB6" w14:textId="77777777" w:rsidR="00F55423" w:rsidRPr="00016919" w:rsidRDefault="00F55423" w:rsidP="00F55423">
      <w:pPr>
        <w:pStyle w:val="affd"/>
        <w:numPr>
          <w:ilvl w:val="0"/>
          <w:numId w:val="55"/>
        </w:numPr>
        <w:ind w:firstLineChars="0"/>
        <w:rPr>
          <w:rFonts w:ascii="宋体" w:hAnsi="宋体"/>
          <w:sz w:val="24"/>
          <w:szCs w:val="24"/>
        </w:rPr>
      </w:pPr>
      <w:r w:rsidRPr="00016919">
        <w:rPr>
          <w:rFonts w:ascii="宋体" w:hAnsi="宋体" w:hint="eastAsia"/>
          <w:sz w:val="24"/>
          <w:szCs w:val="24"/>
        </w:rPr>
        <w:t>投屏：支持习题作答情况、弹幕或投稿的词云进行投屏</w:t>
      </w:r>
    </w:p>
    <w:p w14:paraId="2BBCC2AC" w14:textId="77777777" w:rsidR="00F55423" w:rsidRPr="00016919" w:rsidRDefault="002F3854" w:rsidP="00F55423">
      <w:pPr>
        <w:pStyle w:val="affd"/>
        <w:numPr>
          <w:ilvl w:val="0"/>
          <w:numId w:val="55"/>
        </w:numPr>
        <w:ind w:firstLineChars="0"/>
        <w:rPr>
          <w:rFonts w:ascii="宋体" w:hAnsi="宋体"/>
          <w:sz w:val="24"/>
          <w:szCs w:val="24"/>
        </w:rPr>
      </w:pPr>
      <w:r w:rsidRPr="00016919">
        <w:rPr>
          <w:rFonts w:ascii="宋体" w:hAnsi="宋体" w:hint="eastAsia"/>
          <w:sz w:val="24"/>
          <w:szCs w:val="24"/>
        </w:rPr>
        <w:t>▲</w:t>
      </w:r>
      <w:r w:rsidR="00F55423" w:rsidRPr="00016919">
        <w:rPr>
          <w:rFonts w:ascii="宋体" w:hAnsi="宋体" w:hint="eastAsia"/>
          <w:sz w:val="24"/>
          <w:szCs w:val="24"/>
        </w:rPr>
        <w:t>截图分享：开启授课后，支持教师进行电脑任意界面的截图操作，截图后可直接发送给全班同学；学生在手机端即可收到图片，且课件内容是能够作为独立的页面融入到</w:t>
      </w:r>
      <w:r w:rsidR="00F55423" w:rsidRPr="00016919">
        <w:rPr>
          <w:rFonts w:ascii="宋体" w:hAnsi="宋体"/>
          <w:sz w:val="24"/>
          <w:szCs w:val="24"/>
        </w:rPr>
        <w:t>PPT</w:t>
      </w:r>
      <w:r w:rsidR="00F55423" w:rsidRPr="00016919">
        <w:rPr>
          <w:rFonts w:ascii="宋体" w:hAnsi="宋体" w:hint="eastAsia"/>
          <w:sz w:val="24"/>
          <w:szCs w:val="24"/>
        </w:rPr>
        <w:t>的教学课件中区。</w:t>
      </w:r>
    </w:p>
    <w:p w14:paraId="03851010" w14:textId="77777777" w:rsidR="00F55423" w:rsidRPr="00016919" w:rsidRDefault="00F55423" w:rsidP="00F55423">
      <w:pPr>
        <w:pStyle w:val="affd"/>
        <w:numPr>
          <w:ilvl w:val="0"/>
          <w:numId w:val="55"/>
        </w:numPr>
        <w:ind w:firstLineChars="0"/>
        <w:rPr>
          <w:rFonts w:ascii="宋体" w:hAnsi="宋体"/>
          <w:sz w:val="24"/>
          <w:szCs w:val="24"/>
        </w:rPr>
      </w:pPr>
      <w:r w:rsidRPr="00016919">
        <w:rPr>
          <w:rFonts w:ascii="宋体" w:hAnsi="宋体" w:hint="eastAsia"/>
          <w:sz w:val="24"/>
          <w:szCs w:val="24"/>
        </w:rPr>
        <w:t>支持课前预习、课后学习作业提交及批改：</w:t>
      </w:r>
    </w:p>
    <w:p w14:paraId="22C5E58B" w14:textId="77777777" w:rsidR="00F55423" w:rsidRPr="00016919" w:rsidRDefault="00F55423" w:rsidP="00F55423">
      <w:pPr>
        <w:pStyle w:val="affd"/>
        <w:numPr>
          <w:ilvl w:val="0"/>
          <w:numId w:val="55"/>
        </w:numPr>
        <w:ind w:firstLineChars="0"/>
        <w:rPr>
          <w:rFonts w:ascii="宋体" w:hAnsi="宋体"/>
          <w:sz w:val="24"/>
          <w:szCs w:val="24"/>
        </w:rPr>
      </w:pPr>
      <w:r w:rsidRPr="00016919">
        <w:rPr>
          <w:rFonts w:ascii="宋体" w:hAnsi="宋体" w:hint="eastAsia"/>
          <w:sz w:val="24"/>
          <w:szCs w:val="24"/>
        </w:rPr>
        <w:t>支持学情反馈：结束授课后能立即收到当堂课课堂小结，包括课堂互动情况，习题完成情况和学生学习情况，支持数据下载。</w:t>
      </w:r>
    </w:p>
    <w:p w14:paraId="1D03D406" w14:textId="77777777" w:rsidR="00F55423" w:rsidRPr="00016919" w:rsidRDefault="002F3854" w:rsidP="00F55423">
      <w:pPr>
        <w:pStyle w:val="affd"/>
        <w:numPr>
          <w:ilvl w:val="0"/>
          <w:numId w:val="55"/>
        </w:numPr>
        <w:ind w:firstLineChars="0"/>
        <w:rPr>
          <w:rFonts w:ascii="宋体" w:hAnsi="宋体"/>
          <w:sz w:val="24"/>
          <w:szCs w:val="24"/>
        </w:rPr>
      </w:pPr>
      <w:r w:rsidRPr="00016919">
        <w:rPr>
          <w:rFonts w:ascii="宋体" w:hAnsi="宋体" w:hint="eastAsia"/>
          <w:sz w:val="24"/>
          <w:szCs w:val="24"/>
        </w:rPr>
        <w:t>▲</w:t>
      </w:r>
      <w:r w:rsidR="00F55423" w:rsidRPr="00016919">
        <w:rPr>
          <w:rFonts w:ascii="宋体" w:hAnsi="宋体" w:hint="eastAsia"/>
          <w:sz w:val="24"/>
          <w:szCs w:val="24"/>
        </w:rPr>
        <w:t>教师结束授课后，相应的培训活动可作为独立学习单元插入到网络培训平台的任一章节，作为在线课程建设的一部分，实现“上课即建课”的效果。</w:t>
      </w:r>
    </w:p>
    <w:p w14:paraId="36E9AB71" w14:textId="77777777" w:rsidR="00F55423" w:rsidRPr="00016919" w:rsidRDefault="002F3854" w:rsidP="00F55423">
      <w:pPr>
        <w:pStyle w:val="affd"/>
        <w:numPr>
          <w:ilvl w:val="0"/>
          <w:numId w:val="55"/>
        </w:numPr>
        <w:ind w:firstLineChars="0"/>
        <w:rPr>
          <w:rFonts w:ascii="宋体" w:hAnsi="宋体"/>
          <w:sz w:val="24"/>
          <w:szCs w:val="24"/>
        </w:rPr>
      </w:pPr>
      <w:r w:rsidRPr="00016919">
        <w:rPr>
          <w:rFonts w:ascii="宋体" w:hAnsi="宋体" w:hint="eastAsia"/>
          <w:sz w:val="24"/>
          <w:szCs w:val="24"/>
        </w:rPr>
        <w:t>▲</w:t>
      </w:r>
      <w:r w:rsidR="00F55423" w:rsidRPr="00016919">
        <w:rPr>
          <w:rFonts w:ascii="宋体" w:hAnsi="宋体" w:hint="eastAsia"/>
          <w:sz w:val="24"/>
          <w:szCs w:val="24"/>
        </w:rPr>
        <w:t>习题批量导入；教师可以word类型的题库文件无模板化一键式批量导入课件中，系统智能化识别导入题库文件中习题题干、选项、正确答案、分数等信息。</w:t>
      </w:r>
    </w:p>
    <w:p w14:paraId="3D62EFE8"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.2.2.4</w:t>
      </w:r>
      <w:r w:rsidRPr="00016919">
        <w:rPr>
          <w:rFonts w:ascii="宋体" w:hAnsi="宋体" w:hint="eastAsia"/>
          <w:sz w:val="24"/>
          <w:szCs w:val="24"/>
        </w:rPr>
        <w:t>我的招生</w:t>
      </w:r>
    </w:p>
    <w:p w14:paraId="179A79AA" w14:textId="77777777" w:rsidR="00F55423" w:rsidRPr="00016919" w:rsidRDefault="00F55423" w:rsidP="00F55423">
      <w:pPr>
        <w:pStyle w:val="affd"/>
        <w:numPr>
          <w:ilvl w:val="0"/>
          <w:numId w:val="56"/>
        </w:numPr>
        <w:ind w:firstLineChars="0"/>
        <w:rPr>
          <w:rFonts w:ascii="宋体" w:hAnsi="宋体"/>
          <w:sz w:val="24"/>
          <w:szCs w:val="24"/>
        </w:rPr>
      </w:pPr>
      <w:r w:rsidRPr="00016919">
        <w:rPr>
          <w:rFonts w:ascii="宋体" w:hAnsi="宋体" w:hint="eastAsia"/>
          <w:sz w:val="24"/>
          <w:szCs w:val="24"/>
        </w:rPr>
        <w:t>可查看本人参与招生的所有培训班，获取每个培训班的招生链接和二维码。</w:t>
      </w:r>
    </w:p>
    <w:p w14:paraId="1C3A3531" w14:textId="77777777" w:rsidR="00F55423" w:rsidRPr="00016919" w:rsidRDefault="00F55423" w:rsidP="00F55423">
      <w:pPr>
        <w:pStyle w:val="affd"/>
        <w:numPr>
          <w:ilvl w:val="0"/>
          <w:numId w:val="56"/>
        </w:numPr>
        <w:ind w:firstLineChars="0"/>
        <w:rPr>
          <w:rFonts w:ascii="宋体" w:hAnsi="宋体"/>
          <w:sz w:val="24"/>
          <w:szCs w:val="24"/>
        </w:rPr>
      </w:pPr>
      <w:r w:rsidRPr="00016919">
        <w:rPr>
          <w:rFonts w:ascii="宋体" w:hAnsi="宋体" w:hint="eastAsia"/>
          <w:sz w:val="24"/>
          <w:szCs w:val="24"/>
        </w:rPr>
        <w:t xml:space="preserve">可查看并下载本人的招生数据。支持按缴费状态、招生负责人等维度筛 </w:t>
      </w:r>
      <w:r w:rsidRPr="00016919">
        <w:rPr>
          <w:rFonts w:ascii="宋体" w:hAnsi="宋体"/>
          <w:sz w:val="24"/>
          <w:szCs w:val="24"/>
        </w:rPr>
        <w:t xml:space="preserve">   </w:t>
      </w:r>
      <w:r w:rsidRPr="00016919">
        <w:rPr>
          <w:rFonts w:ascii="宋体" w:hAnsi="宋体" w:hint="eastAsia"/>
          <w:sz w:val="24"/>
          <w:szCs w:val="24"/>
        </w:rPr>
        <w:t>选数据。</w:t>
      </w:r>
    </w:p>
    <w:p w14:paraId="001768C1" w14:textId="77777777" w:rsidR="00F55423" w:rsidRPr="00016919" w:rsidRDefault="00F55423" w:rsidP="00F55423">
      <w:pPr>
        <w:pStyle w:val="4"/>
        <w:rPr>
          <w:rFonts w:ascii="宋体" w:hAnsi="宋体"/>
          <w:szCs w:val="24"/>
        </w:rPr>
      </w:pPr>
      <w:bookmarkStart w:id="92" w:name="_Toc86243344"/>
      <w:r w:rsidRPr="00016919">
        <w:rPr>
          <w:rFonts w:ascii="宋体" w:hAnsi="宋体" w:hint="eastAsia"/>
          <w:szCs w:val="24"/>
        </w:rPr>
        <w:t>3</w:t>
      </w:r>
      <w:r w:rsidRPr="00016919">
        <w:rPr>
          <w:rFonts w:ascii="宋体" w:hAnsi="宋体"/>
          <w:szCs w:val="24"/>
        </w:rPr>
        <w:t>.2.3</w:t>
      </w:r>
      <w:r w:rsidRPr="00016919">
        <w:rPr>
          <w:rFonts w:ascii="宋体" w:hAnsi="宋体" w:hint="eastAsia"/>
          <w:szCs w:val="24"/>
        </w:rPr>
        <w:t>管理员功能（包括但不限于）</w:t>
      </w:r>
      <w:bookmarkEnd w:id="92"/>
    </w:p>
    <w:p w14:paraId="1D1A6053"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整体功能概括：组织管理、管理员管理、学员管理、公告管理、资源管理、数据管理、教务管理、结业管理、平台首页管理、日志管理等，后期根据学院业务和新技术发展更新迭代。</w:t>
      </w:r>
    </w:p>
    <w:p w14:paraId="17EE0A13"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管理员分组（学院管理员、部门管理员、项目组管理员、项目管理员、班主</w:t>
      </w:r>
      <w:r w:rsidRPr="00016919">
        <w:rPr>
          <w:rFonts w:ascii="宋体" w:hAnsi="宋体" w:hint="eastAsia"/>
          <w:sz w:val="24"/>
          <w:szCs w:val="24"/>
        </w:rPr>
        <w:lastRenderedPageBreak/>
        <w:t>任、督导）</w:t>
      </w:r>
    </w:p>
    <w:p w14:paraId="22054BAD"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.2.3.1</w:t>
      </w:r>
      <w:r w:rsidRPr="00016919">
        <w:rPr>
          <w:rFonts w:ascii="宋体" w:hAnsi="宋体" w:hint="eastAsia"/>
          <w:sz w:val="24"/>
          <w:szCs w:val="24"/>
        </w:rPr>
        <w:t>权限分组</w:t>
      </w:r>
    </w:p>
    <w:p w14:paraId="4034FE58" w14:textId="77777777" w:rsidR="00F55423" w:rsidRPr="00016919" w:rsidRDefault="00F55423" w:rsidP="00F55423">
      <w:pPr>
        <w:spacing w:line="360" w:lineRule="auto"/>
        <w:ind w:left="480"/>
        <w:rPr>
          <w:rFonts w:ascii="宋体" w:hAnsi="宋体"/>
          <w:sz w:val="24"/>
          <w:szCs w:val="24"/>
        </w:rPr>
      </w:pPr>
      <w:r w:rsidRPr="00016919">
        <w:rPr>
          <w:rFonts w:ascii="宋体" w:hAnsi="宋体" w:hint="eastAsia"/>
          <w:sz w:val="24"/>
          <w:szCs w:val="24"/>
        </w:rPr>
        <w:t>1</w:t>
      </w:r>
      <w:r w:rsidRPr="00016919">
        <w:rPr>
          <w:rFonts w:ascii="宋体" w:hAnsi="宋体"/>
          <w:sz w:val="24"/>
          <w:szCs w:val="24"/>
        </w:rPr>
        <w:t xml:space="preserve">)  </w:t>
      </w:r>
      <w:r w:rsidRPr="00016919">
        <w:rPr>
          <w:rFonts w:ascii="宋体" w:hAnsi="宋体" w:hint="eastAsia"/>
          <w:sz w:val="24"/>
          <w:szCs w:val="24"/>
        </w:rPr>
        <w:t>定义各功能模块的权限类别；</w:t>
      </w:r>
    </w:p>
    <w:p w14:paraId="4C0E4F48" w14:textId="77777777" w:rsidR="00F55423" w:rsidRPr="00016919" w:rsidRDefault="00F55423" w:rsidP="00F55423">
      <w:pPr>
        <w:spacing w:line="360" w:lineRule="auto"/>
        <w:ind w:left="480"/>
        <w:rPr>
          <w:rFonts w:ascii="宋体" w:hAnsi="宋体"/>
          <w:sz w:val="24"/>
          <w:szCs w:val="24"/>
        </w:rPr>
      </w:pPr>
      <w:r w:rsidRPr="00016919">
        <w:rPr>
          <w:rFonts w:ascii="宋体" w:hAnsi="宋体" w:hint="eastAsia"/>
          <w:sz w:val="24"/>
          <w:szCs w:val="24"/>
        </w:rPr>
        <w:t>2</w:t>
      </w:r>
      <w:r w:rsidRPr="00016919">
        <w:rPr>
          <w:rFonts w:ascii="宋体" w:hAnsi="宋体"/>
          <w:sz w:val="24"/>
          <w:szCs w:val="24"/>
        </w:rPr>
        <w:t xml:space="preserve">)  </w:t>
      </w:r>
      <w:r w:rsidRPr="00016919">
        <w:rPr>
          <w:rFonts w:ascii="宋体" w:hAnsi="宋体" w:hint="eastAsia"/>
          <w:sz w:val="24"/>
          <w:szCs w:val="24"/>
        </w:rPr>
        <w:t>各个功能模块的查询权限、新增权限、修改权限、删除权限的编号；</w:t>
      </w:r>
    </w:p>
    <w:p w14:paraId="5C046AC6" w14:textId="77777777" w:rsidR="00F55423" w:rsidRPr="00016919" w:rsidRDefault="00F55423" w:rsidP="00F55423">
      <w:pPr>
        <w:pStyle w:val="affd"/>
        <w:numPr>
          <w:ilvl w:val="0"/>
          <w:numId w:val="56"/>
        </w:numPr>
        <w:ind w:firstLineChars="0"/>
        <w:rPr>
          <w:rFonts w:ascii="宋体" w:hAnsi="宋体"/>
          <w:sz w:val="24"/>
          <w:szCs w:val="24"/>
        </w:rPr>
      </w:pPr>
      <w:r w:rsidRPr="00016919">
        <w:rPr>
          <w:rFonts w:ascii="宋体" w:hAnsi="宋体" w:hint="eastAsia"/>
          <w:sz w:val="24"/>
          <w:szCs w:val="24"/>
        </w:rPr>
        <w:t>管理员权限分配：增加、删除各级管理员的权限；</w:t>
      </w:r>
    </w:p>
    <w:p w14:paraId="3081242B" w14:textId="77777777" w:rsidR="00F55423" w:rsidRPr="00016919" w:rsidRDefault="00F55423" w:rsidP="00F55423">
      <w:pPr>
        <w:pStyle w:val="affd"/>
        <w:numPr>
          <w:ilvl w:val="0"/>
          <w:numId w:val="56"/>
        </w:numPr>
        <w:ind w:firstLineChars="0"/>
        <w:rPr>
          <w:rFonts w:ascii="宋体" w:hAnsi="宋体"/>
          <w:sz w:val="24"/>
          <w:szCs w:val="24"/>
        </w:rPr>
      </w:pPr>
      <w:r w:rsidRPr="00016919">
        <w:rPr>
          <w:rFonts w:ascii="宋体" w:hAnsi="宋体" w:hint="eastAsia"/>
          <w:sz w:val="24"/>
          <w:szCs w:val="24"/>
        </w:rPr>
        <w:t>自院级管理员起，可逐级设置管理权限；</w:t>
      </w:r>
    </w:p>
    <w:p w14:paraId="65555139" w14:textId="77777777" w:rsidR="00F55423" w:rsidRPr="00016919" w:rsidRDefault="00F55423" w:rsidP="00F55423">
      <w:pPr>
        <w:pStyle w:val="affd"/>
        <w:numPr>
          <w:ilvl w:val="0"/>
          <w:numId w:val="56"/>
        </w:numPr>
        <w:ind w:firstLineChars="0"/>
        <w:rPr>
          <w:rFonts w:ascii="宋体" w:hAnsi="宋体"/>
          <w:sz w:val="24"/>
          <w:szCs w:val="24"/>
        </w:rPr>
      </w:pPr>
      <w:r w:rsidRPr="00016919">
        <w:rPr>
          <w:rFonts w:ascii="宋体" w:hAnsi="宋体" w:hint="eastAsia"/>
          <w:sz w:val="24"/>
          <w:szCs w:val="24"/>
        </w:rPr>
        <w:t>各级管理员权限分布见下图：</w:t>
      </w:r>
    </w:p>
    <w:p w14:paraId="1519DC1D" w14:textId="47CB32ED" w:rsidR="00F55423" w:rsidRPr="00016919" w:rsidRDefault="008757AD" w:rsidP="00F55423">
      <w:pPr>
        <w:spacing w:line="360" w:lineRule="auto"/>
        <w:ind w:firstLine="480"/>
        <w:jc w:val="center"/>
        <w:rPr>
          <w:rFonts w:ascii="宋体" w:hAnsi="宋体"/>
          <w:sz w:val="24"/>
          <w:szCs w:val="24"/>
        </w:rPr>
      </w:pPr>
      <w:r w:rsidRPr="00016919">
        <w:rPr>
          <w:rFonts w:ascii="宋体" w:hAnsi="宋体"/>
          <w:noProof/>
          <w:sz w:val="24"/>
          <w:szCs w:val="24"/>
        </w:rPr>
        <w:drawing>
          <wp:inline distT="0" distB="0" distL="0" distR="0" wp14:anchorId="7161DAF3" wp14:editId="36647AE3">
            <wp:extent cx="4022090" cy="2590800"/>
            <wp:effectExtent l="19050" t="1905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l="3120" t="11504" r="14426"/>
                    <a:stretch>
                      <a:fillRect/>
                    </a:stretch>
                  </pic:blipFill>
                  <pic:spPr bwMode="auto">
                    <a:xfrm>
                      <a:off x="0" y="0"/>
                      <a:ext cx="4022090" cy="2590800"/>
                    </a:xfrm>
                    <a:prstGeom prst="rect">
                      <a:avLst/>
                    </a:prstGeom>
                    <a:noFill/>
                    <a:ln w="9525" cmpd="sng">
                      <a:solidFill>
                        <a:srgbClr val="000000"/>
                      </a:solidFill>
                      <a:miter lim="800000"/>
                      <a:headEnd/>
                      <a:tailEnd/>
                    </a:ln>
                    <a:effectLst/>
                  </pic:spPr>
                </pic:pic>
              </a:graphicData>
            </a:graphic>
          </wp:inline>
        </w:drawing>
      </w:r>
    </w:p>
    <w:p w14:paraId="1C1E074C"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.2.3.2</w:t>
      </w:r>
      <w:r w:rsidRPr="00016919">
        <w:rPr>
          <w:rFonts w:ascii="宋体" w:hAnsi="宋体" w:hint="eastAsia"/>
          <w:sz w:val="24"/>
          <w:szCs w:val="24"/>
        </w:rPr>
        <w:t>部门管理</w:t>
      </w:r>
    </w:p>
    <w:p w14:paraId="470AC261" w14:textId="77777777" w:rsidR="00F55423" w:rsidRPr="00016919" w:rsidRDefault="00F55423" w:rsidP="00F55423">
      <w:pPr>
        <w:pStyle w:val="affd"/>
        <w:numPr>
          <w:ilvl w:val="0"/>
          <w:numId w:val="57"/>
        </w:numPr>
        <w:ind w:firstLineChars="0"/>
        <w:rPr>
          <w:rFonts w:ascii="宋体" w:hAnsi="宋体"/>
          <w:sz w:val="24"/>
          <w:szCs w:val="24"/>
        </w:rPr>
      </w:pPr>
      <w:r w:rsidRPr="00016919">
        <w:rPr>
          <w:rFonts w:ascii="宋体" w:hAnsi="宋体" w:hint="eastAsia"/>
          <w:sz w:val="24"/>
          <w:szCs w:val="24"/>
        </w:rPr>
        <w:t>部门列表展示</w:t>
      </w:r>
    </w:p>
    <w:p w14:paraId="02CFDFEE" w14:textId="77777777" w:rsidR="00F55423" w:rsidRPr="00016919" w:rsidRDefault="00F55423" w:rsidP="00F55423">
      <w:pPr>
        <w:pStyle w:val="affd"/>
        <w:numPr>
          <w:ilvl w:val="0"/>
          <w:numId w:val="57"/>
        </w:numPr>
        <w:ind w:firstLineChars="0"/>
        <w:rPr>
          <w:rFonts w:ascii="宋体" w:hAnsi="宋体"/>
          <w:sz w:val="24"/>
          <w:szCs w:val="24"/>
        </w:rPr>
      </w:pPr>
      <w:r w:rsidRPr="00016919">
        <w:rPr>
          <w:rFonts w:ascii="宋体" w:hAnsi="宋体" w:hint="eastAsia"/>
          <w:sz w:val="24"/>
          <w:szCs w:val="24"/>
        </w:rPr>
        <w:t>支持部门设置、编辑、删除、批量导入、导出</w:t>
      </w:r>
    </w:p>
    <w:p w14:paraId="7BCE5505" w14:textId="77777777" w:rsidR="00F55423" w:rsidRPr="00016919" w:rsidRDefault="00F55423" w:rsidP="00F55423">
      <w:pPr>
        <w:pStyle w:val="affd"/>
        <w:numPr>
          <w:ilvl w:val="0"/>
          <w:numId w:val="57"/>
        </w:numPr>
        <w:ind w:firstLineChars="0"/>
        <w:rPr>
          <w:rFonts w:ascii="宋体" w:hAnsi="宋体"/>
          <w:sz w:val="24"/>
          <w:szCs w:val="24"/>
        </w:rPr>
      </w:pPr>
      <w:r w:rsidRPr="00016919">
        <w:rPr>
          <w:rFonts w:ascii="宋体" w:hAnsi="宋体" w:hint="eastAsia"/>
          <w:sz w:val="24"/>
          <w:szCs w:val="24"/>
        </w:rPr>
        <w:t>支持部门管理员设置、编辑、禁用、删除</w:t>
      </w:r>
    </w:p>
    <w:p w14:paraId="35A09D6D"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.2.3.3</w:t>
      </w:r>
      <w:r w:rsidRPr="00016919">
        <w:rPr>
          <w:rFonts w:ascii="宋体" w:hAnsi="宋体" w:hint="eastAsia"/>
          <w:sz w:val="24"/>
          <w:szCs w:val="24"/>
        </w:rPr>
        <w:t>项目组管理</w:t>
      </w:r>
    </w:p>
    <w:p w14:paraId="6DC42BB2" w14:textId="77777777" w:rsidR="00F55423" w:rsidRPr="00016919" w:rsidRDefault="00F55423" w:rsidP="00F55423">
      <w:pPr>
        <w:pStyle w:val="affd"/>
        <w:numPr>
          <w:ilvl w:val="0"/>
          <w:numId w:val="58"/>
        </w:numPr>
        <w:ind w:firstLineChars="0"/>
        <w:rPr>
          <w:rFonts w:ascii="宋体" w:hAnsi="宋体"/>
          <w:sz w:val="24"/>
          <w:szCs w:val="24"/>
        </w:rPr>
      </w:pPr>
      <w:r w:rsidRPr="00016919">
        <w:rPr>
          <w:rFonts w:ascii="宋体" w:hAnsi="宋体" w:hint="eastAsia"/>
          <w:sz w:val="24"/>
          <w:szCs w:val="24"/>
        </w:rPr>
        <w:t>项目组列表展示</w:t>
      </w:r>
    </w:p>
    <w:p w14:paraId="19CD4859"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通过项目组名称、项目组管理员、所属部门查询项目组信息。项目组信息包括：项目组名称、项目组编号、项目组管理员、协助管理员、所属部门、课程数量、培训班人数等信息。</w:t>
      </w:r>
    </w:p>
    <w:p w14:paraId="735D3B65" w14:textId="77777777" w:rsidR="00F55423" w:rsidRPr="00016919" w:rsidRDefault="00F55423" w:rsidP="00F55423">
      <w:pPr>
        <w:pStyle w:val="affd"/>
        <w:numPr>
          <w:ilvl w:val="0"/>
          <w:numId w:val="58"/>
        </w:numPr>
        <w:ind w:firstLineChars="0"/>
        <w:rPr>
          <w:rFonts w:ascii="宋体" w:hAnsi="宋体"/>
          <w:sz w:val="24"/>
          <w:szCs w:val="24"/>
        </w:rPr>
      </w:pPr>
      <w:r w:rsidRPr="00016919">
        <w:rPr>
          <w:rFonts w:ascii="宋体" w:hAnsi="宋体" w:hint="eastAsia"/>
          <w:sz w:val="24"/>
          <w:szCs w:val="24"/>
        </w:rPr>
        <w:t>支持项目组设置、编辑、删除、批量导入、导出</w:t>
      </w:r>
    </w:p>
    <w:p w14:paraId="5ABC9351"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lastRenderedPageBreak/>
        <w:t>新增项目组：（1）填写基本信息，包括项目组名称、项目组编号、项目组管理员、协助管理员、所属部门；（2）制定培养方案：支持批量导入课程、添加线上课程、添加线下课程。可设置每门课的对应学时或学分，可将课程设置为必修或选修。（3）开设培训班：添加培训班名称、培训班编号、立项号、班主任、辅导员、所属部门、培训班开始结束时间、限定培训班人数等信息。</w:t>
      </w:r>
    </w:p>
    <w:p w14:paraId="0F6C6D8F"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管理项目组：可对已建好的项目组进行编辑管理，包括项目的基本信息、培养方案、培训班等信息。</w:t>
      </w:r>
    </w:p>
    <w:p w14:paraId="4DB3C657" w14:textId="77777777" w:rsidR="00F55423" w:rsidRPr="00016919" w:rsidRDefault="00F55423" w:rsidP="00F55423">
      <w:pPr>
        <w:pStyle w:val="affd"/>
        <w:numPr>
          <w:ilvl w:val="0"/>
          <w:numId w:val="58"/>
        </w:numPr>
        <w:ind w:firstLineChars="0"/>
        <w:rPr>
          <w:rFonts w:ascii="宋体" w:hAnsi="宋体"/>
          <w:sz w:val="24"/>
          <w:szCs w:val="24"/>
        </w:rPr>
      </w:pPr>
      <w:r w:rsidRPr="00016919">
        <w:rPr>
          <w:rFonts w:ascii="宋体" w:hAnsi="宋体" w:hint="eastAsia"/>
          <w:sz w:val="24"/>
          <w:szCs w:val="24"/>
        </w:rPr>
        <w:t>支持项目组管理员设置、编辑、禁用、删除</w:t>
      </w:r>
    </w:p>
    <w:p w14:paraId="04CCC4B6"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.2.3.4</w:t>
      </w:r>
      <w:r w:rsidRPr="00016919">
        <w:rPr>
          <w:rFonts w:ascii="宋体" w:hAnsi="宋体" w:hint="eastAsia"/>
          <w:sz w:val="24"/>
          <w:szCs w:val="24"/>
        </w:rPr>
        <w:t>项目管理</w:t>
      </w:r>
    </w:p>
    <w:p w14:paraId="3EA32A12" w14:textId="77777777" w:rsidR="00F55423" w:rsidRPr="00016919" w:rsidRDefault="00F55423" w:rsidP="00F55423">
      <w:pPr>
        <w:pStyle w:val="affd"/>
        <w:numPr>
          <w:ilvl w:val="0"/>
          <w:numId w:val="59"/>
        </w:numPr>
        <w:ind w:firstLineChars="0"/>
        <w:rPr>
          <w:rFonts w:ascii="宋体" w:hAnsi="宋体"/>
          <w:sz w:val="24"/>
          <w:szCs w:val="24"/>
        </w:rPr>
      </w:pPr>
      <w:r w:rsidRPr="00016919">
        <w:rPr>
          <w:rFonts w:ascii="宋体" w:hAnsi="宋体" w:hint="eastAsia"/>
          <w:sz w:val="24"/>
          <w:szCs w:val="24"/>
        </w:rPr>
        <w:t>项目列表展示</w:t>
      </w:r>
    </w:p>
    <w:p w14:paraId="1491D7F9" w14:textId="77777777" w:rsidR="00F55423" w:rsidRPr="00016919" w:rsidRDefault="00F55423" w:rsidP="00F55423">
      <w:pPr>
        <w:pStyle w:val="affd"/>
        <w:numPr>
          <w:ilvl w:val="0"/>
          <w:numId w:val="59"/>
        </w:numPr>
        <w:ind w:firstLineChars="0"/>
        <w:rPr>
          <w:rFonts w:ascii="宋体" w:hAnsi="宋体"/>
          <w:sz w:val="24"/>
          <w:szCs w:val="24"/>
        </w:rPr>
      </w:pPr>
      <w:r w:rsidRPr="00016919">
        <w:rPr>
          <w:rFonts w:ascii="宋体" w:hAnsi="宋体" w:hint="eastAsia"/>
          <w:sz w:val="24"/>
          <w:szCs w:val="24"/>
        </w:rPr>
        <w:t>支持项目设置、编辑、删除、批量导入、导出</w:t>
      </w:r>
    </w:p>
    <w:p w14:paraId="3A17205B" w14:textId="77777777" w:rsidR="00F55423" w:rsidRPr="00016919" w:rsidRDefault="00F55423" w:rsidP="00F55423">
      <w:pPr>
        <w:pStyle w:val="affd"/>
        <w:numPr>
          <w:ilvl w:val="0"/>
          <w:numId w:val="59"/>
        </w:numPr>
        <w:ind w:firstLineChars="0"/>
        <w:rPr>
          <w:rFonts w:ascii="宋体" w:hAnsi="宋体"/>
          <w:sz w:val="24"/>
          <w:szCs w:val="24"/>
        </w:rPr>
      </w:pPr>
      <w:r w:rsidRPr="00016919">
        <w:rPr>
          <w:rFonts w:ascii="宋体" w:hAnsi="宋体" w:hint="eastAsia"/>
          <w:sz w:val="24"/>
          <w:szCs w:val="24"/>
        </w:rPr>
        <w:t>支持项目管理员设置、编辑、禁用、删除</w:t>
      </w:r>
    </w:p>
    <w:p w14:paraId="2441260A"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.2.3.5</w:t>
      </w:r>
      <w:r w:rsidRPr="00016919">
        <w:rPr>
          <w:rFonts w:ascii="宋体" w:hAnsi="宋体" w:hint="eastAsia"/>
          <w:sz w:val="24"/>
          <w:szCs w:val="24"/>
        </w:rPr>
        <w:t>培训班管理</w:t>
      </w:r>
    </w:p>
    <w:p w14:paraId="725D2572" w14:textId="77777777" w:rsidR="00F55423" w:rsidRPr="00016919" w:rsidRDefault="00F55423" w:rsidP="00F55423">
      <w:pPr>
        <w:pStyle w:val="affd"/>
        <w:numPr>
          <w:ilvl w:val="0"/>
          <w:numId w:val="60"/>
        </w:numPr>
        <w:ind w:firstLineChars="0"/>
        <w:rPr>
          <w:rFonts w:ascii="宋体" w:hAnsi="宋体"/>
          <w:sz w:val="24"/>
          <w:szCs w:val="24"/>
        </w:rPr>
      </w:pPr>
      <w:r w:rsidRPr="00016919">
        <w:rPr>
          <w:rFonts w:ascii="宋体" w:hAnsi="宋体" w:hint="eastAsia"/>
          <w:sz w:val="24"/>
          <w:szCs w:val="24"/>
        </w:rPr>
        <w:t>班级列表展示</w:t>
      </w:r>
    </w:p>
    <w:p w14:paraId="7A72821E"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培训班管理：可通过项目组、培训班、培训班管理员、所属部门等信息查询相关培训班信息。</w:t>
      </w:r>
    </w:p>
    <w:p w14:paraId="15F6B4E8" w14:textId="77777777" w:rsidR="00F55423" w:rsidRPr="00016919" w:rsidRDefault="00F55423" w:rsidP="00F55423">
      <w:pPr>
        <w:pStyle w:val="affd"/>
        <w:numPr>
          <w:ilvl w:val="0"/>
          <w:numId w:val="60"/>
        </w:numPr>
        <w:ind w:firstLineChars="0"/>
        <w:rPr>
          <w:rFonts w:ascii="宋体" w:hAnsi="宋体"/>
          <w:sz w:val="24"/>
          <w:szCs w:val="24"/>
        </w:rPr>
      </w:pPr>
      <w:r w:rsidRPr="00016919">
        <w:rPr>
          <w:rFonts w:ascii="宋体" w:hAnsi="宋体" w:hint="eastAsia"/>
          <w:sz w:val="24"/>
          <w:szCs w:val="24"/>
        </w:rPr>
        <w:t>支持班级设置、编辑、删除、批量导入、导出</w:t>
      </w:r>
    </w:p>
    <w:p w14:paraId="3486F36F"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新增培训班：（1）填写项目组名称、项目组编号、培训班名称、培训班编号、立项号、培训班管理员、班主任、所属部门、开始结束时间、培训班限定人数等信息；（2）制定培养方案：支持批量导入课程、添加线上课程、添加线下课程。可设置每门课的对应学时或学分，可将课程设置为必修或选修。支持批量下载课程成绩单；支持按课程名称、课程老师、课程类型查询培训班信息。（3）学员管理：支持批量导入学员、单独添加学员；支持批量下载学员个人成绩单。（4）公告：支持搜索已发布的公告信息；可查看已发布公告的阅读情况（已读未读名单）；支持发布公告，公告中可选择添加附件，可设置公告发布时间。</w:t>
      </w:r>
    </w:p>
    <w:p w14:paraId="3835CA48"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管理培训班：可对已建好的培训班进行编辑管理，包括培训班的基本信息、培养方案、学员管理、公告等信息。</w:t>
      </w:r>
    </w:p>
    <w:p w14:paraId="029E07A6" w14:textId="77777777" w:rsidR="00F55423" w:rsidRPr="00016919" w:rsidRDefault="00F55423" w:rsidP="00F55423">
      <w:pPr>
        <w:pStyle w:val="affd"/>
        <w:numPr>
          <w:ilvl w:val="0"/>
          <w:numId w:val="60"/>
        </w:numPr>
        <w:ind w:firstLineChars="0"/>
        <w:rPr>
          <w:rFonts w:ascii="宋体" w:hAnsi="宋体"/>
          <w:sz w:val="24"/>
          <w:szCs w:val="24"/>
        </w:rPr>
      </w:pPr>
      <w:r w:rsidRPr="00016919">
        <w:rPr>
          <w:rFonts w:ascii="宋体" w:hAnsi="宋体" w:hint="eastAsia"/>
          <w:sz w:val="24"/>
          <w:szCs w:val="24"/>
        </w:rPr>
        <w:lastRenderedPageBreak/>
        <w:t>报名管理</w:t>
      </w:r>
    </w:p>
    <w:p w14:paraId="03981678"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培训班可开放学员自主报名。可设置报名需采集的用户信息、报名时间、报名说明；</w:t>
      </w:r>
    </w:p>
    <w:p w14:paraId="7CA29EAF"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可设置报名时需缴费以及缴费金额。可与学校财务接口对接，钱款直接进入学校财务账号，缴费成功后将用户填写的发票信息发送给学校财务系统；</w:t>
      </w:r>
    </w:p>
    <w:p w14:paraId="05AE8D0A"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可按不同的招生部门配置收费账号，为每个招生负责人生成专属招生链接和二维码；</w:t>
      </w:r>
    </w:p>
    <w:p w14:paraId="14656B5D" w14:textId="77777777" w:rsidR="00F55423" w:rsidRPr="00016919" w:rsidRDefault="00F55423" w:rsidP="00F55423">
      <w:pPr>
        <w:spacing w:line="360" w:lineRule="auto"/>
        <w:ind w:left="480"/>
        <w:rPr>
          <w:rFonts w:ascii="宋体" w:hAnsi="宋体"/>
          <w:sz w:val="24"/>
          <w:szCs w:val="24"/>
        </w:rPr>
      </w:pPr>
      <w:r w:rsidRPr="00016919">
        <w:rPr>
          <w:rFonts w:ascii="宋体" w:hAnsi="宋体" w:hint="eastAsia"/>
          <w:sz w:val="24"/>
          <w:szCs w:val="24"/>
        </w:rPr>
        <w:t>可查看、下载报名数据，支持按缴费状态、招生负责人等维度筛选数据。</w:t>
      </w:r>
    </w:p>
    <w:p w14:paraId="11D48124" w14:textId="77777777" w:rsidR="00F55423" w:rsidRPr="00016919" w:rsidRDefault="00F55423" w:rsidP="00F55423">
      <w:pPr>
        <w:spacing w:line="360" w:lineRule="auto"/>
        <w:ind w:firstLine="480"/>
        <w:rPr>
          <w:rFonts w:ascii="宋体" w:hAnsi="宋体"/>
          <w:sz w:val="24"/>
          <w:szCs w:val="24"/>
        </w:rPr>
      </w:pPr>
    </w:p>
    <w:p w14:paraId="206AF7F4" w14:textId="77777777" w:rsidR="00F55423" w:rsidRPr="00016919" w:rsidRDefault="00F55423" w:rsidP="00F55423">
      <w:pPr>
        <w:pStyle w:val="affd"/>
        <w:numPr>
          <w:ilvl w:val="0"/>
          <w:numId w:val="60"/>
        </w:numPr>
        <w:ind w:firstLineChars="0"/>
        <w:rPr>
          <w:rFonts w:ascii="宋体" w:hAnsi="宋体"/>
          <w:sz w:val="24"/>
          <w:szCs w:val="24"/>
        </w:rPr>
      </w:pPr>
      <w:r w:rsidRPr="00016919">
        <w:rPr>
          <w:rFonts w:ascii="宋体" w:hAnsi="宋体" w:hint="eastAsia"/>
          <w:sz w:val="24"/>
          <w:szCs w:val="24"/>
        </w:rPr>
        <w:t>支持班级管理员、督导员设置、编辑、禁用、删除</w:t>
      </w:r>
    </w:p>
    <w:p w14:paraId="42B7161F" w14:textId="77777777" w:rsidR="00F55423" w:rsidRPr="00016919" w:rsidRDefault="00F55423" w:rsidP="00F55423">
      <w:pPr>
        <w:pStyle w:val="affd"/>
        <w:numPr>
          <w:ilvl w:val="0"/>
          <w:numId w:val="60"/>
        </w:numPr>
        <w:ind w:firstLineChars="0"/>
        <w:rPr>
          <w:rFonts w:ascii="宋体" w:hAnsi="宋体"/>
          <w:sz w:val="24"/>
          <w:szCs w:val="24"/>
        </w:rPr>
      </w:pPr>
      <w:r w:rsidRPr="00016919">
        <w:rPr>
          <w:rFonts w:ascii="宋体" w:hAnsi="宋体" w:hint="eastAsia"/>
          <w:sz w:val="24"/>
          <w:szCs w:val="24"/>
        </w:rPr>
        <w:t>设置班级结业学时要求</w:t>
      </w:r>
    </w:p>
    <w:p w14:paraId="04D86BDF" w14:textId="77777777" w:rsidR="00F55423" w:rsidRPr="00016919" w:rsidRDefault="00F55423" w:rsidP="00F55423">
      <w:pPr>
        <w:pStyle w:val="affd"/>
        <w:numPr>
          <w:ilvl w:val="0"/>
          <w:numId w:val="60"/>
        </w:numPr>
        <w:ind w:firstLineChars="0"/>
        <w:rPr>
          <w:rFonts w:ascii="宋体" w:hAnsi="宋体"/>
          <w:sz w:val="24"/>
          <w:szCs w:val="24"/>
        </w:rPr>
      </w:pPr>
      <w:r w:rsidRPr="00016919">
        <w:rPr>
          <w:rFonts w:ascii="宋体" w:hAnsi="宋体" w:hint="eastAsia"/>
          <w:sz w:val="24"/>
          <w:szCs w:val="24"/>
        </w:rPr>
        <w:t>设置班级额定人数</w:t>
      </w:r>
    </w:p>
    <w:p w14:paraId="7DAEFDDC" w14:textId="77777777" w:rsidR="00F55423" w:rsidRPr="00016919" w:rsidRDefault="00F55423" w:rsidP="00F55423">
      <w:pPr>
        <w:pStyle w:val="affd"/>
        <w:numPr>
          <w:ilvl w:val="0"/>
          <w:numId w:val="60"/>
        </w:numPr>
        <w:ind w:firstLineChars="0"/>
        <w:rPr>
          <w:rFonts w:ascii="宋体" w:hAnsi="宋体"/>
          <w:sz w:val="24"/>
          <w:szCs w:val="24"/>
        </w:rPr>
      </w:pPr>
      <w:r w:rsidRPr="00016919">
        <w:rPr>
          <w:rFonts w:ascii="宋体" w:hAnsi="宋体" w:hint="eastAsia"/>
          <w:sz w:val="24"/>
          <w:szCs w:val="24"/>
        </w:rPr>
        <w:t>根据录播（必修、选修）、直播、面授设置学习内容。</w:t>
      </w:r>
    </w:p>
    <w:p w14:paraId="3D4DD570" w14:textId="77777777" w:rsidR="00F55423" w:rsidRPr="00016919" w:rsidRDefault="00F55423" w:rsidP="00F55423">
      <w:pPr>
        <w:pStyle w:val="affd"/>
        <w:numPr>
          <w:ilvl w:val="0"/>
          <w:numId w:val="60"/>
        </w:numPr>
        <w:ind w:firstLineChars="0"/>
        <w:rPr>
          <w:rFonts w:ascii="宋体" w:hAnsi="宋体"/>
          <w:sz w:val="24"/>
          <w:szCs w:val="24"/>
        </w:rPr>
      </w:pPr>
      <w:r w:rsidRPr="00016919">
        <w:rPr>
          <w:rFonts w:ascii="宋体" w:hAnsi="宋体" w:hint="eastAsia"/>
          <w:sz w:val="24"/>
          <w:szCs w:val="24"/>
        </w:rPr>
        <w:t>多班共享课程，可设置多个培训班共同参与一门直播课程。</w:t>
      </w:r>
    </w:p>
    <w:p w14:paraId="6E01EE8B" w14:textId="77777777" w:rsidR="00F55423" w:rsidRPr="00016919" w:rsidRDefault="00F55423" w:rsidP="00F55423">
      <w:pPr>
        <w:pStyle w:val="affd"/>
        <w:numPr>
          <w:ilvl w:val="0"/>
          <w:numId w:val="60"/>
        </w:numPr>
        <w:ind w:firstLineChars="0"/>
        <w:rPr>
          <w:rFonts w:ascii="宋体" w:hAnsi="宋体"/>
          <w:sz w:val="24"/>
          <w:szCs w:val="24"/>
        </w:rPr>
      </w:pPr>
      <w:r w:rsidRPr="00016919">
        <w:rPr>
          <w:rFonts w:ascii="宋体" w:hAnsi="宋体" w:hint="eastAsia"/>
          <w:sz w:val="24"/>
          <w:szCs w:val="24"/>
        </w:rPr>
        <w:t>设置考核要求。</w:t>
      </w:r>
    </w:p>
    <w:p w14:paraId="5B2947ED" w14:textId="77777777" w:rsidR="00F55423" w:rsidRPr="00016919" w:rsidRDefault="00F55423" w:rsidP="00F55423">
      <w:pPr>
        <w:pStyle w:val="affd"/>
        <w:numPr>
          <w:ilvl w:val="0"/>
          <w:numId w:val="60"/>
        </w:numPr>
        <w:ind w:firstLineChars="0"/>
        <w:rPr>
          <w:rFonts w:ascii="宋体" w:hAnsi="宋体"/>
          <w:sz w:val="24"/>
          <w:szCs w:val="24"/>
        </w:rPr>
      </w:pPr>
      <w:r w:rsidRPr="00016919">
        <w:rPr>
          <w:rFonts w:ascii="宋体" w:hAnsi="宋体" w:hint="eastAsia"/>
          <w:sz w:val="24"/>
          <w:szCs w:val="24"/>
        </w:rPr>
        <w:t>支持在线导入学员和批量导入、导出学员名单</w:t>
      </w:r>
    </w:p>
    <w:p w14:paraId="59B92BA2" w14:textId="77777777" w:rsidR="00F55423" w:rsidRPr="00016919" w:rsidRDefault="00F55423" w:rsidP="00F55423">
      <w:pPr>
        <w:pStyle w:val="affd"/>
        <w:numPr>
          <w:ilvl w:val="0"/>
          <w:numId w:val="60"/>
        </w:numPr>
        <w:ind w:firstLineChars="0"/>
        <w:rPr>
          <w:rFonts w:ascii="宋体" w:hAnsi="宋体"/>
          <w:sz w:val="24"/>
          <w:szCs w:val="24"/>
        </w:rPr>
      </w:pPr>
      <w:r w:rsidRPr="00016919">
        <w:rPr>
          <w:rFonts w:ascii="宋体" w:hAnsi="宋体" w:hint="eastAsia"/>
          <w:sz w:val="24"/>
          <w:szCs w:val="24"/>
        </w:rPr>
        <w:t>详情页设置，可设置培训班上下架，是否展示报名入口，配置图片、详情介绍，支持电脑端和移动端单独配置，支持上传附件。</w:t>
      </w:r>
    </w:p>
    <w:p w14:paraId="2FCBCC34"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.2.3.6</w:t>
      </w:r>
      <w:r w:rsidRPr="00016919">
        <w:rPr>
          <w:rFonts w:ascii="宋体" w:hAnsi="宋体" w:hint="eastAsia"/>
          <w:sz w:val="24"/>
          <w:szCs w:val="24"/>
        </w:rPr>
        <w:t>管理员管理</w:t>
      </w:r>
    </w:p>
    <w:p w14:paraId="3865C560" w14:textId="77777777" w:rsidR="00F55423" w:rsidRPr="00016919" w:rsidRDefault="00F55423" w:rsidP="00F55423">
      <w:pPr>
        <w:pStyle w:val="affd"/>
        <w:numPr>
          <w:ilvl w:val="0"/>
          <w:numId w:val="61"/>
        </w:numPr>
        <w:ind w:firstLineChars="0"/>
        <w:rPr>
          <w:rFonts w:ascii="宋体" w:hAnsi="宋体"/>
          <w:sz w:val="24"/>
          <w:szCs w:val="24"/>
        </w:rPr>
      </w:pPr>
      <w:r w:rsidRPr="00016919">
        <w:rPr>
          <w:rFonts w:ascii="宋体" w:hAnsi="宋体" w:hint="eastAsia"/>
          <w:sz w:val="24"/>
          <w:szCs w:val="24"/>
        </w:rPr>
        <w:t>管理员列表展示</w:t>
      </w:r>
    </w:p>
    <w:p w14:paraId="3351CF97" w14:textId="77777777" w:rsidR="00F55423" w:rsidRPr="00016919" w:rsidRDefault="00F55423" w:rsidP="00F55423">
      <w:pPr>
        <w:pStyle w:val="affd"/>
        <w:numPr>
          <w:ilvl w:val="0"/>
          <w:numId w:val="61"/>
        </w:numPr>
        <w:ind w:firstLineChars="0"/>
        <w:rPr>
          <w:rFonts w:ascii="宋体" w:hAnsi="宋体"/>
          <w:sz w:val="24"/>
          <w:szCs w:val="24"/>
        </w:rPr>
      </w:pPr>
      <w:r w:rsidRPr="00016919">
        <w:rPr>
          <w:rFonts w:ascii="宋体" w:hAnsi="宋体" w:hint="eastAsia"/>
          <w:sz w:val="24"/>
          <w:szCs w:val="24"/>
        </w:rPr>
        <w:t>支持设置管理权限、编辑、禁用、删除、批量导入、导出</w:t>
      </w:r>
    </w:p>
    <w:p w14:paraId="649593EB"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.2.3.7</w:t>
      </w:r>
      <w:r w:rsidRPr="00016919">
        <w:rPr>
          <w:rFonts w:ascii="宋体" w:hAnsi="宋体" w:hint="eastAsia"/>
          <w:sz w:val="24"/>
          <w:szCs w:val="24"/>
        </w:rPr>
        <w:t>督导管理</w:t>
      </w:r>
    </w:p>
    <w:p w14:paraId="595883D3" w14:textId="77777777" w:rsidR="00F55423" w:rsidRPr="00016919" w:rsidRDefault="00F55423" w:rsidP="00F55423">
      <w:pPr>
        <w:pStyle w:val="affd"/>
        <w:numPr>
          <w:ilvl w:val="0"/>
          <w:numId w:val="62"/>
        </w:numPr>
        <w:ind w:firstLineChars="0"/>
        <w:rPr>
          <w:rFonts w:ascii="宋体" w:hAnsi="宋体"/>
          <w:sz w:val="24"/>
          <w:szCs w:val="24"/>
        </w:rPr>
      </w:pPr>
      <w:r w:rsidRPr="00016919">
        <w:rPr>
          <w:rFonts w:ascii="宋体" w:hAnsi="宋体" w:hint="eastAsia"/>
          <w:sz w:val="24"/>
          <w:szCs w:val="24"/>
        </w:rPr>
        <w:t>督导列表展示</w:t>
      </w:r>
    </w:p>
    <w:p w14:paraId="33C60D3F" w14:textId="77777777" w:rsidR="00F55423" w:rsidRPr="00016919" w:rsidRDefault="00F55423" w:rsidP="00F55423">
      <w:pPr>
        <w:pStyle w:val="affd"/>
        <w:numPr>
          <w:ilvl w:val="0"/>
          <w:numId w:val="62"/>
        </w:numPr>
        <w:ind w:firstLineChars="0"/>
        <w:rPr>
          <w:rFonts w:ascii="宋体" w:hAnsi="宋体"/>
          <w:sz w:val="24"/>
          <w:szCs w:val="24"/>
        </w:rPr>
      </w:pPr>
      <w:r w:rsidRPr="00016919">
        <w:rPr>
          <w:rFonts w:ascii="宋体" w:hAnsi="宋体" w:hint="eastAsia"/>
          <w:sz w:val="24"/>
          <w:szCs w:val="24"/>
        </w:rPr>
        <w:t>支持设置管理权限、编辑、禁用、删除、批量导入、导出、课程评价</w:t>
      </w:r>
    </w:p>
    <w:p w14:paraId="4FF6EA53"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.2.3.8</w:t>
      </w:r>
      <w:r w:rsidRPr="00016919">
        <w:rPr>
          <w:rFonts w:ascii="宋体" w:hAnsi="宋体" w:hint="eastAsia"/>
          <w:sz w:val="24"/>
          <w:szCs w:val="24"/>
        </w:rPr>
        <w:t>教师管理</w:t>
      </w:r>
    </w:p>
    <w:p w14:paraId="4E885415" w14:textId="77777777" w:rsidR="00F55423" w:rsidRPr="00016919" w:rsidRDefault="00F55423" w:rsidP="00F55423">
      <w:pPr>
        <w:pStyle w:val="affd"/>
        <w:numPr>
          <w:ilvl w:val="0"/>
          <w:numId w:val="63"/>
        </w:numPr>
        <w:ind w:firstLineChars="0"/>
        <w:rPr>
          <w:rFonts w:ascii="宋体" w:hAnsi="宋体"/>
          <w:sz w:val="24"/>
          <w:szCs w:val="24"/>
        </w:rPr>
      </w:pPr>
      <w:r w:rsidRPr="00016919">
        <w:rPr>
          <w:rFonts w:ascii="宋体" w:hAnsi="宋体" w:hint="eastAsia"/>
          <w:sz w:val="24"/>
          <w:szCs w:val="24"/>
        </w:rPr>
        <w:t>教师列表展示</w:t>
      </w:r>
    </w:p>
    <w:p w14:paraId="5F0E92FA" w14:textId="77777777" w:rsidR="00F55423" w:rsidRPr="00016919" w:rsidRDefault="00F55423" w:rsidP="00F55423">
      <w:pPr>
        <w:pStyle w:val="affd"/>
        <w:numPr>
          <w:ilvl w:val="0"/>
          <w:numId w:val="63"/>
        </w:numPr>
        <w:ind w:firstLineChars="0"/>
        <w:rPr>
          <w:rFonts w:ascii="宋体" w:hAnsi="宋体"/>
          <w:sz w:val="24"/>
          <w:szCs w:val="24"/>
        </w:rPr>
      </w:pPr>
      <w:r w:rsidRPr="00016919">
        <w:rPr>
          <w:rFonts w:ascii="宋体" w:hAnsi="宋体" w:hint="eastAsia"/>
          <w:sz w:val="24"/>
          <w:szCs w:val="24"/>
        </w:rPr>
        <w:lastRenderedPageBreak/>
        <w:t>支持设置教师权限、编辑、禁用、删除、批量导入、导出</w:t>
      </w:r>
    </w:p>
    <w:p w14:paraId="4D29697F"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.2.3.9</w:t>
      </w:r>
      <w:r w:rsidRPr="00016919">
        <w:rPr>
          <w:rFonts w:ascii="宋体" w:hAnsi="宋体" w:hint="eastAsia"/>
          <w:sz w:val="24"/>
          <w:szCs w:val="24"/>
        </w:rPr>
        <w:t>学员管理（支持按照项目、中心、年度、省份等要素检索）</w:t>
      </w:r>
    </w:p>
    <w:p w14:paraId="48C0FD76" w14:textId="77777777" w:rsidR="00F55423" w:rsidRPr="00016919" w:rsidRDefault="00F55423" w:rsidP="00F55423">
      <w:pPr>
        <w:pStyle w:val="affd"/>
        <w:numPr>
          <w:ilvl w:val="0"/>
          <w:numId w:val="63"/>
        </w:numPr>
        <w:ind w:firstLineChars="0"/>
        <w:rPr>
          <w:rFonts w:ascii="宋体" w:hAnsi="宋体"/>
          <w:sz w:val="24"/>
          <w:szCs w:val="24"/>
        </w:rPr>
      </w:pPr>
      <w:r w:rsidRPr="00016919">
        <w:rPr>
          <w:rFonts w:ascii="宋体" w:hAnsi="宋体" w:hint="eastAsia"/>
          <w:sz w:val="24"/>
          <w:szCs w:val="24"/>
        </w:rPr>
        <w:t>学员列表及信息总汇</w:t>
      </w:r>
    </w:p>
    <w:p w14:paraId="2EC866EB" w14:textId="77777777" w:rsidR="00F55423" w:rsidRPr="00016919" w:rsidRDefault="00F55423" w:rsidP="00F55423">
      <w:pPr>
        <w:pStyle w:val="affd"/>
        <w:numPr>
          <w:ilvl w:val="0"/>
          <w:numId w:val="63"/>
        </w:numPr>
        <w:ind w:firstLineChars="0"/>
        <w:rPr>
          <w:rFonts w:ascii="宋体" w:hAnsi="宋体"/>
          <w:sz w:val="24"/>
          <w:szCs w:val="24"/>
        </w:rPr>
      </w:pPr>
      <w:r w:rsidRPr="00016919">
        <w:rPr>
          <w:rFonts w:ascii="宋体" w:hAnsi="宋体" w:hint="eastAsia"/>
          <w:sz w:val="24"/>
          <w:szCs w:val="24"/>
        </w:rPr>
        <w:t>学员选课列表</w:t>
      </w:r>
    </w:p>
    <w:p w14:paraId="5921110C" w14:textId="77777777" w:rsidR="00F55423" w:rsidRPr="00016919" w:rsidRDefault="00F55423" w:rsidP="00F55423">
      <w:pPr>
        <w:pStyle w:val="affd"/>
        <w:numPr>
          <w:ilvl w:val="0"/>
          <w:numId w:val="63"/>
        </w:numPr>
        <w:ind w:firstLineChars="0"/>
        <w:rPr>
          <w:rFonts w:ascii="宋体" w:hAnsi="宋体"/>
          <w:sz w:val="24"/>
          <w:szCs w:val="24"/>
        </w:rPr>
      </w:pPr>
      <w:r w:rsidRPr="00016919">
        <w:rPr>
          <w:rFonts w:ascii="宋体" w:hAnsi="宋体" w:hint="eastAsia"/>
          <w:sz w:val="24"/>
          <w:szCs w:val="24"/>
        </w:rPr>
        <w:t>学员学习进度（各课程已学习学时、已学习总学时）</w:t>
      </w:r>
    </w:p>
    <w:p w14:paraId="6497E4BB" w14:textId="77777777" w:rsidR="00F55423" w:rsidRPr="00016919" w:rsidRDefault="00F55423" w:rsidP="00F55423">
      <w:pPr>
        <w:pStyle w:val="affd"/>
        <w:numPr>
          <w:ilvl w:val="0"/>
          <w:numId w:val="63"/>
        </w:numPr>
        <w:ind w:firstLineChars="0"/>
        <w:rPr>
          <w:rFonts w:ascii="宋体" w:hAnsi="宋体"/>
          <w:sz w:val="24"/>
          <w:szCs w:val="24"/>
        </w:rPr>
      </w:pPr>
      <w:r w:rsidRPr="00016919">
        <w:rPr>
          <w:rFonts w:ascii="宋体" w:hAnsi="宋体" w:hint="eastAsia"/>
          <w:sz w:val="24"/>
          <w:szCs w:val="24"/>
        </w:rPr>
        <w:t>学员成绩查询</w:t>
      </w:r>
    </w:p>
    <w:p w14:paraId="322EBEF0" w14:textId="77777777" w:rsidR="00F55423" w:rsidRPr="00016919" w:rsidRDefault="00F55423" w:rsidP="00F55423">
      <w:pPr>
        <w:pStyle w:val="affd"/>
        <w:numPr>
          <w:ilvl w:val="0"/>
          <w:numId w:val="63"/>
        </w:numPr>
        <w:ind w:firstLineChars="0"/>
        <w:rPr>
          <w:rFonts w:ascii="宋体" w:hAnsi="宋体"/>
          <w:sz w:val="24"/>
          <w:szCs w:val="24"/>
        </w:rPr>
      </w:pPr>
      <w:r w:rsidRPr="00016919">
        <w:rPr>
          <w:rFonts w:ascii="宋体" w:hAnsi="宋体" w:hint="eastAsia"/>
          <w:sz w:val="24"/>
          <w:szCs w:val="24"/>
        </w:rPr>
        <w:t>学员证书查询（导入学员证书相关信息）</w:t>
      </w:r>
    </w:p>
    <w:p w14:paraId="465FD155" w14:textId="77777777" w:rsidR="00F55423" w:rsidRPr="00016919" w:rsidRDefault="00F55423" w:rsidP="00F55423">
      <w:pPr>
        <w:pStyle w:val="affd"/>
        <w:numPr>
          <w:ilvl w:val="0"/>
          <w:numId w:val="63"/>
        </w:numPr>
        <w:ind w:firstLineChars="0"/>
        <w:rPr>
          <w:rFonts w:ascii="宋体" w:hAnsi="宋体"/>
          <w:sz w:val="24"/>
          <w:szCs w:val="24"/>
        </w:rPr>
      </w:pPr>
      <w:r w:rsidRPr="00016919">
        <w:rPr>
          <w:rFonts w:ascii="宋体" w:hAnsi="宋体" w:hint="eastAsia"/>
          <w:sz w:val="24"/>
          <w:szCs w:val="24"/>
        </w:rPr>
        <w:t>学员邮寄信息查询（导入学员邮寄相关信息）</w:t>
      </w:r>
    </w:p>
    <w:p w14:paraId="64EE830B"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.2.3.10</w:t>
      </w:r>
      <w:r w:rsidRPr="00016919">
        <w:rPr>
          <w:rFonts w:ascii="宋体" w:hAnsi="宋体" w:hint="eastAsia"/>
          <w:sz w:val="24"/>
          <w:szCs w:val="24"/>
        </w:rPr>
        <w:t>资源管理（支持设置资源时效和按照失效时间由近及远检索）</w:t>
      </w:r>
    </w:p>
    <w:p w14:paraId="2D261CAE" w14:textId="77777777" w:rsidR="00F55423" w:rsidRPr="00016919" w:rsidRDefault="00F55423" w:rsidP="00F55423">
      <w:pPr>
        <w:pStyle w:val="affd"/>
        <w:numPr>
          <w:ilvl w:val="0"/>
          <w:numId w:val="64"/>
        </w:numPr>
        <w:ind w:firstLineChars="0"/>
        <w:rPr>
          <w:rFonts w:ascii="宋体" w:hAnsi="宋体"/>
          <w:sz w:val="24"/>
          <w:szCs w:val="24"/>
        </w:rPr>
      </w:pPr>
      <w:r w:rsidRPr="00016919">
        <w:rPr>
          <w:rFonts w:ascii="宋体" w:hAnsi="宋体" w:hint="eastAsia"/>
          <w:sz w:val="24"/>
          <w:szCs w:val="24"/>
        </w:rPr>
        <w:t>课程类别管理：按课程类别进行分类管理；</w:t>
      </w:r>
    </w:p>
    <w:p w14:paraId="2A271754" w14:textId="77777777" w:rsidR="00F55423" w:rsidRPr="00016919" w:rsidRDefault="00F55423" w:rsidP="00F55423">
      <w:pPr>
        <w:pStyle w:val="affd"/>
        <w:numPr>
          <w:ilvl w:val="0"/>
          <w:numId w:val="64"/>
        </w:numPr>
        <w:ind w:firstLineChars="0"/>
        <w:rPr>
          <w:rFonts w:ascii="宋体" w:hAnsi="宋体"/>
          <w:sz w:val="24"/>
          <w:szCs w:val="24"/>
        </w:rPr>
      </w:pPr>
      <w:r w:rsidRPr="00016919">
        <w:rPr>
          <w:rFonts w:ascii="宋体" w:hAnsi="宋体" w:hint="eastAsia"/>
          <w:sz w:val="24"/>
          <w:szCs w:val="24"/>
        </w:rPr>
        <w:t>课程信息管理（课件上传及更新：上传相关资源至服务器、课程介绍管理、课程教师介绍）；</w:t>
      </w:r>
    </w:p>
    <w:p w14:paraId="38B6BC5F"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支持编辑课程基本信息，如课程名称、课程简介、详细介绍、授课教师、先修课要求，上传课程封面，可选择上传课程预告片；</w:t>
      </w:r>
    </w:p>
    <w:p w14:paraId="55654D98"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支持创建学习单元，有顺序的发布学习内容，课程支持章、节、培训单元三级结构，每级结构可自行增加、删除与重命名；支持拖动任意章、节调整顺序，可跨章节调整，培训内容支持图文、视频、直播、作业、考试等学习单元的添加、编辑、发布，修改后的培训活动同步到引用并关联该课程资源包的班级；</w:t>
      </w:r>
    </w:p>
    <w:p w14:paraId="2A5EAC31" w14:textId="77777777" w:rsidR="00F55423" w:rsidRPr="00016919" w:rsidRDefault="002F3854" w:rsidP="00F55423">
      <w:pPr>
        <w:spacing w:line="360" w:lineRule="auto"/>
        <w:ind w:firstLine="480"/>
        <w:rPr>
          <w:rFonts w:ascii="宋体" w:hAnsi="宋体"/>
          <w:sz w:val="24"/>
          <w:szCs w:val="24"/>
        </w:rPr>
      </w:pPr>
      <w:r w:rsidRPr="00016919">
        <w:rPr>
          <w:rFonts w:ascii="宋体" w:hAnsi="宋体" w:hint="eastAsia"/>
          <w:sz w:val="24"/>
          <w:szCs w:val="24"/>
        </w:rPr>
        <w:t>▲</w:t>
      </w:r>
      <w:r w:rsidR="00F55423" w:rsidRPr="00016919">
        <w:rPr>
          <w:rFonts w:ascii="宋体" w:hAnsi="宋体" w:hint="eastAsia"/>
          <w:sz w:val="24"/>
          <w:szCs w:val="24"/>
        </w:rPr>
        <w:t>支持在视频、图文等学习单元添加单元附件，设置是否计入成绩。视频单元可针对视频添加字幕；作业支持批量导入题目、从题库导入、添加习题等，支持单选题、多选题、判断题、投票题、填空题、主观题等多种题型，可针对每道习题添加答案解析、设置难度系数。</w:t>
      </w:r>
    </w:p>
    <w:p w14:paraId="0D00A3D4"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支持中文文件名文件的上传和下载；</w:t>
      </w:r>
    </w:p>
    <w:p w14:paraId="6C99AF30"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可按照课程时间表上指定的日期和时间，自动开放或关闭课程；</w:t>
      </w:r>
    </w:p>
    <w:p w14:paraId="5EE2C6F6"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测试以及其他内容均可以循环使用；</w:t>
      </w:r>
    </w:p>
    <w:p w14:paraId="3CF7B564" w14:textId="77777777" w:rsidR="00F55423" w:rsidRPr="00016919" w:rsidRDefault="00F55423" w:rsidP="00F55423">
      <w:pPr>
        <w:pStyle w:val="affd"/>
        <w:numPr>
          <w:ilvl w:val="0"/>
          <w:numId w:val="64"/>
        </w:numPr>
        <w:ind w:firstLineChars="0"/>
        <w:rPr>
          <w:rFonts w:ascii="宋体" w:hAnsi="宋体"/>
          <w:sz w:val="24"/>
          <w:szCs w:val="24"/>
        </w:rPr>
      </w:pPr>
      <w:r w:rsidRPr="00016919">
        <w:rPr>
          <w:rFonts w:ascii="宋体" w:hAnsi="宋体" w:hint="eastAsia"/>
          <w:sz w:val="24"/>
          <w:szCs w:val="24"/>
        </w:rPr>
        <w:t>课程时效：课程状态默认开放状态，设置课程时效，预告提醒课程失效，支持确认课程失效或延长课程时效；</w:t>
      </w:r>
    </w:p>
    <w:p w14:paraId="05F697FF"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lastRenderedPageBreak/>
        <w:t>3</w:t>
      </w:r>
      <w:r w:rsidRPr="00016919">
        <w:rPr>
          <w:rFonts w:ascii="宋体" w:hAnsi="宋体"/>
          <w:sz w:val="24"/>
          <w:szCs w:val="24"/>
        </w:rPr>
        <w:t>.2.3.11</w:t>
      </w:r>
      <w:r w:rsidRPr="00016919">
        <w:rPr>
          <w:rFonts w:ascii="宋体" w:hAnsi="宋体" w:hint="eastAsia"/>
          <w:sz w:val="24"/>
          <w:szCs w:val="24"/>
        </w:rPr>
        <w:t>短信通知</w:t>
      </w:r>
    </w:p>
    <w:p w14:paraId="6031BCDE" w14:textId="77777777" w:rsidR="00F55423" w:rsidRPr="00016919" w:rsidRDefault="00F55423" w:rsidP="00F55423">
      <w:pPr>
        <w:pStyle w:val="affd"/>
        <w:numPr>
          <w:ilvl w:val="0"/>
          <w:numId w:val="65"/>
        </w:numPr>
        <w:ind w:firstLineChars="0"/>
        <w:rPr>
          <w:rFonts w:ascii="宋体" w:hAnsi="宋体"/>
          <w:sz w:val="24"/>
          <w:szCs w:val="24"/>
        </w:rPr>
      </w:pPr>
      <w:r w:rsidRPr="00016919">
        <w:rPr>
          <w:rFonts w:ascii="宋体" w:hAnsi="宋体" w:hint="eastAsia"/>
          <w:sz w:val="24"/>
          <w:szCs w:val="24"/>
        </w:rPr>
        <w:t>开学通知</w:t>
      </w:r>
      <w:r w:rsidRPr="00016919">
        <w:rPr>
          <w:rFonts w:ascii="宋体" w:hAnsi="宋体"/>
          <w:sz w:val="24"/>
          <w:szCs w:val="24"/>
        </w:rPr>
        <w:t xml:space="preserve"> </w:t>
      </w:r>
      <w:r w:rsidRPr="00016919">
        <w:rPr>
          <w:rFonts w:ascii="宋体" w:hAnsi="宋体" w:hint="eastAsia"/>
          <w:sz w:val="24"/>
          <w:szCs w:val="24"/>
        </w:rPr>
        <w:t>（根据具体需求发送短信）；</w:t>
      </w:r>
    </w:p>
    <w:p w14:paraId="6F27896E" w14:textId="77777777" w:rsidR="00F55423" w:rsidRPr="00016919" w:rsidRDefault="00F55423" w:rsidP="00F55423">
      <w:pPr>
        <w:pStyle w:val="affd"/>
        <w:numPr>
          <w:ilvl w:val="0"/>
          <w:numId w:val="65"/>
        </w:numPr>
        <w:ind w:firstLineChars="0"/>
        <w:rPr>
          <w:rFonts w:ascii="宋体" w:hAnsi="宋体"/>
          <w:sz w:val="24"/>
          <w:szCs w:val="24"/>
        </w:rPr>
      </w:pPr>
      <w:r w:rsidRPr="00016919">
        <w:rPr>
          <w:rFonts w:ascii="宋体" w:hAnsi="宋体" w:hint="eastAsia"/>
          <w:sz w:val="24"/>
          <w:szCs w:val="24"/>
        </w:rPr>
        <w:t>进度通知（涉及四种情况：</w:t>
      </w:r>
      <w:r w:rsidRPr="00016919">
        <w:rPr>
          <w:rFonts w:ascii="宋体" w:hAnsi="宋体"/>
          <w:sz w:val="24"/>
          <w:szCs w:val="24"/>
        </w:rPr>
        <w:t>a.</w:t>
      </w:r>
      <w:r w:rsidRPr="00016919">
        <w:rPr>
          <w:rFonts w:ascii="宋体" w:hAnsi="宋体" w:hint="eastAsia"/>
          <w:sz w:val="24"/>
          <w:szCs w:val="24"/>
        </w:rPr>
        <w:t>开学三天后未登录</w:t>
      </w:r>
      <w:r w:rsidRPr="00016919">
        <w:rPr>
          <w:rFonts w:ascii="宋体" w:hAnsi="宋体"/>
          <w:sz w:val="24"/>
          <w:szCs w:val="24"/>
        </w:rPr>
        <w:t xml:space="preserve"> b.</w:t>
      </w:r>
      <w:r w:rsidRPr="00016919">
        <w:rPr>
          <w:rFonts w:ascii="宋体" w:hAnsi="宋体" w:hint="eastAsia"/>
          <w:sz w:val="24"/>
          <w:szCs w:val="24"/>
        </w:rPr>
        <w:t>学习过半，根据学员进度的区间划分进行短信发送</w:t>
      </w:r>
      <w:r w:rsidRPr="00016919">
        <w:rPr>
          <w:rFonts w:ascii="宋体" w:hAnsi="宋体"/>
          <w:sz w:val="24"/>
          <w:szCs w:val="24"/>
        </w:rPr>
        <w:t xml:space="preserve">  c.</w:t>
      </w:r>
      <w:r w:rsidRPr="00016919">
        <w:rPr>
          <w:rFonts w:ascii="宋体" w:hAnsi="宋体" w:hint="eastAsia"/>
          <w:sz w:val="24"/>
          <w:szCs w:val="24"/>
        </w:rPr>
        <w:t>离结业日期还差三天的时候发送学习提醒信息）；现场培训通知（在我们有现场培训活动的时候，需要有短信通知）；互动课程通知（在互动课程开始前的指定时间发送短信通知）；通知结业考试</w:t>
      </w:r>
    </w:p>
    <w:p w14:paraId="5AD039AB"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.2.3.12</w:t>
      </w:r>
      <w:r w:rsidRPr="00016919">
        <w:rPr>
          <w:rFonts w:ascii="宋体" w:hAnsi="宋体" w:hint="eastAsia"/>
          <w:sz w:val="24"/>
          <w:szCs w:val="24"/>
        </w:rPr>
        <w:t>院级管理员看课功能，模拟学员登录</w:t>
      </w:r>
    </w:p>
    <w:p w14:paraId="014146F1"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.2.3.13</w:t>
      </w:r>
      <w:r w:rsidRPr="00016919">
        <w:rPr>
          <w:rFonts w:ascii="宋体" w:hAnsi="宋体" w:hint="eastAsia"/>
          <w:sz w:val="24"/>
          <w:szCs w:val="24"/>
        </w:rPr>
        <w:t>大数据</w:t>
      </w:r>
      <w:r w:rsidRPr="00016919">
        <w:rPr>
          <w:rFonts w:ascii="宋体" w:hAnsi="宋体"/>
          <w:sz w:val="24"/>
          <w:szCs w:val="24"/>
        </w:rPr>
        <w:t>(</w:t>
      </w:r>
      <w:r w:rsidRPr="00016919">
        <w:rPr>
          <w:rFonts w:ascii="宋体" w:hAnsi="宋体" w:hint="eastAsia"/>
          <w:sz w:val="24"/>
          <w:szCs w:val="24"/>
        </w:rPr>
        <w:t>学习情况统计，实现可视化，实时动态数据分析</w:t>
      </w:r>
      <w:r w:rsidRPr="00016919">
        <w:rPr>
          <w:rFonts w:ascii="宋体" w:hAnsi="宋体"/>
          <w:sz w:val="24"/>
          <w:szCs w:val="24"/>
        </w:rPr>
        <w:t>)</w:t>
      </w:r>
    </w:p>
    <w:p w14:paraId="404B3BA8" w14:textId="77777777" w:rsidR="00F55423" w:rsidRPr="00016919" w:rsidRDefault="00F55423" w:rsidP="00F55423">
      <w:pPr>
        <w:pStyle w:val="affd"/>
        <w:numPr>
          <w:ilvl w:val="0"/>
          <w:numId w:val="66"/>
        </w:numPr>
        <w:ind w:firstLineChars="0"/>
        <w:rPr>
          <w:rFonts w:ascii="宋体" w:hAnsi="宋体"/>
          <w:sz w:val="24"/>
          <w:szCs w:val="24"/>
        </w:rPr>
      </w:pPr>
      <w:r w:rsidRPr="00016919">
        <w:rPr>
          <w:rFonts w:ascii="宋体" w:hAnsi="宋体" w:hint="eastAsia"/>
          <w:sz w:val="24"/>
          <w:szCs w:val="24"/>
        </w:rPr>
        <w:t>中心，项目，班级、省份、地区多维度学习情况统计（时间、热度、学习时长、登录次数等）</w:t>
      </w:r>
    </w:p>
    <w:p w14:paraId="213C670A" w14:textId="77777777" w:rsidR="00F55423" w:rsidRPr="00016919" w:rsidRDefault="00F55423" w:rsidP="00F55423">
      <w:pPr>
        <w:pStyle w:val="affd"/>
        <w:numPr>
          <w:ilvl w:val="0"/>
          <w:numId w:val="66"/>
        </w:numPr>
        <w:ind w:firstLineChars="0"/>
        <w:rPr>
          <w:rFonts w:ascii="宋体" w:hAnsi="宋体"/>
          <w:sz w:val="24"/>
          <w:szCs w:val="24"/>
        </w:rPr>
      </w:pPr>
      <w:r w:rsidRPr="00016919">
        <w:rPr>
          <w:rFonts w:ascii="宋体" w:hAnsi="宋体" w:hint="eastAsia"/>
          <w:sz w:val="24"/>
          <w:szCs w:val="24"/>
        </w:rPr>
        <w:t>数据面板：</w:t>
      </w:r>
    </w:p>
    <w:p w14:paraId="2549A2C2"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学员分布数据：可展示年龄分布、学历分布、参与培训次数分布；</w:t>
      </w:r>
    </w:p>
    <w:p w14:paraId="14F5A1D4"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学员</w:t>
      </w:r>
      <w:r w:rsidRPr="00016919">
        <w:rPr>
          <w:rFonts w:ascii="宋体" w:hAnsi="宋体"/>
          <w:sz w:val="24"/>
          <w:szCs w:val="24"/>
        </w:rPr>
        <w:t>活跃时间热力图，统计不同时间段的活跃用户数</w:t>
      </w:r>
      <w:r w:rsidRPr="00016919">
        <w:rPr>
          <w:rFonts w:ascii="宋体" w:hAnsi="宋体" w:hint="eastAsia"/>
          <w:sz w:val="24"/>
          <w:szCs w:val="24"/>
        </w:rPr>
        <w:t>；</w:t>
      </w:r>
    </w:p>
    <w:p w14:paraId="2E4E0215" w14:textId="77777777" w:rsidR="00F55423" w:rsidRPr="00016919" w:rsidRDefault="00F55423" w:rsidP="00F55423">
      <w:pPr>
        <w:spacing w:line="360" w:lineRule="auto"/>
        <w:ind w:firstLine="480"/>
        <w:rPr>
          <w:rFonts w:ascii="宋体" w:hAnsi="宋体"/>
          <w:sz w:val="24"/>
          <w:szCs w:val="24"/>
        </w:rPr>
      </w:pPr>
      <w:r w:rsidRPr="00016919">
        <w:rPr>
          <w:rFonts w:ascii="宋体" w:hAnsi="宋体"/>
          <w:sz w:val="24"/>
          <w:szCs w:val="24"/>
        </w:rPr>
        <w:t>学习活跃人数，可按</w:t>
      </w:r>
      <w:r w:rsidRPr="00016919">
        <w:rPr>
          <w:rFonts w:ascii="宋体" w:hAnsi="宋体" w:hint="eastAsia"/>
          <w:sz w:val="24"/>
          <w:szCs w:val="24"/>
        </w:rPr>
        <w:t>每</w:t>
      </w:r>
      <w:r w:rsidRPr="00016919">
        <w:rPr>
          <w:rFonts w:ascii="宋体" w:hAnsi="宋体"/>
          <w:sz w:val="24"/>
          <w:szCs w:val="24"/>
        </w:rPr>
        <w:t>天</w:t>
      </w:r>
      <w:r w:rsidRPr="00016919">
        <w:rPr>
          <w:rFonts w:ascii="宋体" w:hAnsi="宋体" w:hint="eastAsia"/>
          <w:sz w:val="24"/>
          <w:szCs w:val="24"/>
        </w:rPr>
        <w:t>、每</w:t>
      </w:r>
      <w:r w:rsidRPr="00016919">
        <w:rPr>
          <w:rFonts w:ascii="宋体" w:hAnsi="宋体"/>
          <w:sz w:val="24"/>
          <w:szCs w:val="24"/>
        </w:rPr>
        <w:t>周</w:t>
      </w:r>
      <w:r w:rsidRPr="00016919">
        <w:rPr>
          <w:rFonts w:ascii="宋体" w:hAnsi="宋体" w:hint="eastAsia"/>
          <w:sz w:val="24"/>
          <w:szCs w:val="24"/>
        </w:rPr>
        <w:t>、每月</w:t>
      </w:r>
      <w:r w:rsidRPr="00016919">
        <w:rPr>
          <w:rFonts w:ascii="宋体" w:hAnsi="宋体"/>
          <w:sz w:val="24"/>
          <w:szCs w:val="24"/>
        </w:rPr>
        <w:t>统计</w:t>
      </w:r>
      <w:r w:rsidRPr="00016919">
        <w:rPr>
          <w:rFonts w:ascii="宋体" w:hAnsi="宋体" w:hint="eastAsia"/>
          <w:sz w:val="24"/>
          <w:szCs w:val="24"/>
        </w:rPr>
        <w:t>参与学习的用户数；</w:t>
      </w:r>
    </w:p>
    <w:p w14:paraId="01B29EB9"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培训班数据下载，包含以下维度：每个项目所有学员的整体学习情况、每个培训班所有学员的整体学习情况、每个学员在平台累计学习情况、每个班每个学员的学习明细数据。</w:t>
      </w:r>
    </w:p>
    <w:p w14:paraId="3C7FD06F" w14:textId="77777777" w:rsidR="00F55423" w:rsidRPr="00016919" w:rsidRDefault="00F55423" w:rsidP="00F55423">
      <w:pPr>
        <w:pStyle w:val="affd"/>
        <w:numPr>
          <w:ilvl w:val="0"/>
          <w:numId w:val="66"/>
        </w:numPr>
        <w:ind w:firstLineChars="0"/>
        <w:rPr>
          <w:rFonts w:ascii="宋体" w:hAnsi="宋体"/>
          <w:sz w:val="24"/>
          <w:szCs w:val="24"/>
        </w:rPr>
      </w:pPr>
      <w:r w:rsidRPr="00016919">
        <w:rPr>
          <w:rFonts w:ascii="宋体" w:hAnsi="宋体" w:hint="eastAsia"/>
          <w:sz w:val="24"/>
          <w:szCs w:val="24"/>
        </w:rPr>
        <w:t>数据详情：可以查看系统内新增用户、活跃用户、活跃班级的数据情况，并以可视化图表的形式呈现；二级单位绑定用户的数量排名，活跃班级点击培训活动可以进入培训班动态页面，查看并下载培训详细数据。</w:t>
      </w:r>
    </w:p>
    <w:p w14:paraId="0E6C1922" w14:textId="77777777" w:rsidR="00F55423" w:rsidRPr="00016919" w:rsidRDefault="00F55423" w:rsidP="00F55423">
      <w:pPr>
        <w:pStyle w:val="affd"/>
        <w:numPr>
          <w:ilvl w:val="0"/>
          <w:numId w:val="66"/>
        </w:numPr>
        <w:ind w:firstLineChars="0"/>
        <w:rPr>
          <w:rFonts w:ascii="宋体" w:hAnsi="宋体"/>
          <w:sz w:val="24"/>
          <w:szCs w:val="24"/>
        </w:rPr>
      </w:pPr>
      <w:r w:rsidRPr="00016919">
        <w:rPr>
          <w:rFonts w:ascii="宋体" w:hAnsi="宋体" w:hint="eastAsia"/>
          <w:sz w:val="24"/>
          <w:szCs w:val="24"/>
        </w:rPr>
        <w:t>支持不同维度统计数据下载</w:t>
      </w:r>
    </w:p>
    <w:p w14:paraId="640CD98F" w14:textId="77777777" w:rsidR="00F55423" w:rsidRPr="00016919" w:rsidRDefault="00F55423" w:rsidP="00F55423">
      <w:pPr>
        <w:pStyle w:val="affd"/>
        <w:numPr>
          <w:ilvl w:val="0"/>
          <w:numId w:val="66"/>
        </w:numPr>
        <w:ind w:firstLineChars="0"/>
        <w:rPr>
          <w:rFonts w:ascii="宋体" w:hAnsi="宋体"/>
          <w:sz w:val="24"/>
          <w:szCs w:val="24"/>
        </w:rPr>
      </w:pPr>
      <w:r w:rsidRPr="00016919">
        <w:rPr>
          <w:rFonts w:ascii="宋体" w:hAnsi="宋体" w:hint="eastAsia"/>
          <w:sz w:val="24"/>
          <w:szCs w:val="24"/>
        </w:rPr>
        <w:t>数据总览：以学院维度体现活跃用户数量、发送培训活动数量、各类课堂互动数量等，每项数据都会计算环比上月的波动比例；</w:t>
      </w:r>
    </w:p>
    <w:p w14:paraId="5C03233B" w14:textId="77777777" w:rsidR="00F55423" w:rsidRPr="00016919" w:rsidRDefault="00F55423" w:rsidP="00F55423">
      <w:pPr>
        <w:pStyle w:val="affd"/>
        <w:numPr>
          <w:ilvl w:val="0"/>
          <w:numId w:val="66"/>
        </w:numPr>
        <w:ind w:firstLineChars="0"/>
        <w:rPr>
          <w:rFonts w:ascii="宋体" w:hAnsi="宋体"/>
          <w:sz w:val="24"/>
          <w:szCs w:val="24"/>
        </w:rPr>
      </w:pPr>
      <w:r w:rsidRPr="00016919">
        <w:rPr>
          <w:rFonts w:ascii="宋体" w:hAnsi="宋体"/>
          <w:sz w:val="24"/>
          <w:szCs w:val="24"/>
        </w:rPr>
        <w:t>TOP</w:t>
      </w:r>
      <w:r w:rsidRPr="00016919">
        <w:rPr>
          <w:rFonts w:ascii="宋体" w:hAnsi="宋体" w:hint="eastAsia"/>
          <w:sz w:val="24"/>
          <w:szCs w:val="24"/>
        </w:rPr>
        <w:t>榜：（月、季度、年</w:t>
      </w:r>
      <w:r w:rsidRPr="00016919">
        <w:rPr>
          <w:rFonts w:ascii="宋体" w:hAnsi="宋体"/>
          <w:sz w:val="24"/>
          <w:szCs w:val="24"/>
        </w:rPr>
        <w:t>)</w:t>
      </w:r>
      <w:r w:rsidRPr="00016919">
        <w:rPr>
          <w:rFonts w:ascii="宋体" w:hAnsi="宋体" w:hint="eastAsia"/>
          <w:sz w:val="24"/>
          <w:szCs w:val="24"/>
        </w:rPr>
        <w:t>以活跃用户数排名的部门榜单、班级数量排名的部门榜单等</w:t>
      </w:r>
    </w:p>
    <w:p w14:paraId="7F6B77EE" w14:textId="77777777" w:rsidR="00F55423" w:rsidRPr="00016919" w:rsidRDefault="00F55423" w:rsidP="00F55423">
      <w:pPr>
        <w:pStyle w:val="affd"/>
        <w:numPr>
          <w:ilvl w:val="0"/>
          <w:numId w:val="66"/>
        </w:numPr>
        <w:ind w:firstLineChars="0"/>
        <w:rPr>
          <w:rFonts w:ascii="宋体" w:hAnsi="宋体"/>
          <w:sz w:val="24"/>
          <w:szCs w:val="24"/>
        </w:rPr>
      </w:pPr>
      <w:r w:rsidRPr="00016919">
        <w:rPr>
          <w:rFonts w:ascii="宋体" w:hAnsi="宋体" w:hint="eastAsia"/>
          <w:sz w:val="24"/>
          <w:szCs w:val="24"/>
        </w:rPr>
        <w:t>实时动态数据：全国在线人数、部门开班情况、直播情况等</w:t>
      </w:r>
    </w:p>
    <w:p w14:paraId="58E4DC12"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lastRenderedPageBreak/>
        <w:t>3</w:t>
      </w:r>
      <w:r w:rsidRPr="00016919">
        <w:rPr>
          <w:rFonts w:ascii="宋体" w:hAnsi="宋体"/>
          <w:sz w:val="24"/>
          <w:szCs w:val="24"/>
        </w:rPr>
        <w:t>.2.3.14</w:t>
      </w:r>
      <w:r w:rsidRPr="00016919">
        <w:rPr>
          <w:rFonts w:ascii="宋体" w:hAnsi="宋体" w:hint="eastAsia"/>
          <w:sz w:val="24"/>
          <w:szCs w:val="24"/>
        </w:rPr>
        <w:t>成绩管理</w:t>
      </w:r>
    </w:p>
    <w:p w14:paraId="5EDB8D0F"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设定考核标准，发布考试成绩；</w:t>
      </w:r>
    </w:p>
    <w:p w14:paraId="27BF4F38"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.2.3.15</w:t>
      </w:r>
      <w:r w:rsidRPr="00016919">
        <w:rPr>
          <w:rFonts w:ascii="宋体" w:hAnsi="宋体" w:hint="eastAsia"/>
          <w:sz w:val="24"/>
          <w:szCs w:val="24"/>
        </w:rPr>
        <w:t>考核结业</w:t>
      </w:r>
    </w:p>
    <w:p w14:paraId="714ED7DB"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可实现预览和下载（单独下载或批量下载）学员论文或案例分析答案，并实现在线打分。</w:t>
      </w:r>
    </w:p>
    <w:p w14:paraId="78BBD574"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.2.3.16</w:t>
      </w:r>
      <w:r w:rsidRPr="00016919">
        <w:rPr>
          <w:rFonts w:ascii="宋体" w:hAnsi="宋体" w:hint="eastAsia"/>
          <w:sz w:val="24"/>
          <w:szCs w:val="24"/>
        </w:rPr>
        <w:t>证书管理</w:t>
      </w:r>
    </w:p>
    <w:p w14:paraId="58F8CEBB" w14:textId="77777777" w:rsidR="00F55423" w:rsidRPr="00016919" w:rsidRDefault="00F55423" w:rsidP="00F55423">
      <w:pPr>
        <w:pStyle w:val="affd"/>
        <w:numPr>
          <w:ilvl w:val="0"/>
          <w:numId w:val="72"/>
        </w:numPr>
        <w:ind w:firstLineChars="0"/>
        <w:rPr>
          <w:rFonts w:ascii="宋体" w:hAnsi="宋体"/>
          <w:sz w:val="24"/>
          <w:szCs w:val="24"/>
        </w:rPr>
      </w:pPr>
      <w:r w:rsidRPr="00016919">
        <w:rPr>
          <w:rFonts w:ascii="宋体" w:hAnsi="宋体" w:hint="eastAsia"/>
          <w:sz w:val="24"/>
          <w:szCs w:val="24"/>
        </w:rPr>
        <w:t>可设置开放证书申请入口条件，学员达标条件，申请证书时的提示文案。</w:t>
      </w:r>
    </w:p>
    <w:p w14:paraId="5C1FC50E" w14:textId="77777777" w:rsidR="00F55423" w:rsidRPr="00016919" w:rsidRDefault="00F55423" w:rsidP="00F55423">
      <w:pPr>
        <w:pStyle w:val="affd"/>
        <w:numPr>
          <w:ilvl w:val="0"/>
          <w:numId w:val="72"/>
        </w:numPr>
        <w:ind w:firstLineChars="0"/>
        <w:rPr>
          <w:rFonts w:ascii="宋体" w:hAnsi="宋体"/>
          <w:sz w:val="24"/>
          <w:szCs w:val="24"/>
        </w:rPr>
      </w:pPr>
      <w:r w:rsidRPr="00016919">
        <w:rPr>
          <w:rFonts w:ascii="宋体" w:hAnsi="宋体" w:hint="eastAsia"/>
          <w:sz w:val="24"/>
          <w:szCs w:val="24"/>
        </w:rPr>
        <w:t>支持</w:t>
      </w:r>
      <w:r w:rsidRPr="00016919">
        <w:rPr>
          <w:rFonts w:ascii="宋体" w:hAnsi="宋体"/>
          <w:sz w:val="24"/>
          <w:szCs w:val="24"/>
        </w:rPr>
        <w:t>2</w:t>
      </w:r>
      <w:r w:rsidRPr="00016919">
        <w:rPr>
          <w:rFonts w:ascii="宋体" w:hAnsi="宋体" w:hint="eastAsia"/>
          <w:sz w:val="24"/>
          <w:szCs w:val="24"/>
        </w:rPr>
        <w:t>种学习记录单模板样式：横版和竖版，分别适用于课程数量</w:t>
      </w:r>
      <w:r w:rsidRPr="00016919">
        <w:rPr>
          <w:rFonts w:ascii="宋体" w:hAnsi="宋体"/>
          <w:sz w:val="24"/>
          <w:szCs w:val="24"/>
        </w:rPr>
        <w:t>5</w:t>
      </w:r>
      <w:r w:rsidRPr="00016919">
        <w:rPr>
          <w:rFonts w:ascii="宋体" w:hAnsi="宋体" w:hint="eastAsia"/>
          <w:sz w:val="24"/>
          <w:szCs w:val="24"/>
        </w:rPr>
        <w:t>门以下和以上的项目。</w:t>
      </w:r>
    </w:p>
    <w:p w14:paraId="49D7A438" w14:textId="77777777" w:rsidR="00F55423" w:rsidRPr="00016919" w:rsidRDefault="00F55423" w:rsidP="00F55423">
      <w:pPr>
        <w:pStyle w:val="affd"/>
        <w:numPr>
          <w:ilvl w:val="0"/>
          <w:numId w:val="72"/>
        </w:numPr>
        <w:ind w:firstLineChars="0"/>
        <w:rPr>
          <w:rFonts w:ascii="宋体" w:hAnsi="宋体"/>
          <w:sz w:val="24"/>
          <w:szCs w:val="24"/>
        </w:rPr>
      </w:pPr>
      <w:r w:rsidRPr="00016919">
        <w:rPr>
          <w:rFonts w:ascii="宋体" w:hAnsi="宋体" w:hint="eastAsia"/>
          <w:sz w:val="24"/>
          <w:szCs w:val="24"/>
        </w:rPr>
        <w:t>可自定义设置记录单中显示的文本内容。</w:t>
      </w:r>
    </w:p>
    <w:p w14:paraId="70C3D507" w14:textId="77777777" w:rsidR="00F55423" w:rsidRPr="00016919" w:rsidRDefault="00F55423" w:rsidP="00F55423">
      <w:pPr>
        <w:pStyle w:val="affd"/>
        <w:numPr>
          <w:ilvl w:val="0"/>
          <w:numId w:val="72"/>
        </w:numPr>
        <w:ind w:firstLineChars="0"/>
        <w:rPr>
          <w:rFonts w:ascii="宋体" w:hAnsi="宋体"/>
          <w:sz w:val="24"/>
          <w:szCs w:val="24"/>
        </w:rPr>
      </w:pPr>
      <w:r w:rsidRPr="00016919">
        <w:rPr>
          <w:rFonts w:ascii="宋体" w:hAnsi="宋体" w:hint="eastAsia"/>
          <w:sz w:val="24"/>
          <w:szCs w:val="24"/>
        </w:rPr>
        <w:t>可查看生成证书数据。</w:t>
      </w:r>
    </w:p>
    <w:p w14:paraId="23D061D5"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.2.3.17</w:t>
      </w:r>
      <w:r w:rsidRPr="00016919">
        <w:rPr>
          <w:rFonts w:ascii="宋体" w:hAnsi="宋体" w:hint="eastAsia"/>
          <w:sz w:val="24"/>
          <w:szCs w:val="24"/>
        </w:rPr>
        <w:t>平台管理</w:t>
      </w:r>
    </w:p>
    <w:p w14:paraId="0C45FEA0" w14:textId="77777777" w:rsidR="00F55423" w:rsidRPr="00016919" w:rsidRDefault="00F55423" w:rsidP="00F55423">
      <w:pPr>
        <w:pStyle w:val="affd"/>
        <w:numPr>
          <w:ilvl w:val="0"/>
          <w:numId w:val="67"/>
        </w:numPr>
        <w:ind w:firstLineChars="0"/>
        <w:rPr>
          <w:rFonts w:ascii="宋体" w:hAnsi="宋体"/>
          <w:sz w:val="24"/>
          <w:szCs w:val="24"/>
        </w:rPr>
      </w:pPr>
      <w:r w:rsidRPr="00016919">
        <w:rPr>
          <w:rFonts w:ascii="宋体" w:hAnsi="宋体" w:hint="eastAsia"/>
          <w:sz w:val="24"/>
          <w:szCs w:val="24"/>
        </w:rPr>
        <w:t>门户管理：可对</w:t>
      </w:r>
      <w:r w:rsidRPr="00016919">
        <w:rPr>
          <w:rFonts w:ascii="宋体" w:hAnsi="宋体"/>
          <w:sz w:val="24"/>
          <w:szCs w:val="24"/>
        </w:rPr>
        <w:t>banner</w:t>
      </w:r>
      <w:r w:rsidRPr="00016919">
        <w:rPr>
          <w:rFonts w:ascii="宋体" w:hAnsi="宋体" w:hint="eastAsia"/>
          <w:sz w:val="24"/>
          <w:szCs w:val="24"/>
        </w:rPr>
        <w:t>图、通知、公告、推荐课程、友情链接、全部课程页面筛选、平台客服等内容进行编辑，可通过开关控制是否显示；</w:t>
      </w:r>
      <w:r w:rsidRPr="00016919">
        <w:rPr>
          <w:rFonts w:ascii="宋体" w:hAnsi="宋体" w:hint="eastAsia"/>
          <w:sz w:val="24"/>
          <w:szCs w:val="24"/>
          <w:lang w:eastAsia="zh-Hans"/>
        </w:rPr>
        <w:t>支持项目报名模块展示。可将平台中的培训班展示在门户首页，用户可从该模块前往报名。</w:t>
      </w:r>
    </w:p>
    <w:p w14:paraId="7445F638" w14:textId="77777777" w:rsidR="00F55423" w:rsidRPr="00016919" w:rsidRDefault="00F55423" w:rsidP="00F55423">
      <w:pPr>
        <w:pStyle w:val="affd"/>
        <w:numPr>
          <w:ilvl w:val="0"/>
          <w:numId w:val="67"/>
        </w:numPr>
        <w:ind w:firstLineChars="0"/>
        <w:rPr>
          <w:rFonts w:ascii="宋体" w:hAnsi="宋体"/>
          <w:sz w:val="24"/>
          <w:szCs w:val="24"/>
        </w:rPr>
      </w:pPr>
      <w:r w:rsidRPr="00016919">
        <w:rPr>
          <w:rFonts w:ascii="宋体" w:hAnsi="宋体" w:hint="eastAsia"/>
          <w:sz w:val="24"/>
          <w:szCs w:val="24"/>
        </w:rPr>
        <w:t>学分课管理：编辑、展示、检索</w:t>
      </w:r>
    </w:p>
    <w:p w14:paraId="3B03C817" w14:textId="77777777" w:rsidR="00F55423" w:rsidRPr="00016919" w:rsidRDefault="00F55423" w:rsidP="00F55423">
      <w:pPr>
        <w:pStyle w:val="affd"/>
        <w:numPr>
          <w:ilvl w:val="0"/>
          <w:numId w:val="67"/>
        </w:numPr>
        <w:ind w:firstLineChars="0"/>
        <w:rPr>
          <w:rFonts w:ascii="宋体" w:hAnsi="宋体"/>
          <w:sz w:val="24"/>
          <w:szCs w:val="24"/>
        </w:rPr>
      </w:pPr>
      <w:r w:rsidRPr="00016919">
        <w:rPr>
          <w:rFonts w:ascii="宋体" w:hAnsi="宋体" w:hint="eastAsia"/>
          <w:sz w:val="24"/>
          <w:szCs w:val="24"/>
        </w:rPr>
        <w:t>通知公告：在线编辑（文字、图片、视频、链接）、置顶、删除、定时发布、即时发布</w:t>
      </w:r>
    </w:p>
    <w:p w14:paraId="1B1FFD0A" w14:textId="77777777" w:rsidR="00F55423" w:rsidRPr="00016919" w:rsidRDefault="00F55423" w:rsidP="00F55423">
      <w:pPr>
        <w:pStyle w:val="affd"/>
        <w:numPr>
          <w:ilvl w:val="0"/>
          <w:numId w:val="67"/>
        </w:numPr>
        <w:ind w:firstLineChars="0"/>
        <w:rPr>
          <w:rFonts w:ascii="宋体" w:hAnsi="宋体"/>
          <w:sz w:val="24"/>
          <w:szCs w:val="24"/>
        </w:rPr>
      </w:pPr>
      <w:r w:rsidRPr="00016919">
        <w:rPr>
          <w:rFonts w:ascii="宋体" w:hAnsi="宋体" w:hint="eastAsia"/>
          <w:sz w:val="24"/>
          <w:szCs w:val="24"/>
        </w:rPr>
        <w:t>课程分类：在线编辑、删除</w:t>
      </w:r>
    </w:p>
    <w:p w14:paraId="353B2494" w14:textId="77777777" w:rsidR="00F55423" w:rsidRPr="00016919" w:rsidRDefault="00F55423" w:rsidP="00F55423">
      <w:pPr>
        <w:pStyle w:val="affd"/>
        <w:numPr>
          <w:ilvl w:val="0"/>
          <w:numId w:val="67"/>
        </w:numPr>
        <w:ind w:firstLineChars="0"/>
        <w:rPr>
          <w:rFonts w:ascii="宋体" w:hAnsi="宋体"/>
          <w:sz w:val="24"/>
          <w:szCs w:val="24"/>
        </w:rPr>
      </w:pPr>
      <w:r w:rsidRPr="00016919">
        <w:rPr>
          <w:rFonts w:ascii="宋体" w:hAnsi="宋体" w:hint="eastAsia"/>
          <w:sz w:val="24"/>
          <w:szCs w:val="24"/>
        </w:rPr>
        <w:t>名师风采：在线编辑、删除</w:t>
      </w:r>
    </w:p>
    <w:p w14:paraId="38F7013B" w14:textId="77777777" w:rsidR="00F55423" w:rsidRPr="00016919" w:rsidRDefault="00F55423" w:rsidP="00F55423">
      <w:pPr>
        <w:pStyle w:val="5"/>
        <w:spacing w:line="360" w:lineRule="auto"/>
        <w:rPr>
          <w:rFonts w:ascii="宋体" w:hAnsi="宋体"/>
          <w:sz w:val="24"/>
          <w:szCs w:val="24"/>
        </w:rPr>
      </w:pPr>
      <w:r w:rsidRPr="00016919">
        <w:rPr>
          <w:rFonts w:ascii="宋体" w:hAnsi="宋体" w:hint="eastAsia"/>
          <w:sz w:val="24"/>
          <w:szCs w:val="24"/>
        </w:rPr>
        <w:t>3</w:t>
      </w:r>
      <w:r w:rsidRPr="00016919">
        <w:rPr>
          <w:rFonts w:ascii="宋体" w:hAnsi="宋体"/>
          <w:sz w:val="24"/>
          <w:szCs w:val="24"/>
        </w:rPr>
        <w:t>.2.3.18</w:t>
      </w:r>
      <w:r w:rsidRPr="00016919">
        <w:rPr>
          <w:rFonts w:ascii="宋体" w:hAnsi="宋体" w:hint="eastAsia"/>
          <w:sz w:val="24"/>
          <w:szCs w:val="24"/>
        </w:rPr>
        <w:t>操作日志</w:t>
      </w:r>
    </w:p>
    <w:p w14:paraId="76F70880" w14:textId="77777777" w:rsidR="00F55423" w:rsidRPr="00016919" w:rsidRDefault="00F55423" w:rsidP="00F55423">
      <w:pPr>
        <w:pStyle w:val="affd"/>
        <w:numPr>
          <w:ilvl w:val="0"/>
          <w:numId w:val="68"/>
        </w:numPr>
        <w:ind w:firstLineChars="0"/>
        <w:rPr>
          <w:rFonts w:ascii="宋体" w:hAnsi="宋体"/>
          <w:sz w:val="24"/>
          <w:szCs w:val="24"/>
        </w:rPr>
      </w:pPr>
      <w:r w:rsidRPr="00016919">
        <w:rPr>
          <w:rFonts w:ascii="宋体" w:hAnsi="宋体" w:hint="eastAsia"/>
          <w:sz w:val="24"/>
          <w:szCs w:val="24"/>
        </w:rPr>
        <w:t>支持按人员批量导出</w:t>
      </w:r>
    </w:p>
    <w:p w14:paraId="7E0E0F0E" w14:textId="77777777" w:rsidR="00F55423" w:rsidRPr="00016919" w:rsidRDefault="00F55423" w:rsidP="00F55423">
      <w:pPr>
        <w:pStyle w:val="4"/>
        <w:rPr>
          <w:rFonts w:ascii="宋体" w:hAnsi="宋体"/>
          <w:szCs w:val="24"/>
        </w:rPr>
      </w:pPr>
      <w:bookmarkStart w:id="93" w:name="_Toc86243345"/>
      <w:r w:rsidRPr="00016919">
        <w:rPr>
          <w:rFonts w:ascii="宋体" w:hAnsi="宋体" w:hint="eastAsia"/>
          <w:szCs w:val="24"/>
        </w:rPr>
        <w:lastRenderedPageBreak/>
        <w:t>3</w:t>
      </w:r>
      <w:r w:rsidRPr="00016919">
        <w:rPr>
          <w:rFonts w:ascii="宋体" w:hAnsi="宋体"/>
          <w:szCs w:val="24"/>
        </w:rPr>
        <w:t>.2.4</w:t>
      </w:r>
      <w:r w:rsidRPr="00016919">
        <w:rPr>
          <w:rFonts w:ascii="宋体" w:hAnsi="宋体" w:hint="eastAsia"/>
          <w:szCs w:val="24"/>
        </w:rPr>
        <w:t>平台首页门户</w:t>
      </w:r>
      <w:bookmarkEnd w:id="93"/>
    </w:p>
    <w:p w14:paraId="7C649653"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可根据学院业务发展需要进行页面布局，打造扁平化综合学习门户，注重学员体验，便于不同层次学员使用。</w:t>
      </w:r>
    </w:p>
    <w:p w14:paraId="39E7F34D" w14:textId="77777777" w:rsidR="00F55423" w:rsidRPr="00016919" w:rsidRDefault="00F55423" w:rsidP="00F55423">
      <w:pPr>
        <w:pStyle w:val="affd"/>
        <w:numPr>
          <w:ilvl w:val="0"/>
          <w:numId w:val="69"/>
        </w:numPr>
        <w:ind w:firstLineChars="0"/>
        <w:rPr>
          <w:rFonts w:ascii="宋体" w:hAnsi="宋体"/>
          <w:sz w:val="24"/>
          <w:szCs w:val="24"/>
        </w:rPr>
      </w:pPr>
      <w:r w:rsidRPr="00016919">
        <w:rPr>
          <w:rFonts w:ascii="宋体" w:hAnsi="宋体" w:hint="eastAsia"/>
          <w:sz w:val="24"/>
          <w:szCs w:val="24"/>
        </w:rPr>
        <w:t>门户导航栏包括首页、关于学院、联系我们三大栏目。</w:t>
      </w:r>
    </w:p>
    <w:p w14:paraId="126DA246" w14:textId="77777777" w:rsidR="00F55423" w:rsidRPr="00016919" w:rsidRDefault="00F55423" w:rsidP="00F55423">
      <w:pPr>
        <w:pStyle w:val="affd"/>
        <w:numPr>
          <w:ilvl w:val="0"/>
          <w:numId w:val="69"/>
        </w:numPr>
        <w:ind w:firstLineChars="0"/>
        <w:rPr>
          <w:rFonts w:ascii="宋体" w:hAnsi="宋体"/>
          <w:sz w:val="24"/>
          <w:szCs w:val="24"/>
        </w:rPr>
      </w:pPr>
      <w:r w:rsidRPr="00016919">
        <w:rPr>
          <w:rFonts w:ascii="宋体" w:hAnsi="宋体" w:hint="eastAsia"/>
          <w:sz w:val="24"/>
          <w:szCs w:val="24"/>
        </w:rPr>
        <w:t>门户主要包括：公告、项目、课程、直播、问卷、学员风采。</w:t>
      </w:r>
    </w:p>
    <w:p w14:paraId="12F70DFB"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公告包含教学公告、学习指南两个模块；</w:t>
      </w:r>
    </w:p>
    <w:p w14:paraId="2AE012A7"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项目包含公开招生、合作办学、前沿专题、远程教育、项目总览</w:t>
      </w:r>
      <w:r w:rsidRPr="00016919">
        <w:rPr>
          <w:rFonts w:ascii="宋体" w:hAnsi="宋体"/>
          <w:sz w:val="24"/>
          <w:szCs w:val="24"/>
        </w:rPr>
        <w:t>5</w:t>
      </w:r>
      <w:r w:rsidRPr="00016919">
        <w:rPr>
          <w:rFonts w:ascii="宋体" w:hAnsi="宋体" w:hint="eastAsia"/>
          <w:sz w:val="24"/>
          <w:szCs w:val="24"/>
        </w:rPr>
        <w:t>个模块，点开相应模块可直接跳转到相应的项目介绍页；</w:t>
      </w:r>
    </w:p>
    <w:p w14:paraId="71385A8B"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课程可自定义课程分类，每个分类底下可最多直观展示</w:t>
      </w:r>
      <w:r w:rsidRPr="00016919">
        <w:rPr>
          <w:rFonts w:ascii="宋体" w:hAnsi="宋体"/>
          <w:sz w:val="24"/>
          <w:szCs w:val="24"/>
        </w:rPr>
        <w:t>8</w:t>
      </w:r>
      <w:r w:rsidRPr="00016919">
        <w:rPr>
          <w:rFonts w:ascii="宋体" w:hAnsi="宋体" w:hint="eastAsia"/>
          <w:sz w:val="24"/>
          <w:szCs w:val="24"/>
        </w:rPr>
        <w:t>门课程；</w:t>
      </w:r>
    </w:p>
    <w:p w14:paraId="19F68A73"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直播下面包含直播动态和往期直播两个分类，每个分类底下可最多直观展示</w:t>
      </w:r>
      <w:r w:rsidRPr="00016919">
        <w:rPr>
          <w:rFonts w:ascii="宋体" w:hAnsi="宋体"/>
          <w:sz w:val="24"/>
          <w:szCs w:val="24"/>
        </w:rPr>
        <w:t>8</w:t>
      </w:r>
      <w:r w:rsidRPr="00016919">
        <w:rPr>
          <w:rFonts w:ascii="宋体" w:hAnsi="宋体" w:hint="eastAsia"/>
          <w:sz w:val="24"/>
          <w:szCs w:val="24"/>
        </w:rPr>
        <w:t>个直播；</w:t>
      </w:r>
    </w:p>
    <w:p w14:paraId="222A0C4F"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问卷模块支持跳转到第三方网站，供用户填写问卷。</w:t>
      </w:r>
    </w:p>
    <w:p w14:paraId="422704D2"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学员风采模块支持展示学员头像，点击学员头像跳转到学员风采展示页面。</w:t>
      </w:r>
    </w:p>
    <w:p w14:paraId="6DF0C91F" w14:textId="77777777" w:rsidR="00F55423" w:rsidRPr="00016919" w:rsidRDefault="00F55423" w:rsidP="00F55423">
      <w:pPr>
        <w:pStyle w:val="4"/>
        <w:rPr>
          <w:rFonts w:ascii="宋体" w:hAnsi="宋体"/>
          <w:szCs w:val="24"/>
        </w:rPr>
      </w:pPr>
      <w:bookmarkStart w:id="94" w:name="_Toc86243346"/>
      <w:r w:rsidRPr="00016919">
        <w:rPr>
          <w:rFonts w:ascii="宋体" w:hAnsi="宋体" w:hint="eastAsia"/>
          <w:szCs w:val="24"/>
        </w:rPr>
        <w:t>3</w:t>
      </w:r>
      <w:r w:rsidRPr="00016919">
        <w:rPr>
          <w:rFonts w:ascii="宋体" w:hAnsi="宋体"/>
          <w:szCs w:val="24"/>
        </w:rPr>
        <w:t>.2.5</w:t>
      </w:r>
      <w:r w:rsidRPr="00016919">
        <w:rPr>
          <w:rFonts w:ascii="宋体" w:hAnsi="宋体" w:hint="eastAsia"/>
          <w:szCs w:val="24"/>
        </w:rPr>
        <w:t>督导督学</w:t>
      </w:r>
      <w:bookmarkEnd w:id="94"/>
    </w:p>
    <w:p w14:paraId="4960AC7D" w14:textId="77777777" w:rsidR="00F55423" w:rsidRPr="00016919" w:rsidRDefault="002F3854" w:rsidP="00F55423">
      <w:pPr>
        <w:pStyle w:val="affd"/>
        <w:numPr>
          <w:ilvl w:val="0"/>
          <w:numId w:val="70"/>
        </w:numPr>
        <w:ind w:firstLineChars="0"/>
        <w:rPr>
          <w:rFonts w:ascii="宋体" w:hAnsi="宋体"/>
          <w:sz w:val="24"/>
          <w:szCs w:val="24"/>
        </w:rPr>
      </w:pPr>
      <w:r w:rsidRPr="00016919">
        <w:rPr>
          <w:rFonts w:ascii="宋体" w:hAnsi="宋体" w:hint="eastAsia"/>
          <w:sz w:val="24"/>
          <w:szCs w:val="24"/>
        </w:rPr>
        <w:t>▲</w:t>
      </w:r>
      <w:r w:rsidR="00F55423" w:rsidRPr="00016919">
        <w:rPr>
          <w:rFonts w:ascii="宋体" w:hAnsi="宋体" w:hint="eastAsia"/>
          <w:sz w:val="24"/>
          <w:szCs w:val="24"/>
        </w:rPr>
        <w:t>督导员可以进入需要督学的项目课堂。进入课堂，左侧显示当堂课的课程信息、签到详情和未签到详情，中间显示课堂学员端实时画面，右侧显示课堂互动详情，管理员产生的学习行为数据不会被记录，不会影响老师正常培训。</w:t>
      </w:r>
    </w:p>
    <w:p w14:paraId="1CC60590" w14:textId="77777777" w:rsidR="00F55423" w:rsidRPr="00016919" w:rsidRDefault="00F55423" w:rsidP="00F55423">
      <w:pPr>
        <w:pStyle w:val="affd"/>
        <w:numPr>
          <w:ilvl w:val="0"/>
          <w:numId w:val="70"/>
        </w:numPr>
        <w:ind w:firstLineChars="0"/>
        <w:rPr>
          <w:rFonts w:ascii="宋体" w:hAnsi="宋体"/>
          <w:sz w:val="24"/>
          <w:szCs w:val="24"/>
        </w:rPr>
      </w:pPr>
      <w:r w:rsidRPr="00016919">
        <w:rPr>
          <w:rFonts w:ascii="宋体" w:hAnsi="宋体" w:hint="eastAsia"/>
          <w:sz w:val="24"/>
          <w:szCs w:val="24"/>
        </w:rPr>
        <w:t>可随机抽取部分正在使用终身学习平台进行授课的课程，实时展播这部分进行中的课堂课件等信息。</w:t>
      </w:r>
    </w:p>
    <w:p w14:paraId="73D02A18" w14:textId="77777777" w:rsidR="00F55423" w:rsidRPr="00016919" w:rsidRDefault="00F55423" w:rsidP="00F55423">
      <w:pPr>
        <w:pStyle w:val="2"/>
        <w:numPr>
          <w:ilvl w:val="0"/>
          <w:numId w:val="48"/>
        </w:numPr>
        <w:spacing w:before="240" w:after="240" w:line="360" w:lineRule="auto"/>
        <w:ind w:left="0" w:firstLine="0"/>
        <w:rPr>
          <w:szCs w:val="24"/>
        </w:rPr>
      </w:pPr>
      <w:bookmarkStart w:id="95" w:name="_Toc227122599"/>
      <w:bookmarkStart w:id="96" w:name="_Toc224017730"/>
      <w:bookmarkStart w:id="97" w:name="_Toc86243347"/>
      <w:bookmarkStart w:id="98" w:name="_Toc89256531"/>
      <w:r w:rsidRPr="00016919">
        <w:rPr>
          <w:rFonts w:hint="eastAsia"/>
          <w:szCs w:val="24"/>
        </w:rPr>
        <w:t>运营服务要求与监督</w:t>
      </w:r>
      <w:bookmarkEnd w:id="95"/>
      <w:bookmarkEnd w:id="96"/>
      <w:bookmarkEnd w:id="97"/>
      <w:bookmarkEnd w:id="98"/>
    </w:p>
    <w:p w14:paraId="13EBD12F" w14:textId="77777777" w:rsidR="00F55423" w:rsidRPr="00016919" w:rsidRDefault="00F55423" w:rsidP="00F55423">
      <w:pPr>
        <w:spacing w:line="360" w:lineRule="auto"/>
        <w:ind w:firstLine="480"/>
        <w:rPr>
          <w:rFonts w:ascii="宋体" w:hAnsi="宋体"/>
          <w:sz w:val="24"/>
          <w:szCs w:val="24"/>
        </w:rPr>
      </w:pPr>
      <w:r w:rsidRPr="00016919">
        <w:rPr>
          <w:rFonts w:ascii="宋体" w:hAnsi="宋体" w:hint="eastAsia"/>
          <w:sz w:val="24"/>
          <w:szCs w:val="24"/>
        </w:rPr>
        <w:t>在项目实施期间的角色定位是运营服务商，其所需要提供的服务包括：</w:t>
      </w:r>
    </w:p>
    <w:p w14:paraId="58C4B24B" w14:textId="77777777" w:rsidR="00F55423" w:rsidRPr="00016919" w:rsidRDefault="00F55423" w:rsidP="00F55423">
      <w:pPr>
        <w:pStyle w:val="affd"/>
        <w:numPr>
          <w:ilvl w:val="0"/>
          <w:numId w:val="49"/>
        </w:numPr>
        <w:ind w:firstLineChars="0"/>
        <w:rPr>
          <w:rFonts w:ascii="宋体" w:hAnsi="宋体"/>
          <w:sz w:val="24"/>
          <w:szCs w:val="24"/>
        </w:rPr>
      </w:pPr>
      <w:r w:rsidRPr="00016919">
        <w:rPr>
          <w:rFonts w:ascii="宋体" w:hAnsi="宋体" w:hint="eastAsia"/>
          <w:sz w:val="24"/>
          <w:szCs w:val="24"/>
        </w:rPr>
        <w:t>运营服务队伍</w:t>
      </w:r>
    </w:p>
    <w:p w14:paraId="0CF8C642" w14:textId="77777777" w:rsidR="00F55423" w:rsidRPr="00016919" w:rsidRDefault="00F55423" w:rsidP="00F55423">
      <w:pPr>
        <w:pStyle w:val="affd"/>
        <w:numPr>
          <w:ilvl w:val="0"/>
          <w:numId w:val="51"/>
        </w:numPr>
        <w:ind w:firstLineChars="0"/>
        <w:rPr>
          <w:rFonts w:ascii="宋体" w:hAnsi="宋体"/>
          <w:sz w:val="24"/>
          <w:szCs w:val="24"/>
        </w:rPr>
      </w:pPr>
      <w:r w:rsidRPr="00016919">
        <w:rPr>
          <w:rFonts w:ascii="宋体" w:hAnsi="宋体" w:hint="eastAsia"/>
          <w:sz w:val="24"/>
          <w:szCs w:val="24"/>
        </w:rPr>
        <w:t>须配备一支专业的运营服务队伍，保证该队伍完全保障平台的运营服务工作；</w:t>
      </w:r>
    </w:p>
    <w:p w14:paraId="3EDA91BE" w14:textId="77777777" w:rsidR="00F55423" w:rsidRPr="00016919" w:rsidRDefault="00F55423" w:rsidP="00F55423">
      <w:pPr>
        <w:pStyle w:val="affd"/>
        <w:numPr>
          <w:ilvl w:val="0"/>
          <w:numId w:val="51"/>
        </w:numPr>
        <w:ind w:firstLineChars="0"/>
        <w:rPr>
          <w:rFonts w:ascii="宋体" w:hAnsi="宋体"/>
          <w:sz w:val="24"/>
          <w:szCs w:val="24"/>
        </w:rPr>
      </w:pPr>
      <w:r w:rsidRPr="00016919">
        <w:rPr>
          <w:rFonts w:ascii="宋体" w:hAnsi="宋体" w:hint="eastAsia"/>
          <w:sz w:val="24"/>
          <w:szCs w:val="24"/>
        </w:rPr>
        <w:t>固定的专职人员负责整个平台的运营服务、联络，须确保任何时候都可以联系到该负责人；</w:t>
      </w:r>
    </w:p>
    <w:p w14:paraId="6215EF9A" w14:textId="77777777" w:rsidR="00F55423" w:rsidRPr="00016919" w:rsidRDefault="00F55423" w:rsidP="00F55423">
      <w:pPr>
        <w:pStyle w:val="affd"/>
        <w:numPr>
          <w:ilvl w:val="0"/>
          <w:numId w:val="51"/>
        </w:numPr>
        <w:ind w:firstLineChars="0"/>
        <w:rPr>
          <w:rFonts w:ascii="宋体" w:hAnsi="宋体"/>
          <w:sz w:val="24"/>
          <w:szCs w:val="24"/>
        </w:rPr>
      </w:pPr>
      <w:r w:rsidRPr="00016919">
        <w:rPr>
          <w:rFonts w:ascii="宋体" w:hAnsi="宋体" w:hint="eastAsia"/>
          <w:sz w:val="24"/>
          <w:szCs w:val="24"/>
        </w:rPr>
        <w:t>运营服务队伍构成：具有一定的信息技术素养、技术功底；同时，了解远程学习学员特征、掌握一定的成人学习特性，最好具有一定的电子化</w:t>
      </w:r>
      <w:r w:rsidRPr="00016919">
        <w:rPr>
          <w:rFonts w:ascii="宋体" w:hAnsi="宋体" w:hint="eastAsia"/>
          <w:sz w:val="24"/>
          <w:szCs w:val="24"/>
        </w:rPr>
        <w:lastRenderedPageBreak/>
        <w:t>学习运营服务经验；</w:t>
      </w:r>
    </w:p>
    <w:p w14:paraId="7E95CF04" w14:textId="77777777" w:rsidR="00F55423" w:rsidRPr="00016919" w:rsidRDefault="00F55423" w:rsidP="00F55423">
      <w:pPr>
        <w:pStyle w:val="affd"/>
        <w:numPr>
          <w:ilvl w:val="0"/>
          <w:numId w:val="49"/>
        </w:numPr>
        <w:ind w:firstLineChars="0"/>
        <w:rPr>
          <w:rFonts w:ascii="宋体" w:hAnsi="宋体" w:cs="宋体"/>
          <w:b/>
          <w:sz w:val="24"/>
          <w:szCs w:val="24"/>
        </w:rPr>
      </w:pPr>
      <w:r w:rsidRPr="00016919">
        <w:rPr>
          <w:rFonts w:ascii="宋体" w:hAnsi="宋体" w:cs="宋体" w:hint="eastAsia"/>
          <w:b/>
          <w:sz w:val="24"/>
          <w:szCs w:val="24"/>
        </w:rPr>
        <w:t>技术维护</w:t>
      </w:r>
    </w:p>
    <w:p w14:paraId="5433D81E" w14:textId="77777777" w:rsidR="00F55423" w:rsidRPr="00016919" w:rsidRDefault="00F55423" w:rsidP="00F55423">
      <w:pPr>
        <w:pStyle w:val="affd"/>
        <w:numPr>
          <w:ilvl w:val="0"/>
          <w:numId w:val="51"/>
        </w:numPr>
        <w:ind w:firstLineChars="0"/>
        <w:rPr>
          <w:rFonts w:ascii="宋体" w:hAnsi="宋体"/>
          <w:sz w:val="24"/>
          <w:szCs w:val="24"/>
        </w:rPr>
      </w:pPr>
      <w:r w:rsidRPr="00016919">
        <w:rPr>
          <w:rFonts w:ascii="宋体" w:hAnsi="宋体" w:hint="eastAsia"/>
          <w:sz w:val="24"/>
          <w:szCs w:val="24"/>
        </w:rPr>
        <w:t>投标商必须提供良好的技术支持，包括：提供全天候（24*7）的热线技术支持服务；解决运营过程中的所有技术问题；</w:t>
      </w:r>
    </w:p>
    <w:p w14:paraId="63F6E6EA" w14:textId="77777777" w:rsidR="00F55423" w:rsidRPr="00016919" w:rsidRDefault="00F55423" w:rsidP="00F55423">
      <w:pPr>
        <w:pStyle w:val="affd"/>
        <w:numPr>
          <w:ilvl w:val="0"/>
          <w:numId w:val="49"/>
        </w:numPr>
        <w:ind w:firstLineChars="0"/>
        <w:rPr>
          <w:rFonts w:ascii="宋体" w:hAnsi="宋体" w:cs="宋体"/>
          <w:b/>
          <w:sz w:val="24"/>
          <w:szCs w:val="24"/>
        </w:rPr>
      </w:pPr>
      <w:r w:rsidRPr="00016919">
        <w:rPr>
          <w:rFonts w:ascii="宋体" w:hAnsi="宋体" w:cs="宋体" w:hint="eastAsia"/>
          <w:b/>
          <w:sz w:val="24"/>
          <w:szCs w:val="24"/>
        </w:rPr>
        <w:t>学员</w:t>
      </w:r>
      <w:r w:rsidRPr="00016919">
        <w:rPr>
          <w:rFonts w:ascii="宋体" w:hAnsi="宋体" w:cs="宋体"/>
          <w:b/>
          <w:sz w:val="24"/>
          <w:szCs w:val="24"/>
        </w:rPr>
        <w:t>咨</w:t>
      </w:r>
      <w:r w:rsidRPr="00016919">
        <w:rPr>
          <w:rFonts w:ascii="宋体" w:hAnsi="宋体" w:cs="宋体" w:hint="eastAsia"/>
          <w:b/>
          <w:sz w:val="24"/>
          <w:szCs w:val="24"/>
        </w:rPr>
        <w:t>询解答</w:t>
      </w:r>
    </w:p>
    <w:p w14:paraId="12058E0E" w14:textId="77777777" w:rsidR="00F55423" w:rsidRPr="00016919" w:rsidRDefault="00F55423" w:rsidP="00F55423">
      <w:pPr>
        <w:pStyle w:val="affd"/>
        <w:numPr>
          <w:ilvl w:val="0"/>
          <w:numId w:val="51"/>
        </w:numPr>
        <w:ind w:firstLineChars="0"/>
        <w:rPr>
          <w:rFonts w:ascii="宋体" w:hAnsi="宋体"/>
          <w:sz w:val="24"/>
          <w:szCs w:val="24"/>
        </w:rPr>
      </w:pPr>
      <w:r w:rsidRPr="00016919">
        <w:rPr>
          <w:rFonts w:ascii="宋体" w:hAnsi="宋体" w:hint="eastAsia"/>
          <w:sz w:val="24"/>
          <w:szCs w:val="24"/>
        </w:rPr>
        <w:t>运营服务团队须配备专人为学员提供咨询及问题答疑；</w:t>
      </w:r>
    </w:p>
    <w:p w14:paraId="7A2769E7" w14:textId="77777777" w:rsidR="00F55423" w:rsidRPr="00016919" w:rsidRDefault="00F55423" w:rsidP="00F55423">
      <w:pPr>
        <w:pStyle w:val="affd"/>
        <w:numPr>
          <w:ilvl w:val="0"/>
          <w:numId w:val="49"/>
        </w:numPr>
        <w:ind w:firstLineChars="0"/>
        <w:rPr>
          <w:rFonts w:ascii="宋体" w:hAnsi="宋体" w:cs="宋体"/>
          <w:b/>
          <w:sz w:val="24"/>
          <w:szCs w:val="24"/>
        </w:rPr>
      </w:pPr>
      <w:r w:rsidRPr="00016919">
        <w:rPr>
          <w:rFonts w:ascii="宋体" w:hAnsi="宋体" w:cs="宋体" w:hint="eastAsia"/>
          <w:b/>
          <w:sz w:val="24"/>
          <w:szCs w:val="24"/>
        </w:rPr>
        <w:t>完成学员和甲方的沟通反馈</w:t>
      </w:r>
    </w:p>
    <w:p w14:paraId="5516B34F" w14:textId="77777777" w:rsidR="00F55423" w:rsidRPr="00016919" w:rsidRDefault="00F55423" w:rsidP="00F55423">
      <w:pPr>
        <w:pStyle w:val="affd"/>
        <w:numPr>
          <w:ilvl w:val="0"/>
          <w:numId w:val="51"/>
        </w:numPr>
        <w:ind w:firstLineChars="0"/>
        <w:rPr>
          <w:rFonts w:ascii="宋体" w:hAnsi="宋体"/>
          <w:sz w:val="24"/>
          <w:szCs w:val="24"/>
        </w:rPr>
      </w:pPr>
      <w:r w:rsidRPr="00016919">
        <w:rPr>
          <w:rFonts w:ascii="宋体" w:hAnsi="宋体" w:hint="eastAsia"/>
          <w:sz w:val="24"/>
          <w:szCs w:val="24"/>
        </w:rPr>
        <w:t>须保证完成学员和我方的沟通反馈，保证我方及时获得学员学习状况、进展、需求等等信息；同时，向学员及时正确的传递我方所传达出的信息；</w:t>
      </w:r>
    </w:p>
    <w:p w14:paraId="62E9C938" w14:textId="77777777" w:rsidR="00F55423" w:rsidRPr="00016919" w:rsidRDefault="00F55423" w:rsidP="00F55423">
      <w:pPr>
        <w:pStyle w:val="affd"/>
        <w:numPr>
          <w:ilvl w:val="0"/>
          <w:numId w:val="49"/>
        </w:numPr>
        <w:ind w:firstLineChars="0"/>
        <w:rPr>
          <w:rFonts w:ascii="宋体" w:hAnsi="宋体" w:cs="宋体"/>
          <w:b/>
          <w:sz w:val="24"/>
          <w:szCs w:val="24"/>
        </w:rPr>
      </w:pPr>
      <w:r w:rsidRPr="00016919">
        <w:rPr>
          <w:rFonts w:ascii="宋体" w:hAnsi="宋体" w:cs="宋体" w:hint="eastAsia"/>
          <w:b/>
          <w:sz w:val="24"/>
          <w:szCs w:val="24"/>
        </w:rPr>
        <w:t>服务形式要求</w:t>
      </w:r>
    </w:p>
    <w:p w14:paraId="3DD95C49" w14:textId="77777777" w:rsidR="00F55423" w:rsidRPr="00016919" w:rsidRDefault="00F55423" w:rsidP="00F55423">
      <w:pPr>
        <w:pStyle w:val="affd"/>
        <w:numPr>
          <w:ilvl w:val="0"/>
          <w:numId w:val="51"/>
        </w:numPr>
        <w:ind w:firstLineChars="0"/>
        <w:rPr>
          <w:rFonts w:ascii="宋体" w:hAnsi="宋体"/>
          <w:sz w:val="24"/>
          <w:szCs w:val="24"/>
        </w:rPr>
      </w:pPr>
      <w:r w:rsidRPr="00016919">
        <w:rPr>
          <w:rFonts w:ascii="宋体" w:hAnsi="宋体" w:hint="eastAsia"/>
          <w:sz w:val="24"/>
          <w:szCs w:val="24"/>
        </w:rPr>
        <w:t>应尽量提供多途径、立体化的服务方式，如：热线电话、邮箱、在线聊天等等；</w:t>
      </w:r>
    </w:p>
    <w:p w14:paraId="56B6286C" w14:textId="77777777" w:rsidR="00F55423" w:rsidRPr="00016919" w:rsidRDefault="00F55423" w:rsidP="00F55423">
      <w:pPr>
        <w:pStyle w:val="affd"/>
        <w:numPr>
          <w:ilvl w:val="0"/>
          <w:numId w:val="49"/>
        </w:numPr>
        <w:ind w:firstLineChars="0"/>
        <w:rPr>
          <w:rFonts w:ascii="宋体" w:hAnsi="宋体" w:cs="宋体"/>
          <w:b/>
          <w:sz w:val="24"/>
          <w:szCs w:val="24"/>
        </w:rPr>
      </w:pPr>
      <w:r w:rsidRPr="00016919">
        <w:rPr>
          <w:rFonts w:ascii="宋体" w:hAnsi="宋体" w:cs="宋体" w:hint="eastAsia"/>
          <w:b/>
          <w:sz w:val="24"/>
          <w:szCs w:val="24"/>
        </w:rPr>
        <w:t>服务运营的监督</w:t>
      </w:r>
    </w:p>
    <w:p w14:paraId="25399126" w14:textId="77777777" w:rsidR="00F55423" w:rsidRPr="00016919" w:rsidRDefault="00F55423" w:rsidP="00F55423">
      <w:pPr>
        <w:pStyle w:val="affd"/>
        <w:numPr>
          <w:ilvl w:val="0"/>
          <w:numId w:val="51"/>
        </w:numPr>
        <w:ind w:firstLineChars="0"/>
        <w:rPr>
          <w:rFonts w:ascii="宋体" w:hAnsi="宋体"/>
          <w:sz w:val="24"/>
          <w:szCs w:val="24"/>
        </w:rPr>
      </w:pPr>
      <w:r w:rsidRPr="00016919">
        <w:rPr>
          <w:rFonts w:ascii="宋体" w:hAnsi="宋体" w:hint="eastAsia"/>
          <w:sz w:val="24"/>
          <w:szCs w:val="24"/>
        </w:rPr>
        <w:t>在运营服务过程中，我方会采取一系列方式对服务运营质量进行监督，如：设立投诉电话、查看后台记录、学员满意度调查、现场抽查等等。</w:t>
      </w:r>
    </w:p>
    <w:p w14:paraId="2C823772" w14:textId="77777777" w:rsidR="00F55423" w:rsidRPr="00016919" w:rsidRDefault="00F55423" w:rsidP="00F55423">
      <w:pPr>
        <w:pStyle w:val="2"/>
        <w:numPr>
          <w:ilvl w:val="0"/>
          <w:numId w:val="48"/>
        </w:numPr>
        <w:spacing w:before="240" w:after="240" w:line="360" w:lineRule="auto"/>
        <w:ind w:left="0" w:firstLine="0"/>
        <w:rPr>
          <w:szCs w:val="24"/>
        </w:rPr>
      </w:pPr>
      <w:bookmarkStart w:id="99" w:name="_Toc227122600"/>
      <w:bookmarkStart w:id="100" w:name="_Toc224017731"/>
      <w:bookmarkStart w:id="101" w:name="_Toc86243348"/>
      <w:bookmarkStart w:id="102" w:name="_Toc89256532"/>
      <w:r w:rsidRPr="00016919">
        <w:rPr>
          <w:rFonts w:hint="eastAsia"/>
          <w:szCs w:val="24"/>
        </w:rPr>
        <w:t>运行环境规定</w:t>
      </w:r>
      <w:bookmarkEnd w:id="99"/>
      <w:bookmarkEnd w:id="100"/>
      <w:bookmarkEnd w:id="101"/>
      <w:bookmarkEnd w:id="102"/>
    </w:p>
    <w:p w14:paraId="1A95E5AF" w14:textId="77777777" w:rsidR="00F55423" w:rsidRPr="00016919" w:rsidRDefault="00F55423" w:rsidP="00F55423">
      <w:pPr>
        <w:pStyle w:val="affd"/>
        <w:keepNext/>
        <w:keepLines/>
        <w:numPr>
          <w:ilvl w:val="0"/>
          <w:numId w:val="46"/>
        </w:numPr>
        <w:tabs>
          <w:tab w:val="left" w:pos="0"/>
          <w:tab w:val="left" w:pos="680"/>
          <w:tab w:val="left" w:pos="1040"/>
          <w:tab w:val="left" w:pos="2682"/>
        </w:tabs>
        <w:snapToGrid w:val="0"/>
        <w:spacing w:beforeLines="20" w:before="48" w:afterLines="20" w:after="48"/>
        <w:ind w:firstLineChars="0"/>
        <w:jc w:val="left"/>
        <w:outlineLvl w:val="1"/>
        <w:rPr>
          <w:rFonts w:ascii="宋体" w:hAnsi="宋体"/>
          <w:b/>
          <w:bCs/>
          <w:vanish/>
          <w:sz w:val="24"/>
          <w:szCs w:val="24"/>
        </w:rPr>
      </w:pPr>
      <w:bookmarkStart w:id="103" w:name="_Toc56424111"/>
      <w:bookmarkStart w:id="104" w:name="_Toc86243349"/>
      <w:bookmarkStart w:id="105" w:name="_Toc224017732"/>
      <w:bookmarkStart w:id="106" w:name="_Toc227122601"/>
      <w:bookmarkStart w:id="107" w:name="_Toc89256533"/>
      <w:bookmarkEnd w:id="103"/>
      <w:bookmarkEnd w:id="104"/>
      <w:bookmarkEnd w:id="107"/>
    </w:p>
    <w:p w14:paraId="0399392E" w14:textId="77777777" w:rsidR="00F55423" w:rsidRPr="00016919" w:rsidRDefault="00F55423" w:rsidP="00F55423">
      <w:pPr>
        <w:pStyle w:val="affd"/>
        <w:keepNext/>
        <w:keepLines/>
        <w:numPr>
          <w:ilvl w:val="0"/>
          <w:numId w:val="46"/>
        </w:numPr>
        <w:tabs>
          <w:tab w:val="left" w:pos="0"/>
          <w:tab w:val="left" w:pos="680"/>
          <w:tab w:val="left" w:pos="1040"/>
          <w:tab w:val="left" w:pos="2682"/>
        </w:tabs>
        <w:snapToGrid w:val="0"/>
        <w:spacing w:beforeLines="20" w:before="48" w:afterLines="20" w:after="48"/>
        <w:ind w:firstLineChars="0"/>
        <w:jc w:val="left"/>
        <w:outlineLvl w:val="1"/>
        <w:rPr>
          <w:rFonts w:ascii="宋体" w:hAnsi="宋体"/>
          <w:b/>
          <w:bCs/>
          <w:vanish/>
          <w:sz w:val="24"/>
          <w:szCs w:val="24"/>
        </w:rPr>
      </w:pPr>
      <w:bookmarkStart w:id="108" w:name="_Toc56424112"/>
      <w:bookmarkStart w:id="109" w:name="_Toc86243350"/>
      <w:bookmarkStart w:id="110" w:name="_Toc89256534"/>
      <w:bookmarkEnd w:id="108"/>
      <w:bookmarkEnd w:id="109"/>
      <w:bookmarkEnd w:id="110"/>
    </w:p>
    <w:p w14:paraId="28333B95" w14:textId="77777777" w:rsidR="00F55423" w:rsidRPr="00016919" w:rsidRDefault="00F55423" w:rsidP="00F55423">
      <w:pPr>
        <w:pStyle w:val="3"/>
        <w:numPr>
          <w:ilvl w:val="1"/>
          <w:numId w:val="46"/>
        </w:numPr>
        <w:tabs>
          <w:tab w:val="num" w:pos="720"/>
        </w:tabs>
        <w:spacing w:before="48" w:after="48" w:line="360" w:lineRule="auto"/>
        <w:ind w:left="720" w:hanging="720"/>
        <w:rPr>
          <w:rFonts w:ascii="宋体" w:hAnsi="宋体"/>
          <w:szCs w:val="24"/>
        </w:rPr>
      </w:pPr>
      <w:bookmarkStart w:id="111" w:name="_Toc86243351"/>
      <w:bookmarkStart w:id="112" w:name="_Toc89256535"/>
      <w:r w:rsidRPr="00016919">
        <w:rPr>
          <w:rFonts w:ascii="宋体" w:hAnsi="宋体" w:hint="eastAsia"/>
          <w:szCs w:val="24"/>
        </w:rPr>
        <w:t>支持软件</w:t>
      </w:r>
      <w:bookmarkEnd w:id="105"/>
      <w:bookmarkEnd w:id="106"/>
      <w:bookmarkEnd w:id="111"/>
      <w:bookmarkEnd w:id="112"/>
    </w:p>
    <w:p w14:paraId="50817A80" w14:textId="77777777" w:rsidR="00F55423" w:rsidRPr="00016919" w:rsidRDefault="00F55423" w:rsidP="00F55423">
      <w:pPr>
        <w:pStyle w:val="affd"/>
        <w:numPr>
          <w:ilvl w:val="0"/>
          <w:numId w:val="49"/>
        </w:numPr>
        <w:ind w:firstLineChars="0"/>
        <w:rPr>
          <w:rFonts w:ascii="宋体" w:hAnsi="宋体" w:cs="宋体"/>
          <w:bCs/>
          <w:sz w:val="24"/>
          <w:szCs w:val="24"/>
        </w:rPr>
      </w:pPr>
      <w:r w:rsidRPr="00016919">
        <w:rPr>
          <w:rFonts w:ascii="宋体" w:hAnsi="宋体" w:cs="宋体" w:hint="eastAsia"/>
          <w:bCs/>
          <w:sz w:val="24"/>
          <w:szCs w:val="24"/>
        </w:rPr>
        <w:t>系统需采用分布式架构设计：</w:t>
      </w:r>
    </w:p>
    <w:p w14:paraId="12456342" w14:textId="77777777" w:rsidR="00F55423" w:rsidRPr="00016919" w:rsidRDefault="00F55423" w:rsidP="00F55423">
      <w:pPr>
        <w:pStyle w:val="affd"/>
        <w:numPr>
          <w:ilvl w:val="0"/>
          <w:numId w:val="49"/>
        </w:numPr>
        <w:ind w:firstLineChars="0"/>
        <w:rPr>
          <w:rFonts w:ascii="宋体" w:hAnsi="宋体" w:cs="宋体"/>
          <w:bCs/>
          <w:sz w:val="24"/>
          <w:szCs w:val="24"/>
        </w:rPr>
      </w:pPr>
      <w:r w:rsidRPr="00016919">
        <w:rPr>
          <w:rFonts w:ascii="宋体" w:hAnsi="宋体" w:cs="宋体" w:hint="eastAsia"/>
          <w:bCs/>
          <w:sz w:val="24"/>
          <w:szCs w:val="24"/>
        </w:rPr>
        <w:t>系统需采用三层B/S（浏览器/服务器模式）架构；</w:t>
      </w:r>
    </w:p>
    <w:p w14:paraId="0AFD9DE4" w14:textId="77777777" w:rsidR="00F55423" w:rsidRPr="00016919" w:rsidRDefault="00F55423" w:rsidP="00F55423">
      <w:pPr>
        <w:pStyle w:val="affd"/>
        <w:numPr>
          <w:ilvl w:val="0"/>
          <w:numId w:val="49"/>
        </w:numPr>
        <w:ind w:firstLineChars="0"/>
        <w:rPr>
          <w:rFonts w:ascii="宋体" w:hAnsi="宋体" w:cs="宋体"/>
          <w:bCs/>
          <w:sz w:val="24"/>
          <w:szCs w:val="24"/>
        </w:rPr>
      </w:pPr>
      <w:r w:rsidRPr="00016919">
        <w:rPr>
          <w:rFonts w:ascii="宋体" w:hAnsi="宋体" w:cs="宋体" w:hint="eastAsia"/>
          <w:bCs/>
          <w:sz w:val="24"/>
          <w:szCs w:val="24"/>
        </w:rPr>
        <w:t>系统需采用J2EE架构；</w:t>
      </w:r>
    </w:p>
    <w:p w14:paraId="3E9EEF2C" w14:textId="77777777" w:rsidR="00F55423" w:rsidRPr="00016919" w:rsidRDefault="00F55423" w:rsidP="00F55423">
      <w:pPr>
        <w:pStyle w:val="affd"/>
        <w:numPr>
          <w:ilvl w:val="0"/>
          <w:numId w:val="49"/>
        </w:numPr>
        <w:ind w:firstLineChars="0"/>
        <w:rPr>
          <w:rFonts w:ascii="宋体" w:hAnsi="宋体" w:cs="宋体"/>
          <w:bCs/>
          <w:sz w:val="24"/>
          <w:szCs w:val="24"/>
        </w:rPr>
      </w:pPr>
      <w:r w:rsidRPr="00016919">
        <w:rPr>
          <w:rFonts w:ascii="宋体" w:hAnsi="宋体" w:cs="宋体" w:hint="eastAsia"/>
          <w:bCs/>
          <w:sz w:val="24"/>
          <w:szCs w:val="24"/>
        </w:rPr>
        <w:t>系统需基于Web技术开发，所以用户不必另外安装客户端软件，只要使用浏览器就可以进行使用和管理的有关操作；</w:t>
      </w:r>
    </w:p>
    <w:p w14:paraId="724A3F6D" w14:textId="77777777" w:rsidR="00F55423" w:rsidRPr="00016919" w:rsidRDefault="00F55423" w:rsidP="00F55423">
      <w:pPr>
        <w:tabs>
          <w:tab w:val="left" w:pos="840"/>
        </w:tabs>
        <w:spacing w:line="360" w:lineRule="auto"/>
        <w:ind w:left="840" w:firstLine="480"/>
        <w:rPr>
          <w:rFonts w:ascii="宋体" w:hAnsi="宋体" w:cs="宋体"/>
          <w:bCs/>
          <w:sz w:val="24"/>
          <w:szCs w:val="24"/>
        </w:rPr>
      </w:pPr>
      <w:r w:rsidRPr="00016919">
        <w:rPr>
          <w:rFonts w:ascii="宋体" w:hAnsi="宋体" w:cs="宋体" w:hint="eastAsia"/>
          <w:bCs/>
          <w:sz w:val="24"/>
          <w:szCs w:val="24"/>
        </w:rPr>
        <w:t xml:space="preserve"> Linux Advance Server   操作系统；</w:t>
      </w:r>
    </w:p>
    <w:p w14:paraId="25702DA3" w14:textId="77777777" w:rsidR="00F55423" w:rsidRPr="00016919" w:rsidRDefault="00F55423" w:rsidP="00F55423">
      <w:pPr>
        <w:pStyle w:val="affd"/>
        <w:numPr>
          <w:ilvl w:val="0"/>
          <w:numId w:val="49"/>
        </w:numPr>
        <w:ind w:firstLineChars="0"/>
        <w:rPr>
          <w:rFonts w:ascii="宋体" w:hAnsi="宋体" w:cs="宋体"/>
          <w:bCs/>
          <w:sz w:val="24"/>
          <w:szCs w:val="24"/>
        </w:rPr>
      </w:pPr>
      <w:r w:rsidRPr="00016919">
        <w:rPr>
          <w:rFonts w:ascii="宋体" w:hAnsi="宋体" w:cs="宋体" w:hint="eastAsia"/>
          <w:bCs/>
          <w:sz w:val="24"/>
          <w:szCs w:val="24"/>
        </w:rPr>
        <w:t>系统需支持 Oracle 数据库；</w:t>
      </w:r>
    </w:p>
    <w:p w14:paraId="5B939590" w14:textId="77777777" w:rsidR="00F55423" w:rsidRPr="00016919" w:rsidRDefault="00F55423" w:rsidP="00F55423">
      <w:pPr>
        <w:pStyle w:val="affd"/>
        <w:numPr>
          <w:ilvl w:val="0"/>
          <w:numId w:val="49"/>
        </w:numPr>
        <w:ind w:firstLineChars="0"/>
        <w:rPr>
          <w:rFonts w:ascii="宋体" w:hAnsi="宋体" w:cs="宋体"/>
          <w:bCs/>
          <w:sz w:val="24"/>
          <w:szCs w:val="24"/>
        </w:rPr>
      </w:pPr>
      <w:r w:rsidRPr="00016919">
        <w:rPr>
          <w:rFonts w:ascii="宋体" w:hAnsi="宋体" w:cs="宋体" w:hint="eastAsia"/>
          <w:bCs/>
          <w:sz w:val="24"/>
          <w:szCs w:val="24"/>
        </w:rPr>
        <w:t xml:space="preserve">系统可以分布式部署：需要将服务器进行分离部署，需要将Web Server和Database Server分布部署；同时，要求系统可以根据用户量的增大而扩充服务器数量； </w:t>
      </w:r>
    </w:p>
    <w:p w14:paraId="47DD9CDD" w14:textId="77777777" w:rsidR="00F55423" w:rsidRPr="00016919" w:rsidRDefault="00F55423" w:rsidP="00F55423">
      <w:pPr>
        <w:pStyle w:val="affd"/>
        <w:numPr>
          <w:ilvl w:val="0"/>
          <w:numId w:val="49"/>
        </w:numPr>
        <w:ind w:firstLineChars="0"/>
        <w:rPr>
          <w:rFonts w:ascii="宋体" w:hAnsi="宋体" w:cs="宋体"/>
          <w:bCs/>
          <w:sz w:val="24"/>
          <w:szCs w:val="24"/>
        </w:rPr>
      </w:pPr>
      <w:r w:rsidRPr="00016919">
        <w:rPr>
          <w:rFonts w:ascii="宋体" w:hAnsi="宋体" w:cs="宋体" w:hint="eastAsia"/>
          <w:bCs/>
          <w:sz w:val="24"/>
          <w:szCs w:val="24"/>
        </w:rPr>
        <w:t>需要支持负载均衡的服务器部署；</w:t>
      </w:r>
    </w:p>
    <w:p w14:paraId="1BD7A52D" w14:textId="77777777" w:rsidR="00F55423" w:rsidRPr="00016919" w:rsidRDefault="00F55423" w:rsidP="00F55423">
      <w:pPr>
        <w:pStyle w:val="3"/>
        <w:numPr>
          <w:ilvl w:val="1"/>
          <w:numId w:val="46"/>
        </w:numPr>
        <w:tabs>
          <w:tab w:val="num" w:pos="720"/>
        </w:tabs>
        <w:spacing w:before="48" w:after="48" w:line="360" w:lineRule="auto"/>
        <w:ind w:left="720" w:hanging="720"/>
        <w:rPr>
          <w:rFonts w:ascii="宋体" w:hAnsi="宋体"/>
          <w:szCs w:val="24"/>
        </w:rPr>
      </w:pPr>
      <w:bookmarkStart w:id="113" w:name="_Toc227122602"/>
      <w:bookmarkStart w:id="114" w:name="_Toc224017733"/>
      <w:bookmarkStart w:id="115" w:name="_Toc86243352"/>
      <w:bookmarkStart w:id="116" w:name="_Toc89256536"/>
      <w:r w:rsidRPr="00016919">
        <w:rPr>
          <w:rFonts w:ascii="宋体" w:hAnsi="宋体" w:hint="eastAsia"/>
          <w:szCs w:val="24"/>
        </w:rPr>
        <w:lastRenderedPageBreak/>
        <w:t>接口</w:t>
      </w:r>
      <w:bookmarkEnd w:id="113"/>
      <w:bookmarkEnd w:id="114"/>
      <w:bookmarkEnd w:id="115"/>
      <w:bookmarkEnd w:id="116"/>
    </w:p>
    <w:p w14:paraId="3AE86F7D" w14:textId="77777777" w:rsidR="00F55423" w:rsidRPr="00016919" w:rsidRDefault="00F55423" w:rsidP="00F55423">
      <w:pPr>
        <w:pStyle w:val="affd"/>
        <w:numPr>
          <w:ilvl w:val="0"/>
          <w:numId w:val="49"/>
        </w:numPr>
        <w:ind w:firstLineChars="0"/>
        <w:rPr>
          <w:rFonts w:ascii="宋体" w:hAnsi="宋体" w:cs="宋体"/>
          <w:sz w:val="24"/>
          <w:szCs w:val="24"/>
        </w:rPr>
      </w:pPr>
      <w:r w:rsidRPr="00016919">
        <w:rPr>
          <w:rFonts w:ascii="宋体" w:hAnsi="宋体" w:cs="宋体"/>
          <w:sz w:val="24"/>
          <w:szCs w:val="24"/>
        </w:rPr>
        <w:t>应根据用户的具体需求</w:t>
      </w:r>
      <w:r w:rsidRPr="00016919">
        <w:rPr>
          <w:rFonts w:ascii="宋体" w:hAnsi="宋体" w:cs="宋体" w:hint="eastAsia"/>
          <w:sz w:val="24"/>
          <w:szCs w:val="24"/>
        </w:rPr>
        <w:t>免费提供开放接口</w:t>
      </w:r>
      <w:r w:rsidRPr="00016919">
        <w:rPr>
          <w:rFonts w:ascii="宋体" w:hAnsi="宋体" w:cs="宋体"/>
          <w:sz w:val="24"/>
          <w:szCs w:val="24"/>
        </w:rPr>
        <w:t>，</w:t>
      </w:r>
      <w:r w:rsidRPr="00016919">
        <w:rPr>
          <w:rFonts w:ascii="宋体" w:hAnsi="宋体" w:cs="宋体" w:hint="eastAsia"/>
          <w:sz w:val="24"/>
          <w:szCs w:val="24"/>
        </w:rPr>
        <w:t>实现与学院、中心数字门户、数据中心以及相关系统的快速链接；</w:t>
      </w:r>
    </w:p>
    <w:p w14:paraId="0209D479" w14:textId="77777777" w:rsidR="00F55423" w:rsidRPr="00016919" w:rsidRDefault="00F55423" w:rsidP="00F55423">
      <w:pPr>
        <w:pStyle w:val="affd"/>
        <w:numPr>
          <w:ilvl w:val="0"/>
          <w:numId w:val="49"/>
        </w:numPr>
        <w:ind w:firstLineChars="0"/>
        <w:rPr>
          <w:rFonts w:ascii="宋体" w:hAnsi="宋体" w:cs="宋体"/>
          <w:sz w:val="24"/>
          <w:szCs w:val="24"/>
        </w:rPr>
      </w:pPr>
      <w:r w:rsidRPr="00016919">
        <w:rPr>
          <w:rFonts w:ascii="宋体" w:hAnsi="宋体" w:cs="宋体" w:hint="eastAsia"/>
          <w:bCs/>
          <w:sz w:val="24"/>
          <w:szCs w:val="24"/>
        </w:rPr>
        <w:t>系统</w:t>
      </w:r>
      <w:r w:rsidRPr="00016919">
        <w:rPr>
          <w:rFonts w:ascii="宋体" w:hAnsi="宋体" w:cs="宋体" w:hint="eastAsia"/>
          <w:sz w:val="24"/>
          <w:szCs w:val="24"/>
        </w:rPr>
        <w:t>需提供API接口，并提供大量API库和文档，以及SDK包，以便于与其他系统的集成；</w:t>
      </w:r>
    </w:p>
    <w:p w14:paraId="4E28D310" w14:textId="77777777" w:rsidR="00F55423" w:rsidRPr="00016919" w:rsidRDefault="00F55423" w:rsidP="00F55423">
      <w:pPr>
        <w:pStyle w:val="2"/>
        <w:numPr>
          <w:ilvl w:val="0"/>
          <w:numId w:val="48"/>
        </w:numPr>
        <w:spacing w:before="240" w:after="240" w:line="360" w:lineRule="auto"/>
        <w:ind w:left="0" w:firstLine="0"/>
        <w:rPr>
          <w:szCs w:val="24"/>
        </w:rPr>
      </w:pPr>
      <w:bookmarkStart w:id="117" w:name="_Toc227122604"/>
      <w:bookmarkStart w:id="118" w:name="_Toc224017735"/>
      <w:bookmarkStart w:id="119" w:name="_Toc86243353"/>
      <w:bookmarkStart w:id="120" w:name="_Toc89256537"/>
      <w:r w:rsidRPr="00016919">
        <w:rPr>
          <w:rFonts w:hint="eastAsia"/>
          <w:szCs w:val="24"/>
        </w:rPr>
        <w:t>技术文件</w:t>
      </w:r>
      <w:bookmarkEnd w:id="117"/>
      <w:bookmarkEnd w:id="118"/>
      <w:bookmarkEnd w:id="119"/>
      <w:bookmarkEnd w:id="120"/>
    </w:p>
    <w:p w14:paraId="0F35F3FF" w14:textId="77777777" w:rsidR="00F55423" w:rsidRPr="00016919" w:rsidRDefault="00F55423" w:rsidP="00F55423">
      <w:pPr>
        <w:pStyle w:val="affd"/>
        <w:numPr>
          <w:ilvl w:val="0"/>
          <w:numId w:val="49"/>
        </w:numPr>
        <w:ind w:firstLineChars="0"/>
        <w:rPr>
          <w:rFonts w:ascii="宋体" w:hAnsi="宋体" w:cs="宋体"/>
          <w:bCs/>
          <w:sz w:val="24"/>
          <w:szCs w:val="24"/>
        </w:rPr>
      </w:pPr>
      <w:r w:rsidRPr="00016919">
        <w:rPr>
          <w:rFonts w:ascii="宋体" w:hAnsi="宋体" w:cs="宋体" w:hint="eastAsia"/>
          <w:bCs/>
          <w:sz w:val="24"/>
          <w:szCs w:val="24"/>
        </w:rPr>
        <w:t>提供的技术文件与其提供的设备相一致。</w:t>
      </w:r>
    </w:p>
    <w:p w14:paraId="23DE2653" w14:textId="77777777" w:rsidR="00F55423" w:rsidRPr="00016919" w:rsidRDefault="00F55423" w:rsidP="00F55423">
      <w:pPr>
        <w:pStyle w:val="affd"/>
        <w:numPr>
          <w:ilvl w:val="0"/>
          <w:numId w:val="49"/>
        </w:numPr>
        <w:ind w:firstLineChars="0"/>
        <w:rPr>
          <w:rFonts w:ascii="宋体" w:hAnsi="宋体" w:cs="宋体"/>
          <w:bCs/>
          <w:sz w:val="24"/>
          <w:szCs w:val="24"/>
        </w:rPr>
      </w:pPr>
      <w:r w:rsidRPr="00016919">
        <w:rPr>
          <w:rFonts w:ascii="宋体" w:hAnsi="宋体" w:cs="宋体" w:hint="eastAsia"/>
          <w:bCs/>
          <w:sz w:val="24"/>
          <w:szCs w:val="24"/>
        </w:rPr>
        <w:t>提供的技术文件应该真实、全面、完整、详细，应以中文书写。</w:t>
      </w:r>
    </w:p>
    <w:p w14:paraId="1C7109D5" w14:textId="77777777" w:rsidR="00F55423" w:rsidRPr="00016919" w:rsidRDefault="00F55423" w:rsidP="00F55423">
      <w:pPr>
        <w:pStyle w:val="affd"/>
        <w:numPr>
          <w:ilvl w:val="0"/>
          <w:numId w:val="49"/>
        </w:numPr>
        <w:ind w:firstLineChars="0"/>
        <w:rPr>
          <w:rFonts w:ascii="宋体" w:hAnsi="宋体" w:cs="宋体"/>
          <w:sz w:val="24"/>
          <w:szCs w:val="24"/>
        </w:rPr>
      </w:pPr>
      <w:r w:rsidRPr="00016919">
        <w:rPr>
          <w:rFonts w:ascii="宋体" w:hAnsi="宋体" w:cs="宋体" w:hint="eastAsia"/>
          <w:bCs/>
          <w:sz w:val="24"/>
          <w:szCs w:val="24"/>
        </w:rPr>
        <w:t>提供的</w:t>
      </w:r>
      <w:r w:rsidRPr="00016919">
        <w:rPr>
          <w:rFonts w:ascii="宋体" w:hAnsi="宋体" w:cs="宋体" w:hint="eastAsia"/>
          <w:sz w:val="24"/>
          <w:szCs w:val="24"/>
        </w:rPr>
        <w:t>技术文件应是能满足系统进行所需的安装调试、操作使用及维护管理等的详细技术资料。</w:t>
      </w:r>
    </w:p>
    <w:p w14:paraId="3792F564" w14:textId="77777777" w:rsidR="00F55423" w:rsidRPr="00634EE7" w:rsidRDefault="00F55423" w:rsidP="00275504">
      <w:pPr>
        <w:pStyle w:val="2"/>
        <w:numPr>
          <w:ilvl w:val="0"/>
          <w:numId w:val="48"/>
        </w:numPr>
        <w:spacing w:before="240" w:after="240" w:line="360" w:lineRule="auto"/>
        <w:ind w:left="0" w:firstLine="0"/>
        <w:rPr>
          <w:szCs w:val="24"/>
        </w:rPr>
      </w:pPr>
      <w:bookmarkStart w:id="121" w:name="_Toc86243354"/>
      <w:bookmarkStart w:id="122" w:name="_Toc89256538"/>
      <w:r w:rsidRPr="00634EE7">
        <w:rPr>
          <w:rFonts w:hint="eastAsia"/>
          <w:szCs w:val="24"/>
        </w:rPr>
        <w:t>项目报价要求</w:t>
      </w:r>
      <w:bookmarkEnd w:id="121"/>
      <w:bookmarkEnd w:id="122"/>
    </w:p>
    <w:p w14:paraId="1BDCBBF9" w14:textId="77777777" w:rsidR="00F55423" w:rsidRPr="00634EE7" w:rsidRDefault="00F55423" w:rsidP="00275504">
      <w:pPr>
        <w:pStyle w:val="affd"/>
        <w:numPr>
          <w:ilvl w:val="0"/>
          <w:numId w:val="44"/>
        </w:numPr>
        <w:ind w:firstLineChars="0"/>
        <w:rPr>
          <w:rFonts w:ascii="宋体" w:hAnsi="宋体"/>
          <w:sz w:val="24"/>
          <w:szCs w:val="24"/>
        </w:rPr>
      </w:pPr>
      <w:r w:rsidRPr="00634EE7">
        <w:rPr>
          <w:rFonts w:ascii="宋体" w:hAnsi="宋体" w:hint="eastAsia"/>
          <w:sz w:val="24"/>
          <w:szCs w:val="24"/>
        </w:rPr>
        <w:t>本项目预算为</w:t>
      </w:r>
      <w:r w:rsidRPr="00634EE7">
        <w:rPr>
          <w:rFonts w:ascii="宋体" w:hAnsi="宋体"/>
          <w:sz w:val="24"/>
          <w:szCs w:val="24"/>
        </w:rPr>
        <w:t>90</w:t>
      </w:r>
      <w:r w:rsidRPr="00634EE7">
        <w:rPr>
          <w:rFonts w:ascii="宋体" w:hAnsi="宋体" w:hint="eastAsia"/>
          <w:sz w:val="24"/>
          <w:szCs w:val="24"/>
        </w:rPr>
        <w:t>万元。</w:t>
      </w:r>
    </w:p>
    <w:p w14:paraId="7E23ED3C" w14:textId="77777777" w:rsidR="00F55423" w:rsidRPr="00634EE7" w:rsidRDefault="00275504" w:rsidP="00634EE7">
      <w:pPr>
        <w:pStyle w:val="affffc"/>
        <w:numPr>
          <w:ilvl w:val="0"/>
          <w:numId w:val="44"/>
        </w:numPr>
        <w:ind w:firstLineChars="0"/>
        <w:rPr>
          <w:rFonts w:ascii="宋体" w:hAnsi="宋体" w:hint="eastAsia"/>
          <w:spacing w:val="-2"/>
          <w:sz w:val="24"/>
          <w:szCs w:val="24"/>
        </w:rPr>
      </w:pPr>
      <w:r w:rsidRPr="00634EE7">
        <w:rPr>
          <w:rFonts w:ascii="宋体" w:hAnsi="宋体" w:hint="eastAsia"/>
          <w:sz w:val="24"/>
          <w:szCs w:val="24"/>
        </w:rPr>
        <w:t>本项目报价按学时单价报价。</w:t>
      </w:r>
      <w:r w:rsidR="00844860" w:rsidRPr="00634EE7">
        <w:rPr>
          <w:rFonts w:ascii="宋体" w:hAnsi="宋体" w:hint="eastAsia"/>
          <w:sz w:val="24"/>
          <w:szCs w:val="24"/>
        </w:rPr>
        <w:t>平台新功能的开发与基本服务捆绑招标。新功能开发付费的原则只针对专属定制功能付费，对于平台本身应具备的功能开发不支付费用。</w:t>
      </w:r>
      <w:r w:rsidRPr="00634EE7">
        <w:rPr>
          <w:rFonts w:ascii="宋体" w:hAnsi="宋体" w:hint="eastAsia"/>
          <w:sz w:val="24"/>
          <w:szCs w:val="24"/>
        </w:rPr>
        <w:t>供应商如有优惠，应当直接在一览表中的折扣优惠声明中写出。</w:t>
      </w:r>
    </w:p>
    <w:p w14:paraId="43511653" w14:textId="77777777" w:rsidR="00F55423" w:rsidRPr="00634EE7" w:rsidRDefault="00F55423" w:rsidP="002D687B">
      <w:pPr>
        <w:pStyle w:val="affd"/>
        <w:numPr>
          <w:ilvl w:val="0"/>
          <w:numId w:val="44"/>
        </w:numPr>
        <w:ind w:firstLineChars="0"/>
        <w:rPr>
          <w:rFonts w:ascii="宋体" w:hAnsi="宋体"/>
          <w:spacing w:val="-2"/>
          <w:sz w:val="24"/>
          <w:szCs w:val="24"/>
        </w:rPr>
      </w:pPr>
      <w:r w:rsidRPr="00634EE7">
        <w:rPr>
          <w:rFonts w:ascii="宋体" w:hAnsi="宋体" w:hint="eastAsia"/>
          <w:spacing w:val="-2"/>
          <w:sz w:val="24"/>
          <w:szCs w:val="24"/>
        </w:rPr>
        <w:t>付款方式：根据至合同有效期之内产生的</w:t>
      </w:r>
      <w:r w:rsidR="00050655" w:rsidRPr="00634EE7">
        <w:rPr>
          <w:rFonts w:ascii="宋体" w:hAnsi="宋体" w:hint="eastAsia"/>
          <w:spacing w:val="-2"/>
          <w:sz w:val="24"/>
          <w:szCs w:val="24"/>
        </w:rPr>
        <w:t>费用</w:t>
      </w:r>
      <w:r w:rsidRPr="00634EE7">
        <w:rPr>
          <w:rFonts w:ascii="宋体" w:hAnsi="宋体" w:hint="eastAsia"/>
          <w:spacing w:val="-2"/>
          <w:sz w:val="24"/>
          <w:szCs w:val="24"/>
        </w:rPr>
        <w:t>，按实际应支付费用</w:t>
      </w:r>
      <w:r w:rsidR="00050655" w:rsidRPr="00634EE7">
        <w:rPr>
          <w:rFonts w:ascii="宋体" w:hAnsi="宋体" w:hint="eastAsia"/>
          <w:spacing w:val="-2"/>
          <w:sz w:val="24"/>
          <w:szCs w:val="24"/>
        </w:rPr>
        <w:t>分两次</w:t>
      </w:r>
      <w:r w:rsidRPr="00634EE7">
        <w:rPr>
          <w:rFonts w:ascii="宋体" w:hAnsi="宋体" w:hint="eastAsia"/>
          <w:spacing w:val="-2"/>
          <w:sz w:val="24"/>
          <w:szCs w:val="24"/>
        </w:rPr>
        <w:t>支付给乙方。</w:t>
      </w:r>
      <w:r w:rsidR="002D687B" w:rsidRPr="00634EE7">
        <w:rPr>
          <w:rFonts w:ascii="宋体" w:hAnsi="宋体" w:hint="eastAsia"/>
          <w:spacing w:val="-2"/>
          <w:sz w:val="24"/>
          <w:szCs w:val="24"/>
        </w:rPr>
        <w:t>首次，202</w:t>
      </w:r>
      <w:r w:rsidR="00634EE7" w:rsidRPr="00634EE7">
        <w:rPr>
          <w:rFonts w:ascii="宋体" w:hAnsi="宋体"/>
          <w:spacing w:val="-2"/>
          <w:sz w:val="24"/>
          <w:szCs w:val="24"/>
        </w:rPr>
        <w:t>2</w:t>
      </w:r>
      <w:r w:rsidR="002D687B" w:rsidRPr="00634EE7">
        <w:rPr>
          <w:rFonts w:ascii="宋体" w:hAnsi="宋体" w:hint="eastAsia"/>
          <w:spacing w:val="-2"/>
          <w:sz w:val="24"/>
          <w:szCs w:val="24"/>
        </w:rPr>
        <w:t>年11月30日之前支付11月1日之前（不含11月1日）产生的实际应支付费用；第二次，合同期有效截止后支付剩余应支付费用。</w:t>
      </w:r>
      <w:r w:rsidR="00275504" w:rsidRPr="00634EE7">
        <w:rPr>
          <w:rFonts w:ascii="宋体" w:hAnsi="宋体" w:hint="eastAsia"/>
          <w:spacing w:val="-2"/>
          <w:sz w:val="24"/>
          <w:szCs w:val="24"/>
        </w:rPr>
        <w:t>甲方根据学员在平台实际发生的学时情况（录播直播），按乙方中标价的标准（元/学时）向乙方支付服务费用。实际发生指的是账号已经激活并至少完成课程总学时的5%，例如某课程的视频总时长为225分钟（</w:t>
      </w:r>
      <w:r w:rsidR="00844860" w:rsidRPr="00634EE7">
        <w:rPr>
          <w:rFonts w:ascii="宋体" w:hAnsi="宋体" w:hint="eastAsia"/>
          <w:spacing w:val="-2"/>
          <w:sz w:val="24"/>
          <w:szCs w:val="24"/>
        </w:rPr>
        <w:t>即</w:t>
      </w:r>
      <w:r w:rsidR="00275504" w:rsidRPr="00634EE7">
        <w:rPr>
          <w:rFonts w:ascii="宋体" w:hAnsi="宋体" w:hint="eastAsia"/>
          <w:spacing w:val="-2"/>
          <w:sz w:val="24"/>
          <w:szCs w:val="24"/>
        </w:rPr>
        <w:t>5学时），一个已激活学员至少观看了这门课的11.25分钟（课程视频总时长的5%），即计入该学员5学时。管理员、督导、班主任、旁听生等非学员的账号不纳入计费范畴。</w:t>
      </w:r>
    </w:p>
    <w:p w14:paraId="18D24DFD" w14:textId="77777777" w:rsidR="00F55423" w:rsidRPr="00016919" w:rsidRDefault="00F55423" w:rsidP="0054213D">
      <w:pPr>
        <w:pStyle w:val="2"/>
        <w:numPr>
          <w:ilvl w:val="0"/>
          <w:numId w:val="48"/>
        </w:numPr>
        <w:spacing w:before="240" w:after="240" w:line="360" w:lineRule="auto"/>
        <w:ind w:left="0" w:firstLine="0"/>
        <w:rPr>
          <w:szCs w:val="24"/>
        </w:rPr>
      </w:pPr>
      <w:bookmarkStart w:id="123" w:name="_Toc86243355"/>
      <w:bookmarkStart w:id="124" w:name="_Toc89256539"/>
      <w:r w:rsidRPr="00016919">
        <w:rPr>
          <w:rFonts w:hint="eastAsia"/>
          <w:szCs w:val="24"/>
        </w:rPr>
        <w:t>售后服务</w:t>
      </w:r>
      <w:bookmarkEnd w:id="123"/>
      <w:bookmarkEnd w:id="124"/>
    </w:p>
    <w:p w14:paraId="5706A299" w14:textId="77777777" w:rsidR="00F55423" w:rsidRPr="00016919" w:rsidRDefault="00F55423" w:rsidP="0054213D">
      <w:pPr>
        <w:numPr>
          <w:ilvl w:val="0"/>
          <w:numId w:val="45"/>
        </w:numPr>
        <w:spacing w:line="360" w:lineRule="auto"/>
        <w:ind w:left="0" w:firstLineChars="200" w:firstLine="480"/>
        <w:rPr>
          <w:rFonts w:ascii="宋体" w:hAnsi="宋体"/>
          <w:sz w:val="24"/>
          <w:szCs w:val="24"/>
        </w:rPr>
      </w:pPr>
      <w:r w:rsidRPr="00016919">
        <w:rPr>
          <w:rFonts w:ascii="宋体" w:hAnsi="宋体" w:hint="eastAsia"/>
          <w:sz w:val="24"/>
          <w:szCs w:val="24"/>
        </w:rPr>
        <w:t>质保期：1年的质保服务；</w:t>
      </w:r>
    </w:p>
    <w:p w14:paraId="3498B08F" w14:textId="77777777" w:rsidR="00F55423" w:rsidRPr="00016919" w:rsidRDefault="00F55423" w:rsidP="0054213D">
      <w:pPr>
        <w:numPr>
          <w:ilvl w:val="0"/>
          <w:numId w:val="45"/>
        </w:numPr>
        <w:spacing w:line="360" w:lineRule="auto"/>
        <w:ind w:left="0" w:firstLineChars="200" w:firstLine="480"/>
        <w:rPr>
          <w:rFonts w:ascii="宋体" w:hAnsi="宋体"/>
          <w:sz w:val="24"/>
          <w:szCs w:val="24"/>
        </w:rPr>
      </w:pPr>
      <w:r w:rsidRPr="00016919">
        <w:rPr>
          <w:rFonts w:ascii="宋体" w:hAnsi="宋体" w:hint="eastAsia"/>
          <w:sz w:val="24"/>
          <w:szCs w:val="24"/>
        </w:rPr>
        <w:t>技术培训：每年不少于3次培训；</w:t>
      </w:r>
    </w:p>
    <w:p w14:paraId="60BA23C8" w14:textId="77777777" w:rsidR="00F55423" w:rsidRPr="00016919" w:rsidRDefault="00F55423" w:rsidP="0054213D">
      <w:pPr>
        <w:numPr>
          <w:ilvl w:val="0"/>
          <w:numId w:val="45"/>
        </w:numPr>
        <w:spacing w:line="360" w:lineRule="auto"/>
        <w:ind w:left="0" w:firstLineChars="200" w:firstLine="480"/>
        <w:rPr>
          <w:rFonts w:ascii="宋体" w:hAnsi="宋体"/>
          <w:sz w:val="24"/>
          <w:szCs w:val="24"/>
        </w:rPr>
      </w:pPr>
      <w:r w:rsidRPr="00016919">
        <w:rPr>
          <w:rFonts w:ascii="宋体" w:hAnsi="宋体" w:hint="eastAsia"/>
          <w:sz w:val="24"/>
          <w:szCs w:val="24"/>
        </w:rPr>
        <w:lastRenderedPageBreak/>
        <w:t>依据用户问题轻重缓急，提供不同的响应时间，具体为：</w:t>
      </w:r>
    </w:p>
    <w:p w14:paraId="5FFB9495" w14:textId="77777777" w:rsidR="00F55423" w:rsidRPr="00016919" w:rsidRDefault="00F55423" w:rsidP="0054213D">
      <w:pPr>
        <w:spacing w:line="360" w:lineRule="auto"/>
        <w:ind w:firstLine="480"/>
        <w:rPr>
          <w:rFonts w:ascii="宋体" w:hAnsi="宋体"/>
          <w:sz w:val="24"/>
          <w:szCs w:val="24"/>
        </w:rPr>
      </w:pPr>
      <w:r w:rsidRPr="00016919">
        <w:rPr>
          <w:rFonts w:ascii="宋体" w:hAnsi="宋体"/>
          <w:sz w:val="24"/>
          <w:szCs w:val="24"/>
        </w:rPr>
        <w:t>“</w:t>
      </w:r>
      <w:r w:rsidRPr="00016919">
        <w:rPr>
          <w:rFonts w:ascii="宋体" w:hAnsi="宋体" w:hint="eastAsia"/>
          <w:sz w:val="24"/>
          <w:szCs w:val="24"/>
        </w:rPr>
        <w:t>严重错误”，严重影响用户正常使用的情况下，乙方将安排优先处理，在6小时内处理好或提出应急措施。处理时间：6小时内；</w:t>
      </w:r>
    </w:p>
    <w:p w14:paraId="51800BAB" w14:textId="77777777" w:rsidR="00F55423" w:rsidRPr="00016919" w:rsidRDefault="00F55423" w:rsidP="0054213D">
      <w:pPr>
        <w:spacing w:line="360" w:lineRule="auto"/>
        <w:ind w:firstLine="480"/>
        <w:rPr>
          <w:rFonts w:ascii="宋体" w:hAnsi="宋体"/>
          <w:sz w:val="24"/>
          <w:szCs w:val="24"/>
        </w:rPr>
      </w:pPr>
      <w:r w:rsidRPr="00016919">
        <w:rPr>
          <w:rFonts w:ascii="宋体" w:hAnsi="宋体" w:hint="eastAsia"/>
          <w:sz w:val="24"/>
          <w:szCs w:val="24"/>
        </w:rPr>
        <w:t>“一般错误”，一般系统错误，对用户使用平台无十分紧急的影响，乙方将在24小时内处理好或提出应急措施。处理时间：24小时内；</w:t>
      </w:r>
    </w:p>
    <w:p w14:paraId="384C7C68" w14:textId="77777777" w:rsidR="00F55423" w:rsidRPr="00016919" w:rsidRDefault="00F55423" w:rsidP="0054213D">
      <w:pPr>
        <w:spacing w:line="360" w:lineRule="auto"/>
        <w:ind w:firstLine="480"/>
        <w:rPr>
          <w:rFonts w:ascii="宋体" w:hAnsi="宋体"/>
          <w:sz w:val="24"/>
          <w:szCs w:val="24"/>
        </w:rPr>
      </w:pPr>
      <w:r w:rsidRPr="00016919">
        <w:rPr>
          <w:rFonts w:ascii="宋体" w:hAnsi="宋体" w:hint="eastAsia"/>
          <w:sz w:val="24"/>
          <w:szCs w:val="24"/>
        </w:rPr>
        <w:t>“需求变化”，增加和改进功能，使用方便性调整，接到报告48小时内给予答复，并提出有关的意见。处理时间：48小时内；</w:t>
      </w:r>
    </w:p>
    <w:p w14:paraId="694D8116" w14:textId="77777777" w:rsidR="00F55423" w:rsidRPr="00016919" w:rsidRDefault="00F55423" w:rsidP="00016919">
      <w:pPr>
        <w:widowControl/>
        <w:spacing w:line="360" w:lineRule="auto"/>
        <w:jc w:val="left"/>
        <w:rPr>
          <w:rFonts w:ascii="宋体" w:hAnsi="宋体" w:hint="eastAsia"/>
        </w:rPr>
      </w:pPr>
    </w:p>
    <w:p w14:paraId="5D5E2AFE" w14:textId="77777777" w:rsidR="00F55423" w:rsidRPr="00016919" w:rsidRDefault="00F55423" w:rsidP="00F55423">
      <w:pPr>
        <w:rPr>
          <w:rFonts w:ascii="宋体" w:hAnsi="宋体" w:hint="eastAsia"/>
        </w:rPr>
      </w:pPr>
      <w:r w:rsidRPr="00016919">
        <w:rPr>
          <w:rFonts w:ascii="宋体" w:hAnsi="宋体"/>
        </w:rPr>
        <w:br w:type="page"/>
      </w:r>
    </w:p>
    <w:p w14:paraId="00A431BC" w14:textId="77777777" w:rsidR="00631D5B" w:rsidRPr="00E41DAF" w:rsidRDefault="00631D5B">
      <w:pPr>
        <w:pStyle w:val="1"/>
        <w:numPr>
          <w:ilvl w:val="0"/>
          <w:numId w:val="0"/>
        </w:numPr>
        <w:spacing w:before="0" w:after="0" w:line="360" w:lineRule="auto"/>
        <w:ind w:left="180"/>
        <w:rPr>
          <w:rFonts w:ascii="宋体" w:hAnsi="宋体"/>
          <w:sz w:val="28"/>
          <w:szCs w:val="24"/>
        </w:rPr>
      </w:pPr>
      <w:bookmarkStart w:id="125" w:name="_Toc89256540"/>
      <w:bookmarkEnd w:id="43"/>
      <w:bookmarkEnd w:id="44"/>
      <w:r w:rsidRPr="00016919">
        <w:rPr>
          <w:rFonts w:ascii="宋体" w:hAnsi="宋体" w:hint="eastAsia"/>
          <w:sz w:val="28"/>
          <w:szCs w:val="24"/>
        </w:rPr>
        <w:t>第</w:t>
      </w:r>
      <w:r w:rsidRPr="002D687B">
        <w:rPr>
          <w:rFonts w:ascii="宋体" w:hAnsi="宋体" w:hint="eastAsia"/>
          <w:sz w:val="28"/>
          <w:szCs w:val="24"/>
        </w:rPr>
        <w:t>五章  评审办法及评分标准</w:t>
      </w:r>
      <w:bookmarkEnd w:id="125"/>
    </w:p>
    <w:p w14:paraId="3614BC82" w14:textId="77777777" w:rsidR="00631D5B" w:rsidRPr="00630688" w:rsidRDefault="00631D5B">
      <w:pPr>
        <w:pStyle w:val="2"/>
      </w:pPr>
      <w:bookmarkStart w:id="126" w:name="_Toc89256541"/>
      <w:r w:rsidRPr="008B59B1">
        <w:rPr>
          <w:rFonts w:hint="eastAsia"/>
        </w:rPr>
        <w:t>一、有关说明</w:t>
      </w:r>
      <w:bookmarkEnd w:id="126"/>
    </w:p>
    <w:p w14:paraId="54909E71" w14:textId="77777777" w:rsidR="00631D5B" w:rsidRPr="00634EE7" w:rsidRDefault="00631D5B">
      <w:pPr>
        <w:spacing w:line="360" w:lineRule="auto"/>
        <w:rPr>
          <w:rFonts w:ascii="宋体" w:hAnsi="宋体"/>
          <w:b/>
          <w:bCs/>
          <w:sz w:val="24"/>
        </w:rPr>
      </w:pPr>
      <w:r w:rsidRPr="00634EE7">
        <w:rPr>
          <w:rFonts w:ascii="宋体" w:hAnsi="宋体" w:hint="eastAsia"/>
          <w:b/>
          <w:bCs/>
          <w:sz w:val="24"/>
        </w:rPr>
        <w:t>（一）价格扣除及加分项</w:t>
      </w:r>
    </w:p>
    <w:p w14:paraId="4B1B4AD6" w14:textId="77777777" w:rsidR="00631D5B" w:rsidRPr="00634EE7" w:rsidRDefault="00631D5B">
      <w:pPr>
        <w:spacing w:line="360" w:lineRule="auto"/>
        <w:rPr>
          <w:rFonts w:ascii="宋体" w:hAnsi="宋体"/>
          <w:sz w:val="24"/>
        </w:rPr>
      </w:pPr>
      <w:r w:rsidRPr="00634EE7">
        <w:rPr>
          <w:rFonts w:ascii="宋体" w:hAnsi="宋体"/>
          <w:sz w:val="24"/>
        </w:rPr>
        <w:t>1、关于</w:t>
      </w:r>
      <w:r w:rsidRPr="00634EE7">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7112E242" w14:textId="77777777" w:rsidR="00631D5B" w:rsidRPr="00634EE7" w:rsidRDefault="00631D5B">
      <w:pPr>
        <w:spacing w:line="360" w:lineRule="auto"/>
        <w:ind w:firstLineChars="200" w:firstLine="480"/>
        <w:rPr>
          <w:rFonts w:ascii="宋体" w:hAnsi="宋体"/>
          <w:sz w:val="24"/>
        </w:rPr>
      </w:pPr>
      <w:r w:rsidRPr="00634EE7">
        <w:rPr>
          <w:rFonts w:ascii="宋体" w:hAnsi="宋体" w:hint="eastAsia"/>
          <w:sz w:val="24"/>
        </w:rPr>
        <w:t>政府采购活动中，供应商提供的货物、工程或者服务符合下列情形的，享受《政府采购促进中小企业发展管理办法》规定的中小企业扶持政策：</w:t>
      </w:r>
    </w:p>
    <w:p w14:paraId="7C7EFB1A" w14:textId="77777777" w:rsidR="00631D5B" w:rsidRPr="00634EE7" w:rsidRDefault="00631D5B">
      <w:pPr>
        <w:spacing w:line="360" w:lineRule="auto"/>
        <w:rPr>
          <w:rFonts w:ascii="宋体" w:hAnsi="宋体"/>
          <w:sz w:val="24"/>
        </w:rPr>
      </w:pPr>
      <w:r w:rsidRPr="00634EE7">
        <w:rPr>
          <w:rFonts w:ascii="宋体" w:hAnsi="宋体" w:hint="eastAsia"/>
          <w:sz w:val="24"/>
        </w:rPr>
        <w:t>（1）在货物采购项目中，全部货物由中小企业制造，即全部货物由中小企业生产且使用该中小企业商号或者注册商标；</w:t>
      </w:r>
    </w:p>
    <w:p w14:paraId="2E7421D6" w14:textId="77777777" w:rsidR="00631D5B" w:rsidRPr="00634EE7" w:rsidRDefault="00631D5B">
      <w:pPr>
        <w:spacing w:line="360" w:lineRule="auto"/>
        <w:rPr>
          <w:rFonts w:ascii="宋体" w:hAnsi="宋体"/>
          <w:sz w:val="24"/>
        </w:rPr>
      </w:pPr>
      <w:r w:rsidRPr="00634EE7">
        <w:rPr>
          <w:rFonts w:ascii="宋体" w:hAnsi="宋体" w:hint="eastAsia"/>
          <w:sz w:val="24"/>
        </w:rPr>
        <w:t>（2）在工程采购项目中，工程由中小企业承建，即工程施工单位为中小企业；</w:t>
      </w:r>
    </w:p>
    <w:p w14:paraId="3842DF4A" w14:textId="77777777" w:rsidR="00631D5B" w:rsidRPr="00634EE7" w:rsidRDefault="00631D5B">
      <w:pPr>
        <w:spacing w:line="360" w:lineRule="auto"/>
        <w:rPr>
          <w:rFonts w:ascii="宋体" w:hAnsi="宋体"/>
          <w:sz w:val="24"/>
        </w:rPr>
      </w:pPr>
      <w:r w:rsidRPr="00634EE7">
        <w:rPr>
          <w:rFonts w:ascii="宋体" w:hAnsi="宋体" w:hint="eastAsia"/>
          <w:sz w:val="24"/>
        </w:rPr>
        <w:t>（3）在服务采购项目中，服务由中小企业承接，即提供服务的人员为中小企业依照《中华人民共和国劳动合同法》订立劳动合同的从业人员。</w:t>
      </w:r>
    </w:p>
    <w:p w14:paraId="787CFDD6" w14:textId="77777777" w:rsidR="00631D5B" w:rsidRPr="00634EE7" w:rsidRDefault="00631D5B">
      <w:pPr>
        <w:spacing w:line="360" w:lineRule="auto"/>
        <w:ind w:firstLineChars="177" w:firstLine="425"/>
        <w:rPr>
          <w:rFonts w:ascii="宋体" w:hAnsi="宋体"/>
          <w:sz w:val="24"/>
        </w:rPr>
      </w:pPr>
      <w:r w:rsidRPr="00634EE7">
        <w:rPr>
          <w:rFonts w:ascii="宋体" w:hAnsi="宋体" w:hint="eastAsia"/>
          <w:sz w:val="24"/>
        </w:rPr>
        <w:t>在货物采购项目中，供应商提供的货物既有中小企业制造货物，也有大型企业制造货物的，不享受本办法规定的中小企业扶持政策。</w:t>
      </w:r>
    </w:p>
    <w:p w14:paraId="6E22E06B" w14:textId="77777777" w:rsidR="00631D5B" w:rsidRPr="00634EE7" w:rsidRDefault="00631D5B">
      <w:pPr>
        <w:spacing w:line="360" w:lineRule="auto"/>
        <w:ind w:firstLineChars="177" w:firstLine="425"/>
        <w:rPr>
          <w:rFonts w:ascii="宋体" w:hAnsi="宋体"/>
          <w:sz w:val="24"/>
        </w:rPr>
      </w:pPr>
      <w:r w:rsidRPr="00634EE7">
        <w:rPr>
          <w:rFonts w:ascii="宋体" w:hAnsi="宋体" w:hint="eastAsia"/>
          <w:sz w:val="24"/>
        </w:rPr>
        <w:t>以联合体形式参加政府采购活动，联合体各方均为中小企业的，联合体视同中小企业。其中，联合体各方均为小微企业的，联合体视同小微企业。</w:t>
      </w:r>
    </w:p>
    <w:p w14:paraId="4B085571" w14:textId="77777777" w:rsidR="00631D5B" w:rsidRPr="00634EE7" w:rsidRDefault="00631D5B">
      <w:pPr>
        <w:spacing w:line="360" w:lineRule="auto"/>
        <w:rPr>
          <w:rFonts w:ascii="宋体" w:hAnsi="宋体"/>
          <w:sz w:val="24"/>
        </w:rPr>
      </w:pPr>
      <w:r w:rsidRPr="00634EE7">
        <w:rPr>
          <w:rFonts w:ascii="宋体" w:hAnsi="宋体"/>
          <w:sz w:val="24"/>
        </w:rPr>
        <w:t>2、关于监狱企业：视同小微企业。须提供由省级以上监狱管理局、戒毒管理局（含新疆生产建设兵团）出具的属于监狱企业的证明文件复印件，否则不考虑价格扣除。</w:t>
      </w:r>
    </w:p>
    <w:p w14:paraId="19C2B189" w14:textId="77777777" w:rsidR="00631D5B" w:rsidRPr="00634EE7" w:rsidRDefault="00631D5B">
      <w:pPr>
        <w:spacing w:line="360" w:lineRule="auto"/>
        <w:rPr>
          <w:rFonts w:ascii="宋体" w:hAnsi="宋体"/>
          <w:sz w:val="24"/>
        </w:rPr>
      </w:pPr>
      <w:r w:rsidRPr="00634EE7">
        <w:rPr>
          <w:rFonts w:ascii="宋体" w:hAnsi="宋体"/>
          <w:sz w:val="24"/>
        </w:rPr>
        <w:t>3、关于残疾人福利性单位：视同小微企业。须提供完整的“残疾人福利性单位声明函”。残疾人福利性单位属于小型、微型企业的，不重复享受政策。</w:t>
      </w:r>
    </w:p>
    <w:p w14:paraId="5D21944F" w14:textId="77777777" w:rsidR="00631D5B" w:rsidRPr="00634EE7" w:rsidRDefault="00631D5B">
      <w:pPr>
        <w:spacing w:line="360" w:lineRule="auto"/>
        <w:rPr>
          <w:rFonts w:ascii="宋体" w:hAnsi="宋体"/>
          <w:sz w:val="24"/>
        </w:rPr>
      </w:pPr>
      <w:r w:rsidRPr="00634EE7">
        <w:rPr>
          <w:rFonts w:ascii="宋体" w:hAnsi="宋体"/>
          <w:sz w:val="24"/>
        </w:rPr>
        <w:t>4、关于节能产品、环境标志产品：按规定加分。</w:t>
      </w:r>
    </w:p>
    <w:p w14:paraId="6C4375BC" w14:textId="77777777" w:rsidR="00631D5B" w:rsidRPr="00634EE7" w:rsidRDefault="00631D5B">
      <w:pPr>
        <w:spacing w:line="360" w:lineRule="auto"/>
        <w:rPr>
          <w:rFonts w:ascii="宋体" w:hAnsi="宋体"/>
          <w:sz w:val="24"/>
        </w:rPr>
      </w:pPr>
      <w:r w:rsidRPr="00634EE7">
        <w:rPr>
          <w:rFonts w:ascii="宋体" w:hAnsi="宋体"/>
          <w:sz w:val="24"/>
        </w:rPr>
        <w:t>5、以上具体内容详见本章</w:t>
      </w:r>
      <w:r w:rsidRPr="00634EE7">
        <w:rPr>
          <w:rFonts w:ascii="宋体" w:hAnsi="宋体" w:hint="eastAsia"/>
          <w:sz w:val="24"/>
        </w:rPr>
        <w:t>评分办法附注</w:t>
      </w:r>
      <w:r w:rsidRPr="00634EE7">
        <w:rPr>
          <w:rFonts w:ascii="宋体" w:hAnsi="宋体"/>
          <w:sz w:val="24"/>
        </w:rPr>
        <w:t>。</w:t>
      </w:r>
    </w:p>
    <w:p w14:paraId="7308A1BC" w14:textId="77777777" w:rsidR="00631D5B" w:rsidRPr="00634EE7" w:rsidRDefault="00631D5B">
      <w:pPr>
        <w:spacing w:line="360" w:lineRule="auto"/>
        <w:rPr>
          <w:rFonts w:ascii="宋体" w:hAnsi="宋体"/>
          <w:b/>
          <w:bCs/>
          <w:sz w:val="24"/>
        </w:rPr>
      </w:pPr>
      <w:r w:rsidRPr="00634EE7">
        <w:rPr>
          <w:rFonts w:ascii="宋体" w:hAnsi="宋体" w:hint="eastAsia"/>
          <w:b/>
          <w:bCs/>
          <w:sz w:val="24"/>
        </w:rPr>
        <w:t>（二）评审报告</w:t>
      </w:r>
    </w:p>
    <w:p w14:paraId="2D318DA1" w14:textId="77777777" w:rsidR="00631D5B" w:rsidRPr="00634EE7" w:rsidRDefault="00631D5B">
      <w:pPr>
        <w:spacing w:line="360" w:lineRule="auto"/>
        <w:ind w:firstLineChars="200" w:firstLine="480"/>
        <w:rPr>
          <w:rFonts w:ascii="宋体" w:hAnsi="宋体" w:cs="宋体" w:hint="eastAsia"/>
          <w:kern w:val="0"/>
          <w:sz w:val="24"/>
          <w:szCs w:val="24"/>
        </w:rPr>
      </w:pPr>
      <w:r w:rsidRPr="00634EE7">
        <w:rPr>
          <w:rFonts w:ascii="宋体" w:hAnsi="宋体" w:cs="宋体"/>
          <w:kern w:val="0"/>
          <w:sz w:val="24"/>
          <w:szCs w:val="24"/>
        </w:rPr>
        <w:t>评审报告应当由磋商小组全体人员签字认可。磋商小组成员对评审报告有异议的，磋商小组按照少数服从多数的原则推荐成交候选供应商，采购程序继续进行。对评审 报告有异议的磋商小组成员，应当在报告上签署不同意见并说明理</w:t>
      </w:r>
      <w:r w:rsidRPr="00634EE7">
        <w:rPr>
          <w:rFonts w:ascii="宋体" w:hAnsi="宋体" w:cs="宋体"/>
          <w:kern w:val="0"/>
          <w:sz w:val="24"/>
          <w:szCs w:val="24"/>
        </w:rPr>
        <w:lastRenderedPageBreak/>
        <w:t>由，由磋商小组书面记录相关情况。磋商小组成员拒绝在报告上签字又不书面说明其不同意见和理由的，视为同意评审报告。</w:t>
      </w:r>
    </w:p>
    <w:p w14:paraId="6113155B" w14:textId="77777777" w:rsidR="00631D5B" w:rsidRPr="00634EE7" w:rsidRDefault="00631D5B">
      <w:pPr>
        <w:pStyle w:val="2"/>
      </w:pPr>
      <w:bookmarkStart w:id="127" w:name="_Toc89256542"/>
      <w:r w:rsidRPr="00634EE7">
        <w:rPr>
          <w:rFonts w:hint="eastAsia"/>
        </w:rPr>
        <w:t>二、评分办法</w:t>
      </w:r>
      <w:bookmarkEnd w:id="127"/>
    </w:p>
    <w:p w14:paraId="342722EB" w14:textId="77777777" w:rsidR="00631D5B" w:rsidRPr="00634EE7" w:rsidRDefault="00631D5B">
      <w:pPr>
        <w:spacing w:line="360" w:lineRule="auto"/>
        <w:ind w:firstLineChars="200" w:firstLine="480"/>
        <w:rPr>
          <w:rFonts w:ascii="宋体" w:hAnsi="宋体" w:hint="eastAsia"/>
          <w:kern w:val="0"/>
          <w:sz w:val="24"/>
        </w:rPr>
      </w:pPr>
      <w:r w:rsidRPr="00634EE7">
        <w:rPr>
          <w:rFonts w:ascii="宋体" w:hAnsi="宋体" w:hint="eastAsia"/>
          <w:kern w:val="0"/>
          <w:sz w:val="24"/>
        </w:rPr>
        <w:t>综合评分法评审标准中的分值设置应当与评审因素的量化指标相对应。磋商文件中没有规定的评审标准不得作为评审依据。</w:t>
      </w:r>
    </w:p>
    <w:p w14:paraId="5C73698F" w14:textId="77777777" w:rsidR="00631D5B" w:rsidRPr="00634EE7" w:rsidRDefault="00631D5B">
      <w:pPr>
        <w:spacing w:line="360" w:lineRule="auto"/>
        <w:ind w:firstLine="480"/>
        <w:rPr>
          <w:rFonts w:ascii="宋体" w:hAnsi="宋体"/>
          <w:sz w:val="24"/>
        </w:rPr>
      </w:pPr>
      <w:r w:rsidRPr="00634EE7">
        <w:rPr>
          <w:rFonts w:ascii="宋体" w:hAnsi="宋体" w:hint="eastAsia"/>
          <w:kern w:val="0"/>
          <w:sz w:val="24"/>
        </w:rPr>
        <w:t>评审时，磋商小组各成员应当独立对每个有效响应的文件进行评价、打分，然后汇总每个供应商每项评分因素的得分。</w:t>
      </w:r>
      <w:r w:rsidRPr="00634EE7">
        <w:rPr>
          <w:rFonts w:ascii="宋体" w:hAnsi="宋体" w:hint="eastAsia"/>
          <w:sz w:val="24"/>
        </w:rPr>
        <w:t>具体评审因素及标准、权重具体如下：</w:t>
      </w:r>
    </w:p>
    <w:tbl>
      <w:tblPr>
        <w:tblW w:w="881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20"/>
        <w:gridCol w:w="6394"/>
        <w:gridCol w:w="1004"/>
      </w:tblGrid>
      <w:tr w:rsidR="00814418" w:rsidRPr="00634EE7" w14:paraId="0A9F0DAB" w14:textId="77777777" w:rsidTr="00814418">
        <w:trPr>
          <w:trHeight w:val="23"/>
          <w:jc w:val="center"/>
        </w:trPr>
        <w:tc>
          <w:tcPr>
            <w:tcW w:w="1420" w:type="dxa"/>
            <w:tcMar>
              <w:top w:w="28" w:type="dxa"/>
              <w:left w:w="28" w:type="dxa"/>
              <w:bottom w:w="28" w:type="dxa"/>
              <w:right w:w="28" w:type="dxa"/>
            </w:tcMar>
            <w:vAlign w:val="center"/>
          </w:tcPr>
          <w:p w14:paraId="52A58B22" w14:textId="77777777" w:rsidR="00814418" w:rsidRPr="00634EE7" w:rsidRDefault="00814418" w:rsidP="00634EE7">
            <w:pPr>
              <w:jc w:val="center"/>
              <w:rPr>
                <w:rFonts w:ascii="宋体" w:hAnsi="宋体" w:cs="仿宋"/>
                <w:sz w:val="24"/>
                <w:szCs w:val="24"/>
              </w:rPr>
            </w:pPr>
            <w:r w:rsidRPr="00634EE7">
              <w:rPr>
                <w:rFonts w:ascii="宋体" w:hAnsi="宋体" w:cs="仿宋" w:hint="eastAsia"/>
                <w:sz w:val="24"/>
                <w:szCs w:val="24"/>
              </w:rPr>
              <w:t>评审因素</w:t>
            </w:r>
          </w:p>
        </w:tc>
        <w:tc>
          <w:tcPr>
            <w:tcW w:w="6394" w:type="dxa"/>
            <w:tcMar>
              <w:top w:w="28" w:type="dxa"/>
              <w:left w:w="28" w:type="dxa"/>
              <w:bottom w:w="28" w:type="dxa"/>
              <w:right w:w="28" w:type="dxa"/>
            </w:tcMar>
            <w:vAlign w:val="center"/>
          </w:tcPr>
          <w:p w14:paraId="33D77EAE" w14:textId="77777777" w:rsidR="00814418" w:rsidRPr="00634EE7" w:rsidRDefault="00814418" w:rsidP="007068E3">
            <w:pPr>
              <w:ind w:firstLine="480"/>
              <w:rPr>
                <w:rFonts w:ascii="宋体" w:hAnsi="宋体" w:cs="仿宋"/>
                <w:sz w:val="24"/>
                <w:szCs w:val="24"/>
              </w:rPr>
            </w:pPr>
            <w:r w:rsidRPr="00634EE7">
              <w:rPr>
                <w:rFonts w:ascii="宋体" w:hAnsi="宋体" w:cs="仿宋" w:hint="eastAsia"/>
                <w:sz w:val="24"/>
                <w:szCs w:val="24"/>
              </w:rPr>
              <w:t>评分标准</w:t>
            </w:r>
          </w:p>
        </w:tc>
        <w:tc>
          <w:tcPr>
            <w:tcW w:w="1004" w:type="dxa"/>
            <w:vAlign w:val="center"/>
          </w:tcPr>
          <w:p w14:paraId="6D239F31" w14:textId="77777777" w:rsidR="00814418" w:rsidRPr="00634EE7" w:rsidRDefault="00814418" w:rsidP="00814418">
            <w:pPr>
              <w:jc w:val="center"/>
              <w:rPr>
                <w:rFonts w:ascii="宋体" w:hAnsi="宋体" w:cs="仿宋" w:hint="eastAsia"/>
                <w:sz w:val="24"/>
                <w:szCs w:val="24"/>
              </w:rPr>
            </w:pPr>
            <w:r w:rsidRPr="00634EE7">
              <w:rPr>
                <w:rFonts w:ascii="宋体" w:hAnsi="宋体" w:cs="仿宋" w:hint="eastAsia"/>
                <w:sz w:val="24"/>
                <w:szCs w:val="24"/>
              </w:rPr>
              <w:t>最高得分</w:t>
            </w:r>
          </w:p>
        </w:tc>
      </w:tr>
      <w:tr w:rsidR="00814418" w:rsidRPr="00634EE7" w14:paraId="55B102F4" w14:textId="77777777" w:rsidTr="00814418">
        <w:trPr>
          <w:trHeight w:val="23"/>
          <w:jc w:val="center"/>
        </w:trPr>
        <w:tc>
          <w:tcPr>
            <w:tcW w:w="1420" w:type="dxa"/>
            <w:tcMar>
              <w:top w:w="28" w:type="dxa"/>
              <w:left w:w="28" w:type="dxa"/>
              <w:bottom w:w="28" w:type="dxa"/>
              <w:right w:w="28" w:type="dxa"/>
            </w:tcMar>
            <w:vAlign w:val="center"/>
          </w:tcPr>
          <w:p w14:paraId="12DC1E22" w14:textId="77777777" w:rsidR="00814418" w:rsidRPr="00634EE7" w:rsidRDefault="00814418" w:rsidP="00634EE7">
            <w:pPr>
              <w:jc w:val="center"/>
              <w:rPr>
                <w:rFonts w:ascii="宋体" w:hAnsi="宋体" w:cs="仿宋" w:hint="eastAsia"/>
                <w:sz w:val="24"/>
                <w:szCs w:val="24"/>
              </w:rPr>
            </w:pPr>
            <w:r w:rsidRPr="00634EE7">
              <w:rPr>
                <w:rFonts w:ascii="宋体" w:hAnsi="宋体" w:cs="仿宋" w:hint="eastAsia"/>
                <w:sz w:val="24"/>
                <w:szCs w:val="24"/>
              </w:rPr>
              <w:t>报价</w:t>
            </w:r>
          </w:p>
        </w:tc>
        <w:tc>
          <w:tcPr>
            <w:tcW w:w="6394" w:type="dxa"/>
            <w:tcMar>
              <w:top w:w="28" w:type="dxa"/>
              <w:left w:w="28" w:type="dxa"/>
              <w:bottom w:w="28" w:type="dxa"/>
              <w:right w:w="28" w:type="dxa"/>
            </w:tcMar>
            <w:vAlign w:val="center"/>
          </w:tcPr>
          <w:p w14:paraId="217CBCFE" w14:textId="77777777" w:rsidR="00814418" w:rsidRPr="00634EE7" w:rsidRDefault="00814418" w:rsidP="00814418">
            <w:pPr>
              <w:widowControl/>
              <w:spacing w:line="360" w:lineRule="auto"/>
              <w:rPr>
                <w:rFonts w:ascii="宋体" w:hAnsi="宋体"/>
                <w:sz w:val="24"/>
                <w:szCs w:val="24"/>
                <w:lang w:bidi="ar"/>
              </w:rPr>
            </w:pPr>
            <w:r w:rsidRPr="00634EE7">
              <w:rPr>
                <w:rFonts w:ascii="宋体" w:hAnsi="宋体" w:cs="华文仿宋" w:hint="eastAsia"/>
                <w:sz w:val="24"/>
                <w:szCs w:val="24"/>
              </w:rPr>
              <w:t>满足磋商文件要求且最终评审价格最低的评审价为评审基准价，其价格分为满分。其他供应商的价格分统一按照下列公式计算：报价得分=(评审基准价／最终评审价)×</w:t>
            </w:r>
            <w:r w:rsidRPr="00634EE7">
              <w:rPr>
                <w:rFonts w:ascii="宋体" w:hAnsi="宋体" w:cs="华文仿宋"/>
                <w:sz w:val="24"/>
                <w:szCs w:val="24"/>
              </w:rPr>
              <w:t>1</w:t>
            </w:r>
            <w:r w:rsidRPr="00634EE7">
              <w:rPr>
                <w:rFonts w:ascii="宋体" w:hAnsi="宋体" w:cs="华文仿宋" w:hint="eastAsia"/>
                <w:sz w:val="24"/>
                <w:szCs w:val="24"/>
              </w:rPr>
              <w:t>0</w:t>
            </w:r>
            <w:r w:rsidRPr="00634EE7">
              <w:rPr>
                <w:rFonts w:ascii="宋体" w:hAnsi="宋体"/>
                <w:sz w:val="24"/>
                <w:szCs w:val="24"/>
                <w:lang w:bidi="ar"/>
              </w:rPr>
              <w:t>。</w:t>
            </w:r>
          </w:p>
          <w:p w14:paraId="496B306B" w14:textId="77777777" w:rsidR="00814418" w:rsidRPr="00634EE7" w:rsidRDefault="00814418" w:rsidP="00977477">
            <w:pPr>
              <w:pStyle w:val="affffd"/>
              <w:spacing w:beforeLines="0"/>
              <w:ind w:firstLineChars="0" w:firstLine="0"/>
              <w:rPr>
                <w:rFonts w:hAnsi="宋体" w:cs="仿宋" w:hint="eastAsia"/>
              </w:rPr>
            </w:pPr>
            <w:r w:rsidRPr="00634EE7">
              <w:rPr>
                <w:rFonts w:hAnsi="宋体" w:hint="eastAsia"/>
                <w:lang w:bidi="ar"/>
              </w:rPr>
              <w:t>评审价的有关规定详见注1</w:t>
            </w:r>
          </w:p>
        </w:tc>
        <w:tc>
          <w:tcPr>
            <w:tcW w:w="1004" w:type="dxa"/>
            <w:vAlign w:val="center"/>
          </w:tcPr>
          <w:p w14:paraId="302D5209" w14:textId="77777777" w:rsidR="00814418" w:rsidRPr="00634EE7" w:rsidRDefault="00814418" w:rsidP="00814418">
            <w:pPr>
              <w:widowControl/>
              <w:spacing w:line="360" w:lineRule="auto"/>
              <w:jc w:val="center"/>
              <w:rPr>
                <w:rFonts w:ascii="宋体" w:hAnsi="宋体" w:cs="华文仿宋" w:hint="eastAsia"/>
                <w:sz w:val="24"/>
                <w:szCs w:val="24"/>
              </w:rPr>
            </w:pPr>
            <w:r w:rsidRPr="00634EE7">
              <w:rPr>
                <w:rFonts w:ascii="宋体" w:hAnsi="宋体" w:cs="华文仿宋" w:hint="eastAsia"/>
                <w:sz w:val="24"/>
                <w:szCs w:val="24"/>
              </w:rPr>
              <w:t>1</w:t>
            </w:r>
            <w:r w:rsidRPr="00634EE7">
              <w:rPr>
                <w:rFonts w:ascii="宋体" w:hAnsi="宋体" w:cs="华文仿宋"/>
                <w:sz w:val="24"/>
                <w:szCs w:val="24"/>
              </w:rPr>
              <w:t>0</w:t>
            </w:r>
          </w:p>
        </w:tc>
      </w:tr>
      <w:tr w:rsidR="00814418" w:rsidRPr="00634EE7" w14:paraId="63B9B2ED" w14:textId="77777777" w:rsidTr="00814418">
        <w:trPr>
          <w:trHeight w:val="23"/>
          <w:jc w:val="center"/>
        </w:trPr>
        <w:tc>
          <w:tcPr>
            <w:tcW w:w="1420" w:type="dxa"/>
            <w:tcMar>
              <w:top w:w="28" w:type="dxa"/>
              <w:left w:w="28" w:type="dxa"/>
              <w:bottom w:w="28" w:type="dxa"/>
              <w:right w:w="28" w:type="dxa"/>
            </w:tcMar>
            <w:vAlign w:val="center"/>
          </w:tcPr>
          <w:p w14:paraId="02CB22C3" w14:textId="77777777" w:rsidR="00814418" w:rsidRPr="00634EE7" w:rsidRDefault="00814418" w:rsidP="00EA11A7">
            <w:pPr>
              <w:jc w:val="center"/>
              <w:rPr>
                <w:rFonts w:ascii="宋体" w:hAnsi="宋体" w:cs="仿宋" w:hint="eastAsia"/>
                <w:sz w:val="24"/>
                <w:szCs w:val="24"/>
              </w:rPr>
            </w:pPr>
            <w:r w:rsidRPr="00634EE7">
              <w:rPr>
                <w:rFonts w:ascii="宋体" w:hAnsi="宋体" w:cs="仿宋" w:hint="eastAsia"/>
                <w:sz w:val="24"/>
                <w:szCs w:val="24"/>
              </w:rPr>
              <w:t>企业实力</w:t>
            </w:r>
          </w:p>
        </w:tc>
        <w:tc>
          <w:tcPr>
            <w:tcW w:w="6394" w:type="dxa"/>
            <w:tcMar>
              <w:top w:w="28" w:type="dxa"/>
              <w:left w:w="28" w:type="dxa"/>
              <w:bottom w:w="28" w:type="dxa"/>
              <w:right w:w="28" w:type="dxa"/>
            </w:tcMar>
            <w:vAlign w:val="center"/>
          </w:tcPr>
          <w:p w14:paraId="46013754" w14:textId="77777777" w:rsidR="00814418" w:rsidRPr="00634EE7" w:rsidRDefault="00814418" w:rsidP="00977477">
            <w:pPr>
              <w:rPr>
                <w:rFonts w:ascii="宋体" w:hAnsi="宋体" w:cs="宋体"/>
                <w:sz w:val="24"/>
                <w:szCs w:val="24"/>
              </w:rPr>
            </w:pPr>
            <w:r w:rsidRPr="00634EE7">
              <w:rPr>
                <w:rFonts w:ascii="宋体" w:hAnsi="宋体" w:cs="宋体" w:hint="eastAsia"/>
                <w:sz w:val="24"/>
                <w:szCs w:val="24"/>
              </w:rPr>
              <w:t>1、具有全国信息技术标准化技术委员会教育技术分技术委员会证书得2分。</w:t>
            </w:r>
          </w:p>
          <w:p w14:paraId="37B47CF7" w14:textId="77777777" w:rsidR="00814418" w:rsidRPr="00634EE7" w:rsidRDefault="00814418" w:rsidP="00634EE7">
            <w:pPr>
              <w:rPr>
                <w:rFonts w:ascii="宋体" w:hAnsi="宋体" w:cs="宋体" w:hint="eastAsia"/>
                <w:sz w:val="24"/>
                <w:szCs w:val="24"/>
              </w:rPr>
            </w:pPr>
            <w:r w:rsidRPr="00634EE7">
              <w:rPr>
                <w:rFonts w:ascii="宋体" w:hAnsi="宋体" w:cs="宋体" w:hint="eastAsia"/>
                <w:sz w:val="24"/>
                <w:szCs w:val="24"/>
              </w:rPr>
              <w:t>2、具有在线教育服务认证证书</w:t>
            </w:r>
            <w:r w:rsidRPr="00634EE7">
              <w:rPr>
                <w:rFonts w:ascii="宋体" w:hAnsi="宋体" w:cs="宋体"/>
                <w:sz w:val="24"/>
                <w:szCs w:val="24"/>
              </w:rPr>
              <w:t>得</w:t>
            </w:r>
            <w:r w:rsidRPr="00634EE7">
              <w:rPr>
                <w:rFonts w:ascii="宋体" w:hAnsi="宋体" w:cs="宋体" w:hint="eastAsia"/>
                <w:sz w:val="24"/>
                <w:szCs w:val="24"/>
              </w:rPr>
              <w:t>2分</w:t>
            </w:r>
            <w:r w:rsidRPr="00634EE7">
              <w:rPr>
                <w:rFonts w:ascii="宋体" w:hAnsi="宋体" w:cs="宋体"/>
                <w:sz w:val="24"/>
                <w:szCs w:val="24"/>
              </w:rPr>
              <w:t>。</w:t>
            </w:r>
          </w:p>
        </w:tc>
        <w:tc>
          <w:tcPr>
            <w:tcW w:w="1004" w:type="dxa"/>
            <w:vAlign w:val="center"/>
          </w:tcPr>
          <w:p w14:paraId="222AEC58" w14:textId="77777777" w:rsidR="00814418" w:rsidRPr="00634EE7" w:rsidRDefault="00814418" w:rsidP="00814418">
            <w:pPr>
              <w:jc w:val="center"/>
              <w:rPr>
                <w:rFonts w:ascii="宋体" w:hAnsi="宋体" w:cs="宋体" w:hint="eastAsia"/>
                <w:sz w:val="24"/>
                <w:szCs w:val="24"/>
              </w:rPr>
            </w:pPr>
            <w:r w:rsidRPr="00634EE7">
              <w:rPr>
                <w:rFonts w:ascii="宋体" w:hAnsi="宋体" w:cs="宋体"/>
                <w:sz w:val="24"/>
                <w:szCs w:val="24"/>
              </w:rPr>
              <w:t>4</w:t>
            </w:r>
          </w:p>
        </w:tc>
      </w:tr>
      <w:tr w:rsidR="00814418" w:rsidRPr="00634EE7" w14:paraId="69CD6289" w14:textId="77777777" w:rsidTr="00814418">
        <w:trPr>
          <w:trHeight w:val="23"/>
          <w:jc w:val="center"/>
        </w:trPr>
        <w:tc>
          <w:tcPr>
            <w:tcW w:w="1420" w:type="dxa"/>
            <w:tcMar>
              <w:top w:w="28" w:type="dxa"/>
              <w:left w:w="28" w:type="dxa"/>
              <w:bottom w:w="28" w:type="dxa"/>
              <w:right w:w="28" w:type="dxa"/>
            </w:tcMar>
            <w:vAlign w:val="center"/>
          </w:tcPr>
          <w:p w14:paraId="66120876" w14:textId="77777777" w:rsidR="00814418" w:rsidRPr="00634EE7" w:rsidRDefault="00814418" w:rsidP="00EA11A7">
            <w:pPr>
              <w:jc w:val="center"/>
              <w:rPr>
                <w:rFonts w:ascii="宋体" w:hAnsi="宋体" w:cs="仿宋" w:hint="eastAsia"/>
                <w:sz w:val="24"/>
                <w:szCs w:val="24"/>
              </w:rPr>
            </w:pPr>
            <w:r w:rsidRPr="00634EE7">
              <w:rPr>
                <w:rFonts w:ascii="宋体" w:hAnsi="宋体" w:cs="仿宋" w:hint="eastAsia"/>
                <w:sz w:val="24"/>
                <w:szCs w:val="24"/>
              </w:rPr>
              <w:t>信息安全实力证明</w:t>
            </w:r>
          </w:p>
        </w:tc>
        <w:tc>
          <w:tcPr>
            <w:tcW w:w="6394" w:type="dxa"/>
            <w:tcMar>
              <w:top w:w="28" w:type="dxa"/>
              <w:left w:w="28" w:type="dxa"/>
              <w:bottom w:w="28" w:type="dxa"/>
              <w:right w:w="28" w:type="dxa"/>
            </w:tcMar>
            <w:vAlign w:val="center"/>
          </w:tcPr>
          <w:p w14:paraId="5CDB72F4" w14:textId="77777777" w:rsidR="00814418" w:rsidRPr="00634EE7" w:rsidRDefault="00814418" w:rsidP="00977477">
            <w:pPr>
              <w:rPr>
                <w:rFonts w:ascii="宋体" w:hAnsi="宋体" w:cs="仿宋"/>
                <w:sz w:val="24"/>
                <w:szCs w:val="24"/>
              </w:rPr>
            </w:pPr>
            <w:r w:rsidRPr="00634EE7">
              <w:rPr>
                <w:rFonts w:ascii="宋体" w:hAnsi="宋体" w:cs="仿宋" w:hint="eastAsia"/>
                <w:sz w:val="24"/>
                <w:szCs w:val="24"/>
              </w:rPr>
              <w:t>1、</w:t>
            </w:r>
            <w:bookmarkStart w:id="128" w:name="_Hlk14267922"/>
            <w:r w:rsidRPr="00634EE7">
              <w:rPr>
                <w:rFonts w:ascii="宋体" w:hAnsi="宋体" w:cs="仿宋" w:hint="eastAsia"/>
                <w:sz w:val="24"/>
                <w:szCs w:val="24"/>
              </w:rPr>
              <w:t>供应商提供的学习平台具备三级及以上信息系统安全等级保护资质得</w:t>
            </w:r>
            <w:r w:rsidRPr="00634EE7">
              <w:rPr>
                <w:rFonts w:ascii="宋体" w:hAnsi="宋体" w:cs="仿宋"/>
                <w:sz w:val="24"/>
                <w:szCs w:val="24"/>
              </w:rPr>
              <w:t>3</w:t>
            </w:r>
            <w:r w:rsidRPr="00634EE7">
              <w:rPr>
                <w:rFonts w:ascii="宋体" w:hAnsi="宋体" w:cs="仿宋" w:hint="eastAsia"/>
                <w:sz w:val="24"/>
                <w:szCs w:val="24"/>
              </w:rPr>
              <w:t>分，二级得1分</w:t>
            </w:r>
            <w:bookmarkEnd w:id="128"/>
            <w:r w:rsidRPr="00634EE7">
              <w:rPr>
                <w:rFonts w:ascii="宋体" w:hAnsi="宋体" w:cs="仿宋" w:hint="eastAsia"/>
                <w:sz w:val="24"/>
                <w:szCs w:val="24"/>
              </w:rPr>
              <w:t>，须提供复印件加盖公章</w:t>
            </w:r>
            <w:r w:rsidRPr="00634EE7">
              <w:rPr>
                <w:rFonts w:ascii="宋体" w:hAnsi="宋体" w:hint="eastAsia"/>
                <w:sz w:val="24"/>
                <w:szCs w:val="24"/>
              </w:rPr>
              <w:t>，不提供不得分</w:t>
            </w:r>
            <w:r w:rsidRPr="00634EE7">
              <w:rPr>
                <w:rFonts w:ascii="宋体" w:hAnsi="宋体" w:cs="仿宋" w:hint="eastAsia"/>
                <w:sz w:val="24"/>
                <w:szCs w:val="24"/>
              </w:rPr>
              <w:t>；</w:t>
            </w:r>
          </w:p>
          <w:p w14:paraId="69D5DD8B" w14:textId="77777777" w:rsidR="00814418" w:rsidRPr="00634EE7" w:rsidRDefault="00814418" w:rsidP="00977477">
            <w:pPr>
              <w:rPr>
                <w:rFonts w:ascii="宋体" w:hAnsi="宋体" w:cs="仿宋"/>
                <w:sz w:val="24"/>
                <w:szCs w:val="24"/>
              </w:rPr>
            </w:pPr>
            <w:r w:rsidRPr="00634EE7">
              <w:rPr>
                <w:rFonts w:ascii="宋体" w:hAnsi="宋体" w:cs="仿宋" w:hint="eastAsia"/>
                <w:sz w:val="24"/>
                <w:szCs w:val="24"/>
              </w:rPr>
              <w:t>2、平台需通过第三方权威机构信息安全测试，提供系统评测报告得</w:t>
            </w:r>
            <w:r w:rsidRPr="00634EE7">
              <w:rPr>
                <w:rFonts w:ascii="宋体" w:hAnsi="宋体" w:cs="仿宋"/>
                <w:sz w:val="24"/>
                <w:szCs w:val="24"/>
              </w:rPr>
              <w:t>2</w:t>
            </w:r>
            <w:r w:rsidRPr="00634EE7">
              <w:rPr>
                <w:rFonts w:ascii="宋体" w:hAnsi="宋体" w:cs="仿宋" w:hint="eastAsia"/>
                <w:sz w:val="24"/>
                <w:szCs w:val="24"/>
              </w:rPr>
              <w:t>分</w:t>
            </w:r>
            <w:r w:rsidRPr="00634EE7">
              <w:rPr>
                <w:rFonts w:ascii="宋体" w:hAnsi="宋体" w:hint="eastAsia"/>
                <w:sz w:val="24"/>
                <w:szCs w:val="24"/>
              </w:rPr>
              <w:t>，不提供不得分</w:t>
            </w:r>
            <w:r w:rsidRPr="00634EE7">
              <w:rPr>
                <w:rFonts w:ascii="宋体" w:hAnsi="宋体" w:cs="仿宋" w:hint="eastAsia"/>
                <w:sz w:val="24"/>
                <w:szCs w:val="24"/>
              </w:rPr>
              <w:t>。</w:t>
            </w:r>
          </w:p>
          <w:p w14:paraId="4CA114B5" w14:textId="77777777" w:rsidR="00814418" w:rsidRPr="00634EE7" w:rsidRDefault="00814418" w:rsidP="00977477">
            <w:pPr>
              <w:rPr>
                <w:rFonts w:ascii="宋体" w:hAnsi="宋体" w:cs="仿宋"/>
                <w:sz w:val="24"/>
                <w:szCs w:val="24"/>
              </w:rPr>
            </w:pPr>
            <w:r w:rsidRPr="00634EE7">
              <w:rPr>
                <w:rFonts w:ascii="宋体" w:hAnsi="宋体" w:cs="仿宋" w:hint="eastAsia"/>
                <w:sz w:val="24"/>
                <w:szCs w:val="24"/>
              </w:rPr>
              <w:t>3、</w:t>
            </w:r>
            <w:r w:rsidRPr="00634EE7">
              <w:rPr>
                <w:rFonts w:ascii="宋体" w:hAnsi="宋体" w:cs="宋体"/>
                <w:sz w:val="24"/>
                <w:szCs w:val="24"/>
              </w:rPr>
              <w:t>提供在线学习平台</w:t>
            </w:r>
            <w:r w:rsidRPr="00634EE7">
              <w:rPr>
                <w:rFonts w:ascii="宋体" w:hAnsi="宋体" w:cs="宋体" w:hint="eastAsia"/>
                <w:sz w:val="24"/>
                <w:szCs w:val="24"/>
              </w:rPr>
              <w:t>相关软件著作权，每提供一个得1分，最高得</w:t>
            </w:r>
            <w:r w:rsidRPr="00634EE7">
              <w:rPr>
                <w:rFonts w:ascii="宋体" w:hAnsi="宋体" w:cs="宋体"/>
                <w:sz w:val="24"/>
                <w:szCs w:val="24"/>
              </w:rPr>
              <w:t>3</w:t>
            </w:r>
            <w:r w:rsidRPr="00634EE7">
              <w:rPr>
                <w:rFonts w:ascii="宋体" w:hAnsi="宋体" w:cs="宋体" w:hint="eastAsia"/>
                <w:sz w:val="24"/>
                <w:szCs w:val="24"/>
              </w:rPr>
              <w:t>分</w:t>
            </w:r>
            <w:r w:rsidRPr="00634EE7">
              <w:rPr>
                <w:rFonts w:ascii="宋体" w:hAnsi="宋体" w:hint="eastAsia"/>
                <w:sz w:val="24"/>
                <w:szCs w:val="24"/>
              </w:rPr>
              <w:t>，不提供不得分</w:t>
            </w:r>
            <w:r w:rsidRPr="00634EE7">
              <w:rPr>
                <w:rFonts w:ascii="宋体" w:hAnsi="宋体" w:cs="宋体" w:hint="eastAsia"/>
                <w:sz w:val="24"/>
                <w:szCs w:val="24"/>
              </w:rPr>
              <w:t>。</w:t>
            </w:r>
          </w:p>
        </w:tc>
        <w:tc>
          <w:tcPr>
            <w:tcW w:w="1004" w:type="dxa"/>
            <w:vAlign w:val="center"/>
          </w:tcPr>
          <w:p w14:paraId="5AA43D38" w14:textId="77777777" w:rsidR="00814418" w:rsidRPr="00634EE7" w:rsidRDefault="00814418" w:rsidP="00814418">
            <w:pPr>
              <w:jc w:val="center"/>
              <w:rPr>
                <w:rFonts w:ascii="宋体" w:hAnsi="宋体" w:cs="仿宋" w:hint="eastAsia"/>
                <w:sz w:val="24"/>
                <w:szCs w:val="24"/>
              </w:rPr>
            </w:pPr>
            <w:r w:rsidRPr="00634EE7">
              <w:rPr>
                <w:rFonts w:ascii="宋体" w:hAnsi="宋体" w:cs="仿宋" w:hint="eastAsia"/>
                <w:sz w:val="24"/>
                <w:szCs w:val="24"/>
              </w:rPr>
              <w:t>8</w:t>
            </w:r>
          </w:p>
        </w:tc>
      </w:tr>
      <w:tr w:rsidR="00814418" w:rsidRPr="00634EE7" w14:paraId="6FF54C30" w14:textId="77777777" w:rsidTr="00814418">
        <w:trPr>
          <w:trHeight w:val="23"/>
          <w:jc w:val="center"/>
        </w:trPr>
        <w:tc>
          <w:tcPr>
            <w:tcW w:w="1420" w:type="dxa"/>
            <w:tcMar>
              <w:top w:w="28" w:type="dxa"/>
              <w:left w:w="28" w:type="dxa"/>
              <w:bottom w:w="28" w:type="dxa"/>
              <w:right w:w="28" w:type="dxa"/>
            </w:tcMar>
            <w:vAlign w:val="center"/>
          </w:tcPr>
          <w:p w14:paraId="074A0FC5" w14:textId="77777777" w:rsidR="00814418" w:rsidRPr="00634EE7" w:rsidRDefault="00814418" w:rsidP="00EA11A7">
            <w:pPr>
              <w:jc w:val="center"/>
              <w:rPr>
                <w:rFonts w:ascii="宋体" w:hAnsi="宋体" w:cs="仿宋" w:hint="eastAsia"/>
                <w:sz w:val="24"/>
                <w:szCs w:val="24"/>
              </w:rPr>
            </w:pPr>
            <w:r w:rsidRPr="00634EE7">
              <w:rPr>
                <w:rFonts w:ascii="宋体" w:hAnsi="宋体" w:cs="仿宋" w:hint="eastAsia"/>
                <w:sz w:val="24"/>
                <w:szCs w:val="24"/>
              </w:rPr>
              <w:t>类似业绩</w:t>
            </w:r>
          </w:p>
        </w:tc>
        <w:tc>
          <w:tcPr>
            <w:tcW w:w="6394" w:type="dxa"/>
            <w:tcMar>
              <w:top w:w="28" w:type="dxa"/>
              <w:left w:w="28" w:type="dxa"/>
              <w:bottom w:w="28" w:type="dxa"/>
              <w:right w:w="28" w:type="dxa"/>
            </w:tcMar>
          </w:tcPr>
          <w:p w14:paraId="3F4B9E8E" w14:textId="77777777" w:rsidR="00814418" w:rsidRPr="008B59B1" w:rsidRDefault="00814418" w:rsidP="00977477">
            <w:pPr>
              <w:rPr>
                <w:rFonts w:ascii="宋体" w:hAnsi="宋体" w:cs="仿宋"/>
                <w:sz w:val="24"/>
                <w:szCs w:val="24"/>
              </w:rPr>
            </w:pPr>
            <w:r w:rsidRPr="00634EE7">
              <w:rPr>
                <w:rFonts w:ascii="宋体" w:hAnsi="宋体" w:cs="仿宋" w:hint="eastAsia"/>
                <w:sz w:val="24"/>
                <w:szCs w:val="24"/>
              </w:rPr>
              <w:t>提供近三年（2</w:t>
            </w:r>
            <w:r w:rsidRPr="00634EE7">
              <w:rPr>
                <w:rFonts w:ascii="宋体" w:hAnsi="宋体" w:cs="仿宋"/>
                <w:sz w:val="24"/>
                <w:szCs w:val="24"/>
              </w:rPr>
              <w:t>018</w:t>
            </w:r>
            <w:r w:rsidRPr="00634EE7">
              <w:rPr>
                <w:rFonts w:ascii="宋体" w:hAnsi="宋体" w:cs="仿宋" w:hint="eastAsia"/>
                <w:sz w:val="24"/>
                <w:szCs w:val="24"/>
              </w:rPr>
              <w:t>年1</w:t>
            </w:r>
            <w:r w:rsidRPr="00634EE7">
              <w:rPr>
                <w:rFonts w:ascii="宋体" w:hAnsi="宋体" w:cs="仿宋"/>
                <w:sz w:val="24"/>
                <w:szCs w:val="24"/>
              </w:rPr>
              <w:t>2</w:t>
            </w:r>
            <w:r w:rsidRPr="00634EE7">
              <w:rPr>
                <w:rFonts w:ascii="宋体" w:hAnsi="宋体" w:cs="仿宋" w:hint="eastAsia"/>
                <w:sz w:val="24"/>
                <w:szCs w:val="24"/>
              </w:rPr>
              <w:t>月1日至今）于本项目相同或类似的业绩合同（关键页</w:t>
            </w:r>
            <w:r w:rsidRPr="002D687B">
              <w:rPr>
                <w:rFonts w:ascii="宋体" w:hAnsi="宋体" w:cs="仿宋" w:hint="eastAsia"/>
                <w:sz w:val="24"/>
                <w:szCs w:val="24"/>
              </w:rPr>
              <w:t>、金额页复印件并加盖投标人公章），</w:t>
            </w:r>
            <w:r w:rsidRPr="002D687B">
              <w:rPr>
                <w:rFonts w:ascii="宋体" w:hAnsi="宋体" w:cs="仿宋"/>
                <w:sz w:val="24"/>
                <w:szCs w:val="24"/>
              </w:rPr>
              <w:t>每个得</w:t>
            </w:r>
            <w:r w:rsidRPr="00E41DAF">
              <w:rPr>
                <w:rFonts w:ascii="宋体" w:hAnsi="宋体" w:cs="仿宋" w:hint="eastAsia"/>
                <w:sz w:val="24"/>
                <w:szCs w:val="24"/>
              </w:rPr>
              <w:t>2</w:t>
            </w:r>
            <w:r w:rsidRPr="008B59B1">
              <w:rPr>
                <w:rFonts w:ascii="宋体" w:hAnsi="宋体" w:cs="仿宋" w:hint="eastAsia"/>
                <w:sz w:val="24"/>
                <w:szCs w:val="24"/>
              </w:rPr>
              <w:t>分，最多得</w:t>
            </w:r>
            <w:r w:rsidR="009465A3">
              <w:rPr>
                <w:rFonts w:ascii="宋体" w:hAnsi="宋体" w:cs="仿宋"/>
                <w:sz w:val="24"/>
                <w:szCs w:val="24"/>
              </w:rPr>
              <w:t>10</w:t>
            </w:r>
            <w:r w:rsidRPr="00634EE7">
              <w:rPr>
                <w:rFonts w:ascii="宋体" w:hAnsi="宋体" w:cs="仿宋" w:hint="eastAsia"/>
                <w:sz w:val="24"/>
                <w:szCs w:val="24"/>
              </w:rPr>
              <w:t>分</w:t>
            </w:r>
          </w:p>
        </w:tc>
        <w:tc>
          <w:tcPr>
            <w:tcW w:w="1004" w:type="dxa"/>
            <w:vAlign w:val="center"/>
          </w:tcPr>
          <w:p w14:paraId="530E8AF2" w14:textId="77777777" w:rsidR="00814418" w:rsidRPr="00634EE7" w:rsidRDefault="009465A3" w:rsidP="00814418">
            <w:pPr>
              <w:jc w:val="center"/>
              <w:rPr>
                <w:rFonts w:ascii="宋体" w:hAnsi="宋体" w:cs="仿宋" w:hint="eastAsia"/>
                <w:sz w:val="24"/>
                <w:szCs w:val="24"/>
              </w:rPr>
            </w:pPr>
            <w:r>
              <w:rPr>
                <w:rFonts w:ascii="宋体" w:hAnsi="宋体" w:cs="仿宋"/>
                <w:sz w:val="24"/>
                <w:szCs w:val="24"/>
              </w:rPr>
              <w:t>10</w:t>
            </w:r>
          </w:p>
        </w:tc>
      </w:tr>
      <w:tr w:rsidR="00814418" w:rsidRPr="00634EE7" w14:paraId="711FA984" w14:textId="77777777" w:rsidTr="00814418">
        <w:trPr>
          <w:trHeight w:val="23"/>
          <w:jc w:val="center"/>
        </w:trPr>
        <w:tc>
          <w:tcPr>
            <w:tcW w:w="1420" w:type="dxa"/>
            <w:tcMar>
              <w:top w:w="28" w:type="dxa"/>
              <w:left w:w="28" w:type="dxa"/>
              <w:bottom w:w="28" w:type="dxa"/>
              <w:right w:w="28" w:type="dxa"/>
            </w:tcMar>
            <w:vAlign w:val="center"/>
          </w:tcPr>
          <w:p w14:paraId="3078CB51" w14:textId="77777777" w:rsidR="00814418" w:rsidRPr="00634EE7" w:rsidRDefault="00814418" w:rsidP="00EA11A7">
            <w:pPr>
              <w:pStyle w:val="Default"/>
              <w:spacing w:line="360" w:lineRule="auto"/>
              <w:jc w:val="center"/>
              <w:rPr>
                <w:rFonts w:ascii="宋体" w:eastAsia="宋体" w:hAnsi="宋体" w:cs="宋体" w:hint="eastAsia"/>
                <w:color w:val="auto"/>
                <w:szCs w:val="24"/>
              </w:rPr>
            </w:pPr>
            <w:r w:rsidRPr="00634EE7">
              <w:rPr>
                <w:rFonts w:ascii="宋体" w:eastAsia="宋体" w:hAnsi="宋体" w:cs="宋体" w:hint="eastAsia"/>
                <w:color w:val="auto"/>
                <w:szCs w:val="24"/>
              </w:rPr>
              <w:t>原厂家开发支撑实力</w:t>
            </w:r>
          </w:p>
        </w:tc>
        <w:tc>
          <w:tcPr>
            <w:tcW w:w="6394" w:type="dxa"/>
            <w:tcMar>
              <w:top w:w="28" w:type="dxa"/>
              <w:left w:w="28" w:type="dxa"/>
              <w:bottom w:w="28" w:type="dxa"/>
              <w:right w:w="28" w:type="dxa"/>
            </w:tcMar>
          </w:tcPr>
          <w:p w14:paraId="251CC243" w14:textId="77777777" w:rsidR="00814418" w:rsidRPr="00634EE7" w:rsidRDefault="002F3854" w:rsidP="00977477">
            <w:pPr>
              <w:ind w:firstLine="480"/>
              <w:rPr>
                <w:rFonts w:ascii="宋体" w:hAnsi="宋体" w:cs="仿宋"/>
                <w:sz w:val="24"/>
                <w:szCs w:val="24"/>
              </w:rPr>
            </w:pPr>
            <w:r w:rsidRPr="00634EE7">
              <w:rPr>
                <w:rFonts w:ascii="宋体" w:hAnsi="宋体" w:cs="仿宋" w:hint="eastAsia"/>
                <w:sz w:val="24"/>
                <w:szCs w:val="24"/>
              </w:rPr>
              <w:t>供应商</w:t>
            </w:r>
            <w:r w:rsidR="00814418" w:rsidRPr="00634EE7">
              <w:rPr>
                <w:rFonts w:ascii="宋体" w:hAnsi="宋体" w:cs="仿宋" w:hint="eastAsia"/>
                <w:sz w:val="24"/>
                <w:szCs w:val="24"/>
              </w:rPr>
              <w:t>参与过制定信息技术、教育相关国家标准，提供全国标准信息公共服务平台网址以及截图证明，得5分，不提供不得分；</w:t>
            </w:r>
          </w:p>
        </w:tc>
        <w:tc>
          <w:tcPr>
            <w:tcW w:w="1004" w:type="dxa"/>
            <w:vAlign w:val="center"/>
          </w:tcPr>
          <w:p w14:paraId="5B554407" w14:textId="77777777" w:rsidR="00814418" w:rsidRPr="00634EE7" w:rsidRDefault="0003409C" w:rsidP="009465A3">
            <w:pPr>
              <w:ind w:firstLine="480"/>
              <w:rPr>
                <w:rFonts w:ascii="宋体" w:hAnsi="宋体" w:cs="仿宋" w:hint="eastAsia"/>
                <w:sz w:val="24"/>
                <w:szCs w:val="24"/>
              </w:rPr>
            </w:pPr>
            <w:r w:rsidRPr="00634EE7">
              <w:rPr>
                <w:rFonts w:ascii="宋体" w:hAnsi="宋体" w:cs="仿宋" w:hint="eastAsia"/>
                <w:sz w:val="24"/>
                <w:szCs w:val="24"/>
              </w:rPr>
              <w:t>5</w:t>
            </w:r>
          </w:p>
        </w:tc>
      </w:tr>
      <w:tr w:rsidR="00814418" w:rsidRPr="00634EE7" w14:paraId="3E4AA4D5" w14:textId="77777777" w:rsidTr="00814418">
        <w:trPr>
          <w:trHeight w:val="23"/>
          <w:jc w:val="center"/>
        </w:trPr>
        <w:tc>
          <w:tcPr>
            <w:tcW w:w="1420" w:type="dxa"/>
            <w:tcMar>
              <w:top w:w="28" w:type="dxa"/>
              <w:left w:w="28" w:type="dxa"/>
              <w:bottom w:w="28" w:type="dxa"/>
              <w:right w:w="28" w:type="dxa"/>
            </w:tcMar>
            <w:vAlign w:val="center"/>
          </w:tcPr>
          <w:p w14:paraId="66B71926" w14:textId="77777777" w:rsidR="00814418" w:rsidRPr="00634EE7" w:rsidRDefault="00814418" w:rsidP="00634EE7">
            <w:pPr>
              <w:pStyle w:val="Default"/>
              <w:spacing w:line="360" w:lineRule="auto"/>
              <w:jc w:val="center"/>
              <w:rPr>
                <w:rFonts w:ascii="宋体" w:eastAsia="宋体" w:hAnsi="宋体"/>
                <w:color w:val="auto"/>
                <w:kern w:val="2"/>
                <w:szCs w:val="24"/>
              </w:rPr>
            </w:pPr>
            <w:r w:rsidRPr="00634EE7">
              <w:rPr>
                <w:rFonts w:ascii="宋体" w:eastAsia="宋体" w:hAnsi="宋体" w:hint="eastAsia"/>
                <w:color w:val="auto"/>
                <w:kern w:val="2"/>
                <w:szCs w:val="24"/>
              </w:rPr>
              <w:t>课程运行实力与经验</w:t>
            </w:r>
          </w:p>
          <w:p w14:paraId="194CABBC" w14:textId="77777777" w:rsidR="00814418" w:rsidRPr="00634EE7" w:rsidRDefault="00814418" w:rsidP="00634EE7">
            <w:pPr>
              <w:pStyle w:val="Default"/>
              <w:spacing w:line="360" w:lineRule="auto"/>
              <w:jc w:val="center"/>
              <w:rPr>
                <w:rFonts w:ascii="宋体" w:eastAsia="宋体" w:hAnsi="宋体"/>
                <w:color w:val="auto"/>
                <w:kern w:val="2"/>
                <w:szCs w:val="24"/>
              </w:rPr>
            </w:pPr>
          </w:p>
        </w:tc>
        <w:tc>
          <w:tcPr>
            <w:tcW w:w="6394" w:type="dxa"/>
            <w:tcMar>
              <w:top w:w="28" w:type="dxa"/>
              <w:left w:w="28" w:type="dxa"/>
              <w:bottom w:w="28" w:type="dxa"/>
              <w:right w:w="28" w:type="dxa"/>
            </w:tcMar>
          </w:tcPr>
          <w:p w14:paraId="2D651879" w14:textId="77777777" w:rsidR="00814418" w:rsidRPr="00634EE7" w:rsidRDefault="002F3854" w:rsidP="00977477">
            <w:pPr>
              <w:ind w:firstLine="480"/>
              <w:rPr>
                <w:rFonts w:ascii="宋体" w:hAnsi="宋体"/>
                <w:sz w:val="24"/>
                <w:szCs w:val="24"/>
              </w:rPr>
            </w:pPr>
            <w:bookmarkStart w:id="129" w:name="_Hlk14277656"/>
            <w:r w:rsidRPr="00634EE7">
              <w:rPr>
                <w:rFonts w:ascii="宋体" w:hAnsi="宋体" w:cs="仿宋" w:hint="eastAsia"/>
                <w:sz w:val="24"/>
                <w:szCs w:val="24"/>
              </w:rPr>
              <w:t>供应商</w:t>
            </w:r>
            <w:r w:rsidR="00814418" w:rsidRPr="00634EE7">
              <w:rPr>
                <w:rFonts w:ascii="宋体" w:hAnsi="宋体" w:cs="仿宋" w:hint="eastAsia"/>
                <w:sz w:val="24"/>
                <w:szCs w:val="24"/>
              </w:rPr>
              <w:t>具备在“开放精品课运行平台”上线运营在线课程的经验，2017至2019三年申报成功国家精品在线开放课程数量大于80门得3分；大于100门得6分。</w:t>
            </w:r>
            <w:bookmarkEnd w:id="129"/>
            <w:r w:rsidR="00814418" w:rsidRPr="00634EE7">
              <w:rPr>
                <w:rFonts w:ascii="宋体" w:hAnsi="宋体" w:cs="仿宋" w:hint="eastAsia"/>
                <w:sz w:val="24"/>
                <w:szCs w:val="24"/>
              </w:rPr>
              <w:t>需提供清单及证明文件，不提供不得分。</w:t>
            </w:r>
          </w:p>
        </w:tc>
        <w:tc>
          <w:tcPr>
            <w:tcW w:w="1004" w:type="dxa"/>
            <w:vAlign w:val="center"/>
          </w:tcPr>
          <w:p w14:paraId="1A68B73F" w14:textId="77777777" w:rsidR="00814418" w:rsidRPr="00634EE7" w:rsidRDefault="002F3854" w:rsidP="009465A3">
            <w:pPr>
              <w:ind w:firstLine="480"/>
              <w:rPr>
                <w:rFonts w:ascii="宋体" w:hAnsi="宋体" w:cs="仿宋" w:hint="eastAsia"/>
                <w:sz w:val="24"/>
                <w:szCs w:val="24"/>
              </w:rPr>
            </w:pPr>
            <w:r w:rsidRPr="00634EE7">
              <w:rPr>
                <w:rFonts w:ascii="宋体" w:hAnsi="宋体" w:cs="仿宋" w:hint="eastAsia"/>
                <w:sz w:val="24"/>
                <w:szCs w:val="24"/>
              </w:rPr>
              <w:t>6</w:t>
            </w:r>
          </w:p>
        </w:tc>
      </w:tr>
      <w:tr w:rsidR="00814418" w:rsidRPr="00634EE7" w14:paraId="68DBBE24" w14:textId="77777777" w:rsidTr="00814418">
        <w:trPr>
          <w:trHeight w:val="23"/>
          <w:jc w:val="center"/>
        </w:trPr>
        <w:tc>
          <w:tcPr>
            <w:tcW w:w="1420" w:type="dxa"/>
            <w:tcMar>
              <w:top w:w="28" w:type="dxa"/>
              <w:left w:w="28" w:type="dxa"/>
              <w:bottom w:w="28" w:type="dxa"/>
              <w:right w:w="28" w:type="dxa"/>
            </w:tcMar>
            <w:vAlign w:val="center"/>
          </w:tcPr>
          <w:p w14:paraId="50A25B04" w14:textId="77777777" w:rsidR="00814418" w:rsidRPr="00634EE7" w:rsidRDefault="00814418" w:rsidP="00634EE7">
            <w:pPr>
              <w:pStyle w:val="Default"/>
              <w:spacing w:line="360" w:lineRule="auto"/>
              <w:jc w:val="center"/>
              <w:rPr>
                <w:rFonts w:ascii="宋体" w:eastAsia="宋体" w:hAnsi="宋体" w:hint="eastAsia"/>
                <w:color w:val="auto"/>
                <w:kern w:val="2"/>
                <w:szCs w:val="24"/>
              </w:rPr>
            </w:pPr>
            <w:r w:rsidRPr="00634EE7">
              <w:rPr>
                <w:rFonts w:ascii="宋体" w:eastAsia="宋体" w:hAnsi="宋体" w:hint="eastAsia"/>
                <w:color w:val="auto"/>
                <w:kern w:val="2"/>
                <w:szCs w:val="24"/>
              </w:rPr>
              <w:t>国际化合作实力</w:t>
            </w:r>
          </w:p>
        </w:tc>
        <w:tc>
          <w:tcPr>
            <w:tcW w:w="6394" w:type="dxa"/>
            <w:tcMar>
              <w:top w:w="28" w:type="dxa"/>
              <w:left w:w="28" w:type="dxa"/>
              <w:bottom w:w="28" w:type="dxa"/>
              <w:right w:w="28" w:type="dxa"/>
            </w:tcMar>
          </w:tcPr>
          <w:p w14:paraId="7F8A87E9" w14:textId="77777777" w:rsidR="00814418" w:rsidRPr="00634EE7" w:rsidRDefault="00814418" w:rsidP="00977477">
            <w:pPr>
              <w:pStyle w:val="Default"/>
              <w:spacing w:line="360" w:lineRule="auto"/>
              <w:ind w:firstLine="420"/>
              <w:rPr>
                <w:rFonts w:ascii="宋体" w:eastAsia="宋体" w:hAnsi="宋体"/>
                <w:color w:val="auto"/>
                <w:kern w:val="2"/>
                <w:szCs w:val="24"/>
              </w:rPr>
            </w:pPr>
            <w:r w:rsidRPr="00634EE7">
              <w:rPr>
                <w:rFonts w:ascii="宋体" w:eastAsia="宋体" w:hAnsi="宋体" w:hint="eastAsia"/>
                <w:color w:val="auto"/>
                <w:kern w:val="2"/>
                <w:szCs w:val="24"/>
              </w:rPr>
              <w:t>1、系统具有提供对接国外优质慕课资源的能力，有对接过来自edx或coursera或udacity等的海外知名大学开设的课</w:t>
            </w:r>
            <w:r w:rsidRPr="00634EE7">
              <w:rPr>
                <w:rFonts w:ascii="宋体" w:eastAsia="宋体" w:hAnsi="宋体" w:hint="eastAsia"/>
                <w:color w:val="auto"/>
                <w:kern w:val="2"/>
                <w:szCs w:val="24"/>
              </w:rPr>
              <w:lastRenderedPageBreak/>
              <w:t>程的实力，对接过30门以上得</w:t>
            </w:r>
            <w:r w:rsidRPr="00634EE7">
              <w:rPr>
                <w:rFonts w:ascii="宋体" w:eastAsia="宋体" w:hAnsi="宋体"/>
                <w:color w:val="auto"/>
                <w:kern w:val="2"/>
                <w:szCs w:val="24"/>
              </w:rPr>
              <w:t>6</w:t>
            </w:r>
            <w:r w:rsidRPr="00634EE7">
              <w:rPr>
                <w:rFonts w:ascii="宋体" w:eastAsia="宋体" w:hAnsi="宋体" w:hint="eastAsia"/>
                <w:color w:val="auto"/>
                <w:kern w:val="2"/>
                <w:szCs w:val="24"/>
              </w:rPr>
              <w:t>分，对接过25-30门得</w:t>
            </w:r>
            <w:r w:rsidRPr="00634EE7">
              <w:rPr>
                <w:rFonts w:ascii="宋体" w:eastAsia="宋体" w:hAnsi="宋体"/>
                <w:color w:val="auto"/>
                <w:kern w:val="2"/>
                <w:szCs w:val="24"/>
              </w:rPr>
              <w:t>5</w:t>
            </w:r>
            <w:r w:rsidRPr="00634EE7">
              <w:rPr>
                <w:rFonts w:ascii="宋体" w:eastAsia="宋体" w:hAnsi="宋体" w:hint="eastAsia"/>
                <w:color w:val="auto"/>
                <w:kern w:val="2"/>
                <w:szCs w:val="24"/>
              </w:rPr>
              <w:t>分，对接过20-25门得</w:t>
            </w:r>
            <w:r w:rsidRPr="00634EE7">
              <w:rPr>
                <w:rFonts w:ascii="宋体" w:eastAsia="宋体" w:hAnsi="宋体"/>
                <w:color w:val="auto"/>
                <w:kern w:val="2"/>
                <w:szCs w:val="24"/>
              </w:rPr>
              <w:t>4</w:t>
            </w:r>
            <w:r w:rsidRPr="00634EE7">
              <w:rPr>
                <w:rFonts w:ascii="宋体" w:eastAsia="宋体" w:hAnsi="宋体" w:hint="eastAsia"/>
                <w:color w:val="auto"/>
                <w:kern w:val="2"/>
                <w:szCs w:val="24"/>
              </w:rPr>
              <w:t>分，对接过10-15门得</w:t>
            </w:r>
            <w:r w:rsidRPr="00634EE7">
              <w:rPr>
                <w:rFonts w:ascii="宋体" w:eastAsia="宋体" w:hAnsi="宋体"/>
                <w:color w:val="auto"/>
                <w:kern w:val="2"/>
                <w:szCs w:val="24"/>
              </w:rPr>
              <w:t>3</w:t>
            </w:r>
            <w:r w:rsidRPr="00634EE7">
              <w:rPr>
                <w:rFonts w:ascii="宋体" w:eastAsia="宋体" w:hAnsi="宋体" w:hint="eastAsia"/>
                <w:color w:val="auto"/>
                <w:kern w:val="2"/>
                <w:szCs w:val="24"/>
              </w:rPr>
              <w:t>分，对接过1-10得</w:t>
            </w:r>
            <w:r w:rsidRPr="00634EE7">
              <w:rPr>
                <w:rFonts w:ascii="宋体" w:eastAsia="宋体" w:hAnsi="宋体"/>
                <w:color w:val="auto"/>
                <w:kern w:val="2"/>
                <w:szCs w:val="24"/>
              </w:rPr>
              <w:t>2</w:t>
            </w:r>
            <w:r w:rsidRPr="00634EE7">
              <w:rPr>
                <w:rFonts w:ascii="宋体" w:eastAsia="宋体" w:hAnsi="宋体" w:hint="eastAsia"/>
                <w:color w:val="auto"/>
                <w:kern w:val="2"/>
                <w:szCs w:val="24"/>
              </w:rPr>
              <w:t>分。需提供清单及证明文件，不提供不得分。</w:t>
            </w:r>
          </w:p>
          <w:p w14:paraId="008CDF39" w14:textId="77777777" w:rsidR="00814418" w:rsidRPr="00634EE7" w:rsidRDefault="00814418" w:rsidP="00977477">
            <w:pPr>
              <w:pStyle w:val="Default"/>
              <w:spacing w:line="360" w:lineRule="auto"/>
              <w:ind w:firstLine="420"/>
              <w:rPr>
                <w:rFonts w:ascii="宋体" w:eastAsia="宋体" w:hAnsi="宋体"/>
                <w:color w:val="auto"/>
                <w:kern w:val="2"/>
                <w:szCs w:val="24"/>
              </w:rPr>
            </w:pPr>
            <w:r w:rsidRPr="00634EE7">
              <w:rPr>
                <w:rFonts w:ascii="宋体" w:eastAsia="宋体" w:hAnsi="宋体" w:hint="eastAsia"/>
                <w:color w:val="auto"/>
                <w:kern w:val="2"/>
                <w:szCs w:val="24"/>
              </w:rPr>
              <w:t>2、有直接推广课程至国际慕课平台（例如：EDX或Coursera或Udacity或FUN）的能力，需提供相关证明文件的，得6分，不提供不得分。</w:t>
            </w:r>
          </w:p>
        </w:tc>
        <w:tc>
          <w:tcPr>
            <w:tcW w:w="1004" w:type="dxa"/>
            <w:vAlign w:val="center"/>
          </w:tcPr>
          <w:p w14:paraId="375C3EA3" w14:textId="77777777" w:rsidR="00814418" w:rsidRPr="00634EE7" w:rsidRDefault="002F3854" w:rsidP="009465A3">
            <w:pPr>
              <w:pStyle w:val="Default"/>
              <w:spacing w:line="360" w:lineRule="auto"/>
              <w:ind w:firstLine="420"/>
              <w:rPr>
                <w:rFonts w:ascii="宋体" w:eastAsia="宋体" w:hAnsi="宋体" w:hint="eastAsia"/>
                <w:color w:val="auto"/>
                <w:kern w:val="2"/>
                <w:szCs w:val="24"/>
              </w:rPr>
            </w:pPr>
            <w:r w:rsidRPr="00634EE7">
              <w:rPr>
                <w:rFonts w:ascii="宋体" w:eastAsia="宋体" w:hAnsi="宋体" w:hint="eastAsia"/>
                <w:color w:val="auto"/>
                <w:kern w:val="2"/>
                <w:szCs w:val="24"/>
              </w:rPr>
              <w:lastRenderedPageBreak/>
              <w:t>1</w:t>
            </w:r>
            <w:r w:rsidRPr="00634EE7">
              <w:rPr>
                <w:rFonts w:ascii="宋体" w:eastAsia="宋体" w:hAnsi="宋体"/>
                <w:color w:val="auto"/>
                <w:kern w:val="2"/>
                <w:szCs w:val="24"/>
              </w:rPr>
              <w:t>2</w:t>
            </w:r>
          </w:p>
        </w:tc>
      </w:tr>
      <w:tr w:rsidR="00814418" w:rsidRPr="00634EE7" w14:paraId="24B4E07F" w14:textId="77777777" w:rsidTr="00814418">
        <w:trPr>
          <w:trHeight w:val="23"/>
          <w:jc w:val="center"/>
        </w:trPr>
        <w:tc>
          <w:tcPr>
            <w:tcW w:w="1420" w:type="dxa"/>
            <w:tcMar>
              <w:top w:w="28" w:type="dxa"/>
              <w:left w:w="28" w:type="dxa"/>
              <w:bottom w:w="28" w:type="dxa"/>
              <w:right w:w="28" w:type="dxa"/>
            </w:tcMar>
            <w:vAlign w:val="center"/>
          </w:tcPr>
          <w:p w14:paraId="511A68F5" w14:textId="77777777" w:rsidR="00814418" w:rsidRPr="00634EE7" w:rsidRDefault="00814418" w:rsidP="00634EE7">
            <w:pPr>
              <w:jc w:val="center"/>
              <w:rPr>
                <w:rFonts w:ascii="宋体" w:hAnsi="宋体" w:cs="仿宋"/>
                <w:sz w:val="24"/>
                <w:szCs w:val="24"/>
              </w:rPr>
            </w:pPr>
            <w:r w:rsidRPr="00634EE7">
              <w:rPr>
                <w:rFonts w:ascii="宋体" w:hAnsi="宋体" w:cs="仿宋" w:hint="eastAsia"/>
                <w:sz w:val="24"/>
                <w:szCs w:val="24"/>
              </w:rPr>
              <w:t>技术参数响应程度</w:t>
            </w:r>
          </w:p>
        </w:tc>
        <w:tc>
          <w:tcPr>
            <w:tcW w:w="6394" w:type="dxa"/>
            <w:tcMar>
              <w:top w:w="28" w:type="dxa"/>
              <w:left w:w="28" w:type="dxa"/>
              <w:bottom w:w="28" w:type="dxa"/>
              <w:right w:w="28" w:type="dxa"/>
            </w:tcMar>
            <w:vAlign w:val="center"/>
          </w:tcPr>
          <w:p w14:paraId="7D395ED5" w14:textId="77777777" w:rsidR="002F3854" w:rsidRPr="00634EE7" w:rsidRDefault="002F3854" w:rsidP="002F3854">
            <w:pPr>
              <w:rPr>
                <w:rFonts w:ascii="宋体" w:hAnsi="宋体"/>
                <w:sz w:val="24"/>
                <w:szCs w:val="24"/>
              </w:rPr>
            </w:pPr>
            <w:r w:rsidRPr="00634EE7">
              <w:rPr>
                <w:rFonts w:ascii="宋体" w:hAnsi="宋体" w:hint="eastAsia"/>
                <w:sz w:val="24"/>
                <w:szCs w:val="24"/>
              </w:rPr>
              <w:t>响应文件需对磋商文件的项目需求进行响应，全部响应的得满分2</w:t>
            </w:r>
            <w:r w:rsidRPr="00634EE7">
              <w:rPr>
                <w:rFonts w:ascii="宋体" w:hAnsi="宋体"/>
                <w:sz w:val="24"/>
                <w:szCs w:val="24"/>
              </w:rPr>
              <w:t>5</w:t>
            </w:r>
            <w:r w:rsidRPr="00634EE7">
              <w:rPr>
                <w:rFonts w:ascii="宋体" w:hAnsi="宋体" w:hint="eastAsia"/>
                <w:sz w:val="24"/>
                <w:szCs w:val="24"/>
              </w:rPr>
              <w:t>分，每负偏离“▲”条款一项扣3分，扣完为止；其他条款负偏离每项扣1分，扣完为止。</w:t>
            </w:r>
          </w:p>
          <w:p w14:paraId="1CF81DCC" w14:textId="77777777" w:rsidR="002F3854" w:rsidRPr="00634EE7" w:rsidRDefault="002F3854" w:rsidP="002F3854">
            <w:pPr>
              <w:widowControl/>
              <w:spacing w:line="360" w:lineRule="auto"/>
              <w:rPr>
                <w:rFonts w:ascii="宋体" w:hAnsi="宋体" w:cs="宋体"/>
                <w:kern w:val="0"/>
                <w:sz w:val="24"/>
                <w:szCs w:val="24"/>
              </w:rPr>
            </w:pPr>
            <w:r w:rsidRPr="00634EE7">
              <w:rPr>
                <w:rFonts w:ascii="宋体" w:hAnsi="宋体" w:cs="宋体" w:hint="eastAsia"/>
                <w:kern w:val="0"/>
                <w:sz w:val="24"/>
                <w:szCs w:val="24"/>
              </w:rPr>
              <w:t>注：1</w:t>
            </w:r>
            <w:r w:rsidRPr="00634EE7">
              <w:rPr>
                <w:rFonts w:ascii="宋体" w:hAnsi="宋体" w:cs="宋体"/>
                <w:kern w:val="0"/>
                <w:sz w:val="24"/>
                <w:szCs w:val="24"/>
              </w:rPr>
              <w:t>.</w:t>
            </w:r>
            <w:r w:rsidRPr="00634EE7">
              <w:rPr>
                <w:rFonts w:ascii="宋体" w:hAnsi="宋体" w:hint="eastAsia"/>
                <w:sz w:val="24"/>
                <w:szCs w:val="24"/>
              </w:rPr>
              <w:t>供应商需在技术偏离表中对本磋商文件第四章项目需求的所有内容进行逐条应答，必须在引用本磋商文件的基础上,进行逐条逐项答复、说明和解释，否则视为不满足要求。</w:t>
            </w:r>
            <w:r w:rsidRPr="00634EE7">
              <w:rPr>
                <w:rFonts w:ascii="宋体" w:hAnsi="宋体" w:cs="宋体"/>
                <w:kern w:val="0"/>
                <w:sz w:val="24"/>
                <w:szCs w:val="24"/>
              </w:rPr>
              <w:t>漏报技术条款视为不满足。</w:t>
            </w:r>
          </w:p>
          <w:p w14:paraId="759BDDDE" w14:textId="77777777" w:rsidR="00814418" w:rsidRPr="00634EE7" w:rsidRDefault="002F3854" w:rsidP="00977477">
            <w:pPr>
              <w:ind w:firstLine="480"/>
              <w:rPr>
                <w:rFonts w:ascii="宋体" w:hAnsi="宋体"/>
                <w:sz w:val="24"/>
                <w:szCs w:val="24"/>
              </w:rPr>
            </w:pPr>
            <w:r w:rsidRPr="00634EE7">
              <w:rPr>
                <w:rFonts w:ascii="宋体" w:hAnsi="宋体" w:cs="宋体"/>
                <w:kern w:val="0"/>
                <w:sz w:val="24"/>
                <w:szCs w:val="24"/>
              </w:rPr>
              <w:t>2</w:t>
            </w:r>
            <w:r w:rsidRPr="00634EE7">
              <w:rPr>
                <w:rFonts w:ascii="宋体" w:hAnsi="宋体" w:cs="宋体" w:hint="eastAsia"/>
                <w:kern w:val="0"/>
                <w:sz w:val="24"/>
                <w:szCs w:val="24"/>
              </w:rPr>
              <w:t>.</w:t>
            </w:r>
            <w:r w:rsidRPr="00634EE7">
              <w:rPr>
                <w:rFonts w:ascii="宋体" w:hAnsi="宋体" w:cs="宋体" w:hint="eastAsia"/>
                <w:sz w:val="24"/>
                <w:szCs w:val="24"/>
              </w:rPr>
              <w:t>为方便评审，如果需求中</w:t>
            </w:r>
            <w:r w:rsidRPr="00634EE7">
              <w:rPr>
                <w:rFonts w:ascii="宋体" w:hAnsi="宋体" w:hint="eastAsia"/>
                <w:sz w:val="24"/>
                <w:szCs w:val="24"/>
              </w:rPr>
              <w:t>要求提供证明文件的，供应商需在偏离表最后一列“说明”中写明相关证明文件的对应页码。</w:t>
            </w:r>
          </w:p>
        </w:tc>
        <w:tc>
          <w:tcPr>
            <w:tcW w:w="1004" w:type="dxa"/>
            <w:vAlign w:val="center"/>
          </w:tcPr>
          <w:p w14:paraId="779B87C7" w14:textId="77777777" w:rsidR="00814418" w:rsidRPr="00634EE7" w:rsidRDefault="00EA11A7" w:rsidP="009465A3">
            <w:pPr>
              <w:ind w:firstLine="480"/>
              <w:rPr>
                <w:rFonts w:ascii="宋体" w:hAnsi="宋体" w:hint="eastAsia"/>
                <w:sz w:val="24"/>
                <w:szCs w:val="24"/>
              </w:rPr>
            </w:pPr>
            <w:r>
              <w:rPr>
                <w:rFonts w:ascii="宋体" w:hAnsi="宋体" w:hint="eastAsia"/>
                <w:sz w:val="24"/>
                <w:szCs w:val="24"/>
              </w:rPr>
              <w:t>2</w:t>
            </w:r>
            <w:r>
              <w:rPr>
                <w:rFonts w:ascii="宋体" w:hAnsi="宋体"/>
                <w:sz w:val="24"/>
                <w:szCs w:val="24"/>
              </w:rPr>
              <w:t>5</w:t>
            </w:r>
          </w:p>
        </w:tc>
      </w:tr>
      <w:tr w:rsidR="00814418" w:rsidRPr="00016919" w14:paraId="6E2B695A" w14:textId="77777777" w:rsidTr="00814418">
        <w:trPr>
          <w:trHeight w:val="23"/>
          <w:jc w:val="center"/>
        </w:trPr>
        <w:tc>
          <w:tcPr>
            <w:tcW w:w="1420" w:type="dxa"/>
            <w:tcMar>
              <w:top w:w="28" w:type="dxa"/>
              <w:left w:w="28" w:type="dxa"/>
              <w:bottom w:w="28" w:type="dxa"/>
              <w:right w:w="28" w:type="dxa"/>
            </w:tcMar>
            <w:vAlign w:val="center"/>
          </w:tcPr>
          <w:p w14:paraId="4A151DB6" w14:textId="77777777" w:rsidR="00814418" w:rsidRPr="002D687B" w:rsidRDefault="00814418" w:rsidP="00634EE7">
            <w:pPr>
              <w:adjustRightInd w:val="0"/>
              <w:jc w:val="center"/>
              <w:textAlignment w:val="baseline"/>
              <w:rPr>
                <w:rFonts w:ascii="宋体" w:hAnsi="宋体" w:cs="Menk Qagan Tig"/>
                <w:sz w:val="24"/>
                <w:szCs w:val="24"/>
                <w:lang w:bidi="mn-Mong-CN"/>
              </w:rPr>
            </w:pPr>
            <w:r w:rsidRPr="00634EE7">
              <w:rPr>
                <w:rFonts w:ascii="宋体" w:hAnsi="宋体" w:hint="eastAsia"/>
                <w:sz w:val="24"/>
                <w:szCs w:val="24"/>
              </w:rPr>
              <w:t>系统演示</w:t>
            </w:r>
          </w:p>
        </w:tc>
        <w:tc>
          <w:tcPr>
            <w:tcW w:w="6394" w:type="dxa"/>
            <w:tcMar>
              <w:top w:w="28" w:type="dxa"/>
              <w:left w:w="28" w:type="dxa"/>
              <w:bottom w:w="28" w:type="dxa"/>
              <w:right w:w="28" w:type="dxa"/>
            </w:tcMar>
          </w:tcPr>
          <w:p w14:paraId="2721A416" w14:textId="77777777" w:rsidR="002F3854" w:rsidRPr="00634EE7" w:rsidRDefault="002F3854" w:rsidP="002F3854">
            <w:pPr>
              <w:pStyle w:val="1f"/>
              <w:ind w:firstLineChars="0" w:firstLine="0"/>
              <w:rPr>
                <w:rFonts w:ascii="宋体" w:hAnsi="宋体"/>
              </w:rPr>
            </w:pPr>
            <w:r w:rsidRPr="002D687B">
              <w:rPr>
                <w:rFonts w:ascii="宋体" w:hAnsi="宋体" w:hint="eastAsia"/>
                <w:bCs/>
              </w:rPr>
              <w:t>供应商系统演示时长不超过</w:t>
            </w:r>
            <w:r w:rsidRPr="00E41DAF">
              <w:rPr>
                <w:rFonts w:ascii="宋体" w:hAnsi="宋体"/>
                <w:bCs/>
              </w:rPr>
              <w:t>20</w:t>
            </w:r>
            <w:r w:rsidRPr="008B59B1">
              <w:rPr>
                <w:rFonts w:ascii="宋体" w:hAnsi="宋体" w:hint="eastAsia"/>
                <w:bCs/>
              </w:rPr>
              <w:t>分钟，自备演示终端、网络。每项演示过程完整且符合要求得</w:t>
            </w:r>
            <w:r w:rsidRPr="00630688">
              <w:rPr>
                <w:rFonts w:ascii="宋体" w:hAnsi="宋体" w:hint="eastAsia"/>
                <w:bCs/>
              </w:rPr>
              <w:t>2</w:t>
            </w:r>
            <w:r w:rsidRPr="00634EE7">
              <w:rPr>
                <w:rFonts w:ascii="宋体" w:hAnsi="宋体" w:hint="eastAsia"/>
                <w:bCs/>
              </w:rPr>
              <w:t>分，演示不符合要求或不演示则不得分。</w:t>
            </w:r>
          </w:p>
          <w:p w14:paraId="50A0B915" w14:textId="77777777" w:rsidR="00814418" w:rsidRPr="00634EE7" w:rsidRDefault="00814418" w:rsidP="00977477">
            <w:pPr>
              <w:pStyle w:val="1f"/>
              <w:ind w:firstLineChars="0" w:firstLine="0"/>
              <w:rPr>
                <w:rFonts w:ascii="宋体" w:hAnsi="宋体"/>
              </w:rPr>
            </w:pPr>
            <w:r w:rsidRPr="00634EE7">
              <w:rPr>
                <w:rFonts w:ascii="宋体" w:hAnsi="宋体" w:hint="eastAsia"/>
              </w:rPr>
              <w:t>（1）培训内容编辑管理：支持按章、节发布培训内容，或发布全部培训内容至班级；支持H5课件或者已经结束的线下授课活动作为教学内容插入学习单元中</w:t>
            </w:r>
          </w:p>
          <w:p w14:paraId="40E93358" w14:textId="77777777" w:rsidR="00814418" w:rsidRPr="00634EE7" w:rsidRDefault="00814418" w:rsidP="00977477">
            <w:pPr>
              <w:pStyle w:val="1f"/>
              <w:ind w:firstLineChars="0" w:firstLine="0"/>
              <w:rPr>
                <w:rFonts w:ascii="宋体" w:hAnsi="宋体"/>
              </w:rPr>
            </w:pPr>
            <w:r w:rsidRPr="00634EE7">
              <w:rPr>
                <w:rFonts w:ascii="宋体" w:hAnsi="宋体" w:hint="eastAsia"/>
              </w:rPr>
              <w:t>（2）成绩单：老师可以设置不同考核模块的成绩比例；可对课堂教学活动以及课前预习课件的考核维度进行权重分配，提供考核参数说明；可查看班级各学员的成绩情况，并导出成绩。</w:t>
            </w:r>
          </w:p>
          <w:p w14:paraId="4D639334" w14:textId="77777777" w:rsidR="00814418" w:rsidRPr="00634EE7" w:rsidRDefault="00814418" w:rsidP="00977477">
            <w:pPr>
              <w:pStyle w:val="1f"/>
              <w:ind w:firstLineChars="0" w:firstLine="0"/>
              <w:rPr>
                <w:rFonts w:ascii="宋体" w:hAnsi="宋体"/>
              </w:rPr>
            </w:pPr>
            <w:r w:rsidRPr="00634EE7">
              <w:rPr>
                <w:rFonts w:ascii="宋体" w:hAnsi="宋体" w:hint="eastAsia"/>
              </w:rPr>
              <w:t>（3）语音</w:t>
            </w:r>
            <w:r w:rsidRPr="00634EE7">
              <w:rPr>
                <w:rFonts w:ascii="宋体" w:hAnsi="宋体"/>
              </w:rPr>
              <w:t>/</w:t>
            </w:r>
            <w:r w:rsidRPr="00634EE7">
              <w:rPr>
                <w:rFonts w:ascii="宋体" w:hAnsi="宋体" w:hint="eastAsia"/>
              </w:rPr>
              <w:t>视频</w:t>
            </w:r>
            <w:r w:rsidRPr="00634EE7">
              <w:rPr>
                <w:rFonts w:ascii="宋体" w:hAnsi="宋体"/>
              </w:rPr>
              <w:t>/</w:t>
            </w:r>
            <w:r w:rsidRPr="00634EE7">
              <w:rPr>
                <w:rFonts w:ascii="宋体" w:hAnsi="宋体" w:hint="eastAsia"/>
              </w:rPr>
              <w:t>屏幕直播：支持在</w:t>
            </w:r>
            <w:r w:rsidRPr="00634EE7">
              <w:rPr>
                <w:rFonts w:ascii="宋体" w:hAnsi="宋体"/>
              </w:rPr>
              <w:t>PPT</w:t>
            </w:r>
            <w:r w:rsidRPr="00634EE7">
              <w:rPr>
                <w:rFonts w:ascii="宋体" w:hAnsi="宋体" w:hint="eastAsia"/>
              </w:rPr>
              <w:t>端开启视频直播，可以选择摄像头、电脑桌面全屏、图片多画面来源，支持多个画面并存；开启后，支持教师发送上课通知；加入班级的学生即可同时接收到授课视频，并且视频、</w:t>
            </w:r>
            <w:r w:rsidRPr="00634EE7">
              <w:rPr>
                <w:rFonts w:ascii="宋体" w:hAnsi="宋体"/>
              </w:rPr>
              <w:t>PPT</w:t>
            </w:r>
            <w:r w:rsidRPr="00634EE7">
              <w:rPr>
                <w:rFonts w:ascii="宋体" w:hAnsi="宋体" w:hint="eastAsia"/>
              </w:rPr>
              <w:t>和课堂互动等信息是呈现在同一终端，免去学生切换视频画面和其他画面的</w:t>
            </w:r>
            <w:r w:rsidRPr="00634EE7">
              <w:rPr>
                <w:rFonts w:ascii="宋体" w:hAnsi="宋体" w:hint="eastAsia"/>
              </w:rPr>
              <w:lastRenderedPageBreak/>
              <w:t>烦恼，并可以在课后重复播放课堂内容。</w:t>
            </w:r>
          </w:p>
          <w:p w14:paraId="001322BD" w14:textId="77777777" w:rsidR="00814418" w:rsidRPr="00634EE7" w:rsidRDefault="00814418" w:rsidP="00977477">
            <w:pPr>
              <w:pStyle w:val="1f"/>
              <w:ind w:firstLineChars="0" w:firstLine="0"/>
              <w:rPr>
                <w:rFonts w:ascii="宋体" w:hAnsi="宋体"/>
              </w:rPr>
            </w:pPr>
            <w:r w:rsidRPr="00634EE7">
              <w:rPr>
                <w:rFonts w:ascii="宋体" w:hAnsi="宋体" w:hint="eastAsia"/>
              </w:rPr>
              <w:t>（3）学习单元设置：可在视频、图文等学习单元添加单元附件，设置是否允许评论、是否计入成绩。视频单元可针对视频添加字幕；作业支持批量导入题目、从题库导入、添加习题三种建设方式，支持单选题、多选题、判断题、投票题、填空题、主观题等多种题型，可针对每道习题添加答案解析、设置难度系数。</w:t>
            </w:r>
          </w:p>
          <w:p w14:paraId="79284EE6" w14:textId="77777777" w:rsidR="00814418" w:rsidRPr="00634EE7" w:rsidRDefault="00814418" w:rsidP="00977477">
            <w:pPr>
              <w:pStyle w:val="1f"/>
              <w:ind w:firstLineChars="0" w:firstLine="0"/>
              <w:rPr>
                <w:rFonts w:ascii="宋体" w:hAnsi="宋体"/>
              </w:rPr>
            </w:pPr>
            <w:r w:rsidRPr="00634EE7">
              <w:rPr>
                <w:rFonts w:ascii="宋体" w:hAnsi="宋体" w:hint="eastAsia"/>
              </w:rPr>
              <w:t>（4）实时培训反馈：支持学生在每一页培训课件上进行标注（类似“不懂”或“收藏”等功能）反馈。</w:t>
            </w:r>
          </w:p>
          <w:p w14:paraId="1A67CE23" w14:textId="77777777" w:rsidR="00814418" w:rsidRPr="00634EE7" w:rsidRDefault="00814418" w:rsidP="00977477">
            <w:pPr>
              <w:pStyle w:val="1f"/>
              <w:ind w:firstLineChars="0" w:firstLine="0"/>
              <w:rPr>
                <w:rFonts w:ascii="宋体" w:hAnsi="宋体"/>
              </w:rPr>
            </w:pPr>
            <w:r w:rsidRPr="00634EE7">
              <w:rPr>
                <w:rFonts w:ascii="宋体" w:hAnsi="宋体" w:hint="eastAsia"/>
              </w:rPr>
              <w:t>（5）课堂授课过程中ppt课件与板书能够自由切换，支持课堂中新建板书页，板书内容是融入到PPT培训过程中的，比如教师在第N页PPT课件讲解过程中使用板书功能，那该板书在学员端就作为独立页面嵌入到原来第N页PPT和第N+1页PPT课件中去；同时板书实时记录并投影到屏幕中；课后还能完整回放书写过程。</w:t>
            </w:r>
          </w:p>
          <w:p w14:paraId="1B5BCA4B" w14:textId="77777777" w:rsidR="00814418" w:rsidRPr="00634EE7" w:rsidRDefault="00814418" w:rsidP="00977477">
            <w:pPr>
              <w:pStyle w:val="1f"/>
              <w:ind w:firstLineChars="0" w:firstLine="0"/>
              <w:rPr>
                <w:rFonts w:ascii="宋体" w:hAnsi="宋体"/>
              </w:rPr>
            </w:pPr>
            <w:r w:rsidRPr="00634EE7">
              <w:rPr>
                <w:rFonts w:ascii="宋体" w:hAnsi="宋体" w:hint="eastAsia"/>
              </w:rPr>
              <w:t>（6）截图分享：开启授课后，支持教师进行电脑任意界面的截图操作，截图后可直接发送给全班同学；学生在手机端即可收到图片，且课件内容是能够作为独立的页面融入到</w:t>
            </w:r>
            <w:r w:rsidRPr="00634EE7">
              <w:rPr>
                <w:rFonts w:ascii="宋体" w:hAnsi="宋体"/>
              </w:rPr>
              <w:t>PPT</w:t>
            </w:r>
            <w:r w:rsidRPr="00634EE7">
              <w:rPr>
                <w:rFonts w:ascii="宋体" w:hAnsi="宋体" w:hint="eastAsia"/>
              </w:rPr>
              <w:t>的教学课件中区。</w:t>
            </w:r>
          </w:p>
          <w:p w14:paraId="2B6C4DDA" w14:textId="77777777" w:rsidR="00814418" w:rsidRPr="00634EE7" w:rsidRDefault="00814418" w:rsidP="00977477">
            <w:pPr>
              <w:pStyle w:val="1f"/>
              <w:ind w:firstLineChars="0" w:firstLine="0"/>
              <w:rPr>
                <w:rFonts w:ascii="宋体" w:hAnsi="宋体"/>
              </w:rPr>
            </w:pPr>
            <w:r w:rsidRPr="00634EE7">
              <w:rPr>
                <w:rFonts w:ascii="宋体" w:hAnsi="宋体" w:hint="eastAsia"/>
              </w:rPr>
              <w:t>（7）教师结束授课后，相应的培训活动可作为独立学习单元插入到网络培训平台的任一章节，作为在线课程建设的一部分，实现“上课即建课”的效果。</w:t>
            </w:r>
          </w:p>
          <w:p w14:paraId="74F37D48" w14:textId="77777777" w:rsidR="00814418" w:rsidRPr="00634EE7" w:rsidRDefault="00814418" w:rsidP="00977477">
            <w:pPr>
              <w:pStyle w:val="1f"/>
              <w:ind w:firstLineChars="0" w:firstLine="0"/>
              <w:rPr>
                <w:rFonts w:ascii="宋体" w:hAnsi="宋体"/>
              </w:rPr>
            </w:pPr>
            <w:r w:rsidRPr="00634EE7">
              <w:rPr>
                <w:rFonts w:ascii="宋体" w:hAnsi="宋体" w:hint="eastAsia"/>
              </w:rPr>
              <w:t>（8）习题批量导入；教师可以word类型的题库文件无模板化一键式批量导入课件中，系统智能化识别导入题库文件中习题题干、选项、正确答案、分数等信息。</w:t>
            </w:r>
          </w:p>
          <w:p w14:paraId="3C1A323C" w14:textId="77777777" w:rsidR="00814418" w:rsidRPr="00634EE7" w:rsidRDefault="00814418" w:rsidP="00977477">
            <w:pPr>
              <w:pStyle w:val="1f"/>
              <w:ind w:firstLineChars="0" w:firstLine="0"/>
              <w:rPr>
                <w:rFonts w:ascii="宋体" w:hAnsi="宋体"/>
              </w:rPr>
            </w:pPr>
            <w:r w:rsidRPr="00634EE7">
              <w:rPr>
                <w:rFonts w:ascii="宋体" w:hAnsi="宋体" w:hint="eastAsia"/>
              </w:rPr>
              <w:t>（9）支持在视频、图文等学习单元添加单元附件，设置是否计入成绩。视频单元可针对视频添加字幕；作业支持批量导入题目、从题库导入、添加习题等，支持单选题、多选题、判断题、投票题、填空题、主观题等多种题型，可针对每道</w:t>
            </w:r>
            <w:r w:rsidRPr="00634EE7">
              <w:rPr>
                <w:rFonts w:ascii="宋体" w:hAnsi="宋体" w:hint="eastAsia"/>
              </w:rPr>
              <w:lastRenderedPageBreak/>
              <w:t>习题添加答案解析、设置难度系数。</w:t>
            </w:r>
          </w:p>
          <w:p w14:paraId="54060408" w14:textId="77777777" w:rsidR="00814418" w:rsidRPr="00634EE7" w:rsidRDefault="00814418" w:rsidP="00977477">
            <w:pPr>
              <w:pStyle w:val="1f"/>
              <w:ind w:firstLineChars="0" w:firstLine="0"/>
              <w:rPr>
                <w:rFonts w:ascii="宋体" w:hAnsi="宋体"/>
              </w:rPr>
            </w:pPr>
            <w:r w:rsidRPr="00634EE7">
              <w:rPr>
                <w:rFonts w:ascii="宋体" w:hAnsi="宋体" w:hint="eastAsia"/>
              </w:rPr>
              <w:t>（10）督导员可以进入需要督学的项目课堂。进入课堂，左侧显示当堂课的课程信息、签到详情和未签到详情，中间显示课堂学员端实时画面，右侧显示课堂互动详情，管理员产生的学习行为数据不会被记录，不会影响老师正常培训。</w:t>
            </w:r>
          </w:p>
        </w:tc>
        <w:tc>
          <w:tcPr>
            <w:tcW w:w="1004" w:type="dxa"/>
            <w:vAlign w:val="center"/>
          </w:tcPr>
          <w:p w14:paraId="05D597C1" w14:textId="77777777" w:rsidR="00814418" w:rsidRPr="00016919" w:rsidRDefault="002F3854" w:rsidP="00814418">
            <w:pPr>
              <w:pStyle w:val="1f"/>
              <w:ind w:firstLineChars="0" w:firstLine="0"/>
              <w:jc w:val="center"/>
              <w:rPr>
                <w:rFonts w:ascii="宋体" w:hAnsi="宋体" w:hint="eastAsia"/>
              </w:rPr>
            </w:pPr>
            <w:r w:rsidRPr="00634EE7">
              <w:rPr>
                <w:rFonts w:ascii="宋体" w:hAnsi="宋体" w:hint="eastAsia"/>
              </w:rPr>
              <w:lastRenderedPageBreak/>
              <w:t>2</w:t>
            </w:r>
            <w:r w:rsidRPr="00634EE7">
              <w:rPr>
                <w:rFonts w:ascii="宋体" w:hAnsi="宋体"/>
              </w:rPr>
              <w:t>0</w:t>
            </w:r>
          </w:p>
        </w:tc>
      </w:tr>
    </w:tbl>
    <w:p w14:paraId="1275A246" w14:textId="77777777" w:rsidR="00631D5B" w:rsidRPr="00016919" w:rsidRDefault="00631D5B">
      <w:pPr>
        <w:widowControl/>
        <w:spacing w:line="360" w:lineRule="auto"/>
        <w:ind w:firstLineChars="200" w:firstLine="482"/>
        <w:rPr>
          <w:rFonts w:ascii="宋体" w:hAnsi="宋体"/>
          <w:b/>
          <w:sz w:val="24"/>
          <w:szCs w:val="24"/>
        </w:rPr>
      </w:pPr>
    </w:p>
    <w:p w14:paraId="45DF2594" w14:textId="77777777" w:rsidR="00195D04" w:rsidRPr="00016919" w:rsidRDefault="00195D04" w:rsidP="00195D04">
      <w:pPr>
        <w:widowControl/>
        <w:spacing w:line="360" w:lineRule="auto"/>
        <w:jc w:val="left"/>
        <w:rPr>
          <w:rFonts w:ascii="宋体" w:hAnsi="宋体"/>
          <w:b/>
          <w:sz w:val="24"/>
        </w:rPr>
      </w:pPr>
      <w:r w:rsidRPr="00016919">
        <w:rPr>
          <w:rFonts w:ascii="宋体" w:hAnsi="宋体" w:hint="eastAsia"/>
          <w:b/>
          <w:sz w:val="24"/>
        </w:rPr>
        <w:t>附注</w:t>
      </w:r>
    </w:p>
    <w:p w14:paraId="1CB189EA" w14:textId="77777777" w:rsidR="00195D04" w:rsidRPr="00016919" w:rsidRDefault="00195D04" w:rsidP="00195D04">
      <w:pPr>
        <w:widowControl/>
        <w:spacing w:line="360" w:lineRule="auto"/>
        <w:ind w:firstLineChars="200" w:firstLine="482"/>
        <w:jc w:val="left"/>
        <w:rPr>
          <w:rFonts w:ascii="宋体" w:hAnsi="宋体" w:cs="Tahoma"/>
          <w:kern w:val="0"/>
          <w:sz w:val="24"/>
          <w:szCs w:val="24"/>
        </w:rPr>
      </w:pPr>
      <w:r w:rsidRPr="00016919">
        <w:rPr>
          <w:rFonts w:ascii="宋体" w:hAnsi="宋体"/>
          <w:b/>
          <w:sz w:val="24"/>
          <w:szCs w:val="24"/>
        </w:rPr>
        <w:t>1.</w:t>
      </w:r>
      <w:r w:rsidRPr="00016919">
        <w:rPr>
          <w:rFonts w:ascii="宋体" w:hAnsi="宋体" w:cs="Tahoma" w:hint="eastAsia"/>
          <w:kern w:val="0"/>
          <w:sz w:val="24"/>
          <w:szCs w:val="24"/>
        </w:rPr>
        <w:t>根据《工业和信息化部、国家统计局、国家发展和改革委员会、财政部关于印发中小企业划型标准规定的通知》（工信部联企业</w:t>
      </w:r>
      <w:r w:rsidRPr="00016919">
        <w:rPr>
          <w:rFonts w:ascii="宋体" w:hAnsi="宋体" w:cs="Tahoma"/>
          <w:kern w:val="0"/>
          <w:sz w:val="24"/>
          <w:szCs w:val="24"/>
        </w:rPr>
        <w:t>[2011]300号）规定的划分标准，</w:t>
      </w:r>
      <w:r w:rsidRPr="00016919">
        <w:rPr>
          <w:rFonts w:ascii="宋体" w:hAnsi="宋体" w:cs="Tahoma" w:hint="eastAsia"/>
          <w:kern w:val="0"/>
          <w:sz w:val="24"/>
          <w:szCs w:val="24"/>
        </w:rPr>
        <w:t>对于符合《政府采购促进中小企业发展管理办法》规定的小微企业</w:t>
      </w:r>
      <w:r w:rsidRPr="00016919">
        <w:rPr>
          <w:rFonts w:ascii="宋体" w:hAnsi="宋体" w:cs="Tahoma"/>
          <w:kern w:val="0"/>
          <w:sz w:val="24"/>
          <w:szCs w:val="24"/>
        </w:rPr>
        <w:t>报价给予6%</w:t>
      </w:r>
      <w:r w:rsidRPr="00016919">
        <w:rPr>
          <w:rFonts w:ascii="宋体" w:hAnsi="宋体" w:cs="Tahoma" w:hint="eastAsia"/>
          <w:kern w:val="0"/>
          <w:sz w:val="24"/>
          <w:szCs w:val="24"/>
        </w:rPr>
        <w:t>（工程项目为3%）</w:t>
      </w:r>
      <w:r w:rsidRPr="00016919">
        <w:rPr>
          <w:rFonts w:ascii="宋体" w:hAnsi="宋体" w:cs="Tahoma"/>
          <w:kern w:val="0"/>
          <w:sz w:val="24"/>
          <w:szCs w:val="24"/>
        </w:rPr>
        <w:t>的扣除</w:t>
      </w:r>
      <w:r w:rsidRPr="00016919">
        <w:rPr>
          <w:rFonts w:ascii="宋体" w:hAnsi="宋体" w:cs="Tahoma" w:hint="eastAsia"/>
          <w:kern w:val="0"/>
          <w:sz w:val="24"/>
          <w:szCs w:val="24"/>
        </w:rPr>
        <w:t>，用扣除后价格</w:t>
      </w:r>
      <w:r w:rsidRPr="00016919">
        <w:rPr>
          <w:rFonts w:ascii="宋体" w:hAnsi="宋体" w:cs="Tahoma"/>
          <w:kern w:val="0"/>
          <w:sz w:val="24"/>
          <w:szCs w:val="24"/>
        </w:rPr>
        <w:t>作为评标价</w:t>
      </w:r>
      <w:r w:rsidRPr="00016919">
        <w:rPr>
          <w:rFonts w:ascii="宋体" w:hAnsi="宋体" w:cs="Tahoma" w:hint="eastAsia"/>
          <w:kern w:val="0"/>
          <w:sz w:val="24"/>
          <w:szCs w:val="24"/>
        </w:rPr>
        <w:t>参加评审</w:t>
      </w:r>
      <w:r w:rsidRPr="00016919">
        <w:rPr>
          <w:rFonts w:ascii="宋体" w:hAnsi="宋体" w:cs="Tahoma"/>
          <w:kern w:val="0"/>
          <w:sz w:val="24"/>
          <w:szCs w:val="24"/>
        </w:rPr>
        <w:t>。其它形式下，投标人的投标报价即为其评标价。小型和微型企业填写招标文件</w:t>
      </w:r>
      <w:r w:rsidRPr="00016919">
        <w:rPr>
          <w:rFonts w:ascii="宋体" w:hAnsi="宋体" w:cs="Tahoma" w:hint="eastAsia"/>
          <w:kern w:val="0"/>
          <w:sz w:val="24"/>
          <w:szCs w:val="24"/>
        </w:rPr>
        <w:t>第七章中规定的“中小企业声明函”，否则不考虑价格扣除。</w:t>
      </w:r>
    </w:p>
    <w:p w14:paraId="6204A61B" w14:textId="77777777" w:rsidR="00195D04" w:rsidRPr="00016919" w:rsidRDefault="00195D04" w:rsidP="00195D04">
      <w:pPr>
        <w:pStyle w:val="ad"/>
        <w:tabs>
          <w:tab w:val="left" w:pos="1275"/>
          <w:tab w:val="left" w:pos="1440"/>
          <w:tab w:val="left" w:pos="1620"/>
        </w:tabs>
        <w:spacing w:line="360" w:lineRule="auto"/>
        <w:ind w:leftChars="135" w:left="283" w:firstLineChars="200" w:firstLine="480"/>
        <w:rPr>
          <w:rFonts w:hAnsi="宋体"/>
          <w:sz w:val="24"/>
          <w:szCs w:val="24"/>
        </w:rPr>
      </w:pPr>
      <w:r w:rsidRPr="00016919">
        <w:rPr>
          <w:rFonts w:hAnsi="宋体" w:hint="eastAsia"/>
          <w:sz w:val="24"/>
          <w:szCs w:val="24"/>
        </w:rPr>
        <w:t>（</w:t>
      </w:r>
      <w:r w:rsidRPr="00016919">
        <w:rPr>
          <w:rFonts w:hAnsi="宋体"/>
          <w:sz w:val="24"/>
          <w:szCs w:val="24"/>
        </w:rPr>
        <w:t>1）监狱企业投标视同小型、微型企业，须</w:t>
      </w:r>
      <w:r w:rsidRPr="00016919">
        <w:rPr>
          <w:rFonts w:hAnsi="宋体" w:cs="Tahoma" w:hint="eastAsia"/>
          <w:kern w:val="0"/>
          <w:sz w:val="24"/>
          <w:szCs w:val="24"/>
        </w:rPr>
        <w:t>填写磋商</w:t>
      </w:r>
      <w:r w:rsidRPr="00016919">
        <w:rPr>
          <w:rFonts w:hAnsi="宋体" w:cs="Tahoma"/>
          <w:kern w:val="0"/>
          <w:sz w:val="24"/>
          <w:szCs w:val="24"/>
        </w:rPr>
        <w:t>文件</w:t>
      </w:r>
      <w:r w:rsidRPr="00016919">
        <w:rPr>
          <w:rFonts w:hAnsi="宋体" w:cs="Tahoma" w:hint="eastAsia"/>
          <w:kern w:val="0"/>
          <w:sz w:val="24"/>
          <w:szCs w:val="24"/>
        </w:rPr>
        <w:t>第六章规定的“中小企业声明函”并提供由省级以上</w:t>
      </w:r>
      <w:r w:rsidRPr="00016919">
        <w:rPr>
          <w:rFonts w:hAnsi="宋体" w:hint="eastAsia"/>
          <w:sz w:val="24"/>
          <w:szCs w:val="24"/>
        </w:rPr>
        <w:t>监狱管理局、戒毒管理局（含新疆生产建设兵团）出具的属于监狱企业的证明文件复印件。</w:t>
      </w:r>
    </w:p>
    <w:p w14:paraId="67653A50" w14:textId="77777777" w:rsidR="00195D04" w:rsidRPr="00016919" w:rsidRDefault="00195D04" w:rsidP="00195D04">
      <w:pPr>
        <w:pStyle w:val="ad"/>
        <w:tabs>
          <w:tab w:val="left" w:pos="1275"/>
          <w:tab w:val="left" w:pos="1440"/>
          <w:tab w:val="left" w:pos="1620"/>
        </w:tabs>
        <w:spacing w:line="360" w:lineRule="auto"/>
        <w:ind w:leftChars="135" w:left="283" w:firstLineChars="200" w:firstLine="480"/>
        <w:rPr>
          <w:rFonts w:hAnsi="宋体"/>
          <w:b/>
          <w:sz w:val="24"/>
          <w:szCs w:val="24"/>
        </w:rPr>
      </w:pPr>
      <w:r w:rsidRPr="00016919">
        <w:rPr>
          <w:rFonts w:hAnsi="宋体" w:cs="Tahoma" w:hint="eastAsia"/>
          <w:kern w:val="0"/>
          <w:sz w:val="24"/>
          <w:szCs w:val="24"/>
        </w:rPr>
        <w:t>（</w:t>
      </w:r>
      <w:r w:rsidRPr="00016919">
        <w:rPr>
          <w:rFonts w:hAnsi="宋体" w:cs="Tahoma"/>
          <w:kern w:val="0"/>
          <w:sz w:val="24"/>
          <w:szCs w:val="24"/>
        </w:rPr>
        <w:t>2）残疾人福利性单位</w:t>
      </w:r>
      <w:r w:rsidRPr="00016919">
        <w:rPr>
          <w:rFonts w:hAnsi="宋体" w:cs="Tahoma" w:hint="eastAsia"/>
          <w:kern w:val="0"/>
          <w:sz w:val="24"/>
          <w:szCs w:val="24"/>
        </w:rPr>
        <w:t>投标</w:t>
      </w:r>
      <w:r w:rsidRPr="00016919">
        <w:rPr>
          <w:rFonts w:hAnsi="宋体" w:cs="Tahoma"/>
          <w:kern w:val="0"/>
          <w:sz w:val="24"/>
          <w:szCs w:val="24"/>
        </w:rPr>
        <w:t>视同小型、微型企业</w:t>
      </w:r>
      <w:r w:rsidRPr="00016919">
        <w:rPr>
          <w:rFonts w:hAnsi="宋体" w:cs="Tahoma" w:hint="eastAsia"/>
          <w:kern w:val="0"/>
          <w:sz w:val="24"/>
          <w:szCs w:val="24"/>
        </w:rPr>
        <w:t>，须填写招标文件第七章</w:t>
      </w:r>
      <w:r w:rsidRPr="00016919">
        <w:rPr>
          <w:rFonts w:hAnsi="宋体" w:cs="Tahoma"/>
          <w:kern w:val="0"/>
          <w:sz w:val="24"/>
          <w:szCs w:val="24"/>
        </w:rPr>
        <w:t>规定的“残疾人福利性单位声明函</w:t>
      </w:r>
      <w:r w:rsidRPr="00016919">
        <w:rPr>
          <w:rFonts w:hAnsi="宋体" w:cs="Tahoma" w:hint="eastAsia"/>
          <w:kern w:val="0"/>
          <w:sz w:val="24"/>
          <w:szCs w:val="24"/>
        </w:rPr>
        <w:t>”。</w:t>
      </w:r>
      <w:r w:rsidRPr="00016919">
        <w:rPr>
          <w:rFonts w:hAnsi="宋体"/>
          <w:b/>
          <w:sz w:val="24"/>
          <w:szCs w:val="24"/>
        </w:rPr>
        <w:t>残疾人福利性单位属于小型、微型企业的，不重复享受政策。</w:t>
      </w:r>
    </w:p>
    <w:p w14:paraId="317B0D78" w14:textId="77777777" w:rsidR="00195D04" w:rsidRPr="008B59B1" w:rsidRDefault="00195D04" w:rsidP="00195D04">
      <w:pPr>
        <w:pStyle w:val="ad"/>
        <w:tabs>
          <w:tab w:val="left" w:pos="1275"/>
          <w:tab w:val="left" w:pos="1440"/>
          <w:tab w:val="left" w:pos="1620"/>
        </w:tabs>
        <w:spacing w:line="360" w:lineRule="auto"/>
        <w:ind w:leftChars="135" w:left="283" w:firstLineChars="200" w:firstLine="480"/>
        <w:rPr>
          <w:rFonts w:hAnsi="宋体"/>
          <w:bCs/>
          <w:sz w:val="24"/>
          <w:szCs w:val="24"/>
        </w:rPr>
      </w:pPr>
      <w:r w:rsidRPr="002D687B">
        <w:rPr>
          <w:rFonts w:hAnsi="宋体" w:hint="eastAsia"/>
          <w:bCs/>
          <w:sz w:val="24"/>
          <w:szCs w:val="24"/>
        </w:rPr>
        <w:t>（3）本项目对应的中小企业划分标准所属行业为：</w:t>
      </w:r>
      <w:r w:rsidRPr="002D687B">
        <w:rPr>
          <w:rFonts w:hAnsi="宋体" w:hint="eastAsia"/>
          <w:b/>
          <w:sz w:val="24"/>
          <w:szCs w:val="24"/>
        </w:rPr>
        <w:t>其他未列明行业</w:t>
      </w:r>
      <w:r w:rsidRPr="00E41DAF">
        <w:rPr>
          <w:rFonts w:hAnsi="宋体" w:hint="eastAsia"/>
          <w:bCs/>
          <w:sz w:val="24"/>
          <w:szCs w:val="24"/>
        </w:rPr>
        <w:t>。</w:t>
      </w:r>
    </w:p>
    <w:p w14:paraId="58C0787A" w14:textId="77777777" w:rsidR="00195D04" w:rsidRPr="00634EE7" w:rsidRDefault="00195D04" w:rsidP="00195D04">
      <w:pPr>
        <w:pStyle w:val="ad"/>
        <w:tabs>
          <w:tab w:val="left" w:pos="1275"/>
          <w:tab w:val="left" w:pos="1440"/>
          <w:tab w:val="left" w:pos="1620"/>
        </w:tabs>
        <w:spacing w:line="360" w:lineRule="auto"/>
        <w:ind w:leftChars="135" w:left="283" w:firstLineChars="200" w:firstLine="480"/>
        <w:rPr>
          <w:rFonts w:hAnsi="宋体"/>
          <w:bCs/>
          <w:sz w:val="24"/>
          <w:szCs w:val="24"/>
        </w:rPr>
      </w:pPr>
      <w:r w:rsidRPr="00630688">
        <w:rPr>
          <w:rFonts w:hAnsi="宋体" w:hint="eastAsia"/>
          <w:bCs/>
          <w:sz w:val="24"/>
          <w:szCs w:val="24"/>
        </w:rPr>
        <w:t>（</w:t>
      </w:r>
      <w:r w:rsidRPr="00634EE7">
        <w:rPr>
          <w:rFonts w:hAnsi="宋体" w:hint="eastAsia"/>
          <w:bCs/>
          <w:sz w:val="24"/>
          <w:szCs w:val="24"/>
        </w:rPr>
        <w:t>4）享受中小企业扶持政策获得政府采购合同的，小微企业不得将合同分包给大中型企业，中型企业不得将合同分包给大型企业。</w:t>
      </w:r>
    </w:p>
    <w:p w14:paraId="6ADACFE3" w14:textId="77777777" w:rsidR="00195D04" w:rsidRPr="00016919" w:rsidRDefault="00195D04" w:rsidP="00195D04">
      <w:pPr>
        <w:pStyle w:val="ad"/>
        <w:tabs>
          <w:tab w:val="left" w:pos="1275"/>
          <w:tab w:val="left" w:pos="1440"/>
          <w:tab w:val="left" w:pos="1620"/>
        </w:tabs>
        <w:spacing w:line="360" w:lineRule="auto"/>
        <w:ind w:leftChars="135" w:left="283" w:firstLineChars="200" w:firstLine="482"/>
        <w:rPr>
          <w:rFonts w:hAnsi="宋体" w:cs="Tahoma" w:hint="eastAsia"/>
          <w:b/>
          <w:kern w:val="0"/>
          <w:sz w:val="24"/>
          <w:szCs w:val="24"/>
        </w:rPr>
      </w:pPr>
      <w:r w:rsidRPr="00634EE7">
        <w:rPr>
          <w:rFonts w:hAnsi="宋体" w:hint="eastAsia"/>
          <w:b/>
          <w:sz w:val="24"/>
          <w:szCs w:val="24"/>
        </w:rPr>
        <w:t>（5）供应商提供的《中小企业声明函》内容不实的，属于提供虚假材料谋取中标、成交，依照《中华人民共和国政府采购法》等国家有关规定追究相应责任。</w:t>
      </w:r>
    </w:p>
    <w:p w14:paraId="6766230F" w14:textId="77777777" w:rsidR="00631D5B" w:rsidRPr="00016919" w:rsidRDefault="00631D5B">
      <w:pPr>
        <w:widowControl/>
        <w:spacing w:line="360" w:lineRule="auto"/>
        <w:rPr>
          <w:rFonts w:ascii="宋体" w:hAnsi="宋体"/>
          <w:b/>
          <w:sz w:val="24"/>
          <w:szCs w:val="24"/>
        </w:rPr>
      </w:pPr>
      <w:r w:rsidRPr="00016919">
        <w:rPr>
          <w:rFonts w:ascii="宋体" w:hAnsi="宋体"/>
          <w:b/>
          <w:sz w:val="24"/>
          <w:szCs w:val="24"/>
        </w:rPr>
        <w:t>2．节能、环保产品（本项目不涉及）</w:t>
      </w:r>
    </w:p>
    <w:p w14:paraId="545BF05B" w14:textId="77777777" w:rsidR="00631D5B" w:rsidRPr="00016919" w:rsidRDefault="00631D5B">
      <w:pPr>
        <w:widowControl/>
        <w:spacing w:line="360" w:lineRule="auto"/>
        <w:ind w:firstLineChars="200" w:firstLine="480"/>
        <w:rPr>
          <w:rFonts w:ascii="宋体" w:hAnsi="宋体"/>
          <w:kern w:val="0"/>
          <w:sz w:val="24"/>
          <w:szCs w:val="24"/>
        </w:rPr>
      </w:pPr>
      <w:r w:rsidRPr="00016919">
        <w:rPr>
          <w:rFonts w:ascii="宋体" w:hAnsi="宋体"/>
          <w:kern w:val="0"/>
          <w:sz w:val="24"/>
          <w:szCs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w:t>
      </w:r>
      <w:r w:rsidRPr="00016919">
        <w:rPr>
          <w:rFonts w:ascii="宋体" w:hAnsi="宋体"/>
          <w:kern w:val="0"/>
          <w:sz w:val="24"/>
          <w:szCs w:val="24"/>
        </w:rPr>
        <w:lastRenderedPageBreak/>
        <w:t>部门调整，以调整后最新的节能产品政府采购品目清单为准）。如采购人所采购的设备涉及政府强制采购节能产品，供应商提供的产品必须具有国家确定的认证机构出具的、处于有效期之内的节能产品产品认证证书复印件，否则视为无效投标。</w:t>
      </w:r>
    </w:p>
    <w:p w14:paraId="6620C134" w14:textId="77777777" w:rsidR="00631D5B" w:rsidRPr="00016919" w:rsidRDefault="00631D5B">
      <w:pPr>
        <w:widowControl/>
        <w:spacing w:line="360" w:lineRule="auto"/>
        <w:ind w:firstLineChars="200" w:firstLine="480"/>
        <w:rPr>
          <w:rFonts w:ascii="宋体" w:hAnsi="宋体"/>
          <w:kern w:val="0"/>
          <w:sz w:val="24"/>
          <w:szCs w:val="24"/>
        </w:rPr>
      </w:pPr>
      <w:r w:rsidRPr="00016919">
        <w:rPr>
          <w:rFonts w:ascii="宋体" w:hAnsi="宋体"/>
          <w:kern w:val="0"/>
          <w:sz w:val="24"/>
          <w:szCs w:val="24"/>
        </w:rPr>
        <w:t>如采购人所采购的设备不涉及政府强制采购节能产品的，供应商提供的产品中属于节能产品/环境标志产品政府采购品目清单中优先采购的，应提供国家确定的认证机构出具的、处于有效期之内的节能产品/环境标志产品认证证书复印件，按照节能、环境标志产品得分规则加分。</w:t>
      </w:r>
    </w:p>
    <w:p w14:paraId="11A0C22F" w14:textId="4A131213" w:rsidR="00631D5B" w:rsidRPr="00016919" w:rsidRDefault="008757AD">
      <w:pPr>
        <w:rPr>
          <w:rFonts w:ascii="宋体" w:hAnsi="宋体" w:hint="eastAsia"/>
        </w:rPr>
      </w:pPr>
      <w:r w:rsidRPr="00016919">
        <w:rPr>
          <w:rFonts w:ascii="宋体" w:hAnsi="宋体" w:cs="Tahoma"/>
          <w:noProof/>
          <w:kern w:val="0"/>
          <w:lang w:val="en-US" w:eastAsia="zh-CN"/>
        </w:rPr>
        <w:lastRenderedPageBreak/>
        <w:drawing>
          <wp:inline distT="0" distB="0" distL="0" distR="0" wp14:anchorId="521986E6" wp14:editId="18D1F790">
            <wp:extent cx="5268595" cy="7456805"/>
            <wp:effectExtent l="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8595" cy="7456805"/>
                    </a:xfrm>
                    <a:prstGeom prst="rect">
                      <a:avLst/>
                    </a:prstGeom>
                    <a:noFill/>
                    <a:ln>
                      <a:noFill/>
                    </a:ln>
                  </pic:spPr>
                </pic:pic>
              </a:graphicData>
            </a:graphic>
          </wp:inline>
        </w:drawing>
      </w:r>
      <w:r w:rsidRPr="00016919">
        <w:rPr>
          <w:rFonts w:ascii="宋体" w:hAnsi="宋体" w:cs="Tahoma"/>
          <w:noProof/>
          <w:kern w:val="0"/>
          <w:lang w:val="en-US" w:eastAsia="zh-CN"/>
        </w:rPr>
        <w:lastRenderedPageBreak/>
        <w:drawing>
          <wp:inline distT="0" distB="0" distL="0" distR="0" wp14:anchorId="385911AD" wp14:editId="2D148C37">
            <wp:extent cx="5268595" cy="7456805"/>
            <wp:effectExtent l="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8595" cy="7456805"/>
                    </a:xfrm>
                    <a:prstGeom prst="rect">
                      <a:avLst/>
                    </a:prstGeom>
                    <a:noFill/>
                    <a:ln>
                      <a:noFill/>
                    </a:ln>
                  </pic:spPr>
                </pic:pic>
              </a:graphicData>
            </a:graphic>
          </wp:inline>
        </w:drawing>
      </w:r>
      <w:r w:rsidRPr="00016919">
        <w:rPr>
          <w:rFonts w:ascii="宋体" w:hAnsi="宋体" w:cs="Tahoma"/>
          <w:noProof/>
          <w:kern w:val="0"/>
          <w:lang w:val="en-US" w:eastAsia="zh-CN"/>
        </w:rPr>
        <w:lastRenderedPageBreak/>
        <w:drawing>
          <wp:inline distT="0" distB="0" distL="0" distR="0" wp14:anchorId="4C07F7CF" wp14:editId="0E8A7EA1">
            <wp:extent cx="5268595" cy="7456805"/>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8595" cy="7456805"/>
                    </a:xfrm>
                    <a:prstGeom prst="rect">
                      <a:avLst/>
                    </a:prstGeom>
                    <a:noFill/>
                    <a:ln>
                      <a:noFill/>
                    </a:ln>
                  </pic:spPr>
                </pic:pic>
              </a:graphicData>
            </a:graphic>
          </wp:inline>
        </w:drawing>
      </w:r>
      <w:r w:rsidRPr="00016919">
        <w:rPr>
          <w:rFonts w:ascii="宋体" w:hAnsi="宋体" w:cs="Tahoma"/>
          <w:noProof/>
          <w:kern w:val="0"/>
          <w:lang w:val="en-US" w:eastAsia="zh-CN"/>
        </w:rPr>
        <w:lastRenderedPageBreak/>
        <w:drawing>
          <wp:inline distT="0" distB="0" distL="0" distR="0" wp14:anchorId="68BA917F" wp14:editId="77462ECB">
            <wp:extent cx="5268595" cy="7456805"/>
            <wp:effectExtent l="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8595" cy="7456805"/>
                    </a:xfrm>
                    <a:prstGeom prst="rect">
                      <a:avLst/>
                    </a:prstGeom>
                    <a:noFill/>
                    <a:ln>
                      <a:noFill/>
                    </a:ln>
                  </pic:spPr>
                </pic:pic>
              </a:graphicData>
            </a:graphic>
          </wp:inline>
        </w:drawing>
      </w:r>
    </w:p>
    <w:p w14:paraId="5F4633D4" w14:textId="77777777" w:rsidR="00631D5B" w:rsidRPr="00016919" w:rsidRDefault="00631D5B">
      <w:pPr>
        <w:widowControl/>
        <w:spacing w:line="360" w:lineRule="auto"/>
        <w:ind w:firstLineChars="200" w:firstLine="480"/>
        <w:jc w:val="left"/>
        <w:rPr>
          <w:rFonts w:ascii="宋体" w:hAnsi="宋体" w:cs="Tahoma"/>
          <w:kern w:val="0"/>
          <w:szCs w:val="21"/>
        </w:rPr>
      </w:pPr>
      <w:r w:rsidRPr="00016919">
        <w:rPr>
          <w:rFonts w:ascii="宋体" w:hAnsi="宋体" w:cs="Tahoma"/>
          <w:kern w:val="0"/>
          <w:sz w:val="24"/>
          <w:szCs w:val="24"/>
        </w:rPr>
        <w:br w:type="page"/>
      </w:r>
    </w:p>
    <w:p w14:paraId="233F330B" w14:textId="77777777" w:rsidR="00631D5B" w:rsidRPr="00016919" w:rsidRDefault="00631D5B">
      <w:pPr>
        <w:pStyle w:val="1"/>
        <w:numPr>
          <w:ilvl w:val="0"/>
          <w:numId w:val="0"/>
        </w:numPr>
        <w:spacing w:line="360" w:lineRule="auto"/>
        <w:rPr>
          <w:rFonts w:ascii="宋体" w:hAnsi="宋体" w:hint="eastAsia"/>
          <w:sz w:val="28"/>
          <w:szCs w:val="24"/>
        </w:rPr>
      </w:pPr>
      <w:bookmarkStart w:id="130" w:name="_Toc89256543"/>
      <w:r w:rsidRPr="00016919">
        <w:rPr>
          <w:rFonts w:ascii="宋体" w:hAnsi="宋体" w:hint="eastAsia"/>
          <w:sz w:val="28"/>
          <w:szCs w:val="24"/>
        </w:rPr>
        <w:t>第六章  响应文件组成和格式</w:t>
      </w:r>
      <w:bookmarkEnd w:id="130"/>
    </w:p>
    <w:p w14:paraId="4A95FD78" w14:textId="77777777" w:rsidR="00631D5B" w:rsidRPr="00016919" w:rsidRDefault="00631D5B">
      <w:pPr>
        <w:spacing w:line="360" w:lineRule="auto"/>
        <w:ind w:left="720" w:hangingChars="300" w:hanging="720"/>
        <w:rPr>
          <w:rFonts w:ascii="宋体" w:hAnsi="宋体"/>
          <w:sz w:val="24"/>
          <w:szCs w:val="24"/>
        </w:rPr>
      </w:pPr>
      <w:r w:rsidRPr="00016919">
        <w:rPr>
          <w:rFonts w:ascii="宋体" w:hAnsi="宋体" w:hint="eastAsia"/>
          <w:sz w:val="24"/>
          <w:szCs w:val="24"/>
        </w:rPr>
        <w:t>一、报价部分</w:t>
      </w:r>
    </w:p>
    <w:p w14:paraId="7729C194" w14:textId="77777777" w:rsidR="00631D5B" w:rsidRPr="00016919" w:rsidRDefault="00631D5B">
      <w:pPr>
        <w:spacing w:line="360" w:lineRule="auto"/>
        <w:ind w:leftChars="136" w:left="718" w:hangingChars="180" w:hanging="432"/>
        <w:rPr>
          <w:rFonts w:ascii="宋体" w:hAnsi="宋体"/>
          <w:sz w:val="24"/>
          <w:szCs w:val="24"/>
        </w:rPr>
      </w:pPr>
      <w:r w:rsidRPr="00016919">
        <w:rPr>
          <w:rFonts w:ascii="宋体" w:hAnsi="宋体" w:hint="eastAsia"/>
          <w:sz w:val="24"/>
          <w:szCs w:val="24"/>
        </w:rPr>
        <w:t>（一）报价函</w:t>
      </w:r>
    </w:p>
    <w:p w14:paraId="17F43491" w14:textId="77777777" w:rsidR="00631D5B" w:rsidRPr="00016919" w:rsidRDefault="00631D5B">
      <w:pPr>
        <w:spacing w:line="360" w:lineRule="auto"/>
        <w:ind w:leftChars="136" w:left="718" w:hangingChars="180" w:hanging="432"/>
        <w:rPr>
          <w:rFonts w:ascii="宋体" w:hAnsi="宋体"/>
          <w:sz w:val="24"/>
          <w:szCs w:val="24"/>
        </w:rPr>
      </w:pPr>
      <w:r w:rsidRPr="00016919">
        <w:rPr>
          <w:rFonts w:ascii="宋体" w:hAnsi="宋体" w:hint="eastAsia"/>
          <w:sz w:val="24"/>
          <w:szCs w:val="24"/>
        </w:rPr>
        <w:t>（二）报价表（需另单独密封提交一份）</w:t>
      </w:r>
    </w:p>
    <w:p w14:paraId="0E916470" w14:textId="77777777" w:rsidR="00631D5B" w:rsidRPr="00016919" w:rsidRDefault="00631D5B">
      <w:pPr>
        <w:spacing w:line="360" w:lineRule="auto"/>
        <w:ind w:leftChars="136" w:left="718" w:hangingChars="180" w:hanging="432"/>
        <w:rPr>
          <w:rFonts w:ascii="宋体" w:hAnsi="宋体"/>
          <w:sz w:val="24"/>
          <w:szCs w:val="24"/>
        </w:rPr>
      </w:pPr>
      <w:r w:rsidRPr="00016919">
        <w:rPr>
          <w:rFonts w:ascii="宋体" w:hAnsi="宋体" w:hint="eastAsia"/>
          <w:sz w:val="24"/>
          <w:szCs w:val="24"/>
        </w:rPr>
        <w:t>（三）分项报价表</w:t>
      </w:r>
    </w:p>
    <w:p w14:paraId="7AC6D448" w14:textId="77777777" w:rsidR="00631D5B" w:rsidRPr="00016919" w:rsidRDefault="00631D5B">
      <w:pPr>
        <w:spacing w:line="360" w:lineRule="auto"/>
        <w:ind w:leftChars="136" w:left="718" w:hangingChars="180" w:hanging="432"/>
        <w:rPr>
          <w:rFonts w:ascii="宋体" w:hAnsi="宋体"/>
          <w:sz w:val="24"/>
          <w:szCs w:val="24"/>
        </w:rPr>
      </w:pPr>
      <w:r w:rsidRPr="00016919">
        <w:rPr>
          <w:rFonts w:ascii="宋体" w:hAnsi="宋体" w:hint="eastAsia"/>
          <w:sz w:val="24"/>
          <w:szCs w:val="24"/>
        </w:rPr>
        <w:t>二、商务部分</w:t>
      </w:r>
    </w:p>
    <w:p w14:paraId="38CAC5D1" w14:textId="77777777" w:rsidR="00631D5B" w:rsidRPr="00016919" w:rsidRDefault="00631D5B">
      <w:pPr>
        <w:tabs>
          <w:tab w:val="left" w:pos="8640"/>
        </w:tabs>
        <w:spacing w:line="360" w:lineRule="auto"/>
        <w:ind w:leftChars="136" w:left="718" w:rightChars="134" w:right="281" w:hangingChars="180" w:hanging="432"/>
        <w:rPr>
          <w:rFonts w:ascii="宋体" w:hAnsi="宋体" w:hint="eastAsia"/>
          <w:sz w:val="24"/>
          <w:szCs w:val="24"/>
        </w:rPr>
      </w:pPr>
      <w:r w:rsidRPr="00016919">
        <w:rPr>
          <w:rFonts w:ascii="宋体" w:hAnsi="宋体" w:hint="eastAsia"/>
          <w:sz w:val="24"/>
          <w:szCs w:val="24"/>
        </w:rPr>
        <w:t>（一）资格证明文件。</w:t>
      </w:r>
    </w:p>
    <w:p w14:paraId="5613BFE9" w14:textId="77777777" w:rsidR="00631D5B" w:rsidRPr="00016919" w:rsidRDefault="00631D5B">
      <w:pPr>
        <w:tabs>
          <w:tab w:val="left" w:pos="8640"/>
        </w:tabs>
        <w:spacing w:line="360" w:lineRule="auto"/>
        <w:ind w:leftChars="136" w:left="718" w:rightChars="134" w:right="281" w:hangingChars="180" w:hanging="432"/>
        <w:rPr>
          <w:rFonts w:ascii="宋体" w:hAnsi="宋体" w:hint="eastAsia"/>
          <w:sz w:val="24"/>
          <w:szCs w:val="24"/>
        </w:rPr>
      </w:pPr>
      <w:r w:rsidRPr="00016919">
        <w:rPr>
          <w:rFonts w:ascii="宋体" w:hAnsi="宋体" w:hint="eastAsia"/>
          <w:sz w:val="24"/>
          <w:szCs w:val="24"/>
        </w:rPr>
        <w:t>（二）业绩案例一览表</w:t>
      </w:r>
    </w:p>
    <w:p w14:paraId="4EB63771" w14:textId="77777777" w:rsidR="00631D5B" w:rsidRPr="00016919" w:rsidRDefault="00631D5B">
      <w:pPr>
        <w:tabs>
          <w:tab w:val="left" w:pos="8640"/>
        </w:tabs>
        <w:spacing w:line="360" w:lineRule="auto"/>
        <w:ind w:leftChars="136" w:left="718" w:rightChars="134" w:right="281" w:hangingChars="180" w:hanging="432"/>
        <w:rPr>
          <w:rFonts w:ascii="宋体" w:hAnsi="宋体"/>
          <w:sz w:val="24"/>
          <w:szCs w:val="24"/>
        </w:rPr>
      </w:pPr>
      <w:r w:rsidRPr="00016919">
        <w:rPr>
          <w:rFonts w:ascii="宋体" w:hAnsi="宋体" w:hint="eastAsia"/>
          <w:sz w:val="24"/>
          <w:szCs w:val="24"/>
        </w:rPr>
        <w:t>（三）商务条款偏离表</w:t>
      </w:r>
    </w:p>
    <w:p w14:paraId="3F79D62C" w14:textId="77777777" w:rsidR="00631D5B" w:rsidRPr="00016919" w:rsidRDefault="00631D5B">
      <w:pPr>
        <w:spacing w:line="360" w:lineRule="auto"/>
        <w:ind w:leftChars="136" w:left="718" w:rightChars="134" w:right="281" w:hangingChars="180" w:hanging="432"/>
        <w:rPr>
          <w:rFonts w:ascii="宋体" w:hAnsi="宋体"/>
          <w:sz w:val="24"/>
          <w:szCs w:val="24"/>
        </w:rPr>
      </w:pPr>
      <w:r w:rsidRPr="00016919">
        <w:rPr>
          <w:rFonts w:ascii="宋体" w:hAnsi="宋体" w:hint="eastAsia"/>
          <w:sz w:val="24"/>
          <w:szCs w:val="24"/>
        </w:rPr>
        <w:t>（四）与响应人存在关联关系的单位情况说明</w:t>
      </w:r>
    </w:p>
    <w:p w14:paraId="401A33F2" w14:textId="77777777" w:rsidR="00631D5B" w:rsidRPr="00016919" w:rsidRDefault="00631D5B">
      <w:pPr>
        <w:spacing w:line="360" w:lineRule="auto"/>
        <w:ind w:leftChars="136" w:left="718" w:rightChars="134" w:right="281" w:hangingChars="180" w:hanging="432"/>
        <w:rPr>
          <w:rFonts w:ascii="宋体" w:hAnsi="宋体"/>
          <w:sz w:val="24"/>
          <w:szCs w:val="24"/>
        </w:rPr>
      </w:pPr>
      <w:r w:rsidRPr="00016919">
        <w:rPr>
          <w:rFonts w:ascii="宋体" w:hAnsi="宋体" w:hint="eastAsia"/>
          <w:sz w:val="24"/>
          <w:szCs w:val="24"/>
        </w:rPr>
        <w:t>（五）成交服务费承诺书</w:t>
      </w:r>
    </w:p>
    <w:p w14:paraId="48479C36" w14:textId="77777777" w:rsidR="00631D5B" w:rsidRPr="00016919" w:rsidRDefault="00631D5B">
      <w:pPr>
        <w:spacing w:line="360" w:lineRule="auto"/>
        <w:ind w:leftChars="136" w:left="718" w:rightChars="134" w:right="281" w:hangingChars="180" w:hanging="432"/>
        <w:rPr>
          <w:rFonts w:ascii="宋体" w:hAnsi="宋体"/>
          <w:sz w:val="24"/>
          <w:szCs w:val="24"/>
        </w:rPr>
      </w:pPr>
      <w:r w:rsidRPr="00016919">
        <w:rPr>
          <w:rFonts w:ascii="宋体" w:hAnsi="宋体" w:hint="eastAsia"/>
          <w:sz w:val="24"/>
          <w:szCs w:val="24"/>
        </w:rPr>
        <w:t>（六）磋商保证金递交证明</w:t>
      </w:r>
    </w:p>
    <w:p w14:paraId="7E40A086" w14:textId="77777777" w:rsidR="00631D5B" w:rsidRPr="00016919" w:rsidRDefault="00631D5B">
      <w:pPr>
        <w:spacing w:line="360" w:lineRule="auto"/>
        <w:ind w:leftChars="136" w:left="718" w:rightChars="134" w:right="281" w:hangingChars="180" w:hanging="432"/>
        <w:rPr>
          <w:rFonts w:ascii="宋体" w:hAnsi="宋体"/>
          <w:sz w:val="24"/>
          <w:szCs w:val="24"/>
        </w:rPr>
      </w:pPr>
      <w:r w:rsidRPr="00016919">
        <w:rPr>
          <w:rFonts w:ascii="宋体" w:hAnsi="宋体" w:hint="eastAsia"/>
          <w:sz w:val="24"/>
          <w:szCs w:val="24"/>
        </w:rPr>
        <w:t>（七）供应商情况表</w:t>
      </w:r>
    </w:p>
    <w:p w14:paraId="105B3DE0" w14:textId="77777777" w:rsidR="00631D5B" w:rsidRPr="00016919" w:rsidRDefault="00631D5B">
      <w:pPr>
        <w:spacing w:line="360" w:lineRule="auto"/>
        <w:ind w:leftChars="136" w:left="718" w:hangingChars="180" w:hanging="432"/>
        <w:rPr>
          <w:rFonts w:ascii="宋体" w:hAnsi="宋体"/>
          <w:sz w:val="24"/>
          <w:szCs w:val="24"/>
        </w:rPr>
      </w:pPr>
      <w:r w:rsidRPr="00016919">
        <w:rPr>
          <w:rFonts w:ascii="宋体" w:hAnsi="宋体" w:hint="eastAsia"/>
          <w:sz w:val="24"/>
          <w:szCs w:val="24"/>
        </w:rPr>
        <w:t>三、技术部分</w:t>
      </w:r>
    </w:p>
    <w:p w14:paraId="17618455" w14:textId="77777777" w:rsidR="00631D5B" w:rsidRPr="00016919" w:rsidRDefault="00631D5B">
      <w:pPr>
        <w:spacing w:line="360" w:lineRule="auto"/>
        <w:ind w:leftChars="136" w:left="718" w:rightChars="134" w:right="281" w:hangingChars="180" w:hanging="432"/>
        <w:rPr>
          <w:rFonts w:ascii="宋体" w:hAnsi="宋体"/>
          <w:sz w:val="24"/>
          <w:szCs w:val="24"/>
        </w:rPr>
      </w:pPr>
      <w:r w:rsidRPr="00016919">
        <w:rPr>
          <w:rFonts w:ascii="宋体" w:hAnsi="宋体" w:hint="eastAsia"/>
          <w:sz w:val="24"/>
          <w:szCs w:val="24"/>
        </w:rPr>
        <w:t>（一）技术偏离表；</w:t>
      </w:r>
    </w:p>
    <w:p w14:paraId="131E6F13" w14:textId="77777777" w:rsidR="00631D5B" w:rsidRPr="00016919" w:rsidRDefault="00631D5B">
      <w:pPr>
        <w:spacing w:line="360" w:lineRule="auto"/>
        <w:ind w:leftChars="136" w:left="718" w:rightChars="134" w:right="281" w:hangingChars="180" w:hanging="432"/>
        <w:rPr>
          <w:rFonts w:ascii="宋体" w:hAnsi="宋体"/>
          <w:sz w:val="24"/>
          <w:szCs w:val="24"/>
        </w:rPr>
      </w:pPr>
      <w:r w:rsidRPr="00016919">
        <w:rPr>
          <w:rFonts w:ascii="宋体" w:hAnsi="宋体" w:hint="eastAsia"/>
          <w:sz w:val="24"/>
          <w:szCs w:val="24"/>
        </w:rPr>
        <w:t>（二）详细的技术方案和说明（格式自定）；</w:t>
      </w:r>
    </w:p>
    <w:p w14:paraId="1197D63D" w14:textId="77777777" w:rsidR="00631D5B" w:rsidRPr="00016919" w:rsidRDefault="00631D5B">
      <w:pPr>
        <w:tabs>
          <w:tab w:val="left" w:pos="720"/>
        </w:tabs>
        <w:spacing w:line="360" w:lineRule="auto"/>
        <w:ind w:leftChars="136" w:left="718" w:rightChars="134" w:right="281" w:hangingChars="180" w:hanging="432"/>
        <w:rPr>
          <w:rFonts w:ascii="宋体" w:hAnsi="宋体"/>
          <w:sz w:val="24"/>
          <w:szCs w:val="24"/>
        </w:rPr>
      </w:pPr>
      <w:r w:rsidRPr="00016919">
        <w:rPr>
          <w:rFonts w:ascii="宋体" w:hAnsi="宋体" w:hint="eastAsia"/>
          <w:sz w:val="24"/>
          <w:szCs w:val="24"/>
        </w:rPr>
        <w:t>（三）供应商提供的为本项目服务的人员情况说明（格式自定）。</w:t>
      </w:r>
    </w:p>
    <w:p w14:paraId="0902ADB1" w14:textId="77777777" w:rsidR="00631D5B" w:rsidRPr="00016919" w:rsidRDefault="00631D5B">
      <w:pPr>
        <w:spacing w:line="360" w:lineRule="auto"/>
        <w:ind w:leftChars="202" w:left="717" w:hangingChars="122" w:hanging="293"/>
        <w:rPr>
          <w:rFonts w:ascii="宋体" w:hAnsi="宋体" w:hint="eastAsia"/>
          <w:sz w:val="24"/>
          <w:szCs w:val="24"/>
        </w:rPr>
      </w:pPr>
    </w:p>
    <w:p w14:paraId="46CE165F" w14:textId="77777777" w:rsidR="00631D5B" w:rsidRPr="00016919" w:rsidRDefault="00631D5B">
      <w:pPr>
        <w:spacing w:line="360" w:lineRule="auto"/>
        <w:ind w:leftChars="202" w:left="717" w:hangingChars="122" w:hanging="293"/>
        <w:rPr>
          <w:rFonts w:ascii="宋体" w:hAnsi="宋体" w:hint="eastAsia"/>
          <w:sz w:val="24"/>
          <w:szCs w:val="24"/>
        </w:rPr>
      </w:pPr>
    </w:p>
    <w:p w14:paraId="6B3D27C1" w14:textId="77777777" w:rsidR="00631D5B" w:rsidRPr="00016919" w:rsidRDefault="00631D5B">
      <w:pPr>
        <w:spacing w:line="360" w:lineRule="auto"/>
        <w:ind w:leftChars="202" w:left="717" w:hangingChars="122" w:hanging="293"/>
        <w:rPr>
          <w:rFonts w:ascii="宋体" w:hAnsi="宋体" w:hint="eastAsia"/>
          <w:sz w:val="24"/>
          <w:szCs w:val="24"/>
        </w:rPr>
      </w:pPr>
    </w:p>
    <w:p w14:paraId="242B10E0" w14:textId="77777777" w:rsidR="00631D5B" w:rsidRPr="00016919" w:rsidRDefault="00631D5B">
      <w:pPr>
        <w:spacing w:line="360" w:lineRule="auto"/>
        <w:rPr>
          <w:rFonts w:ascii="宋体" w:hAnsi="宋体" w:hint="eastAsia"/>
          <w:sz w:val="24"/>
          <w:szCs w:val="24"/>
        </w:rPr>
      </w:pPr>
      <w:r w:rsidRPr="00016919">
        <w:rPr>
          <w:rFonts w:ascii="宋体" w:hAnsi="宋体"/>
          <w:sz w:val="24"/>
          <w:szCs w:val="24"/>
        </w:rPr>
        <w:br w:type="page"/>
      </w:r>
    </w:p>
    <w:p w14:paraId="23331B4C" w14:textId="77777777" w:rsidR="00631D5B" w:rsidRPr="00016919" w:rsidRDefault="00631D5B">
      <w:pPr>
        <w:pStyle w:val="2"/>
        <w:rPr>
          <w:rFonts w:hint="eastAsia"/>
        </w:rPr>
      </w:pPr>
      <w:bookmarkStart w:id="131" w:name="_Toc89256544"/>
      <w:r w:rsidRPr="00016919">
        <w:rPr>
          <w:rFonts w:hint="eastAsia"/>
        </w:rPr>
        <w:t>一、报价部分</w:t>
      </w:r>
      <w:bookmarkEnd w:id="131"/>
    </w:p>
    <w:p w14:paraId="7AAAF5BE" w14:textId="77777777" w:rsidR="00631D5B" w:rsidRPr="00016919" w:rsidRDefault="00631D5B">
      <w:pPr>
        <w:pStyle w:val="2"/>
        <w:rPr>
          <w:rFonts w:hint="eastAsia"/>
        </w:rPr>
      </w:pPr>
      <w:bookmarkStart w:id="132" w:name="_Toc89256545"/>
      <w:r w:rsidRPr="00016919">
        <w:rPr>
          <w:rFonts w:hint="eastAsia"/>
        </w:rPr>
        <w:t>1、报价函</w:t>
      </w:r>
      <w:bookmarkEnd w:id="132"/>
      <w:r w:rsidRPr="00016919">
        <w:rPr>
          <w:rFonts w:hint="eastAsia"/>
        </w:rPr>
        <w:t xml:space="preserve"> </w:t>
      </w:r>
    </w:p>
    <w:p w14:paraId="0BA270A3" w14:textId="77777777" w:rsidR="00631D5B" w:rsidRPr="00016919" w:rsidRDefault="00631D5B">
      <w:pPr>
        <w:spacing w:line="360" w:lineRule="auto"/>
        <w:rPr>
          <w:rFonts w:ascii="宋体" w:hAnsi="宋体" w:hint="eastAsia"/>
          <w:sz w:val="24"/>
          <w:szCs w:val="24"/>
        </w:rPr>
      </w:pPr>
      <w:r w:rsidRPr="00016919">
        <w:rPr>
          <w:rFonts w:ascii="宋体" w:hAnsi="宋体" w:hint="eastAsia"/>
          <w:sz w:val="24"/>
          <w:szCs w:val="24"/>
        </w:rPr>
        <w:t>致：</w:t>
      </w:r>
      <w:r w:rsidRPr="00016919">
        <w:rPr>
          <w:rFonts w:ascii="宋体" w:hAnsi="宋体" w:hint="eastAsia"/>
          <w:sz w:val="24"/>
          <w:szCs w:val="24"/>
          <w:u w:val="single"/>
        </w:rPr>
        <w:t>（采购代理机构）</w:t>
      </w:r>
    </w:p>
    <w:p w14:paraId="71C7E55E" w14:textId="77777777" w:rsidR="00631D5B" w:rsidRPr="00016919" w:rsidRDefault="00631D5B">
      <w:pPr>
        <w:spacing w:line="360" w:lineRule="auto"/>
        <w:ind w:firstLine="420"/>
        <w:rPr>
          <w:rFonts w:ascii="宋体" w:hAnsi="宋体" w:hint="eastAsia"/>
          <w:sz w:val="24"/>
          <w:szCs w:val="24"/>
        </w:rPr>
      </w:pPr>
      <w:r w:rsidRPr="00016919">
        <w:rPr>
          <w:rFonts w:ascii="宋体" w:hAnsi="宋体" w:hint="eastAsia"/>
          <w:sz w:val="24"/>
          <w:szCs w:val="24"/>
        </w:rPr>
        <w:t>根据贵方为</w:t>
      </w:r>
      <w:r w:rsidRPr="00016919">
        <w:rPr>
          <w:rFonts w:ascii="宋体" w:hAnsi="宋体" w:hint="eastAsia"/>
          <w:sz w:val="24"/>
          <w:szCs w:val="24"/>
          <w:u w:val="single"/>
        </w:rPr>
        <w:t>（项目名称）</w:t>
      </w:r>
      <w:r w:rsidRPr="00016919">
        <w:rPr>
          <w:rFonts w:ascii="宋体" w:hAnsi="宋体" w:hint="eastAsia"/>
          <w:sz w:val="24"/>
          <w:szCs w:val="24"/>
        </w:rPr>
        <w:t>项目磋商采购货物及服务的磋商邀请</w:t>
      </w:r>
      <w:r w:rsidRPr="00016919">
        <w:rPr>
          <w:rFonts w:ascii="宋体" w:hAnsi="宋体" w:hint="eastAsia"/>
          <w:sz w:val="24"/>
          <w:szCs w:val="24"/>
          <w:u w:val="single"/>
        </w:rPr>
        <w:t>（项目编号）</w:t>
      </w:r>
      <w:r w:rsidRPr="00016919">
        <w:rPr>
          <w:rFonts w:ascii="宋体" w:hAnsi="宋体" w:hint="eastAsia"/>
          <w:sz w:val="24"/>
          <w:szCs w:val="24"/>
        </w:rPr>
        <w:t>，签字代表</w:t>
      </w:r>
      <w:r w:rsidRPr="00016919">
        <w:rPr>
          <w:rFonts w:ascii="宋体" w:hAnsi="宋体" w:hint="eastAsia"/>
          <w:sz w:val="24"/>
          <w:szCs w:val="24"/>
          <w:u w:val="single"/>
        </w:rPr>
        <w:t>（姓名、职务</w:t>
      </w:r>
      <w:r w:rsidRPr="00016919">
        <w:rPr>
          <w:rFonts w:ascii="宋体" w:hAnsi="宋体" w:hint="eastAsia"/>
          <w:sz w:val="24"/>
          <w:szCs w:val="24"/>
        </w:rPr>
        <w:t>）经正式授权并代表供应商</w:t>
      </w:r>
      <w:r w:rsidRPr="00016919">
        <w:rPr>
          <w:rFonts w:ascii="宋体" w:hAnsi="宋体" w:hint="eastAsia"/>
          <w:sz w:val="24"/>
          <w:szCs w:val="24"/>
          <w:u w:val="single"/>
        </w:rPr>
        <w:t>（供应商名称、地址）</w:t>
      </w:r>
      <w:r w:rsidRPr="00016919">
        <w:rPr>
          <w:rFonts w:ascii="宋体" w:hAnsi="宋体" w:hint="eastAsia"/>
          <w:sz w:val="24"/>
          <w:szCs w:val="24"/>
        </w:rPr>
        <w:t>提交下述文件正本一份及副本三份：</w:t>
      </w:r>
    </w:p>
    <w:p w14:paraId="1CB74448" w14:textId="77777777" w:rsidR="00631D5B" w:rsidRPr="00016919" w:rsidRDefault="00631D5B">
      <w:pPr>
        <w:numPr>
          <w:ilvl w:val="0"/>
          <w:numId w:val="32"/>
        </w:numPr>
        <w:tabs>
          <w:tab w:val="left" w:pos="741"/>
        </w:tabs>
        <w:spacing w:line="360" w:lineRule="auto"/>
        <w:rPr>
          <w:rFonts w:ascii="宋体" w:hAnsi="宋体" w:hint="eastAsia"/>
          <w:sz w:val="24"/>
          <w:szCs w:val="24"/>
        </w:rPr>
      </w:pPr>
      <w:r w:rsidRPr="00016919">
        <w:rPr>
          <w:rFonts w:ascii="宋体" w:hAnsi="宋体" w:hint="eastAsia"/>
          <w:sz w:val="24"/>
          <w:szCs w:val="24"/>
        </w:rPr>
        <w:t>报价部分</w:t>
      </w:r>
    </w:p>
    <w:p w14:paraId="3DC33ED2" w14:textId="77777777" w:rsidR="00631D5B" w:rsidRPr="00016919" w:rsidRDefault="00631D5B">
      <w:pPr>
        <w:spacing w:line="360" w:lineRule="auto"/>
        <w:ind w:leftChars="341" w:left="716" w:firstLineChars="50" w:firstLine="120"/>
        <w:rPr>
          <w:rFonts w:ascii="宋体" w:hAnsi="宋体" w:hint="eastAsia"/>
          <w:sz w:val="24"/>
          <w:szCs w:val="24"/>
        </w:rPr>
      </w:pPr>
      <w:r w:rsidRPr="00016919">
        <w:rPr>
          <w:rFonts w:ascii="宋体" w:hAnsi="宋体" w:hint="eastAsia"/>
          <w:sz w:val="24"/>
          <w:szCs w:val="24"/>
        </w:rPr>
        <w:t>1.1报价函</w:t>
      </w:r>
    </w:p>
    <w:p w14:paraId="064DCEC4" w14:textId="77777777" w:rsidR="00631D5B" w:rsidRPr="00016919" w:rsidRDefault="00631D5B">
      <w:pPr>
        <w:spacing w:line="360" w:lineRule="auto"/>
        <w:ind w:leftChars="341" w:left="716" w:firstLineChars="50" w:firstLine="120"/>
        <w:rPr>
          <w:rFonts w:ascii="宋体" w:hAnsi="宋体" w:hint="eastAsia"/>
          <w:sz w:val="24"/>
          <w:szCs w:val="24"/>
        </w:rPr>
      </w:pPr>
      <w:r w:rsidRPr="00016919">
        <w:rPr>
          <w:rFonts w:ascii="宋体" w:hAnsi="宋体" w:hint="eastAsia"/>
          <w:sz w:val="24"/>
          <w:szCs w:val="24"/>
        </w:rPr>
        <w:t>1.2总报价表</w:t>
      </w:r>
    </w:p>
    <w:p w14:paraId="7201EBD3" w14:textId="77777777" w:rsidR="00631D5B" w:rsidRPr="00016919" w:rsidRDefault="00631D5B">
      <w:pPr>
        <w:spacing w:line="360" w:lineRule="auto"/>
        <w:ind w:firstLineChars="350" w:firstLine="840"/>
        <w:rPr>
          <w:rFonts w:ascii="宋体" w:hAnsi="宋体" w:hint="eastAsia"/>
          <w:sz w:val="24"/>
          <w:szCs w:val="24"/>
        </w:rPr>
      </w:pPr>
      <w:r w:rsidRPr="00016919">
        <w:rPr>
          <w:rFonts w:ascii="宋体" w:hAnsi="宋体" w:hint="eastAsia"/>
          <w:sz w:val="24"/>
          <w:szCs w:val="24"/>
        </w:rPr>
        <w:t>1.3分项报价表</w:t>
      </w:r>
    </w:p>
    <w:p w14:paraId="4EC0E773" w14:textId="77777777" w:rsidR="00631D5B" w:rsidRPr="00016919" w:rsidRDefault="00631D5B">
      <w:pPr>
        <w:numPr>
          <w:ilvl w:val="0"/>
          <w:numId w:val="32"/>
        </w:numPr>
        <w:tabs>
          <w:tab w:val="left" w:pos="741"/>
        </w:tabs>
        <w:spacing w:line="360" w:lineRule="auto"/>
        <w:rPr>
          <w:rFonts w:ascii="宋体" w:hAnsi="宋体" w:hint="eastAsia"/>
          <w:sz w:val="24"/>
          <w:szCs w:val="24"/>
        </w:rPr>
      </w:pPr>
      <w:r w:rsidRPr="00016919">
        <w:rPr>
          <w:rFonts w:ascii="宋体" w:hAnsi="宋体" w:hint="eastAsia"/>
          <w:sz w:val="24"/>
          <w:szCs w:val="24"/>
        </w:rPr>
        <w:t>商务部分</w:t>
      </w:r>
    </w:p>
    <w:p w14:paraId="597C12E6" w14:textId="77777777" w:rsidR="00631D5B" w:rsidRPr="00016919" w:rsidRDefault="00631D5B">
      <w:pPr>
        <w:spacing w:line="360" w:lineRule="auto"/>
        <w:ind w:leftChars="341" w:left="716" w:firstLineChars="50" w:firstLine="120"/>
        <w:rPr>
          <w:rFonts w:ascii="宋体" w:hAnsi="宋体"/>
          <w:sz w:val="24"/>
          <w:szCs w:val="24"/>
        </w:rPr>
      </w:pPr>
      <w:r w:rsidRPr="00016919">
        <w:rPr>
          <w:rFonts w:ascii="宋体" w:hAnsi="宋体" w:hint="eastAsia"/>
          <w:sz w:val="24"/>
          <w:szCs w:val="24"/>
        </w:rPr>
        <w:t>2.1资格证明文件</w:t>
      </w:r>
    </w:p>
    <w:p w14:paraId="07EDDF85" w14:textId="77777777" w:rsidR="00631D5B" w:rsidRPr="00016919" w:rsidRDefault="00631D5B">
      <w:pPr>
        <w:spacing w:line="360" w:lineRule="auto"/>
        <w:ind w:leftChars="341" w:left="716" w:firstLineChars="50" w:firstLine="120"/>
        <w:rPr>
          <w:rFonts w:ascii="宋体" w:hAnsi="宋体" w:hint="eastAsia"/>
          <w:sz w:val="24"/>
          <w:szCs w:val="24"/>
        </w:rPr>
      </w:pPr>
      <w:r w:rsidRPr="00016919">
        <w:rPr>
          <w:rFonts w:ascii="宋体" w:hAnsi="宋体"/>
          <w:sz w:val="24"/>
          <w:szCs w:val="24"/>
        </w:rPr>
        <w:t>2</w:t>
      </w:r>
      <w:r w:rsidRPr="00016919">
        <w:rPr>
          <w:rFonts w:ascii="宋体" w:hAnsi="宋体" w:hint="eastAsia"/>
          <w:sz w:val="24"/>
          <w:szCs w:val="24"/>
        </w:rPr>
        <w:t>.</w:t>
      </w:r>
      <w:r w:rsidRPr="00016919">
        <w:rPr>
          <w:rFonts w:ascii="宋体" w:hAnsi="宋体"/>
          <w:sz w:val="24"/>
          <w:szCs w:val="24"/>
        </w:rPr>
        <w:t>2</w:t>
      </w:r>
      <w:r w:rsidRPr="00016919">
        <w:rPr>
          <w:rFonts w:ascii="宋体" w:hAnsi="宋体" w:hint="eastAsia"/>
          <w:sz w:val="24"/>
          <w:szCs w:val="24"/>
        </w:rPr>
        <w:t>业绩案例一览表</w:t>
      </w:r>
    </w:p>
    <w:p w14:paraId="4BA49C40" w14:textId="77777777" w:rsidR="00631D5B" w:rsidRPr="00016919" w:rsidRDefault="00631D5B">
      <w:pPr>
        <w:spacing w:line="360" w:lineRule="auto"/>
        <w:ind w:leftChars="341" w:left="716" w:firstLineChars="50" w:firstLine="120"/>
        <w:rPr>
          <w:rFonts w:ascii="宋体" w:hAnsi="宋体" w:hint="eastAsia"/>
          <w:sz w:val="24"/>
          <w:szCs w:val="24"/>
        </w:rPr>
      </w:pPr>
      <w:r w:rsidRPr="00016919">
        <w:rPr>
          <w:rFonts w:ascii="宋体" w:hAnsi="宋体" w:hint="eastAsia"/>
          <w:sz w:val="24"/>
          <w:szCs w:val="24"/>
        </w:rPr>
        <w:t>2.</w:t>
      </w:r>
      <w:r w:rsidRPr="00016919">
        <w:rPr>
          <w:rFonts w:ascii="宋体" w:hAnsi="宋体"/>
          <w:sz w:val="24"/>
          <w:szCs w:val="24"/>
        </w:rPr>
        <w:t>3</w:t>
      </w:r>
      <w:r w:rsidRPr="00016919">
        <w:rPr>
          <w:rFonts w:ascii="宋体" w:hAnsi="宋体" w:hint="eastAsia"/>
          <w:sz w:val="24"/>
          <w:szCs w:val="24"/>
        </w:rPr>
        <w:t>商务条款偏离表</w:t>
      </w:r>
    </w:p>
    <w:p w14:paraId="050B202A" w14:textId="77777777" w:rsidR="00631D5B" w:rsidRPr="00016919" w:rsidRDefault="00631D5B">
      <w:pPr>
        <w:spacing w:line="360" w:lineRule="auto"/>
        <w:ind w:firstLineChars="350" w:firstLine="840"/>
        <w:rPr>
          <w:rFonts w:ascii="宋体" w:hAnsi="宋体" w:hint="eastAsia"/>
          <w:sz w:val="24"/>
          <w:szCs w:val="24"/>
        </w:rPr>
      </w:pPr>
      <w:r w:rsidRPr="00016919">
        <w:rPr>
          <w:rFonts w:ascii="宋体" w:hAnsi="宋体" w:hint="eastAsia"/>
          <w:sz w:val="24"/>
          <w:szCs w:val="24"/>
        </w:rPr>
        <w:t>……</w:t>
      </w:r>
    </w:p>
    <w:p w14:paraId="16DDA7BA" w14:textId="77777777" w:rsidR="00631D5B" w:rsidRPr="00016919" w:rsidRDefault="00631D5B">
      <w:pPr>
        <w:numPr>
          <w:ilvl w:val="0"/>
          <w:numId w:val="32"/>
        </w:numPr>
        <w:tabs>
          <w:tab w:val="left" w:pos="741"/>
        </w:tabs>
        <w:spacing w:line="360" w:lineRule="auto"/>
        <w:rPr>
          <w:rFonts w:ascii="宋体" w:hAnsi="宋体" w:hint="eastAsia"/>
          <w:sz w:val="24"/>
          <w:szCs w:val="24"/>
        </w:rPr>
      </w:pPr>
      <w:r w:rsidRPr="00016919">
        <w:rPr>
          <w:rFonts w:ascii="宋体" w:hAnsi="宋体" w:hint="eastAsia"/>
          <w:sz w:val="24"/>
          <w:szCs w:val="24"/>
        </w:rPr>
        <w:t>技术服务部分</w:t>
      </w:r>
    </w:p>
    <w:p w14:paraId="50785473" w14:textId="77777777" w:rsidR="00631D5B" w:rsidRPr="00016919" w:rsidRDefault="00631D5B">
      <w:pPr>
        <w:spacing w:line="360" w:lineRule="auto"/>
        <w:ind w:leftChars="341" w:left="716" w:firstLineChars="50" w:firstLine="120"/>
        <w:rPr>
          <w:rFonts w:ascii="宋体" w:hAnsi="宋体" w:hint="eastAsia"/>
          <w:sz w:val="24"/>
          <w:szCs w:val="24"/>
        </w:rPr>
      </w:pPr>
      <w:r w:rsidRPr="00016919">
        <w:rPr>
          <w:rFonts w:ascii="宋体" w:hAnsi="宋体" w:hint="eastAsia"/>
          <w:sz w:val="24"/>
          <w:szCs w:val="24"/>
        </w:rPr>
        <w:t>3.1技术偏离表；</w:t>
      </w:r>
    </w:p>
    <w:p w14:paraId="334C9D5D" w14:textId="77777777" w:rsidR="00631D5B" w:rsidRPr="00016919" w:rsidRDefault="00631D5B">
      <w:pPr>
        <w:spacing w:line="360" w:lineRule="auto"/>
        <w:ind w:leftChars="341" w:left="716" w:firstLineChars="50" w:firstLine="120"/>
        <w:rPr>
          <w:rFonts w:ascii="宋体" w:hAnsi="宋体" w:hint="eastAsia"/>
          <w:sz w:val="24"/>
          <w:szCs w:val="24"/>
        </w:rPr>
      </w:pPr>
      <w:r w:rsidRPr="00016919">
        <w:rPr>
          <w:rFonts w:ascii="宋体" w:hAnsi="宋体" w:hint="eastAsia"/>
          <w:sz w:val="24"/>
          <w:szCs w:val="24"/>
        </w:rPr>
        <w:t>3.2详细的方案和说明（格式自定）</w:t>
      </w:r>
    </w:p>
    <w:p w14:paraId="1D3DCD9B" w14:textId="77777777" w:rsidR="00631D5B" w:rsidRPr="00016919" w:rsidRDefault="00631D5B">
      <w:pPr>
        <w:spacing w:line="360" w:lineRule="auto"/>
        <w:ind w:leftChars="341" w:left="716" w:firstLineChars="50" w:firstLine="120"/>
        <w:rPr>
          <w:rFonts w:ascii="宋体" w:hAnsi="宋体" w:hint="eastAsia"/>
          <w:sz w:val="24"/>
          <w:szCs w:val="24"/>
        </w:rPr>
      </w:pPr>
      <w:r w:rsidRPr="00016919">
        <w:rPr>
          <w:rFonts w:ascii="宋体" w:hAnsi="宋体" w:hint="eastAsia"/>
          <w:sz w:val="24"/>
          <w:szCs w:val="24"/>
        </w:rPr>
        <w:t>3.3供应商提供的为本项目服务的人员情况说明（格式自定）；</w:t>
      </w:r>
    </w:p>
    <w:p w14:paraId="67057E76" w14:textId="77777777" w:rsidR="00631D5B" w:rsidRPr="00016919" w:rsidRDefault="00631D5B">
      <w:pPr>
        <w:spacing w:line="360" w:lineRule="auto"/>
        <w:ind w:firstLineChars="177" w:firstLine="425"/>
        <w:rPr>
          <w:rFonts w:ascii="宋体" w:hAnsi="宋体" w:hint="eastAsia"/>
          <w:sz w:val="24"/>
          <w:szCs w:val="24"/>
        </w:rPr>
      </w:pPr>
      <w:r w:rsidRPr="00016919">
        <w:rPr>
          <w:rFonts w:ascii="宋体" w:hAnsi="宋体" w:hint="eastAsia"/>
          <w:sz w:val="24"/>
          <w:szCs w:val="24"/>
        </w:rPr>
        <w:t>4</w:t>
      </w:r>
      <w:r w:rsidRPr="00016919">
        <w:rPr>
          <w:rFonts w:ascii="宋体" w:hAnsi="宋体"/>
          <w:sz w:val="24"/>
          <w:szCs w:val="24"/>
        </w:rPr>
        <w:t xml:space="preserve">. </w:t>
      </w:r>
      <w:r w:rsidRPr="00016919">
        <w:rPr>
          <w:rFonts w:ascii="宋体" w:hAnsi="宋体" w:hint="eastAsia"/>
          <w:sz w:val="24"/>
          <w:szCs w:val="24"/>
        </w:rPr>
        <w:t>由</w:t>
      </w:r>
      <w:r w:rsidRPr="00016919">
        <w:rPr>
          <w:rFonts w:ascii="宋体" w:hAnsi="宋体" w:hint="eastAsia"/>
          <w:sz w:val="24"/>
          <w:szCs w:val="24"/>
          <w:u w:val="single"/>
        </w:rPr>
        <w:t>（银行名称）</w:t>
      </w:r>
      <w:r w:rsidRPr="00016919">
        <w:rPr>
          <w:rFonts w:ascii="宋体" w:hAnsi="宋体" w:hint="eastAsia"/>
          <w:sz w:val="24"/>
          <w:szCs w:val="24"/>
        </w:rPr>
        <w:t>出具的磋商保证金，金额为</w:t>
      </w:r>
      <w:r w:rsidRPr="00016919">
        <w:rPr>
          <w:rFonts w:ascii="宋体" w:hAnsi="宋体" w:hint="eastAsia"/>
          <w:sz w:val="24"/>
          <w:szCs w:val="24"/>
          <w:u w:val="single"/>
        </w:rPr>
        <w:t>（金额数和币种）</w:t>
      </w:r>
    </w:p>
    <w:p w14:paraId="58D155D3" w14:textId="77777777" w:rsidR="00631D5B" w:rsidRPr="00016919" w:rsidRDefault="00631D5B">
      <w:pPr>
        <w:spacing w:line="360" w:lineRule="auto"/>
        <w:ind w:firstLineChars="177" w:firstLine="425"/>
        <w:rPr>
          <w:rFonts w:ascii="宋体" w:hAnsi="宋体" w:hint="eastAsia"/>
          <w:sz w:val="24"/>
          <w:szCs w:val="24"/>
        </w:rPr>
      </w:pPr>
      <w:r w:rsidRPr="00016919">
        <w:rPr>
          <w:rFonts w:ascii="宋体" w:hAnsi="宋体" w:hint="eastAsia"/>
          <w:sz w:val="24"/>
          <w:szCs w:val="24"/>
        </w:rPr>
        <w:t>5</w:t>
      </w:r>
      <w:r w:rsidRPr="00016919">
        <w:rPr>
          <w:rFonts w:ascii="宋体" w:hAnsi="宋体"/>
          <w:sz w:val="24"/>
          <w:szCs w:val="24"/>
        </w:rPr>
        <w:t xml:space="preserve">. </w:t>
      </w:r>
      <w:r w:rsidRPr="00016919">
        <w:rPr>
          <w:rFonts w:ascii="宋体" w:hAnsi="宋体" w:hint="eastAsia"/>
          <w:sz w:val="24"/>
          <w:szCs w:val="24"/>
        </w:rPr>
        <w:t>按竞争性磋商文件供应商须知和技术规范要求提供的有关文件。</w:t>
      </w:r>
    </w:p>
    <w:p w14:paraId="71D65B23" w14:textId="77777777" w:rsidR="00631D5B" w:rsidRPr="00016919" w:rsidRDefault="00631D5B">
      <w:pPr>
        <w:spacing w:line="360" w:lineRule="auto"/>
        <w:ind w:left="420"/>
        <w:rPr>
          <w:rFonts w:ascii="宋体" w:hAnsi="宋体" w:hint="eastAsia"/>
          <w:sz w:val="24"/>
          <w:szCs w:val="24"/>
        </w:rPr>
      </w:pPr>
      <w:r w:rsidRPr="00016919">
        <w:rPr>
          <w:rFonts w:ascii="宋体" w:hAnsi="宋体" w:hint="eastAsia"/>
          <w:sz w:val="24"/>
          <w:szCs w:val="24"/>
        </w:rPr>
        <w:t>在此，签字代表宣布同意如下：</w:t>
      </w:r>
    </w:p>
    <w:p w14:paraId="4773459A" w14:textId="77777777" w:rsidR="00631D5B" w:rsidRPr="00016919" w:rsidRDefault="00631D5B">
      <w:pPr>
        <w:numPr>
          <w:ilvl w:val="0"/>
          <w:numId w:val="33"/>
        </w:numPr>
        <w:tabs>
          <w:tab w:val="left" w:pos="735"/>
        </w:tabs>
        <w:spacing w:line="360" w:lineRule="auto"/>
        <w:rPr>
          <w:rFonts w:ascii="宋体" w:hAnsi="宋体" w:hint="eastAsia"/>
          <w:sz w:val="24"/>
          <w:szCs w:val="24"/>
        </w:rPr>
      </w:pPr>
      <w:r w:rsidRPr="00016919">
        <w:rPr>
          <w:rFonts w:ascii="宋体" w:hAnsi="宋体" w:hint="eastAsia"/>
          <w:sz w:val="24"/>
          <w:szCs w:val="24"/>
        </w:rPr>
        <w:t>所附报价价格表中规定的应提交和交付的服务报价总价为</w:t>
      </w:r>
      <w:r w:rsidRPr="00016919">
        <w:rPr>
          <w:rFonts w:ascii="宋体" w:hAnsi="宋体" w:hint="eastAsia"/>
          <w:sz w:val="24"/>
          <w:szCs w:val="24"/>
          <w:u w:val="single"/>
        </w:rPr>
        <w:t>（注明币种，并用文字和数字表示的报价总价）</w:t>
      </w:r>
      <w:r w:rsidRPr="00016919">
        <w:rPr>
          <w:rFonts w:ascii="宋体" w:hAnsi="宋体" w:hint="eastAsia"/>
          <w:sz w:val="24"/>
          <w:szCs w:val="24"/>
        </w:rPr>
        <w:t>。</w:t>
      </w:r>
    </w:p>
    <w:p w14:paraId="2C41F066" w14:textId="77777777" w:rsidR="00631D5B" w:rsidRPr="00016919" w:rsidRDefault="00631D5B">
      <w:pPr>
        <w:numPr>
          <w:ilvl w:val="0"/>
          <w:numId w:val="33"/>
        </w:numPr>
        <w:tabs>
          <w:tab w:val="left" w:pos="735"/>
        </w:tabs>
        <w:spacing w:line="360" w:lineRule="auto"/>
        <w:rPr>
          <w:rFonts w:ascii="宋体" w:hAnsi="宋体" w:hint="eastAsia"/>
          <w:sz w:val="24"/>
          <w:szCs w:val="24"/>
        </w:rPr>
      </w:pPr>
      <w:r w:rsidRPr="00016919">
        <w:rPr>
          <w:rFonts w:ascii="宋体" w:hAnsi="宋体" w:hint="eastAsia"/>
          <w:sz w:val="24"/>
          <w:szCs w:val="24"/>
        </w:rPr>
        <w:t>供应商将按竞争性磋商文件的规定履行合同责任和义务。</w:t>
      </w:r>
    </w:p>
    <w:p w14:paraId="78B04F85" w14:textId="77777777" w:rsidR="00631D5B" w:rsidRPr="00016919" w:rsidRDefault="00631D5B">
      <w:pPr>
        <w:numPr>
          <w:ilvl w:val="0"/>
          <w:numId w:val="33"/>
        </w:numPr>
        <w:tabs>
          <w:tab w:val="left" w:pos="735"/>
        </w:tabs>
        <w:spacing w:line="360" w:lineRule="auto"/>
        <w:rPr>
          <w:rFonts w:ascii="宋体" w:hAnsi="宋体" w:hint="eastAsia"/>
          <w:sz w:val="24"/>
          <w:szCs w:val="24"/>
        </w:rPr>
      </w:pPr>
      <w:r w:rsidRPr="00016919">
        <w:rPr>
          <w:rFonts w:ascii="宋体" w:hAnsi="宋体" w:hint="eastAsia"/>
          <w:sz w:val="24"/>
          <w:szCs w:val="24"/>
        </w:rPr>
        <w:t>供应商已详细审查全部竞争性磋商文件，包括第</w:t>
      </w:r>
      <w:r w:rsidRPr="00016919">
        <w:rPr>
          <w:rFonts w:ascii="宋体" w:hAnsi="宋体" w:hint="eastAsia"/>
          <w:sz w:val="24"/>
          <w:szCs w:val="24"/>
          <w:u w:val="single"/>
        </w:rPr>
        <w:t>（编号、补遗书）（如果有的话）</w:t>
      </w:r>
      <w:r w:rsidRPr="00016919">
        <w:rPr>
          <w:rFonts w:ascii="宋体" w:hAnsi="宋体" w:hint="eastAsia"/>
          <w:sz w:val="24"/>
          <w:szCs w:val="24"/>
        </w:rPr>
        <w:t>。我们完全理解并同意放弃对这方面有不明及误解的权力。</w:t>
      </w:r>
    </w:p>
    <w:p w14:paraId="1EE792AF" w14:textId="77777777" w:rsidR="00631D5B" w:rsidRPr="00016919" w:rsidRDefault="00631D5B">
      <w:pPr>
        <w:numPr>
          <w:ilvl w:val="0"/>
          <w:numId w:val="33"/>
        </w:numPr>
        <w:tabs>
          <w:tab w:val="left" w:pos="735"/>
        </w:tabs>
        <w:spacing w:line="360" w:lineRule="auto"/>
        <w:rPr>
          <w:rFonts w:ascii="宋体" w:hAnsi="宋体" w:hint="eastAsia"/>
          <w:sz w:val="24"/>
          <w:szCs w:val="24"/>
        </w:rPr>
      </w:pPr>
      <w:r w:rsidRPr="00016919">
        <w:rPr>
          <w:rFonts w:ascii="宋体" w:hAnsi="宋体" w:hint="eastAsia"/>
          <w:sz w:val="24"/>
          <w:szCs w:val="24"/>
        </w:rPr>
        <w:t>本报价有效期为自磋商之日起</w:t>
      </w:r>
      <w:r w:rsidRPr="00016919">
        <w:rPr>
          <w:rFonts w:ascii="宋体" w:hAnsi="宋体" w:hint="eastAsia"/>
          <w:sz w:val="24"/>
          <w:szCs w:val="24"/>
          <w:u w:val="single"/>
        </w:rPr>
        <w:t xml:space="preserve">   90   </w:t>
      </w:r>
      <w:r w:rsidRPr="00016919">
        <w:rPr>
          <w:rFonts w:ascii="宋体" w:hAnsi="宋体" w:hint="eastAsia"/>
          <w:sz w:val="24"/>
          <w:szCs w:val="24"/>
        </w:rPr>
        <w:t>个日历日。</w:t>
      </w:r>
    </w:p>
    <w:p w14:paraId="34F316AC" w14:textId="77777777" w:rsidR="00631D5B" w:rsidRPr="00016919" w:rsidRDefault="00631D5B">
      <w:pPr>
        <w:numPr>
          <w:ilvl w:val="0"/>
          <w:numId w:val="33"/>
        </w:numPr>
        <w:tabs>
          <w:tab w:val="left" w:pos="735"/>
        </w:tabs>
        <w:spacing w:line="360" w:lineRule="auto"/>
        <w:rPr>
          <w:rFonts w:ascii="宋体" w:hAnsi="宋体" w:hint="eastAsia"/>
          <w:sz w:val="24"/>
          <w:szCs w:val="24"/>
        </w:rPr>
      </w:pPr>
      <w:r w:rsidRPr="00016919">
        <w:rPr>
          <w:rFonts w:ascii="宋体" w:hAnsi="宋体" w:hint="eastAsia"/>
          <w:sz w:val="24"/>
          <w:szCs w:val="24"/>
        </w:rPr>
        <w:lastRenderedPageBreak/>
        <w:t>我方保证遵守磋商文件中有关磋商保证金的规定。</w:t>
      </w:r>
    </w:p>
    <w:p w14:paraId="6CB988D1" w14:textId="77777777" w:rsidR="00631D5B" w:rsidRPr="00016919" w:rsidRDefault="00631D5B">
      <w:pPr>
        <w:numPr>
          <w:ilvl w:val="0"/>
          <w:numId w:val="33"/>
        </w:numPr>
        <w:tabs>
          <w:tab w:val="left" w:pos="735"/>
        </w:tabs>
        <w:spacing w:line="360" w:lineRule="auto"/>
        <w:rPr>
          <w:rFonts w:ascii="宋体" w:hAnsi="宋体" w:hint="eastAsia"/>
          <w:sz w:val="24"/>
          <w:szCs w:val="24"/>
        </w:rPr>
      </w:pPr>
      <w:r w:rsidRPr="00016919">
        <w:rPr>
          <w:rFonts w:ascii="宋体" w:hAnsi="宋体" w:hint="eastAsia"/>
          <w:sz w:val="24"/>
          <w:szCs w:val="24"/>
        </w:rPr>
        <w:t>我方在提交首次响应文件之前，未曾为本项目响应包号提供过规范编制或者项目管理、监理、检测等服务，也没有被列入失信被执行人、重大税收违法案件当事人、政府采购严重违法失信行为记录名单。贵方或磋商小组可通过“信用中国”网站（www.creditchina. gov.cn）和中国政府采购网（www.ccgp.gov.cn）等进行查询，我方完全接受查询的结果。</w:t>
      </w:r>
    </w:p>
    <w:p w14:paraId="24C2ACF1" w14:textId="77777777" w:rsidR="00631D5B" w:rsidRPr="00016919" w:rsidRDefault="00631D5B">
      <w:pPr>
        <w:numPr>
          <w:ilvl w:val="0"/>
          <w:numId w:val="33"/>
        </w:numPr>
        <w:tabs>
          <w:tab w:val="left" w:pos="735"/>
        </w:tabs>
        <w:spacing w:line="360" w:lineRule="auto"/>
        <w:rPr>
          <w:rFonts w:ascii="宋体" w:hAnsi="宋体" w:hint="eastAsia"/>
          <w:sz w:val="24"/>
          <w:szCs w:val="24"/>
        </w:rPr>
      </w:pPr>
      <w:r w:rsidRPr="00016919">
        <w:rPr>
          <w:rFonts w:ascii="宋体" w:hAnsi="宋体" w:hint="eastAsia"/>
          <w:sz w:val="24"/>
          <w:szCs w:val="24"/>
        </w:rPr>
        <w:t>我方已完全理解和接受磋商文件的内容，同意提供按照贵方可能要求的与其磋商有关的一切数据或资料，完全理解贵方不一定接受最低价的响应或收到的任何响应。</w:t>
      </w:r>
    </w:p>
    <w:p w14:paraId="5B716C7F" w14:textId="77777777" w:rsidR="00631D5B" w:rsidRPr="00016919" w:rsidRDefault="00631D5B">
      <w:pPr>
        <w:numPr>
          <w:ilvl w:val="0"/>
          <w:numId w:val="33"/>
        </w:numPr>
        <w:tabs>
          <w:tab w:val="left" w:pos="735"/>
        </w:tabs>
        <w:spacing w:line="360" w:lineRule="auto"/>
        <w:rPr>
          <w:rFonts w:ascii="宋体" w:hAnsi="宋体" w:hint="eastAsia"/>
          <w:sz w:val="24"/>
          <w:szCs w:val="24"/>
        </w:rPr>
      </w:pPr>
      <w:r w:rsidRPr="00016919">
        <w:rPr>
          <w:rFonts w:ascii="宋体" w:hAnsi="宋体" w:hint="eastAsia"/>
          <w:sz w:val="24"/>
          <w:szCs w:val="24"/>
        </w:rPr>
        <w:t>与本磋商有关的一切正式往来信函请寄：</w:t>
      </w:r>
    </w:p>
    <w:p w14:paraId="295C20E6" w14:textId="77777777" w:rsidR="00631D5B" w:rsidRPr="00016919" w:rsidRDefault="00631D5B">
      <w:pPr>
        <w:spacing w:line="360" w:lineRule="auto"/>
        <w:rPr>
          <w:rFonts w:ascii="宋体" w:hAnsi="宋体" w:hint="eastAsia"/>
          <w:sz w:val="24"/>
          <w:szCs w:val="24"/>
        </w:rPr>
      </w:pPr>
    </w:p>
    <w:p w14:paraId="4E66EC73" w14:textId="77777777" w:rsidR="00631D5B" w:rsidRPr="00016919" w:rsidRDefault="00631D5B">
      <w:pPr>
        <w:spacing w:line="360" w:lineRule="auto"/>
        <w:rPr>
          <w:rFonts w:ascii="宋体" w:hAnsi="宋体" w:hint="eastAsia"/>
          <w:sz w:val="24"/>
          <w:szCs w:val="24"/>
        </w:rPr>
      </w:pPr>
      <w:r w:rsidRPr="00016919">
        <w:rPr>
          <w:rFonts w:ascii="宋体" w:hAnsi="宋体" w:hint="eastAsia"/>
          <w:sz w:val="24"/>
          <w:szCs w:val="24"/>
        </w:rPr>
        <w:t>地址</w:t>
      </w:r>
      <w:r w:rsidRPr="00016919">
        <w:rPr>
          <w:rFonts w:ascii="宋体" w:hAnsi="宋体" w:hint="eastAsia"/>
          <w:sz w:val="24"/>
          <w:szCs w:val="24"/>
          <w:u w:val="single"/>
        </w:rPr>
        <w:t xml:space="preserve">                                </w:t>
      </w:r>
      <w:r w:rsidRPr="00016919">
        <w:rPr>
          <w:rFonts w:ascii="宋体" w:hAnsi="宋体" w:hint="eastAsia"/>
          <w:sz w:val="24"/>
          <w:szCs w:val="24"/>
        </w:rPr>
        <w:t xml:space="preserve">  传真</w:t>
      </w:r>
      <w:r w:rsidRPr="00016919">
        <w:rPr>
          <w:rFonts w:ascii="宋体" w:hAnsi="宋体" w:hint="eastAsia"/>
          <w:sz w:val="24"/>
          <w:szCs w:val="24"/>
          <w:u w:val="single"/>
        </w:rPr>
        <w:t xml:space="preserve">                                </w:t>
      </w:r>
    </w:p>
    <w:p w14:paraId="5D89C9E6" w14:textId="77777777" w:rsidR="00631D5B" w:rsidRPr="00016919" w:rsidRDefault="00631D5B">
      <w:pPr>
        <w:spacing w:line="360" w:lineRule="auto"/>
        <w:rPr>
          <w:rFonts w:ascii="宋体" w:hAnsi="宋体" w:hint="eastAsia"/>
          <w:sz w:val="24"/>
          <w:szCs w:val="24"/>
        </w:rPr>
      </w:pPr>
      <w:r w:rsidRPr="00016919">
        <w:rPr>
          <w:rFonts w:ascii="宋体" w:hAnsi="宋体" w:hint="eastAsia"/>
          <w:sz w:val="24"/>
          <w:szCs w:val="24"/>
        </w:rPr>
        <w:t>电话</w:t>
      </w:r>
      <w:r w:rsidRPr="00016919">
        <w:rPr>
          <w:rFonts w:ascii="宋体" w:hAnsi="宋体" w:hint="eastAsia"/>
          <w:sz w:val="24"/>
          <w:szCs w:val="24"/>
          <w:u w:val="single"/>
        </w:rPr>
        <w:t xml:space="preserve">                                </w:t>
      </w:r>
      <w:r w:rsidRPr="00016919">
        <w:rPr>
          <w:rFonts w:ascii="宋体" w:hAnsi="宋体" w:hint="eastAsia"/>
          <w:sz w:val="24"/>
          <w:szCs w:val="24"/>
        </w:rPr>
        <w:t xml:space="preserve">  电子函件</w:t>
      </w:r>
      <w:r w:rsidRPr="00016919">
        <w:rPr>
          <w:rFonts w:ascii="宋体" w:hAnsi="宋体" w:hint="eastAsia"/>
          <w:sz w:val="24"/>
          <w:szCs w:val="24"/>
          <w:u w:val="single"/>
        </w:rPr>
        <w:t xml:space="preserve">                            </w:t>
      </w:r>
    </w:p>
    <w:p w14:paraId="0A135965" w14:textId="77777777" w:rsidR="00631D5B" w:rsidRPr="00016919" w:rsidRDefault="00631D5B">
      <w:pPr>
        <w:spacing w:line="360" w:lineRule="auto"/>
        <w:rPr>
          <w:rFonts w:ascii="宋体" w:hAnsi="宋体" w:hint="eastAsia"/>
          <w:sz w:val="24"/>
          <w:szCs w:val="24"/>
        </w:rPr>
      </w:pPr>
    </w:p>
    <w:p w14:paraId="23592D31" w14:textId="77777777" w:rsidR="00631D5B" w:rsidRPr="00016919" w:rsidRDefault="00631D5B">
      <w:pPr>
        <w:widowControl/>
        <w:autoSpaceDE w:val="0"/>
        <w:autoSpaceDN w:val="0"/>
        <w:spacing w:line="360" w:lineRule="auto"/>
        <w:ind w:left="359" w:right="26" w:hanging="357"/>
        <w:textAlignment w:val="bottom"/>
        <w:rPr>
          <w:rFonts w:ascii="宋体" w:hAnsi="宋体" w:hint="eastAsia"/>
          <w:sz w:val="24"/>
          <w:szCs w:val="24"/>
        </w:rPr>
      </w:pPr>
      <w:r w:rsidRPr="00016919">
        <w:rPr>
          <w:rFonts w:ascii="宋体" w:hAnsi="宋体" w:hint="eastAsia"/>
          <w:sz w:val="24"/>
          <w:szCs w:val="24"/>
        </w:rPr>
        <w:t>供应商授权代表签字_________________________</w:t>
      </w:r>
    </w:p>
    <w:p w14:paraId="2F277ECD" w14:textId="77777777" w:rsidR="00631D5B" w:rsidRPr="00016919" w:rsidRDefault="00631D5B">
      <w:pPr>
        <w:widowControl/>
        <w:autoSpaceDE w:val="0"/>
        <w:autoSpaceDN w:val="0"/>
        <w:spacing w:line="360" w:lineRule="auto"/>
        <w:ind w:left="359" w:right="26" w:hanging="357"/>
        <w:textAlignment w:val="bottom"/>
        <w:rPr>
          <w:rFonts w:ascii="宋体" w:hAnsi="宋体" w:hint="eastAsia"/>
          <w:sz w:val="24"/>
          <w:szCs w:val="24"/>
        </w:rPr>
      </w:pPr>
      <w:r w:rsidRPr="00016919">
        <w:rPr>
          <w:rFonts w:ascii="宋体" w:hAnsi="宋体" w:hint="eastAsia"/>
          <w:sz w:val="24"/>
          <w:szCs w:val="24"/>
        </w:rPr>
        <w:t>供应商名称（全称）_________________________</w:t>
      </w:r>
    </w:p>
    <w:p w14:paraId="19385BB0" w14:textId="77777777" w:rsidR="00631D5B" w:rsidRPr="00016919" w:rsidRDefault="00631D5B">
      <w:pPr>
        <w:widowControl/>
        <w:autoSpaceDE w:val="0"/>
        <w:autoSpaceDN w:val="0"/>
        <w:spacing w:line="360" w:lineRule="auto"/>
        <w:ind w:left="359" w:right="26" w:hanging="357"/>
        <w:textAlignment w:val="bottom"/>
        <w:rPr>
          <w:rFonts w:ascii="宋体" w:hAnsi="宋体" w:hint="eastAsia"/>
          <w:sz w:val="24"/>
          <w:szCs w:val="24"/>
        </w:rPr>
      </w:pPr>
      <w:r w:rsidRPr="00016919">
        <w:rPr>
          <w:rFonts w:ascii="宋体" w:hAnsi="宋体" w:hint="eastAsia"/>
          <w:sz w:val="24"/>
          <w:szCs w:val="24"/>
        </w:rPr>
        <w:t>供应商开户银行（全称）_________________________</w:t>
      </w:r>
    </w:p>
    <w:p w14:paraId="222220EB" w14:textId="77777777" w:rsidR="00631D5B" w:rsidRPr="00016919" w:rsidRDefault="00631D5B">
      <w:pPr>
        <w:widowControl/>
        <w:autoSpaceDE w:val="0"/>
        <w:autoSpaceDN w:val="0"/>
        <w:spacing w:line="360" w:lineRule="auto"/>
        <w:ind w:left="359" w:right="26" w:hanging="357"/>
        <w:textAlignment w:val="bottom"/>
        <w:rPr>
          <w:rFonts w:ascii="宋体" w:hAnsi="宋体" w:hint="eastAsia"/>
          <w:sz w:val="24"/>
          <w:szCs w:val="24"/>
        </w:rPr>
      </w:pPr>
      <w:r w:rsidRPr="00016919">
        <w:rPr>
          <w:rFonts w:ascii="宋体" w:hAnsi="宋体" w:hint="eastAsia"/>
          <w:sz w:val="24"/>
          <w:szCs w:val="24"/>
        </w:rPr>
        <w:t xml:space="preserve">供应商银行帐号　　　　　　　　　　</w:t>
      </w:r>
    </w:p>
    <w:p w14:paraId="125590C5" w14:textId="77777777" w:rsidR="00631D5B" w:rsidRPr="00016919" w:rsidRDefault="00631D5B">
      <w:pPr>
        <w:widowControl/>
        <w:autoSpaceDE w:val="0"/>
        <w:autoSpaceDN w:val="0"/>
        <w:spacing w:line="360" w:lineRule="auto"/>
        <w:ind w:left="359" w:right="26" w:hanging="357"/>
        <w:textAlignment w:val="bottom"/>
        <w:rPr>
          <w:rFonts w:ascii="宋体" w:hAnsi="宋体" w:hint="eastAsia"/>
          <w:sz w:val="24"/>
          <w:szCs w:val="24"/>
        </w:rPr>
      </w:pPr>
      <w:r w:rsidRPr="00016919">
        <w:rPr>
          <w:rFonts w:ascii="宋体" w:hAnsi="宋体" w:hint="eastAsia"/>
          <w:sz w:val="24"/>
          <w:szCs w:val="24"/>
        </w:rPr>
        <w:t>供应商公章_________________________</w:t>
      </w:r>
    </w:p>
    <w:p w14:paraId="779F8E49" w14:textId="77777777" w:rsidR="00631D5B" w:rsidRPr="00016919" w:rsidRDefault="00631D5B">
      <w:pPr>
        <w:widowControl/>
        <w:autoSpaceDE w:val="0"/>
        <w:autoSpaceDN w:val="0"/>
        <w:spacing w:line="360" w:lineRule="auto"/>
        <w:ind w:left="359" w:right="26" w:hanging="357"/>
        <w:textAlignment w:val="bottom"/>
        <w:rPr>
          <w:rFonts w:ascii="宋体" w:hAnsi="宋体"/>
          <w:sz w:val="24"/>
          <w:szCs w:val="24"/>
          <w:u w:val="single"/>
        </w:rPr>
      </w:pPr>
      <w:r w:rsidRPr="00016919">
        <w:rPr>
          <w:rFonts w:ascii="宋体" w:hAnsi="宋体" w:hint="eastAsia"/>
          <w:sz w:val="24"/>
          <w:szCs w:val="24"/>
        </w:rPr>
        <w:t>日期_________________________</w:t>
      </w:r>
    </w:p>
    <w:p w14:paraId="3F22739E" w14:textId="77777777" w:rsidR="00631D5B" w:rsidRPr="00016919" w:rsidRDefault="00631D5B">
      <w:pPr>
        <w:widowControl/>
        <w:autoSpaceDE w:val="0"/>
        <w:autoSpaceDN w:val="0"/>
        <w:spacing w:line="360" w:lineRule="auto"/>
        <w:ind w:left="359" w:right="26" w:hanging="357"/>
        <w:textAlignment w:val="bottom"/>
        <w:rPr>
          <w:rFonts w:ascii="宋体" w:hAnsi="宋体" w:hint="eastAsia"/>
          <w:sz w:val="24"/>
          <w:szCs w:val="24"/>
          <w:u w:val="single"/>
        </w:rPr>
      </w:pPr>
    </w:p>
    <w:p w14:paraId="27BA39DC" w14:textId="77777777" w:rsidR="00631D5B" w:rsidRPr="00016919" w:rsidRDefault="00631D5B">
      <w:pPr>
        <w:widowControl/>
        <w:autoSpaceDE w:val="0"/>
        <w:autoSpaceDN w:val="0"/>
        <w:spacing w:line="360" w:lineRule="auto"/>
        <w:ind w:left="359" w:right="26" w:hanging="357"/>
        <w:textAlignment w:val="bottom"/>
        <w:rPr>
          <w:rFonts w:ascii="宋体" w:hAnsi="宋体" w:hint="eastAsia"/>
          <w:sz w:val="24"/>
          <w:szCs w:val="24"/>
          <w:u w:val="single"/>
        </w:rPr>
      </w:pPr>
    </w:p>
    <w:p w14:paraId="2E4A6F03" w14:textId="77777777" w:rsidR="00631D5B" w:rsidRPr="00016919" w:rsidRDefault="00631D5B">
      <w:pPr>
        <w:widowControl/>
        <w:autoSpaceDE w:val="0"/>
        <w:autoSpaceDN w:val="0"/>
        <w:spacing w:line="360" w:lineRule="auto"/>
        <w:ind w:left="359" w:right="26" w:hanging="357"/>
        <w:textAlignment w:val="bottom"/>
        <w:rPr>
          <w:rFonts w:ascii="宋体" w:hAnsi="宋体" w:hint="eastAsia"/>
          <w:sz w:val="24"/>
          <w:szCs w:val="24"/>
          <w:u w:val="single"/>
        </w:rPr>
      </w:pPr>
    </w:p>
    <w:p w14:paraId="78918181" w14:textId="77777777" w:rsidR="00631D5B" w:rsidRPr="00016919" w:rsidRDefault="00631D5B">
      <w:pPr>
        <w:widowControl/>
        <w:autoSpaceDE w:val="0"/>
        <w:autoSpaceDN w:val="0"/>
        <w:spacing w:line="360" w:lineRule="auto"/>
        <w:ind w:left="359" w:right="26" w:hanging="357"/>
        <w:textAlignment w:val="bottom"/>
        <w:rPr>
          <w:rFonts w:ascii="宋体" w:hAnsi="宋体" w:hint="eastAsia"/>
          <w:sz w:val="24"/>
          <w:szCs w:val="24"/>
          <w:u w:val="single"/>
        </w:rPr>
      </w:pPr>
    </w:p>
    <w:p w14:paraId="012233A5" w14:textId="77777777" w:rsidR="00631D5B" w:rsidRPr="00016919" w:rsidRDefault="00631D5B">
      <w:pPr>
        <w:widowControl/>
        <w:autoSpaceDE w:val="0"/>
        <w:autoSpaceDN w:val="0"/>
        <w:spacing w:line="360" w:lineRule="auto"/>
        <w:ind w:left="359" w:right="26" w:hanging="357"/>
        <w:textAlignment w:val="bottom"/>
        <w:rPr>
          <w:rFonts w:ascii="宋体" w:hAnsi="宋体" w:hint="eastAsia"/>
          <w:sz w:val="24"/>
          <w:szCs w:val="24"/>
          <w:u w:val="single"/>
        </w:rPr>
      </w:pPr>
    </w:p>
    <w:p w14:paraId="1823E522" w14:textId="77777777" w:rsidR="00631D5B" w:rsidRPr="00016919" w:rsidRDefault="00631D5B">
      <w:pPr>
        <w:widowControl/>
        <w:autoSpaceDE w:val="0"/>
        <w:autoSpaceDN w:val="0"/>
        <w:spacing w:line="360" w:lineRule="auto"/>
        <w:ind w:left="359" w:right="26" w:hanging="357"/>
        <w:textAlignment w:val="bottom"/>
        <w:rPr>
          <w:rFonts w:ascii="宋体" w:hAnsi="宋体" w:hint="eastAsia"/>
          <w:sz w:val="24"/>
          <w:szCs w:val="24"/>
          <w:u w:val="single"/>
        </w:rPr>
      </w:pPr>
    </w:p>
    <w:p w14:paraId="341A18ED" w14:textId="77777777" w:rsidR="00631D5B" w:rsidRPr="00016919" w:rsidRDefault="00631D5B">
      <w:pPr>
        <w:pStyle w:val="2"/>
        <w:rPr>
          <w:rFonts w:hint="eastAsia"/>
        </w:rPr>
      </w:pPr>
      <w:r w:rsidRPr="00016919">
        <w:br w:type="page"/>
      </w:r>
      <w:bookmarkStart w:id="133" w:name="_Toc89256546"/>
      <w:r w:rsidRPr="00016919">
        <w:rPr>
          <w:rFonts w:hint="eastAsia"/>
        </w:rPr>
        <w:lastRenderedPageBreak/>
        <w:t>2、报价表格式</w:t>
      </w:r>
      <w:bookmarkEnd w:id="133"/>
      <w:r w:rsidRPr="00016919">
        <w:rPr>
          <w:rFonts w:hint="eastAsia"/>
        </w:rPr>
        <w:t xml:space="preserve"> </w:t>
      </w:r>
    </w:p>
    <w:p w14:paraId="683B1DB1" w14:textId="77777777" w:rsidR="00631D5B" w:rsidRPr="00016919" w:rsidRDefault="00631D5B">
      <w:pPr>
        <w:spacing w:line="360" w:lineRule="auto"/>
        <w:rPr>
          <w:rFonts w:ascii="宋体" w:hAnsi="宋体" w:hint="eastAsia"/>
          <w:sz w:val="24"/>
          <w:szCs w:val="24"/>
        </w:rPr>
      </w:pPr>
      <w:r w:rsidRPr="00016919">
        <w:rPr>
          <w:rFonts w:ascii="宋体" w:hAnsi="宋体" w:hint="eastAsia"/>
          <w:sz w:val="24"/>
          <w:szCs w:val="24"/>
        </w:rPr>
        <w:t>项目名称：</w:t>
      </w:r>
      <w:r w:rsidRPr="00016919">
        <w:rPr>
          <w:rFonts w:ascii="宋体" w:hAnsi="宋体" w:hint="eastAsia"/>
          <w:sz w:val="24"/>
          <w:szCs w:val="24"/>
          <w:u w:val="single"/>
        </w:rPr>
        <w:t xml:space="preserve">                 </w:t>
      </w:r>
      <w:r w:rsidRPr="00016919">
        <w:rPr>
          <w:rFonts w:ascii="宋体" w:hAnsi="宋体" w:hint="eastAsia"/>
          <w:sz w:val="24"/>
          <w:szCs w:val="24"/>
        </w:rPr>
        <w:t>项目编号：</w:t>
      </w:r>
      <w:r w:rsidRPr="00016919">
        <w:rPr>
          <w:rFonts w:ascii="宋体" w:hAnsi="宋体" w:hint="eastAsia"/>
          <w:b/>
          <w:sz w:val="24"/>
          <w:szCs w:val="24"/>
        </w:rPr>
        <w:t xml:space="preserve"> </w:t>
      </w:r>
      <w:r w:rsidRPr="00016919">
        <w:rPr>
          <w:rFonts w:ascii="宋体" w:hAnsi="宋体" w:hint="eastAsia"/>
          <w:sz w:val="24"/>
          <w:szCs w:val="24"/>
          <w:u w:val="single"/>
        </w:rPr>
        <w:t xml:space="preserve">            </w:t>
      </w:r>
      <w:r w:rsidRPr="00016919">
        <w:rPr>
          <w:rFonts w:ascii="宋体" w:hAnsi="宋体"/>
          <w:sz w:val="24"/>
          <w:szCs w:val="24"/>
        </w:rPr>
        <w:t xml:space="preserve"> </w:t>
      </w:r>
    </w:p>
    <w:tbl>
      <w:tblPr>
        <w:tblW w:w="9378" w:type="dxa"/>
        <w:tblInd w:w="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2637"/>
        <w:gridCol w:w="1417"/>
        <w:gridCol w:w="1616"/>
        <w:gridCol w:w="1615"/>
      </w:tblGrid>
      <w:tr w:rsidR="00631D5B" w:rsidRPr="00016919" w14:paraId="2EF7BABF" w14:textId="77777777">
        <w:trPr>
          <w:trHeight w:val="698"/>
        </w:trPr>
        <w:tc>
          <w:tcPr>
            <w:tcW w:w="2093" w:type="dxa"/>
            <w:tcBorders>
              <w:top w:val="single" w:sz="4" w:space="0" w:color="auto"/>
              <w:left w:val="single" w:sz="4" w:space="0" w:color="auto"/>
              <w:bottom w:val="single" w:sz="4" w:space="0" w:color="auto"/>
              <w:right w:val="single" w:sz="4" w:space="0" w:color="auto"/>
            </w:tcBorders>
            <w:vAlign w:val="center"/>
          </w:tcPr>
          <w:p w14:paraId="3EEEEC79" w14:textId="77777777" w:rsidR="00631D5B" w:rsidRPr="00016919" w:rsidRDefault="00631D5B">
            <w:pPr>
              <w:spacing w:line="360" w:lineRule="auto"/>
              <w:jc w:val="center"/>
              <w:rPr>
                <w:rFonts w:ascii="宋体" w:hAnsi="宋体" w:hint="eastAsia"/>
                <w:sz w:val="24"/>
                <w:szCs w:val="24"/>
              </w:rPr>
            </w:pPr>
            <w:r w:rsidRPr="00016919">
              <w:rPr>
                <w:rFonts w:ascii="宋体" w:hAnsi="宋体" w:hint="eastAsia"/>
                <w:sz w:val="24"/>
                <w:szCs w:val="24"/>
              </w:rPr>
              <w:t>供应商名称</w:t>
            </w:r>
          </w:p>
        </w:tc>
        <w:tc>
          <w:tcPr>
            <w:tcW w:w="2637" w:type="dxa"/>
            <w:tcBorders>
              <w:top w:val="single" w:sz="4" w:space="0" w:color="auto"/>
              <w:left w:val="single" w:sz="4" w:space="0" w:color="auto"/>
              <w:bottom w:val="single" w:sz="4" w:space="0" w:color="auto"/>
              <w:right w:val="single" w:sz="4" w:space="0" w:color="auto"/>
            </w:tcBorders>
            <w:vAlign w:val="center"/>
          </w:tcPr>
          <w:p w14:paraId="6EF2C5F4" w14:textId="77777777" w:rsidR="00631D5B" w:rsidRPr="00016919" w:rsidRDefault="00631D5B">
            <w:pPr>
              <w:spacing w:line="360" w:lineRule="auto"/>
              <w:jc w:val="center"/>
              <w:rPr>
                <w:rFonts w:ascii="宋体" w:hAnsi="宋体" w:hint="eastAsia"/>
                <w:sz w:val="24"/>
                <w:szCs w:val="24"/>
              </w:rPr>
            </w:pPr>
            <w:r w:rsidRPr="00016919">
              <w:rPr>
                <w:rFonts w:ascii="宋体" w:hAnsi="宋体" w:hint="eastAsia"/>
                <w:sz w:val="24"/>
                <w:szCs w:val="24"/>
              </w:rPr>
              <w:t>报价（</w:t>
            </w:r>
            <w:r w:rsidR="00C222A3">
              <w:rPr>
                <w:rFonts w:ascii="宋体" w:hAnsi="宋体" w:hint="eastAsia"/>
                <w:sz w:val="24"/>
                <w:szCs w:val="24"/>
              </w:rPr>
              <w:t>元课时</w:t>
            </w:r>
            <w:r w:rsidRPr="00016919">
              <w:rPr>
                <w:rFonts w:ascii="宋体" w:hAnsi="宋体" w:hint="eastAsia"/>
                <w:sz w:val="24"/>
                <w:szCs w:val="24"/>
              </w:rPr>
              <w:t>元）</w:t>
            </w:r>
          </w:p>
        </w:tc>
        <w:tc>
          <w:tcPr>
            <w:tcW w:w="1417" w:type="dxa"/>
            <w:tcBorders>
              <w:top w:val="single" w:sz="4" w:space="0" w:color="auto"/>
              <w:left w:val="single" w:sz="4" w:space="0" w:color="auto"/>
              <w:bottom w:val="single" w:sz="4" w:space="0" w:color="auto"/>
              <w:right w:val="single" w:sz="4" w:space="0" w:color="auto"/>
            </w:tcBorders>
            <w:vAlign w:val="center"/>
          </w:tcPr>
          <w:p w14:paraId="72A12656" w14:textId="77777777" w:rsidR="00631D5B" w:rsidRPr="00016919" w:rsidRDefault="00631D5B">
            <w:pPr>
              <w:spacing w:line="360" w:lineRule="auto"/>
              <w:jc w:val="center"/>
              <w:rPr>
                <w:rFonts w:ascii="宋体" w:hAnsi="宋体" w:hint="eastAsia"/>
                <w:sz w:val="24"/>
                <w:szCs w:val="24"/>
              </w:rPr>
            </w:pPr>
            <w:r w:rsidRPr="00016919">
              <w:rPr>
                <w:rFonts w:ascii="宋体" w:hAnsi="宋体" w:hint="eastAsia"/>
                <w:sz w:val="24"/>
                <w:szCs w:val="24"/>
              </w:rPr>
              <w:t>磋商保证金（有/无）</w:t>
            </w:r>
          </w:p>
        </w:tc>
        <w:tc>
          <w:tcPr>
            <w:tcW w:w="1616" w:type="dxa"/>
            <w:tcBorders>
              <w:top w:val="single" w:sz="4" w:space="0" w:color="auto"/>
              <w:left w:val="single" w:sz="4" w:space="0" w:color="auto"/>
              <w:bottom w:val="single" w:sz="4" w:space="0" w:color="auto"/>
              <w:right w:val="single" w:sz="4" w:space="0" w:color="auto"/>
            </w:tcBorders>
            <w:vAlign w:val="center"/>
          </w:tcPr>
          <w:p w14:paraId="2B48A575" w14:textId="77777777" w:rsidR="00631D5B" w:rsidRPr="00016919" w:rsidRDefault="00631D5B">
            <w:pPr>
              <w:spacing w:line="360" w:lineRule="auto"/>
              <w:jc w:val="center"/>
              <w:rPr>
                <w:rFonts w:ascii="宋体" w:hAnsi="宋体" w:hint="eastAsia"/>
                <w:sz w:val="24"/>
                <w:szCs w:val="24"/>
              </w:rPr>
            </w:pPr>
            <w:r w:rsidRPr="00016919">
              <w:rPr>
                <w:rFonts w:ascii="宋体" w:hAnsi="宋体" w:hint="eastAsia"/>
                <w:sz w:val="24"/>
                <w:szCs w:val="24"/>
              </w:rPr>
              <w:t>服务期</w:t>
            </w:r>
          </w:p>
        </w:tc>
        <w:tc>
          <w:tcPr>
            <w:tcW w:w="1615" w:type="dxa"/>
            <w:tcBorders>
              <w:top w:val="single" w:sz="4" w:space="0" w:color="auto"/>
              <w:left w:val="single" w:sz="4" w:space="0" w:color="auto"/>
              <w:bottom w:val="single" w:sz="4" w:space="0" w:color="auto"/>
              <w:right w:val="single" w:sz="4" w:space="0" w:color="auto"/>
            </w:tcBorders>
            <w:vAlign w:val="center"/>
          </w:tcPr>
          <w:p w14:paraId="1D0048DB" w14:textId="77777777" w:rsidR="00631D5B" w:rsidRPr="00016919" w:rsidRDefault="00631D5B">
            <w:pPr>
              <w:spacing w:line="360" w:lineRule="auto"/>
              <w:jc w:val="center"/>
              <w:rPr>
                <w:rFonts w:ascii="宋体" w:hAnsi="宋体" w:hint="eastAsia"/>
                <w:sz w:val="24"/>
                <w:szCs w:val="24"/>
              </w:rPr>
            </w:pPr>
            <w:r w:rsidRPr="00016919">
              <w:rPr>
                <w:rFonts w:ascii="宋体" w:hAnsi="宋体" w:hint="eastAsia"/>
                <w:sz w:val="24"/>
                <w:szCs w:val="24"/>
              </w:rPr>
              <w:t>备注</w:t>
            </w:r>
          </w:p>
        </w:tc>
      </w:tr>
      <w:tr w:rsidR="00631D5B" w:rsidRPr="00016919" w14:paraId="405BC313" w14:textId="77777777">
        <w:trPr>
          <w:trHeight w:val="771"/>
        </w:trPr>
        <w:tc>
          <w:tcPr>
            <w:tcW w:w="2093" w:type="dxa"/>
            <w:tcBorders>
              <w:top w:val="single" w:sz="4" w:space="0" w:color="auto"/>
              <w:left w:val="single" w:sz="4" w:space="0" w:color="auto"/>
              <w:bottom w:val="single" w:sz="4" w:space="0" w:color="auto"/>
              <w:right w:val="single" w:sz="4" w:space="0" w:color="auto"/>
            </w:tcBorders>
            <w:vAlign w:val="center"/>
          </w:tcPr>
          <w:p w14:paraId="70C40C46" w14:textId="77777777" w:rsidR="00631D5B" w:rsidRPr="00016919" w:rsidRDefault="00631D5B">
            <w:pPr>
              <w:spacing w:line="360" w:lineRule="auto"/>
              <w:rPr>
                <w:rFonts w:ascii="宋体" w:hAnsi="宋体" w:hint="eastAsia"/>
                <w:sz w:val="24"/>
                <w:szCs w:val="24"/>
              </w:rPr>
            </w:pPr>
          </w:p>
        </w:tc>
        <w:tc>
          <w:tcPr>
            <w:tcW w:w="2637" w:type="dxa"/>
            <w:tcBorders>
              <w:top w:val="single" w:sz="4" w:space="0" w:color="auto"/>
              <w:left w:val="single" w:sz="4" w:space="0" w:color="auto"/>
              <w:bottom w:val="single" w:sz="4" w:space="0" w:color="auto"/>
              <w:right w:val="single" w:sz="4" w:space="0" w:color="auto"/>
            </w:tcBorders>
            <w:vAlign w:val="center"/>
          </w:tcPr>
          <w:p w14:paraId="2C17BFEF" w14:textId="77777777" w:rsidR="00631D5B" w:rsidRPr="00016919" w:rsidRDefault="00631D5B">
            <w:pPr>
              <w:spacing w:line="360" w:lineRule="auto"/>
              <w:rPr>
                <w:rFonts w:ascii="宋体" w:hAnsi="宋体"/>
                <w:sz w:val="24"/>
                <w:szCs w:val="24"/>
                <w:u w:val="single"/>
              </w:rPr>
            </w:pPr>
            <w:r w:rsidRPr="00016919">
              <w:rPr>
                <w:rFonts w:ascii="宋体" w:hAnsi="宋体" w:hint="eastAsia"/>
                <w:sz w:val="24"/>
                <w:szCs w:val="24"/>
                <w:u w:val="single"/>
              </w:rPr>
              <w:t>人民币大写金额：</w:t>
            </w:r>
          </w:p>
          <w:p w14:paraId="262AF9E2" w14:textId="77777777" w:rsidR="00631D5B" w:rsidRPr="00016919" w:rsidRDefault="00631D5B">
            <w:pPr>
              <w:spacing w:line="360" w:lineRule="auto"/>
              <w:rPr>
                <w:rFonts w:ascii="宋体" w:hAnsi="宋体" w:hint="eastAsia"/>
                <w:sz w:val="24"/>
                <w:szCs w:val="24"/>
                <w:u w:val="single"/>
              </w:rPr>
            </w:pPr>
            <w:r w:rsidRPr="00016919">
              <w:rPr>
                <w:rFonts w:ascii="宋体" w:hAnsi="宋体" w:hint="eastAsia"/>
                <w:sz w:val="24"/>
                <w:szCs w:val="24"/>
                <w:u w:val="single"/>
              </w:rPr>
              <w:t>人民币小写金额：</w:t>
            </w:r>
          </w:p>
        </w:tc>
        <w:tc>
          <w:tcPr>
            <w:tcW w:w="1417" w:type="dxa"/>
            <w:tcBorders>
              <w:top w:val="single" w:sz="4" w:space="0" w:color="auto"/>
              <w:left w:val="single" w:sz="4" w:space="0" w:color="auto"/>
              <w:bottom w:val="single" w:sz="4" w:space="0" w:color="auto"/>
              <w:right w:val="single" w:sz="4" w:space="0" w:color="auto"/>
            </w:tcBorders>
            <w:vAlign w:val="center"/>
          </w:tcPr>
          <w:p w14:paraId="59C12692" w14:textId="77777777" w:rsidR="00631D5B" w:rsidRPr="00016919" w:rsidRDefault="00631D5B">
            <w:pPr>
              <w:spacing w:line="360" w:lineRule="auto"/>
              <w:rPr>
                <w:rFonts w:ascii="宋体" w:hAnsi="宋体" w:hint="eastAsia"/>
                <w:sz w:val="24"/>
                <w:szCs w:val="24"/>
              </w:rPr>
            </w:pPr>
          </w:p>
        </w:tc>
        <w:tc>
          <w:tcPr>
            <w:tcW w:w="1616" w:type="dxa"/>
            <w:tcBorders>
              <w:top w:val="single" w:sz="4" w:space="0" w:color="auto"/>
              <w:left w:val="single" w:sz="4" w:space="0" w:color="auto"/>
              <w:bottom w:val="single" w:sz="4" w:space="0" w:color="auto"/>
              <w:right w:val="single" w:sz="4" w:space="0" w:color="auto"/>
            </w:tcBorders>
          </w:tcPr>
          <w:p w14:paraId="61F19637" w14:textId="77777777" w:rsidR="00631D5B" w:rsidRPr="00016919" w:rsidRDefault="00631D5B">
            <w:pPr>
              <w:spacing w:line="360" w:lineRule="auto"/>
              <w:rPr>
                <w:rFonts w:ascii="宋体" w:hAnsi="宋体" w:hint="eastAsia"/>
                <w:sz w:val="24"/>
                <w:szCs w:val="24"/>
              </w:rPr>
            </w:pPr>
          </w:p>
        </w:tc>
        <w:tc>
          <w:tcPr>
            <w:tcW w:w="1615" w:type="dxa"/>
            <w:tcBorders>
              <w:top w:val="single" w:sz="4" w:space="0" w:color="auto"/>
              <w:left w:val="single" w:sz="4" w:space="0" w:color="auto"/>
              <w:bottom w:val="single" w:sz="4" w:space="0" w:color="auto"/>
              <w:right w:val="single" w:sz="4" w:space="0" w:color="auto"/>
            </w:tcBorders>
            <w:vAlign w:val="center"/>
          </w:tcPr>
          <w:p w14:paraId="0C1C9A65" w14:textId="77777777" w:rsidR="00631D5B" w:rsidRPr="00016919" w:rsidRDefault="00631D5B">
            <w:pPr>
              <w:spacing w:line="360" w:lineRule="auto"/>
              <w:rPr>
                <w:rFonts w:ascii="宋体" w:hAnsi="宋体" w:hint="eastAsia"/>
                <w:sz w:val="24"/>
                <w:szCs w:val="24"/>
              </w:rPr>
            </w:pPr>
          </w:p>
        </w:tc>
      </w:tr>
    </w:tbl>
    <w:p w14:paraId="1B577417" w14:textId="77777777" w:rsidR="00631D5B" w:rsidRPr="00016919" w:rsidRDefault="00631D5B">
      <w:pPr>
        <w:spacing w:line="360" w:lineRule="auto"/>
        <w:rPr>
          <w:rFonts w:ascii="宋体" w:hAnsi="宋体" w:hint="eastAsia"/>
          <w:sz w:val="24"/>
          <w:szCs w:val="24"/>
        </w:rPr>
      </w:pPr>
    </w:p>
    <w:p w14:paraId="050D5513" w14:textId="77777777" w:rsidR="00631D5B" w:rsidRPr="00016919" w:rsidRDefault="00631D5B">
      <w:pPr>
        <w:autoSpaceDE w:val="0"/>
        <w:autoSpaceDN w:val="0"/>
        <w:spacing w:line="360" w:lineRule="auto"/>
        <w:ind w:right="-136"/>
        <w:textAlignment w:val="bottom"/>
        <w:rPr>
          <w:rFonts w:ascii="宋体" w:hAnsi="宋体" w:hint="eastAsia"/>
          <w:sz w:val="24"/>
          <w:szCs w:val="24"/>
        </w:rPr>
      </w:pPr>
      <w:r w:rsidRPr="00016919">
        <w:rPr>
          <w:rFonts w:ascii="宋体" w:hAnsi="宋体" w:hint="eastAsia"/>
          <w:sz w:val="24"/>
          <w:szCs w:val="24"/>
        </w:rPr>
        <w:t>供应商授权代表签字： _____________</w:t>
      </w:r>
    </w:p>
    <w:p w14:paraId="6B856EA6" w14:textId="77777777" w:rsidR="00631D5B" w:rsidRPr="00016919" w:rsidRDefault="00631D5B">
      <w:pPr>
        <w:autoSpaceDE w:val="0"/>
        <w:autoSpaceDN w:val="0"/>
        <w:spacing w:line="360" w:lineRule="auto"/>
        <w:ind w:right="-136"/>
        <w:textAlignment w:val="bottom"/>
        <w:rPr>
          <w:rFonts w:ascii="宋体" w:hAnsi="宋体" w:hint="eastAsia"/>
          <w:sz w:val="24"/>
          <w:szCs w:val="24"/>
        </w:rPr>
      </w:pPr>
      <w:r w:rsidRPr="00016919">
        <w:rPr>
          <w:rFonts w:ascii="宋体" w:hAnsi="宋体" w:hint="eastAsia"/>
          <w:sz w:val="24"/>
          <w:szCs w:val="24"/>
        </w:rPr>
        <w:t>供应商盖章：</w:t>
      </w:r>
      <w:r w:rsidRPr="00016919">
        <w:rPr>
          <w:rFonts w:ascii="宋体" w:hAnsi="宋体" w:hint="eastAsia"/>
          <w:sz w:val="24"/>
          <w:szCs w:val="24"/>
          <w:u w:val="single"/>
        </w:rPr>
        <w:t xml:space="preserve">               </w:t>
      </w:r>
    </w:p>
    <w:p w14:paraId="78F2D1B5" w14:textId="77777777" w:rsidR="00631D5B" w:rsidRPr="00016919" w:rsidRDefault="00631D5B">
      <w:pPr>
        <w:autoSpaceDE w:val="0"/>
        <w:autoSpaceDN w:val="0"/>
        <w:spacing w:line="360" w:lineRule="auto"/>
        <w:ind w:right="-136"/>
        <w:textAlignment w:val="bottom"/>
        <w:rPr>
          <w:rFonts w:ascii="宋体" w:hAnsi="宋体" w:hint="eastAsia"/>
          <w:sz w:val="24"/>
          <w:szCs w:val="24"/>
        </w:rPr>
      </w:pPr>
      <w:r w:rsidRPr="00016919">
        <w:rPr>
          <w:rFonts w:ascii="宋体" w:hAnsi="宋体" w:hint="eastAsia"/>
          <w:sz w:val="24"/>
          <w:szCs w:val="24"/>
        </w:rPr>
        <w:t>日期：</w:t>
      </w:r>
      <w:r w:rsidRPr="00016919">
        <w:rPr>
          <w:rFonts w:ascii="宋体" w:hAnsi="宋体" w:hint="eastAsia"/>
          <w:sz w:val="24"/>
          <w:szCs w:val="24"/>
          <w:u w:val="single"/>
        </w:rPr>
        <w:t xml:space="preserve">                   </w:t>
      </w:r>
    </w:p>
    <w:p w14:paraId="16641341" w14:textId="77777777" w:rsidR="00631D5B" w:rsidRPr="00016919" w:rsidRDefault="00631D5B">
      <w:pPr>
        <w:autoSpaceDE w:val="0"/>
        <w:autoSpaceDN w:val="0"/>
        <w:spacing w:line="360" w:lineRule="auto"/>
        <w:ind w:right="-136"/>
        <w:textAlignment w:val="bottom"/>
        <w:rPr>
          <w:rFonts w:ascii="宋体" w:hAnsi="宋体" w:hint="eastAsia"/>
          <w:sz w:val="24"/>
          <w:szCs w:val="24"/>
        </w:rPr>
      </w:pPr>
    </w:p>
    <w:p w14:paraId="184359E4" w14:textId="77777777" w:rsidR="00631D5B" w:rsidRPr="00016919" w:rsidRDefault="00631D5B">
      <w:pPr>
        <w:autoSpaceDE w:val="0"/>
        <w:autoSpaceDN w:val="0"/>
        <w:spacing w:line="360" w:lineRule="auto"/>
        <w:ind w:right="-136"/>
        <w:textAlignment w:val="bottom"/>
        <w:rPr>
          <w:rFonts w:ascii="宋体" w:hAnsi="宋体" w:hint="eastAsia"/>
          <w:sz w:val="24"/>
          <w:szCs w:val="24"/>
        </w:rPr>
      </w:pPr>
      <w:r w:rsidRPr="00016919">
        <w:rPr>
          <w:rFonts w:ascii="宋体" w:hAnsi="宋体" w:hint="eastAsia"/>
          <w:sz w:val="24"/>
          <w:szCs w:val="24"/>
        </w:rPr>
        <w:t>注：</w:t>
      </w:r>
    </w:p>
    <w:p w14:paraId="6ADC38EC" w14:textId="77777777" w:rsidR="00631D5B" w:rsidRPr="00016919" w:rsidRDefault="00631D5B">
      <w:pPr>
        <w:autoSpaceDE w:val="0"/>
        <w:autoSpaceDN w:val="0"/>
        <w:spacing w:line="360" w:lineRule="auto"/>
        <w:ind w:right="-136"/>
        <w:textAlignment w:val="bottom"/>
        <w:rPr>
          <w:rFonts w:ascii="宋体" w:hAnsi="宋体" w:hint="eastAsia"/>
          <w:sz w:val="24"/>
          <w:szCs w:val="24"/>
        </w:rPr>
      </w:pPr>
      <w:r w:rsidRPr="00016919">
        <w:rPr>
          <w:rFonts w:ascii="宋体" w:hAnsi="宋体" w:hint="eastAsia"/>
          <w:sz w:val="24"/>
          <w:szCs w:val="24"/>
        </w:rPr>
        <w:t>1、报价总价应和分项报价表总价一致；</w:t>
      </w:r>
    </w:p>
    <w:p w14:paraId="1D809F50" w14:textId="77777777" w:rsidR="00631D5B" w:rsidRPr="00016919" w:rsidRDefault="00631D5B">
      <w:pPr>
        <w:autoSpaceDE w:val="0"/>
        <w:autoSpaceDN w:val="0"/>
        <w:spacing w:line="360" w:lineRule="auto"/>
        <w:ind w:right="-136"/>
        <w:textAlignment w:val="bottom"/>
        <w:rPr>
          <w:rFonts w:ascii="宋体" w:hAnsi="宋体"/>
          <w:sz w:val="24"/>
          <w:szCs w:val="24"/>
        </w:rPr>
      </w:pPr>
      <w:r w:rsidRPr="00016919">
        <w:rPr>
          <w:rFonts w:ascii="宋体" w:hAnsi="宋体"/>
          <w:sz w:val="24"/>
          <w:szCs w:val="24"/>
        </w:rPr>
        <w:t>2</w:t>
      </w:r>
      <w:r w:rsidRPr="00016919">
        <w:rPr>
          <w:rFonts w:ascii="宋体" w:hAnsi="宋体" w:hint="eastAsia"/>
          <w:sz w:val="24"/>
          <w:szCs w:val="24"/>
        </w:rPr>
        <w:t>、此表格经法人授权代表签字方有效；</w:t>
      </w:r>
    </w:p>
    <w:p w14:paraId="6A6C70FD" w14:textId="77777777" w:rsidR="00631D5B" w:rsidRPr="00016919" w:rsidRDefault="00631D5B">
      <w:pPr>
        <w:autoSpaceDE w:val="0"/>
        <w:autoSpaceDN w:val="0"/>
        <w:spacing w:line="360" w:lineRule="auto"/>
        <w:ind w:right="-136"/>
        <w:textAlignment w:val="bottom"/>
        <w:rPr>
          <w:rFonts w:ascii="宋体" w:hAnsi="宋体"/>
          <w:sz w:val="24"/>
          <w:szCs w:val="24"/>
        </w:rPr>
      </w:pPr>
      <w:r w:rsidRPr="00016919">
        <w:rPr>
          <w:rFonts w:ascii="宋体" w:hAnsi="宋体"/>
          <w:sz w:val="24"/>
          <w:szCs w:val="24"/>
        </w:rPr>
        <w:t>3</w:t>
      </w:r>
      <w:r w:rsidRPr="00016919">
        <w:rPr>
          <w:rFonts w:ascii="宋体" w:hAnsi="宋体" w:hint="eastAsia"/>
          <w:sz w:val="24"/>
          <w:szCs w:val="24"/>
        </w:rPr>
        <w:t>、此表需另单独密封提交一份。</w:t>
      </w:r>
    </w:p>
    <w:p w14:paraId="5D378B33" w14:textId="77777777" w:rsidR="00631D5B" w:rsidRPr="00016919" w:rsidRDefault="00631D5B">
      <w:pPr>
        <w:autoSpaceDE w:val="0"/>
        <w:autoSpaceDN w:val="0"/>
        <w:spacing w:line="360" w:lineRule="auto"/>
        <w:ind w:right="-136"/>
        <w:textAlignment w:val="bottom"/>
        <w:rPr>
          <w:rFonts w:ascii="宋体" w:hAnsi="宋体" w:hint="eastAsia"/>
          <w:sz w:val="24"/>
          <w:szCs w:val="24"/>
        </w:rPr>
      </w:pPr>
    </w:p>
    <w:p w14:paraId="36E415F2" w14:textId="77777777" w:rsidR="00631D5B" w:rsidRPr="00016919" w:rsidRDefault="00631D5B">
      <w:pPr>
        <w:autoSpaceDE w:val="0"/>
        <w:autoSpaceDN w:val="0"/>
        <w:spacing w:line="360" w:lineRule="auto"/>
        <w:ind w:right="-136"/>
        <w:textAlignment w:val="bottom"/>
        <w:rPr>
          <w:rFonts w:ascii="宋体" w:hAnsi="宋体" w:hint="eastAsia"/>
          <w:sz w:val="24"/>
          <w:szCs w:val="24"/>
        </w:rPr>
      </w:pPr>
    </w:p>
    <w:p w14:paraId="672AA666" w14:textId="77777777" w:rsidR="00631D5B" w:rsidRPr="00016919" w:rsidRDefault="00631D5B">
      <w:pPr>
        <w:autoSpaceDE w:val="0"/>
        <w:autoSpaceDN w:val="0"/>
        <w:spacing w:line="360" w:lineRule="auto"/>
        <w:ind w:right="-136"/>
        <w:textAlignment w:val="bottom"/>
        <w:rPr>
          <w:rFonts w:ascii="宋体" w:hAnsi="宋体" w:hint="eastAsia"/>
          <w:sz w:val="24"/>
          <w:szCs w:val="24"/>
        </w:rPr>
      </w:pPr>
    </w:p>
    <w:p w14:paraId="6A3E8DD0" w14:textId="77777777" w:rsidR="00631D5B" w:rsidRPr="00016919" w:rsidRDefault="00631D5B">
      <w:pPr>
        <w:autoSpaceDE w:val="0"/>
        <w:autoSpaceDN w:val="0"/>
        <w:spacing w:line="360" w:lineRule="auto"/>
        <w:ind w:right="-136"/>
        <w:textAlignment w:val="bottom"/>
        <w:rPr>
          <w:rFonts w:ascii="宋体" w:hAnsi="宋体" w:hint="eastAsia"/>
          <w:sz w:val="24"/>
          <w:szCs w:val="24"/>
        </w:rPr>
      </w:pPr>
    </w:p>
    <w:p w14:paraId="7CD360F1" w14:textId="77777777" w:rsidR="00631D5B" w:rsidRPr="00016919" w:rsidRDefault="00631D5B">
      <w:pPr>
        <w:autoSpaceDE w:val="0"/>
        <w:autoSpaceDN w:val="0"/>
        <w:spacing w:line="360" w:lineRule="auto"/>
        <w:ind w:right="-136"/>
        <w:textAlignment w:val="bottom"/>
        <w:rPr>
          <w:rFonts w:ascii="宋体" w:hAnsi="宋体" w:hint="eastAsia"/>
          <w:sz w:val="24"/>
          <w:szCs w:val="24"/>
        </w:rPr>
      </w:pPr>
    </w:p>
    <w:p w14:paraId="543AEB78" w14:textId="77777777" w:rsidR="00631D5B" w:rsidRPr="00016919" w:rsidRDefault="00631D5B">
      <w:pPr>
        <w:autoSpaceDE w:val="0"/>
        <w:autoSpaceDN w:val="0"/>
        <w:spacing w:line="360" w:lineRule="auto"/>
        <w:ind w:right="-136"/>
        <w:textAlignment w:val="bottom"/>
        <w:rPr>
          <w:rFonts w:ascii="宋体" w:hAnsi="宋体" w:hint="eastAsia"/>
          <w:sz w:val="24"/>
          <w:szCs w:val="24"/>
        </w:rPr>
      </w:pPr>
    </w:p>
    <w:p w14:paraId="7368466A" w14:textId="77777777" w:rsidR="00631D5B" w:rsidRPr="00016919" w:rsidRDefault="00631D5B">
      <w:pPr>
        <w:autoSpaceDE w:val="0"/>
        <w:autoSpaceDN w:val="0"/>
        <w:spacing w:line="360" w:lineRule="auto"/>
        <w:ind w:right="-136"/>
        <w:textAlignment w:val="bottom"/>
        <w:rPr>
          <w:rFonts w:ascii="宋体" w:hAnsi="宋体" w:hint="eastAsia"/>
          <w:sz w:val="24"/>
          <w:szCs w:val="24"/>
        </w:rPr>
      </w:pPr>
    </w:p>
    <w:p w14:paraId="026238F6" w14:textId="77777777" w:rsidR="00631D5B" w:rsidRPr="00016919" w:rsidRDefault="00631D5B">
      <w:pPr>
        <w:pStyle w:val="2"/>
        <w:rPr>
          <w:rFonts w:hint="eastAsia"/>
        </w:rPr>
      </w:pPr>
      <w:bookmarkStart w:id="134" w:name="_Toc335064343"/>
      <w:r w:rsidRPr="00016919">
        <w:br w:type="page"/>
      </w:r>
      <w:bookmarkStart w:id="135" w:name="_Toc89256547"/>
      <w:r w:rsidRPr="00016919">
        <w:rPr>
          <w:rFonts w:hint="eastAsia"/>
        </w:rPr>
        <w:lastRenderedPageBreak/>
        <w:t>3、分项报价表格式</w:t>
      </w:r>
      <w:bookmarkEnd w:id="134"/>
      <w:bookmarkEnd w:id="135"/>
      <w:r w:rsidRPr="00016919">
        <w:rPr>
          <w:rFonts w:hint="eastAsia"/>
        </w:rPr>
        <w:t xml:space="preserve"> </w:t>
      </w:r>
    </w:p>
    <w:p w14:paraId="0D2FF0F0" w14:textId="77777777" w:rsidR="00631D5B" w:rsidRPr="00016919" w:rsidRDefault="00631D5B">
      <w:pPr>
        <w:spacing w:line="360" w:lineRule="auto"/>
        <w:rPr>
          <w:rFonts w:ascii="宋体" w:hAnsi="宋体" w:hint="eastAsia"/>
          <w:sz w:val="24"/>
          <w:szCs w:val="24"/>
          <w:u w:val="single"/>
        </w:rPr>
      </w:pPr>
      <w:r w:rsidRPr="00016919">
        <w:rPr>
          <w:rFonts w:ascii="宋体" w:hAnsi="宋体" w:hint="eastAsia"/>
          <w:sz w:val="24"/>
          <w:szCs w:val="24"/>
        </w:rPr>
        <w:t>供应商名称：</w:t>
      </w:r>
      <w:r w:rsidRPr="00016919">
        <w:rPr>
          <w:rFonts w:ascii="宋体" w:hAnsi="宋体" w:hint="eastAsia"/>
          <w:sz w:val="24"/>
          <w:szCs w:val="24"/>
          <w:u w:val="single"/>
        </w:rPr>
        <w:t xml:space="preserve">                        </w:t>
      </w:r>
      <w:r w:rsidRPr="00016919">
        <w:rPr>
          <w:rFonts w:ascii="宋体" w:hAnsi="宋体" w:hint="eastAsia"/>
          <w:sz w:val="24"/>
          <w:szCs w:val="24"/>
        </w:rPr>
        <w:t xml:space="preserve"> 项目编号：</w:t>
      </w:r>
      <w:r w:rsidRPr="00016919">
        <w:rPr>
          <w:rFonts w:ascii="宋体" w:hAnsi="宋体" w:hint="eastAsia"/>
          <w:b/>
          <w:sz w:val="24"/>
          <w:szCs w:val="24"/>
        </w:rPr>
        <w:t xml:space="preserve"> </w:t>
      </w:r>
      <w:r w:rsidRPr="00016919">
        <w:rPr>
          <w:rFonts w:ascii="宋体" w:hAnsi="宋体" w:hint="eastAsia"/>
          <w:sz w:val="24"/>
          <w:szCs w:val="24"/>
          <w:u w:val="single"/>
        </w:rPr>
        <w:t xml:space="preserve">                        </w:t>
      </w:r>
    </w:p>
    <w:tbl>
      <w:tblPr>
        <w:tblW w:w="887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7"/>
        <w:gridCol w:w="964"/>
        <w:gridCol w:w="1539"/>
        <w:gridCol w:w="1721"/>
        <w:gridCol w:w="1276"/>
        <w:gridCol w:w="1275"/>
        <w:gridCol w:w="1276"/>
      </w:tblGrid>
      <w:tr w:rsidR="00631D5B" w:rsidRPr="00016919" w14:paraId="76DF3756" w14:textId="77777777">
        <w:trPr>
          <w:trHeight w:val="264"/>
          <w:jc w:val="center"/>
        </w:trPr>
        <w:tc>
          <w:tcPr>
            <w:tcW w:w="827" w:type="dxa"/>
            <w:tcBorders>
              <w:top w:val="single" w:sz="4" w:space="0" w:color="auto"/>
              <w:left w:val="single" w:sz="4" w:space="0" w:color="auto"/>
              <w:bottom w:val="single" w:sz="4" w:space="0" w:color="auto"/>
              <w:right w:val="single" w:sz="4" w:space="0" w:color="auto"/>
            </w:tcBorders>
            <w:vAlign w:val="center"/>
          </w:tcPr>
          <w:p w14:paraId="033AEA2E"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序号</w:t>
            </w:r>
          </w:p>
        </w:tc>
        <w:tc>
          <w:tcPr>
            <w:tcW w:w="964" w:type="dxa"/>
            <w:tcBorders>
              <w:top w:val="single" w:sz="4" w:space="0" w:color="auto"/>
              <w:left w:val="single" w:sz="4" w:space="0" w:color="auto"/>
              <w:bottom w:val="single" w:sz="4" w:space="0" w:color="auto"/>
              <w:right w:val="single" w:sz="4" w:space="0" w:color="auto"/>
            </w:tcBorders>
            <w:vAlign w:val="center"/>
          </w:tcPr>
          <w:p w14:paraId="063699A8"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名称</w:t>
            </w:r>
          </w:p>
        </w:tc>
        <w:tc>
          <w:tcPr>
            <w:tcW w:w="1539" w:type="dxa"/>
            <w:tcBorders>
              <w:top w:val="single" w:sz="4" w:space="0" w:color="auto"/>
              <w:left w:val="single" w:sz="4" w:space="0" w:color="auto"/>
              <w:bottom w:val="single" w:sz="4" w:space="0" w:color="auto"/>
              <w:right w:val="single" w:sz="4" w:space="0" w:color="auto"/>
            </w:tcBorders>
            <w:vAlign w:val="center"/>
          </w:tcPr>
          <w:p w14:paraId="77B17A08"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简要描述</w:t>
            </w:r>
          </w:p>
        </w:tc>
        <w:tc>
          <w:tcPr>
            <w:tcW w:w="1721" w:type="dxa"/>
            <w:tcBorders>
              <w:top w:val="single" w:sz="4" w:space="0" w:color="auto"/>
              <w:left w:val="single" w:sz="4" w:space="0" w:color="auto"/>
              <w:bottom w:val="single" w:sz="4" w:space="0" w:color="auto"/>
              <w:right w:val="single" w:sz="4" w:space="0" w:color="auto"/>
            </w:tcBorders>
            <w:vAlign w:val="center"/>
          </w:tcPr>
          <w:p w14:paraId="6EA37115"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数量</w:t>
            </w:r>
          </w:p>
        </w:tc>
        <w:tc>
          <w:tcPr>
            <w:tcW w:w="1276" w:type="dxa"/>
            <w:tcBorders>
              <w:top w:val="single" w:sz="4" w:space="0" w:color="auto"/>
              <w:left w:val="single" w:sz="4" w:space="0" w:color="auto"/>
              <w:bottom w:val="single" w:sz="4" w:space="0" w:color="auto"/>
              <w:right w:val="single" w:sz="4" w:space="0" w:color="auto"/>
            </w:tcBorders>
            <w:vAlign w:val="center"/>
          </w:tcPr>
          <w:p w14:paraId="0F361F81"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单价</w:t>
            </w:r>
          </w:p>
        </w:tc>
        <w:tc>
          <w:tcPr>
            <w:tcW w:w="1275" w:type="dxa"/>
            <w:tcBorders>
              <w:top w:val="single" w:sz="4" w:space="0" w:color="auto"/>
              <w:left w:val="single" w:sz="4" w:space="0" w:color="auto"/>
              <w:bottom w:val="single" w:sz="4" w:space="0" w:color="auto"/>
              <w:right w:val="single" w:sz="4" w:space="0" w:color="auto"/>
            </w:tcBorders>
            <w:vAlign w:val="center"/>
          </w:tcPr>
          <w:p w14:paraId="2A63487E"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合计</w:t>
            </w:r>
          </w:p>
        </w:tc>
        <w:tc>
          <w:tcPr>
            <w:tcW w:w="1276" w:type="dxa"/>
            <w:tcBorders>
              <w:top w:val="single" w:sz="4" w:space="0" w:color="auto"/>
              <w:left w:val="single" w:sz="4" w:space="0" w:color="auto"/>
              <w:bottom w:val="single" w:sz="4" w:space="0" w:color="auto"/>
              <w:right w:val="single" w:sz="4" w:space="0" w:color="auto"/>
            </w:tcBorders>
            <w:vAlign w:val="center"/>
          </w:tcPr>
          <w:p w14:paraId="3DE0DF31" w14:textId="77777777" w:rsidR="00631D5B" w:rsidRPr="00016919" w:rsidRDefault="00631D5B">
            <w:pPr>
              <w:spacing w:line="360" w:lineRule="auto"/>
              <w:jc w:val="center"/>
              <w:rPr>
                <w:rFonts w:ascii="宋体" w:hAnsi="宋体"/>
                <w:sz w:val="24"/>
                <w:szCs w:val="24"/>
              </w:rPr>
            </w:pPr>
            <w:r w:rsidRPr="00016919">
              <w:rPr>
                <w:rFonts w:ascii="宋体" w:hAnsi="宋体" w:hint="eastAsia"/>
                <w:sz w:val="24"/>
                <w:szCs w:val="24"/>
              </w:rPr>
              <w:t>备注</w:t>
            </w:r>
          </w:p>
        </w:tc>
      </w:tr>
      <w:tr w:rsidR="00631D5B" w:rsidRPr="00016919" w14:paraId="601A2ADF" w14:textId="77777777">
        <w:trPr>
          <w:jc w:val="center"/>
        </w:trPr>
        <w:tc>
          <w:tcPr>
            <w:tcW w:w="827" w:type="dxa"/>
            <w:tcBorders>
              <w:top w:val="single" w:sz="4" w:space="0" w:color="auto"/>
              <w:left w:val="single" w:sz="4" w:space="0" w:color="auto"/>
              <w:bottom w:val="single" w:sz="4" w:space="0" w:color="auto"/>
              <w:right w:val="single" w:sz="4" w:space="0" w:color="auto"/>
            </w:tcBorders>
          </w:tcPr>
          <w:p w14:paraId="6C5AC498" w14:textId="77777777" w:rsidR="00631D5B" w:rsidRPr="00016919" w:rsidRDefault="00631D5B">
            <w:pPr>
              <w:pStyle w:val="ad"/>
              <w:spacing w:before="120"/>
              <w:ind w:firstLine="488"/>
              <w:jc w:val="center"/>
              <w:rPr>
                <w:rFonts w:hAnsi="宋体" w:cs="等线"/>
                <w:sz w:val="24"/>
                <w:szCs w:val="24"/>
              </w:rPr>
            </w:pPr>
          </w:p>
        </w:tc>
        <w:tc>
          <w:tcPr>
            <w:tcW w:w="964" w:type="dxa"/>
            <w:tcBorders>
              <w:top w:val="single" w:sz="4" w:space="0" w:color="auto"/>
              <w:left w:val="single" w:sz="4" w:space="0" w:color="auto"/>
              <w:bottom w:val="single" w:sz="4" w:space="0" w:color="auto"/>
              <w:right w:val="single" w:sz="4" w:space="0" w:color="auto"/>
            </w:tcBorders>
          </w:tcPr>
          <w:p w14:paraId="7134D9DA" w14:textId="77777777" w:rsidR="00631D5B" w:rsidRPr="00016919" w:rsidRDefault="00631D5B">
            <w:pPr>
              <w:pStyle w:val="ad"/>
              <w:spacing w:before="120"/>
              <w:ind w:firstLine="488"/>
              <w:rPr>
                <w:rFonts w:hAnsi="宋体" w:cs="等线"/>
                <w:sz w:val="24"/>
                <w:szCs w:val="24"/>
              </w:rPr>
            </w:pPr>
          </w:p>
        </w:tc>
        <w:tc>
          <w:tcPr>
            <w:tcW w:w="1539" w:type="dxa"/>
            <w:tcBorders>
              <w:top w:val="single" w:sz="4" w:space="0" w:color="auto"/>
              <w:left w:val="single" w:sz="4" w:space="0" w:color="auto"/>
              <w:bottom w:val="single" w:sz="4" w:space="0" w:color="auto"/>
              <w:right w:val="single" w:sz="4" w:space="0" w:color="auto"/>
            </w:tcBorders>
          </w:tcPr>
          <w:p w14:paraId="139669EC" w14:textId="77777777" w:rsidR="00631D5B" w:rsidRPr="00016919" w:rsidRDefault="00631D5B">
            <w:pPr>
              <w:pStyle w:val="ad"/>
              <w:spacing w:before="120"/>
              <w:ind w:firstLine="488"/>
              <w:rPr>
                <w:rFonts w:hAnsi="宋体" w:cs="等线"/>
                <w:sz w:val="24"/>
                <w:szCs w:val="24"/>
              </w:rPr>
            </w:pPr>
          </w:p>
        </w:tc>
        <w:tc>
          <w:tcPr>
            <w:tcW w:w="1721" w:type="dxa"/>
            <w:tcBorders>
              <w:top w:val="single" w:sz="4" w:space="0" w:color="auto"/>
              <w:left w:val="single" w:sz="4" w:space="0" w:color="auto"/>
              <w:bottom w:val="single" w:sz="4" w:space="0" w:color="auto"/>
              <w:right w:val="single" w:sz="4" w:space="0" w:color="auto"/>
            </w:tcBorders>
          </w:tcPr>
          <w:p w14:paraId="0C6A419A" w14:textId="77777777" w:rsidR="00631D5B" w:rsidRPr="00016919" w:rsidRDefault="00631D5B">
            <w:pPr>
              <w:pStyle w:val="ad"/>
              <w:spacing w:before="120"/>
              <w:ind w:firstLine="488"/>
              <w:rPr>
                <w:rFonts w:hAnsi="宋体" w:cs="等线"/>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36373A1" w14:textId="77777777" w:rsidR="00631D5B" w:rsidRPr="00016919" w:rsidRDefault="00631D5B">
            <w:pPr>
              <w:pStyle w:val="ad"/>
              <w:spacing w:before="120"/>
              <w:ind w:firstLine="488"/>
              <w:rPr>
                <w:rFonts w:hAnsi="宋体" w:cs="等线"/>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957DAA6" w14:textId="77777777" w:rsidR="00631D5B" w:rsidRPr="00016919" w:rsidRDefault="00631D5B">
            <w:pPr>
              <w:pStyle w:val="ad"/>
              <w:spacing w:before="120"/>
              <w:ind w:firstLine="488"/>
              <w:rPr>
                <w:rFonts w:hAnsi="宋体" w:cs="等线"/>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A6C197A" w14:textId="77777777" w:rsidR="00631D5B" w:rsidRPr="00016919" w:rsidRDefault="00631D5B">
            <w:pPr>
              <w:pStyle w:val="ad"/>
              <w:spacing w:before="120"/>
              <w:ind w:firstLine="488"/>
              <w:rPr>
                <w:rFonts w:hAnsi="宋体" w:cs="等线"/>
                <w:sz w:val="24"/>
                <w:szCs w:val="24"/>
              </w:rPr>
            </w:pPr>
          </w:p>
        </w:tc>
      </w:tr>
      <w:tr w:rsidR="00631D5B" w:rsidRPr="00016919" w14:paraId="091C2692" w14:textId="77777777">
        <w:trPr>
          <w:jc w:val="center"/>
        </w:trPr>
        <w:tc>
          <w:tcPr>
            <w:tcW w:w="827" w:type="dxa"/>
            <w:tcBorders>
              <w:top w:val="single" w:sz="4" w:space="0" w:color="auto"/>
              <w:left w:val="single" w:sz="4" w:space="0" w:color="auto"/>
              <w:bottom w:val="single" w:sz="4" w:space="0" w:color="auto"/>
              <w:right w:val="single" w:sz="4" w:space="0" w:color="auto"/>
            </w:tcBorders>
          </w:tcPr>
          <w:p w14:paraId="66EB86C6" w14:textId="77777777" w:rsidR="00631D5B" w:rsidRPr="00016919" w:rsidRDefault="00631D5B">
            <w:pPr>
              <w:pStyle w:val="ad"/>
              <w:spacing w:before="120"/>
              <w:ind w:firstLine="488"/>
              <w:jc w:val="center"/>
              <w:rPr>
                <w:rFonts w:hAnsi="宋体" w:cs="等线"/>
                <w:sz w:val="24"/>
                <w:szCs w:val="24"/>
              </w:rPr>
            </w:pPr>
          </w:p>
        </w:tc>
        <w:tc>
          <w:tcPr>
            <w:tcW w:w="964" w:type="dxa"/>
            <w:tcBorders>
              <w:top w:val="single" w:sz="4" w:space="0" w:color="auto"/>
              <w:left w:val="single" w:sz="4" w:space="0" w:color="auto"/>
              <w:bottom w:val="single" w:sz="4" w:space="0" w:color="auto"/>
              <w:right w:val="single" w:sz="4" w:space="0" w:color="auto"/>
            </w:tcBorders>
          </w:tcPr>
          <w:p w14:paraId="749E4AFE" w14:textId="77777777" w:rsidR="00631D5B" w:rsidRPr="00016919" w:rsidRDefault="00631D5B">
            <w:pPr>
              <w:pStyle w:val="ad"/>
              <w:spacing w:before="120"/>
              <w:ind w:firstLine="488"/>
              <w:rPr>
                <w:rFonts w:hAnsi="宋体" w:cs="等线"/>
                <w:sz w:val="24"/>
                <w:szCs w:val="24"/>
              </w:rPr>
            </w:pPr>
          </w:p>
        </w:tc>
        <w:tc>
          <w:tcPr>
            <w:tcW w:w="1539" w:type="dxa"/>
            <w:tcBorders>
              <w:top w:val="single" w:sz="4" w:space="0" w:color="auto"/>
              <w:left w:val="single" w:sz="4" w:space="0" w:color="auto"/>
              <w:bottom w:val="single" w:sz="4" w:space="0" w:color="auto"/>
              <w:right w:val="single" w:sz="4" w:space="0" w:color="auto"/>
            </w:tcBorders>
          </w:tcPr>
          <w:p w14:paraId="77AFF625" w14:textId="77777777" w:rsidR="00631D5B" w:rsidRPr="00016919" w:rsidRDefault="00631D5B">
            <w:pPr>
              <w:pStyle w:val="ad"/>
              <w:spacing w:before="120"/>
              <w:ind w:firstLine="488"/>
              <w:rPr>
                <w:rFonts w:hAnsi="宋体" w:cs="等线"/>
                <w:sz w:val="24"/>
                <w:szCs w:val="24"/>
              </w:rPr>
            </w:pPr>
          </w:p>
        </w:tc>
        <w:tc>
          <w:tcPr>
            <w:tcW w:w="1721" w:type="dxa"/>
            <w:tcBorders>
              <w:top w:val="single" w:sz="4" w:space="0" w:color="auto"/>
              <w:left w:val="single" w:sz="4" w:space="0" w:color="auto"/>
              <w:bottom w:val="single" w:sz="4" w:space="0" w:color="auto"/>
              <w:right w:val="single" w:sz="4" w:space="0" w:color="auto"/>
            </w:tcBorders>
          </w:tcPr>
          <w:p w14:paraId="3482DDA8" w14:textId="77777777" w:rsidR="00631D5B" w:rsidRPr="00016919" w:rsidRDefault="00631D5B">
            <w:pPr>
              <w:pStyle w:val="ad"/>
              <w:spacing w:before="120"/>
              <w:ind w:firstLine="488"/>
              <w:rPr>
                <w:rFonts w:hAnsi="宋体" w:cs="等线"/>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B7E4562" w14:textId="77777777" w:rsidR="00631D5B" w:rsidRPr="00016919" w:rsidRDefault="00631D5B">
            <w:pPr>
              <w:pStyle w:val="ad"/>
              <w:spacing w:before="120"/>
              <w:ind w:firstLine="488"/>
              <w:rPr>
                <w:rFonts w:hAnsi="宋体" w:cs="等线"/>
                <w:sz w:val="24"/>
                <w:szCs w:val="24"/>
              </w:rPr>
            </w:pPr>
          </w:p>
        </w:tc>
        <w:tc>
          <w:tcPr>
            <w:tcW w:w="1275" w:type="dxa"/>
            <w:tcBorders>
              <w:top w:val="single" w:sz="4" w:space="0" w:color="auto"/>
              <w:left w:val="single" w:sz="4" w:space="0" w:color="auto"/>
              <w:bottom w:val="single" w:sz="4" w:space="0" w:color="auto"/>
              <w:right w:val="single" w:sz="4" w:space="0" w:color="auto"/>
            </w:tcBorders>
          </w:tcPr>
          <w:p w14:paraId="563881CA" w14:textId="77777777" w:rsidR="00631D5B" w:rsidRPr="00016919" w:rsidRDefault="00631D5B">
            <w:pPr>
              <w:pStyle w:val="ad"/>
              <w:spacing w:before="120"/>
              <w:ind w:firstLine="488"/>
              <w:rPr>
                <w:rFonts w:hAnsi="宋体" w:cs="等线"/>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0D7FD45" w14:textId="77777777" w:rsidR="00631D5B" w:rsidRPr="00016919" w:rsidRDefault="00631D5B">
            <w:pPr>
              <w:pStyle w:val="ad"/>
              <w:spacing w:before="120"/>
              <w:ind w:firstLine="488"/>
              <w:rPr>
                <w:rFonts w:hAnsi="宋体" w:cs="等线"/>
                <w:sz w:val="24"/>
                <w:szCs w:val="24"/>
              </w:rPr>
            </w:pPr>
          </w:p>
        </w:tc>
      </w:tr>
      <w:tr w:rsidR="00631D5B" w:rsidRPr="00016919" w14:paraId="0D8E833E" w14:textId="77777777">
        <w:trPr>
          <w:jc w:val="center"/>
        </w:trPr>
        <w:tc>
          <w:tcPr>
            <w:tcW w:w="827" w:type="dxa"/>
            <w:tcBorders>
              <w:top w:val="single" w:sz="4" w:space="0" w:color="auto"/>
              <w:left w:val="single" w:sz="4" w:space="0" w:color="auto"/>
              <w:bottom w:val="single" w:sz="4" w:space="0" w:color="auto"/>
              <w:right w:val="single" w:sz="4" w:space="0" w:color="auto"/>
            </w:tcBorders>
          </w:tcPr>
          <w:p w14:paraId="1800751A" w14:textId="77777777" w:rsidR="00631D5B" w:rsidRPr="00016919" w:rsidRDefault="00631D5B">
            <w:pPr>
              <w:pStyle w:val="ad"/>
              <w:spacing w:before="120"/>
              <w:ind w:firstLine="488"/>
              <w:jc w:val="center"/>
              <w:rPr>
                <w:rFonts w:hAnsi="宋体" w:cs="等线"/>
                <w:sz w:val="24"/>
                <w:szCs w:val="24"/>
              </w:rPr>
            </w:pPr>
          </w:p>
        </w:tc>
        <w:tc>
          <w:tcPr>
            <w:tcW w:w="964" w:type="dxa"/>
            <w:tcBorders>
              <w:top w:val="single" w:sz="4" w:space="0" w:color="auto"/>
              <w:left w:val="single" w:sz="4" w:space="0" w:color="auto"/>
              <w:bottom w:val="single" w:sz="4" w:space="0" w:color="auto"/>
              <w:right w:val="single" w:sz="4" w:space="0" w:color="auto"/>
            </w:tcBorders>
          </w:tcPr>
          <w:p w14:paraId="6499138D" w14:textId="77777777" w:rsidR="00631D5B" w:rsidRPr="00016919" w:rsidRDefault="00631D5B">
            <w:pPr>
              <w:pStyle w:val="ad"/>
              <w:spacing w:before="120"/>
              <w:ind w:firstLine="488"/>
              <w:rPr>
                <w:rFonts w:hAnsi="宋体" w:cs="等线"/>
                <w:sz w:val="24"/>
                <w:szCs w:val="24"/>
              </w:rPr>
            </w:pPr>
          </w:p>
        </w:tc>
        <w:tc>
          <w:tcPr>
            <w:tcW w:w="1539" w:type="dxa"/>
            <w:tcBorders>
              <w:top w:val="single" w:sz="4" w:space="0" w:color="auto"/>
              <w:left w:val="single" w:sz="4" w:space="0" w:color="auto"/>
              <w:bottom w:val="single" w:sz="4" w:space="0" w:color="auto"/>
              <w:right w:val="single" w:sz="4" w:space="0" w:color="auto"/>
            </w:tcBorders>
          </w:tcPr>
          <w:p w14:paraId="5F8FEF66" w14:textId="77777777" w:rsidR="00631D5B" w:rsidRPr="00016919" w:rsidRDefault="00631D5B">
            <w:pPr>
              <w:pStyle w:val="ad"/>
              <w:spacing w:before="120"/>
              <w:ind w:firstLine="488"/>
              <w:rPr>
                <w:rFonts w:hAnsi="宋体" w:cs="等线"/>
                <w:sz w:val="24"/>
                <w:szCs w:val="24"/>
              </w:rPr>
            </w:pPr>
          </w:p>
        </w:tc>
        <w:tc>
          <w:tcPr>
            <w:tcW w:w="1721" w:type="dxa"/>
            <w:tcBorders>
              <w:top w:val="single" w:sz="4" w:space="0" w:color="auto"/>
              <w:left w:val="single" w:sz="4" w:space="0" w:color="auto"/>
              <w:bottom w:val="single" w:sz="4" w:space="0" w:color="auto"/>
              <w:right w:val="single" w:sz="4" w:space="0" w:color="auto"/>
            </w:tcBorders>
          </w:tcPr>
          <w:p w14:paraId="2FDFFA77" w14:textId="77777777" w:rsidR="00631D5B" w:rsidRPr="00016919" w:rsidRDefault="00631D5B">
            <w:pPr>
              <w:pStyle w:val="ad"/>
              <w:spacing w:before="120"/>
              <w:ind w:firstLine="488"/>
              <w:rPr>
                <w:rFonts w:hAnsi="宋体" w:cs="等线"/>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E987BFA" w14:textId="77777777" w:rsidR="00631D5B" w:rsidRPr="00016919" w:rsidRDefault="00631D5B">
            <w:pPr>
              <w:pStyle w:val="ad"/>
              <w:spacing w:before="120"/>
              <w:ind w:firstLine="488"/>
              <w:rPr>
                <w:rFonts w:hAnsi="宋体" w:cs="等线"/>
                <w:sz w:val="24"/>
                <w:szCs w:val="24"/>
              </w:rPr>
            </w:pPr>
          </w:p>
        </w:tc>
        <w:tc>
          <w:tcPr>
            <w:tcW w:w="1275" w:type="dxa"/>
            <w:tcBorders>
              <w:top w:val="single" w:sz="4" w:space="0" w:color="auto"/>
              <w:left w:val="single" w:sz="4" w:space="0" w:color="auto"/>
              <w:bottom w:val="single" w:sz="4" w:space="0" w:color="auto"/>
              <w:right w:val="single" w:sz="4" w:space="0" w:color="auto"/>
            </w:tcBorders>
          </w:tcPr>
          <w:p w14:paraId="7AD8EA00" w14:textId="77777777" w:rsidR="00631D5B" w:rsidRPr="00016919" w:rsidRDefault="00631D5B">
            <w:pPr>
              <w:pStyle w:val="ad"/>
              <w:spacing w:before="120"/>
              <w:ind w:firstLine="488"/>
              <w:rPr>
                <w:rFonts w:hAnsi="宋体" w:cs="等线"/>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E960D70" w14:textId="77777777" w:rsidR="00631D5B" w:rsidRPr="00016919" w:rsidRDefault="00631D5B">
            <w:pPr>
              <w:pStyle w:val="ad"/>
              <w:spacing w:before="120"/>
              <w:ind w:firstLine="488"/>
              <w:rPr>
                <w:rFonts w:hAnsi="宋体" w:cs="等线"/>
                <w:sz w:val="24"/>
                <w:szCs w:val="24"/>
              </w:rPr>
            </w:pPr>
          </w:p>
        </w:tc>
      </w:tr>
      <w:tr w:rsidR="00631D5B" w:rsidRPr="00016919" w14:paraId="781EAA19" w14:textId="77777777">
        <w:trPr>
          <w:jc w:val="center"/>
        </w:trPr>
        <w:tc>
          <w:tcPr>
            <w:tcW w:w="827" w:type="dxa"/>
            <w:tcBorders>
              <w:top w:val="single" w:sz="4" w:space="0" w:color="auto"/>
              <w:left w:val="single" w:sz="4" w:space="0" w:color="auto"/>
              <w:bottom w:val="single" w:sz="4" w:space="0" w:color="auto"/>
              <w:right w:val="single" w:sz="4" w:space="0" w:color="auto"/>
            </w:tcBorders>
          </w:tcPr>
          <w:p w14:paraId="2F4D9740" w14:textId="77777777" w:rsidR="00631D5B" w:rsidRPr="00016919" w:rsidRDefault="00631D5B">
            <w:pPr>
              <w:pStyle w:val="ad"/>
              <w:spacing w:before="120"/>
              <w:ind w:firstLine="488"/>
              <w:jc w:val="center"/>
              <w:rPr>
                <w:rFonts w:hAnsi="宋体" w:cs="等线"/>
                <w:sz w:val="24"/>
                <w:szCs w:val="24"/>
              </w:rPr>
            </w:pPr>
          </w:p>
        </w:tc>
        <w:tc>
          <w:tcPr>
            <w:tcW w:w="964" w:type="dxa"/>
            <w:tcBorders>
              <w:top w:val="single" w:sz="4" w:space="0" w:color="auto"/>
              <w:left w:val="single" w:sz="4" w:space="0" w:color="auto"/>
              <w:bottom w:val="single" w:sz="4" w:space="0" w:color="auto"/>
              <w:right w:val="single" w:sz="4" w:space="0" w:color="auto"/>
            </w:tcBorders>
          </w:tcPr>
          <w:p w14:paraId="4EB02ECB" w14:textId="77777777" w:rsidR="00631D5B" w:rsidRPr="00016919" w:rsidRDefault="00631D5B">
            <w:pPr>
              <w:pStyle w:val="ad"/>
              <w:spacing w:before="120"/>
              <w:ind w:firstLine="488"/>
              <w:rPr>
                <w:rFonts w:hAnsi="宋体" w:cs="等线"/>
                <w:sz w:val="24"/>
                <w:szCs w:val="24"/>
              </w:rPr>
            </w:pPr>
          </w:p>
        </w:tc>
        <w:tc>
          <w:tcPr>
            <w:tcW w:w="1539" w:type="dxa"/>
            <w:tcBorders>
              <w:top w:val="single" w:sz="4" w:space="0" w:color="auto"/>
              <w:left w:val="single" w:sz="4" w:space="0" w:color="auto"/>
              <w:bottom w:val="single" w:sz="4" w:space="0" w:color="auto"/>
              <w:right w:val="single" w:sz="4" w:space="0" w:color="auto"/>
            </w:tcBorders>
          </w:tcPr>
          <w:p w14:paraId="57FFF298" w14:textId="77777777" w:rsidR="00631D5B" w:rsidRPr="00016919" w:rsidRDefault="00631D5B">
            <w:pPr>
              <w:pStyle w:val="ad"/>
              <w:spacing w:before="120"/>
              <w:ind w:firstLine="488"/>
              <w:rPr>
                <w:rFonts w:hAnsi="宋体" w:cs="等线"/>
                <w:sz w:val="24"/>
                <w:szCs w:val="24"/>
              </w:rPr>
            </w:pPr>
          </w:p>
        </w:tc>
        <w:tc>
          <w:tcPr>
            <w:tcW w:w="1721" w:type="dxa"/>
            <w:tcBorders>
              <w:top w:val="single" w:sz="4" w:space="0" w:color="auto"/>
              <w:left w:val="single" w:sz="4" w:space="0" w:color="auto"/>
              <w:bottom w:val="single" w:sz="4" w:space="0" w:color="auto"/>
              <w:right w:val="single" w:sz="4" w:space="0" w:color="auto"/>
            </w:tcBorders>
          </w:tcPr>
          <w:p w14:paraId="110A8AB0" w14:textId="77777777" w:rsidR="00631D5B" w:rsidRPr="00016919" w:rsidRDefault="00631D5B">
            <w:pPr>
              <w:pStyle w:val="ad"/>
              <w:spacing w:before="120"/>
              <w:ind w:firstLine="488"/>
              <w:rPr>
                <w:rFonts w:hAnsi="宋体" w:cs="等线"/>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C7730C4" w14:textId="77777777" w:rsidR="00631D5B" w:rsidRPr="00016919" w:rsidRDefault="00631D5B">
            <w:pPr>
              <w:pStyle w:val="ad"/>
              <w:spacing w:before="120"/>
              <w:ind w:firstLine="488"/>
              <w:rPr>
                <w:rFonts w:hAnsi="宋体" w:cs="等线"/>
                <w:sz w:val="24"/>
                <w:szCs w:val="24"/>
              </w:rPr>
            </w:pPr>
          </w:p>
        </w:tc>
        <w:tc>
          <w:tcPr>
            <w:tcW w:w="1275" w:type="dxa"/>
            <w:tcBorders>
              <w:top w:val="single" w:sz="4" w:space="0" w:color="auto"/>
              <w:left w:val="single" w:sz="4" w:space="0" w:color="auto"/>
              <w:bottom w:val="single" w:sz="4" w:space="0" w:color="auto"/>
              <w:right w:val="single" w:sz="4" w:space="0" w:color="auto"/>
            </w:tcBorders>
          </w:tcPr>
          <w:p w14:paraId="6396BD32" w14:textId="77777777" w:rsidR="00631D5B" w:rsidRPr="00016919" w:rsidRDefault="00631D5B">
            <w:pPr>
              <w:pStyle w:val="ad"/>
              <w:spacing w:before="120"/>
              <w:ind w:firstLine="488"/>
              <w:rPr>
                <w:rFonts w:hAnsi="宋体" w:cs="等线"/>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8E519E2" w14:textId="77777777" w:rsidR="00631D5B" w:rsidRPr="00016919" w:rsidRDefault="00631D5B">
            <w:pPr>
              <w:pStyle w:val="ad"/>
              <w:spacing w:before="120"/>
              <w:ind w:firstLine="488"/>
              <w:rPr>
                <w:rFonts w:hAnsi="宋体" w:cs="等线"/>
                <w:sz w:val="24"/>
                <w:szCs w:val="24"/>
              </w:rPr>
            </w:pPr>
          </w:p>
        </w:tc>
      </w:tr>
      <w:tr w:rsidR="00631D5B" w:rsidRPr="00016919" w14:paraId="22C1A85C" w14:textId="77777777">
        <w:trPr>
          <w:jc w:val="center"/>
        </w:trPr>
        <w:tc>
          <w:tcPr>
            <w:tcW w:w="827" w:type="dxa"/>
            <w:tcBorders>
              <w:top w:val="single" w:sz="4" w:space="0" w:color="auto"/>
              <w:left w:val="single" w:sz="4" w:space="0" w:color="auto"/>
              <w:bottom w:val="single" w:sz="4" w:space="0" w:color="auto"/>
              <w:right w:val="single" w:sz="4" w:space="0" w:color="auto"/>
            </w:tcBorders>
          </w:tcPr>
          <w:p w14:paraId="4B70675C" w14:textId="77777777" w:rsidR="00631D5B" w:rsidRPr="00016919" w:rsidRDefault="00631D5B">
            <w:pPr>
              <w:pStyle w:val="ad"/>
              <w:spacing w:before="120"/>
              <w:ind w:firstLine="488"/>
              <w:jc w:val="center"/>
              <w:rPr>
                <w:rFonts w:hAnsi="宋体" w:cs="等线"/>
                <w:sz w:val="24"/>
                <w:szCs w:val="24"/>
              </w:rPr>
            </w:pPr>
          </w:p>
        </w:tc>
        <w:tc>
          <w:tcPr>
            <w:tcW w:w="964" w:type="dxa"/>
            <w:tcBorders>
              <w:top w:val="single" w:sz="4" w:space="0" w:color="auto"/>
              <w:left w:val="single" w:sz="4" w:space="0" w:color="auto"/>
              <w:bottom w:val="single" w:sz="4" w:space="0" w:color="auto"/>
              <w:right w:val="single" w:sz="4" w:space="0" w:color="auto"/>
            </w:tcBorders>
          </w:tcPr>
          <w:p w14:paraId="323A0C04" w14:textId="77777777" w:rsidR="00631D5B" w:rsidRPr="00016919" w:rsidRDefault="00631D5B">
            <w:pPr>
              <w:pStyle w:val="ad"/>
              <w:spacing w:before="120"/>
              <w:ind w:firstLine="488"/>
              <w:rPr>
                <w:rFonts w:hAnsi="宋体" w:cs="等线"/>
                <w:sz w:val="24"/>
                <w:szCs w:val="24"/>
              </w:rPr>
            </w:pPr>
          </w:p>
        </w:tc>
        <w:tc>
          <w:tcPr>
            <w:tcW w:w="1539" w:type="dxa"/>
            <w:tcBorders>
              <w:top w:val="single" w:sz="4" w:space="0" w:color="auto"/>
              <w:left w:val="single" w:sz="4" w:space="0" w:color="auto"/>
              <w:bottom w:val="single" w:sz="4" w:space="0" w:color="auto"/>
              <w:right w:val="single" w:sz="4" w:space="0" w:color="auto"/>
            </w:tcBorders>
          </w:tcPr>
          <w:p w14:paraId="77EBB5E3" w14:textId="77777777" w:rsidR="00631D5B" w:rsidRPr="00016919" w:rsidRDefault="00631D5B">
            <w:pPr>
              <w:pStyle w:val="ad"/>
              <w:spacing w:before="120"/>
              <w:ind w:firstLine="488"/>
              <w:rPr>
                <w:rFonts w:hAnsi="宋体" w:cs="等线"/>
                <w:sz w:val="24"/>
                <w:szCs w:val="24"/>
              </w:rPr>
            </w:pPr>
          </w:p>
        </w:tc>
        <w:tc>
          <w:tcPr>
            <w:tcW w:w="1721" w:type="dxa"/>
            <w:tcBorders>
              <w:top w:val="single" w:sz="4" w:space="0" w:color="auto"/>
              <w:left w:val="single" w:sz="4" w:space="0" w:color="auto"/>
              <w:bottom w:val="single" w:sz="4" w:space="0" w:color="auto"/>
              <w:right w:val="single" w:sz="4" w:space="0" w:color="auto"/>
            </w:tcBorders>
          </w:tcPr>
          <w:p w14:paraId="28ADCDC3" w14:textId="77777777" w:rsidR="00631D5B" w:rsidRPr="00016919" w:rsidRDefault="00631D5B">
            <w:pPr>
              <w:pStyle w:val="ad"/>
              <w:spacing w:before="120"/>
              <w:ind w:firstLine="488"/>
              <w:rPr>
                <w:rFonts w:hAnsi="宋体" w:cs="等线"/>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EBB74E7" w14:textId="77777777" w:rsidR="00631D5B" w:rsidRPr="00016919" w:rsidRDefault="00631D5B">
            <w:pPr>
              <w:pStyle w:val="ad"/>
              <w:spacing w:before="120"/>
              <w:ind w:firstLine="488"/>
              <w:rPr>
                <w:rFonts w:hAnsi="宋体" w:cs="等线"/>
                <w:sz w:val="24"/>
                <w:szCs w:val="24"/>
              </w:rPr>
            </w:pPr>
          </w:p>
        </w:tc>
        <w:tc>
          <w:tcPr>
            <w:tcW w:w="1275" w:type="dxa"/>
            <w:tcBorders>
              <w:top w:val="single" w:sz="4" w:space="0" w:color="auto"/>
              <w:left w:val="single" w:sz="4" w:space="0" w:color="auto"/>
              <w:bottom w:val="single" w:sz="4" w:space="0" w:color="auto"/>
              <w:right w:val="single" w:sz="4" w:space="0" w:color="auto"/>
            </w:tcBorders>
          </w:tcPr>
          <w:p w14:paraId="68808B32" w14:textId="77777777" w:rsidR="00631D5B" w:rsidRPr="00016919" w:rsidRDefault="00631D5B">
            <w:pPr>
              <w:pStyle w:val="ad"/>
              <w:spacing w:before="120"/>
              <w:ind w:firstLine="488"/>
              <w:rPr>
                <w:rFonts w:hAnsi="宋体" w:cs="等线"/>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668EFBB" w14:textId="77777777" w:rsidR="00631D5B" w:rsidRPr="00016919" w:rsidRDefault="00631D5B">
            <w:pPr>
              <w:pStyle w:val="ad"/>
              <w:spacing w:before="120"/>
              <w:ind w:firstLine="488"/>
              <w:rPr>
                <w:rFonts w:hAnsi="宋体" w:cs="等线"/>
                <w:sz w:val="24"/>
                <w:szCs w:val="24"/>
              </w:rPr>
            </w:pPr>
          </w:p>
        </w:tc>
      </w:tr>
      <w:tr w:rsidR="00631D5B" w:rsidRPr="00016919" w14:paraId="292129CC" w14:textId="77777777">
        <w:trPr>
          <w:jc w:val="center"/>
        </w:trPr>
        <w:tc>
          <w:tcPr>
            <w:tcW w:w="827" w:type="dxa"/>
            <w:tcBorders>
              <w:top w:val="single" w:sz="4" w:space="0" w:color="auto"/>
              <w:left w:val="single" w:sz="4" w:space="0" w:color="auto"/>
              <w:bottom w:val="single" w:sz="4" w:space="0" w:color="auto"/>
              <w:right w:val="single" w:sz="4" w:space="0" w:color="auto"/>
            </w:tcBorders>
          </w:tcPr>
          <w:p w14:paraId="7A649993" w14:textId="77777777" w:rsidR="00631D5B" w:rsidRPr="00016919" w:rsidRDefault="00631D5B">
            <w:pPr>
              <w:pStyle w:val="ad"/>
              <w:spacing w:before="120"/>
              <w:ind w:firstLine="488"/>
              <w:jc w:val="center"/>
              <w:rPr>
                <w:rFonts w:hAnsi="宋体" w:cs="等线"/>
                <w:sz w:val="24"/>
                <w:szCs w:val="24"/>
              </w:rPr>
            </w:pPr>
          </w:p>
        </w:tc>
        <w:tc>
          <w:tcPr>
            <w:tcW w:w="964" w:type="dxa"/>
            <w:tcBorders>
              <w:top w:val="single" w:sz="4" w:space="0" w:color="auto"/>
              <w:left w:val="single" w:sz="4" w:space="0" w:color="auto"/>
              <w:bottom w:val="single" w:sz="4" w:space="0" w:color="auto"/>
              <w:right w:val="single" w:sz="4" w:space="0" w:color="auto"/>
            </w:tcBorders>
          </w:tcPr>
          <w:p w14:paraId="00649989" w14:textId="77777777" w:rsidR="00631D5B" w:rsidRPr="00016919" w:rsidRDefault="00631D5B">
            <w:pPr>
              <w:pStyle w:val="ad"/>
              <w:spacing w:before="120"/>
              <w:ind w:firstLine="488"/>
              <w:rPr>
                <w:rFonts w:hAnsi="宋体" w:cs="等线"/>
                <w:sz w:val="24"/>
                <w:szCs w:val="24"/>
              </w:rPr>
            </w:pPr>
          </w:p>
        </w:tc>
        <w:tc>
          <w:tcPr>
            <w:tcW w:w="1539" w:type="dxa"/>
            <w:tcBorders>
              <w:top w:val="single" w:sz="4" w:space="0" w:color="auto"/>
              <w:left w:val="single" w:sz="4" w:space="0" w:color="auto"/>
              <w:bottom w:val="single" w:sz="4" w:space="0" w:color="auto"/>
              <w:right w:val="single" w:sz="4" w:space="0" w:color="auto"/>
            </w:tcBorders>
          </w:tcPr>
          <w:p w14:paraId="2E62DD6F" w14:textId="77777777" w:rsidR="00631D5B" w:rsidRPr="00016919" w:rsidRDefault="00631D5B">
            <w:pPr>
              <w:pStyle w:val="ad"/>
              <w:spacing w:before="120"/>
              <w:ind w:firstLine="488"/>
              <w:rPr>
                <w:rFonts w:hAnsi="宋体" w:cs="等线"/>
                <w:sz w:val="24"/>
                <w:szCs w:val="24"/>
              </w:rPr>
            </w:pPr>
          </w:p>
        </w:tc>
        <w:tc>
          <w:tcPr>
            <w:tcW w:w="1721" w:type="dxa"/>
            <w:tcBorders>
              <w:top w:val="single" w:sz="4" w:space="0" w:color="auto"/>
              <w:left w:val="single" w:sz="4" w:space="0" w:color="auto"/>
              <w:bottom w:val="single" w:sz="4" w:space="0" w:color="auto"/>
              <w:right w:val="single" w:sz="4" w:space="0" w:color="auto"/>
            </w:tcBorders>
          </w:tcPr>
          <w:p w14:paraId="21D5BBCD" w14:textId="77777777" w:rsidR="00631D5B" w:rsidRPr="00016919" w:rsidRDefault="00631D5B">
            <w:pPr>
              <w:pStyle w:val="ad"/>
              <w:spacing w:before="120"/>
              <w:ind w:firstLine="488"/>
              <w:rPr>
                <w:rFonts w:hAnsi="宋体" w:cs="等线"/>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F926C7C" w14:textId="77777777" w:rsidR="00631D5B" w:rsidRPr="00016919" w:rsidRDefault="00631D5B">
            <w:pPr>
              <w:pStyle w:val="ad"/>
              <w:spacing w:before="120"/>
              <w:ind w:firstLine="488"/>
              <w:rPr>
                <w:rFonts w:hAnsi="宋体" w:cs="等线"/>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F588FB0" w14:textId="77777777" w:rsidR="00631D5B" w:rsidRPr="00016919" w:rsidRDefault="00631D5B">
            <w:pPr>
              <w:pStyle w:val="ad"/>
              <w:spacing w:before="120"/>
              <w:ind w:firstLine="488"/>
              <w:rPr>
                <w:rFonts w:hAnsi="宋体" w:cs="等线"/>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38D2716" w14:textId="77777777" w:rsidR="00631D5B" w:rsidRPr="00016919" w:rsidRDefault="00631D5B">
            <w:pPr>
              <w:pStyle w:val="ad"/>
              <w:spacing w:before="120"/>
              <w:ind w:firstLine="488"/>
              <w:rPr>
                <w:rFonts w:hAnsi="宋体" w:cs="等线"/>
                <w:sz w:val="24"/>
                <w:szCs w:val="24"/>
              </w:rPr>
            </w:pPr>
          </w:p>
        </w:tc>
      </w:tr>
    </w:tbl>
    <w:p w14:paraId="784D306D" w14:textId="77777777" w:rsidR="00631D5B" w:rsidRPr="00016919" w:rsidRDefault="00631D5B">
      <w:pPr>
        <w:autoSpaceDE w:val="0"/>
        <w:autoSpaceDN w:val="0"/>
        <w:spacing w:line="360" w:lineRule="auto"/>
        <w:ind w:right="-136"/>
        <w:textAlignment w:val="bottom"/>
        <w:rPr>
          <w:rFonts w:ascii="宋体" w:hAnsi="宋体"/>
          <w:sz w:val="24"/>
          <w:szCs w:val="24"/>
        </w:rPr>
      </w:pPr>
    </w:p>
    <w:p w14:paraId="4447C414" w14:textId="77777777" w:rsidR="00631D5B" w:rsidRPr="00016919" w:rsidRDefault="00631D5B">
      <w:pPr>
        <w:autoSpaceDE w:val="0"/>
        <w:autoSpaceDN w:val="0"/>
        <w:spacing w:line="360" w:lineRule="auto"/>
        <w:ind w:right="-136"/>
        <w:textAlignment w:val="bottom"/>
        <w:rPr>
          <w:rFonts w:ascii="宋体" w:hAnsi="宋体" w:hint="eastAsia"/>
          <w:sz w:val="24"/>
          <w:szCs w:val="24"/>
        </w:rPr>
      </w:pPr>
      <w:r w:rsidRPr="00016919">
        <w:rPr>
          <w:rFonts w:ascii="宋体" w:hAnsi="宋体" w:hint="eastAsia"/>
          <w:sz w:val="24"/>
          <w:szCs w:val="24"/>
        </w:rPr>
        <w:t>供应商授权代表签字： _____________</w:t>
      </w:r>
    </w:p>
    <w:p w14:paraId="1039FE1F" w14:textId="77777777" w:rsidR="00631D5B" w:rsidRPr="00016919" w:rsidRDefault="00631D5B">
      <w:pPr>
        <w:autoSpaceDE w:val="0"/>
        <w:autoSpaceDN w:val="0"/>
        <w:spacing w:line="360" w:lineRule="auto"/>
        <w:ind w:right="-136"/>
        <w:textAlignment w:val="bottom"/>
        <w:rPr>
          <w:rFonts w:ascii="宋体" w:hAnsi="宋体" w:hint="eastAsia"/>
          <w:sz w:val="24"/>
          <w:szCs w:val="24"/>
        </w:rPr>
      </w:pPr>
      <w:r w:rsidRPr="00016919">
        <w:rPr>
          <w:rFonts w:ascii="宋体" w:hAnsi="宋体" w:hint="eastAsia"/>
          <w:sz w:val="24"/>
          <w:szCs w:val="24"/>
        </w:rPr>
        <w:t>供应商盖章：</w:t>
      </w:r>
      <w:r w:rsidRPr="00016919">
        <w:rPr>
          <w:rFonts w:ascii="宋体" w:hAnsi="宋体" w:hint="eastAsia"/>
          <w:sz w:val="24"/>
          <w:szCs w:val="24"/>
          <w:u w:val="single"/>
        </w:rPr>
        <w:t xml:space="preserve">               </w:t>
      </w:r>
    </w:p>
    <w:p w14:paraId="1BD6B059" w14:textId="77777777" w:rsidR="00631D5B" w:rsidRPr="00016919" w:rsidRDefault="00631D5B">
      <w:pPr>
        <w:autoSpaceDE w:val="0"/>
        <w:autoSpaceDN w:val="0"/>
        <w:spacing w:line="360" w:lineRule="auto"/>
        <w:ind w:right="-136"/>
        <w:textAlignment w:val="bottom"/>
        <w:rPr>
          <w:rFonts w:ascii="宋体" w:hAnsi="宋体" w:hint="eastAsia"/>
          <w:sz w:val="24"/>
          <w:szCs w:val="24"/>
        </w:rPr>
      </w:pPr>
      <w:r w:rsidRPr="00016919">
        <w:rPr>
          <w:rFonts w:ascii="宋体" w:hAnsi="宋体" w:hint="eastAsia"/>
          <w:sz w:val="24"/>
          <w:szCs w:val="24"/>
        </w:rPr>
        <w:t>日期：</w:t>
      </w:r>
      <w:r w:rsidRPr="00016919">
        <w:rPr>
          <w:rFonts w:ascii="宋体" w:hAnsi="宋体" w:hint="eastAsia"/>
          <w:sz w:val="24"/>
          <w:szCs w:val="24"/>
          <w:u w:val="single"/>
        </w:rPr>
        <w:t xml:space="preserve">                   </w:t>
      </w:r>
    </w:p>
    <w:p w14:paraId="16380BF1" w14:textId="77777777" w:rsidR="00631D5B" w:rsidRPr="00016919" w:rsidRDefault="00631D5B">
      <w:pPr>
        <w:pStyle w:val="ad"/>
        <w:spacing w:before="120"/>
        <w:ind w:firstLine="488"/>
        <w:rPr>
          <w:rFonts w:hAnsi="宋体"/>
          <w:sz w:val="24"/>
        </w:rPr>
      </w:pPr>
      <w:r w:rsidRPr="00016919">
        <w:rPr>
          <w:rFonts w:hAnsi="宋体" w:hint="eastAsia"/>
          <w:sz w:val="24"/>
        </w:rPr>
        <w:t>注:1.如果不提供分项报价将视为没有实质性响应磋商文件。上述各项的详细分项报价，可另页描述。</w:t>
      </w:r>
    </w:p>
    <w:p w14:paraId="7F2EEC92" w14:textId="77777777" w:rsidR="00631D5B" w:rsidRPr="00016919" w:rsidRDefault="00631D5B">
      <w:pPr>
        <w:pStyle w:val="ad"/>
        <w:spacing w:line="360" w:lineRule="auto"/>
        <w:ind w:firstLine="540"/>
        <w:rPr>
          <w:rFonts w:hAnsi="宋体"/>
          <w:sz w:val="24"/>
          <w:szCs w:val="24"/>
        </w:rPr>
      </w:pPr>
      <w:r w:rsidRPr="00016919">
        <w:rPr>
          <w:rFonts w:hAnsi="宋体" w:hint="eastAsia"/>
          <w:sz w:val="24"/>
        </w:rPr>
        <w:t xml:space="preserve">   </w:t>
      </w:r>
      <w:r w:rsidRPr="00016919">
        <w:rPr>
          <w:rFonts w:hAnsi="宋体"/>
          <w:sz w:val="24"/>
        </w:rPr>
        <w:t>2</w:t>
      </w:r>
      <w:r w:rsidRPr="00016919">
        <w:rPr>
          <w:rFonts w:hAnsi="宋体" w:hint="eastAsia"/>
          <w:sz w:val="24"/>
        </w:rPr>
        <w:t>.</w:t>
      </w:r>
      <w:r w:rsidRPr="00016919">
        <w:rPr>
          <w:rFonts w:hAnsi="宋体" w:hint="eastAsia"/>
          <w:sz w:val="24"/>
          <w:szCs w:val="24"/>
        </w:rPr>
        <w:t xml:space="preserve"> 如果单价与总价不符时，以单价为准。</w:t>
      </w:r>
    </w:p>
    <w:p w14:paraId="46369CF1" w14:textId="77777777" w:rsidR="00631D5B" w:rsidRPr="00016919" w:rsidRDefault="00631D5B">
      <w:pPr>
        <w:pStyle w:val="ad"/>
        <w:spacing w:line="360" w:lineRule="auto"/>
        <w:ind w:firstLine="540"/>
        <w:rPr>
          <w:rFonts w:hAnsi="宋体"/>
          <w:sz w:val="24"/>
          <w:szCs w:val="24"/>
        </w:rPr>
      </w:pPr>
    </w:p>
    <w:p w14:paraId="382FA5CA" w14:textId="77777777" w:rsidR="00631D5B" w:rsidRPr="00016919" w:rsidRDefault="00631D5B">
      <w:pPr>
        <w:pStyle w:val="ad"/>
        <w:spacing w:line="360" w:lineRule="auto"/>
        <w:ind w:firstLine="540"/>
        <w:rPr>
          <w:rFonts w:hAnsi="宋体"/>
          <w:sz w:val="24"/>
          <w:szCs w:val="24"/>
        </w:rPr>
      </w:pPr>
    </w:p>
    <w:p w14:paraId="16F800DD" w14:textId="77777777" w:rsidR="00631D5B" w:rsidRPr="00016919" w:rsidRDefault="00631D5B">
      <w:pPr>
        <w:pStyle w:val="ad"/>
        <w:spacing w:line="360" w:lineRule="auto"/>
        <w:ind w:firstLine="540"/>
        <w:rPr>
          <w:rFonts w:hAnsi="宋体"/>
          <w:sz w:val="24"/>
          <w:szCs w:val="24"/>
        </w:rPr>
      </w:pPr>
    </w:p>
    <w:p w14:paraId="4345E6E4" w14:textId="77777777" w:rsidR="00631D5B" w:rsidRPr="00016919" w:rsidRDefault="00631D5B">
      <w:pPr>
        <w:pStyle w:val="ad"/>
        <w:spacing w:line="360" w:lineRule="auto"/>
        <w:ind w:firstLine="540"/>
        <w:rPr>
          <w:rFonts w:hAnsi="宋体"/>
          <w:sz w:val="24"/>
          <w:szCs w:val="24"/>
        </w:rPr>
      </w:pPr>
    </w:p>
    <w:p w14:paraId="6BB7930A" w14:textId="77777777" w:rsidR="00631D5B" w:rsidRPr="00016919" w:rsidRDefault="00631D5B">
      <w:pPr>
        <w:pStyle w:val="ad"/>
        <w:spacing w:line="360" w:lineRule="auto"/>
        <w:ind w:firstLine="540"/>
        <w:rPr>
          <w:rFonts w:hAnsi="宋体"/>
          <w:sz w:val="24"/>
          <w:szCs w:val="24"/>
        </w:rPr>
      </w:pPr>
    </w:p>
    <w:p w14:paraId="7C90DB25" w14:textId="77777777" w:rsidR="00631D5B" w:rsidRPr="00016919" w:rsidRDefault="00631D5B">
      <w:pPr>
        <w:pStyle w:val="ad"/>
        <w:spacing w:line="360" w:lineRule="auto"/>
        <w:ind w:firstLine="540"/>
        <w:rPr>
          <w:rFonts w:hAnsi="宋体"/>
          <w:sz w:val="24"/>
          <w:szCs w:val="24"/>
        </w:rPr>
      </w:pPr>
    </w:p>
    <w:p w14:paraId="5C3405AA" w14:textId="77777777" w:rsidR="00631D5B" w:rsidRPr="00016919" w:rsidRDefault="00631D5B">
      <w:pPr>
        <w:pStyle w:val="ad"/>
        <w:spacing w:line="360" w:lineRule="auto"/>
        <w:ind w:firstLine="540"/>
        <w:rPr>
          <w:rFonts w:hAnsi="宋体"/>
          <w:sz w:val="24"/>
          <w:szCs w:val="24"/>
        </w:rPr>
      </w:pPr>
    </w:p>
    <w:p w14:paraId="52CA21E6" w14:textId="77777777" w:rsidR="00631D5B" w:rsidRPr="00016919" w:rsidRDefault="00631D5B">
      <w:pPr>
        <w:pStyle w:val="ad"/>
        <w:spacing w:line="360" w:lineRule="auto"/>
        <w:ind w:firstLine="540"/>
        <w:rPr>
          <w:rFonts w:hAnsi="宋体"/>
          <w:sz w:val="24"/>
          <w:szCs w:val="24"/>
        </w:rPr>
      </w:pPr>
    </w:p>
    <w:p w14:paraId="2F8357E9" w14:textId="77777777" w:rsidR="00631D5B" w:rsidRPr="00016919" w:rsidRDefault="00631D5B">
      <w:pPr>
        <w:pStyle w:val="ad"/>
        <w:spacing w:line="360" w:lineRule="auto"/>
        <w:ind w:firstLine="540"/>
        <w:rPr>
          <w:rFonts w:hAnsi="宋体"/>
          <w:sz w:val="24"/>
          <w:szCs w:val="24"/>
        </w:rPr>
      </w:pPr>
    </w:p>
    <w:p w14:paraId="5CD059F0" w14:textId="77777777" w:rsidR="00631D5B" w:rsidRPr="00016919" w:rsidRDefault="00631D5B">
      <w:pPr>
        <w:pStyle w:val="ad"/>
        <w:spacing w:line="360" w:lineRule="auto"/>
        <w:ind w:firstLine="540"/>
        <w:rPr>
          <w:rFonts w:hAnsi="宋体"/>
          <w:sz w:val="24"/>
          <w:szCs w:val="24"/>
        </w:rPr>
      </w:pPr>
    </w:p>
    <w:p w14:paraId="4017334A" w14:textId="77777777" w:rsidR="00631D5B" w:rsidRPr="00016919" w:rsidRDefault="00631D5B">
      <w:pPr>
        <w:pStyle w:val="ad"/>
        <w:spacing w:line="360" w:lineRule="auto"/>
        <w:ind w:firstLine="540"/>
        <w:rPr>
          <w:rFonts w:hAnsi="宋体"/>
          <w:sz w:val="24"/>
          <w:szCs w:val="24"/>
        </w:rPr>
      </w:pPr>
    </w:p>
    <w:p w14:paraId="55177553" w14:textId="77777777" w:rsidR="00631D5B" w:rsidRPr="00016919" w:rsidRDefault="00631D5B">
      <w:pPr>
        <w:pStyle w:val="ad"/>
        <w:spacing w:line="360" w:lineRule="auto"/>
        <w:ind w:firstLine="540"/>
        <w:rPr>
          <w:rFonts w:hAnsi="宋体" w:cs="宋体" w:hint="eastAsia"/>
          <w:sz w:val="24"/>
          <w:szCs w:val="24"/>
        </w:rPr>
      </w:pPr>
    </w:p>
    <w:p w14:paraId="7FFCCA04" w14:textId="77777777" w:rsidR="00631D5B" w:rsidRPr="00016919" w:rsidRDefault="00631D5B">
      <w:pPr>
        <w:tabs>
          <w:tab w:val="left" w:pos="8600"/>
        </w:tabs>
        <w:autoSpaceDE w:val="0"/>
        <w:autoSpaceDN w:val="0"/>
        <w:spacing w:line="360" w:lineRule="auto"/>
        <w:ind w:right="3"/>
        <w:textAlignment w:val="bottom"/>
        <w:rPr>
          <w:rFonts w:ascii="宋体" w:hAnsi="宋体" w:hint="eastAsia"/>
          <w:sz w:val="24"/>
          <w:szCs w:val="24"/>
        </w:rPr>
      </w:pPr>
    </w:p>
    <w:p w14:paraId="1FDEE5A1" w14:textId="77777777" w:rsidR="00631D5B" w:rsidRPr="00016919" w:rsidRDefault="00631D5B">
      <w:pPr>
        <w:pStyle w:val="2"/>
        <w:rPr>
          <w:rFonts w:hint="eastAsia"/>
        </w:rPr>
      </w:pPr>
      <w:bookmarkStart w:id="136" w:name="_Toc89256548"/>
      <w:r w:rsidRPr="00016919">
        <w:rPr>
          <w:rFonts w:hint="eastAsia"/>
        </w:rPr>
        <w:lastRenderedPageBreak/>
        <w:t>二、商务部分</w:t>
      </w:r>
      <w:bookmarkEnd w:id="136"/>
    </w:p>
    <w:p w14:paraId="451C13CD" w14:textId="77777777" w:rsidR="00631D5B" w:rsidRPr="00016919" w:rsidRDefault="00631D5B">
      <w:pPr>
        <w:pStyle w:val="2"/>
        <w:rPr>
          <w:rFonts w:hint="eastAsia"/>
        </w:rPr>
      </w:pPr>
      <w:bookmarkStart w:id="137" w:name="_Toc89256549"/>
      <w:r w:rsidRPr="00016919">
        <w:rPr>
          <w:rFonts w:hint="eastAsia"/>
        </w:rPr>
        <w:t>1、资格证明文件及格式</w:t>
      </w:r>
      <w:bookmarkEnd w:id="137"/>
      <w:r w:rsidRPr="00016919">
        <w:rPr>
          <w:rFonts w:hint="eastAsia"/>
        </w:rPr>
        <w:t xml:space="preserve"> </w:t>
      </w:r>
    </w:p>
    <w:p w14:paraId="61306FCB" w14:textId="77777777" w:rsidR="00631D5B" w:rsidRPr="00016919" w:rsidRDefault="00631D5B">
      <w:pPr>
        <w:spacing w:line="360" w:lineRule="auto"/>
        <w:rPr>
          <w:rFonts w:ascii="宋体" w:hAnsi="宋体"/>
          <w:sz w:val="24"/>
        </w:rPr>
      </w:pPr>
      <w:r w:rsidRPr="00016919">
        <w:rPr>
          <w:rFonts w:ascii="宋体" w:hAnsi="宋体" w:hint="eastAsia"/>
          <w:b/>
          <w:sz w:val="24"/>
          <w:szCs w:val="24"/>
        </w:rPr>
        <w:t>1-1</w:t>
      </w:r>
      <w:r w:rsidRPr="00016919">
        <w:rPr>
          <w:rFonts w:ascii="宋体" w:hAnsi="宋体" w:hint="eastAsia"/>
          <w:sz w:val="24"/>
        </w:rPr>
        <w:t>三证合一的营业执照或事业单位法人证书副本复印件（复印件须加盖公章）；供应商是自然人的，应提供其有效的自然人身份证明复印件；</w:t>
      </w:r>
    </w:p>
    <w:p w14:paraId="1A3DB429" w14:textId="77777777" w:rsidR="00631D5B" w:rsidRPr="00016919" w:rsidRDefault="00631D5B">
      <w:pPr>
        <w:pStyle w:val="affd"/>
        <w:ind w:firstLineChars="0" w:firstLine="0"/>
        <w:rPr>
          <w:rFonts w:ascii="宋体" w:hAnsi="宋体"/>
        </w:rPr>
      </w:pPr>
      <w:r w:rsidRPr="00016919">
        <w:rPr>
          <w:rFonts w:ascii="宋体" w:hAnsi="宋体" w:hint="eastAsia"/>
          <w:sz w:val="24"/>
        </w:rPr>
        <w:t>注：事业单位提供《事业单位法人证书》、民办非企业单位提供《民办非企业登记证书》副本的复印件（须加盖本单位公章）。</w:t>
      </w:r>
    </w:p>
    <w:p w14:paraId="4C355492" w14:textId="77777777" w:rsidR="00631D5B" w:rsidRPr="00016919" w:rsidRDefault="00631D5B">
      <w:pPr>
        <w:tabs>
          <w:tab w:val="left" w:pos="8640"/>
        </w:tabs>
        <w:spacing w:line="360" w:lineRule="auto"/>
        <w:ind w:rightChars="134" w:right="281"/>
        <w:rPr>
          <w:rFonts w:ascii="宋体" w:hAnsi="宋体"/>
          <w:sz w:val="24"/>
          <w:szCs w:val="24"/>
        </w:rPr>
      </w:pPr>
      <w:r w:rsidRPr="00016919">
        <w:rPr>
          <w:rFonts w:ascii="宋体" w:hAnsi="宋体"/>
          <w:sz w:val="24"/>
          <w:szCs w:val="24"/>
        </w:rPr>
        <w:br w:type="page"/>
      </w:r>
      <w:r w:rsidRPr="00016919">
        <w:rPr>
          <w:rFonts w:ascii="宋体" w:hAnsi="宋体" w:hint="eastAsia"/>
          <w:sz w:val="24"/>
          <w:szCs w:val="24"/>
        </w:rPr>
        <w:lastRenderedPageBreak/>
        <w:t>1-2法人代表授权书 （参加本项目磋商的授权）</w:t>
      </w:r>
    </w:p>
    <w:p w14:paraId="34FA506A" w14:textId="77777777" w:rsidR="00631D5B" w:rsidRPr="00016919" w:rsidRDefault="00631D5B">
      <w:pPr>
        <w:tabs>
          <w:tab w:val="left" w:pos="8640"/>
        </w:tabs>
        <w:spacing w:line="360" w:lineRule="auto"/>
        <w:ind w:rightChars="134" w:right="281"/>
        <w:jc w:val="center"/>
        <w:rPr>
          <w:rFonts w:ascii="宋体" w:hAnsi="宋体" w:hint="eastAsia"/>
          <w:sz w:val="24"/>
          <w:szCs w:val="24"/>
        </w:rPr>
      </w:pPr>
      <w:r w:rsidRPr="00016919">
        <w:rPr>
          <w:rFonts w:ascii="宋体" w:hAnsi="宋体" w:hint="eastAsia"/>
          <w:sz w:val="24"/>
          <w:szCs w:val="24"/>
        </w:rPr>
        <w:t>（自然人参与磋商无需提供）</w:t>
      </w:r>
    </w:p>
    <w:p w14:paraId="01EBB127" w14:textId="77777777" w:rsidR="00631D5B" w:rsidRPr="00016919" w:rsidRDefault="00631D5B">
      <w:pPr>
        <w:pStyle w:val="ad"/>
        <w:spacing w:line="360" w:lineRule="auto"/>
        <w:ind w:firstLineChars="200" w:firstLine="480"/>
        <w:rPr>
          <w:rFonts w:hAnsi="宋体"/>
          <w:sz w:val="24"/>
          <w:szCs w:val="24"/>
        </w:rPr>
      </w:pPr>
      <w:r w:rsidRPr="00016919">
        <w:rPr>
          <w:rFonts w:hAnsi="宋体"/>
          <w:sz w:val="24"/>
          <w:szCs w:val="24"/>
        </w:rPr>
        <w:t>本授权书声明：注册于</w:t>
      </w:r>
      <w:r w:rsidRPr="00016919">
        <w:rPr>
          <w:rFonts w:hAnsi="宋体"/>
          <w:i/>
          <w:sz w:val="24"/>
          <w:szCs w:val="24"/>
          <w:u w:val="single"/>
        </w:rPr>
        <w:t>（国家或地区的名称）</w:t>
      </w:r>
      <w:r w:rsidRPr="00016919">
        <w:rPr>
          <w:rFonts w:hAnsi="宋体"/>
          <w:sz w:val="24"/>
          <w:szCs w:val="24"/>
        </w:rPr>
        <w:t>的</w:t>
      </w:r>
      <w:r w:rsidRPr="00016919">
        <w:rPr>
          <w:rFonts w:hAnsi="宋体"/>
          <w:i/>
          <w:sz w:val="24"/>
          <w:szCs w:val="24"/>
          <w:u w:val="single"/>
        </w:rPr>
        <w:t>（公司名称）</w:t>
      </w:r>
      <w:r w:rsidRPr="00016919">
        <w:rPr>
          <w:rFonts w:hAnsi="宋体"/>
          <w:sz w:val="24"/>
          <w:szCs w:val="24"/>
        </w:rPr>
        <w:t>的在下面签字的（</w:t>
      </w:r>
      <w:r w:rsidRPr="00016919">
        <w:rPr>
          <w:rFonts w:hAnsi="宋体"/>
          <w:i/>
          <w:sz w:val="24"/>
          <w:szCs w:val="24"/>
          <w:u w:val="single"/>
        </w:rPr>
        <w:t>法定代表人姓名、职务</w:t>
      </w:r>
      <w:r w:rsidRPr="00016919">
        <w:rPr>
          <w:rFonts w:hAnsi="宋体"/>
          <w:sz w:val="24"/>
          <w:szCs w:val="24"/>
        </w:rPr>
        <w:t>）代表本公司授权</w:t>
      </w:r>
      <w:r w:rsidRPr="00016919">
        <w:rPr>
          <w:rFonts w:hAnsi="宋体"/>
          <w:i/>
          <w:sz w:val="24"/>
          <w:szCs w:val="24"/>
          <w:u w:val="single"/>
        </w:rPr>
        <w:t>（单位名称）</w:t>
      </w:r>
      <w:r w:rsidRPr="00016919">
        <w:rPr>
          <w:rFonts w:hAnsi="宋体"/>
          <w:sz w:val="24"/>
          <w:szCs w:val="24"/>
        </w:rPr>
        <w:t>的在下面签字的</w:t>
      </w:r>
      <w:r w:rsidRPr="00016919">
        <w:rPr>
          <w:rFonts w:hAnsi="宋体"/>
          <w:i/>
          <w:sz w:val="24"/>
          <w:szCs w:val="24"/>
          <w:u w:val="single"/>
        </w:rPr>
        <w:t>（法人授权代表的姓名、职务）</w:t>
      </w:r>
      <w:r w:rsidRPr="00016919">
        <w:rPr>
          <w:rFonts w:hAnsi="宋体"/>
          <w:sz w:val="24"/>
          <w:szCs w:val="24"/>
        </w:rPr>
        <w:t>为本公司的合法代理人，就</w:t>
      </w:r>
      <w:r w:rsidRPr="00016919">
        <w:rPr>
          <w:rFonts w:hAnsi="宋体"/>
          <w:i/>
          <w:sz w:val="24"/>
          <w:szCs w:val="24"/>
          <w:u w:val="single"/>
        </w:rPr>
        <w:t>（项目名称）</w:t>
      </w:r>
      <w:r w:rsidRPr="00016919">
        <w:rPr>
          <w:rFonts w:hAnsi="宋体"/>
          <w:sz w:val="24"/>
          <w:szCs w:val="24"/>
        </w:rPr>
        <w:t>的</w:t>
      </w:r>
      <w:r w:rsidRPr="00016919">
        <w:rPr>
          <w:rFonts w:hAnsi="宋体" w:hint="eastAsia"/>
          <w:sz w:val="24"/>
          <w:szCs w:val="24"/>
        </w:rPr>
        <w:t>磋商</w:t>
      </w:r>
      <w:r w:rsidRPr="00016919">
        <w:rPr>
          <w:rFonts w:hAnsi="宋体"/>
          <w:sz w:val="24"/>
          <w:szCs w:val="24"/>
        </w:rPr>
        <w:t xml:space="preserve">，以本公司名义处理一切与之有关的事务。　　</w:t>
      </w:r>
    </w:p>
    <w:p w14:paraId="49F7D2F3" w14:textId="77777777" w:rsidR="00631D5B" w:rsidRPr="00016919" w:rsidRDefault="00631D5B">
      <w:pPr>
        <w:pStyle w:val="ad"/>
        <w:tabs>
          <w:tab w:val="left" w:pos="5580"/>
        </w:tabs>
        <w:spacing w:line="360" w:lineRule="auto"/>
        <w:ind w:firstLine="480"/>
        <w:rPr>
          <w:rFonts w:hAnsi="宋体"/>
          <w:sz w:val="24"/>
          <w:szCs w:val="24"/>
        </w:rPr>
      </w:pPr>
      <w:r w:rsidRPr="00016919">
        <w:rPr>
          <w:rFonts w:hAnsi="宋体"/>
          <w:sz w:val="24"/>
          <w:szCs w:val="24"/>
        </w:rPr>
        <w:t>本授权书于</w:t>
      </w:r>
      <w:r w:rsidRPr="00016919">
        <w:rPr>
          <w:rFonts w:hAnsi="宋体"/>
          <w:sz w:val="24"/>
          <w:szCs w:val="24"/>
          <w:u w:val="single"/>
        </w:rPr>
        <w:t xml:space="preserve">        </w:t>
      </w:r>
      <w:r w:rsidRPr="00016919">
        <w:rPr>
          <w:rFonts w:hAnsi="宋体"/>
          <w:sz w:val="24"/>
          <w:szCs w:val="24"/>
        </w:rPr>
        <w:t>年</w:t>
      </w:r>
      <w:r w:rsidRPr="00016919">
        <w:rPr>
          <w:rFonts w:hAnsi="宋体"/>
          <w:sz w:val="24"/>
          <w:szCs w:val="24"/>
          <w:u w:val="single"/>
        </w:rPr>
        <w:t xml:space="preserve">    </w:t>
      </w:r>
      <w:r w:rsidRPr="00016919">
        <w:rPr>
          <w:rFonts w:hAnsi="宋体"/>
          <w:sz w:val="24"/>
          <w:szCs w:val="24"/>
        </w:rPr>
        <w:t>月</w:t>
      </w:r>
      <w:r w:rsidRPr="00016919">
        <w:rPr>
          <w:rFonts w:hAnsi="宋体"/>
          <w:sz w:val="24"/>
          <w:szCs w:val="24"/>
          <w:u w:val="single"/>
        </w:rPr>
        <w:t xml:space="preserve">    </w:t>
      </w:r>
      <w:r w:rsidRPr="00016919">
        <w:rPr>
          <w:rFonts w:hAnsi="宋体"/>
          <w:sz w:val="24"/>
          <w:szCs w:val="24"/>
        </w:rPr>
        <w:t>日签字生效，特此声明。</w:t>
      </w:r>
    </w:p>
    <w:p w14:paraId="43648D72" w14:textId="77777777" w:rsidR="00631D5B" w:rsidRPr="00016919" w:rsidRDefault="00631D5B">
      <w:pPr>
        <w:pStyle w:val="ad"/>
        <w:tabs>
          <w:tab w:val="left" w:pos="5580"/>
        </w:tabs>
        <w:spacing w:line="360" w:lineRule="auto"/>
        <w:ind w:firstLine="480"/>
        <w:rPr>
          <w:rFonts w:hAnsi="宋体"/>
          <w:sz w:val="24"/>
          <w:szCs w:val="24"/>
        </w:rPr>
      </w:pPr>
    </w:p>
    <w:tbl>
      <w:tblPr>
        <w:tblW w:w="0" w:type="auto"/>
        <w:tblInd w:w="0" w:type="dxa"/>
        <w:tblLayout w:type="fixed"/>
        <w:tblLook w:val="0000" w:firstRow="0" w:lastRow="0" w:firstColumn="0" w:lastColumn="0" w:noHBand="0" w:noVBand="0"/>
      </w:tblPr>
      <w:tblGrid>
        <w:gridCol w:w="3085"/>
        <w:gridCol w:w="2410"/>
      </w:tblGrid>
      <w:tr w:rsidR="00631D5B" w:rsidRPr="00016919" w14:paraId="61A79CCB" w14:textId="77777777">
        <w:tc>
          <w:tcPr>
            <w:tcW w:w="3085" w:type="dxa"/>
          </w:tcPr>
          <w:p w14:paraId="03931EBE" w14:textId="77777777" w:rsidR="00631D5B" w:rsidRPr="00016919" w:rsidRDefault="00631D5B">
            <w:pPr>
              <w:pStyle w:val="ad"/>
              <w:tabs>
                <w:tab w:val="left" w:pos="5580"/>
              </w:tabs>
              <w:spacing w:line="360" w:lineRule="auto"/>
              <w:jc w:val="distribute"/>
              <w:rPr>
                <w:rFonts w:hAnsi="宋体"/>
                <w:sz w:val="24"/>
                <w:szCs w:val="24"/>
              </w:rPr>
            </w:pPr>
            <w:r w:rsidRPr="00016919">
              <w:rPr>
                <w:rFonts w:hAnsi="宋体"/>
                <w:sz w:val="24"/>
                <w:szCs w:val="24"/>
              </w:rPr>
              <w:t>法定代表人签字</w:t>
            </w:r>
            <w:r w:rsidRPr="00016919">
              <w:rPr>
                <w:rFonts w:hAnsi="宋体" w:hint="eastAsia"/>
                <w:sz w:val="24"/>
                <w:szCs w:val="24"/>
              </w:rPr>
              <w:t>或盖章</w:t>
            </w:r>
            <w:r w:rsidRPr="00016919">
              <w:rPr>
                <w:rFonts w:hAnsi="宋体"/>
                <w:sz w:val="24"/>
                <w:szCs w:val="24"/>
              </w:rPr>
              <w:t>：</w:t>
            </w:r>
          </w:p>
        </w:tc>
        <w:tc>
          <w:tcPr>
            <w:tcW w:w="2410" w:type="dxa"/>
          </w:tcPr>
          <w:p w14:paraId="3E0F07B6" w14:textId="77777777" w:rsidR="00631D5B" w:rsidRPr="00016919" w:rsidRDefault="00631D5B">
            <w:pPr>
              <w:pStyle w:val="ad"/>
              <w:tabs>
                <w:tab w:val="left" w:pos="5580"/>
              </w:tabs>
              <w:spacing w:line="360" w:lineRule="auto"/>
              <w:rPr>
                <w:rFonts w:hAnsi="宋体"/>
                <w:sz w:val="24"/>
                <w:szCs w:val="24"/>
                <w:u w:val="single"/>
              </w:rPr>
            </w:pPr>
            <w:r w:rsidRPr="00016919">
              <w:rPr>
                <w:rFonts w:hAnsi="宋体"/>
                <w:sz w:val="24"/>
                <w:szCs w:val="24"/>
                <w:u w:val="single"/>
              </w:rPr>
              <w:t xml:space="preserve">                        </w:t>
            </w:r>
          </w:p>
        </w:tc>
      </w:tr>
      <w:tr w:rsidR="00631D5B" w:rsidRPr="00016919" w14:paraId="309AC410" w14:textId="77777777">
        <w:tc>
          <w:tcPr>
            <w:tcW w:w="3085" w:type="dxa"/>
          </w:tcPr>
          <w:p w14:paraId="7637031E" w14:textId="77777777" w:rsidR="00631D5B" w:rsidRPr="00016919" w:rsidRDefault="00631D5B">
            <w:pPr>
              <w:pStyle w:val="ad"/>
              <w:tabs>
                <w:tab w:val="left" w:pos="5580"/>
              </w:tabs>
              <w:spacing w:line="360" w:lineRule="auto"/>
              <w:jc w:val="distribute"/>
              <w:rPr>
                <w:rFonts w:hAnsi="宋体"/>
                <w:sz w:val="24"/>
                <w:szCs w:val="24"/>
              </w:rPr>
            </w:pPr>
            <w:r w:rsidRPr="00016919">
              <w:rPr>
                <w:rFonts w:hAnsi="宋体"/>
                <w:sz w:val="24"/>
                <w:szCs w:val="24"/>
              </w:rPr>
              <w:t>法人授权代表签字：</w:t>
            </w:r>
          </w:p>
        </w:tc>
        <w:tc>
          <w:tcPr>
            <w:tcW w:w="2410" w:type="dxa"/>
          </w:tcPr>
          <w:p w14:paraId="377F7AE7" w14:textId="77777777" w:rsidR="00631D5B" w:rsidRPr="00016919" w:rsidRDefault="00631D5B">
            <w:pPr>
              <w:pStyle w:val="ad"/>
              <w:tabs>
                <w:tab w:val="left" w:pos="5580"/>
              </w:tabs>
              <w:spacing w:line="360" w:lineRule="auto"/>
              <w:rPr>
                <w:rFonts w:hAnsi="宋体"/>
                <w:sz w:val="24"/>
                <w:szCs w:val="24"/>
                <w:u w:val="single"/>
              </w:rPr>
            </w:pPr>
            <w:r w:rsidRPr="00016919">
              <w:rPr>
                <w:rFonts w:hAnsi="宋体"/>
                <w:sz w:val="24"/>
                <w:szCs w:val="24"/>
                <w:u w:val="single"/>
              </w:rPr>
              <w:t xml:space="preserve">                        </w:t>
            </w:r>
          </w:p>
        </w:tc>
      </w:tr>
      <w:tr w:rsidR="00631D5B" w:rsidRPr="00016919" w14:paraId="1F10ECFB" w14:textId="77777777">
        <w:tc>
          <w:tcPr>
            <w:tcW w:w="3085" w:type="dxa"/>
          </w:tcPr>
          <w:p w14:paraId="3C6072FA" w14:textId="77777777" w:rsidR="00631D5B" w:rsidRPr="00016919" w:rsidRDefault="00631D5B">
            <w:pPr>
              <w:pStyle w:val="ad"/>
              <w:tabs>
                <w:tab w:val="left" w:pos="5580"/>
              </w:tabs>
              <w:spacing w:line="360" w:lineRule="auto"/>
              <w:jc w:val="distribute"/>
              <w:rPr>
                <w:rFonts w:hAnsi="宋体"/>
                <w:sz w:val="24"/>
                <w:szCs w:val="24"/>
              </w:rPr>
            </w:pPr>
            <w:r w:rsidRPr="00016919">
              <w:rPr>
                <w:rFonts w:hAnsi="宋体"/>
                <w:sz w:val="24"/>
                <w:szCs w:val="24"/>
              </w:rPr>
              <w:t>供应商(盖章)：</w:t>
            </w:r>
          </w:p>
        </w:tc>
        <w:tc>
          <w:tcPr>
            <w:tcW w:w="2410" w:type="dxa"/>
          </w:tcPr>
          <w:p w14:paraId="5B27C081" w14:textId="77777777" w:rsidR="00631D5B" w:rsidRPr="00016919" w:rsidRDefault="00631D5B">
            <w:pPr>
              <w:pStyle w:val="ad"/>
              <w:tabs>
                <w:tab w:val="left" w:pos="5580"/>
              </w:tabs>
              <w:spacing w:line="360" w:lineRule="auto"/>
              <w:rPr>
                <w:rFonts w:hAnsi="宋体"/>
                <w:sz w:val="24"/>
                <w:szCs w:val="24"/>
                <w:u w:val="single"/>
              </w:rPr>
            </w:pPr>
            <w:r w:rsidRPr="00016919">
              <w:rPr>
                <w:rFonts w:hAnsi="宋体"/>
                <w:sz w:val="24"/>
                <w:szCs w:val="24"/>
                <w:u w:val="single"/>
              </w:rPr>
              <w:t xml:space="preserve">                        </w:t>
            </w:r>
          </w:p>
        </w:tc>
      </w:tr>
    </w:tbl>
    <w:p w14:paraId="67602409" w14:textId="77777777" w:rsidR="00631D5B" w:rsidRPr="00016919" w:rsidRDefault="00631D5B">
      <w:pPr>
        <w:pStyle w:val="ad"/>
        <w:tabs>
          <w:tab w:val="left" w:pos="5580"/>
        </w:tabs>
        <w:spacing w:line="360" w:lineRule="auto"/>
        <w:rPr>
          <w:rFonts w:hAnsi="宋体"/>
          <w:sz w:val="24"/>
          <w:szCs w:val="24"/>
        </w:rPr>
      </w:pPr>
    </w:p>
    <w:p w14:paraId="6E5358B7" w14:textId="77777777" w:rsidR="00631D5B" w:rsidRPr="00016919" w:rsidRDefault="00631D5B">
      <w:pPr>
        <w:pStyle w:val="ad"/>
        <w:tabs>
          <w:tab w:val="left" w:pos="5580"/>
        </w:tabs>
        <w:spacing w:line="360" w:lineRule="auto"/>
        <w:rPr>
          <w:rFonts w:hAnsi="宋体"/>
          <w:sz w:val="24"/>
          <w:szCs w:val="24"/>
        </w:rPr>
      </w:pPr>
    </w:p>
    <w:p w14:paraId="0E7F5075" w14:textId="77777777" w:rsidR="00631D5B" w:rsidRPr="00016919" w:rsidRDefault="00631D5B">
      <w:pPr>
        <w:pStyle w:val="ad"/>
        <w:tabs>
          <w:tab w:val="left" w:pos="5580"/>
        </w:tabs>
        <w:spacing w:line="360" w:lineRule="auto"/>
        <w:rPr>
          <w:rFonts w:hAnsi="宋体"/>
          <w:sz w:val="24"/>
          <w:szCs w:val="24"/>
        </w:rPr>
      </w:pPr>
      <w:r w:rsidRPr="00016919">
        <w:rPr>
          <w:rFonts w:hAnsi="宋体"/>
          <w:sz w:val="24"/>
          <w:szCs w:val="24"/>
        </w:rPr>
        <w:t xml:space="preserve">         </w:t>
      </w:r>
    </w:p>
    <w:p w14:paraId="453E423D" w14:textId="77777777" w:rsidR="00631D5B" w:rsidRPr="00016919" w:rsidRDefault="00631D5B">
      <w:pPr>
        <w:spacing w:line="360" w:lineRule="auto"/>
        <w:rPr>
          <w:rFonts w:ascii="宋体" w:hAnsi="宋体"/>
          <w:sz w:val="24"/>
          <w:szCs w:val="24"/>
          <w:u w:val="single"/>
        </w:rPr>
      </w:pPr>
      <w:r w:rsidRPr="00016919">
        <w:rPr>
          <w:rFonts w:ascii="宋体" w:hAnsi="宋体" w:hint="eastAsia"/>
          <w:sz w:val="24"/>
          <w:szCs w:val="24"/>
        </w:rPr>
        <w:t>注：</w:t>
      </w:r>
      <w:r w:rsidRPr="00016919">
        <w:rPr>
          <w:rFonts w:ascii="宋体" w:hAnsi="宋体" w:hint="eastAsia"/>
          <w:sz w:val="24"/>
          <w:szCs w:val="24"/>
          <w:u w:val="single"/>
        </w:rPr>
        <w:t>1、本授权书须附法定代表人及授权代表身份证复印件且加盖供应商公章。</w:t>
      </w:r>
    </w:p>
    <w:p w14:paraId="007FFEAC" w14:textId="77777777" w:rsidR="00631D5B" w:rsidRPr="00016919" w:rsidRDefault="00631D5B">
      <w:pPr>
        <w:tabs>
          <w:tab w:val="left" w:pos="8640"/>
        </w:tabs>
        <w:spacing w:line="360" w:lineRule="auto"/>
        <w:ind w:rightChars="134" w:right="281"/>
        <w:jc w:val="left"/>
        <w:rPr>
          <w:rFonts w:ascii="宋体" w:hAnsi="宋体" w:hint="eastAsia"/>
          <w:sz w:val="24"/>
          <w:szCs w:val="24"/>
        </w:rPr>
      </w:pPr>
      <w:r w:rsidRPr="00016919">
        <w:rPr>
          <w:rFonts w:ascii="宋体" w:hAnsi="宋体" w:hint="eastAsia"/>
          <w:sz w:val="24"/>
          <w:szCs w:val="24"/>
          <w:u w:val="single"/>
        </w:rPr>
        <w:t>2、本授权书须严格按照格式要求完整填写各项内容，由法定代表人签字或加盖签名章和法人</w:t>
      </w:r>
      <w:r w:rsidRPr="00016919">
        <w:rPr>
          <w:rFonts w:ascii="宋体" w:hAnsi="宋体"/>
          <w:sz w:val="24"/>
          <w:szCs w:val="24"/>
          <w:u w:val="single"/>
        </w:rPr>
        <w:t>授权</w:t>
      </w:r>
      <w:r w:rsidRPr="00016919">
        <w:rPr>
          <w:rFonts w:ascii="宋体" w:hAnsi="宋体" w:hint="eastAsia"/>
          <w:sz w:val="24"/>
          <w:szCs w:val="24"/>
          <w:u w:val="single"/>
        </w:rPr>
        <w:t>代表签字并加盖供应商公章方为有效，否则视其授权书无效。</w:t>
      </w:r>
    </w:p>
    <w:p w14:paraId="4959BE29" w14:textId="77777777" w:rsidR="00631D5B" w:rsidRPr="00016919" w:rsidRDefault="00631D5B">
      <w:pPr>
        <w:tabs>
          <w:tab w:val="left" w:pos="8640"/>
        </w:tabs>
        <w:spacing w:line="360" w:lineRule="auto"/>
        <w:ind w:rightChars="134" w:right="281"/>
        <w:jc w:val="left"/>
        <w:rPr>
          <w:rFonts w:ascii="宋体" w:hAnsi="宋体"/>
          <w:b/>
          <w:sz w:val="24"/>
          <w:szCs w:val="24"/>
        </w:rPr>
      </w:pPr>
      <w:r w:rsidRPr="00016919">
        <w:rPr>
          <w:rFonts w:ascii="宋体" w:hAnsi="宋体"/>
          <w:b/>
          <w:sz w:val="24"/>
          <w:szCs w:val="24"/>
        </w:rPr>
        <w:br w:type="page"/>
      </w:r>
      <w:r w:rsidRPr="00016919">
        <w:rPr>
          <w:rFonts w:ascii="宋体" w:hAnsi="宋体" w:hint="eastAsia"/>
          <w:sz w:val="24"/>
          <w:szCs w:val="24"/>
        </w:rPr>
        <w:lastRenderedPageBreak/>
        <w:t>1-3</w:t>
      </w:r>
      <w:r w:rsidRPr="00016919">
        <w:rPr>
          <w:rFonts w:ascii="宋体" w:hAnsi="宋体"/>
          <w:sz w:val="24"/>
          <w:szCs w:val="24"/>
        </w:rPr>
        <w:t xml:space="preserve"> </w:t>
      </w:r>
      <w:r w:rsidRPr="00016919">
        <w:rPr>
          <w:rFonts w:ascii="宋体" w:hAnsi="宋体" w:hint="eastAsia"/>
          <w:sz w:val="24"/>
          <w:szCs w:val="24"/>
        </w:rPr>
        <w:t>供应商须提供经会计师事务所出具的上一年度（2020年度）完整的财务审计报告复印件，并加盖申请人公章。如申请人无法提供上一年度（2020年度）审计报告，则须提供银行出具的资信证明。</w:t>
      </w:r>
    </w:p>
    <w:p w14:paraId="12E11526" w14:textId="77777777" w:rsidR="00631D5B" w:rsidRPr="00016919" w:rsidRDefault="00631D5B">
      <w:pPr>
        <w:spacing w:line="360" w:lineRule="auto"/>
        <w:ind w:leftChars="171" w:left="1439" w:hangingChars="450" w:hanging="1080"/>
        <w:rPr>
          <w:rFonts w:ascii="宋体" w:hAnsi="宋体" w:hint="eastAsia"/>
          <w:sz w:val="24"/>
          <w:szCs w:val="24"/>
        </w:rPr>
      </w:pPr>
      <w:r w:rsidRPr="00016919">
        <w:rPr>
          <w:rFonts w:ascii="宋体" w:hAnsi="宋体" w:hint="eastAsia"/>
          <w:sz w:val="24"/>
          <w:szCs w:val="24"/>
        </w:rPr>
        <w:t>说明：1）申请人须提供银行出具的资信证明原件（成立一年内的公司可提交验资证明复印件并加盖申请人公章）；</w:t>
      </w:r>
    </w:p>
    <w:p w14:paraId="5FF5011C" w14:textId="77777777" w:rsidR="00631D5B" w:rsidRPr="00016919" w:rsidRDefault="00631D5B">
      <w:pPr>
        <w:spacing w:line="360" w:lineRule="auto"/>
        <w:ind w:leftChars="513" w:left="1437" w:hangingChars="150" w:hanging="360"/>
        <w:rPr>
          <w:rFonts w:ascii="宋体" w:hAnsi="宋体" w:hint="eastAsia"/>
          <w:sz w:val="24"/>
          <w:szCs w:val="24"/>
        </w:rPr>
      </w:pPr>
      <w:r w:rsidRPr="00016919">
        <w:rPr>
          <w:rFonts w:ascii="宋体" w:hAnsi="宋体" w:hint="eastAsia"/>
          <w:sz w:val="24"/>
          <w:szCs w:val="24"/>
        </w:rPr>
        <w:t>2）银行资信证明应能说明该申请人与银行之间业务往来正常，企业信誉良好等；</w:t>
      </w:r>
    </w:p>
    <w:p w14:paraId="553872C0" w14:textId="77777777" w:rsidR="00631D5B" w:rsidRPr="00016919" w:rsidRDefault="00631D5B">
      <w:pPr>
        <w:spacing w:line="360" w:lineRule="auto"/>
        <w:ind w:firstLineChars="450" w:firstLine="1080"/>
        <w:rPr>
          <w:rFonts w:ascii="宋体" w:hAnsi="宋体" w:hint="eastAsia"/>
          <w:sz w:val="24"/>
          <w:szCs w:val="24"/>
        </w:rPr>
      </w:pPr>
      <w:r w:rsidRPr="00016919">
        <w:rPr>
          <w:rFonts w:ascii="宋体" w:hAnsi="宋体" w:hint="eastAsia"/>
          <w:sz w:val="24"/>
          <w:szCs w:val="24"/>
        </w:rPr>
        <w:t>3）银行出具的存款证明不能替代银行资信证明，存款证明无效。</w:t>
      </w:r>
    </w:p>
    <w:p w14:paraId="719718F2" w14:textId="77777777" w:rsidR="00631D5B" w:rsidRPr="00016919" w:rsidRDefault="00631D5B">
      <w:pPr>
        <w:tabs>
          <w:tab w:val="left" w:pos="8640"/>
        </w:tabs>
        <w:spacing w:line="360" w:lineRule="auto"/>
        <w:ind w:rightChars="134" w:right="281" w:firstLineChars="250" w:firstLine="600"/>
        <w:rPr>
          <w:rFonts w:ascii="宋体" w:hAnsi="宋体" w:hint="eastAsia"/>
          <w:sz w:val="24"/>
          <w:szCs w:val="24"/>
        </w:rPr>
      </w:pPr>
    </w:p>
    <w:p w14:paraId="4CA4FD04" w14:textId="77777777" w:rsidR="00631D5B" w:rsidRPr="00016919" w:rsidRDefault="00631D5B">
      <w:pPr>
        <w:tabs>
          <w:tab w:val="left" w:pos="8640"/>
        </w:tabs>
        <w:spacing w:line="360" w:lineRule="auto"/>
        <w:ind w:rightChars="134" w:right="281"/>
        <w:jc w:val="left"/>
        <w:rPr>
          <w:rFonts w:ascii="宋体" w:hAnsi="宋体" w:hint="eastAsia"/>
          <w:sz w:val="24"/>
          <w:szCs w:val="24"/>
        </w:rPr>
      </w:pPr>
      <w:r w:rsidRPr="00016919">
        <w:rPr>
          <w:rFonts w:ascii="宋体" w:hAnsi="宋体"/>
          <w:sz w:val="24"/>
          <w:szCs w:val="24"/>
        </w:rPr>
        <w:br w:type="page"/>
      </w:r>
      <w:r w:rsidRPr="00016919">
        <w:rPr>
          <w:rFonts w:ascii="宋体" w:hAnsi="宋体" w:hint="eastAsia"/>
          <w:sz w:val="24"/>
          <w:szCs w:val="24"/>
        </w:rPr>
        <w:lastRenderedPageBreak/>
        <w:t>1-4社会保障资金、缴纳税收记录</w:t>
      </w:r>
    </w:p>
    <w:p w14:paraId="708B5B17" w14:textId="77777777" w:rsidR="00631D5B" w:rsidRPr="00016919" w:rsidRDefault="00631D5B">
      <w:pPr>
        <w:spacing w:line="360" w:lineRule="auto"/>
        <w:ind w:leftChars="171" w:left="359"/>
        <w:rPr>
          <w:rFonts w:ascii="宋体" w:hAnsi="宋体" w:hint="eastAsia"/>
          <w:sz w:val="24"/>
          <w:szCs w:val="24"/>
        </w:rPr>
      </w:pPr>
      <w:r w:rsidRPr="00016919">
        <w:rPr>
          <w:rFonts w:ascii="宋体" w:hAnsi="宋体" w:hint="eastAsia"/>
          <w:sz w:val="24"/>
          <w:szCs w:val="24"/>
        </w:rPr>
        <w:t>供应商应提供开标日期前六个月内任意一个月的缴纳社会保障资金的有效票据凭证；若供应商逐年交纳社会保障资金的，须提供参加本次政府采购活动上年度缴纳社会保障资金的有效票据凭证复印件。（须加盖供应商公章）</w:t>
      </w:r>
    </w:p>
    <w:p w14:paraId="2D327CFD" w14:textId="77777777" w:rsidR="00631D5B" w:rsidRPr="00016919" w:rsidRDefault="00631D5B">
      <w:pPr>
        <w:spacing w:line="360" w:lineRule="auto"/>
        <w:ind w:leftChars="171" w:left="359"/>
        <w:rPr>
          <w:rFonts w:ascii="宋体" w:hAnsi="宋体" w:hint="eastAsia"/>
          <w:sz w:val="24"/>
          <w:szCs w:val="24"/>
        </w:rPr>
      </w:pPr>
      <w:r w:rsidRPr="00016919">
        <w:rPr>
          <w:rFonts w:ascii="宋体" w:hAnsi="宋体" w:hint="eastAsia"/>
          <w:sz w:val="24"/>
          <w:szCs w:val="24"/>
        </w:rPr>
        <w:t>注：依法不需要缴纳社会保障资金的供应商，须提供相应文件证明其依法不需要缴纳社会保障资金。</w:t>
      </w:r>
    </w:p>
    <w:p w14:paraId="04F1C4AA" w14:textId="77777777" w:rsidR="00631D5B" w:rsidRPr="00016919" w:rsidRDefault="00631D5B">
      <w:pPr>
        <w:spacing w:line="360" w:lineRule="auto"/>
        <w:ind w:leftChars="171" w:left="359"/>
        <w:rPr>
          <w:rFonts w:ascii="宋体" w:hAnsi="宋体" w:hint="eastAsia"/>
          <w:sz w:val="24"/>
          <w:szCs w:val="24"/>
        </w:rPr>
      </w:pPr>
      <w:r w:rsidRPr="00016919">
        <w:rPr>
          <w:rFonts w:ascii="宋体" w:hAnsi="宋体"/>
          <w:sz w:val="24"/>
          <w:szCs w:val="24"/>
        </w:rPr>
        <w:br w:type="page"/>
      </w:r>
    </w:p>
    <w:p w14:paraId="4A125D90" w14:textId="77777777" w:rsidR="00631D5B" w:rsidRPr="00016919" w:rsidRDefault="00631D5B">
      <w:pPr>
        <w:spacing w:line="360" w:lineRule="auto"/>
        <w:rPr>
          <w:rFonts w:ascii="宋体" w:hAnsi="宋体" w:hint="eastAsia"/>
          <w:sz w:val="24"/>
          <w:szCs w:val="24"/>
        </w:rPr>
      </w:pPr>
      <w:r w:rsidRPr="00016919">
        <w:rPr>
          <w:rFonts w:ascii="宋体" w:hAnsi="宋体" w:hint="eastAsia"/>
          <w:sz w:val="24"/>
          <w:szCs w:val="24"/>
        </w:rPr>
        <w:t>1</w:t>
      </w:r>
      <w:r w:rsidRPr="00016919">
        <w:rPr>
          <w:rFonts w:ascii="宋体" w:hAnsi="宋体"/>
          <w:sz w:val="24"/>
          <w:szCs w:val="24"/>
        </w:rPr>
        <w:t>-5</w:t>
      </w:r>
      <w:r w:rsidRPr="00016919">
        <w:rPr>
          <w:rFonts w:ascii="宋体" w:hAnsi="宋体" w:hint="eastAsia"/>
          <w:sz w:val="24"/>
          <w:szCs w:val="24"/>
        </w:rPr>
        <w:t>供应商应提供开标日期前六个月内任意一个月依法纳税（法人单位必须为增值税或营业税或企业所得税）证明（银行缴费凭证或税务机关开具的证明）复印件（加盖供应商公章）</w:t>
      </w:r>
    </w:p>
    <w:p w14:paraId="3D9C32CE" w14:textId="77777777" w:rsidR="00631D5B" w:rsidRPr="00016919" w:rsidRDefault="00631D5B">
      <w:pPr>
        <w:spacing w:line="360" w:lineRule="auto"/>
        <w:ind w:leftChars="171" w:left="359"/>
        <w:rPr>
          <w:rFonts w:ascii="宋体" w:hAnsi="宋体" w:hint="eastAsia"/>
          <w:sz w:val="24"/>
          <w:szCs w:val="24"/>
        </w:rPr>
      </w:pPr>
      <w:r w:rsidRPr="00016919">
        <w:rPr>
          <w:rFonts w:ascii="宋体" w:hAnsi="宋体" w:hint="eastAsia"/>
          <w:sz w:val="24"/>
          <w:szCs w:val="24"/>
        </w:rPr>
        <w:t>注：依法免税或零报税的供应商，须提供相应文件证明其依法免税证明文件或零纳税申报表复印件。</w:t>
      </w:r>
    </w:p>
    <w:p w14:paraId="2C55EC58" w14:textId="77777777" w:rsidR="00631D5B" w:rsidRPr="00016919" w:rsidRDefault="00631D5B">
      <w:pPr>
        <w:spacing w:line="360" w:lineRule="auto"/>
        <w:ind w:firstLineChars="200" w:firstLine="482"/>
        <w:jc w:val="left"/>
        <w:rPr>
          <w:rFonts w:ascii="宋体" w:hAnsi="宋体" w:hint="eastAsia"/>
          <w:b/>
          <w:sz w:val="24"/>
          <w:szCs w:val="24"/>
        </w:rPr>
      </w:pPr>
      <w:r w:rsidRPr="00016919">
        <w:rPr>
          <w:rFonts w:ascii="宋体" w:hAnsi="宋体"/>
          <w:b/>
          <w:sz w:val="24"/>
          <w:szCs w:val="24"/>
        </w:rPr>
        <w:br w:type="page"/>
      </w:r>
    </w:p>
    <w:p w14:paraId="7758A7D5" w14:textId="77777777" w:rsidR="00631D5B" w:rsidRPr="00016919" w:rsidRDefault="00631D5B">
      <w:pPr>
        <w:spacing w:line="360" w:lineRule="auto"/>
        <w:jc w:val="left"/>
        <w:rPr>
          <w:rFonts w:ascii="宋体" w:hAnsi="宋体" w:hint="eastAsia"/>
          <w:sz w:val="24"/>
          <w:szCs w:val="24"/>
        </w:rPr>
      </w:pPr>
      <w:r w:rsidRPr="00016919">
        <w:rPr>
          <w:rFonts w:ascii="宋体" w:hAnsi="宋体" w:hint="eastAsia"/>
          <w:sz w:val="24"/>
          <w:szCs w:val="24"/>
        </w:rPr>
        <w:t>1-</w:t>
      </w:r>
      <w:r w:rsidRPr="00016919">
        <w:rPr>
          <w:rFonts w:ascii="宋体" w:hAnsi="宋体"/>
          <w:sz w:val="24"/>
          <w:szCs w:val="24"/>
        </w:rPr>
        <w:t>6</w:t>
      </w:r>
      <w:r w:rsidRPr="00016919">
        <w:rPr>
          <w:rFonts w:ascii="宋体" w:hAnsi="宋体" w:hint="eastAsia"/>
          <w:sz w:val="24"/>
          <w:szCs w:val="24"/>
        </w:rPr>
        <w:t>参加本次政府采购活动前三年内，在经营活动中没有重大违法记录的声明</w:t>
      </w:r>
    </w:p>
    <w:p w14:paraId="1F2B9B9B" w14:textId="77777777" w:rsidR="00631D5B" w:rsidRPr="00016919" w:rsidRDefault="00631D5B">
      <w:pPr>
        <w:tabs>
          <w:tab w:val="left" w:pos="8640"/>
        </w:tabs>
        <w:spacing w:line="360" w:lineRule="auto"/>
        <w:ind w:rightChars="134" w:right="281" w:firstLineChars="50" w:firstLine="120"/>
        <w:rPr>
          <w:rFonts w:ascii="宋体" w:hAnsi="宋体" w:hint="eastAsia"/>
          <w:sz w:val="24"/>
          <w:szCs w:val="24"/>
        </w:rPr>
      </w:pPr>
      <w:r w:rsidRPr="00016919">
        <w:rPr>
          <w:rFonts w:ascii="宋体" w:hAnsi="宋体" w:hint="eastAsia"/>
          <w:sz w:val="24"/>
          <w:szCs w:val="24"/>
        </w:rPr>
        <w:t>供应商须提供此声明，法人授权代表签字，须加盖供应商公章</w:t>
      </w:r>
    </w:p>
    <w:p w14:paraId="66FD3B49" w14:textId="77777777" w:rsidR="00631D5B" w:rsidRPr="00016919" w:rsidRDefault="00631D5B">
      <w:pPr>
        <w:spacing w:line="360" w:lineRule="auto"/>
        <w:jc w:val="left"/>
        <w:rPr>
          <w:rFonts w:ascii="宋体" w:hAnsi="宋体" w:hint="eastAsia"/>
          <w:sz w:val="24"/>
          <w:szCs w:val="24"/>
        </w:rPr>
      </w:pPr>
      <w:r w:rsidRPr="00016919">
        <w:rPr>
          <w:rFonts w:ascii="宋体" w:hAnsi="宋体" w:hint="eastAsia"/>
          <w:sz w:val="24"/>
          <w:szCs w:val="24"/>
        </w:rPr>
        <w:t xml:space="preserve"> </w:t>
      </w:r>
    </w:p>
    <w:p w14:paraId="1BD83F48" w14:textId="77777777" w:rsidR="00631D5B" w:rsidRPr="00016919" w:rsidRDefault="00631D5B">
      <w:pPr>
        <w:autoSpaceDE w:val="0"/>
        <w:autoSpaceDN w:val="0"/>
        <w:adjustRightInd w:val="0"/>
        <w:spacing w:line="360" w:lineRule="auto"/>
        <w:jc w:val="left"/>
        <w:rPr>
          <w:rFonts w:ascii="宋体" w:hAnsi="宋体"/>
          <w:b/>
          <w:kern w:val="0"/>
          <w:sz w:val="24"/>
        </w:rPr>
      </w:pPr>
      <w:r w:rsidRPr="00016919">
        <w:rPr>
          <w:rFonts w:ascii="宋体" w:hAnsi="宋体"/>
          <w:b/>
          <w:kern w:val="0"/>
          <w:sz w:val="24"/>
        </w:rPr>
        <w:t>致</w:t>
      </w:r>
      <w:r w:rsidRPr="00016919">
        <w:rPr>
          <w:rFonts w:ascii="宋体" w:hAnsi="宋体" w:hint="eastAsia"/>
          <w:b/>
          <w:kern w:val="0"/>
          <w:sz w:val="24"/>
        </w:rPr>
        <w:t>（采购人或采购代理机构）</w:t>
      </w:r>
      <w:r w:rsidRPr="00016919">
        <w:rPr>
          <w:rFonts w:ascii="宋体" w:hAnsi="宋体"/>
          <w:b/>
          <w:kern w:val="0"/>
          <w:sz w:val="24"/>
        </w:rPr>
        <w:t>：</w:t>
      </w:r>
    </w:p>
    <w:p w14:paraId="520065E0" w14:textId="77777777" w:rsidR="00631D5B" w:rsidRPr="00016919" w:rsidRDefault="00631D5B">
      <w:pPr>
        <w:autoSpaceDE w:val="0"/>
        <w:autoSpaceDN w:val="0"/>
        <w:adjustRightInd w:val="0"/>
        <w:spacing w:line="360" w:lineRule="auto"/>
        <w:jc w:val="left"/>
        <w:rPr>
          <w:rFonts w:ascii="宋体" w:hAnsi="宋体"/>
          <w:kern w:val="0"/>
          <w:sz w:val="24"/>
        </w:rPr>
      </w:pPr>
    </w:p>
    <w:p w14:paraId="74512F78" w14:textId="77777777" w:rsidR="00631D5B" w:rsidRPr="00016919" w:rsidRDefault="00631D5B">
      <w:pPr>
        <w:autoSpaceDE w:val="0"/>
        <w:autoSpaceDN w:val="0"/>
        <w:adjustRightInd w:val="0"/>
        <w:spacing w:line="360" w:lineRule="auto"/>
        <w:ind w:firstLineChars="200" w:firstLine="480"/>
        <w:jc w:val="left"/>
        <w:rPr>
          <w:rFonts w:ascii="宋体" w:hAnsi="宋体"/>
          <w:kern w:val="0"/>
          <w:sz w:val="24"/>
        </w:rPr>
      </w:pPr>
      <w:r w:rsidRPr="00016919">
        <w:rPr>
          <w:rFonts w:ascii="宋体" w:hAnsi="宋体" w:hint="eastAsia"/>
          <w:kern w:val="0"/>
          <w:sz w:val="24"/>
        </w:rPr>
        <w:t>我公司</w:t>
      </w:r>
      <w:r w:rsidRPr="00016919">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996FA6A" w14:textId="77777777" w:rsidR="00631D5B" w:rsidRPr="00016919" w:rsidRDefault="00631D5B">
      <w:pPr>
        <w:autoSpaceDE w:val="0"/>
        <w:autoSpaceDN w:val="0"/>
        <w:adjustRightInd w:val="0"/>
        <w:spacing w:line="360" w:lineRule="auto"/>
        <w:ind w:firstLineChars="200" w:firstLine="480"/>
        <w:jc w:val="left"/>
        <w:rPr>
          <w:rFonts w:ascii="宋体" w:hAnsi="宋体"/>
          <w:kern w:val="0"/>
          <w:sz w:val="24"/>
        </w:rPr>
      </w:pPr>
    </w:p>
    <w:p w14:paraId="60119D08" w14:textId="77777777" w:rsidR="00631D5B" w:rsidRPr="00016919" w:rsidRDefault="00631D5B">
      <w:pPr>
        <w:autoSpaceDE w:val="0"/>
        <w:autoSpaceDN w:val="0"/>
        <w:adjustRightInd w:val="0"/>
        <w:spacing w:line="360" w:lineRule="auto"/>
        <w:ind w:firstLineChars="200" w:firstLine="480"/>
        <w:jc w:val="left"/>
        <w:rPr>
          <w:rFonts w:ascii="宋体" w:hAnsi="宋体"/>
          <w:kern w:val="0"/>
          <w:sz w:val="24"/>
        </w:rPr>
      </w:pPr>
      <w:r w:rsidRPr="00016919">
        <w:rPr>
          <w:rFonts w:ascii="宋体" w:hAnsi="宋体"/>
          <w:kern w:val="0"/>
          <w:sz w:val="24"/>
        </w:rPr>
        <w:t>特此声明。</w:t>
      </w:r>
    </w:p>
    <w:p w14:paraId="1EC224A9" w14:textId="77777777" w:rsidR="00631D5B" w:rsidRPr="00016919" w:rsidRDefault="00631D5B">
      <w:pPr>
        <w:autoSpaceDE w:val="0"/>
        <w:autoSpaceDN w:val="0"/>
        <w:adjustRightInd w:val="0"/>
        <w:spacing w:line="360" w:lineRule="auto"/>
        <w:ind w:firstLineChars="200" w:firstLine="560"/>
        <w:jc w:val="left"/>
        <w:rPr>
          <w:rFonts w:ascii="宋体" w:hAnsi="宋体"/>
          <w:kern w:val="0"/>
          <w:sz w:val="28"/>
        </w:rPr>
      </w:pPr>
    </w:p>
    <w:p w14:paraId="19051853" w14:textId="77777777" w:rsidR="00631D5B" w:rsidRPr="00016919" w:rsidRDefault="00631D5B">
      <w:pPr>
        <w:autoSpaceDE w:val="0"/>
        <w:autoSpaceDN w:val="0"/>
        <w:adjustRightInd w:val="0"/>
        <w:spacing w:line="360" w:lineRule="auto"/>
        <w:ind w:firstLineChars="200" w:firstLine="560"/>
        <w:jc w:val="left"/>
        <w:rPr>
          <w:rFonts w:ascii="宋体" w:hAnsi="宋体"/>
          <w:kern w:val="0"/>
          <w:sz w:val="28"/>
        </w:rPr>
      </w:pPr>
    </w:p>
    <w:p w14:paraId="7382F314" w14:textId="77777777" w:rsidR="00631D5B" w:rsidRPr="00016919" w:rsidRDefault="00631D5B">
      <w:pPr>
        <w:autoSpaceDE w:val="0"/>
        <w:autoSpaceDN w:val="0"/>
        <w:adjustRightInd w:val="0"/>
        <w:spacing w:line="360" w:lineRule="auto"/>
        <w:ind w:leftChars="270" w:left="567"/>
        <w:jc w:val="left"/>
        <w:rPr>
          <w:rFonts w:ascii="宋体" w:hAnsi="宋体"/>
          <w:kern w:val="0"/>
          <w:sz w:val="28"/>
        </w:rPr>
      </w:pPr>
    </w:p>
    <w:p w14:paraId="01B438AF" w14:textId="77777777" w:rsidR="00631D5B" w:rsidRPr="00016919" w:rsidRDefault="00631D5B">
      <w:pPr>
        <w:wordWrap w:val="0"/>
        <w:autoSpaceDE w:val="0"/>
        <w:autoSpaceDN w:val="0"/>
        <w:adjustRightInd w:val="0"/>
        <w:spacing w:line="360" w:lineRule="auto"/>
        <w:jc w:val="right"/>
        <w:rPr>
          <w:rFonts w:ascii="宋体" w:hAnsi="宋体"/>
          <w:kern w:val="0"/>
          <w:sz w:val="24"/>
        </w:rPr>
      </w:pPr>
      <w:r w:rsidRPr="00016919">
        <w:rPr>
          <w:rFonts w:ascii="宋体" w:hAnsi="宋体"/>
          <w:kern w:val="0"/>
          <w:sz w:val="24"/>
        </w:rPr>
        <w:t>法定代表人或法人授权代表签字：</w:t>
      </w:r>
    </w:p>
    <w:p w14:paraId="79EF5322" w14:textId="77777777" w:rsidR="00631D5B" w:rsidRPr="00016919" w:rsidRDefault="00631D5B">
      <w:pPr>
        <w:spacing w:line="360" w:lineRule="auto"/>
        <w:ind w:firstLineChars="900" w:firstLine="2160"/>
        <w:jc w:val="right"/>
        <w:rPr>
          <w:rFonts w:ascii="宋体" w:hAnsi="宋体"/>
          <w:sz w:val="24"/>
        </w:rPr>
      </w:pPr>
      <w:r w:rsidRPr="00016919">
        <w:rPr>
          <w:rFonts w:ascii="宋体" w:hAnsi="宋体" w:hint="eastAsia"/>
          <w:sz w:val="24"/>
        </w:rPr>
        <w:t>公司盖章:</w:t>
      </w:r>
    </w:p>
    <w:p w14:paraId="6D553D15" w14:textId="77777777" w:rsidR="00631D5B" w:rsidRPr="00016919" w:rsidRDefault="00631D5B">
      <w:pPr>
        <w:autoSpaceDE w:val="0"/>
        <w:autoSpaceDN w:val="0"/>
        <w:adjustRightInd w:val="0"/>
        <w:spacing w:line="360" w:lineRule="auto"/>
        <w:jc w:val="right"/>
        <w:rPr>
          <w:rFonts w:ascii="宋体" w:hAnsi="宋体" w:hint="eastAsia"/>
          <w:kern w:val="0"/>
          <w:sz w:val="24"/>
        </w:rPr>
      </w:pPr>
    </w:p>
    <w:p w14:paraId="7A15379A" w14:textId="77777777" w:rsidR="00631D5B" w:rsidRPr="00016919" w:rsidRDefault="00631D5B">
      <w:pPr>
        <w:autoSpaceDE w:val="0"/>
        <w:autoSpaceDN w:val="0"/>
        <w:adjustRightInd w:val="0"/>
        <w:spacing w:line="360" w:lineRule="auto"/>
        <w:jc w:val="right"/>
        <w:rPr>
          <w:rFonts w:ascii="宋体" w:hAnsi="宋体"/>
          <w:kern w:val="0"/>
          <w:sz w:val="24"/>
        </w:rPr>
      </w:pPr>
      <w:r w:rsidRPr="00016919">
        <w:rPr>
          <w:rFonts w:ascii="宋体" w:hAnsi="宋体" w:hint="eastAsia"/>
          <w:kern w:val="0"/>
          <w:sz w:val="24"/>
        </w:rPr>
        <w:t xml:space="preserve">日期： </w:t>
      </w:r>
      <w:r w:rsidRPr="00016919">
        <w:rPr>
          <w:rFonts w:ascii="宋体" w:hAnsi="宋体"/>
          <w:kern w:val="0"/>
          <w:sz w:val="24"/>
        </w:rPr>
        <w:t xml:space="preserve">         </w:t>
      </w:r>
    </w:p>
    <w:p w14:paraId="1B02FB38" w14:textId="77777777" w:rsidR="00631D5B" w:rsidRPr="00016919" w:rsidRDefault="00631D5B">
      <w:pPr>
        <w:autoSpaceDE w:val="0"/>
        <w:autoSpaceDN w:val="0"/>
        <w:adjustRightInd w:val="0"/>
        <w:spacing w:line="360" w:lineRule="auto"/>
        <w:jc w:val="right"/>
        <w:rPr>
          <w:rFonts w:ascii="宋体" w:hAnsi="宋体"/>
          <w:kern w:val="0"/>
          <w:sz w:val="24"/>
        </w:rPr>
      </w:pPr>
    </w:p>
    <w:p w14:paraId="5C6C58F3" w14:textId="77777777" w:rsidR="00631D5B" w:rsidRPr="00016919" w:rsidRDefault="00631D5B">
      <w:pPr>
        <w:autoSpaceDE w:val="0"/>
        <w:autoSpaceDN w:val="0"/>
        <w:adjustRightInd w:val="0"/>
        <w:spacing w:line="360" w:lineRule="auto"/>
        <w:ind w:firstLineChars="200" w:firstLine="480"/>
        <w:jc w:val="left"/>
        <w:rPr>
          <w:rFonts w:ascii="宋体" w:hAnsi="宋体"/>
          <w:kern w:val="0"/>
          <w:sz w:val="24"/>
        </w:rPr>
      </w:pPr>
    </w:p>
    <w:p w14:paraId="439D58AA" w14:textId="77777777" w:rsidR="00631D5B" w:rsidRPr="00016919" w:rsidRDefault="00631D5B">
      <w:pPr>
        <w:spacing w:line="360" w:lineRule="auto"/>
        <w:rPr>
          <w:rFonts w:ascii="宋体" w:hAnsi="宋体" w:hint="eastAsia"/>
          <w:sz w:val="24"/>
          <w:szCs w:val="24"/>
        </w:rPr>
      </w:pPr>
    </w:p>
    <w:p w14:paraId="065F4B4D" w14:textId="77777777" w:rsidR="00631D5B" w:rsidRPr="00016919" w:rsidRDefault="00631D5B">
      <w:pPr>
        <w:spacing w:line="360" w:lineRule="auto"/>
        <w:rPr>
          <w:rFonts w:ascii="宋体" w:hAnsi="宋体" w:hint="eastAsia"/>
          <w:sz w:val="24"/>
          <w:szCs w:val="24"/>
        </w:rPr>
      </w:pPr>
    </w:p>
    <w:p w14:paraId="10D87EC6" w14:textId="77777777" w:rsidR="00631D5B" w:rsidRPr="00016919" w:rsidRDefault="00631D5B">
      <w:pPr>
        <w:spacing w:line="360" w:lineRule="auto"/>
        <w:rPr>
          <w:rFonts w:ascii="宋体" w:hAnsi="宋体" w:hint="eastAsia"/>
          <w:sz w:val="24"/>
          <w:szCs w:val="24"/>
        </w:rPr>
      </w:pPr>
    </w:p>
    <w:p w14:paraId="5C843570" w14:textId="77777777" w:rsidR="00631D5B" w:rsidRPr="00016919" w:rsidRDefault="00631D5B">
      <w:pPr>
        <w:spacing w:line="360" w:lineRule="auto"/>
        <w:rPr>
          <w:rFonts w:ascii="宋体" w:hAnsi="宋体" w:cs="等线"/>
          <w:sz w:val="24"/>
        </w:rPr>
      </w:pPr>
      <w:r w:rsidRPr="00016919">
        <w:rPr>
          <w:rFonts w:ascii="宋体" w:hAnsi="宋体"/>
          <w:sz w:val="24"/>
        </w:rPr>
        <w:br w:type="page"/>
      </w:r>
      <w:r w:rsidRPr="00016919">
        <w:rPr>
          <w:rFonts w:ascii="宋体" w:hAnsi="宋体" w:cs="等线"/>
          <w:sz w:val="24"/>
        </w:rPr>
        <w:lastRenderedPageBreak/>
        <w:t>1</w:t>
      </w:r>
      <w:r w:rsidRPr="00016919">
        <w:rPr>
          <w:rFonts w:ascii="宋体" w:hAnsi="宋体" w:cs="等线" w:hint="eastAsia"/>
          <w:sz w:val="24"/>
        </w:rPr>
        <w:t>-</w:t>
      </w:r>
      <w:r w:rsidRPr="00016919">
        <w:rPr>
          <w:rFonts w:ascii="宋体" w:hAnsi="宋体" w:cs="等线"/>
          <w:sz w:val="24"/>
        </w:rPr>
        <w:t>7</w:t>
      </w:r>
      <w:r w:rsidRPr="00016919">
        <w:rPr>
          <w:rFonts w:ascii="宋体" w:hAnsi="宋体" w:hint="eastAsia"/>
          <w:sz w:val="24"/>
        </w:rPr>
        <w:t>信用声明</w:t>
      </w:r>
      <w:r w:rsidRPr="00016919">
        <w:rPr>
          <w:rFonts w:ascii="宋体" w:hAnsi="宋体"/>
          <w:sz w:val="24"/>
        </w:rPr>
        <w:t>（须加盖</w:t>
      </w:r>
      <w:r w:rsidRPr="00016919">
        <w:rPr>
          <w:rFonts w:ascii="宋体" w:hAnsi="宋体" w:hint="eastAsia"/>
          <w:sz w:val="24"/>
        </w:rPr>
        <w:t>供应商</w:t>
      </w:r>
      <w:r w:rsidRPr="00016919">
        <w:rPr>
          <w:rFonts w:ascii="宋体" w:hAnsi="宋体"/>
          <w:sz w:val="24"/>
        </w:rPr>
        <w:t>公章）</w:t>
      </w:r>
    </w:p>
    <w:p w14:paraId="5702FCC7" w14:textId="77777777" w:rsidR="00631D5B" w:rsidRPr="00016919" w:rsidRDefault="00631D5B">
      <w:pPr>
        <w:spacing w:line="360" w:lineRule="auto"/>
        <w:rPr>
          <w:rFonts w:ascii="宋体" w:hAnsi="宋体" w:cs="等线"/>
          <w:sz w:val="24"/>
        </w:rPr>
      </w:pPr>
    </w:p>
    <w:p w14:paraId="28A83822" w14:textId="77777777" w:rsidR="00631D5B" w:rsidRPr="00016919" w:rsidRDefault="00631D5B">
      <w:pPr>
        <w:spacing w:line="360" w:lineRule="auto"/>
        <w:jc w:val="center"/>
        <w:rPr>
          <w:rFonts w:ascii="宋体" w:hAnsi="宋体"/>
          <w:b/>
          <w:bCs/>
          <w:sz w:val="28"/>
          <w:szCs w:val="28"/>
        </w:rPr>
      </w:pPr>
      <w:r w:rsidRPr="00016919">
        <w:rPr>
          <w:rFonts w:ascii="宋体" w:hAnsi="宋体" w:hint="eastAsia"/>
          <w:b/>
          <w:bCs/>
          <w:sz w:val="28"/>
          <w:szCs w:val="28"/>
        </w:rPr>
        <w:t>信用声明</w:t>
      </w:r>
    </w:p>
    <w:p w14:paraId="587E4206" w14:textId="77777777" w:rsidR="00631D5B" w:rsidRPr="00016919" w:rsidRDefault="00631D5B">
      <w:pPr>
        <w:spacing w:line="360" w:lineRule="auto"/>
        <w:ind w:firstLineChars="200" w:firstLine="480"/>
        <w:rPr>
          <w:rFonts w:ascii="宋体" w:hAnsi="宋体"/>
          <w:sz w:val="24"/>
        </w:rPr>
      </w:pPr>
      <w:r w:rsidRPr="00016919">
        <w:rPr>
          <w:rFonts w:ascii="宋体" w:hAnsi="宋体" w:hint="eastAsia"/>
          <w:sz w:val="24"/>
        </w:rPr>
        <w:t>在投标截止时间之前，我公司没有被列入失信被执行人、重大税收违法案件当事人名单、政府采购严重违法失信行为记录名单。</w:t>
      </w:r>
    </w:p>
    <w:p w14:paraId="7EB7B991" w14:textId="77777777" w:rsidR="00631D5B" w:rsidRPr="00016919" w:rsidRDefault="00631D5B">
      <w:pPr>
        <w:spacing w:line="360" w:lineRule="auto"/>
        <w:ind w:firstLineChars="200" w:firstLine="480"/>
        <w:rPr>
          <w:rFonts w:ascii="宋体" w:hAnsi="宋体"/>
          <w:sz w:val="24"/>
        </w:rPr>
      </w:pPr>
      <w:r w:rsidRPr="00016919">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6956E443" w14:textId="77777777" w:rsidR="00631D5B" w:rsidRPr="00016919" w:rsidRDefault="00631D5B">
      <w:pPr>
        <w:spacing w:line="360" w:lineRule="auto"/>
        <w:rPr>
          <w:rFonts w:ascii="宋体" w:hAnsi="宋体"/>
          <w:sz w:val="24"/>
        </w:rPr>
      </w:pPr>
    </w:p>
    <w:p w14:paraId="457FD075" w14:textId="77777777" w:rsidR="00631D5B" w:rsidRPr="00016919" w:rsidRDefault="00631D5B">
      <w:pPr>
        <w:spacing w:line="360" w:lineRule="auto"/>
        <w:rPr>
          <w:rFonts w:ascii="宋体" w:hAnsi="宋体"/>
          <w:sz w:val="24"/>
        </w:rPr>
      </w:pPr>
      <w:r w:rsidRPr="00016919">
        <w:rPr>
          <w:rFonts w:ascii="宋体" w:hAnsi="宋体" w:hint="eastAsia"/>
          <w:sz w:val="24"/>
        </w:rPr>
        <w:t>供应商授权代表签字：____________________________</w:t>
      </w:r>
    </w:p>
    <w:p w14:paraId="536CE47B" w14:textId="77777777" w:rsidR="00631D5B" w:rsidRPr="00016919" w:rsidRDefault="00631D5B">
      <w:pPr>
        <w:spacing w:line="360" w:lineRule="auto"/>
        <w:rPr>
          <w:rFonts w:ascii="宋体" w:hAnsi="宋体"/>
          <w:sz w:val="24"/>
        </w:rPr>
      </w:pPr>
    </w:p>
    <w:p w14:paraId="13862392" w14:textId="77777777" w:rsidR="00631D5B" w:rsidRPr="00016919" w:rsidRDefault="00631D5B">
      <w:pPr>
        <w:spacing w:line="360" w:lineRule="auto"/>
        <w:rPr>
          <w:rFonts w:ascii="宋体" w:hAnsi="宋体"/>
          <w:sz w:val="24"/>
        </w:rPr>
      </w:pPr>
      <w:r w:rsidRPr="00016919">
        <w:rPr>
          <w:rFonts w:ascii="宋体" w:hAnsi="宋体" w:hint="eastAsia"/>
          <w:sz w:val="24"/>
        </w:rPr>
        <w:t>公司盖章:</w:t>
      </w:r>
    </w:p>
    <w:p w14:paraId="1C0F4633" w14:textId="77777777" w:rsidR="00631D5B" w:rsidRPr="00016919" w:rsidRDefault="00631D5B">
      <w:pPr>
        <w:spacing w:line="360" w:lineRule="auto"/>
        <w:rPr>
          <w:rFonts w:ascii="宋体" w:hAnsi="宋体"/>
          <w:sz w:val="24"/>
        </w:rPr>
      </w:pPr>
    </w:p>
    <w:p w14:paraId="1104C1CF" w14:textId="77777777" w:rsidR="00631D5B" w:rsidRPr="00016919" w:rsidRDefault="00631D5B">
      <w:pPr>
        <w:spacing w:line="360" w:lineRule="auto"/>
        <w:rPr>
          <w:rFonts w:ascii="宋体" w:hAnsi="宋体"/>
          <w:sz w:val="24"/>
        </w:rPr>
      </w:pPr>
      <w:r w:rsidRPr="00016919">
        <w:rPr>
          <w:rFonts w:ascii="宋体" w:hAnsi="宋体" w:hint="eastAsia"/>
          <w:sz w:val="24"/>
        </w:rPr>
        <w:t>日期：</w:t>
      </w:r>
    </w:p>
    <w:p w14:paraId="7E8BED46" w14:textId="77777777" w:rsidR="00631D5B" w:rsidRPr="00016919" w:rsidRDefault="00631D5B">
      <w:pPr>
        <w:pStyle w:val="ad"/>
        <w:rPr>
          <w:rFonts w:hAnsi="宋体" w:hint="eastAsia"/>
        </w:rPr>
      </w:pPr>
    </w:p>
    <w:p w14:paraId="591A96C8" w14:textId="77777777" w:rsidR="00631D5B" w:rsidRPr="00016919" w:rsidRDefault="00631D5B">
      <w:pPr>
        <w:pStyle w:val="ad"/>
        <w:rPr>
          <w:rFonts w:hAnsi="宋体"/>
        </w:rPr>
      </w:pPr>
    </w:p>
    <w:p w14:paraId="6C175656" w14:textId="77777777" w:rsidR="00631D5B" w:rsidRPr="00016919" w:rsidRDefault="00631D5B">
      <w:pPr>
        <w:pStyle w:val="ad"/>
        <w:rPr>
          <w:rFonts w:hAnsi="宋体"/>
        </w:rPr>
      </w:pPr>
    </w:p>
    <w:p w14:paraId="56581FB8" w14:textId="77777777" w:rsidR="00631D5B" w:rsidRPr="00016919" w:rsidRDefault="00631D5B">
      <w:pPr>
        <w:pStyle w:val="ad"/>
        <w:rPr>
          <w:rFonts w:hAnsi="宋体"/>
        </w:rPr>
      </w:pPr>
    </w:p>
    <w:p w14:paraId="0DC5C710" w14:textId="77777777" w:rsidR="00631D5B" w:rsidRPr="00016919" w:rsidRDefault="00631D5B">
      <w:pPr>
        <w:pStyle w:val="ad"/>
        <w:rPr>
          <w:rFonts w:hAnsi="宋体"/>
        </w:rPr>
      </w:pPr>
    </w:p>
    <w:p w14:paraId="777275E5" w14:textId="77777777" w:rsidR="00631D5B" w:rsidRPr="00016919" w:rsidRDefault="00631D5B">
      <w:pPr>
        <w:pStyle w:val="ad"/>
        <w:rPr>
          <w:rFonts w:hAnsi="宋体"/>
        </w:rPr>
      </w:pPr>
    </w:p>
    <w:p w14:paraId="7D21BE29" w14:textId="77777777" w:rsidR="00631D5B" w:rsidRPr="00016919" w:rsidRDefault="00631D5B">
      <w:pPr>
        <w:pStyle w:val="ad"/>
        <w:rPr>
          <w:rFonts w:hAnsi="宋体"/>
        </w:rPr>
      </w:pPr>
    </w:p>
    <w:p w14:paraId="1289215C" w14:textId="77777777" w:rsidR="00631D5B" w:rsidRPr="00016919" w:rsidRDefault="00631D5B">
      <w:pPr>
        <w:pStyle w:val="ad"/>
        <w:rPr>
          <w:rFonts w:hAnsi="宋体"/>
        </w:rPr>
      </w:pPr>
    </w:p>
    <w:p w14:paraId="31D180A4" w14:textId="77777777" w:rsidR="00631D5B" w:rsidRPr="00016919" w:rsidRDefault="00631D5B">
      <w:pPr>
        <w:pStyle w:val="ad"/>
        <w:rPr>
          <w:rFonts w:hAnsi="宋体"/>
        </w:rPr>
      </w:pPr>
    </w:p>
    <w:p w14:paraId="4D40F296" w14:textId="77777777" w:rsidR="00631D5B" w:rsidRPr="00016919" w:rsidRDefault="00631D5B">
      <w:pPr>
        <w:pStyle w:val="ad"/>
        <w:rPr>
          <w:rFonts w:hAnsi="宋体"/>
        </w:rPr>
      </w:pPr>
    </w:p>
    <w:p w14:paraId="4FA74A9E" w14:textId="77777777" w:rsidR="00631D5B" w:rsidRPr="00016919" w:rsidRDefault="00631D5B">
      <w:pPr>
        <w:pStyle w:val="ad"/>
        <w:rPr>
          <w:rFonts w:hAnsi="宋体"/>
        </w:rPr>
      </w:pPr>
    </w:p>
    <w:p w14:paraId="5FE67F57" w14:textId="77777777" w:rsidR="00631D5B" w:rsidRPr="00016919" w:rsidRDefault="00631D5B">
      <w:pPr>
        <w:pStyle w:val="ad"/>
        <w:rPr>
          <w:rFonts w:hAnsi="宋体"/>
        </w:rPr>
      </w:pPr>
    </w:p>
    <w:p w14:paraId="28B014AF" w14:textId="77777777" w:rsidR="00631D5B" w:rsidRPr="00016919" w:rsidRDefault="00631D5B">
      <w:pPr>
        <w:pStyle w:val="ad"/>
        <w:rPr>
          <w:rFonts w:hAnsi="宋体"/>
        </w:rPr>
      </w:pPr>
    </w:p>
    <w:p w14:paraId="06163C85" w14:textId="77777777" w:rsidR="00631D5B" w:rsidRPr="00016919" w:rsidRDefault="00631D5B">
      <w:pPr>
        <w:pStyle w:val="ad"/>
        <w:rPr>
          <w:rFonts w:hAnsi="宋体"/>
        </w:rPr>
      </w:pPr>
    </w:p>
    <w:p w14:paraId="1E1C5D9C" w14:textId="77777777" w:rsidR="00631D5B" w:rsidRPr="00016919" w:rsidRDefault="00631D5B">
      <w:pPr>
        <w:pStyle w:val="ad"/>
        <w:rPr>
          <w:rFonts w:hAnsi="宋体"/>
        </w:rPr>
      </w:pPr>
    </w:p>
    <w:p w14:paraId="413FF25A" w14:textId="77777777" w:rsidR="00631D5B" w:rsidRPr="00016919" w:rsidRDefault="00631D5B">
      <w:pPr>
        <w:pStyle w:val="ad"/>
        <w:rPr>
          <w:rFonts w:hAnsi="宋体"/>
        </w:rPr>
      </w:pPr>
    </w:p>
    <w:p w14:paraId="4D4147E0" w14:textId="77777777" w:rsidR="00631D5B" w:rsidRPr="00016919" w:rsidRDefault="00631D5B">
      <w:pPr>
        <w:pStyle w:val="ad"/>
        <w:rPr>
          <w:rFonts w:hAnsi="宋体"/>
        </w:rPr>
      </w:pPr>
    </w:p>
    <w:p w14:paraId="5C6F4CC4" w14:textId="77777777" w:rsidR="00631D5B" w:rsidRPr="00016919" w:rsidRDefault="00631D5B">
      <w:pPr>
        <w:pStyle w:val="ad"/>
        <w:rPr>
          <w:rFonts w:hAnsi="宋体"/>
        </w:rPr>
      </w:pPr>
    </w:p>
    <w:p w14:paraId="34E0E6BA" w14:textId="77777777" w:rsidR="00631D5B" w:rsidRPr="00016919" w:rsidRDefault="00631D5B">
      <w:pPr>
        <w:pStyle w:val="ad"/>
        <w:rPr>
          <w:rFonts w:hAnsi="宋体"/>
        </w:rPr>
      </w:pPr>
    </w:p>
    <w:p w14:paraId="33003A26" w14:textId="77777777" w:rsidR="00631D5B" w:rsidRPr="00016919" w:rsidRDefault="00631D5B">
      <w:pPr>
        <w:pStyle w:val="ad"/>
        <w:rPr>
          <w:rFonts w:hAnsi="宋体"/>
        </w:rPr>
      </w:pPr>
    </w:p>
    <w:p w14:paraId="2AC38FB5" w14:textId="77777777" w:rsidR="00631D5B" w:rsidRPr="00016919" w:rsidRDefault="00631D5B">
      <w:pPr>
        <w:pStyle w:val="ad"/>
        <w:rPr>
          <w:rFonts w:hAnsi="宋体"/>
        </w:rPr>
      </w:pPr>
    </w:p>
    <w:p w14:paraId="2B6CECAB" w14:textId="77777777" w:rsidR="00631D5B" w:rsidRPr="00016919" w:rsidRDefault="00631D5B">
      <w:pPr>
        <w:pStyle w:val="ad"/>
        <w:rPr>
          <w:rFonts w:hAnsi="宋体"/>
        </w:rPr>
      </w:pPr>
    </w:p>
    <w:p w14:paraId="0CC034C4" w14:textId="77777777" w:rsidR="00631D5B" w:rsidRPr="00016919" w:rsidRDefault="00631D5B">
      <w:pPr>
        <w:pStyle w:val="ad"/>
        <w:rPr>
          <w:rFonts w:hAnsi="宋体"/>
        </w:rPr>
      </w:pPr>
    </w:p>
    <w:p w14:paraId="44B4F21C" w14:textId="77777777" w:rsidR="00631D5B" w:rsidRPr="00016919" w:rsidRDefault="00631D5B">
      <w:pPr>
        <w:pStyle w:val="ad"/>
        <w:rPr>
          <w:rFonts w:hAnsi="宋体"/>
        </w:rPr>
      </w:pPr>
    </w:p>
    <w:p w14:paraId="6CB8EAC5" w14:textId="77777777" w:rsidR="00631D5B" w:rsidRPr="00016919" w:rsidRDefault="00631D5B">
      <w:pPr>
        <w:pStyle w:val="ad"/>
        <w:rPr>
          <w:rFonts w:hAnsi="宋体"/>
        </w:rPr>
      </w:pPr>
    </w:p>
    <w:p w14:paraId="0D13762A" w14:textId="77777777" w:rsidR="00631D5B" w:rsidRPr="00016919" w:rsidRDefault="00631D5B">
      <w:pPr>
        <w:pStyle w:val="ad"/>
        <w:rPr>
          <w:rFonts w:hAnsi="宋体"/>
        </w:rPr>
      </w:pPr>
    </w:p>
    <w:p w14:paraId="3EA8E0A1" w14:textId="77777777" w:rsidR="00631D5B" w:rsidRPr="00016919" w:rsidRDefault="00631D5B">
      <w:pPr>
        <w:pStyle w:val="ad"/>
        <w:rPr>
          <w:rFonts w:hAnsi="宋体"/>
          <w:szCs w:val="24"/>
        </w:rPr>
      </w:pPr>
    </w:p>
    <w:p w14:paraId="6FBE633E" w14:textId="77777777" w:rsidR="00631D5B" w:rsidRPr="00016919" w:rsidRDefault="00631D5B">
      <w:pPr>
        <w:pStyle w:val="ad"/>
        <w:rPr>
          <w:rFonts w:hAnsi="宋体" w:hint="eastAsia"/>
          <w:sz w:val="24"/>
          <w:szCs w:val="24"/>
        </w:rPr>
      </w:pPr>
      <w:r w:rsidRPr="00016919">
        <w:rPr>
          <w:rFonts w:hAnsi="宋体" w:hint="eastAsia"/>
          <w:sz w:val="24"/>
          <w:szCs w:val="24"/>
        </w:rPr>
        <w:t>1</w:t>
      </w:r>
      <w:r w:rsidRPr="00016919">
        <w:rPr>
          <w:rFonts w:hAnsi="宋体"/>
          <w:sz w:val="24"/>
          <w:szCs w:val="24"/>
        </w:rPr>
        <w:t>-</w:t>
      </w:r>
      <w:r w:rsidR="00D330B7">
        <w:rPr>
          <w:rFonts w:hAnsi="宋体"/>
          <w:sz w:val="24"/>
          <w:szCs w:val="24"/>
        </w:rPr>
        <w:t>8</w:t>
      </w:r>
      <w:r w:rsidRPr="00016919">
        <w:rPr>
          <w:rFonts w:hAnsi="宋体" w:hint="eastAsia"/>
          <w:sz w:val="24"/>
          <w:szCs w:val="24"/>
        </w:rPr>
        <w:t>供应商认为必要的其他资格证明文件（复印件须加盖供应商公章）</w:t>
      </w:r>
    </w:p>
    <w:p w14:paraId="75F22ACB" w14:textId="77777777" w:rsidR="00631D5B" w:rsidRPr="00016919" w:rsidRDefault="00631D5B">
      <w:pPr>
        <w:spacing w:line="360" w:lineRule="auto"/>
        <w:rPr>
          <w:rFonts w:ascii="宋体" w:hAnsi="宋体"/>
          <w:b/>
          <w:sz w:val="24"/>
          <w:szCs w:val="24"/>
        </w:rPr>
      </w:pPr>
      <w:r w:rsidRPr="00016919">
        <w:rPr>
          <w:rFonts w:ascii="宋体" w:hAnsi="宋体" w:hint="eastAsia"/>
          <w:b/>
          <w:sz w:val="24"/>
          <w:szCs w:val="24"/>
        </w:rPr>
        <w:t xml:space="preserve"> </w:t>
      </w:r>
    </w:p>
    <w:p w14:paraId="6660B5E4" w14:textId="77777777" w:rsidR="00631D5B" w:rsidRPr="00016919" w:rsidRDefault="00631D5B">
      <w:pPr>
        <w:pStyle w:val="2"/>
        <w:rPr>
          <w:rFonts w:hint="eastAsia"/>
        </w:rPr>
      </w:pPr>
      <w:r w:rsidRPr="00016919">
        <w:rPr>
          <w:b w:val="0"/>
          <w:szCs w:val="24"/>
        </w:rPr>
        <w:br w:type="page"/>
      </w:r>
      <w:bookmarkStart w:id="138" w:name="_Toc386123371"/>
      <w:bookmarkStart w:id="139" w:name="_Toc89256550"/>
      <w:r w:rsidRPr="00016919">
        <w:rPr>
          <w:rFonts w:hint="eastAsia"/>
        </w:rPr>
        <w:lastRenderedPageBreak/>
        <w:t>2、业绩案例一览表</w:t>
      </w:r>
      <w:bookmarkEnd w:id="138"/>
      <w:bookmarkEnd w:id="139"/>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980"/>
        <w:gridCol w:w="1260"/>
        <w:gridCol w:w="1260"/>
        <w:gridCol w:w="1440"/>
        <w:gridCol w:w="1778"/>
        <w:gridCol w:w="720"/>
      </w:tblGrid>
      <w:tr w:rsidR="00631D5B" w:rsidRPr="00016919" w14:paraId="3237A639" w14:textId="77777777">
        <w:trPr>
          <w:trHeight w:val="611"/>
          <w:jc w:val="center"/>
        </w:trPr>
        <w:tc>
          <w:tcPr>
            <w:tcW w:w="852" w:type="dxa"/>
            <w:vAlign w:val="center"/>
          </w:tcPr>
          <w:p w14:paraId="272EC751" w14:textId="77777777" w:rsidR="00631D5B" w:rsidRPr="00016919" w:rsidRDefault="00631D5B">
            <w:pPr>
              <w:spacing w:line="480" w:lineRule="exact"/>
              <w:rPr>
                <w:rFonts w:ascii="宋体" w:hAnsi="宋体"/>
                <w:sz w:val="24"/>
              </w:rPr>
            </w:pPr>
            <w:r w:rsidRPr="00016919">
              <w:rPr>
                <w:rFonts w:ascii="宋体" w:hAnsi="宋体" w:hint="eastAsia"/>
                <w:sz w:val="24"/>
              </w:rPr>
              <w:t>序号</w:t>
            </w:r>
          </w:p>
        </w:tc>
        <w:tc>
          <w:tcPr>
            <w:tcW w:w="1980" w:type="dxa"/>
            <w:vAlign w:val="center"/>
          </w:tcPr>
          <w:p w14:paraId="48A13FF3" w14:textId="77777777" w:rsidR="00631D5B" w:rsidRPr="00016919" w:rsidRDefault="00631D5B">
            <w:pPr>
              <w:spacing w:line="480" w:lineRule="exact"/>
              <w:rPr>
                <w:rFonts w:ascii="宋体" w:hAnsi="宋体"/>
                <w:sz w:val="24"/>
              </w:rPr>
            </w:pPr>
            <w:r w:rsidRPr="00016919">
              <w:rPr>
                <w:rFonts w:ascii="宋体" w:hAnsi="宋体" w:hint="eastAsia"/>
                <w:sz w:val="24"/>
              </w:rPr>
              <w:t>项目名称</w:t>
            </w:r>
          </w:p>
        </w:tc>
        <w:tc>
          <w:tcPr>
            <w:tcW w:w="1260" w:type="dxa"/>
            <w:vAlign w:val="center"/>
          </w:tcPr>
          <w:p w14:paraId="6D1F18BA" w14:textId="77777777" w:rsidR="00631D5B" w:rsidRPr="00016919" w:rsidRDefault="00631D5B">
            <w:pPr>
              <w:spacing w:line="480" w:lineRule="exact"/>
              <w:rPr>
                <w:rFonts w:ascii="宋体" w:hAnsi="宋体"/>
                <w:sz w:val="24"/>
              </w:rPr>
            </w:pPr>
            <w:r w:rsidRPr="00016919">
              <w:rPr>
                <w:rFonts w:ascii="宋体" w:hAnsi="宋体" w:hint="eastAsia"/>
                <w:sz w:val="24"/>
              </w:rPr>
              <w:t>用户名称</w:t>
            </w:r>
          </w:p>
        </w:tc>
        <w:tc>
          <w:tcPr>
            <w:tcW w:w="1260" w:type="dxa"/>
            <w:vAlign w:val="center"/>
          </w:tcPr>
          <w:p w14:paraId="5D049466" w14:textId="77777777" w:rsidR="00631D5B" w:rsidRPr="00016919" w:rsidRDefault="00631D5B">
            <w:pPr>
              <w:spacing w:line="480" w:lineRule="exact"/>
              <w:rPr>
                <w:rFonts w:ascii="宋体" w:hAnsi="宋体"/>
                <w:sz w:val="24"/>
              </w:rPr>
            </w:pPr>
            <w:r w:rsidRPr="00016919">
              <w:rPr>
                <w:rFonts w:ascii="宋体" w:hAnsi="宋体" w:hint="eastAsia"/>
                <w:sz w:val="24"/>
              </w:rPr>
              <w:t>合同金额</w:t>
            </w:r>
          </w:p>
        </w:tc>
        <w:tc>
          <w:tcPr>
            <w:tcW w:w="1440" w:type="dxa"/>
            <w:vAlign w:val="center"/>
          </w:tcPr>
          <w:p w14:paraId="13BDFE93" w14:textId="77777777" w:rsidR="00631D5B" w:rsidRPr="00016919" w:rsidRDefault="00631D5B">
            <w:pPr>
              <w:spacing w:line="480" w:lineRule="exact"/>
              <w:rPr>
                <w:rFonts w:ascii="宋体" w:hAnsi="宋体"/>
                <w:sz w:val="24"/>
              </w:rPr>
            </w:pPr>
            <w:r w:rsidRPr="00016919">
              <w:rPr>
                <w:rFonts w:ascii="宋体" w:hAnsi="宋体" w:hint="eastAsia"/>
                <w:sz w:val="24"/>
              </w:rPr>
              <w:t>用户联系人</w:t>
            </w:r>
          </w:p>
        </w:tc>
        <w:tc>
          <w:tcPr>
            <w:tcW w:w="1778" w:type="dxa"/>
            <w:vAlign w:val="center"/>
          </w:tcPr>
          <w:p w14:paraId="7ADC07FE" w14:textId="77777777" w:rsidR="00631D5B" w:rsidRPr="00016919" w:rsidRDefault="00631D5B">
            <w:pPr>
              <w:spacing w:line="480" w:lineRule="exact"/>
              <w:rPr>
                <w:rFonts w:ascii="宋体" w:hAnsi="宋体"/>
                <w:sz w:val="24"/>
              </w:rPr>
            </w:pPr>
            <w:r w:rsidRPr="00016919">
              <w:rPr>
                <w:rFonts w:ascii="宋体" w:hAnsi="宋体" w:hint="eastAsia"/>
                <w:sz w:val="24"/>
              </w:rPr>
              <w:t>用户联系电话</w:t>
            </w:r>
          </w:p>
        </w:tc>
        <w:tc>
          <w:tcPr>
            <w:tcW w:w="720" w:type="dxa"/>
            <w:vAlign w:val="center"/>
          </w:tcPr>
          <w:p w14:paraId="662B9D1F" w14:textId="77777777" w:rsidR="00631D5B" w:rsidRPr="00016919" w:rsidRDefault="00631D5B">
            <w:pPr>
              <w:spacing w:line="480" w:lineRule="exact"/>
              <w:rPr>
                <w:rFonts w:ascii="宋体" w:hAnsi="宋体"/>
                <w:sz w:val="24"/>
              </w:rPr>
            </w:pPr>
            <w:r w:rsidRPr="00016919">
              <w:rPr>
                <w:rFonts w:ascii="宋体" w:hAnsi="宋体" w:hint="eastAsia"/>
                <w:sz w:val="24"/>
              </w:rPr>
              <w:t>备注</w:t>
            </w:r>
          </w:p>
        </w:tc>
      </w:tr>
      <w:tr w:rsidR="00631D5B" w:rsidRPr="00016919" w14:paraId="23FCB61D" w14:textId="77777777">
        <w:trPr>
          <w:trHeight w:val="591"/>
          <w:jc w:val="center"/>
        </w:trPr>
        <w:tc>
          <w:tcPr>
            <w:tcW w:w="852" w:type="dxa"/>
            <w:vAlign w:val="center"/>
          </w:tcPr>
          <w:p w14:paraId="1BF0AB21" w14:textId="77777777" w:rsidR="00631D5B" w:rsidRPr="00016919" w:rsidRDefault="00631D5B">
            <w:pPr>
              <w:spacing w:line="480" w:lineRule="exact"/>
              <w:jc w:val="center"/>
              <w:rPr>
                <w:rFonts w:ascii="宋体" w:hAnsi="宋体"/>
                <w:sz w:val="24"/>
              </w:rPr>
            </w:pPr>
          </w:p>
        </w:tc>
        <w:tc>
          <w:tcPr>
            <w:tcW w:w="1980" w:type="dxa"/>
            <w:vAlign w:val="center"/>
          </w:tcPr>
          <w:p w14:paraId="7AE1E355" w14:textId="77777777" w:rsidR="00631D5B" w:rsidRPr="00016919" w:rsidRDefault="00631D5B">
            <w:pPr>
              <w:spacing w:line="480" w:lineRule="exact"/>
              <w:rPr>
                <w:rFonts w:ascii="宋体" w:hAnsi="宋体"/>
                <w:sz w:val="24"/>
              </w:rPr>
            </w:pPr>
          </w:p>
        </w:tc>
        <w:tc>
          <w:tcPr>
            <w:tcW w:w="1260" w:type="dxa"/>
            <w:vAlign w:val="center"/>
          </w:tcPr>
          <w:p w14:paraId="46DB259F" w14:textId="77777777" w:rsidR="00631D5B" w:rsidRPr="00016919" w:rsidRDefault="00631D5B">
            <w:pPr>
              <w:spacing w:line="480" w:lineRule="exact"/>
              <w:rPr>
                <w:rFonts w:ascii="宋体" w:hAnsi="宋体"/>
                <w:sz w:val="24"/>
              </w:rPr>
            </w:pPr>
          </w:p>
        </w:tc>
        <w:tc>
          <w:tcPr>
            <w:tcW w:w="1260" w:type="dxa"/>
            <w:vAlign w:val="center"/>
          </w:tcPr>
          <w:p w14:paraId="603F1469" w14:textId="77777777" w:rsidR="00631D5B" w:rsidRPr="00016919" w:rsidRDefault="00631D5B">
            <w:pPr>
              <w:spacing w:line="480" w:lineRule="exact"/>
              <w:rPr>
                <w:rFonts w:ascii="宋体" w:hAnsi="宋体"/>
                <w:sz w:val="24"/>
              </w:rPr>
            </w:pPr>
          </w:p>
        </w:tc>
        <w:tc>
          <w:tcPr>
            <w:tcW w:w="1440" w:type="dxa"/>
            <w:vAlign w:val="center"/>
          </w:tcPr>
          <w:p w14:paraId="6EFEDD34" w14:textId="77777777" w:rsidR="00631D5B" w:rsidRPr="00016919" w:rsidRDefault="00631D5B">
            <w:pPr>
              <w:spacing w:line="480" w:lineRule="exact"/>
              <w:rPr>
                <w:rFonts w:ascii="宋体" w:hAnsi="宋体"/>
                <w:sz w:val="24"/>
              </w:rPr>
            </w:pPr>
          </w:p>
        </w:tc>
        <w:tc>
          <w:tcPr>
            <w:tcW w:w="1778" w:type="dxa"/>
            <w:vAlign w:val="center"/>
          </w:tcPr>
          <w:p w14:paraId="427904A8" w14:textId="77777777" w:rsidR="00631D5B" w:rsidRPr="00016919" w:rsidRDefault="00631D5B">
            <w:pPr>
              <w:spacing w:line="480" w:lineRule="exact"/>
              <w:rPr>
                <w:rFonts w:ascii="宋体" w:hAnsi="宋体"/>
                <w:sz w:val="24"/>
              </w:rPr>
            </w:pPr>
          </w:p>
        </w:tc>
        <w:tc>
          <w:tcPr>
            <w:tcW w:w="720" w:type="dxa"/>
            <w:vAlign w:val="center"/>
          </w:tcPr>
          <w:p w14:paraId="37B4891C" w14:textId="77777777" w:rsidR="00631D5B" w:rsidRPr="00016919" w:rsidRDefault="00631D5B">
            <w:pPr>
              <w:spacing w:line="480" w:lineRule="exact"/>
              <w:rPr>
                <w:rFonts w:ascii="宋体" w:hAnsi="宋体"/>
                <w:sz w:val="24"/>
              </w:rPr>
            </w:pPr>
          </w:p>
        </w:tc>
      </w:tr>
      <w:tr w:rsidR="00631D5B" w:rsidRPr="00016919" w14:paraId="3D297DF7" w14:textId="77777777">
        <w:trPr>
          <w:trHeight w:val="768"/>
          <w:jc w:val="center"/>
        </w:trPr>
        <w:tc>
          <w:tcPr>
            <w:tcW w:w="852" w:type="dxa"/>
            <w:vAlign w:val="center"/>
          </w:tcPr>
          <w:p w14:paraId="30E34031" w14:textId="77777777" w:rsidR="00631D5B" w:rsidRPr="00016919" w:rsidRDefault="00631D5B">
            <w:pPr>
              <w:spacing w:line="480" w:lineRule="exact"/>
              <w:jc w:val="center"/>
              <w:rPr>
                <w:rFonts w:ascii="宋体" w:hAnsi="宋体"/>
                <w:sz w:val="24"/>
              </w:rPr>
            </w:pPr>
          </w:p>
        </w:tc>
        <w:tc>
          <w:tcPr>
            <w:tcW w:w="1980" w:type="dxa"/>
            <w:vAlign w:val="center"/>
          </w:tcPr>
          <w:p w14:paraId="1922607C" w14:textId="77777777" w:rsidR="00631D5B" w:rsidRPr="00016919" w:rsidRDefault="00631D5B">
            <w:pPr>
              <w:spacing w:line="480" w:lineRule="exact"/>
              <w:rPr>
                <w:rFonts w:ascii="宋体" w:hAnsi="宋体"/>
                <w:sz w:val="24"/>
              </w:rPr>
            </w:pPr>
          </w:p>
        </w:tc>
        <w:tc>
          <w:tcPr>
            <w:tcW w:w="1260" w:type="dxa"/>
            <w:vAlign w:val="center"/>
          </w:tcPr>
          <w:p w14:paraId="56DC2FDD" w14:textId="77777777" w:rsidR="00631D5B" w:rsidRPr="00016919" w:rsidRDefault="00631D5B">
            <w:pPr>
              <w:spacing w:line="480" w:lineRule="exact"/>
              <w:rPr>
                <w:rFonts w:ascii="宋体" w:hAnsi="宋体"/>
                <w:sz w:val="24"/>
              </w:rPr>
            </w:pPr>
          </w:p>
        </w:tc>
        <w:tc>
          <w:tcPr>
            <w:tcW w:w="1260" w:type="dxa"/>
            <w:vAlign w:val="center"/>
          </w:tcPr>
          <w:p w14:paraId="582521AD" w14:textId="77777777" w:rsidR="00631D5B" w:rsidRPr="00016919" w:rsidRDefault="00631D5B">
            <w:pPr>
              <w:spacing w:line="480" w:lineRule="exact"/>
              <w:rPr>
                <w:rFonts w:ascii="宋体" w:hAnsi="宋体"/>
                <w:sz w:val="24"/>
              </w:rPr>
            </w:pPr>
          </w:p>
        </w:tc>
        <w:tc>
          <w:tcPr>
            <w:tcW w:w="1440" w:type="dxa"/>
            <w:vAlign w:val="center"/>
          </w:tcPr>
          <w:p w14:paraId="2389D55F" w14:textId="77777777" w:rsidR="00631D5B" w:rsidRPr="00016919" w:rsidRDefault="00631D5B">
            <w:pPr>
              <w:spacing w:line="480" w:lineRule="exact"/>
              <w:rPr>
                <w:rFonts w:ascii="宋体" w:hAnsi="宋体"/>
                <w:sz w:val="24"/>
              </w:rPr>
            </w:pPr>
          </w:p>
        </w:tc>
        <w:tc>
          <w:tcPr>
            <w:tcW w:w="1778" w:type="dxa"/>
            <w:vAlign w:val="center"/>
          </w:tcPr>
          <w:p w14:paraId="79CB6A16" w14:textId="77777777" w:rsidR="00631D5B" w:rsidRPr="00016919" w:rsidRDefault="00631D5B">
            <w:pPr>
              <w:spacing w:line="480" w:lineRule="exact"/>
              <w:rPr>
                <w:rFonts w:ascii="宋体" w:hAnsi="宋体"/>
                <w:sz w:val="24"/>
              </w:rPr>
            </w:pPr>
          </w:p>
        </w:tc>
        <w:tc>
          <w:tcPr>
            <w:tcW w:w="720" w:type="dxa"/>
            <w:vAlign w:val="center"/>
          </w:tcPr>
          <w:p w14:paraId="0BB1C043" w14:textId="77777777" w:rsidR="00631D5B" w:rsidRPr="00016919" w:rsidRDefault="00631D5B">
            <w:pPr>
              <w:spacing w:line="480" w:lineRule="exact"/>
              <w:rPr>
                <w:rFonts w:ascii="宋体" w:hAnsi="宋体"/>
                <w:sz w:val="24"/>
              </w:rPr>
            </w:pPr>
          </w:p>
        </w:tc>
      </w:tr>
      <w:tr w:rsidR="00631D5B" w:rsidRPr="00016919" w14:paraId="73ACEBC5" w14:textId="77777777">
        <w:trPr>
          <w:trHeight w:val="934"/>
          <w:jc w:val="center"/>
        </w:trPr>
        <w:tc>
          <w:tcPr>
            <w:tcW w:w="852" w:type="dxa"/>
            <w:vAlign w:val="center"/>
          </w:tcPr>
          <w:p w14:paraId="7BD24C56" w14:textId="77777777" w:rsidR="00631D5B" w:rsidRPr="00016919" w:rsidRDefault="00631D5B">
            <w:pPr>
              <w:spacing w:line="480" w:lineRule="exact"/>
              <w:jc w:val="center"/>
              <w:rPr>
                <w:rFonts w:ascii="宋体" w:hAnsi="宋体"/>
                <w:sz w:val="24"/>
              </w:rPr>
            </w:pPr>
          </w:p>
        </w:tc>
        <w:tc>
          <w:tcPr>
            <w:tcW w:w="1980" w:type="dxa"/>
            <w:vAlign w:val="center"/>
          </w:tcPr>
          <w:p w14:paraId="4DC776C1" w14:textId="77777777" w:rsidR="00631D5B" w:rsidRPr="00016919" w:rsidRDefault="00631D5B">
            <w:pPr>
              <w:spacing w:line="480" w:lineRule="exact"/>
              <w:rPr>
                <w:rFonts w:ascii="宋体" w:hAnsi="宋体"/>
                <w:sz w:val="24"/>
              </w:rPr>
            </w:pPr>
          </w:p>
        </w:tc>
        <w:tc>
          <w:tcPr>
            <w:tcW w:w="1260" w:type="dxa"/>
            <w:vAlign w:val="center"/>
          </w:tcPr>
          <w:p w14:paraId="78239929" w14:textId="77777777" w:rsidR="00631D5B" w:rsidRPr="00016919" w:rsidRDefault="00631D5B">
            <w:pPr>
              <w:spacing w:line="480" w:lineRule="exact"/>
              <w:rPr>
                <w:rFonts w:ascii="宋体" w:hAnsi="宋体"/>
                <w:sz w:val="24"/>
              </w:rPr>
            </w:pPr>
          </w:p>
        </w:tc>
        <w:tc>
          <w:tcPr>
            <w:tcW w:w="1260" w:type="dxa"/>
            <w:vAlign w:val="center"/>
          </w:tcPr>
          <w:p w14:paraId="08B7ABF0" w14:textId="77777777" w:rsidR="00631D5B" w:rsidRPr="00016919" w:rsidRDefault="00631D5B">
            <w:pPr>
              <w:spacing w:line="480" w:lineRule="exact"/>
              <w:rPr>
                <w:rFonts w:ascii="宋体" w:hAnsi="宋体"/>
                <w:sz w:val="24"/>
              </w:rPr>
            </w:pPr>
          </w:p>
        </w:tc>
        <w:tc>
          <w:tcPr>
            <w:tcW w:w="1440" w:type="dxa"/>
            <w:vAlign w:val="center"/>
          </w:tcPr>
          <w:p w14:paraId="094BDB5A" w14:textId="77777777" w:rsidR="00631D5B" w:rsidRPr="00016919" w:rsidRDefault="00631D5B">
            <w:pPr>
              <w:spacing w:line="480" w:lineRule="exact"/>
              <w:rPr>
                <w:rFonts w:ascii="宋体" w:hAnsi="宋体"/>
                <w:sz w:val="24"/>
              </w:rPr>
            </w:pPr>
          </w:p>
        </w:tc>
        <w:tc>
          <w:tcPr>
            <w:tcW w:w="1778" w:type="dxa"/>
            <w:vAlign w:val="center"/>
          </w:tcPr>
          <w:p w14:paraId="3E2AB1E9" w14:textId="77777777" w:rsidR="00631D5B" w:rsidRPr="00016919" w:rsidRDefault="00631D5B">
            <w:pPr>
              <w:spacing w:line="480" w:lineRule="exact"/>
              <w:rPr>
                <w:rFonts w:ascii="宋体" w:hAnsi="宋体"/>
                <w:sz w:val="24"/>
              </w:rPr>
            </w:pPr>
          </w:p>
        </w:tc>
        <w:tc>
          <w:tcPr>
            <w:tcW w:w="720" w:type="dxa"/>
            <w:vAlign w:val="center"/>
          </w:tcPr>
          <w:p w14:paraId="06F8038D" w14:textId="77777777" w:rsidR="00631D5B" w:rsidRPr="00016919" w:rsidRDefault="00631D5B">
            <w:pPr>
              <w:spacing w:line="480" w:lineRule="exact"/>
              <w:rPr>
                <w:rFonts w:ascii="宋体" w:hAnsi="宋体"/>
                <w:sz w:val="24"/>
              </w:rPr>
            </w:pPr>
          </w:p>
        </w:tc>
      </w:tr>
      <w:tr w:rsidR="00631D5B" w:rsidRPr="00016919" w14:paraId="4656ADF3" w14:textId="77777777">
        <w:trPr>
          <w:trHeight w:val="918"/>
          <w:jc w:val="center"/>
        </w:trPr>
        <w:tc>
          <w:tcPr>
            <w:tcW w:w="852" w:type="dxa"/>
            <w:vAlign w:val="center"/>
          </w:tcPr>
          <w:p w14:paraId="4BDDE392" w14:textId="77777777" w:rsidR="00631D5B" w:rsidRPr="00016919" w:rsidRDefault="00631D5B">
            <w:pPr>
              <w:spacing w:line="480" w:lineRule="exact"/>
              <w:jc w:val="center"/>
              <w:rPr>
                <w:rFonts w:ascii="宋体" w:hAnsi="宋体"/>
                <w:sz w:val="24"/>
              </w:rPr>
            </w:pPr>
          </w:p>
        </w:tc>
        <w:tc>
          <w:tcPr>
            <w:tcW w:w="1980" w:type="dxa"/>
            <w:vAlign w:val="center"/>
          </w:tcPr>
          <w:p w14:paraId="1A702D63" w14:textId="77777777" w:rsidR="00631D5B" w:rsidRPr="00016919" w:rsidRDefault="00631D5B">
            <w:pPr>
              <w:spacing w:line="480" w:lineRule="exact"/>
              <w:rPr>
                <w:rFonts w:ascii="宋体" w:hAnsi="宋体"/>
                <w:sz w:val="24"/>
              </w:rPr>
            </w:pPr>
          </w:p>
        </w:tc>
        <w:tc>
          <w:tcPr>
            <w:tcW w:w="1260" w:type="dxa"/>
            <w:vAlign w:val="center"/>
          </w:tcPr>
          <w:p w14:paraId="5C89DE2B" w14:textId="77777777" w:rsidR="00631D5B" w:rsidRPr="00016919" w:rsidRDefault="00631D5B">
            <w:pPr>
              <w:spacing w:line="480" w:lineRule="exact"/>
              <w:rPr>
                <w:rFonts w:ascii="宋体" w:hAnsi="宋体"/>
                <w:sz w:val="24"/>
              </w:rPr>
            </w:pPr>
          </w:p>
        </w:tc>
        <w:tc>
          <w:tcPr>
            <w:tcW w:w="1260" w:type="dxa"/>
            <w:vAlign w:val="center"/>
          </w:tcPr>
          <w:p w14:paraId="301D0218" w14:textId="77777777" w:rsidR="00631D5B" w:rsidRPr="00016919" w:rsidRDefault="00631D5B">
            <w:pPr>
              <w:spacing w:line="480" w:lineRule="exact"/>
              <w:rPr>
                <w:rFonts w:ascii="宋体" w:hAnsi="宋体"/>
                <w:sz w:val="24"/>
              </w:rPr>
            </w:pPr>
          </w:p>
        </w:tc>
        <w:tc>
          <w:tcPr>
            <w:tcW w:w="1440" w:type="dxa"/>
            <w:vAlign w:val="center"/>
          </w:tcPr>
          <w:p w14:paraId="63E630D4" w14:textId="77777777" w:rsidR="00631D5B" w:rsidRPr="00016919" w:rsidRDefault="00631D5B">
            <w:pPr>
              <w:spacing w:line="480" w:lineRule="exact"/>
              <w:rPr>
                <w:rFonts w:ascii="宋体" w:hAnsi="宋体"/>
                <w:sz w:val="24"/>
              </w:rPr>
            </w:pPr>
          </w:p>
        </w:tc>
        <w:tc>
          <w:tcPr>
            <w:tcW w:w="1778" w:type="dxa"/>
            <w:vAlign w:val="center"/>
          </w:tcPr>
          <w:p w14:paraId="10EC1441" w14:textId="77777777" w:rsidR="00631D5B" w:rsidRPr="00016919" w:rsidRDefault="00631D5B">
            <w:pPr>
              <w:spacing w:line="480" w:lineRule="exact"/>
              <w:rPr>
                <w:rFonts w:ascii="宋体" w:hAnsi="宋体"/>
                <w:sz w:val="24"/>
              </w:rPr>
            </w:pPr>
          </w:p>
        </w:tc>
        <w:tc>
          <w:tcPr>
            <w:tcW w:w="720" w:type="dxa"/>
            <w:vAlign w:val="center"/>
          </w:tcPr>
          <w:p w14:paraId="4BD1AFEB" w14:textId="77777777" w:rsidR="00631D5B" w:rsidRPr="00016919" w:rsidRDefault="00631D5B">
            <w:pPr>
              <w:spacing w:line="480" w:lineRule="exact"/>
              <w:rPr>
                <w:rFonts w:ascii="宋体" w:hAnsi="宋体"/>
                <w:sz w:val="24"/>
              </w:rPr>
            </w:pPr>
          </w:p>
        </w:tc>
      </w:tr>
      <w:tr w:rsidR="00631D5B" w:rsidRPr="00016919" w14:paraId="369B0633" w14:textId="77777777">
        <w:trPr>
          <w:trHeight w:val="918"/>
          <w:jc w:val="center"/>
        </w:trPr>
        <w:tc>
          <w:tcPr>
            <w:tcW w:w="852" w:type="dxa"/>
            <w:vAlign w:val="center"/>
          </w:tcPr>
          <w:p w14:paraId="065C2C7B" w14:textId="77777777" w:rsidR="00631D5B" w:rsidRPr="00016919" w:rsidRDefault="00631D5B">
            <w:pPr>
              <w:spacing w:line="480" w:lineRule="exact"/>
              <w:jc w:val="center"/>
              <w:rPr>
                <w:rFonts w:ascii="宋体" w:hAnsi="宋体"/>
                <w:sz w:val="24"/>
              </w:rPr>
            </w:pPr>
          </w:p>
        </w:tc>
        <w:tc>
          <w:tcPr>
            <w:tcW w:w="1980" w:type="dxa"/>
            <w:vAlign w:val="center"/>
          </w:tcPr>
          <w:p w14:paraId="19231F10" w14:textId="77777777" w:rsidR="00631D5B" w:rsidRPr="00016919" w:rsidRDefault="00631D5B">
            <w:pPr>
              <w:spacing w:line="480" w:lineRule="exact"/>
              <w:rPr>
                <w:rFonts w:ascii="宋体" w:hAnsi="宋体"/>
                <w:sz w:val="24"/>
              </w:rPr>
            </w:pPr>
          </w:p>
        </w:tc>
        <w:tc>
          <w:tcPr>
            <w:tcW w:w="1260" w:type="dxa"/>
            <w:vAlign w:val="center"/>
          </w:tcPr>
          <w:p w14:paraId="736B5B03" w14:textId="77777777" w:rsidR="00631D5B" w:rsidRPr="00016919" w:rsidRDefault="00631D5B">
            <w:pPr>
              <w:spacing w:line="480" w:lineRule="exact"/>
              <w:rPr>
                <w:rFonts w:ascii="宋体" w:hAnsi="宋体"/>
                <w:sz w:val="24"/>
              </w:rPr>
            </w:pPr>
          </w:p>
        </w:tc>
        <w:tc>
          <w:tcPr>
            <w:tcW w:w="1260" w:type="dxa"/>
            <w:vAlign w:val="center"/>
          </w:tcPr>
          <w:p w14:paraId="788F76C0" w14:textId="77777777" w:rsidR="00631D5B" w:rsidRPr="00016919" w:rsidRDefault="00631D5B">
            <w:pPr>
              <w:spacing w:line="480" w:lineRule="exact"/>
              <w:rPr>
                <w:rFonts w:ascii="宋体" w:hAnsi="宋体"/>
                <w:sz w:val="24"/>
              </w:rPr>
            </w:pPr>
          </w:p>
        </w:tc>
        <w:tc>
          <w:tcPr>
            <w:tcW w:w="1440" w:type="dxa"/>
            <w:vAlign w:val="center"/>
          </w:tcPr>
          <w:p w14:paraId="32CB9CE9" w14:textId="77777777" w:rsidR="00631D5B" w:rsidRPr="00016919" w:rsidRDefault="00631D5B">
            <w:pPr>
              <w:spacing w:line="480" w:lineRule="exact"/>
              <w:rPr>
                <w:rFonts w:ascii="宋体" w:hAnsi="宋体"/>
                <w:sz w:val="24"/>
              </w:rPr>
            </w:pPr>
          </w:p>
        </w:tc>
        <w:tc>
          <w:tcPr>
            <w:tcW w:w="1778" w:type="dxa"/>
            <w:vAlign w:val="center"/>
          </w:tcPr>
          <w:p w14:paraId="484F658B" w14:textId="77777777" w:rsidR="00631D5B" w:rsidRPr="00016919" w:rsidRDefault="00631D5B">
            <w:pPr>
              <w:spacing w:line="480" w:lineRule="exact"/>
              <w:rPr>
                <w:rFonts w:ascii="宋体" w:hAnsi="宋体"/>
                <w:sz w:val="24"/>
              </w:rPr>
            </w:pPr>
          </w:p>
        </w:tc>
        <w:tc>
          <w:tcPr>
            <w:tcW w:w="720" w:type="dxa"/>
            <w:vAlign w:val="center"/>
          </w:tcPr>
          <w:p w14:paraId="28F7699A" w14:textId="77777777" w:rsidR="00631D5B" w:rsidRPr="00016919" w:rsidRDefault="00631D5B">
            <w:pPr>
              <w:spacing w:line="480" w:lineRule="exact"/>
              <w:rPr>
                <w:rFonts w:ascii="宋体" w:hAnsi="宋体"/>
                <w:sz w:val="24"/>
              </w:rPr>
            </w:pPr>
          </w:p>
        </w:tc>
      </w:tr>
      <w:tr w:rsidR="00631D5B" w:rsidRPr="00016919" w14:paraId="47BBA1B5" w14:textId="77777777">
        <w:trPr>
          <w:trHeight w:val="918"/>
          <w:jc w:val="center"/>
        </w:trPr>
        <w:tc>
          <w:tcPr>
            <w:tcW w:w="852" w:type="dxa"/>
            <w:vAlign w:val="center"/>
          </w:tcPr>
          <w:p w14:paraId="7449906A" w14:textId="77777777" w:rsidR="00631D5B" w:rsidRPr="00016919" w:rsidRDefault="00631D5B">
            <w:pPr>
              <w:spacing w:line="480" w:lineRule="exact"/>
              <w:rPr>
                <w:rFonts w:ascii="宋体" w:hAnsi="宋体"/>
                <w:sz w:val="24"/>
              </w:rPr>
            </w:pPr>
          </w:p>
        </w:tc>
        <w:tc>
          <w:tcPr>
            <w:tcW w:w="1980" w:type="dxa"/>
            <w:vAlign w:val="center"/>
          </w:tcPr>
          <w:p w14:paraId="4536340F" w14:textId="77777777" w:rsidR="00631D5B" w:rsidRPr="00016919" w:rsidRDefault="00631D5B">
            <w:pPr>
              <w:spacing w:line="480" w:lineRule="exact"/>
              <w:rPr>
                <w:rFonts w:ascii="宋体" w:hAnsi="宋体"/>
                <w:sz w:val="24"/>
              </w:rPr>
            </w:pPr>
          </w:p>
        </w:tc>
        <w:tc>
          <w:tcPr>
            <w:tcW w:w="1260" w:type="dxa"/>
            <w:vAlign w:val="center"/>
          </w:tcPr>
          <w:p w14:paraId="4B77FF89" w14:textId="77777777" w:rsidR="00631D5B" w:rsidRPr="00016919" w:rsidRDefault="00631D5B">
            <w:pPr>
              <w:spacing w:line="480" w:lineRule="exact"/>
              <w:rPr>
                <w:rFonts w:ascii="宋体" w:hAnsi="宋体"/>
                <w:sz w:val="24"/>
              </w:rPr>
            </w:pPr>
          </w:p>
        </w:tc>
        <w:tc>
          <w:tcPr>
            <w:tcW w:w="1260" w:type="dxa"/>
            <w:vAlign w:val="center"/>
          </w:tcPr>
          <w:p w14:paraId="55930DAD" w14:textId="77777777" w:rsidR="00631D5B" w:rsidRPr="00016919" w:rsidRDefault="00631D5B">
            <w:pPr>
              <w:spacing w:line="480" w:lineRule="exact"/>
              <w:rPr>
                <w:rFonts w:ascii="宋体" w:hAnsi="宋体"/>
                <w:sz w:val="24"/>
              </w:rPr>
            </w:pPr>
          </w:p>
        </w:tc>
        <w:tc>
          <w:tcPr>
            <w:tcW w:w="1440" w:type="dxa"/>
            <w:vAlign w:val="center"/>
          </w:tcPr>
          <w:p w14:paraId="058076B3" w14:textId="77777777" w:rsidR="00631D5B" w:rsidRPr="00016919" w:rsidRDefault="00631D5B">
            <w:pPr>
              <w:spacing w:line="480" w:lineRule="exact"/>
              <w:rPr>
                <w:rFonts w:ascii="宋体" w:hAnsi="宋体"/>
                <w:sz w:val="24"/>
              </w:rPr>
            </w:pPr>
          </w:p>
        </w:tc>
        <w:tc>
          <w:tcPr>
            <w:tcW w:w="1778" w:type="dxa"/>
            <w:vAlign w:val="center"/>
          </w:tcPr>
          <w:p w14:paraId="2C566421" w14:textId="77777777" w:rsidR="00631D5B" w:rsidRPr="00016919" w:rsidRDefault="00631D5B">
            <w:pPr>
              <w:spacing w:line="480" w:lineRule="exact"/>
              <w:rPr>
                <w:rFonts w:ascii="宋体" w:hAnsi="宋体"/>
                <w:sz w:val="24"/>
              </w:rPr>
            </w:pPr>
          </w:p>
        </w:tc>
        <w:tc>
          <w:tcPr>
            <w:tcW w:w="720" w:type="dxa"/>
            <w:vAlign w:val="center"/>
          </w:tcPr>
          <w:p w14:paraId="094C1B2F" w14:textId="77777777" w:rsidR="00631D5B" w:rsidRPr="00016919" w:rsidRDefault="00631D5B">
            <w:pPr>
              <w:spacing w:line="480" w:lineRule="exact"/>
              <w:rPr>
                <w:rFonts w:ascii="宋体" w:hAnsi="宋体"/>
                <w:sz w:val="24"/>
              </w:rPr>
            </w:pPr>
          </w:p>
        </w:tc>
      </w:tr>
    </w:tbl>
    <w:p w14:paraId="0437691C" w14:textId="77777777" w:rsidR="00631D5B" w:rsidRPr="00016919" w:rsidRDefault="00631D5B">
      <w:pPr>
        <w:pStyle w:val="a0"/>
        <w:ind w:firstLine="0"/>
        <w:rPr>
          <w:rFonts w:ascii="宋体" w:hAnsi="宋体" w:hint="eastAsia"/>
        </w:rPr>
      </w:pPr>
    </w:p>
    <w:p w14:paraId="5CC80E2B" w14:textId="77777777" w:rsidR="00631D5B" w:rsidRPr="00016919" w:rsidRDefault="00631D5B">
      <w:pPr>
        <w:tabs>
          <w:tab w:val="left" w:pos="1680"/>
        </w:tabs>
        <w:rPr>
          <w:rFonts w:ascii="宋体" w:hAnsi="宋体"/>
          <w:sz w:val="24"/>
          <w:u w:val="single"/>
        </w:rPr>
      </w:pPr>
      <w:r w:rsidRPr="00016919">
        <w:rPr>
          <w:rFonts w:ascii="宋体" w:hAnsi="宋体" w:hint="eastAsia"/>
          <w:sz w:val="24"/>
        </w:rPr>
        <w:t xml:space="preserve">供应商名称： </w:t>
      </w:r>
      <w:r w:rsidRPr="00016919">
        <w:rPr>
          <w:rFonts w:ascii="宋体" w:hAnsi="宋体" w:hint="eastAsia"/>
          <w:sz w:val="24"/>
          <w:u w:val="single"/>
        </w:rPr>
        <w:t xml:space="preserve">           （单位全称） (盖章)                </w:t>
      </w:r>
    </w:p>
    <w:p w14:paraId="01D46DE7" w14:textId="77777777" w:rsidR="00631D5B" w:rsidRPr="00016919" w:rsidRDefault="00631D5B">
      <w:pPr>
        <w:tabs>
          <w:tab w:val="left" w:pos="1680"/>
        </w:tabs>
        <w:rPr>
          <w:rFonts w:ascii="宋体" w:hAnsi="宋体"/>
          <w:sz w:val="24"/>
          <w:u w:val="single"/>
        </w:rPr>
      </w:pPr>
    </w:p>
    <w:p w14:paraId="4D88E812" w14:textId="77777777" w:rsidR="00631D5B" w:rsidRPr="00016919" w:rsidRDefault="00631D5B">
      <w:pPr>
        <w:tabs>
          <w:tab w:val="left" w:pos="1680"/>
        </w:tabs>
        <w:rPr>
          <w:rFonts w:ascii="宋体" w:hAnsi="宋体"/>
          <w:sz w:val="24"/>
        </w:rPr>
      </w:pPr>
      <w:r w:rsidRPr="00016919">
        <w:rPr>
          <w:rFonts w:ascii="宋体" w:hAnsi="宋体" w:hint="eastAsia"/>
          <w:sz w:val="24"/>
        </w:rPr>
        <w:t>法定代表人或授权代表：</w:t>
      </w:r>
      <w:r w:rsidRPr="00016919">
        <w:rPr>
          <w:rFonts w:ascii="宋体" w:hAnsi="宋体" w:hint="eastAsia"/>
          <w:sz w:val="24"/>
          <w:u w:val="single"/>
        </w:rPr>
        <w:t xml:space="preserve">                (签字/盖章)               </w:t>
      </w:r>
    </w:p>
    <w:p w14:paraId="183BDA61" w14:textId="77777777" w:rsidR="00631D5B" w:rsidRPr="00016919" w:rsidRDefault="00631D5B">
      <w:pPr>
        <w:rPr>
          <w:rFonts w:ascii="宋体" w:hAnsi="宋体"/>
          <w:b/>
          <w:sz w:val="24"/>
        </w:rPr>
      </w:pPr>
      <w:r w:rsidRPr="00016919">
        <w:rPr>
          <w:rFonts w:ascii="宋体" w:hAnsi="宋体" w:hint="eastAsia"/>
          <w:b/>
          <w:sz w:val="24"/>
        </w:rPr>
        <w:t xml:space="preserve">    </w:t>
      </w:r>
    </w:p>
    <w:p w14:paraId="4B356B91" w14:textId="77777777" w:rsidR="00631D5B" w:rsidRPr="00016919" w:rsidRDefault="00631D5B">
      <w:pPr>
        <w:tabs>
          <w:tab w:val="left" w:pos="1680"/>
        </w:tabs>
        <w:rPr>
          <w:rFonts w:ascii="宋体" w:hAnsi="宋体"/>
          <w:sz w:val="22"/>
        </w:rPr>
      </w:pPr>
      <w:r w:rsidRPr="00016919">
        <w:rPr>
          <w:rFonts w:ascii="宋体" w:hAnsi="宋体" w:hint="eastAsia"/>
          <w:sz w:val="24"/>
        </w:rPr>
        <w:t xml:space="preserve">日      期： </w:t>
      </w:r>
      <w:r w:rsidRPr="00016919">
        <w:rPr>
          <w:rFonts w:ascii="宋体" w:hAnsi="宋体" w:hint="eastAsia"/>
          <w:sz w:val="24"/>
          <w:u w:val="single"/>
        </w:rPr>
        <w:t xml:space="preserve">           </w:t>
      </w:r>
      <w:r w:rsidRPr="00016919">
        <w:rPr>
          <w:rFonts w:ascii="宋体" w:hAnsi="宋体" w:hint="eastAsia"/>
          <w:sz w:val="24"/>
        </w:rPr>
        <w:t>年</w:t>
      </w:r>
      <w:r w:rsidRPr="00016919">
        <w:rPr>
          <w:rFonts w:ascii="宋体" w:hAnsi="宋体" w:hint="eastAsia"/>
          <w:sz w:val="24"/>
          <w:u w:val="single"/>
        </w:rPr>
        <w:t xml:space="preserve">     </w:t>
      </w:r>
      <w:r w:rsidRPr="00016919">
        <w:rPr>
          <w:rFonts w:ascii="宋体" w:hAnsi="宋体" w:hint="eastAsia"/>
          <w:sz w:val="24"/>
        </w:rPr>
        <w:t>月</w:t>
      </w:r>
      <w:r w:rsidRPr="00016919">
        <w:rPr>
          <w:rFonts w:ascii="宋体" w:hAnsi="宋体" w:hint="eastAsia"/>
          <w:sz w:val="24"/>
          <w:u w:val="single"/>
        </w:rPr>
        <w:t xml:space="preserve">     </w:t>
      </w:r>
      <w:r w:rsidRPr="00016919">
        <w:rPr>
          <w:rFonts w:ascii="宋体" w:hAnsi="宋体" w:hint="eastAsia"/>
          <w:sz w:val="24"/>
        </w:rPr>
        <w:t>日</w:t>
      </w:r>
    </w:p>
    <w:p w14:paraId="5B6C7995" w14:textId="77777777" w:rsidR="00631D5B" w:rsidRPr="00016919" w:rsidRDefault="00631D5B">
      <w:pPr>
        <w:ind w:firstLine="375"/>
        <w:rPr>
          <w:rFonts w:ascii="宋体" w:hAnsi="宋体"/>
          <w:sz w:val="22"/>
        </w:rPr>
      </w:pPr>
    </w:p>
    <w:p w14:paraId="6B813626" w14:textId="77777777" w:rsidR="00631D5B" w:rsidRPr="00016919" w:rsidRDefault="00631D5B">
      <w:pPr>
        <w:ind w:firstLine="375"/>
        <w:rPr>
          <w:rFonts w:ascii="宋体" w:hAnsi="宋体"/>
          <w:sz w:val="22"/>
        </w:rPr>
      </w:pPr>
    </w:p>
    <w:p w14:paraId="570734A8" w14:textId="77777777" w:rsidR="00631D5B" w:rsidRPr="00016919" w:rsidRDefault="00631D5B">
      <w:pPr>
        <w:spacing w:line="360" w:lineRule="auto"/>
        <w:rPr>
          <w:rFonts w:ascii="宋体" w:hAnsi="宋体"/>
          <w:sz w:val="22"/>
        </w:rPr>
      </w:pPr>
      <w:r w:rsidRPr="00016919">
        <w:rPr>
          <w:rFonts w:ascii="宋体" w:hAnsi="宋体" w:hint="eastAsia"/>
          <w:sz w:val="22"/>
        </w:rPr>
        <w:t>注：</w:t>
      </w:r>
      <w:r w:rsidRPr="00016919">
        <w:rPr>
          <w:rFonts w:ascii="宋体" w:hAnsi="宋体"/>
          <w:sz w:val="22"/>
        </w:rPr>
        <w:t>1</w:t>
      </w:r>
      <w:r w:rsidRPr="00016919">
        <w:rPr>
          <w:rFonts w:ascii="宋体" w:hAnsi="宋体" w:hint="eastAsia"/>
          <w:sz w:val="22"/>
        </w:rPr>
        <w:t>、供应商应随此表附上相关的业绩证明或业务合同复印件；</w:t>
      </w:r>
    </w:p>
    <w:p w14:paraId="4A7BFDC0" w14:textId="77777777" w:rsidR="00631D5B" w:rsidRPr="00016919" w:rsidRDefault="00631D5B">
      <w:pPr>
        <w:pStyle w:val="a0"/>
        <w:ind w:firstLineChars="100" w:firstLine="321"/>
        <w:rPr>
          <w:rFonts w:ascii="宋体" w:hAnsi="宋体"/>
        </w:rPr>
      </w:pPr>
      <w:r w:rsidRPr="00016919">
        <w:rPr>
          <w:rFonts w:ascii="宋体" w:hAnsi="宋体" w:hint="eastAsia"/>
          <w:b/>
          <w:sz w:val="32"/>
        </w:rPr>
        <w:t xml:space="preserve"> </w:t>
      </w:r>
      <w:r w:rsidRPr="00016919">
        <w:rPr>
          <w:rFonts w:ascii="宋体" w:hAnsi="宋体"/>
          <w:sz w:val="22"/>
        </w:rPr>
        <w:t>2</w:t>
      </w:r>
      <w:r w:rsidRPr="00016919">
        <w:rPr>
          <w:rFonts w:ascii="宋体" w:hAnsi="宋体" w:hint="eastAsia"/>
          <w:sz w:val="22"/>
        </w:rPr>
        <w:t>、如有多个类似项目，可按此表格扩展</w:t>
      </w:r>
    </w:p>
    <w:p w14:paraId="11C29E19" w14:textId="77777777" w:rsidR="00631D5B" w:rsidRPr="00016919" w:rsidRDefault="00631D5B">
      <w:pPr>
        <w:spacing w:line="360" w:lineRule="auto"/>
        <w:rPr>
          <w:rFonts w:ascii="宋体" w:hAnsi="宋体"/>
          <w:b/>
          <w:kern w:val="0"/>
          <w:sz w:val="24"/>
        </w:rPr>
      </w:pPr>
    </w:p>
    <w:p w14:paraId="7237D568" w14:textId="77777777" w:rsidR="00631D5B" w:rsidRPr="00016919" w:rsidRDefault="00631D5B">
      <w:pPr>
        <w:spacing w:line="360" w:lineRule="auto"/>
        <w:jc w:val="center"/>
        <w:rPr>
          <w:rFonts w:ascii="宋体" w:hAnsi="宋体" w:hint="eastAsia"/>
          <w:b/>
          <w:sz w:val="24"/>
          <w:szCs w:val="24"/>
        </w:rPr>
      </w:pPr>
      <w:r w:rsidRPr="00016919">
        <w:rPr>
          <w:rFonts w:ascii="宋体" w:hAnsi="宋体"/>
          <w:b/>
          <w:szCs w:val="24"/>
        </w:rPr>
        <w:br w:type="page"/>
      </w:r>
    </w:p>
    <w:p w14:paraId="6302FD0D" w14:textId="77777777" w:rsidR="00631D5B" w:rsidRPr="00016919" w:rsidRDefault="00631D5B">
      <w:pPr>
        <w:pStyle w:val="2"/>
        <w:rPr>
          <w:rFonts w:hint="eastAsia"/>
        </w:rPr>
      </w:pPr>
      <w:bookmarkStart w:id="140" w:name="_Toc89256551"/>
      <w:r w:rsidRPr="00016919">
        <w:rPr>
          <w:rFonts w:hint="eastAsia"/>
        </w:rPr>
        <w:t>3、商务条款偏离表</w:t>
      </w:r>
      <w:bookmarkEnd w:id="140"/>
      <w:r w:rsidRPr="00016919">
        <w:rPr>
          <w:rFonts w:hint="eastAsia"/>
        </w:rPr>
        <w:t xml:space="preserve"> </w:t>
      </w:r>
    </w:p>
    <w:p w14:paraId="04B2C8BF" w14:textId="77777777" w:rsidR="00631D5B" w:rsidRPr="00016919" w:rsidRDefault="00631D5B">
      <w:pPr>
        <w:spacing w:line="360" w:lineRule="auto"/>
        <w:rPr>
          <w:rFonts w:ascii="宋体" w:hAnsi="宋体" w:hint="eastAsia"/>
          <w:sz w:val="24"/>
          <w:szCs w:val="24"/>
        </w:rPr>
      </w:pPr>
      <w:r w:rsidRPr="00016919">
        <w:rPr>
          <w:rFonts w:ascii="宋体" w:hAnsi="宋体" w:hint="eastAsia"/>
          <w:sz w:val="24"/>
          <w:szCs w:val="24"/>
        </w:rPr>
        <w:t>供应商名称：</w:t>
      </w:r>
      <w:r w:rsidRPr="00016919">
        <w:rPr>
          <w:rFonts w:ascii="宋体" w:hAnsi="宋体" w:hint="eastAsia"/>
          <w:sz w:val="24"/>
          <w:szCs w:val="24"/>
          <w:u w:val="single"/>
        </w:rPr>
        <w:t xml:space="preserve">            </w:t>
      </w:r>
      <w:r w:rsidRPr="00016919">
        <w:rPr>
          <w:rFonts w:ascii="宋体" w:hAnsi="宋体" w:hint="eastAsia"/>
          <w:sz w:val="24"/>
          <w:szCs w:val="24"/>
        </w:rPr>
        <w:t>项目编号：</w:t>
      </w:r>
      <w:r w:rsidRPr="00016919">
        <w:rPr>
          <w:rFonts w:ascii="宋体" w:hAnsi="宋体" w:hint="eastAsia"/>
          <w:b/>
          <w:sz w:val="24"/>
          <w:szCs w:val="24"/>
          <w:u w:val="single"/>
        </w:rPr>
        <w:t xml:space="preserve">           </w:t>
      </w:r>
    </w:p>
    <w:tbl>
      <w:tblPr>
        <w:tblW w:w="0" w:type="auto"/>
        <w:tblInd w:w="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2552"/>
        <w:gridCol w:w="1559"/>
        <w:gridCol w:w="1701"/>
        <w:gridCol w:w="893"/>
        <w:gridCol w:w="1476"/>
      </w:tblGrid>
      <w:tr w:rsidR="00631D5B" w:rsidRPr="00016919" w14:paraId="08C14AD7" w14:textId="77777777">
        <w:trPr>
          <w:trHeight w:val="621"/>
        </w:trPr>
        <w:tc>
          <w:tcPr>
            <w:tcW w:w="675" w:type="dxa"/>
            <w:tcBorders>
              <w:top w:val="single" w:sz="4" w:space="0" w:color="auto"/>
              <w:left w:val="single" w:sz="4" w:space="0" w:color="auto"/>
              <w:bottom w:val="single" w:sz="4" w:space="0" w:color="auto"/>
              <w:right w:val="single" w:sz="4" w:space="0" w:color="auto"/>
            </w:tcBorders>
            <w:vAlign w:val="center"/>
          </w:tcPr>
          <w:p w14:paraId="59CC05E0" w14:textId="77777777" w:rsidR="00631D5B" w:rsidRPr="00016919" w:rsidRDefault="00631D5B">
            <w:pPr>
              <w:autoSpaceDE w:val="0"/>
              <w:autoSpaceDN w:val="0"/>
              <w:spacing w:line="360" w:lineRule="auto"/>
              <w:ind w:right="-110"/>
              <w:jc w:val="center"/>
              <w:textAlignment w:val="bottom"/>
              <w:rPr>
                <w:rFonts w:ascii="宋体" w:hAnsi="宋体" w:hint="eastAsia"/>
                <w:sz w:val="24"/>
                <w:szCs w:val="24"/>
              </w:rPr>
            </w:pPr>
            <w:r w:rsidRPr="00016919">
              <w:rPr>
                <w:rFonts w:ascii="宋体" w:hAnsi="宋体" w:hint="eastAsia"/>
                <w:sz w:val="24"/>
                <w:szCs w:val="24"/>
              </w:rPr>
              <w:t>序号</w:t>
            </w:r>
          </w:p>
        </w:tc>
        <w:tc>
          <w:tcPr>
            <w:tcW w:w="2552" w:type="dxa"/>
            <w:tcBorders>
              <w:top w:val="single" w:sz="4" w:space="0" w:color="auto"/>
              <w:left w:val="single" w:sz="4" w:space="0" w:color="auto"/>
              <w:bottom w:val="single" w:sz="4" w:space="0" w:color="auto"/>
              <w:right w:val="single" w:sz="4" w:space="0" w:color="auto"/>
            </w:tcBorders>
            <w:vAlign w:val="center"/>
          </w:tcPr>
          <w:p w14:paraId="030A4EF3" w14:textId="77777777" w:rsidR="00631D5B" w:rsidRPr="00016919" w:rsidRDefault="00631D5B">
            <w:pPr>
              <w:autoSpaceDE w:val="0"/>
              <w:autoSpaceDN w:val="0"/>
              <w:spacing w:line="360" w:lineRule="auto"/>
              <w:ind w:right="-105"/>
              <w:jc w:val="center"/>
              <w:textAlignment w:val="bottom"/>
              <w:rPr>
                <w:rFonts w:ascii="宋体" w:hAnsi="宋体" w:hint="eastAsia"/>
                <w:sz w:val="24"/>
                <w:szCs w:val="24"/>
              </w:rPr>
            </w:pPr>
            <w:r w:rsidRPr="00016919">
              <w:rPr>
                <w:rFonts w:ascii="宋体" w:hAnsi="宋体" w:hint="eastAsia"/>
                <w:sz w:val="24"/>
                <w:szCs w:val="24"/>
              </w:rPr>
              <w:t>磋商文件章节及条款号</w:t>
            </w:r>
          </w:p>
        </w:tc>
        <w:tc>
          <w:tcPr>
            <w:tcW w:w="1559" w:type="dxa"/>
            <w:tcBorders>
              <w:top w:val="single" w:sz="4" w:space="0" w:color="auto"/>
              <w:left w:val="single" w:sz="4" w:space="0" w:color="auto"/>
              <w:bottom w:val="single" w:sz="4" w:space="0" w:color="auto"/>
              <w:right w:val="single" w:sz="4" w:space="0" w:color="auto"/>
            </w:tcBorders>
            <w:vAlign w:val="center"/>
          </w:tcPr>
          <w:p w14:paraId="3D837B52" w14:textId="77777777" w:rsidR="00631D5B" w:rsidRPr="00016919" w:rsidRDefault="00631D5B">
            <w:pPr>
              <w:autoSpaceDE w:val="0"/>
              <w:autoSpaceDN w:val="0"/>
              <w:spacing w:line="360" w:lineRule="auto"/>
              <w:ind w:right="-108"/>
              <w:jc w:val="center"/>
              <w:textAlignment w:val="bottom"/>
              <w:rPr>
                <w:rFonts w:ascii="宋体" w:hAnsi="宋体" w:hint="eastAsia"/>
                <w:sz w:val="24"/>
                <w:szCs w:val="24"/>
              </w:rPr>
            </w:pPr>
            <w:r w:rsidRPr="00016919">
              <w:rPr>
                <w:rFonts w:ascii="宋体" w:hAnsi="宋体" w:hint="eastAsia"/>
                <w:sz w:val="24"/>
                <w:szCs w:val="24"/>
              </w:rPr>
              <w:t>磋商文件要求</w:t>
            </w:r>
          </w:p>
        </w:tc>
        <w:tc>
          <w:tcPr>
            <w:tcW w:w="1701" w:type="dxa"/>
            <w:tcBorders>
              <w:top w:val="single" w:sz="4" w:space="0" w:color="auto"/>
              <w:left w:val="single" w:sz="4" w:space="0" w:color="auto"/>
              <w:bottom w:val="single" w:sz="4" w:space="0" w:color="auto"/>
              <w:right w:val="single" w:sz="4" w:space="0" w:color="auto"/>
            </w:tcBorders>
            <w:vAlign w:val="center"/>
          </w:tcPr>
          <w:p w14:paraId="781ED7B9" w14:textId="77777777" w:rsidR="00631D5B" w:rsidRPr="00016919" w:rsidRDefault="00631D5B">
            <w:pPr>
              <w:autoSpaceDE w:val="0"/>
              <w:autoSpaceDN w:val="0"/>
              <w:spacing w:line="360" w:lineRule="auto"/>
              <w:jc w:val="center"/>
              <w:textAlignment w:val="bottom"/>
              <w:rPr>
                <w:rFonts w:ascii="宋体" w:hAnsi="宋体" w:hint="eastAsia"/>
                <w:sz w:val="24"/>
                <w:szCs w:val="24"/>
              </w:rPr>
            </w:pPr>
            <w:r w:rsidRPr="00016919">
              <w:rPr>
                <w:rFonts w:ascii="宋体" w:hAnsi="宋体" w:hint="eastAsia"/>
                <w:sz w:val="24"/>
                <w:szCs w:val="24"/>
              </w:rPr>
              <w:t>响应文件响应</w:t>
            </w:r>
          </w:p>
        </w:tc>
        <w:tc>
          <w:tcPr>
            <w:tcW w:w="893" w:type="dxa"/>
            <w:tcBorders>
              <w:top w:val="single" w:sz="4" w:space="0" w:color="auto"/>
              <w:left w:val="single" w:sz="4" w:space="0" w:color="auto"/>
              <w:bottom w:val="single" w:sz="4" w:space="0" w:color="auto"/>
              <w:right w:val="single" w:sz="4" w:space="0" w:color="auto"/>
            </w:tcBorders>
            <w:vAlign w:val="center"/>
          </w:tcPr>
          <w:p w14:paraId="5246CA5E" w14:textId="77777777" w:rsidR="00631D5B" w:rsidRPr="00016919" w:rsidRDefault="00631D5B">
            <w:pPr>
              <w:autoSpaceDE w:val="0"/>
              <w:autoSpaceDN w:val="0"/>
              <w:spacing w:line="360" w:lineRule="auto"/>
              <w:jc w:val="center"/>
              <w:textAlignment w:val="bottom"/>
              <w:rPr>
                <w:rFonts w:ascii="宋体" w:hAnsi="宋体" w:hint="eastAsia"/>
                <w:sz w:val="24"/>
                <w:szCs w:val="24"/>
              </w:rPr>
            </w:pPr>
            <w:r w:rsidRPr="00016919">
              <w:rPr>
                <w:rFonts w:ascii="宋体" w:hAnsi="宋体" w:hint="eastAsia"/>
                <w:sz w:val="24"/>
                <w:szCs w:val="24"/>
              </w:rPr>
              <w:t>响应/偏离</w:t>
            </w:r>
          </w:p>
        </w:tc>
        <w:tc>
          <w:tcPr>
            <w:tcW w:w="1476" w:type="dxa"/>
            <w:tcBorders>
              <w:top w:val="single" w:sz="4" w:space="0" w:color="auto"/>
              <w:left w:val="single" w:sz="4" w:space="0" w:color="auto"/>
              <w:bottom w:val="single" w:sz="4" w:space="0" w:color="auto"/>
              <w:right w:val="single" w:sz="4" w:space="0" w:color="auto"/>
            </w:tcBorders>
            <w:vAlign w:val="center"/>
          </w:tcPr>
          <w:p w14:paraId="00CE633A" w14:textId="77777777" w:rsidR="00631D5B" w:rsidRPr="00016919" w:rsidRDefault="00631D5B">
            <w:pPr>
              <w:autoSpaceDE w:val="0"/>
              <w:autoSpaceDN w:val="0"/>
              <w:spacing w:line="360" w:lineRule="auto"/>
              <w:jc w:val="center"/>
              <w:textAlignment w:val="bottom"/>
              <w:rPr>
                <w:rFonts w:ascii="宋体" w:hAnsi="宋体" w:hint="eastAsia"/>
                <w:sz w:val="24"/>
                <w:szCs w:val="24"/>
              </w:rPr>
            </w:pPr>
            <w:r w:rsidRPr="00016919">
              <w:rPr>
                <w:rFonts w:ascii="宋体" w:hAnsi="宋体" w:hint="eastAsia"/>
                <w:sz w:val="24"/>
                <w:szCs w:val="24"/>
              </w:rPr>
              <w:t>说明</w:t>
            </w:r>
          </w:p>
        </w:tc>
      </w:tr>
      <w:tr w:rsidR="00631D5B" w:rsidRPr="00016919" w14:paraId="1B687B17" w14:textId="77777777">
        <w:tc>
          <w:tcPr>
            <w:tcW w:w="675" w:type="dxa"/>
            <w:tcBorders>
              <w:top w:val="single" w:sz="4" w:space="0" w:color="auto"/>
              <w:left w:val="single" w:sz="4" w:space="0" w:color="auto"/>
              <w:bottom w:val="single" w:sz="4" w:space="0" w:color="auto"/>
              <w:right w:val="single" w:sz="4" w:space="0" w:color="auto"/>
            </w:tcBorders>
          </w:tcPr>
          <w:p w14:paraId="7A60D85E"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2552" w:type="dxa"/>
            <w:tcBorders>
              <w:top w:val="single" w:sz="4" w:space="0" w:color="auto"/>
              <w:left w:val="single" w:sz="4" w:space="0" w:color="auto"/>
              <w:bottom w:val="single" w:sz="4" w:space="0" w:color="auto"/>
              <w:right w:val="single" w:sz="4" w:space="0" w:color="auto"/>
            </w:tcBorders>
          </w:tcPr>
          <w:p w14:paraId="705997AD"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p w14:paraId="381CC44E"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2A3B2F0"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D14696C"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893" w:type="dxa"/>
            <w:tcBorders>
              <w:top w:val="single" w:sz="4" w:space="0" w:color="auto"/>
              <w:left w:val="single" w:sz="4" w:space="0" w:color="auto"/>
              <w:bottom w:val="single" w:sz="4" w:space="0" w:color="auto"/>
              <w:right w:val="single" w:sz="4" w:space="0" w:color="auto"/>
            </w:tcBorders>
          </w:tcPr>
          <w:p w14:paraId="331D0B9C"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476" w:type="dxa"/>
            <w:tcBorders>
              <w:top w:val="single" w:sz="4" w:space="0" w:color="auto"/>
              <w:left w:val="single" w:sz="4" w:space="0" w:color="auto"/>
              <w:bottom w:val="single" w:sz="4" w:space="0" w:color="auto"/>
              <w:right w:val="single" w:sz="4" w:space="0" w:color="auto"/>
            </w:tcBorders>
          </w:tcPr>
          <w:p w14:paraId="7C531C10"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r>
      <w:tr w:rsidR="00631D5B" w:rsidRPr="00016919" w14:paraId="516AF7BA" w14:textId="77777777">
        <w:tc>
          <w:tcPr>
            <w:tcW w:w="675" w:type="dxa"/>
            <w:tcBorders>
              <w:top w:val="single" w:sz="4" w:space="0" w:color="auto"/>
              <w:left w:val="single" w:sz="4" w:space="0" w:color="auto"/>
              <w:bottom w:val="single" w:sz="4" w:space="0" w:color="auto"/>
              <w:right w:val="single" w:sz="4" w:space="0" w:color="auto"/>
            </w:tcBorders>
          </w:tcPr>
          <w:p w14:paraId="1246DCC7"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2552" w:type="dxa"/>
            <w:tcBorders>
              <w:top w:val="single" w:sz="4" w:space="0" w:color="auto"/>
              <w:left w:val="single" w:sz="4" w:space="0" w:color="auto"/>
              <w:bottom w:val="single" w:sz="4" w:space="0" w:color="auto"/>
              <w:right w:val="single" w:sz="4" w:space="0" w:color="auto"/>
            </w:tcBorders>
          </w:tcPr>
          <w:p w14:paraId="43907358"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p w14:paraId="17A5C186"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CFE0141"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782F0B5"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893" w:type="dxa"/>
            <w:tcBorders>
              <w:top w:val="single" w:sz="4" w:space="0" w:color="auto"/>
              <w:left w:val="single" w:sz="4" w:space="0" w:color="auto"/>
              <w:bottom w:val="single" w:sz="4" w:space="0" w:color="auto"/>
              <w:right w:val="single" w:sz="4" w:space="0" w:color="auto"/>
            </w:tcBorders>
          </w:tcPr>
          <w:p w14:paraId="05591E48"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476" w:type="dxa"/>
            <w:tcBorders>
              <w:top w:val="single" w:sz="4" w:space="0" w:color="auto"/>
              <w:left w:val="single" w:sz="4" w:space="0" w:color="auto"/>
              <w:bottom w:val="single" w:sz="4" w:space="0" w:color="auto"/>
              <w:right w:val="single" w:sz="4" w:space="0" w:color="auto"/>
            </w:tcBorders>
          </w:tcPr>
          <w:p w14:paraId="46EB716B"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r>
      <w:tr w:rsidR="00631D5B" w:rsidRPr="00016919" w14:paraId="723FC2A8" w14:textId="77777777">
        <w:tc>
          <w:tcPr>
            <w:tcW w:w="675" w:type="dxa"/>
            <w:tcBorders>
              <w:top w:val="single" w:sz="4" w:space="0" w:color="auto"/>
              <w:left w:val="single" w:sz="4" w:space="0" w:color="auto"/>
              <w:bottom w:val="single" w:sz="4" w:space="0" w:color="auto"/>
              <w:right w:val="single" w:sz="4" w:space="0" w:color="auto"/>
            </w:tcBorders>
          </w:tcPr>
          <w:p w14:paraId="0FAE7CF4"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2552" w:type="dxa"/>
            <w:tcBorders>
              <w:top w:val="single" w:sz="4" w:space="0" w:color="auto"/>
              <w:left w:val="single" w:sz="4" w:space="0" w:color="auto"/>
              <w:bottom w:val="single" w:sz="4" w:space="0" w:color="auto"/>
              <w:right w:val="single" w:sz="4" w:space="0" w:color="auto"/>
            </w:tcBorders>
          </w:tcPr>
          <w:p w14:paraId="33FC6313"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p w14:paraId="74719FD9"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60E40C4"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BD77FA3"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893" w:type="dxa"/>
            <w:tcBorders>
              <w:top w:val="single" w:sz="4" w:space="0" w:color="auto"/>
              <w:left w:val="single" w:sz="4" w:space="0" w:color="auto"/>
              <w:bottom w:val="single" w:sz="4" w:space="0" w:color="auto"/>
              <w:right w:val="single" w:sz="4" w:space="0" w:color="auto"/>
            </w:tcBorders>
          </w:tcPr>
          <w:p w14:paraId="0548614B"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476" w:type="dxa"/>
            <w:tcBorders>
              <w:top w:val="single" w:sz="4" w:space="0" w:color="auto"/>
              <w:left w:val="single" w:sz="4" w:space="0" w:color="auto"/>
              <w:bottom w:val="single" w:sz="4" w:space="0" w:color="auto"/>
              <w:right w:val="single" w:sz="4" w:space="0" w:color="auto"/>
            </w:tcBorders>
          </w:tcPr>
          <w:p w14:paraId="44C91BE4"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r>
      <w:tr w:rsidR="00631D5B" w:rsidRPr="00016919" w14:paraId="4081E11C" w14:textId="77777777">
        <w:tc>
          <w:tcPr>
            <w:tcW w:w="675" w:type="dxa"/>
            <w:tcBorders>
              <w:top w:val="single" w:sz="4" w:space="0" w:color="auto"/>
              <w:left w:val="single" w:sz="4" w:space="0" w:color="auto"/>
              <w:bottom w:val="single" w:sz="4" w:space="0" w:color="auto"/>
              <w:right w:val="single" w:sz="4" w:space="0" w:color="auto"/>
            </w:tcBorders>
          </w:tcPr>
          <w:p w14:paraId="131B9627"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45C1808"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p w14:paraId="7C12B7C8"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5215B6E"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BBD7AD5"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893" w:type="dxa"/>
            <w:tcBorders>
              <w:top w:val="single" w:sz="4" w:space="0" w:color="auto"/>
              <w:left w:val="single" w:sz="4" w:space="0" w:color="auto"/>
              <w:bottom w:val="single" w:sz="4" w:space="0" w:color="auto"/>
              <w:right w:val="single" w:sz="4" w:space="0" w:color="auto"/>
            </w:tcBorders>
          </w:tcPr>
          <w:p w14:paraId="4F1DF832"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476" w:type="dxa"/>
            <w:tcBorders>
              <w:top w:val="single" w:sz="4" w:space="0" w:color="auto"/>
              <w:left w:val="single" w:sz="4" w:space="0" w:color="auto"/>
              <w:bottom w:val="single" w:sz="4" w:space="0" w:color="auto"/>
              <w:right w:val="single" w:sz="4" w:space="0" w:color="auto"/>
            </w:tcBorders>
          </w:tcPr>
          <w:p w14:paraId="4BC7868E"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r>
      <w:tr w:rsidR="00631D5B" w:rsidRPr="00016919" w14:paraId="28C7DC0C" w14:textId="77777777">
        <w:tc>
          <w:tcPr>
            <w:tcW w:w="675" w:type="dxa"/>
            <w:tcBorders>
              <w:top w:val="single" w:sz="4" w:space="0" w:color="auto"/>
              <w:left w:val="single" w:sz="4" w:space="0" w:color="auto"/>
              <w:bottom w:val="single" w:sz="4" w:space="0" w:color="auto"/>
              <w:right w:val="single" w:sz="4" w:space="0" w:color="auto"/>
            </w:tcBorders>
          </w:tcPr>
          <w:p w14:paraId="51A5BBBF"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E2080A7"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p w14:paraId="1FF46096"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D2A0CC4"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138B6D6"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893" w:type="dxa"/>
            <w:tcBorders>
              <w:top w:val="single" w:sz="4" w:space="0" w:color="auto"/>
              <w:left w:val="single" w:sz="4" w:space="0" w:color="auto"/>
              <w:bottom w:val="single" w:sz="4" w:space="0" w:color="auto"/>
              <w:right w:val="single" w:sz="4" w:space="0" w:color="auto"/>
            </w:tcBorders>
          </w:tcPr>
          <w:p w14:paraId="07CAFE7F"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476" w:type="dxa"/>
            <w:tcBorders>
              <w:top w:val="single" w:sz="4" w:space="0" w:color="auto"/>
              <w:left w:val="single" w:sz="4" w:space="0" w:color="auto"/>
              <w:bottom w:val="single" w:sz="4" w:space="0" w:color="auto"/>
              <w:right w:val="single" w:sz="4" w:space="0" w:color="auto"/>
            </w:tcBorders>
          </w:tcPr>
          <w:p w14:paraId="1191FDF2"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r>
      <w:tr w:rsidR="00631D5B" w:rsidRPr="00016919" w14:paraId="52CB3331" w14:textId="77777777">
        <w:tc>
          <w:tcPr>
            <w:tcW w:w="675" w:type="dxa"/>
            <w:tcBorders>
              <w:top w:val="single" w:sz="4" w:space="0" w:color="auto"/>
              <w:left w:val="single" w:sz="4" w:space="0" w:color="auto"/>
              <w:bottom w:val="single" w:sz="4" w:space="0" w:color="auto"/>
              <w:right w:val="single" w:sz="4" w:space="0" w:color="auto"/>
            </w:tcBorders>
          </w:tcPr>
          <w:p w14:paraId="16517581"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2552" w:type="dxa"/>
            <w:tcBorders>
              <w:top w:val="single" w:sz="4" w:space="0" w:color="auto"/>
              <w:left w:val="single" w:sz="4" w:space="0" w:color="auto"/>
              <w:bottom w:val="single" w:sz="4" w:space="0" w:color="auto"/>
              <w:right w:val="single" w:sz="4" w:space="0" w:color="auto"/>
            </w:tcBorders>
          </w:tcPr>
          <w:p w14:paraId="4E1591BB"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p w14:paraId="2C8491CB"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4D9F0EF"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7FCF902"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893" w:type="dxa"/>
            <w:tcBorders>
              <w:top w:val="single" w:sz="4" w:space="0" w:color="auto"/>
              <w:left w:val="single" w:sz="4" w:space="0" w:color="auto"/>
              <w:bottom w:val="single" w:sz="4" w:space="0" w:color="auto"/>
              <w:right w:val="single" w:sz="4" w:space="0" w:color="auto"/>
            </w:tcBorders>
          </w:tcPr>
          <w:p w14:paraId="6EE9A90D"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476" w:type="dxa"/>
            <w:tcBorders>
              <w:top w:val="single" w:sz="4" w:space="0" w:color="auto"/>
              <w:left w:val="single" w:sz="4" w:space="0" w:color="auto"/>
              <w:bottom w:val="single" w:sz="4" w:space="0" w:color="auto"/>
              <w:right w:val="single" w:sz="4" w:space="0" w:color="auto"/>
            </w:tcBorders>
          </w:tcPr>
          <w:p w14:paraId="15074412"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r>
      <w:tr w:rsidR="00631D5B" w:rsidRPr="00016919" w14:paraId="538F4B42" w14:textId="77777777">
        <w:tc>
          <w:tcPr>
            <w:tcW w:w="675" w:type="dxa"/>
            <w:tcBorders>
              <w:top w:val="single" w:sz="4" w:space="0" w:color="auto"/>
              <w:left w:val="single" w:sz="4" w:space="0" w:color="auto"/>
              <w:bottom w:val="single" w:sz="4" w:space="0" w:color="auto"/>
              <w:right w:val="single" w:sz="4" w:space="0" w:color="auto"/>
            </w:tcBorders>
          </w:tcPr>
          <w:p w14:paraId="5877B1AC"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2E7E948"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p w14:paraId="15ED21D0"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536D3F3"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36DE246"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893" w:type="dxa"/>
            <w:tcBorders>
              <w:top w:val="single" w:sz="4" w:space="0" w:color="auto"/>
              <w:left w:val="single" w:sz="4" w:space="0" w:color="auto"/>
              <w:bottom w:val="single" w:sz="4" w:space="0" w:color="auto"/>
              <w:right w:val="single" w:sz="4" w:space="0" w:color="auto"/>
            </w:tcBorders>
          </w:tcPr>
          <w:p w14:paraId="098E7ED6"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476" w:type="dxa"/>
            <w:tcBorders>
              <w:top w:val="single" w:sz="4" w:space="0" w:color="auto"/>
              <w:left w:val="single" w:sz="4" w:space="0" w:color="auto"/>
              <w:bottom w:val="single" w:sz="4" w:space="0" w:color="auto"/>
              <w:right w:val="single" w:sz="4" w:space="0" w:color="auto"/>
            </w:tcBorders>
          </w:tcPr>
          <w:p w14:paraId="3AA47E55"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r>
    </w:tbl>
    <w:p w14:paraId="3B470EA6" w14:textId="77777777" w:rsidR="00631D5B" w:rsidRPr="00016919" w:rsidRDefault="00631D5B">
      <w:pPr>
        <w:autoSpaceDE w:val="0"/>
        <w:autoSpaceDN w:val="0"/>
        <w:spacing w:line="360" w:lineRule="auto"/>
        <w:ind w:right="-136"/>
        <w:textAlignment w:val="bottom"/>
        <w:rPr>
          <w:rFonts w:ascii="宋体" w:hAnsi="宋体" w:hint="eastAsia"/>
          <w:sz w:val="24"/>
          <w:szCs w:val="24"/>
        </w:rPr>
      </w:pPr>
      <w:r w:rsidRPr="00016919">
        <w:rPr>
          <w:rFonts w:ascii="宋体" w:hAnsi="宋体" w:hint="eastAsia"/>
          <w:sz w:val="24"/>
          <w:szCs w:val="24"/>
        </w:rPr>
        <w:t>供应商授权代表签字： _____________</w:t>
      </w:r>
    </w:p>
    <w:p w14:paraId="3009D0D2" w14:textId="77777777" w:rsidR="00631D5B" w:rsidRPr="00016919" w:rsidRDefault="00631D5B">
      <w:pPr>
        <w:autoSpaceDE w:val="0"/>
        <w:autoSpaceDN w:val="0"/>
        <w:spacing w:line="360" w:lineRule="auto"/>
        <w:ind w:right="-136"/>
        <w:textAlignment w:val="bottom"/>
        <w:rPr>
          <w:rFonts w:ascii="宋体" w:hAnsi="宋体" w:hint="eastAsia"/>
          <w:sz w:val="24"/>
          <w:szCs w:val="24"/>
        </w:rPr>
      </w:pPr>
      <w:r w:rsidRPr="00016919">
        <w:rPr>
          <w:rFonts w:ascii="宋体" w:hAnsi="宋体" w:hint="eastAsia"/>
          <w:sz w:val="24"/>
          <w:szCs w:val="24"/>
        </w:rPr>
        <w:t>供应商盖章：</w:t>
      </w:r>
      <w:r w:rsidRPr="00016919">
        <w:rPr>
          <w:rFonts w:ascii="宋体" w:hAnsi="宋体" w:hint="eastAsia"/>
          <w:sz w:val="24"/>
          <w:szCs w:val="24"/>
          <w:u w:val="single"/>
        </w:rPr>
        <w:t xml:space="preserve">               </w:t>
      </w:r>
    </w:p>
    <w:p w14:paraId="039CCBF4" w14:textId="77777777" w:rsidR="00631D5B" w:rsidRPr="00016919" w:rsidRDefault="00631D5B">
      <w:pPr>
        <w:autoSpaceDE w:val="0"/>
        <w:autoSpaceDN w:val="0"/>
        <w:spacing w:line="360" w:lineRule="auto"/>
        <w:ind w:right="-136"/>
        <w:textAlignment w:val="bottom"/>
        <w:rPr>
          <w:rFonts w:ascii="宋体" w:hAnsi="宋体" w:hint="eastAsia"/>
          <w:sz w:val="24"/>
          <w:szCs w:val="24"/>
        </w:rPr>
      </w:pPr>
      <w:r w:rsidRPr="00016919">
        <w:rPr>
          <w:rFonts w:ascii="宋体" w:hAnsi="宋体" w:hint="eastAsia"/>
          <w:sz w:val="24"/>
          <w:szCs w:val="24"/>
        </w:rPr>
        <w:t>日期：</w:t>
      </w:r>
      <w:r w:rsidRPr="00016919">
        <w:rPr>
          <w:rFonts w:ascii="宋体" w:hAnsi="宋体" w:hint="eastAsia"/>
          <w:sz w:val="24"/>
          <w:szCs w:val="24"/>
          <w:u w:val="single"/>
        </w:rPr>
        <w:t xml:space="preserve">                   </w:t>
      </w:r>
    </w:p>
    <w:p w14:paraId="314903F1"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p w14:paraId="59290625" w14:textId="77777777" w:rsidR="00631D5B" w:rsidRPr="00016919" w:rsidRDefault="00631D5B">
      <w:pPr>
        <w:autoSpaceDE w:val="0"/>
        <w:autoSpaceDN w:val="0"/>
        <w:spacing w:line="360" w:lineRule="auto"/>
        <w:ind w:right="893"/>
        <w:textAlignment w:val="bottom"/>
        <w:rPr>
          <w:rFonts w:ascii="宋体" w:hAnsi="宋体" w:hint="eastAsia"/>
          <w:sz w:val="24"/>
          <w:szCs w:val="24"/>
        </w:rPr>
      </w:pPr>
      <w:r w:rsidRPr="00016919">
        <w:rPr>
          <w:rFonts w:ascii="宋体" w:hAnsi="宋体" w:hint="eastAsia"/>
          <w:sz w:val="24"/>
          <w:szCs w:val="24"/>
        </w:rPr>
        <w:t>注：</w:t>
      </w:r>
    </w:p>
    <w:p w14:paraId="15DDB23B" w14:textId="77777777" w:rsidR="00631D5B" w:rsidRPr="00016919" w:rsidRDefault="00631D5B">
      <w:pPr>
        <w:autoSpaceDE w:val="0"/>
        <w:autoSpaceDN w:val="0"/>
        <w:spacing w:line="360" w:lineRule="auto"/>
        <w:ind w:right="84"/>
        <w:textAlignment w:val="bottom"/>
        <w:rPr>
          <w:rFonts w:ascii="宋体" w:hAnsi="宋体" w:hint="eastAsia"/>
          <w:sz w:val="24"/>
          <w:szCs w:val="24"/>
        </w:rPr>
      </w:pPr>
      <w:r w:rsidRPr="00016919">
        <w:rPr>
          <w:rFonts w:ascii="宋体" w:hAnsi="宋体" w:hint="eastAsia"/>
          <w:sz w:val="24"/>
          <w:szCs w:val="24"/>
        </w:rPr>
        <w:t>1、对竞争性磋商文件有任何偏离请在本表中详细填写；如对商务条款没有偏离，请注明“无偏离”。</w:t>
      </w:r>
    </w:p>
    <w:p w14:paraId="750B2D6A" w14:textId="77777777" w:rsidR="00631D5B" w:rsidRPr="00016919" w:rsidRDefault="00631D5B">
      <w:pPr>
        <w:spacing w:line="360" w:lineRule="auto"/>
        <w:rPr>
          <w:rFonts w:ascii="宋体" w:hAnsi="宋体" w:hint="eastAsia"/>
          <w:sz w:val="24"/>
          <w:szCs w:val="24"/>
        </w:rPr>
      </w:pPr>
      <w:r w:rsidRPr="00016919">
        <w:rPr>
          <w:rFonts w:ascii="宋体" w:hAnsi="宋体" w:hint="eastAsia"/>
          <w:sz w:val="24"/>
          <w:szCs w:val="24"/>
        </w:rPr>
        <w:t>2、此表格经法人授权代表签字方有效。</w:t>
      </w:r>
    </w:p>
    <w:p w14:paraId="48DA2D40" w14:textId="77777777" w:rsidR="00631D5B" w:rsidRPr="00016919" w:rsidRDefault="00631D5B">
      <w:pPr>
        <w:spacing w:line="360" w:lineRule="auto"/>
        <w:rPr>
          <w:rFonts w:ascii="宋体" w:hAnsi="宋体"/>
          <w:sz w:val="24"/>
          <w:szCs w:val="24"/>
        </w:rPr>
      </w:pPr>
    </w:p>
    <w:p w14:paraId="7506BFE5" w14:textId="77777777" w:rsidR="00631D5B" w:rsidRPr="00016919" w:rsidRDefault="00631D5B">
      <w:pPr>
        <w:rPr>
          <w:rFonts w:ascii="宋体" w:hAnsi="宋体"/>
        </w:rPr>
      </w:pPr>
      <w:bookmarkStart w:id="141" w:name="_Toc497235056"/>
      <w:bookmarkStart w:id="142" w:name="OLE_LINK13"/>
      <w:bookmarkStart w:id="143" w:name="_Toc514926471"/>
      <w:bookmarkStart w:id="144" w:name="OLE_LINK14"/>
      <w:bookmarkStart w:id="145" w:name="_Toc496291405"/>
      <w:bookmarkStart w:id="146" w:name="_Toc21670"/>
      <w:bookmarkStart w:id="147" w:name="_Toc527136055"/>
      <w:bookmarkStart w:id="148" w:name="_Toc19479"/>
    </w:p>
    <w:p w14:paraId="1EFCB79E" w14:textId="77777777" w:rsidR="00631D5B" w:rsidRPr="00016919" w:rsidRDefault="00631D5B">
      <w:pPr>
        <w:jc w:val="center"/>
        <w:rPr>
          <w:rFonts w:ascii="宋体" w:hAnsi="宋体"/>
          <w:spacing w:val="6"/>
          <w:sz w:val="24"/>
        </w:rPr>
      </w:pPr>
    </w:p>
    <w:p w14:paraId="601CF2F3" w14:textId="77777777" w:rsidR="00631D5B" w:rsidRPr="00016919" w:rsidRDefault="00631D5B">
      <w:pPr>
        <w:pStyle w:val="2"/>
      </w:pPr>
      <w:bookmarkStart w:id="149" w:name="_Toc89256552"/>
      <w:bookmarkEnd w:id="141"/>
      <w:bookmarkEnd w:id="142"/>
      <w:bookmarkEnd w:id="143"/>
      <w:bookmarkEnd w:id="144"/>
      <w:r w:rsidRPr="00016919">
        <w:t>4</w:t>
      </w:r>
      <w:r w:rsidRPr="00016919">
        <w:rPr>
          <w:rFonts w:hint="eastAsia"/>
        </w:rPr>
        <w:t>、与响应人存在关联关系的单位情况说明</w:t>
      </w:r>
      <w:bookmarkEnd w:id="145"/>
      <w:bookmarkEnd w:id="146"/>
      <w:bookmarkEnd w:id="147"/>
      <w:bookmarkEnd w:id="148"/>
      <w:bookmarkEnd w:id="149"/>
    </w:p>
    <w:p w14:paraId="51A14A37" w14:textId="77777777" w:rsidR="00631D5B" w:rsidRPr="00016919" w:rsidRDefault="00631D5B">
      <w:pPr>
        <w:spacing w:line="360" w:lineRule="auto"/>
        <w:ind w:firstLineChars="250" w:firstLine="600"/>
        <w:rPr>
          <w:rFonts w:ascii="宋体" w:hAnsi="宋体" w:cs="宋体"/>
          <w:sz w:val="24"/>
          <w:szCs w:val="24"/>
          <w:u w:val="single"/>
        </w:rPr>
      </w:pPr>
    </w:p>
    <w:p w14:paraId="33A8F613" w14:textId="77777777" w:rsidR="00631D5B" w:rsidRPr="00016919" w:rsidRDefault="00631D5B">
      <w:pPr>
        <w:spacing w:line="360" w:lineRule="auto"/>
        <w:ind w:firstLineChars="350" w:firstLine="840"/>
        <w:rPr>
          <w:rFonts w:ascii="宋体" w:hAnsi="宋体" w:cs="宋体"/>
          <w:sz w:val="24"/>
          <w:szCs w:val="24"/>
        </w:rPr>
      </w:pPr>
      <w:r w:rsidRPr="00016919">
        <w:rPr>
          <w:rFonts w:ascii="宋体" w:hAnsi="宋体" w:cs="宋体" w:hint="eastAsia"/>
          <w:sz w:val="24"/>
          <w:szCs w:val="24"/>
          <w:u w:val="single"/>
        </w:rPr>
        <w:t xml:space="preserve">响应人名称  </w:t>
      </w:r>
      <w:r w:rsidRPr="00016919">
        <w:rPr>
          <w:rFonts w:ascii="宋体" w:hAnsi="宋体" w:cs="宋体" w:hint="eastAsia"/>
          <w:sz w:val="24"/>
          <w:szCs w:val="24"/>
        </w:rPr>
        <w:t>在此声明，我方已按照竞争性磋商文件要求如实披露是否与我方存在关联关系（</w:t>
      </w:r>
      <w:r w:rsidRPr="00016919">
        <w:rPr>
          <w:rFonts w:ascii="宋体" w:hAnsi="宋体" w:cs="宋体" w:hint="eastAsia"/>
          <w:b/>
          <w:sz w:val="24"/>
          <w:szCs w:val="24"/>
        </w:rPr>
        <w:t>与响应单位负责人为同一人的其他单位，或与响应单位存在控股、管理关系的其他单位）</w:t>
      </w:r>
      <w:r w:rsidRPr="00016919">
        <w:rPr>
          <w:rFonts w:ascii="宋体" w:hAnsi="宋体" w:cs="宋体" w:hint="eastAsia"/>
          <w:sz w:val="24"/>
          <w:szCs w:val="24"/>
        </w:rPr>
        <w:t>的其他单位情况，并宣布接受如下要求：</w:t>
      </w:r>
    </w:p>
    <w:p w14:paraId="73F5056D" w14:textId="77777777" w:rsidR="00631D5B" w:rsidRPr="00016919" w:rsidRDefault="00631D5B">
      <w:pPr>
        <w:spacing w:line="360" w:lineRule="auto"/>
        <w:ind w:firstLineChars="177" w:firstLine="425"/>
        <w:rPr>
          <w:rFonts w:ascii="宋体" w:hAnsi="宋体" w:cs="宋体"/>
          <w:sz w:val="24"/>
          <w:szCs w:val="24"/>
        </w:rPr>
      </w:pPr>
      <w:r w:rsidRPr="00016919">
        <w:rPr>
          <w:rFonts w:ascii="宋体" w:hAnsi="宋体" w:cs="宋体" w:hint="eastAsia"/>
          <w:sz w:val="24"/>
          <w:szCs w:val="24"/>
        </w:rPr>
        <w:t>如果我方未如实披露和说明与我方存在关联关系的其他响应人情况，一经发现，我方无条件接受响应无效的处理结果，并承担由此造成的损失和法律责任。</w:t>
      </w:r>
    </w:p>
    <w:p w14:paraId="19DE0E3A" w14:textId="77777777" w:rsidR="00631D5B" w:rsidRPr="00016919" w:rsidRDefault="00631D5B">
      <w:pPr>
        <w:spacing w:line="360" w:lineRule="auto"/>
        <w:jc w:val="left"/>
        <w:rPr>
          <w:rFonts w:ascii="宋体" w:hAnsi="宋体" w:cs="宋体"/>
          <w:sz w:val="24"/>
          <w:szCs w:val="24"/>
        </w:rPr>
      </w:pPr>
    </w:p>
    <w:p w14:paraId="76D482A3" w14:textId="77777777" w:rsidR="00631D5B" w:rsidRPr="00016919" w:rsidRDefault="00631D5B">
      <w:pPr>
        <w:spacing w:line="360" w:lineRule="auto"/>
        <w:jc w:val="left"/>
        <w:rPr>
          <w:rFonts w:ascii="宋体" w:hAnsi="宋体" w:cs="宋体"/>
          <w:sz w:val="24"/>
          <w:szCs w:val="24"/>
        </w:rPr>
      </w:pPr>
      <w:r w:rsidRPr="00016919">
        <w:rPr>
          <w:rFonts w:ascii="宋体" w:hAnsi="宋体" w:cs="宋体" w:hint="eastAsia"/>
          <w:sz w:val="24"/>
          <w:szCs w:val="24"/>
        </w:rPr>
        <w:t xml:space="preserve">响应人公章： </w:t>
      </w:r>
      <w:r w:rsidRPr="00016919">
        <w:rPr>
          <w:rFonts w:ascii="宋体" w:hAnsi="宋体" w:cs="宋体" w:hint="eastAsia"/>
          <w:sz w:val="24"/>
          <w:szCs w:val="24"/>
          <w:u w:val="single"/>
        </w:rPr>
        <w:t xml:space="preserve">                         </w:t>
      </w:r>
      <w:r w:rsidRPr="00016919">
        <w:rPr>
          <w:rFonts w:ascii="宋体" w:hAnsi="宋体" w:cs="宋体" w:hint="eastAsia"/>
          <w:sz w:val="24"/>
          <w:szCs w:val="24"/>
        </w:rPr>
        <w:t xml:space="preserve">        </w:t>
      </w:r>
    </w:p>
    <w:p w14:paraId="51A49090" w14:textId="77777777" w:rsidR="00631D5B" w:rsidRPr="00016919" w:rsidRDefault="00631D5B">
      <w:pPr>
        <w:spacing w:line="360" w:lineRule="auto"/>
        <w:jc w:val="left"/>
        <w:rPr>
          <w:rFonts w:ascii="宋体" w:hAnsi="宋体" w:cs="宋体"/>
          <w:sz w:val="24"/>
          <w:szCs w:val="24"/>
        </w:rPr>
      </w:pPr>
      <w:r w:rsidRPr="00016919">
        <w:rPr>
          <w:rFonts w:ascii="宋体" w:hAnsi="宋体" w:cs="宋体" w:hint="eastAsia"/>
          <w:sz w:val="24"/>
          <w:szCs w:val="24"/>
        </w:rPr>
        <w:t>响应人授权代表签字：</w:t>
      </w:r>
      <w:r w:rsidRPr="00016919">
        <w:rPr>
          <w:rFonts w:ascii="宋体" w:hAnsi="宋体" w:cs="宋体" w:hint="eastAsia"/>
          <w:sz w:val="24"/>
          <w:szCs w:val="24"/>
          <w:u w:val="single"/>
        </w:rPr>
        <w:t xml:space="preserve">                      </w:t>
      </w:r>
      <w:r w:rsidRPr="00016919">
        <w:rPr>
          <w:rFonts w:ascii="宋体" w:hAnsi="宋体" w:cs="宋体" w:hint="eastAsia"/>
          <w:sz w:val="24"/>
          <w:szCs w:val="24"/>
        </w:rPr>
        <w:t xml:space="preserve"> </w:t>
      </w:r>
    </w:p>
    <w:p w14:paraId="314ACD23" w14:textId="77777777" w:rsidR="00631D5B" w:rsidRPr="00016919" w:rsidRDefault="00631D5B">
      <w:pPr>
        <w:spacing w:line="360" w:lineRule="auto"/>
        <w:jc w:val="left"/>
        <w:rPr>
          <w:rFonts w:ascii="宋体" w:hAnsi="宋体" w:cs="宋体"/>
          <w:sz w:val="24"/>
          <w:szCs w:val="24"/>
          <w:u w:val="single"/>
        </w:rPr>
      </w:pPr>
      <w:r w:rsidRPr="00016919">
        <w:rPr>
          <w:rFonts w:ascii="宋体" w:hAnsi="宋体" w:cs="宋体" w:hint="eastAsia"/>
          <w:sz w:val="24"/>
          <w:szCs w:val="24"/>
        </w:rPr>
        <w:t xml:space="preserve">日      期： </w:t>
      </w:r>
      <w:r w:rsidRPr="00016919">
        <w:rPr>
          <w:rFonts w:ascii="宋体" w:hAnsi="宋体" w:cs="宋体" w:hint="eastAsia"/>
          <w:sz w:val="24"/>
          <w:szCs w:val="24"/>
          <w:u w:val="single"/>
        </w:rPr>
        <w:t xml:space="preserve">                       </w:t>
      </w:r>
    </w:p>
    <w:p w14:paraId="1DAC95FA" w14:textId="77777777" w:rsidR="00631D5B" w:rsidRPr="00016919" w:rsidRDefault="00631D5B">
      <w:pPr>
        <w:widowControl/>
        <w:spacing w:before="100" w:beforeAutospacing="1" w:after="100" w:afterAutospacing="1" w:line="360" w:lineRule="auto"/>
        <w:jc w:val="left"/>
        <w:rPr>
          <w:rFonts w:ascii="宋体" w:hAnsi="宋体" w:cs="宋体" w:hint="eastAsia"/>
          <w:b/>
          <w:sz w:val="24"/>
          <w:szCs w:val="24"/>
        </w:rPr>
        <w:sectPr w:rsidR="00631D5B" w:rsidRPr="00016919">
          <w:footerReference w:type="default" r:id="rId22"/>
          <w:pgSz w:w="11906" w:h="16838"/>
          <w:pgMar w:top="1440" w:right="1800" w:bottom="1440" w:left="1800" w:header="851" w:footer="992" w:gutter="0"/>
          <w:cols w:space="720"/>
          <w:docGrid w:linePitch="286"/>
        </w:sectPr>
      </w:pPr>
    </w:p>
    <w:p w14:paraId="01025EA2" w14:textId="77777777" w:rsidR="00631D5B" w:rsidRPr="00016919" w:rsidRDefault="00631D5B">
      <w:pPr>
        <w:topLinePunct/>
        <w:spacing w:line="360" w:lineRule="auto"/>
        <w:rPr>
          <w:rFonts w:ascii="宋体" w:hAnsi="宋体" w:cs="宋体"/>
          <w:b/>
          <w:sz w:val="24"/>
          <w:szCs w:val="24"/>
        </w:rPr>
      </w:pPr>
      <w:r w:rsidRPr="00016919">
        <w:rPr>
          <w:rFonts w:ascii="宋体" w:hAnsi="宋体" w:cs="宋体" w:hint="eastAsia"/>
          <w:b/>
          <w:sz w:val="24"/>
          <w:szCs w:val="24"/>
        </w:rPr>
        <w:lastRenderedPageBreak/>
        <w:t>附件</w:t>
      </w:r>
      <w:r w:rsidRPr="00016919">
        <w:rPr>
          <w:rFonts w:ascii="宋体" w:hAnsi="宋体" w:cs="宋体"/>
          <w:b/>
          <w:sz w:val="24"/>
          <w:szCs w:val="24"/>
        </w:rPr>
        <w:t>4</w:t>
      </w:r>
      <w:r w:rsidRPr="00016919">
        <w:rPr>
          <w:rFonts w:ascii="宋体" w:hAnsi="宋体" w:cs="宋体" w:hint="eastAsia"/>
          <w:b/>
          <w:sz w:val="24"/>
          <w:szCs w:val="24"/>
        </w:rPr>
        <w:t>-1  与响应单位负责人为同一人的其他单位</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
        <w:gridCol w:w="1955"/>
        <w:gridCol w:w="1467"/>
        <w:gridCol w:w="2493"/>
        <w:gridCol w:w="1143"/>
        <w:gridCol w:w="1275"/>
        <w:gridCol w:w="1701"/>
        <w:gridCol w:w="2406"/>
        <w:gridCol w:w="901"/>
      </w:tblGrid>
      <w:tr w:rsidR="00631D5B" w:rsidRPr="00016919" w14:paraId="5B4B5DD4"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2F512EA"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EE37F57"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898F3DD"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ED03529"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法定代表人</w:t>
            </w:r>
          </w:p>
          <w:p w14:paraId="5494317F"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43BB98A"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注册</w:t>
            </w:r>
          </w:p>
          <w:p w14:paraId="1249CC43"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342DD3BF"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D212312"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备注</w:t>
            </w:r>
          </w:p>
        </w:tc>
      </w:tr>
      <w:tr w:rsidR="00631D5B" w:rsidRPr="00016919" w14:paraId="3BFC15A3" w14:textId="77777777">
        <w:trPr>
          <w:trHeight w:val="361"/>
        </w:trPr>
        <w:tc>
          <w:tcPr>
            <w:tcW w:w="847" w:type="dxa"/>
            <w:vMerge/>
            <w:tcBorders>
              <w:top w:val="single" w:sz="4" w:space="0" w:color="auto"/>
              <w:left w:val="single" w:sz="4" w:space="0" w:color="auto"/>
              <w:bottom w:val="single" w:sz="4" w:space="0" w:color="auto"/>
              <w:right w:val="single" w:sz="4" w:space="0" w:color="auto"/>
            </w:tcBorders>
            <w:vAlign w:val="center"/>
          </w:tcPr>
          <w:p w14:paraId="755B6441" w14:textId="77777777" w:rsidR="00631D5B" w:rsidRPr="00016919" w:rsidRDefault="00631D5B">
            <w:pPr>
              <w:widowControl/>
              <w:spacing w:line="360" w:lineRule="auto"/>
              <w:jc w:val="center"/>
              <w:rPr>
                <w:rFonts w:ascii="宋体" w:hAnsi="宋体" w:cs="宋体"/>
                <w:sz w:val="24"/>
                <w:szCs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E221470" w14:textId="77777777" w:rsidR="00631D5B" w:rsidRPr="00016919" w:rsidRDefault="00631D5B">
            <w:pPr>
              <w:widowControl/>
              <w:spacing w:line="360" w:lineRule="auto"/>
              <w:jc w:val="center"/>
              <w:rPr>
                <w:rFonts w:ascii="宋体" w:hAnsi="宋体" w:cs="宋体"/>
                <w:sz w:val="24"/>
                <w:szCs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C76EC39" w14:textId="77777777" w:rsidR="00631D5B" w:rsidRPr="00016919" w:rsidRDefault="00631D5B">
            <w:pPr>
              <w:widowControl/>
              <w:spacing w:line="360" w:lineRule="auto"/>
              <w:jc w:val="center"/>
              <w:rPr>
                <w:rFonts w:ascii="宋体" w:hAnsi="宋体" w:cs="宋体"/>
                <w:sz w:val="24"/>
                <w:szCs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95110E3" w14:textId="77777777" w:rsidR="00631D5B" w:rsidRPr="00016919" w:rsidRDefault="00631D5B">
            <w:pPr>
              <w:widowControl/>
              <w:spacing w:line="360" w:lineRule="auto"/>
              <w:jc w:val="center"/>
              <w:rPr>
                <w:rFonts w:ascii="宋体" w:hAnsi="宋体" w:cs="宋体"/>
                <w:sz w:val="24"/>
                <w:szCs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601A78F" w14:textId="77777777" w:rsidR="00631D5B" w:rsidRPr="00016919" w:rsidRDefault="00631D5B">
            <w:pPr>
              <w:widowControl/>
              <w:spacing w:line="360" w:lineRule="auto"/>
              <w:jc w:val="center"/>
              <w:rPr>
                <w:rFonts w:ascii="宋体" w:hAnsi="宋体" w:cs="宋体"/>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88603A6"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846C3F5"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DD860E0"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109472B" w14:textId="77777777" w:rsidR="00631D5B" w:rsidRPr="00016919" w:rsidRDefault="00631D5B">
            <w:pPr>
              <w:widowControl/>
              <w:spacing w:line="360" w:lineRule="auto"/>
              <w:jc w:val="left"/>
              <w:rPr>
                <w:rFonts w:ascii="宋体" w:hAnsi="宋体" w:cs="宋体"/>
                <w:sz w:val="24"/>
                <w:szCs w:val="24"/>
              </w:rPr>
            </w:pPr>
          </w:p>
        </w:tc>
      </w:tr>
      <w:tr w:rsidR="00631D5B" w:rsidRPr="00016919" w14:paraId="4135B02B" w14:textId="77777777">
        <w:tc>
          <w:tcPr>
            <w:tcW w:w="847" w:type="dxa"/>
            <w:tcBorders>
              <w:top w:val="single" w:sz="4" w:space="0" w:color="auto"/>
              <w:left w:val="single" w:sz="4" w:space="0" w:color="auto"/>
              <w:bottom w:val="single" w:sz="4" w:space="0" w:color="auto"/>
              <w:right w:val="single" w:sz="4" w:space="0" w:color="auto"/>
            </w:tcBorders>
          </w:tcPr>
          <w:p w14:paraId="50D6DFF6" w14:textId="77777777" w:rsidR="00631D5B" w:rsidRPr="00016919" w:rsidRDefault="00631D5B">
            <w:pPr>
              <w:topLinePunct/>
              <w:spacing w:line="360" w:lineRule="auto"/>
              <w:rPr>
                <w:rFonts w:ascii="宋体" w:hAnsi="宋体" w:cs="宋体"/>
                <w:sz w:val="24"/>
                <w:szCs w:val="24"/>
              </w:rPr>
            </w:pPr>
            <w:r w:rsidRPr="00016919">
              <w:rPr>
                <w:rFonts w:ascii="宋体" w:hAnsi="宋体" w:cs="宋体" w:hint="eastAsia"/>
                <w:sz w:val="24"/>
                <w:szCs w:val="24"/>
              </w:rPr>
              <w:t>1</w:t>
            </w:r>
          </w:p>
        </w:tc>
        <w:tc>
          <w:tcPr>
            <w:tcW w:w="1955" w:type="dxa"/>
            <w:tcBorders>
              <w:top w:val="single" w:sz="4" w:space="0" w:color="auto"/>
              <w:left w:val="single" w:sz="4" w:space="0" w:color="auto"/>
              <w:bottom w:val="single" w:sz="4" w:space="0" w:color="auto"/>
              <w:right w:val="single" w:sz="4" w:space="0" w:color="auto"/>
            </w:tcBorders>
          </w:tcPr>
          <w:p w14:paraId="5E5AC0B9" w14:textId="77777777" w:rsidR="00631D5B" w:rsidRPr="00016919" w:rsidRDefault="00631D5B">
            <w:pPr>
              <w:topLinePunct/>
              <w:spacing w:line="360" w:lineRule="auto"/>
              <w:rPr>
                <w:rFonts w:ascii="宋体" w:hAnsi="宋体" w:cs="宋体"/>
                <w:sz w:val="24"/>
                <w:szCs w:val="24"/>
              </w:rPr>
            </w:pPr>
          </w:p>
        </w:tc>
        <w:tc>
          <w:tcPr>
            <w:tcW w:w="1467" w:type="dxa"/>
            <w:tcBorders>
              <w:top w:val="single" w:sz="4" w:space="0" w:color="auto"/>
              <w:left w:val="single" w:sz="4" w:space="0" w:color="auto"/>
              <w:bottom w:val="single" w:sz="4" w:space="0" w:color="auto"/>
              <w:right w:val="single" w:sz="4" w:space="0" w:color="auto"/>
            </w:tcBorders>
          </w:tcPr>
          <w:p w14:paraId="5AA069AC" w14:textId="77777777" w:rsidR="00631D5B" w:rsidRPr="00016919" w:rsidRDefault="00631D5B">
            <w:pPr>
              <w:topLinePunct/>
              <w:spacing w:line="360" w:lineRule="auto"/>
              <w:rPr>
                <w:rFonts w:ascii="宋体" w:hAnsi="宋体" w:cs="宋体"/>
                <w:sz w:val="24"/>
                <w:szCs w:val="24"/>
              </w:rPr>
            </w:pPr>
          </w:p>
        </w:tc>
        <w:tc>
          <w:tcPr>
            <w:tcW w:w="2493" w:type="dxa"/>
            <w:tcBorders>
              <w:top w:val="single" w:sz="4" w:space="0" w:color="auto"/>
              <w:left w:val="single" w:sz="4" w:space="0" w:color="auto"/>
              <w:bottom w:val="single" w:sz="4" w:space="0" w:color="auto"/>
              <w:right w:val="single" w:sz="4" w:space="0" w:color="auto"/>
            </w:tcBorders>
          </w:tcPr>
          <w:p w14:paraId="5702DDF9" w14:textId="77777777" w:rsidR="00631D5B" w:rsidRPr="00016919" w:rsidRDefault="00631D5B">
            <w:pPr>
              <w:topLinePunct/>
              <w:spacing w:line="360" w:lineRule="auto"/>
              <w:rPr>
                <w:rFonts w:ascii="宋体" w:hAnsi="宋体" w:cs="宋体"/>
                <w:sz w:val="24"/>
                <w:szCs w:val="24"/>
              </w:rPr>
            </w:pPr>
          </w:p>
        </w:tc>
        <w:tc>
          <w:tcPr>
            <w:tcW w:w="1143" w:type="dxa"/>
            <w:tcBorders>
              <w:top w:val="single" w:sz="4" w:space="0" w:color="auto"/>
              <w:left w:val="single" w:sz="4" w:space="0" w:color="auto"/>
              <w:bottom w:val="single" w:sz="4" w:space="0" w:color="auto"/>
              <w:right w:val="single" w:sz="4" w:space="0" w:color="auto"/>
            </w:tcBorders>
          </w:tcPr>
          <w:p w14:paraId="240A8847" w14:textId="77777777" w:rsidR="00631D5B" w:rsidRPr="00016919" w:rsidRDefault="00631D5B">
            <w:pPr>
              <w:topLinePunct/>
              <w:spacing w:line="360" w:lineRule="auto"/>
              <w:rPr>
                <w:rFonts w:ascii="宋体" w:hAnsi="宋体" w:cs="宋体"/>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31AD812" w14:textId="77777777" w:rsidR="00631D5B" w:rsidRPr="00016919" w:rsidRDefault="00631D5B">
            <w:pPr>
              <w:topLinePunct/>
              <w:spacing w:line="360" w:lineRule="auto"/>
              <w:rPr>
                <w:rFonts w:ascii="宋体" w:hAnsi="宋体" w:cs="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7E000EE" w14:textId="77777777" w:rsidR="00631D5B" w:rsidRPr="00016919" w:rsidRDefault="00631D5B">
            <w:pPr>
              <w:topLinePunct/>
              <w:spacing w:line="360" w:lineRule="auto"/>
              <w:rPr>
                <w:rFonts w:ascii="宋体" w:hAnsi="宋体" w:cs="宋体"/>
                <w:sz w:val="24"/>
                <w:szCs w:val="24"/>
              </w:rPr>
            </w:pPr>
          </w:p>
        </w:tc>
        <w:tc>
          <w:tcPr>
            <w:tcW w:w="2406" w:type="dxa"/>
            <w:tcBorders>
              <w:top w:val="single" w:sz="4" w:space="0" w:color="auto"/>
              <w:left w:val="single" w:sz="4" w:space="0" w:color="auto"/>
              <w:bottom w:val="single" w:sz="4" w:space="0" w:color="auto"/>
              <w:right w:val="single" w:sz="4" w:space="0" w:color="auto"/>
            </w:tcBorders>
          </w:tcPr>
          <w:p w14:paraId="679094DB" w14:textId="77777777" w:rsidR="00631D5B" w:rsidRPr="00016919" w:rsidRDefault="00631D5B">
            <w:pPr>
              <w:topLinePunct/>
              <w:spacing w:line="360" w:lineRule="auto"/>
              <w:rPr>
                <w:rFonts w:ascii="宋体" w:hAnsi="宋体" w:cs="宋体"/>
                <w:sz w:val="24"/>
                <w:szCs w:val="24"/>
              </w:rPr>
            </w:pPr>
          </w:p>
        </w:tc>
        <w:tc>
          <w:tcPr>
            <w:tcW w:w="901" w:type="dxa"/>
            <w:tcBorders>
              <w:top w:val="single" w:sz="4" w:space="0" w:color="auto"/>
              <w:left w:val="single" w:sz="4" w:space="0" w:color="auto"/>
              <w:bottom w:val="single" w:sz="4" w:space="0" w:color="auto"/>
              <w:right w:val="single" w:sz="4" w:space="0" w:color="auto"/>
            </w:tcBorders>
          </w:tcPr>
          <w:p w14:paraId="30AB9311" w14:textId="77777777" w:rsidR="00631D5B" w:rsidRPr="00016919" w:rsidRDefault="00631D5B">
            <w:pPr>
              <w:topLinePunct/>
              <w:spacing w:line="360" w:lineRule="auto"/>
              <w:rPr>
                <w:rFonts w:ascii="宋体" w:hAnsi="宋体" w:cs="宋体"/>
                <w:sz w:val="24"/>
                <w:szCs w:val="24"/>
              </w:rPr>
            </w:pPr>
          </w:p>
        </w:tc>
      </w:tr>
      <w:tr w:rsidR="00631D5B" w:rsidRPr="00016919" w14:paraId="4A8B126B" w14:textId="77777777">
        <w:tc>
          <w:tcPr>
            <w:tcW w:w="847" w:type="dxa"/>
            <w:tcBorders>
              <w:top w:val="single" w:sz="4" w:space="0" w:color="auto"/>
              <w:left w:val="single" w:sz="4" w:space="0" w:color="auto"/>
              <w:bottom w:val="single" w:sz="4" w:space="0" w:color="auto"/>
              <w:right w:val="single" w:sz="4" w:space="0" w:color="auto"/>
            </w:tcBorders>
          </w:tcPr>
          <w:p w14:paraId="43B435EA" w14:textId="77777777" w:rsidR="00631D5B" w:rsidRPr="00016919" w:rsidRDefault="00631D5B">
            <w:pPr>
              <w:topLinePunct/>
              <w:spacing w:line="360" w:lineRule="auto"/>
              <w:rPr>
                <w:rFonts w:ascii="宋体" w:hAnsi="宋体" w:cs="宋体"/>
                <w:sz w:val="24"/>
                <w:szCs w:val="24"/>
              </w:rPr>
            </w:pPr>
            <w:r w:rsidRPr="00016919">
              <w:rPr>
                <w:rFonts w:ascii="宋体" w:hAnsi="宋体" w:cs="宋体" w:hint="eastAsia"/>
                <w:sz w:val="24"/>
                <w:szCs w:val="24"/>
              </w:rPr>
              <w:t>2</w:t>
            </w:r>
          </w:p>
        </w:tc>
        <w:tc>
          <w:tcPr>
            <w:tcW w:w="1955" w:type="dxa"/>
            <w:tcBorders>
              <w:top w:val="single" w:sz="4" w:space="0" w:color="auto"/>
              <w:left w:val="single" w:sz="4" w:space="0" w:color="auto"/>
              <w:bottom w:val="single" w:sz="4" w:space="0" w:color="auto"/>
              <w:right w:val="single" w:sz="4" w:space="0" w:color="auto"/>
            </w:tcBorders>
          </w:tcPr>
          <w:p w14:paraId="7385391B" w14:textId="77777777" w:rsidR="00631D5B" w:rsidRPr="00016919" w:rsidRDefault="00631D5B">
            <w:pPr>
              <w:topLinePunct/>
              <w:spacing w:line="360" w:lineRule="auto"/>
              <w:rPr>
                <w:rFonts w:ascii="宋体" w:hAnsi="宋体" w:cs="宋体"/>
                <w:sz w:val="24"/>
                <w:szCs w:val="24"/>
              </w:rPr>
            </w:pPr>
          </w:p>
        </w:tc>
        <w:tc>
          <w:tcPr>
            <w:tcW w:w="1467" w:type="dxa"/>
            <w:tcBorders>
              <w:top w:val="single" w:sz="4" w:space="0" w:color="auto"/>
              <w:left w:val="single" w:sz="4" w:space="0" w:color="auto"/>
              <w:bottom w:val="single" w:sz="4" w:space="0" w:color="auto"/>
              <w:right w:val="single" w:sz="4" w:space="0" w:color="auto"/>
            </w:tcBorders>
          </w:tcPr>
          <w:p w14:paraId="58ECBE9D" w14:textId="77777777" w:rsidR="00631D5B" w:rsidRPr="00016919" w:rsidRDefault="00631D5B">
            <w:pPr>
              <w:topLinePunct/>
              <w:spacing w:line="360" w:lineRule="auto"/>
              <w:rPr>
                <w:rFonts w:ascii="宋体" w:hAnsi="宋体" w:cs="宋体"/>
                <w:sz w:val="24"/>
                <w:szCs w:val="24"/>
              </w:rPr>
            </w:pPr>
          </w:p>
        </w:tc>
        <w:tc>
          <w:tcPr>
            <w:tcW w:w="2493" w:type="dxa"/>
            <w:tcBorders>
              <w:top w:val="single" w:sz="4" w:space="0" w:color="auto"/>
              <w:left w:val="single" w:sz="4" w:space="0" w:color="auto"/>
              <w:bottom w:val="single" w:sz="4" w:space="0" w:color="auto"/>
              <w:right w:val="single" w:sz="4" w:space="0" w:color="auto"/>
            </w:tcBorders>
          </w:tcPr>
          <w:p w14:paraId="0D5965FA" w14:textId="77777777" w:rsidR="00631D5B" w:rsidRPr="00016919" w:rsidRDefault="00631D5B">
            <w:pPr>
              <w:topLinePunct/>
              <w:spacing w:line="360" w:lineRule="auto"/>
              <w:rPr>
                <w:rFonts w:ascii="宋体" w:hAnsi="宋体" w:cs="宋体"/>
                <w:sz w:val="24"/>
                <w:szCs w:val="24"/>
              </w:rPr>
            </w:pPr>
          </w:p>
        </w:tc>
        <w:tc>
          <w:tcPr>
            <w:tcW w:w="1143" w:type="dxa"/>
            <w:tcBorders>
              <w:top w:val="single" w:sz="4" w:space="0" w:color="auto"/>
              <w:left w:val="single" w:sz="4" w:space="0" w:color="auto"/>
              <w:bottom w:val="single" w:sz="4" w:space="0" w:color="auto"/>
              <w:right w:val="single" w:sz="4" w:space="0" w:color="auto"/>
            </w:tcBorders>
          </w:tcPr>
          <w:p w14:paraId="39A9F299" w14:textId="77777777" w:rsidR="00631D5B" w:rsidRPr="00016919" w:rsidRDefault="00631D5B">
            <w:pPr>
              <w:topLinePunct/>
              <w:spacing w:line="360" w:lineRule="auto"/>
              <w:rPr>
                <w:rFonts w:ascii="宋体" w:hAnsi="宋体" w:cs="宋体"/>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7CCBC10" w14:textId="77777777" w:rsidR="00631D5B" w:rsidRPr="00016919" w:rsidRDefault="00631D5B">
            <w:pPr>
              <w:topLinePunct/>
              <w:spacing w:line="360" w:lineRule="auto"/>
              <w:rPr>
                <w:rFonts w:ascii="宋体" w:hAnsi="宋体" w:cs="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4577B8C" w14:textId="77777777" w:rsidR="00631D5B" w:rsidRPr="00016919" w:rsidRDefault="00631D5B">
            <w:pPr>
              <w:topLinePunct/>
              <w:spacing w:line="360" w:lineRule="auto"/>
              <w:rPr>
                <w:rFonts w:ascii="宋体" w:hAnsi="宋体" w:cs="宋体"/>
                <w:sz w:val="24"/>
                <w:szCs w:val="24"/>
              </w:rPr>
            </w:pPr>
          </w:p>
        </w:tc>
        <w:tc>
          <w:tcPr>
            <w:tcW w:w="2406" w:type="dxa"/>
            <w:tcBorders>
              <w:top w:val="single" w:sz="4" w:space="0" w:color="auto"/>
              <w:left w:val="single" w:sz="4" w:space="0" w:color="auto"/>
              <w:bottom w:val="single" w:sz="4" w:space="0" w:color="auto"/>
              <w:right w:val="single" w:sz="4" w:space="0" w:color="auto"/>
            </w:tcBorders>
          </w:tcPr>
          <w:p w14:paraId="7B2B5324" w14:textId="77777777" w:rsidR="00631D5B" w:rsidRPr="00016919" w:rsidRDefault="00631D5B">
            <w:pPr>
              <w:topLinePunct/>
              <w:spacing w:line="360" w:lineRule="auto"/>
              <w:rPr>
                <w:rFonts w:ascii="宋体" w:hAnsi="宋体" w:cs="宋体"/>
                <w:sz w:val="24"/>
                <w:szCs w:val="24"/>
              </w:rPr>
            </w:pPr>
          </w:p>
        </w:tc>
        <w:tc>
          <w:tcPr>
            <w:tcW w:w="901" w:type="dxa"/>
            <w:tcBorders>
              <w:top w:val="single" w:sz="4" w:space="0" w:color="auto"/>
              <w:left w:val="single" w:sz="4" w:space="0" w:color="auto"/>
              <w:bottom w:val="single" w:sz="4" w:space="0" w:color="auto"/>
              <w:right w:val="single" w:sz="4" w:space="0" w:color="auto"/>
            </w:tcBorders>
          </w:tcPr>
          <w:p w14:paraId="48218F81" w14:textId="77777777" w:rsidR="00631D5B" w:rsidRPr="00016919" w:rsidRDefault="00631D5B">
            <w:pPr>
              <w:topLinePunct/>
              <w:spacing w:line="360" w:lineRule="auto"/>
              <w:rPr>
                <w:rFonts w:ascii="宋体" w:hAnsi="宋体" w:cs="宋体"/>
                <w:sz w:val="24"/>
                <w:szCs w:val="24"/>
              </w:rPr>
            </w:pPr>
          </w:p>
        </w:tc>
      </w:tr>
      <w:tr w:rsidR="00631D5B" w:rsidRPr="00016919" w14:paraId="75F35C9D" w14:textId="77777777">
        <w:tc>
          <w:tcPr>
            <w:tcW w:w="847" w:type="dxa"/>
            <w:tcBorders>
              <w:top w:val="single" w:sz="4" w:space="0" w:color="auto"/>
              <w:left w:val="single" w:sz="4" w:space="0" w:color="auto"/>
              <w:bottom w:val="single" w:sz="4" w:space="0" w:color="auto"/>
              <w:right w:val="single" w:sz="4" w:space="0" w:color="auto"/>
            </w:tcBorders>
          </w:tcPr>
          <w:p w14:paraId="544E6272" w14:textId="77777777" w:rsidR="00631D5B" w:rsidRPr="00016919" w:rsidRDefault="00631D5B">
            <w:pPr>
              <w:topLinePunct/>
              <w:spacing w:line="360" w:lineRule="auto"/>
              <w:rPr>
                <w:rFonts w:ascii="宋体" w:hAnsi="宋体" w:cs="宋体"/>
                <w:sz w:val="24"/>
                <w:szCs w:val="24"/>
              </w:rPr>
            </w:pPr>
            <w:r w:rsidRPr="00016919">
              <w:rPr>
                <w:rFonts w:ascii="宋体" w:hAnsi="宋体" w:cs="宋体" w:hint="eastAsia"/>
                <w:sz w:val="24"/>
                <w:szCs w:val="24"/>
              </w:rPr>
              <w:t>3</w:t>
            </w:r>
          </w:p>
        </w:tc>
        <w:tc>
          <w:tcPr>
            <w:tcW w:w="1955" w:type="dxa"/>
            <w:tcBorders>
              <w:top w:val="single" w:sz="4" w:space="0" w:color="auto"/>
              <w:left w:val="single" w:sz="4" w:space="0" w:color="auto"/>
              <w:bottom w:val="single" w:sz="4" w:space="0" w:color="auto"/>
              <w:right w:val="single" w:sz="4" w:space="0" w:color="auto"/>
            </w:tcBorders>
          </w:tcPr>
          <w:p w14:paraId="5E238581" w14:textId="77777777" w:rsidR="00631D5B" w:rsidRPr="00016919" w:rsidRDefault="00631D5B">
            <w:pPr>
              <w:topLinePunct/>
              <w:spacing w:line="360" w:lineRule="auto"/>
              <w:rPr>
                <w:rFonts w:ascii="宋体" w:hAnsi="宋体" w:cs="宋体"/>
                <w:sz w:val="24"/>
                <w:szCs w:val="24"/>
              </w:rPr>
            </w:pPr>
          </w:p>
        </w:tc>
        <w:tc>
          <w:tcPr>
            <w:tcW w:w="1467" w:type="dxa"/>
            <w:tcBorders>
              <w:top w:val="single" w:sz="4" w:space="0" w:color="auto"/>
              <w:left w:val="single" w:sz="4" w:space="0" w:color="auto"/>
              <w:bottom w:val="single" w:sz="4" w:space="0" w:color="auto"/>
              <w:right w:val="single" w:sz="4" w:space="0" w:color="auto"/>
            </w:tcBorders>
          </w:tcPr>
          <w:p w14:paraId="13C59AC1" w14:textId="77777777" w:rsidR="00631D5B" w:rsidRPr="00016919" w:rsidRDefault="00631D5B">
            <w:pPr>
              <w:topLinePunct/>
              <w:spacing w:line="360" w:lineRule="auto"/>
              <w:rPr>
                <w:rFonts w:ascii="宋体" w:hAnsi="宋体" w:cs="宋体"/>
                <w:sz w:val="24"/>
                <w:szCs w:val="24"/>
              </w:rPr>
            </w:pPr>
          </w:p>
        </w:tc>
        <w:tc>
          <w:tcPr>
            <w:tcW w:w="2493" w:type="dxa"/>
            <w:tcBorders>
              <w:top w:val="single" w:sz="4" w:space="0" w:color="auto"/>
              <w:left w:val="single" w:sz="4" w:space="0" w:color="auto"/>
              <w:bottom w:val="single" w:sz="4" w:space="0" w:color="auto"/>
              <w:right w:val="single" w:sz="4" w:space="0" w:color="auto"/>
            </w:tcBorders>
          </w:tcPr>
          <w:p w14:paraId="1ECE9F61" w14:textId="77777777" w:rsidR="00631D5B" w:rsidRPr="00016919" w:rsidRDefault="00631D5B">
            <w:pPr>
              <w:topLinePunct/>
              <w:spacing w:line="360" w:lineRule="auto"/>
              <w:rPr>
                <w:rFonts w:ascii="宋体" w:hAnsi="宋体" w:cs="宋体"/>
                <w:sz w:val="24"/>
                <w:szCs w:val="24"/>
              </w:rPr>
            </w:pPr>
          </w:p>
        </w:tc>
        <w:tc>
          <w:tcPr>
            <w:tcW w:w="1143" w:type="dxa"/>
            <w:tcBorders>
              <w:top w:val="single" w:sz="4" w:space="0" w:color="auto"/>
              <w:left w:val="single" w:sz="4" w:space="0" w:color="auto"/>
              <w:bottom w:val="single" w:sz="4" w:space="0" w:color="auto"/>
              <w:right w:val="single" w:sz="4" w:space="0" w:color="auto"/>
            </w:tcBorders>
          </w:tcPr>
          <w:p w14:paraId="77C507BA" w14:textId="77777777" w:rsidR="00631D5B" w:rsidRPr="00016919" w:rsidRDefault="00631D5B">
            <w:pPr>
              <w:topLinePunct/>
              <w:spacing w:line="360" w:lineRule="auto"/>
              <w:rPr>
                <w:rFonts w:ascii="宋体" w:hAnsi="宋体" w:cs="宋体"/>
                <w:sz w:val="24"/>
                <w:szCs w:val="24"/>
              </w:rPr>
            </w:pPr>
          </w:p>
        </w:tc>
        <w:tc>
          <w:tcPr>
            <w:tcW w:w="1275" w:type="dxa"/>
            <w:tcBorders>
              <w:top w:val="single" w:sz="4" w:space="0" w:color="auto"/>
              <w:left w:val="single" w:sz="4" w:space="0" w:color="auto"/>
              <w:bottom w:val="single" w:sz="4" w:space="0" w:color="auto"/>
              <w:right w:val="single" w:sz="4" w:space="0" w:color="auto"/>
            </w:tcBorders>
          </w:tcPr>
          <w:p w14:paraId="5CC67350" w14:textId="77777777" w:rsidR="00631D5B" w:rsidRPr="00016919" w:rsidRDefault="00631D5B">
            <w:pPr>
              <w:topLinePunct/>
              <w:spacing w:line="360" w:lineRule="auto"/>
              <w:rPr>
                <w:rFonts w:ascii="宋体" w:hAnsi="宋体" w:cs="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442B0EF" w14:textId="77777777" w:rsidR="00631D5B" w:rsidRPr="00016919" w:rsidRDefault="00631D5B">
            <w:pPr>
              <w:topLinePunct/>
              <w:spacing w:line="360" w:lineRule="auto"/>
              <w:rPr>
                <w:rFonts w:ascii="宋体" w:hAnsi="宋体" w:cs="宋体"/>
                <w:sz w:val="24"/>
                <w:szCs w:val="24"/>
              </w:rPr>
            </w:pPr>
          </w:p>
        </w:tc>
        <w:tc>
          <w:tcPr>
            <w:tcW w:w="2406" w:type="dxa"/>
            <w:tcBorders>
              <w:top w:val="single" w:sz="4" w:space="0" w:color="auto"/>
              <w:left w:val="single" w:sz="4" w:space="0" w:color="auto"/>
              <w:bottom w:val="single" w:sz="4" w:space="0" w:color="auto"/>
              <w:right w:val="single" w:sz="4" w:space="0" w:color="auto"/>
            </w:tcBorders>
          </w:tcPr>
          <w:p w14:paraId="4D8A97BE" w14:textId="77777777" w:rsidR="00631D5B" w:rsidRPr="00016919" w:rsidRDefault="00631D5B">
            <w:pPr>
              <w:topLinePunct/>
              <w:spacing w:line="360" w:lineRule="auto"/>
              <w:rPr>
                <w:rFonts w:ascii="宋体" w:hAnsi="宋体" w:cs="宋体"/>
                <w:sz w:val="24"/>
                <w:szCs w:val="24"/>
              </w:rPr>
            </w:pPr>
          </w:p>
        </w:tc>
        <w:tc>
          <w:tcPr>
            <w:tcW w:w="901" w:type="dxa"/>
            <w:tcBorders>
              <w:top w:val="single" w:sz="4" w:space="0" w:color="auto"/>
              <w:left w:val="single" w:sz="4" w:space="0" w:color="auto"/>
              <w:bottom w:val="single" w:sz="4" w:space="0" w:color="auto"/>
              <w:right w:val="single" w:sz="4" w:space="0" w:color="auto"/>
            </w:tcBorders>
          </w:tcPr>
          <w:p w14:paraId="58EC2279" w14:textId="77777777" w:rsidR="00631D5B" w:rsidRPr="00016919" w:rsidRDefault="00631D5B">
            <w:pPr>
              <w:topLinePunct/>
              <w:spacing w:line="360" w:lineRule="auto"/>
              <w:rPr>
                <w:rFonts w:ascii="宋体" w:hAnsi="宋体" w:cs="宋体"/>
                <w:sz w:val="24"/>
                <w:szCs w:val="24"/>
              </w:rPr>
            </w:pPr>
          </w:p>
        </w:tc>
      </w:tr>
      <w:tr w:rsidR="00631D5B" w:rsidRPr="00016919" w14:paraId="049FA8DE" w14:textId="77777777">
        <w:tc>
          <w:tcPr>
            <w:tcW w:w="847" w:type="dxa"/>
            <w:tcBorders>
              <w:top w:val="single" w:sz="4" w:space="0" w:color="auto"/>
              <w:left w:val="single" w:sz="4" w:space="0" w:color="auto"/>
              <w:bottom w:val="single" w:sz="4" w:space="0" w:color="auto"/>
              <w:right w:val="single" w:sz="4" w:space="0" w:color="auto"/>
            </w:tcBorders>
          </w:tcPr>
          <w:p w14:paraId="1434D904" w14:textId="77777777" w:rsidR="00631D5B" w:rsidRPr="00016919" w:rsidRDefault="00631D5B">
            <w:pPr>
              <w:topLinePunct/>
              <w:spacing w:line="360" w:lineRule="auto"/>
              <w:rPr>
                <w:rFonts w:ascii="宋体" w:hAnsi="宋体" w:cs="宋体"/>
                <w:sz w:val="24"/>
                <w:szCs w:val="24"/>
              </w:rPr>
            </w:pPr>
            <w:r w:rsidRPr="00016919">
              <w:rPr>
                <w:rFonts w:ascii="宋体" w:hAnsi="宋体" w:cs="宋体"/>
                <w:sz w:val="24"/>
                <w:szCs w:val="24"/>
              </w:rPr>
              <w:t>……</w:t>
            </w:r>
          </w:p>
        </w:tc>
        <w:tc>
          <w:tcPr>
            <w:tcW w:w="1955" w:type="dxa"/>
            <w:tcBorders>
              <w:top w:val="single" w:sz="4" w:space="0" w:color="auto"/>
              <w:left w:val="single" w:sz="4" w:space="0" w:color="auto"/>
              <w:bottom w:val="single" w:sz="4" w:space="0" w:color="auto"/>
              <w:right w:val="single" w:sz="4" w:space="0" w:color="auto"/>
            </w:tcBorders>
          </w:tcPr>
          <w:p w14:paraId="4A762A2C" w14:textId="77777777" w:rsidR="00631D5B" w:rsidRPr="00016919" w:rsidRDefault="00631D5B">
            <w:pPr>
              <w:topLinePunct/>
              <w:spacing w:line="360" w:lineRule="auto"/>
              <w:rPr>
                <w:rFonts w:ascii="宋体" w:hAnsi="宋体" w:cs="宋体"/>
                <w:sz w:val="24"/>
                <w:szCs w:val="24"/>
              </w:rPr>
            </w:pPr>
          </w:p>
        </w:tc>
        <w:tc>
          <w:tcPr>
            <w:tcW w:w="1467" w:type="dxa"/>
            <w:tcBorders>
              <w:top w:val="single" w:sz="4" w:space="0" w:color="auto"/>
              <w:left w:val="single" w:sz="4" w:space="0" w:color="auto"/>
              <w:bottom w:val="single" w:sz="4" w:space="0" w:color="auto"/>
              <w:right w:val="single" w:sz="4" w:space="0" w:color="auto"/>
            </w:tcBorders>
          </w:tcPr>
          <w:p w14:paraId="323CAAE8" w14:textId="77777777" w:rsidR="00631D5B" w:rsidRPr="00016919" w:rsidRDefault="00631D5B">
            <w:pPr>
              <w:topLinePunct/>
              <w:spacing w:line="360" w:lineRule="auto"/>
              <w:rPr>
                <w:rFonts w:ascii="宋体" w:hAnsi="宋体" w:cs="宋体"/>
                <w:sz w:val="24"/>
                <w:szCs w:val="24"/>
              </w:rPr>
            </w:pPr>
          </w:p>
        </w:tc>
        <w:tc>
          <w:tcPr>
            <w:tcW w:w="2493" w:type="dxa"/>
            <w:tcBorders>
              <w:top w:val="single" w:sz="4" w:space="0" w:color="auto"/>
              <w:left w:val="single" w:sz="4" w:space="0" w:color="auto"/>
              <w:bottom w:val="single" w:sz="4" w:space="0" w:color="auto"/>
              <w:right w:val="single" w:sz="4" w:space="0" w:color="auto"/>
            </w:tcBorders>
          </w:tcPr>
          <w:p w14:paraId="5C7566B6" w14:textId="77777777" w:rsidR="00631D5B" w:rsidRPr="00016919" w:rsidRDefault="00631D5B">
            <w:pPr>
              <w:topLinePunct/>
              <w:spacing w:line="360" w:lineRule="auto"/>
              <w:rPr>
                <w:rFonts w:ascii="宋体" w:hAnsi="宋体" w:cs="宋体"/>
                <w:sz w:val="24"/>
                <w:szCs w:val="24"/>
              </w:rPr>
            </w:pPr>
          </w:p>
        </w:tc>
        <w:tc>
          <w:tcPr>
            <w:tcW w:w="1143" w:type="dxa"/>
            <w:tcBorders>
              <w:top w:val="single" w:sz="4" w:space="0" w:color="auto"/>
              <w:left w:val="single" w:sz="4" w:space="0" w:color="auto"/>
              <w:bottom w:val="single" w:sz="4" w:space="0" w:color="auto"/>
              <w:right w:val="single" w:sz="4" w:space="0" w:color="auto"/>
            </w:tcBorders>
          </w:tcPr>
          <w:p w14:paraId="1EF24B8E" w14:textId="77777777" w:rsidR="00631D5B" w:rsidRPr="00016919" w:rsidRDefault="00631D5B">
            <w:pPr>
              <w:topLinePunct/>
              <w:spacing w:line="360" w:lineRule="auto"/>
              <w:rPr>
                <w:rFonts w:ascii="宋体" w:hAnsi="宋体" w:cs="宋体"/>
                <w:sz w:val="24"/>
                <w:szCs w:val="24"/>
              </w:rPr>
            </w:pPr>
          </w:p>
        </w:tc>
        <w:tc>
          <w:tcPr>
            <w:tcW w:w="1275" w:type="dxa"/>
            <w:tcBorders>
              <w:top w:val="single" w:sz="4" w:space="0" w:color="auto"/>
              <w:left w:val="single" w:sz="4" w:space="0" w:color="auto"/>
              <w:bottom w:val="single" w:sz="4" w:space="0" w:color="auto"/>
              <w:right w:val="single" w:sz="4" w:space="0" w:color="auto"/>
            </w:tcBorders>
          </w:tcPr>
          <w:p w14:paraId="50494E97" w14:textId="77777777" w:rsidR="00631D5B" w:rsidRPr="00016919" w:rsidRDefault="00631D5B">
            <w:pPr>
              <w:topLinePunct/>
              <w:spacing w:line="360" w:lineRule="auto"/>
              <w:rPr>
                <w:rFonts w:ascii="宋体" w:hAnsi="宋体" w:cs="宋体"/>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758E60D" w14:textId="77777777" w:rsidR="00631D5B" w:rsidRPr="00016919" w:rsidRDefault="00631D5B">
            <w:pPr>
              <w:topLinePunct/>
              <w:spacing w:line="360" w:lineRule="auto"/>
              <w:rPr>
                <w:rFonts w:ascii="宋体" w:hAnsi="宋体" w:cs="宋体"/>
                <w:sz w:val="24"/>
                <w:szCs w:val="24"/>
              </w:rPr>
            </w:pPr>
          </w:p>
        </w:tc>
        <w:tc>
          <w:tcPr>
            <w:tcW w:w="2406" w:type="dxa"/>
            <w:tcBorders>
              <w:top w:val="single" w:sz="4" w:space="0" w:color="auto"/>
              <w:left w:val="single" w:sz="4" w:space="0" w:color="auto"/>
              <w:bottom w:val="single" w:sz="4" w:space="0" w:color="auto"/>
              <w:right w:val="single" w:sz="4" w:space="0" w:color="auto"/>
            </w:tcBorders>
          </w:tcPr>
          <w:p w14:paraId="187E497B" w14:textId="77777777" w:rsidR="00631D5B" w:rsidRPr="00016919" w:rsidRDefault="00631D5B">
            <w:pPr>
              <w:topLinePunct/>
              <w:spacing w:line="360" w:lineRule="auto"/>
              <w:rPr>
                <w:rFonts w:ascii="宋体" w:hAnsi="宋体" w:cs="宋体"/>
                <w:sz w:val="24"/>
                <w:szCs w:val="24"/>
              </w:rPr>
            </w:pPr>
          </w:p>
        </w:tc>
        <w:tc>
          <w:tcPr>
            <w:tcW w:w="901" w:type="dxa"/>
            <w:tcBorders>
              <w:top w:val="single" w:sz="4" w:space="0" w:color="auto"/>
              <w:left w:val="single" w:sz="4" w:space="0" w:color="auto"/>
              <w:bottom w:val="single" w:sz="4" w:space="0" w:color="auto"/>
              <w:right w:val="single" w:sz="4" w:space="0" w:color="auto"/>
            </w:tcBorders>
          </w:tcPr>
          <w:p w14:paraId="3FD5B579" w14:textId="77777777" w:rsidR="00631D5B" w:rsidRPr="00016919" w:rsidRDefault="00631D5B">
            <w:pPr>
              <w:topLinePunct/>
              <w:spacing w:line="360" w:lineRule="auto"/>
              <w:rPr>
                <w:rFonts w:ascii="宋体" w:hAnsi="宋体" w:cs="宋体"/>
                <w:sz w:val="24"/>
                <w:szCs w:val="24"/>
              </w:rPr>
            </w:pPr>
          </w:p>
        </w:tc>
      </w:tr>
    </w:tbl>
    <w:p w14:paraId="7C1E122E" w14:textId="77777777" w:rsidR="00631D5B" w:rsidRPr="00016919" w:rsidRDefault="00631D5B">
      <w:pPr>
        <w:topLinePunct/>
        <w:spacing w:line="360" w:lineRule="auto"/>
        <w:rPr>
          <w:rFonts w:ascii="宋体" w:hAnsi="宋体" w:cs="宋体"/>
          <w:sz w:val="24"/>
          <w:szCs w:val="24"/>
        </w:rPr>
      </w:pPr>
      <w:r w:rsidRPr="00016919">
        <w:rPr>
          <w:rFonts w:ascii="宋体" w:hAnsi="宋体" w:cs="宋体"/>
          <w:sz w:val="24"/>
          <w:szCs w:val="24"/>
        </w:rPr>
        <w:t>注</w:t>
      </w:r>
      <w:r w:rsidRPr="00016919">
        <w:rPr>
          <w:rFonts w:ascii="宋体" w:hAnsi="宋体" w:cs="宋体" w:hint="eastAsia"/>
          <w:sz w:val="24"/>
          <w:szCs w:val="24"/>
        </w:rPr>
        <w:t>：</w:t>
      </w:r>
      <w:r w:rsidRPr="00016919">
        <w:rPr>
          <w:rFonts w:ascii="宋体" w:hAnsi="宋体" w:cs="宋体"/>
          <w:sz w:val="24"/>
          <w:szCs w:val="24"/>
        </w:rPr>
        <w:t>单位负责人是指</w:t>
      </w:r>
      <w:r w:rsidRPr="00016919">
        <w:rPr>
          <w:rFonts w:ascii="宋体" w:hAnsi="宋体" w:cs="宋体" w:hint="eastAsia"/>
          <w:sz w:val="24"/>
          <w:szCs w:val="24"/>
        </w:rPr>
        <w:t>：单位法定代表人或法律、行政法规规定代表单位形式职权的主要负责人。</w:t>
      </w:r>
    </w:p>
    <w:p w14:paraId="28AC5E22" w14:textId="77777777" w:rsidR="00631D5B" w:rsidRPr="00016919" w:rsidRDefault="00631D5B">
      <w:pPr>
        <w:topLinePunct/>
        <w:spacing w:line="360" w:lineRule="auto"/>
        <w:rPr>
          <w:rFonts w:ascii="宋体" w:hAnsi="宋体" w:cs="宋体"/>
          <w:b/>
          <w:sz w:val="24"/>
          <w:szCs w:val="24"/>
        </w:rPr>
      </w:pPr>
      <w:r w:rsidRPr="00016919">
        <w:rPr>
          <w:rFonts w:ascii="宋体" w:hAnsi="宋体" w:cs="宋体" w:hint="eastAsia"/>
          <w:b/>
          <w:sz w:val="24"/>
          <w:szCs w:val="24"/>
        </w:rPr>
        <w:t>附件</w:t>
      </w:r>
      <w:r w:rsidRPr="00016919">
        <w:rPr>
          <w:rFonts w:ascii="宋体" w:hAnsi="宋体" w:cs="宋体"/>
          <w:b/>
          <w:sz w:val="24"/>
          <w:szCs w:val="24"/>
        </w:rPr>
        <w:t>4</w:t>
      </w:r>
      <w:r w:rsidRPr="00016919">
        <w:rPr>
          <w:rFonts w:ascii="宋体" w:hAnsi="宋体" w:cs="宋体" w:hint="eastAsia"/>
          <w:b/>
          <w:sz w:val="24"/>
          <w:szCs w:val="24"/>
        </w:rPr>
        <w:t>-2  与响应人存在控股、管理关系的其他单位；</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
        <w:gridCol w:w="1955"/>
        <w:gridCol w:w="1467"/>
        <w:gridCol w:w="2493"/>
        <w:gridCol w:w="1143"/>
        <w:gridCol w:w="1417"/>
        <w:gridCol w:w="1843"/>
        <w:gridCol w:w="2122"/>
        <w:gridCol w:w="901"/>
      </w:tblGrid>
      <w:tr w:rsidR="00631D5B" w:rsidRPr="00016919" w14:paraId="34E895CD"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7A3F5B8"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68169CF6"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69072CB"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2E909F07"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法定代表人</w:t>
            </w:r>
          </w:p>
          <w:p w14:paraId="7D319BBE"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330BDCF"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注册</w:t>
            </w:r>
          </w:p>
          <w:p w14:paraId="2FEE9CB8"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FFF15AF"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27EFC86C"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备注</w:t>
            </w:r>
          </w:p>
        </w:tc>
      </w:tr>
      <w:tr w:rsidR="00631D5B" w:rsidRPr="00016919" w14:paraId="7BFC6555"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59C7A6A6" w14:textId="77777777" w:rsidR="00631D5B" w:rsidRPr="00016919" w:rsidRDefault="00631D5B">
            <w:pPr>
              <w:widowControl/>
              <w:spacing w:line="360" w:lineRule="auto"/>
              <w:jc w:val="left"/>
              <w:rPr>
                <w:rFonts w:ascii="宋体" w:hAnsi="宋体" w:cs="宋体"/>
                <w:sz w:val="24"/>
                <w:szCs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B510B97" w14:textId="77777777" w:rsidR="00631D5B" w:rsidRPr="00016919" w:rsidRDefault="00631D5B">
            <w:pPr>
              <w:widowControl/>
              <w:spacing w:line="360" w:lineRule="auto"/>
              <w:jc w:val="left"/>
              <w:rPr>
                <w:rFonts w:ascii="宋体" w:hAnsi="宋体" w:cs="宋体"/>
                <w:sz w:val="24"/>
                <w:szCs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F367F2A" w14:textId="77777777" w:rsidR="00631D5B" w:rsidRPr="00016919" w:rsidRDefault="00631D5B">
            <w:pPr>
              <w:widowControl/>
              <w:spacing w:line="360" w:lineRule="auto"/>
              <w:jc w:val="left"/>
              <w:rPr>
                <w:rFonts w:ascii="宋体" w:hAnsi="宋体" w:cs="宋体"/>
                <w:sz w:val="24"/>
                <w:szCs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78B949E4" w14:textId="77777777" w:rsidR="00631D5B" w:rsidRPr="00016919" w:rsidRDefault="00631D5B">
            <w:pPr>
              <w:widowControl/>
              <w:spacing w:line="360" w:lineRule="auto"/>
              <w:jc w:val="left"/>
              <w:rPr>
                <w:rFonts w:ascii="宋体" w:hAnsi="宋体" w:cs="宋体"/>
                <w:sz w:val="24"/>
                <w:szCs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754B5A6" w14:textId="77777777" w:rsidR="00631D5B" w:rsidRPr="00016919" w:rsidRDefault="00631D5B">
            <w:pPr>
              <w:widowControl/>
              <w:spacing w:line="360" w:lineRule="auto"/>
              <w:jc w:val="left"/>
              <w:rPr>
                <w:rFonts w:ascii="宋体" w:hAnsi="宋体" w:cs="宋体"/>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7C98B08"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股东构成</w:t>
            </w:r>
          </w:p>
        </w:tc>
        <w:tc>
          <w:tcPr>
            <w:tcW w:w="1843" w:type="dxa"/>
            <w:tcBorders>
              <w:top w:val="single" w:sz="4" w:space="0" w:color="auto"/>
              <w:left w:val="single" w:sz="4" w:space="0" w:color="auto"/>
              <w:bottom w:val="single" w:sz="4" w:space="0" w:color="auto"/>
              <w:right w:val="single" w:sz="4" w:space="0" w:color="auto"/>
            </w:tcBorders>
            <w:vAlign w:val="center"/>
          </w:tcPr>
          <w:p w14:paraId="59E770C5"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1EDE1E9E" w14:textId="77777777" w:rsidR="00631D5B" w:rsidRPr="00016919" w:rsidRDefault="00631D5B">
            <w:pPr>
              <w:topLinePunct/>
              <w:spacing w:line="360" w:lineRule="auto"/>
              <w:jc w:val="center"/>
              <w:rPr>
                <w:rFonts w:ascii="宋体" w:hAnsi="宋体" w:cs="宋体"/>
                <w:sz w:val="24"/>
                <w:szCs w:val="24"/>
              </w:rPr>
            </w:pPr>
            <w:r w:rsidRPr="00016919">
              <w:rPr>
                <w:rFonts w:ascii="宋体" w:hAnsi="宋体" w:cs="宋体" w:hint="eastAsia"/>
                <w:sz w:val="24"/>
                <w:szCs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4A496033" w14:textId="77777777" w:rsidR="00631D5B" w:rsidRPr="00016919" w:rsidRDefault="00631D5B">
            <w:pPr>
              <w:widowControl/>
              <w:spacing w:line="360" w:lineRule="auto"/>
              <w:jc w:val="left"/>
              <w:rPr>
                <w:rFonts w:ascii="宋体" w:hAnsi="宋体" w:cs="宋体"/>
                <w:sz w:val="24"/>
                <w:szCs w:val="24"/>
              </w:rPr>
            </w:pPr>
          </w:p>
        </w:tc>
      </w:tr>
      <w:tr w:rsidR="00631D5B" w:rsidRPr="00016919" w14:paraId="56B55BEE" w14:textId="77777777">
        <w:tc>
          <w:tcPr>
            <w:tcW w:w="847" w:type="dxa"/>
            <w:tcBorders>
              <w:top w:val="single" w:sz="4" w:space="0" w:color="auto"/>
              <w:left w:val="single" w:sz="4" w:space="0" w:color="auto"/>
              <w:bottom w:val="single" w:sz="4" w:space="0" w:color="auto"/>
              <w:right w:val="single" w:sz="4" w:space="0" w:color="auto"/>
            </w:tcBorders>
          </w:tcPr>
          <w:p w14:paraId="1CC861CC" w14:textId="77777777" w:rsidR="00631D5B" w:rsidRPr="00016919" w:rsidRDefault="00631D5B">
            <w:pPr>
              <w:topLinePunct/>
              <w:spacing w:line="360" w:lineRule="auto"/>
              <w:rPr>
                <w:rFonts w:ascii="宋体" w:hAnsi="宋体" w:cs="宋体"/>
                <w:sz w:val="24"/>
                <w:szCs w:val="24"/>
              </w:rPr>
            </w:pPr>
            <w:r w:rsidRPr="00016919">
              <w:rPr>
                <w:rFonts w:ascii="宋体" w:hAnsi="宋体" w:cs="宋体" w:hint="eastAsia"/>
                <w:sz w:val="24"/>
                <w:szCs w:val="24"/>
              </w:rPr>
              <w:t>1</w:t>
            </w:r>
          </w:p>
        </w:tc>
        <w:tc>
          <w:tcPr>
            <w:tcW w:w="1955" w:type="dxa"/>
            <w:tcBorders>
              <w:top w:val="single" w:sz="4" w:space="0" w:color="auto"/>
              <w:left w:val="single" w:sz="4" w:space="0" w:color="auto"/>
              <w:bottom w:val="single" w:sz="4" w:space="0" w:color="auto"/>
              <w:right w:val="single" w:sz="4" w:space="0" w:color="auto"/>
            </w:tcBorders>
          </w:tcPr>
          <w:p w14:paraId="4E5C8296" w14:textId="77777777" w:rsidR="00631D5B" w:rsidRPr="00016919" w:rsidRDefault="00631D5B">
            <w:pPr>
              <w:topLinePunct/>
              <w:spacing w:line="360" w:lineRule="auto"/>
              <w:rPr>
                <w:rFonts w:ascii="宋体" w:hAnsi="宋体" w:cs="宋体"/>
                <w:sz w:val="24"/>
                <w:szCs w:val="24"/>
              </w:rPr>
            </w:pPr>
          </w:p>
        </w:tc>
        <w:tc>
          <w:tcPr>
            <w:tcW w:w="1467" w:type="dxa"/>
            <w:tcBorders>
              <w:top w:val="single" w:sz="4" w:space="0" w:color="auto"/>
              <w:left w:val="single" w:sz="4" w:space="0" w:color="auto"/>
              <w:bottom w:val="single" w:sz="4" w:space="0" w:color="auto"/>
              <w:right w:val="single" w:sz="4" w:space="0" w:color="auto"/>
            </w:tcBorders>
          </w:tcPr>
          <w:p w14:paraId="4E0A862A" w14:textId="77777777" w:rsidR="00631D5B" w:rsidRPr="00016919" w:rsidRDefault="00631D5B">
            <w:pPr>
              <w:topLinePunct/>
              <w:spacing w:line="360" w:lineRule="auto"/>
              <w:rPr>
                <w:rFonts w:ascii="宋体" w:hAnsi="宋体" w:cs="宋体"/>
                <w:sz w:val="24"/>
                <w:szCs w:val="24"/>
              </w:rPr>
            </w:pPr>
          </w:p>
        </w:tc>
        <w:tc>
          <w:tcPr>
            <w:tcW w:w="2493" w:type="dxa"/>
            <w:tcBorders>
              <w:top w:val="single" w:sz="4" w:space="0" w:color="auto"/>
              <w:left w:val="single" w:sz="4" w:space="0" w:color="auto"/>
              <w:bottom w:val="single" w:sz="4" w:space="0" w:color="auto"/>
              <w:right w:val="single" w:sz="4" w:space="0" w:color="auto"/>
            </w:tcBorders>
          </w:tcPr>
          <w:p w14:paraId="04C9D2A7" w14:textId="77777777" w:rsidR="00631D5B" w:rsidRPr="00016919" w:rsidRDefault="00631D5B">
            <w:pPr>
              <w:topLinePunct/>
              <w:spacing w:line="360" w:lineRule="auto"/>
              <w:rPr>
                <w:rFonts w:ascii="宋体" w:hAnsi="宋体" w:cs="宋体"/>
                <w:sz w:val="24"/>
                <w:szCs w:val="24"/>
              </w:rPr>
            </w:pPr>
          </w:p>
        </w:tc>
        <w:tc>
          <w:tcPr>
            <w:tcW w:w="1143" w:type="dxa"/>
            <w:tcBorders>
              <w:top w:val="single" w:sz="4" w:space="0" w:color="auto"/>
              <w:left w:val="single" w:sz="4" w:space="0" w:color="auto"/>
              <w:bottom w:val="single" w:sz="4" w:space="0" w:color="auto"/>
              <w:right w:val="single" w:sz="4" w:space="0" w:color="auto"/>
            </w:tcBorders>
          </w:tcPr>
          <w:p w14:paraId="4DA2F888" w14:textId="77777777" w:rsidR="00631D5B" w:rsidRPr="00016919" w:rsidRDefault="00631D5B">
            <w:pPr>
              <w:topLinePunct/>
              <w:spacing w:line="360" w:lineRule="auto"/>
              <w:rPr>
                <w:rFonts w:ascii="宋体" w:hAnsi="宋体" w:cs="宋体"/>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025452A" w14:textId="77777777" w:rsidR="00631D5B" w:rsidRPr="00016919" w:rsidRDefault="00631D5B">
            <w:pPr>
              <w:topLinePunct/>
              <w:spacing w:line="360" w:lineRule="auto"/>
              <w:rPr>
                <w:rFonts w:ascii="宋体" w:hAnsi="宋体" w:cs="宋体"/>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0DB01E0" w14:textId="77777777" w:rsidR="00631D5B" w:rsidRPr="00016919" w:rsidRDefault="00631D5B">
            <w:pPr>
              <w:topLinePunct/>
              <w:spacing w:line="360" w:lineRule="auto"/>
              <w:rPr>
                <w:rFonts w:ascii="宋体" w:hAnsi="宋体" w:cs="宋体"/>
                <w:sz w:val="24"/>
                <w:szCs w:val="24"/>
              </w:rPr>
            </w:pPr>
          </w:p>
        </w:tc>
        <w:tc>
          <w:tcPr>
            <w:tcW w:w="2122" w:type="dxa"/>
            <w:tcBorders>
              <w:top w:val="single" w:sz="4" w:space="0" w:color="auto"/>
              <w:left w:val="single" w:sz="4" w:space="0" w:color="auto"/>
              <w:bottom w:val="single" w:sz="4" w:space="0" w:color="auto"/>
              <w:right w:val="single" w:sz="4" w:space="0" w:color="auto"/>
            </w:tcBorders>
          </w:tcPr>
          <w:p w14:paraId="5CE3A8E5" w14:textId="77777777" w:rsidR="00631D5B" w:rsidRPr="00016919" w:rsidRDefault="00631D5B">
            <w:pPr>
              <w:topLinePunct/>
              <w:spacing w:line="360" w:lineRule="auto"/>
              <w:rPr>
                <w:rFonts w:ascii="宋体" w:hAnsi="宋体" w:cs="宋体"/>
                <w:sz w:val="24"/>
                <w:szCs w:val="24"/>
              </w:rPr>
            </w:pPr>
          </w:p>
        </w:tc>
        <w:tc>
          <w:tcPr>
            <w:tcW w:w="901" w:type="dxa"/>
            <w:tcBorders>
              <w:top w:val="single" w:sz="4" w:space="0" w:color="auto"/>
              <w:left w:val="single" w:sz="4" w:space="0" w:color="auto"/>
              <w:bottom w:val="single" w:sz="4" w:space="0" w:color="auto"/>
              <w:right w:val="single" w:sz="4" w:space="0" w:color="auto"/>
            </w:tcBorders>
          </w:tcPr>
          <w:p w14:paraId="24D33C19" w14:textId="77777777" w:rsidR="00631D5B" w:rsidRPr="00016919" w:rsidRDefault="00631D5B">
            <w:pPr>
              <w:topLinePunct/>
              <w:spacing w:line="360" w:lineRule="auto"/>
              <w:rPr>
                <w:rFonts w:ascii="宋体" w:hAnsi="宋体" w:cs="宋体"/>
                <w:sz w:val="24"/>
                <w:szCs w:val="24"/>
              </w:rPr>
            </w:pPr>
          </w:p>
        </w:tc>
      </w:tr>
      <w:tr w:rsidR="00631D5B" w:rsidRPr="00016919" w14:paraId="2E3D251E" w14:textId="77777777">
        <w:tc>
          <w:tcPr>
            <w:tcW w:w="847" w:type="dxa"/>
            <w:tcBorders>
              <w:top w:val="single" w:sz="4" w:space="0" w:color="auto"/>
              <w:left w:val="single" w:sz="4" w:space="0" w:color="auto"/>
              <w:bottom w:val="single" w:sz="4" w:space="0" w:color="auto"/>
              <w:right w:val="single" w:sz="4" w:space="0" w:color="auto"/>
            </w:tcBorders>
          </w:tcPr>
          <w:p w14:paraId="069492EE" w14:textId="77777777" w:rsidR="00631D5B" w:rsidRPr="00016919" w:rsidRDefault="00631D5B">
            <w:pPr>
              <w:topLinePunct/>
              <w:spacing w:line="360" w:lineRule="auto"/>
              <w:rPr>
                <w:rFonts w:ascii="宋体" w:hAnsi="宋体" w:cs="宋体"/>
                <w:sz w:val="24"/>
                <w:szCs w:val="24"/>
              </w:rPr>
            </w:pPr>
            <w:r w:rsidRPr="00016919">
              <w:rPr>
                <w:rFonts w:ascii="宋体" w:hAnsi="宋体" w:cs="宋体" w:hint="eastAsia"/>
                <w:sz w:val="24"/>
                <w:szCs w:val="24"/>
              </w:rPr>
              <w:t>2</w:t>
            </w:r>
          </w:p>
        </w:tc>
        <w:tc>
          <w:tcPr>
            <w:tcW w:w="1955" w:type="dxa"/>
            <w:tcBorders>
              <w:top w:val="single" w:sz="4" w:space="0" w:color="auto"/>
              <w:left w:val="single" w:sz="4" w:space="0" w:color="auto"/>
              <w:bottom w:val="single" w:sz="4" w:space="0" w:color="auto"/>
              <w:right w:val="single" w:sz="4" w:space="0" w:color="auto"/>
            </w:tcBorders>
          </w:tcPr>
          <w:p w14:paraId="0CD5634B" w14:textId="77777777" w:rsidR="00631D5B" w:rsidRPr="00016919" w:rsidRDefault="00631D5B">
            <w:pPr>
              <w:topLinePunct/>
              <w:spacing w:line="360" w:lineRule="auto"/>
              <w:rPr>
                <w:rFonts w:ascii="宋体" w:hAnsi="宋体" w:cs="宋体"/>
                <w:sz w:val="24"/>
                <w:szCs w:val="24"/>
              </w:rPr>
            </w:pPr>
          </w:p>
        </w:tc>
        <w:tc>
          <w:tcPr>
            <w:tcW w:w="1467" w:type="dxa"/>
            <w:tcBorders>
              <w:top w:val="single" w:sz="4" w:space="0" w:color="auto"/>
              <w:left w:val="single" w:sz="4" w:space="0" w:color="auto"/>
              <w:bottom w:val="single" w:sz="4" w:space="0" w:color="auto"/>
              <w:right w:val="single" w:sz="4" w:space="0" w:color="auto"/>
            </w:tcBorders>
          </w:tcPr>
          <w:p w14:paraId="714EFBE0" w14:textId="77777777" w:rsidR="00631D5B" w:rsidRPr="00016919" w:rsidRDefault="00631D5B">
            <w:pPr>
              <w:topLinePunct/>
              <w:spacing w:line="360" w:lineRule="auto"/>
              <w:rPr>
                <w:rFonts w:ascii="宋体" w:hAnsi="宋体" w:cs="宋体"/>
                <w:sz w:val="24"/>
                <w:szCs w:val="24"/>
              </w:rPr>
            </w:pPr>
          </w:p>
        </w:tc>
        <w:tc>
          <w:tcPr>
            <w:tcW w:w="2493" w:type="dxa"/>
            <w:tcBorders>
              <w:top w:val="single" w:sz="4" w:space="0" w:color="auto"/>
              <w:left w:val="single" w:sz="4" w:space="0" w:color="auto"/>
              <w:bottom w:val="single" w:sz="4" w:space="0" w:color="auto"/>
              <w:right w:val="single" w:sz="4" w:space="0" w:color="auto"/>
            </w:tcBorders>
          </w:tcPr>
          <w:p w14:paraId="7E21B316" w14:textId="77777777" w:rsidR="00631D5B" w:rsidRPr="00016919" w:rsidRDefault="00631D5B">
            <w:pPr>
              <w:topLinePunct/>
              <w:spacing w:line="360" w:lineRule="auto"/>
              <w:rPr>
                <w:rFonts w:ascii="宋体" w:hAnsi="宋体" w:cs="宋体"/>
                <w:sz w:val="24"/>
                <w:szCs w:val="24"/>
              </w:rPr>
            </w:pPr>
          </w:p>
        </w:tc>
        <w:tc>
          <w:tcPr>
            <w:tcW w:w="1143" w:type="dxa"/>
            <w:tcBorders>
              <w:top w:val="single" w:sz="4" w:space="0" w:color="auto"/>
              <w:left w:val="single" w:sz="4" w:space="0" w:color="auto"/>
              <w:bottom w:val="single" w:sz="4" w:space="0" w:color="auto"/>
              <w:right w:val="single" w:sz="4" w:space="0" w:color="auto"/>
            </w:tcBorders>
          </w:tcPr>
          <w:p w14:paraId="6DE056CA" w14:textId="77777777" w:rsidR="00631D5B" w:rsidRPr="00016919" w:rsidRDefault="00631D5B">
            <w:pPr>
              <w:topLinePunct/>
              <w:spacing w:line="360" w:lineRule="auto"/>
              <w:rPr>
                <w:rFonts w:ascii="宋体" w:hAnsi="宋体" w:cs="宋体"/>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26E70B4" w14:textId="77777777" w:rsidR="00631D5B" w:rsidRPr="00016919" w:rsidRDefault="00631D5B">
            <w:pPr>
              <w:topLinePunct/>
              <w:spacing w:line="360" w:lineRule="auto"/>
              <w:rPr>
                <w:rFonts w:ascii="宋体" w:hAnsi="宋体" w:cs="宋体"/>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1E683D4" w14:textId="77777777" w:rsidR="00631D5B" w:rsidRPr="00016919" w:rsidRDefault="00631D5B">
            <w:pPr>
              <w:topLinePunct/>
              <w:spacing w:line="360" w:lineRule="auto"/>
              <w:rPr>
                <w:rFonts w:ascii="宋体" w:hAnsi="宋体" w:cs="宋体"/>
                <w:sz w:val="24"/>
                <w:szCs w:val="24"/>
              </w:rPr>
            </w:pPr>
          </w:p>
        </w:tc>
        <w:tc>
          <w:tcPr>
            <w:tcW w:w="2122" w:type="dxa"/>
            <w:tcBorders>
              <w:top w:val="single" w:sz="4" w:space="0" w:color="auto"/>
              <w:left w:val="single" w:sz="4" w:space="0" w:color="auto"/>
              <w:bottom w:val="single" w:sz="4" w:space="0" w:color="auto"/>
              <w:right w:val="single" w:sz="4" w:space="0" w:color="auto"/>
            </w:tcBorders>
          </w:tcPr>
          <w:p w14:paraId="335C3F12" w14:textId="77777777" w:rsidR="00631D5B" w:rsidRPr="00016919" w:rsidRDefault="00631D5B">
            <w:pPr>
              <w:topLinePunct/>
              <w:spacing w:line="360" w:lineRule="auto"/>
              <w:rPr>
                <w:rFonts w:ascii="宋体" w:hAnsi="宋体" w:cs="宋体"/>
                <w:sz w:val="24"/>
                <w:szCs w:val="24"/>
              </w:rPr>
            </w:pPr>
          </w:p>
        </w:tc>
        <w:tc>
          <w:tcPr>
            <w:tcW w:w="901" w:type="dxa"/>
            <w:tcBorders>
              <w:top w:val="single" w:sz="4" w:space="0" w:color="auto"/>
              <w:left w:val="single" w:sz="4" w:space="0" w:color="auto"/>
              <w:bottom w:val="single" w:sz="4" w:space="0" w:color="auto"/>
              <w:right w:val="single" w:sz="4" w:space="0" w:color="auto"/>
            </w:tcBorders>
          </w:tcPr>
          <w:p w14:paraId="74EC7478" w14:textId="77777777" w:rsidR="00631D5B" w:rsidRPr="00016919" w:rsidRDefault="00631D5B">
            <w:pPr>
              <w:topLinePunct/>
              <w:spacing w:line="360" w:lineRule="auto"/>
              <w:rPr>
                <w:rFonts w:ascii="宋体" w:hAnsi="宋体" w:cs="宋体"/>
                <w:sz w:val="24"/>
                <w:szCs w:val="24"/>
              </w:rPr>
            </w:pPr>
          </w:p>
        </w:tc>
      </w:tr>
      <w:tr w:rsidR="00631D5B" w:rsidRPr="00016919" w14:paraId="4B189BBE" w14:textId="77777777">
        <w:tc>
          <w:tcPr>
            <w:tcW w:w="847" w:type="dxa"/>
            <w:tcBorders>
              <w:top w:val="single" w:sz="4" w:space="0" w:color="auto"/>
              <w:left w:val="single" w:sz="4" w:space="0" w:color="auto"/>
              <w:bottom w:val="single" w:sz="4" w:space="0" w:color="auto"/>
              <w:right w:val="single" w:sz="4" w:space="0" w:color="auto"/>
            </w:tcBorders>
          </w:tcPr>
          <w:p w14:paraId="7AC5BDBF" w14:textId="77777777" w:rsidR="00631D5B" w:rsidRPr="00016919" w:rsidRDefault="00631D5B">
            <w:pPr>
              <w:topLinePunct/>
              <w:spacing w:line="360" w:lineRule="auto"/>
              <w:rPr>
                <w:rFonts w:ascii="宋体" w:hAnsi="宋体" w:cs="宋体"/>
                <w:sz w:val="24"/>
                <w:szCs w:val="24"/>
              </w:rPr>
            </w:pPr>
            <w:r w:rsidRPr="00016919">
              <w:rPr>
                <w:rFonts w:ascii="宋体" w:hAnsi="宋体" w:cs="宋体" w:hint="eastAsia"/>
                <w:sz w:val="24"/>
                <w:szCs w:val="24"/>
              </w:rPr>
              <w:t>3</w:t>
            </w:r>
          </w:p>
        </w:tc>
        <w:tc>
          <w:tcPr>
            <w:tcW w:w="1955" w:type="dxa"/>
            <w:tcBorders>
              <w:top w:val="single" w:sz="4" w:space="0" w:color="auto"/>
              <w:left w:val="single" w:sz="4" w:space="0" w:color="auto"/>
              <w:bottom w:val="single" w:sz="4" w:space="0" w:color="auto"/>
              <w:right w:val="single" w:sz="4" w:space="0" w:color="auto"/>
            </w:tcBorders>
          </w:tcPr>
          <w:p w14:paraId="0F0D3E07" w14:textId="77777777" w:rsidR="00631D5B" w:rsidRPr="00016919" w:rsidRDefault="00631D5B">
            <w:pPr>
              <w:topLinePunct/>
              <w:spacing w:line="360" w:lineRule="auto"/>
              <w:rPr>
                <w:rFonts w:ascii="宋体" w:hAnsi="宋体" w:cs="宋体"/>
                <w:sz w:val="24"/>
                <w:szCs w:val="24"/>
              </w:rPr>
            </w:pPr>
          </w:p>
        </w:tc>
        <w:tc>
          <w:tcPr>
            <w:tcW w:w="1467" w:type="dxa"/>
            <w:tcBorders>
              <w:top w:val="single" w:sz="4" w:space="0" w:color="auto"/>
              <w:left w:val="single" w:sz="4" w:space="0" w:color="auto"/>
              <w:bottom w:val="single" w:sz="4" w:space="0" w:color="auto"/>
              <w:right w:val="single" w:sz="4" w:space="0" w:color="auto"/>
            </w:tcBorders>
          </w:tcPr>
          <w:p w14:paraId="0A114CEA" w14:textId="77777777" w:rsidR="00631D5B" w:rsidRPr="00016919" w:rsidRDefault="00631D5B">
            <w:pPr>
              <w:topLinePunct/>
              <w:spacing w:line="360" w:lineRule="auto"/>
              <w:rPr>
                <w:rFonts w:ascii="宋体" w:hAnsi="宋体" w:cs="宋体"/>
                <w:sz w:val="24"/>
                <w:szCs w:val="24"/>
              </w:rPr>
            </w:pPr>
          </w:p>
        </w:tc>
        <w:tc>
          <w:tcPr>
            <w:tcW w:w="2493" w:type="dxa"/>
            <w:tcBorders>
              <w:top w:val="single" w:sz="4" w:space="0" w:color="auto"/>
              <w:left w:val="single" w:sz="4" w:space="0" w:color="auto"/>
              <w:bottom w:val="single" w:sz="4" w:space="0" w:color="auto"/>
              <w:right w:val="single" w:sz="4" w:space="0" w:color="auto"/>
            </w:tcBorders>
          </w:tcPr>
          <w:p w14:paraId="54C07397" w14:textId="77777777" w:rsidR="00631D5B" w:rsidRPr="00016919" w:rsidRDefault="00631D5B">
            <w:pPr>
              <w:topLinePunct/>
              <w:spacing w:line="360" w:lineRule="auto"/>
              <w:rPr>
                <w:rFonts w:ascii="宋体" w:hAnsi="宋体" w:cs="宋体"/>
                <w:sz w:val="24"/>
                <w:szCs w:val="24"/>
              </w:rPr>
            </w:pPr>
          </w:p>
        </w:tc>
        <w:tc>
          <w:tcPr>
            <w:tcW w:w="1143" w:type="dxa"/>
            <w:tcBorders>
              <w:top w:val="single" w:sz="4" w:space="0" w:color="auto"/>
              <w:left w:val="single" w:sz="4" w:space="0" w:color="auto"/>
              <w:bottom w:val="single" w:sz="4" w:space="0" w:color="auto"/>
              <w:right w:val="single" w:sz="4" w:space="0" w:color="auto"/>
            </w:tcBorders>
          </w:tcPr>
          <w:p w14:paraId="761F45BD" w14:textId="77777777" w:rsidR="00631D5B" w:rsidRPr="00016919" w:rsidRDefault="00631D5B">
            <w:pPr>
              <w:topLinePunct/>
              <w:spacing w:line="360" w:lineRule="auto"/>
              <w:rPr>
                <w:rFonts w:ascii="宋体" w:hAnsi="宋体" w:cs="宋体"/>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8C3545B" w14:textId="77777777" w:rsidR="00631D5B" w:rsidRPr="00016919" w:rsidRDefault="00631D5B">
            <w:pPr>
              <w:topLinePunct/>
              <w:spacing w:line="360" w:lineRule="auto"/>
              <w:rPr>
                <w:rFonts w:ascii="宋体" w:hAnsi="宋体" w:cs="宋体"/>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887E1BA" w14:textId="77777777" w:rsidR="00631D5B" w:rsidRPr="00016919" w:rsidRDefault="00631D5B">
            <w:pPr>
              <w:topLinePunct/>
              <w:spacing w:line="360" w:lineRule="auto"/>
              <w:rPr>
                <w:rFonts w:ascii="宋体" w:hAnsi="宋体" w:cs="宋体"/>
                <w:sz w:val="24"/>
                <w:szCs w:val="24"/>
              </w:rPr>
            </w:pPr>
          </w:p>
        </w:tc>
        <w:tc>
          <w:tcPr>
            <w:tcW w:w="2122" w:type="dxa"/>
            <w:tcBorders>
              <w:top w:val="single" w:sz="4" w:space="0" w:color="auto"/>
              <w:left w:val="single" w:sz="4" w:space="0" w:color="auto"/>
              <w:bottom w:val="single" w:sz="4" w:space="0" w:color="auto"/>
              <w:right w:val="single" w:sz="4" w:space="0" w:color="auto"/>
            </w:tcBorders>
          </w:tcPr>
          <w:p w14:paraId="3FEB7F07" w14:textId="77777777" w:rsidR="00631D5B" w:rsidRPr="00016919" w:rsidRDefault="00631D5B">
            <w:pPr>
              <w:topLinePunct/>
              <w:spacing w:line="360" w:lineRule="auto"/>
              <w:rPr>
                <w:rFonts w:ascii="宋体" w:hAnsi="宋体" w:cs="宋体"/>
                <w:sz w:val="24"/>
                <w:szCs w:val="24"/>
              </w:rPr>
            </w:pPr>
          </w:p>
        </w:tc>
        <w:tc>
          <w:tcPr>
            <w:tcW w:w="901" w:type="dxa"/>
            <w:tcBorders>
              <w:top w:val="single" w:sz="4" w:space="0" w:color="auto"/>
              <w:left w:val="single" w:sz="4" w:space="0" w:color="auto"/>
              <w:bottom w:val="single" w:sz="4" w:space="0" w:color="auto"/>
              <w:right w:val="single" w:sz="4" w:space="0" w:color="auto"/>
            </w:tcBorders>
          </w:tcPr>
          <w:p w14:paraId="4874FCF2" w14:textId="77777777" w:rsidR="00631D5B" w:rsidRPr="00016919" w:rsidRDefault="00631D5B">
            <w:pPr>
              <w:topLinePunct/>
              <w:spacing w:line="360" w:lineRule="auto"/>
              <w:rPr>
                <w:rFonts w:ascii="宋体" w:hAnsi="宋体" w:cs="宋体"/>
                <w:sz w:val="24"/>
                <w:szCs w:val="24"/>
              </w:rPr>
            </w:pPr>
          </w:p>
        </w:tc>
      </w:tr>
      <w:tr w:rsidR="00631D5B" w:rsidRPr="00016919" w14:paraId="3891BA41" w14:textId="77777777">
        <w:tc>
          <w:tcPr>
            <w:tcW w:w="847" w:type="dxa"/>
            <w:tcBorders>
              <w:top w:val="single" w:sz="4" w:space="0" w:color="auto"/>
              <w:left w:val="single" w:sz="4" w:space="0" w:color="auto"/>
              <w:bottom w:val="single" w:sz="4" w:space="0" w:color="auto"/>
              <w:right w:val="single" w:sz="4" w:space="0" w:color="auto"/>
            </w:tcBorders>
          </w:tcPr>
          <w:p w14:paraId="0A1B9AF9" w14:textId="77777777" w:rsidR="00631D5B" w:rsidRPr="00016919" w:rsidRDefault="00631D5B">
            <w:pPr>
              <w:topLinePunct/>
              <w:spacing w:line="360" w:lineRule="auto"/>
              <w:rPr>
                <w:rFonts w:ascii="宋体" w:hAnsi="宋体" w:cs="宋体"/>
                <w:sz w:val="24"/>
                <w:szCs w:val="24"/>
              </w:rPr>
            </w:pPr>
            <w:r w:rsidRPr="00016919">
              <w:rPr>
                <w:rFonts w:ascii="宋体" w:hAnsi="宋体" w:cs="宋体"/>
                <w:sz w:val="24"/>
                <w:szCs w:val="24"/>
              </w:rPr>
              <w:t>……</w:t>
            </w:r>
          </w:p>
        </w:tc>
        <w:tc>
          <w:tcPr>
            <w:tcW w:w="1955" w:type="dxa"/>
            <w:tcBorders>
              <w:top w:val="single" w:sz="4" w:space="0" w:color="auto"/>
              <w:left w:val="single" w:sz="4" w:space="0" w:color="auto"/>
              <w:bottom w:val="single" w:sz="4" w:space="0" w:color="auto"/>
              <w:right w:val="single" w:sz="4" w:space="0" w:color="auto"/>
            </w:tcBorders>
          </w:tcPr>
          <w:p w14:paraId="6014F8DA" w14:textId="77777777" w:rsidR="00631D5B" w:rsidRPr="00016919" w:rsidRDefault="00631D5B">
            <w:pPr>
              <w:topLinePunct/>
              <w:spacing w:line="360" w:lineRule="auto"/>
              <w:rPr>
                <w:rFonts w:ascii="宋体" w:hAnsi="宋体" w:cs="宋体"/>
                <w:sz w:val="24"/>
                <w:szCs w:val="24"/>
              </w:rPr>
            </w:pPr>
          </w:p>
        </w:tc>
        <w:tc>
          <w:tcPr>
            <w:tcW w:w="1467" w:type="dxa"/>
            <w:tcBorders>
              <w:top w:val="single" w:sz="4" w:space="0" w:color="auto"/>
              <w:left w:val="single" w:sz="4" w:space="0" w:color="auto"/>
              <w:bottom w:val="single" w:sz="4" w:space="0" w:color="auto"/>
              <w:right w:val="single" w:sz="4" w:space="0" w:color="auto"/>
            </w:tcBorders>
          </w:tcPr>
          <w:p w14:paraId="1F9BBE74" w14:textId="77777777" w:rsidR="00631D5B" w:rsidRPr="00016919" w:rsidRDefault="00631D5B">
            <w:pPr>
              <w:topLinePunct/>
              <w:spacing w:line="360" w:lineRule="auto"/>
              <w:rPr>
                <w:rFonts w:ascii="宋体" w:hAnsi="宋体" w:cs="宋体"/>
                <w:sz w:val="24"/>
                <w:szCs w:val="24"/>
              </w:rPr>
            </w:pPr>
          </w:p>
        </w:tc>
        <w:tc>
          <w:tcPr>
            <w:tcW w:w="2493" w:type="dxa"/>
            <w:tcBorders>
              <w:top w:val="single" w:sz="4" w:space="0" w:color="auto"/>
              <w:left w:val="single" w:sz="4" w:space="0" w:color="auto"/>
              <w:bottom w:val="single" w:sz="4" w:space="0" w:color="auto"/>
              <w:right w:val="single" w:sz="4" w:space="0" w:color="auto"/>
            </w:tcBorders>
          </w:tcPr>
          <w:p w14:paraId="34E63A43" w14:textId="77777777" w:rsidR="00631D5B" w:rsidRPr="00016919" w:rsidRDefault="00631D5B">
            <w:pPr>
              <w:topLinePunct/>
              <w:spacing w:line="360" w:lineRule="auto"/>
              <w:rPr>
                <w:rFonts w:ascii="宋体" w:hAnsi="宋体" w:cs="宋体"/>
                <w:sz w:val="24"/>
                <w:szCs w:val="24"/>
              </w:rPr>
            </w:pPr>
          </w:p>
        </w:tc>
        <w:tc>
          <w:tcPr>
            <w:tcW w:w="1143" w:type="dxa"/>
            <w:tcBorders>
              <w:top w:val="single" w:sz="4" w:space="0" w:color="auto"/>
              <w:left w:val="single" w:sz="4" w:space="0" w:color="auto"/>
              <w:bottom w:val="single" w:sz="4" w:space="0" w:color="auto"/>
              <w:right w:val="single" w:sz="4" w:space="0" w:color="auto"/>
            </w:tcBorders>
          </w:tcPr>
          <w:p w14:paraId="7F55F92C" w14:textId="77777777" w:rsidR="00631D5B" w:rsidRPr="00016919" w:rsidRDefault="00631D5B">
            <w:pPr>
              <w:topLinePunct/>
              <w:spacing w:line="360" w:lineRule="auto"/>
              <w:rPr>
                <w:rFonts w:ascii="宋体" w:hAnsi="宋体" w:cs="宋体"/>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0450F36" w14:textId="77777777" w:rsidR="00631D5B" w:rsidRPr="00016919" w:rsidRDefault="00631D5B">
            <w:pPr>
              <w:topLinePunct/>
              <w:spacing w:line="360" w:lineRule="auto"/>
              <w:rPr>
                <w:rFonts w:ascii="宋体" w:hAnsi="宋体" w:cs="宋体"/>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46558C5" w14:textId="77777777" w:rsidR="00631D5B" w:rsidRPr="00016919" w:rsidRDefault="00631D5B">
            <w:pPr>
              <w:topLinePunct/>
              <w:spacing w:line="360" w:lineRule="auto"/>
              <w:rPr>
                <w:rFonts w:ascii="宋体" w:hAnsi="宋体" w:cs="宋体"/>
                <w:sz w:val="24"/>
                <w:szCs w:val="24"/>
              </w:rPr>
            </w:pPr>
          </w:p>
        </w:tc>
        <w:tc>
          <w:tcPr>
            <w:tcW w:w="2122" w:type="dxa"/>
            <w:tcBorders>
              <w:top w:val="single" w:sz="4" w:space="0" w:color="auto"/>
              <w:left w:val="single" w:sz="4" w:space="0" w:color="auto"/>
              <w:bottom w:val="single" w:sz="4" w:space="0" w:color="auto"/>
              <w:right w:val="single" w:sz="4" w:space="0" w:color="auto"/>
            </w:tcBorders>
          </w:tcPr>
          <w:p w14:paraId="0F0B425B" w14:textId="77777777" w:rsidR="00631D5B" w:rsidRPr="00016919" w:rsidRDefault="00631D5B">
            <w:pPr>
              <w:topLinePunct/>
              <w:spacing w:line="360" w:lineRule="auto"/>
              <w:rPr>
                <w:rFonts w:ascii="宋体" w:hAnsi="宋体" w:cs="宋体"/>
                <w:sz w:val="24"/>
                <w:szCs w:val="24"/>
              </w:rPr>
            </w:pPr>
          </w:p>
        </w:tc>
        <w:tc>
          <w:tcPr>
            <w:tcW w:w="901" w:type="dxa"/>
            <w:tcBorders>
              <w:top w:val="single" w:sz="4" w:space="0" w:color="auto"/>
              <w:left w:val="single" w:sz="4" w:space="0" w:color="auto"/>
              <w:bottom w:val="single" w:sz="4" w:space="0" w:color="auto"/>
              <w:right w:val="single" w:sz="4" w:space="0" w:color="auto"/>
            </w:tcBorders>
          </w:tcPr>
          <w:p w14:paraId="3DFD46CB" w14:textId="77777777" w:rsidR="00631D5B" w:rsidRPr="00016919" w:rsidRDefault="00631D5B">
            <w:pPr>
              <w:topLinePunct/>
              <w:spacing w:line="360" w:lineRule="auto"/>
              <w:rPr>
                <w:rFonts w:ascii="宋体" w:hAnsi="宋体" w:cs="宋体"/>
                <w:sz w:val="24"/>
                <w:szCs w:val="24"/>
              </w:rPr>
            </w:pPr>
          </w:p>
        </w:tc>
      </w:tr>
    </w:tbl>
    <w:p w14:paraId="49A327A7" w14:textId="77777777" w:rsidR="00631D5B" w:rsidRPr="00016919" w:rsidRDefault="00631D5B">
      <w:pPr>
        <w:topLinePunct/>
        <w:spacing w:line="360" w:lineRule="auto"/>
        <w:jc w:val="left"/>
        <w:rPr>
          <w:rFonts w:ascii="宋体" w:hAnsi="宋体" w:cs="宋体"/>
          <w:sz w:val="24"/>
          <w:szCs w:val="24"/>
        </w:rPr>
      </w:pPr>
      <w:r w:rsidRPr="00016919">
        <w:rPr>
          <w:rFonts w:ascii="宋体" w:hAnsi="宋体" w:cs="宋体" w:hint="eastAsia"/>
          <w:b/>
          <w:sz w:val="24"/>
          <w:szCs w:val="24"/>
        </w:rPr>
        <w:t>说明：</w:t>
      </w:r>
      <w:r w:rsidRPr="00016919">
        <w:rPr>
          <w:rFonts w:ascii="宋体" w:hAnsi="宋体" w:cs="宋体" w:hint="eastAsia"/>
          <w:sz w:val="24"/>
          <w:szCs w:val="24"/>
        </w:rPr>
        <w:t>1、响应人应当依据自身存在的上述情形，如实披露与本单位存在关联关系的单位情况。</w:t>
      </w:r>
    </w:p>
    <w:p w14:paraId="13351BEB" w14:textId="77777777" w:rsidR="00631D5B" w:rsidRPr="00016919" w:rsidRDefault="00631D5B">
      <w:pPr>
        <w:topLinePunct/>
        <w:spacing w:line="360" w:lineRule="auto"/>
        <w:jc w:val="left"/>
        <w:rPr>
          <w:rFonts w:ascii="宋体" w:hAnsi="宋体" w:cs="宋体"/>
          <w:sz w:val="24"/>
          <w:szCs w:val="24"/>
        </w:rPr>
      </w:pPr>
      <w:r w:rsidRPr="00016919">
        <w:rPr>
          <w:rFonts w:ascii="宋体" w:hAnsi="宋体" w:cs="宋体" w:hint="eastAsia"/>
          <w:sz w:val="24"/>
          <w:szCs w:val="24"/>
        </w:rPr>
        <w:t xml:space="preserve">      2、如果响应人不存在上述情形，在表格“单位名称”栏填写“无”。</w:t>
      </w:r>
    </w:p>
    <w:p w14:paraId="777CCF93" w14:textId="77777777" w:rsidR="00631D5B" w:rsidRPr="00016919" w:rsidRDefault="00631D5B">
      <w:pPr>
        <w:pStyle w:val="a7"/>
        <w:snapToGrid w:val="0"/>
        <w:spacing w:line="360" w:lineRule="auto"/>
        <w:rPr>
          <w:rFonts w:ascii="宋体" w:hAnsi="宋体" w:cs="宋体"/>
        </w:rPr>
      </w:pPr>
      <w:r w:rsidRPr="00016919">
        <w:rPr>
          <w:rFonts w:ascii="宋体" w:hAnsi="宋体" w:cs="宋体" w:hint="eastAsia"/>
          <w:szCs w:val="24"/>
        </w:rPr>
        <w:t>响应人</w:t>
      </w:r>
      <w:r w:rsidRPr="00016919">
        <w:rPr>
          <w:rFonts w:ascii="宋体" w:hAnsi="宋体" w:cs="宋体" w:hint="eastAsia"/>
        </w:rPr>
        <w:t xml:space="preserve">公章： </w:t>
      </w:r>
      <w:r w:rsidRPr="00016919">
        <w:rPr>
          <w:rFonts w:ascii="宋体" w:hAnsi="宋体" w:cs="宋体" w:hint="eastAsia"/>
          <w:u w:val="single"/>
        </w:rPr>
        <w:t xml:space="preserve">                     </w:t>
      </w:r>
      <w:r w:rsidRPr="00016919">
        <w:rPr>
          <w:rFonts w:ascii="宋体" w:hAnsi="宋体" w:cs="宋体" w:hint="eastAsia"/>
        </w:rPr>
        <w:t xml:space="preserve">      </w:t>
      </w:r>
      <w:r w:rsidRPr="00016919">
        <w:rPr>
          <w:rFonts w:ascii="宋体" w:hAnsi="宋体" w:cs="宋体" w:hint="eastAsia"/>
          <w:szCs w:val="24"/>
        </w:rPr>
        <w:t>响应人授权</w:t>
      </w:r>
      <w:r w:rsidRPr="00016919">
        <w:rPr>
          <w:rFonts w:ascii="宋体" w:hAnsi="宋体" w:cs="宋体" w:hint="eastAsia"/>
        </w:rPr>
        <w:t>代表签字：</w:t>
      </w:r>
      <w:r w:rsidRPr="00016919">
        <w:rPr>
          <w:rFonts w:ascii="宋体" w:hAnsi="宋体" w:cs="宋体" w:hint="eastAsia"/>
          <w:u w:val="single"/>
        </w:rPr>
        <w:t xml:space="preserve">              </w:t>
      </w:r>
      <w:r w:rsidRPr="00016919">
        <w:rPr>
          <w:rFonts w:ascii="宋体" w:hAnsi="宋体" w:cs="宋体" w:hint="eastAsia"/>
        </w:rPr>
        <w:t xml:space="preserve">      日期： </w:t>
      </w:r>
      <w:r w:rsidRPr="00016919">
        <w:rPr>
          <w:rFonts w:ascii="宋体" w:hAnsi="宋体" w:cs="宋体" w:hint="eastAsia"/>
          <w:u w:val="single"/>
        </w:rPr>
        <w:t xml:space="preserve">            </w:t>
      </w:r>
    </w:p>
    <w:p w14:paraId="0A342601" w14:textId="77777777" w:rsidR="00631D5B" w:rsidRPr="00016919" w:rsidRDefault="00631D5B">
      <w:pPr>
        <w:pStyle w:val="2"/>
        <w:sectPr w:rsidR="00631D5B" w:rsidRPr="00016919">
          <w:headerReference w:type="default" r:id="rId23"/>
          <w:footerReference w:type="even" r:id="rId24"/>
          <w:headerReference w:type="first" r:id="rId25"/>
          <w:footerReference w:type="first" r:id="rId26"/>
          <w:pgSz w:w="16838" w:h="11906" w:orient="landscape"/>
          <w:pgMar w:top="1474" w:right="1304" w:bottom="1247" w:left="1191" w:header="850" w:footer="794" w:gutter="0"/>
          <w:cols w:space="720"/>
          <w:docGrid w:linePitch="286"/>
        </w:sectPr>
      </w:pPr>
    </w:p>
    <w:p w14:paraId="0DA2A18C" w14:textId="77777777" w:rsidR="00631D5B" w:rsidRPr="00016919" w:rsidRDefault="00631D5B">
      <w:pPr>
        <w:pStyle w:val="2"/>
        <w:rPr>
          <w:rFonts w:hint="eastAsia"/>
        </w:rPr>
      </w:pPr>
      <w:bookmarkStart w:id="150" w:name="_Toc89256553"/>
      <w:r w:rsidRPr="00016919">
        <w:lastRenderedPageBreak/>
        <w:t>5</w:t>
      </w:r>
      <w:r w:rsidRPr="00016919">
        <w:rPr>
          <w:rFonts w:hint="eastAsia"/>
        </w:rPr>
        <w:t>、成交服务费承诺书</w:t>
      </w:r>
      <w:bookmarkEnd w:id="150"/>
      <w:r w:rsidRPr="00016919">
        <w:rPr>
          <w:rFonts w:hint="eastAsia"/>
        </w:rPr>
        <w:t xml:space="preserve"> </w:t>
      </w:r>
    </w:p>
    <w:p w14:paraId="331C3FA4" w14:textId="77777777" w:rsidR="00631D5B" w:rsidRPr="00016919" w:rsidRDefault="00631D5B">
      <w:pPr>
        <w:spacing w:line="360" w:lineRule="auto"/>
        <w:jc w:val="center"/>
        <w:rPr>
          <w:rFonts w:ascii="宋体" w:hAnsi="宋体" w:hint="eastAsia"/>
          <w:b/>
          <w:sz w:val="24"/>
          <w:szCs w:val="24"/>
        </w:rPr>
      </w:pPr>
    </w:p>
    <w:p w14:paraId="5DC250DD" w14:textId="77777777" w:rsidR="00631D5B" w:rsidRPr="00016919" w:rsidRDefault="00631D5B">
      <w:pPr>
        <w:widowControl/>
        <w:autoSpaceDE w:val="0"/>
        <w:autoSpaceDN w:val="0"/>
        <w:spacing w:line="360" w:lineRule="auto"/>
        <w:ind w:right="26"/>
        <w:textAlignment w:val="bottom"/>
        <w:rPr>
          <w:rFonts w:ascii="宋体" w:hAnsi="宋体" w:hint="eastAsia"/>
          <w:sz w:val="24"/>
          <w:szCs w:val="24"/>
        </w:rPr>
      </w:pPr>
      <w:r w:rsidRPr="00016919">
        <w:rPr>
          <w:rFonts w:ascii="宋体" w:hAnsi="宋体" w:hint="eastAsia"/>
          <w:sz w:val="24"/>
          <w:szCs w:val="24"/>
        </w:rPr>
        <w:t>致：北京国际工程咨询有限公司</w:t>
      </w:r>
    </w:p>
    <w:p w14:paraId="02A529C5" w14:textId="77777777" w:rsidR="00631D5B" w:rsidRPr="00016919" w:rsidRDefault="00631D5B">
      <w:pPr>
        <w:widowControl/>
        <w:autoSpaceDE w:val="0"/>
        <w:autoSpaceDN w:val="0"/>
        <w:spacing w:line="360" w:lineRule="auto"/>
        <w:ind w:left="359" w:right="26" w:hanging="357"/>
        <w:textAlignment w:val="bottom"/>
        <w:rPr>
          <w:rFonts w:ascii="宋体" w:hAnsi="宋体" w:hint="eastAsia"/>
          <w:sz w:val="24"/>
          <w:szCs w:val="24"/>
        </w:rPr>
      </w:pPr>
    </w:p>
    <w:p w14:paraId="15402B3C" w14:textId="77777777" w:rsidR="00631D5B" w:rsidRPr="00016919" w:rsidRDefault="00631D5B">
      <w:pPr>
        <w:widowControl/>
        <w:autoSpaceDE w:val="0"/>
        <w:autoSpaceDN w:val="0"/>
        <w:spacing w:line="360" w:lineRule="auto"/>
        <w:ind w:right="26" w:firstLine="540"/>
        <w:jc w:val="left"/>
        <w:textAlignment w:val="bottom"/>
        <w:rPr>
          <w:rFonts w:ascii="宋体" w:hAnsi="宋体" w:hint="eastAsia"/>
          <w:sz w:val="24"/>
          <w:szCs w:val="24"/>
        </w:rPr>
      </w:pPr>
      <w:r w:rsidRPr="00016919">
        <w:rPr>
          <w:rFonts w:ascii="宋体" w:hAnsi="宋体" w:hint="eastAsia"/>
          <w:sz w:val="24"/>
          <w:szCs w:val="24"/>
        </w:rPr>
        <w:t>我们在贵公司代理的</w:t>
      </w:r>
      <w:r w:rsidRPr="00016919">
        <w:rPr>
          <w:rFonts w:ascii="宋体" w:hAnsi="宋体" w:hint="eastAsia"/>
          <w:sz w:val="24"/>
          <w:szCs w:val="24"/>
          <w:u w:val="single"/>
        </w:rPr>
        <w:t xml:space="preserve">                                      </w:t>
      </w:r>
      <w:r w:rsidRPr="00016919">
        <w:rPr>
          <w:rFonts w:ascii="宋体" w:hAnsi="宋体" w:hint="eastAsia"/>
          <w:sz w:val="24"/>
          <w:szCs w:val="24"/>
        </w:rPr>
        <w:t>项目（项目编号：</w:t>
      </w:r>
      <w:r w:rsidRPr="00016919">
        <w:rPr>
          <w:rFonts w:ascii="宋体" w:hAnsi="宋体" w:hint="eastAsia"/>
          <w:sz w:val="24"/>
          <w:szCs w:val="24"/>
          <w:u w:val="single"/>
        </w:rPr>
        <w:t xml:space="preserve">                  </w:t>
      </w:r>
      <w:r w:rsidRPr="00016919">
        <w:rPr>
          <w:rFonts w:ascii="宋体" w:hAnsi="宋体" w:hint="eastAsia"/>
          <w:sz w:val="24"/>
          <w:szCs w:val="24"/>
        </w:rPr>
        <w:t>）竞争性磋商中若获成交，我们保证在收到成交通知书后5日内按竞争性磋商文件的规定，以支票、银行汇票、电汇、现金或经贵公司认可的一种方式，向贵公司指定的银行帐号，按照竞争性磋商文件第二章供应商须知规定一次性支付合同金额的成交服务费。</w:t>
      </w:r>
    </w:p>
    <w:p w14:paraId="59C746E8" w14:textId="77777777" w:rsidR="00631D5B" w:rsidRPr="00016919" w:rsidRDefault="00631D5B">
      <w:pPr>
        <w:widowControl/>
        <w:autoSpaceDE w:val="0"/>
        <w:autoSpaceDN w:val="0"/>
        <w:spacing w:line="360" w:lineRule="auto"/>
        <w:ind w:right="26" w:firstLine="540"/>
        <w:textAlignment w:val="bottom"/>
        <w:rPr>
          <w:rFonts w:ascii="宋体" w:hAnsi="宋体" w:hint="eastAsia"/>
          <w:sz w:val="24"/>
          <w:szCs w:val="24"/>
        </w:rPr>
      </w:pPr>
    </w:p>
    <w:p w14:paraId="4CF82645" w14:textId="77777777" w:rsidR="00631D5B" w:rsidRPr="00016919" w:rsidRDefault="00631D5B">
      <w:pPr>
        <w:widowControl/>
        <w:autoSpaceDE w:val="0"/>
        <w:autoSpaceDN w:val="0"/>
        <w:spacing w:line="360" w:lineRule="auto"/>
        <w:ind w:right="26" w:firstLine="540"/>
        <w:textAlignment w:val="bottom"/>
        <w:rPr>
          <w:rFonts w:ascii="宋体" w:hAnsi="宋体" w:hint="eastAsia"/>
          <w:sz w:val="24"/>
          <w:szCs w:val="24"/>
        </w:rPr>
      </w:pPr>
      <w:r w:rsidRPr="00016919">
        <w:rPr>
          <w:rFonts w:ascii="宋体" w:hAnsi="宋体" w:hint="eastAsia"/>
          <w:sz w:val="24"/>
          <w:szCs w:val="24"/>
        </w:rPr>
        <w:t>特此承诺。</w:t>
      </w:r>
    </w:p>
    <w:p w14:paraId="66E105CC" w14:textId="77777777" w:rsidR="00631D5B" w:rsidRPr="00016919" w:rsidRDefault="00631D5B">
      <w:pPr>
        <w:widowControl/>
        <w:autoSpaceDE w:val="0"/>
        <w:autoSpaceDN w:val="0"/>
        <w:spacing w:line="360" w:lineRule="auto"/>
        <w:ind w:right="26"/>
        <w:textAlignment w:val="bottom"/>
        <w:rPr>
          <w:rFonts w:ascii="宋体" w:hAnsi="宋体" w:hint="eastAsia"/>
          <w:sz w:val="24"/>
          <w:szCs w:val="24"/>
        </w:rPr>
      </w:pPr>
    </w:p>
    <w:p w14:paraId="61A8500E" w14:textId="77777777" w:rsidR="00631D5B" w:rsidRPr="00016919" w:rsidRDefault="00631D5B">
      <w:pPr>
        <w:widowControl/>
        <w:autoSpaceDE w:val="0"/>
        <w:autoSpaceDN w:val="0"/>
        <w:spacing w:line="360" w:lineRule="auto"/>
        <w:ind w:right="26"/>
        <w:textAlignment w:val="bottom"/>
        <w:rPr>
          <w:rFonts w:ascii="宋体" w:hAnsi="宋体" w:hint="eastAsia"/>
          <w:sz w:val="24"/>
          <w:szCs w:val="24"/>
        </w:rPr>
      </w:pPr>
    </w:p>
    <w:p w14:paraId="111406F9" w14:textId="77777777" w:rsidR="00631D5B" w:rsidRPr="00016919" w:rsidRDefault="00631D5B">
      <w:pPr>
        <w:widowControl/>
        <w:autoSpaceDE w:val="0"/>
        <w:autoSpaceDN w:val="0"/>
        <w:spacing w:line="360" w:lineRule="auto"/>
        <w:ind w:left="359" w:right="26" w:hanging="357"/>
        <w:textAlignment w:val="bottom"/>
        <w:rPr>
          <w:rFonts w:ascii="宋体" w:hAnsi="宋体" w:hint="eastAsia"/>
          <w:sz w:val="24"/>
          <w:szCs w:val="24"/>
        </w:rPr>
      </w:pPr>
    </w:p>
    <w:p w14:paraId="485C48C9" w14:textId="77777777" w:rsidR="00631D5B" w:rsidRPr="00016919" w:rsidRDefault="00631D5B">
      <w:pPr>
        <w:widowControl/>
        <w:autoSpaceDE w:val="0"/>
        <w:autoSpaceDN w:val="0"/>
        <w:adjustRightInd w:val="0"/>
        <w:snapToGrid w:val="0"/>
        <w:spacing w:line="360" w:lineRule="auto"/>
        <w:ind w:left="357" w:right="28" w:hanging="357"/>
        <w:textAlignment w:val="bottom"/>
        <w:rPr>
          <w:rFonts w:ascii="宋体" w:hAnsi="宋体" w:hint="eastAsia"/>
          <w:sz w:val="24"/>
          <w:szCs w:val="24"/>
        </w:rPr>
      </w:pPr>
      <w:r w:rsidRPr="00016919">
        <w:rPr>
          <w:rFonts w:ascii="宋体" w:hAnsi="宋体" w:hint="eastAsia"/>
          <w:sz w:val="24"/>
          <w:szCs w:val="24"/>
        </w:rPr>
        <w:t>承诺方名称（承诺方盖章）：</w:t>
      </w:r>
      <w:r w:rsidRPr="00016919">
        <w:rPr>
          <w:rFonts w:ascii="宋体" w:hAnsi="宋体" w:hint="eastAsia"/>
          <w:sz w:val="24"/>
          <w:szCs w:val="24"/>
          <w:u w:val="single"/>
        </w:rPr>
        <w:t xml:space="preserve">          </w:t>
      </w:r>
      <w:r w:rsidRPr="00016919">
        <w:rPr>
          <w:rFonts w:ascii="宋体" w:hAnsi="宋体" w:hint="eastAsia"/>
          <w:sz w:val="24"/>
          <w:szCs w:val="24"/>
          <w:u w:val="single"/>
        </w:rPr>
        <w:tab/>
        <w:t xml:space="preserve">   </w:t>
      </w:r>
      <w:r w:rsidRPr="00016919">
        <w:rPr>
          <w:rFonts w:ascii="宋体" w:hAnsi="宋体" w:hint="eastAsia"/>
          <w:sz w:val="24"/>
          <w:szCs w:val="24"/>
        </w:rPr>
        <w:t xml:space="preserve"> </w:t>
      </w:r>
    </w:p>
    <w:p w14:paraId="1761280E" w14:textId="77777777" w:rsidR="00631D5B" w:rsidRPr="00016919" w:rsidRDefault="00631D5B">
      <w:pPr>
        <w:widowControl/>
        <w:autoSpaceDE w:val="0"/>
        <w:autoSpaceDN w:val="0"/>
        <w:adjustRightInd w:val="0"/>
        <w:snapToGrid w:val="0"/>
        <w:spacing w:line="360" w:lineRule="auto"/>
        <w:ind w:left="357" w:right="28" w:hanging="357"/>
        <w:textAlignment w:val="bottom"/>
        <w:rPr>
          <w:rFonts w:ascii="宋体" w:hAnsi="宋体" w:hint="eastAsia"/>
          <w:sz w:val="24"/>
          <w:szCs w:val="24"/>
        </w:rPr>
      </w:pPr>
      <w:r w:rsidRPr="00016919">
        <w:rPr>
          <w:rFonts w:ascii="宋体" w:hAnsi="宋体" w:hint="eastAsia"/>
          <w:sz w:val="24"/>
          <w:szCs w:val="24"/>
        </w:rPr>
        <w:t>地址：</w:t>
      </w:r>
      <w:r w:rsidRPr="00016919">
        <w:rPr>
          <w:rFonts w:ascii="宋体" w:hAnsi="宋体" w:hint="eastAsia"/>
          <w:sz w:val="24"/>
          <w:szCs w:val="24"/>
          <w:u w:val="single"/>
        </w:rPr>
        <w:t xml:space="preserve">                    </w:t>
      </w:r>
      <w:r w:rsidRPr="00016919">
        <w:rPr>
          <w:rFonts w:ascii="宋体" w:hAnsi="宋体" w:hint="eastAsia"/>
          <w:sz w:val="24"/>
          <w:szCs w:val="24"/>
        </w:rPr>
        <w:t xml:space="preserve"> </w:t>
      </w:r>
    </w:p>
    <w:p w14:paraId="054A5D2F" w14:textId="77777777" w:rsidR="00631D5B" w:rsidRPr="00016919" w:rsidRDefault="00631D5B">
      <w:pPr>
        <w:widowControl/>
        <w:autoSpaceDE w:val="0"/>
        <w:autoSpaceDN w:val="0"/>
        <w:adjustRightInd w:val="0"/>
        <w:snapToGrid w:val="0"/>
        <w:spacing w:line="360" w:lineRule="auto"/>
        <w:ind w:left="357" w:right="28" w:hanging="357"/>
        <w:textAlignment w:val="bottom"/>
        <w:rPr>
          <w:rFonts w:ascii="宋体" w:hAnsi="宋体" w:hint="eastAsia"/>
          <w:sz w:val="24"/>
          <w:szCs w:val="24"/>
        </w:rPr>
      </w:pPr>
      <w:r w:rsidRPr="00016919">
        <w:rPr>
          <w:rFonts w:ascii="宋体" w:hAnsi="宋体" w:hint="eastAsia"/>
          <w:sz w:val="24"/>
          <w:szCs w:val="24"/>
        </w:rPr>
        <w:t>电话：</w:t>
      </w:r>
      <w:r w:rsidRPr="00016919">
        <w:rPr>
          <w:rFonts w:ascii="宋体" w:hAnsi="宋体" w:hint="eastAsia"/>
          <w:sz w:val="24"/>
          <w:szCs w:val="24"/>
          <w:u w:val="single"/>
        </w:rPr>
        <w:t xml:space="preserve">                    </w:t>
      </w:r>
      <w:r w:rsidRPr="00016919">
        <w:rPr>
          <w:rFonts w:ascii="宋体" w:hAnsi="宋体" w:hint="eastAsia"/>
          <w:sz w:val="24"/>
          <w:szCs w:val="24"/>
        </w:rPr>
        <w:t xml:space="preserve">          </w:t>
      </w:r>
    </w:p>
    <w:p w14:paraId="10E57B1D" w14:textId="77777777" w:rsidR="00631D5B" w:rsidRPr="00016919" w:rsidRDefault="00631D5B">
      <w:pPr>
        <w:widowControl/>
        <w:autoSpaceDE w:val="0"/>
        <w:autoSpaceDN w:val="0"/>
        <w:adjustRightInd w:val="0"/>
        <w:snapToGrid w:val="0"/>
        <w:spacing w:line="360" w:lineRule="auto"/>
        <w:ind w:left="357" w:right="28" w:hanging="357"/>
        <w:textAlignment w:val="bottom"/>
        <w:rPr>
          <w:rFonts w:ascii="宋体" w:hAnsi="宋体" w:hint="eastAsia"/>
          <w:sz w:val="24"/>
          <w:szCs w:val="24"/>
          <w:u w:val="single"/>
        </w:rPr>
      </w:pPr>
      <w:r w:rsidRPr="00016919">
        <w:rPr>
          <w:rFonts w:ascii="宋体" w:hAnsi="宋体" w:hint="eastAsia"/>
          <w:sz w:val="24"/>
          <w:szCs w:val="24"/>
        </w:rPr>
        <w:t>传真：</w:t>
      </w:r>
      <w:r w:rsidRPr="00016919">
        <w:rPr>
          <w:rFonts w:ascii="宋体" w:hAnsi="宋体" w:hint="eastAsia"/>
          <w:sz w:val="24"/>
          <w:szCs w:val="24"/>
          <w:u w:val="single"/>
        </w:rPr>
        <w:t xml:space="preserve">                   </w:t>
      </w:r>
    </w:p>
    <w:p w14:paraId="4EB0D35D" w14:textId="77777777" w:rsidR="00631D5B" w:rsidRPr="00016919" w:rsidRDefault="00631D5B">
      <w:pPr>
        <w:widowControl/>
        <w:autoSpaceDE w:val="0"/>
        <w:autoSpaceDN w:val="0"/>
        <w:adjustRightInd w:val="0"/>
        <w:snapToGrid w:val="0"/>
        <w:spacing w:line="360" w:lineRule="auto"/>
        <w:ind w:left="357" w:right="28" w:hanging="357"/>
        <w:textAlignment w:val="bottom"/>
        <w:rPr>
          <w:rFonts w:ascii="宋体" w:hAnsi="宋体" w:hint="eastAsia"/>
          <w:sz w:val="24"/>
          <w:szCs w:val="24"/>
        </w:rPr>
      </w:pPr>
      <w:r w:rsidRPr="00016919">
        <w:rPr>
          <w:rFonts w:ascii="宋体" w:hAnsi="宋体" w:hint="eastAsia"/>
          <w:sz w:val="24"/>
          <w:szCs w:val="24"/>
        </w:rPr>
        <w:t>邮编：</w:t>
      </w:r>
      <w:r w:rsidRPr="00016919">
        <w:rPr>
          <w:rFonts w:ascii="宋体" w:hAnsi="宋体" w:hint="eastAsia"/>
          <w:sz w:val="24"/>
          <w:szCs w:val="24"/>
          <w:u w:val="single"/>
        </w:rPr>
        <w:t xml:space="preserve">                    </w:t>
      </w:r>
      <w:r w:rsidRPr="00016919">
        <w:rPr>
          <w:rFonts w:ascii="宋体" w:hAnsi="宋体" w:hint="eastAsia"/>
          <w:sz w:val="24"/>
          <w:szCs w:val="24"/>
        </w:rPr>
        <w:t xml:space="preserve"> </w:t>
      </w:r>
    </w:p>
    <w:p w14:paraId="70A969BA" w14:textId="77777777" w:rsidR="00631D5B" w:rsidRPr="00016919" w:rsidRDefault="00631D5B">
      <w:pPr>
        <w:widowControl/>
        <w:autoSpaceDE w:val="0"/>
        <w:autoSpaceDN w:val="0"/>
        <w:adjustRightInd w:val="0"/>
        <w:snapToGrid w:val="0"/>
        <w:spacing w:line="360" w:lineRule="auto"/>
        <w:ind w:left="357" w:right="28" w:hanging="357"/>
        <w:textAlignment w:val="bottom"/>
        <w:rPr>
          <w:rFonts w:ascii="宋体" w:hAnsi="宋体" w:hint="eastAsia"/>
          <w:sz w:val="24"/>
          <w:szCs w:val="24"/>
        </w:rPr>
      </w:pPr>
      <w:r w:rsidRPr="00016919">
        <w:rPr>
          <w:rFonts w:ascii="宋体" w:hAnsi="宋体" w:hint="eastAsia"/>
          <w:sz w:val="24"/>
          <w:szCs w:val="24"/>
        </w:rPr>
        <w:t>承诺方授权代表签字：</w:t>
      </w:r>
      <w:r w:rsidRPr="00016919">
        <w:rPr>
          <w:rFonts w:ascii="宋体" w:hAnsi="宋体" w:hint="eastAsia"/>
          <w:sz w:val="24"/>
          <w:szCs w:val="24"/>
          <w:u w:val="single"/>
        </w:rPr>
        <w:t xml:space="preserve">                    </w:t>
      </w:r>
    </w:p>
    <w:p w14:paraId="2E4A07B2" w14:textId="77777777" w:rsidR="00631D5B" w:rsidRPr="00016919" w:rsidRDefault="00631D5B">
      <w:pPr>
        <w:widowControl/>
        <w:autoSpaceDE w:val="0"/>
        <w:autoSpaceDN w:val="0"/>
        <w:adjustRightInd w:val="0"/>
        <w:snapToGrid w:val="0"/>
        <w:spacing w:line="360" w:lineRule="auto"/>
        <w:ind w:left="357" w:right="28" w:hanging="357"/>
        <w:textAlignment w:val="bottom"/>
        <w:rPr>
          <w:rFonts w:ascii="宋体" w:hAnsi="宋体" w:hint="eastAsia"/>
          <w:sz w:val="24"/>
          <w:szCs w:val="24"/>
        </w:rPr>
      </w:pPr>
      <w:r w:rsidRPr="00016919">
        <w:rPr>
          <w:rFonts w:ascii="宋体" w:hAnsi="宋体" w:hint="eastAsia"/>
          <w:sz w:val="24"/>
          <w:szCs w:val="24"/>
        </w:rPr>
        <w:t>承诺日期：</w:t>
      </w:r>
      <w:r w:rsidRPr="00016919">
        <w:rPr>
          <w:rFonts w:ascii="宋体" w:hAnsi="宋体" w:hint="eastAsia"/>
          <w:sz w:val="24"/>
          <w:szCs w:val="24"/>
          <w:u w:val="single"/>
        </w:rPr>
        <w:t xml:space="preserve">                      </w:t>
      </w:r>
      <w:r w:rsidRPr="00016919">
        <w:rPr>
          <w:rFonts w:ascii="宋体" w:hAnsi="宋体" w:hint="eastAsia"/>
          <w:sz w:val="24"/>
          <w:szCs w:val="24"/>
        </w:rPr>
        <w:t xml:space="preserve"> </w:t>
      </w:r>
    </w:p>
    <w:p w14:paraId="69160CB5" w14:textId="77777777" w:rsidR="00631D5B" w:rsidRPr="00016919" w:rsidRDefault="00631D5B">
      <w:pPr>
        <w:pStyle w:val="2"/>
      </w:pPr>
      <w:r w:rsidRPr="00016919">
        <w:br w:type="page"/>
      </w:r>
      <w:bookmarkStart w:id="151" w:name="_Toc89256554"/>
      <w:r w:rsidRPr="00016919">
        <w:lastRenderedPageBreak/>
        <w:t>6</w:t>
      </w:r>
      <w:r w:rsidRPr="00016919">
        <w:rPr>
          <w:rFonts w:hint="eastAsia"/>
        </w:rPr>
        <w:t>、磋商保证金复印件加盖公章</w:t>
      </w:r>
      <w:bookmarkEnd w:id="151"/>
    </w:p>
    <w:p w14:paraId="0DF25BD1" w14:textId="77777777" w:rsidR="00631D5B" w:rsidRPr="00016919" w:rsidRDefault="00631D5B">
      <w:pPr>
        <w:spacing w:line="360" w:lineRule="auto"/>
        <w:ind w:firstLineChars="200" w:firstLine="420"/>
        <w:rPr>
          <w:rFonts w:ascii="宋体" w:hAnsi="宋体"/>
        </w:rPr>
      </w:pPr>
      <w:r w:rsidRPr="00016919">
        <w:rPr>
          <w:rFonts w:ascii="宋体" w:hAnsi="宋体" w:hint="eastAsia"/>
        </w:rPr>
        <w:t>此磋商保证金或其交纳凭据</w:t>
      </w:r>
      <w:r w:rsidRPr="00016919">
        <w:rPr>
          <w:rFonts w:ascii="宋体" w:hAnsi="宋体"/>
        </w:rPr>
        <w:t>/</w:t>
      </w:r>
      <w:r w:rsidRPr="00016919">
        <w:rPr>
          <w:rFonts w:ascii="宋体" w:hAnsi="宋体" w:hint="eastAsia"/>
        </w:rPr>
        <w:t>证明的复印件还应与一份另行制作的报价表原件一起密封后单独递交。</w:t>
      </w:r>
    </w:p>
    <w:p w14:paraId="25B90F29" w14:textId="77777777" w:rsidR="00631D5B" w:rsidRPr="00016919" w:rsidRDefault="00631D5B">
      <w:pPr>
        <w:rPr>
          <w:rFonts w:ascii="宋体" w:hAnsi="宋体"/>
        </w:rPr>
      </w:pPr>
    </w:p>
    <w:p w14:paraId="47874E24" w14:textId="77777777" w:rsidR="00631D5B" w:rsidRPr="00016919" w:rsidRDefault="00631D5B">
      <w:pPr>
        <w:pStyle w:val="2"/>
      </w:pPr>
      <w:r w:rsidRPr="00016919">
        <w:br w:type="page"/>
      </w:r>
      <w:bookmarkStart w:id="152" w:name="_Toc324777976"/>
      <w:bookmarkStart w:id="153" w:name="_Toc324779497"/>
      <w:bookmarkStart w:id="154" w:name="_Toc324752551"/>
      <w:bookmarkStart w:id="155" w:name="_Toc324783051"/>
      <w:bookmarkStart w:id="156" w:name="_Toc89256555"/>
      <w:r w:rsidRPr="00016919">
        <w:lastRenderedPageBreak/>
        <w:t>7</w:t>
      </w:r>
      <w:r w:rsidRPr="00016919">
        <w:rPr>
          <w:rFonts w:hint="eastAsia"/>
        </w:rPr>
        <w:t>、供应商情况表</w:t>
      </w:r>
      <w:bookmarkEnd w:id="152"/>
      <w:bookmarkEnd w:id="153"/>
      <w:bookmarkEnd w:id="154"/>
      <w:bookmarkEnd w:id="155"/>
      <w:bookmarkEnd w:id="156"/>
      <w:r w:rsidRPr="00016919">
        <w:rPr>
          <w:rFonts w:hint="eastAsia"/>
        </w:rPr>
        <w:t xml:space="preserve"> </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8"/>
        <w:gridCol w:w="898"/>
        <w:gridCol w:w="951"/>
        <w:gridCol w:w="840"/>
        <w:gridCol w:w="420"/>
        <w:gridCol w:w="311"/>
        <w:gridCol w:w="1078"/>
        <w:gridCol w:w="490"/>
        <w:gridCol w:w="860"/>
        <w:gridCol w:w="992"/>
      </w:tblGrid>
      <w:tr w:rsidR="00631D5B" w:rsidRPr="00016919" w14:paraId="7C0883F4" w14:textId="77777777">
        <w:trPr>
          <w:trHeight w:val="561"/>
        </w:trPr>
        <w:tc>
          <w:tcPr>
            <w:tcW w:w="1728" w:type="dxa"/>
            <w:tcBorders>
              <w:top w:val="single" w:sz="4" w:space="0" w:color="auto"/>
              <w:left w:val="single" w:sz="4" w:space="0" w:color="auto"/>
              <w:bottom w:val="single" w:sz="4" w:space="0" w:color="auto"/>
              <w:right w:val="single" w:sz="4" w:space="0" w:color="auto"/>
            </w:tcBorders>
            <w:vAlign w:val="center"/>
          </w:tcPr>
          <w:p w14:paraId="2CCDA866" w14:textId="77777777" w:rsidR="00631D5B" w:rsidRPr="00016919" w:rsidRDefault="00631D5B">
            <w:pPr>
              <w:topLinePunct/>
              <w:spacing w:line="440" w:lineRule="exact"/>
              <w:jc w:val="center"/>
              <w:rPr>
                <w:rFonts w:ascii="宋体" w:hAnsi="宋体"/>
              </w:rPr>
            </w:pPr>
            <w:r w:rsidRPr="00016919">
              <w:rPr>
                <w:rFonts w:ascii="宋体" w:hAnsi="宋体" w:hint="eastAsia"/>
              </w:rPr>
              <w:t>供应商名称</w:t>
            </w:r>
          </w:p>
        </w:tc>
        <w:tc>
          <w:tcPr>
            <w:tcW w:w="6840" w:type="dxa"/>
            <w:gridSpan w:val="9"/>
            <w:tcBorders>
              <w:top w:val="single" w:sz="4" w:space="0" w:color="auto"/>
              <w:left w:val="single" w:sz="4" w:space="0" w:color="auto"/>
              <w:bottom w:val="single" w:sz="4" w:space="0" w:color="auto"/>
              <w:right w:val="single" w:sz="4" w:space="0" w:color="auto"/>
            </w:tcBorders>
            <w:vAlign w:val="center"/>
          </w:tcPr>
          <w:p w14:paraId="68C22B6B" w14:textId="77777777" w:rsidR="00631D5B" w:rsidRPr="00016919" w:rsidRDefault="00631D5B">
            <w:pPr>
              <w:topLinePunct/>
              <w:spacing w:line="440" w:lineRule="exact"/>
              <w:jc w:val="center"/>
              <w:rPr>
                <w:rFonts w:ascii="宋体" w:hAnsi="宋体" w:hint="eastAsia"/>
              </w:rPr>
            </w:pPr>
          </w:p>
        </w:tc>
      </w:tr>
      <w:tr w:rsidR="00631D5B" w:rsidRPr="00016919" w14:paraId="3A73F395" w14:textId="77777777">
        <w:trPr>
          <w:trHeight w:val="611"/>
        </w:trPr>
        <w:tc>
          <w:tcPr>
            <w:tcW w:w="1728" w:type="dxa"/>
            <w:tcBorders>
              <w:top w:val="single" w:sz="4" w:space="0" w:color="auto"/>
              <w:left w:val="single" w:sz="4" w:space="0" w:color="auto"/>
              <w:bottom w:val="single" w:sz="4" w:space="0" w:color="auto"/>
              <w:right w:val="single" w:sz="4" w:space="0" w:color="auto"/>
            </w:tcBorders>
            <w:vAlign w:val="center"/>
          </w:tcPr>
          <w:p w14:paraId="6DBB30E8"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注册地址</w:t>
            </w:r>
          </w:p>
        </w:tc>
        <w:tc>
          <w:tcPr>
            <w:tcW w:w="3420" w:type="dxa"/>
            <w:gridSpan w:val="5"/>
            <w:tcBorders>
              <w:top w:val="single" w:sz="4" w:space="0" w:color="auto"/>
              <w:left w:val="single" w:sz="4" w:space="0" w:color="auto"/>
              <w:bottom w:val="single" w:sz="4" w:space="0" w:color="auto"/>
              <w:right w:val="single" w:sz="4" w:space="0" w:color="auto"/>
            </w:tcBorders>
            <w:vAlign w:val="center"/>
          </w:tcPr>
          <w:p w14:paraId="41502B7E" w14:textId="77777777" w:rsidR="00631D5B" w:rsidRPr="00016919" w:rsidRDefault="00631D5B">
            <w:pPr>
              <w:topLinePunct/>
              <w:spacing w:line="440" w:lineRule="exact"/>
              <w:jc w:val="center"/>
              <w:rPr>
                <w:rFonts w:ascii="宋体" w:hAnsi="宋体" w:hint="eastAsia"/>
              </w:rPr>
            </w:pPr>
          </w:p>
        </w:tc>
        <w:tc>
          <w:tcPr>
            <w:tcW w:w="1078" w:type="dxa"/>
            <w:tcBorders>
              <w:top w:val="single" w:sz="4" w:space="0" w:color="auto"/>
              <w:left w:val="single" w:sz="4" w:space="0" w:color="auto"/>
              <w:bottom w:val="single" w:sz="4" w:space="0" w:color="auto"/>
              <w:right w:val="single" w:sz="4" w:space="0" w:color="auto"/>
            </w:tcBorders>
            <w:vAlign w:val="center"/>
          </w:tcPr>
          <w:p w14:paraId="3BA15A50"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邮政编码</w:t>
            </w:r>
          </w:p>
        </w:tc>
        <w:tc>
          <w:tcPr>
            <w:tcW w:w="2342" w:type="dxa"/>
            <w:gridSpan w:val="3"/>
            <w:tcBorders>
              <w:top w:val="single" w:sz="4" w:space="0" w:color="auto"/>
              <w:left w:val="single" w:sz="4" w:space="0" w:color="auto"/>
              <w:bottom w:val="single" w:sz="4" w:space="0" w:color="auto"/>
              <w:right w:val="single" w:sz="4" w:space="0" w:color="auto"/>
            </w:tcBorders>
            <w:vAlign w:val="center"/>
          </w:tcPr>
          <w:p w14:paraId="38128B3A" w14:textId="77777777" w:rsidR="00631D5B" w:rsidRPr="00016919" w:rsidRDefault="00631D5B">
            <w:pPr>
              <w:topLinePunct/>
              <w:spacing w:line="440" w:lineRule="exact"/>
              <w:jc w:val="center"/>
              <w:rPr>
                <w:rFonts w:ascii="宋体" w:hAnsi="宋体" w:hint="eastAsia"/>
              </w:rPr>
            </w:pPr>
          </w:p>
        </w:tc>
      </w:tr>
      <w:tr w:rsidR="00631D5B" w:rsidRPr="00016919" w14:paraId="11A775C1" w14:textId="77777777">
        <w:trPr>
          <w:cantSplit/>
          <w:trHeight w:val="605"/>
        </w:trPr>
        <w:tc>
          <w:tcPr>
            <w:tcW w:w="1728" w:type="dxa"/>
            <w:vMerge w:val="restart"/>
            <w:tcBorders>
              <w:top w:val="single" w:sz="4" w:space="0" w:color="auto"/>
              <w:left w:val="single" w:sz="4" w:space="0" w:color="auto"/>
              <w:bottom w:val="single" w:sz="4" w:space="0" w:color="auto"/>
              <w:right w:val="single" w:sz="4" w:space="0" w:color="auto"/>
            </w:tcBorders>
            <w:vAlign w:val="center"/>
          </w:tcPr>
          <w:p w14:paraId="0D5467DC"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联系方式</w:t>
            </w:r>
          </w:p>
        </w:tc>
        <w:tc>
          <w:tcPr>
            <w:tcW w:w="898" w:type="dxa"/>
            <w:tcBorders>
              <w:top w:val="single" w:sz="4" w:space="0" w:color="auto"/>
              <w:left w:val="single" w:sz="4" w:space="0" w:color="auto"/>
              <w:bottom w:val="single" w:sz="4" w:space="0" w:color="auto"/>
              <w:right w:val="single" w:sz="4" w:space="0" w:color="auto"/>
            </w:tcBorders>
            <w:vAlign w:val="center"/>
          </w:tcPr>
          <w:p w14:paraId="7A211665"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联系人</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626518BA" w14:textId="77777777" w:rsidR="00631D5B" w:rsidRPr="00016919" w:rsidRDefault="00631D5B">
            <w:pPr>
              <w:topLinePunct/>
              <w:spacing w:line="440" w:lineRule="exact"/>
              <w:jc w:val="center"/>
              <w:rPr>
                <w:rFonts w:ascii="宋体" w:hAnsi="宋体" w:hint="eastAsia"/>
              </w:rPr>
            </w:pPr>
          </w:p>
        </w:tc>
        <w:tc>
          <w:tcPr>
            <w:tcW w:w="1078" w:type="dxa"/>
            <w:tcBorders>
              <w:top w:val="single" w:sz="4" w:space="0" w:color="auto"/>
              <w:left w:val="single" w:sz="4" w:space="0" w:color="auto"/>
              <w:bottom w:val="single" w:sz="4" w:space="0" w:color="auto"/>
              <w:right w:val="single" w:sz="4" w:space="0" w:color="auto"/>
            </w:tcBorders>
            <w:vAlign w:val="center"/>
          </w:tcPr>
          <w:p w14:paraId="5B72711C"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电 话</w:t>
            </w:r>
          </w:p>
        </w:tc>
        <w:tc>
          <w:tcPr>
            <w:tcW w:w="2342" w:type="dxa"/>
            <w:gridSpan w:val="3"/>
            <w:tcBorders>
              <w:top w:val="single" w:sz="4" w:space="0" w:color="auto"/>
              <w:left w:val="single" w:sz="4" w:space="0" w:color="auto"/>
              <w:bottom w:val="single" w:sz="4" w:space="0" w:color="auto"/>
              <w:right w:val="single" w:sz="4" w:space="0" w:color="auto"/>
            </w:tcBorders>
            <w:vAlign w:val="center"/>
          </w:tcPr>
          <w:p w14:paraId="506A1B55" w14:textId="77777777" w:rsidR="00631D5B" w:rsidRPr="00016919" w:rsidRDefault="00631D5B">
            <w:pPr>
              <w:topLinePunct/>
              <w:spacing w:line="440" w:lineRule="exact"/>
              <w:jc w:val="center"/>
              <w:rPr>
                <w:rFonts w:ascii="宋体" w:hAnsi="宋体" w:hint="eastAsia"/>
              </w:rPr>
            </w:pPr>
          </w:p>
        </w:tc>
      </w:tr>
      <w:tr w:rsidR="00631D5B" w:rsidRPr="00016919" w14:paraId="204EEC0D" w14:textId="77777777">
        <w:trPr>
          <w:cantSplit/>
          <w:trHeight w:val="613"/>
        </w:trPr>
        <w:tc>
          <w:tcPr>
            <w:tcW w:w="1728" w:type="dxa"/>
            <w:vMerge/>
            <w:tcBorders>
              <w:top w:val="single" w:sz="4" w:space="0" w:color="auto"/>
              <w:left w:val="single" w:sz="4" w:space="0" w:color="auto"/>
              <w:bottom w:val="single" w:sz="4" w:space="0" w:color="auto"/>
              <w:right w:val="single" w:sz="4" w:space="0" w:color="auto"/>
            </w:tcBorders>
            <w:vAlign w:val="center"/>
          </w:tcPr>
          <w:p w14:paraId="605D39D7" w14:textId="77777777" w:rsidR="00631D5B" w:rsidRPr="00016919" w:rsidRDefault="00631D5B">
            <w:pPr>
              <w:widowControl/>
              <w:jc w:val="left"/>
              <w:rPr>
                <w:rFonts w:ascii="宋体" w:hAnsi="宋体"/>
              </w:rPr>
            </w:pPr>
          </w:p>
        </w:tc>
        <w:tc>
          <w:tcPr>
            <w:tcW w:w="898" w:type="dxa"/>
            <w:tcBorders>
              <w:top w:val="single" w:sz="4" w:space="0" w:color="auto"/>
              <w:left w:val="single" w:sz="4" w:space="0" w:color="auto"/>
              <w:bottom w:val="single" w:sz="4" w:space="0" w:color="auto"/>
              <w:right w:val="single" w:sz="4" w:space="0" w:color="auto"/>
            </w:tcBorders>
            <w:vAlign w:val="center"/>
          </w:tcPr>
          <w:p w14:paraId="7380C6F1"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传  真</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2E5D0396" w14:textId="77777777" w:rsidR="00631D5B" w:rsidRPr="00016919" w:rsidRDefault="00631D5B">
            <w:pPr>
              <w:topLinePunct/>
              <w:spacing w:line="440" w:lineRule="exact"/>
              <w:jc w:val="center"/>
              <w:rPr>
                <w:rFonts w:ascii="宋体" w:hAnsi="宋体" w:hint="eastAsia"/>
              </w:rPr>
            </w:pPr>
          </w:p>
        </w:tc>
        <w:tc>
          <w:tcPr>
            <w:tcW w:w="1078" w:type="dxa"/>
            <w:tcBorders>
              <w:top w:val="single" w:sz="4" w:space="0" w:color="auto"/>
              <w:left w:val="single" w:sz="4" w:space="0" w:color="auto"/>
              <w:bottom w:val="single" w:sz="4" w:space="0" w:color="auto"/>
              <w:right w:val="single" w:sz="4" w:space="0" w:color="auto"/>
            </w:tcBorders>
            <w:vAlign w:val="center"/>
          </w:tcPr>
          <w:p w14:paraId="415F6B08"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网 址</w:t>
            </w:r>
          </w:p>
        </w:tc>
        <w:tc>
          <w:tcPr>
            <w:tcW w:w="2342" w:type="dxa"/>
            <w:gridSpan w:val="3"/>
            <w:tcBorders>
              <w:top w:val="single" w:sz="4" w:space="0" w:color="auto"/>
              <w:left w:val="single" w:sz="4" w:space="0" w:color="auto"/>
              <w:bottom w:val="single" w:sz="4" w:space="0" w:color="auto"/>
              <w:right w:val="single" w:sz="4" w:space="0" w:color="auto"/>
            </w:tcBorders>
            <w:vAlign w:val="center"/>
          </w:tcPr>
          <w:p w14:paraId="0499EE12" w14:textId="77777777" w:rsidR="00631D5B" w:rsidRPr="00016919" w:rsidRDefault="00631D5B">
            <w:pPr>
              <w:topLinePunct/>
              <w:spacing w:line="440" w:lineRule="exact"/>
              <w:jc w:val="center"/>
              <w:rPr>
                <w:rFonts w:ascii="宋体" w:hAnsi="宋体" w:hint="eastAsia"/>
              </w:rPr>
            </w:pPr>
          </w:p>
        </w:tc>
      </w:tr>
      <w:tr w:rsidR="00631D5B" w:rsidRPr="00016919" w14:paraId="20529BAD" w14:textId="77777777">
        <w:trPr>
          <w:trHeight w:val="608"/>
        </w:trPr>
        <w:tc>
          <w:tcPr>
            <w:tcW w:w="1728" w:type="dxa"/>
            <w:tcBorders>
              <w:top w:val="single" w:sz="4" w:space="0" w:color="auto"/>
              <w:left w:val="single" w:sz="4" w:space="0" w:color="auto"/>
              <w:bottom w:val="single" w:sz="4" w:space="0" w:color="auto"/>
              <w:right w:val="single" w:sz="4" w:space="0" w:color="auto"/>
            </w:tcBorders>
            <w:vAlign w:val="center"/>
          </w:tcPr>
          <w:p w14:paraId="0EC27B74"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法定代表人</w:t>
            </w:r>
          </w:p>
        </w:tc>
        <w:tc>
          <w:tcPr>
            <w:tcW w:w="898" w:type="dxa"/>
            <w:tcBorders>
              <w:top w:val="single" w:sz="4" w:space="0" w:color="auto"/>
              <w:left w:val="single" w:sz="4" w:space="0" w:color="auto"/>
              <w:bottom w:val="single" w:sz="4" w:space="0" w:color="auto"/>
              <w:right w:val="single" w:sz="4" w:space="0" w:color="auto"/>
            </w:tcBorders>
            <w:vAlign w:val="center"/>
          </w:tcPr>
          <w:p w14:paraId="5606C49E"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姓名</w:t>
            </w:r>
          </w:p>
        </w:tc>
        <w:tc>
          <w:tcPr>
            <w:tcW w:w="951" w:type="dxa"/>
            <w:tcBorders>
              <w:top w:val="single" w:sz="4" w:space="0" w:color="auto"/>
              <w:left w:val="single" w:sz="4" w:space="0" w:color="auto"/>
              <w:bottom w:val="single" w:sz="4" w:space="0" w:color="auto"/>
              <w:right w:val="single" w:sz="4" w:space="0" w:color="auto"/>
            </w:tcBorders>
            <w:vAlign w:val="center"/>
          </w:tcPr>
          <w:p w14:paraId="5CB1B312" w14:textId="77777777" w:rsidR="00631D5B" w:rsidRPr="00016919" w:rsidRDefault="00631D5B">
            <w:pPr>
              <w:topLinePunct/>
              <w:spacing w:line="440" w:lineRule="exact"/>
              <w:jc w:val="center"/>
              <w:rPr>
                <w:rFonts w:ascii="宋体" w:hAnsi="宋体" w:hint="eastAsia"/>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282F92EE"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技术职称</w:t>
            </w:r>
          </w:p>
        </w:tc>
        <w:tc>
          <w:tcPr>
            <w:tcW w:w="1879" w:type="dxa"/>
            <w:gridSpan w:val="3"/>
            <w:tcBorders>
              <w:top w:val="single" w:sz="4" w:space="0" w:color="auto"/>
              <w:left w:val="single" w:sz="4" w:space="0" w:color="auto"/>
              <w:bottom w:val="single" w:sz="4" w:space="0" w:color="auto"/>
              <w:right w:val="single" w:sz="4" w:space="0" w:color="auto"/>
            </w:tcBorders>
            <w:vAlign w:val="center"/>
          </w:tcPr>
          <w:p w14:paraId="442482B0" w14:textId="77777777" w:rsidR="00631D5B" w:rsidRPr="00016919" w:rsidRDefault="00631D5B">
            <w:pPr>
              <w:topLinePunct/>
              <w:spacing w:line="440" w:lineRule="exact"/>
              <w:jc w:val="center"/>
              <w:rPr>
                <w:rFonts w:ascii="宋体" w:hAnsi="宋体" w:hint="eastAsia"/>
              </w:rPr>
            </w:pPr>
          </w:p>
        </w:tc>
        <w:tc>
          <w:tcPr>
            <w:tcW w:w="860" w:type="dxa"/>
            <w:tcBorders>
              <w:top w:val="single" w:sz="4" w:space="0" w:color="auto"/>
              <w:left w:val="single" w:sz="4" w:space="0" w:color="auto"/>
              <w:bottom w:val="single" w:sz="4" w:space="0" w:color="auto"/>
              <w:right w:val="single" w:sz="4" w:space="0" w:color="auto"/>
            </w:tcBorders>
            <w:vAlign w:val="center"/>
          </w:tcPr>
          <w:p w14:paraId="47B665B1"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电话</w:t>
            </w:r>
          </w:p>
        </w:tc>
        <w:tc>
          <w:tcPr>
            <w:tcW w:w="992" w:type="dxa"/>
            <w:tcBorders>
              <w:top w:val="single" w:sz="4" w:space="0" w:color="auto"/>
              <w:left w:val="single" w:sz="4" w:space="0" w:color="auto"/>
              <w:bottom w:val="single" w:sz="4" w:space="0" w:color="auto"/>
              <w:right w:val="single" w:sz="4" w:space="0" w:color="auto"/>
            </w:tcBorders>
            <w:vAlign w:val="center"/>
          </w:tcPr>
          <w:p w14:paraId="3B680347" w14:textId="77777777" w:rsidR="00631D5B" w:rsidRPr="00016919" w:rsidRDefault="00631D5B">
            <w:pPr>
              <w:topLinePunct/>
              <w:spacing w:line="440" w:lineRule="exact"/>
              <w:jc w:val="center"/>
              <w:rPr>
                <w:rFonts w:ascii="宋体" w:hAnsi="宋体" w:hint="eastAsia"/>
              </w:rPr>
            </w:pPr>
          </w:p>
        </w:tc>
      </w:tr>
      <w:tr w:rsidR="00631D5B" w:rsidRPr="00016919" w14:paraId="41DBE9A4" w14:textId="77777777">
        <w:trPr>
          <w:trHeight w:val="624"/>
        </w:trPr>
        <w:tc>
          <w:tcPr>
            <w:tcW w:w="1728" w:type="dxa"/>
            <w:tcBorders>
              <w:top w:val="single" w:sz="4" w:space="0" w:color="auto"/>
              <w:left w:val="single" w:sz="4" w:space="0" w:color="auto"/>
              <w:bottom w:val="single" w:sz="4" w:space="0" w:color="auto"/>
              <w:right w:val="single" w:sz="4" w:space="0" w:color="auto"/>
            </w:tcBorders>
            <w:vAlign w:val="center"/>
          </w:tcPr>
          <w:p w14:paraId="1C2B105F"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成立时间</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3B1FBBCB" w14:textId="77777777" w:rsidR="00631D5B" w:rsidRPr="00016919" w:rsidRDefault="00631D5B">
            <w:pPr>
              <w:topLinePunct/>
              <w:spacing w:line="440" w:lineRule="exact"/>
              <w:jc w:val="center"/>
              <w:rPr>
                <w:rFonts w:ascii="宋体" w:hAnsi="宋体" w:hint="eastAsia"/>
              </w:rPr>
            </w:pPr>
          </w:p>
        </w:tc>
        <w:tc>
          <w:tcPr>
            <w:tcW w:w="4991" w:type="dxa"/>
            <w:gridSpan w:val="7"/>
            <w:tcBorders>
              <w:top w:val="single" w:sz="4" w:space="0" w:color="auto"/>
              <w:left w:val="single" w:sz="4" w:space="0" w:color="auto"/>
              <w:bottom w:val="single" w:sz="4" w:space="0" w:color="auto"/>
              <w:right w:val="single" w:sz="4" w:space="0" w:color="auto"/>
            </w:tcBorders>
            <w:vAlign w:val="center"/>
          </w:tcPr>
          <w:p w14:paraId="4B7425D3" w14:textId="77777777" w:rsidR="00631D5B" w:rsidRPr="00016919" w:rsidRDefault="00631D5B">
            <w:pPr>
              <w:topLinePunct/>
              <w:spacing w:line="440" w:lineRule="exact"/>
              <w:ind w:firstLineChars="50" w:firstLine="105"/>
              <w:jc w:val="center"/>
              <w:rPr>
                <w:rFonts w:ascii="宋体" w:hAnsi="宋体" w:hint="eastAsia"/>
              </w:rPr>
            </w:pPr>
            <w:r w:rsidRPr="00016919">
              <w:rPr>
                <w:rFonts w:ascii="宋体" w:hAnsi="宋体" w:hint="eastAsia"/>
              </w:rPr>
              <w:t>员工总人数：</w:t>
            </w:r>
          </w:p>
        </w:tc>
      </w:tr>
      <w:tr w:rsidR="00631D5B" w:rsidRPr="00016919" w14:paraId="512F89A4" w14:textId="77777777">
        <w:trPr>
          <w:cantSplit/>
          <w:trHeight w:val="658"/>
        </w:trPr>
        <w:tc>
          <w:tcPr>
            <w:tcW w:w="1728" w:type="dxa"/>
            <w:tcBorders>
              <w:top w:val="single" w:sz="4" w:space="0" w:color="auto"/>
              <w:left w:val="single" w:sz="4" w:space="0" w:color="auto"/>
              <w:bottom w:val="single" w:sz="4" w:space="0" w:color="auto"/>
              <w:right w:val="single" w:sz="4" w:space="0" w:color="auto"/>
            </w:tcBorders>
            <w:vAlign w:val="center"/>
          </w:tcPr>
          <w:p w14:paraId="2C9F1830"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企业资质</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6E6FBA95" w14:textId="77777777" w:rsidR="00631D5B" w:rsidRPr="00016919" w:rsidRDefault="00631D5B">
            <w:pPr>
              <w:topLinePunct/>
              <w:spacing w:line="440" w:lineRule="exact"/>
              <w:jc w:val="center"/>
              <w:rPr>
                <w:rFonts w:ascii="宋体" w:hAnsi="宋体" w:hint="eastAsia"/>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4F55DB77"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其中</w:t>
            </w: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2BD14F74"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项目经理</w:t>
            </w:r>
          </w:p>
        </w:tc>
        <w:tc>
          <w:tcPr>
            <w:tcW w:w="1852" w:type="dxa"/>
            <w:gridSpan w:val="2"/>
            <w:tcBorders>
              <w:top w:val="single" w:sz="4" w:space="0" w:color="auto"/>
              <w:left w:val="single" w:sz="4" w:space="0" w:color="auto"/>
              <w:bottom w:val="single" w:sz="4" w:space="0" w:color="auto"/>
              <w:right w:val="single" w:sz="4" w:space="0" w:color="auto"/>
            </w:tcBorders>
            <w:vAlign w:val="center"/>
          </w:tcPr>
          <w:p w14:paraId="17E1EC36" w14:textId="77777777" w:rsidR="00631D5B" w:rsidRPr="00016919" w:rsidRDefault="00631D5B">
            <w:pPr>
              <w:topLinePunct/>
              <w:spacing w:line="440" w:lineRule="exact"/>
              <w:jc w:val="center"/>
              <w:rPr>
                <w:rFonts w:ascii="宋体" w:hAnsi="宋体" w:hint="eastAsia"/>
              </w:rPr>
            </w:pPr>
          </w:p>
        </w:tc>
      </w:tr>
      <w:tr w:rsidR="00631D5B" w:rsidRPr="00016919" w14:paraId="5F771EB6" w14:textId="77777777">
        <w:trPr>
          <w:cantSplit/>
          <w:trHeight w:val="610"/>
        </w:trPr>
        <w:tc>
          <w:tcPr>
            <w:tcW w:w="1728" w:type="dxa"/>
            <w:tcBorders>
              <w:top w:val="single" w:sz="4" w:space="0" w:color="auto"/>
              <w:left w:val="single" w:sz="4" w:space="0" w:color="auto"/>
              <w:bottom w:val="single" w:sz="4" w:space="0" w:color="auto"/>
              <w:right w:val="single" w:sz="4" w:space="0" w:color="auto"/>
            </w:tcBorders>
            <w:vAlign w:val="center"/>
          </w:tcPr>
          <w:p w14:paraId="27C030FF"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统一社会信用代码</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13246701" w14:textId="77777777" w:rsidR="00631D5B" w:rsidRPr="00016919" w:rsidRDefault="00631D5B">
            <w:pPr>
              <w:topLinePunct/>
              <w:spacing w:line="440" w:lineRule="exact"/>
              <w:jc w:val="center"/>
              <w:rPr>
                <w:rFonts w:ascii="宋体" w:hAnsi="宋体" w:hint="eastAsia"/>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769045F6" w14:textId="77777777" w:rsidR="00631D5B" w:rsidRPr="00016919" w:rsidRDefault="00631D5B">
            <w:pPr>
              <w:widowControl/>
              <w:jc w:val="left"/>
              <w:rPr>
                <w:rFonts w:ascii="宋体" w:hAnsi="宋体"/>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17D8DBD7"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高级职称人员</w:t>
            </w:r>
          </w:p>
        </w:tc>
        <w:tc>
          <w:tcPr>
            <w:tcW w:w="1852" w:type="dxa"/>
            <w:gridSpan w:val="2"/>
            <w:tcBorders>
              <w:top w:val="single" w:sz="4" w:space="0" w:color="auto"/>
              <w:left w:val="single" w:sz="4" w:space="0" w:color="auto"/>
              <w:bottom w:val="single" w:sz="4" w:space="0" w:color="auto"/>
              <w:right w:val="single" w:sz="4" w:space="0" w:color="auto"/>
            </w:tcBorders>
            <w:vAlign w:val="center"/>
          </w:tcPr>
          <w:p w14:paraId="7576891D" w14:textId="77777777" w:rsidR="00631D5B" w:rsidRPr="00016919" w:rsidRDefault="00631D5B">
            <w:pPr>
              <w:topLinePunct/>
              <w:spacing w:line="440" w:lineRule="exact"/>
              <w:jc w:val="center"/>
              <w:rPr>
                <w:rFonts w:ascii="宋体" w:hAnsi="宋体" w:hint="eastAsia"/>
              </w:rPr>
            </w:pPr>
          </w:p>
        </w:tc>
      </w:tr>
      <w:tr w:rsidR="00631D5B" w:rsidRPr="00016919" w14:paraId="1C75E21E" w14:textId="77777777">
        <w:trPr>
          <w:cantSplit/>
          <w:trHeight w:val="604"/>
        </w:trPr>
        <w:tc>
          <w:tcPr>
            <w:tcW w:w="1728" w:type="dxa"/>
            <w:tcBorders>
              <w:top w:val="single" w:sz="4" w:space="0" w:color="auto"/>
              <w:left w:val="single" w:sz="4" w:space="0" w:color="auto"/>
              <w:bottom w:val="single" w:sz="4" w:space="0" w:color="auto"/>
              <w:right w:val="single" w:sz="4" w:space="0" w:color="auto"/>
            </w:tcBorders>
            <w:vAlign w:val="center"/>
          </w:tcPr>
          <w:p w14:paraId="77E20BA6"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注册资金</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35E5CFD9" w14:textId="77777777" w:rsidR="00631D5B" w:rsidRPr="00016919" w:rsidRDefault="00631D5B">
            <w:pPr>
              <w:topLinePunct/>
              <w:spacing w:line="440" w:lineRule="exact"/>
              <w:jc w:val="center"/>
              <w:rPr>
                <w:rFonts w:ascii="宋体" w:hAnsi="宋体" w:hint="eastAsia"/>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4C638B14" w14:textId="77777777" w:rsidR="00631D5B" w:rsidRPr="00016919" w:rsidRDefault="00631D5B">
            <w:pPr>
              <w:widowControl/>
              <w:jc w:val="left"/>
              <w:rPr>
                <w:rFonts w:ascii="宋体" w:hAnsi="宋体"/>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21DB508A"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中级职称人员</w:t>
            </w:r>
          </w:p>
        </w:tc>
        <w:tc>
          <w:tcPr>
            <w:tcW w:w="1852" w:type="dxa"/>
            <w:gridSpan w:val="2"/>
            <w:tcBorders>
              <w:top w:val="single" w:sz="4" w:space="0" w:color="auto"/>
              <w:left w:val="single" w:sz="4" w:space="0" w:color="auto"/>
              <w:bottom w:val="single" w:sz="4" w:space="0" w:color="auto"/>
              <w:right w:val="single" w:sz="4" w:space="0" w:color="auto"/>
            </w:tcBorders>
            <w:vAlign w:val="center"/>
          </w:tcPr>
          <w:p w14:paraId="75AD828A" w14:textId="77777777" w:rsidR="00631D5B" w:rsidRPr="00016919" w:rsidRDefault="00631D5B">
            <w:pPr>
              <w:topLinePunct/>
              <w:spacing w:line="440" w:lineRule="exact"/>
              <w:jc w:val="center"/>
              <w:rPr>
                <w:rFonts w:ascii="宋体" w:hAnsi="宋体" w:hint="eastAsia"/>
              </w:rPr>
            </w:pPr>
          </w:p>
        </w:tc>
      </w:tr>
      <w:tr w:rsidR="00631D5B" w:rsidRPr="00016919" w14:paraId="1DD0D37A" w14:textId="77777777">
        <w:trPr>
          <w:cantSplit/>
          <w:trHeight w:val="626"/>
        </w:trPr>
        <w:tc>
          <w:tcPr>
            <w:tcW w:w="1728" w:type="dxa"/>
            <w:tcBorders>
              <w:top w:val="single" w:sz="4" w:space="0" w:color="auto"/>
              <w:left w:val="single" w:sz="4" w:space="0" w:color="auto"/>
              <w:bottom w:val="single" w:sz="4" w:space="0" w:color="auto"/>
              <w:right w:val="single" w:sz="4" w:space="0" w:color="auto"/>
            </w:tcBorders>
            <w:vAlign w:val="center"/>
          </w:tcPr>
          <w:p w14:paraId="717067A5"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开户银行及账号</w:t>
            </w:r>
          </w:p>
        </w:tc>
        <w:tc>
          <w:tcPr>
            <w:tcW w:w="1849" w:type="dxa"/>
            <w:gridSpan w:val="2"/>
            <w:tcBorders>
              <w:top w:val="single" w:sz="4" w:space="0" w:color="auto"/>
              <w:left w:val="single" w:sz="4" w:space="0" w:color="auto"/>
              <w:bottom w:val="single" w:sz="4" w:space="0" w:color="auto"/>
              <w:right w:val="single" w:sz="4" w:space="0" w:color="auto"/>
            </w:tcBorders>
            <w:vAlign w:val="center"/>
          </w:tcPr>
          <w:p w14:paraId="0045217A" w14:textId="77777777" w:rsidR="00631D5B" w:rsidRPr="00016919" w:rsidRDefault="00631D5B">
            <w:pPr>
              <w:topLinePunct/>
              <w:spacing w:line="440" w:lineRule="exact"/>
              <w:jc w:val="center"/>
              <w:rPr>
                <w:rFonts w:ascii="宋体" w:hAnsi="宋体" w:hint="eastAsia"/>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7721F499" w14:textId="77777777" w:rsidR="00631D5B" w:rsidRPr="00016919" w:rsidRDefault="00631D5B">
            <w:pPr>
              <w:widowControl/>
              <w:jc w:val="left"/>
              <w:rPr>
                <w:rFonts w:ascii="宋体" w:hAnsi="宋体"/>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6CB18306"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初级职称人员</w:t>
            </w:r>
          </w:p>
        </w:tc>
        <w:tc>
          <w:tcPr>
            <w:tcW w:w="1852" w:type="dxa"/>
            <w:gridSpan w:val="2"/>
            <w:tcBorders>
              <w:top w:val="single" w:sz="4" w:space="0" w:color="auto"/>
              <w:left w:val="single" w:sz="4" w:space="0" w:color="auto"/>
              <w:bottom w:val="single" w:sz="4" w:space="0" w:color="auto"/>
              <w:right w:val="single" w:sz="4" w:space="0" w:color="auto"/>
            </w:tcBorders>
            <w:vAlign w:val="center"/>
          </w:tcPr>
          <w:p w14:paraId="70FC658D" w14:textId="77777777" w:rsidR="00631D5B" w:rsidRPr="00016919" w:rsidRDefault="00631D5B">
            <w:pPr>
              <w:topLinePunct/>
              <w:spacing w:line="440" w:lineRule="exact"/>
              <w:jc w:val="center"/>
              <w:rPr>
                <w:rFonts w:ascii="宋体" w:hAnsi="宋体" w:hint="eastAsia"/>
              </w:rPr>
            </w:pPr>
          </w:p>
        </w:tc>
      </w:tr>
      <w:tr w:rsidR="00631D5B" w:rsidRPr="00016919" w14:paraId="01854FFA" w14:textId="77777777">
        <w:trPr>
          <w:cantSplit/>
          <w:trHeight w:val="626"/>
        </w:trPr>
        <w:tc>
          <w:tcPr>
            <w:tcW w:w="1728" w:type="dxa"/>
            <w:tcBorders>
              <w:top w:val="single" w:sz="4" w:space="0" w:color="auto"/>
              <w:left w:val="single" w:sz="4" w:space="0" w:color="auto"/>
              <w:bottom w:val="single" w:sz="4" w:space="0" w:color="auto"/>
              <w:right w:val="single" w:sz="4" w:space="0" w:color="auto"/>
            </w:tcBorders>
            <w:vAlign w:val="center"/>
          </w:tcPr>
          <w:p w14:paraId="6F4DAF88" w14:textId="77777777" w:rsidR="00631D5B" w:rsidRPr="00016919" w:rsidRDefault="00631D5B">
            <w:pPr>
              <w:topLinePunct/>
              <w:spacing w:line="440" w:lineRule="exact"/>
              <w:jc w:val="center"/>
              <w:rPr>
                <w:rFonts w:ascii="宋体" w:hAnsi="宋体" w:hint="eastAsia"/>
              </w:rPr>
            </w:pPr>
            <w:r w:rsidRPr="00016919">
              <w:rPr>
                <w:rFonts w:ascii="宋体" w:hAnsi="宋体" w:hint="eastAsia"/>
              </w:rPr>
              <w:t>近三年财务简况</w:t>
            </w:r>
          </w:p>
        </w:tc>
        <w:tc>
          <w:tcPr>
            <w:tcW w:w="6840" w:type="dxa"/>
            <w:gridSpan w:val="9"/>
            <w:tcBorders>
              <w:top w:val="single" w:sz="4" w:space="0" w:color="auto"/>
              <w:left w:val="single" w:sz="4" w:space="0" w:color="auto"/>
              <w:bottom w:val="single" w:sz="4" w:space="0" w:color="auto"/>
              <w:right w:val="single" w:sz="4" w:space="0" w:color="auto"/>
            </w:tcBorders>
            <w:vAlign w:val="center"/>
          </w:tcPr>
          <w:p w14:paraId="1253E7CD" w14:textId="77777777" w:rsidR="00631D5B" w:rsidRPr="00016919" w:rsidRDefault="00631D5B">
            <w:pPr>
              <w:topLinePunct/>
              <w:spacing w:line="440" w:lineRule="exact"/>
              <w:jc w:val="left"/>
              <w:rPr>
                <w:rFonts w:ascii="宋体" w:hAnsi="宋体" w:hint="eastAsia"/>
              </w:rPr>
            </w:pPr>
            <w:r w:rsidRPr="00016919">
              <w:rPr>
                <w:rFonts w:ascii="宋体" w:hAnsi="宋体" w:hint="eastAsia"/>
              </w:rPr>
              <w:t>XXXX年度净资产：            营业额：         利润：</w:t>
            </w:r>
          </w:p>
          <w:p w14:paraId="37F04C76" w14:textId="77777777" w:rsidR="00631D5B" w:rsidRPr="00016919" w:rsidRDefault="00631D5B">
            <w:pPr>
              <w:topLinePunct/>
              <w:spacing w:line="440" w:lineRule="exact"/>
              <w:jc w:val="left"/>
              <w:rPr>
                <w:rFonts w:ascii="宋体" w:hAnsi="宋体" w:hint="eastAsia"/>
              </w:rPr>
            </w:pPr>
            <w:r w:rsidRPr="00016919">
              <w:rPr>
                <w:rFonts w:ascii="宋体" w:hAnsi="宋体" w:hint="eastAsia"/>
              </w:rPr>
              <w:t>XXXX年度净资产：            营业额：         利润：</w:t>
            </w:r>
          </w:p>
          <w:p w14:paraId="18B20C0F" w14:textId="77777777" w:rsidR="00631D5B" w:rsidRPr="00016919" w:rsidRDefault="00631D5B">
            <w:pPr>
              <w:topLinePunct/>
              <w:spacing w:line="440" w:lineRule="exact"/>
              <w:jc w:val="left"/>
              <w:rPr>
                <w:rFonts w:ascii="宋体" w:hAnsi="宋体" w:hint="eastAsia"/>
              </w:rPr>
            </w:pPr>
            <w:r w:rsidRPr="00016919">
              <w:rPr>
                <w:rFonts w:ascii="宋体" w:hAnsi="宋体" w:hint="eastAsia"/>
              </w:rPr>
              <w:t>XXXX年度净资产：            营业额：         利润：</w:t>
            </w:r>
          </w:p>
        </w:tc>
      </w:tr>
      <w:tr w:rsidR="00631D5B" w:rsidRPr="00016919" w14:paraId="2A44F52B" w14:textId="77777777">
        <w:trPr>
          <w:trHeight w:val="1880"/>
        </w:trPr>
        <w:tc>
          <w:tcPr>
            <w:tcW w:w="1728" w:type="dxa"/>
            <w:tcBorders>
              <w:top w:val="single" w:sz="4" w:space="0" w:color="auto"/>
              <w:left w:val="single" w:sz="4" w:space="0" w:color="auto"/>
              <w:bottom w:val="nil"/>
              <w:right w:val="single" w:sz="4" w:space="0" w:color="auto"/>
            </w:tcBorders>
            <w:vAlign w:val="center"/>
          </w:tcPr>
          <w:p w14:paraId="7259E9F5" w14:textId="77777777" w:rsidR="00631D5B" w:rsidRPr="00016919" w:rsidRDefault="00631D5B">
            <w:pPr>
              <w:topLinePunct/>
              <w:spacing w:line="440" w:lineRule="exact"/>
              <w:ind w:firstLineChars="100" w:firstLine="210"/>
              <w:rPr>
                <w:rFonts w:ascii="宋体" w:hAnsi="宋体" w:hint="eastAsia"/>
              </w:rPr>
            </w:pPr>
            <w:r w:rsidRPr="00016919">
              <w:rPr>
                <w:rFonts w:ascii="宋体" w:hAnsi="宋体" w:hint="eastAsia"/>
              </w:rPr>
              <w:t>经营范围</w:t>
            </w:r>
          </w:p>
        </w:tc>
        <w:tc>
          <w:tcPr>
            <w:tcW w:w="6840" w:type="dxa"/>
            <w:gridSpan w:val="9"/>
            <w:tcBorders>
              <w:top w:val="single" w:sz="4" w:space="0" w:color="auto"/>
              <w:left w:val="single" w:sz="4" w:space="0" w:color="auto"/>
              <w:bottom w:val="nil"/>
              <w:right w:val="single" w:sz="4" w:space="0" w:color="auto"/>
            </w:tcBorders>
            <w:vAlign w:val="center"/>
          </w:tcPr>
          <w:p w14:paraId="7E71486C" w14:textId="77777777" w:rsidR="00631D5B" w:rsidRPr="00016919" w:rsidRDefault="00631D5B">
            <w:pPr>
              <w:rPr>
                <w:rFonts w:ascii="宋体" w:hAnsi="宋体" w:hint="eastAsia"/>
              </w:rPr>
            </w:pPr>
          </w:p>
          <w:p w14:paraId="5AF45CAE" w14:textId="77777777" w:rsidR="00631D5B" w:rsidRPr="00016919" w:rsidRDefault="00631D5B">
            <w:pPr>
              <w:rPr>
                <w:rFonts w:ascii="宋体" w:hAnsi="宋体" w:hint="eastAsia"/>
              </w:rPr>
            </w:pPr>
          </w:p>
          <w:p w14:paraId="6B946C61" w14:textId="77777777" w:rsidR="00631D5B" w:rsidRPr="00016919" w:rsidRDefault="00631D5B">
            <w:pPr>
              <w:rPr>
                <w:rFonts w:ascii="宋体" w:hAnsi="宋体" w:hint="eastAsia"/>
              </w:rPr>
            </w:pPr>
          </w:p>
          <w:p w14:paraId="380EB807" w14:textId="77777777" w:rsidR="00631D5B" w:rsidRPr="00016919" w:rsidRDefault="00631D5B">
            <w:pPr>
              <w:rPr>
                <w:rFonts w:ascii="宋体" w:hAnsi="宋体" w:hint="eastAsia"/>
              </w:rPr>
            </w:pPr>
          </w:p>
          <w:p w14:paraId="27B6C8E0" w14:textId="77777777" w:rsidR="00631D5B" w:rsidRPr="00016919" w:rsidRDefault="00631D5B">
            <w:pPr>
              <w:rPr>
                <w:rFonts w:ascii="宋体" w:hAnsi="宋体" w:hint="eastAsia"/>
              </w:rPr>
            </w:pPr>
          </w:p>
        </w:tc>
      </w:tr>
      <w:tr w:rsidR="00631D5B" w:rsidRPr="00016919" w14:paraId="6054F25D" w14:textId="77777777">
        <w:trPr>
          <w:trHeight w:val="615"/>
        </w:trPr>
        <w:tc>
          <w:tcPr>
            <w:tcW w:w="1728" w:type="dxa"/>
            <w:tcBorders>
              <w:top w:val="single" w:sz="4" w:space="0" w:color="auto"/>
              <w:left w:val="single" w:sz="4" w:space="0" w:color="auto"/>
              <w:bottom w:val="single" w:sz="4" w:space="0" w:color="auto"/>
              <w:right w:val="single" w:sz="4" w:space="0" w:color="auto"/>
            </w:tcBorders>
            <w:vAlign w:val="center"/>
          </w:tcPr>
          <w:p w14:paraId="327E4A83" w14:textId="77777777" w:rsidR="00631D5B" w:rsidRPr="00016919" w:rsidRDefault="00631D5B">
            <w:pPr>
              <w:rPr>
                <w:rFonts w:ascii="宋体" w:hAnsi="宋体" w:hint="eastAsia"/>
              </w:rPr>
            </w:pPr>
            <w:r w:rsidRPr="00016919">
              <w:rPr>
                <w:rFonts w:ascii="宋体" w:hAnsi="宋体" w:hint="eastAsia"/>
              </w:rPr>
              <w:t>备注</w:t>
            </w:r>
          </w:p>
        </w:tc>
        <w:tc>
          <w:tcPr>
            <w:tcW w:w="6840" w:type="dxa"/>
            <w:gridSpan w:val="9"/>
            <w:tcBorders>
              <w:top w:val="single" w:sz="4" w:space="0" w:color="auto"/>
              <w:left w:val="single" w:sz="4" w:space="0" w:color="auto"/>
              <w:bottom w:val="single" w:sz="4" w:space="0" w:color="auto"/>
              <w:right w:val="single" w:sz="4" w:space="0" w:color="auto"/>
            </w:tcBorders>
            <w:vAlign w:val="center"/>
          </w:tcPr>
          <w:p w14:paraId="31FD5FE7" w14:textId="77777777" w:rsidR="00631D5B" w:rsidRPr="00016919" w:rsidRDefault="00631D5B">
            <w:pPr>
              <w:rPr>
                <w:rFonts w:ascii="宋体" w:hAnsi="宋体" w:hint="eastAsia"/>
              </w:rPr>
            </w:pPr>
          </w:p>
        </w:tc>
      </w:tr>
    </w:tbl>
    <w:p w14:paraId="35E2C4A2" w14:textId="77777777" w:rsidR="00631D5B" w:rsidRPr="00016919" w:rsidRDefault="00631D5B">
      <w:pPr>
        <w:autoSpaceDE w:val="0"/>
        <w:autoSpaceDN w:val="0"/>
        <w:adjustRightInd w:val="0"/>
        <w:snapToGrid w:val="0"/>
        <w:spacing w:before="25" w:after="25" w:line="360" w:lineRule="auto"/>
        <w:rPr>
          <w:rFonts w:ascii="宋体" w:hAnsi="宋体"/>
          <w:sz w:val="24"/>
          <w:lang w:val="zh-CN"/>
        </w:rPr>
      </w:pPr>
    </w:p>
    <w:p w14:paraId="579E5570" w14:textId="77777777" w:rsidR="00631D5B" w:rsidRPr="00016919" w:rsidRDefault="00631D5B">
      <w:pPr>
        <w:autoSpaceDE w:val="0"/>
        <w:autoSpaceDN w:val="0"/>
        <w:adjustRightInd w:val="0"/>
        <w:snapToGrid w:val="0"/>
        <w:spacing w:before="25" w:after="25" w:line="360" w:lineRule="auto"/>
        <w:rPr>
          <w:rFonts w:ascii="宋体" w:hAnsi="宋体" w:hint="eastAsia"/>
          <w:sz w:val="24"/>
          <w:lang w:val="zh-CN"/>
        </w:rPr>
      </w:pPr>
      <w:r w:rsidRPr="00016919">
        <w:rPr>
          <w:rFonts w:ascii="宋体" w:hAnsi="宋体" w:hint="eastAsia"/>
          <w:sz w:val="24"/>
          <w:lang w:val="zh-CN"/>
        </w:rPr>
        <w:t>授权代表（签字）：</w:t>
      </w:r>
      <w:r w:rsidRPr="00016919">
        <w:rPr>
          <w:rFonts w:ascii="宋体" w:hAnsi="宋体"/>
          <w:sz w:val="24"/>
        </w:rPr>
        <w:t>___</w:t>
      </w:r>
      <w:r w:rsidRPr="00016919">
        <w:rPr>
          <w:rFonts w:ascii="宋体" w:hAnsi="宋体" w:hint="eastAsia"/>
          <w:sz w:val="24"/>
          <w:u w:val="single"/>
        </w:rPr>
        <w:t xml:space="preserve">              </w:t>
      </w:r>
      <w:r w:rsidRPr="00016919">
        <w:rPr>
          <w:rFonts w:ascii="宋体" w:hAnsi="宋体"/>
          <w:sz w:val="24"/>
        </w:rPr>
        <w:t>__</w:t>
      </w:r>
      <w:r w:rsidRPr="00016919">
        <w:rPr>
          <w:rFonts w:ascii="宋体" w:hAnsi="宋体" w:hint="eastAsia"/>
          <w:sz w:val="24"/>
          <w:lang w:val="zh-CN"/>
        </w:rPr>
        <w:t xml:space="preserve">                          </w:t>
      </w:r>
    </w:p>
    <w:p w14:paraId="70409AAD" w14:textId="77777777" w:rsidR="00631D5B" w:rsidRPr="00016919" w:rsidRDefault="00631D5B">
      <w:pPr>
        <w:autoSpaceDE w:val="0"/>
        <w:autoSpaceDN w:val="0"/>
        <w:adjustRightInd w:val="0"/>
        <w:snapToGrid w:val="0"/>
        <w:spacing w:before="25" w:after="25" w:line="360" w:lineRule="auto"/>
        <w:rPr>
          <w:rFonts w:ascii="宋体" w:hAnsi="宋体" w:hint="eastAsia"/>
          <w:sz w:val="24"/>
          <w:lang w:val="zh-CN"/>
        </w:rPr>
      </w:pPr>
      <w:r w:rsidRPr="00016919">
        <w:rPr>
          <w:rFonts w:ascii="宋体" w:hAnsi="宋体" w:hint="eastAsia"/>
          <w:sz w:val="24"/>
        </w:rPr>
        <w:t>供应商(盖章)：</w:t>
      </w:r>
      <w:r w:rsidRPr="00016919">
        <w:rPr>
          <w:rFonts w:ascii="宋体" w:hAnsi="宋体"/>
          <w:sz w:val="24"/>
        </w:rPr>
        <w:t>___</w:t>
      </w:r>
      <w:r w:rsidRPr="00016919">
        <w:rPr>
          <w:rFonts w:ascii="宋体" w:hAnsi="宋体" w:hint="eastAsia"/>
          <w:sz w:val="24"/>
          <w:u w:val="single"/>
        </w:rPr>
        <w:t xml:space="preserve">              </w:t>
      </w:r>
      <w:r w:rsidRPr="00016919">
        <w:rPr>
          <w:rFonts w:ascii="宋体" w:hAnsi="宋体"/>
          <w:sz w:val="24"/>
        </w:rPr>
        <w:t>__</w:t>
      </w:r>
      <w:r w:rsidRPr="00016919">
        <w:rPr>
          <w:rFonts w:ascii="宋体" w:hAnsi="宋体" w:hint="eastAsia"/>
          <w:sz w:val="24"/>
          <w:lang w:val="zh-CN"/>
        </w:rPr>
        <w:t xml:space="preserve">    </w:t>
      </w:r>
    </w:p>
    <w:p w14:paraId="797ADBC0" w14:textId="77777777" w:rsidR="00D330B7" w:rsidRDefault="00631D5B">
      <w:pPr>
        <w:tabs>
          <w:tab w:val="left" w:pos="5580"/>
        </w:tabs>
        <w:spacing w:before="120" w:line="360" w:lineRule="auto"/>
        <w:rPr>
          <w:rFonts w:ascii="宋体" w:hAnsi="宋体"/>
          <w:sz w:val="24"/>
        </w:rPr>
      </w:pPr>
      <w:r w:rsidRPr="00016919">
        <w:rPr>
          <w:rFonts w:ascii="宋体" w:hAnsi="宋体" w:hint="eastAsia"/>
          <w:sz w:val="24"/>
        </w:rPr>
        <w:t>日期：</w:t>
      </w:r>
      <w:r w:rsidRPr="00016919">
        <w:rPr>
          <w:rFonts w:ascii="宋体" w:hAnsi="宋体"/>
          <w:sz w:val="24"/>
        </w:rPr>
        <w:t>___</w:t>
      </w:r>
      <w:r w:rsidRPr="00016919">
        <w:rPr>
          <w:rFonts w:ascii="宋体" w:hAnsi="宋体" w:hint="eastAsia"/>
          <w:sz w:val="24"/>
          <w:u w:val="single"/>
        </w:rPr>
        <w:t xml:space="preserve">              </w:t>
      </w:r>
      <w:r w:rsidRPr="00016919">
        <w:rPr>
          <w:rFonts w:ascii="宋体" w:hAnsi="宋体"/>
          <w:sz w:val="24"/>
        </w:rPr>
        <w:t>__</w:t>
      </w:r>
    </w:p>
    <w:p w14:paraId="794D4D28" w14:textId="77777777" w:rsidR="00D330B7" w:rsidRPr="00D330B7" w:rsidRDefault="00D330B7" w:rsidP="00D330B7">
      <w:pPr>
        <w:pStyle w:val="2"/>
        <w:rPr>
          <w:rFonts w:hint="eastAsia"/>
        </w:rPr>
      </w:pPr>
      <w:r>
        <w:br w:type="page"/>
      </w:r>
      <w:r w:rsidRPr="00D330B7">
        <w:lastRenderedPageBreak/>
        <w:t>8</w:t>
      </w:r>
      <w:r w:rsidRPr="00D330B7">
        <w:rPr>
          <w:rFonts w:hint="eastAsia"/>
        </w:rPr>
        <w:t>、供应商企业类型声明函</w:t>
      </w:r>
    </w:p>
    <w:p w14:paraId="2595F3D7" w14:textId="77777777" w:rsidR="00D330B7" w:rsidRPr="00016919" w:rsidRDefault="00D330B7" w:rsidP="00D330B7">
      <w:pPr>
        <w:autoSpaceDE w:val="0"/>
        <w:autoSpaceDN w:val="0"/>
        <w:adjustRightInd w:val="0"/>
        <w:spacing w:line="360" w:lineRule="auto"/>
        <w:jc w:val="center"/>
        <w:rPr>
          <w:rFonts w:ascii="宋体" w:hAnsi="宋体" w:cs="宋体"/>
          <w:bCs/>
          <w:sz w:val="24"/>
        </w:rPr>
      </w:pPr>
      <w:r w:rsidRPr="00C718B3">
        <w:rPr>
          <w:rFonts w:ascii="宋体" w:hAnsi="宋体" w:cs="宋体" w:hint="eastAsia"/>
          <w:bCs/>
          <w:sz w:val="24"/>
        </w:rPr>
        <w:t>（在第二章“供应商须知资料表”的</w:t>
      </w:r>
      <w:r w:rsidRPr="00C718B3">
        <w:rPr>
          <w:rFonts w:ascii="宋体" w:hAnsi="宋体" w:cs="宋体"/>
          <w:bCs/>
          <w:sz w:val="24"/>
        </w:rPr>
        <w:t>2.2</w:t>
      </w:r>
      <w:r w:rsidRPr="00C718B3">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条中规定了本项目是否专门面向中小企业采购，如无明确规定，即为非专门面向中小企业和小微企业采购。监狱企业和残疾人福利性单位视同小微企业。专门面向中小微企业采购的项目，供应商必须提供“</w:t>
      </w:r>
      <w:r w:rsidRPr="00C718B3">
        <w:rPr>
          <w:rFonts w:ascii="宋体" w:hAnsi="宋体" w:hint="eastAsia"/>
          <w:sz w:val="24"/>
        </w:rPr>
        <w:t>中小企业声明函</w:t>
      </w:r>
      <w:r w:rsidRPr="00C718B3">
        <w:rPr>
          <w:rFonts w:ascii="宋体" w:hAnsi="宋体" w:cs="宋体" w:hint="eastAsia"/>
          <w:bCs/>
          <w:sz w:val="24"/>
        </w:rPr>
        <w:t>”（残疾人福利性单位提供“残疾人福利性单位声明函”），否则视为无效投标（不符合资格条件）；非专门面向中小企业和小微企业采购的项目，供应商如是小微企业，可提供“</w:t>
      </w:r>
      <w:r w:rsidRPr="00C718B3">
        <w:rPr>
          <w:rFonts w:ascii="宋体" w:hAnsi="宋体" w:hint="eastAsia"/>
          <w:sz w:val="24"/>
        </w:rPr>
        <w:t>中小企业声明函</w:t>
      </w:r>
      <w:r w:rsidRPr="00C718B3">
        <w:rPr>
          <w:rFonts w:ascii="宋体" w:hAnsi="宋体" w:cs="宋体" w:hint="eastAsia"/>
          <w:bCs/>
          <w:sz w:val="24"/>
        </w:rPr>
        <w:t>”（残疾人福利性单位提供“残疾人福利性单位声明函”），按第五章的说明执行评标价格扣除。）</w:t>
      </w:r>
    </w:p>
    <w:p w14:paraId="04B83FC6" w14:textId="77777777" w:rsidR="00D330B7" w:rsidRPr="00016919" w:rsidRDefault="00D330B7" w:rsidP="00D330B7">
      <w:pPr>
        <w:autoSpaceDE w:val="0"/>
        <w:autoSpaceDN w:val="0"/>
        <w:adjustRightInd w:val="0"/>
        <w:spacing w:line="360" w:lineRule="auto"/>
        <w:jc w:val="center"/>
        <w:rPr>
          <w:rFonts w:ascii="宋体" w:hAnsi="宋体" w:cs="宋体"/>
          <w:b/>
          <w:bCs/>
          <w:kern w:val="0"/>
          <w:sz w:val="36"/>
          <w:szCs w:val="36"/>
        </w:rPr>
      </w:pPr>
      <w:r w:rsidRPr="00016919">
        <w:rPr>
          <w:rFonts w:ascii="宋体" w:hAnsi="宋体" w:cs="宋体" w:hint="eastAsia"/>
          <w:b/>
          <w:bCs/>
          <w:kern w:val="0"/>
          <w:sz w:val="36"/>
          <w:szCs w:val="36"/>
        </w:rPr>
        <w:t>中小企业声明函（服务）</w:t>
      </w:r>
    </w:p>
    <w:p w14:paraId="2B73390A" w14:textId="77777777" w:rsidR="00D330B7" w:rsidRPr="00016919" w:rsidRDefault="00D330B7" w:rsidP="00D330B7">
      <w:pPr>
        <w:autoSpaceDE w:val="0"/>
        <w:autoSpaceDN w:val="0"/>
        <w:adjustRightInd w:val="0"/>
        <w:spacing w:line="360" w:lineRule="auto"/>
        <w:ind w:firstLineChars="177" w:firstLine="425"/>
        <w:jc w:val="left"/>
        <w:rPr>
          <w:rFonts w:ascii="宋体" w:hAnsi="宋体" w:cs="仿宋"/>
          <w:kern w:val="0"/>
          <w:sz w:val="24"/>
        </w:rPr>
      </w:pPr>
      <w:r w:rsidRPr="00016919">
        <w:rPr>
          <w:rFonts w:ascii="宋体" w:hAnsi="宋体" w:cs="仿宋" w:hint="eastAsia"/>
          <w:kern w:val="0"/>
          <w:sz w:val="24"/>
        </w:rPr>
        <w:t>本公司（联合体）郑重声明，根据《政府采购促进中小企业发展管理办法》（财库</w:t>
      </w:r>
      <w:r w:rsidRPr="00016919">
        <w:rPr>
          <w:rFonts w:ascii="宋体" w:hAnsi="宋体" w:cs="宋体" w:hint="eastAsia"/>
          <w:kern w:val="0"/>
          <w:sz w:val="24"/>
        </w:rPr>
        <w:t>﹝</w:t>
      </w:r>
      <w:r w:rsidRPr="00016919">
        <w:rPr>
          <w:rFonts w:ascii="宋体" w:hAnsi="宋体" w:cs="仿宋"/>
          <w:kern w:val="0"/>
          <w:sz w:val="24"/>
        </w:rPr>
        <w:t>2020</w:t>
      </w:r>
      <w:r w:rsidRPr="00016919">
        <w:rPr>
          <w:rFonts w:ascii="宋体" w:hAnsi="宋体" w:cs="宋体" w:hint="eastAsia"/>
          <w:kern w:val="0"/>
          <w:sz w:val="24"/>
        </w:rPr>
        <w:t>﹞</w:t>
      </w:r>
      <w:r w:rsidRPr="00016919">
        <w:rPr>
          <w:rFonts w:ascii="宋体" w:hAnsi="宋体" w:cs="仿宋"/>
          <w:kern w:val="0"/>
          <w:sz w:val="24"/>
        </w:rPr>
        <w:t xml:space="preserve">46 </w:t>
      </w:r>
      <w:r w:rsidRPr="00016919">
        <w:rPr>
          <w:rFonts w:ascii="宋体" w:hAnsi="宋体" w:cs="仿宋" w:hint="eastAsia"/>
          <w:kern w:val="0"/>
          <w:sz w:val="24"/>
        </w:rPr>
        <w:t>号）的规定，本公司（联合体）参加</w:t>
      </w:r>
      <w:r w:rsidRPr="00016919">
        <w:rPr>
          <w:rFonts w:ascii="宋体" w:hAnsi="宋体" w:cs="仿宋" w:hint="eastAsia"/>
          <w:i/>
          <w:iCs/>
          <w:kern w:val="0"/>
          <w:sz w:val="24"/>
          <w:u w:val="single"/>
        </w:rPr>
        <w:t>（采购人单位名称）</w:t>
      </w:r>
      <w:r w:rsidRPr="00016919">
        <w:rPr>
          <w:rFonts w:ascii="宋体" w:hAnsi="宋体" w:cs="仿宋" w:hint="eastAsia"/>
          <w:kern w:val="0"/>
          <w:sz w:val="24"/>
        </w:rPr>
        <w:t>的</w:t>
      </w:r>
      <w:r w:rsidRPr="00016919">
        <w:rPr>
          <w:rFonts w:ascii="宋体" w:hAnsi="宋体" w:cs="仿宋" w:hint="eastAsia"/>
          <w:i/>
          <w:iCs/>
          <w:kern w:val="0"/>
          <w:sz w:val="24"/>
          <w:u w:val="single"/>
        </w:rPr>
        <w:t>（项目名称）</w:t>
      </w:r>
      <w:r w:rsidRPr="00016919">
        <w:rPr>
          <w:rFonts w:ascii="宋体" w:hAnsi="宋体" w:cs="仿宋" w:hint="eastAsia"/>
          <w:kern w:val="0"/>
          <w:sz w:val="24"/>
        </w:rPr>
        <w:t>采购活动，服务全部由符合政策要求的中小企业承接。相关企业（含联合体中的中小企业、签订分包意向协议的中小企业）的具体情况如下：</w:t>
      </w:r>
    </w:p>
    <w:p w14:paraId="7E60119E" w14:textId="77777777" w:rsidR="00D330B7" w:rsidRPr="00016919" w:rsidRDefault="00D330B7" w:rsidP="00D330B7">
      <w:pPr>
        <w:autoSpaceDE w:val="0"/>
        <w:autoSpaceDN w:val="0"/>
        <w:adjustRightInd w:val="0"/>
        <w:spacing w:line="360" w:lineRule="auto"/>
        <w:ind w:firstLineChars="177" w:firstLine="425"/>
        <w:jc w:val="left"/>
        <w:rPr>
          <w:rFonts w:ascii="宋体" w:hAnsi="宋体" w:cs="仿宋"/>
          <w:kern w:val="0"/>
          <w:sz w:val="24"/>
        </w:rPr>
      </w:pPr>
      <w:r w:rsidRPr="00016919">
        <w:rPr>
          <w:rFonts w:ascii="宋体" w:hAnsi="宋体" w:cs="仿宋"/>
          <w:kern w:val="0"/>
          <w:sz w:val="24"/>
        </w:rPr>
        <w:t>1.</w:t>
      </w:r>
      <w:r w:rsidRPr="00016919">
        <w:rPr>
          <w:rFonts w:ascii="宋体" w:hAnsi="宋体" w:cs="仿宋"/>
          <w:kern w:val="0"/>
          <w:sz w:val="24"/>
          <w:u w:val="single"/>
        </w:rPr>
        <w:t xml:space="preserve"> </w:t>
      </w:r>
      <w:r w:rsidRPr="00016919">
        <w:rPr>
          <w:rFonts w:ascii="宋体" w:hAnsi="宋体" w:cs="仿宋" w:hint="eastAsia"/>
          <w:i/>
          <w:iCs/>
          <w:kern w:val="0"/>
          <w:sz w:val="24"/>
          <w:u w:val="single"/>
        </w:rPr>
        <w:t>（标的名称）</w:t>
      </w:r>
      <w:r w:rsidRPr="00016919">
        <w:rPr>
          <w:rFonts w:ascii="宋体" w:hAnsi="宋体" w:cs="仿宋"/>
          <w:kern w:val="0"/>
          <w:sz w:val="24"/>
          <w:u w:val="single"/>
        </w:rPr>
        <w:t xml:space="preserve"> </w:t>
      </w:r>
      <w:r w:rsidRPr="00016919">
        <w:rPr>
          <w:rFonts w:ascii="宋体" w:hAnsi="宋体" w:cs="仿宋" w:hint="eastAsia"/>
          <w:kern w:val="0"/>
          <w:sz w:val="24"/>
        </w:rPr>
        <w:t>，属于</w:t>
      </w:r>
      <w:r w:rsidRPr="00016919">
        <w:rPr>
          <w:rFonts w:ascii="宋体" w:hAnsi="宋体" w:cs="仿宋" w:hint="eastAsia"/>
          <w:i/>
          <w:iCs/>
          <w:kern w:val="0"/>
          <w:sz w:val="24"/>
          <w:u w:val="single"/>
        </w:rPr>
        <w:t>（采购文件中明确的所属行业）</w:t>
      </w:r>
      <w:r w:rsidRPr="00016919">
        <w:rPr>
          <w:rFonts w:ascii="宋体" w:hAnsi="宋体" w:cs="仿宋" w:hint="eastAsia"/>
          <w:kern w:val="0"/>
          <w:sz w:val="24"/>
        </w:rPr>
        <w:t>；承接企业为</w:t>
      </w:r>
      <w:r w:rsidRPr="00016919">
        <w:rPr>
          <w:rFonts w:ascii="宋体" w:hAnsi="宋体" w:cs="仿宋" w:hint="eastAsia"/>
          <w:i/>
          <w:iCs/>
          <w:kern w:val="0"/>
          <w:sz w:val="24"/>
          <w:u w:val="single"/>
        </w:rPr>
        <w:t>（企业名称）</w:t>
      </w:r>
      <w:r w:rsidRPr="00016919">
        <w:rPr>
          <w:rFonts w:ascii="宋体" w:hAnsi="宋体" w:cs="仿宋" w:hint="eastAsia"/>
          <w:kern w:val="0"/>
          <w:sz w:val="24"/>
        </w:rPr>
        <w:t>，从业人员</w:t>
      </w:r>
      <w:r w:rsidRPr="00016919">
        <w:rPr>
          <w:rFonts w:ascii="宋体" w:hAnsi="宋体" w:cs="仿宋" w:hint="eastAsia"/>
          <w:kern w:val="0"/>
          <w:sz w:val="24"/>
          <w:u w:val="single"/>
        </w:rPr>
        <w:t xml:space="preserve"> </w:t>
      </w:r>
      <w:r w:rsidRPr="00016919">
        <w:rPr>
          <w:rFonts w:ascii="宋体" w:hAnsi="宋体" w:cs="仿宋"/>
          <w:kern w:val="0"/>
          <w:sz w:val="24"/>
          <w:u w:val="single"/>
        </w:rPr>
        <w:t xml:space="preserve">  </w:t>
      </w:r>
      <w:r w:rsidRPr="00016919">
        <w:rPr>
          <w:rFonts w:ascii="宋体" w:hAnsi="宋体" w:cs="仿宋" w:hint="eastAsia"/>
          <w:kern w:val="0"/>
          <w:sz w:val="24"/>
        </w:rPr>
        <w:t>人，营业收入为</w:t>
      </w:r>
      <w:r w:rsidRPr="00016919">
        <w:rPr>
          <w:rFonts w:ascii="宋体" w:hAnsi="宋体" w:cs="仿宋" w:hint="eastAsia"/>
          <w:kern w:val="0"/>
          <w:sz w:val="24"/>
          <w:u w:val="single"/>
        </w:rPr>
        <w:t xml:space="preserve"> </w:t>
      </w:r>
      <w:r w:rsidRPr="00016919">
        <w:rPr>
          <w:rFonts w:ascii="宋体" w:hAnsi="宋体" w:cs="仿宋"/>
          <w:kern w:val="0"/>
          <w:sz w:val="24"/>
          <w:u w:val="single"/>
        </w:rPr>
        <w:t xml:space="preserve">    </w:t>
      </w:r>
      <w:r w:rsidRPr="00016919">
        <w:rPr>
          <w:rFonts w:ascii="宋体" w:hAnsi="宋体" w:cs="仿宋" w:hint="eastAsia"/>
          <w:kern w:val="0"/>
          <w:sz w:val="24"/>
        </w:rPr>
        <w:t>万元，资产总额为</w:t>
      </w:r>
      <w:r w:rsidRPr="00016919">
        <w:rPr>
          <w:rFonts w:ascii="宋体" w:hAnsi="宋体" w:cs="仿宋" w:hint="eastAsia"/>
          <w:kern w:val="0"/>
          <w:sz w:val="24"/>
          <w:u w:val="single"/>
        </w:rPr>
        <w:t xml:space="preserve"> </w:t>
      </w:r>
      <w:r w:rsidRPr="00016919">
        <w:rPr>
          <w:rFonts w:ascii="宋体" w:hAnsi="宋体" w:cs="仿宋"/>
          <w:kern w:val="0"/>
          <w:sz w:val="24"/>
          <w:u w:val="single"/>
        </w:rPr>
        <w:t xml:space="preserve">   </w:t>
      </w:r>
      <w:r w:rsidRPr="00016919">
        <w:rPr>
          <w:rFonts w:ascii="宋体" w:hAnsi="宋体" w:cs="仿宋" w:hint="eastAsia"/>
          <w:kern w:val="0"/>
          <w:sz w:val="24"/>
        </w:rPr>
        <w:t>万元</w:t>
      </w:r>
      <w:r w:rsidRPr="00016919">
        <w:rPr>
          <w:rFonts w:ascii="宋体" w:hAnsi="宋体" w:cs="仿宋"/>
          <w:kern w:val="0"/>
          <w:sz w:val="24"/>
          <w:vertAlign w:val="superscript"/>
        </w:rPr>
        <w:t>1</w:t>
      </w:r>
      <w:r w:rsidRPr="00016919">
        <w:rPr>
          <w:rFonts w:ascii="宋体" w:hAnsi="宋体" w:cs="仿宋" w:hint="eastAsia"/>
          <w:kern w:val="0"/>
          <w:sz w:val="24"/>
        </w:rPr>
        <w:t>，属于</w:t>
      </w:r>
      <w:r w:rsidRPr="00016919">
        <w:rPr>
          <w:rFonts w:ascii="宋体" w:hAnsi="宋体" w:cs="仿宋" w:hint="eastAsia"/>
          <w:i/>
          <w:iCs/>
          <w:kern w:val="0"/>
          <w:sz w:val="24"/>
          <w:u w:val="single"/>
        </w:rPr>
        <w:t>（中型企业、小型企业、微型企业）</w:t>
      </w:r>
      <w:r w:rsidRPr="00016919">
        <w:rPr>
          <w:rFonts w:ascii="宋体" w:hAnsi="宋体" w:cs="仿宋" w:hint="eastAsia"/>
          <w:kern w:val="0"/>
          <w:sz w:val="24"/>
        </w:rPr>
        <w:t>；</w:t>
      </w:r>
    </w:p>
    <w:p w14:paraId="4690C432" w14:textId="77777777" w:rsidR="00D330B7" w:rsidRPr="00016919" w:rsidRDefault="00D330B7" w:rsidP="00D330B7">
      <w:pPr>
        <w:autoSpaceDE w:val="0"/>
        <w:autoSpaceDN w:val="0"/>
        <w:adjustRightInd w:val="0"/>
        <w:spacing w:line="360" w:lineRule="auto"/>
        <w:ind w:firstLineChars="177" w:firstLine="425"/>
        <w:jc w:val="left"/>
        <w:rPr>
          <w:rFonts w:ascii="宋体" w:hAnsi="宋体" w:cs="仿宋"/>
          <w:kern w:val="0"/>
          <w:sz w:val="24"/>
        </w:rPr>
      </w:pPr>
      <w:r w:rsidRPr="00016919">
        <w:rPr>
          <w:rFonts w:ascii="宋体" w:hAnsi="宋体" w:cs="仿宋"/>
          <w:kern w:val="0"/>
          <w:sz w:val="24"/>
        </w:rPr>
        <w:t>2.</w:t>
      </w:r>
      <w:r w:rsidRPr="00016919">
        <w:rPr>
          <w:rFonts w:ascii="宋体" w:hAnsi="宋体" w:cs="仿宋"/>
          <w:kern w:val="0"/>
          <w:sz w:val="24"/>
          <w:u w:val="single"/>
        </w:rPr>
        <w:t xml:space="preserve"> </w:t>
      </w:r>
      <w:r w:rsidRPr="00016919">
        <w:rPr>
          <w:rFonts w:ascii="宋体" w:hAnsi="宋体" w:cs="仿宋" w:hint="eastAsia"/>
          <w:i/>
          <w:iCs/>
          <w:kern w:val="0"/>
          <w:sz w:val="24"/>
          <w:u w:val="single"/>
        </w:rPr>
        <w:t>（标的名称）</w:t>
      </w:r>
      <w:r w:rsidRPr="00016919">
        <w:rPr>
          <w:rFonts w:ascii="宋体" w:hAnsi="宋体" w:cs="仿宋"/>
          <w:i/>
          <w:iCs/>
          <w:kern w:val="0"/>
          <w:sz w:val="24"/>
          <w:u w:val="single"/>
        </w:rPr>
        <w:t xml:space="preserve"> </w:t>
      </w:r>
      <w:r w:rsidRPr="00016919">
        <w:rPr>
          <w:rFonts w:ascii="宋体" w:hAnsi="宋体" w:cs="仿宋" w:hint="eastAsia"/>
          <w:kern w:val="0"/>
          <w:sz w:val="24"/>
        </w:rPr>
        <w:t>，属于</w:t>
      </w:r>
      <w:r w:rsidRPr="00016919">
        <w:rPr>
          <w:rFonts w:ascii="宋体" w:hAnsi="宋体" w:cs="仿宋" w:hint="eastAsia"/>
          <w:i/>
          <w:iCs/>
          <w:kern w:val="0"/>
          <w:sz w:val="24"/>
          <w:u w:val="single"/>
        </w:rPr>
        <w:t>（采购文件中明确的所属行业）</w:t>
      </w:r>
      <w:r w:rsidRPr="00016919">
        <w:rPr>
          <w:rFonts w:ascii="宋体" w:hAnsi="宋体" w:cs="仿宋" w:hint="eastAsia"/>
          <w:kern w:val="0"/>
          <w:sz w:val="24"/>
        </w:rPr>
        <w:t>；承接企业为</w:t>
      </w:r>
      <w:r w:rsidRPr="00016919">
        <w:rPr>
          <w:rFonts w:ascii="宋体" w:hAnsi="宋体" w:cs="仿宋" w:hint="eastAsia"/>
          <w:i/>
          <w:iCs/>
          <w:kern w:val="0"/>
          <w:sz w:val="24"/>
          <w:u w:val="single"/>
        </w:rPr>
        <w:t>（企业名称）</w:t>
      </w:r>
      <w:r w:rsidRPr="00016919">
        <w:rPr>
          <w:rFonts w:ascii="宋体" w:hAnsi="宋体" w:cs="仿宋" w:hint="eastAsia"/>
          <w:kern w:val="0"/>
          <w:sz w:val="24"/>
        </w:rPr>
        <w:t>，从业人员</w:t>
      </w:r>
      <w:r w:rsidRPr="00016919">
        <w:rPr>
          <w:rFonts w:ascii="宋体" w:hAnsi="宋体" w:cs="仿宋" w:hint="eastAsia"/>
          <w:kern w:val="0"/>
          <w:sz w:val="24"/>
          <w:u w:val="single"/>
        </w:rPr>
        <w:t xml:space="preserve"> </w:t>
      </w:r>
      <w:r w:rsidRPr="00016919">
        <w:rPr>
          <w:rFonts w:ascii="宋体" w:hAnsi="宋体" w:cs="仿宋"/>
          <w:kern w:val="0"/>
          <w:sz w:val="24"/>
          <w:u w:val="single"/>
        </w:rPr>
        <w:t xml:space="preserve">  </w:t>
      </w:r>
      <w:r w:rsidRPr="00016919">
        <w:rPr>
          <w:rFonts w:ascii="宋体" w:hAnsi="宋体" w:cs="仿宋" w:hint="eastAsia"/>
          <w:kern w:val="0"/>
          <w:sz w:val="24"/>
        </w:rPr>
        <w:t>人，营业收入为</w:t>
      </w:r>
      <w:r w:rsidRPr="00016919">
        <w:rPr>
          <w:rFonts w:ascii="宋体" w:hAnsi="宋体" w:cs="仿宋" w:hint="eastAsia"/>
          <w:kern w:val="0"/>
          <w:sz w:val="24"/>
          <w:u w:val="single"/>
        </w:rPr>
        <w:t xml:space="preserve"> </w:t>
      </w:r>
      <w:r w:rsidRPr="00016919">
        <w:rPr>
          <w:rFonts w:ascii="宋体" w:hAnsi="宋体" w:cs="仿宋"/>
          <w:kern w:val="0"/>
          <w:sz w:val="24"/>
          <w:u w:val="single"/>
        </w:rPr>
        <w:t xml:space="preserve">  </w:t>
      </w:r>
      <w:r w:rsidRPr="00016919">
        <w:rPr>
          <w:rFonts w:ascii="宋体" w:hAnsi="宋体" w:cs="仿宋" w:hint="eastAsia"/>
          <w:kern w:val="0"/>
          <w:sz w:val="24"/>
        </w:rPr>
        <w:t>万元，资产总额为</w:t>
      </w:r>
      <w:r w:rsidRPr="00016919">
        <w:rPr>
          <w:rFonts w:ascii="宋体" w:hAnsi="宋体" w:cs="仿宋" w:hint="eastAsia"/>
          <w:kern w:val="0"/>
          <w:sz w:val="24"/>
          <w:u w:val="single"/>
        </w:rPr>
        <w:t xml:space="preserve"> </w:t>
      </w:r>
      <w:r w:rsidRPr="00016919">
        <w:rPr>
          <w:rFonts w:ascii="宋体" w:hAnsi="宋体" w:cs="仿宋"/>
          <w:kern w:val="0"/>
          <w:sz w:val="24"/>
          <w:u w:val="single"/>
        </w:rPr>
        <w:t xml:space="preserve">  </w:t>
      </w:r>
      <w:r w:rsidRPr="00016919">
        <w:rPr>
          <w:rFonts w:ascii="宋体" w:hAnsi="宋体" w:cs="仿宋" w:hint="eastAsia"/>
          <w:kern w:val="0"/>
          <w:sz w:val="24"/>
        </w:rPr>
        <w:t>万元，属于</w:t>
      </w:r>
      <w:r w:rsidRPr="00016919">
        <w:rPr>
          <w:rFonts w:ascii="宋体" w:hAnsi="宋体" w:cs="仿宋" w:hint="eastAsia"/>
          <w:i/>
          <w:iCs/>
          <w:kern w:val="0"/>
          <w:sz w:val="24"/>
          <w:u w:val="single"/>
        </w:rPr>
        <w:t>（中型企业、小型企业、微型企业）</w:t>
      </w:r>
      <w:r w:rsidRPr="00016919">
        <w:rPr>
          <w:rFonts w:ascii="宋体" w:hAnsi="宋体" w:cs="仿宋" w:hint="eastAsia"/>
          <w:kern w:val="0"/>
          <w:sz w:val="24"/>
        </w:rPr>
        <w:t>；</w:t>
      </w:r>
    </w:p>
    <w:p w14:paraId="3AC39E49" w14:textId="77777777" w:rsidR="00D330B7" w:rsidRPr="00016919" w:rsidRDefault="00D330B7" w:rsidP="00D330B7">
      <w:pPr>
        <w:autoSpaceDE w:val="0"/>
        <w:autoSpaceDN w:val="0"/>
        <w:adjustRightInd w:val="0"/>
        <w:spacing w:line="360" w:lineRule="auto"/>
        <w:ind w:firstLineChars="177" w:firstLine="425"/>
        <w:jc w:val="left"/>
        <w:rPr>
          <w:rFonts w:ascii="宋体" w:hAnsi="宋体" w:cs="仿宋"/>
          <w:kern w:val="0"/>
          <w:sz w:val="24"/>
        </w:rPr>
      </w:pPr>
      <w:r w:rsidRPr="00016919">
        <w:rPr>
          <w:rFonts w:ascii="宋体" w:hAnsi="宋体" w:cs="仿宋" w:hint="eastAsia"/>
          <w:kern w:val="0"/>
          <w:sz w:val="24"/>
        </w:rPr>
        <w:t>……</w:t>
      </w:r>
    </w:p>
    <w:p w14:paraId="7D9C347A" w14:textId="77777777" w:rsidR="00D330B7" w:rsidRPr="00016919" w:rsidRDefault="00D330B7" w:rsidP="00D330B7">
      <w:pPr>
        <w:pStyle w:val="ad"/>
        <w:rPr>
          <w:rFonts w:hAnsi="宋体" w:hint="eastAsia"/>
        </w:rPr>
      </w:pPr>
    </w:p>
    <w:p w14:paraId="6C9623FA" w14:textId="77777777" w:rsidR="00D330B7" w:rsidRPr="00016919" w:rsidRDefault="00D330B7" w:rsidP="00D330B7">
      <w:pPr>
        <w:autoSpaceDE w:val="0"/>
        <w:autoSpaceDN w:val="0"/>
        <w:adjustRightInd w:val="0"/>
        <w:spacing w:line="360" w:lineRule="auto"/>
        <w:ind w:firstLineChars="177" w:firstLine="425"/>
        <w:jc w:val="left"/>
        <w:rPr>
          <w:rFonts w:ascii="宋体" w:hAnsi="宋体" w:cs="仿宋"/>
          <w:kern w:val="0"/>
          <w:sz w:val="24"/>
        </w:rPr>
      </w:pPr>
      <w:r w:rsidRPr="00016919">
        <w:rPr>
          <w:rFonts w:ascii="宋体" w:hAnsi="宋体" w:cs="仿宋" w:hint="eastAsia"/>
          <w:kern w:val="0"/>
          <w:sz w:val="24"/>
        </w:rPr>
        <w:t>以上企业，不属于大企业的分支机构，不存在控股股东为大企业的情形，也不存在与大企业的负责人为同一人的情形。</w:t>
      </w:r>
    </w:p>
    <w:p w14:paraId="56EF312B" w14:textId="77777777" w:rsidR="00D330B7" w:rsidRPr="00016919" w:rsidRDefault="00D330B7" w:rsidP="00D330B7">
      <w:pPr>
        <w:autoSpaceDE w:val="0"/>
        <w:autoSpaceDN w:val="0"/>
        <w:adjustRightInd w:val="0"/>
        <w:spacing w:line="360" w:lineRule="auto"/>
        <w:ind w:firstLineChars="177" w:firstLine="425"/>
        <w:jc w:val="left"/>
        <w:rPr>
          <w:rFonts w:ascii="宋体" w:hAnsi="宋体" w:cs="仿宋"/>
          <w:kern w:val="0"/>
          <w:sz w:val="24"/>
        </w:rPr>
      </w:pPr>
      <w:r w:rsidRPr="00016919">
        <w:rPr>
          <w:rFonts w:ascii="宋体" w:hAnsi="宋体" w:cs="仿宋" w:hint="eastAsia"/>
          <w:kern w:val="0"/>
          <w:sz w:val="24"/>
        </w:rPr>
        <w:t>本企业对上述声明内容的真实性负责。如有虚假，将依法承担相应责任。</w:t>
      </w:r>
    </w:p>
    <w:p w14:paraId="313E287F" w14:textId="77777777" w:rsidR="00D330B7" w:rsidRPr="00016919" w:rsidRDefault="00D330B7" w:rsidP="00D330B7">
      <w:pPr>
        <w:autoSpaceDE w:val="0"/>
        <w:autoSpaceDN w:val="0"/>
        <w:adjustRightInd w:val="0"/>
        <w:spacing w:line="360" w:lineRule="auto"/>
        <w:ind w:firstLineChars="1949" w:firstLine="4678"/>
        <w:jc w:val="left"/>
        <w:rPr>
          <w:rFonts w:ascii="宋体" w:hAnsi="宋体" w:cs="仿宋"/>
          <w:kern w:val="0"/>
          <w:sz w:val="24"/>
        </w:rPr>
      </w:pPr>
    </w:p>
    <w:p w14:paraId="38A45CDD" w14:textId="77777777" w:rsidR="00D330B7" w:rsidRPr="00016919" w:rsidRDefault="00D330B7" w:rsidP="00D330B7">
      <w:pPr>
        <w:autoSpaceDE w:val="0"/>
        <w:autoSpaceDN w:val="0"/>
        <w:adjustRightInd w:val="0"/>
        <w:spacing w:line="360" w:lineRule="auto"/>
        <w:ind w:firstLineChars="1949" w:firstLine="4678"/>
        <w:jc w:val="left"/>
        <w:rPr>
          <w:rFonts w:ascii="宋体" w:hAnsi="宋体" w:cs="仿宋"/>
          <w:kern w:val="0"/>
          <w:sz w:val="24"/>
        </w:rPr>
      </w:pPr>
      <w:r w:rsidRPr="00016919">
        <w:rPr>
          <w:rFonts w:ascii="宋体" w:hAnsi="宋体" w:cs="仿宋" w:hint="eastAsia"/>
          <w:kern w:val="0"/>
          <w:sz w:val="24"/>
        </w:rPr>
        <w:t>企业名称（盖章）：</w:t>
      </w:r>
    </w:p>
    <w:p w14:paraId="148B6421" w14:textId="77777777" w:rsidR="00D330B7" w:rsidRPr="00016919" w:rsidRDefault="00D330B7" w:rsidP="00D330B7">
      <w:pPr>
        <w:autoSpaceDE w:val="0"/>
        <w:autoSpaceDN w:val="0"/>
        <w:adjustRightInd w:val="0"/>
        <w:spacing w:line="360" w:lineRule="auto"/>
        <w:ind w:firstLineChars="1949" w:firstLine="4678"/>
        <w:jc w:val="left"/>
        <w:rPr>
          <w:rFonts w:ascii="宋体" w:hAnsi="宋体" w:cs="仿宋"/>
          <w:kern w:val="0"/>
          <w:sz w:val="24"/>
        </w:rPr>
      </w:pPr>
      <w:r w:rsidRPr="00016919">
        <w:rPr>
          <w:rFonts w:ascii="宋体" w:hAnsi="宋体" w:cs="仿宋" w:hint="eastAsia"/>
          <w:kern w:val="0"/>
          <w:sz w:val="24"/>
        </w:rPr>
        <w:t>日期：</w:t>
      </w:r>
    </w:p>
    <w:p w14:paraId="428CF14C" w14:textId="77777777" w:rsidR="00D330B7" w:rsidRPr="00016919" w:rsidRDefault="00D330B7" w:rsidP="00D330B7">
      <w:pPr>
        <w:spacing w:line="588" w:lineRule="exact"/>
        <w:jc w:val="center"/>
        <w:rPr>
          <w:rFonts w:ascii="宋体" w:hAnsi="宋体" w:cs="TimesNewRomanPSMT"/>
          <w:kern w:val="0"/>
          <w:sz w:val="12"/>
          <w:szCs w:val="12"/>
        </w:rPr>
      </w:pPr>
      <w:r w:rsidRPr="00016919">
        <w:rPr>
          <w:rFonts w:ascii="宋体" w:hAnsi="宋体" w:cs="TimesNewRomanPSMT"/>
          <w:kern w:val="0"/>
          <w:sz w:val="12"/>
          <w:szCs w:val="12"/>
        </w:rPr>
        <w:pict w14:anchorId="4C79A2A8">
          <v:rect id="矩形 5" o:spid="_x0000_i1025" style="width:166.55pt;height:1pt;mso-position-horizontal-relative:page;mso-position-vertical-relative:page" o:hrpct="401" o:hrstd="t" o:hr="t" fillcolor="#a0a0a0" stroked="f"/>
        </w:pict>
      </w:r>
    </w:p>
    <w:p w14:paraId="3411CA00" w14:textId="77777777" w:rsidR="00D330B7" w:rsidRPr="00016919" w:rsidRDefault="00D330B7" w:rsidP="00D330B7">
      <w:pPr>
        <w:jc w:val="left"/>
        <w:rPr>
          <w:rFonts w:ascii="宋体" w:hAnsi="宋体" w:cs="宋体"/>
          <w:b/>
          <w:bCs/>
          <w:sz w:val="18"/>
          <w:szCs w:val="18"/>
        </w:rPr>
      </w:pPr>
      <w:r w:rsidRPr="00016919">
        <w:rPr>
          <w:rFonts w:ascii="宋体" w:hAnsi="宋体" w:cs="TimesNewRomanPSMT"/>
          <w:kern w:val="0"/>
          <w:sz w:val="18"/>
          <w:szCs w:val="18"/>
          <w:vertAlign w:val="superscript"/>
        </w:rPr>
        <w:t xml:space="preserve">1 </w:t>
      </w:r>
      <w:r w:rsidRPr="00016919">
        <w:rPr>
          <w:rFonts w:ascii="宋体" w:hAnsi="宋体" w:cs="宋体" w:hint="eastAsia"/>
          <w:kern w:val="0"/>
          <w:sz w:val="18"/>
          <w:szCs w:val="18"/>
        </w:rPr>
        <w:t>从业人员、营业收入、资产总额填报上一年度数据，无上一年度数据的新成立企业可不填报。</w:t>
      </w:r>
    </w:p>
    <w:p w14:paraId="297F303A" w14:textId="77777777" w:rsidR="00D330B7" w:rsidRPr="00016919" w:rsidRDefault="00D330B7" w:rsidP="00D330B7">
      <w:pPr>
        <w:spacing w:line="588" w:lineRule="exact"/>
        <w:jc w:val="center"/>
        <w:rPr>
          <w:rFonts w:ascii="宋体" w:hAnsi="宋体" w:cs="等线"/>
          <w:b/>
          <w:spacing w:val="6"/>
          <w:sz w:val="30"/>
          <w:szCs w:val="30"/>
        </w:rPr>
      </w:pPr>
      <w:r w:rsidRPr="00016919">
        <w:rPr>
          <w:rFonts w:ascii="宋体" w:hAnsi="宋体"/>
          <w:szCs w:val="24"/>
        </w:rPr>
        <w:br w:type="page"/>
      </w:r>
      <w:r w:rsidRPr="00016919">
        <w:rPr>
          <w:rFonts w:ascii="宋体" w:hAnsi="宋体" w:cs="等线" w:hint="eastAsia"/>
          <w:b/>
          <w:spacing w:val="6"/>
          <w:sz w:val="30"/>
          <w:szCs w:val="30"/>
        </w:rPr>
        <w:lastRenderedPageBreak/>
        <w:t>残疾人福利性单位声明函</w:t>
      </w:r>
    </w:p>
    <w:p w14:paraId="0F69ECD3" w14:textId="77777777" w:rsidR="00D330B7" w:rsidRPr="00016919" w:rsidRDefault="00D330B7" w:rsidP="00D330B7">
      <w:pPr>
        <w:spacing w:line="588" w:lineRule="exact"/>
        <w:rPr>
          <w:rFonts w:ascii="宋体" w:hAnsi="宋体" w:cs="等线"/>
          <w:b/>
          <w:spacing w:val="6"/>
          <w:sz w:val="24"/>
        </w:rPr>
      </w:pPr>
    </w:p>
    <w:p w14:paraId="6DAF26A1" w14:textId="77777777" w:rsidR="00D330B7" w:rsidRPr="00016919" w:rsidRDefault="00D330B7" w:rsidP="00D330B7">
      <w:pPr>
        <w:spacing w:line="588" w:lineRule="exact"/>
        <w:ind w:firstLineChars="200" w:firstLine="504"/>
        <w:rPr>
          <w:rFonts w:ascii="宋体" w:hAnsi="宋体" w:cs="等线"/>
          <w:spacing w:val="6"/>
          <w:sz w:val="24"/>
        </w:rPr>
      </w:pPr>
      <w:r w:rsidRPr="00016919">
        <w:rPr>
          <w:rFonts w:ascii="宋体" w:hAnsi="宋体" w:cs="等线" w:hint="eastAsia"/>
          <w:spacing w:val="6"/>
          <w:sz w:val="24"/>
        </w:rPr>
        <w:t>本单位郑重声明，根据《财政部</w:t>
      </w:r>
      <w:r w:rsidRPr="00016919">
        <w:rPr>
          <w:rFonts w:ascii="宋体" w:hAnsi="宋体" w:cs="等线"/>
          <w:spacing w:val="6"/>
          <w:sz w:val="24"/>
        </w:rPr>
        <w:t xml:space="preserve"> </w:t>
      </w:r>
      <w:r w:rsidRPr="00016919">
        <w:rPr>
          <w:rFonts w:ascii="宋体" w:hAnsi="宋体" w:cs="等线" w:hint="eastAsia"/>
          <w:spacing w:val="6"/>
          <w:sz w:val="24"/>
        </w:rPr>
        <w:t>民政部</w:t>
      </w:r>
      <w:r w:rsidRPr="00016919">
        <w:rPr>
          <w:rFonts w:ascii="宋体" w:hAnsi="宋体" w:cs="等线"/>
          <w:spacing w:val="6"/>
          <w:sz w:val="24"/>
        </w:rPr>
        <w:t xml:space="preserve"> </w:t>
      </w:r>
      <w:r w:rsidRPr="00016919">
        <w:rPr>
          <w:rFonts w:ascii="宋体" w:hAnsi="宋体" w:cs="等线" w:hint="eastAsia"/>
          <w:spacing w:val="6"/>
          <w:sz w:val="24"/>
        </w:rPr>
        <w:t>中国残疾人联合会关于促进残疾人就业政府采购政策的通知》（财库</w:t>
      </w:r>
      <w:r w:rsidRPr="00016919">
        <w:rPr>
          <w:rFonts w:ascii="宋体" w:hAnsi="宋体" w:cs="等线" w:hint="eastAsia"/>
          <w:sz w:val="24"/>
        </w:rPr>
        <w:t>〔</w:t>
      </w:r>
      <w:r w:rsidRPr="00016919">
        <w:rPr>
          <w:rFonts w:ascii="宋体" w:hAnsi="宋体" w:cs="等线"/>
          <w:sz w:val="24"/>
        </w:rPr>
        <w:t>2017〕 141</w:t>
      </w:r>
      <w:r w:rsidRPr="00016919">
        <w:rPr>
          <w:rFonts w:ascii="宋体" w:hAnsi="宋体" w:cs="等线" w:hint="eastAsia"/>
          <w:spacing w:val="6"/>
          <w:sz w:val="24"/>
        </w:rPr>
        <w:t>号）的规定，本单位为符合条件的残疾人福利性单位，且本单位参加</w:t>
      </w:r>
      <w:r w:rsidRPr="00016919">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7369CF5E" w14:textId="77777777" w:rsidR="00D330B7" w:rsidRPr="00016919" w:rsidRDefault="00D330B7" w:rsidP="00D330B7">
      <w:pPr>
        <w:spacing w:line="588" w:lineRule="exact"/>
        <w:ind w:firstLineChars="200" w:firstLine="504"/>
        <w:rPr>
          <w:rFonts w:ascii="宋体" w:hAnsi="宋体" w:cs="等线"/>
          <w:spacing w:val="6"/>
          <w:sz w:val="24"/>
        </w:rPr>
      </w:pPr>
      <w:r w:rsidRPr="00016919">
        <w:rPr>
          <w:rFonts w:ascii="宋体" w:hAnsi="宋体" w:cs="等线" w:hint="eastAsia"/>
          <w:spacing w:val="6"/>
          <w:sz w:val="24"/>
        </w:rPr>
        <w:t>本单位对上述声明的真实性负责。如有虚假，将依法承担相应责任。</w:t>
      </w:r>
    </w:p>
    <w:p w14:paraId="3D45441B" w14:textId="77777777" w:rsidR="00D330B7" w:rsidRPr="00016919" w:rsidRDefault="00D330B7" w:rsidP="00D330B7">
      <w:pPr>
        <w:spacing w:line="588" w:lineRule="exact"/>
        <w:ind w:firstLineChars="200" w:firstLine="504"/>
        <w:rPr>
          <w:rFonts w:ascii="宋体" w:hAnsi="宋体" w:cs="等线"/>
          <w:spacing w:val="6"/>
          <w:sz w:val="24"/>
        </w:rPr>
      </w:pPr>
    </w:p>
    <w:p w14:paraId="25529C7F" w14:textId="77777777" w:rsidR="00D330B7" w:rsidRPr="00016919" w:rsidRDefault="00D330B7" w:rsidP="00D330B7">
      <w:pPr>
        <w:spacing w:line="588" w:lineRule="exact"/>
        <w:ind w:firstLineChars="200" w:firstLine="504"/>
        <w:rPr>
          <w:rFonts w:ascii="宋体" w:hAnsi="宋体" w:cs="等线"/>
          <w:spacing w:val="6"/>
          <w:sz w:val="24"/>
        </w:rPr>
      </w:pPr>
    </w:p>
    <w:p w14:paraId="6D4A820F" w14:textId="77777777" w:rsidR="00D330B7" w:rsidRPr="00016919" w:rsidRDefault="00D330B7" w:rsidP="00D330B7">
      <w:pPr>
        <w:tabs>
          <w:tab w:val="left" w:pos="4860"/>
        </w:tabs>
        <w:spacing w:line="588" w:lineRule="exact"/>
        <w:ind w:right="1560" w:firstLineChars="200" w:firstLine="504"/>
        <w:jc w:val="center"/>
        <w:rPr>
          <w:rFonts w:ascii="宋体" w:hAnsi="宋体" w:cs="等线"/>
          <w:spacing w:val="6"/>
          <w:sz w:val="24"/>
        </w:rPr>
      </w:pPr>
      <w:r w:rsidRPr="00016919">
        <w:rPr>
          <w:rFonts w:ascii="宋体" w:hAnsi="宋体" w:cs="等线"/>
          <w:spacing w:val="6"/>
          <w:sz w:val="24"/>
        </w:rPr>
        <w:t xml:space="preserve">               单位名称（盖章）：</w:t>
      </w:r>
    </w:p>
    <w:p w14:paraId="5E6C760E" w14:textId="77777777" w:rsidR="00D330B7" w:rsidRPr="00016919" w:rsidRDefault="00D330B7" w:rsidP="00D330B7">
      <w:pPr>
        <w:tabs>
          <w:tab w:val="left" w:pos="4860"/>
        </w:tabs>
        <w:spacing w:line="588" w:lineRule="exact"/>
        <w:ind w:right="1560" w:firstLineChars="200" w:firstLine="504"/>
        <w:jc w:val="center"/>
        <w:rPr>
          <w:rFonts w:ascii="宋体" w:hAnsi="宋体" w:cs="等线"/>
          <w:spacing w:val="6"/>
          <w:sz w:val="24"/>
        </w:rPr>
      </w:pPr>
      <w:r w:rsidRPr="00016919">
        <w:rPr>
          <w:rFonts w:ascii="宋体" w:hAnsi="宋体" w:cs="等线"/>
          <w:spacing w:val="6"/>
          <w:sz w:val="24"/>
        </w:rPr>
        <w:t xml:space="preserve">       日  期：</w:t>
      </w:r>
    </w:p>
    <w:p w14:paraId="01F9D3A0" w14:textId="77777777" w:rsidR="00D330B7" w:rsidRPr="00016919" w:rsidRDefault="00D330B7" w:rsidP="00D330B7">
      <w:pPr>
        <w:pStyle w:val="ad"/>
        <w:rPr>
          <w:rFonts w:hAnsi="宋体"/>
          <w:szCs w:val="24"/>
        </w:rPr>
      </w:pPr>
    </w:p>
    <w:p w14:paraId="6838611D" w14:textId="77777777" w:rsidR="00D330B7" w:rsidRPr="00016919" w:rsidRDefault="00D330B7" w:rsidP="00D330B7">
      <w:pPr>
        <w:pStyle w:val="ad"/>
        <w:rPr>
          <w:rFonts w:hAnsi="宋体"/>
          <w:szCs w:val="24"/>
        </w:rPr>
      </w:pPr>
    </w:p>
    <w:p w14:paraId="55F27405" w14:textId="77777777" w:rsidR="00D330B7" w:rsidRPr="00016919" w:rsidRDefault="00D330B7" w:rsidP="00D330B7">
      <w:pPr>
        <w:pStyle w:val="ad"/>
        <w:rPr>
          <w:rFonts w:hAnsi="宋体"/>
          <w:szCs w:val="24"/>
        </w:rPr>
      </w:pPr>
    </w:p>
    <w:p w14:paraId="5159D688" w14:textId="77777777" w:rsidR="00D330B7" w:rsidRPr="00016919" w:rsidRDefault="00D330B7" w:rsidP="00D330B7">
      <w:pPr>
        <w:pStyle w:val="ad"/>
        <w:rPr>
          <w:rFonts w:hAnsi="宋体"/>
          <w:szCs w:val="24"/>
        </w:rPr>
      </w:pPr>
    </w:p>
    <w:p w14:paraId="7E87FCC3" w14:textId="77777777" w:rsidR="00D330B7" w:rsidRPr="00016919" w:rsidRDefault="00D330B7" w:rsidP="00D330B7">
      <w:pPr>
        <w:pStyle w:val="ad"/>
        <w:rPr>
          <w:rFonts w:hAnsi="宋体"/>
          <w:szCs w:val="24"/>
        </w:rPr>
      </w:pPr>
    </w:p>
    <w:p w14:paraId="41F8D17B" w14:textId="77777777" w:rsidR="00D330B7" w:rsidRPr="00016919" w:rsidRDefault="00D330B7" w:rsidP="00D330B7">
      <w:pPr>
        <w:pStyle w:val="ad"/>
        <w:rPr>
          <w:rFonts w:hAnsi="宋体"/>
          <w:szCs w:val="24"/>
        </w:rPr>
      </w:pPr>
    </w:p>
    <w:p w14:paraId="01893347" w14:textId="77777777" w:rsidR="00D330B7" w:rsidRPr="00016919" w:rsidRDefault="00D330B7" w:rsidP="00D330B7">
      <w:pPr>
        <w:pStyle w:val="ad"/>
        <w:rPr>
          <w:rFonts w:hAnsi="宋体"/>
          <w:szCs w:val="24"/>
        </w:rPr>
      </w:pPr>
    </w:p>
    <w:p w14:paraId="0780EB3C" w14:textId="77777777" w:rsidR="00D330B7" w:rsidRPr="00016919" w:rsidRDefault="00D330B7" w:rsidP="00D330B7">
      <w:pPr>
        <w:pStyle w:val="ad"/>
        <w:rPr>
          <w:rFonts w:hAnsi="宋体"/>
          <w:szCs w:val="24"/>
        </w:rPr>
      </w:pPr>
    </w:p>
    <w:p w14:paraId="77CD185D" w14:textId="77777777" w:rsidR="00D330B7" w:rsidRPr="00016919" w:rsidRDefault="00D330B7" w:rsidP="00D330B7">
      <w:pPr>
        <w:pStyle w:val="ad"/>
        <w:rPr>
          <w:rFonts w:hAnsi="宋体"/>
          <w:szCs w:val="24"/>
        </w:rPr>
      </w:pPr>
    </w:p>
    <w:p w14:paraId="122C9CA4" w14:textId="77777777" w:rsidR="00D330B7" w:rsidRPr="00016919" w:rsidRDefault="00D330B7" w:rsidP="00D330B7">
      <w:pPr>
        <w:pStyle w:val="ad"/>
        <w:rPr>
          <w:rFonts w:hAnsi="宋体"/>
          <w:szCs w:val="24"/>
        </w:rPr>
      </w:pPr>
    </w:p>
    <w:p w14:paraId="5481EA36" w14:textId="77777777" w:rsidR="00D330B7" w:rsidRPr="00016919" w:rsidRDefault="00D330B7" w:rsidP="00D330B7">
      <w:pPr>
        <w:pStyle w:val="ad"/>
        <w:rPr>
          <w:rFonts w:hAnsi="宋体"/>
          <w:szCs w:val="24"/>
        </w:rPr>
      </w:pPr>
    </w:p>
    <w:p w14:paraId="17030105" w14:textId="77777777" w:rsidR="00D330B7" w:rsidRPr="00016919" w:rsidRDefault="00D330B7" w:rsidP="00D330B7">
      <w:pPr>
        <w:pStyle w:val="ad"/>
        <w:rPr>
          <w:rFonts w:hAnsi="宋体"/>
          <w:szCs w:val="24"/>
        </w:rPr>
      </w:pPr>
    </w:p>
    <w:p w14:paraId="694AE9C4" w14:textId="77777777" w:rsidR="00D330B7" w:rsidRPr="00016919" w:rsidRDefault="00D330B7" w:rsidP="00D330B7">
      <w:pPr>
        <w:pStyle w:val="ad"/>
        <w:rPr>
          <w:rFonts w:hAnsi="宋体"/>
          <w:szCs w:val="24"/>
        </w:rPr>
      </w:pPr>
    </w:p>
    <w:p w14:paraId="79F6F2F2" w14:textId="77777777" w:rsidR="00D330B7" w:rsidRPr="00016919" w:rsidRDefault="00D330B7" w:rsidP="00D330B7">
      <w:pPr>
        <w:pStyle w:val="ad"/>
        <w:rPr>
          <w:rFonts w:hAnsi="宋体"/>
          <w:szCs w:val="24"/>
        </w:rPr>
      </w:pPr>
    </w:p>
    <w:p w14:paraId="11D31997" w14:textId="77777777" w:rsidR="00D330B7" w:rsidRPr="00016919" w:rsidRDefault="00D330B7" w:rsidP="00D330B7">
      <w:pPr>
        <w:pStyle w:val="ad"/>
        <w:rPr>
          <w:rFonts w:hAnsi="宋体"/>
          <w:szCs w:val="24"/>
        </w:rPr>
      </w:pPr>
    </w:p>
    <w:p w14:paraId="6A896A14" w14:textId="77777777" w:rsidR="00D330B7" w:rsidRPr="00016919" w:rsidRDefault="00D330B7" w:rsidP="00D330B7">
      <w:pPr>
        <w:pStyle w:val="ad"/>
        <w:rPr>
          <w:rFonts w:hAnsi="宋体"/>
          <w:szCs w:val="24"/>
        </w:rPr>
      </w:pPr>
    </w:p>
    <w:p w14:paraId="34B77242" w14:textId="77777777" w:rsidR="00D330B7" w:rsidRPr="00016919" w:rsidRDefault="00D330B7" w:rsidP="00D330B7">
      <w:pPr>
        <w:pStyle w:val="ad"/>
        <w:rPr>
          <w:rFonts w:hAnsi="宋体"/>
          <w:szCs w:val="24"/>
        </w:rPr>
      </w:pPr>
    </w:p>
    <w:p w14:paraId="7CA72484" w14:textId="77777777" w:rsidR="00D330B7" w:rsidRPr="00016919" w:rsidRDefault="00D330B7" w:rsidP="00D330B7">
      <w:pPr>
        <w:pStyle w:val="ad"/>
        <w:rPr>
          <w:rFonts w:hAnsi="宋体"/>
          <w:szCs w:val="24"/>
        </w:rPr>
      </w:pPr>
    </w:p>
    <w:p w14:paraId="3330D44A" w14:textId="77777777" w:rsidR="00631D5B" w:rsidRPr="00016919" w:rsidRDefault="00631D5B">
      <w:pPr>
        <w:rPr>
          <w:rFonts w:ascii="宋体" w:hAnsi="宋体" w:hint="eastAsia"/>
        </w:rPr>
      </w:pPr>
      <w:r w:rsidRPr="00016919">
        <w:rPr>
          <w:rFonts w:ascii="宋体" w:hAnsi="宋体"/>
        </w:rPr>
        <w:br w:type="page"/>
      </w:r>
    </w:p>
    <w:p w14:paraId="734CE9EE" w14:textId="77777777" w:rsidR="00631D5B" w:rsidRPr="00016919" w:rsidRDefault="00631D5B">
      <w:pPr>
        <w:pStyle w:val="2"/>
        <w:rPr>
          <w:rFonts w:hint="eastAsia"/>
        </w:rPr>
      </w:pPr>
      <w:bookmarkStart w:id="157" w:name="_Toc89256556"/>
      <w:r w:rsidRPr="00016919">
        <w:rPr>
          <w:rFonts w:hint="eastAsia"/>
        </w:rPr>
        <w:t>三、技术部分</w:t>
      </w:r>
      <w:bookmarkEnd w:id="157"/>
    </w:p>
    <w:p w14:paraId="68B74180" w14:textId="77777777" w:rsidR="00631D5B" w:rsidRPr="00016919" w:rsidRDefault="00631D5B">
      <w:pPr>
        <w:pStyle w:val="2"/>
        <w:rPr>
          <w:rFonts w:hint="eastAsia"/>
        </w:rPr>
      </w:pPr>
      <w:bookmarkStart w:id="158" w:name="_Toc89256557"/>
      <w:r w:rsidRPr="00016919">
        <w:t>1</w:t>
      </w:r>
      <w:r w:rsidRPr="00016919">
        <w:rPr>
          <w:rFonts w:hint="eastAsia"/>
        </w:rPr>
        <w:t>、技术偏离表</w:t>
      </w:r>
      <w:bookmarkEnd w:id="158"/>
      <w:r w:rsidRPr="00016919">
        <w:rPr>
          <w:rFonts w:hint="eastAsia"/>
        </w:rPr>
        <w:t xml:space="preserve"> </w:t>
      </w:r>
    </w:p>
    <w:p w14:paraId="5958B705" w14:textId="77777777" w:rsidR="00631D5B" w:rsidRPr="00016919" w:rsidRDefault="00631D5B">
      <w:pPr>
        <w:spacing w:line="360" w:lineRule="auto"/>
        <w:rPr>
          <w:rFonts w:ascii="宋体" w:hAnsi="宋体" w:hint="eastAsia"/>
          <w:sz w:val="24"/>
          <w:szCs w:val="24"/>
        </w:rPr>
      </w:pPr>
      <w:r w:rsidRPr="00016919">
        <w:rPr>
          <w:rFonts w:ascii="宋体" w:hAnsi="宋体" w:hint="eastAsia"/>
          <w:b/>
          <w:sz w:val="24"/>
          <w:szCs w:val="24"/>
        </w:rPr>
        <w:t xml:space="preserve"> </w:t>
      </w:r>
      <w:r w:rsidRPr="00016919">
        <w:rPr>
          <w:rFonts w:ascii="宋体" w:hAnsi="宋体" w:hint="eastAsia"/>
          <w:sz w:val="24"/>
          <w:szCs w:val="24"/>
        </w:rPr>
        <w:t>项目名称：</w:t>
      </w:r>
      <w:r w:rsidRPr="00016919">
        <w:rPr>
          <w:rFonts w:ascii="宋体" w:hAnsi="宋体" w:hint="eastAsia"/>
          <w:sz w:val="24"/>
          <w:szCs w:val="24"/>
          <w:u w:val="single"/>
        </w:rPr>
        <w:t xml:space="preserve">             </w:t>
      </w:r>
      <w:r w:rsidRPr="00016919">
        <w:rPr>
          <w:rFonts w:ascii="宋体" w:hAnsi="宋体" w:hint="eastAsia"/>
          <w:sz w:val="24"/>
          <w:szCs w:val="24"/>
        </w:rPr>
        <w:t>项目编号：</w:t>
      </w:r>
      <w:r w:rsidRPr="00016919">
        <w:rPr>
          <w:rFonts w:ascii="宋体" w:hAnsi="宋体" w:hint="eastAsia"/>
          <w:b/>
          <w:sz w:val="24"/>
          <w:szCs w:val="24"/>
          <w:u w:val="single"/>
        </w:rPr>
        <w:t xml:space="preserve">                 </w:t>
      </w:r>
    </w:p>
    <w:tbl>
      <w:tblPr>
        <w:tblW w:w="0" w:type="auto"/>
        <w:tblInd w:w="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8"/>
        <w:gridCol w:w="1772"/>
        <w:gridCol w:w="1572"/>
        <w:gridCol w:w="1906"/>
        <w:gridCol w:w="1566"/>
        <w:gridCol w:w="1566"/>
      </w:tblGrid>
      <w:tr w:rsidR="00631D5B" w:rsidRPr="00016919" w14:paraId="7A30385A" w14:textId="77777777">
        <w:trPr>
          <w:trHeight w:val="621"/>
        </w:trPr>
        <w:tc>
          <w:tcPr>
            <w:tcW w:w="1018" w:type="dxa"/>
            <w:tcBorders>
              <w:top w:val="single" w:sz="4" w:space="0" w:color="auto"/>
              <w:left w:val="single" w:sz="4" w:space="0" w:color="auto"/>
              <w:bottom w:val="single" w:sz="4" w:space="0" w:color="auto"/>
              <w:right w:val="single" w:sz="4" w:space="0" w:color="auto"/>
            </w:tcBorders>
            <w:vAlign w:val="center"/>
          </w:tcPr>
          <w:p w14:paraId="3B722DC2" w14:textId="77777777" w:rsidR="00631D5B" w:rsidRPr="00016919" w:rsidRDefault="00631D5B">
            <w:pPr>
              <w:autoSpaceDE w:val="0"/>
              <w:autoSpaceDN w:val="0"/>
              <w:spacing w:line="360" w:lineRule="auto"/>
              <w:ind w:right="-7529"/>
              <w:textAlignment w:val="bottom"/>
              <w:rPr>
                <w:rFonts w:ascii="宋体" w:hAnsi="宋体" w:hint="eastAsia"/>
                <w:sz w:val="24"/>
                <w:szCs w:val="24"/>
              </w:rPr>
            </w:pPr>
            <w:r w:rsidRPr="00016919">
              <w:rPr>
                <w:rFonts w:ascii="宋体" w:hAnsi="宋体" w:hint="eastAsia"/>
                <w:sz w:val="24"/>
                <w:szCs w:val="24"/>
              </w:rPr>
              <w:t>序号</w:t>
            </w:r>
          </w:p>
        </w:tc>
        <w:tc>
          <w:tcPr>
            <w:tcW w:w="1772" w:type="dxa"/>
            <w:tcBorders>
              <w:top w:val="single" w:sz="4" w:space="0" w:color="auto"/>
              <w:left w:val="single" w:sz="4" w:space="0" w:color="auto"/>
              <w:bottom w:val="single" w:sz="4" w:space="0" w:color="auto"/>
              <w:right w:val="single" w:sz="4" w:space="0" w:color="auto"/>
            </w:tcBorders>
            <w:vAlign w:val="center"/>
          </w:tcPr>
          <w:p w14:paraId="26523761" w14:textId="77777777" w:rsidR="00631D5B" w:rsidRPr="00016919" w:rsidRDefault="00631D5B">
            <w:pPr>
              <w:autoSpaceDE w:val="0"/>
              <w:autoSpaceDN w:val="0"/>
              <w:spacing w:line="360" w:lineRule="auto"/>
              <w:ind w:right="-6053"/>
              <w:textAlignment w:val="bottom"/>
              <w:rPr>
                <w:rFonts w:ascii="宋体" w:hAnsi="宋体" w:hint="eastAsia"/>
                <w:sz w:val="24"/>
                <w:szCs w:val="24"/>
              </w:rPr>
            </w:pPr>
            <w:r w:rsidRPr="00016919">
              <w:rPr>
                <w:rFonts w:ascii="宋体" w:hAnsi="宋体" w:hint="eastAsia"/>
                <w:sz w:val="24"/>
                <w:szCs w:val="24"/>
              </w:rPr>
              <w:t>竞争性磋商文</w:t>
            </w:r>
          </w:p>
          <w:p w14:paraId="3B235E27" w14:textId="77777777" w:rsidR="00631D5B" w:rsidRPr="00016919" w:rsidRDefault="00631D5B">
            <w:pPr>
              <w:autoSpaceDE w:val="0"/>
              <w:autoSpaceDN w:val="0"/>
              <w:spacing w:line="360" w:lineRule="auto"/>
              <w:ind w:right="-6053"/>
              <w:textAlignment w:val="bottom"/>
              <w:rPr>
                <w:rFonts w:ascii="宋体" w:hAnsi="宋体" w:hint="eastAsia"/>
                <w:sz w:val="24"/>
                <w:szCs w:val="24"/>
              </w:rPr>
            </w:pPr>
            <w:r w:rsidRPr="00016919">
              <w:rPr>
                <w:rFonts w:ascii="宋体" w:hAnsi="宋体" w:hint="eastAsia"/>
                <w:sz w:val="24"/>
                <w:szCs w:val="24"/>
              </w:rPr>
              <w:t>件内容条目号</w:t>
            </w:r>
          </w:p>
        </w:tc>
        <w:tc>
          <w:tcPr>
            <w:tcW w:w="1572" w:type="dxa"/>
            <w:tcBorders>
              <w:top w:val="single" w:sz="4" w:space="0" w:color="auto"/>
              <w:left w:val="single" w:sz="4" w:space="0" w:color="auto"/>
              <w:bottom w:val="single" w:sz="4" w:space="0" w:color="auto"/>
              <w:right w:val="single" w:sz="4" w:space="0" w:color="auto"/>
            </w:tcBorders>
            <w:vAlign w:val="center"/>
          </w:tcPr>
          <w:p w14:paraId="56DFD6CF" w14:textId="77777777" w:rsidR="00631D5B" w:rsidRPr="00016919" w:rsidRDefault="00631D5B">
            <w:pPr>
              <w:autoSpaceDE w:val="0"/>
              <w:autoSpaceDN w:val="0"/>
              <w:spacing w:line="360" w:lineRule="auto"/>
              <w:ind w:right="-4577"/>
              <w:textAlignment w:val="bottom"/>
              <w:rPr>
                <w:rFonts w:ascii="宋体" w:hAnsi="宋体" w:hint="eastAsia"/>
                <w:sz w:val="24"/>
                <w:szCs w:val="24"/>
              </w:rPr>
            </w:pPr>
            <w:r w:rsidRPr="00016919">
              <w:rPr>
                <w:rFonts w:ascii="宋体" w:hAnsi="宋体" w:hint="eastAsia"/>
                <w:sz w:val="24"/>
                <w:szCs w:val="24"/>
              </w:rPr>
              <w:t>竞争性磋商</w:t>
            </w:r>
          </w:p>
          <w:p w14:paraId="64409877" w14:textId="77777777" w:rsidR="00631D5B" w:rsidRPr="00016919" w:rsidRDefault="00631D5B">
            <w:pPr>
              <w:autoSpaceDE w:val="0"/>
              <w:autoSpaceDN w:val="0"/>
              <w:spacing w:line="360" w:lineRule="auto"/>
              <w:ind w:right="-4577"/>
              <w:textAlignment w:val="bottom"/>
              <w:rPr>
                <w:rFonts w:ascii="宋体" w:hAnsi="宋体" w:hint="eastAsia"/>
                <w:sz w:val="24"/>
                <w:szCs w:val="24"/>
              </w:rPr>
            </w:pPr>
            <w:r w:rsidRPr="00016919">
              <w:rPr>
                <w:rFonts w:ascii="宋体" w:hAnsi="宋体" w:hint="eastAsia"/>
                <w:sz w:val="24"/>
                <w:szCs w:val="24"/>
              </w:rPr>
              <w:t>文件要求</w:t>
            </w:r>
          </w:p>
        </w:tc>
        <w:tc>
          <w:tcPr>
            <w:tcW w:w="1906" w:type="dxa"/>
            <w:tcBorders>
              <w:top w:val="single" w:sz="4" w:space="0" w:color="auto"/>
              <w:left w:val="single" w:sz="4" w:space="0" w:color="auto"/>
              <w:bottom w:val="single" w:sz="4" w:space="0" w:color="auto"/>
              <w:right w:val="single" w:sz="4" w:space="0" w:color="auto"/>
            </w:tcBorders>
            <w:vAlign w:val="center"/>
          </w:tcPr>
          <w:p w14:paraId="1D260232" w14:textId="77777777" w:rsidR="00631D5B" w:rsidRPr="00016919" w:rsidRDefault="00631D5B">
            <w:pPr>
              <w:autoSpaceDE w:val="0"/>
              <w:autoSpaceDN w:val="0"/>
              <w:spacing w:line="360" w:lineRule="auto"/>
              <w:ind w:right="-3101"/>
              <w:textAlignment w:val="bottom"/>
              <w:rPr>
                <w:rFonts w:ascii="宋体" w:hAnsi="宋体" w:hint="eastAsia"/>
                <w:sz w:val="24"/>
                <w:szCs w:val="24"/>
              </w:rPr>
            </w:pPr>
            <w:r w:rsidRPr="00016919">
              <w:rPr>
                <w:rFonts w:ascii="宋体" w:hAnsi="宋体" w:hint="eastAsia"/>
                <w:sz w:val="24"/>
                <w:szCs w:val="24"/>
              </w:rPr>
              <w:t>响应文件响应</w:t>
            </w:r>
          </w:p>
        </w:tc>
        <w:tc>
          <w:tcPr>
            <w:tcW w:w="1566" w:type="dxa"/>
            <w:tcBorders>
              <w:top w:val="single" w:sz="4" w:space="0" w:color="auto"/>
              <w:left w:val="single" w:sz="4" w:space="0" w:color="auto"/>
              <w:bottom w:val="single" w:sz="4" w:space="0" w:color="auto"/>
              <w:right w:val="single" w:sz="4" w:space="0" w:color="auto"/>
            </w:tcBorders>
            <w:vAlign w:val="center"/>
          </w:tcPr>
          <w:p w14:paraId="562F0065" w14:textId="77777777" w:rsidR="00631D5B" w:rsidRPr="00016919" w:rsidRDefault="00631D5B">
            <w:pPr>
              <w:autoSpaceDE w:val="0"/>
              <w:autoSpaceDN w:val="0"/>
              <w:spacing w:line="360" w:lineRule="auto"/>
              <w:ind w:right="-1625"/>
              <w:textAlignment w:val="bottom"/>
              <w:rPr>
                <w:rFonts w:ascii="宋体" w:hAnsi="宋体" w:hint="eastAsia"/>
                <w:sz w:val="24"/>
                <w:szCs w:val="24"/>
              </w:rPr>
            </w:pPr>
            <w:r w:rsidRPr="00016919">
              <w:rPr>
                <w:rFonts w:ascii="宋体" w:hAnsi="宋体" w:hint="eastAsia"/>
                <w:sz w:val="24"/>
                <w:szCs w:val="24"/>
              </w:rPr>
              <w:t>响应/偏离</w:t>
            </w:r>
          </w:p>
        </w:tc>
        <w:tc>
          <w:tcPr>
            <w:tcW w:w="1566" w:type="dxa"/>
            <w:tcBorders>
              <w:top w:val="single" w:sz="4" w:space="0" w:color="auto"/>
              <w:left w:val="single" w:sz="4" w:space="0" w:color="auto"/>
              <w:bottom w:val="single" w:sz="4" w:space="0" w:color="auto"/>
              <w:right w:val="single" w:sz="4" w:space="0" w:color="auto"/>
            </w:tcBorders>
            <w:vAlign w:val="center"/>
          </w:tcPr>
          <w:p w14:paraId="642F006D" w14:textId="77777777" w:rsidR="00631D5B" w:rsidRPr="00016919" w:rsidRDefault="00631D5B">
            <w:pPr>
              <w:autoSpaceDE w:val="0"/>
              <w:autoSpaceDN w:val="0"/>
              <w:spacing w:line="360" w:lineRule="auto"/>
              <w:ind w:right="-149"/>
              <w:textAlignment w:val="bottom"/>
              <w:rPr>
                <w:rFonts w:ascii="宋体" w:hAnsi="宋体" w:hint="eastAsia"/>
                <w:sz w:val="24"/>
                <w:szCs w:val="24"/>
              </w:rPr>
            </w:pPr>
            <w:r w:rsidRPr="00016919">
              <w:rPr>
                <w:rFonts w:ascii="宋体" w:hAnsi="宋体" w:hint="eastAsia"/>
                <w:sz w:val="24"/>
                <w:szCs w:val="24"/>
              </w:rPr>
              <w:t>说明</w:t>
            </w:r>
          </w:p>
        </w:tc>
      </w:tr>
      <w:tr w:rsidR="00631D5B" w:rsidRPr="00016919" w14:paraId="271F7FBE" w14:textId="77777777">
        <w:tc>
          <w:tcPr>
            <w:tcW w:w="1018" w:type="dxa"/>
            <w:tcBorders>
              <w:top w:val="single" w:sz="4" w:space="0" w:color="auto"/>
              <w:left w:val="single" w:sz="4" w:space="0" w:color="auto"/>
              <w:bottom w:val="single" w:sz="4" w:space="0" w:color="auto"/>
              <w:right w:val="single" w:sz="4" w:space="0" w:color="auto"/>
            </w:tcBorders>
            <w:vAlign w:val="center"/>
          </w:tcPr>
          <w:p w14:paraId="26EEBDF9"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772" w:type="dxa"/>
            <w:tcBorders>
              <w:top w:val="single" w:sz="4" w:space="0" w:color="auto"/>
              <w:left w:val="single" w:sz="4" w:space="0" w:color="auto"/>
              <w:bottom w:val="single" w:sz="4" w:space="0" w:color="auto"/>
              <w:right w:val="single" w:sz="4" w:space="0" w:color="auto"/>
            </w:tcBorders>
            <w:vAlign w:val="center"/>
          </w:tcPr>
          <w:p w14:paraId="2FFAB4E0"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p w14:paraId="3FF9D0CA"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72" w:type="dxa"/>
            <w:tcBorders>
              <w:top w:val="single" w:sz="4" w:space="0" w:color="auto"/>
              <w:left w:val="single" w:sz="4" w:space="0" w:color="auto"/>
              <w:bottom w:val="single" w:sz="4" w:space="0" w:color="auto"/>
              <w:right w:val="single" w:sz="4" w:space="0" w:color="auto"/>
            </w:tcBorders>
            <w:vAlign w:val="center"/>
          </w:tcPr>
          <w:p w14:paraId="6DCB9FEF"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906" w:type="dxa"/>
            <w:tcBorders>
              <w:top w:val="single" w:sz="4" w:space="0" w:color="auto"/>
              <w:left w:val="single" w:sz="4" w:space="0" w:color="auto"/>
              <w:bottom w:val="single" w:sz="4" w:space="0" w:color="auto"/>
              <w:right w:val="single" w:sz="4" w:space="0" w:color="auto"/>
            </w:tcBorders>
            <w:vAlign w:val="center"/>
          </w:tcPr>
          <w:p w14:paraId="37C389C3"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6388D415"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133D0618"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r>
      <w:tr w:rsidR="00631D5B" w:rsidRPr="00016919" w14:paraId="74937DE3" w14:textId="77777777">
        <w:tc>
          <w:tcPr>
            <w:tcW w:w="1018" w:type="dxa"/>
            <w:tcBorders>
              <w:top w:val="single" w:sz="4" w:space="0" w:color="auto"/>
              <w:left w:val="single" w:sz="4" w:space="0" w:color="auto"/>
              <w:bottom w:val="single" w:sz="4" w:space="0" w:color="auto"/>
              <w:right w:val="single" w:sz="4" w:space="0" w:color="auto"/>
            </w:tcBorders>
            <w:vAlign w:val="center"/>
          </w:tcPr>
          <w:p w14:paraId="7E745843"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772" w:type="dxa"/>
            <w:tcBorders>
              <w:top w:val="single" w:sz="4" w:space="0" w:color="auto"/>
              <w:left w:val="single" w:sz="4" w:space="0" w:color="auto"/>
              <w:bottom w:val="single" w:sz="4" w:space="0" w:color="auto"/>
              <w:right w:val="single" w:sz="4" w:space="0" w:color="auto"/>
            </w:tcBorders>
            <w:vAlign w:val="center"/>
          </w:tcPr>
          <w:p w14:paraId="506B040A"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p w14:paraId="3486DDA8"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72" w:type="dxa"/>
            <w:tcBorders>
              <w:top w:val="single" w:sz="4" w:space="0" w:color="auto"/>
              <w:left w:val="single" w:sz="4" w:space="0" w:color="auto"/>
              <w:bottom w:val="single" w:sz="4" w:space="0" w:color="auto"/>
              <w:right w:val="single" w:sz="4" w:space="0" w:color="auto"/>
            </w:tcBorders>
            <w:vAlign w:val="center"/>
          </w:tcPr>
          <w:p w14:paraId="34F250B2"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906" w:type="dxa"/>
            <w:tcBorders>
              <w:top w:val="single" w:sz="4" w:space="0" w:color="auto"/>
              <w:left w:val="single" w:sz="4" w:space="0" w:color="auto"/>
              <w:bottom w:val="single" w:sz="4" w:space="0" w:color="auto"/>
              <w:right w:val="single" w:sz="4" w:space="0" w:color="auto"/>
            </w:tcBorders>
            <w:vAlign w:val="center"/>
          </w:tcPr>
          <w:p w14:paraId="4F0E8E43"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7C7472C2"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1A637530"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r>
      <w:tr w:rsidR="00631D5B" w:rsidRPr="00016919" w14:paraId="4B5E0C34" w14:textId="77777777">
        <w:tc>
          <w:tcPr>
            <w:tcW w:w="1018" w:type="dxa"/>
            <w:tcBorders>
              <w:top w:val="single" w:sz="4" w:space="0" w:color="auto"/>
              <w:left w:val="single" w:sz="4" w:space="0" w:color="auto"/>
              <w:bottom w:val="single" w:sz="4" w:space="0" w:color="auto"/>
              <w:right w:val="single" w:sz="4" w:space="0" w:color="auto"/>
            </w:tcBorders>
            <w:vAlign w:val="center"/>
          </w:tcPr>
          <w:p w14:paraId="59516A4B"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772" w:type="dxa"/>
            <w:tcBorders>
              <w:top w:val="single" w:sz="4" w:space="0" w:color="auto"/>
              <w:left w:val="single" w:sz="4" w:space="0" w:color="auto"/>
              <w:bottom w:val="single" w:sz="4" w:space="0" w:color="auto"/>
              <w:right w:val="single" w:sz="4" w:space="0" w:color="auto"/>
            </w:tcBorders>
            <w:vAlign w:val="center"/>
          </w:tcPr>
          <w:p w14:paraId="2367B0C4"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p w14:paraId="5BF509CC"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72" w:type="dxa"/>
            <w:tcBorders>
              <w:top w:val="single" w:sz="4" w:space="0" w:color="auto"/>
              <w:left w:val="single" w:sz="4" w:space="0" w:color="auto"/>
              <w:bottom w:val="single" w:sz="4" w:space="0" w:color="auto"/>
              <w:right w:val="single" w:sz="4" w:space="0" w:color="auto"/>
            </w:tcBorders>
            <w:vAlign w:val="center"/>
          </w:tcPr>
          <w:p w14:paraId="6285B298"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906" w:type="dxa"/>
            <w:tcBorders>
              <w:top w:val="single" w:sz="4" w:space="0" w:color="auto"/>
              <w:left w:val="single" w:sz="4" w:space="0" w:color="auto"/>
              <w:bottom w:val="single" w:sz="4" w:space="0" w:color="auto"/>
              <w:right w:val="single" w:sz="4" w:space="0" w:color="auto"/>
            </w:tcBorders>
            <w:vAlign w:val="center"/>
          </w:tcPr>
          <w:p w14:paraId="3E21691B"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22C9FC43"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39DF6CCF"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r>
      <w:tr w:rsidR="00631D5B" w:rsidRPr="00016919" w14:paraId="4810BCA6" w14:textId="77777777">
        <w:tc>
          <w:tcPr>
            <w:tcW w:w="1018" w:type="dxa"/>
            <w:tcBorders>
              <w:top w:val="single" w:sz="4" w:space="0" w:color="auto"/>
              <w:left w:val="single" w:sz="4" w:space="0" w:color="auto"/>
              <w:bottom w:val="single" w:sz="4" w:space="0" w:color="auto"/>
              <w:right w:val="single" w:sz="4" w:space="0" w:color="auto"/>
            </w:tcBorders>
            <w:vAlign w:val="center"/>
          </w:tcPr>
          <w:p w14:paraId="7206F9E9"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772" w:type="dxa"/>
            <w:tcBorders>
              <w:top w:val="single" w:sz="4" w:space="0" w:color="auto"/>
              <w:left w:val="single" w:sz="4" w:space="0" w:color="auto"/>
              <w:bottom w:val="single" w:sz="4" w:space="0" w:color="auto"/>
              <w:right w:val="single" w:sz="4" w:space="0" w:color="auto"/>
            </w:tcBorders>
            <w:vAlign w:val="center"/>
          </w:tcPr>
          <w:p w14:paraId="10AE4361"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p w14:paraId="085B8ABA"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72" w:type="dxa"/>
            <w:tcBorders>
              <w:top w:val="single" w:sz="4" w:space="0" w:color="auto"/>
              <w:left w:val="single" w:sz="4" w:space="0" w:color="auto"/>
              <w:bottom w:val="single" w:sz="4" w:space="0" w:color="auto"/>
              <w:right w:val="single" w:sz="4" w:space="0" w:color="auto"/>
            </w:tcBorders>
            <w:vAlign w:val="center"/>
          </w:tcPr>
          <w:p w14:paraId="3AE5B4AC"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906" w:type="dxa"/>
            <w:tcBorders>
              <w:top w:val="single" w:sz="4" w:space="0" w:color="auto"/>
              <w:left w:val="single" w:sz="4" w:space="0" w:color="auto"/>
              <w:bottom w:val="single" w:sz="4" w:space="0" w:color="auto"/>
              <w:right w:val="single" w:sz="4" w:space="0" w:color="auto"/>
            </w:tcBorders>
            <w:vAlign w:val="center"/>
          </w:tcPr>
          <w:p w14:paraId="1950FFAE"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536D7DD7"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2A8193D3"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r>
      <w:tr w:rsidR="00631D5B" w:rsidRPr="00016919" w14:paraId="314A3AAD" w14:textId="77777777">
        <w:tc>
          <w:tcPr>
            <w:tcW w:w="1018" w:type="dxa"/>
            <w:tcBorders>
              <w:top w:val="single" w:sz="4" w:space="0" w:color="auto"/>
              <w:left w:val="single" w:sz="4" w:space="0" w:color="auto"/>
              <w:bottom w:val="single" w:sz="4" w:space="0" w:color="auto"/>
              <w:right w:val="single" w:sz="4" w:space="0" w:color="auto"/>
            </w:tcBorders>
            <w:vAlign w:val="center"/>
          </w:tcPr>
          <w:p w14:paraId="45221295"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772" w:type="dxa"/>
            <w:tcBorders>
              <w:top w:val="single" w:sz="4" w:space="0" w:color="auto"/>
              <w:left w:val="single" w:sz="4" w:space="0" w:color="auto"/>
              <w:bottom w:val="single" w:sz="4" w:space="0" w:color="auto"/>
              <w:right w:val="single" w:sz="4" w:space="0" w:color="auto"/>
            </w:tcBorders>
            <w:vAlign w:val="center"/>
          </w:tcPr>
          <w:p w14:paraId="472FB5A5"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p w14:paraId="0C585AC7"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72" w:type="dxa"/>
            <w:tcBorders>
              <w:top w:val="single" w:sz="4" w:space="0" w:color="auto"/>
              <w:left w:val="single" w:sz="4" w:space="0" w:color="auto"/>
              <w:bottom w:val="single" w:sz="4" w:space="0" w:color="auto"/>
              <w:right w:val="single" w:sz="4" w:space="0" w:color="auto"/>
            </w:tcBorders>
            <w:vAlign w:val="center"/>
          </w:tcPr>
          <w:p w14:paraId="349F43FC"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906" w:type="dxa"/>
            <w:tcBorders>
              <w:top w:val="single" w:sz="4" w:space="0" w:color="auto"/>
              <w:left w:val="single" w:sz="4" w:space="0" w:color="auto"/>
              <w:bottom w:val="single" w:sz="4" w:space="0" w:color="auto"/>
              <w:right w:val="single" w:sz="4" w:space="0" w:color="auto"/>
            </w:tcBorders>
            <w:vAlign w:val="center"/>
          </w:tcPr>
          <w:p w14:paraId="5CFFDD28"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5ED433BA"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0DD14B81"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r>
      <w:tr w:rsidR="00631D5B" w:rsidRPr="00016919" w14:paraId="117B3089" w14:textId="77777777">
        <w:tc>
          <w:tcPr>
            <w:tcW w:w="1018" w:type="dxa"/>
            <w:tcBorders>
              <w:top w:val="single" w:sz="4" w:space="0" w:color="auto"/>
              <w:left w:val="single" w:sz="4" w:space="0" w:color="auto"/>
              <w:bottom w:val="single" w:sz="4" w:space="0" w:color="auto"/>
              <w:right w:val="single" w:sz="4" w:space="0" w:color="auto"/>
            </w:tcBorders>
            <w:vAlign w:val="center"/>
          </w:tcPr>
          <w:p w14:paraId="07B9DC23"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772" w:type="dxa"/>
            <w:tcBorders>
              <w:top w:val="single" w:sz="4" w:space="0" w:color="auto"/>
              <w:left w:val="single" w:sz="4" w:space="0" w:color="auto"/>
              <w:bottom w:val="single" w:sz="4" w:space="0" w:color="auto"/>
              <w:right w:val="single" w:sz="4" w:space="0" w:color="auto"/>
            </w:tcBorders>
            <w:vAlign w:val="center"/>
          </w:tcPr>
          <w:p w14:paraId="003EE3AA"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p w14:paraId="07B0A609"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72" w:type="dxa"/>
            <w:tcBorders>
              <w:top w:val="single" w:sz="4" w:space="0" w:color="auto"/>
              <w:left w:val="single" w:sz="4" w:space="0" w:color="auto"/>
              <w:bottom w:val="single" w:sz="4" w:space="0" w:color="auto"/>
              <w:right w:val="single" w:sz="4" w:space="0" w:color="auto"/>
            </w:tcBorders>
            <w:vAlign w:val="center"/>
          </w:tcPr>
          <w:p w14:paraId="1EDE605E"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906" w:type="dxa"/>
            <w:tcBorders>
              <w:top w:val="single" w:sz="4" w:space="0" w:color="auto"/>
              <w:left w:val="single" w:sz="4" w:space="0" w:color="auto"/>
              <w:bottom w:val="single" w:sz="4" w:space="0" w:color="auto"/>
              <w:right w:val="single" w:sz="4" w:space="0" w:color="auto"/>
            </w:tcBorders>
            <w:vAlign w:val="center"/>
          </w:tcPr>
          <w:p w14:paraId="5423C7BC"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7BB260D4"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0539B256"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r>
      <w:tr w:rsidR="00631D5B" w:rsidRPr="00016919" w14:paraId="24BFD3D0" w14:textId="77777777">
        <w:tc>
          <w:tcPr>
            <w:tcW w:w="1018" w:type="dxa"/>
            <w:tcBorders>
              <w:top w:val="single" w:sz="4" w:space="0" w:color="auto"/>
              <w:left w:val="single" w:sz="4" w:space="0" w:color="auto"/>
              <w:bottom w:val="single" w:sz="4" w:space="0" w:color="auto"/>
              <w:right w:val="single" w:sz="4" w:space="0" w:color="auto"/>
            </w:tcBorders>
            <w:vAlign w:val="center"/>
          </w:tcPr>
          <w:p w14:paraId="3E01C073"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772" w:type="dxa"/>
            <w:tcBorders>
              <w:top w:val="single" w:sz="4" w:space="0" w:color="auto"/>
              <w:left w:val="single" w:sz="4" w:space="0" w:color="auto"/>
              <w:bottom w:val="single" w:sz="4" w:space="0" w:color="auto"/>
              <w:right w:val="single" w:sz="4" w:space="0" w:color="auto"/>
            </w:tcBorders>
            <w:vAlign w:val="center"/>
          </w:tcPr>
          <w:p w14:paraId="6440DCF5"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p w14:paraId="27699366"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72" w:type="dxa"/>
            <w:tcBorders>
              <w:top w:val="single" w:sz="4" w:space="0" w:color="auto"/>
              <w:left w:val="single" w:sz="4" w:space="0" w:color="auto"/>
              <w:bottom w:val="single" w:sz="4" w:space="0" w:color="auto"/>
              <w:right w:val="single" w:sz="4" w:space="0" w:color="auto"/>
            </w:tcBorders>
            <w:vAlign w:val="center"/>
          </w:tcPr>
          <w:p w14:paraId="18487537"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906" w:type="dxa"/>
            <w:tcBorders>
              <w:top w:val="single" w:sz="4" w:space="0" w:color="auto"/>
              <w:left w:val="single" w:sz="4" w:space="0" w:color="auto"/>
              <w:bottom w:val="single" w:sz="4" w:space="0" w:color="auto"/>
              <w:right w:val="single" w:sz="4" w:space="0" w:color="auto"/>
            </w:tcBorders>
            <w:vAlign w:val="center"/>
          </w:tcPr>
          <w:p w14:paraId="2EC58B8F"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6B87B8D9"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c>
          <w:tcPr>
            <w:tcW w:w="1566" w:type="dxa"/>
            <w:tcBorders>
              <w:top w:val="single" w:sz="4" w:space="0" w:color="auto"/>
              <w:left w:val="single" w:sz="4" w:space="0" w:color="auto"/>
              <w:bottom w:val="single" w:sz="4" w:space="0" w:color="auto"/>
              <w:right w:val="single" w:sz="4" w:space="0" w:color="auto"/>
            </w:tcBorders>
            <w:vAlign w:val="center"/>
          </w:tcPr>
          <w:p w14:paraId="50CB5D1C" w14:textId="77777777" w:rsidR="00631D5B" w:rsidRPr="00016919" w:rsidRDefault="00631D5B">
            <w:pPr>
              <w:autoSpaceDE w:val="0"/>
              <w:autoSpaceDN w:val="0"/>
              <w:spacing w:line="360" w:lineRule="auto"/>
              <w:ind w:right="893"/>
              <w:textAlignment w:val="bottom"/>
              <w:rPr>
                <w:rFonts w:ascii="宋体" w:hAnsi="宋体" w:hint="eastAsia"/>
                <w:sz w:val="24"/>
                <w:szCs w:val="24"/>
              </w:rPr>
            </w:pPr>
          </w:p>
        </w:tc>
      </w:tr>
    </w:tbl>
    <w:p w14:paraId="6E2DA7D4" w14:textId="77777777" w:rsidR="00631D5B" w:rsidRPr="00016919" w:rsidRDefault="00631D5B">
      <w:pPr>
        <w:spacing w:line="360" w:lineRule="auto"/>
        <w:rPr>
          <w:rFonts w:ascii="宋体" w:hAnsi="宋体" w:hint="eastAsia"/>
          <w:sz w:val="24"/>
          <w:szCs w:val="24"/>
        </w:rPr>
      </w:pPr>
    </w:p>
    <w:p w14:paraId="688C64FA" w14:textId="77777777" w:rsidR="00631D5B" w:rsidRPr="00016919" w:rsidRDefault="00631D5B">
      <w:pPr>
        <w:autoSpaceDE w:val="0"/>
        <w:autoSpaceDN w:val="0"/>
        <w:spacing w:line="360" w:lineRule="auto"/>
        <w:ind w:right="-136"/>
        <w:textAlignment w:val="bottom"/>
        <w:rPr>
          <w:rFonts w:ascii="宋体" w:hAnsi="宋体" w:hint="eastAsia"/>
          <w:sz w:val="24"/>
          <w:szCs w:val="24"/>
        </w:rPr>
      </w:pPr>
      <w:r w:rsidRPr="00016919">
        <w:rPr>
          <w:rFonts w:ascii="宋体" w:hAnsi="宋体" w:hint="eastAsia"/>
          <w:sz w:val="24"/>
          <w:szCs w:val="24"/>
        </w:rPr>
        <w:t>供应商授权代表签字： _____________</w:t>
      </w:r>
    </w:p>
    <w:p w14:paraId="6D0AB97D" w14:textId="77777777" w:rsidR="00631D5B" w:rsidRPr="00016919" w:rsidRDefault="00631D5B">
      <w:pPr>
        <w:autoSpaceDE w:val="0"/>
        <w:autoSpaceDN w:val="0"/>
        <w:spacing w:line="360" w:lineRule="auto"/>
        <w:ind w:right="-136"/>
        <w:textAlignment w:val="bottom"/>
        <w:rPr>
          <w:rFonts w:ascii="宋体" w:hAnsi="宋体" w:hint="eastAsia"/>
          <w:sz w:val="24"/>
          <w:szCs w:val="24"/>
        </w:rPr>
      </w:pPr>
      <w:r w:rsidRPr="00016919">
        <w:rPr>
          <w:rFonts w:ascii="宋体" w:hAnsi="宋体" w:hint="eastAsia"/>
          <w:sz w:val="24"/>
          <w:szCs w:val="24"/>
        </w:rPr>
        <w:t>供应商盖章：</w:t>
      </w:r>
      <w:r w:rsidRPr="00016919">
        <w:rPr>
          <w:rFonts w:ascii="宋体" w:hAnsi="宋体" w:hint="eastAsia"/>
          <w:sz w:val="24"/>
          <w:szCs w:val="24"/>
          <w:u w:val="single"/>
        </w:rPr>
        <w:t xml:space="preserve">               </w:t>
      </w:r>
    </w:p>
    <w:p w14:paraId="4F7AD51D" w14:textId="77777777" w:rsidR="00631D5B" w:rsidRPr="00016919" w:rsidRDefault="00631D5B">
      <w:pPr>
        <w:autoSpaceDE w:val="0"/>
        <w:autoSpaceDN w:val="0"/>
        <w:spacing w:line="360" w:lineRule="auto"/>
        <w:ind w:right="-136"/>
        <w:textAlignment w:val="bottom"/>
        <w:rPr>
          <w:rFonts w:ascii="宋体" w:hAnsi="宋体" w:hint="eastAsia"/>
          <w:sz w:val="24"/>
          <w:szCs w:val="24"/>
        </w:rPr>
      </w:pPr>
      <w:r w:rsidRPr="00016919">
        <w:rPr>
          <w:rFonts w:ascii="宋体" w:hAnsi="宋体" w:hint="eastAsia"/>
          <w:sz w:val="24"/>
          <w:szCs w:val="24"/>
        </w:rPr>
        <w:t>日期：</w:t>
      </w:r>
      <w:r w:rsidRPr="00016919">
        <w:rPr>
          <w:rFonts w:ascii="宋体" w:hAnsi="宋体" w:hint="eastAsia"/>
          <w:sz w:val="24"/>
          <w:szCs w:val="24"/>
          <w:u w:val="single"/>
        </w:rPr>
        <w:t xml:space="preserve">                   </w:t>
      </w:r>
    </w:p>
    <w:p w14:paraId="364E982C" w14:textId="77777777" w:rsidR="00631D5B" w:rsidRPr="00016919" w:rsidRDefault="00631D5B">
      <w:pPr>
        <w:autoSpaceDE w:val="0"/>
        <w:autoSpaceDN w:val="0"/>
        <w:spacing w:line="360" w:lineRule="auto"/>
        <w:ind w:right="-136"/>
        <w:textAlignment w:val="bottom"/>
        <w:rPr>
          <w:rFonts w:ascii="宋体" w:hAnsi="宋体" w:cs="宋体"/>
          <w:kern w:val="0"/>
          <w:sz w:val="24"/>
        </w:rPr>
      </w:pPr>
      <w:r w:rsidRPr="00016919">
        <w:rPr>
          <w:rFonts w:ascii="宋体" w:hAnsi="宋体" w:hint="eastAsia"/>
          <w:sz w:val="24"/>
          <w:szCs w:val="24"/>
        </w:rPr>
        <w:t>注1、</w:t>
      </w:r>
      <w:r w:rsidRPr="00016919">
        <w:rPr>
          <w:rFonts w:ascii="宋体" w:hAnsi="宋体" w:hint="eastAsia"/>
          <w:sz w:val="24"/>
        </w:rPr>
        <w:t>供应商应在技术偏离表中</w:t>
      </w:r>
      <w:r w:rsidRPr="00016919">
        <w:rPr>
          <w:rFonts w:ascii="宋体" w:hAnsi="宋体"/>
          <w:sz w:val="24"/>
        </w:rPr>
        <w:t>对</w:t>
      </w:r>
      <w:r w:rsidRPr="00016919">
        <w:rPr>
          <w:rFonts w:ascii="宋体" w:hAnsi="宋体" w:hint="eastAsia"/>
          <w:sz w:val="24"/>
        </w:rPr>
        <w:t>磋商</w:t>
      </w:r>
      <w:r w:rsidRPr="00016919">
        <w:rPr>
          <w:rFonts w:ascii="宋体" w:hAnsi="宋体"/>
          <w:sz w:val="24"/>
        </w:rPr>
        <w:t>文件</w:t>
      </w:r>
      <w:r w:rsidRPr="00016919">
        <w:rPr>
          <w:rFonts w:ascii="宋体" w:hAnsi="宋体" w:hint="eastAsia"/>
          <w:sz w:val="24"/>
        </w:rPr>
        <w:t>第四章项目需求中对应分包的采购需求的所有条款</w:t>
      </w:r>
      <w:r w:rsidRPr="00016919">
        <w:rPr>
          <w:rFonts w:ascii="宋体" w:hAnsi="宋体"/>
          <w:sz w:val="24"/>
        </w:rPr>
        <w:t>进行应答，必须在引用</w:t>
      </w:r>
      <w:r w:rsidRPr="00016919">
        <w:rPr>
          <w:rFonts w:ascii="宋体" w:hAnsi="宋体" w:hint="eastAsia"/>
          <w:sz w:val="24"/>
        </w:rPr>
        <w:t>磋商</w:t>
      </w:r>
      <w:r w:rsidRPr="00016919">
        <w:rPr>
          <w:rFonts w:ascii="宋体" w:hAnsi="宋体"/>
          <w:sz w:val="24"/>
        </w:rPr>
        <w:t>文件的基础上,进行逐条逐项答复、说明</w:t>
      </w:r>
      <w:r w:rsidRPr="00016919">
        <w:rPr>
          <w:rFonts w:ascii="宋体" w:hAnsi="宋体" w:hint="eastAsia"/>
          <w:sz w:val="24"/>
        </w:rPr>
        <w:t>或</w:t>
      </w:r>
      <w:r w:rsidRPr="00016919">
        <w:rPr>
          <w:rFonts w:ascii="宋体" w:hAnsi="宋体"/>
          <w:sz w:val="24"/>
        </w:rPr>
        <w:t>解释</w:t>
      </w:r>
      <w:r w:rsidRPr="00016919">
        <w:rPr>
          <w:rFonts w:ascii="宋体" w:hAnsi="宋体" w:hint="eastAsia"/>
          <w:sz w:val="24"/>
          <w:szCs w:val="24"/>
        </w:rPr>
        <w:t>。</w:t>
      </w:r>
      <w:r w:rsidRPr="00016919">
        <w:rPr>
          <w:rFonts w:ascii="宋体" w:hAnsi="宋体" w:cs="宋体" w:hint="eastAsia"/>
          <w:kern w:val="0"/>
          <w:sz w:val="24"/>
        </w:rPr>
        <w:t>上表中“</w:t>
      </w:r>
      <w:r w:rsidRPr="00016919">
        <w:rPr>
          <w:rFonts w:ascii="宋体" w:hAnsi="宋体" w:hint="eastAsia"/>
          <w:sz w:val="24"/>
          <w:szCs w:val="24"/>
        </w:rPr>
        <w:t>竞争性磋商</w:t>
      </w:r>
      <w:r w:rsidRPr="00016919">
        <w:rPr>
          <w:rFonts w:ascii="宋体" w:hAnsi="宋体" w:cs="宋体" w:hint="eastAsia"/>
          <w:kern w:val="0"/>
          <w:sz w:val="24"/>
        </w:rPr>
        <w:t>文件条目号”请填写“第四章-（具体条款编号）”，“</w:t>
      </w:r>
      <w:r w:rsidRPr="00016919">
        <w:rPr>
          <w:rFonts w:ascii="宋体" w:hAnsi="宋体" w:hint="eastAsia"/>
          <w:sz w:val="24"/>
          <w:szCs w:val="24"/>
        </w:rPr>
        <w:t>竞争性磋商文件要求</w:t>
      </w:r>
      <w:r w:rsidRPr="00016919">
        <w:rPr>
          <w:rFonts w:ascii="宋体" w:hAnsi="宋体" w:cs="宋体" w:hint="eastAsia"/>
          <w:kern w:val="0"/>
          <w:sz w:val="24"/>
        </w:rPr>
        <w:t>”请复制</w:t>
      </w:r>
      <w:r w:rsidRPr="00016919">
        <w:rPr>
          <w:rFonts w:ascii="宋体" w:hAnsi="宋体" w:hint="eastAsia"/>
          <w:sz w:val="24"/>
          <w:szCs w:val="24"/>
        </w:rPr>
        <w:t>竞争性磋商</w:t>
      </w:r>
      <w:r w:rsidRPr="00016919">
        <w:rPr>
          <w:rFonts w:ascii="宋体" w:hAnsi="宋体" w:cs="宋体" w:hint="eastAsia"/>
          <w:kern w:val="0"/>
          <w:sz w:val="24"/>
        </w:rPr>
        <w:t>文件第四章项目需求中相应的条款，“响应文件响应”请填写对应的回复，“响应/偏离”中根据实际响应情况填写“响应”或“正偏离”或“负</w:t>
      </w:r>
      <w:r w:rsidRPr="00016919">
        <w:rPr>
          <w:rFonts w:ascii="宋体" w:hAnsi="宋体" w:cs="宋体" w:hint="eastAsia"/>
          <w:kern w:val="0"/>
          <w:sz w:val="24"/>
        </w:rPr>
        <w:lastRenderedPageBreak/>
        <w:t>偏离”，如有另外需要说明的，可以在“说明”中填写。</w:t>
      </w:r>
    </w:p>
    <w:p w14:paraId="00309346" w14:textId="77777777" w:rsidR="00631D5B" w:rsidRPr="00016919" w:rsidRDefault="00631D5B">
      <w:pPr>
        <w:spacing w:line="360" w:lineRule="auto"/>
        <w:rPr>
          <w:rFonts w:ascii="宋体" w:hAnsi="宋体"/>
          <w:sz w:val="24"/>
          <w:szCs w:val="24"/>
        </w:rPr>
      </w:pPr>
      <w:r w:rsidRPr="00016919">
        <w:rPr>
          <w:rFonts w:ascii="宋体" w:hAnsi="宋体" w:hint="eastAsia"/>
          <w:sz w:val="24"/>
          <w:szCs w:val="24"/>
        </w:rPr>
        <w:t>2、此表格经法人授权代表签字方有效。</w:t>
      </w:r>
    </w:p>
    <w:p w14:paraId="628E9C40" w14:textId="77777777" w:rsidR="00631D5B" w:rsidRPr="00016919" w:rsidRDefault="00631D5B">
      <w:pPr>
        <w:pStyle w:val="2"/>
        <w:rPr>
          <w:rFonts w:hint="eastAsia"/>
        </w:rPr>
      </w:pPr>
      <w:r w:rsidRPr="00016919">
        <w:rPr>
          <w:szCs w:val="24"/>
        </w:rPr>
        <w:br w:type="page"/>
      </w:r>
      <w:bookmarkStart w:id="159" w:name="_Toc89256558"/>
      <w:r w:rsidRPr="00016919">
        <w:lastRenderedPageBreak/>
        <w:t>2</w:t>
      </w:r>
      <w:r w:rsidRPr="00016919">
        <w:rPr>
          <w:rFonts w:hint="eastAsia"/>
        </w:rPr>
        <w:t>、详细的方案和说明（格式自定）；</w:t>
      </w:r>
      <w:bookmarkEnd w:id="159"/>
    </w:p>
    <w:p w14:paraId="140D2975" w14:textId="77777777" w:rsidR="00631D5B" w:rsidRPr="00016919" w:rsidRDefault="00631D5B">
      <w:pPr>
        <w:spacing w:line="360" w:lineRule="auto"/>
        <w:ind w:rightChars="134" w:right="281"/>
        <w:rPr>
          <w:rFonts w:ascii="宋体" w:hAnsi="宋体" w:hint="eastAsia"/>
          <w:sz w:val="24"/>
          <w:szCs w:val="24"/>
        </w:rPr>
      </w:pPr>
    </w:p>
    <w:p w14:paraId="57FC2613" w14:textId="77777777" w:rsidR="00631D5B" w:rsidRPr="00016919" w:rsidRDefault="00631D5B">
      <w:pPr>
        <w:spacing w:line="360" w:lineRule="auto"/>
        <w:ind w:rightChars="134" w:right="281"/>
        <w:rPr>
          <w:rFonts w:ascii="宋体" w:hAnsi="宋体" w:hint="eastAsia"/>
          <w:sz w:val="24"/>
          <w:szCs w:val="24"/>
        </w:rPr>
      </w:pPr>
    </w:p>
    <w:p w14:paraId="7F4D860F" w14:textId="77777777" w:rsidR="00631D5B" w:rsidRPr="00016919" w:rsidRDefault="00631D5B">
      <w:pPr>
        <w:spacing w:line="360" w:lineRule="auto"/>
        <w:ind w:rightChars="134" w:right="281"/>
        <w:rPr>
          <w:rFonts w:ascii="宋体" w:hAnsi="宋体"/>
          <w:sz w:val="24"/>
          <w:szCs w:val="24"/>
        </w:rPr>
      </w:pPr>
    </w:p>
    <w:p w14:paraId="5C1CE183" w14:textId="77777777" w:rsidR="00631D5B" w:rsidRPr="00016919" w:rsidRDefault="00631D5B">
      <w:pPr>
        <w:spacing w:line="360" w:lineRule="auto"/>
        <w:ind w:rightChars="134" w:right="281"/>
        <w:rPr>
          <w:rFonts w:ascii="宋体" w:hAnsi="宋体" w:hint="eastAsia"/>
          <w:sz w:val="24"/>
          <w:szCs w:val="24"/>
        </w:rPr>
      </w:pPr>
    </w:p>
    <w:p w14:paraId="5B04465D" w14:textId="77777777" w:rsidR="00631D5B" w:rsidRPr="00016919" w:rsidRDefault="00631D5B">
      <w:pPr>
        <w:pStyle w:val="2"/>
        <w:rPr>
          <w:rFonts w:hint="eastAsia"/>
        </w:rPr>
      </w:pPr>
      <w:bookmarkStart w:id="160" w:name="_Toc89256559"/>
      <w:r w:rsidRPr="00016919">
        <w:t>3</w:t>
      </w:r>
      <w:r w:rsidRPr="00016919">
        <w:rPr>
          <w:rFonts w:hint="eastAsia"/>
        </w:rPr>
        <w:t>、供应商提供的为本项目服务的人员情况说明（格式自定）；</w:t>
      </w:r>
      <w:bookmarkEnd w:id="160"/>
    </w:p>
    <w:p w14:paraId="4E0C4D94" w14:textId="77777777" w:rsidR="00631D5B" w:rsidRPr="00016919" w:rsidRDefault="00631D5B">
      <w:pPr>
        <w:spacing w:line="360" w:lineRule="auto"/>
        <w:ind w:rightChars="134" w:right="281"/>
        <w:rPr>
          <w:rFonts w:ascii="宋体" w:hAnsi="宋体" w:hint="eastAsia"/>
          <w:sz w:val="24"/>
          <w:szCs w:val="24"/>
        </w:rPr>
      </w:pPr>
    </w:p>
    <w:p w14:paraId="490900E7" w14:textId="77777777" w:rsidR="00631D5B" w:rsidRPr="00016919" w:rsidRDefault="00631D5B">
      <w:pPr>
        <w:spacing w:line="360" w:lineRule="auto"/>
        <w:ind w:rightChars="134" w:right="281"/>
        <w:rPr>
          <w:rFonts w:ascii="宋体" w:hAnsi="宋体" w:hint="eastAsia"/>
          <w:sz w:val="24"/>
          <w:szCs w:val="24"/>
        </w:rPr>
      </w:pPr>
    </w:p>
    <w:p w14:paraId="79748B76" w14:textId="77777777" w:rsidR="00631D5B" w:rsidRPr="00016919" w:rsidRDefault="00631D5B">
      <w:pPr>
        <w:spacing w:line="360" w:lineRule="auto"/>
        <w:ind w:rightChars="134" w:right="281"/>
        <w:rPr>
          <w:rFonts w:ascii="宋体" w:hAnsi="宋体" w:hint="eastAsia"/>
          <w:sz w:val="24"/>
          <w:szCs w:val="24"/>
        </w:rPr>
      </w:pPr>
    </w:p>
    <w:p w14:paraId="07171D24" w14:textId="77777777" w:rsidR="00631D5B" w:rsidRPr="00016919" w:rsidRDefault="00631D5B">
      <w:pPr>
        <w:spacing w:line="360" w:lineRule="auto"/>
        <w:ind w:rightChars="134" w:right="281"/>
        <w:rPr>
          <w:rFonts w:ascii="宋体" w:hAnsi="宋体" w:hint="eastAsia"/>
          <w:sz w:val="24"/>
          <w:szCs w:val="24"/>
        </w:rPr>
      </w:pPr>
    </w:p>
    <w:p w14:paraId="1CC59784" w14:textId="77777777" w:rsidR="00631D5B" w:rsidRPr="00016919" w:rsidRDefault="00631D5B">
      <w:pPr>
        <w:spacing w:line="360" w:lineRule="auto"/>
        <w:ind w:rightChars="134" w:right="281"/>
        <w:rPr>
          <w:rFonts w:ascii="宋体" w:hAnsi="宋体" w:hint="eastAsia"/>
          <w:sz w:val="24"/>
          <w:szCs w:val="24"/>
        </w:rPr>
      </w:pPr>
    </w:p>
    <w:p w14:paraId="63526796" w14:textId="77777777" w:rsidR="006010A1" w:rsidRPr="00016919" w:rsidRDefault="00631D5B" w:rsidP="008808A9">
      <w:pPr>
        <w:pStyle w:val="1"/>
        <w:numPr>
          <w:ilvl w:val="0"/>
          <w:numId w:val="0"/>
        </w:numPr>
        <w:spacing w:line="360" w:lineRule="auto"/>
        <w:rPr>
          <w:rFonts w:ascii="宋体" w:hAnsi="宋体"/>
          <w:sz w:val="28"/>
          <w:szCs w:val="24"/>
        </w:rPr>
      </w:pPr>
      <w:r w:rsidRPr="00016919">
        <w:rPr>
          <w:rFonts w:ascii="宋体" w:hAnsi="宋体"/>
          <w:sz w:val="24"/>
          <w:szCs w:val="24"/>
        </w:rPr>
        <w:br w:type="page"/>
      </w:r>
      <w:bookmarkStart w:id="161" w:name="_Toc88035242"/>
      <w:bookmarkStart w:id="162" w:name="_Toc417566248"/>
      <w:bookmarkStart w:id="163" w:name="_Toc310195760"/>
      <w:bookmarkStart w:id="164" w:name="_Toc89256560"/>
      <w:r w:rsidR="006010A1" w:rsidRPr="00016919">
        <w:rPr>
          <w:rFonts w:ascii="宋体" w:hAnsi="宋体" w:hint="eastAsia"/>
          <w:sz w:val="28"/>
          <w:szCs w:val="24"/>
        </w:rPr>
        <w:lastRenderedPageBreak/>
        <w:t>第七章  合同格式</w:t>
      </w:r>
      <w:bookmarkEnd w:id="161"/>
      <w:bookmarkEnd w:id="162"/>
      <w:bookmarkEnd w:id="163"/>
      <w:bookmarkEnd w:id="164"/>
    </w:p>
    <w:p w14:paraId="6B5CCE04" w14:textId="77777777" w:rsidR="00016919" w:rsidRDefault="006010A1" w:rsidP="00016919">
      <w:pPr>
        <w:spacing w:line="360" w:lineRule="auto"/>
        <w:jc w:val="center"/>
        <w:rPr>
          <w:rFonts w:ascii="宋体" w:hAnsi="宋体"/>
        </w:rPr>
      </w:pPr>
      <w:r w:rsidRPr="00016919">
        <w:rPr>
          <w:rFonts w:ascii="宋体" w:hAnsi="宋体" w:hint="eastAsia"/>
        </w:rPr>
        <w:t>（以实际签订的为准）</w:t>
      </w:r>
    </w:p>
    <w:p w14:paraId="62585833" w14:textId="77777777" w:rsidR="00016919" w:rsidRPr="00C27332" w:rsidRDefault="00016919" w:rsidP="00016919">
      <w:pPr>
        <w:spacing w:line="360" w:lineRule="auto"/>
        <w:jc w:val="center"/>
        <w:rPr>
          <w:rFonts w:ascii="宋体" w:hAnsi="宋体"/>
          <w:szCs w:val="21"/>
        </w:rPr>
      </w:pPr>
      <w:r w:rsidRPr="00C27332">
        <w:rPr>
          <w:rFonts w:ascii="宋体" w:hAnsi="宋体"/>
          <w:szCs w:val="21"/>
        </w:rPr>
        <w:t>（最终文本以与</w:t>
      </w:r>
      <w:r w:rsidRPr="00C27332">
        <w:rPr>
          <w:rFonts w:ascii="宋体" w:hAnsi="宋体" w:hint="eastAsia"/>
          <w:szCs w:val="21"/>
        </w:rPr>
        <w:t>清华大学</w:t>
      </w:r>
      <w:r w:rsidRPr="00C27332">
        <w:rPr>
          <w:rFonts w:ascii="宋体" w:hAnsi="宋体"/>
          <w:szCs w:val="21"/>
        </w:rPr>
        <w:t>签订的合同文本为准）</w:t>
      </w:r>
    </w:p>
    <w:p w14:paraId="723C9A54" w14:textId="77777777" w:rsidR="00016919" w:rsidRPr="00C27332" w:rsidRDefault="00016919" w:rsidP="00016919">
      <w:pPr>
        <w:jc w:val="center"/>
        <w:rPr>
          <w:rFonts w:ascii="宋体" w:hAnsi="宋体"/>
          <w:b/>
          <w:bCs/>
          <w:sz w:val="24"/>
        </w:rPr>
      </w:pPr>
      <w:bookmarkStart w:id="165" w:name="_Toc310720985"/>
      <w:bookmarkStart w:id="166" w:name="_Toc496106551"/>
      <w:r w:rsidRPr="00C27332">
        <w:rPr>
          <w:rFonts w:ascii="宋体" w:hAnsi="宋体"/>
          <w:b/>
          <w:bCs/>
          <w:sz w:val="24"/>
        </w:rPr>
        <w:t>合同资料表</w:t>
      </w:r>
      <w:bookmarkEnd w:id="165"/>
      <w:bookmarkEnd w:id="166"/>
    </w:p>
    <w:p w14:paraId="19F987BF" w14:textId="77777777" w:rsidR="00016919" w:rsidRPr="00C27332" w:rsidRDefault="00016919" w:rsidP="00016919">
      <w:pPr>
        <w:spacing w:line="360" w:lineRule="auto"/>
        <w:ind w:firstLineChars="200" w:firstLine="480"/>
        <w:rPr>
          <w:rFonts w:ascii="宋体" w:hAnsi="宋体"/>
          <w:sz w:val="24"/>
        </w:rPr>
      </w:pPr>
      <w:r w:rsidRPr="00C27332">
        <w:rPr>
          <w:rFonts w:ascii="宋体" w:hAnsi="宋体"/>
          <w:sz w:val="24"/>
        </w:rPr>
        <w:t>本表是对合同一般条款的具体补充和修改，如有矛盾，应以本资料</w:t>
      </w:r>
      <w:r w:rsidRPr="00C27332">
        <w:rPr>
          <w:rFonts w:ascii="宋体" w:hAnsi="宋体" w:hint="eastAsia"/>
          <w:sz w:val="24"/>
        </w:rPr>
        <w:t>表</w:t>
      </w:r>
      <w:r w:rsidRPr="00C27332">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3"/>
        <w:gridCol w:w="6662"/>
      </w:tblGrid>
      <w:tr w:rsidR="00016919" w:rsidRPr="00C27332" w14:paraId="4C316857" w14:textId="77777777" w:rsidTr="007068E3">
        <w:trPr>
          <w:trHeight w:val="600"/>
        </w:trPr>
        <w:tc>
          <w:tcPr>
            <w:tcW w:w="1843" w:type="dxa"/>
            <w:vAlign w:val="center"/>
          </w:tcPr>
          <w:p w14:paraId="14D96E5A" w14:textId="77777777" w:rsidR="00016919" w:rsidRPr="00C27332" w:rsidRDefault="00016919" w:rsidP="007068E3">
            <w:pPr>
              <w:spacing w:line="460" w:lineRule="exact"/>
              <w:jc w:val="center"/>
              <w:rPr>
                <w:rFonts w:ascii="宋体" w:hAnsi="宋体"/>
                <w:sz w:val="24"/>
              </w:rPr>
            </w:pPr>
            <w:r w:rsidRPr="00C27332">
              <w:rPr>
                <w:rFonts w:ascii="宋体" w:hAnsi="宋体"/>
                <w:sz w:val="24"/>
              </w:rPr>
              <w:t>条款号</w:t>
            </w:r>
          </w:p>
        </w:tc>
        <w:tc>
          <w:tcPr>
            <w:tcW w:w="6662" w:type="dxa"/>
            <w:vAlign w:val="center"/>
          </w:tcPr>
          <w:p w14:paraId="746B1C81" w14:textId="77777777" w:rsidR="00016919" w:rsidRPr="00C27332" w:rsidRDefault="00016919" w:rsidP="007068E3">
            <w:pPr>
              <w:spacing w:line="460" w:lineRule="exact"/>
              <w:jc w:val="center"/>
              <w:rPr>
                <w:rFonts w:ascii="宋体" w:hAnsi="宋体"/>
                <w:b/>
                <w:sz w:val="24"/>
              </w:rPr>
            </w:pPr>
            <w:r w:rsidRPr="00C27332">
              <w:rPr>
                <w:rFonts w:ascii="宋体" w:hAnsi="宋体"/>
                <w:b/>
                <w:sz w:val="24"/>
              </w:rPr>
              <w:t>内容</w:t>
            </w:r>
          </w:p>
        </w:tc>
      </w:tr>
      <w:tr w:rsidR="00016919" w:rsidRPr="00C27332" w14:paraId="7A433502" w14:textId="77777777" w:rsidTr="007068E3">
        <w:trPr>
          <w:trHeight w:val="600"/>
        </w:trPr>
        <w:tc>
          <w:tcPr>
            <w:tcW w:w="1843" w:type="dxa"/>
            <w:vAlign w:val="center"/>
          </w:tcPr>
          <w:p w14:paraId="1E7CA59A" w14:textId="77777777" w:rsidR="00016919" w:rsidRPr="00C27332" w:rsidRDefault="00016919" w:rsidP="007068E3">
            <w:pPr>
              <w:spacing w:line="460" w:lineRule="exact"/>
              <w:jc w:val="center"/>
              <w:rPr>
                <w:rFonts w:ascii="宋体" w:hAnsi="宋体"/>
                <w:sz w:val="24"/>
              </w:rPr>
            </w:pPr>
            <w:r>
              <w:rPr>
                <w:rFonts w:ascii="宋体" w:hAnsi="宋体"/>
                <w:sz w:val="24"/>
              </w:rPr>
              <w:t>2.2</w:t>
            </w:r>
          </w:p>
        </w:tc>
        <w:tc>
          <w:tcPr>
            <w:tcW w:w="6662" w:type="dxa"/>
            <w:vAlign w:val="center"/>
          </w:tcPr>
          <w:p w14:paraId="2EE9D02D" w14:textId="77777777" w:rsidR="00016919" w:rsidRPr="00C27332" w:rsidRDefault="00016919" w:rsidP="007068E3">
            <w:pPr>
              <w:adjustRightInd w:val="0"/>
              <w:snapToGrid w:val="0"/>
              <w:spacing w:line="460" w:lineRule="exact"/>
              <w:rPr>
                <w:rFonts w:ascii="宋体" w:hAnsi="宋体"/>
                <w:sz w:val="24"/>
              </w:rPr>
            </w:pPr>
            <w:r>
              <w:rPr>
                <w:rFonts w:ascii="宋体" w:hAnsi="宋体" w:hint="eastAsia"/>
                <w:sz w:val="24"/>
              </w:rPr>
              <w:t>服务期限</w:t>
            </w:r>
            <w:r w:rsidRPr="00C27332">
              <w:rPr>
                <w:rFonts w:ascii="宋体" w:hAnsi="宋体" w:hint="eastAsia"/>
                <w:sz w:val="24"/>
              </w:rPr>
              <w:t>：合同签订后</w:t>
            </w:r>
            <w:r>
              <w:rPr>
                <w:rFonts w:ascii="宋体" w:hAnsi="宋体"/>
                <w:sz w:val="24"/>
              </w:rPr>
              <w:t>1</w:t>
            </w:r>
            <w:r>
              <w:rPr>
                <w:rFonts w:ascii="宋体" w:hAnsi="宋体" w:hint="eastAsia"/>
                <w:sz w:val="24"/>
              </w:rPr>
              <w:t>年内</w:t>
            </w:r>
          </w:p>
          <w:p w14:paraId="5AE40FE9" w14:textId="77777777" w:rsidR="00016919" w:rsidRPr="00C27332" w:rsidRDefault="00016919" w:rsidP="007068E3">
            <w:pPr>
              <w:spacing w:line="460" w:lineRule="exact"/>
              <w:jc w:val="left"/>
              <w:rPr>
                <w:rFonts w:ascii="宋体" w:hAnsi="宋体"/>
                <w:b/>
                <w:sz w:val="24"/>
                <w:u w:val="single"/>
              </w:rPr>
            </w:pPr>
            <w:bookmarkStart w:id="167" w:name="_Toc34754057"/>
            <w:bookmarkStart w:id="168" w:name="_Toc35941933"/>
            <w:bookmarkEnd w:id="167"/>
            <w:bookmarkEnd w:id="168"/>
            <w:r>
              <w:rPr>
                <w:rFonts w:ascii="宋体" w:hAnsi="宋体" w:hint="eastAsia"/>
                <w:sz w:val="24"/>
              </w:rPr>
              <w:t>服务</w:t>
            </w:r>
            <w:r w:rsidRPr="00C27332">
              <w:rPr>
                <w:rFonts w:ascii="宋体" w:hAnsi="宋体"/>
                <w:sz w:val="24"/>
              </w:rPr>
              <w:t>地点：</w:t>
            </w:r>
            <w:r w:rsidRPr="00C27332">
              <w:rPr>
                <w:rFonts w:ascii="宋体" w:hAnsi="宋体" w:hint="eastAsia"/>
                <w:bCs/>
                <w:sz w:val="24"/>
                <w:u w:val="single"/>
              </w:rPr>
              <w:t>清华科技园创新大厦</w:t>
            </w:r>
          </w:p>
        </w:tc>
      </w:tr>
      <w:tr w:rsidR="00016919" w:rsidRPr="00C27332" w14:paraId="39017CFC" w14:textId="77777777" w:rsidTr="007068E3">
        <w:trPr>
          <w:trHeight w:val="1985"/>
        </w:trPr>
        <w:tc>
          <w:tcPr>
            <w:tcW w:w="1843" w:type="dxa"/>
            <w:vAlign w:val="center"/>
          </w:tcPr>
          <w:p w14:paraId="7F5585FC" w14:textId="77777777" w:rsidR="00016919" w:rsidRPr="00C27332" w:rsidRDefault="00016919" w:rsidP="007068E3">
            <w:pPr>
              <w:spacing w:line="460" w:lineRule="exact"/>
              <w:jc w:val="center"/>
              <w:rPr>
                <w:rFonts w:ascii="宋体" w:hAnsi="宋体"/>
                <w:sz w:val="24"/>
              </w:rPr>
            </w:pPr>
            <w:r>
              <w:rPr>
                <w:rFonts w:ascii="宋体" w:hAnsi="宋体" w:hint="eastAsia"/>
                <w:sz w:val="24"/>
              </w:rPr>
              <w:t>第四条</w:t>
            </w:r>
          </w:p>
        </w:tc>
        <w:tc>
          <w:tcPr>
            <w:tcW w:w="6662" w:type="dxa"/>
            <w:vAlign w:val="center"/>
          </w:tcPr>
          <w:p w14:paraId="0F0202EB" w14:textId="77777777" w:rsidR="00016919" w:rsidRPr="00C27332" w:rsidRDefault="00016919" w:rsidP="007068E3">
            <w:pPr>
              <w:spacing w:line="460" w:lineRule="exact"/>
              <w:rPr>
                <w:rFonts w:ascii="宋体" w:hAnsi="宋体"/>
                <w:sz w:val="24"/>
              </w:rPr>
            </w:pPr>
            <w:r w:rsidRPr="00C27332">
              <w:rPr>
                <w:rFonts w:ascii="宋体" w:hAnsi="宋体"/>
                <w:sz w:val="24"/>
              </w:rPr>
              <w:t>付款方式：</w:t>
            </w:r>
          </w:p>
          <w:p w14:paraId="5B36BA46" w14:textId="77777777" w:rsidR="00016919" w:rsidRPr="00C27332" w:rsidRDefault="00016919" w:rsidP="007068E3">
            <w:pPr>
              <w:spacing w:line="460" w:lineRule="exact"/>
              <w:ind w:firstLine="480"/>
              <w:rPr>
                <w:sz w:val="24"/>
              </w:rPr>
            </w:pPr>
            <w:r w:rsidRPr="00E41DAF">
              <w:rPr>
                <w:sz w:val="24"/>
              </w:rPr>
              <w:t>1</w:t>
            </w:r>
            <w:r w:rsidRPr="00E41DAF">
              <w:rPr>
                <w:sz w:val="24"/>
              </w:rPr>
              <w:t>）</w:t>
            </w:r>
            <w:r w:rsidRPr="00E41DAF">
              <w:rPr>
                <w:rFonts w:hint="eastAsia"/>
                <w:sz w:val="24"/>
              </w:rPr>
              <w:t>产品交付后，按照年度实际发生量以学时为单位支付，</w:t>
            </w:r>
            <w:r w:rsidR="00EF3AF2" w:rsidRPr="00634EE7">
              <w:rPr>
                <w:rFonts w:hint="eastAsia"/>
                <w:sz w:val="24"/>
              </w:rPr>
              <w:t>平台新功能的开发与基本服务捆绑</w:t>
            </w:r>
            <w:r w:rsidR="00706EB8" w:rsidRPr="00E41DAF">
              <w:rPr>
                <w:rFonts w:hint="eastAsia"/>
                <w:sz w:val="24"/>
              </w:rPr>
              <w:t>收费</w:t>
            </w:r>
            <w:r w:rsidR="00EF3AF2" w:rsidRPr="00634EE7">
              <w:rPr>
                <w:rFonts w:hint="eastAsia"/>
                <w:sz w:val="24"/>
              </w:rPr>
              <w:t>。新功能开发付费的原则只针对专属定制功能付费，对于平台本身应具备的功能开发不支付费用。</w:t>
            </w:r>
            <w:r w:rsidR="00706EB8" w:rsidRPr="00E41DAF">
              <w:rPr>
                <w:rFonts w:hint="eastAsia"/>
                <w:sz w:val="24"/>
              </w:rPr>
              <w:t>应支付费用分两次支付给乙方：</w:t>
            </w:r>
            <w:r w:rsidR="002D687B" w:rsidRPr="00E41DAF">
              <w:rPr>
                <w:rFonts w:hint="eastAsia"/>
                <w:sz w:val="24"/>
              </w:rPr>
              <w:t>首次，</w:t>
            </w:r>
            <w:r w:rsidR="002D687B" w:rsidRPr="00E41DAF">
              <w:rPr>
                <w:rFonts w:hint="eastAsia"/>
                <w:sz w:val="24"/>
              </w:rPr>
              <w:t>202</w:t>
            </w:r>
            <w:r w:rsidR="00634EE7">
              <w:rPr>
                <w:sz w:val="24"/>
              </w:rPr>
              <w:t>2</w:t>
            </w:r>
            <w:r w:rsidR="002D687B" w:rsidRPr="00E41DAF">
              <w:rPr>
                <w:rFonts w:hint="eastAsia"/>
                <w:sz w:val="24"/>
              </w:rPr>
              <w:t>年</w:t>
            </w:r>
            <w:r w:rsidR="002D687B" w:rsidRPr="008B59B1">
              <w:rPr>
                <w:rFonts w:hint="eastAsia"/>
                <w:sz w:val="24"/>
              </w:rPr>
              <w:t>11</w:t>
            </w:r>
            <w:r w:rsidR="002D687B" w:rsidRPr="009A1EE3">
              <w:rPr>
                <w:rFonts w:hint="eastAsia"/>
                <w:sz w:val="24"/>
              </w:rPr>
              <w:t>月</w:t>
            </w:r>
            <w:r w:rsidR="002D687B" w:rsidRPr="00634EE7">
              <w:rPr>
                <w:rFonts w:hint="eastAsia"/>
                <w:sz w:val="24"/>
              </w:rPr>
              <w:t>30</w:t>
            </w:r>
            <w:r w:rsidR="002D687B" w:rsidRPr="00634EE7">
              <w:rPr>
                <w:rFonts w:hint="eastAsia"/>
                <w:sz w:val="24"/>
              </w:rPr>
              <w:t>日之前支付</w:t>
            </w:r>
            <w:r w:rsidR="002D687B" w:rsidRPr="00634EE7">
              <w:rPr>
                <w:rFonts w:hint="eastAsia"/>
                <w:sz w:val="24"/>
              </w:rPr>
              <w:t>11</w:t>
            </w:r>
            <w:r w:rsidR="002D687B" w:rsidRPr="00634EE7">
              <w:rPr>
                <w:rFonts w:hint="eastAsia"/>
                <w:sz w:val="24"/>
              </w:rPr>
              <w:t>月</w:t>
            </w:r>
            <w:r w:rsidR="002D687B" w:rsidRPr="00634EE7">
              <w:rPr>
                <w:rFonts w:hint="eastAsia"/>
                <w:sz w:val="24"/>
              </w:rPr>
              <w:t>1</w:t>
            </w:r>
            <w:r w:rsidR="002D687B" w:rsidRPr="00634EE7">
              <w:rPr>
                <w:rFonts w:hint="eastAsia"/>
                <w:sz w:val="24"/>
              </w:rPr>
              <w:t>日之前（不含</w:t>
            </w:r>
            <w:r w:rsidR="002D687B" w:rsidRPr="00634EE7">
              <w:rPr>
                <w:rFonts w:hint="eastAsia"/>
                <w:sz w:val="24"/>
              </w:rPr>
              <w:t>11</w:t>
            </w:r>
            <w:r w:rsidR="002D687B" w:rsidRPr="00634EE7">
              <w:rPr>
                <w:rFonts w:hint="eastAsia"/>
                <w:sz w:val="24"/>
              </w:rPr>
              <w:t>月</w:t>
            </w:r>
            <w:r w:rsidR="002D687B" w:rsidRPr="00634EE7">
              <w:rPr>
                <w:rFonts w:hint="eastAsia"/>
                <w:sz w:val="24"/>
              </w:rPr>
              <w:t>1</w:t>
            </w:r>
            <w:r w:rsidR="002D687B" w:rsidRPr="00634EE7">
              <w:rPr>
                <w:rFonts w:hint="eastAsia"/>
                <w:sz w:val="24"/>
              </w:rPr>
              <w:t>日）产生的实际应支付费用；第二次，合同期有效截止后支付剩余应支付费用。</w:t>
            </w:r>
            <w:r w:rsidRPr="00634EE7">
              <w:rPr>
                <w:sz w:val="24"/>
              </w:rPr>
              <w:t>由买方组织进行</w:t>
            </w:r>
            <w:r w:rsidRPr="00634EE7">
              <w:rPr>
                <w:rFonts w:hint="eastAsia"/>
                <w:sz w:val="24"/>
              </w:rPr>
              <w:t>检验</w:t>
            </w:r>
            <w:r w:rsidRPr="00634EE7">
              <w:rPr>
                <w:sz w:val="24"/>
              </w:rPr>
              <w:t>，验收合格后</w:t>
            </w:r>
            <w:r w:rsidRPr="00634EE7">
              <w:rPr>
                <w:rFonts w:hint="eastAsia"/>
                <w:sz w:val="24"/>
              </w:rPr>
              <w:t>方可支付；</w:t>
            </w:r>
          </w:p>
          <w:p w14:paraId="5D950584" w14:textId="77777777" w:rsidR="00016919" w:rsidRPr="00C27332" w:rsidRDefault="00016919" w:rsidP="007068E3">
            <w:pPr>
              <w:widowControl/>
              <w:spacing w:line="360" w:lineRule="auto"/>
              <w:ind w:firstLineChars="200" w:firstLine="480"/>
              <w:jc w:val="left"/>
              <w:rPr>
                <w:rFonts w:ascii="宋体" w:hAnsi="宋体" w:cs="宋体" w:hint="eastAsia"/>
                <w:kern w:val="0"/>
                <w:sz w:val="24"/>
              </w:rPr>
            </w:pPr>
            <w:r w:rsidRPr="00C27332">
              <w:rPr>
                <w:sz w:val="24"/>
              </w:rPr>
              <w:t>2</w:t>
            </w:r>
            <w:r w:rsidRPr="00C27332">
              <w:rPr>
                <w:rFonts w:hint="eastAsia"/>
                <w:sz w:val="24"/>
              </w:rPr>
              <w:t>）质保期自验收合格之日起计。</w:t>
            </w:r>
            <w:r w:rsidRPr="00C27332">
              <w:rPr>
                <w:rFonts w:ascii="宋体" w:hAnsi="宋体" w:cs="宋体" w:hint="eastAsia"/>
                <w:kern w:val="0"/>
                <w:sz w:val="24"/>
              </w:rPr>
              <w:t xml:space="preserve"> </w:t>
            </w:r>
          </w:p>
        </w:tc>
      </w:tr>
    </w:tbl>
    <w:p w14:paraId="092495D5" w14:textId="77777777" w:rsidR="00016919" w:rsidRPr="00C27332" w:rsidRDefault="00016919" w:rsidP="00016919">
      <w:pPr>
        <w:spacing w:line="360" w:lineRule="auto"/>
        <w:jc w:val="center"/>
        <w:rPr>
          <w:rFonts w:ascii="宋体" w:hAnsi="宋体"/>
          <w:szCs w:val="21"/>
        </w:rPr>
      </w:pPr>
    </w:p>
    <w:p w14:paraId="5B94CE64" w14:textId="77777777" w:rsidR="00016919" w:rsidRPr="00016919" w:rsidRDefault="006010A1" w:rsidP="00016919">
      <w:pPr>
        <w:spacing w:line="300" w:lineRule="auto"/>
        <w:ind w:firstLineChars="2300" w:firstLine="4830"/>
        <w:rPr>
          <w:rFonts w:ascii="宋体" w:hAnsi="宋体"/>
          <w:szCs w:val="21"/>
        </w:rPr>
      </w:pPr>
      <w:r w:rsidRPr="00016919">
        <w:rPr>
          <w:rFonts w:ascii="宋体" w:hAnsi="宋体"/>
        </w:rPr>
        <w:t xml:space="preserve">                   </w:t>
      </w:r>
      <w:bookmarkStart w:id="169" w:name="_Hlk38614577"/>
      <w:bookmarkStart w:id="170" w:name="_Toc487900382"/>
      <w:bookmarkEnd w:id="170"/>
      <w:r w:rsidR="00016919" w:rsidRPr="00016919">
        <w:rPr>
          <w:rFonts w:ascii="宋体" w:hAnsi="宋体"/>
          <w:szCs w:val="21"/>
        </w:rPr>
        <w:t>招标编号：</w:t>
      </w:r>
    </w:p>
    <w:p w14:paraId="76BEAD23" w14:textId="77777777" w:rsidR="00016919" w:rsidRPr="00016919" w:rsidRDefault="00016919" w:rsidP="00016919">
      <w:pPr>
        <w:spacing w:line="300" w:lineRule="auto"/>
        <w:ind w:firstLineChars="2300" w:firstLine="4830"/>
        <w:rPr>
          <w:rFonts w:ascii="宋体" w:hAnsi="宋体"/>
          <w:szCs w:val="21"/>
        </w:rPr>
      </w:pPr>
      <w:r w:rsidRPr="00016919">
        <w:rPr>
          <w:rFonts w:ascii="宋体" w:hAnsi="宋体" w:hint="eastAsia"/>
          <w:szCs w:val="21"/>
        </w:rPr>
        <w:t>甲方合同编号：清〔设备〕审202</w:t>
      </w:r>
    </w:p>
    <w:p w14:paraId="0C051D9D" w14:textId="77777777" w:rsidR="00016919" w:rsidRPr="00634EE7" w:rsidRDefault="00016919" w:rsidP="00016919">
      <w:pPr>
        <w:spacing w:beforeLines="100" w:before="312" w:line="360" w:lineRule="auto"/>
        <w:jc w:val="center"/>
        <w:rPr>
          <w:rFonts w:ascii="宋体" w:hAnsi="宋体"/>
          <w:b/>
          <w:bCs/>
          <w:sz w:val="32"/>
          <w:szCs w:val="32"/>
        </w:rPr>
      </w:pPr>
      <w:r w:rsidRPr="00E41DAF">
        <w:rPr>
          <w:rFonts w:ascii="宋体" w:hAnsi="宋体"/>
          <w:b/>
          <w:bCs/>
          <w:sz w:val="32"/>
          <w:szCs w:val="32"/>
        </w:rPr>
        <w:t>服务通用类合同（</w:t>
      </w:r>
      <w:r w:rsidRPr="00E41DAF">
        <w:rPr>
          <w:rFonts w:ascii="宋体" w:hAnsi="宋体" w:hint="eastAsia"/>
          <w:b/>
          <w:bCs/>
          <w:sz w:val="32"/>
          <w:szCs w:val="32"/>
        </w:rPr>
        <w:t>用于</w:t>
      </w:r>
      <w:r w:rsidRPr="00E41DAF">
        <w:rPr>
          <w:rFonts w:ascii="宋体" w:hAnsi="宋体"/>
          <w:b/>
          <w:bCs/>
          <w:sz w:val="32"/>
          <w:szCs w:val="32"/>
        </w:rPr>
        <w:t>合同额50</w:t>
      </w:r>
      <w:r w:rsidRPr="008B59B1">
        <w:rPr>
          <w:rFonts w:ascii="宋体" w:hAnsi="宋体"/>
          <w:b/>
          <w:bCs/>
          <w:sz w:val="32"/>
          <w:szCs w:val="32"/>
        </w:rPr>
        <w:t>万元</w:t>
      </w:r>
      <w:r w:rsidRPr="009A1EE3">
        <w:rPr>
          <w:rFonts w:ascii="宋体" w:hAnsi="宋体" w:hint="eastAsia"/>
          <w:b/>
          <w:bCs/>
          <w:sz w:val="32"/>
          <w:szCs w:val="32"/>
        </w:rPr>
        <w:t>以上</w:t>
      </w:r>
      <w:r w:rsidRPr="00634EE7">
        <w:rPr>
          <w:rFonts w:ascii="宋体" w:hAnsi="宋体"/>
          <w:b/>
          <w:bCs/>
          <w:sz w:val="32"/>
          <w:szCs w:val="32"/>
        </w:rPr>
        <w:t>）</w:t>
      </w:r>
    </w:p>
    <w:p w14:paraId="3B4DDA4A" w14:textId="77777777" w:rsidR="00016919" w:rsidRPr="00634EE7" w:rsidRDefault="00016919" w:rsidP="00016919">
      <w:pPr>
        <w:spacing w:line="400" w:lineRule="exact"/>
        <w:ind w:firstLineChars="200" w:firstLine="482"/>
        <w:rPr>
          <w:rFonts w:ascii="宋体" w:hAnsi="宋体"/>
          <w:b/>
          <w:bCs/>
          <w:sz w:val="24"/>
        </w:rPr>
      </w:pPr>
    </w:p>
    <w:p w14:paraId="34BC22F3" w14:textId="77777777" w:rsidR="00016919" w:rsidRPr="00634EE7" w:rsidRDefault="00016919" w:rsidP="00016919">
      <w:pPr>
        <w:spacing w:afterLines="50" w:after="156" w:line="400" w:lineRule="exact"/>
        <w:rPr>
          <w:rFonts w:ascii="宋体" w:hAnsi="宋体"/>
          <w:b/>
          <w:bCs/>
          <w:sz w:val="24"/>
        </w:rPr>
      </w:pPr>
      <w:r w:rsidRPr="00634EE7">
        <w:rPr>
          <w:rFonts w:ascii="宋体" w:hAnsi="宋体"/>
          <w:b/>
          <w:bCs/>
          <w:sz w:val="24"/>
        </w:rPr>
        <w:t>甲方：清华大学（盖章）</w:t>
      </w:r>
    </w:p>
    <w:tbl>
      <w:tblPr>
        <w:tblW w:w="8860" w:type="dxa"/>
        <w:tblInd w:w="108" w:type="dxa"/>
        <w:tblLook w:val="04A0" w:firstRow="1" w:lastRow="0" w:firstColumn="1" w:lastColumn="0" w:noHBand="0" w:noVBand="1"/>
      </w:tblPr>
      <w:tblGrid>
        <w:gridCol w:w="1413"/>
        <w:gridCol w:w="2693"/>
        <w:gridCol w:w="1559"/>
        <w:gridCol w:w="3195"/>
      </w:tblGrid>
      <w:tr w:rsidR="00016919" w:rsidRPr="00634EE7" w14:paraId="44FB9EDD" w14:textId="77777777" w:rsidTr="007068E3">
        <w:tc>
          <w:tcPr>
            <w:tcW w:w="1413" w:type="dxa"/>
            <w:shd w:val="clear" w:color="auto" w:fill="auto"/>
          </w:tcPr>
          <w:p w14:paraId="3095847E" w14:textId="77777777" w:rsidR="00016919" w:rsidRPr="00634EE7" w:rsidRDefault="00016919" w:rsidP="007068E3">
            <w:pPr>
              <w:spacing w:line="380" w:lineRule="exact"/>
              <w:rPr>
                <w:rFonts w:ascii="宋体" w:hAnsi="宋体"/>
                <w:szCs w:val="21"/>
              </w:rPr>
            </w:pPr>
            <w:r w:rsidRPr="00634EE7">
              <w:rPr>
                <w:rFonts w:ascii="宋体" w:hAnsi="宋体"/>
                <w:szCs w:val="21"/>
              </w:rPr>
              <w:t xml:space="preserve">地址： </w:t>
            </w:r>
          </w:p>
        </w:tc>
        <w:tc>
          <w:tcPr>
            <w:tcW w:w="2693" w:type="dxa"/>
            <w:shd w:val="clear" w:color="auto" w:fill="auto"/>
          </w:tcPr>
          <w:p w14:paraId="7308A2CC" w14:textId="77777777" w:rsidR="00016919" w:rsidRPr="00634EE7" w:rsidRDefault="00016919" w:rsidP="007068E3">
            <w:pPr>
              <w:spacing w:line="380" w:lineRule="exact"/>
              <w:rPr>
                <w:rFonts w:ascii="宋体" w:hAnsi="宋体"/>
                <w:szCs w:val="21"/>
              </w:rPr>
            </w:pPr>
            <w:r w:rsidRPr="00634EE7">
              <w:rPr>
                <w:rFonts w:ascii="宋体" w:hAnsi="宋体"/>
                <w:szCs w:val="21"/>
              </w:rPr>
              <w:t>北京市海淀区清华园</w:t>
            </w:r>
          </w:p>
        </w:tc>
        <w:tc>
          <w:tcPr>
            <w:tcW w:w="1559" w:type="dxa"/>
            <w:shd w:val="clear" w:color="auto" w:fill="auto"/>
          </w:tcPr>
          <w:p w14:paraId="2D5A61D3" w14:textId="77777777" w:rsidR="00016919" w:rsidRPr="00634EE7" w:rsidRDefault="00016919" w:rsidP="007068E3">
            <w:pPr>
              <w:spacing w:line="380" w:lineRule="exact"/>
              <w:rPr>
                <w:rFonts w:ascii="宋体" w:hAnsi="宋体"/>
                <w:szCs w:val="21"/>
              </w:rPr>
            </w:pPr>
            <w:r w:rsidRPr="00634EE7">
              <w:rPr>
                <w:rFonts w:ascii="宋体" w:hAnsi="宋体"/>
                <w:szCs w:val="21"/>
              </w:rPr>
              <w:t>开户银行：</w:t>
            </w:r>
          </w:p>
        </w:tc>
        <w:tc>
          <w:tcPr>
            <w:tcW w:w="3195" w:type="dxa"/>
            <w:shd w:val="clear" w:color="auto" w:fill="auto"/>
          </w:tcPr>
          <w:p w14:paraId="7F679CE9" w14:textId="77777777" w:rsidR="00016919" w:rsidRPr="00634EE7" w:rsidRDefault="00016919" w:rsidP="007068E3">
            <w:pPr>
              <w:spacing w:line="380" w:lineRule="exact"/>
              <w:rPr>
                <w:rFonts w:ascii="宋体" w:hAnsi="宋体"/>
                <w:szCs w:val="21"/>
              </w:rPr>
            </w:pPr>
            <w:r w:rsidRPr="00634EE7">
              <w:rPr>
                <w:rFonts w:ascii="宋体" w:hAnsi="宋体"/>
                <w:szCs w:val="21"/>
              </w:rPr>
              <w:t>工商银行北京分行海淀西区支行</w:t>
            </w:r>
          </w:p>
        </w:tc>
      </w:tr>
      <w:tr w:rsidR="00016919" w:rsidRPr="00634EE7" w14:paraId="6D8B9DA0" w14:textId="77777777" w:rsidTr="007068E3">
        <w:tc>
          <w:tcPr>
            <w:tcW w:w="1413" w:type="dxa"/>
            <w:shd w:val="clear" w:color="auto" w:fill="auto"/>
          </w:tcPr>
          <w:p w14:paraId="040A66D2" w14:textId="77777777" w:rsidR="00016919" w:rsidRPr="00634EE7" w:rsidRDefault="00016919" w:rsidP="007068E3">
            <w:pPr>
              <w:spacing w:line="380" w:lineRule="exact"/>
              <w:rPr>
                <w:rFonts w:ascii="宋体" w:hAnsi="宋体"/>
                <w:szCs w:val="21"/>
              </w:rPr>
            </w:pPr>
            <w:r w:rsidRPr="00634EE7">
              <w:rPr>
                <w:rFonts w:ascii="宋体" w:hAnsi="宋体"/>
                <w:szCs w:val="21"/>
              </w:rPr>
              <w:t xml:space="preserve">税号：                       </w:t>
            </w:r>
          </w:p>
        </w:tc>
        <w:tc>
          <w:tcPr>
            <w:tcW w:w="2693" w:type="dxa"/>
            <w:shd w:val="clear" w:color="auto" w:fill="auto"/>
          </w:tcPr>
          <w:p w14:paraId="1E17344C" w14:textId="77777777" w:rsidR="00016919" w:rsidRPr="00634EE7" w:rsidRDefault="00016919" w:rsidP="007068E3">
            <w:pPr>
              <w:spacing w:line="380" w:lineRule="exact"/>
              <w:rPr>
                <w:rFonts w:ascii="宋体" w:hAnsi="宋体"/>
                <w:szCs w:val="21"/>
              </w:rPr>
            </w:pPr>
            <w:r w:rsidRPr="00634EE7">
              <w:rPr>
                <w:rFonts w:ascii="宋体" w:hAnsi="宋体"/>
                <w:szCs w:val="21"/>
              </w:rPr>
              <w:t>12100000400000624D</w:t>
            </w:r>
          </w:p>
        </w:tc>
        <w:tc>
          <w:tcPr>
            <w:tcW w:w="1559" w:type="dxa"/>
            <w:shd w:val="clear" w:color="auto" w:fill="auto"/>
          </w:tcPr>
          <w:p w14:paraId="7B3E0F50" w14:textId="77777777" w:rsidR="00016919" w:rsidRPr="00634EE7" w:rsidRDefault="00016919" w:rsidP="007068E3">
            <w:pPr>
              <w:spacing w:line="380" w:lineRule="exact"/>
              <w:rPr>
                <w:rFonts w:ascii="宋体" w:hAnsi="宋体"/>
                <w:szCs w:val="21"/>
              </w:rPr>
            </w:pPr>
            <w:r w:rsidRPr="00634EE7">
              <w:rPr>
                <w:rFonts w:ascii="宋体" w:hAnsi="宋体"/>
                <w:szCs w:val="21"/>
              </w:rPr>
              <w:t>银行账号：</w:t>
            </w:r>
          </w:p>
        </w:tc>
        <w:tc>
          <w:tcPr>
            <w:tcW w:w="3195" w:type="dxa"/>
            <w:shd w:val="clear" w:color="auto" w:fill="auto"/>
          </w:tcPr>
          <w:p w14:paraId="16DE69C0" w14:textId="77777777" w:rsidR="00016919" w:rsidRPr="00634EE7" w:rsidRDefault="00016919" w:rsidP="007068E3">
            <w:pPr>
              <w:spacing w:line="380" w:lineRule="exact"/>
              <w:rPr>
                <w:rFonts w:ascii="宋体" w:hAnsi="宋体"/>
                <w:szCs w:val="21"/>
              </w:rPr>
            </w:pPr>
            <w:r w:rsidRPr="00634EE7">
              <w:rPr>
                <w:rFonts w:ascii="宋体" w:hAnsi="宋体"/>
                <w:szCs w:val="21"/>
              </w:rPr>
              <w:t>0200004509089131550</w:t>
            </w:r>
          </w:p>
        </w:tc>
      </w:tr>
      <w:tr w:rsidR="00016919" w:rsidRPr="00634EE7" w14:paraId="58A291DA" w14:textId="77777777" w:rsidTr="007068E3">
        <w:tc>
          <w:tcPr>
            <w:tcW w:w="1413" w:type="dxa"/>
            <w:shd w:val="clear" w:color="auto" w:fill="auto"/>
          </w:tcPr>
          <w:p w14:paraId="202AE9C7" w14:textId="77777777" w:rsidR="00016919" w:rsidRPr="00634EE7" w:rsidRDefault="00016919" w:rsidP="007068E3">
            <w:pPr>
              <w:spacing w:line="380" w:lineRule="exact"/>
              <w:rPr>
                <w:rFonts w:ascii="宋体" w:hAnsi="宋体"/>
                <w:szCs w:val="21"/>
              </w:rPr>
            </w:pPr>
            <w:r w:rsidRPr="00634EE7">
              <w:rPr>
                <w:rFonts w:ascii="宋体" w:hAnsi="宋体" w:hint="eastAsia"/>
                <w:szCs w:val="21"/>
              </w:rPr>
              <w:t>项目负责</w:t>
            </w:r>
            <w:r w:rsidRPr="00634EE7">
              <w:rPr>
                <w:rFonts w:ascii="宋体" w:hAnsi="宋体"/>
                <w:szCs w:val="21"/>
              </w:rPr>
              <w:t xml:space="preserve">人：                         </w:t>
            </w:r>
          </w:p>
        </w:tc>
        <w:tc>
          <w:tcPr>
            <w:tcW w:w="2693" w:type="dxa"/>
            <w:shd w:val="clear" w:color="auto" w:fill="auto"/>
          </w:tcPr>
          <w:p w14:paraId="29574B70" w14:textId="77777777" w:rsidR="00016919" w:rsidRPr="00634EE7" w:rsidRDefault="00016919" w:rsidP="007068E3">
            <w:pPr>
              <w:spacing w:line="380" w:lineRule="exact"/>
              <w:rPr>
                <w:rFonts w:ascii="宋体" w:hAnsi="宋体"/>
                <w:szCs w:val="21"/>
              </w:rPr>
            </w:pPr>
          </w:p>
        </w:tc>
        <w:tc>
          <w:tcPr>
            <w:tcW w:w="1559" w:type="dxa"/>
            <w:shd w:val="clear" w:color="auto" w:fill="auto"/>
          </w:tcPr>
          <w:p w14:paraId="14F5E0DB" w14:textId="77777777" w:rsidR="00016919" w:rsidRPr="00634EE7" w:rsidRDefault="00016919" w:rsidP="007068E3">
            <w:pPr>
              <w:spacing w:line="380" w:lineRule="exact"/>
              <w:rPr>
                <w:rFonts w:ascii="宋体" w:hAnsi="宋体"/>
                <w:szCs w:val="21"/>
              </w:rPr>
            </w:pPr>
            <w:r w:rsidRPr="00634EE7">
              <w:rPr>
                <w:rFonts w:ascii="宋体" w:hAnsi="宋体" w:hint="eastAsia"/>
                <w:szCs w:val="21"/>
              </w:rPr>
              <w:t>联系</w:t>
            </w:r>
            <w:r w:rsidRPr="00634EE7">
              <w:rPr>
                <w:rFonts w:ascii="宋体" w:hAnsi="宋体"/>
                <w:szCs w:val="21"/>
              </w:rPr>
              <w:t>人：</w:t>
            </w:r>
          </w:p>
        </w:tc>
        <w:tc>
          <w:tcPr>
            <w:tcW w:w="3195" w:type="dxa"/>
            <w:shd w:val="clear" w:color="auto" w:fill="auto"/>
          </w:tcPr>
          <w:p w14:paraId="37BFEAE1" w14:textId="77777777" w:rsidR="00016919" w:rsidRPr="00634EE7" w:rsidRDefault="00016919" w:rsidP="007068E3">
            <w:pPr>
              <w:spacing w:line="380" w:lineRule="exact"/>
              <w:rPr>
                <w:rFonts w:ascii="宋体" w:hAnsi="宋体"/>
                <w:szCs w:val="21"/>
              </w:rPr>
            </w:pPr>
          </w:p>
        </w:tc>
      </w:tr>
      <w:tr w:rsidR="00016919" w:rsidRPr="00634EE7" w14:paraId="0E3415F5" w14:textId="77777777" w:rsidTr="007068E3">
        <w:tc>
          <w:tcPr>
            <w:tcW w:w="1413" w:type="dxa"/>
            <w:shd w:val="clear" w:color="auto" w:fill="auto"/>
          </w:tcPr>
          <w:p w14:paraId="6FC24969" w14:textId="77777777" w:rsidR="00016919" w:rsidRPr="00634EE7" w:rsidRDefault="00016919" w:rsidP="007068E3">
            <w:pPr>
              <w:spacing w:line="380" w:lineRule="exact"/>
              <w:rPr>
                <w:rFonts w:ascii="宋体" w:hAnsi="宋体"/>
                <w:szCs w:val="21"/>
              </w:rPr>
            </w:pPr>
            <w:r w:rsidRPr="00634EE7">
              <w:rPr>
                <w:rFonts w:ascii="宋体" w:hAnsi="宋体"/>
                <w:szCs w:val="21"/>
              </w:rPr>
              <w:t>联系方式：</w:t>
            </w:r>
          </w:p>
        </w:tc>
        <w:tc>
          <w:tcPr>
            <w:tcW w:w="2693" w:type="dxa"/>
            <w:shd w:val="clear" w:color="auto" w:fill="auto"/>
          </w:tcPr>
          <w:p w14:paraId="0B872C98" w14:textId="77777777" w:rsidR="00016919" w:rsidRPr="00634EE7" w:rsidRDefault="00016919" w:rsidP="007068E3">
            <w:pPr>
              <w:spacing w:line="380" w:lineRule="exact"/>
              <w:rPr>
                <w:rFonts w:ascii="宋体" w:hAnsi="宋体"/>
                <w:szCs w:val="21"/>
              </w:rPr>
            </w:pPr>
          </w:p>
        </w:tc>
        <w:tc>
          <w:tcPr>
            <w:tcW w:w="1559" w:type="dxa"/>
            <w:shd w:val="clear" w:color="auto" w:fill="auto"/>
          </w:tcPr>
          <w:p w14:paraId="5BC688FA" w14:textId="77777777" w:rsidR="00016919" w:rsidRPr="00634EE7" w:rsidRDefault="00016919" w:rsidP="007068E3">
            <w:pPr>
              <w:spacing w:line="380" w:lineRule="exact"/>
              <w:rPr>
                <w:rFonts w:ascii="宋体" w:hAnsi="宋体"/>
                <w:szCs w:val="21"/>
              </w:rPr>
            </w:pPr>
            <w:r w:rsidRPr="00634EE7">
              <w:rPr>
                <w:rFonts w:ascii="宋体" w:hAnsi="宋体" w:hint="eastAsia"/>
                <w:szCs w:val="21"/>
              </w:rPr>
              <w:t>联系方式</w:t>
            </w:r>
            <w:r w:rsidRPr="00634EE7">
              <w:rPr>
                <w:rFonts w:ascii="宋体" w:hAnsi="宋体"/>
                <w:szCs w:val="21"/>
              </w:rPr>
              <w:t>：</w:t>
            </w:r>
          </w:p>
        </w:tc>
        <w:tc>
          <w:tcPr>
            <w:tcW w:w="3195" w:type="dxa"/>
            <w:shd w:val="clear" w:color="auto" w:fill="auto"/>
          </w:tcPr>
          <w:p w14:paraId="6A81BCC7" w14:textId="77777777" w:rsidR="00016919" w:rsidRPr="00634EE7" w:rsidRDefault="00016919" w:rsidP="007068E3">
            <w:pPr>
              <w:spacing w:line="380" w:lineRule="exact"/>
              <w:ind w:left="34" w:hangingChars="16" w:hanging="34"/>
              <w:rPr>
                <w:rFonts w:ascii="宋体" w:hAnsi="宋体"/>
                <w:szCs w:val="21"/>
              </w:rPr>
            </w:pPr>
          </w:p>
        </w:tc>
      </w:tr>
      <w:tr w:rsidR="00016919" w:rsidRPr="00634EE7" w14:paraId="74101348" w14:textId="77777777" w:rsidTr="007068E3">
        <w:tc>
          <w:tcPr>
            <w:tcW w:w="1413" w:type="dxa"/>
            <w:shd w:val="clear" w:color="auto" w:fill="auto"/>
          </w:tcPr>
          <w:p w14:paraId="7F3B0E8C" w14:textId="77777777" w:rsidR="00016919" w:rsidRPr="00634EE7" w:rsidRDefault="00016919" w:rsidP="007068E3">
            <w:pPr>
              <w:spacing w:line="380" w:lineRule="exact"/>
              <w:rPr>
                <w:rFonts w:ascii="宋体" w:hAnsi="宋体"/>
                <w:szCs w:val="21"/>
              </w:rPr>
            </w:pPr>
            <w:r w:rsidRPr="00634EE7">
              <w:rPr>
                <w:rFonts w:ascii="宋体" w:hAnsi="宋体"/>
                <w:szCs w:val="21"/>
              </w:rPr>
              <w:t xml:space="preserve">传真：                     </w:t>
            </w:r>
          </w:p>
        </w:tc>
        <w:tc>
          <w:tcPr>
            <w:tcW w:w="2693" w:type="dxa"/>
            <w:shd w:val="clear" w:color="auto" w:fill="auto"/>
          </w:tcPr>
          <w:p w14:paraId="17AA1A0E" w14:textId="77777777" w:rsidR="00016919" w:rsidRPr="00634EE7" w:rsidRDefault="00016919" w:rsidP="007068E3">
            <w:pPr>
              <w:spacing w:line="380" w:lineRule="exact"/>
              <w:rPr>
                <w:rFonts w:ascii="宋体" w:hAnsi="宋体"/>
                <w:sz w:val="18"/>
                <w:szCs w:val="18"/>
              </w:rPr>
            </w:pPr>
          </w:p>
        </w:tc>
        <w:tc>
          <w:tcPr>
            <w:tcW w:w="1559" w:type="dxa"/>
            <w:shd w:val="clear" w:color="auto" w:fill="auto"/>
          </w:tcPr>
          <w:p w14:paraId="73B6550A" w14:textId="77777777" w:rsidR="00016919" w:rsidRPr="00634EE7" w:rsidRDefault="00016919" w:rsidP="007068E3">
            <w:pPr>
              <w:spacing w:line="380" w:lineRule="exact"/>
              <w:rPr>
                <w:rFonts w:ascii="宋体" w:hAnsi="宋体"/>
                <w:szCs w:val="21"/>
              </w:rPr>
            </w:pPr>
            <w:r w:rsidRPr="00634EE7">
              <w:rPr>
                <w:rFonts w:ascii="宋体" w:hAnsi="宋体"/>
                <w:szCs w:val="21"/>
              </w:rPr>
              <w:t>电子邮箱：</w:t>
            </w:r>
          </w:p>
        </w:tc>
        <w:tc>
          <w:tcPr>
            <w:tcW w:w="3195" w:type="dxa"/>
            <w:shd w:val="clear" w:color="auto" w:fill="auto"/>
          </w:tcPr>
          <w:p w14:paraId="34E94530" w14:textId="77777777" w:rsidR="00016919" w:rsidRPr="00634EE7" w:rsidRDefault="00016919" w:rsidP="007068E3">
            <w:pPr>
              <w:spacing w:line="380" w:lineRule="exact"/>
              <w:rPr>
                <w:rFonts w:ascii="宋体" w:hAnsi="宋体"/>
                <w:szCs w:val="21"/>
              </w:rPr>
            </w:pPr>
          </w:p>
        </w:tc>
      </w:tr>
      <w:tr w:rsidR="00016919" w:rsidRPr="00634EE7" w14:paraId="7AF58A5D" w14:textId="77777777" w:rsidTr="007068E3">
        <w:tc>
          <w:tcPr>
            <w:tcW w:w="1413" w:type="dxa"/>
            <w:shd w:val="clear" w:color="auto" w:fill="auto"/>
          </w:tcPr>
          <w:p w14:paraId="27C0B0FC" w14:textId="77777777" w:rsidR="00016919" w:rsidRPr="00634EE7" w:rsidRDefault="00016919" w:rsidP="007068E3">
            <w:pPr>
              <w:spacing w:line="380" w:lineRule="exact"/>
              <w:rPr>
                <w:rFonts w:ascii="宋体" w:hAnsi="宋体"/>
                <w:szCs w:val="21"/>
              </w:rPr>
            </w:pPr>
            <w:r w:rsidRPr="00634EE7">
              <w:rPr>
                <w:rFonts w:ascii="宋体" w:hAnsi="宋体"/>
                <w:szCs w:val="21"/>
              </w:rPr>
              <w:t>签字地点：</w:t>
            </w:r>
          </w:p>
        </w:tc>
        <w:tc>
          <w:tcPr>
            <w:tcW w:w="2693" w:type="dxa"/>
            <w:shd w:val="clear" w:color="auto" w:fill="auto"/>
          </w:tcPr>
          <w:p w14:paraId="265288E4" w14:textId="77777777" w:rsidR="00016919" w:rsidRPr="00634EE7" w:rsidRDefault="00016919" w:rsidP="007068E3">
            <w:pPr>
              <w:spacing w:line="380" w:lineRule="exact"/>
              <w:rPr>
                <w:rFonts w:ascii="宋体" w:hAnsi="宋体"/>
                <w:szCs w:val="21"/>
              </w:rPr>
            </w:pPr>
            <w:r w:rsidRPr="00634EE7">
              <w:rPr>
                <w:rFonts w:ascii="宋体" w:hAnsi="宋体"/>
                <w:szCs w:val="21"/>
              </w:rPr>
              <w:t>清华大学</w:t>
            </w:r>
          </w:p>
        </w:tc>
        <w:tc>
          <w:tcPr>
            <w:tcW w:w="1559" w:type="dxa"/>
            <w:shd w:val="clear" w:color="auto" w:fill="auto"/>
          </w:tcPr>
          <w:p w14:paraId="475A6865" w14:textId="77777777" w:rsidR="00016919" w:rsidRPr="00634EE7" w:rsidRDefault="00016919" w:rsidP="007068E3">
            <w:pPr>
              <w:spacing w:line="380" w:lineRule="exact"/>
              <w:rPr>
                <w:rFonts w:ascii="宋体" w:hAnsi="宋体"/>
                <w:szCs w:val="21"/>
              </w:rPr>
            </w:pPr>
            <w:r w:rsidRPr="00634EE7">
              <w:rPr>
                <w:rFonts w:ascii="宋体" w:hAnsi="宋体"/>
                <w:szCs w:val="21"/>
              </w:rPr>
              <w:t>签字日期：</w:t>
            </w:r>
          </w:p>
        </w:tc>
        <w:tc>
          <w:tcPr>
            <w:tcW w:w="3195" w:type="dxa"/>
            <w:shd w:val="clear" w:color="auto" w:fill="auto"/>
          </w:tcPr>
          <w:p w14:paraId="7263D529" w14:textId="77777777" w:rsidR="00016919" w:rsidRPr="00634EE7" w:rsidRDefault="00016919" w:rsidP="007068E3">
            <w:pPr>
              <w:spacing w:line="380" w:lineRule="exact"/>
              <w:rPr>
                <w:rFonts w:ascii="宋体" w:hAnsi="宋体"/>
                <w:szCs w:val="21"/>
              </w:rPr>
            </w:pPr>
          </w:p>
        </w:tc>
      </w:tr>
    </w:tbl>
    <w:p w14:paraId="38CA1762" w14:textId="77777777" w:rsidR="00016919" w:rsidRPr="00634EE7" w:rsidRDefault="00016919" w:rsidP="00016919">
      <w:pPr>
        <w:spacing w:beforeLines="50" w:before="156" w:afterLines="50" w:after="156" w:line="400" w:lineRule="exact"/>
        <w:rPr>
          <w:rFonts w:ascii="宋体" w:hAnsi="宋体"/>
          <w:b/>
          <w:bCs/>
          <w:sz w:val="24"/>
          <w:u w:val="single"/>
        </w:rPr>
      </w:pPr>
      <w:r w:rsidRPr="00634EE7">
        <w:rPr>
          <w:rFonts w:ascii="宋体" w:hAnsi="宋体"/>
          <w:b/>
          <w:bCs/>
          <w:sz w:val="24"/>
        </w:rPr>
        <w:lastRenderedPageBreak/>
        <w:t>乙方：（盖章）</w:t>
      </w:r>
    </w:p>
    <w:tbl>
      <w:tblPr>
        <w:tblW w:w="8926" w:type="dxa"/>
        <w:tblInd w:w="108" w:type="dxa"/>
        <w:tblLook w:val="04A0" w:firstRow="1" w:lastRow="0" w:firstColumn="1" w:lastColumn="0" w:noHBand="0" w:noVBand="1"/>
      </w:tblPr>
      <w:tblGrid>
        <w:gridCol w:w="2122"/>
        <w:gridCol w:w="1984"/>
        <w:gridCol w:w="1559"/>
        <w:gridCol w:w="3261"/>
      </w:tblGrid>
      <w:tr w:rsidR="00016919" w:rsidRPr="00634EE7" w14:paraId="2132AC19" w14:textId="77777777" w:rsidTr="007068E3">
        <w:tc>
          <w:tcPr>
            <w:tcW w:w="4106" w:type="dxa"/>
            <w:gridSpan w:val="2"/>
            <w:shd w:val="clear" w:color="auto" w:fill="auto"/>
          </w:tcPr>
          <w:p w14:paraId="3BEFDF59" w14:textId="77777777" w:rsidR="00016919" w:rsidRPr="00634EE7" w:rsidRDefault="00016919" w:rsidP="007068E3">
            <w:pPr>
              <w:spacing w:line="380" w:lineRule="exact"/>
              <w:rPr>
                <w:rFonts w:ascii="宋体" w:hAnsi="宋体"/>
                <w:szCs w:val="21"/>
              </w:rPr>
            </w:pPr>
            <w:r w:rsidRPr="00634EE7">
              <w:rPr>
                <w:rFonts w:ascii="宋体" w:hAnsi="宋体"/>
                <w:szCs w:val="21"/>
              </w:rPr>
              <w:t>单位名称：</w:t>
            </w:r>
          </w:p>
        </w:tc>
        <w:tc>
          <w:tcPr>
            <w:tcW w:w="1559" w:type="dxa"/>
            <w:shd w:val="clear" w:color="auto" w:fill="auto"/>
          </w:tcPr>
          <w:p w14:paraId="7C581D83" w14:textId="77777777" w:rsidR="00016919" w:rsidRPr="00634EE7" w:rsidRDefault="00016919" w:rsidP="007068E3">
            <w:pPr>
              <w:spacing w:line="380" w:lineRule="exact"/>
              <w:rPr>
                <w:rFonts w:ascii="宋体" w:hAnsi="宋体"/>
                <w:szCs w:val="21"/>
              </w:rPr>
            </w:pPr>
            <w:r w:rsidRPr="00634EE7">
              <w:rPr>
                <w:rFonts w:ascii="宋体" w:hAnsi="宋体"/>
                <w:szCs w:val="21"/>
              </w:rPr>
              <w:t>法定代表人：</w:t>
            </w:r>
          </w:p>
        </w:tc>
        <w:tc>
          <w:tcPr>
            <w:tcW w:w="3261" w:type="dxa"/>
            <w:shd w:val="clear" w:color="auto" w:fill="auto"/>
          </w:tcPr>
          <w:p w14:paraId="5B713608" w14:textId="77777777" w:rsidR="00016919" w:rsidRPr="00634EE7" w:rsidRDefault="00016919" w:rsidP="007068E3">
            <w:pPr>
              <w:spacing w:line="380" w:lineRule="exact"/>
              <w:rPr>
                <w:rFonts w:ascii="宋体" w:hAnsi="宋体"/>
                <w:szCs w:val="21"/>
              </w:rPr>
            </w:pPr>
          </w:p>
        </w:tc>
      </w:tr>
      <w:tr w:rsidR="00016919" w:rsidRPr="00634EE7" w14:paraId="3413B246" w14:textId="77777777" w:rsidTr="007068E3">
        <w:tc>
          <w:tcPr>
            <w:tcW w:w="4106" w:type="dxa"/>
            <w:gridSpan w:val="2"/>
            <w:shd w:val="clear" w:color="auto" w:fill="auto"/>
          </w:tcPr>
          <w:p w14:paraId="3000F0BB" w14:textId="77777777" w:rsidR="00016919" w:rsidRPr="00634EE7" w:rsidRDefault="00016919" w:rsidP="007068E3">
            <w:pPr>
              <w:spacing w:line="380" w:lineRule="exact"/>
              <w:rPr>
                <w:rFonts w:ascii="宋体" w:hAnsi="宋体"/>
                <w:szCs w:val="21"/>
              </w:rPr>
            </w:pPr>
            <w:r w:rsidRPr="00634EE7">
              <w:rPr>
                <w:rFonts w:ascii="宋体" w:hAnsi="宋体"/>
                <w:szCs w:val="21"/>
              </w:rPr>
              <w:t>地址：</w:t>
            </w:r>
          </w:p>
        </w:tc>
        <w:tc>
          <w:tcPr>
            <w:tcW w:w="1559" w:type="dxa"/>
            <w:shd w:val="clear" w:color="auto" w:fill="auto"/>
          </w:tcPr>
          <w:p w14:paraId="2F2011DF" w14:textId="77777777" w:rsidR="00016919" w:rsidRPr="00634EE7" w:rsidRDefault="00016919" w:rsidP="007068E3">
            <w:pPr>
              <w:spacing w:line="380" w:lineRule="exact"/>
              <w:rPr>
                <w:rFonts w:ascii="宋体" w:hAnsi="宋体"/>
                <w:szCs w:val="21"/>
              </w:rPr>
            </w:pPr>
            <w:r w:rsidRPr="00634EE7">
              <w:rPr>
                <w:rFonts w:ascii="宋体" w:hAnsi="宋体"/>
                <w:szCs w:val="21"/>
              </w:rPr>
              <w:t>开户银行：</w:t>
            </w:r>
          </w:p>
        </w:tc>
        <w:tc>
          <w:tcPr>
            <w:tcW w:w="3261" w:type="dxa"/>
            <w:shd w:val="clear" w:color="auto" w:fill="auto"/>
          </w:tcPr>
          <w:p w14:paraId="7C5A6CFA" w14:textId="77777777" w:rsidR="00016919" w:rsidRPr="00634EE7" w:rsidRDefault="00016919" w:rsidP="007068E3">
            <w:pPr>
              <w:spacing w:line="380" w:lineRule="exact"/>
              <w:rPr>
                <w:rFonts w:ascii="宋体" w:hAnsi="宋体"/>
                <w:szCs w:val="21"/>
              </w:rPr>
            </w:pPr>
          </w:p>
        </w:tc>
      </w:tr>
      <w:tr w:rsidR="00016919" w:rsidRPr="00634EE7" w14:paraId="71C753DC" w14:textId="77777777" w:rsidTr="007068E3">
        <w:tc>
          <w:tcPr>
            <w:tcW w:w="2122" w:type="dxa"/>
            <w:shd w:val="clear" w:color="auto" w:fill="auto"/>
          </w:tcPr>
          <w:p w14:paraId="72AB0038" w14:textId="77777777" w:rsidR="00016919" w:rsidRPr="00634EE7" w:rsidRDefault="00016919" w:rsidP="007068E3">
            <w:pPr>
              <w:spacing w:line="380" w:lineRule="exact"/>
              <w:rPr>
                <w:rFonts w:ascii="宋体" w:hAnsi="宋体"/>
                <w:szCs w:val="21"/>
              </w:rPr>
            </w:pPr>
            <w:r w:rsidRPr="00634EE7">
              <w:rPr>
                <w:rFonts w:ascii="宋体" w:hAnsi="宋体"/>
                <w:szCs w:val="21"/>
              </w:rPr>
              <w:t xml:space="preserve">被授权人（联系人）：                       </w:t>
            </w:r>
          </w:p>
        </w:tc>
        <w:tc>
          <w:tcPr>
            <w:tcW w:w="1984" w:type="dxa"/>
            <w:shd w:val="clear" w:color="auto" w:fill="auto"/>
          </w:tcPr>
          <w:p w14:paraId="2534478D" w14:textId="77777777" w:rsidR="00016919" w:rsidRPr="00634EE7" w:rsidRDefault="00016919" w:rsidP="007068E3">
            <w:pPr>
              <w:spacing w:line="380" w:lineRule="exact"/>
              <w:rPr>
                <w:rFonts w:ascii="宋体" w:hAnsi="宋体"/>
                <w:szCs w:val="21"/>
              </w:rPr>
            </w:pPr>
          </w:p>
        </w:tc>
        <w:tc>
          <w:tcPr>
            <w:tcW w:w="1559" w:type="dxa"/>
            <w:shd w:val="clear" w:color="auto" w:fill="auto"/>
          </w:tcPr>
          <w:p w14:paraId="61A9B294" w14:textId="77777777" w:rsidR="00016919" w:rsidRPr="00634EE7" w:rsidRDefault="00016919" w:rsidP="007068E3">
            <w:pPr>
              <w:spacing w:line="380" w:lineRule="exact"/>
              <w:rPr>
                <w:rFonts w:ascii="宋体" w:hAnsi="宋体"/>
                <w:szCs w:val="21"/>
              </w:rPr>
            </w:pPr>
            <w:r w:rsidRPr="00634EE7">
              <w:rPr>
                <w:rFonts w:ascii="宋体" w:hAnsi="宋体"/>
                <w:szCs w:val="21"/>
              </w:rPr>
              <w:t>银行账号：</w:t>
            </w:r>
          </w:p>
        </w:tc>
        <w:tc>
          <w:tcPr>
            <w:tcW w:w="3261" w:type="dxa"/>
            <w:shd w:val="clear" w:color="auto" w:fill="auto"/>
          </w:tcPr>
          <w:p w14:paraId="4634C71C" w14:textId="77777777" w:rsidR="00016919" w:rsidRPr="00634EE7" w:rsidRDefault="00016919" w:rsidP="007068E3">
            <w:pPr>
              <w:spacing w:line="380" w:lineRule="exact"/>
              <w:rPr>
                <w:rFonts w:ascii="宋体" w:hAnsi="宋体"/>
                <w:szCs w:val="21"/>
              </w:rPr>
            </w:pPr>
          </w:p>
        </w:tc>
      </w:tr>
      <w:tr w:rsidR="00016919" w:rsidRPr="00634EE7" w14:paraId="1D10BCB7" w14:textId="77777777" w:rsidTr="007068E3">
        <w:tc>
          <w:tcPr>
            <w:tcW w:w="2122" w:type="dxa"/>
            <w:shd w:val="clear" w:color="auto" w:fill="auto"/>
          </w:tcPr>
          <w:p w14:paraId="06E92532" w14:textId="77777777" w:rsidR="00016919" w:rsidRPr="00634EE7" w:rsidRDefault="00016919" w:rsidP="007068E3">
            <w:pPr>
              <w:spacing w:line="380" w:lineRule="exact"/>
              <w:rPr>
                <w:rFonts w:ascii="宋体" w:hAnsi="宋体"/>
                <w:szCs w:val="21"/>
              </w:rPr>
            </w:pPr>
            <w:r w:rsidRPr="00634EE7">
              <w:rPr>
                <w:rFonts w:ascii="宋体" w:hAnsi="宋体"/>
                <w:b/>
                <w:szCs w:val="21"/>
              </w:rPr>
              <w:t>联系方式</w:t>
            </w:r>
            <w:r w:rsidRPr="00634EE7">
              <w:rPr>
                <w:rFonts w:ascii="宋体" w:hAnsi="宋体" w:hint="eastAsia"/>
                <w:b/>
                <w:szCs w:val="21"/>
              </w:rPr>
              <w:t>（</w:t>
            </w:r>
            <w:r w:rsidRPr="00634EE7">
              <w:rPr>
                <w:rFonts w:ascii="宋体" w:hAnsi="宋体"/>
                <w:b/>
                <w:szCs w:val="21"/>
              </w:rPr>
              <w:t>座机</w:t>
            </w:r>
            <w:r w:rsidRPr="00634EE7">
              <w:rPr>
                <w:rFonts w:ascii="宋体" w:hAnsi="宋体" w:hint="eastAsia"/>
                <w:b/>
                <w:szCs w:val="21"/>
              </w:rPr>
              <w:t>）</w:t>
            </w:r>
            <w:r w:rsidRPr="00634EE7">
              <w:rPr>
                <w:rFonts w:ascii="宋体" w:hAnsi="宋体"/>
                <w:szCs w:val="21"/>
              </w:rPr>
              <w:t>：</w:t>
            </w:r>
          </w:p>
        </w:tc>
        <w:tc>
          <w:tcPr>
            <w:tcW w:w="1984" w:type="dxa"/>
            <w:shd w:val="clear" w:color="auto" w:fill="auto"/>
          </w:tcPr>
          <w:p w14:paraId="3944B5D2" w14:textId="77777777" w:rsidR="00016919" w:rsidRPr="00634EE7" w:rsidRDefault="00016919" w:rsidP="007068E3">
            <w:pPr>
              <w:spacing w:line="380" w:lineRule="exact"/>
              <w:rPr>
                <w:rFonts w:ascii="宋体" w:hAnsi="宋体"/>
                <w:szCs w:val="21"/>
              </w:rPr>
            </w:pPr>
          </w:p>
        </w:tc>
        <w:tc>
          <w:tcPr>
            <w:tcW w:w="1559" w:type="dxa"/>
            <w:shd w:val="clear" w:color="auto" w:fill="auto"/>
          </w:tcPr>
          <w:p w14:paraId="1C001E25" w14:textId="77777777" w:rsidR="00016919" w:rsidRPr="00634EE7" w:rsidRDefault="00016919" w:rsidP="007068E3">
            <w:pPr>
              <w:spacing w:line="380" w:lineRule="exact"/>
              <w:rPr>
                <w:rFonts w:ascii="宋体" w:hAnsi="宋体"/>
                <w:szCs w:val="21"/>
              </w:rPr>
            </w:pPr>
            <w:r w:rsidRPr="00634EE7">
              <w:rPr>
                <w:rFonts w:ascii="宋体" w:hAnsi="宋体"/>
                <w:szCs w:val="21"/>
              </w:rPr>
              <w:t>电子邮箱：</w:t>
            </w:r>
          </w:p>
        </w:tc>
        <w:tc>
          <w:tcPr>
            <w:tcW w:w="3261" w:type="dxa"/>
            <w:shd w:val="clear" w:color="auto" w:fill="auto"/>
          </w:tcPr>
          <w:p w14:paraId="4B9137A6" w14:textId="77777777" w:rsidR="00016919" w:rsidRPr="00634EE7" w:rsidRDefault="00016919" w:rsidP="007068E3">
            <w:pPr>
              <w:spacing w:line="380" w:lineRule="exact"/>
              <w:rPr>
                <w:rFonts w:ascii="宋体" w:hAnsi="宋体"/>
                <w:szCs w:val="21"/>
              </w:rPr>
            </w:pPr>
          </w:p>
        </w:tc>
      </w:tr>
      <w:tr w:rsidR="00016919" w:rsidRPr="00634EE7" w14:paraId="1F5939D0" w14:textId="77777777" w:rsidTr="007068E3">
        <w:tc>
          <w:tcPr>
            <w:tcW w:w="2122" w:type="dxa"/>
            <w:shd w:val="clear" w:color="auto" w:fill="auto"/>
          </w:tcPr>
          <w:p w14:paraId="2624710E" w14:textId="77777777" w:rsidR="00016919" w:rsidRPr="00634EE7" w:rsidRDefault="00016919" w:rsidP="007068E3">
            <w:pPr>
              <w:spacing w:line="380" w:lineRule="exact"/>
              <w:rPr>
                <w:rFonts w:ascii="宋体" w:hAnsi="宋体"/>
                <w:szCs w:val="21"/>
              </w:rPr>
            </w:pPr>
            <w:r w:rsidRPr="00634EE7">
              <w:rPr>
                <w:rFonts w:ascii="宋体" w:hAnsi="宋体"/>
                <w:szCs w:val="21"/>
              </w:rPr>
              <w:t xml:space="preserve">传真：                     </w:t>
            </w:r>
          </w:p>
        </w:tc>
        <w:tc>
          <w:tcPr>
            <w:tcW w:w="1984" w:type="dxa"/>
            <w:shd w:val="clear" w:color="auto" w:fill="auto"/>
          </w:tcPr>
          <w:p w14:paraId="5F11DEE1" w14:textId="77777777" w:rsidR="00016919" w:rsidRPr="00634EE7" w:rsidRDefault="00016919" w:rsidP="007068E3">
            <w:pPr>
              <w:spacing w:line="380" w:lineRule="exact"/>
              <w:rPr>
                <w:rFonts w:ascii="宋体" w:hAnsi="宋体"/>
                <w:szCs w:val="21"/>
              </w:rPr>
            </w:pPr>
          </w:p>
        </w:tc>
        <w:tc>
          <w:tcPr>
            <w:tcW w:w="1559" w:type="dxa"/>
            <w:shd w:val="clear" w:color="auto" w:fill="auto"/>
          </w:tcPr>
          <w:p w14:paraId="4BA051CD" w14:textId="77777777" w:rsidR="00016919" w:rsidRPr="00634EE7" w:rsidRDefault="00016919" w:rsidP="007068E3">
            <w:pPr>
              <w:spacing w:line="380" w:lineRule="exact"/>
              <w:rPr>
                <w:rFonts w:ascii="宋体" w:hAnsi="宋体"/>
                <w:szCs w:val="21"/>
              </w:rPr>
            </w:pPr>
            <w:r w:rsidRPr="00634EE7">
              <w:rPr>
                <w:rFonts w:ascii="宋体" w:hAnsi="宋体" w:hint="eastAsia"/>
                <w:szCs w:val="21"/>
              </w:rPr>
              <w:t>签字日期：</w:t>
            </w:r>
          </w:p>
        </w:tc>
        <w:tc>
          <w:tcPr>
            <w:tcW w:w="3261" w:type="dxa"/>
            <w:shd w:val="clear" w:color="auto" w:fill="auto"/>
          </w:tcPr>
          <w:p w14:paraId="606F0D2C" w14:textId="77777777" w:rsidR="00016919" w:rsidRPr="00634EE7" w:rsidRDefault="00016919" w:rsidP="007068E3">
            <w:pPr>
              <w:spacing w:line="380" w:lineRule="exact"/>
              <w:rPr>
                <w:rFonts w:ascii="宋体" w:hAnsi="宋体"/>
                <w:szCs w:val="21"/>
              </w:rPr>
            </w:pPr>
          </w:p>
        </w:tc>
      </w:tr>
    </w:tbl>
    <w:p w14:paraId="3D0B9876" w14:textId="77777777" w:rsidR="00016919" w:rsidRPr="00634EE7" w:rsidRDefault="00016919" w:rsidP="00016919">
      <w:pPr>
        <w:spacing w:afterLines="50" w:after="156" w:line="400" w:lineRule="exact"/>
        <w:ind w:firstLineChars="200" w:firstLine="480"/>
        <w:rPr>
          <w:rFonts w:ascii="宋体" w:hAnsi="宋体"/>
          <w:sz w:val="24"/>
        </w:rPr>
      </w:pPr>
    </w:p>
    <w:p w14:paraId="00E4ADAE" w14:textId="77777777" w:rsidR="00016919" w:rsidRPr="00634EE7" w:rsidRDefault="00016919" w:rsidP="00016919">
      <w:pPr>
        <w:spacing w:afterLines="50" w:after="156" w:line="380" w:lineRule="exact"/>
        <w:ind w:firstLineChars="200" w:firstLine="420"/>
        <w:rPr>
          <w:rFonts w:ascii="宋体" w:hAnsi="宋体"/>
          <w:szCs w:val="21"/>
        </w:rPr>
      </w:pPr>
      <w:r w:rsidRPr="00634EE7">
        <w:rPr>
          <w:rFonts w:ascii="宋体" w:hAnsi="宋体"/>
          <w:szCs w:val="21"/>
        </w:rPr>
        <w:t>采购（或代理）机构</w:t>
      </w:r>
      <w:r w:rsidRPr="00634EE7">
        <w:rPr>
          <w:rFonts w:ascii="宋体" w:hAnsi="宋体"/>
          <w:szCs w:val="21"/>
          <w:u w:val="single"/>
        </w:rPr>
        <w:t xml:space="preserve">               </w:t>
      </w:r>
      <w:r w:rsidRPr="00634EE7">
        <w:rPr>
          <w:rFonts w:ascii="宋体" w:hAnsi="宋体"/>
          <w:szCs w:val="21"/>
        </w:rPr>
        <w:t>于</w:t>
      </w:r>
      <w:r w:rsidRPr="00634EE7">
        <w:rPr>
          <w:rFonts w:ascii="宋体" w:hAnsi="宋体"/>
          <w:szCs w:val="21"/>
          <w:u w:val="single"/>
        </w:rPr>
        <w:t xml:space="preserve">    </w:t>
      </w:r>
      <w:r w:rsidRPr="00634EE7">
        <w:rPr>
          <w:rFonts w:ascii="宋体" w:hAnsi="宋体"/>
          <w:szCs w:val="21"/>
        </w:rPr>
        <w:t>年</w:t>
      </w:r>
      <w:r w:rsidRPr="00634EE7">
        <w:rPr>
          <w:rFonts w:ascii="宋体" w:hAnsi="宋体"/>
          <w:szCs w:val="21"/>
          <w:u w:val="single"/>
        </w:rPr>
        <w:t xml:space="preserve">   </w:t>
      </w:r>
      <w:r w:rsidRPr="00634EE7">
        <w:rPr>
          <w:rFonts w:ascii="宋体" w:hAnsi="宋体"/>
          <w:szCs w:val="21"/>
        </w:rPr>
        <w:t>月</w:t>
      </w:r>
      <w:r w:rsidRPr="00634EE7">
        <w:rPr>
          <w:rFonts w:ascii="宋体" w:hAnsi="宋体"/>
          <w:szCs w:val="21"/>
          <w:u w:val="single"/>
        </w:rPr>
        <w:t xml:space="preserve">   </w:t>
      </w:r>
      <w:r w:rsidRPr="00634EE7">
        <w:rPr>
          <w:rFonts w:ascii="宋体" w:hAnsi="宋体"/>
          <w:szCs w:val="21"/>
        </w:rPr>
        <w:t>日就</w:t>
      </w:r>
      <w:r w:rsidRPr="00634EE7">
        <w:rPr>
          <w:rFonts w:ascii="宋体" w:hAnsi="宋体"/>
          <w:szCs w:val="21"/>
          <w:u w:val="single"/>
        </w:rPr>
        <w:t xml:space="preserve">                </w:t>
      </w:r>
      <w:r w:rsidRPr="00634EE7">
        <w:rPr>
          <w:rFonts w:ascii="宋体" w:hAnsi="宋体"/>
          <w:szCs w:val="21"/>
        </w:rPr>
        <w:t>服务项目进行</w:t>
      </w:r>
      <w:r w:rsidRPr="00634EE7">
        <w:rPr>
          <w:rFonts w:ascii="宋体" w:hAnsi="宋体"/>
          <w:szCs w:val="21"/>
          <w:u w:val="single"/>
        </w:rPr>
        <w:t>公开招标/邀请招标/竞争性谈判/单一来源采购/询价/其他采购方式</w:t>
      </w:r>
      <w:r w:rsidRPr="00634EE7">
        <w:rPr>
          <w:rFonts w:ascii="宋体" w:hAnsi="宋体"/>
          <w:szCs w:val="21"/>
        </w:rPr>
        <w:t>采购，经评定乙方为</w:t>
      </w:r>
      <w:r w:rsidRPr="00634EE7">
        <w:rPr>
          <w:rFonts w:ascii="宋体" w:hAnsi="宋体"/>
          <w:szCs w:val="21"/>
          <w:u w:val="single"/>
        </w:rPr>
        <w:t>中标/中选/成交单位</w:t>
      </w:r>
      <w:r w:rsidRPr="00634EE7">
        <w:rPr>
          <w:rFonts w:ascii="宋体" w:hAnsi="宋体"/>
          <w:szCs w:val="21"/>
        </w:rPr>
        <w:t>。</w:t>
      </w:r>
      <w:r w:rsidRPr="00634EE7">
        <w:rPr>
          <w:rFonts w:ascii="宋体" w:hAnsi="宋体"/>
          <w:color w:val="000000"/>
          <w:szCs w:val="21"/>
        </w:rPr>
        <w:t>甲乙双方同意签署本合同，供双方共同遵守。</w:t>
      </w:r>
    </w:p>
    <w:p w14:paraId="5FE79246" w14:textId="77777777" w:rsidR="00016919" w:rsidRPr="00634EE7" w:rsidRDefault="00016919" w:rsidP="00016919">
      <w:pPr>
        <w:rPr>
          <w:b/>
          <w:bCs/>
          <w:szCs w:val="21"/>
        </w:rPr>
      </w:pPr>
      <w:r w:rsidRPr="00634EE7">
        <w:rPr>
          <w:b/>
          <w:bCs/>
          <w:szCs w:val="21"/>
        </w:rPr>
        <w:t>第一条</w:t>
      </w:r>
      <w:r w:rsidRPr="00634EE7">
        <w:rPr>
          <w:b/>
          <w:bCs/>
          <w:szCs w:val="21"/>
        </w:rPr>
        <w:t xml:space="preserve"> </w:t>
      </w:r>
      <w:r w:rsidRPr="00634EE7">
        <w:rPr>
          <w:b/>
          <w:bCs/>
          <w:szCs w:val="21"/>
        </w:rPr>
        <w:t>服务事项</w:t>
      </w:r>
    </w:p>
    <w:p w14:paraId="51E36BC2" w14:textId="77777777" w:rsidR="00016919" w:rsidRPr="00634EE7" w:rsidRDefault="00016919" w:rsidP="00016919">
      <w:pPr>
        <w:spacing w:line="360" w:lineRule="exact"/>
        <w:ind w:firstLineChars="200" w:firstLine="420"/>
        <w:rPr>
          <w:rFonts w:ascii="宋体" w:hAnsi="宋体"/>
          <w:bCs/>
          <w:szCs w:val="21"/>
        </w:rPr>
      </w:pPr>
      <w:r w:rsidRPr="00634EE7">
        <w:rPr>
          <w:rFonts w:ascii="宋体" w:hAnsi="宋体"/>
          <w:bCs/>
          <w:szCs w:val="21"/>
        </w:rPr>
        <w:t>乙方根据甲方要求提供以下服务：</w:t>
      </w:r>
    </w:p>
    <w:p w14:paraId="1CA9DF19" w14:textId="77777777" w:rsidR="00016919" w:rsidRPr="00634EE7" w:rsidRDefault="00016919" w:rsidP="00016919">
      <w:pPr>
        <w:spacing w:line="360" w:lineRule="exact"/>
        <w:ind w:firstLineChars="200" w:firstLine="420"/>
        <w:rPr>
          <w:rFonts w:ascii="宋体" w:hAnsi="宋体"/>
          <w:szCs w:val="21"/>
          <w:u w:val="single"/>
        </w:rPr>
      </w:pPr>
      <w:r w:rsidRPr="00634EE7">
        <w:rPr>
          <w:rFonts w:ascii="宋体" w:hAnsi="宋体"/>
          <w:szCs w:val="21"/>
        </w:rPr>
        <w:t>1.1服务目标：</w:t>
      </w:r>
      <w:r w:rsidRPr="00634EE7">
        <w:rPr>
          <w:rFonts w:ascii="宋体" w:hAnsi="宋体"/>
          <w:szCs w:val="21"/>
          <w:u w:val="single"/>
        </w:rPr>
        <w:t xml:space="preserve">                                           ；</w:t>
      </w:r>
    </w:p>
    <w:p w14:paraId="3BE091F5" w14:textId="77777777" w:rsidR="00016919" w:rsidRPr="00634EE7" w:rsidRDefault="00016919" w:rsidP="00016919">
      <w:pPr>
        <w:spacing w:line="360" w:lineRule="exact"/>
        <w:ind w:firstLineChars="200" w:firstLine="420"/>
        <w:rPr>
          <w:rFonts w:ascii="宋体" w:hAnsi="宋体"/>
          <w:szCs w:val="21"/>
          <w:u w:val="single"/>
        </w:rPr>
      </w:pPr>
      <w:r w:rsidRPr="00634EE7">
        <w:rPr>
          <w:rFonts w:ascii="宋体" w:hAnsi="宋体"/>
          <w:szCs w:val="21"/>
        </w:rPr>
        <w:t>1.2服务内容：</w:t>
      </w:r>
      <w:r w:rsidRPr="00634EE7">
        <w:rPr>
          <w:rFonts w:ascii="宋体" w:hAnsi="宋体"/>
          <w:szCs w:val="21"/>
          <w:u w:val="single"/>
        </w:rPr>
        <w:t xml:space="preserve">                                           ；</w:t>
      </w:r>
    </w:p>
    <w:p w14:paraId="314C2F9C" w14:textId="77777777" w:rsidR="00016919" w:rsidRPr="00634EE7" w:rsidRDefault="00016919" w:rsidP="00016919">
      <w:pPr>
        <w:spacing w:line="360" w:lineRule="exact"/>
        <w:ind w:firstLineChars="200" w:firstLine="420"/>
        <w:rPr>
          <w:rFonts w:ascii="宋体" w:hAnsi="宋体"/>
          <w:szCs w:val="21"/>
          <w:u w:val="single"/>
        </w:rPr>
      </w:pPr>
      <w:r w:rsidRPr="00634EE7">
        <w:rPr>
          <w:rFonts w:ascii="宋体" w:hAnsi="宋体"/>
          <w:szCs w:val="21"/>
        </w:rPr>
        <w:t>1.3服务方式：</w:t>
      </w:r>
      <w:r w:rsidRPr="00634EE7">
        <w:rPr>
          <w:rFonts w:ascii="宋体" w:hAnsi="宋体"/>
          <w:szCs w:val="21"/>
          <w:u w:val="single"/>
        </w:rPr>
        <w:t xml:space="preserve">                                           ；</w:t>
      </w:r>
    </w:p>
    <w:p w14:paraId="52CB31B6"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1.4服务标准：乙方所提供的服务必须符合国家、省及行业有关标准和招标文件要求。</w:t>
      </w:r>
    </w:p>
    <w:p w14:paraId="583EFC3E" w14:textId="77777777" w:rsidR="00016919" w:rsidRPr="00634EE7" w:rsidRDefault="00016919" w:rsidP="00016919">
      <w:pPr>
        <w:rPr>
          <w:rFonts w:ascii="宋体" w:hAnsi="宋体"/>
          <w:szCs w:val="21"/>
        </w:rPr>
      </w:pPr>
      <w:r w:rsidRPr="00634EE7">
        <w:rPr>
          <w:b/>
          <w:bCs/>
          <w:szCs w:val="21"/>
        </w:rPr>
        <w:t>第二</w:t>
      </w:r>
      <w:r w:rsidRPr="00634EE7">
        <w:rPr>
          <w:rFonts w:ascii="宋体" w:hAnsi="宋体"/>
          <w:szCs w:val="21"/>
        </w:rPr>
        <w:t>条 服务地点、期限</w:t>
      </w:r>
    </w:p>
    <w:p w14:paraId="035FAA4C" w14:textId="77777777" w:rsidR="00016919" w:rsidRPr="00634EE7" w:rsidRDefault="00016919" w:rsidP="00016919">
      <w:pPr>
        <w:spacing w:line="360" w:lineRule="exact"/>
        <w:ind w:firstLineChars="200" w:firstLine="420"/>
        <w:rPr>
          <w:rFonts w:ascii="宋体" w:hAnsi="宋体"/>
          <w:bCs/>
          <w:szCs w:val="21"/>
        </w:rPr>
      </w:pPr>
      <w:r w:rsidRPr="00634EE7">
        <w:rPr>
          <w:rFonts w:ascii="宋体" w:hAnsi="宋体"/>
          <w:bCs/>
          <w:szCs w:val="21"/>
        </w:rPr>
        <w:t>2.1服务地点：</w:t>
      </w:r>
      <w:r w:rsidRPr="00634EE7">
        <w:rPr>
          <w:rFonts w:ascii="宋体" w:hAnsi="宋体"/>
          <w:bCs/>
          <w:szCs w:val="21"/>
          <w:u w:val="single"/>
        </w:rPr>
        <w:t xml:space="preserve">          </w:t>
      </w:r>
      <w:r w:rsidRPr="00634EE7">
        <w:rPr>
          <w:rFonts w:ascii="宋体" w:hAnsi="宋体"/>
          <w:bCs/>
          <w:szCs w:val="21"/>
        </w:rPr>
        <w:t>。</w:t>
      </w:r>
    </w:p>
    <w:p w14:paraId="0814DBF0" w14:textId="77777777" w:rsidR="00016919" w:rsidRPr="00634EE7" w:rsidRDefault="00016919" w:rsidP="00016919">
      <w:pPr>
        <w:spacing w:line="360" w:lineRule="exact"/>
        <w:ind w:firstLineChars="200" w:firstLine="420"/>
        <w:rPr>
          <w:rFonts w:ascii="宋体" w:hAnsi="宋体"/>
          <w:bCs/>
          <w:szCs w:val="21"/>
        </w:rPr>
      </w:pPr>
      <w:r w:rsidRPr="00634EE7">
        <w:rPr>
          <w:rFonts w:ascii="宋体" w:hAnsi="宋体"/>
          <w:bCs/>
          <w:szCs w:val="21"/>
        </w:rPr>
        <w:t>2.2本合同项目下的服务期限为：合同签订之日起</w:t>
      </w:r>
      <w:r w:rsidRPr="00634EE7">
        <w:rPr>
          <w:rFonts w:ascii="宋体" w:hAnsi="宋体"/>
          <w:bCs/>
          <w:szCs w:val="21"/>
          <w:u w:val="single"/>
        </w:rPr>
        <w:t xml:space="preserve">    </w:t>
      </w:r>
      <w:r w:rsidRPr="00634EE7">
        <w:rPr>
          <w:rFonts w:ascii="宋体" w:hAnsi="宋体"/>
          <w:bCs/>
          <w:szCs w:val="21"/>
        </w:rPr>
        <w:t>年。</w:t>
      </w:r>
    </w:p>
    <w:p w14:paraId="23462DC0" w14:textId="77777777" w:rsidR="00016919" w:rsidRPr="00634EE7" w:rsidRDefault="00016919" w:rsidP="00016919">
      <w:pPr>
        <w:rPr>
          <w:rFonts w:ascii="宋体" w:hAnsi="宋体"/>
          <w:szCs w:val="21"/>
        </w:rPr>
      </w:pPr>
      <w:r w:rsidRPr="00634EE7">
        <w:rPr>
          <w:rFonts w:ascii="宋体" w:hAnsi="宋体"/>
          <w:szCs w:val="21"/>
        </w:rPr>
        <w:t>第三条 合同价款</w:t>
      </w:r>
    </w:p>
    <w:p w14:paraId="5655F4FE" w14:textId="77777777" w:rsidR="00016919" w:rsidRPr="00634EE7" w:rsidRDefault="00016919" w:rsidP="00016919">
      <w:pPr>
        <w:spacing w:line="360" w:lineRule="exact"/>
        <w:ind w:firstLineChars="200" w:firstLine="420"/>
        <w:rPr>
          <w:rFonts w:ascii="宋体" w:hAnsi="宋体"/>
          <w:bCs/>
          <w:szCs w:val="21"/>
        </w:rPr>
      </w:pPr>
      <w:r w:rsidRPr="00634EE7">
        <w:rPr>
          <w:rFonts w:ascii="宋体" w:hAnsi="宋体"/>
          <w:bCs/>
          <w:szCs w:val="21"/>
        </w:rPr>
        <w:t>3.1合同价款为￥</w:t>
      </w:r>
      <w:r w:rsidRPr="00634EE7">
        <w:rPr>
          <w:rFonts w:ascii="宋体" w:hAnsi="宋体"/>
          <w:bCs/>
          <w:szCs w:val="21"/>
          <w:u w:val="single"/>
        </w:rPr>
        <w:t xml:space="preserve">            </w:t>
      </w:r>
      <w:r w:rsidRPr="00634EE7">
        <w:rPr>
          <w:rFonts w:ascii="宋体" w:hAnsi="宋体" w:hint="eastAsia"/>
          <w:bCs/>
          <w:szCs w:val="21"/>
        </w:rPr>
        <w:t>元</w:t>
      </w:r>
      <w:r w:rsidRPr="00634EE7">
        <w:rPr>
          <w:rFonts w:ascii="宋体" w:hAnsi="宋体"/>
          <w:bCs/>
          <w:szCs w:val="21"/>
        </w:rPr>
        <w:t>（大写：人民币</w:t>
      </w:r>
      <w:r w:rsidRPr="00634EE7">
        <w:rPr>
          <w:rFonts w:ascii="宋体" w:hAnsi="宋体"/>
          <w:bCs/>
          <w:szCs w:val="21"/>
          <w:u w:val="single"/>
        </w:rPr>
        <w:t xml:space="preserve">          </w:t>
      </w:r>
      <w:r w:rsidRPr="00634EE7">
        <w:rPr>
          <w:rFonts w:ascii="宋体" w:hAnsi="宋体" w:hint="eastAsia"/>
          <w:bCs/>
          <w:szCs w:val="21"/>
        </w:rPr>
        <w:t>元</w:t>
      </w:r>
      <w:r w:rsidRPr="00634EE7">
        <w:rPr>
          <w:rFonts w:ascii="宋体" w:hAnsi="宋体"/>
          <w:bCs/>
          <w:szCs w:val="21"/>
        </w:rPr>
        <w:t xml:space="preserve"> ）。</w:t>
      </w:r>
    </w:p>
    <w:p w14:paraId="3AA490BC" w14:textId="77777777" w:rsidR="00016919" w:rsidRPr="00634EE7" w:rsidRDefault="00016919" w:rsidP="00016919">
      <w:pPr>
        <w:spacing w:line="360" w:lineRule="exact"/>
        <w:ind w:firstLineChars="200" w:firstLine="420"/>
        <w:rPr>
          <w:rFonts w:ascii="宋体" w:hAnsi="宋体"/>
          <w:bCs/>
          <w:szCs w:val="21"/>
        </w:rPr>
      </w:pPr>
      <w:r w:rsidRPr="00634EE7">
        <w:rPr>
          <w:rFonts w:ascii="宋体" w:hAnsi="宋体"/>
          <w:bCs/>
          <w:szCs w:val="21"/>
        </w:rPr>
        <w:t>3.2合同价款已包含服务期间必须的日常易耗品、工具、调试费、材料费、培训费、税费等相关费用。</w:t>
      </w:r>
    </w:p>
    <w:p w14:paraId="56515BAE" w14:textId="77777777" w:rsidR="00016919" w:rsidRPr="00634EE7" w:rsidRDefault="00016919" w:rsidP="00016919">
      <w:pPr>
        <w:rPr>
          <w:rFonts w:ascii="宋体" w:hAnsi="宋体"/>
          <w:szCs w:val="21"/>
        </w:rPr>
      </w:pPr>
      <w:r w:rsidRPr="00634EE7">
        <w:rPr>
          <w:rFonts w:ascii="宋体" w:hAnsi="宋体"/>
          <w:szCs w:val="21"/>
        </w:rPr>
        <w:t>第四条 合同价款的支付</w:t>
      </w:r>
    </w:p>
    <w:p w14:paraId="0A3704D2"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甲方在收到乙方开具的等额合规增值税发票后，按照以下</w:t>
      </w:r>
      <w:r w:rsidRPr="00634EE7">
        <w:rPr>
          <w:rFonts w:ascii="宋体" w:hAnsi="宋体"/>
          <w:bCs/>
          <w:szCs w:val="21"/>
        </w:rPr>
        <w:t>第</w:t>
      </w:r>
      <w:r w:rsidRPr="00634EE7">
        <w:rPr>
          <w:rFonts w:ascii="宋体" w:hAnsi="宋体"/>
          <w:bCs/>
          <w:szCs w:val="21"/>
          <w:u w:val="single"/>
        </w:rPr>
        <w:t xml:space="preserve">    </w:t>
      </w:r>
      <w:r w:rsidRPr="00634EE7">
        <w:rPr>
          <w:rFonts w:ascii="宋体" w:hAnsi="宋体"/>
          <w:bCs/>
          <w:szCs w:val="21"/>
        </w:rPr>
        <w:t>条的付款方式通过银行转账支付合同价款。</w:t>
      </w:r>
    </w:p>
    <w:p w14:paraId="7BC0A143" w14:textId="77777777" w:rsidR="00016919" w:rsidRPr="00634EE7" w:rsidRDefault="00016919" w:rsidP="00016919">
      <w:pPr>
        <w:spacing w:line="360" w:lineRule="exact"/>
        <w:ind w:firstLineChars="200" w:firstLine="422"/>
        <w:rPr>
          <w:rFonts w:ascii="宋体" w:hAnsi="宋体"/>
          <w:szCs w:val="21"/>
        </w:rPr>
      </w:pPr>
      <w:r w:rsidRPr="00634EE7">
        <w:rPr>
          <w:rFonts w:ascii="宋体" w:hAnsi="宋体"/>
          <w:b/>
          <w:bCs/>
          <w:szCs w:val="21"/>
        </w:rPr>
        <w:t>4.1一次性支付</w:t>
      </w:r>
    </w:p>
    <w:p w14:paraId="27F7714A"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乙方提供服务完毕且经甲方验收合格后</w:t>
      </w:r>
      <w:r w:rsidRPr="00634EE7">
        <w:rPr>
          <w:rFonts w:ascii="宋体" w:hAnsi="宋体"/>
          <w:szCs w:val="21"/>
          <w:u w:val="single"/>
        </w:rPr>
        <w:t xml:space="preserve">    </w:t>
      </w:r>
      <w:r w:rsidRPr="00634EE7">
        <w:rPr>
          <w:rFonts w:ascii="宋体" w:hAnsi="宋体"/>
          <w:szCs w:val="21"/>
        </w:rPr>
        <w:t>日内，甲方一次性支付全部合同价款。</w:t>
      </w:r>
    </w:p>
    <w:p w14:paraId="5AC1F7BA" w14:textId="77777777" w:rsidR="00016919" w:rsidRPr="00634EE7" w:rsidRDefault="00016919" w:rsidP="00016919">
      <w:pPr>
        <w:spacing w:line="360" w:lineRule="exact"/>
        <w:ind w:firstLineChars="200" w:firstLine="422"/>
        <w:rPr>
          <w:rFonts w:ascii="宋体" w:hAnsi="宋体"/>
          <w:b/>
          <w:bCs/>
          <w:szCs w:val="21"/>
        </w:rPr>
      </w:pPr>
      <w:r w:rsidRPr="00634EE7">
        <w:rPr>
          <w:rFonts w:ascii="宋体" w:hAnsi="宋体"/>
          <w:b/>
          <w:bCs/>
          <w:szCs w:val="21"/>
        </w:rPr>
        <w:t>4.2分期支付</w:t>
      </w:r>
    </w:p>
    <w:p w14:paraId="5E497E39"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按年/季度/月支付等额的服务费。</w:t>
      </w:r>
    </w:p>
    <w:p w14:paraId="447C40E0" w14:textId="77777777" w:rsidR="00016919" w:rsidRPr="00634EE7" w:rsidRDefault="00016919" w:rsidP="00016919">
      <w:pPr>
        <w:spacing w:line="360" w:lineRule="exact"/>
        <w:ind w:firstLineChars="200" w:firstLine="422"/>
        <w:rPr>
          <w:rFonts w:ascii="宋体" w:hAnsi="宋体"/>
          <w:b/>
          <w:bCs/>
          <w:szCs w:val="21"/>
        </w:rPr>
      </w:pPr>
      <w:r w:rsidRPr="00634EE7">
        <w:rPr>
          <w:rFonts w:ascii="宋体" w:hAnsi="宋体"/>
          <w:b/>
          <w:bCs/>
          <w:szCs w:val="21"/>
        </w:rPr>
        <w:t>4.3分期支付</w:t>
      </w:r>
      <w:r w:rsidRPr="00634EE7">
        <w:rPr>
          <w:rFonts w:ascii="宋体" w:hAnsi="宋体" w:hint="eastAsia"/>
          <w:b/>
          <w:bCs/>
          <w:szCs w:val="21"/>
        </w:rPr>
        <w:t>（注：在甲方支付尾款前，乙方开具与总合同金额对等的发票）</w:t>
      </w:r>
    </w:p>
    <w:p w14:paraId="6DD1A7FD"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合同生效后</w:t>
      </w:r>
      <w:r w:rsidRPr="00634EE7">
        <w:rPr>
          <w:rFonts w:ascii="宋体" w:hAnsi="宋体"/>
          <w:szCs w:val="21"/>
          <w:u w:val="single"/>
        </w:rPr>
        <w:t xml:space="preserve">   </w:t>
      </w:r>
      <w:r w:rsidRPr="00634EE7">
        <w:rPr>
          <w:rFonts w:ascii="宋体" w:hAnsi="宋体"/>
          <w:szCs w:val="21"/>
        </w:rPr>
        <w:t>日内，甲方向乙方支付合同价款的</w:t>
      </w:r>
      <w:r w:rsidRPr="00634EE7">
        <w:rPr>
          <w:rFonts w:ascii="宋体" w:hAnsi="宋体"/>
          <w:szCs w:val="21"/>
          <w:u w:val="single"/>
        </w:rPr>
        <w:t xml:space="preserve">     </w:t>
      </w:r>
      <w:r w:rsidRPr="00634EE7">
        <w:rPr>
          <w:rFonts w:ascii="宋体" w:hAnsi="宋体"/>
          <w:szCs w:val="21"/>
        </w:rPr>
        <w:t>%（最多不超过合同额的70%）；</w:t>
      </w:r>
    </w:p>
    <w:p w14:paraId="1F269437"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在乙方交付服务成果并经甲方验收合格后</w:t>
      </w:r>
      <w:r w:rsidRPr="00634EE7">
        <w:rPr>
          <w:rFonts w:ascii="宋体" w:hAnsi="宋体"/>
          <w:szCs w:val="21"/>
          <w:u w:val="single"/>
        </w:rPr>
        <w:t xml:space="preserve">   </w:t>
      </w:r>
      <w:r w:rsidRPr="00634EE7">
        <w:rPr>
          <w:rFonts w:ascii="宋体" w:hAnsi="宋体"/>
          <w:szCs w:val="21"/>
        </w:rPr>
        <w:t>日内，甲方向乙方支付合同价款的</w:t>
      </w:r>
      <w:r w:rsidRPr="00634EE7">
        <w:rPr>
          <w:rFonts w:ascii="宋体" w:hAnsi="宋体"/>
          <w:szCs w:val="21"/>
          <w:u w:val="single"/>
        </w:rPr>
        <w:t xml:space="preserve">     </w:t>
      </w:r>
      <w:r w:rsidRPr="00634EE7">
        <w:rPr>
          <w:rFonts w:ascii="宋体" w:hAnsi="宋体"/>
          <w:szCs w:val="21"/>
        </w:rPr>
        <w:t>%。</w:t>
      </w:r>
    </w:p>
    <w:p w14:paraId="2610CCD6"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如果乙方不履行合同约定的义务或其履行义务不符合合同的约定，甲方有权直接从应付乙方的任何一笔款项中扣减甲方应得之补偿。不足部分，甲方有权继续向乙方进行追偿。</w:t>
      </w:r>
    </w:p>
    <w:p w14:paraId="6D8EF2D3" w14:textId="77777777" w:rsidR="00016919" w:rsidRPr="00634EE7" w:rsidRDefault="00016919" w:rsidP="00016919">
      <w:pPr>
        <w:rPr>
          <w:rFonts w:ascii="宋体" w:hAnsi="宋体"/>
          <w:szCs w:val="21"/>
        </w:rPr>
      </w:pPr>
      <w:r w:rsidRPr="00634EE7">
        <w:rPr>
          <w:rFonts w:ascii="宋体" w:hAnsi="宋体"/>
          <w:szCs w:val="21"/>
        </w:rPr>
        <w:t>第五条 服务质保期限</w:t>
      </w:r>
    </w:p>
    <w:p w14:paraId="200674A0"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5.1 自服务结束之日起</w:t>
      </w:r>
      <w:r w:rsidRPr="00634EE7">
        <w:rPr>
          <w:rFonts w:ascii="宋体" w:hAnsi="宋体"/>
          <w:szCs w:val="21"/>
          <w:u w:val="single"/>
        </w:rPr>
        <w:t xml:space="preserve">    </w:t>
      </w:r>
      <w:r w:rsidRPr="00634EE7">
        <w:rPr>
          <w:rFonts w:ascii="宋体" w:hAnsi="宋体"/>
          <w:szCs w:val="21"/>
        </w:rPr>
        <w:t>年内负责免费维修相关维保部分（明确范围）。</w:t>
      </w:r>
    </w:p>
    <w:p w14:paraId="32B4EE39"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5.2 履约保证金（</w:t>
      </w:r>
      <w:r w:rsidRPr="00634EE7">
        <w:rPr>
          <w:rFonts w:ascii="宋体" w:hAnsi="宋体"/>
          <w:b/>
          <w:szCs w:val="21"/>
        </w:rPr>
        <w:t>非必选项</w:t>
      </w:r>
      <w:r w:rsidRPr="00634EE7">
        <w:rPr>
          <w:rFonts w:ascii="宋体" w:hAnsi="宋体"/>
          <w:szCs w:val="21"/>
        </w:rPr>
        <w:t>）：</w:t>
      </w:r>
    </w:p>
    <w:p w14:paraId="6223E137" w14:textId="77777777" w:rsidR="00016919" w:rsidRPr="00634EE7" w:rsidRDefault="00016919" w:rsidP="00016919">
      <w:pPr>
        <w:spacing w:line="360" w:lineRule="exact"/>
        <w:ind w:firstLineChars="200" w:firstLine="360"/>
        <w:rPr>
          <w:rFonts w:ascii="宋体" w:hAnsi="宋体"/>
          <w:szCs w:val="21"/>
        </w:rPr>
      </w:pPr>
      <w:r w:rsidRPr="00E41DAF">
        <w:rPr>
          <w:rFonts w:ascii="宋体" w:hAnsi="宋体"/>
          <w:sz w:val="18"/>
          <w:szCs w:val="18"/>
        </w:rPr>
        <w:lastRenderedPageBreak/>
        <w:sym w:font="Wingdings 2" w:char="00A3"/>
      </w:r>
      <w:r w:rsidRPr="00E41DAF">
        <w:rPr>
          <w:rFonts w:ascii="宋体" w:hAnsi="宋体"/>
          <w:szCs w:val="21"/>
        </w:rPr>
        <w:t>无。</w:t>
      </w:r>
      <w:r w:rsidRPr="00E41DAF">
        <w:rPr>
          <w:rFonts w:ascii="宋体" w:hAnsi="宋体"/>
          <w:sz w:val="30"/>
          <w:szCs w:val="30"/>
        </w:rPr>
        <w:t>□</w:t>
      </w:r>
      <w:r w:rsidRPr="00E41DAF">
        <w:rPr>
          <w:rFonts w:ascii="宋体" w:hAnsi="宋体"/>
          <w:szCs w:val="21"/>
        </w:rPr>
        <w:t>有，具体如下：乙方在签订合同后应向甲方缴纳合同总金额</w:t>
      </w:r>
      <w:r w:rsidRPr="00E41DAF">
        <w:rPr>
          <w:rFonts w:ascii="宋体" w:hAnsi="宋体"/>
          <w:szCs w:val="21"/>
          <w:u w:val="single"/>
        </w:rPr>
        <w:t xml:space="preserve">   </w:t>
      </w:r>
      <w:r w:rsidRPr="008B59B1">
        <w:rPr>
          <w:rFonts w:ascii="宋体" w:hAnsi="宋体"/>
          <w:szCs w:val="21"/>
        </w:rPr>
        <w:t>%</w:t>
      </w:r>
      <w:r w:rsidRPr="009A1EE3">
        <w:rPr>
          <w:rFonts w:ascii="宋体" w:hAnsi="宋体"/>
          <w:szCs w:val="21"/>
        </w:rPr>
        <w:t>的履约保证金为￥</w:t>
      </w:r>
      <w:r w:rsidRPr="00634EE7">
        <w:rPr>
          <w:rFonts w:ascii="宋体" w:hAnsi="宋体"/>
          <w:szCs w:val="21"/>
          <w:u w:val="single"/>
        </w:rPr>
        <w:t xml:space="preserve">            </w:t>
      </w:r>
      <w:r w:rsidRPr="00634EE7">
        <w:rPr>
          <w:rFonts w:ascii="宋体" w:hAnsi="宋体"/>
          <w:szCs w:val="21"/>
        </w:rPr>
        <w:t>元（大写：人民币</w:t>
      </w:r>
      <w:r w:rsidRPr="00634EE7">
        <w:rPr>
          <w:rFonts w:ascii="宋体" w:hAnsi="宋体"/>
          <w:szCs w:val="21"/>
          <w:u w:val="single"/>
        </w:rPr>
        <w:t xml:space="preserve">             </w:t>
      </w:r>
      <w:r w:rsidRPr="00634EE7">
        <w:rPr>
          <w:rFonts w:ascii="宋体" w:hAnsi="宋体" w:hint="eastAsia"/>
          <w:szCs w:val="21"/>
        </w:rPr>
        <w:t>元</w:t>
      </w:r>
      <w:r w:rsidRPr="00634EE7">
        <w:rPr>
          <w:rFonts w:ascii="宋体" w:hAnsi="宋体"/>
          <w:szCs w:val="21"/>
        </w:rPr>
        <w:t>），该履约保证金将在服务期满后且乙方无违约的前提下无息退还。</w:t>
      </w:r>
    </w:p>
    <w:p w14:paraId="1583D306" w14:textId="77777777" w:rsidR="00016919" w:rsidRPr="00634EE7" w:rsidRDefault="00016919" w:rsidP="00016919">
      <w:pPr>
        <w:rPr>
          <w:rFonts w:ascii="宋体" w:hAnsi="宋体"/>
          <w:szCs w:val="21"/>
        </w:rPr>
      </w:pPr>
      <w:r w:rsidRPr="00634EE7">
        <w:rPr>
          <w:rFonts w:ascii="宋体" w:hAnsi="宋体"/>
          <w:szCs w:val="21"/>
        </w:rPr>
        <w:t>第六条 双方的权利和义务</w:t>
      </w:r>
    </w:p>
    <w:p w14:paraId="7D435110"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6.1 甲方向乙方提供必要的技术资料、工作条件；</w:t>
      </w:r>
    </w:p>
    <w:p w14:paraId="1A89C262"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6.2 甲方按照本合同的约定按时、足额支付合同价款；</w:t>
      </w:r>
    </w:p>
    <w:p w14:paraId="31F2EEE9"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6.3 甲方有权享有乙方提交的服务工作成果；</w:t>
      </w:r>
    </w:p>
    <w:p w14:paraId="4FC43B28"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6.4 甲方有权按照国家、省、行业有关标准或招标文件要求对乙方提供的服务工作进行验收。验收不合格的，甲方有权要求乙方重新提供服务，直至服务通过验收为止。因乙方提供服务通不过验收而造成甲方损失的，乙方应当承担赔偿责任；</w:t>
      </w:r>
    </w:p>
    <w:p w14:paraId="361E578E"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6.5 乙方应按照本合同的约定按时提供服务并保证服务的质量符合同约定；乙方不按本合同约定提交服务所产生的任何费用由乙方负责，甲方对由此所引起的变动可以不予确认；</w:t>
      </w:r>
    </w:p>
    <w:p w14:paraId="4511BD40"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6.6 乙方有权按照本合同的约定获得服务报酬。</w:t>
      </w:r>
    </w:p>
    <w:p w14:paraId="549611D9" w14:textId="77777777" w:rsidR="00016919" w:rsidRPr="00634EE7" w:rsidRDefault="00016919" w:rsidP="00016919">
      <w:pPr>
        <w:rPr>
          <w:rFonts w:ascii="宋体" w:hAnsi="宋体"/>
          <w:szCs w:val="21"/>
        </w:rPr>
      </w:pPr>
      <w:r w:rsidRPr="00634EE7">
        <w:rPr>
          <w:rFonts w:ascii="宋体" w:hAnsi="宋体"/>
          <w:szCs w:val="21"/>
        </w:rPr>
        <w:t>第七条 保证</w:t>
      </w:r>
    </w:p>
    <w:p w14:paraId="1C378441"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7.1 乙方保证其具有完全的能力履行本合同项下的全部义务。</w:t>
      </w:r>
    </w:p>
    <w:p w14:paraId="18D983F6"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7.2 乙方保证其所提供的服务及对合同的履行符合所有应适用的法律、行政法规、地方性法规、自治条例和单行条例、规章及其他规范性文件的强制性规定。</w:t>
      </w:r>
    </w:p>
    <w:p w14:paraId="6BA83FBE"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7.3 乙方保证其提供的服务不损害任何第三方的合法权益和社会公共利益。任何第三方不会因乙方提供的服务而向甲方主张任何权利。</w:t>
      </w:r>
    </w:p>
    <w:p w14:paraId="30A251E3"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7.4 乙方保证其提供的服务符合本合同约定和行业标准。</w:t>
      </w:r>
    </w:p>
    <w:p w14:paraId="5E2C40AA" w14:textId="77777777" w:rsidR="00016919" w:rsidRPr="00634EE7" w:rsidRDefault="00016919" w:rsidP="00016919">
      <w:pPr>
        <w:rPr>
          <w:rFonts w:ascii="宋体" w:hAnsi="宋体"/>
          <w:szCs w:val="21"/>
        </w:rPr>
      </w:pPr>
      <w:r w:rsidRPr="00634EE7">
        <w:rPr>
          <w:rFonts w:ascii="宋体" w:hAnsi="宋体"/>
          <w:szCs w:val="21"/>
        </w:rPr>
        <w:t>第八条 廉洁条款</w:t>
      </w:r>
    </w:p>
    <w:p w14:paraId="62B9935F"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乙方保证并承诺，在政府采购、合同签订、履行过程中，未向评标委员会、竞争性谈判小组或者询价小组成员、采购代理机构工作人员、甲方工作人员行贿或者提供其他不正当利益。</w:t>
      </w:r>
    </w:p>
    <w:p w14:paraId="045786A5" w14:textId="77777777" w:rsidR="00016919" w:rsidRPr="00634EE7" w:rsidRDefault="00016919" w:rsidP="00016919">
      <w:pPr>
        <w:rPr>
          <w:rFonts w:ascii="宋体" w:hAnsi="宋体"/>
          <w:szCs w:val="21"/>
        </w:rPr>
      </w:pPr>
      <w:r w:rsidRPr="00634EE7">
        <w:rPr>
          <w:rFonts w:ascii="宋体" w:hAnsi="宋体"/>
          <w:szCs w:val="21"/>
        </w:rPr>
        <w:t>第九条 知识产权</w:t>
      </w:r>
    </w:p>
    <w:p w14:paraId="2CD52755"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9.1 甲方在履行合同过程中提供给乙方的全部技术文件和其他含有数据和信息的资料，其知识产权属于甲方。未经甲方同意，乙方不得将其用于本合同目的之外的其他用途，且不得擅自向第三方转让、披露。</w:t>
      </w:r>
    </w:p>
    <w:p w14:paraId="0852B4FC"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9.2 如乙方提供的服务涉及知识产权，则乙方保证其提供的服务免于甲方受到第三方提出的有关知识产权侵权的主张、索赔或诉讼的损失。</w:t>
      </w:r>
    </w:p>
    <w:p w14:paraId="67F5D780"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9.3 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5D592CEE" w14:textId="77777777" w:rsidR="00016919" w:rsidRPr="00634EE7" w:rsidRDefault="00016919" w:rsidP="00016919">
      <w:pPr>
        <w:rPr>
          <w:rFonts w:ascii="宋体" w:hAnsi="宋体"/>
          <w:szCs w:val="21"/>
        </w:rPr>
      </w:pPr>
      <w:r w:rsidRPr="00634EE7">
        <w:rPr>
          <w:rFonts w:ascii="宋体" w:hAnsi="宋体"/>
          <w:szCs w:val="21"/>
        </w:rPr>
        <w:t>第十条 保密</w:t>
      </w:r>
    </w:p>
    <w:p w14:paraId="411D81B9"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10.1合同双方应对因履行合同而取得的另一方当事人的信息、资料等予以保密。未经另一方当事人书面同意，任何一方均不得为与履行合同无关的目的使用或向第三方披露另一方当事人提供的信息、资料。</w:t>
      </w:r>
    </w:p>
    <w:p w14:paraId="24067930"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10.2 合同当事人的保密义务不适用于下列信息：</w:t>
      </w:r>
    </w:p>
    <w:p w14:paraId="2763FE41"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（1）非因接受信息一方的过失现在或以后进入公共领域的信息；</w:t>
      </w:r>
    </w:p>
    <w:p w14:paraId="421DD8F5"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（2）接受信息一方当事人合法地从第三方获得并且据其善意了解第三方也不对此承担保密义务的信息；</w:t>
      </w:r>
    </w:p>
    <w:p w14:paraId="0E190493"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lastRenderedPageBreak/>
        <w:t>（3）法律或法律的执行要求披露的信息。</w:t>
      </w:r>
    </w:p>
    <w:p w14:paraId="70D13F82" w14:textId="77777777" w:rsidR="00016919" w:rsidRPr="00634EE7" w:rsidRDefault="00016919" w:rsidP="00016919">
      <w:pPr>
        <w:rPr>
          <w:rFonts w:ascii="宋体" w:hAnsi="宋体"/>
          <w:szCs w:val="21"/>
        </w:rPr>
      </w:pPr>
      <w:r w:rsidRPr="00634EE7">
        <w:rPr>
          <w:rFonts w:ascii="宋体" w:hAnsi="宋体"/>
          <w:szCs w:val="21"/>
        </w:rPr>
        <w:t>第十一条 违约责任</w:t>
      </w:r>
    </w:p>
    <w:p w14:paraId="267E62B4"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11.1合同一方不履行合同义务、履行合同义务不符合约定或者违反合同项下所作保证的，应向对方承担继续履行、采取补救措施或者赔偿损失等违约责任。</w:t>
      </w:r>
    </w:p>
    <w:p w14:paraId="599D4C43"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11.2乙方未能本合同规定的服务时间提供服务的，按照每逾期一日合同价款万分之五的标准向甲方支付迟延履行违约金，逾期超过30日，甲方有权解除合同，并要求乙方支付合同价款</w:t>
      </w:r>
      <w:r w:rsidRPr="00634EE7">
        <w:rPr>
          <w:rFonts w:ascii="宋体" w:hAnsi="宋体"/>
          <w:szCs w:val="21"/>
          <w:u w:val="single"/>
        </w:rPr>
        <w:t xml:space="preserve">    </w:t>
      </w:r>
      <w:r w:rsidRPr="00634EE7">
        <w:rPr>
          <w:rFonts w:ascii="宋体" w:hAnsi="宋体"/>
          <w:szCs w:val="21"/>
        </w:rPr>
        <w:t>%的违约金，违约金不足以弥补甲方损失的，乙方应继续赔偿甲方所有损失。</w:t>
      </w:r>
    </w:p>
    <w:p w14:paraId="02837B03"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11.3乙方提供的服务不符合采购文件、报价文件或本合同约定的，甲方有权拒收，并要求乙方按照合同价款</w:t>
      </w:r>
      <w:r w:rsidRPr="00634EE7">
        <w:rPr>
          <w:rFonts w:ascii="宋体" w:hAnsi="宋体"/>
          <w:szCs w:val="21"/>
          <w:u w:val="single"/>
        </w:rPr>
        <w:t xml:space="preserve">   </w:t>
      </w:r>
      <w:r w:rsidRPr="00634EE7">
        <w:rPr>
          <w:rFonts w:ascii="宋体" w:hAnsi="宋体"/>
          <w:szCs w:val="21"/>
        </w:rPr>
        <w:t>%向甲方支付违约金，违约金不足以弥补甲方损失的，乙方应继续赔偿甲方所有损失。</w:t>
      </w:r>
    </w:p>
    <w:p w14:paraId="0912DF4F"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11.4乙方不得私自将该服务转包给第三方完成。如私自转包，甲方有权解除合同，并要求乙方按照合同价款</w:t>
      </w:r>
      <w:r w:rsidRPr="00634EE7">
        <w:rPr>
          <w:rFonts w:ascii="宋体" w:hAnsi="宋体"/>
          <w:szCs w:val="21"/>
          <w:u w:val="single"/>
        </w:rPr>
        <w:t xml:space="preserve">   </w:t>
      </w:r>
      <w:r w:rsidRPr="00634EE7">
        <w:rPr>
          <w:rFonts w:ascii="宋体" w:hAnsi="宋体"/>
          <w:szCs w:val="21"/>
        </w:rPr>
        <w:t>%向甲方支付违约金。</w:t>
      </w:r>
    </w:p>
    <w:p w14:paraId="340D9C8A"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11.5乙方擅自将合同转包或擅自变更、中止、终止合同，甲方在要求乙方承担违约责任的同时，有权将乙方的行为提交行政机关，行政机关将依法对乙方处以罚款，列入不良行为记录名单，在一定期限内禁止参加政府采购活动，有违法所得的，并处没收违法所得，情节严重的，由工商行政管理机关吊销营业执照；构成犯罪的，移交公安机关依法追究刑事责任。</w:t>
      </w:r>
    </w:p>
    <w:p w14:paraId="093B2581" w14:textId="77777777" w:rsidR="00016919" w:rsidRPr="00634EE7" w:rsidRDefault="00016919" w:rsidP="00016919">
      <w:pPr>
        <w:rPr>
          <w:rFonts w:ascii="宋体" w:hAnsi="宋体"/>
          <w:szCs w:val="21"/>
        </w:rPr>
      </w:pPr>
      <w:r w:rsidRPr="00634EE7">
        <w:rPr>
          <w:rFonts w:ascii="宋体" w:hAnsi="宋体"/>
          <w:szCs w:val="21"/>
        </w:rPr>
        <w:t xml:space="preserve">第十二条 </w:t>
      </w:r>
      <w:r w:rsidRPr="00634EE7">
        <w:rPr>
          <w:b/>
          <w:bCs/>
          <w:szCs w:val="21"/>
        </w:rPr>
        <w:t>合同</w:t>
      </w:r>
      <w:r w:rsidRPr="00634EE7">
        <w:rPr>
          <w:rFonts w:ascii="宋体" w:hAnsi="宋体"/>
          <w:szCs w:val="21"/>
        </w:rPr>
        <w:t>的解除、终止</w:t>
      </w:r>
    </w:p>
    <w:p w14:paraId="3D1A861D"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12.1有下列情形之一，当事人可以发出书面通知解除合同，合同自通知到达对方时解除：</w:t>
      </w:r>
    </w:p>
    <w:p w14:paraId="3D97EA3A"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（1）乙方迟延提供服务超过30日或提供的服务不符合合同约定、经甲方通知后拒不改正或者无法达到约定服务要求的；</w:t>
      </w:r>
    </w:p>
    <w:p w14:paraId="08019395"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（2）合同一方当事人出现破产、清算、资不抵债、成为失信被执行人等可能丧失履约能力的情形，且未能提供令对方满意的担保；</w:t>
      </w:r>
    </w:p>
    <w:p w14:paraId="3F876CCF"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（3）乙方将服务义务转包给第三方。</w:t>
      </w:r>
    </w:p>
    <w:p w14:paraId="49660516"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12.2本合同继续履行将损害国家利益和社会公共利益的，双方当事人应当变更、中止或者终止合同。</w:t>
      </w:r>
    </w:p>
    <w:p w14:paraId="69DDE632" w14:textId="77777777" w:rsidR="00016919" w:rsidRPr="00634EE7" w:rsidRDefault="00016919" w:rsidP="00016919">
      <w:pPr>
        <w:rPr>
          <w:rFonts w:ascii="宋体" w:hAnsi="宋体"/>
          <w:szCs w:val="21"/>
        </w:rPr>
      </w:pPr>
      <w:r w:rsidRPr="00634EE7">
        <w:rPr>
          <w:rFonts w:ascii="宋体" w:hAnsi="宋体"/>
          <w:szCs w:val="21"/>
        </w:rPr>
        <w:t>第十三条 不可抗力</w:t>
      </w:r>
    </w:p>
    <w:p w14:paraId="00D4F7C4"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13.1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0531C764"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13.2受不可抗力事件影响的一方当事人对于不可抗力事件导致的任何合同义务的迟延履行或不能履行不承担违约责任，但该方当事人应尽快将不可抗力事件结束或消除的情况通知另一方当事人。</w:t>
      </w:r>
    </w:p>
    <w:p w14:paraId="61BAE8BF"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13.3双方当事人应在不可抗力事件结束或其影响消除后协商继续履行或终止合同。</w:t>
      </w:r>
    </w:p>
    <w:p w14:paraId="5A7FCD2C" w14:textId="77777777" w:rsidR="00016919" w:rsidRPr="00634EE7" w:rsidRDefault="00016919" w:rsidP="00016919">
      <w:pPr>
        <w:rPr>
          <w:rFonts w:ascii="宋体" w:hAnsi="宋体"/>
          <w:szCs w:val="21"/>
        </w:rPr>
      </w:pPr>
      <w:r w:rsidRPr="00634EE7">
        <w:rPr>
          <w:rFonts w:ascii="宋体" w:hAnsi="宋体"/>
          <w:szCs w:val="21"/>
        </w:rPr>
        <w:t>第十四条 争议解决</w:t>
      </w:r>
    </w:p>
    <w:p w14:paraId="73EEED25"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双方因履行本合同而发生争议的，应友好协商解决。协商不成的，任何一方有权诉讼至北京市海淀区有管辖权的人民法院。诉讼过程中产生的诉讼费、律师费、保全费、保全担保费、公告费等所有费用均由败诉方承担。</w:t>
      </w:r>
    </w:p>
    <w:p w14:paraId="300C8E51" w14:textId="77777777" w:rsidR="00016919" w:rsidRPr="00634EE7" w:rsidRDefault="00016919" w:rsidP="00016919">
      <w:pPr>
        <w:rPr>
          <w:rFonts w:ascii="宋体" w:hAnsi="宋体"/>
          <w:szCs w:val="21"/>
        </w:rPr>
      </w:pPr>
      <w:r w:rsidRPr="00634EE7">
        <w:rPr>
          <w:rFonts w:ascii="宋体" w:hAnsi="宋体"/>
          <w:szCs w:val="21"/>
        </w:rPr>
        <w:t>第十五条 合同生效与其他</w:t>
      </w:r>
    </w:p>
    <w:p w14:paraId="6CBC863A"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15.1本合同的所有附件（如有）、采购文件、投标文件、相关服务要求、分项报价表等均是合</w:t>
      </w:r>
      <w:r w:rsidRPr="00634EE7">
        <w:rPr>
          <w:rFonts w:ascii="宋体" w:hAnsi="宋体"/>
          <w:szCs w:val="21"/>
        </w:rPr>
        <w:lastRenderedPageBreak/>
        <w:t>同不可分割的部分，并与合同正文具有同等法律效力。</w:t>
      </w:r>
    </w:p>
    <w:p w14:paraId="17763FE1"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15.2本合同经甲乙双方法定代表人或授权代表签字</w:t>
      </w:r>
      <w:r w:rsidRPr="00634EE7">
        <w:rPr>
          <w:rFonts w:ascii="宋体" w:hAnsi="宋体" w:hint="eastAsia"/>
          <w:szCs w:val="21"/>
        </w:rPr>
        <w:t>、</w:t>
      </w:r>
      <w:r w:rsidRPr="00634EE7">
        <w:rPr>
          <w:rFonts w:ascii="宋体" w:hAnsi="宋体"/>
          <w:szCs w:val="21"/>
        </w:rPr>
        <w:t>加盖单位公章或者合同专用章后生效。</w:t>
      </w:r>
      <w:r w:rsidRPr="00634EE7">
        <w:rPr>
          <w:rFonts w:ascii="宋体" w:hAnsi="宋体" w:hint="eastAsia"/>
          <w:szCs w:val="21"/>
        </w:rPr>
        <w:t>合同签订日期以双方中最后一方签署、加盖公章或合同专用章的日期为准。</w:t>
      </w:r>
    </w:p>
    <w:p w14:paraId="2E7D684A"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szCs w:val="21"/>
        </w:rPr>
        <w:t>15.3 本合同一式伍份，甲方执叁份，乙方执壹（或者两）份，采购代理机构执壹份（如有）。</w:t>
      </w:r>
    </w:p>
    <w:p w14:paraId="1C16B8A6" w14:textId="77777777" w:rsidR="00016919" w:rsidRPr="00634EE7" w:rsidRDefault="00016919" w:rsidP="00016919">
      <w:pPr>
        <w:spacing w:line="360" w:lineRule="exact"/>
        <w:ind w:firstLineChars="200" w:firstLine="420"/>
        <w:rPr>
          <w:rFonts w:ascii="宋体" w:hAnsi="宋体"/>
          <w:szCs w:val="21"/>
        </w:rPr>
      </w:pPr>
      <w:r w:rsidRPr="00634EE7">
        <w:rPr>
          <w:rFonts w:ascii="宋体" w:hAnsi="宋体" w:hint="eastAsia"/>
          <w:szCs w:val="21"/>
        </w:rPr>
        <w:t>15.4</w:t>
      </w:r>
      <w:r w:rsidRPr="00634EE7">
        <w:rPr>
          <w:rFonts w:ascii="宋体" w:hAnsi="宋体"/>
          <w:szCs w:val="21"/>
        </w:rPr>
        <w:t xml:space="preserve"> </w:t>
      </w:r>
      <w:r w:rsidRPr="00634EE7">
        <w:rPr>
          <w:rFonts w:ascii="宋体" w:hAnsi="宋体" w:hint="eastAsia"/>
          <w:szCs w:val="21"/>
        </w:rPr>
        <w:t>本合同有效期：</w:t>
      </w:r>
      <w:r w:rsidRPr="00634EE7">
        <w:rPr>
          <w:rFonts w:ascii="宋体" w:hAnsi="宋体" w:hint="eastAsia"/>
          <w:szCs w:val="21"/>
          <w:u w:val="single"/>
        </w:rPr>
        <w:t xml:space="preserve">    </w:t>
      </w:r>
      <w:r w:rsidRPr="00634EE7">
        <w:rPr>
          <w:rFonts w:ascii="宋体" w:hAnsi="宋体" w:hint="eastAsia"/>
          <w:szCs w:val="21"/>
        </w:rPr>
        <w:t>年（应大于或者等于质保期限）。</w:t>
      </w:r>
    </w:p>
    <w:p w14:paraId="2EB68302" w14:textId="77777777" w:rsidR="00016919" w:rsidRPr="00634EE7" w:rsidRDefault="00016919" w:rsidP="00016919">
      <w:pPr>
        <w:spacing w:line="360" w:lineRule="exact"/>
        <w:ind w:firstLineChars="200" w:firstLine="422"/>
        <w:rPr>
          <w:rFonts w:ascii="宋体" w:hAnsi="宋体"/>
          <w:b/>
          <w:bCs/>
          <w:szCs w:val="21"/>
        </w:rPr>
      </w:pPr>
    </w:p>
    <w:p w14:paraId="2ACCC13D" w14:textId="77777777" w:rsidR="00016919" w:rsidRPr="00016919" w:rsidRDefault="00016919" w:rsidP="00016919">
      <w:pPr>
        <w:spacing w:line="360" w:lineRule="exact"/>
        <w:ind w:firstLineChars="200" w:firstLine="420"/>
        <w:rPr>
          <w:rFonts w:ascii="宋体" w:hAnsi="宋体"/>
          <w:bCs/>
          <w:szCs w:val="21"/>
        </w:rPr>
      </w:pPr>
      <w:r w:rsidRPr="00634EE7">
        <w:rPr>
          <w:rFonts w:ascii="宋体" w:hAnsi="宋体"/>
          <w:bCs/>
          <w:szCs w:val="21"/>
        </w:rPr>
        <w:t>以下无正文。</w:t>
      </w:r>
    </w:p>
    <w:bookmarkEnd w:id="169"/>
    <w:p w14:paraId="0C1E0F04" w14:textId="77777777" w:rsidR="006010A1" w:rsidRPr="00016919" w:rsidRDefault="006010A1" w:rsidP="006010A1">
      <w:pPr>
        <w:rPr>
          <w:rFonts w:ascii="宋体" w:hAnsi="宋体" w:hint="eastAsia"/>
        </w:rPr>
      </w:pPr>
    </w:p>
    <w:sectPr w:rsidR="006010A1" w:rsidRPr="00016919">
      <w:footerReference w:type="default" r:id="rId27"/>
      <w:pgSz w:w="11906" w:h="16838"/>
      <w:pgMar w:top="1304" w:right="1469" w:bottom="1304" w:left="1469" w:header="851" w:footer="794"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096BB" w14:textId="77777777" w:rsidR="00EF5A45" w:rsidRDefault="00EF5A45">
      <w:r>
        <w:separator/>
      </w:r>
    </w:p>
  </w:endnote>
  <w:endnote w:type="continuationSeparator" w:id="0">
    <w:p w14:paraId="11E167B6" w14:textId="77777777" w:rsidR="00EF5A45" w:rsidRDefault="00EF5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华文宋体">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Menk Qagan Tig">
    <w:altName w:val="苹方-简"/>
    <w:charset w:val="00"/>
    <w:family w:val="auto"/>
    <w:pitch w:val="default"/>
    <w:sig w:usb0="00000000" w:usb1="00000000" w:usb2="00020012" w:usb3="00000000" w:csb0="00000003" w:csb1="00000000"/>
  </w:font>
  <w:font w:name="TimesNewRomanPSMT">
    <w:altName w:val="微软雅黑"/>
    <w:charset w:val="86"/>
    <w:family w:val="auto"/>
    <w:pitch w:val="default"/>
    <w:sig w:usb0="00000000" w:usb1="00000000" w:usb2="00000001" w:usb3="00000000" w:csb0="400001BF" w:csb1="DFF7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57A2" w14:textId="77777777" w:rsidR="00631D5B" w:rsidRDefault="00631D5B">
    <w:pPr>
      <w:pStyle w:val="af2"/>
      <w:framePr w:wrap="around" w:vAnchor="text" w:hAnchor="margin" w:xAlign="center" w:y="1"/>
      <w:rPr>
        <w:rStyle w:val="aff3"/>
      </w:rPr>
    </w:pPr>
    <w:r>
      <w:fldChar w:fldCharType="begin"/>
    </w:r>
    <w:r>
      <w:rPr>
        <w:rStyle w:val="aff3"/>
      </w:rPr>
      <w:instrText xml:space="preserve">PAGE  </w:instrText>
    </w:r>
    <w:r>
      <w:fldChar w:fldCharType="separate"/>
    </w:r>
    <w:r>
      <w:rPr>
        <w:rStyle w:val="aff3"/>
      </w:rPr>
      <w:t>52</w:t>
    </w:r>
    <w:r>
      <w:fldChar w:fldCharType="end"/>
    </w:r>
  </w:p>
  <w:p w14:paraId="29DBD3AB" w14:textId="77777777" w:rsidR="00631D5B" w:rsidRDefault="00631D5B">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D4BB" w14:textId="77777777" w:rsidR="00631D5B" w:rsidRDefault="00631D5B">
    <w:pPr>
      <w:pStyle w:val="af2"/>
      <w:jc w:val="center"/>
      <w:rPr>
        <w:rFonts w:hint="eastAsia"/>
      </w:rPr>
    </w:pPr>
    <w:r>
      <w:fldChar w:fldCharType="begin"/>
    </w:r>
    <w:r>
      <w:instrText>PAGE   \* MERGEFORMAT</w:instrText>
    </w:r>
    <w:r>
      <w:fldChar w:fldCharType="separate"/>
    </w:r>
    <w:r>
      <w:rPr>
        <w:lang w:val="zh-CN"/>
      </w:rPr>
      <w:t>57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C4146" w14:textId="77777777" w:rsidR="00631D5B" w:rsidRDefault="00631D5B">
    <w:pPr>
      <w:pStyle w:val="af2"/>
      <w:jc w:val="center"/>
    </w:pPr>
    <w:r>
      <w:fldChar w:fldCharType="begin"/>
    </w:r>
    <w:r>
      <w:instrText>PAGE   \* MERGEFORMAT</w:instrText>
    </w:r>
    <w:r>
      <w:fldChar w:fldCharType="separate"/>
    </w:r>
    <w:r w:rsidR="00634EE7" w:rsidRPr="00634EE7">
      <w:rPr>
        <w:noProof/>
        <w:lang w:val="zh-CN" w:eastAsia="zh-CN"/>
      </w:rPr>
      <w:t>24</w:t>
    </w:r>
    <w:r>
      <w:fldChar w:fldCharType="end"/>
    </w:r>
  </w:p>
  <w:p w14:paraId="2550C836" w14:textId="77777777" w:rsidR="00631D5B" w:rsidRDefault="00631D5B">
    <w:pPr>
      <w:pStyle w:val="af2"/>
      <w:tabs>
        <w:tab w:val="clear" w:pos="8306"/>
      </w:tabs>
      <w:ind w:leftChars="-1" w:left="5385" w:right="-1" w:hangingChars="2993" w:hanging="5387"/>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CD7E" w14:textId="77777777" w:rsidR="00631D5B" w:rsidRDefault="00631D5B">
    <w:pPr>
      <w:pStyle w:val="af2"/>
      <w:jc w:val="center"/>
    </w:pPr>
    <w:r>
      <w:fldChar w:fldCharType="begin"/>
    </w:r>
    <w:r>
      <w:instrText>PAGE   \* MERGEFORMAT</w:instrText>
    </w:r>
    <w:r>
      <w:fldChar w:fldCharType="separate"/>
    </w:r>
    <w:r w:rsidR="00634EE7" w:rsidRPr="00634EE7">
      <w:rPr>
        <w:noProof/>
        <w:lang w:val="zh-CN" w:eastAsia="zh-CN"/>
      </w:rPr>
      <w:t>83</w:t>
    </w:r>
    <w:r>
      <w:fldChar w:fldCharType="end"/>
    </w:r>
  </w:p>
  <w:p w14:paraId="12394626" w14:textId="77777777" w:rsidR="00631D5B" w:rsidRDefault="00631D5B">
    <w:pPr>
      <w:pStyle w:val="af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4A5F" w14:textId="77777777" w:rsidR="00631D5B" w:rsidRDefault="00631D5B">
    <w:pPr>
      <w:pStyle w:val="af2"/>
      <w:framePr w:wrap="around" w:vAnchor="text" w:hAnchor="margin" w:xAlign="center" w:y="1"/>
      <w:rPr>
        <w:rStyle w:val="aff3"/>
      </w:rPr>
    </w:pPr>
    <w:r>
      <w:fldChar w:fldCharType="begin"/>
    </w:r>
    <w:r>
      <w:rPr>
        <w:rStyle w:val="aff3"/>
      </w:rPr>
      <w:instrText xml:space="preserve">PAGE  </w:instrText>
    </w:r>
    <w:r>
      <w:fldChar w:fldCharType="separate"/>
    </w:r>
    <w:r>
      <w:rPr>
        <w:rStyle w:val="aff3"/>
      </w:rPr>
      <w:t>52</w:t>
    </w:r>
    <w:r>
      <w:fldChar w:fldCharType="end"/>
    </w:r>
  </w:p>
  <w:p w14:paraId="0C29DE34" w14:textId="77777777" w:rsidR="00631D5B" w:rsidRDefault="00631D5B">
    <w:pPr>
      <w:pStyle w:val="af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EAA66" w14:textId="77777777" w:rsidR="00631D5B" w:rsidRDefault="00631D5B">
    <w:pPr>
      <w:pBdr>
        <w:top w:val="single" w:sz="4" w:space="1" w:color="auto"/>
      </w:pBdr>
      <w:rPr>
        <w:rFonts w:hint="eastAsia"/>
        <w:kern w:val="0"/>
        <w:lang w:val="en-US" w:eastAsia="zh-CN"/>
      </w:rPr>
    </w:pPr>
  </w:p>
  <w:p w14:paraId="665BC1FA" w14:textId="77777777" w:rsidR="00631D5B" w:rsidRDefault="00631D5B">
    <w:pPr>
      <w:pBdr>
        <w:top w:val="single" w:sz="4" w:space="1" w:color="auto"/>
      </w:pBdr>
      <w:ind w:firstLineChars="1500" w:firstLine="3150"/>
      <w:rPr>
        <w:rFonts w:hint="eastAsia"/>
      </w:rPr>
    </w:pPr>
    <w:r>
      <w:rPr>
        <w:rFonts w:hint="eastAsia"/>
      </w:rPr>
      <w:tab/>
      <w:t xml:space="preserve">            </w:t>
    </w:r>
    <w:r>
      <w:fldChar w:fldCharType="begin"/>
    </w:r>
    <w:r>
      <w:instrText xml:space="preserve"> PAGE </w:instrText>
    </w:r>
    <w:r>
      <w:fldChar w:fldCharType="separate"/>
    </w:r>
    <w:r w:rsidR="00634EE7">
      <w:rPr>
        <w:noProof/>
      </w:rPr>
      <w:t>84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694A1" w14:textId="77777777" w:rsidR="00631D5B" w:rsidRDefault="00631D5B">
    <w:pPr>
      <w:pStyle w:val="af2"/>
      <w:rPr>
        <w:rFonts w:hint="eastAsia"/>
        <w:sz w:val="21"/>
        <w:szCs w:val="21"/>
      </w:rPr>
    </w:pPr>
    <w:r>
      <w:rPr>
        <w:rFonts w:hint="eastAsia"/>
      </w:rPr>
      <w:t xml:space="preserve">                                                 </w:t>
    </w:r>
    <w:r>
      <w:rPr>
        <w:rFonts w:hint="eastAsia"/>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sidR="00634EE7" w:rsidRPr="00634EE7">
      <w:rPr>
        <w:noProof/>
        <w:sz w:val="21"/>
        <w:szCs w:val="21"/>
        <w:lang w:val="en-US" w:eastAsia="zh-CN"/>
      </w:rPr>
      <w:t>93</w:t>
    </w:r>
    <w:r>
      <w:rPr>
        <w:sz w:val="21"/>
        <w:szCs w:val="21"/>
      </w:rPr>
      <w:fldChar w:fldCharType="end"/>
    </w:r>
    <w:r>
      <w:rPr>
        <w:rFonts w:hint="eastAsia"/>
        <w:sz w:val="21"/>
        <w:szCs w:val="21"/>
      </w:rPr>
      <w:t xml:space="preserve">           </w:t>
    </w:r>
  </w:p>
  <w:p w14:paraId="04A09D96" w14:textId="77777777" w:rsidR="00631D5B" w:rsidRDefault="00631D5B">
    <w:pPr>
      <w:rPr>
        <w:rFonts w:hint="eastAsia"/>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7DA1D" w14:textId="77777777" w:rsidR="00EF5A45" w:rsidRDefault="00EF5A45">
      <w:r>
        <w:separator/>
      </w:r>
    </w:p>
  </w:footnote>
  <w:footnote w:type="continuationSeparator" w:id="0">
    <w:p w14:paraId="73EA2F66" w14:textId="77777777" w:rsidR="00EF5A45" w:rsidRDefault="00EF5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C0739" w14:textId="77777777" w:rsidR="00631D5B" w:rsidRDefault="00631D5B">
    <w:pPr>
      <w:pStyle w:val="af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B2758" w14:textId="77777777" w:rsidR="00631D5B" w:rsidRDefault="00631D5B">
    <w:pPr>
      <w:pStyle w:val="af3"/>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68F8E" w14:textId="77777777" w:rsidR="00631D5B" w:rsidRDefault="00631D5B">
    <w:pPr>
      <w:widowControl/>
      <w:ind w:leftChars="67" w:left="141" w:firstLine="1"/>
      <w:jc w:val="left"/>
      <w:rPr>
        <w:rFonts w:ascii="宋体" w:hAnsi="宋体" w:hint="eastAsia"/>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AA1B3" w14:textId="77777777" w:rsidR="00631D5B" w:rsidRDefault="00631D5B">
    <w:pPr>
      <w:pStyle w:val="af3"/>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2CB5A7"/>
    <w:multiLevelType w:val="singleLevel"/>
    <w:tmpl w:val="902CB5A7"/>
    <w:lvl w:ilvl="0">
      <w:start w:val="1"/>
      <w:numFmt w:val="decimal"/>
      <w:suff w:val="nothing"/>
      <w:lvlText w:val="（%1）"/>
      <w:lvlJc w:val="left"/>
    </w:lvl>
  </w:abstractNum>
  <w:abstractNum w:abstractNumId="1" w15:restartNumberingAfterBreak="0">
    <w:nsid w:val="C8334B5A"/>
    <w:multiLevelType w:val="singleLevel"/>
    <w:tmpl w:val="C8334B5A"/>
    <w:lvl w:ilvl="0">
      <w:start w:val="1"/>
      <w:numFmt w:val="decimal"/>
      <w:lvlText w:val="%1."/>
      <w:lvlJc w:val="left"/>
      <w:pPr>
        <w:ind w:left="425" w:hanging="425"/>
      </w:pPr>
      <w:rPr>
        <w:rFonts w:hint="default"/>
      </w:rPr>
    </w:lvl>
  </w:abstractNum>
  <w:abstractNum w:abstractNumId="2" w15:restartNumberingAfterBreak="0">
    <w:nsid w:val="D41722BA"/>
    <w:multiLevelType w:val="singleLevel"/>
    <w:tmpl w:val="D41722BA"/>
    <w:lvl w:ilvl="0">
      <w:start w:val="1"/>
      <w:numFmt w:val="decimal"/>
      <w:suff w:val="nothing"/>
      <w:lvlText w:val="（%1）"/>
      <w:lvlJc w:val="left"/>
    </w:lvl>
  </w:abstractNum>
  <w:abstractNum w:abstractNumId="3" w15:restartNumberingAfterBreak="0">
    <w:nsid w:val="E18286C3"/>
    <w:multiLevelType w:val="multilevel"/>
    <w:tmpl w:val="E18286C3"/>
    <w:lvl w:ilvl="0">
      <w:start w:val="1"/>
      <w:numFmt w:val="lowerLetter"/>
      <w:suff w:val="nothing"/>
      <w:lvlText w:val="%1）"/>
      <w:lvlJc w:val="left"/>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4" w15:restartNumberingAfterBreak="0">
    <w:nsid w:val="F5F586F0"/>
    <w:multiLevelType w:val="singleLevel"/>
    <w:tmpl w:val="F5F586F0"/>
    <w:lvl w:ilvl="0">
      <w:start w:val="1"/>
      <w:numFmt w:val="decimal"/>
      <w:suff w:val="nothing"/>
      <w:lvlText w:val="（%1）"/>
      <w:lvlJc w:val="left"/>
    </w:lvl>
  </w:abstractNum>
  <w:abstractNum w:abstractNumId="5" w15:restartNumberingAfterBreak="0">
    <w:nsid w:val="FCFEC96C"/>
    <w:multiLevelType w:val="singleLevel"/>
    <w:tmpl w:val="FCFEC96C"/>
    <w:lvl w:ilvl="0">
      <w:start w:val="1"/>
      <w:numFmt w:val="decimal"/>
      <w:suff w:val="nothing"/>
      <w:lvlText w:val="%1）"/>
      <w:lvlJc w:val="left"/>
      <w:pPr>
        <w:ind w:left="840"/>
      </w:pPr>
    </w:lvl>
  </w:abstractNum>
  <w:abstractNum w:abstractNumId="6" w15:restartNumberingAfterBreak="0">
    <w:nsid w:val="00000004"/>
    <w:multiLevelType w:val="singleLevel"/>
    <w:tmpl w:val="0000000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00000007"/>
    <w:multiLevelType w:val="singleLevel"/>
    <w:tmpl w:val="00000007"/>
    <w:lvl w:ilvl="0">
      <w:start w:val="2"/>
      <w:numFmt w:val="decimal"/>
      <w:lvlText w:val="%1．"/>
      <w:lvlJc w:val="left"/>
      <w:pPr>
        <w:tabs>
          <w:tab w:val="num" w:pos="741"/>
        </w:tabs>
        <w:ind w:left="741" w:hanging="315"/>
      </w:pPr>
      <w:rPr>
        <w:rFonts w:hint="eastAsia"/>
      </w:rPr>
    </w:lvl>
  </w:abstractNum>
  <w:abstractNum w:abstractNumId="8" w15:restartNumberingAfterBreak="0">
    <w:nsid w:val="00000009"/>
    <w:multiLevelType w:val="multilevel"/>
    <w:tmpl w:val="00000009"/>
    <w:lvl w:ilvl="0">
      <w:start w:val="9"/>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 w15:restartNumberingAfterBreak="0">
    <w:nsid w:val="0000000A"/>
    <w:multiLevelType w:val="multilevel"/>
    <w:tmpl w:val="0000000A"/>
    <w:lvl w:ilvl="0">
      <w:start w:val="1"/>
      <w:numFmt w:val="chineseCountingThousand"/>
      <w:pStyle w:val="1"/>
      <w:suff w:val="nothing"/>
      <w:lvlText w:val="%1、"/>
      <w:lvlJc w:val="left"/>
      <w:pPr>
        <w:ind w:left="284" w:firstLine="0"/>
      </w:pPr>
      <w:rPr>
        <w:b/>
        <w:i w:val="0"/>
        <w:sz w:val="28"/>
        <w:szCs w:val="28"/>
      </w:rPr>
    </w:lvl>
    <w:lvl w:ilvl="1">
      <w:start w:val="1"/>
      <w:numFmt w:val="decimal"/>
      <w:suff w:val="nothing"/>
      <w:lvlText w:val="%2. "/>
      <w:lvlJc w:val="left"/>
      <w:pPr>
        <w:ind w:left="38" w:firstLine="0"/>
      </w:pPr>
      <w:rPr>
        <w:b w:val="0"/>
        <w:i w:val="0"/>
        <w:sz w:val="24"/>
      </w:rPr>
    </w:lvl>
    <w:lvl w:ilvl="2">
      <w:start w:val="1"/>
      <w:numFmt w:val="none"/>
      <w:suff w:val="nothing"/>
      <w:lvlText w:val=""/>
      <w:lvlJc w:val="left"/>
      <w:pPr>
        <w:ind w:left="38" w:firstLine="0"/>
      </w:pPr>
    </w:lvl>
    <w:lvl w:ilvl="3">
      <w:start w:val="1"/>
      <w:numFmt w:val="none"/>
      <w:suff w:val="nothing"/>
      <w:lvlText w:val=""/>
      <w:lvlJc w:val="left"/>
      <w:pPr>
        <w:ind w:left="38" w:firstLine="0"/>
      </w:pPr>
    </w:lvl>
    <w:lvl w:ilvl="4">
      <w:start w:val="1"/>
      <w:numFmt w:val="none"/>
      <w:suff w:val="nothing"/>
      <w:lvlText w:val=""/>
      <w:lvlJc w:val="left"/>
      <w:pPr>
        <w:ind w:left="38" w:firstLine="0"/>
      </w:pPr>
    </w:lvl>
    <w:lvl w:ilvl="5">
      <w:start w:val="1"/>
      <w:numFmt w:val="none"/>
      <w:suff w:val="nothing"/>
      <w:lvlText w:val=""/>
      <w:lvlJc w:val="left"/>
      <w:pPr>
        <w:ind w:left="38" w:firstLine="0"/>
      </w:pPr>
    </w:lvl>
    <w:lvl w:ilvl="6">
      <w:start w:val="1"/>
      <w:numFmt w:val="none"/>
      <w:suff w:val="nothing"/>
      <w:lvlText w:val=""/>
      <w:lvlJc w:val="left"/>
      <w:pPr>
        <w:ind w:left="38" w:firstLine="0"/>
      </w:pPr>
    </w:lvl>
    <w:lvl w:ilvl="7">
      <w:start w:val="1"/>
      <w:numFmt w:val="none"/>
      <w:suff w:val="nothing"/>
      <w:lvlText w:val=""/>
      <w:lvlJc w:val="left"/>
      <w:pPr>
        <w:ind w:left="38" w:firstLine="0"/>
      </w:pPr>
    </w:lvl>
    <w:lvl w:ilvl="8">
      <w:start w:val="1"/>
      <w:numFmt w:val="none"/>
      <w:suff w:val="nothing"/>
      <w:lvlText w:val=""/>
      <w:lvlJc w:val="left"/>
      <w:pPr>
        <w:ind w:left="38" w:firstLine="0"/>
      </w:pPr>
    </w:lvl>
  </w:abstractNum>
  <w:abstractNum w:abstractNumId="10" w15:restartNumberingAfterBreak="0">
    <w:nsid w:val="0000000B"/>
    <w:multiLevelType w:val="multilevel"/>
    <w:tmpl w:val="0000000B"/>
    <w:lvl w:ilvl="0">
      <w:start w:val="1"/>
      <w:numFmt w:val="decimal"/>
      <w:lvlText w:val="%1)"/>
      <w:lvlJc w:val="left"/>
      <w:pPr>
        <w:tabs>
          <w:tab w:val="num" w:pos="840"/>
        </w:tabs>
        <w:ind w:left="840" w:hanging="42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000000C"/>
    <w:multiLevelType w:val="multilevel"/>
    <w:tmpl w:val="0000000C"/>
    <w:lvl w:ilvl="0">
      <w:start w:val="1"/>
      <w:numFmt w:val="decimal"/>
      <w:pStyle w:val="9"/>
      <w:lvlText w:val="%1、"/>
      <w:lvlJc w:val="left"/>
      <w:pPr>
        <w:tabs>
          <w:tab w:val="left" w:pos="856"/>
        </w:tabs>
        <w:ind w:left="856" w:hanging="360"/>
      </w:pPr>
      <w:rPr>
        <w:rFonts w:cs="Times New Roman" w:hint="default"/>
      </w:rPr>
    </w:lvl>
    <w:lvl w:ilvl="1">
      <w:start w:val="1"/>
      <w:numFmt w:val="decimal"/>
      <w:lvlText w:val="%2."/>
      <w:lvlJc w:val="left"/>
      <w:pPr>
        <w:tabs>
          <w:tab w:val="left" w:pos="1635"/>
        </w:tabs>
        <w:ind w:left="1635" w:hanging="735"/>
      </w:pPr>
      <w:rPr>
        <w:rFonts w:cs="Times New Roman" w:hint="default"/>
      </w:rPr>
    </w:lvl>
    <w:lvl w:ilvl="2">
      <w:start w:val="4"/>
      <w:numFmt w:val="japaneseCounting"/>
      <w:lvlText w:val="%3、"/>
      <w:lvlJc w:val="left"/>
      <w:pPr>
        <w:tabs>
          <w:tab w:val="left" w:pos="1740"/>
        </w:tabs>
        <w:ind w:left="1740" w:hanging="420"/>
      </w:pPr>
      <w:rPr>
        <w:rFonts w:cs="Times New Roman" w:hint="default"/>
      </w:rPr>
    </w:lvl>
    <w:lvl w:ilvl="3">
      <w:start w:val="1"/>
      <w:numFmt w:val="decimal"/>
      <w:lvlText w:val="（%4）"/>
      <w:lvlJc w:val="left"/>
      <w:pPr>
        <w:tabs>
          <w:tab w:val="left" w:pos="2460"/>
        </w:tabs>
        <w:ind w:left="2460" w:hanging="720"/>
      </w:pPr>
      <w:rPr>
        <w:rFonts w:cs="Times New Roman" w:hint="default"/>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12" w15:restartNumberingAfterBreak="0">
    <w:nsid w:val="0000000D"/>
    <w:multiLevelType w:val="multilevel"/>
    <w:tmpl w:val="0000000D"/>
    <w:lvl w:ilvl="0">
      <w:start w:val="1"/>
      <w:numFmt w:val="decimal"/>
      <w:lvlText w:val="%1."/>
      <w:lvlJc w:val="left"/>
      <w:pPr>
        <w:tabs>
          <w:tab w:val="num" w:pos="567"/>
        </w:tabs>
        <w:ind w:left="567" w:hanging="567"/>
      </w:pPr>
      <w:rPr>
        <w:rFonts w:hint="eastAsia"/>
      </w:rPr>
    </w:lvl>
    <w:lvl w:ilvl="1">
      <w:start w:val="1"/>
      <w:numFmt w:val="decimal"/>
      <w:lvlText w:val="%2."/>
      <w:lvlJc w:val="left"/>
      <w:pPr>
        <w:tabs>
          <w:tab w:val="num" w:pos="567"/>
        </w:tabs>
        <w:ind w:left="567" w:hanging="567"/>
      </w:pPr>
      <w:rPr>
        <w:rFonts w:hint="eastAsia"/>
      </w:rPr>
    </w:lvl>
    <w:lvl w:ilvl="2">
      <w:start w:val="1"/>
      <w:numFmt w:val="decimal"/>
      <w:lvlText w:val="（%3）"/>
      <w:lvlJc w:val="left"/>
      <w:pPr>
        <w:tabs>
          <w:tab w:val="num" w:pos="1134"/>
        </w:tabs>
        <w:ind w:left="1134" w:hanging="567"/>
      </w:pPr>
      <w:rPr>
        <w:rFonts w:ascii="Times New Roman" w:eastAsia="宋体" w:hAnsi="Times New Roman" w:cs="Times New Roman"/>
        <w:lang w:val="en-US"/>
      </w:rPr>
    </w:lvl>
    <w:lvl w:ilvl="3">
      <w:start w:val="1"/>
      <w:numFmt w:val="decimal"/>
      <w:lvlText w:val="%4、"/>
      <w:lvlJc w:val="left"/>
      <w:pPr>
        <w:tabs>
          <w:tab w:val="num" w:pos="1980"/>
        </w:tabs>
        <w:ind w:left="1980" w:hanging="720"/>
      </w:pPr>
      <w:rPr>
        <w:rFonts w:hint="eastAsia"/>
        <w:b/>
        <w:sz w:val="24"/>
        <w:szCs w:val="24"/>
      </w:rPr>
    </w:lvl>
    <w:lvl w:ilvl="4">
      <w:start w:val="3"/>
      <w:numFmt w:val="japaneseCounting"/>
      <w:lvlText w:val="第%5章"/>
      <w:lvlJc w:val="left"/>
      <w:pPr>
        <w:tabs>
          <w:tab w:val="num" w:pos="2805"/>
        </w:tabs>
        <w:ind w:left="2805" w:hanging="1125"/>
      </w:pPr>
      <w:rPr>
        <w:rFonts w:hint="default"/>
      </w:rPr>
    </w:lvl>
    <w:lvl w:ilvl="5">
      <w:start w:val="1"/>
      <w:numFmt w:val="decimal"/>
      <w:lvlText w:val="%6）"/>
      <w:lvlJc w:val="left"/>
      <w:pPr>
        <w:tabs>
          <w:tab w:val="num" w:pos="2460"/>
        </w:tabs>
        <w:ind w:left="2460" w:hanging="360"/>
      </w:pPr>
      <w:rPr>
        <w:rFonts w:hint="default"/>
      </w:rPr>
    </w:lvl>
    <w:lvl w:ilvl="6">
      <w:start w:val="4"/>
      <w:numFmt w:val="japaneseCounting"/>
      <w:lvlText w:val="%7、"/>
      <w:lvlJc w:val="left"/>
      <w:pPr>
        <w:ind w:left="3000" w:hanging="480"/>
      </w:pPr>
      <w:rPr>
        <w:rFonts w:hint="default"/>
      </w:r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0000000E"/>
    <w:multiLevelType w:val="multilevel"/>
    <w:tmpl w:val="0000000E"/>
    <w:lvl w:ilvl="0">
      <w:start w:val="9"/>
      <w:numFmt w:val="decimal"/>
      <w:lvlText w:val="%1."/>
      <w:lvlJc w:val="left"/>
      <w:pPr>
        <w:tabs>
          <w:tab w:val="num" w:pos="3240"/>
        </w:tabs>
        <w:ind w:left="3240" w:hanging="360"/>
      </w:pPr>
      <w:rPr>
        <w:rFonts w:hint="default"/>
      </w:rPr>
    </w:lvl>
    <w:lvl w:ilvl="1">
      <w:start w:val="1"/>
      <w:numFmt w:val="bullet"/>
      <w:lvlText w:val="o"/>
      <w:lvlJc w:val="left"/>
      <w:pPr>
        <w:tabs>
          <w:tab w:val="num" w:pos="3960"/>
        </w:tabs>
        <w:ind w:left="3960" w:hanging="360"/>
      </w:pPr>
      <w:rPr>
        <w:rFonts w:ascii="Courier New" w:hAnsi="Courier New" w:hint="default"/>
      </w:rPr>
    </w:lvl>
    <w:lvl w:ilvl="2">
      <w:start w:val="1"/>
      <w:numFmt w:val="bullet"/>
      <w:lvlText w:val=""/>
      <w:lvlJc w:val="left"/>
      <w:pPr>
        <w:tabs>
          <w:tab w:val="num" w:pos="4680"/>
        </w:tabs>
        <w:ind w:left="4680" w:hanging="360"/>
      </w:pPr>
      <w:rPr>
        <w:rFonts w:ascii="Wingdings" w:hAnsi="Wingdings" w:hint="default"/>
      </w:rPr>
    </w:lvl>
    <w:lvl w:ilvl="3">
      <w:start w:val="1"/>
      <w:numFmt w:val="bullet"/>
      <w:lvlText w:val=""/>
      <w:lvlJc w:val="left"/>
      <w:pPr>
        <w:tabs>
          <w:tab w:val="num" w:pos="5400"/>
        </w:tabs>
        <w:ind w:left="5400" w:hanging="360"/>
      </w:pPr>
      <w:rPr>
        <w:rFonts w:ascii="Symbol" w:hAnsi="Symbol" w:hint="default"/>
      </w:rPr>
    </w:lvl>
    <w:lvl w:ilvl="4">
      <w:start w:val="1"/>
      <w:numFmt w:val="bullet"/>
      <w:lvlText w:val="o"/>
      <w:lvlJc w:val="left"/>
      <w:pPr>
        <w:tabs>
          <w:tab w:val="num" w:pos="6120"/>
        </w:tabs>
        <w:ind w:left="6120" w:hanging="360"/>
      </w:pPr>
      <w:rPr>
        <w:rFonts w:ascii="Courier New" w:hAnsi="Courier New" w:hint="default"/>
      </w:rPr>
    </w:lvl>
    <w:lvl w:ilvl="5">
      <w:start w:val="1"/>
      <w:numFmt w:val="bullet"/>
      <w:lvlText w:val=""/>
      <w:lvlJc w:val="left"/>
      <w:pPr>
        <w:tabs>
          <w:tab w:val="num" w:pos="6840"/>
        </w:tabs>
        <w:ind w:left="6840" w:hanging="360"/>
      </w:pPr>
      <w:rPr>
        <w:rFonts w:ascii="Wingdings" w:hAnsi="Wingdings" w:hint="default"/>
      </w:rPr>
    </w:lvl>
    <w:lvl w:ilvl="6">
      <w:start w:val="1"/>
      <w:numFmt w:val="bullet"/>
      <w:lvlText w:val=""/>
      <w:lvlJc w:val="left"/>
      <w:pPr>
        <w:tabs>
          <w:tab w:val="num" w:pos="7560"/>
        </w:tabs>
        <w:ind w:left="7560" w:hanging="360"/>
      </w:pPr>
      <w:rPr>
        <w:rFonts w:ascii="Symbol" w:hAnsi="Symbol" w:hint="default"/>
      </w:rPr>
    </w:lvl>
    <w:lvl w:ilvl="7">
      <w:start w:val="1"/>
      <w:numFmt w:val="bullet"/>
      <w:lvlText w:val="o"/>
      <w:lvlJc w:val="left"/>
      <w:pPr>
        <w:tabs>
          <w:tab w:val="num" w:pos="8280"/>
        </w:tabs>
        <w:ind w:left="8280" w:hanging="360"/>
      </w:pPr>
      <w:rPr>
        <w:rFonts w:ascii="Courier New" w:hAnsi="Courier New" w:hint="default"/>
      </w:rPr>
    </w:lvl>
    <w:lvl w:ilvl="8">
      <w:start w:val="1"/>
      <w:numFmt w:val="bullet"/>
      <w:lvlText w:val=""/>
      <w:lvlJc w:val="left"/>
      <w:pPr>
        <w:tabs>
          <w:tab w:val="num" w:pos="9000"/>
        </w:tabs>
        <w:ind w:left="9000" w:hanging="360"/>
      </w:pPr>
      <w:rPr>
        <w:rFonts w:ascii="Wingdings" w:hAnsi="Wingdings" w:hint="default"/>
      </w:rPr>
    </w:lvl>
  </w:abstractNum>
  <w:abstractNum w:abstractNumId="14" w15:restartNumberingAfterBreak="0">
    <w:nsid w:val="00000014"/>
    <w:multiLevelType w:val="multilevel"/>
    <w:tmpl w:val="00000014"/>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Times New Roman" w:eastAsia="黑体" w:hAnsi="Times New Roman" w:hint="default"/>
        <w:b w:val="0"/>
        <w:i w:val="0"/>
        <w:sz w:val="24"/>
      </w:rPr>
    </w:lvl>
    <w:lvl w:ilvl="2">
      <w:start w:val="1"/>
      <w:numFmt w:val="decimal"/>
      <w:suff w:val="nothing"/>
      <w:lvlText w:val="%1%2.%3　"/>
      <w:lvlJc w:val="left"/>
      <w:pPr>
        <w:ind w:left="0" w:firstLine="0"/>
      </w:pPr>
      <w:rPr>
        <w:rFonts w:ascii="Times New Roman" w:eastAsia="黑体" w:hAnsi="Times New Roman" w:hint="default"/>
        <w:b w:val="0"/>
        <w:i w:val="0"/>
        <w:sz w:val="24"/>
      </w:rPr>
    </w:lvl>
    <w:lvl w:ilvl="3">
      <w:start w:val="1"/>
      <w:numFmt w:val="decimal"/>
      <w:suff w:val="nothing"/>
      <w:lvlText w:val="%1%2.%3.%4　"/>
      <w:lvlJc w:val="left"/>
      <w:pPr>
        <w:ind w:left="900" w:firstLine="0"/>
      </w:pPr>
      <w:rPr>
        <w:rFonts w:ascii="Times New Roman" w:eastAsia="黑体" w:hAnsi="Times New Roman" w:hint="default"/>
        <w:b w:val="0"/>
        <w:i w:val="0"/>
        <w:sz w:val="24"/>
      </w:rPr>
    </w:lvl>
    <w:lvl w:ilvl="4">
      <w:start w:val="1"/>
      <w:numFmt w:val="decimal"/>
      <w:suff w:val="nothing"/>
      <w:lvlText w:val="%1%2.%3.%4.%5　"/>
      <w:lvlJc w:val="left"/>
      <w:pPr>
        <w:ind w:left="660" w:firstLine="0"/>
      </w:pPr>
      <w:rPr>
        <w:rFonts w:ascii="Times New Roman" w:eastAsia="黑体" w:hAnsi="Times New Roman" w:hint="default"/>
        <w:b w:val="0"/>
        <w:i w:val="0"/>
        <w:sz w:val="24"/>
      </w:rPr>
    </w:lvl>
    <w:lvl w:ilvl="5">
      <w:start w:val="1"/>
      <w:numFmt w:val="decimal"/>
      <w:suff w:val="nothing"/>
      <w:lvlText w:val="%1%2.%3.%4.%5.%6　"/>
      <w:lvlJc w:val="left"/>
      <w:pPr>
        <w:ind w:left="0" w:firstLine="0"/>
      </w:pPr>
      <w:rPr>
        <w:rFonts w:ascii="Times New Roman" w:eastAsia="黑体" w:hAnsi="Times New Roman" w:hint="default"/>
        <w:b w:val="0"/>
        <w:i w:val="0"/>
        <w:sz w:val="24"/>
      </w:rPr>
    </w:lvl>
    <w:lvl w:ilvl="6">
      <w:start w:val="1"/>
      <w:numFmt w:val="decimal"/>
      <w:suff w:val="nothing"/>
      <w:lvlText w:val="%1%2.%3.%4.%5.%6.%7　"/>
      <w:lvlJc w:val="left"/>
      <w:pPr>
        <w:ind w:left="0" w:firstLine="0"/>
      </w:pPr>
      <w:rPr>
        <w:rFonts w:ascii="Times New Roman" w:eastAsia="黑体" w:hAnsi="Times New Roman" w:hint="default"/>
        <w:b w:val="0"/>
        <w:i w:val="0"/>
        <w:sz w:val="24"/>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5" w15:restartNumberingAfterBreak="0">
    <w:nsid w:val="00000017"/>
    <w:multiLevelType w:val="singleLevel"/>
    <w:tmpl w:val="00000017"/>
    <w:lvl w:ilvl="0">
      <w:start w:val="1"/>
      <w:numFmt w:val="decimal"/>
      <w:lvlText w:val="%1．"/>
      <w:lvlJc w:val="left"/>
      <w:pPr>
        <w:tabs>
          <w:tab w:val="num" w:pos="735"/>
        </w:tabs>
        <w:ind w:left="735" w:hanging="315"/>
      </w:pPr>
    </w:lvl>
  </w:abstractNum>
  <w:abstractNum w:abstractNumId="16" w15:restartNumberingAfterBreak="0">
    <w:nsid w:val="00000039"/>
    <w:multiLevelType w:val="multilevel"/>
    <w:tmpl w:val="00000039"/>
    <w:lvl w:ilvl="0">
      <w:start w:val="1"/>
      <w:numFmt w:val="bullet"/>
      <w:lvlText w:val=""/>
      <w:lvlJc w:val="left"/>
      <w:pPr>
        <w:tabs>
          <w:tab w:val="num" w:pos="576"/>
        </w:tabs>
        <w:ind w:left="576" w:hanging="288"/>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3FB6F7A"/>
    <w:multiLevelType w:val="hybridMultilevel"/>
    <w:tmpl w:val="247C02CE"/>
    <w:lvl w:ilvl="0" w:tplc="DEC00A3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06DD798E"/>
    <w:multiLevelType w:val="multilevel"/>
    <w:tmpl w:val="06DD798E"/>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15:restartNumberingAfterBreak="0">
    <w:nsid w:val="08597C2B"/>
    <w:multiLevelType w:val="multilevel"/>
    <w:tmpl w:val="08597C2B"/>
    <w:lvl w:ilvl="0">
      <w:start w:val="1"/>
      <w:numFmt w:val="decimal"/>
      <w:lvlText w:val="%1)"/>
      <w:lvlJc w:val="left"/>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20" w15:restartNumberingAfterBreak="0">
    <w:nsid w:val="093D1042"/>
    <w:multiLevelType w:val="multilevel"/>
    <w:tmpl w:val="093D1042"/>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宋体" w:eastAsia="宋体" w:hAnsi="宋体" w:hint="eastAsia"/>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0B241110"/>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15:restartNumberingAfterBreak="0">
    <w:nsid w:val="0DA47BC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0ED41FF4"/>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15:restartNumberingAfterBreak="0">
    <w:nsid w:val="0F184F6C"/>
    <w:multiLevelType w:val="singleLevel"/>
    <w:tmpl w:val="0F184F6C"/>
    <w:lvl w:ilvl="0">
      <w:start w:val="1"/>
      <w:numFmt w:val="decimal"/>
      <w:suff w:val="nothing"/>
      <w:lvlText w:val="%1）"/>
      <w:lvlJc w:val="left"/>
    </w:lvl>
  </w:abstractNum>
  <w:abstractNum w:abstractNumId="25" w15:restartNumberingAfterBreak="0">
    <w:nsid w:val="11A50ADD"/>
    <w:multiLevelType w:val="multilevel"/>
    <w:tmpl w:val="11A50ADD"/>
    <w:lvl w:ilvl="0">
      <w:start w:val="1"/>
      <w:numFmt w:val="lowerLetter"/>
      <w:lvlText w:val="%1."/>
      <w:lvlJc w:val="left"/>
      <w:pPr>
        <w:ind w:left="1860" w:hanging="360"/>
      </w:pPr>
      <w:rPr>
        <w:rFonts w:hint="default"/>
      </w:rPr>
    </w:lvl>
    <w:lvl w:ilvl="1">
      <w:start w:val="1"/>
      <w:numFmt w:val="lowerLetter"/>
      <w:lvlText w:val="%2)"/>
      <w:lvlJc w:val="left"/>
      <w:pPr>
        <w:ind w:left="2340" w:hanging="420"/>
      </w:pPr>
    </w:lvl>
    <w:lvl w:ilvl="2">
      <w:start w:val="1"/>
      <w:numFmt w:val="lowerRoman"/>
      <w:lvlText w:val="%3."/>
      <w:lvlJc w:val="right"/>
      <w:pPr>
        <w:ind w:left="2760" w:hanging="420"/>
      </w:pPr>
    </w:lvl>
    <w:lvl w:ilvl="3">
      <w:start w:val="1"/>
      <w:numFmt w:val="decimal"/>
      <w:lvlText w:val="%4."/>
      <w:lvlJc w:val="left"/>
      <w:pPr>
        <w:ind w:left="3180" w:hanging="420"/>
      </w:pPr>
    </w:lvl>
    <w:lvl w:ilvl="4">
      <w:start w:val="1"/>
      <w:numFmt w:val="lowerLetter"/>
      <w:lvlText w:val="%5)"/>
      <w:lvlJc w:val="left"/>
      <w:pPr>
        <w:ind w:left="3600" w:hanging="420"/>
      </w:pPr>
    </w:lvl>
    <w:lvl w:ilvl="5">
      <w:start w:val="1"/>
      <w:numFmt w:val="lowerRoman"/>
      <w:lvlText w:val="%6."/>
      <w:lvlJc w:val="right"/>
      <w:pPr>
        <w:ind w:left="4020" w:hanging="420"/>
      </w:pPr>
    </w:lvl>
    <w:lvl w:ilvl="6">
      <w:start w:val="1"/>
      <w:numFmt w:val="decimal"/>
      <w:lvlText w:val="%7."/>
      <w:lvlJc w:val="left"/>
      <w:pPr>
        <w:ind w:left="4440" w:hanging="420"/>
      </w:pPr>
    </w:lvl>
    <w:lvl w:ilvl="7">
      <w:start w:val="1"/>
      <w:numFmt w:val="lowerLetter"/>
      <w:lvlText w:val="%8)"/>
      <w:lvlJc w:val="left"/>
      <w:pPr>
        <w:ind w:left="4860" w:hanging="420"/>
      </w:pPr>
    </w:lvl>
    <w:lvl w:ilvl="8">
      <w:start w:val="1"/>
      <w:numFmt w:val="lowerRoman"/>
      <w:lvlText w:val="%9."/>
      <w:lvlJc w:val="right"/>
      <w:pPr>
        <w:ind w:left="5280" w:hanging="420"/>
      </w:pPr>
    </w:lvl>
  </w:abstractNum>
  <w:abstractNum w:abstractNumId="26" w15:restartNumberingAfterBreak="0">
    <w:nsid w:val="132D5170"/>
    <w:multiLevelType w:val="multilevel"/>
    <w:tmpl w:val="132D517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13414EC6"/>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8" w15:restartNumberingAfterBreak="0">
    <w:nsid w:val="1428692A"/>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9" w15:restartNumberingAfterBreak="0">
    <w:nsid w:val="15580441"/>
    <w:multiLevelType w:val="multilevel"/>
    <w:tmpl w:val="15580441"/>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8C5D079"/>
    <w:multiLevelType w:val="multilevel"/>
    <w:tmpl w:val="18C5D079"/>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1" w15:restartNumberingAfterBreak="0">
    <w:nsid w:val="18ED71FA"/>
    <w:multiLevelType w:val="hybridMultilevel"/>
    <w:tmpl w:val="7F44B3E0"/>
    <w:lvl w:ilvl="0" w:tplc="06F8BCC6">
      <w:start w:val="1"/>
      <w:numFmt w:val="decimal"/>
      <w:lvlText w:val="%1)"/>
      <w:lvlJc w:val="left"/>
      <w:rPr>
        <w:rFonts w:ascii="等线" w:eastAsia="等线" w:hAnsi="等线"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1C4B24F3"/>
    <w:multiLevelType w:val="multilevel"/>
    <w:tmpl w:val="1C4B24F3"/>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20E94D20"/>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4" w15:restartNumberingAfterBreak="0">
    <w:nsid w:val="268F7A53"/>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5" w15:restartNumberingAfterBreak="0">
    <w:nsid w:val="27285DA9"/>
    <w:multiLevelType w:val="multilevel"/>
    <w:tmpl w:val="27285DA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15:restartNumberingAfterBreak="0">
    <w:nsid w:val="29B23BA8"/>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7" w15:restartNumberingAfterBreak="0">
    <w:nsid w:val="2BD430AB"/>
    <w:multiLevelType w:val="singleLevel"/>
    <w:tmpl w:val="2BD430AB"/>
    <w:lvl w:ilvl="0">
      <w:start w:val="1"/>
      <w:numFmt w:val="lowerLetter"/>
      <w:suff w:val="nothing"/>
      <w:lvlText w:val="%1）"/>
      <w:lvlJc w:val="left"/>
    </w:lvl>
  </w:abstractNum>
  <w:abstractNum w:abstractNumId="38" w15:restartNumberingAfterBreak="0">
    <w:nsid w:val="2C014EE0"/>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9" w15:restartNumberingAfterBreak="0">
    <w:nsid w:val="360E6880"/>
    <w:multiLevelType w:val="multilevel"/>
    <w:tmpl w:val="360E6880"/>
    <w:lvl w:ilvl="0">
      <w:start w:val="1"/>
      <w:numFmt w:val="decimal"/>
      <w:lvlText w:val="%1）"/>
      <w:lvlJc w:val="left"/>
      <w:pPr>
        <w:ind w:left="1500" w:hanging="360"/>
      </w:pPr>
      <w:rPr>
        <w:rFonts w:hint="default"/>
      </w:r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40" w15:restartNumberingAfterBreak="0">
    <w:nsid w:val="39703A5D"/>
    <w:multiLevelType w:val="multilevel"/>
    <w:tmpl w:val="39703A5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 w15:restartNumberingAfterBreak="0">
    <w:nsid w:val="39ED7904"/>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2" w15:restartNumberingAfterBreak="0">
    <w:nsid w:val="407E715F"/>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3" w15:restartNumberingAfterBreak="0">
    <w:nsid w:val="42944EEC"/>
    <w:multiLevelType w:val="singleLevel"/>
    <w:tmpl w:val="42944EEC"/>
    <w:lvl w:ilvl="0">
      <w:start w:val="1"/>
      <w:numFmt w:val="decimal"/>
      <w:suff w:val="nothing"/>
      <w:lvlText w:val="%1）"/>
      <w:lvlJc w:val="left"/>
      <w:pPr>
        <w:ind w:left="840"/>
      </w:pPr>
    </w:lvl>
  </w:abstractNum>
  <w:abstractNum w:abstractNumId="44" w15:restartNumberingAfterBreak="0">
    <w:nsid w:val="435C5632"/>
    <w:multiLevelType w:val="multilevel"/>
    <w:tmpl w:val="435C5632"/>
    <w:lvl w:ilvl="0">
      <w:start w:val="1"/>
      <w:numFmt w:val="decimal"/>
      <w:lvlText w:val="%1）"/>
      <w:lvlJc w:val="left"/>
      <w:pPr>
        <w:ind w:left="1500" w:hanging="360"/>
      </w:pPr>
      <w:rPr>
        <w:rFonts w:hint="default"/>
      </w:r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45" w15:restartNumberingAfterBreak="0">
    <w:nsid w:val="49A45885"/>
    <w:multiLevelType w:val="multilevel"/>
    <w:tmpl w:val="49A45885"/>
    <w:lvl w:ilvl="0">
      <w:start w:val="1"/>
      <w:numFmt w:val="decimal"/>
      <w:lvlText w:val="（%1）"/>
      <w:lvlJc w:val="left"/>
      <w:pPr>
        <w:ind w:left="720" w:hanging="72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4E3C1BAA"/>
    <w:multiLevelType w:val="multilevel"/>
    <w:tmpl w:val="432A24F6"/>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7" w15:restartNumberingAfterBreak="0">
    <w:nsid w:val="4F2178D2"/>
    <w:multiLevelType w:val="multilevel"/>
    <w:tmpl w:val="4F2178D2"/>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8" w15:restartNumberingAfterBreak="0">
    <w:nsid w:val="571223E1"/>
    <w:multiLevelType w:val="multilevel"/>
    <w:tmpl w:val="571223E1"/>
    <w:lvl w:ilvl="0">
      <w:start w:val="3"/>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9" w15:restartNumberingAfterBreak="0">
    <w:nsid w:val="62952E64"/>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0" w15:restartNumberingAfterBreak="0">
    <w:nsid w:val="62BF1201"/>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1" w15:restartNumberingAfterBreak="0">
    <w:nsid w:val="6529146C"/>
    <w:multiLevelType w:val="hybridMultilevel"/>
    <w:tmpl w:val="71C048B2"/>
    <w:lvl w:ilvl="0" w:tplc="04090001">
      <w:start w:val="1"/>
      <w:numFmt w:val="bullet"/>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2" w15:restartNumberingAfterBreak="0">
    <w:nsid w:val="655E25CD"/>
    <w:multiLevelType w:val="multilevel"/>
    <w:tmpl w:val="655E25CD"/>
    <w:lvl w:ilvl="0">
      <w:start w:val="1"/>
      <w:numFmt w:val="decimal"/>
      <w:lvlText w:val="%1）"/>
      <w:lvlJc w:val="left"/>
      <w:pPr>
        <w:ind w:left="1500" w:hanging="360"/>
      </w:pPr>
      <w:rPr>
        <w:rFonts w:hint="default"/>
      </w:r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53" w15:restartNumberingAfterBreak="0">
    <w:nsid w:val="668C647C"/>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4" w15:restartNumberingAfterBreak="0">
    <w:nsid w:val="66D67713"/>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5" w15:restartNumberingAfterBreak="0">
    <w:nsid w:val="686A76F0"/>
    <w:multiLevelType w:val="hybridMultilevel"/>
    <w:tmpl w:val="4D566F8E"/>
    <w:lvl w:ilvl="0" w:tplc="04090011">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6" w15:restartNumberingAfterBreak="0">
    <w:nsid w:val="69BB1246"/>
    <w:multiLevelType w:val="singleLevel"/>
    <w:tmpl w:val="69BB1246"/>
    <w:lvl w:ilvl="0">
      <w:start w:val="1"/>
      <w:numFmt w:val="decimal"/>
      <w:suff w:val="nothing"/>
      <w:lvlText w:val="%1）"/>
      <w:lvlJc w:val="left"/>
      <w:pPr>
        <w:ind w:left="840"/>
      </w:pPr>
    </w:lvl>
  </w:abstractNum>
  <w:abstractNum w:abstractNumId="57" w15:restartNumberingAfterBreak="0">
    <w:nsid w:val="6A2305E0"/>
    <w:multiLevelType w:val="singleLevel"/>
    <w:tmpl w:val="6A2305E0"/>
    <w:lvl w:ilvl="0">
      <w:start w:val="1"/>
      <w:numFmt w:val="decimal"/>
      <w:suff w:val="nothing"/>
      <w:lvlText w:val="（%1）"/>
      <w:lvlJc w:val="left"/>
    </w:lvl>
  </w:abstractNum>
  <w:abstractNum w:abstractNumId="58" w15:restartNumberingAfterBreak="0">
    <w:nsid w:val="6C0253A6"/>
    <w:multiLevelType w:val="hybridMultilevel"/>
    <w:tmpl w:val="4D566F8E"/>
    <w:lvl w:ilvl="0" w:tplc="04090011">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9" w15:restartNumberingAfterBreak="0">
    <w:nsid w:val="6C605EDA"/>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0" w15:restartNumberingAfterBreak="0">
    <w:nsid w:val="71063CE1"/>
    <w:multiLevelType w:val="hybridMultilevel"/>
    <w:tmpl w:val="18302FBE"/>
    <w:lvl w:ilvl="0" w:tplc="0F2081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75993669"/>
    <w:multiLevelType w:val="multilevel"/>
    <w:tmpl w:val="7599366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2" w15:restartNumberingAfterBreak="0">
    <w:nsid w:val="760608B2"/>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3" w15:restartNumberingAfterBreak="0">
    <w:nsid w:val="77F305AB"/>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4" w15:restartNumberingAfterBreak="0">
    <w:nsid w:val="77FA7DE6"/>
    <w:multiLevelType w:val="hybridMultilevel"/>
    <w:tmpl w:val="4D566F8E"/>
    <w:lvl w:ilvl="0" w:tplc="04090011">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5" w15:restartNumberingAfterBreak="0">
    <w:nsid w:val="7B152AA1"/>
    <w:multiLevelType w:val="hybridMultilevel"/>
    <w:tmpl w:val="37E23F20"/>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66" w15:restartNumberingAfterBreak="0">
    <w:nsid w:val="7CF06365"/>
    <w:multiLevelType w:val="multilevel"/>
    <w:tmpl w:val="7CF06365"/>
    <w:lvl w:ilvl="0">
      <w:start w:val="3"/>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67" w15:restartNumberingAfterBreak="0">
    <w:nsid w:val="7DCE2C53"/>
    <w:multiLevelType w:val="multilevel"/>
    <w:tmpl w:val="7DCE2C5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8" w15:restartNumberingAfterBreak="0">
    <w:nsid w:val="7EA129D9"/>
    <w:multiLevelType w:val="hybridMultilevel"/>
    <w:tmpl w:val="4D566F8E"/>
    <w:lvl w:ilvl="0" w:tplc="04090011">
      <w:start w:val="1"/>
      <w:numFmt w:val="decimal"/>
      <w:lvlText w:val="%1)"/>
      <w:lvlJc w:val="left"/>
      <w:pPr>
        <w:ind w:left="900" w:hanging="420"/>
      </w:pPr>
      <w:rPr>
        <w:rFonts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9" w15:restartNumberingAfterBreak="0">
    <w:nsid w:val="7FE7040A"/>
    <w:multiLevelType w:val="multilevel"/>
    <w:tmpl w:val="7FE7040A"/>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9"/>
  </w:num>
  <w:num w:numId="2">
    <w:abstractNumId w:val="6"/>
  </w:num>
  <w:num w:numId="3">
    <w:abstractNumId w:val="8"/>
  </w:num>
  <w:num w:numId="4">
    <w:abstractNumId w:val="7"/>
  </w:num>
  <w:num w:numId="5">
    <w:abstractNumId w:val="13"/>
  </w:num>
  <w:num w:numId="6">
    <w:abstractNumId w:val="12"/>
  </w:num>
  <w:num w:numId="7">
    <w:abstractNumId w:val="10"/>
  </w:num>
  <w:num w:numId="8">
    <w:abstractNumId w:val="14"/>
  </w:num>
  <w:num w:numId="9">
    <w:abstractNumId w:val="16"/>
  </w:num>
  <w:num w:numId="10">
    <w:abstractNumId w:val="45"/>
  </w:num>
  <w:num w:numId="11">
    <w:abstractNumId w:val="47"/>
  </w:num>
  <w:num w:numId="12">
    <w:abstractNumId w:val="44"/>
  </w:num>
  <w:num w:numId="13">
    <w:abstractNumId w:val="39"/>
  </w:num>
  <w:num w:numId="14">
    <w:abstractNumId w:val="25"/>
  </w:num>
  <w:num w:numId="15">
    <w:abstractNumId w:val="37"/>
  </w:num>
  <w:num w:numId="16">
    <w:abstractNumId w:val="52"/>
  </w:num>
  <w:num w:numId="17">
    <w:abstractNumId w:val="19"/>
  </w:num>
  <w:num w:numId="18">
    <w:abstractNumId w:val="3"/>
  </w:num>
  <w:num w:numId="19">
    <w:abstractNumId w:val="4"/>
  </w:num>
  <w:num w:numId="20">
    <w:abstractNumId w:val="43"/>
  </w:num>
  <w:num w:numId="21">
    <w:abstractNumId w:val="57"/>
  </w:num>
  <w:num w:numId="22">
    <w:abstractNumId w:val="56"/>
  </w:num>
  <w:num w:numId="23">
    <w:abstractNumId w:val="5"/>
  </w:num>
  <w:num w:numId="24">
    <w:abstractNumId w:val="2"/>
  </w:num>
  <w:num w:numId="25">
    <w:abstractNumId w:val="24"/>
  </w:num>
  <w:num w:numId="26">
    <w:abstractNumId w:val="20"/>
  </w:num>
  <w:num w:numId="27">
    <w:abstractNumId w:val="29"/>
  </w:num>
  <w:num w:numId="28">
    <w:abstractNumId w:val="69"/>
  </w:num>
  <w:num w:numId="29">
    <w:abstractNumId w:val="18"/>
  </w:num>
  <w:num w:numId="30">
    <w:abstractNumId w:val="32"/>
  </w:num>
  <w:num w:numId="31">
    <w:abstractNumId w:val="0"/>
  </w:num>
  <w:num w:numId="32">
    <w:abstractNumId w:val="7"/>
    <w:lvlOverride w:ilvl="0">
      <w:startOverride w:val="1"/>
    </w:lvlOverride>
  </w:num>
  <w:num w:numId="33">
    <w:abstractNumId w:val="15"/>
    <w:lvlOverride w:ilvl="0">
      <w:startOverride w:val="1"/>
    </w:lvlOverride>
  </w:num>
  <w:num w:numId="34">
    <w:abstractNumId w:val="11"/>
  </w:num>
  <w:num w:numId="35">
    <w:abstractNumId w:val="30"/>
  </w:num>
  <w:num w:numId="36">
    <w:abstractNumId w:val="26"/>
  </w:num>
  <w:num w:numId="37">
    <w:abstractNumId w:val="35"/>
  </w:num>
  <w:num w:numId="38">
    <w:abstractNumId w:val="66"/>
  </w:num>
  <w:num w:numId="39">
    <w:abstractNumId w:val="67"/>
  </w:num>
  <w:num w:numId="40">
    <w:abstractNumId w:val="61"/>
  </w:num>
  <w:num w:numId="41">
    <w:abstractNumId w:val="48"/>
  </w:num>
  <w:num w:numId="42">
    <w:abstractNumId w:val="40"/>
  </w:num>
  <w:num w:numId="43">
    <w:abstractNumId w:val="9"/>
  </w:num>
  <w:num w:numId="44">
    <w:abstractNumId w:val="60"/>
  </w:num>
  <w:num w:numId="45">
    <w:abstractNumId w:val="1"/>
  </w:num>
  <w:num w:numId="46">
    <w:abstractNumId w:val="22"/>
  </w:num>
  <w:num w:numId="47">
    <w:abstractNumId w:val="65"/>
  </w:num>
  <w:num w:numId="48">
    <w:abstractNumId w:val="46"/>
  </w:num>
  <w:num w:numId="49">
    <w:abstractNumId w:val="51"/>
  </w:num>
  <w:num w:numId="50">
    <w:abstractNumId w:val="58"/>
  </w:num>
  <w:num w:numId="51">
    <w:abstractNumId w:val="55"/>
  </w:num>
  <w:num w:numId="52">
    <w:abstractNumId w:val="64"/>
  </w:num>
  <w:num w:numId="53">
    <w:abstractNumId w:val="50"/>
  </w:num>
  <w:num w:numId="54">
    <w:abstractNumId w:val="21"/>
  </w:num>
  <w:num w:numId="55">
    <w:abstractNumId w:val="27"/>
  </w:num>
  <w:num w:numId="56">
    <w:abstractNumId w:val="63"/>
  </w:num>
  <w:num w:numId="57">
    <w:abstractNumId w:val="28"/>
  </w:num>
  <w:num w:numId="58">
    <w:abstractNumId w:val="59"/>
  </w:num>
  <w:num w:numId="59">
    <w:abstractNumId w:val="49"/>
  </w:num>
  <w:num w:numId="60">
    <w:abstractNumId w:val="34"/>
  </w:num>
  <w:num w:numId="61">
    <w:abstractNumId w:val="68"/>
  </w:num>
  <w:num w:numId="62">
    <w:abstractNumId w:val="54"/>
  </w:num>
  <w:num w:numId="63">
    <w:abstractNumId w:val="42"/>
  </w:num>
  <w:num w:numId="64">
    <w:abstractNumId w:val="53"/>
  </w:num>
  <w:num w:numId="65">
    <w:abstractNumId w:val="62"/>
  </w:num>
  <w:num w:numId="66">
    <w:abstractNumId w:val="41"/>
  </w:num>
  <w:num w:numId="67">
    <w:abstractNumId w:val="33"/>
  </w:num>
  <w:num w:numId="68">
    <w:abstractNumId w:val="23"/>
  </w:num>
  <w:num w:numId="69">
    <w:abstractNumId w:val="38"/>
  </w:num>
  <w:num w:numId="70">
    <w:abstractNumId w:val="36"/>
  </w:num>
  <w:num w:numId="71">
    <w:abstractNumId w:val="31"/>
  </w:num>
  <w:num w:numId="72">
    <w:abstractNumId w:val="1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ECB"/>
    <w:rsid w:val="000012D8"/>
    <w:rsid w:val="00002F74"/>
    <w:rsid w:val="000049BB"/>
    <w:rsid w:val="00005898"/>
    <w:rsid w:val="00006AF1"/>
    <w:rsid w:val="000074D7"/>
    <w:rsid w:val="0000761E"/>
    <w:rsid w:val="00010341"/>
    <w:rsid w:val="000104B1"/>
    <w:rsid w:val="0001079A"/>
    <w:rsid w:val="00011EF1"/>
    <w:rsid w:val="000122F8"/>
    <w:rsid w:val="00012E4E"/>
    <w:rsid w:val="00013691"/>
    <w:rsid w:val="00013882"/>
    <w:rsid w:val="00013DDE"/>
    <w:rsid w:val="00014A02"/>
    <w:rsid w:val="00014D00"/>
    <w:rsid w:val="00015519"/>
    <w:rsid w:val="000166F7"/>
    <w:rsid w:val="000168A6"/>
    <w:rsid w:val="00016919"/>
    <w:rsid w:val="000175A8"/>
    <w:rsid w:val="0002022F"/>
    <w:rsid w:val="00020960"/>
    <w:rsid w:val="000228FD"/>
    <w:rsid w:val="00022A03"/>
    <w:rsid w:val="00022E16"/>
    <w:rsid w:val="00023541"/>
    <w:rsid w:val="0002464E"/>
    <w:rsid w:val="00024A48"/>
    <w:rsid w:val="00024DEB"/>
    <w:rsid w:val="00024EEE"/>
    <w:rsid w:val="0002638E"/>
    <w:rsid w:val="0002787D"/>
    <w:rsid w:val="00027F49"/>
    <w:rsid w:val="0003087D"/>
    <w:rsid w:val="00030E55"/>
    <w:rsid w:val="000324CC"/>
    <w:rsid w:val="00032A35"/>
    <w:rsid w:val="00032B50"/>
    <w:rsid w:val="00032B6C"/>
    <w:rsid w:val="00033529"/>
    <w:rsid w:val="000335B1"/>
    <w:rsid w:val="0003409C"/>
    <w:rsid w:val="00034705"/>
    <w:rsid w:val="00036913"/>
    <w:rsid w:val="000374CC"/>
    <w:rsid w:val="00037F01"/>
    <w:rsid w:val="00037F0E"/>
    <w:rsid w:val="0004008E"/>
    <w:rsid w:val="00040201"/>
    <w:rsid w:val="000414A6"/>
    <w:rsid w:val="00042942"/>
    <w:rsid w:val="00042A88"/>
    <w:rsid w:val="00043E02"/>
    <w:rsid w:val="000447E9"/>
    <w:rsid w:val="00044902"/>
    <w:rsid w:val="00045D4F"/>
    <w:rsid w:val="0004757B"/>
    <w:rsid w:val="00047CEC"/>
    <w:rsid w:val="00050655"/>
    <w:rsid w:val="00051011"/>
    <w:rsid w:val="0005116C"/>
    <w:rsid w:val="000511DC"/>
    <w:rsid w:val="00051A56"/>
    <w:rsid w:val="00051C0A"/>
    <w:rsid w:val="00051D3E"/>
    <w:rsid w:val="000523D7"/>
    <w:rsid w:val="00052626"/>
    <w:rsid w:val="00053C98"/>
    <w:rsid w:val="00053D0A"/>
    <w:rsid w:val="00053E0A"/>
    <w:rsid w:val="000544E6"/>
    <w:rsid w:val="00054769"/>
    <w:rsid w:val="00055253"/>
    <w:rsid w:val="0005545D"/>
    <w:rsid w:val="00055889"/>
    <w:rsid w:val="000567BF"/>
    <w:rsid w:val="00056DAF"/>
    <w:rsid w:val="00057604"/>
    <w:rsid w:val="0005791B"/>
    <w:rsid w:val="000601F3"/>
    <w:rsid w:val="0006146D"/>
    <w:rsid w:val="0006153D"/>
    <w:rsid w:val="0006251B"/>
    <w:rsid w:val="00063CA4"/>
    <w:rsid w:val="00063ED4"/>
    <w:rsid w:val="00064678"/>
    <w:rsid w:val="00064963"/>
    <w:rsid w:val="000652F5"/>
    <w:rsid w:val="0006565F"/>
    <w:rsid w:val="00065AFA"/>
    <w:rsid w:val="00066B09"/>
    <w:rsid w:val="000705B8"/>
    <w:rsid w:val="000706CC"/>
    <w:rsid w:val="00070D07"/>
    <w:rsid w:val="00070EB1"/>
    <w:rsid w:val="00070F4D"/>
    <w:rsid w:val="0007111E"/>
    <w:rsid w:val="0007132C"/>
    <w:rsid w:val="00071687"/>
    <w:rsid w:val="00072438"/>
    <w:rsid w:val="00074118"/>
    <w:rsid w:val="00074AEB"/>
    <w:rsid w:val="00074C09"/>
    <w:rsid w:val="000750B7"/>
    <w:rsid w:val="000750EE"/>
    <w:rsid w:val="0007514E"/>
    <w:rsid w:val="0007684E"/>
    <w:rsid w:val="00076A22"/>
    <w:rsid w:val="00076A67"/>
    <w:rsid w:val="00077278"/>
    <w:rsid w:val="00077AE1"/>
    <w:rsid w:val="00077F87"/>
    <w:rsid w:val="00077F88"/>
    <w:rsid w:val="00083D82"/>
    <w:rsid w:val="000854EF"/>
    <w:rsid w:val="00086E0B"/>
    <w:rsid w:val="000900C6"/>
    <w:rsid w:val="00090256"/>
    <w:rsid w:val="00090C4F"/>
    <w:rsid w:val="00091294"/>
    <w:rsid w:val="00091DEA"/>
    <w:rsid w:val="00092AA4"/>
    <w:rsid w:val="00093C5D"/>
    <w:rsid w:val="00093D3F"/>
    <w:rsid w:val="00095553"/>
    <w:rsid w:val="00095960"/>
    <w:rsid w:val="0009669C"/>
    <w:rsid w:val="00096CFD"/>
    <w:rsid w:val="00097CE9"/>
    <w:rsid w:val="000A110A"/>
    <w:rsid w:val="000A1345"/>
    <w:rsid w:val="000A15AE"/>
    <w:rsid w:val="000A24D1"/>
    <w:rsid w:val="000A4AE8"/>
    <w:rsid w:val="000A52A4"/>
    <w:rsid w:val="000A6AA8"/>
    <w:rsid w:val="000A6CFC"/>
    <w:rsid w:val="000A7021"/>
    <w:rsid w:val="000A7710"/>
    <w:rsid w:val="000A7BBA"/>
    <w:rsid w:val="000B01C7"/>
    <w:rsid w:val="000B07AA"/>
    <w:rsid w:val="000B2766"/>
    <w:rsid w:val="000B3B16"/>
    <w:rsid w:val="000B4EC2"/>
    <w:rsid w:val="000B572B"/>
    <w:rsid w:val="000B57DC"/>
    <w:rsid w:val="000B5834"/>
    <w:rsid w:val="000B5EA7"/>
    <w:rsid w:val="000B7555"/>
    <w:rsid w:val="000C02B9"/>
    <w:rsid w:val="000C09E7"/>
    <w:rsid w:val="000C0D0D"/>
    <w:rsid w:val="000C1EFB"/>
    <w:rsid w:val="000C28B5"/>
    <w:rsid w:val="000C2B96"/>
    <w:rsid w:val="000C2BE6"/>
    <w:rsid w:val="000C2EB8"/>
    <w:rsid w:val="000C3CBE"/>
    <w:rsid w:val="000C45F5"/>
    <w:rsid w:val="000C49D4"/>
    <w:rsid w:val="000C5205"/>
    <w:rsid w:val="000C5CE7"/>
    <w:rsid w:val="000C608C"/>
    <w:rsid w:val="000C6360"/>
    <w:rsid w:val="000C7CF0"/>
    <w:rsid w:val="000D2414"/>
    <w:rsid w:val="000D26F7"/>
    <w:rsid w:val="000D469B"/>
    <w:rsid w:val="000D4984"/>
    <w:rsid w:val="000D5E39"/>
    <w:rsid w:val="000D6E5B"/>
    <w:rsid w:val="000D7AA1"/>
    <w:rsid w:val="000E0027"/>
    <w:rsid w:val="000E067A"/>
    <w:rsid w:val="000E06D2"/>
    <w:rsid w:val="000E20F2"/>
    <w:rsid w:val="000E2B90"/>
    <w:rsid w:val="000E390F"/>
    <w:rsid w:val="000E4030"/>
    <w:rsid w:val="000E419B"/>
    <w:rsid w:val="000E5526"/>
    <w:rsid w:val="000E58A1"/>
    <w:rsid w:val="000E592D"/>
    <w:rsid w:val="000E5A93"/>
    <w:rsid w:val="000E6DB1"/>
    <w:rsid w:val="000F027D"/>
    <w:rsid w:val="000F03F2"/>
    <w:rsid w:val="000F08D5"/>
    <w:rsid w:val="000F225F"/>
    <w:rsid w:val="000F27D3"/>
    <w:rsid w:val="000F3500"/>
    <w:rsid w:val="000F373A"/>
    <w:rsid w:val="000F3982"/>
    <w:rsid w:val="000F54A1"/>
    <w:rsid w:val="000F54EA"/>
    <w:rsid w:val="000F5FAF"/>
    <w:rsid w:val="000F75BD"/>
    <w:rsid w:val="000F7615"/>
    <w:rsid w:val="000F7802"/>
    <w:rsid w:val="001009BD"/>
    <w:rsid w:val="0010167E"/>
    <w:rsid w:val="001017BC"/>
    <w:rsid w:val="00103887"/>
    <w:rsid w:val="00103EE5"/>
    <w:rsid w:val="00105378"/>
    <w:rsid w:val="00106ED7"/>
    <w:rsid w:val="0010734A"/>
    <w:rsid w:val="00107DE2"/>
    <w:rsid w:val="0011012D"/>
    <w:rsid w:val="0011045C"/>
    <w:rsid w:val="00110F42"/>
    <w:rsid w:val="00113922"/>
    <w:rsid w:val="00113958"/>
    <w:rsid w:val="001139F5"/>
    <w:rsid w:val="00113FAB"/>
    <w:rsid w:val="00114220"/>
    <w:rsid w:val="00115118"/>
    <w:rsid w:val="00115629"/>
    <w:rsid w:val="00117868"/>
    <w:rsid w:val="00117F4E"/>
    <w:rsid w:val="001204F1"/>
    <w:rsid w:val="00121C66"/>
    <w:rsid w:val="001223C1"/>
    <w:rsid w:val="00122599"/>
    <w:rsid w:val="00123592"/>
    <w:rsid w:val="001235FC"/>
    <w:rsid w:val="001258B1"/>
    <w:rsid w:val="00126040"/>
    <w:rsid w:val="0012621E"/>
    <w:rsid w:val="00126D21"/>
    <w:rsid w:val="00127A6D"/>
    <w:rsid w:val="00127CF9"/>
    <w:rsid w:val="0013357C"/>
    <w:rsid w:val="001336FB"/>
    <w:rsid w:val="00133F15"/>
    <w:rsid w:val="001345A4"/>
    <w:rsid w:val="00136538"/>
    <w:rsid w:val="00137E0F"/>
    <w:rsid w:val="001401F6"/>
    <w:rsid w:val="0014175F"/>
    <w:rsid w:val="00141F45"/>
    <w:rsid w:val="001424D0"/>
    <w:rsid w:val="00142981"/>
    <w:rsid w:val="0014341E"/>
    <w:rsid w:val="00143FD1"/>
    <w:rsid w:val="001452AF"/>
    <w:rsid w:val="001452C9"/>
    <w:rsid w:val="001455C4"/>
    <w:rsid w:val="00145A31"/>
    <w:rsid w:val="00145CA2"/>
    <w:rsid w:val="00147A01"/>
    <w:rsid w:val="00147DA8"/>
    <w:rsid w:val="001500D0"/>
    <w:rsid w:val="0015021B"/>
    <w:rsid w:val="001509D2"/>
    <w:rsid w:val="00150DF1"/>
    <w:rsid w:val="00151AF4"/>
    <w:rsid w:val="00151B15"/>
    <w:rsid w:val="00151C53"/>
    <w:rsid w:val="001521F4"/>
    <w:rsid w:val="001523C6"/>
    <w:rsid w:val="00152D76"/>
    <w:rsid w:val="001538F6"/>
    <w:rsid w:val="001545EB"/>
    <w:rsid w:val="00154615"/>
    <w:rsid w:val="00155484"/>
    <w:rsid w:val="00155A4C"/>
    <w:rsid w:val="00155B30"/>
    <w:rsid w:val="00155B9F"/>
    <w:rsid w:val="00156D13"/>
    <w:rsid w:val="001603B7"/>
    <w:rsid w:val="00160A48"/>
    <w:rsid w:val="00160B8B"/>
    <w:rsid w:val="00161ED2"/>
    <w:rsid w:val="001621CC"/>
    <w:rsid w:val="00162CAA"/>
    <w:rsid w:val="00162F48"/>
    <w:rsid w:val="00162F7A"/>
    <w:rsid w:val="001633BC"/>
    <w:rsid w:val="00163C96"/>
    <w:rsid w:val="00164258"/>
    <w:rsid w:val="001643F7"/>
    <w:rsid w:val="001647C3"/>
    <w:rsid w:val="001650F4"/>
    <w:rsid w:val="0016517B"/>
    <w:rsid w:val="00165242"/>
    <w:rsid w:val="001655EB"/>
    <w:rsid w:val="00165883"/>
    <w:rsid w:val="00166DC0"/>
    <w:rsid w:val="00171171"/>
    <w:rsid w:val="001714A5"/>
    <w:rsid w:val="001716D7"/>
    <w:rsid w:val="00171CDB"/>
    <w:rsid w:val="001721CC"/>
    <w:rsid w:val="00173102"/>
    <w:rsid w:val="00175277"/>
    <w:rsid w:val="001760C1"/>
    <w:rsid w:val="00176988"/>
    <w:rsid w:val="00177526"/>
    <w:rsid w:val="001775C2"/>
    <w:rsid w:val="00177659"/>
    <w:rsid w:val="001779AE"/>
    <w:rsid w:val="00177BF6"/>
    <w:rsid w:val="00177F7B"/>
    <w:rsid w:val="00180A51"/>
    <w:rsid w:val="00181DBE"/>
    <w:rsid w:val="00181E95"/>
    <w:rsid w:val="001823B7"/>
    <w:rsid w:val="00182BAD"/>
    <w:rsid w:val="00182EF8"/>
    <w:rsid w:val="001836DD"/>
    <w:rsid w:val="001840F7"/>
    <w:rsid w:val="00184443"/>
    <w:rsid w:val="0018524C"/>
    <w:rsid w:val="00185624"/>
    <w:rsid w:val="00185B47"/>
    <w:rsid w:val="00187406"/>
    <w:rsid w:val="001902B2"/>
    <w:rsid w:val="001903D3"/>
    <w:rsid w:val="001906BF"/>
    <w:rsid w:val="001908C4"/>
    <w:rsid w:val="00190A37"/>
    <w:rsid w:val="00190F56"/>
    <w:rsid w:val="00191AC8"/>
    <w:rsid w:val="00191B8B"/>
    <w:rsid w:val="00192BC4"/>
    <w:rsid w:val="0019384D"/>
    <w:rsid w:val="00193CDD"/>
    <w:rsid w:val="00193F3E"/>
    <w:rsid w:val="00194A80"/>
    <w:rsid w:val="00194B6F"/>
    <w:rsid w:val="00194C28"/>
    <w:rsid w:val="00195D04"/>
    <w:rsid w:val="00196716"/>
    <w:rsid w:val="00197C8F"/>
    <w:rsid w:val="001A0704"/>
    <w:rsid w:val="001A0A34"/>
    <w:rsid w:val="001A23DC"/>
    <w:rsid w:val="001A2411"/>
    <w:rsid w:val="001A2D81"/>
    <w:rsid w:val="001A4ABC"/>
    <w:rsid w:val="001A5AA6"/>
    <w:rsid w:val="001A5E3E"/>
    <w:rsid w:val="001A5F73"/>
    <w:rsid w:val="001A7985"/>
    <w:rsid w:val="001B02DA"/>
    <w:rsid w:val="001B032B"/>
    <w:rsid w:val="001B0465"/>
    <w:rsid w:val="001B1B34"/>
    <w:rsid w:val="001B1C99"/>
    <w:rsid w:val="001B2DD3"/>
    <w:rsid w:val="001B4C78"/>
    <w:rsid w:val="001B52FB"/>
    <w:rsid w:val="001B54B2"/>
    <w:rsid w:val="001B573A"/>
    <w:rsid w:val="001B599D"/>
    <w:rsid w:val="001B5BB5"/>
    <w:rsid w:val="001B72C9"/>
    <w:rsid w:val="001B734C"/>
    <w:rsid w:val="001B7B02"/>
    <w:rsid w:val="001C0AB8"/>
    <w:rsid w:val="001C15B5"/>
    <w:rsid w:val="001C1A07"/>
    <w:rsid w:val="001C1B14"/>
    <w:rsid w:val="001C21EE"/>
    <w:rsid w:val="001C2920"/>
    <w:rsid w:val="001C3182"/>
    <w:rsid w:val="001C48F7"/>
    <w:rsid w:val="001C5C82"/>
    <w:rsid w:val="001C6CC5"/>
    <w:rsid w:val="001D0FAE"/>
    <w:rsid w:val="001D1AC7"/>
    <w:rsid w:val="001D29DF"/>
    <w:rsid w:val="001D2ACA"/>
    <w:rsid w:val="001D34C0"/>
    <w:rsid w:val="001D38E6"/>
    <w:rsid w:val="001D3DD7"/>
    <w:rsid w:val="001D3E67"/>
    <w:rsid w:val="001D4738"/>
    <w:rsid w:val="001D4C26"/>
    <w:rsid w:val="001D5B06"/>
    <w:rsid w:val="001D5D0A"/>
    <w:rsid w:val="001D67D3"/>
    <w:rsid w:val="001D686D"/>
    <w:rsid w:val="001E010E"/>
    <w:rsid w:val="001E0541"/>
    <w:rsid w:val="001E0558"/>
    <w:rsid w:val="001E16D5"/>
    <w:rsid w:val="001E1E48"/>
    <w:rsid w:val="001E2AB9"/>
    <w:rsid w:val="001E32E5"/>
    <w:rsid w:val="001E38D7"/>
    <w:rsid w:val="001E3B79"/>
    <w:rsid w:val="001E425F"/>
    <w:rsid w:val="001E511B"/>
    <w:rsid w:val="001E5295"/>
    <w:rsid w:val="001E59E2"/>
    <w:rsid w:val="001E6028"/>
    <w:rsid w:val="001E6EE1"/>
    <w:rsid w:val="001E7A01"/>
    <w:rsid w:val="001F131F"/>
    <w:rsid w:val="001F2124"/>
    <w:rsid w:val="001F28CD"/>
    <w:rsid w:val="001F4CBB"/>
    <w:rsid w:val="001F4EEC"/>
    <w:rsid w:val="001F7C09"/>
    <w:rsid w:val="0020110C"/>
    <w:rsid w:val="00202076"/>
    <w:rsid w:val="0020219B"/>
    <w:rsid w:val="0020296D"/>
    <w:rsid w:val="00202BC7"/>
    <w:rsid w:val="002037BF"/>
    <w:rsid w:val="00203B81"/>
    <w:rsid w:val="00203C0E"/>
    <w:rsid w:val="00204274"/>
    <w:rsid w:val="00204349"/>
    <w:rsid w:val="00204A06"/>
    <w:rsid w:val="00205674"/>
    <w:rsid w:val="00205D32"/>
    <w:rsid w:val="002061B2"/>
    <w:rsid w:val="0020627A"/>
    <w:rsid w:val="00207EA9"/>
    <w:rsid w:val="00210B68"/>
    <w:rsid w:val="00210CB8"/>
    <w:rsid w:val="00210ECC"/>
    <w:rsid w:val="00211589"/>
    <w:rsid w:val="0021173B"/>
    <w:rsid w:val="0021319B"/>
    <w:rsid w:val="00213C49"/>
    <w:rsid w:val="002146F3"/>
    <w:rsid w:val="00214A8B"/>
    <w:rsid w:val="00215D29"/>
    <w:rsid w:val="002162C7"/>
    <w:rsid w:val="00216A52"/>
    <w:rsid w:val="00216CA2"/>
    <w:rsid w:val="00217E0C"/>
    <w:rsid w:val="0022075C"/>
    <w:rsid w:val="00220903"/>
    <w:rsid w:val="00220AAF"/>
    <w:rsid w:val="00220FE1"/>
    <w:rsid w:val="0022106C"/>
    <w:rsid w:val="00221270"/>
    <w:rsid w:val="002213B1"/>
    <w:rsid w:val="0022155B"/>
    <w:rsid w:val="00222B29"/>
    <w:rsid w:val="00223186"/>
    <w:rsid w:val="0022340A"/>
    <w:rsid w:val="00223614"/>
    <w:rsid w:val="002236CC"/>
    <w:rsid w:val="00224240"/>
    <w:rsid w:val="002244DA"/>
    <w:rsid w:val="00224E4C"/>
    <w:rsid w:val="00226C04"/>
    <w:rsid w:val="00226E80"/>
    <w:rsid w:val="00227C93"/>
    <w:rsid w:val="00227D9F"/>
    <w:rsid w:val="00230B15"/>
    <w:rsid w:val="0023166B"/>
    <w:rsid w:val="00231A5F"/>
    <w:rsid w:val="00231AED"/>
    <w:rsid w:val="00231FCA"/>
    <w:rsid w:val="002337F0"/>
    <w:rsid w:val="002340B0"/>
    <w:rsid w:val="00235032"/>
    <w:rsid w:val="00235428"/>
    <w:rsid w:val="002354BC"/>
    <w:rsid w:val="00236D2E"/>
    <w:rsid w:val="00236DD6"/>
    <w:rsid w:val="00236F9F"/>
    <w:rsid w:val="00237495"/>
    <w:rsid w:val="00237C49"/>
    <w:rsid w:val="002402DA"/>
    <w:rsid w:val="00241B9C"/>
    <w:rsid w:val="00241EA5"/>
    <w:rsid w:val="00242A0A"/>
    <w:rsid w:val="00243316"/>
    <w:rsid w:val="00244451"/>
    <w:rsid w:val="0024488D"/>
    <w:rsid w:val="00244B06"/>
    <w:rsid w:val="00245130"/>
    <w:rsid w:val="00245AE6"/>
    <w:rsid w:val="00246167"/>
    <w:rsid w:val="00247180"/>
    <w:rsid w:val="00247F12"/>
    <w:rsid w:val="002501D7"/>
    <w:rsid w:val="00250A4A"/>
    <w:rsid w:val="002528AA"/>
    <w:rsid w:val="00252965"/>
    <w:rsid w:val="002541E4"/>
    <w:rsid w:val="002557C2"/>
    <w:rsid w:val="00255D91"/>
    <w:rsid w:val="00256E7B"/>
    <w:rsid w:val="0025761F"/>
    <w:rsid w:val="00257F3B"/>
    <w:rsid w:val="00260ABC"/>
    <w:rsid w:val="00260BE7"/>
    <w:rsid w:val="00260D01"/>
    <w:rsid w:val="00261593"/>
    <w:rsid w:val="00262AFA"/>
    <w:rsid w:val="00262BCB"/>
    <w:rsid w:val="00262CB0"/>
    <w:rsid w:val="0026307E"/>
    <w:rsid w:val="0026392B"/>
    <w:rsid w:val="00263F14"/>
    <w:rsid w:val="00264036"/>
    <w:rsid w:val="0026420B"/>
    <w:rsid w:val="0026467A"/>
    <w:rsid w:val="00264812"/>
    <w:rsid w:val="002650D7"/>
    <w:rsid w:val="00265368"/>
    <w:rsid w:val="00265AB8"/>
    <w:rsid w:val="0026655E"/>
    <w:rsid w:val="00266F6D"/>
    <w:rsid w:val="00267216"/>
    <w:rsid w:val="0026722E"/>
    <w:rsid w:val="0026744E"/>
    <w:rsid w:val="00267FB8"/>
    <w:rsid w:val="0027038C"/>
    <w:rsid w:val="0027073B"/>
    <w:rsid w:val="002712A3"/>
    <w:rsid w:val="002722CC"/>
    <w:rsid w:val="0027236C"/>
    <w:rsid w:val="00274F1F"/>
    <w:rsid w:val="00275130"/>
    <w:rsid w:val="00275264"/>
    <w:rsid w:val="00275332"/>
    <w:rsid w:val="00275504"/>
    <w:rsid w:val="0027555B"/>
    <w:rsid w:val="00275A49"/>
    <w:rsid w:val="0027750D"/>
    <w:rsid w:val="0028023A"/>
    <w:rsid w:val="00281A69"/>
    <w:rsid w:val="00281E50"/>
    <w:rsid w:val="00281F47"/>
    <w:rsid w:val="00282620"/>
    <w:rsid w:val="00284032"/>
    <w:rsid w:val="002841B4"/>
    <w:rsid w:val="00284420"/>
    <w:rsid w:val="00284A96"/>
    <w:rsid w:val="00285623"/>
    <w:rsid w:val="00285B31"/>
    <w:rsid w:val="002866DC"/>
    <w:rsid w:val="00286C23"/>
    <w:rsid w:val="00286D87"/>
    <w:rsid w:val="00286E13"/>
    <w:rsid w:val="00287608"/>
    <w:rsid w:val="00287808"/>
    <w:rsid w:val="00287C21"/>
    <w:rsid w:val="002912F2"/>
    <w:rsid w:val="00293230"/>
    <w:rsid w:val="0029440C"/>
    <w:rsid w:val="002948AD"/>
    <w:rsid w:val="00295E76"/>
    <w:rsid w:val="00296212"/>
    <w:rsid w:val="00296E64"/>
    <w:rsid w:val="002978B1"/>
    <w:rsid w:val="00297943"/>
    <w:rsid w:val="002A053A"/>
    <w:rsid w:val="002A0971"/>
    <w:rsid w:val="002A0F1B"/>
    <w:rsid w:val="002A1270"/>
    <w:rsid w:val="002A22BD"/>
    <w:rsid w:val="002A2840"/>
    <w:rsid w:val="002A31D6"/>
    <w:rsid w:val="002A3234"/>
    <w:rsid w:val="002A33EB"/>
    <w:rsid w:val="002A39F1"/>
    <w:rsid w:val="002A4E00"/>
    <w:rsid w:val="002A59A0"/>
    <w:rsid w:val="002A5C6C"/>
    <w:rsid w:val="002A5DD7"/>
    <w:rsid w:val="002A5F40"/>
    <w:rsid w:val="002A60BA"/>
    <w:rsid w:val="002A643A"/>
    <w:rsid w:val="002A65CC"/>
    <w:rsid w:val="002A6FA2"/>
    <w:rsid w:val="002B02A7"/>
    <w:rsid w:val="002B037E"/>
    <w:rsid w:val="002B0583"/>
    <w:rsid w:val="002B0673"/>
    <w:rsid w:val="002B06CD"/>
    <w:rsid w:val="002B0D02"/>
    <w:rsid w:val="002B0E39"/>
    <w:rsid w:val="002B1B36"/>
    <w:rsid w:val="002B2BC1"/>
    <w:rsid w:val="002B2CAD"/>
    <w:rsid w:val="002B2F0B"/>
    <w:rsid w:val="002B37A8"/>
    <w:rsid w:val="002B42EF"/>
    <w:rsid w:val="002B4806"/>
    <w:rsid w:val="002B5938"/>
    <w:rsid w:val="002B5ED1"/>
    <w:rsid w:val="002C075D"/>
    <w:rsid w:val="002C0E73"/>
    <w:rsid w:val="002C12AA"/>
    <w:rsid w:val="002C2575"/>
    <w:rsid w:val="002C28A8"/>
    <w:rsid w:val="002C2FF9"/>
    <w:rsid w:val="002C36E1"/>
    <w:rsid w:val="002C3AC8"/>
    <w:rsid w:val="002C5460"/>
    <w:rsid w:val="002C571E"/>
    <w:rsid w:val="002C6072"/>
    <w:rsid w:val="002C6527"/>
    <w:rsid w:val="002C6AEA"/>
    <w:rsid w:val="002D04D2"/>
    <w:rsid w:val="002D07DF"/>
    <w:rsid w:val="002D0B1F"/>
    <w:rsid w:val="002D2B83"/>
    <w:rsid w:val="002D2F6C"/>
    <w:rsid w:val="002D483D"/>
    <w:rsid w:val="002D5108"/>
    <w:rsid w:val="002D59EF"/>
    <w:rsid w:val="002D6796"/>
    <w:rsid w:val="002D687B"/>
    <w:rsid w:val="002D79A5"/>
    <w:rsid w:val="002E0728"/>
    <w:rsid w:val="002E16AC"/>
    <w:rsid w:val="002E1725"/>
    <w:rsid w:val="002E172C"/>
    <w:rsid w:val="002E1D0E"/>
    <w:rsid w:val="002E1DEF"/>
    <w:rsid w:val="002E2593"/>
    <w:rsid w:val="002E369F"/>
    <w:rsid w:val="002E4047"/>
    <w:rsid w:val="002E4117"/>
    <w:rsid w:val="002E4470"/>
    <w:rsid w:val="002E45B7"/>
    <w:rsid w:val="002E576B"/>
    <w:rsid w:val="002E6A53"/>
    <w:rsid w:val="002F01EC"/>
    <w:rsid w:val="002F2535"/>
    <w:rsid w:val="002F2DF4"/>
    <w:rsid w:val="002F3612"/>
    <w:rsid w:val="002F3854"/>
    <w:rsid w:val="002F3984"/>
    <w:rsid w:val="002F548E"/>
    <w:rsid w:val="002F58AD"/>
    <w:rsid w:val="002F76C0"/>
    <w:rsid w:val="003027FD"/>
    <w:rsid w:val="00302C3B"/>
    <w:rsid w:val="00302E86"/>
    <w:rsid w:val="0030387E"/>
    <w:rsid w:val="00303D12"/>
    <w:rsid w:val="003049AF"/>
    <w:rsid w:val="00304B29"/>
    <w:rsid w:val="00304EA4"/>
    <w:rsid w:val="0030510B"/>
    <w:rsid w:val="00306CB0"/>
    <w:rsid w:val="00307F09"/>
    <w:rsid w:val="0031031E"/>
    <w:rsid w:val="00310B90"/>
    <w:rsid w:val="003110B7"/>
    <w:rsid w:val="00311E9D"/>
    <w:rsid w:val="00312394"/>
    <w:rsid w:val="00312555"/>
    <w:rsid w:val="003126AB"/>
    <w:rsid w:val="0031291F"/>
    <w:rsid w:val="00313ABD"/>
    <w:rsid w:val="003141AB"/>
    <w:rsid w:val="0031440D"/>
    <w:rsid w:val="00314C92"/>
    <w:rsid w:val="00314D52"/>
    <w:rsid w:val="00315443"/>
    <w:rsid w:val="00315472"/>
    <w:rsid w:val="00315697"/>
    <w:rsid w:val="0031637C"/>
    <w:rsid w:val="00316852"/>
    <w:rsid w:val="003175EF"/>
    <w:rsid w:val="0032133C"/>
    <w:rsid w:val="00321786"/>
    <w:rsid w:val="00321E62"/>
    <w:rsid w:val="00321EC9"/>
    <w:rsid w:val="00321F35"/>
    <w:rsid w:val="003220F7"/>
    <w:rsid w:val="00322124"/>
    <w:rsid w:val="00322705"/>
    <w:rsid w:val="00323677"/>
    <w:rsid w:val="00323CF5"/>
    <w:rsid w:val="00324636"/>
    <w:rsid w:val="0032475D"/>
    <w:rsid w:val="003249C2"/>
    <w:rsid w:val="003259CD"/>
    <w:rsid w:val="003261B5"/>
    <w:rsid w:val="00326397"/>
    <w:rsid w:val="0032646E"/>
    <w:rsid w:val="00326539"/>
    <w:rsid w:val="003268EA"/>
    <w:rsid w:val="00326A47"/>
    <w:rsid w:val="003270A1"/>
    <w:rsid w:val="00327336"/>
    <w:rsid w:val="00327F62"/>
    <w:rsid w:val="00327FD4"/>
    <w:rsid w:val="00330DEB"/>
    <w:rsid w:val="00332030"/>
    <w:rsid w:val="00332094"/>
    <w:rsid w:val="00333A28"/>
    <w:rsid w:val="00333BFA"/>
    <w:rsid w:val="0033415E"/>
    <w:rsid w:val="00334F36"/>
    <w:rsid w:val="00335CD5"/>
    <w:rsid w:val="00336C2A"/>
    <w:rsid w:val="00341111"/>
    <w:rsid w:val="003417CC"/>
    <w:rsid w:val="00341C76"/>
    <w:rsid w:val="00342511"/>
    <w:rsid w:val="00342DD3"/>
    <w:rsid w:val="0034322E"/>
    <w:rsid w:val="003443F0"/>
    <w:rsid w:val="00345093"/>
    <w:rsid w:val="00345804"/>
    <w:rsid w:val="00345F10"/>
    <w:rsid w:val="00346E5B"/>
    <w:rsid w:val="00346FDB"/>
    <w:rsid w:val="003476CC"/>
    <w:rsid w:val="00347A0D"/>
    <w:rsid w:val="00350C49"/>
    <w:rsid w:val="003518BF"/>
    <w:rsid w:val="0035193B"/>
    <w:rsid w:val="00352750"/>
    <w:rsid w:val="00352B3F"/>
    <w:rsid w:val="00353405"/>
    <w:rsid w:val="00353551"/>
    <w:rsid w:val="00355FD1"/>
    <w:rsid w:val="00356E5D"/>
    <w:rsid w:val="00357613"/>
    <w:rsid w:val="003578FB"/>
    <w:rsid w:val="0035793F"/>
    <w:rsid w:val="0036145B"/>
    <w:rsid w:val="0036155A"/>
    <w:rsid w:val="003624CA"/>
    <w:rsid w:val="003628D2"/>
    <w:rsid w:val="00362B9D"/>
    <w:rsid w:val="0036518A"/>
    <w:rsid w:val="0036572F"/>
    <w:rsid w:val="00365F6A"/>
    <w:rsid w:val="00366827"/>
    <w:rsid w:val="00367172"/>
    <w:rsid w:val="0036760C"/>
    <w:rsid w:val="003702BE"/>
    <w:rsid w:val="003721BC"/>
    <w:rsid w:val="0037286E"/>
    <w:rsid w:val="00372BCB"/>
    <w:rsid w:val="00372C36"/>
    <w:rsid w:val="003735AC"/>
    <w:rsid w:val="00373764"/>
    <w:rsid w:val="00373E36"/>
    <w:rsid w:val="003754AA"/>
    <w:rsid w:val="00375EDD"/>
    <w:rsid w:val="00376A18"/>
    <w:rsid w:val="0037705A"/>
    <w:rsid w:val="003771B5"/>
    <w:rsid w:val="003773FD"/>
    <w:rsid w:val="003807C1"/>
    <w:rsid w:val="00380C54"/>
    <w:rsid w:val="00381323"/>
    <w:rsid w:val="00381741"/>
    <w:rsid w:val="00381AE1"/>
    <w:rsid w:val="00381CC9"/>
    <w:rsid w:val="00381F69"/>
    <w:rsid w:val="0038215F"/>
    <w:rsid w:val="0038273D"/>
    <w:rsid w:val="00382D6E"/>
    <w:rsid w:val="0038337A"/>
    <w:rsid w:val="00384260"/>
    <w:rsid w:val="00384C9C"/>
    <w:rsid w:val="00385758"/>
    <w:rsid w:val="00385FE8"/>
    <w:rsid w:val="00386D94"/>
    <w:rsid w:val="00386F9D"/>
    <w:rsid w:val="003870EF"/>
    <w:rsid w:val="00387420"/>
    <w:rsid w:val="00387BAB"/>
    <w:rsid w:val="003902BB"/>
    <w:rsid w:val="00390527"/>
    <w:rsid w:val="00390E54"/>
    <w:rsid w:val="0039108A"/>
    <w:rsid w:val="00391109"/>
    <w:rsid w:val="00391206"/>
    <w:rsid w:val="00392669"/>
    <w:rsid w:val="00392996"/>
    <w:rsid w:val="00392D5C"/>
    <w:rsid w:val="00392D8A"/>
    <w:rsid w:val="00392E45"/>
    <w:rsid w:val="00393550"/>
    <w:rsid w:val="00393CCB"/>
    <w:rsid w:val="00393F9E"/>
    <w:rsid w:val="00394AF3"/>
    <w:rsid w:val="00394D00"/>
    <w:rsid w:val="00395465"/>
    <w:rsid w:val="00395D2A"/>
    <w:rsid w:val="00395F8C"/>
    <w:rsid w:val="00397DDD"/>
    <w:rsid w:val="003A1C8C"/>
    <w:rsid w:val="003A244B"/>
    <w:rsid w:val="003A249E"/>
    <w:rsid w:val="003A323C"/>
    <w:rsid w:val="003A3C19"/>
    <w:rsid w:val="003A3CAF"/>
    <w:rsid w:val="003A4B3A"/>
    <w:rsid w:val="003A4E3D"/>
    <w:rsid w:val="003A58AD"/>
    <w:rsid w:val="003A5DB5"/>
    <w:rsid w:val="003A64B5"/>
    <w:rsid w:val="003A70C7"/>
    <w:rsid w:val="003B03B7"/>
    <w:rsid w:val="003B0C6E"/>
    <w:rsid w:val="003B1B61"/>
    <w:rsid w:val="003B1C9B"/>
    <w:rsid w:val="003B3DEB"/>
    <w:rsid w:val="003B3F3B"/>
    <w:rsid w:val="003B465C"/>
    <w:rsid w:val="003B568A"/>
    <w:rsid w:val="003B6BE6"/>
    <w:rsid w:val="003B7423"/>
    <w:rsid w:val="003B7D36"/>
    <w:rsid w:val="003C01D5"/>
    <w:rsid w:val="003C126C"/>
    <w:rsid w:val="003C1582"/>
    <w:rsid w:val="003C229A"/>
    <w:rsid w:val="003C2C98"/>
    <w:rsid w:val="003C2FE1"/>
    <w:rsid w:val="003C3762"/>
    <w:rsid w:val="003C3C3F"/>
    <w:rsid w:val="003C4CF9"/>
    <w:rsid w:val="003C4D68"/>
    <w:rsid w:val="003C4E39"/>
    <w:rsid w:val="003C67CE"/>
    <w:rsid w:val="003C7288"/>
    <w:rsid w:val="003D0128"/>
    <w:rsid w:val="003D10F7"/>
    <w:rsid w:val="003D16B0"/>
    <w:rsid w:val="003D1AD5"/>
    <w:rsid w:val="003D1B39"/>
    <w:rsid w:val="003D2008"/>
    <w:rsid w:val="003D292D"/>
    <w:rsid w:val="003D43A7"/>
    <w:rsid w:val="003D458C"/>
    <w:rsid w:val="003D51E8"/>
    <w:rsid w:val="003D56B8"/>
    <w:rsid w:val="003D5973"/>
    <w:rsid w:val="003D6459"/>
    <w:rsid w:val="003D71DD"/>
    <w:rsid w:val="003D71F1"/>
    <w:rsid w:val="003D733E"/>
    <w:rsid w:val="003E163A"/>
    <w:rsid w:val="003E169A"/>
    <w:rsid w:val="003E2299"/>
    <w:rsid w:val="003E25E4"/>
    <w:rsid w:val="003E2D09"/>
    <w:rsid w:val="003E3C63"/>
    <w:rsid w:val="003E448B"/>
    <w:rsid w:val="003E4E06"/>
    <w:rsid w:val="003E605E"/>
    <w:rsid w:val="003E6F97"/>
    <w:rsid w:val="003F050F"/>
    <w:rsid w:val="003F0520"/>
    <w:rsid w:val="003F0D4C"/>
    <w:rsid w:val="003F36B2"/>
    <w:rsid w:val="003F3AAA"/>
    <w:rsid w:val="003F4045"/>
    <w:rsid w:val="003F46B7"/>
    <w:rsid w:val="003F5665"/>
    <w:rsid w:val="003F5C0F"/>
    <w:rsid w:val="003F5C4D"/>
    <w:rsid w:val="003F602D"/>
    <w:rsid w:val="003F72E0"/>
    <w:rsid w:val="003F7C93"/>
    <w:rsid w:val="003F7F3B"/>
    <w:rsid w:val="00401000"/>
    <w:rsid w:val="00401368"/>
    <w:rsid w:val="004015A3"/>
    <w:rsid w:val="00401D43"/>
    <w:rsid w:val="00401D65"/>
    <w:rsid w:val="00401FC9"/>
    <w:rsid w:val="0040337A"/>
    <w:rsid w:val="00404976"/>
    <w:rsid w:val="00405307"/>
    <w:rsid w:val="004066E1"/>
    <w:rsid w:val="00407836"/>
    <w:rsid w:val="0041002F"/>
    <w:rsid w:val="004104A6"/>
    <w:rsid w:val="0041077E"/>
    <w:rsid w:val="00410BD9"/>
    <w:rsid w:val="00411E2C"/>
    <w:rsid w:val="004125B1"/>
    <w:rsid w:val="004138B3"/>
    <w:rsid w:val="00414CE7"/>
    <w:rsid w:val="004157E5"/>
    <w:rsid w:val="0041675A"/>
    <w:rsid w:val="00417A3A"/>
    <w:rsid w:val="00420016"/>
    <w:rsid w:val="00420AF9"/>
    <w:rsid w:val="00421012"/>
    <w:rsid w:val="004212A8"/>
    <w:rsid w:val="00421EC8"/>
    <w:rsid w:val="00421FAD"/>
    <w:rsid w:val="004221B6"/>
    <w:rsid w:val="00423340"/>
    <w:rsid w:val="004244BD"/>
    <w:rsid w:val="00424C2C"/>
    <w:rsid w:val="00424ED9"/>
    <w:rsid w:val="00426127"/>
    <w:rsid w:val="0042664D"/>
    <w:rsid w:val="00426B7A"/>
    <w:rsid w:val="00426D8C"/>
    <w:rsid w:val="0043019E"/>
    <w:rsid w:val="00431D90"/>
    <w:rsid w:val="004324AB"/>
    <w:rsid w:val="00433803"/>
    <w:rsid w:val="00434250"/>
    <w:rsid w:val="00434273"/>
    <w:rsid w:val="0043627B"/>
    <w:rsid w:val="00436361"/>
    <w:rsid w:val="004364DE"/>
    <w:rsid w:val="00436817"/>
    <w:rsid w:val="00437057"/>
    <w:rsid w:val="0044035A"/>
    <w:rsid w:val="00440662"/>
    <w:rsid w:val="0044096C"/>
    <w:rsid w:val="00440B39"/>
    <w:rsid w:val="00441039"/>
    <w:rsid w:val="00441B62"/>
    <w:rsid w:val="00441F0A"/>
    <w:rsid w:val="00442596"/>
    <w:rsid w:val="004425E2"/>
    <w:rsid w:val="0044263B"/>
    <w:rsid w:val="00442B08"/>
    <w:rsid w:val="00443E6C"/>
    <w:rsid w:val="004440A5"/>
    <w:rsid w:val="004449A3"/>
    <w:rsid w:val="004458D9"/>
    <w:rsid w:val="00445FCA"/>
    <w:rsid w:val="00446109"/>
    <w:rsid w:val="0045402B"/>
    <w:rsid w:val="004546D3"/>
    <w:rsid w:val="00454C55"/>
    <w:rsid w:val="00454C89"/>
    <w:rsid w:val="00454E82"/>
    <w:rsid w:val="0045534C"/>
    <w:rsid w:val="0045656E"/>
    <w:rsid w:val="004566C6"/>
    <w:rsid w:val="00456C5A"/>
    <w:rsid w:val="00456D09"/>
    <w:rsid w:val="004572C4"/>
    <w:rsid w:val="004573D7"/>
    <w:rsid w:val="0045747A"/>
    <w:rsid w:val="00457625"/>
    <w:rsid w:val="00457E40"/>
    <w:rsid w:val="00461BD5"/>
    <w:rsid w:val="00462456"/>
    <w:rsid w:val="004626F3"/>
    <w:rsid w:val="00462AA3"/>
    <w:rsid w:val="0046308E"/>
    <w:rsid w:val="00463162"/>
    <w:rsid w:val="00463668"/>
    <w:rsid w:val="00465BB7"/>
    <w:rsid w:val="004660AE"/>
    <w:rsid w:val="004671B6"/>
    <w:rsid w:val="00467F99"/>
    <w:rsid w:val="004703F6"/>
    <w:rsid w:val="004706BF"/>
    <w:rsid w:val="004730CB"/>
    <w:rsid w:val="00474213"/>
    <w:rsid w:val="004754E7"/>
    <w:rsid w:val="0048019F"/>
    <w:rsid w:val="00480486"/>
    <w:rsid w:val="00482880"/>
    <w:rsid w:val="00482D1A"/>
    <w:rsid w:val="00482F1A"/>
    <w:rsid w:val="004835BD"/>
    <w:rsid w:val="00483896"/>
    <w:rsid w:val="00483C15"/>
    <w:rsid w:val="00484203"/>
    <w:rsid w:val="00484833"/>
    <w:rsid w:val="00485B2B"/>
    <w:rsid w:val="004860D1"/>
    <w:rsid w:val="00486319"/>
    <w:rsid w:val="004868C6"/>
    <w:rsid w:val="00486917"/>
    <w:rsid w:val="00486ED5"/>
    <w:rsid w:val="00490468"/>
    <w:rsid w:val="00490658"/>
    <w:rsid w:val="004909A4"/>
    <w:rsid w:val="0049109E"/>
    <w:rsid w:val="004921A5"/>
    <w:rsid w:val="004922E9"/>
    <w:rsid w:val="00493217"/>
    <w:rsid w:val="00494A6C"/>
    <w:rsid w:val="00495233"/>
    <w:rsid w:val="0049680D"/>
    <w:rsid w:val="004A18A9"/>
    <w:rsid w:val="004A1A55"/>
    <w:rsid w:val="004A3A0B"/>
    <w:rsid w:val="004A3F28"/>
    <w:rsid w:val="004A4B15"/>
    <w:rsid w:val="004A6B5E"/>
    <w:rsid w:val="004A74E4"/>
    <w:rsid w:val="004B1BFC"/>
    <w:rsid w:val="004B25DB"/>
    <w:rsid w:val="004B2863"/>
    <w:rsid w:val="004B2AA6"/>
    <w:rsid w:val="004B363E"/>
    <w:rsid w:val="004B3A6A"/>
    <w:rsid w:val="004B40F5"/>
    <w:rsid w:val="004B4107"/>
    <w:rsid w:val="004B4B86"/>
    <w:rsid w:val="004B4D0E"/>
    <w:rsid w:val="004B54FF"/>
    <w:rsid w:val="004B5B20"/>
    <w:rsid w:val="004B5FF4"/>
    <w:rsid w:val="004B621B"/>
    <w:rsid w:val="004B7022"/>
    <w:rsid w:val="004B7218"/>
    <w:rsid w:val="004C0106"/>
    <w:rsid w:val="004C108D"/>
    <w:rsid w:val="004C13CC"/>
    <w:rsid w:val="004C184A"/>
    <w:rsid w:val="004C25D8"/>
    <w:rsid w:val="004C2B91"/>
    <w:rsid w:val="004C3D25"/>
    <w:rsid w:val="004C3FEB"/>
    <w:rsid w:val="004C4E26"/>
    <w:rsid w:val="004C57E5"/>
    <w:rsid w:val="004C5FA5"/>
    <w:rsid w:val="004C785C"/>
    <w:rsid w:val="004D00AB"/>
    <w:rsid w:val="004D00CC"/>
    <w:rsid w:val="004D0502"/>
    <w:rsid w:val="004D091C"/>
    <w:rsid w:val="004D0964"/>
    <w:rsid w:val="004D0DEF"/>
    <w:rsid w:val="004D0F1A"/>
    <w:rsid w:val="004D0FF3"/>
    <w:rsid w:val="004D1DED"/>
    <w:rsid w:val="004D3220"/>
    <w:rsid w:val="004D36FE"/>
    <w:rsid w:val="004D3A5C"/>
    <w:rsid w:val="004D3D38"/>
    <w:rsid w:val="004D412F"/>
    <w:rsid w:val="004D483E"/>
    <w:rsid w:val="004D4F47"/>
    <w:rsid w:val="004D5EB7"/>
    <w:rsid w:val="004D5FB4"/>
    <w:rsid w:val="004D7351"/>
    <w:rsid w:val="004D7C3F"/>
    <w:rsid w:val="004E12CD"/>
    <w:rsid w:val="004E164A"/>
    <w:rsid w:val="004E2551"/>
    <w:rsid w:val="004E30E9"/>
    <w:rsid w:val="004E3259"/>
    <w:rsid w:val="004E4781"/>
    <w:rsid w:val="004E48B7"/>
    <w:rsid w:val="004E4BA3"/>
    <w:rsid w:val="004E558D"/>
    <w:rsid w:val="004E7044"/>
    <w:rsid w:val="004E7B7C"/>
    <w:rsid w:val="004F0AB7"/>
    <w:rsid w:val="004F10E4"/>
    <w:rsid w:val="004F11D6"/>
    <w:rsid w:val="004F14A9"/>
    <w:rsid w:val="004F2388"/>
    <w:rsid w:val="004F249C"/>
    <w:rsid w:val="004F3159"/>
    <w:rsid w:val="004F34FC"/>
    <w:rsid w:val="004F4CFF"/>
    <w:rsid w:val="004F5E88"/>
    <w:rsid w:val="004F654C"/>
    <w:rsid w:val="004F670D"/>
    <w:rsid w:val="004F68BB"/>
    <w:rsid w:val="004F7D33"/>
    <w:rsid w:val="005003D2"/>
    <w:rsid w:val="00500EBC"/>
    <w:rsid w:val="00501B17"/>
    <w:rsid w:val="00502B8D"/>
    <w:rsid w:val="00503572"/>
    <w:rsid w:val="005039EE"/>
    <w:rsid w:val="005046F6"/>
    <w:rsid w:val="0050564C"/>
    <w:rsid w:val="00505909"/>
    <w:rsid w:val="00506994"/>
    <w:rsid w:val="00506A1A"/>
    <w:rsid w:val="00510137"/>
    <w:rsid w:val="00510EBC"/>
    <w:rsid w:val="005122CD"/>
    <w:rsid w:val="00512911"/>
    <w:rsid w:val="00512D02"/>
    <w:rsid w:val="00514D00"/>
    <w:rsid w:val="00515688"/>
    <w:rsid w:val="0051597A"/>
    <w:rsid w:val="00515AE9"/>
    <w:rsid w:val="00515B10"/>
    <w:rsid w:val="0051692D"/>
    <w:rsid w:val="00521953"/>
    <w:rsid w:val="00523029"/>
    <w:rsid w:val="00524995"/>
    <w:rsid w:val="00524CC8"/>
    <w:rsid w:val="00525123"/>
    <w:rsid w:val="00525637"/>
    <w:rsid w:val="005256D0"/>
    <w:rsid w:val="00525921"/>
    <w:rsid w:val="00526618"/>
    <w:rsid w:val="00526895"/>
    <w:rsid w:val="005268C5"/>
    <w:rsid w:val="00527B1A"/>
    <w:rsid w:val="0053037B"/>
    <w:rsid w:val="00530B36"/>
    <w:rsid w:val="0053270E"/>
    <w:rsid w:val="00532E25"/>
    <w:rsid w:val="00532E96"/>
    <w:rsid w:val="00532F02"/>
    <w:rsid w:val="00532FB0"/>
    <w:rsid w:val="00533205"/>
    <w:rsid w:val="00533987"/>
    <w:rsid w:val="005347CA"/>
    <w:rsid w:val="00534C6E"/>
    <w:rsid w:val="00537353"/>
    <w:rsid w:val="005373C4"/>
    <w:rsid w:val="00541BF5"/>
    <w:rsid w:val="00541C8D"/>
    <w:rsid w:val="00541F13"/>
    <w:rsid w:val="0054213D"/>
    <w:rsid w:val="005426FE"/>
    <w:rsid w:val="00542CE9"/>
    <w:rsid w:val="00543D41"/>
    <w:rsid w:val="00544745"/>
    <w:rsid w:val="005461B8"/>
    <w:rsid w:val="00546675"/>
    <w:rsid w:val="00546B68"/>
    <w:rsid w:val="005478D7"/>
    <w:rsid w:val="00550859"/>
    <w:rsid w:val="00551A61"/>
    <w:rsid w:val="0055244D"/>
    <w:rsid w:val="0055252E"/>
    <w:rsid w:val="005559EE"/>
    <w:rsid w:val="00556183"/>
    <w:rsid w:val="005563E0"/>
    <w:rsid w:val="005609EC"/>
    <w:rsid w:val="00560BC9"/>
    <w:rsid w:val="00560C65"/>
    <w:rsid w:val="00560E7F"/>
    <w:rsid w:val="00561FA9"/>
    <w:rsid w:val="00562D1A"/>
    <w:rsid w:val="00563ABA"/>
    <w:rsid w:val="00563DD7"/>
    <w:rsid w:val="005650F1"/>
    <w:rsid w:val="005663FA"/>
    <w:rsid w:val="005664C6"/>
    <w:rsid w:val="0056654D"/>
    <w:rsid w:val="005678E8"/>
    <w:rsid w:val="00567F35"/>
    <w:rsid w:val="00570D28"/>
    <w:rsid w:val="00570D6D"/>
    <w:rsid w:val="00571707"/>
    <w:rsid w:val="0057185C"/>
    <w:rsid w:val="00571BE9"/>
    <w:rsid w:val="0057229D"/>
    <w:rsid w:val="00572C72"/>
    <w:rsid w:val="00572CB3"/>
    <w:rsid w:val="0057330D"/>
    <w:rsid w:val="00573372"/>
    <w:rsid w:val="00574025"/>
    <w:rsid w:val="0057419B"/>
    <w:rsid w:val="00575063"/>
    <w:rsid w:val="005755CC"/>
    <w:rsid w:val="005759B1"/>
    <w:rsid w:val="00575C1E"/>
    <w:rsid w:val="00575CBF"/>
    <w:rsid w:val="00575E83"/>
    <w:rsid w:val="00576D03"/>
    <w:rsid w:val="0057768B"/>
    <w:rsid w:val="0058057E"/>
    <w:rsid w:val="0058256D"/>
    <w:rsid w:val="00582949"/>
    <w:rsid w:val="00582D94"/>
    <w:rsid w:val="00582F4F"/>
    <w:rsid w:val="00583567"/>
    <w:rsid w:val="0058389B"/>
    <w:rsid w:val="00583EDA"/>
    <w:rsid w:val="00584D4D"/>
    <w:rsid w:val="00584F34"/>
    <w:rsid w:val="00584F49"/>
    <w:rsid w:val="0058564B"/>
    <w:rsid w:val="00586528"/>
    <w:rsid w:val="005869C2"/>
    <w:rsid w:val="00586CBC"/>
    <w:rsid w:val="00586D5E"/>
    <w:rsid w:val="00587E3B"/>
    <w:rsid w:val="00587F78"/>
    <w:rsid w:val="00590651"/>
    <w:rsid w:val="00591955"/>
    <w:rsid w:val="0059195E"/>
    <w:rsid w:val="00591994"/>
    <w:rsid w:val="00591D42"/>
    <w:rsid w:val="005921A8"/>
    <w:rsid w:val="005922A7"/>
    <w:rsid w:val="0059499C"/>
    <w:rsid w:val="00595825"/>
    <w:rsid w:val="00595BE6"/>
    <w:rsid w:val="0059635B"/>
    <w:rsid w:val="005963A6"/>
    <w:rsid w:val="00597F0C"/>
    <w:rsid w:val="005A006C"/>
    <w:rsid w:val="005A1767"/>
    <w:rsid w:val="005A1A6A"/>
    <w:rsid w:val="005A1ACC"/>
    <w:rsid w:val="005A1C98"/>
    <w:rsid w:val="005A2474"/>
    <w:rsid w:val="005A2B14"/>
    <w:rsid w:val="005A2D1C"/>
    <w:rsid w:val="005A30CF"/>
    <w:rsid w:val="005A35E3"/>
    <w:rsid w:val="005A415F"/>
    <w:rsid w:val="005A46D1"/>
    <w:rsid w:val="005A4892"/>
    <w:rsid w:val="005A4A0D"/>
    <w:rsid w:val="005A4BDB"/>
    <w:rsid w:val="005A4F8F"/>
    <w:rsid w:val="005A5FE7"/>
    <w:rsid w:val="005A63F7"/>
    <w:rsid w:val="005A64AF"/>
    <w:rsid w:val="005A7192"/>
    <w:rsid w:val="005A7218"/>
    <w:rsid w:val="005A72E7"/>
    <w:rsid w:val="005A7413"/>
    <w:rsid w:val="005B0F4A"/>
    <w:rsid w:val="005B14E9"/>
    <w:rsid w:val="005B2CA1"/>
    <w:rsid w:val="005B3253"/>
    <w:rsid w:val="005B366A"/>
    <w:rsid w:val="005B436F"/>
    <w:rsid w:val="005B640B"/>
    <w:rsid w:val="005B7139"/>
    <w:rsid w:val="005C0455"/>
    <w:rsid w:val="005C152F"/>
    <w:rsid w:val="005C2030"/>
    <w:rsid w:val="005C29F8"/>
    <w:rsid w:val="005C2D5E"/>
    <w:rsid w:val="005C491D"/>
    <w:rsid w:val="005C4BF4"/>
    <w:rsid w:val="005C5268"/>
    <w:rsid w:val="005C52E6"/>
    <w:rsid w:val="005C59D9"/>
    <w:rsid w:val="005C5D4B"/>
    <w:rsid w:val="005C603E"/>
    <w:rsid w:val="005C610C"/>
    <w:rsid w:val="005C7725"/>
    <w:rsid w:val="005C77D8"/>
    <w:rsid w:val="005C7D8D"/>
    <w:rsid w:val="005D0E7F"/>
    <w:rsid w:val="005D13A3"/>
    <w:rsid w:val="005D13E5"/>
    <w:rsid w:val="005D18B5"/>
    <w:rsid w:val="005D2E95"/>
    <w:rsid w:val="005D43F7"/>
    <w:rsid w:val="005D6A9C"/>
    <w:rsid w:val="005D765C"/>
    <w:rsid w:val="005D7A63"/>
    <w:rsid w:val="005E02BD"/>
    <w:rsid w:val="005E04A0"/>
    <w:rsid w:val="005E092D"/>
    <w:rsid w:val="005E0B24"/>
    <w:rsid w:val="005E2623"/>
    <w:rsid w:val="005E390A"/>
    <w:rsid w:val="005E4234"/>
    <w:rsid w:val="005E4913"/>
    <w:rsid w:val="005E4AAF"/>
    <w:rsid w:val="005E6DC8"/>
    <w:rsid w:val="005E717C"/>
    <w:rsid w:val="005F01F6"/>
    <w:rsid w:val="005F0974"/>
    <w:rsid w:val="005F0D6A"/>
    <w:rsid w:val="005F1842"/>
    <w:rsid w:val="005F2FCD"/>
    <w:rsid w:val="005F39CB"/>
    <w:rsid w:val="005F40AA"/>
    <w:rsid w:val="005F41A4"/>
    <w:rsid w:val="005F46E0"/>
    <w:rsid w:val="005F4DB7"/>
    <w:rsid w:val="005F5C3A"/>
    <w:rsid w:val="005F6404"/>
    <w:rsid w:val="005F6CCE"/>
    <w:rsid w:val="005F7926"/>
    <w:rsid w:val="006001B9"/>
    <w:rsid w:val="00600923"/>
    <w:rsid w:val="006010A1"/>
    <w:rsid w:val="00601C06"/>
    <w:rsid w:val="006020C1"/>
    <w:rsid w:val="0060237A"/>
    <w:rsid w:val="006034C2"/>
    <w:rsid w:val="00603B63"/>
    <w:rsid w:val="006048AA"/>
    <w:rsid w:val="0060522F"/>
    <w:rsid w:val="00606DFE"/>
    <w:rsid w:val="00606F7F"/>
    <w:rsid w:val="00607700"/>
    <w:rsid w:val="006109F2"/>
    <w:rsid w:val="00611E37"/>
    <w:rsid w:val="00611E73"/>
    <w:rsid w:val="00612261"/>
    <w:rsid w:val="00612953"/>
    <w:rsid w:val="00612E54"/>
    <w:rsid w:val="00613646"/>
    <w:rsid w:val="0061451A"/>
    <w:rsid w:val="0061582E"/>
    <w:rsid w:val="0061611F"/>
    <w:rsid w:val="006163B1"/>
    <w:rsid w:val="00616F57"/>
    <w:rsid w:val="006177C6"/>
    <w:rsid w:val="00617FFD"/>
    <w:rsid w:val="0062045A"/>
    <w:rsid w:val="0062113E"/>
    <w:rsid w:val="00622552"/>
    <w:rsid w:val="00622A3C"/>
    <w:rsid w:val="0062314D"/>
    <w:rsid w:val="006249AB"/>
    <w:rsid w:val="006249B9"/>
    <w:rsid w:val="00626AA5"/>
    <w:rsid w:val="00626E65"/>
    <w:rsid w:val="00630546"/>
    <w:rsid w:val="00630587"/>
    <w:rsid w:val="00630688"/>
    <w:rsid w:val="00631060"/>
    <w:rsid w:val="0063127D"/>
    <w:rsid w:val="006313B5"/>
    <w:rsid w:val="00631D5B"/>
    <w:rsid w:val="006335A4"/>
    <w:rsid w:val="006341FE"/>
    <w:rsid w:val="00634DC5"/>
    <w:rsid w:val="00634EE7"/>
    <w:rsid w:val="006358F2"/>
    <w:rsid w:val="006379CC"/>
    <w:rsid w:val="006379D9"/>
    <w:rsid w:val="00637C2E"/>
    <w:rsid w:val="00640184"/>
    <w:rsid w:val="006409EC"/>
    <w:rsid w:val="0064110E"/>
    <w:rsid w:val="00641DD3"/>
    <w:rsid w:val="0064201F"/>
    <w:rsid w:val="00642128"/>
    <w:rsid w:val="0064486E"/>
    <w:rsid w:val="00645411"/>
    <w:rsid w:val="00645AAE"/>
    <w:rsid w:val="006465D6"/>
    <w:rsid w:val="00646F12"/>
    <w:rsid w:val="0064743D"/>
    <w:rsid w:val="006517FC"/>
    <w:rsid w:val="00653E6B"/>
    <w:rsid w:val="00653FB6"/>
    <w:rsid w:val="00654A65"/>
    <w:rsid w:val="00654F69"/>
    <w:rsid w:val="00656C9D"/>
    <w:rsid w:val="006575E0"/>
    <w:rsid w:val="0066063D"/>
    <w:rsid w:val="00661B76"/>
    <w:rsid w:val="0066218A"/>
    <w:rsid w:val="00662E2E"/>
    <w:rsid w:val="00663214"/>
    <w:rsid w:val="00663AC6"/>
    <w:rsid w:val="00665334"/>
    <w:rsid w:val="00665940"/>
    <w:rsid w:val="00665A05"/>
    <w:rsid w:val="00667BF7"/>
    <w:rsid w:val="00667D22"/>
    <w:rsid w:val="00670478"/>
    <w:rsid w:val="00670668"/>
    <w:rsid w:val="006709E8"/>
    <w:rsid w:val="00671114"/>
    <w:rsid w:val="00671846"/>
    <w:rsid w:val="00671CF8"/>
    <w:rsid w:val="00672030"/>
    <w:rsid w:val="00672031"/>
    <w:rsid w:val="006723EF"/>
    <w:rsid w:val="006741E6"/>
    <w:rsid w:val="00674FE2"/>
    <w:rsid w:val="006766D2"/>
    <w:rsid w:val="00676C53"/>
    <w:rsid w:val="00677044"/>
    <w:rsid w:val="006802E1"/>
    <w:rsid w:val="006811A2"/>
    <w:rsid w:val="006814BA"/>
    <w:rsid w:val="00681A32"/>
    <w:rsid w:val="0068263D"/>
    <w:rsid w:val="0068288E"/>
    <w:rsid w:val="00682EE1"/>
    <w:rsid w:val="00683935"/>
    <w:rsid w:val="0068394C"/>
    <w:rsid w:val="00684629"/>
    <w:rsid w:val="00685212"/>
    <w:rsid w:val="00685345"/>
    <w:rsid w:val="00686EB4"/>
    <w:rsid w:val="00686FE4"/>
    <w:rsid w:val="00690304"/>
    <w:rsid w:val="006905F3"/>
    <w:rsid w:val="006914F7"/>
    <w:rsid w:val="00692616"/>
    <w:rsid w:val="00692822"/>
    <w:rsid w:val="00692C4A"/>
    <w:rsid w:val="006933B6"/>
    <w:rsid w:val="00693C16"/>
    <w:rsid w:val="00693C22"/>
    <w:rsid w:val="00693D18"/>
    <w:rsid w:val="006946E0"/>
    <w:rsid w:val="0069579F"/>
    <w:rsid w:val="00695AD4"/>
    <w:rsid w:val="00696EA2"/>
    <w:rsid w:val="00697B25"/>
    <w:rsid w:val="00697D65"/>
    <w:rsid w:val="006A00E3"/>
    <w:rsid w:val="006A044B"/>
    <w:rsid w:val="006A081D"/>
    <w:rsid w:val="006A08DE"/>
    <w:rsid w:val="006A2534"/>
    <w:rsid w:val="006A2C78"/>
    <w:rsid w:val="006A30FC"/>
    <w:rsid w:val="006A3128"/>
    <w:rsid w:val="006A39C8"/>
    <w:rsid w:val="006A3BFA"/>
    <w:rsid w:val="006A3C2B"/>
    <w:rsid w:val="006A3EEB"/>
    <w:rsid w:val="006A4115"/>
    <w:rsid w:val="006A4664"/>
    <w:rsid w:val="006A6179"/>
    <w:rsid w:val="006A6188"/>
    <w:rsid w:val="006A62B8"/>
    <w:rsid w:val="006A6B29"/>
    <w:rsid w:val="006A75A6"/>
    <w:rsid w:val="006B1316"/>
    <w:rsid w:val="006B17C9"/>
    <w:rsid w:val="006B20DE"/>
    <w:rsid w:val="006B24ED"/>
    <w:rsid w:val="006B26A4"/>
    <w:rsid w:val="006B2C86"/>
    <w:rsid w:val="006B300F"/>
    <w:rsid w:val="006B3022"/>
    <w:rsid w:val="006B3BB2"/>
    <w:rsid w:val="006B4D79"/>
    <w:rsid w:val="006B548B"/>
    <w:rsid w:val="006B66F4"/>
    <w:rsid w:val="006B7743"/>
    <w:rsid w:val="006C19B9"/>
    <w:rsid w:val="006C29F4"/>
    <w:rsid w:val="006C3210"/>
    <w:rsid w:val="006C3720"/>
    <w:rsid w:val="006C3BFF"/>
    <w:rsid w:val="006C40A2"/>
    <w:rsid w:val="006C4DF8"/>
    <w:rsid w:val="006C5D9E"/>
    <w:rsid w:val="006C699C"/>
    <w:rsid w:val="006C6A5F"/>
    <w:rsid w:val="006C70CD"/>
    <w:rsid w:val="006D04E5"/>
    <w:rsid w:val="006D04E6"/>
    <w:rsid w:val="006D08BA"/>
    <w:rsid w:val="006D0DF8"/>
    <w:rsid w:val="006D1A31"/>
    <w:rsid w:val="006D34B2"/>
    <w:rsid w:val="006D53BB"/>
    <w:rsid w:val="006D5B6D"/>
    <w:rsid w:val="006D5FAC"/>
    <w:rsid w:val="006D677D"/>
    <w:rsid w:val="006D6843"/>
    <w:rsid w:val="006D6967"/>
    <w:rsid w:val="006D69A6"/>
    <w:rsid w:val="006D6DC7"/>
    <w:rsid w:val="006D720E"/>
    <w:rsid w:val="006E06CE"/>
    <w:rsid w:val="006E1504"/>
    <w:rsid w:val="006E16E2"/>
    <w:rsid w:val="006E2521"/>
    <w:rsid w:val="006E2535"/>
    <w:rsid w:val="006E25B4"/>
    <w:rsid w:val="006E27E4"/>
    <w:rsid w:val="006E3256"/>
    <w:rsid w:val="006E38A1"/>
    <w:rsid w:val="006E3D06"/>
    <w:rsid w:val="006E3FF5"/>
    <w:rsid w:val="006E5E31"/>
    <w:rsid w:val="006E6164"/>
    <w:rsid w:val="006E6704"/>
    <w:rsid w:val="006E6B6A"/>
    <w:rsid w:val="006E6BD7"/>
    <w:rsid w:val="006E6C44"/>
    <w:rsid w:val="006E6C8B"/>
    <w:rsid w:val="006E7227"/>
    <w:rsid w:val="006E79D9"/>
    <w:rsid w:val="006E7C1B"/>
    <w:rsid w:val="006F1C80"/>
    <w:rsid w:val="006F20F7"/>
    <w:rsid w:val="006F4621"/>
    <w:rsid w:val="006F4A84"/>
    <w:rsid w:val="006F5486"/>
    <w:rsid w:val="006F57E5"/>
    <w:rsid w:val="006F5D21"/>
    <w:rsid w:val="006F64CB"/>
    <w:rsid w:val="006F7A1B"/>
    <w:rsid w:val="006F7BDC"/>
    <w:rsid w:val="0070062E"/>
    <w:rsid w:val="007007B2"/>
    <w:rsid w:val="00700A33"/>
    <w:rsid w:val="00700ABA"/>
    <w:rsid w:val="007018CE"/>
    <w:rsid w:val="00701EED"/>
    <w:rsid w:val="0070261B"/>
    <w:rsid w:val="00702DE7"/>
    <w:rsid w:val="00703DE4"/>
    <w:rsid w:val="00703F29"/>
    <w:rsid w:val="007068E3"/>
    <w:rsid w:val="00706EB8"/>
    <w:rsid w:val="0070780D"/>
    <w:rsid w:val="0071044F"/>
    <w:rsid w:val="007105E5"/>
    <w:rsid w:val="007111B1"/>
    <w:rsid w:val="0071139B"/>
    <w:rsid w:val="007115C2"/>
    <w:rsid w:val="00712147"/>
    <w:rsid w:val="0071214C"/>
    <w:rsid w:val="00712E2F"/>
    <w:rsid w:val="00714302"/>
    <w:rsid w:val="0071552E"/>
    <w:rsid w:val="00715F9B"/>
    <w:rsid w:val="0071698A"/>
    <w:rsid w:val="0071737A"/>
    <w:rsid w:val="007178EA"/>
    <w:rsid w:val="00717EA1"/>
    <w:rsid w:val="00717F28"/>
    <w:rsid w:val="00720B6F"/>
    <w:rsid w:val="00721042"/>
    <w:rsid w:val="0072127F"/>
    <w:rsid w:val="007230C2"/>
    <w:rsid w:val="007230EE"/>
    <w:rsid w:val="0072441A"/>
    <w:rsid w:val="00724815"/>
    <w:rsid w:val="007249B4"/>
    <w:rsid w:val="00725BBB"/>
    <w:rsid w:val="00725CA4"/>
    <w:rsid w:val="00726E83"/>
    <w:rsid w:val="00726EE1"/>
    <w:rsid w:val="00730967"/>
    <w:rsid w:val="00730C44"/>
    <w:rsid w:val="00730FE0"/>
    <w:rsid w:val="007314AC"/>
    <w:rsid w:val="00731E26"/>
    <w:rsid w:val="00733291"/>
    <w:rsid w:val="0073330C"/>
    <w:rsid w:val="007337C0"/>
    <w:rsid w:val="0073439A"/>
    <w:rsid w:val="00734AE8"/>
    <w:rsid w:val="007353D8"/>
    <w:rsid w:val="00735F9E"/>
    <w:rsid w:val="00736144"/>
    <w:rsid w:val="00736325"/>
    <w:rsid w:val="00737A83"/>
    <w:rsid w:val="007402FF"/>
    <w:rsid w:val="00741055"/>
    <w:rsid w:val="00741370"/>
    <w:rsid w:val="00742451"/>
    <w:rsid w:val="0074271C"/>
    <w:rsid w:val="00742C0F"/>
    <w:rsid w:val="007432C4"/>
    <w:rsid w:val="00743604"/>
    <w:rsid w:val="00743C4B"/>
    <w:rsid w:val="00744442"/>
    <w:rsid w:val="007446A1"/>
    <w:rsid w:val="00744C54"/>
    <w:rsid w:val="00745B10"/>
    <w:rsid w:val="0074725B"/>
    <w:rsid w:val="007508A0"/>
    <w:rsid w:val="00750D11"/>
    <w:rsid w:val="00753217"/>
    <w:rsid w:val="00755149"/>
    <w:rsid w:val="00755A0A"/>
    <w:rsid w:val="00757625"/>
    <w:rsid w:val="007579C0"/>
    <w:rsid w:val="007609EF"/>
    <w:rsid w:val="00760EB7"/>
    <w:rsid w:val="00761F0A"/>
    <w:rsid w:val="00763D34"/>
    <w:rsid w:val="00764E55"/>
    <w:rsid w:val="00764EAB"/>
    <w:rsid w:val="007651F7"/>
    <w:rsid w:val="00765699"/>
    <w:rsid w:val="0076575E"/>
    <w:rsid w:val="00765761"/>
    <w:rsid w:val="0076747F"/>
    <w:rsid w:val="007674D7"/>
    <w:rsid w:val="00767529"/>
    <w:rsid w:val="00770325"/>
    <w:rsid w:val="0077071C"/>
    <w:rsid w:val="00771BAA"/>
    <w:rsid w:val="00771DEF"/>
    <w:rsid w:val="00773C1A"/>
    <w:rsid w:val="00773F22"/>
    <w:rsid w:val="00774ABE"/>
    <w:rsid w:val="00775898"/>
    <w:rsid w:val="00775C26"/>
    <w:rsid w:val="0077616C"/>
    <w:rsid w:val="00776CE9"/>
    <w:rsid w:val="007771E0"/>
    <w:rsid w:val="00777395"/>
    <w:rsid w:val="0077775E"/>
    <w:rsid w:val="00780B9D"/>
    <w:rsid w:val="00780CCC"/>
    <w:rsid w:val="00781A6F"/>
    <w:rsid w:val="00781B70"/>
    <w:rsid w:val="00781E6D"/>
    <w:rsid w:val="0078502F"/>
    <w:rsid w:val="007855C5"/>
    <w:rsid w:val="00785651"/>
    <w:rsid w:val="0078606F"/>
    <w:rsid w:val="00786204"/>
    <w:rsid w:val="00786503"/>
    <w:rsid w:val="007868A7"/>
    <w:rsid w:val="00786E1C"/>
    <w:rsid w:val="00787157"/>
    <w:rsid w:val="00787D96"/>
    <w:rsid w:val="00790BF2"/>
    <w:rsid w:val="00791F24"/>
    <w:rsid w:val="00791FE5"/>
    <w:rsid w:val="00792492"/>
    <w:rsid w:val="0079277A"/>
    <w:rsid w:val="007929F7"/>
    <w:rsid w:val="00792DD8"/>
    <w:rsid w:val="00792F2C"/>
    <w:rsid w:val="0079331D"/>
    <w:rsid w:val="007939F2"/>
    <w:rsid w:val="00793C37"/>
    <w:rsid w:val="007948C6"/>
    <w:rsid w:val="00795368"/>
    <w:rsid w:val="007955E8"/>
    <w:rsid w:val="00795B09"/>
    <w:rsid w:val="0079664A"/>
    <w:rsid w:val="007967D6"/>
    <w:rsid w:val="00796AAB"/>
    <w:rsid w:val="00796BBE"/>
    <w:rsid w:val="007972BB"/>
    <w:rsid w:val="007979E7"/>
    <w:rsid w:val="007A0586"/>
    <w:rsid w:val="007A0F6D"/>
    <w:rsid w:val="007A16CD"/>
    <w:rsid w:val="007A1BA2"/>
    <w:rsid w:val="007A1C0F"/>
    <w:rsid w:val="007A1DEF"/>
    <w:rsid w:val="007A1ECB"/>
    <w:rsid w:val="007A255D"/>
    <w:rsid w:val="007A2627"/>
    <w:rsid w:val="007A2C7A"/>
    <w:rsid w:val="007A36CB"/>
    <w:rsid w:val="007A4731"/>
    <w:rsid w:val="007A4FEE"/>
    <w:rsid w:val="007A6ED6"/>
    <w:rsid w:val="007A742E"/>
    <w:rsid w:val="007B13AA"/>
    <w:rsid w:val="007B1DF2"/>
    <w:rsid w:val="007B1EBD"/>
    <w:rsid w:val="007B21EE"/>
    <w:rsid w:val="007B3FC8"/>
    <w:rsid w:val="007B4953"/>
    <w:rsid w:val="007B62C1"/>
    <w:rsid w:val="007B63BF"/>
    <w:rsid w:val="007B775A"/>
    <w:rsid w:val="007C0130"/>
    <w:rsid w:val="007C14FB"/>
    <w:rsid w:val="007C1D6D"/>
    <w:rsid w:val="007C38F3"/>
    <w:rsid w:val="007C432C"/>
    <w:rsid w:val="007C4355"/>
    <w:rsid w:val="007C57E9"/>
    <w:rsid w:val="007C684C"/>
    <w:rsid w:val="007C6E39"/>
    <w:rsid w:val="007C76F6"/>
    <w:rsid w:val="007C79EF"/>
    <w:rsid w:val="007C7F28"/>
    <w:rsid w:val="007D022C"/>
    <w:rsid w:val="007D0661"/>
    <w:rsid w:val="007D15EE"/>
    <w:rsid w:val="007D25EB"/>
    <w:rsid w:val="007D2A95"/>
    <w:rsid w:val="007D3375"/>
    <w:rsid w:val="007D37B0"/>
    <w:rsid w:val="007D4700"/>
    <w:rsid w:val="007D4B05"/>
    <w:rsid w:val="007D4E2D"/>
    <w:rsid w:val="007D4FEA"/>
    <w:rsid w:val="007D62F7"/>
    <w:rsid w:val="007D63C6"/>
    <w:rsid w:val="007D6C40"/>
    <w:rsid w:val="007D713B"/>
    <w:rsid w:val="007E07FE"/>
    <w:rsid w:val="007E1A38"/>
    <w:rsid w:val="007E1C42"/>
    <w:rsid w:val="007E1FF1"/>
    <w:rsid w:val="007E2769"/>
    <w:rsid w:val="007E5080"/>
    <w:rsid w:val="007E56D6"/>
    <w:rsid w:val="007E5B5F"/>
    <w:rsid w:val="007E767C"/>
    <w:rsid w:val="007E7718"/>
    <w:rsid w:val="007F0B36"/>
    <w:rsid w:val="007F1623"/>
    <w:rsid w:val="007F286F"/>
    <w:rsid w:val="007F304F"/>
    <w:rsid w:val="007F35A0"/>
    <w:rsid w:val="007F5615"/>
    <w:rsid w:val="007F7896"/>
    <w:rsid w:val="00800296"/>
    <w:rsid w:val="008006B4"/>
    <w:rsid w:val="00800BD4"/>
    <w:rsid w:val="00800D06"/>
    <w:rsid w:val="0080119C"/>
    <w:rsid w:val="00801D99"/>
    <w:rsid w:val="008034C4"/>
    <w:rsid w:val="00803677"/>
    <w:rsid w:val="00803866"/>
    <w:rsid w:val="00804F16"/>
    <w:rsid w:val="00805056"/>
    <w:rsid w:val="00805293"/>
    <w:rsid w:val="00806767"/>
    <w:rsid w:val="008067CF"/>
    <w:rsid w:val="00806D67"/>
    <w:rsid w:val="00807C2D"/>
    <w:rsid w:val="0081024D"/>
    <w:rsid w:val="00810344"/>
    <w:rsid w:val="00810842"/>
    <w:rsid w:val="00812032"/>
    <w:rsid w:val="00814418"/>
    <w:rsid w:val="0081724E"/>
    <w:rsid w:val="00817376"/>
    <w:rsid w:val="0082145F"/>
    <w:rsid w:val="00822835"/>
    <w:rsid w:val="00822983"/>
    <w:rsid w:val="008235A8"/>
    <w:rsid w:val="00824692"/>
    <w:rsid w:val="00824F11"/>
    <w:rsid w:val="00826805"/>
    <w:rsid w:val="008268D8"/>
    <w:rsid w:val="00826F39"/>
    <w:rsid w:val="0082704D"/>
    <w:rsid w:val="008275F3"/>
    <w:rsid w:val="008277CA"/>
    <w:rsid w:val="00830C77"/>
    <w:rsid w:val="00831604"/>
    <w:rsid w:val="008319C7"/>
    <w:rsid w:val="00831E60"/>
    <w:rsid w:val="00831F23"/>
    <w:rsid w:val="00832853"/>
    <w:rsid w:val="0083331E"/>
    <w:rsid w:val="00834A2E"/>
    <w:rsid w:val="00835380"/>
    <w:rsid w:val="00836B38"/>
    <w:rsid w:val="00836DA6"/>
    <w:rsid w:val="0083754F"/>
    <w:rsid w:val="00837D23"/>
    <w:rsid w:val="008405CF"/>
    <w:rsid w:val="00841228"/>
    <w:rsid w:val="0084159E"/>
    <w:rsid w:val="008433A5"/>
    <w:rsid w:val="00844860"/>
    <w:rsid w:val="00844DD3"/>
    <w:rsid w:val="00845E01"/>
    <w:rsid w:val="00846436"/>
    <w:rsid w:val="008464DE"/>
    <w:rsid w:val="00846885"/>
    <w:rsid w:val="00846E23"/>
    <w:rsid w:val="008473B6"/>
    <w:rsid w:val="00847C1E"/>
    <w:rsid w:val="0085022F"/>
    <w:rsid w:val="008538AC"/>
    <w:rsid w:val="00853D98"/>
    <w:rsid w:val="00853F2C"/>
    <w:rsid w:val="00854E9E"/>
    <w:rsid w:val="00855D06"/>
    <w:rsid w:val="008560AD"/>
    <w:rsid w:val="00857BF4"/>
    <w:rsid w:val="008609C7"/>
    <w:rsid w:val="00861119"/>
    <w:rsid w:val="008625A6"/>
    <w:rsid w:val="00862744"/>
    <w:rsid w:val="00862BF0"/>
    <w:rsid w:val="00863799"/>
    <w:rsid w:val="00866118"/>
    <w:rsid w:val="00870569"/>
    <w:rsid w:val="00871C4B"/>
    <w:rsid w:val="00871CE4"/>
    <w:rsid w:val="008734F7"/>
    <w:rsid w:val="00874A5C"/>
    <w:rsid w:val="00874BD9"/>
    <w:rsid w:val="008750F8"/>
    <w:rsid w:val="008757AD"/>
    <w:rsid w:val="0087732D"/>
    <w:rsid w:val="00877B14"/>
    <w:rsid w:val="00877F98"/>
    <w:rsid w:val="0088023C"/>
    <w:rsid w:val="008808A9"/>
    <w:rsid w:val="008819C1"/>
    <w:rsid w:val="00882420"/>
    <w:rsid w:val="0088267C"/>
    <w:rsid w:val="00882765"/>
    <w:rsid w:val="008827F8"/>
    <w:rsid w:val="00883E05"/>
    <w:rsid w:val="00884A18"/>
    <w:rsid w:val="00884DB6"/>
    <w:rsid w:val="00886CF4"/>
    <w:rsid w:val="00886D64"/>
    <w:rsid w:val="00886E48"/>
    <w:rsid w:val="00887537"/>
    <w:rsid w:val="00887BF3"/>
    <w:rsid w:val="00887FE1"/>
    <w:rsid w:val="00891246"/>
    <w:rsid w:val="00891748"/>
    <w:rsid w:val="00891A85"/>
    <w:rsid w:val="0089202C"/>
    <w:rsid w:val="008922FA"/>
    <w:rsid w:val="00892B7C"/>
    <w:rsid w:val="00893CCB"/>
    <w:rsid w:val="00893DE2"/>
    <w:rsid w:val="00895BE9"/>
    <w:rsid w:val="00895E45"/>
    <w:rsid w:val="00897276"/>
    <w:rsid w:val="008A0326"/>
    <w:rsid w:val="008A0F73"/>
    <w:rsid w:val="008A1120"/>
    <w:rsid w:val="008A39CA"/>
    <w:rsid w:val="008A4823"/>
    <w:rsid w:val="008A4CB6"/>
    <w:rsid w:val="008A59C7"/>
    <w:rsid w:val="008A5EF4"/>
    <w:rsid w:val="008A602C"/>
    <w:rsid w:val="008A6794"/>
    <w:rsid w:val="008A7101"/>
    <w:rsid w:val="008B17E8"/>
    <w:rsid w:val="008B1BC6"/>
    <w:rsid w:val="008B1C62"/>
    <w:rsid w:val="008B2B10"/>
    <w:rsid w:val="008B2C78"/>
    <w:rsid w:val="008B3C5A"/>
    <w:rsid w:val="008B4C65"/>
    <w:rsid w:val="008B59B1"/>
    <w:rsid w:val="008B65B1"/>
    <w:rsid w:val="008B6810"/>
    <w:rsid w:val="008B684C"/>
    <w:rsid w:val="008C27EB"/>
    <w:rsid w:val="008C318B"/>
    <w:rsid w:val="008C3412"/>
    <w:rsid w:val="008C3602"/>
    <w:rsid w:val="008C36E6"/>
    <w:rsid w:val="008C392F"/>
    <w:rsid w:val="008C3B57"/>
    <w:rsid w:val="008C581A"/>
    <w:rsid w:val="008C5A1F"/>
    <w:rsid w:val="008C5BCA"/>
    <w:rsid w:val="008C67D3"/>
    <w:rsid w:val="008C6E73"/>
    <w:rsid w:val="008C792C"/>
    <w:rsid w:val="008C7F2D"/>
    <w:rsid w:val="008D00E2"/>
    <w:rsid w:val="008D0423"/>
    <w:rsid w:val="008D06D1"/>
    <w:rsid w:val="008D0D8F"/>
    <w:rsid w:val="008D0F6E"/>
    <w:rsid w:val="008D1115"/>
    <w:rsid w:val="008D38E1"/>
    <w:rsid w:val="008D4144"/>
    <w:rsid w:val="008D4B5E"/>
    <w:rsid w:val="008D5DA9"/>
    <w:rsid w:val="008D6CBD"/>
    <w:rsid w:val="008D6ECB"/>
    <w:rsid w:val="008D75F9"/>
    <w:rsid w:val="008D772E"/>
    <w:rsid w:val="008D78A6"/>
    <w:rsid w:val="008E01DF"/>
    <w:rsid w:val="008E0BD4"/>
    <w:rsid w:val="008E1422"/>
    <w:rsid w:val="008E1AAD"/>
    <w:rsid w:val="008E1DAC"/>
    <w:rsid w:val="008E220F"/>
    <w:rsid w:val="008E230B"/>
    <w:rsid w:val="008E2F67"/>
    <w:rsid w:val="008E36B8"/>
    <w:rsid w:val="008E389A"/>
    <w:rsid w:val="008E3B5B"/>
    <w:rsid w:val="008E3E13"/>
    <w:rsid w:val="008E556E"/>
    <w:rsid w:val="008E6320"/>
    <w:rsid w:val="008E63E1"/>
    <w:rsid w:val="008E6620"/>
    <w:rsid w:val="008E6690"/>
    <w:rsid w:val="008E738A"/>
    <w:rsid w:val="008E79AC"/>
    <w:rsid w:val="008F0380"/>
    <w:rsid w:val="008F13D9"/>
    <w:rsid w:val="008F14A6"/>
    <w:rsid w:val="008F1D2F"/>
    <w:rsid w:val="008F314A"/>
    <w:rsid w:val="008F35B0"/>
    <w:rsid w:val="008F3639"/>
    <w:rsid w:val="008F3A20"/>
    <w:rsid w:val="008F3ACE"/>
    <w:rsid w:val="008F4526"/>
    <w:rsid w:val="008F4C2A"/>
    <w:rsid w:val="008F508C"/>
    <w:rsid w:val="008F57B0"/>
    <w:rsid w:val="008F589D"/>
    <w:rsid w:val="008F5B2F"/>
    <w:rsid w:val="008F67A1"/>
    <w:rsid w:val="008F6A7F"/>
    <w:rsid w:val="008F6BDF"/>
    <w:rsid w:val="008F79F1"/>
    <w:rsid w:val="009027CC"/>
    <w:rsid w:val="0090386C"/>
    <w:rsid w:val="009052E2"/>
    <w:rsid w:val="0091068D"/>
    <w:rsid w:val="00910A05"/>
    <w:rsid w:val="00910AD1"/>
    <w:rsid w:val="00910E88"/>
    <w:rsid w:val="00911E25"/>
    <w:rsid w:val="00912BC9"/>
    <w:rsid w:val="00912E03"/>
    <w:rsid w:val="009143DE"/>
    <w:rsid w:val="009145F9"/>
    <w:rsid w:val="00914C14"/>
    <w:rsid w:val="00915C5A"/>
    <w:rsid w:val="00915EB3"/>
    <w:rsid w:val="009162D1"/>
    <w:rsid w:val="009171A3"/>
    <w:rsid w:val="0091740E"/>
    <w:rsid w:val="00917536"/>
    <w:rsid w:val="0092106E"/>
    <w:rsid w:val="00921293"/>
    <w:rsid w:val="009216DD"/>
    <w:rsid w:val="00921DCD"/>
    <w:rsid w:val="009232FC"/>
    <w:rsid w:val="00924272"/>
    <w:rsid w:val="0092554D"/>
    <w:rsid w:val="00925A01"/>
    <w:rsid w:val="009261C7"/>
    <w:rsid w:val="00926B7B"/>
    <w:rsid w:val="00926B89"/>
    <w:rsid w:val="00927AE3"/>
    <w:rsid w:val="0093216E"/>
    <w:rsid w:val="00932A50"/>
    <w:rsid w:val="00932E6A"/>
    <w:rsid w:val="009337AE"/>
    <w:rsid w:val="00934327"/>
    <w:rsid w:val="0093476D"/>
    <w:rsid w:val="00935E7B"/>
    <w:rsid w:val="00935FB2"/>
    <w:rsid w:val="00936394"/>
    <w:rsid w:val="00936A25"/>
    <w:rsid w:val="00936F1C"/>
    <w:rsid w:val="009377FB"/>
    <w:rsid w:val="00937B44"/>
    <w:rsid w:val="00937B6B"/>
    <w:rsid w:val="00937C3E"/>
    <w:rsid w:val="009404E3"/>
    <w:rsid w:val="0094155A"/>
    <w:rsid w:val="0094175A"/>
    <w:rsid w:val="00942A82"/>
    <w:rsid w:val="00942BE9"/>
    <w:rsid w:val="00942DE1"/>
    <w:rsid w:val="00943516"/>
    <w:rsid w:val="00943659"/>
    <w:rsid w:val="00944557"/>
    <w:rsid w:val="009448BB"/>
    <w:rsid w:val="0094490B"/>
    <w:rsid w:val="009453E9"/>
    <w:rsid w:val="00945404"/>
    <w:rsid w:val="00945877"/>
    <w:rsid w:val="009465A3"/>
    <w:rsid w:val="009470CE"/>
    <w:rsid w:val="009474C8"/>
    <w:rsid w:val="009503D8"/>
    <w:rsid w:val="009505C3"/>
    <w:rsid w:val="009508E7"/>
    <w:rsid w:val="00950BE0"/>
    <w:rsid w:val="00950D91"/>
    <w:rsid w:val="00951ADF"/>
    <w:rsid w:val="00951E3E"/>
    <w:rsid w:val="009521A4"/>
    <w:rsid w:val="009533C4"/>
    <w:rsid w:val="009536CD"/>
    <w:rsid w:val="00953C13"/>
    <w:rsid w:val="00953CEE"/>
    <w:rsid w:val="009544BE"/>
    <w:rsid w:val="00954536"/>
    <w:rsid w:val="00954CDA"/>
    <w:rsid w:val="00954E82"/>
    <w:rsid w:val="00954FFD"/>
    <w:rsid w:val="00955AAD"/>
    <w:rsid w:val="009560EE"/>
    <w:rsid w:val="0095626E"/>
    <w:rsid w:val="00956547"/>
    <w:rsid w:val="00956E25"/>
    <w:rsid w:val="0095701A"/>
    <w:rsid w:val="00961422"/>
    <w:rsid w:val="00961508"/>
    <w:rsid w:val="0096182C"/>
    <w:rsid w:val="009636F4"/>
    <w:rsid w:val="0096428A"/>
    <w:rsid w:val="0096541E"/>
    <w:rsid w:val="0096585C"/>
    <w:rsid w:val="009658C7"/>
    <w:rsid w:val="00966338"/>
    <w:rsid w:val="009664B9"/>
    <w:rsid w:val="00967150"/>
    <w:rsid w:val="009708CC"/>
    <w:rsid w:val="00970D5A"/>
    <w:rsid w:val="00971341"/>
    <w:rsid w:val="009729F4"/>
    <w:rsid w:val="009734EF"/>
    <w:rsid w:val="00973558"/>
    <w:rsid w:val="009740CE"/>
    <w:rsid w:val="00974C3F"/>
    <w:rsid w:val="00974E13"/>
    <w:rsid w:val="00974FCA"/>
    <w:rsid w:val="00975F1F"/>
    <w:rsid w:val="00975F7F"/>
    <w:rsid w:val="009760C6"/>
    <w:rsid w:val="00977477"/>
    <w:rsid w:val="009779FA"/>
    <w:rsid w:val="00977CB9"/>
    <w:rsid w:val="00977FDA"/>
    <w:rsid w:val="0098044D"/>
    <w:rsid w:val="00980B48"/>
    <w:rsid w:val="00981A78"/>
    <w:rsid w:val="009826C6"/>
    <w:rsid w:val="009840B4"/>
    <w:rsid w:val="00984903"/>
    <w:rsid w:val="00985012"/>
    <w:rsid w:val="00985149"/>
    <w:rsid w:val="00985C0D"/>
    <w:rsid w:val="00985DB0"/>
    <w:rsid w:val="00985EE8"/>
    <w:rsid w:val="009865E9"/>
    <w:rsid w:val="00987D26"/>
    <w:rsid w:val="009901CF"/>
    <w:rsid w:val="0099056A"/>
    <w:rsid w:val="00991785"/>
    <w:rsid w:val="00992AA9"/>
    <w:rsid w:val="009942FF"/>
    <w:rsid w:val="00994389"/>
    <w:rsid w:val="009943A8"/>
    <w:rsid w:val="00994DEE"/>
    <w:rsid w:val="009951CB"/>
    <w:rsid w:val="00995869"/>
    <w:rsid w:val="00995BFE"/>
    <w:rsid w:val="0099640E"/>
    <w:rsid w:val="00996B28"/>
    <w:rsid w:val="00996D1D"/>
    <w:rsid w:val="009A0353"/>
    <w:rsid w:val="009A0F0B"/>
    <w:rsid w:val="009A12E2"/>
    <w:rsid w:val="009A1A96"/>
    <w:rsid w:val="009A1C61"/>
    <w:rsid w:val="009A1E9E"/>
    <w:rsid w:val="009A1EE3"/>
    <w:rsid w:val="009A20CB"/>
    <w:rsid w:val="009A25F8"/>
    <w:rsid w:val="009A3FD0"/>
    <w:rsid w:val="009A4044"/>
    <w:rsid w:val="009A4D53"/>
    <w:rsid w:val="009A6A4B"/>
    <w:rsid w:val="009A6CC4"/>
    <w:rsid w:val="009B0B1B"/>
    <w:rsid w:val="009B1009"/>
    <w:rsid w:val="009B1D66"/>
    <w:rsid w:val="009B2EA9"/>
    <w:rsid w:val="009B374A"/>
    <w:rsid w:val="009B377A"/>
    <w:rsid w:val="009B40A2"/>
    <w:rsid w:val="009B4EB5"/>
    <w:rsid w:val="009B573D"/>
    <w:rsid w:val="009B5B56"/>
    <w:rsid w:val="009B5CA0"/>
    <w:rsid w:val="009B66C7"/>
    <w:rsid w:val="009B7AEF"/>
    <w:rsid w:val="009B7DE3"/>
    <w:rsid w:val="009C05ED"/>
    <w:rsid w:val="009C0EEA"/>
    <w:rsid w:val="009C2518"/>
    <w:rsid w:val="009C3C90"/>
    <w:rsid w:val="009C46DA"/>
    <w:rsid w:val="009C4E25"/>
    <w:rsid w:val="009C5340"/>
    <w:rsid w:val="009C534A"/>
    <w:rsid w:val="009C57EB"/>
    <w:rsid w:val="009C5B33"/>
    <w:rsid w:val="009C68E6"/>
    <w:rsid w:val="009C7818"/>
    <w:rsid w:val="009C78D0"/>
    <w:rsid w:val="009C7D78"/>
    <w:rsid w:val="009C7E1F"/>
    <w:rsid w:val="009D0A87"/>
    <w:rsid w:val="009D157D"/>
    <w:rsid w:val="009D1745"/>
    <w:rsid w:val="009D1AA8"/>
    <w:rsid w:val="009D1D2E"/>
    <w:rsid w:val="009D228A"/>
    <w:rsid w:val="009D26F0"/>
    <w:rsid w:val="009D3287"/>
    <w:rsid w:val="009D32AB"/>
    <w:rsid w:val="009D377D"/>
    <w:rsid w:val="009D3C2D"/>
    <w:rsid w:val="009D404D"/>
    <w:rsid w:val="009D4099"/>
    <w:rsid w:val="009D4152"/>
    <w:rsid w:val="009D47E9"/>
    <w:rsid w:val="009D4FC0"/>
    <w:rsid w:val="009D5E22"/>
    <w:rsid w:val="009D6155"/>
    <w:rsid w:val="009E219B"/>
    <w:rsid w:val="009E2A05"/>
    <w:rsid w:val="009E4124"/>
    <w:rsid w:val="009E44C4"/>
    <w:rsid w:val="009E47F4"/>
    <w:rsid w:val="009E483D"/>
    <w:rsid w:val="009E4B86"/>
    <w:rsid w:val="009E52CB"/>
    <w:rsid w:val="009E6584"/>
    <w:rsid w:val="009E6D2B"/>
    <w:rsid w:val="009E6E4A"/>
    <w:rsid w:val="009F0E17"/>
    <w:rsid w:val="009F18A4"/>
    <w:rsid w:val="009F246A"/>
    <w:rsid w:val="009F2E25"/>
    <w:rsid w:val="009F3BF9"/>
    <w:rsid w:val="009F46BC"/>
    <w:rsid w:val="009F499B"/>
    <w:rsid w:val="009F4E0F"/>
    <w:rsid w:val="009F56DE"/>
    <w:rsid w:val="009F57ED"/>
    <w:rsid w:val="009F5AA6"/>
    <w:rsid w:val="009F71FA"/>
    <w:rsid w:val="009F7802"/>
    <w:rsid w:val="009F780F"/>
    <w:rsid w:val="00A0038B"/>
    <w:rsid w:val="00A0039A"/>
    <w:rsid w:val="00A02532"/>
    <w:rsid w:val="00A03DB1"/>
    <w:rsid w:val="00A04D9D"/>
    <w:rsid w:val="00A052EE"/>
    <w:rsid w:val="00A05324"/>
    <w:rsid w:val="00A05D9C"/>
    <w:rsid w:val="00A06067"/>
    <w:rsid w:val="00A06209"/>
    <w:rsid w:val="00A07343"/>
    <w:rsid w:val="00A073A7"/>
    <w:rsid w:val="00A07BCE"/>
    <w:rsid w:val="00A07ED6"/>
    <w:rsid w:val="00A10334"/>
    <w:rsid w:val="00A1191F"/>
    <w:rsid w:val="00A1211B"/>
    <w:rsid w:val="00A12476"/>
    <w:rsid w:val="00A128BB"/>
    <w:rsid w:val="00A13634"/>
    <w:rsid w:val="00A13762"/>
    <w:rsid w:val="00A13984"/>
    <w:rsid w:val="00A13D46"/>
    <w:rsid w:val="00A1413F"/>
    <w:rsid w:val="00A144C6"/>
    <w:rsid w:val="00A150E5"/>
    <w:rsid w:val="00A15B53"/>
    <w:rsid w:val="00A16BDE"/>
    <w:rsid w:val="00A176C9"/>
    <w:rsid w:val="00A21BAD"/>
    <w:rsid w:val="00A227B0"/>
    <w:rsid w:val="00A22A86"/>
    <w:rsid w:val="00A22D4B"/>
    <w:rsid w:val="00A233B0"/>
    <w:rsid w:val="00A23819"/>
    <w:rsid w:val="00A2394A"/>
    <w:rsid w:val="00A247E1"/>
    <w:rsid w:val="00A25E5C"/>
    <w:rsid w:val="00A25EC9"/>
    <w:rsid w:val="00A26652"/>
    <w:rsid w:val="00A26F9F"/>
    <w:rsid w:val="00A27BB9"/>
    <w:rsid w:val="00A30122"/>
    <w:rsid w:val="00A32741"/>
    <w:rsid w:val="00A3362C"/>
    <w:rsid w:val="00A33D33"/>
    <w:rsid w:val="00A34290"/>
    <w:rsid w:val="00A342C0"/>
    <w:rsid w:val="00A34388"/>
    <w:rsid w:val="00A35521"/>
    <w:rsid w:val="00A36B8E"/>
    <w:rsid w:val="00A36B91"/>
    <w:rsid w:val="00A37A4F"/>
    <w:rsid w:val="00A40A4F"/>
    <w:rsid w:val="00A417BD"/>
    <w:rsid w:val="00A42DDC"/>
    <w:rsid w:val="00A42FA3"/>
    <w:rsid w:val="00A43570"/>
    <w:rsid w:val="00A43E4B"/>
    <w:rsid w:val="00A43EF3"/>
    <w:rsid w:val="00A453AE"/>
    <w:rsid w:val="00A4586C"/>
    <w:rsid w:val="00A45B18"/>
    <w:rsid w:val="00A46386"/>
    <w:rsid w:val="00A46741"/>
    <w:rsid w:val="00A467F7"/>
    <w:rsid w:val="00A46B7B"/>
    <w:rsid w:val="00A46D9E"/>
    <w:rsid w:val="00A477AE"/>
    <w:rsid w:val="00A47C9F"/>
    <w:rsid w:val="00A50064"/>
    <w:rsid w:val="00A50E81"/>
    <w:rsid w:val="00A5198E"/>
    <w:rsid w:val="00A52728"/>
    <w:rsid w:val="00A52A45"/>
    <w:rsid w:val="00A52A9E"/>
    <w:rsid w:val="00A538EF"/>
    <w:rsid w:val="00A53D43"/>
    <w:rsid w:val="00A55C2C"/>
    <w:rsid w:val="00A56AB7"/>
    <w:rsid w:val="00A575F9"/>
    <w:rsid w:val="00A57E69"/>
    <w:rsid w:val="00A60047"/>
    <w:rsid w:val="00A60CCB"/>
    <w:rsid w:val="00A60E5D"/>
    <w:rsid w:val="00A61FB1"/>
    <w:rsid w:val="00A621F1"/>
    <w:rsid w:val="00A622CE"/>
    <w:rsid w:val="00A624FE"/>
    <w:rsid w:val="00A63B59"/>
    <w:rsid w:val="00A644DB"/>
    <w:rsid w:val="00A65725"/>
    <w:rsid w:val="00A666F6"/>
    <w:rsid w:val="00A66BD2"/>
    <w:rsid w:val="00A70C1B"/>
    <w:rsid w:val="00A71362"/>
    <w:rsid w:val="00A7166A"/>
    <w:rsid w:val="00A7316E"/>
    <w:rsid w:val="00A734BD"/>
    <w:rsid w:val="00A74C88"/>
    <w:rsid w:val="00A75CC9"/>
    <w:rsid w:val="00A76150"/>
    <w:rsid w:val="00A763F7"/>
    <w:rsid w:val="00A76BE5"/>
    <w:rsid w:val="00A77257"/>
    <w:rsid w:val="00A77928"/>
    <w:rsid w:val="00A8046A"/>
    <w:rsid w:val="00A807F0"/>
    <w:rsid w:val="00A80A28"/>
    <w:rsid w:val="00A81D62"/>
    <w:rsid w:val="00A8270F"/>
    <w:rsid w:val="00A82808"/>
    <w:rsid w:val="00A85514"/>
    <w:rsid w:val="00A85551"/>
    <w:rsid w:val="00A85860"/>
    <w:rsid w:val="00A87112"/>
    <w:rsid w:val="00A87305"/>
    <w:rsid w:val="00A87A08"/>
    <w:rsid w:val="00A87BCF"/>
    <w:rsid w:val="00A9034A"/>
    <w:rsid w:val="00A90DF5"/>
    <w:rsid w:val="00A92038"/>
    <w:rsid w:val="00A92640"/>
    <w:rsid w:val="00A929A9"/>
    <w:rsid w:val="00A93737"/>
    <w:rsid w:val="00A9478D"/>
    <w:rsid w:val="00A95C7A"/>
    <w:rsid w:val="00A960C7"/>
    <w:rsid w:val="00A96D0E"/>
    <w:rsid w:val="00A976F3"/>
    <w:rsid w:val="00AA0319"/>
    <w:rsid w:val="00AA0B81"/>
    <w:rsid w:val="00AA0F0E"/>
    <w:rsid w:val="00AA102F"/>
    <w:rsid w:val="00AA15E1"/>
    <w:rsid w:val="00AA1BC6"/>
    <w:rsid w:val="00AA2161"/>
    <w:rsid w:val="00AA2ACA"/>
    <w:rsid w:val="00AA37ED"/>
    <w:rsid w:val="00AA3AE7"/>
    <w:rsid w:val="00AA4117"/>
    <w:rsid w:val="00AA4B8A"/>
    <w:rsid w:val="00AA53B1"/>
    <w:rsid w:val="00AA548E"/>
    <w:rsid w:val="00AA58AB"/>
    <w:rsid w:val="00AA58DE"/>
    <w:rsid w:val="00AA689C"/>
    <w:rsid w:val="00AA6AD3"/>
    <w:rsid w:val="00AA79D2"/>
    <w:rsid w:val="00AA7DA1"/>
    <w:rsid w:val="00AB07C4"/>
    <w:rsid w:val="00AB253E"/>
    <w:rsid w:val="00AB28ED"/>
    <w:rsid w:val="00AB2A8B"/>
    <w:rsid w:val="00AB33A3"/>
    <w:rsid w:val="00AB3BEE"/>
    <w:rsid w:val="00AB4078"/>
    <w:rsid w:val="00AB557B"/>
    <w:rsid w:val="00AB5805"/>
    <w:rsid w:val="00AB5974"/>
    <w:rsid w:val="00AB6E3C"/>
    <w:rsid w:val="00AB6F51"/>
    <w:rsid w:val="00AB7625"/>
    <w:rsid w:val="00AB7C0C"/>
    <w:rsid w:val="00AB7C9D"/>
    <w:rsid w:val="00AB7FF2"/>
    <w:rsid w:val="00AC0845"/>
    <w:rsid w:val="00AC1A95"/>
    <w:rsid w:val="00AC1F26"/>
    <w:rsid w:val="00AC2B1B"/>
    <w:rsid w:val="00AC2CA1"/>
    <w:rsid w:val="00AC36AF"/>
    <w:rsid w:val="00AC4250"/>
    <w:rsid w:val="00AC5EF7"/>
    <w:rsid w:val="00AC651E"/>
    <w:rsid w:val="00AC7798"/>
    <w:rsid w:val="00AD01DE"/>
    <w:rsid w:val="00AD059C"/>
    <w:rsid w:val="00AD072D"/>
    <w:rsid w:val="00AD1258"/>
    <w:rsid w:val="00AD15F6"/>
    <w:rsid w:val="00AD20B0"/>
    <w:rsid w:val="00AD2370"/>
    <w:rsid w:val="00AD290F"/>
    <w:rsid w:val="00AD3275"/>
    <w:rsid w:val="00AD610D"/>
    <w:rsid w:val="00AD670C"/>
    <w:rsid w:val="00AD723B"/>
    <w:rsid w:val="00AD72EF"/>
    <w:rsid w:val="00AD765A"/>
    <w:rsid w:val="00AE024D"/>
    <w:rsid w:val="00AE0768"/>
    <w:rsid w:val="00AE0E92"/>
    <w:rsid w:val="00AE0FE3"/>
    <w:rsid w:val="00AE1162"/>
    <w:rsid w:val="00AE2CBB"/>
    <w:rsid w:val="00AE3698"/>
    <w:rsid w:val="00AE53E5"/>
    <w:rsid w:val="00AE75D3"/>
    <w:rsid w:val="00AE7BAA"/>
    <w:rsid w:val="00AE7ECF"/>
    <w:rsid w:val="00AF016A"/>
    <w:rsid w:val="00AF01DC"/>
    <w:rsid w:val="00AF040C"/>
    <w:rsid w:val="00AF0CB7"/>
    <w:rsid w:val="00AF0FC5"/>
    <w:rsid w:val="00AF1A35"/>
    <w:rsid w:val="00AF283B"/>
    <w:rsid w:val="00AF2908"/>
    <w:rsid w:val="00AF2C83"/>
    <w:rsid w:val="00AF2E3A"/>
    <w:rsid w:val="00AF3F35"/>
    <w:rsid w:val="00AF4CB8"/>
    <w:rsid w:val="00AF50EB"/>
    <w:rsid w:val="00AF5520"/>
    <w:rsid w:val="00AF5605"/>
    <w:rsid w:val="00AF6B5B"/>
    <w:rsid w:val="00AF6F26"/>
    <w:rsid w:val="00AF75DA"/>
    <w:rsid w:val="00AF787F"/>
    <w:rsid w:val="00B00CA4"/>
    <w:rsid w:val="00B00CB6"/>
    <w:rsid w:val="00B0114D"/>
    <w:rsid w:val="00B01343"/>
    <w:rsid w:val="00B01380"/>
    <w:rsid w:val="00B028D5"/>
    <w:rsid w:val="00B0363C"/>
    <w:rsid w:val="00B03A87"/>
    <w:rsid w:val="00B05FD6"/>
    <w:rsid w:val="00B06E9D"/>
    <w:rsid w:val="00B07187"/>
    <w:rsid w:val="00B07958"/>
    <w:rsid w:val="00B113F9"/>
    <w:rsid w:val="00B116F4"/>
    <w:rsid w:val="00B118CE"/>
    <w:rsid w:val="00B1258F"/>
    <w:rsid w:val="00B12F6A"/>
    <w:rsid w:val="00B14CDC"/>
    <w:rsid w:val="00B14F0F"/>
    <w:rsid w:val="00B152B4"/>
    <w:rsid w:val="00B157C4"/>
    <w:rsid w:val="00B15FD2"/>
    <w:rsid w:val="00B16A25"/>
    <w:rsid w:val="00B172E2"/>
    <w:rsid w:val="00B1765E"/>
    <w:rsid w:val="00B17B1F"/>
    <w:rsid w:val="00B205E9"/>
    <w:rsid w:val="00B20DE8"/>
    <w:rsid w:val="00B20F51"/>
    <w:rsid w:val="00B2174F"/>
    <w:rsid w:val="00B2260D"/>
    <w:rsid w:val="00B236BC"/>
    <w:rsid w:val="00B237CD"/>
    <w:rsid w:val="00B23DFD"/>
    <w:rsid w:val="00B23FF0"/>
    <w:rsid w:val="00B24A31"/>
    <w:rsid w:val="00B24B03"/>
    <w:rsid w:val="00B25DE0"/>
    <w:rsid w:val="00B264FD"/>
    <w:rsid w:val="00B269A7"/>
    <w:rsid w:val="00B26AB0"/>
    <w:rsid w:val="00B30DD1"/>
    <w:rsid w:val="00B34A19"/>
    <w:rsid w:val="00B34CF8"/>
    <w:rsid w:val="00B36C81"/>
    <w:rsid w:val="00B36C9D"/>
    <w:rsid w:val="00B377BD"/>
    <w:rsid w:val="00B377E8"/>
    <w:rsid w:val="00B40966"/>
    <w:rsid w:val="00B40AFE"/>
    <w:rsid w:val="00B42AB9"/>
    <w:rsid w:val="00B43F5F"/>
    <w:rsid w:val="00B442CD"/>
    <w:rsid w:val="00B44FC1"/>
    <w:rsid w:val="00B45371"/>
    <w:rsid w:val="00B45A68"/>
    <w:rsid w:val="00B46FEF"/>
    <w:rsid w:val="00B47160"/>
    <w:rsid w:val="00B5011B"/>
    <w:rsid w:val="00B51093"/>
    <w:rsid w:val="00B51C3A"/>
    <w:rsid w:val="00B5408D"/>
    <w:rsid w:val="00B5440D"/>
    <w:rsid w:val="00B55691"/>
    <w:rsid w:val="00B559BA"/>
    <w:rsid w:val="00B56869"/>
    <w:rsid w:val="00B56D73"/>
    <w:rsid w:val="00B57867"/>
    <w:rsid w:val="00B60F3E"/>
    <w:rsid w:val="00B61FBC"/>
    <w:rsid w:val="00B61FF7"/>
    <w:rsid w:val="00B623E6"/>
    <w:rsid w:val="00B629FC"/>
    <w:rsid w:val="00B62A46"/>
    <w:rsid w:val="00B62DBE"/>
    <w:rsid w:val="00B634F5"/>
    <w:rsid w:val="00B63910"/>
    <w:rsid w:val="00B6519B"/>
    <w:rsid w:val="00B66143"/>
    <w:rsid w:val="00B66A87"/>
    <w:rsid w:val="00B67D33"/>
    <w:rsid w:val="00B70ACD"/>
    <w:rsid w:val="00B71DDA"/>
    <w:rsid w:val="00B72234"/>
    <w:rsid w:val="00B73347"/>
    <w:rsid w:val="00B745E1"/>
    <w:rsid w:val="00B745EF"/>
    <w:rsid w:val="00B74757"/>
    <w:rsid w:val="00B74A48"/>
    <w:rsid w:val="00B7559E"/>
    <w:rsid w:val="00B76D08"/>
    <w:rsid w:val="00B77201"/>
    <w:rsid w:val="00B77707"/>
    <w:rsid w:val="00B7799E"/>
    <w:rsid w:val="00B81EA7"/>
    <w:rsid w:val="00B839E1"/>
    <w:rsid w:val="00B83B52"/>
    <w:rsid w:val="00B84257"/>
    <w:rsid w:val="00B84D9E"/>
    <w:rsid w:val="00B859A5"/>
    <w:rsid w:val="00B862B3"/>
    <w:rsid w:val="00B86968"/>
    <w:rsid w:val="00B87235"/>
    <w:rsid w:val="00B87617"/>
    <w:rsid w:val="00B876F0"/>
    <w:rsid w:val="00B90155"/>
    <w:rsid w:val="00B90686"/>
    <w:rsid w:val="00B91302"/>
    <w:rsid w:val="00B915CE"/>
    <w:rsid w:val="00B91C51"/>
    <w:rsid w:val="00B922AA"/>
    <w:rsid w:val="00B930FE"/>
    <w:rsid w:val="00B94E2D"/>
    <w:rsid w:val="00B9605E"/>
    <w:rsid w:val="00B972B1"/>
    <w:rsid w:val="00BA048F"/>
    <w:rsid w:val="00BA072D"/>
    <w:rsid w:val="00BA0A24"/>
    <w:rsid w:val="00BA3A45"/>
    <w:rsid w:val="00BA41A1"/>
    <w:rsid w:val="00BA4A1E"/>
    <w:rsid w:val="00BA4E7F"/>
    <w:rsid w:val="00BA64C5"/>
    <w:rsid w:val="00BA77C2"/>
    <w:rsid w:val="00BB06BD"/>
    <w:rsid w:val="00BB2362"/>
    <w:rsid w:val="00BB361D"/>
    <w:rsid w:val="00BB3ACA"/>
    <w:rsid w:val="00BB3B53"/>
    <w:rsid w:val="00BB455F"/>
    <w:rsid w:val="00BB50F4"/>
    <w:rsid w:val="00BB5658"/>
    <w:rsid w:val="00BB5AD8"/>
    <w:rsid w:val="00BB60A3"/>
    <w:rsid w:val="00BB65A7"/>
    <w:rsid w:val="00BB75BB"/>
    <w:rsid w:val="00BB774B"/>
    <w:rsid w:val="00BB7E8E"/>
    <w:rsid w:val="00BC092F"/>
    <w:rsid w:val="00BC127B"/>
    <w:rsid w:val="00BC17B5"/>
    <w:rsid w:val="00BC1FC9"/>
    <w:rsid w:val="00BC338C"/>
    <w:rsid w:val="00BC433C"/>
    <w:rsid w:val="00BC448D"/>
    <w:rsid w:val="00BC5651"/>
    <w:rsid w:val="00BC5C36"/>
    <w:rsid w:val="00BC691B"/>
    <w:rsid w:val="00BC6A21"/>
    <w:rsid w:val="00BD0E1D"/>
    <w:rsid w:val="00BD11A7"/>
    <w:rsid w:val="00BD1F75"/>
    <w:rsid w:val="00BD21EA"/>
    <w:rsid w:val="00BD2283"/>
    <w:rsid w:val="00BD264F"/>
    <w:rsid w:val="00BD28A8"/>
    <w:rsid w:val="00BD303B"/>
    <w:rsid w:val="00BD3BEE"/>
    <w:rsid w:val="00BD64E7"/>
    <w:rsid w:val="00BD6BDF"/>
    <w:rsid w:val="00BD6D45"/>
    <w:rsid w:val="00BD7216"/>
    <w:rsid w:val="00BD7DBA"/>
    <w:rsid w:val="00BE0108"/>
    <w:rsid w:val="00BE08B9"/>
    <w:rsid w:val="00BE0CCD"/>
    <w:rsid w:val="00BE1920"/>
    <w:rsid w:val="00BE1A26"/>
    <w:rsid w:val="00BE2F16"/>
    <w:rsid w:val="00BE3033"/>
    <w:rsid w:val="00BE405E"/>
    <w:rsid w:val="00BE6BEB"/>
    <w:rsid w:val="00BE6D50"/>
    <w:rsid w:val="00BE7204"/>
    <w:rsid w:val="00BE7766"/>
    <w:rsid w:val="00BF0029"/>
    <w:rsid w:val="00BF01FA"/>
    <w:rsid w:val="00BF036F"/>
    <w:rsid w:val="00BF0C0A"/>
    <w:rsid w:val="00BF118D"/>
    <w:rsid w:val="00BF203B"/>
    <w:rsid w:val="00BF2398"/>
    <w:rsid w:val="00BF2419"/>
    <w:rsid w:val="00BF243A"/>
    <w:rsid w:val="00BF2643"/>
    <w:rsid w:val="00BF29D1"/>
    <w:rsid w:val="00BF2DB1"/>
    <w:rsid w:val="00BF5A24"/>
    <w:rsid w:val="00BF6717"/>
    <w:rsid w:val="00BF790D"/>
    <w:rsid w:val="00C00DAD"/>
    <w:rsid w:val="00C0152F"/>
    <w:rsid w:val="00C01643"/>
    <w:rsid w:val="00C01D1C"/>
    <w:rsid w:val="00C0209E"/>
    <w:rsid w:val="00C02FD8"/>
    <w:rsid w:val="00C0331A"/>
    <w:rsid w:val="00C043E1"/>
    <w:rsid w:val="00C0461E"/>
    <w:rsid w:val="00C05BB8"/>
    <w:rsid w:val="00C07328"/>
    <w:rsid w:val="00C0784E"/>
    <w:rsid w:val="00C103F3"/>
    <w:rsid w:val="00C111A6"/>
    <w:rsid w:val="00C11F2B"/>
    <w:rsid w:val="00C1203F"/>
    <w:rsid w:val="00C129E7"/>
    <w:rsid w:val="00C12D27"/>
    <w:rsid w:val="00C141BB"/>
    <w:rsid w:val="00C14456"/>
    <w:rsid w:val="00C1502B"/>
    <w:rsid w:val="00C15631"/>
    <w:rsid w:val="00C157DF"/>
    <w:rsid w:val="00C15AFC"/>
    <w:rsid w:val="00C15E6A"/>
    <w:rsid w:val="00C15F4B"/>
    <w:rsid w:val="00C163C5"/>
    <w:rsid w:val="00C166D5"/>
    <w:rsid w:val="00C16721"/>
    <w:rsid w:val="00C1696E"/>
    <w:rsid w:val="00C174E7"/>
    <w:rsid w:val="00C17AD7"/>
    <w:rsid w:val="00C17DB2"/>
    <w:rsid w:val="00C205DE"/>
    <w:rsid w:val="00C20FD2"/>
    <w:rsid w:val="00C21219"/>
    <w:rsid w:val="00C21526"/>
    <w:rsid w:val="00C222A3"/>
    <w:rsid w:val="00C23E96"/>
    <w:rsid w:val="00C2476E"/>
    <w:rsid w:val="00C24885"/>
    <w:rsid w:val="00C248F2"/>
    <w:rsid w:val="00C250B9"/>
    <w:rsid w:val="00C25304"/>
    <w:rsid w:val="00C2685C"/>
    <w:rsid w:val="00C26A28"/>
    <w:rsid w:val="00C26B00"/>
    <w:rsid w:val="00C27453"/>
    <w:rsid w:val="00C309FE"/>
    <w:rsid w:val="00C30E39"/>
    <w:rsid w:val="00C313F4"/>
    <w:rsid w:val="00C32509"/>
    <w:rsid w:val="00C3291E"/>
    <w:rsid w:val="00C338DA"/>
    <w:rsid w:val="00C33C90"/>
    <w:rsid w:val="00C3469F"/>
    <w:rsid w:val="00C34A50"/>
    <w:rsid w:val="00C35D7B"/>
    <w:rsid w:val="00C365FC"/>
    <w:rsid w:val="00C370CC"/>
    <w:rsid w:val="00C3713E"/>
    <w:rsid w:val="00C376F5"/>
    <w:rsid w:val="00C4020A"/>
    <w:rsid w:val="00C4024F"/>
    <w:rsid w:val="00C406F4"/>
    <w:rsid w:val="00C407DC"/>
    <w:rsid w:val="00C408D1"/>
    <w:rsid w:val="00C41584"/>
    <w:rsid w:val="00C42FB8"/>
    <w:rsid w:val="00C43AEC"/>
    <w:rsid w:val="00C44A6C"/>
    <w:rsid w:val="00C44F88"/>
    <w:rsid w:val="00C4641C"/>
    <w:rsid w:val="00C46503"/>
    <w:rsid w:val="00C466CD"/>
    <w:rsid w:val="00C468E0"/>
    <w:rsid w:val="00C46A43"/>
    <w:rsid w:val="00C46C1F"/>
    <w:rsid w:val="00C47962"/>
    <w:rsid w:val="00C50069"/>
    <w:rsid w:val="00C513D9"/>
    <w:rsid w:val="00C524D3"/>
    <w:rsid w:val="00C52D34"/>
    <w:rsid w:val="00C53AB6"/>
    <w:rsid w:val="00C54052"/>
    <w:rsid w:val="00C55269"/>
    <w:rsid w:val="00C568F7"/>
    <w:rsid w:val="00C56C17"/>
    <w:rsid w:val="00C57417"/>
    <w:rsid w:val="00C57633"/>
    <w:rsid w:val="00C579E4"/>
    <w:rsid w:val="00C6075C"/>
    <w:rsid w:val="00C60E3B"/>
    <w:rsid w:val="00C61B35"/>
    <w:rsid w:val="00C62131"/>
    <w:rsid w:val="00C62F67"/>
    <w:rsid w:val="00C63216"/>
    <w:rsid w:val="00C63902"/>
    <w:rsid w:val="00C6489A"/>
    <w:rsid w:val="00C64B78"/>
    <w:rsid w:val="00C64E4D"/>
    <w:rsid w:val="00C6531B"/>
    <w:rsid w:val="00C65323"/>
    <w:rsid w:val="00C65337"/>
    <w:rsid w:val="00C65D25"/>
    <w:rsid w:val="00C70175"/>
    <w:rsid w:val="00C7136B"/>
    <w:rsid w:val="00C7139D"/>
    <w:rsid w:val="00C72DFC"/>
    <w:rsid w:val="00C747E3"/>
    <w:rsid w:val="00C74A8F"/>
    <w:rsid w:val="00C74C64"/>
    <w:rsid w:val="00C74D74"/>
    <w:rsid w:val="00C74F34"/>
    <w:rsid w:val="00C757E5"/>
    <w:rsid w:val="00C760B5"/>
    <w:rsid w:val="00C7642A"/>
    <w:rsid w:val="00C76C0F"/>
    <w:rsid w:val="00C777F4"/>
    <w:rsid w:val="00C801DE"/>
    <w:rsid w:val="00C81DC2"/>
    <w:rsid w:val="00C83062"/>
    <w:rsid w:val="00C83305"/>
    <w:rsid w:val="00C8389A"/>
    <w:rsid w:val="00C846C9"/>
    <w:rsid w:val="00C84BA1"/>
    <w:rsid w:val="00C84D1D"/>
    <w:rsid w:val="00C84E24"/>
    <w:rsid w:val="00C859C9"/>
    <w:rsid w:val="00C863E0"/>
    <w:rsid w:val="00C863F9"/>
    <w:rsid w:val="00C923C1"/>
    <w:rsid w:val="00C931CD"/>
    <w:rsid w:val="00C93227"/>
    <w:rsid w:val="00C93255"/>
    <w:rsid w:val="00C94B21"/>
    <w:rsid w:val="00C950B8"/>
    <w:rsid w:val="00C95AE5"/>
    <w:rsid w:val="00C95B30"/>
    <w:rsid w:val="00C9609F"/>
    <w:rsid w:val="00C964E1"/>
    <w:rsid w:val="00C9654B"/>
    <w:rsid w:val="00C968BF"/>
    <w:rsid w:val="00C97961"/>
    <w:rsid w:val="00C97EC1"/>
    <w:rsid w:val="00CA0125"/>
    <w:rsid w:val="00CA05DE"/>
    <w:rsid w:val="00CA0CD7"/>
    <w:rsid w:val="00CA12E6"/>
    <w:rsid w:val="00CA1E5B"/>
    <w:rsid w:val="00CA25C0"/>
    <w:rsid w:val="00CA2A2A"/>
    <w:rsid w:val="00CA2A2C"/>
    <w:rsid w:val="00CA2EE3"/>
    <w:rsid w:val="00CA3341"/>
    <w:rsid w:val="00CA36AD"/>
    <w:rsid w:val="00CA4174"/>
    <w:rsid w:val="00CA49BD"/>
    <w:rsid w:val="00CA49C3"/>
    <w:rsid w:val="00CA55FD"/>
    <w:rsid w:val="00CA5BCF"/>
    <w:rsid w:val="00CA6262"/>
    <w:rsid w:val="00CA7361"/>
    <w:rsid w:val="00CA7A4F"/>
    <w:rsid w:val="00CB04C9"/>
    <w:rsid w:val="00CB0FE8"/>
    <w:rsid w:val="00CB15D0"/>
    <w:rsid w:val="00CB1BCD"/>
    <w:rsid w:val="00CB1C16"/>
    <w:rsid w:val="00CB220A"/>
    <w:rsid w:val="00CB4AB9"/>
    <w:rsid w:val="00CB5A48"/>
    <w:rsid w:val="00CB65A1"/>
    <w:rsid w:val="00CB67E0"/>
    <w:rsid w:val="00CB73CC"/>
    <w:rsid w:val="00CB7553"/>
    <w:rsid w:val="00CB7EB2"/>
    <w:rsid w:val="00CC002B"/>
    <w:rsid w:val="00CC0FF2"/>
    <w:rsid w:val="00CC1431"/>
    <w:rsid w:val="00CC2092"/>
    <w:rsid w:val="00CC35C3"/>
    <w:rsid w:val="00CC3A88"/>
    <w:rsid w:val="00CC4B2B"/>
    <w:rsid w:val="00CC5854"/>
    <w:rsid w:val="00CC761E"/>
    <w:rsid w:val="00CD03F6"/>
    <w:rsid w:val="00CD0C59"/>
    <w:rsid w:val="00CD1BA8"/>
    <w:rsid w:val="00CD2A5B"/>
    <w:rsid w:val="00CD3004"/>
    <w:rsid w:val="00CD3356"/>
    <w:rsid w:val="00CD3EA7"/>
    <w:rsid w:val="00CD3FA4"/>
    <w:rsid w:val="00CD419B"/>
    <w:rsid w:val="00CD45F3"/>
    <w:rsid w:val="00CD6462"/>
    <w:rsid w:val="00CD6A13"/>
    <w:rsid w:val="00CD6A60"/>
    <w:rsid w:val="00CD6C12"/>
    <w:rsid w:val="00CD7282"/>
    <w:rsid w:val="00CE0EA7"/>
    <w:rsid w:val="00CE22A7"/>
    <w:rsid w:val="00CE25F8"/>
    <w:rsid w:val="00CE36A3"/>
    <w:rsid w:val="00CE4B71"/>
    <w:rsid w:val="00CE4B9F"/>
    <w:rsid w:val="00CE4D93"/>
    <w:rsid w:val="00CE5074"/>
    <w:rsid w:val="00CE536F"/>
    <w:rsid w:val="00CE5A49"/>
    <w:rsid w:val="00CE62EF"/>
    <w:rsid w:val="00CF045F"/>
    <w:rsid w:val="00CF0AC1"/>
    <w:rsid w:val="00CF12ED"/>
    <w:rsid w:val="00CF1F08"/>
    <w:rsid w:val="00CF2A62"/>
    <w:rsid w:val="00CF2C88"/>
    <w:rsid w:val="00CF4131"/>
    <w:rsid w:val="00CF41FB"/>
    <w:rsid w:val="00CF44C9"/>
    <w:rsid w:val="00CF4722"/>
    <w:rsid w:val="00CF4EC0"/>
    <w:rsid w:val="00CF590E"/>
    <w:rsid w:val="00CF653C"/>
    <w:rsid w:val="00CF6880"/>
    <w:rsid w:val="00CF6C6C"/>
    <w:rsid w:val="00CF7FCA"/>
    <w:rsid w:val="00D013CA"/>
    <w:rsid w:val="00D01A47"/>
    <w:rsid w:val="00D02776"/>
    <w:rsid w:val="00D037F2"/>
    <w:rsid w:val="00D04F1F"/>
    <w:rsid w:val="00D04FEC"/>
    <w:rsid w:val="00D057EB"/>
    <w:rsid w:val="00D060E6"/>
    <w:rsid w:val="00D06FF4"/>
    <w:rsid w:val="00D07703"/>
    <w:rsid w:val="00D07E82"/>
    <w:rsid w:val="00D11176"/>
    <w:rsid w:val="00D1120A"/>
    <w:rsid w:val="00D12428"/>
    <w:rsid w:val="00D13E5E"/>
    <w:rsid w:val="00D146D2"/>
    <w:rsid w:val="00D14B33"/>
    <w:rsid w:val="00D153C8"/>
    <w:rsid w:val="00D16B44"/>
    <w:rsid w:val="00D1700B"/>
    <w:rsid w:val="00D17428"/>
    <w:rsid w:val="00D20349"/>
    <w:rsid w:val="00D2158D"/>
    <w:rsid w:val="00D2166E"/>
    <w:rsid w:val="00D21AE1"/>
    <w:rsid w:val="00D22368"/>
    <w:rsid w:val="00D224EA"/>
    <w:rsid w:val="00D22B86"/>
    <w:rsid w:val="00D236C8"/>
    <w:rsid w:val="00D243F2"/>
    <w:rsid w:val="00D24A55"/>
    <w:rsid w:val="00D24CF6"/>
    <w:rsid w:val="00D25022"/>
    <w:rsid w:val="00D2585B"/>
    <w:rsid w:val="00D25B88"/>
    <w:rsid w:val="00D27296"/>
    <w:rsid w:val="00D27404"/>
    <w:rsid w:val="00D275BF"/>
    <w:rsid w:val="00D276D3"/>
    <w:rsid w:val="00D2778E"/>
    <w:rsid w:val="00D305E4"/>
    <w:rsid w:val="00D32086"/>
    <w:rsid w:val="00D3244A"/>
    <w:rsid w:val="00D330B7"/>
    <w:rsid w:val="00D339E0"/>
    <w:rsid w:val="00D33F05"/>
    <w:rsid w:val="00D344CB"/>
    <w:rsid w:val="00D3455F"/>
    <w:rsid w:val="00D346E4"/>
    <w:rsid w:val="00D348DF"/>
    <w:rsid w:val="00D35605"/>
    <w:rsid w:val="00D359E8"/>
    <w:rsid w:val="00D369A1"/>
    <w:rsid w:val="00D37343"/>
    <w:rsid w:val="00D374CF"/>
    <w:rsid w:val="00D40443"/>
    <w:rsid w:val="00D43B93"/>
    <w:rsid w:val="00D44097"/>
    <w:rsid w:val="00D44449"/>
    <w:rsid w:val="00D4457B"/>
    <w:rsid w:val="00D456A0"/>
    <w:rsid w:val="00D45C8F"/>
    <w:rsid w:val="00D46242"/>
    <w:rsid w:val="00D465E8"/>
    <w:rsid w:val="00D46BA4"/>
    <w:rsid w:val="00D46F03"/>
    <w:rsid w:val="00D47C00"/>
    <w:rsid w:val="00D5116A"/>
    <w:rsid w:val="00D520D2"/>
    <w:rsid w:val="00D5223D"/>
    <w:rsid w:val="00D52719"/>
    <w:rsid w:val="00D5280F"/>
    <w:rsid w:val="00D52F3D"/>
    <w:rsid w:val="00D531C7"/>
    <w:rsid w:val="00D5408A"/>
    <w:rsid w:val="00D5584F"/>
    <w:rsid w:val="00D55B1E"/>
    <w:rsid w:val="00D55F54"/>
    <w:rsid w:val="00D55F6C"/>
    <w:rsid w:val="00D61495"/>
    <w:rsid w:val="00D62167"/>
    <w:rsid w:val="00D63565"/>
    <w:rsid w:val="00D66E91"/>
    <w:rsid w:val="00D67D1D"/>
    <w:rsid w:val="00D70E74"/>
    <w:rsid w:val="00D71357"/>
    <w:rsid w:val="00D71C67"/>
    <w:rsid w:val="00D71F8D"/>
    <w:rsid w:val="00D7216D"/>
    <w:rsid w:val="00D725CB"/>
    <w:rsid w:val="00D72BCE"/>
    <w:rsid w:val="00D73355"/>
    <w:rsid w:val="00D749AB"/>
    <w:rsid w:val="00D74F66"/>
    <w:rsid w:val="00D76077"/>
    <w:rsid w:val="00D76226"/>
    <w:rsid w:val="00D76759"/>
    <w:rsid w:val="00D76CBA"/>
    <w:rsid w:val="00D76E89"/>
    <w:rsid w:val="00D775AE"/>
    <w:rsid w:val="00D779B7"/>
    <w:rsid w:val="00D77D20"/>
    <w:rsid w:val="00D80240"/>
    <w:rsid w:val="00D80A6B"/>
    <w:rsid w:val="00D80FE6"/>
    <w:rsid w:val="00D812E4"/>
    <w:rsid w:val="00D8132C"/>
    <w:rsid w:val="00D81579"/>
    <w:rsid w:val="00D81BBC"/>
    <w:rsid w:val="00D81FD6"/>
    <w:rsid w:val="00D82592"/>
    <w:rsid w:val="00D8322D"/>
    <w:rsid w:val="00D8388B"/>
    <w:rsid w:val="00D83C17"/>
    <w:rsid w:val="00D8441D"/>
    <w:rsid w:val="00D87105"/>
    <w:rsid w:val="00D871EC"/>
    <w:rsid w:val="00D87CFB"/>
    <w:rsid w:val="00D91D38"/>
    <w:rsid w:val="00D92CFD"/>
    <w:rsid w:val="00D92F31"/>
    <w:rsid w:val="00D9337B"/>
    <w:rsid w:val="00D936D1"/>
    <w:rsid w:val="00D93F15"/>
    <w:rsid w:val="00D95FB2"/>
    <w:rsid w:val="00D96C70"/>
    <w:rsid w:val="00D96ED0"/>
    <w:rsid w:val="00D96EFF"/>
    <w:rsid w:val="00D974EA"/>
    <w:rsid w:val="00D97B0D"/>
    <w:rsid w:val="00DA0640"/>
    <w:rsid w:val="00DA0B6F"/>
    <w:rsid w:val="00DA0E8D"/>
    <w:rsid w:val="00DA0F0B"/>
    <w:rsid w:val="00DA1E18"/>
    <w:rsid w:val="00DA278B"/>
    <w:rsid w:val="00DA343C"/>
    <w:rsid w:val="00DA35E0"/>
    <w:rsid w:val="00DA380C"/>
    <w:rsid w:val="00DA474E"/>
    <w:rsid w:val="00DA54DC"/>
    <w:rsid w:val="00DA5506"/>
    <w:rsid w:val="00DA5AC2"/>
    <w:rsid w:val="00DA721F"/>
    <w:rsid w:val="00DB09EC"/>
    <w:rsid w:val="00DB0A16"/>
    <w:rsid w:val="00DB0E3F"/>
    <w:rsid w:val="00DB1716"/>
    <w:rsid w:val="00DB17E8"/>
    <w:rsid w:val="00DB18F3"/>
    <w:rsid w:val="00DB2204"/>
    <w:rsid w:val="00DB2C25"/>
    <w:rsid w:val="00DB381A"/>
    <w:rsid w:val="00DB484D"/>
    <w:rsid w:val="00DB5273"/>
    <w:rsid w:val="00DB5576"/>
    <w:rsid w:val="00DB6C36"/>
    <w:rsid w:val="00DC06B9"/>
    <w:rsid w:val="00DC0B52"/>
    <w:rsid w:val="00DC10A0"/>
    <w:rsid w:val="00DC1AFF"/>
    <w:rsid w:val="00DC1CF9"/>
    <w:rsid w:val="00DC2CDB"/>
    <w:rsid w:val="00DC36E1"/>
    <w:rsid w:val="00DC516F"/>
    <w:rsid w:val="00DC625E"/>
    <w:rsid w:val="00DC66DA"/>
    <w:rsid w:val="00DC6C57"/>
    <w:rsid w:val="00DC6C8A"/>
    <w:rsid w:val="00DD0399"/>
    <w:rsid w:val="00DD085A"/>
    <w:rsid w:val="00DD0D78"/>
    <w:rsid w:val="00DD1746"/>
    <w:rsid w:val="00DD17B8"/>
    <w:rsid w:val="00DD1FCB"/>
    <w:rsid w:val="00DD439A"/>
    <w:rsid w:val="00DD52FD"/>
    <w:rsid w:val="00DD5C47"/>
    <w:rsid w:val="00DD5F1B"/>
    <w:rsid w:val="00DD6B42"/>
    <w:rsid w:val="00DD6BF9"/>
    <w:rsid w:val="00DD719E"/>
    <w:rsid w:val="00DD7615"/>
    <w:rsid w:val="00DD782E"/>
    <w:rsid w:val="00DD7D46"/>
    <w:rsid w:val="00DE076A"/>
    <w:rsid w:val="00DE106E"/>
    <w:rsid w:val="00DE16F6"/>
    <w:rsid w:val="00DE19BF"/>
    <w:rsid w:val="00DE306C"/>
    <w:rsid w:val="00DE52BF"/>
    <w:rsid w:val="00DE598B"/>
    <w:rsid w:val="00DE65F7"/>
    <w:rsid w:val="00DF0AEA"/>
    <w:rsid w:val="00DF0F1D"/>
    <w:rsid w:val="00DF105F"/>
    <w:rsid w:val="00DF1FBE"/>
    <w:rsid w:val="00DF2442"/>
    <w:rsid w:val="00DF31E6"/>
    <w:rsid w:val="00DF3711"/>
    <w:rsid w:val="00DF5714"/>
    <w:rsid w:val="00DF66F2"/>
    <w:rsid w:val="00DF6EC2"/>
    <w:rsid w:val="00DF7153"/>
    <w:rsid w:val="00DF778E"/>
    <w:rsid w:val="00DF7AFE"/>
    <w:rsid w:val="00E0016B"/>
    <w:rsid w:val="00E001F6"/>
    <w:rsid w:val="00E00302"/>
    <w:rsid w:val="00E004B7"/>
    <w:rsid w:val="00E0187C"/>
    <w:rsid w:val="00E01934"/>
    <w:rsid w:val="00E02206"/>
    <w:rsid w:val="00E02A77"/>
    <w:rsid w:val="00E02E56"/>
    <w:rsid w:val="00E03212"/>
    <w:rsid w:val="00E03879"/>
    <w:rsid w:val="00E04837"/>
    <w:rsid w:val="00E05699"/>
    <w:rsid w:val="00E05C19"/>
    <w:rsid w:val="00E068D8"/>
    <w:rsid w:val="00E06934"/>
    <w:rsid w:val="00E06A36"/>
    <w:rsid w:val="00E06BCC"/>
    <w:rsid w:val="00E07EAC"/>
    <w:rsid w:val="00E102EC"/>
    <w:rsid w:val="00E11BCF"/>
    <w:rsid w:val="00E127CD"/>
    <w:rsid w:val="00E129AC"/>
    <w:rsid w:val="00E13A31"/>
    <w:rsid w:val="00E142A2"/>
    <w:rsid w:val="00E146DE"/>
    <w:rsid w:val="00E14BCA"/>
    <w:rsid w:val="00E152F8"/>
    <w:rsid w:val="00E1555A"/>
    <w:rsid w:val="00E158DC"/>
    <w:rsid w:val="00E15B33"/>
    <w:rsid w:val="00E16635"/>
    <w:rsid w:val="00E2032F"/>
    <w:rsid w:val="00E209C1"/>
    <w:rsid w:val="00E20FE9"/>
    <w:rsid w:val="00E21C6C"/>
    <w:rsid w:val="00E2334F"/>
    <w:rsid w:val="00E233F2"/>
    <w:rsid w:val="00E23D8F"/>
    <w:rsid w:val="00E248D0"/>
    <w:rsid w:val="00E26B2C"/>
    <w:rsid w:val="00E2711A"/>
    <w:rsid w:val="00E27525"/>
    <w:rsid w:val="00E27D40"/>
    <w:rsid w:val="00E30EA4"/>
    <w:rsid w:val="00E314D7"/>
    <w:rsid w:val="00E314E0"/>
    <w:rsid w:val="00E316FD"/>
    <w:rsid w:val="00E31C8A"/>
    <w:rsid w:val="00E3252B"/>
    <w:rsid w:val="00E327C1"/>
    <w:rsid w:val="00E32EE8"/>
    <w:rsid w:val="00E33EDA"/>
    <w:rsid w:val="00E34A49"/>
    <w:rsid w:val="00E34B7B"/>
    <w:rsid w:val="00E3521C"/>
    <w:rsid w:val="00E352DE"/>
    <w:rsid w:val="00E35D67"/>
    <w:rsid w:val="00E376C5"/>
    <w:rsid w:val="00E37DDC"/>
    <w:rsid w:val="00E4093B"/>
    <w:rsid w:val="00E41A0C"/>
    <w:rsid w:val="00E41DAF"/>
    <w:rsid w:val="00E44567"/>
    <w:rsid w:val="00E455AA"/>
    <w:rsid w:val="00E45B9E"/>
    <w:rsid w:val="00E46037"/>
    <w:rsid w:val="00E4793A"/>
    <w:rsid w:val="00E47D8B"/>
    <w:rsid w:val="00E47D8E"/>
    <w:rsid w:val="00E51019"/>
    <w:rsid w:val="00E52FBE"/>
    <w:rsid w:val="00E52FD8"/>
    <w:rsid w:val="00E53BB7"/>
    <w:rsid w:val="00E53DCA"/>
    <w:rsid w:val="00E552C2"/>
    <w:rsid w:val="00E554F2"/>
    <w:rsid w:val="00E55CC2"/>
    <w:rsid w:val="00E569C1"/>
    <w:rsid w:val="00E56BA7"/>
    <w:rsid w:val="00E5762E"/>
    <w:rsid w:val="00E578EF"/>
    <w:rsid w:val="00E6018C"/>
    <w:rsid w:val="00E609F3"/>
    <w:rsid w:val="00E60A4A"/>
    <w:rsid w:val="00E616AD"/>
    <w:rsid w:val="00E617AE"/>
    <w:rsid w:val="00E62292"/>
    <w:rsid w:val="00E624EE"/>
    <w:rsid w:val="00E62684"/>
    <w:rsid w:val="00E62C9F"/>
    <w:rsid w:val="00E63EF8"/>
    <w:rsid w:val="00E6420B"/>
    <w:rsid w:val="00E6600F"/>
    <w:rsid w:val="00E6606F"/>
    <w:rsid w:val="00E661CC"/>
    <w:rsid w:val="00E671D0"/>
    <w:rsid w:val="00E67A03"/>
    <w:rsid w:val="00E70C09"/>
    <w:rsid w:val="00E72785"/>
    <w:rsid w:val="00E72EB6"/>
    <w:rsid w:val="00E73748"/>
    <w:rsid w:val="00E73D48"/>
    <w:rsid w:val="00E74032"/>
    <w:rsid w:val="00E742EB"/>
    <w:rsid w:val="00E7694A"/>
    <w:rsid w:val="00E802BB"/>
    <w:rsid w:val="00E80440"/>
    <w:rsid w:val="00E8203E"/>
    <w:rsid w:val="00E82CFC"/>
    <w:rsid w:val="00E8305F"/>
    <w:rsid w:val="00E8451A"/>
    <w:rsid w:val="00E84A85"/>
    <w:rsid w:val="00E851CA"/>
    <w:rsid w:val="00E85D07"/>
    <w:rsid w:val="00E85D1A"/>
    <w:rsid w:val="00E85E02"/>
    <w:rsid w:val="00E86636"/>
    <w:rsid w:val="00E867C5"/>
    <w:rsid w:val="00E86C20"/>
    <w:rsid w:val="00E86D42"/>
    <w:rsid w:val="00E872DE"/>
    <w:rsid w:val="00E87382"/>
    <w:rsid w:val="00E8749A"/>
    <w:rsid w:val="00E87DC5"/>
    <w:rsid w:val="00E90673"/>
    <w:rsid w:val="00E923DB"/>
    <w:rsid w:val="00E933E5"/>
    <w:rsid w:val="00E93619"/>
    <w:rsid w:val="00E938EC"/>
    <w:rsid w:val="00E93D9B"/>
    <w:rsid w:val="00E9419A"/>
    <w:rsid w:val="00E942BD"/>
    <w:rsid w:val="00E942F3"/>
    <w:rsid w:val="00E9793A"/>
    <w:rsid w:val="00E97E72"/>
    <w:rsid w:val="00EA06FE"/>
    <w:rsid w:val="00EA11A7"/>
    <w:rsid w:val="00EA1E04"/>
    <w:rsid w:val="00EA2088"/>
    <w:rsid w:val="00EA25A2"/>
    <w:rsid w:val="00EA2A8F"/>
    <w:rsid w:val="00EA329D"/>
    <w:rsid w:val="00EA36E8"/>
    <w:rsid w:val="00EA38F8"/>
    <w:rsid w:val="00EA3B68"/>
    <w:rsid w:val="00EA3D01"/>
    <w:rsid w:val="00EA41AF"/>
    <w:rsid w:val="00EA46AE"/>
    <w:rsid w:val="00EA5787"/>
    <w:rsid w:val="00EA6158"/>
    <w:rsid w:val="00EA7853"/>
    <w:rsid w:val="00EA7D02"/>
    <w:rsid w:val="00EA7E37"/>
    <w:rsid w:val="00EB0972"/>
    <w:rsid w:val="00EB21E2"/>
    <w:rsid w:val="00EB2C30"/>
    <w:rsid w:val="00EB48D9"/>
    <w:rsid w:val="00EB532E"/>
    <w:rsid w:val="00EB56DE"/>
    <w:rsid w:val="00EB615D"/>
    <w:rsid w:val="00EB7E42"/>
    <w:rsid w:val="00EC20B3"/>
    <w:rsid w:val="00EC2A9B"/>
    <w:rsid w:val="00EC3973"/>
    <w:rsid w:val="00EC5173"/>
    <w:rsid w:val="00EC5459"/>
    <w:rsid w:val="00EC5661"/>
    <w:rsid w:val="00EC6E7E"/>
    <w:rsid w:val="00EC7D32"/>
    <w:rsid w:val="00EC7DCF"/>
    <w:rsid w:val="00ED0196"/>
    <w:rsid w:val="00ED068E"/>
    <w:rsid w:val="00ED0F68"/>
    <w:rsid w:val="00ED1FD7"/>
    <w:rsid w:val="00ED20B4"/>
    <w:rsid w:val="00ED2374"/>
    <w:rsid w:val="00ED30E0"/>
    <w:rsid w:val="00ED32A3"/>
    <w:rsid w:val="00ED3316"/>
    <w:rsid w:val="00ED33B1"/>
    <w:rsid w:val="00ED3DA8"/>
    <w:rsid w:val="00ED43A9"/>
    <w:rsid w:val="00ED4749"/>
    <w:rsid w:val="00ED4837"/>
    <w:rsid w:val="00ED5016"/>
    <w:rsid w:val="00ED510D"/>
    <w:rsid w:val="00ED5393"/>
    <w:rsid w:val="00ED575D"/>
    <w:rsid w:val="00ED584C"/>
    <w:rsid w:val="00ED5C98"/>
    <w:rsid w:val="00ED6274"/>
    <w:rsid w:val="00ED6437"/>
    <w:rsid w:val="00ED6FE8"/>
    <w:rsid w:val="00ED70A5"/>
    <w:rsid w:val="00ED78E4"/>
    <w:rsid w:val="00ED7A72"/>
    <w:rsid w:val="00EE0936"/>
    <w:rsid w:val="00EE0D21"/>
    <w:rsid w:val="00EE1208"/>
    <w:rsid w:val="00EE1EEF"/>
    <w:rsid w:val="00EE2BF4"/>
    <w:rsid w:val="00EE3CA2"/>
    <w:rsid w:val="00EE3F91"/>
    <w:rsid w:val="00EE671D"/>
    <w:rsid w:val="00EE714E"/>
    <w:rsid w:val="00EE74C0"/>
    <w:rsid w:val="00EE7639"/>
    <w:rsid w:val="00EE7CEF"/>
    <w:rsid w:val="00EF020E"/>
    <w:rsid w:val="00EF0BA4"/>
    <w:rsid w:val="00EF0F79"/>
    <w:rsid w:val="00EF0FA9"/>
    <w:rsid w:val="00EF1F9B"/>
    <w:rsid w:val="00EF2556"/>
    <w:rsid w:val="00EF367B"/>
    <w:rsid w:val="00EF3AF2"/>
    <w:rsid w:val="00EF46DE"/>
    <w:rsid w:val="00EF5A45"/>
    <w:rsid w:val="00EF5B4C"/>
    <w:rsid w:val="00EF5D65"/>
    <w:rsid w:val="00EF61FD"/>
    <w:rsid w:val="00EF6D38"/>
    <w:rsid w:val="00EF7ABB"/>
    <w:rsid w:val="00EF7F45"/>
    <w:rsid w:val="00F00A88"/>
    <w:rsid w:val="00F00B8C"/>
    <w:rsid w:val="00F01164"/>
    <w:rsid w:val="00F01359"/>
    <w:rsid w:val="00F0246B"/>
    <w:rsid w:val="00F02634"/>
    <w:rsid w:val="00F0361E"/>
    <w:rsid w:val="00F03ADC"/>
    <w:rsid w:val="00F03F0E"/>
    <w:rsid w:val="00F0508F"/>
    <w:rsid w:val="00F0660B"/>
    <w:rsid w:val="00F069F6"/>
    <w:rsid w:val="00F06E44"/>
    <w:rsid w:val="00F0718D"/>
    <w:rsid w:val="00F071C6"/>
    <w:rsid w:val="00F108F8"/>
    <w:rsid w:val="00F10D34"/>
    <w:rsid w:val="00F12DFC"/>
    <w:rsid w:val="00F13F8C"/>
    <w:rsid w:val="00F14310"/>
    <w:rsid w:val="00F1445C"/>
    <w:rsid w:val="00F15081"/>
    <w:rsid w:val="00F15D03"/>
    <w:rsid w:val="00F16B0A"/>
    <w:rsid w:val="00F16D52"/>
    <w:rsid w:val="00F17619"/>
    <w:rsid w:val="00F17715"/>
    <w:rsid w:val="00F17AC6"/>
    <w:rsid w:val="00F20EA1"/>
    <w:rsid w:val="00F2156B"/>
    <w:rsid w:val="00F21F27"/>
    <w:rsid w:val="00F23537"/>
    <w:rsid w:val="00F245AD"/>
    <w:rsid w:val="00F250E3"/>
    <w:rsid w:val="00F275A3"/>
    <w:rsid w:val="00F27ADA"/>
    <w:rsid w:val="00F27B84"/>
    <w:rsid w:val="00F308B1"/>
    <w:rsid w:val="00F31601"/>
    <w:rsid w:val="00F31C16"/>
    <w:rsid w:val="00F31DC2"/>
    <w:rsid w:val="00F367E6"/>
    <w:rsid w:val="00F37CB8"/>
    <w:rsid w:val="00F4074B"/>
    <w:rsid w:val="00F40D15"/>
    <w:rsid w:val="00F410F7"/>
    <w:rsid w:val="00F41CC2"/>
    <w:rsid w:val="00F421CC"/>
    <w:rsid w:val="00F426C7"/>
    <w:rsid w:val="00F4289C"/>
    <w:rsid w:val="00F42B30"/>
    <w:rsid w:val="00F42C07"/>
    <w:rsid w:val="00F43C64"/>
    <w:rsid w:val="00F45706"/>
    <w:rsid w:val="00F4599E"/>
    <w:rsid w:val="00F47A07"/>
    <w:rsid w:val="00F47F19"/>
    <w:rsid w:val="00F5078C"/>
    <w:rsid w:val="00F50D80"/>
    <w:rsid w:val="00F516EC"/>
    <w:rsid w:val="00F52AD5"/>
    <w:rsid w:val="00F532E8"/>
    <w:rsid w:val="00F53604"/>
    <w:rsid w:val="00F53F27"/>
    <w:rsid w:val="00F54389"/>
    <w:rsid w:val="00F55423"/>
    <w:rsid w:val="00F56056"/>
    <w:rsid w:val="00F56786"/>
    <w:rsid w:val="00F568DF"/>
    <w:rsid w:val="00F56A29"/>
    <w:rsid w:val="00F56BDE"/>
    <w:rsid w:val="00F57213"/>
    <w:rsid w:val="00F5736B"/>
    <w:rsid w:val="00F608E2"/>
    <w:rsid w:val="00F61C15"/>
    <w:rsid w:val="00F61F07"/>
    <w:rsid w:val="00F6216A"/>
    <w:rsid w:val="00F62704"/>
    <w:rsid w:val="00F6320B"/>
    <w:rsid w:val="00F63519"/>
    <w:rsid w:val="00F6457E"/>
    <w:rsid w:val="00F647C6"/>
    <w:rsid w:val="00F65A0B"/>
    <w:rsid w:val="00F65D9B"/>
    <w:rsid w:val="00F65E81"/>
    <w:rsid w:val="00F67357"/>
    <w:rsid w:val="00F67C4A"/>
    <w:rsid w:val="00F67E8B"/>
    <w:rsid w:val="00F70A7B"/>
    <w:rsid w:val="00F71BDE"/>
    <w:rsid w:val="00F725F9"/>
    <w:rsid w:val="00F7286E"/>
    <w:rsid w:val="00F72BDA"/>
    <w:rsid w:val="00F72E1F"/>
    <w:rsid w:val="00F73465"/>
    <w:rsid w:val="00F74187"/>
    <w:rsid w:val="00F76D6C"/>
    <w:rsid w:val="00F804B6"/>
    <w:rsid w:val="00F804DB"/>
    <w:rsid w:val="00F82386"/>
    <w:rsid w:val="00F837B4"/>
    <w:rsid w:val="00F838DF"/>
    <w:rsid w:val="00F84256"/>
    <w:rsid w:val="00F843AF"/>
    <w:rsid w:val="00F84774"/>
    <w:rsid w:val="00F8591C"/>
    <w:rsid w:val="00F863A4"/>
    <w:rsid w:val="00F875C2"/>
    <w:rsid w:val="00F8775B"/>
    <w:rsid w:val="00F87DBF"/>
    <w:rsid w:val="00F87E4D"/>
    <w:rsid w:val="00F90D8F"/>
    <w:rsid w:val="00F91A5E"/>
    <w:rsid w:val="00F922B4"/>
    <w:rsid w:val="00F953CA"/>
    <w:rsid w:val="00F95A0C"/>
    <w:rsid w:val="00F96DDA"/>
    <w:rsid w:val="00F9731F"/>
    <w:rsid w:val="00FA0199"/>
    <w:rsid w:val="00FA1946"/>
    <w:rsid w:val="00FA3506"/>
    <w:rsid w:val="00FA3D41"/>
    <w:rsid w:val="00FA4694"/>
    <w:rsid w:val="00FA49BE"/>
    <w:rsid w:val="00FA61E7"/>
    <w:rsid w:val="00FA6A76"/>
    <w:rsid w:val="00FA6F39"/>
    <w:rsid w:val="00FB03EC"/>
    <w:rsid w:val="00FB0D1A"/>
    <w:rsid w:val="00FB1447"/>
    <w:rsid w:val="00FB1EED"/>
    <w:rsid w:val="00FB299A"/>
    <w:rsid w:val="00FB2DCD"/>
    <w:rsid w:val="00FB37E6"/>
    <w:rsid w:val="00FB42FE"/>
    <w:rsid w:val="00FB452E"/>
    <w:rsid w:val="00FB4883"/>
    <w:rsid w:val="00FB4E22"/>
    <w:rsid w:val="00FB4FE8"/>
    <w:rsid w:val="00FB54B5"/>
    <w:rsid w:val="00FB6A70"/>
    <w:rsid w:val="00FB6D7D"/>
    <w:rsid w:val="00FB751F"/>
    <w:rsid w:val="00FC0807"/>
    <w:rsid w:val="00FC2D00"/>
    <w:rsid w:val="00FC33C5"/>
    <w:rsid w:val="00FC3C10"/>
    <w:rsid w:val="00FC40B5"/>
    <w:rsid w:val="00FC4A0B"/>
    <w:rsid w:val="00FC4BA7"/>
    <w:rsid w:val="00FC4DE1"/>
    <w:rsid w:val="00FC545A"/>
    <w:rsid w:val="00FC5604"/>
    <w:rsid w:val="00FC5806"/>
    <w:rsid w:val="00FC5E5A"/>
    <w:rsid w:val="00FC6079"/>
    <w:rsid w:val="00FC6163"/>
    <w:rsid w:val="00FC6C73"/>
    <w:rsid w:val="00FC6F35"/>
    <w:rsid w:val="00FC6FCA"/>
    <w:rsid w:val="00FC72E2"/>
    <w:rsid w:val="00FC7E67"/>
    <w:rsid w:val="00FC7EEA"/>
    <w:rsid w:val="00FD0A55"/>
    <w:rsid w:val="00FD1490"/>
    <w:rsid w:val="00FD206D"/>
    <w:rsid w:val="00FD25D8"/>
    <w:rsid w:val="00FD51BE"/>
    <w:rsid w:val="00FD51E5"/>
    <w:rsid w:val="00FD52F2"/>
    <w:rsid w:val="00FD6271"/>
    <w:rsid w:val="00FD665D"/>
    <w:rsid w:val="00FD676D"/>
    <w:rsid w:val="00FD6EE9"/>
    <w:rsid w:val="00FD7172"/>
    <w:rsid w:val="00FD71A4"/>
    <w:rsid w:val="00FD71B8"/>
    <w:rsid w:val="00FD7AD5"/>
    <w:rsid w:val="00FE173B"/>
    <w:rsid w:val="00FE1AA0"/>
    <w:rsid w:val="00FE1F29"/>
    <w:rsid w:val="00FE27ED"/>
    <w:rsid w:val="00FE38B9"/>
    <w:rsid w:val="00FE3D69"/>
    <w:rsid w:val="00FE4E0F"/>
    <w:rsid w:val="00FE6245"/>
    <w:rsid w:val="00FE73C7"/>
    <w:rsid w:val="00FE7654"/>
    <w:rsid w:val="00FE7D92"/>
    <w:rsid w:val="00FF1C54"/>
    <w:rsid w:val="00FF1CA3"/>
    <w:rsid w:val="00FF1D28"/>
    <w:rsid w:val="00FF2DDA"/>
    <w:rsid w:val="00FF5365"/>
    <w:rsid w:val="00FF7BBA"/>
    <w:rsid w:val="014E2F83"/>
    <w:rsid w:val="01B53C60"/>
    <w:rsid w:val="02C965E3"/>
    <w:rsid w:val="041005C4"/>
    <w:rsid w:val="04D342CE"/>
    <w:rsid w:val="054F3127"/>
    <w:rsid w:val="05541690"/>
    <w:rsid w:val="0A086FDD"/>
    <w:rsid w:val="0AB671F4"/>
    <w:rsid w:val="0ABD258A"/>
    <w:rsid w:val="0B9D10E5"/>
    <w:rsid w:val="0BA041D4"/>
    <w:rsid w:val="0DA40820"/>
    <w:rsid w:val="0DBF1DE5"/>
    <w:rsid w:val="0DD928D0"/>
    <w:rsid w:val="0E944FB0"/>
    <w:rsid w:val="0F0169BA"/>
    <w:rsid w:val="108D2BA5"/>
    <w:rsid w:val="10B84119"/>
    <w:rsid w:val="119A096E"/>
    <w:rsid w:val="128858A4"/>
    <w:rsid w:val="1721645D"/>
    <w:rsid w:val="182C4956"/>
    <w:rsid w:val="18A518AF"/>
    <w:rsid w:val="196F1E22"/>
    <w:rsid w:val="1ACE2F99"/>
    <w:rsid w:val="1AE54308"/>
    <w:rsid w:val="1B4C7E79"/>
    <w:rsid w:val="1F5511F0"/>
    <w:rsid w:val="1F600B97"/>
    <w:rsid w:val="202B79C9"/>
    <w:rsid w:val="204D4082"/>
    <w:rsid w:val="208E5CF0"/>
    <w:rsid w:val="211F01DA"/>
    <w:rsid w:val="2144447D"/>
    <w:rsid w:val="215C1963"/>
    <w:rsid w:val="21F053AF"/>
    <w:rsid w:val="222A0C33"/>
    <w:rsid w:val="248A0ABA"/>
    <w:rsid w:val="24AB6698"/>
    <w:rsid w:val="24F922D9"/>
    <w:rsid w:val="260B28EA"/>
    <w:rsid w:val="26BB74AA"/>
    <w:rsid w:val="26C40731"/>
    <w:rsid w:val="281A5155"/>
    <w:rsid w:val="28BF4820"/>
    <w:rsid w:val="2A686AAA"/>
    <w:rsid w:val="2B554840"/>
    <w:rsid w:val="2B622F2D"/>
    <w:rsid w:val="2B845F48"/>
    <w:rsid w:val="2C050B3B"/>
    <w:rsid w:val="2C3E0D28"/>
    <w:rsid w:val="2CF8287A"/>
    <w:rsid w:val="2D9C23D6"/>
    <w:rsid w:val="2F231F5E"/>
    <w:rsid w:val="2F2A089D"/>
    <w:rsid w:val="2F774FD1"/>
    <w:rsid w:val="30C5291A"/>
    <w:rsid w:val="31EC2986"/>
    <w:rsid w:val="32CD22FF"/>
    <w:rsid w:val="32EE6A14"/>
    <w:rsid w:val="336F191A"/>
    <w:rsid w:val="35B4009A"/>
    <w:rsid w:val="369153FC"/>
    <w:rsid w:val="38DA6DDD"/>
    <w:rsid w:val="38F651B3"/>
    <w:rsid w:val="3A456A2E"/>
    <w:rsid w:val="3B6C50A9"/>
    <w:rsid w:val="3BF50FD1"/>
    <w:rsid w:val="3E170523"/>
    <w:rsid w:val="3E7B291C"/>
    <w:rsid w:val="3F5F1004"/>
    <w:rsid w:val="40AB4E27"/>
    <w:rsid w:val="41ED6B79"/>
    <w:rsid w:val="42012BC5"/>
    <w:rsid w:val="420900BB"/>
    <w:rsid w:val="449B527B"/>
    <w:rsid w:val="45B50756"/>
    <w:rsid w:val="46207CD2"/>
    <w:rsid w:val="4662204A"/>
    <w:rsid w:val="46997721"/>
    <w:rsid w:val="47093AD5"/>
    <w:rsid w:val="484E0AB6"/>
    <w:rsid w:val="494C3B3E"/>
    <w:rsid w:val="49882BE7"/>
    <w:rsid w:val="4B270661"/>
    <w:rsid w:val="4B641842"/>
    <w:rsid w:val="4C636F39"/>
    <w:rsid w:val="4CC945B2"/>
    <w:rsid w:val="4CF374DF"/>
    <w:rsid w:val="4D8C6B05"/>
    <w:rsid w:val="4D8F49AA"/>
    <w:rsid w:val="4DCF3DEF"/>
    <w:rsid w:val="4E997176"/>
    <w:rsid w:val="4EB74CDE"/>
    <w:rsid w:val="4EF10981"/>
    <w:rsid w:val="50CA3F55"/>
    <w:rsid w:val="51171CF4"/>
    <w:rsid w:val="533A29D9"/>
    <w:rsid w:val="53775A20"/>
    <w:rsid w:val="54AF11EB"/>
    <w:rsid w:val="560C6F1D"/>
    <w:rsid w:val="562C3DC7"/>
    <w:rsid w:val="57BA431E"/>
    <w:rsid w:val="57F83EDB"/>
    <w:rsid w:val="598E34A3"/>
    <w:rsid w:val="59D1344E"/>
    <w:rsid w:val="5A7E56F4"/>
    <w:rsid w:val="5E153718"/>
    <w:rsid w:val="5EB84EB0"/>
    <w:rsid w:val="5ED81093"/>
    <w:rsid w:val="5FAB6D13"/>
    <w:rsid w:val="5FFF6500"/>
    <w:rsid w:val="60033196"/>
    <w:rsid w:val="60333AF3"/>
    <w:rsid w:val="609D44B4"/>
    <w:rsid w:val="60C800D1"/>
    <w:rsid w:val="6366761D"/>
    <w:rsid w:val="64014EE4"/>
    <w:rsid w:val="665D098A"/>
    <w:rsid w:val="67756FB9"/>
    <w:rsid w:val="67915CE7"/>
    <w:rsid w:val="687E079A"/>
    <w:rsid w:val="69EC5500"/>
    <w:rsid w:val="6A123C4D"/>
    <w:rsid w:val="6C1A5F51"/>
    <w:rsid w:val="6CE35592"/>
    <w:rsid w:val="6E496662"/>
    <w:rsid w:val="6E772370"/>
    <w:rsid w:val="6FE37A77"/>
    <w:rsid w:val="7117654F"/>
    <w:rsid w:val="71705C4D"/>
    <w:rsid w:val="71786B2D"/>
    <w:rsid w:val="728D2473"/>
    <w:rsid w:val="7400179E"/>
    <w:rsid w:val="741162FA"/>
    <w:rsid w:val="75803814"/>
    <w:rsid w:val="75C63D3D"/>
    <w:rsid w:val="75DA769B"/>
    <w:rsid w:val="7892046F"/>
    <w:rsid w:val="79395E81"/>
    <w:rsid w:val="7A6111CB"/>
    <w:rsid w:val="7C064DDB"/>
    <w:rsid w:val="7C1D1A47"/>
    <w:rsid w:val="7C926327"/>
    <w:rsid w:val="7D140B5D"/>
    <w:rsid w:val="7D4E00D8"/>
    <w:rsid w:val="7E44112A"/>
    <w:rsid w:val="7F4B7DF8"/>
    <w:rsid w:val="7FB87B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1813D907"/>
  <w15:chartTrackingRefBased/>
  <w15:docId w15:val="{3AD8FBF2-750C-407C-B028-A0EE9D6DF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iPriority="0" w:unhideWhenUsed="1"/>
    <w:lsdException w:name="index 3" w:semiHidden="1" w:uiPriority="0" w:unhideWhenUsed="1"/>
    <w:lsdException w:name="index 4" w:uiPriority="0" w:qFormat="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annotation text" w:uiPriority="0" w:qFormat="1"/>
    <w:lsdException w:name="header" w:qFormat="1"/>
    <w:lsdException w:name="footer" w:qFormat="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uiPriority="0"/>
    <w:lsdException w:name="annotation reference"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lsdException w:name="Default Paragraph Fon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lsdException w:name="Subtitle" w:uiPriority="11" w:qFormat="1"/>
    <w:lsdException w:name="Salutation" w:semiHidden="1" w:unhideWhenUsed="1"/>
    <w:lsdException w:name="Body Text First Indent" w:uiPriority="0"/>
    <w:lsdException w:name="Body Text First Indent 2"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uiPriority="0"/>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34"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1"/>
    <w:qFormat/>
    <w:pPr>
      <w:widowControl w:val="0"/>
      <w:jc w:val="both"/>
    </w:pPr>
    <w:rPr>
      <w:kern w:val="2"/>
      <w:sz w:val="21"/>
    </w:rPr>
  </w:style>
  <w:style w:type="paragraph" w:styleId="1">
    <w:name w:val="heading 1"/>
    <w:basedOn w:val="a"/>
    <w:next w:val="a"/>
    <w:link w:val="11"/>
    <w:uiPriority w:val="9"/>
    <w:qFormat/>
    <w:pPr>
      <w:keepNext/>
      <w:keepLines/>
      <w:numPr>
        <w:numId w:val="1"/>
      </w:numPr>
      <w:spacing w:before="340" w:after="330" w:line="576" w:lineRule="auto"/>
      <w:jc w:val="center"/>
      <w:outlineLvl w:val="0"/>
    </w:pPr>
    <w:rPr>
      <w:b/>
      <w:kern w:val="44"/>
      <w:sz w:val="44"/>
    </w:rPr>
  </w:style>
  <w:style w:type="paragraph" w:styleId="2">
    <w:name w:val="heading 2"/>
    <w:basedOn w:val="a"/>
    <w:next w:val="a"/>
    <w:link w:val="20"/>
    <w:qFormat/>
    <w:pPr>
      <w:keepNext/>
      <w:keepLines/>
      <w:spacing w:before="140" w:after="140" w:line="413" w:lineRule="auto"/>
      <w:jc w:val="left"/>
      <w:outlineLvl w:val="1"/>
    </w:pPr>
    <w:rPr>
      <w:rFonts w:ascii="宋体" w:hAnsi="宋体"/>
      <w:b/>
      <w:sz w:val="24"/>
    </w:rPr>
  </w:style>
  <w:style w:type="paragraph" w:styleId="3">
    <w:name w:val="heading 3"/>
    <w:basedOn w:val="a"/>
    <w:next w:val="a"/>
    <w:link w:val="30"/>
    <w:qFormat/>
    <w:pPr>
      <w:keepNext/>
      <w:keepLines/>
      <w:spacing w:before="20" w:after="20" w:line="413" w:lineRule="auto"/>
      <w:outlineLvl w:val="2"/>
    </w:pPr>
    <w:rPr>
      <w:b/>
      <w:sz w:val="24"/>
    </w:rPr>
  </w:style>
  <w:style w:type="paragraph" w:styleId="4">
    <w:name w:val="heading 4"/>
    <w:basedOn w:val="a"/>
    <w:next w:val="a"/>
    <w:link w:val="40"/>
    <w:qFormat/>
    <w:pPr>
      <w:keepNext/>
      <w:keepLines/>
      <w:tabs>
        <w:tab w:val="left" w:pos="864"/>
      </w:tabs>
      <w:snapToGrid w:val="0"/>
      <w:spacing w:line="360" w:lineRule="auto"/>
      <w:ind w:left="864" w:hanging="864"/>
      <w:outlineLvl w:val="3"/>
    </w:pPr>
    <w:rPr>
      <w:rFonts w:ascii="Arial" w:hAnsi="Arial"/>
      <w:b/>
      <w:sz w:val="24"/>
    </w:rPr>
  </w:style>
  <w:style w:type="paragraph" w:styleId="5">
    <w:name w:val="heading 5"/>
    <w:basedOn w:val="a"/>
    <w:next w:val="a0"/>
    <w:link w:val="50"/>
    <w:qFormat/>
    <w:pPr>
      <w:keepNext/>
      <w:keepLines/>
      <w:numPr>
        <w:ilvl w:val="4"/>
        <w:numId w:val="1"/>
      </w:numPr>
      <w:spacing w:before="280" w:after="290" w:line="372" w:lineRule="auto"/>
      <w:outlineLvl w:val="4"/>
    </w:pPr>
    <w:rPr>
      <w:b/>
      <w:sz w:val="28"/>
    </w:rPr>
  </w:style>
  <w:style w:type="paragraph" w:styleId="6">
    <w:name w:val="heading 6"/>
    <w:basedOn w:val="a"/>
    <w:next w:val="a"/>
    <w:link w:val="60"/>
    <w:qFormat/>
    <w:pPr>
      <w:keepNext/>
      <w:keepLines/>
      <w:tabs>
        <w:tab w:val="left" w:pos="1152"/>
      </w:tabs>
      <w:snapToGrid w:val="0"/>
      <w:spacing w:before="240" w:after="64" w:line="317" w:lineRule="auto"/>
      <w:ind w:left="1152" w:hanging="1152"/>
      <w:outlineLvl w:val="5"/>
    </w:pPr>
    <w:rPr>
      <w:rFonts w:ascii="Arial" w:eastAsia="黑体" w:hAnsi="Arial"/>
      <w:b/>
      <w:sz w:val="24"/>
    </w:rPr>
  </w:style>
  <w:style w:type="paragraph" w:styleId="7">
    <w:name w:val="heading 7"/>
    <w:basedOn w:val="a"/>
    <w:next w:val="a"/>
    <w:link w:val="70"/>
    <w:qFormat/>
    <w:pPr>
      <w:keepNext/>
      <w:keepLines/>
      <w:tabs>
        <w:tab w:val="left" w:pos="1296"/>
      </w:tabs>
      <w:snapToGrid w:val="0"/>
      <w:spacing w:before="240" w:after="64" w:line="317" w:lineRule="auto"/>
      <w:ind w:left="1296" w:hanging="1296"/>
      <w:outlineLvl w:val="6"/>
    </w:pPr>
    <w:rPr>
      <w:b/>
      <w:sz w:val="24"/>
    </w:rPr>
  </w:style>
  <w:style w:type="paragraph" w:styleId="8">
    <w:name w:val="heading 8"/>
    <w:basedOn w:val="a"/>
    <w:next w:val="a"/>
    <w:link w:val="80"/>
    <w:qFormat/>
    <w:pPr>
      <w:keepNext/>
      <w:keepLines/>
      <w:tabs>
        <w:tab w:val="left" w:pos="1440"/>
      </w:tabs>
      <w:snapToGrid w:val="0"/>
      <w:spacing w:before="240" w:after="64" w:line="317" w:lineRule="auto"/>
      <w:ind w:left="1440" w:hanging="1440"/>
      <w:outlineLvl w:val="7"/>
    </w:pPr>
    <w:rPr>
      <w:rFonts w:ascii="Arial" w:eastAsia="黑体" w:hAnsi="Arial"/>
      <w:sz w:val="24"/>
    </w:rPr>
  </w:style>
  <w:style w:type="paragraph" w:styleId="90">
    <w:name w:val="heading 9"/>
    <w:basedOn w:val="a"/>
    <w:next w:val="a"/>
    <w:link w:val="9"/>
    <w:qFormat/>
    <w:pPr>
      <w:keepNext/>
      <w:keepLines/>
      <w:tabs>
        <w:tab w:val="left" w:pos="1584"/>
      </w:tabs>
      <w:snapToGrid w:val="0"/>
      <w:spacing w:before="240" w:after="64" w:line="317" w:lineRule="auto"/>
      <w:ind w:left="1584" w:hanging="1584"/>
      <w:outlineLvl w:val="8"/>
    </w:pPr>
    <w:rPr>
      <w:rFonts w:ascii="Arial" w:eastAsia="黑体" w:hAnsi="Arial"/>
      <w:sz w:val="24"/>
    </w:rPr>
  </w:style>
  <w:style w:type="character" w:default="1" w:styleId="a1">
    <w:name w:val="Default Paragraph Font"/>
  </w:style>
  <w:style w:type="table" w:default="1" w:styleId="a2">
    <w:name w:val="Normal Table"/>
    <w:uiPriority w:val="99"/>
    <w:unhideWhenUsed/>
    <w:tblPr>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标题 1 字符1"/>
    <w:link w:val="1"/>
    <w:uiPriority w:val="9"/>
    <w:locked/>
    <w:rPr>
      <w:b/>
      <w:kern w:val="44"/>
      <w:sz w:val="44"/>
    </w:rPr>
  </w:style>
  <w:style w:type="character" w:customStyle="1" w:styleId="20">
    <w:name w:val="标题 2 字符"/>
    <w:link w:val="2"/>
    <w:rPr>
      <w:rFonts w:ascii="宋体" w:hAnsi="宋体"/>
      <w:b/>
      <w:kern w:val="2"/>
      <w:sz w:val="24"/>
    </w:rPr>
  </w:style>
  <w:style w:type="character" w:customStyle="1" w:styleId="30">
    <w:name w:val="标题 3 字符"/>
    <w:link w:val="3"/>
    <w:locked/>
    <w:rPr>
      <w:b/>
      <w:kern w:val="2"/>
      <w:sz w:val="24"/>
    </w:rPr>
  </w:style>
  <w:style w:type="character" w:customStyle="1" w:styleId="40">
    <w:name w:val="标题 4 字符"/>
    <w:link w:val="4"/>
    <w:rPr>
      <w:rFonts w:ascii="Arial" w:hAnsi="Arial"/>
      <w:b/>
      <w:kern w:val="2"/>
      <w:sz w:val="24"/>
    </w:rPr>
  </w:style>
  <w:style w:type="character" w:customStyle="1" w:styleId="50">
    <w:name w:val="标题 5 字符"/>
    <w:link w:val="5"/>
    <w:rPr>
      <w:b/>
      <w:kern w:val="2"/>
      <w:sz w:val="28"/>
    </w:rPr>
  </w:style>
  <w:style w:type="paragraph" w:styleId="a0">
    <w:name w:val="Normal Indent"/>
    <w:basedOn w:val="a"/>
    <w:link w:val="10"/>
    <w:qFormat/>
    <w:pPr>
      <w:ind w:firstLine="420"/>
    </w:pPr>
  </w:style>
  <w:style w:type="character" w:customStyle="1" w:styleId="10">
    <w:name w:val="正文缩进 字符1"/>
    <w:link w:val="a0"/>
    <w:rPr>
      <w:kern w:val="2"/>
      <w:sz w:val="21"/>
    </w:rPr>
  </w:style>
  <w:style w:type="character" w:customStyle="1" w:styleId="60">
    <w:name w:val="标题 6 字符"/>
    <w:link w:val="6"/>
    <w:rPr>
      <w:rFonts w:ascii="Arial" w:eastAsia="黑体" w:hAnsi="Arial"/>
      <w:b/>
      <w:kern w:val="2"/>
      <w:sz w:val="24"/>
    </w:rPr>
  </w:style>
  <w:style w:type="character" w:customStyle="1" w:styleId="70">
    <w:name w:val="标题 7 字符"/>
    <w:link w:val="7"/>
    <w:rPr>
      <w:b/>
      <w:kern w:val="2"/>
      <w:sz w:val="24"/>
    </w:rPr>
  </w:style>
  <w:style w:type="character" w:customStyle="1" w:styleId="80">
    <w:name w:val="标题 8 字符"/>
    <w:link w:val="8"/>
    <w:rPr>
      <w:rFonts w:ascii="Arial" w:eastAsia="黑体" w:hAnsi="Arial"/>
      <w:kern w:val="2"/>
      <w:sz w:val="24"/>
    </w:rPr>
  </w:style>
  <w:style w:type="character" w:customStyle="1" w:styleId="9">
    <w:name w:val="标题 9 字符"/>
    <w:link w:val="90"/>
    <w:rPr>
      <w:rFonts w:ascii="Arial" w:eastAsia="黑体" w:hAnsi="Arial"/>
      <w:kern w:val="2"/>
      <w:sz w:val="24"/>
    </w:rPr>
  </w:style>
  <w:style w:type="paragraph" w:styleId="TOC7">
    <w:name w:val="toc 7"/>
    <w:basedOn w:val="a"/>
    <w:next w:val="a"/>
    <w:uiPriority w:val="39"/>
    <w:pPr>
      <w:spacing w:line="360" w:lineRule="auto"/>
      <w:ind w:leftChars="1200" w:left="2520"/>
    </w:pPr>
  </w:style>
  <w:style w:type="paragraph" w:styleId="a4">
    <w:name w:val="List Bullet"/>
    <w:basedOn w:val="a"/>
    <w:pPr>
      <w:numPr>
        <w:numId w:val="2"/>
      </w:numPr>
      <w:tabs>
        <w:tab w:val="clear" w:pos="1440"/>
        <w:tab w:val="left" w:pos="360"/>
      </w:tabs>
    </w:pPr>
    <w:rPr>
      <w:szCs w:val="24"/>
    </w:rPr>
  </w:style>
  <w:style w:type="paragraph" w:styleId="a5">
    <w:name w:val="Document Map"/>
    <w:basedOn w:val="a"/>
    <w:link w:val="a6"/>
    <w:pPr>
      <w:shd w:val="clear" w:color="auto" w:fill="000080"/>
    </w:pPr>
  </w:style>
  <w:style w:type="character" w:customStyle="1" w:styleId="a6">
    <w:name w:val="文档结构图 字符"/>
    <w:link w:val="a5"/>
    <w:rPr>
      <w:kern w:val="2"/>
      <w:sz w:val="21"/>
      <w:shd w:val="clear" w:color="auto" w:fill="000080"/>
    </w:rPr>
  </w:style>
  <w:style w:type="paragraph" w:styleId="a7">
    <w:name w:val="annotation text"/>
    <w:basedOn w:val="a"/>
    <w:link w:val="31"/>
    <w:qFormat/>
    <w:pPr>
      <w:adjustRightInd w:val="0"/>
      <w:spacing w:line="360" w:lineRule="atLeast"/>
      <w:jc w:val="left"/>
      <w:textAlignment w:val="baseline"/>
    </w:pPr>
    <w:rPr>
      <w:kern w:val="0"/>
      <w:sz w:val="24"/>
    </w:rPr>
  </w:style>
  <w:style w:type="character" w:customStyle="1" w:styleId="31">
    <w:name w:val="批注文字 字符3"/>
    <w:link w:val="a7"/>
    <w:locked/>
    <w:rPr>
      <w:sz w:val="24"/>
    </w:rPr>
  </w:style>
  <w:style w:type="paragraph" w:styleId="32">
    <w:name w:val="Body Text 3"/>
    <w:basedOn w:val="a"/>
    <w:pPr>
      <w:spacing w:after="120"/>
    </w:pPr>
    <w:rPr>
      <w:sz w:val="16"/>
    </w:rPr>
  </w:style>
  <w:style w:type="paragraph" w:styleId="a8">
    <w:name w:val="Body Text"/>
    <w:basedOn w:val="a"/>
    <w:link w:val="a9"/>
    <w:uiPriority w:val="99"/>
    <w:pPr>
      <w:spacing w:after="120" w:line="360" w:lineRule="auto"/>
    </w:pPr>
  </w:style>
  <w:style w:type="character" w:customStyle="1" w:styleId="a9">
    <w:name w:val="正文文本 字符"/>
    <w:link w:val="a8"/>
    <w:uiPriority w:val="99"/>
    <w:rPr>
      <w:kern w:val="2"/>
      <w:sz w:val="21"/>
    </w:rPr>
  </w:style>
  <w:style w:type="paragraph" w:styleId="aa">
    <w:name w:val="Body Text Indent"/>
    <w:basedOn w:val="a"/>
    <w:link w:val="ab"/>
    <w:pPr>
      <w:spacing w:line="400" w:lineRule="exact"/>
      <w:ind w:leftChars="150" w:left="1050" w:hangingChars="350" w:hanging="735"/>
    </w:pPr>
  </w:style>
  <w:style w:type="character" w:customStyle="1" w:styleId="ab">
    <w:name w:val="正文文本缩进 字符"/>
    <w:link w:val="aa"/>
    <w:locked/>
    <w:rPr>
      <w:kern w:val="2"/>
      <w:sz w:val="21"/>
    </w:rPr>
  </w:style>
  <w:style w:type="paragraph" w:styleId="ac">
    <w:name w:val="Block Text"/>
    <w:basedOn w:val="a"/>
    <w:pPr>
      <w:ind w:leftChars="6" w:left="13" w:right="13" w:firstLineChars="200" w:firstLine="640"/>
    </w:pPr>
    <w:rPr>
      <w:rFonts w:ascii="新宋体" w:eastAsia="新宋体" w:hAnsi="新宋体"/>
      <w:sz w:val="32"/>
    </w:rPr>
  </w:style>
  <w:style w:type="paragraph" w:styleId="41">
    <w:name w:val="index 4"/>
    <w:basedOn w:val="a"/>
    <w:next w:val="a"/>
    <w:qFormat/>
    <w:pPr>
      <w:ind w:leftChars="600" w:left="600"/>
    </w:pPr>
    <w:rPr>
      <w:rFonts w:ascii="Calibri" w:hAnsi="Calibri"/>
      <w:szCs w:val="21"/>
    </w:rPr>
  </w:style>
  <w:style w:type="paragraph" w:styleId="TOC5">
    <w:name w:val="toc 5"/>
    <w:basedOn w:val="a"/>
    <w:next w:val="a"/>
    <w:uiPriority w:val="39"/>
    <w:pPr>
      <w:spacing w:line="360" w:lineRule="auto"/>
      <w:ind w:leftChars="800" w:left="1680"/>
    </w:pPr>
  </w:style>
  <w:style w:type="paragraph" w:styleId="TOC3">
    <w:name w:val="toc 3"/>
    <w:basedOn w:val="a"/>
    <w:next w:val="a"/>
    <w:uiPriority w:val="39"/>
    <w:pPr>
      <w:ind w:left="420"/>
    </w:pPr>
  </w:style>
  <w:style w:type="paragraph" w:styleId="ad">
    <w:name w:val="Plain Text"/>
    <w:aliases w:val="普通文字1,普通文字2,普通文字3,普通文字4,普通文字5,普通文字6,普通文字11,普通文字21,普通文字31,普通文字41,普通文字7,普通文字 Char,孙普文字, Char2,纯文本 Char Char Char,小,正 文 1,纯文本 Char1 Char Char,纯文本 Char Char1,纯文本 Char1 Char,纯文本 Char Char Char Char,Texte,Plain Text Char Char,一般文字,纯文本 Char Char"/>
    <w:basedOn w:val="a"/>
    <w:link w:val="21"/>
    <w:qFormat/>
    <w:rPr>
      <w:rFonts w:ascii="宋体" w:hAnsi="Courier New"/>
    </w:rPr>
  </w:style>
  <w:style w:type="character" w:customStyle="1" w:styleId="21">
    <w:name w:val="纯文本 字符2"/>
    <w:aliases w:val="普通文字1 字符1,普通文字2 字符1,普通文字3 字符1,普通文字4 字符1,普通文字5 字符1,普通文字6 字符1,普通文字11 字符1,普通文字21 字符1,普通文字31 字符1,普通文字41 字符1,普通文字7 字符1,普通文字 Char 字符1,孙普文字 字符1, Char2 字符1,纯文本 Char Char Char 字符1,小 字符1,正 文 1 字符1,纯文本 Char1 Char Char 字符1,纯文本 Char Char1 字符1,Texte 字符1"/>
    <w:link w:val="ad"/>
    <w:qFormat/>
    <w:rPr>
      <w:rFonts w:ascii="宋体" w:hAnsi="Courier New"/>
      <w:kern w:val="2"/>
      <w:sz w:val="21"/>
    </w:rPr>
  </w:style>
  <w:style w:type="paragraph" w:styleId="TOC8">
    <w:name w:val="toc 8"/>
    <w:basedOn w:val="a"/>
    <w:next w:val="a"/>
    <w:uiPriority w:val="39"/>
    <w:pPr>
      <w:spacing w:line="360" w:lineRule="auto"/>
      <w:ind w:leftChars="1400" w:left="2940"/>
    </w:pPr>
  </w:style>
  <w:style w:type="paragraph" w:styleId="ae">
    <w:name w:val="Date"/>
    <w:basedOn w:val="a"/>
    <w:next w:val="a"/>
    <w:link w:val="af"/>
    <w:uiPriority w:val="99"/>
    <w:pPr>
      <w:ind w:leftChars="2500" w:left="100"/>
    </w:pPr>
  </w:style>
  <w:style w:type="character" w:customStyle="1" w:styleId="af">
    <w:name w:val="日期 字符"/>
    <w:link w:val="ae"/>
    <w:uiPriority w:val="99"/>
    <w:locked/>
    <w:rPr>
      <w:kern w:val="2"/>
      <w:sz w:val="21"/>
    </w:rPr>
  </w:style>
  <w:style w:type="paragraph" w:styleId="22">
    <w:name w:val="Body Text Indent 2"/>
    <w:basedOn w:val="a"/>
    <w:link w:val="23"/>
    <w:pPr>
      <w:spacing w:after="120" w:line="480" w:lineRule="auto"/>
      <w:ind w:leftChars="200" w:left="420"/>
    </w:pPr>
  </w:style>
  <w:style w:type="character" w:customStyle="1" w:styleId="23">
    <w:name w:val="正文文本缩进 2 字符"/>
    <w:link w:val="22"/>
    <w:locked/>
    <w:rPr>
      <w:kern w:val="2"/>
      <w:sz w:val="21"/>
    </w:rPr>
  </w:style>
  <w:style w:type="paragraph" w:styleId="af0">
    <w:name w:val="Balloon Text"/>
    <w:basedOn w:val="a"/>
    <w:link w:val="af1"/>
    <w:pPr>
      <w:spacing w:line="360" w:lineRule="auto"/>
    </w:pPr>
    <w:rPr>
      <w:sz w:val="18"/>
    </w:rPr>
  </w:style>
  <w:style w:type="character" w:customStyle="1" w:styleId="af1">
    <w:name w:val="批注框文本 字符"/>
    <w:link w:val="af0"/>
    <w:locked/>
    <w:rPr>
      <w:kern w:val="2"/>
      <w:sz w:val="18"/>
    </w:rPr>
  </w:style>
  <w:style w:type="paragraph" w:styleId="af2">
    <w:name w:val="footer"/>
    <w:basedOn w:val="a"/>
    <w:link w:val="12"/>
    <w:uiPriority w:val="99"/>
    <w:qFormat/>
    <w:pPr>
      <w:tabs>
        <w:tab w:val="center" w:pos="4153"/>
        <w:tab w:val="right" w:pos="8306"/>
      </w:tabs>
      <w:snapToGrid w:val="0"/>
      <w:jc w:val="left"/>
    </w:pPr>
    <w:rPr>
      <w:sz w:val="18"/>
    </w:rPr>
  </w:style>
  <w:style w:type="character" w:customStyle="1" w:styleId="12">
    <w:name w:val="页脚 字符1"/>
    <w:link w:val="af2"/>
    <w:uiPriority w:val="99"/>
    <w:rPr>
      <w:kern w:val="2"/>
      <w:sz w:val="18"/>
    </w:rPr>
  </w:style>
  <w:style w:type="paragraph" w:styleId="af3">
    <w:name w:val="header"/>
    <w:basedOn w:val="a"/>
    <w:link w:val="13"/>
    <w:uiPriority w:val="99"/>
    <w:qFormat/>
    <w:pPr>
      <w:pBdr>
        <w:bottom w:val="single" w:sz="6" w:space="1" w:color="auto"/>
      </w:pBdr>
      <w:tabs>
        <w:tab w:val="center" w:pos="4153"/>
        <w:tab w:val="right" w:pos="8306"/>
      </w:tabs>
      <w:snapToGrid w:val="0"/>
      <w:jc w:val="center"/>
    </w:pPr>
    <w:rPr>
      <w:sz w:val="18"/>
    </w:rPr>
  </w:style>
  <w:style w:type="character" w:customStyle="1" w:styleId="13">
    <w:name w:val="页眉 字符1"/>
    <w:link w:val="af3"/>
    <w:uiPriority w:val="99"/>
    <w:rPr>
      <w:kern w:val="2"/>
      <w:sz w:val="18"/>
    </w:rPr>
  </w:style>
  <w:style w:type="paragraph" w:styleId="af4">
    <w:name w:val="Signature"/>
    <w:basedOn w:val="a"/>
    <w:link w:val="af5"/>
    <w:pPr>
      <w:adjustRightInd w:val="0"/>
      <w:spacing w:after="600" w:line="312" w:lineRule="atLeast"/>
      <w:jc w:val="center"/>
      <w:textAlignment w:val="baseline"/>
    </w:pPr>
    <w:rPr>
      <w:rFonts w:eastAsia="仿宋_GB2312"/>
      <w:kern w:val="0"/>
      <w:sz w:val="24"/>
    </w:rPr>
  </w:style>
  <w:style w:type="character" w:customStyle="1" w:styleId="af5">
    <w:name w:val="签名 字符"/>
    <w:link w:val="af4"/>
    <w:rPr>
      <w:rFonts w:eastAsia="仿宋_GB2312"/>
      <w:sz w:val="24"/>
    </w:rPr>
  </w:style>
  <w:style w:type="paragraph" w:styleId="TOC1">
    <w:name w:val="toc 1"/>
    <w:basedOn w:val="a"/>
    <w:next w:val="a"/>
    <w:uiPriority w:val="39"/>
  </w:style>
  <w:style w:type="paragraph" w:styleId="TOC4">
    <w:name w:val="toc 4"/>
    <w:basedOn w:val="a"/>
    <w:next w:val="a"/>
    <w:uiPriority w:val="39"/>
    <w:pPr>
      <w:widowControl/>
      <w:spacing w:line="460" w:lineRule="exact"/>
      <w:ind w:left="600" w:firstLineChars="200" w:firstLine="200"/>
      <w:jc w:val="left"/>
    </w:pPr>
    <w:rPr>
      <w:kern w:val="0"/>
      <w:sz w:val="24"/>
    </w:rPr>
  </w:style>
  <w:style w:type="paragraph" w:styleId="af6">
    <w:name w:val="List"/>
    <w:basedOn w:val="a"/>
    <w:pPr>
      <w:spacing w:line="360" w:lineRule="auto"/>
      <w:ind w:left="420" w:hanging="420"/>
    </w:pPr>
    <w:rPr>
      <w:rFonts w:ascii="Arial" w:eastAsia="楷体_GB2312" w:hAnsi="Arial"/>
      <w:sz w:val="24"/>
    </w:rPr>
  </w:style>
  <w:style w:type="paragraph" w:styleId="af7">
    <w:name w:val="footnote text"/>
    <w:basedOn w:val="a"/>
    <w:pPr>
      <w:adjustRightInd w:val="0"/>
      <w:spacing w:line="312" w:lineRule="atLeast"/>
      <w:jc w:val="left"/>
      <w:textAlignment w:val="baseline"/>
    </w:pPr>
    <w:rPr>
      <w:kern w:val="0"/>
      <w:sz w:val="18"/>
    </w:rPr>
  </w:style>
  <w:style w:type="paragraph" w:styleId="TOC6">
    <w:name w:val="toc 6"/>
    <w:basedOn w:val="a"/>
    <w:next w:val="a"/>
    <w:uiPriority w:val="39"/>
    <w:pPr>
      <w:spacing w:line="360" w:lineRule="auto"/>
      <w:ind w:leftChars="1000" w:left="2100"/>
    </w:pPr>
  </w:style>
  <w:style w:type="paragraph" w:styleId="33">
    <w:name w:val="Body Text Indent 3"/>
    <w:basedOn w:val="a"/>
    <w:link w:val="34"/>
    <w:pPr>
      <w:spacing w:after="120"/>
      <w:ind w:leftChars="200" w:left="420"/>
    </w:pPr>
    <w:rPr>
      <w:sz w:val="16"/>
      <w:szCs w:val="16"/>
    </w:rPr>
  </w:style>
  <w:style w:type="character" w:customStyle="1" w:styleId="34">
    <w:name w:val="正文文本缩进 3 字符"/>
    <w:link w:val="33"/>
    <w:locked/>
    <w:rPr>
      <w:kern w:val="2"/>
      <w:sz w:val="16"/>
      <w:szCs w:val="16"/>
    </w:rPr>
  </w:style>
  <w:style w:type="paragraph" w:styleId="TOC2">
    <w:name w:val="toc 2"/>
    <w:basedOn w:val="a"/>
    <w:next w:val="a"/>
    <w:uiPriority w:val="39"/>
    <w:pPr>
      <w:ind w:left="210"/>
    </w:pPr>
  </w:style>
  <w:style w:type="paragraph" w:styleId="TOC9">
    <w:name w:val="toc 9"/>
    <w:basedOn w:val="a"/>
    <w:next w:val="a"/>
    <w:uiPriority w:val="39"/>
    <w:pPr>
      <w:spacing w:line="360" w:lineRule="auto"/>
      <w:ind w:leftChars="1600" w:left="3360"/>
    </w:pPr>
  </w:style>
  <w:style w:type="paragraph" w:styleId="24">
    <w:name w:val="Body Text 2"/>
    <w:basedOn w:val="a"/>
    <w:pPr>
      <w:adjustRightInd w:val="0"/>
      <w:spacing w:line="360" w:lineRule="atLeast"/>
    </w:pPr>
    <w:rPr>
      <w:rFonts w:ascii="Arial" w:hAnsi="Arial"/>
      <w:kern w:val="0"/>
      <w:sz w:val="24"/>
    </w:rPr>
  </w:style>
  <w:style w:type="paragraph" w:styleId="af8">
    <w:name w:val="Message Header"/>
    <w:basedOn w:val="a"/>
    <w:link w:val="af9"/>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zCs w:val="24"/>
    </w:rPr>
  </w:style>
  <w:style w:type="character" w:customStyle="1" w:styleId="af9">
    <w:name w:val="信息标题 字符"/>
    <w:link w:val="af8"/>
    <w:rPr>
      <w:rFonts w:ascii="Cambria" w:hAnsi="Cambria"/>
      <w:kern w:val="2"/>
      <w:sz w:val="24"/>
      <w:szCs w:val="24"/>
      <w:shd w:val="pct20" w:color="auto" w:fill="auto"/>
    </w:rPr>
  </w:style>
  <w:style w:type="paragraph" w:styleId="HTML">
    <w:name w:val="HTML Preformatted"/>
    <w:basedOn w:val="a"/>
    <w:rPr>
      <w:rFonts w:ascii="Courier New" w:hAnsi="Courier New"/>
      <w:sz w:val="20"/>
    </w:rPr>
  </w:style>
  <w:style w:type="paragraph" w:styleId="afa">
    <w:name w:val="Normal (Web)"/>
    <w:basedOn w:val="a"/>
    <w:uiPriority w:val="99"/>
    <w:qFormat/>
    <w:rPr>
      <w:sz w:val="24"/>
    </w:rPr>
  </w:style>
  <w:style w:type="paragraph" w:styleId="14">
    <w:name w:val="index 1"/>
    <w:basedOn w:val="a"/>
    <w:next w:val="a"/>
    <w:qFormat/>
  </w:style>
  <w:style w:type="paragraph" w:styleId="afb">
    <w:name w:val="Title"/>
    <w:basedOn w:val="a"/>
    <w:link w:val="afc"/>
    <w:uiPriority w:val="10"/>
    <w:qFormat/>
    <w:pPr>
      <w:numPr>
        <w:ilvl w:val="1"/>
        <w:numId w:val="3"/>
      </w:numPr>
      <w:tabs>
        <w:tab w:val="clear" w:pos="720"/>
        <w:tab w:val="left" w:pos="992"/>
      </w:tabs>
      <w:spacing w:before="240" w:after="60"/>
      <w:jc w:val="center"/>
      <w:outlineLvl w:val="0"/>
    </w:pPr>
    <w:rPr>
      <w:rFonts w:ascii="Arial" w:hAnsi="Arial"/>
      <w:b/>
      <w:bCs/>
      <w:sz w:val="32"/>
      <w:szCs w:val="32"/>
    </w:rPr>
  </w:style>
  <w:style w:type="character" w:customStyle="1" w:styleId="afc">
    <w:name w:val="标题 字符"/>
    <w:link w:val="afb"/>
    <w:uiPriority w:val="10"/>
    <w:qFormat/>
    <w:rPr>
      <w:rFonts w:ascii="Arial" w:hAnsi="Arial"/>
      <w:b/>
      <w:bCs/>
      <w:kern w:val="2"/>
      <w:sz w:val="32"/>
      <w:szCs w:val="32"/>
    </w:rPr>
  </w:style>
  <w:style w:type="paragraph" w:styleId="afd">
    <w:name w:val="annotation subject"/>
    <w:basedOn w:val="a7"/>
    <w:next w:val="a7"/>
    <w:link w:val="afe"/>
    <w:pPr>
      <w:adjustRightInd/>
      <w:spacing w:line="240" w:lineRule="auto"/>
      <w:textAlignment w:val="auto"/>
    </w:pPr>
    <w:rPr>
      <w:b/>
      <w:kern w:val="2"/>
      <w:sz w:val="21"/>
    </w:rPr>
  </w:style>
  <w:style w:type="character" w:customStyle="1" w:styleId="afe">
    <w:name w:val="批注主题 字符"/>
    <w:link w:val="afd"/>
    <w:rPr>
      <w:b/>
      <w:kern w:val="2"/>
      <w:sz w:val="21"/>
    </w:rPr>
  </w:style>
  <w:style w:type="paragraph" w:styleId="aff">
    <w:name w:val="Body Text First Indent"/>
    <w:basedOn w:val="a8"/>
    <w:link w:val="aff0"/>
    <w:pPr>
      <w:spacing w:line="240" w:lineRule="auto"/>
      <w:ind w:firstLineChars="100" w:firstLine="420"/>
    </w:pPr>
    <w:rPr>
      <w:szCs w:val="24"/>
    </w:rPr>
  </w:style>
  <w:style w:type="character" w:customStyle="1" w:styleId="aff0">
    <w:name w:val="正文文本首行缩进 字符"/>
    <w:link w:val="aff"/>
  </w:style>
  <w:style w:type="paragraph" w:styleId="25">
    <w:name w:val="Body Text First Indent 2"/>
    <w:basedOn w:val="aa"/>
    <w:link w:val="26"/>
    <w:uiPriority w:val="99"/>
    <w:unhideWhenUsed/>
    <w:pPr>
      <w:spacing w:after="120" w:line="240" w:lineRule="auto"/>
      <w:ind w:leftChars="200" w:left="420" w:firstLineChars="200" w:firstLine="420"/>
    </w:pPr>
  </w:style>
  <w:style w:type="character" w:customStyle="1" w:styleId="26">
    <w:name w:val="正文文本首行缩进 2 字符"/>
    <w:link w:val="25"/>
    <w:uiPriority w:val="99"/>
    <w:semiHidden/>
  </w:style>
  <w:style w:type="table" w:styleId="aff1">
    <w:name w:val="Table Grid"/>
    <w:basedOn w:val="a2"/>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5">
    <w:name w:val="Light List Accent 5"/>
    <w:basedOn w:val="a2"/>
    <w:uiPriority w:val="34"/>
    <w:unhideWhenUsed/>
    <w:qFormat/>
    <w:rPr>
      <w:rFonts w:ascii="Calibri" w:hAnsi="Calibri"/>
      <w:kern w:val="2"/>
      <w:sz w:val="21"/>
      <w:szCs w:val="24"/>
    </w:rPr>
    <w:tblPr>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insideH w:val="nil"/>
          <w:insideV w:val="nil"/>
          <w:tl2br w:val="nil"/>
          <w:tr2bl w:val="nil"/>
        </w:tcBorders>
      </w:tcPr>
    </w:tblStylePr>
    <w:tblStylePr w:type="band1Horz">
      <w:tblPr/>
      <w:tcPr>
        <w:tcBorders>
          <w:top w:val="single" w:sz="8" w:space="0" w:color="4472C4"/>
          <w:left w:val="single" w:sz="8" w:space="0" w:color="4472C4"/>
          <w:bottom w:val="single" w:sz="8" w:space="0" w:color="4472C4"/>
          <w:right w:val="single" w:sz="8" w:space="0" w:color="4472C4"/>
          <w:insideH w:val="nil"/>
          <w:insideV w:val="nil"/>
          <w:tl2br w:val="nil"/>
          <w:tr2bl w:val="nil"/>
        </w:tcBorders>
      </w:tcPr>
    </w:tblStylePr>
  </w:style>
  <w:style w:type="table" w:styleId="-1">
    <w:name w:val="Colorful List Accent 1"/>
    <w:basedOn w:val="a2"/>
    <w:uiPriority w:val="34"/>
    <w:rPr>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CCE8C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CCE8C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aff2">
    <w:name w:val="Strong"/>
    <w:uiPriority w:val="22"/>
    <w:qFormat/>
    <w:rPr>
      <w:b/>
    </w:rPr>
  </w:style>
  <w:style w:type="character" w:styleId="aff3">
    <w:name w:val="page number"/>
  </w:style>
  <w:style w:type="character" w:styleId="aff4">
    <w:name w:val="FollowedHyperlink"/>
    <w:uiPriority w:val="99"/>
    <w:rPr>
      <w:color w:val="800080"/>
      <w:u w:val="single"/>
    </w:rPr>
  </w:style>
  <w:style w:type="character" w:styleId="aff5">
    <w:name w:val="Emphasis"/>
    <w:uiPriority w:val="20"/>
    <w:qFormat/>
    <w:rPr>
      <w:i/>
      <w:iCs/>
    </w:rPr>
  </w:style>
  <w:style w:type="character" w:styleId="aff6">
    <w:name w:val="Hyperlink"/>
    <w:uiPriority w:val="99"/>
    <w:rPr>
      <w:color w:val="0000FF"/>
      <w:u w:val="single"/>
    </w:rPr>
  </w:style>
  <w:style w:type="character" w:styleId="aff7">
    <w:name w:val="annotation reference"/>
    <w:qFormat/>
    <w:rPr>
      <w:sz w:val="21"/>
    </w:rPr>
  </w:style>
  <w:style w:type="character" w:styleId="aff8">
    <w:name w:val="footnote reference"/>
    <w:rPr>
      <w:vertAlign w:val="superscript"/>
    </w:rPr>
  </w:style>
  <w:style w:type="character" w:styleId="aff9">
    <w:name w:val="Unresolved Mention"/>
    <w:uiPriority w:val="99"/>
    <w:unhideWhenUsed/>
    <w:rPr>
      <w:color w:val="605E5C"/>
      <w:shd w:val="clear" w:color="auto" w:fill="E1DFDD"/>
    </w:rPr>
  </w:style>
  <w:style w:type="character" w:customStyle="1" w:styleId="Char">
    <w:name w:val="标准正文 Char"/>
    <w:link w:val="affa"/>
    <w:rPr>
      <w:kern w:val="2"/>
      <w:sz w:val="24"/>
    </w:rPr>
  </w:style>
  <w:style w:type="paragraph" w:customStyle="1" w:styleId="affa">
    <w:name w:val="标准正文"/>
    <w:basedOn w:val="aa"/>
    <w:link w:val="Char"/>
    <w:pPr>
      <w:spacing w:before="60" w:after="60" w:line="360" w:lineRule="auto"/>
      <w:ind w:leftChars="0" w:left="0" w:firstLineChars="0" w:firstLine="482"/>
    </w:pPr>
    <w:rPr>
      <w:sz w:val="24"/>
    </w:rPr>
  </w:style>
  <w:style w:type="character" w:customStyle="1" w:styleId="Char0">
    <w:name w:val="页眉 Char"/>
    <w:uiPriority w:val="99"/>
    <w:qFormat/>
    <w:rPr>
      <w:kern w:val="2"/>
      <w:sz w:val="18"/>
      <w:szCs w:val="18"/>
    </w:rPr>
  </w:style>
  <w:style w:type="character" w:customStyle="1" w:styleId="-Char">
    <w:name w:val="标书-正文 Char"/>
    <w:link w:val="-"/>
    <w:rPr>
      <w:rFonts w:ascii="Arial" w:hAnsi="Arial" w:cs="Arial"/>
      <w:kern w:val="2"/>
      <w:sz w:val="21"/>
    </w:rPr>
  </w:style>
  <w:style w:type="paragraph" w:customStyle="1" w:styleId="-">
    <w:name w:val="标书-正文"/>
    <w:basedOn w:val="a"/>
    <w:link w:val="-Char"/>
    <w:pPr>
      <w:spacing w:before="56" w:after="113" w:line="300" w:lineRule="auto"/>
      <w:ind w:firstLineChars="200" w:firstLine="200"/>
      <w:jc w:val="left"/>
    </w:pPr>
    <w:rPr>
      <w:rFonts w:ascii="Arial" w:hAnsi="Arial"/>
    </w:rPr>
  </w:style>
  <w:style w:type="character" w:customStyle="1" w:styleId="NormalCharacter">
    <w:name w:val="NormalCharacter"/>
    <w:qFormat/>
  </w:style>
  <w:style w:type="character" w:customStyle="1" w:styleId="27">
    <w:name w:val="批注文字 字符2"/>
    <w:qFormat/>
    <w:rPr>
      <w:sz w:val="24"/>
    </w:rPr>
  </w:style>
  <w:style w:type="character" w:customStyle="1" w:styleId="affb">
    <w:name w:val="纯文本 字符"/>
    <w:aliases w:val=" Char2 字符,纯文本 Char Char Char 字符,小 字符,普通文字 字符,正 文 1 字符,纯文本 Char1 Char Char 字符,纯文本 Char Char1 字符,纯文本 Char1 Char 字符,普通文字 Char Char 字符"/>
    <w:qFormat/>
    <w:locked/>
    <w:rPr>
      <w:rFonts w:ascii="宋体" w:hAnsi="Courier New"/>
      <w:kern w:val="0"/>
      <w:sz w:val="21"/>
    </w:rPr>
  </w:style>
  <w:style w:type="character" w:customStyle="1" w:styleId="15">
    <w:name w:val="批注文字 字符1"/>
    <w:qFormat/>
    <w:rPr>
      <w:szCs w:val="24"/>
    </w:rPr>
  </w:style>
  <w:style w:type="character" w:customStyle="1" w:styleId="Char1">
    <w:name w:val="签名 Char1"/>
    <w:uiPriority w:val="99"/>
    <w:semiHidden/>
    <w:rPr>
      <w:kern w:val="2"/>
      <w:sz w:val="21"/>
    </w:rPr>
  </w:style>
  <w:style w:type="character" w:customStyle="1" w:styleId="affc">
    <w:name w:val="列出段落 字符"/>
    <w:link w:val="16"/>
    <w:uiPriority w:val="34"/>
    <w:qFormat/>
    <w:locked/>
    <w:rPr>
      <w:rFonts w:ascii="Calibri" w:hAnsi="Calibri"/>
      <w:kern w:val="2"/>
      <w:sz w:val="21"/>
      <w:szCs w:val="22"/>
    </w:rPr>
  </w:style>
  <w:style w:type="paragraph" w:customStyle="1" w:styleId="16">
    <w:name w:val="列出段落1"/>
    <w:basedOn w:val="a"/>
    <w:link w:val="affc"/>
    <w:qFormat/>
    <w:pPr>
      <w:ind w:firstLineChars="200" w:firstLine="420"/>
    </w:pPr>
    <w:rPr>
      <w:rFonts w:ascii="Calibri" w:hAnsi="Calibri"/>
      <w:szCs w:val="22"/>
    </w:rPr>
  </w:style>
  <w:style w:type="character" w:customStyle="1" w:styleId="28">
    <w:name w:val="列表段落 字符2"/>
    <w:link w:val="affd"/>
    <w:qFormat/>
    <w:locked/>
    <w:rPr>
      <w:rFonts w:ascii="Calibri" w:hAnsi="Calibri"/>
      <w:kern w:val="2"/>
      <w:sz w:val="21"/>
    </w:rPr>
  </w:style>
  <w:style w:type="paragraph" w:styleId="affd">
    <w:name w:val="List Paragraph"/>
    <w:basedOn w:val="a"/>
    <w:link w:val="28"/>
    <w:uiPriority w:val="99"/>
    <w:qFormat/>
    <w:pPr>
      <w:spacing w:line="360" w:lineRule="auto"/>
      <w:ind w:firstLineChars="200" w:firstLine="420"/>
    </w:pPr>
    <w:rPr>
      <w:rFonts w:ascii="Calibri" w:hAnsi="Calibri"/>
    </w:rPr>
  </w:style>
  <w:style w:type="character" w:customStyle="1" w:styleId="3Char">
    <w:name w:val="标题 3 Char"/>
    <w:rPr>
      <w:rFonts w:ascii="宋体" w:eastAsia="宋体" w:hAnsi="宋体" w:cs="Arial" w:hint="eastAsia"/>
    </w:rPr>
  </w:style>
  <w:style w:type="character" w:customStyle="1" w:styleId="Char10">
    <w:name w:val="批注文字 Char1"/>
    <w:uiPriority w:val="99"/>
    <w:qFormat/>
    <w:locked/>
    <w:rPr>
      <w:kern w:val="2"/>
      <w:sz w:val="24"/>
      <w:szCs w:val="22"/>
    </w:rPr>
  </w:style>
  <w:style w:type="character" w:customStyle="1" w:styleId="17">
    <w:name w:val="列表段落 字符1"/>
    <w:uiPriority w:val="99"/>
    <w:rPr>
      <w:kern w:val="2"/>
      <w:sz w:val="21"/>
      <w:szCs w:val="24"/>
    </w:rPr>
  </w:style>
  <w:style w:type="character" w:customStyle="1" w:styleId="affe">
    <w:name w:val="批注文字 字符"/>
    <w:qFormat/>
    <w:locked/>
    <w:rPr>
      <w:kern w:val="0"/>
      <w:sz w:val="24"/>
    </w:rPr>
  </w:style>
  <w:style w:type="character" w:customStyle="1" w:styleId="afff">
    <w:name w:val="列表段落 字符"/>
    <w:link w:val="Style282"/>
    <w:uiPriority w:val="34"/>
    <w:qFormat/>
    <w:rPr>
      <w:rFonts w:ascii="Calibri" w:hAnsi="Calibri"/>
      <w:kern w:val="2"/>
      <w:sz w:val="21"/>
      <w:szCs w:val="22"/>
    </w:rPr>
  </w:style>
  <w:style w:type="paragraph" w:customStyle="1" w:styleId="Style282">
    <w:name w:val="_Style 282"/>
    <w:basedOn w:val="a"/>
    <w:next w:val="affd"/>
    <w:link w:val="afff"/>
    <w:uiPriority w:val="34"/>
    <w:qFormat/>
    <w:pPr>
      <w:ind w:firstLineChars="200" w:firstLine="420"/>
    </w:pPr>
    <w:rPr>
      <w:rFonts w:ascii="Calibri" w:hAnsi="Calibri"/>
      <w:szCs w:val="22"/>
    </w:rPr>
  </w:style>
  <w:style w:type="character" w:customStyle="1" w:styleId="Char11">
    <w:name w:val="正文格式 Char1"/>
    <w:link w:val="afff0"/>
    <w:rPr>
      <w:rFonts w:ascii="Verdana" w:eastAsia="宋体" w:hAnsi="Verdana"/>
      <w:kern w:val="28"/>
      <w:sz w:val="24"/>
      <w:szCs w:val="24"/>
      <w:lang w:val="en-US" w:eastAsia="ar-SA" w:bidi="ar-SA"/>
    </w:rPr>
  </w:style>
  <w:style w:type="paragraph" w:customStyle="1" w:styleId="afff0">
    <w:name w:val="正文格式"/>
    <w:basedOn w:val="a"/>
    <w:link w:val="Char11"/>
    <w:pPr>
      <w:widowControl/>
      <w:suppressAutoHyphens/>
      <w:snapToGrid w:val="0"/>
      <w:spacing w:line="360" w:lineRule="auto"/>
      <w:ind w:firstLine="482"/>
      <w:textAlignment w:val="baseline"/>
    </w:pPr>
    <w:rPr>
      <w:rFonts w:ascii="Verdana" w:hAnsi="Verdana"/>
      <w:kern w:val="28"/>
      <w:sz w:val="24"/>
      <w:szCs w:val="24"/>
      <w:lang w:eastAsia="ar-SA"/>
    </w:rPr>
  </w:style>
  <w:style w:type="character" w:customStyle="1" w:styleId="2Char">
    <w:name w:val="标题2 Char"/>
    <w:aliases w:val="Heading 2 Hidden Char,Heading 2 CCBS Char,heading 2 Char,H2 Char,sect 1.2 Char,H21 Char,sect 1.21 Char,H22 Char,sect 1.22 Char,H211 Char,sect 1.211 Char,H23 Char,sect 1.23 Char,H212 Char,sect 1.212 Char,PIM2 Char,Titre3 Char,HD2 Char,h2 Char"/>
    <w:rPr>
      <w:rFonts w:ascii="Arial" w:eastAsia="黑体" w:hAnsi="Arial" w:cs="Times New Roman"/>
      <w:b/>
      <w:kern w:val="0"/>
      <w:sz w:val="30"/>
      <w:szCs w:val="20"/>
    </w:rPr>
  </w:style>
  <w:style w:type="character" w:customStyle="1" w:styleId="18">
    <w:name w:val="纯文本 字符1"/>
    <w:aliases w:val="普通文字1 字符,普通文字2 字符,普通文字3 字符,普通文字4 字符,普通文字5 字符,普通文字6 字符,普通文字11 字符,普通文字21 字符,普通文字31 字符,普通文字41 字符,普通文字7 字符,普通文字 Char 字符,孙普文字 字符"/>
    <w:qFormat/>
    <w:rPr>
      <w:rFonts w:ascii="宋体" w:hAnsi="Courier New"/>
      <w:kern w:val="2"/>
      <w:sz w:val="21"/>
    </w:rPr>
  </w:style>
  <w:style w:type="character" w:customStyle="1" w:styleId="Char2">
    <w:name w:val="正文文本 Char"/>
    <w:rPr>
      <w:rFonts w:ascii="Times New Roman" w:hAnsi="Times New Roman"/>
      <w:kern w:val="2"/>
      <w:sz w:val="21"/>
      <w:szCs w:val="24"/>
    </w:rPr>
  </w:style>
  <w:style w:type="character" w:customStyle="1" w:styleId="font01">
    <w:name w:val="font01"/>
    <w:qFormat/>
    <w:rPr>
      <w:rFonts w:ascii="宋体" w:eastAsia="宋体" w:hAnsi="宋体" w:cs="宋体" w:hint="eastAsia"/>
      <w:color w:val="000000"/>
      <w:sz w:val="24"/>
      <w:szCs w:val="24"/>
      <w:u w:val="none"/>
    </w:rPr>
  </w:style>
  <w:style w:type="character" w:customStyle="1" w:styleId="afff1">
    <w:name w:val="页眉 字符"/>
    <w:qFormat/>
  </w:style>
  <w:style w:type="character" w:customStyle="1" w:styleId="19">
    <w:name w:val="标题 1 字符"/>
    <w:rPr>
      <w:b/>
      <w:bCs/>
      <w:kern w:val="44"/>
      <w:sz w:val="44"/>
      <w:szCs w:val="44"/>
    </w:rPr>
  </w:style>
  <w:style w:type="character" w:customStyle="1" w:styleId="9-121">
    <w:name w:val="9-121"/>
    <w:rPr>
      <w:sz w:val="18"/>
    </w:rPr>
  </w:style>
  <w:style w:type="character" w:customStyle="1" w:styleId="afff2">
    <w:name w:val="段落正文 字符"/>
    <w:qFormat/>
    <w:rPr>
      <w:rFonts w:ascii="Times New Roman" w:eastAsia="宋体" w:hAnsi="Times New Roman" w:cs="Times New Roman"/>
      <w:szCs w:val="21"/>
    </w:rPr>
  </w:style>
  <w:style w:type="character" w:customStyle="1" w:styleId="word331">
    <w:name w:val="word331"/>
    <w:rPr>
      <w:b/>
      <w:bCs/>
      <w:color w:val="002A4E"/>
      <w:sz w:val="20"/>
      <w:szCs w:val="20"/>
    </w:rPr>
  </w:style>
  <w:style w:type="character" w:customStyle="1" w:styleId="Char3">
    <w:name w:val="段落正文 Char"/>
    <w:link w:val="afff3"/>
    <w:qFormat/>
    <w:rPr>
      <w:spacing w:val="2"/>
      <w:kern w:val="2"/>
      <w:sz w:val="24"/>
      <w:szCs w:val="24"/>
      <w:lang w:val="zh-CN"/>
    </w:rPr>
  </w:style>
  <w:style w:type="paragraph" w:customStyle="1" w:styleId="afff3">
    <w:name w:val="段落正文"/>
    <w:basedOn w:val="a"/>
    <w:link w:val="Char3"/>
    <w:qFormat/>
    <w:pPr>
      <w:spacing w:beforeLines="50" w:line="360" w:lineRule="auto"/>
      <w:ind w:firstLineChars="200" w:firstLine="200"/>
    </w:pPr>
    <w:rPr>
      <w:spacing w:val="2"/>
      <w:sz w:val="24"/>
      <w:szCs w:val="24"/>
      <w:lang w:val="zh-CN"/>
    </w:rPr>
  </w:style>
  <w:style w:type="character" w:customStyle="1" w:styleId="Char4">
    <w:name w:val="纯文本 Char"/>
    <w:qFormat/>
    <w:rPr>
      <w:rFonts w:ascii="宋体" w:eastAsia="华文宋体" w:hAnsi="Courier New"/>
      <w:kern w:val="2"/>
      <w:sz w:val="28"/>
      <w:szCs w:val="22"/>
    </w:rPr>
  </w:style>
  <w:style w:type="character" w:customStyle="1" w:styleId="CharChar11">
    <w:name w:val=" Char Char11"/>
    <w:rPr>
      <w:kern w:val="2"/>
      <w:sz w:val="18"/>
    </w:rPr>
  </w:style>
  <w:style w:type="character" w:customStyle="1" w:styleId="afff4">
    <w:name w:val="正文缩进 字符"/>
    <w:qFormat/>
    <w:rPr>
      <w:kern w:val="2"/>
      <w:sz w:val="21"/>
    </w:rPr>
  </w:style>
  <w:style w:type="character" w:customStyle="1" w:styleId="apple-converted-space">
    <w:name w:val="apple-converted-space"/>
  </w:style>
  <w:style w:type="character" w:customStyle="1" w:styleId="Char12">
    <w:name w:val="标题 Char1"/>
    <w:uiPriority w:val="10"/>
    <w:rPr>
      <w:rFonts w:ascii="Cambria" w:hAnsi="Cambria" w:cs="Times New Roman"/>
      <w:b/>
      <w:bCs/>
      <w:kern w:val="2"/>
      <w:sz w:val="32"/>
      <w:szCs w:val="32"/>
    </w:rPr>
  </w:style>
  <w:style w:type="character" w:customStyle="1" w:styleId="H1Char">
    <w:name w:val="H1 Char"/>
    <w:aliases w:val="H11 Char,H12 Char,H111 Char,H13 Char,H112 Char,Heading 0 Char,h1 Char,1 Char,Header 1 Char,Header1 Char,Section Head Char,1st level Char,l1 Char,H14 Char,H15 Char,H16 Char,H17 Char,Level 1 Topic Heading Char,Level 1 Head Char,PIM 1 Char,LN Char"/>
    <w:rPr>
      <w:rFonts w:ascii="宋体" w:eastAsia="宋体" w:hAnsi="Times New Roman" w:cs="Times New Roman"/>
      <w:b/>
      <w:kern w:val="44"/>
      <w:sz w:val="32"/>
      <w:szCs w:val="20"/>
    </w:rPr>
  </w:style>
  <w:style w:type="character" w:customStyle="1" w:styleId="apple-style-span">
    <w:name w:val="apple-style-span"/>
  </w:style>
  <w:style w:type="character" w:customStyle="1" w:styleId="Char13">
    <w:name w:val="批注主题 Char1"/>
    <w:uiPriority w:val="99"/>
    <w:semiHidden/>
    <w:rPr>
      <w:b/>
      <w:bCs/>
      <w:kern w:val="2"/>
      <w:sz w:val="21"/>
      <w:szCs w:val="24"/>
    </w:rPr>
  </w:style>
  <w:style w:type="character" w:customStyle="1" w:styleId="Char20">
    <w:name w:val="纯文本 Char2"/>
    <w:rPr>
      <w:rFonts w:ascii="宋体" w:hAnsi="Courier New"/>
      <w:kern w:val="2"/>
      <w:sz w:val="21"/>
      <w:szCs w:val="21"/>
    </w:rPr>
  </w:style>
  <w:style w:type="character" w:customStyle="1" w:styleId="Char5">
    <w:name w:val="正文内容 Char"/>
    <w:link w:val="afff5"/>
    <w:qFormat/>
    <w:rPr>
      <w:rFonts w:ascii="宋体" w:hAnsi="宋体"/>
      <w:color w:val="000000"/>
      <w:kern w:val="2"/>
      <w:sz w:val="24"/>
      <w:szCs w:val="24"/>
      <w:lang w:val="en-US" w:eastAsia="zh-CN"/>
    </w:rPr>
  </w:style>
  <w:style w:type="paragraph" w:customStyle="1" w:styleId="afff5">
    <w:name w:val="正文内容"/>
    <w:basedOn w:val="a"/>
    <w:link w:val="Char5"/>
    <w:qFormat/>
    <w:pPr>
      <w:spacing w:line="400" w:lineRule="exact"/>
      <w:ind w:left="33"/>
      <w:jc w:val="left"/>
    </w:pPr>
    <w:rPr>
      <w:rFonts w:ascii="宋体" w:hAnsi="宋体"/>
      <w:color w:val="000000"/>
      <w:sz w:val="24"/>
      <w:szCs w:val="24"/>
      <w:lang w:val="en-US" w:eastAsia="zh-CN"/>
    </w:rPr>
  </w:style>
  <w:style w:type="character" w:customStyle="1" w:styleId="Char14">
    <w:name w:val="纯文本 Char1"/>
    <w:qFormat/>
    <w:rPr>
      <w:rFonts w:ascii="宋体" w:hAnsi="Courier New"/>
    </w:rPr>
  </w:style>
  <w:style w:type="character" w:customStyle="1" w:styleId="-1Char">
    <w:name w:val="彩色列表 - 着色 1 Char"/>
    <w:uiPriority w:val="34"/>
    <w:rPr>
      <w:kern w:val="2"/>
      <w:sz w:val="21"/>
      <w:szCs w:val="22"/>
    </w:rPr>
  </w:style>
  <w:style w:type="character" w:customStyle="1" w:styleId="Char6">
    <w:name w:val="页脚 Char"/>
    <w:uiPriority w:val="99"/>
    <w:rPr>
      <w:kern w:val="2"/>
      <w:sz w:val="18"/>
      <w:szCs w:val="18"/>
    </w:rPr>
  </w:style>
  <w:style w:type="character" w:styleId="afff6">
    <w:name w:val="Book Title"/>
    <w:qFormat/>
    <w:rPr>
      <w:b/>
      <w:bCs/>
      <w:smallCaps/>
      <w:spacing w:val="5"/>
    </w:rPr>
  </w:style>
  <w:style w:type="character" w:customStyle="1" w:styleId="afff7">
    <w:name w:val="页脚 字符"/>
    <w:uiPriority w:val="99"/>
    <w:qFormat/>
    <w:locked/>
    <w:rPr>
      <w:rFonts w:ascii="Calibri" w:eastAsia="宋体" w:hAnsi="Calibri"/>
      <w:kern w:val="0"/>
      <w:sz w:val="18"/>
    </w:rPr>
  </w:style>
  <w:style w:type="character" w:customStyle="1" w:styleId="Char7">
    <w:name w:val="标准文本 Char"/>
    <w:link w:val="afff8"/>
    <w:rPr>
      <w:rFonts w:cs="宋体"/>
      <w:kern w:val="2"/>
      <w:sz w:val="24"/>
    </w:rPr>
  </w:style>
  <w:style w:type="paragraph" w:customStyle="1" w:styleId="afff8">
    <w:name w:val="标准文本"/>
    <w:basedOn w:val="a"/>
    <w:link w:val="Char7"/>
    <w:pPr>
      <w:spacing w:line="360" w:lineRule="auto"/>
      <w:ind w:firstLineChars="200" w:firstLine="480"/>
    </w:pPr>
    <w:rPr>
      <w:sz w:val="24"/>
    </w:rPr>
  </w:style>
  <w:style w:type="character" w:customStyle="1" w:styleId="1CharChar">
    <w:name w:val="普通文字1 Char Char"/>
    <w:aliases w:val="普通文字 Char Char"/>
    <w:rPr>
      <w:rFonts w:ascii="宋体" w:eastAsia="宋体" w:hAnsi="Courier New"/>
      <w:kern w:val="2"/>
      <w:sz w:val="21"/>
      <w:lang w:val="en-US" w:eastAsia="zh-CN" w:bidi="ar-SA"/>
    </w:rPr>
  </w:style>
  <w:style w:type="character" w:customStyle="1" w:styleId="2Char0">
    <w:name w:val="样式 首行缩进:  2 字符 + 宋体 Char"/>
    <w:link w:val="29"/>
    <w:rPr>
      <w:rFonts w:ascii="宋体" w:hAnsi="宋体" w:cs="宋体"/>
      <w:kern w:val="2"/>
      <w:sz w:val="24"/>
    </w:rPr>
  </w:style>
  <w:style w:type="paragraph" w:customStyle="1" w:styleId="29">
    <w:name w:val="样式 首行缩进:  2 字符 + 宋体"/>
    <w:basedOn w:val="a"/>
    <w:link w:val="2Char0"/>
    <w:pPr>
      <w:spacing w:line="360" w:lineRule="auto"/>
      <w:ind w:firstLineChars="200" w:firstLine="200"/>
    </w:pPr>
    <w:rPr>
      <w:rFonts w:ascii="宋体" w:hAnsi="宋体"/>
      <w:sz w:val="24"/>
    </w:rPr>
  </w:style>
  <w:style w:type="paragraph" w:customStyle="1" w:styleId="afff9">
    <w:name w:val="正文缩排"/>
    <w:basedOn w:val="a"/>
    <w:pPr>
      <w:autoSpaceDE w:val="0"/>
      <w:autoSpaceDN w:val="0"/>
      <w:adjustRightInd w:val="0"/>
      <w:spacing w:line="600" w:lineRule="exact"/>
      <w:jc w:val="left"/>
      <w:textAlignment w:val="baseline"/>
    </w:pPr>
    <w:rPr>
      <w:rFonts w:ascii="Arial" w:hAnsi="Arial"/>
      <w:kern w:val="44"/>
      <w:sz w:val="24"/>
    </w:rPr>
  </w:style>
  <w:style w:type="paragraph" w:customStyle="1" w:styleId="font17">
    <w:name w:val="font17"/>
    <w:basedOn w:val="a"/>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afffa">
    <w:name w:val="普通文字"/>
    <w:basedOn w:val="a"/>
    <w:pPr>
      <w:widowControl/>
      <w:spacing w:line="351" w:lineRule="atLeast"/>
      <w:ind w:firstLine="419"/>
      <w:textAlignment w:val="baseline"/>
    </w:pPr>
    <w:rPr>
      <w:rFonts w:ascii="宋体"/>
      <w:color w:val="000000"/>
      <w:kern w:val="0"/>
      <w:u w:color="000000"/>
    </w:rPr>
  </w:style>
  <w:style w:type="paragraph" w:customStyle="1" w:styleId="afffb">
    <w:name w:val="文档正文"/>
    <w:basedOn w:val="a"/>
    <w:pPr>
      <w:adjustRightInd w:val="0"/>
      <w:spacing w:line="440" w:lineRule="exact"/>
      <w:ind w:firstLine="567"/>
      <w:textAlignment w:val="baseline"/>
    </w:pPr>
    <w:rPr>
      <w:rFonts w:ascii="Arial Narrow" w:hAnsi="Arial Narrow"/>
      <w:kern w:val="0"/>
      <w:sz w:val="24"/>
    </w:rPr>
  </w:style>
  <w:style w:type="paragraph" w:customStyle="1" w:styleId="260">
    <w:name w:val="样式 样式 样式 样式 标题 2 + 宋体 五号 非加粗 黑色 + 段前: 6 磅 段后: 0 磅 行距: 单倍行距 + 段前:..."/>
    <w:basedOn w:val="a"/>
    <w:pPr>
      <w:keepNext/>
      <w:keepLines/>
      <w:numPr>
        <w:ilvl w:val="1"/>
        <w:numId w:val="2"/>
      </w:numPr>
      <w:tabs>
        <w:tab w:val="left" w:pos="1440"/>
      </w:tabs>
      <w:spacing w:before="240"/>
      <w:outlineLvl w:val="1"/>
    </w:pPr>
    <w:rPr>
      <w:rFonts w:ascii="宋体" w:hAnsi="宋体" w:cs="宋体"/>
      <w:b/>
      <w:bCs/>
      <w:color w:val="000000"/>
    </w:rPr>
  </w:style>
  <w:style w:type="paragraph" w:customStyle="1" w:styleId="120">
    <w:name w:val="样式 样式1 + 首行缩进:  2 字符"/>
    <w:basedOn w:val="a"/>
    <w:pPr>
      <w:ind w:firstLineChars="200" w:firstLine="640"/>
    </w:pPr>
    <w:rPr>
      <w:rFonts w:ascii="仿宋_GB2312" w:eastAsia="仿宋_GB2312"/>
      <w:sz w:val="28"/>
    </w:rPr>
  </w:style>
  <w:style w:type="paragraph" w:customStyle="1" w:styleId="35">
    <w:name w:val="标题3"/>
    <w:basedOn w:val="3"/>
    <w:next w:val="4"/>
    <w:pPr>
      <w:numPr>
        <w:ilvl w:val="2"/>
        <w:numId w:val="4"/>
      </w:numPr>
      <w:tabs>
        <w:tab w:val="left" w:pos="741"/>
      </w:tabs>
      <w:spacing w:before="120" w:afterLines="50" w:after="156" w:line="380" w:lineRule="exact"/>
      <w:ind w:left="0" w:firstLine="0"/>
      <w:jc w:val="left"/>
    </w:pPr>
    <w:rPr>
      <w:bCs/>
      <w:sz w:val="21"/>
      <w:szCs w:val="32"/>
    </w:rPr>
  </w:style>
  <w:style w:type="paragraph" w:customStyle="1" w:styleId="xl56">
    <w:name w:val="xl5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CharCharCharCharCharCharCharCharCharCharCharCharCharCharCharCharCharCharChar">
    <w:name w:val="Char Char Char Char Char Char Char Char Char Char Char Char Char Char Char Char Char Char Char"/>
    <w:basedOn w:val="a"/>
    <w:pPr>
      <w:widowControl/>
      <w:spacing w:before="100" w:beforeAutospacing="1" w:after="100" w:afterAutospacing="1" w:line="330" w:lineRule="atLeast"/>
      <w:ind w:left="360"/>
      <w:jc w:val="left"/>
    </w:pPr>
    <w:rPr>
      <w:rFonts w:eastAsia="仿宋_GB2312"/>
      <w:sz w:val="32"/>
      <w:szCs w:val="32"/>
    </w:rPr>
  </w:style>
  <w:style w:type="paragraph" w:customStyle="1" w:styleId="Style14">
    <w:name w:val="_Style 14"/>
    <w:basedOn w:val="a"/>
    <w:next w:val="afa"/>
    <w:pPr>
      <w:widowControl/>
      <w:spacing w:before="100" w:beforeAutospacing="1" w:after="100" w:afterAutospacing="1"/>
      <w:jc w:val="left"/>
    </w:pPr>
    <w:rPr>
      <w:rFonts w:ascii="宋体" w:hAnsi="宋体"/>
      <w:kern w:val="0"/>
      <w:sz w:val="18"/>
    </w:rPr>
  </w:style>
  <w:style w:type="paragraph" w:customStyle="1" w:styleId="xl149">
    <w:name w:val="xl149"/>
    <w:basedOn w:val="a"/>
    <w:pPr>
      <w:widowControl/>
      <w:pBdr>
        <w:right w:val="single" w:sz="8" w:space="0" w:color="auto"/>
      </w:pBdr>
      <w:spacing w:before="100" w:beforeAutospacing="1" w:after="100" w:afterAutospacing="1"/>
      <w:jc w:val="center"/>
    </w:pPr>
    <w:rPr>
      <w:rFonts w:ascii="宋体" w:hAnsi="宋体" w:cs="宋体"/>
      <w:kern w:val="0"/>
      <w:sz w:val="24"/>
      <w:szCs w:val="24"/>
    </w:rPr>
  </w:style>
  <w:style w:type="paragraph" w:customStyle="1" w:styleId="2a">
    <w:name w:val="样式2"/>
    <w:basedOn w:val="afb"/>
    <w:pPr>
      <w:tabs>
        <w:tab w:val="left" w:pos="720"/>
      </w:tabs>
      <w:autoSpaceDE w:val="0"/>
      <w:autoSpaceDN w:val="0"/>
      <w:adjustRightInd w:val="0"/>
      <w:spacing w:line="380" w:lineRule="exact"/>
      <w:ind w:right="18"/>
      <w:jc w:val="left"/>
    </w:pPr>
    <w:rPr>
      <w:rFonts w:ascii="宋体" w:cs="宋体"/>
      <w:color w:val="000000"/>
      <w:kern w:val="0"/>
      <w:sz w:val="24"/>
      <w:szCs w:val="21"/>
      <w:lang w:val="zh-CN"/>
    </w:rPr>
  </w:style>
  <w:style w:type="paragraph" w:customStyle="1" w:styleId="afffc">
    <w:name w:val="正文 + 小四"/>
    <w:basedOn w:val="a"/>
    <w:pPr>
      <w:spacing w:line="360" w:lineRule="auto"/>
      <w:ind w:firstLineChars="200" w:firstLine="480"/>
    </w:pPr>
    <w:rPr>
      <w:sz w:val="24"/>
      <w:szCs w:val="24"/>
    </w:rPr>
  </w:style>
  <w:style w:type="paragraph" w:customStyle="1" w:styleId="xl48">
    <w:name w:val="xl48"/>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bottom"/>
    </w:pPr>
    <w:rPr>
      <w:kern w:val="0"/>
      <w:sz w:val="24"/>
    </w:rPr>
  </w:style>
  <w:style w:type="paragraph" w:customStyle="1" w:styleId="xl113">
    <w:name w:val="xl113"/>
    <w:basedOn w:val="a"/>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ListParagraph">
    <w:name w:val="List Paragraph"/>
    <w:basedOn w:val="a"/>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xl136">
    <w:name w:val="xl136"/>
    <w:basedOn w:val="a"/>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CharCharCharCharCharChar">
    <w:name w:val=" Char Char 字元 字元 字元 Char Char Char Char"/>
    <w:basedOn w:val="a"/>
    <w:pPr>
      <w:adjustRightInd w:val="0"/>
      <w:spacing w:line="360" w:lineRule="auto"/>
    </w:pPr>
    <w:rPr>
      <w:kern w:val="0"/>
      <w:sz w:val="24"/>
    </w:rPr>
  </w:style>
  <w:style w:type="paragraph" w:customStyle="1" w:styleId="xl64">
    <w:name w:val="xl64"/>
    <w:basedOn w:val="a"/>
    <w:pPr>
      <w:widowControl/>
      <w:pBdr>
        <w:bottom w:val="single" w:sz="8" w:space="0" w:color="auto"/>
      </w:pBdr>
      <w:spacing w:before="100" w:beforeAutospacing="1" w:after="100" w:afterAutospacing="1"/>
      <w:jc w:val="center"/>
    </w:pPr>
    <w:rPr>
      <w:rFonts w:ascii="宋体" w:hAnsi="宋体" w:cs="宋体"/>
      <w:kern w:val="0"/>
      <w:sz w:val="24"/>
      <w:szCs w:val="24"/>
    </w:rPr>
  </w:style>
  <w:style w:type="paragraph" w:customStyle="1" w:styleId="xl126">
    <w:name w:val="xl126"/>
    <w:basedOn w:val="a"/>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53">
    <w:name w:val="xl153"/>
    <w:basedOn w:val="a"/>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32">
    <w:name w:val="xl132"/>
    <w:basedOn w:val="a"/>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35">
    <w:name w:val="xl3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rPr>
  </w:style>
  <w:style w:type="paragraph" w:customStyle="1" w:styleId="CharCharChar">
    <w:name w:val="Char Char Char"/>
    <w:basedOn w:val="a"/>
    <w:rPr>
      <w:rFonts w:ascii="Tahoma" w:hAnsi="Tahoma"/>
      <w:sz w:val="24"/>
    </w:rPr>
  </w:style>
  <w:style w:type="paragraph" w:customStyle="1" w:styleId="afffd">
    <w:name w:val="说明文字"/>
    <w:basedOn w:val="afff3"/>
    <w:qFormat/>
    <w:pPr>
      <w:spacing w:beforeLines="0"/>
      <w:ind w:firstLine="420"/>
    </w:pPr>
    <w:rPr>
      <w:rFonts w:ascii="新宋体" w:eastAsia="华文楷体" w:hAnsi="新宋体"/>
      <w:spacing w:val="0"/>
      <w:sz w:val="21"/>
      <w:szCs w:val="22"/>
      <w:lang w:val="en-US"/>
    </w:rPr>
  </w:style>
  <w:style w:type="paragraph" w:customStyle="1" w:styleId="content">
    <w:name w:val="content"/>
    <w:basedOn w:val="a"/>
    <w:pPr>
      <w:widowControl/>
      <w:spacing w:before="100" w:beforeAutospacing="1" w:after="100" w:afterAutospacing="1"/>
      <w:jc w:val="left"/>
    </w:pPr>
    <w:rPr>
      <w:rFonts w:ascii="Arial" w:hAnsi="Arial" w:cs="Arial"/>
      <w:color w:val="333333"/>
      <w:kern w:val="0"/>
      <w:sz w:val="20"/>
    </w:rPr>
  </w:style>
  <w:style w:type="paragraph" w:customStyle="1" w:styleId="xl92">
    <w:name w:val="xl92"/>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122">
    <w:name w:val="xl122"/>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1">
    <w:name w:val="xl101"/>
    <w:basedOn w:val="a"/>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rPr>
  </w:style>
  <w:style w:type="paragraph" w:customStyle="1" w:styleId="SubBullets">
    <w:name w:val="Sub Bullets"/>
    <w:basedOn w:val="NormalBullets"/>
    <w:pPr>
      <w:numPr>
        <w:ilvl w:val="1"/>
      </w:numPr>
      <w:tabs>
        <w:tab w:val="clear" w:pos="3240"/>
        <w:tab w:val="left" w:pos="3960"/>
      </w:tabs>
      <w:spacing w:after="0"/>
      <w:ind w:left="2880"/>
    </w:pPr>
  </w:style>
  <w:style w:type="paragraph" w:customStyle="1" w:styleId="NormalBullets">
    <w:name w:val="Normal Bullets"/>
    <w:basedOn w:val="a"/>
    <w:pPr>
      <w:widowControl/>
      <w:numPr>
        <w:numId w:val="5"/>
      </w:numPr>
      <w:tabs>
        <w:tab w:val="left" w:pos="3240"/>
      </w:tabs>
      <w:spacing w:after="120"/>
      <w:jc w:val="left"/>
    </w:pPr>
    <w:rPr>
      <w:rFonts w:ascii="Palatino Linotype" w:hAnsi="Palatino Linotype"/>
      <w:kern w:val="0"/>
      <w:sz w:val="20"/>
      <w:lang w:eastAsia="en-US"/>
    </w:rPr>
  </w:style>
  <w:style w:type="paragraph" w:customStyle="1" w:styleId="xl53">
    <w:name w:val="xl53"/>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kern w:val="0"/>
      <w:sz w:val="24"/>
    </w:rPr>
  </w:style>
  <w:style w:type="paragraph" w:customStyle="1" w:styleId="xl68">
    <w:name w:val="xl68"/>
    <w:basedOn w:val="a"/>
    <w:pPr>
      <w:widowControl/>
      <w:pBdr>
        <w:bottom w:val="single" w:sz="8" w:space="0" w:color="auto"/>
        <w:right w:val="single" w:sz="8" w:space="0" w:color="auto"/>
      </w:pBdr>
      <w:spacing w:before="100" w:beforeAutospacing="1" w:after="100" w:afterAutospacing="1"/>
      <w:jc w:val="center"/>
    </w:pPr>
    <w:rPr>
      <w:rFonts w:ascii="宋体" w:hAnsi="宋体" w:cs="宋体"/>
      <w:color w:val="FF0000"/>
      <w:kern w:val="0"/>
      <w:sz w:val="24"/>
      <w:szCs w:val="24"/>
    </w:rPr>
  </w:style>
  <w:style w:type="paragraph" w:customStyle="1" w:styleId="xl123">
    <w:name w:val="xl123"/>
    <w:basedOn w:val="a"/>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CharCharCharChar">
    <w:name w:val="Char Char Char Char"/>
    <w:basedOn w:val="a"/>
    <w:pPr>
      <w:tabs>
        <w:tab w:val="left" w:pos="360"/>
      </w:tabs>
      <w:ind w:firstLineChars="150" w:firstLine="420"/>
    </w:pPr>
    <w:rPr>
      <w:rFonts w:ascii="Arial" w:hAnsi="Arial"/>
      <w:sz w:val="20"/>
    </w:rPr>
  </w:style>
  <w:style w:type="paragraph" w:customStyle="1" w:styleId="xl45">
    <w:name w:val="xl45"/>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kern w:val="0"/>
      <w:sz w:val="24"/>
    </w:rPr>
  </w:style>
  <w:style w:type="paragraph" w:customStyle="1" w:styleId="xl52">
    <w:name w:val="xl52"/>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b/>
      <w:kern w:val="0"/>
      <w:sz w:val="24"/>
    </w:rPr>
  </w:style>
  <w:style w:type="paragraph" w:customStyle="1" w:styleId="CharChar1CharCharCharCharCharCharCharCharCharCharCharCharCharCharChar">
    <w:name w:val="Char Char1 Char Char Char Char Char Char Char Char Char Char Char Char Char Char Char"/>
    <w:basedOn w:val="a"/>
    <w:pPr>
      <w:widowControl/>
      <w:spacing w:after="160" w:line="240" w:lineRule="exact"/>
      <w:jc w:val="left"/>
    </w:pPr>
    <w:rPr>
      <w:rFonts w:ascii="Verdana" w:eastAsia="楷体_GB2312" w:hAnsi="Verdana"/>
      <w:kern w:val="0"/>
      <w:sz w:val="30"/>
      <w:szCs w:val="30"/>
      <w:lang w:eastAsia="en-US"/>
    </w:rPr>
  </w:style>
  <w:style w:type="paragraph" w:customStyle="1" w:styleId="xl117">
    <w:name w:val="xl117"/>
    <w:basedOn w:val="a"/>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xl116">
    <w:name w:val="xl116"/>
    <w:basedOn w:val="a"/>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styleId="afffe">
    <w:name w:val="No Spacing"/>
    <w:uiPriority w:val="1"/>
    <w:qFormat/>
    <w:pPr>
      <w:widowControl w:val="0"/>
      <w:jc w:val="both"/>
    </w:pPr>
    <w:rPr>
      <w:kern w:val="2"/>
      <w:sz w:val="21"/>
    </w:rPr>
  </w:style>
  <w:style w:type="paragraph" w:customStyle="1" w:styleId="WW-">
    <w:name w:val="WW-正文（首行缩进两字）"/>
    <w:basedOn w:val="a"/>
    <w:pPr>
      <w:numPr>
        <w:numId w:val="2"/>
      </w:numPr>
      <w:tabs>
        <w:tab w:val="clear" w:pos="1440"/>
        <w:tab w:val="left" w:pos="0"/>
        <w:tab w:val="left" w:pos="600"/>
      </w:tabs>
      <w:suppressAutoHyphens/>
      <w:snapToGrid w:val="0"/>
      <w:spacing w:beforeLines="50" w:before="156" w:after="50" w:line="288" w:lineRule="auto"/>
      <w:ind w:left="0" w:rightChars="9" w:right="22" w:firstLineChars="375" w:firstLine="420"/>
      <w:textAlignment w:val="baseline"/>
    </w:pPr>
    <w:rPr>
      <w:rFonts w:ascii="仿宋_GB2312" w:eastAsia="仿宋_GB2312" w:hAnsi="宋体" w:cs="Arial"/>
      <w:bCs/>
      <w:kern w:val="20481"/>
      <w:sz w:val="24"/>
      <w:lang w:eastAsia="zh-CN"/>
    </w:rPr>
  </w:style>
  <w:style w:type="paragraph" w:customStyle="1" w:styleId="36">
    <w:name w:val="样式3"/>
    <w:basedOn w:val="3"/>
    <w:next w:val="3"/>
    <w:pPr>
      <w:numPr>
        <w:ilvl w:val="2"/>
        <w:numId w:val="6"/>
      </w:numPr>
      <w:tabs>
        <w:tab w:val="clear" w:pos="1134"/>
        <w:tab w:val="left" w:pos="720"/>
        <w:tab w:val="left" w:pos="2069"/>
      </w:tabs>
      <w:autoSpaceDE w:val="0"/>
      <w:autoSpaceDN w:val="0"/>
      <w:adjustRightInd w:val="0"/>
      <w:spacing w:before="120" w:after="120" w:line="240" w:lineRule="exact"/>
      <w:ind w:right="17"/>
      <w:jc w:val="left"/>
    </w:pPr>
    <w:rPr>
      <w:bCs/>
      <w:sz w:val="21"/>
      <w:szCs w:val="21"/>
    </w:rPr>
  </w:style>
  <w:style w:type="paragraph" w:customStyle="1" w:styleId="CharCharCharCharCharCharCharCharCharChar">
    <w:name w:val=" Char Char Char Char Char Char Char Char Char Char"/>
    <w:basedOn w:val="a"/>
    <w:pPr>
      <w:tabs>
        <w:tab w:val="left" w:pos="360"/>
      </w:tabs>
      <w:ind w:left="360" w:hangingChars="200" w:hanging="360"/>
    </w:pPr>
    <w:rPr>
      <w:sz w:val="24"/>
    </w:rPr>
  </w:style>
  <w:style w:type="paragraph" w:customStyle="1" w:styleId="xl69">
    <w:name w:val="xl69"/>
    <w:basedOn w:val="a"/>
    <w:pPr>
      <w:widowControl/>
      <w:pBdr>
        <w:bottom w:val="single" w:sz="8" w:space="0" w:color="auto"/>
        <w:right w:val="single" w:sz="8"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xl73">
    <w:name w:val="xl73"/>
    <w:basedOn w:val="a"/>
    <w:pPr>
      <w:widowControl/>
      <w:pBdr>
        <w:left w:val="single" w:sz="8" w:space="0" w:color="auto"/>
        <w:right w:val="single" w:sz="8"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xl77">
    <w:name w:val="xl77"/>
    <w:basedOn w:val="a"/>
    <w:pPr>
      <w:widowControl/>
      <w:spacing w:before="100" w:beforeAutospacing="1" w:after="100" w:afterAutospacing="1"/>
      <w:jc w:val="center"/>
    </w:pPr>
    <w:rPr>
      <w:rFonts w:ascii="宋体" w:hAnsi="宋体" w:cs="宋体"/>
      <w:kern w:val="0"/>
      <w:sz w:val="24"/>
      <w:szCs w:val="24"/>
    </w:rPr>
  </w:style>
  <w:style w:type="paragraph" w:customStyle="1" w:styleId="xl105">
    <w:name w:val="xl105"/>
    <w:basedOn w:val="a"/>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rPr>
  </w:style>
  <w:style w:type="paragraph" w:customStyle="1" w:styleId="xl150">
    <w:name w:val="xl150"/>
    <w:basedOn w:val="a"/>
    <w:pPr>
      <w:widowControl/>
      <w:pBdr>
        <w:left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143">
    <w:name w:val="xl143"/>
    <w:basedOn w:val="a"/>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85">
    <w:name w:val="xl85"/>
    <w:basedOn w:val="a"/>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5">
    <w:name w:val="font5"/>
    <w:basedOn w:val="a"/>
    <w:pPr>
      <w:widowControl/>
      <w:spacing w:before="100" w:beforeAutospacing="1" w:after="100" w:afterAutospacing="1"/>
      <w:jc w:val="left"/>
    </w:pPr>
    <w:rPr>
      <w:rFonts w:ascii="宋体" w:hAnsi="宋体"/>
      <w:kern w:val="0"/>
      <w:sz w:val="24"/>
    </w:rPr>
  </w:style>
  <w:style w:type="paragraph" w:customStyle="1" w:styleId="110">
    <w:name w:val="列出段落11"/>
    <w:basedOn w:val="a"/>
    <w:uiPriority w:val="99"/>
    <w:semiHidden/>
    <w:qFormat/>
    <w:pPr>
      <w:widowControl/>
      <w:spacing w:before="40" w:after="160"/>
      <w:ind w:firstLineChars="200" w:firstLine="420"/>
      <w:jc w:val="left"/>
    </w:pPr>
    <w:rPr>
      <w:rFonts w:ascii="Cambria" w:eastAsia="微软雅黑" w:hAnsi="Cambria" w:cs="Cambria"/>
      <w:color w:val="565656"/>
      <w:kern w:val="20"/>
      <w:szCs w:val="21"/>
      <w:lang w:val="zh-CN"/>
    </w:rPr>
  </w:style>
  <w:style w:type="paragraph" w:customStyle="1" w:styleId="Char1CharCharCharCharCharChar">
    <w:name w:val="Char1 Char Char Char Char Char Char"/>
    <w:basedOn w:val="a"/>
    <w:qFormat/>
    <w:rPr>
      <w:rFonts w:ascii="Tahoma" w:hAnsi="Tahoma"/>
      <w:sz w:val="24"/>
    </w:rPr>
  </w:style>
  <w:style w:type="paragraph" w:customStyle="1" w:styleId="TableParagraph">
    <w:name w:val="Table Paragraph"/>
    <w:basedOn w:val="a"/>
    <w:uiPriority w:val="1"/>
    <w:qFormat/>
    <w:pPr>
      <w:ind w:left="103"/>
    </w:pPr>
    <w:rPr>
      <w:rFonts w:ascii="宋体" w:hAnsi="宋体" w:cs="宋体"/>
      <w:szCs w:val="24"/>
    </w:rPr>
  </w:style>
  <w:style w:type="paragraph" w:customStyle="1" w:styleId="affff">
    <w:name w:val="段"/>
    <w:pPr>
      <w:autoSpaceDE w:val="0"/>
      <w:autoSpaceDN w:val="0"/>
      <w:ind w:firstLineChars="200" w:firstLine="200"/>
      <w:jc w:val="both"/>
    </w:pPr>
    <w:rPr>
      <w:rFonts w:ascii="宋体"/>
      <w:sz w:val="21"/>
    </w:rPr>
  </w:style>
  <w:style w:type="paragraph" w:customStyle="1" w:styleId="affff0">
    <w:name w:val="空行"/>
    <w:basedOn w:val="a"/>
    <w:next w:val="a"/>
    <w:pPr>
      <w:spacing w:beforeLines="100" w:before="312" w:afterLines="100" w:after="312" w:line="360" w:lineRule="auto"/>
      <w:jc w:val="center"/>
    </w:pPr>
    <w:rPr>
      <w:spacing w:val="20"/>
      <w:sz w:val="24"/>
      <w:lang w:val="en-US" w:eastAsia="zh-CN"/>
    </w:rPr>
  </w:style>
  <w:style w:type="paragraph" w:customStyle="1" w:styleId="xl82">
    <w:name w:val="xl82"/>
    <w:basedOn w:val="a"/>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32"/>
      <w:szCs w:val="32"/>
    </w:rPr>
  </w:style>
  <w:style w:type="paragraph" w:customStyle="1" w:styleId="Char1CharCharChar">
    <w:name w:val="Char1 Char Char Char"/>
    <w:basedOn w:val="a"/>
    <w:pPr>
      <w:tabs>
        <w:tab w:val="left" w:pos="420"/>
      </w:tabs>
      <w:ind w:left="420" w:hanging="420"/>
    </w:pPr>
    <w:rPr>
      <w:rFonts w:ascii="Tahoma" w:hAnsi="Tahoma"/>
      <w:sz w:val="28"/>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kern w:val="0"/>
      <w:sz w:val="24"/>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kern w:val="0"/>
      <w:sz w:val="24"/>
    </w:rPr>
  </w:style>
  <w:style w:type="paragraph" w:customStyle="1" w:styleId="xl128">
    <w:name w:val="xl128"/>
    <w:basedOn w:val="a"/>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xl72">
    <w:name w:val="xl72"/>
    <w:basedOn w:val="a"/>
    <w:pPr>
      <w:widowControl/>
      <w:pBdr>
        <w:top w:val="single" w:sz="8" w:space="0" w:color="auto"/>
        <w:left w:val="single" w:sz="8" w:space="0" w:color="auto"/>
        <w:right w:val="single" w:sz="8"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xl102">
    <w:name w:val="xl102"/>
    <w:basedOn w:val="a"/>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67">
    <w:name w:val="xl67"/>
    <w:basedOn w:val="a"/>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61">
    <w:name w:val="样式6"/>
    <w:basedOn w:val="a"/>
    <w:pPr>
      <w:tabs>
        <w:tab w:val="left" w:pos="720"/>
      </w:tabs>
      <w:autoSpaceDE w:val="0"/>
      <w:autoSpaceDN w:val="0"/>
      <w:adjustRightInd w:val="0"/>
      <w:spacing w:line="380" w:lineRule="exact"/>
      <w:ind w:right="18"/>
      <w:jc w:val="left"/>
    </w:pPr>
    <w:rPr>
      <w:rFonts w:ascii="宋体" w:cs="宋体"/>
      <w:b/>
      <w:color w:val="000000"/>
      <w:kern w:val="0"/>
      <w:szCs w:val="21"/>
      <w:lang w:val="zh-CN"/>
    </w:rPr>
  </w:style>
  <w:style w:type="paragraph" w:customStyle="1" w:styleId="xl103">
    <w:name w:val="xl103"/>
    <w:basedOn w:val="a"/>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2b">
    <w:name w:val="正文文字缩进 2"/>
    <w:basedOn w:val="a"/>
    <w:pPr>
      <w:widowControl/>
      <w:spacing w:line="351" w:lineRule="atLeast"/>
      <w:ind w:firstLine="481"/>
      <w:textAlignment w:val="baseline"/>
    </w:pPr>
    <w:rPr>
      <w:rFonts w:ascii="仿宋_GB2312" w:eastAsia="仿宋_GB2312"/>
      <w:color w:val="000000"/>
      <w:kern w:val="0"/>
      <w:sz w:val="24"/>
      <w:u w:color="000000"/>
    </w:rPr>
  </w:style>
  <w:style w:type="paragraph" w:customStyle="1" w:styleId="xl108">
    <w:name w:val="xl10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144">
    <w:name w:val="xl144"/>
    <w:basedOn w:val="a"/>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styleId="affff1">
    <w:name w:val="Revision"/>
    <w:uiPriority w:val="99"/>
    <w:semiHidden/>
    <w:rPr>
      <w:kern w:val="2"/>
      <w:sz w:val="21"/>
      <w:szCs w:val="24"/>
    </w:rPr>
  </w:style>
  <w:style w:type="paragraph" w:customStyle="1" w:styleId="xl55">
    <w:name w:val="xl55"/>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18"/>
    </w:rPr>
  </w:style>
  <w:style w:type="paragraph" w:customStyle="1" w:styleId="81">
    <w:name w:val="标题8"/>
    <w:basedOn w:val="3"/>
    <w:pPr>
      <w:tabs>
        <w:tab w:val="left" w:pos="1827"/>
      </w:tabs>
      <w:spacing w:before="120" w:after="120" w:line="380" w:lineRule="exact"/>
      <w:ind w:left="1827" w:hanging="747"/>
    </w:pPr>
    <w:rPr>
      <w:bCs/>
      <w:color w:val="000000"/>
      <w:sz w:val="21"/>
      <w:szCs w:val="32"/>
    </w:rPr>
  </w:style>
  <w:style w:type="paragraph" w:customStyle="1" w:styleId="xl96">
    <w:name w:val="xl96"/>
    <w:basedOn w:val="a"/>
    <w:pPr>
      <w:widowControl/>
      <w:pBdr>
        <w:left w:val="single" w:sz="8" w:space="0" w:color="auto"/>
        <w:right w:val="single" w:sz="8" w:space="0" w:color="auto"/>
      </w:pBdr>
      <w:spacing w:before="100" w:beforeAutospacing="1" w:after="100" w:afterAutospacing="1"/>
      <w:jc w:val="left"/>
    </w:pPr>
    <w:rPr>
      <w:rFonts w:ascii="Arial" w:hAnsi="Arial" w:cs="Arial"/>
      <w:kern w:val="0"/>
      <w:sz w:val="20"/>
    </w:rPr>
  </w:style>
  <w:style w:type="paragraph" w:customStyle="1" w:styleId="Blockquote">
    <w:name w:val="Blockquote"/>
    <w:basedOn w:val="a"/>
    <w:pPr>
      <w:autoSpaceDE w:val="0"/>
      <w:autoSpaceDN w:val="0"/>
      <w:adjustRightInd w:val="0"/>
      <w:spacing w:before="100" w:after="100"/>
      <w:ind w:left="360" w:right="360"/>
      <w:jc w:val="left"/>
    </w:pPr>
    <w:rPr>
      <w:kern w:val="0"/>
      <w:sz w:val="24"/>
    </w:rPr>
  </w:style>
  <w:style w:type="paragraph" w:customStyle="1" w:styleId="xl97">
    <w:name w:val="xl97"/>
    <w:basedOn w:val="a"/>
    <w:pPr>
      <w:widowControl/>
      <w:pBdr>
        <w:right w:val="single" w:sz="8" w:space="0" w:color="auto"/>
      </w:pBdr>
      <w:spacing w:before="100" w:beforeAutospacing="1" w:after="100" w:afterAutospacing="1"/>
    </w:pPr>
    <w:rPr>
      <w:rFonts w:ascii="Arial" w:hAnsi="Arial" w:cs="Arial"/>
      <w:kern w:val="0"/>
      <w:szCs w:val="21"/>
    </w:rPr>
  </w:style>
  <w:style w:type="paragraph" w:customStyle="1" w:styleId="xl88">
    <w:name w:val="xl88"/>
    <w:basedOn w:val="a"/>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24"/>
    </w:rPr>
  </w:style>
  <w:style w:type="paragraph" w:customStyle="1" w:styleId="font10">
    <w:name w:val="font10"/>
    <w:basedOn w:val="a"/>
    <w:pPr>
      <w:widowControl/>
      <w:spacing w:before="100" w:beforeAutospacing="1" w:after="100" w:afterAutospacing="1"/>
      <w:jc w:val="left"/>
    </w:pPr>
    <w:rPr>
      <w:rFonts w:ascii="宋体" w:hAnsi="宋体" w:cs="宋体"/>
      <w:color w:val="FF0000"/>
      <w:kern w:val="0"/>
      <w:szCs w:val="21"/>
    </w:rPr>
  </w:style>
  <w:style w:type="paragraph" w:customStyle="1" w:styleId="NormalWeb2">
    <w:name w:val="Normal (Web)2"/>
    <w:basedOn w:val="a"/>
    <w:uiPriority w:val="99"/>
    <w:pPr>
      <w:spacing w:before="100" w:beforeAutospacing="1" w:after="100" w:afterAutospacing="1"/>
    </w:pPr>
    <w:rPr>
      <w:rFonts w:ascii="Arial Unicode MS" w:eastAsia="Arial Unicode MS" w:hAnsi="Arial Unicode MS" w:cs="Arial Unicode MS"/>
      <w:sz w:val="24"/>
      <w:szCs w:val="24"/>
    </w:rPr>
  </w:style>
  <w:style w:type="paragraph" w:customStyle="1" w:styleId="xl80">
    <w:name w:val="xl80"/>
    <w:basedOn w:val="a"/>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148">
    <w:name w:val="xl148"/>
    <w:basedOn w:val="a"/>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111">
    <w:name w:val="正文 1.1"/>
    <w:basedOn w:val="a"/>
    <w:next w:val="a"/>
    <w:qFormat/>
    <w:pPr>
      <w:adjustRightInd w:val="0"/>
      <w:spacing w:line="360" w:lineRule="auto"/>
      <w:ind w:left="843" w:hanging="843"/>
      <w:textAlignment w:val="baseline"/>
      <w:outlineLvl w:val="1"/>
    </w:pPr>
    <w:rPr>
      <w:rFonts w:ascii="宋体" w:hAnsi="宋体" w:cs="宋体"/>
      <w:b/>
      <w:kern w:val="0"/>
      <w:sz w:val="24"/>
      <w:szCs w:val="24"/>
    </w:rPr>
  </w:style>
  <w:style w:type="paragraph" w:customStyle="1" w:styleId="CharCharCharChar0">
    <w:name w:val=" Char Char Char Char"/>
    <w:basedOn w:val="a"/>
    <w:pPr>
      <w:tabs>
        <w:tab w:val="left" w:pos="360"/>
      </w:tabs>
      <w:ind w:firstLineChars="150" w:firstLine="420"/>
    </w:pPr>
  </w:style>
  <w:style w:type="paragraph" w:customStyle="1" w:styleId="affff2">
    <w:name w:val="标题二"/>
    <w:basedOn w:val="2"/>
    <w:next w:val="a"/>
    <w:pPr>
      <w:tabs>
        <w:tab w:val="left" w:pos="720"/>
        <w:tab w:val="left" w:pos="1342"/>
      </w:tabs>
      <w:autoSpaceDE w:val="0"/>
      <w:autoSpaceDN w:val="0"/>
      <w:adjustRightInd w:val="0"/>
      <w:spacing w:before="120" w:after="120" w:line="380" w:lineRule="exact"/>
      <w:ind w:left="839" w:right="227" w:hanging="612"/>
    </w:pPr>
    <w:rPr>
      <w:rFonts w:cs="宋体"/>
      <w:b w:val="0"/>
      <w:bCs/>
      <w:color w:val="000000"/>
      <w:kern w:val="0"/>
      <w:sz w:val="21"/>
      <w:szCs w:val="21"/>
      <w:lang w:val="zh-CN"/>
    </w:rPr>
  </w:style>
  <w:style w:type="paragraph" w:customStyle="1" w:styleId="xl154">
    <w:name w:val="xl154"/>
    <w:basedOn w:val="a"/>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xl112">
    <w:name w:val="xl112"/>
    <w:basedOn w:val="a"/>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font21">
    <w:name w:val="font21"/>
    <w:basedOn w:val="a"/>
    <w:pPr>
      <w:widowControl/>
      <w:spacing w:before="100" w:beforeAutospacing="1" w:after="100" w:afterAutospacing="1"/>
      <w:jc w:val="left"/>
    </w:pPr>
    <w:rPr>
      <w:rFonts w:ascii="宋体" w:hAnsi="宋体" w:cs="宋体"/>
      <w:color w:val="FF0000"/>
      <w:kern w:val="0"/>
      <w:szCs w:val="21"/>
      <w:u w:val="single"/>
    </w:rPr>
  </w:style>
  <w:style w:type="paragraph" w:customStyle="1" w:styleId="Preformatted">
    <w:name w:val="Preformatted"/>
    <w:basedOn w:val="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360" w:lineRule="auto"/>
      <w:jc w:val="left"/>
    </w:pPr>
    <w:rPr>
      <w:rFonts w:ascii="Courier New" w:hAnsi="Courier New"/>
      <w:kern w:val="0"/>
      <w:sz w:val="20"/>
    </w:rPr>
  </w:style>
  <w:style w:type="paragraph" w:customStyle="1" w:styleId="jinnormal">
    <w:name w:val="jin normal"/>
    <w:basedOn w:val="a"/>
    <w:pPr>
      <w:spacing w:before="120" w:after="120" w:line="360" w:lineRule="auto"/>
      <w:ind w:firstLine="432"/>
    </w:pPr>
    <w:rPr>
      <w:rFonts w:eastAsia="楷体"/>
      <w:snapToGrid w:val="0"/>
      <w:sz w:val="24"/>
      <w:lang w:eastAsia="en-US"/>
    </w:rPr>
  </w:style>
  <w:style w:type="paragraph" w:customStyle="1" w:styleId="font14">
    <w:name w:val="font14"/>
    <w:basedOn w:val="a"/>
    <w:pPr>
      <w:widowControl/>
      <w:spacing w:before="100" w:beforeAutospacing="1" w:after="100" w:afterAutospacing="1"/>
      <w:jc w:val="left"/>
    </w:pPr>
    <w:rPr>
      <w:rFonts w:ascii="Arial" w:hAnsi="Arial" w:cs="Arial"/>
      <w:color w:val="000000"/>
      <w:kern w:val="0"/>
      <w:szCs w:val="21"/>
    </w:rPr>
  </w:style>
  <w:style w:type="paragraph" w:customStyle="1" w:styleId="xl118">
    <w:name w:val="xl118"/>
    <w:basedOn w:val="a"/>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2c">
    <w:name w:val="正文2"/>
    <w:basedOn w:val="a"/>
    <w:link w:val="2Char1"/>
    <w:pPr>
      <w:spacing w:before="156" w:line="360" w:lineRule="auto"/>
      <w:ind w:firstLineChars="200" w:firstLine="510"/>
    </w:pPr>
    <w:rPr>
      <w:sz w:val="24"/>
    </w:rPr>
  </w:style>
  <w:style w:type="character" w:customStyle="1" w:styleId="2Char1">
    <w:name w:val="正文2 Char"/>
    <w:link w:val="2c"/>
    <w:rPr>
      <w:kern w:val="2"/>
      <w:sz w:val="24"/>
    </w:rPr>
  </w:style>
  <w:style w:type="paragraph" w:customStyle="1" w:styleId="xl32">
    <w:name w:val="xl3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155">
    <w:name w:val="xl155"/>
    <w:basedOn w:val="a"/>
    <w:pPr>
      <w:widowControl/>
      <w:spacing w:before="100" w:beforeAutospacing="1" w:after="100" w:afterAutospacing="1"/>
      <w:jc w:val="center"/>
    </w:pPr>
    <w:rPr>
      <w:rFonts w:ascii="宋体" w:hAnsi="宋体" w:cs="宋体"/>
      <w:kern w:val="0"/>
      <w:sz w:val="24"/>
      <w:szCs w:val="24"/>
    </w:rPr>
  </w:style>
  <w:style w:type="paragraph" w:customStyle="1" w:styleId="xl146">
    <w:name w:val="xl146"/>
    <w:basedOn w:val="a"/>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34">
    <w:name w:val="xl134"/>
    <w:basedOn w:val="a"/>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Style185">
    <w:name w:val="_Style 185"/>
    <w:next w:val="a"/>
    <w:pPr>
      <w:widowControl w:val="0"/>
      <w:jc w:val="both"/>
    </w:pPr>
    <w:rPr>
      <w:kern w:val="2"/>
      <w:sz w:val="21"/>
    </w:rPr>
  </w:style>
  <w:style w:type="paragraph" w:customStyle="1" w:styleId="xl130">
    <w:name w:val="xl130"/>
    <w:basedOn w:val="a"/>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Char21">
    <w:name w:val="Char2"/>
    <w:basedOn w:val="a"/>
    <w:pPr>
      <w:spacing w:line="360" w:lineRule="auto"/>
      <w:ind w:firstLineChars="200" w:firstLine="200"/>
    </w:pPr>
    <w:rPr>
      <w:rFonts w:ascii="宋体" w:hAnsi="宋体" w:cs="宋体"/>
      <w:sz w:val="24"/>
      <w:szCs w:val="24"/>
    </w:rPr>
  </w:style>
  <w:style w:type="paragraph" w:customStyle="1" w:styleId="xl104">
    <w:name w:val="xl104"/>
    <w:basedOn w:val="a"/>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86">
    <w:name w:val="xl86"/>
    <w:basedOn w:val="a"/>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affff3">
    <w:name w:val="标题三"/>
    <w:basedOn w:val="3"/>
    <w:next w:val="4"/>
    <w:pPr>
      <w:tabs>
        <w:tab w:val="left" w:pos="720"/>
        <w:tab w:val="left" w:pos="1080"/>
      </w:tabs>
      <w:autoSpaceDE w:val="0"/>
      <w:autoSpaceDN w:val="0"/>
      <w:adjustRightInd w:val="0"/>
      <w:spacing w:before="120" w:after="120" w:line="380" w:lineRule="exact"/>
      <w:ind w:left="1418" w:right="567" w:hanging="851"/>
      <w:jc w:val="left"/>
    </w:pPr>
    <w:rPr>
      <w:bCs/>
      <w:sz w:val="21"/>
      <w:szCs w:val="21"/>
    </w:rPr>
  </w:style>
  <w:style w:type="paragraph" w:customStyle="1" w:styleId="112">
    <w:name w:val="索引 11"/>
    <w:basedOn w:val="a"/>
    <w:next w:val="a"/>
  </w:style>
  <w:style w:type="paragraph" w:customStyle="1" w:styleId="xl78">
    <w:name w:val="xl78"/>
    <w:basedOn w:val="a"/>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4"/>
      <w:szCs w:val="24"/>
    </w:rPr>
  </w:style>
  <w:style w:type="paragraph" w:customStyle="1" w:styleId="xl42">
    <w:name w:val="xl4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CharCharChar1CharCharCharChar">
    <w:name w:val="Char Char Char1 Char Char Char Char"/>
    <w:basedOn w:val="a"/>
    <w:rPr>
      <w:rFonts w:ascii="Tahoma" w:hAnsi="Tahoma"/>
      <w:sz w:val="24"/>
    </w:rPr>
  </w:style>
  <w:style w:type="paragraph" w:customStyle="1" w:styleId="310">
    <w:name w:val="正文文本缩进 31"/>
    <w:basedOn w:val="a"/>
    <w:pPr>
      <w:autoSpaceDE w:val="0"/>
      <w:autoSpaceDN w:val="0"/>
      <w:adjustRightInd w:val="0"/>
      <w:spacing w:before="120" w:line="22" w:lineRule="atLeast"/>
      <w:ind w:left="720" w:firstLine="480"/>
      <w:jc w:val="left"/>
    </w:pPr>
    <w:rPr>
      <w:sz w:val="16"/>
      <w:szCs w:val="16"/>
    </w:rPr>
  </w:style>
  <w:style w:type="paragraph" w:customStyle="1" w:styleId="CharChar1CharCharCharCharCharChar">
    <w:name w:val="Char Char1 Char Char Char Char Char Char"/>
    <w:basedOn w:val="a"/>
    <w:pPr>
      <w:widowControl/>
      <w:spacing w:after="160" w:line="240" w:lineRule="exact"/>
      <w:jc w:val="left"/>
    </w:pPr>
    <w:rPr>
      <w:rFonts w:ascii="Verdana" w:eastAsia="仿宋_GB2312" w:hAnsi="Verdana"/>
      <w:kern w:val="0"/>
      <w:sz w:val="24"/>
      <w:lang w:eastAsia="en-US"/>
    </w:rPr>
  </w:style>
  <w:style w:type="paragraph" w:customStyle="1" w:styleId="xl49">
    <w:name w:val="xl49"/>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bottom"/>
    </w:pPr>
    <w:rPr>
      <w:kern w:val="0"/>
      <w:sz w:val="24"/>
    </w:rPr>
  </w:style>
  <w:style w:type="paragraph" w:customStyle="1" w:styleId="xl124">
    <w:name w:val="xl124"/>
    <w:basedOn w:val="a"/>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40">
    <w:name w:val="xl140"/>
    <w:basedOn w:val="a"/>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83">
    <w:name w:val="xl83"/>
    <w:basedOn w:val="a"/>
    <w:pPr>
      <w:widowControl/>
      <w:pBdr>
        <w:top w:val="single" w:sz="8" w:space="0" w:color="auto"/>
        <w:bottom w:val="single" w:sz="8" w:space="0" w:color="auto"/>
      </w:pBdr>
      <w:spacing w:before="100" w:beforeAutospacing="1" w:after="100" w:afterAutospacing="1"/>
      <w:jc w:val="center"/>
    </w:pPr>
    <w:rPr>
      <w:rFonts w:ascii="宋体" w:hAnsi="宋体" w:cs="宋体"/>
      <w:kern w:val="0"/>
      <w:sz w:val="32"/>
      <w:szCs w:val="32"/>
    </w:rPr>
  </w:style>
  <w:style w:type="paragraph" w:customStyle="1" w:styleId="1a">
    <w:name w:val="正文缩进1"/>
    <w:basedOn w:val="a"/>
    <w:pPr>
      <w:autoSpaceDE w:val="0"/>
      <w:autoSpaceDN w:val="0"/>
      <w:adjustRightInd w:val="0"/>
      <w:ind w:firstLine="420"/>
      <w:jc w:val="left"/>
    </w:pPr>
    <w:rPr>
      <w:rFonts w:ascii="宋体"/>
      <w:kern w:val="0"/>
      <w:sz w:val="24"/>
    </w:rPr>
  </w:style>
  <w:style w:type="paragraph" w:customStyle="1" w:styleId="xl151">
    <w:name w:val="xl151"/>
    <w:basedOn w:val="a"/>
    <w:pPr>
      <w:widowControl/>
      <w:pBdr>
        <w:right w:val="single" w:sz="8" w:space="0" w:color="auto"/>
      </w:pBdr>
      <w:spacing w:before="100" w:beforeAutospacing="1" w:after="100" w:afterAutospacing="1"/>
      <w:jc w:val="center"/>
    </w:pPr>
    <w:rPr>
      <w:rFonts w:ascii="宋体" w:hAnsi="宋体" w:cs="宋体"/>
      <w:kern w:val="0"/>
      <w:sz w:val="20"/>
    </w:rPr>
  </w:style>
  <w:style w:type="paragraph" w:customStyle="1" w:styleId="xl37">
    <w:name w:val="xl3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kern w:val="0"/>
      <w:sz w:val="24"/>
    </w:rPr>
  </w:style>
  <w:style w:type="paragraph" w:customStyle="1" w:styleId="font18">
    <w:name w:val="font18"/>
    <w:basedOn w:val="a"/>
    <w:pPr>
      <w:widowControl/>
      <w:spacing w:before="100" w:beforeAutospacing="1" w:after="100" w:afterAutospacing="1"/>
      <w:jc w:val="left"/>
    </w:pPr>
    <w:rPr>
      <w:rFonts w:ascii="宋体" w:hAnsi="宋体" w:cs="宋体"/>
      <w:color w:val="000000"/>
      <w:kern w:val="0"/>
      <w:sz w:val="20"/>
    </w:rPr>
  </w:style>
  <w:style w:type="paragraph" w:customStyle="1" w:styleId="xl91">
    <w:name w:val="xl91"/>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rPr>
  </w:style>
  <w:style w:type="paragraph" w:customStyle="1" w:styleId="xl110">
    <w:name w:val="xl110"/>
    <w:basedOn w:val="a"/>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affff4">
    <w:name w:val="标题一"/>
    <w:basedOn w:val="1"/>
    <w:next w:val="affff2"/>
    <w:pPr>
      <w:numPr>
        <w:numId w:val="0"/>
      </w:numPr>
      <w:tabs>
        <w:tab w:val="left" w:pos="425"/>
      </w:tabs>
      <w:autoSpaceDE w:val="0"/>
      <w:autoSpaceDN w:val="0"/>
      <w:adjustRightInd w:val="0"/>
      <w:spacing w:before="120" w:after="120" w:line="240" w:lineRule="exact"/>
      <w:ind w:left="425" w:right="17" w:hanging="425"/>
      <w:jc w:val="left"/>
    </w:pPr>
    <w:rPr>
      <w:rFonts w:ascii="宋体" w:cs="宋体"/>
      <w:bCs/>
      <w:color w:val="000000"/>
      <w:kern w:val="0"/>
      <w:sz w:val="21"/>
      <w:szCs w:val="21"/>
      <w:lang w:val="zh-CN"/>
    </w:rPr>
  </w:style>
  <w:style w:type="paragraph" w:customStyle="1" w:styleId="Table">
    <w:name w:val="Table"/>
    <w:rPr>
      <w:sz w:val="21"/>
      <w:lang w:eastAsia="en-US"/>
    </w:rPr>
  </w:style>
  <w:style w:type="paragraph" w:customStyle="1" w:styleId="WPSOffice1">
    <w:name w:val="WPSOffice手动目录 1"/>
    <w:qFormat/>
  </w:style>
  <w:style w:type="paragraph" w:customStyle="1" w:styleId="xl93">
    <w:name w:val="xl93"/>
    <w:basedOn w:val="a"/>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47">
    <w:name w:val="xl47"/>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kern w:val="0"/>
      <w:sz w:val="24"/>
    </w:rPr>
  </w:style>
  <w:style w:type="paragraph" w:customStyle="1" w:styleId="xl152">
    <w:name w:val="xl152"/>
    <w:basedOn w:val="a"/>
    <w:pPr>
      <w:widowControl/>
      <w:pBdr>
        <w:bottom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107">
    <w:name w:val="xl107"/>
    <w:basedOn w:val="a"/>
    <w:pPr>
      <w:widowControl/>
      <w:pBdr>
        <w:right w:val="single" w:sz="8" w:space="0" w:color="auto"/>
      </w:pBdr>
      <w:spacing w:before="100" w:beforeAutospacing="1" w:after="100" w:afterAutospacing="1"/>
      <w:jc w:val="left"/>
    </w:pPr>
    <w:rPr>
      <w:rFonts w:ascii="宋体" w:hAnsi="宋体" w:cs="宋体"/>
      <w:kern w:val="0"/>
      <w:sz w:val="24"/>
      <w:szCs w:val="24"/>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rPr>
  </w:style>
  <w:style w:type="paragraph" w:customStyle="1" w:styleId="0">
    <w:name w:val="0"/>
    <w:basedOn w:val="a"/>
    <w:pPr>
      <w:widowControl/>
      <w:snapToGrid w:val="0"/>
    </w:pPr>
    <w:rPr>
      <w:rFonts w:eastAsia="Arial Unicode MS"/>
      <w:kern w:val="0"/>
    </w:rPr>
  </w:style>
  <w:style w:type="paragraph" w:customStyle="1" w:styleId="71">
    <w:name w:val="标题7"/>
    <w:basedOn w:val="3"/>
    <w:pPr>
      <w:numPr>
        <w:ilvl w:val="2"/>
        <w:numId w:val="7"/>
      </w:numPr>
      <w:tabs>
        <w:tab w:val="clear" w:pos="2160"/>
        <w:tab w:val="left" w:pos="1827"/>
      </w:tabs>
      <w:spacing w:before="120" w:after="0" w:line="380" w:lineRule="exact"/>
      <w:ind w:rightChars="50" w:right="50"/>
      <w:jc w:val="left"/>
    </w:pPr>
    <w:rPr>
      <w:b w:val="0"/>
      <w:bCs/>
      <w:color w:val="000000"/>
      <w:sz w:val="21"/>
      <w:szCs w:val="32"/>
    </w:rPr>
  </w:style>
  <w:style w:type="paragraph" w:customStyle="1" w:styleId="font9">
    <w:name w:val="font9"/>
    <w:basedOn w:val="a"/>
    <w:pPr>
      <w:widowControl/>
      <w:spacing w:before="100" w:beforeAutospacing="1" w:after="100" w:afterAutospacing="1"/>
      <w:jc w:val="left"/>
    </w:pPr>
    <w:rPr>
      <w:b/>
      <w:kern w:val="0"/>
      <w:sz w:val="24"/>
    </w:rPr>
  </w:style>
  <w:style w:type="paragraph" w:customStyle="1" w:styleId="xl66">
    <w:name w:val="xl66"/>
    <w:basedOn w:val="a"/>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34">
    <w:name w:val="xl34"/>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kern w:val="0"/>
      <w:sz w:val="24"/>
    </w:rPr>
  </w:style>
  <w:style w:type="paragraph" w:customStyle="1" w:styleId="affff5">
    <w:name w:val="一级条标题"/>
    <w:basedOn w:val="affff6"/>
    <w:next w:val="a0"/>
    <w:pPr>
      <w:numPr>
        <w:ilvl w:val="2"/>
      </w:numPr>
      <w:spacing w:beforeLines="0" w:before="0"/>
      <w:outlineLvl w:val="2"/>
    </w:pPr>
  </w:style>
  <w:style w:type="paragraph" w:customStyle="1" w:styleId="affff6">
    <w:name w:val="章标题"/>
    <w:basedOn w:val="a"/>
    <w:next w:val="a0"/>
    <w:pPr>
      <w:numPr>
        <w:ilvl w:val="1"/>
        <w:numId w:val="8"/>
      </w:numPr>
      <w:spacing w:beforeLines="150" w:before="468" w:line="360" w:lineRule="auto"/>
      <w:outlineLvl w:val="1"/>
    </w:pPr>
    <w:rPr>
      <w:rFonts w:eastAsia="黑体"/>
      <w:sz w:val="24"/>
    </w:rPr>
  </w:style>
  <w:style w:type="paragraph" w:customStyle="1" w:styleId="font22">
    <w:name w:val="font22"/>
    <w:basedOn w:val="a"/>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Char8">
    <w:name w:val=" Char"/>
    <w:basedOn w:val="a"/>
    <w:pPr>
      <w:widowControl/>
      <w:spacing w:beforeLines="100" w:before="312" w:after="160" w:line="240" w:lineRule="exact"/>
      <w:jc w:val="left"/>
    </w:pPr>
    <w:rPr>
      <w:rFonts w:ascii="Verdana" w:hAnsi="Verdana"/>
      <w:kern w:val="0"/>
      <w:sz w:val="20"/>
      <w:lang w:eastAsia="en-US"/>
    </w:rPr>
  </w:style>
  <w:style w:type="paragraph" w:customStyle="1" w:styleId="51">
    <w:name w:val="样式5"/>
    <w:basedOn w:val="afb"/>
    <w:pPr>
      <w:spacing w:line="380" w:lineRule="exact"/>
      <w:jc w:val="left"/>
    </w:pPr>
    <w:rPr>
      <w:b w:val="0"/>
      <w:color w:val="000000"/>
      <w:sz w:val="21"/>
    </w:rPr>
  </w:style>
  <w:style w:type="paragraph" w:customStyle="1" w:styleId="ParaChar">
    <w:name w:val="默认段落字体 Para Char"/>
    <w:basedOn w:val="a"/>
    <w:pPr>
      <w:adjustRightInd w:val="0"/>
      <w:spacing w:line="360" w:lineRule="auto"/>
    </w:pPr>
    <w:rPr>
      <w:kern w:val="0"/>
      <w:sz w:val="24"/>
    </w:rPr>
  </w:style>
  <w:style w:type="paragraph" w:customStyle="1" w:styleId="xl109">
    <w:name w:val="xl109"/>
    <w:basedOn w:val="a"/>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90">
    <w:name w:val="xl90"/>
    <w:basedOn w:val="a"/>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79">
    <w:name w:val="xl79"/>
    <w:basedOn w:val="a"/>
    <w:pPr>
      <w:widowControl/>
      <w:pBdr>
        <w:top w:val="single" w:sz="8" w:space="0" w:color="auto"/>
        <w:bottom w:val="single" w:sz="8"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
    <w:pPr>
      <w:widowControl/>
      <w:pBdr>
        <w:bottom w:val="single" w:sz="8" w:space="0" w:color="auto"/>
        <w:right w:val="single" w:sz="8" w:space="0" w:color="auto"/>
      </w:pBdr>
      <w:shd w:val="clear" w:color="000000" w:fill="008000"/>
      <w:spacing w:before="100" w:beforeAutospacing="1" w:after="100" w:afterAutospacing="1"/>
      <w:jc w:val="center"/>
    </w:pPr>
    <w:rPr>
      <w:rFonts w:ascii="宋体" w:hAnsi="宋体" w:cs="宋体"/>
      <w:color w:val="FF0000"/>
      <w:kern w:val="0"/>
      <w:sz w:val="24"/>
      <w:szCs w:val="24"/>
    </w:rPr>
  </w:style>
  <w:style w:type="paragraph" w:customStyle="1" w:styleId="xl40">
    <w:name w:val="xl4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xl57">
    <w:name w:val="xl5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43">
    <w:name w:val="xl4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142">
    <w:name w:val="xl142"/>
    <w:basedOn w:val="a"/>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63">
    <w:name w:val="xl63"/>
    <w:basedOn w:val="a"/>
    <w:pPr>
      <w:widowControl/>
      <w:pBdr>
        <w:bottom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1b">
    <w:name w:val="样式1"/>
    <w:basedOn w:val="1"/>
    <w:uiPriority w:val="99"/>
    <w:qFormat/>
    <w:pPr>
      <w:numPr>
        <w:numId w:val="0"/>
      </w:numPr>
      <w:autoSpaceDE w:val="0"/>
      <w:autoSpaceDN w:val="0"/>
      <w:adjustRightInd w:val="0"/>
      <w:spacing w:before="240" w:after="120" w:line="360" w:lineRule="auto"/>
    </w:pPr>
    <w:rPr>
      <w:rFonts w:ascii="宋体" w:hAnsi="宋体"/>
      <w:sz w:val="24"/>
      <w:szCs w:val="24"/>
    </w:rPr>
  </w:style>
  <w:style w:type="paragraph" w:customStyle="1" w:styleId="font15">
    <w:name w:val="font15"/>
    <w:basedOn w:val="a"/>
    <w:pPr>
      <w:widowControl/>
      <w:spacing w:before="100" w:beforeAutospacing="1" w:after="100" w:afterAutospacing="1"/>
      <w:jc w:val="left"/>
    </w:pPr>
    <w:rPr>
      <w:rFonts w:ascii="宋体" w:hAnsi="宋体" w:cs="宋体"/>
      <w:color w:val="008080"/>
      <w:kern w:val="0"/>
      <w:szCs w:val="21"/>
      <w:u w:val="single"/>
    </w:rPr>
  </w:style>
  <w:style w:type="paragraph" w:customStyle="1" w:styleId="xl84">
    <w:name w:val="xl84"/>
    <w:basedOn w:val="a"/>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32"/>
      <w:szCs w:val="32"/>
    </w:rPr>
  </w:style>
  <w:style w:type="paragraph" w:customStyle="1" w:styleId="xl39">
    <w:name w:val="xl39"/>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kern w:val="0"/>
      <w:sz w:val="24"/>
    </w:rPr>
  </w:style>
  <w:style w:type="paragraph" w:customStyle="1" w:styleId="xl71">
    <w:name w:val="xl71"/>
    <w:basedOn w:val="a"/>
    <w:pPr>
      <w:widowControl/>
      <w:pBdr>
        <w:bottom w:val="single" w:sz="8" w:space="0" w:color="auto"/>
        <w:right w:val="single" w:sz="8" w:space="0" w:color="auto"/>
      </w:pBdr>
      <w:shd w:val="clear" w:color="000000" w:fill="FFFFFF"/>
      <w:spacing w:before="100" w:beforeAutospacing="1" w:after="100" w:afterAutospacing="1"/>
      <w:jc w:val="center"/>
    </w:pPr>
    <w:rPr>
      <w:rFonts w:ascii="宋体" w:hAnsi="宋体" w:cs="宋体"/>
      <w:color w:val="FF0000"/>
      <w:kern w:val="0"/>
      <w:sz w:val="24"/>
      <w:szCs w:val="24"/>
    </w:rPr>
  </w:style>
  <w:style w:type="paragraph" w:customStyle="1" w:styleId="xl74">
    <w:name w:val="xl74"/>
    <w:basedOn w:val="a"/>
    <w:pPr>
      <w:widowControl/>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宋体" w:hAnsi="宋体" w:cs="宋体"/>
      <w:kern w:val="0"/>
      <w:sz w:val="24"/>
      <w:szCs w:val="24"/>
    </w:rPr>
  </w:style>
  <w:style w:type="paragraph" w:customStyle="1" w:styleId="Default">
    <w:name w:val="Default"/>
    <w:qFormat/>
    <w:pPr>
      <w:widowControl w:val="0"/>
      <w:autoSpaceDE w:val="0"/>
      <w:autoSpaceDN w:val="0"/>
      <w:adjustRightInd w:val="0"/>
    </w:pPr>
    <w:rPr>
      <w:rFonts w:ascii="黑体" w:eastAsia="黑体"/>
      <w:color w:val="000000"/>
      <w:sz w:val="24"/>
    </w:rPr>
  </w:style>
  <w:style w:type="paragraph" w:customStyle="1" w:styleId="xl147">
    <w:name w:val="xl147"/>
    <w:basedOn w:val="a"/>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46">
    <w:name w:val="xl46"/>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kern w:val="0"/>
      <w:sz w:val="24"/>
    </w:rPr>
  </w:style>
  <w:style w:type="paragraph" w:customStyle="1" w:styleId="wellhope">
    <w:name w:val="wellhope正文"/>
    <w:basedOn w:val="a"/>
    <w:pPr>
      <w:spacing w:before="60" w:after="60" w:line="360" w:lineRule="auto"/>
      <w:ind w:firstLineChars="200" w:firstLine="200"/>
    </w:pPr>
    <w:rPr>
      <w:sz w:val="24"/>
    </w:rPr>
  </w:style>
  <w:style w:type="paragraph" w:customStyle="1" w:styleId="font8">
    <w:name w:val="font8"/>
    <w:basedOn w:val="a"/>
    <w:pPr>
      <w:widowControl/>
      <w:spacing w:before="100" w:beforeAutospacing="1" w:after="100" w:afterAutospacing="1"/>
      <w:jc w:val="left"/>
    </w:pPr>
    <w:rPr>
      <w:rFonts w:ascii="宋体" w:hAnsi="宋体"/>
      <w:b/>
      <w:kern w:val="0"/>
      <w:sz w:val="24"/>
    </w:rPr>
  </w:style>
  <w:style w:type="paragraph" w:customStyle="1" w:styleId="reader-word-layer">
    <w:name w:val="reader-word-layer"/>
    <w:basedOn w:val="a"/>
    <w:pPr>
      <w:widowControl/>
      <w:spacing w:before="100" w:beforeAutospacing="1" w:after="100" w:afterAutospacing="1"/>
      <w:jc w:val="left"/>
    </w:pPr>
    <w:rPr>
      <w:rFonts w:ascii="宋体" w:hAnsi="宋体" w:cs="宋体"/>
      <w:kern w:val="0"/>
      <w:sz w:val="24"/>
      <w:szCs w:val="24"/>
    </w:rPr>
  </w:style>
  <w:style w:type="paragraph" w:customStyle="1" w:styleId="1c">
    <w:name w:val="标题1"/>
    <w:basedOn w:val="1"/>
    <w:next w:val="2"/>
    <w:pPr>
      <w:tabs>
        <w:tab w:val="left" w:pos="605"/>
        <w:tab w:val="left" w:pos="720"/>
      </w:tabs>
      <w:autoSpaceDE w:val="0"/>
      <w:autoSpaceDN w:val="0"/>
      <w:adjustRightInd w:val="0"/>
      <w:spacing w:before="0" w:after="0" w:line="360" w:lineRule="auto"/>
      <w:ind w:left="605" w:right="17" w:hanging="425"/>
      <w:jc w:val="left"/>
    </w:pPr>
    <w:rPr>
      <w:rFonts w:ascii="宋体" w:cs="宋体"/>
      <w:bCs/>
      <w:color w:val="000000"/>
      <w:kern w:val="0"/>
      <w:sz w:val="32"/>
      <w:szCs w:val="32"/>
      <w:lang w:val="zh-CN"/>
    </w:rPr>
  </w:style>
  <w:style w:type="paragraph" w:customStyle="1" w:styleId="xl131">
    <w:name w:val="xl131"/>
    <w:basedOn w:val="a"/>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35">
    <w:name w:val="xl135"/>
    <w:basedOn w:val="a"/>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210">
    <w:name w:val="正文空2格  1."/>
    <w:basedOn w:val="a"/>
    <w:qFormat/>
    <w:pPr>
      <w:adjustRightInd w:val="0"/>
      <w:spacing w:line="360" w:lineRule="auto"/>
      <w:ind w:firstLineChars="200" w:firstLine="480"/>
      <w:textAlignment w:val="baseline"/>
    </w:pPr>
    <w:rPr>
      <w:rFonts w:ascii="宋体" w:eastAsia="仿宋" w:hAnsi="Calibri" w:cs="宋体"/>
      <w:kern w:val="0"/>
      <w:sz w:val="28"/>
    </w:rPr>
  </w:style>
  <w:style w:type="paragraph" w:customStyle="1" w:styleId="42">
    <w:name w:val="样式4"/>
    <w:basedOn w:val="4"/>
    <w:pPr>
      <w:spacing w:line="240" w:lineRule="auto"/>
      <w:ind w:rightChars="9"/>
    </w:pPr>
    <w:rPr>
      <w:rFonts w:eastAsia="黑体"/>
      <w:b w:val="0"/>
      <w:sz w:val="21"/>
    </w:rPr>
  </w:style>
  <w:style w:type="paragraph" w:customStyle="1" w:styleId="affff7">
    <w:name w:val="样式 宋体 五号 行距: 单倍行距"/>
    <w:basedOn w:val="a"/>
    <w:rPr>
      <w:rFonts w:ascii="宋体" w:hAnsi="宋体" w:cs="宋体"/>
    </w:rPr>
  </w:style>
  <w:style w:type="paragraph" w:styleId="TOC">
    <w:name w:val="TOC Heading"/>
    <w:basedOn w:val="1"/>
    <w:next w:val="a"/>
    <w:qFormat/>
    <w:pPr>
      <w:widowControl/>
      <w:numPr>
        <w:numId w:val="0"/>
      </w:numPr>
      <w:spacing w:before="480" w:after="0" w:line="276" w:lineRule="auto"/>
      <w:jc w:val="left"/>
      <w:outlineLvl w:val="9"/>
    </w:pPr>
    <w:rPr>
      <w:rFonts w:ascii="Cambria" w:hAnsi="Cambria"/>
      <w:bCs/>
      <w:color w:val="365F91"/>
      <w:kern w:val="0"/>
      <w:sz w:val="28"/>
      <w:szCs w:val="28"/>
    </w:rPr>
  </w:style>
  <w:style w:type="paragraph" w:customStyle="1" w:styleId="xl129">
    <w:name w:val="xl129"/>
    <w:basedOn w:val="a"/>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50">
    <w:name w:val="xl5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4"/>
    </w:rPr>
  </w:style>
  <w:style w:type="paragraph" w:customStyle="1" w:styleId="font6">
    <w:name w:val="font6"/>
    <w:basedOn w:val="a"/>
    <w:pPr>
      <w:widowControl/>
      <w:spacing w:before="100" w:beforeAutospacing="1" w:after="100" w:afterAutospacing="1"/>
      <w:jc w:val="left"/>
    </w:pPr>
    <w:rPr>
      <w:kern w:val="0"/>
      <w:sz w:val="24"/>
    </w:rPr>
  </w:style>
  <w:style w:type="paragraph" w:customStyle="1" w:styleId="font16">
    <w:name w:val="font16"/>
    <w:basedOn w:val="a"/>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52">
    <w:name w:val="标题5"/>
    <w:basedOn w:val="3"/>
    <w:next w:val="4"/>
    <w:pPr>
      <w:numPr>
        <w:ilvl w:val="2"/>
        <w:numId w:val="8"/>
      </w:numPr>
      <w:tabs>
        <w:tab w:val="left" w:pos="720"/>
        <w:tab w:val="left" w:pos="1107"/>
      </w:tabs>
      <w:autoSpaceDE w:val="0"/>
      <w:autoSpaceDN w:val="0"/>
      <w:adjustRightInd w:val="0"/>
      <w:spacing w:before="120" w:after="120" w:line="380" w:lineRule="exact"/>
      <w:jc w:val="left"/>
    </w:pPr>
    <w:rPr>
      <w:rFonts w:ascii="宋体" w:cs="宋体"/>
      <w:color w:val="000000"/>
      <w:kern w:val="0"/>
      <w:sz w:val="21"/>
      <w:szCs w:val="21"/>
      <w:lang w:val="zh-CN"/>
    </w:rPr>
  </w:style>
  <w:style w:type="paragraph" w:customStyle="1" w:styleId="CharCharCharCharChar">
    <w:name w:val="Char Char Char Char Char"/>
    <w:basedOn w:val="a"/>
    <w:pPr>
      <w:widowControl/>
      <w:spacing w:after="160" w:line="240" w:lineRule="exact"/>
      <w:jc w:val="left"/>
    </w:pPr>
    <w:rPr>
      <w:rFonts w:ascii="Verdana" w:eastAsia="仿宋_GB2312" w:hAnsi="Verdana"/>
      <w:kern w:val="0"/>
      <w:sz w:val="24"/>
      <w:lang w:eastAsia="en-US"/>
    </w:rPr>
  </w:style>
  <w:style w:type="paragraph" w:customStyle="1" w:styleId="xl70">
    <w:name w:val="xl70"/>
    <w:basedOn w:val="a"/>
    <w:pPr>
      <w:widowControl/>
      <w:pBdr>
        <w:bottom w:val="single" w:sz="8" w:space="0" w:color="auto"/>
        <w:right w:val="single" w:sz="8" w:space="0" w:color="auto"/>
      </w:pBdr>
      <w:shd w:val="clear" w:color="000000" w:fill="008000"/>
      <w:spacing w:before="100" w:beforeAutospacing="1" w:after="100" w:afterAutospacing="1"/>
      <w:jc w:val="center"/>
    </w:pPr>
    <w:rPr>
      <w:rFonts w:ascii="宋体" w:hAnsi="宋体" w:cs="宋体"/>
      <w:kern w:val="0"/>
      <w:sz w:val="24"/>
      <w:szCs w:val="24"/>
    </w:rPr>
  </w:style>
  <w:style w:type="paragraph" w:customStyle="1" w:styleId="font20">
    <w:name w:val="font20"/>
    <w:basedOn w:val="a"/>
    <w:pPr>
      <w:widowControl/>
      <w:spacing w:before="100" w:beforeAutospacing="1" w:after="100" w:afterAutospacing="1"/>
      <w:jc w:val="left"/>
    </w:pPr>
    <w:rPr>
      <w:rFonts w:ascii="Arial" w:hAnsi="Arial" w:cs="Arial"/>
      <w:color w:val="000000"/>
      <w:kern w:val="0"/>
      <w:sz w:val="20"/>
    </w:rPr>
  </w:style>
  <w:style w:type="paragraph" w:customStyle="1" w:styleId="Web">
    <w:name w:val="普通 (Web)"/>
    <w:basedOn w:val="a"/>
    <w:pPr>
      <w:widowControl/>
      <w:spacing w:before="100" w:after="100" w:line="360" w:lineRule="auto"/>
      <w:jc w:val="left"/>
    </w:pPr>
    <w:rPr>
      <w:rFonts w:ascii="宋体" w:hAnsi="宋体"/>
      <w:color w:val="FFFFFF"/>
      <w:kern w:val="0"/>
      <w:sz w:val="24"/>
    </w:rPr>
  </w:style>
  <w:style w:type="paragraph" w:customStyle="1" w:styleId="xl121">
    <w:name w:val="xl121"/>
    <w:basedOn w:val="a"/>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6">
    <w:name w:val="xl106"/>
    <w:basedOn w:val="a"/>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94">
    <w:name w:val="xl94"/>
    <w:basedOn w:val="a"/>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41">
    <w:name w:val="xl4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rPr>
  </w:style>
  <w:style w:type="paragraph" w:customStyle="1" w:styleId="Char1CharCharChar0">
    <w:name w:val=" Char1 Char Char Char"/>
    <w:basedOn w:val="a"/>
    <w:rPr>
      <w:rFonts w:ascii="Tahoma" w:hAnsi="Tahoma"/>
      <w:sz w:val="24"/>
    </w:rPr>
  </w:style>
  <w:style w:type="paragraph" w:customStyle="1" w:styleId="xl138">
    <w:name w:val="xl138"/>
    <w:basedOn w:val="a"/>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38">
    <w:name w:val="xl3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kern w:val="0"/>
      <w:sz w:val="24"/>
    </w:rPr>
  </w:style>
  <w:style w:type="paragraph" w:customStyle="1" w:styleId="xl25">
    <w:name w:val="xl25"/>
    <w:basedOn w:val="a"/>
    <w:pPr>
      <w:widowControl/>
      <w:pBdr>
        <w:top w:val="single" w:sz="4" w:space="0" w:color="auto"/>
        <w:left w:val="single" w:sz="4" w:space="0" w:color="auto"/>
        <w:right w:val="single" w:sz="4" w:space="0" w:color="auto"/>
      </w:pBdr>
      <w:spacing w:before="100" w:beforeAutospacing="1" w:after="100" w:afterAutospacing="1"/>
      <w:jc w:val="center"/>
      <w:textAlignment w:val="bottom"/>
    </w:pPr>
    <w:rPr>
      <w:rFonts w:ascii="宋体" w:hAnsi="宋体"/>
      <w:kern w:val="0"/>
      <w:sz w:val="20"/>
    </w:rPr>
  </w:style>
  <w:style w:type="paragraph" w:customStyle="1" w:styleId="font19">
    <w:name w:val="font19"/>
    <w:basedOn w:val="a"/>
    <w:pPr>
      <w:widowControl/>
      <w:spacing w:before="100" w:beforeAutospacing="1" w:after="100" w:afterAutospacing="1"/>
      <w:jc w:val="left"/>
    </w:pPr>
    <w:rPr>
      <w:rFonts w:ascii="Cambria" w:hAnsi="Cambria" w:cs="宋体"/>
      <w:color w:val="000000"/>
      <w:kern w:val="0"/>
      <w:sz w:val="20"/>
    </w:rPr>
  </w:style>
  <w:style w:type="paragraph" w:customStyle="1" w:styleId="font11">
    <w:name w:val="font11"/>
    <w:basedOn w:val="a"/>
    <w:pPr>
      <w:widowControl/>
      <w:spacing w:before="100" w:beforeAutospacing="1" w:after="100" w:afterAutospacing="1"/>
      <w:jc w:val="left"/>
    </w:pPr>
    <w:rPr>
      <w:rFonts w:ascii="宋体" w:hAnsi="宋体" w:cs="宋体"/>
      <w:color w:val="FF0000"/>
      <w:kern w:val="0"/>
      <w:szCs w:val="21"/>
    </w:rPr>
  </w:style>
  <w:style w:type="paragraph" w:customStyle="1" w:styleId="font12">
    <w:name w:val="font12"/>
    <w:basedOn w:val="a"/>
    <w:pPr>
      <w:widowControl/>
      <w:spacing w:before="100" w:beforeAutospacing="1" w:after="100" w:afterAutospacing="1"/>
      <w:jc w:val="left"/>
    </w:pPr>
    <w:rPr>
      <w:rFonts w:ascii="Cambria" w:hAnsi="Cambria" w:cs="宋体"/>
      <w:color w:val="FF0000"/>
      <w:kern w:val="0"/>
      <w:szCs w:val="21"/>
    </w:rPr>
  </w:style>
  <w:style w:type="paragraph" w:customStyle="1" w:styleId="62">
    <w:name w:val="标题6"/>
    <w:basedOn w:val="52"/>
    <w:pPr>
      <w:numPr>
        <w:numId w:val="5"/>
      </w:numPr>
      <w:tabs>
        <w:tab w:val="clear" w:pos="720"/>
        <w:tab w:val="left" w:pos="4680"/>
      </w:tabs>
      <w:ind w:left="1021" w:right="-170"/>
    </w:pPr>
    <w:rPr>
      <w:bCs/>
      <w:szCs w:val="20"/>
    </w:rPr>
  </w:style>
  <w:style w:type="paragraph" w:customStyle="1" w:styleId="CharChar2CharCharCharChar">
    <w:name w:val=" Char Char2 Char Char Char Char"/>
    <w:basedOn w:val="a"/>
    <w:rPr>
      <w:kern w:val="0"/>
      <w:sz w:val="24"/>
    </w:rPr>
  </w:style>
  <w:style w:type="paragraph" w:customStyle="1" w:styleId="affff8">
    <w:name w:val="样式"/>
    <w:basedOn w:val="a"/>
    <w:pPr>
      <w:autoSpaceDE w:val="0"/>
      <w:autoSpaceDN w:val="0"/>
      <w:snapToGrid w:val="0"/>
      <w:spacing w:before="120" w:after="120" w:line="360" w:lineRule="auto"/>
    </w:pPr>
    <w:rPr>
      <w:rFonts w:ascii="宋体"/>
      <w:sz w:val="24"/>
    </w:rPr>
  </w:style>
  <w:style w:type="paragraph" w:customStyle="1" w:styleId="TEXT">
    <w:name w:val="TEXT"/>
    <w:basedOn w:val="a"/>
    <w:qFormat/>
    <w:pPr>
      <w:widowControl/>
      <w:numPr>
        <w:numId w:val="9"/>
      </w:numPr>
      <w:tabs>
        <w:tab w:val="clear" w:pos="576"/>
      </w:tabs>
      <w:spacing w:line="360" w:lineRule="auto"/>
      <w:ind w:left="0" w:firstLine="480"/>
      <w:jc w:val="left"/>
    </w:pPr>
    <w:rPr>
      <w:kern w:val="0"/>
      <w:sz w:val="24"/>
      <w:szCs w:val="24"/>
    </w:rPr>
  </w:style>
  <w:style w:type="paragraph" w:customStyle="1" w:styleId="xl145">
    <w:name w:val="xl145"/>
    <w:basedOn w:val="a"/>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1d">
    <w:name w:val="纯文本1"/>
    <w:basedOn w:val="a"/>
    <w:rPr>
      <w:rFonts w:ascii="宋体" w:hAnsi="Courier New"/>
      <w:sz w:val="32"/>
    </w:rPr>
  </w:style>
  <w:style w:type="paragraph" w:customStyle="1" w:styleId="font23">
    <w:name w:val="font23"/>
    <w:basedOn w:val="a"/>
    <w:pPr>
      <w:widowControl/>
      <w:spacing w:before="100" w:beforeAutospacing="1" w:after="100" w:afterAutospacing="1"/>
      <w:jc w:val="left"/>
    </w:pPr>
    <w:rPr>
      <w:color w:val="FF0000"/>
      <w:kern w:val="0"/>
      <w:sz w:val="14"/>
      <w:szCs w:val="14"/>
    </w:rPr>
  </w:style>
  <w:style w:type="paragraph" w:customStyle="1" w:styleId="font24">
    <w:name w:val="font24"/>
    <w:basedOn w:val="a"/>
    <w:pPr>
      <w:widowControl/>
      <w:spacing w:before="100" w:beforeAutospacing="1" w:after="100" w:afterAutospacing="1"/>
      <w:jc w:val="left"/>
    </w:pPr>
    <w:rPr>
      <w:rFonts w:ascii="宋体" w:hAnsi="宋体" w:cs="宋体"/>
      <w:kern w:val="0"/>
      <w:sz w:val="18"/>
      <w:szCs w:val="18"/>
    </w:rPr>
  </w:style>
  <w:style w:type="paragraph" w:customStyle="1" w:styleId="xl76">
    <w:name w:val="xl76"/>
    <w:basedOn w:val="a"/>
    <w:pPr>
      <w:widowControl/>
      <w:spacing w:before="100" w:beforeAutospacing="1" w:after="100" w:afterAutospacing="1"/>
      <w:jc w:val="left"/>
    </w:pPr>
    <w:rPr>
      <w:rFonts w:ascii="宋体" w:hAnsi="宋体" w:cs="宋体"/>
      <w:kern w:val="0"/>
      <w:sz w:val="24"/>
      <w:szCs w:val="24"/>
    </w:rPr>
  </w:style>
  <w:style w:type="paragraph" w:customStyle="1" w:styleId="xl89">
    <w:name w:val="xl89"/>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rPr>
  </w:style>
  <w:style w:type="paragraph" w:customStyle="1" w:styleId="xl119">
    <w:name w:val="xl119"/>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72">
    <w:name w:val="样式7"/>
    <w:basedOn w:val="afb"/>
    <w:pPr>
      <w:spacing w:line="380" w:lineRule="atLeast"/>
      <w:ind w:right="17"/>
    </w:pPr>
  </w:style>
  <w:style w:type="paragraph" w:customStyle="1" w:styleId="affff9">
    <w:name w:val="二级条标题"/>
    <w:basedOn w:val="affff5"/>
    <w:next w:val="a0"/>
    <w:pPr>
      <w:numPr>
        <w:ilvl w:val="3"/>
      </w:numPr>
      <w:outlineLvl w:val="3"/>
    </w:pPr>
  </w:style>
  <w:style w:type="paragraph" w:customStyle="1" w:styleId="xl120">
    <w:name w:val="xl120"/>
    <w:basedOn w:val="a"/>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33">
    <w:name w:val="xl133"/>
    <w:basedOn w:val="a"/>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36">
    <w:name w:val="xl3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81">
    <w:name w:val="xl81"/>
    <w:basedOn w:val="a"/>
    <w:pPr>
      <w:widowControl/>
      <w:pBdr>
        <w:left w:val="single" w:sz="8" w:space="0" w:color="auto"/>
        <w:right w:val="single" w:sz="8" w:space="0" w:color="auto"/>
      </w:pBdr>
      <w:spacing w:before="100" w:beforeAutospacing="1" w:after="100" w:afterAutospacing="1"/>
      <w:jc w:val="center"/>
    </w:pPr>
    <w:rPr>
      <w:rFonts w:ascii="宋体" w:hAnsi="宋体" w:cs="宋体"/>
      <w:kern w:val="0"/>
      <w:sz w:val="24"/>
      <w:szCs w:val="24"/>
    </w:rPr>
  </w:style>
  <w:style w:type="paragraph" w:customStyle="1" w:styleId="xl65">
    <w:name w:val="xl65"/>
    <w:basedOn w:val="a"/>
    <w:pPr>
      <w:widowControl/>
      <w:pBdr>
        <w:bottom w:val="single" w:sz="8" w:space="0" w:color="auto"/>
        <w:right w:val="single" w:sz="8"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141">
    <w:name w:val="xl141"/>
    <w:basedOn w:val="a"/>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98">
    <w:name w:val="xl98"/>
    <w:basedOn w:val="a"/>
    <w:pPr>
      <w:widowControl/>
      <w:pBdr>
        <w:right w:val="single" w:sz="8" w:space="0" w:color="auto"/>
      </w:pBdr>
      <w:spacing w:before="100" w:beforeAutospacing="1" w:after="100" w:afterAutospacing="1"/>
    </w:pPr>
    <w:rPr>
      <w:rFonts w:ascii="宋体" w:hAnsi="宋体" w:cs="宋体"/>
      <w:kern w:val="0"/>
      <w:szCs w:val="21"/>
    </w:rPr>
  </w:style>
  <w:style w:type="paragraph" w:customStyle="1" w:styleId="font7">
    <w:name w:val="font7"/>
    <w:basedOn w:val="a"/>
    <w:pPr>
      <w:widowControl/>
      <w:spacing w:before="100" w:beforeAutospacing="1" w:after="100" w:afterAutospacing="1"/>
      <w:jc w:val="left"/>
    </w:pPr>
    <w:rPr>
      <w:rFonts w:ascii="宋体" w:hAnsi="宋体"/>
      <w:kern w:val="0"/>
      <w:sz w:val="18"/>
    </w:rPr>
  </w:style>
  <w:style w:type="paragraph" w:customStyle="1" w:styleId="xl44">
    <w:name w:val="xl44"/>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kern w:val="0"/>
      <w:sz w:val="24"/>
    </w:rPr>
  </w:style>
  <w:style w:type="paragraph" w:customStyle="1" w:styleId="Char9">
    <w:name w:val="Char"/>
    <w:basedOn w:val="a"/>
    <w:pPr>
      <w:widowControl/>
      <w:spacing w:beforeLines="100" w:before="312" w:after="160" w:line="240" w:lineRule="exact"/>
      <w:jc w:val="left"/>
    </w:pPr>
    <w:rPr>
      <w:rFonts w:ascii="Verdana" w:hAnsi="Verdana"/>
      <w:kern w:val="0"/>
      <w:sz w:val="20"/>
      <w:lang w:eastAsia="en-US"/>
    </w:rPr>
  </w:style>
  <w:style w:type="paragraph" w:customStyle="1" w:styleId="xl115">
    <w:name w:val="xl115"/>
    <w:basedOn w:val="a"/>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WPSOffice2">
    <w:name w:val="WPSOffice手动目录 2"/>
    <w:qFormat/>
    <w:pPr>
      <w:ind w:leftChars="200" w:left="200"/>
    </w:pPr>
  </w:style>
  <w:style w:type="paragraph" w:customStyle="1" w:styleId="xl125">
    <w:name w:val="xl125"/>
    <w:basedOn w:val="a"/>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xl51">
    <w:name w:val="xl5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xl87">
    <w:name w:val="xl87"/>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rPr>
  </w:style>
  <w:style w:type="paragraph" w:customStyle="1" w:styleId="affffa">
    <w:name w:val="小标题"/>
    <w:basedOn w:val="a"/>
    <w:pPr>
      <w:spacing w:line="380" w:lineRule="exact"/>
      <w:ind w:right="18"/>
      <w:jc w:val="left"/>
    </w:pPr>
    <w:rPr>
      <w:rFonts w:ascii="宋体" w:cs="宋体"/>
      <w:b/>
      <w:color w:val="000000"/>
      <w:kern w:val="0"/>
    </w:rPr>
  </w:style>
  <w:style w:type="paragraph" w:customStyle="1" w:styleId="xl114">
    <w:name w:val="xl114"/>
    <w:basedOn w:val="a"/>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56">
    <w:name w:val="xl156"/>
    <w:basedOn w:val="a"/>
    <w:pPr>
      <w:widowControl/>
      <w:pBdr>
        <w:left w:val="single" w:sz="8" w:space="0" w:color="auto"/>
      </w:pBdr>
      <w:spacing w:before="100" w:beforeAutospacing="1" w:after="100" w:afterAutospacing="1"/>
      <w:jc w:val="center"/>
    </w:pPr>
    <w:rPr>
      <w:rFonts w:ascii="宋体" w:hAnsi="宋体" w:cs="宋体"/>
      <w:kern w:val="0"/>
      <w:sz w:val="24"/>
      <w:szCs w:val="24"/>
    </w:rPr>
  </w:style>
  <w:style w:type="paragraph" w:customStyle="1" w:styleId="xl54">
    <w:name w:val="xl54"/>
    <w:basedOn w:val="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b/>
      <w:kern w:val="0"/>
      <w:sz w:val="24"/>
    </w:rPr>
  </w:style>
  <w:style w:type="paragraph" w:customStyle="1" w:styleId="p0">
    <w:name w:val="p0"/>
    <w:basedOn w:val="a"/>
    <w:qFormat/>
    <w:pPr>
      <w:widowControl/>
    </w:pPr>
    <w:rPr>
      <w:kern w:val="0"/>
    </w:rPr>
  </w:style>
  <w:style w:type="paragraph" w:customStyle="1" w:styleId="xl95">
    <w:name w:val="xl95"/>
    <w:basedOn w:val="a"/>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137">
    <w:name w:val="xl137"/>
    <w:basedOn w:val="a"/>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color w:val="000000"/>
      <w:kern w:val="0"/>
      <w:sz w:val="24"/>
    </w:rPr>
  </w:style>
  <w:style w:type="paragraph" w:customStyle="1" w:styleId="xl127">
    <w:name w:val="xl127"/>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33">
    <w:name w:val="xl3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58">
    <w:name w:val="xl5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139">
    <w:name w:val="xl139"/>
    <w:basedOn w:val="a"/>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99">
    <w:name w:val="xl99"/>
    <w:basedOn w:val="a"/>
    <w:pPr>
      <w:widowControl/>
      <w:pBdr>
        <w:left w:val="single" w:sz="8" w:space="0" w:color="auto"/>
        <w:right w:val="single" w:sz="8" w:space="0" w:color="auto"/>
      </w:pBdr>
      <w:spacing w:before="100" w:beforeAutospacing="1" w:after="100" w:afterAutospacing="1"/>
      <w:jc w:val="left"/>
    </w:pPr>
    <w:rPr>
      <w:rFonts w:ascii="宋体" w:hAnsi="宋体" w:cs="宋体"/>
      <w:kern w:val="0"/>
      <w:sz w:val="20"/>
    </w:rPr>
  </w:style>
  <w:style w:type="paragraph" w:customStyle="1" w:styleId="xl100">
    <w:name w:val="xl100"/>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kern w:val="0"/>
      <w:sz w:val="24"/>
    </w:rPr>
  </w:style>
  <w:style w:type="paragraph" w:customStyle="1" w:styleId="font13">
    <w:name w:val="font13"/>
    <w:basedOn w:val="a"/>
    <w:pPr>
      <w:widowControl/>
      <w:spacing w:before="100" w:beforeAutospacing="1" w:after="100" w:afterAutospacing="1"/>
      <w:jc w:val="left"/>
    </w:pPr>
    <w:rPr>
      <w:rFonts w:ascii="Cambria" w:hAnsi="Cambria" w:cs="宋体"/>
      <w:color w:val="FF0000"/>
      <w:kern w:val="0"/>
      <w:szCs w:val="21"/>
    </w:rPr>
  </w:style>
  <w:style w:type="paragraph" w:customStyle="1" w:styleId="xl111">
    <w:name w:val="xl111"/>
    <w:basedOn w:val="a"/>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152">
    <w:name w:val="样式 样式 行距: 1.5 倍行距 + 首行缩进:  2 字符"/>
    <w:basedOn w:val="a"/>
    <w:qFormat/>
    <w:pPr>
      <w:ind w:firstLine="422"/>
    </w:pPr>
    <w:rPr>
      <w:rFonts w:cs="宋体"/>
      <w:sz w:val="24"/>
      <w:szCs w:val="24"/>
    </w:rPr>
  </w:style>
  <w:style w:type="character" w:customStyle="1" w:styleId="91">
    <w:name w:val="未处理的提及9"/>
    <w:uiPriority w:val="99"/>
    <w:unhideWhenUsed/>
    <w:qFormat/>
    <w:rPr>
      <w:color w:val="605E5C"/>
      <w:shd w:val="clear" w:color="auto" w:fill="E1DFDD"/>
    </w:rPr>
  </w:style>
  <w:style w:type="paragraph" w:customStyle="1" w:styleId="Af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Char30">
    <w:name w:val="纯文本 Char3"/>
    <w:qFormat/>
    <w:rPr>
      <w:rFonts w:ascii="宋体" w:hAnsi="Courier New"/>
      <w:kern w:val="2"/>
      <w:sz w:val="21"/>
    </w:rPr>
  </w:style>
  <w:style w:type="paragraph" w:customStyle="1" w:styleId="Style378">
    <w:name w:val="_Style 378"/>
    <w:basedOn w:val="a"/>
    <w:next w:val="affd"/>
    <w:uiPriority w:val="34"/>
    <w:qFormat/>
    <w:pPr>
      <w:spacing w:line="360" w:lineRule="auto"/>
      <w:ind w:firstLineChars="200" w:firstLine="420"/>
    </w:pPr>
    <w:rPr>
      <w:rFonts w:ascii="Calibri" w:hAnsi="Calibri"/>
      <w:sz w:val="24"/>
      <w:szCs w:val="24"/>
    </w:rPr>
  </w:style>
  <w:style w:type="table" w:customStyle="1" w:styleId="2d">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列出段落 字符1"/>
    <w:link w:val="affffc"/>
    <w:qFormat/>
    <w:locked/>
    <w:rsid w:val="00275504"/>
    <w:rPr>
      <w:rFonts w:ascii="Calibri" w:hAnsi="Calibri"/>
      <w:kern w:val="2"/>
      <w:sz w:val="21"/>
    </w:rPr>
  </w:style>
  <w:style w:type="paragraph" w:customStyle="1" w:styleId="affffc">
    <w:basedOn w:val="a"/>
    <w:next w:val="affd"/>
    <w:link w:val="1e"/>
    <w:qFormat/>
    <w:rsid w:val="00275504"/>
    <w:pPr>
      <w:spacing w:line="360" w:lineRule="auto"/>
      <w:ind w:firstLineChars="200" w:firstLine="420"/>
    </w:pPr>
    <w:rPr>
      <w:rFonts w:ascii="Calibri" w:hAnsi="Calibri"/>
    </w:rPr>
  </w:style>
  <w:style w:type="paragraph" w:customStyle="1" w:styleId="affffd">
    <w:name w:val="抬头"/>
    <w:basedOn w:val="a"/>
    <w:uiPriority w:val="99"/>
    <w:qFormat/>
    <w:rsid w:val="00977477"/>
    <w:pPr>
      <w:spacing w:beforeLines="50" w:line="360" w:lineRule="auto"/>
      <w:ind w:firstLineChars="200" w:firstLine="803"/>
    </w:pPr>
    <w:rPr>
      <w:rFonts w:ascii="宋体" w:hAnsi="Calibri"/>
      <w:sz w:val="24"/>
      <w:szCs w:val="24"/>
    </w:rPr>
  </w:style>
  <w:style w:type="paragraph" w:customStyle="1" w:styleId="1f">
    <w:name w:val="列表段落1"/>
    <w:basedOn w:val="a"/>
    <w:uiPriority w:val="34"/>
    <w:qFormat/>
    <w:rsid w:val="00977477"/>
    <w:pPr>
      <w:spacing w:line="360" w:lineRule="auto"/>
      <w:ind w:firstLineChars="200" w:firstLine="420"/>
    </w:pPr>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806724">
      <w:bodyDiv w:val="1"/>
      <w:marLeft w:val="0"/>
      <w:marRight w:val="0"/>
      <w:marTop w:val="0"/>
      <w:marBottom w:val="0"/>
      <w:divBdr>
        <w:top w:val="none" w:sz="0" w:space="0" w:color="auto"/>
        <w:left w:val="none" w:sz="0" w:space="0" w:color="auto"/>
        <w:bottom w:val="none" w:sz="0" w:space="0" w:color="auto"/>
        <w:right w:val="none" w:sz="0" w:space="0" w:color="auto"/>
      </w:divBdr>
    </w:div>
    <w:div w:id="203661436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mailto:bjgjgczb1@163.com" TargetMode="External"/><Relationship Id="rId18" Type="http://schemas.openxmlformats.org/officeDocument/2006/relationships/image" Target="media/image2.jpe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footer" Target="footer1.xml"/><Relationship Id="rId12" Type="http://schemas.openxmlformats.org/officeDocument/2006/relationships/hyperlink" Target="mailto:bjgjgczb1@163.com" TargetMode="External"/><Relationship Id="rId17" Type="http://schemas.openxmlformats.org/officeDocument/2006/relationships/image" Target="media/image1.pn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35831;&#23558;&#30005;&#27719;&#24213;&#21333;&#65288;&#32593;&#38134;&#36716;&#36134;&#39029;&#38754;&#65289;&#21450;&#20197;&#19979;&#34920;&#26684;&#21457;&#37038;&#20214;&#33267;jowena@163.com" TargetMode="Externa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yperlink" Target="http://www.creditchina.gov.cn)&#12289;&#20013;&#22269;&#25919;&#24220;&#37319;&#36141;&#32593;"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creditchina.gov.cn)&#12289;&#20013;&#22269;&#25919;&#24220;&#37319;&#36141;&#32593;" TargetMode="External"/><Relationship Id="rId22" Type="http://schemas.openxmlformats.org/officeDocument/2006/relationships/footer" Target="footer4.xml"/><Relationship Id="rId27"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94</Pages>
  <Words>8036</Words>
  <Characters>45811</Characters>
  <Application>Microsoft Office Word</Application>
  <DocSecurity>0</DocSecurity>
  <Lines>381</Lines>
  <Paragraphs>107</Paragraphs>
  <ScaleCrop>false</ScaleCrop>
  <Company>China</Company>
  <LinksUpToDate>false</LinksUpToDate>
  <CharactersWithSpaces>53740</CharactersWithSpaces>
  <SharedDoc>false</SharedDoc>
  <HLinks>
    <vt:vector size="510" baseType="variant">
      <vt:variant>
        <vt:i4>-974080648</vt:i4>
      </vt:variant>
      <vt:variant>
        <vt:i4>495</vt:i4>
      </vt:variant>
      <vt:variant>
        <vt:i4>0</vt:i4>
      </vt:variant>
      <vt:variant>
        <vt:i4>5</vt:i4>
      </vt:variant>
      <vt:variant>
        <vt:lpwstr>http://www.creditchina.gov.cn)、中国政府采购网</vt:lpwstr>
      </vt:variant>
      <vt:variant>
        <vt:lpwstr/>
      </vt:variant>
      <vt:variant>
        <vt:i4>4653180</vt:i4>
      </vt:variant>
      <vt:variant>
        <vt:i4>492</vt:i4>
      </vt:variant>
      <vt:variant>
        <vt:i4>0</vt:i4>
      </vt:variant>
      <vt:variant>
        <vt:i4>5</vt:i4>
      </vt:variant>
      <vt:variant>
        <vt:lpwstr>mailto:bjgjgczb1@163.com</vt:lpwstr>
      </vt:variant>
      <vt:variant>
        <vt:lpwstr/>
      </vt:variant>
      <vt:variant>
        <vt:i4>4653180</vt:i4>
      </vt:variant>
      <vt:variant>
        <vt:i4>489</vt:i4>
      </vt:variant>
      <vt:variant>
        <vt:i4>0</vt:i4>
      </vt:variant>
      <vt:variant>
        <vt:i4>5</vt:i4>
      </vt:variant>
      <vt:variant>
        <vt:lpwstr>mailto:bjgjgczb1@163.com</vt:lpwstr>
      </vt:variant>
      <vt:variant>
        <vt:lpwstr/>
      </vt:variant>
      <vt:variant>
        <vt:i4>-1253560335</vt:i4>
      </vt:variant>
      <vt:variant>
        <vt:i4>486</vt:i4>
      </vt:variant>
      <vt:variant>
        <vt:i4>0</vt:i4>
      </vt:variant>
      <vt:variant>
        <vt:i4>5</vt:i4>
      </vt:variant>
      <vt:variant>
        <vt:lpwstr>mailto:请将电汇底单（网银转账页面）及以下表格发邮件至jowena@163.com</vt:lpwstr>
      </vt:variant>
      <vt:variant>
        <vt:lpwstr/>
      </vt:variant>
      <vt:variant>
        <vt:i4>-974080648</vt:i4>
      </vt:variant>
      <vt:variant>
        <vt:i4>483</vt:i4>
      </vt:variant>
      <vt:variant>
        <vt:i4>0</vt:i4>
      </vt:variant>
      <vt:variant>
        <vt:i4>5</vt:i4>
      </vt:variant>
      <vt:variant>
        <vt:lpwstr>http://www.creditchina.gov.cn)、中国政府采购网</vt:lpwstr>
      </vt:variant>
      <vt:variant>
        <vt:lpwstr/>
      </vt:variant>
      <vt:variant>
        <vt:i4>1966138</vt:i4>
      </vt:variant>
      <vt:variant>
        <vt:i4>476</vt:i4>
      </vt:variant>
      <vt:variant>
        <vt:i4>0</vt:i4>
      </vt:variant>
      <vt:variant>
        <vt:i4>5</vt:i4>
      </vt:variant>
      <vt:variant>
        <vt:lpwstr/>
      </vt:variant>
      <vt:variant>
        <vt:lpwstr>_Toc89256560</vt:lpwstr>
      </vt:variant>
      <vt:variant>
        <vt:i4>1507385</vt:i4>
      </vt:variant>
      <vt:variant>
        <vt:i4>470</vt:i4>
      </vt:variant>
      <vt:variant>
        <vt:i4>0</vt:i4>
      </vt:variant>
      <vt:variant>
        <vt:i4>5</vt:i4>
      </vt:variant>
      <vt:variant>
        <vt:lpwstr/>
      </vt:variant>
      <vt:variant>
        <vt:lpwstr>_Toc89256559</vt:lpwstr>
      </vt:variant>
      <vt:variant>
        <vt:i4>1441849</vt:i4>
      </vt:variant>
      <vt:variant>
        <vt:i4>464</vt:i4>
      </vt:variant>
      <vt:variant>
        <vt:i4>0</vt:i4>
      </vt:variant>
      <vt:variant>
        <vt:i4>5</vt:i4>
      </vt:variant>
      <vt:variant>
        <vt:lpwstr/>
      </vt:variant>
      <vt:variant>
        <vt:lpwstr>_Toc89256558</vt:lpwstr>
      </vt:variant>
      <vt:variant>
        <vt:i4>1638457</vt:i4>
      </vt:variant>
      <vt:variant>
        <vt:i4>458</vt:i4>
      </vt:variant>
      <vt:variant>
        <vt:i4>0</vt:i4>
      </vt:variant>
      <vt:variant>
        <vt:i4>5</vt:i4>
      </vt:variant>
      <vt:variant>
        <vt:lpwstr/>
      </vt:variant>
      <vt:variant>
        <vt:lpwstr>_Toc89256557</vt:lpwstr>
      </vt:variant>
      <vt:variant>
        <vt:i4>1572921</vt:i4>
      </vt:variant>
      <vt:variant>
        <vt:i4>452</vt:i4>
      </vt:variant>
      <vt:variant>
        <vt:i4>0</vt:i4>
      </vt:variant>
      <vt:variant>
        <vt:i4>5</vt:i4>
      </vt:variant>
      <vt:variant>
        <vt:lpwstr/>
      </vt:variant>
      <vt:variant>
        <vt:lpwstr>_Toc89256556</vt:lpwstr>
      </vt:variant>
      <vt:variant>
        <vt:i4>1769529</vt:i4>
      </vt:variant>
      <vt:variant>
        <vt:i4>446</vt:i4>
      </vt:variant>
      <vt:variant>
        <vt:i4>0</vt:i4>
      </vt:variant>
      <vt:variant>
        <vt:i4>5</vt:i4>
      </vt:variant>
      <vt:variant>
        <vt:lpwstr/>
      </vt:variant>
      <vt:variant>
        <vt:lpwstr>_Toc89256555</vt:lpwstr>
      </vt:variant>
      <vt:variant>
        <vt:i4>1703993</vt:i4>
      </vt:variant>
      <vt:variant>
        <vt:i4>440</vt:i4>
      </vt:variant>
      <vt:variant>
        <vt:i4>0</vt:i4>
      </vt:variant>
      <vt:variant>
        <vt:i4>5</vt:i4>
      </vt:variant>
      <vt:variant>
        <vt:lpwstr/>
      </vt:variant>
      <vt:variant>
        <vt:lpwstr>_Toc89256554</vt:lpwstr>
      </vt:variant>
      <vt:variant>
        <vt:i4>1900601</vt:i4>
      </vt:variant>
      <vt:variant>
        <vt:i4>434</vt:i4>
      </vt:variant>
      <vt:variant>
        <vt:i4>0</vt:i4>
      </vt:variant>
      <vt:variant>
        <vt:i4>5</vt:i4>
      </vt:variant>
      <vt:variant>
        <vt:lpwstr/>
      </vt:variant>
      <vt:variant>
        <vt:lpwstr>_Toc89256553</vt:lpwstr>
      </vt:variant>
      <vt:variant>
        <vt:i4>1835065</vt:i4>
      </vt:variant>
      <vt:variant>
        <vt:i4>428</vt:i4>
      </vt:variant>
      <vt:variant>
        <vt:i4>0</vt:i4>
      </vt:variant>
      <vt:variant>
        <vt:i4>5</vt:i4>
      </vt:variant>
      <vt:variant>
        <vt:lpwstr/>
      </vt:variant>
      <vt:variant>
        <vt:lpwstr>_Toc89256552</vt:lpwstr>
      </vt:variant>
      <vt:variant>
        <vt:i4>2031673</vt:i4>
      </vt:variant>
      <vt:variant>
        <vt:i4>422</vt:i4>
      </vt:variant>
      <vt:variant>
        <vt:i4>0</vt:i4>
      </vt:variant>
      <vt:variant>
        <vt:i4>5</vt:i4>
      </vt:variant>
      <vt:variant>
        <vt:lpwstr/>
      </vt:variant>
      <vt:variant>
        <vt:lpwstr>_Toc89256551</vt:lpwstr>
      </vt:variant>
      <vt:variant>
        <vt:i4>1966137</vt:i4>
      </vt:variant>
      <vt:variant>
        <vt:i4>416</vt:i4>
      </vt:variant>
      <vt:variant>
        <vt:i4>0</vt:i4>
      </vt:variant>
      <vt:variant>
        <vt:i4>5</vt:i4>
      </vt:variant>
      <vt:variant>
        <vt:lpwstr/>
      </vt:variant>
      <vt:variant>
        <vt:lpwstr>_Toc89256550</vt:lpwstr>
      </vt:variant>
      <vt:variant>
        <vt:i4>1507384</vt:i4>
      </vt:variant>
      <vt:variant>
        <vt:i4>410</vt:i4>
      </vt:variant>
      <vt:variant>
        <vt:i4>0</vt:i4>
      </vt:variant>
      <vt:variant>
        <vt:i4>5</vt:i4>
      </vt:variant>
      <vt:variant>
        <vt:lpwstr/>
      </vt:variant>
      <vt:variant>
        <vt:lpwstr>_Toc89256549</vt:lpwstr>
      </vt:variant>
      <vt:variant>
        <vt:i4>1441848</vt:i4>
      </vt:variant>
      <vt:variant>
        <vt:i4>404</vt:i4>
      </vt:variant>
      <vt:variant>
        <vt:i4>0</vt:i4>
      </vt:variant>
      <vt:variant>
        <vt:i4>5</vt:i4>
      </vt:variant>
      <vt:variant>
        <vt:lpwstr/>
      </vt:variant>
      <vt:variant>
        <vt:lpwstr>_Toc89256548</vt:lpwstr>
      </vt:variant>
      <vt:variant>
        <vt:i4>1638456</vt:i4>
      </vt:variant>
      <vt:variant>
        <vt:i4>398</vt:i4>
      </vt:variant>
      <vt:variant>
        <vt:i4>0</vt:i4>
      </vt:variant>
      <vt:variant>
        <vt:i4>5</vt:i4>
      </vt:variant>
      <vt:variant>
        <vt:lpwstr/>
      </vt:variant>
      <vt:variant>
        <vt:lpwstr>_Toc89256547</vt:lpwstr>
      </vt:variant>
      <vt:variant>
        <vt:i4>1572920</vt:i4>
      </vt:variant>
      <vt:variant>
        <vt:i4>392</vt:i4>
      </vt:variant>
      <vt:variant>
        <vt:i4>0</vt:i4>
      </vt:variant>
      <vt:variant>
        <vt:i4>5</vt:i4>
      </vt:variant>
      <vt:variant>
        <vt:lpwstr/>
      </vt:variant>
      <vt:variant>
        <vt:lpwstr>_Toc89256546</vt:lpwstr>
      </vt:variant>
      <vt:variant>
        <vt:i4>1769528</vt:i4>
      </vt:variant>
      <vt:variant>
        <vt:i4>386</vt:i4>
      </vt:variant>
      <vt:variant>
        <vt:i4>0</vt:i4>
      </vt:variant>
      <vt:variant>
        <vt:i4>5</vt:i4>
      </vt:variant>
      <vt:variant>
        <vt:lpwstr/>
      </vt:variant>
      <vt:variant>
        <vt:lpwstr>_Toc89256545</vt:lpwstr>
      </vt:variant>
      <vt:variant>
        <vt:i4>1703992</vt:i4>
      </vt:variant>
      <vt:variant>
        <vt:i4>380</vt:i4>
      </vt:variant>
      <vt:variant>
        <vt:i4>0</vt:i4>
      </vt:variant>
      <vt:variant>
        <vt:i4>5</vt:i4>
      </vt:variant>
      <vt:variant>
        <vt:lpwstr/>
      </vt:variant>
      <vt:variant>
        <vt:lpwstr>_Toc89256544</vt:lpwstr>
      </vt:variant>
      <vt:variant>
        <vt:i4>1900600</vt:i4>
      </vt:variant>
      <vt:variant>
        <vt:i4>374</vt:i4>
      </vt:variant>
      <vt:variant>
        <vt:i4>0</vt:i4>
      </vt:variant>
      <vt:variant>
        <vt:i4>5</vt:i4>
      </vt:variant>
      <vt:variant>
        <vt:lpwstr/>
      </vt:variant>
      <vt:variant>
        <vt:lpwstr>_Toc89256543</vt:lpwstr>
      </vt:variant>
      <vt:variant>
        <vt:i4>1835064</vt:i4>
      </vt:variant>
      <vt:variant>
        <vt:i4>368</vt:i4>
      </vt:variant>
      <vt:variant>
        <vt:i4>0</vt:i4>
      </vt:variant>
      <vt:variant>
        <vt:i4>5</vt:i4>
      </vt:variant>
      <vt:variant>
        <vt:lpwstr/>
      </vt:variant>
      <vt:variant>
        <vt:lpwstr>_Toc89256542</vt:lpwstr>
      </vt:variant>
      <vt:variant>
        <vt:i4>2031672</vt:i4>
      </vt:variant>
      <vt:variant>
        <vt:i4>362</vt:i4>
      </vt:variant>
      <vt:variant>
        <vt:i4>0</vt:i4>
      </vt:variant>
      <vt:variant>
        <vt:i4>5</vt:i4>
      </vt:variant>
      <vt:variant>
        <vt:lpwstr/>
      </vt:variant>
      <vt:variant>
        <vt:lpwstr>_Toc89256541</vt:lpwstr>
      </vt:variant>
      <vt:variant>
        <vt:i4>1966136</vt:i4>
      </vt:variant>
      <vt:variant>
        <vt:i4>356</vt:i4>
      </vt:variant>
      <vt:variant>
        <vt:i4>0</vt:i4>
      </vt:variant>
      <vt:variant>
        <vt:i4>5</vt:i4>
      </vt:variant>
      <vt:variant>
        <vt:lpwstr/>
      </vt:variant>
      <vt:variant>
        <vt:lpwstr>_Toc89256540</vt:lpwstr>
      </vt:variant>
      <vt:variant>
        <vt:i4>1507391</vt:i4>
      </vt:variant>
      <vt:variant>
        <vt:i4>350</vt:i4>
      </vt:variant>
      <vt:variant>
        <vt:i4>0</vt:i4>
      </vt:variant>
      <vt:variant>
        <vt:i4>5</vt:i4>
      </vt:variant>
      <vt:variant>
        <vt:lpwstr/>
      </vt:variant>
      <vt:variant>
        <vt:lpwstr>_Toc89256539</vt:lpwstr>
      </vt:variant>
      <vt:variant>
        <vt:i4>1441855</vt:i4>
      </vt:variant>
      <vt:variant>
        <vt:i4>344</vt:i4>
      </vt:variant>
      <vt:variant>
        <vt:i4>0</vt:i4>
      </vt:variant>
      <vt:variant>
        <vt:i4>5</vt:i4>
      </vt:variant>
      <vt:variant>
        <vt:lpwstr/>
      </vt:variant>
      <vt:variant>
        <vt:lpwstr>_Toc89256538</vt:lpwstr>
      </vt:variant>
      <vt:variant>
        <vt:i4>1638463</vt:i4>
      </vt:variant>
      <vt:variant>
        <vt:i4>338</vt:i4>
      </vt:variant>
      <vt:variant>
        <vt:i4>0</vt:i4>
      </vt:variant>
      <vt:variant>
        <vt:i4>5</vt:i4>
      </vt:variant>
      <vt:variant>
        <vt:lpwstr/>
      </vt:variant>
      <vt:variant>
        <vt:lpwstr>_Toc89256537</vt:lpwstr>
      </vt:variant>
      <vt:variant>
        <vt:i4>1572927</vt:i4>
      </vt:variant>
      <vt:variant>
        <vt:i4>332</vt:i4>
      </vt:variant>
      <vt:variant>
        <vt:i4>0</vt:i4>
      </vt:variant>
      <vt:variant>
        <vt:i4>5</vt:i4>
      </vt:variant>
      <vt:variant>
        <vt:lpwstr/>
      </vt:variant>
      <vt:variant>
        <vt:lpwstr>_Toc89256536</vt:lpwstr>
      </vt:variant>
      <vt:variant>
        <vt:i4>1769535</vt:i4>
      </vt:variant>
      <vt:variant>
        <vt:i4>326</vt:i4>
      </vt:variant>
      <vt:variant>
        <vt:i4>0</vt:i4>
      </vt:variant>
      <vt:variant>
        <vt:i4>5</vt:i4>
      </vt:variant>
      <vt:variant>
        <vt:lpwstr/>
      </vt:variant>
      <vt:variant>
        <vt:lpwstr>_Toc89256535</vt:lpwstr>
      </vt:variant>
      <vt:variant>
        <vt:i4>1835071</vt:i4>
      </vt:variant>
      <vt:variant>
        <vt:i4>320</vt:i4>
      </vt:variant>
      <vt:variant>
        <vt:i4>0</vt:i4>
      </vt:variant>
      <vt:variant>
        <vt:i4>5</vt:i4>
      </vt:variant>
      <vt:variant>
        <vt:lpwstr/>
      </vt:variant>
      <vt:variant>
        <vt:lpwstr>_Toc89256532</vt:lpwstr>
      </vt:variant>
      <vt:variant>
        <vt:i4>2031679</vt:i4>
      </vt:variant>
      <vt:variant>
        <vt:i4>314</vt:i4>
      </vt:variant>
      <vt:variant>
        <vt:i4>0</vt:i4>
      </vt:variant>
      <vt:variant>
        <vt:i4>5</vt:i4>
      </vt:variant>
      <vt:variant>
        <vt:lpwstr/>
      </vt:variant>
      <vt:variant>
        <vt:lpwstr>_Toc89256531</vt:lpwstr>
      </vt:variant>
      <vt:variant>
        <vt:i4>1966143</vt:i4>
      </vt:variant>
      <vt:variant>
        <vt:i4>308</vt:i4>
      </vt:variant>
      <vt:variant>
        <vt:i4>0</vt:i4>
      </vt:variant>
      <vt:variant>
        <vt:i4>5</vt:i4>
      </vt:variant>
      <vt:variant>
        <vt:lpwstr/>
      </vt:variant>
      <vt:variant>
        <vt:lpwstr>_Toc89256530</vt:lpwstr>
      </vt:variant>
      <vt:variant>
        <vt:i4>1507390</vt:i4>
      </vt:variant>
      <vt:variant>
        <vt:i4>302</vt:i4>
      </vt:variant>
      <vt:variant>
        <vt:i4>0</vt:i4>
      </vt:variant>
      <vt:variant>
        <vt:i4>5</vt:i4>
      </vt:variant>
      <vt:variant>
        <vt:lpwstr/>
      </vt:variant>
      <vt:variant>
        <vt:lpwstr>_Toc89256529</vt:lpwstr>
      </vt:variant>
      <vt:variant>
        <vt:i4>1638462</vt:i4>
      </vt:variant>
      <vt:variant>
        <vt:i4>296</vt:i4>
      </vt:variant>
      <vt:variant>
        <vt:i4>0</vt:i4>
      </vt:variant>
      <vt:variant>
        <vt:i4>5</vt:i4>
      </vt:variant>
      <vt:variant>
        <vt:lpwstr/>
      </vt:variant>
      <vt:variant>
        <vt:lpwstr>_Toc89256527</vt:lpwstr>
      </vt:variant>
      <vt:variant>
        <vt:i4>1572926</vt:i4>
      </vt:variant>
      <vt:variant>
        <vt:i4>290</vt:i4>
      </vt:variant>
      <vt:variant>
        <vt:i4>0</vt:i4>
      </vt:variant>
      <vt:variant>
        <vt:i4>5</vt:i4>
      </vt:variant>
      <vt:variant>
        <vt:lpwstr/>
      </vt:variant>
      <vt:variant>
        <vt:lpwstr>_Toc89256526</vt:lpwstr>
      </vt:variant>
      <vt:variant>
        <vt:i4>1769534</vt:i4>
      </vt:variant>
      <vt:variant>
        <vt:i4>284</vt:i4>
      </vt:variant>
      <vt:variant>
        <vt:i4>0</vt:i4>
      </vt:variant>
      <vt:variant>
        <vt:i4>5</vt:i4>
      </vt:variant>
      <vt:variant>
        <vt:lpwstr/>
      </vt:variant>
      <vt:variant>
        <vt:lpwstr>_Toc89256525</vt:lpwstr>
      </vt:variant>
      <vt:variant>
        <vt:i4>1703998</vt:i4>
      </vt:variant>
      <vt:variant>
        <vt:i4>278</vt:i4>
      </vt:variant>
      <vt:variant>
        <vt:i4>0</vt:i4>
      </vt:variant>
      <vt:variant>
        <vt:i4>5</vt:i4>
      </vt:variant>
      <vt:variant>
        <vt:lpwstr/>
      </vt:variant>
      <vt:variant>
        <vt:lpwstr>_Toc89256524</vt:lpwstr>
      </vt:variant>
      <vt:variant>
        <vt:i4>1900606</vt:i4>
      </vt:variant>
      <vt:variant>
        <vt:i4>272</vt:i4>
      </vt:variant>
      <vt:variant>
        <vt:i4>0</vt:i4>
      </vt:variant>
      <vt:variant>
        <vt:i4>5</vt:i4>
      </vt:variant>
      <vt:variant>
        <vt:lpwstr/>
      </vt:variant>
      <vt:variant>
        <vt:lpwstr>_Toc89256523</vt:lpwstr>
      </vt:variant>
      <vt:variant>
        <vt:i4>1835070</vt:i4>
      </vt:variant>
      <vt:variant>
        <vt:i4>266</vt:i4>
      </vt:variant>
      <vt:variant>
        <vt:i4>0</vt:i4>
      </vt:variant>
      <vt:variant>
        <vt:i4>5</vt:i4>
      </vt:variant>
      <vt:variant>
        <vt:lpwstr/>
      </vt:variant>
      <vt:variant>
        <vt:lpwstr>_Toc89256522</vt:lpwstr>
      </vt:variant>
      <vt:variant>
        <vt:i4>2031678</vt:i4>
      </vt:variant>
      <vt:variant>
        <vt:i4>260</vt:i4>
      </vt:variant>
      <vt:variant>
        <vt:i4>0</vt:i4>
      </vt:variant>
      <vt:variant>
        <vt:i4>5</vt:i4>
      </vt:variant>
      <vt:variant>
        <vt:lpwstr/>
      </vt:variant>
      <vt:variant>
        <vt:lpwstr>_Toc89256521</vt:lpwstr>
      </vt:variant>
      <vt:variant>
        <vt:i4>1441853</vt:i4>
      </vt:variant>
      <vt:variant>
        <vt:i4>254</vt:i4>
      </vt:variant>
      <vt:variant>
        <vt:i4>0</vt:i4>
      </vt:variant>
      <vt:variant>
        <vt:i4>5</vt:i4>
      </vt:variant>
      <vt:variant>
        <vt:lpwstr/>
      </vt:variant>
      <vt:variant>
        <vt:lpwstr>_Toc89256518</vt:lpwstr>
      </vt:variant>
      <vt:variant>
        <vt:i4>1638461</vt:i4>
      </vt:variant>
      <vt:variant>
        <vt:i4>248</vt:i4>
      </vt:variant>
      <vt:variant>
        <vt:i4>0</vt:i4>
      </vt:variant>
      <vt:variant>
        <vt:i4>5</vt:i4>
      </vt:variant>
      <vt:variant>
        <vt:lpwstr/>
      </vt:variant>
      <vt:variant>
        <vt:lpwstr>_Toc89256517</vt:lpwstr>
      </vt:variant>
      <vt:variant>
        <vt:i4>1572925</vt:i4>
      </vt:variant>
      <vt:variant>
        <vt:i4>242</vt:i4>
      </vt:variant>
      <vt:variant>
        <vt:i4>0</vt:i4>
      </vt:variant>
      <vt:variant>
        <vt:i4>5</vt:i4>
      </vt:variant>
      <vt:variant>
        <vt:lpwstr/>
      </vt:variant>
      <vt:variant>
        <vt:lpwstr>_Toc89256516</vt:lpwstr>
      </vt:variant>
      <vt:variant>
        <vt:i4>1769533</vt:i4>
      </vt:variant>
      <vt:variant>
        <vt:i4>236</vt:i4>
      </vt:variant>
      <vt:variant>
        <vt:i4>0</vt:i4>
      </vt:variant>
      <vt:variant>
        <vt:i4>5</vt:i4>
      </vt:variant>
      <vt:variant>
        <vt:lpwstr/>
      </vt:variant>
      <vt:variant>
        <vt:lpwstr>_Toc89256515</vt:lpwstr>
      </vt:variant>
      <vt:variant>
        <vt:i4>1703997</vt:i4>
      </vt:variant>
      <vt:variant>
        <vt:i4>230</vt:i4>
      </vt:variant>
      <vt:variant>
        <vt:i4>0</vt:i4>
      </vt:variant>
      <vt:variant>
        <vt:i4>5</vt:i4>
      </vt:variant>
      <vt:variant>
        <vt:lpwstr/>
      </vt:variant>
      <vt:variant>
        <vt:lpwstr>_Toc89256514</vt:lpwstr>
      </vt:variant>
      <vt:variant>
        <vt:i4>1900605</vt:i4>
      </vt:variant>
      <vt:variant>
        <vt:i4>224</vt:i4>
      </vt:variant>
      <vt:variant>
        <vt:i4>0</vt:i4>
      </vt:variant>
      <vt:variant>
        <vt:i4>5</vt:i4>
      </vt:variant>
      <vt:variant>
        <vt:lpwstr/>
      </vt:variant>
      <vt:variant>
        <vt:lpwstr>_Toc89256513</vt:lpwstr>
      </vt:variant>
      <vt:variant>
        <vt:i4>1835069</vt:i4>
      </vt:variant>
      <vt:variant>
        <vt:i4>218</vt:i4>
      </vt:variant>
      <vt:variant>
        <vt:i4>0</vt:i4>
      </vt:variant>
      <vt:variant>
        <vt:i4>5</vt:i4>
      </vt:variant>
      <vt:variant>
        <vt:lpwstr/>
      </vt:variant>
      <vt:variant>
        <vt:lpwstr>_Toc89256512</vt:lpwstr>
      </vt:variant>
      <vt:variant>
        <vt:i4>2031677</vt:i4>
      </vt:variant>
      <vt:variant>
        <vt:i4>212</vt:i4>
      </vt:variant>
      <vt:variant>
        <vt:i4>0</vt:i4>
      </vt:variant>
      <vt:variant>
        <vt:i4>5</vt:i4>
      </vt:variant>
      <vt:variant>
        <vt:lpwstr/>
      </vt:variant>
      <vt:variant>
        <vt:lpwstr>_Toc89256511</vt:lpwstr>
      </vt:variant>
      <vt:variant>
        <vt:i4>1966141</vt:i4>
      </vt:variant>
      <vt:variant>
        <vt:i4>206</vt:i4>
      </vt:variant>
      <vt:variant>
        <vt:i4>0</vt:i4>
      </vt:variant>
      <vt:variant>
        <vt:i4>5</vt:i4>
      </vt:variant>
      <vt:variant>
        <vt:lpwstr/>
      </vt:variant>
      <vt:variant>
        <vt:lpwstr>_Toc89256510</vt:lpwstr>
      </vt:variant>
      <vt:variant>
        <vt:i4>1507388</vt:i4>
      </vt:variant>
      <vt:variant>
        <vt:i4>200</vt:i4>
      </vt:variant>
      <vt:variant>
        <vt:i4>0</vt:i4>
      </vt:variant>
      <vt:variant>
        <vt:i4>5</vt:i4>
      </vt:variant>
      <vt:variant>
        <vt:lpwstr/>
      </vt:variant>
      <vt:variant>
        <vt:lpwstr>_Toc89256509</vt:lpwstr>
      </vt:variant>
      <vt:variant>
        <vt:i4>1441852</vt:i4>
      </vt:variant>
      <vt:variant>
        <vt:i4>194</vt:i4>
      </vt:variant>
      <vt:variant>
        <vt:i4>0</vt:i4>
      </vt:variant>
      <vt:variant>
        <vt:i4>5</vt:i4>
      </vt:variant>
      <vt:variant>
        <vt:lpwstr/>
      </vt:variant>
      <vt:variant>
        <vt:lpwstr>_Toc89256508</vt:lpwstr>
      </vt:variant>
      <vt:variant>
        <vt:i4>1638460</vt:i4>
      </vt:variant>
      <vt:variant>
        <vt:i4>188</vt:i4>
      </vt:variant>
      <vt:variant>
        <vt:i4>0</vt:i4>
      </vt:variant>
      <vt:variant>
        <vt:i4>5</vt:i4>
      </vt:variant>
      <vt:variant>
        <vt:lpwstr/>
      </vt:variant>
      <vt:variant>
        <vt:lpwstr>_Toc89256507</vt:lpwstr>
      </vt:variant>
      <vt:variant>
        <vt:i4>1572924</vt:i4>
      </vt:variant>
      <vt:variant>
        <vt:i4>182</vt:i4>
      </vt:variant>
      <vt:variant>
        <vt:i4>0</vt:i4>
      </vt:variant>
      <vt:variant>
        <vt:i4>5</vt:i4>
      </vt:variant>
      <vt:variant>
        <vt:lpwstr/>
      </vt:variant>
      <vt:variant>
        <vt:lpwstr>_Toc89256506</vt:lpwstr>
      </vt:variant>
      <vt:variant>
        <vt:i4>1769532</vt:i4>
      </vt:variant>
      <vt:variant>
        <vt:i4>176</vt:i4>
      </vt:variant>
      <vt:variant>
        <vt:i4>0</vt:i4>
      </vt:variant>
      <vt:variant>
        <vt:i4>5</vt:i4>
      </vt:variant>
      <vt:variant>
        <vt:lpwstr/>
      </vt:variant>
      <vt:variant>
        <vt:lpwstr>_Toc89256505</vt:lpwstr>
      </vt:variant>
      <vt:variant>
        <vt:i4>1703996</vt:i4>
      </vt:variant>
      <vt:variant>
        <vt:i4>170</vt:i4>
      </vt:variant>
      <vt:variant>
        <vt:i4>0</vt:i4>
      </vt:variant>
      <vt:variant>
        <vt:i4>5</vt:i4>
      </vt:variant>
      <vt:variant>
        <vt:lpwstr/>
      </vt:variant>
      <vt:variant>
        <vt:lpwstr>_Toc89256504</vt:lpwstr>
      </vt:variant>
      <vt:variant>
        <vt:i4>1900604</vt:i4>
      </vt:variant>
      <vt:variant>
        <vt:i4>164</vt:i4>
      </vt:variant>
      <vt:variant>
        <vt:i4>0</vt:i4>
      </vt:variant>
      <vt:variant>
        <vt:i4>5</vt:i4>
      </vt:variant>
      <vt:variant>
        <vt:lpwstr/>
      </vt:variant>
      <vt:variant>
        <vt:lpwstr>_Toc89256503</vt:lpwstr>
      </vt:variant>
      <vt:variant>
        <vt:i4>1835068</vt:i4>
      </vt:variant>
      <vt:variant>
        <vt:i4>158</vt:i4>
      </vt:variant>
      <vt:variant>
        <vt:i4>0</vt:i4>
      </vt:variant>
      <vt:variant>
        <vt:i4>5</vt:i4>
      </vt:variant>
      <vt:variant>
        <vt:lpwstr/>
      </vt:variant>
      <vt:variant>
        <vt:lpwstr>_Toc89256502</vt:lpwstr>
      </vt:variant>
      <vt:variant>
        <vt:i4>2031676</vt:i4>
      </vt:variant>
      <vt:variant>
        <vt:i4>152</vt:i4>
      </vt:variant>
      <vt:variant>
        <vt:i4>0</vt:i4>
      </vt:variant>
      <vt:variant>
        <vt:i4>5</vt:i4>
      </vt:variant>
      <vt:variant>
        <vt:lpwstr/>
      </vt:variant>
      <vt:variant>
        <vt:lpwstr>_Toc89256501</vt:lpwstr>
      </vt:variant>
      <vt:variant>
        <vt:i4>1966140</vt:i4>
      </vt:variant>
      <vt:variant>
        <vt:i4>146</vt:i4>
      </vt:variant>
      <vt:variant>
        <vt:i4>0</vt:i4>
      </vt:variant>
      <vt:variant>
        <vt:i4>5</vt:i4>
      </vt:variant>
      <vt:variant>
        <vt:lpwstr/>
      </vt:variant>
      <vt:variant>
        <vt:lpwstr>_Toc89256500</vt:lpwstr>
      </vt:variant>
      <vt:variant>
        <vt:i4>1441845</vt:i4>
      </vt:variant>
      <vt:variant>
        <vt:i4>140</vt:i4>
      </vt:variant>
      <vt:variant>
        <vt:i4>0</vt:i4>
      </vt:variant>
      <vt:variant>
        <vt:i4>5</vt:i4>
      </vt:variant>
      <vt:variant>
        <vt:lpwstr/>
      </vt:variant>
      <vt:variant>
        <vt:lpwstr>_Toc89256499</vt:lpwstr>
      </vt:variant>
      <vt:variant>
        <vt:i4>1507381</vt:i4>
      </vt:variant>
      <vt:variant>
        <vt:i4>134</vt:i4>
      </vt:variant>
      <vt:variant>
        <vt:i4>0</vt:i4>
      </vt:variant>
      <vt:variant>
        <vt:i4>5</vt:i4>
      </vt:variant>
      <vt:variant>
        <vt:lpwstr/>
      </vt:variant>
      <vt:variant>
        <vt:lpwstr>_Toc89256498</vt:lpwstr>
      </vt:variant>
      <vt:variant>
        <vt:i4>1572917</vt:i4>
      </vt:variant>
      <vt:variant>
        <vt:i4>128</vt:i4>
      </vt:variant>
      <vt:variant>
        <vt:i4>0</vt:i4>
      </vt:variant>
      <vt:variant>
        <vt:i4>5</vt:i4>
      </vt:variant>
      <vt:variant>
        <vt:lpwstr/>
      </vt:variant>
      <vt:variant>
        <vt:lpwstr>_Toc89256497</vt:lpwstr>
      </vt:variant>
      <vt:variant>
        <vt:i4>1638453</vt:i4>
      </vt:variant>
      <vt:variant>
        <vt:i4>122</vt:i4>
      </vt:variant>
      <vt:variant>
        <vt:i4>0</vt:i4>
      </vt:variant>
      <vt:variant>
        <vt:i4>5</vt:i4>
      </vt:variant>
      <vt:variant>
        <vt:lpwstr/>
      </vt:variant>
      <vt:variant>
        <vt:lpwstr>_Toc89256496</vt:lpwstr>
      </vt:variant>
      <vt:variant>
        <vt:i4>1703989</vt:i4>
      </vt:variant>
      <vt:variant>
        <vt:i4>116</vt:i4>
      </vt:variant>
      <vt:variant>
        <vt:i4>0</vt:i4>
      </vt:variant>
      <vt:variant>
        <vt:i4>5</vt:i4>
      </vt:variant>
      <vt:variant>
        <vt:lpwstr/>
      </vt:variant>
      <vt:variant>
        <vt:lpwstr>_Toc89256495</vt:lpwstr>
      </vt:variant>
      <vt:variant>
        <vt:i4>1769525</vt:i4>
      </vt:variant>
      <vt:variant>
        <vt:i4>110</vt:i4>
      </vt:variant>
      <vt:variant>
        <vt:i4>0</vt:i4>
      </vt:variant>
      <vt:variant>
        <vt:i4>5</vt:i4>
      </vt:variant>
      <vt:variant>
        <vt:lpwstr/>
      </vt:variant>
      <vt:variant>
        <vt:lpwstr>_Toc89256494</vt:lpwstr>
      </vt:variant>
      <vt:variant>
        <vt:i4>1835061</vt:i4>
      </vt:variant>
      <vt:variant>
        <vt:i4>104</vt:i4>
      </vt:variant>
      <vt:variant>
        <vt:i4>0</vt:i4>
      </vt:variant>
      <vt:variant>
        <vt:i4>5</vt:i4>
      </vt:variant>
      <vt:variant>
        <vt:lpwstr/>
      </vt:variant>
      <vt:variant>
        <vt:lpwstr>_Toc89256493</vt:lpwstr>
      </vt:variant>
      <vt:variant>
        <vt:i4>1900597</vt:i4>
      </vt:variant>
      <vt:variant>
        <vt:i4>98</vt:i4>
      </vt:variant>
      <vt:variant>
        <vt:i4>0</vt:i4>
      </vt:variant>
      <vt:variant>
        <vt:i4>5</vt:i4>
      </vt:variant>
      <vt:variant>
        <vt:lpwstr/>
      </vt:variant>
      <vt:variant>
        <vt:lpwstr>_Toc89256492</vt:lpwstr>
      </vt:variant>
      <vt:variant>
        <vt:i4>1966133</vt:i4>
      </vt:variant>
      <vt:variant>
        <vt:i4>92</vt:i4>
      </vt:variant>
      <vt:variant>
        <vt:i4>0</vt:i4>
      </vt:variant>
      <vt:variant>
        <vt:i4>5</vt:i4>
      </vt:variant>
      <vt:variant>
        <vt:lpwstr/>
      </vt:variant>
      <vt:variant>
        <vt:lpwstr>_Toc89256491</vt:lpwstr>
      </vt:variant>
      <vt:variant>
        <vt:i4>2031669</vt:i4>
      </vt:variant>
      <vt:variant>
        <vt:i4>86</vt:i4>
      </vt:variant>
      <vt:variant>
        <vt:i4>0</vt:i4>
      </vt:variant>
      <vt:variant>
        <vt:i4>5</vt:i4>
      </vt:variant>
      <vt:variant>
        <vt:lpwstr/>
      </vt:variant>
      <vt:variant>
        <vt:lpwstr>_Toc89256490</vt:lpwstr>
      </vt:variant>
      <vt:variant>
        <vt:i4>1441844</vt:i4>
      </vt:variant>
      <vt:variant>
        <vt:i4>80</vt:i4>
      </vt:variant>
      <vt:variant>
        <vt:i4>0</vt:i4>
      </vt:variant>
      <vt:variant>
        <vt:i4>5</vt:i4>
      </vt:variant>
      <vt:variant>
        <vt:lpwstr/>
      </vt:variant>
      <vt:variant>
        <vt:lpwstr>_Toc89256489</vt:lpwstr>
      </vt:variant>
      <vt:variant>
        <vt:i4>1507380</vt:i4>
      </vt:variant>
      <vt:variant>
        <vt:i4>74</vt:i4>
      </vt:variant>
      <vt:variant>
        <vt:i4>0</vt:i4>
      </vt:variant>
      <vt:variant>
        <vt:i4>5</vt:i4>
      </vt:variant>
      <vt:variant>
        <vt:lpwstr/>
      </vt:variant>
      <vt:variant>
        <vt:lpwstr>_Toc89256488</vt:lpwstr>
      </vt:variant>
      <vt:variant>
        <vt:i4>1572916</vt:i4>
      </vt:variant>
      <vt:variant>
        <vt:i4>68</vt:i4>
      </vt:variant>
      <vt:variant>
        <vt:i4>0</vt:i4>
      </vt:variant>
      <vt:variant>
        <vt:i4>5</vt:i4>
      </vt:variant>
      <vt:variant>
        <vt:lpwstr/>
      </vt:variant>
      <vt:variant>
        <vt:lpwstr>_Toc89256487</vt:lpwstr>
      </vt:variant>
      <vt:variant>
        <vt:i4>1638452</vt:i4>
      </vt:variant>
      <vt:variant>
        <vt:i4>62</vt:i4>
      </vt:variant>
      <vt:variant>
        <vt:i4>0</vt:i4>
      </vt:variant>
      <vt:variant>
        <vt:i4>5</vt:i4>
      </vt:variant>
      <vt:variant>
        <vt:lpwstr/>
      </vt:variant>
      <vt:variant>
        <vt:lpwstr>_Toc89256486</vt:lpwstr>
      </vt:variant>
      <vt:variant>
        <vt:i4>1703988</vt:i4>
      </vt:variant>
      <vt:variant>
        <vt:i4>56</vt:i4>
      </vt:variant>
      <vt:variant>
        <vt:i4>0</vt:i4>
      </vt:variant>
      <vt:variant>
        <vt:i4>5</vt:i4>
      </vt:variant>
      <vt:variant>
        <vt:lpwstr/>
      </vt:variant>
      <vt:variant>
        <vt:lpwstr>_Toc89256485</vt:lpwstr>
      </vt:variant>
      <vt:variant>
        <vt:i4>1769524</vt:i4>
      </vt:variant>
      <vt:variant>
        <vt:i4>50</vt:i4>
      </vt:variant>
      <vt:variant>
        <vt:i4>0</vt:i4>
      </vt:variant>
      <vt:variant>
        <vt:i4>5</vt:i4>
      </vt:variant>
      <vt:variant>
        <vt:lpwstr/>
      </vt:variant>
      <vt:variant>
        <vt:lpwstr>_Toc89256484</vt:lpwstr>
      </vt:variant>
      <vt:variant>
        <vt:i4>1835060</vt:i4>
      </vt:variant>
      <vt:variant>
        <vt:i4>44</vt:i4>
      </vt:variant>
      <vt:variant>
        <vt:i4>0</vt:i4>
      </vt:variant>
      <vt:variant>
        <vt:i4>5</vt:i4>
      </vt:variant>
      <vt:variant>
        <vt:lpwstr/>
      </vt:variant>
      <vt:variant>
        <vt:lpwstr>_Toc89256483</vt:lpwstr>
      </vt:variant>
      <vt:variant>
        <vt:i4>1900596</vt:i4>
      </vt:variant>
      <vt:variant>
        <vt:i4>38</vt:i4>
      </vt:variant>
      <vt:variant>
        <vt:i4>0</vt:i4>
      </vt:variant>
      <vt:variant>
        <vt:i4>5</vt:i4>
      </vt:variant>
      <vt:variant>
        <vt:lpwstr/>
      </vt:variant>
      <vt:variant>
        <vt:lpwstr>_Toc89256482</vt:lpwstr>
      </vt:variant>
      <vt:variant>
        <vt:i4>1966132</vt:i4>
      </vt:variant>
      <vt:variant>
        <vt:i4>32</vt:i4>
      </vt:variant>
      <vt:variant>
        <vt:i4>0</vt:i4>
      </vt:variant>
      <vt:variant>
        <vt:i4>5</vt:i4>
      </vt:variant>
      <vt:variant>
        <vt:lpwstr/>
      </vt:variant>
      <vt:variant>
        <vt:lpwstr>_Toc89256481</vt:lpwstr>
      </vt:variant>
      <vt:variant>
        <vt:i4>2031668</vt:i4>
      </vt:variant>
      <vt:variant>
        <vt:i4>26</vt:i4>
      </vt:variant>
      <vt:variant>
        <vt:i4>0</vt:i4>
      </vt:variant>
      <vt:variant>
        <vt:i4>5</vt:i4>
      </vt:variant>
      <vt:variant>
        <vt:lpwstr/>
      </vt:variant>
      <vt:variant>
        <vt:lpwstr>_Toc89256480</vt:lpwstr>
      </vt:variant>
      <vt:variant>
        <vt:i4>1441851</vt:i4>
      </vt:variant>
      <vt:variant>
        <vt:i4>20</vt:i4>
      </vt:variant>
      <vt:variant>
        <vt:i4>0</vt:i4>
      </vt:variant>
      <vt:variant>
        <vt:i4>5</vt:i4>
      </vt:variant>
      <vt:variant>
        <vt:lpwstr/>
      </vt:variant>
      <vt:variant>
        <vt:lpwstr>_Toc89256479</vt:lpwstr>
      </vt:variant>
      <vt:variant>
        <vt:i4>1507387</vt:i4>
      </vt:variant>
      <vt:variant>
        <vt:i4>14</vt:i4>
      </vt:variant>
      <vt:variant>
        <vt:i4>0</vt:i4>
      </vt:variant>
      <vt:variant>
        <vt:i4>5</vt:i4>
      </vt:variant>
      <vt:variant>
        <vt:lpwstr/>
      </vt:variant>
      <vt:variant>
        <vt:lpwstr>_Toc89256478</vt:lpwstr>
      </vt:variant>
      <vt:variant>
        <vt:i4>1572923</vt:i4>
      </vt:variant>
      <vt:variant>
        <vt:i4>8</vt:i4>
      </vt:variant>
      <vt:variant>
        <vt:i4>0</vt:i4>
      </vt:variant>
      <vt:variant>
        <vt:i4>5</vt:i4>
      </vt:variant>
      <vt:variant>
        <vt:lpwstr/>
      </vt:variant>
      <vt:variant>
        <vt:lpwstr>_Toc89256477</vt:lpwstr>
      </vt:variant>
      <vt:variant>
        <vt:i4>1638459</vt:i4>
      </vt:variant>
      <vt:variant>
        <vt:i4>2</vt:i4>
      </vt:variant>
      <vt:variant>
        <vt:i4>0</vt:i4>
      </vt:variant>
      <vt:variant>
        <vt:i4>5</vt:i4>
      </vt:variant>
      <vt:variant>
        <vt:lpwstr/>
      </vt:variant>
      <vt:variant>
        <vt:lpwstr>_Toc89256476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北京市公安局</dc:title>
  <dc:subject/>
  <dc:creator>张</dc:creator>
  <cp:keywords/>
  <cp:lastModifiedBy>王 蕾蕾</cp:lastModifiedBy>
  <cp:revision>2</cp:revision>
  <cp:lastPrinted>2020-12-21T01:28:00Z</cp:lastPrinted>
  <dcterms:created xsi:type="dcterms:W3CDTF">2021-12-07T01:46:00Z</dcterms:created>
  <dcterms:modified xsi:type="dcterms:W3CDTF">2021-12-07T01:46:00Z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D6590D50AC8B4E61A0A8504B495CB06F</vt:lpwstr>
  </property>
</Properties>
</file>